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40A44" w14:textId="684CA66F" w:rsidR="003808A7" w:rsidRDefault="003808A7" w:rsidP="00DF2739">
      <w:pPr>
        <w:pStyle w:val="Title"/>
        <w:ind w:right="-109"/>
        <w:rPr>
          <w:szCs w:val="28"/>
          <w:lang w:val="ro-RO"/>
        </w:rPr>
      </w:pPr>
      <w:r>
        <w:rPr>
          <w:szCs w:val="28"/>
          <w:lang w:val="ro-RO"/>
        </w:rPr>
        <w:t xml:space="preserve">                                                                       </w:t>
      </w:r>
      <w:r w:rsidRPr="00DF2739">
        <w:rPr>
          <w:szCs w:val="28"/>
          <w:lang w:val="ro-RO"/>
        </w:rPr>
        <w:t>Anex</w:t>
      </w:r>
      <w:r>
        <w:rPr>
          <w:szCs w:val="28"/>
          <w:lang w:val="ro-RO"/>
        </w:rPr>
        <w:t xml:space="preserve">a </w:t>
      </w:r>
      <w:r w:rsidRPr="00DF2739">
        <w:rPr>
          <w:szCs w:val="28"/>
          <w:lang w:val="ro-RO"/>
        </w:rPr>
        <w:t xml:space="preserve">la HCL nr. </w:t>
      </w:r>
      <w:r w:rsidR="00D22EA2">
        <w:rPr>
          <w:szCs w:val="28"/>
          <w:lang w:val="ro-RO"/>
        </w:rPr>
        <w:t>57</w:t>
      </w:r>
      <w:r>
        <w:rPr>
          <w:szCs w:val="28"/>
          <w:lang w:val="ro-RO"/>
        </w:rPr>
        <w:t>/202</w:t>
      </w:r>
      <w:r w:rsidR="00063FAA">
        <w:rPr>
          <w:szCs w:val="28"/>
          <w:lang w:val="ro-RO"/>
        </w:rPr>
        <w:t>4</w:t>
      </w:r>
    </w:p>
    <w:p w14:paraId="695A8154" w14:textId="77777777" w:rsidR="003808A7" w:rsidRPr="003808A7" w:rsidRDefault="003808A7" w:rsidP="003808A7">
      <w:pPr>
        <w:pStyle w:val="Subtitle"/>
        <w:rPr>
          <w:lang w:val="ro-RO" w:eastAsia="zh-CN"/>
        </w:rPr>
      </w:pPr>
    </w:p>
    <w:p w14:paraId="6766780D" w14:textId="58C970AA" w:rsidR="00DF2739" w:rsidRDefault="00DF2739" w:rsidP="00DF2739">
      <w:pPr>
        <w:pStyle w:val="Title"/>
        <w:ind w:right="-109"/>
        <w:rPr>
          <w:szCs w:val="28"/>
          <w:lang w:val="ro-RO"/>
        </w:rPr>
      </w:pPr>
      <w:r>
        <w:rPr>
          <w:szCs w:val="28"/>
          <w:lang w:val="ro-RO"/>
        </w:rPr>
        <w:t>ROMÂNIA</w:t>
      </w:r>
    </w:p>
    <w:p w14:paraId="61188AA0" w14:textId="77777777" w:rsidR="00DF2739" w:rsidRDefault="00DF2739" w:rsidP="00DF2739">
      <w:pPr>
        <w:pStyle w:val="Title"/>
        <w:ind w:right="-109"/>
        <w:rPr>
          <w:szCs w:val="28"/>
          <w:lang w:val="ro-RO"/>
        </w:rPr>
      </w:pPr>
      <w:r>
        <w:rPr>
          <w:szCs w:val="28"/>
          <w:lang w:val="ro-RO"/>
        </w:rPr>
        <w:t>JUDEŢUL SUCEAVA</w:t>
      </w:r>
    </w:p>
    <w:p w14:paraId="058AF84A" w14:textId="77777777" w:rsidR="00DF2739" w:rsidRDefault="00DF2739" w:rsidP="00DF2739">
      <w:pPr>
        <w:pStyle w:val="Heading4"/>
        <w:ind w:right="-109"/>
        <w:jc w:val="center"/>
        <w:rPr>
          <w:b/>
          <w:szCs w:val="28"/>
        </w:rPr>
      </w:pPr>
      <w:r>
        <w:rPr>
          <w:b/>
          <w:szCs w:val="28"/>
        </w:rPr>
        <w:t>MUNICIPIUL CÂMPULUNG MOLDOVENESC</w:t>
      </w:r>
    </w:p>
    <w:p w14:paraId="3F63F265" w14:textId="5D016E4C" w:rsidR="00DF2739" w:rsidRDefault="00DF2739" w:rsidP="00DF2739">
      <w:pPr>
        <w:pStyle w:val="Heading7"/>
        <w:ind w:left="0" w:hanging="1296"/>
        <w:jc w:val="center"/>
        <w:rPr>
          <w:sz w:val="28"/>
          <w:szCs w:val="28"/>
          <w:lang w:val="ro-RO"/>
        </w:rPr>
      </w:pPr>
      <w:r>
        <w:rPr>
          <w:sz w:val="28"/>
          <w:szCs w:val="28"/>
          <w:lang w:val="ro-RO"/>
        </w:rPr>
        <w:t xml:space="preserve">                   CONSILIUL LOCAL</w:t>
      </w:r>
    </w:p>
    <w:p w14:paraId="1740FA91" w14:textId="03B2ED48" w:rsidR="00B91988" w:rsidRPr="003808A7" w:rsidRDefault="0007024B" w:rsidP="003808A7">
      <w:pPr>
        <w:spacing w:after="0" w:line="240" w:lineRule="auto"/>
        <w:rPr>
          <w:rFonts w:ascii="Times New Roman" w:hAnsi="Times New Roman"/>
          <w:sz w:val="28"/>
          <w:szCs w:val="28"/>
          <w:lang w:val="ro-RO"/>
        </w:rPr>
      </w:pPr>
      <w:r>
        <w:rPr>
          <w:rFonts w:ascii="Arial" w:hAnsi="Arial" w:cs="Arial"/>
          <w:b/>
          <w:sz w:val="24"/>
          <w:szCs w:val="24"/>
          <w:lang w:val="ro-RO"/>
        </w:rPr>
        <w:t xml:space="preserve">                                                                         </w:t>
      </w:r>
    </w:p>
    <w:p w14:paraId="3046BEF9" w14:textId="77777777" w:rsidR="0007024B" w:rsidRDefault="0007024B" w:rsidP="0007024B">
      <w:pPr>
        <w:spacing w:after="0" w:line="240" w:lineRule="auto"/>
        <w:jc w:val="center"/>
        <w:rPr>
          <w:rFonts w:ascii="Arial" w:hAnsi="Arial" w:cs="Arial"/>
          <w:b/>
          <w:sz w:val="24"/>
          <w:szCs w:val="24"/>
          <w:lang w:val="ro-RO"/>
        </w:rPr>
      </w:pPr>
    </w:p>
    <w:p w14:paraId="25192F53" w14:textId="6AA45555" w:rsidR="0007024B" w:rsidRPr="000E0BB1" w:rsidRDefault="0007024B" w:rsidP="00063FAA">
      <w:pPr>
        <w:spacing w:after="0" w:line="240" w:lineRule="auto"/>
        <w:jc w:val="center"/>
        <w:rPr>
          <w:rFonts w:ascii="Times New Roman" w:hAnsi="Times New Roman"/>
          <w:b/>
          <w:sz w:val="28"/>
          <w:szCs w:val="28"/>
          <w:lang w:val="ro-RO"/>
        </w:rPr>
      </w:pPr>
      <w:r w:rsidRPr="000E0BB1">
        <w:rPr>
          <w:rFonts w:ascii="Times New Roman" w:hAnsi="Times New Roman"/>
          <w:b/>
          <w:sz w:val="28"/>
          <w:szCs w:val="28"/>
          <w:lang w:val="ro-RO"/>
        </w:rPr>
        <w:t>PLAN ANUAL DE ACŢIUNE</w:t>
      </w:r>
    </w:p>
    <w:p w14:paraId="3D6A7D6A" w14:textId="77777777" w:rsidR="000E0BB1" w:rsidRDefault="000E0BB1" w:rsidP="00063FAA">
      <w:pPr>
        <w:spacing w:after="0" w:line="240" w:lineRule="auto"/>
        <w:jc w:val="center"/>
        <w:rPr>
          <w:rFonts w:ascii="Arial" w:hAnsi="Arial" w:cs="Arial"/>
          <w:b/>
          <w:sz w:val="24"/>
          <w:szCs w:val="24"/>
          <w:lang w:val="ro-RO"/>
        </w:rPr>
      </w:pPr>
    </w:p>
    <w:p w14:paraId="793EBCE9" w14:textId="25710039" w:rsidR="00AF7C94" w:rsidRDefault="0007024B" w:rsidP="00063FAA">
      <w:pPr>
        <w:spacing w:after="0" w:line="240" w:lineRule="auto"/>
        <w:jc w:val="center"/>
        <w:rPr>
          <w:rFonts w:ascii="Times New Roman" w:hAnsi="Times New Roman"/>
          <w:sz w:val="28"/>
          <w:szCs w:val="28"/>
          <w:lang w:val="ro-RO"/>
        </w:rPr>
      </w:pPr>
      <w:r w:rsidRPr="000E0BB1">
        <w:rPr>
          <w:rFonts w:ascii="Times New Roman" w:hAnsi="Times New Roman"/>
          <w:sz w:val="28"/>
          <w:szCs w:val="28"/>
          <w:lang w:val="ro-RO"/>
        </w:rPr>
        <w:t>privind serviciile sociale</w:t>
      </w:r>
      <w:r w:rsidR="00BC2428" w:rsidRPr="000E0BB1">
        <w:rPr>
          <w:rFonts w:ascii="Times New Roman" w:hAnsi="Times New Roman"/>
          <w:sz w:val="28"/>
          <w:szCs w:val="28"/>
          <w:lang w:val="ro-RO"/>
        </w:rPr>
        <w:t xml:space="preserve"> administrate și finanțate din bugetul local al municipiului C</w:t>
      </w:r>
      <w:r w:rsidR="00D808D0" w:rsidRPr="000E0BB1">
        <w:rPr>
          <w:rFonts w:ascii="Times New Roman" w:hAnsi="Times New Roman"/>
          <w:sz w:val="28"/>
          <w:szCs w:val="28"/>
          <w:lang w:val="ro-RO"/>
        </w:rPr>
        <w:t>â</w:t>
      </w:r>
      <w:r w:rsidR="00BC2428" w:rsidRPr="000E0BB1">
        <w:rPr>
          <w:rFonts w:ascii="Times New Roman" w:hAnsi="Times New Roman"/>
          <w:sz w:val="28"/>
          <w:szCs w:val="28"/>
          <w:lang w:val="ro-RO"/>
        </w:rPr>
        <w:t>mpulung Moldovenesc</w:t>
      </w:r>
      <w:r w:rsidRPr="000E0BB1">
        <w:rPr>
          <w:rFonts w:ascii="Times New Roman" w:hAnsi="Times New Roman"/>
          <w:sz w:val="28"/>
          <w:szCs w:val="28"/>
          <w:lang w:val="ro-RO"/>
        </w:rPr>
        <w:t xml:space="preserve"> pentru anul 20</w:t>
      </w:r>
      <w:r w:rsidR="00A1287C">
        <w:rPr>
          <w:rFonts w:ascii="Times New Roman" w:hAnsi="Times New Roman"/>
          <w:sz w:val="28"/>
          <w:szCs w:val="28"/>
          <w:lang w:val="ro-RO"/>
        </w:rPr>
        <w:t>2</w:t>
      </w:r>
      <w:r w:rsidR="00063FAA">
        <w:rPr>
          <w:rFonts w:ascii="Times New Roman" w:hAnsi="Times New Roman"/>
          <w:sz w:val="28"/>
          <w:szCs w:val="28"/>
          <w:lang w:val="ro-RO"/>
        </w:rPr>
        <w:t>4</w:t>
      </w:r>
    </w:p>
    <w:p w14:paraId="1716F603" w14:textId="77777777" w:rsidR="000D5836" w:rsidRDefault="000D5836" w:rsidP="000D5836">
      <w:pPr>
        <w:spacing w:after="0" w:line="240" w:lineRule="auto"/>
        <w:jc w:val="both"/>
        <w:rPr>
          <w:rFonts w:ascii="Times New Roman" w:hAnsi="Times New Roman"/>
          <w:sz w:val="28"/>
          <w:szCs w:val="28"/>
          <w:lang w:val="ro-RO"/>
        </w:rPr>
      </w:pPr>
    </w:p>
    <w:p w14:paraId="3DFC31FF" w14:textId="66E891C0" w:rsidR="000D5836" w:rsidRPr="00FA7D8C" w:rsidRDefault="000D5836" w:rsidP="00540BBD">
      <w:pPr>
        <w:spacing w:after="0" w:line="240" w:lineRule="auto"/>
        <w:ind w:firstLine="426"/>
        <w:jc w:val="both"/>
        <w:rPr>
          <w:rFonts w:ascii="Times New Roman" w:hAnsi="Times New Roman"/>
          <w:sz w:val="26"/>
          <w:szCs w:val="26"/>
          <w:lang w:val="ro-RO"/>
        </w:rPr>
      </w:pPr>
      <w:r>
        <w:rPr>
          <w:rFonts w:ascii="Times New Roman" w:hAnsi="Times New Roman"/>
          <w:sz w:val="28"/>
          <w:szCs w:val="28"/>
          <w:lang w:val="ro-RO"/>
        </w:rPr>
        <w:t>Având în vedere</w:t>
      </w:r>
      <w:r w:rsidRPr="00FA7D8C">
        <w:rPr>
          <w:rFonts w:ascii="Times New Roman" w:hAnsi="Times New Roman"/>
          <w:sz w:val="26"/>
          <w:szCs w:val="26"/>
          <w:lang w:val="ro-RO"/>
        </w:rPr>
        <w:t xml:space="preserve">: </w:t>
      </w:r>
    </w:p>
    <w:p w14:paraId="59DB7C7A" w14:textId="6EA32FDD" w:rsidR="000D5836" w:rsidRPr="000D5836" w:rsidRDefault="000D5836" w:rsidP="00540BBD">
      <w:pPr>
        <w:spacing w:after="0" w:line="240" w:lineRule="auto"/>
        <w:ind w:left="-224" w:firstLine="426"/>
        <w:jc w:val="both"/>
        <w:rPr>
          <w:rFonts w:ascii="Times New Roman" w:hAnsi="Times New Roman"/>
          <w:sz w:val="26"/>
          <w:szCs w:val="26"/>
          <w:lang w:val="it-IT"/>
        </w:rPr>
      </w:pPr>
      <w:r w:rsidRPr="00A87014">
        <w:rPr>
          <w:rFonts w:ascii="Times New Roman" w:hAnsi="Times New Roman"/>
          <w:b/>
          <w:bCs/>
          <w:sz w:val="26"/>
          <w:szCs w:val="26"/>
          <w:lang w:val="it-IT"/>
        </w:rPr>
        <w:t>1</w:t>
      </w:r>
      <w:r>
        <w:rPr>
          <w:rFonts w:ascii="Times New Roman" w:hAnsi="Times New Roman"/>
          <w:sz w:val="26"/>
          <w:szCs w:val="26"/>
          <w:lang w:val="it-IT"/>
        </w:rPr>
        <w:t>.</w:t>
      </w:r>
      <w:r w:rsidRPr="000D5836">
        <w:rPr>
          <w:rFonts w:ascii="Times New Roman" w:hAnsi="Times New Roman"/>
          <w:sz w:val="26"/>
          <w:szCs w:val="26"/>
          <w:lang w:val="it-IT"/>
        </w:rPr>
        <w:t xml:space="preserve"> </w:t>
      </w:r>
      <w:r w:rsidRPr="00A87014">
        <w:rPr>
          <w:rFonts w:ascii="Times New Roman" w:hAnsi="Times New Roman"/>
          <w:b/>
          <w:bCs/>
          <w:sz w:val="26"/>
          <w:szCs w:val="26"/>
          <w:lang w:val="it-IT"/>
        </w:rPr>
        <w:t xml:space="preserve">Strategia de dezvoltare a serviciilor sociale </w:t>
      </w:r>
      <w:r w:rsidRPr="00A87014">
        <w:rPr>
          <w:rFonts w:ascii="Times New Roman" w:eastAsia="Times New Roman" w:hAnsi="Times New Roman"/>
          <w:b/>
          <w:bCs/>
          <w:iCs/>
          <w:color w:val="000000"/>
          <w:sz w:val="26"/>
          <w:szCs w:val="26"/>
          <w:lang w:val="it-IT" w:eastAsia="ro-RO"/>
        </w:rPr>
        <w:t>din municipiul Campulung Moldovenesc,</w:t>
      </w:r>
      <w:r w:rsidRPr="000D5836">
        <w:rPr>
          <w:rFonts w:ascii="Times New Roman" w:eastAsia="Times New Roman" w:hAnsi="Times New Roman"/>
          <w:bCs/>
          <w:iCs/>
          <w:color w:val="000000"/>
          <w:sz w:val="26"/>
          <w:szCs w:val="26"/>
          <w:lang w:val="it-IT" w:eastAsia="ro-RO"/>
        </w:rPr>
        <w:t xml:space="preserve"> pentru perioada 2020 – 2025</w:t>
      </w:r>
      <w:r w:rsidRPr="000D5836">
        <w:rPr>
          <w:rFonts w:ascii="Times New Roman" w:hAnsi="Times New Roman"/>
          <w:sz w:val="26"/>
          <w:szCs w:val="26"/>
          <w:lang w:val="it-IT"/>
        </w:rPr>
        <w:t>, aprobată prin HCL nr.136/17.12.2019</w:t>
      </w:r>
      <w:r>
        <w:rPr>
          <w:rFonts w:ascii="Times New Roman" w:hAnsi="Times New Roman"/>
          <w:sz w:val="26"/>
          <w:szCs w:val="26"/>
          <w:lang w:val="it-IT"/>
        </w:rPr>
        <w:t>, respectiv următoarele obiective operaționale/direcții de acțiune</w:t>
      </w:r>
      <w:r w:rsidRPr="00E76425">
        <w:rPr>
          <w:rFonts w:ascii="Times New Roman" w:hAnsi="Times New Roman"/>
          <w:sz w:val="26"/>
          <w:szCs w:val="26"/>
          <w:lang w:val="it-IT"/>
        </w:rPr>
        <w:t>:</w:t>
      </w:r>
    </w:p>
    <w:p w14:paraId="445EABBE" w14:textId="27C31959" w:rsidR="00350E8B" w:rsidRPr="00E76425" w:rsidRDefault="000D5836" w:rsidP="006E42D1">
      <w:pPr>
        <w:spacing w:after="0" w:line="240" w:lineRule="auto"/>
        <w:ind w:left="-284" w:firstLine="426"/>
        <w:jc w:val="both"/>
        <w:rPr>
          <w:rFonts w:ascii="Times New Roman" w:eastAsia="Times New Roman" w:hAnsi="Times New Roman"/>
          <w:b/>
          <w:bCs/>
          <w:sz w:val="26"/>
          <w:szCs w:val="26"/>
          <w:lang w:val="it-IT" w:eastAsia="en-GB"/>
        </w:rPr>
      </w:pPr>
      <w:r w:rsidRPr="00540BBD">
        <w:rPr>
          <w:rFonts w:ascii="Times New Roman" w:hAnsi="Times New Roman"/>
          <w:b/>
          <w:bCs/>
          <w:sz w:val="26"/>
          <w:szCs w:val="26"/>
          <w:lang w:val="it-IT"/>
        </w:rPr>
        <w:t xml:space="preserve"> </w:t>
      </w:r>
      <w:r w:rsidR="007A751D" w:rsidRPr="00E76425">
        <w:rPr>
          <w:rFonts w:ascii="Times New Roman" w:eastAsia="Times New Roman" w:hAnsi="Times New Roman"/>
          <w:b/>
          <w:bCs/>
          <w:sz w:val="26"/>
          <w:szCs w:val="26"/>
          <w:lang w:val="it-IT" w:eastAsia="en-GB"/>
        </w:rPr>
        <w:t>a) Protecția copilului</w:t>
      </w:r>
      <w:r w:rsidR="00350E8B" w:rsidRPr="00E76425">
        <w:rPr>
          <w:rFonts w:ascii="Times New Roman" w:eastAsia="Times New Roman" w:hAnsi="Times New Roman"/>
          <w:b/>
          <w:bCs/>
          <w:sz w:val="26"/>
          <w:szCs w:val="26"/>
          <w:lang w:val="it-IT" w:eastAsia="en-GB"/>
        </w:rPr>
        <w:t xml:space="preserve"> </w:t>
      </w:r>
      <w:r w:rsidR="007A751D" w:rsidRPr="00E76425">
        <w:rPr>
          <w:rFonts w:ascii="Times New Roman" w:eastAsia="Times New Roman" w:hAnsi="Times New Roman"/>
          <w:b/>
          <w:bCs/>
          <w:sz w:val="26"/>
          <w:szCs w:val="26"/>
          <w:lang w:val="it-IT" w:eastAsia="en-GB"/>
        </w:rPr>
        <w:t>și familiei</w:t>
      </w:r>
    </w:p>
    <w:p w14:paraId="17821D94" w14:textId="77777777" w:rsidR="00133DF8"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-Asigurarea bunăstării vieții copiilor într-un mediu familial sănătos și functional</w:t>
      </w:r>
      <w:r w:rsidR="00133DF8" w:rsidRPr="00E76425">
        <w:rPr>
          <w:rFonts w:ascii="Times New Roman" w:eastAsia="Times New Roman" w:hAnsi="Times New Roman"/>
          <w:sz w:val="26"/>
          <w:szCs w:val="26"/>
          <w:lang w:val="it-IT" w:eastAsia="en-GB"/>
        </w:rPr>
        <w:t>;</w:t>
      </w:r>
    </w:p>
    <w:p w14:paraId="7A107056" w14:textId="75B581F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tuturor copiilor la educație în condiții egale și nediscriminatorii</w:t>
      </w:r>
      <w:r w:rsidR="00133DF8" w:rsidRPr="00E76425">
        <w:rPr>
          <w:rFonts w:ascii="Times New Roman" w:eastAsia="Times New Roman" w:hAnsi="Times New Roman"/>
          <w:sz w:val="26"/>
          <w:szCs w:val="26"/>
          <w:lang w:val="it-IT" w:eastAsia="en-GB"/>
        </w:rPr>
        <w:t>;</w:t>
      </w:r>
    </w:p>
    <w:p w14:paraId="50F55A72" w14:textId="4F48D53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copiilor și familiilor acestora la servicii de sănătate de calitate</w:t>
      </w:r>
      <w:r w:rsidR="00133DF8" w:rsidRPr="00E76425">
        <w:rPr>
          <w:rFonts w:ascii="Times New Roman" w:eastAsia="Times New Roman" w:hAnsi="Times New Roman"/>
          <w:sz w:val="26"/>
          <w:szCs w:val="26"/>
          <w:lang w:val="it-IT" w:eastAsia="en-GB"/>
        </w:rPr>
        <w:t>;</w:t>
      </w:r>
    </w:p>
    <w:p w14:paraId="3F91B747" w14:textId="3827DCF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-Promovarea accesului copiilor la activități recreative și petrecerea timpului liber</w:t>
      </w:r>
      <w:r w:rsidR="00133DF8" w:rsidRPr="00E76425">
        <w:rPr>
          <w:rFonts w:ascii="Times New Roman" w:eastAsia="Times New Roman" w:hAnsi="Times New Roman"/>
          <w:sz w:val="26"/>
          <w:szCs w:val="26"/>
          <w:lang w:val="it-IT" w:eastAsia="en-GB"/>
        </w:rPr>
        <w:t>;</w:t>
      </w:r>
    </w:p>
    <w:p w14:paraId="76716881" w14:textId="6C54EEF5"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-Creșterea capacității beneficiarilor de a </w:t>
      </w:r>
      <w:r w:rsidR="00133DF8" w:rsidRPr="00E76425">
        <w:rPr>
          <w:rFonts w:ascii="Times New Roman" w:eastAsia="Times New Roman" w:hAnsi="Times New Roman"/>
          <w:sz w:val="26"/>
          <w:szCs w:val="26"/>
          <w:lang w:val="it-IT" w:eastAsia="en-GB"/>
        </w:rPr>
        <w:t>ac</w:t>
      </w:r>
      <w:r w:rsidRPr="00E76425">
        <w:rPr>
          <w:rFonts w:ascii="Times New Roman" w:eastAsia="Times New Roman" w:hAnsi="Times New Roman"/>
          <w:sz w:val="26"/>
          <w:szCs w:val="26"/>
          <w:lang w:val="it-IT" w:eastAsia="en-GB"/>
        </w:rPr>
        <w:t>cesa și utiliza serviciile comunitare integrate destinate copilului și familiei</w:t>
      </w:r>
      <w:r w:rsidR="00133DF8" w:rsidRPr="00E76425">
        <w:rPr>
          <w:rFonts w:ascii="Times New Roman" w:eastAsia="Times New Roman" w:hAnsi="Times New Roman"/>
          <w:sz w:val="26"/>
          <w:szCs w:val="26"/>
          <w:lang w:val="it-IT" w:eastAsia="en-GB"/>
        </w:rPr>
        <w:t>;</w:t>
      </w:r>
    </w:p>
    <w:p w14:paraId="0F62136A" w14:textId="1160172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implementarea unui sistem local de evaluare și monitorizare a respectării drepturilor copilului</w:t>
      </w:r>
      <w:r w:rsidR="00133DF8" w:rsidRPr="00E76425">
        <w:rPr>
          <w:rFonts w:ascii="Times New Roman" w:eastAsia="Times New Roman" w:hAnsi="Times New Roman"/>
          <w:sz w:val="26"/>
          <w:szCs w:val="26"/>
          <w:lang w:val="it-IT" w:eastAsia="en-GB"/>
        </w:rPr>
        <w:t>;</w:t>
      </w:r>
    </w:p>
    <w:p w14:paraId="5C7298F1" w14:textId="06EE0CF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copilului cu handicap</w:t>
      </w:r>
      <w:r w:rsidR="00133DF8" w:rsidRPr="00E76425">
        <w:rPr>
          <w:rFonts w:ascii="Times New Roman" w:eastAsia="Times New Roman" w:hAnsi="Times New Roman"/>
          <w:sz w:val="26"/>
          <w:szCs w:val="26"/>
          <w:lang w:val="it-IT" w:eastAsia="en-GB"/>
        </w:rPr>
        <w:t>;</w:t>
      </w:r>
    </w:p>
    <w:p w14:paraId="5967997F" w14:textId="0317D35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-Incluziunea </w:t>
      </w:r>
      <w:r w:rsidR="00133DF8" w:rsidRPr="00E76425">
        <w:rPr>
          <w:rFonts w:ascii="Times New Roman" w:eastAsia="Times New Roman" w:hAnsi="Times New Roman"/>
          <w:sz w:val="26"/>
          <w:szCs w:val="26"/>
          <w:lang w:val="it-IT" w:eastAsia="en-GB"/>
        </w:rPr>
        <w:t>s</w:t>
      </w:r>
      <w:r w:rsidRPr="00E76425">
        <w:rPr>
          <w:rFonts w:ascii="Times New Roman" w:eastAsia="Times New Roman" w:hAnsi="Times New Roman"/>
          <w:sz w:val="26"/>
          <w:szCs w:val="26"/>
          <w:lang w:val="it-IT" w:eastAsia="en-GB"/>
        </w:rPr>
        <w:t>ocial</w:t>
      </w:r>
      <w:r w:rsidR="00133DF8" w:rsidRPr="00E76425">
        <w:rPr>
          <w:rFonts w:ascii="Times New Roman" w:eastAsia="Times New Roman" w:hAnsi="Times New Roman"/>
          <w:sz w:val="26"/>
          <w:szCs w:val="26"/>
          <w:lang w:val="it-IT" w:eastAsia="en-GB"/>
        </w:rPr>
        <w:t>ă</w:t>
      </w:r>
      <w:r w:rsidRPr="00E76425">
        <w:rPr>
          <w:rFonts w:ascii="Times New Roman" w:eastAsia="Times New Roman" w:hAnsi="Times New Roman"/>
          <w:sz w:val="26"/>
          <w:szCs w:val="26"/>
          <w:lang w:val="it-IT" w:eastAsia="en-GB"/>
        </w:rPr>
        <w:t xml:space="preserve"> a copiilor dezavantajați de etnie romă, prin asigurarea accesului la educație, sănătate, servicii sociale în condiții de egalitate de șanse și nediscriminare;</w:t>
      </w:r>
    </w:p>
    <w:p w14:paraId="0AD47451" w14:textId="44138A25"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Asigurarea serviciilor de suport adecvat copiilor cu părinți plecați la muncă în străinătate;</w:t>
      </w:r>
    </w:p>
    <w:p w14:paraId="0B382CE7" w14:textId="2E660206"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sarcinilor nedorite în rândul minorelor</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1BC3BA8F" w14:textId="1A687081"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și combaterea oricărei forme de violență împotriva copilului</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00A9622E" w14:textId="77777777"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8AA3DAB" w14:textId="025AF5AA"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b) Protecția persoanelor cu dizabilități:</w:t>
      </w:r>
    </w:p>
    <w:p w14:paraId="2F7F02D4" w14:textId="2A9B7E9C"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Furnizarea de servicii sociale integrate, adecvate nevoilor individuale identificate</w:t>
      </w:r>
      <w:r w:rsidR="00450B97" w:rsidRPr="00103E9C">
        <w:rPr>
          <w:rFonts w:ascii="Times New Roman" w:eastAsia="Times New Roman" w:hAnsi="Times New Roman"/>
          <w:sz w:val="26"/>
          <w:szCs w:val="26"/>
          <w:lang w:val="ro-RO" w:eastAsia="en-GB"/>
        </w:rPr>
        <w:t>;</w:t>
      </w:r>
    </w:p>
    <w:p w14:paraId="24D63495" w14:textId="7D554726"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 xml:space="preserve">Accesibilitate-condiție pentru participarea la viață socială, culturală, sportivă  și de petrecere a timpului liber în comunitate; </w:t>
      </w:r>
    </w:p>
    <w:p w14:paraId="1CAEA772" w14:textId="765BC78C"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Asigurarea și promovarea condițiilor pentru exercitarea drepturilor și libertăților cetățenești de către persoanele cu handicap, în condiții de nedisc</w:t>
      </w:r>
      <w:r w:rsidRPr="00103E9C">
        <w:rPr>
          <w:rFonts w:ascii="Times New Roman" w:hAnsi="Times New Roman"/>
          <w:sz w:val="26"/>
          <w:szCs w:val="26"/>
          <w:lang w:val="it-IT"/>
        </w:rPr>
        <w:t>ri</w:t>
      </w:r>
      <w:r w:rsidR="00350E8B" w:rsidRPr="00103E9C">
        <w:rPr>
          <w:rFonts w:ascii="Times New Roman" w:hAnsi="Times New Roman"/>
          <w:sz w:val="26"/>
          <w:szCs w:val="26"/>
          <w:lang w:val="it-IT"/>
        </w:rPr>
        <w:t>minare în raport cu ceilalți membr</w:t>
      </w:r>
      <w:r w:rsidRPr="00103E9C">
        <w:rPr>
          <w:rFonts w:ascii="Times New Roman" w:hAnsi="Times New Roman"/>
          <w:sz w:val="26"/>
          <w:szCs w:val="26"/>
          <w:lang w:val="it-IT"/>
        </w:rPr>
        <w:t>i</w:t>
      </w:r>
      <w:r w:rsidR="00350E8B" w:rsidRPr="00103E9C">
        <w:rPr>
          <w:rFonts w:ascii="Times New Roman" w:hAnsi="Times New Roman"/>
          <w:sz w:val="26"/>
          <w:szCs w:val="26"/>
          <w:lang w:val="it-IT"/>
        </w:rPr>
        <w:t>i ai societății</w:t>
      </w:r>
      <w:r w:rsidRPr="00103E9C">
        <w:rPr>
          <w:rFonts w:ascii="Times New Roman" w:hAnsi="Times New Roman"/>
          <w:sz w:val="26"/>
          <w:szCs w:val="26"/>
          <w:lang w:val="it-IT"/>
        </w:rPr>
        <w:t>;</w:t>
      </w:r>
    </w:p>
    <w:p w14:paraId="7198326D" w14:textId="74E5EA9F"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Diversificarea prestațiilor sociale acordate persoanelor cu handicap sau familiilor acestora;</w:t>
      </w:r>
    </w:p>
    <w:p w14:paraId="76D3789B"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7EDE3A0A" w14:textId="0321F1E1" w:rsidR="00133DF8" w:rsidRPr="00E76425" w:rsidRDefault="00133DF8"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c) Protecția persoanelor vârstnice:</w:t>
      </w:r>
    </w:p>
    <w:p w14:paraId="009D3FFA" w14:textId="1F494712"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-Evaluarea contextului local privind  situația persoanelor vârstelor</w:t>
      </w:r>
      <w:r w:rsidR="002C5D2C" w:rsidRPr="00A47CA3">
        <w:rPr>
          <w:rFonts w:ascii="Times New Roman" w:eastAsia="Times New Roman" w:hAnsi="Times New Roman"/>
          <w:sz w:val="26"/>
          <w:szCs w:val="26"/>
          <w:lang w:val="it-IT" w:eastAsia="en-GB"/>
        </w:rPr>
        <w:t>;</w:t>
      </w:r>
      <w:r w:rsidRPr="00A47CA3">
        <w:rPr>
          <w:rFonts w:ascii="Times New Roman" w:eastAsia="Times New Roman" w:hAnsi="Times New Roman"/>
          <w:sz w:val="26"/>
          <w:szCs w:val="26"/>
          <w:lang w:val="it-IT" w:eastAsia="en-GB"/>
        </w:rPr>
        <w:t xml:space="preserve"> </w:t>
      </w:r>
    </w:p>
    <w:p w14:paraId="026A2F94" w14:textId="6A5EC565"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-Creșterea calității vieții persoanelor vârstnice și asigurarea condițiilor pentru îmbătr</w:t>
      </w:r>
      <w:r w:rsidR="002C5D2C" w:rsidRPr="00A47CA3">
        <w:rPr>
          <w:rFonts w:ascii="Times New Roman" w:eastAsia="Times New Roman" w:hAnsi="Times New Roman"/>
          <w:sz w:val="26"/>
          <w:szCs w:val="26"/>
          <w:lang w:val="it-IT" w:eastAsia="en-GB"/>
        </w:rPr>
        <w:t>â</w:t>
      </w:r>
      <w:r w:rsidRPr="00A47CA3">
        <w:rPr>
          <w:rFonts w:ascii="Times New Roman" w:eastAsia="Times New Roman" w:hAnsi="Times New Roman"/>
          <w:sz w:val="26"/>
          <w:szCs w:val="26"/>
          <w:lang w:val="it-IT" w:eastAsia="en-GB"/>
        </w:rPr>
        <w:t>nirea activ</w:t>
      </w:r>
      <w:r w:rsidR="002C5D2C" w:rsidRPr="00A47CA3">
        <w:rPr>
          <w:rFonts w:ascii="Times New Roman" w:eastAsia="Times New Roman" w:hAnsi="Times New Roman"/>
          <w:sz w:val="26"/>
          <w:szCs w:val="26"/>
          <w:lang w:val="it-IT" w:eastAsia="en-GB"/>
        </w:rPr>
        <w:t>ă</w:t>
      </w:r>
      <w:r w:rsidRPr="00A47CA3">
        <w:rPr>
          <w:rFonts w:ascii="Times New Roman" w:eastAsia="Times New Roman" w:hAnsi="Times New Roman"/>
          <w:sz w:val="26"/>
          <w:szCs w:val="26"/>
          <w:lang w:val="it-IT" w:eastAsia="en-GB"/>
        </w:rPr>
        <w:t xml:space="preserve"> și viață demnă;</w:t>
      </w:r>
    </w:p>
    <w:p w14:paraId="0871E7EA" w14:textId="006C0D94"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-Responsabilizarea aparținătorilor pentru îngrijirea persoanei vârstnice în  cadrul familie;</w:t>
      </w:r>
    </w:p>
    <w:p w14:paraId="22A52F94" w14:textId="4C51A7E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-Crearea serviciilor alternative pentru persoanelor vârstnice;</w:t>
      </w:r>
    </w:p>
    <w:p w14:paraId="7EF4C696" w14:textId="77777777" w:rsidR="00103E9C" w:rsidRPr="00A47CA3" w:rsidRDefault="00103E9C" w:rsidP="00103E9C">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-Monitorizarea calității serviciilor sociale furnizate persoanelor vârstnice;</w:t>
      </w:r>
    </w:p>
    <w:p w14:paraId="34BD0CC2" w14:textId="75E2F40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lastRenderedPageBreak/>
        <w:t xml:space="preserve">-Susținerea  implicării active a persoanelor vârstnice în </w:t>
      </w:r>
      <w:r w:rsidR="00A47CA3" w:rsidRPr="00A47CA3">
        <w:rPr>
          <w:rFonts w:ascii="Times New Roman" w:eastAsia="Times New Roman" w:hAnsi="Times New Roman"/>
          <w:sz w:val="26"/>
          <w:szCs w:val="26"/>
          <w:lang w:val="it-IT" w:eastAsia="en-GB"/>
        </w:rPr>
        <w:t>comunitate</w:t>
      </w:r>
      <w:r w:rsidRPr="00A47CA3">
        <w:rPr>
          <w:rFonts w:ascii="Times New Roman" w:eastAsia="Times New Roman" w:hAnsi="Times New Roman"/>
          <w:sz w:val="26"/>
          <w:szCs w:val="26"/>
          <w:lang w:val="it-IT" w:eastAsia="en-GB"/>
        </w:rPr>
        <w:t>;</w:t>
      </w:r>
    </w:p>
    <w:p w14:paraId="4B976D07" w14:textId="77777777" w:rsidR="00103E9C" w:rsidRPr="00E76425" w:rsidRDefault="00103E9C" w:rsidP="00A80EC9">
      <w:pPr>
        <w:autoSpaceDE w:val="0"/>
        <w:autoSpaceDN w:val="0"/>
        <w:adjustRightInd w:val="0"/>
        <w:spacing w:after="0" w:line="240" w:lineRule="auto"/>
        <w:ind w:left="-284" w:right="-23" w:firstLine="567"/>
        <w:contextualSpacing/>
        <w:jc w:val="both"/>
        <w:rPr>
          <w:rFonts w:ascii="Times New Roman" w:hAnsi="Times New Roman"/>
          <w:b/>
          <w:bCs/>
          <w:sz w:val="26"/>
          <w:szCs w:val="26"/>
          <w:lang w:val="it-IT"/>
        </w:rPr>
      </w:pPr>
    </w:p>
    <w:p w14:paraId="3134BA07" w14:textId="3D7314B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d) Prevenirea și combaterea violenței în familie:</w:t>
      </w:r>
    </w:p>
    <w:p w14:paraId="1148656B" w14:textId="5DDFA8B3"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persoanelor victime ale violenței domestice;</w:t>
      </w:r>
    </w:p>
    <w:p w14:paraId="16C9AD4B" w14:textId="6857C93F"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-Dezvoltarea sistemului de servicii de prevenție și protecție; </w:t>
      </w:r>
    </w:p>
    <w:p w14:paraId="5DA92313" w14:textId="0AD05726"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consolidarea echipei mobile  pentru intervenții în caz de urgență;</w:t>
      </w:r>
    </w:p>
    <w:p w14:paraId="11437FBC" w14:textId="7777777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p>
    <w:p w14:paraId="61406B16" w14:textId="299EDA1D"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e) Prevenirea marginalizării sociale și protecția altor persoane sau grupuri aflate în nevoie socială:</w:t>
      </w:r>
    </w:p>
    <w:p w14:paraId="7EEDE257" w14:textId="2CBEF9F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Facilitarea și îmbunătățirea  accesului populației –</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grupuri vulnerabile</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 la serviciile medicale esențiale</w:t>
      </w:r>
      <w:r w:rsidRPr="00E76425">
        <w:rPr>
          <w:rFonts w:ascii="Times New Roman" w:hAnsi="Times New Roman"/>
          <w:sz w:val="26"/>
          <w:szCs w:val="26"/>
          <w:lang w:val="it-IT"/>
        </w:rPr>
        <w:t>;</w:t>
      </w:r>
    </w:p>
    <w:p w14:paraId="231AC2BF" w14:textId="117D894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-Acordarea de s</w:t>
      </w:r>
      <w:r w:rsidR="00350E8B" w:rsidRPr="00E76425">
        <w:rPr>
          <w:rFonts w:ascii="Times New Roman" w:hAnsi="Times New Roman"/>
          <w:sz w:val="26"/>
          <w:szCs w:val="26"/>
          <w:lang w:val="it-IT"/>
        </w:rPr>
        <w:t>ervicii și prestații sociale destinate persoanelor adulte fără adăpost</w:t>
      </w: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 </w:t>
      </w:r>
    </w:p>
    <w:p w14:paraId="2FAF3CE0" w14:textId="306A8B64"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Asigurarea temporară a condițiilor  minime de locuire, de hrană, </w:t>
      </w:r>
      <w:r w:rsidRPr="00E76425">
        <w:rPr>
          <w:rFonts w:ascii="Times New Roman" w:hAnsi="Times New Roman"/>
          <w:sz w:val="26"/>
          <w:szCs w:val="26"/>
          <w:lang w:val="it-IT"/>
        </w:rPr>
        <w:t>etc.</w:t>
      </w:r>
    </w:p>
    <w:p w14:paraId="17F97969" w14:textId="6A33A7DD"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Incluziunea social</w:t>
      </w:r>
      <w:r w:rsidRPr="00E76425">
        <w:rPr>
          <w:rFonts w:ascii="Times New Roman" w:eastAsia="Times New Roman" w:hAnsi="Times New Roman"/>
          <w:sz w:val="26"/>
          <w:szCs w:val="26"/>
          <w:lang w:val="it-IT" w:eastAsia="en-GB"/>
        </w:rPr>
        <w:t>ă</w:t>
      </w:r>
      <w:r w:rsidR="00350E8B" w:rsidRPr="00E76425">
        <w:rPr>
          <w:rFonts w:ascii="Times New Roman" w:eastAsia="Times New Roman" w:hAnsi="Times New Roman"/>
          <w:sz w:val="26"/>
          <w:szCs w:val="26"/>
          <w:lang w:val="it-IT" w:eastAsia="en-GB"/>
        </w:rPr>
        <w:t xml:space="preserve"> a persoanelor de etnie romă</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775E3FF4" w14:textId="640127D1"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serviciilor sociale pentru familiile expuse riscului de marginalizare și excluziune socială a familiilor de etnie romă;</w:t>
      </w:r>
    </w:p>
    <w:p w14:paraId="251122CD" w14:textId="1B61642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Derularea de campanii  de informare și conștientizare;</w:t>
      </w:r>
    </w:p>
    <w:p w14:paraId="0FA8106E" w14:textId="2CF0ED6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Acordare ajutoare financiare, de urgență</w:t>
      </w:r>
      <w:r w:rsidRPr="00E76425">
        <w:rPr>
          <w:rFonts w:ascii="Times New Roman" w:eastAsia="Times New Roman" w:hAnsi="Times New Roman"/>
          <w:sz w:val="26"/>
          <w:szCs w:val="26"/>
          <w:lang w:val="it-IT" w:eastAsia="en-GB"/>
        </w:rPr>
        <w:t xml:space="preserve"> persoanelor sau familiilor aflate în </w:t>
      </w:r>
      <w:r w:rsidR="00491E89" w:rsidRPr="00E76425">
        <w:rPr>
          <w:rFonts w:ascii="Times New Roman" w:eastAsia="Times New Roman" w:hAnsi="Times New Roman"/>
          <w:sz w:val="26"/>
          <w:szCs w:val="26"/>
          <w:lang w:val="ro-RO"/>
        </w:rPr>
        <w:t>situaţii deosebite care pot duce la apariţia sau sporirea riscului de excluziune socială</w:t>
      </w:r>
    </w:p>
    <w:p w14:paraId="4D1CF0F4"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6BE2431E" w14:textId="7A09CBA7"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f) </w:t>
      </w:r>
      <w:r w:rsidR="00350E8B" w:rsidRPr="00E76425">
        <w:rPr>
          <w:rFonts w:ascii="Times New Roman" w:eastAsia="Times New Roman" w:hAnsi="Times New Roman"/>
          <w:b/>
          <w:bCs/>
          <w:sz w:val="26"/>
          <w:szCs w:val="26"/>
          <w:lang w:val="it-IT" w:eastAsia="en-GB"/>
        </w:rPr>
        <w:t xml:space="preserve">Comunicare, </w:t>
      </w:r>
      <w:r w:rsidRPr="00E76425">
        <w:rPr>
          <w:rFonts w:ascii="Times New Roman" w:eastAsia="Times New Roman" w:hAnsi="Times New Roman"/>
          <w:b/>
          <w:bCs/>
          <w:sz w:val="26"/>
          <w:szCs w:val="26"/>
          <w:lang w:val="it-IT" w:eastAsia="en-GB"/>
        </w:rPr>
        <w:t>i</w:t>
      </w:r>
      <w:r w:rsidR="00350E8B" w:rsidRPr="00E76425">
        <w:rPr>
          <w:rFonts w:ascii="Times New Roman" w:eastAsia="Times New Roman" w:hAnsi="Times New Roman"/>
          <w:b/>
          <w:bCs/>
          <w:sz w:val="26"/>
          <w:szCs w:val="26"/>
          <w:lang w:val="it-IT" w:eastAsia="en-GB"/>
        </w:rPr>
        <w:t>nformare și promovare</w:t>
      </w:r>
      <w:r w:rsidRPr="00E76425">
        <w:rPr>
          <w:rFonts w:ascii="Times New Roman" w:eastAsia="Times New Roman" w:hAnsi="Times New Roman"/>
          <w:b/>
          <w:bCs/>
          <w:sz w:val="26"/>
          <w:szCs w:val="26"/>
          <w:lang w:val="it-IT" w:eastAsia="en-GB"/>
        </w:rPr>
        <w:t>:</w:t>
      </w:r>
    </w:p>
    <w:p w14:paraId="4230658F" w14:textId="2F7110F3"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 xml:space="preserve">Respectarea dreptului la informare cu privire la serviciile oferite de către DAS </w:t>
      </w:r>
      <w:r w:rsidR="00202025" w:rsidRPr="00551EA3">
        <w:rPr>
          <w:rFonts w:ascii="Times New Roman" w:eastAsia="Times New Roman" w:hAnsi="Times New Roman"/>
          <w:sz w:val="26"/>
          <w:szCs w:val="26"/>
          <w:lang w:val="it-IT" w:eastAsia="en-GB"/>
        </w:rPr>
        <w:t>Campulung Moldovenesc;</w:t>
      </w:r>
    </w:p>
    <w:p w14:paraId="1CB5F82B" w14:textId="3B2D23DC"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Îmbunătățirea procesului  de informare a cetățenilor cu privire la serviciile oferite de instituție;</w:t>
      </w:r>
    </w:p>
    <w:p w14:paraId="0E9AE275" w14:textId="2A64FD52" w:rsidR="00350E8B" w:rsidRPr="00551EA3" w:rsidRDefault="00491E89"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551EA3">
        <w:rPr>
          <w:rFonts w:ascii="Times New Roman" w:hAnsi="Times New Roman"/>
          <w:sz w:val="26"/>
          <w:szCs w:val="26"/>
          <w:lang w:val="it-IT"/>
        </w:rPr>
        <w:t>-</w:t>
      </w:r>
      <w:r w:rsidR="00350E8B" w:rsidRPr="00551EA3">
        <w:rPr>
          <w:rFonts w:ascii="Times New Roman" w:hAnsi="Times New Roman"/>
          <w:sz w:val="26"/>
          <w:szCs w:val="26"/>
          <w:lang w:val="it-IT"/>
        </w:rPr>
        <w:t>Transparență decizională și comunicare în relația cu cetățeanul,  cu alte instituții, asociații, fundații și ONG-uri;</w:t>
      </w:r>
    </w:p>
    <w:p w14:paraId="0BA66FAA" w14:textId="4888F3D6"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Sensibilizarea opiniei publice cu privire la problemele cu care se confruntă anumite categorii de persoane, precum și stimularea implicarea cetățenilor în activitățile cu impact social (voluntariat);</w:t>
      </w:r>
    </w:p>
    <w:p w14:paraId="0B167526"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778187F9"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g) Susținerea și promovarea parteneriatului public privat</w:t>
      </w:r>
    </w:p>
    <w:p w14:paraId="3B223ED7" w14:textId="5677694E"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parteneriatului cu asociații, fundații și ONG-uri de asistență social</w:t>
      </w:r>
      <w:r w:rsidRPr="00E76425">
        <w:rPr>
          <w:rFonts w:ascii="Times New Roman" w:eastAsia="Times New Roman" w:hAnsi="Times New Roman"/>
          <w:sz w:val="26"/>
          <w:szCs w:val="26"/>
          <w:lang w:val="it-IT" w:eastAsia="en-GB"/>
        </w:rPr>
        <w:t>ă;</w:t>
      </w:r>
    </w:p>
    <w:p w14:paraId="1F4C784B" w14:textId="3E0FB3E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Încheierea de parteneriate  în beneficiul persoanelor și categoriilor defavorizate</w:t>
      </w:r>
      <w:r w:rsidRPr="00E76425">
        <w:rPr>
          <w:rFonts w:ascii="Times New Roman" w:eastAsia="Times New Roman" w:hAnsi="Times New Roman"/>
          <w:sz w:val="26"/>
          <w:szCs w:val="26"/>
          <w:lang w:val="it-IT" w:eastAsia="en-GB"/>
        </w:rPr>
        <w:t>;</w:t>
      </w:r>
    </w:p>
    <w:p w14:paraId="53AF8772"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FEC1515" w14:textId="5B605F51"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sz w:val="26"/>
          <w:szCs w:val="26"/>
          <w:lang w:val="it-IT" w:eastAsia="en-GB"/>
        </w:rPr>
      </w:pPr>
      <w:r w:rsidRPr="00E76425">
        <w:rPr>
          <w:rFonts w:ascii="Times New Roman" w:eastAsia="Times New Roman" w:hAnsi="Times New Roman"/>
          <w:b/>
          <w:sz w:val="26"/>
          <w:szCs w:val="26"/>
          <w:lang w:val="it-IT" w:eastAsia="en-GB"/>
        </w:rPr>
        <w:t>h)</w:t>
      </w:r>
      <w:r w:rsidR="00350E8B" w:rsidRPr="00E76425">
        <w:rPr>
          <w:rFonts w:ascii="Times New Roman" w:eastAsia="Times New Roman" w:hAnsi="Times New Roman"/>
          <w:b/>
          <w:sz w:val="26"/>
          <w:szCs w:val="26"/>
          <w:lang w:val="it-IT" w:eastAsia="en-GB"/>
        </w:rPr>
        <w:t>Proiecte de dezvoltare a serviciilor sociale prin accesare de fonduri nerambursabile</w:t>
      </w:r>
    </w:p>
    <w:p w14:paraId="3FD51BC4" w14:textId="2D0AB89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Identificarea și accesarea surselor de finanțare nerambursabilă</w:t>
      </w:r>
      <w:r w:rsidRPr="00E76425">
        <w:rPr>
          <w:rFonts w:ascii="Times New Roman" w:eastAsia="Times New Roman" w:hAnsi="Times New Roman"/>
          <w:sz w:val="26"/>
          <w:szCs w:val="26"/>
          <w:lang w:val="it-IT" w:eastAsia="en-GB"/>
        </w:rPr>
        <w:t>;</w:t>
      </w:r>
    </w:p>
    <w:p w14:paraId="4FCC9DFB"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-Atragerea de fonduri nerambursabile;</w:t>
      </w:r>
    </w:p>
    <w:p w14:paraId="573BD2BC" w14:textId="0F57E7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Elaborare de proiecte sociale în folosul comunității</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5F1F415C"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33E623A5"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i)Voluntariat </w:t>
      </w:r>
    </w:p>
    <w:p w14:paraId="1E3B4D6F" w14:textId="77D5935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voluntariatului în comunitate</w:t>
      </w:r>
      <w:r w:rsidRPr="00E76425">
        <w:rPr>
          <w:rFonts w:ascii="Times New Roman" w:eastAsia="Times New Roman" w:hAnsi="Times New Roman"/>
          <w:sz w:val="26"/>
          <w:szCs w:val="26"/>
          <w:lang w:val="it-IT" w:eastAsia="en-GB"/>
        </w:rPr>
        <w:t>;</w:t>
      </w:r>
    </w:p>
    <w:p w14:paraId="4958036F" w14:textId="532303A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Împlicarea cetățenilor în programe și servicii destinate categoriilor sociale din comunitățile defavorizate</w:t>
      </w:r>
      <w:r w:rsidRPr="00E76425">
        <w:rPr>
          <w:rFonts w:ascii="Times New Roman" w:eastAsia="Times New Roman" w:hAnsi="Times New Roman"/>
          <w:sz w:val="26"/>
          <w:szCs w:val="26"/>
          <w:lang w:val="it-IT" w:eastAsia="en-GB"/>
        </w:rPr>
        <w:t>;</w:t>
      </w:r>
    </w:p>
    <w:p w14:paraId="23517A9F" w14:textId="015069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rețelei de voluntariat</w:t>
      </w:r>
      <w:r w:rsidRPr="00E76425">
        <w:rPr>
          <w:rFonts w:ascii="Times New Roman" w:eastAsia="Times New Roman" w:hAnsi="Times New Roman"/>
          <w:sz w:val="26"/>
          <w:szCs w:val="26"/>
          <w:lang w:val="it-IT" w:eastAsia="en-GB"/>
        </w:rPr>
        <w:t>;</w:t>
      </w:r>
    </w:p>
    <w:p w14:paraId="54C6C5C3" w14:textId="77777777" w:rsidR="000615DD" w:rsidRPr="00E76425" w:rsidRDefault="000615D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p>
    <w:p w14:paraId="48FE5222" w14:textId="6ECE29C1" w:rsidR="00A87014" w:rsidRDefault="00A80EC9" w:rsidP="00FA7D8C">
      <w:pPr>
        <w:spacing w:after="0" w:line="240" w:lineRule="auto"/>
        <w:ind w:left="-284" w:firstLine="426"/>
        <w:jc w:val="both"/>
        <w:rPr>
          <w:rFonts w:ascii="Times New Roman" w:eastAsia="Times New Roman" w:hAnsi="Times New Roman"/>
          <w:sz w:val="26"/>
          <w:szCs w:val="26"/>
          <w:lang w:val="it-IT" w:eastAsia="en-GB"/>
        </w:rPr>
      </w:pPr>
      <w:r w:rsidRPr="00E76425">
        <w:rPr>
          <w:rFonts w:ascii="Times New Roman" w:eastAsia="Times New Roman" w:hAnsi="Times New Roman"/>
          <w:b/>
          <w:bCs/>
          <w:sz w:val="26"/>
          <w:szCs w:val="26"/>
          <w:lang w:val="it-IT" w:eastAsia="en-GB"/>
        </w:rPr>
        <w:t>2</w:t>
      </w:r>
      <w:r w:rsidRPr="00E76425">
        <w:rPr>
          <w:rFonts w:ascii="Times New Roman" w:eastAsia="Times New Roman" w:hAnsi="Times New Roman"/>
          <w:sz w:val="26"/>
          <w:szCs w:val="26"/>
          <w:lang w:val="it-IT" w:eastAsia="en-GB"/>
        </w:rPr>
        <w:t>.</w:t>
      </w:r>
      <w:r w:rsidR="00540BBD">
        <w:rPr>
          <w:rFonts w:ascii="Times New Roman" w:eastAsia="Times New Roman" w:hAnsi="Times New Roman"/>
          <w:sz w:val="26"/>
          <w:szCs w:val="26"/>
          <w:lang w:val="it-IT" w:eastAsia="en-GB"/>
        </w:rPr>
        <w:t xml:space="preserve"> </w:t>
      </w:r>
      <w:r w:rsidR="00A87014">
        <w:rPr>
          <w:rFonts w:ascii="Times New Roman" w:eastAsia="Times New Roman" w:hAnsi="Times New Roman"/>
          <w:sz w:val="26"/>
          <w:szCs w:val="26"/>
          <w:lang w:val="it-IT" w:eastAsia="en-GB"/>
        </w:rPr>
        <w:t>Strategia Județeană de Dezvoltare a Serviciilor Sociale pentru perioada 2022-2027</w:t>
      </w:r>
      <w:r w:rsidR="00540BBD">
        <w:rPr>
          <w:rFonts w:ascii="Times New Roman" w:eastAsia="Times New Roman" w:hAnsi="Times New Roman"/>
          <w:sz w:val="26"/>
          <w:szCs w:val="26"/>
          <w:lang w:val="it-IT" w:eastAsia="en-GB"/>
        </w:rPr>
        <w:t>;</w:t>
      </w:r>
    </w:p>
    <w:p w14:paraId="00B52729" w14:textId="77777777" w:rsidR="00A14643" w:rsidRPr="00E76425" w:rsidRDefault="00A14643" w:rsidP="00350E8B">
      <w:pPr>
        <w:autoSpaceDE w:val="0"/>
        <w:autoSpaceDN w:val="0"/>
        <w:adjustRightInd w:val="0"/>
        <w:spacing w:after="0" w:line="240" w:lineRule="auto"/>
        <w:ind w:left="-284" w:right="-897" w:firstLine="567"/>
        <w:contextualSpacing/>
        <w:jc w:val="both"/>
        <w:rPr>
          <w:rFonts w:ascii="Times New Roman" w:eastAsia="Times New Roman" w:hAnsi="Times New Roman"/>
          <w:sz w:val="26"/>
          <w:szCs w:val="26"/>
          <w:lang w:val="ro-RO" w:eastAsia="en-GB"/>
        </w:rPr>
      </w:pPr>
    </w:p>
    <w:p w14:paraId="1AC46AAC" w14:textId="5A69627F" w:rsidR="00063F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Planul anual de acțiune privind serviciile sociale administrate și finanțate din bugetul Consiliului Local al municipiului Câmpulung Moldovenesc cuprinde:</w:t>
      </w:r>
    </w:p>
    <w:p w14:paraId="32853290" w14:textId="74374019" w:rsidR="009A02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lastRenderedPageBreak/>
        <w:t>1.Date privind administrarea, înființarea și finanțarea serviciilor sociale – Capitolul I;</w:t>
      </w:r>
    </w:p>
    <w:p w14:paraId="3A9E47EF" w14:textId="06A305F5" w:rsidR="009A02AA" w:rsidRPr="00E76425"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2.</w:t>
      </w:r>
      <w:r w:rsidR="009A02AA" w:rsidRPr="00E76425">
        <w:rPr>
          <w:rFonts w:ascii="Times New Roman" w:hAnsi="Times New Roman"/>
          <w:sz w:val="26"/>
          <w:szCs w:val="26"/>
          <w:lang w:val="ro-RO" w:eastAsia="ro-RO"/>
        </w:rPr>
        <w:t>Planificarea activităților de informare a publicului cu privire la serviciile sociale</w:t>
      </w:r>
      <w:r w:rsidRPr="00E76425">
        <w:rPr>
          <w:rFonts w:ascii="Times New Roman" w:hAnsi="Times New Roman"/>
          <w:sz w:val="26"/>
          <w:szCs w:val="26"/>
          <w:lang w:val="ro-RO" w:eastAsia="ro-RO"/>
        </w:rPr>
        <w:t xml:space="preserve"> existente la nivel local – Capitolul II;</w:t>
      </w:r>
    </w:p>
    <w:p w14:paraId="7ABECCC3" w14:textId="77777777" w:rsidR="007B62D3"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3.Programul de formare și îndrumare metodologică a personalului care lucrează în domeniul serviciilor sociale – Capitolul III.</w:t>
      </w:r>
    </w:p>
    <w:p w14:paraId="0F0FDB3A" w14:textId="77777777" w:rsidR="00087F5D" w:rsidRPr="00E76425" w:rsidRDefault="00087F5D" w:rsidP="002944BC">
      <w:pPr>
        <w:tabs>
          <w:tab w:val="left" w:pos="3990"/>
        </w:tabs>
        <w:spacing w:after="0" w:line="240" w:lineRule="auto"/>
        <w:ind w:left="-284" w:right="-23" w:firstLine="568"/>
        <w:jc w:val="both"/>
        <w:rPr>
          <w:rFonts w:ascii="Times New Roman" w:hAnsi="Times New Roman"/>
          <w:sz w:val="26"/>
          <w:szCs w:val="26"/>
          <w:lang w:val="ro-RO" w:eastAsia="ro-RO"/>
        </w:rPr>
      </w:pPr>
    </w:p>
    <w:p w14:paraId="34BEC61A" w14:textId="77777777" w:rsidR="007B62D3"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CAPITOLUL I</w:t>
      </w:r>
    </w:p>
    <w:p w14:paraId="3489FD87" w14:textId="77777777" w:rsidR="005E4F20"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Administrarea, înființarea și finanțarea serviciilor sociale</w:t>
      </w:r>
    </w:p>
    <w:p w14:paraId="28B1B599" w14:textId="77777777" w:rsidR="00087F5D" w:rsidRPr="00E76425" w:rsidRDefault="00087F5D" w:rsidP="002944BC">
      <w:pPr>
        <w:tabs>
          <w:tab w:val="left" w:pos="3990"/>
        </w:tabs>
        <w:spacing w:after="0" w:line="240" w:lineRule="auto"/>
        <w:ind w:left="-284" w:right="-23" w:firstLine="568"/>
        <w:jc w:val="both"/>
        <w:rPr>
          <w:rFonts w:ascii="Times New Roman" w:hAnsi="Times New Roman"/>
          <w:b/>
          <w:bCs/>
          <w:sz w:val="26"/>
          <w:szCs w:val="26"/>
          <w:lang w:val="ro-RO" w:eastAsia="ro-RO"/>
        </w:rPr>
      </w:pPr>
    </w:p>
    <w:p w14:paraId="5F4E8DBA" w14:textId="53184F65" w:rsidR="005E4F20" w:rsidRPr="00E76425" w:rsidRDefault="002944BC" w:rsidP="002944BC">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w:t>
      </w:r>
      <w:r w:rsidR="005E4F20" w:rsidRPr="00E76425">
        <w:rPr>
          <w:rFonts w:ascii="Times New Roman" w:hAnsi="Times New Roman"/>
          <w:b/>
          <w:bCs/>
          <w:sz w:val="26"/>
          <w:szCs w:val="26"/>
          <w:lang w:val="ro-RO" w:eastAsia="ro-RO"/>
        </w:rPr>
        <w:t>Servicii sociale existente la nivel local</w:t>
      </w:r>
    </w:p>
    <w:p w14:paraId="0AE6EF07" w14:textId="786E57DA" w:rsidR="005E4F20"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bookmarkStart w:id="0" w:name="_Hlk158204074"/>
      <w:r w:rsidRPr="00E76425">
        <w:rPr>
          <w:rFonts w:ascii="Times New Roman" w:hAnsi="Times New Roman"/>
          <w:sz w:val="16"/>
          <w:szCs w:val="16"/>
          <w:lang w:val="ro-RO" w:eastAsia="ro-RO"/>
        </w:rPr>
        <w:t>Semnificația coloanelor din tabelul de mai jos este următoarea:</w:t>
      </w:r>
    </w:p>
    <w:p w14:paraId="2CD663A1" w14:textId="4E0103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Buget de stat;</w:t>
      </w:r>
    </w:p>
    <w:p w14:paraId="6CF479E2" w14:textId="23B7B948"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Contribuții persoane beneficiare;</w:t>
      </w:r>
    </w:p>
    <w:p w14:paraId="25A91BAC" w14:textId="47FD2EA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Alte surse.</w:t>
      </w:r>
      <w:bookmarkEnd w:id="0"/>
    </w:p>
    <w:tbl>
      <w:tblPr>
        <w:tblStyle w:val="TableGrid"/>
        <w:tblW w:w="9497" w:type="dxa"/>
        <w:tblInd w:w="279" w:type="dxa"/>
        <w:tblLook w:val="04A0" w:firstRow="1" w:lastRow="0" w:firstColumn="1" w:lastColumn="0" w:noHBand="0" w:noVBand="1"/>
      </w:tblPr>
      <w:tblGrid>
        <w:gridCol w:w="452"/>
        <w:gridCol w:w="2215"/>
        <w:gridCol w:w="1294"/>
        <w:gridCol w:w="976"/>
        <w:gridCol w:w="808"/>
        <w:gridCol w:w="646"/>
        <w:gridCol w:w="846"/>
        <w:gridCol w:w="502"/>
        <w:gridCol w:w="499"/>
        <w:gridCol w:w="1259"/>
      </w:tblGrid>
      <w:tr w:rsidR="0031554A" w:rsidRPr="00E76425" w14:paraId="60D6341F" w14:textId="77777777" w:rsidTr="007E155D">
        <w:tc>
          <w:tcPr>
            <w:tcW w:w="452" w:type="dxa"/>
            <w:vMerge w:val="restart"/>
          </w:tcPr>
          <w:p w14:paraId="3955D638" w14:textId="410A648F" w:rsidR="007E155D" w:rsidRPr="00E76425" w:rsidRDefault="007B62D3" w:rsidP="002944BC">
            <w:pPr>
              <w:pStyle w:val="ListParagraph"/>
              <w:tabs>
                <w:tab w:val="left" w:pos="3990"/>
              </w:tabs>
              <w:spacing w:after="0" w:line="240" w:lineRule="auto"/>
              <w:ind w:left="-985" w:right="-19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p>
        </w:tc>
        <w:tc>
          <w:tcPr>
            <w:tcW w:w="2215" w:type="dxa"/>
            <w:vMerge w:val="restart"/>
          </w:tcPr>
          <w:p w14:paraId="075F9B12" w14:textId="6237F2B0"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Cod serviciu social, conform</w:t>
            </w:r>
          </w:p>
          <w:p w14:paraId="10954141" w14:textId="77777777"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Nomeclatorului serviciilor</w:t>
            </w:r>
          </w:p>
          <w:p w14:paraId="2D07E87A" w14:textId="17663038"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sociale</w:t>
            </w:r>
          </w:p>
        </w:tc>
        <w:tc>
          <w:tcPr>
            <w:tcW w:w="1294" w:type="dxa"/>
            <w:vMerge w:val="restart"/>
          </w:tcPr>
          <w:p w14:paraId="08DD8540" w14:textId="0F2899F9"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Denumirea</w:t>
            </w:r>
          </w:p>
          <w:p w14:paraId="236E6AC3" w14:textId="69D0C334"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serviciului social</w:t>
            </w:r>
          </w:p>
        </w:tc>
        <w:tc>
          <w:tcPr>
            <w:tcW w:w="976" w:type="dxa"/>
            <w:vMerge w:val="restart"/>
          </w:tcPr>
          <w:p w14:paraId="5E027788" w14:textId="2B0CD2B9" w:rsidR="007E155D" w:rsidRPr="00E76425" w:rsidRDefault="007E155D" w:rsidP="002944BC">
            <w:pPr>
              <w:pStyle w:val="ListParagraph"/>
              <w:tabs>
                <w:tab w:val="left" w:pos="3990"/>
              </w:tabs>
              <w:spacing w:after="0" w:line="240" w:lineRule="auto"/>
              <w:ind w:left="-284" w:right="-99" w:firstLine="284"/>
              <w:jc w:val="both"/>
              <w:rPr>
                <w:rFonts w:ascii="Times New Roman" w:hAnsi="Times New Roman"/>
                <w:sz w:val="16"/>
                <w:szCs w:val="16"/>
                <w:lang w:val="ro-RO" w:eastAsia="ro-RO"/>
              </w:rPr>
            </w:pPr>
            <w:r w:rsidRPr="00E76425">
              <w:rPr>
                <w:rFonts w:ascii="Times New Roman" w:hAnsi="Times New Roman"/>
                <w:sz w:val="16"/>
                <w:szCs w:val="16"/>
                <w:lang w:val="ro-RO" w:eastAsia="ro-RO"/>
              </w:rPr>
              <w:t>Capacitate</w:t>
            </w:r>
          </w:p>
        </w:tc>
        <w:tc>
          <w:tcPr>
            <w:tcW w:w="808" w:type="dxa"/>
            <w:vMerge w:val="restart"/>
          </w:tcPr>
          <w:p w14:paraId="03C26D31" w14:textId="77777777"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Grad de</w:t>
            </w:r>
          </w:p>
          <w:p w14:paraId="1FB07B31" w14:textId="07CDF87C"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ocupare</w:t>
            </w:r>
          </w:p>
        </w:tc>
        <w:tc>
          <w:tcPr>
            <w:tcW w:w="3752" w:type="dxa"/>
            <w:gridSpan w:val="5"/>
          </w:tcPr>
          <w:p w14:paraId="738E7B17" w14:textId="77777777"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Bugetele estimate pe surse de finanțare,</w:t>
            </w:r>
          </w:p>
          <w:p w14:paraId="5072D806" w14:textId="041C61EA"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pentru serviciile sociale existente:</w:t>
            </w:r>
          </w:p>
        </w:tc>
      </w:tr>
      <w:tr w:rsidR="0031554A" w:rsidRPr="00E76425" w14:paraId="771D47D1" w14:textId="77777777" w:rsidTr="007E155D">
        <w:tc>
          <w:tcPr>
            <w:tcW w:w="452" w:type="dxa"/>
            <w:vMerge/>
          </w:tcPr>
          <w:p w14:paraId="149A703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2215" w:type="dxa"/>
            <w:vMerge/>
          </w:tcPr>
          <w:p w14:paraId="03CFB77D"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1294" w:type="dxa"/>
            <w:vMerge/>
          </w:tcPr>
          <w:p w14:paraId="52BEF12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976" w:type="dxa"/>
            <w:vMerge/>
          </w:tcPr>
          <w:p w14:paraId="02364E99"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808" w:type="dxa"/>
            <w:vMerge/>
          </w:tcPr>
          <w:p w14:paraId="7871E67F"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646" w:type="dxa"/>
          </w:tcPr>
          <w:p w14:paraId="296E94B7" w14:textId="77777777"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0FABA46D" w14:textId="679A6702"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Local</w:t>
            </w:r>
          </w:p>
        </w:tc>
        <w:tc>
          <w:tcPr>
            <w:tcW w:w="846" w:type="dxa"/>
          </w:tcPr>
          <w:p w14:paraId="5ACBF69B" w14:textId="77777777"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46CF93B5" w14:textId="3C9CD9D2"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Județean</w:t>
            </w:r>
          </w:p>
        </w:tc>
        <w:tc>
          <w:tcPr>
            <w:tcW w:w="502" w:type="dxa"/>
          </w:tcPr>
          <w:p w14:paraId="246263BE" w14:textId="6F9EA9CE" w:rsidR="007E155D" w:rsidRPr="00E76425" w:rsidRDefault="007E155D" w:rsidP="003D6042">
            <w:pPr>
              <w:pStyle w:val="ListParagraph"/>
              <w:tabs>
                <w:tab w:val="left" w:pos="3990"/>
              </w:tabs>
              <w:spacing w:after="0" w:line="240" w:lineRule="auto"/>
              <w:ind w:left="-284" w:right="-168" w:firstLine="143"/>
              <w:jc w:val="center"/>
              <w:rPr>
                <w:rFonts w:ascii="Times New Roman" w:hAnsi="Times New Roman"/>
                <w:sz w:val="16"/>
                <w:szCs w:val="16"/>
                <w:lang w:val="ro-RO" w:eastAsia="ro-RO"/>
              </w:rPr>
            </w:pPr>
            <w:r w:rsidRPr="00E76425">
              <w:rPr>
                <w:rFonts w:ascii="Times New Roman" w:hAnsi="Times New Roman"/>
                <w:sz w:val="16"/>
                <w:szCs w:val="16"/>
                <w:lang w:val="ro-RO" w:eastAsia="ro-RO"/>
              </w:rPr>
              <w:t>A</w:t>
            </w:r>
          </w:p>
        </w:tc>
        <w:tc>
          <w:tcPr>
            <w:tcW w:w="499" w:type="dxa"/>
          </w:tcPr>
          <w:p w14:paraId="6D993375" w14:textId="34E543F7" w:rsidR="007E155D" w:rsidRPr="00E76425" w:rsidRDefault="007E155D" w:rsidP="003D6042">
            <w:pPr>
              <w:tabs>
                <w:tab w:val="left" w:pos="3990"/>
              </w:tabs>
              <w:spacing w:after="0" w:line="240" w:lineRule="auto"/>
              <w:ind w:right="-23"/>
              <w:rPr>
                <w:rFonts w:ascii="Times New Roman" w:hAnsi="Times New Roman"/>
                <w:sz w:val="16"/>
                <w:szCs w:val="16"/>
                <w:lang w:val="ro-RO" w:eastAsia="ro-RO"/>
              </w:rPr>
            </w:pPr>
            <w:r w:rsidRPr="00E76425">
              <w:rPr>
                <w:rFonts w:ascii="Times New Roman" w:hAnsi="Times New Roman"/>
                <w:sz w:val="16"/>
                <w:szCs w:val="16"/>
                <w:lang w:val="ro-RO" w:eastAsia="ro-RO"/>
              </w:rPr>
              <w:t>B</w:t>
            </w:r>
          </w:p>
        </w:tc>
        <w:tc>
          <w:tcPr>
            <w:tcW w:w="1259" w:type="dxa"/>
          </w:tcPr>
          <w:p w14:paraId="44A488B4" w14:textId="5A6D2595" w:rsidR="007E155D" w:rsidRPr="00E76425" w:rsidRDefault="007E155D" w:rsidP="003D6042">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C</w:t>
            </w:r>
          </w:p>
        </w:tc>
      </w:tr>
      <w:tr w:rsidR="0031554A" w:rsidRPr="00E76425" w14:paraId="5A2C1DA1" w14:textId="77777777" w:rsidTr="007E155D">
        <w:tc>
          <w:tcPr>
            <w:tcW w:w="452" w:type="dxa"/>
          </w:tcPr>
          <w:p w14:paraId="739204E3" w14:textId="00567C0F"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2215" w:type="dxa"/>
          </w:tcPr>
          <w:p w14:paraId="43D26AF5" w14:textId="4528903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r w:rsidR="0031554A" w:rsidRPr="00E76425">
              <w:rPr>
                <w:rFonts w:ascii="Times New Roman" w:hAnsi="Times New Roman"/>
                <w:sz w:val="16"/>
                <w:szCs w:val="16"/>
                <w:lang w:val="ro-RO" w:eastAsia="ro-RO"/>
              </w:rPr>
              <w:t>-</w:t>
            </w:r>
          </w:p>
        </w:tc>
        <w:tc>
          <w:tcPr>
            <w:tcW w:w="1294" w:type="dxa"/>
          </w:tcPr>
          <w:p w14:paraId="7A5E0175" w14:textId="291C531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976" w:type="dxa"/>
          </w:tcPr>
          <w:p w14:paraId="036AD826" w14:textId="4897F8E1"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08" w:type="dxa"/>
          </w:tcPr>
          <w:p w14:paraId="34F2D9FC" w14:textId="0933A755"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646" w:type="dxa"/>
          </w:tcPr>
          <w:p w14:paraId="63A16A84" w14:textId="1DA7285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46" w:type="dxa"/>
          </w:tcPr>
          <w:p w14:paraId="42803F37" w14:textId="30C28D5C" w:rsidR="007E155D" w:rsidRPr="00E76425" w:rsidRDefault="007E155D" w:rsidP="002944BC">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502" w:type="dxa"/>
          </w:tcPr>
          <w:p w14:paraId="4D060516" w14:textId="02630F76"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499" w:type="dxa"/>
          </w:tcPr>
          <w:p w14:paraId="7AFDEA3D" w14:textId="32B5C5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1259" w:type="dxa"/>
          </w:tcPr>
          <w:p w14:paraId="7A1030C6" w14:textId="2D54CBD4"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r>
    </w:tbl>
    <w:p w14:paraId="4EE58771" w14:textId="627BC59F" w:rsidR="007B62D3"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Alte tipuri de servicii:</w:t>
      </w:r>
    </w:p>
    <w:p w14:paraId="3ADE0065" w14:textId="707C8D54" w:rsidR="00540BBD"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În situația persoanelor vârstnice și a persoanelor adulte aflate în dificultate care se adresează </w:t>
      </w:r>
      <w:r w:rsidR="0035288B" w:rsidRPr="00087F5D">
        <w:rPr>
          <w:rFonts w:ascii="Times New Roman" w:hAnsi="Times New Roman"/>
          <w:sz w:val="26"/>
          <w:szCs w:val="26"/>
          <w:lang w:val="ro-RO" w:eastAsia="ro-RO"/>
        </w:rPr>
        <w:t>primăriei municipiului Câmpulung Moldovenesc, personalul de specialitate din cadrul Direcției de asistență socială, acordă asistență, informare și consiliere în vederea refacerii și dezvoltării capacităților individuale și ale familiei, necesare pentru a depății cu forțe proprii situațiile de dificultate.</w:t>
      </w:r>
    </w:p>
    <w:p w14:paraId="3BB4D9BE" w14:textId="77777777" w:rsidR="0035288B" w:rsidRPr="00087F5D" w:rsidRDefault="0035288B" w:rsidP="00087F5D">
      <w:pPr>
        <w:pStyle w:val="ListParagraph"/>
        <w:tabs>
          <w:tab w:val="left" w:pos="3990"/>
        </w:tabs>
        <w:spacing w:after="0" w:line="240" w:lineRule="auto"/>
        <w:ind w:left="-284" w:right="-23"/>
        <w:jc w:val="both"/>
        <w:rPr>
          <w:rFonts w:ascii="Times New Roman" w:hAnsi="Times New Roman"/>
          <w:sz w:val="26"/>
          <w:szCs w:val="26"/>
          <w:lang w:val="ro-RO" w:eastAsia="ro-RO"/>
        </w:rPr>
      </w:pPr>
      <w:r w:rsidRPr="00087F5D">
        <w:rPr>
          <w:rFonts w:ascii="Times New Roman" w:hAnsi="Times New Roman"/>
          <w:sz w:val="26"/>
          <w:szCs w:val="26"/>
          <w:lang w:val="ro-RO" w:eastAsia="ro-RO"/>
        </w:rPr>
        <w:t>Evaluează situația socioeconomică a persoanelor adulte aflate în dificultate, a nevoilor și resurselor acestora, facilitând accesul la informații și servicii sociale adecvate.</w:t>
      </w:r>
    </w:p>
    <w:p w14:paraId="4ECF285E" w14:textId="201F0E7E" w:rsidR="00087F5D" w:rsidRPr="00087F5D" w:rsidRDefault="0035288B"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Facilitarea accesului persoanelor cu dizabilități la prestațiile sociale și facilități conform Legii nr. 448/2006 privind protecția și promovarea drepturilor persoanelor cu </w:t>
      </w:r>
      <w:r w:rsidR="00087F5D" w:rsidRPr="00087F5D">
        <w:rPr>
          <w:rFonts w:ascii="Times New Roman" w:hAnsi="Times New Roman"/>
          <w:sz w:val="26"/>
          <w:szCs w:val="26"/>
          <w:lang w:val="ro-RO" w:eastAsia="ro-RO"/>
        </w:rPr>
        <w:t>handicap, republicată, cu modificările și completările ulterioare.</w:t>
      </w:r>
    </w:p>
    <w:p w14:paraId="36C42CCD" w14:textId="1E0C0958" w:rsidR="0035288B" w:rsidRPr="00E76425" w:rsidRDefault="0035288B" w:rsidP="00551EA3">
      <w:pPr>
        <w:pStyle w:val="ListParagraph"/>
        <w:tabs>
          <w:tab w:val="left" w:pos="3990"/>
        </w:tabs>
        <w:spacing w:after="0" w:line="240" w:lineRule="auto"/>
        <w:ind w:left="-284" w:right="-165" w:firstLine="568"/>
        <w:jc w:val="both"/>
        <w:rPr>
          <w:rFonts w:ascii="Times New Roman" w:hAnsi="Times New Roman"/>
          <w:color w:val="FF0000"/>
          <w:sz w:val="26"/>
          <w:szCs w:val="26"/>
          <w:lang w:val="ro-RO" w:eastAsia="ro-RO"/>
        </w:rPr>
      </w:pPr>
      <w:r>
        <w:rPr>
          <w:rFonts w:ascii="Times New Roman" w:hAnsi="Times New Roman"/>
          <w:color w:val="FF0000"/>
          <w:sz w:val="26"/>
          <w:szCs w:val="26"/>
          <w:lang w:val="ro-RO" w:eastAsia="ro-RO"/>
        </w:rPr>
        <w:t xml:space="preserve"> </w:t>
      </w:r>
    </w:p>
    <w:p w14:paraId="10454D41" w14:textId="3B226F38" w:rsidR="007E155D" w:rsidRDefault="003D6042" w:rsidP="003D6042">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B.</w:t>
      </w:r>
      <w:r w:rsidR="007E155D" w:rsidRPr="00E76425">
        <w:rPr>
          <w:rFonts w:ascii="Times New Roman" w:hAnsi="Times New Roman"/>
          <w:b/>
          <w:bCs/>
          <w:sz w:val="26"/>
          <w:szCs w:val="26"/>
          <w:lang w:val="ro-RO" w:eastAsia="ro-RO"/>
        </w:rPr>
        <w:t>Servicii sociale propuse spre a fi înființate</w:t>
      </w:r>
    </w:p>
    <w:p w14:paraId="6FD9AA3F" w14:textId="13A4BF64" w:rsidR="00752413" w:rsidRDefault="00752413" w:rsidP="00087F5D">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Pentru anul 2024, Direcția de asistență socială din cadrul Primăriei municipiului Câmpulung Moldovenesc își propune realizarea activităților de documentare și informare în vederea înființării:</w:t>
      </w:r>
    </w:p>
    <w:p w14:paraId="1CB3290D" w14:textId="7D55406B" w:rsidR="009A02AA" w:rsidRPr="00E76425" w:rsidRDefault="009A02AA" w:rsidP="00087F5D">
      <w:pPr>
        <w:pStyle w:val="ListParagraph"/>
        <w:tabs>
          <w:tab w:val="left" w:pos="3990"/>
        </w:tabs>
        <w:spacing w:after="0" w:line="240" w:lineRule="auto"/>
        <w:ind w:left="-284" w:right="-23" w:firstLine="568"/>
        <w:jc w:val="both"/>
        <w:rPr>
          <w:rFonts w:ascii="Times New Roman" w:hAnsi="Times New Roman"/>
          <w:sz w:val="16"/>
          <w:szCs w:val="16"/>
          <w:lang w:val="it-IT"/>
        </w:rPr>
      </w:pPr>
    </w:p>
    <w:tbl>
      <w:tblPr>
        <w:tblStyle w:val="TableGrid"/>
        <w:tblW w:w="9781" w:type="dxa"/>
        <w:tblInd w:w="392" w:type="dxa"/>
        <w:tblLook w:val="04A0" w:firstRow="1" w:lastRow="0" w:firstColumn="1" w:lastColumn="0" w:noHBand="0" w:noVBand="1"/>
      </w:tblPr>
      <w:tblGrid>
        <w:gridCol w:w="1459"/>
        <w:gridCol w:w="1019"/>
        <w:gridCol w:w="1244"/>
        <w:gridCol w:w="672"/>
        <w:gridCol w:w="476"/>
        <w:gridCol w:w="771"/>
        <w:gridCol w:w="876"/>
        <w:gridCol w:w="583"/>
        <w:gridCol w:w="583"/>
        <w:gridCol w:w="584"/>
        <w:gridCol w:w="583"/>
        <w:gridCol w:w="505"/>
        <w:gridCol w:w="426"/>
      </w:tblGrid>
      <w:tr w:rsidR="00551EA3" w:rsidRPr="00E76425" w14:paraId="6FB09003" w14:textId="0187855F" w:rsidTr="003A4E9E">
        <w:trPr>
          <w:cantSplit/>
          <w:trHeight w:val="1134"/>
        </w:trPr>
        <w:tc>
          <w:tcPr>
            <w:tcW w:w="1459" w:type="dxa"/>
            <w:vMerge w:val="restart"/>
          </w:tcPr>
          <w:p w14:paraId="51DC1D94" w14:textId="7D40941A"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Denumirea</w:t>
            </w:r>
          </w:p>
          <w:p w14:paraId="0558C14A" w14:textId="4B2B294C"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serviciului social propus</w:t>
            </w:r>
          </w:p>
        </w:tc>
        <w:tc>
          <w:tcPr>
            <w:tcW w:w="1019" w:type="dxa"/>
            <w:vMerge w:val="restart"/>
          </w:tcPr>
          <w:p w14:paraId="028C3567" w14:textId="77777777" w:rsidR="00A11F4A" w:rsidRPr="00E76425" w:rsidRDefault="00A11F4A" w:rsidP="00A11F4A">
            <w:pPr>
              <w:tabs>
                <w:tab w:val="left" w:pos="708"/>
                <w:tab w:val="left" w:pos="3990"/>
              </w:tabs>
              <w:spacing w:after="0" w:line="240" w:lineRule="auto"/>
              <w:ind w:left="-53" w:right="-191"/>
              <w:jc w:val="center"/>
              <w:rPr>
                <w:rFonts w:ascii="Times New Roman" w:hAnsi="Times New Roman"/>
                <w:sz w:val="16"/>
                <w:szCs w:val="16"/>
                <w:lang w:val="it-IT"/>
              </w:rPr>
            </w:pPr>
          </w:p>
          <w:p w14:paraId="30EC0B62" w14:textId="2A54265C" w:rsidR="00A11F4A" w:rsidRPr="00E76425" w:rsidRDefault="00FE6C09" w:rsidP="00A11F4A">
            <w:pPr>
              <w:tabs>
                <w:tab w:val="left" w:pos="708"/>
                <w:tab w:val="left" w:pos="3990"/>
              </w:tabs>
              <w:spacing w:after="0" w:line="240" w:lineRule="auto"/>
              <w:ind w:left="-53" w:right="-191"/>
              <w:jc w:val="center"/>
              <w:rPr>
                <w:rFonts w:ascii="Times New Roman" w:hAnsi="Times New Roman"/>
                <w:sz w:val="16"/>
                <w:szCs w:val="16"/>
                <w:lang w:val="it-IT"/>
              </w:rPr>
            </w:pPr>
            <w:r w:rsidRPr="00E76425">
              <w:rPr>
                <w:rFonts w:ascii="Times New Roman" w:hAnsi="Times New Roman"/>
                <w:sz w:val="16"/>
                <w:szCs w:val="16"/>
                <w:lang w:val="it-IT"/>
              </w:rPr>
              <w:t>Cod</w:t>
            </w:r>
          </w:p>
          <w:p w14:paraId="38FBDF7E" w14:textId="57E96C49" w:rsidR="00FE6C09" w:rsidRPr="00E76425" w:rsidRDefault="00FE6C09" w:rsidP="00A11F4A">
            <w:pPr>
              <w:tabs>
                <w:tab w:val="left" w:pos="708"/>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serviciul social</w:t>
            </w:r>
          </w:p>
        </w:tc>
        <w:tc>
          <w:tcPr>
            <w:tcW w:w="1244" w:type="dxa"/>
            <w:vMerge w:val="restart"/>
          </w:tcPr>
          <w:p w14:paraId="31B9B3AD" w14:textId="62F9F064" w:rsidR="00FE6C09" w:rsidRPr="00E76425" w:rsidRDefault="00FE6C09" w:rsidP="00A11F4A">
            <w:pPr>
              <w:tabs>
                <w:tab w:val="left" w:pos="768"/>
                <w:tab w:val="left" w:pos="3990"/>
              </w:tabs>
              <w:spacing w:after="0" w:line="240" w:lineRule="auto"/>
              <w:ind w:left="-284" w:right="-23" w:firstLine="117"/>
              <w:jc w:val="center"/>
              <w:rPr>
                <w:rFonts w:ascii="Times New Roman" w:hAnsi="Times New Roman"/>
                <w:sz w:val="16"/>
                <w:szCs w:val="16"/>
                <w:lang w:val="it-IT"/>
              </w:rPr>
            </w:pPr>
            <w:r w:rsidRPr="00E76425">
              <w:rPr>
                <w:rFonts w:ascii="Times New Roman" w:hAnsi="Times New Roman"/>
                <w:sz w:val="16"/>
                <w:szCs w:val="16"/>
                <w:lang w:val="it-IT"/>
              </w:rPr>
              <w:t>Categorie beneficiari</w:t>
            </w:r>
          </w:p>
        </w:tc>
        <w:tc>
          <w:tcPr>
            <w:tcW w:w="1148" w:type="dxa"/>
            <w:gridSpan w:val="2"/>
          </w:tcPr>
          <w:p w14:paraId="5ED027BC" w14:textId="77777777" w:rsidR="00B875A7"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p>
          <w:p w14:paraId="3C2EB197" w14:textId="7F1EE1FA" w:rsidR="00FE6C09" w:rsidRPr="00E76425"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necesară</w:t>
            </w:r>
          </w:p>
        </w:tc>
        <w:tc>
          <w:tcPr>
            <w:tcW w:w="771" w:type="dxa"/>
          </w:tcPr>
          <w:p w14:paraId="07A72FAC" w14:textId="69FE0E95"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r w:rsidR="00B875A7">
              <w:rPr>
                <w:rFonts w:ascii="Times New Roman" w:hAnsi="Times New Roman"/>
                <w:sz w:val="16"/>
                <w:szCs w:val="16"/>
                <w:lang w:val="it-IT"/>
              </w:rPr>
              <w:t xml:space="preserve">     </w:t>
            </w:r>
            <w:r w:rsidRPr="00E76425">
              <w:rPr>
                <w:rFonts w:ascii="Times New Roman" w:hAnsi="Times New Roman"/>
                <w:sz w:val="16"/>
                <w:szCs w:val="16"/>
                <w:lang w:val="it-IT"/>
              </w:rPr>
              <w:t>clădire/spațiu necesar</w:t>
            </w:r>
          </w:p>
          <w:p w14:paraId="665FBB1B" w14:textId="701C2D3B"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-mp-</w:t>
            </w:r>
          </w:p>
        </w:tc>
        <w:tc>
          <w:tcPr>
            <w:tcW w:w="876" w:type="dxa"/>
          </w:tcPr>
          <w:p w14:paraId="0199DF11" w14:textId="2443FC9B" w:rsidR="00FE6C09" w:rsidRPr="00E76425" w:rsidRDefault="003A4E9E" w:rsidP="00551EA3">
            <w:pPr>
              <w:tabs>
                <w:tab w:val="left" w:pos="768"/>
                <w:tab w:val="left" w:pos="3990"/>
              </w:tabs>
              <w:spacing w:after="0" w:line="240" w:lineRule="auto"/>
              <w:ind w:left="-1089" w:right="-108" w:firstLine="1007"/>
              <w:jc w:val="center"/>
              <w:rPr>
                <w:rFonts w:ascii="Times New Roman" w:hAnsi="Times New Roman"/>
                <w:sz w:val="16"/>
                <w:szCs w:val="16"/>
                <w:lang w:val="it-IT"/>
              </w:rPr>
            </w:pPr>
            <w:r>
              <w:rPr>
                <w:rFonts w:ascii="Times New Roman" w:hAnsi="Times New Roman"/>
                <w:sz w:val="16"/>
                <w:szCs w:val="16"/>
                <w:lang w:val="it-IT"/>
              </w:rPr>
              <w:t>A</w:t>
            </w:r>
          </w:p>
        </w:tc>
        <w:tc>
          <w:tcPr>
            <w:tcW w:w="2838" w:type="dxa"/>
            <w:gridSpan w:val="5"/>
          </w:tcPr>
          <w:p w14:paraId="070F4401" w14:textId="07D4FDA8" w:rsidR="00FE6C09" w:rsidRPr="00E76425" w:rsidRDefault="00FE6C09" w:rsidP="00551EA3">
            <w:pPr>
              <w:tabs>
                <w:tab w:val="left" w:pos="708"/>
                <w:tab w:val="left" w:pos="3990"/>
              </w:tabs>
              <w:spacing w:after="0" w:line="240" w:lineRule="auto"/>
              <w:ind w:left="-284" w:right="-111" w:firstLine="176"/>
              <w:jc w:val="center"/>
              <w:rPr>
                <w:rFonts w:ascii="Times New Roman" w:hAnsi="Times New Roman"/>
                <w:sz w:val="16"/>
                <w:szCs w:val="16"/>
                <w:lang w:val="it-IT"/>
              </w:rPr>
            </w:pPr>
            <w:r w:rsidRPr="00E76425">
              <w:rPr>
                <w:rFonts w:ascii="Times New Roman" w:hAnsi="Times New Roman"/>
                <w:sz w:val="16"/>
                <w:szCs w:val="16"/>
                <w:lang w:val="it-IT"/>
              </w:rPr>
              <w:t>Bugetele estimate pe surse de finanțare, pentru serviciile sociale propuse pentru a înființate:</w:t>
            </w:r>
          </w:p>
        </w:tc>
        <w:tc>
          <w:tcPr>
            <w:tcW w:w="426" w:type="dxa"/>
          </w:tcPr>
          <w:p w14:paraId="4539F785" w14:textId="7EBB38AF" w:rsidR="00FE6C09" w:rsidRDefault="003A4E9E" w:rsidP="00551EA3">
            <w:pPr>
              <w:tabs>
                <w:tab w:val="left" w:pos="708"/>
                <w:tab w:val="left" w:pos="3990"/>
              </w:tabs>
              <w:spacing w:after="0" w:line="240" w:lineRule="auto"/>
              <w:ind w:left="-868" w:right="-186" w:firstLine="568"/>
              <w:jc w:val="center"/>
              <w:rPr>
                <w:rFonts w:ascii="Times New Roman" w:hAnsi="Times New Roman"/>
                <w:sz w:val="16"/>
                <w:szCs w:val="16"/>
                <w:lang w:val="it-IT"/>
              </w:rPr>
            </w:pPr>
            <w:r>
              <w:rPr>
                <w:rFonts w:ascii="Times New Roman" w:hAnsi="Times New Roman"/>
                <w:sz w:val="16"/>
                <w:szCs w:val="16"/>
                <w:lang w:val="it-IT"/>
              </w:rPr>
              <w:t>B</w:t>
            </w:r>
          </w:p>
          <w:p w14:paraId="47143F30" w14:textId="06F60BD3" w:rsidR="00551EA3" w:rsidRPr="00551EA3" w:rsidRDefault="00551EA3" w:rsidP="00551EA3">
            <w:pPr>
              <w:ind w:left="-868" w:right="-186" w:firstLine="568"/>
              <w:rPr>
                <w:rFonts w:ascii="Times New Roman" w:hAnsi="Times New Roman"/>
                <w:sz w:val="16"/>
                <w:szCs w:val="16"/>
                <w:lang w:val="it-IT"/>
              </w:rPr>
            </w:pPr>
          </w:p>
        </w:tc>
      </w:tr>
      <w:tr w:rsidR="00551EA3" w:rsidRPr="00E76425" w14:paraId="3CD808FC" w14:textId="6EC8FEAF" w:rsidTr="000D2AB8">
        <w:trPr>
          <w:trHeight w:val="475"/>
        </w:trPr>
        <w:tc>
          <w:tcPr>
            <w:tcW w:w="1459" w:type="dxa"/>
            <w:vMerge/>
          </w:tcPr>
          <w:p w14:paraId="6391AA87"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1019" w:type="dxa"/>
            <w:vMerge/>
          </w:tcPr>
          <w:p w14:paraId="6647E0C5" w14:textId="77777777" w:rsidR="007F437C" w:rsidRPr="00E76425" w:rsidRDefault="007F437C" w:rsidP="00A11F4A">
            <w:pPr>
              <w:tabs>
                <w:tab w:val="left" w:pos="708"/>
                <w:tab w:val="left" w:pos="3990"/>
              </w:tabs>
              <w:spacing w:after="0" w:line="240" w:lineRule="auto"/>
              <w:ind w:left="-53" w:right="-191" w:firstLine="427"/>
              <w:jc w:val="center"/>
              <w:rPr>
                <w:rFonts w:ascii="Times New Roman" w:hAnsi="Times New Roman"/>
                <w:sz w:val="16"/>
                <w:szCs w:val="16"/>
                <w:lang w:val="it-IT"/>
              </w:rPr>
            </w:pPr>
          </w:p>
        </w:tc>
        <w:tc>
          <w:tcPr>
            <w:tcW w:w="1244" w:type="dxa"/>
            <w:vMerge/>
          </w:tcPr>
          <w:p w14:paraId="6E86DCB3" w14:textId="77777777" w:rsidR="007F437C" w:rsidRPr="00E76425" w:rsidRDefault="007F437C" w:rsidP="00A11F4A">
            <w:pPr>
              <w:tabs>
                <w:tab w:val="left" w:pos="768"/>
                <w:tab w:val="left" w:pos="3990"/>
              </w:tabs>
              <w:spacing w:after="0" w:line="240" w:lineRule="auto"/>
              <w:ind w:left="-284" w:right="-23" w:firstLine="117"/>
              <w:jc w:val="center"/>
              <w:rPr>
                <w:rFonts w:ascii="Times New Roman" w:hAnsi="Times New Roman"/>
                <w:sz w:val="16"/>
                <w:szCs w:val="16"/>
                <w:lang w:val="it-IT"/>
              </w:rPr>
            </w:pPr>
          </w:p>
        </w:tc>
        <w:tc>
          <w:tcPr>
            <w:tcW w:w="672" w:type="dxa"/>
          </w:tcPr>
          <w:p w14:paraId="2D6704C5" w14:textId="1AF78C67" w:rsidR="007F437C" w:rsidRPr="00E76425" w:rsidRDefault="007F437C" w:rsidP="00AD6DC7">
            <w:pPr>
              <w:tabs>
                <w:tab w:val="left" w:pos="708"/>
                <w:tab w:val="left" w:pos="3990"/>
              </w:tabs>
              <w:spacing w:after="0" w:line="240" w:lineRule="auto"/>
              <w:ind w:left="-284" w:right="-106"/>
              <w:jc w:val="center"/>
              <w:rPr>
                <w:rFonts w:ascii="Times New Roman" w:hAnsi="Times New Roman"/>
                <w:sz w:val="16"/>
                <w:szCs w:val="16"/>
                <w:lang w:val="it-IT"/>
              </w:rPr>
            </w:pPr>
          </w:p>
        </w:tc>
        <w:tc>
          <w:tcPr>
            <w:tcW w:w="476" w:type="dxa"/>
          </w:tcPr>
          <w:p w14:paraId="46CDB7E3" w14:textId="6487CDC8" w:rsidR="007F437C" w:rsidRPr="00E76425" w:rsidRDefault="007F437C" w:rsidP="00B875A7">
            <w:pPr>
              <w:tabs>
                <w:tab w:val="left" w:pos="708"/>
                <w:tab w:val="left" w:pos="3990"/>
              </w:tabs>
              <w:spacing w:after="0" w:line="240" w:lineRule="auto"/>
              <w:ind w:left="-1272" w:right="-61" w:firstLine="568"/>
              <w:jc w:val="both"/>
              <w:rPr>
                <w:rFonts w:ascii="Times New Roman" w:hAnsi="Times New Roman"/>
                <w:sz w:val="16"/>
                <w:szCs w:val="16"/>
                <w:lang w:val="it-IT"/>
              </w:rPr>
            </w:pPr>
            <w:r w:rsidRPr="00E76425">
              <w:rPr>
                <w:rFonts w:ascii="Times New Roman" w:hAnsi="Times New Roman"/>
                <w:sz w:val="16"/>
                <w:szCs w:val="16"/>
                <w:lang w:val="it-IT"/>
              </w:rPr>
              <w:t>H</w:t>
            </w:r>
            <w:r w:rsidR="00AC1187">
              <w:rPr>
                <w:rFonts w:ascii="Times New Roman" w:hAnsi="Times New Roman"/>
                <w:sz w:val="16"/>
                <w:szCs w:val="16"/>
                <w:lang w:val="it-IT"/>
              </w:rPr>
              <w:t>h</w:t>
            </w:r>
          </w:p>
        </w:tc>
        <w:tc>
          <w:tcPr>
            <w:tcW w:w="771" w:type="dxa"/>
          </w:tcPr>
          <w:p w14:paraId="5D1458DA"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70A197C8"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58EF05" w14:textId="70FDFA3F"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C</w:t>
            </w:r>
          </w:p>
        </w:tc>
        <w:tc>
          <w:tcPr>
            <w:tcW w:w="583" w:type="dxa"/>
          </w:tcPr>
          <w:p w14:paraId="33D63CDA" w14:textId="5A762711"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D</w:t>
            </w:r>
          </w:p>
        </w:tc>
        <w:tc>
          <w:tcPr>
            <w:tcW w:w="584" w:type="dxa"/>
          </w:tcPr>
          <w:p w14:paraId="3CE94D37" w14:textId="01C58B79"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E</w:t>
            </w:r>
          </w:p>
        </w:tc>
        <w:tc>
          <w:tcPr>
            <w:tcW w:w="583" w:type="dxa"/>
          </w:tcPr>
          <w:p w14:paraId="5D43FE89" w14:textId="128461B3"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F</w:t>
            </w:r>
          </w:p>
        </w:tc>
        <w:tc>
          <w:tcPr>
            <w:tcW w:w="505" w:type="dxa"/>
          </w:tcPr>
          <w:p w14:paraId="0248C5C7" w14:textId="7BA4C11B"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G</w:t>
            </w:r>
          </w:p>
        </w:tc>
        <w:tc>
          <w:tcPr>
            <w:tcW w:w="426" w:type="dxa"/>
          </w:tcPr>
          <w:p w14:paraId="2FDF7A9C"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A14643" w14:paraId="48E8323E" w14:textId="77777777" w:rsidTr="000D2AB8">
        <w:trPr>
          <w:trHeight w:val="199"/>
        </w:trPr>
        <w:tc>
          <w:tcPr>
            <w:tcW w:w="1459" w:type="dxa"/>
          </w:tcPr>
          <w:p w14:paraId="27D76F00" w14:textId="1CA083D0" w:rsidR="00350E8B" w:rsidRPr="00E76425" w:rsidRDefault="00B875A7" w:rsidP="00B875A7">
            <w:pPr>
              <w:pStyle w:val="Default"/>
              <w:ind w:left="-112" w:right="-21" w:firstLine="172"/>
              <w:jc w:val="center"/>
              <w:rPr>
                <w:rFonts w:ascii="Times New Roman" w:hAnsi="Times New Roman"/>
                <w:sz w:val="16"/>
                <w:szCs w:val="16"/>
                <w:lang w:val="it-IT"/>
              </w:rPr>
            </w:pPr>
            <w:r>
              <w:rPr>
                <w:rFonts w:ascii="Times New Roman" w:hAnsi="Times New Roman" w:cs="Times New Roman"/>
                <w:color w:val="auto"/>
                <w:sz w:val="16"/>
                <w:szCs w:val="16"/>
                <w:lang w:val="it-IT"/>
              </w:rPr>
              <w:t>Centru de zi de recuperare pentru copii cu dizabilități</w:t>
            </w:r>
            <w:r w:rsidR="00350E8B" w:rsidRPr="00E76425">
              <w:rPr>
                <w:rFonts w:ascii="Times New Roman" w:hAnsi="Times New Roman" w:cs="Times New Roman"/>
                <w:color w:val="auto"/>
                <w:sz w:val="16"/>
                <w:szCs w:val="16"/>
                <w:lang w:val="it-IT"/>
              </w:rPr>
              <w:t xml:space="preserve"> </w:t>
            </w:r>
          </w:p>
        </w:tc>
        <w:tc>
          <w:tcPr>
            <w:tcW w:w="1019" w:type="dxa"/>
          </w:tcPr>
          <w:p w14:paraId="0ECA0907" w14:textId="35363835" w:rsidR="00350E8B" w:rsidRPr="00E76425" w:rsidRDefault="00A11F4A" w:rsidP="00A11F4A">
            <w:pPr>
              <w:tabs>
                <w:tab w:val="left" w:pos="672"/>
                <w:tab w:val="left" w:pos="3990"/>
              </w:tabs>
              <w:spacing w:after="0" w:line="240" w:lineRule="auto"/>
              <w:ind w:right="-191"/>
              <w:rPr>
                <w:rFonts w:ascii="Times New Roman" w:hAnsi="Times New Roman"/>
                <w:sz w:val="16"/>
                <w:szCs w:val="16"/>
                <w:lang w:val="it-IT"/>
              </w:rPr>
            </w:pPr>
            <w:r w:rsidRPr="00E76425">
              <w:rPr>
                <w:rFonts w:ascii="Times New Roman" w:hAnsi="Times New Roman"/>
                <w:sz w:val="16"/>
                <w:szCs w:val="16"/>
                <w:lang w:val="it-IT"/>
              </w:rPr>
              <w:t xml:space="preserve"> </w:t>
            </w:r>
            <w:r w:rsidR="00350E8B" w:rsidRPr="00E76425">
              <w:rPr>
                <w:rFonts w:ascii="Times New Roman" w:hAnsi="Times New Roman"/>
                <w:sz w:val="16"/>
                <w:szCs w:val="16"/>
                <w:lang w:val="it-IT"/>
              </w:rPr>
              <w:t>8891CZ -C</w:t>
            </w:r>
          </w:p>
        </w:tc>
        <w:tc>
          <w:tcPr>
            <w:tcW w:w="1244" w:type="dxa"/>
          </w:tcPr>
          <w:p w14:paraId="77C90398" w14:textId="487C52F8" w:rsidR="00350E8B" w:rsidRPr="00B875A7" w:rsidRDefault="00AC1187" w:rsidP="00B875A7">
            <w:pPr>
              <w:pStyle w:val="ListParagraph"/>
              <w:tabs>
                <w:tab w:val="left" w:pos="1068"/>
                <w:tab w:val="left" w:pos="3990"/>
              </w:tabs>
              <w:spacing w:after="0" w:line="240" w:lineRule="auto"/>
              <w:ind w:left="0" w:right="-23"/>
              <w:rPr>
                <w:rFonts w:ascii="Times New Roman" w:hAnsi="Times New Roman"/>
                <w:sz w:val="16"/>
                <w:szCs w:val="16"/>
                <w:lang w:val="it-IT"/>
              </w:rPr>
            </w:pPr>
            <w:r>
              <w:rPr>
                <w:rFonts w:ascii="Times New Roman" w:hAnsi="Times New Roman"/>
                <w:sz w:val="16"/>
                <w:szCs w:val="16"/>
                <w:lang w:val="it-IT"/>
              </w:rPr>
              <w:t>-</w:t>
            </w:r>
            <w:r w:rsidR="00B875A7" w:rsidRPr="00B875A7">
              <w:rPr>
                <w:rFonts w:ascii="Times New Roman" w:hAnsi="Times New Roman"/>
                <w:sz w:val="16"/>
                <w:szCs w:val="16"/>
                <w:lang w:val="it-IT"/>
              </w:rPr>
              <w:t>copii cu handicap și membrii familiei acestora</w:t>
            </w:r>
          </w:p>
        </w:tc>
        <w:tc>
          <w:tcPr>
            <w:tcW w:w="672" w:type="dxa"/>
          </w:tcPr>
          <w:p w14:paraId="759BC4F1" w14:textId="05E9197C"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73DF52F3" w14:textId="3D585726"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97E28C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57EFB89B"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289E96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1FCAE444"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45A3B6C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A6F0D7"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72431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5183D0A5"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E76425" w14:paraId="224682D4" w14:textId="77777777" w:rsidTr="000D2AB8">
        <w:trPr>
          <w:trHeight w:val="736"/>
        </w:trPr>
        <w:tc>
          <w:tcPr>
            <w:tcW w:w="1459" w:type="dxa"/>
          </w:tcPr>
          <w:p w14:paraId="20A498E0" w14:textId="7B2B3206" w:rsidR="00350E8B" w:rsidRPr="00B875A7" w:rsidRDefault="00752413" w:rsidP="00752413">
            <w:pPr>
              <w:pStyle w:val="Default"/>
              <w:ind w:right="-23"/>
              <w:rPr>
                <w:rFonts w:ascii="Times New Roman" w:hAnsi="Times New Roman" w:cs="Times New Roman"/>
                <w:color w:val="auto"/>
                <w:sz w:val="16"/>
                <w:szCs w:val="16"/>
                <w:lang w:val="ro-RO"/>
              </w:rPr>
            </w:pPr>
            <w:r w:rsidRPr="00B875A7">
              <w:rPr>
                <w:rFonts w:ascii="Times New Roman" w:hAnsi="Times New Roman" w:cs="Times New Roman"/>
                <w:color w:val="auto"/>
                <w:sz w:val="16"/>
                <w:szCs w:val="16"/>
                <w:lang w:val="ro-RO"/>
              </w:rPr>
              <w:t>Servicii de asistență și suport pentru persoane adulte cu dizabilități</w:t>
            </w:r>
          </w:p>
        </w:tc>
        <w:tc>
          <w:tcPr>
            <w:tcW w:w="1019" w:type="dxa"/>
          </w:tcPr>
          <w:p w14:paraId="65899593" w14:textId="28192DD2" w:rsidR="00350E8B" w:rsidRPr="00E76425" w:rsidRDefault="00752413" w:rsidP="00752413">
            <w:pPr>
              <w:tabs>
                <w:tab w:val="left" w:pos="672"/>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8899 SC-D-I</w:t>
            </w:r>
          </w:p>
        </w:tc>
        <w:tc>
          <w:tcPr>
            <w:tcW w:w="1244" w:type="dxa"/>
          </w:tcPr>
          <w:p w14:paraId="503FB32F" w14:textId="6F9F2C88" w:rsid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Pr>
                <w:rFonts w:ascii="Times New Roman" w:hAnsi="Times New Roman"/>
                <w:sz w:val="16"/>
                <w:szCs w:val="16"/>
                <w:lang w:val="it-IT"/>
              </w:rPr>
              <w:t>-p</w:t>
            </w:r>
            <w:r w:rsidRPr="00AC1187">
              <w:rPr>
                <w:rFonts w:ascii="Times New Roman" w:hAnsi="Times New Roman"/>
                <w:sz w:val="16"/>
                <w:szCs w:val="16"/>
                <w:lang w:val="it-IT"/>
              </w:rPr>
              <w:t>ersoane adulte</w:t>
            </w:r>
          </w:p>
          <w:p w14:paraId="6A3C1E30" w14:textId="1A1C719F" w:rsidR="00350E8B" w:rsidRP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sidRPr="00AC1187">
              <w:rPr>
                <w:rFonts w:ascii="Times New Roman" w:hAnsi="Times New Roman"/>
                <w:sz w:val="16"/>
                <w:szCs w:val="16"/>
                <w:lang w:val="it-IT"/>
              </w:rPr>
              <w:t xml:space="preserve"> cu handicap</w:t>
            </w:r>
          </w:p>
        </w:tc>
        <w:tc>
          <w:tcPr>
            <w:tcW w:w="672" w:type="dxa"/>
          </w:tcPr>
          <w:p w14:paraId="1F5F05F6" w14:textId="77777777"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1B745EC6"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A649271" w14:textId="2733B665" w:rsidR="00350E8B" w:rsidRPr="00E76425" w:rsidRDefault="00350E8B" w:rsidP="0040638D">
            <w:pPr>
              <w:tabs>
                <w:tab w:val="left" w:pos="544"/>
                <w:tab w:val="left" w:pos="3990"/>
              </w:tabs>
              <w:spacing w:after="0" w:line="240" w:lineRule="auto"/>
              <w:ind w:left="-448" w:right="-134" w:firstLine="283"/>
              <w:jc w:val="both"/>
              <w:rPr>
                <w:rFonts w:ascii="Times New Roman" w:hAnsi="Times New Roman"/>
                <w:sz w:val="16"/>
                <w:szCs w:val="16"/>
                <w:lang w:val="it-IT"/>
              </w:rPr>
            </w:pPr>
          </w:p>
        </w:tc>
        <w:tc>
          <w:tcPr>
            <w:tcW w:w="876" w:type="dxa"/>
          </w:tcPr>
          <w:p w14:paraId="5F52E1F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B30C8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F399E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006472D0"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895500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2B2A48"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2A01CDF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bl>
    <w:p w14:paraId="4A9543AE" w14:textId="31E04DAF"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Semnificația coloanelor din tabelul de mai </w:t>
      </w:r>
      <w:r>
        <w:rPr>
          <w:rFonts w:ascii="Times New Roman" w:hAnsi="Times New Roman"/>
          <w:sz w:val="16"/>
          <w:szCs w:val="16"/>
          <w:lang w:val="ro-RO" w:eastAsia="ro-RO"/>
        </w:rPr>
        <w:t>sus</w:t>
      </w:r>
      <w:r w:rsidRPr="00E76425">
        <w:rPr>
          <w:rFonts w:ascii="Times New Roman" w:hAnsi="Times New Roman"/>
          <w:sz w:val="16"/>
          <w:szCs w:val="16"/>
          <w:lang w:val="ro-RO" w:eastAsia="ro-RO"/>
        </w:rPr>
        <w:t xml:space="preserve"> este următoarea:</w:t>
      </w:r>
    </w:p>
    <w:p w14:paraId="5B5238F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Resurse umane necesare (personal de specialitate, de îngrijire și asistență, personal gospodărie, întreținere  - reparații, deservire);</w:t>
      </w:r>
    </w:p>
    <w:p w14:paraId="7C600B88"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Justificare;</w:t>
      </w:r>
    </w:p>
    <w:p w14:paraId="0BA75C44"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Buget local;</w:t>
      </w:r>
    </w:p>
    <w:p w14:paraId="2E8B59EC"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D – Buget Județean;</w:t>
      </w:r>
    </w:p>
    <w:p w14:paraId="33057592"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E – Buget de stat;</w:t>
      </w:r>
    </w:p>
    <w:p w14:paraId="737C3CC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F – Alte surse;</w:t>
      </w:r>
    </w:p>
    <w:p w14:paraId="2FF7793B" w14:textId="18E41BD8" w:rsidR="00F440E0" w:rsidRDefault="00087F5D" w:rsidP="00087F5D">
      <w:pPr>
        <w:autoSpaceDE w:val="0"/>
        <w:autoSpaceDN w:val="0"/>
        <w:adjustRightInd w:val="0"/>
        <w:spacing w:after="0" w:line="240" w:lineRule="auto"/>
        <w:contextualSpacing/>
        <w:jc w:val="both"/>
        <w:rPr>
          <w:rFonts w:ascii="Times New Roman" w:hAnsi="Times New Roman"/>
          <w:sz w:val="16"/>
          <w:szCs w:val="16"/>
          <w:lang w:val="ro-RO" w:eastAsia="ro-RO"/>
        </w:rPr>
      </w:pPr>
      <w:r>
        <w:rPr>
          <w:rFonts w:ascii="Times New Roman" w:hAnsi="Times New Roman"/>
          <w:sz w:val="16"/>
          <w:szCs w:val="16"/>
          <w:lang w:val="ro-RO" w:eastAsia="ro-RO"/>
        </w:rPr>
        <w:t xml:space="preserve">       </w:t>
      </w:r>
      <w:r w:rsidRPr="00E76425">
        <w:rPr>
          <w:rFonts w:ascii="Times New Roman" w:hAnsi="Times New Roman"/>
          <w:sz w:val="16"/>
          <w:szCs w:val="16"/>
          <w:lang w:val="ro-RO" w:eastAsia="ro-RO"/>
        </w:rPr>
        <w:t>H – Nr. locuri ( în paturi)</w:t>
      </w:r>
    </w:p>
    <w:p w14:paraId="477403AA" w14:textId="77777777" w:rsidR="00087F5D" w:rsidRPr="00E76425" w:rsidRDefault="00087F5D" w:rsidP="00087F5D">
      <w:pPr>
        <w:autoSpaceDE w:val="0"/>
        <w:autoSpaceDN w:val="0"/>
        <w:adjustRightInd w:val="0"/>
        <w:spacing w:after="0" w:line="240" w:lineRule="auto"/>
        <w:contextualSpacing/>
        <w:jc w:val="both"/>
        <w:rPr>
          <w:rFonts w:ascii="Times New Roman" w:eastAsia="Times New Roman" w:hAnsi="Times New Roman"/>
          <w:b/>
          <w:sz w:val="26"/>
          <w:szCs w:val="26"/>
          <w:lang w:val="it-IT" w:eastAsia="en-GB"/>
        </w:rPr>
      </w:pPr>
    </w:p>
    <w:p w14:paraId="05FE5519" w14:textId="79DDE2FE" w:rsidR="00F440E0" w:rsidRPr="001763B6" w:rsidRDefault="001763B6" w:rsidP="001763B6">
      <w:pPr>
        <w:spacing w:after="0" w:line="240" w:lineRule="auto"/>
        <w:ind w:left="142" w:firstLine="567"/>
        <w:contextualSpacing/>
        <w:jc w:val="both"/>
        <w:rPr>
          <w:rFonts w:ascii="Times New Roman" w:eastAsia="Times New Roman" w:hAnsi="Times New Roman"/>
          <w:bCs/>
          <w:sz w:val="26"/>
          <w:szCs w:val="26"/>
          <w:lang w:val="it-IT" w:eastAsia="ro-RO"/>
        </w:rPr>
      </w:pPr>
      <w:r w:rsidRPr="001763B6">
        <w:rPr>
          <w:rFonts w:ascii="Times New Roman" w:eastAsia="Times New Roman" w:hAnsi="Times New Roman"/>
          <w:bCs/>
          <w:sz w:val="26"/>
          <w:szCs w:val="26"/>
          <w:lang w:val="it-IT" w:eastAsia="en-GB"/>
        </w:rPr>
        <w:lastRenderedPageBreak/>
        <w:t>În data de 12.12.2023 a fost semnat contractul de finanțare pentru propiectul Centru de zi de recuperare pentru copii cu dizabilități Câmpulung Moldovenesc finanțat prin Planul Național de Redresare și Reziliență Componenta C13 – Reforme sociale. Investiția I1- “Crearea unei rețele de centre de zi pentru copiii expuși riscului de a fi separați de familie” , cu termen de finalizare 31.12.2024.</w:t>
      </w:r>
    </w:p>
    <w:p w14:paraId="0C67A741" w14:textId="77777777" w:rsidR="00FE6C09" w:rsidRPr="001763B6" w:rsidRDefault="00FE6C09" w:rsidP="002944BC">
      <w:pPr>
        <w:tabs>
          <w:tab w:val="left" w:pos="708"/>
          <w:tab w:val="left" w:pos="3990"/>
        </w:tabs>
        <w:spacing w:after="0" w:line="240" w:lineRule="auto"/>
        <w:ind w:left="-284" w:right="-23" w:firstLine="568"/>
        <w:jc w:val="both"/>
        <w:rPr>
          <w:rFonts w:ascii="Times New Roman" w:hAnsi="Times New Roman"/>
          <w:color w:val="C00000"/>
          <w:sz w:val="26"/>
          <w:szCs w:val="26"/>
          <w:lang w:val="it-IT"/>
        </w:rPr>
      </w:pPr>
    </w:p>
    <w:p w14:paraId="212ECCA6" w14:textId="2FB7F243"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În cadrul Direcției Asistenţă Socială a Municipiului Câmpulung Moldovenesc, măsurile de asistenţă socială se realizează  cu prioritate in favoarea persoanelor şi familiilor aflate în dificultate sau susceptibile a deveni social-dependente, din cauza lipsei de încredere în propriile forțe, a condițiilor materiale precare, </w:t>
      </w:r>
      <w:r w:rsidR="000D2AB8" w:rsidRPr="000D2AB8">
        <w:rPr>
          <w:rFonts w:ascii="Times New Roman" w:eastAsia="Times New Roman" w:hAnsi="Times New Roman"/>
          <w:kern w:val="3"/>
          <w:sz w:val="26"/>
          <w:szCs w:val="26"/>
          <w:lang w:val="it-IT" w:eastAsia="en-GB"/>
        </w:rPr>
        <w:t xml:space="preserve">a </w:t>
      </w:r>
      <w:r w:rsidRPr="000D2AB8">
        <w:rPr>
          <w:rFonts w:ascii="Times New Roman" w:eastAsia="Times New Roman" w:hAnsi="Times New Roman"/>
          <w:kern w:val="3"/>
          <w:sz w:val="26"/>
          <w:szCs w:val="26"/>
          <w:lang w:val="it-IT" w:eastAsia="en-GB"/>
        </w:rPr>
        <w:t xml:space="preserve">lipsei de educație, a stării de sănătate, lipsei unui spațiu de locuit, nu se poate susține singură să-și asigure cele necesare, fiind obligate să apeleze la comunitate care este responsabilă în rezolvarea problemelor sociale.  </w:t>
      </w:r>
    </w:p>
    <w:p w14:paraId="1B6DB2EE" w14:textId="3ED5CB2F"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Toate aceste măsuri sunt centrate pe respectarea interesului major al persoanei în dificultate, respectarea drepturilor şi a libertăţilor proprii, dreptul la opinie şi libera alegere a măsurii sociale potrivită fiecărui caz. Toate acestea se concretizează sub forma ajutoarelor materiale, bănești, obținerea unui spațiu de locuit, a unui loc de muncă, care au ca finalitate reintegrarea persoanelor cu probleme sociale, aflate în situație de risc. </w:t>
      </w:r>
    </w:p>
    <w:p w14:paraId="5A7617E5"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În vederea  facilitării accesului la aceste măsuri, în desfăşurarea activităţii serviciului se pune accent pe dezvoltarea serviciilor de informare şi centralizare a informaţiilor privind obiectivele sociale şi serviciile sociale la care poate apela, dar în acelaşi timp dezvoltrea unei relaţii nu numai informaţionale cu cetăţeanul, ci şi stimulative şi participative.</w:t>
      </w:r>
    </w:p>
    <w:p w14:paraId="7F7F984F"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Un rol important în procesul de acordare a serviciilor sociale îl are desfăşurarea de acţiuni ce vizează prevenirea situaţiilor de risc şi combaterea acestora prin educarea şi informarea adecvată a tinerilor, părinţilor şi familiilor în ansamblul lor.</w:t>
      </w:r>
    </w:p>
    <w:p w14:paraId="51D62EA2" w14:textId="77777777" w:rsidR="00586BA6" w:rsidRPr="00E76425" w:rsidRDefault="00586BA6" w:rsidP="00F440E0">
      <w:pPr>
        <w:suppressAutoHyphens/>
        <w:autoSpaceDN w:val="0"/>
        <w:spacing w:after="0" w:line="240" w:lineRule="auto"/>
        <w:ind w:firstLine="720"/>
        <w:jc w:val="both"/>
        <w:textAlignment w:val="baseline"/>
        <w:rPr>
          <w:rFonts w:ascii="Times New Roman" w:eastAsia="Times New Roman" w:hAnsi="Times New Roman"/>
          <w:color w:val="C00000"/>
          <w:kern w:val="3"/>
          <w:sz w:val="26"/>
          <w:szCs w:val="26"/>
          <w:lang w:val="it-IT" w:eastAsia="en-GB"/>
        </w:rPr>
      </w:pPr>
    </w:p>
    <w:p w14:paraId="5D031305" w14:textId="5688F096" w:rsidR="00F440E0"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C. Programul anual de contractare a se</w:t>
      </w:r>
      <w:r>
        <w:rPr>
          <w:rFonts w:ascii="Times New Roman" w:eastAsia="Times New Roman" w:hAnsi="Times New Roman"/>
          <w:b/>
          <w:bCs/>
          <w:kern w:val="3"/>
          <w:sz w:val="26"/>
          <w:szCs w:val="26"/>
          <w:lang w:val="it-IT" w:eastAsia="en-GB"/>
        </w:rPr>
        <w:t xml:space="preserve">rviciilor publice, în baza prevederilor Legii asistenței sociale nr. 292/2011, cu modificările și completările ulterioare, pentru realizarea obiectivului operațional </w:t>
      </w:r>
      <w:r w:rsidRPr="00586BA6">
        <w:rPr>
          <w:rFonts w:ascii="Times New Roman" w:eastAsia="Times New Roman" w:hAnsi="Times New Roman"/>
          <w:kern w:val="3"/>
          <w:sz w:val="26"/>
          <w:szCs w:val="26"/>
          <w:lang w:val="it-IT" w:eastAsia="en-GB"/>
        </w:rPr>
        <w:t>– nu este cazul</w:t>
      </w:r>
    </w:p>
    <w:p w14:paraId="11985FF9" w14:textId="77777777"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p>
    <w:p w14:paraId="1B95026F" w14:textId="44D41CCC"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D. Programul de subvenționare a asociațiilor, fundațiilor și cultelor recunoscute de lege, în baza Legii nr. 34/1998 privind acordarea unor subvenții asociațiilor și fundațiilor române cu personalitate juridică, care înființează și administrează unități de asistență socială</w:t>
      </w:r>
      <w:r>
        <w:rPr>
          <w:rFonts w:ascii="Times New Roman" w:eastAsia="Times New Roman" w:hAnsi="Times New Roman"/>
          <w:kern w:val="3"/>
          <w:sz w:val="26"/>
          <w:szCs w:val="26"/>
          <w:lang w:val="it-IT" w:eastAsia="en-GB"/>
        </w:rPr>
        <w:t xml:space="preserve"> – nu este cazul.</w:t>
      </w:r>
    </w:p>
    <w:p w14:paraId="6FF41A88" w14:textId="77777777" w:rsidR="008137C0" w:rsidRPr="00E76425" w:rsidRDefault="008137C0" w:rsidP="00586BA6">
      <w:pPr>
        <w:tabs>
          <w:tab w:val="left" w:pos="708"/>
          <w:tab w:val="left" w:pos="3990"/>
        </w:tabs>
        <w:spacing w:after="0" w:line="240" w:lineRule="auto"/>
        <w:ind w:left="709" w:right="-897" w:firstLine="709"/>
        <w:jc w:val="both"/>
        <w:rPr>
          <w:rFonts w:ascii="Times New Roman" w:hAnsi="Times New Roman"/>
          <w:color w:val="FF0000"/>
          <w:sz w:val="26"/>
          <w:szCs w:val="26"/>
          <w:lang w:val="it-IT"/>
        </w:rPr>
      </w:pPr>
    </w:p>
    <w:p w14:paraId="7797CB5C" w14:textId="32A07FDB" w:rsidR="00087F5D"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CAP</w:t>
      </w:r>
      <w:r w:rsidR="008137C0" w:rsidRPr="00E76425">
        <w:rPr>
          <w:rFonts w:ascii="Times New Roman" w:hAnsi="Times New Roman"/>
          <w:b/>
          <w:bCs/>
          <w:sz w:val="26"/>
          <w:szCs w:val="26"/>
          <w:lang w:val="it-IT"/>
        </w:rPr>
        <w:t>ITOLUL</w:t>
      </w:r>
      <w:r w:rsidRPr="00E76425">
        <w:rPr>
          <w:rFonts w:ascii="Times New Roman" w:hAnsi="Times New Roman"/>
          <w:b/>
          <w:bCs/>
          <w:sz w:val="26"/>
          <w:szCs w:val="26"/>
          <w:lang w:val="it-IT"/>
        </w:rPr>
        <w:t xml:space="preserve"> II </w:t>
      </w:r>
    </w:p>
    <w:p w14:paraId="480C46EA" w14:textId="26CCE69A" w:rsidR="008137C0"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Planificarea activităţilor de informare a publicului cu privire la serviciile sociale existente la nivel local în conformitate cu prevederile art. 6 din Hotărârea Guvernului nr. 797/2017</w:t>
      </w:r>
      <w:r w:rsidR="00CC661B" w:rsidRPr="00E76425">
        <w:rPr>
          <w:rFonts w:ascii="Times New Roman" w:hAnsi="Times New Roman"/>
          <w:b/>
          <w:bCs/>
          <w:sz w:val="26"/>
          <w:szCs w:val="26"/>
          <w:lang w:val="it-IT"/>
        </w:rPr>
        <w:t xml:space="preserve"> pentru aprobarea regulamentelor – cadru de organizare și funcționare ale serviciilor publice de asistență socială și a structurii orientative de personal</w:t>
      </w:r>
      <w:r w:rsidRPr="00E76425">
        <w:rPr>
          <w:rFonts w:ascii="Times New Roman" w:hAnsi="Times New Roman"/>
          <w:b/>
          <w:bCs/>
          <w:sz w:val="26"/>
          <w:szCs w:val="26"/>
          <w:lang w:val="it-IT"/>
        </w:rPr>
        <w:t xml:space="preserve">. </w:t>
      </w:r>
    </w:p>
    <w:p w14:paraId="52EBD51A" w14:textId="77777777" w:rsidR="006412C0" w:rsidRPr="00E76425" w:rsidRDefault="006412C0" w:rsidP="00586BA6">
      <w:pPr>
        <w:tabs>
          <w:tab w:val="left" w:pos="0"/>
          <w:tab w:val="left" w:pos="3990"/>
        </w:tabs>
        <w:spacing w:after="0" w:line="240" w:lineRule="auto"/>
        <w:ind w:right="-23" w:firstLine="709"/>
        <w:jc w:val="both"/>
        <w:rPr>
          <w:rFonts w:ascii="Times New Roman" w:hAnsi="Times New Roman"/>
          <w:b/>
          <w:bCs/>
          <w:sz w:val="26"/>
          <w:szCs w:val="26"/>
          <w:lang w:val="it-IT"/>
        </w:rPr>
      </w:pPr>
    </w:p>
    <w:p w14:paraId="1B0A2150" w14:textId="56C9473B" w:rsidR="008137C0" w:rsidRPr="00E76425" w:rsidRDefault="00860E3A" w:rsidP="00F440E0">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b/>
          <w:bCs/>
          <w:sz w:val="26"/>
          <w:szCs w:val="26"/>
          <w:lang w:val="it-IT"/>
        </w:rPr>
        <w:t>1.</w:t>
      </w:r>
      <w:r w:rsidR="00A61417" w:rsidRPr="00E76425">
        <w:rPr>
          <w:rFonts w:ascii="Times New Roman" w:hAnsi="Times New Roman"/>
          <w:b/>
          <w:bCs/>
          <w:sz w:val="26"/>
          <w:szCs w:val="26"/>
          <w:lang w:val="it-IT"/>
        </w:rPr>
        <w:t xml:space="preserve">Revizuirea/Actualizarea informaţiilor care se publică pe pagina de internet a U.A.T. </w:t>
      </w:r>
      <w:bookmarkStart w:id="1" w:name="_Hlk158214086"/>
      <w:r w:rsidR="00A61417" w:rsidRPr="00E76425">
        <w:rPr>
          <w:rFonts w:ascii="Times New Roman" w:hAnsi="Times New Roman"/>
          <w:b/>
          <w:bCs/>
          <w:sz w:val="26"/>
          <w:szCs w:val="26"/>
          <w:lang w:val="it-IT"/>
        </w:rPr>
        <w:t xml:space="preserve">Municipiului </w:t>
      </w:r>
      <w:r w:rsidR="008137C0" w:rsidRPr="00E76425">
        <w:rPr>
          <w:rFonts w:ascii="Times New Roman" w:hAnsi="Times New Roman"/>
          <w:b/>
          <w:bCs/>
          <w:sz w:val="26"/>
          <w:szCs w:val="26"/>
          <w:lang w:val="it-IT"/>
        </w:rPr>
        <w:t>Campulung Moldovenesc</w:t>
      </w:r>
      <w:r w:rsidR="00A61417" w:rsidRPr="00E76425">
        <w:rPr>
          <w:rFonts w:ascii="Times New Roman" w:hAnsi="Times New Roman"/>
          <w:b/>
          <w:bCs/>
          <w:sz w:val="26"/>
          <w:szCs w:val="26"/>
          <w:lang w:val="it-IT"/>
        </w:rPr>
        <w:t xml:space="preserve"> </w:t>
      </w:r>
      <w:bookmarkEnd w:id="1"/>
      <w:r w:rsidR="00A61417" w:rsidRPr="00E76425">
        <w:rPr>
          <w:rFonts w:ascii="Times New Roman" w:hAnsi="Times New Roman"/>
          <w:b/>
          <w:bCs/>
          <w:sz w:val="26"/>
          <w:szCs w:val="26"/>
          <w:lang w:val="it-IT"/>
        </w:rPr>
        <w:t>la secțiunea destinată Direcției de Asistență Socială</w:t>
      </w:r>
      <w:r w:rsidR="00A61417" w:rsidRPr="00E76425">
        <w:rPr>
          <w:rFonts w:ascii="Times New Roman" w:hAnsi="Times New Roman"/>
          <w:sz w:val="26"/>
          <w:szCs w:val="26"/>
          <w:lang w:val="it-IT"/>
        </w:rPr>
        <w:t xml:space="preserve">: </w:t>
      </w:r>
    </w:p>
    <w:p w14:paraId="39D639A5" w14:textId="3F15D0A9" w:rsidR="00F440E0"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a) Strategia de dezvoltare a serviciilor sociale la nivelul municipiului </w:t>
      </w:r>
      <w:r w:rsidR="00CC661B" w:rsidRPr="00E76425">
        <w:rPr>
          <w:rFonts w:ascii="Times New Roman" w:hAnsi="Times New Roman"/>
          <w:sz w:val="26"/>
          <w:szCs w:val="26"/>
          <w:lang w:val="it-IT"/>
        </w:rPr>
        <w:t>C</w:t>
      </w:r>
      <w:r w:rsidR="00586BA6">
        <w:rPr>
          <w:rFonts w:ascii="Times New Roman" w:hAnsi="Times New Roman"/>
          <w:sz w:val="26"/>
          <w:szCs w:val="26"/>
          <w:lang w:val="it-IT"/>
        </w:rPr>
        <w:t>â</w:t>
      </w:r>
      <w:r w:rsidR="00CC661B" w:rsidRPr="00E76425">
        <w:rPr>
          <w:rFonts w:ascii="Times New Roman" w:hAnsi="Times New Roman"/>
          <w:sz w:val="26"/>
          <w:szCs w:val="26"/>
          <w:lang w:val="it-IT"/>
        </w:rPr>
        <w:t>mpulung Moldovenesc</w:t>
      </w:r>
      <w:r w:rsidRPr="00E76425">
        <w:rPr>
          <w:rFonts w:ascii="Times New Roman" w:hAnsi="Times New Roman"/>
          <w:sz w:val="26"/>
          <w:szCs w:val="26"/>
          <w:lang w:val="it-IT"/>
        </w:rPr>
        <w:t xml:space="preserve"> pentru perioada 202</w:t>
      </w:r>
      <w:r w:rsidR="00CC661B" w:rsidRPr="00E76425">
        <w:rPr>
          <w:rFonts w:ascii="Times New Roman" w:hAnsi="Times New Roman"/>
          <w:sz w:val="26"/>
          <w:szCs w:val="26"/>
          <w:lang w:val="it-IT"/>
        </w:rPr>
        <w:t>0</w:t>
      </w:r>
      <w:r w:rsidRPr="00E76425">
        <w:rPr>
          <w:rFonts w:ascii="Times New Roman" w:hAnsi="Times New Roman"/>
          <w:sz w:val="26"/>
          <w:szCs w:val="26"/>
          <w:lang w:val="it-IT"/>
        </w:rPr>
        <w:t xml:space="preserve"> </w:t>
      </w:r>
      <w:r w:rsidR="00015C56" w:rsidRPr="00E76425">
        <w:rPr>
          <w:rFonts w:ascii="Times New Roman" w:hAnsi="Times New Roman"/>
          <w:sz w:val="26"/>
          <w:szCs w:val="26"/>
          <w:lang w:val="it-IT"/>
        </w:rPr>
        <w:t>–</w:t>
      </w:r>
      <w:r w:rsidRPr="00E76425">
        <w:rPr>
          <w:rFonts w:ascii="Times New Roman" w:hAnsi="Times New Roman"/>
          <w:sz w:val="26"/>
          <w:szCs w:val="26"/>
          <w:lang w:val="it-IT"/>
        </w:rPr>
        <w:t xml:space="preserve"> 202</w:t>
      </w:r>
      <w:r w:rsidR="00CC661B" w:rsidRPr="00E76425">
        <w:rPr>
          <w:rFonts w:ascii="Times New Roman" w:hAnsi="Times New Roman"/>
          <w:sz w:val="26"/>
          <w:szCs w:val="26"/>
          <w:lang w:val="it-IT"/>
        </w:rPr>
        <w:t>5</w:t>
      </w:r>
      <w:r w:rsidR="00015C56" w:rsidRPr="00E76425">
        <w:rPr>
          <w:rFonts w:ascii="Times New Roman" w:hAnsi="Times New Roman"/>
          <w:sz w:val="26"/>
          <w:szCs w:val="26"/>
          <w:lang w:val="it-IT"/>
        </w:rPr>
        <w:t>, aprobată prin HCL nr.136/17.12.2019;</w:t>
      </w:r>
      <w:r w:rsidRPr="00E76425">
        <w:rPr>
          <w:rFonts w:ascii="Times New Roman" w:hAnsi="Times New Roman"/>
          <w:sz w:val="26"/>
          <w:szCs w:val="26"/>
          <w:lang w:val="it-IT"/>
        </w:rPr>
        <w:t xml:space="preserve"> </w:t>
      </w:r>
    </w:p>
    <w:p w14:paraId="039DF342" w14:textId="58F5D008"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este publicată </w:t>
      </w:r>
      <w:bookmarkStart w:id="2" w:name="_Hlk158718439"/>
      <w:r w:rsidRPr="00E76425">
        <w:rPr>
          <w:rFonts w:ascii="Times New Roman" w:hAnsi="Times New Roman"/>
          <w:sz w:val="26"/>
          <w:szCs w:val="26"/>
          <w:lang w:val="it-IT"/>
        </w:rPr>
        <w:t xml:space="preserve">pe </w:t>
      </w:r>
      <w:r w:rsidR="00F440E0" w:rsidRPr="00E76425">
        <w:rPr>
          <w:rFonts w:ascii="Times New Roman" w:hAnsi="Times New Roman"/>
          <w:sz w:val="26"/>
          <w:szCs w:val="26"/>
          <w:lang w:val="it-IT"/>
        </w:rPr>
        <w:t>site-ul instituției</w:t>
      </w:r>
      <w:r w:rsidR="00015C56" w:rsidRPr="00E76425">
        <w:rPr>
          <w:rFonts w:ascii="Times New Roman" w:hAnsi="Times New Roman"/>
          <w:sz w:val="26"/>
          <w:szCs w:val="26"/>
          <w:lang w:val="it-IT"/>
        </w:rPr>
        <w:t xml:space="preserve"> </w:t>
      </w:r>
      <w:hyperlink r:id="rId6" w:history="1">
        <w:r w:rsidR="00015C56" w:rsidRPr="00E76425">
          <w:rPr>
            <w:rStyle w:val="Hyperlink"/>
            <w:rFonts w:ascii="Times New Roman" w:hAnsi="Times New Roman"/>
            <w:sz w:val="26"/>
            <w:szCs w:val="26"/>
            <w:lang w:val="it-IT"/>
          </w:rPr>
          <w:t>www.campulungmoldovenesc.ro</w:t>
        </w:r>
      </w:hyperlink>
      <w:bookmarkEnd w:id="2"/>
      <w:r w:rsidR="00015C56" w:rsidRPr="00E76425">
        <w:rPr>
          <w:rFonts w:ascii="Times New Roman" w:hAnsi="Times New Roman"/>
          <w:sz w:val="26"/>
          <w:szCs w:val="26"/>
          <w:u w:val="single"/>
          <w:lang w:val="it-IT"/>
        </w:rPr>
        <w:t xml:space="preserve"> </w:t>
      </w:r>
      <w:r w:rsidRPr="00E76425">
        <w:rPr>
          <w:rFonts w:ascii="Times New Roman" w:hAnsi="Times New Roman"/>
          <w:sz w:val="26"/>
          <w:szCs w:val="26"/>
          <w:lang w:val="it-IT"/>
        </w:rPr>
        <w:t xml:space="preserve"> se actualizează prin hotărâre a consiliului local; </w:t>
      </w:r>
      <w:r w:rsidR="00015C56" w:rsidRPr="00E76425">
        <w:rPr>
          <w:rFonts w:ascii="Times New Roman" w:hAnsi="Times New Roman"/>
          <w:sz w:val="26"/>
          <w:szCs w:val="26"/>
          <w:lang w:val="it-IT"/>
        </w:rPr>
        <w:t xml:space="preserve"> </w:t>
      </w:r>
    </w:p>
    <w:p w14:paraId="0D3C7399" w14:textId="77777777"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b) Planul anual de acţiune privind serviciile sociale administrate şi finanţate din bugetul consiliului local</w:t>
      </w:r>
    </w:p>
    <w:p w14:paraId="71E0E01D" w14:textId="4E2C5BBF"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lastRenderedPageBreak/>
        <w:t xml:space="preserve"> – se aprobă prin hotărâre a consiliului local, se publică pe </w:t>
      </w:r>
      <w:r w:rsidR="00015C56" w:rsidRPr="00E76425">
        <w:rPr>
          <w:rFonts w:ascii="Times New Roman" w:hAnsi="Times New Roman"/>
          <w:sz w:val="26"/>
          <w:szCs w:val="26"/>
          <w:lang w:val="it-IT"/>
        </w:rPr>
        <w:t xml:space="preserve">pe site-ul instituției </w:t>
      </w:r>
      <w:hyperlink r:id="rId7"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u w:val="single"/>
          <w:lang w:val="it-IT"/>
        </w:rPr>
        <w:t xml:space="preserve"> </w:t>
      </w:r>
      <w:r w:rsidR="00015C56" w:rsidRPr="00E76425">
        <w:rPr>
          <w:rFonts w:ascii="Times New Roman" w:hAnsi="Times New Roman"/>
          <w:sz w:val="26"/>
          <w:szCs w:val="26"/>
          <w:lang w:val="it-IT"/>
        </w:rPr>
        <w:t xml:space="preserve"> se actualizează prin hotărâre a consiliului local</w:t>
      </w:r>
      <w:r w:rsidRPr="00E76425">
        <w:rPr>
          <w:rFonts w:ascii="Times New Roman" w:hAnsi="Times New Roman"/>
          <w:sz w:val="26"/>
          <w:szCs w:val="26"/>
          <w:lang w:val="it-IT"/>
        </w:rPr>
        <w:t xml:space="preserve"> și se afișează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ori de câte ori este nevoie; </w:t>
      </w:r>
    </w:p>
    <w:p w14:paraId="4C0B94FB" w14:textId="7607587E" w:rsidR="00015C56" w:rsidRPr="00E76425" w:rsidRDefault="00A61417" w:rsidP="00F440E0">
      <w:pPr>
        <w:tabs>
          <w:tab w:val="left" w:pos="0"/>
          <w:tab w:val="left" w:pos="3990"/>
        </w:tabs>
        <w:spacing w:after="0" w:line="240" w:lineRule="auto"/>
        <w:ind w:right="-23" w:firstLine="426"/>
        <w:jc w:val="both"/>
        <w:rPr>
          <w:rFonts w:ascii="Times New Roman" w:hAnsi="Times New Roman"/>
          <w:color w:val="FF0000"/>
          <w:sz w:val="26"/>
          <w:szCs w:val="26"/>
          <w:lang w:val="it-IT"/>
        </w:rPr>
      </w:pPr>
      <w:r w:rsidRPr="00E76425">
        <w:rPr>
          <w:rFonts w:ascii="Times New Roman" w:hAnsi="Times New Roman"/>
          <w:sz w:val="26"/>
          <w:szCs w:val="26"/>
          <w:lang w:val="it-IT"/>
        </w:rPr>
        <w:t>c) Activitatea proprie şi serviciile aflate în proprie administrare - formulare/modele de cereri, programul instituţiei, condiţii de eligibilitate, informaţiile privind costurile serviciilor sociale acordate, pentru fiecare serviciu</w:t>
      </w:r>
      <w:r w:rsidR="00015C56" w:rsidRPr="00E76425">
        <w:rPr>
          <w:rFonts w:ascii="Times New Roman" w:hAnsi="Times New Roman"/>
          <w:sz w:val="26"/>
          <w:szCs w:val="26"/>
          <w:lang w:val="it-IT"/>
        </w:rPr>
        <w:t>/beneficiu</w:t>
      </w:r>
      <w:r w:rsidRPr="00E76425">
        <w:rPr>
          <w:rFonts w:ascii="Times New Roman" w:hAnsi="Times New Roman"/>
          <w:sz w:val="26"/>
          <w:szCs w:val="26"/>
          <w:lang w:val="it-IT"/>
        </w:rPr>
        <w:t xml:space="preserve"> furnizat etc.</w:t>
      </w:r>
      <w:r w:rsidRPr="00E76425">
        <w:rPr>
          <w:rFonts w:ascii="Times New Roman" w:hAnsi="Times New Roman"/>
          <w:color w:val="FF0000"/>
          <w:sz w:val="26"/>
          <w:szCs w:val="26"/>
          <w:lang w:val="it-IT"/>
        </w:rPr>
        <w:t xml:space="preserve"> </w:t>
      </w:r>
    </w:p>
    <w:p w14:paraId="29E06F49" w14:textId="31506B15"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sunt publicate </w:t>
      </w:r>
      <w:r w:rsidR="00015C56" w:rsidRPr="00E76425">
        <w:rPr>
          <w:rFonts w:ascii="Times New Roman" w:hAnsi="Times New Roman"/>
          <w:sz w:val="26"/>
          <w:szCs w:val="26"/>
          <w:lang w:val="it-IT"/>
        </w:rPr>
        <w:t xml:space="preserve">pe site-ul instituției </w:t>
      </w:r>
      <w:hyperlink r:id="rId8"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lang w:val="it-IT"/>
        </w:rPr>
        <w:t xml:space="preserve"> </w:t>
      </w:r>
      <w:r w:rsidRPr="00E76425">
        <w:rPr>
          <w:rFonts w:ascii="Times New Roman" w:hAnsi="Times New Roman"/>
          <w:sz w:val="26"/>
          <w:szCs w:val="26"/>
          <w:lang w:val="it-IT"/>
        </w:rPr>
        <w:t xml:space="preserve">și afișate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w:t>
      </w:r>
      <w:r w:rsidR="00CC661B" w:rsidRPr="00E76425">
        <w:rPr>
          <w:rFonts w:ascii="Times New Roman" w:hAnsi="Times New Roman"/>
          <w:sz w:val="26"/>
          <w:szCs w:val="26"/>
          <w:lang w:val="it-IT"/>
        </w:rPr>
        <w:t xml:space="preserve">ori </w:t>
      </w:r>
      <w:r w:rsidRPr="00E76425">
        <w:rPr>
          <w:rFonts w:ascii="Times New Roman" w:hAnsi="Times New Roman"/>
          <w:sz w:val="26"/>
          <w:szCs w:val="26"/>
          <w:lang w:val="it-IT"/>
        </w:rPr>
        <w:t xml:space="preserve">de câte ori apar modificări. </w:t>
      </w:r>
    </w:p>
    <w:p w14:paraId="667E0832" w14:textId="77777777" w:rsidR="00015C56" w:rsidRPr="00E76425" w:rsidRDefault="00015C56" w:rsidP="00F440E0">
      <w:pPr>
        <w:tabs>
          <w:tab w:val="left" w:pos="0"/>
          <w:tab w:val="left" w:pos="3990"/>
        </w:tabs>
        <w:spacing w:after="0" w:line="240" w:lineRule="auto"/>
        <w:ind w:right="-23" w:firstLine="426"/>
        <w:jc w:val="both"/>
        <w:rPr>
          <w:rFonts w:ascii="Times New Roman" w:hAnsi="Times New Roman"/>
          <w:sz w:val="26"/>
          <w:szCs w:val="26"/>
          <w:lang w:val="it-IT"/>
        </w:rPr>
      </w:pPr>
    </w:p>
    <w:p w14:paraId="6A1EDDA2" w14:textId="615ED357"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2.</w:t>
      </w:r>
      <w:r w:rsidR="00A61417" w:rsidRPr="00E76425">
        <w:rPr>
          <w:rFonts w:ascii="Times New Roman" w:hAnsi="Times New Roman"/>
          <w:b/>
          <w:bCs/>
          <w:sz w:val="26"/>
          <w:szCs w:val="26"/>
          <w:lang w:val="it-IT"/>
        </w:rPr>
        <w:t xml:space="preserve">Activităţi de informare a publicului, altele decât activitatea de informare a beneficiarului în cadrul procesului de acordare a serviciilor sociale, respectiv pe perioada realizării evaluării iniţiale, a anchetelor sociale sau a activităţii de consiliere; </w:t>
      </w:r>
    </w:p>
    <w:p w14:paraId="499E3815" w14:textId="3D4C69D3"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Autoritățile și instituțiile  publice au obligația să informeze în timp util asupra oricăror acțiuni publice organizate de către acestea, să faciliteze accesul la mijloacele de informare în masă, la informațiile de interes public și crearea unui climat de încredere și respect reciproc între cetățeni și autoritatea publică locală, prin: </w:t>
      </w:r>
    </w:p>
    <w:p w14:paraId="3A9FEF4F" w14:textId="60D316F4"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-comunicare în presa locală, publicare pe site-ul instituției </w:t>
      </w:r>
      <w:hyperlink r:id="rId9" w:history="1">
        <w:r w:rsidRPr="00E76425">
          <w:rPr>
            <w:rFonts w:ascii="Times New Roman" w:eastAsia="Times New Roman" w:hAnsi="Times New Roman"/>
            <w:color w:val="0000FF"/>
            <w:kern w:val="3"/>
            <w:sz w:val="26"/>
            <w:szCs w:val="26"/>
            <w:u w:val="single"/>
            <w:lang w:val="it-IT" w:eastAsia="en-GB"/>
          </w:rPr>
          <w:t>www.campulungmoldovenesc.ro</w:t>
        </w:r>
      </w:hyperlink>
      <w:r w:rsidRPr="00E76425">
        <w:rPr>
          <w:rFonts w:ascii="Times New Roman" w:eastAsia="Times New Roman" w:hAnsi="Times New Roman"/>
          <w:color w:val="000000"/>
          <w:kern w:val="3"/>
          <w:sz w:val="26"/>
          <w:szCs w:val="26"/>
          <w:lang w:val="it-IT" w:eastAsia="en-GB"/>
        </w:rPr>
        <w:t xml:space="preserve"> , afișarea la sediul instituției – ori de câte ori este nevoie;</w:t>
      </w:r>
    </w:p>
    <w:p w14:paraId="24AC7741" w14:textId="61C39105"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-Regulamentul de Organizare și funcționare al DAS Campulung Moldovenesc, colaborare cu sectorul ONG, asociații, fundații, cu alte servicii publice de interes local, acte necesare în vederea întocmirii dosarelor pentru diferite beneficii sociale și servicii sociale, formulare tipizate, etc.</w:t>
      </w:r>
    </w:p>
    <w:p w14:paraId="0767AC05" w14:textId="77777777"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-activitățile de informare a publicului, campanii de informare și sensibilizare a comunității, campanii de promovare a serviciilor sociale, mesaje de interes public, întâlniri cu furnizorii de servicii sociale, comunicate de presă;</w:t>
      </w:r>
    </w:p>
    <w:p w14:paraId="2F3EE028" w14:textId="77777777" w:rsidR="006501EC" w:rsidRPr="00E76425" w:rsidRDefault="006501EC" w:rsidP="006501EC">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1A2A3C0B" w14:textId="30913C23" w:rsidR="006501EC" w:rsidRPr="00E76425" w:rsidRDefault="00860E3A" w:rsidP="00E92D6F">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b/>
          <w:color w:val="000000"/>
          <w:kern w:val="3"/>
          <w:sz w:val="26"/>
          <w:szCs w:val="26"/>
          <w:lang w:val="it-IT" w:eastAsia="en-GB"/>
        </w:rPr>
        <w:t>3.</w:t>
      </w:r>
      <w:r w:rsidR="006501EC" w:rsidRPr="00E76425">
        <w:rPr>
          <w:rFonts w:ascii="Times New Roman" w:eastAsia="Times New Roman" w:hAnsi="Times New Roman"/>
          <w:b/>
          <w:color w:val="000000"/>
          <w:kern w:val="3"/>
          <w:sz w:val="26"/>
          <w:szCs w:val="26"/>
          <w:lang w:val="it-IT" w:eastAsia="en-GB"/>
        </w:rPr>
        <w:t>Telefonul verde:</w:t>
      </w:r>
      <w:r w:rsidR="006501EC" w:rsidRPr="00E76425">
        <w:rPr>
          <w:rFonts w:ascii="Times New Roman" w:eastAsia="Times New Roman" w:hAnsi="Times New Roman"/>
          <w:color w:val="000000"/>
          <w:kern w:val="3"/>
          <w:sz w:val="26"/>
          <w:szCs w:val="26"/>
          <w:lang w:val="it-IT" w:eastAsia="en-GB"/>
        </w:rPr>
        <w:t xml:space="preserve">  nu este cazul.</w:t>
      </w:r>
    </w:p>
    <w:p w14:paraId="33460877" w14:textId="77777777" w:rsidR="006501EC" w:rsidRPr="00E76425" w:rsidRDefault="006501EC" w:rsidP="00F440E0">
      <w:pPr>
        <w:tabs>
          <w:tab w:val="left" w:pos="0"/>
          <w:tab w:val="left" w:pos="3990"/>
        </w:tabs>
        <w:spacing w:after="0" w:line="240" w:lineRule="auto"/>
        <w:ind w:right="-23" w:firstLine="426"/>
        <w:jc w:val="both"/>
        <w:rPr>
          <w:rFonts w:ascii="Times New Roman" w:hAnsi="Times New Roman"/>
          <w:sz w:val="26"/>
          <w:szCs w:val="26"/>
          <w:lang w:val="it-IT"/>
        </w:rPr>
      </w:pPr>
    </w:p>
    <w:p w14:paraId="3D74E2AD" w14:textId="3EF514A1"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4.</w:t>
      </w:r>
      <w:r w:rsidR="00A61417" w:rsidRPr="00E76425">
        <w:rPr>
          <w:rFonts w:ascii="Times New Roman" w:hAnsi="Times New Roman"/>
          <w:b/>
          <w:bCs/>
          <w:sz w:val="26"/>
          <w:szCs w:val="26"/>
          <w:lang w:val="it-IT"/>
        </w:rPr>
        <w:t xml:space="preserve">Campanii de informare şi sensibilizare a comunităţii, organizate de Direcția de Asistenţă Socială </w:t>
      </w:r>
      <w:r w:rsidR="006501EC" w:rsidRPr="00E76425">
        <w:rPr>
          <w:rFonts w:ascii="Times New Roman" w:hAnsi="Times New Roman"/>
          <w:b/>
          <w:bCs/>
          <w:sz w:val="26"/>
          <w:szCs w:val="26"/>
          <w:lang w:val="it-IT"/>
        </w:rPr>
        <w:t xml:space="preserve">Campulung Moldovenesc </w:t>
      </w:r>
      <w:r w:rsidR="00A61417" w:rsidRPr="00E76425">
        <w:rPr>
          <w:rFonts w:ascii="Times New Roman" w:hAnsi="Times New Roman"/>
          <w:b/>
          <w:bCs/>
          <w:sz w:val="26"/>
          <w:szCs w:val="26"/>
          <w:lang w:val="it-IT"/>
        </w:rPr>
        <w:t xml:space="preserve">sau în colaborare cu </w:t>
      </w:r>
      <w:r w:rsidR="00B86716" w:rsidRPr="00E76425">
        <w:rPr>
          <w:rFonts w:ascii="Times New Roman" w:hAnsi="Times New Roman"/>
          <w:b/>
          <w:bCs/>
          <w:sz w:val="26"/>
          <w:szCs w:val="26"/>
          <w:lang w:val="it-IT"/>
        </w:rPr>
        <w:t>alte servicii publice de interes local, etc.</w:t>
      </w:r>
      <w:r w:rsidR="00A61417" w:rsidRPr="00E76425">
        <w:rPr>
          <w:rFonts w:ascii="Times New Roman" w:hAnsi="Times New Roman"/>
          <w:b/>
          <w:bCs/>
          <w:sz w:val="26"/>
          <w:szCs w:val="26"/>
          <w:lang w:val="it-IT"/>
        </w:rPr>
        <w:t xml:space="preserve">: </w:t>
      </w:r>
    </w:p>
    <w:p w14:paraId="687BE769" w14:textId="565AAC36"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Realizarea de a</w:t>
      </w:r>
      <w:r w:rsidR="00A61417" w:rsidRPr="00860E3A">
        <w:rPr>
          <w:rFonts w:ascii="Times New Roman" w:hAnsi="Times New Roman"/>
          <w:sz w:val="26"/>
          <w:szCs w:val="26"/>
          <w:lang w:val="it-IT"/>
        </w:rPr>
        <w:t xml:space="preserve">ctivităţi de informare şi consiliere, cum ar fi: conştientizare şi sensibilizare a publicului privind riscul de excluziune socială, respectarea drepturilor sociale şi promovarea măsurilor de asistenţă socială, mediere socială etc.; </w:t>
      </w:r>
    </w:p>
    <w:p w14:paraId="0F7EB9FF" w14:textId="57BC01A7"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I</w:t>
      </w:r>
      <w:r w:rsidR="00A61417" w:rsidRPr="00860E3A">
        <w:rPr>
          <w:rFonts w:ascii="Times New Roman" w:hAnsi="Times New Roman"/>
          <w:sz w:val="26"/>
          <w:szCs w:val="26"/>
          <w:lang w:val="it-IT"/>
        </w:rPr>
        <w:t xml:space="preserve">dentificarea în cadrul comunității a persoanelor și a grupurilor vulnerabile din punct de vedere medical, social sau al sărăciei, respectiv a factorilor de risc pentru sănătatea acestora și evaluarea, determinarea nevoilor de servicii sociale sau de sănătate ale acestora; </w:t>
      </w:r>
    </w:p>
    <w:p w14:paraId="4EE144DB" w14:textId="6FD24D00"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F</w:t>
      </w:r>
      <w:r w:rsidR="00A61417" w:rsidRPr="00860E3A">
        <w:rPr>
          <w:rFonts w:ascii="Times New Roman" w:hAnsi="Times New Roman"/>
          <w:sz w:val="26"/>
          <w:szCs w:val="26"/>
          <w:lang w:val="it-IT"/>
        </w:rPr>
        <w:t xml:space="preserve">urnizarea de servicii de profilaxie primară și secundară către membrii comunității, în special către persoanele aparținând grupurilor vulnerabile din punct de vedere medical sau social; </w:t>
      </w:r>
    </w:p>
    <w:p w14:paraId="3EDF3E6E" w14:textId="0435034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D</w:t>
      </w:r>
      <w:r w:rsidR="00A61417" w:rsidRPr="00860E3A">
        <w:rPr>
          <w:rFonts w:ascii="Times New Roman" w:hAnsi="Times New Roman"/>
          <w:sz w:val="26"/>
          <w:szCs w:val="26"/>
          <w:lang w:val="it-IT"/>
        </w:rPr>
        <w:t xml:space="preserve">esfășurarea de programe și acțiuni destinate reducerii riscului de excluziune socială, protejării și promovării sănătății, acces la servicii sociale și de sănătate; </w:t>
      </w:r>
    </w:p>
    <w:p w14:paraId="3F7399AA" w14:textId="286D457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E</w:t>
      </w:r>
      <w:r w:rsidR="00A61417" w:rsidRPr="00860E3A">
        <w:rPr>
          <w:rFonts w:ascii="Times New Roman" w:hAnsi="Times New Roman"/>
          <w:sz w:val="26"/>
          <w:szCs w:val="26"/>
          <w:lang w:val="it-IT"/>
        </w:rPr>
        <w:t xml:space="preserve">fectuarea de vizite la domiciliu pentru consiliere socială, medicală și psihologică a persoanei aflate în risc de marginalizare datorată stării de sănătate, vârstei, condițiilor de locuit sau situației materiale. </w:t>
      </w:r>
    </w:p>
    <w:p w14:paraId="3F78C6D1" w14:textId="77777777" w:rsidR="00860E3A" w:rsidRDefault="00860E3A" w:rsidP="00B86716">
      <w:pPr>
        <w:tabs>
          <w:tab w:val="left" w:pos="0"/>
          <w:tab w:val="left" w:pos="3990"/>
        </w:tabs>
        <w:spacing w:after="0" w:line="240" w:lineRule="auto"/>
        <w:ind w:right="-23" w:firstLine="426"/>
        <w:jc w:val="both"/>
        <w:rPr>
          <w:rFonts w:ascii="Times New Roman" w:hAnsi="Times New Roman"/>
          <w:color w:val="FF0000"/>
          <w:sz w:val="26"/>
          <w:szCs w:val="26"/>
          <w:lang w:val="it-IT"/>
        </w:rPr>
      </w:pPr>
    </w:p>
    <w:p w14:paraId="41D2EECC" w14:textId="2180C9DA" w:rsidR="00860E3A" w:rsidRDefault="00860E3A"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860E3A">
        <w:rPr>
          <w:rFonts w:ascii="Times New Roman" w:hAnsi="Times New Roman"/>
          <w:b/>
          <w:bCs/>
          <w:sz w:val="26"/>
          <w:szCs w:val="26"/>
          <w:lang w:val="it-IT"/>
        </w:rPr>
        <w:t>5.Campanii de promovare a serviciilor sociale ale Direcției de asistență socială din cadrul Primăriei municipiului Câmpulung Moldovenesc.</w:t>
      </w:r>
    </w:p>
    <w:p w14:paraId="134EAA2C" w14:textId="1190D6DC" w:rsidR="00860E3A" w:rsidRP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 xml:space="preserve">Informarea beneficiarilor </w:t>
      </w:r>
      <w:r w:rsidRPr="00E76425">
        <w:rPr>
          <w:rFonts w:ascii="Times New Roman" w:hAnsi="Times New Roman"/>
          <w:sz w:val="26"/>
          <w:szCs w:val="26"/>
          <w:lang w:val="it-IT"/>
        </w:rPr>
        <w:t xml:space="preserve">pe </w:t>
      </w:r>
      <w:bookmarkStart w:id="3" w:name="_Hlk158721752"/>
      <w:r w:rsidRPr="00E76425">
        <w:rPr>
          <w:rFonts w:ascii="Times New Roman" w:hAnsi="Times New Roman"/>
          <w:sz w:val="26"/>
          <w:szCs w:val="26"/>
          <w:lang w:val="it-IT"/>
        </w:rPr>
        <w:t xml:space="preserve">site-ul instituției </w:t>
      </w:r>
      <w:hyperlink r:id="rId10" w:history="1">
        <w:r w:rsidRPr="00E76425">
          <w:rPr>
            <w:rStyle w:val="Hyperlink"/>
            <w:rFonts w:ascii="Times New Roman" w:hAnsi="Times New Roman"/>
            <w:sz w:val="26"/>
            <w:szCs w:val="26"/>
            <w:lang w:val="it-IT"/>
          </w:rPr>
          <w:t>www.campulungmoldovenesc.ro</w:t>
        </w:r>
      </w:hyperlink>
      <w:bookmarkEnd w:id="3"/>
      <w:r w:rsidR="00F76475">
        <w:rPr>
          <w:rStyle w:val="Hyperlink"/>
          <w:rFonts w:ascii="Times New Roman" w:hAnsi="Times New Roman"/>
          <w:sz w:val="26"/>
          <w:szCs w:val="26"/>
          <w:lang w:val="it-IT"/>
        </w:rPr>
        <w:t>,</w:t>
      </w:r>
      <w:r w:rsidR="00F76475" w:rsidRPr="00F76475">
        <w:rPr>
          <w:rStyle w:val="Hyperlink"/>
          <w:rFonts w:ascii="Times New Roman" w:hAnsi="Times New Roman"/>
          <w:sz w:val="26"/>
          <w:szCs w:val="26"/>
          <w:u w:val="none"/>
          <w:lang w:val="it-IT"/>
        </w:rPr>
        <w:t xml:space="preserve"> </w:t>
      </w:r>
      <w:r w:rsidRPr="00860E3A">
        <w:rPr>
          <w:rStyle w:val="Hyperlink"/>
          <w:rFonts w:ascii="Times New Roman" w:hAnsi="Times New Roman"/>
          <w:color w:val="auto"/>
          <w:sz w:val="26"/>
          <w:szCs w:val="26"/>
          <w:u w:val="none"/>
          <w:lang w:val="it-IT"/>
        </w:rPr>
        <w:t>și prin afișare la sediul primăriei,</w:t>
      </w:r>
      <w:r>
        <w:rPr>
          <w:rStyle w:val="Hyperlink"/>
          <w:rFonts w:ascii="Times New Roman" w:hAnsi="Times New Roman"/>
          <w:color w:val="auto"/>
          <w:sz w:val="26"/>
          <w:szCs w:val="26"/>
          <w:u w:val="none"/>
          <w:lang w:val="it-IT"/>
        </w:rPr>
        <w:t xml:space="preserve"> </w:t>
      </w:r>
      <w:r w:rsidRPr="00860E3A">
        <w:rPr>
          <w:rStyle w:val="Hyperlink"/>
          <w:rFonts w:ascii="Times New Roman" w:hAnsi="Times New Roman"/>
          <w:color w:val="auto"/>
          <w:sz w:val="26"/>
          <w:szCs w:val="26"/>
          <w:u w:val="none"/>
          <w:lang w:val="it-IT"/>
        </w:rPr>
        <w:t>privind:</w:t>
      </w:r>
    </w:p>
    <w:p w14:paraId="07F9FB08" w14:textId="1557287C"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lastRenderedPageBreak/>
        <w:t>-</w:t>
      </w:r>
      <w:r>
        <w:rPr>
          <w:rFonts w:ascii="Times New Roman" w:eastAsia="Times New Roman" w:hAnsi="Times New Roman"/>
          <w:color w:val="000000"/>
          <w:kern w:val="3"/>
          <w:sz w:val="26"/>
          <w:szCs w:val="26"/>
          <w:lang w:val="it-IT" w:eastAsia="en-GB"/>
        </w:rPr>
        <w:t>c</w:t>
      </w:r>
      <w:r w:rsidRPr="00E76425">
        <w:rPr>
          <w:rFonts w:ascii="Times New Roman" w:eastAsia="Times New Roman" w:hAnsi="Times New Roman"/>
          <w:color w:val="000000"/>
          <w:kern w:val="3"/>
          <w:sz w:val="26"/>
          <w:szCs w:val="26"/>
          <w:lang w:val="it-IT" w:eastAsia="en-GB"/>
        </w:rPr>
        <w:t xml:space="preserve">ampanii de informare privind distribuirea produselor de igienă și alimentare prin POAD (Programul Operațional Ajutorarea Persoanelor Defavorizate).  </w:t>
      </w:r>
    </w:p>
    <w:p w14:paraId="41E00EA3" w14:textId="42BDD661" w:rsid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-acordarea de beneficii sociale: -venit minim de incluziune, ajutoare de încălzire, tichete sociale</w:t>
      </w:r>
      <w:r>
        <w:rPr>
          <w:rFonts w:ascii="Times New Roman" w:hAnsi="Times New Roman"/>
          <w:sz w:val="26"/>
          <w:szCs w:val="26"/>
          <w:lang w:val="it-IT"/>
        </w:rPr>
        <w:t>, etc</w:t>
      </w:r>
      <w:r w:rsidRPr="00860E3A">
        <w:rPr>
          <w:rFonts w:ascii="Times New Roman" w:hAnsi="Times New Roman"/>
          <w:sz w:val="26"/>
          <w:szCs w:val="26"/>
          <w:lang w:val="it-IT"/>
        </w:rPr>
        <w:t>;</w:t>
      </w:r>
    </w:p>
    <w:p w14:paraId="39B1F11D" w14:textId="419EE8C8" w:rsidR="00860E3A"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prestații financiare excepționale în natură, constând în ghiozdane echipate cu rechizite și caiete oferite cu ocazia începerii anului școlar;</w:t>
      </w:r>
    </w:p>
    <w:p w14:paraId="0500287A" w14:textId="3F678147"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ajutoare de urgență în natură, constând în pachete cu produse alimentare oferite cu ocazia sărbătorilor de iarnă.</w:t>
      </w:r>
    </w:p>
    <w:p w14:paraId="1E782097" w14:textId="3482CE15" w:rsidR="00E831AB" w:rsidRDefault="007F59D2" w:rsidP="00E831AB">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eastAsia="Times New Roman" w:hAnsi="Times New Roman"/>
          <w:color w:val="000000"/>
          <w:kern w:val="3"/>
          <w:sz w:val="26"/>
          <w:szCs w:val="26"/>
          <w:lang w:val="it-IT" w:eastAsia="en-GB"/>
        </w:rPr>
        <w:t>-</w:t>
      </w:r>
      <w:r w:rsidR="00E831AB">
        <w:rPr>
          <w:rFonts w:ascii="Times New Roman" w:hAnsi="Times New Roman"/>
          <w:sz w:val="26"/>
          <w:szCs w:val="26"/>
          <w:lang w:val="it-IT"/>
        </w:rPr>
        <w:t>colaborarea cu toate unitățile școlare din municipiu pentru identificarea minorilor cu părinți plecați la muncă în străinătate.</w:t>
      </w:r>
    </w:p>
    <w:p w14:paraId="40A765E3" w14:textId="1928C9C8" w:rsidR="007F59D2" w:rsidRPr="00E76425" w:rsidRDefault="00E831AB"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r w:rsidR="007F59D2">
        <w:rPr>
          <w:rFonts w:ascii="Times New Roman" w:eastAsia="Times New Roman" w:hAnsi="Times New Roman"/>
          <w:color w:val="000000"/>
          <w:kern w:val="3"/>
          <w:sz w:val="26"/>
          <w:szCs w:val="26"/>
          <w:lang w:val="it-IT" w:eastAsia="en-GB"/>
        </w:rPr>
        <w:t>i</w:t>
      </w:r>
      <w:r w:rsidR="007F59D2" w:rsidRPr="00E76425">
        <w:rPr>
          <w:rFonts w:ascii="Times New Roman" w:eastAsia="Times New Roman" w:hAnsi="Times New Roman"/>
          <w:color w:val="000000"/>
          <w:kern w:val="3"/>
          <w:sz w:val="26"/>
          <w:szCs w:val="26"/>
          <w:lang w:val="it-IT" w:eastAsia="en-GB"/>
        </w:rPr>
        <w:t>nformare privind monitorizarea copiilor cu părinți plecați la muncă în străinătate;</w:t>
      </w:r>
    </w:p>
    <w:p w14:paraId="70FC9106" w14:textId="29EA3B58"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w:t>
      </w:r>
      <w:r>
        <w:rPr>
          <w:rFonts w:ascii="Times New Roman" w:eastAsia="Times New Roman" w:hAnsi="Times New Roman"/>
          <w:color w:val="000000"/>
          <w:kern w:val="3"/>
          <w:sz w:val="26"/>
          <w:szCs w:val="26"/>
          <w:lang w:val="it-IT" w:eastAsia="en-GB"/>
        </w:rPr>
        <w:t>i</w:t>
      </w:r>
      <w:r w:rsidRPr="00E76425">
        <w:rPr>
          <w:rFonts w:ascii="Times New Roman" w:eastAsia="Times New Roman" w:hAnsi="Times New Roman"/>
          <w:color w:val="000000"/>
          <w:kern w:val="3"/>
          <w:sz w:val="26"/>
          <w:szCs w:val="26"/>
          <w:lang w:val="it-IT" w:eastAsia="en-GB"/>
        </w:rPr>
        <w:t xml:space="preserve">nformare privind serviciile destinate victimelor  violenței domestice; </w:t>
      </w:r>
    </w:p>
    <w:p w14:paraId="24549209" w14:textId="77777777"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Prin acestea  se urmărește creșterea gradului de cunoaștere a serviciilor și a beneficiilor sociale oferite prin intermediul DAS Campulung Moldovenesc, precum și gradul de transparență în  deciziile cu impact la nivelul comunității locale.</w:t>
      </w:r>
    </w:p>
    <w:p w14:paraId="19755DC8" w14:textId="77777777"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p>
    <w:p w14:paraId="64D70847" w14:textId="3E23D5C6" w:rsidR="009B4904" w:rsidRDefault="009B4904"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9B4904">
        <w:rPr>
          <w:rFonts w:ascii="Times New Roman" w:hAnsi="Times New Roman"/>
          <w:b/>
          <w:bCs/>
          <w:sz w:val="26"/>
          <w:szCs w:val="26"/>
          <w:lang w:val="it-IT"/>
        </w:rPr>
        <w:t>6.Organizarea  de întâlniri tripartite: furnizorii de servicii sociale, organizații de voluntariat, asociații ale persoanelor beneficiare, etc.</w:t>
      </w:r>
      <w:r w:rsidR="004864D5">
        <w:rPr>
          <w:rFonts w:ascii="Times New Roman" w:hAnsi="Times New Roman"/>
          <w:b/>
          <w:bCs/>
          <w:sz w:val="26"/>
          <w:szCs w:val="26"/>
          <w:lang w:val="it-IT"/>
        </w:rPr>
        <w:t>:</w:t>
      </w:r>
    </w:p>
    <w:p w14:paraId="5F4CDB13" w14:textId="731B9396" w:rsidR="009B4904" w:rsidRP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-organizarea de întâlniri de lucru în cadrul Consiliului Comunitar Consultativ privind protecția drepturilor copilului;</w:t>
      </w:r>
    </w:p>
    <w:p w14:paraId="231249E6" w14:textId="68F07795"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w:t>
      </w:r>
      <w:r w:rsidR="00165BB9">
        <w:rPr>
          <w:rFonts w:ascii="Times New Roman" w:hAnsi="Times New Roman"/>
          <w:sz w:val="26"/>
          <w:szCs w:val="26"/>
          <w:lang w:val="it-IT"/>
        </w:rPr>
        <w:t>întâlniri de lucru cu organizații</w:t>
      </w:r>
      <w:r w:rsidR="00283E78">
        <w:rPr>
          <w:rFonts w:ascii="Times New Roman" w:hAnsi="Times New Roman"/>
          <w:sz w:val="26"/>
          <w:szCs w:val="26"/>
          <w:lang w:val="it-IT"/>
        </w:rPr>
        <w:t xml:space="preserve">, asociații </w:t>
      </w:r>
      <w:r w:rsidR="00165BB9">
        <w:rPr>
          <w:rFonts w:ascii="Times New Roman" w:hAnsi="Times New Roman"/>
          <w:sz w:val="26"/>
          <w:szCs w:val="26"/>
          <w:lang w:val="it-IT"/>
        </w:rPr>
        <w:t>și instituții partenere;</w:t>
      </w:r>
    </w:p>
    <w:p w14:paraId="6441921C" w14:textId="4FEA3FFB"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w:t>
      </w:r>
      <w:r w:rsidR="00283E78">
        <w:rPr>
          <w:rFonts w:ascii="Times New Roman" w:hAnsi="Times New Roman"/>
          <w:sz w:val="26"/>
          <w:szCs w:val="26"/>
          <w:lang w:val="it-IT"/>
        </w:rPr>
        <w:t>întâlniri de lucru privind situații deosebite pentru persoanele aflate în dificultate.</w:t>
      </w:r>
    </w:p>
    <w:p w14:paraId="2A78985E" w14:textId="3C31C886" w:rsidR="00283E78" w:rsidRDefault="00283E78" w:rsidP="00B86716">
      <w:pPr>
        <w:tabs>
          <w:tab w:val="left" w:pos="0"/>
          <w:tab w:val="left" w:pos="3990"/>
        </w:tabs>
        <w:spacing w:after="0" w:line="240" w:lineRule="auto"/>
        <w:ind w:right="-23" w:firstLine="426"/>
        <w:jc w:val="both"/>
        <w:rPr>
          <w:rFonts w:ascii="Times New Roman" w:hAnsi="Times New Roman"/>
          <w:sz w:val="26"/>
          <w:szCs w:val="26"/>
          <w:lang w:val="it-IT"/>
        </w:rPr>
      </w:pPr>
    </w:p>
    <w:p w14:paraId="12DED860" w14:textId="723C8B0E" w:rsidR="00283E78" w:rsidRPr="004864D5" w:rsidRDefault="00283E78"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4864D5">
        <w:rPr>
          <w:rFonts w:ascii="Times New Roman" w:hAnsi="Times New Roman"/>
          <w:b/>
          <w:bCs/>
          <w:sz w:val="26"/>
          <w:szCs w:val="26"/>
          <w:lang w:val="it-IT"/>
        </w:rPr>
        <w:t>7.Activități de informare și consiliere realizate prin serviciul de asistență comunitară, cum ar fi: conștientizare și sensibilizare a publicului privind riscul de excluziune socială, respectarea drepturilor sociale și promovarea măsurilor de asistență socială, mediere socială</w:t>
      </w:r>
      <w:r w:rsidR="004864D5" w:rsidRPr="004864D5">
        <w:rPr>
          <w:rFonts w:ascii="Times New Roman" w:hAnsi="Times New Roman"/>
          <w:b/>
          <w:bCs/>
          <w:sz w:val="26"/>
          <w:szCs w:val="26"/>
          <w:lang w:val="it-IT"/>
        </w:rPr>
        <w:t>, etc.:</w:t>
      </w:r>
    </w:p>
    <w:p w14:paraId="456F6C45" w14:textId="0B7B2B78" w:rsidR="004864D5"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-sensibilizarea populației cu privire la sănătatea membrilor comunității, prevenirea și combaterea bolilor transmisibile, prevenirea și combaterea consumului de alcool, droguri, tutun precum și a comportamentelor antisociale;</w:t>
      </w:r>
    </w:p>
    <w:p w14:paraId="6FE5D73B" w14:textId="5E46FCF9" w:rsidR="00860E3A"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-sesiuni de informare – modalități de acordare a serviciilor și a beneficiilor sociale pentru diferite categorii de persoane: vârstnici, persoane cu handicap, persoane vulnerabile, etc. de pe raza municipiului Câmpulung Moldovenesc.</w:t>
      </w:r>
    </w:p>
    <w:p w14:paraId="62FBB4C2" w14:textId="77777777" w:rsidR="007F59D2" w:rsidRPr="00860E3A" w:rsidRDefault="007F59D2" w:rsidP="00B86716">
      <w:pPr>
        <w:tabs>
          <w:tab w:val="left" w:pos="0"/>
          <w:tab w:val="left" w:pos="3990"/>
        </w:tabs>
        <w:spacing w:after="0" w:line="240" w:lineRule="auto"/>
        <w:ind w:right="-23" w:firstLine="426"/>
        <w:jc w:val="both"/>
        <w:rPr>
          <w:rFonts w:ascii="Times New Roman" w:hAnsi="Times New Roman"/>
          <w:sz w:val="26"/>
          <w:szCs w:val="26"/>
          <w:lang w:val="it-IT"/>
        </w:rPr>
      </w:pPr>
    </w:p>
    <w:p w14:paraId="62E04186" w14:textId="0D891AF1" w:rsidR="0040525A" w:rsidRPr="007F59D2" w:rsidRDefault="007F59D2" w:rsidP="00B86716">
      <w:pPr>
        <w:tabs>
          <w:tab w:val="left" w:pos="0"/>
          <w:tab w:val="left" w:pos="3990"/>
        </w:tabs>
        <w:spacing w:after="0" w:line="240" w:lineRule="auto"/>
        <w:ind w:right="-23" w:firstLine="426"/>
        <w:jc w:val="both"/>
        <w:rPr>
          <w:rFonts w:ascii="Times New Roman" w:hAnsi="Times New Roman"/>
          <w:b/>
          <w:bCs/>
          <w:sz w:val="26"/>
          <w:szCs w:val="26"/>
        </w:rPr>
      </w:pPr>
      <w:r w:rsidRPr="007F59D2">
        <w:rPr>
          <w:rFonts w:ascii="Times New Roman" w:hAnsi="Times New Roman"/>
          <w:b/>
          <w:bCs/>
          <w:sz w:val="26"/>
          <w:szCs w:val="26"/>
        </w:rPr>
        <w:t>8.</w:t>
      </w:r>
      <w:r w:rsidR="0040525A" w:rsidRPr="007F59D2">
        <w:rPr>
          <w:rFonts w:ascii="Times New Roman" w:hAnsi="Times New Roman"/>
          <w:b/>
          <w:bCs/>
          <w:sz w:val="26"/>
          <w:szCs w:val="26"/>
        </w:rPr>
        <w:t>Mesaje de interes public transmise prin presă</w:t>
      </w:r>
    </w:p>
    <w:p w14:paraId="4746E509" w14:textId="01DB7D2B" w:rsidR="0040525A" w:rsidRPr="00F76475" w:rsidRDefault="00F76475" w:rsidP="00B86716">
      <w:pPr>
        <w:tabs>
          <w:tab w:val="left" w:pos="0"/>
          <w:tab w:val="left" w:pos="3990"/>
        </w:tabs>
        <w:spacing w:after="0" w:line="240" w:lineRule="auto"/>
        <w:ind w:right="-23" w:firstLine="426"/>
        <w:jc w:val="both"/>
        <w:rPr>
          <w:rFonts w:ascii="Times New Roman" w:hAnsi="Times New Roman"/>
          <w:sz w:val="26"/>
          <w:szCs w:val="26"/>
          <w:lang w:val="it-IT"/>
        </w:rPr>
      </w:pPr>
      <w:r w:rsidRPr="00F76475">
        <w:rPr>
          <w:rFonts w:ascii="Times New Roman" w:hAnsi="Times New Roman"/>
          <w:sz w:val="26"/>
          <w:szCs w:val="26"/>
          <w:lang w:val="it-IT"/>
        </w:rPr>
        <w:t xml:space="preserve">Evenimentele și campaniile sociale din comunitate vor fi mediatizate prin mass media, pe site-ul instituției </w:t>
      </w:r>
      <w:hyperlink r:id="rId11" w:history="1">
        <w:r w:rsidRPr="00F76475">
          <w:rPr>
            <w:rStyle w:val="Hyperlink"/>
            <w:rFonts w:ascii="Times New Roman" w:hAnsi="Times New Roman"/>
            <w:color w:val="auto"/>
            <w:sz w:val="26"/>
            <w:szCs w:val="26"/>
            <w:lang w:val="it-IT"/>
          </w:rPr>
          <w:t>www.campulungmoldovenesc.ro</w:t>
        </w:r>
      </w:hyperlink>
      <w:r w:rsidR="00C04C08" w:rsidRPr="00C04C08">
        <w:rPr>
          <w:rStyle w:val="Hyperlink"/>
          <w:rFonts w:ascii="Times New Roman" w:hAnsi="Times New Roman"/>
          <w:color w:val="auto"/>
          <w:sz w:val="26"/>
          <w:szCs w:val="26"/>
          <w:u w:val="none"/>
          <w:lang w:val="it-IT"/>
        </w:rPr>
        <w:t xml:space="preserve"> </w:t>
      </w:r>
      <w:r w:rsidRPr="00F76475">
        <w:rPr>
          <w:rStyle w:val="Hyperlink"/>
          <w:rFonts w:ascii="Times New Roman" w:hAnsi="Times New Roman"/>
          <w:color w:val="auto"/>
          <w:sz w:val="26"/>
          <w:szCs w:val="26"/>
          <w:u w:val="none"/>
          <w:lang w:val="it-IT"/>
        </w:rPr>
        <w:t>și pe pagina se social media.</w:t>
      </w:r>
      <w:r w:rsidRPr="00F76475">
        <w:rPr>
          <w:rFonts w:ascii="Times New Roman" w:hAnsi="Times New Roman"/>
          <w:sz w:val="26"/>
          <w:szCs w:val="26"/>
          <w:lang w:val="it-IT"/>
        </w:rPr>
        <w:t xml:space="preserve"> </w:t>
      </w:r>
      <w:r>
        <w:rPr>
          <w:rFonts w:ascii="Times New Roman" w:hAnsi="Times New Roman"/>
          <w:sz w:val="26"/>
          <w:szCs w:val="26"/>
          <w:lang w:val="it-IT"/>
        </w:rPr>
        <w:t>Obiectivul major al d</w:t>
      </w:r>
      <w:r w:rsidR="00C04C08">
        <w:rPr>
          <w:rFonts w:ascii="Times New Roman" w:hAnsi="Times New Roman"/>
          <w:sz w:val="26"/>
          <w:szCs w:val="26"/>
          <w:lang w:val="it-IT"/>
        </w:rPr>
        <w:t>i</w:t>
      </w:r>
      <w:r>
        <w:rPr>
          <w:rFonts w:ascii="Times New Roman" w:hAnsi="Times New Roman"/>
          <w:sz w:val="26"/>
          <w:szCs w:val="26"/>
          <w:lang w:val="it-IT"/>
        </w:rPr>
        <w:t>s</w:t>
      </w:r>
      <w:r w:rsidR="00C04C08">
        <w:rPr>
          <w:rFonts w:ascii="Times New Roman" w:hAnsi="Times New Roman"/>
          <w:sz w:val="26"/>
          <w:szCs w:val="26"/>
          <w:lang w:val="it-IT"/>
        </w:rPr>
        <w:t>e</w:t>
      </w:r>
      <w:r>
        <w:rPr>
          <w:rFonts w:ascii="Times New Roman" w:hAnsi="Times New Roman"/>
          <w:sz w:val="26"/>
          <w:szCs w:val="26"/>
          <w:lang w:val="it-IT"/>
        </w:rPr>
        <w:t>m</w:t>
      </w:r>
      <w:r w:rsidR="00C04C08">
        <w:rPr>
          <w:rFonts w:ascii="Times New Roman" w:hAnsi="Times New Roman"/>
          <w:sz w:val="26"/>
          <w:szCs w:val="26"/>
          <w:lang w:val="it-IT"/>
        </w:rPr>
        <w:t>inării va urmări creșterea gradului de cunoaștere a serviciilor și beneficiilor sociale oferite, precum și a gradului de transparență în deciziile cu impact asupra comunității locale.</w:t>
      </w:r>
    </w:p>
    <w:p w14:paraId="60E3D05B" w14:textId="77777777" w:rsidR="00B86716" w:rsidRPr="00F76475" w:rsidRDefault="00B86716" w:rsidP="00F36059">
      <w:pPr>
        <w:tabs>
          <w:tab w:val="left" w:pos="0"/>
          <w:tab w:val="left" w:pos="3990"/>
        </w:tabs>
        <w:spacing w:after="0" w:line="240" w:lineRule="auto"/>
        <w:ind w:right="-897"/>
        <w:jc w:val="both"/>
        <w:rPr>
          <w:rFonts w:ascii="Times New Roman" w:hAnsi="Times New Roman"/>
          <w:sz w:val="26"/>
          <w:szCs w:val="26"/>
          <w:lang w:val="it-IT"/>
        </w:rPr>
      </w:pPr>
    </w:p>
    <w:p w14:paraId="76E38C61" w14:textId="77777777" w:rsidR="006412C0"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CAP</w:t>
      </w:r>
      <w:r w:rsidR="006412C0">
        <w:rPr>
          <w:rFonts w:ascii="Times New Roman" w:hAnsi="Times New Roman"/>
          <w:b/>
          <w:bCs/>
          <w:sz w:val="26"/>
          <w:szCs w:val="26"/>
          <w:lang w:val="it-IT"/>
        </w:rPr>
        <w:t>ITOLUL</w:t>
      </w:r>
      <w:r w:rsidRPr="00E76425">
        <w:rPr>
          <w:rFonts w:ascii="Times New Roman" w:hAnsi="Times New Roman"/>
          <w:b/>
          <w:bCs/>
          <w:sz w:val="26"/>
          <w:szCs w:val="26"/>
          <w:lang w:val="it-IT"/>
        </w:rPr>
        <w:t xml:space="preserve"> III </w:t>
      </w:r>
    </w:p>
    <w:p w14:paraId="0FAB0461" w14:textId="7EED7662" w:rsidR="00F36059"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 xml:space="preserve">Programul de formare şi îndrumare metodologică a personalului care lucrează în domeniul serviciilor sociale </w:t>
      </w:r>
    </w:p>
    <w:p w14:paraId="50989BDF" w14:textId="087E0A98"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
          <w:color w:val="000000"/>
          <w:kern w:val="3"/>
          <w:sz w:val="26"/>
          <w:szCs w:val="26"/>
          <w:lang w:val="it-IT" w:eastAsia="en-GB"/>
        </w:rPr>
      </w:pPr>
      <w:r w:rsidRPr="00E76425">
        <w:rPr>
          <w:rFonts w:ascii="Times New Roman" w:eastAsia="Times New Roman" w:hAnsi="Times New Roman"/>
          <w:b/>
          <w:color w:val="000000"/>
          <w:kern w:val="3"/>
          <w:sz w:val="26"/>
          <w:szCs w:val="26"/>
          <w:lang w:val="it-IT" w:eastAsia="en-GB"/>
        </w:rPr>
        <w:t>1.Propuneri pentru activități de formare profesională continuă în vederea creșterii performanței personalului din cadrul D</w:t>
      </w:r>
      <w:r w:rsidR="009C6889">
        <w:rPr>
          <w:rFonts w:ascii="Times New Roman" w:eastAsia="Times New Roman" w:hAnsi="Times New Roman"/>
          <w:b/>
          <w:color w:val="000000"/>
          <w:kern w:val="3"/>
          <w:sz w:val="26"/>
          <w:szCs w:val="26"/>
          <w:lang w:val="it-IT" w:eastAsia="en-GB"/>
        </w:rPr>
        <w:t xml:space="preserve">irecției de asistență socială din cadrul primăriei municipiului </w:t>
      </w:r>
      <w:r w:rsidR="00363C4C" w:rsidRPr="00E76425">
        <w:rPr>
          <w:rFonts w:ascii="Times New Roman" w:eastAsia="Times New Roman" w:hAnsi="Times New Roman"/>
          <w:b/>
          <w:color w:val="000000"/>
          <w:kern w:val="3"/>
          <w:sz w:val="26"/>
          <w:szCs w:val="26"/>
          <w:lang w:val="it-IT" w:eastAsia="en-GB"/>
        </w:rPr>
        <w:t>C</w:t>
      </w:r>
      <w:r w:rsidR="009C6889">
        <w:rPr>
          <w:rFonts w:ascii="Times New Roman" w:eastAsia="Times New Roman" w:hAnsi="Times New Roman"/>
          <w:b/>
          <w:color w:val="000000"/>
          <w:kern w:val="3"/>
          <w:sz w:val="26"/>
          <w:szCs w:val="26"/>
          <w:lang w:val="it-IT" w:eastAsia="en-GB"/>
        </w:rPr>
        <w:t>â</w:t>
      </w:r>
      <w:r w:rsidR="00363C4C" w:rsidRPr="00E76425">
        <w:rPr>
          <w:rFonts w:ascii="Times New Roman" w:eastAsia="Times New Roman" w:hAnsi="Times New Roman"/>
          <w:b/>
          <w:color w:val="000000"/>
          <w:kern w:val="3"/>
          <w:sz w:val="26"/>
          <w:szCs w:val="26"/>
          <w:lang w:val="it-IT" w:eastAsia="en-GB"/>
        </w:rPr>
        <w:t>mpulung Moldovenesc</w:t>
      </w:r>
      <w:r w:rsidRPr="00E76425">
        <w:rPr>
          <w:rFonts w:ascii="Times New Roman" w:eastAsia="Times New Roman" w:hAnsi="Times New Roman"/>
          <w:b/>
          <w:color w:val="000000"/>
          <w:kern w:val="3"/>
          <w:sz w:val="26"/>
          <w:szCs w:val="26"/>
          <w:lang w:val="it-IT" w:eastAsia="en-GB"/>
        </w:rPr>
        <w:t>.</w:t>
      </w:r>
    </w:p>
    <w:p w14:paraId="09A08BFD" w14:textId="677F8585"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Cs/>
          <w:color w:val="000000"/>
          <w:kern w:val="3"/>
          <w:sz w:val="26"/>
          <w:szCs w:val="26"/>
          <w:lang w:val="en-GB" w:eastAsia="en-GB"/>
        </w:rPr>
      </w:pPr>
      <w:r w:rsidRPr="0011368A">
        <w:rPr>
          <w:rFonts w:ascii="Times New Roman" w:eastAsia="Times New Roman" w:hAnsi="Times New Roman"/>
          <w:b/>
          <w:color w:val="000000"/>
          <w:kern w:val="3"/>
          <w:sz w:val="26"/>
          <w:szCs w:val="26"/>
          <w:lang w:val="en-GB" w:eastAsia="en-GB"/>
        </w:rPr>
        <w:t>a)</w:t>
      </w:r>
      <w:r w:rsidR="0011368A">
        <w:rPr>
          <w:rFonts w:ascii="Times New Roman" w:eastAsia="Times New Roman" w:hAnsi="Times New Roman"/>
          <w:b/>
          <w:color w:val="000000"/>
          <w:kern w:val="3"/>
          <w:sz w:val="26"/>
          <w:szCs w:val="26"/>
          <w:lang w:val="en-GB" w:eastAsia="en-GB"/>
        </w:rPr>
        <w:t>c</w:t>
      </w:r>
      <w:r w:rsidRPr="0011368A">
        <w:rPr>
          <w:rFonts w:ascii="Times New Roman" w:eastAsia="Times New Roman" w:hAnsi="Times New Roman"/>
          <w:b/>
          <w:color w:val="000000"/>
          <w:kern w:val="3"/>
          <w:sz w:val="26"/>
          <w:szCs w:val="26"/>
          <w:lang w:val="en-GB" w:eastAsia="en-GB"/>
        </w:rPr>
        <w:t>ursuri de perfecționare</w:t>
      </w:r>
      <w:r w:rsidRPr="00E76425">
        <w:rPr>
          <w:rFonts w:ascii="Times New Roman" w:eastAsia="Times New Roman" w:hAnsi="Times New Roman"/>
          <w:bCs/>
          <w:color w:val="000000"/>
          <w:kern w:val="3"/>
          <w:sz w:val="26"/>
          <w:szCs w:val="26"/>
          <w:lang w:val="en-GB" w:eastAsia="en-GB"/>
        </w:rPr>
        <w:t>:</w:t>
      </w:r>
    </w:p>
    <w:tbl>
      <w:tblPr>
        <w:tblStyle w:val="TableGrid"/>
        <w:tblW w:w="0" w:type="auto"/>
        <w:tblLook w:val="04A0" w:firstRow="1" w:lastRow="0" w:firstColumn="1" w:lastColumn="0" w:noHBand="0" w:noVBand="1"/>
      </w:tblPr>
      <w:tblGrid>
        <w:gridCol w:w="3085"/>
        <w:gridCol w:w="3769"/>
        <w:gridCol w:w="3262"/>
      </w:tblGrid>
      <w:tr w:rsidR="009C6889" w:rsidRPr="006412C0" w14:paraId="383163EE" w14:textId="77777777" w:rsidTr="00363C4C">
        <w:tc>
          <w:tcPr>
            <w:tcW w:w="3085" w:type="dxa"/>
            <w:vMerge w:val="restart"/>
          </w:tcPr>
          <w:p w14:paraId="1BD4D326" w14:textId="77777777"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r w:rsidRPr="006412C0">
              <w:rPr>
                <w:rFonts w:ascii="Times New Roman" w:eastAsia="Times New Roman" w:hAnsi="Times New Roman"/>
                <w:bCs/>
                <w:color w:val="000000"/>
                <w:kern w:val="3"/>
                <w:sz w:val="26"/>
                <w:szCs w:val="26"/>
                <w:lang w:val="it-IT" w:eastAsia="en-GB"/>
              </w:rPr>
              <w:t>Personal de specialitate din cadrul DAS</w:t>
            </w:r>
          </w:p>
          <w:p w14:paraId="6F271172" w14:textId="3FC79F2A"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p>
        </w:tc>
        <w:tc>
          <w:tcPr>
            <w:tcW w:w="3769" w:type="dxa"/>
          </w:tcPr>
          <w:p w14:paraId="48D52685" w14:textId="62AFF8FD"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r w:rsidRPr="006412C0">
              <w:rPr>
                <w:rFonts w:ascii="Times New Roman" w:eastAsia="Times New Roman" w:hAnsi="Times New Roman"/>
                <w:bCs/>
                <w:color w:val="000000"/>
                <w:kern w:val="3"/>
                <w:sz w:val="26"/>
                <w:szCs w:val="26"/>
                <w:lang w:val="en-GB" w:eastAsia="en-GB"/>
              </w:rPr>
              <w:lastRenderedPageBreak/>
              <w:t xml:space="preserve">Nr. </w:t>
            </w:r>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 propuse</w:t>
            </w:r>
          </w:p>
        </w:tc>
        <w:tc>
          <w:tcPr>
            <w:tcW w:w="3262" w:type="dxa"/>
          </w:tcPr>
          <w:p w14:paraId="34338992" w14:textId="4E483688"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r w:rsidRPr="006412C0">
              <w:rPr>
                <w:rFonts w:ascii="Times New Roman" w:eastAsia="Times New Roman" w:hAnsi="Times New Roman"/>
                <w:bCs/>
                <w:color w:val="000000"/>
                <w:kern w:val="3"/>
                <w:sz w:val="26"/>
                <w:szCs w:val="26"/>
                <w:lang w:val="en-GB" w:eastAsia="en-GB"/>
              </w:rPr>
              <w:t>Buget</w:t>
            </w:r>
            <w:r>
              <w:rPr>
                <w:rFonts w:ascii="Times New Roman" w:eastAsia="Times New Roman" w:hAnsi="Times New Roman"/>
                <w:bCs/>
                <w:color w:val="000000"/>
                <w:kern w:val="3"/>
                <w:sz w:val="26"/>
                <w:szCs w:val="26"/>
                <w:lang w:val="en-GB" w:eastAsia="en-GB"/>
              </w:rPr>
              <w:t xml:space="preserve"> (pe aparat propriu)</w:t>
            </w:r>
          </w:p>
        </w:tc>
      </w:tr>
      <w:tr w:rsidR="009C6889" w:rsidRPr="00E76425" w14:paraId="47776FC1" w14:textId="77777777" w:rsidTr="00363C4C">
        <w:tc>
          <w:tcPr>
            <w:tcW w:w="3085" w:type="dxa"/>
            <w:vMerge/>
          </w:tcPr>
          <w:p w14:paraId="59D37CA6" w14:textId="73018193"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tc>
        <w:tc>
          <w:tcPr>
            <w:tcW w:w="3769" w:type="dxa"/>
          </w:tcPr>
          <w:p w14:paraId="2161C852" w14:textId="5E56F659"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6</w:t>
            </w:r>
          </w:p>
        </w:tc>
        <w:tc>
          <w:tcPr>
            <w:tcW w:w="3262" w:type="dxa"/>
          </w:tcPr>
          <w:p w14:paraId="3F4EA75D" w14:textId="78FE9CF7"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 xml:space="preserve">30000  </w:t>
            </w:r>
          </w:p>
        </w:tc>
      </w:tr>
    </w:tbl>
    <w:p w14:paraId="4C071834" w14:textId="77777777" w:rsidR="00775765" w:rsidRPr="00E76425" w:rsidRDefault="00775765"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p w14:paraId="788334A3" w14:textId="223233C2" w:rsidR="009C6889" w:rsidRPr="0011368A" w:rsidRDefault="00775765"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b)</w:t>
      </w:r>
      <w:r w:rsidR="0011368A">
        <w:rPr>
          <w:rFonts w:ascii="Times New Roman" w:eastAsia="Times New Roman" w:hAnsi="Times New Roman"/>
          <w:b/>
          <w:bCs/>
          <w:color w:val="000000"/>
          <w:kern w:val="3"/>
          <w:sz w:val="26"/>
          <w:szCs w:val="26"/>
          <w:lang w:val="it-IT" w:eastAsia="en-GB"/>
        </w:rPr>
        <w:t>c</w:t>
      </w:r>
      <w:r w:rsidR="009C6889" w:rsidRPr="0011368A">
        <w:rPr>
          <w:rFonts w:ascii="Times New Roman" w:eastAsia="Times New Roman" w:hAnsi="Times New Roman"/>
          <w:b/>
          <w:bCs/>
          <w:color w:val="000000"/>
          <w:kern w:val="3"/>
          <w:sz w:val="26"/>
          <w:szCs w:val="26"/>
          <w:lang w:val="it-IT" w:eastAsia="en-GB"/>
        </w:rPr>
        <w:t>ursuri de calificare</w:t>
      </w:r>
      <w:r w:rsidR="0011368A">
        <w:rPr>
          <w:rFonts w:ascii="Times New Roman" w:eastAsia="Times New Roman" w:hAnsi="Times New Roman"/>
          <w:b/>
          <w:bCs/>
          <w:color w:val="000000"/>
          <w:kern w:val="3"/>
          <w:sz w:val="26"/>
          <w:szCs w:val="26"/>
          <w:lang w:val="it-IT" w:eastAsia="en-GB"/>
        </w:rPr>
        <w:t>:</w:t>
      </w:r>
    </w:p>
    <w:tbl>
      <w:tblPr>
        <w:tblStyle w:val="TableGrid"/>
        <w:tblW w:w="0" w:type="auto"/>
        <w:tblLook w:val="04A0" w:firstRow="1" w:lastRow="0" w:firstColumn="1" w:lastColumn="0" w:noHBand="0" w:noVBand="1"/>
      </w:tblPr>
      <w:tblGrid>
        <w:gridCol w:w="5058"/>
        <w:gridCol w:w="5058"/>
      </w:tblGrid>
      <w:tr w:rsidR="009C6889" w14:paraId="02995DCA" w14:textId="77777777" w:rsidTr="009C6889">
        <w:tc>
          <w:tcPr>
            <w:tcW w:w="5058" w:type="dxa"/>
          </w:tcPr>
          <w:p w14:paraId="2E2ABEA1" w14:textId="465FBC3C"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sidRPr="006412C0">
              <w:rPr>
                <w:rFonts w:ascii="Times New Roman" w:eastAsia="Times New Roman" w:hAnsi="Times New Roman"/>
                <w:bCs/>
                <w:color w:val="000000"/>
                <w:kern w:val="3"/>
                <w:sz w:val="26"/>
                <w:szCs w:val="26"/>
                <w:lang w:val="en-GB" w:eastAsia="en-GB"/>
              </w:rPr>
              <w:t xml:space="preserve">Nr. </w:t>
            </w:r>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 propuse</w:t>
            </w:r>
          </w:p>
        </w:tc>
        <w:tc>
          <w:tcPr>
            <w:tcW w:w="5058" w:type="dxa"/>
          </w:tcPr>
          <w:p w14:paraId="38DFF3D1" w14:textId="5BE14DCA"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Buget estimat</w:t>
            </w:r>
          </w:p>
        </w:tc>
      </w:tr>
      <w:tr w:rsidR="009C6889" w14:paraId="70E9F7A7" w14:textId="77777777" w:rsidTr="009C6889">
        <w:tc>
          <w:tcPr>
            <w:tcW w:w="5058" w:type="dxa"/>
          </w:tcPr>
          <w:p w14:paraId="50AFBF16" w14:textId="6D7229D4"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c>
          <w:tcPr>
            <w:tcW w:w="5058" w:type="dxa"/>
          </w:tcPr>
          <w:p w14:paraId="01428B63" w14:textId="4FBB95FD"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r>
    </w:tbl>
    <w:p w14:paraId="6E4DED37" w14:textId="77777777" w:rsidR="009C6889" w:rsidRDefault="009C6889"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p>
    <w:p w14:paraId="770FC0EA" w14:textId="7AF8574A" w:rsidR="009C6889" w:rsidRPr="0011368A" w:rsidRDefault="009C6889"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c)sesiuni de instruire pentru</w:t>
      </w:r>
      <w:r w:rsidR="00DE4C31" w:rsidRPr="0011368A">
        <w:rPr>
          <w:rFonts w:ascii="Times New Roman" w:eastAsia="Times New Roman" w:hAnsi="Times New Roman"/>
          <w:b/>
          <w:bCs/>
          <w:color w:val="000000"/>
          <w:kern w:val="3"/>
          <w:sz w:val="26"/>
          <w:szCs w:val="26"/>
          <w:lang w:val="it-IT" w:eastAsia="en-GB"/>
        </w:rPr>
        <w:t xml:space="preserve"> asistenți personali</w:t>
      </w:r>
      <w:r w:rsidR="0011368A">
        <w:rPr>
          <w:rFonts w:ascii="Times New Roman" w:eastAsia="Times New Roman" w:hAnsi="Times New Roman"/>
          <w:b/>
          <w:bCs/>
          <w:color w:val="000000"/>
          <w:kern w:val="3"/>
          <w:sz w:val="26"/>
          <w:szCs w:val="26"/>
          <w:lang w:val="it-IT" w:eastAsia="en-GB"/>
        </w:rPr>
        <w:t>:</w:t>
      </w:r>
    </w:p>
    <w:p w14:paraId="581F258B" w14:textId="21256FD4" w:rsidR="00775765" w:rsidRPr="00E76425" w:rsidRDefault="00775765"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sidRPr="0011368A">
        <w:rPr>
          <w:rFonts w:ascii="Times New Roman" w:eastAsia="Times New Roman" w:hAnsi="Times New Roman"/>
          <w:bCs/>
          <w:color w:val="000000"/>
          <w:kern w:val="3"/>
          <w:sz w:val="26"/>
          <w:szCs w:val="26"/>
          <w:lang w:val="it-IT" w:eastAsia="en-GB"/>
        </w:rPr>
        <w:t>Asistenții personali:</w:t>
      </w:r>
      <w:r w:rsidRPr="00E76425">
        <w:rPr>
          <w:rFonts w:ascii="Times New Roman" w:eastAsia="Times New Roman" w:hAnsi="Times New Roman"/>
          <w:color w:val="000000"/>
          <w:kern w:val="3"/>
          <w:sz w:val="26"/>
          <w:szCs w:val="26"/>
          <w:lang w:val="it-IT" w:eastAsia="en-GB"/>
        </w:rPr>
        <w:t xml:space="preserve"> au obligația de a participa, o data la 2 ani  la instruire</w:t>
      </w:r>
      <w:r w:rsidR="0011368A">
        <w:rPr>
          <w:rFonts w:ascii="Times New Roman" w:eastAsia="Times New Roman" w:hAnsi="Times New Roman"/>
          <w:color w:val="000000"/>
          <w:kern w:val="3"/>
          <w:sz w:val="26"/>
          <w:szCs w:val="26"/>
          <w:lang w:val="it-IT" w:eastAsia="en-GB"/>
        </w:rPr>
        <w:t>a</w:t>
      </w:r>
      <w:r w:rsidRPr="00E76425">
        <w:rPr>
          <w:rFonts w:ascii="Times New Roman" w:eastAsia="Times New Roman" w:hAnsi="Times New Roman"/>
          <w:color w:val="000000"/>
          <w:kern w:val="3"/>
          <w:sz w:val="26"/>
          <w:szCs w:val="26"/>
          <w:lang w:val="it-IT" w:eastAsia="en-GB"/>
        </w:rPr>
        <w:t xml:space="preserve"> organizată de către angajator. În cursul lunii </w:t>
      </w:r>
      <w:r w:rsidR="00EF0A4B" w:rsidRPr="00EF0A4B">
        <w:rPr>
          <w:rFonts w:ascii="Times New Roman" w:eastAsia="Times New Roman" w:hAnsi="Times New Roman"/>
          <w:bCs/>
          <w:kern w:val="3"/>
          <w:sz w:val="26"/>
          <w:szCs w:val="26"/>
          <w:lang w:val="it-IT" w:eastAsia="en-GB"/>
        </w:rPr>
        <w:t>octombrie 2023</w:t>
      </w:r>
      <w:r w:rsidRPr="00E76425">
        <w:rPr>
          <w:rFonts w:ascii="Times New Roman" w:eastAsia="Times New Roman" w:hAnsi="Times New Roman"/>
          <w:color w:val="000000"/>
          <w:kern w:val="3"/>
          <w:sz w:val="26"/>
          <w:szCs w:val="26"/>
          <w:lang w:val="it-IT" w:eastAsia="en-GB"/>
        </w:rPr>
        <w:t xml:space="preserve">, </w:t>
      </w:r>
      <w:r w:rsidR="00EF0A4B">
        <w:rPr>
          <w:rFonts w:ascii="Times New Roman" w:eastAsia="Times New Roman" w:hAnsi="Times New Roman"/>
          <w:color w:val="000000"/>
          <w:kern w:val="3"/>
          <w:sz w:val="26"/>
          <w:szCs w:val="26"/>
          <w:lang w:val="it-IT" w:eastAsia="en-GB"/>
        </w:rPr>
        <w:t xml:space="preserve">un  nr. de 62 </w:t>
      </w:r>
      <w:r w:rsidR="0011368A">
        <w:rPr>
          <w:rFonts w:ascii="Times New Roman" w:eastAsia="Times New Roman" w:hAnsi="Times New Roman"/>
          <w:color w:val="000000"/>
          <w:kern w:val="3"/>
          <w:sz w:val="26"/>
          <w:szCs w:val="26"/>
          <w:lang w:val="it-IT" w:eastAsia="en-GB"/>
        </w:rPr>
        <w:t xml:space="preserve">de asistenți personali </w:t>
      </w:r>
      <w:r w:rsidR="00EF0A4B">
        <w:rPr>
          <w:rFonts w:ascii="Times New Roman" w:eastAsia="Times New Roman" w:hAnsi="Times New Roman"/>
          <w:color w:val="000000"/>
          <w:kern w:val="3"/>
          <w:sz w:val="26"/>
          <w:szCs w:val="26"/>
          <w:lang w:val="it-IT" w:eastAsia="en-GB"/>
        </w:rPr>
        <w:t>au participat și absolvit cursul de in</w:t>
      </w:r>
      <w:r w:rsidR="0011368A">
        <w:rPr>
          <w:rFonts w:ascii="Times New Roman" w:eastAsia="Times New Roman" w:hAnsi="Times New Roman"/>
          <w:color w:val="000000"/>
          <w:kern w:val="3"/>
          <w:sz w:val="26"/>
          <w:szCs w:val="26"/>
          <w:lang w:val="it-IT" w:eastAsia="en-GB"/>
        </w:rPr>
        <w:t>s</w:t>
      </w:r>
      <w:r w:rsidR="00EF0A4B">
        <w:rPr>
          <w:rFonts w:ascii="Times New Roman" w:eastAsia="Times New Roman" w:hAnsi="Times New Roman"/>
          <w:color w:val="000000"/>
          <w:kern w:val="3"/>
          <w:sz w:val="26"/>
          <w:szCs w:val="26"/>
          <w:lang w:val="it-IT" w:eastAsia="en-GB"/>
        </w:rPr>
        <w:t>truire profesională organizat de Direcția de asistență socială a primăriei municipiului Câmpulung Moldovenesc.</w:t>
      </w:r>
      <w:r w:rsidRPr="00E76425">
        <w:rPr>
          <w:rFonts w:ascii="Times New Roman" w:eastAsia="Times New Roman" w:hAnsi="Times New Roman"/>
          <w:color w:val="000000"/>
          <w:kern w:val="3"/>
          <w:sz w:val="26"/>
          <w:szCs w:val="26"/>
          <w:lang w:val="it-IT" w:eastAsia="en-GB"/>
        </w:rPr>
        <w:t xml:space="preserve"> Pentru noii asistenți personali se vor organiza instruiri,  în cursul anului 2024, în conformitate cu prevederile Legii nr.</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448/2006, privind protecția și promovarea</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 xml:space="preserve">drepturilor persoanelor cu handicap, </w:t>
      </w:r>
      <w:r w:rsidR="0011368A">
        <w:rPr>
          <w:rFonts w:ascii="Times New Roman" w:eastAsia="Times New Roman" w:hAnsi="Times New Roman"/>
          <w:color w:val="000000"/>
          <w:kern w:val="3"/>
          <w:sz w:val="26"/>
          <w:szCs w:val="26"/>
          <w:lang w:val="it-IT" w:eastAsia="en-GB"/>
        </w:rPr>
        <w:t xml:space="preserve">republicată, </w:t>
      </w:r>
      <w:r w:rsidRPr="00E76425">
        <w:rPr>
          <w:rFonts w:ascii="Times New Roman" w:eastAsia="Times New Roman" w:hAnsi="Times New Roman"/>
          <w:color w:val="000000"/>
          <w:kern w:val="3"/>
          <w:sz w:val="26"/>
          <w:szCs w:val="26"/>
          <w:lang w:val="it-IT" w:eastAsia="en-GB"/>
        </w:rPr>
        <w:t>cu modificările și completările ulterioare.</w:t>
      </w:r>
    </w:p>
    <w:p w14:paraId="3B5226CE" w14:textId="77777777" w:rsidR="00775765" w:rsidRPr="0047764F" w:rsidRDefault="00775765" w:rsidP="00775765">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59A77CA2" w14:textId="29BB1C56" w:rsidR="00775765" w:rsidRPr="00E76425" w:rsidRDefault="001116A2" w:rsidP="00DE4C31">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 xml:space="preserve">2. </w:t>
      </w:r>
      <w:r w:rsidR="00775765" w:rsidRPr="00E76425">
        <w:rPr>
          <w:rFonts w:ascii="Times New Roman" w:eastAsia="Times New Roman" w:hAnsi="Times New Roman"/>
          <w:color w:val="000000"/>
          <w:kern w:val="3"/>
          <w:sz w:val="26"/>
          <w:szCs w:val="26"/>
          <w:lang w:val="it-IT" w:eastAsia="en-GB"/>
        </w:rPr>
        <w:t>Revizuirea fișelor de post în vederea asigurării coordonării profesionale sau încheierea de contracte de supervizare în servicii sociale :</w:t>
      </w:r>
      <w:r>
        <w:rPr>
          <w:rFonts w:ascii="Times New Roman" w:eastAsia="Times New Roman" w:hAnsi="Times New Roman"/>
          <w:color w:val="000000"/>
          <w:kern w:val="3"/>
          <w:sz w:val="26"/>
          <w:szCs w:val="26"/>
          <w:lang w:val="it-IT" w:eastAsia="en-GB"/>
        </w:rPr>
        <w:t xml:space="preserve"> </w:t>
      </w:r>
      <w:r w:rsidR="00775765" w:rsidRPr="00E76425">
        <w:rPr>
          <w:rFonts w:ascii="Times New Roman" w:eastAsia="Times New Roman" w:hAnsi="Times New Roman"/>
          <w:color w:val="000000"/>
          <w:kern w:val="3"/>
          <w:sz w:val="26"/>
          <w:szCs w:val="26"/>
          <w:lang w:val="it-IT" w:eastAsia="en-GB"/>
        </w:rPr>
        <w:t>nu este cazul.</w:t>
      </w:r>
    </w:p>
    <w:p w14:paraId="3274BFD5" w14:textId="77777777" w:rsidR="00A61417" w:rsidRPr="00C407DF" w:rsidRDefault="00A61417" w:rsidP="0040525A">
      <w:pPr>
        <w:tabs>
          <w:tab w:val="left" w:pos="708"/>
          <w:tab w:val="left" w:pos="3990"/>
        </w:tabs>
        <w:spacing w:after="0" w:line="240" w:lineRule="auto"/>
        <w:ind w:left="709" w:right="119"/>
        <w:jc w:val="both"/>
        <w:rPr>
          <w:rFonts w:ascii="Times New Roman" w:hAnsi="Times New Roman"/>
          <w:color w:val="FF0000"/>
          <w:sz w:val="28"/>
          <w:szCs w:val="28"/>
          <w:lang w:val="it-IT"/>
        </w:rPr>
      </w:pPr>
    </w:p>
    <w:p w14:paraId="108CBDD8" w14:textId="77777777" w:rsidR="00A8013A" w:rsidRPr="00F56C23" w:rsidRDefault="00A8013A" w:rsidP="001C166D">
      <w:pPr>
        <w:spacing w:after="0" w:line="240" w:lineRule="auto"/>
        <w:rPr>
          <w:rFonts w:ascii="Arial" w:hAnsi="Arial" w:cs="Arial"/>
          <w:b/>
          <w:sz w:val="24"/>
          <w:szCs w:val="24"/>
          <w:lang w:val="it-IT"/>
        </w:rPr>
      </w:pPr>
    </w:p>
    <w:p w14:paraId="56AB087A" w14:textId="2D7B5329" w:rsidR="001C6001" w:rsidRDefault="00CC779B" w:rsidP="001C166D">
      <w:pPr>
        <w:spacing w:after="0" w:line="240" w:lineRule="auto"/>
        <w:ind w:firstLine="720"/>
        <w:jc w:val="center"/>
        <w:rPr>
          <w:rFonts w:ascii="Arial" w:hAnsi="Arial" w:cs="Arial"/>
          <w:b/>
          <w:sz w:val="24"/>
          <w:szCs w:val="24"/>
          <w:lang w:val="ro-RO"/>
        </w:rPr>
      </w:pPr>
      <w:r>
        <w:rPr>
          <w:rFonts w:ascii="Arial" w:hAnsi="Arial" w:cs="Arial"/>
          <w:b/>
          <w:sz w:val="24"/>
          <w:szCs w:val="24"/>
          <w:lang w:val="ro-RO"/>
        </w:rPr>
        <w:t xml:space="preserve">                                                                           </w:t>
      </w:r>
    </w:p>
    <w:p w14:paraId="61DB47CF" w14:textId="345EBCEC" w:rsidR="001C6001" w:rsidRPr="002D0A77" w:rsidRDefault="001C6001" w:rsidP="0007024B">
      <w:pPr>
        <w:spacing w:after="0" w:line="240" w:lineRule="auto"/>
        <w:ind w:firstLine="720"/>
        <w:jc w:val="center"/>
        <w:rPr>
          <w:rFonts w:ascii="Times New Roman" w:hAnsi="Times New Roman"/>
          <w:bCs/>
          <w:sz w:val="24"/>
          <w:szCs w:val="24"/>
          <w:lang w:val="ro-RO"/>
        </w:rPr>
      </w:pPr>
    </w:p>
    <w:p w14:paraId="318272B7" w14:textId="43CC4F28" w:rsidR="001C6001"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Direcția de asistență socială</w:t>
      </w:r>
    </w:p>
    <w:p w14:paraId="3F815007" w14:textId="552F4687" w:rsidR="002D0A77"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Director executiv,</w:t>
      </w:r>
    </w:p>
    <w:p w14:paraId="53B73EC1" w14:textId="3628C58B" w:rsid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Erhan Vicol Maria Daniela</w:t>
      </w:r>
    </w:p>
    <w:p w14:paraId="60997606" w14:textId="77777777" w:rsidR="00BF6949" w:rsidRPr="002D0A77" w:rsidRDefault="00BF6949" w:rsidP="0007024B">
      <w:pPr>
        <w:spacing w:after="0" w:line="240" w:lineRule="auto"/>
        <w:ind w:firstLine="720"/>
        <w:jc w:val="center"/>
        <w:rPr>
          <w:rFonts w:ascii="Times New Roman" w:hAnsi="Times New Roman"/>
          <w:bCs/>
          <w:sz w:val="24"/>
          <w:szCs w:val="24"/>
          <w:lang w:val="ro-RO"/>
        </w:rPr>
      </w:pPr>
    </w:p>
    <w:p w14:paraId="2E3B50E5" w14:textId="77777777" w:rsidR="001C6001" w:rsidRDefault="001C6001" w:rsidP="00BF6949">
      <w:pPr>
        <w:pStyle w:val="NoSpacing"/>
        <w:rPr>
          <w:lang w:val="ro-RO"/>
        </w:rPr>
      </w:pPr>
    </w:p>
    <w:p w14:paraId="75CAA098" w14:textId="77777777" w:rsidR="0007024B" w:rsidRDefault="0007024B" w:rsidP="00BF6949">
      <w:pPr>
        <w:pStyle w:val="NoSpacing"/>
        <w:rPr>
          <w:lang w:val="ro-RO"/>
        </w:rPr>
      </w:pPr>
    </w:p>
    <w:p w14:paraId="25AA41BA" w14:textId="5BE78570" w:rsidR="00BF6949" w:rsidRPr="00BF6949" w:rsidRDefault="00BF6949" w:rsidP="00BF6949">
      <w:pPr>
        <w:rPr>
          <w:rFonts w:ascii="Times New Roman" w:hAnsi="Times New Roman"/>
          <w:b/>
          <w:bCs/>
          <w:sz w:val="28"/>
          <w:szCs w:val="28"/>
        </w:rPr>
      </w:pPr>
      <w:r w:rsidRPr="00BF6949">
        <w:rPr>
          <w:rFonts w:ascii="Times New Roman" w:hAnsi="Times New Roman"/>
          <w:b/>
          <w:bCs/>
          <w:sz w:val="28"/>
          <w:szCs w:val="28"/>
        </w:rPr>
        <w:t xml:space="preserve">    Președinte de ședință,                                     Secretarul General al municipiului,</w:t>
      </w:r>
    </w:p>
    <w:p w14:paraId="0FA84B9F" w14:textId="77777777" w:rsidR="00BF6949" w:rsidRPr="00BF6949" w:rsidRDefault="00BF6949" w:rsidP="00BF6949">
      <w:pPr>
        <w:rPr>
          <w:rFonts w:ascii="Times New Roman" w:hAnsi="Times New Roman"/>
          <w:b/>
          <w:bCs/>
          <w:sz w:val="28"/>
          <w:szCs w:val="28"/>
        </w:rPr>
      </w:pPr>
      <w:r w:rsidRPr="00BF6949">
        <w:rPr>
          <w:rFonts w:ascii="Times New Roman" w:hAnsi="Times New Roman"/>
          <w:b/>
          <w:bCs/>
          <w:sz w:val="28"/>
          <w:szCs w:val="28"/>
        </w:rPr>
        <w:t xml:space="preserve">                                                                                               Erhan Rodica</w:t>
      </w:r>
    </w:p>
    <w:p w14:paraId="3DBDA67F" w14:textId="4DC83402" w:rsidR="00A80796" w:rsidRPr="00FA7D8C" w:rsidRDefault="00A80796" w:rsidP="0007024B">
      <w:pPr>
        <w:spacing w:after="0"/>
        <w:rPr>
          <w:lang w:val="it-IT"/>
        </w:rPr>
      </w:pPr>
    </w:p>
    <w:sectPr w:rsidR="00A80796" w:rsidRPr="00FA7D8C" w:rsidSect="0032569A">
      <w:pgSz w:w="11906" w:h="16838"/>
      <w:pgMar w:top="709"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80F02"/>
    <w:multiLevelType w:val="hybridMultilevel"/>
    <w:tmpl w:val="FF18F7A2"/>
    <w:lvl w:ilvl="0" w:tplc="BE0C56B6">
      <w:start w:val="1"/>
      <w:numFmt w:val="decimal"/>
      <w:lvlText w:val="%1."/>
      <w:lvlJc w:val="left"/>
      <w:pPr>
        <w:ind w:left="136" w:hanging="360"/>
      </w:pPr>
      <w:rPr>
        <w:rFonts w:hint="default"/>
      </w:rPr>
    </w:lvl>
    <w:lvl w:ilvl="1" w:tplc="04090019" w:tentative="1">
      <w:start w:val="1"/>
      <w:numFmt w:val="lowerLetter"/>
      <w:lvlText w:val="%2."/>
      <w:lvlJc w:val="left"/>
      <w:pPr>
        <w:ind w:left="856" w:hanging="360"/>
      </w:pPr>
    </w:lvl>
    <w:lvl w:ilvl="2" w:tplc="0409001B" w:tentative="1">
      <w:start w:val="1"/>
      <w:numFmt w:val="lowerRoman"/>
      <w:lvlText w:val="%3."/>
      <w:lvlJc w:val="right"/>
      <w:pPr>
        <w:ind w:left="1576" w:hanging="180"/>
      </w:pPr>
    </w:lvl>
    <w:lvl w:ilvl="3" w:tplc="0409000F" w:tentative="1">
      <w:start w:val="1"/>
      <w:numFmt w:val="decimal"/>
      <w:lvlText w:val="%4."/>
      <w:lvlJc w:val="left"/>
      <w:pPr>
        <w:ind w:left="2296" w:hanging="360"/>
      </w:pPr>
    </w:lvl>
    <w:lvl w:ilvl="4" w:tplc="04090019" w:tentative="1">
      <w:start w:val="1"/>
      <w:numFmt w:val="lowerLetter"/>
      <w:lvlText w:val="%5."/>
      <w:lvlJc w:val="left"/>
      <w:pPr>
        <w:ind w:left="3016" w:hanging="360"/>
      </w:pPr>
    </w:lvl>
    <w:lvl w:ilvl="5" w:tplc="0409001B" w:tentative="1">
      <w:start w:val="1"/>
      <w:numFmt w:val="lowerRoman"/>
      <w:lvlText w:val="%6."/>
      <w:lvlJc w:val="right"/>
      <w:pPr>
        <w:ind w:left="3736" w:hanging="180"/>
      </w:pPr>
    </w:lvl>
    <w:lvl w:ilvl="6" w:tplc="0409000F" w:tentative="1">
      <w:start w:val="1"/>
      <w:numFmt w:val="decimal"/>
      <w:lvlText w:val="%7."/>
      <w:lvlJc w:val="left"/>
      <w:pPr>
        <w:ind w:left="4456" w:hanging="360"/>
      </w:pPr>
    </w:lvl>
    <w:lvl w:ilvl="7" w:tplc="04090019" w:tentative="1">
      <w:start w:val="1"/>
      <w:numFmt w:val="lowerLetter"/>
      <w:lvlText w:val="%8."/>
      <w:lvlJc w:val="left"/>
      <w:pPr>
        <w:ind w:left="5176" w:hanging="360"/>
      </w:pPr>
    </w:lvl>
    <w:lvl w:ilvl="8" w:tplc="0409001B" w:tentative="1">
      <w:start w:val="1"/>
      <w:numFmt w:val="lowerRoman"/>
      <w:lvlText w:val="%9."/>
      <w:lvlJc w:val="right"/>
      <w:pPr>
        <w:ind w:left="5896" w:hanging="180"/>
      </w:pPr>
    </w:lvl>
  </w:abstractNum>
  <w:abstractNum w:abstractNumId="1" w15:restartNumberingAfterBreak="0">
    <w:nsid w:val="1E8C1FB0"/>
    <w:multiLevelType w:val="hybridMultilevel"/>
    <w:tmpl w:val="C30A0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1355"/>
    <w:multiLevelType w:val="hybridMultilevel"/>
    <w:tmpl w:val="B7245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DC35F9"/>
    <w:multiLevelType w:val="hybridMultilevel"/>
    <w:tmpl w:val="7A209868"/>
    <w:lvl w:ilvl="0" w:tplc="EA94CEF8">
      <w:start w:val="6"/>
      <w:numFmt w:val="bullet"/>
      <w:lvlText w:val="-"/>
      <w:lvlJc w:val="left"/>
      <w:pPr>
        <w:ind w:left="193" w:hanging="360"/>
      </w:pPr>
      <w:rPr>
        <w:rFonts w:ascii="Times New Roman" w:eastAsia="Calibri" w:hAnsi="Times New Roman" w:cs="Times New Roman" w:hint="default"/>
      </w:rPr>
    </w:lvl>
    <w:lvl w:ilvl="1" w:tplc="04090003" w:tentative="1">
      <w:start w:val="1"/>
      <w:numFmt w:val="bullet"/>
      <w:lvlText w:val="o"/>
      <w:lvlJc w:val="left"/>
      <w:pPr>
        <w:ind w:left="913" w:hanging="360"/>
      </w:pPr>
      <w:rPr>
        <w:rFonts w:ascii="Courier New" w:hAnsi="Courier New" w:cs="Courier New"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cs="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cs="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4" w15:restartNumberingAfterBreak="0">
    <w:nsid w:val="3B9A527E"/>
    <w:multiLevelType w:val="hybridMultilevel"/>
    <w:tmpl w:val="A954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557D1"/>
    <w:multiLevelType w:val="hybridMultilevel"/>
    <w:tmpl w:val="48BCE3E2"/>
    <w:lvl w:ilvl="0" w:tplc="71E82BD8">
      <w:start w:val="4"/>
      <w:numFmt w:val="bullet"/>
      <w:lvlText w:val="-"/>
      <w:lvlJc w:val="left"/>
      <w:pPr>
        <w:ind w:left="720" w:hanging="360"/>
      </w:pPr>
      <w:rPr>
        <w:rFonts w:ascii="TimesNewRomanPSMT" w:eastAsia="Calibri"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05D78DA"/>
    <w:multiLevelType w:val="hybridMultilevel"/>
    <w:tmpl w:val="AF62B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331A50"/>
    <w:multiLevelType w:val="multilevel"/>
    <w:tmpl w:val="5C8E184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63D93D97"/>
    <w:multiLevelType w:val="hybridMultilevel"/>
    <w:tmpl w:val="34C83DB2"/>
    <w:lvl w:ilvl="0" w:tplc="A9247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7CB32C4"/>
    <w:multiLevelType w:val="hybridMultilevel"/>
    <w:tmpl w:val="3E828754"/>
    <w:lvl w:ilvl="0" w:tplc="F9083B4C">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6E076028"/>
    <w:multiLevelType w:val="hybridMultilevel"/>
    <w:tmpl w:val="D70EBE32"/>
    <w:lvl w:ilvl="0" w:tplc="93B4EBF0">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FD938BA"/>
    <w:multiLevelType w:val="hybridMultilevel"/>
    <w:tmpl w:val="F7AC0890"/>
    <w:lvl w:ilvl="0" w:tplc="781C46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50568438">
    <w:abstractNumId w:val="10"/>
  </w:num>
  <w:num w:numId="2" w16cid:durableId="960107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147325">
    <w:abstractNumId w:val="5"/>
  </w:num>
  <w:num w:numId="4" w16cid:durableId="216824305">
    <w:abstractNumId w:val="2"/>
  </w:num>
  <w:num w:numId="5" w16cid:durableId="401369012">
    <w:abstractNumId w:val="11"/>
  </w:num>
  <w:num w:numId="6" w16cid:durableId="334067685">
    <w:abstractNumId w:val="8"/>
  </w:num>
  <w:num w:numId="7" w16cid:durableId="992639780">
    <w:abstractNumId w:val="1"/>
  </w:num>
  <w:num w:numId="8" w16cid:durableId="1945457369">
    <w:abstractNumId w:val="6"/>
  </w:num>
  <w:num w:numId="9" w16cid:durableId="737939436">
    <w:abstractNumId w:val="9"/>
  </w:num>
  <w:num w:numId="10" w16cid:durableId="884757985">
    <w:abstractNumId w:val="4"/>
  </w:num>
  <w:num w:numId="11" w16cid:durableId="596670320">
    <w:abstractNumId w:val="0"/>
  </w:num>
  <w:num w:numId="12" w16cid:durableId="201637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796"/>
    <w:rsid w:val="00015C56"/>
    <w:rsid w:val="00016CCF"/>
    <w:rsid w:val="0002544F"/>
    <w:rsid w:val="00056A1B"/>
    <w:rsid w:val="000615DD"/>
    <w:rsid w:val="000621E4"/>
    <w:rsid w:val="00063FAA"/>
    <w:rsid w:val="0007024B"/>
    <w:rsid w:val="00087F5D"/>
    <w:rsid w:val="000C0EC6"/>
    <w:rsid w:val="000C1625"/>
    <w:rsid w:val="000C5FCE"/>
    <w:rsid w:val="000D08C3"/>
    <w:rsid w:val="000D2AB8"/>
    <w:rsid w:val="000D5836"/>
    <w:rsid w:val="000D653C"/>
    <w:rsid w:val="000E0BB1"/>
    <w:rsid w:val="000E0F0B"/>
    <w:rsid w:val="000E4002"/>
    <w:rsid w:val="000F5F3F"/>
    <w:rsid w:val="00103E9C"/>
    <w:rsid w:val="001116A2"/>
    <w:rsid w:val="0011368A"/>
    <w:rsid w:val="00133DF8"/>
    <w:rsid w:val="0014464B"/>
    <w:rsid w:val="001533B2"/>
    <w:rsid w:val="00165BB9"/>
    <w:rsid w:val="001763B6"/>
    <w:rsid w:val="00190DA5"/>
    <w:rsid w:val="001C166D"/>
    <w:rsid w:val="001C6001"/>
    <w:rsid w:val="001D4562"/>
    <w:rsid w:val="001F5000"/>
    <w:rsid w:val="00202025"/>
    <w:rsid w:val="002245F2"/>
    <w:rsid w:val="00235132"/>
    <w:rsid w:val="0025149A"/>
    <w:rsid w:val="00256EA7"/>
    <w:rsid w:val="0026706E"/>
    <w:rsid w:val="00270F59"/>
    <w:rsid w:val="002764D4"/>
    <w:rsid w:val="00283E78"/>
    <w:rsid w:val="002944BC"/>
    <w:rsid w:val="002B5757"/>
    <w:rsid w:val="002C5D2C"/>
    <w:rsid w:val="002D0A77"/>
    <w:rsid w:val="002D1EB8"/>
    <w:rsid w:val="002E0662"/>
    <w:rsid w:val="0031554A"/>
    <w:rsid w:val="00315F13"/>
    <w:rsid w:val="0032102C"/>
    <w:rsid w:val="0032569A"/>
    <w:rsid w:val="00350E8B"/>
    <w:rsid w:val="0035288B"/>
    <w:rsid w:val="00352F0E"/>
    <w:rsid w:val="00363C4C"/>
    <w:rsid w:val="0037668E"/>
    <w:rsid w:val="003808A7"/>
    <w:rsid w:val="003A4E9E"/>
    <w:rsid w:val="003A7370"/>
    <w:rsid w:val="003A7BBC"/>
    <w:rsid w:val="003C39A5"/>
    <w:rsid w:val="003D3FA8"/>
    <w:rsid w:val="003D6042"/>
    <w:rsid w:val="004036C3"/>
    <w:rsid w:val="0040525A"/>
    <w:rsid w:val="0040638D"/>
    <w:rsid w:val="00410317"/>
    <w:rsid w:val="0041378A"/>
    <w:rsid w:val="004178F2"/>
    <w:rsid w:val="00422F73"/>
    <w:rsid w:val="004351C7"/>
    <w:rsid w:val="00450B97"/>
    <w:rsid w:val="00456399"/>
    <w:rsid w:val="00470B2F"/>
    <w:rsid w:val="0047764F"/>
    <w:rsid w:val="004864D5"/>
    <w:rsid w:val="00491E89"/>
    <w:rsid w:val="004A5132"/>
    <w:rsid w:val="004F30C6"/>
    <w:rsid w:val="00520DB1"/>
    <w:rsid w:val="0053538B"/>
    <w:rsid w:val="0054053F"/>
    <w:rsid w:val="00540BBD"/>
    <w:rsid w:val="00551EA3"/>
    <w:rsid w:val="00561E99"/>
    <w:rsid w:val="005836C0"/>
    <w:rsid w:val="00586BA6"/>
    <w:rsid w:val="005951BE"/>
    <w:rsid w:val="005C6F21"/>
    <w:rsid w:val="005D18E6"/>
    <w:rsid w:val="005E1CE8"/>
    <w:rsid w:val="005E4F20"/>
    <w:rsid w:val="00602D8B"/>
    <w:rsid w:val="0061787F"/>
    <w:rsid w:val="00626571"/>
    <w:rsid w:val="006412C0"/>
    <w:rsid w:val="006501EC"/>
    <w:rsid w:val="0068159D"/>
    <w:rsid w:val="00684E9D"/>
    <w:rsid w:val="00694534"/>
    <w:rsid w:val="006A3432"/>
    <w:rsid w:val="006B10EF"/>
    <w:rsid w:val="006B7CE2"/>
    <w:rsid w:val="006C59CE"/>
    <w:rsid w:val="006E42D1"/>
    <w:rsid w:val="00700A2F"/>
    <w:rsid w:val="00752413"/>
    <w:rsid w:val="00761566"/>
    <w:rsid w:val="00775765"/>
    <w:rsid w:val="007A27A3"/>
    <w:rsid w:val="007A751D"/>
    <w:rsid w:val="007B62D3"/>
    <w:rsid w:val="007E155D"/>
    <w:rsid w:val="007F00EB"/>
    <w:rsid w:val="007F437C"/>
    <w:rsid w:val="007F59D2"/>
    <w:rsid w:val="008137C0"/>
    <w:rsid w:val="00860E3A"/>
    <w:rsid w:val="008862D5"/>
    <w:rsid w:val="00897B62"/>
    <w:rsid w:val="008A4598"/>
    <w:rsid w:val="008E6E77"/>
    <w:rsid w:val="00904F80"/>
    <w:rsid w:val="00904FAD"/>
    <w:rsid w:val="00943505"/>
    <w:rsid w:val="009515C4"/>
    <w:rsid w:val="00984D28"/>
    <w:rsid w:val="009A02AA"/>
    <w:rsid w:val="009A2674"/>
    <w:rsid w:val="009B4904"/>
    <w:rsid w:val="009C50EA"/>
    <w:rsid w:val="009C6889"/>
    <w:rsid w:val="009E0E1E"/>
    <w:rsid w:val="00A11F4A"/>
    <w:rsid w:val="00A1287C"/>
    <w:rsid w:val="00A14643"/>
    <w:rsid w:val="00A23A82"/>
    <w:rsid w:val="00A259A0"/>
    <w:rsid w:val="00A269CD"/>
    <w:rsid w:val="00A47CA3"/>
    <w:rsid w:val="00A54D8A"/>
    <w:rsid w:val="00A556B0"/>
    <w:rsid w:val="00A61417"/>
    <w:rsid w:val="00A744D8"/>
    <w:rsid w:val="00A8013A"/>
    <w:rsid w:val="00A80796"/>
    <w:rsid w:val="00A80EC9"/>
    <w:rsid w:val="00A87014"/>
    <w:rsid w:val="00A96F66"/>
    <w:rsid w:val="00AC1187"/>
    <w:rsid w:val="00AD6DC7"/>
    <w:rsid w:val="00AE27DB"/>
    <w:rsid w:val="00AF6706"/>
    <w:rsid w:val="00AF7C94"/>
    <w:rsid w:val="00B1018A"/>
    <w:rsid w:val="00B27D00"/>
    <w:rsid w:val="00B3016C"/>
    <w:rsid w:val="00B3261A"/>
    <w:rsid w:val="00B5334F"/>
    <w:rsid w:val="00B57DF4"/>
    <w:rsid w:val="00B62E6D"/>
    <w:rsid w:val="00B82D60"/>
    <w:rsid w:val="00B86716"/>
    <w:rsid w:val="00B875A7"/>
    <w:rsid w:val="00B91988"/>
    <w:rsid w:val="00B92EFC"/>
    <w:rsid w:val="00BA7135"/>
    <w:rsid w:val="00BC2428"/>
    <w:rsid w:val="00BE40A2"/>
    <w:rsid w:val="00BE5162"/>
    <w:rsid w:val="00BF6626"/>
    <w:rsid w:val="00BF6949"/>
    <w:rsid w:val="00C04C08"/>
    <w:rsid w:val="00C12662"/>
    <w:rsid w:val="00C30070"/>
    <w:rsid w:val="00C407DF"/>
    <w:rsid w:val="00C5728E"/>
    <w:rsid w:val="00CC661B"/>
    <w:rsid w:val="00CC779B"/>
    <w:rsid w:val="00CE1B8A"/>
    <w:rsid w:val="00D05472"/>
    <w:rsid w:val="00D203E4"/>
    <w:rsid w:val="00D229B1"/>
    <w:rsid w:val="00D22EA2"/>
    <w:rsid w:val="00D42688"/>
    <w:rsid w:val="00D57C4C"/>
    <w:rsid w:val="00D666F8"/>
    <w:rsid w:val="00D808D0"/>
    <w:rsid w:val="00DB25C6"/>
    <w:rsid w:val="00DB4F89"/>
    <w:rsid w:val="00DC5AD5"/>
    <w:rsid w:val="00DD2BBC"/>
    <w:rsid w:val="00DD2F60"/>
    <w:rsid w:val="00DD5EEB"/>
    <w:rsid w:val="00DE4C31"/>
    <w:rsid w:val="00DF2739"/>
    <w:rsid w:val="00DF5478"/>
    <w:rsid w:val="00E255BA"/>
    <w:rsid w:val="00E26805"/>
    <w:rsid w:val="00E41B4A"/>
    <w:rsid w:val="00E552AE"/>
    <w:rsid w:val="00E737F3"/>
    <w:rsid w:val="00E76425"/>
    <w:rsid w:val="00E831AB"/>
    <w:rsid w:val="00E8736D"/>
    <w:rsid w:val="00E91FD3"/>
    <w:rsid w:val="00E92D6F"/>
    <w:rsid w:val="00EA6F4B"/>
    <w:rsid w:val="00EC0D40"/>
    <w:rsid w:val="00ED3DF8"/>
    <w:rsid w:val="00EF0A4B"/>
    <w:rsid w:val="00EF7273"/>
    <w:rsid w:val="00F10882"/>
    <w:rsid w:val="00F31280"/>
    <w:rsid w:val="00F35AC8"/>
    <w:rsid w:val="00F36059"/>
    <w:rsid w:val="00F440E0"/>
    <w:rsid w:val="00F56C23"/>
    <w:rsid w:val="00F76475"/>
    <w:rsid w:val="00F764EC"/>
    <w:rsid w:val="00F961EE"/>
    <w:rsid w:val="00FA25A1"/>
    <w:rsid w:val="00FA3062"/>
    <w:rsid w:val="00FA7D8C"/>
    <w:rsid w:val="00FC4876"/>
    <w:rsid w:val="00FE67E2"/>
    <w:rsid w:val="00FE6C09"/>
    <w:rsid w:val="00FF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2B0"/>
  <w15:docId w15:val="{5CAA2DBB-9A44-43CA-85DA-CFEE2F9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4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350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DF2739"/>
    <w:pPr>
      <w:keepNext/>
      <w:jc w:val="both"/>
      <w:outlineLvl w:val="3"/>
    </w:pPr>
  </w:style>
  <w:style w:type="paragraph" w:styleId="Heading7">
    <w:name w:val="heading 7"/>
    <w:basedOn w:val="Standard"/>
    <w:next w:val="Standard"/>
    <w:link w:val="Heading7Char"/>
    <w:rsid w:val="00DF2739"/>
    <w:pPr>
      <w:keepNext/>
      <w:ind w:left="4320"/>
      <w:outlineLvl w:val="6"/>
    </w:pPr>
    <w:rPr>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52A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ListParagraph">
    <w:name w:val="List Paragraph"/>
    <w:basedOn w:val="Normal"/>
    <w:uiPriority w:val="34"/>
    <w:qFormat/>
    <w:rsid w:val="00FE67E2"/>
    <w:pPr>
      <w:ind w:left="720"/>
      <w:contextualSpacing/>
    </w:pPr>
  </w:style>
  <w:style w:type="paragraph" w:styleId="BalloonText">
    <w:name w:val="Balloon Text"/>
    <w:basedOn w:val="Normal"/>
    <w:link w:val="BalloonTextChar"/>
    <w:uiPriority w:val="99"/>
    <w:semiHidden/>
    <w:unhideWhenUsed/>
    <w:rsid w:val="00BF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26"/>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DF2739"/>
    <w:rPr>
      <w:rFonts w:ascii="Times New Roman" w:eastAsia="Times New Roman" w:hAnsi="Times New Roman" w:cs="Times New Roman"/>
      <w:kern w:val="3"/>
      <w:sz w:val="28"/>
      <w:szCs w:val="20"/>
      <w:lang w:eastAsia="zh-CN"/>
    </w:rPr>
  </w:style>
  <w:style w:type="character" w:customStyle="1" w:styleId="Heading7Char">
    <w:name w:val="Heading 7 Char"/>
    <w:basedOn w:val="DefaultParagraphFont"/>
    <w:link w:val="Heading7"/>
    <w:rsid w:val="00DF2739"/>
    <w:rPr>
      <w:rFonts w:ascii="Times New Roman" w:eastAsia="Times New Roman" w:hAnsi="Times New Roman" w:cs="Times New Roman"/>
      <w:b/>
      <w:bCs/>
      <w:kern w:val="3"/>
      <w:sz w:val="20"/>
      <w:szCs w:val="24"/>
      <w:lang w:val="en-US" w:eastAsia="zh-CN"/>
    </w:rPr>
  </w:style>
  <w:style w:type="paragraph" w:styleId="Title">
    <w:name w:val="Title"/>
    <w:basedOn w:val="Standard"/>
    <w:next w:val="Subtitle"/>
    <w:link w:val="TitleChar"/>
    <w:uiPriority w:val="10"/>
    <w:qFormat/>
    <w:rsid w:val="00DF2739"/>
    <w:pPr>
      <w:ind w:right="4712"/>
      <w:jc w:val="center"/>
    </w:pPr>
    <w:rPr>
      <w:b/>
      <w:bCs/>
      <w:szCs w:val="24"/>
      <w:lang w:val="en-US"/>
    </w:rPr>
  </w:style>
  <w:style w:type="character" w:customStyle="1" w:styleId="TitleChar">
    <w:name w:val="Title Char"/>
    <w:basedOn w:val="DefaultParagraphFont"/>
    <w:link w:val="Title"/>
    <w:uiPriority w:val="10"/>
    <w:rsid w:val="00DF2739"/>
    <w:rPr>
      <w:rFonts w:ascii="Times New Roman" w:eastAsia="Times New Roman" w:hAnsi="Times New Roman" w:cs="Times New Roman"/>
      <w:b/>
      <w:bCs/>
      <w:kern w:val="3"/>
      <w:sz w:val="28"/>
      <w:szCs w:val="24"/>
      <w:lang w:val="en-US" w:eastAsia="zh-CN"/>
    </w:rPr>
  </w:style>
  <w:style w:type="paragraph" w:styleId="Subtitle">
    <w:name w:val="Subtitle"/>
    <w:basedOn w:val="Normal"/>
    <w:next w:val="Normal"/>
    <w:link w:val="SubtitleChar"/>
    <w:uiPriority w:val="11"/>
    <w:qFormat/>
    <w:rsid w:val="00DF27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F2739"/>
    <w:rPr>
      <w:rFonts w:eastAsiaTheme="minorEastAsia"/>
      <w:color w:val="5A5A5A" w:themeColor="text1" w:themeTint="A5"/>
      <w:spacing w:val="15"/>
      <w:lang w:val="en-US"/>
    </w:rPr>
  </w:style>
  <w:style w:type="paragraph" w:customStyle="1" w:styleId="Default">
    <w:name w:val="Default"/>
    <w:rsid w:val="00350E8B"/>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Heading2Char">
    <w:name w:val="Heading 2 Char"/>
    <w:basedOn w:val="DefaultParagraphFont"/>
    <w:link w:val="Heading2"/>
    <w:uiPriority w:val="9"/>
    <w:semiHidden/>
    <w:rsid w:val="00350E8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015C56"/>
    <w:rPr>
      <w:color w:val="0563C1" w:themeColor="hyperlink"/>
      <w:u w:val="single"/>
    </w:rPr>
  </w:style>
  <w:style w:type="character" w:styleId="UnresolvedMention">
    <w:name w:val="Unresolved Mention"/>
    <w:basedOn w:val="DefaultParagraphFont"/>
    <w:uiPriority w:val="99"/>
    <w:semiHidden/>
    <w:unhideWhenUsed/>
    <w:rsid w:val="00015C56"/>
    <w:rPr>
      <w:color w:val="605E5C"/>
      <w:shd w:val="clear" w:color="auto" w:fill="E1DFDD"/>
    </w:rPr>
  </w:style>
  <w:style w:type="character" w:customStyle="1" w:styleId="Fontdeparagrafimplicit">
    <w:name w:val="Font de paragraf implicit"/>
    <w:rsid w:val="00BF6949"/>
  </w:style>
  <w:style w:type="paragraph" w:styleId="NoSpacing">
    <w:name w:val="No Spacing"/>
    <w:uiPriority w:val="1"/>
    <w:qFormat/>
    <w:rsid w:val="00BF694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6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mpulungmoldovenesc.r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ulungmoldovenesc.ro" TargetMode="External"/><Relationship Id="rId11" Type="http://schemas.openxmlformats.org/officeDocument/2006/relationships/hyperlink" Target="http://www.campulungmoldovenesc.ro" TargetMode="External"/><Relationship Id="rId5" Type="http://schemas.openxmlformats.org/officeDocument/2006/relationships/webSettings" Target="webSettings.xml"/><Relationship Id="rId10" Type="http://schemas.openxmlformats.org/officeDocument/2006/relationships/hyperlink" Target="http://www.campulungmoldovenesc.ro" TargetMode="External"/><Relationship Id="rId4" Type="http://schemas.openxmlformats.org/officeDocument/2006/relationships/settings" Target="settings.xml"/><Relationship Id="rId9" Type="http://schemas.openxmlformats.org/officeDocument/2006/relationships/hyperlink" Target="http://www.primariareghi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B30D-BAF8-4C5C-A2A4-2F6BA066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7</Pages>
  <Words>2954</Words>
  <Characters>16842</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Rodica.Erhan</dc:creator>
  <cp:keywords/>
  <dc:description/>
  <cp:lastModifiedBy>Luminita.Ropcean</cp:lastModifiedBy>
  <cp:revision>41</cp:revision>
  <cp:lastPrinted>2024-02-13T12:31:00Z</cp:lastPrinted>
  <dcterms:created xsi:type="dcterms:W3CDTF">2018-10-31T11:48:00Z</dcterms:created>
  <dcterms:modified xsi:type="dcterms:W3CDTF">2024-04-30T05:31:00Z</dcterms:modified>
</cp:coreProperties>
</file>