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46BC9" w14:textId="548F1BA6" w:rsidR="00927B69" w:rsidRPr="000E4FF4" w:rsidRDefault="00927B69" w:rsidP="00927B69">
      <w:pPr>
        <w:spacing w:after="200" w:line="276" w:lineRule="auto"/>
        <w:rPr>
          <w:rFonts w:ascii="Calibri" w:eastAsia="Calibri" w:hAnsi="Calibri" w:cs="Times New Roman"/>
          <w:sz w:val="28"/>
          <w:szCs w:val="28"/>
          <w:lang w:val="ro-RO"/>
        </w:rPr>
      </w:pPr>
      <w:bookmarkStart w:id="0" w:name="_Hlk36112151"/>
      <w:r w:rsidRPr="000E4FF4">
        <w:rPr>
          <w:rFonts w:ascii="Calibri" w:eastAsia="Calibri" w:hAnsi="Calibri" w:cs="Times New Roman"/>
          <w:sz w:val="28"/>
          <w:szCs w:val="28"/>
          <w:lang w:val="ro-RO"/>
        </w:rPr>
        <w:t xml:space="preserve">Nr. </w:t>
      </w:r>
      <w:r w:rsidR="006C03FC">
        <w:rPr>
          <w:rFonts w:ascii="Calibri" w:eastAsia="Calibri" w:hAnsi="Calibri" w:cs="Times New Roman"/>
          <w:sz w:val="28"/>
          <w:szCs w:val="28"/>
          <w:lang w:val="ro-RO"/>
        </w:rPr>
        <w:t xml:space="preserve">9561 </w:t>
      </w:r>
      <w:r w:rsidRPr="000E4FF4">
        <w:rPr>
          <w:rFonts w:ascii="Calibri" w:eastAsia="Calibri" w:hAnsi="Calibri" w:cs="Times New Roman"/>
          <w:sz w:val="28"/>
          <w:szCs w:val="28"/>
          <w:lang w:val="ro-RO"/>
        </w:rPr>
        <w:t xml:space="preserve">din </w:t>
      </w:r>
      <w:r>
        <w:rPr>
          <w:rFonts w:ascii="Calibri" w:eastAsia="Calibri" w:hAnsi="Calibri" w:cs="Times New Roman"/>
          <w:sz w:val="28"/>
          <w:szCs w:val="28"/>
          <w:lang w:val="ro-RO"/>
        </w:rPr>
        <w:t>3</w:t>
      </w:r>
      <w:r w:rsidR="00125014">
        <w:rPr>
          <w:rFonts w:ascii="Calibri" w:eastAsia="Calibri" w:hAnsi="Calibri" w:cs="Times New Roman"/>
          <w:sz w:val="28"/>
          <w:szCs w:val="28"/>
          <w:lang w:val="ro-RO"/>
        </w:rPr>
        <w:t>1</w:t>
      </w:r>
      <w:r w:rsidRPr="000E4FF4">
        <w:rPr>
          <w:rFonts w:ascii="Calibri" w:eastAsia="Calibri" w:hAnsi="Calibri" w:cs="Times New Roman"/>
          <w:sz w:val="28"/>
          <w:szCs w:val="28"/>
          <w:lang w:val="ro-RO"/>
        </w:rPr>
        <w:t>.03.2020</w:t>
      </w:r>
    </w:p>
    <w:p w14:paraId="7297C114" w14:textId="77777777" w:rsidR="00927B69" w:rsidRPr="000E4FF4" w:rsidRDefault="00927B69" w:rsidP="00927B69">
      <w:pPr>
        <w:spacing w:after="200" w:line="276" w:lineRule="auto"/>
        <w:jc w:val="center"/>
        <w:rPr>
          <w:rFonts w:ascii="Calibri" w:eastAsia="Calibri" w:hAnsi="Calibri" w:cs="Times New Roman"/>
          <w:lang w:val="ro-RO"/>
        </w:rPr>
      </w:pPr>
    </w:p>
    <w:p w14:paraId="42D70BE9" w14:textId="77777777" w:rsidR="00927B69" w:rsidRPr="000E4FF4" w:rsidRDefault="00927B69" w:rsidP="00927B69">
      <w:pPr>
        <w:spacing w:after="200" w:line="276" w:lineRule="auto"/>
        <w:jc w:val="center"/>
        <w:rPr>
          <w:rFonts w:ascii="Calibri" w:eastAsia="Calibri" w:hAnsi="Calibri" w:cs="Times New Roman"/>
          <w:lang w:val="ro-RO"/>
        </w:rPr>
      </w:pPr>
    </w:p>
    <w:p w14:paraId="4EF0B5FF" w14:textId="77777777" w:rsidR="00927B69" w:rsidRPr="000E4FF4" w:rsidRDefault="00927B69" w:rsidP="00927B69">
      <w:pPr>
        <w:spacing w:after="200" w:line="276" w:lineRule="auto"/>
        <w:jc w:val="center"/>
        <w:rPr>
          <w:rFonts w:ascii="Calibri" w:eastAsia="Calibri" w:hAnsi="Calibri" w:cs="Times New Roman"/>
          <w:lang w:val="ro-RO"/>
        </w:rPr>
      </w:pPr>
      <w:r w:rsidRPr="000E4FF4">
        <w:rPr>
          <w:rFonts w:ascii="Calibri" w:eastAsia="Calibri" w:hAnsi="Calibri" w:cs="Times New Roman"/>
          <w:lang w:val="ro-RO"/>
        </w:rPr>
        <w:t>___________________________________________________________________________________________</w:t>
      </w:r>
    </w:p>
    <w:p w14:paraId="0382D500" w14:textId="77777777" w:rsidR="00927B69" w:rsidRPr="000E4FF4" w:rsidRDefault="00927B69" w:rsidP="00927B69">
      <w:pPr>
        <w:pBdr>
          <w:bottom w:val="single" w:sz="12" w:space="1" w:color="auto"/>
        </w:pBdr>
        <w:spacing w:after="200" w:line="276" w:lineRule="auto"/>
        <w:jc w:val="center"/>
        <w:rPr>
          <w:rFonts w:ascii="Georgia" w:eastAsia="Calibri" w:hAnsi="Georgia" w:cs="Times New Roman"/>
          <w:b/>
          <w:sz w:val="32"/>
          <w:szCs w:val="32"/>
          <w:lang w:val="ro-RO"/>
        </w:rPr>
      </w:pPr>
      <w:r w:rsidRPr="000E4FF4">
        <w:rPr>
          <w:rFonts w:ascii="Georgia" w:eastAsia="Calibri" w:hAnsi="Georgia" w:cs="Times New Roman"/>
          <w:b/>
          <w:sz w:val="32"/>
          <w:szCs w:val="32"/>
          <w:lang w:val="ro-RO"/>
        </w:rPr>
        <w:t>COMITETUL LOCAL PENTRU SITUAȚII DE URGENȚĂ</w:t>
      </w:r>
    </w:p>
    <w:p w14:paraId="4D3220EA" w14:textId="77777777" w:rsidR="00927B69" w:rsidRPr="000E4FF4" w:rsidRDefault="00927B69" w:rsidP="00927B69">
      <w:pPr>
        <w:spacing w:after="200" w:line="276" w:lineRule="auto"/>
        <w:jc w:val="center"/>
        <w:rPr>
          <w:rFonts w:ascii="Georgia" w:eastAsia="Calibri" w:hAnsi="Georgia" w:cs="Times New Roman"/>
          <w:b/>
          <w:sz w:val="28"/>
          <w:szCs w:val="28"/>
          <w:lang w:val="ro-RO"/>
        </w:rPr>
      </w:pPr>
    </w:p>
    <w:p w14:paraId="17258887" w14:textId="1CCB0B5E" w:rsidR="00927B69" w:rsidRPr="000E4FF4" w:rsidRDefault="00927B69" w:rsidP="00927B69">
      <w:pPr>
        <w:spacing w:after="200" w:line="276" w:lineRule="auto"/>
        <w:jc w:val="center"/>
        <w:rPr>
          <w:rFonts w:ascii="Georgia" w:eastAsia="Calibri" w:hAnsi="Georgia" w:cs="Times New Roman"/>
          <w:b/>
          <w:sz w:val="28"/>
          <w:szCs w:val="28"/>
          <w:lang w:val="ro-RO"/>
        </w:rPr>
      </w:pPr>
      <w:r w:rsidRPr="000E4FF4">
        <w:rPr>
          <w:rFonts w:ascii="Georgia" w:eastAsia="Calibri" w:hAnsi="Georgia" w:cs="Times New Roman"/>
          <w:b/>
          <w:sz w:val="28"/>
          <w:szCs w:val="28"/>
          <w:lang w:val="ro-RO"/>
        </w:rPr>
        <w:t>H O T Ă R Â R E A nr.</w:t>
      </w:r>
      <w:r w:rsidR="00125014">
        <w:rPr>
          <w:rFonts w:ascii="Arial" w:eastAsia="Calibri" w:hAnsi="Arial" w:cs="Arial"/>
          <w:b/>
          <w:sz w:val="28"/>
          <w:szCs w:val="28"/>
          <w:lang w:val="ro-RO"/>
        </w:rPr>
        <w:t>5</w:t>
      </w:r>
    </w:p>
    <w:p w14:paraId="15F35C84" w14:textId="77777777" w:rsidR="00927B69" w:rsidRPr="000E4FF4" w:rsidRDefault="00927B69" w:rsidP="00927B69">
      <w:pPr>
        <w:spacing w:after="0" w:line="240" w:lineRule="auto"/>
        <w:ind w:firstLine="567"/>
        <w:jc w:val="both"/>
        <w:rPr>
          <w:rFonts w:ascii="Georgia" w:eastAsia="Calibri" w:hAnsi="Georgia" w:cs="Times New Roman"/>
          <w:lang w:val="ro-RO"/>
        </w:rPr>
      </w:pPr>
    </w:p>
    <w:p w14:paraId="3430F3A5" w14:textId="77777777" w:rsidR="00927B69" w:rsidRPr="000E4FF4" w:rsidRDefault="00927B69" w:rsidP="00927B69">
      <w:pPr>
        <w:spacing w:after="0" w:line="240" w:lineRule="auto"/>
        <w:ind w:firstLine="567"/>
        <w:jc w:val="both"/>
        <w:rPr>
          <w:rFonts w:ascii="Georgia" w:eastAsia="Calibri" w:hAnsi="Georgia" w:cs="Times New Roman"/>
          <w:lang w:val="ro-RO"/>
        </w:rPr>
      </w:pPr>
    </w:p>
    <w:p w14:paraId="54FFC38D" w14:textId="77777777" w:rsidR="00927B69" w:rsidRPr="000E4FF4" w:rsidRDefault="00927B69" w:rsidP="00927B69">
      <w:pPr>
        <w:spacing w:after="0" w:line="240" w:lineRule="auto"/>
        <w:ind w:firstLine="567"/>
        <w:jc w:val="both"/>
        <w:rPr>
          <w:rFonts w:ascii="Georgia" w:eastAsia="Calibri" w:hAnsi="Georgia" w:cs="Times New Roman"/>
          <w:lang w:val="ro-RO"/>
        </w:rPr>
      </w:pPr>
    </w:p>
    <w:p w14:paraId="72FDE46B" w14:textId="67518657" w:rsidR="00927B69" w:rsidRPr="000E4FF4" w:rsidRDefault="00927B69" w:rsidP="00927B69">
      <w:pPr>
        <w:spacing w:after="0" w:line="240" w:lineRule="auto"/>
        <w:ind w:firstLine="567"/>
        <w:jc w:val="both"/>
        <w:rPr>
          <w:rFonts w:ascii="Georgia" w:eastAsia="Calibri" w:hAnsi="Georgia" w:cs="Times New Roman"/>
          <w:b/>
          <w:sz w:val="28"/>
          <w:szCs w:val="28"/>
          <w:lang w:val="ro-RO"/>
        </w:rPr>
      </w:pPr>
      <w:r w:rsidRPr="000E4FF4">
        <w:rPr>
          <w:rFonts w:ascii="Georgia" w:eastAsia="Calibri" w:hAnsi="Georgia" w:cs="Times New Roman"/>
          <w:b/>
          <w:sz w:val="28"/>
          <w:szCs w:val="28"/>
          <w:lang w:val="ro-RO"/>
        </w:rPr>
        <w:t xml:space="preserve">Din </w:t>
      </w:r>
      <w:r>
        <w:rPr>
          <w:rFonts w:ascii="Arial" w:eastAsia="Calibri" w:hAnsi="Arial" w:cs="Arial"/>
          <w:b/>
          <w:sz w:val="28"/>
          <w:szCs w:val="28"/>
          <w:lang w:val="ro-RO"/>
        </w:rPr>
        <w:t>3</w:t>
      </w:r>
      <w:r w:rsidR="006C03FC">
        <w:rPr>
          <w:rFonts w:ascii="Arial" w:eastAsia="Calibri" w:hAnsi="Arial" w:cs="Arial"/>
          <w:b/>
          <w:sz w:val="28"/>
          <w:szCs w:val="28"/>
          <w:lang w:val="ro-RO"/>
        </w:rPr>
        <w:t>1</w:t>
      </w:r>
      <w:r w:rsidRPr="000E4FF4">
        <w:rPr>
          <w:rFonts w:ascii="Arial" w:eastAsia="Calibri" w:hAnsi="Arial" w:cs="Arial"/>
          <w:b/>
          <w:sz w:val="28"/>
          <w:szCs w:val="28"/>
          <w:lang w:val="ro-RO"/>
        </w:rPr>
        <w:t>.03.2020</w:t>
      </w:r>
      <w:r w:rsidRPr="000E4FF4">
        <w:rPr>
          <w:rFonts w:ascii="Georgia" w:eastAsia="Calibri" w:hAnsi="Georgia" w:cs="Times New Roman"/>
          <w:b/>
          <w:sz w:val="28"/>
          <w:szCs w:val="28"/>
          <w:lang w:val="ro-RO"/>
        </w:rPr>
        <w:t xml:space="preserve"> în urma întrunirii Comitetului Local pentru Situații de Urgență Câmpulung Moldovenesc, pentru implementarea măsurilor prevăzute de Ordonanț</w:t>
      </w:r>
      <w:r w:rsidR="006C03FC">
        <w:rPr>
          <w:rFonts w:ascii="Georgia" w:eastAsia="Calibri" w:hAnsi="Georgia" w:cs="Times New Roman"/>
          <w:b/>
          <w:sz w:val="28"/>
          <w:szCs w:val="28"/>
          <w:lang w:val="ro-RO"/>
        </w:rPr>
        <w:t>ele</w:t>
      </w:r>
      <w:r w:rsidRPr="000E4FF4">
        <w:rPr>
          <w:rFonts w:ascii="Georgia" w:eastAsia="Calibri" w:hAnsi="Georgia" w:cs="Times New Roman"/>
          <w:b/>
          <w:sz w:val="28"/>
          <w:szCs w:val="28"/>
          <w:lang w:val="ro-RO"/>
        </w:rPr>
        <w:t xml:space="preserve"> Militar</w:t>
      </w:r>
      <w:r w:rsidR="006C03FC">
        <w:rPr>
          <w:rFonts w:ascii="Georgia" w:eastAsia="Calibri" w:hAnsi="Georgia" w:cs="Times New Roman"/>
          <w:b/>
          <w:sz w:val="28"/>
          <w:szCs w:val="28"/>
          <w:lang w:val="ro-RO"/>
        </w:rPr>
        <w:t>e</w:t>
      </w:r>
      <w:r w:rsidRPr="000E4FF4">
        <w:rPr>
          <w:rFonts w:ascii="Georgia" w:eastAsia="Calibri" w:hAnsi="Georgia" w:cs="Times New Roman"/>
          <w:b/>
          <w:sz w:val="28"/>
          <w:szCs w:val="28"/>
          <w:lang w:val="ro-RO"/>
        </w:rPr>
        <w:t xml:space="preserve"> nr.</w:t>
      </w:r>
      <w:r w:rsidR="006C03FC" w:rsidRPr="006C03FC">
        <w:rPr>
          <w:rFonts w:ascii="Arial" w:eastAsia="Calibri" w:hAnsi="Arial" w:cs="Arial"/>
          <w:b/>
          <w:sz w:val="28"/>
          <w:szCs w:val="28"/>
          <w:lang w:val="ro-RO"/>
        </w:rPr>
        <w:t>5 și 6</w:t>
      </w:r>
      <w:r w:rsidRPr="006C03FC">
        <w:rPr>
          <w:rFonts w:ascii="Arial" w:eastAsia="Calibri" w:hAnsi="Arial" w:cs="Arial"/>
          <w:b/>
          <w:sz w:val="28"/>
          <w:szCs w:val="28"/>
          <w:lang w:val="ro-RO"/>
        </w:rPr>
        <w:t xml:space="preserve"> /2020.</w:t>
      </w:r>
    </w:p>
    <w:p w14:paraId="1130C1CD" w14:textId="77777777" w:rsidR="00927B69" w:rsidRPr="000E4FF4" w:rsidRDefault="00927B69" w:rsidP="00927B69">
      <w:pPr>
        <w:spacing w:after="0" w:line="240" w:lineRule="auto"/>
        <w:ind w:firstLine="567"/>
        <w:jc w:val="both"/>
        <w:rPr>
          <w:rFonts w:ascii="Georgia" w:eastAsia="Calibri" w:hAnsi="Georgia" w:cs="Times New Roman"/>
          <w:sz w:val="28"/>
          <w:szCs w:val="28"/>
          <w:lang w:val="ro-RO"/>
        </w:rPr>
      </w:pPr>
    </w:p>
    <w:p w14:paraId="1687A2BA" w14:textId="77777777" w:rsidR="00927B69" w:rsidRPr="000E4FF4" w:rsidRDefault="00927B69" w:rsidP="00927B69">
      <w:pPr>
        <w:spacing w:after="0" w:line="240" w:lineRule="auto"/>
        <w:ind w:firstLine="567"/>
        <w:jc w:val="both"/>
        <w:rPr>
          <w:rFonts w:ascii="Georgia" w:eastAsia="Calibri" w:hAnsi="Georgia" w:cs="Times New Roman"/>
          <w:sz w:val="28"/>
          <w:szCs w:val="28"/>
          <w:lang w:val="ro-RO"/>
        </w:rPr>
      </w:pPr>
    </w:p>
    <w:p w14:paraId="6C7A7775" w14:textId="77777777" w:rsidR="00927B69" w:rsidRPr="00125014" w:rsidRDefault="00927B69" w:rsidP="00927B69">
      <w:pPr>
        <w:spacing w:after="0" w:line="240" w:lineRule="auto"/>
        <w:ind w:firstLine="567"/>
        <w:jc w:val="both"/>
        <w:rPr>
          <w:rFonts w:ascii="Times New Roman" w:eastAsia="Calibri" w:hAnsi="Times New Roman" w:cs="Times New Roman"/>
          <w:sz w:val="28"/>
          <w:szCs w:val="28"/>
          <w:lang w:val="ro-RO"/>
        </w:rPr>
      </w:pPr>
      <w:r w:rsidRPr="00125014">
        <w:rPr>
          <w:rFonts w:ascii="Times New Roman" w:eastAsia="Calibri" w:hAnsi="Times New Roman" w:cs="Times New Roman"/>
          <w:sz w:val="28"/>
          <w:szCs w:val="28"/>
          <w:lang w:val="ro-RO"/>
        </w:rPr>
        <w:t xml:space="preserve">Având în vedere art.10 din H.G. 1491/2004, pentru aprobarea regulamentului cadru privind structura organizatorică, atribuțiile, funcționarea și dotarea comitetelor și centrelor operative pentru situații de urgență, art.4, lit.(b) și art.6 din H.G. 557/2016, privind managementul tipurilor de risc, precum și în baza prevederilor O.G. 21/2004, privind sistemul național de management al situațiilor de urgență, Legea 481/2004 privind protecția civilă, </w:t>
      </w:r>
    </w:p>
    <w:p w14:paraId="3145C50E" w14:textId="77777777" w:rsidR="00927B69" w:rsidRPr="00125014" w:rsidRDefault="00927B69" w:rsidP="00927B69">
      <w:pPr>
        <w:spacing w:after="0" w:line="240" w:lineRule="auto"/>
        <w:ind w:firstLine="567"/>
        <w:jc w:val="both"/>
        <w:rPr>
          <w:rFonts w:ascii="Times New Roman" w:eastAsia="Calibri" w:hAnsi="Times New Roman" w:cs="Times New Roman"/>
          <w:sz w:val="28"/>
          <w:szCs w:val="28"/>
          <w:lang w:val="ro-RO"/>
        </w:rPr>
      </w:pPr>
    </w:p>
    <w:p w14:paraId="5CA5862C" w14:textId="77777777" w:rsidR="00927B69" w:rsidRPr="000E4FF4" w:rsidRDefault="00927B69" w:rsidP="00927B69">
      <w:pPr>
        <w:spacing w:after="0" w:line="240" w:lineRule="auto"/>
        <w:ind w:firstLine="567"/>
        <w:jc w:val="both"/>
        <w:rPr>
          <w:rFonts w:ascii="Georgia" w:eastAsia="Calibri" w:hAnsi="Georgia" w:cs="Times New Roman"/>
          <w:sz w:val="28"/>
          <w:szCs w:val="28"/>
          <w:lang w:val="ro-RO"/>
        </w:rPr>
      </w:pPr>
    </w:p>
    <w:p w14:paraId="551928E4" w14:textId="6536BA10" w:rsidR="00927B69" w:rsidRPr="00125014" w:rsidRDefault="00927B69" w:rsidP="00927B69">
      <w:pPr>
        <w:spacing w:after="0" w:line="240" w:lineRule="auto"/>
        <w:ind w:firstLine="567"/>
        <w:jc w:val="center"/>
        <w:rPr>
          <w:rFonts w:ascii="Times New Roman" w:eastAsia="Calibri" w:hAnsi="Times New Roman" w:cs="Times New Roman"/>
          <w:b/>
          <w:sz w:val="28"/>
          <w:szCs w:val="28"/>
          <w:lang w:val="ro-RO"/>
        </w:rPr>
      </w:pPr>
      <w:r w:rsidRPr="000E4FF4">
        <w:rPr>
          <w:rFonts w:ascii="Georgia" w:eastAsia="Calibri" w:hAnsi="Georgia" w:cs="Times New Roman"/>
          <w:b/>
          <w:sz w:val="28"/>
          <w:szCs w:val="28"/>
          <w:lang w:val="ro-RO"/>
        </w:rPr>
        <w:t>H O T Ă R Ă Ș T E:</w:t>
      </w:r>
    </w:p>
    <w:p w14:paraId="7F8CDD1D" w14:textId="5A0B918D" w:rsidR="00125014" w:rsidRDefault="00125014" w:rsidP="00927B69">
      <w:pPr>
        <w:spacing w:after="0" w:line="240" w:lineRule="auto"/>
        <w:ind w:firstLine="567"/>
        <w:jc w:val="center"/>
        <w:rPr>
          <w:rFonts w:ascii="Georgia" w:eastAsia="Calibri" w:hAnsi="Georgia" w:cs="Times New Roman"/>
          <w:b/>
          <w:sz w:val="28"/>
          <w:szCs w:val="28"/>
          <w:lang w:val="ro-RO"/>
        </w:rPr>
      </w:pPr>
    </w:p>
    <w:p w14:paraId="08DBBD58" w14:textId="77777777" w:rsidR="00125014" w:rsidRPr="000E4FF4" w:rsidRDefault="00125014" w:rsidP="00927B69">
      <w:pPr>
        <w:spacing w:after="0" w:line="240" w:lineRule="auto"/>
        <w:ind w:firstLine="567"/>
        <w:jc w:val="center"/>
        <w:rPr>
          <w:rFonts w:ascii="Georgia" w:eastAsia="Calibri" w:hAnsi="Georgia" w:cs="Times New Roman"/>
          <w:b/>
          <w:sz w:val="28"/>
          <w:szCs w:val="28"/>
          <w:lang w:val="ro-RO"/>
        </w:rPr>
      </w:pPr>
    </w:p>
    <w:p w14:paraId="050FF2FE" w14:textId="77777777" w:rsidR="00125014" w:rsidRDefault="00125014" w:rsidP="00E53DB6">
      <w:pPr>
        <w:spacing w:after="0" w:line="240" w:lineRule="auto"/>
        <w:jc w:val="both"/>
        <w:rPr>
          <w:rFonts w:ascii="Arial" w:eastAsia="Calibri" w:hAnsi="Arial" w:cs="Arial"/>
          <w:b/>
          <w:sz w:val="28"/>
          <w:szCs w:val="28"/>
          <w:lang w:val="ro-RO"/>
        </w:rPr>
      </w:pPr>
    </w:p>
    <w:p w14:paraId="414283AD" w14:textId="15BA01FC" w:rsidR="00927B69" w:rsidRPr="00125014" w:rsidRDefault="00E53DB6" w:rsidP="00125014">
      <w:pPr>
        <w:spacing w:after="0" w:line="240" w:lineRule="auto"/>
        <w:ind w:firstLine="567"/>
        <w:jc w:val="both"/>
        <w:rPr>
          <w:rFonts w:ascii="Times New Roman" w:eastAsia="Calibri" w:hAnsi="Times New Roman" w:cs="Times New Roman"/>
          <w:bCs/>
          <w:sz w:val="28"/>
          <w:szCs w:val="28"/>
          <w:lang w:val="ro-RO"/>
        </w:rPr>
      </w:pPr>
      <w:r w:rsidRPr="000E4FF4">
        <w:rPr>
          <w:rFonts w:ascii="Arial" w:eastAsia="Calibri" w:hAnsi="Arial" w:cs="Arial"/>
          <w:b/>
          <w:sz w:val="28"/>
          <w:szCs w:val="28"/>
          <w:lang w:val="ro-RO"/>
        </w:rPr>
        <w:t>Art.</w:t>
      </w:r>
      <w:r>
        <w:rPr>
          <w:rFonts w:ascii="Arial" w:eastAsia="Calibri" w:hAnsi="Arial" w:cs="Arial"/>
          <w:b/>
          <w:sz w:val="28"/>
          <w:szCs w:val="28"/>
          <w:lang w:val="ro-RO"/>
        </w:rPr>
        <w:t xml:space="preserve">1 </w:t>
      </w:r>
      <w:r w:rsidRPr="00125014">
        <w:rPr>
          <w:rFonts w:ascii="Times New Roman" w:eastAsia="Calibri" w:hAnsi="Times New Roman" w:cs="Times New Roman"/>
          <w:bCs/>
          <w:sz w:val="28"/>
          <w:szCs w:val="28"/>
          <w:lang w:val="ro-RO"/>
        </w:rPr>
        <w:t xml:space="preserve">Persoanele </w:t>
      </w:r>
      <w:r w:rsidR="00B41275" w:rsidRPr="00125014">
        <w:rPr>
          <w:rFonts w:ascii="Times New Roman" w:eastAsia="Calibri" w:hAnsi="Times New Roman" w:cs="Times New Roman"/>
          <w:bCs/>
          <w:sz w:val="28"/>
          <w:szCs w:val="28"/>
          <w:lang w:val="ro-RO"/>
        </w:rPr>
        <w:t>care nu respectă condițiile izolării la locul declarat</w:t>
      </w:r>
      <w:r w:rsidR="006C03FC">
        <w:rPr>
          <w:rFonts w:ascii="Times New Roman" w:eastAsia="Calibri" w:hAnsi="Times New Roman" w:cs="Times New Roman"/>
          <w:bCs/>
          <w:sz w:val="28"/>
          <w:szCs w:val="28"/>
          <w:lang w:val="ro-RO"/>
        </w:rPr>
        <w:t>,</w:t>
      </w:r>
      <w:r w:rsidR="00B41275" w:rsidRPr="00125014">
        <w:rPr>
          <w:rFonts w:ascii="Times New Roman" w:eastAsia="Calibri" w:hAnsi="Times New Roman" w:cs="Times New Roman"/>
          <w:bCs/>
          <w:sz w:val="28"/>
          <w:szCs w:val="28"/>
          <w:lang w:val="ro-RO"/>
        </w:rPr>
        <w:t xml:space="preserve"> la care au optat să efectueze izolarea și sunt identificate în afara spațiului de izolare vor fi obligate să intre în carantină 14 zile, suportând cheltuielile efectuate cu </w:t>
      </w:r>
      <w:proofErr w:type="spellStart"/>
      <w:r w:rsidR="00B41275" w:rsidRPr="00125014">
        <w:rPr>
          <w:rFonts w:ascii="Times New Roman" w:eastAsia="Calibri" w:hAnsi="Times New Roman" w:cs="Times New Roman"/>
          <w:bCs/>
          <w:sz w:val="28"/>
          <w:szCs w:val="28"/>
          <w:lang w:val="ro-RO"/>
        </w:rPr>
        <w:t>carantinarea</w:t>
      </w:r>
      <w:proofErr w:type="spellEnd"/>
      <w:r w:rsidR="00B41275" w:rsidRPr="00125014">
        <w:rPr>
          <w:rFonts w:ascii="Times New Roman" w:eastAsia="Calibri" w:hAnsi="Times New Roman" w:cs="Times New Roman"/>
          <w:bCs/>
          <w:sz w:val="28"/>
          <w:szCs w:val="28"/>
          <w:lang w:val="ro-RO"/>
        </w:rPr>
        <w:t xml:space="preserve"> acestora, și vor fi sancționate contravențional conform prevederilor Ordonanței de urgență a Guvernului</w:t>
      </w:r>
      <w:r w:rsidR="00125014">
        <w:rPr>
          <w:rFonts w:ascii="Times New Roman" w:eastAsia="Calibri" w:hAnsi="Times New Roman" w:cs="Times New Roman"/>
          <w:bCs/>
          <w:sz w:val="28"/>
          <w:szCs w:val="28"/>
          <w:lang w:val="ro-RO"/>
        </w:rPr>
        <w:t xml:space="preserve">   </w:t>
      </w:r>
      <w:r w:rsidR="00B41275" w:rsidRPr="00125014">
        <w:rPr>
          <w:rFonts w:ascii="Times New Roman" w:eastAsia="Calibri" w:hAnsi="Times New Roman" w:cs="Times New Roman"/>
          <w:bCs/>
          <w:sz w:val="28"/>
          <w:szCs w:val="28"/>
          <w:lang w:val="ro-RO"/>
        </w:rPr>
        <w:t xml:space="preserve"> nr. 1/1999 privind regimul stării de asediu și regimul stării de urgență, cu modificările și completările ulterioare</w:t>
      </w:r>
      <w:r w:rsidR="00125014">
        <w:rPr>
          <w:rFonts w:ascii="Times New Roman" w:eastAsia="Calibri" w:hAnsi="Times New Roman" w:cs="Times New Roman"/>
          <w:bCs/>
          <w:sz w:val="28"/>
          <w:szCs w:val="28"/>
          <w:lang w:val="ro-RO"/>
        </w:rPr>
        <w:t>,</w:t>
      </w:r>
      <w:r w:rsidR="00B41275" w:rsidRPr="00125014">
        <w:rPr>
          <w:rFonts w:ascii="Times New Roman" w:eastAsia="Calibri" w:hAnsi="Times New Roman" w:cs="Times New Roman"/>
          <w:bCs/>
          <w:sz w:val="28"/>
          <w:szCs w:val="28"/>
          <w:lang w:val="ro-RO"/>
        </w:rPr>
        <w:t xml:space="preserve"> dacă fapta nu constituie infracțiune;</w:t>
      </w:r>
    </w:p>
    <w:p w14:paraId="6CFFD29F" w14:textId="2D3FFD4C" w:rsidR="00B41275" w:rsidRDefault="00B41275" w:rsidP="00E53DB6">
      <w:pPr>
        <w:spacing w:after="0" w:line="240" w:lineRule="auto"/>
        <w:jc w:val="both"/>
        <w:rPr>
          <w:rFonts w:ascii="Georgia" w:eastAsia="Calibri" w:hAnsi="Georgia" w:cs="Arial"/>
          <w:bCs/>
          <w:sz w:val="28"/>
          <w:szCs w:val="28"/>
          <w:lang w:val="ro-RO"/>
        </w:rPr>
      </w:pPr>
    </w:p>
    <w:p w14:paraId="0AE516DE" w14:textId="0B6F13CA" w:rsidR="00B41275" w:rsidRPr="00125014" w:rsidRDefault="00B41275" w:rsidP="00125014">
      <w:pPr>
        <w:spacing w:after="0" w:line="240" w:lineRule="auto"/>
        <w:ind w:firstLine="567"/>
        <w:jc w:val="both"/>
        <w:rPr>
          <w:rFonts w:ascii="Times New Roman" w:eastAsia="Calibri" w:hAnsi="Times New Roman" w:cs="Times New Roman"/>
          <w:bCs/>
          <w:sz w:val="28"/>
          <w:szCs w:val="28"/>
          <w:lang w:val="ro-RO"/>
        </w:rPr>
      </w:pPr>
      <w:r w:rsidRPr="000E4FF4">
        <w:rPr>
          <w:rFonts w:ascii="Arial" w:eastAsia="Calibri" w:hAnsi="Arial" w:cs="Arial"/>
          <w:b/>
          <w:sz w:val="28"/>
          <w:szCs w:val="28"/>
          <w:lang w:val="ro-RO"/>
        </w:rPr>
        <w:lastRenderedPageBreak/>
        <w:t>Art.2</w:t>
      </w:r>
      <w:r w:rsidRPr="00125014">
        <w:rPr>
          <w:rFonts w:ascii="Times New Roman" w:eastAsia="Calibri" w:hAnsi="Times New Roman" w:cs="Times New Roman"/>
          <w:b/>
          <w:sz w:val="28"/>
          <w:szCs w:val="28"/>
          <w:lang w:val="ro-RO"/>
        </w:rPr>
        <w:t xml:space="preserve"> </w:t>
      </w:r>
      <w:r w:rsidR="00125014" w:rsidRPr="00125014">
        <w:rPr>
          <w:rFonts w:ascii="Times New Roman" w:eastAsia="Calibri" w:hAnsi="Times New Roman" w:cs="Times New Roman"/>
          <w:bCs/>
          <w:sz w:val="28"/>
          <w:szCs w:val="28"/>
          <w:lang w:val="ro-RO"/>
        </w:rPr>
        <w:t>Persoanele</w:t>
      </w:r>
      <w:r w:rsidR="00125014">
        <w:rPr>
          <w:rFonts w:ascii="Times New Roman" w:eastAsia="Calibri" w:hAnsi="Times New Roman" w:cs="Times New Roman"/>
          <w:bCs/>
          <w:sz w:val="28"/>
          <w:szCs w:val="28"/>
          <w:lang w:val="ro-RO"/>
        </w:rPr>
        <w:t xml:space="preserve"> care părăsesc locul în care au fost </w:t>
      </w:r>
      <w:proofErr w:type="spellStart"/>
      <w:r w:rsidR="00125014">
        <w:rPr>
          <w:rFonts w:ascii="Times New Roman" w:eastAsia="Calibri" w:hAnsi="Times New Roman" w:cs="Times New Roman"/>
          <w:bCs/>
          <w:sz w:val="28"/>
          <w:szCs w:val="28"/>
          <w:lang w:val="ro-RO"/>
        </w:rPr>
        <w:t>carantinate</w:t>
      </w:r>
      <w:proofErr w:type="spellEnd"/>
      <w:r w:rsidR="00125014">
        <w:rPr>
          <w:rFonts w:ascii="Times New Roman" w:eastAsia="Calibri" w:hAnsi="Times New Roman" w:cs="Times New Roman"/>
          <w:bCs/>
          <w:sz w:val="28"/>
          <w:szCs w:val="28"/>
          <w:lang w:val="ro-RO"/>
        </w:rPr>
        <w:t xml:space="preserve">, fără aprobarea autorităților competente, vor fi obligate să reia ciclul de </w:t>
      </w:r>
      <w:proofErr w:type="spellStart"/>
      <w:r w:rsidR="00125014">
        <w:rPr>
          <w:rFonts w:ascii="Times New Roman" w:eastAsia="Calibri" w:hAnsi="Times New Roman" w:cs="Times New Roman"/>
          <w:bCs/>
          <w:sz w:val="28"/>
          <w:szCs w:val="28"/>
          <w:lang w:val="ro-RO"/>
        </w:rPr>
        <w:t>carantinare</w:t>
      </w:r>
      <w:proofErr w:type="spellEnd"/>
      <w:r w:rsidR="00125014">
        <w:rPr>
          <w:rFonts w:ascii="Times New Roman" w:eastAsia="Calibri" w:hAnsi="Times New Roman" w:cs="Times New Roman"/>
          <w:bCs/>
          <w:sz w:val="28"/>
          <w:szCs w:val="28"/>
          <w:lang w:val="ro-RO"/>
        </w:rPr>
        <w:t xml:space="preserve">, suportând cheltuielile efectuate cu </w:t>
      </w:r>
      <w:proofErr w:type="spellStart"/>
      <w:r w:rsidR="00125014">
        <w:rPr>
          <w:rFonts w:ascii="Times New Roman" w:eastAsia="Calibri" w:hAnsi="Times New Roman" w:cs="Times New Roman"/>
          <w:bCs/>
          <w:sz w:val="28"/>
          <w:szCs w:val="28"/>
          <w:lang w:val="ro-RO"/>
        </w:rPr>
        <w:t>carantinarea</w:t>
      </w:r>
      <w:proofErr w:type="spellEnd"/>
      <w:r w:rsidR="00125014">
        <w:rPr>
          <w:rFonts w:ascii="Times New Roman" w:eastAsia="Calibri" w:hAnsi="Times New Roman" w:cs="Times New Roman"/>
          <w:bCs/>
          <w:sz w:val="28"/>
          <w:szCs w:val="28"/>
          <w:lang w:val="ro-RO"/>
        </w:rPr>
        <w:t xml:space="preserve"> acestora, și vor răspunde penal conform legii;</w:t>
      </w:r>
    </w:p>
    <w:p w14:paraId="2FC25D50" w14:textId="77777777" w:rsidR="00927B69" w:rsidRPr="000E4FF4" w:rsidRDefault="00927B69" w:rsidP="00927B69">
      <w:pPr>
        <w:spacing w:after="0" w:line="240" w:lineRule="auto"/>
        <w:ind w:firstLine="567"/>
        <w:jc w:val="both"/>
        <w:rPr>
          <w:rFonts w:ascii="Georgia" w:eastAsia="Calibri" w:hAnsi="Georgia" w:cs="Times New Roman"/>
          <w:sz w:val="28"/>
          <w:szCs w:val="28"/>
          <w:lang w:val="ro-RO"/>
        </w:rPr>
      </w:pPr>
    </w:p>
    <w:p w14:paraId="4E829B41" w14:textId="60D2F485" w:rsidR="00927B69" w:rsidRPr="00125014" w:rsidRDefault="00927B69" w:rsidP="00125014">
      <w:pPr>
        <w:spacing w:after="0" w:line="240" w:lineRule="auto"/>
        <w:ind w:firstLine="567"/>
        <w:jc w:val="both"/>
        <w:rPr>
          <w:rFonts w:ascii="Times New Roman" w:eastAsia="Calibri" w:hAnsi="Times New Roman" w:cs="Times New Roman"/>
          <w:sz w:val="28"/>
          <w:szCs w:val="28"/>
          <w:lang w:val="ro-RO"/>
        </w:rPr>
      </w:pPr>
      <w:r w:rsidRPr="000E4FF4">
        <w:rPr>
          <w:rFonts w:ascii="Arial" w:eastAsia="Calibri" w:hAnsi="Arial" w:cs="Arial"/>
          <w:b/>
          <w:sz w:val="28"/>
          <w:szCs w:val="28"/>
          <w:lang w:val="ro-RO"/>
        </w:rPr>
        <w:t>Art.</w:t>
      </w:r>
      <w:r w:rsidR="00125014">
        <w:rPr>
          <w:rFonts w:ascii="Arial" w:eastAsia="Calibri" w:hAnsi="Arial" w:cs="Arial"/>
          <w:b/>
          <w:sz w:val="28"/>
          <w:szCs w:val="28"/>
          <w:lang w:val="ro-RO"/>
        </w:rPr>
        <w:t>3</w:t>
      </w:r>
      <w:r w:rsidRPr="000E4FF4">
        <w:rPr>
          <w:rFonts w:ascii="Georgia" w:eastAsia="Calibri" w:hAnsi="Georgia" w:cs="Times New Roman"/>
          <w:b/>
          <w:sz w:val="28"/>
          <w:szCs w:val="28"/>
          <w:lang w:val="ro-RO"/>
        </w:rPr>
        <w:t xml:space="preserve"> </w:t>
      </w:r>
      <w:r w:rsidRPr="00125014">
        <w:rPr>
          <w:rFonts w:ascii="Times New Roman" w:eastAsia="Calibri" w:hAnsi="Times New Roman" w:cs="Times New Roman"/>
          <w:sz w:val="28"/>
          <w:szCs w:val="28"/>
          <w:lang w:val="ro-RO"/>
        </w:rPr>
        <w:t xml:space="preserve">Pe perioada stării de urgență se instituie o zonă de protecție – ca perimetru de siguranță în jurul localităților </w:t>
      </w:r>
      <w:proofErr w:type="spellStart"/>
      <w:r w:rsidRPr="00125014">
        <w:rPr>
          <w:rFonts w:ascii="Times New Roman" w:eastAsia="Calibri" w:hAnsi="Times New Roman" w:cs="Times New Roman"/>
          <w:sz w:val="28"/>
          <w:szCs w:val="28"/>
          <w:lang w:val="ro-RO"/>
        </w:rPr>
        <w:t>carantinate</w:t>
      </w:r>
      <w:proofErr w:type="spellEnd"/>
      <w:r w:rsidRPr="00125014">
        <w:rPr>
          <w:rFonts w:ascii="Times New Roman" w:eastAsia="Calibri" w:hAnsi="Times New Roman" w:cs="Times New Roman"/>
          <w:sz w:val="28"/>
          <w:szCs w:val="28"/>
          <w:lang w:val="ro-RO"/>
        </w:rPr>
        <w:t>, zonă din care face parte și UAT Câmpulung Moldovenesc;</w:t>
      </w:r>
    </w:p>
    <w:p w14:paraId="2696A927" w14:textId="77777777" w:rsidR="00927B69" w:rsidRPr="00125014" w:rsidRDefault="00927B69" w:rsidP="00927B69">
      <w:pPr>
        <w:spacing w:after="0" w:line="360" w:lineRule="auto"/>
        <w:jc w:val="both"/>
        <w:rPr>
          <w:rFonts w:ascii="Times New Roman" w:eastAsia="Calibri" w:hAnsi="Times New Roman" w:cs="Times New Roman"/>
          <w:sz w:val="28"/>
          <w:szCs w:val="28"/>
          <w:lang w:val="ro-RO"/>
        </w:rPr>
      </w:pPr>
    </w:p>
    <w:p w14:paraId="038AFA9D" w14:textId="63937EED" w:rsidR="00927B69" w:rsidRPr="00125014" w:rsidRDefault="00125014" w:rsidP="00125014">
      <w:pPr>
        <w:spacing w:after="0" w:line="240" w:lineRule="auto"/>
        <w:ind w:firstLine="360"/>
        <w:jc w:val="both"/>
        <w:rPr>
          <w:rFonts w:ascii="Times New Roman" w:eastAsia="Calibri" w:hAnsi="Times New Roman" w:cs="Times New Roman"/>
          <w:sz w:val="28"/>
          <w:szCs w:val="28"/>
          <w:lang w:val="ro-RO"/>
        </w:rPr>
      </w:pPr>
      <w:r>
        <w:rPr>
          <w:rFonts w:ascii="Arial" w:eastAsia="Calibri" w:hAnsi="Arial" w:cs="Arial"/>
          <w:b/>
          <w:sz w:val="28"/>
          <w:szCs w:val="28"/>
          <w:lang w:val="ro-RO"/>
        </w:rPr>
        <w:t xml:space="preserve">   </w:t>
      </w:r>
      <w:r w:rsidR="00927B69" w:rsidRPr="00125014">
        <w:rPr>
          <w:rFonts w:ascii="Arial" w:eastAsia="Calibri" w:hAnsi="Arial" w:cs="Arial"/>
          <w:b/>
          <w:sz w:val="28"/>
          <w:szCs w:val="28"/>
          <w:lang w:val="ro-RO"/>
        </w:rPr>
        <w:t>Art.</w:t>
      </w:r>
      <w:r>
        <w:rPr>
          <w:rFonts w:ascii="Arial" w:eastAsia="Calibri" w:hAnsi="Arial" w:cs="Arial"/>
          <w:b/>
          <w:sz w:val="28"/>
          <w:szCs w:val="28"/>
          <w:lang w:val="ro-RO"/>
        </w:rPr>
        <w:t>4</w:t>
      </w:r>
      <w:r w:rsidR="00B41275" w:rsidRPr="00125014">
        <w:rPr>
          <w:rFonts w:ascii="Times New Roman" w:eastAsia="Calibri" w:hAnsi="Times New Roman" w:cs="Times New Roman"/>
          <w:b/>
          <w:sz w:val="28"/>
          <w:szCs w:val="28"/>
          <w:lang w:val="ro-RO"/>
        </w:rPr>
        <w:t xml:space="preserve"> </w:t>
      </w:r>
      <w:r w:rsidR="00A46D78" w:rsidRPr="00125014">
        <w:rPr>
          <w:rFonts w:ascii="Times New Roman" w:eastAsia="Calibri" w:hAnsi="Times New Roman" w:cs="Times New Roman"/>
          <w:sz w:val="28"/>
          <w:szCs w:val="28"/>
          <w:lang w:val="ro-RO"/>
        </w:rPr>
        <w:t>În zona de protecție este interzisă deplasarea între localitățile din zonă a persoanelor ce aparțin altor categorii socioprofesionale cu excepția:</w:t>
      </w:r>
    </w:p>
    <w:p w14:paraId="046BC9F4" w14:textId="4E41A7A0" w:rsidR="00A46D78" w:rsidRPr="00125014" w:rsidRDefault="00A46D78" w:rsidP="00125014">
      <w:pPr>
        <w:pStyle w:val="Listparagraf"/>
        <w:numPr>
          <w:ilvl w:val="0"/>
          <w:numId w:val="1"/>
        </w:numPr>
        <w:spacing w:after="0" w:line="240" w:lineRule="auto"/>
        <w:jc w:val="both"/>
        <w:rPr>
          <w:rFonts w:ascii="Times New Roman" w:eastAsia="Calibri" w:hAnsi="Times New Roman" w:cs="Times New Roman"/>
          <w:sz w:val="28"/>
          <w:szCs w:val="28"/>
          <w:lang w:val="ro-RO"/>
        </w:rPr>
      </w:pPr>
      <w:r w:rsidRPr="00125014">
        <w:rPr>
          <w:rFonts w:ascii="Times New Roman" w:eastAsia="Calibri" w:hAnsi="Times New Roman" w:cs="Times New Roman"/>
          <w:sz w:val="28"/>
          <w:szCs w:val="28"/>
          <w:lang w:val="ro-RO"/>
        </w:rPr>
        <w:t>transportului  de marfă, indiferent de natura acestuia, a materiilor prime și a resurselor necesare desfășurării activităților economice</w:t>
      </w:r>
      <w:r w:rsidR="008262B0" w:rsidRPr="00125014">
        <w:rPr>
          <w:rFonts w:ascii="Times New Roman" w:eastAsia="Calibri" w:hAnsi="Times New Roman" w:cs="Times New Roman"/>
          <w:sz w:val="28"/>
          <w:szCs w:val="28"/>
          <w:lang w:val="ro-RO"/>
        </w:rPr>
        <w:t>, precum și a aprovizionării populației;</w:t>
      </w:r>
    </w:p>
    <w:p w14:paraId="47C890CC" w14:textId="1BEAD214" w:rsidR="008262B0" w:rsidRDefault="008262B0" w:rsidP="00125014">
      <w:pPr>
        <w:pStyle w:val="Listparagraf"/>
        <w:numPr>
          <w:ilvl w:val="0"/>
          <w:numId w:val="1"/>
        </w:numPr>
        <w:spacing w:after="0" w:line="240" w:lineRule="auto"/>
        <w:jc w:val="both"/>
        <w:rPr>
          <w:rFonts w:ascii="Times New Roman" w:eastAsia="Calibri" w:hAnsi="Times New Roman" w:cs="Times New Roman"/>
          <w:sz w:val="28"/>
          <w:szCs w:val="28"/>
          <w:lang w:val="ro-RO"/>
        </w:rPr>
      </w:pPr>
      <w:r w:rsidRPr="00125014">
        <w:rPr>
          <w:rFonts w:ascii="Times New Roman" w:eastAsia="Calibri" w:hAnsi="Times New Roman" w:cs="Times New Roman"/>
          <w:sz w:val="28"/>
          <w:szCs w:val="28"/>
          <w:lang w:val="ro-RO"/>
        </w:rPr>
        <w:t>persoanele care desfășoară activități</w:t>
      </w:r>
      <w:r w:rsidR="00E53DB6" w:rsidRPr="00125014">
        <w:rPr>
          <w:rFonts w:ascii="Times New Roman" w:eastAsia="Calibri" w:hAnsi="Times New Roman" w:cs="Times New Roman"/>
          <w:sz w:val="28"/>
          <w:szCs w:val="28"/>
          <w:lang w:val="ro-RO"/>
        </w:rPr>
        <w:t xml:space="preserve"> economice sau în domeniul apărării, ordinii publice, securității naționale, sanitar, administrației publice locale, asistenței și protecției sociale, judiciar, serviciilor de utilitate publică, energetic, agriculturii, alimentației publice, alimentării cu apă, comunicațiilor și </w:t>
      </w:r>
      <w:proofErr w:type="spellStart"/>
      <w:r w:rsidR="00E53DB6" w:rsidRPr="00125014">
        <w:rPr>
          <w:rFonts w:ascii="Times New Roman" w:eastAsia="Calibri" w:hAnsi="Times New Roman" w:cs="Times New Roman"/>
          <w:sz w:val="28"/>
          <w:szCs w:val="28"/>
          <w:lang w:val="ro-RO"/>
        </w:rPr>
        <w:t>transpoturilor</w:t>
      </w:r>
      <w:proofErr w:type="spellEnd"/>
      <w:r w:rsidR="00E53DB6" w:rsidRPr="00125014">
        <w:rPr>
          <w:rFonts w:ascii="Times New Roman" w:eastAsia="Calibri" w:hAnsi="Times New Roman" w:cs="Times New Roman"/>
          <w:sz w:val="28"/>
          <w:szCs w:val="28"/>
          <w:lang w:val="ro-RO"/>
        </w:rPr>
        <w:t>.</w:t>
      </w:r>
    </w:p>
    <w:p w14:paraId="1A89FF37" w14:textId="77777777" w:rsidR="006C03FC" w:rsidRPr="00125014" w:rsidRDefault="006C03FC" w:rsidP="006C03FC">
      <w:pPr>
        <w:pStyle w:val="Listparagraf"/>
        <w:spacing w:after="0" w:line="240" w:lineRule="auto"/>
        <w:jc w:val="both"/>
        <w:rPr>
          <w:rFonts w:ascii="Times New Roman" w:eastAsia="Calibri" w:hAnsi="Times New Roman" w:cs="Times New Roman"/>
          <w:sz w:val="28"/>
          <w:szCs w:val="28"/>
          <w:lang w:val="ro-RO"/>
        </w:rPr>
      </w:pPr>
      <w:bookmarkStart w:id="1" w:name="_GoBack"/>
      <w:bookmarkEnd w:id="1"/>
    </w:p>
    <w:p w14:paraId="3E90668A" w14:textId="36949319" w:rsidR="00927B69" w:rsidRPr="00125014" w:rsidRDefault="00125014" w:rsidP="00125014">
      <w:pPr>
        <w:spacing w:after="0" w:line="240" w:lineRule="auto"/>
        <w:ind w:firstLine="360"/>
        <w:jc w:val="both"/>
        <w:rPr>
          <w:rFonts w:ascii="Times New Roman" w:eastAsia="Calibri" w:hAnsi="Times New Roman" w:cs="Times New Roman"/>
          <w:sz w:val="28"/>
          <w:szCs w:val="28"/>
          <w:lang w:val="ro-RO"/>
        </w:rPr>
      </w:pPr>
      <w:r>
        <w:rPr>
          <w:rFonts w:ascii="Times New Roman" w:eastAsia="Calibri" w:hAnsi="Times New Roman" w:cs="Times New Roman"/>
          <w:b/>
          <w:sz w:val="28"/>
          <w:szCs w:val="28"/>
          <w:lang w:val="ro-RO"/>
        </w:rPr>
        <w:t xml:space="preserve">    </w:t>
      </w:r>
      <w:r w:rsidR="00927B69" w:rsidRPr="00125014">
        <w:rPr>
          <w:rFonts w:ascii="Arial" w:eastAsia="Calibri" w:hAnsi="Arial" w:cs="Arial"/>
          <w:b/>
          <w:sz w:val="28"/>
          <w:szCs w:val="28"/>
          <w:lang w:val="ro-RO"/>
        </w:rPr>
        <w:t>Art.</w:t>
      </w:r>
      <w:r>
        <w:rPr>
          <w:rFonts w:ascii="Arial" w:eastAsia="Calibri" w:hAnsi="Arial" w:cs="Arial"/>
          <w:b/>
          <w:sz w:val="28"/>
          <w:szCs w:val="28"/>
          <w:lang w:val="ro-RO"/>
        </w:rPr>
        <w:t>5</w:t>
      </w:r>
      <w:r w:rsidR="00927B69" w:rsidRPr="00125014">
        <w:rPr>
          <w:rFonts w:ascii="Times New Roman" w:eastAsia="Calibri" w:hAnsi="Times New Roman" w:cs="Times New Roman"/>
          <w:sz w:val="28"/>
          <w:szCs w:val="28"/>
          <w:lang w:val="ro-RO"/>
        </w:rPr>
        <w:t xml:space="preserve"> Membrii Comitetului Local pentru Situații de Urgență, vor acționa în cadrul instituțiilor lor pentru comunicarea măsurilor adoptate prin prezenta hotărâre privind reducerea răspândirii virusului gripal COVID19.</w:t>
      </w:r>
    </w:p>
    <w:p w14:paraId="44BAA269" w14:textId="77777777" w:rsidR="00927B69" w:rsidRPr="00125014" w:rsidRDefault="00927B69" w:rsidP="00927B69">
      <w:pPr>
        <w:spacing w:after="0" w:line="360" w:lineRule="auto"/>
        <w:jc w:val="both"/>
        <w:rPr>
          <w:rFonts w:ascii="Times New Roman" w:eastAsia="Calibri" w:hAnsi="Times New Roman" w:cs="Times New Roman"/>
          <w:sz w:val="28"/>
          <w:szCs w:val="28"/>
          <w:lang w:val="ro-RO"/>
        </w:rPr>
      </w:pPr>
    </w:p>
    <w:p w14:paraId="46F56DA9" w14:textId="77777777" w:rsidR="00927B69" w:rsidRPr="00125014" w:rsidRDefault="00927B69" w:rsidP="00927B69">
      <w:pPr>
        <w:spacing w:after="0" w:line="360" w:lineRule="auto"/>
        <w:jc w:val="both"/>
        <w:rPr>
          <w:rFonts w:ascii="Times New Roman" w:eastAsia="Calibri" w:hAnsi="Times New Roman" w:cs="Times New Roman"/>
          <w:sz w:val="28"/>
          <w:szCs w:val="28"/>
          <w:lang w:val="ro-RO"/>
        </w:rPr>
      </w:pPr>
    </w:p>
    <w:p w14:paraId="507CCC3A" w14:textId="77777777" w:rsidR="00927B69" w:rsidRPr="000E4FF4" w:rsidRDefault="00927B69" w:rsidP="00927B69">
      <w:pPr>
        <w:spacing w:after="0" w:line="360" w:lineRule="auto"/>
        <w:jc w:val="both"/>
        <w:rPr>
          <w:rFonts w:ascii="Georgia" w:eastAsia="Calibri" w:hAnsi="Georgia" w:cs="Times New Roman"/>
          <w:sz w:val="28"/>
          <w:szCs w:val="28"/>
          <w:lang w:val="ro-RO"/>
        </w:rPr>
      </w:pPr>
    </w:p>
    <w:p w14:paraId="5EB3B31F" w14:textId="77777777" w:rsidR="00927B69" w:rsidRPr="000E4FF4" w:rsidRDefault="00927B69" w:rsidP="00927B69">
      <w:pPr>
        <w:spacing w:after="0" w:line="360" w:lineRule="auto"/>
        <w:jc w:val="both"/>
        <w:rPr>
          <w:rFonts w:ascii="Georgia" w:eastAsia="Calibri" w:hAnsi="Georgia" w:cs="Times New Roman"/>
          <w:sz w:val="28"/>
          <w:szCs w:val="28"/>
          <w:lang w:val="ro-RO"/>
        </w:rPr>
      </w:pPr>
    </w:p>
    <w:p w14:paraId="2EEB953D" w14:textId="77777777" w:rsidR="00927B69" w:rsidRPr="000E4FF4" w:rsidRDefault="00927B69" w:rsidP="00927B69">
      <w:pPr>
        <w:spacing w:after="0" w:line="360" w:lineRule="auto"/>
        <w:jc w:val="center"/>
        <w:rPr>
          <w:rFonts w:ascii="Georgia" w:eastAsia="Calibri" w:hAnsi="Georgia" w:cs="Times New Roman"/>
          <w:b/>
          <w:sz w:val="28"/>
          <w:szCs w:val="28"/>
          <w:lang w:val="ro-RO"/>
        </w:rPr>
      </w:pPr>
      <w:r w:rsidRPr="000E4FF4">
        <w:rPr>
          <w:rFonts w:ascii="Georgia" w:eastAsia="Calibri" w:hAnsi="Georgia" w:cs="Times New Roman"/>
          <w:b/>
          <w:sz w:val="28"/>
          <w:szCs w:val="28"/>
          <w:lang w:val="ro-RO"/>
        </w:rPr>
        <w:t>PRIMAR,</w:t>
      </w:r>
    </w:p>
    <w:p w14:paraId="1EC90AFF" w14:textId="77777777" w:rsidR="00927B69" w:rsidRPr="000E4FF4" w:rsidRDefault="00927B69" w:rsidP="00927B69">
      <w:pPr>
        <w:spacing w:after="0" w:line="360" w:lineRule="auto"/>
        <w:jc w:val="center"/>
        <w:rPr>
          <w:rFonts w:ascii="Georgia" w:eastAsia="Calibri" w:hAnsi="Georgia" w:cs="Times New Roman"/>
          <w:b/>
          <w:sz w:val="28"/>
          <w:szCs w:val="28"/>
          <w:lang w:val="ro-RO"/>
        </w:rPr>
      </w:pPr>
      <w:proofErr w:type="spellStart"/>
      <w:r w:rsidRPr="000E4FF4">
        <w:rPr>
          <w:rFonts w:ascii="Georgia" w:eastAsia="Calibri" w:hAnsi="Georgia" w:cs="Times New Roman"/>
          <w:b/>
          <w:sz w:val="28"/>
          <w:szCs w:val="28"/>
          <w:lang w:val="ro-RO"/>
        </w:rPr>
        <w:t>Mihăță</w:t>
      </w:r>
      <w:proofErr w:type="spellEnd"/>
      <w:r w:rsidRPr="000E4FF4">
        <w:rPr>
          <w:rFonts w:ascii="Georgia" w:eastAsia="Calibri" w:hAnsi="Georgia" w:cs="Times New Roman"/>
          <w:b/>
          <w:sz w:val="28"/>
          <w:szCs w:val="28"/>
          <w:lang w:val="ro-RO"/>
        </w:rPr>
        <w:t xml:space="preserve"> Negură</w:t>
      </w:r>
    </w:p>
    <w:bookmarkEnd w:id="0"/>
    <w:p w14:paraId="21B79734" w14:textId="77777777" w:rsidR="00927B69" w:rsidRPr="000E4FF4" w:rsidRDefault="00927B69" w:rsidP="00927B69">
      <w:pPr>
        <w:spacing w:after="200" w:line="276" w:lineRule="auto"/>
        <w:rPr>
          <w:rFonts w:ascii="Calibri" w:eastAsia="Calibri" w:hAnsi="Calibri" w:cs="Times New Roman"/>
          <w:sz w:val="28"/>
          <w:szCs w:val="28"/>
        </w:rPr>
      </w:pPr>
    </w:p>
    <w:p w14:paraId="1B307312" w14:textId="77777777" w:rsidR="00927B69" w:rsidRDefault="00927B69" w:rsidP="00927B69"/>
    <w:p w14:paraId="35472751" w14:textId="77777777" w:rsidR="000A5C40" w:rsidRDefault="000A5C40"/>
    <w:sectPr w:rsidR="000A5C40" w:rsidSect="00190272">
      <w:headerReference w:type="default" r:id="rId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3077" w14:textId="77777777" w:rsidR="00190272" w:rsidRPr="008F74A1" w:rsidRDefault="006C03FC">
    <w:pPr>
      <w:pStyle w:val="Antet"/>
    </w:pPr>
    <w:r w:rsidRPr="00986D3D">
      <w:rPr>
        <w:noProof/>
      </w:rPr>
      <w:drawing>
        <wp:inline distT="0" distB="0" distL="0" distR="0" wp14:anchorId="5302A601" wp14:editId="27A75DF0">
          <wp:extent cx="771525" cy="771525"/>
          <wp:effectExtent l="0" t="0" r="0" b="9525"/>
          <wp:docPr id="1" name="Imagine 1" descr="Emblema-Campulung-Moldovene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a-Campulung-Moldovenes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sidRPr="008F74A1">
      <w:rPr>
        <w:rFonts w:ascii="Georgia" w:hAnsi="Georgia"/>
        <w:b/>
        <w:sz w:val="28"/>
        <w:szCs w:val="28"/>
      </w:rPr>
      <w:t>PRIMĂRIA MUNICIPIULUI CÂMPULUNG MOLDOVENESC</w:t>
    </w:r>
  </w:p>
  <w:p w14:paraId="243EFE2E" w14:textId="77777777" w:rsidR="00190272" w:rsidRPr="00190272" w:rsidRDefault="006C03FC">
    <w:pPr>
      <w:pStyle w:val="Ante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654F0"/>
    <w:multiLevelType w:val="hybridMultilevel"/>
    <w:tmpl w:val="255C7FEE"/>
    <w:lvl w:ilvl="0" w:tplc="AB6CD11E">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69"/>
    <w:rsid w:val="000A5C40"/>
    <w:rsid w:val="00125014"/>
    <w:rsid w:val="006C03FC"/>
    <w:rsid w:val="008262B0"/>
    <w:rsid w:val="00927B69"/>
    <w:rsid w:val="00A46D78"/>
    <w:rsid w:val="00B41275"/>
    <w:rsid w:val="00E5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41D7"/>
  <w15:chartTrackingRefBased/>
  <w15:docId w15:val="{54191871-074E-41FE-A0A3-06EAABAB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B6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927B69"/>
    <w:pPr>
      <w:tabs>
        <w:tab w:val="center" w:pos="4680"/>
        <w:tab w:val="right" w:pos="9360"/>
      </w:tabs>
      <w:spacing w:after="0" w:line="240" w:lineRule="auto"/>
    </w:pPr>
    <w:rPr>
      <w:rFonts w:ascii="Calibri" w:eastAsia="Calibri" w:hAnsi="Calibri" w:cs="Times New Roman"/>
    </w:rPr>
  </w:style>
  <w:style w:type="character" w:customStyle="1" w:styleId="AntetCaracter">
    <w:name w:val="Antet Caracter"/>
    <w:basedOn w:val="Fontdeparagrafimplicit"/>
    <w:link w:val="Antet"/>
    <w:uiPriority w:val="99"/>
    <w:rsid w:val="00927B69"/>
    <w:rPr>
      <w:rFonts w:ascii="Calibri" w:eastAsia="Calibri" w:hAnsi="Calibri" w:cs="Times New Roman"/>
    </w:rPr>
  </w:style>
  <w:style w:type="paragraph" w:styleId="Listparagraf">
    <w:name w:val="List Paragraph"/>
    <w:basedOn w:val="Normal"/>
    <w:uiPriority w:val="34"/>
    <w:qFormat/>
    <w:rsid w:val="00A46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407</Words>
  <Characters>2323</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sterian gorban</dc:creator>
  <cp:keywords/>
  <dc:description/>
  <cp:lastModifiedBy>sterian gorban</cp:lastModifiedBy>
  <cp:revision>1</cp:revision>
  <dcterms:created xsi:type="dcterms:W3CDTF">2020-03-31T07:36:00Z</dcterms:created>
  <dcterms:modified xsi:type="dcterms:W3CDTF">2020-03-31T08:42:00Z</dcterms:modified>
</cp:coreProperties>
</file>