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10A7D" w14:textId="7CD1A572" w:rsidR="00F13B3A" w:rsidRDefault="001E343C" w:rsidP="00F13B3A">
      <w:pPr>
        <w:pStyle w:val="NormalWeb"/>
        <w:spacing w:before="0" w:beforeAutospacing="0" w:after="150" w:afterAutospacing="0"/>
        <w:jc w:val="center"/>
        <w:rPr>
          <w:rFonts w:asciiTheme="minorHAnsi" w:hAnsiTheme="minorHAnsi" w:cstheme="minorHAnsi"/>
          <w:b/>
          <w:bCs/>
          <w:caps/>
        </w:rPr>
      </w:pPr>
      <w:r w:rsidRPr="00F13B3A">
        <w:rPr>
          <w:rFonts w:asciiTheme="minorHAnsi" w:hAnsiTheme="minorHAnsi" w:cstheme="minorHAnsi"/>
          <w:b/>
          <w:bCs/>
          <w:caps/>
        </w:rPr>
        <w:t xml:space="preserve">Datele de acces necesare pentru informarea contribuabililor </w:t>
      </w:r>
    </w:p>
    <w:p w14:paraId="47EC4F3B" w14:textId="77777777" w:rsidR="00F13B3A" w:rsidRDefault="001E343C" w:rsidP="00F13B3A">
      <w:pPr>
        <w:pStyle w:val="NormalWeb"/>
        <w:spacing w:before="0" w:beforeAutospacing="0" w:after="150" w:afterAutospacing="0"/>
        <w:jc w:val="center"/>
        <w:rPr>
          <w:rFonts w:asciiTheme="minorHAnsi" w:hAnsiTheme="minorHAnsi" w:cstheme="minorHAnsi"/>
          <w:b/>
          <w:bCs/>
          <w:caps/>
        </w:rPr>
      </w:pPr>
      <w:r w:rsidRPr="00F13B3A">
        <w:rPr>
          <w:rFonts w:asciiTheme="minorHAnsi" w:hAnsiTheme="minorHAnsi" w:cstheme="minorHAnsi"/>
          <w:b/>
          <w:bCs/>
          <w:caps/>
        </w:rPr>
        <w:t xml:space="preserve">(persoană fizică, persoană juridică, PFA), </w:t>
      </w:r>
    </w:p>
    <w:p w14:paraId="5C8BEAC4" w14:textId="4FA85CA1" w:rsidR="001E343C" w:rsidRDefault="001E343C" w:rsidP="00F13B3A">
      <w:pPr>
        <w:pStyle w:val="NormalWeb"/>
        <w:spacing w:before="0" w:beforeAutospacing="0" w:after="150" w:afterAutospacing="0"/>
        <w:jc w:val="center"/>
        <w:rPr>
          <w:rFonts w:asciiTheme="minorHAnsi" w:hAnsiTheme="minorHAnsi" w:cstheme="minorHAnsi"/>
          <w:b/>
          <w:bCs/>
          <w:caps/>
        </w:rPr>
      </w:pPr>
      <w:r w:rsidRPr="00F13B3A">
        <w:rPr>
          <w:rFonts w:asciiTheme="minorHAnsi" w:hAnsiTheme="minorHAnsi" w:cstheme="minorHAnsi"/>
          <w:b/>
          <w:bCs/>
          <w:caps/>
        </w:rPr>
        <w:t>cu privire la sumele de plată</w:t>
      </w:r>
      <w:r w:rsidR="00AD4648" w:rsidRPr="00F13B3A">
        <w:rPr>
          <w:rFonts w:asciiTheme="minorHAnsi" w:hAnsiTheme="minorHAnsi" w:cstheme="minorHAnsi"/>
          <w:b/>
          <w:bCs/>
          <w:caps/>
        </w:rPr>
        <w:t xml:space="preserve"> datorate, istoric plăți, bonificații aplicate</w:t>
      </w:r>
      <w:r w:rsidRPr="00F13B3A">
        <w:rPr>
          <w:rFonts w:asciiTheme="minorHAnsi" w:hAnsiTheme="minorHAnsi" w:cstheme="minorHAnsi"/>
          <w:b/>
          <w:bCs/>
          <w:caps/>
        </w:rPr>
        <w:t>.</w:t>
      </w:r>
    </w:p>
    <w:p w14:paraId="08F6704C" w14:textId="77777777" w:rsidR="00F13B3A" w:rsidRPr="00F13B3A" w:rsidRDefault="00F13B3A" w:rsidP="00F13B3A">
      <w:pPr>
        <w:pStyle w:val="NormalWeb"/>
        <w:spacing w:before="0" w:beforeAutospacing="0" w:after="150" w:afterAutospacing="0"/>
        <w:jc w:val="center"/>
        <w:rPr>
          <w:rFonts w:asciiTheme="minorHAnsi" w:hAnsiTheme="minorHAnsi" w:cstheme="minorHAnsi"/>
          <w:b/>
          <w:bCs/>
          <w:caps/>
        </w:rPr>
      </w:pPr>
    </w:p>
    <w:p w14:paraId="41C546FA" w14:textId="7A6B2A82" w:rsidR="001E343C" w:rsidRDefault="001E343C" w:rsidP="00F13B3A">
      <w:pPr>
        <w:spacing w:before="300" w:after="150" w:line="240" w:lineRule="auto"/>
        <w:outlineLvl w:val="2"/>
        <w:rPr>
          <w:rFonts w:eastAsia="Times New Roman" w:cstheme="minorHAnsi"/>
          <w:b/>
          <w:bCs/>
          <w:sz w:val="36"/>
          <w:szCs w:val="36"/>
          <w:lang w:eastAsia="ro-RO"/>
        </w:rPr>
      </w:pPr>
      <w:r w:rsidRPr="00F13B3A">
        <w:rPr>
          <w:rFonts w:eastAsia="Times New Roman" w:cstheme="minorHAnsi"/>
          <w:b/>
          <w:bCs/>
          <w:sz w:val="36"/>
          <w:szCs w:val="36"/>
          <w:lang w:eastAsia="ro-RO"/>
        </w:rPr>
        <w:t>1. Datele de acces pentru plăți online se pot obține astfel:</w:t>
      </w:r>
    </w:p>
    <w:p w14:paraId="5A1E3909" w14:textId="77777777" w:rsidR="00F13B3A" w:rsidRPr="00F13B3A" w:rsidRDefault="00F13B3A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  <w:color w:val="FF0000"/>
        </w:rPr>
      </w:pPr>
      <w:r w:rsidRPr="00F13B3A">
        <w:rPr>
          <w:rFonts w:asciiTheme="minorHAnsi" w:hAnsiTheme="minorHAnsi" w:cstheme="minorHAnsi"/>
          <w:b/>
          <w:bCs/>
          <w:color w:val="FF0000"/>
        </w:rPr>
        <w:t xml:space="preserve">NOTĂ: </w:t>
      </w:r>
    </w:p>
    <w:p w14:paraId="547EEC27" w14:textId="77777777" w:rsidR="00F13B3A" w:rsidRPr="00F13B3A" w:rsidRDefault="00F13B3A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  <w:color w:val="FF0000"/>
        </w:rPr>
      </w:pPr>
      <w:r w:rsidRPr="00F13B3A">
        <w:rPr>
          <w:rFonts w:asciiTheme="minorHAnsi" w:hAnsiTheme="minorHAnsi" w:cstheme="minorHAnsi"/>
          <w:b/>
          <w:bCs/>
          <w:color w:val="FF0000"/>
        </w:rPr>
        <w:t>CNP-ul solicitantului (înregistrat în evidențele fiscale cu impozite și taxe) trebuie să fie identic cu CNP-ul titularului de card bancar.</w:t>
      </w:r>
    </w:p>
    <w:p w14:paraId="5D914E01" w14:textId="1677E240" w:rsidR="002D1B18" w:rsidRPr="00F13B3A" w:rsidRDefault="004B6C3F" w:rsidP="00F13B3A">
      <w:pPr>
        <w:spacing w:before="300" w:after="150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ro-RO"/>
        </w:rPr>
      </w:pPr>
      <w:r w:rsidRPr="00F13B3A">
        <w:rPr>
          <w:rFonts w:eastAsia="Times New Roman" w:cstheme="minorHAnsi"/>
          <w:b/>
          <w:bCs/>
          <w:sz w:val="24"/>
          <w:szCs w:val="24"/>
          <w:lang w:eastAsia="ro-RO"/>
        </w:rPr>
        <w:t>1.</w:t>
      </w:r>
      <w:r w:rsidR="001E343C" w:rsidRPr="00F13B3A">
        <w:rPr>
          <w:rFonts w:eastAsia="Times New Roman" w:cstheme="minorHAnsi"/>
          <w:b/>
          <w:bCs/>
          <w:sz w:val="24"/>
          <w:szCs w:val="24"/>
          <w:lang w:eastAsia="ro-RO"/>
        </w:rPr>
        <w:t>1.</w:t>
      </w:r>
      <w:r w:rsidRPr="00F13B3A">
        <w:rPr>
          <w:rFonts w:eastAsia="Times New Roman" w:cstheme="minorHAnsi"/>
          <w:b/>
          <w:bCs/>
          <w:sz w:val="24"/>
          <w:szCs w:val="24"/>
          <w:lang w:eastAsia="ro-RO"/>
        </w:rPr>
        <w:t xml:space="preserve"> </w:t>
      </w:r>
      <w:r w:rsidR="002D1B18" w:rsidRPr="00F13B3A">
        <w:rPr>
          <w:rFonts w:eastAsia="Times New Roman" w:cstheme="minorHAnsi"/>
          <w:b/>
          <w:bCs/>
          <w:sz w:val="24"/>
          <w:szCs w:val="24"/>
          <w:lang w:eastAsia="ro-RO"/>
        </w:rPr>
        <w:t>La sediul instituțiilor publice</w:t>
      </w:r>
    </w:p>
    <w:p w14:paraId="2A6A5D3F" w14:textId="6024F4ED" w:rsidR="002D1B18" w:rsidRPr="00F13B3A" w:rsidRDefault="002D1B18" w:rsidP="00F13B3A">
      <w:pPr>
        <w:spacing w:after="150" w:line="240" w:lineRule="auto"/>
        <w:rPr>
          <w:rFonts w:eastAsia="Times New Roman" w:cstheme="minorHAnsi"/>
          <w:sz w:val="24"/>
          <w:szCs w:val="24"/>
          <w:lang w:eastAsia="ro-RO"/>
        </w:rPr>
      </w:pPr>
      <w:r w:rsidRPr="00F13B3A">
        <w:rPr>
          <w:rFonts w:eastAsia="Times New Roman" w:cstheme="minorHAnsi"/>
          <w:sz w:val="24"/>
          <w:szCs w:val="24"/>
          <w:lang w:eastAsia="ro-RO"/>
        </w:rPr>
        <w:t>Pute</w:t>
      </w:r>
      <w:r w:rsidR="001E343C" w:rsidRPr="00F13B3A">
        <w:rPr>
          <w:rFonts w:eastAsia="Times New Roman" w:cstheme="minorHAnsi"/>
          <w:sz w:val="24"/>
          <w:szCs w:val="24"/>
          <w:lang w:eastAsia="ro-RO"/>
        </w:rPr>
        <w:t>ț</w:t>
      </w:r>
      <w:r w:rsidRPr="00F13B3A">
        <w:rPr>
          <w:rFonts w:eastAsia="Times New Roman" w:cstheme="minorHAnsi"/>
          <w:sz w:val="24"/>
          <w:szCs w:val="24"/>
          <w:lang w:eastAsia="ro-RO"/>
        </w:rPr>
        <w:t>i solicita date de acces (utilizator și parolă) de la instituția publică la care aveți obligații de plată, dacă institu</w:t>
      </w:r>
      <w:r w:rsidR="001E343C" w:rsidRPr="00F13B3A">
        <w:rPr>
          <w:rFonts w:eastAsia="Times New Roman" w:cstheme="minorHAnsi"/>
          <w:sz w:val="24"/>
          <w:szCs w:val="24"/>
          <w:lang w:eastAsia="ro-RO"/>
        </w:rPr>
        <w:t>ți</w:t>
      </w:r>
      <w:r w:rsidRPr="00F13B3A">
        <w:rPr>
          <w:rFonts w:eastAsia="Times New Roman" w:cstheme="minorHAnsi"/>
          <w:sz w:val="24"/>
          <w:szCs w:val="24"/>
          <w:lang w:eastAsia="ro-RO"/>
        </w:rPr>
        <w:t xml:space="preserve">a este înregistrată în sistem </w:t>
      </w:r>
      <w:r w:rsidR="001E343C" w:rsidRPr="00F13B3A">
        <w:rPr>
          <w:rFonts w:eastAsia="Times New Roman" w:cstheme="minorHAnsi"/>
          <w:sz w:val="24"/>
          <w:szCs w:val="24"/>
          <w:lang w:eastAsia="ro-RO"/>
        </w:rPr>
        <w:t>ș</w:t>
      </w:r>
      <w:r w:rsidRPr="00F13B3A">
        <w:rPr>
          <w:rFonts w:eastAsia="Times New Roman" w:cstheme="minorHAnsi"/>
          <w:sz w:val="24"/>
          <w:szCs w:val="24"/>
          <w:lang w:eastAsia="ro-RO"/>
        </w:rPr>
        <w:t>i este activă pentru plata cu autentificare</w:t>
      </w:r>
      <w:r w:rsidR="001E343C" w:rsidRPr="00F13B3A">
        <w:rPr>
          <w:rFonts w:eastAsia="Times New Roman" w:cstheme="minorHAnsi"/>
          <w:sz w:val="24"/>
          <w:szCs w:val="24"/>
          <w:lang w:eastAsia="ro-RO"/>
        </w:rPr>
        <w:t xml:space="preserve">. Verificarea se face în portalul </w:t>
      </w:r>
      <w:hyperlink r:id="rId7" w:history="1">
        <w:r w:rsidR="001E343C" w:rsidRPr="00F13B3A">
          <w:rPr>
            <w:rStyle w:val="Hyperlink"/>
            <w:rFonts w:eastAsia="Times New Roman" w:cstheme="minorHAnsi"/>
            <w:color w:val="auto"/>
            <w:sz w:val="24"/>
            <w:szCs w:val="24"/>
            <w:lang w:eastAsia="ro-RO"/>
          </w:rPr>
          <w:t>www.ghiseul.ro</w:t>
        </w:r>
      </w:hyperlink>
      <w:r w:rsidR="001E343C" w:rsidRPr="00F13B3A">
        <w:rPr>
          <w:rFonts w:eastAsia="Times New Roman" w:cstheme="minorHAnsi"/>
          <w:sz w:val="24"/>
          <w:szCs w:val="24"/>
          <w:lang w:eastAsia="ro-RO"/>
        </w:rPr>
        <w:t xml:space="preserve"> .</w:t>
      </w:r>
    </w:p>
    <w:p w14:paraId="0A104358" w14:textId="7D190788" w:rsidR="004B6C3F" w:rsidRPr="00F13B3A" w:rsidRDefault="004B6C3F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u w:val="single"/>
        </w:rPr>
      </w:pPr>
      <w:r w:rsidRPr="00F13B3A">
        <w:rPr>
          <w:rFonts w:asciiTheme="minorHAnsi" w:hAnsiTheme="minorHAnsi" w:cstheme="minorHAnsi"/>
          <w:u w:val="single"/>
        </w:rPr>
        <w:t>Datele de acces pot fi solicitate de către:</w:t>
      </w:r>
    </w:p>
    <w:p w14:paraId="2DA19285" w14:textId="78D83E4B" w:rsidR="00F13B3A" w:rsidRPr="00F13B3A" w:rsidRDefault="004B6C3F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a. persoane fizice, cu cerere, la care se anexează copia actului de identitate;</w:t>
      </w:r>
      <w:r w:rsidR="00F13B3A">
        <w:rPr>
          <w:rFonts w:asciiTheme="minorHAnsi" w:hAnsiTheme="minorHAnsi" w:cstheme="minorHAnsi"/>
        </w:rPr>
        <w:t xml:space="preserve"> c</w:t>
      </w:r>
      <w:r w:rsidR="00F13B3A" w:rsidRPr="00F13B3A">
        <w:rPr>
          <w:rFonts w:asciiTheme="minorHAnsi" w:hAnsiTheme="minorHAnsi" w:cstheme="minorHAnsi"/>
        </w:rPr>
        <w:t>ererile se depun la registratura instituției.</w:t>
      </w:r>
    </w:p>
    <w:p w14:paraId="4EB22628" w14:textId="77777777" w:rsidR="00F13B3A" w:rsidRPr="00F13B3A" w:rsidRDefault="004B6C3F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b. persoane juridice</w:t>
      </w:r>
      <w:r w:rsidR="001E343C" w:rsidRPr="00F13B3A">
        <w:rPr>
          <w:rFonts w:asciiTheme="minorHAnsi" w:hAnsiTheme="minorHAnsi" w:cstheme="minorHAnsi"/>
        </w:rPr>
        <w:t>/PFA</w:t>
      </w:r>
      <w:r w:rsidRPr="00F13B3A">
        <w:rPr>
          <w:rFonts w:asciiTheme="minorHAnsi" w:hAnsiTheme="minorHAnsi" w:cstheme="minorHAnsi"/>
        </w:rPr>
        <w:t>, cu cerere, la care se anexează copia după Codul Unic de Înregistrare (CUI);</w:t>
      </w:r>
      <w:r w:rsidR="00F13B3A">
        <w:rPr>
          <w:rFonts w:asciiTheme="minorHAnsi" w:hAnsiTheme="minorHAnsi" w:cstheme="minorHAnsi"/>
        </w:rPr>
        <w:t xml:space="preserve"> </w:t>
      </w:r>
      <w:r w:rsidR="00F13B3A">
        <w:rPr>
          <w:rFonts w:asciiTheme="minorHAnsi" w:hAnsiTheme="minorHAnsi" w:cstheme="minorHAnsi"/>
        </w:rPr>
        <w:t>c</w:t>
      </w:r>
      <w:r w:rsidR="00F13B3A" w:rsidRPr="00F13B3A">
        <w:rPr>
          <w:rFonts w:asciiTheme="minorHAnsi" w:hAnsiTheme="minorHAnsi" w:cstheme="minorHAnsi"/>
        </w:rPr>
        <w:t>ererile se depun la registratura instituției.</w:t>
      </w:r>
    </w:p>
    <w:p w14:paraId="42A9840B" w14:textId="0FE5CD6D" w:rsidR="002D1B18" w:rsidRDefault="001E343C" w:rsidP="00F13B3A">
      <w:pPr>
        <w:pStyle w:val="Heading3"/>
        <w:spacing w:before="300" w:beforeAutospacing="0" w:after="150" w:afterAutospacing="0"/>
        <w:rPr>
          <w:rFonts w:asciiTheme="minorHAnsi" w:hAnsiTheme="minorHAnsi" w:cstheme="minorHAnsi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>1.</w:t>
      </w:r>
      <w:r w:rsidR="004B6C3F" w:rsidRPr="00F13B3A">
        <w:rPr>
          <w:rFonts w:asciiTheme="minorHAnsi" w:hAnsiTheme="minorHAnsi" w:cstheme="minorHAnsi"/>
          <w:sz w:val="24"/>
          <w:szCs w:val="24"/>
        </w:rPr>
        <w:t xml:space="preserve">2. </w:t>
      </w:r>
      <w:r w:rsidR="002D1B18" w:rsidRPr="00F13B3A">
        <w:rPr>
          <w:rFonts w:asciiTheme="minorHAnsi" w:hAnsiTheme="minorHAnsi" w:cstheme="minorHAnsi"/>
          <w:sz w:val="24"/>
          <w:szCs w:val="24"/>
        </w:rPr>
        <w:t xml:space="preserve">Online, </w:t>
      </w:r>
      <w:r w:rsidR="00F94502" w:rsidRPr="00F13B3A">
        <w:rPr>
          <w:rFonts w:asciiTheme="minorHAnsi" w:hAnsiTheme="minorHAnsi" w:cstheme="minorHAnsi"/>
          <w:sz w:val="24"/>
          <w:szCs w:val="24"/>
        </w:rPr>
        <w:t xml:space="preserve">în portalul </w:t>
      </w:r>
      <w:hyperlink r:id="rId8" w:history="1">
        <w:r w:rsidR="00F94502" w:rsidRPr="00F13B3A">
          <w:rPr>
            <w:rStyle w:val="Hyperlink"/>
            <w:rFonts w:asciiTheme="minorHAnsi" w:hAnsiTheme="minorHAnsi" w:cstheme="minorHAnsi"/>
            <w:color w:val="auto"/>
            <w:sz w:val="24"/>
            <w:szCs w:val="24"/>
          </w:rPr>
          <w:t>www.ghiseul.ro</w:t>
        </w:r>
      </w:hyperlink>
      <w:r w:rsidR="00F94502" w:rsidRPr="00F13B3A">
        <w:rPr>
          <w:rFonts w:asciiTheme="minorHAnsi" w:hAnsiTheme="minorHAnsi" w:cstheme="minorHAnsi"/>
          <w:sz w:val="24"/>
          <w:szCs w:val="24"/>
        </w:rPr>
        <w:t xml:space="preserve"> </w:t>
      </w:r>
      <w:r w:rsidR="002D1B18" w:rsidRPr="00F13B3A">
        <w:rPr>
          <w:rFonts w:asciiTheme="minorHAnsi" w:hAnsiTheme="minorHAnsi" w:cstheme="minorHAnsi"/>
          <w:sz w:val="24"/>
          <w:szCs w:val="24"/>
        </w:rPr>
        <w:t>folosind cardul bancar</w:t>
      </w:r>
      <w:r w:rsidR="00F94502" w:rsidRPr="00F13B3A">
        <w:rPr>
          <w:rFonts w:asciiTheme="minorHAnsi" w:hAnsiTheme="minorHAnsi" w:cstheme="minorHAnsi"/>
          <w:sz w:val="24"/>
          <w:szCs w:val="24"/>
        </w:rPr>
        <w:t xml:space="preserve"> </w:t>
      </w:r>
      <w:r w:rsidR="002D1B18" w:rsidRPr="00F13B3A">
        <w:rPr>
          <w:rFonts w:asciiTheme="minorHAnsi" w:hAnsiTheme="minorHAnsi" w:cstheme="minorHAnsi"/>
          <w:sz w:val="24"/>
          <w:szCs w:val="24"/>
        </w:rPr>
        <w:t>(doar persoane fizice)</w:t>
      </w:r>
    </w:p>
    <w:p w14:paraId="7C3B68D1" w14:textId="7DBE56A3" w:rsidR="002D1B18" w:rsidRPr="00F13B3A" w:rsidRDefault="001E343C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</w:rPr>
      </w:pPr>
      <w:r w:rsidRPr="00F13B3A">
        <w:rPr>
          <w:rFonts w:asciiTheme="minorHAnsi" w:hAnsiTheme="minorHAnsi" w:cstheme="minorHAnsi"/>
          <w:b/>
          <w:bCs/>
        </w:rPr>
        <w:t>1.</w:t>
      </w:r>
      <w:r w:rsidR="004B6C3F" w:rsidRPr="00F13B3A">
        <w:rPr>
          <w:rFonts w:asciiTheme="minorHAnsi" w:hAnsiTheme="minorHAnsi" w:cstheme="minorHAnsi"/>
          <w:b/>
          <w:bCs/>
        </w:rPr>
        <w:t xml:space="preserve">2.1. </w:t>
      </w:r>
      <w:r w:rsidR="002D1B18" w:rsidRPr="00F13B3A">
        <w:rPr>
          <w:rFonts w:asciiTheme="minorHAnsi" w:hAnsiTheme="minorHAnsi" w:cstheme="minorHAnsi"/>
          <w:b/>
          <w:bCs/>
        </w:rPr>
        <w:t>Pute</w:t>
      </w:r>
      <w:r w:rsidR="00F13B3A">
        <w:rPr>
          <w:rFonts w:asciiTheme="minorHAnsi" w:hAnsiTheme="minorHAnsi" w:cstheme="minorHAnsi"/>
          <w:b/>
          <w:bCs/>
        </w:rPr>
        <w:t>ț</w:t>
      </w:r>
      <w:r w:rsidR="002D1B18" w:rsidRPr="00F13B3A">
        <w:rPr>
          <w:rFonts w:asciiTheme="minorHAnsi" w:hAnsiTheme="minorHAnsi" w:cstheme="minorHAnsi"/>
          <w:b/>
          <w:bCs/>
        </w:rPr>
        <w:t>i solicita date de acces folosind cardul bancar în următoarele condiții:</w:t>
      </w:r>
    </w:p>
    <w:p w14:paraId="0E311D6E" w14:textId="7E067748" w:rsidR="002D1B18" w:rsidRPr="00F13B3A" w:rsidRDefault="002D1B18" w:rsidP="00F13B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b/>
          <w:bCs/>
          <w:sz w:val="24"/>
          <w:szCs w:val="24"/>
        </w:rPr>
      </w:pPr>
      <w:r w:rsidRPr="00F13B3A">
        <w:rPr>
          <w:rFonts w:cstheme="minorHAnsi"/>
          <w:b/>
          <w:bCs/>
          <w:sz w:val="24"/>
          <w:szCs w:val="24"/>
        </w:rPr>
        <w:t>Titularul cardului trebuie să corespundă cu solicitantul datelor de acces</w:t>
      </w:r>
      <w:r w:rsidR="00F13B3A">
        <w:rPr>
          <w:rFonts w:cstheme="minorHAnsi"/>
          <w:b/>
          <w:bCs/>
          <w:sz w:val="24"/>
          <w:szCs w:val="24"/>
        </w:rPr>
        <w:t>;</w:t>
      </w:r>
    </w:p>
    <w:p w14:paraId="0D42B00C" w14:textId="0A0E95FE" w:rsidR="002D1B18" w:rsidRDefault="002D1B18" w:rsidP="00F13B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13B3A">
        <w:rPr>
          <w:rFonts w:cstheme="minorHAnsi"/>
          <w:sz w:val="24"/>
          <w:szCs w:val="24"/>
        </w:rPr>
        <w:t xml:space="preserve">Cardul trebuie să fie înrolat în sistemul 3DSecure la una dintre următoarele bănci: Banca Comercială Română, Banca Raiffeisen, BRD – </w:t>
      </w:r>
      <w:proofErr w:type="spellStart"/>
      <w:r w:rsidRPr="00F13B3A">
        <w:rPr>
          <w:rFonts w:cstheme="minorHAnsi"/>
          <w:sz w:val="24"/>
          <w:szCs w:val="24"/>
        </w:rPr>
        <w:t>Groupe</w:t>
      </w:r>
      <w:proofErr w:type="spellEnd"/>
      <w:r w:rsidRPr="00F13B3A">
        <w:rPr>
          <w:rFonts w:cstheme="minorHAnsi"/>
          <w:sz w:val="24"/>
          <w:szCs w:val="24"/>
        </w:rPr>
        <w:t xml:space="preserve"> </w:t>
      </w:r>
      <w:proofErr w:type="spellStart"/>
      <w:r w:rsidRPr="00F13B3A">
        <w:rPr>
          <w:rFonts w:cstheme="minorHAnsi"/>
          <w:sz w:val="24"/>
          <w:szCs w:val="24"/>
        </w:rPr>
        <w:t>Société</w:t>
      </w:r>
      <w:proofErr w:type="spellEnd"/>
      <w:r w:rsidRPr="00F13B3A">
        <w:rPr>
          <w:rFonts w:cstheme="minorHAnsi"/>
          <w:sz w:val="24"/>
          <w:szCs w:val="24"/>
        </w:rPr>
        <w:t xml:space="preserve"> </w:t>
      </w:r>
      <w:proofErr w:type="spellStart"/>
      <w:r w:rsidRPr="00F13B3A">
        <w:rPr>
          <w:rFonts w:cstheme="minorHAnsi"/>
          <w:sz w:val="24"/>
          <w:szCs w:val="24"/>
        </w:rPr>
        <w:t>Générale</w:t>
      </w:r>
      <w:proofErr w:type="spellEnd"/>
      <w:r w:rsidRPr="00F13B3A">
        <w:rPr>
          <w:rFonts w:cstheme="minorHAnsi"/>
          <w:sz w:val="24"/>
          <w:szCs w:val="24"/>
        </w:rPr>
        <w:t xml:space="preserve">, </w:t>
      </w:r>
      <w:proofErr w:type="spellStart"/>
      <w:r w:rsidRPr="00F13B3A">
        <w:rPr>
          <w:rFonts w:cstheme="minorHAnsi"/>
          <w:sz w:val="24"/>
          <w:szCs w:val="24"/>
        </w:rPr>
        <w:t>AlphaBank</w:t>
      </w:r>
      <w:proofErr w:type="spellEnd"/>
      <w:r w:rsidRPr="00F13B3A">
        <w:rPr>
          <w:rFonts w:cstheme="minorHAnsi"/>
          <w:sz w:val="24"/>
          <w:szCs w:val="24"/>
        </w:rPr>
        <w:t xml:space="preserve">, CEC Bank, Banca Transilvania, ING Bank, </w:t>
      </w:r>
      <w:proofErr w:type="spellStart"/>
      <w:r w:rsidRPr="00F13B3A">
        <w:rPr>
          <w:rFonts w:cstheme="minorHAnsi"/>
          <w:sz w:val="24"/>
          <w:szCs w:val="24"/>
        </w:rPr>
        <w:t>Garanti</w:t>
      </w:r>
      <w:proofErr w:type="spellEnd"/>
      <w:r w:rsidRPr="00F13B3A">
        <w:rPr>
          <w:rFonts w:cstheme="minorHAnsi"/>
          <w:sz w:val="24"/>
          <w:szCs w:val="24"/>
        </w:rPr>
        <w:t xml:space="preserve"> Bank, Bancpost, Banca Românească, OTP Bank, Piraeus Bank, UniCredit Bank, </w:t>
      </w:r>
      <w:proofErr w:type="spellStart"/>
      <w:r w:rsidRPr="00F13B3A">
        <w:rPr>
          <w:rFonts w:cstheme="minorHAnsi"/>
          <w:sz w:val="24"/>
          <w:szCs w:val="24"/>
        </w:rPr>
        <w:t>Libra</w:t>
      </w:r>
      <w:proofErr w:type="spellEnd"/>
      <w:r w:rsidRPr="00F13B3A">
        <w:rPr>
          <w:rFonts w:cstheme="minorHAnsi"/>
          <w:sz w:val="24"/>
          <w:szCs w:val="24"/>
        </w:rPr>
        <w:t xml:space="preserve"> Internet Bank.</w:t>
      </w:r>
    </w:p>
    <w:p w14:paraId="526880D8" w14:textId="790D7AE2" w:rsidR="002D1B18" w:rsidRPr="00F13B3A" w:rsidRDefault="001E343C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</w:rPr>
      </w:pPr>
      <w:r w:rsidRPr="00F13B3A">
        <w:rPr>
          <w:rFonts w:asciiTheme="minorHAnsi" w:hAnsiTheme="minorHAnsi" w:cstheme="minorHAnsi"/>
          <w:b/>
          <w:bCs/>
        </w:rPr>
        <w:t>1.</w:t>
      </w:r>
      <w:r w:rsidR="004B6C3F" w:rsidRPr="00F13B3A">
        <w:rPr>
          <w:rFonts w:asciiTheme="minorHAnsi" w:hAnsiTheme="minorHAnsi" w:cstheme="minorHAnsi"/>
          <w:b/>
          <w:bCs/>
        </w:rPr>
        <w:t xml:space="preserve">2.2. </w:t>
      </w:r>
      <w:r w:rsidR="002D1B18" w:rsidRPr="00F13B3A">
        <w:rPr>
          <w:rFonts w:asciiTheme="minorHAnsi" w:hAnsiTheme="minorHAnsi" w:cstheme="minorHAnsi"/>
          <w:b/>
          <w:bCs/>
        </w:rPr>
        <w:t xml:space="preserve">Solicitarea </w:t>
      </w:r>
      <w:r w:rsidR="00F94502" w:rsidRPr="00F13B3A">
        <w:rPr>
          <w:rFonts w:asciiTheme="minorHAnsi" w:hAnsiTheme="minorHAnsi" w:cstheme="minorHAnsi"/>
          <w:b/>
          <w:bCs/>
        </w:rPr>
        <w:t xml:space="preserve">datelor de acces </w:t>
      </w:r>
      <w:r w:rsidR="002D1B18" w:rsidRPr="00F13B3A">
        <w:rPr>
          <w:rFonts w:asciiTheme="minorHAnsi" w:hAnsiTheme="minorHAnsi" w:cstheme="minorHAnsi"/>
          <w:b/>
          <w:bCs/>
        </w:rPr>
        <w:t>este gratuită - nu se va extrage nicio sumă din contul dvs.</w:t>
      </w:r>
    </w:p>
    <w:p w14:paraId="022C6760" w14:textId="34D57B3B" w:rsidR="004B6C3F" w:rsidRPr="00F13B3A" w:rsidRDefault="001E343C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F13B3A">
        <w:rPr>
          <w:rFonts w:asciiTheme="minorHAnsi" w:hAnsiTheme="minorHAnsi" w:cstheme="minorHAnsi"/>
          <w:b/>
          <w:bCs/>
          <w:sz w:val="28"/>
          <w:szCs w:val="28"/>
        </w:rPr>
        <w:t>1.</w:t>
      </w:r>
      <w:r w:rsidR="004B6C3F" w:rsidRPr="00F13B3A">
        <w:rPr>
          <w:rFonts w:asciiTheme="minorHAnsi" w:hAnsiTheme="minorHAnsi" w:cstheme="minorHAnsi"/>
          <w:b/>
          <w:bCs/>
          <w:sz w:val="28"/>
          <w:szCs w:val="28"/>
        </w:rPr>
        <w:t xml:space="preserve">2.3. </w:t>
      </w:r>
      <w:r w:rsidR="002D1B18" w:rsidRPr="00F13B3A">
        <w:rPr>
          <w:rFonts w:asciiTheme="minorHAnsi" w:hAnsiTheme="minorHAnsi" w:cstheme="minorHAnsi"/>
          <w:b/>
          <w:bCs/>
          <w:sz w:val="28"/>
          <w:szCs w:val="28"/>
        </w:rPr>
        <w:t>Datele de acces pot fi solicitate online doar de către persoane fizice.</w:t>
      </w:r>
      <w:r w:rsidR="004B6C3F" w:rsidRPr="00F13B3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C75A1AD" w14:textId="29A3455E" w:rsidR="002D1B18" w:rsidRPr="00F13B3A" w:rsidRDefault="001E343C" w:rsidP="00F13B3A">
      <w:pPr>
        <w:pStyle w:val="Heading3"/>
        <w:spacing w:before="300" w:beforeAutospacing="0" w:after="150" w:afterAutospacing="0"/>
        <w:rPr>
          <w:rFonts w:asciiTheme="minorHAnsi" w:hAnsiTheme="minorHAnsi" w:cstheme="minorHAnsi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 xml:space="preserve">1.2.4. </w:t>
      </w:r>
      <w:r w:rsidR="002D1B18" w:rsidRPr="00F13B3A">
        <w:rPr>
          <w:rFonts w:asciiTheme="minorHAnsi" w:hAnsiTheme="minorHAnsi" w:cstheme="minorHAnsi"/>
          <w:sz w:val="24"/>
          <w:szCs w:val="24"/>
        </w:rPr>
        <w:t>În atenția persoanelor juridice </w:t>
      </w:r>
    </w:p>
    <w:p w14:paraId="2974C1A1" w14:textId="25AAC528" w:rsidR="002D1B18" w:rsidRPr="00F13B3A" w:rsidRDefault="002D1B18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F13B3A">
        <w:rPr>
          <w:rFonts w:asciiTheme="minorHAnsi" w:hAnsiTheme="minorHAnsi" w:cstheme="minorHAnsi"/>
          <w:b/>
          <w:bCs/>
          <w:sz w:val="28"/>
          <w:szCs w:val="28"/>
        </w:rPr>
        <w:t>Pentru obținerea datelor de acces în calitate de persoană juridică</w:t>
      </w:r>
      <w:r w:rsidR="00F94502" w:rsidRPr="00F13B3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F13B3A">
        <w:rPr>
          <w:rFonts w:asciiTheme="minorHAnsi" w:hAnsiTheme="minorHAnsi" w:cstheme="minorHAnsi"/>
          <w:b/>
          <w:bCs/>
          <w:sz w:val="28"/>
          <w:szCs w:val="28"/>
        </w:rPr>
        <w:t>(plata taxelor și impozitelor locale) vă recomandăm să contactați electronic direcția taxe și impozite pe raza căreia sunt înregistrate proprietățile în cauză</w:t>
      </w:r>
      <w:r w:rsidR="00AD4648" w:rsidRPr="00F13B3A">
        <w:rPr>
          <w:rFonts w:asciiTheme="minorHAnsi" w:hAnsiTheme="minorHAnsi" w:cstheme="minorHAnsi"/>
          <w:b/>
          <w:bCs/>
          <w:sz w:val="28"/>
          <w:szCs w:val="28"/>
        </w:rPr>
        <w:t xml:space="preserve"> (clădiri, terenuri, vehicule, etc.)</w:t>
      </w:r>
      <w:r w:rsidRPr="00F13B3A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14:paraId="426E6D4D" w14:textId="2FA4113A" w:rsidR="001E343C" w:rsidRPr="00F13B3A" w:rsidRDefault="001E343C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  <w:sz w:val="32"/>
          <w:szCs w:val="32"/>
        </w:rPr>
      </w:pPr>
      <w:r w:rsidRPr="00F13B3A">
        <w:rPr>
          <w:rFonts w:asciiTheme="minorHAnsi" w:hAnsiTheme="minorHAnsi" w:cstheme="minorHAnsi"/>
          <w:b/>
          <w:bCs/>
          <w:sz w:val="32"/>
          <w:szCs w:val="32"/>
        </w:rPr>
        <w:t xml:space="preserve">Plățile </w:t>
      </w:r>
      <w:r w:rsidR="00AD4648" w:rsidRPr="00F13B3A">
        <w:rPr>
          <w:rFonts w:asciiTheme="minorHAnsi" w:hAnsiTheme="minorHAnsi" w:cstheme="minorHAnsi"/>
          <w:b/>
          <w:bCs/>
          <w:sz w:val="32"/>
          <w:szCs w:val="32"/>
        </w:rPr>
        <w:t xml:space="preserve">pentru taxele și impozitele datorate </w:t>
      </w:r>
      <w:r w:rsidRPr="00F13B3A">
        <w:rPr>
          <w:rFonts w:asciiTheme="minorHAnsi" w:hAnsiTheme="minorHAnsi" w:cstheme="minorHAnsi"/>
          <w:b/>
          <w:bCs/>
          <w:sz w:val="32"/>
          <w:szCs w:val="32"/>
        </w:rPr>
        <w:t>se pot efectua</w:t>
      </w:r>
      <w:r w:rsidR="00AD4648" w:rsidRPr="00F13B3A">
        <w:rPr>
          <w:rFonts w:asciiTheme="minorHAnsi" w:hAnsiTheme="minorHAnsi" w:cstheme="minorHAnsi"/>
          <w:b/>
          <w:bCs/>
          <w:sz w:val="32"/>
          <w:szCs w:val="32"/>
        </w:rPr>
        <w:t xml:space="preserve"> prin următoarele mijloace</w:t>
      </w:r>
      <w:r w:rsidRPr="00F13B3A">
        <w:rPr>
          <w:rFonts w:asciiTheme="minorHAnsi" w:hAnsiTheme="minorHAnsi" w:cstheme="minorHAnsi"/>
          <w:b/>
          <w:bCs/>
          <w:sz w:val="32"/>
          <w:szCs w:val="32"/>
        </w:rPr>
        <w:t>:</w:t>
      </w:r>
    </w:p>
    <w:p w14:paraId="12E9949E" w14:textId="6FE0FB27" w:rsidR="001E343C" w:rsidRPr="00F13B3A" w:rsidRDefault="001E343C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</w:rPr>
      </w:pPr>
      <w:r w:rsidRPr="00F13B3A">
        <w:rPr>
          <w:rFonts w:asciiTheme="minorHAnsi" w:hAnsiTheme="minorHAnsi" w:cstheme="minorHAnsi"/>
          <w:b/>
          <w:bCs/>
        </w:rPr>
        <w:t xml:space="preserve">1. la casieria instituției </w:t>
      </w:r>
      <w:r w:rsidR="00AD4648" w:rsidRPr="00F13B3A">
        <w:rPr>
          <w:rFonts w:asciiTheme="minorHAnsi" w:hAnsiTheme="minorHAnsi" w:cstheme="minorHAnsi"/>
          <w:b/>
          <w:bCs/>
        </w:rPr>
        <w:t>cu</w:t>
      </w:r>
      <w:r w:rsidRPr="00F13B3A">
        <w:rPr>
          <w:rFonts w:asciiTheme="minorHAnsi" w:hAnsiTheme="minorHAnsi" w:cstheme="minorHAnsi"/>
          <w:b/>
          <w:bCs/>
        </w:rPr>
        <w:t xml:space="preserve"> numerar sau cu card bancar prin POS</w:t>
      </w:r>
      <w:r w:rsidR="00F13B3A">
        <w:rPr>
          <w:rFonts w:asciiTheme="minorHAnsi" w:hAnsiTheme="minorHAnsi" w:cstheme="minorHAnsi"/>
          <w:b/>
          <w:bCs/>
        </w:rPr>
        <w:t>;</w:t>
      </w:r>
    </w:p>
    <w:p w14:paraId="25F735CF" w14:textId="6E5D2535" w:rsidR="001E343C" w:rsidRPr="00F13B3A" w:rsidRDefault="00F91116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</w:rPr>
      </w:pPr>
      <w:r w:rsidRPr="00F13B3A">
        <w:rPr>
          <w:rFonts w:asciiTheme="minorHAnsi" w:hAnsiTheme="minorHAnsi" w:cstheme="minorHAnsi"/>
          <w:b/>
          <w:bCs/>
        </w:rPr>
        <w:t>2</w:t>
      </w:r>
      <w:r w:rsidR="001E343C" w:rsidRPr="00F13B3A">
        <w:rPr>
          <w:rFonts w:asciiTheme="minorHAnsi" w:hAnsiTheme="minorHAnsi" w:cstheme="minorHAnsi"/>
          <w:b/>
          <w:bCs/>
        </w:rPr>
        <w:t>. cu Ordin de Plată prin transfer bancar</w:t>
      </w:r>
      <w:r w:rsidR="00F13B3A">
        <w:rPr>
          <w:rFonts w:asciiTheme="minorHAnsi" w:hAnsiTheme="minorHAnsi" w:cstheme="minorHAnsi"/>
          <w:b/>
          <w:bCs/>
        </w:rPr>
        <w:t>;</w:t>
      </w:r>
    </w:p>
    <w:p w14:paraId="2BC8750B" w14:textId="12C521E8" w:rsidR="00F91116" w:rsidRPr="00F13B3A" w:rsidRDefault="00F91116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</w:rPr>
      </w:pPr>
      <w:r w:rsidRPr="00F13B3A">
        <w:rPr>
          <w:rFonts w:asciiTheme="minorHAnsi" w:hAnsiTheme="minorHAnsi" w:cstheme="minorHAnsi"/>
          <w:b/>
          <w:bCs/>
        </w:rPr>
        <w:lastRenderedPageBreak/>
        <w:t xml:space="preserve">3. </w:t>
      </w:r>
      <w:r w:rsidR="00E62359" w:rsidRPr="00F13B3A">
        <w:rPr>
          <w:rFonts w:asciiTheme="minorHAnsi" w:hAnsiTheme="minorHAnsi" w:cstheme="minorHAnsi"/>
          <w:b/>
          <w:bCs/>
        </w:rPr>
        <w:t xml:space="preserve">plata </w:t>
      </w:r>
      <w:r w:rsidRPr="00F13B3A">
        <w:rPr>
          <w:rFonts w:asciiTheme="minorHAnsi" w:hAnsiTheme="minorHAnsi" w:cstheme="minorHAnsi"/>
          <w:b/>
          <w:bCs/>
        </w:rPr>
        <w:t xml:space="preserve">online prin portalul </w:t>
      </w:r>
      <w:hyperlink r:id="rId9" w:history="1">
        <w:r w:rsidRPr="00F13B3A">
          <w:rPr>
            <w:rStyle w:val="Hyperlink"/>
            <w:rFonts w:asciiTheme="minorHAnsi" w:hAnsiTheme="minorHAnsi" w:cstheme="minorHAnsi"/>
            <w:b/>
            <w:bCs/>
            <w:color w:val="auto"/>
          </w:rPr>
          <w:t>www.ghiseul.ro</w:t>
        </w:r>
      </w:hyperlink>
      <w:r w:rsidR="00F13B3A">
        <w:rPr>
          <w:rFonts w:asciiTheme="minorHAnsi" w:hAnsiTheme="minorHAnsi" w:cstheme="minorHAnsi"/>
          <w:b/>
          <w:bCs/>
        </w:rPr>
        <w:t>.</w:t>
      </w:r>
    </w:p>
    <w:p w14:paraId="3D5FB1A7" w14:textId="4930F69E" w:rsidR="001E343C" w:rsidRPr="00F13B3A" w:rsidRDefault="001E343C" w:rsidP="00F13B3A">
      <w:pPr>
        <w:rPr>
          <w:rFonts w:cstheme="minorHAnsi"/>
          <w:sz w:val="24"/>
          <w:szCs w:val="24"/>
        </w:rPr>
      </w:pPr>
    </w:p>
    <w:p w14:paraId="6D700A22" w14:textId="2DC0AFEA" w:rsidR="001E343C" w:rsidRDefault="00F91116" w:rsidP="00F13B3A">
      <w:pPr>
        <w:spacing w:before="300" w:after="150" w:line="240" w:lineRule="auto"/>
        <w:outlineLvl w:val="2"/>
        <w:rPr>
          <w:rFonts w:eastAsia="Times New Roman" w:cstheme="minorHAnsi"/>
          <w:b/>
          <w:bCs/>
          <w:sz w:val="32"/>
          <w:szCs w:val="32"/>
          <w:lang w:eastAsia="ro-RO"/>
        </w:rPr>
      </w:pPr>
      <w:r w:rsidRPr="00F13B3A">
        <w:rPr>
          <w:rFonts w:eastAsia="Times New Roman" w:cstheme="minorHAnsi"/>
          <w:b/>
          <w:bCs/>
          <w:sz w:val="32"/>
          <w:szCs w:val="32"/>
          <w:lang w:eastAsia="ro-RO"/>
        </w:rPr>
        <w:t xml:space="preserve">2. </w:t>
      </w:r>
      <w:r w:rsidR="001E343C" w:rsidRPr="00F13B3A">
        <w:rPr>
          <w:rFonts w:eastAsia="Times New Roman" w:cstheme="minorHAnsi"/>
          <w:b/>
          <w:bCs/>
          <w:sz w:val="32"/>
          <w:szCs w:val="32"/>
          <w:lang w:eastAsia="ro-RO"/>
        </w:rPr>
        <w:t xml:space="preserve">Plata online a impozitelor și taxelor locale prin portalul </w:t>
      </w:r>
      <w:hyperlink r:id="rId10" w:history="1">
        <w:r w:rsidR="001E343C" w:rsidRPr="00F13B3A">
          <w:rPr>
            <w:rStyle w:val="Hyperlink"/>
            <w:rFonts w:eastAsia="Times New Roman" w:cstheme="minorHAnsi"/>
            <w:b/>
            <w:bCs/>
            <w:color w:val="auto"/>
            <w:sz w:val="32"/>
            <w:szCs w:val="32"/>
            <w:lang w:eastAsia="ro-RO"/>
          </w:rPr>
          <w:t>www.ghiseul.ro</w:t>
        </w:r>
      </w:hyperlink>
      <w:r w:rsidR="001E343C" w:rsidRPr="00F13B3A">
        <w:rPr>
          <w:rFonts w:eastAsia="Times New Roman" w:cstheme="minorHAnsi"/>
          <w:b/>
          <w:bCs/>
          <w:sz w:val="32"/>
          <w:szCs w:val="32"/>
          <w:lang w:eastAsia="ro-RO"/>
        </w:rPr>
        <w:t xml:space="preserve"> </w:t>
      </w:r>
      <w:r w:rsidR="00E62359" w:rsidRPr="00F13B3A">
        <w:rPr>
          <w:rFonts w:eastAsia="Times New Roman" w:cstheme="minorHAnsi"/>
          <w:b/>
          <w:bCs/>
          <w:sz w:val="32"/>
          <w:szCs w:val="32"/>
          <w:lang w:eastAsia="ro-RO"/>
        </w:rPr>
        <w:t xml:space="preserve">se poate efectua </w:t>
      </w:r>
      <w:r w:rsidR="001E343C" w:rsidRPr="00F13B3A">
        <w:rPr>
          <w:rFonts w:eastAsia="Times New Roman" w:cstheme="minorHAnsi"/>
          <w:b/>
          <w:bCs/>
          <w:sz w:val="32"/>
          <w:szCs w:val="32"/>
          <w:lang w:eastAsia="ro-RO"/>
        </w:rPr>
        <w:t>în următoarele condiții:</w:t>
      </w:r>
    </w:p>
    <w:p w14:paraId="5429627F" w14:textId="77777777" w:rsidR="00A35709" w:rsidRPr="00F13B3A" w:rsidRDefault="00A35709" w:rsidP="00F13B3A">
      <w:pPr>
        <w:spacing w:before="300" w:after="150" w:line="240" w:lineRule="auto"/>
        <w:outlineLvl w:val="2"/>
        <w:rPr>
          <w:rFonts w:eastAsia="Times New Roman" w:cstheme="minorHAnsi"/>
          <w:b/>
          <w:bCs/>
          <w:sz w:val="32"/>
          <w:szCs w:val="32"/>
          <w:lang w:eastAsia="ro-RO"/>
        </w:rPr>
      </w:pPr>
    </w:p>
    <w:p w14:paraId="543AE1B4" w14:textId="43D31148" w:rsidR="00F91116" w:rsidRPr="00A35709" w:rsidRDefault="00F91116" w:rsidP="00F13B3A">
      <w:pPr>
        <w:pStyle w:val="Heading3"/>
        <w:spacing w:before="0" w:beforeAutospacing="0" w:after="225" w:afterAutospacing="0"/>
        <w:rPr>
          <w:rFonts w:asciiTheme="minorHAnsi" w:hAnsiTheme="minorHAnsi" w:cstheme="minorHAnsi"/>
          <w:caps/>
          <w:sz w:val="24"/>
          <w:szCs w:val="24"/>
        </w:rPr>
      </w:pPr>
      <w:r w:rsidRPr="00A35709">
        <w:rPr>
          <w:rFonts w:asciiTheme="minorHAnsi" w:hAnsiTheme="minorHAnsi" w:cstheme="minorHAnsi"/>
          <w:caps/>
          <w:sz w:val="24"/>
          <w:szCs w:val="24"/>
        </w:rPr>
        <w:t>2.1. Plată cu autentificare</w:t>
      </w:r>
    </w:p>
    <w:p w14:paraId="62E1233C" w14:textId="64BD1178" w:rsidR="00F91116" w:rsidRPr="00F13B3A" w:rsidRDefault="00F91116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Puteți plăti cu autentificare</w:t>
      </w:r>
      <w:r w:rsidR="00F13B3A">
        <w:rPr>
          <w:rFonts w:asciiTheme="minorHAnsi" w:hAnsiTheme="minorHAnsi" w:cstheme="minorHAnsi"/>
        </w:rPr>
        <w:t xml:space="preserve"> următoarele:</w:t>
      </w:r>
    </w:p>
    <w:p w14:paraId="4734B72F" w14:textId="79480F44" w:rsidR="00E62359" w:rsidRPr="00F13B3A" w:rsidRDefault="00F91116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</w:rPr>
      </w:pPr>
      <w:r w:rsidRPr="00F13B3A">
        <w:rPr>
          <w:rFonts w:asciiTheme="minorHAnsi" w:hAnsiTheme="minorHAnsi" w:cstheme="minorHAnsi"/>
          <w:b/>
          <w:bCs/>
        </w:rPr>
        <w:t xml:space="preserve">2.1.1 </w:t>
      </w:r>
      <w:r w:rsidR="00E62359" w:rsidRPr="00F13B3A">
        <w:rPr>
          <w:rFonts w:asciiTheme="minorHAnsi" w:hAnsiTheme="minorHAnsi" w:cstheme="minorHAnsi"/>
          <w:b/>
          <w:bCs/>
        </w:rPr>
        <w:t>T</w:t>
      </w:r>
      <w:r w:rsidRPr="00F13B3A">
        <w:rPr>
          <w:rFonts w:asciiTheme="minorHAnsi" w:hAnsiTheme="minorHAnsi" w:cstheme="minorHAnsi"/>
          <w:b/>
          <w:bCs/>
        </w:rPr>
        <w:t xml:space="preserve">axe și impozite locale datorate </w:t>
      </w:r>
    </w:p>
    <w:p w14:paraId="71F1A0C9" w14:textId="152B130D" w:rsidR="00F91116" w:rsidRDefault="00E62359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 xml:space="preserve">Având datele de acces (utilizator și parolă) </w:t>
      </w:r>
      <w:r w:rsidR="00F91116" w:rsidRPr="00F13B3A">
        <w:rPr>
          <w:rFonts w:asciiTheme="minorHAnsi" w:hAnsiTheme="minorHAnsi" w:cstheme="minorHAnsi"/>
        </w:rPr>
        <w:t>puteți consulta detalii</w:t>
      </w:r>
      <w:r w:rsidR="00F13B3A">
        <w:rPr>
          <w:rFonts w:asciiTheme="minorHAnsi" w:hAnsiTheme="minorHAnsi" w:cstheme="minorHAnsi"/>
        </w:rPr>
        <w:t>le</w:t>
      </w:r>
      <w:r w:rsidR="00F91116" w:rsidRPr="00F13B3A">
        <w:rPr>
          <w:rFonts w:asciiTheme="minorHAnsi" w:hAnsiTheme="minorHAnsi" w:cstheme="minorHAnsi"/>
        </w:rPr>
        <w:t xml:space="preserve"> despre taxele și impozitele datorate</w:t>
      </w:r>
      <w:r w:rsidRPr="00F13B3A">
        <w:rPr>
          <w:rFonts w:asciiTheme="minorHAnsi" w:hAnsiTheme="minorHAnsi" w:cstheme="minorHAnsi"/>
        </w:rPr>
        <w:t>, istoricul plăților efectuate online și</w:t>
      </w:r>
      <w:r w:rsidR="00F91116" w:rsidRPr="00F13B3A">
        <w:rPr>
          <w:rFonts w:asciiTheme="minorHAnsi" w:hAnsiTheme="minorHAnsi" w:cstheme="minorHAnsi"/>
        </w:rPr>
        <w:t xml:space="preserve"> bonificația aplicată</w:t>
      </w:r>
      <w:r w:rsidRPr="00F13B3A">
        <w:rPr>
          <w:rFonts w:asciiTheme="minorHAnsi" w:hAnsiTheme="minorHAnsi" w:cstheme="minorHAnsi"/>
        </w:rPr>
        <w:t>,</w:t>
      </w:r>
      <w:r w:rsidR="00F91116" w:rsidRPr="00F13B3A">
        <w:rPr>
          <w:rFonts w:asciiTheme="minorHAnsi" w:hAnsiTheme="minorHAnsi" w:cstheme="minorHAnsi"/>
        </w:rPr>
        <w:t xml:space="preserve"> în cazul în care efectuați plata integrală a sumelor datorate, </w:t>
      </w:r>
      <w:r w:rsidR="00F13B3A">
        <w:rPr>
          <w:rFonts w:asciiTheme="minorHAnsi" w:hAnsiTheme="minorHAnsi" w:cstheme="minorHAnsi"/>
        </w:rPr>
        <w:t xml:space="preserve">anual, </w:t>
      </w:r>
      <w:r w:rsidRPr="00F13B3A">
        <w:rPr>
          <w:rFonts w:asciiTheme="minorHAnsi" w:hAnsiTheme="minorHAnsi" w:cstheme="minorHAnsi"/>
        </w:rPr>
        <w:t>până la data de 31 martie.</w:t>
      </w:r>
      <w:r w:rsidR="00F91116" w:rsidRPr="00F13B3A">
        <w:rPr>
          <w:rFonts w:asciiTheme="minorHAnsi" w:hAnsiTheme="minorHAnsi" w:cstheme="minorHAnsi"/>
        </w:rPr>
        <w:t xml:space="preserve"> </w:t>
      </w:r>
    </w:p>
    <w:p w14:paraId="7F7B58D1" w14:textId="665E59F5" w:rsidR="00F91116" w:rsidRPr="00F13B3A" w:rsidRDefault="00F91116" w:rsidP="00F13B3A">
      <w:pPr>
        <w:rPr>
          <w:rFonts w:cstheme="minorHAnsi"/>
          <w:b/>
          <w:bCs/>
          <w:sz w:val="24"/>
          <w:szCs w:val="24"/>
        </w:rPr>
      </w:pPr>
      <w:r w:rsidRPr="00F13B3A">
        <w:rPr>
          <w:rFonts w:cstheme="minorHAnsi"/>
          <w:b/>
          <w:bCs/>
          <w:sz w:val="24"/>
          <w:szCs w:val="24"/>
        </w:rPr>
        <w:t>2.</w:t>
      </w:r>
      <w:r w:rsidR="00E62359" w:rsidRPr="00F13B3A">
        <w:rPr>
          <w:rFonts w:cstheme="minorHAnsi"/>
          <w:b/>
          <w:bCs/>
          <w:sz w:val="24"/>
          <w:szCs w:val="24"/>
        </w:rPr>
        <w:t>1.</w:t>
      </w:r>
      <w:r w:rsidRPr="00F13B3A">
        <w:rPr>
          <w:rFonts w:cstheme="minorHAnsi"/>
          <w:b/>
          <w:bCs/>
          <w:sz w:val="24"/>
          <w:szCs w:val="24"/>
        </w:rPr>
        <w:t>2. Amenzi</w:t>
      </w:r>
    </w:p>
    <w:p w14:paraId="471183B3" w14:textId="77777777" w:rsidR="00F91116" w:rsidRPr="00F13B3A" w:rsidRDefault="00F91116" w:rsidP="00F13B3A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F13B3A">
        <w:rPr>
          <w:rFonts w:asciiTheme="minorHAnsi" w:hAnsiTheme="minorHAnsi" w:cstheme="minorHAnsi"/>
          <w:b/>
          <w:bCs/>
        </w:rPr>
        <w:t>În această secțiune, pentru primăria de domiciliu, se pot achita:</w:t>
      </w:r>
    </w:p>
    <w:p w14:paraId="05F632B6" w14:textId="2B5A36B7" w:rsidR="00F91116" w:rsidRPr="00F13B3A" w:rsidRDefault="00F91116" w:rsidP="00F13B3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Amenzi de circulație (cu debit)</w:t>
      </w:r>
      <w:r w:rsidR="00F13B3A">
        <w:rPr>
          <w:rFonts w:asciiTheme="minorHAnsi" w:hAnsiTheme="minorHAnsi" w:cstheme="minorHAnsi"/>
        </w:rPr>
        <w:t>;</w:t>
      </w:r>
    </w:p>
    <w:p w14:paraId="51042AEF" w14:textId="3EF1C3BA" w:rsidR="00F91116" w:rsidRPr="00F13B3A" w:rsidRDefault="00F91116" w:rsidP="00F13B3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Amenzi contravenționale (cu debit)</w:t>
      </w:r>
      <w:r w:rsidR="00F13B3A">
        <w:rPr>
          <w:rFonts w:asciiTheme="minorHAnsi" w:hAnsiTheme="minorHAnsi" w:cstheme="minorHAnsi"/>
        </w:rPr>
        <w:t>.</w:t>
      </w:r>
    </w:p>
    <w:p w14:paraId="27F00338" w14:textId="77777777" w:rsidR="00F91116" w:rsidRPr="00F13B3A" w:rsidRDefault="00F91116" w:rsidP="00F13B3A">
      <w:pPr>
        <w:pStyle w:val="z-BottomofForm"/>
        <w:rPr>
          <w:rFonts w:asciiTheme="minorHAnsi" w:hAnsiTheme="minorHAnsi" w:cstheme="minorHAnsi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>Bottom of Form</w:t>
      </w:r>
    </w:p>
    <w:p w14:paraId="3DB84081" w14:textId="77777777" w:rsidR="00F91116" w:rsidRPr="00F13B3A" w:rsidRDefault="00F91116" w:rsidP="00F13B3A">
      <w:pPr>
        <w:spacing w:after="0" w:line="240" w:lineRule="auto"/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Se poate achita jumătate din minimul amenzii in termen de cel mult 15 zile de la data înmânării sau comunicării procesului verbal (Conform Legii 203/2018 Art. 20).</w:t>
      </w:r>
    </w:p>
    <w:p w14:paraId="608F6170" w14:textId="77777777" w:rsidR="00F91116" w:rsidRPr="00F13B3A" w:rsidRDefault="00F91116" w:rsidP="00F13B3A">
      <w:pPr>
        <w:spacing w:after="0" w:line="240" w:lineRule="auto"/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Persoana care face plata poate fi persoană fizică sau persoană juridică și poate efectua plata pentru o altă persoană fizică sau juridică (precizând CNP sau CUI).</w:t>
      </w:r>
    </w:p>
    <w:p w14:paraId="7799F7F3" w14:textId="77777777" w:rsidR="00F91116" w:rsidRPr="00F13B3A" w:rsidRDefault="00F91116" w:rsidP="00F13B3A">
      <w:pPr>
        <w:spacing w:after="0" w:line="240" w:lineRule="auto"/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Responsabilitatea corectitudinii informațiilor introduse (date calendaristice, sume, informații plătitor, etc), aparține în totalitate plătitorului.</w:t>
      </w:r>
    </w:p>
    <w:p w14:paraId="04A94FC0" w14:textId="783078FF" w:rsidR="00AD4648" w:rsidRPr="00F13B3A" w:rsidRDefault="00AD4648" w:rsidP="00F13B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În cazul în care figurați cu amenzi în debit, plata pe care o efectuați pentru un anumit tip de impozit/taxă (cu sau f</w:t>
      </w:r>
      <w:r w:rsidR="00F13B3A">
        <w:rPr>
          <w:rFonts w:asciiTheme="minorHAnsi" w:hAnsiTheme="minorHAnsi" w:cstheme="minorHAnsi"/>
        </w:rPr>
        <w:t>ă</w:t>
      </w:r>
      <w:r w:rsidRPr="00F13B3A">
        <w:rPr>
          <w:rFonts w:asciiTheme="minorHAnsi" w:hAnsiTheme="minorHAnsi" w:cstheme="minorHAnsi"/>
        </w:rPr>
        <w:t>ră autentificare) va stinge cu prioritate sumele provenite din amenzi (art.165 alin 2. Codul de procedură fiscal</w:t>
      </w:r>
      <w:r w:rsidR="00F13B3A">
        <w:rPr>
          <w:rFonts w:asciiTheme="minorHAnsi" w:hAnsiTheme="minorHAnsi" w:cstheme="minorHAnsi"/>
        </w:rPr>
        <w:t>ă</w:t>
      </w:r>
      <w:r w:rsidRPr="00F13B3A">
        <w:rPr>
          <w:rFonts w:asciiTheme="minorHAnsi" w:hAnsiTheme="minorHAnsi" w:cstheme="minorHAnsi"/>
        </w:rPr>
        <w:t>.)</w:t>
      </w:r>
    </w:p>
    <w:p w14:paraId="43A8C262" w14:textId="77777777" w:rsidR="00E62359" w:rsidRPr="00F13B3A" w:rsidRDefault="00E62359" w:rsidP="00F13B3A">
      <w:pPr>
        <w:rPr>
          <w:rFonts w:cstheme="minorHAnsi"/>
          <w:sz w:val="24"/>
          <w:szCs w:val="24"/>
        </w:rPr>
      </w:pPr>
    </w:p>
    <w:p w14:paraId="3C3602FE" w14:textId="7A1D10A3" w:rsidR="00E62359" w:rsidRPr="00F13B3A" w:rsidRDefault="00E62359" w:rsidP="00F13B3A">
      <w:pPr>
        <w:rPr>
          <w:rFonts w:cstheme="minorHAnsi"/>
          <w:b/>
          <w:bCs/>
          <w:sz w:val="24"/>
          <w:szCs w:val="24"/>
        </w:rPr>
      </w:pPr>
      <w:r w:rsidRPr="00F13B3A">
        <w:rPr>
          <w:rFonts w:cstheme="minorHAnsi"/>
          <w:b/>
          <w:bCs/>
          <w:sz w:val="24"/>
          <w:szCs w:val="24"/>
        </w:rPr>
        <w:t>2.1.3. Alte taxe</w:t>
      </w:r>
    </w:p>
    <w:p w14:paraId="48BC3A9E" w14:textId="4F31C994" w:rsidR="00E62359" w:rsidRPr="00F13B3A" w:rsidRDefault="00E62359" w:rsidP="00F13B3A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F13B3A">
        <w:rPr>
          <w:rFonts w:asciiTheme="minorHAnsi" w:hAnsiTheme="minorHAnsi" w:cstheme="minorHAnsi"/>
          <w:b/>
          <w:bCs/>
        </w:rPr>
        <w:t>În această secțiune, pentru primăria de domiciliu, se pot achita:</w:t>
      </w:r>
    </w:p>
    <w:p w14:paraId="440F20AF" w14:textId="6A2869AA" w:rsidR="00675ED7" w:rsidRDefault="00675ED7" w:rsidP="00F13B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4E428B3C" w14:textId="77777777" w:rsidR="00A35709" w:rsidRPr="00F13B3A" w:rsidRDefault="00A35709" w:rsidP="00A35709">
      <w:pPr>
        <w:spacing w:after="0" w:line="240" w:lineRule="auto"/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Se poate achita jumătate din minimul amenzii in termen de cel mult 15 zile de la data înmânării sau comunicării procesului verbal (Conform Legii 203/2018 Art. 20).</w:t>
      </w:r>
    </w:p>
    <w:p w14:paraId="69E45416" w14:textId="77777777" w:rsidR="00A35709" w:rsidRPr="00F13B3A" w:rsidRDefault="00A35709" w:rsidP="00A35709">
      <w:pPr>
        <w:spacing w:after="0" w:line="240" w:lineRule="auto"/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Persoana care face plata poate fi persoană fizică sau persoană juridică și poate efectua plata pentru o altă persoană fizică sau juridică (precizând CNP sau CUI).</w:t>
      </w:r>
    </w:p>
    <w:p w14:paraId="777AC148" w14:textId="77777777" w:rsidR="00A35709" w:rsidRPr="00F13B3A" w:rsidRDefault="00A35709" w:rsidP="00A35709">
      <w:pPr>
        <w:spacing w:after="0" w:line="240" w:lineRule="auto"/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Responsabilitatea corectitudinii informațiilor introduse (date calendaristice, sume, informații plătitor, etc), aparține în totalitate plătitorului.</w:t>
      </w:r>
    </w:p>
    <w:p w14:paraId="3B55D993" w14:textId="77777777" w:rsidR="00A35709" w:rsidRPr="00F13B3A" w:rsidRDefault="00A35709" w:rsidP="00A35709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 xml:space="preserve">În cazul în care figurați cu amenzi în debit, plata pe care o efectuați pentru un anumit tip de impozit/taxă (cu sau </w:t>
      </w:r>
      <w:proofErr w:type="spellStart"/>
      <w:r w:rsidRPr="00F13B3A">
        <w:rPr>
          <w:rFonts w:asciiTheme="minorHAnsi" w:hAnsiTheme="minorHAnsi" w:cstheme="minorHAnsi"/>
        </w:rPr>
        <w:t>fară</w:t>
      </w:r>
      <w:proofErr w:type="spellEnd"/>
      <w:r w:rsidRPr="00F13B3A">
        <w:rPr>
          <w:rFonts w:asciiTheme="minorHAnsi" w:hAnsiTheme="minorHAnsi" w:cstheme="minorHAnsi"/>
        </w:rPr>
        <w:t xml:space="preserve"> autentificare) va stinge cu prioritate sumele provenite din amenzi (art.165 alin 2. Codul de procedură fiscal.)</w:t>
      </w:r>
    </w:p>
    <w:p w14:paraId="52958CAC" w14:textId="4C3488D2" w:rsidR="00A35709" w:rsidRDefault="00A35709" w:rsidP="00F13B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24E72B30" w14:textId="4BAC5834" w:rsidR="00A35709" w:rsidRPr="00F13B3A" w:rsidRDefault="00A35709" w:rsidP="00A3570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F13B3A">
        <w:rPr>
          <w:rFonts w:asciiTheme="minorHAnsi" w:hAnsiTheme="minorHAnsi" w:cstheme="minorHAnsi"/>
          <w:b/>
          <w:bCs/>
        </w:rPr>
        <w:t>În această secțiune, pentru primăria de domiciliu, se pot achita</w:t>
      </w:r>
      <w:r>
        <w:rPr>
          <w:rFonts w:asciiTheme="minorHAnsi" w:hAnsiTheme="minorHAnsi" w:cstheme="minorHAnsi"/>
          <w:b/>
          <w:bCs/>
        </w:rPr>
        <w:t xml:space="preserve"> următoarele taxe</w:t>
      </w:r>
      <w:r w:rsidRPr="00F13B3A">
        <w:rPr>
          <w:rFonts w:asciiTheme="minorHAnsi" w:hAnsiTheme="minorHAnsi" w:cstheme="minorHAnsi"/>
          <w:b/>
          <w:bCs/>
        </w:rPr>
        <w:t>:</w:t>
      </w:r>
    </w:p>
    <w:p w14:paraId="1671C033" w14:textId="77777777" w:rsidR="00A35709" w:rsidRPr="00F13B3A" w:rsidRDefault="00A35709" w:rsidP="00F13B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424FBC45" w14:textId="628FC50E" w:rsidR="00675ED7" w:rsidRPr="00F13B3A" w:rsidRDefault="00675ED7" w:rsidP="00F13B3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  <w:noProof/>
        </w:rPr>
        <w:drawing>
          <wp:inline distT="0" distB="0" distL="0" distR="0" wp14:anchorId="408797C8" wp14:editId="586C74FC">
            <wp:extent cx="5042263" cy="77156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00" t="14512" r="50335" b="19480"/>
                    <a:stretch/>
                  </pic:blipFill>
                  <pic:spPr bwMode="auto">
                    <a:xfrm>
                      <a:off x="0" y="0"/>
                      <a:ext cx="5060303" cy="774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D689C" w14:textId="124202F3" w:rsidR="00E62359" w:rsidRDefault="00E62359" w:rsidP="00F13B3A">
      <w:pPr>
        <w:pStyle w:val="z-BottomofForm"/>
        <w:rPr>
          <w:rFonts w:asciiTheme="minorHAnsi" w:hAnsiTheme="minorHAnsi" w:cstheme="minorHAnsi"/>
          <w:vanish w:val="0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>Bottom of Form</w:t>
      </w:r>
    </w:p>
    <w:p w14:paraId="0977E120" w14:textId="5704341F" w:rsidR="00A35709" w:rsidRDefault="00A35709" w:rsidP="00A35709">
      <w:pPr>
        <w:rPr>
          <w:lang w:eastAsia="ro-RO"/>
        </w:rPr>
      </w:pPr>
    </w:p>
    <w:p w14:paraId="575060E4" w14:textId="41A1E1E5" w:rsidR="00A35709" w:rsidRDefault="00A35709" w:rsidP="00A35709">
      <w:pPr>
        <w:rPr>
          <w:lang w:eastAsia="ro-RO"/>
        </w:rPr>
      </w:pPr>
    </w:p>
    <w:p w14:paraId="7A63EA93" w14:textId="662B082E" w:rsidR="00A35709" w:rsidRDefault="00A35709" w:rsidP="00A35709">
      <w:pPr>
        <w:rPr>
          <w:lang w:eastAsia="ro-RO"/>
        </w:rPr>
      </w:pPr>
    </w:p>
    <w:p w14:paraId="1BE5B371" w14:textId="77777777" w:rsidR="00A35709" w:rsidRPr="00A35709" w:rsidRDefault="00A35709" w:rsidP="00A35709">
      <w:pPr>
        <w:rPr>
          <w:lang w:eastAsia="ro-RO"/>
        </w:rPr>
      </w:pPr>
    </w:p>
    <w:p w14:paraId="6AE22FCC" w14:textId="77777777" w:rsidR="00AD4648" w:rsidRPr="00F13B3A" w:rsidRDefault="00AD4648" w:rsidP="00F13B3A">
      <w:pPr>
        <w:rPr>
          <w:rFonts w:cstheme="minorHAnsi"/>
          <w:sz w:val="24"/>
          <w:szCs w:val="24"/>
        </w:rPr>
      </w:pPr>
    </w:p>
    <w:p w14:paraId="168E09C2" w14:textId="4177EF2F" w:rsidR="0071330D" w:rsidRPr="00A35709" w:rsidRDefault="00F91116" w:rsidP="00F13B3A">
      <w:pPr>
        <w:pStyle w:val="Heading3"/>
        <w:spacing w:before="0" w:beforeAutospacing="0" w:after="225" w:afterAutospacing="0"/>
        <w:rPr>
          <w:rFonts w:asciiTheme="minorHAnsi" w:hAnsiTheme="minorHAnsi" w:cstheme="minorHAnsi"/>
          <w:caps/>
          <w:sz w:val="24"/>
          <w:szCs w:val="24"/>
        </w:rPr>
      </w:pPr>
      <w:r w:rsidRPr="00A35709">
        <w:rPr>
          <w:rFonts w:asciiTheme="minorHAnsi" w:hAnsiTheme="minorHAnsi" w:cstheme="minorHAnsi"/>
          <w:caps/>
          <w:sz w:val="24"/>
          <w:szCs w:val="24"/>
        </w:rPr>
        <w:t xml:space="preserve">2.2. </w:t>
      </w:r>
      <w:r w:rsidR="0071330D" w:rsidRPr="00A35709">
        <w:rPr>
          <w:rFonts w:asciiTheme="minorHAnsi" w:hAnsiTheme="minorHAnsi" w:cstheme="minorHAnsi"/>
          <w:caps/>
          <w:sz w:val="24"/>
          <w:szCs w:val="24"/>
        </w:rPr>
        <w:t>Plată fără autentificare</w:t>
      </w:r>
    </w:p>
    <w:p w14:paraId="621915E4" w14:textId="34537F4A" w:rsidR="0071330D" w:rsidRPr="00F13B3A" w:rsidRDefault="0071330D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Puteți plăti fără autentificare taxe și impozite al căror cuantum vă este deja cunoscut</w:t>
      </w:r>
      <w:r w:rsidR="00F91116" w:rsidRPr="00F13B3A">
        <w:rPr>
          <w:rFonts w:asciiTheme="minorHAnsi" w:hAnsiTheme="minorHAnsi" w:cstheme="minorHAnsi"/>
        </w:rPr>
        <w:t xml:space="preserve"> (v-ați informat la Direcția Economică – Serviciul Impozite și taxe).</w:t>
      </w:r>
    </w:p>
    <w:p w14:paraId="2CC8AE7E" w14:textId="5F93DBB5" w:rsidR="0071330D" w:rsidRPr="00F13B3A" w:rsidRDefault="00AD4648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P</w:t>
      </w:r>
      <w:r w:rsidR="0071330D" w:rsidRPr="00F13B3A">
        <w:rPr>
          <w:rFonts w:asciiTheme="minorHAnsi" w:hAnsiTheme="minorHAnsi" w:cstheme="minorHAnsi"/>
        </w:rPr>
        <w:t>entru această variantă de plată nu sunt disponibile consultarea în timp real a obligațiilor de plată și istoricul tranzacțiilor</w:t>
      </w:r>
      <w:r w:rsidRPr="00F13B3A">
        <w:rPr>
          <w:rFonts w:asciiTheme="minorHAnsi" w:hAnsiTheme="minorHAnsi" w:cstheme="minorHAnsi"/>
        </w:rPr>
        <w:t xml:space="preserve"> (ca în cazul plăților cu autentificare)</w:t>
      </w:r>
      <w:r w:rsidR="0071330D" w:rsidRPr="00F13B3A">
        <w:rPr>
          <w:rFonts w:asciiTheme="minorHAnsi" w:hAnsiTheme="minorHAnsi" w:cstheme="minorHAnsi"/>
        </w:rPr>
        <w:t>, astfel putând fi plătite doar taxe și impozite al căror cuantum vă este deja cunoscut.</w:t>
      </w:r>
    </w:p>
    <w:p w14:paraId="29DAD00C" w14:textId="32240D70" w:rsidR="0071330D" w:rsidRPr="00F13B3A" w:rsidRDefault="0071330D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 xml:space="preserve">Dacă </w:t>
      </w:r>
      <w:proofErr w:type="spellStart"/>
      <w:r w:rsidRPr="00F13B3A">
        <w:rPr>
          <w:rFonts w:asciiTheme="minorHAnsi" w:hAnsiTheme="minorHAnsi" w:cstheme="minorHAnsi"/>
        </w:rPr>
        <w:t>aveţi</w:t>
      </w:r>
      <w:proofErr w:type="spellEnd"/>
      <w:r w:rsidRPr="00F13B3A">
        <w:rPr>
          <w:rFonts w:asciiTheme="minorHAnsi" w:hAnsiTheme="minorHAnsi" w:cstheme="minorHAnsi"/>
        </w:rPr>
        <w:t xml:space="preserve"> </w:t>
      </w:r>
      <w:proofErr w:type="spellStart"/>
      <w:r w:rsidRPr="00F13B3A">
        <w:rPr>
          <w:rFonts w:asciiTheme="minorHAnsi" w:hAnsiTheme="minorHAnsi" w:cstheme="minorHAnsi"/>
        </w:rPr>
        <w:t>cunostinţă</w:t>
      </w:r>
      <w:proofErr w:type="spellEnd"/>
      <w:r w:rsidRPr="00F13B3A">
        <w:rPr>
          <w:rFonts w:asciiTheme="minorHAnsi" w:hAnsiTheme="minorHAnsi" w:cstheme="minorHAnsi"/>
        </w:rPr>
        <w:t xml:space="preserve"> </w:t>
      </w:r>
      <w:r w:rsidR="00A35709">
        <w:rPr>
          <w:rFonts w:asciiTheme="minorHAnsi" w:hAnsiTheme="minorHAnsi" w:cstheme="minorHAnsi"/>
        </w:rPr>
        <w:t xml:space="preserve">de </w:t>
      </w:r>
      <w:r w:rsidRPr="00F13B3A">
        <w:rPr>
          <w:rFonts w:asciiTheme="minorHAnsi" w:hAnsiTheme="minorHAnsi" w:cstheme="minorHAnsi"/>
        </w:rPr>
        <w:t xml:space="preserve">valoarea totală a impozitelor și taxelor datorate </w:t>
      </w:r>
      <w:proofErr w:type="spellStart"/>
      <w:r w:rsidRPr="00F13B3A">
        <w:rPr>
          <w:rFonts w:asciiTheme="minorHAnsi" w:hAnsiTheme="minorHAnsi" w:cstheme="minorHAnsi"/>
        </w:rPr>
        <w:t>veţi</w:t>
      </w:r>
      <w:proofErr w:type="spellEnd"/>
      <w:r w:rsidRPr="00F13B3A">
        <w:rPr>
          <w:rFonts w:asciiTheme="minorHAnsi" w:hAnsiTheme="minorHAnsi" w:cstheme="minorHAnsi"/>
        </w:rPr>
        <w:t xml:space="preserve"> putea efectua plata totală, fără însă să </w:t>
      </w:r>
      <w:proofErr w:type="spellStart"/>
      <w:r w:rsidRPr="00F13B3A">
        <w:rPr>
          <w:rFonts w:asciiTheme="minorHAnsi" w:hAnsiTheme="minorHAnsi" w:cstheme="minorHAnsi"/>
        </w:rPr>
        <w:t>vizualizaţi</w:t>
      </w:r>
      <w:proofErr w:type="spellEnd"/>
      <w:r w:rsidRPr="00F13B3A">
        <w:rPr>
          <w:rFonts w:asciiTheme="minorHAnsi" w:hAnsiTheme="minorHAnsi" w:cstheme="minorHAnsi"/>
        </w:rPr>
        <w:t xml:space="preserve"> detaliile și să </w:t>
      </w:r>
      <w:proofErr w:type="spellStart"/>
      <w:r w:rsidRPr="00F13B3A">
        <w:rPr>
          <w:rFonts w:asciiTheme="minorHAnsi" w:hAnsiTheme="minorHAnsi" w:cstheme="minorHAnsi"/>
        </w:rPr>
        <w:t>beneficiaţi</w:t>
      </w:r>
      <w:proofErr w:type="spellEnd"/>
      <w:r w:rsidRPr="00F13B3A">
        <w:rPr>
          <w:rFonts w:asciiTheme="minorHAnsi" w:hAnsiTheme="minorHAnsi" w:cstheme="minorHAnsi"/>
        </w:rPr>
        <w:t xml:space="preserve"> de alte facilități.</w:t>
      </w:r>
    </w:p>
    <w:p w14:paraId="4A6C1FA5" w14:textId="77777777" w:rsidR="0071330D" w:rsidRPr="00F13B3A" w:rsidRDefault="0071330D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 xml:space="preserve">În cazul în care figurați cu amenzi în debit, plata pe care o efectuați pentru un anumit tip de impozit/taxă (cu sau </w:t>
      </w:r>
      <w:proofErr w:type="spellStart"/>
      <w:r w:rsidRPr="00F13B3A">
        <w:rPr>
          <w:rFonts w:asciiTheme="minorHAnsi" w:hAnsiTheme="minorHAnsi" w:cstheme="minorHAnsi"/>
        </w:rPr>
        <w:t>fară</w:t>
      </w:r>
      <w:proofErr w:type="spellEnd"/>
      <w:r w:rsidRPr="00F13B3A">
        <w:rPr>
          <w:rFonts w:asciiTheme="minorHAnsi" w:hAnsiTheme="minorHAnsi" w:cstheme="minorHAnsi"/>
        </w:rPr>
        <w:t xml:space="preserve"> autentificare) va stinge cu prioritate sumele provenite din amenzi (art.165 alin 2. Codul de procedură fiscal.)</w:t>
      </w:r>
    </w:p>
    <w:p w14:paraId="127DBF0E" w14:textId="0F3068D1" w:rsidR="00675ED7" w:rsidRPr="00F13B3A" w:rsidRDefault="00675ED7" w:rsidP="00F13B3A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F13B3A">
        <w:rPr>
          <w:rFonts w:asciiTheme="minorHAnsi" w:hAnsiTheme="minorHAnsi" w:cstheme="minorHAnsi"/>
          <w:b/>
          <w:bCs/>
        </w:rPr>
        <w:t>În această secțiune, pentru primăria de domiciliu, se pot achita următoarele impozite și taxe:</w:t>
      </w:r>
    </w:p>
    <w:p w14:paraId="6BFAFB78" w14:textId="6FCC0FF9" w:rsidR="0071330D" w:rsidRPr="00F13B3A" w:rsidRDefault="0071330D" w:rsidP="00F13B3A">
      <w:pPr>
        <w:rPr>
          <w:rFonts w:cstheme="minorHAnsi"/>
          <w:sz w:val="24"/>
          <w:szCs w:val="24"/>
        </w:rPr>
      </w:pPr>
    </w:p>
    <w:p w14:paraId="028DAAF0" w14:textId="31419FB6" w:rsidR="00675ED7" w:rsidRPr="00F13B3A" w:rsidRDefault="00675ED7" w:rsidP="00F13B3A">
      <w:pPr>
        <w:jc w:val="center"/>
        <w:rPr>
          <w:rFonts w:cstheme="minorHAnsi"/>
          <w:sz w:val="24"/>
          <w:szCs w:val="24"/>
        </w:rPr>
      </w:pPr>
      <w:r w:rsidRPr="00F13B3A">
        <w:rPr>
          <w:rFonts w:cstheme="minorHAnsi"/>
          <w:noProof/>
          <w:sz w:val="24"/>
          <w:szCs w:val="24"/>
        </w:rPr>
        <w:drawing>
          <wp:inline distT="0" distB="0" distL="0" distR="0" wp14:anchorId="176D1610" wp14:editId="0BB494E5">
            <wp:extent cx="4041423" cy="52382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333" t="13778" r="49518" b="28271"/>
                    <a:stretch/>
                  </pic:blipFill>
                  <pic:spPr bwMode="auto">
                    <a:xfrm>
                      <a:off x="0" y="0"/>
                      <a:ext cx="4050458" cy="524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8D22C" w14:textId="71D9B90F" w:rsidR="00675ED7" w:rsidRPr="00F13B3A" w:rsidRDefault="00675ED7" w:rsidP="00F13B3A">
      <w:pPr>
        <w:rPr>
          <w:rFonts w:cstheme="minorHAnsi"/>
          <w:sz w:val="24"/>
          <w:szCs w:val="24"/>
        </w:rPr>
      </w:pPr>
    </w:p>
    <w:p w14:paraId="489D72C7" w14:textId="72497BCB" w:rsidR="00675ED7" w:rsidRPr="00F13B3A" w:rsidRDefault="00675ED7" w:rsidP="00F13B3A">
      <w:pPr>
        <w:jc w:val="center"/>
        <w:rPr>
          <w:rFonts w:cstheme="minorHAnsi"/>
          <w:sz w:val="24"/>
          <w:szCs w:val="24"/>
        </w:rPr>
      </w:pPr>
      <w:r w:rsidRPr="00F13B3A">
        <w:rPr>
          <w:rFonts w:cstheme="minorHAnsi"/>
          <w:noProof/>
          <w:sz w:val="24"/>
          <w:szCs w:val="24"/>
        </w:rPr>
        <w:drawing>
          <wp:inline distT="0" distB="0" distL="0" distR="0" wp14:anchorId="7FF625CC" wp14:editId="5B5F1AF1">
            <wp:extent cx="4781006" cy="6479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52" t="13774" r="50103" b="9295"/>
                    <a:stretch/>
                  </pic:blipFill>
                  <pic:spPr bwMode="auto">
                    <a:xfrm>
                      <a:off x="0" y="0"/>
                      <a:ext cx="4785263" cy="648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F17CE" w14:textId="525A0EDD" w:rsidR="00675ED7" w:rsidRPr="00F13B3A" w:rsidRDefault="00675ED7" w:rsidP="00F13B3A">
      <w:pPr>
        <w:rPr>
          <w:rFonts w:cstheme="minorHAnsi"/>
          <w:sz w:val="24"/>
          <w:szCs w:val="24"/>
        </w:rPr>
      </w:pPr>
    </w:p>
    <w:p w14:paraId="63F91923" w14:textId="08257EA6" w:rsidR="00675ED7" w:rsidRPr="00F13B3A" w:rsidRDefault="00675ED7" w:rsidP="00F13B3A">
      <w:pPr>
        <w:jc w:val="center"/>
        <w:rPr>
          <w:rFonts w:cstheme="minorHAnsi"/>
          <w:sz w:val="24"/>
          <w:szCs w:val="24"/>
        </w:rPr>
      </w:pPr>
      <w:r w:rsidRPr="00F13B3A">
        <w:rPr>
          <w:rFonts w:cstheme="minorHAnsi"/>
          <w:noProof/>
          <w:sz w:val="24"/>
          <w:szCs w:val="24"/>
        </w:rPr>
        <w:drawing>
          <wp:inline distT="0" distB="0" distL="0" distR="0" wp14:anchorId="49B3A430" wp14:editId="0D45C730">
            <wp:extent cx="4220062" cy="648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05" t="14110" r="49546" b="18331"/>
                    <a:stretch/>
                  </pic:blipFill>
                  <pic:spPr bwMode="auto">
                    <a:xfrm>
                      <a:off x="0" y="0"/>
                      <a:ext cx="4220062" cy="64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86579" w14:textId="46B8508B" w:rsidR="00675ED7" w:rsidRPr="00F13B3A" w:rsidRDefault="00675ED7" w:rsidP="00F13B3A">
      <w:pPr>
        <w:rPr>
          <w:rFonts w:cstheme="minorHAnsi"/>
          <w:sz w:val="24"/>
          <w:szCs w:val="24"/>
        </w:rPr>
      </w:pPr>
    </w:p>
    <w:p w14:paraId="27F6B891" w14:textId="6A997394" w:rsidR="00675ED7" w:rsidRPr="00F13B3A" w:rsidRDefault="00675ED7" w:rsidP="00F13B3A">
      <w:pPr>
        <w:jc w:val="center"/>
        <w:rPr>
          <w:rFonts w:cstheme="minorHAnsi"/>
          <w:sz w:val="24"/>
          <w:szCs w:val="24"/>
        </w:rPr>
      </w:pPr>
      <w:r w:rsidRPr="00F13B3A">
        <w:rPr>
          <w:rFonts w:cstheme="minorHAnsi"/>
          <w:noProof/>
          <w:sz w:val="24"/>
          <w:szCs w:val="24"/>
        </w:rPr>
        <w:drawing>
          <wp:inline distT="0" distB="0" distL="0" distR="0" wp14:anchorId="7DB4B3EE" wp14:editId="1A670542">
            <wp:extent cx="4648329" cy="601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327" t="14455" r="49546" b="27772"/>
                    <a:stretch/>
                  </pic:blipFill>
                  <pic:spPr bwMode="auto">
                    <a:xfrm>
                      <a:off x="0" y="0"/>
                      <a:ext cx="4648329" cy="60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404DC" w14:textId="135F3A95" w:rsidR="002D1B18" w:rsidRPr="00F13B3A" w:rsidRDefault="00F94502" w:rsidP="00F13B3A">
      <w:pPr>
        <w:pStyle w:val="Heading3"/>
        <w:spacing w:before="0" w:beforeAutospacing="0" w:after="225" w:afterAutospacing="0"/>
        <w:rPr>
          <w:rFonts w:asciiTheme="minorHAnsi" w:hAnsiTheme="minorHAnsi" w:cstheme="minorHAnsi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 xml:space="preserve">1. </w:t>
      </w:r>
      <w:r w:rsidR="002D1B18" w:rsidRPr="00F13B3A">
        <w:rPr>
          <w:rFonts w:asciiTheme="minorHAnsi" w:hAnsiTheme="minorHAnsi" w:cstheme="minorHAnsi"/>
          <w:sz w:val="24"/>
          <w:szCs w:val="24"/>
        </w:rPr>
        <w:t>Plată amenzi</w:t>
      </w:r>
      <w:r w:rsidR="0071330D" w:rsidRPr="00F13B3A">
        <w:rPr>
          <w:rFonts w:asciiTheme="minorHAnsi" w:hAnsiTheme="minorHAnsi" w:cstheme="minorHAnsi"/>
          <w:sz w:val="24"/>
          <w:szCs w:val="24"/>
        </w:rPr>
        <w:t xml:space="preserve"> – plăți fără autentificare</w:t>
      </w:r>
    </w:p>
    <w:p w14:paraId="338B5532" w14:textId="69D5D683" w:rsidR="002D1B18" w:rsidRPr="00F13B3A" w:rsidRDefault="002D1B18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Pentru plata amenzilor nu sunt necesare date de acces (utilizator și parolă)</w:t>
      </w:r>
      <w:r w:rsidR="00F94502" w:rsidRPr="00F13B3A">
        <w:rPr>
          <w:rFonts w:asciiTheme="minorHAnsi" w:hAnsiTheme="minorHAnsi" w:cstheme="minorHAnsi"/>
        </w:rPr>
        <w:t>, adică fără autentificare.</w:t>
      </w:r>
    </w:p>
    <w:p w14:paraId="20B34DB0" w14:textId="29E02FDA" w:rsidR="002D1B18" w:rsidRPr="00A35709" w:rsidRDefault="0071330D" w:rsidP="00F13B3A">
      <w:pPr>
        <w:pStyle w:val="Heading1"/>
        <w:spacing w:before="300" w:after="15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1.1. </w:t>
      </w:r>
      <w:r w:rsidR="002D1B18"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>Plată amendă</w:t>
      </w:r>
      <w:r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– fără autentificare</w:t>
      </w:r>
    </w:p>
    <w:p w14:paraId="19B82092" w14:textId="77777777" w:rsidR="002D1B18" w:rsidRPr="00A35709" w:rsidRDefault="002D1B18" w:rsidP="00F13B3A">
      <w:pPr>
        <w:pStyle w:val="z-TopofForm"/>
        <w:rPr>
          <w:rFonts w:asciiTheme="minorHAnsi" w:hAnsiTheme="minorHAnsi" w:cstheme="minorHAnsi"/>
          <w:b/>
          <w:bCs/>
          <w:sz w:val="24"/>
          <w:szCs w:val="24"/>
        </w:rPr>
      </w:pPr>
      <w:r w:rsidRPr="00A35709">
        <w:rPr>
          <w:rFonts w:asciiTheme="minorHAnsi" w:hAnsiTheme="minorHAnsi" w:cstheme="minorHAnsi"/>
          <w:b/>
          <w:bCs/>
          <w:sz w:val="24"/>
          <w:szCs w:val="24"/>
        </w:rPr>
        <w:t>Top of Form</w:t>
      </w:r>
    </w:p>
    <w:p w14:paraId="6D537CFF" w14:textId="02509462" w:rsidR="00F94502" w:rsidRPr="00A35709" w:rsidRDefault="0071330D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  <w:b/>
          <w:bCs/>
        </w:rPr>
      </w:pPr>
      <w:r w:rsidRPr="00A35709">
        <w:rPr>
          <w:rFonts w:asciiTheme="minorHAnsi" w:hAnsiTheme="minorHAnsi" w:cstheme="minorHAnsi"/>
          <w:b/>
          <w:bCs/>
        </w:rPr>
        <w:t xml:space="preserve"> </w:t>
      </w:r>
      <w:r w:rsidR="002D1B18" w:rsidRPr="00A35709">
        <w:rPr>
          <w:rFonts w:asciiTheme="minorHAnsi" w:hAnsiTheme="minorHAnsi" w:cstheme="minorHAnsi"/>
          <w:b/>
          <w:bCs/>
        </w:rPr>
        <w:t xml:space="preserve">Prin ghiseul.ro persoanele juridice nu pot achita amenzile cauzate de lipsa rovinietei. </w:t>
      </w:r>
    </w:p>
    <w:p w14:paraId="4B069037" w14:textId="5BDAE460" w:rsidR="002D1B18" w:rsidRPr="00F13B3A" w:rsidRDefault="002D1B18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Pentru informații privind modalit</w:t>
      </w:r>
      <w:r w:rsidR="0071330D" w:rsidRPr="00F13B3A">
        <w:rPr>
          <w:rFonts w:asciiTheme="minorHAnsi" w:hAnsiTheme="minorHAnsi" w:cstheme="minorHAnsi"/>
        </w:rPr>
        <w:t>ăț</w:t>
      </w:r>
      <w:r w:rsidRPr="00F13B3A">
        <w:rPr>
          <w:rFonts w:asciiTheme="minorHAnsi" w:hAnsiTheme="minorHAnsi" w:cstheme="minorHAnsi"/>
        </w:rPr>
        <w:t>ile de achitare a amenzilor în cazul persoanelor juridice vă recomandăm să contactați instituția beneficiară a plății.</w:t>
      </w:r>
    </w:p>
    <w:p w14:paraId="125475C2" w14:textId="45A3445F" w:rsidR="00F94502" w:rsidRPr="00F13B3A" w:rsidRDefault="00F94502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În această secțiune, pentru primăria de domiciliu, se pot achita:</w:t>
      </w:r>
    </w:p>
    <w:p w14:paraId="2382B812" w14:textId="6CC9A7E3" w:rsidR="00F94502" w:rsidRPr="00F13B3A" w:rsidRDefault="00F94502" w:rsidP="00F13B3A">
      <w:pPr>
        <w:pStyle w:val="NormalWeb"/>
        <w:numPr>
          <w:ilvl w:val="0"/>
          <w:numId w:val="2"/>
        </w:numPr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Amenzi de circulație (cu debit)</w:t>
      </w:r>
    </w:p>
    <w:p w14:paraId="0F3A9F7C" w14:textId="77ACF892" w:rsidR="00F94502" w:rsidRPr="00F13B3A" w:rsidRDefault="00F94502" w:rsidP="00F13B3A">
      <w:pPr>
        <w:pStyle w:val="NormalWeb"/>
        <w:numPr>
          <w:ilvl w:val="0"/>
          <w:numId w:val="2"/>
        </w:numPr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Amenzi contravenționale (cu debit)</w:t>
      </w:r>
    </w:p>
    <w:p w14:paraId="55D7657F" w14:textId="77777777" w:rsidR="002D1B18" w:rsidRPr="00F13B3A" w:rsidRDefault="002D1B18" w:rsidP="00F13B3A">
      <w:pPr>
        <w:pStyle w:val="z-BottomofForm"/>
        <w:rPr>
          <w:rFonts w:asciiTheme="minorHAnsi" w:hAnsiTheme="minorHAnsi" w:cstheme="minorHAnsi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>Bottom of Form</w:t>
      </w:r>
    </w:p>
    <w:p w14:paraId="3A43025B" w14:textId="011D7CE2" w:rsidR="002D1B18" w:rsidRPr="00F13B3A" w:rsidRDefault="002D1B18" w:rsidP="00F13B3A">
      <w:pPr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Se poate achita jum</w:t>
      </w:r>
      <w:r w:rsidR="00F94502" w:rsidRPr="00F13B3A">
        <w:rPr>
          <w:rFonts w:cstheme="minorHAnsi"/>
          <w:sz w:val="24"/>
          <w:szCs w:val="24"/>
          <w:shd w:val="clear" w:color="auto" w:fill="F4F4F4"/>
        </w:rPr>
        <w:t>ă</w:t>
      </w:r>
      <w:r w:rsidRPr="00F13B3A">
        <w:rPr>
          <w:rFonts w:cstheme="minorHAnsi"/>
          <w:sz w:val="24"/>
          <w:szCs w:val="24"/>
          <w:shd w:val="clear" w:color="auto" w:fill="F4F4F4"/>
        </w:rPr>
        <w:t>tate din minimul amenzii in termen de cel mult 15 zile de la data înmânării sau comunicării procesului verbal</w:t>
      </w:r>
      <w:r w:rsidR="00F94502" w:rsidRPr="00F13B3A">
        <w:rPr>
          <w:rFonts w:cstheme="minorHAnsi"/>
          <w:sz w:val="24"/>
          <w:szCs w:val="24"/>
          <w:shd w:val="clear" w:color="auto" w:fill="F4F4F4"/>
        </w:rPr>
        <w:t xml:space="preserve"> </w:t>
      </w:r>
      <w:r w:rsidRPr="00F13B3A">
        <w:rPr>
          <w:rFonts w:cstheme="minorHAnsi"/>
          <w:sz w:val="24"/>
          <w:szCs w:val="24"/>
          <w:shd w:val="clear" w:color="auto" w:fill="F4F4F4"/>
        </w:rPr>
        <w:t>(Conform Legii 203/2018 Art. 20)</w:t>
      </w:r>
      <w:r w:rsidR="00F94502" w:rsidRPr="00F13B3A">
        <w:rPr>
          <w:rFonts w:cstheme="minorHAnsi"/>
          <w:sz w:val="24"/>
          <w:szCs w:val="24"/>
          <w:shd w:val="clear" w:color="auto" w:fill="F4F4F4"/>
        </w:rPr>
        <w:t>.</w:t>
      </w:r>
    </w:p>
    <w:p w14:paraId="634CA777" w14:textId="2DFF9FD8" w:rsidR="00F94502" w:rsidRPr="00F13B3A" w:rsidRDefault="00F94502" w:rsidP="00F13B3A">
      <w:pPr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Persoana care face plata poate fi persoană fizică sau persoană juridică și poate efectua plata pentru o altă persoană fizică sau juridică (precizând CNP sau CUI).</w:t>
      </w:r>
    </w:p>
    <w:p w14:paraId="13D8C1E1" w14:textId="2EF4D08A" w:rsidR="002D1B18" w:rsidRPr="00F13B3A" w:rsidRDefault="002D1B18" w:rsidP="00F13B3A">
      <w:pPr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Responsabilitatea corectitudinii informațiilor introduse (date calendaristice, sume, informații plătitor, etc), aparține în totalitate plătitorului</w:t>
      </w:r>
      <w:r w:rsidR="0071330D" w:rsidRPr="00F13B3A">
        <w:rPr>
          <w:rFonts w:cstheme="minorHAnsi"/>
          <w:sz w:val="24"/>
          <w:szCs w:val="24"/>
          <w:shd w:val="clear" w:color="auto" w:fill="F4F4F4"/>
        </w:rPr>
        <w:t>.</w:t>
      </w:r>
    </w:p>
    <w:p w14:paraId="3D491D30" w14:textId="3CEA4BFD" w:rsidR="002D1B18" w:rsidRPr="00A35709" w:rsidRDefault="0071330D" w:rsidP="00F13B3A">
      <w:pPr>
        <w:pStyle w:val="Heading1"/>
        <w:spacing w:before="300" w:after="15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2.2. </w:t>
      </w:r>
      <w:r w:rsidR="002D1B18"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>Pl</w:t>
      </w:r>
      <w:r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>at</w:t>
      </w:r>
      <w:r w:rsidR="002D1B18"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>ă Amenzi COVID-19</w:t>
      </w:r>
      <w:r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– fără autentificare</w:t>
      </w:r>
    </w:p>
    <w:p w14:paraId="38F19181" w14:textId="77777777" w:rsidR="002D1B18" w:rsidRPr="00F13B3A" w:rsidRDefault="002D1B18" w:rsidP="00F13B3A">
      <w:pPr>
        <w:pStyle w:val="z-TopofForm"/>
        <w:rPr>
          <w:rFonts w:asciiTheme="minorHAnsi" w:hAnsiTheme="minorHAnsi" w:cstheme="minorHAnsi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>Top of Form</w:t>
      </w:r>
    </w:p>
    <w:p w14:paraId="79C615AA" w14:textId="77777777" w:rsidR="002D1B18" w:rsidRPr="00F13B3A" w:rsidRDefault="002D1B18" w:rsidP="00F13B3A">
      <w:pPr>
        <w:pStyle w:val="NormalWeb"/>
        <w:spacing w:before="0" w:beforeAutospacing="0" w:after="150" w:afterAutospacing="0"/>
        <w:rPr>
          <w:rFonts w:asciiTheme="minorHAnsi" w:hAnsiTheme="minorHAnsi" w:cstheme="minorHAnsi"/>
        </w:rPr>
      </w:pPr>
      <w:r w:rsidRPr="00F13B3A">
        <w:rPr>
          <w:rFonts w:asciiTheme="minorHAnsi" w:hAnsiTheme="minorHAnsi" w:cstheme="minorHAnsi"/>
        </w:rPr>
        <w:t>Această secțiune este destinată plății amenzilor primite pentru încălcarea prevederilor Stării de urgență și Stării de alertă</w:t>
      </w:r>
    </w:p>
    <w:p w14:paraId="39B707D4" w14:textId="47572ECF" w:rsidR="0071330D" w:rsidRPr="00F13B3A" w:rsidRDefault="0071330D" w:rsidP="00F13B3A">
      <w:pPr>
        <w:rPr>
          <w:rFonts w:cstheme="minorHAnsi"/>
          <w:sz w:val="24"/>
          <w:szCs w:val="24"/>
        </w:rPr>
      </w:pPr>
      <w:r w:rsidRPr="00F13B3A">
        <w:rPr>
          <w:rFonts w:cstheme="minorHAnsi"/>
          <w:sz w:val="24"/>
          <w:szCs w:val="24"/>
        </w:rPr>
        <w:t>Plata se efectuează în următorul cont:</w:t>
      </w:r>
    </w:p>
    <w:p w14:paraId="3F3A017C" w14:textId="3D3F1FE2" w:rsidR="002D1B18" w:rsidRPr="00F13B3A" w:rsidRDefault="002D1B18" w:rsidP="00F13B3A">
      <w:pPr>
        <w:rPr>
          <w:rFonts w:cstheme="minorHAnsi"/>
          <w:sz w:val="24"/>
          <w:szCs w:val="24"/>
        </w:rPr>
      </w:pPr>
      <w:r w:rsidRPr="00F13B3A">
        <w:rPr>
          <w:rFonts w:cstheme="minorHAnsi"/>
          <w:sz w:val="24"/>
          <w:szCs w:val="24"/>
        </w:rPr>
        <w:t xml:space="preserve">20.A.35.01.02 Venituri din amenzi si alte </w:t>
      </w:r>
      <w:proofErr w:type="spellStart"/>
      <w:r w:rsidRPr="00F13B3A">
        <w:rPr>
          <w:rFonts w:cstheme="minorHAnsi"/>
          <w:sz w:val="24"/>
          <w:szCs w:val="24"/>
        </w:rPr>
        <w:t>sanctiuni</w:t>
      </w:r>
      <w:proofErr w:type="spellEnd"/>
      <w:r w:rsidRPr="00F13B3A">
        <w:rPr>
          <w:rFonts w:cstheme="minorHAnsi"/>
          <w:sz w:val="24"/>
          <w:szCs w:val="24"/>
        </w:rPr>
        <w:t xml:space="preserve"> aplicate de </w:t>
      </w:r>
      <w:proofErr w:type="spellStart"/>
      <w:r w:rsidRPr="00F13B3A">
        <w:rPr>
          <w:rFonts w:cstheme="minorHAnsi"/>
          <w:sz w:val="24"/>
          <w:szCs w:val="24"/>
        </w:rPr>
        <w:t>catre</w:t>
      </w:r>
      <w:proofErr w:type="spellEnd"/>
      <w:r w:rsidRPr="00F13B3A">
        <w:rPr>
          <w:rFonts w:cstheme="minorHAnsi"/>
          <w:sz w:val="24"/>
          <w:szCs w:val="24"/>
        </w:rPr>
        <w:t xml:space="preserve"> alte </w:t>
      </w:r>
      <w:proofErr w:type="spellStart"/>
      <w:r w:rsidRPr="00F13B3A">
        <w:rPr>
          <w:rFonts w:cstheme="minorHAnsi"/>
          <w:sz w:val="24"/>
          <w:szCs w:val="24"/>
        </w:rPr>
        <w:t>institutii</w:t>
      </w:r>
      <w:proofErr w:type="spellEnd"/>
      <w:r w:rsidRPr="00F13B3A">
        <w:rPr>
          <w:rFonts w:cstheme="minorHAnsi"/>
          <w:sz w:val="24"/>
          <w:szCs w:val="24"/>
        </w:rPr>
        <w:t xml:space="preserve"> de specialitate/Amenzi</w:t>
      </w:r>
    </w:p>
    <w:p w14:paraId="2F57CD16" w14:textId="77777777" w:rsidR="002D1B18" w:rsidRPr="00F13B3A" w:rsidRDefault="002D1B18" w:rsidP="00F13B3A">
      <w:pPr>
        <w:pStyle w:val="z-BottomofForm"/>
        <w:rPr>
          <w:rFonts w:asciiTheme="minorHAnsi" w:hAnsiTheme="minorHAnsi" w:cstheme="minorHAnsi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>Bottom of Form</w:t>
      </w:r>
    </w:p>
    <w:p w14:paraId="117C0B71" w14:textId="309B25A2" w:rsidR="002D1B18" w:rsidRPr="00F13B3A" w:rsidRDefault="002D1B18" w:rsidP="00F13B3A">
      <w:pPr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Se poate achita jum</w:t>
      </w:r>
      <w:r w:rsidR="0071330D" w:rsidRPr="00F13B3A">
        <w:rPr>
          <w:rFonts w:cstheme="minorHAnsi"/>
          <w:sz w:val="24"/>
          <w:szCs w:val="24"/>
          <w:shd w:val="clear" w:color="auto" w:fill="F4F4F4"/>
        </w:rPr>
        <w:t>ă</w:t>
      </w:r>
      <w:r w:rsidRPr="00F13B3A">
        <w:rPr>
          <w:rFonts w:cstheme="minorHAnsi"/>
          <w:sz w:val="24"/>
          <w:szCs w:val="24"/>
          <w:shd w:val="clear" w:color="auto" w:fill="F4F4F4"/>
        </w:rPr>
        <w:t>tate din cuantumul amenzii in termen de cel mult 15 zile de la data înmânării sau comunicării procesului verbal</w:t>
      </w:r>
    </w:p>
    <w:p w14:paraId="43E1A64A" w14:textId="43C7997A" w:rsidR="0071330D" w:rsidRPr="00F13B3A" w:rsidRDefault="0071330D" w:rsidP="00F13B3A">
      <w:pPr>
        <w:rPr>
          <w:rFonts w:cstheme="minorHAnsi"/>
          <w:sz w:val="24"/>
          <w:szCs w:val="24"/>
          <w:shd w:val="clear" w:color="auto" w:fill="F4F4F4"/>
        </w:rPr>
      </w:pPr>
      <w:r w:rsidRPr="00F13B3A">
        <w:rPr>
          <w:rFonts w:cstheme="minorHAnsi"/>
          <w:sz w:val="24"/>
          <w:szCs w:val="24"/>
          <w:shd w:val="clear" w:color="auto" w:fill="F4F4F4"/>
        </w:rPr>
        <w:t>Persoana fizică, care face plata nu poate efectua plăți pentru o altă persoană fizică sau juridică.</w:t>
      </w:r>
    </w:p>
    <w:p w14:paraId="6C9B08BC" w14:textId="77777777" w:rsidR="002D1B18" w:rsidRPr="00F13B3A" w:rsidRDefault="002D1B18" w:rsidP="00F13B3A">
      <w:pPr>
        <w:pStyle w:val="z-TopofForm"/>
        <w:rPr>
          <w:rFonts w:asciiTheme="minorHAnsi" w:hAnsiTheme="minorHAnsi" w:cstheme="minorHAnsi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>Top of Form</w:t>
      </w:r>
    </w:p>
    <w:p w14:paraId="40914E8C" w14:textId="1F0C88A6" w:rsidR="002D1B18" w:rsidRPr="00F13B3A" w:rsidRDefault="002D1B18" w:rsidP="00F13B3A">
      <w:pPr>
        <w:rPr>
          <w:rFonts w:cstheme="minorHAnsi"/>
          <w:sz w:val="24"/>
          <w:szCs w:val="24"/>
        </w:rPr>
      </w:pPr>
    </w:p>
    <w:p w14:paraId="165CD701" w14:textId="42968304" w:rsidR="002D1B18" w:rsidRPr="00A35709" w:rsidRDefault="00AD4648" w:rsidP="00F13B3A">
      <w:pPr>
        <w:pStyle w:val="Heading1"/>
        <w:spacing w:before="300" w:after="15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2.3. </w:t>
      </w:r>
      <w:r w:rsidR="002D1B18"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>Plată contravaloare pașaport</w:t>
      </w:r>
    </w:p>
    <w:p w14:paraId="02B10DF2" w14:textId="77777777" w:rsidR="002D1B18" w:rsidRPr="00A35709" w:rsidRDefault="002D1B18" w:rsidP="00F13B3A">
      <w:pPr>
        <w:pStyle w:val="z-TopofForm"/>
        <w:rPr>
          <w:rFonts w:asciiTheme="minorHAnsi" w:hAnsiTheme="minorHAnsi" w:cstheme="minorHAnsi"/>
          <w:b/>
          <w:bCs/>
          <w:sz w:val="24"/>
          <w:szCs w:val="24"/>
        </w:rPr>
      </w:pPr>
      <w:r w:rsidRPr="00A35709">
        <w:rPr>
          <w:rFonts w:asciiTheme="minorHAnsi" w:hAnsiTheme="minorHAnsi" w:cstheme="minorHAnsi"/>
          <w:b/>
          <w:bCs/>
          <w:sz w:val="24"/>
          <w:szCs w:val="24"/>
        </w:rPr>
        <w:t>Top of Form</w:t>
      </w:r>
    </w:p>
    <w:p w14:paraId="4515160F" w14:textId="2856DAAE" w:rsidR="002D1B18" w:rsidRPr="00A35709" w:rsidRDefault="002D1B18" w:rsidP="00F13B3A">
      <w:pPr>
        <w:rPr>
          <w:rFonts w:cstheme="minorHAnsi"/>
          <w:b/>
          <w:bCs/>
          <w:sz w:val="24"/>
          <w:szCs w:val="24"/>
        </w:rPr>
      </w:pPr>
      <w:r w:rsidRPr="00A35709">
        <w:rPr>
          <w:rFonts w:cstheme="minorHAnsi"/>
          <w:b/>
          <w:bCs/>
          <w:sz w:val="24"/>
          <w:szCs w:val="24"/>
        </w:rPr>
        <w:t>Instituție*</w:t>
      </w:r>
      <w:r w:rsidR="00AD4648" w:rsidRPr="00A35709">
        <w:rPr>
          <w:rFonts w:cstheme="minorHAnsi"/>
          <w:b/>
          <w:bCs/>
          <w:sz w:val="24"/>
          <w:szCs w:val="24"/>
        </w:rPr>
        <w:t xml:space="preserve"> </w:t>
      </w:r>
      <w:r w:rsidRPr="00A35709">
        <w:rPr>
          <w:rFonts w:cstheme="minorHAnsi"/>
          <w:b/>
          <w:bCs/>
          <w:sz w:val="24"/>
          <w:szCs w:val="24"/>
        </w:rPr>
        <w:t>Imprimeria Națională(P)</w:t>
      </w:r>
    </w:p>
    <w:p w14:paraId="54FC06BA" w14:textId="77777777" w:rsidR="002D1B18" w:rsidRPr="00F13B3A" w:rsidRDefault="002D1B18" w:rsidP="00F13B3A">
      <w:pPr>
        <w:pStyle w:val="z-BottomofForm"/>
        <w:rPr>
          <w:rFonts w:asciiTheme="minorHAnsi" w:hAnsiTheme="minorHAnsi" w:cstheme="minorHAnsi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>Bottom of Form</w:t>
      </w:r>
    </w:p>
    <w:p w14:paraId="5C7D7A9C" w14:textId="77777777" w:rsidR="002D1B18" w:rsidRPr="00F13B3A" w:rsidRDefault="002D1B18" w:rsidP="00F13B3A">
      <w:pPr>
        <w:spacing w:after="150" w:line="240" w:lineRule="auto"/>
        <w:rPr>
          <w:rFonts w:eastAsia="Times New Roman" w:cstheme="minorHAnsi"/>
          <w:sz w:val="24"/>
          <w:szCs w:val="24"/>
          <w:lang w:eastAsia="ro-RO"/>
        </w:rPr>
      </w:pPr>
      <w:r w:rsidRPr="00F13B3A">
        <w:rPr>
          <w:rFonts w:eastAsia="Times New Roman" w:cstheme="minorHAnsi"/>
          <w:sz w:val="24"/>
          <w:szCs w:val="24"/>
          <w:lang w:eastAsia="ro-RO"/>
        </w:rPr>
        <w:t>Responsabilitatea corectitudinii informațiilor introduse (date calendaristice, sume, informații plătitor, etc), aparține în totalitate plătitorului</w:t>
      </w:r>
    </w:p>
    <w:p w14:paraId="2153BA0E" w14:textId="161FC88E" w:rsidR="002D1B18" w:rsidRPr="00F13B3A" w:rsidRDefault="00AD4648" w:rsidP="00F13B3A">
      <w:pPr>
        <w:spacing w:after="150" w:line="240" w:lineRule="auto"/>
        <w:rPr>
          <w:rFonts w:eastAsia="Times New Roman" w:cstheme="minorHAnsi"/>
          <w:sz w:val="24"/>
          <w:szCs w:val="24"/>
          <w:lang w:eastAsia="ro-RO"/>
        </w:rPr>
      </w:pPr>
      <w:r w:rsidRPr="00F13B3A">
        <w:rPr>
          <w:rFonts w:eastAsia="Times New Roman" w:cstheme="minorHAnsi"/>
          <w:sz w:val="24"/>
          <w:szCs w:val="24"/>
          <w:lang w:eastAsia="ro-RO"/>
        </w:rPr>
        <w:t xml:space="preserve">Trebuie să fiți </w:t>
      </w:r>
      <w:r w:rsidR="002D1B18" w:rsidRPr="00F13B3A">
        <w:rPr>
          <w:rFonts w:eastAsia="Times New Roman" w:cstheme="minorHAnsi"/>
          <w:sz w:val="24"/>
          <w:szCs w:val="24"/>
          <w:lang w:eastAsia="ro-RO"/>
        </w:rPr>
        <w:t>de acord ca datele tranzacției să fie transmise către structurile de pașapoarte.</w:t>
      </w:r>
    </w:p>
    <w:p w14:paraId="1B69F13F" w14:textId="77777777" w:rsidR="002D1B18" w:rsidRPr="00F13B3A" w:rsidRDefault="002D1B18" w:rsidP="00F13B3A">
      <w:pPr>
        <w:rPr>
          <w:rFonts w:cstheme="minorHAnsi"/>
          <w:sz w:val="24"/>
          <w:szCs w:val="24"/>
        </w:rPr>
      </w:pPr>
    </w:p>
    <w:p w14:paraId="5CFB7FA2" w14:textId="4075A121" w:rsidR="002D1B18" w:rsidRPr="00A35709" w:rsidRDefault="00AD4648" w:rsidP="00F13B3A">
      <w:pPr>
        <w:pStyle w:val="Heading1"/>
        <w:spacing w:before="300" w:after="15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2.4. </w:t>
      </w:r>
      <w:r w:rsidR="002D1B18" w:rsidRPr="00A35709">
        <w:rPr>
          <w:rFonts w:asciiTheme="minorHAnsi" w:hAnsiTheme="minorHAnsi" w:cstheme="minorHAnsi"/>
          <w:b/>
          <w:bCs/>
          <w:color w:val="auto"/>
          <w:sz w:val="24"/>
          <w:szCs w:val="24"/>
        </w:rPr>
        <w:t>Permise auto/ Certificate de înmatriculare/ Autorizație provizorie</w:t>
      </w:r>
    </w:p>
    <w:p w14:paraId="375C40B2" w14:textId="77777777" w:rsidR="002D1B18" w:rsidRPr="00A35709" w:rsidRDefault="002D1B18" w:rsidP="00F13B3A">
      <w:pPr>
        <w:pStyle w:val="z-TopofForm"/>
        <w:rPr>
          <w:rFonts w:asciiTheme="minorHAnsi" w:hAnsiTheme="minorHAnsi" w:cstheme="minorHAnsi"/>
          <w:b/>
          <w:bCs/>
          <w:sz w:val="24"/>
          <w:szCs w:val="24"/>
        </w:rPr>
      </w:pPr>
      <w:r w:rsidRPr="00A35709">
        <w:rPr>
          <w:rFonts w:asciiTheme="minorHAnsi" w:hAnsiTheme="minorHAnsi" w:cstheme="minorHAnsi"/>
          <w:b/>
          <w:bCs/>
          <w:sz w:val="24"/>
          <w:szCs w:val="24"/>
        </w:rPr>
        <w:t>Top of Form</w:t>
      </w:r>
    </w:p>
    <w:p w14:paraId="264DD439" w14:textId="2E8FDDE6" w:rsidR="002D1B18" w:rsidRPr="00A35709" w:rsidRDefault="002D1B18" w:rsidP="00F13B3A">
      <w:pPr>
        <w:rPr>
          <w:rFonts w:cstheme="minorHAnsi"/>
          <w:b/>
          <w:bCs/>
          <w:sz w:val="24"/>
          <w:szCs w:val="24"/>
        </w:rPr>
      </w:pPr>
      <w:r w:rsidRPr="00A35709">
        <w:rPr>
          <w:rFonts w:cstheme="minorHAnsi"/>
          <w:b/>
          <w:bCs/>
          <w:sz w:val="24"/>
          <w:szCs w:val="24"/>
        </w:rPr>
        <w:t>Instituție*</w:t>
      </w:r>
      <w:r w:rsidR="00AD4648" w:rsidRPr="00A35709">
        <w:rPr>
          <w:rFonts w:cstheme="minorHAnsi"/>
          <w:b/>
          <w:bCs/>
          <w:sz w:val="24"/>
          <w:szCs w:val="24"/>
        </w:rPr>
        <w:t xml:space="preserve"> </w:t>
      </w:r>
      <w:r w:rsidRPr="00A35709">
        <w:rPr>
          <w:rFonts w:cstheme="minorHAnsi"/>
          <w:b/>
          <w:bCs/>
          <w:sz w:val="24"/>
          <w:szCs w:val="24"/>
        </w:rPr>
        <w:t>RAAPPS</w:t>
      </w:r>
    </w:p>
    <w:p w14:paraId="12D34DF3" w14:textId="77777777" w:rsidR="002D1B18" w:rsidRPr="00F13B3A" w:rsidRDefault="002D1B18" w:rsidP="00F13B3A">
      <w:pPr>
        <w:pStyle w:val="z-BottomofForm"/>
        <w:rPr>
          <w:rFonts w:asciiTheme="minorHAnsi" w:hAnsiTheme="minorHAnsi" w:cstheme="minorHAnsi"/>
          <w:sz w:val="24"/>
          <w:szCs w:val="24"/>
        </w:rPr>
      </w:pPr>
      <w:r w:rsidRPr="00F13B3A">
        <w:rPr>
          <w:rFonts w:asciiTheme="minorHAnsi" w:hAnsiTheme="minorHAnsi" w:cstheme="minorHAnsi"/>
          <w:sz w:val="24"/>
          <w:szCs w:val="24"/>
        </w:rPr>
        <w:t>Bottom of Form</w:t>
      </w:r>
    </w:p>
    <w:p w14:paraId="7A60EF7B" w14:textId="77777777" w:rsidR="002D1B18" w:rsidRPr="00F13B3A" w:rsidRDefault="002D1B18" w:rsidP="00F13B3A">
      <w:pPr>
        <w:spacing w:after="150" w:line="240" w:lineRule="auto"/>
        <w:rPr>
          <w:rFonts w:eastAsia="Times New Roman" w:cstheme="minorHAnsi"/>
          <w:sz w:val="24"/>
          <w:szCs w:val="24"/>
          <w:lang w:eastAsia="ro-RO"/>
        </w:rPr>
      </w:pPr>
      <w:r w:rsidRPr="00F13B3A">
        <w:rPr>
          <w:rFonts w:eastAsia="Times New Roman" w:cstheme="minorHAnsi"/>
          <w:sz w:val="24"/>
          <w:szCs w:val="24"/>
          <w:lang w:eastAsia="ro-RO"/>
        </w:rPr>
        <w:t>Responsabilitatea corectitudinii informațiilor introduse (date calendaristice, sume, informații plătitor, etc), aparține în totalitate plătitorului</w:t>
      </w:r>
    </w:p>
    <w:p w14:paraId="17AA8813" w14:textId="0DA765F2" w:rsidR="002D1B18" w:rsidRPr="00F13B3A" w:rsidRDefault="00AD4648" w:rsidP="00F13B3A">
      <w:pPr>
        <w:spacing w:after="150" w:line="240" w:lineRule="auto"/>
        <w:rPr>
          <w:rFonts w:eastAsia="Times New Roman" w:cstheme="minorHAnsi"/>
          <w:sz w:val="24"/>
          <w:szCs w:val="24"/>
          <w:lang w:eastAsia="ro-RO"/>
        </w:rPr>
      </w:pPr>
      <w:r w:rsidRPr="00F13B3A">
        <w:rPr>
          <w:rFonts w:eastAsia="Times New Roman" w:cstheme="minorHAnsi"/>
          <w:sz w:val="24"/>
          <w:szCs w:val="24"/>
          <w:lang w:eastAsia="ro-RO"/>
        </w:rPr>
        <w:t xml:space="preserve">Trebuie să fiți </w:t>
      </w:r>
      <w:r w:rsidR="002D1B18" w:rsidRPr="00F13B3A">
        <w:rPr>
          <w:rFonts w:eastAsia="Times New Roman" w:cstheme="minorHAnsi"/>
          <w:sz w:val="24"/>
          <w:szCs w:val="24"/>
          <w:lang w:eastAsia="ro-RO"/>
        </w:rPr>
        <w:t>de acord ca datele tranzacției să fie transmise spre SPCRPCIV</w:t>
      </w:r>
    </w:p>
    <w:p w14:paraId="6A244F46" w14:textId="77777777" w:rsidR="00AD4648" w:rsidRPr="00F13B3A" w:rsidRDefault="00AD4648" w:rsidP="00F13B3A">
      <w:pPr>
        <w:rPr>
          <w:rFonts w:cstheme="minorHAnsi"/>
          <w:sz w:val="24"/>
          <w:szCs w:val="24"/>
        </w:rPr>
      </w:pPr>
    </w:p>
    <w:sectPr w:rsidR="00AD4648" w:rsidRPr="00F13B3A" w:rsidSect="00A35709">
      <w:footerReference w:type="default" r:id="rId16"/>
      <w:pgSz w:w="11906" w:h="16838" w:code="9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2E48B" w14:textId="77777777" w:rsidR="000F592C" w:rsidRDefault="000F592C" w:rsidP="00A35709">
      <w:pPr>
        <w:spacing w:after="0" w:line="240" w:lineRule="auto"/>
      </w:pPr>
      <w:r>
        <w:separator/>
      </w:r>
    </w:p>
  </w:endnote>
  <w:endnote w:type="continuationSeparator" w:id="0">
    <w:p w14:paraId="5FF0BD15" w14:textId="77777777" w:rsidR="000F592C" w:rsidRDefault="000F592C" w:rsidP="00A35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9563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7E2178" w14:textId="1F365140" w:rsidR="00A35709" w:rsidRDefault="00A357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287C01" w14:textId="77777777" w:rsidR="00A35709" w:rsidRDefault="00A357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B4E911" w14:textId="77777777" w:rsidR="000F592C" w:rsidRDefault="000F592C" w:rsidP="00A35709">
      <w:pPr>
        <w:spacing w:after="0" w:line="240" w:lineRule="auto"/>
      </w:pPr>
      <w:r>
        <w:separator/>
      </w:r>
    </w:p>
  </w:footnote>
  <w:footnote w:type="continuationSeparator" w:id="0">
    <w:p w14:paraId="14B97488" w14:textId="77777777" w:rsidR="000F592C" w:rsidRDefault="000F592C" w:rsidP="00A35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772BBF"/>
    <w:multiLevelType w:val="hybridMultilevel"/>
    <w:tmpl w:val="63B46A4C"/>
    <w:lvl w:ilvl="0" w:tplc="498CFDF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1E20E6"/>
    <w:multiLevelType w:val="multilevel"/>
    <w:tmpl w:val="9142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53E63"/>
    <w:rsid w:val="000F592C"/>
    <w:rsid w:val="00156FD4"/>
    <w:rsid w:val="001E343C"/>
    <w:rsid w:val="0021371A"/>
    <w:rsid w:val="002D1B18"/>
    <w:rsid w:val="00453E63"/>
    <w:rsid w:val="004B6C3F"/>
    <w:rsid w:val="004E29F3"/>
    <w:rsid w:val="00675ED7"/>
    <w:rsid w:val="0071330D"/>
    <w:rsid w:val="00A35709"/>
    <w:rsid w:val="00AD4648"/>
    <w:rsid w:val="00E62359"/>
    <w:rsid w:val="00F13B3A"/>
    <w:rsid w:val="00F91116"/>
    <w:rsid w:val="00F9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9A9DCF"/>
  <w15:chartTrackingRefBased/>
  <w15:docId w15:val="{E07B4149-24D6-4938-8790-BD0479FAB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ED7"/>
  </w:style>
  <w:style w:type="paragraph" w:styleId="Heading1">
    <w:name w:val="heading 1"/>
    <w:basedOn w:val="Normal"/>
    <w:next w:val="Normal"/>
    <w:link w:val="Heading1Char"/>
    <w:uiPriority w:val="9"/>
    <w:qFormat/>
    <w:rsid w:val="002D1B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2D1B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D1B18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styleId="NormalWeb">
    <w:name w:val="Normal (Web)"/>
    <w:basedOn w:val="Normal"/>
    <w:uiPriority w:val="99"/>
    <w:semiHidden/>
    <w:unhideWhenUsed/>
    <w:rsid w:val="002D1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DefaultParagraphFont"/>
    <w:uiPriority w:val="99"/>
    <w:unhideWhenUsed/>
    <w:rsid w:val="002D1B1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D1B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D1B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o-RO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D1B18"/>
    <w:rPr>
      <w:rFonts w:ascii="Arial" w:eastAsia="Times New Roman" w:hAnsi="Arial" w:cs="Arial"/>
      <w:vanish/>
      <w:sz w:val="16"/>
      <w:szCs w:val="16"/>
      <w:lang w:eastAsia="ro-R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D1B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o-RO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D1B18"/>
    <w:rPr>
      <w:rFonts w:ascii="Arial" w:eastAsia="Times New Roman" w:hAnsi="Arial" w:cs="Arial"/>
      <w:vanish/>
      <w:sz w:val="16"/>
      <w:szCs w:val="16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9450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5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709"/>
  </w:style>
  <w:style w:type="paragraph" w:styleId="Footer">
    <w:name w:val="footer"/>
    <w:basedOn w:val="Normal"/>
    <w:link w:val="FooterChar"/>
    <w:uiPriority w:val="99"/>
    <w:unhideWhenUsed/>
    <w:rsid w:val="00A35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4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37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384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96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0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709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65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7135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4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hiseul.ro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hiseul.ro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ghiseul.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hiseul.r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1179</Words>
  <Characters>6842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        1. Datele de acces pentru plăți online se pot obține astfel:</vt:lpstr>
      <vt:lpstr>        1.1. La sediul instituțiilor publice</vt:lpstr>
      <vt:lpstr>        1.2. Online, în portalul www.ghiseul.ro folosind cardul bancar (doar persoane fi</vt:lpstr>
      <vt:lpstr>        1.2.4. În atenția persoanelor juridice </vt:lpstr>
      <vt:lpstr>        2. Plata online a impozitelor și taxelor locale prin portalul www.ghiseul.ro se </vt:lpstr>
      <vt:lpstr>        2.1. Plată cu autentificare</vt:lpstr>
      <vt:lpstr>        2.2. Plată fără autentificare</vt:lpstr>
      <vt:lpstr>        1. Plată amenzi – plăți fără autentificare</vt:lpstr>
      <vt:lpstr>1.1. Plată amendă – fără autentificare</vt:lpstr>
      <vt:lpstr>2.2. Plată Amenzi COVID-19 – fără autentificare</vt:lpstr>
      <vt:lpstr>2.3. Plată contravaloare pașaport</vt:lpstr>
      <vt:lpstr>2.4. Permise auto/ Certificate de înmatriculare/ Autorizație provizorie</vt:lpstr>
    </vt:vector>
  </TitlesOfParts>
  <Company/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AdminTIC</dc:creator>
  <cp:keywords/>
  <dc:description/>
  <cp:lastModifiedBy>AdminTIC</cp:lastModifiedBy>
  <cp:revision>4</cp:revision>
  <dcterms:created xsi:type="dcterms:W3CDTF">2021-01-12T11:28:00Z</dcterms:created>
  <dcterms:modified xsi:type="dcterms:W3CDTF">2021-02-16T06:46:00Z</dcterms:modified>
</cp:coreProperties>
</file>