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533D" w14:textId="77777777" w:rsidR="00697B4C" w:rsidRDefault="00697B4C" w:rsidP="009B7E2D">
      <w:pPr>
        <w:spacing w:line="276" w:lineRule="auto"/>
        <w:rPr>
          <w:rFonts w:ascii="Arial" w:hAnsi="Arial" w:cs="Arial"/>
          <w:b/>
          <w:lang w:val="ro-RO"/>
        </w:rPr>
      </w:pPr>
    </w:p>
    <w:p w14:paraId="10AB041C" w14:textId="77777777" w:rsidR="006C29A1" w:rsidRDefault="006C29A1" w:rsidP="006C29A1">
      <w:pPr>
        <w:spacing w:line="276" w:lineRule="auto"/>
        <w:jc w:val="right"/>
        <w:rPr>
          <w:rFonts w:ascii="Arial" w:hAnsi="Arial" w:cs="Arial"/>
          <w:b/>
          <w:lang w:val="ro-RO"/>
        </w:rPr>
      </w:pPr>
    </w:p>
    <w:p w14:paraId="0BC95B73" w14:textId="77777777" w:rsidR="006C29A1" w:rsidRDefault="006C29A1" w:rsidP="00B36B3A">
      <w:pPr>
        <w:spacing w:line="276" w:lineRule="auto"/>
        <w:jc w:val="center"/>
        <w:rPr>
          <w:rFonts w:ascii="Arial" w:hAnsi="Arial" w:cs="Arial"/>
          <w:b/>
          <w:lang w:val="ro-RO"/>
        </w:rPr>
      </w:pPr>
    </w:p>
    <w:p w14:paraId="46C603DF" w14:textId="77777777" w:rsidR="007A3715" w:rsidRPr="00A149FA" w:rsidRDefault="007A3715" w:rsidP="00B36B3A">
      <w:pPr>
        <w:spacing w:line="276" w:lineRule="auto"/>
        <w:jc w:val="center"/>
        <w:rPr>
          <w:rFonts w:ascii="Arial" w:hAnsi="Arial" w:cs="Arial"/>
          <w:b/>
          <w:lang w:val="ro-RO"/>
        </w:rPr>
      </w:pPr>
      <w:r w:rsidRPr="00A149FA">
        <w:rPr>
          <w:rFonts w:ascii="Arial" w:hAnsi="Arial" w:cs="Arial"/>
          <w:b/>
          <w:lang w:val="ro-RO"/>
        </w:rPr>
        <w:t>ROMÂNIA</w:t>
      </w:r>
    </w:p>
    <w:p w14:paraId="358F6B96" w14:textId="77777777" w:rsidR="007A3715" w:rsidRPr="00A149FA" w:rsidRDefault="00E64DE3" w:rsidP="00B36B3A">
      <w:pPr>
        <w:spacing w:line="276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JUDEȚUL SUCEAVA</w:t>
      </w:r>
    </w:p>
    <w:p w14:paraId="5A1F30B5" w14:textId="77777777" w:rsidR="007A3715" w:rsidRPr="00A149FA" w:rsidRDefault="00E64DE3" w:rsidP="00B36B3A">
      <w:pPr>
        <w:spacing w:line="276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MUNICIPIUL CÂMPULUNG MOLDOVENESC</w:t>
      </w:r>
    </w:p>
    <w:p w14:paraId="799C7A13" w14:textId="77777777" w:rsidR="007A3715" w:rsidRDefault="00E64DE3" w:rsidP="00B36B3A">
      <w:pPr>
        <w:spacing w:line="276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CONSILIUL LOCAL</w:t>
      </w:r>
    </w:p>
    <w:p w14:paraId="03042171" w14:textId="77777777" w:rsidR="00697B4C" w:rsidRPr="00E64DE3" w:rsidRDefault="00E64DE3" w:rsidP="00B36B3A">
      <w:pPr>
        <w:spacing w:line="276" w:lineRule="auto"/>
        <w:rPr>
          <w:rFonts w:ascii="Arial" w:hAnsi="Arial" w:cs="Arial"/>
          <w:b/>
          <w:u w:val="single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         </w:t>
      </w:r>
      <w:r w:rsidRPr="00E64DE3">
        <w:rPr>
          <w:rFonts w:ascii="Arial" w:hAnsi="Arial" w:cs="Arial"/>
          <w:b/>
          <w:u w:val="single"/>
          <w:lang w:val="ro-RO"/>
        </w:rPr>
        <w:t>PROIECT</w:t>
      </w:r>
    </w:p>
    <w:p w14:paraId="5083AD50" w14:textId="77777777" w:rsidR="00697B4C" w:rsidRPr="00A149FA" w:rsidRDefault="00697B4C" w:rsidP="00B36B3A">
      <w:pPr>
        <w:spacing w:line="276" w:lineRule="auto"/>
        <w:rPr>
          <w:rFonts w:ascii="Arial" w:hAnsi="Arial" w:cs="Arial"/>
          <w:b/>
          <w:lang w:val="ro-RO"/>
        </w:rPr>
      </w:pPr>
    </w:p>
    <w:p w14:paraId="669CB7EB" w14:textId="77777777" w:rsidR="00DC6FB1" w:rsidRPr="00B36B3A" w:rsidRDefault="00697B4C" w:rsidP="00B36B3A">
      <w:pPr>
        <w:spacing w:line="276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</w:t>
      </w:r>
      <w:r w:rsidR="007A3715" w:rsidRPr="00B36B3A">
        <w:rPr>
          <w:rFonts w:ascii="Arial" w:hAnsi="Arial" w:cs="Arial"/>
          <w:b/>
          <w:lang w:val="ro-RO"/>
        </w:rPr>
        <w:t>H O T Ă R Â R E</w:t>
      </w:r>
    </w:p>
    <w:p w14:paraId="2548ABC2" w14:textId="77777777" w:rsidR="007A3715" w:rsidRPr="00B36B3A" w:rsidRDefault="00D73D0A" w:rsidP="000F0A0D">
      <w:pPr>
        <w:spacing w:line="276" w:lineRule="auto"/>
        <w:jc w:val="center"/>
        <w:rPr>
          <w:rFonts w:ascii="Arial" w:hAnsi="Arial" w:cs="Arial"/>
          <w:b/>
          <w:lang w:val="ro-RO"/>
        </w:rPr>
      </w:pPr>
      <w:bookmarkStart w:id="0" w:name="_Hlk131758605"/>
      <w:r w:rsidRPr="00B36B3A">
        <w:rPr>
          <w:rFonts w:ascii="Arial" w:hAnsi="Arial" w:cs="Arial"/>
          <w:b/>
          <w:lang w:val="ro-RO"/>
        </w:rPr>
        <w:t xml:space="preserve">privind </w:t>
      </w:r>
      <w:r w:rsidR="000F0A0D">
        <w:rPr>
          <w:rFonts w:ascii="Arial" w:hAnsi="Arial" w:cs="Arial"/>
          <w:b/>
          <w:lang w:val="ro-RO"/>
        </w:rPr>
        <w:t xml:space="preserve">stabilirea unor măsuri pentru delegarea </w:t>
      </w:r>
      <w:r w:rsidRPr="00B36B3A">
        <w:rPr>
          <w:rFonts w:ascii="Arial" w:hAnsi="Arial" w:cs="Arial"/>
          <w:b/>
          <w:lang w:val="ro-RO"/>
        </w:rPr>
        <w:t xml:space="preserve">gestiunii activității de colectare și transport a deșeurilor municipale, inclusiv operarea stațiilor de transfer și a centrelor de colectare cu aport voluntar în </w:t>
      </w:r>
      <w:r w:rsidR="00754FEE">
        <w:rPr>
          <w:rFonts w:ascii="Arial" w:hAnsi="Arial" w:cs="Arial"/>
          <w:b/>
          <w:lang w:val="ro-RO"/>
        </w:rPr>
        <w:t>J</w:t>
      </w:r>
      <w:r w:rsidRPr="00B36B3A">
        <w:rPr>
          <w:rFonts w:ascii="Arial" w:hAnsi="Arial" w:cs="Arial"/>
          <w:b/>
          <w:lang w:val="ro-RO"/>
        </w:rPr>
        <w:t>udețul Suceava</w:t>
      </w:r>
    </w:p>
    <w:bookmarkEnd w:id="0"/>
    <w:p w14:paraId="6FF1EED7" w14:textId="77777777" w:rsidR="000F0A0D" w:rsidRDefault="000F0A0D" w:rsidP="00B36B3A">
      <w:pPr>
        <w:tabs>
          <w:tab w:val="left" w:pos="720"/>
        </w:tabs>
        <w:spacing w:line="276" w:lineRule="auto"/>
        <w:jc w:val="both"/>
        <w:rPr>
          <w:rFonts w:ascii="Arial" w:hAnsi="Arial" w:cs="Arial"/>
          <w:bCs/>
          <w:lang w:val="ro-RO"/>
        </w:rPr>
      </w:pPr>
    </w:p>
    <w:p w14:paraId="2F64A53E" w14:textId="77777777" w:rsidR="002B4341" w:rsidRDefault="002B4341" w:rsidP="00B36B3A">
      <w:pPr>
        <w:tabs>
          <w:tab w:val="left" w:pos="720"/>
        </w:tabs>
        <w:spacing w:line="276" w:lineRule="auto"/>
        <w:jc w:val="both"/>
        <w:rPr>
          <w:rFonts w:ascii="Arial" w:hAnsi="Arial" w:cs="Arial"/>
          <w:bCs/>
          <w:lang w:val="ro-RO"/>
        </w:rPr>
      </w:pPr>
    </w:p>
    <w:p w14:paraId="43240E2B" w14:textId="77777777" w:rsidR="007A3715" w:rsidRPr="00B36B3A" w:rsidRDefault="007A3715" w:rsidP="00B36B3A">
      <w:pPr>
        <w:tabs>
          <w:tab w:val="left" w:pos="720"/>
        </w:tabs>
        <w:spacing w:line="276" w:lineRule="auto"/>
        <w:jc w:val="both"/>
        <w:rPr>
          <w:rFonts w:ascii="Arial" w:hAnsi="Arial" w:cs="Arial"/>
          <w:bCs/>
          <w:lang w:val="ro-RO"/>
        </w:rPr>
      </w:pPr>
      <w:r w:rsidRPr="00B36B3A">
        <w:rPr>
          <w:rFonts w:ascii="Arial" w:hAnsi="Arial" w:cs="Arial"/>
          <w:bCs/>
          <w:lang w:val="ro-RO"/>
        </w:rPr>
        <w:t>Consiliul</w:t>
      </w:r>
      <w:r w:rsidR="00E64DE3">
        <w:rPr>
          <w:rFonts w:ascii="Arial" w:hAnsi="Arial" w:cs="Arial"/>
          <w:bCs/>
          <w:lang w:val="ro-RO"/>
        </w:rPr>
        <w:t xml:space="preserve"> </w:t>
      </w:r>
      <w:r w:rsidR="006C29A1">
        <w:rPr>
          <w:rFonts w:ascii="Arial" w:hAnsi="Arial" w:cs="Arial"/>
          <w:bCs/>
          <w:lang w:val="ro-RO"/>
        </w:rPr>
        <w:t xml:space="preserve">Local al </w:t>
      </w:r>
      <w:bookmarkStart w:id="1" w:name="_Hlk131755224"/>
      <w:r w:rsidR="006C29A1">
        <w:rPr>
          <w:rFonts w:ascii="Arial" w:hAnsi="Arial" w:cs="Arial"/>
          <w:bCs/>
          <w:lang w:val="ro-RO"/>
        </w:rPr>
        <w:t>municipiului</w:t>
      </w:r>
      <w:bookmarkEnd w:id="1"/>
      <w:r w:rsidR="00E64DE3">
        <w:rPr>
          <w:rFonts w:ascii="Arial" w:hAnsi="Arial" w:cs="Arial"/>
          <w:bCs/>
          <w:lang w:val="ro-RO"/>
        </w:rPr>
        <w:t xml:space="preserve"> Câmpulung Moldovenesc, întrunit în ședința ordinară din data de </w:t>
      </w:r>
      <w:r w:rsidRPr="00B36B3A">
        <w:rPr>
          <w:rFonts w:ascii="Arial" w:hAnsi="Arial" w:cs="Arial"/>
          <w:bCs/>
          <w:lang w:val="ro-RO"/>
        </w:rPr>
        <w:tab/>
      </w:r>
      <w:r w:rsidR="00E64DE3">
        <w:rPr>
          <w:rFonts w:ascii="Arial" w:hAnsi="Arial" w:cs="Arial"/>
          <w:bCs/>
          <w:lang w:val="ro-RO"/>
        </w:rPr>
        <w:t xml:space="preserve">  2023</w:t>
      </w:r>
      <w:r w:rsidR="00423561">
        <w:rPr>
          <w:rFonts w:ascii="Arial" w:hAnsi="Arial" w:cs="Arial"/>
          <w:bCs/>
          <w:lang w:val="ro-RO"/>
        </w:rPr>
        <w:t>;</w:t>
      </w:r>
    </w:p>
    <w:p w14:paraId="59406EDF" w14:textId="77777777" w:rsidR="007A3715" w:rsidRPr="00B36B3A" w:rsidRDefault="007A3715" w:rsidP="00B36B3A">
      <w:pPr>
        <w:spacing w:line="276" w:lineRule="auto"/>
        <w:ind w:firstLine="720"/>
        <w:jc w:val="both"/>
        <w:rPr>
          <w:rFonts w:ascii="Arial" w:hAnsi="Arial" w:cs="Arial"/>
          <w:bCs/>
          <w:lang w:val="ro-RO"/>
        </w:rPr>
      </w:pPr>
      <w:r w:rsidRPr="00B36B3A">
        <w:rPr>
          <w:rFonts w:ascii="Arial" w:hAnsi="Arial" w:cs="Arial"/>
          <w:bCs/>
          <w:lang w:val="ro-RO"/>
        </w:rPr>
        <w:t>Având în vedere :</w:t>
      </w:r>
    </w:p>
    <w:p w14:paraId="17EA4664" w14:textId="77777777" w:rsidR="007A3715" w:rsidRPr="00B36B3A" w:rsidRDefault="007A3715" w:rsidP="00B36B3A">
      <w:pPr>
        <w:spacing w:line="276" w:lineRule="auto"/>
        <w:jc w:val="both"/>
        <w:rPr>
          <w:rFonts w:ascii="Arial" w:hAnsi="Arial" w:cs="Arial"/>
          <w:bCs/>
          <w:lang w:val="ro-RO"/>
        </w:rPr>
      </w:pPr>
      <w:r w:rsidRPr="00B36B3A">
        <w:rPr>
          <w:rFonts w:ascii="Arial" w:hAnsi="Arial" w:cs="Arial"/>
          <w:bCs/>
          <w:lang w:val="ro-RO"/>
        </w:rPr>
        <w:tab/>
        <w:t xml:space="preserve">- </w:t>
      </w:r>
      <w:r w:rsidR="00124B2E" w:rsidRPr="00B36B3A">
        <w:rPr>
          <w:rFonts w:ascii="Arial" w:hAnsi="Arial" w:cs="Arial"/>
          <w:bCs/>
          <w:lang w:val="ro-RO"/>
        </w:rPr>
        <w:t>Referatul de aprobare</w:t>
      </w:r>
      <w:r w:rsidR="00E64DE3">
        <w:rPr>
          <w:rFonts w:ascii="Arial" w:hAnsi="Arial" w:cs="Arial"/>
          <w:bCs/>
          <w:lang w:val="ro-RO"/>
        </w:rPr>
        <w:t xml:space="preserve"> </w:t>
      </w:r>
      <w:r w:rsidR="00BA67F2" w:rsidRPr="00B36B3A">
        <w:rPr>
          <w:rFonts w:ascii="Arial" w:hAnsi="Arial" w:cs="Arial"/>
          <w:bCs/>
          <w:lang w:val="ro-RO"/>
        </w:rPr>
        <w:t>a</w:t>
      </w:r>
      <w:r w:rsidR="00124B2E" w:rsidRPr="00B36B3A">
        <w:rPr>
          <w:rFonts w:ascii="Arial" w:hAnsi="Arial" w:cs="Arial"/>
          <w:bCs/>
          <w:lang w:val="ro-RO"/>
        </w:rPr>
        <w:t>l</w:t>
      </w:r>
      <w:r w:rsidR="00E64DE3">
        <w:rPr>
          <w:rFonts w:ascii="Arial" w:hAnsi="Arial" w:cs="Arial"/>
          <w:bCs/>
          <w:lang w:val="ro-RO"/>
        </w:rPr>
        <w:t xml:space="preserve"> Primarului municipiului Câmpulung Moldovenesc, înregistrat la</w:t>
      </w:r>
      <w:r w:rsidR="00423561">
        <w:rPr>
          <w:rFonts w:ascii="Arial" w:hAnsi="Arial" w:cs="Arial"/>
          <w:bCs/>
          <w:lang w:val="ro-RO"/>
        </w:rPr>
        <w:t xml:space="preserve"> nr.                         </w:t>
      </w:r>
      <w:r w:rsidRPr="00B36B3A">
        <w:rPr>
          <w:rFonts w:ascii="Arial" w:hAnsi="Arial" w:cs="Arial"/>
          <w:bCs/>
          <w:lang w:val="ro-RO"/>
        </w:rPr>
        <w:t>;</w:t>
      </w:r>
    </w:p>
    <w:p w14:paraId="119B3AF4" w14:textId="6B214A40" w:rsidR="007A3715" w:rsidRDefault="00E64DE3" w:rsidP="00B36B3A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  <w:t xml:space="preserve">- Raportul de specialitate al Direcției </w:t>
      </w:r>
      <w:r w:rsidR="00423561">
        <w:rPr>
          <w:rFonts w:ascii="Arial" w:hAnsi="Arial" w:cs="Arial"/>
          <w:bCs/>
          <w:lang w:val="ro-RO"/>
        </w:rPr>
        <w:t>Poliția locală – Compartiment protecția mediului</w:t>
      </w:r>
      <w:r w:rsidR="007A3715" w:rsidRPr="00B36B3A">
        <w:rPr>
          <w:rFonts w:ascii="Arial" w:hAnsi="Arial" w:cs="Arial"/>
          <w:bCs/>
          <w:lang w:val="ro-RO"/>
        </w:rPr>
        <w:t xml:space="preserve"> din cadr</w:t>
      </w:r>
      <w:r w:rsidR="00423561">
        <w:rPr>
          <w:rFonts w:ascii="Arial" w:hAnsi="Arial" w:cs="Arial"/>
          <w:bCs/>
          <w:lang w:val="ro-RO"/>
        </w:rPr>
        <w:t>ul Primăriei municipiului Câmpulung Moldovenesc, înregistrat la nr.</w:t>
      </w:r>
      <w:r w:rsidR="003E0D20">
        <w:rPr>
          <w:rFonts w:ascii="Arial" w:hAnsi="Arial" w:cs="Arial"/>
          <w:bCs/>
          <w:lang w:val="ro-RO"/>
        </w:rPr>
        <w:t xml:space="preserve"> _________ din ________;</w:t>
      </w:r>
      <w:r w:rsidR="00423561">
        <w:rPr>
          <w:rFonts w:ascii="Arial" w:hAnsi="Arial" w:cs="Arial"/>
          <w:bCs/>
          <w:lang w:val="ro-RO"/>
        </w:rPr>
        <w:t xml:space="preserve">                                                          </w:t>
      </w:r>
    </w:p>
    <w:p w14:paraId="27A9AE79" w14:textId="6B376FC6" w:rsidR="003E0D20" w:rsidRPr="003E0D20" w:rsidRDefault="003E0D20" w:rsidP="00B36B3A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  <w:t>-</w:t>
      </w:r>
      <w:r>
        <w:rPr>
          <w:rFonts w:ascii="Arial" w:hAnsi="Arial" w:cs="Arial"/>
          <w:bCs/>
          <w:lang w:val="ro-RO"/>
        </w:rPr>
        <w:t xml:space="preserve"> Raportul de specialitate al </w:t>
      </w:r>
      <w:r>
        <w:rPr>
          <w:rFonts w:ascii="Arial" w:hAnsi="Arial" w:cs="Arial"/>
          <w:bCs/>
          <w:lang w:val="ro-RO"/>
        </w:rPr>
        <w:t>Compartimentului juridic</w:t>
      </w:r>
      <w:r w:rsidRPr="00B36B3A">
        <w:rPr>
          <w:rFonts w:ascii="Arial" w:hAnsi="Arial" w:cs="Arial"/>
          <w:bCs/>
          <w:lang w:val="ro-RO"/>
        </w:rPr>
        <w:t xml:space="preserve"> din cadr</w:t>
      </w:r>
      <w:r>
        <w:rPr>
          <w:rFonts w:ascii="Arial" w:hAnsi="Arial" w:cs="Arial"/>
          <w:bCs/>
          <w:lang w:val="ro-RO"/>
        </w:rPr>
        <w:t>ul Primăriei municipiului Câmpulung Moldovenesc, înregistrat la nr.</w:t>
      </w:r>
      <w:r>
        <w:rPr>
          <w:rFonts w:ascii="Arial" w:hAnsi="Arial" w:cs="Arial"/>
          <w:bCs/>
          <w:lang w:val="ro-RO"/>
        </w:rPr>
        <w:t xml:space="preserve"> ________ din ___________;</w:t>
      </w:r>
      <w:r>
        <w:rPr>
          <w:rFonts w:ascii="Arial" w:hAnsi="Arial" w:cs="Arial"/>
          <w:bCs/>
          <w:lang w:val="ro-RO"/>
        </w:rPr>
        <w:t xml:space="preserve">     </w:t>
      </w:r>
    </w:p>
    <w:p w14:paraId="0B316734" w14:textId="77777777" w:rsidR="007A3715" w:rsidRPr="00B36B3A" w:rsidRDefault="007A3715" w:rsidP="00B36B3A">
      <w:pPr>
        <w:spacing w:line="276" w:lineRule="auto"/>
        <w:jc w:val="both"/>
        <w:rPr>
          <w:rFonts w:ascii="Arial" w:hAnsi="Arial" w:cs="Arial"/>
          <w:bCs/>
          <w:color w:val="000000"/>
          <w:lang w:val="ro-RO"/>
        </w:rPr>
      </w:pPr>
      <w:r w:rsidRPr="00B36B3A">
        <w:rPr>
          <w:rFonts w:ascii="Arial" w:hAnsi="Arial" w:cs="Arial"/>
          <w:bCs/>
          <w:color w:val="000000"/>
          <w:lang w:val="ro-RO"/>
        </w:rPr>
        <w:tab/>
        <w:t xml:space="preserve">- Adresa </w:t>
      </w:r>
      <w:bookmarkStart w:id="2" w:name="_Hlk131754686"/>
      <w:r w:rsidRPr="00B36B3A">
        <w:rPr>
          <w:rFonts w:ascii="Arial" w:hAnsi="Arial" w:cs="Arial"/>
          <w:bCs/>
          <w:color w:val="000000"/>
          <w:lang w:val="ro-RO"/>
        </w:rPr>
        <w:t>Asociației de Dezvoltare Intercomunitară de Gestionare a Deșeurilor în Județul Suceava</w:t>
      </w:r>
      <w:bookmarkEnd w:id="2"/>
      <w:r w:rsidR="00423561">
        <w:rPr>
          <w:rFonts w:ascii="Arial" w:hAnsi="Arial" w:cs="Arial"/>
          <w:bCs/>
          <w:color w:val="000000"/>
          <w:lang w:val="ro-RO"/>
        </w:rPr>
        <w:t xml:space="preserve"> nr. 36 din 10.04.2023</w:t>
      </w:r>
      <w:r w:rsidRPr="00B36B3A">
        <w:rPr>
          <w:rFonts w:ascii="Arial" w:hAnsi="Arial" w:cs="Arial"/>
          <w:bCs/>
          <w:color w:val="000000"/>
          <w:lang w:val="ro-RO"/>
        </w:rPr>
        <w:t>;</w:t>
      </w:r>
    </w:p>
    <w:p w14:paraId="0150F117" w14:textId="77777777" w:rsidR="00FA0F8D" w:rsidRDefault="00FA0F8D" w:rsidP="00FA0F8D">
      <w:pPr>
        <w:ind w:firstLine="708"/>
        <w:jc w:val="both"/>
        <w:rPr>
          <w:sz w:val="22"/>
          <w:szCs w:val="22"/>
          <w:lang w:val="en-US" w:eastAsia="en-US"/>
        </w:rPr>
      </w:pPr>
      <w:bookmarkStart w:id="3" w:name="_Hlk131757969"/>
      <w:bookmarkStart w:id="4" w:name="_Hlk131756801"/>
      <w:r>
        <w:rPr>
          <w:rFonts w:ascii="Arial" w:hAnsi="Arial" w:cs="Arial"/>
          <w:lang w:val="ro-RO"/>
        </w:rPr>
        <w:t>- Prevederile art. 2 alin. (1), art. 6 alin. (1) lit. e), h) și i) și alin. (3), art. 7 alin. (3), art. 12 alin. (2) și (3), art.13, art. 14 alin. (3) și art. 14^1, din Legea  nr.101/2006 a serviciului de salubrizare a localităților, republicată, cu modificările și completările ulterioare;</w:t>
      </w:r>
    </w:p>
    <w:p w14:paraId="193D9F81" w14:textId="77777777" w:rsidR="00FA0F8D" w:rsidRDefault="00FA0F8D" w:rsidP="00FA0F8D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Prevederile art. 1 alin. (4) lit. j), art. 3 alin. (1) și (4), art. 8 alin. (1) și alin. (3) lit. d), d^1) și i), art. 10 alin. (4) și (5), art. 22, art. 23 alin. (1) lit. b) și alin. (2), art. 29, art. 30, art. 32 alin. (2) și (3) și art. 33 alin. (1) din Legea nr. 51/2006 a serviciilor comunitare de utilități publice, republicată, cu modificările şi completările ulterioare;</w:t>
      </w:r>
    </w:p>
    <w:p w14:paraId="6C1CC86A" w14:textId="77777777" w:rsidR="00FA0F8D" w:rsidRDefault="00FA0F8D" w:rsidP="00FA0F8D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            - Prevederile Ordinului Președintelui </w:t>
      </w:r>
      <w:r w:rsidR="00EC7061">
        <w:rPr>
          <w:rFonts w:ascii="Arial" w:hAnsi="Arial" w:cs="Arial"/>
          <w:bCs/>
          <w:lang w:val="ro-RO"/>
        </w:rPr>
        <w:t>Autorității Naționale pentru Reglementarea Serviciilor Comunitare de Utilități Publice</w:t>
      </w:r>
      <w:r>
        <w:rPr>
          <w:rFonts w:ascii="Arial" w:hAnsi="Arial" w:cs="Arial"/>
          <w:lang w:val="ro-RO"/>
        </w:rPr>
        <w:t xml:space="preserve"> nr. 82/2015 privind aprobarea Regulamentului-cadru al serviciului de salubrizare a localităților, cu modificările şi completările ulterioare;</w:t>
      </w:r>
    </w:p>
    <w:p w14:paraId="27418AD3" w14:textId="77777777" w:rsidR="00FA0F8D" w:rsidRPr="00FA0F8D" w:rsidRDefault="00FA0F8D" w:rsidP="00FA0F8D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Prevederile Ordinului Președintelui </w:t>
      </w:r>
      <w:r w:rsidR="00EC7061">
        <w:rPr>
          <w:rFonts w:ascii="Arial" w:hAnsi="Arial" w:cs="Arial"/>
          <w:bCs/>
          <w:lang w:val="ro-RO"/>
        </w:rPr>
        <w:t>Autorității Naționale pentru Reglementarea Serviciilor Comunitare de Utilități Publice</w:t>
      </w:r>
      <w:r>
        <w:rPr>
          <w:rFonts w:ascii="Arial" w:hAnsi="Arial" w:cs="Arial"/>
          <w:lang w:val="ro-RO"/>
        </w:rPr>
        <w:t xml:space="preserve"> nr.111/2007 privind aprobarea Caietului de sarcini-cadru al serviciului de salubrizare a localităţilor</w:t>
      </w:r>
      <w:r>
        <w:rPr>
          <w:rFonts w:ascii="Arial" w:hAnsi="Arial" w:cs="Arial"/>
        </w:rPr>
        <w:t>;</w:t>
      </w:r>
    </w:p>
    <w:bookmarkEnd w:id="3"/>
    <w:p w14:paraId="187789B6" w14:textId="77777777" w:rsidR="00924188" w:rsidRDefault="00924188" w:rsidP="006A1E88">
      <w:pPr>
        <w:spacing w:line="276" w:lineRule="auto"/>
        <w:ind w:firstLine="7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 xml:space="preserve">- </w:t>
      </w:r>
      <w:r w:rsidR="006606BE">
        <w:rPr>
          <w:rFonts w:ascii="Arial" w:hAnsi="Arial" w:cs="Arial"/>
          <w:bCs/>
          <w:lang w:val="ro-RO"/>
        </w:rPr>
        <w:t>P</w:t>
      </w:r>
      <w:r>
        <w:rPr>
          <w:rFonts w:ascii="Arial" w:hAnsi="Arial" w:cs="Arial"/>
          <w:bCs/>
          <w:lang w:val="ro-RO"/>
        </w:rPr>
        <w:t>revederile Legii nr.98/2016 privind achizițiile publice</w:t>
      </w:r>
      <w:r w:rsidR="006606BE">
        <w:rPr>
          <w:rFonts w:ascii="Arial" w:hAnsi="Arial" w:cs="Arial"/>
          <w:bCs/>
          <w:lang w:val="ro-RO"/>
        </w:rPr>
        <w:t>,</w:t>
      </w:r>
      <w:r w:rsidRPr="00924188">
        <w:rPr>
          <w:rFonts w:ascii="Arial" w:hAnsi="Arial" w:cs="Arial"/>
          <w:bCs/>
          <w:lang w:val="ro-RO"/>
        </w:rPr>
        <w:t xml:space="preserve"> cu modificările și completările ulterioare</w:t>
      </w:r>
      <w:r w:rsidR="006606BE">
        <w:rPr>
          <w:rFonts w:ascii="Arial" w:hAnsi="Arial" w:cs="Arial"/>
          <w:bCs/>
          <w:lang w:val="ro-RO"/>
        </w:rPr>
        <w:t xml:space="preserve"> și ale Legii nr.100/2016 privind concesiunile de lucrări și concesiunile de servicii, </w:t>
      </w:r>
      <w:r w:rsidR="006606BE" w:rsidRPr="006606BE">
        <w:rPr>
          <w:rFonts w:ascii="Arial" w:hAnsi="Arial" w:cs="Arial"/>
          <w:bCs/>
          <w:lang w:val="ro-RO"/>
        </w:rPr>
        <w:t>cu modificările și completările ulterioare</w:t>
      </w:r>
      <w:r w:rsidR="006606BE">
        <w:rPr>
          <w:rFonts w:ascii="Arial" w:hAnsi="Arial" w:cs="Arial"/>
          <w:bCs/>
          <w:lang w:val="ro-RO"/>
        </w:rPr>
        <w:t>.</w:t>
      </w:r>
    </w:p>
    <w:p w14:paraId="3CEAC26A" w14:textId="77777777" w:rsidR="00167D07" w:rsidRPr="009A517F" w:rsidRDefault="00167D07" w:rsidP="006A1E88">
      <w:pPr>
        <w:spacing w:line="276" w:lineRule="auto"/>
        <w:ind w:firstLine="72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ro-RO"/>
        </w:rPr>
        <w:t xml:space="preserve">- Prevederile Legii nr.52/2003 </w:t>
      </w:r>
      <w:bookmarkStart w:id="5" w:name="_Hlk131757416"/>
      <w:r>
        <w:rPr>
          <w:rFonts w:ascii="Arial" w:hAnsi="Arial" w:cs="Arial"/>
          <w:bCs/>
          <w:lang w:val="ro-RO"/>
        </w:rPr>
        <w:t xml:space="preserve">privind transparența decizională în administrația publică, </w:t>
      </w:r>
      <w:r w:rsidR="00FA0F8D">
        <w:rPr>
          <w:rFonts w:ascii="Arial" w:hAnsi="Arial" w:cs="Arial"/>
          <w:bCs/>
          <w:lang w:val="ro-RO"/>
        </w:rPr>
        <w:t xml:space="preserve">republicată, </w:t>
      </w:r>
      <w:r w:rsidRPr="00167D07">
        <w:rPr>
          <w:rFonts w:ascii="Arial" w:hAnsi="Arial" w:cs="Arial"/>
          <w:bCs/>
          <w:lang w:val="ro-RO"/>
        </w:rPr>
        <w:t>cu modificările și completările ulterioare</w:t>
      </w:r>
      <w:bookmarkEnd w:id="5"/>
      <w:r>
        <w:rPr>
          <w:rFonts w:ascii="Arial" w:hAnsi="Arial" w:cs="Arial"/>
          <w:bCs/>
          <w:lang w:val="ro-RO"/>
        </w:rPr>
        <w:t xml:space="preserve">și ale Hotărârii Guvernului </w:t>
      </w:r>
      <w:r>
        <w:rPr>
          <w:rFonts w:ascii="Arial" w:hAnsi="Arial" w:cs="Arial"/>
          <w:bCs/>
          <w:lang w:val="ro-RO"/>
        </w:rPr>
        <w:lastRenderedPageBreak/>
        <w:t xml:space="preserve">nr.831/2022 pentru aprobarea Normelor metodologice de aplicare a Legii </w:t>
      </w:r>
      <w:r w:rsidRPr="00167D07">
        <w:rPr>
          <w:rFonts w:ascii="Arial" w:hAnsi="Arial" w:cs="Arial"/>
          <w:bCs/>
          <w:lang w:val="ro-RO"/>
        </w:rPr>
        <w:t>nr.52/2003 privind transparența decizională în administrația publică</w:t>
      </w:r>
      <w:r>
        <w:rPr>
          <w:rFonts w:ascii="Arial" w:hAnsi="Arial" w:cs="Arial"/>
          <w:bCs/>
          <w:lang w:val="ro-RO"/>
        </w:rPr>
        <w:t>.</w:t>
      </w:r>
    </w:p>
    <w:bookmarkEnd w:id="4"/>
    <w:p w14:paraId="1531384C" w14:textId="77777777" w:rsidR="007A3715" w:rsidRPr="00B36B3A" w:rsidRDefault="008C762F" w:rsidP="00B36B3A">
      <w:pPr>
        <w:spacing w:line="276" w:lineRule="auto"/>
        <w:ind w:firstLine="720"/>
        <w:jc w:val="both"/>
        <w:rPr>
          <w:rFonts w:ascii="Arial" w:hAnsi="Arial" w:cs="Arial"/>
          <w:bCs/>
          <w:lang w:val="ro-RO"/>
        </w:rPr>
      </w:pPr>
      <w:r w:rsidRPr="00B36B3A">
        <w:rPr>
          <w:rFonts w:ascii="Arial" w:hAnsi="Arial" w:cs="Arial"/>
          <w:bCs/>
          <w:lang w:val="ro-RO"/>
        </w:rPr>
        <w:t>În temeiul art.</w:t>
      </w:r>
      <w:r w:rsidR="00167D07">
        <w:rPr>
          <w:rFonts w:ascii="Arial" w:hAnsi="Arial" w:cs="Arial"/>
          <w:bCs/>
          <w:lang w:val="ro-RO"/>
        </w:rPr>
        <w:t>89</w:t>
      </w:r>
      <w:r w:rsidR="0070090C" w:rsidRPr="00B36B3A">
        <w:rPr>
          <w:rFonts w:ascii="Arial" w:hAnsi="Arial" w:cs="Arial"/>
          <w:bCs/>
          <w:lang w:val="ro-RO"/>
        </w:rPr>
        <w:t xml:space="preserve"> alin. (</w:t>
      </w:r>
      <w:r w:rsidR="00167D07">
        <w:rPr>
          <w:rFonts w:ascii="Arial" w:hAnsi="Arial" w:cs="Arial"/>
          <w:bCs/>
          <w:lang w:val="ro-RO"/>
        </w:rPr>
        <w:t>3</w:t>
      </w:r>
      <w:r w:rsidR="0070090C" w:rsidRPr="00B36B3A">
        <w:rPr>
          <w:rFonts w:ascii="Arial" w:hAnsi="Arial" w:cs="Arial"/>
          <w:bCs/>
          <w:lang w:val="ro-RO"/>
        </w:rPr>
        <w:t>)</w:t>
      </w:r>
      <w:r w:rsidR="00167D07">
        <w:rPr>
          <w:rFonts w:ascii="Arial" w:hAnsi="Arial" w:cs="Arial"/>
          <w:bCs/>
          <w:lang w:val="ro-RO"/>
        </w:rPr>
        <w:t>, art.129</w:t>
      </w:r>
      <w:r w:rsidRPr="00B36B3A">
        <w:rPr>
          <w:rFonts w:ascii="Arial" w:hAnsi="Arial" w:cs="Arial"/>
          <w:bCs/>
          <w:lang w:val="ro-RO"/>
        </w:rPr>
        <w:t>alin. (</w:t>
      </w:r>
      <w:r w:rsidR="00167D07">
        <w:rPr>
          <w:rFonts w:ascii="Arial" w:hAnsi="Arial" w:cs="Arial"/>
          <w:bCs/>
          <w:lang w:val="ro-RO"/>
        </w:rPr>
        <w:t>2</w:t>
      </w:r>
      <w:r w:rsidRPr="00B36B3A">
        <w:rPr>
          <w:rFonts w:ascii="Arial" w:hAnsi="Arial" w:cs="Arial"/>
          <w:bCs/>
          <w:lang w:val="ro-RO"/>
        </w:rPr>
        <w:t xml:space="preserve">) lit. </w:t>
      </w:r>
      <w:r w:rsidR="00167D07">
        <w:rPr>
          <w:rFonts w:ascii="Arial" w:hAnsi="Arial" w:cs="Arial"/>
          <w:bCs/>
          <w:lang w:val="ro-RO"/>
        </w:rPr>
        <w:t>d</w:t>
      </w:r>
      <w:r w:rsidR="00BA67F2" w:rsidRPr="00B36B3A">
        <w:rPr>
          <w:rFonts w:ascii="Arial" w:hAnsi="Arial" w:cs="Arial"/>
          <w:bCs/>
          <w:lang w:val="ro-RO"/>
        </w:rPr>
        <w:t>)</w:t>
      </w:r>
      <w:r w:rsidR="00167D07">
        <w:rPr>
          <w:rFonts w:ascii="Arial" w:hAnsi="Arial" w:cs="Arial"/>
          <w:bCs/>
          <w:lang w:val="ro-RO"/>
        </w:rPr>
        <w:t>, alin</w:t>
      </w:r>
      <w:r w:rsidR="00167D07" w:rsidRPr="00167D07">
        <w:rPr>
          <w:rFonts w:ascii="Arial" w:hAnsi="Arial" w:cs="Arial"/>
          <w:bCs/>
          <w:lang w:val="ro-RO"/>
        </w:rPr>
        <w:t>(</w:t>
      </w:r>
      <w:r w:rsidR="00167D07">
        <w:rPr>
          <w:rFonts w:ascii="Arial" w:hAnsi="Arial" w:cs="Arial"/>
          <w:bCs/>
          <w:lang w:val="ro-RO"/>
        </w:rPr>
        <w:t>7</w:t>
      </w:r>
      <w:r w:rsidR="00167D07" w:rsidRPr="00167D07">
        <w:rPr>
          <w:rFonts w:ascii="Arial" w:hAnsi="Arial" w:cs="Arial"/>
          <w:bCs/>
          <w:lang w:val="ro-RO"/>
        </w:rPr>
        <w:t xml:space="preserve">) lit. </w:t>
      </w:r>
      <w:r w:rsidR="00167D07">
        <w:rPr>
          <w:rFonts w:ascii="Arial" w:hAnsi="Arial" w:cs="Arial"/>
          <w:bCs/>
          <w:lang w:val="ro-RO"/>
        </w:rPr>
        <w:t>n</w:t>
      </w:r>
      <w:r w:rsidR="00167D07" w:rsidRPr="00167D07">
        <w:rPr>
          <w:rFonts w:ascii="Arial" w:hAnsi="Arial" w:cs="Arial"/>
          <w:bCs/>
          <w:lang w:val="ro-RO"/>
        </w:rPr>
        <w:t>)</w:t>
      </w:r>
      <w:r w:rsidR="00167D07">
        <w:rPr>
          <w:rFonts w:ascii="Arial" w:hAnsi="Arial" w:cs="Arial"/>
          <w:bCs/>
          <w:lang w:val="ro-RO"/>
        </w:rPr>
        <w:t>,</w:t>
      </w:r>
      <w:r w:rsidR="00BA67F2" w:rsidRPr="00B36B3A">
        <w:rPr>
          <w:rFonts w:ascii="Arial" w:hAnsi="Arial" w:cs="Arial"/>
          <w:bCs/>
          <w:lang w:val="ro-RO"/>
        </w:rPr>
        <w:t>art</w:t>
      </w:r>
      <w:r w:rsidRPr="00B36B3A">
        <w:rPr>
          <w:rFonts w:ascii="Arial" w:hAnsi="Arial" w:cs="Arial"/>
          <w:bCs/>
          <w:lang w:val="ro-RO"/>
        </w:rPr>
        <w:t>.</w:t>
      </w:r>
      <w:r w:rsidR="00167D07">
        <w:rPr>
          <w:rFonts w:ascii="Arial" w:hAnsi="Arial" w:cs="Arial"/>
          <w:bCs/>
          <w:lang w:val="ro-RO"/>
        </w:rPr>
        <w:t>139</w:t>
      </w:r>
      <w:r w:rsidRPr="00B36B3A">
        <w:rPr>
          <w:rFonts w:ascii="Arial" w:hAnsi="Arial" w:cs="Arial"/>
          <w:bCs/>
          <w:lang w:val="ro-RO"/>
        </w:rPr>
        <w:t xml:space="preserve"> alin.(1)</w:t>
      </w:r>
      <w:r w:rsidR="00167D07">
        <w:rPr>
          <w:rFonts w:ascii="Arial" w:hAnsi="Arial" w:cs="Arial"/>
          <w:bCs/>
          <w:lang w:val="ro-RO"/>
        </w:rPr>
        <w:t xml:space="preserve"> și alin.</w:t>
      </w:r>
      <w:r w:rsidR="00167D07" w:rsidRPr="00167D07">
        <w:rPr>
          <w:rFonts w:ascii="Arial" w:hAnsi="Arial" w:cs="Arial"/>
          <w:bCs/>
          <w:lang w:val="ro-RO"/>
        </w:rPr>
        <w:t>(</w:t>
      </w:r>
      <w:r w:rsidR="00167D07">
        <w:rPr>
          <w:rFonts w:ascii="Arial" w:hAnsi="Arial" w:cs="Arial"/>
          <w:bCs/>
          <w:lang w:val="ro-RO"/>
        </w:rPr>
        <w:t>3</w:t>
      </w:r>
      <w:r w:rsidR="00167D07" w:rsidRPr="00167D07">
        <w:rPr>
          <w:rFonts w:ascii="Arial" w:hAnsi="Arial" w:cs="Arial"/>
          <w:bCs/>
          <w:lang w:val="ro-RO"/>
        </w:rPr>
        <w:t xml:space="preserve">) </w:t>
      </w:r>
      <w:r w:rsidR="00167D07">
        <w:rPr>
          <w:rFonts w:ascii="Arial" w:hAnsi="Arial" w:cs="Arial"/>
          <w:bCs/>
          <w:lang w:val="ro-RO"/>
        </w:rPr>
        <w:t xml:space="preserve">și al art.196 alin.(1) lit.a) </w:t>
      </w:r>
      <w:r w:rsidR="00BA67F2" w:rsidRPr="00B36B3A">
        <w:rPr>
          <w:rFonts w:ascii="Arial" w:hAnsi="Arial" w:cs="Arial"/>
          <w:bCs/>
          <w:lang w:val="ro-RO"/>
        </w:rPr>
        <w:t>din</w:t>
      </w:r>
      <w:r w:rsidR="0070090C" w:rsidRPr="00B36B3A">
        <w:rPr>
          <w:rFonts w:ascii="Arial" w:hAnsi="Arial" w:cs="Arial"/>
          <w:bCs/>
          <w:lang w:val="ro-RO"/>
        </w:rPr>
        <w:t xml:space="preserve"> Ordonanța de urgență a Guvernului nr. 57/2019 privind Codul administrativ,</w:t>
      </w:r>
      <w:r w:rsidR="00BA67F2" w:rsidRPr="00B36B3A">
        <w:rPr>
          <w:rFonts w:ascii="Arial" w:hAnsi="Arial" w:cs="Arial"/>
          <w:bCs/>
          <w:lang w:val="ro-RO"/>
        </w:rPr>
        <w:t xml:space="preserve"> cu modificările şi completările ulterioare </w:t>
      </w:r>
    </w:p>
    <w:p w14:paraId="1C4982A5" w14:textId="77777777" w:rsidR="002B4341" w:rsidRPr="00B36B3A" w:rsidRDefault="002B4341" w:rsidP="00B36B3A">
      <w:pPr>
        <w:spacing w:line="276" w:lineRule="auto"/>
        <w:ind w:left="420"/>
        <w:jc w:val="both"/>
        <w:rPr>
          <w:rFonts w:ascii="Arial" w:hAnsi="Arial" w:cs="Arial"/>
          <w:bCs/>
          <w:lang w:val="ro-RO"/>
        </w:rPr>
      </w:pPr>
    </w:p>
    <w:p w14:paraId="4B25AEE9" w14:textId="77777777" w:rsidR="007A3715" w:rsidRPr="00B36B3A" w:rsidRDefault="007A3715" w:rsidP="00B36B3A">
      <w:pPr>
        <w:spacing w:line="276" w:lineRule="auto"/>
        <w:ind w:left="420"/>
        <w:jc w:val="center"/>
        <w:rPr>
          <w:rFonts w:ascii="Arial" w:hAnsi="Arial" w:cs="Arial"/>
          <w:b/>
          <w:lang w:val="ro-RO"/>
        </w:rPr>
      </w:pPr>
      <w:r w:rsidRPr="00B36B3A">
        <w:rPr>
          <w:rFonts w:ascii="Arial" w:hAnsi="Arial" w:cs="Arial"/>
          <w:b/>
          <w:lang w:val="ro-RO"/>
        </w:rPr>
        <w:t>HOTĂRĂŞTE:</w:t>
      </w:r>
    </w:p>
    <w:p w14:paraId="7FB3F89B" w14:textId="77777777" w:rsidR="007A3715" w:rsidRPr="00B36B3A" w:rsidRDefault="007A3715" w:rsidP="002604F3">
      <w:pPr>
        <w:spacing w:line="276" w:lineRule="auto"/>
        <w:jc w:val="both"/>
        <w:rPr>
          <w:rFonts w:ascii="Arial" w:hAnsi="Arial" w:cs="Arial"/>
          <w:bCs/>
          <w:lang w:val="ro-RO"/>
        </w:rPr>
      </w:pPr>
    </w:p>
    <w:p w14:paraId="36555BF4" w14:textId="77777777" w:rsidR="003F4E90" w:rsidRDefault="003F4E90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 w:rsidRPr="009A517F">
        <w:rPr>
          <w:rFonts w:ascii="Arial" w:hAnsi="Arial" w:cs="Arial"/>
          <w:b/>
          <w:lang w:val="ro-RO"/>
        </w:rPr>
        <w:t xml:space="preserve"> </w:t>
      </w:r>
      <w:r w:rsidRPr="001E681B">
        <w:rPr>
          <w:rFonts w:ascii="Arial" w:hAnsi="Arial" w:cs="Arial"/>
          <w:b/>
          <w:u w:val="single"/>
          <w:lang w:val="ro-RO"/>
        </w:rPr>
        <w:t>Art. 1.</w:t>
      </w:r>
      <w:r w:rsidR="001E681B">
        <w:rPr>
          <w:rFonts w:ascii="Arial" w:hAnsi="Arial" w:cs="Arial"/>
          <w:bCs/>
          <w:lang w:val="ro-RO"/>
        </w:rPr>
        <w:t xml:space="preserve"> </w:t>
      </w:r>
      <w:r w:rsidRPr="00B36B3A">
        <w:rPr>
          <w:rFonts w:ascii="Arial" w:hAnsi="Arial" w:cs="Arial"/>
          <w:bCs/>
          <w:lang w:val="ro-RO"/>
        </w:rPr>
        <w:t xml:space="preserve"> Se aprobă Studiul de oportunitate privind fundamentarea deciziei de delegare a gestiunii activității de colectare și transport a deșeurilor municipale, inclusiv operarea stațiilor de transfer și a centrelor de colectare cu aport voluntar în </w:t>
      </w:r>
      <w:r>
        <w:rPr>
          <w:rFonts w:ascii="Arial" w:hAnsi="Arial" w:cs="Arial"/>
          <w:bCs/>
          <w:lang w:val="ro-RO"/>
        </w:rPr>
        <w:t>J</w:t>
      </w:r>
      <w:r w:rsidRPr="00B36B3A">
        <w:rPr>
          <w:rFonts w:ascii="Arial" w:hAnsi="Arial" w:cs="Arial"/>
          <w:bCs/>
          <w:lang w:val="ro-RO"/>
        </w:rPr>
        <w:t>udețul Suceava, conform anexei nr. 1.</w:t>
      </w:r>
    </w:p>
    <w:p w14:paraId="03B56D0C" w14:textId="77777777" w:rsidR="003F4E90" w:rsidRPr="0089681B" w:rsidRDefault="001E681B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 w:rsidRPr="001E681B">
        <w:rPr>
          <w:rFonts w:ascii="Arial" w:hAnsi="Arial" w:cs="Arial"/>
          <w:b/>
          <w:u w:val="single"/>
          <w:lang w:val="ro-RO"/>
        </w:rPr>
        <w:t xml:space="preserve">  </w:t>
      </w:r>
      <w:r w:rsidR="003F4E90" w:rsidRPr="001E681B">
        <w:rPr>
          <w:rFonts w:ascii="Arial" w:hAnsi="Arial" w:cs="Arial"/>
          <w:b/>
          <w:u w:val="single"/>
          <w:lang w:val="ro-RO"/>
        </w:rPr>
        <w:t>Art.2.</w:t>
      </w:r>
      <w:r w:rsidR="003F4E90" w:rsidRPr="0089681B">
        <w:rPr>
          <w:rFonts w:ascii="Arial" w:hAnsi="Arial" w:cs="Arial"/>
          <w:bCs/>
          <w:lang w:val="ro-RO"/>
        </w:rPr>
        <w:t xml:space="preserve"> Se aprobă</w:t>
      </w:r>
      <w:r w:rsidR="003F4E90">
        <w:rPr>
          <w:rFonts w:ascii="Arial" w:hAnsi="Arial" w:cs="Arial"/>
          <w:bCs/>
          <w:lang w:val="ro-RO"/>
        </w:rPr>
        <w:t xml:space="preserve"> gestiunea delegată, ca modalitate de gestiune a activității </w:t>
      </w:r>
      <w:r w:rsidR="003F4E90" w:rsidRPr="00B36B3A">
        <w:rPr>
          <w:rFonts w:ascii="Arial" w:hAnsi="Arial" w:cs="Arial"/>
          <w:bCs/>
          <w:lang w:val="ro-RO"/>
        </w:rPr>
        <w:t xml:space="preserve">de colectare și transport a deșeurilor municipale, inclusiv operarea stațiilor de transfer și a centrelor de colectare cu aport voluntar în </w:t>
      </w:r>
      <w:r w:rsidR="003F4E90">
        <w:rPr>
          <w:rFonts w:ascii="Arial" w:hAnsi="Arial" w:cs="Arial"/>
          <w:bCs/>
          <w:lang w:val="ro-RO"/>
        </w:rPr>
        <w:t>J</w:t>
      </w:r>
      <w:r w:rsidR="003F4E90" w:rsidRPr="00B36B3A">
        <w:rPr>
          <w:rFonts w:ascii="Arial" w:hAnsi="Arial" w:cs="Arial"/>
          <w:bCs/>
          <w:lang w:val="ro-RO"/>
        </w:rPr>
        <w:t>udețul Suceava</w:t>
      </w:r>
      <w:r w:rsidR="003F4E90">
        <w:rPr>
          <w:rFonts w:ascii="Arial" w:hAnsi="Arial" w:cs="Arial"/>
          <w:bCs/>
          <w:lang w:val="ro-RO"/>
        </w:rPr>
        <w:t>.</w:t>
      </w:r>
    </w:p>
    <w:p w14:paraId="62250AD2" w14:textId="77777777" w:rsidR="003F4E90" w:rsidRDefault="001E681B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/>
          <w:lang w:val="ro-RO"/>
        </w:rPr>
        <w:t xml:space="preserve">  </w:t>
      </w:r>
      <w:r w:rsidRPr="001E681B">
        <w:rPr>
          <w:rFonts w:ascii="Arial" w:hAnsi="Arial" w:cs="Arial"/>
          <w:b/>
          <w:u w:val="single"/>
          <w:lang w:val="ro-RO"/>
        </w:rPr>
        <w:t>Art.</w:t>
      </w:r>
      <w:r w:rsidR="003F4E90" w:rsidRPr="001E681B">
        <w:rPr>
          <w:rFonts w:ascii="Arial" w:hAnsi="Arial" w:cs="Arial"/>
          <w:b/>
          <w:u w:val="single"/>
          <w:lang w:val="ro-RO"/>
        </w:rPr>
        <w:t>3.</w:t>
      </w:r>
      <w:r w:rsidRPr="001E681B">
        <w:rPr>
          <w:rFonts w:ascii="Arial" w:hAnsi="Arial" w:cs="Arial"/>
          <w:bCs/>
          <w:u w:val="single"/>
          <w:lang w:val="ro-RO"/>
        </w:rPr>
        <w:t xml:space="preserve"> </w:t>
      </w:r>
      <w:r w:rsidR="003F4E90" w:rsidRPr="001E681B">
        <w:rPr>
          <w:rFonts w:ascii="Arial" w:hAnsi="Arial" w:cs="Arial"/>
          <w:bCs/>
          <w:u w:val="single"/>
          <w:lang w:val="ro-RO"/>
        </w:rPr>
        <w:t xml:space="preserve"> (</w:t>
      </w:r>
      <w:r w:rsidR="003F4E90">
        <w:rPr>
          <w:rFonts w:ascii="Arial" w:hAnsi="Arial" w:cs="Arial"/>
          <w:bCs/>
          <w:lang w:val="ro-RO"/>
        </w:rPr>
        <w:t xml:space="preserve">1) </w:t>
      </w:r>
      <w:r w:rsidR="003F4E90" w:rsidRPr="00B36B3A">
        <w:rPr>
          <w:rFonts w:ascii="Arial" w:hAnsi="Arial" w:cs="Arial"/>
          <w:bCs/>
          <w:lang w:val="ro-RO"/>
        </w:rPr>
        <w:t>Se aprobă Documentația de atribuire</w:t>
      </w:r>
      <w:r w:rsidR="003F4E90">
        <w:rPr>
          <w:rFonts w:ascii="Arial" w:hAnsi="Arial" w:cs="Arial"/>
          <w:bCs/>
          <w:lang w:val="ro-RO"/>
        </w:rPr>
        <w:t xml:space="preserve">,prin licitație deschisă, </w:t>
      </w:r>
      <w:r w:rsidR="003F4E90" w:rsidRPr="00B36B3A">
        <w:rPr>
          <w:rFonts w:ascii="Arial" w:hAnsi="Arial" w:cs="Arial"/>
          <w:bCs/>
          <w:lang w:val="ro-RO"/>
        </w:rPr>
        <w:t xml:space="preserve">pentru delegarea gestiunii activității de colectare și transport a deșeurilor municipale, inclusiv operarea stațiilor de transfer și a centrelor de colectare cu aport voluntar în </w:t>
      </w:r>
      <w:r w:rsidR="003F4E90">
        <w:rPr>
          <w:rFonts w:ascii="Arial" w:hAnsi="Arial" w:cs="Arial"/>
          <w:bCs/>
          <w:lang w:val="ro-RO"/>
        </w:rPr>
        <w:t>J</w:t>
      </w:r>
      <w:r w:rsidR="003F4E90" w:rsidRPr="00B36B3A">
        <w:rPr>
          <w:rFonts w:ascii="Arial" w:hAnsi="Arial" w:cs="Arial"/>
          <w:bCs/>
          <w:lang w:val="ro-RO"/>
        </w:rPr>
        <w:t xml:space="preserve">udețul Suceava, </w:t>
      </w:r>
      <w:r w:rsidR="003F4E90">
        <w:rPr>
          <w:rFonts w:ascii="Arial" w:hAnsi="Arial" w:cs="Arial"/>
          <w:bCs/>
          <w:lang w:val="ro-RO"/>
        </w:rPr>
        <w:t>inclusiv S</w:t>
      </w:r>
      <w:r w:rsidR="009727FE">
        <w:rPr>
          <w:rFonts w:ascii="Arial" w:hAnsi="Arial" w:cs="Arial"/>
          <w:bCs/>
          <w:lang w:val="ro-RO"/>
        </w:rPr>
        <w:t>trategia de contractare pentru procesul de achiziție publică</w:t>
      </w:r>
      <w:r w:rsidR="003F4E90">
        <w:rPr>
          <w:rFonts w:ascii="Arial" w:hAnsi="Arial" w:cs="Arial"/>
          <w:bCs/>
          <w:lang w:val="ro-RO"/>
        </w:rPr>
        <w:t xml:space="preserve">, </w:t>
      </w:r>
      <w:r w:rsidR="003F4E90" w:rsidRPr="00B36B3A">
        <w:rPr>
          <w:rFonts w:ascii="Arial" w:hAnsi="Arial" w:cs="Arial"/>
          <w:bCs/>
          <w:lang w:val="ro-RO"/>
        </w:rPr>
        <w:t>conform anexei nr. 2.</w:t>
      </w:r>
    </w:p>
    <w:p w14:paraId="421D1399" w14:textId="77777777" w:rsidR="003F4E90" w:rsidRDefault="003F4E90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  <w:t>(2) Durata contractului prevăzut în documentația de atribuire este de 10 ani.</w:t>
      </w:r>
    </w:p>
    <w:p w14:paraId="7085B157" w14:textId="77777777" w:rsidR="003F4E90" w:rsidRPr="00B36B3A" w:rsidRDefault="003F4E90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  <w:t xml:space="preserve">(3) Se mandatează </w:t>
      </w:r>
      <w:r w:rsidRPr="0028292B">
        <w:rPr>
          <w:rFonts w:ascii="Arial" w:hAnsi="Arial" w:cs="Arial"/>
          <w:bCs/>
          <w:lang w:val="ro-RO"/>
        </w:rPr>
        <w:t>Asociați</w:t>
      </w:r>
      <w:r>
        <w:rPr>
          <w:rFonts w:ascii="Arial" w:hAnsi="Arial" w:cs="Arial"/>
          <w:bCs/>
          <w:lang w:val="ro-RO"/>
        </w:rPr>
        <w:t>a</w:t>
      </w:r>
      <w:r w:rsidRPr="0028292B">
        <w:rPr>
          <w:rFonts w:ascii="Arial" w:hAnsi="Arial" w:cs="Arial"/>
          <w:bCs/>
          <w:lang w:val="ro-RO"/>
        </w:rPr>
        <w:t xml:space="preserve"> de Dezvoltare Intercomunitară de Gestionare a Deșeurilor în Județul Suceava</w:t>
      </w:r>
      <w:r>
        <w:rPr>
          <w:rFonts w:ascii="Arial" w:hAnsi="Arial" w:cs="Arial"/>
          <w:bCs/>
          <w:lang w:val="ro-RO"/>
        </w:rPr>
        <w:t xml:space="preserve">, prin Președinte, să semneze Contractul de delegare cuprins în documentația de atribuire prevăzută în anexa nr.2. </w:t>
      </w:r>
    </w:p>
    <w:p w14:paraId="53F151DD" w14:textId="77777777" w:rsidR="003F4E90" w:rsidRPr="00B36B3A" w:rsidRDefault="001E681B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/>
          <w:lang w:val="ro-RO"/>
        </w:rPr>
        <w:t xml:space="preserve">    </w:t>
      </w:r>
      <w:r w:rsidR="003F4E90" w:rsidRPr="001E681B">
        <w:rPr>
          <w:rFonts w:ascii="Arial" w:hAnsi="Arial" w:cs="Arial"/>
          <w:b/>
          <w:u w:val="single"/>
          <w:lang w:val="ro-RO"/>
        </w:rPr>
        <w:t>Art.4</w:t>
      </w:r>
      <w:r w:rsidR="003F4E90" w:rsidRPr="009A517F">
        <w:rPr>
          <w:rFonts w:ascii="Arial" w:hAnsi="Arial" w:cs="Arial"/>
          <w:b/>
          <w:lang w:val="ro-RO"/>
        </w:rPr>
        <w:t>.</w:t>
      </w:r>
      <w:r>
        <w:rPr>
          <w:rFonts w:ascii="Arial" w:hAnsi="Arial" w:cs="Arial"/>
          <w:bCs/>
          <w:lang w:val="ro-RO"/>
        </w:rPr>
        <w:t xml:space="preserve"> </w:t>
      </w:r>
      <w:r w:rsidR="003F4E90" w:rsidRPr="00B36B3A">
        <w:rPr>
          <w:rFonts w:ascii="Arial" w:hAnsi="Arial" w:cs="Arial"/>
          <w:bCs/>
          <w:lang w:val="ro-RO"/>
        </w:rPr>
        <w:t xml:space="preserve"> Se aprobă Regulamentul Serviciului de salubrizare al </w:t>
      </w:r>
      <w:r w:rsidR="003F4E90">
        <w:rPr>
          <w:rFonts w:ascii="Arial" w:hAnsi="Arial" w:cs="Arial"/>
          <w:bCs/>
          <w:lang w:val="ro-RO"/>
        </w:rPr>
        <w:t>J</w:t>
      </w:r>
      <w:r w:rsidR="003F4E90" w:rsidRPr="00B36B3A">
        <w:rPr>
          <w:rFonts w:ascii="Arial" w:hAnsi="Arial" w:cs="Arial"/>
          <w:bCs/>
          <w:lang w:val="ro-RO"/>
        </w:rPr>
        <w:t>udețului Suceava, conform anexei nr. 3.</w:t>
      </w:r>
    </w:p>
    <w:p w14:paraId="6BDE5D7B" w14:textId="77777777" w:rsidR="003F4E90" w:rsidRPr="00B36B3A" w:rsidRDefault="001E681B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/>
          <w:lang w:val="ro-RO"/>
        </w:rPr>
        <w:t xml:space="preserve">     </w:t>
      </w:r>
      <w:r w:rsidR="003F4E90" w:rsidRPr="001E681B">
        <w:rPr>
          <w:rFonts w:ascii="Arial" w:hAnsi="Arial" w:cs="Arial"/>
          <w:b/>
          <w:u w:val="single"/>
          <w:lang w:val="ro-RO"/>
        </w:rPr>
        <w:t>Art. 5.</w:t>
      </w:r>
      <w:r>
        <w:rPr>
          <w:rFonts w:ascii="Arial" w:hAnsi="Arial" w:cs="Arial"/>
          <w:bCs/>
          <w:lang w:val="ro-RO"/>
        </w:rPr>
        <w:t xml:space="preserve"> </w:t>
      </w:r>
      <w:r w:rsidR="003F4E90" w:rsidRPr="00B36B3A">
        <w:rPr>
          <w:rFonts w:ascii="Arial" w:hAnsi="Arial" w:cs="Arial"/>
          <w:bCs/>
          <w:lang w:val="ro-RO"/>
        </w:rPr>
        <w:t xml:space="preserve"> Se aprobă Actul adițional de modificare a Acordului privind modul de implementare a Proiectului “Sistem de management integrat al deșeurilor în județul Suceava”,  conform anexei nr. 4.</w:t>
      </w:r>
    </w:p>
    <w:p w14:paraId="4CB51B7D" w14:textId="77777777" w:rsidR="003F4E90" w:rsidRPr="00B36B3A" w:rsidRDefault="001E681B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 w:rsidRPr="001E681B">
        <w:rPr>
          <w:rFonts w:ascii="Arial" w:hAnsi="Arial" w:cs="Arial"/>
          <w:b/>
          <w:lang w:val="ro-RO"/>
        </w:rPr>
        <w:t xml:space="preserve">      </w:t>
      </w:r>
      <w:r w:rsidRPr="001E681B">
        <w:rPr>
          <w:rFonts w:ascii="Arial" w:hAnsi="Arial" w:cs="Arial"/>
          <w:b/>
          <w:u w:val="single"/>
          <w:lang w:val="ro-RO"/>
        </w:rPr>
        <w:t xml:space="preserve"> </w:t>
      </w:r>
      <w:r w:rsidR="003F4E90" w:rsidRPr="001E681B">
        <w:rPr>
          <w:rFonts w:ascii="Arial" w:hAnsi="Arial" w:cs="Arial"/>
          <w:b/>
          <w:u w:val="single"/>
          <w:lang w:val="ro-RO"/>
        </w:rPr>
        <w:t>Art. 6.</w:t>
      </w:r>
      <w:r>
        <w:rPr>
          <w:rFonts w:ascii="Arial" w:hAnsi="Arial" w:cs="Arial"/>
          <w:bCs/>
          <w:lang w:val="ro-RO"/>
        </w:rPr>
        <w:t xml:space="preserve"> </w:t>
      </w:r>
      <w:r w:rsidR="003F4E90" w:rsidRPr="00B36B3A">
        <w:rPr>
          <w:rFonts w:ascii="Arial" w:hAnsi="Arial" w:cs="Arial"/>
          <w:bCs/>
          <w:lang w:val="ro-RO"/>
        </w:rPr>
        <w:t xml:space="preserve"> Se </w:t>
      </w:r>
      <w:r w:rsidR="003F4E90">
        <w:rPr>
          <w:rFonts w:ascii="Arial" w:hAnsi="Arial" w:cs="Arial"/>
          <w:bCs/>
          <w:lang w:val="ro-RO"/>
        </w:rPr>
        <w:t>mandatează</w:t>
      </w:r>
      <w:r w:rsidR="003F4E90" w:rsidRPr="00B36B3A">
        <w:rPr>
          <w:rFonts w:ascii="Arial" w:hAnsi="Arial" w:cs="Arial"/>
          <w:bCs/>
          <w:lang w:val="ro-RO"/>
        </w:rPr>
        <w:t xml:space="preserve"> reprezentantul </w:t>
      </w:r>
      <w:r w:rsidR="00F16659">
        <w:rPr>
          <w:rFonts w:ascii="Arial" w:hAnsi="Arial" w:cs="Arial"/>
          <w:bCs/>
          <w:lang w:val="ro-RO"/>
        </w:rPr>
        <w:t>municipiului Câmpulung Moldovenesc, domnul Primar Negură Mihăiță</w:t>
      </w:r>
      <w:r w:rsidR="003F4E90" w:rsidRPr="00B36B3A">
        <w:rPr>
          <w:rFonts w:ascii="Arial" w:hAnsi="Arial" w:cs="Arial"/>
          <w:bCs/>
          <w:lang w:val="ro-RO"/>
        </w:rPr>
        <w:t xml:space="preserve"> să voteze în Adunarea Generală a Asociaţiei de Dezvoltare Intercomunitară de Gestionare a Deşeurilor în Judeţul Suceava documentele prevăzute în anexele nr. 1-4</w:t>
      </w:r>
      <w:r w:rsidR="003F4E90">
        <w:rPr>
          <w:rFonts w:ascii="Arial" w:hAnsi="Arial" w:cs="Arial"/>
          <w:bCs/>
          <w:lang w:val="ro-RO"/>
        </w:rPr>
        <w:t xml:space="preserve"> și să semneze </w:t>
      </w:r>
      <w:r w:rsidR="003F4E90" w:rsidRPr="00B36B3A">
        <w:rPr>
          <w:rFonts w:ascii="Arial" w:hAnsi="Arial" w:cs="Arial"/>
          <w:bCs/>
          <w:lang w:val="ro-RO"/>
        </w:rPr>
        <w:t>Actul adițional de modificare a Acordului privind modul de implementare a Proiectului “Sistem de management integrat al deșeurilor în județul Suceava”</w:t>
      </w:r>
      <w:r w:rsidR="003F4E90">
        <w:rPr>
          <w:rFonts w:ascii="Arial" w:hAnsi="Arial" w:cs="Arial"/>
          <w:bCs/>
          <w:lang w:val="ro-RO"/>
        </w:rPr>
        <w:t>.</w:t>
      </w:r>
    </w:p>
    <w:p w14:paraId="5AEC6226" w14:textId="77777777" w:rsidR="003F4E90" w:rsidRDefault="003F4E90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 w:rsidRPr="001E681B">
        <w:rPr>
          <w:rFonts w:ascii="Arial" w:hAnsi="Arial" w:cs="Arial"/>
          <w:b/>
          <w:u w:val="single"/>
          <w:lang w:val="ro-RO"/>
        </w:rPr>
        <w:t>Art.</w:t>
      </w:r>
      <w:r w:rsidR="001E681B" w:rsidRPr="001E681B">
        <w:rPr>
          <w:rFonts w:ascii="Arial" w:hAnsi="Arial" w:cs="Arial"/>
          <w:b/>
          <w:u w:val="single"/>
          <w:lang w:val="ro-RO"/>
        </w:rPr>
        <w:t xml:space="preserve"> </w:t>
      </w:r>
      <w:r w:rsidRPr="001E681B">
        <w:rPr>
          <w:rFonts w:ascii="Arial" w:hAnsi="Arial" w:cs="Arial"/>
          <w:b/>
          <w:u w:val="single"/>
          <w:lang w:val="ro-RO"/>
        </w:rPr>
        <w:t>7.</w:t>
      </w:r>
      <w:r w:rsidR="001E681B">
        <w:rPr>
          <w:rFonts w:ascii="Arial" w:hAnsi="Arial" w:cs="Arial"/>
          <w:bCs/>
          <w:lang w:val="ro-RO"/>
        </w:rPr>
        <w:t xml:space="preserve"> </w:t>
      </w:r>
      <w:r>
        <w:rPr>
          <w:rFonts w:ascii="Arial" w:hAnsi="Arial" w:cs="Arial"/>
          <w:bCs/>
          <w:lang w:val="ro-RO"/>
        </w:rPr>
        <w:t xml:space="preserve"> (1) Se mandatează </w:t>
      </w:r>
      <w:r w:rsidRPr="00B36B3A">
        <w:rPr>
          <w:rFonts w:ascii="Arial" w:hAnsi="Arial" w:cs="Arial"/>
          <w:bCs/>
          <w:lang w:val="ro-RO"/>
        </w:rPr>
        <w:t>Asociaţi</w:t>
      </w:r>
      <w:r>
        <w:rPr>
          <w:rFonts w:ascii="Arial" w:hAnsi="Arial" w:cs="Arial"/>
          <w:bCs/>
          <w:lang w:val="ro-RO"/>
        </w:rPr>
        <w:t>a</w:t>
      </w:r>
      <w:r w:rsidRPr="00B36B3A">
        <w:rPr>
          <w:rFonts w:ascii="Arial" w:hAnsi="Arial" w:cs="Arial"/>
          <w:bCs/>
          <w:lang w:val="ro-RO"/>
        </w:rPr>
        <w:t xml:space="preserve"> de Dezvoltare Intercomunitară de Gestionare a Deşeurilor în Judeţul Suceava</w:t>
      </w:r>
      <w:r>
        <w:rPr>
          <w:rFonts w:ascii="Arial" w:hAnsi="Arial" w:cs="Arial"/>
          <w:bCs/>
          <w:lang w:val="ro-RO"/>
        </w:rPr>
        <w:t xml:space="preserve"> să desfășoare în numele și pe seama Județului Suceava, procedura de delegare a </w:t>
      </w:r>
      <w:r w:rsidRPr="00B36B3A">
        <w:rPr>
          <w:rFonts w:ascii="Arial" w:hAnsi="Arial" w:cs="Arial"/>
          <w:bCs/>
          <w:lang w:val="ro-RO"/>
        </w:rPr>
        <w:t xml:space="preserve">gestiunii activității de colectare și transport a deșeurilor municipale, inclusiv operarea stațiilor de transfer și a centrelor de colectare cu aport voluntar în </w:t>
      </w:r>
      <w:r>
        <w:rPr>
          <w:rFonts w:ascii="Arial" w:hAnsi="Arial" w:cs="Arial"/>
          <w:bCs/>
          <w:lang w:val="ro-RO"/>
        </w:rPr>
        <w:t>J</w:t>
      </w:r>
      <w:r w:rsidRPr="00B36B3A">
        <w:rPr>
          <w:rFonts w:ascii="Arial" w:hAnsi="Arial" w:cs="Arial"/>
          <w:bCs/>
          <w:lang w:val="ro-RO"/>
        </w:rPr>
        <w:t>udețul Suceav</w:t>
      </w:r>
      <w:r>
        <w:rPr>
          <w:rFonts w:ascii="Arial" w:hAnsi="Arial" w:cs="Arial"/>
          <w:bCs/>
          <w:lang w:val="ro-RO"/>
        </w:rPr>
        <w:t>a.</w:t>
      </w:r>
    </w:p>
    <w:p w14:paraId="397E408B" w14:textId="77777777" w:rsidR="003F4E90" w:rsidRDefault="003F4E90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>
        <w:rPr>
          <w:rFonts w:ascii="Arial" w:hAnsi="Arial" w:cs="Arial"/>
          <w:bCs/>
          <w:lang w:val="ro-RO"/>
        </w:rPr>
        <w:tab/>
        <w:t xml:space="preserve">        (2) În sensul alin.(1) </w:t>
      </w:r>
      <w:r w:rsidRPr="0028292B">
        <w:rPr>
          <w:rFonts w:ascii="Arial" w:hAnsi="Arial" w:cs="Arial"/>
          <w:bCs/>
          <w:lang w:val="ro-RO"/>
        </w:rPr>
        <w:t>Asociați</w:t>
      </w:r>
      <w:r>
        <w:rPr>
          <w:rFonts w:ascii="Arial" w:hAnsi="Arial" w:cs="Arial"/>
          <w:bCs/>
          <w:lang w:val="ro-RO"/>
        </w:rPr>
        <w:t>a</w:t>
      </w:r>
      <w:r w:rsidRPr="0028292B">
        <w:rPr>
          <w:rFonts w:ascii="Arial" w:hAnsi="Arial" w:cs="Arial"/>
          <w:bCs/>
          <w:lang w:val="ro-RO"/>
        </w:rPr>
        <w:t xml:space="preserve"> de Dezvoltare Intercomunitară de Gestionare a Deșeurilor în Județul Suceava </w:t>
      </w:r>
      <w:r>
        <w:rPr>
          <w:rFonts w:ascii="Arial" w:hAnsi="Arial" w:cs="Arial"/>
          <w:bCs/>
          <w:lang w:val="ro-RO"/>
        </w:rPr>
        <w:t xml:space="preserve">prin Președinte, va putea opera fără un acord prealabil eventualele modificări ale documentației, prevăzute în anexa nr.2, în urma verificării acesteia de către Autoritatea Națională de Achiziții Publice, a clarificărilor </w:t>
      </w:r>
      <w:r>
        <w:rPr>
          <w:rFonts w:ascii="Arial" w:hAnsi="Arial" w:cs="Arial"/>
          <w:bCs/>
          <w:lang w:val="ro-RO"/>
        </w:rPr>
        <w:lastRenderedPageBreak/>
        <w:t xml:space="preserve">stabilite, ca urmare a solicitărilor operatorilor economici </w:t>
      </w:r>
      <w:r w:rsidRPr="00D142C4">
        <w:rPr>
          <w:rFonts w:ascii="Arial" w:hAnsi="Arial" w:cs="Arial"/>
          <w:bCs/>
          <w:lang w:val="ro-RO"/>
        </w:rPr>
        <w:t>precum și a deciziilor Consiliului Național de Soluționare a Contestațiilor, în limita constatărilo</w:t>
      </w:r>
      <w:r>
        <w:rPr>
          <w:rFonts w:ascii="Arial" w:hAnsi="Arial" w:cs="Arial"/>
          <w:bCs/>
          <w:lang w:val="ro-RO"/>
        </w:rPr>
        <w:t>r.</w:t>
      </w:r>
    </w:p>
    <w:p w14:paraId="3B7EEE30" w14:textId="77777777" w:rsidR="003F4E90" w:rsidRDefault="003F4E90" w:rsidP="003F4E90">
      <w:pPr>
        <w:spacing w:line="120" w:lineRule="auto"/>
        <w:jc w:val="both"/>
        <w:rPr>
          <w:rFonts w:ascii="Arial" w:hAnsi="Arial" w:cs="Arial"/>
          <w:bCs/>
          <w:lang w:val="ro-RO"/>
        </w:rPr>
      </w:pPr>
    </w:p>
    <w:p w14:paraId="0F846B2D" w14:textId="77777777" w:rsidR="003F4E90" w:rsidRDefault="003F4E90" w:rsidP="003F4E90">
      <w:pPr>
        <w:spacing w:line="276" w:lineRule="auto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ab/>
      </w:r>
      <w:r w:rsidRPr="001E681B">
        <w:rPr>
          <w:rFonts w:ascii="Arial" w:hAnsi="Arial" w:cs="Arial"/>
          <w:b/>
          <w:u w:val="single"/>
          <w:lang w:val="ro-RO"/>
        </w:rPr>
        <w:t>Art. 8</w:t>
      </w:r>
      <w:r w:rsidRPr="00754FEE">
        <w:rPr>
          <w:rFonts w:ascii="Arial" w:hAnsi="Arial" w:cs="Arial"/>
          <w:b/>
          <w:lang w:val="ro-RO"/>
        </w:rPr>
        <w:t>.</w:t>
      </w:r>
      <w:r>
        <w:rPr>
          <w:rFonts w:ascii="Arial" w:hAnsi="Arial" w:cs="Arial"/>
          <w:bCs/>
          <w:lang w:val="ro-RO"/>
        </w:rPr>
        <w:t xml:space="preserve"> Se mandatează Președintele Asociației să desemneze prin Decizie Președintele comisiei de evaluarea ofertelor, membrii acesteia și experții cooptați, pentru atribuirea Contractuluide </w:t>
      </w:r>
      <w:r w:rsidRPr="00D142C4">
        <w:rPr>
          <w:rFonts w:ascii="Arial" w:hAnsi="Arial" w:cs="Arial"/>
          <w:bCs/>
          <w:lang w:val="ro-RO"/>
        </w:rPr>
        <w:t>delegare</w:t>
      </w:r>
      <w:r>
        <w:rPr>
          <w:rFonts w:ascii="Arial" w:hAnsi="Arial" w:cs="Arial"/>
          <w:bCs/>
          <w:lang w:val="ro-RO"/>
        </w:rPr>
        <w:t xml:space="preserve"> a</w:t>
      </w:r>
      <w:r w:rsidRPr="00D142C4">
        <w:rPr>
          <w:rFonts w:ascii="Arial" w:hAnsi="Arial" w:cs="Arial"/>
          <w:bCs/>
          <w:lang w:val="ro-RO"/>
        </w:rPr>
        <w:t xml:space="preserve"> gestiunii activității de colectare și transport a deșeurilor municipale, inclusiv operarea stațiilor de transfer și a centrelor de colectare cu aport voluntar în </w:t>
      </w:r>
      <w:r>
        <w:rPr>
          <w:rFonts w:ascii="Arial" w:hAnsi="Arial" w:cs="Arial"/>
          <w:bCs/>
          <w:lang w:val="ro-RO"/>
        </w:rPr>
        <w:t>J</w:t>
      </w:r>
      <w:r w:rsidRPr="00D142C4">
        <w:rPr>
          <w:rFonts w:ascii="Arial" w:hAnsi="Arial" w:cs="Arial"/>
          <w:bCs/>
          <w:lang w:val="ro-RO"/>
        </w:rPr>
        <w:t>udețul Suceava</w:t>
      </w:r>
      <w:r>
        <w:rPr>
          <w:rFonts w:ascii="Arial" w:hAnsi="Arial" w:cs="Arial"/>
          <w:bCs/>
          <w:lang w:val="ro-RO"/>
        </w:rPr>
        <w:t>.</w:t>
      </w:r>
    </w:p>
    <w:p w14:paraId="6610589D" w14:textId="77777777" w:rsidR="003F4E90" w:rsidRDefault="003F4E90" w:rsidP="003F4E90">
      <w:pPr>
        <w:ind w:firstLine="708"/>
        <w:jc w:val="both"/>
        <w:rPr>
          <w:rFonts w:ascii="Arial" w:hAnsi="Arial" w:cs="Arial"/>
          <w:bCs/>
          <w:lang w:val="ro-RO"/>
        </w:rPr>
      </w:pPr>
      <w:r w:rsidRPr="00413A12">
        <w:rPr>
          <w:rFonts w:ascii="Arial" w:hAnsi="Arial" w:cs="Arial"/>
          <w:b/>
          <w:u w:val="single"/>
          <w:lang w:val="ro-RO"/>
        </w:rPr>
        <w:t>Art. 9.</w:t>
      </w:r>
      <w:r w:rsidR="001E681B">
        <w:rPr>
          <w:rFonts w:ascii="Arial" w:hAnsi="Arial" w:cs="Arial"/>
          <w:bCs/>
          <w:lang w:val="ro-RO"/>
        </w:rPr>
        <w:t xml:space="preserve"> </w:t>
      </w:r>
      <w:r w:rsidRPr="00B36B3A">
        <w:rPr>
          <w:rFonts w:ascii="Arial" w:hAnsi="Arial" w:cs="Arial"/>
          <w:bCs/>
          <w:lang w:val="ro-RO"/>
        </w:rPr>
        <w:t xml:space="preserve">Anexele nr. </w:t>
      </w:r>
      <w:r>
        <w:rPr>
          <w:rFonts w:ascii="Arial" w:hAnsi="Arial" w:cs="Arial"/>
          <w:bCs/>
          <w:lang w:val="ro-RO"/>
        </w:rPr>
        <w:t>1</w:t>
      </w:r>
      <w:r w:rsidRPr="00B36B3A">
        <w:rPr>
          <w:rFonts w:ascii="Arial" w:hAnsi="Arial" w:cs="Arial"/>
          <w:bCs/>
          <w:lang w:val="ro-RO"/>
        </w:rPr>
        <w:t>-4 fac parte integrantă din prezenta hotărâre.</w:t>
      </w:r>
    </w:p>
    <w:p w14:paraId="1C2472E0" w14:textId="77777777" w:rsidR="003F4E90" w:rsidRDefault="001E681B" w:rsidP="003F4E90">
      <w:pPr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/>
          <w:lang w:val="ro-RO"/>
        </w:rPr>
        <w:t xml:space="preserve">           </w:t>
      </w:r>
      <w:r w:rsidR="003F4E90" w:rsidRPr="00413A12">
        <w:rPr>
          <w:rFonts w:ascii="Arial" w:hAnsi="Arial" w:cs="Arial"/>
          <w:b/>
          <w:u w:val="single"/>
          <w:lang w:val="ro-RO"/>
        </w:rPr>
        <w:t>Art. 10</w:t>
      </w:r>
      <w:r w:rsidR="003F4E90" w:rsidRPr="000F0A0D">
        <w:rPr>
          <w:rFonts w:ascii="Arial" w:hAnsi="Arial" w:cs="Arial"/>
          <w:b/>
          <w:lang w:val="ro-RO"/>
        </w:rPr>
        <w:t>.</w:t>
      </w:r>
      <w:r w:rsidR="003F4E90" w:rsidRPr="000F0A0D">
        <w:rPr>
          <w:rFonts w:ascii="Arial" w:hAnsi="Arial" w:cs="Arial"/>
          <w:bCs/>
          <w:lang w:val="ro-RO"/>
        </w:rPr>
        <w:t xml:space="preserve"> La data intrării în vigoare a prezentei hotărâri</w:t>
      </w:r>
      <w:r w:rsidR="003F4E90">
        <w:rPr>
          <w:rFonts w:ascii="Arial" w:hAnsi="Arial" w:cs="Arial"/>
          <w:bCs/>
          <w:lang w:val="ro-RO"/>
        </w:rPr>
        <w:t>, orice dispoziții contrare se abrogă.</w:t>
      </w:r>
    </w:p>
    <w:p w14:paraId="3D57CE2C" w14:textId="77777777" w:rsidR="00697B4C" w:rsidRDefault="001E681B" w:rsidP="00347A4F">
      <w:pPr>
        <w:spacing w:before="120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/>
          <w:lang w:val="ro-RO"/>
        </w:rPr>
        <w:t xml:space="preserve">          </w:t>
      </w:r>
      <w:r w:rsidR="00413A12" w:rsidRPr="00413A12">
        <w:rPr>
          <w:rFonts w:ascii="Arial" w:hAnsi="Arial" w:cs="Arial"/>
          <w:b/>
          <w:u w:val="single"/>
          <w:lang w:val="ro-RO"/>
        </w:rPr>
        <w:t>Art.</w:t>
      </w:r>
      <w:r w:rsidR="003F4E90" w:rsidRPr="00413A12">
        <w:rPr>
          <w:rFonts w:ascii="Arial" w:hAnsi="Arial" w:cs="Arial"/>
          <w:b/>
          <w:u w:val="single"/>
          <w:lang w:val="ro-RO"/>
        </w:rPr>
        <w:t>11</w:t>
      </w:r>
      <w:r w:rsidRPr="00413A12">
        <w:rPr>
          <w:rFonts w:ascii="Arial" w:hAnsi="Arial" w:cs="Arial"/>
          <w:bCs/>
          <w:u w:val="single"/>
          <w:lang w:val="ro-RO"/>
        </w:rPr>
        <w:t>.</w:t>
      </w:r>
      <w:r>
        <w:rPr>
          <w:rFonts w:ascii="Arial" w:hAnsi="Arial" w:cs="Arial"/>
          <w:bCs/>
          <w:lang w:val="ro-RO"/>
        </w:rPr>
        <w:t xml:space="preserve"> Primarul m</w:t>
      </w:r>
      <w:r w:rsidR="003F4E90">
        <w:rPr>
          <w:rFonts w:ascii="Arial" w:hAnsi="Arial" w:cs="Arial"/>
          <w:bCs/>
          <w:lang w:val="ro-RO"/>
        </w:rPr>
        <w:t>unicipiului</w:t>
      </w:r>
      <w:r>
        <w:rPr>
          <w:rFonts w:ascii="Arial" w:hAnsi="Arial" w:cs="Arial"/>
          <w:bCs/>
          <w:lang w:val="ro-RO"/>
        </w:rPr>
        <w:t xml:space="preserve"> Câmpulung Moldovenesc, prin aparatul de specialitate va</w:t>
      </w:r>
      <w:r w:rsidR="003F4E90">
        <w:rPr>
          <w:rFonts w:ascii="Arial" w:hAnsi="Arial" w:cs="Arial"/>
          <w:bCs/>
          <w:lang w:val="ro-RO"/>
        </w:rPr>
        <w:t xml:space="preserve"> aduce la înd</w:t>
      </w:r>
      <w:r w:rsidR="00413A12">
        <w:rPr>
          <w:rFonts w:ascii="Arial" w:hAnsi="Arial" w:cs="Arial"/>
          <w:bCs/>
          <w:lang w:val="ro-RO"/>
        </w:rPr>
        <w:t>eplinire prevederile prezentei h</w:t>
      </w:r>
      <w:r w:rsidR="003F4E90">
        <w:rPr>
          <w:rFonts w:ascii="Arial" w:hAnsi="Arial" w:cs="Arial"/>
          <w:bCs/>
          <w:lang w:val="ro-RO"/>
        </w:rPr>
        <w:t>otărâri.</w:t>
      </w:r>
    </w:p>
    <w:p w14:paraId="6C8D3CCE" w14:textId="77777777" w:rsidR="00697B4C" w:rsidRPr="00B36B3A" w:rsidRDefault="00697B4C" w:rsidP="00347A4F">
      <w:pPr>
        <w:spacing w:before="120"/>
        <w:jc w:val="both"/>
        <w:rPr>
          <w:rFonts w:ascii="Arial" w:hAnsi="Arial" w:cs="Arial"/>
          <w:bCs/>
          <w:lang w:val="ro-RO"/>
        </w:rPr>
      </w:pPr>
    </w:p>
    <w:p w14:paraId="0162AE57" w14:textId="77777777" w:rsidR="00D73D0A" w:rsidRPr="00B36B3A" w:rsidRDefault="00D73D0A" w:rsidP="00B36B3A">
      <w:pPr>
        <w:spacing w:line="276" w:lineRule="auto"/>
        <w:jc w:val="both"/>
        <w:rPr>
          <w:rFonts w:ascii="Arial" w:hAnsi="Arial" w:cs="Arial"/>
          <w:bCs/>
          <w:lang w:val="ro-RO"/>
        </w:rPr>
      </w:pPr>
    </w:p>
    <w:p w14:paraId="41C6EAB1" w14:textId="77777777" w:rsidR="00BA67F2" w:rsidRPr="00B36B3A" w:rsidRDefault="00BA67F2" w:rsidP="00B36B3A">
      <w:pPr>
        <w:spacing w:line="276" w:lineRule="auto"/>
        <w:rPr>
          <w:rFonts w:ascii="Arial" w:hAnsi="Arial" w:cs="Arial"/>
          <w:bCs/>
          <w:lang w:val="ro-RO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5070"/>
        <w:gridCol w:w="4394"/>
      </w:tblGrid>
      <w:tr w:rsidR="00BA67F2" w:rsidRPr="00B36B3A" w14:paraId="077361EC" w14:textId="77777777" w:rsidTr="00697B4C">
        <w:trPr>
          <w:trHeight w:val="2141"/>
        </w:trPr>
        <w:tc>
          <w:tcPr>
            <w:tcW w:w="5070" w:type="dxa"/>
          </w:tcPr>
          <w:p w14:paraId="07264CCA" w14:textId="77777777" w:rsidR="001E681B" w:rsidRPr="009727FE" w:rsidRDefault="001E681B" w:rsidP="001E681B">
            <w:pPr>
              <w:spacing w:line="276" w:lineRule="auto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                                           </w:t>
            </w:r>
            <w:r w:rsidRPr="009727FE">
              <w:rPr>
                <w:rFonts w:ascii="Arial" w:hAnsi="Arial" w:cs="Arial"/>
                <w:lang w:val="ro-RO"/>
              </w:rPr>
              <w:t>PRIMAR,</w:t>
            </w:r>
          </w:p>
          <w:p w14:paraId="635CA112" w14:textId="77777777" w:rsidR="00BA67F2" w:rsidRPr="00B36B3A" w:rsidRDefault="001E681B" w:rsidP="001E681B">
            <w:pPr>
              <w:spacing w:line="276" w:lineRule="auto"/>
              <w:jc w:val="center"/>
              <w:rPr>
                <w:bCs/>
              </w:rPr>
            </w:pPr>
            <w:r w:rsidRPr="009727FE">
              <w:rPr>
                <w:rFonts w:ascii="Arial" w:hAnsi="Arial" w:cs="Arial"/>
                <w:lang w:val="ro-RO"/>
              </w:rPr>
              <w:t xml:space="preserve">                                             Negură Mihăiță</w:t>
            </w:r>
            <w:r>
              <w:rPr>
                <w:rFonts w:ascii="Arial" w:hAnsi="Arial" w:cs="Arial"/>
                <w:b/>
                <w:lang w:val="ro-RO"/>
              </w:rPr>
              <w:t xml:space="preserve">                                                          </w:t>
            </w:r>
          </w:p>
        </w:tc>
        <w:tc>
          <w:tcPr>
            <w:tcW w:w="4394" w:type="dxa"/>
          </w:tcPr>
          <w:p w14:paraId="739C1883" w14:textId="77777777" w:rsidR="00BA67F2" w:rsidRPr="00B36B3A" w:rsidRDefault="001E681B" w:rsidP="00B36B3A">
            <w:pPr>
              <w:pStyle w:val="Title"/>
              <w:spacing w:line="276" w:lineRule="auto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      </w:t>
            </w:r>
          </w:p>
          <w:p w14:paraId="466545C9" w14:textId="77777777" w:rsidR="00BA67F2" w:rsidRPr="00B36B3A" w:rsidRDefault="001E681B" w:rsidP="00B36B3A">
            <w:pPr>
              <w:pStyle w:val="Title"/>
              <w:spacing w:line="276" w:lineRule="auto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      </w:t>
            </w:r>
          </w:p>
          <w:p w14:paraId="363314F3" w14:textId="77777777" w:rsidR="00BA67F2" w:rsidRPr="00B36B3A" w:rsidRDefault="00BA67F2" w:rsidP="00B36B3A">
            <w:pPr>
              <w:pStyle w:val="Title"/>
              <w:spacing w:line="276" w:lineRule="auto"/>
              <w:rPr>
                <w:bCs w:val="0"/>
                <w:sz w:val="24"/>
              </w:rPr>
            </w:pPr>
          </w:p>
          <w:p w14:paraId="60B77B74" w14:textId="77777777" w:rsidR="00BA67F2" w:rsidRPr="00B36B3A" w:rsidRDefault="00BA67F2" w:rsidP="00B36B3A">
            <w:pPr>
              <w:pStyle w:val="Title"/>
              <w:spacing w:line="276" w:lineRule="auto"/>
              <w:rPr>
                <w:bCs w:val="0"/>
                <w:sz w:val="24"/>
              </w:rPr>
            </w:pPr>
          </w:p>
          <w:p w14:paraId="7A07EE6C" w14:textId="77777777" w:rsidR="00BA67F2" w:rsidRPr="00B36B3A" w:rsidRDefault="00BA67F2" w:rsidP="00B36B3A">
            <w:pPr>
              <w:pStyle w:val="Title"/>
              <w:spacing w:line="276" w:lineRule="auto"/>
              <w:ind w:left="5664" w:firstLine="708"/>
              <w:rPr>
                <w:bCs w:val="0"/>
                <w:sz w:val="24"/>
              </w:rPr>
            </w:pPr>
            <w:r w:rsidRPr="00B36B3A">
              <w:rPr>
                <w:bCs w:val="0"/>
                <w:sz w:val="24"/>
              </w:rPr>
              <w:t>Petru TASĂ</w:t>
            </w:r>
          </w:p>
          <w:p w14:paraId="1D52AAE9" w14:textId="77777777" w:rsidR="00BA67F2" w:rsidRPr="00B36B3A" w:rsidRDefault="00BA67F2" w:rsidP="00B36B3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708053D4" w14:textId="77777777" w:rsidR="00D34D77" w:rsidRPr="008C762F" w:rsidRDefault="00D34D77" w:rsidP="00B36B3A">
      <w:pPr>
        <w:spacing w:line="276" w:lineRule="auto"/>
        <w:rPr>
          <w:sz w:val="26"/>
          <w:szCs w:val="26"/>
          <w:lang w:val="ro-RO"/>
        </w:rPr>
      </w:pPr>
    </w:p>
    <w:sectPr w:rsidR="00D34D77" w:rsidRPr="008C762F" w:rsidSect="009B7E2D">
      <w:pgSz w:w="12240" w:h="15840"/>
      <w:pgMar w:top="426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15"/>
    <w:rsid w:val="000120B1"/>
    <w:rsid w:val="00054A56"/>
    <w:rsid w:val="000E692C"/>
    <w:rsid w:val="000F0A0D"/>
    <w:rsid w:val="00113656"/>
    <w:rsid w:val="00124B2E"/>
    <w:rsid w:val="00167D07"/>
    <w:rsid w:val="001E681B"/>
    <w:rsid w:val="001F4481"/>
    <w:rsid w:val="002604F3"/>
    <w:rsid w:val="0028292B"/>
    <w:rsid w:val="002B4341"/>
    <w:rsid w:val="00312F9D"/>
    <w:rsid w:val="00327231"/>
    <w:rsid w:val="00347A4F"/>
    <w:rsid w:val="003E0D20"/>
    <w:rsid w:val="003F4E90"/>
    <w:rsid w:val="00413A12"/>
    <w:rsid w:val="00423561"/>
    <w:rsid w:val="00484E38"/>
    <w:rsid w:val="004873AF"/>
    <w:rsid w:val="005933D5"/>
    <w:rsid w:val="00597197"/>
    <w:rsid w:val="006606BE"/>
    <w:rsid w:val="00697B4C"/>
    <w:rsid w:val="006A1696"/>
    <w:rsid w:val="006A1E88"/>
    <w:rsid w:val="006C29A1"/>
    <w:rsid w:val="0070090C"/>
    <w:rsid w:val="00754FEE"/>
    <w:rsid w:val="007A3715"/>
    <w:rsid w:val="008842B8"/>
    <w:rsid w:val="0089681B"/>
    <w:rsid w:val="008C762F"/>
    <w:rsid w:val="00924188"/>
    <w:rsid w:val="00937687"/>
    <w:rsid w:val="00963264"/>
    <w:rsid w:val="009727FE"/>
    <w:rsid w:val="009A517F"/>
    <w:rsid w:val="009B7E2D"/>
    <w:rsid w:val="00A149FA"/>
    <w:rsid w:val="00A20D93"/>
    <w:rsid w:val="00B00756"/>
    <w:rsid w:val="00B36B3A"/>
    <w:rsid w:val="00B469C4"/>
    <w:rsid w:val="00B64947"/>
    <w:rsid w:val="00B64CE9"/>
    <w:rsid w:val="00B730FF"/>
    <w:rsid w:val="00BA67F2"/>
    <w:rsid w:val="00C9400D"/>
    <w:rsid w:val="00D142C4"/>
    <w:rsid w:val="00D224D3"/>
    <w:rsid w:val="00D34D77"/>
    <w:rsid w:val="00D73D0A"/>
    <w:rsid w:val="00D91BC3"/>
    <w:rsid w:val="00D91EFB"/>
    <w:rsid w:val="00DC6FB1"/>
    <w:rsid w:val="00DE1D44"/>
    <w:rsid w:val="00E64DE3"/>
    <w:rsid w:val="00EA0855"/>
    <w:rsid w:val="00EC7061"/>
    <w:rsid w:val="00EE67FF"/>
    <w:rsid w:val="00F16659"/>
    <w:rsid w:val="00FA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D926"/>
  <w15:docId w15:val="{C148C2A0-E718-4949-83B7-7406B79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A67F2"/>
    <w:pPr>
      <w:jc w:val="center"/>
    </w:pPr>
    <w:rPr>
      <w:rFonts w:ascii="Arial" w:hAnsi="Arial" w:cs="Arial"/>
      <w:b/>
      <w:bCs/>
      <w:sz w:val="28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rsid w:val="00BA67F2"/>
    <w:rPr>
      <w:rFonts w:ascii="Arial" w:eastAsia="Times New Roman" w:hAnsi="Arial" w:cs="Arial"/>
      <w:b/>
      <w:bCs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B845-A39E-454F-AE44-85DDE934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stefan.veronica</dc:creator>
  <cp:lastModifiedBy>Luminita.Ropcean</cp:lastModifiedBy>
  <cp:revision>18</cp:revision>
  <cp:lastPrinted>2023-04-07T08:01:00Z</cp:lastPrinted>
  <dcterms:created xsi:type="dcterms:W3CDTF">2023-04-07T07:16:00Z</dcterms:created>
  <dcterms:modified xsi:type="dcterms:W3CDTF">2023-04-25T06:13:00Z</dcterms:modified>
</cp:coreProperties>
</file>