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78" w:rsidRDefault="000E4EDD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A15578" w:rsidRDefault="000E4EDD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A15578" w:rsidRDefault="000E4EDD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A15578" w:rsidRDefault="000E4EDD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A15578" w:rsidRDefault="000E4EDD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A15578" w:rsidRDefault="000E4EDD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A15578" w:rsidRDefault="000E4EDD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A15578" w:rsidRDefault="000E4EDD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A15578" w:rsidRDefault="000E4EDD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A15578" w:rsidRDefault="000E4EDD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A15578" w:rsidRDefault="000E4EDD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A15578" w:rsidRDefault="000E4EDD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A15578" w:rsidRDefault="000E4EDD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A15578" w:rsidRDefault="00A15578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A15578" w:rsidRDefault="000E4EDD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A15578" w:rsidRDefault="000E4EDD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A15578" w:rsidRDefault="00A15578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A15578" w:rsidRDefault="000E4EDD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BURLA GHEORGHE</w:t>
      </w:r>
    </w:p>
    <w:p w:rsidR="00A15578" w:rsidRDefault="000E4EDD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A15578" w:rsidRDefault="000E4EDD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FRĂTĂUCEAN MARINA</w:t>
      </w:r>
    </w:p>
    <w:p w:rsidR="00A15578" w:rsidRDefault="006F6078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r w:rsidR="000E4EDD"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A15578" w:rsidRDefault="000E4EDD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42.415/09.08.2022</w:t>
      </w:r>
    </w:p>
    <w:p w:rsidR="00A15578" w:rsidRDefault="000E4EDD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A15578" w:rsidRDefault="00A15578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A15578" w:rsidRDefault="00A15578">
      <w:pPr>
        <w:framePr w:w="360" w:h="250" w:hRule="exact" w:wrap="auto" w:vAnchor="page" w:hAnchor="page" w:x="6781" w:y="5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A15578" w:rsidRDefault="000E4EDD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9</w:t>
      </w:r>
    </w:p>
    <w:p w:rsidR="00A15578" w:rsidRDefault="000E4EDD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A15578" w:rsidRDefault="000E4EDD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A15578" w:rsidRDefault="000E4EDD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19.08.2022</w:t>
      </w:r>
    </w:p>
    <w:p w:rsidR="00A15578" w:rsidRDefault="000E4EDD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0E4EDD" w:rsidRDefault="000E4EDD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UCRAINA</w:t>
      </w:r>
    </w:p>
    <w:sectPr w:rsidR="000E4EDD" w:rsidSect="00A15578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81CA8"/>
    <w:rsid w:val="000E4EDD"/>
    <w:rsid w:val="00281CA8"/>
    <w:rsid w:val="006F6078"/>
    <w:rsid w:val="00A1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7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>Crystal Decisions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2022-08-10T12:18:00Z</dcterms:created>
  <dcterms:modified xsi:type="dcterms:W3CDTF">2022-08-10T12:18:00Z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E4419CEE5F0CE776A0A8353ABFC45F388E6F9309428BAB2AD52A46B4CD67A8FAE385BB412BD5E774134578667BFEC11AC7E2D87752FABCB14AFCA7B95D9241948175445481BDAB5FA4F54C835111BD56BBEA3CEEBDE8752B72705315121AA6BE5A903138A1CE03B09CF6AD25E29F23EADB43F59A5C41206954928282FFFB099</vt:lpwstr>
  </property>
  <property fmtid="{D5CDD505-2E9C-101B-9397-08002B2CF9AE}" pid="4" name="Business Objects Context Information2">
    <vt:lpwstr>D76A7C2659D10E0B36BF05DD133CC70A7FAC63E0E95C85FDD90D1468BA0C37D519A4</vt:lpwstr>
  </property>
</Properties>
</file>