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9" w:rsidRDefault="000B2D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F6FC9" w:rsidRDefault="000B2D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F6FC9" w:rsidRDefault="000B2D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F6FC9" w:rsidRDefault="000B2D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F6FC9" w:rsidRDefault="000B2DA2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F6FC9" w:rsidRDefault="000B2DA2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F6FC9" w:rsidRDefault="000B2DA2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F6FC9" w:rsidRDefault="000B2DA2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F6FC9" w:rsidRDefault="000B2DA2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F6FC9" w:rsidRDefault="000B2DA2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F6FC9" w:rsidRDefault="000B2DA2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F6FC9" w:rsidRDefault="000B2DA2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F6FC9" w:rsidRDefault="000B2D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F6FC9" w:rsidRDefault="00CF6FC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6FC9" w:rsidRDefault="000B2D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F6FC9" w:rsidRDefault="000B2DA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F6FC9" w:rsidRDefault="00CF6FC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F6FC9" w:rsidRDefault="000B2DA2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STARCIUC RADU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PETRIȘOR</w:t>
      </w:r>
    </w:p>
    <w:p w:rsidR="00CF6FC9" w:rsidRDefault="00104951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F6FC9" w:rsidRDefault="000B2DA2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ISTRATI IULIANA</w:t>
      </w:r>
    </w:p>
    <w:p w:rsidR="00CF6FC9" w:rsidRDefault="00104951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0B2DA2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F6FC9" w:rsidRDefault="000B2DA2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52.957/07.08.2023</w:t>
      </w:r>
    </w:p>
    <w:p w:rsidR="00CF6FC9" w:rsidRDefault="00CF6FC9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F6FC9" w:rsidRDefault="00CF6FC9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CF6FC9" w:rsidRDefault="000B2DA2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7</w:t>
      </w:r>
    </w:p>
    <w:p w:rsidR="00CF6FC9" w:rsidRDefault="000B2DA2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CF6FC9" w:rsidRDefault="000B2DA2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F6FC9" w:rsidRDefault="000B2DA2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17.08.2023</w:t>
      </w:r>
    </w:p>
    <w:p w:rsidR="000B2DA2" w:rsidRDefault="000B2DA2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0B2DA2" w:rsidSect="00CF6FC9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6117"/>
    <w:rsid w:val="000B2DA2"/>
    <w:rsid w:val="00104951"/>
    <w:rsid w:val="00CF6FC9"/>
    <w:rsid w:val="00DE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C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2023-08-06T14:13:00Z</dcterms:created>
  <dcterms:modified xsi:type="dcterms:W3CDTF">2023-08-06T14:14:00Z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E44DA91263ABF8E644A396ECF652C4B5E15EE491CD20A8D4DBDBE3F43E81D65B493BC85730A5A3DCFBC72472359F648A4AA5D1654E2194CD7FAADF85E9E9366641118A989FA750AA4B5FFE42DCC340E2905FA77FB19170818FF41729F566EA6EA545AF9C597A70F38E027453357E1B1A2A5DEF13162EEBE3AF115A8B3492A45</vt:lpwstr>
  </property>
  <property fmtid="{D5CDD505-2E9C-101B-9397-08002B2CF9AE}" pid="4" name="Business Objects Context Information2">
    <vt:lpwstr>B9849E3C8598E1871EAA1469E317E1D8978896EBC0793B2FD4E69089C9CE1C919AA1</vt:lpwstr>
  </property>
</Properties>
</file>