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50" w:rsidRDefault="003F36D3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435550" w:rsidRDefault="003F36D3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435550" w:rsidRDefault="003F36D3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435550" w:rsidRDefault="003F36D3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435550" w:rsidRDefault="003F36D3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435550" w:rsidRDefault="003F36D3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435550" w:rsidRDefault="003F36D3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435550" w:rsidRDefault="003F36D3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435550" w:rsidRDefault="003F36D3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435550" w:rsidRDefault="003F36D3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435550" w:rsidRDefault="003F36D3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435550" w:rsidRDefault="003F36D3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435550" w:rsidRDefault="003F36D3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435550" w:rsidRDefault="00435550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435550" w:rsidRDefault="003F36D3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435550" w:rsidRDefault="003F36D3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435550" w:rsidRDefault="00435550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435550" w:rsidRDefault="003F36D3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DOMINTE TUDOR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IONUŢ</w:t>
      </w:r>
    </w:p>
    <w:p w:rsidR="00435550" w:rsidRDefault="003F36D3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435550" w:rsidRDefault="003F36D3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CHIȘCIUC RALUCA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GABRIELA</w:t>
      </w:r>
    </w:p>
    <w:p w:rsidR="00435550" w:rsidRDefault="00F503F7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r w:rsidR="003F36D3"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435550" w:rsidRDefault="003F36D3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43.049/14.09.2022</w:t>
      </w:r>
    </w:p>
    <w:p w:rsidR="00435550" w:rsidRDefault="003F36D3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435550" w:rsidRDefault="00435550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435550" w:rsidRDefault="003F36D3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435550" w:rsidRDefault="00435550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435550" w:rsidRDefault="003F36D3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14</w:t>
      </w:r>
    </w:p>
    <w:p w:rsidR="00435550" w:rsidRDefault="003F36D3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SEPTEMBRIE</w:t>
      </w:r>
    </w:p>
    <w:p w:rsidR="00435550" w:rsidRDefault="003F36D3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435550" w:rsidRDefault="003F36D3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24.09.2022</w:t>
      </w:r>
    </w:p>
    <w:p w:rsidR="00435550" w:rsidRDefault="003F36D3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3F36D3" w:rsidRDefault="003F36D3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sectPr w:rsidR="003F36D3" w:rsidSect="00435550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E41FE"/>
    <w:rsid w:val="003F36D3"/>
    <w:rsid w:val="00435550"/>
    <w:rsid w:val="009E41FE"/>
    <w:rsid w:val="00F5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55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>Crystal Decisions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2022-09-18T13:04:00Z</dcterms:created>
  <dcterms:modified xsi:type="dcterms:W3CDTF">2022-09-18T13:05:00Z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E4481EDC00D111F6C64BD2B1A370E0CE8251BCB803FDD3E4A21104DCB31D2A873EB106BC787C851E926A531AA251A309D9E45AA474C7B489DA9BA3F1AECB0DCF4EF5D50B990349FB93CB98A3E7E8EEB7C611537C78FA3C78BCBCF795E801AF2586E320F03E675FF54EB3073F1DAC174B679418CB895D81F233C7018CD43AA94</vt:lpwstr>
  </property>
  <property fmtid="{D5CDD505-2E9C-101B-9397-08002B2CF9AE}" pid="4" name="Business Objects Context Information2">
    <vt:lpwstr>A76C9E3C8598E1871EAA1469E317E1D897884DDFF9DA951427E9D65EFE0B797F8E2A</vt:lpwstr>
  </property>
</Properties>
</file>