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15A5" w14:textId="77777777" w:rsidR="00DA5940" w:rsidRDefault="00DA5940" w:rsidP="00DA5940">
      <w:pPr>
        <w:spacing w:before="100" w:beforeAutospacing="1" w:after="100" w:afterAutospacing="1"/>
        <w:ind w:left="-567" w:right="-235"/>
        <w:jc w:val="both"/>
        <w:rPr>
          <w:b/>
          <w:bCs/>
          <w:lang w:val="ro-RO"/>
        </w:rPr>
      </w:pPr>
    </w:p>
    <w:p w14:paraId="50033B3A" w14:textId="5A1160DF" w:rsidR="00DA5940" w:rsidRDefault="00DA5940" w:rsidP="00125935">
      <w:pPr>
        <w:spacing w:before="100" w:beforeAutospacing="1" w:after="100" w:afterAutospacing="1"/>
        <w:ind w:left="-567" w:right="-235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CONDIȚII DE ACORDARE A AJUTORULUI PENTRU ÎNCĂLZIRE</w:t>
      </w:r>
      <w:r w:rsidR="00125935">
        <w:rPr>
          <w:b/>
          <w:bCs/>
          <w:lang w:val="ro-RO"/>
        </w:rPr>
        <w:t xml:space="preserve"> ȘI A SUPLIMENTULUI PENTRU ENERGIE</w:t>
      </w:r>
    </w:p>
    <w:p w14:paraId="077EDA70" w14:textId="358796FA" w:rsidR="00DA5940" w:rsidRPr="00D10417" w:rsidRDefault="00DA5940" w:rsidP="00125935">
      <w:pPr>
        <w:spacing w:before="100" w:beforeAutospacing="1" w:after="100" w:afterAutospacing="1"/>
        <w:ind w:left="-567" w:right="-235"/>
        <w:rPr>
          <w:b/>
          <w:bCs/>
          <w:lang w:eastAsia="en-US"/>
        </w:rPr>
      </w:pPr>
      <w:r w:rsidRPr="00587004">
        <w:rPr>
          <w:b/>
          <w:bCs/>
          <w:lang w:val="ro-RO"/>
        </w:rPr>
        <w:t xml:space="preserve">Ajutorul pentru încălzirea </w:t>
      </w:r>
      <w:proofErr w:type="spellStart"/>
      <w:r w:rsidRPr="00587004">
        <w:rPr>
          <w:b/>
          <w:bCs/>
          <w:lang w:val="ro-RO"/>
        </w:rPr>
        <w:t>locuinţei</w:t>
      </w:r>
      <w:proofErr w:type="spellEnd"/>
      <w:r w:rsidRPr="00587004">
        <w:rPr>
          <w:b/>
          <w:bCs/>
          <w:lang w:val="ro-RO"/>
        </w:rPr>
        <w:t xml:space="preserve"> </w:t>
      </w:r>
      <w:r w:rsidR="00363890">
        <w:rPr>
          <w:b/>
          <w:bCs/>
          <w:lang w:val="ro-RO"/>
        </w:rPr>
        <w:t xml:space="preserve">și suplimentul pentru energie </w:t>
      </w:r>
      <w:r w:rsidRPr="00587004">
        <w:rPr>
          <w:b/>
          <w:bCs/>
          <w:lang w:val="ro-RO"/>
        </w:rPr>
        <w:t xml:space="preserve">se acordă </w:t>
      </w:r>
      <w:proofErr w:type="spellStart"/>
      <w:r w:rsidRPr="00587004">
        <w:rPr>
          <w:b/>
          <w:bCs/>
          <w:lang w:eastAsia="en-US"/>
        </w:rPr>
        <w:t>familiilor</w:t>
      </w:r>
      <w:proofErr w:type="spellEnd"/>
      <w:r w:rsidRPr="00587004">
        <w:rPr>
          <w:b/>
          <w:bCs/>
          <w:lang w:eastAsia="en-US"/>
        </w:rPr>
        <w:t xml:space="preserve"> ale </w:t>
      </w:r>
      <w:proofErr w:type="spellStart"/>
      <w:r w:rsidRPr="00587004">
        <w:rPr>
          <w:b/>
          <w:bCs/>
          <w:lang w:eastAsia="en-US"/>
        </w:rPr>
        <w:t>căror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venituri</w:t>
      </w:r>
      <w:proofErr w:type="spellEnd"/>
      <w:r w:rsidRPr="00587004">
        <w:rPr>
          <w:b/>
          <w:bCs/>
          <w:lang w:eastAsia="en-US"/>
        </w:rPr>
        <w:t xml:space="preserve"> nete </w:t>
      </w:r>
      <w:proofErr w:type="spellStart"/>
      <w:r w:rsidRPr="00587004">
        <w:rPr>
          <w:b/>
          <w:bCs/>
          <w:lang w:eastAsia="en-US"/>
        </w:rPr>
        <w:t>lunare</w:t>
      </w:r>
      <w:proofErr w:type="spellEnd"/>
      <w:r w:rsidRPr="00587004">
        <w:rPr>
          <w:b/>
          <w:bCs/>
          <w:lang w:eastAsia="en-US"/>
        </w:rPr>
        <w:t xml:space="preserve"> pe </w:t>
      </w:r>
      <w:proofErr w:type="spellStart"/>
      <w:r w:rsidRPr="00587004">
        <w:rPr>
          <w:b/>
          <w:bCs/>
          <w:lang w:eastAsia="en-US"/>
        </w:rPr>
        <w:t>membru</w:t>
      </w:r>
      <w:proofErr w:type="spellEnd"/>
      <w:r w:rsidRPr="00587004">
        <w:rPr>
          <w:b/>
          <w:bCs/>
          <w:lang w:eastAsia="en-US"/>
        </w:rPr>
        <w:t xml:space="preserve"> de </w:t>
      </w:r>
      <w:proofErr w:type="spellStart"/>
      <w:r w:rsidRPr="00587004">
        <w:rPr>
          <w:b/>
          <w:bCs/>
          <w:lang w:eastAsia="en-US"/>
        </w:rPr>
        <w:t>familie</w:t>
      </w:r>
      <w:proofErr w:type="spellEnd"/>
      <w:r w:rsidRPr="00587004">
        <w:rPr>
          <w:b/>
          <w:bCs/>
          <w:lang w:eastAsia="en-US"/>
        </w:rPr>
        <w:t xml:space="preserve"> sunt </w:t>
      </w:r>
      <w:proofErr w:type="spellStart"/>
      <w:r w:rsidRPr="00587004">
        <w:rPr>
          <w:b/>
          <w:bCs/>
          <w:lang w:eastAsia="en-US"/>
        </w:rPr>
        <w:t>până</w:t>
      </w:r>
      <w:proofErr w:type="spellEnd"/>
      <w:r w:rsidRPr="00587004">
        <w:rPr>
          <w:b/>
          <w:bCs/>
          <w:lang w:eastAsia="en-US"/>
        </w:rPr>
        <w:t xml:space="preserve"> la 1386 lei </w:t>
      </w:r>
      <w:proofErr w:type="spellStart"/>
      <w:r w:rsidRPr="00587004">
        <w:rPr>
          <w:b/>
          <w:bCs/>
          <w:lang w:eastAsia="en-US"/>
        </w:rPr>
        <w:t>şi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persoanelor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singure</w:t>
      </w:r>
      <w:proofErr w:type="spellEnd"/>
      <w:r w:rsidRPr="00587004">
        <w:rPr>
          <w:b/>
          <w:bCs/>
          <w:lang w:eastAsia="en-US"/>
        </w:rPr>
        <w:t xml:space="preserve"> ale </w:t>
      </w:r>
      <w:proofErr w:type="spellStart"/>
      <w:r w:rsidRPr="00587004">
        <w:rPr>
          <w:b/>
          <w:bCs/>
          <w:lang w:eastAsia="en-US"/>
        </w:rPr>
        <w:t>căror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venituri</w:t>
      </w:r>
      <w:proofErr w:type="spellEnd"/>
      <w:r w:rsidRPr="00587004">
        <w:rPr>
          <w:b/>
          <w:bCs/>
          <w:lang w:eastAsia="en-US"/>
        </w:rPr>
        <w:t xml:space="preserve"> nete </w:t>
      </w:r>
      <w:proofErr w:type="spellStart"/>
      <w:r w:rsidRPr="00587004">
        <w:rPr>
          <w:b/>
          <w:bCs/>
          <w:lang w:eastAsia="en-US"/>
        </w:rPr>
        <w:t>lunare</w:t>
      </w:r>
      <w:proofErr w:type="spellEnd"/>
      <w:r w:rsidRPr="00587004">
        <w:rPr>
          <w:b/>
          <w:bCs/>
          <w:lang w:eastAsia="en-US"/>
        </w:rPr>
        <w:t xml:space="preserve"> sunt </w:t>
      </w:r>
      <w:proofErr w:type="spellStart"/>
      <w:r w:rsidRPr="00587004">
        <w:rPr>
          <w:b/>
          <w:bCs/>
          <w:lang w:eastAsia="en-US"/>
        </w:rPr>
        <w:t>până</w:t>
      </w:r>
      <w:proofErr w:type="spellEnd"/>
      <w:r w:rsidRPr="00587004">
        <w:rPr>
          <w:b/>
          <w:bCs/>
          <w:lang w:eastAsia="en-US"/>
        </w:rPr>
        <w:t xml:space="preserve"> la 2053 lei.</w:t>
      </w:r>
    </w:p>
    <w:p w14:paraId="40817294" w14:textId="77777777" w:rsidR="00DA5940" w:rsidRPr="00890157" w:rsidRDefault="00DA5940" w:rsidP="00DA5940">
      <w:pPr>
        <w:suppressAutoHyphens w:val="0"/>
        <w:ind w:left="-567" w:right="-235"/>
        <w:rPr>
          <w:b/>
          <w:bCs/>
          <w:lang w:eastAsia="en-US"/>
        </w:rPr>
      </w:pPr>
      <w:proofErr w:type="spellStart"/>
      <w:r w:rsidRPr="00587004">
        <w:rPr>
          <w:b/>
          <w:bCs/>
          <w:lang w:eastAsia="en-US"/>
        </w:rPr>
        <w:t>T</w:t>
      </w:r>
      <w:r w:rsidRPr="00890157">
        <w:rPr>
          <w:b/>
          <w:bCs/>
          <w:lang w:eastAsia="en-US"/>
        </w:rPr>
        <w:t>itularul</w:t>
      </w:r>
      <w:proofErr w:type="spellEnd"/>
      <w:r w:rsidRPr="00890157">
        <w:rPr>
          <w:b/>
          <w:bCs/>
          <w:lang w:eastAsia="en-US"/>
        </w:rPr>
        <w:t xml:space="preserve"> </w:t>
      </w:r>
      <w:proofErr w:type="spellStart"/>
      <w:r w:rsidRPr="00890157">
        <w:rPr>
          <w:b/>
          <w:bCs/>
          <w:lang w:eastAsia="en-US"/>
        </w:rPr>
        <w:t>ajutorului</w:t>
      </w:r>
      <w:proofErr w:type="spellEnd"/>
      <w:r w:rsidRPr="00890157">
        <w:rPr>
          <w:b/>
          <w:bCs/>
          <w:lang w:eastAsia="en-US"/>
        </w:rPr>
        <w:t xml:space="preserve"> </w:t>
      </w:r>
      <w:proofErr w:type="spellStart"/>
      <w:r w:rsidRPr="00890157">
        <w:rPr>
          <w:b/>
          <w:bCs/>
          <w:lang w:eastAsia="en-US"/>
        </w:rPr>
        <w:t>pentru</w:t>
      </w:r>
      <w:proofErr w:type="spellEnd"/>
      <w:r w:rsidRPr="00890157"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î</w:t>
      </w:r>
      <w:r w:rsidRPr="00890157">
        <w:rPr>
          <w:b/>
          <w:bCs/>
          <w:lang w:eastAsia="en-US"/>
        </w:rPr>
        <w:t>ncălzirea</w:t>
      </w:r>
      <w:proofErr w:type="spellEnd"/>
      <w:r w:rsidRPr="00890157">
        <w:rPr>
          <w:b/>
          <w:bCs/>
          <w:lang w:eastAsia="en-US"/>
        </w:rPr>
        <w:t xml:space="preserve"> </w:t>
      </w:r>
      <w:proofErr w:type="spellStart"/>
      <w:r w:rsidRPr="00890157">
        <w:rPr>
          <w:b/>
          <w:bCs/>
          <w:lang w:eastAsia="en-US"/>
        </w:rPr>
        <w:t>locuinţei</w:t>
      </w:r>
      <w:proofErr w:type="spellEnd"/>
      <w:r w:rsidRPr="00890157">
        <w:rPr>
          <w:b/>
          <w:bCs/>
          <w:lang w:eastAsia="en-US"/>
        </w:rPr>
        <w:t xml:space="preserve"> </w:t>
      </w:r>
      <w:proofErr w:type="spellStart"/>
      <w:r w:rsidRPr="00890157">
        <w:rPr>
          <w:b/>
          <w:bCs/>
          <w:lang w:eastAsia="en-US"/>
        </w:rPr>
        <w:t>este</w:t>
      </w:r>
      <w:proofErr w:type="spellEnd"/>
      <w:r w:rsidRPr="00890157">
        <w:rPr>
          <w:b/>
          <w:bCs/>
          <w:lang w:eastAsia="en-US"/>
        </w:rPr>
        <w:t>:</w:t>
      </w:r>
    </w:p>
    <w:p w14:paraId="41157BCC" w14:textId="77777777" w:rsidR="00DA5940" w:rsidRPr="00890157" w:rsidRDefault="00DA5940" w:rsidP="00DA5940">
      <w:pPr>
        <w:suppressAutoHyphens w:val="0"/>
        <w:ind w:left="-567" w:right="-235"/>
        <w:rPr>
          <w:lang w:eastAsia="en-US"/>
        </w:rPr>
      </w:pPr>
      <w:r>
        <w:rPr>
          <w:lang w:eastAsia="en-US"/>
        </w:rPr>
        <w:t>-</w:t>
      </w:r>
      <w:proofErr w:type="spellStart"/>
      <w:r w:rsidRPr="00890157">
        <w:rPr>
          <w:lang w:eastAsia="en-US"/>
        </w:rPr>
        <w:t>proprietarul</w:t>
      </w:r>
      <w:proofErr w:type="spellEnd"/>
      <w:r w:rsidRPr="00890157">
        <w:rPr>
          <w:lang w:eastAsia="en-US"/>
        </w:rPr>
        <w:t xml:space="preserve"> </w:t>
      </w:r>
      <w:proofErr w:type="spellStart"/>
      <w:r w:rsidRPr="00890157">
        <w:rPr>
          <w:lang w:eastAsia="en-US"/>
        </w:rPr>
        <w:t>locuinţei</w:t>
      </w:r>
      <w:proofErr w:type="spellEnd"/>
      <w:r w:rsidRPr="00890157">
        <w:rPr>
          <w:lang w:eastAsia="en-US"/>
        </w:rPr>
        <w:t>;</w:t>
      </w:r>
    </w:p>
    <w:p w14:paraId="703B0764" w14:textId="77777777" w:rsidR="00DA5940" w:rsidRPr="00890157" w:rsidRDefault="00DA5940" w:rsidP="00DA5940">
      <w:pPr>
        <w:suppressAutoHyphens w:val="0"/>
        <w:ind w:left="-567" w:right="-235"/>
        <w:rPr>
          <w:lang w:eastAsia="en-US"/>
        </w:rPr>
      </w:pPr>
      <w:r>
        <w:rPr>
          <w:lang w:eastAsia="en-US"/>
        </w:rPr>
        <w:t>-</w:t>
      </w:r>
      <w:proofErr w:type="spellStart"/>
      <w:r w:rsidRPr="00890157">
        <w:rPr>
          <w:lang w:eastAsia="en-US"/>
        </w:rPr>
        <w:t>succesorul</w:t>
      </w:r>
      <w:proofErr w:type="spellEnd"/>
      <w:r w:rsidRPr="00890157">
        <w:rPr>
          <w:lang w:eastAsia="en-US"/>
        </w:rPr>
        <w:t xml:space="preserve"> de </w:t>
      </w:r>
      <w:proofErr w:type="spellStart"/>
      <w:r w:rsidRPr="00890157">
        <w:rPr>
          <w:lang w:eastAsia="en-US"/>
        </w:rPr>
        <w:t>drept</w:t>
      </w:r>
      <w:proofErr w:type="spellEnd"/>
      <w:r w:rsidRPr="00890157">
        <w:rPr>
          <w:lang w:eastAsia="en-US"/>
        </w:rPr>
        <w:t xml:space="preserve"> al </w:t>
      </w:r>
      <w:proofErr w:type="spellStart"/>
      <w:r w:rsidRPr="00890157">
        <w:rPr>
          <w:lang w:eastAsia="en-US"/>
        </w:rPr>
        <w:t>proprietarului</w:t>
      </w:r>
      <w:proofErr w:type="spellEnd"/>
      <w:r w:rsidRPr="00890157">
        <w:rPr>
          <w:lang w:eastAsia="en-US"/>
        </w:rPr>
        <w:t xml:space="preserve"> </w:t>
      </w:r>
      <w:proofErr w:type="spellStart"/>
      <w:r w:rsidRPr="00890157">
        <w:rPr>
          <w:lang w:eastAsia="en-US"/>
        </w:rPr>
        <w:t>locuinţei</w:t>
      </w:r>
      <w:proofErr w:type="spellEnd"/>
      <w:r w:rsidRPr="00890157">
        <w:rPr>
          <w:lang w:eastAsia="en-US"/>
        </w:rPr>
        <w:t>;</w:t>
      </w:r>
    </w:p>
    <w:p w14:paraId="23976FB5" w14:textId="77777777" w:rsidR="00DA5940" w:rsidRPr="00890157" w:rsidRDefault="00DA5940" w:rsidP="00DA5940">
      <w:pPr>
        <w:suppressAutoHyphens w:val="0"/>
        <w:ind w:left="-567" w:right="-235"/>
        <w:rPr>
          <w:lang w:eastAsia="en-US"/>
        </w:rPr>
      </w:pPr>
      <w:r>
        <w:rPr>
          <w:lang w:eastAsia="en-US"/>
        </w:rPr>
        <w:t>-</w:t>
      </w:r>
      <w:proofErr w:type="spellStart"/>
      <w:r w:rsidRPr="00890157">
        <w:rPr>
          <w:lang w:eastAsia="en-US"/>
        </w:rPr>
        <w:t>persoana</w:t>
      </w:r>
      <w:proofErr w:type="spellEnd"/>
      <w:r w:rsidRPr="00890157">
        <w:rPr>
          <w:lang w:eastAsia="en-US"/>
        </w:rPr>
        <w:t xml:space="preserve"> care a </w:t>
      </w:r>
      <w:proofErr w:type="spellStart"/>
      <w:r>
        <w:rPr>
          <w:lang w:eastAsia="en-US"/>
        </w:rPr>
        <w:t>î</w:t>
      </w:r>
      <w:r w:rsidRPr="00890157">
        <w:rPr>
          <w:lang w:eastAsia="en-US"/>
        </w:rPr>
        <w:t>nstrăinat</w:t>
      </w:r>
      <w:proofErr w:type="spellEnd"/>
      <w:r w:rsidRPr="00890157">
        <w:rPr>
          <w:lang w:eastAsia="en-US"/>
        </w:rPr>
        <w:t xml:space="preserve"> </w:t>
      </w:r>
      <w:proofErr w:type="spellStart"/>
      <w:r w:rsidRPr="00890157">
        <w:rPr>
          <w:lang w:eastAsia="en-US"/>
        </w:rPr>
        <w:t>locuinţa</w:t>
      </w:r>
      <w:proofErr w:type="spellEnd"/>
      <w:r w:rsidRPr="00890157">
        <w:rPr>
          <w:lang w:eastAsia="en-US"/>
        </w:rPr>
        <w:t xml:space="preserve"> pe </w:t>
      </w:r>
      <w:proofErr w:type="spellStart"/>
      <w:r w:rsidRPr="00890157">
        <w:rPr>
          <w:lang w:eastAsia="en-US"/>
        </w:rPr>
        <w:t>baza</w:t>
      </w:r>
      <w:proofErr w:type="spellEnd"/>
      <w:r w:rsidRPr="00890157">
        <w:rPr>
          <w:lang w:eastAsia="en-US"/>
        </w:rPr>
        <w:t xml:space="preserve"> </w:t>
      </w:r>
      <w:proofErr w:type="spellStart"/>
      <w:r w:rsidRPr="00890157">
        <w:rPr>
          <w:lang w:eastAsia="en-US"/>
        </w:rPr>
        <w:t>unui</w:t>
      </w:r>
      <w:proofErr w:type="spellEnd"/>
      <w:r w:rsidRPr="00890157">
        <w:rPr>
          <w:lang w:eastAsia="en-US"/>
        </w:rPr>
        <w:t xml:space="preserve"> contract cu </w:t>
      </w:r>
      <w:proofErr w:type="spellStart"/>
      <w:r w:rsidRPr="00890157">
        <w:rPr>
          <w:lang w:eastAsia="en-US"/>
        </w:rPr>
        <w:t>clauză</w:t>
      </w:r>
      <w:proofErr w:type="spellEnd"/>
      <w:r w:rsidRPr="00890157">
        <w:rPr>
          <w:lang w:eastAsia="en-US"/>
        </w:rPr>
        <w:t xml:space="preserve"> de </w:t>
      </w:r>
      <w:proofErr w:type="spellStart"/>
      <w:r>
        <w:rPr>
          <w:lang w:eastAsia="en-US"/>
        </w:rPr>
        <w:t>î</w:t>
      </w:r>
      <w:r w:rsidRPr="00890157">
        <w:rPr>
          <w:lang w:eastAsia="en-US"/>
        </w:rPr>
        <w:t>ntreţinere</w:t>
      </w:r>
      <w:proofErr w:type="spellEnd"/>
      <w:r w:rsidRPr="00890157">
        <w:rPr>
          <w:lang w:eastAsia="en-US"/>
        </w:rPr>
        <w:t xml:space="preserve"> </w:t>
      </w:r>
      <w:proofErr w:type="spellStart"/>
      <w:r w:rsidRPr="00890157">
        <w:rPr>
          <w:lang w:eastAsia="en-US"/>
        </w:rPr>
        <w:t>sau</w:t>
      </w:r>
      <w:proofErr w:type="spellEnd"/>
      <w:r w:rsidRPr="00890157">
        <w:rPr>
          <w:lang w:eastAsia="en-US"/>
        </w:rPr>
        <w:t xml:space="preserve"> cu </w:t>
      </w:r>
      <w:proofErr w:type="spellStart"/>
      <w:r w:rsidRPr="00890157">
        <w:rPr>
          <w:lang w:eastAsia="en-US"/>
        </w:rPr>
        <w:t>rezerva</w:t>
      </w:r>
      <w:proofErr w:type="spellEnd"/>
      <w:r w:rsidRPr="00890157">
        <w:rPr>
          <w:lang w:eastAsia="en-US"/>
        </w:rPr>
        <w:t xml:space="preserve"> </w:t>
      </w:r>
      <w:proofErr w:type="spellStart"/>
      <w:r w:rsidRPr="00890157">
        <w:rPr>
          <w:lang w:eastAsia="en-US"/>
        </w:rPr>
        <w:t>dreptului</w:t>
      </w:r>
      <w:proofErr w:type="spellEnd"/>
      <w:r w:rsidRPr="00890157">
        <w:rPr>
          <w:lang w:eastAsia="en-US"/>
        </w:rPr>
        <w:t xml:space="preserve"> de </w:t>
      </w:r>
      <w:proofErr w:type="spellStart"/>
      <w:r w:rsidRPr="00890157">
        <w:rPr>
          <w:lang w:eastAsia="en-US"/>
        </w:rPr>
        <w:t>abitatie</w:t>
      </w:r>
      <w:proofErr w:type="spellEnd"/>
      <w:r w:rsidRPr="00890157">
        <w:rPr>
          <w:lang w:eastAsia="en-US"/>
        </w:rPr>
        <w:t>/</w:t>
      </w:r>
      <w:proofErr w:type="spellStart"/>
      <w:r w:rsidRPr="00890157">
        <w:rPr>
          <w:lang w:eastAsia="en-US"/>
        </w:rPr>
        <w:t>uzufruct</w:t>
      </w:r>
      <w:proofErr w:type="spellEnd"/>
      <w:r w:rsidRPr="00890157">
        <w:rPr>
          <w:lang w:eastAsia="en-US"/>
        </w:rPr>
        <w:t>;</w:t>
      </w:r>
    </w:p>
    <w:p w14:paraId="03A52748" w14:textId="77777777" w:rsidR="00DA5940" w:rsidRPr="00890157" w:rsidRDefault="00DA5940" w:rsidP="00DA5940">
      <w:pPr>
        <w:suppressAutoHyphens w:val="0"/>
        <w:ind w:left="-567" w:right="-235"/>
        <w:rPr>
          <w:lang w:eastAsia="en-US"/>
        </w:rPr>
      </w:pPr>
      <w:r>
        <w:rPr>
          <w:lang w:eastAsia="en-US"/>
        </w:rPr>
        <w:t>-</w:t>
      </w:r>
      <w:proofErr w:type="spellStart"/>
      <w:r w:rsidRPr="00890157">
        <w:rPr>
          <w:lang w:eastAsia="en-US"/>
        </w:rPr>
        <w:t>titularul</w:t>
      </w:r>
      <w:proofErr w:type="spellEnd"/>
      <w:r w:rsidRPr="00890157">
        <w:rPr>
          <w:lang w:eastAsia="en-US"/>
        </w:rPr>
        <w:t xml:space="preserve"> </w:t>
      </w:r>
      <w:proofErr w:type="spellStart"/>
      <w:r w:rsidRPr="00890157">
        <w:rPr>
          <w:lang w:eastAsia="en-US"/>
        </w:rPr>
        <w:t>contractului</w:t>
      </w:r>
      <w:proofErr w:type="spellEnd"/>
      <w:r w:rsidRPr="00890157">
        <w:rPr>
          <w:lang w:eastAsia="en-US"/>
        </w:rPr>
        <w:t xml:space="preserve"> de </w:t>
      </w:r>
      <w:proofErr w:type="spellStart"/>
      <w:r>
        <w:rPr>
          <w:lang w:eastAsia="en-US"/>
        </w:rPr>
        <w:t>î</w:t>
      </w:r>
      <w:r w:rsidRPr="00890157">
        <w:rPr>
          <w:lang w:eastAsia="en-US"/>
        </w:rPr>
        <w:t>nchiriere</w:t>
      </w:r>
      <w:proofErr w:type="spellEnd"/>
      <w:r w:rsidRPr="00890157">
        <w:rPr>
          <w:lang w:eastAsia="en-US"/>
        </w:rPr>
        <w:t xml:space="preserve">, </w:t>
      </w:r>
      <w:proofErr w:type="spellStart"/>
      <w:r w:rsidRPr="00890157">
        <w:rPr>
          <w:lang w:eastAsia="en-US"/>
        </w:rPr>
        <w:t>comodat</w:t>
      </w:r>
      <w:proofErr w:type="spellEnd"/>
      <w:r w:rsidRPr="00890157">
        <w:rPr>
          <w:lang w:eastAsia="en-US"/>
        </w:rPr>
        <w:t xml:space="preserve">, </w:t>
      </w:r>
      <w:proofErr w:type="spellStart"/>
      <w:r w:rsidRPr="00890157">
        <w:rPr>
          <w:lang w:eastAsia="en-US"/>
        </w:rPr>
        <w:t>concesiune</w:t>
      </w:r>
      <w:proofErr w:type="spellEnd"/>
      <w:r w:rsidRPr="00890157">
        <w:rPr>
          <w:lang w:eastAsia="en-US"/>
        </w:rPr>
        <w:t>;</w:t>
      </w:r>
    </w:p>
    <w:p w14:paraId="71E0B54B" w14:textId="77777777" w:rsidR="00DA5940" w:rsidRPr="00890157" w:rsidRDefault="00DA5940" w:rsidP="00DA5940">
      <w:pPr>
        <w:suppressAutoHyphens w:val="0"/>
        <w:ind w:left="-567" w:right="-235"/>
        <w:rPr>
          <w:lang w:eastAsia="en-US"/>
        </w:rPr>
      </w:pPr>
      <w:r>
        <w:rPr>
          <w:lang w:eastAsia="en-US"/>
        </w:rPr>
        <w:t>-</w:t>
      </w:r>
      <w:r w:rsidRPr="00890157">
        <w:rPr>
          <w:lang w:eastAsia="en-US"/>
        </w:rPr>
        <w:t xml:space="preserve">alt </w:t>
      </w:r>
      <w:proofErr w:type="spellStart"/>
      <w:r w:rsidRPr="00890157">
        <w:rPr>
          <w:lang w:eastAsia="en-US"/>
        </w:rPr>
        <w:t>membru</w:t>
      </w:r>
      <w:proofErr w:type="spellEnd"/>
      <w:r w:rsidRPr="00890157">
        <w:rPr>
          <w:lang w:eastAsia="en-US"/>
        </w:rPr>
        <w:t xml:space="preserve"> de </w:t>
      </w:r>
      <w:proofErr w:type="spellStart"/>
      <w:r w:rsidRPr="00890157">
        <w:rPr>
          <w:lang w:eastAsia="en-US"/>
        </w:rPr>
        <w:t>familie</w:t>
      </w:r>
      <w:proofErr w:type="spellEnd"/>
      <w:r w:rsidRPr="00890157">
        <w:rPr>
          <w:lang w:eastAsia="en-US"/>
        </w:rPr>
        <w:t xml:space="preserve"> major </w:t>
      </w:r>
      <w:proofErr w:type="spellStart"/>
      <w:r w:rsidRPr="00890157">
        <w:rPr>
          <w:lang w:eastAsia="en-US"/>
        </w:rPr>
        <w:t>şi</w:t>
      </w:r>
      <w:proofErr w:type="spellEnd"/>
      <w:r w:rsidRPr="00890157">
        <w:rPr>
          <w:lang w:eastAsia="en-US"/>
        </w:rPr>
        <w:t xml:space="preserve"> legal </w:t>
      </w:r>
      <w:proofErr w:type="spellStart"/>
      <w:r w:rsidRPr="00890157">
        <w:rPr>
          <w:lang w:eastAsia="en-US"/>
        </w:rPr>
        <w:t>imputernicit</w:t>
      </w:r>
      <w:proofErr w:type="spellEnd"/>
      <w:r w:rsidRPr="00890157">
        <w:rPr>
          <w:lang w:eastAsia="en-US"/>
        </w:rPr>
        <w:t xml:space="preserve"> de </w:t>
      </w:r>
      <w:proofErr w:type="spellStart"/>
      <w:r w:rsidRPr="00890157">
        <w:rPr>
          <w:lang w:eastAsia="en-US"/>
        </w:rPr>
        <w:t>proprietar</w:t>
      </w:r>
      <w:proofErr w:type="spellEnd"/>
      <w:r w:rsidRPr="00890157">
        <w:rPr>
          <w:lang w:eastAsia="en-US"/>
        </w:rPr>
        <w:t xml:space="preserve">/titular de contract de </w:t>
      </w:r>
      <w:proofErr w:type="spellStart"/>
      <w:r w:rsidRPr="00890157">
        <w:rPr>
          <w:lang w:eastAsia="en-US"/>
        </w:rPr>
        <w:t>inchiriere</w:t>
      </w:r>
      <w:proofErr w:type="spellEnd"/>
      <w:r w:rsidRPr="00890157">
        <w:rPr>
          <w:lang w:eastAsia="en-US"/>
        </w:rPr>
        <w:t>;</w:t>
      </w:r>
    </w:p>
    <w:p w14:paraId="5497EAAB" w14:textId="77777777" w:rsidR="00DA5940" w:rsidRPr="00587004" w:rsidRDefault="00DA5940" w:rsidP="00DA5940">
      <w:pPr>
        <w:suppressAutoHyphens w:val="0"/>
        <w:autoSpaceDE w:val="0"/>
        <w:autoSpaceDN w:val="0"/>
        <w:adjustRightInd w:val="0"/>
        <w:ind w:left="-567" w:right="-93"/>
        <w:rPr>
          <w:lang w:val="ro-RO"/>
        </w:rPr>
      </w:pPr>
      <w:r w:rsidRPr="00A82B98">
        <w:rPr>
          <w:lang w:eastAsia="en-US"/>
        </w:rPr>
        <w:t>-</w:t>
      </w:r>
      <w:proofErr w:type="spellStart"/>
      <w:r w:rsidRPr="00A82B98">
        <w:rPr>
          <w:lang w:eastAsia="en-US"/>
        </w:rPr>
        <w:t>reprezentantul</w:t>
      </w:r>
      <w:proofErr w:type="spellEnd"/>
      <w:r w:rsidRPr="00A82B98">
        <w:rPr>
          <w:lang w:eastAsia="en-US"/>
        </w:rPr>
        <w:t xml:space="preserve"> legal al </w:t>
      </w:r>
      <w:proofErr w:type="spellStart"/>
      <w:r w:rsidRPr="00A82B98">
        <w:rPr>
          <w:lang w:eastAsia="en-US"/>
        </w:rPr>
        <w:t>persoanei</w:t>
      </w:r>
      <w:proofErr w:type="spellEnd"/>
      <w:r w:rsidRPr="00A82B98">
        <w:rPr>
          <w:lang w:eastAsia="en-US"/>
        </w:rPr>
        <w:t xml:space="preserve"> </w:t>
      </w:r>
      <w:proofErr w:type="spellStart"/>
      <w:r w:rsidRPr="00A82B98">
        <w:rPr>
          <w:lang w:eastAsia="en-US"/>
        </w:rPr>
        <w:t>singure</w:t>
      </w:r>
      <w:proofErr w:type="spellEnd"/>
      <w:r w:rsidRPr="00A82B98">
        <w:rPr>
          <w:lang w:eastAsia="en-US"/>
        </w:rPr>
        <w:t xml:space="preserve"> care nu a </w:t>
      </w:r>
      <w:proofErr w:type="spellStart"/>
      <w:r w:rsidRPr="00A82B98">
        <w:rPr>
          <w:lang w:eastAsia="en-US"/>
        </w:rPr>
        <w:t>împlinit</w:t>
      </w:r>
      <w:proofErr w:type="spellEnd"/>
      <w:r w:rsidRPr="00A82B98">
        <w:rPr>
          <w:lang w:eastAsia="en-US"/>
        </w:rPr>
        <w:t xml:space="preserve"> </w:t>
      </w:r>
      <w:proofErr w:type="spellStart"/>
      <w:r w:rsidRPr="00A82B98">
        <w:rPr>
          <w:lang w:eastAsia="en-US"/>
        </w:rPr>
        <w:t>vârsta</w:t>
      </w:r>
      <w:proofErr w:type="spellEnd"/>
      <w:r w:rsidRPr="00A82B98">
        <w:rPr>
          <w:lang w:eastAsia="en-US"/>
        </w:rPr>
        <w:t xml:space="preserve"> de16 ani, al </w:t>
      </w:r>
      <w:proofErr w:type="spellStart"/>
      <w:r w:rsidRPr="00A82B98">
        <w:rPr>
          <w:lang w:eastAsia="en-US"/>
        </w:rPr>
        <w:t>persoanelor</w:t>
      </w:r>
      <w:proofErr w:type="spellEnd"/>
      <w:r w:rsidRPr="00A82B98">
        <w:rPr>
          <w:lang w:eastAsia="en-US"/>
        </w:rPr>
        <w:t xml:space="preserve"> </w:t>
      </w:r>
      <w:proofErr w:type="spellStart"/>
      <w:r w:rsidRPr="00A82B98">
        <w:rPr>
          <w:lang w:eastAsia="en-US"/>
        </w:rPr>
        <w:t>lipsite</w:t>
      </w:r>
      <w:proofErr w:type="spellEnd"/>
      <w:r w:rsidRPr="00A82B98">
        <w:rPr>
          <w:lang w:eastAsia="en-US"/>
        </w:rPr>
        <w:t xml:space="preserve"> de capacitate de </w:t>
      </w:r>
      <w:proofErr w:type="spellStart"/>
      <w:r w:rsidRPr="00A82B98">
        <w:rPr>
          <w:lang w:eastAsia="en-US"/>
        </w:rPr>
        <w:t>exerciţiu</w:t>
      </w:r>
      <w:proofErr w:type="spellEnd"/>
      <w:r w:rsidRPr="00A82B98">
        <w:rPr>
          <w:lang w:eastAsia="en-US"/>
        </w:rPr>
        <w:t xml:space="preserve"> </w:t>
      </w:r>
      <w:proofErr w:type="spellStart"/>
      <w:r w:rsidRPr="00A82B98">
        <w:rPr>
          <w:lang w:eastAsia="en-US"/>
        </w:rPr>
        <w:t>sau</w:t>
      </w:r>
      <w:proofErr w:type="spellEnd"/>
      <w:r w:rsidRPr="00A82B98">
        <w:rPr>
          <w:lang w:eastAsia="en-US"/>
        </w:rPr>
        <w:t xml:space="preserve"> al </w:t>
      </w:r>
      <w:proofErr w:type="spellStart"/>
      <w:r w:rsidRPr="00A82B98">
        <w:rPr>
          <w:lang w:eastAsia="en-US"/>
        </w:rPr>
        <w:t>persoanelor</w:t>
      </w:r>
      <w:proofErr w:type="spellEnd"/>
      <w:r w:rsidRPr="00A82B98">
        <w:rPr>
          <w:lang w:eastAsia="en-US"/>
        </w:rPr>
        <w:t xml:space="preserve"> </w:t>
      </w:r>
      <w:proofErr w:type="spellStart"/>
      <w:r w:rsidRPr="00A82B98">
        <w:rPr>
          <w:lang w:eastAsia="en-US"/>
        </w:rPr>
        <w:t>cărora</w:t>
      </w:r>
      <w:proofErr w:type="spellEnd"/>
      <w:r w:rsidRPr="00A82B98">
        <w:rPr>
          <w:lang w:eastAsia="en-US"/>
        </w:rPr>
        <w:t xml:space="preserve"> li s-a </w:t>
      </w:r>
      <w:proofErr w:type="spellStart"/>
      <w:r w:rsidRPr="00A82B98">
        <w:rPr>
          <w:lang w:eastAsia="en-US"/>
        </w:rPr>
        <w:t>instituit</w:t>
      </w:r>
      <w:proofErr w:type="spellEnd"/>
      <w:r w:rsidRPr="00A82B98">
        <w:rPr>
          <w:lang w:eastAsia="en-US"/>
        </w:rPr>
        <w:t xml:space="preserve"> </w:t>
      </w:r>
      <w:proofErr w:type="spellStart"/>
      <w:r w:rsidRPr="00A82B98">
        <w:rPr>
          <w:lang w:eastAsia="en-US"/>
        </w:rPr>
        <w:t>curatela</w:t>
      </w:r>
      <w:proofErr w:type="spellEnd"/>
    </w:p>
    <w:p w14:paraId="631275AA" w14:textId="77777777" w:rsidR="00DA5940" w:rsidRPr="00587004" w:rsidRDefault="00DA5940" w:rsidP="00DA5940">
      <w:pPr>
        <w:suppressAutoHyphens w:val="0"/>
        <w:spacing w:before="100" w:beforeAutospacing="1" w:after="100" w:afterAutospacing="1"/>
        <w:ind w:left="-567" w:right="-235"/>
        <w:rPr>
          <w:sz w:val="26"/>
          <w:szCs w:val="26"/>
          <w:lang w:eastAsia="en-US"/>
        </w:rPr>
      </w:pPr>
      <w:r w:rsidRPr="00587004">
        <w:rPr>
          <w:b/>
          <w:bCs/>
          <w:sz w:val="26"/>
          <w:szCs w:val="26"/>
          <w:lang w:eastAsia="en-US"/>
        </w:rPr>
        <w:t xml:space="preserve">Lista </w:t>
      </w:r>
      <w:proofErr w:type="spellStart"/>
      <w:r w:rsidRPr="00587004">
        <w:rPr>
          <w:b/>
          <w:bCs/>
          <w:sz w:val="26"/>
          <w:szCs w:val="26"/>
          <w:lang w:eastAsia="en-US"/>
        </w:rPr>
        <w:t>bunurilor</w:t>
      </w:r>
      <w:proofErr w:type="spellEnd"/>
      <w:r w:rsidRPr="00587004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587004">
        <w:rPr>
          <w:b/>
          <w:bCs/>
          <w:sz w:val="26"/>
          <w:szCs w:val="26"/>
          <w:lang w:eastAsia="en-US"/>
        </w:rPr>
        <w:t>ce</w:t>
      </w:r>
      <w:proofErr w:type="spellEnd"/>
      <w:r w:rsidRPr="00587004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587004">
        <w:rPr>
          <w:b/>
          <w:bCs/>
          <w:sz w:val="26"/>
          <w:szCs w:val="26"/>
          <w:lang w:eastAsia="en-US"/>
        </w:rPr>
        <w:t>conduc</w:t>
      </w:r>
      <w:proofErr w:type="spellEnd"/>
      <w:r w:rsidRPr="00587004">
        <w:rPr>
          <w:b/>
          <w:bCs/>
          <w:sz w:val="26"/>
          <w:szCs w:val="26"/>
          <w:lang w:eastAsia="en-US"/>
        </w:rPr>
        <w:t xml:space="preserve"> la </w:t>
      </w:r>
      <w:proofErr w:type="spellStart"/>
      <w:r w:rsidRPr="00587004">
        <w:rPr>
          <w:b/>
          <w:bCs/>
          <w:sz w:val="26"/>
          <w:szCs w:val="26"/>
          <w:lang w:eastAsia="en-US"/>
        </w:rPr>
        <w:t>excluderea</w:t>
      </w:r>
      <w:proofErr w:type="spellEnd"/>
      <w:r w:rsidRPr="00587004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587004">
        <w:rPr>
          <w:b/>
          <w:bCs/>
          <w:sz w:val="26"/>
          <w:szCs w:val="26"/>
          <w:lang w:eastAsia="en-US"/>
        </w:rPr>
        <w:t>acordării</w:t>
      </w:r>
      <w:proofErr w:type="spellEnd"/>
      <w:r w:rsidRPr="00587004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587004">
        <w:rPr>
          <w:b/>
          <w:bCs/>
          <w:sz w:val="26"/>
          <w:szCs w:val="26"/>
          <w:lang w:eastAsia="en-US"/>
        </w:rPr>
        <w:t>ajutorului</w:t>
      </w:r>
      <w:proofErr w:type="spellEnd"/>
      <w:r w:rsidRPr="00587004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587004">
        <w:rPr>
          <w:b/>
          <w:bCs/>
          <w:sz w:val="26"/>
          <w:szCs w:val="26"/>
          <w:lang w:eastAsia="en-US"/>
        </w:rPr>
        <w:t>pentru</w:t>
      </w:r>
      <w:proofErr w:type="spellEnd"/>
      <w:r w:rsidRPr="00587004">
        <w:rPr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b/>
          <w:bCs/>
          <w:sz w:val="26"/>
          <w:szCs w:val="26"/>
          <w:lang w:eastAsia="en-US"/>
        </w:rPr>
        <w:t>î</w:t>
      </w:r>
      <w:r w:rsidRPr="00587004">
        <w:rPr>
          <w:b/>
          <w:bCs/>
          <w:sz w:val="26"/>
          <w:szCs w:val="26"/>
          <w:lang w:eastAsia="en-US"/>
        </w:rPr>
        <w:t>ncălzirea</w:t>
      </w:r>
      <w:proofErr w:type="spellEnd"/>
      <w:r w:rsidRPr="00587004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587004">
        <w:rPr>
          <w:b/>
          <w:bCs/>
          <w:sz w:val="26"/>
          <w:szCs w:val="26"/>
          <w:lang w:eastAsia="en-US"/>
        </w:rPr>
        <w:t>locuinţei</w:t>
      </w:r>
      <w:proofErr w:type="spellEnd"/>
      <w:r w:rsidRPr="00587004">
        <w:rPr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b/>
          <w:bCs/>
          <w:sz w:val="26"/>
          <w:szCs w:val="26"/>
          <w:lang w:eastAsia="en-US"/>
        </w:rPr>
        <w:t>și</w:t>
      </w:r>
      <w:proofErr w:type="spellEnd"/>
      <w:r>
        <w:rPr>
          <w:b/>
          <w:bCs/>
          <w:sz w:val="26"/>
          <w:szCs w:val="26"/>
          <w:lang w:eastAsia="en-US"/>
        </w:rPr>
        <w:t xml:space="preserve"> a </w:t>
      </w:r>
      <w:proofErr w:type="spellStart"/>
      <w:r>
        <w:rPr>
          <w:b/>
          <w:bCs/>
          <w:sz w:val="26"/>
          <w:szCs w:val="26"/>
          <w:lang w:eastAsia="en-US"/>
        </w:rPr>
        <w:t>suplimentului</w:t>
      </w:r>
      <w:proofErr w:type="spellEnd"/>
      <w:r>
        <w:rPr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b/>
          <w:bCs/>
          <w:sz w:val="26"/>
          <w:szCs w:val="26"/>
          <w:lang w:eastAsia="en-US"/>
        </w:rPr>
        <w:t>pentru</w:t>
      </w:r>
      <w:proofErr w:type="spellEnd"/>
      <w:r>
        <w:rPr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b/>
          <w:bCs/>
          <w:sz w:val="26"/>
          <w:szCs w:val="26"/>
          <w:lang w:eastAsia="en-US"/>
        </w:rPr>
        <w:t>energie</w:t>
      </w:r>
      <w:proofErr w:type="spellEnd"/>
    </w:p>
    <w:p w14:paraId="5638E8E7" w14:textId="77777777" w:rsidR="00DA5940" w:rsidRPr="00587004" w:rsidRDefault="00DA5940" w:rsidP="00DA5940">
      <w:pPr>
        <w:suppressAutoHyphens w:val="0"/>
        <w:spacing w:before="100" w:beforeAutospacing="1" w:after="100" w:afterAutospacing="1"/>
        <w:ind w:left="-567" w:right="-235"/>
        <w:rPr>
          <w:lang w:eastAsia="en-US"/>
        </w:rPr>
      </w:pPr>
      <w:proofErr w:type="spellStart"/>
      <w:r w:rsidRPr="00587004">
        <w:rPr>
          <w:b/>
          <w:bCs/>
          <w:lang w:eastAsia="en-US"/>
        </w:rPr>
        <w:t>Bunuri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imobile</w:t>
      </w:r>
      <w:proofErr w:type="spellEnd"/>
      <w:r w:rsidRPr="00587004">
        <w:rPr>
          <w:lang w:eastAsia="en-US"/>
        </w:rPr>
        <w:br/>
        <w:t xml:space="preserve">1. </w:t>
      </w:r>
      <w:proofErr w:type="spellStart"/>
      <w:r w:rsidRPr="00587004">
        <w:rPr>
          <w:lang w:eastAsia="en-US"/>
        </w:rPr>
        <w:t>Clădiri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sau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alte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spaţii</w:t>
      </w:r>
      <w:proofErr w:type="spellEnd"/>
      <w:r w:rsidRPr="00587004">
        <w:rPr>
          <w:lang w:eastAsia="en-US"/>
        </w:rPr>
        <w:t xml:space="preserve"> locative in afara </w:t>
      </w:r>
      <w:proofErr w:type="spellStart"/>
      <w:r w:rsidRPr="00587004">
        <w:rPr>
          <w:lang w:eastAsia="en-US"/>
        </w:rPr>
        <w:t>locuinţei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domiciliu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şi</w:t>
      </w:r>
      <w:proofErr w:type="spellEnd"/>
      <w:r w:rsidRPr="00587004">
        <w:rPr>
          <w:lang w:eastAsia="en-US"/>
        </w:rPr>
        <w:t xml:space="preserve"> a </w:t>
      </w:r>
      <w:proofErr w:type="spellStart"/>
      <w:r w:rsidRPr="00587004">
        <w:rPr>
          <w:lang w:eastAsia="en-US"/>
        </w:rPr>
        <w:t>anexelor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gospodăreşti</w:t>
      </w:r>
      <w:proofErr w:type="spellEnd"/>
      <w:r w:rsidRPr="00587004">
        <w:rPr>
          <w:lang w:eastAsia="en-US"/>
        </w:rPr>
        <w:br/>
        <w:t xml:space="preserve">2. </w:t>
      </w:r>
      <w:proofErr w:type="spellStart"/>
      <w:r w:rsidRPr="00587004">
        <w:rPr>
          <w:lang w:eastAsia="en-US"/>
        </w:rPr>
        <w:t>Terenuri</w:t>
      </w:r>
      <w:proofErr w:type="spellEnd"/>
      <w:r w:rsidRPr="00587004">
        <w:rPr>
          <w:lang w:eastAsia="en-US"/>
        </w:rPr>
        <w:t xml:space="preserve"> de </w:t>
      </w:r>
      <w:proofErr w:type="spellStart"/>
      <w:r>
        <w:rPr>
          <w:lang w:eastAsia="en-US"/>
        </w:rPr>
        <w:t>î</w:t>
      </w:r>
      <w:r w:rsidRPr="00587004">
        <w:rPr>
          <w:lang w:eastAsia="en-US"/>
        </w:rPr>
        <w:t>mprejmuire</w:t>
      </w:r>
      <w:proofErr w:type="spellEnd"/>
      <w:r w:rsidRPr="00587004">
        <w:rPr>
          <w:lang w:eastAsia="en-US"/>
        </w:rPr>
        <w:t xml:space="preserve"> a </w:t>
      </w:r>
      <w:proofErr w:type="spellStart"/>
      <w:r w:rsidRPr="00587004">
        <w:rPr>
          <w:lang w:eastAsia="en-US"/>
        </w:rPr>
        <w:t>locuinţei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şi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curtea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aferentă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şi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alte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terenuri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intravilane</w:t>
      </w:r>
      <w:proofErr w:type="spellEnd"/>
      <w:r w:rsidRPr="00587004">
        <w:rPr>
          <w:lang w:eastAsia="en-US"/>
        </w:rPr>
        <w:t xml:space="preserve"> care </w:t>
      </w:r>
      <w:proofErr w:type="spellStart"/>
      <w:r w:rsidRPr="00587004">
        <w:rPr>
          <w:lang w:eastAsia="en-US"/>
        </w:rPr>
        <w:t>depăşesc</w:t>
      </w:r>
      <w:proofErr w:type="spellEnd"/>
      <w:r w:rsidRPr="00587004">
        <w:rPr>
          <w:lang w:eastAsia="en-US"/>
        </w:rPr>
        <w:t xml:space="preserve"> 1.000 </w:t>
      </w:r>
      <w:proofErr w:type="spellStart"/>
      <w:r w:rsidRPr="00587004">
        <w:rPr>
          <w:lang w:eastAsia="en-US"/>
        </w:rPr>
        <w:t>mp</w:t>
      </w:r>
      <w:proofErr w:type="spellEnd"/>
      <w:r w:rsidRPr="00587004">
        <w:rPr>
          <w:lang w:eastAsia="en-US"/>
        </w:rPr>
        <w:t xml:space="preserve"> in zona </w:t>
      </w:r>
      <w:proofErr w:type="spellStart"/>
      <w:r w:rsidRPr="00587004">
        <w:rPr>
          <w:lang w:eastAsia="en-US"/>
        </w:rPr>
        <w:t>urbană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şi</w:t>
      </w:r>
      <w:proofErr w:type="spellEnd"/>
      <w:r w:rsidRPr="00587004">
        <w:rPr>
          <w:lang w:eastAsia="en-US"/>
        </w:rPr>
        <w:t xml:space="preserve"> 2.000 </w:t>
      </w:r>
      <w:proofErr w:type="spellStart"/>
      <w:r w:rsidRPr="00587004">
        <w:rPr>
          <w:lang w:eastAsia="en-US"/>
        </w:rPr>
        <w:t>mp</w:t>
      </w:r>
      <w:proofErr w:type="spellEnd"/>
      <w:r w:rsidRPr="00587004">
        <w:rPr>
          <w:lang w:eastAsia="en-US"/>
        </w:rPr>
        <w:t xml:space="preserve"> in zona </w:t>
      </w:r>
      <w:proofErr w:type="spellStart"/>
      <w:r w:rsidRPr="00587004">
        <w:rPr>
          <w:lang w:eastAsia="en-US"/>
        </w:rPr>
        <w:t>rurală</w:t>
      </w:r>
      <w:proofErr w:type="spellEnd"/>
    </w:p>
    <w:p w14:paraId="604BC034" w14:textId="77777777" w:rsidR="00DA5940" w:rsidRPr="00587004" w:rsidRDefault="00DA5940" w:rsidP="00DA5940">
      <w:pPr>
        <w:suppressAutoHyphens w:val="0"/>
        <w:spacing w:before="100" w:beforeAutospacing="1" w:after="100" w:afterAutospacing="1"/>
        <w:ind w:left="-567" w:right="-235"/>
        <w:rPr>
          <w:lang w:eastAsia="en-US"/>
        </w:rPr>
      </w:pPr>
      <w:proofErr w:type="spellStart"/>
      <w:r w:rsidRPr="00587004">
        <w:rPr>
          <w:b/>
          <w:bCs/>
          <w:lang w:eastAsia="en-US"/>
        </w:rPr>
        <w:t>Bunuri</w:t>
      </w:r>
      <w:proofErr w:type="spellEnd"/>
      <w:r w:rsidRPr="00587004">
        <w:rPr>
          <w:b/>
          <w:bCs/>
          <w:lang w:eastAsia="en-US"/>
        </w:rPr>
        <w:t xml:space="preserve"> mobile*</w:t>
      </w:r>
      <w:r w:rsidRPr="00587004">
        <w:rPr>
          <w:lang w:eastAsia="en-US"/>
        </w:rPr>
        <w:br/>
        <w:t xml:space="preserve">1. </w:t>
      </w:r>
      <w:proofErr w:type="spellStart"/>
      <w:r w:rsidRPr="00587004">
        <w:rPr>
          <w:lang w:eastAsia="en-US"/>
        </w:rPr>
        <w:t>Autoturism</w:t>
      </w:r>
      <w:proofErr w:type="spellEnd"/>
      <w:r w:rsidRPr="00587004">
        <w:rPr>
          <w:lang w:eastAsia="en-US"/>
        </w:rPr>
        <w:t>/</w:t>
      </w:r>
      <w:proofErr w:type="spellStart"/>
      <w:r w:rsidRPr="00587004">
        <w:rPr>
          <w:lang w:eastAsia="en-US"/>
        </w:rPr>
        <w:t>autoturisme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şi</w:t>
      </w:r>
      <w:proofErr w:type="spellEnd"/>
      <w:r w:rsidRPr="00587004">
        <w:rPr>
          <w:lang w:eastAsia="en-US"/>
        </w:rPr>
        <w:t>/</w:t>
      </w:r>
      <w:proofErr w:type="spellStart"/>
      <w:r w:rsidRPr="00587004">
        <w:rPr>
          <w:lang w:eastAsia="en-US"/>
        </w:rPr>
        <w:t>sau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motocicletă</w:t>
      </w:r>
      <w:proofErr w:type="spellEnd"/>
      <w:r w:rsidRPr="00587004">
        <w:rPr>
          <w:lang w:eastAsia="en-US"/>
        </w:rPr>
        <w:t>/</w:t>
      </w:r>
      <w:proofErr w:type="spellStart"/>
      <w:r w:rsidRPr="00587004">
        <w:rPr>
          <w:lang w:eastAsia="en-US"/>
        </w:rPr>
        <w:t>motociclete</w:t>
      </w:r>
      <w:proofErr w:type="spellEnd"/>
      <w:r w:rsidRPr="00587004">
        <w:rPr>
          <w:lang w:eastAsia="en-US"/>
        </w:rPr>
        <w:t xml:space="preserve"> cu o </w:t>
      </w:r>
      <w:proofErr w:type="spellStart"/>
      <w:r w:rsidRPr="00587004">
        <w:rPr>
          <w:lang w:eastAsia="en-US"/>
        </w:rPr>
        <w:t>vechime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mai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mică</w:t>
      </w:r>
      <w:proofErr w:type="spellEnd"/>
      <w:r w:rsidRPr="00587004">
        <w:rPr>
          <w:lang w:eastAsia="en-US"/>
        </w:rPr>
        <w:t xml:space="preserve"> de 10 ani cu </w:t>
      </w:r>
      <w:proofErr w:type="spellStart"/>
      <w:r w:rsidRPr="00587004">
        <w:rPr>
          <w:lang w:eastAsia="en-US"/>
        </w:rPr>
        <w:t>excepţia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celor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adaptate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pentru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persoanele</w:t>
      </w:r>
      <w:proofErr w:type="spellEnd"/>
      <w:r w:rsidRPr="00587004">
        <w:rPr>
          <w:lang w:eastAsia="en-US"/>
        </w:rPr>
        <w:t xml:space="preserve"> cu handicap </w:t>
      </w:r>
      <w:proofErr w:type="spellStart"/>
      <w:r w:rsidRPr="00587004">
        <w:rPr>
          <w:lang w:eastAsia="en-US"/>
        </w:rPr>
        <w:t>sau</w:t>
      </w:r>
      <w:proofErr w:type="spellEnd"/>
      <w:r w:rsidRPr="00587004">
        <w:rPr>
          <w:lang w:eastAsia="en-US"/>
        </w:rPr>
        <w:t xml:space="preserve"> destinate </w:t>
      </w:r>
      <w:proofErr w:type="spellStart"/>
      <w:r w:rsidRPr="00587004">
        <w:rPr>
          <w:lang w:eastAsia="en-US"/>
        </w:rPr>
        <w:t>transportului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acestora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sau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persoanelor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dependente</w:t>
      </w:r>
      <w:proofErr w:type="spellEnd"/>
      <w:r w:rsidRPr="00587004">
        <w:rPr>
          <w:lang w:eastAsia="en-US"/>
        </w:rPr>
        <w:t xml:space="preserve"> precum </w:t>
      </w:r>
      <w:proofErr w:type="spellStart"/>
      <w:r w:rsidRPr="00587004">
        <w:rPr>
          <w:lang w:eastAsia="en-US"/>
        </w:rPr>
        <w:t>şi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pentru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uzul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persoanelor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aflate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în</w:t>
      </w:r>
      <w:proofErr w:type="spellEnd"/>
      <w:r w:rsidRPr="00587004">
        <w:rPr>
          <w:lang w:eastAsia="en-US"/>
        </w:rPr>
        <w:t xml:space="preserve"> zone </w:t>
      </w:r>
      <w:proofErr w:type="spellStart"/>
      <w:r w:rsidRPr="00587004">
        <w:rPr>
          <w:lang w:eastAsia="en-US"/>
        </w:rPr>
        <w:t>greu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accesibile</w:t>
      </w:r>
      <w:proofErr w:type="spellEnd"/>
      <w:r w:rsidRPr="00587004">
        <w:rPr>
          <w:lang w:eastAsia="en-US"/>
        </w:rPr>
        <w:br/>
        <w:t xml:space="preserve">2. Mai </w:t>
      </w:r>
      <w:proofErr w:type="spellStart"/>
      <w:r w:rsidRPr="00587004">
        <w:rPr>
          <w:lang w:eastAsia="en-US"/>
        </w:rPr>
        <w:t>mult</w:t>
      </w:r>
      <w:proofErr w:type="spellEnd"/>
      <w:r w:rsidRPr="00587004">
        <w:rPr>
          <w:lang w:eastAsia="en-US"/>
        </w:rPr>
        <w:t xml:space="preserve"> de un </w:t>
      </w:r>
      <w:proofErr w:type="spellStart"/>
      <w:r w:rsidRPr="00587004">
        <w:rPr>
          <w:lang w:eastAsia="en-US"/>
        </w:rPr>
        <w:t>autoturism</w:t>
      </w:r>
      <w:proofErr w:type="spellEnd"/>
      <w:r w:rsidRPr="00587004">
        <w:rPr>
          <w:lang w:eastAsia="en-US"/>
        </w:rPr>
        <w:t>/</w:t>
      </w:r>
      <w:proofErr w:type="spellStart"/>
      <w:r w:rsidRPr="00587004">
        <w:rPr>
          <w:lang w:eastAsia="en-US"/>
        </w:rPr>
        <w:t>motocicletă</w:t>
      </w:r>
      <w:proofErr w:type="spellEnd"/>
      <w:r w:rsidRPr="00587004">
        <w:rPr>
          <w:lang w:eastAsia="en-US"/>
        </w:rPr>
        <w:t xml:space="preserve"> cu o </w:t>
      </w:r>
      <w:proofErr w:type="spellStart"/>
      <w:r w:rsidRPr="00587004">
        <w:rPr>
          <w:lang w:eastAsia="en-US"/>
        </w:rPr>
        <w:t>vechime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mai</w:t>
      </w:r>
      <w:proofErr w:type="spellEnd"/>
      <w:r w:rsidRPr="00587004">
        <w:rPr>
          <w:lang w:eastAsia="en-US"/>
        </w:rPr>
        <w:t xml:space="preserve"> mare de 10 ani</w:t>
      </w:r>
      <w:r w:rsidRPr="00587004">
        <w:rPr>
          <w:lang w:eastAsia="en-US"/>
        </w:rPr>
        <w:br/>
        <w:t xml:space="preserve">3. </w:t>
      </w:r>
      <w:proofErr w:type="spellStart"/>
      <w:r w:rsidRPr="00587004">
        <w:rPr>
          <w:lang w:eastAsia="en-US"/>
        </w:rPr>
        <w:t>Autovehicule</w:t>
      </w:r>
      <w:proofErr w:type="spellEnd"/>
      <w:r w:rsidRPr="00587004">
        <w:rPr>
          <w:lang w:eastAsia="en-US"/>
        </w:rPr>
        <w:t xml:space="preserve">: </w:t>
      </w:r>
      <w:proofErr w:type="spellStart"/>
      <w:r w:rsidRPr="00587004">
        <w:rPr>
          <w:lang w:eastAsia="en-US"/>
        </w:rPr>
        <w:t>autoutilitare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autocamioane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orice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fel</w:t>
      </w:r>
      <w:proofErr w:type="spellEnd"/>
      <w:r w:rsidRPr="00587004">
        <w:rPr>
          <w:lang w:eastAsia="en-US"/>
        </w:rPr>
        <w:t xml:space="preserve"> cu </w:t>
      </w:r>
      <w:proofErr w:type="spellStart"/>
      <w:r w:rsidRPr="00587004">
        <w:rPr>
          <w:lang w:eastAsia="en-US"/>
        </w:rPr>
        <w:t>sau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fără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remorci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rulote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autobuze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microbuze</w:t>
      </w:r>
      <w:proofErr w:type="spellEnd"/>
      <w:r w:rsidRPr="00587004">
        <w:rPr>
          <w:lang w:eastAsia="en-US"/>
        </w:rPr>
        <w:br/>
        <w:t xml:space="preserve">4. </w:t>
      </w:r>
      <w:proofErr w:type="spellStart"/>
      <w:r w:rsidRPr="00587004">
        <w:rPr>
          <w:lang w:eastAsia="en-US"/>
        </w:rPr>
        <w:t>Şalupe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bărci</w:t>
      </w:r>
      <w:proofErr w:type="spellEnd"/>
      <w:r w:rsidRPr="00587004">
        <w:rPr>
          <w:lang w:eastAsia="en-US"/>
        </w:rPr>
        <w:t xml:space="preserve"> cu motor, </w:t>
      </w:r>
      <w:proofErr w:type="spellStart"/>
      <w:r w:rsidRPr="00587004">
        <w:rPr>
          <w:lang w:eastAsia="en-US"/>
        </w:rPr>
        <w:t>scutere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apă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iahturi</w:t>
      </w:r>
      <w:proofErr w:type="spellEnd"/>
      <w:r w:rsidRPr="00587004">
        <w:rPr>
          <w:lang w:eastAsia="en-US"/>
        </w:rPr>
        <w:t xml:space="preserve">, cu </w:t>
      </w:r>
      <w:proofErr w:type="spellStart"/>
      <w:r w:rsidRPr="00587004">
        <w:rPr>
          <w:lang w:eastAsia="en-US"/>
        </w:rPr>
        <w:t>excepţia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bărcilor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necesare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pentru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uzul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persoanelor</w:t>
      </w:r>
      <w:proofErr w:type="spellEnd"/>
      <w:r w:rsidRPr="00587004">
        <w:rPr>
          <w:lang w:eastAsia="en-US"/>
        </w:rPr>
        <w:t xml:space="preserve"> care </w:t>
      </w:r>
      <w:proofErr w:type="spellStart"/>
      <w:r w:rsidRPr="00587004">
        <w:rPr>
          <w:lang w:eastAsia="en-US"/>
        </w:rPr>
        <w:t>locuiesc</w:t>
      </w:r>
      <w:proofErr w:type="spellEnd"/>
      <w:r w:rsidRPr="00587004">
        <w:rPr>
          <w:lang w:eastAsia="en-US"/>
        </w:rPr>
        <w:t xml:space="preserve"> in </w:t>
      </w:r>
      <w:proofErr w:type="spellStart"/>
      <w:r w:rsidRPr="00587004">
        <w:rPr>
          <w:lang w:eastAsia="en-US"/>
        </w:rPr>
        <w:t>Rezervaţia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Biosferei</w:t>
      </w:r>
      <w:proofErr w:type="spellEnd"/>
      <w:r w:rsidRPr="00587004">
        <w:rPr>
          <w:lang w:eastAsia="en-US"/>
        </w:rPr>
        <w:t xml:space="preserve"> Delta </w:t>
      </w:r>
      <w:proofErr w:type="spellStart"/>
      <w:r w:rsidRPr="00587004">
        <w:rPr>
          <w:lang w:eastAsia="en-US"/>
        </w:rPr>
        <w:t>Dunării</w:t>
      </w:r>
      <w:proofErr w:type="spellEnd"/>
      <w:r w:rsidRPr="00587004">
        <w:rPr>
          <w:lang w:eastAsia="en-US"/>
        </w:rPr>
        <w:br/>
        <w:t xml:space="preserve">5. </w:t>
      </w:r>
      <w:proofErr w:type="spellStart"/>
      <w:r w:rsidRPr="00587004">
        <w:rPr>
          <w:lang w:eastAsia="en-US"/>
        </w:rPr>
        <w:t>Utilaje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agricole</w:t>
      </w:r>
      <w:proofErr w:type="spellEnd"/>
      <w:r w:rsidRPr="00587004">
        <w:rPr>
          <w:lang w:eastAsia="en-US"/>
        </w:rPr>
        <w:t xml:space="preserve">: tractor, </w:t>
      </w:r>
      <w:proofErr w:type="spellStart"/>
      <w:r w:rsidRPr="00587004">
        <w:rPr>
          <w:lang w:eastAsia="en-US"/>
        </w:rPr>
        <w:t>combină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autopropulsată</w:t>
      </w:r>
      <w:proofErr w:type="spellEnd"/>
      <w:r w:rsidRPr="00587004">
        <w:rPr>
          <w:lang w:eastAsia="en-US"/>
        </w:rPr>
        <w:br/>
        <w:t xml:space="preserve">6. </w:t>
      </w:r>
      <w:proofErr w:type="spellStart"/>
      <w:r w:rsidRPr="00587004">
        <w:rPr>
          <w:lang w:eastAsia="en-US"/>
        </w:rPr>
        <w:t>Utilaje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prelucrare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agricolă</w:t>
      </w:r>
      <w:proofErr w:type="spellEnd"/>
      <w:r w:rsidRPr="00587004">
        <w:rPr>
          <w:lang w:eastAsia="en-US"/>
        </w:rPr>
        <w:t xml:space="preserve">: </w:t>
      </w:r>
      <w:proofErr w:type="spellStart"/>
      <w:r w:rsidRPr="00587004">
        <w:rPr>
          <w:lang w:eastAsia="en-US"/>
        </w:rPr>
        <w:t>presă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ulei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moară</w:t>
      </w:r>
      <w:proofErr w:type="spellEnd"/>
      <w:r w:rsidRPr="00587004">
        <w:rPr>
          <w:lang w:eastAsia="en-US"/>
        </w:rPr>
        <w:t xml:space="preserve"> de cereale</w:t>
      </w:r>
      <w:r w:rsidRPr="00587004">
        <w:rPr>
          <w:lang w:eastAsia="en-US"/>
        </w:rPr>
        <w:br/>
        <w:t xml:space="preserve">7. </w:t>
      </w:r>
      <w:proofErr w:type="spellStart"/>
      <w:r w:rsidRPr="00587004">
        <w:rPr>
          <w:lang w:eastAsia="en-US"/>
        </w:rPr>
        <w:t>Utilaje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prelucrat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lemnul</w:t>
      </w:r>
      <w:proofErr w:type="spellEnd"/>
      <w:r w:rsidRPr="00587004">
        <w:rPr>
          <w:lang w:eastAsia="en-US"/>
        </w:rPr>
        <w:t xml:space="preserve">: </w:t>
      </w:r>
      <w:proofErr w:type="spellStart"/>
      <w:r w:rsidRPr="00587004">
        <w:rPr>
          <w:lang w:eastAsia="en-US"/>
        </w:rPr>
        <w:t>gater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sau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alte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utilaje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prelucrat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lemnul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acţionate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hidraulic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mecanic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sau</w:t>
      </w:r>
      <w:proofErr w:type="spellEnd"/>
      <w:r w:rsidRPr="00587004">
        <w:rPr>
          <w:lang w:eastAsia="en-US"/>
        </w:rPr>
        <w:t xml:space="preserve"> electric</w:t>
      </w:r>
      <w:r w:rsidRPr="00587004">
        <w:rPr>
          <w:lang w:eastAsia="en-US"/>
        </w:rPr>
        <w:br/>
        <w:t>(*)</w:t>
      </w:r>
      <w:proofErr w:type="spellStart"/>
      <w:r w:rsidRPr="00587004">
        <w:rPr>
          <w:lang w:eastAsia="en-US"/>
        </w:rPr>
        <w:t>Aflate</w:t>
      </w:r>
      <w:proofErr w:type="spellEnd"/>
      <w:r w:rsidRPr="00587004">
        <w:rPr>
          <w:lang w:eastAsia="en-US"/>
        </w:rPr>
        <w:t xml:space="preserve"> </w:t>
      </w:r>
      <w:proofErr w:type="spellStart"/>
      <w:r>
        <w:rPr>
          <w:lang w:eastAsia="en-US"/>
        </w:rPr>
        <w:t>î</w:t>
      </w:r>
      <w:r w:rsidRPr="00587004">
        <w:rPr>
          <w:lang w:eastAsia="en-US"/>
        </w:rPr>
        <w:t>n</w:t>
      </w:r>
      <w:proofErr w:type="spellEnd"/>
      <w:r w:rsidRPr="00587004">
        <w:rPr>
          <w:lang w:eastAsia="en-US"/>
        </w:rPr>
        <w:t xml:space="preserve"> stare de </w:t>
      </w:r>
      <w:proofErr w:type="spellStart"/>
      <w:r w:rsidRPr="00587004">
        <w:rPr>
          <w:lang w:eastAsia="en-US"/>
        </w:rPr>
        <w:t>funcţionare</w:t>
      </w:r>
      <w:proofErr w:type="spellEnd"/>
    </w:p>
    <w:p w14:paraId="5519865F" w14:textId="77777777" w:rsidR="00DA5940" w:rsidRPr="00587004" w:rsidRDefault="00DA5940" w:rsidP="00DA5940">
      <w:pPr>
        <w:suppressAutoHyphens w:val="0"/>
        <w:spacing w:before="100" w:beforeAutospacing="1" w:after="100" w:afterAutospacing="1"/>
        <w:ind w:left="-567" w:right="-235"/>
        <w:rPr>
          <w:lang w:eastAsia="en-US"/>
        </w:rPr>
      </w:pPr>
      <w:proofErr w:type="spellStart"/>
      <w:r w:rsidRPr="00587004">
        <w:rPr>
          <w:b/>
          <w:bCs/>
          <w:lang w:eastAsia="en-US"/>
        </w:rPr>
        <w:t>Depozite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bancare</w:t>
      </w:r>
      <w:proofErr w:type="spellEnd"/>
      <w:r w:rsidRPr="00587004">
        <w:rPr>
          <w:lang w:eastAsia="en-US"/>
        </w:rPr>
        <w:br/>
      </w:r>
      <w:r>
        <w:rPr>
          <w:lang w:eastAsia="en-US"/>
        </w:rPr>
        <w:t>-</w:t>
      </w:r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Depozite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bancare</w:t>
      </w:r>
      <w:proofErr w:type="spellEnd"/>
      <w:r w:rsidRPr="00587004">
        <w:rPr>
          <w:lang w:eastAsia="en-US"/>
        </w:rPr>
        <w:t xml:space="preserve"> cu </w:t>
      </w:r>
      <w:proofErr w:type="spellStart"/>
      <w:r w:rsidRPr="00587004">
        <w:rPr>
          <w:lang w:eastAsia="en-US"/>
        </w:rPr>
        <w:t>valoare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peste</w:t>
      </w:r>
      <w:proofErr w:type="spellEnd"/>
      <w:r w:rsidRPr="00587004">
        <w:rPr>
          <w:lang w:eastAsia="en-US"/>
        </w:rPr>
        <w:t xml:space="preserve"> 3000 lei</w:t>
      </w:r>
    </w:p>
    <w:p w14:paraId="4F44D18A" w14:textId="77777777" w:rsidR="00DA5940" w:rsidRPr="00587004" w:rsidRDefault="00DA5940" w:rsidP="00DA5940">
      <w:pPr>
        <w:suppressAutoHyphens w:val="0"/>
        <w:spacing w:before="100" w:beforeAutospacing="1" w:after="100" w:afterAutospacing="1"/>
        <w:ind w:left="-567" w:right="-235"/>
        <w:rPr>
          <w:lang w:eastAsia="en-US"/>
        </w:rPr>
      </w:pPr>
      <w:proofErr w:type="spellStart"/>
      <w:r w:rsidRPr="00587004">
        <w:rPr>
          <w:b/>
          <w:bCs/>
          <w:lang w:eastAsia="en-US"/>
        </w:rPr>
        <w:t>Terenuri</w:t>
      </w:r>
      <w:proofErr w:type="spellEnd"/>
      <w:r w:rsidRPr="00587004">
        <w:rPr>
          <w:b/>
          <w:bCs/>
          <w:lang w:eastAsia="en-US"/>
        </w:rPr>
        <w:t xml:space="preserve"> /</w:t>
      </w:r>
      <w:proofErr w:type="spellStart"/>
      <w:r w:rsidRPr="00587004">
        <w:rPr>
          <w:b/>
          <w:bCs/>
          <w:lang w:eastAsia="en-US"/>
        </w:rPr>
        <w:t>animale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şi</w:t>
      </w:r>
      <w:proofErr w:type="spellEnd"/>
      <w:r w:rsidRPr="00587004">
        <w:rPr>
          <w:b/>
          <w:bCs/>
          <w:lang w:eastAsia="en-US"/>
        </w:rPr>
        <w:t>/</w:t>
      </w:r>
      <w:proofErr w:type="spellStart"/>
      <w:r w:rsidRPr="00587004">
        <w:rPr>
          <w:b/>
          <w:bCs/>
          <w:lang w:eastAsia="en-US"/>
        </w:rPr>
        <w:t>sau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păsări</w:t>
      </w:r>
      <w:proofErr w:type="spellEnd"/>
      <w:r w:rsidRPr="00587004">
        <w:rPr>
          <w:lang w:eastAsia="en-US"/>
        </w:rPr>
        <w:br/>
      </w:r>
      <w:r>
        <w:rPr>
          <w:lang w:eastAsia="en-US"/>
        </w:rPr>
        <w:t>-</w:t>
      </w:r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Suprafeţe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teren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animale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şi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păsări</w:t>
      </w:r>
      <w:proofErr w:type="spellEnd"/>
      <w:r w:rsidRPr="00587004">
        <w:rPr>
          <w:lang w:eastAsia="en-US"/>
        </w:rPr>
        <w:t xml:space="preserve"> a </w:t>
      </w:r>
      <w:proofErr w:type="spellStart"/>
      <w:r w:rsidRPr="00587004">
        <w:rPr>
          <w:lang w:eastAsia="en-US"/>
        </w:rPr>
        <w:t>căror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valoare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netă</w:t>
      </w:r>
      <w:proofErr w:type="spellEnd"/>
      <w:r w:rsidRPr="00587004">
        <w:rPr>
          <w:lang w:eastAsia="en-US"/>
        </w:rPr>
        <w:t xml:space="preserve"> de </w:t>
      </w:r>
      <w:proofErr w:type="spellStart"/>
      <w:r w:rsidRPr="00587004">
        <w:rPr>
          <w:lang w:eastAsia="en-US"/>
        </w:rPr>
        <w:t>producţie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anuală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depăşeşte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suma</w:t>
      </w:r>
      <w:proofErr w:type="spellEnd"/>
      <w:r w:rsidRPr="00587004">
        <w:rPr>
          <w:lang w:eastAsia="en-US"/>
        </w:rPr>
        <w:t xml:space="preserve"> de 1.000 euro </w:t>
      </w:r>
      <w:proofErr w:type="spellStart"/>
      <w:r w:rsidRPr="00587004">
        <w:rPr>
          <w:lang w:eastAsia="en-US"/>
        </w:rPr>
        <w:t>pentru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persoana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singură</w:t>
      </w:r>
      <w:proofErr w:type="spellEnd"/>
      <w:r w:rsidRPr="00587004">
        <w:rPr>
          <w:lang w:eastAsia="en-US"/>
        </w:rPr>
        <w:t xml:space="preserve">, </w:t>
      </w:r>
      <w:proofErr w:type="spellStart"/>
      <w:r w:rsidRPr="00587004">
        <w:rPr>
          <w:lang w:eastAsia="en-US"/>
        </w:rPr>
        <w:t>respectiv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suma</w:t>
      </w:r>
      <w:proofErr w:type="spellEnd"/>
      <w:r w:rsidRPr="00587004">
        <w:rPr>
          <w:lang w:eastAsia="en-US"/>
        </w:rPr>
        <w:t xml:space="preserve"> de 2.500 euro </w:t>
      </w:r>
      <w:proofErr w:type="spellStart"/>
      <w:r w:rsidRPr="00587004">
        <w:rPr>
          <w:lang w:eastAsia="en-US"/>
        </w:rPr>
        <w:t>pentru</w:t>
      </w:r>
      <w:proofErr w:type="spellEnd"/>
      <w:r w:rsidRPr="00587004">
        <w:rPr>
          <w:lang w:eastAsia="en-US"/>
        </w:rPr>
        <w:t xml:space="preserve"> </w:t>
      </w:r>
      <w:proofErr w:type="spellStart"/>
      <w:r w:rsidRPr="00587004">
        <w:rPr>
          <w:lang w:eastAsia="en-US"/>
        </w:rPr>
        <w:t>familie</w:t>
      </w:r>
      <w:proofErr w:type="spellEnd"/>
    </w:p>
    <w:p w14:paraId="1E276B9C" w14:textId="77777777" w:rsidR="00DA5940" w:rsidRPr="00587004" w:rsidRDefault="00DA5940" w:rsidP="00DA5940">
      <w:pPr>
        <w:suppressAutoHyphens w:val="0"/>
        <w:spacing w:before="100" w:beforeAutospacing="1" w:after="100" w:afterAutospacing="1"/>
        <w:ind w:left="-567" w:right="-235"/>
        <w:rPr>
          <w:b/>
          <w:bCs/>
          <w:lang w:eastAsia="en-US"/>
        </w:rPr>
      </w:pPr>
      <w:r w:rsidRPr="00587004">
        <w:rPr>
          <w:b/>
          <w:bCs/>
          <w:i/>
          <w:iCs/>
          <w:lang w:eastAsia="en-US"/>
        </w:rPr>
        <w:t>NOTĂ:</w:t>
      </w:r>
      <w:r w:rsidRPr="00587004">
        <w:rPr>
          <w:lang w:eastAsia="en-US"/>
        </w:rPr>
        <w:t> </w:t>
      </w:r>
      <w:proofErr w:type="spellStart"/>
      <w:r w:rsidRPr="00587004">
        <w:rPr>
          <w:b/>
          <w:bCs/>
          <w:lang w:eastAsia="en-US"/>
        </w:rPr>
        <w:t>Deţinerea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unuia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dintre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bunurile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menţionate</w:t>
      </w:r>
      <w:proofErr w:type="spellEnd"/>
      <w:r w:rsidRPr="00587004">
        <w:rPr>
          <w:b/>
          <w:bCs/>
          <w:lang w:eastAsia="en-US"/>
        </w:rPr>
        <w:t xml:space="preserve"> conduce la </w:t>
      </w:r>
      <w:proofErr w:type="spellStart"/>
      <w:r w:rsidRPr="00587004">
        <w:rPr>
          <w:b/>
          <w:bCs/>
          <w:lang w:eastAsia="en-US"/>
        </w:rPr>
        <w:t>excluderea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acordării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ajutorului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pentru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incălzirea</w:t>
      </w:r>
      <w:proofErr w:type="spellEnd"/>
      <w:r w:rsidRPr="00587004">
        <w:rPr>
          <w:b/>
          <w:bCs/>
          <w:lang w:eastAsia="en-US"/>
        </w:rPr>
        <w:t xml:space="preserve"> </w:t>
      </w:r>
      <w:proofErr w:type="spellStart"/>
      <w:r w:rsidRPr="00587004">
        <w:rPr>
          <w:b/>
          <w:bCs/>
          <w:lang w:eastAsia="en-US"/>
        </w:rPr>
        <w:t>locuinţei</w:t>
      </w:r>
      <w:proofErr w:type="spellEnd"/>
      <w:r w:rsidRPr="00587004">
        <w:rPr>
          <w:b/>
          <w:bCs/>
          <w:lang w:eastAsia="en-US"/>
        </w:rPr>
        <w:t>.</w:t>
      </w:r>
    </w:p>
    <w:p w14:paraId="6957F64B" w14:textId="77777777" w:rsidR="00DA5940" w:rsidRDefault="00DA5940" w:rsidP="00DA5940"/>
    <w:p w14:paraId="0323D1AC" w14:textId="77777777" w:rsidR="00C07058" w:rsidRPr="00DA5940" w:rsidRDefault="00C07058" w:rsidP="00DA5940"/>
    <w:sectPr w:rsidR="00C07058" w:rsidRPr="00DA5940" w:rsidSect="00DA5940">
      <w:pgSz w:w="12240" w:h="15840"/>
      <w:pgMar w:top="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6E06" w14:textId="77777777" w:rsidR="008B2017" w:rsidRDefault="008B2017" w:rsidP="00DA5940">
      <w:r>
        <w:separator/>
      </w:r>
    </w:p>
  </w:endnote>
  <w:endnote w:type="continuationSeparator" w:id="0">
    <w:p w14:paraId="5AFB7FD7" w14:textId="77777777" w:rsidR="008B2017" w:rsidRDefault="008B2017" w:rsidP="00DA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8F10" w14:textId="77777777" w:rsidR="008B2017" w:rsidRDefault="008B2017" w:rsidP="00DA5940">
      <w:r>
        <w:separator/>
      </w:r>
    </w:p>
  </w:footnote>
  <w:footnote w:type="continuationSeparator" w:id="0">
    <w:p w14:paraId="7F2A057F" w14:textId="77777777" w:rsidR="008B2017" w:rsidRDefault="008B2017" w:rsidP="00DA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1337CD"/>
    <w:multiLevelType w:val="multilevel"/>
    <w:tmpl w:val="07A0EE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9216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93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A4"/>
    <w:rsid w:val="0005339C"/>
    <w:rsid w:val="00094D94"/>
    <w:rsid w:val="000D28B5"/>
    <w:rsid w:val="00125935"/>
    <w:rsid w:val="00137434"/>
    <w:rsid w:val="001525E3"/>
    <w:rsid w:val="001539E8"/>
    <w:rsid w:val="00260355"/>
    <w:rsid w:val="0028662F"/>
    <w:rsid w:val="002D7FA0"/>
    <w:rsid w:val="0033090D"/>
    <w:rsid w:val="00363890"/>
    <w:rsid w:val="003A2F39"/>
    <w:rsid w:val="003D63CF"/>
    <w:rsid w:val="004067E7"/>
    <w:rsid w:val="00475D84"/>
    <w:rsid w:val="004F6D6D"/>
    <w:rsid w:val="00555D44"/>
    <w:rsid w:val="005857EB"/>
    <w:rsid w:val="005A2FF0"/>
    <w:rsid w:val="005B5CC3"/>
    <w:rsid w:val="005C3D4B"/>
    <w:rsid w:val="00614474"/>
    <w:rsid w:val="006A4781"/>
    <w:rsid w:val="006B018D"/>
    <w:rsid w:val="006B01F5"/>
    <w:rsid w:val="006C67EF"/>
    <w:rsid w:val="006F50D1"/>
    <w:rsid w:val="00793724"/>
    <w:rsid w:val="007946F3"/>
    <w:rsid w:val="007971E8"/>
    <w:rsid w:val="007B712A"/>
    <w:rsid w:val="00807689"/>
    <w:rsid w:val="00831496"/>
    <w:rsid w:val="00847D33"/>
    <w:rsid w:val="0085225A"/>
    <w:rsid w:val="008B2017"/>
    <w:rsid w:val="009553B2"/>
    <w:rsid w:val="009621F9"/>
    <w:rsid w:val="00A16426"/>
    <w:rsid w:val="00A5793D"/>
    <w:rsid w:val="00AF313F"/>
    <w:rsid w:val="00B27F65"/>
    <w:rsid w:val="00B606A4"/>
    <w:rsid w:val="00BB0627"/>
    <w:rsid w:val="00BB0F0B"/>
    <w:rsid w:val="00BB5587"/>
    <w:rsid w:val="00C07058"/>
    <w:rsid w:val="00C41FFD"/>
    <w:rsid w:val="00C90AF9"/>
    <w:rsid w:val="00CC0484"/>
    <w:rsid w:val="00D6094A"/>
    <w:rsid w:val="00DA5940"/>
    <w:rsid w:val="00E7474F"/>
    <w:rsid w:val="00F3095D"/>
    <w:rsid w:val="00FB45FE"/>
    <w:rsid w:val="00FC05E8"/>
    <w:rsid w:val="00FD366C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9229"/>
  <w15:chartTrackingRefBased/>
  <w15:docId w15:val="{994529B5-46BB-4FDA-920E-8C1F5476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07058"/>
    <w:pPr>
      <w:keepNext/>
      <w:numPr>
        <w:numId w:val="2"/>
      </w:numPr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7058"/>
    <w:pPr>
      <w:keepNext/>
      <w:numPr>
        <w:ilvl w:val="1"/>
        <w:numId w:val="2"/>
      </w:numPr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link w:val="Heading3Char"/>
    <w:unhideWhenUsed/>
    <w:qFormat/>
    <w:rsid w:val="00C07058"/>
    <w:pPr>
      <w:keepNext/>
      <w:numPr>
        <w:ilvl w:val="2"/>
        <w:numId w:val="2"/>
      </w:numPr>
      <w:outlineLvl w:val="2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0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C07058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Heading3Char">
    <w:name w:val="Heading 3 Char"/>
    <w:basedOn w:val="DefaultParagraphFont"/>
    <w:link w:val="Heading3"/>
    <w:rsid w:val="00C07058"/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paragraph" w:styleId="Title">
    <w:name w:val="Title"/>
    <w:basedOn w:val="Normal"/>
    <w:next w:val="Subtitle"/>
    <w:link w:val="TitleChar"/>
    <w:qFormat/>
    <w:rsid w:val="00C07058"/>
    <w:pPr>
      <w:ind w:right="5034"/>
      <w:jc w:val="center"/>
    </w:pPr>
    <w:rPr>
      <w:b/>
      <w:bCs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C07058"/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paragraph" w:styleId="BodyTextIndent">
    <w:name w:val="Body Text Indent"/>
    <w:basedOn w:val="Normal"/>
    <w:link w:val="BodyTextIndentChar"/>
    <w:unhideWhenUsed/>
    <w:rsid w:val="00C07058"/>
    <w:pPr>
      <w:ind w:firstLine="1080"/>
      <w:jc w:val="both"/>
    </w:pPr>
    <w:rPr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070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0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7058"/>
    <w:rPr>
      <w:rFonts w:eastAsiaTheme="minorEastAsia"/>
      <w:color w:val="5A5A5A" w:themeColor="text1" w:themeTint="A5"/>
      <w:spacing w:val="15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14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447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WW8Num1z5">
    <w:name w:val="WW8Num1z5"/>
    <w:rsid w:val="00614474"/>
  </w:style>
  <w:style w:type="character" w:styleId="CommentReference">
    <w:name w:val="annotation reference"/>
    <w:basedOn w:val="DefaultParagraphFont"/>
    <w:uiPriority w:val="99"/>
    <w:semiHidden/>
    <w:unhideWhenUsed/>
    <w:rsid w:val="00793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72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724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table" w:styleId="TableGrid">
    <w:name w:val="Table Grid"/>
    <w:basedOn w:val="TableNormal"/>
    <w:uiPriority w:val="39"/>
    <w:rsid w:val="00A5793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94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DA5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940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383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Daniela.Erhan</dc:creator>
  <cp:keywords/>
  <dc:description/>
  <cp:lastModifiedBy>Viorica.Horga</cp:lastModifiedBy>
  <cp:revision>42</cp:revision>
  <cp:lastPrinted>2023-08-08T05:03:00Z</cp:lastPrinted>
  <dcterms:created xsi:type="dcterms:W3CDTF">2016-12-29T12:08:00Z</dcterms:created>
  <dcterms:modified xsi:type="dcterms:W3CDTF">2023-10-13T05:44:00Z</dcterms:modified>
</cp:coreProperties>
</file>