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-15967744" from="34.309742pt,549.204224pt" to="174.411486pt,549.204224pt" stroked="true" strokeweight=".402209pt" strokecolor="#000000">
            <v:stroke dashstyle="solid"/>
            <w10:wrap type="none"/>
          </v:line>
        </w:pict>
      </w:r>
      <w:r>
        <w:rPr/>
        <w:pict>
          <v:group style="position:absolute;margin-left:444.214203pt;margin-top:38.260941pt;width:32.2pt;height:32.35pt;mso-position-horizontal-relative:page;mso-position-vertical-relative:paragraph;z-index:-15967232" coordorigin="8884,765" coordsize="644,647">
            <v:rect style="position:absolute;left:8891;top:772;width:629;height:632" filled="false" stroked="true" strokeweight=".75pt" strokecolor="#000000">
              <v:stroke dashstyle="solid"/>
            </v:rect>
            <v:shape style="position:absolute;left:9045;top:851;width:324;height:473" type="#_x0000_t75" stroked="false">
              <v:imagedata r:id="rId5" o:title=""/>
            </v:shape>
            <w10:wrap type="none"/>
          </v:group>
        </w:pict>
      </w:r>
      <w:r>
        <w:rPr/>
        <w:t>Anexa</w:t>
      </w:r>
      <w:r>
        <w:rPr>
          <w:spacing w:val="-2"/>
        </w:rPr>
        <w:t> </w:t>
      </w:r>
      <w:r>
        <w:rPr/>
        <w:t>nr.15</w:t>
      </w:r>
    </w:p>
    <w:p>
      <w:pPr>
        <w:spacing w:line="240" w:lineRule="auto" w:before="9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4"/>
        <w:gridCol w:w="5249"/>
        <w:gridCol w:w="2352"/>
      </w:tblGrid>
      <w:tr>
        <w:trPr>
          <w:trHeight w:val="248" w:hRule="atLeast"/>
        </w:trPr>
        <w:tc>
          <w:tcPr>
            <w:tcW w:w="13503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70"/>
              <w:ind w:left="282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ITL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015</w:t>
            </w:r>
          </w:p>
        </w:tc>
      </w:tr>
      <w:tr>
        <w:trPr>
          <w:trHeight w:val="60" w:hRule="atLeast"/>
        </w:trPr>
        <w:tc>
          <w:tcPr>
            <w:tcW w:w="8254" w:type="dxa"/>
            <w:vMerge w:val="restart"/>
            <w:tcBorders>
              <w:top w:val="triple" w:sz="4" w:space="0" w:color="000000"/>
              <w:left w:val="triple" w:sz="4" w:space="0" w:color="000000"/>
              <w:bottom w:val="single" w:sz="2" w:space="0" w:color="000000"/>
              <w:right w:val="triple" w:sz="4" w:space="0" w:color="000000"/>
            </w:tcBorders>
          </w:tcPr>
          <w:p>
            <w:pPr>
              <w:pStyle w:val="TableParagraph"/>
              <w:tabs>
                <w:tab w:pos="6291" w:val="left" w:leader="dot"/>
              </w:tabs>
              <w:spacing w:line="219" w:lineRule="exact"/>
              <w:ind w:left="87"/>
              <w:rPr>
                <w:sz w:val="20"/>
              </w:rPr>
            </w:pPr>
            <w:r>
              <w:rPr>
                <w:sz w:val="20"/>
              </w:rPr>
              <w:t>Împuternicit………………………………………..,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CNP</w:t>
              <w:tab/>
              <w:t>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B.I./C.I./A.I.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serie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…</w:t>
            </w:r>
          </w:p>
          <w:p>
            <w:pPr>
              <w:pStyle w:val="TableParagraph"/>
              <w:tabs>
                <w:tab w:pos="7750" w:val="left" w:leader="dot"/>
              </w:tabs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……………..,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judeţ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..................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loc.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...........................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poştal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.......................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sector</w:t>
              <w:tab/>
              <w:t>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str.</w:t>
            </w:r>
          </w:p>
          <w:p>
            <w:pPr>
              <w:pStyle w:val="TableParagraph"/>
              <w:tabs>
                <w:tab w:pos="7873" w:val="left" w:leader="dot"/>
              </w:tabs>
              <w:ind w:left="87"/>
              <w:rPr>
                <w:sz w:val="20"/>
              </w:rPr>
            </w:pPr>
            <w:r>
              <w:rPr>
                <w:sz w:val="20"/>
              </w:rPr>
              <w:t>.......................................................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.....,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bloc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....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scara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...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etaj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...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....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tel</w:t>
              <w:tab/>
              <w:t>fax</w:t>
            </w:r>
          </w:p>
          <w:p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.............................,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adresă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……………………………</w:t>
            </w:r>
          </w:p>
          <w:p>
            <w:pPr>
              <w:pStyle w:val="TableParagraph"/>
              <w:tabs>
                <w:tab w:pos="7626" w:val="left" w:leader="dot"/>
              </w:tabs>
              <w:ind w:left="87"/>
              <w:rPr>
                <w:sz w:val="20"/>
              </w:rPr>
            </w:pPr>
            <w:r>
              <w:rPr>
                <w:w w:val="95"/>
                <w:sz w:val="20"/>
              </w:rPr>
              <w:t>Contribuabilul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………………………………………..,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Codul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identificare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fiscală</w:t>
              <w:tab/>
            </w:r>
            <w:r>
              <w:rPr>
                <w:sz w:val="20"/>
              </w:rPr>
              <w:t>, judeţ</w:t>
            </w:r>
          </w:p>
          <w:p>
            <w:pPr>
              <w:pStyle w:val="TableParagraph"/>
              <w:tabs>
                <w:tab w:pos="1314" w:val="left" w:leader="none"/>
                <w:tab w:pos="1933" w:val="left" w:leader="none"/>
                <w:tab w:pos="3608" w:val="left" w:leader="none"/>
                <w:tab w:pos="4220" w:val="left" w:leader="none"/>
                <w:tab w:pos="5022" w:val="left" w:leader="none"/>
                <w:tab w:pos="6500" w:val="left" w:leader="none"/>
                <w:tab w:pos="7299" w:val="left" w:leader="none"/>
                <w:tab w:pos="7875" w:val="left" w:leader="none"/>
              </w:tabs>
              <w:ind w:left="87"/>
              <w:rPr>
                <w:sz w:val="20"/>
              </w:rPr>
            </w:pPr>
            <w:r>
              <w:rPr>
                <w:sz w:val="20"/>
              </w:rPr>
              <w:t>..................</w:t>
              <w:tab/>
              <w:t>loc.</w:t>
              <w:tab/>
              <w:t>...........................</w:t>
              <w:tab/>
              <w:t>cod</w:t>
              <w:tab/>
              <w:t>poştal</w:t>
              <w:tab/>
              <w:t>.......................</w:t>
              <w:tab/>
              <w:t>sector</w:t>
              <w:tab/>
              <w:t>....,</w:t>
              <w:tab/>
              <w:t>str.</w:t>
            </w:r>
          </w:p>
          <w:p>
            <w:pPr>
              <w:pStyle w:val="TableParagraph"/>
              <w:tabs>
                <w:tab w:pos="7873" w:val="left" w:leader="dot"/>
              </w:tabs>
              <w:spacing w:line="229" w:lineRule="exact" w:before="1"/>
              <w:ind w:left="87"/>
              <w:rPr>
                <w:sz w:val="20"/>
              </w:rPr>
            </w:pPr>
            <w:r>
              <w:rPr>
                <w:sz w:val="20"/>
              </w:rPr>
              <w:t>............................................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.....,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bloc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....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scara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etaj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...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ap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....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tel</w:t>
              <w:tab/>
              <w:t>fax</w:t>
            </w:r>
          </w:p>
          <w:p>
            <w:pPr>
              <w:pStyle w:val="TableParagraph"/>
              <w:tabs>
                <w:tab w:pos="8072" w:val="left" w:leader="dot"/>
              </w:tabs>
              <w:ind w:left="87" w:right="76"/>
              <w:rPr>
                <w:sz w:val="20"/>
              </w:rPr>
            </w:pPr>
            <w:r>
              <w:rPr>
                <w:sz w:val="20"/>
              </w:rPr>
              <w:t>.............................,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adresă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…………………………………,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înregistrat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comerţului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......................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nr.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...........................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.,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IBAN</w:t>
              <w:tab/>
            </w:r>
            <w:r>
              <w:rPr>
                <w:spacing w:val="-1"/>
                <w:sz w:val="20"/>
              </w:rPr>
              <w:t>,</w:t>
            </w:r>
          </w:p>
          <w:p>
            <w:pPr>
              <w:pStyle w:val="TableParagraph"/>
              <w:spacing w:line="217" w:lineRule="exact"/>
              <w:ind w:left="87"/>
              <w:rPr>
                <w:sz w:val="20"/>
              </w:rPr>
            </w:pPr>
            <w:r>
              <w:rPr>
                <w:sz w:val="20"/>
              </w:rPr>
              <w:t>deschis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………………………………………</w:t>
            </w:r>
          </w:p>
        </w:tc>
        <w:tc>
          <w:tcPr>
            <w:tcW w:w="5249" w:type="dxa"/>
            <w:tcBorders>
              <w:top w:val="triple" w:sz="4" w:space="0" w:color="000000"/>
              <w:left w:val="trip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9" w:hRule="atLeast"/>
        </w:trPr>
        <w:tc>
          <w:tcPr>
            <w:tcW w:w="8254" w:type="dxa"/>
            <w:vMerge/>
            <w:tcBorders>
              <w:top w:val="nil"/>
              <w:left w:val="triple" w:sz="4" w:space="0" w:color="000000"/>
              <w:bottom w:val="single" w:sz="2" w:space="0" w:color="000000"/>
              <w:right w:val="trip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triple" w:sz="4" w:space="0" w:color="000000"/>
              <w:bottom w:val="single" w:sz="2" w:space="0" w:color="000000"/>
              <w:right w:val="triple" w:sz="4" w:space="0" w:color="000000"/>
            </w:tcBorders>
          </w:tcPr>
          <w:p>
            <w:pPr>
              <w:pStyle w:val="TableParagraph"/>
              <w:spacing w:line="240" w:lineRule="exact"/>
              <w:ind w:left="1599" w:right="15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ROMÂNIA</w:t>
            </w:r>
          </w:p>
          <w:p>
            <w:pPr>
              <w:pStyle w:val="TableParagraph"/>
              <w:ind w:left="1604" w:right="15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Municipiul CAMPULUNG MOLDOVENESC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SERVICIUL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IMPOZITE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TAXE</w:t>
            </w:r>
          </w:p>
          <w:p>
            <w:pPr>
              <w:pStyle w:val="TableParagraph"/>
              <w:spacing w:line="224" w:lineRule="exact"/>
              <w:ind w:left="87"/>
              <w:rPr>
                <w:sz w:val="16"/>
              </w:rPr>
            </w:pPr>
            <w:r>
              <w:rPr>
                <w:spacing w:val="-8"/>
                <w:sz w:val="20"/>
              </w:rPr>
              <w:t>Codul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7"/>
                <w:sz w:val="20"/>
              </w:rPr>
              <w:t>de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7"/>
                <w:sz w:val="20"/>
              </w:rPr>
              <w:t>identificare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7"/>
                <w:sz w:val="20"/>
              </w:rPr>
              <w:t>fiscală</w:t>
            </w:r>
            <w:r>
              <w:rPr>
                <w:spacing w:val="-7"/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7"/>
                <w:sz w:val="16"/>
              </w:rPr>
              <w:t>4842400</w:t>
            </w:r>
          </w:p>
          <w:p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Adresă/Cont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IBAN/tel/fax</w:t>
            </w:r>
          </w:p>
          <w:p>
            <w:pPr>
              <w:pStyle w:val="TableParagraph"/>
              <w:tabs>
                <w:tab w:pos="4971" w:val="left" w:leader="none"/>
                <w:tab w:pos="5823" w:val="left" w:leader="dot"/>
              </w:tabs>
              <w:spacing w:line="276" w:lineRule="exact"/>
              <w:ind w:left="87"/>
              <w:rPr>
                <w:sz w:val="19"/>
              </w:rPr>
            </w:pPr>
            <w:r>
              <w:rPr>
                <w:sz w:val="20"/>
              </w:rPr>
              <w:t>Nr.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nominal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……………………………………</w:t>
              <w:tab/>
            </w:r>
            <w:r>
              <w:rPr>
                <w:sz w:val="24"/>
              </w:rPr>
              <w:t>Nr</w:t>
              <w:tab/>
            </w:r>
            <w:r>
              <w:rPr>
                <w:sz w:val="19"/>
              </w:rPr>
              <w:t>/data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elib.…/200..</w:t>
            </w:r>
          </w:p>
        </w:tc>
      </w:tr>
    </w:tbl>
    <w:p>
      <w:pPr>
        <w:pStyle w:val="BodyText"/>
        <w:spacing w:line="182" w:lineRule="exact"/>
        <w:ind w:left="226"/>
      </w:pPr>
      <w:r>
        <w:rPr/>
        <w:t>Nr.</w:t>
      </w:r>
      <w:r>
        <w:rPr>
          <w:spacing w:val="-1"/>
        </w:rPr>
        <w:t> </w:t>
      </w:r>
      <w:r>
        <w:rPr>
          <w:b w:val="0"/>
        </w:rPr>
        <w:t>ş</w:t>
      </w:r>
      <w:r>
        <w:rPr/>
        <w:t>i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înregistr</w:t>
      </w:r>
      <w:r>
        <w:rPr>
          <w:b w:val="0"/>
        </w:rPr>
        <w:t>ă</w:t>
      </w:r>
      <w:r>
        <w:rPr/>
        <w:t>rii</w:t>
      </w:r>
      <w:r>
        <w:rPr>
          <w:spacing w:val="38"/>
        </w:rPr>
        <w:t> </w:t>
      </w:r>
      <w:r>
        <w:rPr/>
        <w:t>la</w:t>
      </w:r>
      <w:r>
        <w:rPr>
          <w:spacing w:val="-3"/>
        </w:rPr>
        <w:t> </w:t>
      </w:r>
      <w:r>
        <w:rPr/>
        <w:t>organul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……………/………………….</w:t>
      </w:r>
    </w:p>
    <w:tbl>
      <w:tblPr>
        <w:tblW w:w="0" w:type="auto"/>
        <w:jc w:val="left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3171"/>
        <w:gridCol w:w="1813"/>
        <w:gridCol w:w="2715"/>
        <w:gridCol w:w="2530"/>
        <w:gridCol w:w="2537"/>
        <w:gridCol w:w="2535"/>
      </w:tblGrid>
      <w:tr>
        <w:trPr>
          <w:trHeight w:val="805" w:hRule="atLeast"/>
        </w:trPr>
        <w:tc>
          <w:tcPr>
            <w:tcW w:w="8256" w:type="dxa"/>
            <w:gridSpan w:val="4"/>
            <w:tcBorders>
              <w:left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273" w:lineRule="exact"/>
              <w:ind w:left="617" w:right="6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DECLARA</w:t>
            </w:r>
            <w:r>
              <w:rPr>
                <w:sz w:val="24"/>
              </w:rPr>
              <w:t>Ţ</w:t>
            </w:r>
            <w:r>
              <w:rPr>
                <w:b/>
                <w:sz w:val="24"/>
              </w:rPr>
              <w:t>IE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FISCAL</w:t>
            </w:r>
            <w:r>
              <w:rPr>
                <w:sz w:val="24"/>
              </w:rPr>
              <w:t>Ă</w:t>
            </w:r>
          </w:p>
          <w:p>
            <w:pPr>
              <w:pStyle w:val="TableParagraph"/>
              <w:spacing w:line="270" w:lineRule="atLeast"/>
              <w:ind w:left="620" w:right="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pentru stabilirea taxei pentru afi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aj în scop de reclam</w:t>
            </w:r>
            <w:r>
              <w:rPr>
                <w:sz w:val="24"/>
              </w:rPr>
              <w:t>ă ş</w:t>
            </w:r>
            <w:r>
              <w:rPr>
                <w:b/>
                <w:sz w:val="24"/>
              </w:rPr>
              <w:t>i publicitate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depus</w:t>
            </w:r>
            <w:r>
              <w:rPr>
                <w:sz w:val="24"/>
              </w:rPr>
              <w:t>ă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pentru anul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20….</w:t>
            </w:r>
          </w:p>
        </w:tc>
        <w:tc>
          <w:tcPr>
            <w:tcW w:w="7602" w:type="dxa"/>
            <w:gridSpan w:val="3"/>
            <w:vMerge w:val="restart"/>
            <w:tcBorders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251" w:lineRule="exact"/>
              <w:ind w:left="289" w:right="2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DECIZIE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IMPUNERE</w:t>
            </w:r>
          </w:p>
          <w:p>
            <w:pPr>
              <w:pStyle w:val="TableParagraph"/>
              <w:ind w:left="291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pentru stabilirea taxei pentru afi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aj în scop de reclam</w:t>
            </w:r>
            <w:r>
              <w:rPr>
                <w:sz w:val="24"/>
              </w:rPr>
              <w:t>ă ş</w:t>
            </w:r>
            <w:r>
              <w:rPr>
                <w:b/>
                <w:sz w:val="24"/>
              </w:rPr>
              <w:t>i publicitate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pentru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anul 20…</w:t>
            </w:r>
          </w:p>
          <w:p>
            <w:pPr>
              <w:pStyle w:val="TableParagraph"/>
              <w:ind w:left="85" w:right="73"/>
              <w:jc w:val="both"/>
              <w:rPr>
                <w:sz w:val="16"/>
              </w:rPr>
            </w:pPr>
            <w:r>
              <w:rPr>
                <w:sz w:val="16"/>
              </w:rPr>
              <w:t>În conformitate cu prevederile </w:t>
            </w:r>
            <w:r>
              <w:rPr>
                <w:b/>
                <w:sz w:val="16"/>
              </w:rPr>
              <w:t>Legii nr. 227/2015 </w:t>
            </w:r>
            <w:r>
              <w:rPr>
                <w:sz w:val="16"/>
              </w:rPr>
              <w:t>privind </w:t>
            </w:r>
            <w:r>
              <w:rPr>
                <w:b/>
                <w:i/>
                <w:sz w:val="16"/>
              </w:rPr>
              <w:t>Codul Fiscal</w:t>
            </w:r>
            <w:r>
              <w:rPr>
                <w:sz w:val="16"/>
              </w:rPr>
              <w:t>, cu modificările şi completările ulterioare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şi a </w:t>
            </w:r>
            <w:r>
              <w:rPr>
                <w:b/>
                <w:i/>
                <w:sz w:val="16"/>
              </w:rPr>
              <w:t>Legii nr. 207/2015 privind Codul de procedur</w:t>
            </w:r>
            <w:r>
              <w:rPr>
                <w:sz w:val="16"/>
              </w:rPr>
              <w:t>ă </w:t>
            </w:r>
            <w:r>
              <w:rPr>
                <w:b/>
                <w:i/>
                <w:sz w:val="16"/>
              </w:rPr>
              <w:t>fiscal</w:t>
            </w:r>
            <w:r>
              <w:rPr>
                <w:sz w:val="16"/>
              </w:rPr>
              <w:t>ă, cu modificările şi completările ulterioare se stabilesc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următoarele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obligaţii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plată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faţă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bugetul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comunei/oraşului/municipiului/sectorului</w:t>
            </w:r>
          </w:p>
          <w:p>
            <w:pPr>
              <w:pStyle w:val="TableParagraph"/>
              <w:spacing w:line="167" w:lineRule="exact"/>
              <w:ind w:left="85"/>
              <w:rPr>
                <w:sz w:val="16"/>
              </w:rPr>
            </w:pPr>
            <w:r>
              <w:rPr>
                <w:sz w:val="16"/>
              </w:rPr>
              <w:t>………………………………….:</w:t>
            </w:r>
          </w:p>
        </w:tc>
      </w:tr>
      <w:tr>
        <w:trPr>
          <w:trHeight w:val="665" w:hRule="atLeast"/>
        </w:trPr>
        <w:tc>
          <w:tcPr>
            <w:tcW w:w="8256" w:type="dxa"/>
            <w:gridSpan w:val="4"/>
            <w:tcBorders>
              <w:left w:val="triple" w:sz="4" w:space="0" w:color="000000"/>
              <w:bottom w:val="single" w:sz="18" w:space="0" w:color="000000"/>
              <w:right w:val="trip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672" w:val="left" w:leader="none"/>
              </w:tabs>
              <w:spacing w:line="165" w:lineRule="exact" w:before="0" w:after="0"/>
              <w:ind w:left="1671" w:right="0" w:hanging="157"/>
              <w:jc w:val="left"/>
              <w:rPr>
                <w:sz w:val="18"/>
              </w:rPr>
            </w:pPr>
            <w:r>
              <w:rPr>
                <w:sz w:val="18"/>
              </w:rPr>
              <w:t>afişaj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situat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derulează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economică</w:t>
            </w:r>
          </w:p>
        </w:tc>
        <w:tc>
          <w:tcPr>
            <w:tcW w:w="7602" w:type="dxa"/>
            <w:gridSpan w:val="3"/>
            <w:vMerge/>
            <w:tcBorders>
              <w:top w:val="nil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57" w:type="dxa"/>
            <w:tcBorders>
              <w:top w:val="single" w:sz="18" w:space="0" w:color="000000"/>
              <w:left w:val="trip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0" w:right="132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crt.</w:t>
            </w:r>
          </w:p>
        </w:tc>
        <w:tc>
          <w:tcPr>
            <w:tcW w:w="31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065" w:right="1055"/>
              <w:jc w:val="center"/>
              <w:rPr>
                <w:sz w:val="18"/>
              </w:rPr>
            </w:pPr>
            <w:r>
              <w:rPr>
                <w:sz w:val="18"/>
              </w:rPr>
              <w:t>Amplasament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320" w:right="314" w:firstLine="156"/>
              <w:rPr>
                <w:sz w:val="18"/>
              </w:rPr>
            </w:pPr>
            <w:r>
              <w:rPr>
                <w:sz w:val="18"/>
              </w:rPr>
              <w:t>Suprafaţă şi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dimensiuni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27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riple" w:sz="4" w:space="0" w:color="000000"/>
            </w:tcBorders>
          </w:tcPr>
          <w:p>
            <w:pPr>
              <w:pStyle w:val="TableParagraph"/>
              <w:spacing w:line="206" w:lineRule="exact"/>
              <w:ind w:left="530" w:right="495" w:firstLine="136"/>
              <w:rPr>
                <w:sz w:val="18"/>
              </w:rPr>
            </w:pPr>
            <w:r>
              <w:rPr>
                <w:sz w:val="18"/>
              </w:rPr>
              <w:t>Durata amplasării*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(luni/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fracţiuni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luni)</w:t>
            </w:r>
          </w:p>
        </w:tc>
        <w:tc>
          <w:tcPr>
            <w:tcW w:w="2530" w:type="dxa"/>
            <w:tcBorders>
              <w:top w:val="trip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204" w:right="220"/>
              <w:jc w:val="center"/>
              <w:rPr>
                <w:sz w:val="18"/>
              </w:rPr>
            </w:pPr>
            <w:r>
              <w:rPr>
                <w:sz w:val="18"/>
              </w:rPr>
              <w:t>Nivelul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taxei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anuale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(lei/m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2537" w:type="dxa"/>
            <w:tcBorders>
              <w:top w:val="trip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15" w:right="753" w:hanging="341"/>
              <w:rPr>
                <w:sz w:val="18"/>
              </w:rPr>
            </w:pPr>
            <w:r>
              <w:rPr>
                <w:spacing w:val="-1"/>
                <w:sz w:val="18"/>
              </w:rPr>
              <w:t>Taxă </w:t>
            </w:r>
            <w:r>
              <w:rPr>
                <w:sz w:val="18"/>
              </w:rPr>
              <w:t>datorată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(lei)</w:t>
            </w:r>
          </w:p>
        </w:tc>
        <w:tc>
          <w:tcPr>
            <w:tcW w:w="2535" w:type="dxa"/>
            <w:tcBorders>
              <w:top w:val="triple" w:sz="4" w:space="0" w:color="000000"/>
              <w:left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206" w:lineRule="exact"/>
              <w:ind w:left="555" w:right="534"/>
              <w:jc w:val="center"/>
              <w:rPr>
                <w:sz w:val="18"/>
              </w:rPr>
            </w:pPr>
            <w:r>
              <w:rPr>
                <w:sz w:val="18"/>
              </w:rPr>
              <w:t>Termenele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plată</w:t>
            </w:r>
          </w:p>
        </w:tc>
      </w:tr>
      <w:tr>
        <w:trPr>
          <w:trHeight w:val="190" w:hRule="atLeast"/>
        </w:trPr>
        <w:tc>
          <w:tcPr>
            <w:tcW w:w="557" w:type="dxa"/>
            <w:tcBorders>
              <w:top w:val="single" w:sz="18" w:space="0" w:color="000000"/>
              <w:left w:val="trip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52"/>
              <w:rPr>
                <w:sz w:val="18"/>
              </w:rPr>
            </w:pPr>
            <w:r>
              <w:rPr>
                <w:sz w:val="18"/>
              </w:rPr>
              <w:t>(0)</w:t>
            </w:r>
          </w:p>
        </w:tc>
        <w:tc>
          <w:tcPr>
            <w:tcW w:w="317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065" w:right="1055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81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778" w:right="774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27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triple" w:sz="4" w:space="0" w:color="000000"/>
            </w:tcBorders>
          </w:tcPr>
          <w:p>
            <w:pPr>
              <w:pStyle w:val="TableParagraph"/>
              <w:spacing w:line="170" w:lineRule="exact"/>
              <w:ind w:left="1228" w:right="1206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204" w:right="217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92" w:right="387"/>
              <w:jc w:val="center"/>
              <w:rPr>
                <w:sz w:val="18"/>
              </w:rPr>
            </w:pPr>
            <w:r>
              <w:rPr>
                <w:sz w:val="18"/>
              </w:rPr>
              <w:t>(5) = (2)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 (3)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2535" w:type="dxa"/>
            <w:tcBorders>
              <w:left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170" w:lineRule="exact"/>
              <w:ind w:left="555" w:right="533"/>
              <w:jc w:val="center"/>
              <w:rPr>
                <w:sz w:val="18"/>
              </w:rPr>
            </w:pPr>
            <w:r>
              <w:rPr>
                <w:sz w:val="18"/>
              </w:rPr>
              <w:t>(6)</w:t>
            </w:r>
          </w:p>
        </w:tc>
      </w:tr>
      <w:tr>
        <w:trPr>
          <w:trHeight w:val="224" w:hRule="atLeast"/>
        </w:trPr>
        <w:tc>
          <w:tcPr>
            <w:tcW w:w="557" w:type="dxa"/>
            <w:tcBorders>
              <w:top w:val="single" w:sz="18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 w:before="13"/>
              <w:ind w:left="18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7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8256" w:type="dxa"/>
            <w:gridSpan w:val="4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4" w:val="left" w:leader="none"/>
              </w:tabs>
              <w:spacing w:line="188" w:lineRule="exact" w:before="0" w:after="0"/>
              <w:ind w:left="243" w:right="0" w:hanging="157"/>
              <w:jc w:val="left"/>
              <w:rPr>
                <w:sz w:val="18"/>
              </w:rPr>
            </w:pPr>
            <w:r>
              <w:rPr>
                <w:sz w:val="18"/>
              </w:rPr>
              <w:t>afişaj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situat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 alt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decât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în 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derulează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economică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3" w:lineRule="exact"/>
              <w:ind w:left="140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068" w:right="1058"/>
              <w:jc w:val="center"/>
              <w:rPr>
                <w:sz w:val="18"/>
              </w:rPr>
            </w:pPr>
            <w:r>
              <w:rPr>
                <w:sz w:val="18"/>
              </w:rPr>
              <w:t>Amplasament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304" w:right="300"/>
              <w:jc w:val="center"/>
              <w:rPr>
                <w:sz w:val="18"/>
              </w:rPr>
            </w:pPr>
            <w:r>
              <w:rPr>
                <w:sz w:val="18"/>
              </w:rPr>
              <w:t>Suprafaţă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şi</w:t>
            </w:r>
          </w:p>
          <w:p>
            <w:pPr>
              <w:pStyle w:val="TableParagraph"/>
              <w:spacing w:line="193" w:lineRule="exact"/>
              <w:ind w:left="304" w:right="302"/>
              <w:jc w:val="center"/>
              <w:rPr>
                <w:sz w:val="18"/>
              </w:rPr>
            </w:pPr>
            <w:r>
              <w:rPr>
                <w:sz w:val="18"/>
              </w:rPr>
              <w:t>dimensiuni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202" w:lineRule="exact"/>
              <w:ind w:left="516" w:right="487"/>
              <w:jc w:val="center"/>
              <w:rPr>
                <w:sz w:val="18"/>
              </w:rPr>
            </w:pP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amplasării*</w:t>
            </w:r>
          </w:p>
          <w:p>
            <w:pPr>
              <w:pStyle w:val="TableParagraph"/>
              <w:spacing w:line="193" w:lineRule="exact"/>
              <w:ind w:left="516" w:right="491"/>
              <w:jc w:val="center"/>
              <w:rPr>
                <w:sz w:val="18"/>
              </w:rPr>
            </w:pPr>
            <w:r>
              <w:rPr>
                <w:sz w:val="18"/>
              </w:rPr>
              <w:t>(luni/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fracţiuni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luni)</w:t>
            </w: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329" w:right="345"/>
              <w:jc w:val="center"/>
              <w:rPr>
                <w:sz w:val="18"/>
              </w:rPr>
            </w:pPr>
            <w:r>
              <w:rPr>
                <w:sz w:val="18"/>
              </w:rPr>
              <w:t>Nivelul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taxei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anuale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(lei)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395" w:right="389"/>
              <w:jc w:val="center"/>
              <w:rPr>
                <w:sz w:val="18"/>
              </w:rPr>
            </w:pPr>
            <w:r>
              <w:rPr>
                <w:sz w:val="18"/>
              </w:rPr>
              <w:t>Taxă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datorată</w:t>
            </w:r>
          </w:p>
          <w:p>
            <w:pPr>
              <w:pStyle w:val="TableParagraph"/>
              <w:spacing w:line="193" w:lineRule="exact"/>
              <w:ind w:left="393" w:right="390"/>
              <w:jc w:val="center"/>
              <w:rPr>
                <w:sz w:val="18"/>
              </w:rPr>
            </w:pPr>
            <w:r>
              <w:rPr>
                <w:sz w:val="18"/>
              </w:rPr>
              <w:t>(lei)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(0)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068" w:right="1058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304" w:right="300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186" w:lineRule="exact"/>
              <w:ind w:left="516" w:right="491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329" w:right="345"/>
              <w:jc w:val="center"/>
              <w:rPr>
                <w:sz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395" w:right="390"/>
              <w:jc w:val="center"/>
              <w:rPr>
                <w:sz w:val="18"/>
              </w:rPr>
            </w:pPr>
            <w:r>
              <w:rPr>
                <w:sz w:val="18"/>
              </w:rPr>
              <w:t>(5) = (2)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x (3)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88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57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1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trip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37" w:hRule="atLeast"/>
        </w:trPr>
        <w:tc>
          <w:tcPr>
            <w:tcW w:w="8256" w:type="dxa"/>
            <w:gridSpan w:val="4"/>
            <w:tcBorders>
              <w:top w:val="single" w:sz="4" w:space="0" w:color="000000"/>
              <w:left w:val="triple" w:sz="4" w:space="0" w:color="000000"/>
              <w:bottom w:val="single" w:sz="4" w:space="0" w:color="000000"/>
              <w:right w:val="triple" w:sz="4" w:space="0" w:color="000000"/>
            </w:tcBorders>
          </w:tcPr>
          <w:p>
            <w:pPr>
              <w:pStyle w:val="TableParagraph"/>
              <w:ind w:left="87" w:right="222"/>
              <w:rPr>
                <w:sz w:val="16"/>
              </w:rPr>
            </w:pPr>
            <w:r>
              <w:rPr>
                <w:sz w:val="16"/>
              </w:rPr>
              <w:t>* se înscrie numărul de luni sau fracţiuni de luni din anul pentru care este întocmită declaraţia în care este amplasat afişajul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Contribuabilul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completează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două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exemplare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depune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organul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  <w:p>
            <w:pPr>
              <w:pStyle w:val="TableParagraph"/>
              <w:tabs>
                <w:tab w:pos="3514" w:val="left" w:leader="none"/>
              </w:tabs>
              <w:spacing w:line="228" w:lineRule="exact"/>
              <w:ind w:left="1091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P.J.,</w:t>
              <w:tab/>
              <w:t>Şef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compartiment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contabil,</w:t>
            </w:r>
          </w:p>
          <w:p>
            <w:pPr>
              <w:pStyle w:val="TableParagraph"/>
              <w:tabs>
                <w:tab w:pos="795" w:val="left" w:leader="none"/>
                <w:tab w:pos="3322" w:val="left" w:leader="none"/>
              </w:tabs>
              <w:spacing w:line="217" w:lineRule="exact"/>
              <w:ind w:left="87"/>
              <w:rPr>
                <w:sz w:val="20"/>
              </w:rPr>
            </w:pP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</w:t>
              <w:tab/>
              <w:t>…………………………</w:t>
              <w:tab/>
              <w:t>…………………………………</w:t>
            </w:r>
          </w:p>
          <w:p>
            <w:pPr>
              <w:pStyle w:val="TableParagraph"/>
              <w:tabs>
                <w:tab w:pos="3702" w:val="left" w:leader="none"/>
              </w:tabs>
              <w:spacing w:line="137" w:lineRule="exact"/>
              <w:ind w:left="927"/>
              <w:rPr>
                <w:sz w:val="13"/>
              </w:rPr>
            </w:pPr>
            <w:r>
              <w:rPr>
                <w:sz w:val="13"/>
              </w:rPr>
              <w:t>(prenumele,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numele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şi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semnătura)</w:t>
              <w:tab/>
              <w:t>(prenumele,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numele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şi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semnătura)</w:t>
            </w:r>
          </w:p>
        </w:tc>
        <w:tc>
          <w:tcPr>
            <w:tcW w:w="7602" w:type="dxa"/>
            <w:gridSpan w:val="3"/>
            <w:vMerge w:val="restart"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ind w:left="85" w:right="75" w:firstLine="201"/>
              <w:jc w:val="both"/>
              <w:rPr>
                <w:sz w:val="20"/>
              </w:rPr>
            </w:pP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neachitarea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impozitelor/taxelor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până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termenele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contribuabilii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datorează organului fiscal local, începând cu ziua următoare scadenței, accesorii în cuantum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 ...1..% pe lună sau fracție de lună de întârziere până la data plăţii. Accesoriile reprezintă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creanțe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fiscale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plată în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sarcina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contribuabilului.</w:t>
            </w:r>
          </w:p>
          <w:p>
            <w:pPr>
              <w:pStyle w:val="TableParagraph"/>
              <w:spacing w:line="229" w:lineRule="exact"/>
              <w:ind w:left="287"/>
              <w:jc w:val="both"/>
              <w:rPr>
                <w:sz w:val="20"/>
              </w:rPr>
            </w:pPr>
            <w:r>
              <w:rPr>
                <w:sz w:val="20"/>
              </w:rPr>
              <w:t>Prezentul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titlu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creanţă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titlu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executoriu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condiţiile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legii.</w:t>
            </w:r>
          </w:p>
          <w:p>
            <w:pPr>
              <w:pStyle w:val="TableParagraph"/>
              <w:ind w:left="85" w:right="78" w:firstLine="201"/>
              <w:jc w:val="both"/>
              <w:rPr>
                <w:sz w:val="20"/>
              </w:rPr>
            </w:pPr>
            <w:r>
              <w:rPr>
                <w:sz w:val="20"/>
              </w:rPr>
              <w:t>Împotriva măsurilor dispuse prin prezenta se poate face contestaţie, care se depune în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45 zile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comunicare,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 organul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 emitent.</w:t>
            </w:r>
          </w:p>
          <w:p>
            <w:pPr>
              <w:pStyle w:val="TableParagraph"/>
              <w:spacing w:line="207" w:lineRule="exact"/>
              <w:ind w:left="937"/>
              <w:rPr>
                <w:sz w:val="18"/>
              </w:rPr>
            </w:pPr>
            <w:r>
              <w:rPr>
                <w:sz w:val="18"/>
              </w:rPr>
              <w:t>Coducătorul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organului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local,</w:t>
            </w:r>
          </w:p>
          <w:p>
            <w:pPr>
              <w:pStyle w:val="TableParagraph"/>
              <w:spacing w:line="207" w:lineRule="exact"/>
              <w:ind w:left="937"/>
              <w:rPr>
                <w:sz w:val="18"/>
              </w:rPr>
            </w:pPr>
            <w:r>
              <w:rPr>
                <w:sz w:val="18"/>
              </w:rPr>
              <w:t>.........................................................</w:t>
            </w:r>
          </w:p>
          <w:p>
            <w:pPr>
              <w:pStyle w:val="TableParagraph"/>
              <w:ind w:left="1436"/>
              <w:rPr>
                <w:sz w:val="12"/>
              </w:rPr>
            </w:pPr>
            <w:r>
              <w:rPr>
                <w:sz w:val="12"/>
              </w:rPr>
              <w:t>(prenume,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nume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şi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ştampilă)</w:t>
            </w:r>
          </w:p>
          <w:p>
            <w:pPr>
              <w:pStyle w:val="TableParagraph"/>
              <w:spacing w:line="207" w:lineRule="exact"/>
              <w:ind w:left="5139"/>
              <w:rPr>
                <w:sz w:val="18"/>
              </w:rPr>
            </w:pPr>
            <w:r>
              <w:rPr>
                <w:sz w:val="18"/>
              </w:rPr>
              <w:t>Întocmit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azi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........................</w:t>
            </w:r>
          </w:p>
          <w:p>
            <w:pPr>
              <w:pStyle w:val="TableParagraph"/>
              <w:spacing w:line="207" w:lineRule="exact"/>
              <w:ind w:left="5132"/>
              <w:rPr>
                <w:sz w:val="18"/>
              </w:rPr>
            </w:pPr>
            <w:r>
              <w:rPr>
                <w:sz w:val="18"/>
              </w:rPr>
              <w:t>....................................................</w:t>
            </w:r>
          </w:p>
          <w:p>
            <w:pPr>
              <w:pStyle w:val="TableParagraph"/>
              <w:spacing w:line="125" w:lineRule="exact"/>
              <w:ind w:right="78"/>
              <w:jc w:val="right"/>
              <w:rPr>
                <w:sz w:val="12"/>
              </w:rPr>
            </w:pPr>
            <w:r>
              <w:rPr>
                <w:sz w:val="12"/>
              </w:rPr>
              <w:t>(funcţia,</w:t>
            </w:r>
            <w:r>
              <w:rPr>
                <w:spacing w:val="24"/>
                <w:sz w:val="12"/>
              </w:rPr>
              <w:t> </w:t>
            </w:r>
            <w:r>
              <w:rPr>
                <w:sz w:val="12"/>
              </w:rPr>
              <w:t>prenume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şi</w:t>
            </w:r>
            <w:r>
              <w:rPr>
                <w:spacing w:val="22"/>
                <w:sz w:val="12"/>
              </w:rPr>
              <w:t> </w:t>
            </w:r>
            <w:r>
              <w:rPr>
                <w:sz w:val="12"/>
              </w:rPr>
              <w:t>nume)</w:t>
            </w:r>
          </w:p>
        </w:tc>
      </w:tr>
      <w:tr>
        <w:trPr>
          <w:trHeight w:val="1627" w:hRule="atLeast"/>
        </w:trPr>
        <w:tc>
          <w:tcPr>
            <w:tcW w:w="8256" w:type="dxa"/>
            <w:gridSpan w:val="4"/>
            <w:tcBorders>
              <w:top w:val="single" w:sz="4" w:space="0" w:color="000000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pStyle w:val="TableParagraph"/>
              <w:spacing w:line="183" w:lineRule="exact" w:before="159"/>
              <w:ind w:left="128"/>
              <w:rPr>
                <w:sz w:val="16"/>
              </w:rPr>
            </w:pPr>
            <w:r>
              <w:rPr>
                <w:sz w:val="16"/>
              </w:rPr>
              <w:t>Am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exemplar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deciziei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impunere,</w:t>
            </w:r>
          </w:p>
          <w:p>
            <w:pPr>
              <w:pStyle w:val="TableParagraph"/>
              <w:spacing w:line="183" w:lineRule="exact"/>
              <w:ind w:left="169"/>
              <w:rPr>
                <w:sz w:val="16"/>
              </w:rPr>
            </w:pPr>
            <w:r>
              <w:rPr>
                <w:sz w:val="16"/>
              </w:rPr>
              <w:t>Prenume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……………………….,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CNP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…………………………..B.I./A.I./C.I.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….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nr.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……..</w:t>
            </w:r>
          </w:p>
          <w:p>
            <w:pPr>
              <w:pStyle w:val="TableParagraph"/>
              <w:tabs>
                <w:tab w:pos="870" w:val="left" w:leader="none"/>
                <w:tab w:pos="1316" w:val="left" w:leader="none"/>
                <w:tab w:pos="1759" w:val="left" w:leader="none"/>
                <w:tab w:pos="2742" w:val="left" w:leader="none"/>
              </w:tabs>
              <w:spacing w:before="1"/>
              <w:ind w:left="128" w:right="5461"/>
              <w:rPr>
                <w:sz w:val="16"/>
              </w:rPr>
            </w:pPr>
            <w:r>
              <w:rPr>
                <w:sz w:val="16"/>
              </w:rPr>
              <w:t>Semnătura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contribuabil</w:t>
            </w:r>
            <w:r>
              <w:rPr>
                <w:spacing w:val="-1"/>
                <w:sz w:val="16"/>
              </w:rPr>
              <w:t> </w:t>
            </w: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                       Data</w:t>
            </w:r>
            <w:r>
              <w:rPr>
                <w:sz w:val="16"/>
                <w:u w:val="single"/>
              </w:rPr>
              <w:tab/>
              <w:t>/</w:t>
              <w:tab/>
              <w:t>/</w:t>
              <w:tab/>
            </w:r>
            <w:r>
              <w:rPr>
                <w:sz w:val="16"/>
              </w:rPr>
              <w:t>sau</w:t>
            </w:r>
          </w:p>
          <w:p>
            <w:pPr>
              <w:pStyle w:val="TableParagraph"/>
              <w:spacing w:line="183" w:lineRule="exact"/>
              <w:ind w:left="210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şi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confirmării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primire:</w:t>
            </w:r>
          </w:p>
        </w:tc>
        <w:tc>
          <w:tcPr>
            <w:tcW w:w="7602" w:type="dxa"/>
            <w:gridSpan w:val="3"/>
            <w:vMerge/>
            <w:tcBorders>
              <w:top w:val="nil"/>
              <w:left w:val="triple" w:sz="4" w:space="0" w:color="000000"/>
              <w:bottom w:val="triple" w:sz="4" w:space="0" w:color="000000"/>
              <w:right w:val="trip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00" w:orient="landscape"/>
      <w:pgMar w:top="120" w:bottom="28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243" w:hanging="156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36" w:hanging="1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833" w:hanging="1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629" w:hanging="1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26" w:hanging="1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223" w:hanging="1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019" w:hanging="1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816" w:hanging="1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612" w:hanging="15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671" w:hanging="156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32" w:hanging="1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85" w:hanging="1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37" w:hanging="1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290" w:hanging="1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43" w:hanging="1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95" w:hanging="1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248" w:hanging="1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900" w:hanging="156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right="167"/>
      <w:jc w:val="right"/>
    </w:pPr>
    <w:rPr>
      <w:rFonts w:ascii="Times New Roman" w:hAnsi="Times New Roman" w:eastAsia="Times New Roman" w:cs="Times New Roman"/>
      <w:b/>
      <w:bCs/>
      <w:sz w:val="20"/>
      <w:szCs w:val="20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Anexa_15.doc</dc:title>
  <dcterms:created xsi:type="dcterms:W3CDTF">2023-10-03T11:03:27Z</dcterms:created>
  <dcterms:modified xsi:type="dcterms:W3CDTF">2023-10-03T11:03:27Z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