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3"/>
        <w:gridCol w:w="7332"/>
      </w:tblGrid>
      <w:tr w:rsidR="00BE68E0" w14:paraId="51EF4CD7" w14:textId="77777777" w:rsidTr="002F3936">
        <w:tc>
          <w:tcPr>
            <w:tcW w:w="7333" w:type="dxa"/>
            <w:shd w:val="clear" w:color="auto" w:fill="auto"/>
          </w:tcPr>
          <w:p w14:paraId="647E2899" w14:textId="77777777" w:rsidR="00BE68E0" w:rsidRDefault="00BE68E0" w:rsidP="002F3936">
            <w:pPr>
              <w:pStyle w:val="Titl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ROMÂNIA</w:t>
            </w:r>
          </w:p>
          <w:p w14:paraId="56E859D6" w14:textId="77777777" w:rsidR="00BE68E0" w:rsidRDefault="00BE68E0" w:rsidP="002F3936">
            <w:pPr>
              <w:pStyle w:val="Titl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JUDEŢUL SUCEAVA</w:t>
            </w:r>
          </w:p>
          <w:p w14:paraId="2ACB41EE" w14:textId="77777777" w:rsidR="00BE68E0" w:rsidRDefault="00BE68E0" w:rsidP="002F3936">
            <w:pPr>
              <w:ind w:left="720" w:right="-72" w:hanging="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MUNICIPIUL CÂMPULUNG MOLDOVENESC</w:t>
            </w:r>
          </w:p>
          <w:p w14:paraId="52AD2379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CONSILIUL LOCAL</w:t>
            </w:r>
          </w:p>
          <w:p w14:paraId="5736B4E5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68C68A28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23AF1FFC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106ADF44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6F03E993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04249D40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0BB142A5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7332" w:type="dxa"/>
            <w:shd w:val="clear" w:color="auto" w:fill="auto"/>
          </w:tcPr>
          <w:p w14:paraId="2A5675BB" w14:textId="5C667349" w:rsidR="00BE68E0" w:rsidRDefault="00BE68E0" w:rsidP="002F3936">
            <w:pPr>
              <w:pStyle w:val="Titlu"/>
              <w:ind w:left="0" w:firstLine="0"/>
              <w:jc w:val="right"/>
            </w:pPr>
            <w:r>
              <w:rPr>
                <w:sz w:val="16"/>
                <w:szCs w:val="16"/>
              </w:rPr>
              <w:t>ANEXA la H.C.L. ______/20</w:t>
            </w:r>
            <w:r>
              <w:rPr>
                <w:sz w:val="16"/>
                <w:szCs w:val="16"/>
              </w:rPr>
              <w:t>20</w:t>
            </w:r>
          </w:p>
        </w:tc>
      </w:tr>
    </w:tbl>
    <w:p w14:paraId="6463C000" w14:textId="09277727" w:rsidR="00BE68E0" w:rsidRDefault="00BE68E0" w:rsidP="00BE68E0">
      <w:pPr>
        <w:jc w:val="center"/>
        <w:rPr>
          <w:b/>
          <w:bCs/>
          <w:lang w:val="ro-RO"/>
        </w:rPr>
      </w:pPr>
      <w:r>
        <w:rPr>
          <w:b/>
        </w:rPr>
        <w:t>IMOBILUL CARE</w:t>
      </w:r>
      <w:r>
        <w:rPr>
          <w:b/>
        </w:rPr>
        <w:t xml:space="preserve"> SE</w:t>
      </w:r>
      <w:r>
        <w:rPr>
          <w:b/>
        </w:rPr>
        <w:t xml:space="preserve"> SCOATE DIN FUNCȚIUNE ÎN VEDEREA CASĂRII, DEMOLĂRII ȘI VALORIFICĂRII</w:t>
      </w:r>
    </w:p>
    <w:p w14:paraId="61C9AF6B" w14:textId="77777777" w:rsidR="00BE68E0" w:rsidRDefault="00BE68E0" w:rsidP="00BE68E0">
      <w:pPr>
        <w:jc w:val="center"/>
        <w:rPr>
          <w:b/>
          <w:bCs/>
          <w:lang w:val="ro-RO"/>
        </w:rPr>
      </w:pPr>
    </w:p>
    <w:p w14:paraId="115B7989" w14:textId="77777777" w:rsidR="00BE68E0" w:rsidRDefault="00BE68E0" w:rsidP="00BE68E0">
      <w:pPr>
        <w:jc w:val="center"/>
        <w:rPr>
          <w:b/>
          <w:sz w:val="12"/>
          <w:szCs w:val="12"/>
        </w:rPr>
      </w:pPr>
    </w:p>
    <w:p w14:paraId="7D523231" w14:textId="77777777" w:rsidR="00BE68E0" w:rsidRDefault="00BE68E0" w:rsidP="00BE68E0">
      <w:pPr>
        <w:jc w:val="center"/>
        <w:rPr>
          <w:b/>
          <w:sz w:val="12"/>
          <w:szCs w:val="12"/>
        </w:rPr>
      </w:pPr>
    </w:p>
    <w:tbl>
      <w:tblPr>
        <w:tblW w:w="1380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39"/>
        <w:gridCol w:w="2648"/>
        <w:gridCol w:w="9231"/>
        <w:gridCol w:w="1283"/>
      </w:tblGrid>
      <w:tr w:rsidR="00BE68E0" w:rsidRPr="005273F3" w14:paraId="54A92393" w14:textId="77777777" w:rsidTr="002F3936">
        <w:trPr>
          <w:trHeight w:val="144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6F32" w14:textId="77777777" w:rsidR="00BE68E0" w:rsidRPr="005273F3" w:rsidRDefault="00BE68E0" w:rsidP="002F3936">
            <w:pPr>
              <w:ind w:right="-151" w:hanging="126"/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Nr.</w:t>
            </w:r>
          </w:p>
          <w:p w14:paraId="5622B27F" w14:textId="77777777" w:rsidR="00BE68E0" w:rsidRPr="005273F3" w:rsidRDefault="00BE68E0" w:rsidP="002F3936">
            <w:pPr>
              <w:ind w:right="-151" w:hanging="126"/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8A1B" w14:textId="77777777" w:rsidR="00BE68E0" w:rsidRPr="005273F3" w:rsidRDefault="00BE68E0" w:rsidP="002F393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Denumirea bunului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CEABA" w14:textId="77777777" w:rsidR="00BE68E0" w:rsidRPr="005273F3" w:rsidRDefault="00BE68E0" w:rsidP="002F393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Elemente de identificare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AEE5" w14:textId="77777777" w:rsidR="00BE68E0" w:rsidRPr="005273F3" w:rsidRDefault="00BE68E0" w:rsidP="002F393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Valoare de inventar</w:t>
            </w:r>
          </w:p>
          <w:p w14:paraId="74E37269" w14:textId="77777777" w:rsidR="00BE68E0" w:rsidRPr="005273F3" w:rsidRDefault="00BE68E0" w:rsidP="002F393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(lei)</w:t>
            </w:r>
          </w:p>
        </w:tc>
      </w:tr>
      <w:tr w:rsidR="00BE68E0" w:rsidRPr="005273F3" w14:paraId="164CFA9A" w14:textId="77777777" w:rsidTr="002F3936">
        <w:trPr>
          <w:trHeight w:val="85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69AF0" w14:textId="77777777" w:rsidR="00BE68E0" w:rsidRPr="005273F3" w:rsidRDefault="00BE68E0" w:rsidP="002F3936">
            <w:pPr>
              <w:jc w:val="center"/>
              <w:rPr>
                <w:sz w:val="22"/>
                <w:szCs w:val="22"/>
                <w:lang w:val="ro-RO"/>
              </w:rPr>
            </w:pPr>
            <w:r w:rsidRPr="005273F3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2CF8B" w14:textId="77777777" w:rsidR="00BE68E0" w:rsidRPr="005273F3" w:rsidRDefault="00BE68E0" w:rsidP="002F3936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Clădire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0BFC4" w14:textId="0A329092" w:rsidR="00BE68E0" w:rsidRDefault="00BE68E0" w:rsidP="002F3936">
            <w:pPr>
              <w:snapToGrid w:val="0"/>
              <w:rPr>
                <w:lang w:val="ro-RO"/>
              </w:rPr>
            </w:pPr>
            <w:r w:rsidRPr="005273F3">
              <w:rPr>
                <w:lang w:val="ro-RO"/>
              </w:rPr>
              <w:t>Amplas</w:t>
            </w:r>
            <w:r>
              <w:rPr>
                <w:lang w:val="ro-RO"/>
              </w:rPr>
              <w:t>a</w:t>
            </w:r>
            <w:r w:rsidRPr="005273F3">
              <w:rPr>
                <w:lang w:val="ro-RO"/>
              </w:rPr>
              <w:t xml:space="preserve">ment: str. </w:t>
            </w:r>
            <w:r>
              <w:rPr>
                <w:lang w:val="ro-RO"/>
              </w:rPr>
              <w:t xml:space="preserve">Nicolae Bălcescu </w:t>
            </w:r>
            <w:proofErr w:type="spellStart"/>
            <w:r>
              <w:rPr>
                <w:lang w:val="ro-RO"/>
              </w:rPr>
              <w:t>f.n</w:t>
            </w:r>
            <w:proofErr w:type="spellEnd"/>
            <w:r>
              <w:rPr>
                <w:lang w:val="ro-RO"/>
              </w:rPr>
              <w:t>.</w:t>
            </w:r>
            <w:r w:rsidRPr="005273F3">
              <w:rPr>
                <w:lang w:val="ro-RO"/>
              </w:rPr>
              <w:t>, Câmpulung Moldovenesc</w:t>
            </w:r>
          </w:p>
          <w:p w14:paraId="2DD9ABDA" w14:textId="40462B08" w:rsidR="00BE68E0" w:rsidRPr="005273F3" w:rsidRDefault="00BE68E0" w:rsidP="002F3936">
            <w:pPr>
              <w:snapToGrid w:val="0"/>
              <w:rPr>
                <w:lang w:val="ro-RO"/>
              </w:rPr>
            </w:pPr>
            <w:r>
              <w:rPr>
                <w:lang w:val="ro-RO"/>
              </w:rPr>
              <w:t xml:space="preserve">Construcție realizată </w:t>
            </w:r>
            <w:r>
              <w:rPr>
                <w:lang w:val="ro-RO"/>
              </w:rPr>
              <w:t>pe cadre</w:t>
            </w:r>
            <w:r w:rsidR="00A704AD">
              <w:rPr>
                <w:lang w:val="ro-RO"/>
              </w:rPr>
              <w:t xml:space="preserve"> </w:t>
            </w:r>
            <w:r>
              <w:rPr>
                <w:lang w:val="ro-RO"/>
              </w:rPr>
              <w:t>din lemn</w:t>
            </w:r>
            <w:r w:rsidR="00A704AD">
              <w:rPr>
                <w:lang w:val="ro-RO"/>
              </w:rPr>
              <w:t xml:space="preserve"> cu pereți exteriori din căptușeli și izolație cu vată minerală și din pereți de compartimentare din </w:t>
            </w:r>
            <w:proofErr w:type="spellStart"/>
            <w:r w:rsidR="00A704AD">
              <w:rPr>
                <w:lang w:val="ro-RO"/>
              </w:rPr>
              <w:t>rigips</w:t>
            </w:r>
            <w:proofErr w:type="spellEnd"/>
            <w:r w:rsidR="00A704AD">
              <w:rPr>
                <w:lang w:val="ro-RO"/>
              </w:rPr>
              <w:t xml:space="preserve"> și izolație cu vată bazaltică</w:t>
            </w:r>
            <w:r>
              <w:rPr>
                <w:lang w:val="ro-RO"/>
              </w:rPr>
              <w:t xml:space="preserve"> .</w:t>
            </w:r>
          </w:p>
          <w:p w14:paraId="12A2A862" w14:textId="6A56E886" w:rsidR="00BE68E0" w:rsidRPr="005273F3" w:rsidRDefault="00BE68E0" w:rsidP="002F3936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772" w14:textId="5CF264EF" w:rsidR="00BE68E0" w:rsidRPr="005273F3" w:rsidRDefault="00BE68E0" w:rsidP="002F3936">
            <w:pPr>
              <w:ind w:left="-122" w:right="-116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3.567</w:t>
            </w:r>
            <w:r>
              <w:rPr>
                <w:sz w:val="22"/>
                <w:szCs w:val="22"/>
                <w:lang w:val="ro-RO"/>
              </w:rPr>
              <w:t>,00</w:t>
            </w:r>
          </w:p>
        </w:tc>
      </w:tr>
    </w:tbl>
    <w:p w14:paraId="2236A38A" w14:textId="77777777" w:rsidR="00BE68E0" w:rsidRDefault="00BE68E0" w:rsidP="00BE68E0">
      <w:pPr>
        <w:jc w:val="center"/>
        <w:rPr>
          <w:sz w:val="20"/>
          <w:szCs w:val="20"/>
        </w:rPr>
      </w:pPr>
    </w:p>
    <w:p w14:paraId="252CA473" w14:textId="77777777" w:rsidR="00BE68E0" w:rsidRDefault="00BE68E0" w:rsidP="00BE68E0">
      <w:pPr>
        <w:jc w:val="center"/>
        <w:rPr>
          <w:sz w:val="20"/>
          <w:szCs w:val="20"/>
        </w:rPr>
      </w:pPr>
    </w:p>
    <w:p w14:paraId="3CAD95E9" w14:textId="77777777" w:rsidR="00BE68E0" w:rsidRDefault="00BE68E0" w:rsidP="00BE68E0">
      <w:pPr>
        <w:jc w:val="center"/>
        <w:rPr>
          <w:sz w:val="20"/>
          <w:szCs w:val="20"/>
        </w:rPr>
      </w:pPr>
    </w:p>
    <w:p w14:paraId="6A5CE615" w14:textId="77777777" w:rsidR="00BE68E0" w:rsidRDefault="00BE68E0" w:rsidP="00BE68E0">
      <w:pPr>
        <w:rPr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14665" w:type="dxa"/>
        <w:tblLook w:val="04A0" w:firstRow="1" w:lastRow="0" w:firstColumn="1" w:lastColumn="0" w:noHBand="0" w:noVBand="1"/>
      </w:tblPr>
      <w:tblGrid>
        <w:gridCol w:w="3272"/>
        <w:gridCol w:w="4372"/>
        <w:gridCol w:w="3358"/>
        <w:gridCol w:w="3663"/>
      </w:tblGrid>
      <w:tr w:rsidR="00BE68E0" w:rsidRPr="00BB7141" w14:paraId="112E73D4" w14:textId="77777777" w:rsidTr="002F3936">
        <w:trPr>
          <w:trHeight w:val="1073"/>
        </w:trPr>
        <w:tc>
          <w:tcPr>
            <w:tcW w:w="3272" w:type="dxa"/>
          </w:tcPr>
          <w:p w14:paraId="08F396B0" w14:textId="77777777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proofErr w:type="spellStart"/>
            <w:r w:rsidRPr="005273F3">
              <w:rPr>
                <w:b/>
                <w:sz w:val="22"/>
                <w:szCs w:val="22"/>
                <w:lang w:val="ro-RO" w:eastAsia="en-US"/>
              </w:rPr>
              <w:t>Preşedinte</w:t>
            </w:r>
            <w:proofErr w:type="spellEnd"/>
            <w:r w:rsidRPr="005273F3">
              <w:rPr>
                <w:b/>
                <w:sz w:val="22"/>
                <w:szCs w:val="22"/>
                <w:lang w:val="ro-RO" w:eastAsia="en-US"/>
              </w:rPr>
              <w:t xml:space="preserve"> de ședință</w:t>
            </w:r>
          </w:p>
        </w:tc>
        <w:tc>
          <w:tcPr>
            <w:tcW w:w="4372" w:type="dxa"/>
          </w:tcPr>
          <w:p w14:paraId="03E8965D" w14:textId="29F4DAB6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5273F3">
              <w:rPr>
                <w:b/>
                <w:sz w:val="22"/>
                <w:szCs w:val="22"/>
                <w:lang w:val="ro-RO" w:eastAsia="en-US"/>
              </w:rPr>
              <w:t>Secretar</w:t>
            </w:r>
            <w:r w:rsidR="00A704AD">
              <w:rPr>
                <w:b/>
                <w:sz w:val="22"/>
                <w:szCs w:val="22"/>
                <w:lang w:val="ro-RO" w:eastAsia="en-US"/>
              </w:rPr>
              <w:t xml:space="preserve"> General al</w:t>
            </w:r>
            <w:r w:rsidRPr="005273F3">
              <w:rPr>
                <w:b/>
                <w:sz w:val="22"/>
                <w:szCs w:val="22"/>
                <w:lang w:val="ro-RO" w:eastAsia="en-US"/>
              </w:rPr>
              <w:t xml:space="preserve"> municipiului,</w:t>
            </w:r>
          </w:p>
          <w:p w14:paraId="0CDD18A6" w14:textId="77777777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190747E3" w14:textId="79F8C4D5" w:rsidR="00BE68E0" w:rsidRPr="00266C35" w:rsidRDefault="00A704AD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Erhan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Rodica</w:t>
            </w:r>
            <w:proofErr w:type="spellEnd"/>
          </w:p>
        </w:tc>
        <w:tc>
          <w:tcPr>
            <w:tcW w:w="3358" w:type="dxa"/>
          </w:tcPr>
          <w:p w14:paraId="475D900E" w14:textId="77777777" w:rsidR="00BE68E0" w:rsidRPr="00691B1C" w:rsidRDefault="00BE68E0" w:rsidP="002F3936">
            <w:pPr>
              <w:suppressAutoHyphens w:val="0"/>
              <w:jc w:val="center"/>
              <w:rPr>
                <w:b/>
                <w:lang w:val="ro-RO" w:eastAsia="en-US"/>
              </w:rPr>
            </w:pPr>
            <w:r w:rsidRPr="00691B1C">
              <w:rPr>
                <w:b/>
                <w:lang w:val="ro-RO" w:eastAsia="en-US"/>
              </w:rPr>
              <w:t>Director economic,</w:t>
            </w:r>
          </w:p>
          <w:p w14:paraId="6B6C3297" w14:textId="77777777" w:rsidR="00BE68E0" w:rsidRPr="00691B1C" w:rsidRDefault="00BE68E0" w:rsidP="002F3936">
            <w:pPr>
              <w:suppressAutoHyphens w:val="0"/>
              <w:jc w:val="center"/>
              <w:rPr>
                <w:b/>
                <w:lang w:val="ro-RO" w:eastAsia="en-US"/>
              </w:rPr>
            </w:pPr>
          </w:p>
          <w:p w14:paraId="30DDABF7" w14:textId="77777777" w:rsidR="00BE68E0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91B1C">
              <w:rPr>
                <w:b/>
                <w:lang w:val="ro-RO" w:eastAsia="en-US"/>
              </w:rPr>
              <w:t>Florescu Iuliana</w:t>
            </w:r>
          </w:p>
        </w:tc>
        <w:tc>
          <w:tcPr>
            <w:tcW w:w="3663" w:type="dxa"/>
          </w:tcPr>
          <w:p w14:paraId="431AE5CB" w14:textId="5A3721B7" w:rsidR="00BE68E0" w:rsidRPr="00BB7141" w:rsidRDefault="00EF5A7C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Direcția Tehnică și Urbanism</w:t>
            </w:r>
            <w:bookmarkStart w:id="0" w:name="_GoBack"/>
            <w:bookmarkEnd w:id="0"/>
            <w:r w:rsidR="00BE68E0" w:rsidRPr="00BB7141">
              <w:rPr>
                <w:b/>
                <w:sz w:val="22"/>
                <w:szCs w:val="22"/>
                <w:lang w:val="ro-RO"/>
              </w:rPr>
              <w:t>,</w:t>
            </w:r>
          </w:p>
          <w:p w14:paraId="79EE6606" w14:textId="77777777" w:rsidR="00BE68E0" w:rsidRPr="00BB7141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9CCE6BF" w14:textId="1CC5D64F" w:rsidR="00BE68E0" w:rsidRPr="00BB7141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B7141">
              <w:rPr>
                <w:b/>
                <w:sz w:val="22"/>
                <w:szCs w:val="22"/>
                <w:lang w:val="ro-RO"/>
              </w:rPr>
              <w:t xml:space="preserve"> </w:t>
            </w:r>
            <w:r w:rsidR="00A704AD">
              <w:rPr>
                <w:b/>
                <w:sz w:val="22"/>
                <w:szCs w:val="22"/>
                <w:lang w:val="ro-RO"/>
              </w:rPr>
              <w:t>Director Executiv Adjunct</w:t>
            </w:r>
            <w:r w:rsidRPr="00BB7141">
              <w:rPr>
                <w:b/>
                <w:sz w:val="22"/>
                <w:szCs w:val="22"/>
                <w:lang w:val="ro-RO"/>
              </w:rPr>
              <w:t>,</w:t>
            </w:r>
          </w:p>
          <w:p w14:paraId="54BCFCE2" w14:textId="15BC0060" w:rsidR="00BE68E0" w:rsidRPr="00BB7141" w:rsidRDefault="00BE68E0" w:rsidP="002F3936">
            <w:pPr>
              <w:rPr>
                <w:b/>
                <w:sz w:val="22"/>
                <w:szCs w:val="22"/>
                <w:lang w:val="ro-RO"/>
              </w:rPr>
            </w:pPr>
            <w:r w:rsidRPr="00BB7141">
              <w:rPr>
                <w:b/>
                <w:sz w:val="22"/>
                <w:szCs w:val="22"/>
                <w:lang w:val="ro-RO"/>
              </w:rPr>
              <w:t xml:space="preserve">                   </w:t>
            </w:r>
            <w:r w:rsidR="00EF5A7C">
              <w:rPr>
                <w:b/>
                <w:sz w:val="22"/>
                <w:szCs w:val="22"/>
                <w:lang w:val="ro-RO"/>
              </w:rPr>
              <w:t>Istrate</w:t>
            </w:r>
            <w:r>
              <w:rPr>
                <w:b/>
                <w:sz w:val="22"/>
                <w:szCs w:val="22"/>
                <w:lang w:val="ro-RO"/>
              </w:rPr>
              <w:t xml:space="preserve"> Luminița</w:t>
            </w:r>
          </w:p>
          <w:p w14:paraId="713E5F96" w14:textId="77777777" w:rsidR="00BE68E0" w:rsidRDefault="00BE68E0" w:rsidP="002F3936">
            <w:pPr>
              <w:rPr>
                <w:b/>
                <w:sz w:val="22"/>
                <w:szCs w:val="22"/>
                <w:lang w:val="ro-RO"/>
              </w:rPr>
            </w:pPr>
          </w:p>
          <w:p w14:paraId="00E5F681" w14:textId="77777777" w:rsidR="00BE68E0" w:rsidRPr="005273F3" w:rsidRDefault="00BE68E0" w:rsidP="002F3936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                      Întocmit,</w:t>
            </w:r>
          </w:p>
        </w:tc>
      </w:tr>
      <w:tr w:rsidR="00BE68E0" w:rsidRPr="00BB7141" w14:paraId="57E6EEC7" w14:textId="77777777" w:rsidTr="002F3936">
        <w:trPr>
          <w:trHeight w:val="1073"/>
        </w:trPr>
        <w:tc>
          <w:tcPr>
            <w:tcW w:w="3272" w:type="dxa"/>
          </w:tcPr>
          <w:p w14:paraId="3E1E5200" w14:textId="77777777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4372" w:type="dxa"/>
          </w:tcPr>
          <w:p w14:paraId="2C3CA201" w14:textId="77777777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3358" w:type="dxa"/>
          </w:tcPr>
          <w:p w14:paraId="2D1FD3FC" w14:textId="77777777" w:rsidR="00BE68E0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663" w:type="dxa"/>
          </w:tcPr>
          <w:p w14:paraId="3914394C" w14:textId="6960C3D8" w:rsidR="00BE68E0" w:rsidRPr="00BB7141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  </w:t>
            </w:r>
            <w:r w:rsidR="00A704AD">
              <w:rPr>
                <w:b/>
                <w:sz w:val="22"/>
                <w:szCs w:val="22"/>
                <w:lang w:val="ro-RO"/>
              </w:rPr>
              <w:t>Crăciunescu Dănuț</w:t>
            </w:r>
          </w:p>
        </w:tc>
      </w:tr>
    </w:tbl>
    <w:p w14:paraId="51631DC9" w14:textId="77777777" w:rsidR="00BE68E0" w:rsidRDefault="00BE68E0" w:rsidP="00BE68E0">
      <w:pPr>
        <w:ind w:left="4320" w:firstLine="1080"/>
        <w:jc w:val="center"/>
        <w:rPr>
          <w:b/>
          <w:lang w:val="ro-RO"/>
        </w:rPr>
      </w:pPr>
    </w:p>
    <w:p w14:paraId="627A8B86" w14:textId="77777777" w:rsidR="00BE68E0" w:rsidRDefault="00BE68E0" w:rsidP="00BE68E0">
      <w:pPr>
        <w:jc w:val="center"/>
      </w:pPr>
    </w:p>
    <w:p w14:paraId="2D95A519" w14:textId="77777777" w:rsidR="00B10C6C" w:rsidRDefault="00B10C6C"/>
    <w:sectPr w:rsidR="00B10C6C">
      <w:footerReference w:type="default" r:id="rId4"/>
      <w:headerReference w:type="first" r:id="rId5"/>
      <w:footerReference w:type="first" r:id="rId6"/>
      <w:pgSz w:w="15840" w:h="12240" w:orient="landscape"/>
      <w:pgMar w:top="630" w:right="851" w:bottom="776" w:left="540" w:header="708" w:footer="720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4A81" w14:textId="3A948A43" w:rsidR="00C512F0" w:rsidRDefault="00BE68E0">
    <w:pPr>
      <w:pStyle w:val="Subsol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775EA" wp14:editId="31B9A8F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8765" cy="20320"/>
              <wp:effectExtent l="9525" t="10160" r="6985" b="7620"/>
              <wp:wrapSquare wrapText="largest"/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87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6C8788" id="Dreptunghi 1" o:spid="_x0000_s1026" style="position:absolute;margin-left:0;margin-top:.05pt;width:21.95pt;height: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4ABB" w14:textId="77777777" w:rsidR="00C512F0" w:rsidRDefault="00EF5A7C">
    <w:pPr>
      <w:pStyle w:val="Subso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45DE8" w14:textId="77777777" w:rsidR="00C512F0" w:rsidRDefault="00EF5A7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75"/>
    <w:rsid w:val="00A704AD"/>
    <w:rsid w:val="00B10C6C"/>
    <w:rsid w:val="00BE68E0"/>
    <w:rsid w:val="00EA4775"/>
    <w:rsid w:val="00E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90773"/>
  <w15:chartTrackingRefBased/>
  <w15:docId w15:val="{1CC7B27B-6AD0-4A9D-A740-0B22F485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BE68E0"/>
    <w:pPr>
      <w:ind w:left="720" w:right="-72" w:hanging="720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BE68E0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sol">
    <w:name w:val="footer"/>
    <w:basedOn w:val="Normal"/>
    <w:link w:val="SubsolCaracter"/>
    <w:rsid w:val="00BE68E0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BE68E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ntet">
    <w:name w:val="header"/>
    <w:basedOn w:val="Normal"/>
    <w:link w:val="AntetCaracter"/>
    <w:rsid w:val="00BE68E0"/>
    <w:pPr>
      <w:suppressLineNumbers/>
      <w:tabs>
        <w:tab w:val="center" w:pos="4819"/>
        <w:tab w:val="right" w:pos="9638"/>
      </w:tabs>
    </w:pPr>
  </w:style>
  <w:style w:type="character" w:customStyle="1" w:styleId="AntetCaracter">
    <w:name w:val="Antet Caracter"/>
    <w:basedOn w:val="Fontdeparagrafimplicit"/>
    <w:link w:val="Antet"/>
    <w:rsid w:val="00BE68E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E68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E68E0"/>
    <w:rPr>
      <w:rFonts w:eastAsiaTheme="minorEastAsia"/>
      <w:color w:val="5A5A5A" w:themeColor="text1" w:themeTint="A5"/>
      <w:spacing w:val="15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Danut.Craciunescu</cp:lastModifiedBy>
  <cp:revision>2</cp:revision>
  <dcterms:created xsi:type="dcterms:W3CDTF">2020-04-08T09:34:00Z</dcterms:created>
  <dcterms:modified xsi:type="dcterms:W3CDTF">2020-04-08T09:34:00Z</dcterms:modified>
</cp:coreProperties>
</file>