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ril"/>
        <w:tblW w:w="0" w:type="auto"/>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2"/>
        <w:gridCol w:w="3175"/>
      </w:tblGrid>
      <w:tr w:rsidR="00117B7E" w:rsidRPr="004B094B" w14:paraId="2A42384A" w14:textId="77777777" w:rsidTr="004652CB">
        <w:tc>
          <w:tcPr>
            <w:tcW w:w="6622" w:type="dxa"/>
          </w:tcPr>
          <w:p w14:paraId="0B6EA5F6" w14:textId="77777777" w:rsidR="004652CB" w:rsidRPr="004B094B" w:rsidRDefault="00117B7E" w:rsidP="004652CB">
            <w:pPr>
              <w:spacing w:after="81" w:line="259" w:lineRule="auto"/>
              <w:ind w:left="0" w:firstLine="0"/>
              <w:jc w:val="center"/>
              <w:rPr>
                <w:rFonts w:ascii="Verdana" w:hAnsi="Verdana" w:cs="Times New Roman"/>
                <w:b/>
                <w:bCs/>
                <w:color w:val="auto"/>
                <w:sz w:val="24"/>
                <w:szCs w:val="24"/>
              </w:rPr>
            </w:pPr>
            <w:r w:rsidRPr="004B094B">
              <w:rPr>
                <w:rFonts w:ascii="Verdana" w:hAnsi="Verdana" w:cs="Times New Roman"/>
                <w:b/>
                <w:bCs/>
                <w:color w:val="auto"/>
                <w:sz w:val="24"/>
                <w:szCs w:val="24"/>
              </w:rPr>
              <w:t>CONSILIUL LOCAL AL</w:t>
            </w:r>
          </w:p>
          <w:p w14:paraId="2EE18691" w14:textId="77777777" w:rsidR="00117B7E" w:rsidRPr="004B094B" w:rsidRDefault="00117B7E" w:rsidP="004652CB">
            <w:pPr>
              <w:spacing w:after="81" w:line="259" w:lineRule="auto"/>
              <w:ind w:left="0" w:firstLine="0"/>
              <w:jc w:val="center"/>
              <w:rPr>
                <w:rFonts w:ascii="Verdana" w:hAnsi="Verdana" w:cs="Times New Roman"/>
                <w:b/>
                <w:bCs/>
                <w:color w:val="auto"/>
                <w:sz w:val="24"/>
                <w:szCs w:val="24"/>
              </w:rPr>
            </w:pPr>
            <w:r w:rsidRPr="004B094B">
              <w:rPr>
                <w:rFonts w:ascii="Verdana" w:hAnsi="Verdana" w:cs="Times New Roman"/>
                <w:b/>
                <w:bCs/>
                <w:color w:val="auto"/>
                <w:sz w:val="24"/>
                <w:szCs w:val="24"/>
              </w:rPr>
              <w:t>MUNICIPIULUI</w:t>
            </w:r>
            <w:r w:rsidR="004652CB" w:rsidRPr="004B094B">
              <w:rPr>
                <w:rFonts w:ascii="Verdana" w:hAnsi="Verdana" w:cs="Times New Roman"/>
                <w:b/>
                <w:bCs/>
                <w:color w:val="auto"/>
                <w:sz w:val="24"/>
                <w:szCs w:val="24"/>
              </w:rPr>
              <w:t xml:space="preserve"> </w:t>
            </w:r>
            <w:r w:rsidRPr="004B094B">
              <w:rPr>
                <w:rFonts w:ascii="Verdana" w:hAnsi="Verdana" w:cs="Times New Roman"/>
                <w:b/>
                <w:bCs/>
                <w:color w:val="auto"/>
                <w:sz w:val="24"/>
                <w:szCs w:val="24"/>
              </w:rPr>
              <w:t>CÂMPULUNG MOLDOVENESC</w:t>
            </w:r>
          </w:p>
        </w:tc>
        <w:tc>
          <w:tcPr>
            <w:tcW w:w="3175" w:type="dxa"/>
          </w:tcPr>
          <w:p w14:paraId="1CF424FF" w14:textId="77777777" w:rsidR="00117B7E" w:rsidRPr="004B094B" w:rsidRDefault="00117B7E" w:rsidP="004652CB">
            <w:pPr>
              <w:spacing w:after="81" w:line="259" w:lineRule="auto"/>
              <w:ind w:left="149" w:firstLine="0"/>
              <w:jc w:val="center"/>
              <w:rPr>
                <w:rFonts w:asciiTheme="minorHAnsi" w:hAnsiTheme="minorHAnsi" w:cstheme="minorHAnsi"/>
                <w:color w:val="auto"/>
                <w:sz w:val="24"/>
                <w:szCs w:val="24"/>
              </w:rPr>
            </w:pPr>
            <w:r w:rsidRPr="004B094B">
              <w:rPr>
                <w:rFonts w:asciiTheme="minorHAnsi" w:hAnsiTheme="minorHAnsi" w:cstheme="minorHAnsi"/>
                <w:color w:val="auto"/>
                <w:sz w:val="24"/>
                <w:szCs w:val="24"/>
              </w:rPr>
              <w:t>Anexa nr.2</w:t>
            </w:r>
          </w:p>
          <w:p w14:paraId="5D3C0694" w14:textId="77777777" w:rsidR="00117B7E" w:rsidRPr="004B094B" w:rsidRDefault="00117B7E" w:rsidP="004652CB">
            <w:pPr>
              <w:spacing w:after="136" w:line="259" w:lineRule="auto"/>
              <w:ind w:left="430" w:firstLine="0"/>
              <w:jc w:val="center"/>
              <w:rPr>
                <w:rFonts w:asciiTheme="minorHAnsi" w:hAnsiTheme="minorHAnsi" w:cstheme="minorHAnsi"/>
                <w:color w:val="auto"/>
                <w:sz w:val="24"/>
                <w:szCs w:val="24"/>
              </w:rPr>
            </w:pPr>
            <w:r w:rsidRPr="004B094B">
              <w:rPr>
                <w:rFonts w:asciiTheme="minorHAnsi" w:hAnsiTheme="minorHAnsi" w:cstheme="minorHAnsi"/>
                <w:color w:val="auto"/>
                <w:sz w:val="24"/>
                <w:szCs w:val="24"/>
              </w:rPr>
              <w:t>la H.C.L. nr. … /2020</w:t>
            </w:r>
          </w:p>
          <w:p w14:paraId="62D54197" w14:textId="77777777" w:rsidR="00117B7E" w:rsidRPr="004B094B" w:rsidRDefault="00117B7E" w:rsidP="00C8296A">
            <w:pPr>
              <w:spacing w:after="81" w:line="259" w:lineRule="auto"/>
              <w:ind w:left="0" w:firstLine="0"/>
              <w:jc w:val="left"/>
              <w:rPr>
                <w:rFonts w:ascii="Verdana" w:hAnsi="Verdana" w:cs="Times New Roman"/>
                <w:b/>
                <w:bCs/>
                <w:color w:val="auto"/>
                <w:sz w:val="24"/>
                <w:szCs w:val="24"/>
              </w:rPr>
            </w:pPr>
          </w:p>
        </w:tc>
      </w:tr>
    </w:tbl>
    <w:p w14:paraId="49764114" w14:textId="77777777" w:rsidR="00117B7E" w:rsidRPr="004B094B" w:rsidRDefault="00117B7E" w:rsidP="00C8296A">
      <w:pPr>
        <w:spacing w:after="81" w:line="259" w:lineRule="auto"/>
        <w:ind w:left="149" w:firstLine="0"/>
        <w:jc w:val="left"/>
        <w:rPr>
          <w:rFonts w:ascii="Verdana" w:hAnsi="Verdana" w:cs="Times New Roman"/>
          <w:b/>
          <w:bCs/>
          <w:color w:val="auto"/>
          <w:sz w:val="24"/>
          <w:szCs w:val="24"/>
        </w:rPr>
      </w:pPr>
    </w:p>
    <w:p w14:paraId="58AB8012" w14:textId="77777777" w:rsidR="00C8296A" w:rsidRPr="004B094B" w:rsidRDefault="00C8296A" w:rsidP="00C8296A">
      <w:pPr>
        <w:spacing w:after="136" w:line="259" w:lineRule="auto"/>
        <w:ind w:left="488" w:firstLine="0"/>
        <w:jc w:val="center"/>
        <w:rPr>
          <w:rFonts w:ascii="Times New Roman" w:hAnsi="Times New Roman" w:cs="Times New Roman"/>
          <w:b/>
          <w:color w:val="auto"/>
          <w:sz w:val="24"/>
          <w:szCs w:val="24"/>
        </w:rPr>
      </w:pPr>
    </w:p>
    <w:p w14:paraId="465D0A48" w14:textId="77777777" w:rsidR="00520A72" w:rsidRPr="004B094B" w:rsidRDefault="00520A72" w:rsidP="00C8296A">
      <w:pPr>
        <w:spacing w:after="136" w:line="259" w:lineRule="auto"/>
        <w:ind w:left="488" w:firstLine="0"/>
        <w:jc w:val="center"/>
        <w:rPr>
          <w:rFonts w:ascii="Times New Roman" w:hAnsi="Times New Roman" w:cs="Times New Roman"/>
          <w:b/>
          <w:color w:val="auto"/>
          <w:sz w:val="24"/>
          <w:szCs w:val="24"/>
        </w:rPr>
      </w:pPr>
    </w:p>
    <w:p w14:paraId="7A603A87" w14:textId="77777777" w:rsidR="00520A72" w:rsidRPr="004B094B" w:rsidRDefault="00520A72" w:rsidP="00C8296A">
      <w:pPr>
        <w:spacing w:after="136" w:line="259" w:lineRule="auto"/>
        <w:ind w:left="488" w:firstLine="0"/>
        <w:jc w:val="center"/>
        <w:rPr>
          <w:rFonts w:ascii="Times New Roman" w:hAnsi="Times New Roman" w:cs="Times New Roman"/>
          <w:color w:val="auto"/>
          <w:sz w:val="24"/>
          <w:szCs w:val="24"/>
        </w:rPr>
      </w:pPr>
    </w:p>
    <w:p w14:paraId="58B24D18" w14:textId="77777777" w:rsidR="00520A72" w:rsidRPr="004B094B" w:rsidRDefault="00520A72" w:rsidP="00701827">
      <w:pPr>
        <w:spacing w:after="136" w:line="259" w:lineRule="auto"/>
        <w:rPr>
          <w:rFonts w:ascii="Times New Roman" w:hAnsi="Times New Roman" w:cs="Times New Roman"/>
          <w:color w:val="auto"/>
          <w:sz w:val="24"/>
          <w:szCs w:val="24"/>
        </w:rPr>
      </w:pPr>
    </w:p>
    <w:p w14:paraId="4B447BE4" w14:textId="77777777" w:rsidR="00520A72" w:rsidRPr="004B094B" w:rsidRDefault="00520A72" w:rsidP="00C8296A">
      <w:pPr>
        <w:spacing w:after="196" w:line="259" w:lineRule="auto"/>
        <w:ind w:left="488" w:firstLine="0"/>
        <w:jc w:val="center"/>
        <w:rPr>
          <w:rFonts w:ascii="Times New Roman" w:hAnsi="Times New Roman" w:cs="Times New Roman"/>
          <w:b/>
          <w:color w:val="auto"/>
          <w:sz w:val="24"/>
          <w:szCs w:val="24"/>
        </w:rPr>
      </w:pPr>
    </w:p>
    <w:p w14:paraId="1D51C26E" w14:textId="77777777" w:rsidR="00520A72" w:rsidRPr="004B094B" w:rsidRDefault="00520A72" w:rsidP="00C8296A">
      <w:pPr>
        <w:spacing w:after="196" w:line="259" w:lineRule="auto"/>
        <w:ind w:left="488" w:firstLine="0"/>
        <w:jc w:val="center"/>
        <w:rPr>
          <w:rFonts w:ascii="Times New Roman" w:hAnsi="Times New Roman" w:cs="Times New Roman"/>
          <w:b/>
          <w:color w:val="auto"/>
          <w:sz w:val="24"/>
          <w:szCs w:val="24"/>
        </w:rPr>
      </w:pPr>
    </w:p>
    <w:p w14:paraId="649CBF50" w14:textId="77777777" w:rsidR="00C8296A" w:rsidRPr="004B094B" w:rsidRDefault="00C8296A" w:rsidP="00C8296A">
      <w:pPr>
        <w:spacing w:after="196" w:line="259" w:lineRule="auto"/>
        <w:ind w:left="488" w:firstLine="0"/>
        <w:jc w:val="center"/>
        <w:rPr>
          <w:rFonts w:ascii="Times New Roman" w:hAnsi="Times New Roman" w:cs="Times New Roman"/>
          <w:color w:val="auto"/>
          <w:sz w:val="24"/>
          <w:szCs w:val="24"/>
        </w:rPr>
      </w:pPr>
      <w:r w:rsidRPr="004B094B">
        <w:rPr>
          <w:rFonts w:ascii="Times New Roman" w:hAnsi="Times New Roman" w:cs="Times New Roman"/>
          <w:b/>
          <w:color w:val="auto"/>
          <w:sz w:val="24"/>
          <w:szCs w:val="24"/>
        </w:rPr>
        <w:t xml:space="preserve"> </w:t>
      </w:r>
    </w:p>
    <w:p w14:paraId="6C645998" w14:textId="77777777" w:rsidR="00C8296A" w:rsidRPr="004B094B" w:rsidRDefault="00C8296A" w:rsidP="00117B7E">
      <w:pPr>
        <w:spacing w:after="141" w:line="259" w:lineRule="auto"/>
        <w:ind w:left="504"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 xml:space="preserve"> </w:t>
      </w:r>
    </w:p>
    <w:p w14:paraId="60CE0DE2" w14:textId="77777777" w:rsidR="00472A65" w:rsidRPr="004B094B" w:rsidRDefault="00866C1D" w:rsidP="00117B7E">
      <w:pPr>
        <w:pStyle w:val="Titlu1"/>
        <w:spacing w:after="135"/>
        <w:ind w:left="2191" w:hanging="2049"/>
        <w:jc w:val="center"/>
        <w:rPr>
          <w:rFonts w:ascii="Verdana" w:hAnsi="Verdana" w:cs="Times New Roman"/>
          <w:color w:val="auto"/>
          <w:szCs w:val="28"/>
        </w:rPr>
      </w:pPr>
      <w:r w:rsidRPr="004B094B">
        <w:rPr>
          <w:rFonts w:ascii="Verdana" w:hAnsi="Verdana" w:cs="Times New Roman"/>
          <w:color w:val="auto"/>
          <w:szCs w:val="28"/>
        </w:rPr>
        <w:t>CAIET</w:t>
      </w:r>
      <w:r w:rsidR="00C8296A" w:rsidRPr="004B094B">
        <w:rPr>
          <w:rFonts w:ascii="Verdana" w:hAnsi="Verdana" w:cs="Times New Roman"/>
          <w:color w:val="auto"/>
          <w:szCs w:val="28"/>
        </w:rPr>
        <w:t xml:space="preserve"> DE SARCINI </w:t>
      </w:r>
      <w:r w:rsidR="00472A65" w:rsidRPr="004B094B">
        <w:rPr>
          <w:rFonts w:ascii="Verdana" w:hAnsi="Verdana" w:cs="Times New Roman"/>
          <w:color w:val="auto"/>
          <w:szCs w:val="28"/>
        </w:rPr>
        <w:t>PENTRU DELEGAREA GESTIUNII</w:t>
      </w:r>
    </w:p>
    <w:p w14:paraId="5BF78612" w14:textId="77777777" w:rsidR="00117B7E" w:rsidRPr="004B094B" w:rsidRDefault="00C8296A" w:rsidP="00117B7E">
      <w:pPr>
        <w:pStyle w:val="Titlu1"/>
        <w:spacing w:after="135"/>
        <w:ind w:left="2191" w:hanging="2049"/>
        <w:jc w:val="center"/>
        <w:rPr>
          <w:rFonts w:ascii="Verdana" w:hAnsi="Verdana" w:cs="Times New Roman"/>
          <w:color w:val="auto"/>
          <w:szCs w:val="28"/>
        </w:rPr>
      </w:pPr>
      <w:r w:rsidRPr="004B094B">
        <w:rPr>
          <w:rFonts w:ascii="Verdana" w:hAnsi="Verdana" w:cs="Times New Roman"/>
          <w:color w:val="auto"/>
          <w:szCs w:val="28"/>
        </w:rPr>
        <w:t>SERVICIUL</w:t>
      </w:r>
      <w:r w:rsidR="0045161C" w:rsidRPr="004B094B">
        <w:rPr>
          <w:rFonts w:ascii="Verdana" w:hAnsi="Verdana" w:cs="Times New Roman"/>
          <w:color w:val="auto"/>
          <w:szCs w:val="28"/>
        </w:rPr>
        <w:t xml:space="preserve">UI </w:t>
      </w:r>
      <w:r w:rsidR="00B00566" w:rsidRPr="004B094B">
        <w:rPr>
          <w:rFonts w:ascii="Verdana" w:hAnsi="Verdana" w:cs="Times New Roman"/>
          <w:color w:val="auto"/>
          <w:szCs w:val="28"/>
        </w:rPr>
        <w:t xml:space="preserve"> </w:t>
      </w:r>
      <w:r w:rsidR="005E2351" w:rsidRPr="004B094B">
        <w:rPr>
          <w:rFonts w:ascii="Verdana" w:hAnsi="Verdana" w:cs="Times New Roman"/>
          <w:color w:val="auto"/>
          <w:szCs w:val="28"/>
        </w:rPr>
        <w:t xml:space="preserve"> </w:t>
      </w:r>
      <w:r w:rsidR="0045161C" w:rsidRPr="004B094B">
        <w:rPr>
          <w:rFonts w:ascii="Verdana" w:hAnsi="Verdana" w:cs="Times New Roman"/>
          <w:color w:val="auto"/>
          <w:szCs w:val="28"/>
        </w:rPr>
        <w:t>DE SALUBRIZARE</w:t>
      </w:r>
      <w:r w:rsidR="005E2351" w:rsidRPr="004B094B">
        <w:rPr>
          <w:rFonts w:ascii="Verdana" w:hAnsi="Verdana" w:cs="Times New Roman"/>
          <w:color w:val="auto"/>
          <w:szCs w:val="28"/>
        </w:rPr>
        <w:t xml:space="preserve"> </w:t>
      </w:r>
      <w:r w:rsidR="00744711" w:rsidRPr="004B094B">
        <w:rPr>
          <w:rFonts w:ascii="Verdana" w:hAnsi="Verdana" w:cs="Times New Roman"/>
          <w:color w:val="auto"/>
          <w:szCs w:val="28"/>
        </w:rPr>
        <w:t xml:space="preserve"> </w:t>
      </w:r>
      <w:r w:rsidR="00B00566" w:rsidRPr="004B094B">
        <w:rPr>
          <w:rFonts w:ascii="Verdana" w:hAnsi="Verdana" w:cs="Times New Roman"/>
          <w:color w:val="auto"/>
          <w:szCs w:val="28"/>
        </w:rPr>
        <w:t>A</w:t>
      </w:r>
      <w:r w:rsidR="00FE1F25" w:rsidRPr="004B094B">
        <w:rPr>
          <w:rFonts w:ascii="Verdana" w:hAnsi="Verdana" w:cs="Times New Roman"/>
          <w:color w:val="auto"/>
          <w:szCs w:val="28"/>
        </w:rPr>
        <w:t>L</w:t>
      </w:r>
    </w:p>
    <w:p w14:paraId="41DF3AC1" w14:textId="77777777" w:rsidR="006440AA" w:rsidRPr="004B094B" w:rsidRDefault="000C16F0" w:rsidP="00117B7E">
      <w:pPr>
        <w:pStyle w:val="Titlu1"/>
        <w:spacing w:after="135"/>
        <w:ind w:left="2191" w:hanging="2049"/>
        <w:jc w:val="center"/>
        <w:rPr>
          <w:rFonts w:ascii="Verdana" w:hAnsi="Verdana" w:cs="Times New Roman"/>
          <w:color w:val="auto"/>
          <w:szCs w:val="28"/>
        </w:rPr>
      </w:pPr>
      <w:r w:rsidRPr="004B094B">
        <w:rPr>
          <w:rFonts w:ascii="Verdana" w:hAnsi="Verdana" w:cs="Times New Roman"/>
          <w:color w:val="auto"/>
          <w:szCs w:val="28"/>
        </w:rPr>
        <w:t>MUNICIPIUL</w:t>
      </w:r>
      <w:r w:rsidR="00B00566" w:rsidRPr="004B094B">
        <w:rPr>
          <w:rFonts w:ascii="Verdana" w:hAnsi="Verdana" w:cs="Times New Roman"/>
          <w:color w:val="auto"/>
          <w:szCs w:val="28"/>
        </w:rPr>
        <w:t>UI</w:t>
      </w:r>
      <w:r w:rsidR="00117B7E" w:rsidRPr="004B094B">
        <w:rPr>
          <w:rFonts w:ascii="Verdana" w:hAnsi="Verdana" w:cs="Times New Roman"/>
          <w:color w:val="auto"/>
          <w:szCs w:val="28"/>
        </w:rPr>
        <w:t xml:space="preserve"> </w:t>
      </w:r>
      <w:r w:rsidR="0045161C" w:rsidRPr="004B094B">
        <w:rPr>
          <w:rFonts w:ascii="Verdana" w:hAnsi="Verdana" w:cs="Times New Roman"/>
          <w:color w:val="auto"/>
          <w:szCs w:val="28"/>
        </w:rPr>
        <w:t>CÂMPULUNG MOLDOVENESC</w:t>
      </w:r>
    </w:p>
    <w:p w14:paraId="2BDDCC44" w14:textId="77777777" w:rsidR="00C8296A" w:rsidRPr="004B094B" w:rsidRDefault="006440AA" w:rsidP="00117B7E">
      <w:pPr>
        <w:pStyle w:val="Titlu1"/>
        <w:spacing w:after="135"/>
        <w:ind w:left="2191" w:hanging="830"/>
        <w:rPr>
          <w:rFonts w:ascii="Times New Roman" w:hAnsi="Times New Roman" w:cs="Times New Roman"/>
          <w:color w:val="auto"/>
          <w:szCs w:val="28"/>
        </w:rPr>
      </w:pPr>
      <w:r w:rsidRPr="004B094B">
        <w:rPr>
          <w:rFonts w:ascii="Times New Roman" w:hAnsi="Times New Roman" w:cs="Times New Roman"/>
          <w:color w:val="auto"/>
          <w:szCs w:val="28"/>
        </w:rPr>
        <w:t xml:space="preserve">                                                 </w:t>
      </w:r>
      <w:r w:rsidR="00B00566" w:rsidRPr="004B094B">
        <w:rPr>
          <w:rFonts w:ascii="Times New Roman" w:hAnsi="Times New Roman" w:cs="Times New Roman"/>
          <w:color w:val="auto"/>
          <w:szCs w:val="28"/>
        </w:rPr>
        <w:t xml:space="preserve">                      </w:t>
      </w:r>
      <w:r w:rsidR="005E2351" w:rsidRPr="004B094B">
        <w:rPr>
          <w:rFonts w:ascii="Times New Roman" w:hAnsi="Times New Roman" w:cs="Times New Roman"/>
          <w:color w:val="auto"/>
          <w:szCs w:val="28"/>
        </w:rPr>
        <w:t xml:space="preserve">        </w:t>
      </w:r>
    </w:p>
    <w:p w14:paraId="76F2117C" w14:textId="77777777" w:rsidR="00C8296A" w:rsidRPr="004B094B" w:rsidRDefault="00C8296A" w:rsidP="00202033">
      <w:pPr>
        <w:spacing w:after="143" w:line="259" w:lineRule="auto"/>
        <w:ind w:left="149" w:firstLine="0"/>
        <w:jc w:val="center"/>
        <w:rPr>
          <w:rFonts w:ascii="Times New Roman" w:hAnsi="Times New Roman" w:cs="Times New Roman"/>
          <w:color w:val="auto"/>
          <w:sz w:val="24"/>
          <w:szCs w:val="24"/>
        </w:rPr>
      </w:pPr>
    </w:p>
    <w:p w14:paraId="3F95B882" w14:textId="77777777" w:rsidR="00C8296A" w:rsidRPr="004B094B" w:rsidRDefault="00C8296A" w:rsidP="00202033">
      <w:pPr>
        <w:spacing w:after="141" w:line="259" w:lineRule="auto"/>
        <w:ind w:left="0" w:firstLine="0"/>
        <w:jc w:val="center"/>
        <w:rPr>
          <w:rFonts w:ascii="Times New Roman" w:hAnsi="Times New Roman" w:cs="Times New Roman"/>
          <w:color w:val="auto"/>
          <w:sz w:val="32"/>
          <w:szCs w:val="32"/>
        </w:rPr>
      </w:pPr>
    </w:p>
    <w:p w14:paraId="6DD433CF" w14:textId="77777777" w:rsidR="00C8296A" w:rsidRPr="004B094B" w:rsidRDefault="00202033" w:rsidP="00C8296A">
      <w:pPr>
        <w:spacing w:after="141" w:line="259" w:lineRule="auto"/>
        <w:ind w:left="0" w:firstLine="0"/>
        <w:jc w:val="right"/>
        <w:rPr>
          <w:rFonts w:ascii="Times New Roman" w:hAnsi="Times New Roman" w:cs="Times New Roman"/>
          <w:color w:val="auto"/>
          <w:sz w:val="24"/>
          <w:szCs w:val="24"/>
        </w:rPr>
      </w:pPr>
      <w:r w:rsidRPr="004B094B">
        <w:rPr>
          <w:rFonts w:ascii="Times New Roman" w:hAnsi="Times New Roman" w:cs="Times New Roman"/>
          <w:b/>
          <w:color w:val="auto"/>
          <w:sz w:val="24"/>
          <w:szCs w:val="24"/>
        </w:rPr>
        <w:t xml:space="preserve"> </w:t>
      </w:r>
      <w:r w:rsidR="00C8296A" w:rsidRPr="004B094B">
        <w:rPr>
          <w:rFonts w:ascii="Times New Roman" w:hAnsi="Times New Roman" w:cs="Times New Roman"/>
          <w:b/>
          <w:color w:val="auto"/>
          <w:sz w:val="24"/>
          <w:szCs w:val="24"/>
        </w:rPr>
        <w:t xml:space="preserve"> </w:t>
      </w:r>
    </w:p>
    <w:p w14:paraId="00D46B36" w14:textId="77777777" w:rsidR="00520A72" w:rsidRPr="004B094B" w:rsidRDefault="00520A72" w:rsidP="00701827">
      <w:pPr>
        <w:spacing w:after="141" w:line="259" w:lineRule="auto"/>
        <w:ind w:left="0" w:firstLine="0"/>
        <w:jc w:val="right"/>
        <w:rPr>
          <w:rFonts w:ascii="Times New Roman" w:hAnsi="Times New Roman" w:cs="Times New Roman"/>
          <w:color w:val="auto"/>
          <w:sz w:val="24"/>
          <w:szCs w:val="24"/>
        </w:rPr>
      </w:pPr>
    </w:p>
    <w:p w14:paraId="7021B661" w14:textId="77777777" w:rsidR="00520A72" w:rsidRPr="004B094B" w:rsidRDefault="00520A72" w:rsidP="00C8296A">
      <w:pPr>
        <w:spacing w:after="141" w:line="259" w:lineRule="auto"/>
        <w:ind w:left="0" w:firstLine="0"/>
        <w:jc w:val="right"/>
        <w:rPr>
          <w:rFonts w:ascii="Times New Roman" w:hAnsi="Times New Roman" w:cs="Times New Roman"/>
          <w:b/>
          <w:color w:val="auto"/>
          <w:sz w:val="24"/>
          <w:szCs w:val="24"/>
        </w:rPr>
      </w:pPr>
    </w:p>
    <w:p w14:paraId="585E972E" w14:textId="77777777" w:rsidR="00520A72" w:rsidRPr="004B094B" w:rsidRDefault="00520A72" w:rsidP="00C8296A">
      <w:pPr>
        <w:spacing w:after="141" w:line="259" w:lineRule="auto"/>
        <w:ind w:left="0" w:firstLine="0"/>
        <w:jc w:val="right"/>
        <w:rPr>
          <w:rFonts w:ascii="Times New Roman" w:hAnsi="Times New Roman" w:cs="Times New Roman"/>
          <w:b/>
          <w:color w:val="auto"/>
          <w:sz w:val="24"/>
          <w:szCs w:val="24"/>
        </w:rPr>
      </w:pPr>
    </w:p>
    <w:p w14:paraId="3FDAB353" w14:textId="77777777" w:rsidR="00520A72" w:rsidRPr="004B094B" w:rsidRDefault="00520A72" w:rsidP="00C8296A">
      <w:pPr>
        <w:spacing w:after="141" w:line="259" w:lineRule="auto"/>
        <w:ind w:left="0" w:firstLine="0"/>
        <w:jc w:val="right"/>
        <w:rPr>
          <w:rFonts w:ascii="Times New Roman" w:hAnsi="Times New Roman" w:cs="Times New Roman"/>
          <w:b/>
          <w:color w:val="auto"/>
          <w:sz w:val="24"/>
          <w:szCs w:val="24"/>
        </w:rPr>
      </w:pPr>
    </w:p>
    <w:p w14:paraId="441E5B68" w14:textId="77777777" w:rsidR="00520A72" w:rsidRPr="004B094B" w:rsidRDefault="00520A72" w:rsidP="00C8296A">
      <w:pPr>
        <w:spacing w:after="141" w:line="259" w:lineRule="auto"/>
        <w:ind w:left="0" w:firstLine="0"/>
        <w:jc w:val="right"/>
        <w:rPr>
          <w:rFonts w:ascii="Times New Roman" w:hAnsi="Times New Roman" w:cs="Times New Roman"/>
          <w:b/>
          <w:color w:val="auto"/>
          <w:sz w:val="24"/>
          <w:szCs w:val="24"/>
        </w:rPr>
      </w:pPr>
    </w:p>
    <w:p w14:paraId="5BA57FF8" w14:textId="77777777" w:rsidR="00B00566" w:rsidRPr="004B094B" w:rsidRDefault="00B00566" w:rsidP="00C8296A">
      <w:pPr>
        <w:spacing w:after="141" w:line="259" w:lineRule="auto"/>
        <w:ind w:left="0" w:firstLine="0"/>
        <w:jc w:val="right"/>
        <w:rPr>
          <w:rFonts w:ascii="Times New Roman" w:hAnsi="Times New Roman" w:cs="Times New Roman"/>
          <w:b/>
          <w:color w:val="auto"/>
          <w:sz w:val="24"/>
          <w:szCs w:val="24"/>
        </w:rPr>
      </w:pPr>
    </w:p>
    <w:p w14:paraId="772B291A" w14:textId="77777777" w:rsidR="00B00566" w:rsidRPr="004B094B" w:rsidRDefault="00B00566" w:rsidP="00C8296A">
      <w:pPr>
        <w:spacing w:after="141" w:line="259" w:lineRule="auto"/>
        <w:ind w:left="0" w:firstLine="0"/>
        <w:jc w:val="right"/>
        <w:rPr>
          <w:rFonts w:ascii="Times New Roman" w:hAnsi="Times New Roman" w:cs="Times New Roman"/>
          <w:b/>
          <w:color w:val="auto"/>
          <w:sz w:val="24"/>
          <w:szCs w:val="24"/>
        </w:rPr>
      </w:pPr>
    </w:p>
    <w:p w14:paraId="4DD4CCBF" w14:textId="77777777" w:rsidR="00B00566" w:rsidRPr="004B094B" w:rsidRDefault="00B00566" w:rsidP="00C8296A">
      <w:pPr>
        <w:spacing w:after="141" w:line="259" w:lineRule="auto"/>
        <w:ind w:left="0" w:firstLine="0"/>
        <w:jc w:val="right"/>
        <w:rPr>
          <w:rFonts w:ascii="Times New Roman" w:hAnsi="Times New Roman" w:cs="Times New Roman"/>
          <w:b/>
          <w:color w:val="auto"/>
          <w:sz w:val="24"/>
          <w:szCs w:val="24"/>
        </w:rPr>
      </w:pPr>
    </w:p>
    <w:p w14:paraId="77BF906D" w14:textId="77777777" w:rsidR="00B00566" w:rsidRPr="004B094B" w:rsidRDefault="00B00566" w:rsidP="00C8296A">
      <w:pPr>
        <w:spacing w:after="141" w:line="259" w:lineRule="auto"/>
        <w:ind w:left="0" w:firstLine="0"/>
        <w:jc w:val="right"/>
        <w:rPr>
          <w:rFonts w:ascii="Times New Roman" w:hAnsi="Times New Roman" w:cs="Times New Roman"/>
          <w:b/>
          <w:color w:val="auto"/>
          <w:sz w:val="24"/>
          <w:szCs w:val="24"/>
        </w:rPr>
      </w:pPr>
    </w:p>
    <w:p w14:paraId="0B14AC06" w14:textId="77777777" w:rsidR="00B00566" w:rsidRPr="004B094B" w:rsidRDefault="00B00566" w:rsidP="00C8296A">
      <w:pPr>
        <w:spacing w:after="141" w:line="259" w:lineRule="auto"/>
        <w:ind w:left="0" w:firstLine="0"/>
        <w:jc w:val="right"/>
        <w:rPr>
          <w:rFonts w:ascii="Times New Roman" w:hAnsi="Times New Roman" w:cs="Times New Roman"/>
          <w:b/>
          <w:color w:val="auto"/>
          <w:sz w:val="24"/>
          <w:szCs w:val="24"/>
        </w:rPr>
      </w:pPr>
    </w:p>
    <w:p w14:paraId="33181090" w14:textId="77777777" w:rsidR="00B00566" w:rsidRPr="004B094B" w:rsidRDefault="00B00566" w:rsidP="00C8296A">
      <w:pPr>
        <w:spacing w:after="141" w:line="259" w:lineRule="auto"/>
        <w:ind w:left="0" w:firstLine="0"/>
        <w:jc w:val="right"/>
        <w:rPr>
          <w:rFonts w:ascii="Times New Roman" w:hAnsi="Times New Roman" w:cs="Times New Roman"/>
          <w:b/>
          <w:color w:val="auto"/>
          <w:sz w:val="24"/>
          <w:szCs w:val="24"/>
        </w:rPr>
      </w:pPr>
    </w:p>
    <w:p w14:paraId="3D40287F" w14:textId="77777777" w:rsidR="00B00566" w:rsidRPr="004B094B" w:rsidRDefault="00B00566" w:rsidP="00C8296A">
      <w:pPr>
        <w:spacing w:after="141" w:line="259" w:lineRule="auto"/>
        <w:ind w:left="0" w:firstLine="0"/>
        <w:jc w:val="right"/>
        <w:rPr>
          <w:rFonts w:ascii="Times New Roman" w:hAnsi="Times New Roman" w:cs="Times New Roman"/>
          <w:b/>
          <w:color w:val="auto"/>
          <w:sz w:val="24"/>
          <w:szCs w:val="24"/>
        </w:rPr>
      </w:pPr>
    </w:p>
    <w:p w14:paraId="615E7537" w14:textId="77777777" w:rsidR="00970209" w:rsidRPr="004B094B" w:rsidRDefault="00970209" w:rsidP="00C8296A">
      <w:pPr>
        <w:spacing w:after="141" w:line="259" w:lineRule="auto"/>
        <w:ind w:left="0" w:firstLine="0"/>
        <w:jc w:val="right"/>
        <w:rPr>
          <w:rFonts w:ascii="Times New Roman" w:hAnsi="Times New Roman" w:cs="Times New Roman"/>
          <w:b/>
          <w:color w:val="auto"/>
          <w:sz w:val="24"/>
          <w:szCs w:val="24"/>
        </w:rPr>
      </w:pPr>
    </w:p>
    <w:p w14:paraId="7FC39A17" w14:textId="77777777" w:rsidR="00970209" w:rsidRPr="004B094B" w:rsidRDefault="00970209" w:rsidP="00C8296A">
      <w:pPr>
        <w:spacing w:after="141" w:line="259" w:lineRule="auto"/>
        <w:ind w:left="0" w:firstLine="0"/>
        <w:jc w:val="right"/>
        <w:rPr>
          <w:rFonts w:ascii="Times New Roman" w:hAnsi="Times New Roman" w:cs="Times New Roman"/>
          <w:b/>
          <w:color w:val="auto"/>
          <w:sz w:val="24"/>
          <w:szCs w:val="24"/>
        </w:rPr>
      </w:pPr>
    </w:p>
    <w:p w14:paraId="0DFB5FC4" w14:textId="77777777" w:rsidR="00C8296A" w:rsidRPr="004B094B" w:rsidRDefault="00C8296A" w:rsidP="00C8296A">
      <w:pPr>
        <w:spacing w:after="141" w:line="259" w:lineRule="auto"/>
        <w:ind w:left="0" w:firstLine="0"/>
        <w:jc w:val="right"/>
        <w:rPr>
          <w:rFonts w:ascii="Times New Roman" w:hAnsi="Times New Roman" w:cs="Times New Roman"/>
          <w:color w:val="auto"/>
          <w:sz w:val="24"/>
          <w:szCs w:val="24"/>
        </w:rPr>
      </w:pPr>
      <w:r w:rsidRPr="004B094B">
        <w:rPr>
          <w:rFonts w:ascii="Times New Roman" w:hAnsi="Times New Roman" w:cs="Times New Roman"/>
          <w:b/>
          <w:color w:val="auto"/>
          <w:sz w:val="24"/>
          <w:szCs w:val="24"/>
        </w:rPr>
        <w:t xml:space="preserve"> </w:t>
      </w:r>
    </w:p>
    <w:p w14:paraId="7F959BF8" w14:textId="77777777" w:rsidR="00C8296A" w:rsidRPr="004B094B" w:rsidRDefault="00C8296A" w:rsidP="007A006D">
      <w:pPr>
        <w:pStyle w:val="Titlu1"/>
        <w:ind w:left="144"/>
        <w:jc w:val="center"/>
        <w:rPr>
          <w:rFonts w:ascii="Verdana" w:hAnsi="Verdana" w:cs="Times New Roman"/>
          <w:color w:val="auto"/>
          <w:sz w:val="24"/>
          <w:szCs w:val="24"/>
        </w:rPr>
      </w:pPr>
      <w:r w:rsidRPr="004B094B">
        <w:rPr>
          <w:rFonts w:ascii="Verdana" w:hAnsi="Verdana" w:cs="Times New Roman"/>
          <w:color w:val="auto"/>
          <w:sz w:val="24"/>
          <w:szCs w:val="24"/>
        </w:rPr>
        <w:lastRenderedPageBreak/>
        <w:t>CUPRINS</w:t>
      </w:r>
    </w:p>
    <w:p w14:paraId="298D7B05" w14:textId="77777777" w:rsidR="00C30418" w:rsidRPr="004B094B" w:rsidRDefault="00C30418" w:rsidP="00C30418">
      <w:pPr>
        <w:rPr>
          <w:color w:val="auto"/>
        </w:rPr>
      </w:pPr>
    </w:p>
    <w:p w14:paraId="33B54775" w14:textId="77777777" w:rsidR="00C8296A" w:rsidRPr="004B094B" w:rsidRDefault="00BA1898" w:rsidP="004652CB">
      <w:pPr>
        <w:pStyle w:val="Titlu2"/>
        <w:tabs>
          <w:tab w:val="right" w:pos="10165"/>
        </w:tabs>
        <w:spacing w:after="117"/>
        <w:ind w:left="0" w:right="423" w:firstLine="0"/>
        <w:rPr>
          <w:rFonts w:ascii="Times New Roman" w:hAnsi="Times New Roman" w:cs="Times New Roman"/>
          <w:color w:val="auto"/>
          <w:szCs w:val="24"/>
        </w:rPr>
      </w:pPr>
      <w:r w:rsidRPr="004B094B">
        <w:rPr>
          <w:rFonts w:ascii="Times New Roman" w:hAnsi="Times New Roman" w:cs="Times New Roman"/>
          <w:color w:val="auto"/>
          <w:szCs w:val="24"/>
        </w:rPr>
        <w:t>SECȚIUNEA 1</w:t>
      </w:r>
      <w:r w:rsidR="00C8296A" w:rsidRPr="004B094B">
        <w:rPr>
          <w:rFonts w:ascii="Times New Roman" w:hAnsi="Times New Roman" w:cs="Times New Roman"/>
          <w:color w:val="auto"/>
          <w:szCs w:val="24"/>
        </w:rPr>
        <w:t xml:space="preserve"> </w:t>
      </w:r>
      <w:r w:rsidR="00C8296A" w:rsidRPr="004B094B">
        <w:rPr>
          <w:rFonts w:ascii="Times New Roman" w:hAnsi="Times New Roman" w:cs="Times New Roman"/>
          <w:color w:val="auto"/>
          <w:szCs w:val="24"/>
        </w:rPr>
        <w:tab/>
        <w:t>DATE GENERALE ...........................................................</w:t>
      </w:r>
      <w:r w:rsidR="008B4ED1" w:rsidRPr="004B094B">
        <w:rPr>
          <w:rFonts w:ascii="Times New Roman" w:hAnsi="Times New Roman" w:cs="Times New Roman"/>
          <w:color w:val="auto"/>
          <w:szCs w:val="24"/>
        </w:rPr>
        <w:t>.............................. 5</w:t>
      </w:r>
      <w:r w:rsidR="00C8296A" w:rsidRPr="004B094B">
        <w:rPr>
          <w:rFonts w:ascii="Times New Roman" w:hAnsi="Times New Roman" w:cs="Times New Roman"/>
          <w:color w:val="auto"/>
          <w:szCs w:val="24"/>
        </w:rPr>
        <w:t xml:space="preserve"> </w:t>
      </w:r>
    </w:p>
    <w:p w14:paraId="4C8328C6" w14:textId="77777777" w:rsidR="00C8296A" w:rsidRPr="004B094B" w:rsidRDefault="00C8296A" w:rsidP="00C8296A">
      <w:pPr>
        <w:tabs>
          <w:tab w:val="center" w:pos="950"/>
          <w:tab w:val="right" w:pos="10165"/>
        </w:tabs>
        <w:spacing w:after="94"/>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 </w:t>
      </w:r>
      <w:r w:rsidRPr="004B094B">
        <w:rPr>
          <w:rFonts w:ascii="Times New Roman" w:hAnsi="Times New Roman" w:cs="Times New Roman"/>
          <w:color w:val="auto"/>
          <w:sz w:val="24"/>
          <w:szCs w:val="24"/>
        </w:rPr>
        <w:tab/>
        <w:t>Datele titularului ......................................................................</w:t>
      </w:r>
      <w:r w:rsidR="008B4ED1" w:rsidRPr="004B094B">
        <w:rPr>
          <w:rFonts w:ascii="Times New Roman" w:hAnsi="Times New Roman" w:cs="Times New Roman"/>
          <w:color w:val="auto"/>
          <w:sz w:val="24"/>
          <w:szCs w:val="24"/>
        </w:rPr>
        <w:t>............................. 5</w:t>
      </w:r>
    </w:p>
    <w:p w14:paraId="5EC00287" w14:textId="77777777" w:rsidR="00C8296A" w:rsidRPr="004B094B" w:rsidRDefault="00C8296A" w:rsidP="00C8296A">
      <w:pPr>
        <w:tabs>
          <w:tab w:val="center" w:pos="950"/>
          <w:tab w:val="right" w:pos="10165"/>
        </w:tabs>
        <w:spacing w:after="123"/>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2 </w:t>
      </w:r>
      <w:r w:rsidRPr="004B094B">
        <w:rPr>
          <w:rFonts w:ascii="Times New Roman" w:hAnsi="Times New Roman" w:cs="Times New Roman"/>
          <w:color w:val="auto"/>
          <w:sz w:val="24"/>
          <w:szCs w:val="24"/>
        </w:rPr>
        <w:tab/>
        <w:t>Obiectul Caietului de sarcini ....................................................</w:t>
      </w:r>
      <w:r w:rsidR="008B4ED1" w:rsidRPr="004B094B">
        <w:rPr>
          <w:rFonts w:ascii="Times New Roman" w:hAnsi="Times New Roman" w:cs="Times New Roman"/>
          <w:color w:val="auto"/>
          <w:sz w:val="24"/>
          <w:szCs w:val="24"/>
        </w:rPr>
        <w:t>............................. 5</w:t>
      </w:r>
    </w:p>
    <w:p w14:paraId="072DE3A4" w14:textId="77777777" w:rsidR="00C8296A" w:rsidRPr="004B094B" w:rsidRDefault="00C8296A" w:rsidP="00C8296A">
      <w:pPr>
        <w:tabs>
          <w:tab w:val="center" w:pos="950"/>
          <w:tab w:val="right" w:pos="10165"/>
        </w:tabs>
        <w:spacing w:after="94"/>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3 </w:t>
      </w:r>
      <w:r w:rsidRPr="004B094B">
        <w:rPr>
          <w:rFonts w:ascii="Times New Roman" w:hAnsi="Times New Roman" w:cs="Times New Roman"/>
          <w:color w:val="auto"/>
          <w:sz w:val="24"/>
          <w:szCs w:val="24"/>
        </w:rPr>
        <w:tab/>
        <w:t>Activități specifice care vor face obiectul contractului de del</w:t>
      </w:r>
      <w:r w:rsidR="00B77106" w:rsidRPr="004B094B">
        <w:rPr>
          <w:rFonts w:ascii="Times New Roman" w:hAnsi="Times New Roman" w:cs="Times New Roman"/>
          <w:color w:val="auto"/>
          <w:sz w:val="24"/>
          <w:szCs w:val="24"/>
        </w:rPr>
        <w:t xml:space="preserve">egare </w:t>
      </w:r>
      <w:r w:rsidR="00291B73" w:rsidRPr="004B094B">
        <w:rPr>
          <w:rFonts w:ascii="Times New Roman" w:hAnsi="Times New Roman" w:cs="Times New Roman"/>
          <w:color w:val="auto"/>
          <w:sz w:val="24"/>
          <w:szCs w:val="24"/>
        </w:rPr>
        <w:t>........</w:t>
      </w:r>
      <w:r w:rsidR="001451EC"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 xml:space="preserve"> 6</w:t>
      </w:r>
      <w:r w:rsidRPr="004B094B">
        <w:rPr>
          <w:rFonts w:ascii="Times New Roman" w:hAnsi="Times New Roman" w:cs="Times New Roman"/>
          <w:color w:val="auto"/>
          <w:sz w:val="24"/>
          <w:szCs w:val="24"/>
        </w:rPr>
        <w:t xml:space="preserve"> </w:t>
      </w:r>
    </w:p>
    <w:p w14:paraId="0682C1F4" w14:textId="77777777" w:rsidR="00C8296A" w:rsidRPr="004B094B" w:rsidRDefault="00C8296A" w:rsidP="00C8296A">
      <w:pPr>
        <w:tabs>
          <w:tab w:val="center" w:pos="950"/>
          <w:tab w:val="right" w:pos="10165"/>
        </w:tabs>
        <w:spacing w:after="97"/>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4 </w:t>
      </w:r>
      <w:r w:rsidRPr="004B094B">
        <w:rPr>
          <w:rFonts w:ascii="Times New Roman" w:hAnsi="Times New Roman" w:cs="Times New Roman"/>
          <w:color w:val="auto"/>
          <w:sz w:val="24"/>
          <w:szCs w:val="24"/>
        </w:rPr>
        <w:tab/>
        <w:t>Durata de derulare a contractului ...........................................</w:t>
      </w:r>
      <w:r w:rsidR="007A28A7" w:rsidRPr="004B094B">
        <w:rPr>
          <w:rFonts w:ascii="Times New Roman" w:hAnsi="Times New Roman" w:cs="Times New Roman"/>
          <w:color w:val="auto"/>
          <w:sz w:val="24"/>
          <w:szCs w:val="24"/>
        </w:rPr>
        <w:t xml:space="preserve">.............................. </w:t>
      </w:r>
      <w:r w:rsidR="008B4ED1" w:rsidRPr="004B094B">
        <w:rPr>
          <w:rFonts w:ascii="Times New Roman" w:hAnsi="Times New Roman" w:cs="Times New Roman"/>
          <w:color w:val="auto"/>
          <w:sz w:val="24"/>
          <w:szCs w:val="24"/>
        </w:rPr>
        <w:t>6</w:t>
      </w:r>
      <w:r w:rsidRPr="004B094B">
        <w:rPr>
          <w:rFonts w:ascii="Times New Roman" w:hAnsi="Times New Roman" w:cs="Times New Roman"/>
          <w:color w:val="auto"/>
          <w:sz w:val="24"/>
          <w:szCs w:val="24"/>
        </w:rPr>
        <w:t xml:space="preserve"> </w:t>
      </w:r>
    </w:p>
    <w:p w14:paraId="61576A08" w14:textId="77777777" w:rsidR="00C8296A" w:rsidRPr="004B094B" w:rsidRDefault="00C8296A" w:rsidP="00C8296A">
      <w:pPr>
        <w:spacing w:after="118" w:line="259" w:lineRule="auto"/>
        <w:ind w:left="149" w:firstLine="0"/>
        <w:jc w:val="left"/>
        <w:rPr>
          <w:rFonts w:ascii="Times New Roman" w:hAnsi="Times New Roman" w:cs="Times New Roman"/>
          <w:color w:val="auto"/>
          <w:sz w:val="24"/>
          <w:szCs w:val="24"/>
        </w:rPr>
      </w:pPr>
      <w:r w:rsidRPr="004B094B">
        <w:rPr>
          <w:rFonts w:ascii="Times New Roman" w:hAnsi="Times New Roman" w:cs="Times New Roman"/>
          <w:color w:val="auto"/>
          <w:sz w:val="24"/>
          <w:szCs w:val="24"/>
        </w:rPr>
        <w:t xml:space="preserve"> </w:t>
      </w:r>
    </w:p>
    <w:p w14:paraId="718B9E2E" w14:textId="77777777" w:rsidR="00C8296A" w:rsidRPr="004B094B" w:rsidRDefault="00BA1898" w:rsidP="00C8296A">
      <w:pPr>
        <w:pStyle w:val="Titlu3"/>
        <w:tabs>
          <w:tab w:val="right" w:pos="10165"/>
        </w:tabs>
        <w:spacing w:after="136"/>
        <w:ind w:left="0" w:firstLine="0"/>
        <w:jc w:val="left"/>
        <w:rPr>
          <w:rFonts w:ascii="Times New Roman" w:hAnsi="Times New Roman" w:cs="Times New Roman"/>
          <w:color w:val="auto"/>
          <w:sz w:val="24"/>
          <w:szCs w:val="24"/>
        </w:rPr>
      </w:pPr>
      <w:r w:rsidRPr="004B094B">
        <w:rPr>
          <w:rFonts w:ascii="Times New Roman" w:hAnsi="Times New Roman" w:cs="Times New Roman"/>
          <w:color w:val="auto"/>
          <w:sz w:val="24"/>
          <w:szCs w:val="24"/>
        </w:rPr>
        <w:t>SECȚIUNEA 2</w:t>
      </w:r>
      <w:r w:rsidR="00C8296A" w:rsidRPr="004B094B">
        <w:rPr>
          <w:rFonts w:ascii="Times New Roman" w:hAnsi="Times New Roman" w:cs="Times New Roman"/>
          <w:color w:val="auto"/>
          <w:sz w:val="24"/>
          <w:szCs w:val="24"/>
        </w:rPr>
        <w:t xml:space="preserve"> </w:t>
      </w:r>
      <w:r w:rsidR="00C8296A" w:rsidRPr="004B094B">
        <w:rPr>
          <w:rFonts w:ascii="Times New Roman" w:hAnsi="Times New Roman" w:cs="Times New Roman"/>
          <w:color w:val="auto"/>
          <w:sz w:val="24"/>
          <w:szCs w:val="24"/>
        </w:rPr>
        <w:tab/>
        <w:t>CERINŢE ORGANIZATORICE MINIMALE .............................</w:t>
      </w:r>
      <w:r w:rsidR="007A28A7" w:rsidRPr="004B094B">
        <w:rPr>
          <w:rFonts w:ascii="Times New Roman" w:hAnsi="Times New Roman" w:cs="Times New Roman"/>
          <w:color w:val="auto"/>
          <w:sz w:val="24"/>
          <w:szCs w:val="24"/>
        </w:rPr>
        <w:t xml:space="preserve">.............................. </w:t>
      </w:r>
      <w:r w:rsidR="00630BA1" w:rsidRPr="004B094B">
        <w:rPr>
          <w:rFonts w:ascii="Times New Roman" w:hAnsi="Times New Roman" w:cs="Times New Roman"/>
          <w:color w:val="auto"/>
          <w:sz w:val="24"/>
          <w:szCs w:val="24"/>
        </w:rPr>
        <w:t>7</w:t>
      </w:r>
      <w:r w:rsidR="00C8296A" w:rsidRPr="004B094B">
        <w:rPr>
          <w:rFonts w:ascii="Times New Roman" w:hAnsi="Times New Roman" w:cs="Times New Roman"/>
          <w:color w:val="auto"/>
          <w:sz w:val="24"/>
          <w:szCs w:val="24"/>
        </w:rPr>
        <w:t xml:space="preserve"> </w:t>
      </w:r>
    </w:p>
    <w:p w14:paraId="14402C6C" w14:textId="77777777" w:rsidR="00C8296A" w:rsidRPr="004B094B" w:rsidRDefault="00C8296A" w:rsidP="00C8296A">
      <w:pPr>
        <w:tabs>
          <w:tab w:val="center" w:pos="950"/>
          <w:tab w:val="right" w:pos="10165"/>
        </w:tabs>
        <w:spacing w:after="121"/>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 </w:t>
      </w:r>
      <w:r w:rsidRPr="004B094B">
        <w:rPr>
          <w:rFonts w:ascii="Times New Roman" w:hAnsi="Times New Roman" w:cs="Times New Roman"/>
          <w:color w:val="auto"/>
          <w:sz w:val="24"/>
          <w:szCs w:val="24"/>
        </w:rPr>
        <w:tab/>
        <w:t>General ..................................................................................</w:t>
      </w:r>
      <w:r w:rsidR="00630BA1" w:rsidRPr="004B094B">
        <w:rPr>
          <w:rFonts w:ascii="Times New Roman" w:hAnsi="Times New Roman" w:cs="Times New Roman"/>
          <w:color w:val="auto"/>
          <w:sz w:val="24"/>
          <w:szCs w:val="24"/>
        </w:rPr>
        <w:t>.............................. 7</w:t>
      </w:r>
      <w:r w:rsidRPr="004B094B">
        <w:rPr>
          <w:rFonts w:ascii="Times New Roman" w:hAnsi="Times New Roman" w:cs="Times New Roman"/>
          <w:color w:val="auto"/>
          <w:sz w:val="24"/>
          <w:szCs w:val="24"/>
        </w:rPr>
        <w:t xml:space="preserve"> </w:t>
      </w:r>
    </w:p>
    <w:p w14:paraId="7CF4D950" w14:textId="77777777" w:rsidR="00C8296A" w:rsidRPr="004B094B" w:rsidRDefault="00C8296A" w:rsidP="00C8296A">
      <w:pPr>
        <w:tabs>
          <w:tab w:val="center" w:pos="950"/>
          <w:tab w:val="right" w:pos="10165"/>
        </w:tabs>
        <w:spacing w:after="110"/>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2 </w:t>
      </w:r>
      <w:r w:rsidRPr="004B094B">
        <w:rPr>
          <w:rFonts w:ascii="Times New Roman" w:hAnsi="Times New Roman" w:cs="Times New Roman"/>
          <w:color w:val="auto"/>
          <w:sz w:val="24"/>
          <w:szCs w:val="24"/>
        </w:rPr>
        <w:tab/>
        <w:t>Perioada de mobilizare și data programată pentru începere ...</w:t>
      </w:r>
      <w:r w:rsidR="00B77106" w:rsidRPr="004B094B">
        <w:rPr>
          <w:rFonts w:ascii="Times New Roman" w:hAnsi="Times New Roman" w:cs="Times New Roman"/>
          <w:color w:val="auto"/>
          <w:sz w:val="24"/>
          <w:szCs w:val="24"/>
        </w:rPr>
        <w:t>.</w:t>
      </w:r>
      <w:r w:rsidR="008B4ED1" w:rsidRPr="004B094B">
        <w:rPr>
          <w:rFonts w:ascii="Times New Roman" w:hAnsi="Times New Roman" w:cs="Times New Roman"/>
          <w:color w:val="auto"/>
          <w:sz w:val="24"/>
          <w:szCs w:val="24"/>
        </w:rPr>
        <w:t>............................. 8</w:t>
      </w:r>
    </w:p>
    <w:p w14:paraId="5841C719" w14:textId="77777777" w:rsidR="00C8296A" w:rsidRPr="004B094B" w:rsidRDefault="00C8296A" w:rsidP="00C8296A">
      <w:pPr>
        <w:tabs>
          <w:tab w:val="center" w:pos="950"/>
          <w:tab w:val="right" w:pos="10165"/>
        </w:tabs>
        <w:spacing w:after="102"/>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3 </w:t>
      </w:r>
      <w:r w:rsidRPr="004B094B">
        <w:rPr>
          <w:rFonts w:ascii="Times New Roman" w:hAnsi="Times New Roman" w:cs="Times New Roman"/>
          <w:color w:val="auto"/>
          <w:sz w:val="24"/>
          <w:szCs w:val="24"/>
        </w:rPr>
        <w:tab/>
        <w:t>Legislație, standarde și linii directoare ...................................</w:t>
      </w:r>
      <w:r w:rsidR="007A28A7"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 10</w:t>
      </w:r>
      <w:r w:rsidRPr="004B094B">
        <w:rPr>
          <w:rFonts w:ascii="Times New Roman" w:hAnsi="Times New Roman" w:cs="Times New Roman"/>
          <w:color w:val="auto"/>
          <w:sz w:val="24"/>
          <w:szCs w:val="24"/>
        </w:rPr>
        <w:t xml:space="preserve"> </w:t>
      </w:r>
    </w:p>
    <w:p w14:paraId="6E7FFFCB" w14:textId="77777777" w:rsidR="00C8296A" w:rsidRPr="004B094B" w:rsidRDefault="00C8296A" w:rsidP="00C8296A">
      <w:pPr>
        <w:tabs>
          <w:tab w:val="center" w:pos="950"/>
          <w:tab w:val="right" w:pos="10165"/>
        </w:tabs>
        <w:spacing w:after="105"/>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4 </w:t>
      </w:r>
      <w:r w:rsidRPr="004B094B">
        <w:rPr>
          <w:rFonts w:ascii="Times New Roman" w:hAnsi="Times New Roman" w:cs="Times New Roman"/>
          <w:color w:val="auto"/>
          <w:sz w:val="24"/>
          <w:szCs w:val="24"/>
        </w:rPr>
        <w:tab/>
        <w:t>Autorizații și licențe ................................................................</w:t>
      </w:r>
      <w:r w:rsidR="00630BA1" w:rsidRPr="004B094B">
        <w:rPr>
          <w:rFonts w:ascii="Times New Roman" w:hAnsi="Times New Roman" w:cs="Times New Roman"/>
          <w:color w:val="auto"/>
          <w:sz w:val="24"/>
          <w:szCs w:val="24"/>
        </w:rPr>
        <w:t>............................. 10</w:t>
      </w:r>
    </w:p>
    <w:p w14:paraId="3F84F64C" w14:textId="77777777" w:rsidR="00C8296A" w:rsidRPr="004B094B" w:rsidRDefault="00C8296A" w:rsidP="00C8296A">
      <w:pPr>
        <w:tabs>
          <w:tab w:val="center" w:pos="950"/>
          <w:tab w:val="right" w:pos="10165"/>
        </w:tabs>
        <w:spacing w:after="114"/>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5 </w:t>
      </w:r>
      <w:r w:rsidRPr="004B094B">
        <w:rPr>
          <w:rFonts w:ascii="Times New Roman" w:hAnsi="Times New Roman" w:cs="Times New Roman"/>
          <w:color w:val="auto"/>
          <w:sz w:val="24"/>
          <w:szCs w:val="24"/>
        </w:rPr>
        <w:tab/>
        <w:t>Operare și întreținere ............................................................</w:t>
      </w:r>
      <w:r w:rsidR="008B4ED1" w:rsidRPr="004B094B">
        <w:rPr>
          <w:rFonts w:ascii="Times New Roman" w:hAnsi="Times New Roman" w:cs="Times New Roman"/>
          <w:color w:val="auto"/>
          <w:sz w:val="24"/>
          <w:szCs w:val="24"/>
        </w:rPr>
        <w:t>............................. 10</w:t>
      </w:r>
      <w:r w:rsidRPr="004B094B">
        <w:rPr>
          <w:rFonts w:ascii="Times New Roman" w:hAnsi="Times New Roman" w:cs="Times New Roman"/>
          <w:color w:val="auto"/>
          <w:sz w:val="24"/>
          <w:szCs w:val="24"/>
        </w:rPr>
        <w:t xml:space="preserve"> </w:t>
      </w:r>
    </w:p>
    <w:p w14:paraId="6AE99CA5" w14:textId="77777777" w:rsidR="00C8296A" w:rsidRPr="004B094B" w:rsidRDefault="00C8296A" w:rsidP="00C8296A">
      <w:pPr>
        <w:tabs>
          <w:tab w:val="center" w:pos="950"/>
          <w:tab w:val="right" w:pos="10165"/>
        </w:tabs>
        <w:spacing w:after="107"/>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6 </w:t>
      </w:r>
      <w:r w:rsidRPr="004B094B">
        <w:rPr>
          <w:rFonts w:ascii="Times New Roman" w:hAnsi="Times New Roman" w:cs="Times New Roman"/>
          <w:color w:val="auto"/>
          <w:sz w:val="24"/>
          <w:szCs w:val="24"/>
        </w:rPr>
        <w:tab/>
        <w:t>Programul de lucru și programul de funcționare ....................</w:t>
      </w:r>
      <w:r w:rsidR="00630BA1" w:rsidRPr="004B094B">
        <w:rPr>
          <w:rFonts w:ascii="Times New Roman" w:hAnsi="Times New Roman" w:cs="Times New Roman"/>
          <w:color w:val="auto"/>
          <w:sz w:val="24"/>
          <w:szCs w:val="24"/>
        </w:rPr>
        <w:t>............................. 11</w:t>
      </w:r>
      <w:r w:rsidRPr="004B094B">
        <w:rPr>
          <w:rFonts w:ascii="Times New Roman" w:hAnsi="Times New Roman" w:cs="Times New Roman"/>
          <w:color w:val="auto"/>
          <w:sz w:val="24"/>
          <w:szCs w:val="24"/>
        </w:rPr>
        <w:t xml:space="preserve"> </w:t>
      </w:r>
    </w:p>
    <w:p w14:paraId="1F2B5A62" w14:textId="77777777" w:rsidR="00C8296A" w:rsidRPr="004B094B" w:rsidRDefault="00C8296A" w:rsidP="004652CB">
      <w:pPr>
        <w:tabs>
          <w:tab w:val="center" w:pos="950"/>
          <w:tab w:val="right" w:pos="10165"/>
        </w:tabs>
        <w:spacing w:after="103"/>
        <w:ind w:left="0" w:right="-285"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000200E0" w:rsidRPr="004B094B">
        <w:rPr>
          <w:rFonts w:ascii="Times New Roman" w:eastAsia="Calibri" w:hAnsi="Times New Roman" w:cs="Times New Roman"/>
          <w:color w:val="auto"/>
          <w:sz w:val="24"/>
          <w:szCs w:val="24"/>
        </w:rPr>
        <w:t xml:space="preserve">         </w:t>
      </w:r>
      <w:r w:rsidRPr="004B094B">
        <w:rPr>
          <w:rFonts w:ascii="Times New Roman" w:hAnsi="Times New Roman" w:cs="Times New Roman"/>
          <w:color w:val="auto"/>
          <w:sz w:val="24"/>
          <w:szCs w:val="24"/>
        </w:rPr>
        <w:t>Capitolul</w:t>
      </w:r>
      <w:r w:rsidR="000200E0" w:rsidRPr="004B094B">
        <w:rPr>
          <w:rFonts w:ascii="Times New Roman" w:hAnsi="Times New Roman" w:cs="Times New Roman"/>
          <w:color w:val="auto"/>
          <w:sz w:val="24"/>
          <w:szCs w:val="24"/>
        </w:rPr>
        <w:t xml:space="preserve"> 7            Deșeuri admise , compoziție</w:t>
      </w:r>
      <w:r w:rsidRPr="004B094B">
        <w:rPr>
          <w:rFonts w:ascii="Times New Roman" w:hAnsi="Times New Roman" w:cs="Times New Roman"/>
          <w:color w:val="auto"/>
          <w:sz w:val="24"/>
          <w:szCs w:val="24"/>
        </w:rPr>
        <w:t xml:space="preserve"> .............................................</w:t>
      </w:r>
      <w:r w:rsidR="004652CB" w:rsidRPr="004B094B">
        <w:rPr>
          <w:rFonts w:ascii="Times New Roman" w:hAnsi="Times New Roman" w:cs="Times New Roman"/>
          <w:color w:val="auto"/>
          <w:sz w:val="24"/>
          <w:szCs w:val="24"/>
        </w:rPr>
        <w:t>.....</w:t>
      </w:r>
      <w:r w:rsidRPr="004B094B">
        <w:rPr>
          <w:rFonts w:ascii="Times New Roman" w:hAnsi="Times New Roman" w:cs="Times New Roman"/>
          <w:color w:val="auto"/>
          <w:sz w:val="24"/>
          <w:szCs w:val="24"/>
        </w:rPr>
        <w:t>..</w:t>
      </w:r>
      <w:r w:rsidR="007A28A7"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...........11</w:t>
      </w:r>
      <w:r w:rsidRPr="004B094B">
        <w:rPr>
          <w:rFonts w:ascii="Times New Roman" w:hAnsi="Times New Roman" w:cs="Times New Roman"/>
          <w:color w:val="auto"/>
          <w:sz w:val="24"/>
          <w:szCs w:val="24"/>
        </w:rPr>
        <w:t xml:space="preserve"> </w:t>
      </w:r>
    </w:p>
    <w:p w14:paraId="5D371F91" w14:textId="77777777" w:rsidR="00C8296A" w:rsidRPr="004B094B" w:rsidRDefault="00C8296A" w:rsidP="00C8296A">
      <w:pPr>
        <w:tabs>
          <w:tab w:val="center" w:pos="950"/>
          <w:tab w:val="right" w:pos="10165"/>
        </w:tabs>
        <w:spacing w:after="113"/>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8 </w:t>
      </w:r>
      <w:r w:rsidRPr="004B094B">
        <w:rPr>
          <w:rFonts w:ascii="Times New Roman" w:hAnsi="Times New Roman" w:cs="Times New Roman"/>
          <w:color w:val="auto"/>
          <w:sz w:val="24"/>
          <w:szCs w:val="24"/>
        </w:rPr>
        <w:tab/>
        <w:t>Personal și instructaj .............................................................</w:t>
      </w:r>
      <w:r w:rsidR="00B77106" w:rsidRPr="004B094B">
        <w:rPr>
          <w:rFonts w:ascii="Times New Roman" w:hAnsi="Times New Roman" w:cs="Times New Roman"/>
          <w:color w:val="auto"/>
          <w:sz w:val="24"/>
          <w:szCs w:val="24"/>
        </w:rPr>
        <w:t>...........</w:t>
      </w:r>
      <w:r w:rsidR="000200E0" w:rsidRPr="004B094B">
        <w:rPr>
          <w:rFonts w:ascii="Times New Roman" w:hAnsi="Times New Roman" w:cs="Times New Roman"/>
          <w:color w:val="auto"/>
          <w:sz w:val="24"/>
          <w:szCs w:val="24"/>
        </w:rPr>
        <w:t>................</w:t>
      </w:r>
      <w:r w:rsidR="008B4ED1" w:rsidRPr="004B094B">
        <w:rPr>
          <w:rFonts w:ascii="Times New Roman" w:hAnsi="Times New Roman" w:cs="Times New Roman"/>
          <w:color w:val="auto"/>
          <w:sz w:val="24"/>
          <w:szCs w:val="24"/>
        </w:rPr>
        <w:t>.. 11</w:t>
      </w:r>
    </w:p>
    <w:p w14:paraId="26C2DFD5" w14:textId="77777777" w:rsidR="00C8296A" w:rsidRPr="004B094B" w:rsidRDefault="00C8296A" w:rsidP="00C8296A">
      <w:pPr>
        <w:tabs>
          <w:tab w:val="center" w:pos="950"/>
          <w:tab w:val="right" w:pos="10165"/>
        </w:tabs>
        <w:spacing w:after="113"/>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9 </w:t>
      </w:r>
      <w:r w:rsidRPr="004B094B">
        <w:rPr>
          <w:rFonts w:ascii="Times New Roman" w:hAnsi="Times New Roman" w:cs="Times New Roman"/>
          <w:color w:val="auto"/>
          <w:sz w:val="24"/>
          <w:szCs w:val="24"/>
        </w:rPr>
        <w:tab/>
        <w:t>Identitatea firmei și identificarea personalului ........................</w:t>
      </w:r>
      <w:r w:rsidR="007A28A7"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 12</w:t>
      </w:r>
      <w:r w:rsidRPr="004B094B">
        <w:rPr>
          <w:rFonts w:ascii="Times New Roman" w:hAnsi="Times New Roman" w:cs="Times New Roman"/>
          <w:color w:val="auto"/>
          <w:sz w:val="24"/>
          <w:szCs w:val="24"/>
        </w:rPr>
        <w:t xml:space="preserve"> </w:t>
      </w:r>
    </w:p>
    <w:p w14:paraId="1D11C646" w14:textId="77777777" w:rsidR="00C8296A" w:rsidRPr="004B094B" w:rsidRDefault="00C8296A" w:rsidP="00C8296A">
      <w:pPr>
        <w:tabs>
          <w:tab w:val="center" w:pos="1011"/>
          <w:tab w:val="right" w:pos="10165"/>
        </w:tabs>
        <w:spacing w:after="107"/>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10 </w:t>
      </w:r>
      <w:r w:rsidRPr="004B094B">
        <w:rPr>
          <w:rFonts w:ascii="Times New Roman" w:hAnsi="Times New Roman" w:cs="Times New Roman"/>
          <w:color w:val="auto"/>
          <w:sz w:val="24"/>
          <w:szCs w:val="24"/>
        </w:rPr>
        <w:tab/>
        <w:t>Echipament de protecție și de siguranță ................................</w:t>
      </w:r>
      <w:r w:rsidR="008B4ED1" w:rsidRPr="004B094B">
        <w:rPr>
          <w:rFonts w:ascii="Times New Roman" w:hAnsi="Times New Roman" w:cs="Times New Roman"/>
          <w:color w:val="auto"/>
          <w:sz w:val="24"/>
          <w:szCs w:val="24"/>
        </w:rPr>
        <w:t>............................. 12</w:t>
      </w:r>
      <w:r w:rsidRPr="004B094B">
        <w:rPr>
          <w:rFonts w:ascii="Times New Roman" w:hAnsi="Times New Roman" w:cs="Times New Roman"/>
          <w:color w:val="auto"/>
          <w:sz w:val="24"/>
          <w:szCs w:val="24"/>
        </w:rPr>
        <w:t xml:space="preserve"> </w:t>
      </w:r>
    </w:p>
    <w:p w14:paraId="4DF02161" w14:textId="77777777" w:rsidR="00C8296A" w:rsidRPr="004B094B" w:rsidRDefault="00C8296A" w:rsidP="00C8296A">
      <w:pPr>
        <w:tabs>
          <w:tab w:val="center" w:pos="1011"/>
          <w:tab w:val="right" w:pos="10165"/>
        </w:tabs>
        <w:spacing w:after="96"/>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11 </w:t>
      </w:r>
      <w:r w:rsidRPr="004B094B">
        <w:rPr>
          <w:rFonts w:ascii="Times New Roman" w:hAnsi="Times New Roman" w:cs="Times New Roman"/>
          <w:color w:val="auto"/>
          <w:sz w:val="24"/>
          <w:szCs w:val="24"/>
        </w:rPr>
        <w:tab/>
        <w:t>Sistemul de management calitate/mediu/sănătate ocupațion</w:t>
      </w:r>
      <w:r w:rsidR="00630BA1" w:rsidRPr="004B094B">
        <w:rPr>
          <w:rFonts w:ascii="Times New Roman" w:hAnsi="Times New Roman" w:cs="Times New Roman"/>
          <w:color w:val="auto"/>
          <w:sz w:val="24"/>
          <w:szCs w:val="24"/>
        </w:rPr>
        <w:t>ală ......................... 13</w:t>
      </w:r>
      <w:r w:rsidRPr="004B094B">
        <w:rPr>
          <w:rFonts w:ascii="Times New Roman" w:hAnsi="Times New Roman" w:cs="Times New Roman"/>
          <w:color w:val="auto"/>
          <w:sz w:val="24"/>
          <w:szCs w:val="24"/>
        </w:rPr>
        <w:t xml:space="preserve"> </w:t>
      </w:r>
    </w:p>
    <w:p w14:paraId="103D57B0" w14:textId="77777777" w:rsidR="00C8296A" w:rsidRPr="004B094B" w:rsidRDefault="00C8296A" w:rsidP="00C8296A">
      <w:pPr>
        <w:tabs>
          <w:tab w:val="center" w:pos="1011"/>
          <w:tab w:val="right" w:pos="10165"/>
        </w:tabs>
        <w:spacing w:after="109"/>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12 </w:t>
      </w:r>
      <w:r w:rsidRPr="004B094B">
        <w:rPr>
          <w:rFonts w:ascii="Times New Roman" w:hAnsi="Times New Roman" w:cs="Times New Roman"/>
          <w:color w:val="auto"/>
          <w:sz w:val="24"/>
          <w:szCs w:val="24"/>
        </w:rPr>
        <w:tab/>
        <w:t>Comunicarea ..........................................................................</w:t>
      </w:r>
      <w:r w:rsidR="00630BA1" w:rsidRPr="004B094B">
        <w:rPr>
          <w:rFonts w:ascii="Times New Roman" w:hAnsi="Times New Roman" w:cs="Times New Roman"/>
          <w:color w:val="auto"/>
          <w:sz w:val="24"/>
          <w:szCs w:val="24"/>
        </w:rPr>
        <w:t>............................ 13</w:t>
      </w:r>
    </w:p>
    <w:p w14:paraId="1C59BF6D" w14:textId="77777777" w:rsidR="00C8296A" w:rsidRPr="004B094B" w:rsidRDefault="00C8296A" w:rsidP="00C8296A">
      <w:pPr>
        <w:tabs>
          <w:tab w:val="center" w:pos="1011"/>
          <w:tab w:val="right" w:pos="10165"/>
        </w:tabs>
        <w:spacing w:after="111"/>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13 </w:t>
      </w:r>
      <w:r w:rsidRPr="004B094B">
        <w:rPr>
          <w:rFonts w:ascii="Times New Roman" w:hAnsi="Times New Roman" w:cs="Times New Roman"/>
          <w:color w:val="auto"/>
          <w:sz w:val="24"/>
          <w:szCs w:val="24"/>
        </w:rPr>
        <w:tab/>
        <w:t>Controlul și monitorizarea de mediu ......................................</w:t>
      </w:r>
      <w:r w:rsidR="00630BA1" w:rsidRPr="004B094B">
        <w:rPr>
          <w:rFonts w:ascii="Times New Roman" w:hAnsi="Times New Roman" w:cs="Times New Roman"/>
          <w:color w:val="auto"/>
          <w:sz w:val="24"/>
          <w:szCs w:val="24"/>
        </w:rPr>
        <w:t>............................. 14</w:t>
      </w:r>
      <w:r w:rsidRPr="004B094B">
        <w:rPr>
          <w:rFonts w:ascii="Times New Roman" w:hAnsi="Times New Roman" w:cs="Times New Roman"/>
          <w:color w:val="auto"/>
          <w:sz w:val="24"/>
          <w:szCs w:val="24"/>
        </w:rPr>
        <w:t xml:space="preserve"> </w:t>
      </w:r>
    </w:p>
    <w:p w14:paraId="3A116CD3" w14:textId="77777777" w:rsidR="00C8296A" w:rsidRPr="004B094B" w:rsidRDefault="00C8296A" w:rsidP="00C8296A">
      <w:pPr>
        <w:tabs>
          <w:tab w:val="center" w:pos="1011"/>
          <w:tab w:val="right" w:pos="10165"/>
        </w:tabs>
        <w:spacing w:after="107"/>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14 </w:t>
      </w:r>
      <w:r w:rsidRPr="004B094B">
        <w:rPr>
          <w:rFonts w:ascii="Times New Roman" w:hAnsi="Times New Roman" w:cs="Times New Roman"/>
          <w:color w:val="auto"/>
          <w:sz w:val="24"/>
          <w:szCs w:val="24"/>
        </w:rPr>
        <w:tab/>
        <w:t>Monitorizarea activității de către Delegatar ............................</w:t>
      </w:r>
      <w:r w:rsidR="00630BA1" w:rsidRPr="004B094B">
        <w:rPr>
          <w:rFonts w:ascii="Times New Roman" w:hAnsi="Times New Roman" w:cs="Times New Roman"/>
          <w:color w:val="auto"/>
          <w:sz w:val="24"/>
          <w:szCs w:val="24"/>
        </w:rPr>
        <w:t>............................. 14</w:t>
      </w:r>
      <w:r w:rsidRPr="004B094B">
        <w:rPr>
          <w:rFonts w:ascii="Times New Roman" w:hAnsi="Times New Roman" w:cs="Times New Roman"/>
          <w:color w:val="auto"/>
          <w:sz w:val="24"/>
          <w:szCs w:val="24"/>
        </w:rPr>
        <w:t xml:space="preserve"> </w:t>
      </w:r>
    </w:p>
    <w:p w14:paraId="4988A548" w14:textId="77777777" w:rsidR="00C8296A" w:rsidRPr="004B094B" w:rsidRDefault="00C8296A" w:rsidP="00C8296A">
      <w:pPr>
        <w:tabs>
          <w:tab w:val="center" w:pos="1011"/>
          <w:tab w:val="right" w:pos="10165"/>
        </w:tabs>
        <w:spacing w:after="103"/>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15 </w:t>
      </w:r>
      <w:r w:rsidRPr="004B094B">
        <w:rPr>
          <w:rFonts w:ascii="Times New Roman" w:hAnsi="Times New Roman" w:cs="Times New Roman"/>
          <w:color w:val="auto"/>
          <w:sz w:val="24"/>
          <w:szCs w:val="24"/>
        </w:rPr>
        <w:tab/>
        <w:t>Echipamente/mașini/utilaje necesare ....................................</w:t>
      </w:r>
      <w:r w:rsidR="00630BA1" w:rsidRPr="004B094B">
        <w:rPr>
          <w:rFonts w:ascii="Times New Roman" w:hAnsi="Times New Roman" w:cs="Times New Roman"/>
          <w:color w:val="auto"/>
          <w:sz w:val="24"/>
          <w:szCs w:val="24"/>
        </w:rPr>
        <w:t>............................. 15</w:t>
      </w:r>
    </w:p>
    <w:p w14:paraId="1A3991B3" w14:textId="77777777" w:rsidR="00C8296A" w:rsidRPr="004B094B" w:rsidRDefault="00C8296A" w:rsidP="00C8296A">
      <w:pPr>
        <w:tabs>
          <w:tab w:val="center" w:pos="1011"/>
          <w:tab w:val="right" w:pos="10165"/>
        </w:tabs>
        <w:spacing w:after="97"/>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16 </w:t>
      </w:r>
      <w:r w:rsidRPr="004B094B">
        <w:rPr>
          <w:rFonts w:ascii="Times New Roman" w:hAnsi="Times New Roman" w:cs="Times New Roman"/>
          <w:color w:val="auto"/>
          <w:sz w:val="24"/>
          <w:szCs w:val="24"/>
        </w:rPr>
        <w:tab/>
        <w:t>Operațiuni de urgență ............................................................</w:t>
      </w:r>
      <w:r w:rsidR="007A28A7" w:rsidRPr="004B094B">
        <w:rPr>
          <w:rFonts w:ascii="Times New Roman" w:hAnsi="Times New Roman" w:cs="Times New Roman"/>
          <w:color w:val="auto"/>
          <w:sz w:val="24"/>
          <w:szCs w:val="24"/>
        </w:rPr>
        <w:t>............................. 1</w:t>
      </w:r>
      <w:r w:rsidR="00630BA1" w:rsidRPr="004B094B">
        <w:rPr>
          <w:rFonts w:ascii="Times New Roman" w:hAnsi="Times New Roman" w:cs="Times New Roman"/>
          <w:color w:val="auto"/>
          <w:sz w:val="24"/>
          <w:szCs w:val="24"/>
        </w:rPr>
        <w:t>5</w:t>
      </w:r>
      <w:r w:rsidRPr="004B094B">
        <w:rPr>
          <w:rFonts w:ascii="Times New Roman" w:hAnsi="Times New Roman" w:cs="Times New Roman"/>
          <w:color w:val="auto"/>
          <w:sz w:val="24"/>
          <w:szCs w:val="24"/>
        </w:rPr>
        <w:t xml:space="preserve"> </w:t>
      </w:r>
    </w:p>
    <w:p w14:paraId="2D975200" w14:textId="77777777" w:rsidR="00C8296A" w:rsidRPr="004B094B" w:rsidRDefault="00C8296A" w:rsidP="00C8296A">
      <w:pPr>
        <w:spacing w:after="114" w:line="259" w:lineRule="auto"/>
        <w:ind w:left="149" w:firstLine="0"/>
        <w:jc w:val="left"/>
        <w:rPr>
          <w:rFonts w:ascii="Times New Roman" w:hAnsi="Times New Roman" w:cs="Times New Roman"/>
          <w:color w:val="auto"/>
          <w:sz w:val="24"/>
          <w:szCs w:val="24"/>
        </w:rPr>
      </w:pPr>
      <w:r w:rsidRPr="004B094B">
        <w:rPr>
          <w:rFonts w:ascii="Times New Roman" w:hAnsi="Times New Roman" w:cs="Times New Roman"/>
          <w:color w:val="auto"/>
          <w:sz w:val="24"/>
          <w:szCs w:val="24"/>
        </w:rPr>
        <w:t xml:space="preserve"> </w:t>
      </w:r>
    </w:p>
    <w:p w14:paraId="213198E7" w14:textId="77777777" w:rsidR="00C8296A" w:rsidRPr="004B094B" w:rsidRDefault="00BA1898" w:rsidP="00C8296A">
      <w:pPr>
        <w:pStyle w:val="Titlu3"/>
        <w:tabs>
          <w:tab w:val="right" w:pos="10165"/>
        </w:tabs>
        <w:ind w:left="0" w:firstLine="0"/>
        <w:jc w:val="left"/>
        <w:rPr>
          <w:rFonts w:ascii="Times New Roman" w:hAnsi="Times New Roman" w:cs="Times New Roman"/>
          <w:color w:val="auto"/>
          <w:sz w:val="24"/>
          <w:szCs w:val="24"/>
        </w:rPr>
      </w:pPr>
      <w:r w:rsidRPr="004B094B">
        <w:rPr>
          <w:rFonts w:ascii="Times New Roman" w:hAnsi="Times New Roman" w:cs="Times New Roman"/>
          <w:color w:val="auto"/>
          <w:sz w:val="24"/>
          <w:szCs w:val="24"/>
        </w:rPr>
        <w:t>SECȚIUNEA 3</w:t>
      </w:r>
      <w:r w:rsidR="00C8296A" w:rsidRPr="004B094B">
        <w:rPr>
          <w:rFonts w:ascii="Times New Roman" w:hAnsi="Times New Roman" w:cs="Times New Roman"/>
          <w:color w:val="auto"/>
          <w:sz w:val="24"/>
          <w:szCs w:val="24"/>
        </w:rPr>
        <w:t xml:space="preserve"> </w:t>
      </w:r>
      <w:r w:rsidR="00C8296A" w:rsidRPr="004B094B">
        <w:rPr>
          <w:rFonts w:ascii="Times New Roman" w:hAnsi="Times New Roman" w:cs="Times New Roman"/>
          <w:color w:val="auto"/>
          <w:sz w:val="24"/>
          <w:szCs w:val="24"/>
        </w:rPr>
        <w:tab/>
        <w:t>COLECTAREA DEȘEURILOR ..............................................</w:t>
      </w:r>
      <w:r w:rsidR="007A28A7" w:rsidRPr="004B094B">
        <w:rPr>
          <w:rFonts w:ascii="Times New Roman" w:hAnsi="Times New Roman" w:cs="Times New Roman"/>
          <w:color w:val="auto"/>
          <w:sz w:val="24"/>
          <w:szCs w:val="24"/>
        </w:rPr>
        <w:t>............................. 1</w:t>
      </w:r>
      <w:r w:rsidR="00630BA1" w:rsidRPr="004B094B">
        <w:rPr>
          <w:rFonts w:ascii="Times New Roman" w:hAnsi="Times New Roman" w:cs="Times New Roman"/>
          <w:color w:val="auto"/>
          <w:sz w:val="24"/>
          <w:szCs w:val="24"/>
        </w:rPr>
        <w:t>6</w:t>
      </w:r>
    </w:p>
    <w:p w14:paraId="06C393AA" w14:textId="77777777" w:rsidR="00C8296A" w:rsidRPr="004B094B" w:rsidRDefault="00C8296A" w:rsidP="00C8296A">
      <w:pPr>
        <w:tabs>
          <w:tab w:val="center" w:pos="950"/>
          <w:tab w:val="right" w:pos="10165"/>
        </w:tabs>
        <w:spacing w:after="120"/>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bCs/>
          <w:color w:val="auto"/>
          <w:sz w:val="24"/>
          <w:szCs w:val="24"/>
        </w:rPr>
        <w:t>Capitolul 1</w:t>
      </w:r>
      <w:r w:rsidRPr="004B094B">
        <w:rPr>
          <w:rFonts w:ascii="Times New Roman" w:hAnsi="Times New Roman" w:cs="Times New Roman"/>
          <w:bCs/>
          <w:color w:val="auto"/>
          <w:sz w:val="24"/>
          <w:szCs w:val="24"/>
        </w:rPr>
        <w:tab/>
        <w:t>Colectarea separată şi transportul deşeurilor municipale</w:t>
      </w:r>
      <w:r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 16</w:t>
      </w:r>
      <w:r w:rsidRPr="004B094B">
        <w:rPr>
          <w:rFonts w:ascii="Times New Roman" w:hAnsi="Times New Roman" w:cs="Times New Roman"/>
          <w:color w:val="auto"/>
          <w:sz w:val="24"/>
          <w:szCs w:val="24"/>
        </w:rPr>
        <w:t xml:space="preserve"> </w:t>
      </w:r>
    </w:p>
    <w:p w14:paraId="180487A6" w14:textId="77777777" w:rsidR="00C8296A" w:rsidRPr="004B094B" w:rsidRDefault="00C8296A" w:rsidP="00C8296A">
      <w:pPr>
        <w:tabs>
          <w:tab w:val="center" w:pos="862"/>
          <w:tab w:val="right" w:pos="10165"/>
        </w:tabs>
        <w:spacing w:after="113"/>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1.1 </w:t>
      </w:r>
      <w:r w:rsidRPr="004B094B">
        <w:rPr>
          <w:rFonts w:ascii="Times New Roman" w:hAnsi="Times New Roman" w:cs="Times New Roman"/>
          <w:color w:val="auto"/>
          <w:sz w:val="24"/>
          <w:szCs w:val="24"/>
        </w:rPr>
        <w:tab/>
        <w:t xml:space="preserve"> Colectarea separată și gestionarea deșeurilor menajere .................</w:t>
      </w:r>
      <w:r w:rsidR="00630BA1" w:rsidRPr="004B094B">
        <w:rPr>
          <w:rFonts w:ascii="Times New Roman" w:hAnsi="Times New Roman" w:cs="Times New Roman"/>
          <w:color w:val="auto"/>
          <w:sz w:val="24"/>
          <w:szCs w:val="24"/>
        </w:rPr>
        <w:t>............................. 16</w:t>
      </w:r>
      <w:r w:rsidRPr="004B094B">
        <w:rPr>
          <w:rFonts w:ascii="Times New Roman" w:hAnsi="Times New Roman" w:cs="Times New Roman"/>
          <w:color w:val="auto"/>
          <w:sz w:val="24"/>
          <w:szCs w:val="24"/>
        </w:rPr>
        <w:t xml:space="preserve"> </w:t>
      </w:r>
    </w:p>
    <w:p w14:paraId="00D4A933" w14:textId="77777777" w:rsidR="00C8296A" w:rsidRPr="004B094B" w:rsidRDefault="00C8296A" w:rsidP="007A0775">
      <w:pPr>
        <w:tabs>
          <w:tab w:val="center" w:pos="862"/>
          <w:tab w:val="right" w:pos="10165"/>
        </w:tabs>
        <w:spacing w:after="134"/>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1.2 </w:t>
      </w:r>
      <w:r w:rsidRPr="004B094B">
        <w:rPr>
          <w:rFonts w:ascii="Times New Roman" w:hAnsi="Times New Roman" w:cs="Times New Roman"/>
          <w:color w:val="auto"/>
          <w:sz w:val="24"/>
          <w:szCs w:val="24"/>
        </w:rPr>
        <w:tab/>
      </w:r>
      <w:r w:rsidR="00120411" w:rsidRPr="004B094B">
        <w:rPr>
          <w:rFonts w:ascii="Times New Roman" w:hAnsi="Times New Roman" w:cs="Times New Roman"/>
          <w:color w:val="auto"/>
          <w:sz w:val="24"/>
          <w:szCs w:val="24"/>
        </w:rPr>
        <w:t>C</w:t>
      </w:r>
      <w:r w:rsidRPr="004B094B">
        <w:rPr>
          <w:rFonts w:ascii="Times New Roman" w:hAnsi="Times New Roman" w:cs="Times New Roman"/>
          <w:color w:val="auto"/>
          <w:sz w:val="24"/>
          <w:szCs w:val="24"/>
        </w:rPr>
        <w:t>olectarea separată și gestionarea deșeurilor similare ....................</w:t>
      </w:r>
      <w:r w:rsidR="00F65C21"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18</w:t>
      </w:r>
    </w:p>
    <w:p w14:paraId="796BBE59" w14:textId="77777777" w:rsidR="00B00566" w:rsidRPr="004B094B" w:rsidRDefault="00AC29B5" w:rsidP="00630BA1">
      <w:pPr>
        <w:tabs>
          <w:tab w:val="center" w:pos="862"/>
          <w:tab w:val="right" w:pos="10165"/>
        </w:tabs>
        <w:spacing w:after="134"/>
        <w:ind w:left="0" w:right="-285" w:firstLine="0"/>
        <w:jc w:val="left"/>
        <w:rPr>
          <w:rFonts w:ascii="Times New Roman" w:hAnsi="Times New Roman" w:cs="Times New Roman"/>
          <w:color w:val="auto"/>
          <w:sz w:val="24"/>
          <w:szCs w:val="24"/>
        </w:rPr>
      </w:pPr>
      <w:r w:rsidRPr="004B094B">
        <w:rPr>
          <w:rFonts w:ascii="Times New Roman" w:hAnsi="Times New Roman" w:cs="Times New Roman"/>
          <w:color w:val="auto"/>
          <w:sz w:val="24"/>
          <w:szCs w:val="24"/>
        </w:rPr>
        <w:t xml:space="preserve">            1.3          </w:t>
      </w:r>
      <w:r w:rsidR="00F65C21" w:rsidRPr="004B094B">
        <w:rPr>
          <w:rFonts w:ascii="Times New Roman" w:hAnsi="Times New Roman" w:cs="Times New Roman"/>
          <w:color w:val="auto"/>
          <w:sz w:val="24"/>
          <w:szCs w:val="24"/>
        </w:rPr>
        <w:t xml:space="preserve">   </w:t>
      </w:r>
      <w:r w:rsidR="00B00566" w:rsidRPr="004B094B">
        <w:rPr>
          <w:rFonts w:ascii="Times New Roman" w:hAnsi="Times New Roman" w:cs="Times New Roman"/>
          <w:color w:val="auto"/>
          <w:sz w:val="24"/>
          <w:szCs w:val="24"/>
        </w:rPr>
        <w:t>Deșeuri periculoase din deșeuri</w:t>
      </w:r>
      <w:r w:rsidR="00F65C21" w:rsidRPr="004B094B">
        <w:rPr>
          <w:rFonts w:ascii="Times New Roman" w:hAnsi="Times New Roman" w:cs="Times New Roman"/>
          <w:color w:val="auto"/>
          <w:sz w:val="24"/>
          <w:szCs w:val="24"/>
        </w:rPr>
        <w:t xml:space="preserve"> menajere…………………</w:t>
      </w:r>
      <w:r w:rsidR="004652CB" w:rsidRPr="004B094B">
        <w:rPr>
          <w:rFonts w:ascii="Times New Roman" w:hAnsi="Times New Roman" w:cs="Times New Roman"/>
          <w:color w:val="auto"/>
          <w:sz w:val="24"/>
          <w:szCs w:val="24"/>
        </w:rPr>
        <w:t>........................</w:t>
      </w:r>
      <w:r w:rsidR="00F65C21"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 xml:space="preserve"> 18</w:t>
      </w:r>
    </w:p>
    <w:p w14:paraId="35725EB6" w14:textId="77777777" w:rsidR="00C8296A" w:rsidRPr="004B094B" w:rsidRDefault="00AC29B5" w:rsidP="006F30C1">
      <w:pPr>
        <w:tabs>
          <w:tab w:val="center" w:pos="862"/>
          <w:tab w:val="right" w:pos="10165"/>
        </w:tabs>
        <w:spacing w:after="134"/>
        <w:ind w:left="0" w:right="-285" w:firstLine="0"/>
        <w:jc w:val="left"/>
        <w:rPr>
          <w:rFonts w:ascii="Times New Roman" w:hAnsi="Times New Roman" w:cs="Times New Roman"/>
          <w:color w:val="auto"/>
          <w:sz w:val="24"/>
          <w:szCs w:val="24"/>
        </w:rPr>
      </w:pPr>
      <w:r w:rsidRPr="004B094B">
        <w:rPr>
          <w:rFonts w:ascii="Times New Roman" w:hAnsi="Times New Roman" w:cs="Times New Roman"/>
          <w:color w:val="auto"/>
          <w:sz w:val="24"/>
          <w:szCs w:val="24"/>
        </w:rPr>
        <w:t xml:space="preserve">            1.4         Colectarea și transportul deșeurilor vegetale ș</w:t>
      </w:r>
      <w:r w:rsidR="00B00566" w:rsidRPr="004B094B">
        <w:rPr>
          <w:rFonts w:ascii="Times New Roman" w:hAnsi="Times New Roman" w:cs="Times New Roman"/>
          <w:color w:val="auto"/>
          <w:sz w:val="24"/>
          <w:szCs w:val="24"/>
        </w:rPr>
        <w:t>i deșeurilor voluminoase…</w:t>
      </w:r>
      <w:r w:rsidR="00AB755E" w:rsidRPr="004B094B">
        <w:rPr>
          <w:rFonts w:ascii="Times New Roman" w:hAnsi="Times New Roman" w:cs="Times New Roman"/>
          <w:color w:val="auto"/>
          <w:sz w:val="24"/>
          <w:szCs w:val="24"/>
        </w:rPr>
        <w:t>........</w:t>
      </w:r>
      <w:r w:rsidR="006F30C1" w:rsidRPr="004B094B">
        <w:rPr>
          <w:rFonts w:ascii="Times New Roman" w:hAnsi="Times New Roman" w:cs="Times New Roman"/>
          <w:color w:val="auto"/>
          <w:sz w:val="24"/>
          <w:szCs w:val="24"/>
        </w:rPr>
        <w:t>....</w:t>
      </w:r>
      <w:r w:rsidR="00AB755E"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.18</w:t>
      </w:r>
      <w:r w:rsidR="00C8296A" w:rsidRPr="004B094B">
        <w:rPr>
          <w:rFonts w:ascii="Times New Roman" w:eastAsia="Calibri" w:hAnsi="Times New Roman" w:cs="Times New Roman"/>
          <w:color w:val="auto"/>
          <w:sz w:val="24"/>
          <w:szCs w:val="24"/>
        </w:rPr>
        <w:tab/>
      </w:r>
      <w:r w:rsidR="00C8296A" w:rsidRPr="004B094B">
        <w:rPr>
          <w:rFonts w:ascii="Times New Roman" w:hAnsi="Times New Roman" w:cs="Times New Roman"/>
          <w:color w:val="auto"/>
          <w:sz w:val="24"/>
          <w:szCs w:val="24"/>
        </w:rPr>
        <w:t xml:space="preserve"> </w:t>
      </w:r>
    </w:p>
    <w:p w14:paraId="7FA82D3A" w14:textId="77777777" w:rsidR="007A28A7" w:rsidRPr="004B094B" w:rsidRDefault="00C8296A" w:rsidP="00B00566">
      <w:pPr>
        <w:tabs>
          <w:tab w:val="center" w:pos="950"/>
          <w:tab w:val="right" w:pos="10165"/>
        </w:tabs>
        <w:spacing w:after="0"/>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00F702CB" w:rsidRPr="004B094B">
        <w:rPr>
          <w:rFonts w:ascii="Times New Roman" w:eastAsia="Calibri" w:hAnsi="Times New Roman" w:cs="Times New Roman"/>
          <w:color w:val="auto"/>
          <w:sz w:val="24"/>
          <w:szCs w:val="24"/>
        </w:rPr>
        <w:t xml:space="preserve">          </w:t>
      </w:r>
      <w:r w:rsidR="00B00566" w:rsidRPr="004B094B">
        <w:rPr>
          <w:rFonts w:ascii="Times New Roman" w:hAnsi="Times New Roman" w:cs="Times New Roman"/>
          <w:bCs/>
          <w:color w:val="auto"/>
          <w:sz w:val="24"/>
          <w:szCs w:val="24"/>
        </w:rPr>
        <w:t xml:space="preserve">Capitolul 2 </w:t>
      </w:r>
      <w:r w:rsidR="00F702CB" w:rsidRPr="004B094B">
        <w:rPr>
          <w:rFonts w:ascii="Times New Roman" w:hAnsi="Times New Roman" w:cs="Times New Roman"/>
          <w:bCs/>
          <w:color w:val="auto"/>
          <w:sz w:val="24"/>
          <w:szCs w:val="24"/>
        </w:rPr>
        <w:t xml:space="preserve"> </w:t>
      </w:r>
      <w:r w:rsidRPr="004B094B">
        <w:rPr>
          <w:rFonts w:ascii="Times New Roman" w:hAnsi="Times New Roman" w:cs="Times New Roman"/>
          <w:bCs/>
          <w:color w:val="auto"/>
          <w:sz w:val="24"/>
          <w:szCs w:val="24"/>
        </w:rPr>
        <w:t>Colectarea și transportul deşeurilor rezultate din activităţi de construcţii şi desființări</w:t>
      </w:r>
      <w:r w:rsidRPr="004B094B">
        <w:rPr>
          <w:rFonts w:ascii="Times New Roman" w:hAnsi="Times New Roman" w:cs="Times New Roman"/>
          <w:color w:val="auto"/>
          <w:sz w:val="24"/>
          <w:szCs w:val="24"/>
        </w:rPr>
        <w:t xml:space="preserve"> ..............................................................................</w:t>
      </w:r>
      <w:r w:rsidR="0018764E" w:rsidRPr="004B094B">
        <w:rPr>
          <w:rFonts w:ascii="Times New Roman" w:hAnsi="Times New Roman" w:cs="Times New Roman"/>
          <w:color w:val="auto"/>
          <w:sz w:val="24"/>
          <w:szCs w:val="24"/>
        </w:rPr>
        <w:t>.................</w:t>
      </w:r>
      <w:r w:rsidR="00AB755E" w:rsidRPr="004B094B">
        <w:rPr>
          <w:rFonts w:ascii="Times New Roman" w:hAnsi="Times New Roman" w:cs="Times New Roman"/>
          <w:color w:val="auto"/>
          <w:sz w:val="24"/>
          <w:szCs w:val="24"/>
        </w:rPr>
        <w:t>........................................</w:t>
      </w:r>
      <w:r w:rsidR="0018764E" w:rsidRPr="004B094B">
        <w:rPr>
          <w:rFonts w:ascii="Times New Roman" w:hAnsi="Times New Roman" w:cs="Times New Roman"/>
          <w:color w:val="auto"/>
          <w:sz w:val="24"/>
          <w:szCs w:val="24"/>
        </w:rPr>
        <w:t>....</w:t>
      </w:r>
      <w:r w:rsidR="008B4ED1"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 xml:space="preserve"> 19</w:t>
      </w:r>
    </w:p>
    <w:p w14:paraId="71DC045A" w14:textId="77777777" w:rsidR="00C8296A" w:rsidRPr="004B094B" w:rsidRDefault="00B00566" w:rsidP="00F702CB">
      <w:pPr>
        <w:spacing w:after="17" w:line="369" w:lineRule="auto"/>
        <w:ind w:left="425" w:right="87"/>
        <w:rPr>
          <w:rFonts w:ascii="Times New Roman" w:hAnsi="Times New Roman" w:cs="Times New Roman"/>
          <w:color w:val="auto"/>
          <w:sz w:val="24"/>
          <w:szCs w:val="24"/>
        </w:rPr>
      </w:pPr>
      <w:r w:rsidRPr="004B094B">
        <w:rPr>
          <w:rFonts w:ascii="Times New Roman" w:hAnsi="Times New Roman" w:cs="Times New Roman"/>
          <w:color w:val="auto"/>
          <w:sz w:val="24"/>
          <w:szCs w:val="24"/>
        </w:rPr>
        <w:t xml:space="preserve">Capitolul 3 </w:t>
      </w:r>
      <w:r w:rsidR="00C8296A" w:rsidRPr="004B094B">
        <w:rPr>
          <w:rFonts w:ascii="Times New Roman" w:hAnsi="Times New Roman" w:cs="Times New Roman"/>
          <w:color w:val="auto"/>
          <w:sz w:val="24"/>
          <w:szCs w:val="24"/>
        </w:rPr>
        <w:t>Colectări ocazionale și servicii suplimentare ..........................</w:t>
      </w:r>
      <w:r w:rsidR="007A28A7" w:rsidRPr="004B094B">
        <w:rPr>
          <w:rFonts w:ascii="Times New Roman" w:hAnsi="Times New Roman" w:cs="Times New Roman"/>
          <w:color w:val="auto"/>
          <w:sz w:val="24"/>
          <w:szCs w:val="24"/>
        </w:rPr>
        <w:t>......</w:t>
      </w:r>
      <w:r w:rsidR="00AB755E" w:rsidRPr="004B094B">
        <w:rPr>
          <w:rFonts w:ascii="Times New Roman" w:hAnsi="Times New Roman" w:cs="Times New Roman"/>
          <w:color w:val="auto"/>
          <w:sz w:val="24"/>
          <w:szCs w:val="24"/>
        </w:rPr>
        <w:t>.................</w:t>
      </w:r>
      <w:r w:rsidR="007A28A7"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20</w:t>
      </w:r>
      <w:r w:rsidR="00C8296A" w:rsidRPr="004B094B">
        <w:rPr>
          <w:rFonts w:ascii="Times New Roman" w:hAnsi="Times New Roman" w:cs="Times New Roman"/>
          <w:color w:val="auto"/>
          <w:sz w:val="24"/>
          <w:szCs w:val="24"/>
        </w:rPr>
        <w:t xml:space="preserve"> </w:t>
      </w:r>
    </w:p>
    <w:p w14:paraId="209FDB52" w14:textId="77777777" w:rsidR="00C8296A" w:rsidRPr="004B094B" w:rsidRDefault="00C8296A" w:rsidP="00C8296A">
      <w:pPr>
        <w:tabs>
          <w:tab w:val="center" w:pos="950"/>
          <w:tab w:val="right" w:pos="10165"/>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00B00566" w:rsidRPr="004B094B">
        <w:rPr>
          <w:rFonts w:ascii="Times New Roman" w:eastAsia="Calibri" w:hAnsi="Times New Roman" w:cs="Times New Roman"/>
          <w:color w:val="auto"/>
          <w:sz w:val="24"/>
          <w:szCs w:val="24"/>
        </w:rPr>
        <w:t xml:space="preserve">       </w:t>
      </w:r>
      <w:r w:rsidR="00B00566" w:rsidRPr="004B094B">
        <w:rPr>
          <w:rFonts w:ascii="Times New Roman" w:hAnsi="Times New Roman" w:cs="Times New Roman"/>
          <w:color w:val="auto"/>
          <w:sz w:val="24"/>
          <w:szCs w:val="24"/>
        </w:rPr>
        <w:t xml:space="preserve">Capitolul 4 </w:t>
      </w:r>
      <w:r w:rsidRPr="004B094B">
        <w:rPr>
          <w:rFonts w:ascii="Times New Roman" w:hAnsi="Times New Roman" w:cs="Times New Roman"/>
          <w:color w:val="auto"/>
          <w:sz w:val="24"/>
          <w:szCs w:val="24"/>
        </w:rPr>
        <w:t>Întreținere vehicule și recipiente ............................................</w:t>
      </w:r>
      <w:r w:rsidR="008D0A85" w:rsidRPr="004B094B">
        <w:rPr>
          <w:rFonts w:ascii="Times New Roman" w:hAnsi="Times New Roman" w:cs="Times New Roman"/>
          <w:color w:val="auto"/>
          <w:sz w:val="24"/>
          <w:szCs w:val="24"/>
        </w:rPr>
        <w:t>....</w:t>
      </w:r>
      <w:r w:rsidR="00AB755E" w:rsidRPr="004B094B">
        <w:rPr>
          <w:rFonts w:ascii="Times New Roman" w:hAnsi="Times New Roman" w:cs="Times New Roman"/>
          <w:color w:val="auto"/>
          <w:sz w:val="24"/>
          <w:szCs w:val="24"/>
        </w:rPr>
        <w:t>..............</w:t>
      </w:r>
      <w:r w:rsidR="008D0A85" w:rsidRPr="004B094B">
        <w:rPr>
          <w:rFonts w:ascii="Times New Roman" w:hAnsi="Times New Roman" w:cs="Times New Roman"/>
          <w:color w:val="auto"/>
          <w:sz w:val="24"/>
          <w:szCs w:val="24"/>
        </w:rPr>
        <w:t>...............</w:t>
      </w:r>
      <w:r w:rsidR="00B00566"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 xml:space="preserve"> 20</w:t>
      </w:r>
      <w:r w:rsidRPr="004B094B">
        <w:rPr>
          <w:rFonts w:ascii="Times New Roman" w:hAnsi="Times New Roman" w:cs="Times New Roman"/>
          <w:color w:val="auto"/>
          <w:sz w:val="24"/>
          <w:szCs w:val="24"/>
        </w:rPr>
        <w:t xml:space="preserve"> </w:t>
      </w:r>
    </w:p>
    <w:p w14:paraId="2FAD9E8C" w14:textId="77777777" w:rsidR="00C8296A" w:rsidRPr="004B094B" w:rsidRDefault="00C8296A" w:rsidP="00C8296A">
      <w:pPr>
        <w:tabs>
          <w:tab w:val="center" w:pos="950"/>
          <w:tab w:val="right" w:pos="10165"/>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lastRenderedPageBreak/>
        <w:tab/>
      </w:r>
      <w:r w:rsidR="00B00566" w:rsidRPr="004B094B">
        <w:rPr>
          <w:rFonts w:ascii="Times New Roman" w:eastAsia="Calibri" w:hAnsi="Times New Roman" w:cs="Times New Roman"/>
          <w:color w:val="auto"/>
          <w:sz w:val="24"/>
          <w:szCs w:val="24"/>
        </w:rPr>
        <w:t xml:space="preserve">      </w:t>
      </w:r>
      <w:r w:rsidR="00B00566" w:rsidRPr="004B094B">
        <w:rPr>
          <w:rFonts w:ascii="Times New Roman" w:hAnsi="Times New Roman" w:cs="Times New Roman"/>
          <w:color w:val="auto"/>
          <w:sz w:val="24"/>
          <w:szCs w:val="24"/>
        </w:rPr>
        <w:t xml:space="preserve">Capitolul 5 </w:t>
      </w:r>
      <w:r w:rsidRPr="004B094B">
        <w:rPr>
          <w:rFonts w:ascii="Times New Roman" w:hAnsi="Times New Roman" w:cs="Times New Roman"/>
          <w:color w:val="auto"/>
          <w:sz w:val="24"/>
          <w:szCs w:val="24"/>
        </w:rPr>
        <w:t>Determinări privind compoziția deșeurilor ..............................</w:t>
      </w:r>
      <w:r w:rsidR="00B00566" w:rsidRPr="004B094B">
        <w:rPr>
          <w:rFonts w:ascii="Times New Roman" w:hAnsi="Times New Roman" w:cs="Times New Roman"/>
          <w:color w:val="auto"/>
          <w:sz w:val="24"/>
          <w:szCs w:val="24"/>
        </w:rPr>
        <w:t>........</w:t>
      </w:r>
      <w:r w:rsidR="00AB755E" w:rsidRPr="004B094B">
        <w:rPr>
          <w:rFonts w:ascii="Times New Roman" w:hAnsi="Times New Roman" w:cs="Times New Roman"/>
          <w:color w:val="auto"/>
          <w:sz w:val="24"/>
          <w:szCs w:val="24"/>
        </w:rPr>
        <w:t>..............</w:t>
      </w:r>
      <w:r w:rsidR="00B00566"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21</w:t>
      </w:r>
      <w:r w:rsidRPr="004B094B">
        <w:rPr>
          <w:rFonts w:ascii="Times New Roman" w:hAnsi="Times New Roman" w:cs="Times New Roman"/>
          <w:color w:val="auto"/>
          <w:sz w:val="24"/>
          <w:szCs w:val="24"/>
        </w:rPr>
        <w:t xml:space="preserve"> </w:t>
      </w:r>
      <w:r w:rsidRPr="004B094B">
        <w:rPr>
          <w:rFonts w:ascii="Times New Roman" w:eastAsia="Calibri" w:hAnsi="Times New Roman" w:cs="Times New Roman"/>
          <w:color w:val="auto"/>
          <w:sz w:val="24"/>
          <w:szCs w:val="24"/>
        </w:rPr>
        <w:tab/>
      </w:r>
      <w:r w:rsidR="007A0775" w:rsidRPr="004B094B">
        <w:rPr>
          <w:rFonts w:ascii="Times New Roman" w:hAnsi="Times New Roman" w:cs="Times New Roman"/>
          <w:color w:val="auto"/>
          <w:sz w:val="24"/>
          <w:szCs w:val="24"/>
        </w:rPr>
        <w:tab/>
      </w:r>
      <w:r w:rsidRPr="004B094B">
        <w:rPr>
          <w:rFonts w:ascii="Times New Roman" w:hAnsi="Times New Roman" w:cs="Times New Roman"/>
          <w:color w:val="auto"/>
          <w:sz w:val="24"/>
          <w:szCs w:val="24"/>
        </w:rPr>
        <w:t xml:space="preserve"> </w:t>
      </w:r>
    </w:p>
    <w:p w14:paraId="32A83ED2" w14:textId="77777777" w:rsidR="00C8296A" w:rsidRPr="004B094B" w:rsidRDefault="00C8296A" w:rsidP="00C8296A">
      <w:pPr>
        <w:tabs>
          <w:tab w:val="center" w:pos="950"/>
          <w:tab w:val="right" w:pos="10165"/>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00B00566" w:rsidRPr="004B094B">
        <w:rPr>
          <w:rFonts w:ascii="Times New Roman" w:eastAsia="Calibri" w:hAnsi="Times New Roman" w:cs="Times New Roman"/>
          <w:color w:val="auto"/>
          <w:sz w:val="24"/>
          <w:szCs w:val="24"/>
        </w:rPr>
        <w:t xml:space="preserve">    </w:t>
      </w:r>
      <w:r w:rsidR="00577756" w:rsidRPr="004B094B">
        <w:rPr>
          <w:rFonts w:ascii="Times New Roman" w:eastAsia="Calibri" w:hAnsi="Times New Roman" w:cs="Times New Roman"/>
          <w:color w:val="auto"/>
          <w:sz w:val="24"/>
          <w:szCs w:val="24"/>
        </w:rPr>
        <w:t xml:space="preserve"> </w:t>
      </w:r>
      <w:r w:rsidR="00B00566" w:rsidRPr="004B094B">
        <w:rPr>
          <w:rFonts w:ascii="Times New Roman" w:eastAsia="Calibri" w:hAnsi="Times New Roman" w:cs="Times New Roman"/>
          <w:color w:val="auto"/>
          <w:sz w:val="24"/>
          <w:szCs w:val="24"/>
        </w:rPr>
        <w:t xml:space="preserve"> </w:t>
      </w:r>
      <w:r w:rsidR="007A0775" w:rsidRPr="004B094B">
        <w:rPr>
          <w:rFonts w:ascii="Times New Roman" w:hAnsi="Times New Roman" w:cs="Times New Roman"/>
          <w:color w:val="auto"/>
          <w:sz w:val="24"/>
          <w:szCs w:val="24"/>
        </w:rPr>
        <w:t>Capitolul 6</w:t>
      </w:r>
      <w:r w:rsidR="00B00566" w:rsidRPr="004B094B">
        <w:rPr>
          <w:rFonts w:ascii="Times New Roman" w:hAnsi="Times New Roman" w:cs="Times New Roman"/>
          <w:color w:val="auto"/>
          <w:sz w:val="24"/>
          <w:szCs w:val="24"/>
        </w:rPr>
        <w:t xml:space="preserve"> </w:t>
      </w:r>
      <w:r w:rsidRPr="004B094B">
        <w:rPr>
          <w:rFonts w:ascii="Times New Roman" w:hAnsi="Times New Roman" w:cs="Times New Roman"/>
          <w:color w:val="auto"/>
          <w:sz w:val="24"/>
          <w:szCs w:val="24"/>
        </w:rPr>
        <w:t>Campanii de informare și conștientizare ................................</w:t>
      </w:r>
      <w:r w:rsidR="00B00566" w:rsidRPr="004B094B">
        <w:rPr>
          <w:rFonts w:ascii="Times New Roman" w:hAnsi="Times New Roman" w:cs="Times New Roman"/>
          <w:color w:val="auto"/>
          <w:sz w:val="24"/>
          <w:szCs w:val="24"/>
        </w:rPr>
        <w:t>.......</w:t>
      </w:r>
      <w:r w:rsidR="00AB755E" w:rsidRPr="004B094B">
        <w:rPr>
          <w:rFonts w:ascii="Times New Roman" w:hAnsi="Times New Roman" w:cs="Times New Roman"/>
          <w:color w:val="auto"/>
          <w:sz w:val="24"/>
          <w:szCs w:val="24"/>
        </w:rPr>
        <w:t>.............</w:t>
      </w:r>
      <w:r w:rsidR="00B00566" w:rsidRPr="004B094B">
        <w:rPr>
          <w:rFonts w:ascii="Times New Roman" w:hAnsi="Times New Roman" w:cs="Times New Roman"/>
          <w:color w:val="auto"/>
          <w:sz w:val="24"/>
          <w:szCs w:val="24"/>
        </w:rPr>
        <w:t>..................</w:t>
      </w:r>
      <w:r w:rsidR="007A28A7" w:rsidRPr="004B094B">
        <w:rPr>
          <w:rFonts w:ascii="Times New Roman" w:hAnsi="Times New Roman" w:cs="Times New Roman"/>
          <w:color w:val="auto"/>
          <w:sz w:val="24"/>
          <w:szCs w:val="24"/>
        </w:rPr>
        <w:t>2</w:t>
      </w:r>
      <w:r w:rsidR="00630BA1" w:rsidRPr="004B094B">
        <w:rPr>
          <w:rFonts w:ascii="Times New Roman" w:hAnsi="Times New Roman" w:cs="Times New Roman"/>
          <w:color w:val="auto"/>
          <w:sz w:val="24"/>
          <w:szCs w:val="24"/>
        </w:rPr>
        <w:t>2</w:t>
      </w:r>
    </w:p>
    <w:p w14:paraId="7B7ECF95" w14:textId="77777777" w:rsidR="00C8296A" w:rsidRPr="004B094B" w:rsidRDefault="00C8296A" w:rsidP="00C8296A">
      <w:pPr>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color w:val="auto"/>
          <w:sz w:val="24"/>
          <w:szCs w:val="24"/>
        </w:rPr>
        <w:t xml:space="preserve"> </w:t>
      </w:r>
    </w:p>
    <w:p w14:paraId="4AEE8A67" w14:textId="77777777" w:rsidR="00C8296A" w:rsidRPr="004B094B" w:rsidRDefault="00BA1898" w:rsidP="00577756">
      <w:pPr>
        <w:tabs>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SECȚIUNEA 4</w:t>
      </w:r>
      <w:r w:rsidR="00C8296A" w:rsidRPr="004B094B">
        <w:rPr>
          <w:rFonts w:ascii="Times New Roman" w:hAnsi="Times New Roman" w:cs="Times New Roman"/>
          <w:b/>
          <w:color w:val="auto"/>
          <w:sz w:val="24"/>
          <w:szCs w:val="24"/>
        </w:rPr>
        <w:t xml:space="preserve"> </w:t>
      </w:r>
      <w:r w:rsidR="00C8296A" w:rsidRPr="004B094B">
        <w:rPr>
          <w:rFonts w:ascii="Times New Roman" w:hAnsi="Times New Roman" w:cs="Times New Roman"/>
          <w:b/>
          <w:color w:val="auto"/>
          <w:sz w:val="24"/>
          <w:szCs w:val="24"/>
        </w:rPr>
        <w:tab/>
        <w:t>SORTAREA DEȘEURILOR RECICLABILE COLECTATE SEPARAT .........</w:t>
      </w:r>
      <w:r w:rsidR="00AC6563" w:rsidRPr="004B094B">
        <w:rPr>
          <w:rFonts w:ascii="Times New Roman" w:hAnsi="Times New Roman" w:cs="Times New Roman"/>
          <w:b/>
          <w:color w:val="auto"/>
          <w:sz w:val="24"/>
          <w:szCs w:val="24"/>
        </w:rPr>
        <w:t>.................................................................................................................................................</w:t>
      </w:r>
      <w:r w:rsidR="00C8296A" w:rsidRPr="004B094B">
        <w:rPr>
          <w:rFonts w:ascii="Times New Roman" w:hAnsi="Times New Roman" w:cs="Times New Roman"/>
          <w:b/>
          <w:color w:val="auto"/>
          <w:sz w:val="24"/>
          <w:szCs w:val="24"/>
        </w:rPr>
        <w:t>...... 2</w:t>
      </w:r>
      <w:r w:rsidR="00630BA1" w:rsidRPr="004B094B">
        <w:rPr>
          <w:rFonts w:ascii="Times New Roman" w:hAnsi="Times New Roman" w:cs="Times New Roman"/>
          <w:b/>
          <w:color w:val="auto"/>
          <w:sz w:val="24"/>
          <w:szCs w:val="24"/>
        </w:rPr>
        <w:t>3</w:t>
      </w:r>
      <w:r w:rsidR="00C8296A" w:rsidRPr="004B094B">
        <w:rPr>
          <w:rFonts w:ascii="Times New Roman" w:hAnsi="Times New Roman" w:cs="Times New Roman"/>
          <w:b/>
          <w:color w:val="auto"/>
          <w:sz w:val="24"/>
          <w:szCs w:val="24"/>
        </w:rPr>
        <w:t xml:space="preserve"> </w:t>
      </w:r>
      <w:r w:rsidR="00C8296A" w:rsidRPr="004B094B">
        <w:rPr>
          <w:rFonts w:ascii="Times New Roman" w:hAnsi="Times New Roman" w:cs="Times New Roman"/>
          <w:color w:val="auto"/>
          <w:sz w:val="24"/>
          <w:szCs w:val="24"/>
        </w:rPr>
        <w:t xml:space="preserve"> </w:t>
      </w:r>
    </w:p>
    <w:p w14:paraId="3C407440" w14:textId="77777777" w:rsidR="00D80471" w:rsidRPr="004B094B" w:rsidRDefault="00BA1898" w:rsidP="00D80471">
      <w:pPr>
        <w:tabs>
          <w:tab w:val="right" w:pos="9921"/>
        </w:tabs>
        <w:spacing w:after="160" w:line="259"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SECȚIUNEA 5</w:t>
      </w:r>
      <w:r w:rsidR="00C8296A" w:rsidRPr="004B094B">
        <w:rPr>
          <w:rFonts w:ascii="Times New Roman" w:hAnsi="Times New Roman" w:cs="Times New Roman"/>
          <w:b/>
          <w:color w:val="auto"/>
          <w:sz w:val="24"/>
          <w:szCs w:val="24"/>
        </w:rPr>
        <w:t xml:space="preserve"> </w:t>
      </w:r>
      <w:r w:rsidR="00C8296A" w:rsidRPr="004B094B">
        <w:rPr>
          <w:rFonts w:ascii="Times New Roman" w:hAnsi="Times New Roman" w:cs="Times New Roman"/>
          <w:b/>
          <w:color w:val="auto"/>
          <w:sz w:val="24"/>
          <w:szCs w:val="24"/>
        </w:rPr>
        <w:tab/>
        <w:t>MĂTURATUL, SPĂLATUL, STROPIREA ŞI ÎNTREŢINEREA CURĂȚENIEI</w:t>
      </w:r>
    </w:p>
    <w:p w14:paraId="0FB88522" w14:textId="77777777" w:rsidR="00C8296A" w:rsidRPr="004B094B" w:rsidRDefault="00C8296A" w:rsidP="00D80471">
      <w:pPr>
        <w:tabs>
          <w:tab w:val="right" w:pos="10165"/>
        </w:tabs>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 xml:space="preserve"> PE CĂILE PUBLICE ......................................................................</w:t>
      </w:r>
      <w:r w:rsidR="00AC6563" w:rsidRPr="004B094B">
        <w:rPr>
          <w:rFonts w:ascii="Times New Roman" w:hAnsi="Times New Roman" w:cs="Times New Roman"/>
          <w:b/>
          <w:color w:val="auto"/>
          <w:sz w:val="24"/>
          <w:szCs w:val="24"/>
        </w:rPr>
        <w:t>..............................</w:t>
      </w:r>
      <w:r w:rsidRPr="004B094B">
        <w:rPr>
          <w:rFonts w:ascii="Times New Roman" w:hAnsi="Times New Roman" w:cs="Times New Roman"/>
          <w:b/>
          <w:color w:val="auto"/>
          <w:sz w:val="24"/>
          <w:szCs w:val="24"/>
        </w:rPr>
        <w:t xml:space="preserve">................... </w:t>
      </w:r>
      <w:r w:rsidR="007A28A7" w:rsidRPr="004B094B">
        <w:rPr>
          <w:rFonts w:ascii="Times New Roman" w:hAnsi="Times New Roman" w:cs="Times New Roman"/>
          <w:b/>
          <w:color w:val="auto"/>
          <w:sz w:val="24"/>
          <w:szCs w:val="24"/>
        </w:rPr>
        <w:t>2</w:t>
      </w:r>
      <w:r w:rsidR="00630BA1" w:rsidRPr="004B094B">
        <w:rPr>
          <w:rFonts w:ascii="Times New Roman" w:hAnsi="Times New Roman" w:cs="Times New Roman"/>
          <w:b/>
          <w:color w:val="auto"/>
          <w:sz w:val="24"/>
          <w:szCs w:val="24"/>
        </w:rPr>
        <w:t>3</w:t>
      </w:r>
    </w:p>
    <w:p w14:paraId="34D82093" w14:textId="77777777" w:rsidR="00C8296A" w:rsidRPr="004B094B" w:rsidRDefault="00C8296A" w:rsidP="0077628D">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 </w:t>
      </w:r>
      <w:r w:rsidRPr="004B094B">
        <w:rPr>
          <w:rFonts w:ascii="Times New Roman" w:hAnsi="Times New Roman" w:cs="Times New Roman"/>
          <w:color w:val="auto"/>
          <w:sz w:val="24"/>
          <w:szCs w:val="24"/>
        </w:rPr>
        <w:tab/>
        <w:t>Măturatul mecanizat al carosabilului și a trotuarelor ..............</w:t>
      </w:r>
      <w:r w:rsidR="007A28A7"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 25</w:t>
      </w:r>
      <w:r w:rsidRPr="004B094B">
        <w:rPr>
          <w:rFonts w:ascii="Times New Roman" w:hAnsi="Times New Roman" w:cs="Times New Roman"/>
          <w:color w:val="auto"/>
          <w:sz w:val="24"/>
          <w:szCs w:val="24"/>
        </w:rPr>
        <w:t xml:space="preserve"> </w:t>
      </w:r>
    </w:p>
    <w:p w14:paraId="62667C38" w14:textId="77777777" w:rsidR="00C8296A" w:rsidRPr="004B094B" w:rsidRDefault="00C8296A" w:rsidP="00AC6563">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2 </w:t>
      </w:r>
      <w:r w:rsidRPr="004B094B">
        <w:rPr>
          <w:rFonts w:ascii="Times New Roman" w:hAnsi="Times New Roman" w:cs="Times New Roman"/>
          <w:color w:val="auto"/>
          <w:sz w:val="24"/>
          <w:szCs w:val="24"/>
        </w:rPr>
        <w:tab/>
        <w:t>Măturatul manual...................................................................</w:t>
      </w:r>
      <w:r w:rsidR="00630BA1" w:rsidRPr="004B094B">
        <w:rPr>
          <w:rFonts w:ascii="Times New Roman" w:hAnsi="Times New Roman" w:cs="Times New Roman"/>
          <w:color w:val="auto"/>
          <w:sz w:val="24"/>
          <w:szCs w:val="24"/>
        </w:rPr>
        <w:t>............................. 25</w:t>
      </w:r>
      <w:r w:rsidRPr="004B094B">
        <w:rPr>
          <w:rFonts w:ascii="Times New Roman" w:hAnsi="Times New Roman" w:cs="Times New Roman"/>
          <w:color w:val="auto"/>
          <w:sz w:val="24"/>
          <w:szCs w:val="24"/>
        </w:rPr>
        <w:t xml:space="preserve"> </w:t>
      </w:r>
    </w:p>
    <w:p w14:paraId="10B861DD" w14:textId="77777777" w:rsidR="00C8296A" w:rsidRPr="004B094B" w:rsidRDefault="00C8296A" w:rsidP="00AC6563">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3 </w:t>
      </w:r>
      <w:r w:rsidRPr="004B094B">
        <w:rPr>
          <w:rFonts w:ascii="Times New Roman" w:hAnsi="Times New Roman" w:cs="Times New Roman"/>
          <w:color w:val="auto"/>
          <w:sz w:val="24"/>
          <w:szCs w:val="24"/>
        </w:rPr>
        <w:tab/>
        <w:t>Întreținerea curățeniei ...........................................................</w:t>
      </w:r>
      <w:r w:rsidR="007A28A7" w:rsidRPr="004B094B">
        <w:rPr>
          <w:rFonts w:ascii="Times New Roman" w:hAnsi="Times New Roman" w:cs="Times New Roman"/>
          <w:color w:val="auto"/>
          <w:sz w:val="24"/>
          <w:szCs w:val="24"/>
        </w:rPr>
        <w:t>.................</w:t>
      </w:r>
      <w:r w:rsidR="00630BA1" w:rsidRPr="004B094B">
        <w:rPr>
          <w:rFonts w:ascii="Times New Roman" w:hAnsi="Times New Roman" w:cs="Times New Roman"/>
          <w:color w:val="auto"/>
          <w:sz w:val="24"/>
          <w:szCs w:val="24"/>
        </w:rPr>
        <w:t>............. 26</w:t>
      </w:r>
      <w:r w:rsidRPr="004B094B">
        <w:rPr>
          <w:rFonts w:ascii="Times New Roman" w:hAnsi="Times New Roman" w:cs="Times New Roman"/>
          <w:color w:val="auto"/>
          <w:sz w:val="24"/>
          <w:szCs w:val="24"/>
        </w:rPr>
        <w:t xml:space="preserve"> </w:t>
      </w:r>
    </w:p>
    <w:p w14:paraId="0C8F15E2" w14:textId="77777777" w:rsidR="00C8296A" w:rsidRPr="004B094B" w:rsidRDefault="00C8296A" w:rsidP="00AC6563">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4 </w:t>
      </w:r>
      <w:r w:rsidRPr="004B094B">
        <w:rPr>
          <w:rFonts w:ascii="Times New Roman" w:hAnsi="Times New Roman" w:cs="Times New Roman"/>
          <w:color w:val="auto"/>
          <w:sz w:val="24"/>
          <w:szCs w:val="24"/>
        </w:rPr>
        <w:tab/>
        <w:t>Campaniile de curățenie ........................................................</w:t>
      </w:r>
      <w:r w:rsidR="008B4ED1" w:rsidRPr="004B094B">
        <w:rPr>
          <w:rFonts w:ascii="Times New Roman" w:hAnsi="Times New Roman" w:cs="Times New Roman"/>
          <w:color w:val="auto"/>
          <w:sz w:val="24"/>
          <w:szCs w:val="24"/>
        </w:rPr>
        <w:t>..........</w:t>
      </w:r>
      <w:r w:rsidR="00E9004D" w:rsidRPr="004B094B">
        <w:rPr>
          <w:rFonts w:ascii="Times New Roman" w:hAnsi="Times New Roman" w:cs="Times New Roman"/>
          <w:color w:val="auto"/>
          <w:sz w:val="24"/>
          <w:szCs w:val="24"/>
        </w:rPr>
        <w:t>................... 27</w:t>
      </w:r>
      <w:r w:rsidRPr="004B094B">
        <w:rPr>
          <w:rFonts w:ascii="Times New Roman" w:hAnsi="Times New Roman" w:cs="Times New Roman"/>
          <w:color w:val="auto"/>
          <w:sz w:val="24"/>
          <w:szCs w:val="24"/>
        </w:rPr>
        <w:t xml:space="preserve"> </w:t>
      </w:r>
    </w:p>
    <w:p w14:paraId="68473439" w14:textId="77777777" w:rsidR="00C8296A" w:rsidRPr="004B094B" w:rsidRDefault="00C8296A" w:rsidP="0077628D">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5 </w:t>
      </w:r>
      <w:r w:rsidRPr="004B094B">
        <w:rPr>
          <w:rFonts w:ascii="Times New Roman" w:hAnsi="Times New Roman" w:cs="Times New Roman"/>
          <w:color w:val="auto"/>
          <w:sz w:val="24"/>
          <w:szCs w:val="24"/>
        </w:rPr>
        <w:tab/>
        <w:t>Situații speciale .....................................................................</w:t>
      </w:r>
      <w:r w:rsidR="007A28A7" w:rsidRPr="004B094B">
        <w:rPr>
          <w:rFonts w:ascii="Times New Roman" w:hAnsi="Times New Roman" w:cs="Times New Roman"/>
          <w:color w:val="auto"/>
          <w:sz w:val="24"/>
          <w:szCs w:val="24"/>
        </w:rPr>
        <w:t>.........</w:t>
      </w:r>
      <w:r w:rsidR="00E9004D" w:rsidRPr="004B094B">
        <w:rPr>
          <w:rFonts w:ascii="Times New Roman" w:hAnsi="Times New Roman" w:cs="Times New Roman"/>
          <w:color w:val="auto"/>
          <w:sz w:val="24"/>
          <w:szCs w:val="24"/>
        </w:rPr>
        <w:t>................. 27</w:t>
      </w:r>
    </w:p>
    <w:p w14:paraId="0EAB6698" w14:textId="77777777" w:rsidR="00C8296A" w:rsidRPr="004B094B" w:rsidRDefault="00C8296A" w:rsidP="0077628D">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6 </w:t>
      </w:r>
      <w:r w:rsidRPr="004B094B">
        <w:rPr>
          <w:rFonts w:ascii="Times New Roman" w:hAnsi="Times New Roman" w:cs="Times New Roman"/>
          <w:color w:val="auto"/>
          <w:sz w:val="24"/>
          <w:szCs w:val="24"/>
        </w:rPr>
        <w:tab/>
        <w:t>Stropitul carosabilului ............................................................</w:t>
      </w:r>
      <w:r w:rsidR="008B4ED1" w:rsidRPr="004B094B">
        <w:rPr>
          <w:rFonts w:ascii="Times New Roman" w:hAnsi="Times New Roman" w:cs="Times New Roman"/>
          <w:color w:val="auto"/>
          <w:sz w:val="24"/>
          <w:szCs w:val="24"/>
        </w:rPr>
        <w:t>...</w:t>
      </w:r>
      <w:r w:rsidR="00E9004D" w:rsidRPr="004B094B">
        <w:rPr>
          <w:rFonts w:ascii="Times New Roman" w:hAnsi="Times New Roman" w:cs="Times New Roman"/>
          <w:color w:val="auto"/>
          <w:sz w:val="24"/>
          <w:szCs w:val="24"/>
        </w:rPr>
        <w:t>.......................... 27</w:t>
      </w:r>
      <w:r w:rsidRPr="004B094B">
        <w:rPr>
          <w:rFonts w:ascii="Times New Roman" w:hAnsi="Times New Roman" w:cs="Times New Roman"/>
          <w:color w:val="auto"/>
          <w:sz w:val="24"/>
          <w:szCs w:val="24"/>
        </w:rPr>
        <w:t xml:space="preserve"> </w:t>
      </w:r>
    </w:p>
    <w:p w14:paraId="608BA0AB" w14:textId="77777777" w:rsidR="00C8296A" w:rsidRPr="004B094B" w:rsidRDefault="00C8296A" w:rsidP="0077628D">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7 </w:t>
      </w:r>
      <w:r w:rsidRPr="004B094B">
        <w:rPr>
          <w:rFonts w:ascii="Times New Roman" w:hAnsi="Times New Roman" w:cs="Times New Roman"/>
          <w:color w:val="auto"/>
          <w:sz w:val="24"/>
          <w:szCs w:val="24"/>
        </w:rPr>
        <w:tab/>
        <w:t>Spălatul carosabilului ............................................................</w:t>
      </w:r>
      <w:r w:rsidR="007A28A7" w:rsidRPr="004B094B">
        <w:rPr>
          <w:rFonts w:ascii="Times New Roman" w:hAnsi="Times New Roman" w:cs="Times New Roman"/>
          <w:color w:val="auto"/>
          <w:sz w:val="24"/>
          <w:szCs w:val="24"/>
        </w:rPr>
        <w:t>..</w:t>
      </w:r>
      <w:r w:rsidR="00E9004D" w:rsidRPr="004B094B">
        <w:rPr>
          <w:rFonts w:ascii="Times New Roman" w:hAnsi="Times New Roman" w:cs="Times New Roman"/>
          <w:color w:val="auto"/>
          <w:sz w:val="24"/>
          <w:szCs w:val="24"/>
        </w:rPr>
        <w:t>........................... 28</w:t>
      </w:r>
      <w:r w:rsidRPr="004B094B">
        <w:rPr>
          <w:rFonts w:ascii="Times New Roman" w:hAnsi="Times New Roman" w:cs="Times New Roman"/>
          <w:color w:val="auto"/>
          <w:sz w:val="24"/>
          <w:szCs w:val="24"/>
        </w:rPr>
        <w:t xml:space="preserve"> </w:t>
      </w:r>
    </w:p>
    <w:p w14:paraId="679FBCF3" w14:textId="77777777" w:rsidR="00C8296A" w:rsidRPr="004B094B" w:rsidRDefault="00C8296A" w:rsidP="00A07127">
      <w:pPr>
        <w:tabs>
          <w:tab w:val="center" w:pos="950"/>
          <w:tab w:val="right" w:pos="10165"/>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007A0775" w:rsidRPr="004B094B">
        <w:rPr>
          <w:rFonts w:ascii="Times New Roman" w:eastAsia="Calibri" w:hAnsi="Times New Roman" w:cs="Times New Roman"/>
          <w:color w:val="auto"/>
          <w:sz w:val="24"/>
          <w:szCs w:val="24"/>
        </w:rPr>
        <w:t xml:space="preserve">      </w:t>
      </w:r>
      <w:r w:rsidR="00B860C2" w:rsidRPr="004B094B">
        <w:rPr>
          <w:rFonts w:ascii="Times New Roman" w:eastAsia="Calibri" w:hAnsi="Times New Roman" w:cs="Times New Roman"/>
          <w:color w:val="auto"/>
          <w:sz w:val="24"/>
          <w:szCs w:val="24"/>
        </w:rPr>
        <w:t xml:space="preserve"> </w:t>
      </w:r>
      <w:r w:rsidR="007A0775" w:rsidRPr="004B094B">
        <w:rPr>
          <w:rFonts w:ascii="Times New Roman" w:hAnsi="Times New Roman" w:cs="Times New Roman"/>
          <w:color w:val="auto"/>
          <w:sz w:val="24"/>
          <w:szCs w:val="24"/>
        </w:rPr>
        <w:t xml:space="preserve">Capitolul 8           Curățatul </w:t>
      </w:r>
      <w:r w:rsidRPr="004B094B">
        <w:rPr>
          <w:rFonts w:ascii="Times New Roman" w:hAnsi="Times New Roman" w:cs="Times New Roman"/>
          <w:color w:val="auto"/>
          <w:sz w:val="24"/>
          <w:szCs w:val="24"/>
        </w:rPr>
        <w:t>rigolelor .................................................</w:t>
      </w:r>
      <w:r w:rsidR="00B860C2" w:rsidRPr="004B094B">
        <w:rPr>
          <w:rFonts w:ascii="Times New Roman" w:hAnsi="Times New Roman" w:cs="Times New Roman"/>
          <w:color w:val="auto"/>
          <w:sz w:val="24"/>
          <w:szCs w:val="24"/>
        </w:rPr>
        <w:t>...</w:t>
      </w:r>
      <w:r w:rsidRPr="004B094B">
        <w:rPr>
          <w:rFonts w:ascii="Times New Roman" w:hAnsi="Times New Roman" w:cs="Times New Roman"/>
          <w:color w:val="auto"/>
          <w:sz w:val="24"/>
          <w:szCs w:val="24"/>
        </w:rPr>
        <w:t>...</w:t>
      </w:r>
      <w:r w:rsidR="007A0775" w:rsidRPr="004B094B">
        <w:rPr>
          <w:rFonts w:ascii="Times New Roman" w:hAnsi="Times New Roman" w:cs="Times New Roman"/>
          <w:color w:val="auto"/>
          <w:sz w:val="24"/>
          <w:szCs w:val="24"/>
        </w:rPr>
        <w:t>..........</w:t>
      </w:r>
      <w:r w:rsidR="0077628D" w:rsidRPr="004B094B">
        <w:rPr>
          <w:rFonts w:ascii="Times New Roman" w:hAnsi="Times New Roman" w:cs="Times New Roman"/>
          <w:color w:val="auto"/>
          <w:sz w:val="24"/>
          <w:szCs w:val="24"/>
        </w:rPr>
        <w:t>......................</w:t>
      </w:r>
      <w:r w:rsidRPr="004B094B">
        <w:rPr>
          <w:rFonts w:ascii="Times New Roman" w:hAnsi="Times New Roman" w:cs="Times New Roman"/>
          <w:color w:val="auto"/>
          <w:sz w:val="24"/>
          <w:szCs w:val="24"/>
        </w:rPr>
        <w:t>..</w:t>
      </w:r>
      <w:r w:rsidR="007A0775" w:rsidRPr="004B094B">
        <w:rPr>
          <w:rFonts w:ascii="Times New Roman" w:hAnsi="Times New Roman" w:cs="Times New Roman"/>
          <w:color w:val="auto"/>
          <w:sz w:val="24"/>
          <w:szCs w:val="24"/>
        </w:rPr>
        <w:t>....</w:t>
      </w:r>
      <w:r w:rsidR="00E9004D" w:rsidRPr="004B094B">
        <w:rPr>
          <w:rFonts w:ascii="Times New Roman" w:hAnsi="Times New Roman" w:cs="Times New Roman"/>
          <w:color w:val="auto"/>
          <w:sz w:val="24"/>
          <w:szCs w:val="24"/>
        </w:rPr>
        <w:t>28</w:t>
      </w:r>
      <w:r w:rsidRPr="004B094B">
        <w:rPr>
          <w:rFonts w:ascii="Times New Roman" w:hAnsi="Times New Roman" w:cs="Times New Roman"/>
          <w:color w:val="auto"/>
          <w:sz w:val="24"/>
          <w:szCs w:val="24"/>
        </w:rPr>
        <w:t xml:space="preserve"> </w:t>
      </w:r>
    </w:p>
    <w:p w14:paraId="7620A7A4" w14:textId="77777777" w:rsidR="00C8296A" w:rsidRPr="004B094B" w:rsidRDefault="00BA1898" w:rsidP="00C8296A">
      <w:pPr>
        <w:tabs>
          <w:tab w:val="right" w:pos="10165"/>
        </w:tabs>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SECŢIUNEA 6</w:t>
      </w:r>
      <w:r w:rsidR="007A0775" w:rsidRPr="004B094B">
        <w:rPr>
          <w:rFonts w:ascii="Times New Roman" w:hAnsi="Times New Roman" w:cs="Times New Roman"/>
          <w:b/>
          <w:color w:val="auto"/>
          <w:sz w:val="24"/>
          <w:szCs w:val="24"/>
        </w:rPr>
        <w:t xml:space="preserve">  </w:t>
      </w:r>
      <w:r w:rsidR="00C8296A" w:rsidRPr="004B094B">
        <w:rPr>
          <w:rFonts w:ascii="Times New Roman" w:hAnsi="Times New Roman" w:cs="Times New Roman"/>
          <w:b/>
          <w:color w:val="auto"/>
          <w:sz w:val="24"/>
          <w:szCs w:val="24"/>
        </w:rPr>
        <w:t xml:space="preserve">CURĂŢIREA ŞI TRANSPORTUL ZĂPEZII DE PE CĂILE PUBLICE ŞI </w:t>
      </w:r>
    </w:p>
    <w:p w14:paraId="5DCC37F6" w14:textId="77777777" w:rsidR="00C8296A" w:rsidRPr="004B094B" w:rsidRDefault="00C8296A" w:rsidP="00C8296A">
      <w:pPr>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 xml:space="preserve">MENŢINEREA ÎN FUNCŢIUNE A ACESTORA PE TIMP DE POLEI SAU DE </w:t>
      </w:r>
    </w:p>
    <w:p w14:paraId="7E8BBC18" w14:textId="77777777" w:rsidR="00C8296A" w:rsidRPr="004B094B" w:rsidRDefault="00C8296A" w:rsidP="00C8296A">
      <w:pPr>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ÎNGHEŢ .......................................................................................</w:t>
      </w:r>
      <w:r w:rsidR="00B860C2" w:rsidRPr="004B094B">
        <w:rPr>
          <w:rFonts w:ascii="Times New Roman" w:hAnsi="Times New Roman" w:cs="Times New Roman"/>
          <w:b/>
          <w:color w:val="auto"/>
          <w:sz w:val="24"/>
          <w:szCs w:val="24"/>
        </w:rPr>
        <w:t>..............................</w:t>
      </w:r>
      <w:r w:rsidRPr="004B094B">
        <w:rPr>
          <w:rFonts w:ascii="Times New Roman" w:hAnsi="Times New Roman" w:cs="Times New Roman"/>
          <w:b/>
          <w:color w:val="auto"/>
          <w:sz w:val="24"/>
          <w:szCs w:val="24"/>
        </w:rPr>
        <w:t xml:space="preserve">........................ </w:t>
      </w:r>
      <w:r w:rsidR="008B4ED1" w:rsidRPr="004B094B">
        <w:rPr>
          <w:rFonts w:ascii="Times New Roman" w:hAnsi="Times New Roman" w:cs="Times New Roman"/>
          <w:b/>
          <w:color w:val="auto"/>
          <w:sz w:val="24"/>
          <w:szCs w:val="24"/>
        </w:rPr>
        <w:t>2</w:t>
      </w:r>
      <w:r w:rsidR="00E9004D" w:rsidRPr="004B094B">
        <w:rPr>
          <w:rFonts w:ascii="Times New Roman" w:hAnsi="Times New Roman" w:cs="Times New Roman"/>
          <w:b/>
          <w:color w:val="auto"/>
          <w:sz w:val="24"/>
          <w:szCs w:val="24"/>
        </w:rPr>
        <w:t>9</w:t>
      </w:r>
      <w:r w:rsidRPr="004B094B">
        <w:rPr>
          <w:rFonts w:ascii="Times New Roman" w:hAnsi="Times New Roman" w:cs="Times New Roman"/>
          <w:b/>
          <w:color w:val="auto"/>
          <w:sz w:val="24"/>
          <w:szCs w:val="24"/>
        </w:rPr>
        <w:t xml:space="preserve"> </w:t>
      </w:r>
    </w:p>
    <w:p w14:paraId="51BBDBDB" w14:textId="77777777" w:rsidR="00C8296A" w:rsidRPr="004B094B" w:rsidRDefault="00C8296A" w:rsidP="008345B8">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1 </w:t>
      </w:r>
      <w:r w:rsidRPr="004B094B">
        <w:rPr>
          <w:rFonts w:ascii="Times New Roman" w:hAnsi="Times New Roman" w:cs="Times New Roman"/>
          <w:color w:val="auto"/>
          <w:sz w:val="24"/>
          <w:szCs w:val="24"/>
        </w:rPr>
        <w:tab/>
        <w:t>Prevenirea formării și combaterea poleiului ...........................</w:t>
      </w:r>
      <w:r w:rsidR="007A28A7" w:rsidRPr="004B094B">
        <w:rPr>
          <w:rFonts w:ascii="Times New Roman" w:hAnsi="Times New Roman" w:cs="Times New Roman"/>
          <w:color w:val="auto"/>
          <w:sz w:val="24"/>
          <w:szCs w:val="24"/>
        </w:rPr>
        <w:t>.....</w:t>
      </w:r>
      <w:r w:rsidR="00E9004D" w:rsidRPr="004B094B">
        <w:rPr>
          <w:rFonts w:ascii="Times New Roman" w:hAnsi="Times New Roman" w:cs="Times New Roman"/>
          <w:color w:val="auto"/>
          <w:sz w:val="24"/>
          <w:szCs w:val="24"/>
        </w:rPr>
        <w:t>........................ 30</w:t>
      </w:r>
    </w:p>
    <w:p w14:paraId="2EEE3335" w14:textId="77777777" w:rsidR="00C8296A" w:rsidRPr="004B094B" w:rsidRDefault="00C8296A" w:rsidP="008345B8">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0018764E" w:rsidRPr="004B094B">
        <w:rPr>
          <w:rFonts w:ascii="Times New Roman" w:hAnsi="Times New Roman" w:cs="Times New Roman"/>
          <w:color w:val="auto"/>
          <w:sz w:val="24"/>
          <w:szCs w:val="24"/>
        </w:rPr>
        <w:t xml:space="preserve">Capitolul 2 </w:t>
      </w:r>
      <w:r w:rsidR="0018764E" w:rsidRPr="004B094B">
        <w:rPr>
          <w:rFonts w:ascii="Times New Roman" w:hAnsi="Times New Roman" w:cs="Times New Roman"/>
          <w:color w:val="auto"/>
          <w:sz w:val="24"/>
          <w:szCs w:val="24"/>
        </w:rPr>
        <w:tab/>
        <w:t>Curățatul mecanizat și manual al zăpezii/gheții</w:t>
      </w:r>
      <w:r w:rsidRPr="004B094B">
        <w:rPr>
          <w:rFonts w:ascii="Times New Roman" w:hAnsi="Times New Roman" w:cs="Times New Roman"/>
          <w:color w:val="auto"/>
          <w:sz w:val="24"/>
          <w:szCs w:val="24"/>
        </w:rPr>
        <w:t xml:space="preserve"> ....................</w:t>
      </w:r>
      <w:r w:rsidR="00E9004D" w:rsidRPr="004B094B">
        <w:rPr>
          <w:rFonts w:ascii="Times New Roman" w:hAnsi="Times New Roman" w:cs="Times New Roman"/>
          <w:color w:val="auto"/>
          <w:sz w:val="24"/>
          <w:szCs w:val="24"/>
        </w:rPr>
        <w:t>............................. 31</w:t>
      </w:r>
      <w:r w:rsidRPr="004B094B">
        <w:rPr>
          <w:rFonts w:ascii="Times New Roman" w:hAnsi="Times New Roman" w:cs="Times New Roman"/>
          <w:color w:val="auto"/>
          <w:sz w:val="24"/>
          <w:szCs w:val="24"/>
        </w:rPr>
        <w:t xml:space="preserve"> </w:t>
      </w:r>
    </w:p>
    <w:p w14:paraId="032F3925" w14:textId="77777777" w:rsidR="00C8296A" w:rsidRPr="004B094B" w:rsidRDefault="00C8296A" w:rsidP="008345B8">
      <w:pPr>
        <w:tabs>
          <w:tab w:val="center" w:pos="950"/>
          <w:tab w:val="right" w:pos="9781"/>
        </w:tabs>
        <w:spacing w:after="160" w:line="259" w:lineRule="auto"/>
        <w:ind w:left="0" w:firstLine="0"/>
        <w:jc w:val="left"/>
        <w:rPr>
          <w:rFonts w:ascii="Times New Roman" w:hAnsi="Times New Roman" w:cs="Times New Roman"/>
          <w:color w:val="auto"/>
          <w:sz w:val="24"/>
          <w:szCs w:val="24"/>
        </w:rPr>
      </w:pPr>
      <w:r w:rsidRPr="004B094B">
        <w:rPr>
          <w:rFonts w:ascii="Times New Roman" w:eastAsia="Calibri" w:hAnsi="Times New Roman" w:cs="Times New Roman"/>
          <w:color w:val="auto"/>
          <w:sz w:val="24"/>
          <w:szCs w:val="24"/>
        </w:rPr>
        <w:tab/>
      </w:r>
      <w:r w:rsidRPr="004B094B">
        <w:rPr>
          <w:rFonts w:ascii="Times New Roman" w:hAnsi="Times New Roman" w:cs="Times New Roman"/>
          <w:color w:val="auto"/>
          <w:sz w:val="24"/>
          <w:szCs w:val="24"/>
        </w:rPr>
        <w:t xml:space="preserve">Capitolul 3 </w:t>
      </w:r>
      <w:r w:rsidRPr="004B094B">
        <w:rPr>
          <w:rFonts w:ascii="Times New Roman" w:hAnsi="Times New Roman" w:cs="Times New Roman"/>
          <w:color w:val="auto"/>
          <w:sz w:val="24"/>
          <w:szCs w:val="24"/>
        </w:rPr>
        <w:tab/>
        <w:t>Încărcatul și transportul zăpezii</w:t>
      </w:r>
      <w:r w:rsidR="0018764E" w:rsidRPr="004B094B">
        <w:rPr>
          <w:rFonts w:ascii="Times New Roman" w:hAnsi="Times New Roman" w:cs="Times New Roman"/>
          <w:color w:val="auto"/>
          <w:sz w:val="24"/>
          <w:szCs w:val="24"/>
        </w:rPr>
        <w:t>/gheții</w:t>
      </w:r>
      <w:r w:rsidRPr="004B094B">
        <w:rPr>
          <w:rFonts w:ascii="Times New Roman" w:hAnsi="Times New Roman" w:cs="Times New Roman"/>
          <w:color w:val="auto"/>
          <w:sz w:val="24"/>
          <w:szCs w:val="24"/>
        </w:rPr>
        <w:t xml:space="preserve"> .............................................</w:t>
      </w:r>
      <w:r w:rsidR="007A28A7" w:rsidRPr="004B094B">
        <w:rPr>
          <w:rFonts w:ascii="Times New Roman" w:hAnsi="Times New Roman" w:cs="Times New Roman"/>
          <w:color w:val="auto"/>
          <w:sz w:val="24"/>
          <w:szCs w:val="24"/>
        </w:rPr>
        <w:t>.......................... 3</w:t>
      </w:r>
      <w:r w:rsidR="00E9004D" w:rsidRPr="004B094B">
        <w:rPr>
          <w:rFonts w:ascii="Times New Roman" w:hAnsi="Times New Roman" w:cs="Times New Roman"/>
          <w:color w:val="auto"/>
          <w:sz w:val="24"/>
          <w:szCs w:val="24"/>
        </w:rPr>
        <w:t>1</w:t>
      </w:r>
      <w:r w:rsidRPr="004B094B">
        <w:rPr>
          <w:rFonts w:ascii="Times New Roman" w:hAnsi="Times New Roman" w:cs="Times New Roman"/>
          <w:color w:val="auto"/>
          <w:sz w:val="24"/>
          <w:szCs w:val="24"/>
        </w:rPr>
        <w:t xml:space="preserve">  </w:t>
      </w:r>
    </w:p>
    <w:p w14:paraId="45AFFF75" w14:textId="77777777" w:rsidR="00C8296A" w:rsidRPr="004B094B" w:rsidRDefault="00BA1898" w:rsidP="008B4ED1">
      <w:pPr>
        <w:tabs>
          <w:tab w:val="right" w:pos="10165"/>
        </w:tabs>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SECŢIUNEA 7</w:t>
      </w:r>
      <w:r w:rsidR="008B4ED1" w:rsidRPr="004B094B">
        <w:rPr>
          <w:rFonts w:ascii="Times New Roman" w:hAnsi="Times New Roman" w:cs="Times New Roman"/>
          <w:b/>
          <w:color w:val="auto"/>
          <w:sz w:val="24"/>
          <w:szCs w:val="24"/>
        </w:rPr>
        <w:t xml:space="preserve"> COLECTARE, TRANSPORT ȘI ELIMINARE  CADAVRE</w:t>
      </w:r>
      <w:r w:rsidR="00C8296A" w:rsidRPr="004B094B">
        <w:rPr>
          <w:rFonts w:ascii="Times New Roman" w:hAnsi="Times New Roman" w:cs="Times New Roman"/>
          <w:b/>
          <w:color w:val="auto"/>
          <w:sz w:val="24"/>
          <w:szCs w:val="24"/>
        </w:rPr>
        <w:t xml:space="preserve"> ANIMALE</w:t>
      </w:r>
      <w:r w:rsidR="008345B8" w:rsidRPr="004B094B">
        <w:rPr>
          <w:rFonts w:ascii="Times New Roman" w:hAnsi="Times New Roman" w:cs="Times New Roman"/>
          <w:b/>
          <w:color w:val="auto"/>
          <w:sz w:val="24"/>
          <w:szCs w:val="24"/>
        </w:rPr>
        <w:t xml:space="preserve"> </w:t>
      </w:r>
      <w:r w:rsidR="00C8296A" w:rsidRPr="004B094B">
        <w:rPr>
          <w:rFonts w:ascii="Times New Roman" w:hAnsi="Times New Roman" w:cs="Times New Roman"/>
          <w:b/>
          <w:color w:val="auto"/>
          <w:sz w:val="24"/>
          <w:szCs w:val="24"/>
        </w:rPr>
        <w:t xml:space="preserve">...... </w:t>
      </w:r>
      <w:r w:rsidR="007A28A7" w:rsidRPr="004B094B">
        <w:rPr>
          <w:rFonts w:ascii="Times New Roman" w:hAnsi="Times New Roman" w:cs="Times New Roman"/>
          <w:b/>
          <w:color w:val="auto"/>
          <w:sz w:val="24"/>
          <w:szCs w:val="24"/>
        </w:rPr>
        <w:t>3</w:t>
      </w:r>
      <w:r w:rsidR="00E9004D" w:rsidRPr="004B094B">
        <w:rPr>
          <w:rFonts w:ascii="Times New Roman" w:hAnsi="Times New Roman" w:cs="Times New Roman"/>
          <w:b/>
          <w:color w:val="auto"/>
          <w:sz w:val="24"/>
          <w:szCs w:val="24"/>
        </w:rPr>
        <w:t>2</w:t>
      </w:r>
      <w:r w:rsidR="00C8296A" w:rsidRPr="004B094B">
        <w:rPr>
          <w:rFonts w:ascii="Times New Roman" w:hAnsi="Times New Roman" w:cs="Times New Roman"/>
          <w:b/>
          <w:color w:val="auto"/>
          <w:sz w:val="24"/>
          <w:szCs w:val="24"/>
        </w:rPr>
        <w:t xml:space="preserve"> </w:t>
      </w:r>
    </w:p>
    <w:p w14:paraId="0BE7FC22" w14:textId="77777777" w:rsidR="007A0775" w:rsidRPr="004B094B" w:rsidRDefault="00BA1898" w:rsidP="00C8296A">
      <w:pPr>
        <w:spacing w:after="160" w:line="259"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SECȚIUNEA 8</w:t>
      </w:r>
      <w:r w:rsidR="007A0775" w:rsidRPr="004B094B">
        <w:rPr>
          <w:rFonts w:ascii="Times New Roman" w:hAnsi="Times New Roman" w:cs="Times New Roman"/>
          <w:b/>
          <w:color w:val="auto"/>
          <w:sz w:val="24"/>
          <w:szCs w:val="24"/>
        </w:rPr>
        <w:t xml:space="preserve">  DERATIZARE, DEZIN</w:t>
      </w:r>
      <w:r w:rsidR="000200E0" w:rsidRPr="004B094B">
        <w:rPr>
          <w:rFonts w:ascii="Times New Roman" w:hAnsi="Times New Roman" w:cs="Times New Roman"/>
          <w:b/>
          <w:color w:val="auto"/>
          <w:sz w:val="24"/>
          <w:szCs w:val="24"/>
        </w:rPr>
        <w:t xml:space="preserve">SECȚIE, </w:t>
      </w:r>
      <w:r w:rsidR="00F65C21" w:rsidRPr="004B094B">
        <w:rPr>
          <w:rFonts w:ascii="Times New Roman" w:hAnsi="Times New Roman" w:cs="Times New Roman"/>
          <w:b/>
          <w:color w:val="auto"/>
          <w:sz w:val="24"/>
          <w:szCs w:val="24"/>
        </w:rPr>
        <w:t xml:space="preserve">DEZINFECȚIE  </w:t>
      </w:r>
      <w:r w:rsidR="008345B8" w:rsidRPr="004B094B">
        <w:rPr>
          <w:rFonts w:ascii="Times New Roman" w:hAnsi="Times New Roman" w:cs="Times New Roman"/>
          <w:b/>
          <w:color w:val="auto"/>
          <w:sz w:val="24"/>
          <w:szCs w:val="24"/>
        </w:rPr>
        <w:t>...........................................</w:t>
      </w:r>
      <w:r w:rsidR="00E9004D" w:rsidRPr="004B094B">
        <w:rPr>
          <w:rFonts w:ascii="Times New Roman" w:hAnsi="Times New Roman" w:cs="Times New Roman"/>
          <w:b/>
          <w:color w:val="auto"/>
          <w:sz w:val="24"/>
          <w:szCs w:val="24"/>
        </w:rPr>
        <w:t>32</w:t>
      </w:r>
    </w:p>
    <w:p w14:paraId="5DC0598D" w14:textId="77777777" w:rsidR="00C8296A" w:rsidRPr="004B094B" w:rsidRDefault="007A0775" w:rsidP="00C8296A">
      <w:pPr>
        <w:tabs>
          <w:tab w:val="right" w:pos="10165"/>
        </w:tabs>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SECŢIU</w:t>
      </w:r>
      <w:r w:rsidR="00BA1898" w:rsidRPr="004B094B">
        <w:rPr>
          <w:rFonts w:ascii="Times New Roman" w:hAnsi="Times New Roman" w:cs="Times New Roman"/>
          <w:b/>
          <w:color w:val="auto"/>
          <w:sz w:val="24"/>
          <w:szCs w:val="24"/>
        </w:rPr>
        <w:t>NEA 9</w:t>
      </w:r>
      <w:r w:rsidR="008345B8"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AMENAJAREA BAZEI</w:t>
      </w:r>
      <w:r w:rsidR="00C8296A" w:rsidRPr="004B094B">
        <w:rPr>
          <w:rFonts w:ascii="Times New Roman" w:hAnsi="Times New Roman" w:cs="Times New Roman"/>
          <w:b/>
          <w:color w:val="auto"/>
          <w:sz w:val="24"/>
          <w:szCs w:val="24"/>
        </w:rPr>
        <w:t xml:space="preserve"> DE LUCRU ȘI IMPLEMENTAREA SISTEMULUI </w:t>
      </w:r>
    </w:p>
    <w:p w14:paraId="37384EB7" w14:textId="77777777" w:rsidR="00C8296A" w:rsidRPr="004B094B" w:rsidRDefault="00C8296A" w:rsidP="00C8296A">
      <w:pPr>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INFORMATIC ..</w:t>
      </w:r>
      <w:r w:rsidR="008345B8" w:rsidRPr="004B094B">
        <w:rPr>
          <w:rFonts w:ascii="Times New Roman" w:hAnsi="Times New Roman" w:cs="Times New Roman"/>
          <w:b/>
          <w:color w:val="auto"/>
          <w:sz w:val="24"/>
          <w:szCs w:val="24"/>
        </w:rPr>
        <w:t>.............................</w:t>
      </w:r>
      <w:r w:rsidRPr="004B094B">
        <w:rPr>
          <w:rFonts w:ascii="Times New Roman" w:hAnsi="Times New Roman" w:cs="Times New Roman"/>
          <w:b/>
          <w:color w:val="auto"/>
          <w:sz w:val="24"/>
          <w:szCs w:val="24"/>
        </w:rPr>
        <w:t xml:space="preserve">.................................................................................................... </w:t>
      </w:r>
      <w:r w:rsidR="008B4ED1" w:rsidRPr="004B094B">
        <w:rPr>
          <w:rFonts w:ascii="Times New Roman" w:hAnsi="Times New Roman" w:cs="Times New Roman"/>
          <w:b/>
          <w:color w:val="auto"/>
          <w:sz w:val="24"/>
          <w:szCs w:val="24"/>
        </w:rPr>
        <w:t>3</w:t>
      </w:r>
      <w:r w:rsidR="00E9004D" w:rsidRPr="004B094B">
        <w:rPr>
          <w:rFonts w:ascii="Times New Roman" w:hAnsi="Times New Roman" w:cs="Times New Roman"/>
          <w:b/>
          <w:color w:val="auto"/>
          <w:sz w:val="24"/>
          <w:szCs w:val="24"/>
        </w:rPr>
        <w:t>4</w:t>
      </w:r>
      <w:r w:rsidRPr="004B094B">
        <w:rPr>
          <w:rFonts w:ascii="Times New Roman" w:hAnsi="Times New Roman" w:cs="Times New Roman"/>
          <w:b/>
          <w:color w:val="auto"/>
          <w:sz w:val="24"/>
          <w:szCs w:val="24"/>
        </w:rPr>
        <w:t xml:space="preserve"> </w:t>
      </w:r>
    </w:p>
    <w:p w14:paraId="063089D1" w14:textId="77777777" w:rsidR="00120411" w:rsidRPr="004B094B" w:rsidRDefault="00BA1898" w:rsidP="00120411">
      <w:pPr>
        <w:tabs>
          <w:tab w:val="right" w:pos="9781"/>
        </w:tabs>
        <w:spacing w:after="160" w:line="259" w:lineRule="auto"/>
        <w:ind w:left="0" w:right="14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SECŢIUNEA 10</w:t>
      </w:r>
      <w:r w:rsidR="00C8296A" w:rsidRPr="004B094B">
        <w:rPr>
          <w:rFonts w:ascii="Times New Roman" w:hAnsi="Times New Roman" w:cs="Times New Roman"/>
          <w:b/>
          <w:color w:val="auto"/>
          <w:sz w:val="24"/>
          <w:szCs w:val="24"/>
        </w:rPr>
        <w:t xml:space="preserve"> </w:t>
      </w:r>
      <w:r w:rsidR="00C8296A" w:rsidRPr="004B094B">
        <w:rPr>
          <w:rFonts w:ascii="Times New Roman" w:hAnsi="Times New Roman" w:cs="Times New Roman"/>
          <w:b/>
          <w:color w:val="auto"/>
          <w:sz w:val="24"/>
          <w:szCs w:val="24"/>
        </w:rPr>
        <w:tab/>
        <w:t>INDICATORI DE PERFORMANȚĂ PRIVIND PRESTAREA SERVICIULUI</w:t>
      </w:r>
    </w:p>
    <w:p w14:paraId="0F23C768" w14:textId="77777777" w:rsidR="00C8296A" w:rsidRPr="004B094B" w:rsidRDefault="00C8296A" w:rsidP="00120411">
      <w:pPr>
        <w:tabs>
          <w:tab w:val="right" w:pos="9781"/>
        </w:tabs>
        <w:spacing w:after="160" w:line="259" w:lineRule="auto"/>
        <w:ind w:left="0" w:right="14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 xml:space="preserve"> DE SALUBRIZARE ..........................................................................</w:t>
      </w:r>
      <w:r w:rsidR="00906B8A" w:rsidRPr="004B094B">
        <w:rPr>
          <w:rFonts w:ascii="Times New Roman" w:hAnsi="Times New Roman" w:cs="Times New Roman"/>
          <w:b/>
          <w:color w:val="auto"/>
          <w:sz w:val="24"/>
          <w:szCs w:val="24"/>
        </w:rPr>
        <w:t>.....................</w:t>
      </w:r>
      <w:r w:rsidRPr="004B094B">
        <w:rPr>
          <w:rFonts w:ascii="Times New Roman" w:hAnsi="Times New Roman" w:cs="Times New Roman"/>
          <w:b/>
          <w:color w:val="auto"/>
          <w:sz w:val="24"/>
          <w:szCs w:val="24"/>
        </w:rPr>
        <w:t xml:space="preserve">......................... </w:t>
      </w:r>
      <w:r w:rsidR="008B4ED1" w:rsidRPr="004B094B">
        <w:rPr>
          <w:rFonts w:ascii="Times New Roman" w:hAnsi="Times New Roman" w:cs="Times New Roman"/>
          <w:b/>
          <w:color w:val="auto"/>
          <w:sz w:val="24"/>
          <w:szCs w:val="24"/>
        </w:rPr>
        <w:t>3</w:t>
      </w:r>
      <w:r w:rsidR="00E9004D" w:rsidRPr="004B094B">
        <w:rPr>
          <w:rFonts w:ascii="Times New Roman" w:hAnsi="Times New Roman" w:cs="Times New Roman"/>
          <w:b/>
          <w:color w:val="auto"/>
          <w:sz w:val="24"/>
          <w:szCs w:val="24"/>
        </w:rPr>
        <w:t>6</w:t>
      </w:r>
    </w:p>
    <w:p w14:paraId="6AA5A843" w14:textId="77777777" w:rsidR="00906B8A" w:rsidRPr="004B094B" w:rsidRDefault="00BA1898" w:rsidP="00906B8A">
      <w:pPr>
        <w:tabs>
          <w:tab w:val="right" w:pos="9921"/>
        </w:tabs>
        <w:spacing w:after="160" w:line="259"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SECŢIUNEA 11</w:t>
      </w:r>
      <w:r w:rsidR="00C8296A" w:rsidRPr="004B094B">
        <w:rPr>
          <w:rFonts w:ascii="Times New Roman" w:hAnsi="Times New Roman" w:cs="Times New Roman"/>
          <w:b/>
          <w:color w:val="auto"/>
          <w:sz w:val="24"/>
          <w:szCs w:val="24"/>
        </w:rPr>
        <w:t xml:space="preserve"> </w:t>
      </w:r>
      <w:r w:rsidR="00C8296A" w:rsidRPr="004B094B">
        <w:rPr>
          <w:rFonts w:ascii="Times New Roman" w:hAnsi="Times New Roman" w:cs="Times New Roman"/>
          <w:b/>
          <w:color w:val="auto"/>
          <w:sz w:val="24"/>
          <w:szCs w:val="24"/>
        </w:rPr>
        <w:tab/>
        <w:t xml:space="preserve">TARIFELE APLICATE PENTRU FIECARE ACTIVITATE A SERVICIULUI </w:t>
      </w:r>
    </w:p>
    <w:p w14:paraId="7034F71E" w14:textId="77777777" w:rsidR="008A0F0F" w:rsidRPr="004B094B" w:rsidRDefault="00C8296A" w:rsidP="00906B8A">
      <w:pPr>
        <w:tabs>
          <w:tab w:val="right" w:pos="10165"/>
        </w:tabs>
        <w:spacing w:after="160" w:line="259"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DE SALUBRIZARE .....................................................................</w:t>
      </w:r>
      <w:r w:rsidR="008B4ED1" w:rsidRPr="004B094B">
        <w:rPr>
          <w:rFonts w:ascii="Times New Roman" w:hAnsi="Times New Roman" w:cs="Times New Roman"/>
          <w:b/>
          <w:color w:val="auto"/>
          <w:sz w:val="24"/>
          <w:szCs w:val="24"/>
        </w:rPr>
        <w:t>.....</w:t>
      </w:r>
      <w:r w:rsidR="00906B8A" w:rsidRPr="004B094B">
        <w:rPr>
          <w:rFonts w:ascii="Times New Roman" w:hAnsi="Times New Roman" w:cs="Times New Roman"/>
          <w:b/>
          <w:color w:val="auto"/>
          <w:sz w:val="24"/>
          <w:szCs w:val="24"/>
        </w:rPr>
        <w:t>......................</w:t>
      </w:r>
      <w:r w:rsidR="00FD118E" w:rsidRPr="004B094B">
        <w:rPr>
          <w:rFonts w:ascii="Times New Roman" w:hAnsi="Times New Roman" w:cs="Times New Roman"/>
          <w:b/>
          <w:color w:val="auto"/>
          <w:sz w:val="24"/>
          <w:szCs w:val="24"/>
        </w:rPr>
        <w:t>......................... 36</w:t>
      </w:r>
    </w:p>
    <w:p w14:paraId="3AF91F80" w14:textId="77777777" w:rsidR="00CB6D39" w:rsidRPr="004B094B" w:rsidRDefault="00CB6D39" w:rsidP="00C8296A">
      <w:pPr>
        <w:spacing w:after="160" w:line="259"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SECȚIUNEA 12  PENALITĂȚI</w:t>
      </w:r>
      <w:r w:rsidR="00906B8A" w:rsidRPr="004B094B">
        <w:rPr>
          <w:rFonts w:ascii="Times New Roman" w:hAnsi="Times New Roman" w:cs="Times New Roman"/>
          <w:b/>
          <w:color w:val="auto"/>
          <w:sz w:val="24"/>
          <w:szCs w:val="24"/>
        </w:rPr>
        <w:t xml:space="preserve"> ......................................................................................................</w:t>
      </w:r>
      <w:r w:rsidR="007A006D" w:rsidRPr="004B094B">
        <w:rPr>
          <w:rFonts w:ascii="Times New Roman" w:hAnsi="Times New Roman" w:cs="Times New Roman"/>
          <w:b/>
          <w:color w:val="auto"/>
          <w:sz w:val="24"/>
          <w:szCs w:val="24"/>
        </w:rPr>
        <w:t xml:space="preserve"> </w:t>
      </w:r>
      <w:r w:rsidR="00E9004D" w:rsidRPr="004B094B">
        <w:rPr>
          <w:rFonts w:ascii="Times New Roman" w:hAnsi="Times New Roman" w:cs="Times New Roman"/>
          <w:b/>
          <w:color w:val="auto"/>
          <w:sz w:val="24"/>
          <w:szCs w:val="24"/>
        </w:rPr>
        <w:t>37</w:t>
      </w:r>
    </w:p>
    <w:p w14:paraId="023A5708" w14:textId="77777777" w:rsidR="00C8296A" w:rsidRPr="004B094B" w:rsidRDefault="00CB6D39" w:rsidP="00C8296A">
      <w:pPr>
        <w:spacing w:after="160" w:line="259"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SECȚIUNEA 13</w:t>
      </w:r>
      <w:r w:rsidR="008A0F0F" w:rsidRPr="004B094B">
        <w:rPr>
          <w:rFonts w:ascii="Times New Roman" w:hAnsi="Times New Roman" w:cs="Times New Roman"/>
          <w:b/>
          <w:color w:val="auto"/>
          <w:sz w:val="24"/>
          <w:szCs w:val="24"/>
        </w:rPr>
        <w:t xml:space="preserve"> INVESTIȚII CE VOR </w:t>
      </w:r>
      <w:r w:rsidR="00F65C21" w:rsidRPr="004B094B">
        <w:rPr>
          <w:rFonts w:ascii="Times New Roman" w:hAnsi="Times New Roman" w:cs="Times New Roman"/>
          <w:b/>
          <w:color w:val="auto"/>
          <w:sz w:val="24"/>
          <w:szCs w:val="24"/>
        </w:rPr>
        <w:t>FI REALIZATE DE OPERATOR</w:t>
      </w:r>
      <w:r w:rsidR="00906B8A" w:rsidRPr="004B094B">
        <w:rPr>
          <w:rFonts w:ascii="Times New Roman" w:hAnsi="Times New Roman" w:cs="Times New Roman"/>
          <w:b/>
          <w:color w:val="auto"/>
          <w:sz w:val="24"/>
          <w:szCs w:val="24"/>
        </w:rPr>
        <w:t xml:space="preserve">  ............................</w:t>
      </w:r>
      <w:r w:rsidR="007A006D"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3</w:t>
      </w:r>
      <w:r w:rsidR="00E9004D" w:rsidRPr="004B094B">
        <w:rPr>
          <w:rFonts w:ascii="Times New Roman" w:hAnsi="Times New Roman" w:cs="Times New Roman"/>
          <w:b/>
          <w:color w:val="auto"/>
          <w:sz w:val="24"/>
          <w:szCs w:val="24"/>
        </w:rPr>
        <w:t>8</w:t>
      </w:r>
    </w:p>
    <w:p w14:paraId="1329861B" w14:textId="77777777" w:rsidR="00C8296A" w:rsidRPr="004B094B" w:rsidRDefault="00BA1898" w:rsidP="00906B8A">
      <w:pPr>
        <w:tabs>
          <w:tab w:val="right" w:pos="9781"/>
        </w:tabs>
        <w:spacing w:after="160" w:line="259" w:lineRule="auto"/>
        <w:ind w:left="0" w:right="14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SECŢIUNEA 1</w:t>
      </w:r>
      <w:r w:rsidR="00CB6D39" w:rsidRPr="004B094B">
        <w:rPr>
          <w:rFonts w:ascii="Times New Roman" w:hAnsi="Times New Roman" w:cs="Times New Roman"/>
          <w:b/>
          <w:color w:val="auto"/>
          <w:sz w:val="24"/>
          <w:szCs w:val="24"/>
        </w:rPr>
        <w:t>4</w:t>
      </w:r>
      <w:r w:rsidR="00C8296A" w:rsidRPr="004B094B">
        <w:rPr>
          <w:rFonts w:ascii="Times New Roman" w:hAnsi="Times New Roman" w:cs="Times New Roman"/>
          <w:b/>
          <w:color w:val="auto"/>
          <w:sz w:val="24"/>
          <w:szCs w:val="24"/>
        </w:rPr>
        <w:tab/>
        <w:t xml:space="preserve">PLANUL DE RECUPERARE A INVESTIȚIILOR ................................... </w:t>
      </w:r>
      <w:r w:rsidR="00CB6D39" w:rsidRPr="004B094B">
        <w:rPr>
          <w:rFonts w:ascii="Times New Roman" w:hAnsi="Times New Roman" w:cs="Times New Roman"/>
          <w:b/>
          <w:color w:val="auto"/>
          <w:sz w:val="24"/>
          <w:szCs w:val="24"/>
        </w:rPr>
        <w:t>3</w:t>
      </w:r>
      <w:r w:rsidR="00E9004D" w:rsidRPr="004B094B">
        <w:rPr>
          <w:rFonts w:ascii="Times New Roman" w:hAnsi="Times New Roman" w:cs="Times New Roman"/>
          <w:b/>
          <w:color w:val="auto"/>
          <w:sz w:val="24"/>
          <w:szCs w:val="24"/>
        </w:rPr>
        <w:t>8</w:t>
      </w:r>
    </w:p>
    <w:p w14:paraId="3B0A7621" w14:textId="77777777" w:rsidR="00C8296A" w:rsidRPr="004B094B" w:rsidRDefault="00BA1898" w:rsidP="007A0775">
      <w:pPr>
        <w:spacing w:after="100" w:line="259"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SECȚIUNEA 1</w:t>
      </w:r>
      <w:r w:rsidR="00CB6D39" w:rsidRPr="004B094B">
        <w:rPr>
          <w:rFonts w:ascii="Times New Roman" w:hAnsi="Times New Roman" w:cs="Times New Roman"/>
          <w:b/>
          <w:color w:val="auto"/>
          <w:sz w:val="24"/>
          <w:szCs w:val="24"/>
        </w:rPr>
        <w:t>5</w:t>
      </w:r>
      <w:r w:rsidR="00C8296A"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 xml:space="preserve">    </w:t>
      </w:r>
      <w:r w:rsidR="007A0775" w:rsidRPr="004B094B">
        <w:rPr>
          <w:rFonts w:ascii="Times New Roman" w:hAnsi="Times New Roman" w:cs="Times New Roman"/>
          <w:b/>
          <w:color w:val="auto"/>
          <w:sz w:val="24"/>
          <w:szCs w:val="24"/>
        </w:rPr>
        <w:t>ACORDURI CU TERȚI OPERATORI</w:t>
      </w:r>
      <w:r w:rsidR="00F65C21" w:rsidRPr="004B094B">
        <w:rPr>
          <w:rFonts w:ascii="Times New Roman" w:hAnsi="Times New Roman" w:cs="Times New Roman"/>
          <w:b/>
          <w:color w:val="auto"/>
          <w:sz w:val="24"/>
          <w:szCs w:val="24"/>
        </w:rPr>
        <w:t xml:space="preserve"> ECONOMICI AFLATE ÎN SARCINA</w:t>
      </w:r>
      <w:r w:rsidR="00010ED7" w:rsidRPr="004B094B">
        <w:rPr>
          <w:rFonts w:ascii="Times New Roman" w:hAnsi="Times New Roman" w:cs="Times New Roman"/>
          <w:b/>
          <w:color w:val="auto"/>
          <w:sz w:val="24"/>
          <w:szCs w:val="24"/>
        </w:rPr>
        <w:t>OPERATOR</w:t>
      </w:r>
      <w:r w:rsidR="007A28A7" w:rsidRPr="004B094B">
        <w:rPr>
          <w:rFonts w:ascii="Times New Roman" w:hAnsi="Times New Roman" w:cs="Times New Roman"/>
          <w:b/>
          <w:color w:val="auto"/>
          <w:sz w:val="24"/>
          <w:szCs w:val="24"/>
        </w:rPr>
        <w:t>ULUI</w:t>
      </w:r>
      <w:r w:rsidR="007A006D" w:rsidRPr="004B094B">
        <w:rPr>
          <w:rFonts w:ascii="Times New Roman" w:hAnsi="Times New Roman" w:cs="Times New Roman"/>
          <w:b/>
          <w:color w:val="auto"/>
          <w:sz w:val="24"/>
          <w:szCs w:val="24"/>
        </w:rPr>
        <w:t xml:space="preserve"> ..........................................................................................................</w:t>
      </w:r>
      <w:r w:rsidR="00C30418" w:rsidRPr="004B094B">
        <w:rPr>
          <w:rFonts w:ascii="Times New Roman" w:hAnsi="Times New Roman" w:cs="Times New Roman"/>
          <w:b/>
          <w:color w:val="auto"/>
          <w:sz w:val="24"/>
          <w:szCs w:val="24"/>
        </w:rPr>
        <w:t xml:space="preserve"> </w:t>
      </w:r>
      <w:r w:rsidR="00E9004D" w:rsidRPr="004B094B">
        <w:rPr>
          <w:rFonts w:ascii="Times New Roman" w:hAnsi="Times New Roman" w:cs="Times New Roman"/>
          <w:b/>
          <w:color w:val="auto"/>
          <w:sz w:val="24"/>
          <w:szCs w:val="24"/>
        </w:rPr>
        <w:t>38</w:t>
      </w:r>
    </w:p>
    <w:p w14:paraId="1B62A2F0" w14:textId="77777777" w:rsidR="007A006D" w:rsidRPr="004B094B" w:rsidRDefault="00C8296A" w:rsidP="00C8296A">
      <w:pPr>
        <w:spacing w:after="98" w:line="259" w:lineRule="auto"/>
        <w:ind w:left="149" w:firstLine="0"/>
        <w:jc w:val="left"/>
        <w:rPr>
          <w:rFonts w:ascii="Times New Roman" w:hAnsi="Times New Roman" w:cs="Times New Roman"/>
          <w:color w:val="auto"/>
          <w:sz w:val="24"/>
          <w:szCs w:val="24"/>
        </w:rPr>
      </w:pPr>
      <w:r w:rsidRPr="004B094B">
        <w:rPr>
          <w:rFonts w:ascii="Times New Roman" w:hAnsi="Times New Roman" w:cs="Times New Roman"/>
          <w:color w:val="auto"/>
          <w:sz w:val="24"/>
          <w:szCs w:val="24"/>
        </w:rPr>
        <w:lastRenderedPageBreak/>
        <w:t xml:space="preserve"> </w:t>
      </w:r>
      <w:r w:rsidR="00CB6D39" w:rsidRPr="004B094B">
        <w:rPr>
          <w:rFonts w:ascii="Times New Roman" w:hAnsi="Times New Roman" w:cs="Times New Roman"/>
          <w:color w:val="auto"/>
          <w:sz w:val="24"/>
          <w:szCs w:val="24"/>
        </w:rPr>
        <w:t xml:space="preserve">              </w:t>
      </w:r>
    </w:p>
    <w:p w14:paraId="32118796" w14:textId="77777777" w:rsidR="00C8296A" w:rsidRPr="004B094B" w:rsidRDefault="005B5348" w:rsidP="00C8296A">
      <w:pPr>
        <w:spacing w:after="98" w:line="259" w:lineRule="auto"/>
        <w:ind w:left="149"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 xml:space="preserve">SECȚIUNEA 16 </w:t>
      </w:r>
      <w:r w:rsidR="00CB6D39" w:rsidRPr="004B094B">
        <w:rPr>
          <w:rFonts w:ascii="Times New Roman" w:hAnsi="Times New Roman" w:cs="Times New Roman"/>
          <w:b/>
          <w:color w:val="auto"/>
          <w:sz w:val="24"/>
          <w:szCs w:val="24"/>
        </w:rPr>
        <w:t>FACTORI DE EVALUARE</w:t>
      </w:r>
      <w:r w:rsidR="007A006D"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 xml:space="preserve"> </w:t>
      </w:r>
      <w:r w:rsidR="007A006D" w:rsidRPr="004B094B">
        <w:rPr>
          <w:rFonts w:ascii="Times New Roman" w:hAnsi="Times New Roman" w:cs="Times New Roman"/>
          <w:b/>
          <w:color w:val="auto"/>
          <w:sz w:val="24"/>
          <w:szCs w:val="24"/>
        </w:rPr>
        <w:t>........................................................</w:t>
      </w:r>
      <w:r w:rsidR="00C30418" w:rsidRPr="004B094B">
        <w:rPr>
          <w:rFonts w:ascii="Times New Roman" w:hAnsi="Times New Roman" w:cs="Times New Roman"/>
          <w:b/>
          <w:color w:val="auto"/>
          <w:sz w:val="24"/>
          <w:szCs w:val="24"/>
        </w:rPr>
        <w:t>..</w:t>
      </w:r>
      <w:r w:rsidR="007A006D" w:rsidRPr="004B094B">
        <w:rPr>
          <w:rFonts w:ascii="Times New Roman" w:hAnsi="Times New Roman" w:cs="Times New Roman"/>
          <w:b/>
          <w:color w:val="auto"/>
          <w:sz w:val="24"/>
          <w:szCs w:val="24"/>
        </w:rPr>
        <w:t>...................</w:t>
      </w:r>
      <w:r w:rsidR="00E9004D" w:rsidRPr="004B094B">
        <w:rPr>
          <w:rFonts w:ascii="Times New Roman" w:hAnsi="Times New Roman" w:cs="Times New Roman"/>
          <w:b/>
          <w:color w:val="auto"/>
          <w:sz w:val="24"/>
          <w:szCs w:val="24"/>
        </w:rPr>
        <w:t>39</w:t>
      </w:r>
    </w:p>
    <w:tbl>
      <w:tblPr>
        <w:tblW w:w="10010" w:type="dxa"/>
        <w:tblInd w:w="142" w:type="dxa"/>
        <w:tblCellMar>
          <w:top w:w="6" w:type="dxa"/>
          <w:left w:w="0" w:type="dxa"/>
          <w:bottom w:w="3" w:type="dxa"/>
          <w:right w:w="0" w:type="dxa"/>
        </w:tblCellMar>
        <w:tblLook w:val="04A0" w:firstRow="1" w:lastRow="0" w:firstColumn="1" w:lastColumn="0" w:noHBand="0" w:noVBand="1"/>
      </w:tblPr>
      <w:tblGrid>
        <w:gridCol w:w="1464"/>
        <w:gridCol w:w="8546"/>
      </w:tblGrid>
      <w:tr w:rsidR="004B094B" w:rsidRPr="004B094B" w14:paraId="50E7DAD4" w14:textId="77777777" w:rsidTr="00003C2B">
        <w:trPr>
          <w:trHeight w:val="756"/>
        </w:trPr>
        <w:tc>
          <w:tcPr>
            <w:tcW w:w="1464" w:type="dxa"/>
            <w:tcBorders>
              <w:top w:val="nil"/>
              <w:left w:val="nil"/>
              <w:bottom w:val="nil"/>
              <w:right w:val="nil"/>
            </w:tcBorders>
            <w:shd w:val="clear" w:color="auto" w:fill="auto"/>
          </w:tcPr>
          <w:p w14:paraId="658B5A62" w14:textId="77777777" w:rsidR="00010ED7" w:rsidRPr="004B094B" w:rsidRDefault="00C8296A" w:rsidP="00BA1898">
            <w:pPr>
              <w:spacing w:after="0" w:line="259" w:lineRule="auto"/>
              <w:ind w:left="0" w:firstLine="0"/>
              <w:jc w:val="left"/>
              <w:rPr>
                <w:rFonts w:ascii="Times New Roman" w:hAnsi="Times New Roman" w:cs="Times New Roman"/>
                <w:b/>
                <w:color w:val="auto"/>
                <w:sz w:val="24"/>
                <w:szCs w:val="24"/>
              </w:rPr>
            </w:pPr>
            <w:r w:rsidRPr="004B094B">
              <w:rPr>
                <w:rFonts w:ascii="Times New Roman" w:hAnsi="Times New Roman" w:cs="Times New Roman"/>
                <w:color w:val="auto"/>
                <w:sz w:val="24"/>
                <w:szCs w:val="24"/>
              </w:rPr>
              <w:t xml:space="preserve"> </w:t>
            </w:r>
            <w:r w:rsidR="00BA1898" w:rsidRPr="004B094B">
              <w:rPr>
                <w:rFonts w:ascii="Times New Roman" w:hAnsi="Times New Roman" w:cs="Times New Roman"/>
                <w:b/>
                <w:color w:val="auto"/>
                <w:sz w:val="24"/>
                <w:szCs w:val="24"/>
              </w:rPr>
              <w:t>A</w:t>
            </w:r>
            <w:r w:rsidR="00010ED7" w:rsidRPr="004B094B">
              <w:rPr>
                <w:rFonts w:ascii="Times New Roman" w:hAnsi="Times New Roman" w:cs="Times New Roman"/>
                <w:b/>
                <w:color w:val="auto"/>
                <w:sz w:val="24"/>
                <w:szCs w:val="24"/>
              </w:rPr>
              <w:t>NEXE</w:t>
            </w:r>
          </w:p>
        </w:tc>
        <w:tc>
          <w:tcPr>
            <w:tcW w:w="8546" w:type="dxa"/>
            <w:tcBorders>
              <w:top w:val="nil"/>
              <w:left w:val="nil"/>
              <w:bottom w:val="nil"/>
              <w:right w:val="nil"/>
            </w:tcBorders>
            <w:shd w:val="clear" w:color="auto" w:fill="auto"/>
          </w:tcPr>
          <w:p w14:paraId="2E175A16" w14:textId="77777777" w:rsidR="00010ED7" w:rsidRPr="004B094B" w:rsidRDefault="00010ED7" w:rsidP="00003C2B">
            <w:pPr>
              <w:spacing w:after="0" w:line="259" w:lineRule="auto"/>
              <w:ind w:left="0" w:firstLine="0"/>
              <w:rPr>
                <w:rFonts w:ascii="Times New Roman" w:hAnsi="Times New Roman" w:cs="Times New Roman"/>
                <w:color w:val="auto"/>
                <w:sz w:val="24"/>
                <w:szCs w:val="24"/>
              </w:rPr>
            </w:pPr>
          </w:p>
        </w:tc>
      </w:tr>
      <w:tr w:rsidR="004B094B" w:rsidRPr="004B094B" w14:paraId="38C90BB2" w14:textId="77777777" w:rsidTr="00003C2B">
        <w:trPr>
          <w:trHeight w:val="865"/>
        </w:trPr>
        <w:tc>
          <w:tcPr>
            <w:tcW w:w="1464" w:type="dxa"/>
            <w:tcBorders>
              <w:top w:val="nil"/>
              <w:left w:val="nil"/>
              <w:bottom w:val="nil"/>
              <w:right w:val="nil"/>
            </w:tcBorders>
            <w:shd w:val="clear" w:color="auto" w:fill="auto"/>
          </w:tcPr>
          <w:p w14:paraId="69C2D2E0" w14:textId="77777777" w:rsidR="00010ED7" w:rsidRPr="004B094B" w:rsidRDefault="00010ED7" w:rsidP="00F417E1">
            <w:pPr>
              <w:spacing w:after="0" w:line="360"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Anexa nr.</w:t>
            </w:r>
            <w:r w:rsidR="00D80471"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1</w:t>
            </w:r>
          </w:p>
          <w:p w14:paraId="7220CFBC" w14:textId="77777777" w:rsidR="00010ED7" w:rsidRPr="004B094B" w:rsidRDefault="00010ED7" w:rsidP="00F417E1">
            <w:pPr>
              <w:spacing w:after="0" w:line="360"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Anexa nr.</w:t>
            </w:r>
            <w:r w:rsidR="00D80471"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 xml:space="preserve">2   </w:t>
            </w:r>
          </w:p>
          <w:p w14:paraId="6FCE62DE" w14:textId="77777777" w:rsidR="00010ED7" w:rsidRPr="004B094B" w:rsidRDefault="00010ED7" w:rsidP="00F417E1">
            <w:pPr>
              <w:spacing w:after="0" w:line="360" w:lineRule="auto"/>
              <w:ind w:left="0" w:firstLine="0"/>
              <w:jc w:val="left"/>
              <w:rPr>
                <w:rFonts w:ascii="Times New Roman" w:hAnsi="Times New Roman" w:cs="Times New Roman"/>
                <w:color w:val="auto"/>
                <w:sz w:val="24"/>
                <w:szCs w:val="24"/>
              </w:rPr>
            </w:pPr>
            <w:r w:rsidRPr="004B094B">
              <w:rPr>
                <w:rFonts w:ascii="Times New Roman" w:hAnsi="Times New Roman" w:cs="Times New Roman"/>
                <w:b/>
                <w:color w:val="auto"/>
                <w:sz w:val="24"/>
                <w:szCs w:val="24"/>
              </w:rPr>
              <w:t xml:space="preserve">Anexa nr. 3 </w:t>
            </w:r>
          </w:p>
        </w:tc>
        <w:tc>
          <w:tcPr>
            <w:tcW w:w="8546" w:type="dxa"/>
            <w:tcBorders>
              <w:top w:val="nil"/>
              <w:left w:val="nil"/>
              <w:bottom w:val="nil"/>
              <w:right w:val="nil"/>
            </w:tcBorders>
            <w:shd w:val="clear" w:color="auto" w:fill="auto"/>
          </w:tcPr>
          <w:p w14:paraId="5BB3DD5A" w14:textId="77777777" w:rsidR="00010ED7" w:rsidRPr="004B094B" w:rsidRDefault="00010ED7" w:rsidP="00F417E1">
            <w:pPr>
              <w:spacing w:after="0" w:line="360" w:lineRule="auto"/>
              <w:ind w:left="0" w:firstLine="0"/>
              <w:rPr>
                <w:rFonts w:ascii="Times New Roman" w:hAnsi="Times New Roman" w:cs="Times New Roman"/>
                <w:b/>
                <w:color w:val="auto"/>
                <w:sz w:val="24"/>
                <w:szCs w:val="24"/>
              </w:rPr>
            </w:pPr>
            <w:r w:rsidRPr="004B094B">
              <w:rPr>
                <w:rFonts w:ascii="Times New Roman" w:hAnsi="Times New Roman" w:cs="Times New Roman"/>
                <w:b/>
                <w:color w:val="auto"/>
                <w:sz w:val="24"/>
                <w:szCs w:val="24"/>
              </w:rPr>
              <w:t>Legislație aplicabilă</w:t>
            </w:r>
          </w:p>
          <w:p w14:paraId="1E3FA588" w14:textId="77777777" w:rsidR="00010ED7" w:rsidRPr="004B094B" w:rsidRDefault="00931035" w:rsidP="00F417E1">
            <w:pPr>
              <w:spacing w:after="0" w:line="360" w:lineRule="auto"/>
              <w:ind w:left="0" w:firstLine="0"/>
              <w:rPr>
                <w:rFonts w:ascii="Times New Roman" w:hAnsi="Times New Roman" w:cs="Times New Roman"/>
                <w:b/>
                <w:color w:val="auto"/>
                <w:sz w:val="24"/>
                <w:szCs w:val="24"/>
              </w:rPr>
            </w:pPr>
            <w:r w:rsidRPr="004B094B">
              <w:rPr>
                <w:rFonts w:ascii="Times New Roman" w:hAnsi="Times New Roman" w:cs="Times New Roman"/>
                <w:b/>
                <w:color w:val="auto"/>
                <w:sz w:val="24"/>
                <w:szCs w:val="24"/>
              </w:rPr>
              <w:t>Tarife</w:t>
            </w:r>
          </w:p>
          <w:p w14:paraId="0ABE1219" w14:textId="77777777" w:rsidR="00010ED7" w:rsidRPr="004B094B" w:rsidRDefault="00E95694" w:rsidP="00F417E1">
            <w:pPr>
              <w:spacing w:after="0" w:line="360" w:lineRule="auto"/>
              <w:ind w:left="0" w:firstLine="0"/>
              <w:rPr>
                <w:rFonts w:ascii="Times New Roman" w:hAnsi="Times New Roman" w:cs="Times New Roman"/>
                <w:b/>
                <w:color w:val="auto"/>
                <w:sz w:val="24"/>
                <w:szCs w:val="24"/>
              </w:rPr>
            </w:pPr>
            <w:r w:rsidRPr="004B094B">
              <w:rPr>
                <w:rFonts w:ascii="Times New Roman" w:hAnsi="Times New Roman" w:cs="Times New Roman"/>
                <w:b/>
                <w:color w:val="auto"/>
                <w:sz w:val="24"/>
                <w:szCs w:val="24"/>
              </w:rPr>
              <w:t>Date-municipiul Câmpulung Moldovenesc</w:t>
            </w:r>
          </w:p>
        </w:tc>
      </w:tr>
      <w:tr w:rsidR="004B094B" w:rsidRPr="004B094B" w14:paraId="6F7E2B59" w14:textId="77777777" w:rsidTr="00003C2B">
        <w:trPr>
          <w:trHeight w:val="352"/>
        </w:trPr>
        <w:tc>
          <w:tcPr>
            <w:tcW w:w="1464" w:type="dxa"/>
            <w:tcBorders>
              <w:top w:val="nil"/>
              <w:left w:val="nil"/>
              <w:bottom w:val="nil"/>
              <w:right w:val="nil"/>
            </w:tcBorders>
            <w:shd w:val="clear" w:color="auto" w:fill="auto"/>
          </w:tcPr>
          <w:p w14:paraId="13D27180" w14:textId="77777777" w:rsidR="00E95694" w:rsidRPr="004B094B" w:rsidRDefault="00010ED7" w:rsidP="00F417E1">
            <w:pPr>
              <w:spacing w:after="0" w:line="360"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 xml:space="preserve">Anexa nr. 4 </w:t>
            </w:r>
          </w:p>
        </w:tc>
        <w:tc>
          <w:tcPr>
            <w:tcW w:w="8546" w:type="dxa"/>
            <w:tcBorders>
              <w:top w:val="nil"/>
              <w:left w:val="nil"/>
              <w:bottom w:val="nil"/>
              <w:right w:val="nil"/>
            </w:tcBorders>
            <w:shd w:val="clear" w:color="auto" w:fill="auto"/>
            <w:vAlign w:val="bottom"/>
          </w:tcPr>
          <w:p w14:paraId="0B58FA12" w14:textId="77777777" w:rsidR="00E95694" w:rsidRPr="004B094B" w:rsidRDefault="00010ED7" w:rsidP="00F417E1">
            <w:pPr>
              <w:spacing w:after="0" w:line="360" w:lineRule="auto"/>
              <w:ind w:left="0" w:firstLine="0"/>
              <w:rPr>
                <w:rFonts w:ascii="Times New Roman" w:hAnsi="Times New Roman" w:cs="Times New Roman"/>
                <w:b/>
                <w:color w:val="auto"/>
                <w:sz w:val="24"/>
                <w:szCs w:val="24"/>
              </w:rPr>
            </w:pPr>
            <w:r w:rsidRPr="004B094B">
              <w:rPr>
                <w:rFonts w:ascii="Times New Roman" w:hAnsi="Times New Roman" w:cs="Times New Roman"/>
                <w:b/>
                <w:color w:val="auto"/>
                <w:sz w:val="24"/>
                <w:szCs w:val="24"/>
              </w:rPr>
              <w:t xml:space="preserve">Căile de circulaţie pe care execută operaţiunea de măturat manual </w:t>
            </w:r>
          </w:p>
        </w:tc>
      </w:tr>
    </w:tbl>
    <w:p w14:paraId="5651F8FB" w14:textId="77777777" w:rsidR="00010ED7" w:rsidRPr="004B094B" w:rsidRDefault="00010ED7" w:rsidP="00F417E1">
      <w:pPr>
        <w:spacing w:after="169" w:line="360" w:lineRule="auto"/>
        <w:ind w:left="0" w:right="67" w:firstLine="0"/>
        <w:rPr>
          <w:rFonts w:ascii="Times New Roman" w:hAnsi="Times New Roman" w:cs="Times New Roman"/>
          <w:color w:val="auto"/>
          <w:sz w:val="24"/>
          <w:szCs w:val="24"/>
        </w:rPr>
      </w:pPr>
      <w:r w:rsidRPr="004B094B">
        <w:rPr>
          <w:rFonts w:ascii="Times New Roman" w:hAnsi="Times New Roman" w:cs="Times New Roman"/>
          <w:b/>
          <w:color w:val="auto"/>
          <w:sz w:val="24"/>
          <w:szCs w:val="24"/>
        </w:rPr>
        <w:t xml:space="preserve">  Anexa nr.</w:t>
      </w:r>
      <w:r w:rsidR="00D80471"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 xml:space="preserve">5  </w:t>
      </w:r>
      <w:r w:rsidR="00F417E1"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 xml:space="preserve">Căile de circulaţie pe care execută operațiunea de </w:t>
      </w:r>
      <w:r w:rsidR="00E95694" w:rsidRPr="004B094B">
        <w:rPr>
          <w:rFonts w:ascii="Times New Roman" w:hAnsi="Times New Roman" w:cs="Times New Roman"/>
          <w:b/>
          <w:color w:val="auto"/>
          <w:sz w:val="24"/>
          <w:szCs w:val="24"/>
        </w:rPr>
        <w:t xml:space="preserve">măturat </w:t>
      </w:r>
      <w:proofErr w:type="spellStart"/>
      <w:r w:rsidR="00E95694" w:rsidRPr="004B094B">
        <w:rPr>
          <w:rFonts w:ascii="Times New Roman" w:hAnsi="Times New Roman" w:cs="Times New Roman"/>
          <w:b/>
          <w:color w:val="auto"/>
          <w:sz w:val="24"/>
          <w:szCs w:val="24"/>
        </w:rPr>
        <w:t>macanizat</w:t>
      </w:r>
      <w:proofErr w:type="spellEnd"/>
    </w:p>
    <w:p w14:paraId="21C99492" w14:textId="77777777" w:rsidR="00010ED7" w:rsidRPr="004B094B" w:rsidRDefault="00E95694" w:rsidP="00F417E1">
      <w:pPr>
        <w:spacing w:after="136" w:line="360" w:lineRule="auto"/>
        <w:ind w:left="1591" w:right="67" w:hanging="1457"/>
        <w:rPr>
          <w:rFonts w:ascii="Times New Roman" w:hAnsi="Times New Roman" w:cs="Times New Roman"/>
          <w:b/>
          <w:color w:val="auto"/>
          <w:sz w:val="24"/>
          <w:szCs w:val="24"/>
        </w:rPr>
      </w:pPr>
      <w:r w:rsidRPr="004B094B">
        <w:rPr>
          <w:rFonts w:ascii="Times New Roman" w:hAnsi="Times New Roman" w:cs="Times New Roman"/>
          <w:b/>
          <w:color w:val="auto"/>
          <w:sz w:val="24"/>
          <w:szCs w:val="24"/>
        </w:rPr>
        <w:t>Anexa nr. 6</w:t>
      </w:r>
      <w:r w:rsidR="00010ED7" w:rsidRPr="004B094B">
        <w:rPr>
          <w:rFonts w:ascii="Times New Roman" w:hAnsi="Times New Roman" w:cs="Times New Roman"/>
          <w:b/>
          <w:color w:val="auto"/>
          <w:sz w:val="24"/>
          <w:szCs w:val="24"/>
        </w:rPr>
        <w:t xml:space="preserve"> </w:t>
      </w:r>
      <w:r w:rsidR="00F417E1" w:rsidRPr="004B094B">
        <w:rPr>
          <w:rFonts w:ascii="Times New Roman" w:hAnsi="Times New Roman" w:cs="Times New Roman"/>
          <w:b/>
          <w:color w:val="auto"/>
          <w:sz w:val="24"/>
          <w:szCs w:val="24"/>
        </w:rPr>
        <w:t xml:space="preserve">    </w:t>
      </w:r>
      <w:r w:rsidR="00010ED7" w:rsidRPr="004B094B">
        <w:rPr>
          <w:rFonts w:ascii="Times New Roman" w:hAnsi="Times New Roman" w:cs="Times New Roman"/>
          <w:b/>
          <w:color w:val="auto"/>
          <w:sz w:val="24"/>
          <w:szCs w:val="24"/>
        </w:rPr>
        <w:t>Căile de circulaţie pe care execută operațiunea de curățat rigole</w:t>
      </w:r>
    </w:p>
    <w:p w14:paraId="4D556148" w14:textId="77777777" w:rsidR="00E95694" w:rsidRPr="004B094B" w:rsidRDefault="00BA1898" w:rsidP="00F417E1">
      <w:pPr>
        <w:spacing w:after="136" w:line="360" w:lineRule="auto"/>
        <w:ind w:left="1591" w:right="67" w:hanging="1457"/>
        <w:rPr>
          <w:rFonts w:ascii="Times New Roman" w:hAnsi="Times New Roman" w:cs="Times New Roman"/>
          <w:b/>
          <w:color w:val="auto"/>
          <w:sz w:val="24"/>
          <w:szCs w:val="24"/>
        </w:rPr>
      </w:pPr>
      <w:r w:rsidRPr="004B094B">
        <w:rPr>
          <w:rFonts w:ascii="Times New Roman" w:hAnsi="Times New Roman" w:cs="Times New Roman"/>
          <w:b/>
          <w:color w:val="auto"/>
          <w:sz w:val="24"/>
          <w:szCs w:val="24"/>
        </w:rPr>
        <w:t>Anexa nr.</w:t>
      </w:r>
      <w:r w:rsidR="00D80471"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 xml:space="preserve">7  </w:t>
      </w:r>
      <w:r w:rsidR="00F417E1"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Căile de circulație pe care execută operațiunea de spălat</w:t>
      </w:r>
    </w:p>
    <w:p w14:paraId="5F81E27E" w14:textId="77777777" w:rsidR="00BA1898" w:rsidRPr="004B094B" w:rsidRDefault="00BA1898" w:rsidP="00F417E1">
      <w:pPr>
        <w:spacing w:after="136" w:line="360" w:lineRule="auto"/>
        <w:ind w:left="1591" w:right="67" w:hanging="1457"/>
        <w:rPr>
          <w:rFonts w:ascii="Times New Roman" w:hAnsi="Times New Roman" w:cs="Times New Roman"/>
          <w:b/>
          <w:color w:val="auto"/>
          <w:sz w:val="24"/>
          <w:szCs w:val="24"/>
        </w:rPr>
      </w:pPr>
      <w:r w:rsidRPr="004B094B">
        <w:rPr>
          <w:rFonts w:ascii="Times New Roman" w:hAnsi="Times New Roman" w:cs="Times New Roman"/>
          <w:b/>
          <w:color w:val="auto"/>
          <w:sz w:val="24"/>
          <w:szCs w:val="24"/>
        </w:rPr>
        <w:t>Anexa nr.</w:t>
      </w:r>
      <w:r w:rsidR="00D80471"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 xml:space="preserve">8 </w:t>
      </w:r>
      <w:r w:rsidR="00F417E1"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Căile de circulație pe care execută operațiunea de stropit</w:t>
      </w:r>
    </w:p>
    <w:p w14:paraId="14DAE5BA" w14:textId="77777777" w:rsidR="00010ED7" w:rsidRPr="004B094B" w:rsidRDefault="00BA1898" w:rsidP="00F417E1">
      <w:pPr>
        <w:spacing w:after="169" w:line="360" w:lineRule="auto"/>
        <w:ind w:left="1591" w:right="67" w:hanging="1457"/>
        <w:rPr>
          <w:rFonts w:ascii="Times New Roman" w:hAnsi="Times New Roman" w:cs="Times New Roman"/>
          <w:color w:val="auto"/>
          <w:sz w:val="24"/>
          <w:szCs w:val="24"/>
        </w:rPr>
      </w:pPr>
      <w:r w:rsidRPr="004B094B">
        <w:rPr>
          <w:rFonts w:ascii="Times New Roman" w:hAnsi="Times New Roman" w:cs="Times New Roman"/>
          <w:b/>
          <w:color w:val="auto"/>
          <w:sz w:val="24"/>
          <w:szCs w:val="24"/>
        </w:rPr>
        <w:t>Anexa nr. 9</w:t>
      </w:r>
      <w:r w:rsidR="00010ED7" w:rsidRPr="004B094B">
        <w:rPr>
          <w:rFonts w:ascii="Times New Roman" w:hAnsi="Times New Roman" w:cs="Times New Roman"/>
          <w:b/>
          <w:color w:val="auto"/>
          <w:sz w:val="24"/>
          <w:szCs w:val="24"/>
        </w:rPr>
        <w:t xml:space="preserve"> </w:t>
      </w:r>
      <w:r w:rsidR="00F417E1" w:rsidRPr="004B094B">
        <w:rPr>
          <w:rFonts w:ascii="Times New Roman" w:hAnsi="Times New Roman" w:cs="Times New Roman"/>
          <w:b/>
          <w:color w:val="auto"/>
          <w:sz w:val="24"/>
          <w:szCs w:val="24"/>
        </w:rPr>
        <w:t xml:space="preserve"> </w:t>
      </w:r>
      <w:r w:rsidR="00010ED7" w:rsidRPr="004B094B">
        <w:rPr>
          <w:rFonts w:ascii="Times New Roman" w:hAnsi="Times New Roman" w:cs="Times New Roman"/>
          <w:b/>
          <w:color w:val="auto"/>
          <w:sz w:val="24"/>
          <w:szCs w:val="24"/>
        </w:rPr>
        <w:t xml:space="preserve">Căile de circulaţie pe care execută operațiunea de menţinere în funcţiune a </w:t>
      </w:r>
      <w:r w:rsidR="00F417E1" w:rsidRPr="004B094B">
        <w:rPr>
          <w:rFonts w:ascii="Times New Roman" w:hAnsi="Times New Roman" w:cs="Times New Roman"/>
          <w:b/>
          <w:color w:val="auto"/>
          <w:sz w:val="24"/>
          <w:szCs w:val="24"/>
        </w:rPr>
        <w:t xml:space="preserve"> </w:t>
      </w:r>
      <w:r w:rsidR="00010ED7" w:rsidRPr="004B094B">
        <w:rPr>
          <w:rFonts w:ascii="Times New Roman" w:hAnsi="Times New Roman" w:cs="Times New Roman"/>
          <w:b/>
          <w:color w:val="auto"/>
          <w:sz w:val="24"/>
          <w:szCs w:val="24"/>
        </w:rPr>
        <w:t xml:space="preserve">acestora pe timp de polei sau de îngheţ </w:t>
      </w:r>
    </w:p>
    <w:p w14:paraId="2CABBDE7" w14:textId="77777777" w:rsidR="00BA1898" w:rsidRPr="004B094B" w:rsidRDefault="00010ED7" w:rsidP="00F417E1">
      <w:pPr>
        <w:spacing w:after="169" w:line="360" w:lineRule="auto"/>
        <w:ind w:left="1591" w:right="67" w:hanging="1457"/>
        <w:rPr>
          <w:rFonts w:ascii="Times New Roman" w:hAnsi="Times New Roman" w:cs="Times New Roman"/>
          <w:b/>
          <w:color w:val="auto"/>
          <w:sz w:val="24"/>
          <w:szCs w:val="24"/>
        </w:rPr>
      </w:pPr>
      <w:r w:rsidRPr="004B094B">
        <w:rPr>
          <w:rFonts w:ascii="Times New Roman" w:hAnsi="Times New Roman" w:cs="Times New Roman"/>
          <w:b/>
          <w:color w:val="auto"/>
          <w:sz w:val="24"/>
          <w:szCs w:val="24"/>
        </w:rPr>
        <w:t>A</w:t>
      </w:r>
      <w:r w:rsidR="00BA1898" w:rsidRPr="004B094B">
        <w:rPr>
          <w:rFonts w:ascii="Times New Roman" w:hAnsi="Times New Roman" w:cs="Times New Roman"/>
          <w:b/>
          <w:color w:val="auto"/>
          <w:sz w:val="24"/>
          <w:szCs w:val="24"/>
        </w:rPr>
        <w:t>nexa nr. 10</w:t>
      </w:r>
      <w:r w:rsidRPr="004B094B">
        <w:rPr>
          <w:rFonts w:ascii="Times New Roman" w:hAnsi="Times New Roman" w:cs="Times New Roman"/>
          <w:b/>
          <w:color w:val="auto"/>
          <w:sz w:val="24"/>
          <w:szCs w:val="24"/>
        </w:rPr>
        <w:t xml:space="preserve"> </w:t>
      </w:r>
      <w:r w:rsidR="00F417E1" w:rsidRPr="004B094B">
        <w:rPr>
          <w:rFonts w:ascii="Times New Roman" w:hAnsi="Times New Roman" w:cs="Times New Roman"/>
          <w:b/>
          <w:color w:val="auto"/>
          <w:sz w:val="24"/>
          <w:szCs w:val="24"/>
        </w:rPr>
        <w:t xml:space="preserve">   </w:t>
      </w:r>
      <w:r w:rsidR="00BA1898" w:rsidRPr="004B094B">
        <w:rPr>
          <w:rFonts w:ascii="Times New Roman" w:hAnsi="Times New Roman" w:cs="Times New Roman"/>
          <w:b/>
          <w:color w:val="auto"/>
          <w:sz w:val="24"/>
          <w:szCs w:val="24"/>
        </w:rPr>
        <w:t>Indicatori de performanță</w:t>
      </w:r>
    </w:p>
    <w:p w14:paraId="53A11CA3" w14:textId="77777777" w:rsidR="00BA1898" w:rsidRDefault="00BA1898" w:rsidP="00F417E1">
      <w:pPr>
        <w:spacing w:after="169" w:line="360" w:lineRule="auto"/>
        <w:ind w:left="1591" w:right="67" w:hanging="1457"/>
        <w:rPr>
          <w:rFonts w:ascii="Times New Roman" w:hAnsi="Times New Roman" w:cs="Times New Roman"/>
          <w:b/>
          <w:color w:val="auto"/>
          <w:sz w:val="24"/>
          <w:szCs w:val="24"/>
        </w:rPr>
      </w:pPr>
      <w:r w:rsidRPr="004B094B">
        <w:rPr>
          <w:rFonts w:ascii="Times New Roman" w:hAnsi="Times New Roman" w:cs="Times New Roman"/>
          <w:b/>
          <w:color w:val="auto"/>
          <w:sz w:val="24"/>
          <w:szCs w:val="24"/>
        </w:rPr>
        <w:t>Anexa nr. 11</w:t>
      </w:r>
      <w:r w:rsidR="00010ED7" w:rsidRPr="004B094B">
        <w:rPr>
          <w:rFonts w:ascii="Times New Roman" w:hAnsi="Times New Roman" w:cs="Times New Roman"/>
          <w:b/>
          <w:color w:val="auto"/>
          <w:sz w:val="24"/>
          <w:szCs w:val="24"/>
        </w:rPr>
        <w:t xml:space="preserve"> </w:t>
      </w:r>
      <w:r w:rsidR="00F417E1"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Dotări ce trebuie asigurate de către Operator</w:t>
      </w:r>
    </w:p>
    <w:p w14:paraId="66D46B42" w14:textId="77777777" w:rsidR="00606357" w:rsidRPr="004B094B" w:rsidRDefault="00606357" w:rsidP="00F417E1">
      <w:pPr>
        <w:spacing w:after="169" w:line="360" w:lineRule="auto"/>
        <w:ind w:left="1591" w:right="67" w:hanging="1457"/>
        <w:rPr>
          <w:rFonts w:ascii="Times New Roman" w:hAnsi="Times New Roman" w:cs="Times New Roman"/>
          <w:color w:val="auto"/>
          <w:sz w:val="24"/>
          <w:szCs w:val="24"/>
        </w:rPr>
      </w:pPr>
      <w:r>
        <w:rPr>
          <w:rFonts w:ascii="Times New Roman" w:hAnsi="Times New Roman" w:cs="Times New Roman"/>
          <w:b/>
          <w:color w:val="auto"/>
          <w:sz w:val="24"/>
          <w:szCs w:val="24"/>
        </w:rPr>
        <w:t>Anexa nr.12      Cantități</w:t>
      </w:r>
    </w:p>
    <w:p w14:paraId="7E23BF34" w14:textId="77777777" w:rsidR="00010ED7" w:rsidRPr="004B094B" w:rsidRDefault="00010ED7" w:rsidP="00010ED7">
      <w:pPr>
        <w:spacing w:after="169" w:line="270" w:lineRule="auto"/>
        <w:ind w:left="1591" w:right="67" w:hanging="1457"/>
        <w:rPr>
          <w:rFonts w:ascii="Times New Roman" w:hAnsi="Times New Roman" w:cs="Times New Roman"/>
          <w:color w:val="auto"/>
          <w:sz w:val="24"/>
          <w:szCs w:val="24"/>
        </w:rPr>
      </w:pPr>
    </w:p>
    <w:p w14:paraId="3C6B343D" w14:textId="77777777" w:rsidR="00417639" w:rsidRPr="004B094B" w:rsidRDefault="00C8296A" w:rsidP="007A0775">
      <w:pPr>
        <w:tabs>
          <w:tab w:val="center" w:pos="3249"/>
        </w:tabs>
        <w:spacing w:after="133" w:line="270" w:lineRule="auto"/>
        <w:ind w:left="0" w:firstLine="0"/>
        <w:jc w:val="left"/>
        <w:rPr>
          <w:rFonts w:ascii="Times New Roman" w:hAnsi="Times New Roman" w:cs="Times New Roman"/>
          <w:b/>
          <w:color w:val="auto"/>
          <w:sz w:val="24"/>
          <w:szCs w:val="24"/>
        </w:rPr>
      </w:pPr>
      <w:r w:rsidRPr="004B094B">
        <w:rPr>
          <w:rFonts w:ascii="Times New Roman" w:hAnsi="Times New Roman" w:cs="Times New Roman"/>
          <w:b/>
          <w:color w:val="auto"/>
          <w:sz w:val="24"/>
          <w:szCs w:val="24"/>
        </w:rPr>
        <w:t xml:space="preserve"> </w:t>
      </w:r>
      <w:r w:rsidRPr="004B094B">
        <w:rPr>
          <w:rFonts w:ascii="Times New Roman" w:hAnsi="Times New Roman" w:cs="Times New Roman"/>
          <w:b/>
          <w:color w:val="auto"/>
          <w:sz w:val="24"/>
          <w:szCs w:val="24"/>
        </w:rPr>
        <w:tab/>
      </w:r>
    </w:p>
    <w:p w14:paraId="77BFD5DC" w14:textId="77777777" w:rsidR="00417639" w:rsidRPr="004B094B" w:rsidRDefault="00417639"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157C40A0" w14:textId="77777777" w:rsidR="00417639" w:rsidRPr="004B094B" w:rsidRDefault="00417639"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5AC7FC96" w14:textId="77777777" w:rsidR="00052B76" w:rsidRPr="004B094B" w:rsidRDefault="00052B76"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4531E4C1" w14:textId="77777777" w:rsidR="00052B76" w:rsidRPr="004B094B" w:rsidRDefault="00052B76"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262186EC" w14:textId="77777777" w:rsidR="00052B76" w:rsidRPr="004B094B" w:rsidRDefault="00052B76"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6F41D829" w14:textId="77777777" w:rsidR="00417639" w:rsidRPr="004B094B" w:rsidRDefault="00417639"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4C0E8139" w14:textId="77777777" w:rsidR="00417639" w:rsidRPr="004B094B" w:rsidRDefault="00417639"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638049F0" w14:textId="77777777" w:rsidR="00472A65" w:rsidRPr="004B094B" w:rsidRDefault="00472A65"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4BA15B0C" w14:textId="77777777" w:rsidR="00C30418" w:rsidRPr="004B094B" w:rsidRDefault="00C30418"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082EB38E" w14:textId="77777777" w:rsidR="00C30418" w:rsidRPr="004B094B" w:rsidRDefault="00C30418"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02AAFA0C" w14:textId="77777777" w:rsidR="00C30418" w:rsidRPr="004B094B" w:rsidRDefault="00C30418"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74475F52" w14:textId="77777777" w:rsidR="00E9004D" w:rsidRPr="004B094B" w:rsidRDefault="00E9004D"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7120B923" w14:textId="77777777" w:rsidR="00E9004D" w:rsidRPr="004B094B" w:rsidRDefault="00E9004D"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0F6B574C" w14:textId="77777777" w:rsidR="00E9004D" w:rsidRPr="004B094B" w:rsidRDefault="00E9004D"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2400C186" w14:textId="77777777" w:rsidR="00E9004D" w:rsidRPr="004B094B" w:rsidRDefault="00E9004D" w:rsidP="007A0775">
      <w:pPr>
        <w:tabs>
          <w:tab w:val="center" w:pos="3249"/>
        </w:tabs>
        <w:spacing w:after="133" w:line="270" w:lineRule="auto"/>
        <w:ind w:left="0" w:firstLine="0"/>
        <w:jc w:val="left"/>
        <w:rPr>
          <w:rFonts w:ascii="Times New Roman" w:hAnsi="Times New Roman" w:cs="Times New Roman"/>
          <w:b/>
          <w:color w:val="auto"/>
          <w:sz w:val="24"/>
          <w:szCs w:val="24"/>
        </w:rPr>
      </w:pPr>
    </w:p>
    <w:p w14:paraId="4C0CED06" w14:textId="77777777" w:rsidR="004B14A2" w:rsidRPr="004B094B" w:rsidRDefault="00D86C11" w:rsidP="004B14A2">
      <w:pPr>
        <w:tabs>
          <w:tab w:val="center" w:pos="3249"/>
        </w:tabs>
        <w:spacing w:after="133" w:line="270" w:lineRule="auto"/>
        <w:ind w:left="0" w:firstLine="0"/>
        <w:jc w:val="center"/>
        <w:rPr>
          <w:rFonts w:ascii="Verdana" w:hAnsi="Verdana" w:cs="Times New Roman"/>
          <w:b/>
          <w:color w:val="auto"/>
          <w:sz w:val="26"/>
          <w:szCs w:val="26"/>
        </w:rPr>
      </w:pPr>
      <w:r w:rsidRPr="004B094B">
        <w:rPr>
          <w:rFonts w:ascii="Verdana" w:hAnsi="Verdana" w:cs="Times New Roman"/>
          <w:b/>
          <w:color w:val="auto"/>
          <w:sz w:val="26"/>
          <w:szCs w:val="26"/>
        </w:rPr>
        <w:t>SECȚIUNEA 1</w:t>
      </w:r>
    </w:p>
    <w:p w14:paraId="26EDD3A0" w14:textId="77777777" w:rsidR="00FC3141" w:rsidRPr="004B094B" w:rsidRDefault="00C8296A" w:rsidP="004B14A2">
      <w:pPr>
        <w:tabs>
          <w:tab w:val="center" w:pos="3249"/>
        </w:tabs>
        <w:spacing w:after="133" w:line="270" w:lineRule="auto"/>
        <w:ind w:left="0" w:firstLine="0"/>
        <w:jc w:val="center"/>
        <w:rPr>
          <w:rFonts w:ascii="Verdana" w:hAnsi="Verdana" w:cs="Times New Roman"/>
          <w:b/>
          <w:color w:val="auto"/>
          <w:sz w:val="26"/>
          <w:szCs w:val="26"/>
        </w:rPr>
      </w:pPr>
      <w:r w:rsidRPr="004B094B">
        <w:rPr>
          <w:rFonts w:ascii="Verdana" w:hAnsi="Verdana" w:cs="Times New Roman"/>
          <w:b/>
          <w:color w:val="auto"/>
          <w:sz w:val="26"/>
          <w:szCs w:val="26"/>
        </w:rPr>
        <w:t>DATE GENERALE</w:t>
      </w:r>
    </w:p>
    <w:p w14:paraId="0CDC6FCE" w14:textId="77777777" w:rsidR="00957B13" w:rsidRPr="004B094B" w:rsidRDefault="00957B13" w:rsidP="004B14A2">
      <w:pPr>
        <w:tabs>
          <w:tab w:val="center" w:pos="3249"/>
        </w:tabs>
        <w:spacing w:after="133" w:line="270" w:lineRule="auto"/>
        <w:ind w:left="0" w:firstLine="0"/>
        <w:jc w:val="center"/>
        <w:rPr>
          <w:rFonts w:ascii="Verdana" w:hAnsi="Verdana" w:cs="Times New Roman"/>
          <w:color w:val="auto"/>
          <w:sz w:val="24"/>
          <w:szCs w:val="24"/>
        </w:rPr>
      </w:pPr>
    </w:p>
    <w:p w14:paraId="7FB9DAAB" w14:textId="77777777" w:rsidR="00C8296A" w:rsidRPr="004B094B" w:rsidRDefault="00D86C11" w:rsidP="004B14A2">
      <w:pPr>
        <w:pStyle w:val="Titlu2"/>
        <w:tabs>
          <w:tab w:val="center" w:pos="2451"/>
        </w:tabs>
        <w:spacing w:after="169" w:line="270" w:lineRule="auto"/>
        <w:ind w:left="0" w:right="0" w:firstLine="0"/>
        <w:jc w:val="center"/>
        <w:rPr>
          <w:rFonts w:ascii="Verdana" w:hAnsi="Verdana" w:cs="Times New Roman"/>
          <w:color w:val="auto"/>
          <w:szCs w:val="24"/>
          <w:u w:val="single"/>
        </w:rPr>
      </w:pPr>
      <w:r w:rsidRPr="004B094B">
        <w:rPr>
          <w:rFonts w:ascii="Verdana" w:hAnsi="Verdana" w:cs="Times New Roman"/>
          <w:color w:val="auto"/>
          <w:szCs w:val="24"/>
          <w:u w:val="single"/>
        </w:rPr>
        <w:t>Cap</w:t>
      </w:r>
      <w:r w:rsidR="004B14A2" w:rsidRPr="004B094B">
        <w:rPr>
          <w:rFonts w:ascii="Verdana" w:hAnsi="Verdana" w:cs="Times New Roman"/>
          <w:color w:val="auto"/>
          <w:szCs w:val="24"/>
          <w:u w:val="single"/>
        </w:rPr>
        <w:t xml:space="preserve">itolul </w:t>
      </w:r>
      <w:r w:rsidRPr="004B094B">
        <w:rPr>
          <w:rFonts w:ascii="Verdana" w:hAnsi="Verdana" w:cs="Times New Roman"/>
          <w:color w:val="auto"/>
          <w:szCs w:val="24"/>
          <w:u w:val="single"/>
        </w:rPr>
        <w:t>1</w:t>
      </w:r>
      <w:r w:rsidR="00957B13" w:rsidRPr="004B094B">
        <w:rPr>
          <w:rFonts w:ascii="Verdana" w:hAnsi="Verdana" w:cs="Times New Roman"/>
          <w:color w:val="auto"/>
          <w:szCs w:val="24"/>
          <w:u w:val="single"/>
        </w:rPr>
        <w:t xml:space="preserve"> - </w:t>
      </w:r>
      <w:r w:rsidR="00C8296A" w:rsidRPr="004B094B">
        <w:rPr>
          <w:rFonts w:ascii="Verdana" w:hAnsi="Verdana" w:cs="Times New Roman"/>
          <w:color w:val="auto"/>
          <w:szCs w:val="24"/>
          <w:u w:val="single"/>
        </w:rPr>
        <w:t>Datele titularului</w:t>
      </w:r>
    </w:p>
    <w:p w14:paraId="1806D21A" w14:textId="77777777" w:rsidR="00C8296A" w:rsidRPr="004B094B" w:rsidRDefault="00C8296A" w:rsidP="00C8296A">
      <w:pPr>
        <w:tabs>
          <w:tab w:val="center" w:pos="3030"/>
          <w:tab w:val="center" w:pos="5456"/>
        </w:tabs>
        <w:ind w:left="0" w:firstLine="0"/>
        <w:jc w:val="left"/>
        <w:rPr>
          <w:rFonts w:asciiTheme="minorHAnsi" w:hAnsiTheme="minorHAnsi" w:cstheme="minorHAnsi"/>
          <w:b/>
          <w:bCs/>
          <w:color w:val="auto"/>
          <w:sz w:val="26"/>
          <w:szCs w:val="26"/>
        </w:rPr>
      </w:pPr>
      <w:r w:rsidRPr="004B094B">
        <w:rPr>
          <w:rFonts w:asciiTheme="minorHAnsi" w:hAnsiTheme="minorHAnsi" w:cstheme="minorHAnsi"/>
          <w:color w:val="auto"/>
          <w:sz w:val="26"/>
          <w:szCs w:val="26"/>
        </w:rPr>
        <w:t>Au</w:t>
      </w:r>
      <w:r w:rsidR="00FC3141" w:rsidRPr="004B094B">
        <w:rPr>
          <w:rFonts w:asciiTheme="minorHAnsi" w:hAnsiTheme="minorHAnsi" w:cstheme="minorHAnsi"/>
          <w:color w:val="auto"/>
          <w:sz w:val="26"/>
          <w:szCs w:val="26"/>
        </w:rPr>
        <w:t xml:space="preserve">toritatea Contractantă: </w:t>
      </w:r>
      <w:r w:rsidR="00FC3141" w:rsidRPr="004B094B">
        <w:rPr>
          <w:rFonts w:asciiTheme="minorHAnsi" w:hAnsiTheme="minorHAnsi" w:cstheme="minorHAnsi"/>
          <w:color w:val="auto"/>
          <w:sz w:val="26"/>
          <w:szCs w:val="26"/>
        </w:rPr>
        <w:tab/>
        <w:t xml:space="preserve"> </w:t>
      </w:r>
      <w:r w:rsidR="00FC3141" w:rsidRPr="004B094B">
        <w:rPr>
          <w:rFonts w:asciiTheme="minorHAnsi" w:hAnsiTheme="minorHAnsi" w:cstheme="minorHAnsi"/>
          <w:color w:val="auto"/>
          <w:sz w:val="26"/>
          <w:szCs w:val="26"/>
        </w:rPr>
        <w:tab/>
      </w:r>
      <w:r w:rsidR="00FC3141" w:rsidRPr="004B094B">
        <w:rPr>
          <w:rFonts w:asciiTheme="minorHAnsi" w:hAnsiTheme="minorHAnsi" w:cstheme="minorHAnsi"/>
          <w:b/>
          <w:bCs/>
          <w:color w:val="auto"/>
          <w:sz w:val="26"/>
          <w:szCs w:val="26"/>
        </w:rPr>
        <w:t>Municipiul Câmpulung Moldovenesc, județul Suceava</w:t>
      </w:r>
    </w:p>
    <w:p w14:paraId="58B6EC36" w14:textId="77777777" w:rsidR="00C8296A" w:rsidRPr="004B094B" w:rsidRDefault="00C8296A" w:rsidP="00C8296A">
      <w:pPr>
        <w:tabs>
          <w:tab w:val="center" w:pos="1589"/>
          <w:tab w:val="center" w:pos="2309"/>
          <w:tab w:val="center" w:pos="3030"/>
          <w:tab w:val="center" w:pos="5995"/>
        </w:tabs>
        <w:spacing w:after="132"/>
        <w:ind w:left="0" w:firstLine="0"/>
        <w:jc w:val="left"/>
        <w:rPr>
          <w:rFonts w:asciiTheme="minorHAnsi" w:hAnsiTheme="minorHAnsi" w:cstheme="minorHAnsi"/>
          <w:b/>
          <w:bCs/>
          <w:color w:val="auto"/>
          <w:sz w:val="26"/>
          <w:szCs w:val="26"/>
        </w:rPr>
      </w:pPr>
      <w:r w:rsidRPr="004B094B">
        <w:rPr>
          <w:rFonts w:asciiTheme="minorHAnsi" w:hAnsiTheme="minorHAnsi" w:cstheme="minorHAnsi"/>
          <w:color w:val="auto"/>
          <w:sz w:val="26"/>
          <w:szCs w:val="26"/>
        </w:rPr>
        <w:t>Adr</w:t>
      </w:r>
      <w:r w:rsidR="00FC3141" w:rsidRPr="004B094B">
        <w:rPr>
          <w:rFonts w:asciiTheme="minorHAnsi" w:hAnsiTheme="minorHAnsi" w:cstheme="minorHAnsi"/>
          <w:color w:val="auto"/>
          <w:sz w:val="26"/>
          <w:szCs w:val="26"/>
        </w:rPr>
        <w:t xml:space="preserve">esa: </w:t>
      </w:r>
      <w:r w:rsidR="00FC3141" w:rsidRPr="004B094B">
        <w:rPr>
          <w:rFonts w:asciiTheme="minorHAnsi" w:hAnsiTheme="minorHAnsi" w:cstheme="minorHAnsi"/>
          <w:color w:val="auto"/>
          <w:sz w:val="26"/>
          <w:szCs w:val="26"/>
        </w:rPr>
        <w:tab/>
        <w:t xml:space="preserve"> </w:t>
      </w:r>
      <w:r w:rsidR="00FC3141" w:rsidRPr="004B094B">
        <w:rPr>
          <w:rFonts w:asciiTheme="minorHAnsi" w:hAnsiTheme="minorHAnsi" w:cstheme="minorHAnsi"/>
          <w:color w:val="auto"/>
          <w:sz w:val="26"/>
          <w:szCs w:val="26"/>
        </w:rPr>
        <w:tab/>
        <w:t xml:space="preserve"> </w:t>
      </w:r>
      <w:r w:rsidR="00FC3141" w:rsidRPr="004B094B">
        <w:rPr>
          <w:rFonts w:asciiTheme="minorHAnsi" w:hAnsiTheme="minorHAnsi" w:cstheme="minorHAnsi"/>
          <w:color w:val="auto"/>
          <w:sz w:val="26"/>
          <w:szCs w:val="26"/>
        </w:rPr>
        <w:tab/>
        <w:t xml:space="preserve"> </w:t>
      </w:r>
      <w:r w:rsidR="00954A5C" w:rsidRPr="004B094B">
        <w:rPr>
          <w:rFonts w:asciiTheme="minorHAnsi" w:hAnsiTheme="minorHAnsi" w:cstheme="minorHAnsi"/>
          <w:color w:val="auto"/>
          <w:sz w:val="26"/>
          <w:szCs w:val="26"/>
        </w:rPr>
        <w:t xml:space="preserve">            </w:t>
      </w:r>
      <w:r w:rsidR="00954A5C" w:rsidRPr="004B094B">
        <w:rPr>
          <w:rFonts w:asciiTheme="minorHAnsi" w:hAnsiTheme="minorHAnsi" w:cstheme="minorHAnsi"/>
          <w:b/>
          <w:bCs/>
          <w:color w:val="auto"/>
          <w:sz w:val="26"/>
          <w:szCs w:val="26"/>
        </w:rPr>
        <w:t>s</w:t>
      </w:r>
      <w:r w:rsidR="00FC3141" w:rsidRPr="004B094B">
        <w:rPr>
          <w:rFonts w:asciiTheme="minorHAnsi" w:hAnsiTheme="minorHAnsi" w:cstheme="minorHAnsi"/>
          <w:b/>
          <w:bCs/>
          <w:color w:val="auto"/>
          <w:sz w:val="26"/>
          <w:szCs w:val="26"/>
        </w:rPr>
        <w:t>tr. 22 Decembrie nr.2</w:t>
      </w:r>
    </w:p>
    <w:p w14:paraId="7C90B95E" w14:textId="77777777" w:rsidR="00C8296A" w:rsidRPr="004B094B" w:rsidRDefault="00C8296A" w:rsidP="00C8296A">
      <w:pPr>
        <w:tabs>
          <w:tab w:val="center" w:pos="1589"/>
          <w:tab w:val="center" w:pos="2309"/>
          <w:tab w:val="center" w:pos="3030"/>
          <w:tab w:val="center" w:pos="5618"/>
        </w:tabs>
        <w:spacing w:after="133"/>
        <w:ind w:left="0" w:firstLine="0"/>
        <w:jc w:val="left"/>
        <w:rPr>
          <w:rFonts w:asciiTheme="minorHAnsi" w:hAnsiTheme="minorHAnsi" w:cstheme="minorHAnsi"/>
          <w:b/>
          <w:bCs/>
          <w:color w:val="auto"/>
          <w:sz w:val="26"/>
          <w:szCs w:val="26"/>
        </w:rPr>
      </w:pPr>
      <w:r w:rsidRPr="004B094B">
        <w:rPr>
          <w:rFonts w:asciiTheme="minorHAnsi" w:hAnsiTheme="minorHAnsi" w:cstheme="minorHAnsi"/>
          <w:color w:val="auto"/>
          <w:sz w:val="26"/>
          <w:szCs w:val="26"/>
        </w:rPr>
        <w:t>C</w:t>
      </w:r>
      <w:r w:rsidR="00FC3141" w:rsidRPr="004B094B">
        <w:rPr>
          <w:rFonts w:asciiTheme="minorHAnsi" w:hAnsiTheme="minorHAnsi" w:cstheme="minorHAnsi"/>
          <w:color w:val="auto"/>
          <w:sz w:val="26"/>
          <w:szCs w:val="26"/>
        </w:rPr>
        <w:t xml:space="preserve">ontact: </w:t>
      </w:r>
      <w:r w:rsidR="00FC3141" w:rsidRPr="004B094B">
        <w:rPr>
          <w:rFonts w:asciiTheme="minorHAnsi" w:hAnsiTheme="minorHAnsi" w:cstheme="minorHAnsi"/>
          <w:color w:val="auto"/>
          <w:sz w:val="26"/>
          <w:szCs w:val="26"/>
        </w:rPr>
        <w:tab/>
        <w:t xml:space="preserve"> </w:t>
      </w:r>
      <w:r w:rsidR="00FC3141" w:rsidRPr="004B094B">
        <w:rPr>
          <w:rFonts w:asciiTheme="minorHAnsi" w:hAnsiTheme="minorHAnsi" w:cstheme="minorHAnsi"/>
          <w:color w:val="auto"/>
          <w:sz w:val="26"/>
          <w:szCs w:val="26"/>
        </w:rPr>
        <w:tab/>
        <w:t xml:space="preserve"> </w:t>
      </w:r>
      <w:r w:rsidR="00FC3141" w:rsidRPr="004B094B">
        <w:rPr>
          <w:rFonts w:asciiTheme="minorHAnsi" w:hAnsiTheme="minorHAnsi" w:cstheme="minorHAnsi"/>
          <w:color w:val="auto"/>
          <w:sz w:val="26"/>
          <w:szCs w:val="26"/>
        </w:rPr>
        <w:tab/>
        <w:t xml:space="preserve"> </w:t>
      </w:r>
      <w:r w:rsidR="00954A5C" w:rsidRPr="004B094B">
        <w:rPr>
          <w:rFonts w:asciiTheme="minorHAnsi" w:hAnsiTheme="minorHAnsi" w:cstheme="minorHAnsi"/>
          <w:color w:val="auto"/>
          <w:sz w:val="26"/>
          <w:szCs w:val="26"/>
        </w:rPr>
        <w:t xml:space="preserve">            </w:t>
      </w:r>
      <w:r w:rsidR="00954A5C" w:rsidRPr="004B094B">
        <w:rPr>
          <w:rFonts w:asciiTheme="minorHAnsi" w:hAnsiTheme="minorHAnsi" w:cstheme="minorHAnsi"/>
          <w:b/>
          <w:bCs/>
          <w:color w:val="auto"/>
          <w:sz w:val="26"/>
          <w:szCs w:val="26"/>
        </w:rPr>
        <w:t>t</w:t>
      </w:r>
      <w:r w:rsidR="00FC3141" w:rsidRPr="004B094B">
        <w:rPr>
          <w:rFonts w:asciiTheme="minorHAnsi" w:hAnsiTheme="minorHAnsi" w:cstheme="minorHAnsi"/>
          <w:b/>
          <w:bCs/>
          <w:color w:val="auto"/>
          <w:sz w:val="26"/>
          <w:szCs w:val="26"/>
        </w:rPr>
        <w:t xml:space="preserve">el: 0230314425, </w:t>
      </w:r>
      <w:r w:rsidR="00954A5C" w:rsidRPr="004B094B">
        <w:rPr>
          <w:rFonts w:asciiTheme="minorHAnsi" w:hAnsiTheme="minorHAnsi" w:cstheme="minorHAnsi"/>
          <w:b/>
          <w:bCs/>
          <w:color w:val="auto"/>
          <w:sz w:val="26"/>
          <w:szCs w:val="26"/>
        </w:rPr>
        <w:t>f</w:t>
      </w:r>
      <w:r w:rsidR="00FC3141" w:rsidRPr="004B094B">
        <w:rPr>
          <w:rFonts w:asciiTheme="minorHAnsi" w:hAnsiTheme="minorHAnsi" w:cstheme="minorHAnsi"/>
          <w:b/>
          <w:bCs/>
          <w:color w:val="auto"/>
          <w:sz w:val="26"/>
          <w:szCs w:val="26"/>
        </w:rPr>
        <w:t>ax: 0230314725</w:t>
      </w:r>
      <w:r w:rsidRPr="004B094B">
        <w:rPr>
          <w:rFonts w:asciiTheme="minorHAnsi" w:hAnsiTheme="minorHAnsi" w:cstheme="minorHAnsi"/>
          <w:b/>
          <w:bCs/>
          <w:color w:val="auto"/>
          <w:sz w:val="26"/>
          <w:szCs w:val="26"/>
        </w:rPr>
        <w:t xml:space="preserve"> </w:t>
      </w:r>
    </w:p>
    <w:p w14:paraId="57243E9D" w14:textId="77777777" w:rsidR="00682120" w:rsidRPr="004B094B" w:rsidRDefault="00682120" w:rsidP="00C8296A">
      <w:pPr>
        <w:pStyle w:val="Titlu2"/>
        <w:tabs>
          <w:tab w:val="center" w:pos="3069"/>
        </w:tabs>
        <w:spacing w:after="0" w:line="270" w:lineRule="auto"/>
        <w:ind w:left="0" w:right="0" w:firstLine="0"/>
        <w:rPr>
          <w:rFonts w:asciiTheme="minorHAnsi" w:hAnsiTheme="minorHAnsi" w:cstheme="minorHAnsi"/>
          <w:color w:val="auto"/>
          <w:sz w:val="26"/>
          <w:szCs w:val="26"/>
        </w:rPr>
      </w:pPr>
    </w:p>
    <w:p w14:paraId="2482E36E" w14:textId="77777777" w:rsidR="00C8296A" w:rsidRPr="004B094B" w:rsidRDefault="00D86C11" w:rsidP="00957B13">
      <w:pPr>
        <w:pStyle w:val="Titlu2"/>
        <w:tabs>
          <w:tab w:val="center" w:pos="3069"/>
        </w:tabs>
        <w:spacing w:after="0" w:line="270" w:lineRule="auto"/>
        <w:ind w:left="0" w:right="0" w:firstLine="0"/>
        <w:jc w:val="center"/>
        <w:rPr>
          <w:rFonts w:ascii="Verdana" w:hAnsi="Verdana" w:cstheme="minorHAnsi"/>
          <w:color w:val="auto"/>
          <w:szCs w:val="24"/>
          <w:u w:val="single"/>
        </w:rPr>
      </w:pPr>
      <w:r w:rsidRPr="004B094B">
        <w:rPr>
          <w:rFonts w:ascii="Verdana" w:hAnsi="Verdana" w:cstheme="minorHAnsi"/>
          <w:color w:val="auto"/>
          <w:szCs w:val="24"/>
          <w:u w:val="single"/>
        </w:rPr>
        <w:t>Cap</w:t>
      </w:r>
      <w:r w:rsidR="00957B13" w:rsidRPr="004B094B">
        <w:rPr>
          <w:rFonts w:ascii="Verdana" w:hAnsi="Verdana" w:cstheme="minorHAnsi"/>
          <w:color w:val="auto"/>
          <w:szCs w:val="24"/>
          <w:u w:val="single"/>
        </w:rPr>
        <w:t xml:space="preserve">itolul </w:t>
      </w:r>
      <w:r w:rsidRPr="004B094B">
        <w:rPr>
          <w:rFonts w:ascii="Verdana" w:hAnsi="Verdana" w:cstheme="minorHAnsi"/>
          <w:color w:val="auto"/>
          <w:szCs w:val="24"/>
          <w:u w:val="single"/>
        </w:rPr>
        <w:t xml:space="preserve">2 </w:t>
      </w:r>
      <w:r w:rsidR="00957B13" w:rsidRPr="004B094B">
        <w:rPr>
          <w:rFonts w:ascii="Verdana" w:hAnsi="Verdana" w:cstheme="minorHAnsi"/>
          <w:color w:val="auto"/>
          <w:szCs w:val="24"/>
          <w:u w:val="single"/>
        </w:rPr>
        <w:t xml:space="preserve"> - </w:t>
      </w:r>
      <w:r w:rsidR="00C8296A" w:rsidRPr="004B094B">
        <w:rPr>
          <w:rFonts w:ascii="Verdana" w:hAnsi="Verdana" w:cstheme="minorHAnsi"/>
          <w:color w:val="auto"/>
          <w:szCs w:val="24"/>
          <w:u w:val="single"/>
        </w:rPr>
        <w:t>Obiectul Caietului de sarcini</w:t>
      </w:r>
    </w:p>
    <w:p w14:paraId="4C5BB6FF" w14:textId="77777777" w:rsidR="00957B13" w:rsidRPr="004B094B" w:rsidRDefault="00957B13" w:rsidP="00957B13">
      <w:pPr>
        <w:rPr>
          <w:color w:val="auto"/>
        </w:rPr>
      </w:pPr>
    </w:p>
    <w:tbl>
      <w:tblPr>
        <w:tblW w:w="9999" w:type="dxa"/>
        <w:tblInd w:w="149" w:type="dxa"/>
        <w:tblCellMar>
          <w:left w:w="0" w:type="dxa"/>
          <w:right w:w="0" w:type="dxa"/>
        </w:tblCellMar>
        <w:tblLook w:val="04A0" w:firstRow="1" w:lastRow="0" w:firstColumn="1" w:lastColumn="0" w:noHBand="0" w:noVBand="1"/>
      </w:tblPr>
      <w:tblGrid>
        <w:gridCol w:w="811"/>
        <w:gridCol w:w="9188"/>
      </w:tblGrid>
      <w:tr w:rsidR="004B094B" w:rsidRPr="004B094B" w14:paraId="353038C0" w14:textId="77777777" w:rsidTr="00FC3141">
        <w:trPr>
          <w:trHeight w:val="1203"/>
        </w:trPr>
        <w:tc>
          <w:tcPr>
            <w:tcW w:w="811" w:type="dxa"/>
            <w:tcBorders>
              <w:top w:val="nil"/>
              <w:left w:val="nil"/>
              <w:bottom w:val="nil"/>
              <w:right w:val="nil"/>
            </w:tcBorders>
            <w:shd w:val="clear" w:color="auto" w:fill="auto"/>
          </w:tcPr>
          <w:p w14:paraId="75882BC6" w14:textId="77777777" w:rsidR="00C8296A" w:rsidRPr="004B094B" w:rsidRDefault="00C8296A" w:rsidP="00FC3141">
            <w:pPr>
              <w:spacing w:after="0" w:line="259" w:lineRule="auto"/>
              <w:ind w:left="0" w:firstLine="0"/>
              <w:jc w:val="left"/>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 xml:space="preserve">Art.1. </w:t>
            </w:r>
          </w:p>
        </w:tc>
        <w:tc>
          <w:tcPr>
            <w:tcW w:w="9187" w:type="dxa"/>
            <w:tcBorders>
              <w:top w:val="nil"/>
              <w:left w:val="nil"/>
              <w:bottom w:val="nil"/>
              <w:right w:val="nil"/>
            </w:tcBorders>
            <w:shd w:val="clear" w:color="auto" w:fill="auto"/>
          </w:tcPr>
          <w:p w14:paraId="040454A7" w14:textId="77777777" w:rsidR="00C8296A" w:rsidRPr="004B094B" w:rsidRDefault="00C8296A" w:rsidP="00FC3141">
            <w:pPr>
              <w:spacing w:after="0" w:line="259" w:lineRule="auto"/>
              <w:ind w:left="24" w:right="64"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Prezentul caiet de sarcini stabileşte condiţiile de desfăşurare a activităţilor specifice serviciului de salubrizare, stabilind nivelurile de calitate, indicatorii de performanță, cerințele tehnice și organiz</w:t>
            </w:r>
            <w:r w:rsidR="00162C6F" w:rsidRPr="004B094B">
              <w:rPr>
                <w:rFonts w:asciiTheme="minorHAnsi" w:hAnsiTheme="minorHAnsi" w:cstheme="minorHAnsi"/>
                <w:color w:val="auto"/>
                <w:sz w:val="26"/>
                <w:szCs w:val="26"/>
              </w:rPr>
              <w:t>a</w:t>
            </w:r>
            <w:r w:rsidRPr="004B094B">
              <w:rPr>
                <w:rFonts w:asciiTheme="minorHAnsi" w:hAnsiTheme="minorHAnsi" w:cstheme="minorHAnsi"/>
                <w:color w:val="auto"/>
                <w:sz w:val="26"/>
                <w:szCs w:val="26"/>
              </w:rPr>
              <w:t>torice minimale necesare funcţionării acestui serviciu în condiţii de eficienţă şi siguranţă</w:t>
            </w:r>
            <w:r w:rsidR="00B803DE" w:rsidRPr="004B094B">
              <w:rPr>
                <w:rFonts w:asciiTheme="minorHAnsi" w:hAnsiTheme="minorHAnsi" w:cstheme="minorHAnsi"/>
                <w:color w:val="auto"/>
                <w:sz w:val="26"/>
                <w:szCs w:val="26"/>
              </w:rPr>
              <w:t>, pe întreaga suprafață a municipiului Câmpulung Moldovenesc.</w:t>
            </w:r>
          </w:p>
        </w:tc>
      </w:tr>
      <w:tr w:rsidR="004B094B" w:rsidRPr="004B094B" w14:paraId="17B3CBBA" w14:textId="77777777" w:rsidTr="00FC3141">
        <w:trPr>
          <w:trHeight w:val="992"/>
        </w:trPr>
        <w:tc>
          <w:tcPr>
            <w:tcW w:w="811" w:type="dxa"/>
            <w:tcBorders>
              <w:top w:val="nil"/>
              <w:left w:val="nil"/>
              <w:bottom w:val="nil"/>
              <w:right w:val="nil"/>
            </w:tcBorders>
            <w:shd w:val="clear" w:color="auto" w:fill="auto"/>
          </w:tcPr>
          <w:p w14:paraId="15FDEC6D" w14:textId="77777777" w:rsidR="00C8296A" w:rsidRPr="004B094B" w:rsidRDefault="00C8296A" w:rsidP="00FC3141">
            <w:pPr>
              <w:spacing w:after="0" w:line="259" w:lineRule="auto"/>
              <w:ind w:left="0" w:firstLine="0"/>
              <w:jc w:val="left"/>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 xml:space="preserve">Art.2. </w:t>
            </w:r>
          </w:p>
        </w:tc>
        <w:tc>
          <w:tcPr>
            <w:tcW w:w="9187" w:type="dxa"/>
            <w:tcBorders>
              <w:top w:val="nil"/>
              <w:left w:val="nil"/>
              <w:bottom w:val="nil"/>
              <w:right w:val="nil"/>
            </w:tcBorders>
            <w:shd w:val="clear" w:color="auto" w:fill="auto"/>
          </w:tcPr>
          <w:p w14:paraId="4963E0CC" w14:textId="77777777" w:rsidR="00C8296A" w:rsidRPr="004B094B" w:rsidRDefault="00C8296A" w:rsidP="00FC3141">
            <w:pPr>
              <w:spacing w:after="0" w:line="259" w:lineRule="auto"/>
              <w:ind w:left="24" w:right="63"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Prezentul caiet de sarcini a fost elaborat spre a servi drept documentaţie tehnică şi de referinţă în vederea stabilirii condiţiilor specifice de desfăşurare a serviciului de salubrizare indiferent de modul de gestiune adoptat. </w:t>
            </w:r>
          </w:p>
        </w:tc>
      </w:tr>
      <w:tr w:rsidR="004B094B" w:rsidRPr="004B094B" w14:paraId="376A1EBD" w14:textId="77777777" w:rsidTr="00FC3141">
        <w:trPr>
          <w:trHeight w:val="702"/>
        </w:trPr>
        <w:tc>
          <w:tcPr>
            <w:tcW w:w="811" w:type="dxa"/>
            <w:tcBorders>
              <w:top w:val="nil"/>
              <w:left w:val="nil"/>
              <w:bottom w:val="nil"/>
              <w:right w:val="nil"/>
            </w:tcBorders>
            <w:shd w:val="clear" w:color="auto" w:fill="auto"/>
          </w:tcPr>
          <w:p w14:paraId="679B5B56" w14:textId="77777777" w:rsidR="00C8296A" w:rsidRPr="004B094B" w:rsidRDefault="00C8296A" w:rsidP="00FC3141">
            <w:pPr>
              <w:spacing w:after="0" w:line="259" w:lineRule="auto"/>
              <w:ind w:left="0" w:firstLine="0"/>
              <w:jc w:val="left"/>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 xml:space="preserve">Art.3. </w:t>
            </w:r>
          </w:p>
        </w:tc>
        <w:tc>
          <w:tcPr>
            <w:tcW w:w="9187" w:type="dxa"/>
            <w:tcBorders>
              <w:top w:val="nil"/>
              <w:left w:val="nil"/>
              <w:bottom w:val="nil"/>
              <w:right w:val="nil"/>
            </w:tcBorders>
            <w:shd w:val="clear" w:color="auto" w:fill="auto"/>
          </w:tcPr>
          <w:p w14:paraId="4E0BD7FF" w14:textId="77777777" w:rsidR="00C8296A" w:rsidRPr="004B094B" w:rsidRDefault="00C8296A" w:rsidP="00FC3141">
            <w:pPr>
              <w:spacing w:after="0" w:line="259" w:lineRule="auto"/>
              <w:ind w:left="24"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Caietul de sarcini face parte integrantă din documentaţia necesară desfăşurării activităţilor serviciului de salubrizare şi constituie ansamblul cerinţelor tehnice de bază. </w:t>
            </w:r>
          </w:p>
        </w:tc>
      </w:tr>
      <w:tr w:rsidR="004B094B" w:rsidRPr="004B094B" w14:paraId="6E6B1D1A" w14:textId="77777777" w:rsidTr="00FC3141">
        <w:trPr>
          <w:trHeight w:val="4263"/>
        </w:trPr>
        <w:tc>
          <w:tcPr>
            <w:tcW w:w="811" w:type="dxa"/>
            <w:tcBorders>
              <w:top w:val="nil"/>
              <w:left w:val="nil"/>
              <w:bottom w:val="nil"/>
              <w:right w:val="nil"/>
            </w:tcBorders>
            <w:shd w:val="clear" w:color="auto" w:fill="auto"/>
          </w:tcPr>
          <w:p w14:paraId="7D2A0EF9" w14:textId="77777777" w:rsidR="00C8296A" w:rsidRPr="004B094B" w:rsidRDefault="00C8296A" w:rsidP="00FC3141">
            <w:pPr>
              <w:spacing w:after="0" w:line="259" w:lineRule="auto"/>
              <w:ind w:left="0" w:firstLine="0"/>
              <w:jc w:val="left"/>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 xml:space="preserve">Art.4. </w:t>
            </w:r>
          </w:p>
        </w:tc>
        <w:tc>
          <w:tcPr>
            <w:tcW w:w="9187" w:type="dxa"/>
            <w:tcBorders>
              <w:top w:val="nil"/>
              <w:left w:val="nil"/>
              <w:bottom w:val="nil"/>
              <w:right w:val="nil"/>
            </w:tcBorders>
            <w:shd w:val="clear" w:color="auto" w:fill="auto"/>
          </w:tcPr>
          <w:p w14:paraId="518D7040" w14:textId="77777777" w:rsidR="00C8296A" w:rsidRPr="004B094B" w:rsidRDefault="00C8296A" w:rsidP="00FC3141">
            <w:pPr>
              <w:spacing w:after="170" w:line="259" w:lineRule="auto"/>
              <w:ind w:left="24"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3A182297" w14:textId="77777777" w:rsidR="00C8296A" w:rsidRPr="004B094B" w:rsidRDefault="00C8296A" w:rsidP="006A0222">
            <w:pPr>
              <w:numPr>
                <w:ilvl w:val="0"/>
                <w:numId w:val="30"/>
              </w:numPr>
              <w:spacing w:after="157" w:line="275" w:lineRule="auto"/>
              <w:ind w:right="60"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Prezentul caiet de sarcini conţine specificaţiile tehnice care definesc caracteristicile referitoare la nivelul calitativ, tehnic şi de performanţă, siguranţa în exploatare, precum şi sisteme de asigurare a calităţii, terminologie, condiţiile pentru certificarea conformităţii cu standarde relevante sau altele asemenea. </w:t>
            </w:r>
          </w:p>
          <w:p w14:paraId="4AF3BE71" w14:textId="77777777" w:rsidR="00C8296A" w:rsidRPr="004B094B" w:rsidRDefault="00C8296A" w:rsidP="006A0222">
            <w:pPr>
              <w:numPr>
                <w:ilvl w:val="0"/>
                <w:numId w:val="30"/>
              </w:numPr>
              <w:spacing w:after="157" w:line="275" w:lineRule="auto"/>
              <w:ind w:right="60"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Specificaţiile tehnice se referă, de asemenea, la algoritmul executării activităţilor, la verificarea, inspecţia şi condiţiile de recepţie a lucrărilor, precum şi la alte condiţii ce derivă din actele normative şi reglementările, în legătură cu desfăşurarea serviciului de salubrizare. </w:t>
            </w:r>
          </w:p>
          <w:p w14:paraId="03DDC8C0" w14:textId="77777777" w:rsidR="00957B13" w:rsidRPr="004B094B" w:rsidRDefault="00C8296A" w:rsidP="00957B13">
            <w:pPr>
              <w:numPr>
                <w:ilvl w:val="0"/>
                <w:numId w:val="30"/>
              </w:numPr>
              <w:spacing w:after="0" w:line="259" w:lineRule="auto"/>
              <w:ind w:right="60"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Caietul de sarcini precizează reglementările obligatorii referitoare la protecţia muncii, la prevenirea şi stingerea incendiilor şi la protecţia mediului, care trebuie respectate pe parcursul prestării </w:t>
            </w:r>
            <w:proofErr w:type="spellStart"/>
            <w:r w:rsidRPr="004B094B">
              <w:rPr>
                <w:rFonts w:asciiTheme="minorHAnsi" w:hAnsiTheme="minorHAnsi" w:cstheme="minorHAnsi"/>
                <w:color w:val="auto"/>
                <w:sz w:val="26"/>
                <w:szCs w:val="26"/>
              </w:rPr>
              <w:t>activităţiilor</w:t>
            </w:r>
            <w:proofErr w:type="spellEnd"/>
            <w:r w:rsidRPr="004B094B">
              <w:rPr>
                <w:rFonts w:asciiTheme="minorHAnsi" w:hAnsiTheme="minorHAnsi" w:cstheme="minorHAnsi"/>
                <w:color w:val="auto"/>
                <w:sz w:val="26"/>
                <w:szCs w:val="26"/>
              </w:rPr>
              <w:t xml:space="preserve"> listate în Capitolul 3 al prezentului document şi care sunt în vigoare. </w:t>
            </w:r>
          </w:p>
        </w:tc>
      </w:tr>
      <w:tr w:rsidR="00C8296A" w:rsidRPr="004B094B" w14:paraId="15A5D674" w14:textId="77777777" w:rsidTr="00FC3141">
        <w:trPr>
          <w:trHeight w:val="619"/>
        </w:trPr>
        <w:tc>
          <w:tcPr>
            <w:tcW w:w="811" w:type="dxa"/>
            <w:tcBorders>
              <w:top w:val="nil"/>
              <w:left w:val="nil"/>
              <w:bottom w:val="nil"/>
              <w:right w:val="nil"/>
            </w:tcBorders>
            <w:shd w:val="clear" w:color="auto" w:fill="auto"/>
          </w:tcPr>
          <w:p w14:paraId="1E4866DC" w14:textId="77777777" w:rsidR="00C8296A" w:rsidRPr="004B094B" w:rsidRDefault="00C8296A" w:rsidP="00FC3141">
            <w:pPr>
              <w:spacing w:after="0" w:line="259" w:lineRule="auto"/>
              <w:ind w:left="0" w:firstLine="0"/>
              <w:jc w:val="left"/>
              <w:rPr>
                <w:rFonts w:asciiTheme="minorHAnsi" w:hAnsiTheme="minorHAnsi" w:cstheme="minorHAnsi"/>
                <w:color w:val="auto"/>
                <w:sz w:val="26"/>
                <w:szCs w:val="26"/>
              </w:rPr>
            </w:pPr>
          </w:p>
        </w:tc>
        <w:tc>
          <w:tcPr>
            <w:tcW w:w="9187" w:type="dxa"/>
            <w:tcBorders>
              <w:top w:val="nil"/>
              <w:left w:val="nil"/>
              <w:bottom w:val="nil"/>
              <w:right w:val="nil"/>
            </w:tcBorders>
            <w:shd w:val="clear" w:color="auto" w:fill="auto"/>
            <w:vAlign w:val="bottom"/>
          </w:tcPr>
          <w:p w14:paraId="5A9EB580" w14:textId="77777777" w:rsidR="00C8296A" w:rsidRPr="004B094B" w:rsidRDefault="00C8296A" w:rsidP="00FC3141">
            <w:pPr>
              <w:spacing w:after="0" w:line="259" w:lineRule="auto"/>
              <w:ind w:left="24" w:firstLine="0"/>
              <w:jc w:val="left"/>
              <w:rPr>
                <w:rFonts w:asciiTheme="minorHAnsi" w:hAnsiTheme="minorHAnsi" w:cstheme="minorHAnsi"/>
                <w:color w:val="auto"/>
                <w:sz w:val="26"/>
                <w:szCs w:val="26"/>
              </w:rPr>
            </w:pPr>
          </w:p>
        </w:tc>
      </w:tr>
    </w:tbl>
    <w:p w14:paraId="1620E9A6" w14:textId="77777777" w:rsidR="00883C7E" w:rsidRPr="004B094B" w:rsidRDefault="00883C7E" w:rsidP="00883C7E">
      <w:pPr>
        <w:spacing w:after="146" w:line="259" w:lineRule="auto"/>
        <w:ind w:left="0" w:firstLine="0"/>
        <w:jc w:val="center"/>
        <w:rPr>
          <w:rFonts w:ascii="Verdana" w:hAnsi="Verdana" w:cstheme="minorHAnsi"/>
          <w:b/>
          <w:color w:val="auto"/>
          <w:sz w:val="24"/>
          <w:szCs w:val="24"/>
          <w:u w:val="single"/>
        </w:rPr>
      </w:pPr>
    </w:p>
    <w:p w14:paraId="07B0400D" w14:textId="77777777" w:rsidR="00883C7E" w:rsidRPr="004B094B" w:rsidRDefault="00883C7E" w:rsidP="00883C7E">
      <w:pPr>
        <w:spacing w:after="146" w:line="259" w:lineRule="auto"/>
        <w:ind w:left="0" w:firstLine="0"/>
        <w:jc w:val="center"/>
        <w:rPr>
          <w:rFonts w:ascii="Verdana" w:hAnsi="Verdana" w:cstheme="minorHAnsi"/>
          <w:b/>
          <w:color w:val="auto"/>
          <w:sz w:val="24"/>
          <w:szCs w:val="24"/>
          <w:u w:val="single"/>
        </w:rPr>
      </w:pPr>
    </w:p>
    <w:p w14:paraId="0F95F5C9" w14:textId="77777777" w:rsidR="00883C7E" w:rsidRPr="004B094B" w:rsidRDefault="00D86C11" w:rsidP="00883C7E">
      <w:pPr>
        <w:spacing w:after="146" w:line="259" w:lineRule="auto"/>
        <w:ind w:left="0" w:firstLine="0"/>
        <w:jc w:val="center"/>
        <w:rPr>
          <w:rFonts w:ascii="Verdana" w:hAnsi="Verdana" w:cstheme="minorHAnsi"/>
          <w:b/>
          <w:color w:val="auto"/>
          <w:sz w:val="24"/>
          <w:szCs w:val="24"/>
          <w:u w:val="single"/>
        </w:rPr>
      </w:pPr>
      <w:r w:rsidRPr="004B094B">
        <w:rPr>
          <w:rFonts w:ascii="Verdana" w:hAnsi="Verdana" w:cstheme="minorHAnsi"/>
          <w:b/>
          <w:color w:val="auto"/>
          <w:sz w:val="24"/>
          <w:szCs w:val="24"/>
          <w:u w:val="single"/>
        </w:rPr>
        <w:t>Cap</w:t>
      </w:r>
      <w:r w:rsidR="00883C7E" w:rsidRPr="004B094B">
        <w:rPr>
          <w:rFonts w:ascii="Verdana" w:hAnsi="Verdana" w:cstheme="minorHAnsi"/>
          <w:b/>
          <w:color w:val="auto"/>
          <w:sz w:val="24"/>
          <w:szCs w:val="24"/>
          <w:u w:val="single"/>
        </w:rPr>
        <w:t xml:space="preserve">itolul </w:t>
      </w:r>
      <w:r w:rsidRPr="004B094B">
        <w:rPr>
          <w:rFonts w:ascii="Verdana" w:hAnsi="Verdana" w:cstheme="minorHAnsi"/>
          <w:b/>
          <w:color w:val="auto"/>
          <w:sz w:val="24"/>
          <w:szCs w:val="24"/>
          <w:u w:val="single"/>
        </w:rPr>
        <w:t xml:space="preserve">3 </w:t>
      </w:r>
    </w:p>
    <w:p w14:paraId="0702E94E" w14:textId="77777777" w:rsidR="00C8296A" w:rsidRPr="004B094B" w:rsidRDefault="00C8296A" w:rsidP="00883C7E">
      <w:pPr>
        <w:spacing w:after="146" w:line="259" w:lineRule="auto"/>
        <w:ind w:left="0" w:firstLine="0"/>
        <w:jc w:val="center"/>
        <w:rPr>
          <w:rFonts w:ascii="Verdana" w:hAnsi="Verdana" w:cstheme="minorHAnsi"/>
          <w:b/>
          <w:color w:val="auto"/>
          <w:sz w:val="24"/>
          <w:szCs w:val="24"/>
          <w:u w:val="single"/>
        </w:rPr>
      </w:pPr>
      <w:r w:rsidRPr="004B094B">
        <w:rPr>
          <w:rFonts w:ascii="Verdana" w:hAnsi="Verdana" w:cstheme="minorHAnsi"/>
          <w:b/>
          <w:color w:val="auto"/>
          <w:sz w:val="24"/>
          <w:szCs w:val="24"/>
          <w:u w:val="single"/>
        </w:rPr>
        <w:t>Activități spe</w:t>
      </w:r>
      <w:r w:rsidR="006440AA" w:rsidRPr="004B094B">
        <w:rPr>
          <w:rFonts w:ascii="Verdana" w:hAnsi="Verdana" w:cstheme="minorHAnsi"/>
          <w:b/>
          <w:color w:val="auto"/>
          <w:sz w:val="24"/>
          <w:szCs w:val="24"/>
          <w:u w:val="single"/>
        </w:rPr>
        <w:t>cifice care  fac</w:t>
      </w:r>
      <w:r w:rsidRPr="004B094B">
        <w:rPr>
          <w:rFonts w:ascii="Verdana" w:hAnsi="Verdana" w:cstheme="minorHAnsi"/>
          <w:b/>
          <w:color w:val="auto"/>
          <w:sz w:val="24"/>
          <w:szCs w:val="24"/>
          <w:u w:val="single"/>
        </w:rPr>
        <w:t xml:space="preserve"> obiectul contractului de delegare</w:t>
      </w:r>
    </w:p>
    <w:p w14:paraId="15BCFB2D" w14:textId="77777777" w:rsidR="00C8296A" w:rsidRPr="004B094B" w:rsidRDefault="00091DB7" w:rsidP="00C30418">
      <w:pPr>
        <w:tabs>
          <w:tab w:val="center" w:pos="4292"/>
        </w:tabs>
        <w:spacing w:after="0"/>
        <w:ind w:left="0" w:firstLine="0"/>
        <w:jc w:val="left"/>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ab/>
        <w:t xml:space="preserve">Activităţile serviciului de salubrizare, care fac obiectul delegării sunt: </w:t>
      </w:r>
    </w:p>
    <w:p w14:paraId="0DFCBCC6" w14:textId="77777777" w:rsidR="00C8296A" w:rsidRPr="004B094B" w:rsidRDefault="00C8296A" w:rsidP="00C30418">
      <w:pPr>
        <w:numPr>
          <w:ilvl w:val="0"/>
          <w:numId w:val="1"/>
        </w:numPr>
        <w:spacing w:after="0" w:line="287"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colectarea separată şi transportul separat al deşeurilor municipale şi</w:t>
      </w:r>
      <w:r w:rsidR="00FC3141" w:rsidRPr="004B094B">
        <w:rPr>
          <w:rFonts w:asciiTheme="minorHAnsi" w:hAnsiTheme="minorHAnsi" w:cstheme="minorHAnsi"/>
          <w:color w:val="auto"/>
          <w:sz w:val="26"/>
          <w:szCs w:val="26"/>
        </w:rPr>
        <w:t xml:space="preserve"> al deşeurilor similare provenite din locuințe</w:t>
      </w:r>
      <w:r w:rsidR="00883C7E" w:rsidRPr="004B094B">
        <w:rPr>
          <w:rFonts w:asciiTheme="minorHAnsi" w:hAnsiTheme="minorHAnsi" w:cstheme="minorHAnsi"/>
          <w:color w:val="auto"/>
          <w:sz w:val="26"/>
          <w:szCs w:val="26"/>
        </w:rPr>
        <w:t xml:space="preserve"> </w:t>
      </w:r>
      <w:r w:rsidR="00FC3141" w:rsidRPr="004B094B">
        <w:rPr>
          <w:rFonts w:asciiTheme="minorHAnsi" w:hAnsiTheme="minorHAnsi" w:cstheme="minorHAnsi"/>
          <w:color w:val="auto"/>
          <w:sz w:val="26"/>
          <w:szCs w:val="26"/>
        </w:rPr>
        <w:t>(case și blocuri),</w:t>
      </w:r>
      <w:r w:rsidR="00091DB7" w:rsidRPr="004B094B">
        <w:rPr>
          <w:rFonts w:asciiTheme="minorHAnsi" w:hAnsiTheme="minorHAnsi" w:cstheme="minorHAnsi"/>
          <w:color w:val="auto"/>
          <w:sz w:val="26"/>
          <w:szCs w:val="26"/>
        </w:rPr>
        <w:t xml:space="preserve"> de la agenți economici</w:t>
      </w:r>
      <w:r w:rsidRPr="004B094B">
        <w:rPr>
          <w:rFonts w:asciiTheme="minorHAnsi" w:hAnsiTheme="minorHAnsi" w:cstheme="minorHAnsi"/>
          <w:color w:val="auto"/>
          <w:sz w:val="26"/>
          <w:szCs w:val="26"/>
        </w:rPr>
        <w:t xml:space="preserve"> şi instituţii,</w:t>
      </w:r>
      <w:r w:rsidR="00530F16" w:rsidRPr="004B094B">
        <w:rPr>
          <w:rFonts w:asciiTheme="minorHAnsi" w:hAnsiTheme="minorHAnsi" w:cstheme="minorHAnsi"/>
          <w:color w:val="auto"/>
          <w:sz w:val="26"/>
          <w:szCs w:val="26"/>
        </w:rPr>
        <w:t xml:space="preserve"> din spații de depozitare necontrolate, </w:t>
      </w:r>
      <w:r w:rsidRPr="004B094B">
        <w:rPr>
          <w:rFonts w:asciiTheme="minorHAnsi" w:hAnsiTheme="minorHAnsi" w:cstheme="minorHAnsi"/>
          <w:color w:val="auto"/>
          <w:sz w:val="26"/>
          <w:szCs w:val="26"/>
        </w:rPr>
        <w:t xml:space="preserve"> inc</w:t>
      </w:r>
      <w:r w:rsidR="00530F16" w:rsidRPr="004B094B">
        <w:rPr>
          <w:rFonts w:asciiTheme="minorHAnsi" w:hAnsiTheme="minorHAnsi" w:cstheme="minorHAnsi"/>
          <w:color w:val="auto"/>
          <w:sz w:val="26"/>
          <w:szCs w:val="26"/>
        </w:rPr>
        <w:t>lusiv fracţii colectate separat(fracția umedă și fracția uscată)</w:t>
      </w:r>
      <w:r w:rsidR="00B803DE"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xml:space="preserve"> deşeuri de echipamente electrice şi el</w:t>
      </w:r>
      <w:r w:rsidR="00B803DE" w:rsidRPr="004B094B">
        <w:rPr>
          <w:rFonts w:asciiTheme="minorHAnsi" w:hAnsiTheme="minorHAnsi" w:cstheme="minorHAnsi"/>
          <w:color w:val="auto"/>
          <w:sz w:val="26"/>
          <w:szCs w:val="26"/>
        </w:rPr>
        <w:t>ectronice</w:t>
      </w:r>
      <w:r w:rsidRPr="004B094B">
        <w:rPr>
          <w:rFonts w:asciiTheme="minorHAnsi" w:hAnsiTheme="minorHAnsi" w:cstheme="minorHAnsi"/>
          <w:color w:val="auto"/>
          <w:sz w:val="26"/>
          <w:szCs w:val="26"/>
        </w:rPr>
        <w:t xml:space="preserve">; </w:t>
      </w:r>
    </w:p>
    <w:p w14:paraId="33E2C016" w14:textId="77777777" w:rsidR="00C8296A" w:rsidRPr="004B094B" w:rsidRDefault="00C8296A" w:rsidP="00C30418">
      <w:pPr>
        <w:numPr>
          <w:ilvl w:val="0"/>
          <w:numId w:val="1"/>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sortarea deşeurilor municipale şi a deşeurilor similare colectate</w:t>
      </w:r>
      <w:r w:rsidR="00627109" w:rsidRPr="004B094B">
        <w:rPr>
          <w:rFonts w:asciiTheme="minorHAnsi" w:hAnsiTheme="minorHAnsi" w:cstheme="minorHAnsi"/>
          <w:color w:val="auto"/>
          <w:sz w:val="26"/>
          <w:szCs w:val="26"/>
        </w:rPr>
        <w:t xml:space="preserve"> în amestec,</w:t>
      </w:r>
      <w:r w:rsidR="00FC3141" w:rsidRPr="004B094B">
        <w:rPr>
          <w:rFonts w:asciiTheme="minorHAnsi" w:hAnsiTheme="minorHAnsi" w:cstheme="minorHAnsi"/>
          <w:color w:val="auto"/>
          <w:sz w:val="26"/>
          <w:szCs w:val="26"/>
        </w:rPr>
        <w:t xml:space="preserve"> în spațiul pe care operatorul îl va amenaja</w:t>
      </w:r>
      <w:r w:rsidRPr="004B094B">
        <w:rPr>
          <w:rFonts w:asciiTheme="minorHAnsi" w:hAnsiTheme="minorHAnsi" w:cstheme="minorHAnsi"/>
          <w:color w:val="auto"/>
          <w:sz w:val="26"/>
          <w:szCs w:val="26"/>
        </w:rPr>
        <w:t xml:space="preserve">; </w:t>
      </w:r>
    </w:p>
    <w:p w14:paraId="1CEFE2C3" w14:textId="77777777" w:rsidR="00B803DE" w:rsidRPr="004B094B" w:rsidRDefault="00B803DE" w:rsidP="00C30418">
      <w:pPr>
        <w:numPr>
          <w:ilvl w:val="0"/>
          <w:numId w:val="1"/>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colectarea și transportul deșeurilor vegetale și </w:t>
      </w:r>
      <w:r w:rsidR="00627109" w:rsidRPr="004B094B">
        <w:rPr>
          <w:rFonts w:asciiTheme="minorHAnsi" w:hAnsiTheme="minorHAnsi" w:cstheme="minorHAnsi"/>
          <w:color w:val="auto"/>
          <w:sz w:val="26"/>
          <w:szCs w:val="26"/>
        </w:rPr>
        <w:t xml:space="preserve">a </w:t>
      </w:r>
      <w:r w:rsidRPr="004B094B">
        <w:rPr>
          <w:rFonts w:asciiTheme="minorHAnsi" w:hAnsiTheme="minorHAnsi" w:cstheme="minorHAnsi"/>
          <w:color w:val="auto"/>
          <w:sz w:val="26"/>
          <w:szCs w:val="26"/>
        </w:rPr>
        <w:t>deșeurilor voluminoase;</w:t>
      </w:r>
    </w:p>
    <w:p w14:paraId="39DB135B" w14:textId="77777777" w:rsidR="00C8296A" w:rsidRPr="004B094B" w:rsidRDefault="00C8296A" w:rsidP="00C30418">
      <w:pPr>
        <w:numPr>
          <w:ilvl w:val="0"/>
          <w:numId w:val="1"/>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colectarea şi tran</w:t>
      </w:r>
      <w:r w:rsidR="00B803DE" w:rsidRPr="004B094B">
        <w:rPr>
          <w:rFonts w:asciiTheme="minorHAnsi" w:hAnsiTheme="minorHAnsi" w:cstheme="minorHAnsi"/>
          <w:color w:val="auto"/>
          <w:sz w:val="26"/>
          <w:szCs w:val="26"/>
        </w:rPr>
        <w:t>sp</w:t>
      </w:r>
      <w:r w:rsidR="00627109" w:rsidRPr="004B094B">
        <w:rPr>
          <w:rFonts w:asciiTheme="minorHAnsi" w:hAnsiTheme="minorHAnsi" w:cstheme="minorHAnsi"/>
          <w:color w:val="auto"/>
          <w:sz w:val="26"/>
          <w:szCs w:val="26"/>
        </w:rPr>
        <w:t>ortul deşeurilor provenite din</w:t>
      </w:r>
      <w:r w:rsidRPr="004B094B">
        <w:rPr>
          <w:rFonts w:asciiTheme="minorHAnsi" w:hAnsiTheme="minorHAnsi" w:cstheme="minorHAnsi"/>
          <w:color w:val="auto"/>
          <w:sz w:val="26"/>
          <w:szCs w:val="26"/>
        </w:rPr>
        <w:t xml:space="preserve"> locuinţe</w:t>
      </w:r>
      <w:r w:rsidR="00530F16" w:rsidRPr="004B094B">
        <w:rPr>
          <w:rFonts w:asciiTheme="minorHAnsi" w:hAnsiTheme="minorHAnsi" w:cstheme="minorHAnsi"/>
          <w:color w:val="auto"/>
          <w:sz w:val="26"/>
          <w:szCs w:val="26"/>
        </w:rPr>
        <w:t xml:space="preserve">, </w:t>
      </w:r>
      <w:r w:rsidR="00627109" w:rsidRPr="004B094B">
        <w:rPr>
          <w:rFonts w:asciiTheme="minorHAnsi" w:hAnsiTheme="minorHAnsi" w:cstheme="minorHAnsi"/>
          <w:color w:val="auto"/>
          <w:sz w:val="26"/>
          <w:szCs w:val="26"/>
        </w:rPr>
        <w:t xml:space="preserve">de la </w:t>
      </w:r>
      <w:r w:rsidR="00530F16" w:rsidRPr="004B094B">
        <w:rPr>
          <w:rFonts w:asciiTheme="minorHAnsi" w:hAnsiTheme="minorHAnsi" w:cstheme="minorHAnsi"/>
          <w:color w:val="auto"/>
          <w:sz w:val="26"/>
          <w:szCs w:val="26"/>
        </w:rPr>
        <w:t>agenți economici, instituții</w:t>
      </w:r>
      <w:r w:rsidRPr="004B094B">
        <w:rPr>
          <w:rFonts w:asciiTheme="minorHAnsi" w:hAnsiTheme="minorHAnsi" w:cstheme="minorHAnsi"/>
          <w:color w:val="auto"/>
          <w:sz w:val="26"/>
          <w:szCs w:val="26"/>
        </w:rPr>
        <w:t>, generate de activităţi de reamenajare şi reabilitare interioară şi/sau exterioară a acestora</w:t>
      </w:r>
      <w:r w:rsidR="00B803DE" w:rsidRPr="004B094B">
        <w:rPr>
          <w:rFonts w:asciiTheme="minorHAnsi" w:hAnsiTheme="minorHAnsi" w:cstheme="minorHAnsi"/>
          <w:color w:val="auto"/>
          <w:sz w:val="26"/>
          <w:szCs w:val="26"/>
        </w:rPr>
        <w:t>, din construcții și desființări</w:t>
      </w:r>
      <w:r w:rsidRPr="004B094B">
        <w:rPr>
          <w:rFonts w:asciiTheme="minorHAnsi" w:hAnsiTheme="minorHAnsi" w:cstheme="minorHAnsi"/>
          <w:color w:val="auto"/>
          <w:sz w:val="26"/>
          <w:szCs w:val="26"/>
        </w:rPr>
        <w:t xml:space="preserve">; </w:t>
      </w:r>
    </w:p>
    <w:p w14:paraId="24824C99" w14:textId="77777777" w:rsidR="001451EC" w:rsidRPr="004B094B" w:rsidRDefault="00C8296A" w:rsidP="00C30418">
      <w:pPr>
        <w:numPr>
          <w:ilvl w:val="0"/>
          <w:numId w:val="1"/>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măturatul, spălatul, stropirea </w:t>
      </w:r>
      <w:proofErr w:type="spellStart"/>
      <w:r w:rsidRPr="004B094B">
        <w:rPr>
          <w:rFonts w:asciiTheme="minorHAnsi" w:hAnsiTheme="minorHAnsi" w:cstheme="minorHAnsi"/>
          <w:color w:val="auto"/>
          <w:sz w:val="26"/>
          <w:szCs w:val="26"/>
        </w:rPr>
        <w:t>şi</w:t>
      </w:r>
      <w:proofErr w:type="spellEnd"/>
      <w:r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color w:val="auto"/>
          <w:sz w:val="26"/>
          <w:szCs w:val="26"/>
        </w:rPr>
        <w:t>întreţinerea</w:t>
      </w:r>
      <w:proofErr w:type="spellEnd"/>
      <w:r w:rsidRPr="004B094B">
        <w:rPr>
          <w:rFonts w:asciiTheme="minorHAnsi" w:hAnsiTheme="minorHAnsi" w:cstheme="minorHAnsi"/>
          <w:color w:val="auto"/>
          <w:sz w:val="26"/>
          <w:szCs w:val="26"/>
        </w:rPr>
        <w:t xml:space="preserve"> </w:t>
      </w:r>
      <w:proofErr w:type="spellStart"/>
      <w:r w:rsidR="00F65C21" w:rsidRPr="004B094B">
        <w:rPr>
          <w:rFonts w:asciiTheme="minorHAnsi" w:hAnsiTheme="minorHAnsi" w:cstheme="minorHAnsi"/>
          <w:color w:val="auto"/>
          <w:sz w:val="26"/>
          <w:szCs w:val="26"/>
        </w:rPr>
        <w:t>curateniei</w:t>
      </w:r>
      <w:proofErr w:type="spellEnd"/>
      <w:r w:rsidR="00F65C21" w:rsidRPr="004B094B">
        <w:rPr>
          <w:rFonts w:asciiTheme="minorHAnsi" w:hAnsiTheme="minorHAnsi" w:cstheme="minorHAnsi"/>
          <w:color w:val="auto"/>
          <w:sz w:val="26"/>
          <w:szCs w:val="26"/>
        </w:rPr>
        <w:t xml:space="preserve"> pe căile</w:t>
      </w:r>
      <w:r w:rsidRPr="004B094B">
        <w:rPr>
          <w:rFonts w:asciiTheme="minorHAnsi" w:hAnsiTheme="minorHAnsi" w:cstheme="minorHAnsi"/>
          <w:color w:val="auto"/>
          <w:sz w:val="26"/>
          <w:szCs w:val="26"/>
        </w:rPr>
        <w:t xml:space="preserve"> publice</w:t>
      </w:r>
      <w:r w:rsidR="009C327C" w:rsidRPr="004B094B">
        <w:rPr>
          <w:rFonts w:asciiTheme="minorHAnsi" w:hAnsiTheme="minorHAnsi" w:cstheme="minorHAnsi"/>
          <w:color w:val="auto"/>
          <w:sz w:val="26"/>
          <w:szCs w:val="26"/>
        </w:rPr>
        <w:t>, curățare rigole</w:t>
      </w:r>
      <w:r w:rsidRPr="004B094B">
        <w:rPr>
          <w:rFonts w:asciiTheme="minorHAnsi" w:hAnsiTheme="minorHAnsi" w:cstheme="minorHAnsi"/>
          <w:color w:val="auto"/>
          <w:sz w:val="26"/>
          <w:szCs w:val="26"/>
        </w:rPr>
        <w:t xml:space="preserve">; </w:t>
      </w:r>
    </w:p>
    <w:p w14:paraId="35C14873" w14:textId="77777777" w:rsidR="00C8296A" w:rsidRPr="004B094B" w:rsidRDefault="00C8296A" w:rsidP="00C30418">
      <w:pPr>
        <w:numPr>
          <w:ilvl w:val="0"/>
          <w:numId w:val="1"/>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curăţarea şi transportul zăpezii de pe căile publice şi menţinerea în funcţiune a acestora pe timp de polei sau de îngheţ; </w:t>
      </w:r>
    </w:p>
    <w:p w14:paraId="53052676" w14:textId="77777777" w:rsidR="00C8296A" w:rsidRPr="004B094B" w:rsidRDefault="00C8296A" w:rsidP="00C30418">
      <w:pPr>
        <w:numPr>
          <w:ilvl w:val="0"/>
          <w:numId w:val="1"/>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colectarea cadavrelor animalelor de pe domeniul public şi predarea acestora către unităţile de ecarisaj sau către instalaţiile de neutralizare. </w:t>
      </w:r>
    </w:p>
    <w:p w14:paraId="07A17009" w14:textId="77777777" w:rsidR="001451EC" w:rsidRPr="004B094B" w:rsidRDefault="009C327C" w:rsidP="00C30418">
      <w:pPr>
        <w:numPr>
          <w:ilvl w:val="0"/>
          <w:numId w:val="1"/>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d</w:t>
      </w:r>
      <w:r w:rsidR="00530F16" w:rsidRPr="004B094B">
        <w:rPr>
          <w:rFonts w:asciiTheme="minorHAnsi" w:hAnsiTheme="minorHAnsi" w:cstheme="minorHAnsi"/>
          <w:color w:val="auto"/>
          <w:sz w:val="26"/>
          <w:szCs w:val="26"/>
        </w:rPr>
        <w:t>eratizare, dezinfecție, dezinsecție</w:t>
      </w:r>
      <w:r w:rsidR="001451EC" w:rsidRPr="004B094B">
        <w:rPr>
          <w:rFonts w:asciiTheme="minorHAnsi" w:hAnsiTheme="minorHAnsi" w:cstheme="minorHAnsi"/>
          <w:color w:val="auto"/>
          <w:sz w:val="26"/>
          <w:szCs w:val="26"/>
        </w:rPr>
        <w:t xml:space="preserve"> </w:t>
      </w:r>
    </w:p>
    <w:p w14:paraId="5753C3B6" w14:textId="77777777" w:rsidR="003A00E9" w:rsidRPr="004B094B" w:rsidRDefault="00820138" w:rsidP="00C30418">
      <w:pPr>
        <w:spacing w:after="0" w:line="337"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w:t>
      </w:r>
      <w:r w:rsidR="009C327C" w:rsidRPr="004B094B">
        <w:rPr>
          <w:rFonts w:asciiTheme="minorHAnsi" w:hAnsiTheme="minorHAnsi" w:cstheme="minorHAnsi"/>
          <w:b/>
          <w:bCs/>
          <w:color w:val="auto"/>
          <w:sz w:val="26"/>
          <w:szCs w:val="26"/>
        </w:rPr>
        <w:t>.</w:t>
      </w:r>
      <w:r w:rsidR="009C327C" w:rsidRPr="004B094B">
        <w:rPr>
          <w:rFonts w:asciiTheme="minorHAnsi" w:hAnsiTheme="minorHAnsi" w:cstheme="minorHAnsi"/>
          <w:color w:val="auto"/>
          <w:sz w:val="26"/>
          <w:szCs w:val="26"/>
        </w:rPr>
        <w:t xml:space="preserve"> Activităţile </w:t>
      </w:r>
      <w:r w:rsidR="00C8296A" w:rsidRPr="004B094B">
        <w:rPr>
          <w:rFonts w:asciiTheme="minorHAnsi" w:hAnsiTheme="minorHAnsi" w:cstheme="minorHAnsi"/>
          <w:color w:val="auto"/>
          <w:sz w:val="26"/>
          <w:szCs w:val="26"/>
        </w:rPr>
        <w:t xml:space="preserve"> serviciu</w:t>
      </w:r>
      <w:r w:rsidR="009C327C" w:rsidRPr="004B094B">
        <w:rPr>
          <w:rFonts w:asciiTheme="minorHAnsi" w:hAnsiTheme="minorHAnsi" w:cstheme="minorHAnsi"/>
          <w:color w:val="auto"/>
          <w:sz w:val="26"/>
          <w:szCs w:val="26"/>
        </w:rPr>
        <w:t>lui</w:t>
      </w:r>
      <w:r w:rsidR="00C8296A" w:rsidRPr="004B094B">
        <w:rPr>
          <w:rFonts w:asciiTheme="minorHAnsi" w:hAnsiTheme="minorHAnsi" w:cstheme="minorHAnsi"/>
          <w:color w:val="auto"/>
          <w:sz w:val="26"/>
          <w:szCs w:val="26"/>
        </w:rPr>
        <w:t xml:space="preserve"> de salubrizare enumerate mai sus, sunt în conformitate cu prevederile Legii nr. 101/2006 republicata pri</w:t>
      </w:r>
      <w:r w:rsidR="00627109" w:rsidRPr="004B094B">
        <w:rPr>
          <w:rFonts w:asciiTheme="minorHAnsi" w:hAnsiTheme="minorHAnsi" w:cstheme="minorHAnsi"/>
          <w:color w:val="auto"/>
          <w:sz w:val="26"/>
          <w:szCs w:val="26"/>
        </w:rPr>
        <w:t>vind serviciul de salubrizare a localităţilor, art. 2., alin.(3)</w:t>
      </w:r>
      <w:r w:rsidR="009C2419" w:rsidRPr="004B094B">
        <w:rPr>
          <w:rFonts w:asciiTheme="minorHAnsi" w:hAnsiTheme="minorHAnsi" w:cstheme="minorHAnsi"/>
          <w:color w:val="auto"/>
          <w:sz w:val="26"/>
          <w:szCs w:val="26"/>
        </w:rPr>
        <w:t>.</w:t>
      </w:r>
    </w:p>
    <w:p w14:paraId="43881108" w14:textId="77777777" w:rsidR="00C8296A" w:rsidRPr="004B094B" w:rsidRDefault="00820138" w:rsidP="00C30418">
      <w:pPr>
        <w:spacing w:after="0" w:line="337"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Categoriile de </w:t>
      </w:r>
      <w:proofErr w:type="spellStart"/>
      <w:r w:rsidR="00C8296A" w:rsidRPr="004B094B">
        <w:rPr>
          <w:rFonts w:asciiTheme="minorHAnsi" w:hAnsiTheme="minorHAnsi" w:cstheme="minorHAnsi"/>
          <w:color w:val="auto"/>
          <w:sz w:val="26"/>
          <w:szCs w:val="26"/>
        </w:rPr>
        <w:t>deseuri</w:t>
      </w:r>
      <w:proofErr w:type="spellEnd"/>
      <w:r w:rsidR="00C8296A" w:rsidRPr="004B094B">
        <w:rPr>
          <w:rFonts w:asciiTheme="minorHAnsi" w:hAnsiTheme="minorHAnsi" w:cstheme="minorHAnsi"/>
          <w:color w:val="auto"/>
          <w:sz w:val="26"/>
          <w:szCs w:val="26"/>
        </w:rPr>
        <w:t xml:space="preserve"> care fac obiectul contractului de delegare sunt: </w:t>
      </w:r>
    </w:p>
    <w:p w14:paraId="560239AB" w14:textId="77777777" w:rsidR="00C8296A" w:rsidRPr="004B094B" w:rsidRDefault="00C8296A" w:rsidP="00C30418">
      <w:pPr>
        <w:numPr>
          <w:ilvl w:val="0"/>
          <w:numId w:val="2"/>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deşeurile municipale şi deşeurile similare provenind din </w:t>
      </w:r>
      <w:r w:rsidR="009C327C" w:rsidRPr="004B094B">
        <w:rPr>
          <w:rFonts w:asciiTheme="minorHAnsi" w:hAnsiTheme="minorHAnsi" w:cstheme="minorHAnsi"/>
          <w:color w:val="auto"/>
          <w:sz w:val="26"/>
          <w:szCs w:val="26"/>
        </w:rPr>
        <w:t>locuințe,</w:t>
      </w:r>
      <w:r w:rsidR="00820138" w:rsidRPr="004B094B">
        <w:rPr>
          <w:rFonts w:asciiTheme="minorHAnsi" w:hAnsiTheme="minorHAnsi" w:cstheme="minorHAnsi"/>
          <w:color w:val="auto"/>
          <w:sz w:val="26"/>
          <w:szCs w:val="26"/>
        </w:rPr>
        <w:t>de la agenți economici</w:t>
      </w:r>
      <w:r w:rsidRPr="004B094B">
        <w:rPr>
          <w:rFonts w:asciiTheme="minorHAnsi" w:hAnsiTheme="minorHAnsi" w:cstheme="minorHAnsi"/>
          <w:color w:val="auto"/>
          <w:sz w:val="26"/>
          <w:szCs w:val="26"/>
        </w:rPr>
        <w:t xml:space="preserve"> şi instituţii (deșeuri menajere, deșeuri reci</w:t>
      </w:r>
      <w:r w:rsidR="009C327C" w:rsidRPr="004B094B">
        <w:rPr>
          <w:rFonts w:asciiTheme="minorHAnsi" w:hAnsiTheme="minorHAnsi" w:cstheme="minorHAnsi"/>
          <w:color w:val="auto"/>
          <w:sz w:val="26"/>
          <w:szCs w:val="26"/>
        </w:rPr>
        <w:t>clabile – hârtie/carton,</w:t>
      </w:r>
      <w:r w:rsidRPr="004B094B">
        <w:rPr>
          <w:rFonts w:asciiTheme="minorHAnsi" w:hAnsiTheme="minorHAnsi" w:cstheme="minorHAnsi"/>
          <w:color w:val="auto"/>
          <w:sz w:val="26"/>
          <w:szCs w:val="26"/>
        </w:rPr>
        <w:t xml:space="preserve"> plastic</w:t>
      </w:r>
      <w:r w:rsidR="009C327C" w:rsidRPr="004B094B">
        <w:rPr>
          <w:rFonts w:asciiTheme="minorHAnsi" w:hAnsiTheme="minorHAnsi" w:cstheme="minorHAnsi"/>
          <w:color w:val="auto"/>
          <w:sz w:val="26"/>
          <w:szCs w:val="26"/>
        </w:rPr>
        <w:t>/PET, sticlă</w:t>
      </w:r>
      <w:r w:rsidRPr="004B094B">
        <w:rPr>
          <w:rFonts w:asciiTheme="minorHAnsi" w:hAnsiTheme="minorHAnsi" w:cstheme="minorHAnsi"/>
          <w:color w:val="auto"/>
          <w:sz w:val="26"/>
          <w:szCs w:val="26"/>
        </w:rPr>
        <w:t xml:space="preserve"> și metal, </w:t>
      </w:r>
      <w:r w:rsidR="00F65C21" w:rsidRPr="004B094B">
        <w:rPr>
          <w:rFonts w:asciiTheme="minorHAnsi" w:hAnsiTheme="minorHAnsi" w:cstheme="minorHAnsi"/>
          <w:color w:val="auto"/>
          <w:sz w:val="26"/>
          <w:szCs w:val="26"/>
        </w:rPr>
        <w:t xml:space="preserve">DEEE, </w:t>
      </w:r>
      <w:r w:rsidRPr="004B094B">
        <w:rPr>
          <w:rFonts w:asciiTheme="minorHAnsi" w:hAnsiTheme="minorHAnsi" w:cstheme="minorHAnsi"/>
          <w:color w:val="auto"/>
          <w:sz w:val="26"/>
          <w:szCs w:val="26"/>
        </w:rPr>
        <w:t xml:space="preserve">deșeuri </w:t>
      </w:r>
      <w:r w:rsidR="002177EB" w:rsidRPr="004B094B">
        <w:rPr>
          <w:rFonts w:asciiTheme="minorHAnsi" w:hAnsiTheme="minorHAnsi" w:cstheme="minorHAnsi"/>
          <w:color w:val="auto"/>
          <w:sz w:val="26"/>
          <w:szCs w:val="26"/>
        </w:rPr>
        <w:t xml:space="preserve">vegetale , deșeuri </w:t>
      </w:r>
      <w:r w:rsidRPr="004B094B">
        <w:rPr>
          <w:rFonts w:asciiTheme="minorHAnsi" w:hAnsiTheme="minorHAnsi" w:cstheme="minorHAnsi"/>
          <w:color w:val="auto"/>
          <w:sz w:val="26"/>
          <w:szCs w:val="26"/>
        </w:rPr>
        <w:t xml:space="preserve">voluminoase și deșeuri periculoase </w:t>
      </w:r>
      <w:r w:rsidR="00DB7646" w:rsidRPr="004B094B">
        <w:rPr>
          <w:rFonts w:asciiTheme="minorHAnsi" w:hAnsiTheme="minorHAnsi" w:cstheme="minorHAnsi"/>
          <w:color w:val="auto"/>
          <w:sz w:val="26"/>
          <w:szCs w:val="26"/>
        </w:rPr>
        <w:t xml:space="preserve">din deșeuri </w:t>
      </w:r>
      <w:r w:rsidRPr="004B094B">
        <w:rPr>
          <w:rFonts w:asciiTheme="minorHAnsi" w:hAnsiTheme="minorHAnsi" w:cstheme="minorHAnsi"/>
          <w:color w:val="auto"/>
          <w:sz w:val="26"/>
          <w:szCs w:val="26"/>
        </w:rPr>
        <w:t>menajere</w:t>
      </w:r>
      <w:r w:rsidR="00DB7646" w:rsidRPr="004B094B">
        <w:rPr>
          <w:rFonts w:asciiTheme="minorHAnsi" w:hAnsiTheme="minorHAnsi" w:cstheme="minorHAnsi"/>
          <w:color w:val="auto"/>
          <w:sz w:val="26"/>
          <w:szCs w:val="26"/>
        </w:rPr>
        <w:t>)</w:t>
      </w:r>
      <w:r w:rsidRPr="004B094B">
        <w:rPr>
          <w:rFonts w:asciiTheme="minorHAnsi" w:hAnsiTheme="minorHAnsi" w:cstheme="minorHAnsi"/>
          <w:color w:val="auto"/>
          <w:sz w:val="26"/>
          <w:szCs w:val="26"/>
        </w:rPr>
        <w:t xml:space="preserve">; </w:t>
      </w:r>
    </w:p>
    <w:p w14:paraId="2E6B4630" w14:textId="77777777" w:rsidR="00C8296A" w:rsidRPr="004B094B" w:rsidRDefault="00C8296A" w:rsidP="00840D7E">
      <w:pPr>
        <w:numPr>
          <w:ilvl w:val="0"/>
          <w:numId w:val="2"/>
        </w:numPr>
        <w:spacing w:after="0" w:line="259" w:lineRule="auto"/>
        <w:ind w:left="567" w:right="71" w:firstLine="284"/>
        <w:jc w:val="left"/>
        <w:rPr>
          <w:rFonts w:asciiTheme="minorHAnsi" w:hAnsiTheme="minorHAnsi" w:cstheme="minorHAnsi"/>
          <w:color w:val="auto"/>
          <w:sz w:val="26"/>
          <w:szCs w:val="26"/>
        </w:rPr>
      </w:pPr>
      <w:proofErr w:type="spellStart"/>
      <w:r w:rsidRPr="004B094B">
        <w:rPr>
          <w:rFonts w:asciiTheme="minorHAnsi" w:hAnsiTheme="minorHAnsi" w:cstheme="minorHAnsi"/>
          <w:color w:val="auto"/>
          <w:sz w:val="26"/>
          <w:szCs w:val="26"/>
        </w:rPr>
        <w:t>deşeuri</w:t>
      </w:r>
      <w:proofErr w:type="spellEnd"/>
      <w:r w:rsidRPr="004B094B">
        <w:rPr>
          <w:rFonts w:asciiTheme="minorHAnsi" w:hAnsiTheme="minorHAnsi" w:cstheme="minorHAnsi"/>
          <w:color w:val="auto"/>
          <w:sz w:val="26"/>
          <w:szCs w:val="26"/>
        </w:rPr>
        <w:t xml:space="preserve"> din </w:t>
      </w:r>
      <w:proofErr w:type="spellStart"/>
      <w:r w:rsidRPr="004B094B">
        <w:rPr>
          <w:rFonts w:asciiTheme="minorHAnsi" w:hAnsiTheme="minorHAnsi" w:cstheme="minorHAnsi"/>
          <w:color w:val="auto"/>
          <w:sz w:val="26"/>
          <w:szCs w:val="26"/>
        </w:rPr>
        <w:t>constructii</w:t>
      </w:r>
      <w:proofErr w:type="spellEnd"/>
      <w:r w:rsidRPr="004B094B">
        <w:rPr>
          <w:rFonts w:asciiTheme="minorHAnsi" w:hAnsiTheme="minorHAnsi" w:cstheme="minorHAnsi"/>
          <w:color w:val="auto"/>
          <w:sz w:val="26"/>
          <w:szCs w:val="26"/>
        </w:rPr>
        <w:t xml:space="preserve"> și </w:t>
      </w:r>
      <w:r w:rsidR="002177EB" w:rsidRPr="004B094B">
        <w:rPr>
          <w:rFonts w:asciiTheme="minorHAnsi" w:hAnsiTheme="minorHAnsi" w:cstheme="minorHAnsi"/>
          <w:color w:val="auto"/>
          <w:sz w:val="26"/>
          <w:szCs w:val="26"/>
        </w:rPr>
        <w:t>desființări</w:t>
      </w:r>
      <w:r w:rsidR="00840D7E" w:rsidRPr="004B094B">
        <w:rPr>
          <w:rFonts w:asciiTheme="minorHAnsi" w:hAnsiTheme="minorHAnsi" w:cstheme="minorHAnsi"/>
          <w:color w:val="auto"/>
          <w:sz w:val="26"/>
          <w:szCs w:val="26"/>
        </w:rPr>
        <w:t>.</w:t>
      </w:r>
      <w:r w:rsidRPr="004B094B">
        <w:rPr>
          <w:rFonts w:asciiTheme="minorHAnsi" w:hAnsiTheme="minorHAnsi" w:cstheme="minorHAnsi"/>
          <w:color w:val="auto"/>
          <w:sz w:val="26"/>
          <w:szCs w:val="26"/>
        </w:rPr>
        <w:t xml:space="preserve"> </w:t>
      </w:r>
    </w:p>
    <w:p w14:paraId="64707CF2" w14:textId="77777777" w:rsidR="00C8296A" w:rsidRPr="004B094B" w:rsidRDefault="00C8296A" w:rsidP="00C30418">
      <w:pPr>
        <w:spacing w:after="0" w:line="259" w:lineRule="auto"/>
        <w:ind w:left="149" w:firstLine="0"/>
        <w:jc w:val="left"/>
        <w:rPr>
          <w:rFonts w:asciiTheme="minorHAnsi" w:hAnsiTheme="minorHAnsi" w:cstheme="minorHAnsi"/>
          <w:color w:val="auto"/>
          <w:sz w:val="26"/>
          <w:szCs w:val="26"/>
        </w:rPr>
      </w:pPr>
    </w:p>
    <w:p w14:paraId="4A764421" w14:textId="77777777" w:rsidR="00C8296A" w:rsidRPr="004B094B" w:rsidRDefault="00C30418" w:rsidP="00C30418">
      <w:pPr>
        <w:tabs>
          <w:tab w:val="center" w:pos="3314"/>
        </w:tabs>
        <w:spacing w:after="138" w:line="270" w:lineRule="auto"/>
        <w:ind w:left="0" w:firstLine="0"/>
        <w:jc w:val="center"/>
        <w:rPr>
          <w:rFonts w:ascii="Verdana" w:hAnsi="Verdana" w:cstheme="minorHAnsi"/>
          <w:color w:val="auto"/>
          <w:sz w:val="24"/>
          <w:szCs w:val="24"/>
          <w:u w:val="single"/>
        </w:rPr>
      </w:pPr>
      <w:r w:rsidRPr="004B094B">
        <w:rPr>
          <w:rFonts w:ascii="Verdana" w:hAnsi="Verdana" w:cstheme="minorHAnsi"/>
          <w:b/>
          <w:color w:val="auto"/>
          <w:sz w:val="24"/>
          <w:szCs w:val="24"/>
          <w:u w:val="single"/>
        </w:rPr>
        <w:t>C</w:t>
      </w:r>
      <w:r w:rsidR="00D86C11" w:rsidRPr="004B094B">
        <w:rPr>
          <w:rFonts w:ascii="Verdana" w:hAnsi="Verdana" w:cstheme="minorHAnsi"/>
          <w:b/>
          <w:color w:val="auto"/>
          <w:sz w:val="24"/>
          <w:szCs w:val="24"/>
          <w:u w:val="single"/>
        </w:rPr>
        <w:t>ap</w:t>
      </w:r>
      <w:r w:rsidRPr="004B094B">
        <w:rPr>
          <w:rFonts w:ascii="Verdana" w:hAnsi="Verdana" w:cstheme="minorHAnsi"/>
          <w:b/>
          <w:color w:val="auto"/>
          <w:sz w:val="24"/>
          <w:szCs w:val="24"/>
          <w:u w:val="single"/>
        </w:rPr>
        <w:t xml:space="preserve">itolul </w:t>
      </w:r>
      <w:r w:rsidR="00D86C11" w:rsidRPr="004B094B">
        <w:rPr>
          <w:rFonts w:ascii="Verdana" w:hAnsi="Verdana" w:cstheme="minorHAnsi"/>
          <w:b/>
          <w:color w:val="auto"/>
          <w:sz w:val="24"/>
          <w:szCs w:val="24"/>
          <w:u w:val="single"/>
        </w:rPr>
        <w:t xml:space="preserve">4 </w:t>
      </w:r>
      <w:r w:rsidRPr="004B094B">
        <w:rPr>
          <w:rFonts w:ascii="Verdana" w:hAnsi="Verdana" w:cstheme="minorHAnsi"/>
          <w:b/>
          <w:color w:val="auto"/>
          <w:sz w:val="24"/>
          <w:szCs w:val="24"/>
          <w:u w:val="single"/>
        </w:rPr>
        <w:t xml:space="preserve"> - </w:t>
      </w:r>
      <w:r w:rsidR="00C8296A" w:rsidRPr="004B094B">
        <w:rPr>
          <w:rFonts w:ascii="Verdana" w:hAnsi="Verdana" w:cstheme="minorHAnsi"/>
          <w:b/>
          <w:color w:val="auto"/>
          <w:sz w:val="24"/>
          <w:szCs w:val="24"/>
          <w:u w:val="single"/>
        </w:rPr>
        <w:t>Durata de derulare a contractului</w:t>
      </w:r>
    </w:p>
    <w:p w14:paraId="36207543" w14:textId="79DF00D8" w:rsidR="00C8296A" w:rsidRPr="004B094B" w:rsidRDefault="00820138" w:rsidP="00840D7E">
      <w:pPr>
        <w:tabs>
          <w:tab w:val="center" w:pos="3633"/>
        </w:tabs>
        <w:spacing w:after="133"/>
        <w:ind w:left="0" w:firstLine="0"/>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Art.8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ab/>
        <w:t>Durata con</w:t>
      </w:r>
      <w:r w:rsidR="00CE2F7E" w:rsidRPr="004B094B">
        <w:rPr>
          <w:rFonts w:asciiTheme="minorHAnsi" w:hAnsiTheme="minorHAnsi" w:cstheme="minorHAnsi"/>
          <w:color w:val="auto"/>
          <w:sz w:val="26"/>
          <w:szCs w:val="26"/>
        </w:rPr>
        <w:t>tractului de delegare este</w:t>
      </w:r>
      <w:r w:rsidR="00F65C21" w:rsidRPr="004B094B">
        <w:rPr>
          <w:rFonts w:asciiTheme="minorHAnsi" w:hAnsiTheme="minorHAnsi" w:cstheme="minorHAnsi"/>
          <w:color w:val="auto"/>
          <w:sz w:val="26"/>
          <w:szCs w:val="26"/>
        </w:rPr>
        <w:t xml:space="preserve"> de </w:t>
      </w:r>
      <w:r w:rsidR="00E03831">
        <w:rPr>
          <w:rFonts w:asciiTheme="minorHAnsi" w:hAnsiTheme="minorHAnsi" w:cstheme="minorHAnsi"/>
          <w:b/>
          <w:bCs/>
          <w:color w:val="auto"/>
          <w:sz w:val="26"/>
          <w:szCs w:val="26"/>
        </w:rPr>
        <w:t>10</w:t>
      </w:r>
      <w:r w:rsidR="00F65C21" w:rsidRPr="004B094B">
        <w:rPr>
          <w:rFonts w:asciiTheme="minorHAnsi" w:hAnsiTheme="minorHAnsi" w:cstheme="minorHAnsi"/>
          <w:b/>
          <w:bCs/>
          <w:color w:val="auto"/>
          <w:sz w:val="26"/>
          <w:szCs w:val="26"/>
        </w:rPr>
        <w:t xml:space="preserve"> ani (</w:t>
      </w:r>
      <w:r w:rsidR="00E03831">
        <w:rPr>
          <w:rFonts w:asciiTheme="minorHAnsi" w:hAnsiTheme="minorHAnsi" w:cstheme="minorHAnsi"/>
          <w:b/>
          <w:bCs/>
          <w:color w:val="auto"/>
          <w:sz w:val="26"/>
          <w:szCs w:val="26"/>
        </w:rPr>
        <w:t>12</w:t>
      </w:r>
      <w:r w:rsidR="002177EB" w:rsidRPr="004B094B">
        <w:rPr>
          <w:rFonts w:asciiTheme="minorHAnsi" w:hAnsiTheme="minorHAnsi" w:cstheme="minorHAnsi"/>
          <w:b/>
          <w:bCs/>
          <w:color w:val="auto"/>
          <w:sz w:val="26"/>
          <w:szCs w:val="26"/>
        </w:rPr>
        <w:t>0</w:t>
      </w:r>
      <w:r w:rsidR="00C8296A" w:rsidRPr="004B094B">
        <w:rPr>
          <w:rFonts w:asciiTheme="minorHAnsi" w:hAnsiTheme="minorHAnsi" w:cstheme="minorHAnsi"/>
          <w:b/>
          <w:bCs/>
          <w:color w:val="auto"/>
          <w:sz w:val="26"/>
          <w:szCs w:val="26"/>
        </w:rPr>
        <w:t xml:space="preserve"> luni)</w:t>
      </w:r>
      <w:r w:rsidR="00CE2F7E" w:rsidRPr="004B094B">
        <w:rPr>
          <w:rFonts w:asciiTheme="minorHAnsi" w:hAnsiTheme="minorHAnsi" w:cstheme="minorHAnsi"/>
          <w:color w:val="auto"/>
          <w:sz w:val="26"/>
          <w:szCs w:val="26"/>
        </w:rPr>
        <w:t>, începând cu data de</w:t>
      </w:r>
      <w:r w:rsidR="00840D7E" w:rsidRPr="004B094B">
        <w:rPr>
          <w:rFonts w:asciiTheme="minorHAnsi" w:hAnsiTheme="minorHAnsi" w:cstheme="minorHAnsi"/>
          <w:color w:val="auto"/>
          <w:sz w:val="26"/>
          <w:szCs w:val="26"/>
        </w:rPr>
        <w:t xml:space="preserve"> </w:t>
      </w:r>
      <w:r w:rsidR="00CE2F7E" w:rsidRPr="004B094B">
        <w:rPr>
          <w:rFonts w:asciiTheme="minorHAnsi" w:hAnsiTheme="minorHAnsi" w:cstheme="minorHAnsi"/>
          <w:b/>
          <w:bCs/>
          <w:color w:val="auto"/>
          <w:sz w:val="26"/>
          <w:szCs w:val="26"/>
        </w:rPr>
        <w:t>01.02.2021</w:t>
      </w:r>
      <w:r w:rsidR="00C8296A" w:rsidRPr="004B094B">
        <w:rPr>
          <w:rFonts w:asciiTheme="minorHAnsi" w:hAnsiTheme="minorHAnsi" w:cstheme="minorHAnsi"/>
          <w:b/>
          <w:bCs/>
          <w:color w:val="auto"/>
          <w:sz w:val="26"/>
          <w:szCs w:val="26"/>
        </w:rPr>
        <w:t xml:space="preserve">. </w:t>
      </w:r>
    </w:p>
    <w:p w14:paraId="163F6BED" w14:textId="77777777" w:rsidR="00C8296A" w:rsidRPr="004B094B" w:rsidRDefault="00C8296A" w:rsidP="00C8296A">
      <w:pPr>
        <w:spacing w:after="0" w:line="259" w:lineRule="auto"/>
        <w:ind w:left="149" w:firstLine="0"/>
        <w:jc w:val="left"/>
        <w:rPr>
          <w:rFonts w:asciiTheme="minorHAnsi" w:hAnsiTheme="minorHAnsi" w:cstheme="minorHAnsi"/>
          <w:color w:val="auto"/>
          <w:sz w:val="26"/>
          <w:szCs w:val="26"/>
        </w:rPr>
      </w:pPr>
    </w:p>
    <w:p w14:paraId="1A1C1BBF" w14:textId="77777777" w:rsidR="00BA5ABB" w:rsidRPr="004B094B" w:rsidRDefault="00C8296A" w:rsidP="00C8296A">
      <w:pPr>
        <w:pStyle w:val="Titlu2"/>
        <w:tabs>
          <w:tab w:val="center" w:pos="4398"/>
        </w:tabs>
        <w:spacing w:after="133" w:line="270" w:lineRule="auto"/>
        <w:ind w:left="0" w:right="0"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 xml:space="preserve"> </w:t>
      </w:r>
      <w:r w:rsidR="00D86C11" w:rsidRPr="004B094B">
        <w:rPr>
          <w:rFonts w:asciiTheme="minorHAnsi" w:hAnsiTheme="minorHAnsi" w:cstheme="minorHAnsi"/>
          <w:color w:val="auto"/>
          <w:sz w:val="26"/>
          <w:szCs w:val="26"/>
        </w:rPr>
        <w:t xml:space="preserve">   </w:t>
      </w:r>
    </w:p>
    <w:p w14:paraId="43612E27" w14:textId="77777777" w:rsidR="00BA5ABB" w:rsidRPr="004B094B" w:rsidRDefault="00D86C11" w:rsidP="00BA5ABB">
      <w:pPr>
        <w:pStyle w:val="Titlu2"/>
        <w:tabs>
          <w:tab w:val="center" w:pos="4398"/>
        </w:tabs>
        <w:spacing w:after="133" w:line="270" w:lineRule="auto"/>
        <w:ind w:left="0" w:right="0" w:firstLine="0"/>
        <w:jc w:val="center"/>
        <w:rPr>
          <w:rFonts w:ascii="Verdana" w:hAnsi="Verdana" w:cstheme="minorHAnsi"/>
          <w:color w:val="auto"/>
          <w:sz w:val="26"/>
          <w:szCs w:val="26"/>
        </w:rPr>
      </w:pPr>
      <w:r w:rsidRPr="004B094B">
        <w:rPr>
          <w:rFonts w:ascii="Verdana" w:hAnsi="Verdana" w:cstheme="minorHAnsi"/>
          <w:color w:val="auto"/>
          <w:sz w:val="26"/>
          <w:szCs w:val="26"/>
        </w:rPr>
        <w:t>SECȚIUNEA 2</w:t>
      </w:r>
    </w:p>
    <w:p w14:paraId="023457C0" w14:textId="77777777" w:rsidR="00C8296A" w:rsidRPr="004B094B" w:rsidRDefault="00C8296A" w:rsidP="00BA5ABB">
      <w:pPr>
        <w:pStyle w:val="Titlu2"/>
        <w:tabs>
          <w:tab w:val="center" w:pos="4398"/>
        </w:tabs>
        <w:spacing w:after="133" w:line="270" w:lineRule="auto"/>
        <w:ind w:left="0" w:right="0" w:firstLine="0"/>
        <w:jc w:val="center"/>
        <w:rPr>
          <w:rFonts w:ascii="Verdana" w:hAnsi="Verdana" w:cstheme="minorHAnsi"/>
          <w:color w:val="auto"/>
          <w:sz w:val="26"/>
          <w:szCs w:val="26"/>
        </w:rPr>
      </w:pPr>
      <w:r w:rsidRPr="004B094B">
        <w:rPr>
          <w:rFonts w:ascii="Verdana" w:hAnsi="Verdana" w:cstheme="minorHAnsi"/>
          <w:color w:val="auto"/>
          <w:sz w:val="26"/>
          <w:szCs w:val="26"/>
        </w:rPr>
        <w:t>CERINŢE ORGANIZATORICE MINIMALE</w:t>
      </w:r>
    </w:p>
    <w:p w14:paraId="2D172277" w14:textId="77777777" w:rsidR="00C8296A" w:rsidRPr="004B094B" w:rsidRDefault="00C8296A" w:rsidP="00C8296A">
      <w:pPr>
        <w:spacing w:after="139" w:line="259" w:lineRule="auto"/>
        <w:ind w:left="149" w:firstLine="0"/>
        <w:jc w:val="left"/>
        <w:rPr>
          <w:rFonts w:asciiTheme="minorHAnsi" w:hAnsiTheme="minorHAnsi" w:cstheme="minorHAnsi"/>
          <w:color w:val="auto"/>
          <w:sz w:val="26"/>
          <w:szCs w:val="26"/>
        </w:rPr>
      </w:pPr>
      <w:r w:rsidRPr="004B094B">
        <w:rPr>
          <w:rFonts w:asciiTheme="minorHAnsi" w:hAnsiTheme="minorHAnsi" w:cstheme="minorHAnsi"/>
          <w:b/>
          <w:color w:val="auto"/>
          <w:sz w:val="26"/>
          <w:szCs w:val="26"/>
        </w:rPr>
        <w:t xml:space="preserve"> </w:t>
      </w:r>
    </w:p>
    <w:p w14:paraId="6B91EE2C" w14:textId="77777777" w:rsidR="00C8296A" w:rsidRPr="004B094B" w:rsidRDefault="00D86C11" w:rsidP="00287187">
      <w:pPr>
        <w:pStyle w:val="Titlu3"/>
        <w:tabs>
          <w:tab w:val="center" w:pos="1999"/>
        </w:tabs>
        <w:spacing w:after="136"/>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287187"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1 </w:t>
      </w:r>
      <w:r w:rsidR="00287187" w:rsidRPr="004B094B">
        <w:rPr>
          <w:rFonts w:ascii="Verdana" w:hAnsi="Verdana" w:cstheme="minorHAnsi"/>
          <w:color w:val="auto"/>
          <w:sz w:val="24"/>
          <w:szCs w:val="24"/>
          <w:u w:val="single"/>
        </w:rPr>
        <w:t xml:space="preserve"> - </w:t>
      </w:r>
      <w:r w:rsidR="00C8296A" w:rsidRPr="004B094B">
        <w:rPr>
          <w:rFonts w:ascii="Verdana" w:hAnsi="Verdana" w:cstheme="minorHAnsi"/>
          <w:color w:val="auto"/>
          <w:sz w:val="24"/>
          <w:szCs w:val="24"/>
          <w:u w:val="single"/>
        </w:rPr>
        <w:t>General</w:t>
      </w:r>
    </w:p>
    <w:p w14:paraId="586AEEA4" w14:textId="77777777" w:rsidR="00C8296A" w:rsidRPr="004B094B" w:rsidRDefault="009C2419" w:rsidP="00C8296A">
      <w:pPr>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serviciului de salubrizare va asigura: </w:t>
      </w:r>
    </w:p>
    <w:p w14:paraId="1951EFB5"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respectarea legislaţiei, normelor, prescripţiilor şi regulamentelor privind igiena muncii, protecţia muncii, gospodărirea apelor, pro</w:t>
      </w:r>
      <w:r w:rsidR="002177EB" w:rsidRPr="004B094B">
        <w:rPr>
          <w:rFonts w:asciiTheme="minorHAnsi" w:hAnsiTheme="minorHAnsi" w:cstheme="minorHAnsi"/>
          <w:color w:val="auto"/>
          <w:sz w:val="26"/>
          <w:szCs w:val="26"/>
        </w:rPr>
        <w:t xml:space="preserve">tecţia mediului, </w:t>
      </w:r>
      <w:r w:rsidRPr="004B094B">
        <w:rPr>
          <w:rFonts w:asciiTheme="minorHAnsi" w:hAnsiTheme="minorHAnsi" w:cstheme="minorHAnsi"/>
          <w:color w:val="auto"/>
          <w:sz w:val="26"/>
          <w:szCs w:val="26"/>
        </w:rPr>
        <w:t xml:space="preserve"> prevenirea şi combaterea incendiilor; </w:t>
      </w:r>
    </w:p>
    <w:p w14:paraId="7765BC55" w14:textId="77777777" w:rsidR="00291B73" w:rsidRPr="004B094B" w:rsidRDefault="00291B73" w:rsidP="004340EE">
      <w:pPr>
        <w:numPr>
          <w:ilvl w:val="0"/>
          <w:numId w:val="3"/>
        </w:numPr>
        <w:spacing w:after="0"/>
        <w:ind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Garantarea completei transparențe a întregii activități a Operatorului, a tuturor documentelor care au legătură cu cantitățile de deșeuri colect</w:t>
      </w:r>
      <w:r w:rsidR="00F65C21" w:rsidRPr="004B094B">
        <w:rPr>
          <w:rFonts w:asciiTheme="minorHAnsi" w:hAnsiTheme="minorHAnsi" w:cstheme="minorHAnsi"/>
          <w:color w:val="auto"/>
          <w:sz w:val="26"/>
          <w:szCs w:val="26"/>
        </w:rPr>
        <w:t>ate, transportate, valorificate sau</w:t>
      </w:r>
      <w:r w:rsidRPr="004B094B">
        <w:rPr>
          <w:rFonts w:asciiTheme="minorHAnsi" w:hAnsiTheme="minorHAnsi" w:cstheme="minorHAnsi"/>
          <w:color w:val="auto"/>
          <w:sz w:val="26"/>
          <w:szCs w:val="26"/>
        </w:rPr>
        <w:t xml:space="preserve"> depozitate, a structurii parcului de utilaje și dotări utilizate pentru prestarea serviciilor pentru UAT Câmpulung Moldovenesc, atât pe suport de hârtie cât și electronic. </w:t>
      </w:r>
      <w:r w:rsidR="005735AA" w:rsidRPr="004B094B">
        <w:rPr>
          <w:rFonts w:asciiTheme="minorHAnsi" w:hAnsiTheme="minorHAnsi" w:cstheme="minorHAnsi"/>
          <w:color w:val="auto"/>
          <w:sz w:val="26"/>
          <w:szCs w:val="26"/>
        </w:rPr>
        <w:t>Operatorul își va crea propriul site pe care va posta datele de contact, programele de funcționare și de colectare, tarifele și toate datele referitoare la cantitățile de deșeuri preluate de l</w:t>
      </w:r>
      <w:r w:rsidR="00A62F45" w:rsidRPr="004B094B">
        <w:rPr>
          <w:rFonts w:asciiTheme="minorHAnsi" w:hAnsiTheme="minorHAnsi" w:cstheme="minorHAnsi"/>
          <w:color w:val="auto"/>
          <w:sz w:val="26"/>
          <w:szCs w:val="26"/>
        </w:rPr>
        <w:t>a fiecare Utilizator</w:t>
      </w:r>
      <w:r w:rsidR="005665D0" w:rsidRPr="004B094B">
        <w:rPr>
          <w:rFonts w:asciiTheme="minorHAnsi" w:hAnsiTheme="minorHAnsi" w:cstheme="minorHAnsi"/>
          <w:color w:val="auto"/>
          <w:sz w:val="26"/>
          <w:szCs w:val="26"/>
        </w:rPr>
        <w:t xml:space="preserve"> și punct colectare</w:t>
      </w:r>
      <w:r w:rsidR="00A62F45" w:rsidRPr="004B094B">
        <w:rPr>
          <w:rFonts w:asciiTheme="minorHAnsi" w:hAnsiTheme="minorHAnsi" w:cstheme="minorHAnsi"/>
          <w:color w:val="auto"/>
          <w:sz w:val="26"/>
          <w:szCs w:val="26"/>
        </w:rPr>
        <w:t xml:space="preserve"> ,</w:t>
      </w:r>
      <w:r w:rsidR="00F65C21" w:rsidRPr="004B094B">
        <w:rPr>
          <w:rFonts w:asciiTheme="minorHAnsi" w:hAnsiTheme="minorHAnsi" w:cstheme="minorHAnsi"/>
          <w:color w:val="auto"/>
          <w:sz w:val="26"/>
          <w:szCs w:val="26"/>
        </w:rPr>
        <w:t xml:space="preserve"> cantitățile </w:t>
      </w:r>
      <w:r w:rsidR="00A62F45" w:rsidRPr="004B094B">
        <w:rPr>
          <w:rFonts w:asciiTheme="minorHAnsi" w:hAnsiTheme="minorHAnsi" w:cstheme="minorHAnsi"/>
          <w:color w:val="auto"/>
          <w:sz w:val="26"/>
          <w:szCs w:val="26"/>
        </w:rPr>
        <w:t xml:space="preserve"> valorificate sau</w:t>
      </w:r>
      <w:r w:rsidR="005735AA" w:rsidRPr="004B094B">
        <w:rPr>
          <w:rFonts w:asciiTheme="minorHAnsi" w:hAnsiTheme="minorHAnsi" w:cstheme="minorHAnsi"/>
          <w:color w:val="auto"/>
          <w:sz w:val="26"/>
          <w:szCs w:val="26"/>
        </w:rPr>
        <w:t xml:space="preserve"> depozitate la depozitul conform. De asemenea va crea posibilitatea de a se efectua sesizări și reclamații online și un sistem transparent de evidență atât a celor </w:t>
      </w:r>
      <w:r w:rsidR="000937B4" w:rsidRPr="004B094B">
        <w:rPr>
          <w:rFonts w:asciiTheme="minorHAnsi" w:hAnsiTheme="minorHAnsi" w:cstheme="minorHAnsi"/>
          <w:color w:val="auto"/>
          <w:sz w:val="26"/>
          <w:szCs w:val="26"/>
        </w:rPr>
        <w:t xml:space="preserve">depuse în format </w:t>
      </w:r>
      <w:proofErr w:type="spellStart"/>
      <w:r w:rsidR="000937B4" w:rsidRPr="004B094B">
        <w:rPr>
          <w:rFonts w:asciiTheme="minorHAnsi" w:hAnsiTheme="minorHAnsi" w:cstheme="minorHAnsi"/>
          <w:color w:val="auto"/>
          <w:sz w:val="26"/>
          <w:szCs w:val="26"/>
        </w:rPr>
        <w:t>letric</w:t>
      </w:r>
      <w:proofErr w:type="spellEnd"/>
      <w:r w:rsidR="000937B4" w:rsidRPr="004B094B">
        <w:rPr>
          <w:rFonts w:asciiTheme="minorHAnsi" w:hAnsiTheme="minorHAnsi" w:cstheme="minorHAnsi"/>
          <w:color w:val="auto"/>
          <w:sz w:val="26"/>
          <w:szCs w:val="26"/>
        </w:rPr>
        <w:t xml:space="preserve">, cât și electronic. În privința facturării și plății serviciilor, Operatorul va oferi și posibilitatea vizualizării și listării facturilor și din sistemul electronic precum și posibilitatea efectuării plăților </w:t>
      </w:r>
      <w:r w:rsidR="00E23122" w:rsidRPr="004B094B">
        <w:rPr>
          <w:rFonts w:asciiTheme="minorHAnsi" w:hAnsiTheme="minorHAnsi" w:cstheme="minorHAnsi"/>
          <w:color w:val="auto"/>
          <w:sz w:val="26"/>
          <w:szCs w:val="26"/>
        </w:rPr>
        <w:t xml:space="preserve">și a eliberării dovezilor de plată </w:t>
      </w:r>
      <w:r w:rsidR="000937B4" w:rsidRPr="004B094B">
        <w:rPr>
          <w:rFonts w:asciiTheme="minorHAnsi" w:hAnsiTheme="minorHAnsi" w:cstheme="minorHAnsi"/>
          <w:color w:val="auto"/>
          <w:sz w:val="26"/>
          <w:szCs w:val="26"/>
        </w:rPr>
        <w:t>prin mijloace electronice</w:t>
      </w:r>
      <w:r w:rsidR="00E23122" w:rsidRPr="004B094B">
        <w:rPr>
          <w:rFonts w:asciiTheme="minorHAnsi" w:hAnsiTheme="minorHAnsi" w:cstheme="minorHAnsi"/>
          <w:color w:val="auto"/>
          <w:sz w:val="26"/>
          <w:szCs w:val="26"/>
        </w:rPr>
        <w:t>.</w:t>
      </w:r>
      <w:r w:rsidR="000937B4" w:rsidRPr="004B094B">
        <w:rPr>
          <w:rFonts w:asciiTheme="minorHAnsi" w:hAnsiTheme="minorHAnsi" w:cstheme="minorHAnsi"/>
          <w:color w:val="auto"/>
          <w:sz w:val="26"/>
          <w:szCs w:val="26"/>
        </w:rPr>
        <w:t xml:space="preserve"> </w:t>
      </w:r>
      <w:r w:rsidR="005735AA" w:rsidRPr="004B094B">
        <w:rPr>
          <w:rFonts w:asciiTheme="minorHAnsi" w:hAnsiTheme="minorHAnsi" w:cstheme="minorHAnsi"/>
          <w:color w:val="auto"/>
          <w:sz w:val="26"/>
          <w:szCs w:val="26"/>
        </w:rPr>
        <w:t xml:space="preserve"> </w:t>
      </w:r>
    </w:p>
    <w:p w14:paraId="14F6F0F5" w14:textId="77777777" w:rsidR="00291B73" w:rsidRPr="004B094B" w:rsidRDefault="00291B73"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Furnizarea Primăriei Municipiului Câmpulung Moldovenesc, respectiv A.N.R.S.C., a informaţiilor solicitate şi accesul la documentaţiile şi la actele individuale pe baza cărora prestează serviciul de salubrizare, în condiţiile legii; </w:t>
      </w:r>
    </w:p>
    <w:p w14:paraId="6086A604"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respectarea indicatorilor de performanţă şi calitate stabiliţi prin co</w:t>
      </w:r>
      <w:r w:rsidR="00DB7646" w:rsidRPr="004B094B">
        <w:rPr>
          <w:rFonts w:asciiTheme="minorHAnsi" w:hAnsiTheme="minorHAnsi" w:cstheme="minorHAnsi"/>
          <w:color w:val="auto"/>
          <w:sz w:val="26"/>
          <w:szCs w:val="26"/>
        </w:rPr>
        <w:t>ntract şi precizaţi în Caietul de sarcini</w:t>
      </w:r>
      <w:r w:rsidRPr="004B094B">
        <w:rPr>
          <w:rFonts w:asciiTheme="minorHAnsi" w:hAnsiTheme="minorHAnsi" w:cstheme="minorHAnsi"/>
          <w:color w:val="auto"/>
          <w:sz w:val="26"/>
          <w:szCs w:val="26"/>
        </w:rPr>
        <w:t xml:space="preserve">; </w:t>
      </w:r>
    </w:p>
    <w:p w14:paraId="289BDE71"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respectarea angajamentelor luate prin contractele de prestare a serviciului de salubrizare; </w:t>
      </w:r>
    </w:p>
    <w:p w14:paraId="7EB1599B"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prestarea serviciului de salubrizare către toţ</w:t>
      </w:r>
      <w:r w:rsidR="009C327C" w:rsidRPr="004B094B">
        <w:rPr>
          <w:rFonts w:asciiTheme="minorHAnsi" w:hAnsiTheme="minorHAnsi" w:cstheme="minorHAnsi"/>
          <w:color w:val="auto"/>
          <w:sz w:val="26"/>
          <w:szCs w:val="26"/>
        </w:rPr>
        <w:t>i utilizatorii din Municipiul</w:t>
      </w:r>
      <w:r w:rsidRPr="004B094B">
        <w:rPr>
          <w:rFonts w:asciiTheme="minorHAnsi" w:hAnsiTheme="minorHAnsi" w:cstheme="minorHAnsi"/>
          <w:color w:val="auto"/>
          <w:sz w:val="26"/>
          <w:szCs w:val="26"/>
        </w:rPr>
        <w:t xml:space="preserve"> </w:t>
      </w:r>
      <w:r w:rsidR="00DB7646" w:rsidRPr="004B094B">
        <w:rPr>
          <w:rFonts w:asciiTheme="minorHAnsi" w:hAnsiTheme="minorHAnsi" w:cstheme="minorHAnsi"/>
          <w:color w:val="auto"/>
          <w:sz w:val="26"/>
          <w:szCs w:val="26"/>
        </w:rPr>
        <w:t>Câmpulung Moldovenesc și pe toată suprafața acestuia, colectarea întregii cantități de deșeuri și păstrarea în stare de curățenie a spațiului destinat depozitării recipientelor de colectare, indiferent de anotimp și de condițiile meteo</w:t>
      </w:r>
    </w:p>
    <w:p w14:paraId="74C7973A"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aplicarea de metode performante de management, care să conducă la reducerea costurilor de operare; </w:t>
      </w:r>
    </w:p>
    <w:p w14:paraId="28017918"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dotarea utilizatorilor cu mijloace de realizare a colectării separate în număr suficient, etanşe şi adecvate mijloacelor de transport pe care le au în dotare; </w:t>
      </w:r>
    </w:p>
    <w:p w14:paraId="5B8F4C48"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înlocuirea mijloacelor de colectare care prezintă defecţiuni sau neetanşeităţi; </w:t>
      </w:r>
    </w:p>
    <w:p w14:paraId="236E59B3"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 xml:space="preserve">elaborarea planurilor anuale de revizii şi reparaţii executate cu forţe proprii şi cu terţi; </w:t>
      </w:r>
    </w:p>
    <w:p w14:paraId="5B73DEF3"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realizarea unui sistem de evidenţ</w:t>
      </w:r>
      <w:r w:rsidR="00B448AB" w:rsidRPr="004B094B">
        <w:rPr>
          <w:rFonts w:asciiTheme="minorHAnsi" w:hAnsiTheme="minorHAnsi" w:cstheme="minorHAnsi"/>
          <w:color w:val="auto"/>
          <w:sz w:val="26"/>
          <w:szCs w:val="26"/>
        </w:rPr>
        <w:t xml:space="preserve">ă a sesizărilor </w:t>
      </w:r>
      <w:r w:rsidRPr="004B094B">
        <w:rPr>
          <w:rFonts w:asciiTheme="minorHAnsi" w:hAnsiTheme="minorHAnsi" w:cstheme="minorHAnsi"/>
          <w:color w:val="auto"/>
          <w:sz w:val="26"/>
          <w:szCs w:val="26"/>
        </w:rPr>
        <w:t xml:space="preserve"> şi de rezolvare operativă a acestora; </w:t>
      </w:r>
    </w:p>
    <w:p w14:paraId="073CEF97" w14:textId="77777777" w:rsidR="00C8296A" w:rsidRPr="004B094B" w:rsidRDefault="002177EB"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preluarea deșeurilor(de la populație, agenți economici, instituții publice) prin cântărire</w:t>
      </w:r>
      <w:r w:rsidR="00C8296A" w:rsidRPr="004B094B">
        <w:rPr>
          <w:rFonts w:asciiTheme="minorHAnsi" w:hAnsiTheme="minorHAnsi" w:cstheme="minorHAnsi"/>
          <w:color w:val="auto"/>
          <w:sz w:val="26"/>
          <w:szCs w:val="26"/>
        </w:rPr>
        <w:t xml:space="preserve">; </w:t>
      </w:r>
    </w:p>
    <w:p w14:paraId="47C02921" w14:textId="77777777" w:rsidR="002177EB" w:rsidRPr="004B094B" w:rsidRDefault="00490420"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evidența digitală a cantităților preluate și predate cu comunicare online la Primărie</w:t>
      </w:r>
    </w:p>
    <w:p w14:paraId="31F6B673"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ţinerea unei evidenţe a gestiunii deşeurilor şi raportarea situaţiei periodic, autorităţilor competente, conform reglementărilor în vigoare și a cerințelor contractuale; </w:t>
      </w:r>
    </w:p>
    <w:p w14:paraId="60C21CFD"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asigurarea personalului necesar pentru prestarea activităţilor asumate prin contract; </w:t>
      </w:r>
    </w:p>
    <w:p w14:paraId="11DEED21" w14:textId="77777777" w:rsidR="00C8296A" w:rsidRPr="004B094B" w:rsidRDefault="00C8296A"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conducerea operativă prin dispecerat şi asigurarea mijloacelor tehnice şi a personalului de intervenţie; </w:t>
      </w:r>
    </w:p>
    <w:p w14:paraId="303BCEF3" w14:textId="77777777" w:rsidR="00577C35" w:rsidRPr="004B094B" w:rsidRDefault="00577C35" w:rsidP="004340EE">
      <w:pPr>
        <w:numPr>
          <w:ilvl w:val="0"/>
          <w:numId w:val="3"/>
        </w:numPr>
        <w:spacing w:after="0"/>
        <w:ind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exploatarea, întreţinerea şi reparaţia parcului auto (mașini,  utilaje, echipamente) cu personal autorizat în funcţie de complexitatea lor şi specificul locului de muncă; </w:t>
      </w:r>
    </w:p>
    <w:p w14:paraId="017F1074" w14:textId="77777777" w:rsidR="002F6F2B" w:rsidRPr="004B094B" w:rsidRDefault="002F6F2B" w:rsidP="004340EE">
      <w:pPr>
        <w:numPr>
          <w:ilvl w:val="0"/>
          <w:numId w:val="3"/>
        </w:numPr>
        <w:spacing w:after="0"/>
        <w:ind w:left="1410" w:right="71" w:hanging="46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urmărirea prin GPS a tuturor </w:t>
      </w:r>
      <w:r w:rsidR="00B448AB" w:rsidRPr="004B094B">
        <w:rPr>
          <w:rFonts w:asciiTheme="minorHAnsi" w:hAnsiTheme="minorHAnsi" w:cstheme="minorHAnsi"/>
          <w:color w:val="auto"/>
          <w:sz w:val="26"/>
          <w:szCs w:val="26"/>
        </w:rPr>
        <w:t xml:space="preserve">mașinilor, </w:t>
      </w:r>
      <w:r w:rsidRPr="004B094B">
        <w:rPr>
          <w:rFonts w:asciiTheme="minorHAnsi" w:hAnsiTheme="minorHAnsi" w:cstheme="minorHAnsi"/>
          <w:color w:val="auto"/>
          <w:sz w:val="26"/>
          <w:szCs w:val="26"/>
        </w:rPr>
        <w:t>utilajelor</w:t>
      </w:r>
      <w:r w:rsidR="00B448AB" w:rsidRPr="004B094B">
        <w:rPr>
          <w:rFonts w:asciiTheme="minorHAnsi" w:hAnsiTheme="minorHAnsi" w:cstheme="minorHAnsi"/>
          <w:color w:val="auto"/>
          <w:sz w:val="26"/>
          <w:szCs w:val="26"/>
        </w:rPr>
        <w:t>, echipamentelor</w:t>
      </w:r>
      <w:r w:rsidRPr="004B094B">
        <w:rPr>
          <w:rFonts w:asciiTheme="minorHAnsi" w:hAnsiTheme="minorHAnsi" w:cstheme="minorHAnsi"/>
          <w:color w:val="auto"/>
          <w:sz w:val="26"/>
          <w:szCs w:val="26"/>
        </w:rPr>
        <w:t xml:space="preserve"> cu drept de utilizare și la Primărie</w:t>
      </w:r>
    </w:p>
    <w:p w14:paraId="02A6F342" w14:textId="77777777" w:rsidR="00E66678" w:rsidRPr="004B094B" w:rsidRDefault="009C2419" w:rsidP="004340EE">
      <w:pPr>
        <w:spacing w:after="0"/>
        <w:ind w:left="944"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(19)</w:t>
      </w:r>
      <w:r w:rsidR="00247AC0" w:rsidRPr="004B094B">
        <w:rPr>
          <w:rFonts w:asciiTheme="minorHAnsi" w:hAnsiTheme="minorHAnsi" w:cstheme="minorHAnsi"/>
          <w:color w:val="auto"/>
          <w:sz w:val="26"/>
          <w:szCs w:val="26"/>
        </w:rPr>
        <w:t xml:space="preserve"> </w:t>
      </w:r>
      <w:r w:rsidR="00B448AB" w:rsidRPr="004B094B">
        <w:rPr>
          <w:rFonts w:asciiTheme="minorHAnsi" w:hAnsiTheme="minorHAnsi" w:cstheme="minorHAnsi"/>
          <w:color w:val="auto"/>
          <w:sz w:val="26"/>
          <w:szCs w:val="26"/>
        </w:rPr>
        <w:t>o dotare proprie cu mașini, utilaje</w:t>
      </w:r>
      <w:r w:rsidR="00C8296A" w:rsidRPr="004B094B">
        <w:rPr>
          <w:rFonts w:asciiTheme="minorHAnsi" w:hAnsiTheme="minorHAnsi" w:cstheme="minorHAnsi"/>
          <w:color w:val="auto"/>
          <w:sz w:val="26"/>
          <w:szCs w:val="26"/>
        </w:rPr>
        <w:t xml:space="preserve"> şi echipamente specifice necesare pentru prestarea activităţilor în condiţiile stabilite prin contract. </w:t>
      </w:r>
    </w:p>
    <w:p w14:paraId="59CED888" w14:textId="77777777" w:rsidR="00C8296A" w:rsidRPr="004B094B" w:rsidRDefault="00472A65" w:rsidP="004340EE">
      <w:pPr>
        <w:spacing w:after="0"/>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(20)</w:t>
      </w:r>
      <w:r w:rsidR="00247AC0"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Operatorul are </w:t>
      </w:r>
      <w:proofErr w:type="spellStart"/>
      <w:r w:rsidR="00C8296A" w:rsidRPr="004B094B">
        <w:rPr>
          <w:rFonts w:asciiTheme="minorHAnsi" w:hAnsiTheme="minorHAnsi" w:cstheme="minorHAnsi"/>
          <w:color w:val="auto"/>
          <w:sz w:val="26"/>
          <w:szCs w:val="26"/>
        </w:rPr>
        <w:t>obligatia</w:t>
      </w:r>
      <w:proofErr w:type="spellEnd"/>
      <w:r w:rsidR="00C8296A" w:rsidRPr="004B094B">
        <w:rPr>
          <w:rFonts w:asciiTheme="minorHAnsi" w:hAnsiTheme="minorHAnsi" w:cstheme="minorHAnsi"/>
          <w:color w:val="auto"/>
          <w:sz w:val="26"/>
          <w:szCs w:val="26"/>
        </w:rPr>
        <w:t xml:space="preserve"> ca pentru programul de </w:t>
      </w:r>
      <w:proofErr w:type="spellStart"/>
      <w:r w:rsidR="00C8296A" w:rsidRPr="004B094B">
        <w:rPr>
          <w:rFonts w:asciiTheme="minorHAnsi" w:hAnsiTheme="minorHAnsi" w:cstheme="minorHAnsi"/>
          <w:color w:val="auto"/>
          <w:sz w:val="26"/>
          <w:szCs w:val="26"/>
        </w:rPr>
        <w:t>deszapezire</w:t>
      </w:r>
      <w:proofErr w:type="spellEnd"/>
      <w:r w:rsidR="00C8296A" w:rsidRPr="004B094B">
        <w:rPr>
          <w:rFonts w:asciiTheme="minorHAnsi" w:hAnsiTheme="minorHAnsi" w:cstheme="minorHAnsi"/>
          <w:color w:val="auto"/>
          <w:sz w:val="26"/>
          <w:szCs w:val="26"/>
        </w:rPr>
        <w:t xml:space="preserve"> si combaterea poleiului sa asigure: </w:t>
      </w:r>
    </w:p>
    <w:p w14:paraId="6F55CF87" w14:textId="77777777" w:rsidR="00C8296A" w:rsidRPr="004B094B" w:rsidRDefault="00B448AB" w:rsidP="004340EE">
      <w:pPr>
        <w:spacing w:after="0"/>
        <w:ind w:left="1410"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w:t>
      </w:r>
      <w:r w:rsidR="00247AC0" w:rsidRPr="004B094B">
        <w:rPr>
          <w:rFonts w:asciiTheme="minorHAnsi" w:hAnsiTheme="minorHAnsi" w:cstheme="minorHAnsi"/>
          <w:color w:val="auto"/>
          <w:sz w:val="26"/>
          <w:szCs w:val="26"/>
        </w:rPr>
        <w:t xml:space="preserve"> </w:t>
      </w:r>
      <w:r w:rsidR="007C6336" w:rsidRPr="004B094B">
        <w:rPr>
          <w:rFonts w:asciiTheme="minorHAnsi" w:hAnsiTheme="minorHAnsi" w:cstheme="minorHAnsi"/>
          <w:color w:val="auto"/>
          <w:sz w:val="26"/>
          <w:szCs w:val="26"/>
        </w:rPr>
        <w:t>minim 1 utilaj</w:t>
      </w:r>
      <w:r w:rsidR="00C8296A" w:rsidRPr="004B094B">
        <w:rPr>
          <w:rFonts w:asciiTheme="minorHAnsi" w:hAnsiTheme="minorHAnsi" w:cstheme="minorHAnsi"/>
          <w:color w:val="auto"/>
          <w:sz w:val="26"/>
          <w:szCs w:val="26"/>
        </w:rPr>
        <w:t xml:space="preserve"> specific</w:t>
      </w:r>
      <w:r w:rsidR="007C6336" w:rsidRPr="004B094B">
        <w:rPr>
          <w:rFonts w:asciiTheme="minorHAnsi" w:hAnsiTheme="minorHAnsi" w:cstheme="minorHAnsi"/>
          <w:color w:val="auto"/>
          <w:sz w:val="26"/>
          <w:szCs w:val="26"/>
        </w:rPr>
        <w:t xml:space="preserve"> (</w:t>
      </w:r>
      <w:proofErr w:type="spellStart"/>
      <w:r w:rsidR="007C6336" w:rsidRPr="004B094B">
        <w:rPr>
          <w:rFonts w:asciiTheme="minorHAnsi" w:hAnsiTheme="minorHAnsi" w:cstheme="minorHAnsi"/>
          <w:color w:val="auto"/>
          <w:sz w:val="26"/>
          <w:szCs w:val="26"/>
        </w:rPr>
        <w:t>inscriptionat</w:t>
      </w:r>
      <w:proofErr w:type="spellEnd"/>
      <w:r w:rsidR="00C8296A" w:rsidRPr="004B094B">
        <w:rPr>
          <w:rFonts w:asciiTheme="minorHAnsi" w:hAnsiTheme="minorHAnsi" w:cstheme="minorHAnsi"/>
          <w:color w:val="auto"/>
          <w:sz w:val="26"/>
          <w:szCs w:val="26"/>
        </w:rPr>
        <w:t xml:space="preserve"> in mod distinct) pentru </w:t>
      </w:r>
      <w:proofErr w:type="spellStart"/>
      <w:r w:rsidR="00C8296A" w:rsidRPr="004B094B">
        <w:rPr>
          <w:rFonts w:asciiTheme="minorHAnsi" w:hAnsiTheme="minorHAnsi" w:cstheme="minorHAnsi"/>
          <w:color w:val="auto"/>
          <w:sz w:val="26"/>
          <w:szCs w:val="26"/>
        </w:rPr>
        <w:t>interventii</w:t>
      </w:r>
      <w:proofErr w:type="spellEnd"/>
      <w:r w:rsidR="00C8296A"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punctuale solicitate de echipajele de urgenta (politie, salvare, SMURD, p</w:t>
      </w:r>
      <w:r w:rsidR="00247AC0"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color w:val="auto"/>
          <w:sz w:val="26"/>
          <w:szCs w:val="26"/>
        </w:rPr>
        <w:t>ompieri</w:t>
      </w:r>
      <w:proofErr w:type="spellEnd"/>
      <w:r w:rsidRPr="004B094B">
        <w:rPr>
          <w:rFonts w:asciiTheme="minorHAnsi" w:hAnsiTheme="minorHAnsi" w:cstheme="minorHAnsi"/>
          <w:color w:val="auto"/>
          <w:sz w:val="26"/>
          <w:szCs w:val="26"/>
        </w:rPr>
        <w:t xml:space="preserve">, descarcerare, servicii de utilitate publica).Acest utilaj nu va fi inclus in </w:t>
      </w:r>
      <w:proofErr w:type="spellStart"/>
      <w:r w:rsidRPr="004B094B">
        <w:rPr>
          <w:rFonts w:asciiTheme="minorHAnsi" w:hAnsiTheme="minorHAnsi" w:cstheme="minorHAnsi"/>
          <w:color w:val="auto"/>
          <w:sz w:val="26"/>
          <w:szCs w:val="26"/>
        </w:rPr>
        <w:t>executia</w:t>
      </w:r>
      <w:proofErr w:type="spellEnd"/>
      <w:r w:rsidRPr="004B094B">
        <w:rPr>
          <w:rFonts w:asciiTheme="minorHAnsi" w:hAnsiTheme="minorHAnsi" w:cstheme="minorHAnsi"/>
          <w:color w:val="auto"/>
          <w:sz w:val="26"/>
          <w:szCs w:val="26"/>
        </w:rPr>
        <w:t xml:space="preserve"> programelor. </w:t>
      </w:r>
    </w:p>
    <w:p w14:paraId="4A0751C6" w14:textId="77777777" w:rsidR="00C8296A" w:rsidRPr="004B094B" w:rsidRDefault="00247AC0" w:rsidP="004340EE">
      <w:pPr>
        <w:numPr>
          <w:ilvl w:val="1"/>
          <w:numId w:val="3"/>
        </w:numPr>
        <w:spacing w:after="0" w:line="259" w:lineRule="auto"/>
        <w:ind w:left="1270" w:right="7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7C6336" w:rsidRPr="004B094B">
        <w:rPr>
          <w:rFonts w:asciiTheme="minorHAnsi" w:hAnsiTheme="minorHAnsi" w:cstheme="minorHAnsi"/>
          <w:color w:val="auto"/>
          <w:sz w:val="26"/>
          <w:szCs w:val="26"/>
        </w:rPr>
        <w:t>o bază</w:t>
      </w:r>
      <w:r w:rsidR="00C8296A" w:rsidRPr="004B094B">
        <w:rPr>
          <w:rFonts w:asciiTheme="minorHAnsi" w:hAnsiTheme="minorHAnsi" w:cstheme="minorHAnsi"/>
          <w:color w:val="auto"/>
          <w:sz w:val="26"/>
          <w:szCs w:val="26"/>
        </w:rPr>
        <w:t xml:space="preserve"> de </w:t>
      </w:r>
      <w:proofErr w:type="spellStart"/>
      <w:r w:rsidR="00C8296A" w:rsidRPr="004B094B">
        <w:rPr>
          <w:rFonts w:asciiTheme="minorHAnsi" w:hAnsiTheme="minorHAnsi" w:cstheme="minorHAnsi"/>
          <w:color w:val="auto"/>
          <w:sz w:val="26"/>
          <w:szCs w:val="26"/>
        </w:rPr>
        <w:t>deszapez</w:t>
      </w:r>
      <w:r w:rsidR="007C6336" w:rsidRPr="004B094B">
        <w:rPr>
          <w:rFonts w:asciiTheme="minorHAnsi" w:hAnsiTheme="minorHAnsi" w:cstheme="minorHAnsi"/>
          <w:color w:val="auto"/>
          <w:sz w:val="26"/>
          <w:szCs w:val="26"/>
        </w:rPr>
        <w:t>ire</w:t>
      </w:r>
      <w:proofErr w:type="spellEnd"/>
      <w:r w:rsidR="007C6336" w:rsidRPr="004B094B">
        <w:rPr>
          <w:rFonts w:asciiTheme="minorHAnsi" w:hAnsiTheme="minorHAnsi" w:cstheme="minorHAnsi"/>
          <w:color w:val="auto"/>
          <w:sz w:val="26"/>
          <w:szCs w:val="26"/>
        </w:rPr>
        <w:t xml:space="preserve"> , care va fi in mod automat </w:t>
      </w:r>
      <w:proofErr w:type="spellStart"/>
      <w:r w:rsidR="007C6336" w:rsidRPr="004B094B">
        <w:rPr>
          <w:rFonts w:asciiTheme="minorHAnsi" w:hAnsiTheme="minorHAnsi" w:cstheme="minorHAnsi"/>
          <w:color w:val="auto"/>
          <w:sz w:val="26"/>
          <w:szCs w:val="26"/>
        </w:rPr>
        <w:t>pregatită</w:t>
      </w:r>
      <w:proofErr w:type="spellEnd"/>
      <w:r w:rsidR="007C6336" w:rsidRPr="004B094B">
        <w:rPr>
          <w:rFonts w:asciiTheme="minorHAnsi" w:hAnsiTheme="minorHAnsi" w:cstheme="minorHAnsi"/>
          <w:color w:val="auto"/>
          <w:sz w:val="26"/>
          <w:szCs w:val="26"/>
        </w:rPr>
        <w:t xml:space="preserve"> pana cel </w:t>
      </w:r>
      <w:proofErr w:type="spellStart"/>
      <w:r w:rsidR="007C6336" w:rsidRPr="004B094B">
        <w:rPr>
          <w:rFonts w:asciiTheme="minorHAnsi" w:hAnsiTheme="minorHAnsi" w:cstheme="minorHAnsi"/>
          <w:color w:val="auto"/>
          <w:sz w:val="26"/>
          <w:szCs w:val="26"/>
        </w:rPr>
        <w:t>tarziu</w:t>
      </w:r>
      <w:proofErr w:type="spellEnd"/>
      <w:r w:rsidR="007C6336" w:rsidRPr="004B094B">
        <w:rPr>
          <w:rFonts w:asciiTheme="minorHAnsi" w:hAnsiTheme="minorHAnsi" w:cstheme="minorHAnsi"/>
          <w:color w:val="auto"/>
          <w:sz w:val="26"/>
          <w:szCs w:val="26"/>
        </w:rPr>
        <w:t xml:space="preserve"> la 1 octombrie</w:t>
      </w:r>
      <w:r w:rsidR="00C8296A" w:rsidRPr="004B094B">
        <w:rPr>
          <w:rFonts w:asciiTheme="minorHAnsi" w:hAnsiTheme="minorHAnsi" w:cstheme="minorHAnsi"/>
          <w:color w:val="auto"/>
          <w:sz w:val="26"/>
          <w:szCs w:val="26"/>
        </w:rPr>
        <w:t xml:space="preserve"> al </w:t>
      </w:r>
      <w:proofErr w:type="spellStart"/>
      <w:r w:rsidR="00C8296A" w:rsidRPr="004B094B">
        <w:rPr>
          <w:rFonts w:asciiTheme="minorHAnsi" w:hAnsiTheme="minorHAnsi" w:cstheme="minorHAnsi"/>
          <w:color w:val="auto"/>
          <w:sz w:val="26"/>
          <w:szCs w:val="26"/>
        </w:rPr>
        <w:t>fiecarui</w:t>
      </w:r>
      <w:proofErr w:type="spellEnd"/>
      <w:r w:rsidR="00C8296A" w:rsidRPr="004B094B">
        <w:rPr>
          <w:rFonts w:asciiTheme="minorHAnsi" w:hAnsiTheme="minorHAnsi" w:cstheme="minorHAnsi"/>
          <w:color w:val="auto"/>
          <w:sz w:val="26"/>
          <w:szCs w:val="26"/>
        </w:rPr>
        <w:t xml:space="preserve"> an.  </w:t>
      </w:r>
    </w:p>
    <w:p w14:paraId="15D8E9C8" w14:textId="77777777" w:rsidR="00C8296A" w:rsidRPr="004B094B" w:rsidRDefault="00C8296A" w:rsidP="004340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3D8D50C2" w14:textId="77777777" w:rsidR="00247AC0" w:rsidRPr="004B094B" w:rsidRDefault="00D86C11" w:rsidP="00247AC0">
      <w:pPr>
        <w:pStyle w:val="Titlu3"/>
        <w:tabs>
          <w:tab w:val="center" w:pos="4659"/>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247AC0"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2</w:t>
      </w:r>
    </w:p>
    <w:p w14:paraId="715FF7AB" w14:textId="77777777" w:rsidR="00C8296A" w:rsidRPr="004B094B" w:rsidRDefault="00C8296A" w:rsidP="00247AC0">
      <w:pPr>
        <w:pStyle w:val="Titlu3"/>
        <w:tabs>
          <w:tab w:val="center" w:pos="4659"/>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Perioada de mobilizare și data programată pentru începere</w:t>
      </w:r>
    </w:p>
    <w:p w14:paraId="09AD491F" w14:textId="77777777" w:rsidR="00C8296A" w:rsidRPr="004B094B" w:rsidRDefault="009C2419" w:rsidP="00CF4AD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Perioada de mobilizare cuprinde perioada dintre Data semnării și Data începerii efective a</w:t>
      </w:r>
      <w:r w:rsidR="00CF6444" w:rsidRPr="004B094B">
        <w:rPr>
          <w:rFonts w:asciiTheme="minorHAnsi" w:hAnsiTheme="minorHAnsi" w:cstheme="minorHAnsi"/>
          <w:color w:val="auto"/>
          <w:sz w:val="26"/>
          <w:szCs w:val="26"/>
        </w:rPr>
        <w:t xml:space="preserve"> serviciilor si va fi de maxim 9</w:t>
      </w:r>
      <w:r w:rsidR="00C8296A" w:rsidRPr="004B094B">
        <w:rPr>
          <w:rFonts w:asciiTheme="minorHAnsi" w:hAnsiTheme="minorHAnsi" w:cstheme="minorHAnsi"/>
          <w:color w:val="auto"/>
          <w:sz w:val="26"/>
          <w:szCs w:val="26"/>
        </w:rPr>
        <w:t xml:space="preserve">0 de zile de la semnarea contractului.   </w:t>
      </w:r>
    </w:p>
    <w:p w14:paraId="57DAD040" w14:textId="77777777" w:rsidR="00C8296A" w:rsidRPr="004B094B" w:rsidRDefault="009C2419" w:rsidP="00CF4AD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timpul Perioadei de mobilizare, Ofertantul se va pregăti complet pentru executarea Serviciilor. Pe durata perioadei de mobilizare, operatorul are </w:t>
      </w:r>
      <w:proofErr w:type="spellStart"/>
      <w:r w:rsidR="00C8296A" w:rsidRPr="004B094B">
        <w:rPr>
          <w:rFonts w:asciiTheme="minorHAnsi" w:hAnsiTheme="minorHAnsi" w:cstheme="minorHAnsi"/>
          <w:color w:val="auto"/>
          <w:sz w:val="26"/>
          <w:szCs w:val="26"/>
        </w:rPr>
        <w:t>obligatia</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desfasurarii</w:t>
      </w:r>
      <w:proofErr w:type="spellEnd"/>
      <w:r w:rsidR="00C8296A" w:rsidRPr="004B094B">
        <w:rPr>
          <w:rFonts w:asciiTheme="minorHAnsi" w:hAnsiTheme="minorHAnsi" w:cstheme="minorHAnsi"/>
          <w:color w:val="auto"/>
          <w:sz w:val="26"/>
          <w:szCs w:val="26"/>
        </w:rPr>
        <w:t xml:space="preserve"> cel </w:t>
      </w:r>
      <w:proofErr w:type="spellStart"/>
      <w:r w:rsidR="00C8296A" w:rsidRPr="004B094B">
        <w:rPr>
          <w:rFonts w:asciiTheme="minorHAnsi" w:hAnsiTheme="minorHAnsi" w:cstheme="minorHAnsi"/>
          <w:color w:val="auto"/>
          <w:sz w:val="26"/>
          <w:szCs w:val="26"/>
        </w:rPr>
        <w:t>putin</w:t>
      </w:r>
      <w:proofErr w:type="spellEnd"/>
      <w:r w:rsidR="00C8296A" w:rsidRPr="004B094B">
        <w:rPr>
          <w:rFonts w:asciiTheme="minorHAnsi" w:hAnsiTheme="minorHAnsi" w:cstheme="minorHAnsi"/>
          <w:color w:val="auto"/>
          <w:sz w:val="26"/>
          <w:szCs w:val="26"/>
        </w:rPr>
        <w:t xml:space="preserve"> a </w:t>
      </w:r>
      <w:proofErr w:type="spellStart"/>
      <w:r w:rsidR="00C8296A" w:rsidRPr="004B094B">
        <w:rPr>
          <w:rFonts w:asciiTheme="minorHAnsi" w:hAnsiTheme="minorHAnsi" w:cstheme="minorHAnsi"/>
          <w:color w:val="auto"/>
          <w:sz w:val="26"/>
          <w:szCs w:val="26"/>
        </w:rPr>
        <w:t>urmatoarelor</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activitati</w:t>
      </w:r>
      <w:proofErr w:type="spellEnd"/>
      <w:r w:rsidR="00C8296A" w:rsidRPr="004B094B">
        <w:rPr>
          <w:rFonts w:asciiTheme="minorHAnsi" w:hAnsiTheme="minorHAnsi" w:cstheme="minorHAnsi"/>
          <w:color w:val="auto"/>
          <w:sz w:val="26"/>
          <w:szCs w:val="26"/>
        </w:rPr>
        <w:t xml:space="preserve">: </w:t>
      </w:r>
    </w:p>
    <w:p w14:paraId="0074049D" w14:textId="77777777" w:rsidR="00C8296A" w:rsidRPr="004B094B" w:rsidRDefault="00C8296A" w:rsidP="00CF4AD6">
      <w:pPr>
        <w:numPr>
          <w:ilvl w:val="0"/>
          <w:numId w:val="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va obține toate avizele, acordurile, autorizațiile n</w:t>
      </w:r>
      <w:r w:rsidR="00A62F45" w:rsidRPr="004B094B">
        <w:rPr>
          <w:rFonts w:asciiTheme="minorHAnsi" w:hAnsiTheme="minorHAnsi" w:cstheme="minorHAnsi"/>
          <w:color w:val="auto"/>
          <w:sz w:val="26"/>
          <w:szCs w:val="26"/>
        </w:rPr>
        <w:t xml:space="preserve">ecesare desfășurării </w:t>
      </w:r>
      <w:proofErr w:type="spellStart"/>
      <w:r w:rsidR="00A62F45" w:rsidRPr="004B094B">
        <w:rPr>
          <w:rFonts w:asciiTheme="minorHAnsi" w:hAnsiTheme="minorHAnsi" w:cstheme="minorHAnsi"/>
          <w:color w:val="auto"/>
          <w:sz w:val="26"/>
          <w:szCs w:val="26"/>
        </w:rPr>
        <w:t>activitatilor</w:t>
      </w:r>
      <w:proofErr w:type="spellEnd"/>
      <w:r w:rsidRPr="004B094B">
        <w:rPr>
          <w:rFonts w:asciiTheme="minorHAnsi" w:hAnsiTheme="minorHAnsi" w:cstheme="minorHAnsi"/>
          <w:color w:val="auto"/>
          <w:sz w:val="26"/>
          <w:szCs w:val="26"/>
        </w:rPr>
        <w:t xml:space="preserve"> conform legislației în vigoare; </w:t>
      </w:r>
    </w:p>
    <w:p w14:paraId="7DE1BAF2" w14:textId="77777777" w:rsidR="00C8296A" w:rsidRPr="004B094B" w:rsidRDefault="00A62F45" w:rsidP="00CF4AD6">
      <w:pPr>
        <w:numPr>
          <w:ilvl w:val="0"/>
          <w:numId w:val="4"/>
        </w:numPr>
        <w:spacing w:after="0"/>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va asigura  personalul</w:t>
      </w:r>
      <w:r w:rsidR="00C8296A" w:rsidRPr="004B094B">
        <w:rPr>
          <w:rFonts w:asciiTheme="minorHAnsi" w:hAnsiTheme="minorHAnsi" w:cstheme="minorHAnsi"/>
          <w:color w:val="auto"/>
          <w:sz w:val="26"/>
          <w:szCs w:val="26"/>
        </w:rPr>
        <w:t xml:space="preserve"> de </w:t>
      </w:r>
      <w:proofErr w:type="spellStart"/>
      <w:r w:rsidR="00C8296A" w:rsidRPr="004B094B">
        <w:rPr>
          <w:rFonts w:asciiTheme="minorHAnsi" w:hAnsiTheme="minorHAnsi" w:cstheme="minorHAnsi"/>
          <w:color w:val="auto"/>
          <w:sz w:val="26"/>
          <w:szCs w:val="26"/>
        </w:rPr>
        <w:t>executie</w:t>
      </w:r>
      <w:proofErr w:type="spellEnd"/>
      <w:r w:rsidR="00C8296A" w:rsidRPr="004B094B">
        <w:rPr>
          <w:rFonts w:asciiTheme="minorHAnsi" w:hAnsiTheme="minorHAnsi" w:cstheme="minorHAnsi"/>
          <w:color w:val="auto"/>
          <w:sz w:val="26"/>
          <w:szCs w:val="26"/>
        </w:rPr>
        <w:t xml:space="preserve"> necesar ; </w:t>
      </w:r>
    </w:p>
    <w:p w14:paraId="57CDD3CB" w14:textId="77777777" w:rsidR="00E67B08" w:rsidRPr="004B094B" w:rsidRDefault="00A62F45" w:rsidP="00CF4AD6">
      <w:pPr>
        <w:numPr>
          <w:ilvl w:val="0"/>
          <w:numId w:val="4"/>
        </w:numPr>
        <w:spacing w:after="0"/>
        <w:ind w:right="71" w:hanging="360"/>
        <w:rPr>
          <w:rFonts w:asciiTheme="minorHAnsi" w:hAnsiTheme="minorHAnsi" w:cstheme="minorHAnsi"/>
          <w:color w:val="auto"/>
          <w:sz w:val="26"/>
          <w:szCs w:val="26"/>
        </w:rPr>
      </w:pPr>
      <w:proofErr w:type="spellStart"/>
      <w:r w:rsidRPr="004B094B">
        <w:rPr>
          <w:rFonts w:asciiTheme="minorHAnsi" w:hAnsiTheme="minorHAnsi" w:cstheme="minorHAnsi"/>
          <w:color w:val="auto"/>
          <w:sz w:val="26"/>
          <w:szCs w:val="26"/>
        </w:rPr>
        <w:lastRenderedPageBreak/>
        <w:t>pregateste</w:t>
      </w:r>
      <w:proofErr w:type="spellEnd"/>
      <w:r w:rsidRPr="004B094B">
        <w:rPr>
          <w:rFonts w:asciiTheme="minorHAnsi" w:hAnsiTheme="minorHAnsi" w:cstheme="minorHAnsi"/>
          <w:color w:val="auto"/>
          <w:sz w:val="26"/>
          <w:szCs w:val="26"/>
        </w:rPr>
        <w:t xml:space="preserve"> parcul auto</w:t>
      </w:r>
      <w:r w:rsidR="00C8296A"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proprietate, leasing</w:t>
      </w:r>
      <w:r w:rsidR="00973DAD" w:rsidRPr="004B094B">
        <w:rPr>
          <w:rFonts w:asciiTheme="minorHAnsi" w:hAnsiTheme="minorHAnsi" w:cstheme="minorHAnsi"/>
          <w:color w:val="auto"/>
          <w:sz w:val="26"/>
          <w:szCs w:val="26"/>
        </w:rPr>
        <w:t>, închiriere, comodat</w:t>
      </w:r>
      <w:r w:rsidRPr="004B094B">
        <w:rPr>
          <w:rFonts w:asciiTheme="minorHAnsi" w:hAnsiTheme="minorHAnsi" w:cstheme="minorHAnsi"/>
          <w:color w:val="auto"/>
          <w:sz w:val="26"/>
          <w:szCs w:val="26"/>
        </w:rPr>
        <w:t>) - utilaje</w:t>
      </w:r>
      <w:r w:rsidR="00820C4F" w:rsidRPr="004B094B">
        <w:rPr>
          <w:rFonts w:asciiTheme="minorHAnsi" w:hAnsiTheme="minorHAnsi" w:cstheme="minorHAnsi"/>
          <w:color w:val="auto"/>
          <w:sz w:val="26"/>
          <w:szCs w:val="26"/>
        </w:rPr>
        <w:t xml:space="preserve"> / </w:t>
      </w:r>
      <w:r w:rsidRPr="004B094B">
        <w:rPr>
          <w:rFonts w:asciiTheme="minorHAnsi" w:hAnsiTheme="minorHAnsi" w:cstheme="minorHAnsi"/>
          <w:color w:val="auto"/>
          <w:sz w:val="26"/>
          <w:szCs w:val="26"/>
        </w:rPr>
        <w:t>echipamente/ mașini</w:t>
      </w:r>
      <w:r w:rsidR="00B448AB"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xml:space="preserve">necesare pentru toate categoriile de </w:t>
      </w:r>
      <w:proofErr w:type="spellStart"/>
      <w:r w:rsidRPr="004B094B">
        <w:rPr>
          <w:rFonts w:asciiTheme="minorHAnsi" w:hAnsiTheme="minorHAnsi" w:cstheme="minorHAnsi"/>
          <w:color w:val="auto"/>
          <w:sz w:val="26"/>
          <w:szCs w:val="26"/>
        </w:rPr>
        <w:t>activitati</w:t>
      </w:r>
      <w:proofErr w:type="spellEnd"/>
      <w:r w:rsidR="00C8296A"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prezentat in oferta tehnica</w:t>
      </w:r>
    </w:p>
    <w:p w14:paraId="0E42FE1F" w14:textId="77777777" w:rsidR="00C8296A" w:rsidRPr="004B094B" w:rsidRDefault="00C8296A" w:rsidP="00CF4AD6">
      <w:pPr>
        <w:numPr>
          <w:ilvl w:val="0"/>
          <w:numId w:val="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va eticheta corespunzător și va distribui  recipientele /containerele/ </w:t>
      </w:r>
      <w:proofErr w:type="spellStart"/>
      <w:r w:rsidRPr="004B094B">
        <w:rPr>
          <w:rFonts w:asciiTheme="minorHAnsi" w:hAnsiTheme="minorHAnsi" w:cstheme="minorHAnsi"/>
          <w:color w:val="auto"/>
          <w:sz w:val="26"/>
          <w:szCs w:val="26"/>
        </w:rPr>
        <w:t>cosuri</w:t>
      </w:r>
      <w:proofErr w:type="spellEnd"/>
      <w:r w:rsidRPr="004B094B">
        <w:rPr>
          <w:rFonts w:asciiTheme="minorHAnsi" w:hAnsiTheme="minorHAnsi" w:cstheme="minorHAnsi"/>
          <w:color w:val="auto"/>
          <w:sz w:val="26"/>
          <w:szCs w:val="26"/>
        </w:rPr>
        <w:t xml:space="preserve"> stradale destinate colectării deșeurilor pe fracțiun</w:t>
      </w:r>
      <w:r w:rsidR="00820C4F" w:rsidRPr="004B094B">
        <w:rPr>
          <w:rFonts w:asciiTheme="minorHAnsi" w:hAnsiTheme="minorHAnsi" w:cstheme="minorHAnsi"/>
          <w:color w:val="auto"/>
          <w:sz w:val="26"/>
          <w:szCs w:val="26"/>
        </w:rPr>
        <w:t>i</w:t>
      </w:r>
      <w:r w:rsidRPr="004B094B">
        <w:rPr>
          <w:rFonts w:asciiTheme="minorHAnsi" w:hAnsiTheme="minorHAnsi" w:cstheme="minorHAnsi"/>
          <w:color w:val="auto"/>
          <w:sz w:val="26"/>
          <w:szCs w:val="26"/>
        </w:rPr>
        <w:t xml:space="preserve"> și va asigura echiparea s</w:t>
      </w:r>
      <w:r w:rsidR="00E66678" w:rsidRPr="004B094B">
        <w:rPr>
          <w:rFonts w:asciiTheme="minorHAnsi" w:hAnsiTheme="minorHAnsi" w:cstheme="minorHAnsi"/>
          <w:color w:val="auto"/>
          <w:sz w:val="26"/>
          <w:szCs w:val="26"/>
        </w:rPr>
        <w:t>tandard a punctelor</w:t>
      </w:r>
      <w:r w:rsidRPr="004B094B">
        <w:rPr>
          <w:rFonts w:asciiTheme="minorHAnsi" w:hAnsiTheme="minorHAnsi" w:cstheme="minorHAnsi"/>
          <w:color w:val="auto"/>
          <w:sz w:val="26"/>
          <w:szCs w:val="26"/>
        </w:rPr>
        <w:t xml:space="preserve"> de colectare, după caz; </w:t>
      </w:r>
    </w:p>
    <w:p w14:paraId="3B1BA9E7" w14:textId="77777777" w:rsidR="00C8296A" w:rsidRPr="004B094B" w:rsidRDefault="00C8296A" w:rsidP="00CF4AD6">
      <w:pPr>
        <w:numPr>
          <w:ilvl w:val="0"/>
          <w:numId w:val="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va  asigura ame</w:t>
      </w:r>
      <w:r w:rsidR="00820C4F" w:rsidRPr="004B094B">
        <w:rPr>
          <w:rFonts w:asciiTheme="minorHAnsi" w:hAnsiTheme="minorHAnsi" w:cstheme="minorHAnsi"/>
          <w:color w:val="auto"/>
          <w:sz w:val="26"/>
          <w:szCs w:val="26"/>
        </w:rPr>
        <w:t xml:space="preserve">najarea bazei </w:t>
      </w:r>
      <w:r w:rsidRPr="004B094B">
        <w:rPr>
          <w:rFonts w:asciiTheme="minorHAnsi" w:hAnsiTheme="minorHAnsi" w:cstheme="minorHAnsi"/>
          <w:color w:val="auto"/>
          <w:sz w:val="26"/>
          <w:szCs w:val="26"/>
        </w:rPr>
        <w:t xml:space="preserve"> </w:t>
      </w:r>
      <w:proofErr w:type="spellStart"/>
      <w:r w:rsidR="00820C4F" w:rsidRPr="004B094B">
        <w:rPr>
          <w:rFonts w:asciiTheme="minorHAnsi" w:hAnsiTheme="minorHAnsi" w:cstheme="minorHAnsi"/>
          <w:color w:val="auto"/>
          <w:sz w:val="26"/>
          <w:szCs w:val="26"/>
        </w:rPr>
        <w:t>operationale</w:t>
      </w:r>
      <w:proofErr w:type="spellEnd"/>
      <w:r w:rsidR="00820C4F" w:rsidRPr="004B094B">
        <w:rPr>
          <w:rFonts w:asciiTheme="minorHAnsi" w:hAnsiTheme="minorHAnsi" w:cstheme="minorHAnsi"/>
          <w:color w:val="auto"/>
          <w:sz w:val="26"/>
          <w:szCs w:val="26"/>
        </w:rPr>
        <w:t xml:space="preserve">, inclusiv a  zonei de sortare, </w:t>
      </w:r>
      <w:r w:rsidRPr="004B094B">
        <w:rPr>
          <w:rFonts w:asciiTheme="minorHAnsi" w:hAnsiTheme="minorHAnsi" w:cstheme="minorHAnsi"/>
          <w:color w:val="auto"/>
          <w:sz w:val="26"/>
          <w:szCs w:val="26"/>
        </w:rPr>
        <w:t xml:space="preserve"> </w:t>
      </w:r>
      <w:r w:rsidR="00820C4F" w:rsidRPr="004B094B">
        <w:rPr>
          <w:rFonts w:asciiTheme="minorHAnsi" w:hAnsiTheme="minorHAnsi" w:cstheme="minorHAnsi"/>
          <w:color w:val="auto"/>
          <w:sz w:val="26"/>
          <w:szCs w:val="26"/>
        </w:rPr>
        <w:t>a zonelor de stocare temporară</w:t>
      </w:r>
      <w:r w:rsidRPr="004B094B">
        <w:rPr>
          <w:rFonts w:asciiTheme="minorHAnsi" w:hAnsiTheme="minorHAnsi" w:cstheme="minorHAnsi"/>
          <w:color w:val="auto"/>
          <w:sz w:val="26"/>
          <w:szCs w:val="26"/>
        </w:rPr>
        <w:t xml:space="preserve"> a fluxurilor special</w:t>
      </w:r>
      <w:r w:rsidR="00820C4F" w:rsidRPr="004B094B">
        <w:rPr>
          <w:rFonts w:asciiTheme="minorHAnsi" w:hAnsiTheme="minorHAnsi" w:cstheme="minorHAnsi"/>
          <w:color w:val="auto"/>
          <w:sz w:val="26"/>
          <w:szCs w:val="26"/>
        </w:rPr>
        <w:t>e</w:t>
      </w:r>
      <w:r w:rsidRPr="004B094B">
        <w:rPr>
          <w:rFonts w:asciiTheme="minorHAnsi" w:hAnsiTheme="minorHAnsi" w:cstheme="minorHAnsi"/>
          <w:color w:val="auto"/>
          <w:sz w:val="26"/>
          <w:szCs w:val="26"/>
        </w:rPr>
        <w:t xml:space="preserve"> de </w:t>
      </w:r>
      <w:proofErr w:type="spellStart"/>
      <w:r w:rsidRPr="004B094B">
        <w:rPr>
          <w:rFonts w:asciiTheme="minorHAnsi" w:hAnsiTheme="minorHAnsi" w:cstheme="minorHAnsi"/>
          <w:color w:val="auto"/>
          <w:sz w:val="26"/>
          <w:szCs w:val="26"/>
        </w:rPr>
        <w:t>deseuri</w:t>
      </w:r>
      <w:proofErr w:type="spellEnd"/>
      <w:r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color w:val="auto"/>
          <w:sz w:val="26"/>
          <w:szCs w:val="26"/>
        </w:rPr>
        <w:t>deseuri</w:t>
      </w:r>
      <w:proofErr w:type="spellEnd"/>
      <w:r w:rsidRPr="004B094B">
        <w:rPr>
          <w:rFonts w:asciiTheme="minorHAnsi" w:hAnsiTheme="minorHAnsi" w:cstheme="minorHAnsi"/>
          <w:color w:val="auto"/>
          <w:sz w:val="26"/>
          <w:szCs w:val="26"/>
        </w:rPr>
        <w:t xml:space="preserve"> periculoase din </w:t>
      </w:r>
      <w:proofErr w:type="spellStart"/>
      <w:r w:rsidRPr="004B094B">
        <w:rPr>
          <w:rFonts w:asciiTheme="minorHAnsi" w:hAnsiTheme="minorHAnsi" w:cstheme="minorHAnsi"/>
          <w:color w:val="auto"/>
          <w:sz w:val="26"/>
          <w:szCs w:val="26"/>
        </w:rPr>
        <w:t>deseurile</w:t>
      </w:r>
      <w:proofErr w:type="spellEnd"/>
      <w:r w:rsidR="004F78F8" w:rsidRPr="004B094B">
        <w:rPr>
          <w:rFonts w:asciiTheme="minorHAnsi" w:hAnsiTheme="minorHAnsi" w:cstheme="minorHAnsi"/>
          <w:color w:val="auto"/>
          <w:sz w:val="26"/>
          <w:szCs w:val="26"/>
        </w:rPr>
        <w:t xml:space="preserve"> menajere </w:t>
      </w:r>
      <w:r w:rsidRPr="004B094B">
        <w:rPr>
          <w:rFonts w:asciiTheme="minorHAnsi" w:hAnsiTheme="minorHAnsi" w:cstheme="minorHAnsi"/>
          <w:color w:val="auto"/>
          <w:sz w:val="26"/>
          <w:szCs w:val="26"/>
        </w:rPr>
        <w:t xml:space="preserve"> si, daca este cazul , a cadavrelor de animale</w:t>
      </w:r>
      <w:r w:rsidR="00B448AB" w:rsidRPr="004B094B">
        <w:rPr>
          <w:rFonts w:asciiTheme="minorHAnsi" w:hAnsiTheme="minorHAnsi" w:cstheme="minorHAnsi"/>
          <w:color w:val="auto"/>
          <w:sz w:val="26"/>
          <w:szCs w:val="26"/>
        </w:rPr>
        <w:t>)</w:t>
      </w:r>
      <w:r w:rsidRPr="004B094B">
        <w:rPr>
          <w:rFonts w:asciiTheme="minorHAnsi" w:hAnsiTheme="minorHAnsi" w:cstheme="minorHAnsi"/>
          <w:color w:val="auto"/>
          <w:sz w:val="26"/>
          <w:szCs w:val="26"/>
        </w:rPr>
        <w:t xml:space="preserve"> colectate de pe domeniul public</w:t>
      </w:r>
      <w:r w:rsidR="00B448AB" w:rsidRPr="004B094B">
        <w:rPr>
          <w:rFonts w:asciiTheme="minorHAnsi" w:hAnsiTheme="minorHAnsi" w:cstheme="minorHAnsi"/>
          <w:color w:val="auto"/>
          <w:sz w:val="26"/>
          <w:szCs w:val="26"/>
        </w:rPr>
        <w:t>, amenajarea</w:t>
      </w:r>
      <w:r w:rsidR="00DA0D78" w:rsidRPr="004B094B">
        <w:rPr>
          <w:rFonts w:asciiTheme="minorHAnsi" w:hAnsiTheme="minorHAnsi" w:cstheme="minorHAnsi"/>
          <w:color w:val="auto"/>
          <w:sz w:val="26"/>
          <w:szCs w:val="26"/>
        </w:rPr>
        <w:t xml:space="preserve"> unui spațiu pentru achitarea facturilor(casierie)</w:t>
      </w:r>
      <w:r w:rsidRPr="004B094B">
        <w:rPr>
          <w:rFonts w:asciiTheme="minorHAnsi" w:hAnsiTheme="minorHAnsi" w:cstheme="minorHAnsi"/>
          <w:color w:val="auto"/>
          <w:sz w:val="26"/>
          <w:szCs w:val="26"/>
        </w:rPr>
        <w:t xml:space="preserve"> precum si autorizarea </w:t>
      </w:r>
      <w:proofErr w:type="spellStart"/>
      <w:r w:rsidRPr="004B094B">
        <w:rPr>
          <w:rFonts w:asciiTheme="minorHAnsi" w:hAnsiTheme="minorHAnsi" w:cstheme="minorHAnsi"/>
          <w:color w:val="auto"/>
          <w:sz w:val="26"/>
          <w:szCs w:val="26"/>
        </w:rPr>
        <w:t>activitatilor</w:t>
      </w:r>
      <w:proofErr w:type="spellEnd"/>
      <w:r w:rsidRPr="004B094B">
        <w:rPr>
          <w:rFonts w:asciiTheme="minorHAnsi" w:hAnsiTheme="minorHAnsi" w:cstheme="minorHAnsi"/>
          <w:color w:val="auto"/>
          <w:sz w:val="26"/>
          <w:szCs w:val="26"/>
        </w:rPr>
        <w:t xml:space="preserve"> in conformitate cu </w:t>
      </w:r>
      <w:proofErr w:type="spellStart"/>
      <w:r w:rsidRPr="004B094B">
        <w:rPr>
          <w:rFonts w:asciiTheme="minorHAnsi" w:hAnsiTheme="minorHAnsi" w:cstheme="minorHAnsi"/>
          <w:color w:val="auto"/>
          <w:sz w:val="26"/>
          <w:szCs w:val="26"/>
        </w:rPr>
        <w:t>cerintele</w:t>
      </w:r>
      <w:proofErr w:type="spellEnd"/>
      <w:r w:rsidRPr="004B094B">
        <w:rPr>
          <w:rFonts w:asciiTheme="minorHAnsi" w:hAnsiTheme="minorHAnsi" w:cstheme="minorHAnsi"/>
          <w:color w:val="auto"/>
          <w:sz w:val="26"/>
          <w:szCs w:val="26"/>
        </w:rPr>
        <w:t xml:space="preserve"> legale. </w:t>
      </w:r>
    </w:p>
    <w:p w14:paraId="2F51D710" w14:textId="77777777" w:rsidR="00C8296A" w:rsidRPr="004B094B" w:rsidRDefault="00820C4F" w:rsidP="00CF4AD6">
      <w:pPr>
        <w:numPr>
          <w:ilvl w:val="0"/>
          <w:numId w:val="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v</w:t>
      </w:r>
      <w:r w:rsidR="00C8296A" w:rsidRPr="004B094B">
        <w:rPr>
          <w:rFonts w:asciiTheme="minorHAnsi" w:hAnsiTheme="minorHAnsi" w:cstheme="minorHAnsi"/>
          <w:color w:val="auto"/>
          <w:sz w:val="26"/>
          <w:szCs w:val="26"/>
        </w:rPr>
        <w:t xml:space="preserve">a asigura includerea noii arii de operare in sistemul de management al </w:t>
      </w:r>
      <w:proofErr w:type="spellStart"/>
      <w:r w:rsidR="00C8296A" w:rsidRPr="004B094B">
        <w:rPr>
          <w:rFonts w:asciiTheme="minorHAnsi" w:hAnsiTheme="minorHAnsi" w:cstheme="minorHAnsi"/>
          <w:color w:val="auto"/>
          <w:sz w:val="26"/>
          <w:szCs w:val="26"/>
        </w:rPr>
        <w:t>asigurarii</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calitatii</w:t>
      </w:r>
      <w:proofErr w:type="spellEnd"/>
      <w:r w:rsidR="00C8296A" w:rsidRPr="004B094B">
        <w:rPr>
          <w:rFonts w:asciiTheme="minorHAnsi" w:hAnsiTheme="minorHAnsi" w:cstheme="minorHAnsi"/>
          <w:color w:val="auto"/>
          <w:sz w:val="26"/>
          <w:szCs w:val="26"/>
        </w:rPr>
        <w:t xml:space="preserve"> si a </w:t>
      </w:r>
      <w:proofErr w:type="spellStart"/>
      <w:r w:rsidR="00C8296A" w:rsidRPr="004B094B">
        <w:rPr>
          <w:rFonts w:asciiTheme="minorHAnsi" w:hAnsiTheme="minorHAnsi" w:cstheme="minorHAnsi"/>
          <w:color w:val="auto"/>
          <w:sz w:val="26"/>
          <w:szCs w:val="26"/>
        </w:rPr>
        <w:t>protectiei</w:t>
      </w:r>
      <w:proofErr w:type="spellEnd"/>
      <w:r w:rsidR="00C8296A" w:rsidRPr="004B094B">
        <w:rPr>
          <w:rFonts w:asciiTheme="minorHAnsi" w:hAnsiTheme="minorHAnsi" w:cstheme="minorHAnsi"/>
          <w:color w:val="auto"/>
          <w:sz w:val="26"/>
          <w:szCs w:val="26"/>
        </w:rPr>
        <w:t xml:space="preserve"> mediului si, </w:t>
      </w:r>
      <w:proofErr w:type="spellStart"/>
      <w:r w:rsidR="00C8296A" w:rsidRPr="004B094B">
        <w:rPr>
          <w:rFonts w:asciiTheme="minorHAnsi" w:hAnsiTheme="minorHAnsi" w:cstheme="minorHAnsi"/>
          <w:color w:val="auto"/>
          <w:sz w:val="26"/>
          <w:szCs w:val="26"/>
        </w:rPr>
        <w:t>dupa</w:t>
      </w:r>
      <w:proofErr w:type="spellEnd"/>
      <w:r w:rsidR="00C8296A" w:rsidRPr="004B094B">
        <w:rPr>
          <w:rFonts w:asciiTheme="minorHAnsi" w:hAnsiTheme="minorHAnsi" w:cstheme="minorHAnsi"/>
          <w:color w:val="auto"/>
          <w:sz w:val="26"/>
          <w:szCs w:val="26"/>
        </w:rPr>
        <w:t xml:space="preserve"> caz, adaptarea procedurilor </w:t>
      </w:r>
      <w:proofErr w:type="spellStart"/>
      <w:r w:rsidR="00C8296A" w:rsidRPr="004B094B">
        <w:rPr>
          <w:rFonts w:asciiTheme="minorHAnsi" w:hAnsiTheme="minorHAnsi" w:cstheme="minorHAnsi"/>
          <w:color w:val="auto"/>
          <w:sz w:val="26"/>
          <w:szCs w:val="26"/>
        </w:rPr>
        <w:t>operationale</w:t>
      </w:r>
      <w:proofErr w:type="spellEnd"/>
      <w:r w:rsidR="00C8296A" w:rsidRPr="004B094B">
        <w:rPr>
          <w:rFonts w:asciiTheme="minorHAnsi" w:hAnsiTheme="minorHAnsi" w:cstheme="minorHAnsi"/>
          <w:color w:val="auto"/>
          <w:sz w:val="26"/>
          <w:szCs w:val="26"/>
        </w:rPr>
        <w:t xml:space="preserve"> si de lucru in acest sens; </w:t>
      </w:r>
    </w:p>
    <w:p w14:paraId="71B459F9" w14:textId="77777777" w:rsidR="00C8296A" w:rsidRPr="004B094B" w:rsidRDefault="006866D6" w:rsidP="00CF4AD6">
      <w:pPr>
        <w:numPr>
          <w:ilvl w:val="0"/>
          <w:numId w:val="4"/>
        </w:numPr>
        <w:spacing w:after="0"/>
        <w:ind w:right="71" w:hanging="360"/>
        <w:rPr>
          <w:rFonts w:asciiTheme="minorHAnsi" w:hAnsiTheme="minorHAnsi" w:cstheme="minorHAnsi"/>
          <w:color w:val="auto"/>
          <w:sz w:val="26"/>
          <w:szCs w:val="26"/>
        </w:rPr>
      </w:pPr>
      <w:proofErr w:type="spellStart"/>
      <w:r w:rsidRPr="004B094B">
        <w:rPr>
          <w:rFonts w:asciiTheme="minorHAnsi" w:hAnsiTheme="minorHAnsi" w:cstheme="minorHAnsi"/>
          <w:color w:val="auto"/>
          <w:sz w:val="26"/>
          <w:szCs w:val="26"/>
        </w:rPr>
        <w:t>o</w:t>
      </w:r>
      <w:r w:rsidR="00C8296A" w:rsidRPr="004B094B">
        <w:rPr>
          <w:rFonts w:asciiTheme="minorHAnsi" w:hAnsiTheme="minorHAnsi" w:cstheme="minorHAnsi"/>
          <w:color w:val="auto"/>
          <w:sz w:val="26"/>
          <w:szCs w:val="26"/>
        </w:rPr>
        <w:t>btinerea</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licentei</w:t>
      </w:r>
      <w:proofErr w:type="spellEnd"/>
      <w:r w:rsidR="00C8296A" w:rsidRPr="004B094B">
        <w:rPr>
          <w:rFonts w:asciiTheme="minorHAnsi" w:hAnsiTheme="minorHAnsi" w:cstheme="minorHAnsi"/>
          <w:color w:val="auto"/>
          <w:sz w:val="26"/>
          <w:szCs w:val="26"/>
        </w:rPr>
        <w:t xml:space="preserve"> / acordului </w:t>
      </w:r>
      <w:r w:rsidR="00E66678" w:rsidRPr="004B094B">
        <w:rPr>
          <w:rFonts w:asciiTheme="minorHAnsi" w:hAnsiTheme="minorHAnsi" w:cstheme="minorHAnsi"/>
          <w:color w:val="auto"/>
          <w:sz w:val="26"/>
          <w:szCs w:val="26"/>
        </w:rPr>
        <w:t xml:space="preserve">/autorizației </w:t>
      </w:r>
      <w:r w:rsidR="00C8296A" w:rsidRPr="004B094B">
        <w:rPr>
          <w:rFonts w:asciiTheme="minorHAnsi" w:hAnsiTheme="minorHAnsi" w:cstheme="minorHAnsi"/>
          <w:color w:val="auto"/>
          <w:sz w:val="26"/>
          <w:szCs w:val="26"/>
        </w:rPr>
        <w:t>eliberat</w:t>
      </w:r>
      <w:r w:rsidR="00E66678" w:rsidRPr="004B094B">
        <w:rPr>
          <w:rFonts w:asciiTheme="minorHAnsi" w:hAnsiTheme="minorHAnsi" w:cstheme="minorHAnsi"/>
          <w:color w:val="auto"/>
          <w:sz w:val="26"/>
          <w:szCs w:val="26"/>
        </w:rPr>
        <w:t>e</w:t>
      </w:r>
      <w:r w:rsidR="00C8296A" w:rsidRPr="004B094B">
        <w:rPr>
          <w:rFonts w:asciiTheme="minorHAnsi" w:hAnsiTheme="minorHAnsi" w:cstheme="minorHAnsi"/>
          <w:color w:val="auto"/>
          <w:sz w:val="26"/>
          <w:szCs w:val="26"/>
        </w:rPr>
        <w:t xml:space="preserve"> de </w:t>
      </w:r>
      <w:proofErr w:type="spellStart"/>
      <w:r w:rsidR="00C8296A" w:rsidRPr="004B094B">
        <w:rPr>
          <w:rFonts w:asciiTheme="minorHAnsi" w:hAnsiTheme="minorHAnsi" w:cstheme="minorHAnsi"/>
          <w:color w:val="auto"/>
          <w:sz w:val="26"/>
          <w:szCs w:val="26"/>
        </w:rPr>
        <w:t>catre</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autoritatile</w:t>
      </w:r>
      <w:proofErr w:type="spellEnd"/>
      <w:r w:rsidR="00C8296A" w:rsidRPr="004B094B">
        <w:rPr>
          <w:rFonts w:asciiTheme="minorHAnsi" w:hAnsiTheme="minorHAnsi" w:cstheme="minorHAnsi"/>
          <w:color w:val="auto"/>
          <w:sz w:val="26"/>
          <w:szCs w:val="26"/>
        </w:rPr>
        <w:t xml:space="preserve"> competente </w:t>
      </w:r>
      <w:r w:rsidR="00E66678" w:rsidRPr="004B094B">
        <w:rPr>
          <w:rFonts w:asciiTheme="minorHAnsi" w:hAnsiTheme="minorHAnsi" w:cstheme="minorHAnsi"/>
          <w:color w:val="auto"/>
          <w:sz w:val="26"/>
          <w:szCs w:val="26"/>
        </w:rPr>
        <w:t xml:space="preserve"> prin care operatorului i</w:t>
      </w:r>
      <w:r w:rsidR="00C8296A" w:rsidRPr="004B094B">
        <w:rPr>
          <w:rFonts w:asciiTheme="minorHAnsi" w:hAnsiTheme="minorHAnsi" w:cstheme="minorHAnsi"/>
          <w:color w:val="auto"/>
          <w:sz w:val="26"/>
          <w:szCs w:val="26"/>
        </w:rPr>
        <w:t xml:space="preserve"> se acorda permisiunea </w:t>
      </w:r>
      <w:proofErr w:type="spellStart"/>
      <w:r w:rsidR="00C8296A" w:rsidRPr="004B094B">
        <w:rPr>
          <w:rFonts w:asciiTheme="minorHAnsi" w:hAnsiTheme="minorHAnsi" w:cstheme="minorHAnsi"/>
          <w:color w:val="auto"/>
          <w:sz w:val="26"/>
          <w:szCs w:val="26"/>
        </w:rPr>
        <w:t>furnizarii</w:t>
      </w:r>
      <w:proofErr w:type="spellEnd"/>
      <w:r w:rsidR="00C8296A" w:rsidRPr="004B094B">
        <w:rPr>
          <w:rFonts w:asciiTheme="minorHAnsi" w:hAnsiTheme="minorHAnsi" w:cstheme="minorHAnsi"/>
          <w:color w:val="auto"/>
          <w:sz w:val="26"/>
          <w:szCs w:val="26"/>
        </w:rPr>
        <w:t xml:space="preserve"> / </w:t>
      </w:r>
      <w:proofErr w:type="spellStart"/>
      <w:r w:rsidR="00C8296A" w:rsidRPr="004B094B">
        <w:rPr>
          <w:rFonts w:asciiTheme="minorHAnsi" w:hAnsiTheme="minorHAnsi" w:cstheme="minorHAnsi"/>
          <w:color w:val="auto"/>
          <w:sz w:val="26"/>
          <w:szCs w:val="26"/>
        </w:rPr>
        <w:t>prestarii</w:t>
      </w:r>
      <w:proofErr w:type="spellEnd"/>
      <w:r w:rsidR="00C8296A" w:rsidRPr="004B094B">
        <w:rPr>
          <w:rFonts w:asciiTheme="minorHAnsi" w:hAnsiTheme="minorHAnsi" w:cstheme="minorHAnsi"/>
          <w:color w:val="auto"/>
          <w:sz w:val="26"/>
          <w:szCs w:val="26"/>
        </w:rPr>
        <w:t xml:space="preserve"> serviciului de salubrizare pe ra</w:t>
      </w:r>
      <w:r w:rsidRPr="004B094B">
        <w:rPr>
          <w:rFonts w:asciiTheme="minorHAnsi" w:hAnsiTheme="minorHAnsi" w:cstheme="minorHAnsi"/>
          <w:color w:val="auto"/>
          <w:sz w:val="26"/>
          <w:szCs w:val="26"/>
        </w:rPr>
        <w:t>za teritoriala a Municipiului Câmpulung Moldovenesc</w:t>
      </w:r>
      <w:r w:rsidR="00C8296A" w:rsidRPr="004B094B">
        <w:rPr>
          <w:rFonts w:asciiTheme="minorHAnsi" w:hAnsiTheme="minorHAnsi" w:cstheme="minorHAnsi"/>
          <w:color w:val="auto"/>
          <w:sz w:val="26"/>
          <w:szCs w:val="26"/>
        </w:rPr>
        <w:t xml:space="preserve">; </w:t>
      </w:r>
    </w:p>
    <w:p w14:paraId="2EECAB81" w14:textId="77777777" w:rsidR="00C8296A" w:rsidRPr="004B094B" w:rsidRDefault="00C8296A" w:rsidP="00CF4AD6">
      <w:pPr>
        <w:numPr>
          <w:ilvl w:val="0"/>
          <w:numId w:val="4"/>
        </w:numPr>
        <w:spacing w:after="0"/>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cu cel mult 14 zile înainte de data de începere, operatorul va furniza delegatarului  in vederea </w:t>
      </w:r>
      <w:proofErr w:type="spellStart"/>
      <w:r w:rsidRPr="004B094B">
        <w:rPr>
          <w:rFonts w:asciiTheme="minorHAnsi" w:hAnsiTheme="minorHAnsi" w:cstheme="minorHAnsi"/>
          <w:color w:val="auto"/>
          <w:sz w:val="26"/>
          <w:szCs w:val="26"/>
        </w:rPr>
        <w:t>aprobarii</w:t>
      </w:r>
      <w:proofErr w:type="spellEnd"/>
      <w:r w:rsidRPr="004B094B">
        <w:rPr>
          <w:rFonts w:asciiTheme="minorHAnsi" w:hAnsiTheme="minorHAnsi" w:cstheme="minorHAnsi"/>
          <w:color w:val="auto"/>
          <w:sz w:val="26"/>
          <w:szCs w:val="26"/>
        </w:rPr>
        <w:t xml:space="preserve"> , traseele planificate și stabilite pentru fiecare </w:t>
      </w:r>
      <w:r w:rsidR="00D16558" w:rsidRPr="004B094B">
        <w:rPr>
          <w:rFonts w:asciiTheme="minorHAnsi" w:hAnsiTheme="minorHAnsi" w:cstheme="minorHAnsi"/>
          <w:color w:val="auto"/>
          <w:sz w:val="26"/>
          <w:szCs w:val="26"/>
        </w:rPr>
        <w:t>vehicul,</w:t>
      </w:r>
      <w:r w:rsidRPr="004B094B">
        <w:rPr>
          <w:rFonts w:asciiTheme="minorHAnsi" w:hAnsiTheme="minorHAnsi" w:cstheme="minorHAnsi"/>
          <w:color w:val="auto"/>
          <w:sz w:val="26"/>
          <w:szCs w:val="26"/>
        </w:rPr>
        <w:t xml:space="preserve"> pentru a facilita monitorizarea executării tuturor activităților. Rutele și orarul de parcurs vor respecta normele de sănătate și siguranță, ținând seama de nivelul de zgomot și asigurând confortul lucrătorilor la temperaturi extreme; </w:t>
      </w:r>
    </w:p>
    <w:p w14:paraId="487C4C0E" w14:textId="77777777" w:rsidR="00C8296A" w:rsidRPr="004B094B" w:rsidRDefault="006866D6" w:rsidP="00CF4AD6">
      <w:pPr>
        <w:numPr>
          <w:ilvl w:val="0"/>
          <w:numId w:val="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s</w:t>
      </w:r>
      <w:r w:rsidR="00C8296A" w:rsidRPr="004B094B">
        <w:rPr>
          <w:rFonts w:asciiTheme="minorHAnsi" w:hAnsiTheme="minorHAnsi" w:cstheme="minorHAnsi"/>
          <w:color w:val="auto"/>
          <w:sz w:val="26"/>
          <w:szCs w:val="26"/>
        </w:rPr>
        <w:t xml:space="preserve">tabilirea, </w:t>
      </w:r>
      <w:proofErr w:type="spellStart"/>
      <w:r w:rsidR="00C8296A" w:rsidRPr="004B094B">
        <w:rPr>
          <w:rFonts w:asciiTheme="minorHAnsi" w:hAnsiTheme="minorHAnsi" w:cstheme="minorHAnsi"/>
          <w:color w:val="auto"/>
          <w:sz w:val="26"/>
          <w:szCs w:val="26"/>
        </w:rPr>
        <w:t>impreuna</w:t>
      </w:r>
      <w:proofErr w:type="spellEnd"/>
      <w:r w:rsidR="00C8296A" w:rsidRPr="004B094B">
        <w:rPr>
          <w:rFonts w:asciiTheme="minorHAnsi" w:hAnsiTheme="minorHAnsi" w:cstheme="minorHAnsi"/>
          <w:color w:val="auto"/>
          <w:sz w:val="26"/>
          <w:szCs w:val="26"/>
        </w:rPr>
        <w:t xml:space="preserve"> cu delegatarul a formatului standard a tutu</w:t>
      </w:r>
      <w:r w:rsidR="004F78F8" w:rsidRPr="004B094B">
        <w:rPr>
          <w:rFonts w:asciiTheme="minorHAnsi" w:hAnsiTheme="minorHAnsi" w:cstheme="minorHAnsi"/>
          <w:color w:val="auto"/>
          <w:sz w:val="26"/>
          <w:szCs w:val="26"/>
        </w:rPr>
        <w:t>ror documentelor care vor fi uti</w:t>
      </w:r>
      <w:r w:rsidR="00C8296A" w:rsidRPr="004B094B">
        <w:rPr>
          <w:rFonts w:asciiTheme="minorHAnsi" w:hAnsiTheme="minorHAnsi" w:cstheme="minorHAnsi"/>
          <w:color w:val="auto"/>
          <w:sz w:val="26"/>
          <w:szCs w:val="26"/>
        </w:rPr>
        <w:t xml:space="preserve">lizate in scopuri de raportare / monitorizare /control a </w:t>
      </w:r>
      <w:proofErr w:type="spellStart"/>
      <w:r w:rsidR="00C8296A" w:rsidRPr="004B094B">
        <w:rPr>
          <w:rFonts w:asciiTheme="minorHAnsi" w:hAnsiTheme="minorHAnsi" w:cstheme="minorHAnsi"/>
          <w:color w:val="auto"/>
          <w:sz w:val="26"/>
          <w:szCs w:val="26"/>
        </w:rPr>
        <w:t>activitatii</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desfasurate</w:t>
      </w:r>
      <w:proofErr w:type="spellEnd"/>
      <w:r w:rsidR="00C8296A" w:rsidRPr="004B094B">
        <w:rPr>
          <w:rFonts w:asciiTheme="minorHAnsi" w:hAnsiTheme="minorHAnsi" w:cstheme="minorHAnsi"/>
          <w:color w:val="auto"/>
          <w:sz w:val="26"/>
          <w:szCs w:val="26"/>
        </w:rPr>
        <w:t xml:space="preserve">; </w:t>
      </w:r>
    </w:p>
    <w:p w14:paraId="637E86E8" w14:textId="77777777" w:rsidR="00C8296A" w:rsidRPr="004B094B" w:rsidRDefault="006866D6" w:rsidP="00CF4AD6">
      <w:pPr>
        <w:numPr>
          <w:ilvl w:val="0"/>
          <w:numId w:val="4"/>
        </w:numPr>
        <w:spacing w:after="0"/>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s</w:t>
      </w:r>
      <w:r w:rsidR="00C8296A" w:rsidRPr="004B094B">
        <w:rPr>
          <w:rFonts w:asciiTheme="minorHAnsi" w:hAnsiTheme="minorHAnsi" w:cstheme="minorHAnsi"/>
          <w:color w:val="auto"/>
          <w:sz w:val="26"/>
          <w:szCs w:val="26"/>
        </w:rPr>
        <w:t>tabilirea, împreună cu Delegatarul, a procedurilor de verificare a rezultatelor activ</w:t>
      </w:r>
      <w:r w:rsidR="001A1A96" w:rsidRPr="004B094B">
        <w:rPr>
          <w:rFonts w:asciiTheme="minorHAnsi" w:hAnsiTheme="minorHAnsi" w:cstheme="minorHAnsi"/>
          <w:color w:val="auto"/>
          <w:sz w:val="26"/>
          <w:szCs w:val="26"/>
        </w:rPr>
        <w:t>ităților</w:t>
      </w:r>
      <w:r w:rsidR="00C8296A" w:rsidRPr="004B094B">
        <w:rPr>
          <w:rFonts w:asciiTheme="minorHAnsi" w:hAnsiTheme="minorHAnsi" w:cstheme="minorHAnsi"/>
          <w:color w:val="auto"/>
          <w:sz w:val="26"/>
          <w:szCs w:val="26"/>
        </w:rPr>
        <w:t xml:space="preserve">.  </w:t>
      </w:r>
    </w:p>
    <w:p w14:paraId="080A599C" w14:textId="77777777" w:rsidR="00C8296A" w:rsidRPr="004B094B" w:rsidRDefault="006866D6" w:rsidP="00CF4AD6">
      <w:pPr>
        <w:numPr>
          <w:ilvl w:val="0"/>
          <w:numId w:val="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r</w:t>
      </w:r>
      <w:r w:rsidR="00C8296A" w:rsidRPr="004B094B">
        <w:rPr>
          <w:rFonts w:asciiTheme="minorHAnsi" w:hAnsiTheme="minorHAnsi" w:cstheme="minorHAnsi"/>
          <w:color w:val="auto"/>
          <w:sz w:val="26"/>
          <w:szCs w:val="26"/>
        </w:rPr>
        <w:t xml:space="preserve">ealizarea </w:t>
      </w:r>
      <w:proofErr w:type="spellStart"/>
      <w:r w:rsidR="00C8296A" w:rsidRPr="004B094B">
        <w:rPr>
          <w:rFonts w:asciiTheme="minorHAnsi" w:hAnsiTheme="minorHAnsi" w:cstheme="minorHAnsi"/>
          <w:color w:val="auto"/>
          <w:sz w:val="26"/>
          <w:szCs w:val="26"/>
        </w:rPr>
        <w:t>oricaror</w:t>
      </w:r>
      <w:proofErr w:type="spellEnd"/>
      <w:r w:rsidR="00C8296A" w:rsidRPr="004B094B">
        <w:rPr>
          <w:rFonts w:asciiTheme="minorHAnsi" w:hAnsiTheme="minorHAnsi" w:cstheme="minorHAnsi"/>
          <w:color w:val="auto"/>
          <w:sz w:val="26"/>
          <w:szCs w:val="26"/>
        </w:rPr>
        <w:t xml:space="preserve"> alte </w:t>
      </w:r>
      <w:proofErr w:type="spellStart"/>
      <w:r w:rsidR="00C8296A" w:rsidRPr="004B094B">
        <w:rPr>
          <w:rFonts w:asciiTheme="minorHAnsi" w:hAnsiTheme="minorHAnsi" w:cstheme="minorHAnsi"/>
          <w:color w:val="auto"/>
          <w:sz w:val="26"/>
          <w:szCs w:val="26"/>
        </w:rPr>
        <w:t>activitati</w:t>
      </w:r>
      <w:proofErr w:type="spellEnd"/>
      <w:r w:rsidR="00C8296A" w:rsidRPr="004B094B">
        <w:rPr>
          <w:rFonts w:asciiTheme="minorHAnsi" w:hAnsiTheme="minorHAnsi" w:cstheme="minorHAnsi"/>
          <w:color w:val="auto"/>
          <w:sz w:val="26"/>
          <w:szCs w:val="26"/>
        </w:rPr>
        <w:t xml:space="preserve"> conexe stabilite prin prezentul caiet de sarcini referitoare la perioada de mobilizare, cum ar fi cele referitoare la prezentarea </w:t>
      </w:r>
      <w:proofErr w:type="spellStart"/>
      <w:r w:rsidR="00C8296A" w:rsidRPr="004B094B">
        <w:rPr>
          <w:rFonts w:asciiTheme="minorHAnsi" w:hAnsiTheme="minorHAnsi" w:cstheme="minorHAnsi"/>
          <w:color w:val="auto"/>
          <w:sz w:val="26"/>
          <w:szCs w:val="26"/>
        </w:rPr>
        <w:t>autoritatii</w:t>
      </w:r>
      <w:proofErr w:type="spellEnd"/>
      <w:r w:rsidR="00C8296A" w:rsidRPr="004B094B">
        <w:rPr>
          <w:rFonts w:asciiTheme="minorHAnsi" w:hAnsiTheme="minorHAnsi" w:cstheme="minorHAnsi"/>
          <w:color w:val="auto"/>
          <w:sz w:val="26"/>
          <w:szCs w:val="26"/>
        </w:rPr>
        <w:t xml:space="preserve"> contractante a modelelor de </w:t>
      </w:r>
      <w:r w:rsidR="001A1A96" w:rsidRPr="004B094B">
        <w:rPr>
          <w:rFonts w:asciiTheme="minorHAnsi" w:hAnsiTheme="minorHAnsi" w:cstheme="minorHAnsi"/>
          <w:color w:val="auto"/>
          <w:sz w:val="26"/>
          <w:szCs w:val="26"/>
        </w:rPr>
        <w:t xml:space="preserve">recipiente, </w:t>
      </w:r>
      <w:proofErr w:type="spellStart"/>
      <w:r w:rsidR="001A1A96" w:rsidRPr="004B094B">
        <w:rPr>
          <w:rFonts w:asciiTheme="minorHAnsi" w:hAnsiTheme="minorHAnsi" w:cstheme="minorHAnsi"/>
          <w:color w:val="auto"/>
          <w:sz w:val="26"/>
          <w:szCs w:val="26"/>
        </w:rPr>
        <w:t>cosuri</w:t>
      </w:r>
      <w:proofErr w:type="spellEnd"/>
      <w:r w:rsidR="00C8296A" w:rsidRPr="004B094B">
        <w:rPr>
          <w:rFonts w:asciiTheme="minorHAnsi" w:hAnsiTheme="minorHAnsi" w:cstheme="minorHAnsi"/>
          <w:color w:val="auto"/>
          <w:sz w:val="26"/>
          <w:szCs w:val="26"/>
        </w:rPr>
        <w:t xml:space="preserve"> stradale, distribuirea calendarelor cu zilele de colectare a fluxurilor de </w:t>
      </w:r>
      <w:proofErr w:type="spellStart"/>
      <w:r w:rsidR="00C8296A" w:rsidRPr="004B094B">
        <w:rPr>
          <w:rFonts w:asciiTheme="minorHAnsi" w:hAnsiTheme="minorHAnsi" w:cstheme="minorHAnsi"/>
          <w:color w:val="auto"/>
          <w:sz w:val="26"/>
          <w:szCs w:val="26"/>
        </w:rPr>
        <w:t>deseuri</w:t>
      </w:r>
      <w:proofErr w:type="spellEnd"/>
      <w:r w:rsidR="00C8296A" w:rsidRPr="004B094B">
        <w:rPr>
          <w:rFonts w:asciiTheme="minorHAnsi" w:hAnsiTheme="minorHAnsi" w:cstheme="minorHAnsi"/>
          <w:color w:val="auto"/>
          <w:sz w:val="26"/>
          <w:szCs w:val="26"/>
        </w:rPr>
        <w:t xml:space="preserve">. </w:t>
      </w:r>
    </w:p>
    <w:p w14:paraId="101C7BA8" w14:textId="77777777" w:rsidR="00C8296A" w:rsidRPr="004B094B" w:rsidRDefault="009C2419" w:rsidP="00CF4AD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timpul Perioadei de Mobilizare, operatorul va furniza Delegatarului, la fiecare 2 săptămâni, un raport de progres care să includă: </w:t>
      </w:r>
    </w:p>
    <w:p w14:paraId="2FC0A889" w14:textId="77777777" w:rsidR="00C8296A" w:rsidRPr="004B094B" w:rsidRDefault="00C8296A" w:rsidP="00CF4AD6">
      <w:pPr>
        <w:numPr>
          <w:ilvl w:val="0"/>
          <w:numId w:val="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programul de mobilizare a proiectului și progresele la data respectiva; </w:t>
      </w:r>
    </w:p>
    <w:p w14:paraId="0D0E54B5" w14:textId="77777777" w:rsidR="004F78F8" w:rsidRPr="004B094B" w:rsidRDefault="00C8296A" w:rsidP="00CF4AD6">
      <w:pPr>
        <w:numPr>
          <w:ilvl w:val="0"/>
          <w:numId w:val="4"/>
        </w:numPr>
        <w:spacing w:after="0"/>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devieri de la programul de mobilizare, motive și masuri de </w:t>
      </w:r>
      <w:proofErr w:type="spellStart"/>
      <w:r w:rsidRPr="004B094B">
        <w:rPr>
          <w:rFonts w:asciiTheme="minorHAnsi" w:hAnsiTheme="minorHAnsi" w:cstheme="minorHAnsi"/>
          <w:color w:val="auto"/>
          <w:sz w:val="26"/>
          <w:szCs w:val="26"/>
        </w:rPr>
        <w:t>solutionare</w:t>
      </w:r>
      <w:proofErr w:type="spellEnd"/>
      <w:r w:rsidRPr="004B094B">
        <w:rPr>
          <w:rFonts w:asciiTheme="minorHAnsi" w:hAnsiTheme="minorHAnsi" w:cstheme="minorHAnsi"/>
          <w:color w:val="auto"/>
          <w:sz w:val="26"/>
          <w:szCs w:val="26"/>
        </w:rPr>
        <w:t xml:space="preserve">; </w:t>
      </w:r>
    </w:p>
    <w:p w14:paraId="79D45B6C" w14:textId="77777777" w:rsidR="00C8296A" w:rsidRPr="004B094B" w:rsidRDefault="00C8296A" w:rsidP="00CF4AD6">
      <w:pPr>
        <w:numPr>
          <w:ilvl w:val="0"/>
          <w:numId w:val="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detalii asupra implementării sistemului informatic; </w:t>
      </w:r>
    </w:p>
    <w:p w14:paraId="62C43CDD" w14:textId="77777777" w:rsidR="00C8296A" w:rsidRPr="004B094B" w:rsidRDefault="00C8296A" w:rsidP="00CF4AD6">
      <w:pPr>
        <w:numPr>
          <w:ilvl w:val="0"/>
          <w:numId w:val="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alte informații, dacă este cazul. </w:t>
      </w:r>
    </w:p>
    <w:p w14:paraId="1D5FC33A" w14:textId="77777777" w:rsidR="00C8296A" w:rsidRPr="004B094B" w:rsidRDefault="009C2419" w:rsidP="00CF4AD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Rapoartele de progres vor fi transmise în maxim 3 zile de la încheierea perioadei de raportare.  </w:t>
      </w:r>
    </w:p>
    <w:p w14:paraId="7DD152D8" w14:textId="77777777" w:rsidR="00F417E1" w:rsidRPr="004B094B" w:rsidRDefault="00F417E1" w:rsidP="00CF4AD6">
      <w:pPr>
        <w:spacing w:after="0"/>
        <w:ind w:left="974" w:right="71" w:hanging="840"/>
        <w:rPr>
          <w:rFonts w:asciiTheme="minorHAnsi" w:hAnsiTheme="minorHAnsi" w:cstheme="minorHAnsi"/>
          <w:color w:val="auto"/>
          <w:sz w:val="26"/>
          <w:szCs w:val="26"/>
        </w:rPr>
      </w:pPr>
    </w:p>
    <w:p w14:paraId="6264334F" w14:textId="77777777" w:rsidR="00215D53" w:rsidRPr="004B094B" w:rsidRDefault="00D86C11" w:rsidP="00CF4AD6">
      <w:pPr>
        <w:pStyle w:val="Titlu3"/>
        <w:tabs>
          <w:tab w:val="center" w:pos="3588"/>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lastRenderedPageBreak/>
        <w:t>Cap</w:t>
      </w:r>
      <w:r w:rsidR="00CF4AD6"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3 </w:t>
      </w:r>
      <w:r w:rsidR="00CF4AD6" w:rsidRPr="004B094B">
        <w:rPr>
          <w:rFonts w:ascii="Verdana" w:hAnsi="Verdana" w:cstheme="minorHAnsi"/>
          <w:color w:val="auto"/>
          <w:sz w:val="24"/>
          <w:szCs w:val="24"/>
          <w:u w:val="single"/>
        </w:rPr>
        <w:t xml:space="preserve"> </w:t>
      </w:r>
    </w:p>
    <w:p w14:paraId="39114DDE" w14:textId="77777777" w:rsidR="00C8296A" w:rsidRPr="004B094B" w:rsidRDefault="00CF4AD6" w:rsidP="00CF4AD6">
      <w:pPr>
        <w:pStyle w:val="Titlu3"/>
        <w:tabs>
          <w:tab w:val="center" w:pos="3588"/>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Legislație, standarde și linii directoare</w:t>
      </w:r>
    </w:p>
    <w:p w14:paraId="67E51443" w14:textId="77777777" w:rsidR="00CF4AD6" w:rsidRPr="004B094B" w:rsidRDefault="00CF4AD6" w:rsidP="00CF4AD6">
      <w:pPr>
        <w:rPr>
          <w:color w:val="auto"/>
        </w:rPr>
      </w:pPr>
    </w:p>
    <w:p w14:paraId="5A474DA4" w14:textId="77777777" w:rsidR="00C8296A" w:rsidRPr="004B094B" w:rsidRDefault="009C2419" w:rsidP="00CF4AD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Serviciile furnizate de Operator</w:t>
      </w:r>
      <w:r w:rsidR="006B368D" w:rsidRPr="004B094B">
        <w:rPr>
          <w:rFonts w:asciiTheme="minorHAnsi" w:hAnsiTheme="minorHAnsi" w:cstheme="minorHAnsi"/>
          <w:color w:val="auto"/>
          <w:sz w:val="26"/>
          <w:szCs w:val="26"/>
        </w:rPr>
        <w:t xml:space="preserve"> vor fi în deplin acord cu </w:t>
      </w:r>
      <w:r w:rsidR="00C8296A" w:rsidRPr="004B094B">
        <w:rPr>
          <w:rFonts w:asciiTheme="minorHAnsi" w:hAnsiTheme="minorHAnsi" w:cstheme="minorHAnsi"/>
          <w:color w:val="auto"/>
          <w:sz w:val="26"/>
          <w:szCs w:val="26"/>
        </w:rPr>
        <w:t xml:space="preserve"> legile generale și specifice </w:t>
      </w:r>
      <w:proofErr w:type="spellStart"/>
      <w:r w:rsidR="00C8296A" w:rsidRPr="004B094B">
        <w:rPr>
          <w:rFonts w:asciiTheme="minorHAnsi" w:hAnsiTheme="minorHAnsi" w:cstheme="minorHAnsi"/>
          <w:color w:val="auto"/>
          <w:sz w:val="26"/>
          <w:szCs w:val="26"/>
        </w:rPr>
        <w:t>romanesti</w:t>
      </w:r>
      <w:proofErr w:type="spellEnd"/>
      <w:r w:rsidR="00C8296A" w:rsidRPr="004B094B">
        <w:rPr>
          <w:rFonts w:asciiTheme="minorHAnsi" w:hAnsiTheme="minorHAnsi" w:cstheme="minorHAnsi"/>
          <w:color w:val="auto"/>
          <w:sz w:val="26"/>
          <w:szCs w:val="26"/>
        </w:rPr>
        <w:t xml:space="preserve">. Serviciile vor fi conforme cu toate </w:t>
      </w:r>
      <w:proofErr w:type="spellStart"/>
      <w:r w:rsidR="00C8296A" w:rsidRPr="004B094B">
        <w:rPr>
          <w:rFonts w:asciiTheme="minorHAnsi" w:hAnsiTheme="minorHAnsi" w:cstheme="minorHAnsi"/>
          <w:color w:val="auto"/>
          <w:sz w:val="26"/>
          <w:szCs w:val="26"/>
        </w:rPr>
        <w:t>reglementarile</w:t>
      </w:r>
      <w:proofErr w:type="spellEnd"/>
      <w:r w:rsidR="00C8296A" w:rsidRPr="004B094B">
        <w:rPr>
          <w:rFonts w:asciiTheme="minorHAnsi" w:hAnsiTheme="minorHAnsi" w:cstheme="minorHAnsi"/>
          <w:color w:val="auto"/>
          <w:sz w:val="26"/>
          <w:szCs w:val="26"/>
        </w:rPr>
        <w:t xml:space="preserve"> reg</w:t>
      </w:r>
      <w:r w:rsidR="00D16558" w:rsidRPr="004B094B">
        <w:rPr>
          <w:rFonts w:asciiTheme="minorHAnsi" w:hAnsiTheme="minorHAnsi" w:cstheme="minorHAnsi"/>
          <w:color w:val="auto"/>
          <w:sz w:val="26"/>
          <w:szCs w:val="26"/>
        </w:rPr>
        <w:t>ionale și locale. În Anexa nr. 1</w:t>
      </w:r>
      <w:r w:rsidR="00C8296A" w:rsidRPr="004B094B">
        <w:rPr>
          <w:rFonts w:asciiTheme="minorHAnsi" w:hAnsiTheme="minorHAnsi" w:cstheme="minorHAnsi"/>
          <w:color w:val="auto"/>
          <w:sz w:val="26"/>
          <w:szCs w:val="26"/>
        </w:rPr>
        <w:t xml:space="preserve"> este prezentată o listă cu principalele acte normative aplicabile. </w:t>
      </w:r>
    </w:p>
    <w:p w14:paraId="7C7A7DB7" w14:textId="77777777" w:rsidR="00C8296A" w:rsidRPr="004B094B" w:rsidRDefault="009C2419" w:rsidP="00CF4AD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w:t>
      </w:r>
      <w:r w:rsidR="00012F65" w:rsidRPr="004B094B">
        <w:rPr>
          <w:rFonts w:asciiTheme="minorHAnsi" w:hAnsiTheme="minorHAnsi" w:cstheme="minorHAnsi"/>
          <w:b/>
          <w:bCs/>
          <w:color w:val="auto"/>
          <w:sz w:val="26"/>
          <w:szCs w:val="26"/>
        </w:rPr>
        <w:t>.</w:t>
      </w:r>
      <w:r w:rsidR="00012F65" w:rsidRPr="004B094B">
        <w:rPr>
          <w:rFonts w:asciiTheme="minorHAnsi" w:hAnsiTheme="minorHAnsi" w:cstheme="minorHAnsi"/>
          <w:color w:val="auto"/>
          <w:sz w:val="26"/>
          <w:szCs w:val="26"/>
        </w:rPr>
        <w:t xml:space="preserve"> Delegatarul</w:t>
      </w:r>
      <w:r w:rsidR="00C8296A" w:rsidRPr="004B094B">
        <w:rPr>
          <w:rFonts w:asciiTheme="minorHAnsi" w:hAnsiTheme="minorHAnsi" w:cstheme="minorHAnsi"/>
          <w:color w:val="auto"/>
          <w:sz w:val="26"/>
          <w:szCs w:val="26"/>
        </w:rPr>
        <w:t xml:space="preserve"> va impl</w:t>
      </w:r>
      <w:r w:rsidR="006B368D" w:rsidRPr="004B094B">
        <w:rPr>
          <w:rFonts w:asciiTheme="minorHAnsi" w:hAnsiTheme="minorHAnsi" w:cstheme="minorHAnsi"/>
          <w:color w:val="auto"/>
          <w:sz w:val="26"/>
          <w:szCs w:val="26"/>
        </w:rPr>
        <w:t>ementa regulamentul cadru local</w:t>
      </w:r>
      <w:r w:rsidR="00012F65" w:rsidRPr="004B094B">
        <w:rPr>
          <w:rFonts w:asciiTheme="minorHAnsi" w:hAnsiTheme="minorHAnsi" w:cstheme="minorHAnsi"/>
          <w:color w:val="auto"/>
          <w:sz w:val="26"/>
          <w:szCs w:val="26"/>
        </w:rPr>
        <w:t xml:space="preserve"> necesar</w:t>
      </w:r>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facilitarii</w:t>
      </w:r>
      <w:proofErr w:type="spellEnd"/>
      <w:r w:rsidR="00C8296A" w:rsidRPr="004B094B">
        <w:rPr>
          <w:rFonts w:asciiTheme="minorHAnsi" w:hAnsiTheme="minorHAnsi" w:cstheme="minorHAnsi"/>
          <w:color w:val="auto"/>
          <w:sz w:val="26"/>
          <w:szCs w:val="26"/>
        </w:rPr>
        <w:t xml:space="preserve"> Serviciilor </w:t>
      </w:r>
      <w:proofErr w:type="spellStart"/>
      <w:r w:rsidR="00C8296A" w:rsidRPr="004B094B">
        <w:rPr>
          <w:rFonts w:asciiTheme="minorHAnsi" w:hAnsiTheme="minorHAnsi" w:cstheme="minorHAnsi"/>
          <w:color w:val="auto"/>
          <w:sz w:val="26"/>
          <w:szCs w:val="26"/>
        </w:rPr>
        <w:t>asa</w:t>
      </w:r>
      <w:proofErr w:type="spellEnd"/>
      <w:r w:rsidR="00C8296A" w:rsidRPr="004B094B">
        <w:rPr>
          <w:rFonts w:asciiTheme="minorHAnsi" w:hAnsiTheme="minorHAnsi" w:cstheme="minorHAnsi"/>
          <w:color w:val="auto"/>
          <w:sz w:val="26"/>
          <w:szCs w:val="26"/>
        </w:rPr>
        <w:t xml:space="preserve"> cum este specificat în prezentul Caiet de sarcini, prin modificarea sau elaborarea de </w:t>
      </w:r>
      <w:proofErr w:type="spellStart"/>
      <w:r w:rsidR="00C8296A" w:rsidRPr="004B094B">
        <w:rPr>
          <w:rFonts w:asciiTheme="minorHAnsi" w:hAnsiTheme="minorHAnsi" w:cstheme="minorHAnsi"/>
          <w:color w:val="auto"/>
          <w:sz w:val="26"/>
          <w:szCs w:val="26"/>
        </w:rPr>
        <w:t>hotarari</w:t>
      </w:r>
      <w:proofErr w:type="spellEnd"/>
      <w:r w:rsidR="00C8296A" w:rsidRPr="004B094B">
        <w:rPr>
          <w:rFonts w:asciiTheme="minorHAnsi" w:hAnsiTheme="minorHAnsi" w:cstheme="minorHAnsi"/>
          <w:color w:val="auto"/>
          <w:sz w:val="26"/>
          <w:szCs w:val="26"/>
        </w:rPr>
        <w:t xml:space="preserve"> privind gestionarea deșeurilor, </w:t>
      </w:r>
      <w:proofErr w:type="spellStart"/>
      <w:r w:rsidR="00C8296A" w:rsidRPr="004B094B">
        <w:rPr>
          <w:rFonts w:asciiTheme="minorHAnsi" w:hAnsiTheme="minorHAnsi" w:cstheme="minorHAnsi"/>
          <w:color w:val="auto"/>
          <w:sz w:val="26"/>
          <w:szCs w:val="26"/>
        </w:rPr>
        <w:t>dupa</w:t>
      </w:r>
      <w:proofErr w:type="spellEnd"/>
      <w:r w:rsidR="00C8296A" w:rsidRPr="004B094B">
        <w:rPr>
          <w:rFonts w:asciiTheme="minorHAnsi" w:hAnsiTheme="minorHAnsi" w:cstheme="minorHAnsi"/>
          <w:color w:val="auto"/>
          <w:sz w:val="26"/>
          <w:szCs w:val="26"/>
        </w:rPr>
        <w:t xml:space="preserve"> cum este cazul.  </w:t>
      </w:r>
    </w:p>
    <w:p w14:paraId="0235E054" w14:textId="77777777" w:rsidR="00442E4E" w:rsidRPr="004B094B" w:rsidRDefault="00442E4E" w:rsidP="00CF4AD6">
      <w:pPr>
        <w:spacing w:after="0"/>
        <w:ind w:left="974" w:right="71" w:hanging="840"/>
        <w:rPr>
          <w:rFonts w:asciiTheme="minorHAnsi" w:hAnsiTheme="minorHAnsi" w:cstheme="minorHAnsi"/>
          <w:color w:val="auto"/>
          <w:sz w:val="26"/>
          <w:szCs w:val="26"/>
        </w:rPr>
      </w:pPr>
    </w:p>
    <w:p w14:paraId="67EB99F4" w14:textId="77777777" w:rsidR="00215D53" w:rsidRPr="004B094B" w:rsidRDefault="00D86C11" w:rsidP="00442E4E">
      <w:pPr>
        <w:pStyle w:val="Titlu3"/>
        <w:tabs>
          <w:tab w:val="center" w:pos="2629"/>
        </w:tabs>
        <w:ind w:left="0" w:firstLine="0"/>
        <w:jc w:val="center"/>
        <w:rPr>
          <w:rFonts w:ascii="Verdana" w:hAnsi="Verdana" w:cstheme="minorHAnsi"/>
          <w:color w:val="auto"/>
          <w:sz w:val="26"/>
          <w:szCs w:val="26"/>
          <w:u w:val="single"/>
        </w:rPr>
      </w:pPr>
      <w:r w:rsidRPr="004B094B">
        <w:rPr>
          <w:rFonts w:ascii="Verdana" w:hAnsi="Verdana" w:cstheme="minorHAnsi"/>
          <w:color w:val="auto"/>
          <w:sz w:val="26"/>
          <w:szCs w:val="26"/>
          <w:u w:val="single"/>
        </w:rPr>
        <w:t>Cap</w:t>
      </w:r>
      <w:r w:rsidR="00442E4E" w:rsidRPr="004B094B">
        <w:rPr>
          <w:rFonts w:ascii="Verdana" w:hAnsi="Verdana" w:cstheme="minorHAnsi"/>
          <w:color w:val="auto"/>
          <w:sz w:val="26"/>
          <w:szCs w:val="26"/>
          <w:u w:val="single"/>
        </w:rPr>
        <w:t xml:space="preserve">itolul </w:t>
      </w:r>
      <w:r w:rsidRPr="004B094B">
        <w:rPr>
          <w:rFonts w:ascii="Verdana" w:hAnsi="Verdana" w:cstheme="minorHAnsi"/>
          <w:color w:val="auto"/>
          <w:sz w:val="26"/>
          <w:szCs w:val="26"/>
          <w:u w:val="single"/>
        </w:rPr>
        <w:t xml:space="preserve">4 </w:t>
      </w:r>
      <w:r w:rsidR="00442E4E" w:rsidRPr="004B094B">
        <w:rPr>
          <w:rFonts w:ascii="Verdana" w:hAnsi="Verdana" w:cstheme="minorHAnsi"/>
          <w:color w:val="auto"/>
          <w:sz w:val="26"/>
          <w:szCs w:val="26"/>
          <w:u w:val="single"/>
        </w:rPr>
        <w:t xml:space="preserve"> </w:t>
      </w:r>
    </w:p>
    <w:p w14:paraId="547E229F" w14:textId="77777777" w:rsidR="00C8296A" w:rsidRPr="004B094B" w:rsidRDefault="00442E4E" w:rsidP="00442E4E">
      <w:pPr>
        <w:pStyle w:val="Titlu3"/>
        <w:tabs>
          <w:tab w:val="center" w:pos="2629"/>
        </w:tabs>
        <w:ind w:left="0" w:firstLine="0"/>
        <w:jc w:val="center"/>
        <w:rPr>
          <w:rFonts w:ascii="Verdana" w:hAnsi="Verdana" w:cstheme="minorHAnsi"/>
          <w:color w:val="auto"/>
          <w:sz w:val="26"/>
          <w:szCs w:val="26"/>
          <w:u w:val="single"/>
        </w:rPr>
      </w:pPr>
      <w:r w:rsidRPr="004B094B">
        <w:rPr>
          <w:rFonts w:ascii="Verdana" w:hAnsi="Verdana" w:cstheme="minorHAnsi"/>
          <w:color w:val="auto"/>
          <w:sz w:val="26"/>
          <w:szCs w:val="26"/>
          <w:u w:val="single"/>
        </w:rPr>
        <w:t xml:space="preserve"> </w:t>
      </w:r>
      <w:r w:rsidR="00C8296A" w:rsidRPr="004B094B">
        <w:rPr>
          <w:rFonts w:ascii="Verdana" w:hAnsi="Verdana" w:cstheme="minorHAnsi"/>
          <w:color w:val="auto"/>
          <w:sz w:val="26"/>
          <w:szCs w:val="26"/>
          <w:u w:val="single"/>
        </w:rPr>
        <w:t>Autorizații și licențe</w:t>
      </w:r>
    </w:p>
    <w:p w14:paraId="06031DB5" w14:textId="77777777" w:rsidR="00C8296A" w:rsidRPr="004B094B" w:rsidRDefault="009C2419" w:rsidP="00442E4E">
      <w:pPr>
        <w:spacing w:after="0"/>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menţine valabile pe toată perioada Contractului sau va obţine, după caz: </w:t>
      </w:r>
    </w:p>
    <w:p w14:paraId="40976A77" w14:textId="77777777" w:rsidR="000A17FD" w:rsidRPr="004B094B" w:rsidRDefault="005665D0" w:rsidP="00442E4E">
      <w:pPr>
        <w:ind w:left="430" w:right="71" w:firstLine="278"/>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124BCF" w:rsidRPr="004B094B">
        <w:rPr>
          <w:rFonts w:asciiTheme="minorHAnsi" w:hAnsiTheme="minorHAnsi" w:cstheme="minorHAnsi"/>
          <w:color w:val="auto"/>
          <w:sz w:val="26"/>
          <w:szCs w:val="26"/>
        </w:rPr>
        <w:t xml:space="preserve"> </w:t>
      </w:r>
      <w:r w:rsidR="00215D53" w:rsidRPr="004B094B">
        <w:rPr>
          <w:rFonts w:asciiTheme="minorHAnsi" w:hAnsiTheme="minorHAnsi" w:cstheme="minorHAnsi"/>
          <w:b/>
          <w:bCs/>
          <w:color w:val="auto"/>
          <w:sz w:val="26"/>
          <w:szCs w:val="26"/>
        </w:rPr>
        <w:t>La data depunerii ofertelor</w:t>
      </w:r>
      <w:r w:rsidR="00215D53" w:rsidRPr="004B094B">
        <w:rPr>
          <w:rFonts w:asciiTheme="minorHAnsi" w:hAnsiTheme="minorHAnsi" w:cstheme="minorHAnsi"/>
          <w:color w:val="auto"/>
          <w:sz w:val="26"/>
          <w:szCs w:val="26"/>
        </w:rPr>
        <w:t>, o</w:t>
      </w:r>
      <w:r w:rsidR="000A17FD" w:rsidRPr="004B094B">
        <w:rPr>
          <w:rFonts w:asciiTheme="minorHAnsi" w:hAnsiTheme="minorHAnsi" w:cstheme="minorHAnsi"/>
          <w:color w:val="auto"/>
          <w:sz w:val="26"/>
          <w:szCs w:val="26"/>
        </w:rPr>
        <w:t>peratorii economici vor face dovada deţinerii u</w:t>
      </w:r>
      <w:r w:rsidR="001A7E38" w:rsidRPr="004B094B">
        <w:rPr>
          <w:rFonts w:asciiTheme="minorHAnsi" w:hAnsiTheme="minorHAnsi" w:cstheme="minorHAnsi"/>
          <w:color w:val="auto"/>
          <w:sz w:val="26"/>
          <w:szCs w:val="26"/>
        </w:rPr>
        <w:t xml:space="preserve">nei </w:t>
      </w:r>
      <w:r w:rsidR="001A7E38" w:rsidRPr="004B094B">
        <w:rPr>
          <w:rFonts w:asciiTheme="minorHAnsi" w:hAnsiTheme="minorHAnsi" w:cstheme="minorHAnsi"/>
          <w:b/>
          <w:bCs/>
          <w:color w:val="auto"/>
          <w:sz w:val="26"/>
          <w:szCs w:val="26"/>
          <w:u w:val="single"/>
        </w:rPr>
        <w:t>Licențe ANRSC- minim clasa 3</w:t>
      </w:r>
      <w:r w:rsidR="000A17FD" w:rsidRPr="004B094B">
        <w:rPr>
          <w:rFonts w:asciiTheme="minorHAnsi" w:hAnsiTheme="minorHAnsi" w:cstheme="minorHAnsi"/>
          <w:color w:val="auto"/>
          <w:sz w:val="26"/>
          <w:szCs w:val="26"/>
        </w:rPr>
        <w:t>, conform H.G. nr. 745/2007, cu modificările şi completările ulterioare. În cazul în care titularul licenţei, este nevoit/obligat să modifice licenţa şi/sau condiţiile asociate acesteia, operatorul economic în cadrul ofertei, pe lângă Licenţa ANRSC, va depune o declaraţie pe proprie răspundere, prin care va declara că potrivit art. 53 alin. (1), în termen de maximum 90 de zile de la semnarea contractului de delegare a gestiunii serviciului va modifica corespunzător condiţiile asociate licenţei.</w:t>
      </w:r>
    </w:p>
    <w:p w14:paraId="0BDC3C89" w14:textId="77777777" w:rsidR="00A63768" w:rsidRPr="004B094B" w:rsidRDefault="005665D0" w:rsidP="00442E4E">
      <w:pPr>
        <w:spacing w:after="121"/>
        <w:ind w:right="71" w:firstLine="268"/>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074705"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xml:space="preserve">In timpul Perioadei de mobilizare Operatorul va </w:t>
      </w:r>
      <w:proofErr w:type="spellStart"/>
      <w:r w:rsidRPr="004B094B">
        <w:rPr>
          <w:rFonts w:asciiTheme="minorHAnsi" w:hAnsiTheme="minorHAnsi" w:cstheme="minorHAnsi"/>
          <w:color w:val="auto"/>
          <w:sz w:val="26"/>
          <w:szCs w:val="26"/>
        </w:rPr>
        <w:t>obtine</w:t>
      </w:r>
      <w:proofErr w:type="spellEnd"/>
      <w:r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b/>
          <w:bCs/>
          <w:color w:val="auto"/>
          <w:sz w:val="26"/>
          <w:szCs w:val="26"/>
        </w:rPr>
        <w:t>Autorizaţia</w:t>
      </w:r>
      <w:proofErr w:type="spellEnd"/>
      <w:r w:rsidRPr="004B094B">
        <w:rPr>
          <w:rFonts w:asciiTheme="minorHAnsi" w:hAnsiTheme="minorHAnsi" w:cstheme="minorHAnsi"/>
          <w:b/>
          <w:bCs/>
          <w:color w:val="auto"/>
          <w:sz w:val="26"/>
          <w:szCs w:val="26"/>
        </w:rPr>
        <w:t xml:space="preserve"> de Mediu pentru toate </w:t>
      </w:r>
      <w:proofErr w:type="spellStart"/>
      <w:r w:rsidRPr="004B094B">
        <w:rPr>
          <w:rFonts w:asciiTheme="minorHAnsi" w:hAnsiTheme="minorHAnsi" w:cstheme="minorHAnsi"/>
          <w:b/>
          <w:bCs/>
          <w:color w:val="auto"/>
          <w:sz w:val="26"/>
          <w:szCs w:val="26"/>
        </w:rPr>
        <w:t>activitatile</w:t>
      </w:r>
      <w:proofErr w:type="spellEnd"/>
      <w:r w:rsidRPr="004B094B">
        <w:rPr>
          <w:rFonts w:asciiTheme="minorHAnsi" w:hAnsiTheme="minorHAnsi" w:cstheme="minorHAnsi"/>
          <w:color w:val="auto"/>
          <w:sz w:val="26"/>
          <w:szCs w:val="26"/>
        </w:rPr>
        <w:t>, eliberata</w:t>
      </w:r>
      <w:r w:rsidR="00720B94" w:rsidRPr="004B094B">
        <w:rPr>
          <w:rFonts w:asciiTheme="minorHAnsi" w:hAnsiTheme="minorHAnsi" w:cstheme="minorHAnsi"/>
          <w:color w:val="auto"/>
          <w:sz w:val="26"/>
          <w:szCs w:val="26"/>
        </w:rPr>
        <w:t xml:space="preserve"> în baza Ordinului nr. 1798/2007 pentru aprobarea Procedurii de emitere a autorizației de mediu cu modificările și completările ulterioare și</w:t>
      </w:r>
      <w:r w:rsidR="00A63768" w:rsidRPr="004B094B">
        <w:rPr>
          <w:rFonts w:asciiTheme="minorHAnsi" w:hAnsiTheme="minorHAnsi" w:cstheme="minorHAnsi"/>
          <w:color w:val="auto"/>
          <w:sz w:val="26"/>
          <w:szCs w:val="26"/>
        </w:rPr>
        <w:t xml:space="preserve"> a Ordonanţei de urgenţă a Guvernului nr. 195/2005 priv</w:t>
      </w:r>
      <w:r w:rsidR="00720B94" w:rsidRPr="004B094B">
        <w:rPr>
          <w:rFonts w:asciiTheme="minorHAnsi" w:hAnsiTheme="minorHAnsi" w:cstheme="minorHAnsi"/>
          <w:color w:val="auto"/>
          <w:sz w:val="26"/>
          <w:szCs w:val="26"/>
        </w:rPr>
        <w:t xml:space="preserve">ind protecţia mediului, </w:t>
      </w:r>
      <w:r w:rsidR="00A63768" w:rsidRPr="004B094B">
        <w:rPr>
          <w:rFonts w:asciiTheme="minorHAnsi" w:hAnsiTheme="minorHAnsi" w:cstheme="minorHAnsi"/>
          <w:color w:val="auto"/>
          <w:sz w:val="26"/>
          <w:szCs w:val="26"/>
        </w:rPr>
        <w:t xml:space="preserve"> cu</w:t>
      </w:r>
      <w:r w:rsidR="00720B94" w:rsidRPr="004B094B">
        <w:rPr>
          <w:rFonts w:asciiTheme="minorHAnsi" w:hAnsiTheme="minorHAnsi" w:cstheme="minorHAnsi"/>
          <w:color w:val="auto"/>
          <w:sz w:val="26"/>
          <w:szCs w:val="26"/>
        </w:rPr>
        <w:t xml:space="preserve"> modificările şi completările ulterioare.</w:t>
      </w:r>
    </w:p>
    <w:p w14:paraId="1B0B1D6D" w14:textId="77777777" w:rsidR="00215D53" w:rsidRPr="004B094B" w:rsidRDefault="00215D53" w:rsidP="00215D53">
      <w:pPr>
        <w:spacing w:after="0"/>
        <w:ind w:right="71" w:firstLine="268"/>
        <w:rPr>
          <w:rFonts w:asciiTheme="minorHAnsi" w:hAnsiTheme="minorHAnsi" w:cstheme="minorHAnsi"/>
          <w:color w:val="auto"/>
          <w:sz w:val="26"/>
          <w:szCs w:val="26"/>
        </w:rPr>
      </w:pPr>
    </w:p>
    <w:p w14:paraId="1474A748" w14:textId="77777777" w:rsidR="00215D53" w:rsidRPr="004B094B" w:rsidRDefault="00D86C11" w:rsidP="00694AEE">
      <w:pPr>
        <w:spacing w:after="121"/>
        <w:ind w:right="71"/>
        <w:jc w:val="center"/>
        <w:rPr>
          <w:rFonts w:ascii="Verdana" w:hAnsi="Verdana" w:cstheme="minorHAnsi"/>
          <w:b/>
          <w:color w:val="auto"/>
          <w:sz w:val="26"/>
          <w:szCs w:val="26"/>
          <w:u w:val="single"/>
        </w:rPr>
      </w:pPr>
      <w:r w:rsidRPr="004B094B">
        <w:rPr>
          <w:rFonts w:ascii="Verdana" w:hAnsi="Verdana" w:cstheme="minorHAnsi"/>
          <w:b/>
          <w:color w:val="auto"/>
          <w:sz w:val="26"/>
          <w:szCs w:val="26"/>
          <w:u w:val="single"/>
        </w:rPr>
        <w:t>Cap</w:t>
      </w:r>
      <w:r w:rsidR="00694AEE" w:rsidRPr="004B094B">
        <w:rPr>
          <w:rFonts w:ascii="Verdana" w:hAnsi="Verdana" w:cstheme="minorHAnsi"/>
          <w:b/>
          <w:color w:val="auto"/>
          <w:sz w:val="26"/>
          <w:szCs w:val="26"/>
          <w:u w:val="single"/>
        </w:rPr>
        <w:t xml:space="preserve">itolul </w:t>
      </w:r>
      <w:r w:rsidRPr="004B094B">
        <w:rPr>
          <w:rFonts w:ascii="Verdana" w:hAnsi="Verdana" w:cstheme="minorHAnsi"/>
          <w:b/>
          <w:color w:val="auto"/>
          <w:sz w:val="26"/>
          <w:szCs w:val="26"/>
          <w:u w:val="single"/>
        </w:rPr>
        <w:t xml:space="preserve">5 </w:t>
      </w:r>
      <w:r w:rsidR="00694AEE" w:rsidRPr="004B094B">
        <w:rPr>
          <w:rFonts w:ascii="Verdana" w:hAnsi="Verdana" w:cstheme="minorHAnsi"/>
          <w:b/>
          <w:color w:val="auto"/>
          <w:sz w:val="26"/>
          <w:szCs w:val="26"/>
          <w:u w:val="single"/>
        </w:rPr>
        <w:t xml:space="preserve"> </w:t>
      </w:r>
    </w:p>
    <w:p w14:paraId="5A422FF9" w14:textId="77777777" w:rsidR="00C8296A" w:rsidRPr="004B094B" w:rsidRDefault="00694AEE" w:rsidP="00694AEE">
      <w:pPr>
        <w:spacing w:after="121"/>
        <w:ind w:right="71"/>
        <w:jc w:val="center"/>
        <w:rPr>
          <w:rFonts w:ascii="Verdana" w:hAnsi="Verdana" w:cstheme="minorHAnsi"/>
          <w:b/>
          <w:color w:val="auto"/>
          <w:sz w:val="26"/>
          <w:szCs w:val="26"/>
          <w:u w:val="single"/>
        </w:rPr>
      </w:pPr>
      <w:r w:rsidRPr="004B094B">
        <w:rPr>
          <w:rFonts w:ascii="Verdana" w:hAnsi="Verdana" w:cstheme="minorHAnsi"/>
          <w:b/>
          <w:color w:val="auto"/>
          <w:sz w:val="26"/>
          <w:szCs w:val="26"/>
          <w:u w:val="single"/>
        </w:rPr>
        <w:t xml:space="preserve"> </w:t>
      </w:r>
      <w:r w:rsidR="00C8296A" w:rsidRPr="004B094B">
        <w:rPr>
          <w:rFonts w:ascii="Verdana" w:hAnsi="Verdana" w:cstheme="minorHAnsi"/>
          <w:b/>
          <w:color w:val="auto"/>
          <w:sz w:val="26"/>
          <w:szCs w:val="26"/>
          <w:u w:val="single"/>
        </w:rPr>
        <w:t>Operare și întreținere</w:t>
      </w:r>
    </w:p>
    <w:p w14:paraId="383753DA" w14:textId="2DD2203A" w:rsidR="00C8296A" w:rsidRPr="004B094B" w:rsidRDefault="009C2419" w:rsidP="00694A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5665D0" w:rsidRPr="004B094B">
        <w:rPr>
          <w:rFonts w:asciiTheme="minorHAnsi" w:hAnsiTheme="minorHAnsi" w:cstheme="minorHAnsi"/>
          <w:color w:val="auto"/>
          <w:sz w:val="26"/>
          <w:szCs w:val="26"/>
        </w:rPr>
        <w:t>Parcul auto</w:t>
      </w:r>
      <w:r w:rsidR="00694AEE" w:rsidRPr="004B094B">
        <w:rPr>
          <w:rFonts w:asciiTheme="minorHAnsi" w:hAnsiTheme="minorHAnsi" w:cstheme="minorHAnsi"/>
          <w:color w:val="auto"/>
          <w:sz w:val="26"/>
          <w:szCs w:val="26"/>
        </w:rPr>
        <w:t xml:space="preserve"> </w:t>
      </w:r>
      <w:r w:rsidR="005665D0" w:rsidRPr="004B094B">
        <w:rPr>
          <w:rFonts w:asciiTheme="minorHAnsi" w:hAnsiTheme="minorHAnsi" w:cstheme="minorHAnsi"/>
          <w:color w:val="auto"/>
          <w:sz w:val="26"/>
          <w:szCs w:val="26"/>
        </w:rPr>
        <w:t>(</w:t>
      </w:r>
      <w:proofErr w:type="spellStart"/>
      <w:r w:rsidR="005665D0" w:rsidRPr="004B094B">
        <w:rPr>
          <w:rFonts w:asciiTheme="minorHAnsi" w:hAnsiTheme="minorHAnsi" w:cstheme="minorHAnsi"/>
          <w:color w:val="auto"/>
          <w:sz w:val="26"/>
          <w:szCs w:val="26"/>
        </w:rPr>
        <w:t>masini</w:t>
      </w:r>
      <w:proofErr w:type="spellEnd"/>
      <w:r w:rsidR="005665D0" w:rsidRPr="004B094B">
        <w:rPr>
          <w:rFonts w:asciiTheme="minorHAnsi" w:hAnsiTheme="minorHAnsi" w:cstheme="minorHAnsi"/>
          <w:color w:val="auto"/>
          <w:sz w:val="26"/>
          <w:szCs w:val="26"/>
        </w:rPr>
        <w:t>, utilaje, echipamente)</w:t>
      </w:r>
      <w:r w:rsidR="00EF057C" w:rsidRPr="004B094B">
        <w:rPr>
          <w:rFonts w:asciiTheme="minorHAnsi" w:hAnsiTheme="minorHAnsi" w:cstheme="minorHAnsi"/>
          <w:color w:val="auto"/>
          <w:sz w:val="26"/>
          <w:szCs w:val="26"/>
        </w:rPr>
        <w:t>,</w:t>
      </w:r>
      <w:r w:rsidR="005665D0" w:rsidRPr="004B094B">
        <w:rPr>
          <w:rFonts w:asciiTheme="minorHAnsi" w:hAnsiTheme="minorHAnsi" w:cstheme="minorHAnsi"/>
          <w:color w:val="auto"/>
          <w:sz w:val="26"/>
          <w:szCs w:val="26"/>
        </w:rPr>
        <w:t xml:space="preserve"> prezentat in oferta tehnica va fi numai pentru municipiul </w:t>
      </w:r>
      <w:proofErr w:type="spellStart"/>
      <w:r w:rsidR="005665D0" w:rsidRPr="004B094B">
        <w:rPr>
          <w:rFonts w:asciiTheme="minorHAnsi" w:hAnsiTheme="minorHAnsi" w:cstheme="minorHAnsi"/>
          <w:color w:val="auto"/>
          <w:sz w:val="26"/>
          <w:szCs w:val="26"/>
        </w:rPr>
        <w:t>Campulung</w:t>
      </w:r>
      <w:proofErr w:type="spellEnd"/>
      <w:r w:rsidR="005665D0" w:rsidRPr="004B094B">
        <w:rPr>
          <w:rFonts w:asciiTheme="minorHAnsi" w:hAnsiTheme="minorHAnsi" w:cstheme="minorHAnsi"/>
          <w:color w:val="auto"/>
          <w:sz w:val="26"/>
          <w:szCs w:val="26"/>
        </w:rPr>
        <w:t xml:space="preserve"> Moldovenesc pe </w:t>
      </w:r>
      <w:proofErr w:type="spellStart"/>
      <w:r w:rsidR="005665D0" w:rsidRPr="004B094B">
        <w:rPr>
          <w:rFonts w:asciiTheme="minorHAnsi" w:hAnsiTheme="minorHAnsi" w:cstheme="minorHAnsi"/>
          <w:color w:val="auto"/>
          <w:sz w:val="26"/>
          <w:szCs w:val="26"/>
        </w:rPr>
        <w:t>intreaga</w:t>
      </w:r>
      <w:proofErr w:type="spellEnd"/>
      <w:r w:rsidR="005665D0" w:rsidRPr="004B094B">
        <w:rPr>
          <w:rFonts w:asciiTheme="minorHAnsi" w:hAnsiTheme="minorHAnsi" w:cstheme="minorHAnsi"/>
          <w:color w:val="auto"/>
          <w:sz w:val="26"/>
          <w:szCs w:val="26"/>
        </w:rPr>
        <w:t xml:space="preserve"> perioada a contractului</w:t>
      </w:r>
      <w:r w:rsidR="00EF057C" w:rsidRPr="004B094B">
        <w:rPr>
          <w:rFonts w:asciiTheme="minorHAnsi" w:hAnsiTheme="minorHAnsi" w:cstheme="minorHAnsi"/>
          <w:color w:val="auto"/>
          <w:sz w:val="26"/>
          <w:szCs w:val="26"/>
        </w:rPr>
        <w:t xml:space="preserve"> </w:t>
      </w:r>
      <w:r w:rsidR="005665D0" w:rsidRPr="004B094B">
        <w:rPr>
          <w:rFonts w:asciiTheme="minorHAnsi" w:hAnsiTheme="minorHAnsi" w:cstheme="minorHAnsi"/>
          <w:color w:val="auto"/>
          <w:sz w:val="26"/>
          <w:szCs w:val="26"/>
        </w:rPr>
        <w:t>(</w:t>
      </w:r>
      <w:r w:rsidR="002D5575">
        <w:rPr>
          <w:rFonts w:asciiTheme="minorHAnsi" w:hAnsiTheme="minorHAnsi" w:cstheme="minorHAnsi"/>
          <w:color w:val="auto"/>
          <w:sz w:val="26"/>
          <w:szCs w:val="26"/>
        </w:rPr>
        <w:t xml:space="preserve">10 </w:t>
      </w:r>
      <w:r w:rsidR="005665D0" w:rsidRPr="004B094B">
        <w:rPr>
          <w:rFonts w:asciiTheme="minorHAnsi" w:hAnsiTheme="minorHAnsi" w:cstheme="minorHAnsi"/>
          <w:color w:val="auto"/>
          <w:sz w:val="26"/>
          <w:szCs w:val="26"/>
        </w:rPr>
        <w:t>ani).</w:t>
      </w:r>
    </w:p>
    <w:p w14:paraId="3D98975B" w14:textId="77777777" w:rsidR="00C8296A" w:rsidRPr="004B094B" w:rsidRDefault="009C2419" w:rsidP="00694A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012F65" w:rsidRPr="004B094B">
        <w:rPr>
          <w:rFonts w:asciiTheme="minorHAnsi" w:hAnsiTheme="minorHAnsi" w:cstheme="minorHAnsi"/>
          <w:color w:val="auto"/>
          <w:sz w:val="26"/>
          <w:szCs w:val="26"/>
        </w:rPr>
        <w:t xml:space="preserve">Operatorul va </w:t>
      </w:r>
      <w:proofErr w:type="spellStart"/>
      <w:r w:rsidR="00012F65" w:rsidRPr="004B094B">
        <w:rPr>
          <w:rFonts w:asciiTheme="minorHAnsi" w:hAnsiTheme="minorHAnsi" w:cstheme="minorHAnsi"/>
          <w:color w:val="auto"/>
          <w:sz w:val="26"/>
          <w:szCs w:val="26"/>
        </w:rPr>
        <w:t>pastra</w:t>
      </w:r>
      <w:proofErr w:type="spellEnd"/>
      <w:r w:rsidR="00012F65" w:rsidRPr="004B094B">
        <w:rPr>
          <w:rFonts w:asciiTheme="minorHAnsi" w:hAnsiTheme="minorHAnsi" w:cstheme="minorHAnsi"/>
          <w:color w:val="auto"/>
          <w:sz w:val="26"/>
          <w:szCs w:val="26"/>
        </w:rPr>
        <w:t xml:space="preserve">  mașinile,  utilajele</w:t>
      </w:r>
      <w:r w:rsidR="00B501B7" w:rsidRPr="004B094B">
        <w:rPr>
          <w:rFonts w:asciiTheme="minorHAnsi" w:hAnsiTheme="minorHAnsi" w:cstheme="minorHAnsi"/>
          <w:color w:val="auto"/>
          <w:sz w:val="26"/>
          <w:szCs w:val="26"/>
        </w:rPr>
        <w:t xml:space="preserve"> și echipamentele</w:t>
      </w:r>
      <w:r w:rsidR="00D16558" w:rsidRPr="004B094B">
        <w:rPr>
          <w:rFonts w:asciiTheme="minorHAnsi" w:hAnsiTheme="minorHAnsi" w:cstheme="minorHAnsi"/>
          <w:color w:val="auto"/>
          <w:sz w:val="26"/>
          <w:szCs w:val="26"/>
        </w:rPr>
        <w:t xml:space="preserve"> în stare buna, curata ,</w:t>
      </w:r>
      <w:r w:rsidR="00012F65" w:rsidRPr="004B094B">
        <w:rPr>
          <w:rFonts w:asciiTheme="minorHAnsi" w:hAnsiTheme="minorHAnsi" w:cstheme="minorHAnsi"/>
          <w:color w:val="auto"/>
          <w:sz w:val="26"/>
          <w:szCs w:val="26"/>
        </w:rPr>
        <w:t xml:space="preserve"> sigura,</w:t>
      </w:r>
      <w:r w:rsidR="00C8296A" w:rsidRPr="004B094B">
        <w:rPr>
          <w:rFonts w:asciiTheme="minorHAnsi" w:hAnsiTheme="minorHAnsi" w:cstheme="minorHAnsi"/>
          <w:color w:val="auto"/>
          <w:sz w:val="26"/>
          <w:szCs w:val="26"/>
        </w:rPr>
        <w:t xml:space="preserve"> în </w:t>
      </w:r>
      <w:proofErr w:type="spellStart"/>
      <w:r w:rsidR="00C8296A" w:rsidRPr="004B094B">
        <w:rPr>
          <w:rFonts w:asciiTheme="minorHAnsi" w:hAnsiTheme="minorHAnsi" w:cstheme="minorHAnsi"/>
          <w:color w:val="auto"/>
          <w:sz w:val="26"/>
          <w:szCs w:val="26"/>
        </w:rPr>
        <w:t>conditii</w:t>
      </w:r>
      <w:proofErr w:type="spellEnd"/>
      <w:r w:rsidR="00C8296A" w:rsidRPr="004B094B">
        <w:rPr>
          <w:rFonts w:asciiTheme="minorHAnsi" w:hAnsiTheme="minorHAnsi" w:cstheme="minorHAnsi"/>
          <w:color w:val="auto"/>
          <w:sz w:val="26"/>
          <w:szCs w:val="26"/>
        </w:rPr>
        <w:t xml:space="preserve"> sanitare </w:t>
      </w:r>
      <w:proofErr w:type="spellStart"/>
      <w:r w:rsidR="00C8296A" w:rsidRPr="004B094B">
        <w:rPr>
          <w:rFonts w:asciiTheme="minorHAnsi" w:hAnsiTheme="minorHAnsi" w:cstheme="minorHAnsi"/>
          <w:color w:val="auto"/>
          <w:sz w:val="26"/>
          <w:szCs w:val="26"/>
        </w:rPr>
        <w:t>corespunzatoare</w:t>
      </w:r>
      <w:proofErr w:type="spellEnd"/>
      <w:r w:rsidR="00C8296A" w:rsidRPr="004B094B">
        <w:rPr>
          <w:rFonts w:asciiTheme="minorHAnsi" w:hAnsiTheme="minorHAnsi" w:cstheme="minorHAnsi"/>
          <w:color w:val="auto"/>
          <w:sz w:val="26"/>
          <w:szCs w:val="26"/>
        </w:rPr>
        <w:t xml:space="preserve">. </w:t>
      </w:r>
    </w:p>
    <w:p w14:paraId="21F34AA3" w14:textId="77777777" w:rsidR="00C8296A" w:rsidRPr="004B094B" w:rsidRDefault="009C2419" w:rsidP="00694A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Remedierea defecțiunilor la echipamentele GPS se va realiza </w:t>
      </w:r>
      <w:r w:rsidR="006E1A22" w:rsidRPr="004B094B">
        <w:rPr>
          <w:rFonts w:asciiTheme="minorHAnsi" w:hAnsiTheme="minorHAnsi" w:cstheme="minorHAnsi"/>
          <w:color w:val="auto"/>
          <w:sz w:val="26"/>
          <w:szCs w:val="26"/>
        </w:rPr>
        <w:t>imediat</w:t>
      </w:r>
      <w:r w:rsidR="00D16558" w:rsidRPr="004B094B">
        <w:rPr>
          <w:rFonts w:asciiTheme="minorHAnsi" w:hAnsiTheme="minorHAnsi" w:cstheme="minorHAnsi"/>
          <w:color w:val="auto"/>
          <w:sz w:val="26"/>
          <w:szCs w:val="26"/>
        </w:rPr>
        <w:t xml:space="preserve"> de la data, </w:t>
      </w:r>
      <w:r w:rsidR="00C8296A" w:rsidRPr="004B094B">
        <w:rPr>
          <w:rFonts w:asciiTheme="minorHAnsi" w:hAnsiTheme="minorHAnsi" w:cstheme="minorHAnsi"/>
          <w:color w:val="auto"/>
          <w:sz w:val="26"/>
          <w:szCs w:val="26"/>
        </w:rPr>
        <w:t xml:space="preserve"> identificării defecțiunii. </w:t>
      </w:r>
    </w:p>
    <w:p w14:paraId="0D831B1F" w14:textId="77777777" w:rsidR="00C8296A" w:rsidRPr="004B094B" w:rsidRDefault="009C2419" w:rsidP="00E93337">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Toata întreținerea activităților va avea în vedere </w:t>
      </w:r>
      <w:proofErr w:type="spellStart"/>
      <w:r w:rsidR="00C8296A" w:rsidRPr="004B094B">
        <w:rPr>
          <w:rFonts w:asciiTheme="minorHAnsi" w:hAnsiTheme="minorHAnsi" w:cstheme="minorHAnsi"/>
          <w:color w:val="auto"/>
          <w:sz w:val="26"/>
          <w:szCs w:val="26"/>
        </w:rPr>
        <w:t>protectia</w:t>
      </w:r>
      <w:proofErr w:type="spellEnd"/>
      <w:r w:rsidR="00C8296A" w:rsidRPr="004B094B">
        <w:rPr>
          <w:rFonts w:asciiTheme="minorHAnsi" w:hAnsiTheme="minorHAnsi" w:cstheme="minorHAnsi"/>
          <w:color w:val="auto"/>
          <w:sz w:val="26"/>
          <w:szCs w:val="26"/>
        </w:rPr>
        <w:t xml:space="preserve"> mediului. Se va acorda o </w:t>
      </w:r>
      <w:proofErr w:type="spellStart"/>
      <w:r w:rsidR="00C8296A" w:rsidRPr="004B094B">
        <w:rPr>
          <w:rFonts w:asciiTheme="minorHAnsi" w:hAnsiTheme="minorHAnsi" w:cstheme="minorHAnsi"/>
          <w:color w:val="auto"/>
          <w:sz w:val="26"/>
          <w:szCs w:val="26"/>
        </w:rPr>
        <w:t>atentie</w:t>
      </w:r>
      <w:proofErr w:type="spellEnd"/>
      <w:r w:rsidR="00C8296A" w:rsidRPr="004B094B">
        <w:rPr>
          <w:rFonts w:asciiTheme="minorHAnsi" w:hAnsiTheme="minorHAnsi" w:cstheme="minorHAnsi"/>
          <w:color w:val="auto"/>
          <w:sz w:val="26"/>
          <w:szCs w:val="26"/>
        </w:rPr>
        <w:t xml:space="preserve"> deosebita </w:t>
      </w:r>
      <w:proofErr w:type="spellStart"/>
      <w:r w:rsidR="00C8296A" w:rsidRPr="004B094B">
        <w:rPr>
          <w:rFonts w:asciiTheme="minorHAnsi" w:hAnsiTheme="minorHAnsi" w:cstheme="minorHAnsi"/>
          <w:color w:val="auto"/>
          <w:sz w:val="26"/>
          <w:szCs w:val="26"/>
        </w:rPr>
        <w:t>manipularii</w:t>
      </w:r>
      <w:proofErr w:type="spellEnd"/>
      <w:r w:rsidR="00C8296A" w:rsidRPr="004B094B">
        <w:rPr>
          <w:rFonts w:asciiTheme="minorHAnsi" w:hAnsiTheme="minorHAnsi" w:cstheme="minorHAnsi"/>
          <w:color w:val="auto"/>
          <w:sz w:val="26"/>
          <w:szCs w:val="26"/>
        </w:rPr>
        <w:t xml:space="preserve"> combustibililor și</w:t>
      </w:r>
      <w:r w:rsidR="00012F65" w:rsidRPr="004B094B">
        <w:rPr>
          <w:rFonts w:asciiTheme="minorHAnsi" w:hAnsiTheme="minorHAnsi" w:cstheme="minorHAnsi"/>
          <w:color w:val="auto"/>
          <w:sz w:val="26"/>
          <w:szCs w:val="26"/>
        </w:rPr>
        <w:t xml:space="preserve"> </w:t>
      </w:r>
      <w:proofErr w:type="spellStart"/>
      <w:r w:rsidR="00012F65" w:rsidRPr="004B094B">
        <w:rPr>
          <w:rFonts w:asciiTheme="minorHAnsi" w:hAnsiTheme="minorHAnsi" w:cstheme="minorHAnsi"/>
          <w:color w:val="auto"/>
          <w:sz w:val="26"/>
          <w:szCs w:val="26"/>
        </w:rPr>
        <w:t>lubrifiantilor</w:t>
      </w:r>
      <w:proofErr w:type="spellEnd"/>
      <w:r w:rsidR="00012F65" w:rsidRPr="004B094B">
        <w:rPr>
          <w:rFonts w:asciiTheme="minorHAnsi" w:hAnsiTheme="minorHAnsi" w:cstheme="minorHAnsi"/>
          <w:color w:val="auto"/>
          <w:sz w:val="26"/>
          <w:szCs w:val="26"/>
        </w:rPr>
        <w:t xml:space="preserve"> (benzina, </w:t>
      </w:r>
      <w:r w:rsidR="001F63E1" w:rsidRPr="004B094B">
        <w:rPr>
          <w:rFonts w:asciiTheme="minorHAnsi" w:hAnsiTheme="minorHAnsi" w:cstheme="minorHAnsi"/>
          <w:color w:val="auto"/>
          <w:sz w:val="26"/>
          <w:szCs w:val="26"/>
        </w:rPr>
        <w:t xml:space="preserve">motorina și ulei) </w:t>
      </w:r>
      <w:r w:rsidR="00C8296A" w:rsidRPr="004B094B">
        <w:rPr>
          <w:rFonts w:asciiTheme="minorHAnsi" w:hAnsiTheme="minorHAnsi" w:cstheme="minorHAnsi"/>
          <w:color w:val="auto"/>
          <w:sz w:val="26"/>
          <w:szCs w:val="26"/>
        </w:rPr>
        <w:t xml:space="preserve">pentru a preveni </w:t>
      </w:r>
      <w:proofErr w:type="spellStart"/>
      <w:r w:rsidR="00C8296A" w:rsidRPr="004B094B">
        <w:rPr>
          <w:rFonts w:asciiTheme="minorHAnsi" w:hAnsiTheme="minorHAnsi" w:cstheme="minorHAnsi"/>
          <w:color w:val="auto"/>
          <w:sz w:val="26"/>
          <w:szCs w:val="26"/>
        </w:rPr>
        <w:t>varsarea</w:t>
      </w:r>
      <w:proofErr w:type="spellEnd"/>
      <w:r w:rsidR="00C8296A" w:rsidRPr="004B094B">
        <w:rPr>
          <w:rFonts w:asciiTheme="minorHAnsi" w:hAnsiTheme="minorHAnsi" w:cstheme="minorHAnsi"/>
          <w:color w:val="auto"/>
          <w:sz w:val="26"/>
          <w:szCs w:val="26"/>
        </w:rPr>
        <w:t xml:space="preserve"> acestora și infiltrarea lor în sol. </w:t>
      </w:r>
    </w:p>
    <w:p w14:paraId="79B427CF" w14:textId="77777777" w:rsidR="00C8296A" w:rsidRPr="004B094B" w:rsidRDefault="009C2419" w:rsidP="00E93337">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Art.21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sa </w:t>
      </w:r>
      <w:proofErr w:type="spellStart"/>
      <w:r w:rsidR="00C8296A" w:rsidRPr="004B094B">
        <w:rPr>
          <w:rFonts w:asciiTheme="minorHAnsi" w:hAnsiTheme="minorHAnsi" w:cstheme="minorHAnsi"/>
          <w:color w:val="auto"/>
          <w:sz w:val="26"/>
          <w:szCs w:val="26"/>
        </w:rPr>
        <w:t>reduca</w:t>
      </w:r>
      <w:proofErr w:type="spellEnd"/>
      <w:r w:rsidR="00C8296A" w:rsidRPr="004B094B">
        <w:rPr>
          <w:rFonts w:asciiTheme="minorHAnsi" w:hAnsiTheme="minorHAnsi" w:cstheme="minorHAnsi"/>
          <w:color w:val="auto"/>
          <w:sz w:val="26"/>
          <w:szCs w:val="26"/>
        </w:rPr>
        <w:t xml:space="preserve"> la minimum posibilitatea </w:t>
      </w:r>
      <w:proofErr w:type="spellStart"/>
      <w:r w:rsidR="00C8296A" w:rsidRPr="004B094B">
        <w:rPr>
          <w:rFonts w:asciiTheme="minorHAnsi" w:hAnsiTheme="minorHAnsi" w:cstheme="minorHAnsi"/>
          <w:color w:val="auto"/>
          <w:sz w:val="26"/>
          <w:szCs w:val="26"/>
        </w:rPr>
        <w:t>antrenarii</w:t>
      </w:r>
      <w:proofErr w:type="spellEnd"/>
      <w:r w:rsidR="00C8296A" w:rsidRPr="004B094B">
        <w:rPr>
          <w:rFonts w:asciiTheme="minorHAnsi" w:hAnsiTheme="minorHAnsi" w:cstheme="minorHAnsi"/>
          <w:color w:val="auto"/>
          <w:sz w:val="26"/>
          <w:szCs w:val="26"/>
        </w:rPr>
        <w:t xml:space="preserve"> de </w:t>
      </w:r>
      <w:proofErr w:type="spellStart"/>
      <w:r w:rsidR="00C8296A" w:rsidRPr="004B094B">
        <w:rPr>
          <w:rFonts w:asciiTheme="minorHAnsi" w:hAnsiTheme="minorHAnsi" w:cstheme="minorHAnsi"/>
          <w:color w:val="auto"/>
          <w:sz w:val="26"/>
          <w:szCs w:val="26"/>
        </w:rPr>
        <w:t>cat</w:t>
      </w:r>
      <w:r w:rsidR="00324D96" w:rsidRPr="004B094B">
        <w:rPr>
          <w:rFonts w:asciiTheme="minorHAnsi" w:hAnsiTheme="minorHAnsi" w:cstheme="minorHAnsi"/>
          <w:color w:val="auto"/>
          <w:sz w:val="26"/>
          <w:szCs w:val="26"/>
        </w:rPr>
        <w:t>re</w:t>
      </w:r>
      <w:proofErr w:type="spellEnd"/>
      <w:r w:rsidR="00324D96" w:rsidRPr="004B094B">
        <w:rPr>
          <w:rFonts w:asciiTheme="minorHAnsi" w:hAnsiTheme="minorHAnsi" w:cstheme="minorHAnsi"/>
          <w:color w:val="auto"/>
          <w:sz w:val="26"/>
          <w:szCs w:val="26"/>
        </w:rPr>
        <w:t xml:space="preserve"> </w:t>
      </w:r>
      <w:proofErr w:type="spellStart"/>
      <w:r w:rsidR="00324D96" w:rsidRPr="004B094B">
        <w:rPr>
          <w:rFonts w:asciiTheme="minorHAnsi" w:hAnsiTheme="minorHAnsi" w:cstheme="minorHAnsi"/>
          <w:color w:val="auto"/>
          <w:sz w:val="26"/>
          <w:szCs w:val="26"/>
        </w:rPr>
        <w:t>vant</w:t>
      </w:r>
      <w:proofErr w:type="spellEnd"/>
      <w:r w:rsidR="00324D96" w:rsidRPr="004B094B">
        <w:rPr>
          <w:rFonts w:asciiTheme="minorHAnsi" w:hAnsiTheme="minorHAnsi" w:cstheme="minorHAnsi"/>
          <w:color w:val="auto"/>
          <w:sz w:val="26"/>
          <w:szCs w:val="26"/>
        </w:rPr>
        <w:t xml:space="preserve"> a deșeurilor </w:t>
      </w:r>
      <w:r w:rsidR="00C8296A" w:rsidRPr="004B094B">
        <w:rPr>
          <w:rFonts w:asciiTheme="minorHAnsi" w:hAnsiTheme="minorHAnsi" w:cstheme="minorHAnsi"/>
          <w:color w:val="auto"/>
          <w:sz w:val="26"/>
          <w:szCs w:val="26"/>
        </w:rPr>
        <w:t xml:space="preserve"> și va lua toate masurile necesare pentru a evita </w:t>
      </w:r>
      <w:proofErr w:type="spellStart"/>
      <w:r w:rsidR="00C8296A" w:rsidRPr="004B094B">
        <w:rPr>
          <w:rFonts w:asciiTheme="minorHAnsi" w:hAnsiTheme="minorHAnsi" w:cstheme="minorHAnsi"/>
          <w:color w:val="auto"/>
          <w:sz w:val="26"/>
          <w:szCs w:val="26"/>
        </w:rPr>
        <w:t>imprastierea</w:t>
      </w:r>
      <w:proofErr w:type="spellEnd"/>
      <w:r w:rsidR="00C8296A" w:rsidRPr="004B094B">
        <w:rPr>
          <w:rFonts w:asciiTheme="minorHAnsi" w:hAnsiTheme="minorHAnsi" w:cstheme="minorHAnsi"/>
          <w:color w:val="auto"/>
          <w:sz w:val="26"/>
          <w:szCs w:val="26"/>
        </w:rPr>
        <w:t xml:space="preserve"> acesto</w:t>
      </w:r>
      <w:r w:rsidR="001F63E1" w:rsidRPr="004B094B">
        <w:rPr>
          <w:rFonts w:asciiTheme="minorHAnsi" w:hAnsiTheme="minorHAnsi" w:cstheme="minorHAnsi"/>
          <w:color w:val="auto"/>
          <w:sz w:val="26"/>
          <w:szCs w:val="26"/>
        </w:rPr>
        <w:t>ra</w:t>
      </w:r>
      <w:r w:rsidR="00324D96" w:rsidRPr="004B094B">
        <w:rPr>
          <w:rFonts w:asciiTheme="minorHAnsi" w:hAnsiTheme="minorHAnsi" w:cstheme="minorHAnsi"/>
          <w:color w:val="auto"/>
          <w:sz w:val="26"/>
          <w:szCs w:val="26"/>
        </w:rPr>
        <w:t xml:space="preserve"> în exterior</w:t>
      </w:r>
      <w:r w:rsidR="00C8296A" w:rsidRPr="004B094B">
        <w:rPr>
          <w:rFonts w:asciiTheme="minorHAnsi" w:hAnsiTheme="minorHAnsi" w:cstheme="minorHAnsi"/>
          <w:color w:val="auto"/>
          <w:sz w:val="26"/>
          <w:szCs w:val="26"/>
        </w:rPr>
        <w:t xml:space="preserve">. </w:t>
      </w:r>
    </w:p>
    <w:p w14:paraId="0F682F35" w14:textId="77777777" w:rsidR="00C8296A" w:rsidRPr="004B094B" w:rsidRDefault="009C2419" w:rsidP="00694A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w:t>
      </w:r>
      <w:r w:rsidR="00324D96" w:rsidRPr="004B094B">
        <w:rPr>
          <w:rFonts w:asciiTheme="minorHAnsi" w:hAnsiTheme="minorHAnsi" w:cstheme="minorHAnsi"/>
          <w:color w:val="auto"/>
          <w:sz w:val="26"/>
          <w:szCs w:val="26"/>
        </w:rPr>
        <w:t xml:space="preserve">eratorul  va  opera  </w:t>
      </w:r>
      <w:r w:rsidR="00D16558" w:rsidRPr="004B094B">
        <w:rPr>
          <w:rFonts w:asciiTheme="minorHAnsi" w:hAnsiTheme="minorHAnsi" w:cstheme="minorHAnsi"/>
          <w:color w:val="auto"/>
          <w:sz w:val="26"/>
          <w:szCs w:val="26"/>
        </w:rPr>
        <w:t xml:space="preserve">  în  </w:t>
      </w:r>
      <w:proofErr w:type="spellStart"/>
      <w:r w:rsidR="00D16558" w:rsidRPr="004B094B">
        <w:rPr>
          <w:rFonts w:asciiTheme="minorHAnsi" w:hAnsiTheme="minorHAnsi" w:cstheme="minorHAnsi"/>
          <w:color w:val="auto"/>
          <w:sz w:val="26"/>
          <w:szCs w:val="26"/>
        </w:rPr>
        <w:t>asa</w:t>
      </w:r>
      <w:proofErr w:type="spellEnd"/>
      <w:r w:rsidR="00D16558" w:rsidRPr="004B094B">
        <w:rPr>
          <w:rFonts w:asciiTheme="minorHAnsi" w:hAnsiTheme="minorHAnsi" w:cstheme="minorHAnsi"/>
          <w:color w:val="auto"/>
          <w:sz w:val="26"/>
          <w:szCs w:val="26"/>
        </w:rPr>
        <w:t xml:space="preserve">  fel  </w:t>
      </w:r>
      <w:proofErr w:type="spellStart"/>
      <w:r w:rsidR="00D16558" w:rsidRPr="004B094B">
        <w:rPr>
          <w:rFonts w:asciiTheme="minorHAnsi" w:hAnsiTheme="minorHAnsi" w:cstheme="minorHAnsi"/>
          <w:color w:val="auto"/>
          <w:sz w:val="26"/>
          <w:szCs w:val="26"/>
        </w:rPr>
        <w:t>incat</w:t>
      </w:r>
      <w:proofErr w:type="spellEnd"/>
      <w:r w:rsidR="00D16558" w:rsidRPr="004B094B">
        <w:rPr>
          <w:rFonts w:asciiTheme="minorHAnsi" w:hAnsiTheme="minorHAnsi" w:cstheme="minorHAnsi"/>
          <w:color w:val="auto"/>
          <w:sz w:val="26"/>
          <w:szCs w:val="26"/>
        </w:rPr>
        <w:t xml:space="preserve">  să  elimine</w:t>
      </w:r>
      <w:r w:rsidR="00324D96" w:rsidRPr="004B094B">
        <w:rPr>
          <w:rFonts w:asciiTheme="minorHAnsi" w:hAnsiTheme="minorHAnsi" w:cstheme="minorHAnsi"/>
          <w:color w:val="auto"/>
          <w:sz w:val="26"/>
          <w:szCs w:val="26"/>
        </w:rPr>
        <w:t xml:space="preserve">  mirosurile atribuite</w:t>
      </w:r>
      <w:r w:rsidR="00C8296A" w:rsidRPr="004B094B">
        <w:rPr>
          <w:rFonts w:asciiTheme="minorHAnsi" w:hAnsiTheme="minorHAnsi" w:cstheme="minorHAnsi"/>
          <w:color w:val="auto"/>
          <w:sz w:val="26"/>
          <w:szCs w:val="26"/>
        </w:rPr>
        <w:t xml:space="preserve"> gestionării deșeurilor sau altor elemente asociate.  </w:t>
      </w:r>
    </w:p>
    <w:p w14:paraId="2AE7B33C" w14:textId="77777777" w:rsidR="001114A6" w:rsidRPr="004B094B" w:rsidRDefault="001114A6" w:rsidP="00694AEE">
      <w:pPr>
        <w:spacing w:after="0"/>
        <w:ind w:left="974" w:right="71" w:hanging="840"/>
        <w:rPr>
          <w:rFonts w:asciiTheme="minorHAnsi" w:hAnsiTheme="minorHAnsi" w:cstheme="minorHAnsi"/>
          <w:color w:val="auto"/>
          <w:sz w:val="26"/>
          <w:szCs w:val="26"/>
        </w:rPr>
      </w:pPr>
    </w:p>
    <w:p w14:paraId="15D3DA5E" w14:textId="77777777" w:rsidR="001114A6" w:rsidRPr="004B094B" w:rsidRDefault="00D86C11" w:rsidP="00EF057C">
      <w:pPr>
        <w:pStyle w:val="Titlu3"/>
        <w:tabs>
          <w:tab w:val="center" w:pos="4083"/>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EF057C" w:rsidRPr="004B094B">
        <w:rPr>
          <w:rFonts w:ascii="Verdana" w:hAnsi="Verdana" w:cstheme="minorHAnsi"/>
          <w:color w:val="auto"/>
          <w:sz w:val="24"/>
          <w:szCs w:val="24"/>
          <w:u w:val="single"/>
        </w:rPr>
        <w:t>itolul</w:t>
      </w:r>
      <w:r w:rsidRPr="004B094B">
        <w:rPr>
          <w:rFonts w:ascii="Verdana" w:hAnsi="Verdana" w:cstheme="minorHAnsi"/>
          <w:color w:val="auto"/>
          <w:sz w:val="24"/>
          <w:szCs w:val="24"/>
          <w:u w:val="single"/>
        </w:rPr>
        <w:t xml:space="preserve"> 6 </w:t>
      </w:r>
      <w:r w:rsidR="00EF057C" w:rsidRPr="004B094B">
        <w:rPr>
          <w:rFonts w:ascii="Verdana" w:hAnsi="Verdana" w:cstheme="minorHAnsi"/>
          <w:color w:val="auto"/>
          <w:sz w:val="24"/>
          <w:szCs w:val="24"/>
          <w:u w:val="single"/>
        </w:rPr>
        <w:t xml:space="preserve"> </w:t>
      </w:r>
    </w:p>
    <w:p w14:paraId="7B6D0C41" w14:textId="77777777" w:rsidR="00C8296A" w:rsidRPr="004B094B" w:rsidRDefault="00C8296A" w:rsidP="00EF057C">
      <w:pPr>
        <w:pStyle w:val="Titlu3"/>
        <w:tabs>
          <w:tab w:val="center" w:pos="4083"/>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Programul de lucru și programul de funcționare</w:t>
      </w:r>
    </w:p>
    <w:p w14:paraId="217C1E17" w14:textId="77777777" w:rsidR="005C1F66" w:rsidRPr="004B094B" w:rsidRDefault="009C2419" w:rsidP="00421542">
      <w:pPr>
        <w:ind w:left="142"/>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Art.23</w:t>
      </w:r>
      <w:r w:rsidR="00421542" w:rsidRPr="004B094B">
        <w:rPr>
          <w:rFonts w:asciiTheme="minorHAnsi" w:hAnsiTheme="minorHAnsi" w:cstheme="minorHAnsi"/>
          <w:b/>
          <w:bCs/>
          <w:color w:val="auto"/>
          <w:sz w:val="26"/>
          <w:szCs w:val="26"/>
        </w:rPr>
        <w:t>.</w:t>
      </w:r>
      <w:r w:rsidR="005C1F66" w:rsidRPr="004B094B">
        <w:rPr>
          <w:rFonts w:asciiTheme="minorHAnsi" w:hAnsiTheme="minorHAnsi" w:cstheme="minorHAnsi"/>
          <w:color w:val="auto"/>
          <w:sz w:val="26"/>
          <w:szCs w:val="26"/>
        </w:rPr>
        <w:t xml:space="preserve"> Serviciul trebuie asigurat 7 zile din 7 și cu posibilitatea de mobilizare pentru asigurarea de intervenții în situații deosebite (condiții meteo deosebite, incendii, inundații, accidente, etc)</w:t>
      </w:r>
    </w:p>
    <w:p w14:paraId="319B113A" w14:textId="77777777" w:rsidR="001114A6" w:rsidRPr="004B094B" w:rsidRDefault="00D86C11" w:rsidP="0000493C">
      <w:pPr>
        <w:pStyle w:val="Titlu3"/>
        <w:tabs>
          <w:tab w:val="center" w:pos="3162"/>
        </w:tabs>
        <w:spacing w:before="240" w:line="240" w:lineRule="auto"/>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421542"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7</w:t>
      </w:r>
    </w:p>
    <w:p w14:paraId="24F0B2BE" w14:textId="77777777" w:rsidR="00C8296A" w:rsidRPr="004B094B" w:rsidRDefault="00421542" w:rsidP="0000493C">
      <w:pPr>
        <w:pStyle w:val="Titlu3"/>
        <w:tabs>
          <w:tab w:val="center" w:pos="3162"/>
        </w:tabs>
        <w:spacing w:before="240" w:line="240" w:lineRule="auto"/>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273F47" w:rsidRPr="004B094B">
        <w:rPr>
          <w:rFonts w:ascii="Verdana" w:hAnsi="Verdana" w:cstheme="minorHAnsi"/>
          <w:color w:val="auto"/>
          <w:sz w:val="24"/>
          <w:szCs w:val="24"/>
          <w:u w:val="single"/>
        </w:rPr>
        <w:t>Deșeuri admi</w:t>
      </w:r>
      <w:r w:rsidR="001F63E1" w:rsidRPr="004B094B">
        <w:rPr>
          <w:rFonts w:ascii="Verdana" w:hAnsi="Verdana" w:cstheme="minorHAnsi"/>
          <w:color w:val="auto"/>
          <w:sz w:val="24"/>
          <w:szCs w:val="24"/>
          <w:u w:val="single"/>
        </w:rPr>
        <w:t>se , compoziție</w:t>
      </w:r>
    </w:p>
    <w:p w14:paraId="4105E03D" w14:textId="77777777" w:rsidR="00C8296A" w:rsidRPr="004B094B" w:rsidRDefault="009C2419" w:rsidP="00E93337">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Art.24</w:t>
      </w:r>
      <w:r w:rsidR="001F63E1" w:rsidRPr="004B094B">
        <w:rPr>
          <w:rFonts w:asciiTheme="minorHAnsi" w:hAnsiTheme="minorHAnsi" w:cstheme="minorHAnsi"/>
          <w:b/>
          <w:bCs/>
          <w:color w:val="auto"/>
          <w:sz w:val="26"/>
          <w:szCs w:val="26"/>
        </w:rPr>
        <w:t>.</w:t>
      </w:r>
      <w:r w:rsidR="001F63E1" w:rsidRPr="004B094B">
        <w:rPr>
          <w:rFonts w:asciiTheme="minorHAnsi" w:hAnsiTheme="minorHAnsi" w:cstheme="minorHAnsi"/>
          <w:color w:val="auto"/>
          <w:sz w:val="26"/>
          <w:szCs w:val="26"/>
        </w:rPr>
        <w:t xml:space="preserve"> În </w:t>
      </w:r>
      <w:r w:rsidR="00324D96" w:rsidRPr="004B094B">
        <w:rPr>
          <w:rFonts w:asciiTheme="minorHAnsi" w:hAnsiTheme="minorHAnsi" w:cstheme="minorHAnsi"/>
          <w:color w:val="auto"/>
          <w:sz w:val="26"/>
          <w:szCs w:val="26"/>
        </w:rPr>
        <w:t>zona</w:t>
      </w:r>
      <w:r w:rsidR="00C8296A" w:rsidRPr="004B094B">
        <w:rPr>
          <w:rFonts w:asciiTheme="minorHAnsi" w:hAnsiTheme="minorHAnsi" w:cstheme="minorHAnsi"/>
          <w:color w:val="auto"/>
          <w:sz w:val="26"/>
          <w:szCs w:val="26"/>
        </w:rPr>
        <w:t xml:space="preserve"> de sortare</w:t>
      </w:r>
      <w:r w:rsidR="00324D96" w:rsidRPr="004B094B">
        <w:rPr>
          <w:rFonts w:asciiTheme="minorHAnsi" w:hAnsiTheme="minorHAnsi" w:cstheme="minorHAnsi"/>
          <w:color w:val="auto"/>
          <w:sz w:val="26"/>
          <w:szCs w:val="26"/>
        </w:rPr>
        <w:t xml:space="preserve"> care se va amenaja</w:t>
      </w:r>
      <w:r w:rsidR="006E1A22"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Operatorul va transporta </w:t>
      </w:r>
      <w:r w:rsidR="001F63E1" w:rsidRPr="004B094B">
        <w:rPr>
          <w:rFonts w:asciiTheme="minorHAnsi" w:hAnsiTheme="minorHAnsi" w:cstheme="minorHAnsi"/>
          <w:color w:val="auto"/>
          <w:sz w:val="26"/>
          <w:szCs w:val="26"/>
        </w:rPr>
        <w:t xml:space="preserve"> și sorta </w:t>
      </w:r>
      <w:r w:rsidR="00C8296A" w:rsidRPr="004B094B">
        <w:rPr>
          <w:rFonts w:asciiTheme="minorHAnsi" w:hAnsiTheme="minorHAnsi" w:cstheme="minorHAnsi"/>
          <w:color w:val="auto"/>
          <w:sz w:val="26"/>
          <w:szCs w:val="26"/>
        </w:rPr>
        <w:t>numai deș</w:t>
      </w:r>
      <w:r w:rsidR="00324D96" w:rsidRPr="004B094B">
        <w:rPr>
          <w:rFonts w:asciiTheme="minorHAnsi" w:hAnsiTheme="minorHAnsi" w:cstheme="minorHAnsi"/>
          <w:color w:val="auto"/>
          <w:sz w:val="26"/>
          <w:szCs w:val="26"/>
        </w:rPr>
        <w:t>eurile provenite</w:t>
      </w:r>
      <w:r w:rsidR="00C8296A" w:rsidRPr="004B094B">
        <w:rPr>
          <w:rFonts w:asciiTheme="minorHAnsi" w:hAnsiTheme="minorHAnsi" w:cstheme="minorHAnsi"/>
          <w:color w:val="auto"/>
          <w:sz w:val="26"/>
          <w:szCs w:val="26"/>
        </w:rPr>
        <w:t xml:space="preserve"> din recipient</w:t>
      </w:r>
      <w:r w:rsidR="006C63A6" w:rsidRPr="004B094B">
        <w:rPr>
          <w:rFonts w:asciiTheme="minorHAnsi" w:hAnsiTheme="minorHAnsi" w:cstheme="minorHAnsi"/>
          <w:color w:val="auto"/>
          <w:sz w:val="26"/>
          <w:szCs w:val="26"/>
        </w:rPr>
        <w:t xml:space="preserve">ele pentru colectarea </w:t>
      </w:r>
      <w:r w:rsidR="00C8296A" w:rsidRPr="004B094B">
        <w:rPr>
          <w:rFonts w:asciiTheme="minorHAnsi" w:hAnsiTheme="minorHAnsi" w:cstheme="minorHAnsi"/>
          <w:color w:val="auto"/>
          <w:sz w:val="26"/>
          <w:szCs w:val="26"/>
        </w:rPr>
        <w:t xml:space="preserve"> </w:t>
      </w:r>
      <w:r w:rsidR="00324D96" w:rsidRPr="004B094B">
        <w:rPr>
          <w:rFonts w:asciiTheme="minorHAnsi" w:hAnsiTheme="minorHAnsi" w:cstheme="minorHAnsi"/>
          <w:color w:val="auto"/>
          <w:sz w:val="26"/>
          <w:szCs w:val="26"/>
        </w:rPr>
        <w:t xml:space="preserve">deșeurilor </w:t>
      </w:r>
      <w:r w:rsidR="00C8296A" w:rsidRPr="004B094B">
        <w:rPr>
          <w:rFonts w:asciiTheme="minorHAnsi" w:hAnsiTheme="minorHAnsi" w:cstheme="minorHAnsi"/>
          <w:color w:val="auto"/>
          <w:sz w:val="26"/>
          <w:szCs w:val="26"/>
        </w:rPr>
        <w:t xml:space="preserve"> </w:t>
      </w:r>
      <w:r w:rsidR="001F63E1" w:rsidRPr="004B094B">
        <w:rPr>
          <w:rFonts w:asciiTheme="minorHAnsi" w:hAnsiTheme="minorHAnsi" w:cstheme="minorHAnsi"/>
          <w:color w:val="auto"/>
          <w:sz w:val="26"/>
          <w:szCs w:val="26"/>
        </w:rPr>
        <w:t xml:space="preserve">menajere(în amestec) </w:t>
      </w:r>
      <w:r w:rsidR="00C8296A" w:rsidRPr="004B094B">
        <w:rPr>
          <w:rFonts w:asciiTheme="minorHAnsi" w:hAnsiTheme="minorHAnsi" w:cstheme="minorHAnsi"/>
          <w:color w:val="auto"/>
          <w:sz w:val="26"/>
          <w:szCs w:val="26"/>
        </w:rPr>
        <w:t>de la po</w:t>
      </w:r>
      <w:r w:rsidR="006E1A22" w:rsidRPr="004B094B">
        <w:rPr>
          <w:rFonts w:asciiTheme="minorHAnsi" w:hAnsiTheme="minorHAnsi" w:cstheme="minorHAnsi"/>
          <w:color w:val="auto"/>
          <w:sz w:val="26"/>
          <w:szCs w:val="26"/>
        </w:rPr>
        <w:t>pulaţie</w:t>
      </w:r>
      <w:r w:rsidR="001F63E1" w:rsidRPr="004B094B">
        <w:rPr>
          <w:rFonts w:asciiTheme="minorHAnsi" w:hAnsiTheme="minorHAnsi" w:cstheme="minorHAnsi"/>
          <w:color w:val="auto"/>
          <w:sz w:val="26"/>
          <w:szCs w:val="26"/>
        </w:rPr>
        <w:t xml:space="preserve"> , agenți economici și instituţii.</w:t>
      </w:r>
      <w:r w:rsidR="00C8296A" w:rsidRPr="004B094B">
        <w:rPr>
          <w:rFonts w:asciiTheme="minorHAnsi" w:hAnsiTheme="minorHAnsi" w:cstheme="minorHAnsi"/>
          <w:color w:val="auto"/>
          <w:sz w:val="26"/>
          <w:szCs w:val="26"/>
        </w:rPr>
        <w:t xml:space="preserve">  </w:t>
      </w:r>
    </w:p>
    <w:p w14:paraId="19786D5D" w14:textId="77777777" w:rsidR="00C8296A" w:rsidRPr="004B094B" w:rsidRDefault="009C2419" w:rsidP="007F5296">
      <w:pPr>
        <w:spacing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Art.25</w:t>
      </w:r>
      <w:r w:rsidR="00E75D05" w:rsidRPr="004B094B">
        <w:rPr>
          <w:rFonts w:asciiTheme="minorHAnsi" w:hAnsiTheme="minorHAnsi" w:cstheme="minorHAnsi"/>
          <w:b/>
          <w:bCs/>
          <w:color w:val="auto"/>
          <w:sz w:val="26"/>
          <w:szCs w:val="26"/>
        </w:rPr>
        <w:t>.</w:t>
      </w:r>
      <w:r w:rsidR="00E75D05"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Operatorul trebuie sa fie </w:t>
      </w:r>
      <w:proofErr w:type="spellStart"/>
      <w:r w:rsidR="00C8296A" w:rsidRPr="004B094B">
        <w:rPr>
          <w:rFonts w:asciiTheme="minorHAnsi" w:hAnsiTheme="minorHAnsi" w:cstheme="minorHAnsi"/>
          <w:color w:val="auto"/>
          <w:sz w:val="26"/>
          <w:szCs w:val="26"/>
        </w:rPr>
        <w:t>pregatit</w:t>
      </w:r>
      <w:proofErr w:type="spellEnd"/>
      <w:r w:rsidR="00C8296A" w:rsidRPr="004B094B">
        <w:rPr>
          <w:rFonts w:asciiTheme="minorHAnsi" w:hAnsiTheme="minorHAnsi" w:cstheme="minorHAnsi"/>
          <w:color w:val="auto"/>
          <w:sz w:val="26"/>
          <w:szCs w:val="26"/>
        </w:rPr>
        <w:t xml:space="preserve"> sa gestioneze cantitățile de deșeuri independent de </w:t>
      </w:r>
      <w:proofErr w:type="spellStart"/>
      <w:r w:rsidR="00C8296A" w:rsidRPr="004B094B">
        <w:rPr>
          <w:rFonts w:asciiTheme="minorHAnsi" w:hAnsiTheme="minorHAnsi" w:cstheme="minorHAnsi"/>
          <w:color w:val="auto"/>
          <w:sz w:val="26"/>
          <w:szCs w:val="26"/>
        </w:rPr>
        <w:t>fluctuatiile</w:t>
      </w:r>
      <w:proofErr w:type="spellEnd"/>
      <w:r w:rsidR="00C8296A" w:rsidRPr="004B094B">
        <w:rPr>
          <w:rFonts w:asciiTheme="minorHAnsi" w:hAnsiTheme="minorHAnsi" w:cstheme="minorHAnsi"/>
          <w:color w:val="auto"/>
          <w:sz w:val="26"/>
          <w:szCs w:val="26"/>
        </w:rPr>
        <w:t xml:space="preserve"> anuale, lunar</w:t>
      </w:r>
      <w:r w:rsidR="00324D96" w:rsidRPr="004B094B">
        <w:rPr>
          <w:rFonts w:asciiTheme="minorHAnsi" w:hAnsiTheme="minorHAnsi" w:cstheme="minorHAnsi"/>
          <w:color w:val="auto"/>
          <w:sz w:val="26"/>
          <w:szCs w:val="26"/>
        </w:rPr>
        <w:t>e și zilnice și trebuie sa  facă</w:t>
      </w:r>
      <w:r w:rsidR="00C8296A" w:rsidRPr="004B094B">
        <w:rPr>
          <w:rFonts w:asciiTheme="minorHAnsi" w:hAnsiTheme="minorHAnsi" w:cstheme="minorHAnsi"/>
          <w:color w:val="auto"/>
          <w:sz w:val="26"/>
          <w:szCs w:val="26"/>
        </w:rPr>
        <w:t xml:space="preserve"> fata valorilor de </w:t>
      </w:r>
      <w:proofErr w:type="spellStart"/>
      <w:r w:rsidR="00C8296A" w:rsidRPr="004B094B">
        <w:rPr>
          <w:rFonts w:asciiTheme="minorHAnsi" w:hAnsiTheme="minorHAnsi" w:cstheme="minorHAnsi"/>
          <w:color w:val="auto"/>
          <w:sz w:val="26"/>
          <w:szCs w:val="26"/>
        </w:rPr>
        <w:t>varf</w:t>
      </w:r>
      <w:proofErr w:type="spellEnd"/>
      <w:r w:rsidR="00C8296A" w:rsidRPr="004B094B">
        <w:rPr>
          <w:rFonts w:asciiTheme="minorHAnsi" w:hAnsiTheme="minorHAnsi" w:cstheme="minorHAnsi"/>
          <w:color w:val="auto"/>
          <w:sz w:val="26"/>
          <w:szCs w:val="26"/>
        </w:rPr>
        <w:t xml:space="preserve">. </w:t>
      </w:r>
      <w:r w:rsidR="00273F47" w:rsidRPr="004B094B">
        <w:rPr>
          <w:rFonts w:asciiTheme="minorHAnsi" w:hAnsiTheme="minorHAnsi" w:cstheme="minorHAnsi"/>
          <w:color w:val="auto"/>
          <w:sz w:val="26"/>
          <w:szCs w:val="26"/>
        </w:rPr>
        <w:t>În prezent se colectează zilnic cca.18 tone deșeuri</w:t>
      </w:r>
      <w:r w:rsidR="00C8296A" w:rsidRPr="004B094B">
        <w:rPr>
          <w:rFonts w:asciiTheme="minorHAnsi" w:hAnsiTheme="minorHAnsi" w:cstheme="minorHAnsi"/>
          <w:color w:val="auto"/>
          <w:sz w:val="26"/>
          <w:szCs w:val="26"/>
        </w:rPr>
        <w:t xml:space="preserve"> </w:t>
      </w:r>
      <w:r w:rsidR="00A33B6B" w:rsidRPr="004B094B">
        <w:rPr>
          <w:rFonts w:asciiTheme="minorHAnsi" w:hAnsiTheme="minorHAnsi" w:cstheme="minorHAnsi"/>
          <w:color w:val="auto"/>
          <w:sz w:val="26"/>
          <w:szCs w:val="26"/>
        </w:rPr>
        <w:t>din care 80% sunt deșeuri menajere, 6% sunt deșeuri reciclabile, 4% sunt deșeuri voluminoase și deșeuri vegetale și 10% deșeuri din construcții și desființări.</w:t>
      </w:r>
    </w:p>
    <w:p w14:paraId="3C083D29" w14:textId="77777777" w:rsidR="001114A6" w:rsidRPr="004B094B" w:rsidRDefault="00D86C11" w:rsidP="00E93337">
      <w:pPr>
        <w:pStyle w:val="Titlu3"/>
        <w:tabs>
          <w:tab w:val="center" w:pos="2703"/>
        </w:tabs>
        <w:spacing w:after="149"/>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E93337"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8 </w:t>
      </w:r>
    </w:p>
    <w:p w14:paraId="231F2676" w14:textId="77777777" w:rsidR="00C8296A" w:rsidRPr="004B094B" w:rsidRDefault="00E93337" w:rsidP="00E93337">
      <w:pPr>
        <w:pStyle w:val="Titlu3"/>
        <w:tabs>
          <w:tab w:val="center" w:pos="2703"/>
        </w:tabs>
        <w:spacing w:after="149"/>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Personal și instructaj</w:t>
      </w:r>
    </w:p>
    <w:p w14:paraId="7D134B2A" w14:textId="77777777" w:rsidR="00C8296A" w:rsidRPr="004B094B" w:rsidRDefault="009C2419" w:rsidP="00CD7A62">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3F3888" w:rsidRPr="004B094B">
        <w:rPr>
          <w:rFonts w:asciiTheme="minorHAnsi" w:hAnsiTheme="minorHAnsi" w:cstheme="minorHAnsi"/>
          <w:color w:val="auto"/>
          <w:sz w:val="26"/>
          <w:szCs w:val="26"/>
        </w:rPr>
        <w:t xml:space="preserve">În cadrul </w:t>
      </w:r>
      <w:r w:rsidR="00514D4F" w:rsidRPr="004B094B">
        <w:rPr>
          <w:rFonts w:asciiTheme="minorHAnsi" w:hAnsiTheme="minorHAnsi" w:cstheme="minorHAnsi"/>
          <w:color w:val="auto"/>
          <w:sz w:val="26"/>
          <w:szCs w:val="26"/>
        </w:rPr>
        <w:t>propunerii tehnice,</w:t>
      </w:r>
      <w:r w:rsidR="003F3888" w:rsidRPr="004B094B">
        <w:rPr>
          <w:rFonts w:asciiTheme="minorHAnsi" w:hAnsiTheme="minorHAnsi" w:cstheme="minorHAnsi"/>
          <w:color w:val="auto"/>
          <w:sz w:val="26"/>
          <w:szCs w:val="26"/>
        </w:rPr>
        <w:t xml:space="preserve"> ofertanții</w:t>
      </w:r>
      <w:r w:rsidR="00C8296A" w:rsidRPr="004B094B">
        <w:rPr>
          <w:rFonts w:asciiTheme="minorHAnsi" w:hAnsiTheme="minorHAnsi" w:cstheme="minorHAnsi"/>
          <w:color w:val="auto"/>
          <w:sz w:val="26"/>
          <w:szCs w:val="26"/>
        </w:rPr>
        <w:t xml:space="preserve"> v</w:t>
      </w:r>
      <w:r w:rsidR="003F3888" w:rsidRPr="004B094B">
        <w:rPr>
          <w:rFonts w:asciiTheme="minorHAnsi" w:hAnsiTheme="minorHAnsi" w:cstheme="minorHAnsi"/>
          <w:color w:val="auto"/>
          <w:sz w:val="26"/>
          <w:szCs w:val="26"/>
        </w:rPr>
        <w:t>or</w:t>
      </w:r>
      <w:r w:rsidR="00C8296A" w:rsidRPr="004B094B">
        <w:rPr>
          <w:rFonts w:asciiTheme="minorHAnsi" w:hAnsiTheme="minorHAnsi" w:cstheme="minorHAnsi"/>
          <w:color w:val="auto"/>
          <w:sz w:val="26"/>
          <w:szCs w:val="26"/>
        </w:rPr>
        <w:t xml:space="preserve"> prezenta o listă a tuturor resurselor </w:t>
      </w:r>
      <w:r w:rsidR="00B62D3A" w:rsidRPr="004B094B">
        <w:rPr>
          <w:rFonts w:asciiTheme="minorHAnsi" w:hAnsiTheme="minorHAnsi" w:cstheme="minorHAnsi"/>
          <w:color w:val="auto"/>
          <w:sz w:val="26"/>
          <w:szCs w:val="26"/>
        </w:rPr>
        <w:t>umane angajate</w:t>
      </w:r>
      <w:r w:rsidR="00514D4F" w:rsidRPr="004B094B">
        <w:rPr>
          <w:rFonts w:asciiTheme="minorHAnsi" w:hAnsiTheme="minorHAnsi" w:cstheme="minorHAnsi"/>
          <w:color w:val="auto"/>
          <w:sz w:val="26"/>
          <w:szCs w:val="26"/>
        </w:rPr>
        <w:t>,</w:t>
      </w:r>
      <w:r w:rsidR="00B62D3A" w:rsidRPr="004B094B">
        <w:rPr>
          <w:rFonts w:asciiTheme="minorHAnsi" w:hAnsiTheme="minorHAnsi" w:cstheme="minorHAnsi"/>
          <w:color w:val="auto"/>
          <w:sz w:val="26"/>
          <w:szCs w:val="26"/>
        </w:rPr>
        <w:t xml:space="preserve"> în scopul prestării serviciului de salubrizare</w:t>
      </w:r>
      <w:r w:rsidR="003F3888" w:rsidRPr="004B094B">
        <w:rPr>
          <w:rFonts w:asciiTheme="minorHAnsi" w:hAnsiTheme="minorHAnsi" w:cstheme="minorHAnsi"/>
          <w:color w:val="auto"/>
          <w:sz w:val="26"/>
          <w:szCs w:val="26"/>
        </w:rPr>
        <w:t xml:space="preserve"> în municipiul Câmpulung Moldovenesc</w:t>
      </w:r>
      <w:r w:rsidR="00B62D3A" w:rsidRPr="004B094B">
        <w:rPr>
          <w:rFonts w:asciiTheme="minorHAnsi" w:hAnsiTheme="minorHAnsi" w:cstheme="minorHAnsi"/>
          <w:color w:val="auto"/>
          <w:sz w:val="26"/>
          <w:szCs w:val="26"/>
        </w:rPr>
        <w:t>. Lista va menţiona numele angajaţilor</w:t>
      </w:r>
      <w:r w:rsidR="00514D4F" w:rsidRPr="004B094B">
        <w:rPr>
          <w:rFonts w:asciiTheme="minorHAnsi" w:hAnsiTheme="minorHAnsi" w:cstheme="minorHAnsi"/>
          <w:color w:val="auto"/>
          <w:sz w:val="26"/>
          <w:szCs w:val="26"/>
        </w:rPr>
        <w:t>,</w:t>
      </w:r>
      <w:r w:rsidR="00B62D3A" w:rsidRPr="004B094B">
        <w:rPr>
          <w:rFonts w:asciiTheme="minorHAnsi" w:hAnsiTheme="minorHAnsi" w:cstheme="minorHAnsi"/>
          <w:color w:val="auto"/>
          <w:sz w:val="26"/>
          <w:szCs w:val="26"/>
        </w:rPr>
        <w:t xml:space="preserve"> categoria lor de muncă</w:t>
      </w:r>
      <w:r w:rsidR="00514D4F" w:rsidRPr="004B094B">
        <w:rPr>
          <w:rFonts w:asciiTheme="minorHAnsi" w:hAnsiTheme="minorHAnsi" w:cstheme="minorHAnsi"/>
          <w:color w:val="auto"/>
          <w:sz w:val="26"/>
          <w:szCs w:val="26"/>
        </w:rPr>
        <w:t xml:space="preserve">, precum și activitatea </w:t>
      </w:r>
      <w:r w:rsidR="000252F5" w:rsidRPr="004B094B">
        <w:rPr>
          <w:rFonts w:asciiTheme="minorHAnsi" w:hAnsiTheme="minorHAnsi" w:cstheme="minorHAnsi"/>
          <w:color w:val="auto"/>
          <w:sz w:val="26"/>
          <w:szCs w:val="26"/>
        </w:rPr>
        <w:t>pe care o vor desfășura în derularea contractului.</w:t>
      </w:r>
    </w:p>
    <w:p w14:paraId="68378357" w14:textId="77777777" w:rsidR="00C8296A" w:rsidRPr="004B094B" w:rsidRDefault="009C2419" w:rsidP="00CD7A6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îşi va angaja propria echipă şi va fi responsabil de comportamentul acesteia pe timpul desfăşurării activităţii. Toţi salariaţii trebuie să deţină calificări relevante şi vor fi instruiţi în mod corespunzător şi calificaţi pentru sarcinile lor şi trebuie să fie informaţi cu privire la utilizarea în sigura</w:t>
      </w:r>
      <w:r w:rsidR="00562F9E" w:rsidRPr="004B094B">
        <w:rPr>
          <w:rFonts w:asciiTheme="minorHAnsi" w:hAnsiTheme="minorHAnsi" w:cstheme="minorHAnsi"/>
          <w:color w:val="auto"/>
          <w:sz w:val="26"/>
          <w:szCs w:val="26"/>
        </w:rPr>
        <w:t xml:space="preserve">nţă a echipamentelor, utilajelor </w:t>
      </w:r>
      <w:r w:rsidR="001F63E1" w:rsidRPr="004B094B">
        <w:rPr>
          <w:rFonts w:asciiTheme="minorHAnsi" w:hAnsiTheme="minorHAnsi" w:cstheme="minorHAnsi"/>
          <w:color w:val="auto"/>
          <w:sz w:val="26"/>
          <w:szCs w:val="26"/>
        </w:rPr>
        <w:t>şi a mașinilor</w:t>
      </w:r>
      <w:r w:rsidR="00C8296A" w:rsidRPr="004B094B">
        <w:rPr>
          <w:rFonts w:asciiTheme="minorHAnsi" w:hAnsiTheme="minorHAnsi" w:cstheme="minorHAnsi"/>
          <w:color w:val="auto"/>
          <w:sz w:val="26"/>
          <w:szCs w:val="26"/>
        </w:rPr>
        <w:t xml:space="preserve"> aflate în sarcina lor pentru a se asigura că acestea sunt exploatate şi întreţinute în conformitate cu cerinţele contractuale. </w:t>
      </w:r>
    </w:p>
    <w:p w14:paraId="34B68ED3" w14:textId="77777777" w:rsidR="00C8296A" w:rsidRPr="004B094B" w:rsidRDefault="009C2419" w:rsidP="00CD7A6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să poată în orice moment să înlocuiască membri din echipă în caz de concediu, boală etc. Orice membru al echipei, care poate intra în contact direct cu producătorii de deşeuri trebuie să fie capabil să înţeleagă, vorbească şi să citească în limba română. </w:t>
      </w:r>
    </w:p>
    <w:p w14:paraId="5A9215E8" w14:textId="77777777" w:rsidR="00C8296A" w:rsidRPr="004B094B" w:rsidRDefault="009C2419" w:rsidP="00CD7A6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Art.29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face cunoscută Delegatarului persoana care va gestiona şi supraveghea prestarea serviciului în numele său. În absenţa (pe motiv de concediu, boală etc.) a persoanei astfel autorizate, trebuie precizat numele înlocuitorului. </w:t>
      </w:r>
    </w:p>
    <w:p w14:paraId="315F5CA5" w14:textId="77777777" w:rsidR="00C8296A" w:rsidRPr="004B094B" w:rsidRDefault="009C2419" w:rsidP="00CD7A6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Art.30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Persoana cu responsabilităţi de conducere trebuie să fie autorizată să negocieze şi să încheie acorduri cu privire la executarea lucrărilor cu efect de angajare faţă de Delegatar. Când Delegatarul o solicită, el trebuie să poată fi contactat şi să fie la locul convenit într-un termen re</w:t>
      </w:r>
      <w:r w:rsidR="00587677" w:rsidRPr="004B094B">
        <w:rPr>
          <w:rFonts w:asciiTheme="minorHAnsi" w:hAnsiTheme="minorHAnsi" w:cstheme="minorHAnsi"/>
          <w:color w:val="auto"/>
          <w:sz w:val="26"/>
          <w:szCs w:val="26"/>
        </w:rPr>
        <w:t>zonabil, în funcţie de complexitatea</w:t>
      </w:r>
      <w:r w:rsidR="00C8296A" w:rsidRPr="004B094B">
        <w:rPr>
          <w:rFonts w:asciiTheme="minorHAnsi" w:hAnsiTheme="minorHAnsi" w:cstheme="minorHAnsi"/>
          <w:color w:val="auto"/>
          <w:sz w:val="26"/>
          <w:szCs w:val="26"/>
        </w:rPr>
        <w:t xml:space="preserve"> problemei. </w:t>
      </w:r>
    </w:p>
    <w:p w14:paraId="3271E6FB" w14:textId="77777777" w:rsidR="00C8296A" w:rsidRPr="004B094B" w:rsidRDefault="009C2419" w:rsidP="00CD7A62">
      <w:pPr>
        <w:spacing w:after="0" w:line="287" w:lineRule="auto"/>
        <w:ind w:left="993" w:right="72"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Art.31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Periodic, Operatorul va efectua instructaje suplimentare pentru ca personalul să fie permanent la curent cu aspectele operaționale, de sănătate şi siguranță în muncă şi de protecția mediului, precum şi orice alte aspecte în legătură cu care personalul Operatorului trebuie instruit conform contractului încheiat cu Delegatarul. </w:t>
      </w:r>
    </w:p>
    <w:p w14:paraId="56B6F822" w14:textId="77777777" w:rsidR="00C8296A" w:rsidRPr="004B094B" w:rsidRDefault="003A00E9" w:rsidP="00CD7A6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w:t>
      </w:r>
      <w:r w:rsidR="009C2419" w:rsidRPr="004B094B">
        <w:rPr>
          <w:rFonts w:asciiTheme="minorHAnsi" w:hAnsiTheme="minorHAnsi" w:cstheme="minorHAnsi"/>
          <w:b/>
          <w:bCs/>
          <w:color w:val="auto"/>
          <w:sz w:val="26"/>
          <w:szCs w:val="26"/>
        </w:rPr>
        <w:t>rt.32</w:t>
      </w:r>
      <w:r w:rsidR="00562F9E" w:rsidRPr="004B094B">
        <w:rPr>
          <w:rFonts w:asciiTheme="minorHAnsi" w:hAnsiTheme="minorHAnsi" w:cstheme="minorHAnsi"/>
          <w:b/>
          <w:bCs/>
          <w:color w:val="auto"/>
          <w:sz w:val="26"/>
          <w:szCs w:val="26"/>
        </w:rPr>
        <w:t>.</w:t>
      </w:r>
      <w:r w:rsidR="00562F9E"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În timpul executării serviciilor, echipei Operatorului nu îi este permis să ceară sau să primească vreo formă de compensaţie sau gratificaţii din partea cetăţenilor sau a altor producători de deşeuri în scopul extinderii sau îmbunătăţirii calităţii serviciului. Dacă o astfel de practică iese la iveală, operatorul va lua măsurile legale care se impun cu privire la personalul implicat. </w:t>
      </w:r>
    </w:p>
    <w:p w14:paraId="445A1F18" w14:textId="77777777" w:rsidR="00CD7A62" w:rsidRPr="004B094B" w:rsidRDefault="00CD7A62" w:rsidP="00CD7A62">
      <w:pPr>
        <w:spacing w:after="0"/>
        <w:ind w:left="974" w:right="71" w:hanging="840"/>
        <w:rPr>
          <w:rFonts w:asciiTheme="minorHAnsi" w:hAnsiTheme="minorHAnsi" w:cstheme="minorHAnsi"/>
          <w:color w:val="auto"/>
          <w:sz w:val="26"/>
          <w:szCs w:val="26"/>
        </w:rPr>
      </w:pPr>
    </w:p>
    <w:p w14:paraId="5067C764" w14:textId="77777777" w:rsidR="000252F5" w:rsidRPr="004B094B" w:rsidRDefault="00D86C11" w:rsidP="00CD7A62">
      <w:pPr>
        <w:pStyle w:val="Titlu3"/>
        <w:tabs>
          <w:tab w:val="center" w:pos="3954"/>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CD7A62"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9 </w:t>
      </w:r>
      <w:r w:rsidR="000252F5" w:rsidRPr="004B094B">
        <w:rPr>
          <w:rFonts w:ascii="Verdana" w:hAnsi="Verdana" w:cstheme="minorHAnsi"/>
          <w:color w:val="auto"/>
          <w:sz w:val="24"/>
          <w:szCs w:val="24"/>
          <w:u w:val="single"/>
        </w:rPr>
        <w:t xml:space="preserve"> </w:t>
      </w:r>
    </w:p>
    <w:p w14:paraId="385921D8" w14:textId="77777777" w:rsidR="00C8296A" w:rsidRPr="004B094B" w:rsidRDefault="00CD7A62" w:rsidP="00CD7A62">
      <w:pPr>
        <w:pStyle w:val="Titlu3"/>
        <w:tabs>
          <w:tab w:val="center" w:pos="3954"/>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Identitatea firmei și identificarea personalului</w:t>
      </w:r>
    </w:p>
    <w:p w14:paraId="4E741F21" w14:textId="77777777" w:rsidR="00C8296A" w:rsidRPr="004B094B" w:rsidRDefault="009C2419" w:rsidP="001135F0">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Art.33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funcționa sub numele propriei firme sau a liderului asocierii, după caz, </w:t>
      </w:r>
      <w:r w:rsidR="00587677" w:rsidRPr="004B094B">
        <w:rPr>
          <w:rFonts w:asciiTheme="minorHAnsi" w:hAnsiTheme="minorHAnsi" w:cstheme="minorHAnsi"/>
          <w:color w:val="auto"/>
          <w:sz w:val="26"/>
          <w:szCs w:val="26"/>
        </w:rPr>
        <w:t xml:space="preserve">marcând toate echipamentele, vehiculele și mașinile, </w:t>
      </w:r>
      <w:r w:rsidR="00562F9E" w:rsidRPr="004B094B">
        <w:rPr>
          <w:rFonts w:asciiTheme="minorHAnsi" w:hAnsiTheme="minorHAnsi" w:cstheme="minorHAnsi"/>
          <w:color w:val="auto"/>
          <w:sz w:val="26"/>
          <w:szCs w:val="26"/>
        </w:rPr>
        <w:t xml:space="preserve">publicațiile cu același logo sau slogan. Personalul operațional va purta îmbrăcămintea operatorului economic în timpul orelor de program. </w:t>
      </w:r>
    </w:p>
    <w:p w14:paraId="57DB0FA6" w14:textId="77777777" w:rsidR="00C8296A" w:rsidRPr="004B094B" w:rsidRDefault="009C2419" w:rsidP="001135F0">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Art.34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furniza personalului carduri de identificare, conținând numele, fotografia, şi numărul de identificare şi le va cere să poarte aceste carduri de identificare pe toată perioada lucrului, în scopuri de monitorizare. </w:t>
      </w:r>
    </w:p>
    <w:p w14:paraId="09F44B45" w14:textId="77777777" w:rsidR="00C8296A" w:rsidRPr="004B094B" w:rsidRDefault="00C8296A" w:rsidP="001135F0">
      <w:pPr>
        <w:spacing w:after="0" w:line="259" w:lineRule="auto"/>
        <w:ind w:left="149" w:firstLine="0"/>
        <w:jc w:val="left"/>
        <w:rPr>
          <w:rFonts w:asciiTheme="minorHAnsi" w:hAnsiTheme="minorHAnsi" w:cstheme="minorHAnsi"/>
          <w:color w:val="auto"/>
          <w:sz w:val="26"/>
          <w:szCs w:val="26"/>
        </w:rPr>
      </w:pPr>
    </w:p>
    <w:p w14:paraId="7BF8421F" w14:textId="77777777" w:rsidR="000252F5" w:rsidRPr="004B094B" w:rsidRDefault="00D86C11" w:rsidP="0000493C">
      <w:pPr>
        <w:pStyle w:val="Titlu3"/>
        <w:ind w:left="144" w:right="67"/>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C97192"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10 </w:t>
      </w:r>
    </w:p>
    <w:p w14:paraId="7E0D97F8" w14:textId="77777777" w:rsidR="00C8296A" w:rsidRPr="004B094B" w:rsidRDefault="00C97192" w:rsidP="0000493C">
      <w:pPr>
        <w:pStyle w:val="Titlu3"/>
        <w:ind w:left="144" w:right="67"/>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Echipament de protecție și de siguranță</w:t>
      </w:r>
    </w:p>
    <w:p w14:paraId="6A8BF6E8"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Art.35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este responsabil cu desfășurarea tuturor operațiunilor şi activităților în conformitate cu prevederile legale şi normele proprii privind sănătatea şi securitatea în muncă. </w:t>
      </w:r>
    </w:p>
    <w:p w14:paraId="168C1F31"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Art.36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Prevenirea incendiilor şi măsurile de protecție vor fi asigurate şi menținute conform legislației romanești şi a practicilor internaționale. </w:t>
      </w:r>
    </w:p>
    <w:p w14:paraId="18954669" w14:textId="77777777" w:rsidR="000252F5" w:rsidRPr="004B094B" w:rsidRDefault="000252F5" w:rsidP="00F72FF2">
      <w:pPr>
        <w:spacing w:after="0"/>
        <w:ind w:left="974" w:right="71" w:hanging="840"/>
        <w:rPr>
          <w:rFonts w:asciiTheme="minorHAnsi" w:hAnsiTheme="minorHAnsi" w:cstheme="minorHAnsi"/>
          <w:color w:val="auto"/>
          <w:sz w:val="26"/>
          <w:szCs w:val="26"/>
        </w:rPr>
      </w:pPr>
    </w:p>
    <w:p w14:paraId="31BAF90C" w14:textId="77777777" w:rsidR="000252F5" w:rsidRPr="004B094B" w:rsidRDefault="000252F5" w:rsidP="00F72FF2">
      <w:pPr>
        <w:spacing w:after="0"/>
        <w:ind w:left="974" w:right="71" w:hanging="840"/>
        <w:rPr>
          <w:rFonts w:asciiTheme="minorHAnsi" w:hAnsiTheme="minorHAnsi" w:cstheme="minorHAnsi"/>
          <w:color w:val="auto"/>
          <w:sz w:val="26"/>
          <w:szCs w:val="26"/>
        </w:rPr>
      </w:pPr>
    </w:p>
    <w:p w14:paraId="6CF0FF19" w14:textId="77777777" w:rsidR="000252F5" w:rsidRPr="004B094B" w:rsidRDefault="000252F5" w:rsidP="00F72FF2">
      <w:pPr>
        <w:spacing w:after="0"/>
        <w:ind w:left="974" w:right="71" w:hanging="840"/>
        <w:rPr>
          <w:rFonts w:asciiTheme="minorHAnsi" w:hAnsiTheme="minorHAnsi" w:cstheme="minorHAnsi"/>
          <w:color w:val="auto"/>
          <w:sz w:val="26"/>
          <w:szCs w:val="26"/>
        </w:rPr>
      </w:pPr>
    </w:p>
    <w:p w14:paraId="747755B2" w14:textId="77777777" w:rsidR="000252F5" w:rsidRPr="004B094B" w:rsidRDefault="000252F5" w:rsidP="00F72FF2">
      <w:pPr>
        <w:spacing w:after="0"/>
        <w:ind w:left="974" w:right="71" w:hanging="840"/>
        <w:rPr>
          <w:rFonts w:asciiTheme="minorHAnsi" w:hAnsiTheme="minorHAnsi" w:cstheme="minorHAnsi"/>
          <w:color w:val="auto"/>
          <w:sz w:val="26"/>
          <w:szCs w:val="26"/>
        </w:rPr>
      </w:pPr>
    </w:p>
    <w:p w14:paraId="211F71FF" w14:textId="77777777" w:rsidR="000252F5" w:rsidRPr="004B094B" w:rsidRDefault="000252F5" w:rsidP="00F72FF2">
      <w:pPr>
        <w:spacing w:after="0"/>
        <w:ind w:left="974" w:right="71" w:hanging="840"/>
        <w:rPr>
          <w:rFonts w:asciiTheme="minorHAnsi" w:hAnsiTheme="minorHAnsi" w:cstheme="minorHAnsi"/>
          <w:color w:val="auto"/>
          <w:sz w:val="26"/>
          <w:szCs w:val="26"/>
        </w:rPr>
      </w:pPr>
    </w:p>
    <w:p w14:paraId="4E64FF81" w14:textId="77777777" w:rsidR="00373181" w:rsidRPr="004B094B" w:rsidRDefault="00373181" w:rsidP="00373181">
      <w:pPr>
        <w:spacing w:after="0"/>
        <w:ind w:left="974" w:right="71" w:hanging="840"/>
        <w:rPr>
          <w:rFonts w:asciiTheme="minorHAnsi" w:hAnsiTheme="minorHAnsi" w:cstheme="minorHAnsi"/>
          <w:color w:val="auto"/>
          <w:sz w:val="26"/>
          <w:szCs w:val="26"/>
        </w:rPr>
      </w:pPr>
    </w:p>
    <w:p w14:paraId="13AAD6BA" w14:textId="77777777" w:rsidR="00373181" w:rsidRPr="004B094B" w:rsidRDefault="00D86C11" w:rsidP="00373181">
      <w:pPr>
        <w:spacing w:after="0" w:line="259" w:lineRule="auto"/>
        <w:ind w:left="149"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lastRenderedPageBreak/>
        <w:t>Cap</w:t>
      </w:r>
      <w:r w:rsidR="00373181" w:rsidRPr="004B094B">
        <w:rPr>
          <w:rFonts w:ascii="Verdana" w:hAnsi="Verdana" w:cstheme="minorHAnsi"/>
          <w:b/>
          <w:bCs/>
          <w:color w:val="auto"/>
          <w:sz w:val="24"/>
          <w:szCs w:val="24"/>
          <w:u w:val="single"/>
        </w:rPr>
        <w:t xml:space="preserve">itolul </w:t>
      </w:r>
      <w:r w:rsidRPr="004B094B">
        <w:rPr>
          <w:rFonts w:ascii="Verdana" w:hAnsi="Verdana" w:cstheme="minorHAnsi"/>
          <w:b/>
          <w:bCs/>
          <w:color w:val="auto"/>
          <w:sz w:val="24"/>
          <w:szCs w:val="24"/>
          <w:u w:val="single"/>
        </w:rPr>
        <w:t xml:space="preserve">11 </w:t>
      </w:r>
      <w:r w:rsidR="00C8296A" w:rsidRPr="004B094B">
        <w:rPr>
          <w:rFonts w:ascii="Verdana" w:hAnsi="Verdana" w:cstheme="minorHAnsi"/>
          <w:b/>
          <w:bCs/>
          <w:color w:val="auto"/>
          <w:sz w:val="24"/>
          <w:szCs w:val="24"/>
          <w:u w:val="single"/>
        </w:rPr>
        <w:t xml:space="preserve"> </w:t>
      </w:r>
    </w:p>
    <w:p w14:paraId="1BFC4F66" w14:textId="77777777" w:rsidR="00C8296A" w:rsidRPr="004B094B" w:rsidRDefault="00C8296A" w:rsidP="00373181">
      <w:pPr>
        <w:spacing w:after="0" w:line="259" w:lineRule="auto"/>
        <w:ind w:left="149"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t>Sistemul de management calitate/mediu/sănătate ocupațională</w:t>
      </w:r>
    </w:p>
    <w:p w14:paraId="397ECDE1" w14:textId="77777777" w:rsidR="008E0037" w:rsidRPr="004B094B" w:rsidRDefault="008E0037" w:rsidP="00373181">
      <w:pPr>
        <w:spacing w:after="0" w:line="259" w:lineRule="auto"/>
        <w:ind w:left="149" w:firstLine="0"/>
        <w:jc w:val="center"/>
        <w:rPr>
          <w:rFonts w:ascii="Verdana" w:hAnsi="Verdana" w:cstheme="minorHAnsi"/>
          <w:b/>
          <w:bCs/>
          <w:color w:val="auto"/>
          <w:sz w:val="24"/>
          <w:szCs w:val="24"/>
        </w:rPr>
      </w:pPr>
    </w:p>
    <w:p w14:paraId="50ACF1B3" w14:textId="77777777" w:rsidR="00373181" w:rsidRPr="004B094B" w:rsidRDefault="009C2419" w:rsidP="00373181">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Art.37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B22F30" w:rsidRPr="004B094B">
        <w:rPr>
          <w:rFonts w:asciiTheme="minorHAnsi" w:hAnsiTheme="minorHAnsi" w:cstheme="minorHAnsi"/>
          <w:b/>
          <w:bCs/>
          <w:color w:val="auto"/>
          <w:sz w:val="26"/>
          <w:szCs w:val="26"/>
        </w:rPr>
        <w:t>(1)</w:t>
      </w:r>
      <w:r w:rsidR="00B22F30" w:rsidRPr="004B094B">
        <w:rPr>
          <w:rFonts w:asciiTheme="minorHAnsi" w:hAnsiTheme="minorHAnsi" w:cstheme="minorHAnsi"/>
          <w:color w:val="auto"/>
          <w:sz w:val="26"/>
          <w:szCs w:val="26"/>
        </w:rPr>
        <w:t xml:space="preserve"> </w:t>
      </w:r>
      <w:r w:rsidR="00373181" w:rsidRPr="004B094B">
        <w:rPr>
          <w:rFonts w:asciiTheme="minorHAnsi" w:hAnsiTheme="minorHAnsi" w:cstheme="minorHAnsi"/>
          <w:color w:val="auto"/>
          <w:sz w:val="26"/>
          <w:szCs w:val="26"/>
        </w:rPr>
        <w:t xml:space="preserve">Ofertantul trebuie să facă dovada implementării sistemului de management al calităţii conform </w:t>
      </w:r>
      <w:r w:rsidR="00373181" w:rsidRPr="004B094B">
        <w:rPr>
          <w:rFonts w:asciiTheme="minorHAnsi" w:hAnsiTheme="minorHAnsi" w:cstheme="minorHAnsi"/>
          <w:b/>
          <w:bCs/>
          <w:color w:val="auto"/>
          <w:sz w:val="26"/>
          <w:szCs w:val="26"/>
        </w:rPr>
        <w:t>SR EN ISO 9001 sau echivalent</w:t>
      </w:r>
      <w:r w:rsidR="00373181" w:rsidRPr="004B094B">
        <w:rPr>
          <w:rFonts w:asciiTheme="minorHAnsi" w:hAnsiTheme="minorHAnsi" w:cstheme="minorHAnsi"/>
          <w:color w:val="auto"/>
          <w:sz w:val="26"/>
          <w:szCs w:val="26"/>
        </w:rPr>
        <w:t>, pentru activitatea specifică obiectului contractului.</w:t>
      </w:r>
    </w:p>
    <w:p w14:paraId="15C14C60" w14:textId="77777777" w:rsidR="00373181" w:rsidRPr="004B094B" w:rsidRDefault="00B22F30" w:rsidP="00B22F30">
      <w:pPr>
        <w:spacing w:after="0" w:line="240" w:lineRule="auto"/>
        <w:ind w:left="993" w:right="71" w:firstLine="0"/>
        <w:rPr>
          <w:rFonts w:asciiTheme="minorHAnsi" w:hAnsiTheme="minorHAnsi" w:cstheme="minorHAnsi"/>
          <w:color w:val="auto"/>
          <w:sz w:val="26"/>
          <w:szCs w:val="26"/>
        </w:rPr>
      </w:pPr>
      <w:r w:rsidRPr="004B094B">
        <w:rPr>
          <w:rFonts w:asciiTheme="minorHAnsi" w:hAnsiTheme="minorHAnsi" w:cstheme="minorHAnsi"/>
          <w:b/>
          <w:bCs/>
          <w:color w:val="auto"/>
          <w:sz w:val="26"/>
          <w:szCs w:val="26"/>
        </w:rPr>
        <w:t>(2)</w:t>
      </w:r>
      <w:r w:rsidRPr="004B094B">
        <w:rPr>
          <w:rFonts w:asciiTheme="minorHAnsi" w:hAnsiTheme="minorHAnsi" w:cstheme="minorHAnsi"/>
          <w:color w:val="auto"/>
          <w:sz w:val="26"/>
          <w:szCs w:val="26"/>
        </w:rPr>
        <w:t xml:space="preserve"> </w:t>
      </w:r>
      <w:r w:rsidR="00373181" w:rsidRPr="004B094B">
        <w:rPr>
          <w:rFonts w:asciiTheme="minorHAnsi" w:hAnsiTheme="minorHAnsi" w:cstheme="minorHAnsi"/>
          <w:color w:val="auto"/>
          <w:sz w:val="26"/>
          <w:szCs w:val="26"/>
        </w:rPr>
        <w:t xml:space="preserve">Ofertantul trebuie să facă dovada implementării sistemului de management al calităţii conform </w:t>
      </w:r>
      <w:r w:rsidR="00373181" w:rsidRPr="004B094B">
        <w:rPr>
          <w:rFonts w:asciiTheme="minorHAnsi" w:hAnsiTheme="minorHAnsi" w:cstheme="minorHAnsi"/>
          <w:b/>
          <w:bCs/>
          <w:color w:val="auto"/>
          <w:sz w:val="26"/>
          <w:szCs w:val="26"/>
        </w:rPr>
        <w:t>SR EN ISO 14001 sau echivalent</w:t>
      </w:r>
      <w:r w:rsidR="00373181" w:rsidRPr="004B094B">
        <w:rPr>
          <w:rFonts w:asciiTheme="minorHAnsi" w:hAnsiTheme="minorHAnsi" w:cstheme="minorHAnsi"/>
          <w:color w:val="auto"/>
          <w:sz w:val="26"/>
          <w:szCs w:val="26"/>
        </w:rPr>
        <w:t>, pentru activitatea specifică obiectului contractului.</w:t>
      </w:r>
    </w:p>
    <w:p w14:paraId="339BCB61" w14:textId="77777777" w:rsidR="00373181" w:rsidRPr="004B094B" w:rsidRDefault="00373181" w:rsidP="00B22F30">
      <w:pPr>
        <w:spacing w:after="0" w:line="240" w:lineRule="auto"/>
        <w:ind w:left="993" w:right="71" w:firstLine="423"/>
        <w:rPr>
          <w:rFonts w:asciiTheme="minorHAnsi" w:hAnsiTheme="minorHAnsi" w:cstheme="minorHAnsi"/>
          <w:color w:val="auto"/>
          <w:sz w:val="26"/>
          <w:szCs w:val="26"/>
        </w:rPr>
      </w:pPr>
      <w:r w:rsidRPr="004B094B">
        <w:rPr>
          <w:rFonts w:asciiTheme="minorHAnsi" w:hAnsiTheme="minorHAnsi" w:cstheme="minorHAnsi"/>
          <w:color w:val="auto"/>
          <w:sz w:val="26"/>
          <w:szCs w:val="26"/>
        </w:rPr>
        <w:t>În cazul depunerii unei oferte comune cerinţa privind implementarea sistemului de management al calităţii trebuie să fie îndeplinită individual de fiecare membru al asocierii, pentru partea din contract pe care o realizează.</w:t>
      </w:r>
    </w:p>
    <w:p w14:paraId="7AD60D2B" w14:textId="77777777" w:rsidR="00373181" w:rsidRPr="004B094B" w:rsidRDefault="00373181" w:rsidP="007E34EF">
      <w:pPr>
        <w:spacing w:after="0" w:line="240" w:lineRule="auto"/>
        <w:ind w:left="993" w:right="71" w:firstLine="423"/>
        <w:rPr>
          <w:rFonts w:asciiTheme="minorHAnsi" w:hAnsiTheme="minorHAnsi" w:cstheme="minorHAnsi"/>
          <w:color w:val="auto"/>
          <w:sz w:val="26"/>
          <w:szCs w:val="26"/>
        </w:rPr>
      </w:pPr>
      <w:r w:rsidRPr="004B094B">
        <w:rPr>
          <w:rFonts w:asciiTheme="minorHAnsi" w:hAnsiTheme="minorHAnsi" w:cstheme="minorHAnsi"/>
          <w:color w:val="auto"/>
          <w:sz w:val="26"/>
          <w:szCs w:val="26"/>
        </w:rPr>
        <w:t>Pentru ofertanţi care prezintă documente echivalente emise de autorităţile de certificare abilitate din alt stat, nu se va impune obţinerea documentelor/certificatelor recunoscute de autorităţile române la momentul depunerii ofertelor/candidaturilor. Ofertantul trebuie să întreprindă, acolo unde legislaţia naţională impune, demersurile necesare pentru a putea prezenta la momentul semnării contractului de achiziţie publică documentele recunoscute de autorităţile române.</w:t>
      </w:r>
    </w:p>
    <w:p w14:paraId="00C42F06" w14:textId="77777777" w:rsidR="00373181" w:rsidRPr="004B094B" w:rsidRDefault="00373181" w:rsidP="007E34EF">
      <w:pPr>
        <w:spacing w:after="0" w:line="240" w:lineRule="auto"/>
        <w:ind w:left="993" w:right="71" w:firstLine="423"/>
        <w:rPr>
          <w:rFonts w:asciiTheme="minorHAnsi" w:hAnsiTheme="minorHAnsi" w:cstheme="minorHAnsi"/>
          <w:color w:val="auto"/>
          <w:sz w:val="26"/>
          <w:szCs w:val="26"/>
        </w:rPr>
      </w:pPr>
      <w:r w:rsidRPr="004B094B">
        <w:rPr>
          <w:rFonts w:asciiTheme="minorHAnsi" w:hAnsiTheme="minorHAnsi" w:cstheme="minorHAnsi"/>
          <w:color w:val="auto"/>
          <w:sz w:val="26"/>
          <w:szCs w:val="26"/>
        </w:rPr>
        <w:t>Documentele justificative vor fi prezentate la data depunerii ofertei, în copie lizibilă, cu menţiunea "conform cu originalul", valabile la data limită de depunere a ofertelor.</w:t>
      </w:r>
    </w:p>
    <w:p w14:paraId="014CAB29" w14:textId="77777777" w:rsidR="00C8296A" w:rsidRPr="004B094B" w:rsidRDefault="009C2419" w:rsidP="008A67AA">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Art.38</w:t>
      </w:r>
      <w:r w:rsidR="00562F9E" w:rsidRPr="004B094B">
        <w:rPr>
          <w:rFonts w:asciiTheme="minorHAnsi" w:hAnsiTheme="minorHAnsi" w:cstheme="minorHAnsi"/>
          <w:b/>
          <w:bCs/>
          <w:color w:val="auto"/>
          <w:sz w:val="26"/>
          <w:szCs w:val="26"/>
        </w:rPr>
        <w:t xml:space="preserve">. </w:t>
      </w:r>
      <w:r w:rsidR="00562F9E" w:rsidRPr="004B094B">
        <w:rPr>
          <w:rFonts w:asciiTheme="minorHAnsi" w:hAnsiTheme="minorHAnsi" w:cstheme="minorHAnsi"/>
          <w:color w:val="auto"/>
          <w:sz w:val="26"/>
          <w:szCs w:val="26"/>
        </w:rPr>
        <w:t>Sistemul de management va</w:t>
      </w:r>
      <w:r w:rsidR="00C8296A" w:rsidRPr="004B094B">
        <w:rPr>
          <w:rFonts w:asciiTheme="minorHAnsi" w:hAnsiTheme="minorHAnsi" w:cstheme="minorHAnsi"/>
          <w:color w:val="auto"/>
          <w:sz w:val="26"/>
          <w:szCs w:val="26"/>
        </w:rPr>
        <w:t xml:space="preserve"> acoperi în mod obligatoriu toate activitățile desfășurate de Operator. </w:t>
      </w:r>
    </w:p>
    <w:p w14:paraId="754EFD4A" w14:textId="77777777" w:rsidR="00C8296A" w:rsidRPr="004B094B" w:rsidRDefault="009C2419" w:rsidP="00C8296A">
      <w:pPr>
        <w:spacing w:after="118"/>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Art.39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să se asigure că toate serviciile sunt furnizate în condițiile respectării standardelor de calitate, mediu </w:t>
      </w:r>
      <w:r w:rsidR="00562F9E" w:rsidRPr="004B094B">
        <w:rPr>
          <w:rFonts w:asciiTheme="minorHAnsi" w:hAnsiTheme="minorHAnsi" w:cstheme="minorHAnsi"/>
          <w:color w:val="auto"/>
          <w:sz w:val="26"/>
          <w:szCs w:val="26"/>
        </w:rPr>
        <w:t xml:space="preserve">şi sănătate </w:t>
      </w:r>
      <w:r w:rsidR="00C8296A" w:rsidRPr="004B094B">
        <w:rPr>
          <w:rFonts w:asciiTheme="minorHAnsi" w:hAnsiTheme="minorHAnsi" w:cstheme="minorHAnsi"/>
          <w:color w:val="auto"/>
          <w:sz w:val="26"/>
          <w:szCs w:val="26"/>
        </w:rPr>
        <w:t xml:space="preserve">. </w:t>
      </w:r>
    </w:p>
    <w:p w14:paraId="7257EA77" w14:textId="77777777" w:rsidR="00C8296A" w:rsidRPr="004B094B" w:rsidRDefault="00C8296A" w:rsidP="00C8296A">
      <w:pPr>
        <w:spacing w:after="0" w:line="259" w:lineRule="auto"/>
        <w:ind w:left="14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31CABC03" w14:textId="77777777" w:rsidR="00223F71" w:rsidRPr="004B094B" w:rsidRDefault="00D86C11" w:rsidP="0000493C">
      <w:pPr>
        <w:pStyle w:val="Titlu3"/>
        <w:ind w:left="0" w:right="67"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8A67AA" w:rsidRPr="004B094B">
        <w:rPr>
          <w:rFonts w:ascii="Verdana" w:hAnsi="Verdana" w:cstheme="minorHAnsi"/>
          <w:color w:val="auto"/>
          <w:sz w:val="24"/>
          <w:szCs w:val="24"/>
          <w:u w:val="single"/>
        </w:rPr>
        <w:t>itolul</w:t>
      </w:r>
      <w:r w:rsidR="009348CA" w:rsidRPr="004B094B">
        <w:rPr>
          <w:rFonts w:ascii="Verdana" w:hAnsi="Verdana" w:cstheme="minorHAnsi"/>
          <w:color w:val="auto"/>
          <w:sz w:val="24"/>
          <w:szCs w:val="24"/>
          <w:u w:val="single"/>
        </w:rPr>
        <w:t xml:space="preserve"> </w:t>
      </w:r>
      <w:r w:rsidRPr="004B094B">
        <w:rPr>
          <w:rFonts w:ascii="Verdana" w:hAnsi="Verdana" w:cstheme="minorHAnsi"/>
          <w:color w:val="auto"/>
          <w:sz w:val="24"/>
          <w:szCs w:val="24"/>
          <w:u w:val="single"/>
        </w:rPr>
        <w:t xml:space="preserve">12 </w:t>
      </w:r>
    </w:p>
    <w:p w14:paraId="499B7E67" w14:textId="77777777" w:rsidR="00C8296A" w:rsidRPr="004B094B" w:rsidRDefault="008A67AA" w:rsidP="0000493C">
      <w:pPr>
        <w:pStyle w:val="Titlu3"/>
        <w:ind w:left="0" w:right="67"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Comunicarea</w:t>
      </w:r>
    </w:p>
    <w:p w14:paraId="6D4D21E9" w14:textId="77777777" w:rsidR="00C8296A" w:rsidRPr="004B094B" w:rsidRDefault="009C2419" w:rsidP="00F72FF2">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Art.40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informa Delegatarul imediat referitor la orice probleme ce afectează prestarea </w:t>
      </w:r>
      <w:r w:rsidR="00F86E30" w:rsidRPr="004B094B">
        <w:rPr>
          <w:rFonts w:asciiTheme="minorHAnsi" w:hAnsiTheme="minorHAnsi" w:cstheme="minorHAnsi"/>
          <w:color w:val="auto"/>
          <w:sz w:val="26"/>
          <w:szCs w:val="26"/>
        </w:rPr>
        <w:t xml:space="preserve">Serviciului. Asemenea probleme vor fi prezentate în scris, împreună cu propunerile de rezolvare a situației. Comunicarea între Operator şi Delegatar va respecta regulile convenite prin Contractul încheiat între aceştia. </w:t>
      </w:r>
    </w:p>
    <w:p w14:paraId="431AE872"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Art.41</w:t>
      </w:r>
      <w:r w:rsidR="00587677" w:rsidRPr="004B094B">
        <w:rPr>
          <w:rFonts w:asciiTheme="minorHAnsi" w:hAnsiTheme="minorHAnsi" w:cstheme="minorHAnsi"/>
          <w:b/>
          <w:bCs/>
          <w:color w:val="auto"/>
          <w:sz w:val="26"/>
          <w:szCs w:val="26"/>
        </w:rPr>
        <w:t>.</w:t>
      </w:r>
      <w:r w:rsidR="00587677" w:rsidRPr="004B094B">
        <w:rPr>
          <w:rFonts w:asciiTheme="minorHAnsi" w:hAnsiTheme="minorHAnsi" w:cstheme="minorHAnsi"/>
          <w:color w:val="auto"/>
          <w:sz w:val="26"/>
          <w:szCs w:val="26"/>
        </w:rPr>
        <w:t xml:space="preserve"> Comunicările</w:t>
      </w:r>
      <w:r w:rsidR="00C8296A" w:rsidRPr="004B094B">
        <w:rPr>
          <w:rFonts w:asciiTheme="minorHAnsi" w:hAnsiTheme="minorHAnsi" w:cstheme="minorHAnsi"/>
          <w:color w:val="auto"/>
          <w:sz w:val="26"/>
          <w:szCs w:val="26"/>
        </w:rPr>
        <w:t xml:space="preserve"> scrise </w:t>
      </w:r>
      <w:r w:rsidR="00F86E30" w:rsidRPr="004B094B">
        <w:rPr>
          <w:rFonts w:asciiTheme="minorHAnsi" w:hAnsiTheme="minorHAnsi" w:cstheme="minorHAnsi"/>
          <w:color w:val="auto"/>
          <w:sz w:val="26"/>
          <w:szCs w:val="26"/>
        </w:rPr>
        <w:t xml:space="preserve">sau verbale </w:t>
      </w:r>
      <w:r w:rsidR="00C8296A" w:rsidRPr="004B094B">
        <w:rPr>
          <w:rFonts w:asciiTheme="minorHAnsi" w:hAnsiTheme="minorHAnsi" w:cstheme="minorHAnsi"/>
          <w:color w:val="auto"/>
          <w:sz w:val="26"/>
          <w:szCs w:val="26"/>
        </w:rPr>
        <w:t xml:space="preserve">date </w:t>
      </w:r>
      <w:r w:rsidR="00587677" w:rsidRPr="004B094B">
        <w:rPr>
          <w:rFonts w:asciiTheme="minorHAnsi" w:hAnsiTheme="minorHAnsi" w:cstheme="minorHAnsi"/>
          <w:color w:val="auto"/>
          <w:sz w:val="26"/>
          <w:szCs w:val="26"/>
        </w:rPr>
        <w:t>Operatorului de către Delegatar,  sunt</w:t>
      </w:r>
      <w:r w:rsidR="00973DAD" w:rsidRPr="004B094B">
        <w:rPr>
          <w:rFonts w:asciiTheme="minorHAnsi" w:hAnsiTheme="minorHAnsi" w:cstheme="minorHAnsi"/>
          <w:color w:val="auto"/>
          <w:sz w:val="26"/>
          <w:szCs w:val="26"/>
        </w:rPr>
        <w:t xml:space="preserve"> obligatorii.   </w:t>
      </w:r>
      <w:r w:rsidR="00F86E30" w:rsidRPr="004B094B">
        <w:rPr>
          <w:rFonts w:asciiTheme="minorHAnsi" w:hAnsiTheme="minorHAnsi" w:cstheme="minorHAnsi"/>
          <w:color w:val="auto"/>
          <w:sz w:val="26"/>
          <w:szCs w:val="26"/>
        </w:rPr>
        <w:t xml:space="preserve"> </w:t>
      </w:r>
    </w:p>
    <w:p w14:paraId="7A54408A" w14:textId="77777777" w:rsidR="00296813"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Art.42.</w:t>
      </w:r>
      <w:r w:rsidR="00296813" w:rsidRPr="004B094B">
        <w:rPr>
          <w:rFonts w:asciiTheme="minorHAnsi" w:hAnsiTheme="minorHAnsi" w:cstheme="minorHAnsi"/>
          <w:color w:val="auto"/>
          <w:sz w:val="26"/>
          <w:szCs w:val="26"/>
        </w:rPr>
        <w:t xml:space="preserve"> Operatorul va asigura transparență totală asupra cantităților de deșeuri predate de fiecare utilizator</w:t>
      </w:r>
    </w:p>
    <w:p w14:paraId="0D3CFA41"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Art.43</w:t>
      </w:r>
      <w:r w:rsidR="00C8296A" w:rsidRPr="004B094B">
        <w:rPr>
          <w:rFonts w:asciiTheme="minorHAnsi" w:hAnsiTheme="minorHAnsi" w:cstheme="minorHAnsi"/>
          <w:b/>
          <w:bCs/>
          <w:color w:val="auto"/>
          <w:sz w:val="26"/>
          <w:szCs w:val="26"/>
        </w:rPr>
        <w:t>.</w:t>
      </w:r>
      <w:r w:rsidR="00F86E30" w:rsidRPr="004B094B">
        <w:rPr>
          <w:rFonts w:asciiTheme="minorHAnsi" w:hAnsiTheme="minorHAnsi" w:cstheme="minorHAnsi"/>
          <w:color w:val="auto"/>
          <w:sz w:val="26"/>
          <w:szCs w:val="26"/>
        </w:rPr>
        <w:t xml:space="preserve"> Utilizatorii serviciului de salubrizare</w:t>
      </w:r>
      <w:r w:rsidR="00C8296A" w:rsidRPr="004B094B">
        <w:rPr>
          <w:rFonts w:asciiTheme="minorHAnsi" w:hAnsiTheme="minorHAnsi" w:cstheme="minorHAnsi"/>
          <w:color w:val="auto"/>
          <w:sz w:val="26"/>
          <w:szCs w:val="26"/>
        </w:rPr>
        <w:t xml:space="preserve"> vor fi informați în campania de informare a Delegatarului că orice comentar</w:t>
      </w:r>
      <w:r w:rsidR="00F86E30" w:rsidRPr="004B094B">
        <w:rPr>
          <w:rFonts w:asciiTheme="minorHAnsi" w:hAnsiTheme="minorHAnsi" w:cstheme="minorHAnsi"/>
          <w:color w:val="auto"/>
          <w:sz w:val="26"/>
          <w:szCs w:val="26"/>
        </w:rPr>
        <w:t>iu, reclamație sau cerere a unei persoane fizice sau persoane juridice</w:t>
      </w:r>
      <w:r w:rsidR="00C8296A" w:rsidRPr="004B094B">
        <w:rPr>
          <w:rFonts w:asciiTheme="minorHAnsi" w:hAnsiTheme="minorHAnsi" w:cstheme="minorHAnsi"/>
          <w:color w:val="auto"/>
          <w:sz w:val="26"/>
          <w:szCs w:val="26"/>
        </w:rPr>
        <w:t xml:space="preserve"> privind Serviciile</w:t>
      </w:r>
      <w:r w:rsidR="00F86E30"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va fi adresată Operatorului. </w:t>
      </w:r>
    </w:p>
    <w:p w14:paraId="7759367F"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Art.44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acest scop, Operatorul va înfiinţa un serviciu telefonic funcțional non-stop. Numărul de telefon folosit în acest scop trebuie trimis Delegatarului.  </w:t>
      </w:r>
    </w:p>
    <w:p w14:paraId="348CB0C1" w14:textId="77777777" w:rsidR="00C8296A" w:rsidRPr="004B094B" w:rsidRDefault="00296813"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w:t>
      </w:r>
      <w:r w:rsidR="009C2419" w:rsidRPr="004B094B">
        <w:rPr>
          <w:rFonts w:asciiTheme="minorHAnsi" w:hAnsiTheme="minorHAnsi" w:cstheme="minorHAnsi"/>
          <w:b/>
          <w:bCs/>
          <w:color w:val="auto"/>
          <w:sz w:val="26"/>
          <w:szCs w:val="26"/>
        </w:rPr>
        <w:t>t.45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obligația sa informeze D</w:t>
      </w:r>
      <w:r w:rsidR="00587677" w:rsidRPr="004B094B">
        <w:rPr>
          <w:rFonts w:asciiTheme="minorHAnsi" w:hAnsiTheme="minorHAnsi" w:cstheme="minorHAnsi"/>
          <w:color w:val="auto"/>
          <w:sz w:val="26"/>
          <w:szCs w:val="26"/>
        </w:rPr>
        <w:t xml:space="preserve">elegatarul asupra </w:t>
      </w:r>
      <w:r w:rsidR="00C8296A" w:rsidRPr="004B094B">
        <w:rPr>
          <w:rFonts w:asciiTheme="minorHAnsi" w:hAnsiTheme="minorHAnsi" w:cstheme="minorHAnsi"/>
          <w:color w:val="auto"/>
          <w:sz w:val="26"/>
          <w:szCs w:val="26"/>
        </w:rPr>
        <w:t xml:space="preserve">sesizărilor primite şi a modului de rezolvare. Operatorul va transmite anual (pentru fiecare an contractual, conform contractului încheiat), </w:t>
      </w:r>
      <w:r w:rsidR="00587677" w:rsidRPr="004B094B">
        <w:rPr>
          <w:rFonts w:asciiTheme="minorHAnsi" w:hAnsiTheme="minorHAnsi" w:cstheme="minorHAnsi"/>
          <w:color w:val="auto"/>
          <w:sz w:val="26"/>
          <w:szCs w:val="26"/>
        </w:rPr>
        <w:t xml:space="preserve">informaţii privind </w:t>
      </w:r>
      <w:r w:rsidR="00C8296A" w:rsidRPr="004B094B">
        <w:rPr>
          <w:rFonts w:asciiTheme="minorHAnsi" w:hAnsiTheme="minorHAnsi" w:cstheme="minorHAnsi"/>
          <w:color w:val="auto"/>
          <w:sz w:val="26"/>
          <w:szCs w:val="26"/>
        </w:rPr>
        <w:t>sesizările primite în ceea ce priveşte prestarea/furnizarea Serviciului prin transmiterea pr</w:t>
      </w:r>
      <w:r w:rsidR="00587677" w:rsidRPr="004B094B">
        <w:rPr>
          <w:rFonts w:asciiTheme="minorHAnsi" w:hAnsiTheme="minorHAnsi" w:cstheme="minorHAnsi"/>
          <w:color w:val="auto"/>
          <w:sz w:val="26"/>
          <w:szCs w:val="26"/>
        </w:rPr>
        <w:t>ocentului de sesizări</w:t>
      </w:r>
      <w:r w:rsidR="00C8296A" w:rsidRPr="004B094B">
        <w:rPr>
          <w:rFonts w:asciiTheme="minorHAnsi" w:hAnsiTheme="minorHAnsi" w:cstheme="minorHAnsi"/>
          <w:color w:val="auto"/>
          <w:sz w:val="26"/>
          <w:szCs w:val="26"/>
        </w:rPr>
        <w:t xml:space="preserve"> primite şi a celor rămase nesoluţionate. </w:t>
      </w:r>
    </w:p>
    <w:p w14:paraId="1465B774"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Art.46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obligația să informeze utilizatorii asupra regulilor de utilizare a serviciilor, respectiv să îi înștiințeze pentru a indica un eventual comportament indezirabil (probleme legate de colectarea separată greşită a deşeurilor, umplerea până la refuz a containerelor sau alte nerespectări ale regulilor). </w:t>
      </w:r>
    </w:p>
    <w:p w14:paraId="1D3BA0BA"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Art.47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Înştiinţarea, în original, trebuie să fie lăsată în cutia poştală a proprietarului sau trimisă persoanei responsabile (administratorul clădirii). O copie a înştiinţării trebuie păstrată de Operator şi folosită pentru raportul transmis Delegatarului. Aceasta poate solicita copii ale înştiinţărilor pentru documentare. </w:t>
      </w:r>
    </w:p>
    <w:p w14:paraId="1391D345"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Art.48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niciun caz, Operatorul nu poate condiționa prestarea serviciu</w:t>
      </w:r>
      <w:r w:rsidR="00587677" w:rsidRPr="004B094B">
        <w:rPr>
          <w:rFonts w:asciiTheme="minorHAnsi" w:hAnsiTheme="minorHAnsi" w:cstheme="minorHAnsi"/>
          <w:color w:val="auto"/>
          <w:sz w:val="26"/>
          <w:szCs w:val="26"/>
        </w:rPr>
        <w:t>lui de existența unei sesizări</w:t>
      </w:r>
      <w:r w:rsidR="00C8296A" w:rsidRPr="004B094B">
        <w:rPr>
          <w:rFonts w:asciiTheme="minorHAnsi" w:hAnsiTheme="minorHAnsi" w:cstheme="minorHAnsi"/>
          <w:color w:val="auto"/>
          <w:sz w:val="26"/>
          <w:szCs w:val="26"/>
        </w:rPr>
        <w:t xml:space="preserve"> de la utilizatori. </w:t>
      </w:r>
    </w:p>
    <w:p w14:paraId="5C62AD6B"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Art.49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implementa o procedura de gestionare (preluare, răspuns si acțiune corectiva da</w:t>
      </w:r>
      <w:r w:rsidR="00587677" w:rsidRPr="004B094B">
        <w:rPr>
          <w:rFonts w:asciiTheme="minorHAnsi" w:hAnsiTheme="minorHAnsi" w:cstheme="minorHAnsi"/>
          <w:color w:val="auto"/>
          <w:sz w:val="26"/>
          <w:szCs w:val="26"/>
        </w:rPr>
        <w:t>ca este necesar) a sesizărilor</w:t>
      </w:r>
      <w:r w:rsidR="00C8296A" w:rsidRPr="004B094B">
        <w:rPr>
          <w:rFonts w:asciiTheme="minorHAnsi" w:hAnsiTheme="minorHAnsi" w:cstheme="minorHAnsi"/>
          <w:color w:val="auto"/>
          <w:sz w:val="26"/>
          <w:szCs w:val="26"/>
        </w:rPr>
        <w:t xml:space="preserve">.  </w:t>
      </w:r>
    </w:p>
    <w:p w14:paraId="50A3DA48" w14:textId="77777777" w:rsidR="00C8296A" w:rsidRPr="004B094B" w:rsidRDefault="009C2419" w:rsidP="00F72FF2">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w:t>
      </w:r>
      <w:r w:rsidR="00F86E30" w:rsidRPr="004B094B">
        <w:rPr>
          <w:rFonts w:asciiTheme="minorHAnsi" w:hAnsiTheme="minorHAnsi" w:cstheme="minorHAnsi"/>
          <w:color w:val="auto"/>
          <w:sz w:val="26"/>
          <w:szCs w:val="26"/>
        </w:rPr>
        <w:t xml:space="preserve"> va păstra pe timp de minim doi</w:t>
      </w:r>
      <w:r w:rsidR="00C8296A" w:rsidRPr="004B094B">
        <w:rPr>
          <w:rFonts w:asciiTheme="minorHAnsi" w:hAnsiTheme="minorHAnsi" w:cstheme="minorHAnsi"/>
          <w:color w:val="auto"/>
          <w:sz w:val="26"/>
          <w:szCs w:val="26"/>
        </w:rPr>
        <w:t xml:space="preserve"> ani înregi</w:t>
      </w:r>
      <w:r w:rsidR="00587677" w:rsidRPr="004B094B">
        <w:rPr>
          <w:rFonts w:asciiTheme="minorHAnsi" w:hAnsiTheme="minorHAnsi" w:cstheme="minorHAnsi"/>
          <w:color w:val="auto"/>
          <w:sz w:val="26"/>
          <w:szCs w:val="26"/>
        </w:rPr>
        <w:t xml:space="preserve">strări ale tuturor  sesizărilor </w:t>
      </w:r>
      <w:r w:rsidR="00C8296A" w:rsidRPr="004B094B">
        <w:rPr>
          <w:rFonts w:asciiTheme="minorHAnsi" w:hAnsiTheme="minorHAnsi" w:cstheme="minorHAnsi"/>
          <w:color w:val="auto"/>
          <w:sz w:val="26"/>
          <w:szCs w:val="26"/>
        </w:rPr>
        <w:t xml:space="preserve"> primite şi </w:t>
      </w:r>
      <w:r w:rsidR="00F86E30" w:rsidRPr="004B094B">
        <w:rPr>
          <w:rFonts w:asciiTheme="minorHAnsi" w:hAnsiTheme="minorHAnsi" w:cstheme="minorHAnsi"/>
          <w:color w:val="auto"/>
          <w:sz w:val="26"/>
          <w:szCs w:val="26"/>
        </w:rPr>
        <w:t xml:space="preserve">ale măsurilor luate , înregistrări ce vor fi păstrate la dispoziția Delegatarului. </w:t>
      </w:r>
    </w:p>
    <w:p w14:paraId="38F9D206"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este pe deplin răspunzător de toate situațiile care cad sub incidenţa Directivei 2004/35/CE transpusă prin OUG 68/2007 privind răspunderea de mediu</w:t>
      </w:r>
      <w:r w:rsidR="00587677" w:rsidRPr="004B094B">
        <w:rPr>
          <w:rFonts w:asciiTheme="minorHAnsi" w:hAnsiTheme="minorHAnsi" w:cstheme="minorHAnsi"/>
          <w:color w:val="auto"/>
          <w:sz w:val="26"/>
          <w:szCs w:val="26"/>
        </w:rPr>
        <w:t xml:space="preserve"> cu referire la prevenirea și repararea prejudiciului asupra mediului</w:t>
      </w:r>
      <w:r w:rsidR="00C8296A" w:rsidRPr="004B094B">
        <w:rPr>
          <w:rFonts w:asciiTheme="minorHAnsi" w:hAnsiTheme="minorHAnsi" w:cstheme="minorHAnsi"/>
          <w:color w:val="auto"/>
          <w:sz w:val="26"/>
          <w:szCs w:val="26"/>
        </w:rPr>
        <w:t xml:space="preserve">. </w:t>
      </w:r>
    </w:p>
    <w:p w14:paraId="62FB1029" w14:textId="77777777" w:rsidR="00815747" w:rsidRPr="004B094B" w:rsidRDefault="00815747" w:rsidP="00815747">
      <w:pPr>
        <w:spacing w:after="0"/>
        <w:ind w:left="974" w:right="71" w:hanging="840"/>
        <w:rPr>
          <w:rFonts w:asciiTheme="minorHAnsi" w:hAnsiTheme="minorHAnsi" w:cstheme="minorHAnsi"/>
          <w:color w:val="auto"/>
          <w:sz w:val="26"/>
          <w:szCs w:val="26"/>
        </w:rPr>
      </w:pPr>
    </w:p>
    <w:p w14:paraId="54A7E8E2" w14:textId="77777777" w:rsidR="00223F71" w:rsidRPr="004B094B" w:rsidRDefault="00D86C11" w:rsidP="00815747">
      <w:pPr>
        <w:spacing w:after="162" w:line="259" w:lineRule="auto"/>
        <w:ind w:left="149"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t>Cap</w:t>
      </w:r>
      <w:r w:rsidR="009348CA" w:rsidRPr="004B094B">
        <w:rPr>
          <w:rFonts w:ascii="Verdana" w:hAnsi="Verdana" w:cstheme="minorHAnsi"/>
          <w:b/>
          <w:bCs/>
          <w:color w:val="auto"/>
          <w:sz w:val="24"/>
          <w:szCs w:val="24"/>
          <w:u w:val="single"/>
        </w:rPr>
        <w:t xml:space="preserve">itolul </w:t>
      </w:r>
      <w:r w:rsidRPr="004B094B">
        <w:rPr>
          <w:rFonts w:ascii="Verdana" w:hAnsi="Verdana" w:cstheme="minorHAnsi"/>
          <w:b/>
          <w:bCs/>
          <w:color w:val="auto"/>
          <w:sz w:val="24"/>
          <w:szCs w:val="24"/>
          <w:u w:val="single"/>
        </w:rPr>
        <w:t>13</w:t>
      </w:r>
    </w:p>
    <w:p w14:paraId="489E06D5" w14:textId="77777777" w:rsidR="00C8296A" w:rsidRPr="004B094B" w:rsidRDefault="009348CA" w:rsidP="00815747">
      <w:pPr>
        <w:spacing w:after="162" w:line="259" w:lineRule="auto"/>
        <w:ind w:left="149"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t xml:space="preserve"> </w:t>
      </w:r>
      <w:r w:rsidR="00C8296A" w:rsidRPr="004B094B">
        <w:rPr>
          <w:rFonts w:ascii="Verdana" w:hAnsi="Verdana" w:cstheme="minorHAnsi"/>
          <w:b/>
          <w:bCs/>
          <w:color w:val="auto"/>
          <w:sz w:val="24"/>
          <w:szCs w:val="24"/>
          <w:u w:val="single"/>
        </w:rPr>
        <w:t>Controlul și monitorizarea de mediu</w:t>
      </w:r>
    </w:p>
    <w:p w14:paraId="71790652" w14:textId="77777777" w:rsidR="00C8296A" w:rsidRPr="004B094B" w:rsidRDefault="009C2419" w:rsidP="009348CA">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respecta, a</w:t>
      </w:r>
      <w:r w:rsidR="00F73D9C" w:rsidRPr="004B094B">
        <w:rPr>
          <w:rFonts w:asciiTheme="minorHAnsi" w:hAnsiTheme="minorHAnsi" w:cstheme="minorHAnsi"/>
          <w:color w:val="auto"/>
          <w:sz w:val="26"/>
          <w:szCs w:val="26"/>
        </w:rPr>
        <w:t>colo unde este cazul (ex. baza</w:t>
      </w:r>
      <w:r w:rsidR="00C8296A" w:rsidRPr="004B094B">
        <w:rPr>
          <w:rFonts w:asciiTheme="minorHAnsi" w:hAnsiTheme="minorHAnsi" w:cstheme="minorHAnsi"/>
          <w:color w:val="auto"/>
          <w:sz w:val="26"/>
          <w:szCs w:val="26"/>
        </w:rPr>
        <w:t xml:space="preserve"> de lucru), cerințele privind </w:t>
      </w:r>
      <w:r w:rsidR="00F86E30" w:rsidRPr="004B094B">
        <w:rPr>
          <w:rFonts w:asciiTheme="minorHAnsi" w:hAnsiTheme="minorHAnsi" w:cstheme="minorHAnsi"/>
          <w:color w:val="auto"/>
          <w:sz w:val="26"/>
          <w:szCs w:val="26"/>
        </w:rPr>
        <w:t xml:space="preserve">monitorizarea, stabilite prin Autorizația de mediu, Autorizația de Gospodărire a Apelor, precum şi orice altă cerință suplimentară impusă de o autoritate competentă (din domeniul protecției mediului, gospodăririi apelor sau sănătății publice) privind exploatarea în regim normal a obiectivelor. </w:t>
      </w:r>
    </w:p>
    <w:p w14:paraId="4AF47C0A" w14:textId="77777777" w:rsidR="009348CA" w:rsidRPr="004B094B" w:rsidRDefault="00B74E78" w:rsidP="00C8296A">
      <w:pPr>
        <w:pStyle w:val="Titlu3"/>
        <w:ind w:left="144" w:right="67"/>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w:t>
      </w:r>
    </w:p>
    <w:p w14:paraId="2047560A" w14:textId="77777777" w:rsidR="00223F71" w:rsidRPr="004B094B" w:rsidRDefault="00D86C11" w:rsidP="009348CA">
      <w:pPr>
        <w:pStyle w:val="Titlu3"/>
        <w:ind w:left="144" w:right="67"/>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9348CA"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14</w:t>
      </w:r>
    </w:p>
    <w:p w14:paraId="6BBC7F45" w14:textId="77777777" w:rsidR="00C8296A" w:rsidRPr="004B094B" w:rsidRDefault="009348CA" w:rsidP="009348CA">
      <w:pPr>
        <w:pStyle w:val="Titlu3"/>
        <w:ind w:left="144" w:right="67"/>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Monitorizarea activității de către Delegatar</w:t>
      </w:r>
    </w:p>
    <w:p w14:paraId="396B5867"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Delegatarul va monitoriza activitatea Operatorului şi o va lua în considerare la confirmarea plăţilor către Operator după cum este descris în Condițiile Contractuale. </w:t>
      </w:r>
    </w:p>
    <w:p w14:paraId="662B3544" w14:textId="77777777" w:rsidR="00F73D9C" w:rsidRPr="004B094B" w:rsidRDefault="009C2419" w:rsidP="00F72FF2">
      <w:pPr>
        <w:spacing w:after="0"/>
        <w:ind w:left="993" w:right="71" w:hanging="86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Art.54</w:t>
      </w:r>
      <w:r w:rsidR="00C8296A" w:rsidRPr="004B094B">
        <w:rPr>
          <w:rFonts w:asciiTheme="minorHAnsi" w:hAnsiTheme="minorHAnsi" w:cstheme="minorHAnsi"/>
          <w:color w:val="auto"/>
          <w:sz w:val="26"/>
          <w:szCs w:val="26"/>
        </w:rPr>
        <w:t xml:space="preserve">. Operatorul va coopera pe deplin cu Delegatarul pentru a monitoriza şi controla serviciile şi va </w:t>
      </w:r>
      <w:r w:rsidR="00F73D9C" w:rsidRPr="004B094B">
        <w:rPr>
          <w:rFonts w:asciiTheme="minorHAnsi" w:hAnsiTheme="minorHAnsi" w:cstheme="minorHAnsi"/>
          <w:color w:val="auto"/>
          <w:sz w:val="26"/>
          <w:szCs w:val="26"/>
        </w:rPr>
        <w:t xml:space="preserve">permite permanent Delegatarului să inspecteze toate înregistrările şi </w:t>
      </w:r>
      <w:r w:rsidR="00F73D9C" w:rsidRPr="004B094B">
        <w:rPr>
          <w:rFonts w:asciiTheme="minorHAnsi" w:hAnsiTheme="minorHAnsi" w:cstheme="minorHAnsi"/>
          <w:color w:val="auto"/>
          <w:sz w:val="26"/>
          <w:szCs w:val="26"/>
        </w:rPr>
        <w:lastRenderedPageBreak/>
        <w:t>documentele păstrate privind serviciile ş</w:t>
      </w:r>
      <w:r w:rsidR="00587677" w:rsidRPr="004B094B">
        <w:rPr>
          <w:rFonts w:asciiTheme="minorHAnsi" w:hAnsiTheme="minorHAnsi" w:cstheme="minorHAnsi"/>
          <w:color w:val="auto"/>
          <w:sz w:val="26"/>
          <w:szCs w:val="26"/>
        </w:rPr>
        <w:t>i să inspecteze echipamentele, utilajele,</w:t>
      </w:r>
      <w:r w:rsidR="001B77EA" w:rsidRPr="004B094B">
        <w:rPr>
          <w:rFonts w:asciiTheme="minorHAnsi" w:hAnsiTheme="minorHAnsi" w:cstheme="minorHAnsi"/>
          <w:color w:val="auto"/>
          <w:sz w:val="26"/>
          <w:szCs w:val="26"/>
        </w:rPr>
        <w:t xml:space="preserve"> mașinile</w:t>
      </w:r>
      <w:r w:rsidR="00F73D9C" w:rsidRPr="004B094B">
        <w:rPr>
          <w:rFonts w:asciiTheme="minorHAnsi" w:hAnsiTheme="minorHAnsi" w:cstheme="minorHAnsi"/>
          <w:color w:val="auto"/>
          <w:sz w:val="26"/>
          <w:szCs w:val="26"/>
        </w:rPr>
        <w:t xml:space="preserve"> etc. </w:t>
      </w:r>
    </w:p>
    <w:p w14:paraId="22A76758" w14:textId="77777777" w:rsidR="00C8296A" w:rsidRPr="004B094B" w:rsidRDefault="009C2419" w:rsidP="00F72FF2">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Delegatarul va fi informat despre şi va putea participa la orice inspecție programată de alte autorităţi. </w:t>
      </w:r>
    </w:p>
    <w:p w14:paraId="0B345531" w14:textId="77777777" w:rsidR="00C8296A" w:rsidRPr="004B094B" w:rsidRDefault="009C2419" w:rsidP="00F72FF2">
      <w:pPr>
        <w:spacing w:after="0"/>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Delegatarul va organiza ședințele de management al serviciilor cu participarea Operatorului. </w:t>
      </w:r>
    </w:p>
    <w:p w14:paraId="71B4F172" w14:textId="77777777" w:rsidR="00F03D7E" w:rsidRPr="004B094B" w:rsidRDefault="00F03D7E" w:rsidP="00F03D7E">
      <w:pPr>
        <w:spacing w:after="145" w:line="259" w:lineRule="auto"/>
        <w:ind w:left="0" w:firstLine="0"/>
        <w:jc w:val="left"/>
        <w:rPr>
          <w:rFonts w:asciiTheme="minorHAnsi" w:hAnsiTheme="minorHAnsi" w:cstheme="minorHAnsi"/>
          <w:color w:val="auto"/>
          <w:sz w:val="26"/>
          <w:szCs w:val="26"/>
        </w:rPr>
      </w:pPr>
    </w:p>
    <w:p w14:paraId="459F888B" w14:textId="77777777" w:rsidR="00223F71" w:rsidRPr="004B094B" w:rsidRDefault="00D86C11" w:rsidP="00F03D7E">
      <w:pPr>
        <w:spacing w:after="145" w:line="259" w:lineRule="auto"/>
        <w:ind w:left="0"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t>Cap</w:t>
      </w:r>
      <w:r w:rsidR="00F03D7E" w:rsidRPr="004B094B">
        <w:rPr>
          <w:rFonts w:ascii="Verdana" w:hAnsi="Verdana" w:cstheme="minorHAnsi"/>
          <w:b/>
          <w:bCs/>
          <w:color w:val="auto"/>
          <w:sz w:val="24"/>
          <w:szCs w:val="24"/>
          <w:u w:val="single"/>
        </w:rPr>
        <w:t xml:space="preserve">itolul </w:t>
      </w:r>
      <w:r w:rsidRPr="004B094B">
        <w:rPr>
          <w:rFonts w:ascii="Verdana" w:hAnsi="Verdana" w:cstheme="minorHAnsi"/>
          <w:b/>
          <w:bCs/>
          <w:color w:val="auto"/>
          <w:sz w:val="24"/>
          <w:szCs w:val="24"/>
          <w:u w:val="single"/>
        </w:rPr>
        <w:t>15</w:t>
      </w:r>
    </w:p>
    <w:p w14:paraId="14460627" w14:textId="77777777" w:rsidR="00C8296A" w:rsidRPr="004B094B" w:rsidRDefault="00F03D7E" w:rsidP="00F03D7E">
      <w:pPr>
        <w:spacing w:after="145" w:line="259" w:lineRule="auto"/>
        <w:ind w:left="0"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t xml:space="preserve"> </w:t>
      </w:r>
      <w:r w:rsidR="00C8296A" w:rsidRPr="004B094B">
        <w:rPr>
          <w:rFonts w:ascii="Verdana" w:hAnsi="Verdana" w:cstheme="minorHAnsi"/>
          <w:b/>
          <w:bCs/>
          <w:color w:val="auto"/>
          <w:sz w:val="24"/>
          <w:szCs w:val="24"/>
          <w:u w:val="single"/>
        </w:rPr>
        <w:t>Echipamente/mașini/utilaje necesare</w:t>
      </w:r>
    </w:p>
    <w:p w14:paraId="5D66CED9"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Art.57</w:t>
      </w:r>
      <w:r w:rsidR="001B77EA" w:rsidRPr="004B094B">
        <w:rPr>
          <w:rFonts w:asciiTheme="minorHAnsi" w:hAnsiTheme="minorHAnsi" w:cstheme="minorHAnsi"/>
          <w:b/>
          <w:bCs/>
          <w:color w:val="auto"/>
          <w:sz w:val="26"/>
          <w:szCs w:val="26"/>
        </w:rPr>
        <w:t>.</w:t>
      </w:r>
      <w:r w:rsidR="001B77EA" w:rsidRPr="004B094B">
        <w:rPr>
          <w:rFonts w:asciiTheme="minorHAnsi" w:hAnsiTheme="minorHAnsi" w:cstheme="minorHAnsi"/>
          <w:color w:val="auto"/>
          <w:sz w:val="26"/>
          <w:szCs w:val="26"/>
        </w:rPr>
        <w:t xml:space="preserve"> În</w:t>
      </w:r>
      <w:r w:rsidR="009D53FF" w:rsidRPr="004B094B">
        <w:rPr>
          <w:rFonts w:asciiTheme="minorHAnsi" w:hAnsiTheme="minorHAnsi" w:cstheme="minorHAnsi"/>
          <w:color w:val="auto"/>
          <w:sz w:val="26"/>
          <w:szCs w:val="26"/>
        </w:rPr>
        <w:t xml:space="preserve"> Anexa nr. </w:t>
      </w:r>
      <w:r w:rsidR="001B77EA" w:rsidRPr="004B094B">
        <w:rPr>
          <w:rFonts w:asciiTheme="minorHAnsi" w:hAnsiTheme="minorHAnsi" w:cstheme="minorHAnsi"/>
          <w:color w:val="auto"/>
          <w:sz w:val="26"/>
          <w:szCs w:val="26"/>
        </w:rPr>
        <w:t>11</w:t>
      </w:r>
      <w:r w:rsidR="009D53FF"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sunt prezentate echipamentele/mașinile/utilajele care treb</w:t>
      </w:r>
      <w:r w:rsidR="00CD3EEF" w:rsidRPr="004B094B">
        <w:rPr>
          <w:rFonts w:asciiTheme="minorHAnsi" w:hAnsiTheme="minorHAnsi" w:cstheme="minorHAnsi"/>
          <w:color w:val="auto"/>
          <w:sz w:val="26"/>
          <w:szCs w:val="26"/>
        </w:rPr>
        <w:t xml:space="preserve">uie </w:t>
      </w:r>
      <w:proofErr w:type="spellStart"/>
      <w:r w:rsidR="005821DE" w:rsidRPr="004B094B">
        <w:rPr>
          <w:rFonts w:asciiTheme="minorHAnsi" w:hAnsiTheme="minorHAnsi" w:cstheme="minorHAnsi"/>
          <w:color w:val="auto"/>
          <w:sz w:val="26"/>
          <w:szCs w:val="26"/>
        </w:rPr>
        <w:t>detinute</w:t>
      </w:r>
      <w:proofErr w:type="spellEnd"/>
      <w:r w:rsidR="005821DE" w:rsidRPr="004B094B">
        <w:rPr>
          <w:rFonts w:asciiTheme="minorHAnsi" w:hAnsiTheme="minorHAnsi" w:cstheme="minorHAnsi"/>
          <w:color w:val="auto"/>
          <w:sz w:val="26"/>
          <w:szCs w:val="26"/>
        </w:rPr>
        <w:t xml:space="preserve"> de</w:t>
      </w:r>
      <w:r w:rsidR="00CD3EEF" w:rsidRPr="004B094B">
        <w:rPr>
          <w:rFonts w:asciiTheme="minorHAnsi" w:hAnsiTheme="minorHAnsi" w:cstheme="minorHAnsi"/>
          <w:color w:val="auto"/>
          <w:sz w:val="26"/>
          <w:szCs w:val="26"/>
        </w:rPr>
        <w:t xml:space="preserve"> </w:t>
      </w:r>
      <w:proofErr w:type="spellStart"/>
      <w:r w:rsidR="00CD3EEF" w:rsidRPr="004B094B">
        <w:rPr>
          <w:rFonts w:asciiTheme="minorHAnsi" w:hAnsiTheme="minorHAnsi" w:cstheme="minorHAnsi"/>
          <w:color w:val="auto"/>
          <w:sz w:val="26"/>
          <w:szCs w:val="26"/>
        </w:rPr>
        <w:t>de</w:t>
      </w:r>
      <w:proofErr w:type="spellEnd"/>
      <w:r w:rsidR="00CD3EEF" w:rsidRPr="004B094B">
        <w:rPr>
          <w:rFonts w:asciiTheme="minorHAnsi" w:hAnsiTheme="minorHAnsi" w:cstheme="minorHAnsi"/>
          <w:color w:val="auto"/>
          <w:sz w:val="26"/>
          <w:szCs w:val="26"/>
        </w:rPr>
        <w:t xml:space="preserve"> </w:t>
      </w:r>
      <w:proofErr w:type="spellStart"/>
      <w:r w:rsidR="00CD3EEF" w:rsidRPr="004B094B">
        <w:rPr>
          <w:rFonts w:asciiTheme="minorHAnsi" w:hAnsiTheme="minorHAnsi" w:cstheme="minorHAnsi"/>
          <w:color w:val="auto"/>
          <w:sz w:val="26"/>
          <w:szCs w:val="26"/>
        </w:rPr>
        <w:t>catre</w:t>
      </w:r>
      <w:proofErr w:type="spellEnd"/>
      <w:r w:rsidR="00CD3EEF" w:rsidRPr="004B094B">
        <w:rPr>
          <w:rFonts w:asciiTheme="minorHAnsi" w:hAnsiTheme="minorHAnsi" w:cstheme="minorHAnsi"/>
          <w:color w:val="auto"/>
          <w:sz w:val="26"/>
          <w:szCs w:val="26"/>
        </w:rPr>
        <w:t xml:space="preserve"> Operator </w:t>
      </w:r>
      <w:r w:rsidR="005821DE" w:rsidRPr="004B094B">
        <w:rPr>
          <w:rFonts w:asciiTheme="minorHAnsi" w:hAnsiTheme="minorHAnsi" w:cstheme="minorHAnsi"/>
          <w:color w:val="auto"/>
          <w:sz w:val="26"/>
          <w:szCs w:val="26"/>
        </w:rPr>
        <w:t>la data depunerii ofertelor și care vor fi folosite pentru prestarea serviciilor aferente acestui contract</w:t>
      </w:r>
      <w:r w:rsidR="0096619C" w:rsidRPr="004B094B">
        <w:rPr>
          <w:rFonts w:asciiTheme="minorHAnsi" w:hAnsiTheme="minorHAnsi" w:cstheme="minorHAnsi"/>
          <w:color w:val="auto"/>
          <w:sz w:val="26"/>
          <w:szCs w:val="26"/>
        </w:rPr>
        <w:t>. Acestea</w:t>
      </w:r>
      <w:r w:rsidR="00CD3EEF" w:rsidRPr="004B094B">
        <w:rPr>
          <w:rFonts w:asciiTheme="minorHAnsi" w:hAnsiTheme="minorHAnsi" w:cstheme="minorHAnsi"/>
          <w:color w:val="auto"/>
          <w:sz w:val="26"/>
          <w:szCs w:val="26"/>
        </w:rPr>
        <w:t xml:space="preserve"> vor fi dotate cu sisteme GPS pentru </w:t>
      </w:r>
      <w:r w:rsidR="00AE6ED5" w:rsidRPr="004B094B">
        <w:rPr>
          <w:rFonts w:asciiTheme="minorHAnsi" w:hAnsiTheme="minorHAnsi" w:cstheme="minorHAnsi"/>
          <w:color w:val="auto"/>
          <w:sz w:val="26"/>
          <w:szCs w:val="26"/>
        </w:rPr>
        <w:t xml:space="preserve">localizarea in teren si pentru </w:t>
      </w:r>
      <w:proofErr w:type="spellStart"/>
      <w:r w:rsidR="00AE6ED5" w:rsidRPr="004B094B">
        <w:rPr>
          <w:rFonts w:asciiTheme="minorHAnsi" w:hAnsiTheme="minorHAnsi" w:cstheme="minorHAnsi"/>
          <w:color w:val="auto"/>
          <w:sz w:val="26"/>
          <w:szCs w:val="26"/>
        </w:rPr>
        <w:t>urmarirea</w:t>
      </w:r>
      <w:proofErr w:type="spellEnd"/>
      <w:r w:rsidR="00AE6ED5" w:rsidRPr="004B094B">
        <w:rPr>
          <w:rFonts w:asciiTheme="minorHAnsi" w:hAnsiTheme="minorHAnsi" w:cstheme="minorHAnsi"/>
          <w:color w:val="auto"/>
          <w:sz w:val="26"/>
          <w:szCs w:val="26"/>
        </w:rPr>
        <w:t xml:space="preserve"> traseelor de deplasare</w:t>
      </w:r>
      <w:r w:rsidR="00C8296A" w:rsidRPr="004B094B">
        <w:rPr>
          <w:rFonts w:asciiTheme="minorHAnsi" w:hAnsiTheme="minorHAnsi" w:cstheme="minorHAnsi"/>
          <w:color w:val="auto"/>
          <w:sz w:val="26"/>
          <w:szCs w:val="26"/>
        </w:rPr>
        <w:t xml:space="preserve"> </w:t>
      </w:r>
      <w:r w:rsidR="00AE6ED5" w:rsidRPr="004B094B">
        <w:rPr>
          <w:rFonts w:asciiTheme="minorHAnsi" w:hAnsiTheme="minorHAnsi" w:cstheme="minorHAnsi"/>
          <w:color w:val="auto"/>
          <w:sz w:val="26"/>
          <w:szCs w:val="26"/>
        </w:rPr>
        <w:t xml:space="preserve">si cu echipamente de </w:t>
      </w:r>
      <w:proofErr w:type="spellStart"/>
      <w:r w:rsidR="00AE6ED5" w:rsidRPr="004B094B">
        <w:rPr>
          <w:rFonts w:asciiTheme="minorHAnsi" w:hAnsiTheme="minorHAnsi" w:cstheme="minorHAnsi"/>
          <w:color w:val="auto"/>
          <w:sz w:val="26"/>
          <w:szCs w:val="26"/>
        </w:rPr>
        <w:t>cantarire</w:t>
      </w:r>
      <w:proofErr w:type="spellEnd"/>
      <w:r w:rsidR="0096619C"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w:t>
      </w:r>
    </w:p>
    <w:p w14:paraId="4C1A3C03" w14:textId="77777777" w:rsidR="00C8296A" w:rsidRPr="004B094B" w:rsidRDefault="009C2419" w:rsidP="00F72FF2">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cazul în care Operatorul considera ca sunt necesare utilaje, instalații, echipamente, </w:t>
      </w:r>
      <w:r w:rsidR="003A7900" w:rsidRPr="004B094B">
        <w:rPr>
          <w:rFonts w:asciiTheme="minorHAnsi" w:hAnsiTheme="minorHAnsi" w:cstheme="minorHAnsi"/>
          <w:color w:val="auto"/>
          <w:sz w:val="26"/>
          <w:szCs w:val="26"/>
        </w:rPr>
        <w:t xml:space="preserve">dispozitive suplimentare pentru </w:t>
      </w:r>
      <w:proofErr w:type="spellStart"/>
      <w:r w:rsidR="003A7900" w:rsidRPr="004B094B">
        <w:rPr>
          <w:rFonts w:asciiTheme="minorHAnsi" w:hAnsiTheme="minorHAnsi" w:cstheme="minorHAnsi"/>
          <w:color w:val="auto"/>
          <w:sz w:val="26"/>
          <w:szCs w:val="26"/>
        </w:rPr>
        <w:t>desfasurarea</w:t>
      </w:r>
      <w:proofErr w:type="spellEnd"/>
      <w:r w:rsidR="003A7900" w:rsidRPr="004B094B">
        <w:rPr>
          <w:rFonts w:asciiTheme="minorHAnsi" w:hAnsiTheme="minorHAnsi" w:cstheme="minorHAnsi"/>
          <w:color w:val="auto"/>
          <w:sz w:val="26"/>
          <w:szCs w:val="26"/>
        </w:rPr>
        <w:t xml:space="preserve"> conforma a activității, acestea vor fi prezentate în mod distinct și justificat în </w:t>
      </w:r>
      <w:r w:rsidR="00223F71" w:rsidRPr="004B094B">
        <w:rPr>
          <w:rFonts w:asciiTheme="minorHAnsi" w:hAnsiTheme="minorHAnsi" w:cstheme="minorHAnsi"/>
          <w:color w:val="auto"/>
          <w:sz w:val="26"/>
          <w:szCs w:val="26"/>
        </w:rPr>
        <w:t>propunerea</w:t>
      </w:r>
      <w:r w:rsidR="003A7900" w:rsidRPr="004B094B">
        <w:rPr>
          <w:rFonts w:asciiTheme="minorHAnsi" w:hAnsiTheme="minorHAnsi" w:cstheme="minorHAnsi"/>
          <w:color w:val="auto"/>
          <w:sz w:val="26"/>
          <w:szCs w:val="26"/>
        </w:rPr>
        <w:t xml:space="preserve"> tehnica</w:t>
      </w:r>
      <w:r w:rsidR="00223F71" w:rsidRPr="004B094B">
        <w:rPr>
          <w:rFonts w:asciiTheme="minorHAnsi" w:hAnsiTheme="minorHAnsi" w:cstheme="minorHAnsi"/>
          <w:color w:val="auto"/>
          <w:sz w:val="26"/>
          <w:szCs w:val="26"/>
        </w:rPr>
        <w:t>.</w:t>
      </w:r>
      <w:r w:rsidR="003A7900" w:rsidRPr="004B094B">
        <w:rPr>
          <w:rFonts w:asciiTheme="minorHAnsi" w:hAnsiTheme="minorHAnsi" w:cstheme="minorHAnsi"/>
          <w:color w:val="auto"/>
          <w:sz w:val="26"/>
          <w:szCs w:val="26"/>
        </w:rPr>
        <w:t xml:space="preserve"> </w:t>
      </w:r>
    </w:p>
    <w:p w14:paraId="257D2F7C" w14:textId="77777777" w:rsidR="00C8296A" w:rsidRPr="004B094B" w:rsidRDefault="009C2419" w:rsidP="00F72FF2">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Art.59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Achizitia</w:t>
      </w:r>
      <w:proofErr w:type="spellEnd"/>
      <w:r w:rsidR="00C8296A" w:rsidRPr="004B094B">
        <w:rPr>
          <w:rFonts w:asciiTheme="minorHAnsi" w:hAnsiTheme="minorHAnsi" w:cstheme="minorHAnsi"/>
          <w:color w:val="auto"/>
          <w:sz w:val="26"/>
          <w:szCs w:val="26"/>
        </w:rPr>
        <w:t xml:space="preserve"> și exploatarea acestora se va realiza prin grija și cu </w:t>
      </w:r>
      <w:proofErr w:type="spellStart"/>
      <w:r w:rsidR="00C8296A" w:rsidRPr="004B094B">
        <w:rPr>
          <w:rFonts w:asciiTheme="minorHAnsi" w:hAnsiTheme="minorHAnsi" w:cstheme="minorHAnsi"/>
          <w:color w:val="auto"/>
          <w:sz w:val="26"/>
          <w:szCs w:val="26"/>
        </w:rPr>
        <w:t>finantarea</w:t>
      </w:r>
      <w:proofErr w:type="spellEnd"/>
      <w:r w:rsidR="00C8296A" w:rsidRPr="004B094B">
        <w:rPr>
          <w:rFonts w:asciiTheme="minorHAnsi" w:hAnsiTheme="minorHAnsi" w:cstheme="minorHAnsi"/>
          <w:color w:val="auto"/>
          <w:sz w:val="26"/>
          <w:szCs w:val="26"/>
        </w:rPr>
        <w:t xml:space="preserve"> exclusiva a Operatorului. Aceste cheltuieli nu vor putea face obiectul unei cereri de rambursare </w:t>
      </w:r>
      <w:proofErr w:type="spellStart"/>
      <w:r w:rsidR="00C8296A" w:rsidRPr="004B094B">
        <w:rPr>
          <w:rFonts w:asciiTheme="minorHAnsi" w:hAnsiTheme="minorHAnsi" w:cstheme="minorHAnsi"/>
          <w:color w:val="auto"/>
          <w:sz w:val="26"/>
          <w:szCs w:val="26"/>
        </w:rPr>
        <w:t>catre</w:t>
      </w:r>
      <w:proofErr w:type="spellEnd"/>
      <w:r w:rsidR="00C8296A" w:rsidRPr="004B094B">
        <w:rPr>
          <w:rFonts w:asciiTheme="minorHAnsi" w:hAnsiTheme="minorHAnsi" w:cstheme="minorHAnsi"/>
          <w:color w:val="auto"/>
          <w:sz w:val="26"/>
          <w:szCs w:val="26"/>
        </w:rPr>
        <w:t xml:space="preserve"> Delegatar și nici de ajustare ulterioara a tarifului, toate cheltuielile </w:t>
      </w:r>
      <w:proofErr w:type="spellStart"/>
      <w:r w:rsidR="00C8296A" w:rsidRPr="004B094B">
        <w:rPr>
          <w:rFonts w:asciiTheme="minorHAnsi" w:hAnsiTheme="minorHAnsi" w:cstheme="minorHAnsi"/>
          <w:color w:val="auto"/>
          <w:sz w:val="26"/>
          <w:szCs w:val="26"/>
        </w:rPr>
        <w:t>urmand</w:t>
      </w:r>
      <w:proofErr w:type="spellEnd"/>
      <w:r w:rsidR="00C8296A" w:rsidRPr="004B094B">
        <w:rPr>
          <w:rFonts w:asciiTheme="minorHAnsi" w:hAnsiTheme="minorHAnsi" w:cstheme="minorHAnsi"/>
          <w:color w:val="auto"/>
          <w:sz w:val="26"/>
          <w:szCs w:val="26"/>
        </w:rPr>
        <w:t xml:space="preserve"> a fi incluse în tariful </w:t>
      </w:r>
      <w:proofErr w:type="spellStart"/>
      <w:r w:rsidR="00C8296A" w:rsidRPr="004B094B">
        <w:rPr>
          <w:rFonts w:asciiTheme="minorHAnsi" w:hAnsiTheme="minorHAnsi" w:cstheme="minorHAnsi"/>
          <w:color w:val="auto"/>
          <w:sz w:val="26"/>
          <w:szCs w:val="26"/>
        </w:rPr>
        <w:t>initial</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prestarii</w:t>
      </w:r>
      <w:proofErr w:type="spellEnd"/>
      <w:r w:rsidR="00C8296A" w:rsidRPr="004B094B">
        <w:rPr>
          <w:rFonts w:asciiTheme="minorHAnsi" w:hAnsiTheme="minorHAnsi" w:cstheme="minorHAnsi"/>
          <w:color w:val="auto"/>
          <w:sz w:val="26"/>
          <w:szCs w:val="26"/>
        </w:rPr>
        <w:t xml:space="preserve"> serviciului. </w:t>
      </w:r>
    </w:p>
    <w:p w14:paraId="4E936D35" w14:textId="77777777" w:rsidR="006A5E40" w:rsidRPr="004B094B" w:rsidRDefault="009C2419" w:rsidP="00A57EF5">
      <w:pPr>
        <w:spacing w:after="0" w:line="304" w:lineRule="auto"/>
        <w:ind w:left="993" w:hanging="993"/>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Ulterior semnării Contractului Operatorul este liber sa realizeze orice </w:t>
      </w:r>
      <w:proofErr w:type="spellStart"/>
      <w:r w:rsidR="00C8296A" w:rsidRPr="004B094B">
        <w:rPr>
          <w:rFonts w:asciiTheme="minorHAnsi" w:hAnsiTheme="minorHAnsi" w:cstheme="minorHAnsi"/>
          <w:color w:val="auto"/>
          <w:sz w:val="26"/>
          <w:szCs w:val="26"/>
        </w:rPr>
        <w:t>achizitii</w:t>
      </w:r>
      <w:proofErr w:type="spellEnd"/>
      <w:r w:rsidR="00C8296A" w:rsidRPr="004B094B">
        <w:rPr>
          <w:rFonts w:asciiTheme="minorHAnsi" w:hAnsiTheme="minorHAnsi" w:cstheme="minorHAnsi"/>
          <w:color w:val="auto"/>
          <w:sz w:val="26"/>
          <w:szCs w:val="26"/>
        </w:rPr>
        <w:t xml:space="preserve"> suplimentare de </w:t>
      </w:r>
      <w:r w:rsidR="0049261F" w:rsidRPr="004B094B">
        <w:rPr>
          <w:rFonts w:asciiTheme="minorHAnsi" w:hAnsiTheme="minorHAnsi" w:cstheme="minorHAnsi"/>
          <w:color w:val="auto"/>
          <w:sz w:val="26"/>
          <w:szCs w:val="26"/>
        </w:rPr>
        <w:t xml:space="preserve">utilaje, </w:t>
      </w:r>
      <w:r w:rsidR="00C8296A" w:rsidRPr="004B094B">
        <w:rPr>
          <w:rFonts w:asciiTheme="minorHAnsi" w:hAnsiTheme="minorHAnsi" w:cstheme="minorHAnsi"/>
          <w:color w:val="auto"/>
          <w:sz w:val="26"/>
          <w:szCs w:val="26"/>
        </w:rPr>
        <w:t>echipamente și instalații, prevederile paragr</w:t>
      </w:r>
      <w:r w:rsidR="003A7900" w:rsidRPr="004B094B">
        <w:rPr>
          <w:rFonts w:asciiTheme="minorHAnsi" w:hAnsiTheme="minorHAnsi" w:cstheme="minorHAnsi"/>
          <w:color w:val="auto"/>
          <w:sz w:val="26"/>
          <w:szCs w:val="26"/>
        </w:rPr>
        <w:t xml:space="preserve">afului anterior </w:t>
      </w:r>
      <w:proofErr w:type="spellStart"/>
      <w:r w:rsidR="003A7900" w:rsidRPr="004B094B">
        <w:rPr>
          <w:rFonts w:asciiTheme="minorHAnsi" w:hAnsiTheme="minorHAnsi" w:cstheme="minorHAnsi"/>
          <w:color w:val="auto"/>
          <w:sz w:val="26"/>
          <w:szCs w:val="26"/>
        </w:rPr>
        <w:t>aplicandu</w:t>
      </w:r>
      <w:proofErr w:type="spellEnd"/>
      <w:r w:rsidR="003A7900" w:rsidRPr="004B094B">
        <w:rPr>
          <w:rFonts w:asciiTheme="minorHAnsi" w:hAnsiTheme="minorHAnsi" w:cstheme="minorHAnsi"/>
          <w:color w:val="auto"/>
          <w:sz w:val="26"/>
          <w:szCs w:val="26"/>
        </w:rPr>
        <w:t xml:space="preserve">-se în </w:t>
      </w:r>
      <w:r w:rsidR="00C8296A" w:rsidRPr="004B094B">
        <w:rPr>
          <w:rFonts w:asciiTheme="minorHAnsi" w:hAnsiTheme="minorHAnsi" w:cstheme="minorHAnsi"/>
          <w:color w:val="auto"/>
          <w:sz w:val="26"/>
          <w:szCs w:val="26"/>
        </w:rPr>
        <w:t xml:space="preserve">totalitate. </w:t>
      </w:r>
    </w:p>
    <w:p w14:paraId="08D156D6" w14:textId="77777777" w:rsidR="00C8296A" w:rsidRPr="004B094B" w:rsidRDefault="00C8296A" w:rsidP="00C8296A">
      <w:pPr>
        <w:spacing w:line="259" w:lineRule="auto"/>
        <w:ind w:left="14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61FCF548" w14:textId="77777777" w:rsidR="0096619C" w:rsidRPr="004B094B" w:rsidRDefault="00D86C11" w:rsidP="00A57EF5">
      <w:pPr>
        <w:pStyle w:val="Titlu3"/>
        <w:ind w:left="144" w:right="67"/>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D20BB3"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16</w:t>
      </w:r>
      <w:r w:rsidR="00C8296A" w:rsidRPr="004B094B">
        <w:rPr>
          <w:rFonts w:ascii="Verdana" w:hAnsi="Verdana" w:cstheme="minorHAnsi"/>
          <w:color w:val="auto"/>
          <w:sz w:val="24"/>
          <w:szCs w:val="24"/>
          <w:u w:val="single"/>
        </w:rPr>
        <w:t xml:space="preserve"> </w:t>
      </w:r>
    </w:p>
    <w:p w14:paraId="405AA512" w14:textId="77777777" w:rsidR="00C8296A" w:rsidRPr="004B094B" w:rsidRDefault="00D20BB3" w:rsidP="00A57EF5">
      <w:pPr>
        <w:pStyle w:val="Titlu3"/>
        <w:ind w:left="144" w:right="67"/>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Operațiuni de urgență</w:t>
      </w:r>
    </w:p>
    <w:p w14:paraId="707B7C2D" w14:textId="77777777" w:rsidR="00C8296A" w:rsidRPr="004B094B" w:rsidRDefault="009C2419" w:rsidP="007D75AC">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pregăti şi implementa un Plan de intervenții în caz de evenimente neprevăzute şi îşi va instrui personalul referitor la conținutul acestui plan, pentru a fi pregătit în cazul urgențelor cum ar fi</w:t>
      </w:r>
      <w:r w:rsidR="005B0C49" w:rsidRPr="004B094B">
        <w:rPr>
          <w:rFonts w:asciiTheme="minorHAnsi" w:hAnsiTheme="minorHAnsi" w:cstheme="minorHAnsi"/>
          <w:color w:val="auto"/>
          <w:sz w:val="26"/>
          <w:szCs w:val="26"/>
        </w:rPr>
        <w:t xml:space="preserve"> accidente,</w:t>
      </w:r>
      <w:r w:rsidR="00C8296A" w:rsidRPr="004B094B">
        <w:rPr>
          <w:rFonts w:asciiTheme="minorHAnsi" w:hAnsiTheme="minorHAnsi" w:cstheme="minorHAnsi"/>
          <w:color w:val="auto"/>
          <w:sz w:val="26"/>
          <w:szCs w:val="26"/>
        </w:rPr>
        <w:t xml:space="preserve"> incendii, fum şi sc</w:t>
      </w:r>
      <w:r w:rsidR="005B0C49" w:rsidRPr="004B094B">
        <w:rPr>
          <w:rFonts w:asciiTheme="minorHAnsi" w:hAnsiTheme="minorHAnsi" w:cstheme="minorHAnsi"/>
          <w:color w:val="auto"/>
          <w:sz w:val="26"/>
          <w:szCs w:val="26"/>
        </w:rPr>
        <w:t>urgeri de materiale periculoase,desființarea unor clădiri, doborârea unor arbori, deșeuri aduse de viituri etc</w:t>
      </w:r>
      <w:r w:rsidR="00C8296A" w:rsidRPr="004B094B">
        <w:rPr>
          <w:rFonts w:asciiTheme="minorHAnsi" w:hAnsiTheme="minorHAnsi" w:cstheme="minorHAnsi"/>
          <w:color w:val="auto"/>
          <w:sz w:val="26"/>
          <w:szCs w:val="26"/>
        </w:rPr>
        <w:t xml:space="preserve"> </w:t>
      </w:r>
    </w:p>
    <w:p w14:paraId="4C57C5FB" w14:textId="77777777" w:rsidR="00C8296A" w:rsidRPr="004B094B" w:rsidRDefault="009C2419" w:rsidP="007D75AC">
      <w:pPr>
        <w:spacing w:after="0"/>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Planul va fi comunicat Delegatarului și va fi operațional numai după avizarea acestuia. </w:t>
      </w:r>
    </w:p>
    <w:p w14:paraId="5E52FCEF" w14:textId="77777777" w:rsidR="00D35235" w:rsidRPr="004B094B" w:rsidRDefault="00D35235" w:rsidP="00C8296A">
      <w:pPr>
        <w:spacing w:after="123"/>
        <w:ind w:left="144" w:right="71"/>
        <w:rPr>
          <w:rFonts w:asciiTheme="minorHAnsi" w:hAnsiTheme="minorHAnsi" w:cstheme="minorHAnsi"/>
          <w:color w:val="auto"/>
          <w:sz w:val="26"/>
          <w:szCs w:val="26"/>
        </w:rPr>
      </w:pPr>
    </w:p>
    <w:p w14:paraId="30BE32FE" w14:textId="77777777" w:rsidR="0096619C" w:rsidRPr="004B094B" w:rsidRDefault="0096619C" w:rsidP="00C8296A">
      <w:pPr>
        <w:spacing w:after="123"/>
        <w:ind w:left="144" w:right="71"/>
        <w:rPr>
          <w:rFonts w:asciiTheme="minorHAnsi" w:hAnsiTheme="minorHAnsi" w:cstheme="minorHAnsi"/>
          <w:color w:val="auto"/>
          <w:sz w:val="26"/>
          <w:szCs w:val="26"/>
        </w:rPr>
      </w:pPr>
    </w:p>
    <w:p w14:paraId="0BB70FC5" w14:textId="77777777" w:rsidR="0096619C" w:rsidRPr="004B094B" w:rsidRDefault="0096619C" w:rsidP="00C8296A">
      <w:pPr>
        <w:spacing w:after="123"/>
        <w:ind w:left="144" w:right="71"/>
        <w:rPr>
          <w:rFonts w:asciiTheme="minorHAnsi" w:hAnsiTheme="minorHAnsi" w:cstheme="minorHAnsi"/>
          <w:color w:val="auto"/>
          <w:sz w:val="26"/>
          <w:szCs w:val="26"/>
        </w:rPr>
      </w:pPr>
    </w:p>
    <w:p w14:paraId="08E4B5B6" w14:textId="77777777" w:rsidR="0096619C" w:rsidRPr="004B094B" w:rsidRDefault="0096619C" w:rsidP="00C8296A">
      <w:pPr>
        <w:spacing w:after="123"/>
        <w:ind w:left="144" w:right="71"/>
        <w:rPr>
          <w:rFonts w:asciiTheme="minorHAnsi" w:hAnsiTheme="minorHAnsi" w:cstheme="minorHAnsi"/>
          <w:color w:val="auto"/>
          <w:sz w:val="26"/>
          <w:szCs w:val="26"/>
        </w:rPr>
      </w:pPr>
    </w:p>
    <w:p w14:paraId="491BC2FC" w14:textId="77777777" w:rsidR="007D75AC" w:rsidRPr="004B094B" w:rsidRDefault="00D86C11" w:rsidP="00B74E78">
      <w:pPr>
        <w:spacing w:after="0" w:line="259" w:lineRule="auto"/>
        <w:ind w:left="133" w:firstLine="0"/>
        <w:jc w:val="center"/>
        <w:rPr>
          <w:rFonts w:ascii="Verdana" w:hAnsi="Verdana" w:cstheme="minorHAnsi"/>
          <w:b/>
          <w:color w:val="auto"/>
          <w:sz w:val="26"/>
          <w:szCs w:val="26"/>
        </w:rPr>
      </w:pPr>
      <w:r w:rsidRPr="004B094B">
        <w:rPr>
          <w:rFonts w:ascii="Verdana" w:hAnsi="Verdana" w:cstheme="minorHAnsi"/>
          <w:b/>
          <w:color w:val="auto"/>
          <w:sz w:val="26"/>
          <w:szCs w:val="26"/>
        </w:rPr>
        <w:lastRenderedPageBreak/>
        <w:t>SECȚIUNEA 3</w:t>
      </w:r>
      <w:r w:rsidR="00C8296A" w:rsidRPr="004B094B">
        <w:rPr>
          <w:rFonts w:ascii="Verdana" w:hAnsi="Verdana" w:cstheme="minorHAnsi"/>
          <w:b/>
          <w:color w:val="auto"/>
          <w:sz w:val="26"/>
          <w:szCs w:val="26"/>
        </w:rPr>
        <w:t xml:space="preserve"> </w:t>
      </w:r>
    </w:p>
    <w:p w14:paraId="49141C68" w14:textId="77777777" w:rsidR="00C8296A" w:rsidRPr="004B094B" w:rsidRDefault="00C8296A" w:rsidP="00B74E78">
      <w:pPr>
        <w:spacing w:after="0" w:line="259" w:lineRule="auto"/>
        <w:ind w:left="133"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COLECTAREA DEȘEURILOR </w:t>
      </w:r>
    </w:p>
    <w:p w14:paraId="239299F9" w14:textId="77777777" w:rsidR="00C8296A" w:rsidRPr="004B094B" w:rsidRDefault="00C8296A" w:rsidP="0000493C">
      <w:pPr>
        <w:spacing w:after="0" w:line="259" w:lineRule="auto"/>
        <w:ind w:left="853" w:firstLine="0"/>
        <w:jc w:val="center"/>
        <w:rPr>
          <w:rFonts w:asciiTheme="minorHAnsi" w:hAnsiTheme="minorHAnsi" w:cstheme="minorHAnsi"/>
          <w:color w:val="auto"/>
          <w:sz w:val="26"/>
          <w:szCs w:val="26"/>
        </w:rPr>
      </w:pPr>
      <w:r w:rsidRPr="004B094B">
        <w:rPr>
          <w:rFonts w:asciiTheme="minorHAnsi" w:hAnsiTheme="minorHAnsi" w:cstheme="minorHAnsi"/>
          <w:b/>
          <w:color w:val="auto"/>
          <w:sz w:val="26"/>
          <w:szCs w:val="26"/>
        </w:rPr>
        <w:t xml:space="preserve"> </w:t>
      </w:r>
    </w:p>
    <w:p w14:paraId="4A29B747" w14:textId="77777777" w:rsidR="007D75AC" w:rsidRPr="004B094B" w:rsidRDefault="00D86C11" w:rsidP="0000493C">
      <w:pPr>
        <w:pStyle w:val="Titlu3"/>
        <w:tabs>
          <w:tab w:val="center" w:pos="4537"/>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7D75AC"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1 </w:t>
      </w:r>
      <w:r w:rsidR="007D75AC" w:rsidRPr="004B094B">
        <w:rPr>
          <w:rFonts w:ascii="Verdana" w:hAnsi="Verdana" w:cstheme="minorHAnsi"/>
          <w:color w:val="auto"/>
          <w:sz w:val="24"/>
          <w:szCs w:val="24"/>
          <w:u w:val="single"/>
        </w:rPr>
        <w:t xml:space="preserve"> </w:t>
      </w:r>
    </w:p>
    <w:p w14:paraId="3D69061F" w14:textId="77777777" w:rsidR="00C8296A" w:rsidRPr="004B094B" w:rsidRDefault="00C8296A" w:rsidP="0000493C">
      <w:pPr>
        <w:pStyle w:val="Titlu3"/>
        <w:tabs>
          <w:tab w:val="center" w:pos="4537"/>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Colectarea separată şi transportul </w:t>
      </w:r>
      <w:r w:rsidR="00D35235" w:rsidRPr="004B094B">
        <w:rPr>
          <w:rFonts w:ascii="Verdana" w:hAnsi="Verdana" w:cstheme="minorHAnsi"/>
          <w:color w:val="auto"/>
          <w:sz w:val="24"/>
          <w:szCs w:val="24"/>
          <w:u w:val="single"/>
        </w:rPr>
        <w:t xml:space="preserve"> separat al </w:t>
      </w:r>
      <w:r w:rsidRPr="004B094B">
        <w:rPr>
          <w:rFonts w:ascii="Verdana" w:hAnsi="Verdana" w:cstheme="minorHAnsi"/>
          <w:color w:val="auto"/>
          <w:sz w:val="24"/>
          <w:szCs w:val="24"/>
          <w:u w:val="single"/>
        </w:rPr>
        <w:t>deşeurilor municipale</w:t>
      </w:r>
    </w:p>
    <w:p w14:paraId="011C9940" w14:textId="77777777" w:rsidR="00C8296A" w:rsidRPr="004B094B" w:rsidRDefault="009C2419"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Prestarea activităţii de colectare şi transport a deşeurilor municipale se va executa astfel încât să se realizeze: </w:t>
      </w:r>
    </w:p>
    <w:p w14:paraId="412FD264" w14:textId="77777777" w:rsidR="00C8296A" w:rsidRPr="004B094B" w:rsidRDefault="00C8296A" w:rsidP="001B0210">
      <w:pPr>
        <w:numPr>
          <w:ilvl w:val="0"/>
          <w:numId w:val="6"/>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continuitatea activităţii, indiferent de anotimp şi condiţiile meteo, cu respectarea prevederilor </w:t>
      </w:r>
      <w:proofErr w:type="spellStart"/>
      <w:r w:rsidRPr="004B094B">
        <w:rPr>
          <w:rFonts w:asciiTheme="minorHAnsi" w:hAnsiTheme="minorHAnsi" w:cstheme="minorHAnsi"/>
          <w:color w:val="auto"/>
          <w:sz w:val="26"/>
          <w:szCs w:val="26"/>
        </w:rPr>
        <w:t>co</w:t>
      </w:r>
      <w:proofErr w:type="spellEnd"/>
      <w:r w:rsidR="003D11C0"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color w:val="auto"/>
          <w:sz w:val="26"/>
          <w:szCs w:val="26"/>
        </w:rPr>
        <w:t>ntractuale</w:t>
      </w:r>
      <w:proofErr w:type="spellEnd"/>
      <w:r w:rsidRPr="004B094B">
        <w:rPr>
          <w:rFonts w:asciiTheme="minorHAnsi" w:hAnsiTheme="minorHAnsi" w:cstheme="minorHAnsi"/>
          <w:color w:val="auto"/>
          <w:sz w:val="26"/>
          <w:szCs w:val="26"/>
        </w:rPr>
        <w:t xml:space="preserve">; </w:t>
      </w:r>
    </w:p>
    <w:p w14:paraId="62A70B43" w14:textId="77777777" w:rsidR="00C8296A" w:rsidRPr="004B094B" w:rsidRDefault="00C8296A" w:rsidP="001B0210">
      <w:pPr>
        <w:numPr>
          <w:ilvl w:val="0"/>
          <w:numId w:val="6"/>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controlul calităţii serviciului prestat; </w:t>
      </w:r>
    </w:p>
    <w:p w14:paraId="3D67F2D7" w14:textId="77777777" w:rsidR="00C8296A" w:rsidRPr="004B094B" w:rsidRDefault="00C8296A" w:rsidP="001B0210">
      <w:pPr>
        <w:numPr>
          <w:ilvl w:val="0"/>
          <w:numId w:val="6"/>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respectarea instrucţiunilor/procedurilor interne de prestare a activităţii; </w:t>
      </w:r>
    </w:p>
    <w:p w14:paraId="57DBF25A" w14:textId="77777777" w:rsidR="00C8296A" w:rsidRPr="004B094B" w:rsidRDefault="00D35235" w:rsidP="001B0210">
      <w:pPr>
        <w:spacing w:after="0" w:line="276" w:lineRule="auto"/>
        <w:ind w:left="944"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(4)</w:t>
      </w:r>
      <w:r w:rsidR="001B0210"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ţinerea la zi a documentelor cu privire la prestarea serviciului; </w:t>
      </w:r>
    </w:p>
    <w:p w14:paraId="2BED5524" w14:textId="77777777" w:rsidR="00C8296A" w:rsidRPr="004B094B" w:rsidRDefault="00D35235" w:rsidP="001B0210">
      <w:pPr>
        <w:spacing w:after="0" w:line="276" w:lineRule="auto"/>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(5)</w:t>
      </w:r>
      <w:r w:rsidR="001B0210"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prestarea activităţii pe baza principiilor de eficienţă economică, având ca obiectiv reducerea costurilor de prestare a serviciului; </w:t>
      </w:r>
    </w:p>
    <w:p w14:paraId="4AE815E0" w14:textId="77777777" w:rsidR="00C8296A" w:rsidRPr="004B094B" w:rsidRDefault="00D35235" w:rsidP="001B0210">
      <w:pPr>
        <w:spacing w:after="0" w:line="276" w:lineRule="auto"/>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(6)</w:t>
      </w:r>
      <w:r w:rsidR="001B0210"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asigurarea capacităţii de transport a deşeurilor, pentru prestarea serviciului la toţi utilizatorii din aria administ</w:t>
      </w:r>
      <w:r w:rsidR="003A7900" w:rsidRPr="004B094B">
        <w:rPr>
          <w:rFonts w:asciiTheme="minorHAnsi" w:hAnsiTheme="minorHAnsi" w:cstheme="minorHAnsi"/>
          <w:color w:val="auto"/>
          <w:sz w:val="26"/>
          <w:szCs w:val="26"/>
        </w:rPr>
        <w:t>rativ-teritorială  a Municipiului Câmpulung Moldovenesc</w:t>
      </w:r>
      <w:r w:rsidR="00C8296A" w:rsidRPr="004B094B">
        <w:rPr>
          <w:rFonts w:asciiTheme="minorHAnsi" w:hAnsiTheme="minorHAnsi" w:cstheme="minorHAnsi"/>
          <w:color w:val="auto"/>
          <w:sz w:val="26"/>
          <w:szCs w:val="26"/>
        </w:rPr>
        <w:t xml:space="preserve"> reînnoirea parcului auto, în vederea creşterii eficienţei în exploatarea acestuia, încadrării în normele naţionale privind emisiile poluante şi asigurării unui serviciu de calitate; </w:t>
      </w:r>
    </w:p>
    <w:p w14:paraId="449C1D5F" w14:textId="77777777" w:rsidR="00C8296A" w:rsidRPr="004B094B" w:rsidRDefault="00D35235" w:rsidP="001B0210">
      <w:pPr>
        <w:spacing w:after="0" w:line="276" w:lineRule="auto"/>
        <w:ind w:left="944"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(7</w:t>
      </w:r>
      <w:r w:rsidR="000C16F0" w:rsidRPr="004B094B">
        <w:rPr>
          <w:rFonts w:asciiTheme="minorHAnsi" w:hAnsiTheme="minorHAnsi" w:cstheme="minorHAnsi"/>
          <w:color w:val="auto"/>
          <w:sz w:val="26"/>
          <w:szCs w:val="26"/>
        </w:rPr>
        <w:t>)</w:t>
      </w:r>
      <w:r w:rsidR="001B0210" w:rsidRPr="004B094B">
        <w:rPr>
          <w:rFonts w:asciiTheme="minorHAnsi" w:hAnsiTheme="minorHAnsi" w:cstheme="minorHAnsi"/>
          <w:color w:val="auto"/>
          <w:sz w:val="26"/>
          <w:szCs w:val="26"/>
        </w:rPr>
        <w:t xml:space="preserve"> </w:t>
      </w:r>
      <w:r w:rsidR="000C16F0" w:rsidRPr="004B094B">
        <w:rPr>
          <w:rFonts w:asciiTheme="minorHAnsi" w:hAnsiTheme="minorHAnsi" w:cstheme="minorHAnsi"/>
          <w:color w:val="auto"/>
          <w:sz w:val="26"/>
          <w:szCs w:val="26"/>
        </w:rPr>
        <w:t>î</w:t>
      </w:r>
      <w:r w:rsidR="00C8296A" w:rsidRPr="004B094B">
        <w:rPr>
          <w:rFonts w:asciiTheme="minorHAnsi" w:hAnsiTheme="minorHAnsi" w:cstheme="minorHAnsi"/>
          <w:color w:val="auto"/>
          <w:sz w:val="26"/>
          <w:szCs w:val="26"/>
        </w:rPr>
        <w:t>ndeplinirea indicatorilor de perform</w:t>
      </w:r>
      <w:r w:rsidR="005B0C49" w:rsidRPr="004B094B">
        <w:rPr>
          <w:rFonts w:asciiTheme="minorHAnsi" w:hAnsiTheme="minorHAnsi" w:cstheme="minorHAnsi"/>
          <w:color w:val="auto"/>
          <w:sz w:val="26"/>
          <w:szCs w:val="26"/>
        </w:rPr>
        <w:t>anță, specificaţi în prezentul Caiet de sarcini</w:t>
      </w:r>
      <w:r w:rsidR="00C8296A" w:rsidRPr="004B094B">
        <w:rPr>
          <w:rFonts w:asciiTheme="minorHAnsi" w:hAnsiTheme="minorHAnsi" w:cstheme="minorHAnsi"/>
          <w:color w:val="auto"/>
          <w:sz w:val="26"/>
          <w:szCs w:val="26"/>
        </w:rPr>
        <w:t xml:space="preserve">; </w:t>
      </w:r>
    </w:p>
    <w:p w14:paraId="341FAE0A" w14:textId="77777777" w:rsidR="00C8296A" w:rsidRPr="004B094B" w:rsidRDefault="00D35235" w:rsidP="001B0210">
      <w:pPr>
        <w:spacing w:after="0" w:line="276" w:lineRule="auto"/>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(8</w:t>
      </w:r>
      <w:r w:rsidR="00B74E78" w:rsidRPr="004B094B">
        <w:rPr>
          <w:rFonts w:asciiTheme="minorHAnsi" w:hAnsiTheme="minorHAnsi" w:cstheme="minorHAnsi"/>
          <w:color w:val="auto"/>
          <w:sz w:val="26"/>
          <w:szCs w:val="26"/>
        </w:rPr>
        <w:t>)</w:t>
      </w:r>
      <w:r w:rsidR="001B0210"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asigurarea, pe toată durata de executare a serviciului, de personal calificat şi în număr suficient. </w:t>
      </w:r>
    </w:p>
    <w:p w14:paraId="3E647805" w14:textId="77777777" w:rsidR="00C8296A" w:rsidRPr="004B094B" w:rsidRDefault="00C8296A" w:rsidP="00FE5B61">
      <w:pPr>
        <w:pStyle w:val="Titlu4"/>
        <w:tabs>
          <w:tab w:val="center" w:pos="3793"/>
        </w:tabs>
        <w:spacing w:before="240" w:line="276" w:lineRule="auto"/>
        <w:ind w:left="0" w:firstLine="0"/>
        <w:jc w:val="left"/>
        <w:rPr>
          <w:rFonts w:ascii="Verdana" w:hAnsi="Verdana" w:cstheme="minorHAnsi"/>
          <w:color w:val="auto"/>
        </w:rPr>
      </w:pPr>
      <w:r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ab/>
      </w:r>
      <w:r w:rsidR="00D86C11" w:rsidRPr="004B094B">
        <w:rPr>
          <w:rFonts w:ascii="Verdana" w:hAnsi="Verdana" w:cstheme="minorHAnsi"/>
          <w:color w:val="auto"/>
        </w:rPr>
        <w:t>1.1</w:t>
      </w:r>
      <w:r w:rsidRPr="004B094B">
        <w:rPr>
          <w:rFonts w:ascii="Verdana" w:hAnsi="Verdana" w:cstheme="minorHAnsi"/>
          <w:color w:val="auto"/>
        </w:rPr>
        <w:t xml:space="preserve"> Colectarea separată și</w:t>
      </w:r>
      <w:r w:rsidR="00F0498C" w:rsidRPr="004B094B">
        <w:rPr>
          <w:rFonts w:ascii="Verdana" w:hAnsi="Verdana" w:cstheme="minorHAnsi"/>
          <w:color w:val="auto"/>
        </w:rPr>
        <w:t xml:space="preserve"> gestionarea deșeurilor municipale</w:t>
      </w:r>
      <w:r w:rsidRPr="004B094B">
        <w:rPr>
          <w:rFonts w:ascii="Verdana" w:hAnsi="Verdana" w:cstheme="minorHAnsi"/>
          <w:color w:val="auto"/>
        </w:rPr>
        <w:t xml:space="preserve"> </w:t>
      </w:r>
    </w:p>
    <w:p w14:paraId="2F5D2F1C" w14:textId="77777777" w:rsidR="007B3CB2" w:rsidRPr="004B094B" w:rsidRDefault="009C2419" w:rsidP="001B0210">
      <w:pPr>
        <w:spacing w:after="0" w:line="276" w:lineRule="auto"/>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Art.64.</w:t>
      </w:r>
      <w:r w:rsidR="00AE6ED5" w:rsidRPr="004B094B">
        <w:rPr>
          <w:rFonts w:asciiTheme="minorHAnsi" w:hAnsiTheme="minorHAnsi" w:cstheme="minorHAnsi"/>
          <w:color w:val="auto"/>
          <w:sz w:val="26"/>
          <w:szCs w:val="26"/>
        </w:rPr>
        <w:t xml:space="preserve"> Operatorul are</w:t>
      </w:r>
      <w:r w:rsidR="007B3CB2" w:rsidRPr="004B094B">
        <w:rPr>
          <w:rFonts w:asciiTheme="minorHAnsi" w:hAnsiTheme="minorHAnsi" w:cstheme="minorHAnsi"/>
          <w:color w:val="auto"/>
          <w:sz w:val="26"/>
          <w:szCs w:val="26"/>
        </w:rPr>
        <w:t xml:space="preserve"> obligația să se doteze cu softurile adecvate necesare și sisteme de asigurare a integrității bazelor de date pentru evidența și prelucrarea datelor legate de cantitățile de deșeuri gestionate în scopul punerii la dispoziția delegatarului, a ANRSC și a organelor de control orice situație legată de cantitățile și structura deșeurilor gestionate, precum și în scopul prelucrării acestor informații în scopul optimizării activității în viitor, a identificării soluțiilor de eficientizare și reducere a tarifelor.</w:t>
      </w:r>
    </w:p>
    <w:p w14:paraId="24E5101A" w14:textId="77777777" w:rsidR="007C5992" w:rsidRPr="004B094B" w:rsidRDefault="009C2419" w:rsidP="002225D6">
      <w:pPr>
        <w:spacing w:after="0" w:line="276" w:lineRule="auto"/>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obligația de a desfăşura activitatea de colectare şi transport a deşeurilor </w:t>
      </w:r>
      <w:r w:rsidR="00AE6ED5" w:rsidRPr="004B094B">
        <w:rPr>
          <w:rFonts w:asciiTheme="minorHAnsi" w:hAnsiTheme="minorHAnsi" w:cstheme="minorHAnsi"/>
          <w:color w:val="auto"/>
          <w:sz w:val="26"/>
          <w:szCs w:val="26"/>
        </w:rPr>
        <w:t xml:space="preserve"> </w:t>
      </w:r>
      <w:r w:rsidR="007C5992" w:rsidRPr="004B094B">
        <w:rPr>
          <w:rFonts w:asciiTheme="minorHAnsi" w:hAnsiTheme="minorHAnsi" w:cstheme="minorHAnsi"/>
          <w:color w:val="auto"/>
          <w:sz w:val="26"/>
          <w:szCs w:val="26"/>
        </w:rPr>
        <w:t>, în condiţiile legii şi cu respectarea obligaţiilor sale contractuale stipulate în acest sens în contractul încheiat cu Delegatarul,</w:t>
      </w:r>
      <w:r w:rsidR="006D3350" w:rsidRPr="004B094B">
        <w:rPr>
          <w:rFonts w:asciiTheme="minorHAnsi" w:hAnsiTheme="minorHAnsi" w:cstheme="minorHAnsi"/>
          <w:color w:val="auto"/>
          <w:sz w:val="26"/>
          <w:szCs w:val="26"/>
        </w:rPr>
        <w:t xml:space="preserve"> de la toţi utilizatorii </w:t>
      </w:r>
      <w:r w:rsidR="007C5992" w:rsidRPr="004B094B">
        <w:rPr>
          <w:rFonts w:asciiTheme="minorHAnsi" w:hAnsiTheme="minorHAnsi" w:cstheme="minorHAnsi"/>
          <w:color w:val="auto"/>
          <w:sz w:val="26"/>
          <w:szCs w:val="26"/>
        </w:rPr>
        <w:t xml:space="preserve"> din aria administrativ- teritorială a  Municipiului Câmpulung Moldovenesc</w:t>
      </w:r>
      <w:r w:rsidR="002225D6" w:rsidRPr="004B094B">
        <w:rPr>
          <w:rFonts w:asciiTheme="minorHAnsi" w:hAnsiTheme="minorHAnsi" w:cstheme="minorHAnsi"/>
          <w:color w:val="auto"/>
          <w:sz w:val="26"/>
          <w:szCs w:val="26"/>
        </w:rPr>
        <w:t>.</w:t>
      </w:r>
    </w:p>
    <w:p w14:paraId="02A78180" w14:textId="77777777" w:rsidR="00C8296A" w:rsidRPr="004B094B" w:rsidRDefault="009C2419"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5B0C49" w:rsidRPr="004B094B">
        <w:rPr>
          <w:rFonts w:asciiTheme="minorHAnsi" w:hAnsiTheme="minorHAnsi" w:cstheme="minorHAnsi"/>
          <w:color w:val="auto"/>
          <w:sz w:val="26"/>
          <w:szCs w:val="26"/>
        </w:rPr>
        <w:t>În prezent n</w:t>
      </w:r>
      <w:r w:rsidR="00C8296A" w:rsidRPr="004B094B">
        <w:rPr>
          <w:rFonts w:asciiTheme="minorHAnsi" w:hAnsiTheme="minorHAnsi" w:cstheme="minorHAnsi"/>
          <w:color w:val="auto"/>
          <w:sz w:val="26"/>
          <w:szCs w:val="26"/>
        </w:rPr>
        <w:t>umărul de locuitori din</w:t>
      </w:r>
      <w:r w:rsidR="007C5992" w:rsidRPr="004B094B">
        <w:rPr>
          <w:rFonts w:asciiTheme="minorHAnsi" w:hAnsiTheme="minorHAnsi" w:cstheme="minorHAnsi"/>
          <w:color w:val="auto"/>
          <w:sz w:val="26"/>
          <w:szCs w:val="26"/>
        </w:rPr>
        <w:t xml:space="preserve"> aria de operare este de 16</w:t>
      </w:r>
      <w:r w:rsidR="006D1473" w:rsidRPr="004B094B">
        <w:rPr>
          <w:rFonts w:asciiTheme="minorHAnsi" w:hAnsiTheme="minorHAnsi" w:cstheme="minorHAnsi"/>
          <w:color w:val="auto"/>
          <w:sz w:val="26"/>
          <w:szCs w:val="26"/>
        </w:rPr>
        <w:t>.</w:t>
      </w:r>
      <w:r w:rsidR="007C5992" w:rsidRPr="004B094B">
        <w:rPr>
          <w:rFonts w:asciiTheme="minorHAnsi" w:hAnsiTheme="minorHAnsi" w:cstheme="minorHAnsi"/>
          <w:color w:val="auto"/>
          <w:sz w:val="26"/>
          <w:szCs w:val="26"/>
        </w:rPr>
        <w:t>105 locuitori înregistrați, din care 8</w:t>
      </w:r>
      <w:r w:rsidR="006D1473" w:rsidRPr="004B094B">
        <w:rPr>
          <w:rFonts w:asciiTheme="minorHAnsi" w:hAnsiTheme="minorHAnsi" w:cstheme="minorHAnsi"/>
          <w:color w:val="auto"/>
          <w:sz w:val="26"/>
          <w:szCs w:val="26"/>
        </w:rPr>
        <w:t>.</w:t>
      </w:r>
      <w:r w:rsidR="007C5992" w:rsidRPr="004B094B">
        <w:rPr>
          <w:rFonts w:asciiTheme="minorHAnsi" w:hAnsiTheme="minorHAnsi" w:cstheme="minorHAnsi"/>
          <w:color w:val="auto"/>
          <w:sz w:val="26"/>
          <w:szCs w:val="26"/>
        </w:rPr>
        <w:t>500</w:t>
      </w:r>
      <w:r w:rsidR="00C8296A" w:rsidRPr="004B094B">
        <w:rPr>
          <w:rFonts w:asciiTheme="minorHAnsi" w:hAnsiTheme="minorHAnsi" w:cstheme="minorHAnsi"/>
          <w:color w:val="auto"/>
          <w:sz w:val="26"/>
          <w:szCs w:val="26"/>
        </w:rPr>
        <w:t xml:space="preserve"> locuitori cu g</w:t>
      </w:r>
      <w:r w:rsidR="007C5992" w:rsidRPr="004B094B">
        <w:rPr>
          <w:rFonts w:asciiTheme="minorHAnsi" w:hAnsiTheme="minorHAnsi" w:cstheme="minorHAnsi"/>
          <w:color w:val="auto"/>
          <w:sz w:val="26"/>
          <w:szCs w:val="26"/>
        </w:rPr>
        <w:t>ospodării individuale</w:t>
      </w:r>
      <w:r w:rsidR="006D1473" w:rsidRPr="004B094B">
        <w:rPr>
          <w:rFonts w:asciiTheme="minorHAnsi" w:hAnsiTheme="minorHAnsi" w:cstheme="minorHAnsi"/>
          <w:color w:val="auto"/>
          <w:sz w:val="26"/>
          <w:szCs w:val="26"/>
        </w:rPr>
        <w:t xml:space="preserve"> </w:t>
      </w:r>
      <w:r w:rsidR="006D3350" w:rsidRPr="004B094B">
        <w:rPr>
          <w:rFonts w:asciiTheme="minorHAnsi" w:hAnsiTheme="minorHAnsi" w:cstheme="minorHAnsi"/>
          <w:color w:val="auto"/>
          <w:sz w:val="26"/>
          <w:szCs w:val="26"/>
        </w:rPr>
        <w:t>(case)</w:t>
      </w:r>
      <w:r w:rsidR="007C5992" w:rsidRPr="004B094B">
        <w:rPr>
          <w:rFonts w:asciiTheme="minorHAnsi" w:hAnsiTheme="minorHAnsi" w:cstheme="minorHAnsi"/>
          <w:color w:val="auto"/>
          <w:sz w:val="26"/>
          <w:szCs w:val="26"/>
        </w:rPr>
        <w:t xml:space="preserve"> şi 7</w:t>
      </w:r>
      <w:r w:rsidR="006D1473" w:rsidRPr="004B094B">
        <w:rPr>
          <w:rFonts w:asciiTheme="minorHAnsi" w:hAnsiTheme="minorHAnsi" w:cstheme="minorHAnsi"/>
          <w:color w:val="auto"/>
          <w:sz w:val="26"/>
          <w:szCs w:val="26"/>
        </w:rPr>
        <w:t>.</w:t>
      </w:r>
      <w:r w:rsidR="007C5992" w:rsidRPr="004B094B">
        <w:rPr>
          <w:rFonts w:asciiTheme="minorHAnsi" w:hAnsiTheme="minorHAnsi" w:cstheme="minorHAnsi"/>
          <w:color w:val="auto"/>
          <w:sz w:val="26"/>
          <w:szCs w:val="26"/>
        </w:rPr>
        <w:t>605</w:t>
      </w:r>
      <w:r w:rsidR="00C8296A" w:rsidRPr="004B094B">
        <w:rPr>
          <w:rFonts w:asciiTheme="minorHAnsi" w:hAnsiTheme="minorHAnsi" w:cstheme="minorHAnsi"/>
          <w:color w:val="auto"/>
          <w:sz w:val="26"/>
          <w:szCs w:val="26"/>
        </w:rPr>
        <w:t xml:space="preserve"> locuitori în </w:t>
      </w:r>
      <w:proofErr w:type="spellStart"/>
      <w:r w:rsidR="00C8296A" w:rsidRPr="004B094B">
        <w:rPr>
          <w:rFonts w:asciiTheme="minorHAnsi" w:hAnsiTheme="minorHAnsi" w:cstheme="minorHAnsi"/>
          <w:color w:val="auto"/>
          <w:sz w:val="26"/>
          <w:szCs w:val="26"/>
        </w:rPr>
        <w:t>asociaţii</w:t>
      </w:r>
      <w:proofErr w:type="spellEnd"/>
      <w:r w:rsidR="00C8296A" w:rsidRPr="004B094B">
        <w:rPr>
          <w:rFonts w:asciiTheme="minorHAnsi" w:hAnsiTheme="minorHAnsi" w:cstheme="minorHAnsi"/>
          <w:color w:val="auto"/>
          <w:sz w:val="26"/>
          <w:szCs w:val="26"/>
        </w:rPr>
        <w:t xml:space="preserve"> de </w:t>
      </w:r>
      <w:r w:rsidR="007C5992" w:rsidRPr="004B094B">
        <w:rPr>
          <w:rFonts w:asciiTheme="minorHAnsi" w:hAnsiTheme="minorHAnsi" w:cstheme="minorHAnsi"/>
          <w:color w:val="auto"/>
          <w:sz w:val="26"/>
          <w:szCs w:val="26"/>
        </w:rPr>
        <w:t>locatari/proprietar</w:t>
      </w:r>
      <w:r w:rsidR="006D3350" w:rsidRPr="004B094B">
        <w:rPr>
          <w:rFonts w:asciiTheme="minorHAnsi" w:hAnsiTheme="minorHAnsi" w:cstheme="minorHAnsi"/>
          <w:color w:val="auto"/>
          <w:sz w:val="26"/>
          <w:szCs w:val="26"/>
        </w:rPr>
        <w:t>(blocuri)</w:t>
      </w:r>
      <w:r w:rsidR="007C5992" w:rsidRPr="004B094B">
        <w:rPr>
          <w:rFonts w:asciiTheme="minorHAnsi" w:hAnsiTheme="minorHAnsi" w:cstheme="minorHAnsi"/>
          <w:color w:val="auto"/>
          <w:sz w:val="26"/>
          <w:szCs w:val="26"/>
        </w:rPr>
        <w:t>i.</w:t>
      </w:r>
      <w:r w:rsidR="006D3350" w:rsidRPr="004B094B">
        <w:rPr>
          <w:rFonts w:asciiTheme="minorHAnsi" w:hAnsiTheme="minorHAnsi" w:cstheme="minorHAnsi"/>
          <w:color w:val="auto"/>
          <w:sz w:val="26"/>
          <w:szCs w:val="26"/>
        </w:rPr>
        <w:t>-situația se poate modifica</w:t>
      </w:r>
      <w:r w:rsidR="005B0C49" w:rsidRPr="004B094B">
        <w:rPr>
          <w:rFonts w:asciiTheme="minorHAnsi" w:hAnsiTheme="minorHAnsi" w:cstheme="minorHAnsi"/>
          <w:color w:val="auto"/>
          <w:sz w:val="26"/>
          <w:szCs w:val="26"/>
        </w:rPr>
        <w:t xml:space="preserve"> </w:t>
      </w:r>
      <w:r w:rsidR="00966A8B" w:rsidRPr="004B094B">
        <w:rPr>
          <w:rFonts w:asciiTheme="minorHAnsi" w:hAnsiTheme="minorHAnsi" w:cstheme="minorHAnsi"/>
          <w:color w:val="auto"/>
          <w:sz w:val="26"/>
          <w:szCs w:val="26"/>
        </w:rPr>
        <w:t>în</w:t>
      </w:r>
      <w:r w:rsidR="006D3350" w:rsidRPr="004B094B">
        <w:rPr>
          <w:rFonts w:asciiTheme="minorHAnsi" w:hAnsiTheme="minorHAnsi" w:cstheme="minorHAnsi"/>
          <w:color w:val="auto"/>
          <w:sz w:val="26"/>
          <w:szCs w:val="26"/>
        </w:rPr>
        <w:t xml:space="preserve"> timp.</w:t>
      </w:r>
      <w:r w:rsidR="007C5992"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w:t>
      </w:r>
    </w:p>
    <w:p w14:paraId="6F1FCCFC" w14:textId="77777777" w:rsidR="00C8296A" w:rsidRPr="004B094B" w:rsidRDefault="009C2419"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Art.67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5B0C49" w:rsidRPr="004B094B">
        <w:rPr>
          <w:rFonts w:asciiTheme="minorHAnsi" w:hAnsiTheme="minorHAnsi" w:cstheme="minorHAnsi"/>
          <w:color w:val="auto"/>
          <w:sz w:val="26"/>
          <w:szCs w:val="26"/>
        </w:rPr>
        <w:t xml:space="preserve">În prezent cantitatea </w:t>
      </w:r>
      <w:r w:rsidR="00C8296A" w:rsidRPr="004B094B">
        <w:rPr>
          <w:rFonts w:asciiTheme="minorHAnsi" w:hAnsiTheme="minorHAnsi" w:cstheme="minorHAnsi"/>
          <w:color w:val="auto"/>
          <w:sz w:val="26"/>
          <w:szCs w:val="26"/>
        </w:rPr>
        <w:t xml:space="preserve"> de deș</w:t>
      </w:r>
      <w:r w:rsidR="005B0C49" w:rsidRPr="004B094B">
        <w:rPr>
          <w:rFonts w:asciiTheme="minorHAnsi" w:hAnsiTheme="minorHAnsi" w:cstheme="minorHAnsi"/>
          <w:color w:val="auto"/>
          <w:sz w:val="26"/>
          <w:szCs w:val="26"/>
        </w:rPr>
        <w:t>eu</w:t>
      </w:r>
      <w:r w:rsidR="006301A8" w:rsidRPr="004B094B">
        <w:rPr>
          <w:rFonts w:asciiTheme="minorHAnsi" w:hAnsiTheme="minorHAnsi" w:cstheme="minorHAnsi"/>
          <w:color w:val="auto"/>
          <w:sz w:val="26"/>
          <w:szCs w:val="26"/>
        </w:rPr>
        <w:t>ri municipale</w:t>
      </w:r>
      <w:r w:rsidR="005B0C49" w:rsidRPr="004B094B">
        <w:rPr>
          <w:rFonts w:asciiTheme="minorHAnsi" w:hAnsiTheme="minorHAnsi" w:cstheme="minorHAnsi"/>
          <w:color w:val="auto"/>
          <w:sz w:val="26"/>
          <w:szCs w:val="26"/>
        </w:rPr>
        <w:t xml:space="preserve"> care  se</w:t>
      </w:r>
      <w:r w:rsidR="006301A8" w:rsidRPr="004B094B">
        <w:rPr>
          <w:rFonts w:asciiTheme="minorHAnsi" w:hAnsiTheme="minorHAnsi" w:cstheme="minorHAnsi"/>
          <w:color w:val="auto"/>
          <w:sz w:val="26"/>
          <w:szCs w:val="26"/>
        </w:rPr>
        <w:t xml:space="preserve"> colectează</w:t>
      </w:r>
      <w:r w:rsidR="00C8296A" w:rsidRPr="004B094B">
        <w:rPr>
          <w:rFonts w:asciiTheme="minorHAnsi" w:hAnsiTheme="minorHAnsi" w:cstheme="minorHAnsi"/>
          <w:color w:val="auto"/>
          <w:sz w:val="26"/>
          <w:szCs w:val="26"/>
        </w:rPr>
        <w:t xml:space="preserve"> </w:t>
      </w:r>
      <w:r w:rsidR="00DD5008" w:rsidRPr="004B094B">
        <w:rPr>
          <w:rFonts w:asciiTheme="minorHAnsi" w:hAnsiTheme="minorHAnsi" w:cstheme="minorHAnsi"/>
          <w:color w:val="auto"/>
          <w:sz w:val="26"/>
          <w:szCs w:val="26"/>
        </w:rPr>
        <w:t xml:space="preserve">de pe teritoriul  Municipiului Câmpulung Moldovenesc </w:t>
      </w:r>
      <w:r w:rsidR="004A2E1D" w:rsidRPr="004B094B">
        <w:rPr>
          <w:rFonts w:asciiTheme="minorHAnsi" w:hAnsiTheme="minorHAnsi" w:cstheme="minorHAnsi"/>
          <w:color w:val="auto"/>
          <w:sz w:val="26"/>
          <w:szCs w:val="26"/>
        </w:rPr>
        <w:t>este de cca.</w:t>
      </w:r>
      <w:r w:rsidR="006D1473" w:rsidRPr="004B094B">
        <w:rPr>
          <w:rFonts w:asciiTheme="minorHAnsi" w:hAnsiTheme="minorHAnsi" w:cstheme="minorHAnsi"/>
          <w:color w:val="auto"/>
          <w:sz w:val="26"/>
          <w:szCs w:val="26"/>
        </w:rPr>
        <w:t xml:space="preserve"> </w:t>
      </w:r>
      <w:r w:rsidR="004A2E1D" w:rsidRPr="004B094B">
        <w:rPr>
          <w:rFonts w:asciiTheme="minorHAnsi" w:hAnsiTheme="minorHAnsi" w:cstheme="minorHAnsi"/>
          <w:color w:val="auto"/>
          <w:sz w:val="26"/>
          <w:szCs w:val="26"/>
        </w:rPr>
        <w:t>18 tone/zi, iar indicele mediu specific de producere a deșeurilor menajere este de 0,66 kg/om/zi.</w:t>
      </w:r>
    </w:p>
    <w:p w14:paraId="3207D650" w14:textId="77777777" w:rsidR="00C8296A" w:rsidRPr="004B094B" w:rsidRDefault="009C2419" w:rsidP="001B0210">
      <w:pPr>
        <w:spacing w:after="0" w:line="276"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Modalitatea de</w:t>
      </w:r>
      <w:r w:rsidR="00EB5158" w:rsidRPr="004B094B">
        <w:rPr>
          <w:rFonts w:asciiTheme="minorHAnsi" w:hAnsiTheme="minorHAnsi" w:cstheme="minorHAnsi"/>
          <w:color w:val="auto"/>
          <w:sz w:val="26"/>
          <w:szCs w:val="26"/>
        </w:rPr>
        <w:t xml:space="preserve"> colectare a deșeurilor </w:t>
      </w:r>
      <w:r w:rsidR="00C8296A" w:rsidRPr="004B094B">
        <w:rPr>
          <w:rFonts w:asciiTheme="minorHAnsi" w:hAnsiTheme="minorHAnsi" w:cstheme="minorHAnsi"/>
          <w:color w:val="auto"/>
          <w:sz w:val="26"/>
          <w:szCs w:val="26"/>
        </w:rPr>
        <w:t xml:space="preserve"> este următoarea: </w:t>
      </w:r>
    </w:p>
    <w:p w14:paraId="71B581B8" w14:textId="77777777" w:rsidR="00C8296A" w:rsidRPr="004B094B" w:rsidRDefault="00C8296A" w:rsidP="001B0210">
      <w:pPr>
        <w:numPr>
          <w:ilvl w:val="0"/>
          <w:numId w:val="8"/>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în zona gosp</w:t>
      </w:r>
      <w:r w:rsidR="00EB5158" w:rsidRPr="004B094B">
        <w:rPr>
          <w:rFonts w:asciiTheme="minorHAnsi" w:hAnsiTheme="minorHAnsi" w:cstheme="minorHAnsi"/>
          <w:color w:val="auto"/>
          <w:sz w:val="26"/>
          <w:szCs w:val="26"/>
        </w:rPr>
        <w:t>odăriilor individuale (case) colectarea  deșeurilor menajere  se  realizează</w:t>
      </w:r>
      <w:r w:rsidRPr="004B094B">
        <w:rPr>
          <w:rFonts w:asciiTheme="minorHAnsi" w:hAnsiTheme="minorHAnsi" w:cstheme="minorHAnsi"/>
          <w:color w:val="auto"/>
          <w:sz w:val="26"/>
          <w:szCs w:val="26"/>
        </w:rPr>
        <w:t xml:space="preserve"> </w:t>
      </w:r>
      <w:r w:rsidR="00EB5158" w:rsidRPr="004B094B">
        <w:rPr>
          <w:rFonts w:asciiTheme="minorHAnsi" w:hAnsiTheme="minorHAnsi" w:cstheme="minorHAnsi"/>
          <w:color w:val="auto"/>
          <w:sz w:val="26"/>
          <w:szCs w:val="26"/>
        </w:rPr>
        <w:t>„</w:t>
      </w:r>
      <w:r w:rsidR="00AC1A47" w:rsidRPr="004B094B">
        <w:rPr>
          <w:rFonts w:asciiTheme="minorHAnsi" w:hAnsiTheme="minorHAnsi" w:cstheme="minorHAnsi"/>
          <w:color w:val="auto"/>
          <w:sz w:val="26"/>
          <w:szCs w:val="26"/>
        </w:rPr>
        <w:t>din poartă în poartă</w:t>
      </w:r>
      <w:r w:rsidR="00EB5158" w:rsidRPr="004B094B">
        <w:rPr>
          <w:rFonts w:asciiTheme="minorHAnsi" w:hAnsiTheme="minorHAnsi" w:cstheme="minorHAnsi"/>
          <w:color w:val="auto"/>
          <w:sz w:val="26"/>
          <w:szCs w:val="26"/>
        </w:rPr>
        <w:t>”, în pubele și saci</w:t>
      </w:r>
      <w:r w:rsidR="00AC1A47" w:rsidRPr="004B094B">
        <w:rPr>
          <w:rFonts w:asciiTheme="minorHAnsi" w:hAnsiTheme="minorHAnsi" w:cstheme="minorHAnsi"/>
          <w:color w:val="auto"/>
          <w:sz w:val="26"/>
          <w:szCs w:val="26"/>
        </w:rPr>
        <w:t>,</w:t>
      </w:r>
      <w:r w:rsidRPr="004B094B">
        <w:rPr>
          <w:rFonts w:asciiTheme="minorHAnsi" w:hAnsiTheme="minorHAnsi" w:cstheme="minorHAnsi"/>
          <w:color w:val="auto"/>
          <w:sz w:val="26"/>
          <w:szCs w:val="26"/>
        </w:rPr>
        <w:t xml:space="preserve"> iar în z</w:t>
      </w:r>
      <w:r w:rsidR="00EB5158" w:rsidRPr="004B094B">
        <w:rPr>
          <w:rFonts w:asciiTheme="minorHAnsi" w:hAnsiTheme="minorHAnsi" w:cstheme="minorHAnsi"/>
          <w:color w:val="auto"/>
          <w:sz w:val="26"/>
          <w:szCs w:val="26"/>
        </w:rPr>
        <w:t>ona blocurilor, colectarea se  realizează</w:t>
      </w:r>
      <w:r w:rsidRPr="004B094B">
        <w:rPr>
          <w:rFonts w:asciiTheme="minorHAnsi" w:hAnsiTheme="minorHAnsi" w:cstheme="minorHAnsi"/>
          <w:color w:val="auto"/>
          <w:sz w:val="26"/>
          <w:szCs w:val="26"/>
        </w:rPr>
        <w:t xml:space="preserve"> de la fiecare </w:t>
      </w:r>
      <w:r w:rsidR="0024121A" w:rsidRPr="004B094B">
        <w:rPr>
          <w:rFonts w:asciiTheme="minorHAnsi" w:hAnsiTheme="minorHAnsi" w:cstheme="minorHAnsi"/>
          <w:color w:val="auto"/>
          <w:sz w:val="26"/>
          <w:szCs w:val="26"/>
        </w:rPr>
        <w:t>punct de colectare(</w:t>
      </w:r>
      <w:r w:rsidR="00EB5158" w:rsidRPr="004B094B">
        <w:rPr>
          <w:rFonts w:asciiTheme="minorHAnsi" w:hAnsiTheme="minorHAnsi" w:cstheme="minorHAnsi"/>
          <w:color w:val="auto"/>
          <w:sz w:val="26"/>
          <w:szCs w:val="26"/>
        </w:rPr>
        <w:t xml:space="preserve"> în prezent </w:t>
      </w:r>
      <w:r w:rsidR="0024121A" w:rsidRPr="004B094B">
        <w:rPr>
          <w:rFonts w:asciiTheme="minorHAnsi" w:hAnsiTheme="minorHAnsi" w:cstheme="minorHAnsi"/>
          <w:color w:val="auto"/>
          <w:sz w:val="26"/>
          <w:szCs w:val="26"/>
        </w:rPr>
        <w:t xml:space="preserve">30 puncte) dotate cu </w:t>
      </w:r>
      <w:r w:rsidR="00DA022D" w:rsidRPr="004B094B">
        <w:rPr>
          <w:rFonts w:asciiTheme="minorHAnsi" w:hAnsiTheme="minorHAnsi" w:cstheme="minorHAnsi"/>
          <w:color w:val="auto"/>
          <w:sz w:val="26"/>
          <w:szCs w:val="26"/>
        </w:rPr>
        <w:t xml:space="preserve">câte 3 </w:t>
      </w:r>
      <w:r w:rsidR="00AC1A47" w:rsidRPr="004B094B">
        <w:rPr>
          <w:rFonts w:asciiTheme="minorHAnsi" w:hAnsiTheme="minorHAnsi" w:cstheme="minorHAnsi"/>
          <w:color w:val="auto"/>
          <w:sz w:val="26"/>
          <w:szCs w:val="26"/>
        </w:rPr>
        <w:t>containere</w:t>
      </w:r>
      <w:r w:rsidR="00EB5158" w:rsidRPr="004B094B">
        <w:rPr>
          <w:rFonts w:asciiTheme="minorHAnsi" w:hAnsiTheme="minorHAnsi" w:cstheme="minorHAnsi"/>
          <w:color w:val="auto"/>
          <w:sz w:val="26"/>
          <w:szCs w:val="26"/>
        </w:rPr>
        <w:t xml:space="preserve"> </w:t>
      </w:r>
      <w:r w:rsidR="0024121A" w:rsidRPr="004B094B">
        <w:rPr>
          <w:rFonts w:asciiTheme="minorHAnsi" w:hAnsiTheme="minorHAnsi" w:cstheme="minorHAnsi"/>
          <w:color w:val="auto"/>
          <w:sz w:val="26"/>
          <w:szCs w:val="26"/>
        </w:rPr>
        <w:t>(fracția um</w:t>
      </w:r>
      <w:r w:rsidR="00AC1A47" w:rsidRPr="004B094B">
        <w:rPr>
          <w:rFonts w:asciiTheme="minorHAnsi" w:hAnsiTheme="minorHAnsi" w:cstheme="minorHAnsi"/>
          <w:color w:val="auto"/>
          <w:sz w:val="26"/>
          <w:szCs w:val="26"/>
        </w:rPr>
        <w:t xml:space="preserve">edă) </w:t>
      </w:r>
    </w:p>
    <w:p w14:paraId="5B3E54B2" w14:textId="77777777" w:rsidR="00C8296A" w:rsidRPr="004B094B" w:rsidRDefault="006D1473" w:rsidP="006D1473">
      <w:pPr>
        <w:spacing w:after="0" w:line="276" w:lineRule="auto"/>
        <w:ind w:left="993"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(2) </w:t>
      </w:r>
      <w:r w:rsidR="00EB5158" w:rsidRPr="004B094B">
        <w:rPr>
          <w:rFonts w:asciiTheme="minorHAnsi" w:hAnsiTheme="minorHAnsi" w:cstheme="minorHAnsi"/>
          <w:color w:val="auto"/>
          <w:sz w:val="26"/>
          <w:szCs w:val="26"/>
        </w:rPr>
        <w:t>în zona gospodăriilor individuale (case) colectarea  deșeurilor reciclabile  se  realizează „din poartă în poartă</w:t>
      </w:r>
      <w:r w:rsidR="00A71FEC" w:rsidRPr="004B094B">
        <w:rPr>
          <w:rFonts w:asciiTheme="minorHAnsi" w:hAnsiTheme="minorHAnsi" w:cstheme="minorHAnsi"/>
          <w:color w:val="auto"/>
          <w:sz w:val="26"/>
          <w:szCs w:val="26"/>
        </w:rPr>
        <w:t xml:space="preserve">” , în </w:t>
      </w:r>
      <w:r w:rsidR="00DA022D" w:rsidRPr="004B094B">
        <w:rPr>
          <w:rFonts w:asciiTheme="minorHAnsi" w:hAnsiTheme="minorHAnsi" w:cstheme="minorHAnsi"/>
          <w:color w:val="auto"/>
          <w:sz w:val="26"/>
          <w:szCs w:val="26"/>
        </w:rPr>
        <w:t xml:space="preserve">3 </w:t>
      </w:r>
      <w:r w:rsidR="00A71FEC" w:rsidRPr="004B094B">
        <w:rPr>
          <w:rFonts w:asciiTheme="minorHAnsi" w:hAnsiTheme="minorHAnsi" w:cstheme="minorHAnsi"/>
          <w:color w:val="auto"/>
          <w:sz w:val="26"/>
          <w:szCs w:val="26"/>
        </w:rPr>
        <w:t xml:space="preserve"> </w:t>
      </w:r>
      <w:r w:rsidR="00EB5158" w:rsidRPr="004B094B">
        <w:rPr>
          <w:rFonts w:asciiTheme="minorHAnsi" w:hAnsiTheme="minorHAnsi" w:cstheme="minorHAnsi"/>
          <w:color w:val="auto"/>
          <w:sz w:val="26"/>
          <w:szCs w:val="26"/>
        </w:rPr>
        <w:t xml:space="preserve">saci, iar în zona blocurilor, colectarea se  realizează de la fiecare punct de colectare( în prezent 30 puncte) dotate cu </w:t>
      </w:r>
      <w:r w:rsidR="006D3350" w:rsidRPr="004B094B">
        <w:rPr>
          <w:rFonts w:asciiTheme="minorHAnsi" w:hAnsiTheme="minorHAnsi" w:cstheme="minorHAnsi"/>
          <w:color w:val="auto"/>
          <w:sz w:val="26"/>
          <w:szCs w:val="26"/>
        </w:rPr>
        <w:t xml:space="preserve">câte 3 </w:t>
      </w:r>
      <w:r w:rsidR="00EB5158" w:rsidRPr="004B094B">
        <w:rPr>
          <w:rFonts w:asciiTheme="minorHAnsi" w:hAnsiTheme="minorHAnsi" w:cstheme="minorHAnsi"/>
          <w:color w:val="auto"/>
          <w:sz w:val="26"/>
          <w:szCs w:val="26"/>
        </w:rPr>
        <w:t>containere</w:t>
      </w:r>
      <w:r w:rsidR="00A71FEC" w:rsidRPr="004B094B">
        <w:rPr>
          <w:rFonts w:asciiTheme="minorHAnsi" w:hAnsiTheme="minorHAnsi" w:cstheme="minorHAnsi"/>
          <w:color w:val="auto"/>
          <w:sz w:val="26"/>
          <w:szCs w:val="26"/>
        </w:rPr>
        <w:t xml:space="preserve"> de 1,1 mc</w:t>
      </w:r>
      <w:r w:rsidR="00EB5158" w:rsidRPr="004B094B">
        <w:rPr>
          <w:rFonts w:asciiTheme="minorHAnsi" w:hAnsiTheme="minorHAnsi" w:cstheme="minorHAnsi"/>
          <w:color w:val="auto"/>
          <w:sz w:val="26"/>
          <w:szCs w:val="26"/>
        </w:rPr>
        <w:t xml:space="preserve"> </w:t>
      </w:r>
      <w:r w:rsidR="00A71FEC" w:rsidRPr="004B094B">
        <w:rPr>
          <w:rFonts w:asciiTheme="minorHAnsi" w:hAnsiTheme="minorHAnsi" w:cstheme="minorHAnsi"/>
          <w:color w:val="auto"/>
          <w:sz w:val="26"/>
          <w:szCs w:val="26"/>
        </w:rPr>
        <w:t>(fracția uscată</w:t>
      </w:r>
      <w:r w:rsidR="00EB5158"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w:t>
      </w:r>
    </w:p>
    <w:p w14:paraId="01441D64" w14:textId="77777777" w:rsidR="00C8296A" w:rsidRPr="004B094B" w:rsidRDefault="009C2419" w:rsidP="001B0210">
      <w:pPr>
        <w:spacing w:after="0" w:line="276"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Art.69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(1) Frecvența de</w:t>
      </w:r>
      <w:r w:rsidR="00A71FEC" w:rsidRPr="004B094B">
        <w:rPr>
          <w:rFonts w:asciiTheme="minorHAnsi" w:hAnsiTheme="minorHAnsi" w:cstheme="minorHAnsi"/>
          <w:color w:val="auto"/>
          <w:sz w:val="26"/>
          <w:szCs w:val="26"/>
        </w:rPr>
        <w:t xml:space="preserve"> colectare a deşeurilor </w:t>
      </w:r>
      <w:r w:rsidR="00C8296A" w:rsidRPr="004B094B">
        <w:rPr>
          <w:rFonts w:asciiTheme="minorHAnsi" w:hAnsiTheme="minorHAnsi" w:cstheme="minorHAnsi"/>
          <w:color w:val="auto"/>
          <w:sz w:val="26"/>
          <w:szCs w:val="26"/>
        </w:rPr>
        <w:t xml:space="preserve"> colectate separat este: </w:t>
      </w:r>
    </w:p>
    <w:p w14:paraId="2D2827F2" w14:textId="77777777" w:rsidR="00C8296A" w:rsidRPr="004B094B" w:rsidRDefault="00C8296A" w:rsidP="001B0210">
      <w:pPr>
        <w:numPr>
          <w:ilvl w:val="0"/>
          <w:numId w:val="9"/>
        </w:numPr>
        <w:spacing w:after="0" w:line="276" w:lineRule="auto"/>
        <w:ind w:right="71" w:hanging="271"/>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Zona blo</w:t>
      </w:r>
      <w:r w:rsidR="00C475C0" w:rsidRPr="004B094B">
        <w:rPr>
          <w:rFonts w:asciiTheme="minorHAnsi" w:hAnsiTheme="minorHAnsi" w:cstheme="minorHAnsi"/>
          <w:b/>
          <w:bCs/>
          <w:color w:val="auto"/>
          <w:sz w:val="26"/>
          <w:szCs w:val="26"/>
        </w:rPr>
        <w:t xml:space="preserve">curilor </w:t>
      </w:r>
      <w:r w:rsidRPr="004B094B">
        <w:rPr>
          <w:rFonts w:asciiTheme="minorHAnsi" w:hAnsiTheme="minorHAnsi" w:cstheme="minorHAnsi"/>
          <w:b/>
          <w:bCs/>
          <w:color w:val="auto"/>
          <w:sz w:val="26"/>
          <w:szCs w:val="26"/>
        </w:rPr>
        <w:t xml:space="preserve">: </w:t>
      </w:r>
    </w:p>
    <w:p w14:paraId="7891459B" w14:textId="77777777" w:rsidR="00C8296A" w:rsidRPr="004B094B" w:rsidRDefault="00A71FEC" w:rsidP="001B0210">
      <w:pPr>
        <w:numPr>
          <w:ilvl w:val="1"/>
          <w:numId w:val="9"/>
        </w:numPr>
        <w:spacing w:after="0" w:line="276" w:lineRule="auto"/>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Deșeuri reciclabile</w:t>
      </w:r>
      <w:r w:rsidR="006D3350" w:rsidRPr="004B094B">
        <w:rPr>
          <w:rFonts w:asciiTheme="minorHAnsi" w:hAnsiTheme="minorHAnsi" w:cstheme="minorHAnsi"/>
          <w:color w:val="auto"/>
          <w:sz w:val="26"/>
          <w:szCs w:val="26"/>
        </w:rPr>
        <w:t>: 3</w:t>
      </w:r>
      <w:r w:rsidR="00C475C0" w:rsidRPr="004B094B">
        <w:rPr>
          <w:rFonts w:asciiTheme="minorHAnsi" w:hAnsiTheme="minorHAnsi" w:cstheme="minorHAnsi"/>
          <w:color w:val="auto"/>
          <w:sz w:val="26"/>
          <w:szCs w:val="26"/>
        </w:rPr>
        <w:t xml:space="preserve"> ori</w:t>
      </w:r>
      <w:r w:rsidR="00C8296A" w:rsidRPr="004B094B">
        <w:rPr>
          <w:rFonts w:asciiTheme="minorHAnsi" w:hAnsiTheme="minorHAnsi" w:cstheme="minorHAnsi"/>
          <w:color w:val="auto"/>
          <w:sz w:val="26"/>
          <w:szCs w:val="26"/>
        </w:rPr>
        <w:t xml:space="preserve">/ săptămână </w:t>
      </w:r>
    </w:p>
    <w:p w14:paraId="782836B7" w14:textId="77777777" w:rsidR="00C8296A" w:rsidRPr="004B094B" w:rsidRDefault="00A71FEC" w:rsidP="001B0210">
      <w:pPr>
        <w:numPr>
          <w:ilvl w:val="1"/>
          <w:numId w:val="9"/>
        </w:numPr>
        <w:spacing w:after="0" w:line="276" w:lineRule="auto"/>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Deşeuri menajere: zilnic</w:t>
      </w:r>
      <w:r w:rsidR="00C8296A" w:rsidRPr="004B094B">
        <w:rPr>
          <w:rFonts w:asciiTheme="minorHAnsi" w:hAnsiTheme="minorHAnsi" w:cstheme="minorHAnsi"/>
          <w:color w:val="auto"/>
          <w:sz w:val="26"/>
          <w:szCs w:val="26"/>
        </w:rPr>
        <w:t xml:space="preserve"> </w:t>
      </w:r>
    </w:p>
    <w:p w14:paraId="39C80630" w14:textId="77777777" w:rsidR="00A71FEC" w:rsidRPr="004B094B" w:rsidRDefault="00A71FEC" w:rsidP="001B0210">
      <w:pPr>
        <w:numPr>
          <w:ilvl w:val="1"/>
          <w:numId w:val="9"/>
        </w:numPr>
        <w:spacing w:after="0" w:line="276" w:lineRule="auto"/>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Deșeuri vegetale, deșeuri voluminoase</w:t>
      </w:r>
      <w:r w:rsidR="008F5235" w:rsidRPr="004B094B">
        <w:rPr>
          <w:rFonts w:asciiTheme="minorHAnsi" w:hAnsiTheme="minorHAnsi" w:cstheme="minorHAnsi"/>
          <w:color w:val="auto"/>
          <w:sz w:val="26"/>
          <w:szCs w:val="26"/>
        </w:rPr>
        <w:t>:</w:t>
      </w:r>
      <w:r w:rsidRPr="004B094B">
        <w:rPr>
          <w:rFonts w:asciiTheme="minorHAnsi" w:hAnsiTheme="minorHAnsi" w:cstheme="minorHAnsi"/>
          <w:color w:val="auto"/>
          <w:sz w:val="26"/>
          <w:szCs w:val="26"/>
        </w:rPr>
        <w:t xml:space="preserve"> la cerere</w:t>
      </w:r>
    </w:p>
    <w:p w14:paraId="49A23515" w14:textId="77777777" w:rsidR="008F5235" w:rsidRPr="004B094B" w:rsidRDefault="008F5235" w:rsidP="001B0210">
      <w:pPr>
        <w:spacing w:after="0" w:line="276" w:lineRule="auto"/>
        <w:ind w:left="2081"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(deșeurile vegetale, deșeurile voluminoase depozitate la punctele de colectare sunt ridicate de Operator și achitate de Primărie)</w:t>
      </w:r>
    </w:p>
    <w:p w14:paraId="6EDB31B4" w14:textId="77777777" w:rsidR="00A71FEC" w:rsidRPr="004B094B" w:rsidRDefault="00A71FEC" w:rsidP="001B0210">
      <w:pPr>
        <w:numPr>
          <w:ilvl w:val="1"/>
          <w:numId w:val="9"/>
        </w:numPr>
        <w:spacing w:after="0" w:line="276" w:lineRule="auto"/>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Deș</w:t>
      </w:r>
      <w:r w:rsidR="006D3350" w:rsidRPr="004B094B">
        <w:rPr>
          <w:rFonts w:asciiTheme="minorHAnsi" w:hAnsiTheme="minorHAnsi" w:cstheme="minorHAnsi"/>
          <w:color w:val="auto"/>
          <w:sz w:val="26"/>
          <w:szCs w:val="26"/>
        </w:rPr>
        <w:t>euri din construcții și desființări</w:t>
      </w:r>
      <w:r w:rsidR="008F5235" w:rsidRPr="004B094B">
        <w:rPr>
          <w:rFonts w:asciiTheme="minorHAnsi" w:hAnsiTheme="minorHAnsi" w:cstheme="minorHAnsi"/>
          <w:color w:val="auto"/>
          <w:sz w:val="26"/>
          <w:szCs w:val="26"/>
        </w:rPr>
        <w:t>:</w:t>
      </w:r>
      <w:r w:rsidRPr="004B094B">
        <w:rPr>
          <w:rFonts w:asciiTheme="minorHAnsi" w:hAnsiTheme="minorHAnsi" w:cstheme="minorHAnsi"/>
          <w:color w:val="auto"/>
          <w:sz w:val="26"/>
          <w:szCs w:val="26"/>
        </w:rPr>
        <w:t xml:space="preserve"> la cerere</w:t>
      </w:r>
    </w:p>
    <w:p w14:paraId="6A0EC6BE" w14:textId="77777777" w:rsidR="008F5235" w:rsidRPr="004B094B" w:rsidRDefault="008F5235" w:rsidP="001B0210">
      <w:pPr>
        <w:spacing w:after="0" w:line="276" w:lineRule="auto"/>
        <w:ind w:left="2081"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(deșeurile din construcții și demolări depozitate la punctele de colectare sunt ridicate de Operator și achitate de Primărie)</w:t>
      </w:r>
    </w:p>
    <w:p w14:paraId="53EB46B5" w14:textId="77777777" w:rsidR="00A71FEC" w:rsidRPr="004B094B" w:rsidRDefault="006D3350" w:rsidP="001B0210">
      <w:pPr>
        <w:numPr>
          <w:ilvl w:val="1"/>
          <w:numId w:val="9"/>
        </w:numPr>
        <w:spacing w:after="0" w:line="276" w:lineRule="auto"/>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DE</w:t>
      </w:r>
      <w:r w:rsidR="00A71FEC" w:rsidRPr="004B094B">
        <w:rPr>
          <w:rFonts w:asciiTheme="minorHAnsi" w:hAnsiTheme="minorHAnsi" w:cstheme="minorHAnsi"/>
          <w:color w:val="auto"/>
          <w:sz w:val="26"/>
          <w:szCs w:val="26"/>
        </w:rPr>
        <w:t>EE</w:t>
      </w:r>
      <w:r w:rsidR="008F5235" w:rsidRPr="004B094B">
        <w:rPr>
          <w:rFonts w:asciiTheme="minorHAnsi" w:hAnsiTheme="minorHAnsi" w:cstheme="minorHAnsi"/>
          <w:color w:val="auto"/>
          <w:sz w:val="26"/>
          <w:szCs w:val="26"/>
        </w:rPr>
        <w:t>:</w:t>
      </w:r>
      <w:r w:rsidR="00A71FEC" w:rsidRPr="004B094B">
        <w:rPr>
          <w:rFonts w:asciiTheme="minorHAnsi" w:hAnsiTheme="minorHAnsi" w:cstheme="minorHAnsi"/>
          <w:color w:val="auto"/>
          <w:sz w:val="26"/>
          <w:szCs w:val="26"/>
        </w:rPr>
        <w:t xml:space="preserve"> o dată/trimestru – campanie organizată de Operator</w:t>
      </w:r>
    </w:p>
    <w:p w14:paraId="040465E0" w14:textId="77777777" w:rsidR="00C8296A" w:rsidRPr="004B094B" w:rsidRDefault="00EE60A9" w:rsidP="001B0210">
      <w:pPr>
        <w:numPr>
          <w:ilvl w:val="0"/>
          <w:numId w:val="9"/>
        </w:numPr>
        <w:spacing w:after="0" w:line="276" w:lineRule="auto"/>
        <w:ind w:right="71" w:hanging="271"/>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Zona gospodăriilor</w:t>
      </w:r>
      <w:r w:rsidR="00C8296A" w:rsidRPr="004B094B">
        <w:rPr>
          <w:rFonts w:asciiTheme="minorHAnsi" w:hAnsiTheme="minorHAnsi" w:cstheme="minorHAnsi"/>
          <w:b/>
          <w:bCs/>
          <w:color w:val="auto"/>
          <w:sz w:val="26"/>
          <w:szCs w:val="26"/>
        </w:rPr>
        <w:t xml:space="preserve"> individuale</w:t>
      </w:r>
      <w:r w:rsidR="006D3350" w:rsidRPr="004B094B">
        <w:rPr>
          <w:rFonts w:asciiTheme="minorHAnsi" w:hAnsiTheme="minorHAnsi" w:cstheme="minorHAnsi"/>
          <w:b/>
          <w:bCs/>
          <w:color w:val="auto"/>
          <w:sz w:val="26"/>
          <w:szCs w:val="26"/>
        </w:rPr>
        <w:t>(case)</w:t>
      </w:r>
      <w:r w:rsidR="00512C1F" w:rsidRPr="004B094B">
        <w:rPr>
          <w:rFonts w:asciiTheme="minorHAnsi" w:hAnsiTheme="minorHAnsi" w:cstheme="minorHAnsi"/>
          <w:b/>
          <w:bCs/>
          <w:color w:val="auto"/>
          <w:sz w:val="26"/>
          <w:szCs w:val="26"/>
        </w:rPr>
        <w:t>:</w:t>
      </w:r>
      <w:r w:rsidR="00C8296A" w:rsidRPr="004B094B">
        <w:rPr>
          <w:rFonts w:asciiTheme="minorHAnsi" w:hAnsiTheme="minorHAnsi" w:cstheme="minorHAnsi"/>
          <w:b/>
          <w:bCs/>
          <w:color w:val="auto"/>
          <w:sz w:val="26"/>
          <w:szCs w:val="26"/>
        </w:rPr>
        <w:t xml:space="preserve"> </w:t>
      </w:r>
    </w:p>
    <w:p w14:paraId="37C4E6DE" w14:textId="77777777" w:rsidR="00100DCF" w:rsidRPr="004B094B" w:rsidRDefault="00A71FEC" w:rsidP="001B0210">
      <w:pPr>
        <w:numPr>
          <w:ilvl w:val="1"/>
          <w:numId w:val="9"/>
        </w:numPr>
        <w:spacing w:after="0" w:line="276" w:lineRule="auto"/>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8F5235" w:rsidRPr="004B094B">
        <w:rPr>
          <w:rFonts w:asciiTheme="minorHAnsi" w:hAnsiTheme="minorHAnsi" w:cstheme="minorHAnsi"/>
          <w:color w:val="auto"/>
          <w:sz w:val="26"/>
          <w:szCs w:val="26"/>
        </w:rPr>
        <w:t>Deşeuri reciclabile: 2 ori</w:t>
      </w:r>
      <w:r w:rsidR="00EE60A9" w:rsidRPr="004B094B">
        <w:rPr>
          <w:rFonts w:asciiTheme="minorHAnsi" w:hAnsiTheme="minorHAnsi" w:cstheme="minorHAnsi"/>
          <w:color w:val="auto"/>
          <w:sz w:val="26"/>
          <w:szCs w:val="26"/>
        </w:rPr>
        <w:t>/lună</w:t>
      </w:r>
      <w:r w:rsidR="00C8296A" w:rsidRPr="004B094B">
        <w:rPr>
          <w:rFonts w:asciiTheme="minorHAnsi" w:hAnsiTheme="minorHAnsi" w:cstheme="minorHAnsi"/>
          <w:color w:val="auto"/>
          <w:sz w:val="26"/>
          <w:szCs w:val="26"/>
        </w:rPr>
        <w:t>;</w:t>
      </w:r>
      <w:r w:rsidR="00EE60A9" w:rsidRPr="004B094B">
        <w:rPr>
          <w:rFonts w:asciiTheme="minorHAnsi" w:hAnsiTheme="minorHAnsi" w:cstheme="minorHAnsi"/>
          <w:color w:val="auto"/>
          <w:sz w:val="26"/>
          <w:szCs w:val="26"/>
        </w:rPr>
        <w:t xml:space="preserve">  </w:t>
      </w:r>
    </w:p>
    <w:p w14:paraId="17D997BC" w14:textId="77777777" w:rsidR="00C8296A" w:rsidRPr="004B094B" w:rsidRDefault="00A71FEC" w:rsidP="001B0210">
      <w:pPr>
        <w:spacing w:after="0" w:line="276" w:lineRule="auto"/>
        <w:ind w:left="2081" w:right="71" w:firstLine="0"/>
        <w:rPr>
          <w:rFonts w:asciiTheme="minorHAnsi" w:hAnsiTheme="minorHAnsi" w:cstheme="minorHAnsi"/>
          <w:color w:val="auto"/>
          <w:sz w:val="26"/>
          <w:szCs w:val="26"/>
        </w:rPr>
      </w:pPr>
      <w:r w:rsidRPr="004B094B">
        <w:rPr>
          <w:rFonts w:asciiTheme="minorHAnsi" w:eastAsia="Calibri" w:hAnsiTheme="minorHAnsi" w:cstheme="minorHAnsi"/>
          <w:color w:val="auto"/>
          <w:sz w:val="26"/>
          <w:szCs w:val="26"/>
        </w:rPr>
        <w:t>-</w:t>
      </w:r>
      <w:r w:rsidR="00EE60A9" w:rsidRPr="004B094B">
        <w:rPr>
          <w:rFonts w:asciiTheme="minorHAnsi" w:eastAsia="Calibri" w:hAnsiTheme="minorHAnsi" w:cstheme="minorHAnsi"/>
          <w:color w:val="auto"/>
          <w:sz w:val="26"/>
          <w:szCs w:val="26"/>
        </w:rPr>
        <w:t xml:space="preserve">  </w:t>
      </w:r>
      <w:r w:rsidR="008F5235" w:rsidRPr="004B094B">
        <w:rPr>
          <w:rFonts w:asciiTheme="minorHAnsi" w:hAnsiTheme="minorHAnsi" w:cstheme="minorHAnsi"/>
          <w:color w:val="auto"/>
          <w:sz w:val="26"/>
          <w:szCs w:val="26"/>
        </w:rPr>
        <w:t xml:space="preserve"> </w:t>
      </w:r>
      <w:r w:rsidR="008F5235" w:rsidRPr="004B094B">
        <w:rPr>
          <w:rFonts w:asciiTheme="minorHAnsi" w:hAnsiTheme="minorHAnsi" w:cstheme="minorHAnsi"/>
          <w:color w:val="auto"/>
          <w:sz w:val="26"/>
          <w:szCs w:val="26"/>
        </w:rPr>
        <w:tab/>
        <w:t>Deșeuri menajere: 1 dată/săptămână- programare pe zile și străzi</w:t>
      </w:r>
      <w:r w:rsidR="00C8296A" w:rsidRPr="004B094B">
        <w:rPr>
          <w:rFonts w:asciiTheme="minorHAnsi" w:hAnsiTheme="minorHAnsi" w:cstheme="minorHAnsi"/>
          <w:color w:val="auto"/>
          <w:sz w:val="26"/>
          <w:szCs w:val="26"/>
        </w:rPr>
        <w:t xml:space="preserve">. </w:t>
      </w:r>
    </w:p>
    <w:p w14:paraId="119ECCE9" w14:textId="77777777" w:rsidR="008F5235" w:rsidRPr="004B094B" w:rsidRDefault="008F5235" w:rsidP="001B0210">
      <w:pPr>
        <w:numPr>
          <w:ilvl w:val="1"/>
          <w:numId w:val="9"/>
        </w:numPr>
        <w:spacing w:after="0" w:line="276" w:lineRule="auto"/>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Deșeuri vegetale, deșeuri voluminoase</w:t>
      </w:r>
      <w:r w:rsidR="006C7730" w:rsidRPr="004B094B">
        <w:rPr>
          <w:rFonts w:asciiTheme="minorHAnsi" w:hAnsiTheme="minorHAnsi" w:cstheme="minorHAnsi"/>
          <w:color w:val="auto"/>
          <w:sz w:val="26"/>
          <w:szCs w:val="26"/>
        </w:rPr>
        <w:t>:</w:t>
      </w:r>
      <w:r w:rsidRPr="004B094B">
        <w:rPr>
          <w:rFonts w:asciiTheme="minorHAnsi" w:hAnsiTheme="minorHAnsi" w:cstheme="minorHAnsi"/>
          <w:color w:val="auto"/>
          <w:sz w:val="26"/>
          <w:szCs w:val="26"/>
        </w:rPr>
        <w:t xml:space="preserve"> la cerere           </w:t>
      </w:r>
    </w:p>
    <w:p w14:paraId="1427B04F" w14:textId="77777777" w:rsidR="008F5235" w:rsidRPr="004B094B" w:rsidRDefault="008F5235" w:rsidP="001B0210">
      <w:pPr>
        <w:numPr>
          <w:ilvl w:val="1"/>
          <w:numId w:val="9"/>
        </w:numPr>
        <w:spacing w:after="0" w:line="276" w:lineRule="auto"/>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Deș</w:t>
      </w:r>
      <w:r w:rsidR="006D3350" w:rsidRPr="004B094B">
        <w:rPr>
          <w:rFonts w:asciiTheme="minorHAnsi" w:hAnsiTheme="minorHAnsi" w:cstheme="minorHAnsi"/>
          <w:color w:val="auto"/>
          <w:sz w:val="26"/>
          <w:szCs w:val="26"/>
        </w:rPr>
        <w:t>euri din construcții și desființări</w:t>
      </w:r>
      <w:r w:rsidRPr="004B094B">
        <w:rPr>
          <w:rFonts w:asciiTheme="minorHAnsi" w:hAnsiTheme="minorHAnsi" w:cstheme="minorHAnsi"/>
          <w:color w:val="auto"/>
          <w:sz w:val="26"/>
          <w:szCs w:val="26"/>
        </w:rPr>
        <w:t>i</w:t>
      </w:r>
      <w:r w:rsidR="006C7730" w:rsidRPr="004B094B">
        <w:rPr>
          <w:rFonts w:asciiTheme="minorHAnsi" w:hAnsiTheme="minorHAnsi" w:cstheme="minorHAnsi"/>
          <w:color w:val="auto"/>
          <w:sz w:val="26"/>
          <w:szCs w:val="26"/>
        </w:rPr>
        <w:t>:</w:t>
      </w:r>
      <w:r w:rsidRPr="004B094B">
        <w:rPr>
          <w:rFonts w:asciiTheme="minorHAnsi" w:hAnsiTheme="minorHAnsi" w:cstheme="minorHAnsi"/>
          <w:color w:val="auto"/>
          <w:sz w:val="26"/>
          <w:szCs w:val="26"/>
        </w:rPr>
        <w:t xml:space="preserve"> la cerere           </w:t>
      </w:r>
    </w:p>
    <w:p w14:paraId="51A379E0" w14:textId="77777777" w:rsidR="008F5235" w:rsidRPr="004B094B" w:rsidRDefault="006D3350" w:rsidP="001B0210">
      <w:pPr>
        <w:numPr>
          <w:ilvl w:val="1"/>
          <w:numId w:val="9"/>
        </w:numPr>
        <w:spacing w:after="0" w:line="276" w:lineRule="auto"/>
        <w:ind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DE</w:t>
      </w:r>
      <w:r w:rsidR="008F5235" w:rsidRPr="004B094B">
        <w:rPr>
          <w:rFonts w:asciiTheme="minorHAnsi" w:hAnsiTheme="minorHAnsi" w:cstheme="minorHAnsi"/>
          <w:color w:val="auto"/>
          <w:sz w:val="26"/>
          <w:szCs w:val="26"/>
        </w:rPr>
        <w:t>EE</w:t>
      </w:r>
      <w:r w:rsidR="006C7730" w:rsidRPr="004B094B">
        <w:rPr>
          <w:rFonts w:asciiTheme="minorHAnsi" w:hAnsiTheme="minorHAnsi" w:cstheme="minorHAnsi"/>
          <w:color w:val="auto"/>
          <w:sz w:val="26"/>
          <w:szCs w:val="26"/>
        </w:rPr>
        <w:t>:</w:t>
      </w:r>
      <w:r w:rsidR="008F5235" w:rsidRPr="004B094B">
        <w:rPr>
          <w:rFonts w:asciiTheme="minorHAnsi" w:hAnsiTheme="minorHAnsi" w:cstheme="minorHAnsi"/>
          <w:color w:val="auto"/>
          <w:sz w:val="26"/>
          <w:szCs w:val="26"/>
        </w:rPr>
        <w:t xml:space="preserve"> o dată/trimestru – campanie organizată de Operator</w:t>
      </w:r>
    </w:p>
    <w:p w14:paraId="0787628A" w14:textId="77777777" w:rsidR="00C8296A" w:rsidRPr="004B094B" w:rsidRDefault="00C8296A" w:rsidP="00512C1F">
      <w:pPr>
        <w:spacing w:after="0" w:line="276" w:lineRule="auto"/>
        <w:ind w:left="851" w:right="71" w:firstLine="18"/>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(2) Dacă este cazul, frecvența de colectare va putea fi modificată, dar numai cu acordul Delegatarului. </w:t>
      </w:r>
    </w:p>
    <w:p w14:paraId="6FDC0BA4"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Art.70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zilele caniculare</w:t>
      </w:r>
      <w:r w:rsidR="001B30C6"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se va asigura colectarea deșeurilor reziduale și a </w:t>
      </w:r>
      <w:proofErr w:type="spellStart"/>
      <w:r w:rsidR="00C8296A" w:rsidRPr="004B094B">
        <w:rPr>
          <w:rFonts w:asciiTheme="minorHAnsi" w:hAnsiTheme="minorHAnsi" w:cstheme="minorHAnsi"/>
          <w:color w:val="auto"/>
          <w:sz w:val="26"/>
          <w:szCs w:val="26"/>
        </w:rPr>
        <w:t>biodeșeurilor</w:t>
      </w:r>
      <w:proofErr w:type="spellEnd"/>
      <w:r w:rsidR="00C8296A" w:rsidRPr="004B094B">
        <w:rPr>
          <w:rFonts w:asciiTheme="minorHAnsi" w:hAnsiTheme="minorHAnsi" w:cstheme="minorHAnsi"/>
          <w:color w:val="auto"/>
          <w:sz w:val="26"/>
          <w:szCs w:val="26"/>
        </w:rPr>
        <w:t xml:space="preserve"> cu o frecvență mai ridicată decât cea menționată, astfel încât să fie redusă la minim probabilitatea de apariție a mirosurilor neplăcute. </w:t>
      </w:r>
    </w:p>
    <w:p w14:paraId="67B785AA"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Art.71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Întreaga cantitate de deşeuri menajere colectată în amestec (reziduale)</w:t>
      </w:r>
      <w:r w:rsidR="00EC1B16" w:rsidRPr="004B094B">
        <w:rPr>
          <w:rFonts w:asciiTheme="minorHAnsi" w:hAnsiTheme="minorHAnsi" w:cstheme="minorHAnsi"/>
          <w:color w:val="auto"/>
          <w:sz w:val="26"/>
          <w:szCs w:val="26"/>
        </w:rPr>
        <w:t>, după sortare</w:t>
      </w:r>
      <w:r w:rsidR="00C8296A" w:rsidRPr="004B094B">
        <w:rPr>
          <w:rFonts w:asciiTheme="minorHAnsi" w:hAnsiTheme="minorHAnsi" w:cstheme="minorHAnsi"/>
          <w:color w:val="auto"/>
          <w:sz w:val="26"/>
          <w:szCs w:val="26"/>
        </w:rPr>
        <w:t xml:space="preserve"> se tra</w:t>
      </w:r>
      <w:r w:rsidR="00EC1B16" w:rsidRPr="004B094B">
        <w:rPr>
          <w:rFonts w:asciiTheme="minorHAnsi" w:hAnsiTheme="minorHAnsi" w:cstheme="minorHAnsi"/>
          <w:color w:val="auto"/>
          <w:sz w:val="26"/>
          <w:szCs w:val="26"/>
        </w:rPr>
        <w:t>nsportă la depozitul ecologic Moara</w:t>
      </w:r>
      <w:r w:rsidR="003E2AF8" w:rsidRPr="004B094B">
        <w:rPr>
          <w:rFonts w:asciiTheme="minorHAnsi" w:hAnsiTheme="minorHAnsi" w:cstheme="minorHAnsi"/>
          <w:color w:val="auto"/>
          <w:sz w:val="26"/>
          <w:szCs w:val="26"/>
        </w:rPr>
        <w:t>(distanță dus-întors 140 km)</w:t>
      </w:r>
      <w:r w:rsidR="00EC1B16" w:rsidRPr="004B094B">
        <w:rPr>
          <w:rFonts w:asciiTheme="minorHAnsi" w:hAnsiTheme="minorHAnsi" w:cstheme="minorHAnsi"/>
          <w:color w:val="auto"/>
          <w:sz w:val="26"/>
          <w:szCs w:val="26"/>
        </w:rPr>
        <w:t xml:space="preserve"> până la deschiderea depozitului ecologic Pojorâta-Mestecăniș</w:t>
      </w:r>
      <w:r w:rsidR="003E2AF8" w:rsidRPr="004B094B">
        <w:rPr>
          <w:rFonts w:asciiTheme="minorHAnsi" w:hAnsiTheme="minorHAnsi" w:cstheme="minorHAnsi"/>
          <w:color w:val="auto"/>
          <w:sz w:val="26"/>
          <w:szCs w:val="26"/>
        </w:rPr>
        <w:t>(</w:t>
      </w:r>
      <w:proofErr w:type="spellStart"/>
      <w:r w:rsidR="003E2AF8" w:rsidRPr="004B094B">
        <w:rPr>
          <w:rFonts w:asciiTheme="minorHAnsi" w:hAnsiTheme="minorHAnsi" w:cstheme="minorHAnsi"/>
          <w:color w:val="auto"/>
          <w:sz w:val="26"/>
          <w:szCs w:val="26"/>
        </w:rPr>
        <w:t>diatanță</w:t>
      </w:r>
      <w:proofErr w:type="spellEnd"/>
      <w:r w:rsidR="003E2AF8" w:rsidRPr="004B094B">
        <w:rPr>
          <w:rFonts w:asciiTheme="minorHAnsi" w:hAnsiTheme="minorHAnsi" w:cstheme="minorHAnsi"/>
          <w:color w:val="auto"/>
          <w:sz w:val="26"/>
          <w:szCs w:val="26"/>
        </w:rPr>
        <w:t xml:space="preserve"> dus-întors 45 km)</w:t>
      </w:r>
    </w:p>
    <w:p w14:paraId="068FCAF7"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Art.72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este obligat să colecteze deşeurile din toate recipientele care sunt pline sau parţ</w:t>
      </w:r>
      <w:r w:rsidR="006D4501" w:rsidRPr="004B094B">
        <w:rPr>
          <w:rFonts w:asciiTheme="minorHAnsi" w:hAnsiTheme="minorHAnsi" w:cstheme="minorHAnsi"/>
          <w:color w:val="auto"/>
          <w:sz w:val="26"/>
          <w:szCs w:val="26"/>
        </w:rPr>
        <w:t>ial pline  de pe trasee.</w:t>
      </w:r>
      <w:r w:rsidR="00C8296A" w:rsidRPr="004B094B">
        <w:rPr>
          <w:rFonts w:asciiTheme="minorHAnsi" w:hAnsiTheme="minorHAnsi" w:cstheme="minorHAnsi"/>
          <w:color w:val="auto"/>
          <w:sz w:val="26"/>
          <w:szCs w:val="26"/>
        </w:rPr>
        <w:t xml:space="preserve"> Capacul trebuie mereu închis după golire.  </w:t>
      </w:r>
    </w:p>
    <w:p w14:paraId="556A110A"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Art.73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es</w:t>
      </w:r>
      <w:r w:rsidR="006C7730" w:rsidRPr="004B094B">
        <w:rPr>
          <w:rFonts w:asciiTheme="minorHAnsi" w:hAnsiTheme="minorHAnsi" w:cstheme="minorHAnsi"/>
          <w:color w:val="auto"/>
          <w:sz w:val="26"/>
          <w:szCs w:val="26"/>
        </w:rPr>
        <w:t>te de asemenea obligat să mențină în stare de curățenie  punctele de colectare .</w:t>
      </w:r>
      <w:r w:rsidR="00C8296A" w:rsidRPr="004B094B">
        <w:rPr>
          <w:rFonts w:asciiTheme="minorHAnsi" w:hAnsiTheme="minorHAnsi" w:cstheme="minorHAnsi"/>
          <w:color w:val="auto"/>
          <w:sz w:val="26"/>
          <w:szCs w:val="26"/>
        </w:rPr>
        <w:t xml:space="preserve">   </w:t>
      </w:r>
    </w:p>
    <w:p w14:paraId="611C8605"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Art.74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cazul împrăştierii deşeurilor din recipiente sau din vehicule în timpul colectării sau transp</w:t>
      </w:r>
      <w:r w:rsidR="006D4501" w:rsidRPr="004B094B">
        <w:rPr>
          <w:rFonts w:asciiTheme="minorHAnsi" w:hAnsiTheme="minorHAnsi" w:cstheme="minorHAnsi"/>
          <w:color w:val="auto"/>
          <w:sz w:val="26"/>
          <w:szCs w:val="26"/>
        </w:rPr>
        <w:t>ortului până la locul de sortare</w:t>
      </w:r>
      <w:r w:rsidR="00C8296A" w:rsidRPr="004B094B">
        <w:rPr>
          <w:rFonts w:asciiTheme="minorHAnsi" w:hAnsiTheme="minorHAnsi" w:cstheme="minorHAnsi"/>
          <w:color w:val="auto"/>
          <w:sz w:val="26"/>
          <w:szCs w:val="26"/>
        </w:rPr>
        <w:t xml:space="preserve">/eliminare, Operatorul are obligaţia de a le îndepărta.  </w:t>
      </w:r>
    </w:p>
    <w:p w14:paraId="1E4E6268"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Art.75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cazul în care recipientele sunt umplute până la refuz în mod repetat</w:t>
      </w:r>
      <w:r w:rsidR="001B30C6"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îngreunând astfel manipularea, Operatorul va trebui să furnizeze recipiente suplimentare şi/sau va creşte frecvenţa colectării pentru a rezolva problema. </w:t>
      </w:r>
    </w:p>
    <w:p w14:paraId="4021FB89" w14:textId="77777777" w:rsidR="00C8296A" w:rsidRPr="004B094B" w:rsidRDefault="004C1B1D" w:rsidP="001B0210">
      <w:pPr>
        <w:spacing w:after="0" w:line="276"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Art.76</w:t>
      </w:r>
      <w:r w:rsidR="00512C1F"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Colectarea se va face de luni până duminica inclusiv şi cu ocazia sărbătorilor legale. </w:t>
      </w:r>
    </w:p>
    <w:p w14:paraId="72BB82BE"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Art.77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să asigure mijloacele de transport/echipamentele necesare pentru colectarea și transportul întreg</w:t>
      </w:r>
      <w:r w:rsidR="001B30C6" w:rsidRPr="004B094B">
        <w:rPr>
          <w:rFonts w:asciiTheme="minorHAnsi" w:hAnsiTheme="minorHAnsi" w:cstheme="minorHAnsi"/>
          <w:color w:val="auto"/>
          <w:sz w:val="26"/>
          <w:szCs w:val="26"/>
        </w:rPr>
        <w:t xml:space="preserve">ii cantități de deșeuri </w:t>
      </w:r>
      <w:r w:rsidR="00C8296A" w:rsidRPr="004B094B">
        <w:rPr>
          <w:rFonts w:asciiTheme="minorHAnsi" w:hAnsiTheme="minorHAnsi" w:cstheme="minorHAnsi"/>
          <w:color w:val="auto"/>
          <w:sz w:val="26"/>
          <w:szCs w:val="26"/>
        </w:rPr>
        <w:t xml:space="preserve">, având în vedere cantitățile de deșeuri și frecvența </w:t>
      </w:r>
      <w:r w:rsidR="006D4501" w:rsidRPr="004B094B">
        <w:rPr>
          <w:rFonts w:asciiTheme="minorHAnsi" w:hAnsiTheme="minorHAnsi" w:cstheme="minorHAnsi"/>
          <w:color w:val="auto"/>
          <w:sz w:val="26"/>
          <w:szCs w:val="26"/>
        </w:rPr>
        <w:t>de colectare cerută.</w:t>
      </w:r>
      <w:r w:rsidR="00C8296A" w:rsidRPr="004B094B">
        <w:rPr>
          <w:rFonts w:asciiTheme="minorHAnsi" w:hAnsiTheme="minorHAnsi" w:cstheme="minorHAnsi"/>
          <w:color w:val="auto"/>
          <w:sz w:val="26"/>
          <w:szCs w:val="26"/>
        </w:rPr>
        <w:t xml:space="preserve">  </w:t>
      </w:r>
    </w:p>
    <w:p w14:paraId="1E93BA45" w14:textId="77777777" w:rsidR="00512C1F" w:rsidRPr="004B094B" w:rsidRDefault="00512C1F" w:rsidP="001B0210">
      <w:pPr>
        <w:spacing w:after="0" w:line="276" w:lineRule="auto"/>
        <w:ind w:left="974" w:right="71" w:hanging="840"/>
        <w:rPr>
          <w:rFonts w:asciiTheme="minorHAnsi" w:hAnsiTheme="minorHAnsi" w:cstheme="minorHAnsi"/>
          <w:color w:val="auto"/>
          <w:sz w:val="26"/>
          <w:szCs w:val="26"/>
        </w:rPr>
      </w:pPr>
    </w:p>
    <w:p w14:paraId="245DBDAA" w14:textId="77777777" w:rsidR="00C8296A" w:rsidRPr="004B094B" w:rsidRDefault="00D86C11" w:rsidP="00FE5B61">
      <w:pPr>
        <w:pStyle w:val="Titlu4"/>
        <w:tabs>
          <w:tab w:val="center" w:pos="3727"/>
        </w:tabs>
        <w:spacing w:line="276" w:lineRule="auto"/>
        <w:ind w:left="0" w:firstLine="0"/>
        <w:jc w:val="left"/>
        <w:rPr>
          <w:rFonts w:ascii="Verdana" w:hAnsi="Verdana" w:cstheme="minorHAnsi"/>
          <w:color w:val="auto"/>
        </w:rPr>
      </w:pPr>
      <w:r w:rsidRPr="004B094B">
        <w:rPr>
          <w:rFonts w:ascii="Verdana" w:hAnsi="Verdana" w:cstheme="minorHAnsi"/>
          <w:color w:val="auto"/>
        </w:rPr>
        <w:t xml:space="preserve">1.2 </w:t>
      </w:r>
      <w:r w:rsidR="00C8296A" w:rsidRPr="004B094B">
        <w:rPr>
          <w:rFonts w:ascii="Verdana" w:hAnsi="Verdana" w:cstheme="minorHAnsi"/>
          <w:color w:val="auto"/>
        </w:rPr>
        <w:t xml:space="preserve">Colectarea separată și gestionarea deșeurilor similare </w:t>
      </w:r>
    </w:p>
    <w:p w14:paraId="3B41D902" w14:textId="77777777" w:rsidR="00C8296A" w:rsidRPr="004B094B" w:rsidRDefault="00CE71AA"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w:t>
      </w:r>
      <w:r w:rsidR="004C1B1D" w:rsidRPr="004B094B">
        <w:rPr>
          <w:rFonts w:asciiTheme="minorHAnsi" w:hAnsiTheme="minorHAnsi" w:cstheme="minorHAnsi"/>
          <w:b/>
          <w:bCs/>
          <w:color w:val="auto"/>
          <w:sz w:val="26"/>
          <w:szCs w:val="26"/>
        </w:rPr>
        <w:t>rt.78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obligaţia de a desfăşura activităţile de colectare și transport a deşeurilor similare, în condiţiile legii, de la toți u</w:t>
      </w:r>
      <w:r w:rsidR="006D4501" w:rsidRPr="004B094B">
        <w:rPr>
          <w:rFonts w:asciiTheme="minorHAnsi" w:hAnsiTheme="minorHAnsi" w:cstheme="minorHAnsi"/>
          <w:color w:val="auto"/>
          <w:sz w:val="26"/>
          <w:szCs w:val="26"/>
        </w:rPr>
        <w:t>tilizatorii non-casnici</w:t>
      </w:r>
      <w:r w:rsidR="00C8296A" w:rsidRPr="004B094B">
        <w:rPr>
          <w:rFonts w:asciiTheme="minorHAnsi" w:hAnsiTheme="minorHAnsi" w:cstheme="minorHAnsi"/>
          <w:color w:val="auto"/>
          <w:sz w:val="26"/>
          <w:szCs w:val="26"/>
        </w:rPr>
        <w:t xml:space="preserve"> în speță operatorii economici și toate instituțiile care își desfășoară a</w:t>
      </w:r>
      <w:r w:rsidR="006D4501" w:rsidRPr="004B094B">
        <w:rPr>
          <w:rFonts w:asciiTheme="minorHAnsi" w:hAnsiTheme="minorHAnsi" w:cstheme="minorHAnsi"/>
          <w:color w:val="auto"/>
          <w:sz w:val="26"/>
          <w:szCs w:val="26"/>
        </w:rPr>
        <w:t>ctivitatea pe teritoriul Municipiului Câmpulung Moldovenesc</w:t>
      </w:r>
      <w:r w:rsidR="00C8296A" w:rsidRPr="004B094B">
        <w:rPr>
          <w:rFonts w:asciiTheme="minorHAnsi" w:hAnsiTheme="minorHAnsi" w:cstheme="minorHAnsi"/>
          <w:color w:val="auto"/>
          <w:sz w:val="26"/>
          <w:szCs w:val="26"/>
        </w:rPr>
        <w:t xml:space="preserve">. </w:t>
      </w:r>
    </w:p>
    <w:p w14:paraId="682EE8AE" w14:textId="77777777" w:rsidR="004E174C"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Art.79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Prin deșeuri similare se înțelege deșeurile care din punctul de vedere al naturii şi al compoziţiei sunt comparabile cu deșeurile menajere, generate din comerț, industrie și instituții (ex. deșeuri generate în urma activităților de birou, deșeurile generate în unități de învățământ etc.), cu excepţia deșeurilor din producţie, din agricultură şi din activităţi forestiere.  </w:t>
      </w:r>
    </w:p>
    <w:p w14:paraId="6AA15BEF" w14:textId="77777777" w:rsidR="00C8296A" w:rsidRPr="004B094B" w:rsidRDefault="00A22E79" w:rsidP="00FE5B61">
      <w:pPr>
        <w:spacing w:before="240" w:line="276" w:lineRule="auto"/>
        <w:ind w:left="974" w:right="71" w:hanging="840"/>
        <w:rPr>
          <w:rFonts w:ascii="Verdana" w:hAnsi="Verdana" w:cstheme="minorHAnsi"/>
          <w:b/>
          <w:color w:val="auto"/>
        </w:rPr>
      </w:pPr>
      <w:r w:rsidRPr="004B094B">
        <w:rPr>
          <w:rFonts w:ascii="Verdana" w:hAnsi="Verdana" w:cstheme="minorHAnsi"/>
          <w:b/>
          <w:color w:val="auto"/>
        </w:rPr>
        <w:t xml:space="preserve">1.3 </w:t>
      </w:r>
      <w:r w:rsidR="004E174C" w:rsidRPr="004B094B">
        <w:rPr>
          <w:rFonts w:ascii="Verdana" w:hAnsi="Verdana" w:cstheme="minorHAnsi"/>
          <w:b/>
          <w:color w:val="auto"/>
        </w:rPr>
        <w:t xml:space="preserve"> Deșeuri periculoase din deșeuri menajere</w:t>
      </w:r>
      <w:r w:rsidR="00C8296A" w:rsidRPr="004B094B">
        <w:rPr>
          <w:rFonts w:ascii="Verdana" w:hAnsi="Verdana" w:cstheme="minorHAnsi"/>
          <w:b/>
          <w:color w:val="auto"/>
        </w:rPr>
        <w:t xml:space="preserve"> </w:t>
      </w:r>
    </w:p>
    <w:p w14:paraId="4B50E246"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obligaţia de a desfăşura activităţile de colectare, transport, stocare temporară și eliminare a deşeurilor periculoase din deşeurile menajere, cu excepţia celor cu regim special, în condiţ</w:t>
      </w:r>
      <w:r w:rsidR="0030403F" w:rsidRPr="004B094B">
        <w:rPr>
          <w:rFonts w:asciiTheme="minorHAnsi" w:hAnsiTheme="minorHAnsi" w:cstheme="minorHAnsi"/>
          <w:color w:val="auto"/>
          <w:sz w:val="26"/>
          <w:szCs w:val="26"/>
        </w:rPr>
        <w:t>iile legii, pe teritoriul Municipiului Câmpulung Moldovenesc</w:t>
      </w:r>
      <w:r w:rsidR="00C8296A" w:rsidRPr="004B094B">
        <w:rPr>
          <w:rFonts w:asciiTheme="minorHAnsi" w:hAnsiTheme="minorHAnsi" w:cstheme="minorHAnsi"/>
          <w:color w:val="auto"/>
          <w:sz w:val="26"/>
          <w:szCs w:val="26"/>
        </w:rPr>
        <w:t xml:space="preserve">. </w:t>
      </w:r>
    </w:p>
    <w:p w14:paraId="79057A55" w14:textId="77777777" w:rsidR="00CE71A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Prin deșeuri periculoase </w:t>
      </w:r>
      <w:r w:rsidR="0087739F" w:rsidRPr="004B094B">
        <w:rPr>
          <w:rFonts w:asciiTheme="minorHAnsi" w:hAnsiTheme="minorHAnsi" w:cstheme="minorHAnsi"/>
          <w:color w:val="auto"/>
          <w:sz w:val="26"/>
          <w:szCs w:val="26"/>
        </w:rPr>
        <w:t xml:space="preserve"> din deșeuri menajere se înțeleg</w:t>
      </w:r>
      <w:r w:rsidR="00C8296A" w:rsidRPr="004B094B">
        <w:rPr>
          <w:rFonts w:asciiTheme="minorHAnsi" w:hAnsiTheme="minorHAnsi" w:cstheme="minorHAnsi"/>
          <w:color w:val="auto"/>
          <w:sz w:val="26"/>
          <w:szCs w:val="26"/>
        </w:rPr>
        <w:t xml:space="preserve"> deșeurile cu caracter periculos generate de populație în urma activităților desfășurate în gospodăriile proprii (ex. ambalaje de la produse de igienizare, ambalaje de la vopseluri pe bază de ulei, spray-uri, ambalaje de la produse utilizate în amenajări interioare etc.). </w:t>
      </w:r>
    </w:p>
    <w:p w14:paraId="62330617"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obligația de a amenaja, autoriza și opera cel puțin un punct de stocare</w:t>
      </w:r>
      <w:r w:rsidR="0087739F" w:rsidRPr="004B094B">
        <w:rPr>
          <w:rFonts w:asciiTheme="minorHAnsi" w:hAnsiTheme="minorHAnsi" w:cstheme="minorHAnsi"/>
          <w:color w:val="auto"/>
          <w:sz w:val="26"/>
          <w:szCs w:val="26"/>
        </w:rPr>
        <w:t xml:space="preserve"> temporară a deșeurilor </w:t>
      </w:r>
      <w:r w:rsidR="00C8296A" w:rsidRPr="004B094B">
        <w:rPr>
          <w:rFonts w:asciiTheme="minorHAnsi" w:hAnsiTheme="minorHAnsi" w:cstheme="minorHAnsi"/>
          <w:color w:val="auto"/>
          <w:sz w:val="26"/>
          <w:szCs w:val="26"/>
        </w:rPr>
        <w:t xml:space="preserve"> periculoase </w:t>
      </w:r>
      <w:r w:rsidR="0087739F" w:rsidRPr="004B094B">
        <w:rPr>
          <w:rFonts w:asciiTheme="minorHAnsi" w:hAnsiTheme="minorHAnsi" w:cstheme="minorHAnsi"/>
          <w:color w:val="auto"/>
          <w:sz w:val="26"/>
          <w:szCs w:val="26"/>
        </w:rPr>
        <w:t>din deșeuri menajere</w:t>
      </w:r>
      <w:r w:rsidR="00C8296A" w:rsidRPr="004B094B">
        <w:rPr>
          <w:rFonts w:asciiTheme="minorHAnsi" w:hAnsiTheme="minorHAnsi" w:cstheme="minorHAnsi"/>
          <w:color w:val="auto"/>
          <w:sz w:val="26"/>
          <w:szCs w:val="26"/>
        </w:rPr>
        <w:t xml:space="preserve">(la Baza de lucru operațională). </w:t>
      </w:r>
    </w:p>
    <w:p w14:paraId="5A7D79E5"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se va asigura c</w:t>
      </w:r>
      <w:r w:rsidR="0087739F" w:rsidRPr="004B094B">
        <w:rPr>
          <w:rFonts w:asciiTheme="minorHAnsi" w:hAnsiTheme="minorHAnsi" w:cstheme="minorHAnsi"/>
          <w:color w:val="auto"/>
          <w:sz w:val="26"/>
          <w:szCs w:val="26"/>
        </w:rPr>
        <w:t>ă aceste deșeuri</w:t>
      </w:r>
      <w:r w:rsidR="00C8296A" w:rsidRPr="004B094B">
        <w:rPr>
          <w:rFonts w:asciiTheme="minorHAnsi" w:hAnsiTheme="minorHAnsi" w:cstheme="minorHAnsi"/>
          <w:color w:val="auto"/>
          <w:sz w:val="26"/>
          <w:szCs w:val="26"/>
        </w:rPr>
        <w:t xml:space="preserve"> colectate și stocate sunt eliminate în instalații autorizate. </w:t>
      </w:r>
    </w:p>
    <w:p w14:paraId="1ABA225B" w14:textId="77777777" w:rsidR="004E174C" w:rsidRPr="004B094B" w:rsidRDefault="00A22E79" w:rsidP="00FE5B61">
      <w:pPr>
        <w:spacing w:before="240" w:line="276" w:lineRule="auto"/>
        <w:ind w:left="0" w:right="71" w:firstLine="0"/>
        <w:rPr>
          <w:rFonts w:ascii="Verdana" w:hAnsi="Verdana" w:cstheme="minorHAnsi"/>
          <w:b/>
          <w:color w:val="auto"/>
        </w:rPr>
      </w:pPr>
      <w:r w:rsidRPr="004B094B">
        <w:rPr>
          <w:rFonts w:ascii="Verdana" w:hAnsi="Verdana" w:cstheme="minorHAnsi"/>
          <w:b/>
          <w:color w:val="auto"/>
        </w:rPr>
        <w:t xml:space="preserve">1.4 </w:t>
      </w:r>
      <w:r w:rsidR="004E174C" w:rsidRPr="004B094B">
        <w:rPr>
          <w:rFonts w:ascii="Verdana" w:hAnsi="Verdana" w:cstheme="minorHAnsi"/>
          <w:b/>
          <w:color w:val="auto"/>
        </w:rPr>
        <w:t>Colectarea și transportul deșeurilor vegetale și deșeurilor voluminoase</w:t>
      </w:r>
    </w:p>
    <w:p w14:paraId="71C4C091"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obligaţia de a desfăşura activităţile de colectare și transport a </w:t>
      </w:r>
      <w:r w:rsidR="0087739F" w:rsidRPr="004B094B">
        <w:rPr>
          <w:rFonts w:asciiTheme="minorHAnsi" w:hAnsiTheme="minorHAnsi" w:cstheme="minorHAnsi"/>
          <w:color w:val="auto"/>
          <w:sz w:val="26"/>
          <w:szCs w:val="26"/>
        </w:rPr>
        <w:t>deşeurilor voluminoase (saltele</w:t>
      </w:r>
      <w:r w:rsidR="00C8296A" w:rsidRPr="004B094B">
        <w:rPr>
          <w:rFonts w:asciiTheme="minorHAnsi" w:hAnsiTheme="minorHAnsi" w:cstheme="minorHAnsi"/>
          <w:color w:val="auto"/>
          <w:sz w:val="26"/>
          <w:szCs w:val="26"/>
        </w:rPr>
        <w:t>, covoare, obiecte mari de folosință îndelungată</w:t>
      </w:r>
      <w:r w:rsidR="002C19A5"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lastRenderedPageBreak/>
        <w:t xml:space="preserve">etc.) </w:t>
      </w:r>
      <w:r w:rsidR="002C19A5" w:rsidRPr="004B094B">
        <w:rPr>
          <w:rFonts w:asciiTheme="minorHAnsi" w:hAnsiTheme="minorHAnsi" w:cstheme="minorHAnsi"/>
          <w:color w:val="auto"/>
          <w:sz w:val="26"/>
          <w:szCs w:val="26"/>
        </w:rPr>
        <w:t xml:space="preserve">și deșeuri vegetale  </w:t>
      </w:r>
      <w:r w:rsidR="00C8296A" w:rsidRPr="004B094B">
        <w:rPr>
          <w:rFonts w:asciiTheme="minorHAnsi" w:hAnsiTheme="minorHAnsi" w:cstheme="minorHAnsi"/>
          <w:color w:val="auto"/>
          <w:sz w:val="26"/>
          <w:szCs w:val="26"/>
        </w:rPr>
        <w:t>provenite de la populaţie, instituţii publice şi operatori economici d</w:t>
      </w:r>
      <w:r w:rsidR="0030403F" w:rsidRPr="004B094B">
        <w:rPr>
          <w:rFonts w:asciiTheme="minorHAnsi" w:hAnsiTheme="minorHAnsi" w:cstheme="minorHAnsi"/>
          <w:color w:val="auto"/>
          <w:sz w:val="26"/>
          <w:szCs w:val="26"/>
        </w:rPr>
        <w:t>e pe teritoriul Municipiului Câmpulung Moldovenesc</w:t>
      </w:r>
      <w:r w:rsidR="00C8296A" w:rsidRPr="004B094B">
        <w:rPr>
          <w:rFonts w:asciiTheme="minorHAnsi" w:hAnsiTheme="minorHAnsi" w:cstheme="minorHAnsi"/>
          <w:color w:val="auto"/>
          <w:sz w:val="26"/>
          <w:szCs w:val="26"/>
        </w:rPr>
        <w:t xml:space="preserve">. </w:t>
      </w:r>
    </w:p>
    <w:p w14:paraId="241C6DC5"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Art.85</w:t>
      </w:r>
      <w:r w:rsidR="002C19A5" w:rsidRPr="004B094B">
        <w:rPr>
          <w:rFonts w:asciiTheme="minorHAnsi" w:hAnsiTheme="minorHAnsi" w:cstheme="minorHAnsi"/>
          <w:b/>
          <w:bCs/>
          <w:color w:val="auto"/>
          <w:sz w:val="26"/>
          <w:szCs w:val="26"/>
        </w:rPr>
        <w:t>.</w:t>
      </w:r>
      <w:r w:rsidR="002C19A5" w:rsidRPr="004B094B">
        <w:rPr>
          <w:rFonts w:asciiTheme="minorHAnsi" w:hAnsiTheme="minorHAnsi" w:cstheme="minorHAnsi"/>
          <w:color w:val="auto"/>
          <w:sz w:val="26"/>
          <w:szCs w:val="26"/>
        </w:rPr>
        <w:t xml:space="preserve"> C</w:t>
      </w:r>
      <w:r w:rsidR="00C8296A" w:rsidRPr="004B094B">
        <w:rPr>
          <w:rFonts w:asciiTheme="minorHAnsi" w:hAnsiTheme="minorHAnsi" w:cstheme="minorHAnsi"/>
          <w:color w:val="auto"/>
          <w:sz w:val="26"/>
          <w:szCs w:val="26"/>
        </w:rPr>
        <w:t xml:space="preserve">olectarea deșeurilor voluminoase </w:t>
      </w:r>
      <w:r w:rsidR="002C19A5" w:rsidRPr="004B094B">
        <w:rPr>
          <w:rFonts w:asciiTheme="minorHAnsi" w:hAnsiTheme="minorHAnsi" w:cstheme="minorHAnsi"/>
          <w:color w:val="auto"/>
          <w:sz w:val="26"/>
          <w:szCs w:val="26"/>
        </w:rPr>
        <w:t xml:space="preserve">și a deșeurilor vegetale se va realiza </w:t>
      </w:r>
      <w:r w:rsidR="00C8296A" w:rsidRPr="004B094B">
        <w:rPr>
          <w:rFonts w:asciiTheme="minorHAnsi" w:hAnsiTheme="minorHAnsi" w:cstheme="minorHAnsi"/>
          <w:color w:val="auto"/>
          <w:sz w:val="26"/>
          <w:szCs w:val="26"/>
        </w:rPr>
        <w:t>în sistemul “la cerere”, în urma apelurilor telefonice de la populație, instituții publice și operatori economici.</w:t>
      </w:r>
    </w:p>
    <w:p w14:paraId="71ABD20A"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situația în care, Operatorul identifică</w:t>
      </w:r>
      <w:r w:rsidR="00DF7A04" w:rsidRPr="004B094B">
        <w:rPr>
          <w:rFonts w:asciiTheme="minorHAnsi" w:hAnsiTheme="minorHAnsi" w:cstheme="minorHAnsi"/>
          <w:color w:val="auto"/>
          <w:sz w:val="26"/>
          <w:szCs w:val="26"/>
        </w:rPr>
        <w:t xml:space="preserve"> deșeuri vegetale,</w:t>
      </w:r>
      <w:r w:rsidR="00C8296A" w:rsidRPr="004B094B">
        <w:rPr>
          <w:rFonts w:asciiTheme="minorHAnsi" w:hAnsiTheme="minorHAnsi" w:cstheme="minorHAnsi"/>
          <w:color w:val="auto"/>
          <w:sz w:val="26"/>
          <w:szCs w:val="26"/>
        </w:rPr>
        <w:t xml:space="preserve"> deșeuri voluminoase abandonate în</w:t>
      </w:r>
      <w:r w:rsidR="00DF7A04" w:rsidRPr="004B094B">
        <w:rPr>
          <w:rFonts w:asciiTheme="minorHAnsi" w:hAnsiTheme="minorHAnsi" w:cstheme="minorHAnsi"/>
          <w:color w:val="auto"/>
          <w:sz w:val="26"/>
          <w:szCs w:val="26"/>
        </w:rPr>
        <w:t xml:space="preserve"> punctele de colectare </w:t>
      </w:r>
      <w:r w:rsidR="00C8296A" w:rsidRPr="004B094B">
        <w:rPr>
          <w:rFonts w:asciiTheme="minorHAnsi" w:hAnsiTheme="minorHAnsi" w:cstheme="minorHAnsi"/>
          <w:color w:val="auto"/>
          <w:sz w:val="26"/>
          <w:szCs w:val="26"/>
        </w:rPr>
        <w:t xml:space="preserve"> și oriunde pe spațiul public, acesta are obligația de a asigura colectarea lor în cel mai scurt </w:t>
      </w:r>
      <w:r w:rsidR="006F26E2" w:rsidRPr="004B094B">
        <w:rPr>
          <w:rFonts w:asciiTheme="minorHAnsi" w:hAnsiTheme="minorHAnsi" w:cstheme="minorHAnsi"/>
          <w:color w:val="auto"/>
          <w:sz w:val="26"/>
          <w:szCs w:val="26"/>
        </w:rPr>
        <w:t>timp posibil, plata va fi făcută de Delegatar.</w:t>
      </w:r>
      <w:r w:rsidR="00C8296A" w:rsidRPr="004B094B">
        <w:rPr>
          <w:rFonts w:asciiTheme="minorHAnsi" w:hAnsiTheme="minorHAnsi" w:cstheme="minorHAnsi"/>
          <w:color w:val="auto"/>
          <w:sz w:val="26"/>
          <w:szCs w:val="26"/>
        </w:rPr>
        <w:t xml:space="preserve">  </w:t>
      </w:r>
    </w:p>
    <w:p w14:paraId="67A5C1AA"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să asigure personalului uneltele şi echipamentele necesare pentru lucrul cu greutăţi, atunci când este cazul. </w:t>
      </w:r>
    </w:p>
    <w:p w14:paraId="5D0396A9" w14:textId="77777777" w:rsidR="00C8296A" w:rsidRPr="004B094B" w:rsidRDefault="004C1B1D" w:rsidP="00AC7DA5">
      <w:pPr>
        <w:spacing w:after="0" w:line="276" w:lineRule="auto"/>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să asigure mașinile necesare pentru colectarea și transportul întregii </w:t>
      </w:r>
      <w:r w:rsidR="00071D28" w:rsidRPr="004B094B">
        <w:rPr>
          <w:rFonts w:asciiTheme="minorHAnsi" w:hAnsiTheme="minorHAnsi" w:cstheme="minorHAnsi"/>
          <w:color w:val="auto"/>
          <w:sz w:val="26"/>
          <w:szCs w:val="26"/>
        </w:rPr>
        <w:t>cantități de deșeuri voluminoase</w:t>
      </w:r>
      <w:r w:rsidR="002C19A5" w:rsidRPr="004B094B">
        <w:rPr>
          <w:rFonts w:asciiTheme="minorHAnsi" w:hAnsiTheme="minorHAnsi" w:cstheme="minorHAnsi"/>
          <w:color w:val="auto"/>
          <w:sz w:val="26"/>
          <w:szCs w:val="26"/>
        </w:rPr>
        <w:t xml:space="preserve"> și deșeuri vegetale </w:t>
      </w:r>
      <w:r w:rsidR="00071D28" w:rsidRPr="004B094B">
        <w:rPr>
          <w:rFonts w:asciiTheme="minorHAnsi" w:hAnsiTheme="minorHAnsi" w:cstheme="minorHAnsi"/>
          <w:color w:val="auto"/>
          <w:sz w:val="26"/>
          <w:szCs w:val="26"/>
        </w:rPr>
        <w:t>, având în vedere frecvența de colectare solicitată.</w:t>
      </w:r>
    </w:p>
    <w:p w14:paraId="6DB7AD8E" w14:textId="77777777" w:rsidR="00C8296A" w:rsidRPr="004B094B" w:rsidRDefault="004C1B1D" w:rsidP="001B0210">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Art.89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w:t>
      </w:r>
      <w:r w:rsidR="006F26E2" w:rsidRPr="004B094B">
        <w:rPr>
          <w:rFonts w:asciiTheme="minorHAnsi" w:hAnsiTheme="minorHAnsi" w:cstheme="minorHAnsi"/>
          <w:color w:val="auto"/>
          <w:sz w:val="26"/>
          <w:szCs w:val="26"/>
        </w:rPr>
        <w:t>va transporta aceste deșeuri  la spațiul de depozitare existent, adiacent stației de transfer a deșeurilor ( periodic</w:t>
      </w:r>
      <w:r w:rsidR="00C8296A" w:rsidRPr="004B094B">
        <w:rPr>
          <w:rFonts w:asciiTheme="minorHAnsi" w:hAnsiTheme="minorHAnsi" w:cstheme="minorHAnsi"/>
          <w:color w:val="auto"/>
          <w:sz w:val="26"/>
          <w:szCs w:val="26"/>
        </w:rPr>
        <w:t xml:space="preserve"> </w:t>
      </w:r>
      <w:r w:rsidR="006F26E2" w:rsidRPr="004B094B">
        <w:rPr>
          <w:rFonts w:asciiTheme="minorHAnsi" w:hAnsiTheme="minorHAnsi" w:cstheme="minorHAnsi"/>
          <w:color w:val="auto"/>
          <w:sz w:val="26"/>
          <w:szCs w:val="26"/>
        </w:rPr>
        <w:t>va sistematiza acest spațiu și va compacta deșeurile).</w:t>
      </w:r>
    </w:p>
    <w:p w14:paraId="3A8A0A76" w14:textId="77777777" w:rsidR="00AC7DA5" w:rsidRPr="004B094B" w:rsidRDefault="00AC7DA5" w:rsidP="001B0210">
      <w:pPr>
        <w:spacing w:after="0" w:line="276" w:lineRule="auto"/>
        <w:ind w:left="974" w:right="71" w:hanging="840"/>
        <w:rPr>
          <w:rFonts w:asciiTheme="minorHAnsi" w:hAnsiTheme="minorHAnsi" w:cstheme="minorHAnsi"/>
          <w:color w:val="auto"/>
          <w:sz w:val="26"/>
          <w:szCs w:val="26"/>
        </w:rPr>
      </w:pPr>
    </w:p>
    <w:p w14:paraId="5CC01DAB" w14:textId="77777777" w:rsidR="00AC7DA5" w:rsidRPr="004B094B" w:rsidRDefault="00A22E79" w:rsidP="00AC7DA5">
      <w:pPr>
        <w:spacing w:line="276" w:lineRule="auto"/>
        <w:ind w:left="974" w:right="71" w:hanging="840"/>
        <w:jc w:val="center"/>
        <w:rPr>
          <w:rFonts w:ascii="Verdana" w:hAnsi="Verdana" w:cstheme="minorHAnsi"/>
          <w:b/>
          <w:color w:val="auto"/>
          <w:sz w:val="24"/>
          <w:szCs w:val="24"/>
          <w:u w:val="single"/>
        </w:rPr>
      </w:pPr>
      <w:r w:rsidRPr="004B094B">
        <w:rPr>
          <w:rFonts w:ascii="Verdana" w:hAnsi="Verdana" w:cstheme="minorHAnsi"/>
          <w:b/>
          <w:color w:val="auto"/>
          <w:sz w:val="24"/>
          <w:szCs w:val="24"/>
          <w:u w:val="single"/>
        </w:rPr>
        <w:t>Cap</w:t>
      </w:r>
      <w:r w:rsidR="00AC7DA5" w:rsidRPr="004B094B">
        <w:rPr>
          <w:rFonts w:ascii="Verdana" w:hAnsi="Verdana" w:cstheme="minorHAnsi"/>
          <w:b/>
          <w:color w:val="auto"/>
          <w:sz w:val="24"/>
          <w:szCs w:val="24"/>
          <w:u w:val="single"/>
        </w:rPr>
        <w:t xml:space="preserve">itolul </w:t>
      </w:r>
      <w:r w:rsidRPr="004B094B">
        <w:rPr>
          <w:rFonts w:ascii="Verdana" w:hAnsi="Verdana" w:cstheme="minorHAnsi"/>
          <w:b/>
          <w:color w:val="auto"/>
          <w:sz w:val="24"/>
          <w:szCs w:val="24"/>
          <w:u w:val="single"/>
        </w:rPr>
        <w:t>2</w:t>
      </w:r>
    </w:p>
    <w:p w14:paraId="513F09ED" w14:textId="77777777" w:rsidR="00C8296A" w:rsidRPr="004B094B" w:rsidRDefault="00C8296A" w:rsidP="00AC7DA5">
      <w:pPr>
        <w:spacing w:line="276" w:lineRule="auto"/>
        <w:ind w:left="142" w:right="71" w:hanging="8"/>
        <w:jc w:val="center"/>
        <w:rPr>
          <w:rFonts w:ascii="Verdana" w:hAnsi="Verdana" w:cstheme="minorHAnsi"/>
          <w:color w:val="auto"/>
          <w:sz w:val="24"/>
          <w:szCs w:val="24"/>
          <w:u w:val="single"/>
        </w:rPr>
      </w:pPr>
      <w:r w:rsidRPr="004B094B">
        <w:rPr>
          <w:rFonts w:ascii="Verdana" w:hAnsi="Verdana" w:cstheme="minorHAnsi"/>
          <w:b/>
          <w:color w:val="auto"/>
          <w:sz w:val="24"/>
          <w:szCs w:val="24"/>
          <w:u w:val="single"/>
        </w:rPr>
        <w:t>Colectarea și transportul deşeurilor rezultate din activităţi de</w:t>
      </w:r>
      <w:r w:rsidR="00AC7DA5" w:rsidRPr="004B094B">
        <w:rPr>
          <w:rFonts w:ascii="Verdana" w:hAnsi="Verdana" w:cstheme="minorHAnsi"/>
          <w:b/>
          <w:color w:val="auto"/>
          <w:sz w:val="24"/>
          <w:szCs w:val="24"/>
          <w:u w:val="single"/>
        </w:rPr>
        <w:t xml:space="preserve"> </w:t>
      </w:r>
      <w:r w:rsidRPr="004B094B">
        <w:rPr>
          <w:rFonts w:ascii="Verdana" w:hAnsi="Verdana" w:cstheme="minorHAnsi"/>
          <w:b/>
          <w:color w:val="auto"/>
          <w:sz w:val="24"/>
          <w:szCs w:val="24"/>
          <w:u w:val="single"/>
        </w:rPr>
        <w:t xml:space="preserve">construcţii şi </w:t>
      </w:r>
      <w:r w:rsidR="004E174C" w:rsidRPr="004B094B">
        <w:rPr>
          <w:rFonts w:ascii="Verdana" w:hAnsi="Verdana" w:cstheme="minorHAnsi"/>
          <w:b/>
          <w:color w:val="auto"/>
          <w:sz w:val="24"/>
          <w:szCs w:val="24"/>
          <w:u w:val="single"/>
        </w:rPr>
        <w:t>desființări</w:t>
      </w:r>
    </w:p>
    <w:p w14:paraId="7A6CBD02" w14:textId="77777777" w:rsidR="00C8296A" w:rsidRPr="004B094B" w:rsidRDefault="004C1B1D" w:rsidP="00775B66">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obligaţia de a desfăşura activităţile de colectare si transport a deşeurilor rezultate din activităţi de construcţii şi desființări, în condiţiile legii. </w:t>
      </w:r>
    </w:p>
    <w:p w14:paraId="389BF5DB" w14:textId="77777777" w:rsidR="00C8296A" w:rsidRPr="004B094B" w:rsidRDefault="004C1B1D" w:rsidP="00775B66">
      <w:pPr>
        <w:spacing w:after="0" w:line="276" w:lineRule="auto"/>
        <w:ind w:left="984" w:right="72" w:hanging="85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Prin deşeuri din constr</w:t>
      </w:r>
      <w:r w:rsidR="001B30C6" w:rsidRPr="004B094B">
        <w:rPr>
          <w:rFonts w:asciiTheme="minorHAnsi" w:hAnsiTheme="minorHAnsi" w:cstheme="minorHAnsi"/>
          <w:color w:val="auto"/>
          <w:sz w:val="26"/>
          <w:szCs w:val="26"/>
        </w:rPr>
        <w:t>ucţii şi desființări se înţeleg</w:t>
      </w:r>
      <w:r w:rsidR="00C8296A" w:rsidRPr="004B094B">
        <w:rPr>
          <w:rFonts w:asciiTheme="minorHAnsi" w:hAnsiTheme="minorHAnsi" w:cstheme="minorHAnsi"/>
          <w:color w:val="auto"/>
          <w:sz w:val="26"/>
          <w:szCs w:val="26"/>
        </w:rPr>
        <w:t xml:space="preserve"> deşeuri</w:t>
      </w:r>
      <w:r w:rsidR="001B30C6" w:rsidRPr="004B094B">
        <w:rPr>
          <w:rFonts w:asciiTheme="minorHAnsi" w:hAnsiTheme="minorHAnsi" w:cstheme="minorHAnsi"/>
          <w:color w:val="auto"/>
          <w:sz w:val="26"/>
          <w:szCs w:val="26"/>
        </w:rPr>
        <w:t>le</w:t>
      </w:r>
      <w:r w:rsidR="00C8296A" w:rsidRPr="004B094B">
        <w:rPr>
          <w:rFonts w:asciiTheme="minorHAnsi" w:hAnsiTheme="minorHAnsi" w:cstheme="minorHAnsi"/>
          <w:color w:val="auto"/>
          <w:sz w:val="26"/>
          <w:szCs w:val="26"/>
        </w:rPr>
        <w:t xml:space="preserve"> provenite din gospodăriile populaţiei, </w:t>
      </w:r>
      <w:r w:rsidR="00071D28" w:rsidRPr="004B094B">
        <w:rPr>
          <w:rFonts w:asciiTheme="minorHAnsi" w:hAnsiTheme="minorHAnsi" w:cstheme="minorHAnsi"/>
          <w:color w:val="auto"/>
          <w:sz w:val="26"/>
          <w:szCs w:val="26"/>
        </w:rPr>
        <w:t>de la agenți economici, și instituții publice</w:t>
      </w:r>
      <w:r w:rsidR="00775B66"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generate de activităţi</w:t>
      </w:r>
      <w:r w:rsidR="00775B66"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de </w:t>
      </w:r>
      <w:r w:rsidR="00775B66" w:rsidRPr="004B094B">
        <w:rPr>
          <w:rFonts w:asciiTheme="minorHAnsi" w:hAnsiTheme="minorHAnsi" w:cstheme="minorHAnsi"/>
          <w:color w:val="auto"/>
          <w:sz w:val="26"/>
          <w:szCs w:val="26"/>
        </w:rPr>
        <w:t>r</w:t>
      </w:r>
      <w:r w:rsidR="00C8296A" w:rsidRPr="004B094B">
        <w:rPr>
          <w:rFonts w:asciiTheme="minorHAnsi" w:hAnsiTheme="minorHAnsi" w:cstheme="minorHAnsi"/>
          <w:color w:val="auto"/>
          <w:sz w:val="26"/>
          <w:szCs w:val="26"/>
        </w:rPr>
        <w:t>eamenajare şi reabilitare interioară</w:t>
      </w:r>
      <w:r w:rsidR="002E08CA" w:rsidRPr="004B094B">
        <w:rPr>
          <w:rFonts w:asciiTheme="minorHAnsi" w:hAnsiTheme="minorHAnsi" w:cstheme="minorHAnsi"/>
          <w:color w:val="auto"/>
          <w:sz w:val="26"/>
          <w:szCs w:val="26"/>
        </w:rPr>
        <w:t xml:space="preserve">, exterioară, </w:t>
      </w:r>
      <w:r w:rsidR="004E174C" w:rsidRPr="004B094B">
        <w:rPr>
          <w:rFonts w:asciiTheme="minorHAnsi" w:hAnsiTheme="minorHAnsi" w:cstheme="minorHAnsi"/>
          <w:color w:val="auto"/>
          <w:sz w:val="26"/>
          <w:szCs w:val="26"/>
        </w:rPr>
        <w:t>construcții</w:t>
      </w:r>
      <w:r w:rsidR="001B30C6" w:rsidRPr="004B094B">
        <w:rPr>
          <w:rFonts w:asciiTheme="minorHAnsi" w:hAnsiTheme="minorHAnsi" w:cstheme="minorHAnsi"/>
          <w:color w:val="auto"/>
          <w:sz w:val="26"/>
          <w:szCs w:val="26"/>
        </w:rPr>
        <w:t>,</w:t>
      </w:r>
      <w:r w:rsidR="004E174C" w:rsidRPr="004B094B">
        <w:rPr>
          <w:rFonts w:asciiTheme="minorHAnsi" w:hAnsiTheme="minorHAnsi" w:cstheme="minorHAnsi"/>
          <w:color w:val="auto"/>
          <w:sz w:val="26"/>
          <w:szCs w:val="26"/>
        </w:rPr>
        <w:t xml:space="preserve"> desființări</w:t>
      </w:r>
      <w:r w:rsidR="002E08CA" w:rsidRPr="004B094B">
        <w:rPr>
          <w:rFonts w:asciiTheme="minorHAnsi" w:hAnsiTheme="minorHAnsi" w:cstheme="minorHAnsi"/>
          <w:color w:val="auto"/>
          <w:sz w:val="26"/>
          <w:szCs w:val="26"/>
        </w:rPr>
        <w:t>.</w:t>
      </w:r>
    </w:p>
    <w:p w14:paraId="52339D69" w14:textId="77777777" w:rsidR="001B30C6" w:rsidRPr="004B094B" w:rsidRDefault="004C1B1D" w:rsidP="00775B66">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Colectarea deșeurilor din construcții și desființări se va realiza “la cerere”, în urma apelurilor telefonice de la populație</w:t>
      </w:r>
      <w:r w:rsidR="002E08CA" w:rsidRPr="004B094B">
        <w:rPr>
          <w:rFonts w:asciiTheme="minorHAnsi" w:hAnsiTheme="minorHAnsi" w:cstheme="minorHAnsi"/>
          <w:color w:val="auto"/>
          <w:sz w:val="26"/>
          <w:szCs w:val="26"/>
        </w:rPr>
        <w:t>, agenți economici și instituții publice.</w:t>
      </w:r>
    </w:p>
    <w:p w14:paraId="212AB098" w14:textId="77777777" w:rsidR="002E08CA" w:rsidRPr="004B094B" w:rsidRDefault="001B30C6" w:rsidP="00775B66">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w:t>
      </w:r>
      <w:r w:rsidR="004C1B1D" w:rsidRPr="004B094B">
        <w:rPr>
          <w:rFonts w:asciiTheme="minorHAnsi" w:hAnsiTheme="minorHAnsi" w:cstheme="minorHAnsi"/>
          <w:b/>
          <w:bCs/>
          <w:color w:val="auto"/>
          <w:sz w:val="26"/>
          <w:szCs w:val="26"/>
        </w:rPr>
        <w:t>93</w:t>
      </w:r>
      <w:r w:rsidR="00775B66" w:rsidRPr="004B094B">
        <w:rPr>
          <w:rFonts w:asciiTheme="minorHAnsi" w:hAnsiTheme="minorHAnsi" w:cstheme="minorHAnsi"/>
          <w:b/>
          <w:bCs/>
          <w:color w:val="auto"/>
          <w:sz w:val="26"/>
          <w:szCs w:val="26"/>
        </w:rPr>
        <w:t xml:space="preserve"> Î</w:t>
      </w:r>
      <w:r w:rsidRPr="004B094B">
        <w:rPr>
          <w:rFonts w:asciiTheme="minorHAnsi" w:hAnsiTheme="minorHAnsi" w:cstheme="minorHAnsi"/>
          <w:color w:val="auto"/>
          <w:sz w:val="26"/>
          <w:szCs w:val="26"/>
        </w:rPr>
        <w:t xml:space="preserve">n situația în care, Operatorul identifică deșeuri de </w:t>
      </w:r>
      <w:proofErr w:type="spellStart"/>
      <w:r w:rsidRPr="004B094B">
        <w:rPr>
          <w:rFonts w:asciiTheme="minorHAnsi" w:hAnsiTheme="minorHAnsi" w:cstheme="minorHAnsi"/>
          <w:color w:val="auto"/>
          <w:sz w:val="26"/>
          <w:szCs w:val="26"/>
        </w:rPr>
        <w:t>constructii</w:t>
      </w:r>
      <w:proofErr w:type="spellEnd"/>
      <w:r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color w:val="auto"/>
          <w:sz w:val="26"/>
          <w:szCs w:val="26"/>
        </w:rPr>
        <w:t>desfiintari</w:t>
      </w:r>
      <w:proofErr w:type="spellEnd"/>
      <w:r w:rsidRPr="004B094B">
        <w:rPr>
          <w:rFonts w:asciiTheme="minorHAnsi" w:hAnsiTheme="minorHAnsi" w:cstheme="minorHAnsi"/>
          <w:color w:val="auto"/>
          <w:sz w:val="26"/>
          <w:szCs w:val="26"/>
        </w:rPr>
        <w:t xml:space="preserve"> abandonate în punctele de colectare  și oriunde pe spațiul public, acesta are obligația de a asigura colectarea lor în cel mai scurt timp posibil, plata va fi făcută de Delegatar.  </w:t>
      </w:r>
    </w:p>
    <w:p w14:paraId="7DC57CD3" w14:textId="77777777" w:rsidR="00C8296A" w:rsidRPr="004B094B" w:rsidRDefault="004C1B1D" w:rsidP="00775B66">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La solicitarea </w:t>
      </w:r>
      <w:r w:rsidR="002C19A5"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utilizatorilor, pentru deșeurile cu volum mare (ex. obiecte sanitare), Operatorul va trebui să pună la dispoz</w:t>
      </w:r>
      <w:r w:rsidR="002E08CA" w:rsidRPr="004B094B">
        <w:rPr>
          <w:rFonts w:asciiTheme="minorHAnsi" w:hAnsiTheme="minorHAnsi" w:cstheme="minorHAnsi"/>
          <w:color w:val="auto"/>
          <w:sz w:val="26"/>
          <w:szCs w:val="26"/>
        </w:rPr>
        <w:t>iție containere metalice.</w:t>
      </w:r>
    </w:p>
    <w:p w14:paraId="1C52A10B" w14:textId="77777777" w:rsidR="00C8296A" w:rsidRPr="004B094B" w:rsidRDefault="004C1B1D" w:rsidP="00775B66">
      <w:pPr>
        <w:spacing w:after="0" w:line="276" w:lineRule="auto"/>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să asigure mașinile necesare pentru colectarea și transportul întregii </w:t>
      </w:r>
      <w:r w:rsidR="002E08CA" w:rsidRPr="004B094B">
        <w:rPr>
          <w:rFonts w:asciiTheme="minorHAnsi" w:hAnsiTheme="minorHAnsi" w:cstheme="minorHAnsi"/>
          <w:color w:val="auto"/>
          <w:sz w:val="26"/>
          <w:szCs w:val="26"/>
        </w:rPr>
        <w:t>cantități de deșeuri din construcții și desființări, având în vedere</w:t>
      </w:r>
      <w:r w:rsidR="001B3697" w:rsidRPr="004B094B">
        <w:rPr>
          <w:rFonts w:asciiTheme="minorHAnsi" w:hAnsiTheme="minorHAnsi" w:cstheme="minorHAnsi"/>
          <w:color w:val="auto"/>
          <w:sz w:val="26"/>
          <w:szCs w:val="26"/>
        </w:rPr>
        <w:t xml:space="preserve"> cantitățile de deșeuri rezultate</w:t>
      </w:r>
      <w:r w:rsidR="002E08CA" w:rsidRPr="004B094B">
        <w:rPr>
          <w:rFonts w:asciiTheme="minorHAnsi" w:hAnsiTheme="minorHAnsi" w:cstheme="minorHAnsi"/>
          <w:color w:val="auto"/>
          <w:sz w:val="26"/>
          <w:szCs w:val="26"/>
        </w:rPr>
        <w:t>.</w:t>
      </w:r>
    </w:p>
    <w:p w14:paraId="28F8D62D" w14:textId="77777777" w:rsidR="00FD0B16" w:rsidRPr="004B094B" w:rsidRDefault="004C1B1D" w:rsidP="00775B66">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w:t>
      </w:r>
      <w:r w:rsidR="00865DE2" w:rsidRPr="004B094B">
        <w:rPr>
          <w:rFonts w:asciiTheme="minorHAnsi" w:hAnsiTheme="minorHAnsi" w:cstheme="minorHAnsi"/>
          <w:color w:val="auto"/>
          <w:sz w:val="26"/>
          <w:szCs w:val="26"/>
        </w:rPr>
        <w:t>eratorul va transporta aceste deșeuri la spațiul de depozitare existent, adiacent stației de transfer a deșeurilor(periodic va sistematiza acest spațiu și va compacta deșeurile)</w:t>
      </w:r>
      <w:r w:rsidR="00FD0B16" w:rsidRPr="004B094B">
        <w:rPr>
          <w:rFonts w:asciiTheme="minorHAnsi" w:hAnsiTheme="minorHAnsi" w:cstheme="minorHAnsi"/>
          <w:color w:val="auto"/>
          <w:sz w:val="26"/>
          <w:szCs w:val="26"/>
        </w:rPr>
        <w:t>.</w:t>
      </w:r>
    </w:p>
    <w:p w14:paraId="6D3D3225" w14:textId="77777777" w:rsidR="00C8296A" w:rsidRPr="004B094B" w:rsidRDefault="00C8296A" w:rsidP="00775B66">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 xml:space="preserve">  </w:t>
      </w:r>
    </w:p>
    <w:p w14:paraId="5FB99F50" w14:textId="77777777" w:rsidR="0096619C" w:rsidRPr="004B094B" w:rsidRDefault="00A22E79" w:rsidP="00FD0B16">
      <w:pPr>
        <w:pStyle w:val="Titlu3"/>
        <w:tabs>
          <w:tab w:val="center" w:pos="3901"/>
        </w:tabs>
        <w:spacing w:line="276" w:lineRule="auto"/>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FD0B16"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3 </w:t>
      </w:r>
    </w:p>
    <w:p w14:paraId="6F21B33A" w14:textId="77777777" w:rsidR="00C8296A" w:rsidRPr="004B094B" w:rsidRDefault="00FD0B16" w:rsidP="00FD0B16">
      <w:pPr>
        <w:pStyle w:val="Titlu3"/>
        <w:tabs>
          <w:tab w:val="center" w:pos="3901"/>
        </w:tabs>
        <w:spacing w:line="276" w:lineRule="auto"/>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Colectări ocazionale și servicii suplimentare</w:t>
      </w:r>
    </w:p>
    <w:p w14:paraId="7AE598E0" w14:textId="77777777" w:rsidR="00C8296A" w:rsidRPr="004B094B" w:rsidRDefault="004C1B1D" w:rsidP="001B0210">
      <w:pPr>
        <w:spacing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plus față de activităţile de colectare la intervale regulate, prezentate anterior, vor exista activităţi de colectare care depind parţial de anotimpuri şi parţial de unele aranjamente speciale. Acestea pot include colectarea deşeurilor de la festivaluri, concerte, târguri, campinguri şi alte situaţii sau locaţii similare. Operatorul va fi obligat să colecteze deşeurile generate în astfel de </w:t>
      </w:r>
      <w:r w:rsidR="00865DE2" w:rsidRPr="004B094B">
        <w:rPr>
          <w:rFonts w:asciiTheme="minorHAnsi" w:hAnsiTheme="minorHAnsi" w:cstheme="minorHAnsi"/>
          <w:color w:val="auto"/>
          <w:sz w:val="26"/>
          <w:szCs w:val="26"/>
        </w:rPr>
        <w:t>situaţii şi locaţii la cerere ,</w:t>
      </w:r>
      <w:r w:rsidR="00C8296A" w:rsidRPr="004B094B">
        <w:rPr>
          <w:rFonts w:asciiTheme="minorHAnsi" w:hAnsiTheme="minorHAnsi" w:cstheme="minorHAnsi"/>
          <w:color w:val="auto"/>
          <w:sz w:val="26"/>
          <w:szCs w:val="26"/>
        </w:rPr>
        <w:t xml:space="preserve"> în urma soli</w:t>
      </w:r>
      <w:r w:rsidR="001D7355" w:rsidRPr="004B094B">
        <w:rPr>
          <w:rFonts w:asciiTheme="minorHAnsi" w:hAnsiTheme="minorHAnsi" w:cstheme="minorHAnsi"/>
          <w:color w:val="auto"/>
          <w:sz w:val="26"/>
          <w:szCs w:val="26"/>
        </w:rPr>
        <w:t>citării din partea  Organizatorului evenimentului</w:t>
      </w:r>
      <w:r w:rsidR="00C8296A" w:rsidRPr="004B094B">
        <w:rPr>
          <w:rFonts w:asciiTheme="minorHAnsi" w:hAnsiTheme="minorHAnsi" w:cstheme="minorHAnsi"/>
          <w:color w:val="auto"/>
          <w:sz w:val="26"/>
          <w:szCs w:val="26"/>
        </w:rPr>
        <w:t xml:space="preserve">. Frecvenţa şi regularitatea acestui serviciu nu pot fi estimate, dar se presupune că reprezintă o mică parte a întregului serviciu. Curățenia se va face </w:t>
      </w:r>
      <w:r w:rsidR="009C2471" w:rsidRPr="004B094B">
        <w:rPr>
          <w:rFonts w:asciiTheme="minorHAnsi" w:hAnsiTheme="minorHAnsi" w:cstheme="minorHAnsi"/>
          <w:color w:val="auto"/>
          <w:sz w:val="26"/>
          <w:szCs w:val="26"/>
        </w:rPr>
        <w:t xml:space="preserve">zilnic și </w:t>
      </w:r>
      <w:r w:rsidR="00C8296A" w:rsidRPr="004B094B">
        <w:rPr>
          <w:rFonts w:asciiTheme="minorHAnsi" w:hAnsiTheme="minorHAnsi" w:cstheme="minorHAnsi"/>
          <w:color w:val="auto"/>
          <w:sz w:val="26"/>
          <w:szCs w:val="26"/>
        </w:rPr>
        <w:t>imediat</w:t>
      </w:r>
      <w:r w:rsidR="009C2471" w:rsidRPr="004B094B">
        <w:rPr>
          <w:rFonts w:asciiTheme="minorHAnsi" w:hAnsiTheme="minorHAnsi" w:cstheme="minorHAnsi"/>
          <w:color w:val="auto"/>
          <w:sz w:val="26"/>
          <w:szCs w:val="26"/>
        </w:rPr>
        <w:t xml:space="preserve"> </w:t>
      </w:r>
      <w:proofErr w:type="spellStart"/>
      <w:r w:rsidR="009C2471" w:rsidRPr="004B094B">
        <w:rPr>
          <w:rFonts w:asciiTheme="minorHAnsi" w:hAnsiTheme="minorHAnsi" w:cstheme="minorHAnsi"/>
          <w:color w:val="auto"/>
          <w:sz w:val="26"/>
          <w:szCs w:val="26"/>
        </w:rPr>
        <w:t>dupa</w:t>
      </w:r>
      <w:proofErr w:type="spellEnd"/>
      <w:r w:rsidR="009C2471" w:rsidRPr="004B094B">
        <w:rPr>
          <w:rFonts w:asciiTheme="minorHAnsi" w:hAnsiTheme="minorHAnsi" w:cstheme="minorHAnsi"/>
          <w:color w:val="auto"/>
          <w:sz w:val="26"/>
          <w:szCs w:val="26"/>
        </w:rPr>
        <w:t xml:space="preserve"> terminarea evenimentului.</w:t>
      </w:r>
      <w:r w:rsidR="00C8296A" w:rsidRPr="004B094B">
        <w:rPr>
          <w:rFonts w:asciiTheme="minorHAnsi" w:hAnsiTheme="minorHAnsi" w:cstheme="minorHAnsi"/>
          <w:color w:val="auto"/>
          <w:sz w:val="26"/>
          <w:szCs w:val="26"/>
        </w:rPr>
        <w:t xml:space="preserve"> </w:t>
      </w:r>
    </w:p>
    <w:p w14:paraId="5526BD4A" w14:textId="77777777" w:rsidR="00C8296A" w:rsidRPr="004B094B" w:rsidRDefault="004C1B1D" w:rsidP="001B0210">
      <w:pPr>
        <w:spacing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obligația de a colecta toate deșeurile abandonate pe domeniul public</w:t>
      </w:r>
      <w:r w:rsidR="001D7355" w:rsidRPr="004B094B">
        <w:rPr>
          <w:rFonts w:asciiTheme="minorHAnsi" w:hAnsiTheme="minorHAnsi" w:cstheme="minorHAnsi"/>
          <w:color w:val="auto"/>
          <w:sz w:val="26"/>
          <w:szCs w:val="26"/>
        </w:rPr>
        <w:t xml:space="preserve"> și privat al municipiului</w:t>
      </w:r>
      <w:r w:rsidR="009C2471" w:rsidRPr="004B094B">
        <w:rPr>
          <w:rFonts w:asciiTheme="minorHAnsi" w:hAnsiTheme="minorHAnsi" w:cstheme="minorHAnsi"/>
          <w:color w:val="auto"/>
          <w:sz w:val="26"/>
          <w:szCs w:val="26"/>
        </w:rPr>
        <w:t>, cursuri de apă, etc.</w:t>
      </w:r>
      <w:r w:rsidR="00C8296A" w:rsidRPr="004B094B">
        <w:rPr>
          <w:rFonts w:asciiTheme="minorHAnsi" w:hAnsiTheme="minorHAnsi" w:cstheme="minorHAnsi"/>
          <w:color w:val="auto"/>
          <w:sz w:val="26"/>
          <w:szCs w:val="26"/>
        </w:rPr>
        <w:t>. În cazul în care producătorul de deșeuri este necunoscut, cheltuielile legate de colectarea</w:t>
      </w:r>
      <w:r w:rsidR="00865DE2" w:rsidRPr="004B094B">
        <w:rPr>
          <w:rFonts w:asciiTheme="minorHAnsi" w:hAnsiTheme="minorHAnsi" w:cstheme="minorHAnsi"/>
          <w:color w:val="auto"/>
          <w:sz w:val="26"/>
          <w:szCs w:val="26"/>
        </w:rPr>
        <w:t xml:space="preserve"> și transportul</w:t>
      </w:r>
      <w:r w:rsidR="00C8296A" w:rsidRPr="004B094B">
        <w:rPr>
          <w:rFonts w:asciiTheme="minorHAnsi" w:hAnsiTheme="minorHAnsi" w:cstheme="minorHAnsi"/>
          <w:color w:val="auto"/>
          <w:sz w:val="26"/>
          <w:szCs w:val="26"/>
        </w:rPr>
        <w:t xml:space="preserve"> acestor deșeuri sunt suportate de Delegatar. </w:t>
      </w:r>
    </w:p>
    <w:p w14:paraId="4A3899B9" w14:textId="77777777" w:rsidR="00C8296A" w:rsidRPr="004B094B" w:rsidRDefault="004C1B1D" w:rsidP="001B0210">
      <w:pPr>
        <w:spacing w:after="131"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Art.99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 asemenea, Operatorul are obligația de a colecta toate anvelopele abandonate pe domeniul public, inclusiv cele de la punctele de colectare a deșeurilor municipale şi de a le preda persoanelor juridice care desfăşoară activitatea de colectare a anvelopelor uzate sau celor care preiau responsabilitatea gestionării anvelopelor uzate de la persoanele juridice care introduc pe piaţă anvelope noi şi/sau anvelope uzate destinate reutilizării, dacă acesta nu este autorizat pentru această activitate în condiţiile legii. </w:t>
      </w:r>
    </w:p>
    <w:p w14:paraId="786E1FE0" w14:textId="77777777" w:rsidR="00C8296A" w:rsidRPr="004B094B" w:rsidRDefault="004C1B1D" w:rsidP="001B0210">
      <w:pPr>
        <w:spacing w:after="119"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Art.100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Plata pentru aceste servicii suplimentare se va realiza folosindu-se preţurile unitare din fundamentarea tarifului </w:t>
      </w:r>
      <w:r w:rsidR="001B30C6" w:rsidRPr="004B094B">
        <w:rPr>
          <w:rFonts w:asciiTheme="minorHAnsi" w:hAnsiTheme="minorHAnsi" w:cstheme="minorHAnsi"/>
          <w:color w:val="auto"/>
          <w:sz w:val="26"/>
          <w:szCs w:val="26"/>
        </w:rPr>
        <w:t xml:space="preserve">aferent </w:t>
      </w:r>
      <w:proofErr w:type="spellStart"/>
      <w:r w:rsidR="001B30C6" w:rsidRPr="004B094B">
        <w:rPr>
          <w:rFonts w:asciiTheme="minorHAnsi" w:hAnsiTheme="minorHAnsi" w:cstheme="minorHAnsi"/>
          <w:color w:val="auto"/>
          <w:sz w:val="26"/>
          <w:szCs w:val="26"/>
        </w:rPr>
        <w:t>fractiei</w:t>
      </w:r>
      <w:proofErr w:type="spellEnd"/>
      <w:r w:rsidR="001B30C6" w:rsidRPr="004B094B">
        <w:rPr>
          <w:rFonts w:asciiTheme="minorHAnsi" w:hAnsiTheme="minorHAnsi" w:cstheme="minorHAnsi"/>
          <w:color w:val="auto"/>
          <w:sz w:val="26"/>
          <w:szCs w:val="26"/>
        </w:rPr>
        <w:t xml:space="preserve"> umede.</w:t>
      </w:r>
      <w:r w:rsidR="00C8296A" w:rsidRPr="004B094B">
        <w:rPr>
          <w:rFonts w:asciiTheme="minorHAnsi" w:hAnsiTheme="minorHAnsi" w:cstheme="minorHAnsi"/>
          <w:color w:val="auto"/>
          <w:sz w:val="26"/>
          <w:szCs w:val="26"/>
        </w:rPr>
        <w:t xml:space="preserve"> </w:t>
      </w:r>
    </w:p>
    <w:p w14:paraId="33C9D421" w14:textId="77777777" w:rsidR="00FD0B16" w:rsidRPr="004B094B" w:rsidRDefault="00FD0B16" w:rsidP="00FD0B16">
      <w:pPr>
        <w:spacing w:after="0" w:line="259" w:lineRule="auto"/>
        <w:ind w:left="0" w:firstLine="0"/>
        <w:jc w:val="center"/>
        <w:rPr>
          <w:rFonts w:ascii="Verdana" w:hAnsi="Verdana" w:cstheme="minorHAnsi"/>
          <w:b/>
          <w:bCs/>
          <w:color w:val="auto"/>
          <w:sz w:val="24"/>
          <w:szCs w:val="24"/>
        </w:rPr>
      </w:pPr>
    </w:p>
    <w:p w14:paraId="60DBC449" w14:textId="77777777" w:rsidR="0096619C" w:rsidRPr="004B094B" w:rsidRDefault="00A22E79" w:rsidP="00FD0B16">
      <w:pPr>
        <w:spacing w:after="0" w:line="259" w:lineRule="auto"/>
        <w:ind w:left="0"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t>Cap</w:t>
      </w:r>
      <w:r w:rsidR="00FD0B16" w:rsidRPr="004B094B">
        <w:rPr>
          <w:rFonts w:ascii="Verdana" w:hAnsi="Verdana" w:cstheme="minorHAnsi"/>
          <w:b/>
          <w:bCs/>
          <w:color w:val="auto"/>
          <w:sz w:val="24"/>
          <w:szCs w:val="24"/>
          <w:u w:val="single"/>
        </w:rPr>
        <w:t xml:space="preserve">itolul </w:t>
      </w:r>
      <w:r w:rsidRPr="004B094B">
        <w:rPr>
          <w:rFonts w:ascii="Verdana" w:hAnsi="Verdana" w:cstheme="minorHAnsi"/>
          <w:b/>
          <w:bCs/>
          <w:color w:val="auto"/>
          <w:sz w:val="24"/>
          <w:szCs w:val="24"/>
          <w:u w:val="single"/>
        </w:rPr>
        <w:t xml:space="preserve">4 </w:t>
      </w:r>
    </w:p>
    <w:p w14:paraId="6A061D9A" w14:textId="77777777" w:rsidR="00C8296A" w:rsidRPr="004B094B" w:rsidRDefault="00C8296A" w:rsidP="00FD0B16">
      <w:pPr>
        <w:spacing w:after="0" w:line="259" w:lineRule="auto"/>
        <w:ind w:left="0"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t>Întreținere vehicule și recipiente</w:t>
      </w:r>
    </w:p>
    <w:p w14:paraId="07AA8B2B" w14:textId="77777777" w:rsidR="00AA532E" w:rsidRPr="004B094B" w:rsidRDefault="00AA532E" w:rsidP="00AA532E">
      <w:pPr>
        <w:spacing w:after="0" w:line="259" w:lineRule="auto"/>
        <w:ind w:left="850" w:firstLine="0"/>
        <w:jc w:val="left"/>
        <w:rPr>
          <w:rFonts w:asciiTheme="minorHAnsi" w:hAnsiTheme="minorHAnsi" w:cstheme="minorHAnsi"/>
          <w:b/>
          <w:color w:val="auto"/>
          <w:sz w:val="26"/>
          <w:szCs w:val="26"/>
        </w:rPr>
      </w:pPr>
    </w:p>
    <w:p w14:paraId="34A9AB84" w14:textId="77777777" w:rsidR="00C8296A" w:rsidRPr="004B094B" w:rsidRDefault="004C1B1D"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Art.101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să folosească echipamentele proprii, puse la dispoziție conform </w:t>
      </w:r>
      <w:r w:rsidR="009C2471" w:rsidRPr="004B094B">
        <w:rPr>
          <w:rFonts w:asciiTheme="minorHAnsi" w:hAnsiTheme="minorHAnsi" w:cstheme="minorHAnsi"/>
          <w:color w:val="auto"/>
          <w:sz w:val="26"/>
          <w:szCs w:val="26"/>
        </w:rPr>
        <w:t xml:space="preserve">angajamentelor din Ofertă, pentru a se asigura că serviciile se realizează într-un mod satisfăcător iar indicatorii de performanță sunt </w:t>
      </w:r>
      <w:proofErr w:type="spellStart"/>
      <w:r w:rsidR="009C2471" w:rsidRPr="004B094B">
        <w:rPr>
          <w:rFonts w:asciiTheme="minorHAnsi" w:hAnsiTheme="minorHAnsi" w:cstheme="minorHAnsi"/>
          <w:color w:val="auto"/>
          <w:sz w:val="26"/>
          <w:szCs w:val="26"/>
        </w:rPr>
        <w:t>respectati</w:t>
      </w:r>
      <w:proofErr w:type="spellEnd"/>
      <w:r w:rsidR="00C8296A" w:rsidRPr="004B094B">
        <w:rPr>
          <w:rFonts w:asciiTheme="minorHAnsi" w:hAnsiTheme="minorHAnsi" w:cstheme="minorHAnsi"/>
          <w:color w:val="auto"/>
          <w:sz w:val="26"/>
          <w:szCs w:val="26"/>
        </w:rPr>
        <w:t xml:space="preserve">. </w:t>
      </w:r>
    </w:p>
    <w:p w14:paraId="6C25B7F3" w14:textId="77777777" w:rsidR="00C8296A" w:rsidRPr="004B094B" w:rsidRDefault="004C1B1D"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Art.102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să asigure un stoc tampon de recipiente, pentru a putea înlocui în cât mai scurt timp recipientele defecte. </w:t>
      </w:r>
    </w:p>
    <w:p w14:paraId="7E0ECCAD" w14:textId="77777777" w:rsidR="00C8296A" w:rsidRPr="004B094B" w:rsidRDefault="004C1B1D"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Art.103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Este responsabilitatea Operatorul</w:t>
      </w:r>
      <w:r w:rsidR="009C2471" w:rsidRPr="004B094B">
        <w:rPr>
          <w:rFonts w:asciiTheme="minorHAnsi" w:hAnsiTheme="minorHAnsi" w:cstheme="minorHAnsi"/>
          <w:color w:val="auto"/>
          <w:sz w:val="26"/>
          <w:szCs w:val="26"/>
        </w:rPr>
        <w:t>ui să întreţină toate mașinile, utilajele</w:t>
      </w:r>
      <w:r w:rsidR="00C8296A" w:rsidRPr="004B094B">
        <w:rPr>
          <w:rFonts w:asciiTheme="minorHAnsi" w:hAnsiTheme="minorHAnsi" w:cstheme="minorHAnsi"/>
          <w:color w:val="auto"/>
          <w:sz w:val="26"/>
          <w:szCs w:val="26"/>
        </w:rPr>
        <w:t xml:space="preserve"> și echipamentele folosite pentru prestarea serviciilor în stare bună de funcționare </w:t>
      </w:r>
      <w:r w:rsidR="001D7355" w:rsidRPr="004B094B">
        <w:rPr>
          <w:rFonts w:asciiTheme="minorHAnsi" w:hAnsiTheme="minorHAnsi" w:cstheme="minorHAnsi"/>
          <w:color w:val="auto"/>
          <w:sz w:val="26"/>
          <w:szCs w:val="26"/>
        </w:rPr>
        <w:t xml:space="preserve">și curățenie </w:t>
      </w:r>
      <w:r w:rsidR="00C8296A" w:rsidRPr="004B094B">
        <w:rPr>
          <w:rFonts w:asciiTheme="minorHAnsi" w:hAnsiTheme="minorHAnsi" w:cstheme="minorHAnsi"/>
          <w:color w:val="auto"/>
          <w:sz w:val="26"/>
          <w:szCs w:val="26"/>
        </w:rPr>
        <w:t xml:space="preserve">și să asigure repararea acestora în timp util pentru a satisface complet toate cerinţele contractuale ale serviciului. </w:t>
      </w:r>
    </w:p>
    <w:p w14:paraId="18CEFC2A" w14:textId="77777777" w:rsidR="00C8296A" w:rsidRPr="004B094B" w:rsidRDefault="004C1B1D"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Art.104</w:t>
      </w:r>
      <w:r w:rsidR="00C8296A" w:rsidRPr="004B094B">
        <w:rPr>
          <w:rFonts w:asciiTheme="minorHAnsi" w:hAnsiTheme="minorHAnsi" w:cstheme="minorHAnsi"/>
          <w:b/>
          <w:bCs/>
          <w:color w:val="auto"/>
          <w:sz w:val="26"/>
          <w:szCs w:val="26"/>
        </w:rPr>
        <w:t xml:space="preserve">. </w:t>
      </w:r>
      <w:r w:rsidR="00C8296A" w:rsidRPr="004B094B">
        <w:rPr>
          <w:rFonts w:asciiTheme="minorHAnsi" w:hAnsiTheme="minorHAnsi" w:cstheme="minorHAnsi"/>
          <w:color w:val="auto"/>
          <w:sz w:val="26"/>
          <w:szCs w:val="26"/>
        </w:rPr>
        <w:t>În caz de defecţiune şi nefuncţionare este responsabilitatea Operatorului de a se asigura imediat</w:t>
      </w:r>
      <w:r w:rsidR="009C2471" w:rsidRPr="004B094B">
        <w:rPr>
          <w:rFonts w:asciiTheme="minorHAnsi" w:hAnsiTheme="minorHAnsi" w:cstheme="minorHAnsi"/>
          <w:color w:val="auto"/>
          <w:sz w:val="26"/>
          <w:szCs w:val="26"/>
        </w:rPr>
        <w:t xml:space="preserve"> că este utilizat un alt utilaj/mașină</w:t>
      </w:r>
      <w:r w:rsidR="00C8296A" w:rsidRPr="004B094B">
        <w:rPr>
          <w:rFonts w:asciiTheme="minorHAnsi" w:hAnsiTheme="minorHAnsi" w:cstheme="minorHAnsi"/>
          <w:color w:val="auto"/>
          <w:sz w:val="26"/>
          <w:szCs w:val="26"/>
        </w:rPr>
        <w:t xml:space="preserve">/echipament adecvat şi de a </w:t>
      </w:r>
      <w:r w:rsidR="009C2471" w:rsidRPr="004B094B">
        <w:rPr>
          <w:rFonts w:asciiTheme="minorHAnsi" w:hAnsiTheme="minorHAnsi" w:cstheme="minorHAnsi"/>
          <w:color w:val="auto"/>
          <w:sz w:val="26"/>
          <w:szCs w:val="26"/>
        </w:rPr>
        <w:t xml:space="preserve">le înlocui </w:t>
      </w:r>
      <w:r w:rsidR="00C8296A" w:rsidRPr="004B094B">
        <w:rPr>
          <w:rFonts w:asciiTheme="minorHAnsi" w:hAnsiTheme="minorHAnsi" w:cstheme="minorHAnsi"/>
          <w:color w:val="auto"/>
          <w:sz w:val="26"/>
          <w:szCs w:val="26"/>
        </w:rPr>
        <w:t xml:space="preserve"> cât de repede posibil</w:t>
      </w:r>
      <w:r w:rsidR="001D7355" w:rsidRPr="004B094B">
        <w:rPr>
          <w:rFonts w:asciiTheme="minorHAnsi" w:hAnsiTheme="minorHAnsi" w:cstheme="minorHAnsi"/>
          <w:color w:val="auto"/>
          <w:sz w:val="26"/>
          <w:szCs w:val="26"/>
        </w:rPr>
        <w:t>.</w:t>
      </w:r>
    </w:p>
    <w:p w14:paraId="57AC9FB6" w14:textId="77777777" w:rsidR="00C8296A" w:rsidRPr="004B094B" w:rsidRDefault="004C1B1D"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Art.105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Vehiculele folosite pentru colectarea deşeurilor reziduale vor fi spălate ori de câte ori situația o impune pe dinafară şi pe dinăuntru benei. Dacă Operatorul trebuie să utilizeze unul şi acelaşi vehicul pentru colectarea deşeurilor reziduale şi a celor reciclabile, vehiculul trebuie curăţat şi pe dinăuntru şi pe dinafara benei după ce deşeurile reziduale au fost descărcate şi înainte de colectarea deşeurilor reciclabile, pentru a nu contamina deșeurile reciclabile. </w:t>
      </w:r>
    </w:p>
    <w:p w14:paraId="1477FBC3" w14:textId="77777777" w:rsidR="00C8296A" w:rsidRPr="004B094B" w:rsidRDefault="004C1B1D"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Art.106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spăla şi curăţa toate recipientele utilizate pentru colectarea deș</w:t>
      </w:r>
      <w:r w:rsidR="009E23F5" w:rsidRPr="004B094B">
        <w:rPr>
          <w:rFonts w:asciiTheme="minorHAnsi" w:hAnsiTheme="minorHAnsi" w:cstheme="minorHAnsi"/>
          <w:color w:val="auto"/>
          <w:sz w:val="26"/>
          <w:szCs w:val="26"/>
        </w:rPr>
        <w:t>eurilor în amestec (reziduale) și a deșeurilor reciclabile</w:t>
      </w:r>
      <w:r w:rsidR="00C8296A" w:rsidRPr="004B094B">
        <w:rPr>
          <w:rFonts w:asciiTheme="minorHAnsi" w:hAnsiTheme="minorHAnsi" w:cstheme="minorHAnsi"/>
          <w:color w:val="auto"/>
          <w:sz w:val="26"/>
          <w:szCs w:val="26"/>
        </w:rPr>
        <w:t xml:space="preserve"> cel puţin o dată pe </w:t>
      </w:r>
      <w:r w:rsidR="00DC0906" w:rsidRPr="004B094B">
        <w:rPr>
          <w:rFonts w:asciiTheme="minorHAnsi" w:hAnsiTheme="minorHAnsi" w:cstheme="minorHAnsi"/>
          <w:color w:val="auto"/>
          <w:sz w:val="26"/>
          <w:szCs w:val="26"/>
        </w:rPr>
        <w:t>săptămână, sau ori de câte ori sunt sesizate mirosuri neplăcute</w:t>
      </w:r>
      <w:r w:rsidR="00C8296A" w:rsidRPr="004B094B">
        <w:rPr>
          <w:rFonts w:asciiTheme="minorHAnsi" w:hAnsiTheme="minorHAnsi" w:cstheme="minorHAnsi"/>
          <w:color w:val="auto"/>
          <w:sz w:val="26"/>
          <w:szCs w:val="26"/>
        </w:rPr>
        <w:t xml:space="preserve">, cu excepția sezonului rece, atunci când temperaturile coborâte nu permit realizarea acestei operații. </w:t>
      </w:r>
      <w:r w:rsidR="00905993" w:rsidRPr="004B094B">
        <w:rPr>
          <w:rFonts w:asciiTheme="minorHAnsi" w:hAnsiTheme="minorHAnsi" w:cstheme="minorHAnsi"/>
          <w:color w:val="auto"/>
          <w:sz w:val="26"/>
          <w:szCs w:val="26"/>
        </w:rPr>
        <w:t xml:space="preserve"> </w:t>
      </w:r>
    </w:p>
    <w:p w14:paraId="5A0217DE" w14:textId="77777777" w:rsidR="00C8296A" w:rsidRPr="004B094B" w:rsidRDefault="00C8296A"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w:t>
      </w:r>
      <w:r w:rsidR="004C1B1D" w:rsidRPr="004B094B">
        <w:rPr>
          <w:rFonts w:asciiTheme="minorHAnsi" w:hAnsiTheme="minorHAnsi" w:cstheme="minorHAnsi"/>
          <w:b/>
          <w:bCs/>
          <w:color w:val="auto"/>
          <w:sz w:val="26"/>
          <w:szCs w:val="26"/>
        </w:rPr>
        <w:t>t.107</w:t>
      </w:r>
      <w:r w:rsidR="00905993" w:rsidRPr="004B094B">
        <w:rPr>
          <w:rFonts w:asciiTheme="minorHAnsi" w:hAnsiTheme="minorHAnsi" w:cstheme="minorHAnsi"/>
          <w:b/>
          <w:bCs/>
          <w:color w:val="auto"/>
          <w:sz w:val="26"/>
          <w:szCs w:val="26"/>
        </w:rPr>
        <w:t>.</w:t>
      </w:r>
      <w:r w:rsidR="00905993" w:rsidRPr="004B094B">
        <w:rPr>
          <w:rFonts w:asciiTheme="minorHAnsi" w:hAnsiTheme="minorHAnsi" w:cstheme="minorHAnsi"/>
          <w:color w:val="auto"/>
          <w:sz w:val="26"/>
          <w:szCs w:val="26"/>
        </w:rPr>
        <w:t xml:space="preserve"> De asemenea, Operatorul v</w:t>
      </w:r>
      <w:r w:rsidRPr="004B094B">
        <w:rPr>
          <w:rFonts w:asciiTheme="minorHAnsi" w:hAnsiTheme="minorHAnsi" w:cstheme="minorHAnsi"/>
          <w:color w:val="auto"/>
          <w:sz w:val="26"/>
          <w:szCs w:val="26"/>
        </w:rPr>
        <w:t>a cu</w:t>
      </w:r>
      <w:r w:rsidR="009C2471" w:rsidRPr="004B094B">
        <w:rPr>
          <w:rFonts w:asciiTheme="minorHAnsi" w:hAnsiTheme="minorHAnsi" w:cstheme="minorHAnsi"/>
          <w:color w:val="auto"/>
          <w:sz w:val="26"/>
          <w:szCs w:val="26"/>
        </w:rPr>
        <w:t xml:space="preserve">răța și spăla coșurile </w:t>
      </w:r>
      <w:r w:rsidRPr="004B094B">
        <w:rPr>
          <w:rFonts w:asciiTheme="minorHAnsi" w:hAnsiTheme="minorHAnsi" w:cstheme="minorHAnsi"/>
          <w:color w:val="auto"/>
          <w:sz w:val="26"/>
          <w:szCs w:val="26"/>
        </w:rPr>
        <w:t xml:space="preserve">stradale, cel puţin o dată la 3 luni, cu excepția sezonului rece, atunci când temperaturile coborâte nu permit realizarea acestei operații. </w:t>
      </w:r>
    </w:p>
    <w:p w14:paraId="1D5A8A0D" w14:textId="77777777" w:rsidR="00C8296A" w:rsidRPr="004B094B" w:rsidRDefault="00AD7AAA"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w:t>
      </w:r>
      <w:r w:rsidR="004C1B1D" w:rsidRPr="004B094B">
        <w:rPr>
          <w:rFonts w:asciiTheme="minorHAnsi" w:hAnsiTheme="minorHAnsi" w:cstheme="minorHAnsi"/>
          <w:b/>
          <w:bCs/>
          <w:color w:val="auto"/>
          <w:sz w:val="26"/>
          <w:szCs w:val="26"/>
        </w:rPr>
        <w:t>.108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fi responsabil </w:t>
      </w:r>
      <w:r w:rsidR="009C2471" w:rsidRPr="004B094B">
        <w:rPr>
          <w:rFonts w:asciiTheme="minorHAnsi" w:hAnsiTheme="minorHAnsi" w:cstheme="minorHAnsi"/>
          <w:color w:val="auto"/>
          <w:sz w:val="26"/>
          <w:szCs w:val="26"/>
        </w:rPr>
        <w:t xml:space="preserve">cu înlocuirea coșurilor </w:t>
      </w:r>
      <w:r w:rsidR="00C8296A" w:rsidRPr="004B094B">
        <w:rPr>
          <w:rFonts w:asciiTheme="minorHAnsi" w:hAnsiTheme="minorHAnsi" w:cstheme="minorHAnsi"/>
          <w:color w:val="auto"/>
          <w:sz w:val="26"/>
          <w:szCs w:val="26"/>
        </w:rPr>
        <w:t xml:space="preserve"> stradale vandalizate, în termen de cel mult 72 ore de la identificarea acestora. </w:t>
      </w:r>
    </w:p>
    <w:p w14:paraId="356EC580" w14:textId="77777777" w:rsidR="00C8296A" w:rsidRPr="004B094B" w:rsidRDefault="004C1B1D"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Art.109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asigura și un echipament mobil de spălare pentru spălarea şi curăţarea recipientelor. Apa uzată rezultată în urma spălării va fi colectată într-un rezervor acoperit. </w:t>
      </w:r>
    </w:p>
    <w:p w14:paraId="759BA2DA" w14:textId="77777777" w:rsidR="00C8296A" w:rsidRPr="004B094B" w:rsidRDefault="00C8296A" w:rsidP="00FD0B16">
      <w:pPr>
        <w:spacing w:after="0"/>
        <w:ind w:left="1134"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Recipientele vor fi spălate pe dinăuntru şi pe capace fără a se aduce vreun prejudiciu vreunei părţi a recipientului. </w:t>
      </w:r>
    </w:p>
    <w:p w14:paraId="6EC37FDA" w14:textId="77777777" w:rsidR="00C8296A" w:rsidRPr="004B094B" w:rsidRDefault="004C1B1D"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vederea deversării apelor uzate rezultate, operatorul de salubrizare va încheia un contract cu operatorul care gestionează serviciul apă-canal. </w:t>
      </w:r>
    </w:p>
    <w:p w14:paraId="5D0CB55F" w14:textId="77777777" w:rsidR="00C8296A" w:rsidRPr="004B094B" w:rsidRDefault="004C1B1D" w:rsidP="00FD0B16">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cazul în care recipientele trebuie reparate, lucrarea trebuie iniţiată imediat ce s-a descoperit acest lucru şi nici</w:t>
      </w:r>
      <w:r w:rsidR="00905993"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un recipient nu trebuie lăsat într-o stare de deteriorare mai mult de o zi înainte de a fi reparat sau înlocuit. </w:t>
      </w:r>
    </w:p>
    <w:p w14:paraId="4B96DBFF" w14:textId="77777777" w:rsidR="00C8296A" w:rsidRPr="004B094B" w:rsidRDefault="004C1B1D" w:rsidP="00FD0B16">
      <w:pPr>
        <w:spacing w:after="0"/>
        <w:ind w:left="1134" w:right="71" w:hanging="992"/>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cazul în care recipientele sunt furate sau deteriorate fără a mai putea fi reparate, </w:t>
      </w:r>
      <w:r w:rsidR="00905993" w:rsidRPr="004B094B">
        <w:rPr>
          <w:rFonts w:asciiTheme="minorHAnsi" w:hAnsiTheme="minorHAnsi" w:cstheme="minorHAnsi"/>
          <w:color w:val="auto"/>
          <w:sz w:val="26"/>
          <w:szCs w:val="26"/>
        </w:rPr>
        <w:t xml:space="preserve">Operatorul este obligat să le înlocuiască cu recipiente de aceeaşi capacitate și calitate similară, în termen de 24 ore. </w:t>
      </w:r>
    </w:p>
    <w:p w14:paraId="7582A159" w14:textId="77777777" w:rsidR="00C8296A" w:rsidRPr="004B094B" w:rsidRDefault="00C8296A" w:rsidP="00C8296A">
      <w:pPr>
        <w:spacing w:after="0" w:line="259" w:lineRule="auto"/>
        <w:ind w:left="869" w:firstLine="0"/>
        <w:jc w:val="left"/>
        <w:rPr>
          <w:rFonts w:asciiTheme="minorHAnsi" w:hAnsiTheme="minorHAnsi" w:cstheme="minorHAnsi"/>
          <w:color w:val="auto"/>
          <w:sz w:val="26"/>
          <w:szCs w:val="26"/>
        </w:rPr>
      </w:pPr>
    </w:p>
    <w:p w14:paraId="2F74B9C3" w14:textId="77777777" w:rsidR="0096619C" w:rsidRPr="004B094B" w:rsidRDefault="00A22E79" w:rsidP="00FD0B16">
      <w:pPr>
        <w:pStyle w:val="Titlu3"/>
        <w:tabs>
          <w:tab w:val="center" w:pos="3766"/>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FD0B16"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5 </w:t>
      </w:r>
    </w:p>
    <w:p w14:paraId="2C072D02" w14:textId="77777777" w:rsidR="00C8296A" w:rsidRPr="004B094B" w:rsidRDefault="00FD0B16" w:rsidP="00FD0B16">
      <w:pPr>
        <w:pStyle w:val="Titlu3"/>
        <w:tabs>
          <w:tab w:val="center" w:pos="3766"/>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Determinări privind compoziția deșeurilor</w:t>
      </w:r>
    </w:p>
    <w:p w14:paraId="2A565DED" w14:textId="77777777" w:rsidR="00C8296A" w:rsidRPr="004B094B" w:rsidRDefault="004C1B1D" w:rsidP="004301EB">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Art.113</w:t>
      </w:r>
      <w:r w:rsidR="009E23F5" w:rsidRPr="004B094B">
        <w:rPr>
          <w:rFonts w:asciiTheme="minorHAnsi" w:hAnsiTheme="minorHAnsi" w:cstheme="minorHAnsi"/>
          <w:b/>
          <w:bCs/>
          <w:color w:val="auto"/>
          <w:sz w:val="26"/>
          <w:szCs w:val="26"/>
        </w:rPr>
        <w:t>.</w:t>
      </w:r>
      <w:r w:rsidR="009E23F5" w:rsidRPr="004B094B">
        <w:rPr>
          <w:rFonts w:asciiTheme="minorHAnsi" w:hAnsiTheme="minorHAnsi" w:cstheme="minorHAnsi"/>
          <w:color w:val="auto"/>
          <w:sz w:val="26"/>
          <w:szCs w:val="26"/>
        </w:rPr>
        <w:t xml:space="preserve"> În prezent</w:t>
      </w:r>
      <w:r w:rsidR="001D7355" w:rsidRPr="004B094B">
        <w:rPr>
          <w:rFonts w:asciiTheme="minorHAnsi" w:hAnsiTheme="minorHAnsi" w:cstheme="minorHAnsi"/>
          <w:color w:val="auto"/>
          <w:sz w:val="26"/>
          <w:szCs w:val="26"/>
        </w:rPr>
        <w:t xml:space="preserve"> </w:t>
      </w:r>
      <w:r w:rsidR="009E23F5" w:rsidRPr="004B094B">
        <w:rPr>
          <w:rFonts w:asciiTheme="minorHAnsi" w:hAnsiTheme="minorHAnsi" w:cstheme="minorHAnsi"/>
          <w:color w:val="auto"/>
          <w:sz w:val="26"/>
          <w:szCs w:val="26"/>
        </w:rPr>
        <w:t>compoziția deșeurilor produse în municipiul Câmpulung Moldovenesc este: deșeuri menajere-80%, deșeuri reciclabile-6%, deșeuri voluminoase și deșeuri vegetale-4% și deșeuri din construcții și desființări -10</w:t>
      </w:r>
      <w:r w:rsidR="00660072"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w:t>
      </w:r>
    </w:p>
    <w:p w14:paraId="4E5E096A" w14:textId="77777777" w:rsidR="00C8296A" w:rsidRPr="004B094B" w:rsidRDefault="004C1B1D" w:rsidP="004301EB">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Art.114</w:t>
      </w:r>
      <w:r w:rsidR="00112672" w:rsidRPr="004B094B">
        <w:rPr>
          <w:rFonts w:asciiTheme="minorHAnsi" w:hAnsiTheme="minorHAnsi" w:cstheme="minorHAnsi"/>
          <w:b/>
          <w:bCs/>
          <w:color w:val="auto"/>
          <w:sz w:val="26"/>
          <w:szCs w:val="26"/>
        </w:rPr>
        <w:t>.</w:t>
      </w:r>
      <w:r w:rsidR="00112672" w:rsidRPr="004B094B">
        <w:rPr>
          <w:rFonts w:asciiTheme="minorHAnsi" w:hAnsiTheme="minorHAnsi" w:cstheme="minorHAnsi"/>
          <w:color w:val="auto"/>
          <w:sz w:val="26"/>
          <w:szCs w:val="26"/>
        </w:rPr>
        <w:t xml:space="preserve"> Prin activitatea Operatorului se vor modifica procentele compoziției deșeurilor, în vederea respectării legislației în vigoare(depozitarea finală a unui procent mai mic de deșeuri și un procent mai mare de colectare a deșeurilor reciclabile).</w:t>
      </w:r>
      <w:r w:rsidR="00C8296A" w:rsidRPr="004B094B">
        <w:rPr>
          <w:rFonts w:asciiTheme="minorHAnsi" w:hAnsiTheme="minorHAnsi" w:cstheme="minorHAnsi"/>
          <w:color w:val="auto"/>
          <w:sz w:val="26"/>
          <w:szCs w:val="26"/>
        </w:rPr>
        <w:t xml:space="preserve"> </w:t>
      </w:r>
    </w:p>
    <w:p w14:paraId="089C09D1" w14:textId="77777777" w:rsidR="004301EB" w:rsidRPr="004B094B" w:rsidRDefault="00C8296A" w:rsidP="004301EB">
      <w:pPr>
        <w:pStyle w:val="Titlu3"/>
        <w:tabs>
          <w:tab w:val="center" w:pos="3674"/>
        </w:tabs>
        <w:spacing w:after="0"/>
        <w:ind w:left="0"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ab/>
      </w:r>
    </w:p>
    <w:p w14:paraId="65315663" w14:textId="77777777" w:rsidR="0096619C" w:rsidRPr="004B094B" w:rsidRDefault="00A22E79" w:rsidP="004301EB">
      <w:pPr>
        <w:pStyle w:val="Titlu3"/>
        <w:tabs>
          <w:tab w:val="center" w:pos="3674"/>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4301EB"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6 </w:t>
      </w:r>
    </w:p>
    <w:p w14:paraId="30CC0E66" w14:textId="77777777" w:rsidR="00C8296A" w:rsidRPr="004B094B" w:rsidRDefault="004301EB" w:rsidP="004301EB">
      <w:pPr>
        <w:pStyle w:val="Titlu3"/>
        <w:tabs>
          <w:tab w:val="center" w:pos="3674"/>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 xml:space="preserve"> </w:t>
      </w:r>
      <w:r w:rsidR="00C8296A" w:rsidRPr="004B094B">
        <w:rPr>
          <w:rFonts w:ascii="Verdana" w:hAnsi="Verdana" w:cstheme="minorHAnsi"/>
          <w:color w:val="auto"/>
          <w:sz w:val="24"/>
          <w:szCs w:val="24"/>
          <w:u w:val="single"/>
        </w:rPr>
        <w:t>Campanii de informare și conștientizare</w:t>
      </w:r>
    </w:p>
    <w:p w14:paraId="1F513141" w14:textId="77777777" w:rsidR="00C8296A" w:rsidRPr="004B094B" w:rsidRDefault="004C1B1D" w:rsidP="004301EB">
      <w:pPr>
        <w:spacing w:after="0" w:line="287" w:lineRule="auto"/>
        <w:ind w:left="984" w:right="72" w:hanging="850"/>
        <w:jc w:val="left"/>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w:t>
      </w:r>
      <w:r w:rsidR="001B30C6" w:rsidRPr="004B094B">
        <w:rPr>
          <w:rFonts w:asciiTheme="minorHAnsi" w:hAnsiTheme="minorHAnsi" w:cstheme="minorHAnsi"/>
          <w:color w:val="auto"/>
          <w:sz w:val="26"/>
          <w:szCs w:val="26"/>
        </w:rPr>
        <w:t>p</w:t>
      </w:r>
      <w:r w:rsidR="00C8296A" w:rsidRPr="004B094B">
        <w:rPr>
          <w:rFonts w:asciiTheme="minorHAnsi" w:hAnsiTheme="minorHAnsi" w:cstheme="minorHAnsi"/>
          <w:color w:val="auto"/>
          <w:sz w:val="26"/>
          <w:szCs w:val="26"/>
        </w:rPr>
        <w:t xml:space="preserve">eratorul se obligă să organizeze campanii de informare și conștientizare privind colectarea separată a </w:t>
      </w:r>
      <w:r w:rsidR="0081112A" w:rsidRPr="004B094B">
        <w:rPr>
          <w:rFonts w:asciiTheme="minorHAnsi" w:hAnsiTheme="minorHAnsi" w:cstheme="minorHAnsi"/>
          <w:color w:val="auto"/>
          <w:sz w:val="26"/>
          <w:szCs w:val="26"/>
        </w:rPr>
        <w:t xml:space="preserve">deșeurilor menajere, a </w:t>
      </w:r>
      <w:r w:rsidR="00C8296A" w:rsidRPr="004B094B">
        <w:rPr>
          <w:rFonts w:asciiTheme="minorHAnsi" w:hAnsiTheme="minorHAnsi" w:cstheme="minorHAnsi"/>
          <w:color w:val="auto"/>
          <w:sz w:val="26"/>
          <w:szCs w:val="26"/>
        </w:rPr>
        <w:t>deșeurilor re</w:t>
      </w:r>
      <w:r w:rsidR="009C2471" w:rsidRPr="004B094B">
        <w:rPr>
          <w:rFonts w:asciiTheme="minorHAnsi" w:hAnsiTheme="minorHAnsi" w:cstheme="minorHAnsi"/>
          <w:color w:val="auto"/>
          <w:sz w:val="26"/>
          <w:szCs w:val="26"/>
        </w:rPr>
        <w:t xml:space="preserve">ciclabile, a deșeurilor </w:t>
      </w:r>
      <w:r w:rsidR="00C8296A" w:rsidRPr="004B094B">
        <w:rPr>
          <w:rFonts w:asciiTheme="minorHAnsi" w:hAnsiTheme="minorHAnsi" w:cstheme="minorHAnsi"/>
          <w:color w:val="auto"/>
          <w:sz w:val="26"/>
          <w:szCs w:val="26"/>
        </w:rPr>
        <w:t xml:space="preserve"> periculoase</w:t>
      </w:r>
      <w:r w:rsidR="009C2471" w:rsidRPr="004B094B">
        <w:rPr>
          <w:rFonts w:asciiTheme="minorHAnsi" w:hAnsiTheme="minorHAnsi" w:cstheme="minorHAnsi"/>
          <w:color w:val="auto"/>
          <w:sz w:val="26"/>
          <w:szCs w:val="26"/>
        </w:rPr>
        <w:t xml:space="preserve"> din deșeurile menajere</w:t>
      </w:r>
      <w:r w:rsidR="00C8296A" w:rsidRPr="004B094B">
        <w:rPr>
          <w:rFonts w:asciiTheme="minorHAnsi" w:hAnsiTheme="minorHAnsi" w:cstheme="minorHAnsi"/>
          <w:color w:val="auto"/>
          <w:sz w:val="26"/>
          <w:szCs w:val="26"/>
        </w:rPr>
        <w:t>, a deșeurilor voluminoase</w:t>
      </w:r>
      <w:r w:rsidR="001D7355" w:rsidRPr="004B094B">
        <w:rPr>
          <w:rFonts w:asciiTheme="minorHAnsi" w:hAnsiTheme="minorHAnsi" w:cstheme="minorHAnsi"/>
          <w:color w:val="auto"/>
          <w:sz w:val="26"/>
          <w:szCs w:val="26"/>
        </w:rPr>
        <w:t>, a deșeurilor vegetale</w:t>
      </w:r>
      <w:r w:rsidR="00C8296A" w:rsidRPr="004B094B">
        <w:rPr>
          <w:rFonts w:asciiTheme="minorHAnsi" w:hAnsiTheme="minorHAnsi" w:cstheme="minorHAnsi"/>
          <w:color w:val="auto"/>
          <w:sz w:val="26"/>
          <w:szCs w:val="26"/>
        </w:rPr>
        <w:t xml:space="preserve"> și a deșeurilor din construcții și desființări. </w:t>
      </w:r>
    </w:p>
    <w:p w14:paraId="08DB480F" w14:textId="77777777" w:rsidR="00C8296A" w:rsidRPr="004B094B" w:rsidRDefault="004C1B1D" w:rsidP="004301EB">
      <w:pPr>
        <w:spacing w:after="0"/>
        <w:ind w:left="974" w:right="71" w:hanging="840"/>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Art.116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Publicul țintă al campaniilor este reprezentat de utilizatorii serviciului de salubrizare, și anume: asociații de proprie</w:t>
      </w:r>
      <w:r w:rsidR="006827D0" w:rsidRPr="004B094B">
        <w:rPr>
          <w:rFonts w:asciiTheme="minorHAnsi" w:hAnsiTheme="minorHAnsi" w:cstheme="minorHAnsi"/>
          <w:color w:val="auto"/>
          <w:sz w:val="26"/>
          <w:szCs w:val="26"/>
        </w:rPr>
        <w:t>tari/locatari(blocuri), gospodarii individuale(case)</w:t>
      </w:r>
      <w:r w:rsidR="00C8296A" w:rsidRPr="004B094B">
        <w:rPr>
          <w:rFonts w:asciiTheme="minorHAnsi" w:hAnsiTheme="minorHAnsi" w:cstheme="minorHAnsi"/>
          <w:color w:val="auto"/>
          <w:sz w:val="26"/>
          <w:szCs w:val="26"/>
        </w:rPr>
        <w:t>, operatori economici</w:t>
      </w:r>
      <w:r w:rsidR="0094509C"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instituții publice</w:t>
      </w:r>
      <w:r w:rsidR="0094509C" w:rsidRPr="004B094B">
        <w:rPr>
          <w:rFonts w:asciiTheme="minorHAnsi" w:hAnsiTheme="minorHAnsi" w:cstheme="minorHAnsi"/>
          <w:color w:val="auto"/>
          <w:sz w:val="26"/>
          <w:szCs w:val="26"/>
        </w:rPr>
        <w:t>, instituțiile de învățământ, organizații profesionale</w:t>
      </w:r>
      <w:r w:rsidR="00B1453E" w:rsidRPr="004B094B">
        <w:rPr>
          <w:rFonts w:asciiTheme="minorHAnsi" w:hAnsiTheme="minorHAnsi" w:cstheme="minorHAnsi"/>
          <w:color w:val="auto"/>
          <w:sz w:val="26"/>
          <w:szCs w:val="26"/>
        </w:rPr>
        <w:t>, de tineret, sau pensionari, etc</w:t>
      </w:r>
      <w:r w:rsidR="00C8296A" w:rsidRPr="004B094B">
        <w:rPr>
          <w:rFonts w:asciiTheme="minorHAnsi" w:hAnsiTheme="minorHAnsi" w:cstheme="minorHAnsi"/>
          <w:color w:val="auto"/>
          <w:sz w:val="26"/>
          <w:szCs w:val="26"/>
        </w:rPr>
        <w:t xml:space="preserve">. </w:t>
      </w:r>
      <w:r w:rsidR="00B1453E" w:rsidRPr="004B094B">
        <w:rPr>
          <w:rFonts w:asciiTheme="minorHAnsi" w:hAnsiTheme="minorHAnsi" w:cstheme="minorHAnsi"/>
          <w:color w:val="auto"/>
          <w:sz w:val="26"/>
          <w:szCs w:val="26"/>
        </w:rPr>
        <w:t>Informația va trebui să ajungă la toți locuitorii municipiului, iar verificarea va trebui efectuată prin grija Operatorului prin sondaje efectuate la fiecare final de an, pe baza unui program și chestionar aprobate de Delegatar.</w:t>
      </w:r>
    </w:p>
    <w:p w14:paraId="5F6818D3" w14:textId="77777777" w:rsidR="00C8296A" w:rsidRPr="004B094B" w:rsidRDefault="004C1B1D" w:rsidP="004301EB">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Scopul acestor campanii este </w:t>
      </w:r>
      <w:r w:rsidR="00B1453E" w:rsidRPr="004B094B">
        <w:rPr>
          <w:rFonts w:asciiTheme="minorHAnsi" w:hAnsiTheme="minorHAnsi" w:cstheme="minorHAnsi"/>
          <w:color w:val="auto"/>
          <w:sz w:val="26"/>
          <w:szCs w:val="26"/>
        </w:rPr>
        <w:t xml:space="preserve">diseminarea informațiilor legate de colectarea și gestionarea deșeurilor, de avantajele colectării și selectării asupra mediului și calității vieții tuturor și în final, </w:t>
      </w:r>
      <w:r w:rsidR="00C8296A" w:rsidRPr="004B094B">
        <w:rPr>
          <w:rFonts w:asciiTheme="minorHAnsi" w:hAnsiTheme="minorHAnsi" w:cstheme="minorHAnsi"/>
          <w:color w:val="auto"/>
          <w:sz w:val="26"/>
          <w:szCs w:val="26"/>
        </w:rPr>
        <w:t>de a crește cantitatea de deșeuri colectată separat (reciclabile, menajere</w:t>
      </w:r>
      <w:r w:rsidR="006827D0"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periculoase</w:t>
      </w:r>
      <w:r w:rsidR="006827D0" w:rsidRPr="004B094B">
        <w:rPr>
          <w:rFonts w:asciiTheme="minorHAnsi" w:hAnsiTheme="minorHAnsi" w:cstheme="minorHAnsi"/>
          <w:color w:val="auto"/>
          <w:sz w:val="26"/>
          <w:szCs w:val="26"/>
        </w:rPr>
        <w:t xml:space="preserve"> din deșeuri menajere</w:t>
      </w:r>
      <w:r w:rsidR="00C8296A" w:rsidRPr="004B094B">
        <w:rPr>
          <w:rFonts w:asciiTheme="minorHAnsi" w:hAnsiTheme="minorHAnsi" w:cstheme="minorHAnsi"/>
          <w:color w:val="auto"/>
          <w:sz w:val="26"/>
          <w:szCs w:val="26"/>
        </w:rPr>
        <w:t>, voluminoase</w:t>
      </w:r>
      <w:r w:rsidR="001D7355" w:rsidRPr="004B094B">
        <w:rPr>
          <w:rFonts w:asciiTheme="minorHAnsi" w:hAnsiTheme="minorHAnsi" w:cstheme="minorHAnsi"/>
          <w:color w:val="auto"/>
          <w:sz w:val="26"/>
          <w:szCs w:val="26"/>
        </w:rPr>
        <w:t>, vegetale, construcții și desființări</w:t>
      </w:r>
      <w:r w:rsidR="00C8296A" w:rsidRPr="004B094B">
        <w:rPr>
          <w:rFonts w:asciiTheme="minorHAnsi" w:hAnsiTheme="minorHAnsi" w:cstheme="minorHAnsi"/>
          <w:color w:val="auto"/>
          <w:sz w:val="26"/>
          <w:szCs w:val="26"/>
        </w:rPr>
        <w:t>), de a reduce procentul impurităților din containerele dedicate colectării deșeurilor reciclabile</w:t>
      </w:r>
      <w:r w:rsidR="00B1453E" w:rsidRPr="004B094B">
        <w:rPr>
          <w:rFonts w:asciiTheme="minorHAnsi" w:hAnsiTheme="minorHAnsi" w:cstheme="minorHAnsi"/>
          <w:color w:val="auto"/>
          <w:sz w:val="26"/>
          <w:szCs w:val="26"/>
        </w:rPr>
        <w:t>, de a reduce cantitatea de deșeuri depozitată</w:t>
      </w:r>
      <w:r w:rsidR="00C8296A" w:rsidRPr="004B094B">
        <w:rPr>
          <w:rFonts w:asciiTheme="minorHAnsi" w:hAnsiTheme="minorHAnsi" w:cstheme="minorHAnsi"/>
          <w:color w:val="auto"/>
          <w:sz w:val="26"/>
          <w:szCs w:val="26"/>
        </w:rPr>
        <w:t xml:space="preserve"> </w:t>
      </w:r>
      <w:r w:rsidR="001B30C6" w:rsidRPr="004B094B">
        <w:rPr>
          <w:rFonts w:asciiTheme="minorHAnsi" w:hAnsiTheme="minorHAnsi" w:cstheme="minorHAnsi"/>
          <w:color w:val="auto"/>
          <w:sz w:val="26"/>
          <w:szCs w:val="26"/>
        </w:rPr>
        <w:t xml:space="preserve">definitiv </w:t>
      </w:r>
      <w:r w:rsidR="00C8296A" w:rsidRPr="004B094B">
        <w:rPr>
          <w:rFonts w:asciiTheme="minorHAnsi" w:hAnsiTheme="minorHAnsi" w:cstheme="minorHAnsi"/>
          <w:color w:val="auto"/>
          <w:sz w:val="26"/>
          <w:szCs w:val="26"/>
        </w:rPr>
        <w:t xml:space="preserve">și de a preveni abandonarea deșeurilor în spatii publice. </w:t>
      </w:r>
    </w:p>
    <w:p w14:paraId="378D4B64" w14:textId="77777777" w:rsidR="00C8296A" w:rsidRPr="004B094B" w:rsidRDefault="004C1B1D" w:rsidP="004301EB">
      <w:pPr>
        <w:spacing w:after="0"/>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Campaniile de informare  și  conștientizare vor avea ca</w:t>
      </w:r>
      <w:r w:rsidR="006827D0" w:rsidRPr="004B094B">
        <w:rPr>
          <w:rFonts w:asciiTheme="minorHAnsi" w:hAnsiTheme="minorHAnsi" w:cstheme="minorHAnsi"/>
          <w:color w:val="auto"/>
          <w:sz w:val="26"/>
          <w:szCs w:val="26"/>
        </w:rPr>
        <w:t>racter continuu pe parcursul fiecărui</w:t>
      </w:r>
      <w:r w:rsidR="00AA5B6A" w:rsidRPr="004B094B">
        <w:rPr>
          <w:rFonts w:asciiTheme="minorHAnsi" w:hAnsiTheme="minorHAnsi" w:cstheme="minorHAnsi"/>
          <w:color w:val="auto"/>
          <w:sz w:val="26"/>
          <w:szCs w:val="26"/>
        </w:rPr>
        <w:t xml:space="preserve"> an, asigurând  constant date </w:t>
      </w:r>
      <w:r w:rsidR="00C8296A" w:rsidRPr="004B094B">
        <w:rPr>
          <w:rFonts w:asciiTheme="minorHAnsi" w:hAnsiTheme="minorHAnsi" w:cstheme="minorHAnsi"/>
          <w:color w:val="auto"/>
          <w:sz w:val="26"/>
          <w:szCs w:val="26"/>
        </w:rPr>
        <w:t>informațional</w:t>
      </w:r>
      <w:r w:rsidR="00AA5B6A" w:rsidRPr="004B094B">
        <w:rPr>
          <w:rFonts w:asciiTheme="minorHAnsi" w:hAnsiTheme="minorHAnsi" w:cstheme="minorHAnsi"/>
          <w:color w:val="auto"/>
          <w:sz w:val="26"/>
          <w:szCs w:val="26"/>
        </w:rPr>
        <w:t xml:space="preserve">e </w:t>
      </w:r>
      <w:r w:rsidR="00C8296A" w:rsidRPr="004B094B">
        <w:rPr>
          <w:rFonts w:asciiTheme="minorHAnsi" w:hAnsiTheme="minorHAnsi" w:cstheme="minorHAnsi"/>
          <w:color w:val="auto"/>
          <w:sz w:val="26"/>
          <w:szCs w:val="26"/>
        </w:rPr>
        <w:t xml:space="preserve">utilizatorilor în vederea realizării colectării separate a deșeurilor. </w:t>
      </w:r>
    </w:p>
    <w:p w14:paraId="42921504" w14:textId="77777777" w:rsidR="00C8296A" w:rsidRPr="004B094B" w:rsidRDefault="004C1B1D" w:rsidP="004301EB">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Art.119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Până la data de 10 decembrie a fiecărui an (cu excepția primului an de operare) Operatorul va realiza și va distribui fiecărei gospodării un calendar cu programul activităților de colectare separată a deșeurilor pentru anul care urmează. Calendarul trebuie să cuprindă programul de colectare a minim următoarelor categorii de deșeuri: deșeuri reciclabile (hârtie/carton, plastic/</w:t>
      </w:r>
      <w:r w:rsidR="001B30C6" w:rsidRPr="004B094B">
        <w:rPr>
          <w:rFonts w:asciiTheme="minorHAnsi" w:hAnsiTheme="minorHAnsi" w:cstheme="minorHAnsi"/>
          <w:color w:val="auto"/>
          <w:sz w:val="26"/>
          <w:szCs w:val="26"/>
        </w:rPr>
        <w:t>PET ,</w:t>
      </w:r>
      <w:r w:rsidR="00AA5B6A" w:rsidRPr="004B094B">
        <w:rPr>
          <w:rFonts w:asciiTheme="minorHAnsi" w:hAnsiTheme="minorHAnsi" w:cstheme="minorHAnsi"/>
          <w:color w:val="auto"/>
          <w:sz w:val="26"/>
          <w:szCs w:val="26"/>
        </w:rPr>
        <w:t xml:space="preserve"> sticlă/metal</w:t>
      </w:r>
      <w:r w:rsidR="001B30C6" w:rsidRPr="004B094B">
        <w:rPr>
          <w:rFonts w:asciiTheme="minorHAnsi" w:hAnsiTheme="minorHAnsi" w:cstheme="minorHAnsi"/>
          <w:color w:val="auto"/>
          <w:sz w:val="26"/>
          <w:szCs w:val="26"/>
        </w:rPr>
        <w:t>, DEEE</w:t>
      </w:r>
      <w:r w:rsidR="00C8296A" w:rsidRPr="004B094B">
        <w:rPr>
          <w:rFonts w:asciiTheme="minorHAnsi" w:hAnsiTheme="minorHAnsi" w:cstheme="minorHAnsi"/>
          <w:color w:val="auto"/>
          <w:sz w:val="26"/>
          <w:szCs w:val="26"/>
        </w:rPr>
        <w:t>), deșeuri vo</w:t>
      </w:r>
      <w:r w:rsidR="006827D0" w:rsidRPr="004B094B">
        <w:rPr>
          <w:rFonts w:asciiTheme="minorHAnsi" w:hAnsiTheme="minorHAnsi" w:cstheme="minorHAnsi"/>
          <w:color w:val="auto"/>
          <w:sz w:val="26"/>
          <w:szCs w:val="26"/>
        </w:rPr>
        <w:t>l</w:t>
      </w:r>
      <w:r w:rsidR="00C8296A" w:rsidRPr="004B094B">
        <w:rPr>
          <w:rFonts w:asciiTheme="minorHAnsi" w:hAnsiTheme="minorHAnsi" w:cstheme="minorHAnsi"/>
          <w:color w:val="auto"/>
          <w:sz w:val="26"/>
          <w:szCs w:val="26"/>
        </w:rPr>
        <w:t>uminoase, deșeuri periculoase</w:t>
      </w:r>
      <w:r w:rsidR="006827D0" w:rsidRPr="004B094B">
        <w:rPr>
          <w:rFonts w:asciiTheme="minorHAnsi" w:hAnsiTheme="minorHAnsi" w:cstheme="minorHAnsi"/>
          <w:color w:val="auto"/>
          <w:sz w:val="26"/>
          <w:szCs w:val="26"/>
        </w:rPr>
        <w:t xml:space="preserve"> din deșeuri menajere</w:t>
      </w:r>
      <w:r w:rsidR="00C8296A" w:rsidRPr="004B094B">
        <w:rPr>
          <w:rFonts w:asciiTheme="minorHAnsi" w:hAnsiTheme="minorHAnsi" w:cstheme="minorHAnsi"/>
          <w:color w:val="auto"/>
          <w:sz w:val="26"/>
          <w:szCs w:val="26"/>
        </w:rPr>
        <w:t xml:space="preserve"> și alte categorii (ex. brazii de Crăciun). </w:t>
      </w:r>
    </w:p>
    <w:p w14:paraId="793D248C" w14:textId="77777777" w:rsidR="00C8296A" w:rsidRPr="004B094B" w:rsidRDefault="004C1B1D" w:rsidP="004301EB">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Până la data de 31 martie a </w:t>
      </w:r>
      <w:proofErr w:type="spellStart"/>
      <w:r w:rsidR="00C8296A" w:rsidRPr="004B094B">
        <w:rPr>
          <w:rFonts w:asciiTheme="minorHAnsi" w:hAnsiTheme="minorHAnsi" w:cstheme="minorHAnsi"/>
          <w:color w:val="auto"/>
          <w:sz w:val="26"/>
          <w:szCs w:val="26"/>
        </w:rPr>
        <w:t>a</w:t>
      </w:r>
      <w:proofErr w:type="spellEnd"/>
      <w:r w:rsidR="00C8296A" w:rsidRPr="004B094B">
        <w:rPr>
          <w:rFonts w:asciiTheme="minorHAnsi" w:hAnsiTheme="minorHAnsi" w:cstheme="minorHAnsi"/>
          <w:color w:val="auto"/>
          <w:sz w:val="26"/>
          <w:szCs w:val="26"/>
        </w:rPr>
        <w:t xml:space="preserve"> fiecărui an (cu excepția primului an de operare) Operatorul va realiza și distribui fiecărei gospodării un pliant informativ în care sunt prezentate rezultatele gestionării deșeurilor în anul anterior – cantități de deșeuri colectate separat, cantități</w:t>
      </w:r>
      <w:r w:rsidR="001B30C6" w:rsidRPr="004B094B">
        <w:rPr>
          <w:rFonts w:asciiTheme="minorHAnsi" w:hAnsiTheme="minorHAnsi" w:cstheme="minorHAnsi"/>
          <w:color w:val="auto"/>
          <w:sz w:val="26"/>
          <w:szCs w:val="26"/>
        </w:rPr>
        <w:t xml:space="preserve"> de deșeuri</w:t>
      </w:r>
      <w:r w:rsidR="00C8296A" w:rsidRPr="004B094B">
        <w:rPr>
          <w:rFonts w:asciiTheme="minorHAnsi" w:hAnsiTheme="minorHAnsi" w:cstheme="minorHAnsi"/>
          <w:color w:val="auto"/>
          <w:sz w:val="26"/>
          <w:szCs w:val="26"/>
        </w:rPr>
        <w:t xml:space="preserve"> v</w:t>
      </w:r>
      <w:r w:rsidR="001B30C6" w:rsidRPr="004B094B">
        <w:rPr>
          <w:rFonts w:asciiTheme="minorHAnsi" w:hAnsiTheme="minorHAnsi" w:cstheme="minorHAnsi"/>
          <w:color w:val="auto"/>
          <w:sz w:val="26"/>
          <w:szCs w:val="26"/>
        </w:rPr>
        <w:t xml:space="preserve">alorificate, </w:t>
      </w:r>
      <w:r w:rsidR="00C8296A" w:rsidRPr="004B094B">
        <w:rPr>
          <w:rFonts w:asciiTheme="minorHAnsi" w:hAnsiTheme="minorHAnsi" w:cstheme="minorHAnsi"/>
          <w:color w:val="auto"/>
          <w:sz w:val="26"/>
          <w:szCs w:val="26"/>
        </w:rPr>
        <w:t xml:space="preserve"> etc. </w:t>
      </w:r>
    </w:p>
    <w:p w14:paraId="39B016DB" w14:textId="77777777" w:rsidR="00C8296A" w:rsidRPr="004B094B" w:rsidRDefault="004C1B1D" w:rsidP="004301EB">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Campaniile de informare și conștientizare vor începe încă din perioada de mobilizare, odată cu distribuirea echipamentelor de colectare. </w:t>
      </w:r>
      <w:r w:rsidR="00C10EB7" w:rsidRPr="004B094B">
        <w:rPr>
          <w:rFonts w:asciiTheme="minorHAnsi" w:hAnsiTheme="minorHAnsi" w:cstheme="minorHAnsi"/>
          <w:color w:val="auto"/>
          <w:sz w:val="26"/>
          <w:szCs w:val="26"/>
        </w:rPr>
        <w:t xml:space="preserve">Înainte de tipărire/publicare/difuzare orice material va fi supus aprobării Delegatarului. </w:t>
      </w:r>
    </w:p>
    <w:p w14:paraId="33699D1C" w14:textId="77777777" w:rsidR="00C8296A" w:rsidRPr="004B094B" w:rsidRDefault="004C1B1D" w:rsidP="004301EB">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Art.122</w:t>
      </w:r>
      <w:r w:rsidR="00C10EB7" w:rsidRPr="004B094B">
        <w:rPr>
          <w:rFonts w:asciiTheme="minorHAnsi" w:hAnsiTheme="minorHAnsi" w:cstheme="minorHAnsi"/>
          <w:b/>
          <w:bCs/>
          <w:color w:val="auto"/>
          <w:sz w:val="26"/>
          <w:szCs w:val="26"/>
        </w:rPr>
        <w:t>.</w:t>
      </w:r>
      <w:r w:rsidR="00C10EB7" w:rsidRPr="004B094B">
        <w:rPr>
          <w:rFonts w:asciiTheme="minorHAnsi" w:hAnsiTheme="minorHAnsi" w:cstheme="minorHAnsi"/>
          <w:color w:val="auto"/>
          <w:sz w:val="26"/>
          <w:szCs w:val="26"/>
        </w:rPr>
        <w:t xml:space="preserve"> În perioada de mobilizare, operatorul va realiza un website, ce va </w:t>
      </w:r>
      <w:r w:rsidR="00102DD9" w:rsidRPr="004B094B">
        <w:rPr>
          <w:rFonts w:asciiTheme="minorHAnsi" w:hAnsiTheme="minorHAnsi" w:cstheme="minorHAnsi"/>
          <w:color w:val="auto"/>
          <w:sz w:val="26"/>
          <w:szCs w:val="26"/>
        </w:rPr>
        <w:t xml:space="preserve">conține informații despre activitatea specifică a operatorului în localitate, date de contact  </w:t>
      </w:r>
      <w:r w:rsidR="00102DD9" w:rsidRPr="004B094B">
        <w:rPr>
          <w:rFonts w:asciiTheme="minorHAnsi" w:hAnsiTheme="minorHAnsi" w:cstheme="minorHAnsi"/>
          <w:color w:val="auto"/>
          <w:sz w:val="26"/>
          <w:szCs w:val="26"/>
        </w:rPr>
        <w:lastRenderedPageBreak/>
        <w:t xml:space="preserve">și orice alte informații relevante despre activitatea de </w:t>
      </w:r>
      <w:proofErr w:type="spellStart"/>
      <w:r w:rsidR="00102DD9" w:rsidRPr="004B094B">
        <w:rPr>
          <w:rFonts w:asciiTheme="minorHAnsi" w:hAnsiTheme="minorHAnsi" w:cstheme="minorHAnsi"/>
          <w:color w:val="auto"/>
          <w:sz w:val="26"/>
          <w:szCs w:val="26"/>
        </w:rPr>
        <w:t>salubrizare.Acest</w:t>
      </w:r>
      <w:proofErr w:type="spellEnd"/>
      <w:r w:rsidR="00102DD9" w:rsidRPr="004B094B">
        <w:rPr>
          <w:rFonts w:asciiTheme="minorHAnsi" w:hAnsiTheme="minorHAnsi" w:cstheme="minorHAnsi"/>
          <w:color w:val="auto"/>
          <w:sz w:val="26"/>
          <w:szCs w:val="26"/>
        </w:rPr>
        <w:t xml:space="preserve"> website va putea fi accesat de către toți cei interesați.</w:t>
      </w:r>
    </w:p>
    <w:p w14:paraId="75BD14EF" w14:textId="77777777" w:rsidR="007F5296" w:rsidRPr="004B094B" w:rsidRDefault="007F5296" w:rsidP="004301EB">
      <w:pPr>
        <w:spacing w:after="0"/>
        <w:ind w:left="1134" w:right="71" w:hanging="1000"/>
        <w:rPr>
          <w:rFonts w:asciiTheme="minorHAnsi" w:hAnsiTheme="minorHAnsi" w:cstheme="minorHAnsi"/>
          <w:color w:val="auto"/>
          <w:sz w:val="26"/>
          <w:szCs w:val="26"/>
        </w:rPr>
      </w:pPr>
    </w:p>
    <w:p w14:paraId="71D905E3" w14:textId="77777777" w:rsidR="0000493C" w:rsidRPr="004B094B" w:rsidRDefault="00A22E79" w:rsidP="001D5065">
      <w:pPr>
        <w:spacing w:after="0" w:line="259" w:lineRule="auto"/>
        <w:ind w:left="149" w:firstLine="0"/>
        <w:jc w:val="center"/>
        <w:rPr>
          <w:rFonts w:ascii="Verdana" w:hAnsi="Verdana" w:cstheme="minorHAnsi"/>
          <w:b/>
          <w:bCs/>
          <w:color w:val="auto"/>
          <w:sz w:val="26"/>
          <w:szCs w:val="26"/>
        </w:rPr>
      </w:pPr>
      <w:r w:rsidRPr="004B094B">
        <w:rPr>
          <w:rFonts w:ascii="Verdana" w:hAnsi="Verdana" w:cstheme="minorHAnsi"/>
          <w:b/>
          <w:bCs/>
          <w:color w:val="auto"/>
          <w:sz w:val="26"/>
          <w:szCs w:val="26"/>
        </w:rPr>
        <w:t>SECȚIUNEA 4</w:t>
      </w:r>
    </w:p>
    <w:p w14:paraId="2DC3D96A" w14:textId="77777777" w:rsidR="00C8296A" w:rsidRPr="004B094B" w:rsidRDefault="00C8296A" w:rsidP="001D5065">
      <w:pPr>
        <w:spacing w:line="259" w:lineRule="auto"/>
        <w:ind w:left="149" w:firstLine="0"/>
        <w:jc w:val="center"/>
        <w:rPr>
          <w:rFonts w:ascii="Verdana" w:hAnsi="Verdana" w:cstheme="minorHAnsi"/>
          <w:b/>
          <w:bCs/>
          <w:color w:val="auto"/>
          <w:sz w:val="26"/>
          <w:szCs w:val="26"/>
        </w:rPr>
      </w:pPr>
      <w:r w:rsidRPr="004B094B">
        <w:rPr>
          <w:rFonts w:ascii="Verdana" w:hAnsi="Verdana" w:cstheme="minorHAnsi"/>
          <w:b/>
          <w:bCs/>
          <w:color w:val="auto"/>
          <w:sz w:val="26"/>
          <w:szCs w:val="26"/>
        </w:rPr>
        <w:t>SORTAREA DEȘEURILOR RECICLABILE COLECTATE SEPARAT</w:t>
      </w:r>
    </w:p>
    <w:p w14:paraId="4D788C67" w14:textId="77777777" w:rsidR="00C8296A" w:rsidRPr="004B094B" w:rsidRDefault="004C1B1D" w:rsidP="006B3976">
      <w:pPr>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Art.123</w:t>
      </w:r>
      <w:r w:rsidR="001B67EC" w:rsidRPr="004B094B">
        <w:rPr>
          <w:rFonts w:asciiTheme="minorHAnsi" w:hAnsiTheme="minorHAnsi" w:cstheme="minorHAnsi"/>
          <w:b/>
          <w:bCs/>
          <w:color w:val="auto"/>
          <w:sz w:val="26"/>
          <w:szCs w:val="26"/>
        </w:rPr>
        <w:t>.</w:t>
      </w:r>
      <w:r w:rsidR="001B67EC" w:rsidRPr="004B094B">
        <w:rPr>
          <w:rFonts w:asciiTheme="minorHAnsi" w:hAnsiTheme="minorHAnsi" w:cstheme="minorHAnsi"/>
          <w:color w:val="auto"/>
          <w:sz w:val="26"/>
          <w:szCs w:val="26"/>
        </w:rPr>
        <w:t xml:space="preserve"> Deşeurile de hârtie ,</w:t>
      </w:r>
      <w:r w:rsidR="00C8296A" w:rsidRPr="004B094B">
        <w:rPr>
          <w:rFonts w:asciiTheme="minorHAnsi" w:hAnsiTheme="minorHAnsi" w:cstheme="minorHAnsi"/>
          <w:color w:val="auto"/>
          <w:sz w:val="26"/>
          <w:szCs w:val="26"/>
        </w:rPr>
        <w:t xml:space="preserve"> carton, de plastic</w:t>
      </w:r>
      <w:r w:rsidR="001B67EC" w:rsidRPr="004B094B">
        <w:rPr>
          <w:rFonts w:asciiTheme="minorHAnsi" w:hAnsiTheme="minorHAnsi" w:cstheme="minorHAnsi"/>
          <w:color w:val="auto"/>
          <w:sz w:val="26"/>
          <w:szCs w:val="26"/>
        </w:rPr>
        <w:t>, PET</w:t>
      </w:r>
      <w:r w:rsidR="00C8296A" w:rsidRPr="004B094B">
        <w:rPr>
          <w:rFonts w:asciiTheme="minorHAnsi" w:hAnsiTheme="minorHAnsi" w:cstheme="minorHAnsi"/>
          <w:color w:val="auto"/>
          <w:sz w:val="26"/>
          <w:szCs w:val="26"/>
        </w:rPr>
        <w:t xml:space="preserve"> şi metal</w:t>
      </w:r>
      <w:r w:rsidR="001B67EC" w:rsidRPr="004B094B">
        <w:rPr>
          <w:rFonts w:asciiTheme="minorHAnsi" w:hAnsiTheme="minorHAnsi" w:cstheme="minorHAnsi"/>
          <w:color w:val="auto"/>
          <w:sz w:val="26"/>
          <w:szCs w:val="26"/>
        </w:rPr>
        <w:t>, sticlă</w:t>
      </w:r>
      <w:r w:rsidR="00C8296A" w:rsidRPr="004B094B">
        <w:rPr>
          <w:rFonts w:asciiTheme="minorHAnsi" w:hAnsiTheme="minorHAnsi" w:cstheme="minorHAnsi"/>
          <w:color w:val="auto"/>
          <w:sz w:val="26"/>
          <w:szCs w:val="26"/>
        </w:rPr>
        <w:t xml:space="preserve"> colectate separat de la toţi producătorii de de</w:t>
      </w:r>
      <w:r w:rsidR="001B67EC" w:rsidRPr="004B094B">
        <w:rPr>
          <w:rFonts w:asciiTheme="minorHAnsi" w:hAnsiTheme="minorHAnsi" w:cstheme="minorHAnsi"/>
          <w:color w:val="auto"/>
          <w:sz w:val="26"/>
          <w:szCs w:val="26"/>
        </w:rPr>
        <w:t xml:space="preserve">şeuri </w:t>
      </w:r>
      <w:r w:rsidR="006827D0" w:rsidRPr="004B094B">
        <w:rPr>
          <w:rFonts w:asciiTheme="minorHAnsi" w:hAnsiTheme="minorHAnsi" w:cstheme="minorHAnsi"/>
          <w:color w:val="auto"/>
          <w:sz w:val="26"/>
          <w:szCs w:val="26"/>
        </w:rPr>
        <w:t>și cele sortate din deșeurile menajere</w:t>
      </w:r>
      <w:r w:rsidR="006B3976" w:rsidRPr="004B094B">
        <w:rPr>
          <w:rFonts w:asciiTheme="minorHAnsi" w:hAnsiTheme="minorHAnsi" w:cstheme="minorHAnsi"/>
          <w:color w:val="auto"/>
          <w:sz w:val="26"/>
          <w:szCs w:val="26"/>
        </w:rPr>
        <w:t>(în amestec)</w:t>
      </w:r>
      <w:r w:rsidR="006827D0" w:rsidRPr="004B094B">
        <w:rPr>
          <w:rFonts w:asciiTheme="minorHAnsi" w:hAnsiTheme="minorHAnsi" w:cstheme="minorHAnsi"/>
          <w:color w:val="auto"/>
          <w:sz w:val="26"/>
          <w:szCs w:val="26"/>
        </w:rPr>
        <w:t xml:space="preserve">, </w:t>
      </w:r>
      <w:r w:rsidR="001B67EC" w:rsidRPr="004B094B">
        <w:rPr>
          <w:rFonts w:asciiTheme="minorHAnsi" w:hAnsiTheme="minorHAnsi" w:cstheme="minorHAnsi"/>
          <w:color w:val="auto"/>
          <w:sz w:val="26"/>
          <w:szCs w:val="26"/>
        </w:rPr>
        <w:t xml:space="preserve">de pe teritoriul municipiului, sunt </w:t>
      </w:r>
      <w:r w:rsidR="0028076A" w:rsidRPr="004B094B">
        <w:rPr>
          <w:rFonts w:asciiTheme="minorHAnsi" w:hAnsiTheme="minorHAnsi" w:cstheme="minorHAnsi"/>
          <w:color w:val="auto"/>
          <w:sz w:val="26"/>
          <w:szCs w:val="26"/>
        </w:rPr>
        <w:t xml:space="preserve">colectate si </w:t>
      </w:r>
      <w:r w:rsidR="001B67EC" w:rsidRPr="004B094B">
        <w:rPr>
          <w:rFonts w:asciiTheme="minorHAnsi" w:hAnsiTheme="minorHAnsi" w:cstheme="minorHAnsi"/>
          <w:color w:val="auto"/>
          <w:sz w:val="26"/>
          <w:szCs w:val="26"/>
        </w:rPr>
        <w:t>valorificate</w:t>
      </w:r>
      <w:r w:rsidR="002C3861" w:rsidRPr="004B094B">
        <w:rPr>
          <w:rFonts w:asciiTheme="minorHAnsi" w:hAnsiTheme="minorHAnsi" w:cstheme="minorHAnsi"/>
          <w:color w:val="auto"/>
          <w:sz w:val="26"/>
          <w:szCs w:val="26"/>
        </w:rPr>
        <w:t xml:space="preserve"> de Operator</w:t>
      </w:r>
      <w:r w:rsidR="0028076A" w:rsidRPr="004B094B">
        <w:rPr>
          <w:rFonts w:asciiTheme="minorHAnsi" w:hAnsiTheme="minorHAnsi" w:cstheme="minorHAnsi"/>
          <w:color w:val="auto"/>
          <w:sz w:val="26"/>
          <w:szCs w:val="26"/>
        </w:rPr>
        <w:t>.</w:t>
      </w:r>
    </w:p>
    <w:p w14:paraId="24AF1D8B" w14:textId="77777777" w:rsidR="001D5065" w:rsidRPr="004B094B" w:rsidRDefault="001D5065" w:rsidP="006B3976">
      <w:pPr>
        <w:ind w:left="974" w:right="71" w:hanging="840"/>
        <w:rPr>
          <w:rFonts w:asciiTheme="minorHAnsi" w:hAnsiTheme="minorHAnsi" w:cstheme="minorHAnsi"/>
          <w:color w:val="auto"/>
          <w:sz w:val="26"/>
          <w:szCs w:val="26"/>
        </w:rPr>
      </w:pPr>
    </w:p>
    <w:p w14:paraId="6D0D13F7" w14:textId="77777777" w:rsidR="001D5065" w:rsidRPr="004B094B" w:rsidRDefault="00A22E79" w:rsidP="001D5065">
      <w:pPr>
        <w:tabs>
          <w:tab w:val="center" w:pos="5850"/>
        </w:tabs>
        <w:spacing w:after="0" w:line="270" w:lineRule="auto"/>
        <w:ind w:left="0"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SECȚIUNEA 5 </w:t>
      </w:r>
      <w:r w:rsidR="00973DAD" w:rsidRPr="004B094B">
        <w:rPr>
          <w:rFonts w:ascii="Verdana" w:hAnsi="Verdana" w:cstheme="minorHAnsi"/>
          <w:b/>
          <w:color w:val="auto"/>
          <w:sz w:val="26"/>
          <w:szCs w:val="26"/>
        </w:rPr>
        <w:t xml:space="preserve"> </w:t>
      </w:r>
    </w:p>
    <w:p w14:paraId="29C3ECF5" w14:textId="77777777" w:rsidR="00C8296A" w:rsidRPr="004B094B" w:rsidRDefault="00C8296A" w:rsidP="001D5065">
      <w:pPr>
        <w:tabs>
          <w:tab w:val="center" w:pos="5850"/>
        </w:tabs>
        <w:spacing w:after="169" w:line="270" w:lineRule="auto"/>
        <w:ind w:left="0" w:firstLine="0"/>
        <w:jc w:val="center"/>
        <w:rPr>
          <w:rFonts w:ascii="Verdana" w:hAnsi="Verdana" w:cstheme="minorHAnsi"/>
          <w:color w:val="auto"/>
          <w:sz w:val="26"/>
          <w:szCs w:val="26"/>
        </w:rPr>
      </w:pPr>
      <w:r w:rsidRPr="004B094B">
        <w:rPr>
          <w:rFonts w:ascii="Verdana" w:hAnsi="Verdana" w:cstheme="minorHAnsi"/>
          <w:b/>
          <w:color w:val="auto"/>
          <w:sz w:val="26"/>
          <w:szCs w:val="26"/>
        </w:rPr>
        <w:t xml:space="preserve">MĂTURATUL, SPĂLATUL, STROPIREA ŞI ÎNTREŢINEREA CURĂȚENIEI </w:t>
      </w:r>
      <w:r w:rsidR="0028076A" w:rsidRPr="004B094B">
        <w:rPr>
          <w:rFonts w:ascii="Verdana" w:hAnsi="Verdana" w:cstheme="minorHAnsi"/>
          <w:b/>
          <w:color w:val="auto"/>
          <w:sz w:val="26"/>
          <w:szCs w:val="26"/>
        </w:rPr>
        <w:t xml:space="preserve"> </w:t>
      </w:r>
      <w:r w:rsidRPr="004B094B">
        <w:rPr>
          <w:rFonts w:ascii="Verdana" w:hAnsi="Verdana" w:cstheme="minorHAnsi"/>
          <w:b/>
          <w:color w:val="auto"/>
          <w:sz w:val="26"/>
          <w:szCs w:val="26"/>
        </w:rPr>
        <w:t xml:space="preserve">PE </w:t>
      </w:r>
      <w:r w:rsidR="001B67EC" w:rsidRPr="004B094B">
        <w:rPr>
          <w:rFonts w:ascii="Verdana" w:hAnsi="Verdana" w:cstheme="minorHAnsi"/>
          <w:b/>
          <w:color w:val="auto"/>
          <w:sz w:val="26"/>
          <w:szCs w:val="26"/>
        </w:rPr>
        <w:t xml:space="preserve"> CĂILE PUBLICE, CURĂȚAREA RIGOLELOR</w:t>
      </w:r>
    </w:p>
    <w:p w14:paraId="5C664127"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obligația de a desfăşura  activitatea de măturat, spălat, stropit şi întreţinerea </w:t>
      </w:r>
      <w:r w:rsidR="006B3976" w:rsidRPr="004B094B">
        <w:rPr>
          <w:rFonts w:asciiTheme="minorHAnsi" w:hAnsiTheme="minorHAnsi" w:cstheme="minorHAnsi"/>
          <w:color w:val="auto"/>
          <w:sz w:val="26"/>
          <w:szCs w:val="26"/>
        </w:rPr>
        <w:t xml:space="preserve">curățeniei pe </w:t>
      </w:r>
      <w:r w:rsidR="0028076A" w:rsidRPr="004B094B">
        <w:rPr>
          <w:rFonts w:asciiTheme="minorHAnsi" w:hAnsiTheme="minorHAnsi" w:cstheme="minorHAnsi"/>
          <w:color w:val="auto"/>
          <w:sz w:val="26"/>
          <w:szCs w:val="26"/>
        </w:rPr>
        <w:t>căile</w:t>
      </w:r>
      <w:r w:rsidR="00C8296A" w:rsidRPr="004B094B">
        <w:rPr>
          <w:rFonts w:asciiTheme="minorHAnsi" w:hAnsiTheme="minorHAnsi" w:cstheme="minorHAnsi"/>
          <w:color w:val="auto"/>
          <w:sz w:val="26"/>
          <w:szCs w:val="26"/>
        </w:rPr>
        <w:t xml:space="preserve"> publice</w:t>
      </w:r>
      <w:r w:rsidR="001B67EC" w:rsidRPr="004B094B">
        <w:rPr>
          <w:rFonts w:asciiTheme="minorHAnsi" w:hAnsiTheme="minorHAnsi" w:cstheme="minorHAnsi"/>
          <w:color w:val="auto"/>
          <w:sz w:val="26"/>
          <w:szCs w:val="26"/>
        </w:rPr>
        <w:t>, curățat rigolele</w:t>
      </w:r>
      <w:r w:rsidR="00C8296A" w:rsidRPr="004B094B">
        <w:rPr>
          <w:rFonts w:asciiTheme="minorHAnsi" w:hAnsiTheme="minorHAnsi" w:cstheme="minorHAnsi"/>
          <w:color w:val="auto"/>
          <w:sz w:val="26"/>
          <w:szCs w:val="26"/>
        </w:rPr>
        <w:t>, în condiţiile legii, pe î</w:t>
      </w:r>
      <w:r w:rsidR="001B67EC" w:rsidRPr="004B094B">
        <w:rPr>
          <w:rFonts w:asciiTheme="minorHAnsi" w:hAnsiTheme="minorHAnsi" w:cstheme="minorHAnsi"/>
          <w:color w:val="auto"/>
          <w:sz w:val="26"/>
          <w:szCs w:val="26"/>
        </w:rPr>
        <w:t>ntreg teritoriul  Municipiului Câmpulung Moldovenesc</w:t>
      </w:r>
      <w:r w:rsidR="00C8296A" w:rsidRPr="004B094B">
        <w:rPr>
          <w:rFonts w:asciiTheme="minorHAnsi" w:hAnsiTheme="minorHAnsi" w:cstheme="minorHAnsi"/>
          <w:color w:val="auto"/>
          <w:sz w:val="26"/>
          <w:szCs w:val="26"/>
        </w:rPr>
        <w:t xml:space="preserve">. Activitatea de salubrizare stradală se desfăşoară în scopul menținerii în permanență a domeniului public în stare de curăţenie. </w:t>
      </w:r>
    </w:p>
    <w:p w14:paraId="59DE6050" w14:textId="77777777" w:rsidR="00C8296A" w:rsidRPr="004B094B" w:rsidRDefault="004C1B1D" w:rsidP="001D5065">
      <w:pPr>
        <w:spacing w:after="0"/>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Art.125</w:t>
      </w:r>
      <w:r w:rsidR="00C8296A" w:rsidRPr="004B094B">
        <w:rPr>
          <w:rFonts w:asciiTheme="minorHAnsi" w:hAnsiTheme="minorHAnsi" w:cstheme="minorHAnsi"/>
          <w:color w:val="auto"/>
          <w:sz w:val="26"/>
          <w:szCs w:val="26"/>
        </w:rPr>
        <w:t xml:space="preserve">. Această activitate presupune următorul set de operaţii: </w:t>
      </w:r>
    </w:p>
    <w:p w14:paraId="4321D386" w14:textId="77777777" w:rsidR="00C8296A" w:rsidRPr="004B094B" w:rsidRDefault="00C8296A" w:rsidP="001D5065">
      <w:pPr>
        <w:numPr>
          <w:ilvl w:val="0"/>
          <w:numId w:val="11"/>
        </w:numPr>
        <w:spacing w:after="0"/>
        <w:ind w:left="1411" w:right="71" w:hanging="422"/>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măturatul – manual sau mecanizat – al carosabilului, trotuarelor, etc.; </w:t>
      </w:r>
    </w:p>
    <w:p w14:paraId="03BC9C31" w14:textId="77777777" w:rsidR="00C8296A" w:rsidRPr="004B094B" w:rsidRDefault="0028076A" w:rsidP="001D5065">
      <w:pPr>
        <w:numPr>
          <w:ilvl w:val="0"/>
          <w:numId w:val="11"/>
        </w:numPr>
        <w:spacing w:after="0"/>
        <w:ind w:left="1411" w:right="71" w:hanging="422"/>
        <w:rPr>
          <w:rFonts w:asciiTheme="minorHAnsi" w:hAnsiTheme="minorHAnsi" w:cstheme="minorHAnsi"/>
          <w:color w:val="auto"/>
          <w:sz w:val="26"/>
          <w:szCs w:val="26"/>
        </w:rPr>
      </w:pPr>
      <w:proofErr w:type="spellStart"/>
      <w:r w:rsidRPr="004B094B">
        <w:rPr>
          <w:rFonts w:asciiTheme="minorHAnsi" w:hAnsiTheme="minorHAnsi" w:cstheme="minorHAnsi"/>
          <w:color w:val="auto"/>
          <w:sz w:val="26"/>
          <w:szCs w:val="26"/>
        </w:rPr>
        <w:t>întreţinerea</w:t>
      </w:r>
      <w:proofErr w:type="spellEnd"/>
      <w:r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color w:val="auto"/>
          <w:sz w:val="26"/>
          <w:szCs w:val="26"/>
        </w:rPr>
        <w:t>curăţeniei</w:t>
      </w:r>
      <w:proofErr w:type="spellEnd"/>
      <w:r w:rsidRPr="004B094B">
        <w:rPr>
          <w:rFonts w:asciiTheme="minorHAnsi" w:hAnsiTheme="minorHAnsi" w:cstheme="minorHAnsi"/>
          <w:color w:val="auto"/>
          <w:sz w:val="26"/>
          <w:szCs w:val="26"/>
        </w:rPr>
        <w:t xml:space="preserve">-spatii verzi, </w:t>
      </w:r>
      <w:proofErr w:type="spellStart"/>
      <w:r w:rsidRPr="004B094B">
        <w:rPr>
          <w:rFonts w:asciiTheme="minorHAnsi" w:hAnsiTheme="minorHAnsi" w:cstheme="minorHAnsi"/>
          <w:color w:val="auto"/>
          <w:sz w:val="26"/>
          <w:szCs w:val="26"/>
        </w:rPr>
        <w:t>parcari</w:t>
      </w:r>
      <w:proofErr w:type="spellEnd"/>
      <w:r w:rsidRPr="004B094B">
        <w:rPr>
          <w:rFonts w:asciiTheme="minorHAnsi" w:hAnsiTheme="minorHAnsi" w:cstheme="minorHAnsi"/>
          <w:color w:val="auto"/>
          <w:sz w:val="26"/>
          <w:szCs w:val="26"/>
        </w:rPr>
        <w:t>, locuri de joaca, Platou, etc.</w:t>
      </w:r>
      <w:r w:rsidR="00C8296A" w:rsidRPr="004B094B">
        <w:rPr>
          <w:rFonts w:asciiTheme="minorHAnsi" w:hAnsiTheme="minorHAnsi" w:cstheme="minorHAnsi"/>
          <w:color w:val="auto"/>
          <w:sz w:val="26"/>
          <w:szCs w:val="26"/>
        </w:rPr>
        <w:t xml:space="preserve"> </w:t>
      </w:r>
    </w:p>
    <w:p w14:paraId="75C0B57A" w14:textId="77777777" w:rsidR="00C8296A" w:rsidRPr="004B094B" w:rsidRDefault="00C8296A" w:rsidP="001D5065">
      <w:pPr>
        <w:numPr>
          <w:ilvl w:val="0"/>
          <w:numId w:val="11"/>
        </w:numPr>
        <w:spacing w:after="0"/>
        <w:ind w:left="1411" w:right="71" w:hanging="422"/>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stropitul carosabilului; </w:t>
      </w:r>
    </w:p>
    <w:p w14:paraId="7CFEF391" w14:textId="77777777" w:rsidR="00C8296A" w:rsidRPr="004B094B" w:rsidRDefault="006B3976" w:rsidP="001D5065">
      <w:pPr>
        <w:numPr>
          <w:ilvl w:val="0"/>
          <w:numId w:val="11"/>
        </w:numPr>
        <w:spacing w:after="0"/>
        <w:ind w:left="1411" w:right="71" w:hanging="422"/>
        <w:rPr>
          <w:rFonts w:asciiTheme="minorHAnsi" w:hAnsiTheme="minorHAnsi" w:cstheme="minorHAnsi"/>
          <w:color w:val="auto"/>
          <w:sz w:val="26"/>
          <w:szCs w:val="26"/>
        </w:rPr>
      </w:pPr>
      <w:r w:rsidRPr="004B094B">
        <w:rPr>
          <w:rFonts w:asciiTheme="minorHAnsi" w:hAnsiTheme="minorHAnsi" w:cstheme="minorHAnsi"/>
          <w:color w:val="auto"/>
          <w:sz w:val="26"/>
          <w:szCs w:val="26"/>
        </w:rPr>
        <w:t>spălatul carosabilului</w:t>
      </w:r>
      <w:r w:rsidR="00C8296A" w:rsidRPr="004B094B">
        <w:rPr>
          <w:rFonts w:asciiTheme="minorHAnsi" w:hAnsiTheme="minorHAnsi" w:cstheme="minorHAnsi"/>
          <w:color w:val="auto"/>
          <w:sz w:val="26"/>
          <w:szCs w:val="26"/>
        </w:rPr>
        <w:t xml:space="preserve">; </w:t>
      </w:r>
    </w:p>
    <w:p w14:paraId="5BD2F164" w14:textId="77777777" w:rsidR="00C8296A" w:rsidRPr="004B094B" w:rsidRDefault="001B67EC" w:rsidP="001D5065">
      <w:pPr>
        <w:numPr>
          <w:ilvl w:val="0"/>
          <w:numId w:val="11"/>
        </w:numPr>
        <w:spacing w:after="0"/>
        <w:ind w:left="1411" w:right="71" w:hanging="422"/>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curățatul </w:t>
      </w:r>
      <w:r w:rsidR="00C8296A" w:rsidRPr="004B094B">
        <w:rPr>
          <w:rFonts w:asciiTheme="minorHAnsi" w:hAnsiTheme="minorHAnsi" w:cstheme="minorHAnsi"/>
          <w:color w:val="auto"/>
          <w:sz w:val="26"/>
          <w:szCs w:val="26"/>
        </w:rPr>
        <w:t xml:space="preserve"> rigolelor; </w:t>
      </w:r>
    </w:p>
    <w:p w14:paraId="468382F0"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Prestarea activităţi</w:t>
      </w:r>
      <w:r w:rsidR="001B67EC" w:rsidRPr="004B094B">
        <w:rPr>
          <w:rFonts w:asciiTheme="minorHAnsi" w:hAnsiTheme="minorHAnsi" w:cstheme="minorHAnsi"/>
          <w:color w:val="auto"/>
          <w:sz w:val="26"/>
          <w:szCs w:val="26"/>
        </w:rPr>
        <w:t>i de măturat, spălat, stropit ,</w:t>
      </w:r>
      <w:r w:rsidR="00C8296A" w:rsidRPr="004B094B">
        <w:rPr>
          <w:rFonts w:asciiTheme="minorHAnsi" w:hAnsiTheme="minorHAnsi" w:cstheme="minorHAnsi"/>
          <w:color w:val="auto"/>
          <w:sz w:val="26"/>
          <w:szCs w:val="26"/>
        </w:rPr>
        <w:t xml:space="preserve"> întreţinerea </w:t>
      </w:r>
      <w:r w:rsidR="0081112A" w:rsidRPr="004B094B">
        <w:rPr>
          <w:rFonts w:asciiTheme="minorHAnsi" w:hAnsiTheme="minorHAnsi" w:cstheme="minorHAnsi"/>
          <w:color w:val="auto"/>
          <w:sz w:val="26"/>
          <w:szCs w:val="26"/>
        </w:rPr>
        <w:t xml:space="preserve">curățeniei </w:t>
      </w:r>
      <w:r w:rsidR="00C8296A" w:rsidRPr="004B094B">
        <w:rPr>
          <w:rFonts w:asciiTheme="minorHAnsi" w:hAnsiTheme="minorHAnsi" w:cstheme="minorHAnsi"/>
          <w:color w:val="auto"/>
          <w:sz w:val="26"/>
          <w:szCs w:val="26"/>
        </w:rPr>
        <w:t xml:space="preserve">căilor publice </w:t>
      </w:r>
      <w:r w:rsidR="001B67EC" w:rsidRPr="004B094B">
        <w:rPr>
          <w:rFonts w:asciiTheme="minorHAnsi" w:hAnsiTheme="minorHAnsi" w:cstheme="minorHAnsi"/>
          <w:color w:val="auto"/>
          <w:sz w:val="26"/>
          <w:szCs w:val="26"/>
        </w:rPr>
        <w:t xml:space="preserve">și curățatul </w:t>
      </w:r>
      <w:r w:rsidR="0081112A" w:rsidRPr="004B094B">
        <w:rPr>
          <w:rFonts w:asciiTheme="minorHAnsi" w:hAnsiTheme="minorHAnsi" w:cstheme="minorHAnsi"/>
          <w:color w:val="auto"/>
          <w:sz w:val="26"/>
          <w:szCs w:val="26"/>
        </w:rPr>
        <w:t xml:space="preserve">rigolelor </w:t>
      </w:r>
      <w:r w:rsidR="00C8296A" w:rsidRPr="004B094B">
        <w:rPr>
          <w:rFonts w:asciiTheme="minorHAnsi" w:hAnsiTheme="minorHAnsi" w:cstheme="minorHAnsi"/>
          <w:color w:val="auto"/>
          <w:sz w:val="26"/>
          <w:szCs w:val="26"/>
        </w:rPr>
        <w:t xml:space="preserve">se va executa astfel încât să se realizeze: </w:t>
      </w:r>
    </w:p>
    <w:p w14:paraId="3E430376" w14:textId="77777777" w:rsidR="00C8296A" w:rsidRPr="004B094B" w:rsidRDefault="00C8296A" w:rsidP="001D5065">
      <w:pPr>
        <w:numPr>
          <w:ilvl w:val="0"/>
          <w:numId w:val="12"/>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continuitatea activităţii, indiferent de anotimp şi condiţiile meteo, cu respectarea prevederilor contractuale; </w:t>
      </w:r>
    </w:p>
    <w:p w14:paraId="2BE88A47" w14:textId="77777777" w:rsidR="00C8296A" w:rsidRPr="004B094B" w:rsidRDefault="00C8296A" w:rsidP="001D5065">
      <w:pPr>
        <w:numPr>
          <w:ilvl w:val="0"/>
          <w:numId w:val="12"/>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corectarea şi adaptarea regimului de prestare a activităţii la cerinţele Delegatarului; </w:t>
      </w:r>
    </w:p>
    <w:p w14:paraId="130D996A" w14:textId="77777777" w:rsidR="00C8296A" w:rsidRPr="004B094B" w:rsidRDefault="00C8296A" w:rsidP="001D5065">
      <w:pPr>
        <w:numPr>
          <w:ilvl w:val="0"/>
          <w:numId w:val="12"/>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controlul calităţii serviciului prestat; </w:t>
      </w:r>
    </w:p>
    <w:p w14:paraId="0BC34643" w14:textId="77777777" w:rsidR="00C8296A" w:rsidRPr="004B094B" w:rsidRDefault="00C8296A" w:rsidP="001D5065">
      <w:pPr>
        <w:numPr>
          <w:ilvl w:val="0"/>
          <w:numId w:val="12"/>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respectarea instrucţiunilor/procedurilor interne de prestare a activităţii; </w:t>
      </w:r>
    </w:p>
    <w:p w14:paraId="5D6B2825" w14:textId="77777777" w:rsidR="00C8296A" w:rsidRPr="004B094B" w:rsidRDefault="00197328" w:rsidP="001D5065">
      <w:pPr>
        <w:spacing w:after="0"/>
        <w:ind w:left="989"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(5)</w:t>
      </w:r>
      <w:r w:rsidR="004465DA"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ţinerea la zi a documentelor cu privire la prestarea serviciului; </w:t>
      </w:r>
    </w:p>
    <w:p w14:paraId="72EFE8EF" w14:textId="77777777" w:rsidR="00C8296A" w:rsidRPr="004B094B" w:rsidRDefault="00197328" w:rsidP="001D5065">
      <w:pPr>
        <w:spacing w:after="0"/>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(6)</w:t>
      </w:r>
      <w:r w:rsidR="004465DA"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prestarea activităţii pe baza principiilor de eficienţă economică, având ca obiectiv reducerea costurilor de prestare a serviciului; </w:t>
      </w:r>
    </w:p>
    <w:p w14:paraId="78C7FC53" w14:textId="77777777" w:rsidR="00C8296A" w:rsidRPr="004B094B" w:rsidRDefault="00197328" w:rsidP="001D5065">
      <w:pPr>
        <w:spacing w:after="0"/>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(7)</w:t>
      </w:r>
      <w:r w:rsidR="004465DA"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asigurarea capacităţii de transport al deşeurilor stradale, a mijloacelor pentru spălat şi stropit, pentru prestarea serviciului în întreaga arie administrativ-teritorială încredinţată; </w:t>
      </w:r>
    </w:p>
    <w:p w14:paraId="2B2804C0" w14:textId="77777777" w:rsidR="0081112A" w:rsidRPr="004B094B" w:rsidRDefault="00197328" w:rsidP="001D5065">
      <w:pPr>
        <w:spacing w:after="0"/>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(8)</w:t>
      </w:r>
      <w:r w:rsidR="004465DA" w:rsidRPr="004B094B">
        <w:rPr>
          <w:rFonts w:asciiTheme="minorHAnsi" w:hAnsiTheme="minorHAnsi" w:cstheme="minorHAnsi"/>
          <w:color w:val="auto"/>
          <w:sz w:val="26"/>
          <w:szCs w:val="26"/>
        </w:rPr>
        <w:t xml:space="preserve"> </w:t>
      </w:r>
      <w:r w:rsidR="0081112A" w:rsidRPr="004B094B">
        <w:rPr>
          <w:rFonts w:asciiTheme="minorHAnsi" w:hAnsiTheme="minorHAnsi" w:cstheme="minorHAnsi"/>
          <w:color w:val="auto"/>
          <w:sz w:val="26"/>
          <w:szCs w:val="26"/>
        </w:rPr>
        <w:t>efectuarea activităților se face pe baza unui program aprobat de Delegatar</w:t>
      </w:r>
    </w:p>
    <w:p w14:paraId="394AF252" w14:textId="77777777" w:rsidR="00C8296A" w:rsidRPr="004B094B" w:rsidRDefault="00197328" w:rsidP="001D5065">
      <w:pPr>
        <w:spacing w:after="0"/>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 xml:space="preserve">          (9)</w:t>
      </w:r>
      <w:r w:rsidR="004465DA" w:rsidRPr="004B094B">
        <w:rPr>
          <w:rFonts w:asciiTheme="minorHAnsi" w:hAnsiTheme="minorHAnsi" w:cstheme="minorHAnsi"/>
          <w:color w:val="auto"/>
          <w:sz w:val="26"/>
          <w:szCs w:val="26"/>
        </w:rPr>
        <w:t xml:space="preserve"> </w:t>
      </w:r>
      <w:r w:rsidR="0025676D" w:rsidRPr="004B094B">
        <w:rPr>
          <w:rFonts w:asciiTheme="minorHAnsi" w:hAnsiTheme="minorHAnsi" w:cstheme="minorHAnsi"/>
          <w:color w:val="auto"/>
          <w:sz w:val="26"/>
          <w:szCs w:val="26"/>
        </w:rPr>
        <w:t>verificarea permanenta a</w:t>
      </w:r>
      <w:r w:rsidR="00C8296A" w:rsidRPr="004B094B">
        <w:rPr>
          <w:rFonts w:asciiTheme="minorHAnsi" w:hAnsiTheme="minorHAnsi" w:cstheme="minorHAnsi"/>
          <w:color w:val="auto"/>
          <w:sz w:val="26"/>
          <w:szCs w:val="26"/>
        </w:rPr>
        <w:t xml:space="preserve"> parcului auto, în vederea creşterii eficienţei în exploatarea acestuia, încadrării în normele naţionale privind emisiile poluante şi asigurării unui serviciu de calitate; </w:t>
      </w:r>
    </w:p>
    <w:p w14:paraId="0B3F12F4" w14:textId="77777777" w:rsidR="00C8296A" w:rsidRPr="004B094B" w:rsidRDefault="00197328" w:rsidP="001D5065">
      <w:pPr>
        <w:spacing w:after="0"/>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(10)</w:t>
      </w:r>
      <w:r w:rsidR="004465DA"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îndeplinirea indicatorilor de performanta a prestării act</w:t>
      </w:r>
      <w:r w:rsidR="006B3976" w:rsidRPr="004B094B">
        <w:rPr>
          <w:rFonts w:asciiTheme="minorHAnsi" w:hAnsiTheme="minorHAnsi" w:cstheme="minorHAnsi"/>
          <w:color w:val="auto"/>
          <w:sz w:val="26"/>
          <w:szCs w:val="26"/>
        </w:rPr>
        <w:t>ivităţii, specificaţi în Caietul de sarcini</w:t>
      </w:r>
      <w:r w:rsidR="00C8296A" w:rsidRPr="004B094B">
        <w:rPr>
          <w:rFonts w:asciiTheme="minorHAnsi" w:hAnsiTheme="minorHAnsi" w:cstheme="minorHAnsi"/>
          <w:color w:val="auto"/>
          <w:sz w:val="26"/>
          <w:szCs w:val="26"/>
        </w:rPr>
        <w:t xml:space="preserve">; </w:t>
      </w:r>
    </w:p>
    <w:p w14:paraId="0DC6C1FB" w14:textId="77777777" w:rsidR="00C8296A" w:rsidRPr="004B094B" w:rsidRDefault="00197328" w:rsidP="001D5065">
      <w:pPr>
        <w:spacing w:after="0"/>
        <w:ind w:right="71"/>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(11)</w:t>
      </w:r>
      <w:r w:rsidR="004465DA"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asigurarea, pe toată durata de executare a serviciului, de personal calificat şi în număr suficient. </w:t>
      </w:r>
    </w:p>
    <w:p w14:paraId="1D0C7B86"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Colectarea deşeurilor stradale se va efectua de pe suprafeţele </w:t>
      </w:r>
      <w:r w:rsidR="0081112A" w:rsidRPr="004B094B">
        <w:rPr>
          <w:rFonts w:asciiTheme="minorHAnsi" w:hAnsiTheme="minorHAnsi" w:cstheme="minorHAnsi"/>
          <w:color w:val="auto"/>
          <w:sz w:val="26"/>
          <w:szCs w:val="26"/>
        </w:rPr>
        <w:t>întregului domeniu</w:t>
      </w:r>
      <w:r w:rsidR="00C8296A" w:rsidRPr="004B094B">
        <w:rPr>
          <w:rFonts w:asciiTheme="minorHAnsi" w:hAnsiTheme="minorHAnsi" w:cstheme="minorHAnsi"/>
          <w:color w:val="auto"/>
          <w:sz w:val="26"/>
          <w:szCs w:val="26"/>
        </w:rPr>
        <w:t xml:space="preserve"> public. Natura deşeurilor stradale ce trebuie colectate: deşeurile rezultate din</w:t>
      </w:r>
      <w:r w:rsidR="003C5623" w:rsidRPr="004B094B">
        <w:rPr>
          <w:rFonts w:asciiTheme="minorHAnsi" w:hAnsiTheme="minorHAnsi" w:cstheme="minorHAnsi"/>
          <w:color w:val="auto"/>
          <w:sz w:val="26"/>
          <w:szCs w:val="26"/>
        </w:rPr>
        <w:t xml:space="preserve"> măturarea manuală, din curățare</w:t>
      </w:r>
      <w:r w:rsidR="0025676D" w:rsidRPr="004B094B">
        <w:rPr>
          <w:rFonts w:asciiTheme="minorHAnsi" w:hAnsiTheme="minorHAnsi" w:cstheme="minorHAnsi"/>
          <w:color w:val="auto"/>
          <w:sz w:val="26"/>
          <w:szCs w:val="26"/>
        </w:rPr>
        <w:t xml:space="preserve"> la rigole</w:t>
      </w:r>
      <w:r w:rsidR="00C8296A" w:rsidRPr="004B094B">
        <w:rPr>
          <w:rFonts w:asciiTheme="minorHAnsi" w:hAnsiTheme="minorHAnsi" w:cstheme="minorHAnsi"/>
          <w:color w:val="auto"/>
          <w:sz w:val="26"/>
          <w:szCs w:val="26"/>
        </w:rPr>
        <w:t>, golirea coşurilor stradale, deşeuri abandonate în locuri nepermise, diferite obiecte aruncate pe stradă</w:t>
      </w:r>
      <w:r w:rsidR="006B3976" w:rsidRPr="004B094B">
        <w:rPr>
          <w:rFonts w:asciiTheme="minorHAnsi" w:hAnsiTheme="minorHAnsi" w:cstheme="minorHAnsi"/>
          <w:color w:val="auto"/>
          <w:sz w:val="26"/>
          <w:szCs w:val="26"/>
        </w:rPr>
        <w:t>, în parcuri etc.</w:t>
      </w:r>
      <w:r w:rsidR="00C8296A" w:rsidRPr="004B094B">
        <w:rPr>
          <w:rFonts w:asciiTheme="minorHAnsi" w:hAnsiTheme="minorHAnsi" w:cstheme="minorHAnsi"/>
          <w:color w:val="auto"/>
          <w:sz w:val="26"/>
          <w:szCs w:val="26"/>
        </w:rPr>
        <w:t xml:space="preserve">. </w:t>
      </w:r>
    </w:p>
    <w:p w14:paraId="02EB8625"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Deşeurile rezultate din salubrizarea străzilor, trotuarelor şi a celorlalte spaţii, cu ocazia curăţeniei de primăvară, d</w:t>
      </w:r>
      <w:r w:rsidR="003C5623" w:rsidRPr="004B094B">
        <w:rPr>
          <w:rFonts w:asciiTheme="minorHAnsi" w:hAnsiTheme="minorHAnsi" w:cstheme="minorHAnsi"/>
          <w:color w:val="auto"/>
          <w:sz w:val="26"/>
          <w:szCs w:val="26"/>
        </w:rPr>
        <w:t xml:space="preserve">e Paşte, de Întâlniri bucovinene, de </w:t>
      </w:r>
      <w:proofErr w:type="spellStart"/>
      <w:r w:rsidR="003C5623" w:rsidRPr="004B094B">
        <w:rPr>
          <w:rFonts w:asciiTheme="minorHAnsi" w:hAnsiTheme="minorHAnsi" w:cstheme="minorHAnsi"/>
          <w:color w:val="auto"/>
          <w:sz w:val="26"/>
          <w:szCs w:val="26"/>
        </w:rPr>
        <w:t>Let</w:t>
      </w:r>
      <w:proofErr w:type="spellEnd"/>
      <w:r w:rsidR="003C5623" w:rsidRPr="004B094B">
        <w:rPr>
          <w:rFonts w:asciiTheme="minorHAnsi" w:hAnsiTheme="minorHAnsi" w:cstheme="minorHAnsi"/>
          <w:color w:val="auto"/>
          <w:sz w:val="26"/>
          <w:szCs w:val="26"/>
        </w:rPr>
        <w:t xml:space="preserve"> s do it Romania,</w:t>
      </w:r>
      <w:r w:rsidR="006B3976" w:rsidRPr="004B094B">
        <w:rPr>
          <w:rFonts w:asciiTheme="minorHAnsi" w:hAnsiTheme="minorHAnsi" w:cstheme="minorHAnsi"/>
          <w:color w:val="auto"/>
          <w:sz w:val="26"/>
          <w:szCs w:val="26"/>
        </w:rPr>
        <w:t>, de Crăciun ,</w:t>
      </w:r>
      <w:r w:rsidR="00C8296A" w:rsidRPr="004B094B">
        <w:rPr>
          <w:rFonts w:asciiTheme="minorHAnsi" w:hAnsiTheme="minorHAnsi" w:cstheme="minorHAnsi"/>
          <w:color w:val="auto"/>
          <w:sz w:val="26"/>
          <w:szCs w:val="26"/>
        </w:rPr>
        <w:t xml:space="preserve"> de Revelion, </w:t>
      </w:r>
      <w:r w:rsidR="003C5623" w:rsidRPr="004B094B">
        <w:rPr>
          <w:rFonts w:asciiTheme="minorHAnsi" w:hAnsiTheme="minorHAnsi" w:cstheme="minorHAnsi"/>
          <w:color w:val="auto"/>
          <w:sz w:val="26"/>
          <w:szCs w:val="26"/>
        </w:rPr>
        <w:t xml:space="preserve">etc. </w:t>
      </w:r>
      <w:r w:rsidR="00C8296A" w:rsidRPr="004B094B">
        <w:rPr>
          <w:rFonts w:asciiTheme="minorHAnsi" w:hAnsiTheme="minorHAnsi" w:cstheme="minorHAnsi"/>
          <w:color w:val="auto"/>
          <w:sz w:val="26"/>
          <w:szCs w:val="26"/>
        </w:rPr>
        <w:t xml:space="preserve">sunt considerate deşeuri municipale, colectarea acestora intrând în obligaţia Operatorului. </w:t>
      </w:r>
    </w:p>
    <w:p w14:paraId="2085F157"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Art.129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obligaţia de a evacua zilnic deşeurile de orice natura aflate </w:t>
      </w:r>
      <w:r w:rsidR="003C5623" w:rsidRPr="004B094B">
        <w:rPr>
          <w:rFonts w:asciiTheme="minorHAnsi" w:hAnsiTheme="minorHAnsi" w:cstheme="minorHAnsi"/>
          <w:color w:val="auto"/>
          <w:sz w:val="26"/>
          <w:szCs w:val="26"/>
        </w:rPr>
        <w:t>pe domeniul public al municipiului (depozite</w:t>
      </w:r>
      <w:r w:rsidR="00C8296A" w:rsidRPr="004B094B">
        <w:rPr>
          <w:rFonts w:asciiTheme="minorHAnsi" w:hAnsiTheme="minorHAnsi" w:cstheme="minorHAnsi"/>
          <w:color w:val="auto"/>
          <w:sz w:val="26"/>
          <w:szCs w:val="26"/>
        </w:rPr>
        <w:t xml:space="preserve"> ilegale). Preluarea acestor deşeuri se face cu mijloace adecva</w:t>
      </w:r>
      <w:r w:rsidR="006B3976" w:rsidRPr="004B094B">
        <w:rPr>
          <w:rFonts w:asciiTheme="minorHAnsi" w:hAnsiTheme="minorHAnsi" w:cstheme="minorHAnsi"/>
          <w:color w:val="auto"/>
          <w:sz w:val="26"/>
          <w:szCs w:val="26"/>
        </w:rPr>
        <w:t xml:space="preserve">te, </w:t>
      </w:r>
      <w:r w:rsidR="00C8296A" w:rsidRPr="004B094B">
        <w:rPr>
          <w:rFonts w:asciiTheme="minorHAnsi" w:hAnsiTheme="minorHAnsi" w:cstheme="minorHAnsi"/>
          <w:color w:val="auto"/>
          <w:sz w:val="26"/>
          <w:szCs w:val="26"/>
        </w:rPr>
        <w:t xml:space="preserve"> care trebuie să </w:t>
      </w:r>
      <w:proofErr w:type="spellStart"/>
      <w:r w:rsidR="00C8296A" w:rsidRPr="004B094B">
        <w:rPr>
          <w:rFonts w:asciiTheme="minorHAnsi" w:hAnsiTheme="minorHAnsi" w:cstheme="minorHAnsi"/>
          <w:color w:val="auto"/>
          <w:sz w:val="26"/>
          <w:szCs w:val="26"/>
        </w:rPr>
        <w:t>acţioneze</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fara</w:t>
      </w:r>
      <w:proofErr w:type="spellEnd"/>
      <w:r w:rsidR="00C8296A" w:rsidRPr="004B094B">
        <w:rPr>
          <w:rFonts w:asciiTheme="minorHAnsi" w:hAnsiTheme="minorHAnsi" w:cstheme="minorHAnsi"/>
          <w:color w:val="auto"/>
          <w:sz w:val="26"/>
          <w:szCs w:val="26"/>
        </w:rPr>
        <w:t xml:space="preserve"> perturbarea traficului, a </w:t>
      </w:r>
      <w:proofErr w:type="spellStart"/>
      <w:r w:rsidR="00C8296A" w:rsidRPr="004B094B">
        <w:rPr>
          <w:rFonts w:asciiTheme="minorHAnsi" w:hAnsiTheme="minorHAnsi" w:cstheme="minorHAnsi"/>
          <w:color w:val="auto"/>
          <w:sz w:val="26"/>
          <w:szCs w:val="26"/>
        </w:rPr>
        <w:t>proprietatilor</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şi</w:t>
      </w:r>
      <w:proofErr w:type="spellEnd"/>
      <w:r w:rsidR="00C8296A" w:rsidRPr="004B094B">
        <w:rPr>
          <w:rFonts w:asciiTheme="minorHAnsi" w:hAnsiTheme="minorHAnsi" w:cstheme="minorHAnsi"/>
          <w:color w:val="auto"/>
          <w:sz w:val="26"/>
          <w:szCs w:val="26"/>
        </w:rPr>
        <w:t xml:space="preserve"> bunurilor publice sau private învecinate. Deşeurile astfel colectate se gestionează în conformitate cu categoria din care fac parte.  </w:t>
      </w:r>
    </w:p>
    <w:p w14:paraId="4D885D6A"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Întreaga cantitate de deşeuri rezultate în urma operațiilor </w:t>
      </w:r>
      <w:r w:rsidR="006B3976" w:rsidRPr="004B094B">
        <w:rPr>
          <w:rFonts w:asciiTheme="minorHAnsi" w:hAnsiTheme="minorHAnsi" w:cstheme="minorHAnsi"/>
          <w:color w:val="auto"/>
          <w:sz w:val="26"/>
          <w:szCs w:val="26"/>
        </w:rPr>
        <w:t xml:space="preserve">de </w:t>
      </w:r>
      <w:r w:rsidR="00C8296A" w:rsidRPr="004B094B">
        <w:rPr>
          <w:rFonts w:asciiTheme="minorHAnsi" w:hAnsiTheme="minorHAnsi" w:cstheme="minorHAnsi"/>
          <w:color w:val="auto"/>
          <w:sz w:val="26"/>
          <w:szCs w:val="26"/>
        </w:rPr>
        <w:t>măturare și întreținere a curățeniei pe căile publice</w:t>
      </w:r>
      <w:r w:rsidR="003C5623" w:rsidRPr="004B094B">
        <w:rPr>
          <w:rFonts w:asciiTheme="minorHAnsi" w:hAnsiTheme="minorHAnsi" w:cstheme="minorHAnsi"/>
          <w:color w:val="auto"/>
          <w:sz w:val="26"/>
          <w:szCs w:val="26"/>
        </w:rPr>
        <w:t>, de curățare rigole</w:t>
      </w:r>
      <w:r w:rsidR="00C8296A" w:rsidRPr="004B094B">
        <w:rPr>
          <w:rFonts w:asciiTheme="minorHAnsi" w:hAnsiTheme="minorHAnsi" w:cstheme="minorHAnsi"/>
          <w:color w:val="auto"/>
          <w:sz w:val="26"/>
          <w:szCs w:val="26"/>
        </w:rPr>
        <w:t xml:space="preserve"> se transportă fie spre valorificare fie spre eliminare </w:t>
      </w:r>
      <w:r w:rsidR="00197328" w:rsidRPr="004B094B">
        <w:rPr>
          <w:rFonts w:asciiTheme="minorHAnsi" w:hAnsiTheme="minorHAnsi" w:cstheme="minorHAnsi"/>
          <w:color w:val="auto"/>
          <w:sz w:val="26"/>
          <w:szCs w:val="26"/>
        </w:rPr>
        <w:t>finală la depozitul Moara până la deschiderea depozitului Pojorâta-Mestecăniș.</w:t>
      </w:r>
    </w:p>
    <w:p w14:paraId="03748EF1"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Este interzisă descărcarea deșeurilor rezultate în urma operațiilor de măturat, de întreț</w:t>
      </w:r>
      <w:r w:rsidR="003C5623" w:rsidRPr="004B094B">
        <w:rPr>
          <w:rFonts w:asciiTheme="minorHAnsi" w:hAnsiTheme="minorHAnsi" w:cstheme="minorHAnsi"/>
          <w:color w:val="auto"/>
          <w:sz w:val="26"/>
          <w:szCs w:val="26"/>
        </w:rPr>
        <w:t>inere a curățeniei și de curățare</w:t>
      </w:r>
      <w:r w:rsidR="00C8296A" w:rsidRPr="004B094B">
        <w:rPr>
          <w:rFonts w:asciiTheme="minorHAnsi" w:hAnsiTheme="minorHAnsi" w:cstheme="minorHAnsi"/>
          <w:color w:val="auto"/>
          <w:sz w:val="26"/>
          <w:szCs w:val="26"/>
        </w:rPr>
        <w:t xml:space="preserve"> a rigolelor  în gurile de canalizare, în gurile de captare a apelor meteorice sau în oricare alte </w:t>
      </w:r>
      <w:r w:rsidR="0087073D" w:rsidRPr="004B094B">
        <w:rPr>
          <w:rFonts w:asciiTheme="minorHAnsi" w:hAnsiTheme="minorHAnsi" w:cstheme="minorHAnsi"/>
          <w:color w:val="auto"/>
          <w:sz w:val="26"/>
          <w:szCs w:val="26"/>
        </w:rPr>
        <w:t>zone .</w:t>
      </w:r>
      <w:r w:rsidR="00C8296A" w:rsidRPr="004B094B">
        <w:rPr>
          <w:rFonts w:asciiTheme="minorHAnsi" w:hAnsiTheme="minorHAnsi" w:cstheme="minorHAnsi"/>
          <w:color w:val="auto"/>
          <w:sz w:val="26"/>
          <w:szCs w:val="26"/>
        </w:rPr>
        <w:t xml:space="preserve"> </w:t>
      </w:r>
    </w:p>
    <w:p w14:paraId="299C6874" w14:textId="77777777" w:rsidR="00C8296A" w:rsidRPr="004B094B" w:rsidRDefault="004C1B1D" w:rsidP="001D5065">
      <w:pPr>
        <w:spacing w:after="0"/>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elabora programul de execuţie în funcţie de priorităţile concrete. </w:t>
      </w:r>
    </w:p>
    <w:p w14:paraId="705FE6C1"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3C5623" w:rsidRPr="004B094B">
        <w:rPr>
          <w:rFonts w:asciiTheme="minorHAnsi" w:hAnsiTheme="minorHAnsi" w:cstheme="minorHAnsi"/>
          <w:color w:val="auto"/>
          <w:sz w:val="26"/>
          <w:szCs w:val="26"/>
        </w:rPr>
        <w:t>Operatorul va anunța Primăria  Municipiului Câmpulung Moldovenesc</w:t>
      </w:r>
      <w:r w:rsidR="00C8296A" w:rsidRPr="004B094B">
        <w:rPr>
          <w:rFonts w:asciiTheme="minorHAnsi" w:hAnsiTheme="minorHAnsi" w:cstheme="minorHAnsi"/>
          <w:color w:val="auto"/>
          <w:sz w:val="26"/>
          <w:szCs w:val="26"/>
        </w:rPr>
        <w:t xml:space="preserve"> asupra tuturor situațiilor care împiedică realizarea operațiilor de măturare, spălare respectiv stropire</w:t>
      </w:r>
      <w:r w:rsidR="003C5623" w:rsidRPr="004B094B">
        <w:rPr>
          <w:rFonts w:asciiTheme="minorHAnsi" w:hAnsiTheme="minorHAnsi" w:cstheme="minorHAnsi"/>
          <w:color w:val="auto"/>
          <w:sz w:val="26"/>
          <w:szCs w:val="26"/>
        </w:rPr>
        <w:t>,</w:t>
      </w:r>
      <w:r w:rsidR="00700AF8" w:rsidRPr="004B094B">
        <w:rPr>
          <w:rFonts w:asciiTheme="minorHAnsi" w:hAnsiTheme="minorHAnsi" w:cstheme="minorHAnsi"/>
          <w:color w:val="auto"/>
          <w:sz w:val="26"/>
          <w:szCs w:val="26"/>
        </w:rPr>
        <w:t>întreținere curățenie,</w:t>
      </w:r>
      <w:r w:rsidR="003C5623" w:rsidRPr="004B094B">
        <w:rPr>
          <w:rFonts w:asciiTheme="minorHAnsi" w:hAnsiTheme="minorHAnsi" w:cstheme="minorHAnsi"/>
          <w:color w:val="auto"/>
          <w:sz w:val="26"/>
          <w:szCs w:val="26"/>
        </w:rPr>
        <w:t xml:space="preserve"> curățare rigole</w:t>
      </w:r>
      <w:r w:rsidR="00C8296A" w:rsidRPr="004B094B">
        <w:rPr>
          <w:rFonts w:asciiTheme="minorHAnsi" w:hAnsiTheme="minorHAnsi" w:cstheme="minorHAnsi"/>
          <w:color w:val="auto"/>
          <w:sz w:val="26"/>
          <w:szCs w:val="26"/>
        </w:rPr>
        <w:t xml:space="preserve">.    </w:t>
      </w:r>
    </w:p>
    <w:p w14:paraId="2A24784B"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cazul în care apar străzi noi în Nomenclatorul Stradal acestea vor fi incluse în programul de salubrizare prin acordul scris al părţilor. </w:t>
      </w:r>
    </w:p>
    <w:p w14:paraId="5427AA97"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Art.135</w:t>
      </w:r>
      <w:r w:rsidR="004465DA" w:rsidRPr="004B094B">
        <w:rPr>
          <w:rFonts w:asciiTheme="minorHAnsi" w:hAnsiTheme="minorHAnsi" w:cstheme="minorHAnsi"/>
          <w:b/>
          <w:bCs/>
          <w:color w:val="auto"/>
          <w:sz w:val="26"/>
          <w:szCs w:val="26"/>
        </w:rPr>
        <w:t>.</w:t>
      </w:r>
      <w:r w:rsidR="0087073D" w:rsidRPr="004B094B">
        <w:rPr>
          <w:rFonts w:asciiTheme="minorHAnsi" w:hAnsiTheme="minorHAnsi" w:cstheme="minorHAnsi"/>
          <w:b/>
          <w:bCs/>
          <w:color w:val="auto"/>
          <w:sz w:val="26"/>
          <w:szCs w:val="26"/>
        </w:rPr>
        <w:t xml:space="preserve"> </w:t>
      </w:r>
      <w:r w:rsidR="00C8296A" w:rsidRPr="004B094B">
        <w:rPr>
          <w:rFonts w:asciiTheme="minorHAnsi" w:hAnsiTheme="minorHAnsi" w:cstheme="minorHAnsi"/>
          <w:color w:val="auto"/>
          <w:sz w:val="26"/>
          <w:szCs w:val="26"/>
        </w:rPr>
        <w:t xml:space="preserve"> La solicitarea Delegatarului, în plus față de activitățile ofertate, Operatorul va efectua lucrări ocazionale de salubrizare</w:t>
      </w:r>
      <w:r w:rsidR="0025676D" w:rsidRPr="004B094B">
        <w:rPr>
          <w:rFonts w:asciiTheme="minorHAnsi" w:hAnsiTheme="minorHAnsi" w:cstheme="minorHAnsi"/>
          <w:color w:val="auto"/>
          <w:sz w:val="26"/>
          <w:szCs w:val="26"/>
        </w:rPr>
        <w:t xml:space="preserve"> (acţiuni de voluntariat</w:t>
      </w:r>
      <w:r w:rsidR="00C8296A" w:rsidRPr="004B094B">
        <w:rPr>
          <w:rFonts w:asciiTheme="minorHAnsi" w:hAnsiTheme="minorHAnsi" w:cstheme="minorHAnsi"/>
          <w:color w:val="auto"/>
          <w:sz w:val="26"/>
          <w:szCs w:val="26"/>
        </w:rPr>
        <w:t>, desfiinţări de depozite necontrolate de de</w:t>
      </w:r>
      <w:r w:rsidR="003C5623" w:rsidRPr="004B094B">
        <w:rPr>
          <w:rFonts w:asciiTheme="minorHAnsi" w:hAnsiTheme="minorHAnsi" w:cstheme="minorHAnsi"/>
          <w:color w:val="auto"/>
          <w:sz w:val="26"/>
          <w:szCs w:val="26"/>
        </w:rPr>
        <w:t>şeuri</w:t>
      </w:r>
      <w:r w:rsidR="005527C8" w:rsidRPr="004B094B">
        <w:rPr>
          <w:rFonts w:asciiTheme="minorHAnsi" w:hAnsiTheme="minorHAnsi" w:cstheme="minorHAnsi"/>
          <w:color w:val="auto"/>
          <w:sz w:val="26"/>
          <w:szCs w:val="26"/>
        </w:rPr>
        <w:t>, etc.</w:t>
      </w:r>
      <w:r w:rsidR="003C5623"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w:t>
      </w:r>
    </w:p>
    <w:p w14:paraId="10C8386D" w14:textId="77777777" w:rsidR="00C8296A" w:rsidRPr="004B094B" w:rsidRDefault="004C1B1D" w:rsidP="001D5065">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cazul efectuării unor lucrări edilitare în/pe carosabil și/sau în/pe trotuare pe o stradă/tronson de stradă pe care se întrerupe total circulația auto, operatorul de salubrizare nu va efectua operațiile de salubrizare stradală pe perioada când se efectuează aceste lucrări edilitare. Menținerea stării de salubritate a străzii/tronsonului de stradă cade în sarcina constructorului. </w:t>
      </w:r>
    </w:p>
    <w:p w14:paraId="6C2971B5" w14:textId="77777777" w:rsidR="00C8296A" w:rsidRPr="004B094B" w:rsidRDefault="00C8296A" w:rsidP="00C8296A">
      <w:pPr>
        <w:spacing w:after="170" w:line="259" w:lineRule="auto"/>
        <w:ind w:left="149" w:firstLine="0"/>
        <w:jc w:val="left"/>
        <w:rPr>
          <w:rFonts w:ascii="Verdana" w:hAnsi="Verdana" w:cstheme="minorHAnsi"/>
          <w:color w:val="auto"/>
          <w:sz w:val="26"/>
          <w:szCs w:val="26"/>
        </w:rPr>
      </w:pPr>
    </w:p>
    <w:p w14:paraId="0CFC0ADE" w14:textId="77777777" w:rsidR="004465DA" w:rsidRPr="004B094B" w:rsidRDefault="00A22E79" w:rsidP="004465DA">
      <w:pPr>
        <w:pStyle w:val="Titlu3"/>
        <w:tabs>
          <w:tab w:val="center" w:pos="4279"/>
        </w:tabs>
        <w:spacing w:after="0"/>
        <w:ind w:left="0" w:firstLine="0"/>
        <w:jc w:val="center"/>
        <w:rPr>
          <w:rFonts w:ascii="Verdana" w:hAnsi="Verdana"/>
          <w:color w:val="auto"/>
          <w:sz w:val="24"/>
          <w:szCs w:val="24"/>
          <w:u w:val="single"/>
        </w:rPr>
      </w:pPr>
      <w:r w:rsidRPr="004B094B">
        <w:rPr>
          <w:rFonts w:ascii="Verdana" w:hAnsi="Verdana"/>
          <w:color w:val="auto"/>
          <w:sz w:val="24"/>
          <w:szCs w:val="24"/>
          <w:u w:val="single"/>
        </w:rPr>
        <w:lastRenderedPageBreak/>
        <w:t>Cap</w:t>
      </w:r>
      <w:r w:rsidR="004465DA" w:rsidRPr="004B094B">
        <w:rPr>
          <w:rFonts w:ascii="Verdana" w:hAnsi="Verdana"/>
          <w:color w:val="auto"/>
          <w:sz w:val="24"/>
          <w:szCs w:val="24"/>
          <w:u w:val="single"/>
        </w:rPr>
        <w:t xml:space="preserve">itolul </w:t>
      </w:r>
      <w:r w:rsidRPr="004B094B">
        <w:rPr>
          <w:rFonts w:ascii="Verdana" w:hAnsi="Verdana"/>
          <w:color w:val="auto"/>
          <w:sz w:val="24"/>
          <w:szCs w:val="24"/>
          <w:u w:val="single"/>
        </w:rPr>
        <w:t xml:space="preserve">1 </w:t>
      </w:r>
    </w:p>
    <w:p w14:paraId="3C399F85" w14:textId="77777777" w:rsidR="00C8296A" w:rsidRPr="004B094B" w:rsidRDefault="00C8296A" w:rsidP="004465DA">
      <w:pPr>
        <w:pStyle w:val="Titlu3"/>
        <w:tabs>
          <w:tab w:val="center" w:pos="4279"/>
        </w:tabs>
        <w:ind w:left="0" w:firstLine="0"/>
        <w:jc w:val="center"/>
        <w:rPr>
          <w:rFonts w:ascii="Verdana" w:hAnsi="Verdana"/>
          <w:color w:val="auto"/>
          <w:sz w:val="24"/>
          <w:szCs w:val="24"/>
          <w:u w:val="single"/>
        </w:rPr>
      </w:pPr>
      <w:r w:rsidRPr="004B094B">
        <w:rPr>
          <w:rFonts w:ascii="Verdana" w:hAnsi="Verdana"/>
          <w:color w:val="auto"/>
          <w:sz w:val="24"/>
          <w:szCs w:val="24"/>
          <w:u w:val="single"/>
        </w:rPr>
        <w:t>Măturatul mecanizat al carosabilului și a trotuarelor</w:t>
      </w:r>
    </w:p>
    <w:p w14:paraId="09A985FD" w14:textId="77777777" w:rsidR="00C8296A" w:rsidRPr="004B094B" w:rsidRDefault="004C1B1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Măturatul mecanizat repr</w:t>
      </w:r>
      <w:r w:rsidR="00700AF8" w:rsidRPr="004B094B">
        <w:rPr>
          <w:rFonts w:asciiTheme="minorHAnsi" w:hAnsiTheme="minorHAnsi" w:cstheme="minorHAnsi"/>
          <w:color w:val="auto"/>
          <w:sz w:val="26"/>
          <w:szCs w:val="26"/>
        </w:rPr>
        <w:t xml:space="preserve">ezintă operaţiunea de măturare </w:t>
      </w:r>
      <w:r w:rsidR="00C8296A" w:rsidRPr="004B094B">
        <w:rPr>
          <w:rFonts w:asciiTheme="minorHAnsi" w:hAnsiTheme="minorHAnsi" w:cstheme="minorHAnsi"/>
          <w:color w:val="auto"/>
          <w:sz w:val="26"/>
          <w:szCs w:val="26"/>
        </w:rPr>
        <w:t xml:space="preserve"> a suprafeţelor carosabile şi a trotuarelor</w:t>
      </w:r>
      <w:r w:rsidR="00700AF8" w:rsidRPr="004B094B">
        <w:rPr>
          <w:rFonts w:asciiTheme="minorHAnsi" w:hAnsiTheme="minorHAnsi" w:cstheme="minorHAnsi"/>
          <w:color w:val="auto"/>
          <w:sz w:val="26"/>
          <w:szCs w:val="26"/>
        </w:rPr>
        <w:t xml:space="preserve"> executată cu utilaje specializate.</w:t>
      </w:r>
    </w:p>
    <w:p w14:paraId="4785F820" w14:textId="77777777" w:rsidR="00C8296A" w:rsidRPr="004B094B" w:rsidRDefault="004C1B1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Măturatul mecanizat se execută cu frecvenţele săptămânale specific</w:t>
      </w:r>
      <w:r w:rsidR="0087073D" w:rsidRPr="004B094B">
        <w:rPr>
          <w:rFonts w:asciiTheme="minorHAnsi" w:hAnsiTheme="minorHAnsi" w:cstheme="minorHAnsi"/>
          <w:color w:val="auto"/>
          <w:sz w:val="26"/>
          <w:szCs w:val="26"/>
        </w:rPr>
        <w:t>e pe carosabilul şi trotuarele străzilor</w:t>
      </w:r>
      <w:r w:rsidR="00003C2B" w:rsidRPr="004B094B">
        <w:rPr>
          <w:rFonts w:asciiTheme="minorHAnsi" w:hAnsiTheme="minorHAnsi" w:cstheme="minorHAnsi"/>
          <w:color w:val="auto"/>
          <w:sz w:val="26"/>
          <w:szCs w:val="26"/>
        </w:rPr>
        <w:t xml:space="preserve"> cuprinse în Anexa nr.</w:t>
      </w:r>
      <w:r w:rsidR="00700AF8" w:rsidRPr="004B094B">
        <w:rPr>
          <w:rFonts w:asciiTheme="minorHAnsi" w:hAnsiTheme="minorHAnsi" w:cstheme="minorHAnsi"/>
          <w:color w:val="auto"/>
          <w:sz w:val="26"/>
          <w:szCs w:val="26"/>
        </w:rPr>
        <w:t>5</w:t>
      </w:r>
      <w:r w:rsidR="00003C2B"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w:t>
      </w:r>
    </w:p>
    <w:p w14:paraId="798CCCD2" w14:textId="77777777" w:rsidR="00223CAA" w:rsidRPr="004B094B" w:rsidRDefault="004C1B1D" w:rsidP="002D161F">
      <w:pPr>
        <w:spacing w:after="0" w:line="259" w:lineRule="auto"/>
        <w:ind w:left="993" w:hanging="844"/>
        <w:jc w:val="left"/>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Art.139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87073D" w:rsidRPr="004B094B">
        <w:rPr>
          <w:rFonts w:asciiTheme="minorHAnsi" w:hAnsiTheme="minorHAnsi" w:cstheme="minorHAnsi"/>
          <w:color w:val="auto"/>
          <w:sz w:val="26"/>
          <w:szCs w:val="26"/>
        </w:rPr>
        <w:t>Măturatul mecanizat se execută  o dată/săptămână</w:t>
      </w:r>
      <w:r w:rsidR="00C8296A" w:rsidRPr="004B094B">
        <w:rPr>
          <w:rFonts w:asciiTheme="minorHAnsi" w:hAnsiTheme="minorHAnsi" w:cstheme="minorHAnsi"/>
          <w:color w:val="auto"/>
          <w:sz w:val="26"/>
          <w:szCs w:val="26"/>
        </w:rPr>
        <w:t>, excepţie făcând zilele în care plouă sau zilele în care trotuarele şi zona proximă rigolelor sunt acoperite de zăpadă sau temperatura minima este sub zero grade</w:t>
      </w:r>
      <w:r w:rsidR="0025676D" w:rsidRPr="004B094B">
        <w:rPr>
          <w:rFonts w:asciiTheme="minorHAnsi" w:hAnsiTheme="minorHAnsi" w:cstheme="minorHAnsi"/>
          <w:color w:val="auto"/>
          <w:sz w:val="26"/>
          <w:szCs w:val="26"/>
        </w:rPr>
        <w:t>.</w:t>
      </w:r>
    </w:p>
    <w:p w14:paraId="299A9564"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Utilajele utilizate trebuie să fie dotate corespunzător circulaţiei pe </w:t>
      </w:r>
      <w:r w:rsidR="00700AF8" w:rsidRPr="004B094B">
        <w:rPr>
          <w:rFonts w:asciiTheme="minorHAnsi" w:hAnsiTheme="minorHAnsi" w:cstheme="minorHAnsi"/>
          <w:color w:val="auto"/>
          <w:sz w:val="26"/>
          <w:szCs w:val="26"/>
        </w:rPr>
        <w:t>drumurile publice şi înmatriculate</w:t>
      </w:r>
      <w:r w:rsidR="00C8296A" w:rsidRPr="004B094B">
        <w:rPr>
          <w:rFonts w:asciiTheme="minorHAnsi" w:hAnsiTheme="minorHAnsi" w:cstheme="minorHAnsi"/>
          <w:color w:val="auto"/>
          <w:sz w:val="26"/>
          <w:szCs w:val="26"/>
        </w:rPr>
        <w:t xml:space="preserve">. </w:t>
      </w:r>
    </w:p>
    <w:p w14:paraId="2A61F5F8"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Este obligatorie realizarea perierii însoţită de stropire şi aspirare. Utilajele care nu pot asigura simultan cele trei acţiuni vor fi retrase şi înlocuite. </w:t>
      </w:r>
    </w:p>
    <w:p w14:paraId="0B26005E" w14:textId="77777777" w:rsidR="00C8296A" w:rsidRPr="004B094B" w:rsidRDefault="009D514D" w:rsidP="002D161F">
      <w:pPr>
        <w:spacing w:after="0" w:line="287" w:lineRule="auto"/>
        <w:ind w:left="984" w:right="72" w:hanging="850"/>
        <w:jc w:val="left"/>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Operaţiunea se execută cu evitarea vehiculelor parcate, sau a altor bunuri publice sau private nedeplasabile. Răspunderea pentru orice daună adusă acestora cade în sarcina Operatorului. </w:t>
      </w:r>
    </w:p>
    <w:p w14:paraId="4BE8BE62"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Descărcarea deşeurilor stocate în buncărele utilajelor de măturat mecanizat se va </w:t>
      </w:r>
      <w:r w:rsidR="0087073D" w:rsidRPr="004B094B">
        <w:rPr>
          <w:rFonts w:asciiTheme="minorHAnsi" w:hAnsiTheme="minorHAnsi" w:cstheme="minorHAnsi"/>
          <w:color w:val="auto"/>
          <w:sz w:val="26"/>
          <w:szCs w:val="26"/>
        </w:rPr>
        <w:t>face la spațiul de depozitare existent, adiacent stației de transfer a deșeurilor</w:t>
      </w:r>
      <w:r w:rsidR="00C8296A" w:rsidRPr="004B094B">
        <w:rPr>
          <w:rFonts w:asciiTheme="minorHAnsi" w:hAnsiTheme="minorHAnsi" w:cstheme="minorHAnsi"/>
          <w:color w:val="auto"/>
          <w:sz w:val="26"/>
          <w:szCs w:val="26"/>
        </w:rPr>
        <w:t xml:space="preserve">.  </w:t>
      </w:r>
    </w:p>
    <w:p w14:paraId="3ADCA432" w14:textId="77777777" w:rsidR="00C8296A" w:rsidRPr="004B094B" w:rsidRDefault="009D514D" w:rsidP="002D161F">
      <w:pPr>
        <w:spacing w:after="0"/>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C10172" w:rsidRPr="004B094B">
        <w:rPr>
          <w:rFonts w:asciiTheme="minorHAnsi" w:hAnsiTheme="minorHAnsi" w:cstheme="minorHAnsi"/>
          <w:color w:val="auto"/>
          <w:sz w:val="26"/>
          <w:szCs w:val="26"/>
        </w:rPr>
        <w:t>(1)</w:t>
      </w:r>
      <w:r w:rsidR="00C8296A" w:rsidRPr="004B094B">
        <w:rPr>
          <w:rFonts w:asciiTheme="minorHAnsi" w:hAnsiTheme="minorHAnsi" w:cstheme="minorHAnsi"/>
          <w:color w:val="auto"/>
          <w:sz w:val="26"/>
          <w:szCs w:val="26"/>
        </w:rPr>
        <w:t xml:space="preserve">Verificarea rezultatelor operaţiunii de măturare mecanizată a arterelor se face vizual </w:t>
      </w:r>
      <w:proofErr w:type="spellStart"/>
      <w:r w:rsidR="00C8296A" w:rsidRPr="004B094B">
        <w:rPr>
          <w:rFonts w:asciiTheme="minorHAnsi" w:hAnsiTheme="minorHAnsi" w:cstheme="minorHAnsi"/>
          <w:color w:val="auto"/>
          <w:sz w:val="26"/>
          <w:szCs w:val="26"/>
        </w:rPr>
        <w:t>întrun</w:t>
      </w:r>
      <w:proofErr w:type="spellEnd"/>
      <w:r w:rsidR="00C8296A" w:rsidRPr="004B094B">
        <w:rPr>
          <w:rFonts w:asciiTheme="minorHAnsi" w:hAnsiTheme="minorHAnsi" w:cstheme="minorHAnsi"/>
          <w:color w:val="auto"/>
          <w:sz w:val="26"/>
          <w:szCs w:val="26"/>
        </w:rPr>
        <w:t xml:space="preserve"> interval de cca. 8 ore de la finalizarea programului de măturare mecanizată, urmărindu-se absenţa deşeurilor pe domeniul public şi mai ales a aglomerării prafului în proximitatea bordurilor. </w:t>
      </w:r>
    </w:p>
    <w:p w14:paraId="3D93EFE6" w14:textId="77777777" w:rsidR="00C8296A" w:rsidRPr="004B094B" w:rsidRDefault="00C10172" w:rsidP="002D161F">
      <w:pPr>
        <w:spacing w:after="0"/>
        <w:ind w:left="993" w:right="71" w:firstLine="141"/>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C8296A" w:rsidRPr="004B094B">
        <w:rPr>
          <w:rFonts w:asciiTheme="minorHAnsi" w:hAnsiTheme="minorHAnsi" w:cstheme="minorHAnsi"/>
          <w:color w:val="auto"/>
          <w:sz w:val="26"/>
          <w:szCs w:val="26"/>
        </w:rPr>
        <w:t>Verificările se vor real</w:t>
      </w:r>
      <w:r w:rsidR="00D503C8" w:rsidRPr="004B094B">
        <w:rPr>
          <w:rFonts w:asciiTheme="minorHAnsi" w:hAnsiTheme="minorHAnsi" w:cstheme="minorHAnsi"/>
          <w:color w:val="auto"/>
          <w:sz w:val="26"/>
          <w:szCs w:val="26"/>
        </w:rPr>
        <w:t>iza prin sondaj, atât de Operator</w:t>
      </w:r>
      <w:r w:rsidR="00C8296A" w:rsidRPr="004B094B">
        <w:rPr>
          <w:rFonts w:asciiTheme="minorHAnsi" w:hAnsiTheme="minorHAnsi" w:cstheme="minorHAnsi"/>
          <w:color w:val="auto"/>
          <w:sz w:val="26"/>
          <w:szCs w:val="26"/>
        </w:rPr>
        <w:t xml:space="preserve">, cât și de Delegatar, procedura de verificare </w:t>
      </w:r>
      <w:r w:rsidR="00D503C8" w:rsidRPr="004B094B">
        <w:rPr>
          <w:rFonts w:asciiTheme="minorHAnsi" w:hAnsiTheme="minorHAnsi" w:cstheme="minorHAnsi"/>
          <w:color w:val="auto"/>
          <w:sz w:val="26"/>
          <w:szCs w:val="26"/>
        </w:rPr>
        <w:t>fiind stabilită de către Operator</w:t>
      </w:r>
      <w:r w:rsidR="00C8296A" w:rsidRPr="004B094B">
        <w:rPr>
          <w:rFonts w:asciiTheme="minorHAnsi" w:hAnsiTheme="minorHAnsi" w:cstheme="minorHAnsi"/>
          <w:color w:val="auto"/>
          <w:sz w:val="26"/>
          <w:szCs w:val="26"/>
        </w:rPr>
        <w:t xml:space="preserve"> și trimisă spre aprobare Delegatarului în perioada de mobilizare. </w:t>
      </w:r>
    </w:p>
    <w:p w14:paraId="6F672D4F" w14:textId="77777777" w:rsidR="00C8296A" w:rsidRPr="004B094B" w:rsidRDefault="00C8296A" w:rsidP="002D161F">
      <w:pPr>
        <w:spacing w:after="0" w:line="259" w:lineRule="auto"/>
        <w:ind w:left="98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644218F9" w14:textId="77777777" w:rsidR="004465DA" w:rsidRPr="004B094B" w:rsidRDefault="00A22E79" w:rsidP="004465DA">
      <w:pPr>
        <w:pStyle w:val="Titlu3"/>
        <w:tabs>
          <w:tab w:val="center" w:pos="2500"/>
        </w:tabs>
        <w:spacing w:after="0"/>
        <w:ind w:left="0" w:firstLine="0"/>
        <w:jc w:val="center"/>
        <w:rPr>
          <w:rFonts w:ascii="Verdana" w:hAnsi="Verdana"/>
          <w:color w:val="auto"/>
          <w:sz w:val="24"/>
          <w:szCs w:val="24"/>
          <w:u w:val="single"/>
        </w:rPr>
      </w:pPr>
      <w:r w:rsidRPr="004B094B">
        <w:rPr>
          <w:rFonts w:ascii="Verdana" w:hAnsi="Verdana"/>
          <w:color w:val="auto"/>
          <w:sz w:val="24"/>
          <w:szCs w:val="24"/>
          <w:u w:val="single"/>
        </w:rPr>
        <w:t>Cap</w:t>
      </w:r>
      <w:r w:rsidR="004465DA" w:rsidRPr="004B094B">
        <w:rPr>
          <w:rFonts w:ascii="Verdana" w:hAnsi="Verdana"/>
          <w:color w:val="auto"/>
          <w:sz w:val="24"/>
          <w:szCs w:val="24"/>
          <w:u w:val="single"/>
        </w:rPr>
        <w:t xml:space="preserve">itolul </w:t>
      </w:r>
      <w:r w:rsidRPr="004B094B">
        <w:rPr>
          <w:rFonts w:ascii="Verdana" w:hAnsi="Verdana"/>
          <w:color w:val="auto"/>
          <w:sz w:val="24"/>
          <w:szCs w:val="24"/>
          <w:u w:val="single"/>
        </w:rPr>
        <w:t xml:space="preserve">2 </w:t>
      </w:r>
    </w:p>
    <w:p w14:paraId="56C4EA3D" w14:textId="77777777" w:rsidR="00C8296A" w:rsidRPr="004B094B" w:rsidRDefault="00C8296A" w:rsidP="004465DA">
      <w:pPr>
        <w:pStyle w:val="Titlu3"/>
        <w:tabs>
          <w:tab w:val="center" w:pos="2500"/>
        </w:tabs>
        <w:ind w:left="0" w:firstLine="0"/>
        <w:jc w:val="center"/>
        <w:rPr>
          <w:rFonts w:ascii="Verdana" w:hAnsi="Verdana"/>
          <w:color w:val="auto"/>
          <w:sz w:val="24"/>
          <w:szCs w:val="24"/>
          <w:u w:val="single"/>
        </w:rPr>
      </w:pPr>
      <w:r w:rsidRPr="004B094B">
        <w:rPr>
          <w:rFonts w:ascii="Verdana" w:hAnsi="Verdana"/>
          <w:color w:val="auto"/>
          <w:sz w:val="24"/>
          <w:szCs w:val="24"/>
          <w:u w:val="single"/>
        </w:rPr>
        <w:t>Măturatul manual</w:t>
      </w:r>
    </w:p>
    <w:p w14:paraId="5B5B0192"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Măturatul manual reprezintă operaţiunea de măturare executată de muncitori cu ajutorul unor unelte sau echipamente manevrabile individual. </w:t>
      </w:r>
    </w:p>
    <w:p w14:paraId="4D582EF5"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Măturatul manual se execută cu frecvenţele săptămânale specific</w:t>
      </w:r>
      <w:r w:rsidR="0087073D" w:rsidRPr="004B094B">
        <w:rPr>
          <w:rFonts w:asciiTheme="minorHAnsi" w:hAnsiTheme="minorHAnsi" w:cstheme="minorHAnsi"/>
          <w:color w:val="auto"/>
          <w:sz w:val="26"/>
          <w:szCs w:val="26"/>
        </w:rPr>
        <w:t>e pe carosabilul şi trotuarele străzilor</w:t>
      </w:r>
      <w:r w:rsidR="00003C2B" w:rsidRPr="004B094B">
        <w:rPr>
          <w:rFonts w:asciiTheme="minorHAnsi" w:hAnsiTheme="minorHAnsi" w:cstheme="minorHAnsi"/>
          <w:color w:val="auto"/>
          <w:sz w:val="26"/>
          <w:szCs w:val="26"/>
        </w:rPr>
        <w:t xml:space="preserve"> cuprinse în Anexa nr. </w:t>
      </w:r>
      <w:r w:rsidR="00315247" w:rsidRPr="004B094B">
        <w:rPr>
          <w:rFonts w:asciiTheme="minorHAnsi" w:hAnsiTheme="minorHAnsi" w:cstheme="minorHAnsi"/>
          <w:color w:val="auto"/>
          <w:sz w:val="26"/>
          <w:szCs w:val="26"/>
        </w:rPr>
        <w:t>4</w:t>
      </w:r>
      <w:r w:rsidR="00C8296A" w:rsidRPr="004B094B">
        <w:rPr>
          <w:rFonts w:asciiTheme="minorHAnsi" w:hAnsiTheme="minorHAnsi" w:cstheme="minorHAnsi"/>
          <w:color w:val="auto"/>
          <w:sz w:val="26"/>
          <w:szCs w:val="26"/>
        </w:rPr>
        <w:t xml:space="preserve">. </w:t>
      </w:r>
    </w:p>
    <w:p w14:paraId="4B0E3C94"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 asemenea, sunt colectate deşeurile şi de </w:t>
      </w:r>
      <w:r w:rsidR="005527C8"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pe spatiile verzi </w:t>
      </w:r>
      <w:r w:rsidR="005527C8" w:rsidRPr="004B094B">
        <w:rPr>
          <w:rFonts w:asciiTheme="minorHAnsi" w:hAnsiTheme="minorHAnsi" w:cstheme="minorHAnsi"/>
          <w:color w:val="auto"/>
          <w:sz w:val="26"/>
          <w:szCs w:val="26"/>
        </w:rPr>
        <w:t xml:space="preserve">existente, spațiile </w:t>
      </w:r>
      <w:r w:rsidR="00315247" w:rsidRPr="004B094B">
        <w:rPr>
          <w:rFonts w:asciiTheme="minorHAnsi" w:hAnsiTheme="minorHAnsi" w:cstheme="minorHAnsi"/>
          <w:color w:val="auto"/>
          <w:sz w:val="26"/>
          <w:szCs w:val="26"/>
        </w:rPr>
        <w:t xml:space="preserve"> verzi</w:t>
      </w:r>
      <w:r w:rsidR="005527C8"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amplasate pe trotuare </w:t>
      </w:r>
      <w:r w:rsidR="00700AF8" w:rsidRPr="004B094B">
        <w:rPr>
          <w:rFonts w:asciiTheme="minorHAnsi" w:hAnsiTheme="minorHAnsi" w:cstheme="minorHAnsi"/>
          <w:color w:val="auto"/>
          <w:sz w:val="26"/>
          <w:szCs w:val="26"/>
        </w:rPr>
        <w:t>de-a lungul carosabilului</w:t>
      </w:r>
      <w:r w:rsidR="005527C8" w:rsidRPr="004B094B">
        <w:rPr>
          <w:rFonts w:asciiTheme="minorHAnsi" w:hAnsiTheme="minorHAnsi" w:cstheme="minorHAnsi"/>
          <w:color w:val="auto"/>
          <w:sz w:val="26"/>
          <w:szCs w:val="26"/>
        </w:rPr>
        <w:t xml:space="preserve"> (alveole</w:t>
      </w:r>
      <w:r w:rsidR="00315247" w:rsidRPr="004B094B">
        <w:rPr>
          <w:rFonts w:asciiTheme="minorHAnsi" w:hAnsiTheme="minorHAnsi" w:cstheme="minorHAnsi"/>
          <w:color w:val="auto"/>
          <w:sz w:val="26"/>
          <w:szCs w:val="26"/>
        </w:rPr>
        <w:t>).</w:t>
      </w:r>
      <w:r w:rsidR="00700AF8"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Se elimină şi vegetaţia crescută la bordură sau la baza stâlpilor pentru iluminat public sau pentru semnalizare/semaforizare rutiera. </w:t>
      </w:r>
    </w:p>
    <w:p w14:paraId="7C36CFDB"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prealabil, dacă temperatura exterioară este superioară limitei de îngheţ, suprafeţele ce vor fi măturate sunt stropite astfel încât să se evite poluarea cu praf.  </w:t>
      </w:r>
    </w:p>
    <w:p w14:paraId="5DD0F972"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Art.149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Este obligatorie descărcarea tuturor coşurilor stradale de gunoi</w:t>
      </w:r>
      <w:r w:rsidR="00D503C8" w:rsidRPr="004B094B">
        <w:rPr>
          <w:rFonts w:asciiTheme="minorHAnsi" w:hAnsiTheme="minorHAnsi" w:cstheme="minorHAnsi"/>
          <w:color w:val="auto"/>
          <w:sz w:val="26"/>
          <w:szCs w:val="26"/>
        </w:rPr>
        <w:t>, de fiecare dată când pe strada</w:t>
      </w:r>
      <w:r w:rsidR="00C8296A" w:rsidRPr="004B094B">
        <w:rPr>
          <w:rFonts w:asciiTheme="minorHAnsi" w:hAnsiTheme="minorHAnsi" w:cstheme="minorHAnsi"/>
          <w:color w:val="auto"/>
          <w:sz w:val="26"/>
          <w:szCs w:val="26"/>
        </w:rPr>
        <w:t xml:space="preserve"> respectivă se efectuează operaţia de măturat manual. </w:t>
      </w:r>
    </w:p>
    <w:p w14:paraId="34FE720A"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Art.150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Activitatea de măturat manual se execută cu evitarea atingerii vehiculelor </w:t>
      </w:r>
      <w:r w:rsidR="002E5C1D"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parcate, sau a altor bunuri publice sau private. Răspunderea pentru orice daună adusă acestora cade în sarcina Operatorului. </w:t>
      </w:r>
    </w:p>
    <w:p w14:paraId="2069CB7E"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Deşeurile se colectează fie în saci introduşi în europubele cu roți, fie în recipiente acoperite amplasate în spații salubre. </w:t>
      </w:r>
    </w:p>
    <w:p w14:paraId="15B05CCB" w14:textId="77777777" w:rsidR="00C8296A" w:rsidRPr="004B094B" w:rsidRDefault="009D514D" w:rsidP="002D161F">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Pentru executarea operaţiunii de măturat manual, Operatorul trebuie să asigure utilaje și echipamente conform cerinț</w:t>
      </w:r>
      <w:r w:rsidR="00700AF8" w:rsidRPr="004B094B">
        <w:rPr>
          <w:rFonts w:asciiTheme="minorHAnsi" w:hAnsiTheme="minorHAnsi" w:cstheme="minorHAnsi"/>
          <w:color w:val="auto"/>
          <w:sz w:val="26"/>
          <w:szCs w:val="26"/>
        </w:rPr>
        <w:t>elor prezentate în Anexa nr. 11</w:t>
      </w:r>
      <w:r w:rsidR="00C8296A" w:rsidRPr="004B094B">
        <w:rPr>
          <w:rFonts w:asciiTheme="minorHAnsi" w:hAnsiTheme="minorHAnsi" w:cstheme="minorHAnsi"/>
          <w:color w:val="auto"/>
          <w:sz w:val="26"/>
          <w:szCs w:val="26"/>
        </w:rPr>
        <w:t xml:space="preserve"> la prezentul Caiet de sarcini. </w:t>
      </w:r>
    </w:p>
    <w:p w14:paraId="29E49E2E" w14:textId="77777777" w:rsidR="00C8296A" w:rsidRPr="004B094B" w:rsidRDefault="009D514D" w:rsidP="002D161F">
      <w:pPr>
        <w:spacing w:after="0"/>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Art.153</w:t>
      </w:r>
      <w:r w:rsidR="00C8296A" w:rsidRPr="004B094B">
        <w:rPr>
          <w:rFonts w:asciiTheme="minorHAnsi" w:hAnsiTheme="minorHAnsi" w:cstheme="minorHAnsi"/>
          <w:b/>
          <w:bCs/>
          <w:color w:val="auto"/>
          <w:sz w:val="26"/>
          <w:szCs w:val="26"/>
        </w:rPr>
        <w:t>.</w:t>
      </w:r>
      <w:r w:rsidR="00AE616C" w:rsidRPr="004B094B">
        <w:rPr>
          <w:rFonts w:asciiTheme="minorHAnsi" w:hAnsiTheme="minorHAnsi" w:cstheme="minorHAnsi"/>
          <w:color w:val="auto"/>
          <w:sz w:val="26"/>
          <w:szCs w:val="26"/>
        </w:rPr>
        <w:t xml:space="preserve"> (1)</w:t>
      </w:r>
      <w:r w:rsidR="002D161F"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Verificarea rezultatelor operaţiunii de măturare manuală se face vizual într-un interval de cca. 8 ore de</w:t>
      </w:r>
      <w:r w:rsidR="00700AF8" w:rsidRPr="004B094B">
        <w:rPr>
          <w:rFonts w:asciiTheme="minorHAnsi" w:hAnsiTheme="minorHAnsi" w:cstheme="minorHAnsi"/>
          <w:color w:val="auto"/>
          <w:sz w:val="26"/>
          <w:szCs w:val="26"/>
        </w:rPr>
        <w:t xml:space="preserve"> la finalizarea programului ziln</w:t>
      </w:r>
      <w:r w:rsidR="00C8296A" w:rsidRPr="004B094B">
        <w:rPr>
          <w:rFonts w:asciiTheme="minorHAnsi" w:hAnsiTheme="minorHAnsi" w:cstheme="minorHAnsi"/>
          <w:color w:val="auto"/>
          <w:sz w:val="26"/>
          <w:szCs w:val="26"/>
        </w:rPr>
        <w:t xml:space="preserve">ic de măturare, urmărindu-se golirea coşurilor stradale, absența deşeurilor şi inclusiv a resturilor vegetale de pe domeniul public şi, mai ales, a prafului/noroiului din proximitatea rigolelor. </w:t>
      </w:r>
    </w:p>
    <w:p w14:paraId="42951AA9" w14:textId="77777777" w:rsidR="00C8296A" w:rsidRPr="004B094B" w:rsidRDefault="00AE616C" w:rsidP="002D161F">
      <w:pPr>
        <w:spacing w:after="0"/>
        <w:ind w:left="993" w:right="71" w:hanging="436"/>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(2)</w:t>
      </w:r>
      <w:r w:rsidR="00C8296A" w:rsidRPr="004B094B">
        <w:rPr>
          <w:rFonts w:asciiTheme="minorHAnsi" w:hAnsiTheme="minorHAnsi" w:cstheme="minorHAnsi"/>
          <w:color w:val="auto"/>
          <w:sz w:val="26"/>
          <w:szCs w:val="26"/>
        </w:rPr>
        <w:t>Verificările se vor real</w:t>
      </w:r>
      <w:r w:rsidR="00D503C8" w:rsidRPr="004B094B">
        <w:rPr>
          <w:rFonts w:asciiTheme="minorHAnsi" w:hAnsiTheme="minorHAnsi" w:cstheme="minorHAnsi"/>
          <w:color w:val="auto"/>
          <w:sz w:val="26"/>
          <w:szCs w:val="26"/>
        </w:rPr>
        <w:t>iza prin sondaj, atât de Operator</w:t>
      </w:r>
      <w:r w:rsidR="00C8296A" w:rsidRPr="004B094B">
        <w:rPr>
          <w:rFonts w:asciiTheme="minorHAnsi" w:hAnsiTheme="minorHAnsi" w:cstheme="minorHAnsi"/>
          <w:color w:val="auto"/>
          <w:sz w:val="26"/>
          <w:szCs w:val="26"/>
        </w:rPr>
        <w:t>, cât și de Delegatar, procedura de verificare f</w:t>
      </w:r>
      <w:r w:rsidR="00D503C8" w:rsidRPr="004B094B">
        <w:rPr>
          <w:rFonts w:asciiTheme="minorHAnsi" w:hAnsiTheme="minorHAnsi" w:cstheme="minorHAnsi"/>
          <w:color w:val="auto"/>
          <w:sz w:val="26"/>
          <w:szCs w:val="26"/>
        </w:rPr>
        <w:t xml:space="preserve">iind stabilită de către Operator </w:t>
      </w:r>
      <w:r w:rsidR="00C8296A" w:rsidRPr="004B094B">
        <w:rPr>
          <w:rFonts w:asciiTheme="minorHAnsi" w:hAnsiTheme="minorHAnsi" w:cstheme="minorHAnsi"/>
          <w:color w:val="auto"/>
          <w:sz w:val="26"/>
          <w:szCs w:val="26"/>
        </w:rPr>
        <w:t xml:space="preserve">și trimisă spre aprobare Delegatarului în perioada de mobilizare.  </w:t>
      </w:r>
    </w:p>
    <w:p w14:paraId="6D2C97F7" w14:textId="77777777" w:rsidR="00504B4A" w:rsidRPr="004B094B" w:rsidRDefault="00504B4A" w:rsidP="002D161F">
      <w:pPr>
        <w:spacing w:after="0"/>
        <w:ind w:left="993" w:right="71" w:hanging="436"/>
        <w:rPr>
          <w:rFonts w:asciiTheme="minorHAnsi" w:hAnsiTheme="minorHAnsi" w:cstheme="minorHAnsi"/>
          <w:color w:val="auto"/>
          <w:sz w:val="26"/>
          <w:szCs w:val="26"/>
        </w:rPr>
      </w:pPr>
    </w:p>
    <w:p w14:paraId="62CEBF03" w14:textId="77777777" w:rsidR="00CF27C0" w:rsidRPr="004B094B" w:rsidRDefault="00A22E79" w:rsidP="00CF27C0">
      <w:pPr>
        <w:pStyle w:val="Titlu3"/>
        <w:tabs>
          <w:tab w:val="center" w:pos="2739"/>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CF27C0"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3 </w:t>
      </w:r>
    </w:p>
    <w:p w14:paraId="3082BFAA" w14:textId="77777777" w:rsidR="00C8296A" w:rsidRPr="004B094B" w:rsidRDefault="00C8296A" w:rsidP="00CF27C0">
      <w:pPr>
        <w:pStyle w:val="Titlu3"/>
        <w:tabs>
          <w:tab w:val="center" w:pos="2739"/>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Întreținerea curățeniei</w:t>
      </w:r>
    </w:p>
    <w:p w14:paraId="22FFB3FA" w14:textId="77777777" w:rsidR="00C8296A" w:rsidRPr="004B094B" w:rsidRDefault="009D514D" w:rsidP="00F83F8D">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Întreţinerea curăţeniei reprezintă operaţiunea de colectare de către muncitori a deşeurilor care apar în timpul zilei în</w:t>
      </w:r>
      <w:r w:rsidR="00D50414" w:rsidRPr="004B094B">
        <w:rPr>
          <w:rFonts w:asciiTheme="minorHAnsi" w:hAnsiTheme="minorHAnsi" w:cstheme="minorHAnsi"/>
          <w:color w:val="auto"/>
          <w:sz w:val="26"/>
          <w:szCs w:val="26"/>
        </w:rPr>
        <w:t xml:space="preserve"> urma </w:t>
      </w:r>
      <w:proofErr w:type="spellStart"/>
      <w:r w:rsidR="00D50414" w:rsidRPr="004B094B">
        <w:rPr>
          <w:rFonts w:asciiTheme="minorHAnsi" w:hAnsiTheme="minorHAnsi" w:cstheme="minorHAnsi"/>
          <w:color w:val="auto"/>
          <w:sz w:val="26"/>
          <w:szCs w:val="26"/>
        </w:rPr>
        <w:t>circulaţiei</w:t>
      </w:r>
      <w:proofErr w:type="spellEnd"/>
      <w:r w:rsidR="00D50414" w:rsidRPr="004B094B">
        <w:rPr>
          <w:rFonts w:asciiTheme="minorHAnsi" w:hAnsiTheme="minorHAnsi" w:cstheme="minorHAnsi"/>
          <w:color w:val="auto"/>
          <w:sz w:val="26"/>
          <w:szCs w:val="26"/>
        </w:rPr>
        <w:t xml:space="preserve"> pietonale-trotuare, </w:t>
      </w:r>
      <w:proofErr w:type="spellStart"/>
      <w:r w:rsidR="00D50414" w:rsidRPr="004B094B">
        <w:rPr>
          <w:rFonts w:asciiTheme="minorHAnsi" w:hAnsiTheme="minorHAnsi" w:cstheme="minorHAnsi"/>
          <w:color w:val="auto"/>
          <w:sz w:val="26"/>
          <w:szCs w:val="26"/>
        </w:rPr>
        <w:t>parcari</w:t>
      </w:r>
      <w:proofErr w:type="spellEnd"/>
      <w:r w:rsidR="00D50414" w:rsidRPr="004B094B">
        <w:rPr>
          <w:rFonts w:asciiTheme="minorHAnsi" w:hAnsiTheme="minorHAnsi" w:cstheme="minorHAnsi"/>
          <w:color w:val="auto"/>
          <w:sz w:val="26"/>
          <w:szCs w:val="26"/>
        </w:rPr>
        <w:t>, locuri de joaca, spatii verzi, Platou, etc.</w:t>
      </w:r>
      <w:r w:rsidR="00C8296A" w:rsidRPr="004B094B">
        <w:rPr>
          <w:rFonts w:asciiTheme="minorHAnsi" w:hAnsiTheme="minorHAnsi" w:cstheme="minorHAnsi"/>
          <w:color w:val="auto"/>
          <w:sz w:val="26"/>
          <w:szCs w:val="26"/>
        </w:rPr>
        <w:t xml:space="preserve"> </w:t>
      </w:r>
    </w:p>
    <w:p w14:paraId="46A841C8" w14:textId="77777777" w:rsidR="00C8296A" w:rsidRPr="004B094B" w:rsidRDefault="009D514D" w:rsidP="00F83F8D">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Operaţia se execută cu unelte specifice (de ex: perii sau mături şi făraşe cu coadă lunga). </w:t>
      </w:r>
    </w:p>
    <w:p w14:paraId="3FF065D4" w14:textId="77777777" w:rsidR="00C8296A" w:rsidRPr="004B094B" w:rsidRDefault="009D514D" w:rsidP="00F83F8D">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Este obligatorie descărcarea tuturor coşurilor stradale de gunoi, de fiecare dată </w:t>
      </w:r>
      <w:r w:rsidR="00F83F8D"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când pe artera respectivă se efectuează operaţia de întreținere a curățeniei. </w:t>
      </w:r>
    </w:p>
    <w:p w14:paraId="047F5D7F" w14:textId="77777777" w:rsidR="00C8296A" w:rsidRPr="004B094B" w:rsidRDefault="009D514D" w:rsidP="00F83F8D">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Activitatea se execută cu evitarea atingerii pietonilor, a vehiculelor parcate sau a altor bunuri publice sau private. Răspunderea pentru orice daună adusă acestora cade în sarcina Operatorului. </w:t>
      </w:r>
    </w:p>
    <w:p w14:paraId="25327EB2" w14:textId="77777777" w:rsidR="00C8296A" w:rsidRPr="004B094B" w:rsidRDefault="009D514D" w:rsidP="00F83F8D">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Deşeurile se colectează fie în europubele cu roți, fie în recipiente acoperite amplasate în spaţii salubre. </w:t>
      </w:r>
    </w:p>
    <w:p w14:paraId="1D3336ED" w14:textId="77777777" w:rsidR="00C8296A" w:rsidRPr="004B094B" w:rsidRDefault="009D514D" w:rsidP="00B94FA3">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Art.159</w:t>
      </w:r>
      <w:r w:rsidR="003E7B42" w:rsidRPr="004B094B">
        <w:rPr>
          <w:rFonts w:asciiTheme="minorHAnsi" w:hAnsiTheme="minorHAnsi" w:cstheme="minorHAnsi"/>
          <w:b/>
          <w:bCs/>
          <w:color w:val="auto"/>
          <w:sz w:val="26"/>
          <w:szCs w:val="26"/>
        </w:rPr>
        <w:t>.</w:t>
      </w:r>
      <w:r w:rsidR="00C621EA" w:rsidRPr="004B094B">
        <w:rPr>
          <w:rFonts w:asciiTheme="minorHAnsi" w:hAnsiTheme="minorHAnsi" w:cstheme="minorHAnsi"/>
          <w:color w:val="auto"/>
          <w:sz w:val="26"/>
          <w:szCs w:val="26"/>
        </w:rPr>
        <w:t xml:space="preserve"> (1)</w:t>
      </w:r>
      <w:r w:rsidR="00BC54C7" w:rsidRPr="004B094B">
        <w:rPr>
          <w:rFonts w:asciiTheme="minorHAnsi" w:hAnsiTheme="minorHAnsi" w:cstheme="minorHAnsi"/>
          <w:color w:val="auto"/>
          <w:sz w:val="26"/>
          <w:szCs w:val="26"/>
        </w:rPr>
        <w:t xml:space="preserve"> Verifica</w:t>
      </w:r>
      <w:r w:rsidR="00C8296A" w:rsidRPr="004B094B">
        <w:rPr>
          <w:rFonts w:asciiTheme="minorHAnsi" w:hAnsiTheme="minorHAnsi" w:cstheme="minorHAnsi"/>
          <w:color w:val="auto"/>
          <w:sz w:val="26"/>
          <w:szCs w:val="26"/>
        </w:rPr>
        <w:t>rea rezultatelor operaţiunii de întreţinere a curăţeniei se face vizual, prin sondaj, odată cu verificarea modului de execuție a celorlalte operații, urmărindu-se cu precădere prezența muncitorilor în zona desemnată și</w:t>
      </w:r>
      <w:r w:rsidR="00BC54C7"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golirea coşurilor stradale pentru gunoi. </w:t>
      </w:r>
    </w:p>
    <w:p w14:paraId="50CEE7C8" w14:textId="77777777" w:rsidR="00C8296A" w:rsidRPr="004B094B" w:rsidRDefault="00C621EA" w:rsidP="00B94FA3">
      <w:pPr>
        <w:spacing w:after="0"/>
        <w:ind w:left="1134"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C8296A" w:rsidRPr="004B094B">
        <w:rPr>
          <w:rFonts w:asciiTheme="minorHAnsi" w:hAnsiTheme="minorHAnsi" w:cstheme="minorHAnsi"/>
          <w:color w:val="auto"/>
          <w:sz w:val="26"/>
          <w:szCs w:val="26"/>
        </w:rPr>
        <w:t>Verificările se vor real</w:t>
      </w:r>
      <w:r w:rsidR="00BC54C7" w:rsidRPr="004B094B">
        <w:rPr>
          <w:rFonts w:asciiTheme="minorHAnsi" w:hAnsiTheme="minorHAnsi" w:cstheme="minorHAnsi"/>
          <w:color w:val="auto"/>
          <w:sz w:val="26"/>
          <w:szCs w:val="26"/>
        </w:rPr>
        <w:t>iza prin sondaj, atât de Operator</w:t>
      </w:r>
      <w:r w:rsidR="00C8296A" w:rsidRPr="004B094B">
        <w:rPr>
          <w:rFonts w:asciiTheme="minorHAnsi" w:hAnsiTheme="minorHAnsi" w:cstheme="minorHAnsi"/>
          <w:color w:val="auto"/>
          <w:sz w:val="26"/>
          <w:szCs w:val="26"/>
        </w:rPr>
        <w:t>, cât și de Delegatar, procedura de verificare f</w:t>
      </w:r>
      <w:r w:rsidR="00BC54C7" w:rsidRPr="004B094B">
        <w:rPr>
          <w:rFonts w:asciiTheme="minorHAnsi" w:hAnsiTheme="minorHAnsi" w:cstheme="minorHAnsi"/>
          <w:color w:val="auto"/>
          <w:sz w:val="26"/>
          <w:szCs w:val="26"/>
        </w:rPr>
        <w:t>iind stabilită de către Operator</w:t>
      </w:r>
      <w:r w:rsidR="00700AF8"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și trimisă spre aprobare Delegatarului în perioada de mobilizare.  </w:t>
      </w:r>
    </w:p>
    <w:p w14:paraId="2C9EBAA6" w14:textId="77777777" w:rsidR="00B94FA3" w:rsidRPr="004B094B" w:rsidRDefault="00B94FA3" w:rsidP="00B94FA3">
      <w:pPr>
        <w:spacing w:after="0"/>
        <w:ind w:left="1134" w:right="71" w:firstLine="0"/>
        <w:rPr>
          <w:rFonts w:asciiTheme="minorHAnsi" w:hAnsiTheme="minorHAnsi" w:cstheme="minorHAnsi"/>
          <w:color w:val="auto"/>
          <w:sz w:val="26"/>
          <w:szCs w:val="26"/>
        </w:rPr>
      </w:pPr>
    </w:p>
    <w:p w14:paraId="606B47B9" w14:textId="77777777" w:rsidR="00B94FA3" w:rsidRPr="004B094B" w:rsidRDefault="00A22E79" w:rsidP="00B94FA3">
      <w:pPr>
        <w:pStyle w:val="Titlu3"/>
        <w:tabs>
          <w:tab w:val="center" w:pos="2855"/>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lastRenderedPageBreak/>
        <w:t>Cap</w:t>
      </w:r>
      <w:r w:rsidR="00B94FA3"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4 </w:t>
      </w:r>
    </w:p>
    <w:p w14:paraId="0EAB60BF" w14:textId="77777777" w:rsidR="00C8296A" w:rsidRPr="004B094B" w:rsidRDefault="00C8296A" w:rsidP="00B94FA3">
      <w:pPr>
        <w:pStyle w:val="Titlu3"/>
        <w:tabs>
          <w:tab w:val="center" w:pos="2855"/>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Campaniile de curățenie</w:t>
      </w:r>
    </w:p>
    <w:p w14:paraId="5FAB3F60" w14:textId="77777777" w:rsidR="00C8296A" w:rsidRPr="004B094B" w:rsidRDefault="00C8296A" w:rsidP="004F416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w:t>
      </w:r>
      <w:r w:rsidR="009D514D" w:rsidRPr="004B094B">
        <w:rPr>
          <w:rFonts w:asciiTheme="minorHAnsi" w:hAnsiTheme="minorHAnsi" w:cstheme="minorHAnsi"/>
          <w:b/>
          <w:bCs/>
          <w:color w:val="auto"/>
          <w:sz w:val="26"/>
          <w:szCs w:val="26"/>
        </w:rPr>
        <w:t>160</w:t>
      </w:r>
      <w:r w:rsidR="00BC54C7" w:rsidRPr="004B094B">
        <w:rPr>
          <w:rFonts w:asciiTheme="minorHAnsi" w:hAnsiTheme="minorHAnsi" w:cstheme="minorHAnsi"/>
          <w:b/>
          <w:bCs/>
          <w:color w:val="auto"/>
          <w:sz w:val="26"/>
          <w:szCs w:val="26"/>
        </w:rPr>
        <w:t>.</w:t>
      </w:r>
      <w:r w:rsidR="00BC54C7" w:rsidRPr="004B094B">
        <w:rPr>
          <w:rFonts w:asciiTheme="minorHAnsi" w:hAnsiTheme="minorHAnsi" w:cstheme="minorHAnsi"/>
          <w:color w:val="auto"/>
          <w:sz w:val="26"/>
          <w:szCs w:val="26"/>
        </w:rPr>
        <w:t xml:space="preserve"> A</w:t>
      </w:r>
      <w:r w:rsidRPr="004B094B">
        <w:rPr>
          <w:rFonts w:asciiTheme="minorHAnsi" w:hAnsiTheme="minorHAnsi" w:cstheme="minorHAnsi"/>
          <w:color w:val="auto"/>
          <w:sz w:val="26"/>
          <w:szCs w:val="26"/>
        </w:rPr>
        <w:t>nual, în perioadele martie - aprilie ș</w:t>
      </w:r>
      <w:r w:rsidR="001C191A" w:rsidRPr="004B094B">
        <w:rPr>
          <w:rFonts w:asciiTheme="minorHAnsi" w:hAnsiTheme="minorHAnsi" w:cstheme="minorHAnsi"/>
          <w:color w:val="auto"/>
          <w:sz w:val="26"/>
          <w:szCs w:val="26"/>
        </w:rPr>
        <w:t>i septembrie - octombrie se  derulează</w:t>
      </w:r>
      <w:r w:rsidRPr="004B094B">
        <w:rPr>
          <w:rFonts w:asciiTheme="minorHAnsi" w:hAnsiTheme="minorHAnsi" w:cstheme="minorHAnsi"/>
          <w:color w:val="auto"/>
          <w:sz w:val="26"/>
          <w:szCs w:val="26"/>
        </w:rPr>
        <w:t xml:space="preserve"> campanii de curățenie.  </w:t>
      </w:r>
    </w:p>
    <w:p w14:paraId="47AB245C" w14:textId="77777777" w:rsidR="00C8296A" w:rsidRPr="004B094B" w:rsidRDefault="009D514D" w:rsidP="004F416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Art.161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cadrul campaniilor menționate Operatorul are obligația de a colecta</w:t>
      </w:r>
      <w:r w:rsidR="00700AF8" w:rsidRPr="004B094B">
        <w:rPr>
          <w:rFonts w:asciiTheme="minorHAnsi" w:hAnsiTheme="minorHAnsi" w:cstheme="minorHAnsi"/>
          <w:color w:val="auto"/>
          <w:sz w:val="26"/>
          <w:szCs w:val="26"/>
        </w:rPr>
        <w:t>: deșeuri vegetale și a</w:t>
      </w:r>
      <w:r w:rsidR="005522E6" w:rsidRPr="004B094B">
        <w:rPr>
          <w:rFonts w:asciiTheme="minorHAnsi" w:hAnsiTheme="minorHAnsi" w:cstheme="minorHAnsi"/>
          <w:color w:val="auto"/>
          <w:sz w:val="26"/>
          <w:szCs w:val="26"/>
        </w:rPr>
        <w:t>l</w:t>
      </w:r>
      <w:r w:rsidR="00700AF8" w:rsidRPr="004B094B">
        <w:rPr>
          <w:rFonts w:asciiTheme="minorHAnsi" w:hAnsiTheme="minorHAnsi" w:cstheme="minorHAnsi"/>
          <w:color w:val="auto"/>
          <w:sz w:val="26"/>
          <w:szCs w:val="26"/>
        </w:rPr>
        <w:t xml:space="preserve">te tipuri de </w:t>
      </w:r>
      <w:r w:rsidR="00C8296A" w:rsidRPr="004B094B">
        <w:rPr>
          <w:rFonts w:asciiTheme="minorHAnsi" w:hAnsiTheme="minorHAnsi" w:cstheme="minorHAnsi"/>
          <w:color w:val="auto"/>
          <w:sz w:val="26"/>
          <w:szCs w:val="26"/>
        </w:rPr>
        <w:t xml:space="preserve"> deșeur</w:t>
      </w:r>
      <w:r w:rsidR="00700AF8" w:rsidRPr="004B094B">
        <w:rPr>
          <w:rFonts w:asciiTheme="minorHAnsi" w:hAnsiTheme="minorHAnsi" w:cstheme="minorHAnsi"/>
          <w:color w:val="auto"/>
          <w:sz w:val="26"/>
          <w:szCs w:val="26"/>
        </w:rPr>
        <w:t>i</w:t>
      </w:r>
      <w:r w:rsidR="00C8296A" w:rsidRPr="004B094B">
        <w:rPr>
          <w:rFonts w:asciiTheme="minorHAnsi" w:hAnsiTheme="minorHAnsi" w:cstheme="minorHAnsi"/>
          <w:color w:val="auto"/>
          <w:sz w:val="26"/>
          <w:szCs w:val="26"/>
        </w:rPr>
        <w:t xml:space="preserve"> rezultate de la utilizatorii casnici în urma activităților de curățenie</w:t>
      </w:r>
      <w:r w:rsidR="00700AF8" w:rsidRPr="004B094B">
        <w:rPr>
          <w:rFonts w:asciiTheme="minorHAnsi" w:hAnsiTheme="minorHAnsi" w:cstheme="minorHAnsi"/>
          <w:color w:val="auto"/>
          <w:sz w:val="26"/>
          <w:szCs w:val="26"/>
        </w:rPr>
        <w:t xml:space="preserve"> și </w:t>
      </w:r>
      <w:r w:rsidR="00BC54C7" w:rsidRPr="004B094B">
        <w:rPr>
          <w:rFonts w:asciiTheme="minorHAnsi" w:hAnsiTheme="minorHAnsi" w:cstheme="minorHAnsi"/>
          <w:color w:val="auto"/>
          <w:sz w:val="26"/>
          <w:szCs w:val="26"/>
        </w:rPr>
        <w:t xml:space="preserve"> deșeurile de pe cursurile de apă, deșeurile strânse de elevi, etc</w:t>
      </w:r>
      <w:r w:rsidR="00C8296A" w:rsidRPr="004B094B">
        <w:rPr>
          <w:rFonts w:asciiTheme="minorHAnsi" w:hAnsiTheme="minorHAnsi" w:cstheme="minorHAnsi"/>
          <w:color w:val="auto"/>
          <w:sz w:val="26"/>
          <w:szCs w:val="26"/>
        </w:rPr>
        <w:t xml:space="preserve">. </w:t>
      </w:r>
    </w:p>
    <w:p w14:paraId="0B9EB923" w14:textId="77777777" w:rsidR="00C8296A" w:rsidRPr="004B094B" w:rsidRDefault="00C8296A" w:rsidP="004F4166">
      <w:pPr>
        <w:spacing w:after="0"/>
        <w:ind w:left="851" w:right="71" w:hanging="717"/>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w:t>
      </w:r>
      <w:r w:rsidR="009D514D" w:rsidRPr="004B094B">
        <w:rPr>
          <w:rFonts w:asciiTheme="minorHAnsi" w:hAnsiTheme="minorHAnsi" w:cstheme="minorHAnsi"/>
          <w:b/>
          <w:bCs/>
          <w:color w:val="auto"/>
          <w:sz w:val="26"/>
          <w:szCs w:val="26"/>
        </w:rPr>
        <w:t>.162</w:t>
      </w:r>
      <w:r w:rsidR="00BC54C7" w:rsidRPr="004B094B">
        <w:rPr>
          <w:rFonts w:asciiTheme="minorHAnsi" w:hAnsiTheme="minorHAnsi" w:cstheme="minorHAnsi"/>
          <w:b/>
          <w:bCs/>
          <w:color w:val="auto"/>
          <w:sz w:val="26"/>
          <w:szCs w:val="26"/>
        </w:rPr>
        <w:t>.</w:t>
      </w:r>
      <w:r w:rsidR="00BC54C7" w:rsidRPr="004B094B">
        <w:rPr>
          <w:rFonts w:asciiTheme="minorHAnsi" w:hAnsiTheme="minorHAnsi" w:cstheme="minorHAnsi"/>
          <w:color w:val="auto"/>
          <w:sz w:val="26"/>
          <w:szCs w:val="26"/>
        </w:rPr>
        <w:t xml:space="preserve"> </w:t>
      </w:r>
      <w:r w:rsidR="005522E6" w:rsidRPr="004B094B">
        <w:rPr>
          <w:rFonts w:asciiTheme="minorHAnsi" w:hAnsiTheme="minorHAnsi" w:cstheme="minorHAnsi"/>
          <w:color w:val="auto"/>
          <w:sz w:val="26"/>
          <w:szCs w:val="26"/>
        </w:rPr>
        <w:t>După selectare, d</w:t>
      </w:r>
      <w:r w:rsidR="00BC54C7" w:rsidRPr="004B094B">
        <w:rPr>
          <w:rFonts w:asciiTheme="minorHAnsi" w:hAnsiTheme="minorHAnsi" w:cstheme="minorHAnsi"/>
          <w:color w:val="auto"/>
          <w:sz w:val="26"/>
          <w:szCs w:val="26"/>
        </w:rPr>
        <w:t>eșeurile</w:t>
      </w:r>
      <w:r w:rsidRPr="004B094B">
        <w:rPr>
          <w:rFonts w:asciiTheme="minorHAnsi" w:hAnsiTheme="minorHAnsi" w:cstheme="minorHAnsi"/>
          <w:color w:val="auto"/>
          <w:sz w:val="26"/>
          <w:szCs w:val="26"/>
        </w:rPr>
        <w:t xml:space="preserve"> colec</w:t>
      </w:r>
      <w:r w:rsidR="00413C23" w:rsidRPr="004B094B">
        <w:rPr>
          <w:rFonts w:asciiTheme="minorHAnsi" w:hAnsiTheme="minorHAnsi" w:cstheme="minorHAnsi"/>
          <w:color w:val="auto"/>
          <w:sz w:val="26"/>
          <w:szCs w:val="26"/>
        </w:rPr>
        <w:t>tate vor fi transportate la depozitul Moara până la deschiderea depozitului Pojorâta-Mestecăniș</w:t>
      </w:r>
      <w:r w:rsidRPr="004B094B">
        <w:rPr>
          <w:rFonts w:asciiTheme="minorHAnsi" w:hAnsiTheme="minorHAnsi" w:cstheme="minorHAnsi"/>
          <w:color w:val="auto"/>
          <w:sz w:val="26"/>
          <w:szCs w:val="26"/>
        </w:rPr>
        <w:t xml:space="preserve">. </w:t>
      </w:r>
    </w:p>
    <w:p w14:paraId="633133C7" w14:textId="77777777" w:rsidR="00C8296A" w:rsidRPr="004B094B" w:rsidRDefault="009D514D" w:rsidP="004F416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Art.163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Plata pentru campaniile de curățenie va fi inclusă în contract, costurile fiind luate în calcul la estimarea tarifu</w:t>
      </w:r>
      <w:r w:rsidR="005522E6" w:rsidRPr="004B094B">
        <w:rPr>
          <w:rFonts w:asciiTheme="minorHAnsi" w:hAnsiTheme="minorHAnsi" w:cstheme="minorHAnsi"/>
          <w:color w:val="auto"/>
          <w:sz w:val="26"/>
          <w:szCs w:val="26"/>
        </w:rPr>
        <w:t>lui operației de colectare, transport, depozitare deșeuri menajere(fracția umedă)</w:t>
      </w:r>
      <w:r w:rsidR="004F4166"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w:t>
      </w:r>
    </w:p>
    <w:p w14:paraId="719C3EBE" w14:textId="77777777" w:rsidR="004F4166" w:rsidRPr="004B094B" w:rsidRDefault="00A22E79" w:rsidP="004F4166">
      <w:pPr>
        <w:spacing w:before="240" w:after="0" w:line="259" w:lineRule="auto"/>
        <w:ind w:left="149"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t>Cap</w:t>
      </w:r>
      <w:r w:rsidR="004F4166" w:rsidRPr="004B094B">
        <w:rPr>
          <w:rFonts w:ascii="Verdana" w:hAnsi="Verdana" w:cstheme="minorHAnsi"/>
          <w:b/>
          <w:bCs/>
          <w:color w:val="auto"/>
          <w:sz w:val="24"/>
          <w:szCs w:val="24"/>
          <w:u w:val="single"/>
        </w:rPr>
        <w:t xml:space="preserve">itolul </w:t>
      </w:r>
      <w:r w:rsidRPr="004B094B">
        <w:rPr>
          <w:rFonts w:ascii="Verdana" w:hAnsi="Verdana" w:cstheme="minorHAnsi"/>
          <w:b/>
          <w:bCs/>
          <w:color w:val="auto"/>
          <w:sz w:val="24"/>
          <w:szCs w:val="24"/>
          <w:u w:val="single"/>
        </w:rPr>
        <w:t xml:space="preserve">5 </w:t>
      </w:r>
    </w:p>
    <w:p w14:paraId="121FFCFB" w14:textId="77777777" w:rsidR="00C8296A" w:rsidRPr="004B094B" w:rsidRDefault="00C8296A" w:rsidP="004F4166">
      <w:pPr>
        <w:spacing w:line="259" w:lineRule="auto"/>
        <w:ind w:left="149" w:firstLine="0"/>
        <w:jc w:val="center"/>
        <w:rPr>
          <w:rFonts w:ascii="Verdana" w:hAnsi="Verdana" w:cstheme="minorHAnsi"/>
          <w:b/>
          <w:bCs/>
          <w:color w:val="auto"/>
          <w:sz w:val="24"/>
          <w:szCs w:val="24"/>
          <w:u w:val="single"/>
        </w:rPr>
      </w:pPr>
      <w:r w:rsidRPr="004B094B">
        <w:rPr>
          <w:rFonts w:ascii="Verdana" w:hAnsi="Verdana" w:cstheme="minorHAnsi"/>
          <w:b/>
          <w:bCs/>
          <w:color w:val="auto"/>
          <w:sz w:val="24"/>
          <w:szCs w:val="24"/>
          <w:u w:val="single"/>
        </w:rPr>
        <w:t>Situații speciale</w:t>
      </w:r>
    </w:p>
    <w:p w14:paraId="7038E9B2" w14:textId="77777777" w:rsidR="00C8296A" w:rsidRPr="004B094B" w:rsidRDefault="009D514D" w:rsidP="004F416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Art.164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trebuie să fie pregătit să intervină pentru înlăturarea deșeurilor și limitarea daunelor în cazul în care se manifestă situații de urgență de natură meteorologică sau alte fenomene ori incidente semnalate prin sistemul de apelare la </w:t>
      </w:r>
      <w:proofErr w:type="spellStart"/>
      <w:r w:rsidR="00C8296A" w:rsidRPr="004B094B">
        <w:rPr>
          <w:rFonts w:asciiTheme="minorHAnsi" w:hAnsiTheme="minorHAnsi" w:cstheme="minorHAnsi"/>
          <w:color w:val="auto"/>
          <w:sz w:val="26"/>
          <w:szCs w:val="26"/>
        </w:rPr>
        <w:t>numarul</w:t>
      </w:r>
      <w:proofErr w:type="spellEnd"/>
      <w:r w:rsidR="00C8296A" w:rsidRPr="004B094B">
        <w:rPr>
          <w:rFonts w:asciiTheme="minorHAnsi" w:hAnsiTheme="minorHAnsi" w:cstheme="minorHAnsi"/>
          <w:color w:val="auto"/>
          <w:sz w:val="26"/>
          <w:szCs w:val="26"/>
        </w:rPr>
        <w:t xml:space="preserve"> 112. </w:t>
      </w:r>
      <w:r w:rsidR="006A29DF" w:rsidRPr="004B094B">
        <w:rPr>
          <w:rFonts w:asciiTheme="minorHAnsi" w:hAnsiTheme="minorHAnsi" w:cstheme="minorHAnsi"/>
          <w:color w:val="auto"/>
          <w:sz w:val="26"/>
          <w:szCs w:val="26"/>
        </w:rPr>
        <w:t xml:space="preserve">Printre acestea se numără, </w:t>
      </w:r>
      <w:r w:rsidR="00C8296A" w:rsidRPr="004B094B">
        <w:rPr>
          <w:rFonts w:asciiTheme="minorHAnsi" w:hAnsiTheme="minorHAnsi" w:cstheme="minorHAnsi"/>
          <w:color w:val="auto"/>
          <w:sz w:val="26"/>
          <w:szCs w:val="26"/>
        </w:rPr>
        <w:t xml:space="preserve"> următoarele situații: </w:t>
      </w:r>
    </w:p>
    <w:p w14:paraId="526A3A90" w14:textId="77777777" w:rsidR="00C8296A" w:rsidRPr="004B094B" w:rsidRDefault="00C8296A" w:rsidP="004F4166">
      <w:pPr>
        <w:numPr>
          <w:ilvl w:val="0"/>
          <w:numId w:val="1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furtuni violente; </w:t>
      </w:r>
    </w:p>
    <w:p w14:paraId="50558B8A" w14:textId="77777777" w:rsidR="00C8296A" w:rsidRPr="004B094B" w:rsidRDefault="00C8296A" w:rsidP="004F4166">
      <w:pPr>
        <w:numPr>
          <w:ilvl w:val="0"/>
          <w:numId w:val="1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căderi semnificative de apă generatoare de inundații locale; </w:t>
      </w:r>
    </w:p>
    <w:p w14:paraId="7CD7162E" w14:textId="77777777" w:rsidR="00C8296A" w:rsidRPr="004B094B" w:rsidRDefault="00C8296A" w:rsidP="004F4166">
      <w:pPr>
        <w:numPr>
          <w:ilvl w:val="0"/>
          <w:numId w:val="1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căderi se arbori sau ramuri pe domeniul public; </w:t>
      </w:r>
    </w:p>
    <w:p w14:paraId="627AD5E0" w14:textId="77777777" w:rsidR="00C8296A" w:rsidRPr="004B094B" w:rsidRDefault="00C8296A" w:rsidP="004F4166">
      <w:pPr>
        <w:numPr>
          <w:ilvl w:val="0"/>
          <w:numId w:val="1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accidente soldate cu daune aduse bunurilor publice sau private; </w:t>
      </w:r>
    </w:p>
    <w:p w14:paraId="1D6BD342" w14:textId="77777777" w:rsidR="00C8296A" w:rsidRPr="004B094B" w:rsidRDefault="00C8296A" w:rsidP="004F4166">
      <w:pPr>
        <w:numPr>
          <w:ilvl w:val="0"/>
          <w:numId w:val="14"/>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caniculă. </w:t>
      </w:r>
    </w:p>
    <w:p w14:paraId="4C945F7F" w14:textId="77777777" w:rsidR="00C8296A" w:rsidRPr="004B094B" w:rsidRDefault="009D514D" w:rsidP="004F416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Art.165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acționa la comanda fermă a Delegatarului pentru curățarea domeniului public, îndepărtarea deșeurilor, noroiului sau a arborilor și crengilor căzute. </w:t>
      </w:r>
    </w:p>
    <w:p w14:paraId="732060C7" w14:textId="77777777" w:rsidR="00C8296A" w:rsidRPr="004B094B" w:rsidRDefault="009D514D" w:rsidP="004F416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Art.166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Pe timpul caniculei Operatoru</w:t>
      </w:r>
      <w:r w:rsidR="006A29DF" w:rsidRPr="004B094B">
        <w:rPr>
          <w:rFonts w:asciiTheme="minorHAnsi" w:hAnsiTheme="minorHAnsi" w:cstheme="minorHAnsi"/>
          <w:color w:val="auto"/>
          <w:sz w:val="26"/>
          <w:szCs w:val="26"/>
        </w:rPr>
        <w:t>l trebuie să execute stropitul străzilor</w:t>
      </w:r>
      <w:r w:rsidR="00C8296A" w:rsidRPr="004B094B">
        <w:rPr>
          <w:rFonts w:asciiTheme="minorHAnsi" w:hAnsiTheme="minorHAnsi" w:cstheme="minorHAnsi"/>
          <w:color w:val="auto"/>
          <w:sz w:val="26"/>
          <w:szCs w:val="26"/>
        </w:rPr>
        <w:t>,</w:t>
      </w:r>
      <w:r w:rsidR="006A29DF" w:rsidRPr="004B094B">
        <w:rPr>
          <w:rFonts w:asciiTheme="minorHAnsi" w:hAnsiTheme="minorHAnsi" w:cstheme="minorHAnsi"/>
          <w:color w:val="auto"/>
          <w:sz w:val="26"/>
          <w:szCs w:val="26"/>
        </w:rPr>
        <w:t xml:space="preserve"> mai ales pe timpul nopții.</w:t>
      </w:r>
    </w:p>
    <w:p w14:paraId="3C2DA3BC" w14:textId="77777777" w:rsidR="00C8296A" w:rsidRPr="004B094B" w:rsidRDefault="009D514D" w:rsidP="004F4166">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Art.167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cazul unor accidente auto soldate cu avarii, Operatorul va interveni numai după finalizarea cercetărilor de către organele abilitate. </w:t>
      </w:r>
    </w:p>
    <w:p w14:paraId="3DEF3D70" w14:textId="77777777" w:rsidR="00C8296A" w:rsidRPr="004B094B" w:rsidRDefault="009D514D" w:rsidP="004F4166">
      <w:pPr>
        <w:spacing w:after="0"/>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Art.168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Plata pentru situațiile sp</w:t>
      </w:r>
      <w:r w:rsidR="00D50414" w:rsidRPr="004B094B">
        <w:rPr>
          <w:rFonts w:asciiTheme="minorHAnsi" w:hAnsiTheme="minorHAnsi" w:cstheme="minorHAnsi"/>
          <w:color w:val="auto"/>
          <w:sz w:val="26"/>
          <w:szCs w:val="26"/>
        </w:rPr>
        <w:t xml:space="preserve">eciale va fi plata pentru </w:t>
      </w:r>
      <w:proofErr w:type="spellStart"/>
      <w:r w:rsidR="00D50414" w:rsidRPr="004B094B">
        <w:rPr>
          <w:rFonts w:asciiTheme="minorHAnsi" w:hAnsiTheme="minorHAnsi" w:cstheme="minorHAnsi"/>
          <w:color w:val="auto"/>
          <w:sz w:val="26"/>
          <w:szCs w:val="26"/>
        </w:rPr>
        <w:t>fractia</w:t>
      </w:r>
      <w:proofErr w:type="spellEnd"/>
      <w:r w:rsidR="00D50414" w:rsidRPr="004B094B">
        <w:rPr>
          <w:rFonts w:asciiTheme="minorHAnsi" w:hAnsiTheme="minorHAnsi" w:cstheme="minorHAnsi"/>
          <w:color w:val="auto"/>
          <w:sz w:val="26"/>
          <w:szCs w:val="26"/>
        </w:rPr>
        <w:t xml:space="preserve"> umeda</w:t>
      </w:r>
      <w:r w:rsidR="00C8296A" w:rsidRPr="004B094B">
        <w:rPr>
          <w:rFonts w:asciiTheme="minorHAnsi" w:hAnsiTheme="minorHAnsi" w:cstheme="minorHAnsi"/>
          <w:color w:val="auto"/>
          <w:sz w:val="26"/>
          <w:szCs w:val="26"/>
        </w:rPr>
        <w:t xml:space="preserve">.  </w:t>
      </w:r>
    </w:p>
    <w:p w14:paraId="1E14B8DF" w14:textId="77777777" w:rsidR="00C8296A" w:rsidRPr="004B094B" w:rsidRDefault="00C8296A" w:rsidP="00C8296A">
      <w:pPr>
        <w:spacing w:after="136" w:line="259" w:lineRule="auto"/>
        <w:ind w:left="14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1C050BEB" w14:textId="77777777" w:rsidR="00FE63F0" w:rsidRPr="004B094B" w:rsidRDefault="00A22E79" w:rsidP="00FE63F0">
      <w:pPr>
        <w:pStyle w:val="Titlu3"/>
        <w:tabs>
          <w:tab w:val="center" w:pos="2751"/>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FE63F0"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6 </w:t>
      </w:r>
    </w:p>
    <w:p w14:paraId="08A70619" w14:textId="77777777" w:rsidR="00C8296A" w:rsidRPr="004B094B" w:rsidRDefault="00C8296A" w:rsidP="00FE63F0">
      <w:pPr>
        <w:pStyle w:val="Titlu3"/>
        <w:tabs>
          <w:tab w:val="center" w:pos="2751"/>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Stropitul carosabilului</w:t>
      </w:r>
    </w:p>
    <w:p w14:paraId="0AA1AAC0" w14:textId="77777777" w:rsidR="00C8296A" w:rsidRPr="004B094B" w:rsidRDefault="009D514D" w:rsidP="006E14BA">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Art.169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Stropitul carosabilului reprezintă operaţiunea prin care se împrăştie pe suprafaţa carosabilului apă în vederea formării unei pelicule care să împiedice ridicarea pulberilor în atmosferă. </w:t>
      </w:r>
    </w:p>
    <w:p w14:paraId="77204E08" w14:textId="77777777" w:rsidR="00C8296A" w:rsidRPr="004B094B" w:rsidRDefault="00C8296A" w:rsidP="006E14BA">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w:t>
      </w:r>
      <w:r w:rsidR="009D514D" w:rsidRPr="004B094B">
        <w:rPr>
          <w:rFonts w:asciiTheme="minorHAnsi" w:hAnsiTheme="minorHAnsi" w:cstheme="minorHAnsi"/>
          <w:b/>
          <w:bCs/>
          <w:color w:val="auto"/>
          <w:sz w:val="26"/>
          <w:szCs w:val="26"/>
        </w:rPr>
        <w:t>rt.170</w:t>
      </w:r>
      <w:r w:rsidRPr="004B094B">
        <w:rPr>
          <w:rFonts w:asciiTheme="minorHAnsi" w:hAnsiTheme="minorHAnsi" w:cstheme="minorHAnsi"/>
          <w:b/>
          <w:bCs/>
          <w:color w:val="auto"/>
          <w:sz w:val="26"/>
          <w:szCs w:val="26"/>
        </w:rPr>
        <w:t>.</w:t>
      </w:r>
      <w:r w:rsidRPr="004B094B">
        <w:rPr>
          <w:rFonts w:asciiTheme="minorHAnsi" w:hAnsiTheme="minorHAnsi" w:cstheme="minorHAnsi"/>
          <w:color w:val="auto"/>
          <w:sz w:val="26"/>
          <w:szCs w:val="26"/>
        </w:rPr>
        <w:t xml:space="preserve"> Stropitul carosabilului se execută p</w:t>
      </w:r>
      <w:r w:rsidR="005522E6" w:rsidRPr="004B094B">
        <w:rPr>
          <w:rFonts w:asciiTheme="minorHAnsi" w:hAnsiTheme="minorHAnsi" w:cstheme="minorHAnsi"/>
          <w:color w:val="auto"/>
          <w:sz w:val="26"/>
          <w:szCs w:val="26"/>
        </w:rPr>
        <w:t xml:space="preserve">e  suprafaţă </w:t>
      </w:r>
      <w:r w:rsidRPr="004B094B">
        <w:rPr>
          <w:rFonts w:asciiTheme="minorHAnsi" w:hAnsiTheme="minorHAnsi" w:cstheme="minorHAnsi"/>
          <w:color w:val="auto"/>
          <w:sz w:val="26"/>
          <w:szCs w:val="26"/>
        </w:rPr>
        <w:t xml:space="preserve"> caro</w:t>
      </w:r>
      <w:r w:rsidR="006A29DF" w:rsidRPr="004B094B">
        <w:rPr>
          <w:rFonts w:asciiTheme="minorHAnsi" w:hAnsiTheme="minorHAnsi" w:cstheme="minorHAnsi"/>
          <w:color w:val="auto"/>
          <w:sz w:val="26"/>
          <w:szCs w:val="26"/>
        </w:rPr>
        <w:t>sabilului străzilor</w:t>
      </w:r>
      <w:r w:rsidR="005522E6" w:rsidRPr="004B094B">
        <w:rPr>
          <w:rFonts w:asciiTheme="minorHAnsi" w:hAnsiTheme="minorHAnsi" w:cstheme="minorHAnsi"/>
          <w:color w:val="auto"/>
          <w:sz w:val="26"/>
          <w:szCs w:val="26"/>
        </w:rPr>
        <w:t>, conform Anexei nr.8.</w:t>
      </w:r>
    </w:p>
    <w:p w14:paraId="2D5E7148" w14:textId="77777777" w:rsidR="00C8296A" w:rsidRPr="004B094B" w:rsidRDefault="009D514D" w:rsidP="006E14BA">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Art.171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Stropitul carosabilului se execută prin picurare sau stropire orizontală fără presiune </w:t>
      </w:r>
      <w:proofErr w:type="spellStart"/>
      <w:r w:rsidR="00C8296A" w:rsidRPr="004B094B">
        <w:rPr>
          <w:rFonts w:asciiTheme="minorHAnsi" w:hAnsiTheme="minorHAnsi" w:cstheme="minorHAnsi"/>
          <w:color w:val="auto"/>
          <w:sz w:val="26"/>
          <w:szCs w:val="26"/>
        </w:rPr>
        <w:t>evitându</w:t>
      </w:r>
      <w:proofErr w:type="spellEnd"/>
      <w:r w:rsidR="00C8296A" w:rsidRPr="004B094B">
        <w:rPr>
          <w:rFonts w:asciiTheme="minorHAnsi" w:hAnsiTheme="minorHAnsi" w:cstheme="minorHAnsi"/>
          <w:color w:val="auto"/>
          <w:sz w:val="26"/>
          <w:szCs w:val="26"/>
        </w:rPr>
        <w:t>-</w:t>
      </w:r>
      <w:r w:rsidR="006A29DF" w:rsidRPr="004B094B">
        <w:rPr>
          <w:rFonts w:asciiTheme="minorHAnsi" w:hAnsiTheme="minorHAnsi" w:cstheme="minorHAnsi"/>
          <w:color w:val="auto"/>
          <w:sz w:val="26"/>
          <w:szCs w:val="26"/>
        </w:rPr>
        <w:t xml:space="preserve"> se îngreunarea </w:t>
      </w:r>
      <w:proofErr w:type="spellStart"/>
      <w:r w:rsidR="006A29DF" w:rsidRPr="004B094B">
        <w:rPr>
          <w:rFonts w:asciiTheme="minorHAnsi" w:hAnsiTheme="minorHAnsi" w:cstheme="minorHAnsi"/>
          <w:color w:val="auto"/>
          <w:sz w:val="26"/>
          <w:szCs w:val="26"/>
        </w:rPr>
        <w:t>circulaţiei</w:t>
      </w:r>
      <w:proofErr w:type="spellEnd"/>
      <w:r w:rsidR="006A29DF" w:rsidRPr="004B094B">
        <w:rPr>
          <w:rFonts w:asciiTheme="minorHAnsi" w:hAnsiTheme="minorHAnsi" w:cstheme="minorHAnsi"/>
          <w:color w:val="auto"/>
          <w:sz w:val="26"/>
          <w:szCs w:val="26"/>
        </w:rPr>
        <w:t xml:space="preserve"> autovehiculelor, stropirea pietonilor, a vehiculelor, clădirilor sau mobilierului stradal. Consumul de apa trebuie să fie de cca. 0,2 l/mp. </w:t>
      </w:r>
    </w:p>
    <w:p w14:paraId="1B2CB20C" w14:textId="77777777" w:rsidR="00C8296A" w:rsidRPr="004B094B" w:rsidRDefault="009D514D" w:rsidP="006E14BA">
      <w:pPr>
        <w:spacing w:after="0"/>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Art.172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6A29DF" w:rsidRPr="004B094B">
        <w:rPr>
          <w:rFonts w:asciiTheme="minorHAnsi" w:hAnsiTheme="minorHAnsi" w:cstheme="minorHAnsi"/>
          <w:color w:val="auto"/>
          <w:sz w:val="26"/>
          <w:szCs w:val="26"/>
        </w:rPr>
        <w:t>(1)</w:t>
      </w:r>
      <w:r w:rsidR="008021A8"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Verificarea rezultatelor operaţiunii de stropire a carosabilului se face simultan cu verificarea rezultatelor celorlalte operaţiuni din programul zilnic, prin sondaj şi/sau simultan cu execuţia sa, urmărindu-se cu precădere gradul de acoperire cu apă a carosabilului şi evitarea stropirii persoanelor, vehiculelor şi mobilierului stradal. </w:t>
      </w:r>
    </w:p>
    <w:p w14:paraId="1CB73680" w14:textId="77777777" w:rsidR="00C8296A" w:rsidRPr="004B094B" w:rsidRDefault="006A29DF" w:rsidP="006E14BA">
      <w:pPr>
        <w:spacing w:after="0"/>
        <w:ind w:left="993" w:right="71" w:firstLine="141"/>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C8296A" w:rsidRPr="004B094B">
        <w:rPr>
          <w:rFonts w:asciiTheme="minorHAnsi" w:hAnsiTheme="minorHAnsi" w:cstheme="minorHAnsi"/>
          <w:color w:val="auto"/>
          <w:sz w:val="26"/>
          <w:szCs w:val="26"/>
        </w:rPr>
        <w:t>Verificările se vor real</w:t>
      </w:r>
      <w:r w:rsidRPr="004B094B">
        <w:rPr>
          <w:rFonts w:asciiTheme="minorHAnsi" w:hAnsiTheme="minorHAnsi" w:cstheme="minorHAnsi"/>
          <w:color w:val="auto"/>
          <w:sz w:val="26"/>
          <w:szCs w:val="26"/>
        </w:rPr>
        <w:t>iza prin sondaj, atât de Operator</w:t>
      </w:r>
      <w:r w:rsidR="00C8296A" w:rsidRPr="004B094B">
        <w:rPr>
          <w:rFonts w:asciiTheme="minorHAnsi" w:hAnsiTheme="minorHAnsi" w:cstheme="minorHAnsi"/>
          <w:color w:val="auto"/>
          <w:sz w:val="26"/>
          <w:szCs w:val="26"/>
        </w:rPr>
        <w:t xml:space="preserve">, cât și de Delegatar, procedura de verificare </w:t>
      </w:r>
      <w:r w:rsidRPr="004B094B">
        <w:rPr>
          <w:rFonts w:asciiTheme="minorHAnsi" w:hAnsiTheme="minorHAnsi" w:cstheme="minorHAnsi"/>
          <w:color w:val="auto"/>
          <w:sz w:val="26"/>
          <w:szCs w:val="26"/>
        </w:rPr>
        <w:t>fiind stabilită de către Operator</w:t>
      </w:r>
      <w:r w:rsidR="00C8296A" w:rsidRPr="004B094B">
        <w:rPr>
          <w:rFonts w:asciiTheme="minorHAnsi" w:hAnsiTheme="minorHAnsi" w:cstheme="minorHAnsi"/>
          <w:color w:val="auto"/>
          <w:sz w:val="26"/>
          <w:szCs w:val="26"/>
        </w:rPr>
        <w:t xml:space="preserve"> și trimisă spre aprobare Delegatarului în perioada de mobilizare. </w:t>
      </w:r>
    </w:p>
    <w:p w14:paraId="3BB2928F" w14:textId="77777777" w:rsidR="00C8296A" w:rsidRPr="004B094B" w:rsidRDefault="00C8296A" w:rsidP="00C8296A">
      <w:pPr>
        <w:spacing w:after="159" w:line="259" w:lineRule="auto"/>
        <w:ind w:left="14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4CAD4B6B" w14:textId="77777777" w:rsidR="006E14BA" w:rsidRPr="004B094B" w:rsidRDefault="00A22E79" w:rsidP="006E14BA">
      <w:pPr>
        <w:pStyle w:val="Titlu3"/>
        <w:tabs>
          <w:tab w:val="center" w:pos="2728"/>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6E14BA"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7 </w:t>
      </w:r>
    </w:p>
    <w:p w14:paraId="2F332F0C" w14:textId="77777777" w:rsidR="00C8296A" w:rsidRPr="004B094B" w:rsidRDefault="00C8296A" w:rsidP="006E14BA">
      <w:pPr>
        <w:pStyle w:val="Titlu3"/>
        <w:tabs>
          <w:tab w:val="center" w:pos="2728"/>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Spălatul carosabilului</w:t>
      </w:r>
    </w:p>
    <w:p w14:paraId="59A0BDC5" w14:textId="77777777" w:rsidR="00C8296A" w:rsidRPr="004B094B" w:rsidRDefault="009D514D" w:rsidP="006E14BA">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Art.173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Spălarea străzilor reprezintă operaţiunea prin care suprafaţa carosabilului şi trotuarelor este curăţată cu un jet de apă sub presiune, în vederea îndepărtării deşeurilor de dimensiuni mici şi a prafului</w:t>
      </w:r>
      <w:r w:rsidR="005522E6" w:rsidRPr="004B094B">
        <w:rPr>
          <w:rFonts w:asciiTheme="minorHAnsi" w:hAnsiTheme="minorHAnsi" w:cstheme="minorHAnsi"/>
          <w:color w:val="auto"/>
          <w:sz w:val="26"/>
          <w:szCs w:val="26"/>
        </w:rPr>
        <w:t xml:space="preserve"> –Anexa nr.7</w:t>
      </w:r>
      <w:r w:rsidR="00C8296A" w:rsidRPr="004B094B">
        <w:rPr>
          <w:rFonts w:asciiTheme="minorHAnsi" w:hAnsiTheme="minorHAnsi" w:cstheme="minorHAnsi"/>
          <w:color w:val="auto"/>
          <w:sz w:val="26"/>
          <w:szCs w:val="26"/>
        </w:rPr>
        <w:t xml:space="preserve">. </w:t>
      </w:r>
    </w:p>
    <w:p w14:paraId="069D0350" w14:textId="77777777" w:rsidR="00C8296A" w:rsidRPr="004B094B" w:rsidRDefault="009D514D" w:rsidP="006E14BA">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Art.174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Spălarea străzilor se execută cu mijloace mecanizate şi manual folosindu-se apa și</w:t>
      </w:r>
      <w:r w:rsidR="00D50414" w:rsidRPr="004B094B">
        <w:rPr>
          <w:rFonts w:asciiTheme="minorHAnsi" w:hAnsiTheme="minorHAnsi" w:cstheme="minorHAnsi"/>
          <w:color w:val="auto"/>
          <w:sz w:val="26"/>
          <w:szCs w:val="26"/>
        </w:rPr>
        <w:t xml:space="preserve"> </w:t>
      </w:r>
      <w:r w:rsidR="0007350E" w:rsidRPr="004B094B">
        <w:rPr>
          <w:rFonts w:asciiTheme="minorHAnsi" w:hAnsiTheme="minorHAnsi" w:cstheme="minorHAnsi"/>
          <w:color w:val="auto"/>
          <w:sz w:val="26"/>
          <w:szCs w:val="26"/>
        </w:rPr>
        <w:t xml:space="preserve">substanțe/soluții(detergenți) </w:t>
      </w:r>
      <w:r w:rsidR="00C8296A" w:rsidRPr="004B094B">
        <w:rPr>
          <w:rFonts w:asciiTheme="minorHAnsi" w:hAnsiTheme="minorHAnsi" w:cstheme="minorHAnsi"/>
          <w:color w:val="auto"/>
          <w:sz w:val="26"/>
          <w:szCs w:val="26"/>
        </w:rPr>
        <w:t xml:space="preserve">, evitându-se îngreunarea circulaţiei autovehiculelor, stropirea pietonilor, a vehiculelor, clădirilor sau mobilierului stradal. Consumul de apa trebuie să fie de minim 2  l/mp. </w:t>
      </w:r>
    </w:p>
    <w:p w14:paraId="5094D83F" w14:textId="77777777" w:rsidR="00C8296A" w:rsidRPr="004B094B" w:rsidRDefault="009D514D" w:rsidP="006E14BA">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Art.175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07350E" w:rsidRPr="004B094B">
        <w:rPr>
          <w:rFonts w:asciiTheme="minorHAnsi" w:hAnsiTheme="minorHAnsi" w:cstheme="minorHAnsi"/>
          <w:color w:val="auto"/>
          <w:sz w:val="26"/>
          <w:szCs w:val="26"/>
        </w:rPr>
        <w:t>Substanțele/soluțiile(detergenți) utilizate vor fi însoțite de prospecte de la firma producătoare din care să rezulte consumurile specifice și dozele de utilizare, să fie ecologice astfel încât să nu degradeze mediul</w:t>
      </w:r>
      <w:r w:rsidR="00C8296A" w:rsidRPr="004B094B">
        <w:rPr>
          <w:rFonts w:asciiTheme="minorHAnsi" w:hAnsiTheme="minorHAnsi" w:cstheme="minorHAnsi"/>
          <w:color w:val="auto"/>
          <w:sz w:val="26"/>
          <w:szCs w:val="26"/>
        </w:rPr>
        <w:t xml:space="preserve"> </w:t>
      </w:r>
      <w:r w:rsidR="0007350E" w:rsidRPr="004B094B">
        <w:rPr>
          <w:rFonts w:asciiTheme="minorHAnsi" w:hAnsiTheme="minorHAnsi" w:cstheme="minorHAnsi"/>
          <w:color w:val="auto"/>
          <w:sz w:val="26"/>
          <w:szCs w:val="26"/>
        </w:rPr>
        <w:t>înconjurător, operatorul având obligația de a solicita acceptul Delegatarului în vederea utilizării acestor substanțe.</w:t>
      </w:r>
    </w:p>
    <w:p w14:paraId="7938CDF6" w14:textId="77777777" w:rsidR="00C8296A" w:rsidRPr="004B094B" w:rsidRDefault="009D514D" w:rsidP="006E14BA">
      <w:pPr>
        <w:spacing w:after="0"/>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Art.176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425610" w:rsidRPr="004B094B">
        <w:rPr>
          <w:rFonts w:asciiTheme="minorHAnsi" w:hAnsiTheme="minorHAnsi" w:cstheme="minorHAnsi"/>
          <w:color w:val="auto"/>
          <w:sz w:val="26"/>
          <w:szCs w:val="26"/>
        </w:rPr>
        <w:t>(1)</w:t>
      </w:r>
      <w:r w:rsidR="00C8296A" w:rsidRPr="004B094B">
        <w:rPr>
          <w:rFonts w:asciiTheme="minorHAnsi" w:hAnsiTheme="minorHAnsi" w:cstheme="minorHAnsi"/>
          <w:color w:val="auto"/>
          <w:sz w:val="26"/>
          <w:szCs w:val="26"/>
        </w:rPr>
        <w:t xml:space="preserve">Verificarea rezultatelor operaţiunii de spălare a străzilor se face simultan cu verificarea rezultatelor celorlalte operaţiuni din programul zilnic, prin sondaj şi/sau simultan cu execuţia sa. </w:t>
      </w:r>
    </w:p>
    <w:p w14:paraId="134257D9" w14:textId="77777777" w:rsidR="00C8296A" w:rsidRPr="004B094B" w:rsidRDefault="00425610" w:rsidP="006E14BA">
      <w:pPr>
        <w:spacing w:after="0"/>
        <w:ind w:left="993" w:right="71" w:firstLine="283"/>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C8296A" w:rsidRPr="004B094B">
        <w:rPr>
          <w:rFonts w:asciiTheme="minorHAnsi" w:hAnsiTheme="minorHAnsi" w:cstheme="minorHAnsi"/>
          <w:color w:val="auto"/>
          <w:sz w:val="26"/>
          <w:szCs w:val="26"/>
        </w:rPr>
        <w:t>Verificările se vor real</w:t>
      </w:r>
      <w:r w:rsidRPr="004B094B">
        <w:rPr>
          <w:rFonts w:asciiTheme="minorHAnsi" w:hAnsiTheme="minorHAnsi" w:cstheme="minorHAnsi"/>
          <w:color w:val="auto"/>
          <w:sz w:val="26"/>
          <w:szCs w:val="26"/>
        </w:rPr>
        <w:t>iza prin sondaj, atât de Operator</w:t>
      </w:r>
      <w:r w:rsidR="00C8296A" w:rsidRPr="004B094B">
        <w:rPr>
          <w:rFonts w:asciiTheme="minorHAnsi" w:hAnsiTheme="minorHAnsi" w:cstheme="minorHAnsi"/>
          <w:color w:val="auto"/>
          <w:sz w:val="26"/>
          <w:szCs w:val="26"/>
        </w:rPr>
        <w:t>, cât și de Delegatar, procedura de verificare f</w:t>
      </w:r>
      <w:r w:rsidRPr="004B094B">
        <w:rPr>
          <w:rFonts w:asciiTheme="minorHAnsi" w:hAnsiTheme="minorHAnsi" w:cstheme="minorHAnsi"/>
          <w:color w:val="auto"/>
          <w:sz w:val="26"/>
          <w:szCs w:val="26"/>
        </w:rPr>
        <w:t xml:space="preserve">iind stabilită de către </w:t>
      </w:r>
      <w:proofErr w:type="spellStart"/>
      <w:r w:rsidRPr="004B094B">
        <w:rPr>
          <w:rFonts w:asciiTheme="minorHAnsi" w:hAnsiTheme="minorHAnsi" w:cstheme="minorHAnsi"/>
          <w:color w:val="auto"/>
          <w:sz w:val="26"/>
          <w:szCs w:val="26"/>
        </w:rPr>
        <w:t>Operator</w:t>
      </w:r>
      <w:r w:rsidR="00C8296A" w:rsidRPr="004B094B">
        <w:rPr>
          <w:rFonts w:asciiTheme="minorHAnsi" w:hAnsiTheme="minorHAnsi" w:cstheme="minorHAnsi"/>
          <w:color w:val="auto"/>
          <w:sz w:val="26"/>
          <w:szCs w:val="26"/>
        </w:rPr>
        <w:t>și</w:t>
      </w:r>
      <w:proofErr w:type="spellEnd"/>
      <w:r w:rsidR="00C8296A" w:rsidRPr="004B094B">
        <w:rPr>
          <w:rFonts w:asciiTheme="minorHAnsi" w:hAnsiTheme="minorHAnsi" w:cstheme="minorHAnsi"/>
          <w:color w:val="auto"/>
          <w:sz w:val="26"/>
          <w:szCs w:val="26"/>
        </w:rPr>
        <w:t xml:space="preserve"> trimisă spre aprobare Delegatarului în perioada de mobilizare. </w:t>
      </w:r>
    </w:p>
    <w:p w14:paraId="7330CE82" w14:textId="77777777" w:rsidR="00C8296A" w:rsidRPr="004B094B" w:rsidRDefault="00C8296A" w:rsidP="00C8296A">
      <w:pPr>
        <w:spacing w:after="157" w:line="259" w:lineRule="auto"/>
        <w:ind w:left="14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326F57A6" w14:textId="77777777" w:rsidR="00242117" w:rsidRPr="004B094B" w:rsidRDefault="00A22E79" w:rsidP="00242117">
      <w:pPr>
        <w:pStyle w:val="Titlu3"/>
        <w:tabs>
          <w:tab w:val="center" w:pos="2489"/>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242117"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8 </w:t>
      </w:r>
    </w:p>
    <w:p w14:paraId="7482500C" w14:textId="77777777" w:rsidR="00C8296A" w:rsidRPr="004B094B" w:rsidRDefault="006A29DF" w:rsidP="00242117">
      <w:pPr>
        <w:pStyle w:val="Titlu3"/>
        <w:tabs>
          <w:tab w:val="center" w:pos="2489"/>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Curățatul</w:t>
      </w:r>
      <w:r w:rsidR="00C8296A" w:rsidRPr="004B094B">
        <w:rPr>
          <w:rFonts w:ascii="Verdana" w:hAnsi="Verdana" w:cstheme="minorHAnsi"/>
          <w:color w:val="auto"/>
          <w:sz w:val="24"/>
          <w:szCs w:val="24"/>
          <w:u w:val="single"/>
        </w:rPr>
        <w:t xml:space="preserve"> rigolelor</w:t>
      </w:r>
    </w:p>
    <w:p w14:paraId="4645C6E8" w14:textId="77777777" w:rsidR="00C8296A" w:rsidRPr="004B094B" w:rsidRDefault="009D514D" w:rsidP="00174747">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Art.177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425610" w:rsidRPr="004B094B">
        <w:rPr>
          <w:rFonts w:asciiTheme="minorHAnsi" w:hAnsiTheme="minorHAnsi" w:cstheme="minorHAnsi"/>
          <w:color w:val="auto"/>
          <w:sz w:val="26"/>
          <w:szCs w:val="26"/>
        </w:rPr>
        <w:t>Curățatul (</w:t>
      </w:r>
      <w:proofErr w:type="spellStart"/>
      <w:r w:rsidR="00425610" w:rsidRPr="004B094B">
        <w:rPr>
          <w:rFonts w:asciiTheme="minorHAnsi" w:hAnsiTheme="minorHAnsi" w:cstheme="minorHAnsi"/>
          <w:color w:val="auto"/>
          <w:sz w:val="26"/>
          <w:szCs w:val="26"/>
        </w:rPr>
        <w:t>r</w:t>
      </w:r>
      <w:r w:rsidR="00C8296A" w:rsidRPr="004B094B">
        <w:rPr>
          <w:rFonts w:asciiTheme="minorHAnsi" w:hAnsiTheme="minorHAnsi" w:cstheme="minorHAnsi"/>
          <w:color w:val="auto"/>
          <w:sz w:val="26"/>
          <w:szCs w:val="26"/>
        </w:rPr>
        <w:t>azuitul</w:t>
      </w:r>
      <w:proofErr w:type="spellEnd"/>
      <w:r w:rsidR="00425610"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rigolelor reprezintă </w:t>
      </w:r>
      <w:proofErr w:type="spellStart"/>
      <w:r w:rsidR="00425610" w:rsidRPr="004B094B">
        <w:rPr>
          <w:rFonts w:asciiTheme="minorHAnsi" w:hAnsiTheme="minorHAnsi" w:cstheme="minorHAnsi"/>
          <w:color w:val="auto"/>
          <w:sz w:val="26"/>
          <w:szCs w:val="26"/>
        </w:rPr>
        <w:t>operaţiunea</w:t>
      </w:r>
      <w:proofErr w:type="spellEnd"/>
      <w:r w:rsidR="00425610" w:rsidRPr="004B094B">
        <w:rPr>
          <w:rFonts w:asciiTheme="minorHAnsi" w:hAnsiTheme="minorHAnsi" w:cstheme="minorHAnsi"/>
          <w:color w:val="auto"/>
          <w:sz w:val="26"/>
          <w:szCs w:val="26"/>
        </w:rPr>
        <w:t xml:space="preserve"> executată de muncitori în zone </w:t>
      </w:r>
      <w:r w:rsidR="00C8296A" w:rsidRPr="004B094B">
        <w:rPr>
          <w:rFonts w:asciiTheme="minorHAnsi" w:hAnsiTheme="minorHAnsi" w:cstheme="minorHAnsi"/>
          <w:color w:val="auto"/>
          <w:sz w:val="26"/>
          <w:szCs w:val="26"/>
        </w:rPr>
        <w:t>proxime a bordurilor de depuneri de noroi, praf sau material antiderapant acumulate fie pe timpul iernii fie în urma ploilor abundente</w:t>
      </w:r>
      <w:r w:rsidR="005522E6" w:rsidRPr="004B094B">
        <w:rPr>
          <w:rFonts w:asciiTheme="minorHAnsi" w:hAnsiTheme="minorHAnsi" w:cstheme="minorHAnsi"/>
          <w:color w:val="auto"/>
          <w:sz w:val="26"/>
          <w:szCs w:val="26"/>
        </w:rPr>
        <w:t xml:space="preserve"> –Anexa nr.6</w:t>
      </w:r>
      <w:r w:rsidR="00C8296A" w:rsidRPr="004B094B">
        <w:rPr>
          <w:rFonts w:asciiTheme="minorHAnsi" w:hAnsiTheme="minorHAnsi" w:cstheme="minorHAnsi"/>
          <w:color w:val="auto"/>
          <w:sz w:val="26"/>
          <w:szCs w:val="26"/>
        </w:rPr>
        <w:t xml:space="preserve">. </w:t>
      </w:r>
    </w:p>
    <w:p w14:paraId="7DEC9782" w14:textId="77777777" w:rsidR="00C8296A" w:rsidRPr="004B094B" w:rsidRDefault="009D514D" w:rsidP="00174747">
      <w:pPr>
        <w:spacing w:after="0"/>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Art.178</w:t>
      </w:r>
      <w:r w:rsidR="00425610" w:rsidRPr="004B094B">
        <w:rPr>
          <w:rFonts w:asciiTheme="minorHAnsi" w:hAnsiTheme="minorHAnsi" w:cstheme="minorHAnsi"/>
          <w:b/>
          <w:bCs/>
          <w:color w:val="auto"/>
          <w:sz w:val="26"/>
          <w:szCs w:val="26"/>
        </w:rPr>
        <w:t>.</w:t>
      </w:r>
      <w:r w:rsidR="00425610"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Răzuitul rigolelor se execută obligatoriu la finalul iernii şi ori de câte ori este necesar ca urmare a producerii unor fenomene meteorologice precum topirea </w:t>
      </w:r>
      <w:r w:rsidR="00C8296A" w:rsidRPr="004B094B">
        <w:rPr>
          <w:rFonts w:asciiTheme="minorHAnsi" w:hAnsiTheme="minorHAnsi" w:cstheme="minorHAnsi"/>
          <w:color w:val="auto"/>
          <w:sz w:val="26"/>
          <w:szCs w:val="26"/>
        </w:rPr>
        <w:lastRenderedPageBreak/>
        <w:t>zăpezii sau ploi torenţiale. În această, din urmă situaţie, răzuitul rigole</w:t>
      </w:r>
      <w:r w:rsidR="00425610" w:rsidRPr="004B094B">
        <w:rPr>
          <w:rFonts w:asciiTheme="minorHAnsi" w:hAnsiTheme="minorHAnsi" w:cstheme="minorHAnsi"/>
          <w:color w:val="auto"/>
          <w:sz w:val="26"/>
          <w:szCs w:val="26"/>
        </w:rPr>
        <w:t>lor se execută numai pe străzile</w:t>
      </w:r>
      <w:r w:rsidR="00C8296A" w:rsidRPr="004B094B">
        <w:rPr>
          <w:rFonts w:asciiTheme="minorHAnsi" w:hAnsiTheme="minorHAnsi" w:cstheme="minorHAnsi"/>
          <w:color w:val="auto"/>
          <w:sz w:val="26"/>
          <w:szCs w:val="26"/>
        </w:rPr>
        <w:t xml:space="preserve"> care o impun ca urmare a acumulărilor de noroi.  </w:t>
      </w:r>
    </w:p>
    <w:p w14:paraId="787D3F46" w14:textId="77777777" w:rsidR="00C8296A" w:rsidRPr="004B094B" w:rsidRDefault="009D514D" w:rsidP="00174747">
      <w:pPr>
        <w:spacing w:after="0"/>
        <w:ind w:left="993" w:right="71" w:hanging="859"/>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Art.179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w:t>
      </w:r>
      <w:r w:rsidR="001C191A" w:rsidRPr="004B094B">
        <w:rPr>
          <w:rFonts w:asciiTheme="minorHAnsi" w:hAnsiTheme="minorHAnsi" w:cstheme="minorHAnsi"/>
          <w:color w:val="auto"/>
          <w:sz w:val="26"/>
          <w:szCs w:val="26"/>
        </w:rPr>
        <w:t>raţiunea se execut</w:t>
      </w:r>
      <w:r w:rsidR="00C8296A" w:rsidRPr="004B094B">
        <w:rPr>
          <w:rFonts w:asciiTheme="minorHAnsi" w:hAnsiTheme="minorHAnsi" w:cstheme="minorHAnsi"/>
          <w:color w:val="auto"/>
          <w:sz w:val="26"/>
          <w:szCs w:val="26"/>
        </w:rPr>
        <w:t>ă cu unelte specifice precum perii, lopeţi, târnăcoape, făraşe etc.</w:t>
      </w:r>
      <w:r w:rsidR="00C8296A" w:rsidRPr="004B094B">
        <w:rPr>
          <w:rFonts w:asciiTheme="minorHAnsi" w:hAnsiTheme="minorHAnsi" w:cstheme="minorHAnsi"/>
          <w:b/>
          <w:bCs/>
          <w:color w:val="auto"/>
          <w:sz w:val="26"/>
          <w:szCs w:val="26"/>
        </w:rPr>
        <w:t xml:space="preserve"> </w:t>
      </w:r>
    </w:p>
    <w:p w14:paraId="77F153BE" w14:textId="77777777" w:rsidR="00C8296A" w:rsidRPr="004B094B" w:rsidRDefault="008F2A00" w:rsidP="00174747">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w:t>
      </w:r>
      <w:r w:rsidR="009D514D" w:rsidRPr="004B094B">
        <w:rPr>
          <w:rFonts w:asciiTheme="minorHAnsi" w:hAnsiTheme="minorHAnsi" w:cstheme="minorHAnsi"/>
          <w:b/>
          <w:bCs/>
          <w:color w:val="auto"/>
          <w:sz w:val="26"/>
          <w:szCs w:val="26"/>
        </w:rPr>
        <w:t>180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Activitatea se execută cu evitarea atingerii pietonilor, a vehiculelor parcate, sau a altor bunuri publice sau private. Răspunderea pentru orice daună adusă acestora cade în sarcina Operatorului. </w:t>
      </w:r>
    </w:p>
    <w:p w14:paraId="00268ED9" w14:textId="77777777" w:rsidR="00C8296A" w:rsidRPr="004B094B" w:rsidRDefault="009D514D" w:rsidP="00174747">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Transportul deşeur</w:t>
      </w:r>
      <w:r w:rsidR="00D50414" w:rsidRPr="004B094B">
        <w:rPr>
          <w:rFonts w:asciiTheme="minorHAnsi" w:hAnsiTheme="minorHAnsi" w:cstheme="minorHAnsi"/>
          <w:color w:val="auto"/>
          <w:sz w:val="26"/>
          <w:szCs w:val="26"/>
        </w:rPr>
        <w:t xml:space="preserve">ilor se va face la </w:t>
      </w:r>
      <w:proofErr w:type="spellStart"/>
      <w:r w:rsidR="00D50414" w:rsidRPr="004B094B">
        <w:rPr>
          <w:rFonts w:asciiTheme="minorHAnsi" w:hAnsiTheme="minorHAnsi" w:cstheme="minorHAnsi"/>
          <w:color w:val="auto"/>
          <w:sz w:val="26"/>
          <w:szCs w:val="26"/>
        </w:rPr>
        <w:t>spatiul</w:t>
      </w:r>
      <w:proofErr w:type="spellEnd"/>
      <w:r w:rsidR="00D50414" w:rsidRPr="004B094B">
        <w:rPr>
          <w:rFonts w:asciiTheme="minorHAnsi" w:hAnsiTheme="minorHAnsi" w:cstheme="minorHAnsi"/>
          <w:color w:val="auto"/>
          <w:sz w:val="26"/>
          <w:szCs w:val="26"/>
        </w:rPr>
        <w:t xml:space="preserve"> de depozitare existent, adiacent </w:t>
      </w:r>
      <w:proofErr w:type="spellStart"/>
      <w:r w:rsidR="00D50414" w:rsidRPr="004B094B">
        <w:rPr>
          <w:rFonts w:asciiTheme="minorHAnsi" w:hAnsiTheme="minorHAnsi" w:cstheme="minorHAnsi"/>
          <w:color w:val="auto"/>
          <w:sz w:val="26"/>
          <w:szCs w:val="26"/>
        </w:rPr>
        <w:t>statiei</w:t>
      </w:r>
      <w:proofErr w:type="spellEnd"/>
      <w:r w:rsidR="00D50414" w:rsidRPr="004B094B">
        <w:rPr>
          <w:rFonts w:asciiTheme="minorHAnsi" w:hAnsiTheme="minorHAnsi" w:cstheme="minorHAnsi"/>
          <w:color w:val="auto"/>
          <w:sz w:val="26"/>
          <w:szCs w:val="26"/>
        </w:rPr>
        <w:t xml:space="preserve"> de transfer a </w:t>
      </w:r>
      <w:proofErr w:type="spellStart"/>
      <w:r w:rsidR="00D50414" w:rsidRPr="004B094B">
        <w:rPr>
          <w:rFonts w:asciiTheme="minorHAnsi" w:hAnsiTheme="minorHAnsi" w:cstheme="minorHAnsi"/>
          <w:color w:val="auto"/>
          <w:sz w:val="26"/>
          <w:szCs w:val="26"/>
        </w:rPr>
        <w:t>deseurilor</w:t>
      </w:r>
      <w:proofErr w:type="spellEnd"/>
      <w:r w:rsidR="00C8296A" w:rsidRPr="004B094B">
        <w:rPr>
          <w:rFonts w:asciiTheme="minorHAnsi" w:hAnsiTheme="minorHAnsi" w:cstheme="minorHAnsi"/>
          <w:color w:val="auto"/>
          <w:sz w:val="26"/>
          <w:szCs w:val="26"/>
        </w:rPr>
        <w:t xml:space="preserve">.  </w:t>
      </w:r>
    </w:p>
    <w:p w14:paraId="6242C0D2" w14:textId="77777777" w:rsidR="00C8296A" w:rsidRPr="004B094B" w:rsidRDefault="009D514D" w:rsidP="00174747">
      <w:pPr>
        <w:spacing w:after="0"/>
        <w:ind w:left="1134" w:right="71" w:hanging="99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Art.182</w:t>
      </w:r>
      <w:r w:rsidR="00174747" w:rsidRPr="004B094B">
        <w:rPr>
          <w:rFonts w:asciiTheme="minorHAnsi" w:hAnsiTheme="minorHAnsi" w:cstheme="minorHAnsi"/>
          <w:b/>
          <w:bCs/>
          <w:color w:val="auto"/>
          <w:sz w:val="26"/>
          <w:szCs w:val="26"/>
        </w:rPr>
        <w:t>.</w:t>
      </w:r>
      <w:r w:rsidR="008F2A00" w:rsidRPr="004B094B">
        <w:rPr>
          <w:rFonts w:asciiTheme="minorHAnsi" w:hAnsiTheme="minorHAnsi" w:cstheme="minorHAnsi"/>
          <w:b/>
          <w:bCs/>
          <w:color w:val="auto"/>
          <w:sz w:val="26"/>
          <w:szCs w:val="26"/>
        </w:rPr>
        <w:t xml:space="preserve"> </w:t>
      </w:r>
      <w:r w:rsidR="008F2A00" w:rsidRPr="004B094B">
        <w:rPr>
          <w:rFonts w:asciiTheme="minorHAnsi" w:hAnsiTheme="minorHAnsi" w:cstheme="minorHAnsi"/>
          <w:color w:val="auto"/>
          <w:sz w:val="26"/>
          <w:szCs w:val="26"/>
        </w:rPr>
        <w:t xml:space="preserve">  (1)</w:t>
      </w:r>
      <w:r w:rsidR="00174747" w:rsidRPr="004B094B">
        <w:rPr>
          <w:rFonts w:asciiTheme="minorHAnsi" w:hAnsiTheme="minorHAnsi" w:cstheme="minorHAnsi"/>
          <w:color w:val="auto"/>
          <w:sz w:val="26"/>
          <w:szCs w:val="26"/>
        </w:rPr>
        <w:t xml:space="preserve"> </w:t>
      </w:r>
      <w:r w:rsidR="008F2A00" w:rsidRPr="004B094B">
        <w:rPr>
          <w:rFonts w:asciiTheme="minorHAnsi" w:hAnsiTheme="minorHAnsi" w:cstheme="minorHAnsi"/>
          <w:color w:val="auto"/>
          <w:sz w:val="26"/>
          <w:szCs w:val="26"/>
        </w:rPr>
        <w:t xml:space="preserve">Verificarea rezultatelor operaţiunii de răzuire a rigolelor se face vizual într-un interval de cca. 24 ore de la finalizarea activităţii pe fiecare arteră, urmărindu-se absenţa deşeurilor şi a prafului în proximitatea bordurilor. </w:t>
      </w:r>
    </w:p>
    <w:p w14:paraId="35EC15A7" w14:textId="77777777" w:rsidR="00C8296A" w:rsidRPr="004B094B" w:rsidRDefault="00174747" w:rsidP="00174747">
      <w:pPr>
        <w:spacing w:after="0"/>
        <w:ind w:left="993" w:right="71" w:firstLine="283"/>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C8296A" w:rsidRPr="004B094B">
        <w:rPr>
          <w:rFonts w:asciiTheme="minorHAnsi" w:hAnsiTheme="minorHAnsi" w:cstheme="minorHAnsi"/>
          <w:color w:val="auto"/>
          <w:sz w:val="26"/>
          <w:szCs w:val="26"/>
        </w:rPr>
        <w:t>Verificările se vor real</w:t>
      </w:r>
      <w:r w:rsidR="00425610" w:rsidRPr="004B094B">
        <w:rPr>
          <w:rFonts w:asciiTheme="minorHAnsi" w:hAnsiTheme="minorHAnsi" w:cstheme="minorHAnsi"/>
          <w:color w:val="auto"/>
          <w:sz w:val="26"/>
          <w:szCs w:val="26"/>
        </w:rPr>
        <w:t>iza prin sondaj, atât de către Operator</w:t>
      </w:r>
      <w:r w:rsidR="00C8296A" w:rsidRPr="004B094B">
        <w:rPr>
          <w:rFonts w:asciiTheme="minorHAnsi" w:hAnsiTheme="minorHAnsi" w:cstheme="minorHAnsi"/>
          <w:color w:val="auto"/>
          <w:sz w:val="26"/>
          <w:szCs w:val="26"/>
        </w:rPr>
        <w:t xml:space="preserve">, cât și de Delegatar, procedura de verificare </w:t>
      </w:r>
      <w:r w:rsidR="00425610" w:rsidRPr="004B094B">
        <w:rPr>
          <w:rFonts w:asciiTheme="minorHAnsi" w:hAnsiTheme="minorHAnsi" w:cstheme="minorHAnsi"/>
          <w:color w:val="auto"/>
          <w:sz w:val="26"/>
          <w:szCs w:val="26"/>
        </w:rPr>
        <w:t>fiind stabilită de către Operator</w:t>
      </w:r>
      <w:r w:rsidR="00C8296A" w:rsidRPr="004B094B">
        <w:rPr>
          <w:rFonts w:asciiTheme="minorHAnsi" w:hAnsiTheme="minorHAnsi" w:cstheme="minorHAnsi"/>
          <w:color w:val="auto"/>
          <w:sz w:val="26"/>
          <w:szCs w:val="26"/>
        </w:rPr>
        <w:t xml:space="preserve"> și trimisă spre aprobare Delegatarului în perioada de mobilizare. </w:t>
      </w:r>
    </w:p>
    <w:p w14:paraId="3D0775F8" w14:textId="77777777" w:rsidR="00174747" w:rsidRPr="004B094B" w:rsidRDefault="00174747" w:rsidP="00174747">
      <w:pPr>
        <w:spacing w:after="0"/>
        <w:ind w:left="993" w:right="71" w:firstLine="283"/>
        <w:rPr>
          <w:rFonts w:asciiTheme="minorHAnsi" w:hAnsiTheme="minorHAnsi" w:cstheme="minorHAnsi"/>
          <w:color w:val="auto"/>
          <w:sz w:val="26"/>
          <w:szCs w:val="26"/>
        </w:rPr>
      </w:pPr>
    </w:p>
    <w:p w14:paraId="62457DD0" w14:textId="77777777" w:rsidR="0066564B" w:rsidRPr="004B094B" w:rsidRDefault="00A22E79" w:rsidP="0066564B">
      <w:pPr>
        <w:spacing w:after="0" w:line="259" w:lineRule="auto"/>
        <w:ind w:left="149"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SECȚIUNEA 6 </w:t>
      </w:r>
    </w:p>
    <w:p w14:paraId="1EF882C9" w14:textId="77777777" w:rsidR="0066564B" w:rsidRPr="004B094B" w:rsidRDefault="00C8296A" w:rsidP="0066564B">
      <w:pPr>
        <w:spacing w:after="0" w:line="259" w:lineRule="auto"/>
        <w:ind w:left="149"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CURĂŢIREA ŞI TRANSPORTUL ZĂPEZII DE PE CĂILE PUBLICE ŞI MENŢINEREA ÎN FUNCŢIUNE A ACESTORA </w:t>
      </w:r>
    </w:p>
    <w:p w14:paraId="3EBE13EA" w14:textId="77777777" w:rsidR="00C8296A" w:rsidRPr="004B094B" w:rsidRDefault="00C8296A" w:rsidP="0066564B">
      <w:pPr>
        <w:spacing w:after="0" w:line="259" w:lineRule="auto"/>
        <w:ind w:left="149" w:firstLine="0"/>
        <w:jc w:val="center"/>
        <w:rPr>
          <w:rFonts w:ascii="Verdana" w:hAnsi="Verdana" w:cstheme="minorHAnsi"/>
          <w:color w:val="auto"/>
          <w:sz w:val="26"/>
          <w:szCs w:val="26"/>
        </w:rPr>
      </w:pPr>
      <w:r w:rsidRPr="004B094B">
        <w:rPr>
          <w:rFonts w:ascii="Verdana" w:hAnsi="Verdana" w:cstheme="minorHAnsi"/>
          <w:b/>
          <w:color w:val="auto"/>
          <w:sz w:val="26"/>
          <w:szCs w:val="26"/>
        </w:rPr>
        <w:t xml:space="preserve">PE TIMP DE POLEI SAU DE </w:t>
      </w:r>
      <w:r w:rsidR="00DE5109" w:rsidRPr="004B094B">
        <w:rPr>
          <w:rFonts w:ascii="Verdana" w:hAnsi="Verdana" w:cstheme="minorHAnsi"/>
          <w:b/>
          <w:color w:val="auto"/>
          <w:sz w:val="26"/>
          <w:szCs w:val="26"/>
        </w:rPr>
        <w:t>ÎNGHEȚ</w:t>
      </w:r>
    </w:p>
    <w:p w14:paraId="1D0EC902" w14:textId="77777777" w:rsidR="00C8296A" w:rsidRPr="004B094B" w:rsidRDefault="00C8296A" w:rsidP="00C8296A">
      <w:pPr>
        <w:pStyle w:val="Titlu2"/>
        <w:spacing w:after="169" w:line="270" w:lineRule="auto"/>
        <w:ind w:left="2006" w:right="67" w:hanging="1872"/>
        <w:jc w:val="both"/>
        <w:rPr>
          <w:rFonts w:asciiTheme="minorHAnsi" w:hAnsiTheme="minorHAnsi" w:cstheme="minorHAnsi"/>
          <w:color w:val="auto"/>
          <w:sz w:val="26"/>
          <w:szCs w:val="26"/>
        </w:rPr>
      </w:pPr>
    </w:p>
    <w:p w14:paraId="5B4212C3" w14:textId="77777777" w:rsidR="00C8296A" w:rsidRPr="004B094B" w:rsidRDefault="009D514D" w:rsidP="0066564B">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obligația de a desfăşura activitatea de curăţare şi transportul zăpezii de pe </w:t>
      </w:r>
      <w:r w:rsidR="00DE5109" w:rsidRPr="004B094B">
        <w:rPr>
          <w:rFonts w:asciiTheme="minorHAnsi" w:hAnsiTheme="minorHAnsi" w:cstheme="minorHAnsi"/>
          <w:color w:val="auto"/>
          <w:sz w:val="26"/>
          <w:szCs w:val="26"/>
        </w:rPr>
        <w:t xml:space="preserve">căile publice şi menţinerea în funcţiune a acestora pe timp de polei sau de îngheţ, în condiţiile legii, în aria administrativ-teritorială a  Municipiului Câmpulung Moldovenesc. </w:t>
      </w:r>
    </w:p>
    <w:p w14:paraId="10D6B628" w14:textId="77777777" w:rsidR="00C8296A" w:rsidRPr="004B094B" w:rsidRDefault="009D514D" w:rsidP="0066564B">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Activitatea se execută ziua și noaptea, în funcţie de necesitate şi are ca scop menţinerea în stare practicabilă a arterelor de circulaţie cuprinzând următorul ciclu de operaţii: </w:t>
      </w:r>
    </w:p>
    <w:p w14:paraId="1816E4EA" w14:textId="77777777" w:rsidR="00C8296A" w:rsidRPr="004B094B" w:rsidRDefault="00E93D68" w:rsidP="0066564B">
      <w:pPr>
        <w:numPr>
          <w:ilvl w:val="0"/>
          <w:numId w:val="18"/>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prevenirea formării și </w:t>
      </w:r>
      <w:r w:rsidR="001C191A" w:rsidRPr="004B094B">
        <w:rPr>
          <w:rFonts w:asciiTheme="minorHAnsi" w:hAnsiTheme="minorHAnsi" w:cstheme="minorHAnsi"/>
          <w:color w:val="auto"/>
          <w:sz w:val="26"/>
          <w:szCs w:val="26"/>
        </w:rPr>
        <w:t xml:space="preserve">combaterea poleiului </w:t>
      </w:r>
      <w:r w:rsidRPr="004B094B">
        <w:rPr>
          <w:rFonts w:asciiTheme="minorHAnsi" w:hAnsiTheme="minorHAnsi" w:cstheme="minorHAnsi"/>
          <w:color w:val="auto"/>
          <w:sz w:val="26"/>
          <w:szCs w:val="26"/>
        </w:rPr>
        <w:t>(</w:t>
      </w:r>
      <w:r w:rsidR="005522E6" w:rsidRPr="004B094B">
        <w:rPr>
          <w:rFonts w:asciiTheme="minorHAnsi" w:hAnsiTheme="minorHAnsi" w:cstheme="minorHAnsi"/>
          <w:color w:val="auto"/>
          <w:sz w:val="26"/>
          <w:szCs w:val="26"/>
        </w:rPr>
        <w:t>prin împrăștierea</w:t>
      </w:r>
      <w:r w:rsidR="00D50414" w:rsidRPr="004B094B">
        <w:rPr>
          <w:rFonts w:asciiTheme="minorHAnsi" w:hAnsiTheme="minorHAnsi" w:cstheme="minorHAnsi"/>
          <w:color w:val="auto"/>
          <w:sz w:val="26"/>
          <w:szCs w:val="26"/>
        </w:rPr>
        <w:t xml:space="preserve"> manuala sau</w:t>
      </w:r>
      <w:r w:rsidR="00B77751"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mecanizat</w:t>
      </w:r>
      <w:r w:rsidR="00B77751" w:rsidRPr="004B094B">
        <w:rPr>
          <w:rFonts w:asciiTheme="minorHAnsi" w:hAnsiTheme="minorHAnsi" w:cstheme="minorHAnsi"/>
          <w:color w:val="auto"/>
          <w:sz w:val="26"/>
          <w:szCs w:val="26"/>
        </w:rPr>
        <w:t xml:space="preserve">ă a </w:t>
      </w:r>
      <w:r w:rsidRPr="004B094B">
        <w:rPr>
          <w:rFonts w:asciiTheme="minorHAnsi" w:hAnsiTheme="minorHAnsi" w:cstheme="minorHAnsi"/>
          <w:color w:val="auto"/>
          <w:sz w:val="26"/>
          <w:szCs w:val="26"/>
        </w:rPr>
        <w:t xml:space="preserve">materialelor </w:t>
      </w:r>
      <w:r w:rsidR="00B77751" w:rsidRPr="004B094B">
        <w:rPr>
          <w:rFonts w:asciiTheme="minorHAnsi" w:hAnsiTheme="minorHAnsi" w:cstheme="minorHAnsi"/>
          <w:color w:val="auto"/>
          <w:sz w:val="26"/>
          <w:szCs w:val="26"/>
        </w:rPr>
        <w:t>antiderapant</w:t>
      </w:r>
      <w:r w:rsidRPr="004B094B">
        <w:rPr>
          <w:rFonts w:asciiTheme="minorHAnsi" w:hAnsiTheme="minorHAnsi" w:cstheme="minorHAnsi"/>
          <w:color w:val="auto"/>
          <w:sz w:val="26"/>
          <w:szCs w:val="26"/>
        </w:rPr>
        <w:t>e)</w:t>
      </w:r>
      <w:r w:rsidR="00B77751"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w:t>
      </w:r>
    </w:p>
    <w:p w14:paraId="4158AA51" w14:textId="77777777" w:rsidR="00C8296A" w:rsidRPr="004B094B" w:rsidRDefault="001C191A" w:rsidP="0066564B">
      <w:pPr>
        <w:numPr>
          <w:ilvl w:val="0"/>
          <w:numId w:val="18"/>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curăţatul </w:t>
      </w:r>
      <w:r w:rsidR="00C8296A" w:rsidRPr="004B094B">
        <w:rPr>
          <w:rFonts w:asciiTheme="minorHAnsi" w:hAnsiTheme="minorHAnsi" w:cstheme="minorHAnsi"/>
          <w:color w:val="auto"/>
          <w:sz w:val="26"/>
          <w:szCs w:val="26"/>
        </w:rPr>
        <w:t>mecanizat</w:t>
      </w:r>
      <w:r w:rsidRPr="004B094B">
        <w:rPr>
          <w:rFonts w:asciiTheme="minorHAnsi" w:hAnsiTheme="minorHAnsi" w:cstheme="minorHAnsi"/>
          <w:color w:val="auto"/>
          <w:sz w:val="26"/>
          <w:szCs w:val="26"/>
        </w:rPr>
        <w:t xml:space="preserve"> și manual </w:t>
      </w:r>
      <w:r w:rsidR="00C8296A" w:rsidRPr="004B094B">
        <w:rPr>
          <w:rFonts w:asciiTheme="minorHAnsi" w:hAnsiTheme="minorHAnsi" w:cstheme="minorHAnsi"/>
          <w:color w:val="auto"/>
          <w:sz w:val="26"/>
          <w:szCs w:val="26"/>
        </w:rPr>
        <w:t xml:space="preserve"> al zăpezii şi/sau al gheţii; </w:t>
      </w:r>
    </w:p>
    <w:p w14:paraId="018ABFF1" w14:textId="77777777" w:rsidR="00C8296A" w:rsidRPr="004B094B" w:rsidRDefault="00C8296A" w:rsidP="0066564B">
      <w:pPr>
        <w:numPr>
          <w:ilvl w:val="0"/>
          <w:numId w:val="18"/>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încărcatul și transportul zăpezii</w:t>
      </w:r>
      <w:r w:rsidR="00B77751" w:rsidRPr="004B094B">
        <w:rPr>
          <w:rFonts w:asciiTheme="minorHAnsi" w:hAnsiTheme="minorHAnsi" w:cstheme="minorHAnsi"/>
          <w:color w:val="auto"/>
          <w:sz w:val="26"/>
          <w:szCs w:val="26"/>
        </w:rPr>
        <w:t>/gheții</w:t>
      </w:r>
      <w:r w:rsidRPr="004B094B">
        <w:rPr>
          <w:rFonts w:asciiTheme="minorHAnsi" w:hAnsiTheme="minorHAnsi" w:cstheme="minorHAnsi"/>
          <w:color w:val="auto"/>
          <w:sz w:val="26"/>
          <w:szCs w:val="26"/>
        </w:rPr>
        <w:t xml:space="preserve">. </w:t>
      </w:r>
    </w:p>
    <w:p w14:paraId="42F24436" w14:textId="77777777" w:rsidR="00D50414" w:rsidRPr="004B094B" w:rsidRDefault="00D50414" w:rsidP="0066564B">
      <w:pPr>
        <w:spacing w:after="0"/>
        <w:ind w:left="974" w:right="71" w:hanging="840"/>
        <w:rPr>
          <w:rFonts w:asciiTheme="minorHAnsi" w:hAnsiTheme="minorHAnsi" w:cstheme="minorHAnsi"/>
          <w:color w:val="auto"/>
          <w:sz w:val="26"/>
          <w:szCs w:val="26"/>
        </w:rPr>
      </w:pPr>
    </w:p>
    <w:p w14:paraId="632FA648" w14:textId="77777777" w:rsidR="00385B4D" w:rsidRPr="004B094B" w:rsidRDefault="009D514D" w:rsidP="00664D13">
      <w:pPr>
        <w:spacing w:after="0"/>
        <w:ind w:left="1134" w:right="71" w:hanging="10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funcţie de prognoza meteorologică primită, Operatorul acţionează preventiv pentru preîntâmpinarea depunerii stratului de zăpadă şi a formării poleiului. </w:t>
      </w:r>
    </w:p>
    <w:p w14:paraId="360AF538" w14:textId="77777777" w:rsidR="00C8296A" w:rsidRPr="004B094B" w:rsidRDefault="009D514D" w:rsidP="00664D13">
      <w:pPr>
        <w:spacing w:after="0" w:line="276" w:lineRule="auto"/>
        <w:ind w:left="993" w:right="71" w:hanging="859"/>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își va organiza sistemul de informare și control asupra stării drumuril</w:t>
      </w:r>
      <w:r w:rsidR="00385B4D" w:rsidRPr="004B094B">
        <w:rPr>
          <w:rFonts w:asciiTheme="minorHAnsi" w:hAnsiTheme="minorHAnsi" w:cstheme="minorHAnsi"/>
          <w:color w:val="auto"/>
          <w:sz w:val="26"/>
          <w:szCs w:val="26"/>
        </w:rPr>
        <w:t>or. Operatorul va  cunoaște prognoza în fiecare zi</w:t>
      </w:r>
      <w:r w:rsidR="00C8296A" w:rsidRPr="004B094B">
        <w:rPr>
          <w:rFonts w:asciiTheme="minorHAnsi" w:hAnsiTheme="minorHAnsi" w:cstheme="minorHAnsi"/>
          <w:color w:val="auto"/>
          <w:sz w:val="26"/>
          <w:szCs w:val="26"/>
        </w:rPr>
        <w:t xml:space="preserve"> (pentru următoarele 3 zile) privind evoluția temperaturii nocturne și diurne și a cantităților de precipitații sub formă de zăpadă. </w:t>
      </w:r>
    </w:p>
    <w:p w14:paraId="5D6E2FBF" w14:textId="77777777" w:rsidR="00C8296A" w:rsidRPr="004B094B" w:rsidRDefault="009D514D" w:rsidP="00664D13">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Art.187</w:t>
      </w:r>
      <w:r w:rsidR="00664D13" w:rsidRPr="004B094B">
        <w:rPr>
          <w:rFonts w:asciiTheme="minorHAnsi" w:hAnsiTheme="minorHAnsi" w:cstheme="minorHAnsi"/>
          <w:b/>
          <w:bCs/>
          <w:color w:val="auto"/>
          <w:sz w:val="26"/>
          <w:szCs w:val="26"/>
        </w:rPr>
        <w:t>.</w:t>
      </w:r>
      <w:r w:rsidR="00990F0F" w:rsidRPr="004B094B">
        <w:rPr>
          <w:rFonts w:asciiTheme="minorHAnsi" w:hAnsiTheme="minorHAnsi" w:cstheme="minorHAnsi"/>
          <w:b/>
          <w:bCs/>
          <w:color w:val="auto"/>
          <w:sz w:val="26"/>
          <w:szCs w:val="26"/>
        </w:rPr>
        <w:t xml:space="preserve"> </w:t>
      </w:r>
      <w:r w:rsidR="00C8296A" w:rsidRPr="004B094B">
        <w:rPr>
          <w:rFonts w:asciiTheme="minorHAnsi" w:hAnsiTheme="minorHAnsi" w:cstheme="minorHAnsi"/>
          <w:color w:val="auto"/>
          <w:sz w:val="26"/>
          <w:szCs w:val="26"/>
        </w:rPr>
        <w:t>Operatorul trebuie să fie integral pregătit de intervenţie directă (utilaje, materiale, forţă de muncă, programe de lucru) până ce</w:t>
      </w:r>
      <w:r w:rsidR="00801FD9" w:rsidRPr="004B094B">
        <w:rPr>
          <w:rFonts w:asciiTheme="minorHAnsi" w:hAnsiTheme="minorHAnsi" w:cstheme="minorHAnsi"/>
          <w:color w:val="auto"/>
          <w:sz w:val="26"/>
          <w:szCs w:val="26"/>
        </w:rPr>
        <w:t>l târziu în data de 01 octombrie</w:t>
      </w:r>
      <w:r w:rsidR="00C8296A" w:rsidRPr="004B094B">
        <w:rPr>
          <w:rFonts w:asciiTheme="minorHAnsi" w:hAnsiTheme="minorHAnsi" w:cstheme="minorHAnsi"/>
          <w:color w:val="auto"/>
          <w:sz w:val="26"/>
          <w:szCs w:val="26"/>
        </w:rPr>
        <w:t xml:space="preserve"> a </w:t>
      </w:r>
      <w:r w:rsidR="00C8296A" w:rsidRPr="004B094B">
        <w:rPr>
          <w:rFonts w:asciiTheme="minorHAnsi" w:hAnsiTheme="minorHAnsi" w:cstheme="minorHAnsi"/>
          <w:color w:val="auto"/>
          <w:sz w:val="26"/>
          <w:szCs w:val="26"/>
        </w:rPr>
        <w:lastRenderedPageBreak/>
        <w:t xml:space="preserve">fiecărui an. Dotarea </w:t>
      </w:r>
      <w:r w:rsidR="00801FD9" w:rsidRPr="004B094B">
        <w:rPr>
          <w:rFonts w:asciiTheme="minorHAnsi" w:hAnsiTheme="minorHAnsi" w:cstheme="minorHAnsi"/>
          <w:color w:val="auto"/>
          <w:sz w:val="26"/>
          <w:szCs w:val="26"/>
        </w:rPr>
        <w:t xml:space="preserve">cu utilaje trebuie să acopere întreaga gamă de lucrări ce urmează a fi executate conform programului aprobat. </w:t>
      </w:r>
    </w:p>
    <w:p w14:paraId="672A9A63" w14:textId="77777777" w:rsidR="00C8296A" w:rsidRPr="004B094B" w:rsidRDefault="009D514D" w:rsidP="00664D13">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Art.188</w:t>
      </w:r>
      <w:r w:rsidR="00664D13" w:rsidRPr="004B094B">
        <w:rPr>
          <w:rFonts w:asciiTheme="minorHAnsi" w:hAnsiTheme="minorHAnsi" w:cstheme="minorHAnsi"/>
          <w:b/>
          <w:bCs/>
          <w:color w:val="auto"/>
          <w:sz w:val="26"/>
          <w:szCs w:val="26"/>
        </w:rPr>
        <w:t>.</w:t>
      </w:r>
      <w:r w:rsidR="00352F5D" w:rsidRPr="004B094B">
        <w:rPr>
          <w:rFonts w:asciiTheme="minorHAnsi" w:hAnsiTheme="minorHAnsi" w:cstheme="minorHAnsi"/>
          <w:b/>
          <w:bCs/>
          <w:color w:val="auto"/>
          <w:sz w:val="26"/>
          <w:szCs w:val="26"/>
        </w:rPr>
        <w:t xml:space="preserve"> </w:t>
      </w:r>
      <w:r w:rsidR="00B77751" w:rsidRPr="004B094B">
        <w:rPr>
          <w:rFonts w:asciiTheme="minorHAnsi" w:hAnsiTheme="minorHAnsi" w:cstheme="minorHAnsi"/>
          <w:color w:val="auto"/>
          <w:sz w:val="26"/>
          <w:szCs w:val="26"/>
        </w:rPr>
        <w:t xml:space="preserve">Operatorul </w:t>
      </w:r>
      <w:r w:rsidR="00C8296A" w:rsidRPr="004B094B">
        <w:rPr>
          <w:rFonts w:asciiTheme="minorHAnsi" w:hAnsiTheme="minorHAnsi" w:cstheme="minorHAnsi"/>
          <w:color w:val="auto"/>
          <w:sz w:val="26"/>
          <w:szCs w:val="26"/>
        </w:rPr>
        <w:t xml:space="preserve"> va lua toate măsurile în funcţie de prognozele meteorologice pentru a interveni imediat la solicitarea dispeceratului central în cel mai scurt timp posibil, conform programărilor de intervenţie </w:t>
      </w:r>
      <w:r w:rsidR="00801FD9" w:rsidRPr="004B094B">
        <w:rPr>
          <w:rFonts w:asciiTheme="minorHAnsi" w:hAnsiTheme="minorHAnsi" w:cstheme="minorHAnsi"/>
          <w:color w:val="auto"/>
          <w:sz w:val="26"/>
          <w:szCs w:val="26"/>
        </w:rPr>
        <w:t>efectuate pe străzile din programul aprobat</w:t>
      </w:r>
      <w:r w:rsidR="00C8296A" w:rsidRPr="004B094B">
        <w:rPr>
          <w:rFonts w:asciiTheme="minorHAnsi" w:hAnsiTheme="minorHAnsi" w:cstheme="minorHAnsi"/>
          <w:color w:val="auto"/>
          <w:sz w:val="26"/>
          <w:szCs w:val="26"/>
        </w:rPr>
        <w:t xml:space="preserve">. </w:t>
      </w:r>
    </w:p>
    <w:p w14:paraId="6871A64C" w14:textId="77777777" w:rsidR="00C8296A" w:rsidRPr="004B094B" w:rsidRDefault="009D514D" w:rsidP="00664D13">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Art.189</w:t>
      </w:r>
      <w:r w:rsidR="00990F0F"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La nevoie va fi asigurată funcţionarea fără întrerupere a utilajelor de deszăpezire prin organizarea activităţii pe schimburi. </w:t>
      </w:r>
    </w:p>
    <w:p w14:paraId="6B05A5BF" w14:textId="77777777" w:rsidR="00C8296A" w:rsidRPr="004B094B" w:rsidRDefault="009D514D" w:rsidP="0066564B">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Art.190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Prestarea activităţii de curăţare şi transport a zăpezii de pe căile publice şi menţinerea în funcţiune a acestora pe timp de polei sau de îngheţ se va executa astfel încât să se realizeze: </w:t>
      </w:r>
    </w:p>
    <w:p w14:paraId="52B47F0E" w14:textId="77777777" w:rsidR="00C8296A" w:rsidRPr="004B094B" w:rsidRDefault="00C8296A" w:rsidP="0066564B">
      <w:pPr>
        <w:numPr>
          <w:ilvl w:val="0"/>
          <w:numId w:val="20"/>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controlul calităţii serviciului prestat; </w:t>
      </w:r>
    </w:p>
    <w:p w14:paraId="717B20DD" w14:textId="77777777" w:rsidR="00C8296A" w:rsidRPr="004B094B" w:rsidRDefault="00C8296A" w:rsidP="0066564B">
      <w:pPr>
        <w:numPr>
          <w:ilvl w:val="0"/>
          <w:numId w:val="20"/>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respectarea instrucţiunilor/procedurilor interne de prestare a activităţii; </w:t>
      </w:r>
    </w:p>
    <w:p w14:paraId="1BA8A3E4" w14:textId="77777777" w:rsidR="00C8296A" w:rsidRPr="004B094B" w:rsidRDefault="00C8296A" w:rsidP="0066564B">
      <w:pPr>
        <w:numPr>
          <w:ilvl w:val="0"/>
          <w:numId w:val="20"/>
        </w:numPr>
        <w:spacing w:after="0"/>
        <w:ind w:left="960"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ţinerea la zi a documentelor cu privire la prestarea serviciului; </w:t>
      </w:r>
    </w:p>
    <w:p w14:paraId="2FA420FE" w14:textId="77777777" w:rsidR="00C8296A" w:rsidRPr="004B094B" w:rsidRDefault="00C8296A" w:rsidP="0066564B">
      <w:pPr>
        <w:numPr>
          <w:ilvl w:val="0"/>
          <w:numId w:val="20"/>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prestarea activităţii pe baza principiilor de eficienţă economică, având ca obiectiv reducerea costurilor de prestare a serviciului; </w:t>
      </w:r>
    </w:p>
    <w:p w14:paraId="46928ED5" w14:textId="77777777" w:rsidR="00C8296A" w:rsidRPr="004B094B" w:rsidRDefault="00C8296A" w:rsidP="0066564B">
      <w:pPr>
        <w:numPr>
          <w:ilvl w:val="0"/>
          <w:numId w:val="20"/>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asigurarea capacităţii de curăţare manuală şi mecanizată a tuturor căilor publice, pentru prestarea serviciului în întreaga arie administrativ-teritorială încredinţată; </w:t>
      </w:r>
    </w:p>
    <w:p w14:paraId="7F7E640E" w14:textId="77777777" w:rsidR="00C8296A" w:rsidRPr="004B094B" w:rsidRDefault="00C8296A" w:rsidP="0066564B">
      <w:pPr>
        <w:numPr>
          <w:ilvl w:val="0"/>
          <w:numId w:val="20"/>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asigurarea utilajelor şi a întregii cantităţi de material antiderapant necesare combaterii poleiului de pe căile publice;</w:t>
      </w:r>
    </w:p>
    <w:p w14:paraId="2ED175C2" w14:textId="77777777" w:rsidR="00C8296A" w:rsidRPr="004B094B" w:rsidRDefault="00C8296A" w:rsidP="0066564B">
      <w:pPr>
        <w:numPr>
          <w:ilvl w:val="0"/>
          <w:numId w:val="20"/>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îndeplinirea indicatorilor de pe</w:t>
      </w:r>
      <w:r w:rsidR="00B77751" w:rsidRPr="004B094B">
        <w:rPr>
          <w:rFonts w:asciiTheme="minorHAnsi" w:hAnsiTheme="minorHAnsi" w:cstheme="minorHAnsi"/>
          <w:color w:val="auto"/>
          <w:sz w:val="26"/>
          <w:szCs w:val="26"/>
        </w:rPr>
        <w:t>rformanță specificaţi în caietul de sarcini</w:t>
      </w:r>
      <w:r w:rsidRPr="004B094B">
        <w:rPr>
          <w:rFonts w:asciiTheme="minorHAnsi" w:hAnsiTheme="minorHAnsi" w:cstheme="minorHAnsi"/>
          <w:color w:val="auto"/>
          <w:sz w:val="26"/>
          <w:szCs w:val="26"/>
        </w:rPr>
        <w:t xml:space="preserve">; </w:t>
      </w:r>
    </w:p>
    <w:p w14:paraId="349F52F1" w14:textId="77777777" w:rsidR="005849D8" w:rsidRPr="004B094B" w:rsidRDefault="00C8296A" w:rsidP="0066564B">
      <w:pPr>
        <w:numPr>
          <w:ilvl w:val="0"/>
          <w:numId w:val="20"/>
        </w:numPr>
        <w:spacing w:after="0"/>
        <w:ind w:left="960"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asigurarea, pe toată durata de executare a serviciului, de personal calificat şi în număr suficient. </w:t>
      </w:r>
    </w:p>
    <w:p w14:paraId="5F3DBB9E" w14:textId="77777777" w:rsidR="005849D8" w:rsidRPr="004B094B" w:rsidRDefault="00BB0315" w:rsidP="0066564B">
      <w:pPr>
        <w:spacing w:after="0"/>
        <w:ind w:left="960"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(9</w:t>
      </w:r>
      <w:r w:rsidR="005849D8" w:rsidRPr="004B094B">
        <w:rPr>
          <w:rFonts w:asciiTheme="minorHAnsi" w:hAnsiTheme="minorHAnsi" w:cstheme="minorHAnsi"/>
          <w:color w:val="auto"/>
          <w:sz w:val="26"/>
          <w:szCs w:val="26"/>
        </w:rPr>
        <w:t xml:space="preserve">)continuitatea activităţii, pe toată durata sezonului rece, indiferent de condiţiile meteo, cu respectarea prevederilor contractuale, pe toată aria UAT; </w:t>
      </w:r>
    </w:p>
    <w:p w14:paraId="5E5394F5" w14:textId="77777777" w:rsidR="00C8296A" w:rsidRPr="004B094B" w:rsidRDefault="009D514D" w:rsidP="0066564B">
      <w:pPr>
        <w:spacing w:after="0"/>
        <w:ind w:left="1034" w:right="71" w:hanging="90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Art.191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Pentru prestarea activității de deszăpezire, Operatorul trebuie să asigure utilaje și echipamente conform cerinț</w:t>
      </w:r>
      <w:r w:rsidR="00003C2B" w:rsidRPr="004B094B">
        <w:rPr>
          <w:rFonts w:asciiTheme="minorHAnsi" w:hAnsiTheme="minorHAnsi" w:cstheme="minorHAnsi"/>
          <w:color w:val="auto"/>
          <w:sz w:val="26"/>
          <w:szCs w:val="26"/>
        </w:rPr>
        <w:t xml:space="preserve">elor prezentate în Anexa nr. </w:t>
      </w:r>
      <w:r w:rsidR="00B77751" w:rsidRPr="004B094B">
        <w:rPr>
          <w:rFonts w:asciiTheme="minorHAnsi" w:hAnsiTheme="minorHAnsi" w:cstheme="minorHAnsi"/>
          <w:color w:val="auto"/>
          <w:sz w:val="26"/>
          <w:szCs w:val="26"/>
        </w:rPr>
        <w:t>11</w:t>
      </w:r>
      <w:r w:rsidR="00003C2B"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la prezentul Caiet de sarcini.  </w:t>
      </w:r>
    </w:p>
    <w:p w14:paraId="47865ECF" w14:textId="77777777" w:rsidR="00C8296A" w:rsidRPr="004B094B" w:rsidRDefault="00C8296A" w:rsidP="0066564B">
      <w:pPr>
        <w:spacing w:after="0" w:line="259" w:lineRule="auto"/>
        <w:ind w:left="14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08F002F2" w14:textId="77777777" w:rsidR="0096619C" w:rsidRPr="004B094B" w:rsidRDefault="00A22E79" w:rsidP="00BE6F41">
      <w:pPr>
        <w:pStyle w:val="Titlu3"/>
        <w:tabs>
          <w:tab w:val="center" w:pos="3845"/>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96619C" w:rsidRPr="004B094B">
        <w:rPr>
          <w:rFonts w:ascii="Verdana" w:hAnsi="Verdana" w:cstheme="minorHAnsi"/>
          <w:color w:val="auto"/>
          <w:sz w:val="24"/>
          <w:szCs w:val="24"/>
          <w:u w:val="single"/>
        </w:rPr>
        <w:t>itolul</w:t>
      </w:r>
      <w:r w:rsidR="00C8296A" w:rsidRPr="004B094B">
        <w:rPr>
          <w:rFonts w:ascii="Verdana" w:hAnsi="Verdana" w:cstheme="minorHAnsi"/>
          <w:color w:val="auto"/>
          <w:sz w:val="24"/>
          <w:szCs w:val="24"/>
          <w:u w:val="single"/>
        </w:rPr>
        <w:t xml:space="preserve"> 1 </w:t>
      </w:r>
    </w:p>
    <w:p w14:paraId="7AADA5EC" w14:textId="77777777" w:rsidR="00C8296A" w:rsidRPr="004B094B" w:rsidRDefault="0096619C" w:rsidP="00664D13">
      <w:pPr>
        <w:pStyle w:val="Titlu3"/>
        <w:tabs>
          <w:tab w:val="center" w:pos="3845"/>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P</w:t>
      </w:r>
      <w:r w:rsidR="00C8296A" w:rsidRPr="004B094B">
        <w:rPr>
          <w:rFonts w:ascii="Verdana" w:hAnsi="Verdana" w:cstheme="minorHAnsi"/>
          <w:color w:val="auto"/>
          <w:sz w:val="24"/>
          <w:szCs w:val="24"/>
          <w:u w:val="single"/>
        </w:rPr>
        <w:t>revenirea formării și combaterea poleiului</w:t>
      </w:r>
    </w:p>
    <w:p w14:paraId="72C34EC9" w14:textId="77777777" w:rsidR="00C8296A" w:rsidRPr="004B094B" w:rsidRDefault="009D514D" w:rsidP="00425733">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Art.192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Prevenirea formării şi combaterea poleiului reprezintă operaţiun</w:t>
      </w:r>
      <w:r w:rsidR="00801FD9" w:rsidRPr="004B094B">
        <w:rPr>
          <w:rFonts w:asciiTheme="minorHAnsi" w:hAnsiTheme="minorHAnsi" w:cstheme="minorHAnsi"/>
          <w:color w:val="auto"/>
          <w:sz w:val="26"/>
          <w:szCs w:val="26"/>
        </w:rPr>
        <w:t>ea prin care suprafaţa străzilor</w:t>
      </w:r>
      <w:r w:rsidR="00C8296A" w:rsidRPr="004B094B">
        <w:rPr>
          <w:rFonts w:asciiTheme="minorHAnsi" w:hAnsiTheme="minorHAnsi" w:cstheme="minorHAnsi"/>
          <w:color w:val="auto"/>
          <w:sz w:val="26"/>
          <w:szCs w:val="26"/>
        </w:rPr>
        <w:t xml:space="preserve"> este tratată cu materiale al căror rol este de a împiedica formarea poleiului sau topirea acestuia. </w:t>
      </w:r>
    </w:p>
    <w:p w14:paraId="49B25F31" w14:textId="77777777" w:rsidR="00C8296A" w:rsidRPr="004B094B" w:rsidRDefault="009D514D" w:rsidP="00425733">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Art.193</w:t>
      </w:r>
      <w:r w:rsidR="00990F0F" w:rsidRPr="004B094B">
        <w:rPr>
          <w:rFonts w:asciiTheme="minorHAnsi" w:hAnsiTheme="minorHAnsi" w:cstheme="minorHAnsi"/>
          <w:b/>
          <w:bCs/>
          <w:color w:val="auto"/>
          <w:sz w:val="26"/>
          <w:szCs w:val="26"/>
        </w:rPr>
        <w:t>.</w:t>
      </w:r>
      <w:r w:rsidR="00990F0F" w:rsidRPr="004B094B">
        <w:rPr>
          <w:rFonts w:asciiTheme="minorHAnsi" w:hAnsiTheme="minorHAnsi" w:cstheme="minorHAnsi"/>
          <w:color w:val="auto"/>
          <w:sz w:val="26"/>
          <w:szCs w:val="26"/>
        </w:rPr>
        <w:t xml:space="preserve"> Operaţiunea </w:t>
      </w:r>
      <w:r w:rsidR="00C8296A" w:rsidRPr="004B094B">
        <w:rPr>
          <w:rFonts w:asciiTheme="minorHAnsi" w:hAnsiTheme="minorHAnsi" w:cstheme="minorHAnsi"/>
          <w:color w:val="auto"/>
          <w:sz w:val="26"/>
          <w:szCs w:val="26"/>
        </w:rPr>
        <w:t xml:space="preserve"> începe în </w:t>
      </w:r>
      <w:r w:rsidR="00990F0F" w:rsidRPr="004B094B">
        <w:rPr>
          <w:rFonts w:asciiTheme="minorHAnsi" w:hAnsiTheme="minorHAnsi" w:cstheme="minorHAnsi"/>
          <w:color w:val="auto"/>
          <w:sz w:val="26"/>
          <w:szCs w:val="26"/>
        </w:rPr>
        <w:t xml:space="preserve">timp util , în funcție de </w:t>
      </w:r>
      <w:r w:rsidR="00C8296A" w:rsidRPr="004B094B">
        <w:rPr>
          <w:rFonts w:asciiTheme="minorHAnsi" w:hAnsiTheme="minorHAnsi" w:cstheme="minorHAnsi"/>
          <w:color w:val="auto"/>
          <w:sz w:val="26"/>
          <w:szCs w:val="26"/>
        </w:rPr>
        <w:t xml:space="preserve"> avertizarea meteor</w:t>
      </w:r>
      <w:r w:rsidR="00801FD9" w:rsidRPr="004B094B">
        <w:rPr>
          <w:rFonts w:asciiTheme="minorHAnsi" w:hAnsiTheme="minorHAnsi" w:cstheme="minorHAnsi"/>
          <w:color w:val="auto"/>
          <w:sz w:val="26"/>
          <w:szCs w:val="26"/>
        </w:rPr>
        <w:t>ologică. În acest sens Operatorul</w:t>
      </w:r>
      <w:r w:rsidR="00C8296A" w:rsidRPr="004B094B">
        <w:rPr>
          <w:rFonts w:asciiTheme="minorHAnsi" w:hAnsiTheme="minorHAnsi" w:cstheme="minorHAnsi"/>
          <w:color w:val="auto"/>
          <w:sz w:val="26"/>
          <w:szCs w:val="26"/>
        </w:rPr>
        <w:t xml:space="preserve"> întreprinde toate măsurile necesare ca în perioada de iarnă să cunoască în timp real prognoza vremii pentru următoarele 72 de ore şi informările privind avertizările meteorologice emise de Administraţia Naţională de Meteorologie. </w:t>
      </w:r>
    </w:p>
    <w:p w14:paraId="5AFAC379" w14:textId="77777777" w:rsidR="00C8296A" w:rsidRPr="004B094B" w:rsidRDefault="009D514D" w:rsidP="00425733">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Art.194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La execuţia operaţiunii se vor folosi˸ acele tipuri/categorii</w:t>
      </w:r>
      <w:r w:rsidR="00990F0F" w:rsidRPr="004B094B">
        <w:rPr>
          <w:rFonts w:asciiTheme="minorHAnsi" w:hAnsiTheme="minorHAnsi" w:cstheme="minorHAnsi"/>
          <w:color w:val="auto"/>
          <w:sz w:val="26"/>
          <w:szCs w:val="26"/>
        </w:rPr>
        <w:t xml:space="preserve"> de materialele </w:t>
      </w:r>
      <w:r w:rsidR="00BC6E5A" w:rsidRPr="004B094B">
        <w:rPr>
          <w:rFonts w:asciiTheme="minorHAnsi" w:hAnsiTheme="minorHAnsi" w:cstheme="minorHAnsi"/>
          <w:color w:val="auto"/>
          <w:sz w:val="26"/>
          <w:szCs w:val="26"/>
        </w:rPr>
        <w:t>pre</w:t>
      </w:r>
      <w:r w:rsidR="00352F5D" w:rsidRPr="004B094B">
        <w:rPr>
          <w:rFonts w:asciiTheme="minorHAnsi" w:hAnsiTheme="minorHAnsi" w:cstheme="minorHAnsi"/>
          <w:color w:val="auto"/>
          <w:sz w:val="26"/>
          <w:szCs w:val="26"/>
        </w:rPr>
        <w:t>văzute de tehnologiile adecvate -100 kg</w:t>
      </w:r>
      <w:r w:rsidR="0016614A" w:rsidRPr="004B094B">
        <w:rPr>
          <w:rFonts w:asciiTheme="minorHAnsi" w:hAnsiTheme="minorHAnsi" w:cstheme="minorHAnsi"/>
          <w:color w:val="auto"/>
          <w:sz w:val="26"/>
          <w:szCs w:val="26"/>
        </w:rPr>
        <w:t xml:space="preserve"> antiderapant/1000 mp;  antiderapant -50% sare și 50% nisip</w:t>
      </w:r>
      <w:r w:rsidR="0093219D" w:rsidRPr="004B094B">
        <w:rPr>
          <w:rFonts w:asciiTheme="minorHAnsi" w:hAnsiTheme="minorHAnsi" w:cstheme="minorHAnsi"/>
          <w:color w:val="auto"/>
          <w:sz w:val="26"/>
          <w:szCs w:val="26"/>
        </w:rPr>
        <w:t>.</w:t>
      </w:r>
      <w:r w:rsidR="00E4510F" w:rsidRPr="004B094B">
        <w:rPr>
          <w:rFonts w:asciiTheme="minorHAnsi" w:hAnsiTheme="minorHAnsi" w:cstheme="minorHAnsi"/>
          <w:color w:val="auto"/>
          <w:sz w:val="26"/>
          <w:szCs w:val="26"/>
        </w:rPr>
        <w:t xml:space="preserve"> </w:t>
      </w:r>
    </w:p>
    <w:p w14:paraId="6129EFA4" w14:textId="77777777" w:rsidR="00C8296A" w:rsidRPr="004B094B" w:rsidRDefault="009D514D" w:rsidP="00425733">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Art.195</w:t>
      </w:r>
      <w:r w:rsidR="00801FD9" w:rsidRPr="004B094B">
        <w:rPr>
          <w:rFonts w:asciiTheme="minorHAnsi" w:hAnsiTheme="minorHAnsi" w:cstheme="minorHAnsi"/>
          <w:b/>
          <w:bCs/>
          <w:color w:val="auto"/>
          <w:sz w:val="26"/>
          <w:szCs w:val="26"/>
        </w:rPr>
        <w:t>.</w:t>
      </w:r>
      <w:r w:rsidR="00801FD9" w:rsidRPr="004B094B">
        <w:rPr>
          <w:rFonts w:asciiTheme="minorHAnsi" w:hAnsiTheme="minorHAnsi" w:cstheme="minorHAnsi"/>
          <w:color w:val="auto"/>
          <w:sz w:val="26"/>
          <w:szCs w:val="26"/>
        </w:rPr>
        <w:t xml:space="preserve"> Operatorul</w:t>
      </w:r>
      <w:r w:rsidR="00C8296A" w:rsidRPr="004B094B">
        <w:rPr>
          <w:rFonts w:asciiTheme="minorHAnsi" w:hAnsiTheme="minorHAnsi" w:cstheme="minorHAnsi"/>
          <w:color w:val="auto"/>
          <w:sz w:val="26"/>
          <w:szCs w:val="26"/>
        </w:rPr>
        <w:t xml:space="preserve"> trebu</w:t>
      </w:r>
      <w:r w:rsidR="00BC6E5A" w:rsidRPr="004B094B">
        <w:rPr>
          <w:rFonts w:asciiTheme="minorHAnsi" w:hAnsiTheme="minorHAnsi" w:cstheme="minorHAnsi"/>
          <w:color w:val="auto"/>
          <w:sz w:val="26"/>
          <w:szCs w:val="26"/>
        </w:rPr>
        <w:t>ie să asigure</w:t>
      </w:r>
      <w:r w:rsidR="00BB0315" w:rsidRPr="004B094B">
        <w:rPr>
          <w:rFonts w:asciiTheme="minorHAnsi" w:hAnsiTheme="minorHAnsi" w:cstheme="minorHAnsi"/>
          <w:color w:val="auto"/>
          <w:sz w:val="26"/>
          <w:szCs w:val="26"/>
        </w:rPr>
        <w:t xml:space="preserve"> până la </w:t>
      </w:r>
      <w:r w:rsidR="00801FD9" w:rsidRPr="004B094B">
        <w:rPr>
          <w:rFonts w:asciiTheme="minorHAnsi" w:hAnsiTheme="minorHAnsi" w:cstheme="minorHAnsi"/>
          <w:color w:val="auto"/>
          <w:sz w:val="26"/>
          <w:szCs w:val="26"/>
        </w:rPr>
        <w:t xml:space="preserve"> </w:t>
      </w:r>
      <w:r w:rsidR="00BB0315" w:rsidRPr="004B094B">
        <w:rPr>
          <w:rFonts w:asciiTheme="minorHAnsi" w:hAnsiTheme="minorHAnsi" w:cstheme="minorHAnsi"/>
          <w:color w:val="auto"/>
          <w:sz w:val="26"/>
          <w:szCs w:val="26"/>
        </w:rPr>
        <w:t>01 octombrie</w:t>
      </w:r>
      <w:r w:rsidR="00BC6E5A" w:rsidRPr="004B094B">
        <w:rPr>
          <w:rFonts w:asciiTheme="minorHAnsi" w:hAnsiTheme="minorHAnsi" w:cstheme="minorHAnsi"/>
          <w:color w:val="auto"/>
          <w:sz w:val="26"/>
          <w:szCs w:val="26"/>
        </w:rPr>
        <w:t>, în fiecare an</w:t>
      </w:r>
      <w:r w:rsidR="00C8296A" w:rsidRPr="004B094B">
        <w:rPr>
          <w:rFonts w:asciiTheme="minorHAnsi" w:hAnsiTheme="minorHAnsi" w:cstheme="minorHAnsi"/>
          <w:color w:val="auto"/>
          <w:sz w:val="26"/>
          <w:szCs w:val="26"/>
        </w:rPr>
        <w:t xml:space="preserve"> un </w:t>
      </w:r>
      <w:r w:rsidR="00DF2965" w:rsidRPr="004B094B">
        <w:rPr>
          <w:rFonts w:asciiTheme="minorHAnsi" w:hAnsiTheme="minorHAnsi" w:cstheme="minorHAnsi"/>
          <w:color w:val="auto"/>
          <w:sz w:val="26"/>
          <w:szCs w:val="26"/>
        </w:rPr>
        <w:t>stoc de mat</w:t>
      </w:r>
      <w:r w:rsidR="00BC6E5A" w:rsidRPr="004B094B">
        <w:rPr>
          <w:rFonts w:asciiTheme="minorHAnsi" w:hAnsiTheme="minorHAnsi" w:cstheme="minorHAnsi"/>
          <w:color w:val="auto"/>
          <w:sz w:val="26"/>
          <w:szCs w:val="26"/>
        </w:rPr>
        <w:t>eriale necesare</w:t>
      </w:r>
      <w:r w:rsidR="00C8296A" w:rsidRPr="004B094B">
        <w:rPr>
          <w:rFonts w:asciiTheme="minorHAnsi" w:hAnsiTheme="minorHAnsi" w:cstheme="minorHAnsi"/>
          <w:color w:val="auto"/>
          <w:sz w:val="26"/>
          <w:szCs w:val="26"/>
        </w:rPr>
        <w:t xml:space="preserve">. </w:t>
      </w:r>
    </w:p>
    <w:p w14:paraId="20DB5BFE" w14:textId="77777777" w:rsidR="00C8296A" w:rsidRPr="004B094B" w:rsidRDefault="00CA0BD1" w:rsidP="00425733">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w:t>
      </w:r>
      <w:r w:rsidR="009D514D" w:rsidRPr="004B094B">
        <w:rPr>
          <w:rFonts w:asciiTheme="minorHAnsi" w:hAnsiTheme="minorHAnsi" w:cstheme="minorHAnsi"/>
          <w:b/>
          <w:bCs/>
          <w:color w:val="auto"/>
          <w:sz w:val="26"/>
          <w:szCs w:val="26"/>
        </w:rPr>
        <w:t>rt.196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DF2965" w:rsidRPr="004B094B">
        <w:rPr>
          <w:rFonts w:asciiTheme="minorHAnsi" w:hAnsiTheme="minorHAnsi" w:cstheme="minorHAnsi"/>
          <w:color w:val="auto"/>
          <w:sz w:val="26"/>
          <w:szCs w:val="26"/>
        </w:rPr>
        <w:t>(1)</w:t>
      </w:r>
      <w:r w:rsidR="00C8296A" w:rsidRPr="004B094B">
        <w:rPr>
          <w:rFonts w:asciiTheme="minorHAnsi" w:hAnsiTheme="minorHAnsi" w:cstheme="minorHAnsi"/>
          <w:color w:val="auto"/>
          <w:sz w:val="26"/>
          <w:szCs w:val="26"/>
        </w:rPr>
        <w:t>Verificarea rezultatelor operaţiunii de prevenirea formării şi combaterea poleiului se fac prin inspecţie vizuală într-un interval de 2-4 ore de la iniţierea sa, urmărindu-se totodată lipsa evenimentelor rutiere generate de carosabilul alunecos sau numărul de cazuri de fracturi, luxaţii, entorse înregistrat</w:t>
      </w:r>
      <w:r w:rsidR="00B77751" w:rsidRPr="004B094B">
        <w:rPr>
          <w:rFonts w:asciiTheme="minorHAnsi" w:hAnsiTheme="minorHAnsi" w:cstheme="minorHAnsi"/>
          <w:color w:val="auto"/>
          <w:sz w:val="26"/>
          <w:szCs w:val="26"/>
        </w:rPr>
        <w:t xml:space="preserve">e la spitalul municipal </w:t>
      </w:r>
      <w:r w:rsidR="00C8296A" w:rsidRPr="004B094B">
        <w:rPr>
          <w:rFonts w:asciiTheme="minorHAnsi" w:hAnsiTheme="minorHAnsi" w:cstheme="minorHAnsi"/>
          <w:color w:val="auto"/>
          <w:sz w:val="26"/>
          <w:szCs w:val="26"/>
        </w:rPr>
        <w:t xml:space="preserve"> într-un interval de 12 ore de la iniţierea operaţiunii. </w:t>
      </w:r>
    </w:p>
    <w:p w14:paraId="1A64EAF4" w14:textId="77777777" w:rsidR="00C8296A" w:rsidRPr="004B094B" w:rsidRDefault="00DF2965" w:rsidP="00425733">
      <w:pPr>
        <w:spacing w:after="0"/>
        <w:ind w:left="929" w:right="71" w:firstLine="347"/>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C8296A" w:rsidRPr="004B094B">
        <w:rPr>
          <w:rFonts w:asciiTheme="minorHAnsi" w:hAnsiTheme="minorHAnsi" w:cstheme="minorHAnsi"/>
          <w:color w:val="auto"/>
          <w:sz w:val="26"/>
          <w:szCs w:val="26"/>
        </w:rPr>
        <w:t>Verificările se vor real</w:t>
      </w:r>
      <w:r w:rsidRPr="004B094B">
        <w:rPr>
          <w:rFonts w:asciiTheme="minorHAnsi" w:hAnsiTheme="minorHAnsi" w:cstheme="minorHAnsi"/>
          <w:color w:val="auto"/>
          <w:sz w:val="26"/>
          <w:szCs w:val="26"/>
        </w:rPr>
        <w:t>iza prin sondaj, atât de Operator</w:t>
      </w:r>
      <w:r w:rsidR="00C8296A" w:rsidRPr="004B094B">
        <w:rPr>
          <w:rFonts w:asciiTheme="minorHAnsi" w:hAnsiTheme="minorHAnsi" w:cstheme="minorHAnsi"/>
          <w:color w:val="auto"/>
          <w:sz w:val="26"/>
          <w:szCs w:val="26"/>
        </w:rPr>
        <w:t xml:space="preserve">, cât și de Delegatar, procedura de verificare </w:t>
      </w:r>
      <w:r w:rsidRPr="004B094B">
        <w:rPr>
          <w:rFonts w:asciiTheme="minorHAnsi" w:hAnsiTheme="minorHAnsi" w:cstheme="minorHAnsi"/>
          <w:color w:val="auto"/>
          <w:sz w:val="26"/>
          <w:szCs w:val="26"/>
        </w:rPr>
        <w:t>fiind stabilită de către Operator</w:t>
      </w:r>
      <w:r w:rsidR="00C8296A" w:rsidRPr="004B094B">
        <w:rPr>
          <w:rFonts w:asciiTheme="minorHAnsi" w:hAnsiTheme="minorHAnsi" w:cstheme="minorHAnsi"/>
          <w:color w:val="auto"/>
          <w:sz w:val="26"/>
          <w:szCs w:val="26"/>
        </w:rPr>
        <w:t xml:space="preserve"> și trimisă spre aprobare Delegatarului în perioada de mobilizare. </w:t>
      </w:r>
    </w:p>
    <w:p w14:paraId="2C9657A7" w14:textId="77777777" w:rsidR="00425733" w:rsidRPr="004B094B" w:rsidRDefault="00A22E79" w:rsidP="00425733">
      <w:pPr>
        <w:pStyle w:val="Titlu3"/>
        <w:tabs>
          <w:tab w:val="center" w:pos="4040"/>
        </w:tabs>
        <w:spacing w:before="240"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425733"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2 </w:t>
      </w:r>
    </w:p>
    <w:p w14:paraId="1EAD604F" w14:textId="77777777" w:rsidR="00C8296A" w:rsidRPr="004B094B" w:rsidRDefault="0016614A" w:rsidP="00BE6F41">
      <w:pPr>
        <w:pStyle w:val="Titlu3"/>
        <w:tabs>
          <w:tab w:val="center" w:pos="4040"/>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Curățatul mecanizat și manual al zăpezii/gheții</w:t>
      </w:r>
    </w:p>
    <w:p w14:paraId="7C548AD7" w14:textId="77777777" w:rsidR="00C8296A" w:rsidRPr="004B094B" w:rsidRDefault="009D514D" w:rsidP="00425733">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Art.197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Îndepărtarea zăp</w:t>
      </w:r>
      <w:r w:rsidR="00BB0315" w:rsidRPr="004B094B">
        <w:rPr>
          <w:rFonts w:asciiTheme="minorHAnsi" w:hAnsiTheme="minorHAnsi" w:cstheme="minorHAnsi"/>
          <w:color w:val="auto"/>
          <w:sz w:val="26"/>
          <w:szCs w:val="26"/>
        </w:rPr>
        <w:t xml:space="preserve">ezii </w:t>
      </w:r>
      <w:r w:rsidR="00C8296A" w:rsidRPr="004B094B">
        <w:rPr>
          <w:rFonts w:asciiTheme="minorHAnsi" w:hAnsiTheme="minorHAnsi" w:cstheme="minorHAnsi"/>
          <w:color w:val="auto"/>
          <w:sz w:val="26"/>
          <w:szCs w:val="26"/>
        </w:rPr>
        <w:t xml:space="preserve"> reprezintă ansamblul de operaţiuni prin care de pe suprafaţa arterelor de circulaţie</w:t>
      </w:r>
      <w:r w:rsidR="00C258F8" w:rsidRPr="004B094B">
        <w:rPr>
          <w:rFonts w:asciiTheme="minorHAnsi" w:hAnsiTheme="minorHAnsi" w:cstheme="minorHAnsi"/>
          <w:color w:val="auto"/>
          <w:sz w:val="26"/>
          <w:szCs w:val="26"/>
        </w:rPr>
        <w:t>, trotuare, parcări, etc.</w:t>
      </w:r>
      <w:r w:rsidR="00C8296A" w:rsidRPr="004B094B">
        <w:rPr>
          <w:rFonts w:asciiTheme="minorHAnsi" w:hAnsiTheme="minorHAnsi" w:cstheme="minorHAnsi"/>
          <w:color w:val="auto"/>
          <w:sz w:val="26"/>
          <w:szCs w:val="26"/>
        </w:rPr>
        <w:t xml:space="preserve"> este înlăturat stratul de zăpadă</w:t>
      </w:r>
      <w:r w:rsidR="00BB0315" w:rsidRPr="004B094B">
        <w:rPr>
          <w:rFonts w:asciiTheme="minorHAnsi" w:hAnsiTheme="minorHAnsi" w:cstheme="minorHAnsi"/>
          <w:color w:val="auto"/>
          <w:sz w:val="26"/>
          <w:szCs w:val="26"/>
        </w:rPr>
        <w:t>/gheata</w:t>
      </w:r>
      <w:r w:rsidR="00C8296A" w:rsidRPr="004B094B">
        <w:rPr>
          <w:rFonts w:asciiTheme="minorHAnsi" w:hAnsiTheme="minorHAnsi" w:cstheme="minorHAnsi"/>
          <w:color w:val="auto"/>
          <w:sz w:val="26"/>
          <w:szCs w:val="26"/>
        </w:rPr>
        <w:t xml:space="preserve">. </w:t>
      </w:r>
    </w:p>
    <w:p w14:paraId="525F59A2" w14:textId="77777777" w:rsidR="00C8296A" w:rsidRPr="004B094B" w:rsidRDefault="009D514D" w:rsidP="00425733">
      <w:pPr>
        <w:spacing w:after="0" w:line="287" w:lineRule="auto"/>
        <w:ind w:left="984" w:right="72" w:hanging="850"/>
        <w:jc w:val="left"/>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Art.198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Îndepă</w:t>
      </w:r>
      <w:r w:rsidR="00BB0315" w:rsidRPr="004B094B">
        <w:rPr>
          <w:rFonts w:asciiTheme="minorHAnsi" w:hAnsiTheme="minorHAnsi" w:cstheme="minorHAnsi"/>
          <w:color w:val="auto"/>
          <w:sz w:val="26"/>
          <w:szCs w:val="26"/>
        </w:rPr>
        <w:t xml:space="preserve">rtarea zăpezii de pe carosabil </w:t>
      </w:r>
      <w:r w:rsidR="00C8296A" w:rsidRPr="004B094B">
        <w:rPr>
          <w:rFonts w:asciiTheme="minorHAnsi" w:hAnsiTheme="minorHAnsi" w:cstheme="minorHAnsi"/>
          <w:color w:val="auto"/>
          <w:sz w:val="26"/>
          <w:szCs w:val="26"/>
        </w:rPr>
        <w:t xml:space="preserve"> se execută </w:t>
      </w:r>
      <w:r w:rsidR="00034222" w:rsidRPr="004B094B">
        <w:rPr>
          <w:rFonts w:asciiTheme="minorHAnsi" w:hAnsiTheme="minorHAnsi" w:cstheme="minorHAnsi"/>
          <w:color w:val="auto"/>
          <w:sz w:val="26"/>
          <w:szCs w:val="26"/>
        </w:rPr>
        <w:t>pe străzile din municipiu</w:t>
      </w:r>
      <w:r w:rsidR="00C8296A" w:rsidRPr="004B094B">
        <w:rPr>
          <w:rFonts w:asciiTheme="minorHAnsi" w:hAnsiTheme="minorHAnsi" w:cstheme="minorHAnsi"/>
          <w:color w:val="auto"/>
          <w:sz w:val="26"/>
          <w:szCs w:val="26"/>
        </w:rPr>
        <w:t>, priorita</w:t>
      </w:r>
      <w:r w:rsidR="00C258F8" w:rsidRPr="004B094B">
        <w:rPr>
          <w:rFonts w:asciiTheme="minorHAnsi" w:hAnsiTheme="minorHAnsi" w:cstheme="minorHAnsi"/>
          <w:color w:val="auto"/>
          <w:sz w:val="26"/>
          <w:szCs w:val="26"/>
        </w:rPr>
        <w:t>re  având cele 3 trasee</w:t>
      </w:r>
      <w:r w:rsidR="00003C2B" w:rsidRPr="004B094B">
        <w:rPr>
          <w:rFonts w:asciiTheme="minorHAnsi" w:hAnsiTheme="minorHAnsi" w:cstheme="minorHAnsi"/>
          <w:color w:val="auto"/>
          <w:sz w:val="26"/>
          <w:szCs w:val="26"/>
        </w:rPr>
        <w:t xml:space="preserve"> cuprinse în Anexa nr. </w:t>
      </w:r>
      <w:r w:rsidR="00B77751" w:rsidRPr="004B094B">
        <w:rPr>
          <w:rFonts w:asciiTheme="minorHAnsi" w:hAnsiTheme="minorHAnsi" w:cstheme="minorHAnsi"/>
          <w:color w:val="auto"/>
          <w:sz w:val="26"/>
          <w:szCs w:val="26"/>
        </w:rPr>
        <w:t>9</w:t>
      </w:r>
      <w:r w:rsidR="00C8296A" w:rsidRPr="004B094B">
        <w:rPr>
          <w:rFonts w:asciiTheme="minorHAnsi" w:hAnsiTheme="minorHAnsi" w:cstheme="minorHAnsi"/>
          <w:color w:val="auto"/>
          <w:sz w:val="26"/>
          <w:szCs w:val="26"/>
        </w:rPr>
        <w:t xml:space="preserve"> la prezentul Caiet de sarcini. </w:t>
      </w:r>
    </w:p>
    <w:p w14:paraId="2EFE7BB0" w14:textId="77777777" w:rsidR="00C8296A" w:rsidRPr="004B094B" w:rsidRDefault="009D514D" w:rsidP="00425733">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Art.199</w:t>
      </w:r>
      <w:r w:rsidR="00AD0C1C" w:rsidRPr="004B094B">
        <w:rPr>
          <w:rFonts w:asciiTheme="minorHAnsi" w:hAnsiTheme="minorHAnsi" w:cstheme="minorHAnsi"/>
          <w:b/>
          <w:bCs/>
          <w:color w:val="auto"/>
          <w:sz w:val="26"/>
          <w:szCs w:val="26"/>
        </w:rPr>
        <w:t>.</w:t>
      </w:r>
      <w:r w:rsidR="00AD0C1C" w:rsidRPr="004B094B">
        <w:rPr>
          <w:rFonts w:asciiTheme="minorHAnsi" w:hAnsiTheme="minorHAnsi" w:cstheme="minorHAnsi"/>
          <w:color w:val="auto"/>
          <w:sz w:val="26"/>
          <w:szCs w:val="26"/>
        </w:rPr>
        <w:t xml:space="preserve"> Operatorul</w:t>
      </w:r>
      <w:r w:rsidR="00C8296A" w:rsidRPr="004B094B">
        <w:rPr>
          <w:rFonts w:asciiTheme="minorHAnsi" w:hAnsiTheme="minorHAnsi" w:cstheme="minorHAnsi"/>
          <w:color w:val="auto"/>
          <w:sz w:val="26"/>
          <w:szCs w:val="26"/>
        </w:rPr>
        <w:t xml:space="preserve"> iniţiază operațiunea de îndepărtare a zăpezii anterior momentului în care stratul de zăpadă atinge 70 mm şi are obligaţia să o finalizeze cel târziu în 4 ore de la încetarea n</w:t>
      </w:r>
      <w:r w:rsidR="00034222" w:rsidRPr="004B094B">
        <w:rPr>
          <w:rFonts w:asciiTheme="minorHAnsi" w:hAnsiTheme="minorHAnsi" w:cstheme="minorHAnsi"/>
          <w:color w:val="auto"/>
          <w:sz w:val="26"/>
          <w:szCs w:val="26"/>
        </w:rPr>
        <w:t>insorii pe traseele aprobate</w:t>
      </w:r>
      <w:r w:rsidR="00C8296A" w:rsidRPr="004B094B">
        <w:rPr>
          <w:rFonts w:asciiTheme="minorHAnsi" w:hAnsiTheme="minorHAnsi" w:cstheme="minorHAnsi"/>
          <w:color w:val="auto"/>
          <w:sz w:val="26"/>
          <w:szCs w:val="26"/>
        </w:rPr>
        <w:t>. Faza constă în eliberarea carosabilului şi trotuarelor de stratul de zăpadă cu mijloace mecanizate (freze) sau umane, efectuându-se</w:t>
      </w:r>
      <w:r w:rsidR="00034222"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treceri cu o frecvenţă impusă de condiţiile meteorologice a</w:t>
      </w:r>
      <w:r w:rsidR="00BB0315" w:rsidRPr="004B094B">
        <w:rPr>
          <w:rFonts w:asciiTheme="minorHAnsi" w:hAnsiTheme="minorHAnsi" w:cstheme="minorHAnsi"/>
          <w:color w:val="auto"/>
          <w:sz w:val="26"/>
          <w:szCs w:val="26"/>
        </w:rPr>
        <w:t xml:space="preserve">stfel încât </w:t>
      </w:r>
      <w:r w:rsidR="00C8296A" w:rsidRPr="004B094B">
        <w:rPr>
          <w:rFonts w:asciiTheme="minorHAnsi" w:hAnsiTheme="minorHAnsi" w:cstheme="minorHAnsi"/>
          <w:color w:val="auto"/>
          <w:sz w:val="26"/>
          <w:szCs w:val="26"/>
        </w:rPr>
        <w:t xml:space="preserve"> arterele să fie degajate de zăpadă. </w:t>
      </w:r>
    </w:p>
    <w:p w14:paraId="73DBCEA0" w14:textId="77777777" w:rsidR="00C8296A" w:rsidRPr="004B094B" w:rsidRDefault="009D514D" w:rsidP="00425733">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Art.200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obligaţia să degajeze zăpada din  toate intersecţii</w:t>
      </w:r>
      <w:r w:rsidR="00AD0C1C" w:rsidRPr="004B094B">
        <w:rPr>
          <w:rFonts w:asciiTheme="minorHAnsi" w:hAnsiTheme="minorHAnsi" w:cstheme="minorHAnsi"/>
          <w:color w:val="auto"/>
          <w:sz w:val="26"/>
          <w:szCs w:val="26"/>
        </w:rPr>
        <w:t xml:space="preserve">le inclusiv cele dintre străzile cu trafic intens şi străzile secundare </w:t>
      </w:r>
      <w:r w:rsidR="00C8296A" w:rsidRPr="004B094B">
        <w:rPr>
          <w:rFonts w:asciiTheme="minorHAnsi" w:hAnsiTheme="minorHAnsi" w:cstheme="minorHAnsi"/>
          <w:color w:val="auto"/>
          <w:sz w:val="26"/>
          <w:szCs w:val="26"/>
        </w:rPr>
        <w:t xml:space="preserve">pentru a permite accesul dinspre şi înspre acestea. </w:t>
      </w:r>
    </w:p>
    <w:p w14:paraId="5292B919" w14:textId="77777777" w:rsidR="00C8296A" w:rsidRPr="004B094B" w:rsidRDefault="009D514D" w:rsidP="00425733">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Art.201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Toate staţiile mijloacelor de transport în comun aflate pe trotuar, trebuie deszăpezite pentru a asigura un acces facil. </w:t>
      </w:r>
    </w:p>
    <w:p w14:paraId="61D3E05A" w14:textId="77777777" w:rsidR="00C8296A" w:rsidRPr="004B094B" w:rsidRDefault="009D514D" w:rsidP="00425733">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Art.202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are obligaţia asigurării în permanenţă pe durata executării operaţiunii a unui număr suficient de muncitori în acţiune dotaţi cu unelte corespunzătoare </w:t>
      </w:r>
      <w:proofErr w:type="spellStart"/>
      <w:r w:rsidR="00C8296A" w:rsidRPr="004B094B">
        <w:rPr>
          <w:rFonts w:asciiTheme="minorHAnsi" w:hAnsiTheme="minorHAnsi" w:cstheme="minorHAnsi"/>
          <w:color w:val="auto"/>
          <w:sz w:val="26"/>
          <w:szCs w:val="26"/>
        </w:rPr>
        <w:t>indepărtării</w:t>
      </w:r>
      <w:proofErr w:type="spellEnd"/>
      <w:r w:rsidR="00C8296A" w:rsidRPr="004B094B">
        <w:rPr>
          <w:rFonts w:asciiTheme="minorHAnsi" w:hAnsiTheme="minorHAnsi" w:cstheme="minorHAnsi"/>
          <w:color w:val="auto"/>
          <w:sz w:val="26"/>
          <w:szCs w:val="26"/>
        </w:rPr>
        <w:t xml:space="preserve"> zăpezii. </w:t>
      </w:r>
    </w:p>
    <w:p w14:paraId="1852C898" w14:textId="77777777" w:rsidR="00C8296A" w:rsidRPr="004B094B" w:rsidRDefault="00C8296A" w:rsidP="00C8296A">
      <w:pPr>
        <w:spacing w:after="165" w:line="259" w:lineRule="auto"/>
        <w:ind w:left="149" w:firstLine="0"/>
        <w:jc w:val="left"/>
        <w:rPr>
          <w:rFonts w:asciiTheme="minorHAnsi" w:hAnsiTheme="minorHAnsi" w:cstheme="minorHAnsi"/>
          <w:color w:val="auto"/>
          <w:sz w:val="26"/>
          <w:szCs w:val="26"/>
        </w:rPr>
      </w:pPr>
    </w:p>
    <w:p w14:paraId="3AE63846" w14:textId="77777777" w:rsidR="00425733" w:rsidRPr="004B094B" w:rsidRDefault="00A22E79" w:rsidP="00425733">
      <w:pPr>
        <w:pStyle w:val="Titlu3"/>
        <w:tabs>
          <w:tab w:val="center" w:pos="3234"/>
        </w:tabs>
        <w:spacing w:after="0"/>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Cap</w:t>
      </w:r>
      <w:r w:rsidR="00425733" w:rsidRPr="004B094B">
        <w:rPr>
          <w:rFonts w:ascii="Verdana" w:hAnsi="Verdana" w:cstheme="minorHAnsi"/>
          <w:color w:val="auto"/>
          <w:sz w:val="24"/>
          <w:szCs w:val="24"/>
          <w:u w:val="single"/>
        </w:rPr>
        <w:t xml:space="preserve">itolul </w:t>
      </w:r>
      <w:r w:rsidRPr="004B094B">
        <w:rPr>
          <w:rFonts w:ascii="Verdana" w:hAnsi="Verdana" w:cstheme="minorHAnsi"/>
          <w:color w:val="auto"/>
          <w:sz w:val="24"/>
          <w:szCs w:val="24"/>
          <w:u w:val="single"/>
        </w:rPr>
        <w:t xml:space="preserve">3 </w:t>
      </w:r>
    </w:p>
    <w:p w14:paraId="2D09B317" w14:textId="77777777" w:rsidR="00C8296A" w:rsidRPr="004B094B" w:rsidRDefault="00C8296A" w:rsidP="00425733">
      <w:pPr>
        <w:pStyle w:val="Titlu3"/>
        <w:tabs>
          <w:tab w:val="center" w:pos="3234"/>
        </w:tabs>
        <w:ind w:left="0" w:firstLine="0"/>
        <w:jc w:val="center"/>
        <w:rPr>
          <w:rFonts w:ascii="Verdana" w:hAnsi="Verdana" w:cstheme="minorHAnsi"/>
          <w:color w:val="auto"/>
          <w:sz w:val="24"/>
          <w:szCs w:val="24"/>
          <w:u w:val="single"/>
        </w:rPr>
      </w:pPr>
      <w:r w:rsidRPr="004B094B">
        <w:rPr>
          <w:rFonts w:ascii="Verdana" w:hAnsi="Verdana" w:cstheme="minorHAnsi"/>
          <w:color w:val="auto"/>
          <w:sz w:val="24"/>
          <w:szCs w:val="24"/>
          <w:u w:val="single"/>
        </w:rPr>
        <w:t>Încărcatul și transportul zăpezii</w:t>
      </w:r>
      <w:r w:rsidR="0016614A" w:rsidRPr="004B094B">
        <w:rPr>
          <w:rFonts w:ascii="Verdana" w:hAnsi="Verdana" w:cstheme="minorHAnsi"/>
          <w:color w:val="auto"/>
          <w:sz w:val="24"/>
          <w:szCs w:val="24"/>
          <w:u w:val="single"/>
        </w:rPr>
        <w:t>/gheții</w:t>
      </w:r>
    </w:p>
    <w:p w14:paraId="68285524" w14:textId="77777777" w:rsidR="00C8296A" w:rsidRPr="004B094B" w:rsidRDefault="009D514D" w:rsidP="008616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Art.203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După încetarea ninsorii, în paralel cu activitatea de curățare a zăpezii, Operatorul are obligaţia să declanşeze şi cea de-a treia fază a operaţiunii ce constă în încărcarea şi transportul zăpezii</w:t>
      </w:r>
      <w:r w:rsidR="0016614A" w:rsidRPr="004B094B">
        <w:rPr>
          <w:rFonts w:asciiTheme="minorHAnsi" w:hAnsiTheme="minorHAnsi" w:cstheme="minorHAnsi"/>
          <w:color w:val="auto"/>
          <w:sz w:val="26"/>
          <w:szCs w:val="26"/>
        </w:rPr>
        <w:t>/gheții</w:t>
      </w:r>
      <w:r w:rsidR="00C8296A" w:rsidRPr="004B094B">
        <w:rPr>
          <w:rFonts w:asciiTheme="minorHAnsi" w:hAnsiTheme="minorHAnsi" w:cstheme="minorHAnsi"/>
          <w:color w:val="auto"/>
          <w:sz w:val="26"/>
          <w:szCs w:val="26"/>
        </w:rPr>
        <w:t xml:space="preserve"> acumulate la rigole, pe marginea trotuarelor sau în </w:t>
      </w:r>
      <w:proofErr w:type="spellStart"/>
      <w:r w:rsidR="00C8296A" w:rsidRPr="004B094B">
        <w:rPr>
          <w:rFonts w:asciiTheme="minorHAnsi" w:hAnsiTheme="minorHAnsi" w:cstheme="minorHAnsi"/>
          <w:color w:val="auto"/>
          <w:sz w:val="26"/>
          <w:szCs w:val="26"/>
        </w:rPr>
        <w:t>inters</w:t>
      </w:r>
      <w:r w:rsidR="00BB0315" w:rsidRPr="004B094B">
        <w:rPr>
          <w:rFonts w:asciiTheme="minorHAnsi" w:hAnsiTheme="minorHAnsi" w:cstheme="minorHAnsi"/>
          <w:color w:val="auto"/>
          <w:sz w:val="26"/>
          <w:szCs w:val="26"/>
        </w:rPr>
        <w:t>ecţii</w:t>
      </w:r>
      <w:proofErr w:type="spellEnd"/>
      <w:r w:rsidR="00BB0315" w:rsidRPr="004B094B">
        <w:rPr>
          <w:rFonts w:asciiTheme="minorHAnsi" w:hAnsiTheme="minorHAnsi" w:cstheme="minorHAnsi"/>
          <w:color w:val="auto"/>
          <w:sz w:val="26"/>
          <w:szCs w:val="26"/>
        </w:rPr>
        <w:t xml:space="preserve"> la </w:t>
      </w:r>
      <w:proofErr w:type="spellStart"/>
      <w:r w:rsidR="00BB0315" w:rsidRPr="004B094B">
        <w:rPr>
          <w:rFonts w:asciiTheme="minorHAnsi" w:hAnsiTheme="minorHAnsi" w:cstheme="minorHAnsi"/>
          <w:color w:val="auto"/>
          <w:sz w:val="26"/>
          <w:szCs w:val="26"/>
        </w:rPr>
        <w:t>spatiul</w:t>
      </w:r>
      <w:proofErr w:type="spellEnd"/>
      <w:r w:rsidR="00BB0315" w:rsidRPr="004B094B">
        <w:rPr>
          <w:rFonts w:asciiTheme="minorHAnsi" w:hAnsiTheme="minorHAnsi" w:cstheme="minorHAnsi"/>
          <w:color w:val="auto"/>
          <w:sz w:val="26"/>
          <w:szCs w:val="26"/>
        </w:rPr>
        <w:t xml:space="preserve"> existent adiacent </w:t>
      </w:r>
      <w:proofErr w:type="spellStart"/>
      <w:r w:rsidR="00BB0315" w:rsidRPr="004B094B">
        <w:rPr>
          <w:rFonts w:asciiTheme="minorHAnsi" w:hAnsiTheme="minorHAnsi" w:cstheme="minorHAnsi"/>
          <w:color w:val="auto"/>
          <w:sz w:val="26"/>
          <w:szCs w:val="26"/>
        </w:rPr>
        <w:t>statiei</w:t>
      </w:r>
      <w:proofErr w:type="spellEnd"/>
      <w:r w:rsidR="00BB0315" w:rsidRPr="004B094B">
        <w:rPr>
          <w:rFonts w:asciiTheme="minorHAnsi" w:hAnsiTheme="minorHAnsi" w:cstheme="minorHAnsi"/>
          <w:color w:val="auto"/>
          <w:sz w:val="26"/>
          <w:szCs w:val="26"/>
        </w:rPr>
        <w:t xml:space="preserve"> de transfer a </w:t>
      </w:r>
      <w:proofErr w:type="spellStart"/>
      <w:r w:rsidR="00BB0315" w:rsidRPr="004B094B">
        <w:rPr>
          <w:rFonts w:asciiTheme="minorHAnsi" w:hAnsiTheme="minorHAnsi" w:cstheme="minorHAnsi"/>
          <w:color w:val="auto"/>
          <w:sz w:val="26"/>
          <w:szCs w:val="26"/>
        </w:rPr>
        <w:t>deseurilor</w:t>
      </w:r>
      <w:proofErr w:type="spellEnd"/>
      <w:r w:rsidR="00C8296A" w:rsidRPr="004B094B">
        <w:rPr>
          <w:rFonts w:asciiTheme="minorHAnsi" w:hAnsiTheme="minorHAnsi" w:cstheme="minorHAnsi"/>
          <w:color w:val="auto"/>
          <w:sz w:val="26"/>
          <w:szCs w:val="26"/>
        </w:rPr>
        <w:t xml:space="preserve">. </w:t>
      </w:r>
    </w:p>
    <w:p w14:paraId="6E573379" w14:textId="77777777" w:rsidR="00C8296A" w:rsidRPr="004B094B" w:rsidRDefault="009D514D" w:rsidP="008616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Art.204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Este interzisă depozitarea zăpezii</w:t>
      </w:r>
      <w:r w:rsidR="0016614A" w:rsidRPr="004B094B">
        <w:rPr>
          <w:rFonts w:asciiTheme="minorHAnsi" w:hAnsiTheme="minorHAnsi" w:cstheme="minorHAnsi"/>
          <w:color w:val="auto"/>
          <w:sz w:val="26"/>
          <w:szCs w:val="26"/>
        </w:rPr>
        <w:t>/gheții</w:t>
      </w:r>
      <w:r w:rsidR="00C8296A" w:rsidRPr="004B094B">
        <w:rPr>
          <w:rFonts w:asciiTheme="minorHAnsi" w:hAnsiTheme="minorHAnsi" w:cstheme="minorHAnsi"/>
          <w:color w:val="auto"/>
          <w:sz w:val="26"/>
          <w:szCs w:val="26"/>
        </w:rPr>
        <w:t xml:space="preserve"> în alte spații decât cele autorizate (ex. trotuare, intersecții, peluze, spatii verzi, spații virane). </w:t>
      </w:r>
    </w:p>
    <w:p w14:paraId="225E8A4B" w14:textId="77777777" w:rsidR="00C8296A" w:rsidRPr="004B094B" w:rsidRDefault="009D514D" w:rsidP="008616EE">
      <w:pPr>
        <w:spacing w:after="0"/>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Art.205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9F077A" w:rsidRPr="004B094B">
        <w:rPr>
          <w:rFonts w:asciiTheme="minorHAnsi" w:hAnsiTheme="minorHAnsi" w:cstheme="minorHAnsi"/>
          <w:color w:val="auto"/>
          <w:sz w:val="26"/>
          <w:szCs w:val="26"/>
        </w:rPr>
        <w:t xml:space="preserve">Verificarea rezultatelor operaţiunii de îndepărtare a zăpezii de pe carosabil şi trotuare se face vizual din momentul iniţierii sale, urmărindu-se modul în care s-a asigurat fluenţa circulaţiei pe toate drumurile publice şi evacuarea zăpezii până la termenul stabilit. </w:t>
      </w:r>
      <w:r w:rsidR="00C8296A" w:rsidRPr="004B094B">
        <w:rPr>
          <w:rFonts w:asciiTheme="minorHAnsi" w:hAnsiTheme="minorHAnsi" w:cstheme="minorHAnsi"/>
          <w:color w:val="auto"/>
          <w:sz w:val="26"/>
          <w:szCs w:val="26"/>
        </w:rPr>
        <w:t xml:space="preserve"> </w:t>
      </w:r>
    </w:p>
    <w:p w14:paraId="1FEC10ED" w14:textId="77777777" w:rsidR="00C8296A" w:rsidRPr="004B094B" w:rsidRDefault="00850CF6" w:rsidP="008616EE">
      <w:pPr>
        <w:spacing w:after="0"/>
        <w:ind w:left="993" w:right="71" w:hanging="563"/>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9F077A" w:rsidRPr="004B094B">
        <w:rPr>
          <w:rFonts w:asciiTheme="minorHAnsi" w:hAnsiTheme="minorHAnsi" w:cstheme="minorHAnsi"/>
          <w:color w:val="auto"/>
          <w:sz w:val="26"/>
          <w:szCs w:val="26"/>
        </w:rPr>
        <w:t xml:space="preserve"> </w:t>
      </w:r>
      <w:r w:rsidR="002826D1" w:rsidRPr="004B094B">
        <w:rPr>
          <w:rFonts w:asciiTheme="minorHAnsi" w:hAnsiTheme="minorHAnsi" w:cstheme="minorHAnsi"/>
          <w:color w:val="auto"/>
          <w:sz w:val="26"/>
          <w:szCs w:val="26"/>
        </w:rPr>
        <w:tab/>
      </w:r>
      <w:r w:rsidR="00C8296A" w:rsidRPr="004B094B">
        <w:rPr>
          <w:rFonts w:asciiTheme="minorHAnsi" w:hAnsiTheme="minorHAnsi" w:cstheme="minorHAnsi"/>
          <w:color w:val="auto"/>
          <w:sz w:val="26"/>
          <w:szCs w:val="26"/>
        </w:rPr>
        <w:t>Verificările se vor real</w:t>
      </w:r>
      <w:r w:rsidR="00AD0C1C" w:rsidRPr="004B094B">
        <w:rPr>
          <w:rFonts w:asciiTheme="minorHAnsi" w:hAnsiTheme="minorHAnsi" w:cstheme="minorHAnsi"/>
          <w:color w:val="auto"/>
          <w:sz w:val="26"/>
          <w:szCs w:val="26"/>
        </w:rPr>
        <w:t>iza prin sondaj, atât de Operator</w:t>
      </w:r>
      <w:r w:rsidR="00C8296A" w:rsidRPr="004B094B">
        <w:rPr>
          <w:rFonts w:asciiTheme="minorHAnsi" w:hAnsiTheme="minorHAnsi" w:cstheme="minorHAnsi"/>
          <w:color w:val="auto"/>
          <w:sz w:val="26"/>
          <w:szCs w:val="26"/>
        </w:rPr>
        <w:t>, cât și de Delegatar, procedura de verificare f</w:t>
      </w:r>
      <w:r w:rsidR="00AD0C1C" w:rsidRPr="004B094B">
        <w:rPr>
          <w:rFonts w:asciiTheme="minorHAnsi" w:hAnsiTheme="minorHAnsi" w:cstheme="minorHAnsi"/>
          <w:color w:val="auto"/>
          <w:sz w:val="26"/>
          <w:szCs w:val="26"/>
        </w:rPr>
        <w:t xml:space="preserve">iind stabilită de către Operator </w:t>
      </w:r>
      <w:r w:rsidR="00C8296A" w:rsidRPr="004B094B">
        <w:rPr>
          <w:rFonts w:asciiTheme="minorHAnsi" w:hAnsiTheme="minorHAnsi" w:cstheme="minorHAnsi"/>
          <w:color w:val="auto"/>
          <w:sz w:val="26"/>
          <w:szCs w:val="26"/>
        </w:rPr>
        <w:t xml:space="preserve">și trimisă spre aprobare Delegatarului în perioada de mobilizare. </w:t>
      </w:r>
    </w:p>
    <w:p w14:paraId="3E5217FC" w14:textId="77777777" w:rsidR="00C8296A" w:rsidRPr="004B094B" w:rsidRDefault="00C8296A" w:rsidP="00C8296A">
      <w:pPr>
        <w:spacing w:after="0" w:line="259" w:lineRule="auto"/>
        <w:ind w:left="14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6E6EE7C0" w14:textId="77777777" w:rsidR="008616EE" w:rsidRPr="004B094B" w:rsidRDefault="00A22E79" w:rsidP="008616EE">
      <w:pPr>
        <w:pStyle w:val="Titlu2"/>
        <w:spacing w:after="169" w:line="270" w:lineRule="auto"/>
        <w:ind w:right="67"/>
        <w:jc w:val="center"/>
        <w:rPr>
          <w:rFonts w:ascii="Verdana" w:hAnsi="Verdana" w:cstheme="minorHAnsi"/>
          <w:color w:val="auto"/>
          <w:sz w:val="26"/>
          <w:szCs w:val="26"/>
        </w:rPr>
      </w:pPr>
      <w:r w:rsidRPr="004B094B">
        <w:rPr>
          <w:rFonts w:ascii="Verdana" w:hAnsi="Verdana" w:cstheme="minorHAnsi"/>
          <w:color w:val="auto"/>
          <w:sz w:val="26"/>
          <w:szCs w:val="26"/>
        </w:rPr>
        <w:t>SECȚIUNEA 7</w:t>
      </w:r>
    </w:p>
    <w:p w14:paraId="2FBD9C59" w14:textId="77777777" w:rsidR="00460B4A" w:rsidRPr="004B094B" w:rsidRDefault="00561AF0" w:rsidP="008616EE">
      <w:pPr>
        <w:pStyle w:val="Titlu2"/>
        <w:spacing w:after="169" w:line="270" w:lineRule="auto"/>
        <w:ind w:right="67"/>
        <w:jc w:val="center"/>
        <w:rPr>
          <w:rFonts w:ascii="Verdana" w:hAnsi="Verdana" w:cstheme="minorHAnsi"/>
          <w:color w:val="auto"/>
          <w:sz w:val="26"/>
          <w:szCs w:val="26"/>
        </w:rPr>
      </w:pPr>
      <w:r w:rsidRPr="004B094B">
        <w:rPr>
          <w:rFonts w:ascii="Verdana" w:hAnsi="Verdana" w:cstheme="minorHAnsi"/>
          <w:color w:val="auto"/>
          <w:sz w:val="26"/>
          <w:szCs w:val="26"/>
        </w:rPr>
        <w:t>COLECTARE, TRANSPORT</w:t>
      </w:r>
      <w:r w:rsidR="00C8296A" w:rsidRPr="004B094B">
        <w:rPr>
          <w:rFonts w:ascii="Verdana" w:hAnsi="Verdana" w:cstheme="minorHAnsi"/>
          <w:color w:val="auto"/>
          <w:sz w:val="26"/>
          <w:szCs w:val="26"/>
        </w:rPr>
        <w:t xml:space="preserve"> </w:t>
      </w:r>
      <w:r w:rsidRPr="004B094B">
        <w:rPr>
          <w:rFonts w:ascii="Verdana" w:hAnsi="Verdana" w:cstheme="minorHAnsi"/>
          <w:color w:val="auto"/>
          <w:sz w:val="26"/>
          <w:szCs w:val="26"/>
        </w:rPr>
        <w:t>SI ELIMINARE CADAVRE</w:t>
      </w:r>
      <w:r w:rsidR="00C8296A" w:rsidRPr="004B094B">
        <w:rPr>
          <w:rFonts w:ascii="Verdana" w:hAnsi="Verdana" w:cstheme="minorHAnsi"/>
          <w:color w:val="auto"/>
          <w:sz w:val="26"/>
          <w:szCs w:val="26"/>
        </w:rPr>
        <w:t xml:space="preserve"> ANIM</w:t>
      </w:r>
      <w:r w:rsidR="00973DAD" w:rsidRPr="004B094B">
        <w:rPr>
          <w:rFonts w:ascii="Verdana" w:hAnsi="Verdana" w:cstheme="minorHAnsi"/>
          <w:color w:val="auto"/>
          <w:sz w:val="26"/>
          <w:szCs w:val="26"/>
        </w:rPr>
        <w:t>ALE</w:t>
      </w:r>
    </w:p>
    <w:p w14:paraId="1823D5E1" w14:textId="77777777" w:rsidR="00C8296A" w:rsidRPr="004B094B" w:rsidRDefault="009D514D" w:rsidP="008616EE">
      <w:pPr>
        <w:pStyle w:val="Titlu2"/>
        <w:spacing w:after="0" w:line="270" w:lineRule="auto"/>
        <w:ind w:left="1134" w:right="67" w:hanging="1002"/>
        <w:jc w:val="both"/>
        <w:rPr>
          <w:rFonts w:asciiTheme="minorHAnsi" w:hAnsiTheme="minorHAnsi" w:cstheme="minorHAnsi"/>
          <w:b w:val="0"/>
          <w:color w:val="auto"/>
          <w:sz w:val="26"/>
          <w:szCs w:val="26"/>
        </w:rPr>
      </w:pPr>
      <w:r w:rsidRPr="004B094B">
        <w:rPr>
          <w:rFonts w:asciiTheme="minorHAnsi" w:hAnsiTheme="minorHAnsi" w:cstheme="minorHAnsi"/>
          <w:bCs/>
          <w:color w:val="auto"/>
          <w:sz w:val="26"/>
          <w:szCs w:val="26"/>
        </w:rPr>
        <w:t>Art.206</w:t>
      </w:r>
      <w:r w:rsidR="00C8296A" w:rsidRPr="004B094B">
        <w:rPr>
          <w:rFonts w:asciiTheme="minorHAnsi" w:hAnsiTheme="minorHAnsi" w:cstheme="minorHAnsi"/>
          <w:bCs/>
          <w:color w:val="auto"/>
          <w:sz w:val="26"/>
          <w:szCs w:val="26"/>
        </w:rPr>
        <w:t>.</w:t>
      </w:r>
      <w:r w:rsidR="00C8296A" w:rsidRPr="004B094B">
        <w:rPr>
          <w:rFonts w:asciiTheme="minorHAnsi" w:hAnsiTheme="minorHAnsi" w:cstheme="minorHAnsi"/>
          <w:color w:val="auto"/>
          <w:sz w:val="26"/>
          <w:szCs w:val="26"/>
        </w:rPr>
        <w:t xml:space="preserve"> </w:t>
      </w:r>
      <w:r w:rsidR="00C8296A" w:rsidRPr="004B094B">
        <w:rPr>
          <w:rFonts w:asciiTheme="minorHAnsi" w:hAnsiTheme="minorHAnsi" w:cstheme="minorHAnsi"/>
          <w:b w:val="0"/>
          <w:color w:val="auto"/>
          <w:sz w:val="26"/>
          <w:szCs w:val="26"/>
        </w:rPr>
        <w:t>Operatorul are obligația de a desfăşura activitatea de colectare a cadavrelo</w:t>
      </w:r>
      <w:r w:rsidR="00460B4A" w:rsidRPr="004B094B">
        <w:rPr>
          <w:rFonts w:asciiTheme="minorHAnsi" w:hAnsiTheme="minorHAnsi" w:cstheme="minorHAnsi"/>
          <w:b w:val="0"/>
          <w:color w:val="auto"/>
          <w:sz w:val="26"/>
          <w:szCs w:val="26"/>
        </w:rPr>
        <w:t>r animalelor de</w:t>
      </w:r>
      <w:r w:rsidR="008616EE" w:rsidRPr="004B094B">
        <w:rPr>
          <w:rFonts w:asciiTheme="minorHAnsi" w:hAnsiTheme="minorHAnsi" w:cstheme="minorHAnsi"/>
          <w:b w:val="0"/>
          <w:color w:val="auto"/>
          <w:sz w:val="26"/>
          <w:szCs w:val="26"/>
        </w:rPr>
        <w:t xml:space="preserve"> </w:t>
      </w:r>
      <w:r w:rsidR="00C8296A" w:rsidRPr="004B094B">
        <w:rPr>
          <w:rFonts w:asciiTheme="minorHAnsi" w:hAnsiTheme="minorHAnsi" w:cstheme="minorHAnsi"/>
          <w:b w:val="0"/>
          <w:color w:val="auto"/>
          <w:sz w:val="26"/>
          <w:szCs w:val="26"/>
        </w:rPr>
        <w:t>pe domeniul public în aria administ</w:t>
      </w:r>
      <w:r w:rsidR="00AD0C1C" w:rsidRPr="004B094B">
        <w:rPr>
          <w:rFonts w:asciiTheme="minorHAnsi" w:hAnsiTheme="minorHAnsi" w:cstheme="minorHAnsi"/>
          <w:b w:val="0"/>
          <w:color w:val="auto"/>
          <w:sz w:val="26"/>
          <w:szCs w:val="26"/>
        </w:rPr>
        <w:t>rativ-teritorială a Municipiului Câmpulung Moldovenesc</w:t>
      </w:r>
      <w:r w:rsidR="00C8296A" w:rsidRPr="004B094B">
        <w:rPr>
          <w:rFonts w:asciiTheme="minorHAnsi" w:hAnsiTheme="minorHAnsi" w:cstheme="minorHAnsi"/>
          <w:b w:val="0"/>
          <w:color w:val="auto"/>
          <w:sz w:val="26"/>
          <w:szCs w:val="26"/>
        </w:rPr>
        <w:t xml:space="preserve"> şi de a </w:t>
      </w:r>
      <w:r w:rsidR="008616EE" w:rsidRPr="004B094B">
        <w:rPr>
          <w:rFonts w:asciiTheme="minorHAnsi" w:hAnsiTheme="minorHAnsi" w:cstheme="minorHAnsi"/>
          <w:b w:val="0"/>
          <w:color w:val="auto"/>
          <w:sz w:val="26"/>
          <w:szCs w:val="26"/>
        </w:rPr>
        <w:t xml:space="preserve"> </w:t>
      </w:r>
      <w:r w:rsidR="00C8296A" w:rsidRPr="004B094B">
        <w:rPr>
          <w:rFonts w:asciiTheme="minorHAnsi" w:hAnsiTheme="minorHAnsi" w:cstheme="minorHAnsi"/>
          <w:b w:val="0"/>
          <w:color w:val="auto"/>
          <w:sz w:val="26"/>
          <w:szCs w:val="26"/>
        </w:rPr>
        <w:t xml:space="preserve">le preda unităţilor de ecarisaj autorizate, în conformitate cu prevederile legale în vigoare. </w:t>
      </w:r>
    </w:p>
    <w:p w14:paraId="31D0E085" w14:textId="77777777" w:rsidR="00C8296A" w:rsidRPr="004B094B" w:rsidRDefault="00DF2A96" w:rsidP="008616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Art.207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Cadavrele de animale de pe domeniul public </w:t>
      </w:r>
      <w:r w:rsidR="00AD0C1C" w:rsidRPr="004B094B">
        <w:rPr>
          <w:rFonts w:asciiTheme="minorHAnsi" w:hAnsiTheme="minorHAnsi" w:cstheme="minorHAnsi"/>
          <w:color w:val="auto"/>
          <w:sz w:val="26"/>
          <w:szCs w:val="26"/>
        </w:rPr>
        <w:t xml:space="preserve">vor fi ridicate </w:t>
      </w:r>
      <w:r w:rsidR="009F077A" w:rsidRPr="004B094B">
        <w:rPr>
          <w:rFonts w:asciiTheme="minorHAnsi" w:hAnsiTheme="minorHAnsi" w:cstheme="minorHAnsi"/>
          <w:color w:val="auto"/>
          <w:sz w:val="26"/>
          <w:szCs w:val="26"/>
        </w:rPr>
        <w:t xml:space="preserve"> imediat și </w:t>
      </w:r>
      <w:r w:rsidR="00AD0C1C" w:rsidRPr="004B094B">
        <w:rPr>
          <w:rFonts w:asciiTheme="minorHAnsi" w:hAnsiTheme="minorHAnsi" w:cstheme="minorHAnsi"/>
          <w:color w:val="auto"/>
          <w:sz w:val="26"/>
          <w:szCs w:val="26"/>
        </w:rPr>
        <w:t xml:space="preserve">în termen de </w:t>
      </w:r>
      <w:r w:rsidR="009F077A" w:rsidRPr="004B094B">
        <w:rPr>
          <w:rFonts w:asciiTheme="minorHAnsi" w:hAnsiTheme="minorHAnsi" w:cstheme="minorHAnsi"/>
          <w:color w:val="auto"/>
          <w:sz w:val="26"/>
          <w:szCs w:val="26"/>
        </w:rPr>
        <w:t xml:space="preserve">urgență </w:t>
      </w:r>
      <w:r w:rsidR="00C8296A" w:rsidRPr="004B094B">
        <w:rPr>
          <w:rFonts w:asciiTheme="minorHAnsi" w:hAnsiTheme="minorHAnsi" w:cstheme="minorHAnsi"/>
          <w:color w:val="auto"/>
          <w:sz w:val="26"/>
          <w:szCs w:val="26"/>
        </w:rPr>
        <w:t xml:space="preserve"> de la semnalarea existenței acestora (de către populație, reprezentanți ai operatorilor economici sau ai instituțiilor publice sau autosesizări ale Operatorului ca urmare a activității curente de salubrizare)</w:t>
      </w:r>
      <w:r w:rsidR="00C406E1" w:rsidRPr="004B094B">
        <w:rPr>
          <w:rFonts w:asciiTheme="minorHAnsi" w:hAnsiTheme="minorHAnsi" w:cstheme="minorHAnsi"/>
          <w:color w:val="auto"/>
          <w:sz w:val="26"/>
          <w:szCs w:val="26"/>
        </w:rPr>
        <w:t xml:space="preserve"> </w:t>
      </w:r>
      <w:r w:rsidR="00A910BA" w:rsidRPr="004B094B">
        <w:rPr>
          <w:rFonts w:asciiTheme="minorHAnsi" w:hAnsiTheme="minorHAnsi" w:cstheme="minorHAnsi"/>
          <w:color w:val="auto"/>
          <w:sz w:val="26"/>
          <w:szCs w:val="26"/>
        </w:rPr>
        <w:t xml:space="preserve">- în prezent se colectează cca.100 kg/an care se transportă la incineratorul autorizat din </w:t>
      </w:r>
      <w:proofErr w:type="spellStart"/>
      <w:r w:rsidR="00A910BA" w:rsidRPr="004B094B">
        <w:rPr>
          <w:rFonts w:asciiTheme="minorHAnsi" w:hAnsiTheme="minorHAnsi" w:cstheme="minorHAnsi"/>
          <w:color w:val="auto"/>
          <w:sz w:val="26"/>
          <w:szCs w:val="26"/>
        </w:rPr>
        <w:t>com</w:t>
      </w:r>
      <w:proofErr w:type="spellEnd"/>
      <w:r w:rsidR="00A910BA" w:rsidRPr="004B094B">
        <w:rPr>
          <w:rFonts w:asciiTheme="minorHAnsi" w:hAnsiTheme="minorHAnsi" w:cstheme="minorHAnsi"/>
          <w:color w:val="auto"/>
          <w:sz w:val="26"/>
          <w:szCs w:val="26"/>
        </w:rPr>
        <w:t xml:space="preserve">. Liteni, jud. Suceava (SC AVASTAR SRL Pașcani, </w:t>
      </w:r>
      <w:proofErr w:type="spellStart"/>
      <w:r w:rsidR="00A910BA" w:rsidRPr="004B094B">
        <w:rPr>
          <w:rFonts w:asciiTheme="minorHAnsi" w:hAnsiTheme="minorHAnsi" w:cstheme="minorHAnsi"/>
          <w:color w:val="auto"/>
          <w:sz w:val="26"/>
          <w:szCs w:val="26"/>
        </w:rPr>
        <w:t>jud.Iași</w:t>
      </w:r>
      <w:proofErr w:type="spellEnd"/>
      <w:r w:rsidR="00A910BA" w:rsidRPr="004B094B">
        <w:rPr>
          <w:rFonts w:asciiTheme="minorHAnsi" w:hAnsiTheme="minorHAnsi" w:cstheme="minorHAnsi"/>
          <w:color w:val="auto"/>
          <w:sz w:val="26"/>
          <w:szCs w:val="26"/>
        </w:rPr>
        <w:t>)</w:t>
      </w:r>
      <w:r w:rsidR="00C8296A" w:rsidRPr="004B094B">
        <w:rPr>
          <w:rFonts w:asciiTheme="minorHAnsi" w:hAnsiTheme="minorHAnsi" w:cstheme="minorHAnsi"/>
          <w:color w:val="auto"/>
          <w:sz w:val="26"/>
          <w:szCs w:val="26"/>
        </w:rPr>
        <w:t xml:space="preserve">. </w:t>
      </w:r>
    </w:p>
    <w:p w14:paraId="3542289B" w14:textId="77777777" w:rsidR="00C8296A" w:rsidRPr="004B094B" w:rsidRDefault="00DF2A96" w:rsidP="008616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Art.208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Cadavrele de animale de pe domeniul public vor fi colectate şi transportate  în mijloace auto special destinate și amenajate în acest scop, care îndeplinesc condițiile impuse de legislația în vigoare. </w:t>
      </w:r>
    </w:p>
    <w:p w14:paraId="461C976D" w14:textId="77777777" w:rsidR="00C8296A" w:rsidRPr="004B094B" w:rsidRDefault="00DF2A96" w:rsidP="008616EE">
      <w:pPr>
        <w:spacing w:after="0"/>
        <w:ind w:left="999" w:right="71"/>
        <w:rPr>
          <w:rFonts w:asciiTheme="minorHAnsi" w:hAnsiTheme="minorHAnsi" w:cstheme="minorHAnsi"/>
          <w:color w:val="auto"/>
          <w:sz w:val="26"/>
          <w:szCs w:val="26"/>
        </w:rPr>
      </w:pPr>
      <w:r w:rsidRPr="004B094B">
        <w:rPr>
          <w:rFonts w:asciiTheme="minorHAnsi" w:hAnsiTheme="minorHAnsi" w:cstheme="minorHAnsi"/>
          <w:color w:val="auto"/>
          <w:sz w:val="26"/>
          <w:szCs w:val="26"/>
        </w:rPr>
        <w:t>Art.209</w:t>
      </w:r>
      <w:r w:rsidR="00561AF0" w:rsidRPr="004B094B">
        <w:rPr>
          <w:rFonts w:asciiTheme="minorHAnsi" w:hAnsiTheme="minorHAnsi" w:cstheme="minorHAnsi"/>
          <w:color w:val="auto"/>
          <w:sz w:val="26"/>
          <w:szCs w:val="26"/>
        </w:rPr>
        <w:t>. Mijloacele auto special</w:t>
      </w:r>
      <w:r w:rsidR="00C8296A" w:rsidRPr="004B094B">
        <w:rPr>
          <w:rFonts w:asciiTheme="minorHAnsi" w:hAnsiTheme="minorHAnsi" w:cstheme="minorHAnsi"/>
          <w:color w:val="auto"/>
          <w:sz w:val="26"/>
          <w:szCs w:val="26"/>
        </w:rPr>
        <w:t xml:space="preserve"> destinate transportului cadavrelor de animale vor fi </w:t>
      </w:r>
      <w:r w:rsidR="00850CF6" w:rsidRPr="004B094B">
        <w:rPr>
          <w:rFonts w:asciiTheme="minorHAnsi" w:hAnsiTheme="minorHAnsi" w:cstheme="minorHAnsi"/>
          <w:color w:val="auto"/>
          <w:sz w:val="26"/>
          <w:szCs w:val="26"/>
        </w:rPr>
        <w:t xml:space="preserve">dezinfectate după fiecare transport în parte, în locuri special amenajate pentru această operație. </w:t>
      </w:r>
    </w:p>
    <w:p w14:paraId="51EA17A0" w14:textId="77777777" w:rsidR="00C8296A" w:rsidRPr="004B094B" w:rsidRDefault="00DF2A96" w:rsidP="008616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Art.210</w:t>
      </w:r>
      <w:r w:rsidR="00AD0C1C" w:rsidRPr="004B094B">
        <w:rPr>
          <w:rFonts w:asciiTheme="minorHAnsi" w:hAnsiTheme="minorHAnsi" w:cstheme="minorHAnsi"/>
          <w:b/>
          <w:bCs/>
          <w:color w:val="auto"/>
          <w:sz w:val="26"/>
          <w:szCs w:val="26"/>
        </w:rPr>
        <w:t>.</w:t>
      </w:r>
      <w:r w:rsidR="00AD0C1C" w:rsidRPr="004B094B">
        <w:rPr>
          <w:rFonts w:asciiTheme="minorHAnsi" w:hAnsiTheme="minorHAnsi" w:cstheme="minorHAnsi"/>
          <w:color w:val="auto"/>
          <w:sz w:val="26"/>
          <w:szCs w:val="26"/>
        </w:rPr>
        <w:t xml:space="preserve"> Personalul va utiliza </w:t>
      </w:r>
      <w:r w:rsidR="00C8296A" w:rsidRPr="004B094B">
        <w:rPr>
          <w:rFonts w:asciiTheme="minorHAnsi" w:hAnsiTheme="minorHAnsi" w:cstheme="minorHAnsi"/>
          <w:color w:val="auto"/>
          <w:sz w:val="26"/>
          <w:szCs w:val="26"/>
        </w:rPr>
        <w:t xml:space="preserve"> echipament de protecție adecvat și va fi dotat cu mijloace corespunzătoare astfel încât să nu intre în contact direct cu cadavrele de animale colectate. </w:t>
      </w:r>
    </w:p>
    <w:p w14:paraId="1C99259A" w14:textId="77777777" w:rsidR="00C8296A" w:rsidRPr="004B094B" w:rsidRDefault="00DF2A96" w:rsidP="008616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Art.211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Este interzisă stocarea temporară a cadavrelor de animale colectate, acestea urmând a fi transportate la instalația de eliminare imediat ce sunt colectate.  </w:t>
      </w:r>
    </w:p>
    <w:p w14:paraId="3A443B92" w14:textId="77777777" w:rsidR="00C8296A" w:rsidRPr="004B094B" w:rsidRDefault="00DF2A96" w:rsidP="008616EE">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Art.212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Se interzice abandonarea sau îngroparea cadavrelor de animale colectate de pe domeniul public, precum și depozitarea în alte condiții decât cele stabilite prin legislația în vigoare. </w:t>
      </w:r>
    </w:p>
    <w:p w14:paraId="66AE1379" w14:textId="77777777" w:rsidR="00C406E1" w:rsidRPr="004B094B" w:rsidRDefault="00C406E1" w:rsidP="008616EE">
      <w:pPr>
        <w:spacing w:after="0"/>
        <w:ind w:left="974" w:right="71" w:hanging="840"/>
        <w:rPr>
          <w:rFonts w:asciiTheme="minorHAnsi" w:hAnsiTheme="minorHAnsi" w:cstheme="minorHAnsi"/>
          <w:color w:val="auto"/>
          <w:sz w:val="26"/>
          <w:szCs w:val="26"/>
        </w:rPr>
      </w:pPr>
    </w:p>
    <w:p w14:paraId="3F2DF514" w14:textId="77777777" w:rsidR="00C406E1" w:rsidRPr="004B094B" w:rsidRDefault="00A22E79" w:rsidP="00C406E1">
      <w:pPr>
        <w:ind w:left="0" w:right="71" w:firstLine="0"/>
        <w:jc w:val="center"/>
        <w:rPr>
          <w:rFonts w:ascii="Verdana" w:hAnsi="Verdana" w:cstheme="minorHAnsi"/>
          <w:b/>
          <w:color w:val="auto"/>
          <w:sz w:val="26"/>
          <w:szCs w:val="26"/>
        </w:rPr>
      </w:pPr>
      <w:r w:rsidRPr="004B094B">
        <w:rPr>
          <w:rFonts w:ascii="Verdana" w:hAnsi="Verdana" w:cstheme="minorHAnsi"/>
          <w:b/>
          <w:color w:val="auto"/>
          <w:sz w:val="26"/>
          <w:szCs w:val="26"/>
        </w:rPr>
        <w:t>SECȚIUNEA 8</w:t>
      </w:r>
    </w:p>
    <w:p w14:paraId="611FDE39" w14:textId="77777777" w:rsidR="00671367" w:rsidRPr="004B094B" w:rsidRDefault="00441A87" w:rsidP="00C406E1">
      <w:pPr>
        <w:ind w:left="0" w:right="71" w:firstLine="0"/>
        <w:jc w:val="center"/>
        <w:rPr>
          <w:rFonts w:ascii="Verdana" w:hAnsi="Verdana" w:cstheme="minorHAnsi"/>
          <w:b/>
          <w:color w:val="auto"/>
          <w:sz w:val="26"/>
          <w:szCs w:val="26"/>
        </w:rPr>
      </w:pPr>
      <w:r w:rsidRPr="004B094B">
        <w:rPr>
          <w:rFonts w:ascii="Verdana" w:hAnsi="Verdana" w:cstheme="minorHAnsi"/>
          <w:b/>
          <w:color w:val="auto"/>
          <w:sz w:val="26"/>
          <w:szCs w:val="26"/>
        </w:rPr>
        <w:t>DERATIZARE, DEZINSECȚIE, DEZINFECȚIE</w:t>
      </w:r>
    </w:p>
    <w:p w14:paraId="1E9D285F" w14:textId="77777777" w:rsidR="00671367" w:rsidRPr="004B094B" w:rsidRDefault="00DF2A96" w:rsidP="00C406E1">
      <w:pPr>
        <w:spacing w:after="0" w:line="276" w:lineRule="auto"/>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 213</w:t>
      </w:r>
      <w:r w:rsidR="00671367" w:rsidRPr="004B094B">
        <w:rPr>
          <w:rFonts w:asciiTheme="minorHAnsi" w:hAnsiTheme="minorHAnsi" w:cstheme="minorHAnsi"/>
          <w:b/>
          <w:bCs/>
          <w:color w:val="auto"/>
          <w:sz w:val="26"/>
          <w:szCs w:val="26"/>
        </w:rPr>
        <w:t>.</w:t>
      </w:r>
      <w:r w:rsidR="00671367" w:rsidRPr="004B094B">
        <w:rPr>
          <w:rFonts w:asciiTheme="minorHAnsi" w:hAnsiTheme="minorHAnsi" w:cstheme="minorHAnsi"/>
          <w:color w:val="auto"/>
          <w:sz w:val="26"/>
          <w:szCs w:val="26"/>
        </w:rPr>
        <w:t xml:space="preserve">  </w:t>
      </w:r>
      <w:r w:rsidR="00671367" w:rsidRPr="004B094B">
        <w:rPr>
          <w:rFonts w:asciiTheme="minorHAnsi" w:hAnsiTheme="minorHAnsi" w:cstheme="minorHAnsi"/>
          <w:b/>
          <w:bCs/>
          <w:color w:val="auto"/>
          <w:sz w:val="26"/>
          <w:szCs w:val="26"/>
        </w:rPr>
        <w:t>Dezinsecţia</w:t>
      </w:r>
      <w:r w:rsidR="00671367" w:rsidRPr="004B094B">
        <w:rPr>
          <w:rFonts w:asciiTheme="minorHAnsi" w:hAnsiTheme="minorHAnsi" w:cstheme="minorHAnsi"/>
          <w:color w:val="auto"/>
          <w:sz w:val="26"/>
          <w:szCs w:val="26"/>
        </w:rPr>
        <w:t xml:space="preserve"> se efectuează în următoarele locuri:</w:t>
      </w:r>
    </w:p>
    <w:p w14:paraId="0E227B10" w14:textId="77777777" w:rsidR="00671367" w:rsidRPr="004B094B" w:rsidRDefault="00671367" w:rsidP="00C406E1">
      <w:pPr>
        <w:spacing w:after="0" w:line="276" w:lineRule="auto"/>
        <w:ind w:left="1148" w:firstLine="268"/>
        <w:rPr>
          <w:rFonts w:asciiTheme="minorHAnsi" w:hAnsiTheme="minorHAnsi" w:cstheme="minorHAnsi"/>
          <w:color w:val="auto"/>
          <w:sz w:val="26"/>
          <w:szCs w:val="26"/>
        </w:rPr>
      </w:pPr>
      <w:r w:rsidRPr="004B094B">
        <w:rPr>
          <w:rFonts w:asciiTheme="minorHAnsi" w:hAnsiTheme="minorHAnsi" w:cstheme="minorHAnsi"/>
          <w:color w:val="auto"/>
          <w:sz w:val="26"/>
          <w:szCs w:val="26"/>
        </w:rPr>
        <w:t>- clădiri ale instituţiilor publice;</w:t>
      </w:r>
    </w:p>
    <w:p w14:paraId="5BD7D147" w14:textId="77777777" w:rsidR="00671367" w:rsidRPr="004B094B" w:rsidRDefault="00671367" w:rsidP="00C406E1">
      <w:pPr>
        <w:spacing w:after="0" w:line="276" w:lineRule="auto"/>
        <w:ind w:left="880" w:firstLine="536"/>
        <w:rPr>
          <w:rFonts w:asciiTheme="minorHAnsi" w:hAnsiTheme="minorHAnsi" w:cstheme="minorHAnsi"/>
          <w:color w:val="auto"/>
          <w:sz w:val="26"/>
          <w:szCs w:val="26"/>
        </w:rPr>
      </w:pPr>
      <w:r w:rsidRPr="004B094B">
        <w:rPr>
          <w:rFonts w:asciiTheme="minorHAnsi" w:hAnsiTheme="minorHAnsi" w:cstheme="minorHAnsi"/>
          <w:color w:val="auto"/>
          <w:sz w:val="26"/>
          <w:szCs w:val="26"/>
        </w:rPr>
        <w:t>- părţi comune ale clădirilor tip condominii, case;</w:t>
      </w:r>
    </w:p>
    <w:p w14:paraId="0184810A" w14:textId="77777777" w:rsidR="00671367" w:rsidRPr="004B094B" w:rsidRDefault="00671367" w:rsidP="00C406E1">
      <w:pPr>
        <w:spacing w:after="0" w:line="276" w:lineRule="auto"/>
        <w:ind w:left="1416"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 canale în care sunt amplasate reţele de alimentare cu apă, de canalizare, termoficare</w:t>
      </w:r>
    </w:p>
    <w:p w14:paraId="535713DB" w14:textId="77777777" w:rsidR="00671367" w:rsidRPr="004B094B" w:rsidRDefault="00671367" w:rsidP="00C406E1">
      <w:pPr>
        <w:spacing w:after="0" w:line="276" w:lineRule="auto"/>
        <w:ind w:left="1148" w:firstLine="268"/>
        <w:rPr>
          <w:rFonts w:asciiTheme="minorHAnsi" w:hAnsiTheme="minorHAnsi" w:cstheme="minorHAnsi"/>
          <w:color w:val="auto"/>
          <w:sz w:val="26"/>
          <w:szCs w:val="26"/>
        </w:rPr>
      </w:pPr>
      <w:r w:rsidRPr="004B094B">
        <w:rPr>
          <w:rFonts w:asciiTheme="minorHAnsi" w:hAnsiTheme="minorHAnsi" w:cstheme="minorHAnsi"/>
          <w:color w:val="auto"/>
          <w:sz w:val="26"/>
          <w:szCs w:val="26"/>
        </w:rPr>
        <w:t>- pieţe, târguri, oboare, bâlciuri;</w:t>
      </w:r>
    </w:p>
    <w:p w14:paraId="4EA18D61" w14:textId="77777777" w:rsidR="00671367" w:rsidRPr="004B094B" w:rsidRDefault="00671367" w:rsidP="00C406E1">
      <w:pPr>
        <w:spacing w:after="0" w:line="276" w:lineRule="auto"/>
        <w:ind w:left="880" w:firstLine="536"/>
        <w:rPr>
          <w:rFonts w:asciiTheme="minorHAnsi" w:hAnsiTheme="minorHAnsi" w:cstheme="minorHAnsi"/>
          <w:color w:val="auto"/>
          <w:sz w:val="26"/>
          <w:szCs w:val="26"/>
        </w:rPr>
      </w:pPr>
      <w:r w:rsidRPr="004B094B">
        <w:rPr>
          <w:rFonts w:asciiTheme="minorHAnsi" w:hAnsiTheme="minorHAnsi" w:cstheme="minorHAnsi"/>
          <w:color w:val="auto"/>
          <w:sz w:val="26"/>
          <w:szCs w:val="26"/>
        </w:rPr>
        <w:t>- zone demolate şi neconstruite;</w:t>
      </w:r>
    </w:p>
    <w:p w14:paraId="26B998DB" w14:textId="77777777" w:rsidR="00671367" w:rsidRPr="004B094B" w:rsidRDefault="009F077A" w:rsidP="00C406E1">
      <w:pPr>
        <w:spacing w:after="0" w:line="276" w:lineRule="auto"/>
        <w:ind w:left="1148" w:firstLine="268"/>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pe suprafeţele </w:t>
      </w:r>
      <w:r w:rsidR="00671367" w:rsidRPr="004B094B">
        <w:rPr>
          <w:rFonts w:asciiTheme="minorHAnsi" w:hAnsiTheme="minorHAnsi" w:cstheme="minorHAnsi"/>
          <w:color w:val="auto"/>
          <w:sz w:val="26"/>
          <w:szCs w:val="26"/>
        </w:rPr>
        <w:t xml:space="preserve"> cimitirelor, spa</w:t>
      </w:r>
      <w:r w:rsidRPr="004B094B">
        <w:rPr>
          <w:rFonts w:asciiTheme="minorHAnsi" w:hAnsiTheme="minorHAnsi" w:cstheme="minorHAnsi"/>
          <w:color w:val="auto"/>
          <w:sz w:val="26"/>
          <w:szCs w:val="26"/>
        </w:rPr>
        <w:t>ţiilor verzi şi malurilor de apă</w:t>
      </w:r>
      <w:r w:rsidR="00671367" w:rsidRPr="004B094B">
        <w:rPr>
          <w:rFonts w:asciiTheme="minorHAnsi" w:hAnsiTheme="minorHAnsi" w:cstheme="minorHAnsi"/>
          <w:color w:val="auto"/>
          <w:sz w:val="26"/>
          <w:szCs w:val="26"/>
        </w:rPr>
        <w:t>;</w:t>
      </w:r>
    </w:p>
    <w:p w14:paraId="3929E280" w14:textId="77777777" w:rsidR="00671367" w:rsidRPr="004B094B" w:rsidRDefault="00671367" w:rsidP="00C406E1">
      <w:pPr>
        <w:spacing w:after="0" w:line="276" w:lineRule="auto"/>
        <w:ind w:left="880" w:firstLine="536"/>
        <w:rPr>
          <w:rFonts w:asciiTheme="minorHAnsi" w:hAnsiTheme="minorHAnsi" w:cstheme="minorHAnsi"/>
          <w:color w:val="auto"/>
          <w:sz w:val="26"/>
          <w:szCs w:val="26"/>
        </w:rPr>
      </w:pPr>
      <w:r w:rsidRPr="004B094B">
        <w:rPr>
          <w:rFonts w:asciiTheme="minorHAnsi" w:hAnsiTheme="minorHAnsi" w:cstheme="minorHAnsi"/>
          <w:color w:val="auto"/>
          <w:sz w:val="26"/>
          <w:szCs w:val="26"/>
        </w:rPr>
        <w:t>- în subsoluri uscate, umede sau inundate.</w:t>
      </w:r>
    </w:p>
    <w:p w14:paraId="16E31348" w14:textId="77777777" w:rsidR="00671367" w:rsidRPr="004B094B" w:rsidRDefault="00DF2A96" w:rsidP="00C406E1">
      <w:pPr>
        <w:spacing w:after="0" w:line="276" w:lineRule="auto"/>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 214</w:t>
      </w:r>
      <w:r w:rsidR="00671367" w:rsidRPr="004B094B">
        <w:rPr>
          <w:rFonts w:asciiTheme="minorHAnsi" w:hAnsiTheme="minorHAnsi" w:cstheme="minorHAnsi"/>
          <w:b/>
          <w:bCs/>
          <w:color w:val="auto"/>
          <w:sz w:val="26"/>
          <w:szCs w:val="26"/>
        </w:rPr>
        <w:t>.</w:t>
      </w:r>
      <w:r w:rsidR="00671367" w:rsidRPr="004B094B">
        <w:rPr>
          <w:rFonts w:asciiTheme="minorHAnsi" w:hAnsiTheme="minorHAnsi" w:cstheme="minorHAnsi"/>
          <w:color w:val="auto"/>
          <w:sz w:val="26"/>
          <w:szCs w:val="26"/>
        </w:rPr>
        <w:t xml:space="preserve">  </w:t>
      </w:r>
      <w:r w:rsidR="00671367" w:rsidRPr="004B094B">
        <w:rPr>
          <w:rFonts w:asciiTheme="minorHAnsi" w:hAnsiTheme="minorHAnsi" w:cstheme="minorHAnsi"/>
          <w:b/>
          <w:bCs/>
          <w:color w:val="auto"/>
          <w:sz w:val="26"/>
          <w:szCs w:val="26"/>
        </w:rPr>
        <w:t>Dezinfecţia</w:t>
      </w:r>
      <w:r w:rsidR="00671367" w:rsidRPr="004B094B">
        <w:rPr>
          <w:rFonts w:asciiTheme="minorHAnsi" w:hAnsiTheme="minorHAnsi" w:cstheme="minorHAnsi"/>
          <w:color w:val="auto"/>
          <w:sz w:val="26"/>
          <w:szCs w:val="26"/>
        </w:rPr>
        <w:t xml:space="preserve"> se efectuează în următoarele locuri</w:t>
      </w:r>
      <w:r w:rsidR="00850CF6" w:rsidRPr="004B094B">
        <w:rPr>
          <w:rFonts w:asciiTheme="minorHAnsi" w:hAnsiTheme="minorHAnsi" w:cstheme="minorHAnsi"/>
          <w:color w:val="auto"/>
          <w:sz w:val="26"/>
          <w:szCs w:val="26"/>
        </w:rPr>
        <w:t xml:space="preserve"> sau</w:t>
      </w:r>
      <w:r w:rsidR="009F077A" w:rsidRPr="004B094B">
        <w:rPr>
          <w:rFonts w:asciiTheme="minorHAnsi" w:hAnsiTheme="minorHAnsi" w:cstheme="minorHAnsi"/>
          <w:color w:val="auto"/>
          <w:sz w:val="26"/>
          <w:szCs w:val="26"/>
        </w:rPr>
        <w:t xml:space="preserve"> în caz de epidemii</w:t>
      </w:r>
      <w:r w:rsidR="00671367" w:rsidRPr="004B094B">
        <w:rPr>
          <w:rFonts w:asciiTheme="minorHAnsi" w:hAnsiTheme="minorHAnsi" w:cstheme="minorHAnsi"/>
          <w:color w:val="auto"/>
          <w:sz w:val="26"/>
          <w:szCs w:val="26"/>
        </w:rPr>
        <w:t>:</w:t>
      </w:r>
    </w:p>
    <w:p w14:paraId="20676F46" w14:textId="77777777" w:rsidR="009F077A" w:rsidRPr="004B094B" w:rsidRDefault="009F077A" w:rsidP="0057491C">
      <w:pPr>
        <w:spacing w:after="0" w:line="276" w:lineRule="auto"/>
        <w:ind w:left="1426"/>
        <w:rPr>
          <w:rFonts w:asciiTheme="minorHAnsi" w:hAnsiTheme="minorHAnsi" w:cstheme="minorHAnsi"/>
          <w:color w:val="auto"/>
          <w:sz w:val="26"/>
          <w:szCs w:val="26"/>
        </w:rPr>
      </w:pPr>
      <w:r w:rsidRPr="004B094B">
        <w:rPr>
          <w:rFonts w:asciiTheme="minorHAnsi" w:hAnsiTheme="minorHAnsi" w:cstheme="minorHAnsi"/>
          <w:color w:val="auto"/>
          <w:sz w:val="26"/>
          <w:szCs w:val="26"/>
        </w:rPr>
        <w:t>-străzi, trotuare</w:t>
      </w:r>
    </w:p>
    <w:p w14:paraId="3B249A29" w14:textId="77777777" w:rsidR="00671367" w:rsidRPr="004B094B" w:rsidRDefault="007D4A15" w:rsidP="0057491C">
      <w:pPr>
        <w:spacing w:after="0" w:line="276" w:lineRule="auto"/>
        <w:ind w:left="1148" w:firstLine="268"/>
        <w:rPr>
          <w:rFonts w:asciiTheme="minorHAnsi" w:hAnsiTheme="minorHAnsi" w:cstheme="minorHAnsi"/>
          <w:color w:val="auto"/>
          <w:sz w:val="26"/>
          <w:szCs w:val="26"/>
        </w:rPr>
      </w:pPr>
      <w:r w:rsidRPr="004B094B">
        <w:rPr>
          <w:rFonts w:asciiTheme="minorHAnsi" w:hAnsiTheme="minorHAnsi" w:cstheme="minorHAnsi"/>
          <w:color w:val="auto"/>
          <w:sz w:val="26"/>
          <w:szCs w:val="26"/>
        </w:rPr>
        <w:t>- platforme de deșeuri</w:t>
      </w:r>
      <w:r w:rsidR="00671367" w:rsidRPr="004B094B">
        <w:rPr>
          <w:rFonts w:asciiTheme="minorHAnsi" w:hAnsiTheme="minorHAnsi" w:cstheme="minorHAnsi"/>
          <w:color w:val="auto"/>
          <w:sz w:val="26"/>
          <w:szCs w:val="26"/>
        </w:rPr>
        <w:t>;</w:t>
      </w:r>
    </w:p>
    <w:p w14:paraId="063AE68C" w14:textId="77777777" w:rsidR="00671367" w:rsidRPr="004B094B" w:rsidRDefault="00671367" w:rsidP="0057491C">
      <w:pPr>
        <w:spacing w:after="0" w:line="276" w:lineRule="auto"/>
        <w:ind w:left="880" w:firstLine="536"/>
        <w:rPr>
          <w:rFonts w:asciiTheme="minorHAnsi" w:hAnsiTheme="minorHAnsi" w:cstheme="minorHAnsi"/>
          <w:color w:val="auto"/>
          <w:sz w:val="26"/>
          <w:szCs w:val="26"/>
        </w:rPr>
      </w:pPr>
      <w:r w:rsidRPr="004B094B">
        <w:rPr>
          <w:rFonts w:asciiTheme="minorHAnsi" w:hAnsiTheme="minorHAnsi" w:cstheme="minorHAnsi"/>
          <w:color w:val="auto"/>
          <w:sz w:val="26"/>
          <w:szCs w:val="26"/>
        </w:rPr>
        <w:t>- mijloace de transport în comun;</w:t>
      </w:r>
    </w:p>
    <w:p w14:paraId="1CAB3F8F" w14:textId="77777777" w:rsidR="00671367" w:rsidRPr="004B094B" w:rsidRDefault="00671367" w:rsidP="0057491C">
      <w:pPr>
        <w:spacing w:after="0" w:line="276" w:lineRule="auto"/>
        <w:ind w:left="708" w:firstLine="708"/>
        <w:rPr>
          <w:rFonts w:asciiTheme="minorHAnsi" w:hAnsiTheme="minorHAnsi" w:cstheme="minorHAnsi"/>
          <w:color w:val="auto"/>
          <w:sz w:val="26"/>
          <w:szCs w:val="26"/>
        </w:rPr>
      </w:pPr>
      <w:r w:rsidRPr="004B094B">
        <w:rPr>
          <w:rFonts w:asciiTheme="minorHAnsi" w:hAnsiTheme="minorHAnsi" w:cstheme="minorHAnsi"/>
          <w:color w:val="auto"/>
          <w:sz w:val="26"/>
          <w:szCs w:val="26"/>
        </w:rPr>
        <w:t>- unităţi de învăţământ şi sanitare aflate în subordinea autorităţilor administraţiei publice locale;</w:t>
      </w:r>
    </w:p>
    <w:p w14:paraId="70B21B5A" w14:textId="77777777" w:rsidR="00671367" w:rsidRPr="004B094B" w:rsidRDefault="00671367" w:rsidP="0057491C">
      <w:pPr>
        <w:spacing w:after="0" w:line="276" w:lineRule="auto"/>
        <w:ind w:left="708" w:firstLine="708"/>
        <w:rPr>
          <w:rFonts w:asciiTheme="minorHAnsi" w:hAnsiTheme="minorHAnsi" w:cstheme="minorHAnsi"/>
          <w:color w:val="auto"/>
          <w:sz w:val="26"/>
          <w:szCs w:val="26"/>
        </w:rPr>
      </w:pPr>
      <w:r w:rsidRPr="004B094B">
        <w:rPr>
          <w:rFonts w:asciiTheme="minorHAnsi" w:hAnsiTheme="minorHAnsi" w:cstheme="minorHAnsi"/>
          <w:color w:val="auto"/>
          <w:sz w:val="26"/>
          <w:szCs w:val="26"/>
        </w:rPr>
        <w:t>- în locurile în care există focare declarate care pun în pericol sănătatea oamenilor şi animalelor.</w:t>
      </w:r>
    </w:p>
    <w:p w14:paraId="7BD033B1" w14:textId="77777777" w:rsidR="00671367" w:rsidRPr="004B094B" w:rsidRDefault="00DF2A96" w:rsidP="00C406E1">
      <w:pPr>
        <w:spacing w:after="0" w:line="276" w:lineRule="auto"/>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 215</w:t>
      </w:r>
      <w:r w:rsidR="00671367" w:rsidRPr="004B094B">
        <w:rPr>
          <w:rFonts w:asciiTheme="minorHAnsi" w:hAnsiTheme="minorHAnsi" w:cstheme="minorHAnsi"/>
          <w:b/>
          <w:bCs/>
          <w:color w:val="auto"/>
          <w:sz w:val="26"/>
          <w:szCs w:val="26"/>
        </w:rPr>
        <w:t>.</w:t>
      </w:r>
      <w:r w:rsidR="00671367" w:rsidRPr="004B094B">
        <w:rPr>
          <w:rFonts w:asciiTheme="minorHAnsi" w:hAnsiTheme="minorHAnsi" w:cstheme="minorHAnsi"/>
          <w:color w:val="auto"/>
          <w:sz w:val="26"/>
          <w:szCs w:val="26"/>
        </w:rPr>
        <w:t xml:space="preserve">  </w:t>
      </w:r>
      <w:r w:rsidR="00671367" w:rsidRPr="004B094B">
        <w:rPr>
          <w:rFonts w:asciiTheme="minorHAnsi" w:hAnsiTheme="minorHAnsi" w:cstheme="minorHAnsi"/>
          <w:b/>
          <w:bCs/>
          <w:color w:val="auto"/>
          <w:sz w:val="26"/>
          <w:szCs w:val="26"/>
        </w:rPr>
        <w:t>Deratizarea</w:t>
      </w:r>
      <w:r w:rsidR="00671367" w:rsidRPr="004B094B">
        <w:rPr>
          <w:rFonts w:asciiTheme="minorHAnsi" w:hAnsiTheme="minorHAnsi" w:cstheme="minorHAnsi"/>
          <w:color w:val="auto"/>
          <w:sz w:val="26"/>
          <w:szCs w:val="26"/>
        </w:rPr>
        <w:t xml:space="preserve"> se efectuează în următoarele locuri:</w:t>
      </w:r>
    </w:p>
    <w:p w14:paraId="7D5C11FF" w14:textId="77777777" w:rsidR="00671367" w:rsidRPr="004B094B" w:rsidRDefault="00671367" w:rsidP="0057491C">
      <w:pPr>
        <w:spacing w:after="0" w:line="276" w:lineRule="auto"/>
        <w:ind w:left="1148" w:firstLine="268"/>
        <w:rPr>
          <w:rFonts w:asciiTheme="minorHAnsi" w:hAnsiTheme="minorHAnsi" w:cstheme="minorHAnsi"/>
          <w:color w:val="auto"/>
          <w:sz w:val="26"/>
          <w:szCs w:val="26"/>
        </w:rPr>
      </w:pPr>
      <w:r w:rsidRPr="004B094B">
        <w:rPr>
          <w:rFonts w:asciiTheme="minorHAnsi" w:hAnsiTheme="minorHAnsi" w:cstheme="minorHAnsi"/>
          <w:color w:val="auto"/>
          <w:sz w:val="26"/>
          <w:szCs w:val="26"/>
        </w:rPr>
        <w:t>- clădiri ale instituţiilor publice;</w:t>
      </w:r>
    </w:p>
    <w:p w14:paraId="502B57DA" w14:textId="77777777" w:rsidR="00671367" w:rsidRPr="004B094B" w:rsidRDefault="00671367" w:rsidP="0057491C">
      <w:pPr>
        <w:spacing w:after="0" w:line="276" w:lineRule="auto"/>
        <w:ind w:left="880" w:firstLine="536"/>
        <w:rPr>
          <w:rFonts w:asciiTheme="minorHAnsi" w:hAnsiTheme="minorHAnsi" w:cstheme="minorHAnsi"/>
          <w:color w:val="auto"/>
          <w:sz w:val="26"/>
          <w:szCs w:val="26"/>
        </w:rPr>
      </w:pPr>
      <w:r w:rsidRPr="004B094B">
        <w:rPr>
          <w:rFonts w:asciiTheme="minorHAnsi" w:hAnsiTheme="minorHAnsi" w:cstheme="minorHAnsi"/>
          <w:color w:val="auto"/>
          <w:sz w:val="26"/>
          <w:szCs w:val="26"/>
        </w:rPr>
        <w:t>- părţi comune ale clădirilor tip condominii, case;</w:t>
      </w:r>
    </w:p>
    <w:p w14:paraId="29D6158C" w14:textId="77777777" w:rsidR="00671367" w:rsidRPr="004B094B" w:rsidRDefault="00671367" w:rsidP="0057491C">
      <w:pPr>
        <w:spacing w:after="0" w:line="276" w:lineRule="auto"/>
        <w:ind w:left="1418" w:hanging="2"/>
        <w:rPr>
          <w:rFonts w:asciiTheme="minorHAnsi" w:hAnsiTheme="minorHAnsi" w:cstheme="minorHAnsi"/>
          <w:color w:val="auto"/>
          <w:sz w:val="26"/>
          <w:szCs w:val="26"/>
        </w:rPr>
      </w:pPr>
      <w:r w:rsidRPr="004B094B">
        <w:rPr>
          <w:rFonts w:asciiTheme="minorHAnsi" w:hAnsiTheme="minorHAnsi" w:cstheme="minorHAnsi"/>
          <w:color w:val="auto"/>
          <w:sz w:val="26"/>
          <w:szCs w:val="26"/>
        </w:rPr>
        <w:t>- canale în care sunt amplasate reţele de alimentare cu apă, de canalizare, termoficare;</w:t>
      </w:r>
    </w:p>
    <w:p w14:paraId="15055D0D" w14:textId="77777777" w:rsidR="00671367" w:rsidRPr="004B094B" w:rsidRDefault="00671367" w:rsidP="0057491C">
      <w:pPr>
        <w:spacing w:after="0" w:line="276" w:lineRule="auto"/>
        <w:ind w:left="1148" w:firstLine="268"/>
        <w:rPr>
          <w:rFonts w:asciiTheme="minorHAnsi" w:hAnsiTheme="minorHAnsi" w:cstheme="minorHAnsi"/>
          <w:color w:val="auto"/>
          <w:sz w:val="26"/>
          <w:szCs w:val="26"/>
        </w:rPr>
      </w:pPr>
      <w:r w:rsidRPr="004B094B">
        <w:rPr>
          <w:rFonts w:asciiTheme="minorHAnsi" w:hAnsiTheme="minorHAnsi" w:cstheme="minorHAnsi"/>
          <w:color w:val="auto"/>
          <w:sz w:val="26"/>
          <w:szCs w:val="26"/>
        </w:rPr>
        <w:t>- pieţe, târguri, oboare, bâlciuri;</w:t>
      </w:r>
    </w:p>
    <w:p w14:paraId="09CF7040" w14:textId="77777777" w:rsidR="00671367" w:rsidRPr="004B094B" w:rsidRDefault="00671367" w:rsidP="0057491C">
      <w:pPr>
        <w:spacing w:after="0" w:line="276" w:lineRule="auto"/>
        <w:ind w:left="880" w:firstLine="536"/>
        <w:rPr>
          <w:rFonts w:asciiTheme="minorHAnsi" w:hAnsiTheme="minorHAnsi" w:cstheme="minorHAnsi"/>
          <w:color w:val="auto"/>
          <w:sz w:val="26"/>
          <w:szCs w:val="26"/>
        </w:rPr>
      </w:pPr>
      <w:r w:rsidRPr="004B094B">
        <w:rPr>
          <w:rFonts w:asciiTheme="minorHAnsi" w:hAnsiTheme="minorHAnsi" w:cstheme="minorHAnsi"/>
          <w:color w:val="auto"/>
          <w:sz w:val="26"/>
          <w:szCs w:val="26"/>
        </w:rPr>
        <w:t>- zone demolate şi neconstruite;</w:t>
      </w:r>
    </w:p>
    <w:p w14:paraId="76120763" w14:textId="77777777" w:rsidR="00671367" w:rsidRPr="004B094B" w:rsidRDefault="009F077A" w:rsidP="0057491C">
      <w:pPr>
        <w:spacing w:after="0" w:line="276" w:lineRule="auto"/>
        <w:ind w:left="1148" w:firstLine="268"/>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pe suprafeţele </w:t>
      </w:r>
      <w:r w:rsidR="00671367" w:rsidRPr="004B094B">
        <w:rPr>
          <w:rFonts w:asciiTheme="minorHAnsi" w:hAnsiTheme="minorHAnsi" w:cstheme="minorHAnsi"/>
          <w:color w:val="auto"/>
          <w:sz w:val="26"/>
          <w:szCs w:val="26"/>
        </w:rPr>
        <w:t xml:space="preserve"> cimitirelor, spa</w:t>
      </w:r>
      <w:r w:rsidRPr="004B094B">
        <w:rPr>
          <w:rFonts w:asciiTheme="minorHAnsi" w:hAnsiTheme="minorHAnsi" w:cstheme="minorHAnsi"/>
          <w:color w:val="auto"/>
          <w:sz w:val="26"/>
          <w:szCs w:val="26"/>
        </w:rPr>
        <w:t>ţiilor verzi şi malurilor de apă</w:t>
      </w:r>
      <w:r w:rsidR="00671367" w:rsidRPr="004B094B">
        <w:rPr>
          <w:rFonts w:asciiTheme="minorHAnsi" w:hAnsiTheme="minorHAnsi" w:cstheme="minorHAnsi"/>
          <w:color w:val="auto"/>
          <w:sz w:val="26"/>
          <w:szCs w:val="26"/>
        </w:rPr>
        <w:t>;</w:t>
      </w:r>
    </w:p>
    <w:p w14:paraId="2CB24D63" w14:textId="77777777" w:rsidR="00671367" w:rsidRPr="004B094B" w:rsidRDefault="00671367" w:rsidP="0057491C">
      <w:pPr>
        <w:spacing w:after="0" w:line="276" w:lineRule="auto"/>
        <w:ind w:left="880" w:firstLine="536"/>
        <w:rPr>
          <w:rFonts w:asciiTheme="minorHAnsi" w:hAnsiTheme="minorHAnsi" w:cstheme="minorHAnsi"/>
          <w:color w:val="auto"/>
          <w:sz w:val="26"/>
          <w:szCs w:val="26"/>
        </w:rPr>
      </w:pPr>
      <w:r w:rsidRPr="004B094B">
        <w:rPr>
          <w:rFonts w:asciiTheme="minorHAnsi" w:hAnsiTheme="minorHAnsi" w:cstheme="minorHAnsi"/>
          <w:color w:val="auto"/>
          <w:sz w:val="26"/>
          <w:szCs w:val="26"/>
        </w:rPr>
        <w:t>- în subsoluri uscate, umede sau inundate</w:t>
      </w:r>
    </w:p>
    <w:p w14:paraId="4F4FA282" w14:textId="77777777" w:rsidR="00671367" w:rsidRPr="004B094B" w:rsidRDefault="00DF2A96" w:rsidP="00C406E1">
      <w:pPr>
        <w:spacing w:after="0" w:line="276" w:lineRule="auto"/>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 216</w:t>
      </w:r>
      <w:r w:rsidR="00671367" w:rsidRPr="004B094B">
        <w:rPr>
          <w:rFonts w:asciiTheme="minorHAnsi" w:hAnsiTheme="minorHAnsi" w:cstheme="minorHAnsi"/>
          <w:b/>
          <w:bCs/>
          <w:color w:val="auto"/>
          <w:sz w:val="26"/>
          <w:szCs w:val="26"/>
        </w:rPr>
        <w:t xml:space="preserve">. </w:t>
      </w:r>
      <w:r w:rsidR="00671367" w:rsidRPr="004B094B">
        <w:rPr>
          <w:rFonts w:asciiTheme="minorHAnsi" w:hAnsiTheme="minorHAnsi" w:cstheme="minorHAnsi"/>
          <w:color w:val="auto"/>
          <w:sz w:val="26"/>
          <w:szCs w:val="26"/>
        </w:rPr>
        <w:t>(1) Activităţile se v</w:t>
      </w:r>
      <w:r w:rsidR="00652A9B" w:rsidRPr="004B094B">
        <w:rPr>
          <w:rFonts w:asciiTheme="minorHAnsi" w:hAnsiTheme="minorHAnsi" w:cstheme="minorHAnsi"/>
          <w:color w:val="auto"/>
          <w:sz w:val="26"/>
          <w:szCs w:val="26"/>
        </w:rPr>
        <w:t>or efectua la solicitarea Delegatarului</w:t>
      </w:r>
    </w:p>
    <w:p w14:paraId="3D1A435F" w14:textId="77777777" w:rsidR="00671367" w:rsidRPr="004B094B" w:rsidRDefault="00652A9B" w:rsidP="0057491C">
      <w:pPr>
        <w:spacing w:after="0" w:line="276" w:lineRule="auto"/>
        <w:ind w:left="1418"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(2) Substanțele</w:t>
      </w:r>
      <w:r w:rsidR="00671367" w:rsidRPr="004B094B">
        <w:rPr>
          <w:rFonts w:asciiTheme="minorHAnsi" w:hAnsiTheme="minorHAnsi" w:cstheme="minorHAnsi"/>
          <w:color w:val="auto"/>
          <w:sz w:val="26"/>
          <w:szCs w:val="26"/>
        </w:rPr>
        <w:t xml:space="preserve"> ce se vor utiliza vor fi </w:t>
      </w:r>
      <w:r w:rsidRPr="004B094B">
        <w:rPr>
          <w:rFonts w:asciiTheme="minorHAnsi" w:hAnsiTheme="minorHAnsi" w:cstheme="minorHAnsi"/>
          <w:color w:val="auto"/>
          <w:sz w:val="26"/>
          <w:szCs w:val="26"/>
        </w:rPr>
        <w:t xml:space="preserve">nominalizate în lista </w:t>
      </w:r>
      <w:r w:rsidR="00995EE5" w:rsidRPr="004B094B">
        <w:rPr>
          <w:rFonts w:asciiTheme="minorHAnsi" w:hAnsiTheme="minorHAnsi" w:cstheme="minorHAnsi"/>
          <w:color w:val="auto"/>
          <w:sz w:val="26"/>
          <w:szCs w:val="26"/>
        </w:rPr>
        <w:t>substan</w:t>
      </w:r>
      <w:r w:rsidR="00952277" w:rsidRPr="004B094B">
        <w:rPr>
          <w:rFonts w:asciiTheme="minorHAnsi" w:hAnsiTheme="minorHAnsi" w:cstheme="minorHAnsi"/>
          <w:color w:val="auto"/>
          <w:sz w:val="26"/>
          <w:szCs w:val="26"/>
        </w:rPr>
        <w:t>ț</w:t>
      </w:r>
      <w:r w:rsidR="00995EE5" w:rsidRPr="004B094B">
        <w:rPr>
          <w:rFonts w:asciiTheme="minorHAnsi" w:hAnsiTheme="minorHAnsi" w:cstheme="minorHAnsi"/>
          <w:color w:val="auto"/>
          <w:sz w:val="26"/>
          <w:szCs w:val="26"/>
        </w:rPr>
        <w:t xml:space="preserve">elor </w:t>
      </w:r>
      <w:r w:rsidR="00671367" w:rsidRPr="004B094B">
        <w:rPr>
          <w:rFonts w:asciiTheme="minorHAnsi" w:hAnsiTheme="minorHAnsi" w:cstheme="minorHAnsi"/>
          <w:color w:val="auto"/>
          <w:sz w:val="26"/>
          <w:szCs w:val="26"/>
        </w:rPr>
        <w:t>avizate de Ministerul Sănătăţii</w:t>
      </w:r>
      <w:r w:rsidR="00995EE5" w:rsidRPr="004B094B">
        <w:rPr>
          <w:rFonts w:asciiTheme="minorHAnsi" w:hAnsiTheme="minorHAnsi" w:cstheme="minorHAnsi"/>
          <w:color w:val="auto"/>
          <w:sz w:val="26"/>
          <w:szCs w:val="26"/>
        </w:rPr>
        <w:t xml:space="preserve"> </w:t>
      </w:r>
      <w:r w:rsidR="00952277" w:rsidRPr="004B094B">
        <w:rPr>
          <w:rFonts w:asciiTheme="minorHAnsi" w:hAnsiTheme="minorHAnsi" w:cstheme="minorHAnsi"/>
          <w:color w:val="auto"/>
          <w:sz w:val="26"/>
          <w:szCs w:val="26"/>
        </w:rPr>
        <w:t>, vor fi de calitate superioară, cu o perioadă de remanență mare.</w:t>
      </w:r>
    </w:p>
    <w:p w14:paraId="33976DCD" w14:textId="77777777" w:rsidR="00671367" w:rsidRPr="004B094B" w:rsidRDefault="00671367" w:rsidP="0057491C">
      <w:pPr>
        <w:spacing w:after="0" w:line="276" w:lineRule="auto"/>
        <w:ind w:left="1276" w:firstLine="284"/>
        <w:rPr>
          <w:rFonts w:asciiTheme="minorHAnsi" w:hAnsiTheme="minorHAnsi" w:cstheme="minorHAnsi"/>
          <w:b/>
          <w:color w:val="auto"/>
          <w:sz w:val="26"/>
          <w:szCs w:val="26"/>
        </w:rPr>
      </w:pPr>
      <w:r w:rsidRPr="004B094B">
        <w:rPr>
          <w:rFonts w:asciiTheme="minorHAnsi" w:hAnsiTheme="minorHAnsi" w:cstheme="minorHAnsi"/>
          <w:color w:val="auto"/>
          <w:sz w:val="26"/>
          <w:szCs w:val="26"/>
        </w:rPr>
        <w:t>(3) Lucrările se vor executa astfel încât să nu provoace daune de orice natură obiectivului unde se aplică procedura şi nu vor afecta viaţa şi sănătatea oamenilor.</w:t>
      </w:r>
    </w:p>
    <w:p w14:paraId="535C2697" w14:textId="77777777" w:rsidR="00671367" w:rsidRPr="004B094B" w:rsidRDefault="00DF2A96" w:rsidP="00081868">
      <w:pPr>
        <w:spacing w:after="0" w:line="276" w:lineRule="auto"/>
        <w:ind w:left="1276" w:hanging="846"/>
        <w:rPr>
          <w:rFonts w:asciiTheme="minorHAnsi" w:hAnsiTheme="minorHAnsi" w:cstheme="minorHAnsi"/>
          <w:b/>
          <w:color w:val="auto"/>
          <w:sz w:val="26"/>
          <w:szCs w:val="26"/>
        </w:rPr>
      </w:pPr>
      <w:r w:rsidRPr="004B094B">
        <w:rPr>
          <w:rFonts w:asciiTheme="minorHAnsi" w:hAnsiTheme="minorHAnsi" w:cstheme="minorHAnsi"/>
          <w:b/>
          <w:bCs/>
          <w:color w:val="auto"/>
          <w:sz w:val="26"/>
          <w:szCs w:val="26"/>
        </w:rPr>
        <w:t>Art. 217</w:t>
      </w:r>
      <w:r w:rsidR="00E31053" w:rsidRPr="004B094B">
        <w:rPr>
          <w:rFonts w:asciiTheme="minorHAnsi" w:hAnsiTheme="minorHAnsi" w:cstheme="minorHAnsi"/>
          <w:color w:val="auto"/>
          <w:sz w:val="26"/>
          <w:szCs w:val="26"/>
        </w:rPr>
        <w:t>.</w:t>
      </w:r>
      <w:r w:rsidR="00671367" w:rsidRPr="004B094B">
        <w:rPr>
          <w:rFonts w:asciiTheme="minorHAnsi" w:hAnsiTheme="minorHAnsi" w:cstheme="minorHAnsi"/>
          <w:color w:val="auto"/>
          <w:sz w:val="26"/>
          <w:szCs w:val="26"/>
        </w:rPr>
        <w:t xml:space="preserve"> Programul prestaţiei se v</w:t>
      </w:r>
      <w:r w:rsidR="00995EE5" w:rsidRPr="004B094B">
        <w:rPr>
          <w:rFonts w:asciiTheme="minorHAnsi" w:hAnsiTheme="minorHAnsi" w:cstheme="minorHAnsi"/>
          <w:color w:val="auto"/>
          <w:sz w:val="26"/>
          <w:szCs w:val="26"/>
        </w:rPr>
        <w:t>a stabili de operator  şi va fi adus la cunoştinţă Delegatarului</w:t>
      </w:r>
      <w:r w:rsidR="00671367" w:rsidRPr="004B094B">
        <w:rPr>
          <w:rFonts w:asciiTheme="minorHAnsi" w:hAnsiTheme="minorHAnsi" w:cstheme="minorHAnsi"/>
          <w:color w:val="auto"/>
          <w:sz w:val="26"/>
          <w:szCs w:val="26"/>
        </w:rPr>
        <w:t xml:space="preserve"> înainte de începerea lucrărilor astfel programate.</w:t>
      </w:r>
    </w:p>
    <w:p w14:paraId="114155E3" w14:textId="77777777" w:rsidR="00671367" w:rsidRPr="004B094B" w:rsidRDefault="00DF2A96" w:rsidP="00081868">
      <w:pPr>
        <w:spacing w:after="0" w:line="276" w:lineRule="auto"/>
        <w:ind w:left="1276" w:hanging="846"/>
        <w:rPr>
          <w:rFonts w:asciiTheme="minorHAnsi" w:hAnsiTheme="minorHAnsi" w:cstheme="minorHAnsi"/>
          <w:b/>
          <w:color w:val="auto"/>
          <w:sz w:val="26"/>
          <w:szCs w:val="26"/>
        </w:rPr>
      </w:pPr>
      <w:r w:rsidRPr="004B094B">
        <w:rPr>
          <w:rFonts w:asciiTheme="minorHAnsi" w:hAnsiTheme="minorHAnsi" w:cstheme="minorHAnsi"/>
          <w:b/>
          <w:bCs/>
          <w:color w:val="auto"/>
          <w:sz w:val="26"/>
          <w:szCs w:val="26"/>
        </w:rPr>
        <w:t>Art. 218</w:t>
      </w:r>
      <w:r w:rsidR="00671367" w:rsidRPr="004B094B">
        <w:rPr>
          <w:rFonts w:asciiTheme="minorHAnsi" w:hAnsiTheme="minorHAnsi" w:cstheme="minorHAnsi"/>
          <w:b/>
          <w:bCs/>
          <w:color w:val="auto"/>
          <w:sz w:val="26"/>
          <w:szCs w:val="26"/>
        </w:rPr>
        <w:t>.</w:t>
      </w:r>
      <w:r w:rsidR="00671367" w:rsidRPr="004B094B">
        <w:rPr>
          <w:rFonts w:asciiTheme="minorHAnsi" w:hAnsiTheme="minorHAnsi" w:cstheme="minorHAnsi"/>
          <w:color w:val="auto"/>
          <w:sz w:val="26"/>
          <w:szCs w:val="26"/>
        </w:rPr>
        <w:t xml:space="preserve"> Operatorul va prezenta în documentaţia de ofertă concepţia proprie privind modalitatea de organizare şi funcţionare a prestaţiei, cu referire la utilajele din dotare folosite, la modul de asigurare a coeficientului de utilizare a acestora, facilităţile oferite etc.</w:t>
      </w:r>
    </w:p>
    <w:p w14:paraId="12888F94" w14:textId="77777777" w:rsidR="00671367" w:rsidRPr="004B094B" w:rsidRDefault="00DF2A96" w:rsidP="00081868">
      <w:pPr>
        <w:spacing w:after="0" w:line="276" w:lineRule="auto"/>
        <w:ind w:left="1276" w:hanging="846"/>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 219</w:t>
      </w:r>
      <w:r w:rsidR="00995EE5" w:rsidRPr="004B094B">
        <w:rPr>
          <w:rFonts w:asciiTheme="minorHAnsi" w:hAnsiTheme="minorHAnsi" w:cstheme="minorHAnsi"/>
          <w:b/>
          <w:bCs/>
          <w:color w:val="auto"/>
          <w:sz w:val="26"/>
          <w:szCs w:val="26"/>
        </w:rPr>
        <w:t>.</w:t>
      </w:r>
      <w:r w:rsidR="00995EE5" w:rsidRPr="004B094B">
        <w:rPr>
          <w:rFonts w:asciiTheme="minorHAnsi" w:hAnsiTheme="minorHAnsi" w:cstheme="minorHAnsi"/>
          <w:color w:val="auto"/>
          <w:sz w:val="26"/>
          <w:szCs w:val="26"/>
        </w:rPr>
        <w:t xml:space="preserve"> (1) Delegatarul</w:t>
      </w:r>
      <w:r w:rsidR="00671367" w:rsidRPr="004B094B">
        <w:rPr>
          <w:rFonts w:asciiTheme="minorHAnsi" w:hAnsiTheme="minorHAnsi" w:cstheme="minorHAnsi"/>
          <w:color w:val="auto"/>
          <w:sz w:val="26"/>
          <w:szCs w:val="26"/>
        </w:rPr>
        <w:t xml:space="preserve"> va verifica permanent modul de efectuare a prestaţiei, întocmind zilnic rapoarte de constatare, confirmate şi de operator, privind cantitatea şi calitatea prestaţiei, cantităţile de materiale şi substa</w:t>
      </w:r>
      <w:r w:rsidR="00A910BA" w:rsidRPr="004B094B">
        <w:rPr>
          <w:rFonts w:asciiTheme="minorHAnsi" w:hAnsiTheme="minorHAnsi" w:cstheme="minorHAnsi"/>
          <w:color w:val="auto"/>
          <w:sz w:val="26"/>
          <w:szCs w:val="26"/>
        </w:rPr>
        <w:t>nţe folosite .</w:t>
      </w:r>
    </w:p>
    <w:p w14:paraId="1BF8D764" w14:textId="77777777" w:rsidR="00671367" w:rsidRPr="004B094B" w:rsidRDefault="00671367" w:rsidP="00CF5A93">
      <w:pPr>
        <w:spacing w:after="0" w:line="276" w:lineRule="auto"/>
        <w:ind w:left="1418" w:firstLine="425"/>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(2) În rapoartele d</w:t>
      </w:r>
      <w:r w:rsidR="00995EE5" w:rsidRPr="004B094B">
        <w:rPr>
          <w:rFonts w:asciiTheme="minorHAnsi" w:hAnsiTheme="minorHAnsi" w:cstheme="minorHAnsi"/>
          <w:color w:val="auto"/>
          <w:sz w:val="26"/>
          <w:szCs w:val="26"/>
        </w:rPr>
        <w:t>e constatare zilnică Delegatarul</w:t>
      </w:r>
      <w:r w:rsidRPr="004B094B">
        <w:rPr>
          <w:rFonts w:asciiTheme="minorHAnsi" w:hAnsiTheme="minorHAnsi" w:cstheme="minorHAnsi"/>
          <w:color w:val="auto"/>
          <w:sz w:val="26"/>
          <w:szCs w:val="26"/>
        </w:rPr>
        <w:t xml:space="preserve"> va consemna şi modul de rezolvare de către operator a ses</w:t>
      </w:r>
      <w:r w:rsidR="00850CF6" w:rsidRPr="004B094B">
        <w:rPr>
          <w:rFonts w:asciiTheme="minorHAnsi" w:hAnsiTheme="minorHAnsi" w:cstheme="minorHAnsi"/>
          <w:color w:val="auto"/>
          <w:sz w:val="26"/>
          <w:szCs w:val="26"/>
        </w:rPr>
        <w:t xml:space="preserve">izărilor primite  şi </w:t>
      </w:r>
      <w:r w:rsidRPr="004B094B">
        <w:rPr>
          <w:rFonts w:asciiTheme="minorHAnsi" w:hAnsiTheme="minorHAnsi" w:cstheme="minorHAnsi"/>
          <w:color w:val="auto"/>
          <w:sz w:val="26"/>
          <w:szCs w:val="26"/>
        </w:rPr>
        <w:t xml:space="preserve"> eventual, penalităţile aplicate operatorului pentru deficienţele constatate.</w:t>
      </w:r>
    </w:p>
    <w:p w14:paraId="346BDAC4" w14:textId="77777777" w:rsidR="00671367" w:rsidRPr="004B094B" w:rsidRDefault="00995EE5" w:rsidP="00CF5A93">
      <w:pPr>
        <w:spacing w:after="0" w:line="276" w:lineRule="auto"/>
        <w:ind w:left="1418" w:firstLine="425"/>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9B0095" w:rsidRPr="004B094B">
        <w:rPr>
          <w:rFonts w:asciiTheme="minorHAnsi" w:hAnsiTheme="minorHAnsi" w:cstheme="minorHAnsi"/>
          <w:color w:val="auto"/>
          <w:sz w:val="26"/>
          <w:szCs w:val="26"/>
        </w:rPr>
        <w:t>(3</w:t>
      </w:r>
      <w:r w:rsidR="00D63268" w:rsidRPr="004B094B">
        <w:rPr>
          <w:rFonts w:asciiTheme="minorHAnsi" w:hAnsiTheme="minorHAnsi" w:cstheme="minorHAnsi"/>
          <w:color w:val="auto"/>
          <w:sz w:val="26"/>
          <w:szCs w:val="26"/>
        </w:rPr>
        <w:t xml:space="preserve">) Operatorul răspunde </w:t>
      </w:r>
      <w:r w:rsidR="00671367" w:rsidRPr="004B094B">
        <w:rPr>
          <w:rFonts w:asciiTheme="minorHAnsi" w:hAnsiTheme="minorHAnsi" w:cstheme="minorHAnsi"/>
          <w:color w:val="auto"/>
          <w:sz w:val="26"/>
          <w:szCs w:val="26"/>
        </w:rPr>
        <w:t xml:space="preserve"> şi garantează material şi financiar </w:t>
      </w:r>
      <w:r w:rsidR="00561AF0" w:rsidRPr="004B094B">
        <w:rPr>
          <w:rFonts w:asciiTheme="minorHAnsi" w:hAnsiTheme="minorHAnsi" w:cstheme="minorHAnsi"/>
          <w:color w:val="auto"/>
          <w:sz w:val="26"/>
          <w:szCs w:val="26"/>
        </w:rPr>
        <w:t xml:space="preserve">de </w:t>
      </w:r>
      <w:r w:rsidR="00671367" w:rsidRPr="004B094B">
        <w:rPr>
          <w:rFonts w:asciiTheme="minorHAnsi" w:hAnsiTheme="minorHAnsi" w:cstheme="minorHAnsi"/>
          <w:color w:val="auto"/>
          <w:sz w:val="26"/>
          <w:szCs w:val="26"/>
        </w:rPr>
        <w:t>buna desfăşurare a lucrărilor, calitatea şi cantitatea stabilite prin programul de prestaţie.</w:t>
      </w:r>
    </w:p>
    <w:p w14:paraId="28B456F7" w14:textId="77777777" w:rsidR="00671367" w:rsidRPr="004B094B" w:rsidRDefault="00671367" w:rsidP="00441A87">
      <w:pPr>
        <w:ind w:left="0" w:right="71" w:firstLine="0"/>
        <w:rPr>
          <w:rFonts w:asciiTheme="minorHAnsi" w:hAnsiTheme="minorHAnsi" w:cstheme="minorHAnsi"/>
          <w:b/>
          <w:color w:val="auto"/>
          <w:sz w:val="26"/>
          <w:szCs w:val="26"/>
        </w:rPr>
      </w:pPr>
    </w:p>
    <w:p w14:paraId="2978F954" w14:textId="77777777" w:rsidR="00E31053" w:rsidRPr="004B094B" w:rsidRDefault="00A22E79" w:rsidP="00E31053">
      <w:pPr>
        <w:tabs>
          <w:tab w:val="right" w:pos="10165"/>
        </w:tabs>
        <w:spacing w:after="169" w:line="270" w:lineRule="auto"/>
        <w:ind w:left="0"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SECȚIUNEA 9 </w:t>
      </w:r>
      <w:r w:rsidR="00CA1AD5" w:rsidRPr="004B094B">
        <w:rPr>
          <w:rFonts w:ascii="Verdana" w:hAnsi="Verdana" w:cstheme="minorHAnsi"/>
          <w:b/>
          <w:color w:val="auto"/>
          <w:sz w:val="26"/>
          <w:szCs w:val="26"/>
        </w:rPr>
        <w:t xml:space="preserve"> </w:t>
      </w:r>
      <w:r w:rsidR="00AD0C1C" w:rsidRPr="004B094B">
        <w:rPr>
          <w:rFonts w:ascii="Verdana" w:hAnsi="Verdana" w:cstheme="minorHAnsi"/>
          <w:b/>
          <w:color w:val="auto"/>
          <w:sz w:val="26"/>
          <w:szCs w:val="26"/>
        </w:rPr>
        <w:t xml:space="preserve"> </w:t>
      </w:r>
    </w:p>
    <w:p w14:paraId="2101DCD1" w14:textId="77777777" w:rsidR="00C8296A" w:rsidRPr="004B094B" w:rsidRDefault="00441A87" w:rsidP="00E31053">
      <w:pPr>
        <w:tabs>
          <w:tab w:val="right" w:pos="10165"/>
        </w:tabs>
        <w:spacing w:after="169" w:line="270" w:lineRule="auto"/>
        <w:ind w:left="0" w:firstLine="0"/>
        <w:jc w:val="center"/>
        <w:rPr>
          <w:rFonts w:ascii="Verdana" w:hAnsi="Verdana" w:cstheme="minorHAnsi"/>
          <w:color w:val="auto"/>
          <w:sz w:val="26"/>
          <w:szCs w:val="26"/>
        </w:rPr>
      </w:pPr>
      <w:r w:rsidRPr="004B094B">
        <w:rPr>
          <w:rFonts w:ascii="Verdana" w:hAnsi="Verdana" w:cstheme="minorHAnsi"/>
          <w:b/>
          <w:color w:val="auto"/>
          <w:sz w:val="26"/>
          <w:szCs w:val="26"/>
        </w:rPr>
        <w:t>AMENAJAREA BAZEI</w:t>
      </w:r>
      <w:r w:rsidR="00C8296A" w:rsidRPr="004B094B">
        <w:rPr>
          <w:rFonts w:ascii="Verdana" w:hAnsi="Verdana" w:cstheme="minorHAnsi"/>
          <w:b/>
          <w:color w:val="auto"/>
          <w:sz w:val="26"/>
          <w:szCs w:val="26"/>
        </w:rPr>
        <w:t xml:space="preserve"> DE LUCRU ȘI IMPLEMENTAREA SISTEMULUI </w:t>
      </w:r>
      <w:r w:rsidR="00460B4A" w:rsidRPr="004B094B">
        <w:rPr>
          <w:rFonts w:ascii="Verdana" w:hAnsi="Verdana" w:cstheme="minorHAnsi"/>
          <w:b/>
          <w:color w:val="auto"/>
          <w:sz w:val="26"/>
          <w:szCs w:val="26"/>
        </w:rPr>
        <w:t xml:space="preserve"> </w:t>
      </w:r>
      <w:r w:rsidR="00D63268" w:rsidRPr="004B094B">
        <w:rPr>
          <w:rFonts w:ascii="Verdana" w:hAnsi="Verdana" w:cstheme="minorHAnsi"/>
          <w:b/>
          <w:color w:val="auto"/>
          <w:sz w:val="26"/>
          <w:szCs w:val="26"/>
        </w:rPr>
        <w:t>INFORMATIC</w:t>
      </w:r>
    </w:p>
    <w:p w14:paraId="5F80F479" w14:textId="77777777" w:rsidR="00C8296A" w:rsidRPr="004B094B" w:rsidRDefault="00DF2A96" w:rsidP="00E04B7A">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Art.220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este responsabil cu amenajarea și autorizarea unei Baze de lucru operaționale, al cărei amplasament să fie s</w:t>
      </w:r>
      <w:r w:rsidR="00850CF6" w:rsidRPr="004B094B">
        <w:rPr>
          <w:rFonts w:asciiTheme="minorHAnsi" w:hAnsiTheme="minorHAnsi" w:cstheme="minorHAnsi"/>
          <w:color w:val="auto"/>
          <w:sz w:val="26"/>
          <w:szCs w:val="26"/>
        </w:rPr>
        <w:t>ituat in proximitatea localității</w:t>
      </w:r>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fara</w:t>
      </w:r>
      <w:proofErr w:type="spellEnd"/>
      <w:r w:rsidR="00C8296A" w:rsidRPr="004B094B">
        <w:rPr>
          <w:rFonts w:asciiTheme="minorHAnsi" w:hAnsiTheme="minorHAnsi" w:cstheme="minorHAnsi"/>
          <w:color w:val="auto"/>
          <w:sz w:val="26"/>
          <w:szCs w:val="26"/>
        </w:rPr>
        <w:t xml:space="preserve"> a crea un disconfort riveranilor acesteia. De asemenea, pentru a asigura posibilitatea de intervenție imediată ori de câte ori este nevoie, Operatorul trebuie să amenajeze și să autorizeze o Bază de lucru logistică, a cărui amplasa</w:t>
      </w:r>
      <w:r w:rsidR="00441A87" w:rsidRPr="004B094B">
        <w:rPr>
          <w:rFonts w:asciiTheme="minorHAnsi" w:hAnsiTheme="minorHAnsi" w:cstheme="minorHAnsi"/>
          <w:color w:val="auto"/>
          <w:sz w:val="26"/>
          <w:szCs w:val="26"/>
        </w:rPr>
        <w:t>ment să fie la Baza de lucru operațională</w:t>
      </w:r>
      <w:r w:rsidR="00C8296A" w:rsidRPr="004B094B">
        <w:rPr>
          <w:rFonts w:asciiTheme="minorHAnsi" w:hAnsiTheme="minorHAnsi" w:cstheme="minorHAnsi"/>
          <w:color w:val="auto"/>
          <w:sz w:val="26"/>
          <w:szCs w:val="26"/>
        </w:rPr>
        <w:t xml:space="preserve">. </w:t>
      </w:r>
    </w:p>
    <w:p w14:paraId="712FA8C9" w14:textId="77777777" w:rsidR="00C8296A" w:rsidRPr="004B094B" w:rsidRDefault="00DF2A96" w:rsidP="00E04B7A">
      <w:pPr>
        <w:spacing w:after="0" w:line="276"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Art.221</w:t>
      </w:r>
      <w:r w:rsidR="00C8296A" w:rsidRPr="004B094B">
        <w:rPr>
          <w:rFonts w:asciiTheme="minorHAnsi" w:hAnsiTheme="minorHAnsi" w:cstheme="minorHAnsi"/>
          <w:color w:val="auto"/>
          <w:sz w:val="26"/>
          <w:szCs w:val="26"/>
        </w:rPr>
        <w:t xml:space="preserve">. Baza se lucru operațională trebuie să fie astfel organizată încât să fie asigurate: </w:t>
      </w:r>
    </w:p>
    <w:p w14:paraId="4C6B1743" w14:textId="77777777" w:rsidR="00C8296A" w:rsidRPr="004B094B" w:rsidRDefault="00441A87" w:rsidP="00E04B7A">
      <w:pPr>
        <w:numPr>
          <w:ilvl w:val="0"/>
          <w:numId w:val="23"/>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parcarea</w:t>
      </w:r>
      <w:r w:rsidR="00C8296A" w:rsidRPr="004B094B">
        <w:rPr>
          <w:rFonts w:asciiTheme="minorHAnsi" w:hAnsiTheme="minorHAnsi" w:cstheme="minorHAnsi"/>
          <w:color w:val="auto"/>
          <w:sz w:val="26"/>
          <w:szCs w:val="26"/>
        </w:rPr>
        <w:t xml:space="preserve"> în condiții optime a </w:t>
      </w:r>
      <w:r w:rsidRPr="004B094B">
        <w:rPr>
          <w:rFonts w:asciiTheme="minorHAnsi" w:hAnsiTheme="minorHAnsi" w:cstheme="minorHAnsi"/>
          <w:color w:val="auto"/>
          <w:sz w:val="26"/>
          <w:szCs w:val="26"/>
        </w:rPr>
        <w:t>utilajelor/</w:t>
      </w:r>
      <w:r w:rsidR="00C8296A" w:rsidRPr="004B094B">
        <w:rPr>
          <w:rFonts w:asciiTheme="minorHAnsi" w:hAnsiTheme="minorHAnsi" w:cstheme="minorHAnsi"/>
          <w:color w:val="auto"/>
          <w:sz w:val="26"/>
          <w:szCs w:val="26"/>
        </w:rPr>
        <w:t xml:space="preserve">mașinilor/echipamentelor cu care operatorul prestează activităţile ce i-au fost delegate conform contractului ce va fi semnat între părţi, în vederea asigurării disponibilității imediate a acestora în cazul condițiilor meteo extreme; </w:t>
      </w:r>
    </w:p>
    <w:p w14:paraId="43684313" w14:textId="77777777" w:rsidR="00C8296A" w:rsidRPr="004B094B" w:rsidRDefault="00C8296A" w:rsidP="00E04B7A">
      <w:pPr>
        <w:numPr>
          <w:ilvl w:val="0"/>
          <w:numId w:val="23"/>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desfășurarea în bune condiții a operațiilor de întreținere a </w:t>
      </w:r>
      <w:r w:rsidR="00441A87" w:rsidRPr="004B094B">
        <w:rPr>
          <w:rFonts w:asciiTheme="minorHAnsi" w:hAnsiTheme="minorHAnsi" w:cstheme="minorHAnsi"/>
          <w:color w:val="auto"/>
          <w:sz w:val="26"/>
          <w:szCs w:val="26"/>
        </w:rPr>
        <w:t xml:space="preserve">utilajelor, </w:t>
      </w:r>
      <w:r w:rsidRPr="004B094B">
        <w:rPr>
          <w:rFonts w:asciiTheme="minorHAnsi" w:hAnsiTheme="minorHAnsi" w:cstheme="minorHAnsi"/>
          <w:color w:val="auto"/>
          <w:sz w:val="26"/>
          <w:szCs w:val="26"/>
        </w:rPr>
        <w:t xml:space="preserve">mașinilor și echipamentelor, astfel încât acestea să fie disponibile și utilizabile la întreaga capacitatea pe toată durata derulării contractului; </w:t>
      </w:r>
    </w:p>
    <w:p w14:paraId="11E212A9" w14:textId="77777777" w:rsidR="00C8296A" w:rsidRPr="004B094B" w:rsidRDefault="00C8296A" w:rsidP="00E04B7A">
      <w:pPr>
        <w:numPr>
          <w:ilvl w:val="0"/>
          <w:numId w:val="23"/>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stocarea temporară, în condițiile legii, a fluxurilor speciale de deșeuri (deșeuri periculoase din deșeurile menajere, deșeuri voluminoase, deșeuri din construcții și desființări</w:t>
      </w:r>
      <w:r w:rsidR="00561AF0" w:rsidRPr="004B094B">
        <w:rPr>
          <w:rFonts w:asciiTheme="minorHAnsi" w:hAnsiTheme="minorHAnsi" w:cstheme="minorHAnsi"/>
          <w:color w:val="auto"/>
          <w:sz w:val="26"/>
          <w:szCs w:val="26"/>
        </w:rPr>
        <w:t xml:space="preserve"> </w:t>
      </w:r>
      <w:r w:rsidR="00850CF6" w:rsidRPr="004B094B">
        <w:rPr>
          <w:rFonts w:asciiTheme="minorHAnsi" w:hAnsiTheme="minorHAnsi" w:cstheme="minorHAnsi"/>
          <w:color w:val="auto"/>
          <w:sz w:val="26"/>
          <w:szCs w:val="26"/>
        </w:rPr>
        <w:t>etc.</w:t>
      </w:r>
      <w:r w:rsidRPr="004B094B">
        <w:rPr>
          <w:rFonts w:asciiTheme="minorHAnsi" w:hAnsiTheme="minorHAnsi" w:cstheme="minorHAnsi"/>
          <w:color w:val="auto"/>
          <w:sz w:val="26"/>
          <w:szCs w:val="26"/>
        </w:rPr>
        <w:t xml:space="preserve">) în vederea transportării acestora la instalațiile de eliminare. </w:t>
      </w:r>
    </w:p>
    <w:p w14:paraId="28F2A04F" w14:textId="77777777" w:rsidR="00C8296A" w:rsidRPr="004B094B" w:rsidRDefault="00441A87" w:rsidP="00E04B7A">
      <w:pPr>
        <w:numPr>
          <w:ilvl w:val="0"/>
          <w:numId w:val="23"/>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s</w:t>
      </w:r>
      <w:r w:rsidR="00C8296A" w:rsidRPr="004B094B">
        <w:rPr>
          <w:rFonts w:asciiTheme="minorHAnsi" w:hAnsiTheme="minorHAnsi" w:cstheme="minorHAnsi"/>
          <w:color w:val="auto"/>
          <w:sz w:val="26"/>
          <w:szCs w:val="26"/>
        </w:rPr>
        <w:t xml:space="preserve">tocarea materialului antiderapant necesar </w:t>
      </w:r>
      <w:proofErr w:type="spellStart"/>
      <w:r w:rsidR="00C8296A" w:rsidRPr="004B094B">
        <w:rPr>
          <w:rFonts w:asciiTheme="minorHAnsi" w:hAnsiTheme="minorHAnsi" w:cstheme="minorHAnsi"/>
          <w:color w:val="auto"/>
          <w:sz w:val="26"/>
          <w:szCs w:val="26"/>
        </w:rPr>
        <w:t>activitatii</w:t>
      </w:r>
      <w:proofErr w:type="spellEnd"/>
      <w:r w:rsidR="00C8296A" w:rsidRPr="004B094B">
        <w:rPr>
          <w:rFonts w:asciiTheme="minorHAnsi" w:hAnsiTheme="minorHAnsi" w:cstheme="minorHAnsi"/>
          <w:color w:val="auto"/>
          <w:sz w:val="26"/>
          <w:szCs w:val="26"/>
        </w:rPr>
        <w:t xml:space="preserve"> de </w:t>
      </w:r>
      <w:proofErr w:type="spellStart"/>
      <w:r w:rsidR="00C8296A" w:rsidRPr="004B094B">
        <w:rPr>
          <w:rFonts w:asciiTheme="minorHAnsi" w:hAnsiTheme="minorHAnsi" w:cstheme="minorHAnsi"/>
          <w:color w:val="auto"/>
          <w:sz w:val="26"/>
          <w:szCs w:val="26"/>
        </w:rPr>
        <w:t>deszapezire</w:t>
      </w:r>
      <w:proofErr w:type="spellEnd"/>
      <w:r w:rsidR="00C8296A" w:rsidRPr="004B094B">
        <w:rPr>
          <w:rFonts w:asciiTheme="minorHAnsi" w:hAnsiTheme="minorHAnsi" w:cstheme="minorHAnsi"/>
          <w:color w:val="auto"/>
          <w:sz w:val="26"/>
          <w:szCs w:val="26"/>
        </w:rPr>
        <w:t xml:space="preserve"> si combatere</w:t>
      </w:r>
      <w:r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a poleiului ; </w:t>
      </w:r>
    </w:p>
    <w:p w14:paraId="7EFCB20A" w14:textId="77777777" w:rsidR="00C8296A" w:rsidRPr="004B094B" w:rsidRDefault="00C8296A" w:rsidP="00E04B7A">
      <w:pPr>
        <w:numPr>
          <w:ilvl w:val="0"/>
          <w:numId w:val="23"/>
        </w:numPr>
        <w:spacing w:after="0" w:line="276" w:lineRule="auto"/>
        <w:ind w:right="71" w:hanging="360"/>
        <w:rPr>
          <w:rFonts w:asciiTheme="minorHAnsi" w:hAnsiTheme="minorHAnsi" w:cstheme="minorHAnsi"/>
          <w:color w:val="auto"/>
          <w:sz w:val="26"/>
          <w:szCs w:val="26"/>
        </w:rPr>
      </w:pPr>
      <w:proofErr w:type="spellStart"/>
      <w:r w:rsidRPr="004B094B">
        <w:rPr>
          <w:rFonts w:asciiTheme="minorHAnsi" w:hAnsiTheme="minorHAnsi" w:cstheme="minorHAnsi"/>
          <w:color w:val="auto"/>
          <w:sz w:val="26"/>
          <w:szCs w:val="26"/>
        </w:rPr>
        <w:t>Spalarea</w:t>
      </w:r>
      <w:proofErr w:type="spellEnd"/>
      <w:r w:rsidRPr="004B094B">
        <w:rPr>
          <w:rFonts w:asciiTheme="minorHAnsi" w:hAnsiTheme="minorHAnsi" w:cstheme="minorHAnsi"/>
          <w:color w:val="auto"/>
          <w:sz w:val="26"/>
          <w:szCs w:val="26"/>
        </w:rPr>
        <w:t>/dezinfectarea echipamentelor</w:t>
      </w:r>
      <w:r w:rsidR="00850CF6" w:rsidRPr="004B094B">
        <w:rPr>
          <w:rFonts w:asciiTheme="minorHAnsi" w:hAnsiTheme="minorHAnsi" w:cstheme="minorHAnsi"/>
          <w:color w:val="auto"/>
          <w:sz w:val="26"/>
          <w:szCs w:val="26"/>
        </w:rPr>
        <w:t xml:space="preserve"> de colectare</w:t>
      </w:r>
      <w:r w:rsidRPr="004B094B">
        <w:rPr>
          <w:rFonts w:asciiTheme="minorHAnsi" w:hAnsiTheme="minorHAnsi" w:cstheme="minorHAnsi"/>
          <w:color w:val="auto"/>
          <w:sz w:val="26"/>
          <w:szCs w:val="26"/>
        </w:rPr>
        <w:t xml:space="preserve">; </w:t>
      </w:r>
    </w:p>
    <w:p w14:paraId="3F472471" w14:textId="77777777" w:rsidR="00C8296A" w:rsidRPr="004B094B" w:rsidRDefault="00C85CD5" w:rsidP="00E04B7A">
      <w:pPr>
        <w:spacing w:after="0" w:line="276" w:lineRule="auto"/>
        <w:ind w:left="569"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(6)     </w:t>
      </w:r>
      <w:r w:rsidR="00441A87"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Asigurarea spatiilor de cazare a persona</w:t>
      </w:r>
      <w:r w:rsidR="00D63268" w:rsidRPr="004B094B">
        <w:rPr>
          <w:rFonts w:asciiTheme="minorHAnsi" w:hAnsiTheme="minorHAnsi" w:cstheme="minorHAnsi"/>
          <w:color w:val="auto"/>
          <w:sz w:val="26"/>
          <w:szCs w:val="26"/>
        </w:rPr>
        <w:t xml:space="preserve">lului aferent </w:t>
      </w:r>
      <w:proofErr w:type="spellStart"/>
      <w:r w:rsidR="00D63268" w:rsidRPr="004B094B">
        <w:rPr>
          <w:rFonts w:asciiTheme="minorHAnsi" w:hAnsiTheme="minorHAnsi" w:cstheme="minorHAnsi"/>
          <w:color w:val="auto"/>
          <w:sz w:val="26"/>
          <w:szCs w:val="26"/>
        </w:rPr>
        <w:t>activitatii</w:t>
      </w:r>
      <w:proofErr w:type="spellEnd"/>
      <w:r w:rsidR="00D63268" w:rsidRPr="004B094B">
        <w:rPr>
          <w:rFonts w:asciiTheme="minorHAnsi" w:hAnsiTheme="minorHAnsi" w:cstheme="minorHAnsi"/>
          <w:color w:val="auto"/>
          <w:sz w:val="26"/>
          <w:szCs w:val="26"/>
        </w:rPr>
        <w:t xml:space="preserve"> de intervenție</w:t>
      </w:r>
      <w:r w:rsidR="00C8296A" w:rsidRPr="004B094B">
        <w:rPr>
          <w:rFonts w:asciiTheme="minorHAnsi" w:hAnsiTheme="minorHAnsi" w:cstheme="minorHAnsi"/>
          <w:color w:val="auto"/>
          <w:sz w:val="26"/>
          <w:szCs w:val="26"/>
        </w:rPr>
        <w:t xml:space="preserve">; </w:t>
      </w:r>
    </w:p>
    <w:p w14:paraId="274DD1CD" w14:textId="77777777" w:rsidR="00C8296A" w:rsidRPr="004B094B" w:rsidRDefault="00DF2A96" w:rsidP="00E04B7A">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Art.222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În vederea rezolvării cât mai prompte a tuturor situațiilor apărute, Operatorul trebuie să asigure funcționarea 24/24 a unui sist</w:t>
      </w:r>
      <w:r w:rsidR="00850CF6" w:rsidRPr="004B094B">
        <w:rPr>
          <w:rFonts w:asciiTheme="minorHAnsi" w:hAnsiTheme="minorHAnsi" w:cstheme="minorHAnsi"/>
          <w:color w:val="auto"/>
          <w:sz w:val="26"/>
          <w:szCs w:val="26"/>
        </w:rPr>
        <w:t>em de dispecerat pentru</w:t>
      </w:r>
      <w:r w:rsidR="00C8296A" w:rsidRPr="004B094B">
        <w:rPr>
          <w:rFonts w:asciiTheme="minorHAnsi" w:hAnsiTheme="minorHAnsi" w:cstheme="minorHAnsi"/>
          <w:color w:val="auto"/>
          <w:sz w:val="26"/>
          <w:szCs w:val="26"/>
        </w:rPr>
        <w:t xml:space="preserve"> preluarea tuturor solicitărilor și reclamațiilor apărute și rezolvarea acestora într-un timp cât mai scurt. </w:t>
      </w:r>
    </w:p>
    <w:p w14:paraId="6F767BA3" w14:textId="77777777" w:rsidR="00C8296A" w:rsidRPr="004B094B" w:rsidRDefault="003C2DAF" w:rsidP="00E04B7A">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w:t>
      </w:r>
      <w:r w:rsidR="00DF2A96" w:rsidRPr="004B094B">
        <w:rPr>
          <w:rFonts w:asciiTheme="minorHAnsi" w:hAnsiTheme="minorHAnsi" w:cstheme="minorHAnsi"/>
          <w:b/>
          <w:bCs/>
          <w:color w:val="auto"/>
          <w:sz w:val="26"/>
          <w:szCs w:val="26"/>
        </w:rPr>
        <w:t>223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instala, utiliza si întreține un sistem informatic computerizat, unde vor fi stocate şi procesate datele legate de prestarea activităților de salubrizare. Echipamentul pus la dispoziție, utilizat pentru funcționarea sistemului informatic, trebuie să permită utilizarea unor soft-uri de ultimă generație. </w:t>
      </w:r>
    </w:p>
    <w:p w14:paraId="2F721813" w14:textId="77777777" w:rsidR="00C8296A" w:rsidRPr="004B094B" w:rsidRDefault="00DF2A96" w:rsidP="00E04B7A">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Art.224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Principalul obiectiv al implementării sistemului informatic este de a permite Delegatarului să poată verifica în orice moment, modalitatea de realizare a activităților serviciului de salubrizare, care fac obiectul contractului încheiat. </w:t>
      </w:r>
    </w:p>
    <w:p w14:paraId="47124E1E" w14:textId="77777777" w:rsidR="00C8296A" w:rsidRPr="004B094B" w:rsidRDefault="009B0095" w:rsidP="00E04B7A">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w:t>
      </w:r>
      <w:r w:rsidR="00DF2A96" w:rsidRPr="004B094B">
        <w:rPr>
          <w:rFonts w:asciiTheme="minorHAnsi" w:hAnsiTheme="minorHAnsi" w:cstheme="minorHAnsi"/>
          <w:b/>
          <w:bCs/>
          <w:color w:val="auto"/>
          <w:sz w:val="26"/>
          <w:szCs w:val="26"/>
        </w:rPr>
        <w:t>.225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Sistemul informațional trebuie să poată genera rapoarte zilnice, lunare, trimestriale şi anuale prin agrega</w:t>
      </w:r>
      <w:r w:rsidR="00B70F82" w:rsidRPr="004B094B">
        <w:rPr>
          <w:rFonts w:asciiTheme="minorHAnsi" w:hAnsiTheme="minorHAnsi" w:cstheme="minorHAnsi"/>
          <w:color w:val="auto"/>
          <w:sz w:val="26"/>
          <w:szCs w:val="26"/>
        </w:rPr>
        <w:t xml:space="preserve">rea şi procesarea numărului </w:t>
      </w:r>
      <w:r w:rsidR="00C8296A" w:rsidRPr="004B094B">
        <w:rPr>
          <w:rFonts w:asciiTheme="minorHAnsi" w:hAnsiTheme="minorHAnsi" w:cstheme="minorHAnsi"/>
          <w:color w:val="auto"/>
          <w:sz w:val="26"/>
          <w:szCs w:val="26"/>
        </w:rPr>
        <w:t xml:space="preserve"> de înregistrări primite zilnic. </w:t>
      </w:r>
    </w:p>
    <w:p w14:paraId="244BBE1A" w14:textId="77777777" w:rsidR="00C8296A" w:rsidRPr="004B094B" w:rsidRDefault="00DF2A96" w:rsidP="00E04B7A">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Art.226</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Sistemul informatic va fi implementat încă din etapa de mobilizare şi va trebui să fie utilizabil la data începerii furnizării serviciului. </w:t>
      </w:r>
    </w:p>
    <w:p w14:paraId="08C89FD3" w14:textId="77777777" w:rsidR="00C8296A" w:rsidRPr="004B094B" w:rsidRDefault="00DF2A96" w:rsidP="00E04B7A">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Art.227</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Sistemul informatic va fi astfel proiectat încât să se asigure accesul Delegatarului în timp real la datele și informațiile înregistrate. </w:t>
      </w:r>
    </w:p>
    <w:p w14:paraId="13A813DB" w14:textId="77777777" w:rsidR="00C8296A" w:rsidRPr="004B094B" w:rsidRDefault="00DF2A96" w:rsidP="00E04B7A">
      <w:pPr>
        <w:spacing w:after="0" w:line="276"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Art.228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Operatorul va ţine un jurnal zilnic al activităților, care va cuprinde cel puțin următoarele date: </w:t>
      </w:r>
    </w:p>
    <w:p w14:paraId="320E86DC"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traseu</w:t>
      </w:r>
      <w:r w:rsidR="00C85CD5" w:rsidRPr="004B094B">
        <w:rPr>
          <w:rFonts w:asciiTheme="minorHAnsi" w:hAnsiTheme="minorHAnsi" w:cstheme="minorHAnsi"/>
          <w:color w:val="auto"/>
          <w:sz w:val="26"/>
          <w:szCs w:val="26"/>
        </w:rPr>
        <w:t xml:space="preserve">l de colectare </w:t>
      </w:r>
      <w:r w:rsidRPr="004B094B">
        <w:rPr>
          <w:rFonts w:asciiTheme="minorHAnsi" w:hAnsiTheme="minorHAnsi" w:cstheme="minorHAnsi"/>
          <w:color w:val="auto"/>
          <w:sz w:val="26"/>
          <w:szCs w:val="26"/>
        </w:rPr>
        <w:t xml:space="preserve">; </w:t>
      </w:r>
    </w:p>
    <w:p w14:paraId="725878A4"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conducătorul vehiculului; </w:t>
      </w:r>
    </w:p>
    <w:p w14:paraId="471919CC"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cantităţile şi categoriile de deșeuri colectate; </w:t>
      </w:r>
    </w:p>
    <w:p w14:paraId="28FF8871"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instalația la care au fost transportate; </w:t>
      </w:r>
    </w:p>
    <w:p w14:paraId="6E222F04"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date cantitative privind măturatul, spălatul, stropirea și întreținerea căilor publice – tronsoanele de carosabil/trotuare pe care s-au efectuat lucrări în ziua respectivă și suprafețele acestora; </w:t>
      </w:r>
    </w:p>
    <w:p w14:paraId="30728FBC"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date cantitative privind curățarea și transportul zăpezii de pe căile publice și menținerea în funcțiune a acestora pe timp de polei sau de îngheț – tronsoanele de carosabil/trotuar pe care s-au efectuat lucrări în ziua respectivă și suprafețele acestora, cantități de substanțe antiderapante și de combatere a poleiului împrăștiate etc.; </w:t>
      </w:r>
    </w:p>
    <w:p w14:paraId="3600ECB3"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date cantitative privind activitatea de colectare a cadavrelor de animale de pe domeniul public și provenite din gospodăriile populației – ex. număr și tip cadavre colectate; </w:t>
      </w:r>
    </w:p>
    <w:p w14:paraId="5C855ADA"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incidente, înregistrări ale problemelor, întreruperi programate şi neprogramate, defecțiuni şi accidente, activităţi de întreținere sau reparații şi timpii de oprire a serviciilor, înlocuirea vehiculelor, echipamentelor sau personalului, condiții atmosferice, etc.; </w:t>
      </w:r>
    </w:p>
    <w:p w14:paraId="02FB5682"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registre ale lucrărilor de întreținere şi reparaţii realizate la fiecare echipament</w:t>
      </w:r>
      <w:r w:rsidR="009825FC" w:rsidRPr="004B094B">
        <w:rPr>
          <w:rFonts w:asciiTheme="minorHAnsi" w:hAnsiTheme="minorHAnsi" w:cstheme="minorHAnsi"/>
          <w:color w:val="auto"/>
          <w:sz w:val="26"/>
          <w:szCs w:val="26"/>
        </w:rPr>
        <w:t>, mașină, utilaj</w:t>
      </w:r>
      <w:r w:rsidRPr="004B094B">
        <w:rPr>
          <w:rFonts w:asciiTheme="minorHAnsi" w:hAnsiTheme="minorHAnsi" w:cstheme="minorHAnsi"/>
          <w:color w:val="auto"/>
          <w:sz w:val="26"/>
          <w:szCs w:val="26"/>
        </w:rPr>
        <w:t xml:space="preserve">; </w:t>
      </w:r>
    </w:p>
    <w:p w14:paraId="7F326F9F" w14:textId="77777777" w:rsidR="00C8296A" w:rsidRPr="004B094B" w:rsidRDefault="00850CF6"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mașini, utilaje, echipamente</w:t>
      </w:r>
      <w:r w:rsidR="00C8296A" w:rsidRPr="004B094B">
        <w:rPr>
          <w:rFonts w:asciiTheme="minorHAnsi" w:hAnsiTheme="minorHAnsi" w:cstheme="minorHAnsi"/>
          <w:color w:val="auto"/>
          <w:sz w:val="26"/>
          <w:szCs w:val="26"/>
        </w:rPr>
        <w:t xml:space="preserve"> (utilizate/neutilizate, m</w:t>
      </w:r>
      <w:r w:rsidRPr="004B094B">
        <w:rPr>
          <w:rFonts w:asciiTheme="minorHAnsi" w:hAnsiTheme="minorHAnsi" w:cstheme="minorHAnsi"/>
          <w:color w:val="auto"/>
          <w:sz w:val="26"/>
          <w:szCs w:val="26"/>
        </w:rPr>
        <w:t>otivele neutilizării lor</w:t>
      </w:r>
      <w:r w:rsidR="00C8296A" w:rsidRPr="004B094B">
        <w:rPr>
          <w:rFonts w:asciiTheme="minorHAnsi" w:hAnsiTheme="minorHAnsi" w:cstheme="minorHAnsi"/>
          <w:color w:val="auto"/>
          <w:sz w:val="26"/>
          <w:szCs w:val="26"/>
        </w:rPr>
        <w:t xml:space="preserve"> etc.); </w:t>
      </w:r>
    </w:p>
    <w:p w14:paraId="4CF12205" w14:textId="77777777" w:rsidR="00C8296A" w:rsidRPr="004B094B" w:rsidRDefault="00B70F82"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sesizări</w:t>
      </w:r>
      <w:r w:rsidR="00C8296A" w:rsidRPr="004B094B">
        <w:rPr>
          <w:rFonts w:asciiTheme="minorHAnsi" w:hAnsiTheme="minorHAnsi" w:cstheme="minorHAnsi"/>
          <w:color w:val="auto"/>
          <w:sz w:val="26"/>
          <w:szCs w:val="26"/>
        </w:rPr>
        <w:t xml:space="preserve"> şi notificări primite şi răspunsurile corespunzătoare; </w:t>
      </w:r>
    </w:p>
    <w:p w14:paraId="59B302F1"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problemele apărute şi soluțiile folosite; </w:t>
      </w:r>
    </w:p>
    <w:p w14:paraId="4384AB52" w14:textId="77777777" w:rsidR="00C8296A" w:rsidRPr="004B094B" w:rsidRDefault="00C8296A" w:rsidP="00E04B7A">
      <w:pPr>
        <w:numPr>
          <w:ilvl w:val="0"/>
          <w:numId w:val="24"/>
        </w:numPr>
        <w:spacing w:after="0" w:line="276" w:lineRule="auto"/>
        <w:ind w:right="71" w:hanging="60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orice alte date înregistrate solicitate de Delegatar. </w:t>
      </w:r>
    </w:p>
    <w:p w14:paraId="53AD4579" w14:textId="77777777" w:rsidR="00C8296A" w:rsidRPr="004B094B" w:rsidRDefault="00DF2A96" w:rsidP="00E04B7A">
      <w:pPr>
        <w:spacing w:after="0" w:line="276"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Art.229</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Delegatarul îşi rezervă d</w:t>
      </w:r>
      <w:r w:rsidR="00B70F82" w:rsidRPr="004B094B">
        <w:rPr>
          <w:rFonts w:asciiTheme="minorHAnsi" w:hAnsiTheme="minorHAnsi" w:cstheme="minorHAnsi"/>
          <w:color w:val="auto"/>
          <w:sz w:val="26"/>
          <w:szCs w:val="26"/>
        </w:rPr>
        <w:t xml:space="preserve">reptul de a solicita </w:t>
      </w:r>
      <w:r w:rsidR="00C8296A" w:rsidRPr="004B094B">
        <w:rPr>
          <w:rFonts w:asciiTheme="minorHAnsi" w:hAnsiTheme="minorHAnsi" w:cstheme="minorHAnsi"/>
          <w:color w:val="auto"/>
          <w:sz w:val="26"/>
          <w:szCs w:val="26"/>
        </w:rPr>
        <w:t xml:space="preserve"> furnizarea de Rapoarte zilnice.  </w:t>
      </w:r>
    </w:p>
    <w:p w14:paraId="394F273F" w14:textId="77777777" w:rsidR="00C8296A" w:rsidRPr="004B094B" w:rsidRDefault="00DF2A96" w:rsidP="00E04B7A">
      <w:pPr>
        <w:spacing w:after="0" w:line="276" w:lineRule="auto"/>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Art.230</w:t>
      </w:r>
      <w:r w:rsidR="00E04B7A" w:rsidRPr="004B094B">
        <w:rPr>
          <w:rFonts w:asciiTheme="minorHAnsi" w:hAnsiTheme="minorHAnsi" w:cstheme="minorHAnsi"/>
          <w:b/>
          <w:bCs/>
          <w:color w:val="auto"/>
          <w:sz w:val="26"/>
          <w:szCs w:val="26"/>
        </w:rPr>
        <w:t>.</w:t>
      </w:r>
      <w:r w:rsidR="00C8296A" w:rsidRPr="004B094B">
        <w:rPr>
          <w:rFonts w:asciiTheme="minorHAnsi" w:hAnsiTheme="minorHAnsi" w:cstheme="minorHAnsi"/>
          <w:b/>
          <w:bCs/>
          <w:color w:val="auto"/>
          <w:sz w:val="26"/>
          <w:szCs w:val="26"/>
        </w:rPr>
        <w:t xml:space="preserve"> </w:t>
      </w:r>
      <w:r w:rsidR="00C8296A" w:rsidRPr="004B094B">
        <w:rPr>
          <w:rFonts w:asciiTheme="minorHAnsi" w:hAnsiTheme="minorHAnsi" w:cstheme="minorHAnsi"/>
          <w:color w:val="auto"/>
          <w:sz w:val="26"/>
          <w:szCs w:val="26"/>
        </w:rPr>
        <w:t>Toate utilaje</w:t>
      </w:r>
      <w:r w:rsidR="00B70F82" w:rsidRPr="004B094B">
        <w:rPr>
          <w:rFonts w:asciiTheme="minorHAnsi" w:hAnsiTheme="minorHAnsi" w:cstheme="minorHAnsi"/>
          <w:color w:val="auto"/>
          <w:sz w:val="26"/>
          <w:szCs w:val="26"/>
        </w:rPr>
        <w:t>le</w:t>
      </w:r>
      <w:r w:rsidR="00850CF6" w:rsidRPr="004B094B">
        <w:rPr>
          <w:rFonts w:asciiTheme="minorHAnsi" w:hAnsiTheme="minorHAnsi" w:cstheme="minorHAnsi"/>
          <w:color w:val="auto"/>
          <w:sz w:val="26"/>
          <w:szCs w:val="26"/>
        </w:rPr>
        <w:t>, mașinile, echipamentele</w:t>
      </w:r>
      <w:r w:rsidR="00B70F82"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 utilizate de Operator pentru efectuarea tuturor serviciilor trebuie să fie dotate cu sistem GPS iar sistemul informatic trebuie </w:t>
      </w:r>
      <w:r w:rsidR="00C8296A" w:rsidRPr="004B094B">
        <w:rPr>
          <w:rFonts w:asciiTheme="minorHAnsi" w:hAnsiTheme="minorHAnsi" w:cstheme="minorHAnsi"/>
          <w:color w:val="auto"/>
          <w:sz w:val="26"/>
          <w:szCs w:val="26"/>
        </w:rPr>
        <w:lastRenderedPageBreak/>
        <w:t xml:space="preserve">să înregistreze rutele de deplasare ale acestora și suprafețele lucrate mecanizat astfel </w:t>
      </w:r>
      <w:proofErr w:type="spellStart"/>
      <w:r w:rsidR="00C8296A" w:rsidRPr="004B094B">
        <w:rPr>
          <w:rFonts w:asciiTheme="minorHAnsi" w:hAnsiTheme="minorHAnsi" w:cstheme="minorHAnsi"/>
          <w:color w:val="auto"/>
          <w:sz w:val="26"/>
          <w:szCs w:val="26"/>
        </w:rPr>
        <w:t>incat</w:t>
      </w:r>
      <w:proofErr w:type="spellEnd"/>
      <w:r w:rsidR="00C8296A" w:rsidRPr="004B094B">
        <w:rPr>
          <w:rFonts w:asciiTheme="minorHAnsi" w:hAnsiTheme="minorHAnsi" w:cstheme="minorHAnsi"/>
          <w:color w:val="auto"/>
          <w:sz w:val="26"/>
          <w:szCs w:val="26"/>
        </w:rPr>
        <w:t xml:space="preserve"> sa se </w:t>
      </w:r>
      <w:proofErr w:type="spellStart"/>
      <w:r w:rsidR="00C8296A" w:rsidRPr="004B094B">
        <w:rPr>
          <w:rFonts w:asciiTheme="minorHAnsi" w:hAnsiTheme="minorHAnsi" w:cstheme="minorHAnsi"/>
          <w:color w:val="auto"/>
          <w:sz w:val="26"/>
          <w:szCs w:val="26"/>
        </w:rPr>
        <w:t>poata</w:t>
      </w:r>
      <w:proofErr w:type="spellEnd"/>
      <w:r w:rsidR="00C8296A" w:rsidRPr="004B094B">
        <w:rPr>
          <w:rFonts w:asciiTheme="minorHAnsi" w:hAnsiTheme="minorHAnsi" w:cstheme="minorHAnsi"/>
          <w:color w:val="auto"/>
          <w:sz w:val="26"/>
          <w:szCs w:val="26"/>
        </w:rPr>
        <w:t xml:space="preserve"> realiza o monitorizare in timp real de </w:t>
      </w:r>
      <w:proofErr w:type="spellStart"/>
      <w:r w:rsidR="00C8296A" w:rsidRPr="004B094B">
        <w:rPr>
          <w:rFonts w:asciiTheme="minorHAnsi" w:hAnsiTheme="minorHAnsi" w:cstheme="minorHAnsi"/>
          <w:color w:val="auto"/>
          <w:sz w:val="26"/>
          <w:szCs w:val="26"/>
        </w:rPr>
        <w:t>catr</w:t>
      </w:r>
      <w:r w:rsidR="00B70F82" w:rsidRPr="004B094B">
        <w:rPr>
          <w:rFonts w:asciiTheme="minorHAnsi" w:hAnsiTheme="minorHAnsi" w:cstheme="minorHAnsi"/>
          <w:color w:val="auto"/>
          <w:sz w:val="26"/>
          <w:szCs w:val="26"/>
        </w:rPr>
        <w:t>e</w:t>
      </w:r>
      <w:proofErr w:type="spellEnd"/>
      <w:r w:rsidR="00B70F82" w:rsidRPr="004B094B">
        <w:rPr>
          <w:rFonts w:asciiTheme="minorHAnsi" w:hAnsiTheme="minorHAnsi" w:cstheme="minorHAnsi"/>
          <w:color w:val="auto"/>
          <w:sz w:val="26"/>
          <w:szCs w:val="26"/>
        </w:rPr>
        <w:t xml:space="preserve"> Delegatar</w:t>
      </w:r>
      <w:r w:rsidR="00C8296A" w:rsidRPr="004B094B">
        <w:rPr>
          <w:rFonts w:asciiTheme="minorHAnsi" w:hAnsiTheme="minorHAnsi" w:cstheme="minorHAnsi"/>
          <w:color w:val="auto"/>
          <w:sz w:val="26"/>
          <w:szCs w:val="26"/>
        </w:rPr>
        <w:t xml:space="preserve">. </w:t>
      </w:r>
    </w:p>
    <w:p w14:paraId="2CA17221" w14:textId="77777777" w:rsidR="00C8296A" w:rsidRPr="004B094B" w:rsidRDefault="00DF2A96" w:rsidP="00E04B7A">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Art.231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Formatul standard al rapoartelor (zilnice, lunare, trimestriale si anuale) se va conveni între Delegatar și Operator în perioada de mobilizare. </w:t>
      </w:r>
    </w:p>
    <w:p w14:paraId="48A43873" w14:textId="77777777" w:rsidR="00E04B7A" w:rsidRPr="004B094B" w:rsidRDefault="00E04B7A" w:rsidP="00E04B7A">
      <w:pPr>
        <w:spacing w:after="0" w:line="276" w:lineRule="auto"/>
        <w:ind w:left="974" w:right="71" w:hanging="840"/>
        <w:rPr>
          <w:rFonts w:asciiTheme="minorHAnsi" w:hAnsiTheme="minorHAnsi" w:cstheme="minorHAnsi"/>
          <w:color w:val="auto"/>
          <w:sz w:val="26"/>
          <w:szCs w:val="26"/>
        </w:rPr>
      </w:pPr>
    </w:p>
    <w:p w14:paraId="5F167329" w14:textId="77777777" w:rsidR="004B6B48" w:rsidRPr="004B094B" w:rsidRDefault="00A22E79" w:rsidP="004B6B48">
      <w:pPr>
        <w:tabs>
          <w:tab w:val="right" w:pos="10165"/>
        </w:tabs>
        <w:spacing w:after="131" w:line="270" w:lineRule="auto"/>
        <w:ind w:left="0"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SECȚIUNEA 10 </w:t>
      </w:r>
    </w:p>
    <w:p w14:paraId="7B4CCE7F" w14:textId="77777777" w:rsidR="00C8296A" w:rsidRPr="004B094B" w:rsidRDefault="00C8296A" w:rsidP="004B6B48">
      <w:pPr>
        <w:tabs>
          <w:tab w:val="right" w:pos="10165"/>
        </w:tabs>
        <w:spacing w:after="131" w:line="270" w:lineRule="auto"/>
        <w:ind w:left="0" w:firstLine="0"/>
        <w:jc w:val="center"/>
        <w:rPr>
          <w:rFonts w:ascii="Verdana" w:hAnsi="Verdana" w:cstheme="minorHAnsi"/>
          <w:color w:val="auto"/>
          <w:sz w:val="26"/>
          <w:szCs w:val="26"/>
        </w:rPr>
      </w:pPr>
      <w:r w:rsidRPr="004B094B">
        <w:rPr>
          <w:rFonts w:ascii="Verdana" w:hAnsi="Verdana" w:cstheme="minorHAnsi"/>
          <w:b/>
          <w:color w:val="auto"/>
          <w:sz w:val="26"/>
          <w:szCs w:val="26"/>
        </w:rPr>
        <w:t xml:space="preserve">INDICATORI DE PERFORMANȚĂ PRIVIND PRESTAREA SERVICIULUI DE </w:t>
      </w:r>
      <w:r w:rsidR="00C85CD5" w:rsidRPr="004B094B">
        <w:rPr>
          <w:rFonts w:ascii="Verdana" w:hAnsi="Verdana" w:cstheme="minorHAnsi"/>
          <w:b/>
          <w:color w:val="auto"/>
          <w:sz w:val="26"/>
          <w:szCs w:val="26"/>
        </w:rPr>
        <w:t>SALUBRIZARE</w:t>
      </w:r>
    </w:p>
    <w:p w14:paraId="4C9ADFD6" w14:textId="77777777" w:rsidR="00C8296A" w:rsidRPr="004B094B" w:rsidRDefault="00C8296A" w:rsidP="00C8296A">
      <w:pPr>
        <w:spacing w:after="99" w:line="259" w:lineRule="auto"/>
        <w:ind w:left="149"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6C89FEC3" w14:textId="77777777" w:rsidR="00C8296A" w:rsidRPr="004B094B" w:rsidRDefault="00E12C81" w:rsidP="004B6B48">
      <w:pPr>
        <w:spacing w:after="0" w:line="276"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w:t>
      </w:r>
      <w:r w:rsidR="00DF2A96" w:rsidRPr="004B094B">
        <w:rPr>
          <w:rFonts w:asciiTheme="minorHAnsi" w:hAnsiTheme="minorHAnsi" w:cstheme="minorHAnsi"/>
          <w:b/>
          <w:bCs/>
          <w:color w:val="auto"/>
          <w:sz w:val="26"/>
          <w:szCs w:val="26"/>
        </w:rPr>
        <w:t>32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Indicatori de performanță pentru monitorizarea: </w:t>
      </w:r>
    </w:p>
    <w:p w14:paraId="04FF7FDF" w14:textId="77777777" w:rsidR="00C8296A" w:rsidRPr="004B094B" w:rsidRDefault="00C8296A" w:rsidP="004B6B48">
      <w:pPr>
        <w:numPr>
          <w:ilvl w:val="0"/>
          <w:numId w:val="25"/>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serviciilor de colectare și t</w:t>
      </w:r>
      <w:r w:rsidR="00E12C81" w:rsidRPr="004B094B">
        <w:rPr>
          <w:rFonts w:asciiTheme="minorHAnsi" w:hAnsiTheme="minorHAnsi" w:cstheme="minorHAnsi"/>
          <w:color w:val="auto"/>
          <w:sz w:val="26"/>
          <w:szCs w:val="26"/>
        </w:rPr>
        <w:t xml:space="preserve">ransport a deșeurilor </w:t>
      </w:r>
      <w:r w:rsidRPr="004B094B">
        <w:rPr>
          <w:rFonts w:asciiTheme="minorHAnsi" w:hAnsiTheme="minorHAnsi" w:cstheme="minorHAnsi"/>
          <w:color w:val="auto"/>
          <w:sz w:val="26"/>
          <w:szCs w:val="26"/>
        </w:rPr>
        <w:t xml:space="preserve">; </w:t>
      </w:r>
    </w:p>
    <w:p w14:paraId="58D93965" w14:textId="77777777" w:rsidR="00C8296A" w:rsidRPr="004B094B" w:rsidRDefault="00C8296A" w:rsidP="004B6B48">
      <w:pPr>
        <w:numPr>
          <w:ilvl w:val="0"/>
          <w:numId w:val="25"/>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serviciului de măturat, spălat, stropit și întreținerea curățeniei căilor publice</w:t>
      </w:r>
      <w:r w:rsidR="00C85CD5" w:rsidRPr="004B094B">
        <w:rPr>
          <w:rFonts w:asciiTheme="minorHAnsi" w:hAnsiTheme="minorHAnsi" w:cstheme="minorHAnsi"/>
          <w:color w:val="auto"/>
          <w:sz w:val="26"/>
          <w:szCs w:val="26"/>
        </w:rPr>
        <w:t>, curățarea rigolelor</w:t>
      </w:r>
      <w:r w:rsidRPr="004B094B">
        <w:rPr>
          <w:rFonts w:asciiTheme="minorHAnsi" w:hAnsiTheme="minorHAnsi" w:cstheme="minorHAnsi"/>
          <w:color w:val="auto"/>
          <w:sz w:val="26"/>
          <w:szCs w:val="26"/>
        </w:rPr>
        <w:t xml:space="preserve">; </w:t>
      </w:r>
    </w:p>
    <w:p w14:paraId="207BB80D" w14:textId="77777777" w:rsidR="00C8296A" w:rsidRPr="004B094B" w:rsidRDefault="00C8296A" w:rsidP="004B6B48">
      <w:pPr>
        <w:numPr>
          <w:ilvl w:val="0"/>
          <w:numId w:val="25"/>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serviciului de curățare și transport al zăpezii de pe căile publice și menținerea în funcțiune a acestora pe timp de polei sau îngheț; </w:t>
      </w:r>
    </w:p>
    <w:p w14:paraId="455094D4" w14:textId="77777777" w:rsidR="00C8296A" w:rsidRPr="004B094B" w:rsidRDefault="00C8296A" w:rsidP="004B6B48">
      <w:pPr>
        <w:numPr>
          <w:ilvl w:val="0"/>
          <w:numId w:val="25"/>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serviciului de colectare a cadavrelor de animale de pe domeniul public și predarea acestora unităților de ecarisaj. </w:t>
      </w:r>
    </w:p>
    <w:p w14:paraId="3F6A5525" w14:textId="77777777" w:rsidR="00C8296A" w:rsidRPr="004B094B" w:rsidRDefault="00E12C81" w:rsidP="004B6B48">
      <w:pPr>
        <w:numPr>
          <w:ilvl w:val="0"/>
          <w:numId w:val="25"/>
        </w:numPr>
        <w:spacing w:after="0" w:line="276" w:lineRule="auto"/>
        <w:ind w:left="1276" w:right="71" w:hanging="283"/>
        <w:rPr>
          <w:rFonts w:asciiTheme="minorHAnsi" w:hAnsiTheme="minorHAnsi" w:cstheme="minorHAnsi"/>
          <w:color w:val="auto"/>
          <w:sz w:val="26"/>
          <w:szCs w:val="26"/>
        </w:rPr>
      </w:pPr>
      <w:r w:rsidRPr="004B094B">
        <w:rPr>
          <w:rFonts w:asciiTheme="minorHAnsi" w:hAnsiTheme="minorHAnsi" w:cstheme="minorHAnsi"/>
          <w:color w:val="auto"/>
          <w:sz w:val="26"/>
          <w:szCs w:val="26"/>
        </w:rPr>
        <w:t>s</w:t>
      </w:r>
      <w:r w:rsidR="00C85CD5" w:rsidRPr="004B094B">
        <w:rPr>
          <w:rFonts w:asciiTheme="minorHAnsi" w:hAnsiTheme="minorHAnsi" w:cstheme="minorHAnsi"/>
          <w:color w:val="auto"/>
          <w:sz w:val="26"/>
          <w:szCs w:val="26"/>
        </w:rPr>
        <w:t>erviciului de deratizare, dezinsecție, dezinfecție</w:t>
      </w:r>
      <w:r w:rsidR="004B6B48" w:rsidRPr="004B094B">
        <w:rPr>
          <w:rFonts w:asciiTheme="minorHAnsi" w:hAnsiTheme="minorHAnsi" w:cstheme="minorHAnsi"/>
          <w:color w:val="auto"/>
          <w:sz w:val="26"/>
          <w:szCs w:val="26"/>
        </w:rPr>
        <w:t xml:space="preserve"> </w:t>
      </w:r>
      <w:r w:rsidR="009825FC" w:rsidRPr="004B094B">
        <w:rPr>
          <w:rFonts w:asciiTheme="minorHAnsi" w:hAnsiTheme="minorHAnsi" w:cstheme="minorHAnsi"/>
          <w:color w:val="auto"/>
          <w:sz w:val="26"/>
          <w:szCs w:val="26"/>
        </w:rPr>
        <w:t xml:space="preserve"> sunt prezentați în Anexa nr.10  a Caietului de sarcini. </w:t>
      </w:r>
    </w:p>
    <w:p w14:paraId="6D5134E5" w14:textId="77777777" w:rsidR="004B6B48" w:rsidRPr="004B094B" w:rsidRDefault="004B6B48" w:rsidP="007D4BE5">
      <w:pPr>
        <w:spacing w:after="116"/>
        <w:ind w:left="144" w:right="71"/>
        <w:rPr>
          <w:rFonts w:asciiTheme="minorHAnsi" w:hAnsiTheme="minorHAnsi" w:cstheme="minorHAnsi"/>
          <w:color w:val="auto"/>
          <w:sz w:val="26"/>
          <w:szCs w:val="26"/>
        </w:rPr>
      </w:pPr>
    </w:p>
    <w:p w14:paraId="5F6727D5" w14:textId="77777777" w:rsidR="004B6B48" w:rsidRPr="004B094B" w:rsidRDefault="00A22E79" w:rsidP="004B6B48">
      <w:pPr>
        <w:tabs>
          <w:tab w:val="right" w:pos="10165"/>
        </w:tabs>
        <w:spacing w:after="169" w:line="270" w:lineRule="auto"/>
        <w:ind w:left="0"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SECȚIUNEA 11 </w:t>
      </w:r>
    </w:p>
    <w:p w14:paraId="136FECED" w14:textId="77777777" w:rsidR="004B6B48" w:rsidRPr="004B094B" w:rsidRDefault="00C8296A" w:rsidP="004B6B48">
      <w:pPr>
        <w:tabs>
          <w:tab w:val="right" w:pos="10165"/>
        </w:tabs>
        <w:spacing w:after="0" w:line="270" w:lineRule="auto"/>
        <w:ind w:left="0"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TARIFELE APLICATE PENTRU FIECARE ACTIVITATE </w:t>
      </w:r>
    </w:p>
    <w:p w14:paraId="47E0EBB5" w14:textId="77777777" w:rsidR="00C8296A" w:rsidRPr="004B094B" w:rsidRDefault="00C8296A" w:rsidP="004B6B48">
      <w:pPr>
        <w:tabs>
          <w:tab w:val="right" w:pos="10165"/>
        </w:tabs>
        <w:spacing w:after="0" w:line="270" w:lineRule="auto"/>
        <w:ind w:left="0"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A SERVICIULUI DE </w:t>
      </w:r>
      <w:r w:rsidR="00C85CD5" w:rsidRPr="004B094B">
        <w:rPr>
          <w:rFonts w:ascii="Verdana" w:hAnsi="Verdana" w:cstheme="minorHAnsi"/>
          <w:b/>
          <w:color w:val="auto"/>
          <w:sz w:val="26"/>
          <w:szCs w:val="26"/>
        </w:rPr>
        <w:t xml:space="preserve"> SALUBRIZARE</w:t>
      </w:r>
    </w:p>
    <w:p w14:paraId="1ABF4DA8" w14:textId="77777777" w:rsidR="004B6B48" w:rsidRPr="004B094B" w:rsidRDefault="004B6B48" w:rsidP="004B6B48">
      <w:pPr>
        <w:tabs>
          <w:tab w:val="right" w:pos="10165"/>
        </w:tabs>
        <w:spacing w:after="0" w:line="270" w:lineRule="auto"/>
        <w:ind w:left="0" w:firstLine="0"/>
        <w:jc w:val="center"/>
        <w:rPr>
          <w:rFonts w:ascii="Verdana" w:hAnsi="Verdana" w:cstheme="minorHAnsi"/>
          <w:color w:val="auto"/>
          <w:sz w:val="26"/>
          <w:szCs w:val="26"/>
        </w:rPr>
      </w:pPr>
    </w:p>
    <w:p w14:paraId="3812E3C6" w14:textId="77777777" w:rsidR="00C8296A" w:rsidRPr="004B094B" w:rsidRDefault="00DF2A96" w:rsidP="00AB43BB">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Art.233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Tarifele prezentate de ofertanți în cadrul Ofertei financiare trebuie să conducă la atingerea următoarelor obiective:  </w:t>
      </w:r>
    </w:p>
    <w:p w14:paraId="47B8F02E" w14:textId="77777777" w:rsidR="00C8296A" w:rsidRPr="004B094B" w:rsidRDefault="00C8296A" w:rsidP="00AB43BB">
      <w:pPr>
        <w:numPr>
          <w:ilvl w:val="0"/>
          <w:numId w:val="26"/>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asigurarea prestării Serviciului la nivelurile de calitate şi Indicatorii de Performan</w:t>
      </w:r>
      <w:r w:rsidR="009825FC" w:rsidRPr="004B094B">
        <w:rPr>
          <w:rFonts w:asciiTheme="minorHAnsi" w:hAnsiTheme="minorHAnsi" w:cstheme="minorHAnsi"/>
          <w:color w:val="auto"/>
          <w:sz w:val="26"/>
          <w:szCs w:val="26"/>
        </w:rPr>
        <w:t>ţă stabiliţi prin Caietul de sarcini</w:t>
      </w:r>
      <w:r w:rsidRPr="004B094B">
        <w:rPr>
          <w:rFonts w:asciiTheme="minorHAnsi" w:hAnsiTheme="minorHAnsi" w:cstheme="minorHAnsi"/>
          <w:color w:val="auto"/>
          <w:sz w:val="26"/>
          <w:szCs w:val="26"/>
        </w:rPr>
        <w:t xml:space="preserve">; </w:t>
      </w:r>
    </w:p>
    <w:p w14:paraId="1CE2F8F8" w14:textId="77777777" w:rsidR="00C8296A" w:rsidRPr="004B094B" w:rsidRDefault="00B70F82" w:rsidP="00AB43BB">
      <w:pPr>
        <w:spacing w:after="0" w:line="276" w:lineRule="auto"/>
        <w:ind w:left="989"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C8296A" w:rsidRPr="004B094B">
        <w:rPr>
          <w:rFonts w:asciiTheme="minorHAnsi" w:hAnsiTheme="minorHAnsi" w:cstheme="minorHAnsi"/>
          <w:color w:val="auto"/>
          <w:sz w:val="26"/>
          <w:szCs w:val="26"/>
        </w:rPr>
        <w:t>realizarea unui raport calitate-cost cât mai b</w:t>
      </w:r>
      <w:r w:rsidR="00C85CD5" w:rsidRPr="004B094B">
        <w:rPr>
          <w:rFonts w:asciiTheme="minorHAnsi" w:hAnsiTheme="minorHAnsi" w:cstheme="minorHAnsi"/>
          <w:color w:val="auto"/>
          <w:sz w:val="26"/>
          <w:szCs w:val="26"/>
        </w:rPr>
        <w:t>un pentru Serviciul prestat pe d</w:t>
      </w:r>
      <w:r w:rsidR="00C8296A" w:rsidRPr="004B094B">
        <w:rPr>
          <w:rFonts w:asciiTheme="minorHAnsi" w:hAnsiTheme="minorHAnsi" w:cstheme="minorHAnsi"/>
          <w:color w:val="auto"/>
          <w:sz w:val="26"/>
          <w:szCs w:val="26"/>
        </w:rPr>
        <w:t xml:space="preserve">urata </w:t>
      </w:r>
      <w:r w:rsidR="00C85CD5" w:rsidRPr="004B094B">
        <w:rPr>
          <w:rFonts w:asciiTheme="minorHAnsi" w:hAnsiTheme="minorHAnsi" w:cstheme="minorHAnsi"/>
          <w:color w:val="auto"/>
          <w:sz w:val="26"/>
          <w:szCs w:val="26"/>
        </w:rPr>
        <w:t>Contra</w:t>
      </w:r>
      <w:r w:rsidRPr="004B094B">
        <w:rPr>
          <w:rFonts w:asciiTheme="minorHAnsi" w:hAnsiTheme="minorHAnsi" w:cstheme="minorHAnsi"/>
          <w:color w:val="auto"/>
          <w:sz w:val="26"/>
          <w:szCs w:val="26"/>
        </w:rPr>
        <w:t>c</w:t>
      </w:r>
      <w:r w:rsidR="00C85CD5" w:rsidRPr="004B094B">
        <w:rPr>
          <w:rFonts w:asciiTheme="minorHAnsi" w:hAnsiTheme="minorHAnsi" w:cstheme="minorHAnsi"/>
          <w:color w:val="auto"/>
          <w:sz w:val="26"/>
          <w:szCs w:val="26"/>
        </w:rPr>
        <w:t>tului şi asigurarea unui echilibru între riscurile şi beneficiile asumate atât de De</w:t>
      </w:r>
      <w:r w:rsidR="0073271D" w:rsidRPr="004B094B">
        <w:rPr>
          <w:rFonts w:asciiTheme="minorHAnsi" w:hAnsiTheme="minorHAnsi" w:cstheme="minorHAnsi"/>
          <w:color w:val="auto"/>
          <w:sz w:val="26"/>
          <w:szCs w:val="26"/>
        </w:rPr>
        <w:t>legatar cât și de Operator</w:t>
      </w:r>
      <w:r w:rsidR="00C85CD5" w:rsidRPr="004B094B">
        <w:rPr>
          <w:rFonts w:asciiTheme="minorHAnsi" w:hAnsiTheme="minorHAnsi" w:cstheme="minorHAnsi"/>
          <w:color w:val="auto"/>
          <w:sz w:val="26"/>
          <w:szCs w:val="26"/>
        </w:rPr>
        <w:t xml:space="preserve">;  </w:t>
      </w:r>
    </w:p>
    <w:p w14:paraId="4A75F6EB" w14:textId="77777777" w:rsidR="00C8296A" w:rsidRPr="004B094B" w:rsidRDefault="00B70F82" w:rsidP="00AB43BB">
      <w:pPr>
        <w:spacing w:after="0" w:line="276" w:lineRule="auto"/>
        <w:ind w:left="993" w:right="71" w:hanging="563"/>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(3)</w:t>
      </w:r>
      <w:r w:rsidR="00C8296A" w:rsidRPr="004B094B">
        <w:rPr>
          <w:rFonts w:asciiTheme="minorHAnsi" w:hAnsiTheme="minorHAnsi" w:cstheme="minorHAnsi"/>
          <w:color w:val="auto"/>
          <w:sz w:val="26"/>
          <w:szCs w:val="26"/>
        </w:rPr>
        <w:t xml:space="preserve">asigurarea funcţionării eficiente a Serviciului şi a exploatării bunurilor aparţinând domeniului public şi privat al Delegatarului, afectate Serviciului de salubrizare, precum şi asigurarea protecţiei mediului. </w:t>
      </w:r>
    </w:p>
    <w:p w14:paraId="2A8E7162" w14:textId="77777777" w:rsidR="00E177F9" w:rsidRPr="004B094B" w:rsidRDefault="00561AF0" w:rsidP="00AB43BB">
      <w:pPr>
        <w:spacing w:after="0" w:line="276" w:lineRule="auto"/>
        <w:ind w:left="993" w:right="71" w:hanging="563"/>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E177F9" w:rsidRPr="004B094B">
        <w:rPr>
          <w:rFonts w:asciiTheme="minorHAnsi" w:hAnsiTheme="minorHAnsi" w:cstheme="minorHAnsi"/>
          <w:color w:val="auto"/>
          <w:sz w:val="26"/>
          <w:szCs w:val="26"/>
        </w:rPr>
        <w:t>(4) Stimul</w:t>
      </w:r>
      <w:r w:rsidRPr="004B094B">
        <w:rPr>
          <w:rFonts w:asciiTheme="minorHAnsi" w:hAnsiTheme="minorHAnsi" w:cstheme="minorHAnsi"/>
          <w:color w:val="auto"/>
          <w:sz w:val="26"/>
          <w:szCs w:val="26"/>
        </w:rPr>
        <w:t xml:space="preserve">area valorificării </w:t>
      </w:r>
      <w:r w:rsidR="00E177F9" w:rsidRPr="004B094B">
        <w:rPr>
          <w:rFonts w:asciiTheme="minorHAnsi" w:hAnsiTheme="minorHAnsi" w:cstheme="minorHAnsi"/>
          <w:color w:val="auto"/>
          <w:sz w:val="26"/>
          <w:szCs w:val="26"/>
        </w:rPr>
        <w:t xml:space="preserve"> unui procent tot mai mare de deșeuri </w:t>
      </w:r>
      <w:r w:rsidRPr="004B094B">
        <w:rPr>
          <w:rFonts w:asciiTheme="minorHAnsi" w:hAnsiTheme="minorHAnsi" w:cstheme="minorHAnsi"/>
          <w:color w:val="auto"/>
          <w:sz w:val="26"/>
          <w:szCs w:val="26"/>
        </w:rPr>
        <w:t xml:space="preserve">reciclabile </w:t>
      </w:r>
      <w:r w:rsidR="00E177F9" w:rsidRPr="004B094B">
        <w:rPr>
          <w:rFonts w:asciiTheme="minorHAnsi" w:hAnsiTheme="minorHAnsi" w:cstheme="minorHAnsi"/>
          <w:color w:val="auto"/>
          <w:sz w:val="26"/>
          <w:szCs w:val="26"/>
        </w:rPr>
        <w:t>în fiecare an.</w:t>
      </w:r>
    </w:p>
    <w:p w14:paraId="35A0988A" w14:textId="77777777" w:rsidR="00C8296A" w:rsidRPr="004B094B" w:rsidRDefault="00DF2A96" w:rsidP="00AB43BB">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Art.234</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Ofertanții vor prezenta în mod obligatoriu, în oferta financiară, tarife de operare propuse pentru toate activitățile care fac parte din servi</w:t>
      </w:r>
      <w:r w:rsidR="00B70F82" w:rsidRPr="004B094B">
        <w:rPr>
          <w:rFonts w:asciiTheme="minorHAnsi" w:hAnsiTheme="minorHAnsi" w:cstheme="minorHAnsi"/>
          <w:color w:val="auto"/>
          <w:sz w:val="26"/>
          <w:szCs w:val="26"/>
        </w:rPr>
        <w:t>ciul care se deleagă</w:t>
      </w:r>
      <w:r w:rsidR="009825FC" w:rsidRPr="004B094B">
        <w:rPr>
          <w:rFonts w:asciiTheme="minorHAnsi" w:hAnsiTheme="minorHAnsi" w:cstheme="minorHAnsi"/>
          <w:color w:val="auto"/>
          <w:sz w:val="26"/>
          <w:szCs w:val="26"/>
        </w:rPr>
        <w:t xml:space="preserve"> –Anexa nr.2</w:t>
      </w:r>
      <w:r w:rsidR="00C8296A" w:rsidRPr="004B094B">
        <w:rPr>
          <w:rFonts w:asciiTheme="minorHAnsi" w:hAnsiTheme="minorHAnsi" w:cstheme="minorHAnsi"/>
          <w:color w:val="auto"/>
          <w:sz w:val="26"/>
          <w:szCs w:val="26"/>
        </w:rPr>
        <w:t xml:space="preserve"> </w:t>
      </w:r>
      <w:r w:rsidR="00AB7187" w:rsidRPr="004B094B">
        <w:rPr>
          <w:rFonts w:asciiTheme="minorHAnsi" w:hAnsiTheme="minorHAnsi" w:cstheme="minorHAnsi"/>
          <w:color w:val="auto"/>
          <w:sz w:val="26"/>
          <w:szCs w:val="26"/>
        </w:rPr>
        <w:t>,tarifele ofertate nu vor include TVA</w:t>
      </w:r>
    </w:p>
    <w:p w14:paraId="6D08BB19" w14:textId="77777777" w:rsidR="00C8296A" w:rsidRPr="004B094B" w:rsidRDefault="00DF2A96" w:rsidP="00AB43BB">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Art.235</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w:t>
      </w:r>
      <w:r w:rsidR="00AD7AAA" w:rsidRPr="004B094B">
        <w:rPr>
          <w:rFonts w:asciiTheme="minorHAnsi" w:hAnsiTheme="minorHAnsi" w:cstheme="minorHAnsi"/>
          <w:color w:val="auto"/>
          <w:sz w:val="26"/>
          <w:szCs w:val="26"/>
        </w:rPr>
        <w:t>Pentru fiecare tarif ofertat va fi prezentată</w:t>
      </w:r>
      <w:r w:rsidR="00C8296A" w:rsidRPr="004B094B">
        <w:rPr>
          <w:rFonts w:asciiTheme="minorHAnsi" w:hAnsiTheme="minorHAnsi" w:cstheme="minorHAnsi"/>
          <w:color w:val="auto"/>
          <w:sz w:val="26"/>
          <w:szCs w:val="26"/>
        </w:rPr>
        <w:t xml:space="preserve"> în mod obligatoriu Fișa de fundamentare a t</w:t>
      </w:r>
      <w:r w:rsidR="0073271D" w:rsidRPr="004B094B">
        <w:rPr>
          <w:rFonts w:asciiTheme="minorHAnsi" w:hAnsiTheme="minorHAnsi" w:cstheme="minorHAnsi"/>
          <w:color w:val="auto"/>
          <w:sz w:val="26"/>
          <w:szCs w:val="26"/>
        </w:rPr>
        <w:t xml:space="preserve">arifului </w:t>
      </w:r>
    </w:p>
    <w:p w14:paraId="02FEAD8A" w14:textId="77777777" w:rsidR="00C8296A" w:rsidRPr="004B094B" w:rsidRDefault="00DF2A96" w:rsidP="00AB43BB">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Art.236</w:t>
      </w:r>
      <w:r w:rsidR="00315543" w:rsidRPr="004B094B">
        <w:rPr>
          <w:rFonts w:asciiTheme="minorHAnsi" w:hAnsiTheme="minorHAnsi" w:cstheme="minorHAnsi"/>
          <w:b/>
          <w:bCs/>
          <w:color w:val="auto"/>
          <w:sz w:val="26"/>
          <w:szCs w:val="26"/>
        </w:rPr>
        <w:t>.</w:t>
      </w:r>
      <w:r w:rsidR="00315543" w:rsidRPr="004B094B">
        <w:rPr>
          <w:rFonts w:asciiTheme="minorHAnsi" w:hAnsiTheme="minorHAnsi" w:cstheme="minorHAnsi"/>
          <w:color w:val="auto"/>
          <w:sz w:val="26"/>
          <w:szCs w:val="26"/>
        </w:rPr>
        <w:t xml:space="preserve"> În cazul schimbării în structura de costuri, operatorul are dreptul legal la majorarea tarifelor prin ajustare(corelarea tarifelor cu evoluția generală a prețurilor, potrivit art.4 </w:t>
      </w:r>
      <w:proofErr w:type="spellStart"/>
      <w:r w:rsidR="00315543" w:rsidRPr="004B094B">
        <w:rPr>
          <w:rFonts w:asciiTheme="minorHAnsi" w:hAnsiTheme="minorHAnsi" w:cstheme="minorHAnsi"/>
          <w:color w:val="auto"/>
          <w:sz w:val="26"/>
          <w:szCs w:val="26"/>
        </w:rPr>
        <w:t>lit.c</w:t>
      </w:r>
      <w:proofErr w:type="spellEnd"/>
      <w:r w:rsidR="00315543" w:rsidRPr="004B094B">
        <w:rPr>
          <w:rFonts w:asciiTheme="minorHAnsi" w:hAnsiTheme="minorHAnsi" w:cstheme="minorHAnsi"/>
          <w:color w:val="auto"/>
          <w:sz w:val="26"/>
          <w:szCs w:val="26"/>
        </w:rPr>
        <w:t>, art.13 și art.14 din Ordinul ANRSC 109/2007) sau prin modificare(</w:t>
      </w:r>
      <w:r w:rsidR="00C8296A" w:rsidRPr="004B094B">
        <w:rPr>
          <w:rFonts w:asciiTheme="minorHAnsi" w:hAnsiTheme="minorHAnsi" w:cstheme="minorHAnsi"/>
          <w:color w:val="auto"/>
          <w:sz w:val="26"/>
          <w:szCs w:val="26"/>
        </w:rPr>
        <w:t xml:space="preserve"> </w:t>
      </w:r>
      <w:r w:rsidR="00315543" w:rsidRPr="004B094B">
        <w:rPr>
          <w:rFonts w:asciiTheme="minorHAnsi" w:hAnsiTheme="minorHAnsi" w:cstheme="minorHAnsi"/>
          <w:color w:val="auto"/>
          <w:sz w:val="26"/>
          <w:szCs w:val="26"/>
        </w:rPr>
        <w:t xml:space="preserve">corelarea tarifelor în cazul unor schimbări majore în structura costurilor, potrivit art.4 </w:t>
      </w:r>
      <w:proofErr w:type="spellStart"/>
      <w:r w:rsidR="00315543" w:rsidRPr="004B094B">
        <w:rPr>
          <w:rFonts w:asciiTheme="minorHAnsi" w:hAnsiTheme="minorHAnsi" w:cstheme="minorHAnsi"/>
          <w:color w:val="auto"/>
          <w:sz w:val="26"/>
          <w:szCs w:val="26"/>
        </w:rPr>
        <w:t>lit.c</w:t>
      </w:r>
      <w:proofErr w:type="spellEnd"/>
      <w:r w:rsidR="00315543" w:rsidRPr="004B094B">
        <w:rPr>
          <w:rFonts w:asciiTheme="minorHAnsi" w:hAnsiTheme="minorHAnsi" w:cstheme="minorHAnsi"/>
          <w:color w:val="auto"/>
          <w:sz w:val="26"/>
          <w:szCs w:val="26"/>
        </w:rPr>
        <w:t>, art.15 și art.16 din Ordinul ANRSC 109/2007).</w:t>
      </w:r>
    </w:p>
    <w:p w14:paraId="7F54398E" w14:textId="77777777" w:rsidR="00C8296A" w:rsidRPr="004B094B" w:rsidRDefault="00DF2A96" w:rsidP="00AB43BB">
      <w:pPr>
        <w:spacing w:after="0" w:line="276" w:lineRule="auto"/>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Art.237</w:t>
      </w:r>
      <w:r w:rsidR="00F524AA" w:rsidRPr="004B094B">
        <w:rPr>
          <w:rFonts w:asciiTheme="minorHAnsi" w:hAnsiTheme="minorHAnsi" w:cstheme="minorHAnsi"/>
          <w:b/>
          <w:bCs/>
          <w:color w:val="auto"/>
          <w:sz w:val="26"/>
          <w:szCs w:val="26"/>
        </w:rPr>
        <w:t>.</w:t>
      </w:r>
      <w:r w:rsidR="00F524AA" w:rsidRPr="004B094B">
        <w:rPr>
          <w:rFonts w:asciiTheme="minorHAnsi" w:hAnsiTheme="minorHAnsi" w:cstheme="minorHAnsi"/>
          <w:color w:val="auto"/>
          <w:sz w:val="26"/>
          <w:szCs w:val="26"/>
        </w:rPr>
        <w:t xml:space="preserve"> Prima ajustare </w:t>
      </w:r>
      <w:r w:rsidR="007D4BE5" w:rsidRPr="004B094B">
        <w:rPr>
          <w:rFonts w:asciiTheme="minorHAnsi" w:hAnsiTheme="minorHAnsi" w:cstheme="minorHAnsi"/>
          <w:color w:val="auto"/>
          <w:sz w:val="26"/>
          <w:szCs w:val="26"/>
        </w:rPr>
        <w:t xml:space="preserve">sau modificare </w:t>
      </w:r>
      <w:r w:rsidR="00F524AA" w:rsidRPr="004B094B">
        <w:rPr>
          <w:rFonts w:asciiTheme="minorHAnsi" w:hAnsiTheme="minorHAnsi" w:cstheme="minorHAnsi"/>
          <w:color w:val="auto"/>
          <w:sz w:val="26"/>
          <w:szCs w:val="26"/>
        </w:rPr>
        <w:t xml:space="preserve">a tarifelor </w:t>
      </w:r>
      <w:r w:rsidR="00201489" w:rsidRPr="004B094B">
        <w:rPr>
          <w:rFonts w:asciiTheme="minorHAnsi" w:hAnsiTheme="minorHAnsi" w:cstheme="minorHAnsi"/>
          <w:color w:val="auto"/>
          <w:sz w:val="26"/>
          <w:szCs w:val="26"/>
        </w:rPr>
        <w:t xml:space="preserve"> va</w:t>
      </w:r>
      <w:r w:rsidR="00C8296A" w:rsidRPr="004B094B">
        <w:rPr>
          <w:rFonts w:asciiTheme="minorHAnsi" w:hAnsiTheme="minorHAnsi" w:cstheme="minorHAnsi"/>
          <w:color w:val="auto"/>
          <w:sz w:val="26"/>
          <w:szCs w:val="26"/>
        </w:rPr>
        <w:t xml:space="preserve"> fi solicitata</w:t>
      </w:r>
      <w:r w:rsidR="00F524AA" w:rsidRPr="004B094B">
        <w:rPr>
          <w:rFonts w:asciiTheme="minorHAnsi" w:hAnsiTheme="minorHAnsi" w:cstheme="minorHAnsi"/>
          <w:color w:val="auto"/>
          <w:sz w:val="26"/>
          <w:szCs w:val="26"/>
        </w:rPr>
        <w:t xml:space="preserve"> și aprobata </w:t>
      </w:r>
      <w:r w:rsidR="00C8296A" w:rsidRPr="004B094B">
        <w:rPr>
          <w:rFonts w:asciiTheme="minorHAnsi" w:hAnsiTheme="minorHAnsi" w:cstheme="minorHAnsi"/>
          <w:color w:val="auto"/>
          <w:sz w:val="26"/>
          <w:szCs w:val="26"/>
        </w:rPr>
        <w:t xml:space="preserve"> nu mai devreme de 12 luni de la</w:t>
      </w:r>
      <w:r w:rsidR="007D4BE5" w:rsidRPr="004B094B">
        <w:rPr>
          <w:rFonts w:asciiTheme="minorHAnsi" w:hAnsiTheme="minorHAnsi" w:cstheme="minorHAnsi"/>
          <w:color w:val="auto"/>
          <w:sz w:val="26"/>
          <w:szCs w:val="26"/>
        </w:rPr>
        <w:t xml:space="preserve"> începerea cont</w:t>
      </w:r>
      <w:r w:rsidR="00561AF0" w:rsidRPr="004B094B">
        <w:rPr>
          <w:rFonts w:asciiTheme="minorHAnsi" w:hAnsiTheme="minorHAnsi" w:cstheme="minorHAnsi"/>
          <w:color w:val="auto"/>
          <w:sz w:val="26"/>
          <w:szCs w:val="26"/>
        </w:rPr>
        <w:t>ractului.</w:t>
      </w:r>
    </w:p>
    <w:p w14:paraId="5D310628" w14:textId="77777777" w:rsidR="00C8296A" w:rsidRPr="004B094B" w:rsidRDefault="00DF2A96" w:rsidP="00AB43BB">
      <w:pPr>
        <w:spacing w:after="0" w:line="276" w:lineRule="auto"/>
        <w:ind w:left="144" w:right="7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Art.238</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Facturarea serviciilor prestate se va efectua după cum urmează: </w:t>
      </w:r>
    </w:p>
    <w:p w14:paraId="3CC609F8" w14:textId="77777777" w:rsidR="00C8296A" w:rsidRPr="004B094B" w:rsidRDefault="00C8296A" w:rsidP="00AB43BB">
      <w:pPr>
        <w:numPr>
          <w:ilvl w:val="0"/>
          <w:numId w:val="27"/>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pentru serviciile</w:t>
      </w:r>
      <w:r w:rsidR="00F524AA" w:rsidRPr="004B094B">
        <w:rPr>
          <w:rFonts w:asciiTheme="minorHAnsi" w:hAnsiTheme="minorHAnsi" w:cstheme="minorHAnsi"/>
          <w:color w:val="auto"/>
          <w:sz w:val="26"/>
          <w:szCs w:val="26"/>
        </w:rPr>
        <w:t xml:space="preserve"> prezentate în anexa </w:t>
      </w:r>
      <w:r w:rsidR="00961787" w:rsidRPr="004B094B">
        <w:rPr>
          <w:rFonts w:asciiTheme="minorHAnsi" w:hAnsiTheme="minorHAnsi" w:cstheme="minorHAnsi"/>
          <w:color w:val="auto"/>
          <w:sz w:val="26"/>
          <w:szCs w:val="26"/>
        </w:rPr>
        <w:t>nr.</w:t>
      </w:r>
      <w:r w:rsidR="00561AF0" w:rsidRPr="004B094B">
        <w:rPr>
          <w:rFonts w:asciiTheme="minorHAnsi" w:hAnsiTheme="minorHAnsi" w:cstheme="minorHAnsi"/>
          <w:color w:val="auto"/>
          <w:sz w:val="26"/>
          <w:szCs w:val="26"/>
        </w:rPr>
        <w:t>2</w:t>
      </w:r>
      <w:r w:rsidR="00E70A1B" w:rsidRPr="004B094B">
        <w:rPr>
          <w:rFonts w:asciiTheme="minorHAnsi" w:hAnsiTheme="minorHAnsi" w:cstheme="minorHAnsi"/>
          <w:color w:val="auto"/>
          <w:sz w:val="26"/>
          <w:szCs w:val="26"/>
        </w:rPr>
        <w:t xml:space="preserve">, punctele 1, </w:t>
      </w:r>
      <w:r w:rsidR="00F524AA" w:rsidRPr="004B094B">
        <w:rPr>
          <w:rFonts w:asciiTheme="minorHAnsi" w:hAnsiTheme="minorHAnsi" w:cstheme="minorHAnsi"/>
          <w:color w:val="auto"/>
          <w:sz w:val="26"/>
          <w:szCs w:val="26"/>
        </w:rPr>
        <w:t>4,5,6,7,8,</w:t>
      </w:r>
      <w:r w:rsidR="00E70A1B" w:rsidRPr="004B094B">
        <w:rPr>
          <w:rFonts w:asciiTheme="minorHAnsi" w:hAnsiTheme="minorHAnsi" w:cstheme="minorHAnsi"/>
          <w:color w:val="auto"/>
          <w:sz w:val="26"/>
          <w:szCs w:val="26"/>
        </w:rPr>
        <w:t>9,10,11,12,13,14,15,16,17</w:t>
      </w:r>
      <w:r w:rsidR="00DE5376" w:rsidRPr="004B094B">
        <w:rPr>
          <w:rFonts w:asciiTheme="minorHAnsi" w:hAnsiTheme="minorHAnsi" w:cstheme="minorHAnsi"/>
          <w:color w:val="auto"/>
          <w:sz w:val="26"/>
          <w:szCs w:val="26"/>
        </w:rPr>
        <w:t xml:space="preserve"> </w:t>
      </w:r>
      <w:r w:rsidR="001D0BD9"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contravaloarea prestării serviciului</w:t>
      </w:r>
      <w:r w:rsidR="001D0BD9" w:rsidRPr="004B094B">
        <w:rPr>
          <w:rFonts w:asciiTheme="minorHAnsi" w:hAnsiTheme="minorHAnsi" w:cstheme="minorHAnsi"/>
          <w:color w:val="auto"/>
          <w:sz w:val="26"/>
          <w:szCs w:val="26"/>
        </w:rPr>
        <w:t xml:space="preserve"> va fi acoperită prin facturare</w:t>
      </w:r>
      <w:r w:rsidRPr="004B094B">
        <w:rPr>
          <w:rFonts w:asciiTheme="minorHAnsi" w:hAnsiTheme="minorHAnsi" w:cstheme="minorHAnsi"/>
          <w:color w:val="auto"/>
          <w:sz w:val="26"/>
          <w:szCs w:val="26"/>
        </w:rPr>
        <w:t xml:space="preserve"> căt</w:t>
      </w:r>
      <w:r w:rsidR="00F524AA" w:rsidRPr="004B094B">
        <w:rPr>
          <w:rFonts w:asciiTheme="minorHAnsi" w:hAnsiTheme="minorHAnsi" w:cstheme="minorHAnsi"/>
          <w:color w:val="auto"/>
          <w:sz w:val="26"/>
          <w:szCs w:val="26"/>
        </w:rPr>
        <w:t>re Delegatar</w:t>
      </w:r>
      <w:r w:rsidRPr="004B094B">
        <w:rPr>
          <w:rFonts w:asciiTheme="minorHAnsi" w:hAnsiTheme="minorHAnsi" w:cstheme="minorHAnsi"/>
          <w:color w:val="auto"/>
          <w:sz w:val="26"/>
          <w:szCs w:val="26"/>
        </w:rPr>
        <w:t xml:space="preserve">; </w:t>
      </w:r>
    </w:p>
    <w:p w14:paraId="147935FB" w14:textId="77777777" w:rsidR="00DE5376" w:rsidRPr="004B094B" w:rsidRDefault="00C8296A" w:rsidP="00AB43BB">
      <w:pPr>
        <w:numPr>
          <w:ilvl w:val="0"/>
          <w:numId w:val="27"/>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pentru serviciile </w:t>
      </w:r>
      <w:r w:rsidR="00F524AA" w:rsidRPr="004B094B">
        <w:rPr>
          <w:rFonts w:asciiTheme="minorHAnsi" w:hAnsiTheme="minorHAnsi" w:cstheme="minorHAnsi"/>
          <w:color w:val="auto"/>
          <w:sz w:val="26"/>
          <w:szCs w:val="26"/>
        </w:rPr>
        <w:t xml:space="preserve"> preze</w:t>
      </w:r>
      <w:r w:rsidR="00561AF0" w:rsidRPr="004B094B">
        <w:rPr>
          <w:rFonts w:asciiTheme="minorHAnsi" w:hAnsiTheme="minorHAnsi" w:cstheme="minorHAnsi"/>
          <w:color w:val="auto"/>
          <w:sz w:val="26"/>
          <w:szCs w:val="26"/>
        </w:rPr>
        <w:t>ntate în anexa nr.2</w:t>
      </w:r>
      <w:r w:rsidR="00DE5376" w:rsidRPr="004B094B">
        <w:rPr>
          <w:rFonts w:asciiTheme="minorHAnsi" w:hAnsiTheme="minorHAnsi" w:cstheme="minorHAnsi"/>
          <w:color w:val="auto"/>
          <w:sz w:val="26"/>
          <w:szCs w:val="26"/>
        </w:rPr>
        <w:t>, punctele</w:t>
      </w:r>
      <w:r w:rsidR="00561AF0" w:rsidRPr="004B094B">
        <w:rPr>
          <w:rFonts w:asciiTheme="minorHAnsi" w:hAnsiTheme="minorHAnsi" w:cstheme="minorHAnsi"/>
          <w:color w:val="auto"/>
          <w:sz w:val="26"/>
          <w:szCs w:val="26"/>
        </w:rPr>
        <w:t xml:space="preserve"> </w:t>
      </w:r>
      <w:r w:rsidR="00DE5376" w:rsidRPr="004B094B">
        <w:rPr>
          <w:rFonts w:asciiTheme="minorHAnsi" w:hAnsiTheme="minorHAnsi" w:cstheme="minorHAnsi"/>
          <w:color w:val="auto"/>
          <w:sz w:val="26"/>
          <w:szCs w:val="26"/>
        </w:rPr>
        <w:t xml:space="preserve"> </w:t>
      </w:r>
      <w:r w:rsidR="00E70A1B" w:rsidRPr="004B094B">
        <w:rPr>
          <w:rFonts w:asciiTheme="minorHAnsi" w:hAnsiTheme="minorHAnsi" w:cstheme="minorHAnsi"/>
          <w:color w:val="auto"/>
          <w:sz w:val="26"/>
          <w:szCs w:val="26"/>
        </w:rPr>
        <w:t>1,2,3</w:t>
      </w:r>
      <w:r w:rsidR="00561AF0"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conform contractelor individuale de prestări servicii în</w:t>
      </w:r>
      <w:r w:rsidR="00F524AA" w:rsidRPr="004B094B">
        <w:rPr>
          <w:rFonts w:asciiTheme="minorHAnsi" w:hAnsiTheme="minorHAnsi" w:cstheme="minorHAnsi"/>
          <w:color w:val="auto"/>
          <w:sz w:val="26"/>
          <w:szCs w:val="26"/>
        </w:rPr>
        <w:t>cheiate cu utilizat</w:t>
      </w:r>
      <w:r w:rsidR="00DE5376" w:rsidRPr="004B094B">
        <w:rPr>
          <w:rFonts w:asciiTheme="minorHAnsi" w:hAnsiTheme="minorHAnsi" w:cstheme="minorHAnsi"/>
          <w:color w:val="auto"/>
          <w:sz w:val="26"/>
          <w:szCs w:val="26"/>
        </w:rPr>
        <w:t xml:space="preserve">orii casnici, </w:t>
      </w:r>
      <w:r w:rsidR="00D30A0F" w:rsidRPr="004B094B">
        <w:rPr>
          <w:rFonts w:asciiTheme="minorHAnsi" w:hAnsiTheme="minorHAnsi" w:cstheme="minorHAnsi"/>
          <w:color w:val="auto"/>
          <w:sz w:val="26"/>
          <w:szCs w:val="26"/>
        </w:rPr>
        <w:t xml:space="preserve"> facturile vor</w:t>
      </w:r>
      <w:r w:rsidRPr="004B094B">
        <w:rPr>
          <w:rFonts w:asciiTheme="minorHAnsi" w:hAnsiTheme="minorHAnsi" w:cstheme="minorHAnsi"/>
          <w:color w:val="auto"/>
          <w:sz w:val="26"/>
          <w:szCs w:val="26"/>
        </w:rPr>
        <w:t xml:space="preserve"> fi emise către fiec</w:t>
      </w:r>
      <w:r w:rsidR="00D30A0F" w:rsidRPr="004B094B">
        <w:rPr>
          <w:rFonts w:asciiTheme="minorHAnsi" w:hAnsiTheme="minorHAnsi" w:cstheme="minorHAnsi"/>
          <w:color w:val="auto"/>
          <w:sz w:val="26"/>
          <w:szCs w:val="26"/>
        </w:rPr>
        <w:t>are utilizator</w:t>
      </w:r>
      <w:r w:rsidR="007E1088" w:rsidRPr="004B094B">
        <w:rPr>
          <w:rFonts w:asciiTheme="minorHAnsi" w:hAnsiTheme="minorHAnsi" w:cstheme="minorHAnsi"/>
          <w:color w:val="auto"/>
          <w:sz w:val="26"/>
          <w:szCs w:val="26"/>
        </w:rPr>
        <w:t xml:space="preserve"> –plata se face la casieria Operatorului</w:t>
      </w:r>
      <w:r w:rsidR="00561AF0" w:rsidRPr="004B094B">
        <w:rPr>
          <w:rFonts w:asciiTheme="minorHAnsi" w:hAnsiTheme="minorHAnsi" w:cstheme="minorHAnsi"/>
          <w:color w:val="auto"/>
          <w:sz w:val="26"/>
          <w:szCs w:val="26"/>
        </w:rPr>
        <w:t xml:space="preserve"> sau on-line</w:t>
      </w:r>
      <w:r w:rsidR="00102DD9" w:rsidRPr="004B094B">
        <w:rPr>
          <w:rFonts w:asciiTheme="minorHAnsi" w:hAnsiTheme="minorHAnsi" w:cstheme="minorHAnsi"/>
          <w:color w:val="auto"/>
          <w:sz w:val="26"/>
          <w:szCs w:val="26"/>
        </w:rPr>
        <w:t>, prin mijloace de plată electronice, prin modalitatea comunicată public de către operator.</w:t>
      </w:r>
    </w:p>
    <w:p w14:paraId="09188B38" w14:textId="77777777" w:rsidR="00C8296A" w:rsidRPr="004B094B" w:rsidRDefault="00DE5376" w:rsidP="00AB43BB">
      <w:pPr>
        <w:numPr>
          <w:ilvl w:val="0"/>
          <w:numId w:val="27"/>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pentru serv</w:t>
      </w:r>
      <w:r w:rsidR="001D0BD9" w:rsidRPr="004B094B">
        <w:rPr>
          <w:rFonts w:asciiTheme="minorHAnsi" w:hAnsiTheme="minorHAnsi" w:cstheme="minorHAnsi"/>
          <w:color w:val="auto"/>
          <w:sz w:val="26"/>
          <w:szCs w:val="26"/>
        </w:rPr>
        <w:t>iciile prezen</w:t>
      </w:r>
      <w:r w:rsidR="00E70A1B" w:rsidRPr="004B094B">
        <w:rPr>
          <w:rFonts w:asciiTheme="minorHAnsi" w:hAnsiTheme="minorHAnsi" w:cstheme="minorHAnsi"/>
          <w:color w:val="auto"/>
          <w:sz w:val="26"/>
          <w:szCs w:val="26"/>
        </w:rPr>
        <w:t>tate în anexa nr.2, punctele 1,2,3</w:t>
      </w:r>
      <w:r w:rsidRPr="004B094B">
        <w:rPr>
          <w:rFonts w:asciiTheme="minorHAnsi" w:hAnsiTheme="minorHAnsi" w:cstheme="minorHAnsi"/>
          <w:color w:val="auto"/>
          <w:sz w:val="26"/>
          <w:szCs w:val="26"/>
        </w:rPr>
        <w:t xml:space="preserve"> conform contractelor individuale de prestări servicii încheiate cu agenții economici și instituții publice,</w:t>
      </w:r>
      <w:r w:rsidR="00C8296A"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xml:space="preserve"> facturile vor fi emise către fiecare utilizator – plata se face la casieria Operatorului</w:t>
      </w:r>
      <w:r w:rsidR="00561AF0" w:rsidRPr="004B094B">
        <w:rPr>
          <w:rFonts w:asciiTheme="minorHAnsi" w:hAnsiTheme="minorHAnsi" w:cstheme="minorHAnsi"/>
          <w:color w:val="auto"/>
          <w:sz w:val="26"/>
          <w:szCs w:val="26"/>
        </w:rPr>
        <w:t xml:space="preserve"> sau on-line</w:t>
      </w:r>
      <w:r w:rsidR="00102DD9" w:rsidRPr="004B094B">
        <w:rPr>
          <w:rFonts w:asciiTheme="minorHAnsi" w:hAnsiTheme="minorHAnsi" w:cstheme="minorHAnsi"/>
          <w:color w:val="auto"/>
          <w:sz w:val="26"/>
          <w:szCs w:val="26"/>
        </w:rPr>
        <w:t xml:space="preserve"> prin mijloace de plată electronice, prin modalitatea comunicată public de către operator.</w:t>
      </w:r>
    </w:p>
    <w:p w14:paraId="0DA19D31" w14:textId="77777777" w:rsidR="00AB43BB" w:rsidRPr="004B094B" w:rsidRDefault="00AB43BB" w:rsidP="00AB43BB">
      <w:pPr>
        <w:spacing w:after="0" w:line="276" w:lineRule="auto"/>
        <w:ind w:left="1349" w:right="71" w:firstLine="0"/>
        <w:rPr>
          <w:rFonts w:asciiTheme="minorHAnsi" w:hAnsiTheme="minorHAnsi" w:cstheme="minorHAnsi"/>
          <w:color w:val="auto"/>
          <w:sz w:val="26"/>
          <w:szCs w:val="26"/>
        </w:rPr>
      </w:pPr>
    </w:p>
    <w:p w14:paraId="0C181CF9" w14:textId="77777777" w:rsidR="00AB43BB" w:rsidRPr="004B094B" w:rsidRDefault="00B2502F" w:rsidP="00AB43BB">
      <w:pPr>
        <w:ind w:left="0" w:right="71" w:firstLine="0"/>
        <w:jc w:val="center"/>
        <w:rPr>
          <w:rFonts w:ascii="Verdana" w:hAnsi="Verdana" w:cstheme="minorHAnsi"/>
          <w:b/>
          <w:bCs/>
          <w:color w:val="auto"/>
          <w:sz w:val="26"/>
          <w:szCs w:val="26"/>
        </w:rPr>
      </w:pPr>
      <w:r w:rsidRPr="004B094B">
        <w:rPr>
          <w:rFonts w:ascii="Verdana" w:hAnsi="Verdana" w:cstheme="minorHAnsi"/>
          <w:b/>
          <w:bCs/>
          <w:color w:val="auto"/>
          <w:sz w:val="26"/>
          <w:szCs w:val="26"/>
        </w:rPr>
        <w:t xml:space="preserve">SECTIUNEA 12 </w:t>
      </w:r>
      <w:r w:rsidR="001D0BD9" w:rsidRPr="004B094B">
        <w:rPr>
          <w:rFonts w:ascii="Verdana" w:hAnsi="Verdana" w:cstheme="minorHAnsi"/>
          <w:b/>
          <w:bCs/>
          <w:color w:val="auto"/>
          <w:sz w:val="26"/>
          <w:szCs w:val="26"/>
        </w:rPr>
        <w:t xml:space="preserve"> </w:t>
      </w:r>
    </w:p>
    <w:p w14:paraId="141C2A77" w14:textId="77777777" w:rsidR="00B50534" w:rsidRPr="004B094B" w:rsidRDefault="001D0BD9" w:rsidP="00AB43BB">
      <w:pPr>
        <w:ind w:left="0" w:right="71" w:firstLine="0"/>
        <w:jc w:val="center"/>
        <w:rPr>
          <w:rFonts w:ascii="Verdana" w:hAnsi="Verdana" w:cstheme="minorHAnsi"/>
          <w:b/>
          <w:bCs/>
          <w:color w:val="auto"/>
          <w:sz w:val="26"/>
          <w:szCs w:val="26"/>
        </w:rPr>
      </w:pPr>
      <w:r w:rsidRPr="004B094B">
        <w:rPr>
          <w:rFonts w:ascii="Verdana" w:hAnsi="Verdana" w:cstheme="minorHAnsi"/>
          <w:b/>
          <w:bCs/>
          <w:color w:val="auto"/>
          <w:sz w:val="26"/>
          <w:szCs w:val="26"/>
        </w:rPr>
        <w:t>PENALITATI</w:t>
      </w:r>
    </w:p>
    <w:p w14:paraId="1795DEF1" w14:textId="77777777" w:rsidR="00E16AAE" w:rsidRPr="004B094B" w:rsidRDefault="00DF2A96" w:rsidP="00AB43BB">
      <w:pPr>
        <w:spacing w:after="0"/>
        <w:ind w:left="1134" w:right="71" w:hanging="992"/>
        <w:rPr>
          <w:rFonts w:asciiTheme="minorHAnsi" w:hAnsiTheme="minorHAnsi" w:cstheme="minorHAnsi"/>
          <w:color w:val="auto"/>
          <w:sz w:val="26"/>
          <w:szCs w:val="26"/>
        </w:rPr>
      </w:pPr>
      <w:r w:rsidRPr="004B094B">
        <w:rPr>
          <w:rFonts w:asciiTheme="minorHAnsi" w:hAnsiTheme="minorHAnsi" w:cstheme="minorHAnsi"/>
          <w:b/>
          <w:bCs/>
          <w:color w:val="auto"/>
          <w:sz w:val="26"/>
          <w:szCs w:val="26"/>
          <w:lang w:val="en-US"/>
        </w:rPr>
        <w:t>Art</w:t>
      </w:r>
      <w:r w:rsidR="00AB43BB" w:rsidRPr="004B094B">
        <w:rPr>
          <w:rFonts w:asciiTheme="minorHAnsi" w:hAnsiTheme="minorHAnsi" w:cstheme="minorHAnsi"/>
          <w:b/>
          <w:bCs/>
          <w:color w:val="auto"/>
          <w:sz w:val="26"/>
          <w:szCs w:val="26"/>
          <w:lang w:val="en-US"/>
        </w:rPr>
        <w:t>.</w:t>
      </w:r>
      <w:r w:rsidRPr="004B094B">
        <w:rPr>
          <w:rFonts w:asciiTheme="minorHAnsi" w:hAnsiTheme="minorHAnsi" w:cstheme="minorHAnsi"/>
          <w:b/>
          <w:bCs/>
          <w:color w:val="auto"/>
          <w:sz w:val="26"/>
          <w:szCs w:val="26"/>
          <w:lang w:val="en-US"/>
        </w:rPr>
        <w:t>239</w:t>
      </w:r>
      <w:r w:rsidR="001D0BD9" w:rsidRPr="004B094B">
        <w:rPr>
          <w:rFonts w:asciiTheme="minorHAnsi" w:hAnsiTheme="minorHAnsi" w:cstheme="minorHAnsi"/>
          <w:b/>
          <w:bCs/>
          <w:color w:val="auto"/>
          <w:sz w:val="26"/>
          <w:szCs w:val="26"/>
          <w:lang w:val="en-US"/>
        </w:rPr>
        <w:t>.</w:t>
      </w:r>
      <w:r w:rsidR="00AB43BB"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În</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cazul</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întârzierilor</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în</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preluarea</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deșeurilo</w:t>
      </w:r>
      <w:r w:rsidR="001D0BD9" w:rsidRPr="004B094B">
        <w:rPr>
          <w:rFonts w:asciiTheme="minorHAnsi" w:hAnsiTheme="minorHAnsi" w:cstheme="minorHAnsi"/>
          <w:color w:val="auto"/>
          <w:sz w:val="26"/>
          <w:szCs w:val="26"/>
          <w:lang w:val="en-US"/>
        </w:rPr>
        <w:t>r</w:t>
      </w:r>
      <w:proofErr w:type="spellEnd"/>
      <w:r w:rsidR="001D0BD9" w:rsidRPr="004B094B">
        <w:rPr>
          <w:rFonts w:asciiTheme="minorHAnsi" w:hAnsiTheme="minorHAnsi" w:cstheme="minorHAnsi"/>
          <w:color w:val="auto"/>
          <w:sz w:val="26"/>
          <w:szCs w:val="26"/>
          <w:lang w:val="en-US"/>
        </w:rPr>
        <w:t xml:space="preserve"> de la </w:t>
      </w:r>
      <w:proofErr w:type="spellStart"/>
      <w:r w:rsidR="001D0BD9" w:rsidRPr="004B094B">
        <w:rPr>
          <w:rFonts w:asciiTheme="minorHAnsi" w:hAnsiTheme="minorHAnsi" w:cstheme="minorHAnsi"/>
          <w:color w:val="auto"/>
          <w:sz w:val="26"/>
          <w:szCs w:val="26"/>
          <w:lang w:val="en-US"/>
        </w:rPr>
        <w:t>surse</w:t>
      </w:r>
      <w:proofErr w:type="spellEnd"/>
      <w:r w:rsidR="001D0BD9" w:rsidRPr="004B094B">
        <w:rPr>
          <w:rFonts w:asciiTheme="minorHAnsi" w:hAnsiTheme="minorHAnsi" w:cstheme="minorHAnsi"/>
          <w:color w:val="auto"/>
          <w:sz w:val="26"/>
          <w:szCs w:val="26"/>
          <w:lang w:val="en-US"/>
        </w:rPr>
        <w:t xml:space="preserve"> </w:t>
      </w:r>
      <w:proofErr w:type="spellStart"/>
      <w:r w:rsidR="001D0BD9" w:rsidRPr="004B094B">
        <w:rPr>
          <w:rFonts w:asciiTheme="minorHAnsi" w:hAnsiTheme="minorHAnsi" w:cstheme="minorHAnsi"/>
          <w:color w:val="auto"/>
          <w:sz w:val="26"/>
          <w:szCs w:val="26"/>
          <w:lang w:val="en-US"/>
        </w:rPr>
        <w:t>și</w:t>
      </w:r>
      <w:proofErr w:type="spellEnd"/>
      <w:r w:rsidR="001D0BD9" w:rsidRPr="004B094B">
        <w:rPr>
          <w:rFonts w:asciiTheme="minorHAnsi" w:hAnsiTheme="minorHAnsi" w:cstheme="minorHAnsi"/>
          <w:color w:val="auto"/>
          <w:sz w:val="26"/>
          <w:szCs w:val="26"/>
          <w:lang w:val="en-US"/>
        </w:rPr>
        <w:t xml:space="preserve"> de la </w:t>
      </w:r>
      <w:proofErr w:type="spellStart"/>
      <w:r w:rsidR="001D0BD9" w:rsidRPr="004B094B">
        <w:rPr>
          <w:rFonts w:asciiTheme="minorHAnsi" w:hAnsiTheme="minorHAnsi" w:cstheme="minorHAnsi"/>
          <w:color w:val="auto"/>
          <w:sz w:val="26"/>
          <w:szCs w:val="26"/>
          <w:lang w:val="en-US"/>
        </w:rPr>
        <w:t>punctele</w:t>
      </w:r>
      <w:proofErr w:type="spellEnd"/>
      <w:r w:rsidR="001D0BD9" w:rsidRPr="004B094B">
        <w:rPr>
          <w:rFonts w:asciiTheme="minorHAnsi" w:hAnsiTheme="minorHAnsi" w:cstheme="minorHAnsi"/>
          <w:color w:val="auto"/>
          <w:sz w:val="26"/>
          <w:szCs w:val="26"/>
          <w:lang w:val="en-US"/>
        </w:rPr>
        <w:t xml:space="preserve"> de </w:t>
      </w:r>
      <w:proofErr w:type="spellStart"/>
      <w:r w:rsidR="001D0BD9" w:rsidRPr="004B094B">
        <w:rPr>
          <w:rFonts w:asciiTheme="minorHAnsi" w:hAnsiTheme="minorHAnsi" w:cstheme="minorHAnsi"/>
          <w:color w:val="auto"/>
          <w:sz w:val="26"/>
          <w:szCs w:val="26"/>
          <w:lang w:val="en-US"/>
        </w:rPr>
        <w:t>colectare</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prin</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nerespectar</w:t>
      </w:r>
      <w:r w:rsidR="001D0BD9" w:rsidRPr="004B094B">
        <w:rPr>
          <w:rFonts w:asciiTheme="minorHAnsi" w:hAnsiTheme="minorHAnsi" w:cstheme="minorHAnsi"/>
          <w:color w:val="auto"/>
          <w:sz w:val="26"/>
          <w:szCs w:val="26"/>
          <w:lang w:val="en-US"/>
        </w:rPr>
        <w:t>ea</w:t>
      </w:r>
      <w:proofErr w:type="spellEnd"/>
      <w:r w:rsidR="001D0BD9" w:rsidRPr="004B094B">
        <w:rPr>
          <w:rFonts w:asciiTheme="minorHAnsi" w:hAnsiTheme="minorHAnsi" w:cstheme="minorHAnsi"/>
          <w:color w:val="auto"/>
          <w:sz w:val="26"/>
          <w:szCs w:val="26"/>
          <w:lang w:val="en-US"/>
        </w:rPr>
        <w:t xml:space="preserve"> </w:t>
      </w:r>
      <w:proofErr w:type="spellStart"/>
      <w:r w:rsidR="001D0BD9" w:rsidRPr="004B094B">
        <w:rPr>
          <w:rFonts w:asciiTheme="minorHAnsi" w:hAnsiTheme="minorHAnsi" w:cstheme="minorHAnsi"/>
          <w:color w:val="auto"/>
          <w:sz w:val="26"/>
          <w:szCs w:val="26"/>
          <w:lang w:val="en-US"/>
        </w:rPr>
        <w:t>programelor</w:t>
      </w:r>
      <w:proofErr w:type="spellEnd"/>
      <w:r w:rsidR="001D0BD9" w:rsidRPr="004B094B">
        <w:rPr>
          <w:rFonts w:asciiTheme="minorHAnsi" w:hAnsiTheme="minorHAnsi" w:cstheme="minorHAnsi"/>
          <w:color w:val="auto"/>
          <w:sz w:val="26"/>
          <w:szCs w:val="26"/>
          <w:lang w:val="en-US"/>
        </w:rPr>
        <w:t xml:space="preserve"> de </w:t>
      </w:r>
      <w:proofErr w:type="spellStart"/>
      <w:r w:rsidR="001D0BD9" w:rsidRPr="004B094B">
        <w:rPr>
          <w:rFonts w:asciiTheme="minorHAnsi" w:hAnsiTheme="minorHAnsi" w:cstheme="minorHAnsi"/>
          <w:color w:val="auto"/>
          <w:sz w:val="26"/>
          <w:szCs w:val="26"/>
          <w:lang w:val="en-US"/>
        </w:rPr>
        <w:t>preluare</w:t>
      </w:r>
      <w:proofErr w:type="spellEnd"/>
      <w:r w:rsidR="001D0BD9" w:rsidRPr="004B094B">
        <w:rPr>
          <w:rFonts w:asciiTheme="minorHAnsi" w:hAnsiTheme="minorHAnsi" w:cstheme="minorHAnsi"/>
          <w:color w:val="auto"/>
          <w:sz w:val="26"/>
          <w:szCs w:val="26"/>
          <w:lang w:val="en-US"/>
        </w:rPr>
        <w:t xml:space="preserve"> </w:t>
      </w:r>
      <w:proofErr w:type="spellStart"/>
      <w:r w:rsidR="001D0BD9" w:rsidRPr="004B094B">
        <w:rPr>
          <w:rFonts w:asciiTheme="minorHAnsi" w:hAnsiTheme="minorHAnsi" w:cstheme="minorHAnsi"/>
          <w:color w:val="auto"/>
          <w:sz w:val="26"/>
          <w:szCs w:val="26"/>
          <w:lang w:val="en-US"/>
        </w:rPr>
        <w:t>aprobate</w:t>
      </w:r>
      <w:proofErr w:type="spellEnd"/>
      <w:r w:rsidR="00025BB4" w:rsidRPr="004B094B">
        <w:rPr>
          <w:rFonts w:asciiTheme="minorHAnsi" w:hAnsiTheme="minorHAnsi" w:cstheme="minorHAnsi"/>
          <w:color w:val="auto"/>
          <w:sz w:val="26"/>
          <w:szCs w:val="26"/>
          <w:lang w:val="en-US"/>
        </w:rPr>
        <w:t xml:space="preserve">, se </w:t>
      </w:r>
      <w:proofErr w:type="spellStart"/>
      <w:r w:rsidR="00025BB4" w:rsidRPr="004B094B">
        <w:rPr>
          <w:rFonts w:asciiTheme="minorHAnsi" w:hAnsiTheme="minorHAnsi" w:cstheme="minorHAnsi"/>
          <w:color w:val="auto"/>
          <w:sz w:val="26"/>
          <w:szCs w:val="26"/>
          <w:lang w:val="en-US"/>
        </w:rPr>
        <w:t>va</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aplica</w:t>
      </w:r>
      <w:proofErr w:type="spellEnd"/>
      <w:r w:rsidR="00025BB4" w:rsidRPr="004B094B">
        <w:rPr>
          <w:rFonts w:asciiTheme="minorHAnsi" w:hAnsiTheme="minorHAnsi" w:cstheme="minorHAnsi"/>
          <w:color w:val="auto"/>
          <w:sz w:val="26"/>
          <w:szCs w:val="26"/>
          <w:lang w:val="en-US"/>
        </w:rPr>
        <w:t xml:space="preserve"> o </w:t>
      </w:r>
      <w:proofErr w:type="spellStart"/>
      <w:r w:rsidR="00025BB4" w:rsidRPr="004B094B">
        <w:rPr>
          <w:rFonts w:asciiTheme="minorHAnsi" w:hAnsiTheme="minorHAnsi" w:cstheme="minorHAnsi"/>
          <w:color w:val="auto"/>
          <w:sz w:val="26"/>
          <w:szCs w:val="26"/>
          <w:lang w:val="en-US"/>
        </w:rPr>
        <w:t>penalizare</w:t>
      </w:r>
      <w:proofErr w:type="spellEnd"/>
      <w:r w:rsidR="00025BB4" w:rsidRPr="004B094B">
        <w:rPr>
          <w:rFonts w:asciiTheme="minorHAnsi" w:hAnsiTheme="minorHAnsi" w:cstheme="minorHAnsi"/>
          <w:color w:val="auto"/>
          <w:sz w:val="26"/>
          <w:szCs w:val="26"/>
          <w:lang w:val="en-US"/>
        </w:rPr>
        <w:t xml:space="preserve"> de 25%/</w:t>
      </w:r>
      <w:proofErr w:type="spellStart"/>
      <w:r w:rsidR="00025BB4" w:rsidRPr="004B094B">
        <w:rPr>
          <w:rFonts w:asciiTheme="minorHAnsi" w:hAnsiTheme="minorHAnsi" w:cstheme="minorHAnsi"/>
          <w:color w:val="auto"/>
          <w:sz w:val="26"/>
          <w:szCs w:val="26"/>
          <w:lang w:val="en-US"/>
        </w:rPr>
        <w:t>zi</w:t>
      </w:r>
      <w:proofErr w:type="spellEnd"/>
      <w:r w:rsidR="00025BB4" w:rsidRPr="004B094B">
        <w:rPr>
          <w:rFonts w:asciiTheme="minorHAnsi" w:hAnsiTheme="minorHAnsi" w:cstheme="minorHAnsi"/>
          <w:color w:val="auto"/>
          <w:sz w:val="26"/>
          <w:szCs w:val="26"/>
          <w:lang w:val="en-US"/>
        </w:rPr>
        <w:t xml:space="preserve"> de </w:t>
      </w:r>
      <w:proofErr w:type="spellStart"/>
      <w:r w:rsidR="00025BB4" w:rsidRPr="004B094B">
        <w:rPr>
          <w:rFonts w:asciiTheme="minorHAnsi" w:hAnsiTheme="minorHAnsi" w:cstheme="minorHAnsi"/>
          <w:color w:val="auto"/>
          <w:sz w:val="26"/>
          <w:szCs w:val="26"/>
          <w:lang w:val="en-US"/>
        </w:rPr>
        <w:t>întârziere</w:t>
      </w:r>
      <w:proofErr w:type="spellEnd"/>
      <w:r w:rsidR="00025BB4" w:rsidRPr="004B094B">
        <w:rPr>
          <w:rFonts w:asciiTheme="minorHAnsi" w:hAnsiTheme="minorHAnsi" w:cstheme="minorHAnsi"/>
          <w:color w:val="auto"/>
          <w:sz w:val="26"/>
          <w:szCs w:val="26"/>
          <w:lang w:val="en-US"/>
        </w:rPr>
        <w:t xml:space="preserve"> din </w:t>
      </w:r>
      <w:proofErr w:type="spellStart"/>
      <w:r w:rsidR="00025BB4" w:rsidRPr="004B094B">
        <w:rPr>
          <w:rFonts w:asciiTheme="minorHAnsi" w:hAnsiTheme="minorHAnsi" w:cstheme="minorHAnsi"/>
          <w:color w:val="auto"/>
          <w:sz w:val="26"/>
          <w:szCs w:val="26"/>
          <w:lang w:val="en-US"/>
        </w:rPr>
        <w:t>valoarea</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deșeurilor</w:t>
      </w:r>
      <w:proofErr w:type="spellEnd"/>
      <w:r w:rsidR="00025BB4" w:rsidRPr="004B094B">
        <w:rPr>
          <w:rFonts w:asciiTheme="minorHAnsi" w:hAnsiTheme="minorHAnsi" w:cstheme="minorHAnsi"/>
          <w:color w:val="auto"/>
          <w:sz w:val="26"/>
          <w:szCs w:val="26"/>
          <w:lang w:val="en-US"/>
        </w:rPr>
        <w:t xml:space="preserve"> </w:t>
      </w:r>
      <w:proofErr w:type="spellStart"/>
      <w:r w:rsidR="00025BB4" w:rsidRPr="004B094B">
        <w:rPr>
          <w:rFonts w:asciiTheme="minorHAnsi" w:hAnsiTheme="minorHAnsi" w:cstheme="minorHAnsi"/>
          <w:color w:val="auto"/>
          <w:sz w:val="26"/>
          <w:szCs w:val="26"/>
          <w:lang w:val="en-US"/>
        </w:rPr>
        <w:t>preluate</w:t>
      </w:r>
      <w:proofErr w:type="spellEnd"/>
      <w:r w:rsidR="00025BB4" w:rsidRPr="004B094B">
        <w:rPr>
          <w:rFonts w:asciiTheme="minorHAnsi" w:hAnsiTheme="minorHAnsi" w:cstheme="minorHAnsi"/>
          <w:color w:val="auto"/>
          <w:sz w:val="26"/>
          <w:szCs w:val="26"/>
          <w:lang w:val="en-US"/>
        </w:rPr>
        <w:t xml:space="preserve"> cu </w:t>
      </w:r>
      <w:proofErr w:type="spellStart"/>
      <w:r w:rsidR="00025BB4" w:rsidRPr="004B094B">
        <w:rPr>
          <w:rFonts w:asciiTheme="minorHAnsi" w:hAnsiTheme="minorHAnsi" w:cstheme="minorHAnsi"/>
          <w:color w:val="auto"/>
          <w:sz w:val="26"/>
          <w:szCs w:val="26"/>
          <w:lang w:val="en-US"/>
        </w:rPr>
        <w:t>întârziere</w:t>
      </w:r>
      <w:proofErr w:type="spellEnd"/>
      <w:r w:rsidR="00ED7CB9" w:rsidRPr="004B094B">
        <w:rPr>
          <w:rFonts w:asciiTheme="minorHAnsi" w:hAnsiTheme="minorHAnsi" w:cstheme="minorHAnsi"/>
          <w:color w:val="auto"/>
          <w:sz w:val="26"/>
          <w:szCs w:val="26"/>
          <w:lang w:val="en-US"/>
        </w:rPr>
        <w:t xml:space="preserve"> </w:t>
      </w:r>
      <w:proofErr w:type="spellStart"/>
      <w:r w:rsidR="00ED7CB9" w:rsidRPr="004B094B">
        <w:rPr>
          <w:rFonts w:asciiTheme="minorHAnsi" w:hAnsiTheme="minorHAnsi" w:cstheme="minorHAnsi"/>
          <w:color w:val="auto"/>
          <w:sz w:val="26"/>
          <w:szCs w:val="26"/>
          <w:lang w:val="en-US"/>
        </w:rPr>
        <w:t>aplicată</w:t>
      </w:r>
      <w:proofErr w:type="spellEnd"/>
      <w:r w:rsidR="00ED7CB9" w:rsidRPr="004B094B">
        <w:rPr>
          <w:rFonts w:asciiTheme="minorHAnsi" w:hAnsiTheme="minorHAnsi" w:cstheme="minorHAnsi"/>
          <w:color w:val="auto"/>
          <w:sz w:val="26"/>
          <w:szCs w:val="26"/>
          <w:lang w:val="en-US"/>
        </w:rPr>
        <w:t xml:space="preserve"> </w:t>
      </w:r>
      <w:r w:rsidR="00ED7CB9" w:rsidRPr="004B094B">
        <w:rPr>
          <w:rFonts w:asciiTheme="minorHAnsi" w:hAnsiTheme="minorHAnsi" w:cstheme="minorHAnsi"/>
          <w:color w:val="auto"/>
          <w:sz w:val="26"/>
          <w:szCs w:val="26"/>
        </w:rPr>
        <w:t>facturilor totale</w:t>
      </w:r>
      <w:r w:rsidR="00ED7CB9" w:rsidRPr="004B094B">
        <w:rPr>
          <w:rFonts w:asciiTheme="minorHAnsi" w:hAnsiTheme="minorHAnsi" w:cstheme="minorHAnsi"/>
          <w:color w:val="auto"/>
          <w:sz w:val="26"/>
          <w:szCs w:val="26"/>
          <w:lang w:val="en-US"/>
        </w:rPr>
        <w:t xml:space="preserve">. </w:t>
      </w:r>
      <w:proofErr w:type="spellStart"/>
      <w:r w:rsidR="00ED7CB9" w:rsidRPr="004B094B">
        <w:rPr>
          <w:rFonts w:asciiTheme="minorHAnsi" w:hAnsiTheme="minorHAnsi" w:cstheme="minorHAnsi"/>
          <w:color w:val="auto"/>
          <w:sz w:val="26"/>
          <w:szCs w:val="26"/>
          <w:lang w:val="en-US"/>
        </w:rPr>
        <w:t>În</w:t>
      </w:r>
      <w:proofErr w:type="spellEnd"/>
      <w:r w:rsidR="00ED7CB9" w:rsidRPr="004B094B">
        <w:rPr>
          <w:rFonts w:asciiTheme="minorHAnsi" w:hAnsiTheme="minorHAnsi" w:cstheme="minorHAnsi"/>
          <w:color w:val="auto"/>
          <w:sz w:val="26"/>
          <w:szCs w:val="26"/>
          <w:lang w:val="en-US"/>
        </w:rPr>
        <w:t xml:space="preserve"> </w:t>
      </w:r>
      <w:proofErr w:type="spellStart"/>
      <w:r w:rsidR="00ED7CB9" w:rsidRPr="004B094B">
        <w:rPr>
          <w:rFonts w:asciiTheme="minorHAnsi" w:hAnsiTheme="minorHAnsi" w:cstheme="minorHAnsi"/>
          <w:color w:val="auto"/>
          <w:sz w:val="26"/>
          <w:szCs w:val="26"/>
          <w:lang w:val="en-US"/>
        </w:rPr>
        <w:t>cazul</w:t>
      </w:r>
      <w:proofErr w:type="spellEnd"/>
      <w:r w:rsidR="00ED7CB9" w:rsidRPr="004B094B">
        <w:rPr>
          <w:rFonts w:asciiTheme="minorHAnsi" w:hAnsiTheme="minorHAnsi" w:cstheme="minorHAnsi"/>
          <w:color w:val="auto"/>
          <w:sz w:val="26"/>
          <w:szCs w:val="26"/>
          <w:lang w:val="en-US"/>
        </w:rPr>
        <w:t xml:space="preserve"> </w:t>
      </w:r>
      <w:proofErr w:type="spellStart"/>
      <w:r w:rsidR="00ED7CB9" w:rsidRPr="004B094B">
        <w:rPr>
          <w:rFonts w:asciiTheme="minorHAnsi" w:hAnsiTheme="minorHAnsi" w:cstheme="minorHAnsi"/>
          <w:color w:val="auto"/>
          <w:sz w:val="26"/>
          <w:szCs w:val="26"/>
          <w:lang w:val="en-US"/>
        </w:rPr>
        <w:t>în</w:t>
      </w:r>
      <w:proofErr w:type="spellEnd"/>
      <w:r w:rsidR="00ED7CB9" w:rsidRPr="004B094B">
        <w:rPr>
          <w:rFonts w:asciiTheme="minorHAnsi" w:hAnsiTheme="minorHAnsi" w:cstheme="minorHAnsi"/>
          <w:color w:val="auto"/>
          <w:sz w:val="26"/>
          <w:szCs w:val="26"/>
          <w:lang w:val="en-US"/>
        </w:rPr>
        <w:t xml:space="preserve"> care nu </w:t>
      </w:r>
      <w:proofErr w:type="spellStart"/>
      <w:r w:rsidR="00ED7CB9" w:rsidRPr="004B094B">
        <w:rPr>
          <w:rFonts w:asciiTheme="minorHAnsi" w:hAnsiTheme="minorHAnsi" w:cstheme="minorHAnsi"/>
          <w:color w:val="auto"/>
          <w:sz w:val="26"/>
          <w:szCs w:val="26"/>
          <w:lang w:val="en-US"/>
        </w:rPr>
        <w:t>există</w:t>
      </w:r>
      <w:proofErr w:type="spellEnd"/>
      <w:r w:rsidR="00ED7CB9" w:rsidRPr="004B094B">
        <w:rPr>
          <w:rFonts w:asciiTheme="minorHAnsi" w:hAnsiTheme="minorHAnsi" w:cstheme="minorHAnsi"/>
          <w:color w:val="auto"/>
          <w:sz w:val="26"/>
          <w:szCs w:val="26"/>
          <w:lang w:val="en-US"/>
        </w:rPr>
        <w:t xml:space="preserve"> date </w:t>
      </w:r>
      <w:proofErr w:type="spellStart"/>
      <w:r w:rsidR="00ED7CB9" w:rsidRPr="004B094B">
        <w:rPr>
          <w:rFonts w:asciiTheme="minorHAnsi" w:hAnsiTheme="minorHAnsi" w:cstheme="minorHAnsi"/>
          <w:color w:val="auto"/>
          <w:sz w:val="26"/>
          <w:szCs w:val="26"/>
          <w:lang w:val="en-US"/>
        </w:rPr>
        <w:t>pentru</w:t>
      </w:r>
      <w:proofErr w:type="spellEnd"/>
      <w:r w:rsidR="00ED7CB9" w:rsidRPr="004B094B">
        <w:rPr>
          <w:rFonts w:asciiTheme="minorHAnsi" w:hAnsiTheme="minorHAnsi" w:cstheme="minorHAnsi"/>
          <w:color w:val="auto"/>
          <w:sz w:val="26"/>
          <w:szCs w:val="26"/>
          <w:lang w:val="en-US"/>
        </w:rPr>
        <w:t xml:space="preserve"> </w:t>
      </w:r>
      <w:proofErr w:type="spellStart"/>
      <w:r w:rsidR="00ED7CB9" w:rsidRPr="004B094B">
        <w:rPr>
          <w:rFonts w:asciiTheme="minorHAnsi" w:hAnsiTheme="minorHAnsi" w:cstheme="minorHAnsi"/>
          <w:color w:val="auto"/>
          <w:sz w:val="26"/>
          <w:szCs w:val="26"/>
          <w:lang w:val="en-US"/>
        </w:rPr>
        <w:t>determinarea</w:t>
      </w:r>
      <w:proofErr w:type="spellEnd"/>
      <w:r w:rsidR="00ED7CB9" w:rsidRPr="004B094B">
        <w:rPr>
          <w:rFonts w:asciiTheme="minorHAnsi" w:hAnsiTheme="minorHAnsi" w:cstheme="minorHAnsi"/>
          <w:color w:val="auto"/>
          <w:sz w:val="26"/>
          <w:szCs w:val="26"/>
          <w:lang w:val="en-US"/>
        </w:rPr>
        <w:t xml:space="preserve"> </w:t>
      </w:r>
      <w:proofErr w:type="spellStart"/>
      <w:r w:rsidR="00ED7CB9" w:rsidRPr="004B094B">
        <w:rPr>
          <w:rFonts w:asciiTheme="minorHAnsi" w:hAnsiTheme="minorHAnsi" w:cstheme="minorHAnsi"/>
          <w:color w:val="auto"/>
          <w:sz w:val="26"/>
          <w:szCs w:val="26"/>
          <w:lang w:val="en-US"/>
        </w:rPr>
        <w:t>cantităților</w:t>
      </w:r>
      <w:proofErr w:type="spellEnd"/>
      <w:r w:rsidR="00ED7CB9" w:rsidRPr="004B094B">
        <w:rPr>
          <w:rFonts w:asciiTheme="minorHAnsi" w:hAnsiTheme="minorHAnsi" w:cstheme="minorHAnsi"/>
          <w:color w:val="auto"/>
          <w:sz w:val="26"/>
          <w:szCs w:val="26"/>
          <w:lang w:val="en-US"/>
        </w:rPr>
        <w:t xml:space="preserve"> respective, se </w:t>
      </w:r>
      <w:r w:rsidR="00ED7CB9" w:rsidRPr="004B094B">
        <w:rPr>
          <w:rFonts w:asciiTheme="minorHAnsi" w:hAnsiTheme="minorHAnsi" w:cstheme="minorHAnsi"/>
          <w:color w:val="auto"/>
          <w:sz w:val="26"/>
          <w:szCs w:val="26"/>
        </w:rPr>
        <w:t>vor reține penalități în procent de 1% din valoarea facturilor totale din lunile următoare înregistrării întârzierii pentru fiecare zi de întârziere și vor fi reținute până la recuperar</w:t>
      </w:r>
      <w:r w:rsidR="001D0BD9" w:rsidRPr="004B094B">
        <w:rPr>
          <w:rFonts w:asciiTheme="minorHAnsi" w:hAnsiTheme="minorHAnsi" w:cstheme="minorHAnsi"/>
          <w:color w:val="auto"/>
          <w:sz w:val="26"/>
          <w:szCs w:val="26"/>
        </w:rPr>
        <w:t xml:space="preserve">ea întârzierii. </w:t>
      </w:r>
      <w:proofErr w:type="spellStart"/>
      <w:r w:rsidR="001D0BD9" w:rsidRPr="004B094B">
        <w:rPr>
          <w:rFonts w:asciiTheme="minorHAnsi" w:hAnsiTheme="minorHAnsi" w:cstheme="minorHAnsi"/>
          <w:color w:val="auto"/>
          <w:sz w:val="26"/>
          <w:szCs w:val="26"/>
        </w:rPr>
        <w:t>Avand</w:t>
      </w:r>
      <w:proofErr w:type="spellEnd"/>
      <w:r w:rsidR="001D0BD9" w:rsidRPr="004B094B">
        <w:rPr>
          <w:rFonts w:asciiTheme="minorHAnsi" w:hAnsiTheme="minorHAnsi" w:cstheme="minorHAnsi"/>
          <w:color w:val="auto"/>
          <w:sz w:val="26"/>
          <w:szCs w:val="26"/>
        </w:rPr>
        <w:t xml:space="preserve"> in vedere ca</w:t>
      </w:r>
      <w:r w:rsidR="00ED7CB9" w:rsidRPr="004B094B">
        <w:rPr>
          <w:rFonts w:asciiTheme="minorHAnsi" w:hAnsiTheme="minorHAnsi" w:cstheme="minorHAnsi"/>
          <w:color w:val="auto"/>
          <w:sz w:val="26"/>
          <w:szCs w:val="26"/>
        </w:rPr>
        <w:t xml:space="preserve"> pentru </w:t>
      </w:r>
      <w:r w:rsidR="003876C2" w:rsidRPr="004B094B">
        <w:rPr>
          <w:rFonts w:asciiTheme="minorHAnsi" w:hAnsiTheme="minorHAnsi" w:cstheme="minorHAnsi"/>
          <w:color w:val="auto"/>
          <w:sz w:val="26"/>
          <w:szCs w:val="26"/>
        </w:rPr>
        <w:t xml:space="preserve">fracția uscată tariful este </w:t>
      </w:r>
      <w:r w:rsidR="001D0BD9" w:rsidRPr="004B094B">
        <w:rPr>
          <w:rFonts w:asciiTheme="minorHAnsi" w:hAnsiTheme="minorHAnsi" w:cstheme="minorHAnsi"/>
          <w:color w:val="auto"/>
          <w:sz w:val="26"/>
          <w:szCs w:val="26"/>
        </w:rPr>
        <w:t>zero, la calculul penalității se</w:t>
      </w:r>
      <w:r w:rsidR="003876C2" w:rsidRPr="004B094B">
        <w:rPr>
          <w:rFonts w:asciiTheme="minorHAnsi" w:hAnsiTheme="minorHAnsi" w:cstheme="minorHAnsi"/>
          <w:color w:val="auto"/>
          <w:sz w:val="26"/>
          <w:szCs w:val="26"/>
        </w:rPr>
        <w:t xml:space="preserve"> va folosi tariful pentru fracția umedă.</w:t>
      </w:r>
    </w:p>
    <w:p w14:paraId="6B967081" w14:textId="77777777" w:rsidR="006C5E2A" w:rsidRPr="004B094B" w:rsidRDefault="006C5E2A" w:rsidP="00AB43BB">
      <w:pPr>
        <w:pStyle w:val="Listparagraf"/>
        <w:spacing w:after="0"/>
        <w:ind w:left="1150"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În cazul nerealizării la termen a oricărei acțiuni programate de comun acord cu Delegatarul, se vor aplica penalități după principiul menționat la punctul precedent.</w:t>
      </w:r>
    </w:p>
    <w:p w14:paraId="05670478" w14:textId="77777777" w:rsidR="00AB43BB" w:rsidRPr="004B094B" w:rsidRDefault="00AB43BB" w:rsidP="00AB43BB">
      <w:pPr>
        <w:ind w:right="71"/>
        <w:rPr>
          <w:rFonts w:asciiTheme="minorHAnsi" w:hAnsiTheme="minorHAnsi" w:cstheme="minorHAnsi"/>
          <w:b/>
          <w:color w:val="auto"/>
          <w:sz w:val="26"/>
          <w:szCs w:val="26"/>
        </w:rPr>
      </w:pPr>
    </w:p>
    <w:p w14:paraId="5C232FF5" w14:textId="77777777" w:rsidR="00BE6F41" w:rsidRPr="004B094B" w:rsidRDefault="00BE6F41" w:rsidP="00AB43BB">
      <w:pPr>
        <w:ind w:right="71"/>
        <w:rPr>
          <w:rFonts w:asciiTheme="minorHAnsi" w:hAnsiTheme="minorHAnsi" w:cstheme="minorHAnsi"/>
          <w:b/>
          <w:color w:val="auto"/>
          <w:sz w:val="26"/>
          <w:szCs w:val="26"/>
        </w:rPr>
      </w:pPr>
    </w:p>
    <w:p w14:paraId="4CF3A4F7" w14:textId="77777777" w:rsidR="00AB43BB" w:rsidRPr="004B094B" w:rsidRDefault="00B2502F" w:rsidP="00AB43BB">
      <w:pPr>
        <w:ind w:right="71"/>
        <w:jc w:val="center"/>
        <w:rPr>
          <w:rFonts w:ascii="Verdana" w:hAnsi="Verdana" w:cstheme="minorHAnsi"/>
          <w:b/>
          <w:color w:val="auto"/>
          <w:sz w:val="26"/>
          <w:szCs w:val="26"/>
        </w:rPr>
      </w:pPr>
      <w:r w:rsidRPr="004B094B">
        <w:rPr>
          <w:rFonts w:ascii="Verdana" w:hAnsi="Verdana" w:cstheme="minorHAnsi"/>
          <w:b/>
          <w:color w:val="auto"/>
          <w:sz w:val="26"/>
          <w:szCs w:val="26"/>
        </w:rPr>
        <w:lastRenderedPageBreak/>
        <w:t>SECȚIUNEA 13</w:t>
      </w:r>
    </w:p>
    <w:p w14:paraId="3A0C8534" w14:textId="77777777" w:rsidR="00C8296A" w:rsidRPr="004B094B" w:rsidRDefault="00D30A0F" w:rsidP="00AB43BB">
      <w:pPr>
        <w:ind w:right="71"/>
        <w:jc w:val="center"/>
        <w:rPr>
          <w:rFonts w:ascii="Verdana" w:hAnsi="Verdana" w:cstheme="minorHAnsi"/>
          <w:b/>
          <w:color w:val="auto"/>
          <w:sz w:val="26"/>
          <w:szCs w:val="26"/>
        </w:rPr>
      </w:pPr>
      <w:r w:rsidRPr="004B094B">
        <w:rPr>
          <w:rFonts w:ascii="Verdana" w:hAnsi="Verdana" w:cstheme="minorHAnsi"/>
          <w:b/>
          <w:color w:val="auto"/>
          <w:sz w:val="26"/>
          <w:szCs w:val="26"/>
        </w:rPr>
        <w:t>INVESTIȚII CE VOR FI REALIZATE  DE OPERATOR</w:t>
      </w:r>
    </w:p>
    <w:p w14:paraId="0D5EDDD5" w14:textId="77777777" w:rsidR="00D30A0F" w:rsidRPr="004B094B" w:rsidRDefault="001D0BD9" w:rsidP="007E741A">
      <w:pPr>
        <w:spacing w:after="0"/>
        <w:ind w:left="142" w:right="71" w:firstLine="834"/>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0045F1" w:rsidRPr="004B094B">
        <w:rPr>
          <w:rFonts w:asciiTheme="minorHAnsi" w:hAnsiTheme="minorHAnsi" w:cstheme="minorHAnsi"/>
          <w:color w:val="auto"/>
          <w:sz w:val="26"/>
          <w:szCs w:val="26"/>
        </w:rPr>
        <w:t xml:space="preserve"> </w:t>
      </w:r>
      <w:r w:rsidRPr="004B094B">
        <w:rPr>
          <w:rFonts w:asciiTheme="minorHAnsi" w:hAnsiTheme="minorHAnsi" w:cstheme="minorHAnsi"/>
          <w:b/>
          <w:bCs/>
          <w:color w:val="auto"/>
          <w:sz w:val="26"/>
          <w:szCs w:val="26"/>
        </w:rPr>
        <w:t xml:space="preserve">2 </w:t>
      </w:r>
      <w:r w:rsidR="000045F1" w:rsidRPr="004B094B">
        <w:rPr>
          <w:rFonts w:asciiTheme="minorHAnsi" w:hAnsiTheme="minorHAnsi" w:cstheme="minorHAnsi"/>
          <w:b/>
          <w:bCs/>
          <w:color w:val="auto"/>
          <w:sz w:val="26"/>
          <w:szCs w:val="26"/>
        </w:rPr>
        <w:t>pubele</w:t>
      </w:r>
      <w:r w:rsidRPr="004B094B">
        <w:rPr>
          <w:rFonts w:asciiTheme="minorHAnsi" w:hAnsiTheme="minorHAnsi" w:cstheme="minorHAnsi"/>
          <w:b/>
          <w:bCs/>
          <w:color w:val="auto"/>
          <w:sz w:val="26"/>
          <w:szCs w:val="26"/>
        </w:rPr>
        <w:t xml:space="preserve"> de</w:t>
      </w:r>
      <w:r w:rsidR="00B2502F" w:rsidRPr="004B094B">
        <w:rPr>
          <w:rFonts w:asciiTheme="minorHAnsi" w:hAnsiTheme="minorHAnsi" w:cstheme="minorHAnsi"/>
          <w:b/>
          <w:bCs/>
          <w:color w:val="auto"/>
          <w:sz w:val="26"/>
          <w:szCs w:val="26"/>
        </w:rPr>
        <w:t xml:space="preserve"> 120 l fiecare</w:t>
      </w:r>
      <w:r w:rsidR="000045F1" w:rsidRPr="004B094B">
        <w:rPr>
          <w:rFonts w:asciiTheme="minorHAnsi" w:hAnsiTheme="minorHAnsi" w:cstheme="minorHAnsi"/>
          <w:color w:val="auto"/>
          <w:sz w:val="26"/>
          <w:szCs w:val="26"/>
        </w:rPr>
        <w:t xml:space="preserve">, o pubelă  </w:t>
      </w:r>
      <w:r w:rsidRPr="004B094B">
        <w:rPr>
          <w:rFonts w:asciiTheme="minorHAnsi" w:hAnsiTheme="minorHAnsi" w:cstheme="minorHAnsi"/>
          <w:color w:val="auto"/>
          <w:sz w:val="26"/>
          <w:szCs w:val="26"/>
        </w:rPr>
        <w:t xml:space="preserve">neagra </w:t>
      </w:r>
      <w:r w:rsidR="00D30A0F" w:rsidRPr="004B094B">
        <w:rPr>
          <w:rFonts w:asciiTheme="minorHAnsi" w:hAnsiTheme="minorHAnsi" w:cstheme="minorHAnsi"/>
          <w:color w:val="auto"/>
          <w:sz w:val="26"/>
          <w:szCs w:val="26"/>
        </w:rPr>
        <w:t>pentru deșeurile menajere</w:t>
      </w:r>
      <w:r w:rsidRPr="004B094B">
        <w:rPr>
          <w:rFonts w:asciiTheme="minorHAnsi" w:hAnsiTheme="minorHAnsi" w:cstheme="minorHAnsi"/>
          <w:color w:val="auto"/>
          <w:sz w:val="26"/>
          <w:szCs w:val="26"/>
        </w:rPr>
        <w:t xml:space="preserve">  și o</w:t>
      </w:r>
      <w:r w:rsidR="000045F1" w:rsidRPr="004B094B">
        <w:rPr>
          <w:rFonts w:asciiTheme="minorHAnsi" w:hAnsiTheme="minorHAnsi" w:cstheme="minorHAnsi"/>
          <w:color w:val="auto"/>
          <w:sz w:val="26"/>
          <w:szCs w:val="26"/>
        </w:rPr>
        <w:t xml:space="preserve"> </w:t>
      </w:r>
      <w:r w:rsidR="00D30A0F"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pubela galbena</w:t>
      </w:r>
      <w:r w:rsidR="000045F1" w:rsidRPr="004B094B">
        <w:rPr>
          <w:rFonts w:asciiTheme="minorHAnsi" w:hAnsiTheme="minorHAnsi" w:cstheme="minorHAnsi"/>
          <w:color w:val="auto"/>
          <w:sz w:val="26"/>
          <w:szCs w:val="26"/>
        </w:rPr>
        <w:t xml:space="preserve"> </w:t>
      </w:r>
      <w:r w:rsidR="00D30A0F" w:rsidRPr="004B094B">
        <w:rPr>
          <w:rFonts w:asciiTheme="minorHAnsi" w:hAnsiTheme="minorHAnsi" w:cstheme="minorHAnsi"/>
          <w:color w:val="auto"/>
          <w:sz w:val="26"/>
          <w:szCs w:val="26"/>
        </w:rPr>
        <w:t>pentru deșeurile</w:t>
      </w:r>
      <w:r w:rsidR="00B3437A" w:rsidRPr="004B094B">
        <w:rPr>
          <w:rFonts w:asciiTheme="minorHAnsi" w:hAnsiTheme="minorHAnsi" w:cstheme="minorHAnsi"/>
          <w:color w:val="auto"/>
          <w:sz w:val="26"/>
          <w:szCs w:val="26"/>
        </w:rPr>
        <w:t xml:space="preserve"> </w:t>
      </w:r>
      <w:r w:rsidR="00D30A0F" w:rsidRPr="004B094B">
        <w:rPr>
          <w:rFonts w:asciiTheme="minorHAnsi" w:hAnsiTheme="minorHAnsi" w:cstheme="minorHAnsi"/>
          <w:color w:val="auto"/>
          <w:sz w:val="26"/>
          <w:szCs w:val="26"/>
        </w:rPr>
        <w:t xml:space="preserve"> reciclabile (</w:t>
      </w:r>
      <w:r w:rsidR="00B12E51" w:rsidRPr="004B094B">
        <w:rPr>
          <w:rFonts w:asciiTheme="minorHAnsi" w:hAnsiTheme="minorHAnsi" w:cstheme="minorHAnsi"/>
          <w:color w:val="auto"/>
          <w:sz w:val="26"/>
          <w:szCs w:val="26"/>
        </w:rPr>
        <w:t xml:space="preserve">hârtie-carton, PET-plastic și metal-sticlă), </w:t>
      </w:r>
      <w:r w:rsidRPr="004B094B">
        <w:rPr>
          <w:rFonts w:asciiTheme="minorHAnsi" w:hAnsiTheme="minorHAnsi" w:cstheme="minorHAnsi"/>
          <w:color w:val="auto"/>
          <w:sz w:val="26"/>
          <w:szCs w:val="26"/>
        </w:rPr>
        <w:t xml:space="preserve"> </w:t>
      </w:r>
      <w:r w:rsidR="00B12E51" w:rsidRPr="004B094B">
        <w:rPr>
          <w:rFonts w:asciiTheme="minorHAnsi" w:hAnsiTheme="minorHAnsi" w:cstheme="minorHAnsi"/>
          <w:color w:val="auto"/>
          <w:sz w:val="26"/>
          <w:szCs w:val="26"/>
        </w:rPr>
        <w:t>la fiecare casă</w:t>
      </w:r>
      <w:r w:rsidR="007E741A"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asigurate în primul an de operare</w:t>
      </w:r>
      <w:r w:rsidR="00102DD9" w:rsidRPr="004B094B">
        <w:rPr>
          <w:rFonts w:asciiTheme="minorHAnsi" w:hAnsiTheme="minorHAnsi" w:cstheme="minorHAnsi"/>
          <w:color w:val="auto"/>
          <w:sz w:val="26"/>
          <w:szCs w:val="26"/>
        </w:rPr>
        <w:t xml:space="preserve"> </w:t>
      </w:r>
      <w:r w:rsidR="007E741A" w:rsidRPr="004B094B">
        <w:rPr>
          <w:rFonts w:asciiTheme="minorHAnsi" w:hAnsiTheme="minorHAnsi" w:cstheme="minorHAnsi"/>
          <w:color w:val="auto"/>
          <w:sz w:val="26"/>
          <w:szCs w:val="26"/>
        </w:rPr>
        <w:t>–</w:t>
      </w:r>
      <w:r w:rsidR="00102DD9" w:rsidRPr="004B094B">
        <w:rPr>
          <w:rFonts w:asciiTheme="minorHAnsi" w:hAnsiTheme="minorHAnsi" w:cstheme="minorHAnsi"/>
          <w:color w:val="auto"/>
          <w:sz w:val="26"/>
          <w:szCs w:val="26"/>
        </w:rPr>
        <w:t xml:space="preserve"> </w:t>
      </w:r>
      <w:r w:rsidR="00B450EC" w:rsidRPr="004B094B">
        <w:rPr>
          <w:rFonts w:asciiTheme="minorHAnsi" w:hAnsiTheme="minorHAnsi" w:cstheme="minorHAnsi"/>
          <w:color w:val="auto"/>
          <w:sz w:val="26"/>
          <w:szCs w:val="26"/>
        </w:rPr>
        <w:t>4</w:t>
      </w:r>
      <w:r w:rsidR="007E741A" w:rsidRPr="004B094B">
        <w:rPr>
          <w:rFonts w:asciiTheme="minorHAnsi" w:hAnsiTheme="minorHAnsi" w:cstheme="minorHAnsi"/>
          <w:color w:val="auto"/>
          <w:sz w:val="26"/>
          <w:szCs w:val="26"/>
        </w:rPr>
        <w:t>.</w:t>
      </w:r>
      <w:r w:rsidR="00B450EC" w:rsidRPr="004B094B">
        <w:rPr>
          <w:rFonts w:asciiTheme="minorHAnsi" w:hAnsiTheme="minorHAnsi" w:cstheme="minorHAnsi"/>
          <w:color w:val="auto"/>
          <w:sz w:val="26"/>
          <w:szCs w:val="26"/>
        </w:rPr>
        <w:t>267</w:t>
      </w:r>
      <w:r w:rsidR="00102DD9" w:rsidRPr="004B094B">
        <w:rPr>
          <w:rFonts w:asciiTheme="minorHAnsi" w:hAnsiTheme="minorHAnsi" w:cstheme="minorHAnsi"/>
          <w:color w:val="auto"/>
          <w:sz w:val="26"/>
          <w:szCs w:val="26"/>
        </w:rPr>
        <w:t xml:space="preserve">  case</w:t>
      </w:r>
      <w:r w:rsidR="007E741A" w:rsidRPr="004B094B">
        <w:rPr>
          <w:rFonts w:asciiTheme="minorHAnsi" w:hAnsiTheme="minorHAnsi" w:cstheme="minorHAnsi"/>
          <w:color w:val="auto"/>
          <w:sz w:val="26"/>
          <w:szCs w:val="26"/>
        </w:rPr>
        <w:t>;</w:t>
      </w:r>
    </w:p>
    <w:p w14:paraId="0B70E1DD" w14:textId="77777777" w:rsidR="00B12E51" w:rsidRPr="004B094B" w:rsidRDefault="009B1BB6" w:rsidP="007E741A">
      <w:pPr>
        <w:spacing w:after="0"/>
        <w:ind w:left="708" w:right="71" w:firstLine="268"/>
        <w:rPr>
          <w:rFonts w:asciiTheme="minorHAnsi" w:hAnsiTheme="minorHAnsi" w:cstheme="minorHAnsi"/>
          <w:color w:val="auto"/>
          <w:sz w:val="26"/>
          <w:szCs w:val="26"/>
        </w:rPr>
      </w:pPr>
      <w:r w:rsidRPr="004B094B">
        <w:rPr>
          <w:rFonts w:asciiTheme="minorHAnsi" w:hAnsiTheme="minorHAnsi" w:cstheme="minorHAnsi"/>
          <w:color w:val="auto"/>
          <w:sz w:val="26"/>
          <w:szCs w:val="26"/>
        </w:rPr>
        <w:t>-</w:t>
      </w:r>
      <w:r w:rsidR="007E741A" w:rsidRPr="004B094B">
        <w:rPr>
          <w:rFonts w:asciiTheme="minorHAnsi" w:hAnsiTheme="minorHAnsi" w:cstheme="minorHAnsi"/>
          <w:color w:val="auto"/>
          <w:sz w:val="26"/>
          <w:szCs w:val="26"/>
        </w:rPr>
        <w:t xml:space="preserve"> </w:t>
      </w:r>
      <w:r w:rsidRPr="004B094B">
        <w:rPr>
          <w:rFonts w:asciiTheme="minorHAnsi" w:hAnsiTheme="minorHAnsi" w:cstheme="minorHAnsi"/>
          <w:b/>
          <w:bCs/>
          <w:color w:val="auto"/>
          <w:sz w:val="26"/>
          <w:szCs w:val="26"/>
        </w:rPr>
        <w:t>3</w:t>
      </w:r>
      <w:r w:rsidR="000045F1" w:rsidRPr="004B094B">
        <w:rPr>
          <w:rFonts w:asciiTheme="minorHAnsi" w:hAnsiTheme="minorHAnsi" w:cstheme="minorHAnsi"/>
          <w:b/>
          <w:bCs/>
          <w:color w:val="auto"/>
          <w:sz w:val="26"/>
          <w:szCs w:val="26"/>
        </w:rPr>
        <w:t>0 containere/an</w:t>
      </w:r>
      <w:r w:rsidR="007E741A" w:rsidRPr="004B094B">
        <w:rPr>
          <w:rFonts w:asciiTheme="minorHAnsi" w:hAnsiTheme="minorHAnsi" w:cstheme="minorHAnsi"/>
          <w:b/>
          <w:bCs/>
          <w:color w:val="auto"/>
          <w:sz w:val="26"/>
          <w:szCs w:val="26"/>
        </w:rPr>
        <w:t>;</w:t>
      </w:r>
      <w:r w:rsidR="000045F1" w:rsidRPr="004B094B">
        <w:rPr>
          <w:rFonts w:asciiTheme="minorHAnsi" w:hAnsiTheme="minorHAnsi" w:cstheme="minorHAnsi"/>
          <w:color w:val="auto"/>
          <w:sz w:val="26"/>
          <w:szCs w:val="26"/>
        </w:rPr>
        <w:t xml:space="preserve"> </w:t>
      </w:r>
    </w:p>
    <w:p w14:paraId="04959895" w14:textId="77777777" w:rsidR="00C8296A" w:rsidRPr="004B094B" w:rsidRDefault="00B3437A" w:rsidP="007E741A">
      <w:pPr>
        <w:spacing w:after="0"/>
        <w:ind w:left="284" w:right="71" w:firstLine="702"/>
        <w:rPr>
          <w:rFonts w:asciiTheme="minorHAnsi" w:hAnsiTheme="minorHAnsi" w:cstheme="minorHAnsi"/>
          <w:color w:val="auto"/>
          <w:sz w:val="26"/>
          <w:szCs w:val="26"/>
        </w:rPr>
      </w:pPr>
      <w:r w:rsidRPr="004B094B">
        <w:rPr>
          <w:rFonts w:asciiTheme="minorHAnsi" w:hAnsiTheme="minorHAnsi" w:cstheme="minorHAnsi"/>
          <w:color w:val="auto"/>
          <w:sz w:val="26"/>
          <w:szCs w:val="26"/>
        </w:rPr>
        <w:t>-</w:t>
      </w:r>
      <w:r w:rsidR="007E741A" w:rsidRPr="004B094B">
        <w:rPr>
          <w:rFonts w:asciiTheme="minorHAnsi" w:hAnsiTheme="minorHAnsi" w:cstheme="minorHAnsi"/>
          <w:color w:val="auto"/>
          <w:sz w:val="26"/>
          <w:szCs w:val="26"/>
        </w:rPr>
        <w:t xml:space="preserve"> </w:t>
      </w:r>
      <w:r w:rsidR="00CE4A6A" w:rsidRPr="004B094B">
        <w:rPr>
          <w:rFonts w:asciiTheme="minorHAnsi" w:hAnsiTheme="minorHAnsi" w:cstheme="minorHAnsi"/>
          <w:color w:val="auto"/>
          <w:sz w:val="26"/>
          <w:szCs w:val="26"/>
        </w:rPr>
        <w:t xml:space="preserve">achiziția și montarea a </w:t>
      </w:r>
      <w:r w:rsidR="00CE4A6A" w:rsidRPr="004B094B">
        <w:rPr>
          <w:rFonts w:asciiTheme="minorHAnsi" w:hAnsiTheme="minorHAnsi" w:cstheme="minorHAnsi"/>
          <w:b/>
          <w:bCs/>
          <w:color w:val="auto"/>
          <w:sz w:val="26"/>
          <w:szCs w:val="26"/>
        </w:rPr>
        <w:t xml:space="preserve">2 </w:t>
      </w:r>
      <w:proofErr w:type="spellStart"/>
      <w:r w:rsidR="00CE4A6A" w:rsidRPr="004B094B">
        <w:rPr>
          <w:rFonts w:asciiTheme="minorHAnsi" w:hAnsiTheme="minorHAnsi" w:cstheme="minorHAnsi"/>
          <w:b/>
          <w:bCs/>
          <w:color w:val="auto"/>
          <w:sz w:val="26"/>
          <w:szCs w:val="26"/>
        </w:rPr>
        <w:t>recipienți</w:t>
      </w:r>
      <w:proofErr w:type="spellEnd"/>
      <w:r w:rsidR="00CE4A6A" w:rsidRPr="004B094B">
        <w:rPr>
          <w:rFonts w:asciiTheme="minorHAnsi" w:hAnsiTheme="minorHAnsi" w:cstheme="minorHAnsi"/>
          <w:b/>
          <w:bCs/>
          <w:color w:val="auto"/>
          <w:sz w:val="26"/>
          <w:szCs w:val="26"/>
        </w:rPr>
        <w:t xml:space="preserve"> acoperiți, unul pentru depozitarea de îmbrăcăminte și unul pentru depozitarea de încălțăminte</w:t>
      </w:r>
      <w:r w:rsidR="00CE4A6A" w:rsidRPr="004B094B">
        <w:rPr>
          <w:rFonts w:asciiTheme="minorHAnsi" w:hAnsiTheme="minorHAnsi" w:cstheme="minorHAnsi"/>
          <w:color w:val="auto"/>
          <w:sz w:val="26"/>
          <w:szCs w:val="26"/>
        </w:rPr>
        <w:t>, donate de către cetățeni</w:t>
      </w:r>
      <w:r w:rsidR="007E1088" w:rsidRPr="004B094B">
        <w:rPr>
          <w:rFonts w:asciiTheme="minorHAnsi" w:hAnsiTheme="minorHAnsi" w:cstheme="minorHAnsi"/>
          <w:color w:val="auto"/>
          <w:sz w:val="26"/>
          <w:szCs w:val="26"/>
        </w:rPr>
        <w:t xml:space="preserve"> –în primul an</w:t>
      </w:r>
      <w:r w:rsidR="007E741A" w:rsidRPr="004B094B">
        <w:rPr>
          <w:rFonts w:asciiTheme="minorHAnsi" w:hAnsiTheme="minorHAnsi" w:cstheme="minorHAnsi"/>
          <w:color w:val="auto"/>
          <w:sz w:val="26"/>
          <w:szCs w:val="26"/>
        </w:rPr>
        <w:t>.</w:t>
      </w:r>
    </w:p>
    <w:p w14:paraId="7A0B2F91" w14:textId="77777777" w:rsidR="007E741A" w:rsidRPr="004B094B" w:rsidRDefault="007E741A" w:rsidP="007E741A">
      <w:pPr>
        <w:spacing w:after="0"/>
        <w:ind w:left="284" w:right="71" w:firstLine="702"/>
        <w:rPr>
          <w:rFonts w:asciiTheme="minorHAnsi" w:hAnsiTheme="minorHAnsi" w:cstheme="minorHAnsi"/>
          <w:color w:val="auto"/>
          <w:sz w:val="26"/>
          <w:szCs w:val="26"/>
        </w:rPr>
      </w:pPr>
    </w:p>
    <w:p w14:paraId="1A2CCAA9" w14:textId="77777777" w:rsidR="007E741A" w:rsidRPr="004B094B" w:rsidRDefault="00A22E79" w:rsidP="007E741A">
      <w:pPr>
        <w:pStyle w:val="Titlu2"/>
        <w:tabs>
          <w:tab w:val="center" w:pos="4667"/>
        </w:tabs>
        <w:spacing w:after="169" w:line="270" w:lineRule="auto"/>
        <w:ind w:left="0" w:right="0" w:firstLine="0"/>
        <w:jc w:val="center"/>
        <w:rPr>
          <w:rFonts w:ascii="Verdana" w:hAnsi="Verdana" w:cstheme="minorHAnsi"/>
          <w:color w:val="auto"/>
          <w:sz w:val="26"/>
          <w:szCs w:val="26"/>
        </w:rPr>
      </w:pPr>
      <w:r w:rsidRPr="004B094B">
        <w:rPr>
          <w:rFonts w:ascii="Verdana" w:hAnsi="Verdana" w:cstheme="minorHAnsi"/>
          <w:color w:val="auto"/>
          <w:sz w:val="26"/>
          <w:szCs w:val="26"/>
        </w:rPr>
        <w:t xml:space="preserve">SECȚIUNEA </w:t>
      </w:r>
      <w:r w:rsidR="00B2502F" w:rsidRPr="004B094B">
        <w:rPr>
          <w:rFonts w:ascii="Verdana" w:hAnsi="Verdana" w:cstheme="minorHAnsi"/>
          <w:color w:val="auto"/>
          <w:sz w:val="26"/>
          <w:szCs w:val="26"/>
        </w:rPr>
        <w:t>14</w:t>
      </w:r>
    </w:p>
    <w:p w14:paraId="436767F9" w14:textId="77777777" w:rsidR="00E742E6" w:rsidRPr="004B094B" w:rsidRDefault="00C8296A" w:rsidP="007E741A">
      <w:pPr>
        <w:pStyle w:val="Titlu2"/>
        <w:tabs>
          <w:tab w:val="center" w:pos="4667"/>
        </w:tabs>
        <w:spacing w:after="169" w:line="270" w:lineRule="auto"/>
        <w:ind w:left="0" w:right="0" w:firstLine="0"/>
        <w:jc w:val="center"/>
        <w:rPr>
          <w:rFonts w:ascii="Verdana" w:hAnsi="Verdana" w:cstheme="minorHAnsi"/>
          <w:b w:val="0"/>
          <w:bCs/>
          <w:color w:val="auto"/>
          <w:sz w:val="26"/>
          <w:szCs w:val="26"/>
        </w:rPr>
      </w:pPr>
      <w:r w:rsidRPr="004B094B">
        <w:rPr>
          <w:rFonts w:ascii="Verdana" w:hAnsi="Verdana" w:cstheme="minorHAnsi"/>
          <w:color w:val="auto"/>
          <w:sz w:val="26"/>
          <w:szCs w:val="26"/>
        </w:rPr>
        <w:t>PLANUL DE RECUPERARE A INVESTIȚIILOR</w:t>
      </w:r>
    </w:p>
    <w:p w14:paraId="710C863C" w14:textId="77777777" w:rsidR="00C8296A" w:rsidRPr="004B094B" w:rsidRDefault="00DF2A96" w:rsidP="00C8296A">
      <w:pPr>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Art.240</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Pentru investițiile pe care trebuie să le realizeze, conform prezentului Caiet de Sarcini, ofertanții vor prezenta, în cadrul Ofertei tehnice, planul de recuperare al investițiilor, pe baza căruia au inclus amortizarea în structura şi justificarea tarifului ofertat.  </w:t>
      </w:r>
    </w:p>
    <w:p w14:paraId="08869048" w14:textId="77777777" w:rsidR="00C8296A" w:rsidRPr="004B094B" w:rsidRDefault="00DF2A96" w:rsidP="00026FF5">
      <w:pPr>
        <w:spacing w:after="116"/>
        <w:ind w:left="993" w:right="71" w:hanging="851"/>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Art.241</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Ofertanții vor aplica amortizarea anuală pe durata normată de utilizare a investiției respective, în conformitate cu normativele în vigoare (H. G. nr. 2139/2004  pentru aprobarea </w:t>
      </w:r>
      <w:r w:rsidR="00952277" w:rsidRPr="004B094B">
        <w:rPr>
          <w:rFonts w:asciiTheme="minorHAnsi" w:hAnsiTheme="minorHAnsi" w:cstheme="minorHAnsi"/>
          <w:color w:val="auto"/>
          <w:sz w:val="26"/>
          <w:szCs w:val="26"/>
        </w:rPr>
        <w:t>Catalogului privind clasificarea și duratele normale de funcționare a mijloacelor fix</w:t>
      </w:r>
      <w:r w:rsidR="00961787" w:rsidRPr="004B094B">
        <w:rPr>
          <w:rFonts w:asciiTheme="minorHAnsi" w:hAnsiTheme="minorHAnsi" w:cstheme="minorHAnsi"/>
          <w:color w:val="auto"/>
          <w:sz w:val="26"/>
          <w:szCs w:val="26"/>
        </w:rPr>
        <w:t>e, cu modificările ulte</w:t>
      </w:r>
      <w:r w:rsidR="00E40D11" w:rsidRPr="004B094B">
        <w:rPr>
          <w:rFonts w:asciiTheme="minorHAnsi" w:hAnsiTheme="minorHAnsi" w:cstheme="minorHAnsi"/>
          <w:color w:val="auto"/>
          <w:sz w:val="26"/>
          <w:szCs w:val="26"/>
        </w:rPr>
        <w:t>rioare) .</w:t>
      </w:r>
    </w:p>
    <w:p w14:paraId="2D59BD99" w14:textId="77777777" w:rsidR="0068331F" w:rsidRPr="004B094B" w:rsidRDefault="0068331F" w:rsidP="00026FF5">
      <w:pPr>
        <w:spacing w:after="116"/>
        <w:ind w:left="993" w:right="71" w:hanging="851"/>
        <w:rPr>
          <w:rFonts w:asciiTheme="minorHAnsi" w:hAnsiTheme="minorHAnsi" w:cstheme="minorHAnsi"/>
          <w:color w:val="auto"/>
          <w:sz w:val="26"/>
          <w:szCs w:val="26"/>
        </w:rPr>
      </w:pPr>
    </w:p>
    <w:p w14:paraId="66CB6D32" w14:textId="77777777" w:rsidR="0068331F" w:rsidRPr="004B094B" w:rsidRDefault="00E40D11" w:rsidP="0068331F">
      <w:pPr>
        <w:pStyle w:val="Titlu2"/>
        <w:spacing w:after="92" w:line="270" w:lineRule="auto"/>
        <w:ind w:left="144" w:right="67"/>
        <w:jc w:val="center"/>
        <w:rPr>
          <w:rFonts w:ascii="Verdana" w:hAnsi="Verdana" w:cstheme="minorHAnsi"/>
          <w:color w:val="auto"/>
          <w:sz w:val="26"/>
          <w:szCs w:val="26"/>
        </w:rPr>
      </w:pPr>
      <w:r w:rsidRPr="004B094B">
        <w:rPr>
          <w:rFonts w:ascii="Verdana" w:hAnsi="Verdana" w:cstheme="minorHAnsi"/>
          <w:color w:val="auto"/>
          <w:sz w:val="26"/>
          <w:szCs w:val="26"/>
        </w:rPr>
        <w:t>SECȚ</w:t>
      </w:r>
      <w:r w:rsidR="00B2502F" w:rsidRPr="004B094B">
        <w:rPr>
          <w:rFonts w:ascii="Verdana" w:hAnsi="Verdana" w:cstheme="minorHAnsi"/>
          <w:color w:val="auto"/>
          <w:sz w:val="26"/>
          <w:szCs w:val="26"/>
        </w:rPr>
        <w:t>IUNEA 15</w:t>
      </w:r>
      <w:r w:rsidR="005F7763" w:rsidRPr="004B094B">
        <w:rPr>
          <w:rFonts w:ascii="Verdana" w:hAnsi="Verdana" w:cstheme="minorHAnsi"/>
          <w:color w:val="auto"/>
          <w:sz w:val="26"/>
          <w:szCs w:val="26"/>
        </w:rPr>
        <w:t xml:space="preserve"> </w:t>
      </w:r>
    </w:p>
    <w:p w14:paraId="25291678" w14:textId="77777777" w:rsidR="0068331F" w:rsidRPr="004B094B" w:rsidRDefault="00C8296A" w:rsidP="0068331F">
      <w:pPr>
        <w:pStyle w:val="Titlu2"/>
        <w:spacing w:after="92" w:line="270" w:lineRule="auto"/>
        <w:ind w:left="144" w:right="67"/>
        <w:jc w:val="center"/>
        <w:rPr>
          <w:rFonts w:ascii="Verdana" w:hAnsi="Verdana" w:cstheme="minorHAnsi"/>
          <w:color w:val="auto"/>
          <w:sz w:val="26"/>
          <w:szCs w:val="26"/>
        </w:rPr>
      </w:pPr>
      <w:r w:rsidRPr="004B094B">
        <w:rPr>
          <w:rFonts w:ascii="Verdana" w:hAnsi="Verdana" w:cstheme="minorHAnsi"/>
          <w:color w:val="auto"/>
          <w:sz w:val="26"/>
          <w:szCs w:val="26"/>
        </w:rPr>
        <w:t xml:space="preserve">ACORDURI CU TERTI OPERATORI ECONOMICI </w:t>
      </w:r>
    </w:p>
    <w:p w14:paraId="344FC460" w14:textId="77777777" w:rsidR="00C8296A" w:rsidRPr="004B094B" w:rsidRDefault="00C8296A" w:rsidP="0068331F">
      <w:pPr>
        <w:pStyle w:val="Titlu2"/>
        <w:spacing w:after="92" w:line="270" w:lineRule="auto"/>
        <w:ind w:left="144" w:right="67"/>
        <w:jc w:val="center"/>
        <w:rPr>
          <w:rFonts w:ascii="Verdana" w:hAnsi="Verdana" w:cstheme="minorHAnsi"/>
          <w:color w:val="auto"/>
          <w:sz w:val="26"/>
          <w:szCs w:val="26"/>
        </w:rPr>
      </w:pPr>
      <w:r w:rsidRPr="004B094B">
        <w:rPr>
          <w:rFonts w:ascii="Verdana" w:hAnsi="Verdana" w:cstheme="minorHAnsi"/>
          <w:color w:val="auto"/>
          <w:sz w:val="26"/>
          <w:szCs w:val="26"/>
        </w:rPr>
        <w:t>AFLATE IN SARCINA OPERATORULUI</w:t>
      </w:r>
    </w:p>
    <w:p w14:paraId="732D54FD" w14:textId="77777777" w:rsidR="001843E0" w:rsidRPr="004B094B" w:rsidRDefault="001843E0" w:rsidP="001843E0">
      <w:pPr>
        <w:rPr>
          <w:color w:val="auto"/>
        </w:rPr>
      </w:pPr>
    </w:p>
    <w:p w14:paraId="2D225E01" w14:textId="77777777" w:rsidR="00C8296A" w:rsidRPr="004B094B" w:rsidRDefault="00DF2A96" w:rsidP="001843E0">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Art.242</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Ofertantul va prezenta in cadrul propunerii tehnice cel </w:t>
      </w:r>
      <w:proofErr w:type="spellStart"/>
      <w:r w:rsidR="00C8296A" w:rsidRPr="004B094B">
        <w:rPr>
          <w:rFonts w:asciiTheme="minorHAnsi" w:hAnsiTheme="minorHAnsi" w:cstheme="minorHAnsi"/>
          <w:color w:val="auto"/>
          <w:sz w:val="26"/>
          <w:szCs w:val="26"/>
        </w:rPr>
        <w:t>putin</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urmatoarele</w:t>
      </w:r>
      <w:proofErr w:type="spellEnd"/>
      <w:r w:rsidR="00C8296A" w:rsidRPr="004B094B">
        <w:rPr>
          <w:rFonts w:asciiTheme="minorHAnsi" w:hAnsiTheme="minorHAnsi" w:cstheme="minorHAnsi"/>
          <w:color w:val="auto"/>
          <w:sz w:val="26"/>
          <w:szCs w:val="26"/>
        </w:rPr>
        <w:t xml:space="preserve"> acorduri de principiu </w:t>
      </w:r>
      <w:proofErr w:type="spellStart"/>
      <w:r w:rsidR="00C8296A" w:rsidRPr="004B094B">
        <w:rPr>
          <w:rFonts w:asciiTheme="minorHAnsi" w:hAnsiTheme="minorHAnsi" w:cstheme="minorHAnsi"/>
          <w:color w:val="auto"/>
          <w:sz w:val="26"/>
          <w:szCs w:val="26"/>
        </w:rPr>
        <w:t>incheiate</w:t>
      </w:r>
      <w:proofErr w:type="spellEnd"/>
      <w:r w:rsidR="00C8296A" w:rsidRPr="004B094B">
        <w:rPr>
          <w:rFonts w:asciiTheme="minorHAnsi" w:hAnsiTheme="minorHAnsi" w:cstheme="minorHAnsi"/>
          <w:color w:val="auto"/>
          <w:sz w:val="26"/>
          <w:szCs w:val="26"/>
        </w:rPr>
        <w:t xml:space="preserve"> cu </w:t>
      </w:r>
      <w:proofErr w:type="spellStart"/>
      <w:r w:rsidR="00C8296A" w:rsidRPr="004B094B">
        <w:rPr>
          <w:rFonts w:asciiTheme="minorHAnsi" w:hAnsiTheme="minorHAnsi" w:cstheme="minorHAnsi"/>
          <w:color w:val="auto"/>
          <w:sz w:val="26"/>
          <w:szCs w:val="26"/>
        </w:rPr>
        <w:t>terti</w:t>
      </w:r>
      <w:proofErr w:type="spellEnd"/>
      <w:r w:rsidR="00C8296A" w:rsidRPr="004B094B">
        <w:rPr>
          <w:rFonts w:asciiTheme="minorHAnsi" w:hAnsiTheme="minorHAnsi" w:cstheme="minorHAnsi"/>
          <w:color w:val="auto"/>
          <w:sz w:val="26"/>
          <w:szCs w:val="26"/>
        </w:rPr>
        <w:t xml:space="preserve"> operatori economici in a </w:t>
      </w:r>
      <w:proofErr w:type="spellStart"/>
      <w:r w:rsidR="00C8296A" w:rsidRPr="004B094B">
        <w:rPr>
          <w:rFonts w:asciiTheme="minorHAnsi" w:hAnsiTheme="minorHAnsi" w:cstheme="minorHAnsi"/>
          <w:color w:val="auto"/>
          <w:sz w:val="26"/>
          <w:szCs w:val="26"/>
        </w:rPr>
        <w:t>caror</w:t>
      </w:r>
      <w:proofErr w:type="spellEnd"/>
      <w:r w:rsidR="00C8296A" w:rsidRPr="004B094B">
        <w:rPr>
          <w:rFonts w:asciiTheme="minorHAnsi" w:hAnsiTheme="minorHAnsi" w:cstheme="minorHAnsi"/>
          <w:color w:val="auto"/>
          <w:sz w:val="26"/>
          <w:szCs w:val="26"/>
        </w:rPr>
        <w:t xml:space="preserve"> responsabilitate va intra prestarea serviciilor specifice in favoarea acestuia </w:t>
      </w:r>
      <w:proofErr w:type="spellStart"/>
      <w:r w:rsidR="00C8296A" w:rsidRPr="004B094B">
        <w:rPr>
          <w:rFonts w:asciiTheme="minorHAnsi" w:hAnsiTheme="minorHAnsi" w:cstheme="minorHAnsi"/>
          <w:color w:val="auto"/>
          <w:sz w:val="26"/>
          <w:szCs w:val="26"/>
        </w:rPr>
        <w:t>dintai</w:t>
      </w:r>
      <w:proofErr w:type="spellEnd"/>
      <w:r w:rsidR="00C8296A" w:rsidRPr="004B094B">
        <w:rPr>
          <w:rFonts w:asciiTheme="minorHAnsi" w:hAnsiTheme="minorHAnsi" w:cstheme="minorHAnsi"/>
          <w:color w:val="auto"/>
          <w:sz w:val="26"/>
          <w:szCs w:val="26"/>
        </w:rPr>
        <w:t xml:space="preserve"> in vederea </w:t>
      </w:r>
      <w:proofErr w:type="spellStart"/>
      <w:r w:rsidR="00C8296A" w:rsidRPr="004B094B">
        <w:rPr>
          <w:rFonts w:asciiTheme="minorHAnsi" w:hAnsiTheme="minorHAnsi" w:cstheme="minorHAnsi"/>
          <w:color w:val="auto"/>
          <w:sz w:val="26"/>
          <w:szCs w:val="26"/>
        </w:rPr>
        <w:t>indeplinirii</w:t>
      </w:r>
      <w:proofErr w:type="spellEnd"/>
      <w:r w:rsidR="00C8296A" w:rsidRPr="004B094B">
        <w:rPr>
          <w:rFonts w:asciiTheme="minorHAnsi" w:hAnsiTheme="minorHAnsi" w:cstheme="minorHAnsi"/>
          <w:color w:val="auto"/>
          <w:sz w:val="26"/>
          <w:szCs w:val="26"/>
        </w:rPr>
        <w:t xml:space="preserve"> </w:t>
      </w:r>
      <w:proofErr w:type="spellStart"/>
      <w:r w:rsidR="00C8296A" w:rsidRPr="004B094B">
        <w:rPr>
          <w:rFonts w:asciiTheme="minorHAnsi" w:hAnsiTheme="minorHAnsi" w:cstheme="minorHAnsi"/>
          <w:color w:val="auto"/>
          <w:sz w:val="26"/>
          <w:szCs w:val="26"/>
        </w:rPr>
        <w:t>intocmai</w:t>
      </w:r>
      <w:proofErr w:type="spellEnd"/>
      <w:r w:rsidR="00C8296A" w:rsidRPr="004B094B">
        <w:rPr>
          <w:rFonts w:asciiTheme="minorHAnsi" w:hAnsiTheme="minorHAnsi" w:cstheme="minorHAnsi"/>
          <w:color w:val="auto"/>
          <w:sz w:val="26"/>
          <w:szCs w:val="26"/>
        </w:rPr>
        <w:t xml:space="preserve"> si la timp a obiectului contractului : </w:t>
      </w:r>
    </w:p>
    <w:p w14:paraId="1A7D1C04" w14:textId="77777777" w:rsidR="00C8296A" w:rsidRPr="004B094B" w:rsidRDefault="00C8296A" w:rsidP="001843E0">
      <w:pPr>
        <w:numPr>
          <w:ilvl w:val="0"/>
          <w:numId w:val="28"/>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Operatorul depozitului</w:t>
      </w:r>
      <w:r w:rsidR="00952277" w:rsidRPr="004B094B">
        <w:rPr>
          <w:rFonts w:asciiTheme="minorHAnsi" w:hAnsiTheme="minorHAnsi" w:cstheme="minorHAnsi"/>
          <w:color w:val="auto"/>
          <w:sz w:val="26"/>
          <w:szCs w:val="26"/>
        </w:rPr>
        <w:t xml:space="preserve"> conform de deșeuri Moara</w:t>
      </w:r>
      <w:r w:rsidR="00B03D2D" w:rsidRPr="004B094B">
        <w:rPr>
          <w:rFonts w:asciiTheme="minorHAnsi" w:hAnsiTheme="minorHAnsi" w:cstheme="minorHAnsi"/>
          <w:color w:val="auto"/>
          <w:sz w:val="26"/>
          <w:szCs w:val="26"/>
        </w:rPr>
        <w:t>(până la deschiderea Depozitului Pojorâta-Mestecăniș)</w:t>
      </w:r>
      <w:r w:rsidR="00952277"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xml:space="preserve"> care va prelua </w:t>
      </w:r>
      <w:proofErr w:type="spellStart"/>
      <w:r w:rsidRPr="004B094B">
        <w:rPr>
          <w:rFonts w:asciiTheme="minorHAnsi" w:hAnsiTheme="minorHAnsi" w:cstheme="minorHAnsi"/>
          <w:color w:val="auto"/>
          <w:sz w:val="26"/>
          <w:szCs w:val="26"/>
        </w:rPr>
        <w:t>deseurile</w:t>
      </w:r>
      <w:proofErr w:type="spellEnd"/>
      <w:r w:rsidRPr="004B094B">
        <w:rPr>
          <w:rFonts w:asciiTheme="minorHAnsi" w:hAnsiTheme="minorHAnsi" w:cstheme="minorHAnsi"/>
          <w:color w:val="auto"/>
          <w:sz w:val="26"/>
          <w:szCs w:val="26"/>
        </w:rPr>
        <w:t xml:space="preserve"> spre eliminare – </w:t>
      </w:r>
      <w:proofErr w:type="spellStart"/>
      <w:r w:rsidRPr="004B094B">
        <w:rPr>
          <w:rFonts w:asciiTheme="minorHAnsi" w:hAnsiTheme="minorHAnsi" w:cstheme="minorHAnsi"/>
          <w:color w:val="auto"/>
          <w:sz w:val="26"/>
          <w:szCs w:val="26"/>
        </w:rPr>
        <w:t>deseuri</w:t>
      </w:r>
      <w:proofErr w:type="spellEnd"/>
      <w:r w:rsidRPr="004B094B">
        <w:rPr>
          <w:rFonts w:asciiTheme="minorHAnsi" w:hAnsiTheme="minorHAnsi" w:cstheme="minorHAnsi"/>
          <w:color w:val="auto"/>
          <w:sz w:val="26"/>
          <w:szCs w:val="26"/>
        </w:rPr>
        <w:t xml:space="preserve"> reziduale, </w:t>
      </w:r>
      <w:proofErr w:type="spellStart"/>
      <w:r w:rsidRPr="004B094B">
        <w:rPr>
          <w:rFonts w:asciiTheme="minorHAnsi" w:hAnsiTheme="minorHAnsi" w:cstheme="minorHAnsi"/>
          <w:color w:val="auto"/>
          <w:sz w:val="26"/>
          <w:szCs w:val="26"/>
        </w:rPr>
        <w:t>deseuri</w:t>
      </w:r>
      <w:proofErr w:type="spellEnd"/>
      <w:r w:rsidRPr="004B094B">
        <w:rPr>
          <w:rFonts w:asciiTheme="minorHAnsi" w:hAnsiTheme="minorHAnsi" w:cstheme="minorHAnsi"/>
          <w:color w:val="auto"/>
          <w:sz w:val="26"/>
          <w:szCs w:val="26"/>
        </w:rPr>
        <w:t xml:space="preserve"> stradale, </w:t>
      </w:r>
      <w:proofErr w:type="spellStart"/>
      <w:r w:rsidRPr="004B094B">
        <w:rPr>
          <w:rFonts w:asciiTheme="minorHAnsi" w:hAnsiTheme="minorHAnsi" w:cstheme="minorHAnsi"/>
          <w:color w:val="auto"/>
          <w:sz w:val="26"/>
          <w:szCs w:val="26"/>
        </w:rPr>
        <w:t>fractiile</w:t>
      </w:r>
      <w:proofErr w:type="spellEnd"/>
      <w:r w:rsidRPr="004B094B">
        <w:rPr>
          <w:rFonts w:asciiTheme="minorHAnsi" w:hAnsiTheme="minorHAnsi" w:cstheme="minorHAnsi"/>
          <w:color w:val="auto"/>
          <w:sz w:val="26"/>
          <w:szCs w:val="26"/>
        </w:rPr>
        <w:t xml:space="preserve"> din </w:t>
      </w:r>
      <w:proofErr w:type="spellStart"/>
      <w:r w:rsidRPr="004B094B">
        <w:rPr>
          <w:rFonts w:asciiTheme="minorHAnsi" w:hAnsiTheme="minorHAnsi" w:cstheme="minorHAnsi"/>
          <w:color w:val="auto"/>
          <w:sz w:val="26"/>
          <w:szCs w:val="26"/>
        </w:rPr>
        <w:t>deseurile</w:t>
      </w:r>
      <w:proofErr w:type="spellEnd"/>
      <w:r w:rsidRPr="004B094B">
        <w:rPr>
          <w:rFonts w:asciiTheme="minorHAnsi" w:hAnsiTheme="minorHAnsi" w:cstheme="minorHAnsi"/>
          <w:color w:val="auto"/>
          <w:sz w:val="26"/>
          <w:szCs w:val="26"/>
        </w:rPr>
        <w:t xml:space="preserve"> voluminoase si din </w:t>
      </w:r>
      <w:proofErr w:type="spellStart"/>
      <w:r w:rsidRPr="004B094B">
        <w:rPr>
          <w:rFonts w:asciiTheme="minorHAnsi" w:hAnsiTheme="minorHAnsi" w:cstheme="minorHAnsi"/>
          <w:color w:val="auto"/>
          <w:sz w:val="26"/>
          <w:szCs w:val="26"/>
        </w:rPr>
        <w:t>deseurile</w:t>
      </w:r>
      <w:proofErr w:type="spellEnd"/>
      <w:r w:rsidRPr="004B094B">
        <w:rPr>
          <w:rFonts w:asciiTheme="minorHAnsi" w:hAnsiTheme="minorHAnsi" w:cstheme="minorHAnsi"/>
          <w:color w:val="auto"/>
          <w:sz w:val="26"/>
          <w:szCs w:val="26"/>
        </w:rPr>
        <w:t xml:space="preserve"> de </w:t>
      </w:r>
      <w:proofErr w:type="spellStart"/>
      <w:r w:rsidRPr="004B094B">
        <w:rPr>
          <w:rFonts w:asciiTheme="minorHAnsi" w:hAnsiTheme="minorHAnsi" w:cstheme="minorHAnsi"/>
          <w:color w:val="auto"/>
          <w:sz w:val="26"/>
          <w:szCs w:val="26"/>
        </w:rPr>
        <w:t>constructii</w:t>
      </w:r>
      <w:proofErr w:type="spellEnd"/>
      <w:r w:rsidRPr="004B094B">
        <w:rPr>
          <w:rFonts w:asciiTheme="minorHAnsi" w:hAnsiTheme="minorHAnsi" w:cstheme="minorHAnsi"/>
          <w:color w:val="auto"/>
          <w:sz w:val="26"/>
          <w:szCs w:val="26"/>
        </w:rPr>
        <w:t xml:space="preserve"> si desființări care nu pot fi valorificate; </w:t>
      </w:r>
    </w:p>
    <w:p w14:paraId="4CA87C26" w14:textId="77777777" w:rsidR="00C8296A" w:rsidRPr="004B094B" w:rsidRDefault="00C8296A" w:rsidP="001843E0">
      <w:pPr>
        <w:numPr>
          <w:ilvl w:val="0"/>
          <w:numId w:val="28"/>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Operatorul </w:t>
      </w:r>
      <w:proofErr w:type="spellStart"/>
      <w:r w:rsidRPr="004B094B">
        <w:rPr>
          <w:rFonts w:asciiTheme="minorHAnsi" w:hAnsiTheme="minorHAnsi" w:cstheme="minorHAnsi"/>
          <w:color w:val="auto"/>
          <w:sz w:val="26"/>
          <w:szCs w:val="26"/>
        </w:rPr>
        <w:t>instalatiei</w:t>
      </w:r>
      <w:proofErr w:type="spellEnd"/>
      <w:r w:rsidRPr="004B094B">
        <w:rPr>
          <w:rFonts w:asciiTheme="minorHAnsi" w:hAnsiTheme="minorHAnsi" w:cstheme="minorHAnsi"/>
          <w:color w:val="auto"/>
          <w:sz w:val="26"/>
          <w:szCs w:val="26"/>
        </w:rPr>
        <w:t xml:space="preserve"> de neutralizare cadavre animale. </w:t>
      </w:r>
    </w:p>
    <w:p w14:paraId="76AFAE92" w14:textId="77777777" w:rsidR="00232D70" w:rsidRPr="004B094B" w:rsidRDefault="00232D70" w:rsidP="001843E0">
      <w:pPr>
        <w:numPr>
          <w:ilvl w:val="0"/>
          <w:numId w:val="28"/>
        </w:numPr>
        <w:spacing w:after="0"/>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Operatorul apă-canal</w:t>
      </w:r>
    </w:p>
    <w:p w14:paraId="4CC8FF0A" w14:textId="77777777" w:rsidR="009D5DDF" w:rsidRPr="004B094B" w:rsidRDefault="00DF2A96" w:rsidP="001843E0">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t>Art.243</w:t>
      </w:r>
      <w:r w:rsidR="00C8296A" w:rsidRPr="004B094B">
        <w:rPr>
          <w:rFonts w:asciiTheme="minorHAnsi" w:hAnsiTheme="minorHAnsi" w:cstheme="minorHAnsi"/>
          <w:b/>
          <w:bCs/>
          <w:color w:val="auto"/>
          <w:sz w:val="26"/>
          <w:szCs w:val="26"/>
        </w:rPr>
        <w:t>.</w:t>
      </w:r>
      <w:r w:rsidR="00C8296A" w:rsidRPr="004B094B">
        <w:rPr>
          <w:rFonts w:asciiTheme="minorHAnsi" w:hAnsiTheme="minorHAnsi" w:cstheme="minorHAnsi"/>
          <w:color w:val="auto"/>
          <w:sz w:val="26"/>
          <w:szCs w:val="26"/>
        </w:rPr>
        <w:t xml:space="preserve"> Acordurile de principiu prezentate vor c</w:t>
      </w:r>
      <w:r w:rsidR="00232D70" w:rsidRPr="004B094B">
        <w:rPr>
          <w:rFonts w:asciiTheme="minorHAnsi" w:hAnsiTheme="minorHAnsi" w:cstheme="minorHAnsi"/>
          <w:color w:val="auto"/>
          <w:sz w:val="26"/>
          <w:szCs w:val="26"/>
        </w:rPr>
        <w:t xml:space="preserve">uprinde </w:t>
      </w:r>
      <w:r w:rsidR="00C8296A" w:rsidRPr="004B094B">
        <w:rPr>
          <w:rFonts w:asciiTheme="minorHAnsi" w:hAnsiTheme="minorHAnsi" w:cstheme="minorHAnsi"/>
          <w:color w:val="auto"/>
          <w:sz w:val="26"/>
          <w:szCs w:val="26"/>
        </w:rPr>
        <w:t xml:space="preserve"> tariful unitar. </w:t>
      </w:r>
    </w:p>
    <w:p w14:paraId="55ED00F7" w14:textId="77777777" w:rsidR="00042922" w:rsidRPr="004B094B" w:rsidRDefault="009D5DDF" w:rsidP="001843E0">
      <w:pPr>
        <w:spacing w:after="0"/>
        <w:ind w:left="974" w:right="71" w:hanging="840"/>
        <w:rPr>
          <w:rFonts w:asciiTheme="minorHAnsi" w:hAnsiTheme="minorHAnsi" w:cstheme="minorHAnsi"/>
          <w:b/>
          <w:bCs/>
          <w:color w:val="auto"/>
          <w:sz w:val="26"/>
          <w:szCs w:val="26"/>
          <w:u w:val="single"/>
        </w:rPr>
      </w:pPr>
      <w:r w:rsidRPr="004B094B">
        <w:rPr>
          <w:rFonts w:asciiTheme="minorHAnsi" w:hAnsiTheme="minorHAnsi" w:cstheme="minorHAnsi"/>
          <w:b/>
          <w:bCs/>
          <w:color w:val="auto"/>
          <w:sz w:val="26"/>
          <w:szCs w:val="26"/>
        </w:rPr>
        <w:t>Art</w:t>
      </w:r>
      <w:r w:rsidR="00DF2A96" w:rsidRPr="004B094B">
        <w:rPr>
          <w:rFonts w:asciiTheme="minorHAnsi" w:hAnsiTheme="minorHAnsi" w:cstheme="minorHAnsi"/>
          <w:b/>
          <w:bCs/>
          <w:color w:val="auto"/>
          <w:sz w:val="26"/>
          <w:szCs w:val="26"/>
        </w:rPr>
        <w:t>.244</w:t>
      </w:r>
      <w:r w:rsidRPr="004B094B">
        <w:rPr>
          <w:rFonts w:asciiTheme="minorHAnsi" w:hAnsiTheme="minorHAnsi" w:cstheme="minorHAnsi"/>
          <w:b/>
          <w:bCs/>
          <w:color w:val="auto"/>
          <w:sz w:val="26"/>
          <w:szCs w:val="26"/>
        </w:rPr>
        <w:t>.</w:t>
      </w:r>
      <w:r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b/>
          <w:bCs/>
          <w:color w:val="auto"/>
          <w:sz w:val="26"/>
          <w:szCs w:val="26"/>
          <w:u w:val="single"/>
        </w:rPr>
        <w:t>Redeventa</w:t>
      </w:r>
      <w:proofErr w:type="spellEnd"/>
      <w:r w:rsidRPr="004B094B">
        <w:rPr>
          <w:rFonts w:asciiTheme="minorHAnsi" w:hAnsiTheme="minorHAnsi" w:cstheme="minorHAnsi"/>
          <w:b/>
          <w:bCs/>
          <w:color w:val="auto"/>
          <w:sz w:val="26"/>
          <w:szCs w:val="26"/>
          <w:u w:val="single"/>
        </w:rPr>
        <w:t xml:space="preserve"> va fi 2% din valoarea </w:t>
      </w:r>
      <w:r w:rsidR="00042922" w:rsidRPr="004B094B">
        <w:rPr>
          <w:rFonts w:asciiTheme="minorHAnsi" w:hAnsiTheme="minorHAnsi" w:cstheme="minorHAnsi"/>
          <w:b/>
          <w:bCs/>
          <w:color w:val="auto"/>
          <w:sz w:val="26"/>
          <w:szCs w:val="26"/>
          <w:u w:val="single"/>
        </w:rPr>
        <w:t xml:space="preserve">facturilor din anul precedent si se va achita pana la data de 31 martie a </w:t>
      </w:r>
      <w:proofErr w:type="spellStart"/>
      <w:r w:rsidR="00042922" w:rsidRPr="004B094B">
        <w:rPr>
          <w:rFonts w:asciiTheme="minorHAnsi" w:hAnsiTheme="minorHAnsi" w:cstheme="minorHAnsi"/>
          <w:b/>
          <w:bCs/>
          <w:color w:val="auto"/>
          <w:sz w:val="26"/>
          <w:szCs w:val="26"/>
          <w:u w:val="single"/>
        </w:rPr>
        <w:t>fiecarui</w:t>
      </w:r>
      <w:proofErr w:type="spellEnd"/>
      <w:r w:rsidR="00042922" w:rsidRPr="004B094B">
        <w:rPr>
          <w:rFonts w:asciiTheme="minorHAnsi" w:hAnsiTheme="minorHAnsi" w:cstheme="minorHAnsi"/>
          <w:b/>
          <w:bCs/>
          <w:color w:val="auto"/>
          <w:sz w:val="26"/>
          <w:szCs w:val="26"/>
          <w:u w:val="single"/>
        </w:rPr>
        <w:t xml:space="preserve"> an pentru anul precedent.</w:t>
      </w:r>
    </w:p>
    <w:p w14:paraId="004AF7E0" w14:textId="2165433E" w:rsidR="00CA4354" w:rsidRPr="004B094B" w:rsidRDefault="00042922" w:rsidP="001843E0">
      <w:pPr>
        <w:spacing w:after="0"/>
        <w:ind w:left="974" w:right="71" w:hanging="840"/>
        <w:rPr>
          <w:rFonts w:asciiTheme="minorHAnsi" w:hAnsiTheme="minorHAnsi" w:cstheme="minorHAnsi"/>
          <w:color w:val="auto"/>
          <w:sz w:val="26"/>
          <w:szCs w:val="26"/>
        </w:rPr>
      </w:pPr>
      <w:r w:rsidRPr="004B094B">
        <w:rPr>
          <w:rFonts w:asciiTheme="minorHAnsi" w:hAnsiTheme="minorHAnsi" w:cstheme="minorHAnsi"/>
          <w:b/>
          <w:bCs/>
          <w:color w:val="auto"/>
          <w:sz w:val="26"/>
          <w:szCs w:val="26"/>
        </w:rPr>
        <w:lastRenderedPageBreak/>
        <w:t>Art.</w:t>
      </w:r>
      <w:r w:rsidR="00C8296A" w:rsidRPr="004B094B">
        <w:rPr>
          <w:rFonts w:asciiTheme="minorHAnsi" w:hAnsiTheme="minorHAnsi" w:cstheme="minorHAnsi"/>
          <w:b/>
          <w:bCs/>
          <w:color w:val="auto"/>
          <w:sz w:val="26"/>
          <w:szCs w:val="26"/>
        </w:rPr>
        <w:t xml:space="preserve"> </w:t>
      </w:r>
      <w:r w:rsidR="00DF2A96" w:rsidRPr="004B094B">
        <w:rPr>
          <w:rFonts w:asciiTheme="minorHAnsi" w:hAnsiTheme="minorHAnsi" w:cstheme="minorHAnsi"/>
          <w:b/>
          <w:bCs/>
          <w:color w:val="auto"/>
          <w:sz w:val="26"/>
          <w:szCs w:val="26"/>
        </w:rPr>
        <w:t>245</w:t>
      </w:r>
      <w:r w:rsidRPr="004B094B">
        <w:rPr>
          <w:rFonts w:asciiTheme="minorHAnsi" w:hAnsiTheme="minorHAnsi" w:cstheme="minorHAnsi"/>
          <w:b/>
          <w:bCs/>
          <w:color w:val="auto"/>
          <w:sz w:val="26"/>
          <w:szCs w:val="26"/>
        </w:rPr>
        <w:t>.</w:t>
      </w:r>
      <w:r w:rsidRPr="004B094B">
        <w:rPr>
          <w:rFonts w:asciiTheme="minorHAnsi" w:hAnsiTheme="minorHAnsi" w:cstheme="minorHAnsi"/>
          <w:color w:val="auto"/>
          <w:sz w:val="26"/>
          <w:szCs w:val="26"/>
        </w:rPr>
        <w:t xml:space="preserve"> </w:t>
      </w:r>
      <w:r w:rsidRPr="004B094B">
        <w:rPr>
          <w:rFonts w:asciiTheme="minorHAnsi" w:hAnsiTheme="minorHAnsi" w:cstheme="minorHAnsi"/>
          <w:b/>
          <w:bCs/>
          <w:color w:val="auto"/>
          <w:sz w:val="26"/>
          <w:szCs w:val="26"/>
        </w:rPr>
        <w:t xml:space="preserve">Valoarea </w:t>
      </w:r>
      <w:r w:rsidR="001843E0" w:rsidRPr="004B094B">
        <w:rPr>
          <w:rFonts w:asciiTheme="minorHAnsi" w:hAnsiTheme="minorHAnsi" w:cstheme="minorHAnsi"/>
          <w:b/>
          <w:bCs/>
          <w:color w:val="auto"/>
          <w:sz w:val="26"/>
          <w:szCs w:val="26"/>
        </w:rPr>
        <w:t>serviciilor</w:t>
      </w:r>
      <w:r w:rsidRPr="004B094B">
        <w:rPr>
          <w:rFonts w:asciiTheme="minorHAnsi" w:hAnsiTheme="minorHAnsi" w:cstheme="minorHAnsi"/>
          <w:b/>
          <w:bCs/>
          <w:color w:val="auto"/>
          <w:sz w:val="26"/>
          <w:szCs w:val="26"/>
        </w:rPr>
        <w:t xml:space="preserve"> va fi de </w:t>
      </w:r>
      <w:r w:rsidR="00F32DBB">
        <w:rPr>
          <w:rFonts w:asciiTheme="minorHAnsi" w:hAnsiTheme="minorHAnsi" w:cstheme="minorHAnsi"/>
          <w:b/>
          <w:bCs/>
          <w:color w:val="auto"/>
          <w:sz w:val="26"/>
          <w:szCs w:val="26"/>
        </w:rPr>
        <w:t>15</w:t>
      </w:r>
      <w:r w:rsidRPr="004B094B">
        <w:rPr>
          <w:rFonts w:asciiTheme="minorHAnsi" w:hAnsiTheme="minorHAnsi" w:cstheme="minorHAnsi"/>
          <w:b/>
          <w:bCs/>
          <w:color w:val="auto"/>
          <w:sz w:val="26"/>
          <w:szCs w:val="26"/>
        </w:rPr>
        <w:t>.</w:t>
      </w:r>
      <w:r w:rsidR="00F32DBB">
        <w:rPr>
          <w:rFonts w:asciiTheme="minorHAnsi" w:hAnsiTheme="minorHAnsi" w:cstheme="minorHAnsi"/>
          <w:b/>
          <w:bCs/>
          <w:color w:val="auto"/>
          <w:sz w:val="26"/>
          <w:szCs w:val="26"/>
        </w:rPr>
        <w:t>0</w:t>
      </w:r>
      <w:r w:rsidRPr="004B094B">
        <w:rPr>
          <w:rFonts w:asciiTheme="minorHAnsi" w:hAnsiTheme="minorHAnsi" w:cstheme="minorHAnsi"/>
          <w:b/>
          <w:bCs/>
          <w:color w:val="auto"/>
          <w:sz w:val="26"/>
          <w:szCs w:val="26"/>
        </w:rPr>
        <w:t xml:space="preserve">00.000 lei </w:t>
      </w:r>
      <w:proofErr w:type="spellStart"/>
      <w:r w:rsidRPr="004B094B">
        <w:rPr>
          <w:rFonts w:asciiTheme="minorHAnsi" w:hAnsiTheme="minorHAnsi" w:cstheme="minorHAnsi"/>
          <w:b/>
          <w:bCs/>
          <w:color w:val="auto"/>
          <w:sz w:val="26"/>
          <w:szCs w:val="26"/>
        </w:rPr>
        <w:t>fara</w:t>
      </w:r>
      <w:proofErr w:type="spellEnd"/>
      <w:r w:rsidRPr="004B094B">
        <w:rPr>
          <w:rFonts w:asciiTheme="minorHAnsi" w:hAnsiTheme="minorHAnsi" w:cstheme="minorHAnsi"/>
          <w:b/>
          <w:bCs/>
          <w:color w:val="auto"/>
          <w:sz w:val="26"/>
          <w:szCs w:val="26"/>
        </w:rPr>
        <w:t xml:space="preserve"> TVA, pe </w:t>
      </w:r>
      <w:r w:rsidR="00F32DBB">
        <w:rPr>
          <w:rFonts w:asciiTheme="minorHAnsi" w:hAnsiTheme="minorHAnsi" w:cstheme="minorHAnsi"/>
          <w:b/>
          <w:bCs/>
          <w:color w:val="auto"/>
          <w:sz w:val="26"/>
          <w:szCs w:val="26"/>
        </w:rPr>
        <w:t>10</w:t>
      </w:r>
      <w:r w:rsidRPr="004B094B">
        <w:rPr>
          <w:rFonts w:asciiTheme="minorHAnsi" w:hAnsiTheme="minorHAnsi" w:cstheme="minorHAnsi"/>
          <w:b/>
          <w:bCs/>
          <w:color w:val="auto"/>
          <w:sz w:val="26"/>
          <w:szCs w:val="26"/>
        </w:rPr>
        <w:t xml:space="preserve"> ani.</w:t>
      </w:r>
      <w:r w:rsidR="00254A78"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xml:space="preserve">  </w:t>
      </w:r>
    </w:p>
    <w:p w14:paraId="5713EE51" w14:textId="77777777" w:rsidR="001843E0" w:rsidRPr="004B094B" w:rsidRDefault="001843E0" w:rsidP="001843E0">
      <w:pPr>
        <w:spacing w:after="0"/>
        <w:ind w:left="974" w:right="71" w:hanging="840"/>
        <w:rPr>
          <w:rFonts w:asciiTheme="minorHAnsi" w:hAnsiTheme="minorHAnsi" w:cstheme="minorHAnsi"/>
          <w:color w:val="auto"/>
          <w:sz w:val="26"/>
          <w:szCs w:val="26"/>
        </w:rPr>
      </w:pPr>
    </w:p>
    <w:p w14:paraId="32AA7E22" w14:textId="77777777" w:rsidR="00254A78" w:rsidRPr="004B094B" w:rsidRDefault="00254A78" w:rsidP="001843E0">
      <w:pPr>
        <w:spacing w:after="0"/>
        <w:ind w:left="142" w:firstLine="288"/>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În perioada de la încheierea contractului cu municipiul Câmpulung Moldovenesc până la data începerii activității</w:t>
      </w:r>
      <w:r w:rsidR="00F20B86"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(01.02.2021) operatorul va amenaja baza de producție</w:t>
      </w:r>
      <w:r w:rsidR="00B2502F" w:rsidRPr="004B094B">
        <w:rPr>
          <w:rFonts w:asciiTheme="minorHAnsi" w:hAnsiTheme="minorHAnsi" w:cstheme="minorHAnsi"/>
          <w:color w:val="auto"/>
          <w:sz w:val="26"/>
          <w:szCs w:val="26"/>
        </w:rPr>
        <w:t xml:space="preserve">, spațiul pentru sortare </w:t>
      </w:r>
      <w:r w:rsidRPr="004B094B">
        <w:rPr>
          <w:rFonts w:asciiTheme="minorHAnsi" w:hAnsiTheme="minorHAnsi" w:cstheme="minorHAnsi"/>
          <w:color w:val="auto"/>
          <w:sz w:val="26"/>
          <w:szCs w:val="26"/>
        </w:rPr>
        <w:t xml:space="preserve"> a deșeurilor și spațiul pentru încasarea tarifelor.</w:t>
      </w:r>
    </w:p>
    <w:p w14:paraId="51B5A502" w14:textId="77777777" w:rsidR="006F0D36" w:rsidRPr="004B094B" w:rsidRDefault="006F0D36" w:rsidP="001843E0">
      <w:pPr>
        <w:spacing w:after="0"/>
        <w:ind w:left="142" w:firstLine="288"/>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Taxa pentru economia circulară va fi achitată de operator la Administrația Fondului pentru Mediu.</w:t>
      </w:r>
      <w:r w:rsidR="007E43CC" w:rsidRPr="004B094B">
        <w:rPr>
          <w:rFonts w:asciiTheme="minorHAnsi" w:hAnsiTheme="minorHAnsi" w:cstheme="minorHAnsi"/>
          <w:color w:val="auto"/>
          <w:sz w:val="26"/>
          <w:szCs w:val="26"/>
        </w:rPr>
        <w:t>(OUG 196/</w:t>
      </w:r>
      <w:r w:rsidR="00E65BA5" w:rsidRPr="004B094B">
        <w:rPr>
          <w:rFonts w:asciiTheme="minorHAnsi" w:hAnsiTheme="minorHAnsi" w:cstheme="minorHAnsi"/>
          <w:color w:val="auto"/>
          <w:sz w:val="26"/>
          <w:szCs w:val="26"/>
        </w:rPr>
        <w:t>2005</w:t>
      </w:r>
      <w:r w:rsidR="007E43CC" w:rsidRPr="004B094B">
        <w:rPr>
          <w:rFonts w:asciiTheme="minorHAnsi" w:hAnsiTheme="minorHAnsi" w:cstheme="minorHAnsi"/>
          <w:color w:val="auto"/>
          <w:sz w:val="26"/>
          <w:szCs w:val="26"/>
        </w:rPr>
        <w:t xml:space="preserve">, art.9, </w:t>
      </w:r>
      <w:proofErr w:type="spellStart"/>
      <w:r w:rsidR="007E43CC" w:rsidRPr="004B094B">
        <w:rPr>
          <w:rFonts w:asciiTheme="minorHAnsi" w:hAnsiTheme="minorHAnsi" w:cstheme="minorHAnsi"/>
          <w:color w:val="auto"/>
          <w:sz w:val="26"/>
          <w:szCs w:val="26"/>
        </w:rPr>
        <w:t>pct.c</w:t>
      </w:r>
      <w:proofErr w:type="spellEnd"/>
      <w:r w:rsidR="007E43CC" w:rsidRPr="004B094B">
        <w:rPr>
          <w:rFonts w:asciiTheme="minorHAnsi" w:hAnsiTheme="minorHAnsi" w:cstheme="minorHAnsi"/>
          <w:color w:val="auto"/>
          <w:sz w:val="26"/>
          <w:szCs w:val="26"/>
        </w:rPr>
        <w:t>)</w:t>
      </w:r>
    </w:p>
    <w:p w14:paraId="40882295" w14:textId="77777777" w:rsidR="009B034F" w:rsidRPr="004B094B" w:rsidRDefault="00521C74" w:rsidP="00F20B86">
      <w:pPr>
        <w:spacing w:after="0"/>
        <w:ind w:left="142" w:firstLine="709"/>
        <w:rPr>
          <w:rFonts w:asciiTheme="minorHAnsi" w:hAnsiTheme="minorHAnsi" w:cstheme="minorHAnsi"/>
          <w:b/>
          <w:bCs/>
          <w:color w:val="auto"/>
          <w:sz w:val="26"/>
          <w:szCs w:val="26"/>
          <w:u w:val="single"/>
        </w:rPr>
      </w:pPr>
      <w:r w:rsidRPr="004B094B">
        <w:rPr>
          <w:rFonts w:asciiTheme="minorHAnsi" w:hAnsiTheme="minorHAnsi" w:cstheme="minorHAnsi"/>
          <w:b/>
          <w:bCs/>
          <w:color w:val="auto"/>
          <w:sz w:val="26"/>
          <w:szCs w:val="26"/>
          <w:u w:val="single"/>
        </w:rPr>
        <w:t>AVÂND ÎN VEDERE</w:t>
      </w:r>
      <w:r w:rsidR="00520EAA" w:rsidRPr="004B094B">
        <w:rPr>
          <w:rFonts w:asciiTheme="minorHAnsi" w:hAnsiTheme="minorHAnsi" w:cstheme="minorHAnsi"/>
          <w:b/>
          <w:bCs/>
          <w:color w:val="auto"/>
          <w:sz w:val="26"/>
          <w:szCs w:val="26"/>
          <w:u w:val="single"/>
        </w:rPr>
        <w:t xml:space="preserve"> PROIECTUL </w:t>
      </w:r>
      <w:r w:rsidRPr="004B094B">
        <w:rPr>
          <w:rFonts w:asciiTheme="minorHAnsi" w:hAnsiTheme="minorHAnsi" w:cstheme="minorHAnsi"/>
          <w:b/>
          <w:bCs/>
          <w:color w:val="auto"/>
          <w:sz w:val="26"/>
          <w:szCs w:val="26"/>
          <w:u w:val="single"/>
        </w:rPr>
        <w:t>”</w:t>
      </w:r>
      <w:r w:rsidR="00520EAA" w:rsidRPr="004B094B">
        <w:rPr>
          <w:rFonts w:asciiTheme="minorHAnsi" w:hAnsiTheme="minorHAnsi" w:cstheme="minorHAnsi"/>
          <w:b/>
          <w:bCs/>
          <w:color w:val="auto"/>
          <w:sz w:val="26"/>
          <w:szCs w:val="26"/>
          <w:u w:val="single"/>
        </w:rPr>
        <w:t>SISTEM DE MANAGEMENT INTEGRAT AL DESEURILOR IN JUDETUL SUCEAVA</w:t>
      </w:r>
      <w:r w:rsidRPr="004B094B">
        <w:rPr>
          <w:rFonts w:asciiTheme="minorHAnsi" w:hAnsiTheme="minorHAnsi" w:cstheme="minorHAnsi"/>
          <w:b/>
          <w:bCs/>
          <w:color w:val="auto"/>
          <w:sz w:val="26"/>
          <w:szCs w:val="26"/>
          <w:u w:val="single"/>
        </w:rPr>
        <w:t>”, CONSILIUL JUDEȚEAN SUCEAVA</w:t>
      </w:r>
      <w:r w:rsidR="00520EAA" w:rsidRPr="004B094B">
        <w:rPr>
          <w:rFonts w:asciiTheme="minorHAnsi" w:hAnsiTheme="minorHAnsi" w:cstheme="minorHAnsi"/>
          <w:b/>
          <w:bCs/>
          <w:color w:val="auto"/>
          <w:sz w:val="26"/>
          <w:szCs w:val="26"/>
          <w:u w:val="single"/>
        </w:rPr>
        <w:t xml:space="preserve"> VA NUMI UN OPERATOR UNIC CARE VA PRELUA ACTIVITATEA DE COLECTARE SI TRANSPORT </w:t>
      </w:r>
      <w:r w:rsidR="005148CA" w:rsidRPr="004B094B">
        <w:rPr>
          <w:rFonts w:asciiTheme="minorHAnsi" w:hAnsiTheme="minorHAnsi" w:cstheme="minorHAnsi"/>
          <w:b/>
          <w:bCs/>
          <w:color w:val="auto"/>
          <w:sz w:val="26"/>
          <w:szCs w:val="26"/>
          <w:u w:val="single"/>
        </w:rPr>
        <w:t xml:space="preserve">A </w:t>
      </w:r>
      <w:r w:rsidR="00520EAA" w:rsidRPr="004B094B">
        <w:rPr>
          <w:rFonts w:asciiTheme="minorHAnsi" w:hAnsiTheme="minorHAnsi" w:cstheme="minorHAnsi"/>
          <w:b/>
          <w:bCs/>
          <w:color w:val="auto"/>
          <w:sz w:val="26"/>
          <w:szCs w:val="26"/>
          <w:u w:val="single"/>
        </w:rPr>
        <w:t>DESEURI</w:t>
      </w:r>
      <w:r w:rsidR="005148CA" w:rsidRPr="004B094B">
        <w:rPr>
          <w:rFonts w:asciiTheme="minorHAnsi" w:hAnsiTheme="minorHAnsi" w:cstheme="minorHAnsi"/>
          <w:b/>
          <w:bCs/>
          <w:color w:val="auto"/>
          <w:sz w:val="26"/>
          <w:szCs w:val="26"/>
          <w:u w:val="single"/>
        </w:rPr>
        <w:t>LOR MUNICIPALE</w:t>
      </w:r>
      <w:r w:rsidR="00520EAA" w:rsidRPr="004B094B">
        <w:rPr>
          <w:rFonts w:asciiTheme="minorHAnsi" w:hAnsiTheme="minorHAnsi" w:cstheme="minorHAnsi"/>
          <w:b/>
          <w:bCs/>
          <w:color w:val="auto"/>
          <w:sz w:val="26"/>
          <w:szCs w:val="26"/>
          <w:u w:val="single"/>
        </w:rPr>
        <w:t>.</w:t>
      </w:r>
    </w:p>
    <w:p w14:paraId="41A37456" w14:textId="77777777" w:rsidR="00520EAA" w:rsidRPr="004B094B" w:rsidRDefault="00520EAA" w:rsidP="00F20B86">
      <w:pPr>
        <w:spacing w:after="0"/>
        <w:ind w:left="142" w:firstLine="709"/>
        <w:rPr>
          <w:rFonts w:asciiTheme="minorHAnsi" w:hAnsiTheme="minorHAnsi" w:cstheme="minorHAnsi"/>
          <w:b/>
          <w:bCs/>
          <w:color w:val="auto"/>
          <w:sz w:val="26"/>
          <w:szCs w:val="26"/>
          <w:u w:val="single"/>
        </w:rPr>
      </w:pPr>
      <w:r w:rsidRPr="004B094B">
        <w:rPr>
          <w:rFonts w:asciiTheme="minorHAnsi" w:hAnsiTheme="minorHAnsi" w:cstheme="minorHAnsi"/>
          <w:b/>
          <w:bCs/>
          <w:color w:val="auto"/>
          <w:sz w:val="26"/>
          <w:szCs w:val="26"/>
          <w:u w:val="single"/>
        </w:rPr>
        <w:t xml:space="preserve">PANA ATUNCI </w:t>
      </w:r>
      <w:r w:rsidR="00AB7415" w:rsidRPr="004B094B">
        <w:rPr>
          <w:rFonts w:asciiTheme="minorHAnsi" w:hAnsiTheme="minorHAnsi" w:cstheme="minorHAnsi"/>
          <w:b/>
          <w:bCs/>
          <w:color w:val="auto"/>
          <w:sz w:val="26"/>
          <w:szCs w:val="26"/>
          <w:u w:val="single"/>
        </w:rPr>
        <w:t>(CCA.</w:t>
      </w:r>
      <w:r w:rsidR="00BF6CB5" w:rsidRPr="004B094B">
        <w:rPr>
          <w:rFonts w:asciiTheme="minorHAnsi" w:hAnsiTheme="minorHAnsi" w:cstheme="minorHAnsi"/>
          <w:b/>
          <w:bCs/>
          <w:color w:val="auto"/>
          <w:sz w:val="26"/>
          <w:szCs w:val="26"/>
          <w:u w:val="single"/>
        </w:rPr>
        <w:t xml:space="preserve"> </w:t>
      </w:r>
      <w:r w:rsidR="00AB7415" w:rsidRPr="004B094B">
        <w:rPr>
          <w:rFonts w:asciiTheme="minorHAnsi" w:hAnsiTheme="minorHAnsi" w:cstheme="minorHAnsi"/>
          <w:b/>
          <w:bCs/>
          <w:color w:val="auto"/>
          <w:sz w:val="26"/>
          <w:szCs w:val="26"/>
          <w:u w:val="single"/>
        </w:rPr>
        <w:t xml:space="preserve">3 ANI) </w:t>
      </w:r>
      <w:r w:rsidRPr="004B094B">
        <w:rPr>
          <w:rFonts w:asciiTheme="minorHAnsi" w:hAnsiTheme="minorHAnsi" w:cstheme="minorHAnsi"/>
          <w:b/>
          <w:bCs/>
          <w:color w:val="auto"/>
          <w:sz w:val="26"/>
          <w:szCs w:val="26"/>
          <w:u w:val="single"/>
        </w:rPr>
        <w:t>OPERATORUL CARE VA CASTIGA ACEASTA LICITATIE SE VA OCUPA SI DE ACTIVITATEA MAI SUS MENTIONATA</w:t>
      </w:r>
      <w:r w:rsidR="005F4621" w:rsidRPr="004B094B">
        <w:rPr>
          <w:rFonts w:asciiTheme="minorHAnsi" w:hAnsiTheme="minorHAnsi" w:cstheme="minorHAnsi"/>
          <w:b/>
          <w:bCs/>
          <w:color w:val="auto"/>
          <w:sz w:val="26"/>
          <w:szCs w:val="26"/>
          <w:u w:val="single"/>
        </w:rPr>
        <w:t>, DUPĂ CARE ACEASTĂ ACTIVITATE VA FI PRELUATĂ DE CĂTRE OPERATORUL UNIC DESEMNAT DE CĂTRE CONSILIUL JUDEȚEAN SUCEAVA</w:t>
      </w:r>
    </w:p>
    <w:p w14:paraId="36B2E8A6" w14:textId="77777777" w:rsidR="003760BC" w:rsidRPr="004B094B" w:rsidRDefault="003760BC" w:rsidP="003760BC">
      <w:pPr>
        <w:spacing w:line="240" w:lineRule="auto"/>
        <w:ind w:left="0" w:firstLine="0"/>
        <w:jc w:val="center"/>
        <w:rPr>
          <w:rFonts w:ascii="Verdana" w:hAnsi="Verdana" w:cstheme="minorHAnsi"/>
          <w:b/>
          <w:color w:val="auto"/>
          <w:sz w:val="26"/>
          <w:szCs w:val="26"/>
        </w:rPr>
      </w:pPr>
      <w:r w:rsidRPr="004B094B">
        <w:rPr>
          <w:rFonts w:ascii="Verdana" w:hAnsi="Verdana" w:cstheme="minorHAnsi"/>
          <w:b/>
          <w:color w:val="auto"/>
          <w:sz w:val="26"/>
          <w:szCs w:val="26"/>
        </w:rPr>
        <w:t xml:space="preserve">SECȚIUNEA 16 </w:t>
      </w:r>
    </w:p>
    <w:p w14:paraId="0894073E" w14:textId="77777777" w:rsidR="00AB7415" w:rsidRPr="004B094B" w:rsidRDefault="00460B4A" w:rsidP="00F20B86">
      <w:pPr>
        <w:spacing w:after="0" w:line="240" w:lineRule="auto"/>
        <w:ind w:left="0" w:firstLine="0"/>
        <w:jc w:val="center"/>
        <w:rPr>
          <w:rFonts w:ascii="Verdana" w:hAnsi="Verdana" w:cstheme="minorHAnsi"/>
          <w:b/>
          <w:color w:val="auto"/>
          <w:sz w:val="26"/>
          <w:szCs w:val="26"/>
        </w:rPr>
      </w:pPr>
      <w:r w:rsidRPr="004B094B">
        <w:rPr>
          <w:rFonts w:ascii="Verdana" w:hAnsi="Verdana" w:cstheme="minorHAnsi"/>
          <w:b/>
          <w:color w:val="auto"/>
          <w:sz w:val="26"/>
          <w:szCs w:val="26"/>
        </w:rPr>
        <w:t>FACTORI DE EVALUARE</w:t>
      </w:r>
    </w:p>
    <w:p w14:paraId="31E68E52" w14:textId="77777777" w:rsidR="00AB7415" w:rsidRPr="004B094B" w:rsidRDefault="00AB7415" w:rsidP="00AB7415">
      <w:pPr>
        <w:spacing w:after="0" w:line="240" w:lineRule="auto"/>
        <w:ind w:firstLine="709"/>
        <w:rPr>
          <w:rFonts w:asciiTheme="minorHAnsi" w:hAnsiTheme="minorHAnsi" w:cstheme="minorHAnsi"/>
          <w:b/>
          <w:color w:val="auto"/>
          <w:sz w:val="26"/>
          <w:szCs w:val="26"/>
        </w:rPr>
      </w:pPr>
    </w:p>
    <w:p w14:paraId="74EEAD7D" w14:textId="77777777" w:rsidR="00AB7415" w:rsidRPr="004B094B" w:rsidRDefault="00AB7415" w:rsidP="00AB7415">
      <w:pPr>
        <w:pStyle w:val="Listparagraf"/>
        <w:spacing w:after="0" w:line="240" w:lineRule="auto"/>
        <w:ind w:left="0" w:right="-2" w:firstLine="709"/>
        <w:rPr>
          <w:rFonts w:asciiTheme="minorHAnsi" w:hAnsiTheme="minorHAnsi" w:cstheme="minorHAnsi"/>
          <w:color w:val="auto"/>
          <w:sz w:val="26"/>
          <w:szCs w:val="26"/>
        </w:rPr>
      </w:pPr>
      <w:r w:rsidRPr="004B094B">
        <w:rPr>
          <w:rFonts w:asciiTheme="minorHAnsi" w:hAnsiTheme="minorHAnsi" w:cstheme="minorHAnsi"/>
          <w:color w:val="auto"/>
          <w:sz w:val="26"/>
          <w:szCs w:val="26"/>
        </w:rPr>
        <w:t>Autoritatea contractantă</w:t>
      </w:r>
      <w:r w:rsidR="003760BC" w:rsidRPr="004B094B">
        <w:rPr>
          <w:rFonts w:asciiTheme="minorHAnsi" w:hAnsiTheme="minorHAnsi" w:cstheme="minorHAnsi"/>
          <w:color w:val="auto"/>
          <w:sz w:val="26"/>
          <w:szCs w:val="26"/>
        </w:rPr>
        <w:t>,</w:t>
      </w:r>
      <w:r w:rsidRPr="004B094B">
        <w:rPr>
          <w:rFonts w:asciiTheme="minorHAnsi" w:hAnsiTheme="minorHAnsi" w:cstheme="minorHAnsi"/>
          <w:color w:val="auto"/>
          <w:sz w:val="26"/>
          <w:szCs w:val="26"/>
        </w:rPr>
        <w:t xml:space="preserve"> pentru atribuirea contractului de concesiune conform prevederilor art. 86 din Legea nr. 100/2016, cu modificările şi completările ulterioare, a ales ca şi criteriu de atribuire: </w:t>
      </w:r>
      <w:r w:rsidRPr="004B094B">
        <w:rPr>
          <w:rFonts w:asciiTheme="minorHAnsi" w:hAnsiTheme="minorHAnsi" w:cstheme="minorHAnsi"/>
          <w:b/>
          <w:bCs/>
          <w:color w:val="auto"/>
          <w:sz w:val="26"/>
          <w:szCs w:val="26"/>
        </w:rPr>
        <w:t>„oferta cea mai avantajoasă din punct de vedere economic”</w:t>
      </w:r>
      <w:r w:rsidRPr="004B094B">
        <w:rPr>
          <w:rFonts w:asciiTheme="minorHAnsi" w:hAnsiTheme="minorHAnsi" w:cstheme="minorHAnsi"/>
          <w:color w:val="auto"/>
          <w:sz w:val="26"/>
          <w:szCs w:val="26"/>
        </w:rPr>
        <w:t>,  stabilită în baza unor criterii obiective care garantează evaluarea ofertelor în condiţii de concurenţă reală.</w:t>
      </w:r>
    </w:p>
    <w:p w14:paraId="03827C1D" w14:textId="77777777" w:rsidR="00AB7415" w:rsidRPr="004B094B" w:rsidRDefault="00AB7415" w:rsidP="00062C45">
      <w:pPr>
        <w:widowControl w:val="0"/>
        <w:tabs>
          <w:tab w:val="left" w:pos="662"/>
        </w:tabs>
        <w:autoSpaceDE w:val="0"/>
        <w:autoSpaceDN w:val="0"/>
        <w:adjustRightInd w:val="0"/>
        <w:spacing w:after="0" w:line="240" w:lineRule="auto"/>
        <w:ind w:left="14" w:right="7" w:firstLine="412"/>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
          <w:bCs/>
          <w:iCs/>
          <w:noProof/>
          <w:color w:val="auto"/>
          <w:sz w:val="26"/>
          <w:szCs w:val="26"/>
        </w:rPr>
        <w:t>a</w:t>
      </w:r>
      <w:r w:rsidRPr="004B094B">
        <w:rPr>
          <w:rFonts w:asciiTheme="minorHAnsi" w:eastAsia="Times New Roman" w:hAnsiTheme="minorHAnsi" w:cstheme="minorHAnsi"/>
          <w:iCs/>
          <w:noProof/>
          <w:color w:val="auto"/>
          <w:sz w:val="26"/>
          <w:szCs w:val="26"/>
        </w:rPr>
        <w:t xml:space="preserve">) </w:t>
      </w:r>
      <w:r w:rsidRPr="004B094B">
        <w:rPr>
          <w:rFonts w:asciiTheme="minorHAnsi" w:eastAsia="Times New Roman" w:hAnsiTheme="minorHAnsi" w:cstheme="minorHAnsi"/>
          <w:b/>
          <w:bCs/>
          <w:iCs/>
          <w:noProof/>
          <w:color w:val="auto"/>
          <w:sz w:val="26"/>
          <w:szCs w:val="26"/>
        </w:rPr>
        <w:t>Prețul ofertei</w:t>
      </w:r>
      <w:r w:rsidRPr="004B094B">
        <w:rPr>
          <w:rFonts w:asciiTheme="minorHAnsi" w:eastAsia="Times New Roman" w:hAnsiTheme="minorHAnsi" w:cstheme="minorHAnsi"/>
          <w:iCs/>
          <w:noProof/>
          <w:color w:val="auto"/>
          <w:sz w:val="26"/>
          <w:szCs w:val="26"/>
        </w:rPr>
        <w:t xml:space="preserve"> =</w:t>
      </w:r>
      <w:r w:rsidRPr="004B094B">
        <w:rPr>
          <w:rFonts w:asciiTheme="minorHAnsi" w:eastAsia="Times New Roman" w:hAnsiTheme="minorHAnsi" w:cstheme="minorHAnsi"/>
          <w:bCs/>
          <w:iCs/>
          <w:noProof/>
          <w:color w:val="auto"/>
          <w:sz w:val="26"/>
          <w:szCs w:val="26"/>
        </w:rPr>
        <w:t xml:space="preserve"> </w:t>
      </w:r>
      <w:r w:rsidRPr="004B094B">
        <w:rPr>
          <w:rFonts w:asciiTheme="minorHAnsi" w:eastAsia="Times New Roman" w:hAnsiTheme="minorHAnsi" w:cstheme="minorHAnsi"/>
          <w:b/>
          <w:bCs/>
          <w:iCs/>
          <w:noProof/>
          <w:color w:val="auto"/>
          <w:sz w:val="26"/>
          <w:szCs w:val="26"/>
        </w:rPr>
        <w:t>P</w:t>
      </w:r>
      <w:r w:rsidRPr="004B094B">
        <w:rPr>
          <w:rFonts w:asciiTheme="minorHAnsi" w:eastAsia="Times New Roman" w:hAnsiTheme="minorHAnsi" w:cstheme="minorHAnsi"/>
          <w:b/>
          <w:bCs/>
          <w:iCs/>
          <w:noProof/>
          <w:color w:val="auto"/>
          <w:sz w:val="26"/>
          <w:szCs w:val="26"/>
          <w:vertAlign w:val="subscript"/>
        </w:rPr>
        <w:t>of</w:t>
      </w:r>
      <w:r w:rsidRPr="004B094B">
        <w:rPr>
          <w:rFonts w:asciiTheme="minorHAnsi" w:eastAsia="Times New Roman" w:hAnsiTheme="minorHAnsi" w:cstheme="minorHAnsi"/>
          <w:b/>
          <w:bCs/>
          <w:iCs/>
          <w:noProof/>
          <w:color w:val="auto"/>
          <w:sz w:val="26"/>
          <w:szCs w:val="26"/>
        </w:rPr>
        <w:t xml:space="preserve"> </w:t>
      </w:r>
      <w:r w:rsidRPr="004B094B">
        <w:rPr>
          <w:rFonts w:asciiTheme="minorHAnsi" w:eastAsia="Times New Roman" w:hAnsiTheme="minorHAnsi" w:cstheme="minorHAnsi"/>
          <w:bCs/>
          <w:iCs/>
          <w:noProof/>
          <w:color w:val="auto"/>
          <w:sz w:val="26"/>
          <w:szCs w:val="26"/>
        </w:rPr>
        <w:t xml:space="preserve">nivelul tarifelor cu ponderea de </w:t>
      </w:r>
      <w:r w:rsidRPr="004B094B">
        <w:rPr>
          <w:rFonts w:asciiTheme="minorHAnsi" w:eastAsia="Times New Roman" w:hAnsiTheme="minorHAnsi" w:cstheme="minorHAnsi"/>
          <w:b/>
          <w:iCs/>
          <w:noProof/>
          <w:color w:val="auto"/>
          <w:sz w:val="26"/>
          <w:szCs w:val="26"/>
        </w:rPr>
        <w:t>60%,</w:t>
      </w:r>
      <w:r w:rsidRPr="004B094B">
        <w:rPr>
          <w:rFonts w:asciiTheme="minorHAnsi" w:eastAsia="Times New Roman" w:hAnsiTheme="minorHAnsi" w:cstheme="minorHAnsi"/>
          <w:bCs/>
          <w:iCs/>
          <w:noProof/>
          <w:color w:val="auto"/>
          <w:sz w:val="26"/>
          <w:szCs w:val="26"/>
        </w:rPr>
        <w:t xml:space="preserve"> deoarece costurile serviciilor raportate la veniturile </w:t>
      </w:r>
      <w:r w:rsidR="00F4599D" w:rsidRPr="004B094B">
        <w:rPr>
          <w:rFonts w:asciiTheme="minorHAnsi" w:eastAsia="Times New Roman" w:hAnsiTheme="minorHAnsi" w:cstheme="minorHAnsi"/>
          <w:bCs/>
          <w:iCs/>
          <w:noProof/>
          <w:color w:val="auto"/>
          <w:sz w:val="26"/>
          <w:szCs w:val="26"/>
        </w:rPr>
        <w:t>Primăriei municipiului Câmpulung Moldovenesc</w:t>
      </w:r>
      <w:r w:rsidRPr="004B094B">
        <w:rPr>
          <w:rFonts w:asciiTheme="minorHAnsi" w:eastAsia="Times New Roman" w:hAnsiTheme="minorHAnsi" w:cstheme="minorHAnsi"/>
          <w:bCs/>
          <w:iCs/>
          <w:noProof/>
          <w:color w:val="auto"/>
          <w:sz w:val="26"/>
          <w:szCs w:val="26"/>
        </w:rPr>
        <w:t xml:space="preserve"> sunt foarte mari şi se intenţionează să se cheltuie cât mai judicios şi economic fondurile Primăriei.</w:t>
      </w:r>
    </w:p>
    <w:p w14:paraId="3FE026FF" w14:textId="77777777" w:rsidR="00AB7415" w:rsidRPr="004B094B" w:rsidRDefault="00AB7415" w:rsidP="003760BC">
      <w:pPr>
        <w:autoSpaceDE w:val="0"/>
        <w:autoSpaceDN w:val="0"/>
        <w:adjustRightInd w:val="0"/>
        <w:spacing w:after="0" w:line="240" w:lineRule="auto"/>
        <w:ind w:left="0" w:firstLine="426"/>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
          <w:bCs/>
          <w:iCs/>
          <w:noProof/>
          <w:color w:val="auto"/>
          <w:sz w:val="26"/>
          <w:szCs w:val="26"/>
        </w:rPr>
        <w:t>b)</w:t>
      </w:r>
      <w:r w:rsidRPr="004B094B">
        <w:rPr>
          <w:rFonts w:asciiTheme="minorHAnsi" w:eastAsia="Times New Roman" w:hAnsiTheme="minorHAnsi" w:cstheme="minorHAnsi"/>
          <w:bCs/>
          <w:iCs/>
          <w:noProof/>
          <w:color w:val="auto"/>
          <w:sz w:val="26"/>
          <w:szCs w:val="26"/>
        </w:rPr>
        <w:t xml:space="preserve"> Punctaj </w:t>
      </w:r>
      <w:r w:rsidRPr="004B094B">
        <w:rPr>
          <w:rFonts w:asciiTheme="minorHAnsi" w:eastAsia="Times New Roman" w:hAnsiTheme="minorHAnsi" w:cstheme="minorHAnsi"/>
          <w:b/>
          <w:iCs/>
          <w:noProof/>
          <w:color w:val="auto"/>
          <w:sz w:val="26"/>
          <w:szCs w:val="26"/>
        </w:rPr>
        <w:t>“Norma de poluare – emisiile de noxe”</w:t>
      </w:r>
      <w:r w:rsidRPr="004B094B">
        <w:rPr>
          <w:rFonts w:asciiTheme="minorHAnsi" w:eastAsia="Times New Roman" w:hAnsiTheme="minorHAnsi" w:cstheme="minorHAnsi"/>
          <w:bCs/>
          <w:iCs/>
          <w:noProof/>
          <w:color w:val="auto"/>
          <w:sz w:val="26"/>
          <w:szCs w:val="26"/>
        </w:rPr>
        <w:t xml:space="preserve"> = </w:t>
      </w:r>
      <w:r w:rsidRPr="004B094B">
        <w:rPr>
          <w:rFonts w:asciiTheme="minorHAnsi" w:eastAsia="Times New Roman" w:hAnsiTheme="minorHAnsi" w:cstheme="minorHAnsi"/>
          <w:b/>
          <w:bCs/>
          <w:iCs/>
          <w:noProof/>
          <w:color w:val="auto"/>
          <w:sz w:val="26"/>
          <w:szCs w:val="26"/>
        </w:rPr>
        <w:t>P</w:t>
      </w:r>
      <w:r w:rsidRPr="004B094B">
        <w:rPr>
          <w:rFonts w:asciiTheme="minorHAnsi" w:eastAsia="Times New Roman" w:hAnsiTheme="minorHAnsi" w:cstheme="minorHAnsi"/>
          <w:b/>
          <w:bCs/>
          <w:iCs/>
          <w:noProof/>
          <w:color w:val="auto"/>
          <w:sz w:val="26"/>
          <w:szCs w:val="26"/>
          <w:vertAlign w:val="subscript"/>
        </w:rPr>
        <w:t>NP</w:t>
      </w:r>
      <w:r w:rsidRPr="004B094B">
        <w:rPr>
          <w:rFonts w:asciiTheme="minorHAnsi" w:eastAsia="Times New Roman" w:hAnsiTheme="minorHAnsi" w:cstheme="minorHAnsi"/>
          <w:bCs/>
          <w:iCs/>
          <w:noProof/>
          <w:color w:val="auto"/>
          <w:sz w:val="26"/>
          <w:szCs w:val="26"/>
        </w:rPr>
        <w:t xml:space="preserve">, cu ponderea de </w:t>
      </w:r>
      <w:r w:rsidRPr="004B094B">
        <w:rPr>
          <w:rFonts w:asciiTheme="minorHAnsi" w:eastAsia="Times New Roman" w:hAnsiTheme="minorHAnsi" w:cstheme="minorHAnsi"/>
          <w:b/>
          <w:iCs/>
          <w:noProof/>
          <w:color w:val="auto"/>
          <w:sz w:val="26"/>
          <w:szCs w:val="26"/>
        </w:rPr>
        <w:t>40%,</w:t>
      </w:r>
      <w:r w:rsidRPr="004B094B">
        <w:rPr>
          <w:rFonts w:asciiTheme="minorHAnsi" w:eastAsia="Times New Roman" w:hAnsiTheme="minorHAnsi" w:cstheme="minorHAnsi"/>
          <w:bCs/>
          <w:iCs/>
          <w:noProof/>
          <w:color w:val="auto"/>
          <w:sz w:val="26"/>
          <w:szCs w:val="26"/>
        </w:rPr>
        <w:t xml:space="preserve"> pentru îmbunătăţirea calităţii serviciilor prestate, reducerea nivelului de poluare a </w:t>
      </w:r>
      <w:r w:rsidR="00F4599D" w:rsidRPr="004B094B">
        <w:rPr>
          <w:rFonts w:asciiTheme="minorHAnsi" w:eastAsia="Times New Roman" w:hAnsiTheme="minorHAnsi" w:cstheme="minorHAnsi"/>
          <w:bCs/>
          <w:iCs/>
          <w:noProof/>
          <w:color w:val="auto"/>
          <w:sz w:val="26"/>
          <w:szCs w:val="26"/>
        </w:rPr>
        <w:t>aerului din municipiul Câmpulung Moldovenesc</w:t>
      </w:r>
      <w:r w:rsidRPr="004B094B">
        <w:rPr>
          <w:rFonts w:asciiTheme="minorHAnsi" w:eastAsia="Times New Roman" w:hAnsiTheme="minorHAnsi" w:cstheme="minorHAnsi"/>
          <w:bCs/>
          <w:iCs/>
          <w:noProof/>
          <w:color w:val="auto"/>
          <w:sz w:val="26"/>
          <w:szCs w:val="26"/>
        </w:rPr>
        <w:t>, ţinînd cont şi de prevederile NORMEI METODOLOGICE din 16 noiembrie 2016 de aplicare a prevederilor referitoare la atribuirea contractelor de concesiune de lucrări și concesiune de servicii din Legea nr. 100/2016 privind concesiunile de lucrări și concesiunile de servicii, art. 44, alin (3), lit a), după cum urmează:</w:t>
      </w:r>
    </w:p>
    <w:p w14:paraId="1544E2E6" w14:textId="77777777" w:rsidR="00AB7415" w:rsidRPr="004B094B" w:rsidRDefault="00AB7415" w:rsidP="0054367C">
      <w:pPr>
        <w:autoSpaceDE w:val="0"/>
        <w:autoSpaceDN w:val="0"/>
        <w:adjustRightInd w:val="0"/>
        <w:spacing w:after="0" w:line="240" w:lineRule="auto"/>
        <w:ind w:left="0" w:firstLine="430"/>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Cs/>
          <w:iCs/>
          <w:noProof/>
          <w:color w:val="auto"/>
          <w:sz w:val="26"/>
          <w:szCs w:val="26"/>
        </w:rPr>
        <w:t xml:space="preserve"> </w:t>
      </w:r>
      <w:r w:rsidRPr="004B094B">
        <w:rPr>
          <w:rFonts w:asciiTheme="minorHAnsi" w:hAnsiTheme="minorHAnsi" w:cstheme="minorHAnsi"/>
          <w:color w:val="auto"/>
          <w:sz w:val="26"/>
          <w:szCs w:val="26"/>
        </w:rPr>
        <w:t>Pentru fiecare factor de evaluare entitatea contractantă are obligația de a stabili o pondere care să reflecte în mod corect</w:t>
      </w:r>
      <w:r w:rsidR="0054367C"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importanţa caracteristicii tehnice/funcţionale considerate a reprezenta un avantaj calitativ, de mediu şi/sau social ce poate fi punctat</w:t>
      </w:r>
      <w:r w:rsidR="0054367C" w:rsidRPr="004B094B">
        <w:rPr>
          <w:rFonts w:asciiTheme="minorHAnsi" w:hAnsiTheme="minorHAnsi" w:cstheme="minorHAnsi"/>
          <w:color w:val="auto"/>
          <w:sz w:val="26"/>
          <w:szCs w:val="26"/>
        </w:rPr>
        <w:t>.</w:t>
      </w:r>
    </w:p>
    <w:p w14:paraId="0EC1585E" w14:textId="77777777" w:rsidR="00AB7415" w:rsidRPr="004B094B" w:rsidRDefault="00AB7415" w:rsidP="00AB7415">
      <w:pPr>
        <w:autoSpaceDE w:val="0"/>
        <w:autoSpaceDN w:val="0"/>
        <w:adjustRightInd w:val="0"/>
        <w:spacing w:after="200" w:line="276" w:lineRule="auto"/>
        <w:ind w:left="600"/>
        <w:contextualSpacing/>
        <w:rPr>
          <w:rFonts w:asciiTheme="minorHAnsi" w:eastAsia="Times New Roman" w:hAnsiTheme="minorHAnsi" w:cstheme="minorHAnsi"/>
          <w:bCs/>
          <w:iCs/>
          <w:noProof/>
          <w:color w:val="auto"/>
          <w:sz w:val="26"/>
          <w:szCs w:val="26"/>
        </w:rPr>
      </w:pPr>
    </w:p>
    <w:tbl>
      <w:tblPr>
        <w:tblW w:w="99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13"/>
        <w:gridCol w:w="1761"/>
        <w:gridCol w:w="2426"/>
      </w:tblGrid>
      <w:tr w:rsidR="004B094B" w:rsidRPr="004B094B" w14:paraId="5F7A2B45" w14:textId="77777777" w:rsidTr="006403B4">
        <w:tc>
          <w:tcPr>
            <w:tcW w:w="85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A67B437" w14:textId="77777777" w:rsidR="00AB7415" w:rsidRPr="004B094B" w:rsidRDefault="00AB7415" w:rsidP="00AA05E8">
            <w:pPr>
              <w:autoSpaceDE w:val="0"/>
              <w:autoSpaceDN w:val="0"/>
              <w:adjustRightInd w:val="0"/>
              <w:ind w:left="122"/>
              <w:jc w:val="center"/>
              <w:rPr>
                <w:rFonts w:asciiTheme="minorHAnsi" w:eastAsia="Times New Roman" w:hAnsiTheme="minorHAnsi" w:cstheme="minorHAnsi"/>
                <w:b/>
                <w:bCs/>
                <w:color w:val="auto"/>
                <w:sz w:val="26"/>
                <w:szCs w:val="26"/>
              </w:rPr>
            </w:pPr>
            <w:r w:rsidRPr="004B094B">
              <w:rPr>
                <w:rFonts w:asciiTheme="minorHAnsi" w:eastAsia="Times New Roman" w:hAnsiTheme="minorHAnsi" w:cstheme="minorHAnsi"/>
                <w:b/>
                <w:bCs/>
                <w:color w:val="auto"/>
                <w:sz w:val="26"/>
                <w:szCs w:val="26"/>
              </w:rPr>
              <w:t>Nr.</w:t>
            </w:r>
            <w:r w:rsidRPr="004B094B">
              <w:rPr>
                <w:rFonts w:asciiTheme="minorHAnsi" w:eastAsia="Times New Roman" w:hAnsiTheme="minorHAnsi" w:cstheme="minorHAnsi"/>
                <w:b/>
                <w:bCs/>
                <w:color w:val="auto"/>
                <w:sz w:val="26"/>
                <w:szCs w:val="26"/>
              </w:rPr>
              <w:br/>
              <w:t>crt.</w:t>
            </w:r>
          </w:p>
        </w:tc>
        <w:tc>
          <w:tcPr>
            <w:tcW w:w="4913"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67795FF2" w14:textId="77777777" w:rsidR="00AB7415" w:rsidRPr="004B094B" w:rsidRDefault="00AB7415" w:rsidP="00AA05E8">
            <w:pPr>
              <w:autoSpaceDE w:val="0"/>
              <w:autoSpaceDN w:val="0"/>
              <w:adjustRightInd w:val="0"/>
              <w:ind w:left="295"/>
              <w:jc w:val="center"/>
              <w:rPr>
                <w:rFonts w:asciiTheme="minorHAnsi" w:eastAsia="Times New Roman" w:hAnsiTheme="minorHAnsi" w:cstheme="minorHAnsi"/>
                <w:b/>
                <w:bCs/>
                <w:color w:val="auto"/>
                <w:sz w:val="26"/>
                <w:szCs w:val="26"/>
              </w:rPr>
            </w:pPr>
            <w:r w:rsidRPr="004B094B">
              <w:rPr>
                <w:rFonts w:asciiTheme="minorHAnsi" w:eastAsia="Times New Roman" w:hAnsiTheme="minorHAnsi" w:cstheme="minorHAnsi"/>
                <w:b/>
                <w:bCs/>
                <w:color w:val="auto"/>
                <w:sz w:val="26"/>
                <w:szCs w:val="26"/>
              </w:rPr>
              <w:t>Factorii de evaluare</w:t>
            </w:r>
          </w:p>
        </w:tc>
        <w:tc>
          <w:tcPr>
            <w:tcW w:w="1761"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3662A912" w14:textId="77777777" w:rsidR="00AB7415" w:rsidRPr="004B094B" w:rsidRDefault="00AB7415" w:rsidP="00C94976">
            <w:pPr>
              <w:autoSpaceDE w:val="0"/>
              <w:autoSpaceDN w:val="0"/>
              <w:adjustRightInd w:val="0"/>
              <w:ind w:left="180" w:firstLine="0"/>
              <w:jc w:val="center"/>
              <w:rPr>
                <w:rFonts w:asciiTheme="minorHAnsi" w:eastAsia="Times New Roman" w:hAnsiTheme="minorHAnsi" w:cstheme="minorHAnsi"/>
                <w:b/>
                <w:bCs/>
                <w:color w:val="auto"/>
                <w:sz w:val="26"/>
                <w:szCs w:val="26"/>
              </w:rPr>
            </w:pPr>
            <w:r w:rsidRPr="004B094B">
              <w:rPr>
                <w:rFonts w:asciiTheme="minorHAnsi" w:eastAsia="Times New Roman" w:hAnsiTheme="minorHAnsi" w:cstheme="minorHAnsi"/>
                <w:b/>
                <w:bCs/>
                <w:color w:val="auto"/>
                <w:sz w:val="26"/>
                <w:szCs w:val="26"/>
              </w:rPr>
              <w:t>Ponderea</w:t>
            </w:r>
          </w:p>
        </w:tc>
        <w:tc>
          <w:tcPr>
            <w:tcW w:w="242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01FCEF6F" w14:textId="77777777" w:rsidR="00AB7415" w:rsidRPr="004B094B" w:rsidRDefault="00AB7415" w:rsidP="00AA05E8">
            <w:pPr>
              <w:autoSpaceDE w:val="0"/>
              <w:autoSpaceDN w:val="0"/>
              <w:adjustRightInd w:val="0"/>
              <w:ind w:left="295"/>
              <w:jc w:val="center"/>
              <w:rPr>
                <w:rFonts w:asciiTheme="minorHAnsi" w:eastAsia="Times New Roman" w:hAnsiTheme="minorHAnsi" w:cstheme="minorHAnsi"/>
                <w:b/>
                <w:bCs/>
                <w:color w:val="auto"/>
                <w:sz w:val="26"/>
                <w:szCs w:val="26"/>
              </w:rPr>
            </w:pPr>
            <w:r w:rsidRPr="004B094B">
              <w:rPr>
                <w:rFonts w:asciiTheme="minorHAnsi" w:eastAsia="Times New Roman" w:hAnsiTheme="minorHAnsi" w:cstheme="minorHAnsi"/>
                <w:b/>
                <w:bCs/>
                <w:color w:val="auto"/>
                <w:sz w:val="26"/>
                <w:szCs w:val="26"/>
              </w:rPr>
              <w:t>Punctaj maxim acordat</w:t>
            </w:r>
          </w:p>
        </w:tc>
      </w:tr>
      <w:tr w:rsidR="004B094B" w:rsidRPr="004B094B" w14:paraId="77B97ED7" w14:textId="77777777" w:rsidTr="006403B4">
        <w:tc>
          <w:tcPr>
            <w:tcW w:w="851"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6CDAEDE0" w14:textId="77777777" w:rsidR="00AB7415" w:rsidRPr="004B094B" w:rsidRDefault="00AB7415" w:rsidP="0054367C">
            <w:pPr>
              <w:widowControl w:val="0"/>
              <w:tabs>
                <w:tab w:val="left" w:pos="662"/>
              </w:tabs>
              <w:autoSpaceDE w:val="0"/>
              <w:autoSpaceDN w:val="0"/>
              <w:adjustRightInd w:val="0"/>
              <w:ind w:right="7" w:hanging="171"/>
              <w:rPr>
                <w:rFonts w:asciiTheme="minorHAnsi" w:eastAsia="Times New Roman" w:hAnsiTheme="minorHAnsi" w:cstheme="minorHAnsi"/>
                <w:iCs/>
                <w:noProof/>
                <w:color w:val="auto"/>
                <w:sz w:val="26"/>
                <w:szCs w:val="26"/>
              </w:rPr>
            </w:pPr>
            <w:r w:rsidRPr="004B094B">
              <w:rPr>
                <w:rFonts w:asciiTheme="minorHAnsi" w:eastAsia="Times New Roman" w:hAnsiTheme="minorHAnsi" w:cstheme="minorHAnsi"/>
                <w:bCs/>
                <w:iCs/>
                <w:noProof/>
                <w:color w:val="auto"/>
                <w:sz w:val="26"/>
                <w:szCs w:val="26"/>
              </w:rPr>
              <w:t>1.</w:t>
            </w:r>
          </w:p>
        </w:tc>
        <w:tc>
          <w:tcPr>
            <w:tcW w:w="4913"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5E4AC3A" w14:textId="77777777" w:rsidR="00AB7415" w:rsidRPr="004B094B" w:rsidRDefault="00AB7415" w:rsidP="0054367C">
            <w:pPr>
              <w:widowControl w:val="0"/>
              <w:tabs>
                <w:tab w:val="left" w:pos="662"/>
              </w:tabs>
              <w:autoSpaceDE w:val="0"/>
              <w:autoSpaceDN w:val="0"/>
              <w:adjustRightInd w:val="0"/>
              <w:ind w:left="265" w:right="7" w:hanging="141"/>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Cs/>
                <w:iCs/>
                <w:noProof/>
                <w:color w:val="auto"/>
                <w:sz w:val="26"/>
                <w:szCs w:val="26"/>
              </w:rPr>
              <w:t xml:space="preserve">Prețul ofertei = </w:t>
            </w:r>
            <w:r w:rsidRPr="004B094B">
              <w:rPr>
                <w:rFonts w:asciiTheme="minorHAnsi" w:eastAsia="Times New Roman" w:hAnsiTheme="minorHAnsi" w:cstheme="minorHAnsi"/>
                <w:b/>
                <w:bCs/>
                <w:iCs/>
                <w:noProof/>
                <w:color w:val="auto"/>
                <w:sz w:val="26"/>
                <w:szCs w:val="26"/>
              </w:rPr>
              <w:t>P</w:t>
            </w:r>
            <w:r w:rsidRPr="004B094B">
              <w:rPr>
                <w:rFonts w:asciiTheme="minorHAnsi" w:eastAsia="Times New Roman" w:hAnsiTheme="minorHAnsi" w:cstheme="minorHAnsi"/>
                <w:b/>
                <w:bCs/>
                <w:iCs/>
                <w:noProof/>
                <w:color w:val="auto"/>
                <w:sz w:val="26"/>
                <w:szCs w:val="26"/>
                <w:vertAlign w:val="subscript"/>
              </w:rPr>
              <w:t>of</w:t>
            </w:r>
          </w:p>
        </w:tc>
        <w:tc>
          <w:tcPr>
            <w:tcW w:w="176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50AFFEAB" w14:textId="77777777" w:rsidR="00AB7415" w:rsidRPr="004B094B" w:rsidRDefault="00AB7415" w:rsidP="00AA05E8">
            <w:pPr>
              <w:widowControl w:val="0"/>
              <w:tabs>
                <w:tab w:val="left" w:pos="662"/>
              </w:tabs>
              <w:autoSpaceDE w:val="0"/>
              <w:autoSpaceDN w:val="0"/>
              <w:adjustRightInd w:val="0"/>
              <w:ind w:right="7"/>
              <w:jc w:val="center"/>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
                <w:bCs/>
                <w:iCs/>
                <w:noProof/>
                <w:color w:val="auto"/>
                <w:sz w:val="26"/>
                <w:szCs w:val="26"/>
              </w:rPr>
              <w:t>P</w:t>
            </w:r>
            <w:r w:rsidRPr="004B094B">
              <w:rPr>
                <w:rFonts w:asciiTheme="minorHAnsi" w:eastAsia="Times New Roman" w:hAnsiTheme="minorHAnsi" w:cstheme="minorHAnsi"/>
                <w:b/>
                <w:bCs/>
                <w:iCs/>
                <w:noProof/>
                <w:color w:val="auto"/>
                <w:sz w:val="26"/>
                <w:szCs w:val="26"/>
                <w:vertAlign w:val="subscript"/>
              </w:rPr>
              <w:t>of</w:t>
            </w:r>
            <w:r w:rsidRPr="004B094B">
              <w:rPr>
                <w:rFonts w:asciiTheme="minorHAnsi" w:eastAsia="Times New Roman" w:hAnsiTheme="minorHAnsi" w:cstheme="minorHAnsi"/>
                <w:b/>
                <w:bCs/>
                <w:iCs/>
                <w:noProof/>
                <w:color w:val="auto"/>
                <w:sz w:val="26"/>
                <w:szCs w:val="26"/>
              </w:rPr>
              <w:t xml:space="preserve"> = 60%</w:t>
            </w:r>
          </w:p>
        </w:tc>
        <w:tc>
          <w:tcPr>
            <w:tcW w:w="2426"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0AC9B88C" w14:textId="77777777" w:rsidR="00AB7415" w:rsidRPr="004B094B" w:rsidRDefault="00AB7415" w:rsidP="00AA05E8">
            <w:pPr>
              <w:widowControl w:val="0"/>
              <w:tabs>
                <w:tab w:val="left" w:pos="662"/>
              </w:tabs>
              <w:autoSpaceDE w:val="0"/>
              <w:autoSpaceDN w:val="0"/>
              <w:adjustRightInd w:val="0"/>
              <w:ind w:right="7"/>
              <w:jc w:val="center"/>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Cs/>
                <w:iCs/>
                <w:noProof/>
                <w:color w:val="auto"/>
                <w:sz w:val="26"/>
                <w:szCs w:val="26"/>
              </w:rPr>
              <w:t>60 puncte</w:t>
            </w:r>
          </w:p>
        </w:tc>
      </w:tr>
      <w:tr w:rsidR="00AB7415" w:rsidRPr="004B094B" w14:paraId="55DEF862" w14:textId="77777777" w:rsidTr="00C94976">
        <w:trPr>
          <w:trHeight w:val="513"/>
        </w:trPr>
        <w:tc>
          <w:tcPr>
            <w:tcW w:w="851"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2243EFD9" w14:textId="77777777" w:rsidR="00AB7415" w:rsidRPr="004B094B" w:rsidRDefault="00AB7415" w:rsidP="0054367C">
            <w:pPr>
              <w:widowControl w:val="0"/>
              <w:tabs>
                <w:tab w:val="left" w:pos="662"/>
              </w:tabs>
              <w:autoSpaceDE w:val="0"/>
              <w:autoSpaceDN w:val="0"/>
              <w:adjustRightInd w:val="0"/>
              <w:ind w:right="7" w:hanging="171"/>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Cs/>
                <w:iCs/>
                <w:noProof/>
                <w:color w:val="auto"/>
                <w:sz w:val="26"/>
                <w:szCs w:val="26"/>
              </w:rPr>
              <w:t>2.</w:t>
            </w:r>
          </w:p>
        </w:tc>
        <w:tc>
          <w:tcPr>
            <w:tcW w:w="491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355277C" w14:textId="77777777" w:rsidR="00AB7415" w:rsidRPr="004B094B" w:rsidRDefault="00AB7415" w:rsidP="0054367C">
            <w:pPr>
              <w:widowControl w:val="0"/>
              <w:tabs>
                <w:tab w:val="left" w:pos="662"/>
              </w:tabs>
              <w:autoSpaceDE w:val="0"/>
              <w:autoSpaceDN w:val="0"/>
              <w:adjustRightInd w:val="0"/>
              <w:ind w:left="124" w:right="7" w:firstLine="0"/>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Cs/>
                <w:iCs/>
                <w:noProof/>
                <w:color w:val="auto"/>
                <w:sz w:val="26"/>
                <w:szCs w:val="26"/>
              </w:rPr>
              <w:t xml:space="preserve">Punctaj Norma de poluare – emisiile de noxe = </w:t>
            </w:r>
            <w:r w:rsidRPr="004B094B">
              <w:rPr>
                <w:rFonts w:asciiTheme="minorHAnsi" w:eastAsia="Times New Roman" w:hAnsiTheme="minorHAnsi" w:cstheme="minorHAnsi"/>
                <w:b/>
                <w:bCs/>
                <w:iCs/>
                <w:noProof/>
                <w:color w:val="auto"/>
                <w:sz w:val="26"/>
                <w:szCs w:val="26"/>
              </w:rPr>
              <w:t>P</w:t>
            </w:r>
            <w:r w:rsidRPr="004B094B">
              <w:rPr>
                <w:rFonts w:asciiTheme="minorHAnsi" w:eastAsia="Times New Roman" w:hAnsiTheme="minorHAnsi" w:cstheme="minorHAnsi"/>
                <w:b/>
                <w:bCs/>
                <w:iCs/>
                <w:noProof/>
                <w:color w:val="auto"/>
                <w:sz w:val="26"/>
                <w:szCs w:val="26"/>
                <w:vertAlign w:val="subscript"/>
              </w:rPr>
              <w:t>NP</w:t>
            </w:r>
          </w:p>
        </w:tc>
        <w:tc>
          <w:tcPr>
            <w:tcW w:w="176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4D876BF" w14:textId="77777777" w:rsidR="00AB7415" w:rsidRPr="004B094B" w:rsidRDefault="00AB7415" w:rsidP="00AA05E8">
            <w:pPr>
              <w:widowControl w:val="0"/>
              <w:tabs>
                <w:tab w:val="left" w:pos="662"/>
              </w:tabs>
              <w:autoSpaceDE w:val="0"/>
              <w:autoSpaceDN w:val="0"/>
              <w:adjustRightInd w:val="0"/>
              <w:ind w:right="7"/>
              <w:jc w:val="center"/>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
                <w:bCs/>
                <w:iCs/>
                <w:noProof/>
                <w:color w:val="auto"/>
                <w:sz w:val="26"/>
                <w:szCs w:val="26"/>
              </w:rPr>
              <w:t>P</w:t>
            </w:r>
            <w:r w:rsidRPr="004B094B">
              <w:rPr>
                <w:rFonts w:asciiTheme="minorHAnsi" w:eastAsia="Times New Roman" w:hAnsiTheme="minorHAnsi" w:cstheme="minorHAnsi"/>
                <w:b/>
                <w:bCs/>
                <w:iCs/>
                <w:noProof/>
                <w:color w:val="auto"/>
                <w:sz w:val="26"/>
                <w:szCs w:val="26"/>
                <w:vertAlign w:val="subscript"/>
              </w:rPr>
              <w:t>NP</w:t>
            </w:r>
            <w:r w:rsidRPr="004B094B">
              <w:rPr>
                <w:rFonts w:asciiTheme="minorHAnsi" w:eastAsia="Times New Roman" w:hAnsiTheme="minorHAnsi" w:cstheme="minorHAnsi"/>
                <w:b/>
                <w:bCs/>
                <w:iCs/>
                <w:noProof/>
                <w:color w:val="auto"/>
                <w:sz w:val="26"/>
                <w:szCs w:val="26"/>
              </w:rPr>
              <w:t xml:space="preserve"> =  40%</w:t>
            </w:r>
          </w:p>
        </w:tc>
        <w:tc>
          <w:tcPr>
            <w:tcW w:w="2426"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4F5047CA" w14:textId="77777777" w:rsidR="00AB7415" w:rsidRPr="004B094B" w:rsidRDefault="00AB7415" w:rsidP="00AA05E8">
            <w:pPr>
              <w:widowControl w:val="0"/>
              <w:tabs>
                <w:tab w:val="left" w:pos="662"/>
              </w:tabs>
              <w:autoSpaceDE w:val="0"/>
              <w:autoSpaceDN w:val="0"/>
              <w:adjustRightInd w:val="0"/>
              <w:ind w:right="7"/>
              <w:jc w:val="center"/>
              <w:rPr>
                <w:rFonts w:asciiTheme="minorHAnsi" w:eastAsia="Times New Roman" w:hAnsiTheme="minorHAnsi" w:cstheme="minorHAnsi"/>
                <w:bCs/>
                <w:iCs/>
                <w:noProof/>
                <w:color w:val="auto"/>
                <w:sz w:val="26"/>
                <w:szCs w:val="26"/>
              </w:rPr>
            </w:pPr>
            <w:r w:rsidRPr="004B094B">
              <w:rPr>
                <w:rFonts w:asciiTheme="minorHAnsi" w:eastAsia="Times New Roman" w:hAnsiTheme="minorHAnsi" w:cstheme="minorHAnsi"/>
                <w:bCs/>
                <w:iCs/>
                <w:noProof/>
                <w:color w:val="auto"/>
                <w:sz w:val="26"/>
                <w:szCs w:val="26"/>
              </w:rPr>
              <w:t>40 puncte</w:t>
            </w:r>
          </w:p>
        </w:tc>
      </w:tr>
    </w:tbl>
    <w:p w14:paraId="65EBA5EF" w14:textId="77777777" w:rsidR="00AB7415" w:rsidRPr="004B094B" w:rsidRDefault="00AB7415" w:rsidP="00AB7415">
      <w:pPr>
        <w:pStyle w:val="Listparagraf"/>
        <w:spacing w:after="0" w:line="240" w:lineRule="auto"/>
        <w:ind w:left="0"/>
        <w:rPr>
          <w:rFonts w:asciiTheme="minorHAnsi" w:hAnsiTheme="minorHAnsi" w:cstheme="minorHAnsi"/>
          <w:color w:val="auto"/>
          <w:sz w:val="26"/>
          <w:szCs w:val="26"/>
        </w:rPr>
      </w:pPr>
    </w:p>
    <w:p w14:paraId="1C49B5F7" w14:textId="77777777" w:rsidR="00BE6F41" w:rsidRPr="004B094B" w:rsidRDefault="00BE6F41" w:rsidP="00AB7415">
      <w:pPr>
        <w:spacing w:after="0" w:line="240" w:lineRule="auto"/>
        <w:ind w:firstLine="709"/>
        <w:rPr>
          <w:rFonts w:asciiTheme="minorHAnsi" w:hAnsiTheme="minorHAnsi" w:cstheme="minorHAnsi"/>
          <w:b/>
          <w:color w:val="auto"/>
          <w:sz w:val="26"/>
          <w:szCs w:val="26"/>
        </w:rPr>
      </w:pPr>
    </w:p>
    <w:p w14:paraId="52D68D09" w14:textId="77777777" w:rsidR="00BE6F41" w:rsidRPr="004B094B" w:rsidRDefault="00BE6F41" w:rsidP="00AB7415">
      <w:pPr>
        <w:spacing w:after="0" w:line="240" w:lineRule="auto"/>
        <w:ind w:firstLine="709"/>
        <w:rPr>
          <w:rFonts w:asciiTheme="minorHAnsi" w:hAnsiTheme="minorHAnsi" w:cstheme="minorHAnsi"/>
          <w:b/>
          <w:color w:val="auto"/>
          <w:sz w:val="26"/>
          <w:szCs w:val="26"/>
        </w:rPr>
      </w:pPr>
    </w:p>
    <w:p w14:paraId="0BED76FA" w14:textId="77777777" w:rsidR="00AB7415" w:rsidRPr="004B094B" w:rsidRDefault="00AB7415" w:rsidP="00AB7415">
      <w:pPr>
        <w:spacing w:after="0" w:line="240" w:lineRule="auto"/>
        <w:ind w:firstLine="709"/>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Factorii de evaluare sunt: </w:t>
      </w:r>
    </w:p>
    <w:p w14:paraId="2FFA0D18" w14:textId="77777777" w:rsidR="00AB7415" w:rsidRPr="004B094B" w:rsidRDefault="00AB7415" w:rsidP="00AB7415">
      <w:pPr>
        <w:spacing w:after="0" w:line="240" w:lineRule="auto"/>
        <w:ind w:firstLine="709"/>
        <w:rPr>
          <w:rFonts w:asciiTheme="minorHAnsi" w:hAnsiTheme="minorHAnsi" w:cstheme="minorHAnsi"/>
          <w:b/>
          <w:color w:val="auto"/>
          <w:sz w:val="26"/>
          <w:szCs w:val="26"/>
        </w:rPr>
      </w:pPr>
    </w:p>
    <w:p w14:paraId="26D51502"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
          <w:bCs/>
          <w:iCs/>
          <w:noProof/>
          <w:sz w:val="26"/>
          <w:szCs w:val="26"/>
          <w:u w:val="single"/>
        </w:rPr>
      </w:pPr>
      <w:r w:rsidRPr="004B094B">
        <w:rPr>
          <w:rFonts w:asciiTheme="minorHAnsi" w:hAnsiTheme="minorHAnsi" w:cstheme="minorHAnsi"/>
          <w:b/>
          <w:bCs/>
          <w:iCs/>
          <w:noProof/>
          <w:sz w:val="26"/>
          <w:szCs w:val="26"/>
          <w:u w:val="single"/>
        </w:rPr>
        <w:t xml:space="preserve">1). Prețul ofertei </w:t>
      </w:r>
    </w:p>
    <w:p w14:paraId="5793A58C" w14:textId="77777777" w:rsidR="00AB7415" w:rsidRPr="004B094B" w:rsidRDefault="00AB7415" w:rsidP="001E586A">
      <w:pPr>
        <w:spacing w:after="0" w:line="240" w:lineRule="auto"/>
        <w:ind w:left="0" w:right="94" w:firstLine="43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Acest factor reprezintă o componentă esenţială în evaluarea ofertei celei mai avantajoase din punct de vedere economic. </w:t>
      </w:r>
    </w:p>
    <w:p w14:paraId="5642D20F" w14:textId="77777777" w:rsidR="00AB7415" w:rsidRPr="004B094B" w:rsidRDefault="00AB7415" w:rsidP="001E586A">
      <w:pPr>
        <w:spacing w:after="0" w:line="240" w:lineRule="auto"/>
        <w:ind w:right="94"/>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Pentru acest factor de evaluare s-au alocat </w:t>
      </w:r>
      <w:r w:rsidRPr="004B094B">
        <w:rPr>
          <w:rFonts w:asciiTheme="minorHAnsi" w:hAnsiTheme="minorHAnsi" w:cstheme="minorHAnsi"/>
          <w:b/>
          <w:bCs/>
          <w:color w:val="auto"/>
          <w:sz w:val="26"/>
          <w:szCs w:val="26"/>
        </w:rPr>
        <w:t>60 p</w:t>
      </w:r>
      <w:r w:rsidR="001E586A" w:rsidRPr="004B094B">
        <w:rPr>
          <w:rFonts w:asciiTheme="minorHAnsi" w:hAnsiTheme="minorHAnsi" w:cstheme="minorHAnsi"/>
          <w:b/>
          <w:bCs/>
          <w:color w:val="auto"/>
          <w:sz w:val="26"/>
          <w:szCs w:val="26"/>
        </w:rPr>
        <w:t>uncte</w:t>
      </w:r>
      <w:r w:rsidRPr="004B094B">
        <w:rPr>
          <w:rFonts w:asciiTheme="minorHAnsi" w:hAnsiTheme="minorHAnsi" w:cstheme="minorHAnsi"/>
          <w:color w:val="auto"/>
          <w:sz w:val="26"/>
          <w:szCs w:val="26"/>
        </w:rPr>
        <w:t xml:space="preserve"> din 100 total puncte.</w:t>
      </w:r>
    </w:p>
    <w:p w14:paraId="5C81805C" w14:textId="77777777" w:rsidR="00AB7415" w:rsidRPr="004B094B" w:rsidRDefault="00AB7415" w:rsidP="00AB7415">
      <w:pPr>
        <w:spacing w:after="0" w:line="240" w:lineRule="auto"/>
        <w:ind w:right="94" w:firstLine="360"/>
        <w:rPr>
          <w:rFonts w:asciiTheme="minorHAnsi" w:hAnsiTheme="minorHAnsi" w:cstheme="minorHAnsi"/>
          <w:color w:val="auto"/>
          <w:sz w:val="26"/>
          <w:szCs w:val="26"/>
        </w:rPr>
      </w:pPr>
    </w:p>
    <w:p w14:paraId="6F262D60" w14:textId="77777777" w:rsidR="00AB7415" w:rsidRPr="004B094B" w:rsidRDefault="00AB7415" w:rsidP="001E586A">
      <w:pPr>
        <w:spacing w:after="0" w:line="240" w:lineRule="auto"/>
        <w:ind w:left="0" w:firstLine="440"/>
        <w:contextualSpacing/>
        <w:rPr>
          <w:rFonts w:asciiTheme="minorHAnsi" w:hAnsiTheme="minorHAnsi" w:cstheme="minorHAnsi"/>
          <w:color w:val="auto"/>
          <w:sz w:val="26"/>
          <w:szCs w:val="26"/>
        </w:rPr>
      </w:pPr>
      <w:r w:rsidRPr="004B094B">
        <w:rPr>
          <w:rFonts w:asciiTheme="minorHAnsi" w:hAnsiTheme="minorHAnsi" w:cstheme="minorHAnsi"/>
          <w:color w:val="auto"/>
          <w:sz w:val="26"/>
          <w:szCs w:val="26"/>
        </w:rPr>
        <w:t>Pentru fiecare activitate se acordă un punctaj maxim, după cum urmează:</w:t>
      </w:r>
    </w:p>
    <w:p w14:paraId="26A7A18E" w14:textId="77777777" w:rsidR="00AB7415" w:rsidRPr="004B094B" w:rsidRDefault="00AB7415" w:rsidP="00AB7415">
      <w:pPr>
        <w:spacing w:after="0" w:line="240" w:lineRule="auto"/>
        <w:ind w:left="360" w:firstLine="0"/>
        <w:contextualSpacing/>
        <w:rPr>
          <w:rFonts w:asciiTheme="minorHAnsi" w:hAnsiTheme="minorHAnsi" w:cstheme="minorHAnsi"/>
          <w:color w:val="auto"/>
          <w:sz w:val="26"/>
          <w:szCs w:val="26"/>
        </w:rPr>
      </w:pPr>
    </w:p>
    <w:tbl>
      <w:tblPr>
        <w:tblW w:w="9996" w:type="dxa"/>
        <w:jc w:val="center"/>
        <w:tblLayout w:type="fixed"/>
        <w:tblCellMar>
          <w:left w:w="40" w:type="dxa"/>
          <w:right w:w="40" w:type="dxa"/>
        </w:tblCellMar>
        <w:tblLook w:val="04A0" w:firstRow="1" w:lastRow="0" w:firstColumn="1" w:lastColumn="0" w:noHBand="0" w:noVBand="1"/>
      </w:tblPr>
      <w:tblGrid>
        <w:gridCol w:w="513"/>
        <w:gridCol w:w="6693"/>
        <w:gridCol w:w="1035"/>
        <w:gridCol w:w="1755"/>
      </w:tblGrid>
      <w:tr w:rsidR="004B094B" w:rsidRPr="004B094B" w14:paraId="27941629" w14:textId="77777777" w:rsidTr="00BE6F41">
        <w:trPr>
          <w:trHeight w:hRule="exact" w:val="742"/>
          <w:tblHeader/>
          <w:jc w:val="center"/>
        </w:trPr>
        <w:tc>
          <w:tcPr>
            <w:tcW w:w="513" w:type="dxa"/>
            <w:tcBorders>
              <w:top w:val="single" w:sz="12" w:space="0" w:color="auto"/>
              <w:left w:val="single" w:sz="12" w:space="0" w:color="auto"/>
              <w:bottom w:val="single" w:sz="12" w:space="0" w:color="auto"/>
              <w:right w:val="single" w:sz="6" w:space="0" w:color="auto"/>
            </w:tcBorders>
            <w:vAlign w:val="center"/>
            <w:hideMark/>
          </w:tcPr>
          <w:p w14:paraId="07ED8ACC" w14:textId="77777777" w:rsidR="00AB7415" w:rsidRPr="004B094B" w:rsidRDefault="00AB7415" w:rsidP="00DA7DE5">
            <w:pPr>
              <w:pStyle w:val="Style34"/>
              <w:widowControl/>
              <w:spacing w:line="240" w:lineRule="auto"/>
              <w:ind w:left="22" w:right="101"/>
              <w:rPr>
                <w:rStyle w:val="FontStyle81"/>
                <w:rFonts w:asciiTheme="minorHAnsi" w:eastAsia="Arial" w:hAnsiTheme="minorHAnsi" w:cstheme="minorHAnsi"/>
                <w:i w:val="0"/>
                <w:iCs w:val="0"/>
                <w:color w:val="auto"/>
                <w:lang w:val="hu-HU" w:eastAsia="hu-HU"/>
              </w:rPr>
            </w:pPr>
            <w:r w:rsidRPr="004B094B">
              <w:rPr>
                <w:rStyle w:val="FontStyle81"/>
                <w:rFonts w:asciiTheme="minorHAnsi" w:eastAsia="Arial" w:hAnsiTheme="minorHAnsi" w:cstheme="minorHAnsi"/>
                <w:i w:val="0"/>
                <w:iCs w:val="0"/>
                <w:color w:val="auto"/>
                <w:lang w:val="hu-HU" w:eastAsia="hu-HU"/>
              </w:rPr>
              <w:t>Nr.</w:t>
            </w:r>
            <w:r w:rsidRPr="004B094B">
              <w:rPr>
                <w:rStyle w:val="FontStyle81"/>
                <w:rFonts w:asciiTheme="minorHAnsi" w:eastAsia="Arial" w:hAnsiTheme="minorHAnsi" w:cstheme="minorHAnsi"/>
                <w:i w:val="0"/>
                <w:iCs w:val="0"/>
                <w:color w:val="auto"/>
                <w:lang w:val="hu-HU" w:eastAsia="hu-HU"/>
              </w:rPr>
              <w:br/>
            </w:r>
            <w:r w:rsidR="00F6209B" w:rsidRPr="004B094B">
              <w:rPr>
                <w:rStyle w:val="FontStyle81"/>
                <w:rFonts w:asciiTheme="minorHAnsi" w:eastAsia="Arial" w:hAnsiTheme="minorHAnsi" w:cstheme="minorHAnsi"/>
                <w:i w:val="0"/>
                <w:iCs w:val="0"/>
                <w:color w:val="auto"/>
                <w:lang w:val="hu-HU" w:eastAsia="hu-HU"/>
              </w:rPr>
              <w:t>c</w:t>
            </w:r>
            <w:r w:rsidRPr="004B094B">
              <w:rPr>
                <w:rStyle w:val="FontStyle81"/>
                <w:rFonts w:asciiTheme="minorHAnsi" w:eastAsia="Arial" w:hAnsiTheme="minorHAnsi" w:cstheme="minorHAnsi"/>
                <w:i w:val="0"/>
                <w:iCs w:val="0"/>
                <w:color w:val="auto"/>
                <w:lang w:val="hu-HU" w:eastAsia="hu-HU"/>
              </w:rPr>
              <w:t>rt</w:t>
            </w:r>
            <w:r w:rsidR="00DA7DE5" w:rsidRPr="004B094B">
              <w:rPr>
                <w:rStyle w:val="FontStyle81"/>
                <w:rFonts w:asciiTheme="minorHAnsi" w:eastAsia="Arial" w:hAnsiTheme="minorHAnsi" w:cstheme="minorHAnsi"/>
                <w:i w:val="0"/>
                <w:iCs w:val="0"/>
                <w:color w:val="auto"/>
                <w:lang w:val="hu-HU" w:eastAsia="hu-HU"/>
              </w:rPr>
              <w:t>.</w:t>
            </w:r>
            <w:r w:rsidRPr="004B094B">
              <w:rPr>
                <w:rStyle w:val="FontStyle81"/>
                <w:rFonts w:asciiTheme="minorHAnsi" w:eastAsia="Arial" w:hAnsiTheme="minorHAnsi" w:cstheme="minorHAnsi"/>
                <w:i w:val="0"/>
                <w:iCs w:val="0"/>
                <w:color w:val="auto"/>
                <w:lang w:val="hu-HU" w:eastAsia="hu-HU"/>
              </w:rPr>
              <w:t>.</w:t>
            </w:r>
          </w:p>
        </w:tc>
        <w:tc>
          <w:tcPr>
            <w:tcW w:w="6693" w:type="dxa"/>
            <w:tcBorders>
              <w:top w:val="single" w:sz="12" w:space="0" w:color="auto"/>
              <w:left w:val="single" w:sz="6" w:space="0" w:color="auto"/>
              <w:bottom w:val="single" w:sz="12" w:space="0" w:color="auto"/>
              <w:right w:val="single" w:sz="6" w:space="0" w:color="auto"/>
            </w:tcBorders>
            <w:vAlign w:val="center"/>
            <w:hideMark/>
          </w:tcPr>
          <w:p w14:paraId="3EF26F27" w14:textId="77777777" w:rsidR="00AB7415" w:rsidRPr="004B094B" w:rsidRDefault="00AB7415" w:rsidP="00F6209B">
            <w:pPr>
              <w:pStyle w:val="Style44"/>
              <w:spacing w:line="240" w:lineRule="auto"/>
              <w:ind w:left="6" w:hanging="6"/>
              <w:jc w:val="center"/>
              <w:rPr>
                <w:rFonts w:asciiTheme="minorHAnsi" w:eastAsia="Calibri" w:hAnsiTheme="minorHAnsi" w:cstheme="minorHAnsi"/>
                <w:i/>
                <w:iCs/>
              </w:rPr>
            </w:pPr>
            <w:r w:rsidRPr="004B094B">
              <w:rPr>
                <w:rStyle w:val="FontStyle81"/>
                <w:rFonts w:asciiTheme="minorHAnsi" w:eastAsia="Arial" w:hAnsiTheme="minorHAnsi" w:cstheme="minorHAnsi"/>
                <w:i w:val="0"/>
                <w:iCs w:val="0"/>
                <w:color w:val="auto"/>
                <w:lang w:val="ro-RO"/>
              </w:rPr>
              <w:t>Denumirea activității</w:t>
            </w:r>
          </w:p>
        </w:tc>
        <w:tc>
          <w:tcPr>
            <w:tcW w:w="1035" w:type="dxa"/>
            <w:tcBorders>
              <w:top w:val="single" w:sz="12" w:space="0" w:color="auto"/>
              <w:left w:val="single" w:sz="6" w:space="0" w:color="auto"/>
              <w:bottom w:val="single" w:sz="12" w:space="0" w:color="auto"/>
              <w:right w:val="single" w:sz="6" w:space="0" w:color="auto"/>
            </w:tcBorders>
            <w:vAlign w:val="center"/>
            <w:hideMark/>
          </w:tcPr>
          <w:p w14:paraId="759F0A19" w14:textId="77777777" w:rsidR="00AB7415" w:rsidRPr="004B094B" w:rsidRDefault="00AB7415" w:rsidP="00F6209B">
            <w:pPr>
              <w:pStyle w:val="Style44"/>
              <w:spacing w:line="240" w:lineRule="auto"/>
              <w:ind w:left="6" w:hanging="6"/>
              <w:jc w:val="center"/>
              <w:rPr>
                <w:rStyle w:val="FontStyle81"/>
                <w:rFonts w:asciiTheme="minorHAnsi" w:eastAsia="Arial" w:hAnsiTheme="minorHAnsi" w:cstheme="minorHAnsi"/>
                <w:i w:val="0"/>
                <w:iCs w:val="0"/>
                <w:color w:val="auto"/>
                <w:lang w:val="ro-RO"/>
              </w:rPr>
            </w:pPr>
            <w:r w:rsidRPr="004B094B">
              <w:rPr>
                <w:rStyle w:val="FontStyle81"/>
                <w:rFonts w:asciiTheme="minorHAnsi" w:eastAsia="Arial" w:hAnsiTheme="minorHAnsi" w:cstheme="minorHAnsi"/>
                <w:i w:val="0"/>
                <w:iCs w:val="0"/>
                <w:color w:val="auto"/>
                <w:lang w:val="ro-RO"/>
              </w:rPr>
              <w:t>tariful (N)</w:t>
            </w:r>
          </w:p>
        </w:tc>
        <w:tc>
          <w:tcPr>
            <w:tcW w:w="1755" w:type="dxa"/>
            <w:tcBorders>
              <w:top w:val="single" w:sz="12" w:space="0" w:color="auto"/>
              <w:left w:val="single" w:sz="6" w:space="0" w:color="auto"/>
              <w:bottom w:val="single" w:sz="12" w:space="0" w:color="auto"/>
              <w:right w:val="single" w:sz="12" w:space="0" w:color="auto"/>
            </w:tcBorders>
            <w:vAlign w:val="center"/>
            <w:hideMark/>
          </w:tcPr>
          <w:p w14:paraId="7153669A" w14:textId="77777777" w:rsidR="00AB7415" w:rsidRPr="004B094B" w:rsidRDefault="00AB7415" w:rsidP="00F6209B">
            <w:pPr>
              <w:pStyle w:val="Style44"/>
              <w:spacing w:line="240" w:lineRule="auto"/>
              <w:ind w:left="6" w:hanging="6"/>
              <w:jc w:val="center"/>
              <w:rPr>
                <w:rStyle w:val="FontStyle81"/>
                <w:rFonts w:asciiTheme="minorHAnsi" w:eastAsia="Arial" w:hAnsiTheme="minorHAnsi" w:cstheme="minorHAnsi"/>
                <w:b w:val="0"/>
                <w:i w:val="0"/>
                <w:iCs w:val="0"/>
                <w:color w:val="auto"/>
                <w:lang w:val="ro-RO"/>
              </w:rPr>
            </w:pPr>
            <w:r w:rsidRPr="004B094B">
              <w:rPr>
                <w:rStyle w:val="FontStyle81"/>
                <w:rFonts w:asciiTheme="minorHAnsi" w:eastAsia="Arial" w:hAnsiTheme="minorHAnsi" w:cstheme="minorHAnsi"/>
                <w:i w:val="0"/>
                <w:iCs w:val="0"/>
                <w:color w:val="auto"/>
                <w:lang w:val="ro-RO"/>
              </w:rPr>
              <w:t>Punctaj maxim acordat</w:t>
            </w:r>
          </w:p>
        </w:tc>
      </w:tr>
      <w:tr w:rsidR="004B094B" w:rsidRPr="004B094B" w14:paraId="49AB544E" w14:textId="77777777" w:rsidTr="00BE6F41">
        <w:trPr>
          <w:trHeight w:hRule="exact" w:val="692"/>
          <w:jc w:val="center"/>
        </w:trPr>
        <w:tc>
          <w:tcPr>
            <w:tcW w:w="513" w:type="dxa"/>
            <w:tcBorders>
              <w:top w:val="single" w:sz="12" w:space="0" w:color="auto"/>
              <w:left w:val="single" w:sz="12" w:space="0" w:color="auto"/>
              <w:bottom w:val="single" w:sz="6" w:space="0" w:color="auto"/>
              <w:right w:val="single" w:sz="6" w:space="0" w:color="auto"/>
            </w:tcBorders>
            <w:vAlign w:val="center"/>
            <w:hideMark/>
          </w:tcPr>
          <w:p w14:paraId="7722F23E"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1</w:t>
            </w:r>
          </w:p>
        </w:tc>
        <w:tc>
          <w:tcPr>
            <w:tcW w:w="6693" w:type="dxa"/>
            <w:tcBorders>
              <w:top w:val="single" w:sz="12" w:space="0" w:color="auto"/>
              <w:left w:val="single" w:sz="6" w:space="0" w:color="auto"/>
              <w:bottom w:val="single" w:sz="6" w:space="0" w:color="auto"/>
              <w:right w:val="single" w:sz="6" w:space="0" w:color="auto"/>
            </w:tcBorders>
            <w:vAlign w:val="center"/>
            <w:hideMark/>
          </w:tcPr>
          <w:p w14:paraId="12B41C14" w14:textId="77777777" w:rsidR="00AB7415" w:rsidRPr="004B094B" w:rsidRDefault="00AB7415" w:rsidP="00435FAF">
            <w:pPr>
              <w:spacing w:after="0" w:line="240" w:lineRule="auto"/>
              <w:ind w:left="200" w:firstLine="0"/>
              <w:jc w:val="left"/>
              <w:rPr>
                <w:rStyle w:val="FontStyle79"/>
                <w:rFonts w:asciiTheme="minorHAnsi" w:hAnsiTheme="minorHAnsi" w:cstheme="minorHAnsi"/>
                <w:b/>
                <w:bCs/>
                <w:color w:val="auto"/>
                <w:highlight w:val="yellow"/>
              </w:rPr>
            </w:pPr>
            <w:r w:rsidRPr="004B094B">
              <w:rPr>
                <w:rFonts w:asciiTheme="minorHAnsi" w:hAnsiTheme="minorHAnsi" w:cstheme="minorHAnsi"/>
                <w:color w:val="auto"/>
                <w:kern w:val="20"/>
                <w:sz w:val="24"/>
                <w:szCs w:val="24"/>
              </w:rPr>
              <w:t>Colectarea, transportul pentru deşeuri destinate a fi eliminate prin depozitare (</w:t>
            </w:r>
            <w:proofErr w:type="spellStart"/>
            <w:r w:rsidRPr="004B094B">
              <w:rPr>
                <w:rFonts w:asciiTheme="minorHAnsi" w:hAnsiTheme="minorHAnsi" w:cstheme="minorHAnsi"/>
                <w:color w:val="auto"/>
                <w:kern w:val="20"/>
                <w:sz w:val="24"/>
                <w:szCs w:val="24"/>
              </w:rPr>
              <w:t>deşeuri</w:t>
            </w:r>
            <w:proofErr w:type="spellEnd"/>
            <w:r w:rsidRPr="004B094B">
              <w:rPr>
                <w:rFonts w:asciiTheme="minorHAnsi" w:hAnsiTheme="minorHAnsi" w:cstheme="minorHAnsi"/>
                <w:color w:val="auto"/>
                <w:kern w:val="20"/>
                <w:sz w:val="24"/>
                <w:szCs w:val="24"/>
              </w:rPr>
              <w:t xml:space="preserve"> menajere-reziduale)</w:t>
            </w:r>
            <w:r w:rsidR="00F3655D" w:rsidRPr="004B094B">
              <w:rPr>
                <w:rFonts w:asciiTheme="minorHAnsi" w:hAnsiTheme="minorHAnsi" w:cstheme="minorHAnsi"/>
                <w:color w:val="auto"/>
                <w:kern w:val="20"/>
                <w:sz w:val="24"/>
                <w:szCs w:val="24"/>
              </w:rPr>
              <w:t>-fracția umedă</w:t>
            </w:r>
          </w:p>
        </w:tc>
        <w:tc>
          <w:tcPr>
            <w:tcW w:w="1035" w:type="dxa"/>
            <w:tcBorders>
              <w:top w:val="single" w:sz="12" w:space="0" w:color="auto"/>
              <w:left w:val="single" w:sz="6" w:space="0" w:color="auto"/>
              <w:bottom w:val="single" w:sz="6" w:space="0" w:color="auto"/>
              <w:right w:val="single" w:sz="6" w:space="0" w:color="auto"/>
            </w:tcBorders>
            <w:vAlign w:val="center"/>
          </w:tcPr>
          <w:p w14:paraId="22A5DFF1"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lang w:val="ro-RO" w:eastAsia="ro-RO"/>
              </w:rPr>
            </w:pPr>
          </w:p>
        </w:tc>
        <w:tc>
          <w:tcPr>
            <w:tcW w:w="1755" w:type="dxa"/>
            <w:tcBorders>
              <w:top w:val="single" w:sz="12" w:space="0" w:color="auto"/>
              <w:left w:val="single" w:sz="6" w:space="0" w:color="auto"/>
              <w:bottom w:val="single" w:sz="6" w:space="0" w:color="auto"/>
              <w:right w:val="single" w:sz="12" w:space="0" w:color="auto"/>
            </w:tcBorders>
            <w:vAlign w:val="center"/>
            <w:hideMark/>
          </w:tcPr>
          <w:p w14:paraId="508CEEA0" w14:textId="77777777" w:rsidR="00AB7415" w:rsidRPr="004B094B" w:rsidRDefault="00F4599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8</w:t>
            </w:r>
          </w:p>
        </w:tc>
      </w:tr>
      <w:tr w:rsidR="004B094B" w:rsidRPr="004B094B" w14:paraId="242886AF" w14:textId="77777777" w:rsidTr="00BE6F41">
        <w:trPr>
          <w:trHeight w:hRule="exact" w:val="653"/>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4CCE088E"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2</w:t>
            </w:r>
          </w:p>
        </w:tc>
        <w:tc>
          <w:tcPr>
            <w:tcW w:w="6693" w:type="dxa"/>
            <w:tcBorders>
              <w:top w:val="single" w:sz="6" w:space="0" w:color="auto"/>
              <w:left w:val="single" w:sz="6" w:space="0" w:color="auto"/>
              <w:bottom w:val="single" w:sz="6" w:space="0" w:color="auto"/>
              <w:right w:val="single" w:sz="6" w:space="0" w:color="auto"/>
            </w:tcBorders>
            <w:vAlign w:val="center"/>
          </w:tcPr>
          <w:p w14:paraId="172B0FB9" w14:textId="77777777" w:rsidR="00AB7415" w:rsidRPr="004B094B" w:rsidRDefault="00EC6550" w:rsidP="00435FAF">
            <w:pPr>
              <w:spacing w:after="0" w:line="240" w:lineRule="auto"/>
              <w:ind w:left="200" w:firstLine="0"/>
              <w:jc w:val="left"/>
              <w:rPr>
                <w:rFonts w:asciiTheme="minorHAnsi" w:hAnsiTheme="minorHAnsi" w:cstheme="minorHAnsi"/>
                <w:b/>
                <w:color w:val="auto"/>
                <w:kern w:val="20"/>
                <w:sz w:val="24"/>
                <w:szCs w:val="24"/>
              </w:rPr>
            </w:pPr>
            <w:r w:rsidRPr="004B094B">
              <w:rPr>
                <w:rFonts w:asciiTheme="minorHAnsi" w:hAnsiTheme="minorHAnsi" w:cstheme="minorHAnsi"/>
                <w:color w:val="auto"/>
                <w:kern w:val="20"/>
                <w:sz w:val="24"/>
                <w:szCs w:val="24"/>
              </w:rPr>
              <w:t>Colectare</w:t>
            </w:r>
            <w:r w:rsidR="00F4599D" w:rsidRPr="004B094B">
              <w:rPr>
                <w:rFonts w:asciiTheme="minorHAnsi" w:hAnsiTheme="minorHAnsi" w:cstheme="minorHAnsi"/>
                <w:color w:val="auto"/>
                <w:kern w:val="20"/>
                <w:sz w:val="24"/>
                <w:szCs w:val="24"/>
              </w:rPr>
              <w:t>,</w:t>
            </w:r>
            <w:r w:rsidRPr="004B094B">
              <w:rPr>
                <w:rFonts w:asciiTheme="minorHAnsi" w:hAnsiTheme="minorHAnsi" w:cstheme="minorHAnsi"/>
                <w:color w:val="auto"/>
                <w:kern w:val="20"/>
                <w:sz w:val="24"/>
                <w:szCs w:val="24"/>
              </w:rPr>
              <w:t xml:space="preserve"> transport, </w:t>
            </w:r>
            <w:r w:rsidR="00F4599D" w:rsidRPr="004B094B">
              <w:rPr>
                <w:rFonts w:asciiTheme="minorHAnsi" w:hAnsiTheme="minorHAnsi" w:cstheme="minorHAnsi"/>
                <w:color w:val="auto"/>
                <w:kern w:val="20"/>
                <w:sz w:val="24"/>
                <w:szCs w:val="24"/>
              </w:rPr>
              <w:t>eliminare deșeuri voluminoase și</w:t>
            </w:r>
            <w:r w:rsidRPr="004B094B">
              <w:rPr>
                <w:rFonts w:asciiTheme="minorHAnsi" w:hAnsiTheme="minorHAnsi" w:cstheme="minorHAnsi"/>
                <w:color w:val="auto"/>
                <w:kern w:val="20"/>
                <w:sz w:val="24"/>
                <w:szCs w:val="24"/>
              </w:rPr>
              <w:t xml:space="preserve"> </w:t>
            </w:r>
            <w:r w:rsidR="00F4599D" w:rsidRPr="004B094B">
              <w:rPr>
                <w:rFonts w:asciiTheme="minorHAnsi" w:hAnsiTheme="minorHAnsi" w:cstheme="minorHAnsi"/>
                <w:color w:val="auto"/>
                <w:kern w:val="20"/>
                <w:sz w:val="24"/>
                <w:szCs w:val="24"/>
              </w:rPr>
              <w:t>deșeuri vegetale</w:t>
            </w:r>
          </w:p>
          <w:p w14:paraId="6A06E167" w14:textId="77777777" w:rsidR="00AB7415" w:rsidRPr="004B094B" w:rsidRDefault="00AB7415" w:rsidP="00435FAF">
            <w:pPr>
              <w:spacing w:after="0" w:line="240" w:lineRule="auto"/>
              <w:jc w:val="left"/>
              <w:rPr>
                <w:rFonts w:asciiTheme="minorHAnsi" w:hAnsiTheme="minorHAnsi" w:cstheme="minorHAnsi"/>
                <w:b/>
                <w:color w:val="auto"/>
                <w:kern w:val="20"/>
                <w:sz w:val="24"/>
                <w:szCs w:val="24"/>
                <w:highlight w:val="yellow"/>
              </w:rPr>
            </w:pPr>
          </w:p>
        </w:tc>
        <w:tc>
          <w:tcPr>
            <w:tcW w:w="1035" w:type="dxa"/>
            <w:tcBorders>
              <w:top w:val="single" w:sz="6" w:space="0" w:color="auto"/>
              <w:left w:val="single" w:sz="6" w:space="0" w:color="auto"/>
              <w:bottom w:val="single" w:sz="6" w:space="0" w:color="auto"/>
              <w:right w:val="single" w:sz="6" w:space="0" w:color="auto"/>
            </w:tcBorders>
            <w:vAlign w:val="center"/>
          </w:tcPr>
          <w:p w14:paraId="25022B46"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5F42E3C3" w14:textId="77777777" w:rsidR="00AB7415" w:rsidRPr="004B094B" w:rsidRDefault="00FE1F25"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3</w:t>
            </w:r>
          </w:p>
        </w:tc>
      </w:tr>
      <w:tr w:rsidR="004B094B" w:rsidRPr="004B094B" w14:paraId="4E4D25C1" w14:textId="77777777" w:rsidTr="00BE6F41">
        <w:trPr>
          <w:trHeight w:hRule="exact" w:val="328"/>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41C3AF0E"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3</w:t>
            </w:r>
          </w:p>
        </w:tc>
        <w:tc>
          <w:tcPr>
            <w:tcW w:w="6693" w:type="dxa"/>
            <w:tcBorders>
              <w:top w:val="single" w:sz="6" w:space="0" w:color="auto"/>
              <w:left w:val="single" w:sz="6" w:space="0" w:color="auto"/>
              <w:bottom w:val="single" w:sz="6" w:space="0" w:color="auto"/>
              <w:right w:val="single" w:sz="6" w:space="0" w:color="auto"/>
            </w:tcBorders>
            <w:vAlign w:val="center"/>
            <w:hideMark/>
          </w:tcPr>
          <w:p w14:paraId="0B1F90DE" w14:textId="77777777" w:rsidR="00AB7415" w:rsidRPr="004B094B" w:rsidRDefault="00EC6550" w:rsidP="00435FAF">
            <w:pPr>
              <w:spacing w:after="0" w:line="240" w:lineRule="auto"/>
              <w:ind w:left="200" w:firstLine="0"/>
              <w:jc w:val="left"/>
              <w:rPr>
                <w:rFonts w:asciiTheme="minorHAnsi" w:hAnsiTheme="minorHAnsi" w:cstheme="minorHAnsi"/>
                <w:b/>
                <w:color w:val="auto"/>
                <w:kern w:val="20"/>
                <w:sz w:val="24"/>
                <w:szCs w:val="24"/>
              </w:rPr>
            </w:pPr>
            <w:r w:rsidRPr="004B094B">
              <w:rPr>
                <w:rFonts w:asciiTheme="minorHAnsi" w:hAnsiTheme="minorHAnsi" w:cstheme="minorHAnsi"/>
                <w:color w:val="auto"/>
                <w:kern w:val="20"/>
                <w:sz w:val="24"/>
                <w:szCs w:val="24"/>
              </w:rPr>
              <w:t>Colectare</w:t>
            </w:r>
            <w:r w:rsidR="00F4599D" w:rsidRPr="004B094B">
              <w:rPr>
                <w:rFonts w:asciiTheme="minorHAnsi" w:hAnsiTheme="minorHAnsi" w:cstheme="minorHAnsi"/>
                <w:color w:val="auto"/>
                <w:kern w:val="20"/>
                <w:sz w:val="24"/>
                <w:szCs w:val="24"/>
              </w:rPr>
              <w:t>, trans</w:t>
            </w:r>
            <w:r w:rsidRPr="004B094B">
              <w:rPr>
                <w:rFonts w:asciiTheme="minorHAnsi" w:hAnsiTheme="minorHAnsi" w:cstheme="minorHAnsi"/>
                <w:color w:val="auto"/>
                <w:kern w:val="20"/>
                <w:sz w:val="24"/>
                <w:szCs w:val="24"/>
              </w:rPr>
              <w:t>port,</w:t>
            </w:r>
            <w:r w:rsidR="00F4599D" w:rsidRPr="004B094B">
              <w:rPr>
                <w:rFonts w:asciiTheme="minorHAnsi" w:hAnsiTheme="minorHAnsi" w:cstheme="minorHAnsi"/>
                <w:color w:val="auto"/>
                <w:kern w:val="20"/>
                <w:sz w:val="24"/>
                <w:szCs w:val="24"/>
              </w:rPr>
              <w:t xml:space="preserve"> eliminare deșeuri din construcții, desființări</w:t>
            </w:r>
          </w:p>
          <w:p w14:paraId="550553E3" w14:textId="77777777" w:rsidR="00AB7415" w:rsidRPr="004B094B" w:rsidRDefault="00AB7415" w:rsidP="00435FAF">
            <w:pPr>
              <w:spacing w:after="0" w:line="240" w:lineRule="auto"/>
              <w:jc w:val="left"/>
              <w:rPr>
                <w:rFonts w:asciiTheme="minorHAnsi" w:hAnsiTheme="minorHAnsi" w:cstheme="minorHAnsi"/>
                <w:b/>
                <w:color w:val="auto"/>
                <w:kern w:val="20"/>
                <w:sz w:val="24"/>
                <w:szCs w:val="24"/>
              </w:rPr>
            </w:pPr>
          </w:p>
          <w:p w14:paraId="487010FE" w14:textId="77777777" w:rsidR="00AB7415" w:rsidRPr="004B094B" w:rsidRDefault="00AB7415" w:rsidP="00435FAF">
            <w:pPr>
              <w:spacing w:after="0" w:line="240" w:lineRule="auto"/>
              <w:jc w:val="left"/>
              <w:rPr>
                <w:rFonts w:asciiTheme="minorHAnsi" w:hAnsiTheme="minorHAnsi" w:cstheme="minorHAnsi"/>
                <w:b/>
                <w:color w:val="auto"/>
                <w:kern w:val="20"/>
                <w:sz w:val="24"/>
                <w:szCs w:val="24"/>
                <w:highlight w:val="yellow"/>
              </w:rPr>
            </w:pPr>
          </w:p>
        </w:tc>
        <w:tc>
          <w:tcPr>
            <w:tcW w:w="1035" w:type="dxa"/>
            <w:tcBorders>
              <w:top w:val="single" w:sz="6" w:space="0" w:color="auto"/>
              <w:left w:val="single" w:sz="6" w:space="0" w:color="auto"/>
              <w:bottom w:val="single" w:sz="6" w:space="0" w:color="auto"/>
              <w:right w:val="single" w:sz="6" w:space="0" w:color="auto"/>
            </w:tcBorders>
            <w:vAlign w:val="center"/>
          </w:tcPr>
          <w:p w14:paraId="0E48BED6"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17CDD410" w14:textId="77777777" w:rsidR="00AB7415" w:rsidRPr="004B094B" w:rsidRDefault="00FE1F25"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3</w:t>
            </w:r>
          </w:p>
        </w:tc>
      </w:tr>
      <w:tr w:rsidR="004B094B" w:rsidRPr="004B094B" w14:paraId="2569BF28" w14:textId="77777777" w:rsidTr="00BE6F41">
        <w:trPr>
          <w:trHeight w:hRule="exact" w:val="419"/>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00AE42F2"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4</w:t>
            </w:r>
          </w:p>
        </w:tc>
        <w:tc>
          <w:tcPr>
            <w:tcW w:w="6693" w:type="dxa"/>
            <w:tcBorders>
              <w:top w:val="single" w:sz="6" w:space="0" w:color="auto"/>
              <w:left w:val="single" w:sz="6" w:space="0" w:color="auto"/>
              <w:bottom w:val="single" w:sz="6" w:space="0" w:color="auto"/>
              <w:right w:val="single" w:sz="6" w:space="0" w:color="auto"/>
            </w:tcBorders>
            <w:vAlign w:val="center"/>
            <w:hideMark/>
          </w:tcPr>
          <w:p w14:paraId="384AEB9F" w14:textId="77777777" w:rsidR="00AB7415" w:rsidRPr="004B094B" w:rsidRDefault="00EC6550" w:rsidP="00435FAF">
            <w:pPr>
              <w:spacing w:after="0" w:line="240" w:lineRule="auto"/>
              <w:ind w:hanging="240"/>
              <w:jc w:val="left"/>
              <w:rPr>
                <w:rFonts w:asciiTheme="minorHAnsi" w:hAnsiTheme="minorHAnsi" w:cstheme="minorHAnsi"/>
                <w:b/>
                <w:color w:val="auto"/>
                <w:kern w:val="20"/>
                <w:sz w:val="24"/>
                <w:szCs w:val="24"/>
                <w:highlight w:val="yellow"/>
              </w:rPr>
            </w:pPr>
            <w:r w:rsidRPr="004B094B">
              <w:rPr>
                <w:rFonts w:asciiTheme="minorHAnsi" w:eastAsia="Calibri" w:hAnsiTheme="minorHAnsi" w:cstheme="minorHAnsi"/>
                <w:color w:val="auto"/>
                <w:sz w:val="24"/>
                <w:szCs w:val="24"/>
              </w:rPr>
              <w:t>Măturat</w:t>
            </w:r>
            <w:r w:rsidR="00F4599D" w:rsidRPr="004B094B">
              <w:rPr>
                <w:rFonts w:asciiTheme="minorHAnsi" w:eastAsia="Calibri" w:hAnsiTheme="minorHAnsi" w:cstheme="minorHAnsi"/>
                <w:color w:val="auto"/>
                <w:sz w:val="24"/>
                <w:szCs w:val="24"/>
              </w:rPr>
              <w:t xml:space="preserve"> manu</w:t>
            </w:r>
            <w:r w:rsidRPr="004B094B">
              <w:rPr>
                <w:rFonts w:asciiTheme="minorHAnsi" w:eastAsia="Calibri" w:hAnsiTheme="minorHAnsi" w:cstheme="minorHAnsi"/>
                <w:color w:val="auto"/>
                <w:sz w:val="24"/>
                <w:szCs w:val="24"/>
              </w:rPr>
              <w:t>al</w:t>
            </w:r>
          </w:p>
        </w:tc>
        <w:tc>
          <w:tcPr>
            <w:tcW w:w="1035" w:type="dxa"/>
            <w:tcBorders>
              <w:top w:val="single" w:sz="6" w:space="0" w:color="auto"/>
              <w:left w:val="single" w:sz="6" w:space="0" w:color="auto"/>
              <w:bottom w:val="single" w:sz="6" w:space="0" w:color="auto"/>
              <w:right w:val="single" w:sz="6" w:space="0" w:color="auto"/>
            </w:tcBorders>
            <w:vAlign w:val="center"/>
          </w:tcPr>
          <w:p w14:paraId="2D3E04F6"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3F511A46"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2</w:t>
            </w:r>
          </w:p>
        </w:tc>
      </w:tr>
      <w:tr w:rsidR="004B094B" w:rsidRPr="004B094B" w14:paraId="2AF8AA52" w14:textId="77777777" w:rsidTr="00BE6F41">
        <w:trPr>
          <w:trHeight w:hRule="exact" w:val="436"/>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64D71F32"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5</w:t>
            </w:r>
          </w:p>
        </w:tc>
        <w:tc>
          <w:tcPr>
            <w:tcW w:w="6693" w:type="dxa"/>
            <w:tcBorders>
              <w:top w:val="single" w:sz="6" w:space="0" w:color="auto"/>
              <w:left w:val="single" w:sz="6" w:space="0" w:color="auto"/>
              <w:bottom w:val="single" w:sz="6" w:space="0" w:color="auto"/>
              <w:right w:val="single" w:sz="6" w:space="0" w:color="auto"/>
            </w:tcBorders>
            <w:vAlign w:val="center"/>
          </w:tcPr>
          <w:p w14:paraId="2BD4ADD0" w14:textId="77777777" w:rsidR="00F4599D" w:rsidRPr="004B094B" w:rsidRDefault="00F4599D" w:rsidP="00435FAF">
            <w:pPr>
              <w:spacing w:after="0" w:line="240" w:lineRule="auto"/>
              <w:ind w:hanging="240"/>
              <w:jc w:val="left"/>
              <w:rPr>
                <w:rFonts w:asciiTheme="minorHAnsi" w:hAnsiTheme="minorHAnsi" w:cstheme="minorHAnsi"/>
                <w:b/>
                <w:color w:val="auto"/>
                <w:sz w:val="24"/>
                <w:szCs w:val="24"/>
              </w:rPr>
            </w:pPr>
            <w:r w:rsidRPr="004B094B">
              <w:rPr>
                <w:rStyle w:val="FontStyle28"/>
                <w:rFonts w:asciiTheme="minorHAnsi" w:hAnsiTheme="minorHAnsi" w:cstheme="minorHAnsi"/>
                <w:b w:val="0"/>
                <w:color w:val="auto"/>
                <w:sz w:val="24"/>
                <w:szCs w:val="24"/>
              </w:rPr>
              <w:t xml:space="preserve">Măturatul mecanizat </w:t>
            </w:r>
            <w:r w:rsidR="00EC6550" w:rsidRPr="004B094B">
              <w:rPr>
                <w:rStyle w:val="FontStyle28"/>
                <w:rFonts w:asciiTheme="minorHAnsi" w:hAnsiTheme="minorHAnsi" w:cstheme="minorHAnsi"/>
                <w:b w:val="0"/>
                <w:color w:val="auto"/>
                <w:sz w:val="24"/>
                <w:szCs w:val="24"/>
              </w:rPr>
              <w:t>căi publice</w:t>
            </w:r>
          </w:p>
          <w:p w14:paraId="191CC694" w14:textId="77777777" w:rsidR="00AB7415" w:rsidRPr="004B094B" w:rsidRDefault="00AB7415" w:rsidP="00435FAF">
            <w:pPr>
              <w:spacing w:after="0" w:line="240" w:lineRule="auto"/>
              <w:ind w:left="0" w:firstLine="0"/>
              <w:jc w:val="left"/>
              <w:rPr>
                <w:rFonts w:asciiTheme="minorHAnsi" w:hAnsiTheme="minorHAnsi" w:cstheme="minorHAnsi"/>
                <w:color w:val="auto"/>
                <w:kern w:val="20"/>
                <w:sz w:val="24"/>
                <w:szCs w:val="24"/>
              </w:rPr>
            </w:pPr>
          </w:p>
          <w:p w14:paraId="7FFAD036" w14:textId="77777777" w:rsidR="00AB7415" w:rsidRPr="004B094B" w:rsidRDefault="00AB7415" w:rsidP="00435FAF">
            <w:pPr>
              <w:spacing w:after="0" w:line="240" w:lineRule="auto"/>
              <w:jc w:val="left"/>
              <w:rPr>
                <w:rFonts w:asciiTheme="minorHAnsi" w:hAnsiTheme="minorHAnsi" w:cstheme="minorHAnsi"/>
                <w:b/>
                <w:color w:val="auto"/>
                <w:kern w:val="20"/>
                <w:sz w:val="24"/>
                <w:szCs w:val="24"/>
                <w:highlight w:val="yellow"/>
              </w:rPr>
            </w:pPr>
          </w:p>
        </w:tc>
        <w:tc>
          <w:tcPr>
            <w:tcW w:w="1035" w:type="dxa"/>
            <w:tcBorders>
              <w:top w:val="single" w:sz="6" w:space="0" w:color="auto"/>
              <w:left w:val="single" w:sz="6" w:space="0" w:color="auto"/>
              <w:bottom w:val="single" w:sz="6" w:space="0" w:color="auto"/>
              <w:right w:val="single" w:sz="6" w:space="0" w:color="auto"/>
            </w:tcBorders>
            <w:vAlign w:val="center"/>
          </w:tcPr>
          <w:p w14:paraId="5412AD83"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6B976B34"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6</w:t>
            </w:r>
          </w:p>
        </w:tc>
      </w:tr>
      <w:tr w:rsidR="004B094B" w:rsidRPr="004B094B" w14:paraId="68D1EAF0" w14:textId="77777777" w:rsidTr="00BE6F41">
        <w:trPr>
          <w:trHeight w:hRule="exact" w:val="416"/>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20AACC28"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6</w:t>
            </w:r>
          </w:p>
        </w:tc>
        <w:tc>
          <w:tcPr>
            <w:tcW w:w="6693" w:type="dxa"/>
            <w:tcBorders>
              <w:top w:val="single" w:sz="6" w:space="0" w:color="auto"/>
              <w:left w:val="single" w:sz="6" w:space="0" w:color="auto"/>
              <w:bottom w:val="single" w:sz="6" w:space="0" w:color="auto"/>
              <w:right w:val="single" w:sz="6" w:space="0" w:color="auto"/>
            </w:tcBorders>
            <w:vAlign w:val="center"/>
            <w:hideMark/>
          </w:tcPr>
          <w:p w14:paraId="5366CF21" w14:textId="77777777" w:rsidR="00F4599D" w:rsidRPr="004B094B" w:rsidRDefault="00F4599D" w:rsidP="00435FAF">
            <w:pPr>
              <w:spacing w:after="0" w:line="240" w:lineRule="auto"/>
              <w:ind w:hanging="240"/>
              <w:jc w:val="left"/>
              <w:rPr>
                <w:rFonts w:asciiTheme="minorHAnsi" w:hAnsiTheme="minorHAnsi" w:cstheme="minorHAnsi"/>
                <w:color w:val="auto"/>
                <w:sz w:val="24"/>
                <w:szCs w:val="24"/>
              </w:rPr>
            </w:pPr>
            <w:r w:rsidRPr="004B094B">
              <w:rPr>
                <w:rFonts w:asciiTheme="minorHAnsi" w:hAnsiTheme="minorHAnsi" w:cstheme="minorHAnsi"/>
                <w:color w:val="auto"/>
                <w:sz w:val="24"/>
                <w:szCs w:val="24"/>
              </w:rPr>
              <w:t>Spălatu</w:t>
            </w:r>
            <w:r w:rsidR="00EC6550" w:rsidRPr="004B094B">
              <w:rPr>
                <w:rFonts w:asciiTheme="minorHAnsi" w:hAnsiTheme="minorHAnsi" w:cstheme="minorHAnsi"/>
                <w:color w:val="auto"/>
                <w:sz w:val="24"/>
                <w:szCs w:val="24"/>
              </w:rPr>
              <w:t>l carosabilului</w:t>
            </w:r>
          </w:p>
          <w:p w14:paraId="2A251276" w14:textId="77777777" w:rsidR="00AB7415" w:rsidRPr="004B094B" w:rsidRDefault="00AB7415" w:rsidP="00435FAF">
            <w:pPr>
              <w:pStyle w:val="Style44"/>
              <w:spacing w:line="240" w:lineRule="auto"/>
              <w:ind w:firstLine="0"/>
              <w:rPr>
                <w:rStyle w:val="FontStyle79"/>
                <w:rFonts w:asciiTheme="minorHAnsi" w:eastAsia="Arial" w:hAnsiTheme="minorHAnsi" w:cstheme="minorHAnsi"/>
                <w:b/>
                <w:bCs/>
                <w:color w:val="auto"/>
                <w:lang w:val="ro-RO"/>
              </w:rPr>
            </w:pPr>
          </w:p>
        </w:tc>
        <w:tc>
          <w:tcPr>
            <w:tcW w:w="1035" w:type="dxa"/>
            <w:tcBorders>
              <w:top w:val="single" w:sz="6" w:space="0" w:color="auto"/>
              <w:left w:val="single" w:sz="6" w:space="0" w:color="auto"/>
              <w:bottom w:val="single" w:sz="6" w:space="0" w:color="auto"/>
              <w:right w:val="single" w:sz="6" w:space="0" w:color="auto"/>
            </w:tcBorders>
            <w:vAlign w:val="center"/>
          </w:tcPr>
          <w:p w14:paraId="6B41FACD"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5D3F84AE"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4</w:t>
            </w:r>
          </w:p>
        </w:tc>
      </w:tr>
      <w:tr w:rsidR="004B094B" w:rsidRPr="004B094B" w14:paraId="2DA0A70E" w14:textId="77777777" w:rsidTr="00BE6F41">
        <w:trPr>
          <w:trHeight w:hRule="exact" w:val="423"/>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582EF053"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7</w:t>
            </w:r>
          </w:p>
        </w:tc>
        <w:tc>
          <w:tcPr>
            <w:tcW w:w="6693" w:type="dxa"/>
            <w:tcBorders>
              <w:top w:val="single" w:sz="6" w:space="0" w:color="auto"/>
              <w:left w:val="single" w:sz="6" w:space="0" w:color="auto"/>
              <w:bottom w:val="single" w:sz="6" w:space="0" w:color="auto"/>
              <w:right w:val="single" w:sz="6" w:space="0" w:color="auto"/>
            </w:tcBorders>
            <w:vAlign w:val="center"/>
            <w:hideMark/>
          </w:tcPr>
          <w:p w14:paraId="1BC672A7" w14:textId="77777777" w:rsidR="00F4599D" w:rsidRPr="004B094B" w:rsidRDefault="00F4599D" w:rsidP="00435FAF">
            <w:pPr>
              <w:spacing w:after="0" w:line="240" w:lineRule="auto"/>
              <w:ind w:hanging="240"/>
              <w:jc w:val="left"/>
              <w:rPr>
                <w:rFonts w:asciiTheme="minorHAnsi" w:hAnsiTheme="minorHAnsi" w:cstheme="minorHAnsi"/>
                <w:b/>
                <w:color w:val="auto"/>
                <w:sz w:val="24"/>
                <w:szCs w:val="24"/>
              </w:rPr>
            </w:pPr>
            <w:r w:rsidRPr="004B094B">
              <w:rPr>
                <w:rStyle w:val="FontStyle78"/>
                <w:rFonts w:asciiTheme="minorHAnsi" w:hAnsiTheme="minorHAnsi" w:cstheme="minorHAnsi"/>
                <w:b w:val="0"/>
                <w:color w:val="auto"/>
              </w:rPr>
              <w:t>Stropitul carosabilului</w:t>
            </w:r>
          </w:p>
          <w:p w14:paraId="2729239F" w14:textId="77777777" w:rsidR="00AB7415" w:rsidRPr="004B094B" w:rsidRDefault="00AB7415" w:rsidP="00435FAF">
            <w:pPr>
              <w:spacing w:after="0" w:line="240" w:lineRule="auto"/>
              <w:jc w:val="left"/>
              <w:rPr>
                <w:rFonts w:asciiTheme="minorHAnsi" w:hAnsiTheme="minorHAnsi" w:cstheme="minorHAnsi"/>
                <w:color w:val="auto"/>
                <w:kern w:val="20"/>
                <w:sz w:val="24"/>
                <w:szCs w:val="24"/>
              </w:rPr>
            </w:pPr>
          </w:p>
        </w:tc>
        <w:tc>
          <w:tcPr>
            <w:tcW w:w="1035" w:type="dxa"/>
            <w:tcBorders>
              <w:top w:val="single" w:sz="6" w:space="0" w:color="auto"/>
              <w:left w:val="single" w:sz="6" w:space="0" w:color="auto"/>
              <w:bottom w:val="single" w:sz="6" w:space="0" w:color="auto"/>
              <w:right w:val="single" w:sz="6" w:space="0" w:color="auto"/>
            </w:tcBorders>
            <w:vAlign w:val="center"/>
          </w:tcPr>
          <w:p w14:paraId="70485204"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217F59B1" w14:textId="77777777" w:rsidR="00AB7415" w:rsidRPr="004B094B" w:rsidRDefault="00FE1F25"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2</w:t>
            </w:r>
          </w:p>
        </w:tc>
      </w:tr>
      <w:tr w:rsidR="004B094B" w:rsidRPr="004B094B" w14:paraId="1C28DBBA" w14:textId="77777777" w:rsidTr="00BE6F41">
        <w:trPr>
          <w:trHeight w:hRule="exact" w:val="429"/>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07359011"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8</w:t>
            </w:r>
          </w:p>
        </w:tc>
        <w:tc>
          <w:tcPr>
            <w:tcW w:w="6693" w:type="dxa"/>
            <w:tcBorders>
              <w:top w:val="single" w:sz="6" w:space="0" w:color="auto"/>
              <w:left w:val="single" w:sz="6" w:space="0" w:color="auto"/>
              <w:bottom w:val="single" w:sz="6" w:space="0" w:color="auto"/>
              <w:right w:val="single" w:sz="6" w:space="0" w:color="auto"/>
            </w:tcBorders>
            <w:vAlign w:val="center"/>
            <w:hideMark/>
          </w:tcPr>
          <w:p w14:paraId="2CE496B2" w14:textId="77777777" w:rsidR="00F4599D" w:rsidRPr="004B094B" w:rsidRDefault="00F4599D" w:rsidP="00435FAF">
            <w:pPr>
              <w:spacing w:after="0" w:line="240" w:lineRule="auto"/>
              <w:ind w:hanging="240"/>
              <w:jc w:val="left"/>
              <w:rPr>
                <w:rFonts w:asciiTheme="minorHAnsi" w:hAnsiTheme="minorHAnsi" w:cstheme="minorHAnsi"/>
                <w:b/>
                <w:color w:val="auto"/>
                <w:sz w:val="24"/>
                <w:szCs w:val="24"/>
              </w:rPr>
            </w:pPr>
            <w:r w:rsidRPr="004B094B">
              <w:rPr>
                <w:rStyle w:val="FontStyle78"/>
                <w:rFonts w:asciiTheme="minorHAnsi" w:hAnsiTheme="minorHAnsi" w:cstheme="minorHAnsi"/>
                <w:b w:val="0"/>
                <w:color w:val="auto"/>
              </w:rPr>
              <w:t>Curăţatul rigolelor</w:t>
            </w:r>
          </w:p>
          <w:p w14:paraId="5875FF2F" w14:textId="77777777" w:rsidR="00AB7415" w:rsidRPr="004B094B" w:rsidRDefault="00AB7415" w:rsidP="00435FAF">
            <w:pPr>
              <w:spacing w:after="0" w:line="240" w:lineRule="auto"/>
              <w:jc w:val="left"/>
              <w:rPr>
                <w:rFonts w:asciiTheme="minorHAnsi" w:hAnsiTheme="minorHAnsi" w:cstheme="minorHAnsi"/>
                <w:b/>
                <w:color w:val="auto"/>
                <w:kern w:val="20"/>
                <w:sz w:val="24"/>
                <w:szCs w:val="24"/>
              </w:rPr>
            </w:pPr>
          </w:p>
        </w:tc>
        <w:tc>
          <w:tcPr>
            <w:tcW w:w="1035" w:type="dxa"/>
            <w:tcBorders>
              <w:top w:val="single" w:sz="6" w:space="0" w:color="auto"/>
              <w:left w:val="single" w:sz="6" w:space="0" w:color="auto"/>
              <w:bottom w:val="single" w:sz="6" w:space="0" w:color="auto"/>
              <w:right w:val="single" w:sz="6" w:space="0" w:color="auto"/>
            </w:tcBorders>
            <w:vAlign w:val="center"/>
          </w:tcPr>
          <w:p w14:paraId="41CB83B8"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3788F4EC"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4</w:t>
            </w:r>
          </w:p>
        </w:tc>
      </w:tr>
      <w:tr w:rsidR="004B094B" w:rsidRPr="004B094B" w14:paraId="4BC069E9" w14:textId="77777777" w:rsidTr="00BE6F41">
        <w:trPr>
          <w:trHeight w:hRule="exact" w:val="420"/>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668227D0"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9</w:t>
            </w:r>
          </w:p>
        </w:tc>
        <w:tc>
          <w:tcPr>
            <w:tcW w:w="6693" w:type="dxa"/>
            <w:tcBorders>
              <w:top w:val="single" w:sz="6" w:space="0" w:color="auto"/>
              <w:left w:val="single" w:sz="6" w:space="0" w:color="auto"/>
              <w:bottom w:val="single" w:sz="6" w:space="0" w:color="auto"/>
              <w:right w:val="single" w:sz="6" w:space="0" w:color="auto"/>
            </w:tcBorders>
            <w:vAlign w:val="center"/>
          </w:tcPr>
          <w:p w14:paraId="2A3E4E13" w14:textId="77777777" w:rsidR="00F4599D" w:rsidRPr="004B094B" w:rsidRDefault="00F4599D" w:rsidP="00435FAF">
            <w:pPr>
              <w:pStyle w:val="Style66"/>
              <w:tabs>
                <w:tab w:val="left" w:pos="662"/>
              </w:tabs>
              <w:spacing w:line="240" w:lineRule="auto"/>
              <w:ind w:left="200" w:right="7"/>
              <w:rPr>
                <w:rFonts w:asciiTheme="minorHAnsi" w:hAnsiTheme="minorHAnsi" w:cstheme="minorHAnsi"/>
                <w:b/>
                <w:bCs/>
                <w:iCs/>
                <w:noProof/>
              </w:rPr>
            </w:pPr>
            <w:proofErr w:type="spellStart"/>
            <w:r w:rsidRPr="004B094B">
              <w:rPr>
                <w:rStyle w:val="FontStyle78"/>
                <w:rFonts w:asciiTheme="minorHAnsi" w:hAnsiTheme="minorHAnsi" w:cstheme="minorHAnsi"/>
                <w:b w:val="0"/>
                <w:color w:val="auto"/>
                <w:lang w:eastAsia="ro-RO"/>
              </w:rPr>
              <w:t>Întreținerea</w:t>
            </w:r>
            <w:proofErr w:type="spellEnd"/>
            <w:r w:rsidRPr="004B094B">
              <w:rPr>
                <w:rStyle w:val="FontStyle78"/>
                <w:rFonts w:asciiTheme="minorHAnsi" w:hAnsiTheme="minorHAnsi" w:cstheme="minorHAnsi"/>
                <w:b w:val="0"/>
                <w:color w:val="auto"/>
                <w:lang w:eastAsia="ro-RO"/>
              </w:rPr>
              <w:t xml:space="preserve"> </w:t>
            </w:r>
            <w:proofErr w:type="spellStart"/>
            <w:r w:rsidRPr="004B094B">
              <w:rPr>
                <w:rStyle w:val="FontStyle78"/>
                <w:rFonts w:asciiTheme="minorHAnsi" w:hAnsiTheme="minorHAnsi" w:cstheme="minorHAnsi"/>
                <w:b w:val="0"/>
                <w:color w:val="auto"/>
                <w:lang w:eastAsia="ro-RO"/>
              </w:rPr>
              <w:t>curățeniei</w:t>
            </w:r>
            <w:proofErr w:type="spellEnd"/>
          </w:p>
          <w:p w14:paraId="3345FDE1" w14:textId="77777777" w:rsidR="00AB7415" w:rsidRPr="004B094B" w:rsidRDefault="00AB7415" w:rsidP="00435FAF">
            <w:pPr>
              <w:spacing w:after="0" w:line="240" w:lineRule="auto"/>
              <w:jc w:val="left"/>
              <w:rPr>
                <w:rFonts w:asciiTheme="minorHAnsi" w:hAnsiTheme="minorHAnsi" w:cstheme="minorHAnsi"/>
                <w:b/>
                <w:color w:val="auto"/>
                <w:kern w:val="20"/>
                <w:sz w:val="24"/>
                <w:szCs w:val="24"/>
              </w:rPr>
            </w:pPr>
          </w:p>
        </w:tc>
        <w:tc>
          <w:tcPr>
            <w:tcW w:w="1035" w:type="dxa"/>
            <w:tcBorders>
              <w:top w:val="single" w:sz="6" w:space="0" w:color="auto"/>
              <w:left w:val="single" w:sz="6" w:space="0" w:color="auto"/>
              <w:bottom w:val="single" w:sz="6" w:space="0" w:color="auto"/>
              <w:right w:val="single" w:sz="6" w:space="0" w:color="auto"/>
            </w:tcBorders>
            <w:vAlign w:val="center"/>
          </w:tcPr>
          <w:p w14:paraId="1F296573"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1225B5E9"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4</w:t>
            </w:r>
          </w:p>
        </w:tc>
      </w:tr>
      <w:tr w:rsidR="004B094B" w:rsidRPr="004B094B" w14:paraId="03E66B3C" w14:textId="77777777" w:rsidTr="00BE6F41">
        <w:trPr>
          <w:trHeight w:hRule="exact" w:val="426"/>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2FABE750"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10</w:t>
            </w:r>
          </w:p>
        </w:tc>
        <w:tc>
          <w:tcPr>
            <w:tcW w:w="6693" w:type="dxa"/>
            <w:tcBorders>
              <w:top w:val="single" w:sz="6" w:space="0" w:color="auto"/>
              <w:left w:val="single" w:sz="6" w:space="0" w:color="auto"/>
              <w:bottom w:val="single" w:sz="6" w:space="0" w:color="auto"/>
              <w:right w:val="single" w:sz="6" w:space="0" w:color="auto"/>
            </w:tcBorders>
            <w:vAlign w:val="center"/>
            <w:hideMark/>
          </w:tcPr>
          <w:p w14:paraId="70D5AF77" w14:textId="77777777" w:rsidR="00AB7415" w:rsidRPr="004B094B" w:rsidRDefault="007A5587" w:rsidP="00435FAF">
            <w:pPr>
              <w:spacing w:after="0" w:line="240" w:lineRule="auto"/>
              <w:ind w:left="200" w:firstLine="0"/>
              <w:jc w:val="left"/>
              <w:rPr>
                <w:rFonts w:asciiTheme="minorHAnsi" w:hAnsiTheme="minorHAnsi" w:cstheme="minorHAnsi"/>
                <w:color w:val="auto"/>
                <w:sz w:val="24"/>
                <w:szCs w:val="24"/>
              </w:rPr>
            </w:pPr>
            <w:r w:rsidRPr="004B094B">
              <w:rPr>
                <w:rFonts w:asciiTheme="minorHAnsi" w:hAnsiTheme="minorHAnsi" w:cstheme="minorHAnsi"/>
                <w:color w:val="auto"/>
                <w:sz w:val="24"/>
                <w:szCs w:val="24"/>
              </w:rPr>
              <w:t>Împrăștiere manuală material antiderapant</w:t>
            </w:r>
          </w:p>
        </w:tc>
        <w:tc>
          <w:tcPr>
            <w:tcW w:w="1035" w:type="dxa"/>
            <w:tcBorders>
              <w:top w:val="single" w:sz="6" w:space="0" w:color="auto"/>
              <w:left w:val="single" w:sz="6" w:space="0" w:color="auto"/>
              <w:bottom w:val="single" w:sz="6" w:space="0" w:color="auto"/>
              <w:right w:val="single" w:sz="6" w:space="0" w:color="auto"/>
            </w:tcBorders>
            <w:vAlign w:val="center"/>
          </w:tcPr>
          <w:p w14:paraId="50B96C67"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74809524"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2</w:t>
            </w:r>
          </w:p>
        </w:tc>
      </w:tr>
      <w:tr w:rsidR="004B094B" w:rsidRPr="004B094B" w14:paraId="46607B2C" w14:textId="77777777" w:rsidTr="00BE6F41">
        <w:trPr>
          <w:trHeight w:hRule="exact" w:val="432"/>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39AC98AA"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11</w:t>
            </w:r>
          </w:p>
        </w:tc>
        <w:tc>
          <w:tcPr>
            <w:tcW w:w="6693" w:type="dxa"/>
            <w:tcBorders>
              <w:top w:val="single" w:sz="6" w:space="0" w:color="auto"/>
              <w:left w:val="single" w:sz="6" w:space="0" w:color="auto"/>
              <w:bottom w:val="single" w:sz="6" w:space="0" w:color="auto"/>
              <w:right w:val="single" w:sz="6" w:space="0" w:color="auto"/>
            </w:tcBorders>
            <w:vAlign w:val="center"/>
            <w:hideMark/>
          </w:tcPr>
          <w:p w14:paraId="2D69909E" w14:textId="77777777" w:rsidR="00AB7415" w:rsidRPr="004B094B" w:rsidRDefault="007A5587" w:rsidP="00435FAF">
            <w:pPr>
              <w:spacing w:after="0" w:line="240" w:lineRule="auto"/>
              <w:ind w:hanging="240"/>
              <w:jc w:val="left"/>
              <w:rPr>
                <w:rFonts w:asciiTheme="minorHAnsi" w:hAnsiTheme="minorHAnsi" w:cstheme="minorHAnsi"/>
                <w:color w:val="auto"/>
                <w:sz w:val="24"/>
                <w:szCs w:val="24"/>
                <w:lang w:val="pt-BR"/>
              </w:rPr>
            </w:pPr>
            <w:r w:rsidRPr="004B094B">
              <w:rPr>
                <w:rFonts w:asciiTheme="minorHAnsi" w:hAnsiTheme="minorHAnsi" w:cstheme="minorHAnsi"/>
                <w:color w:val="auto"/>
                <w:sz w:val="24"/>
                <w:szCs w:val="24"/>
              </w:rPr>
              <w:t>Împrăștiere mecanizată material antiderapant</w:t>
            </w:r>
          </w:p>
        </w:tc>
        <w:tc>
          <w:tcPr>
            <w:tcW w:w="1035" w:type="dxa"/>
            <w:tcBorders>
              <w:top w:val="single" w:sz="6" w:space="0" w:color="auto"/>
              <w:left w:val="single" w:sz="6" w:space="0" w:color="auto"/>
              <w:bottom w:val="single" w:sz="6" w:space="0" w:color="auto"/>
              <w:right w:val="single" w:sz="6" w:space="0" w:color="auto"/>
            </w:tcBorders>
            <w:vAlign w:val="center"/>
          </w:tcPr>
          <w:p w14:paraId="45DDD597"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6A57D3AD"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8</w:t>
            </w:r>
          </w:p>
        </w:tc>
      </w:tr>
      <w:tr w:rsidR="004B094B" w:rsidRPr="004B094B" w14:paraId="692416A0" w14:textId="77777777" w:rsidTr="00BE6F41">
        <w:trPr>
          <w:trHeight w:hRule="exact" w:val="430"/>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7E623354"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12</w:t>
            </w:r>
          </w:p>
        </w:tc>
        <w:tc>
          <w:tcPr>
            <w:tcW w:w="6693" w:type="dxa"/>
            <w:tcBorders>
              <w:top w:val="single" w:sz="6" w:space="0" w:color="auto"/>
              <w:left w:val="single" w:sz="6" w:space="0" w:color="auto"/>
              <w:bottom w:val="single" w:sz="6" w:space="0" w:color="auto"/>
              <w:right w:val="single" w:sz="6" w:space="0" w:color="auto"/>
            </w:tcBorders>
            <w:vAlign w:val="center"/>
          </w:tcPr>
          <w:p w14:paraId="18581062" w14:textId="77777777" w:rsidR="007A5587" w:rsidRPr="004B094B" w:rsidRDefault="00EC6550" w:rsidP="00435FAF">
            <w:pPr>
              <w:tabs>
                <w:tab w:val="left" w:pos="0"/>
              </w:tabs>
              <w:spacing w:after="0" w:line="240" w:lineRule="auto"/>
              <w:ind w:right="19" w:hanging="240"/>
              <w:jc w:val="left"/>
              <w:rPr>
                <w:rFonts w:asciiTheme="minorHAnsi" w:hAnsiTheme="minorHAnsi" w:cstheme="minorHAnsi"/>
                <w:color w:val="auto"/>
                <w:sz w:val="24"/>
                <w:szCs w:val="24"/>
              </w:rPr>
            </w:pPr>
            <w:r w:rsidRPr="004B094B">
              <w:rPr>
                <w:rFonts w:asciiTheme="minorHAnsi" w:hAnsiTheme="minorHAnsi" w:cstheme="minorHAnsi"/>
                <w:color w:val="auto"/>
                <w:sz w:val="24"/>
                <w:szCs w:val="24"/>
              </w:rPr>
              <w:t>Curăţatul manual al zăpezii /</w:t>
            </w:r>
            <w:r w:rsidR="007A5587" w:rsidRPr="004B094B">
              <w:rPr>
                <w:rFonts w:asciiTheme="minorHAnsi" w:hAnsiTheme="minorHAnsi" w:cstheme="minorHAnsi"/>
                <w:color w:val="auto"/>
                <w:sz w:val="24"/>
                <w:szCs w:val="24"/>
              </w:rPr>
              <w:t xml:space="preserve"> gheţii</w:t>
            </w:r>
          </w:p>
          <w:p w14:paraId="0579449D" w14:textId="77777777" w:rsidR="007A5587" w:rsidRPr="004B094B" w:rsidRDefault="007A5587" w:rsidP="00435FAF">
            <w:pPr>
              <w:tabs>
                <w:tab w:val="left" w:pos="0"/>
              </w:tabs>
              <w:spacing w:after="0" w:line="240" w:lineRule="auto"/>
              <w:ind w:left="0" w:right="19" w:firstLine="0"/>
              <w:jc w:val="left"/>
              <w:rPr>
                <w:rFonts w:asciiTheme="minorHAnsi" w:hAnsiTheme="minorHAnsi" w:cstheme="minorHAnsi"/>
                <w:color w:val="auto"/>
                <w:sz w:val="24"/>
                <w:szCs w:val="24"/>
              </w:rPr>
            </w:pPr>
          </w:p>
          <w:p w14:paraId="1849F9AE" w14:textId="77777777" w:rsidR="00AB7415" w:rsidRPr="004B094B" w:rsidRDefault="00AB7415" w:rsidP="00435FAF">
            <w:pPr>
              <w:spacing w:after="0" w:line="240" w:lineRule="auto"/>
              <w:jc w:val="left"/>
              <w:rPr>
                <w:rFonts w:asciiTheme="minorHAnsi" w:hAnsiTheme="minorHAnsi" w:cstheme="minorHAnsi"/>
                <w:color w:val="auto"/>
                <w:sz w:val="24"/>
                <w:szCs w:val="24"/>
              </w:rPr>
            </w:pPr>
          </w:p>
          <w:p w14:paraId="68FC35FD" w14:textId="77777777" w:rsidR="00AB7415" w:rsidRPr="004B094B" w:rsidRDefault="00AB7415" w:rsidP="00435FAF">
            <w:pPr>
              <w:spacing w:after="0" w:line="240" w:lineRule="auto"/>
              <w:jc w:val="left"/>
              <w:rPr>
                <w:rFonts w:asciiTheme="minorHAnsi" w:hAnsiTheme="minorHAnsi" w:cstheme="minorHAnsi"/>
                <w:b/>
                <w:color w:val="auto"/>
                <w:kern w:val="20"/>
                <w:sz w:val="24"/>
                <w:szCs w:val="24"/>
              </w:rPr>
            </w:pPr>
          </w:p>
        </w:tc>
        <w:tc>
          <w:tcPr>
            <w:tcW w:w="1035" w:type="dxa"/>
            <w:tcBorders>
              <w:top w:val="single" w:sz="6" w:space="0" w:color="auto"/>
              <w:left w:val="single" w:sz="6" w:space="0" w:color="auto"/>
              <w:bottom w:val="single" w:sz="6" w:space="0" w:color="auto"/>
              <w:right w:val="single" w:sz="6" w:space="0" w:color="auto"/>
            </w:tcBorders>
            <w:vAlign w:val="center"/>
          </w:tcPr>
          <w:p w14:paraId="2EB02A71"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lang w:val="ro-RO" w:eastAsia="ro-RO"/>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3758EA5F" w14:textId="77777777" w:rsidR="00AB7415" w:rsidRPr="004B094B" w:rsidRDefault="00FE1F25"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2</w:t>
            </w:r>
          </w:p>
        </w:tc>
      </w:tr>
      <w:tr w:rsidR="004B094B" w:rsidRPr="004B094B" w14:paraId="1BA4957B" w14:textId="77777777" w:rsidTr="00BE6F41">
        <w:trPr>
          <w:trHeight w:hRule="exact" w:val="430"/>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2884E958"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13</w:t>
            </w:r>
          </w:p>
        </w:tc>
        <w:tc>
          <w:tcPr>
            <w:tcW w:w="6693" w:type="dxa"/>
            <w:tcBorders>
              <w:top w:val="single" w:sz="6" w:space="0" w:color="auto"/>
              <w:left w:val="single" w:sz="6" w:space="0" w:color="auto"/>
              <w:bottom w:val="single" w:sz="6" w:space="0" w:color="auto"/>
              <w:right w:val="single" w:sz="6" w:space="0" w:color="auto"/>
            </w:tcBorders>
            <w:vAlign w:val="center"/>
            <w:hideMark/>
          </w:tcPr>
          <w:p w14:paraId="0DF89A0E" w14:textId="77777777" w:rsidR="00AB7415" w:rsidRPr="004B094B" w:rsidRDefault="007A5587" w:rsidP="00435FAF">
            <w:pPr>
              <w:pStyle w:val="Style44"/>
              <w:spacing w:line="240" w:lineRule="auto"/>
              <w:ind w:left="200" w:firstLine="0"/>
              <w:rPr>
                <w:rStyle w:val="FontStyle79"/>
                <w:rFonts w:asciiTheme="minorHAnsi" w:eastAsia="Arial" w:hAnsiTheme="minorHAnsi" w:cstheme="minorHAnsi"/>
                <w:bCs/>
                <w:color w:val="auto"/>
                <w:lang w:val="ro-RO"/>
              </w:rPr>
            </w:pPr>
            <w:proofErr w:type="spellStart"/>
            <w:r w:rsidRPr="004B094B">
              <w:rPr>
                <w:rFonts w:asciiTheme="minorHAnsi" w:hAnsiTheme="minorHAnsi" w:cstheme="minorHAnsi"/>
              </w:rPr>
              <w:t>Curăţatul</w:t>
            </w:r>
            <w:proofErr w:type="spellEnd"/>
            <w:r w:rsidRPr="004B094B">
              <w:rPr>
                <w:rFonts w:asciiTheme="minorHAnsi" w:hAnsiTheme="minorHAnsi" w:cstheme="minorHAnsi"/>
              </w:rPr>
              <w:t xml:space="preserve"> </w:t>
            </w:r>
            <w:proofErr w:type="spellStart"/>
            <w:r w:rsidRPr="004B094B">
              <w:rPr>
                <w:rFonts w:asciiTheme="minorHAnsi" w:hAnsiTheme="minorHAnsi" w:cstheme="minorHAnsi"/>
              </w:rPr>
              <w:t>mecanizat</w:t>
            </w:r>
            <w:proofErr w:type="spellEnd"/>
            <w:r w:rsidRPr="004B094B">
              <w:rPr>
                <w:rFonts w:asciiTheme="minorHAnsi" w:hAnsiTheme="minorHAnsi" w:cstheme="minorHAnsi"/>
              </w:rPr>
              <w:t xml:space="preserve"> </w:t>
            </w:r>
            <w:r w:rsidR="00EC6550" w:rsidRPr="004B094B">
              <w:rPr>
                <w:rFonts w:asciiTheme="minorHAnsi" w:hAnsiTheme="minorHAnsi" w:cstheme="minorHAnsi"/>
              </w:rPr>
              <w:t xml:space="preserve">al </w:t>
            </w:r>
            <w:proofErr w:type="spellStart"/>
            <w:r w:rsidR="00EC6550" w:rsidRPr="004B094B">
              <w:rPr>
                <w:rFonts w:asciiTheme="minorHAnsi" w:hAnsiTheme="minorHAnsi" w:cstheme="minorHAnsi"/>
              </w:rPr>
              <w:t>zăpezii</w:t>
            </w:r>
            <w:proofErr w:type="spellEnd"/>
            <w:r w:rsidR="00EC6550" w:rsidRPr="004B094B">
              <w:rPr>
                <w:rFonts w:asciiTheme="minorHAnsi" w:hAnsiTheme="minorHAnsi" w:cstheme="minorHAnsi"/>
              </w:rPr>
              <w:t xml:space="preserve"> /</w:t>
            </w:r>
            <w:proofErr w:type="spellStart"/>
            <w:r w:rsidR="00EC6550" w:rsidRPr="004B094B">
              <w:rPr>
                <w:rFonts w:asciiTheme="minorHAnsi" w:hAnsiTheme="minorHAnsi" w:cstheme="minorHAnsi"/>
              </w:rPr>
              <w:t>gheții</w:t>
            </w:r>
            <w:proofErr w:type="spellEnd"/>
          </w:p>
        </w:tc>
        <w:tc>
          <w:tcPr>
            <w:tcW w:w="1035" w:type="dxa"/>
            <w:tcBorders>
              <w:top w:val="single" w:sz="6" w:space="0" w:color="auto"/>
              <w:left w:val="single" w:sz="6" w:space="0" w:color="auto"/>
              <w:bottom w:val="single" w:sz="6" w:space="0" w:color="auto"/>
              <w:right w:val="single" w:sz="6" w:space="0" w:color="auto"/>
            </w:tcBorders>
            <w:vAlign w:val="center"/>
          </w:tcPr>
          <w:p w14:paraId="153AD0B2"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0C650CB1" w14:textId="77777777" w:rsidR="00AB7415" w:rsidRPr="004B094B" w:rsidRDefault="00D71BBB"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6</w:t>
            </w:r>
          </w:p>
        </w:tc>
      </w:tr>
      <w:tr w:rsidR="004B094B" w:rsidRPr="004B094B" w14:paraId="7EEA2C09" w14:textId="77777777" w:rsidTr="00BE6F41">
        <w:trPr>
          <w:trHeight w:hRule="exact" w:val="430"/>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1407457C"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14</w:t>
            </w:r>
          </w:p>
        </w:tc>
        <w:tc>
          <w:tcPr>
            <w:tcW w:w="6693" w:type="dxa"/>
            <w:tcBorders>
              <w:top w:val="single" w:sz="6" w:space="0" w:color="auto"/>
              <w:left w:val="single" w:sz="6" w:space="0" w:color="auto"/>
              <w:bottom w:val="single" w:sz="6" w:space="0" w:color="auto"/>
              <w:right w:val="single" w:sz="6" w:space="0" w:color="auto"/>
            </w:tcBorders>
            <w:vAlign w:val="center"/>
          </w:tcPr>
          <w:p w14:paraId="7601698E" w14:textId="77777777" w:rsidR="007A5587" w:rsidRPr="004B094B" w:rsidRDefault="00EC6550" w:rsidP="00435FAF">
            <w:pPr>
              <w:tabs>
                <w:tab w:val="left" w:pos="0"/>
              </w:tabs>
              <w:spacing w:after="0" w:line="240" w:lineRule="auto"/>
              <w:ind w:right="19" w:hanging="240"/>
              <w:jc w:val="left"/>
              <w:rPr>
                <w:rFonts w:asciiTheme="minorHAnsi" w:hAnsiTheme="minorHAnsi" w:cstheme="minorHAnsi"/>
                <w:color w:val="auto"/>
                <w:sz w:val="24"/>
                <w:szCs w:val="24"/>
              </w:rPr>
            </w:pPr>
            <w:r w:rsidRPr="004B094B">
              <w:rPr>
                <w:rFonts w:asciiTheme="minorHAnsi" w:hAnsiTheme="minorHAnsi" w:cstheme="minorHAnsi"/>
                <w:color w:val="auto"/>
                <w:sz w:val="24"/>
                <w:szCs w:val="24"/>
              </w:rPr>
              <w:t>Încărcat, transportat zăpada /</w:t>
            </w:r>
            <w:r w:rsidR="007A5587" w:rsidRPr="004B094B">
              <w:rPr>
                <w:rFonts w:asciiTheme="minorHAnsi" w:hAnsiTheme="minorHAnsi" w:cstheme="minorHAnsi"/>
                <w:color w:val="auto"/>
                <w:sz w:val="24"/>
                <w:szCs w:val="24"/>
              </w:rPr>
              <w:t xml:space="preserve"> gheaţa</w:t>
            </w:r>
          </w:p>
          <w:p w14:paraId="2F3B5FAD" w14:textId="77777777" w:rsidR="00AB7415" w:rsidRPr="004B094B" w:rsidRDefault="00AB7415" w:rsidP="00435FAF">
            <w:pPr>
              <w:spacing w:after="0" w:line="240" w:lineRule="auto"/>
              <w:jc w:val="left"/>
              <w:rPr>
                <w:rFonts w:asciiTheme="minorHAnsi" w:hAnsiTheme="minorHAnsi" w:cstheme="minorHAnsi"/>
                <w:color w:val="auto"/>
                <w:sz w:val="24"/>
                <w:szCs w:val="24"/>
              </w:rPr>
            </w:pPr>
          </w:p>
          <w:p w14:paraId="13D249B1" w14:textId="77777777" w:rsidR="00AB7415" w:rsidRPr="004B094B" w:rsidRDefault="00AB7415" w:rsidP="00435FAF">
            <w:pPr>
              <w:pStyle w:val="Style51"/>
              <w:widowControl/>
              <w:ind w:left="7"/>
              <w:rPr>
                <w:rStyle w:val="FontStyle79"/>
                <w:rFonts w:asciiTheme="minorHAnsi" w:eastAsia="Arial" w:hAnsiTheme="minorHAnsi" w:cstheme="minorHAnsi"/>
                <w:color w:val="auto"/>
                <w:lang w:val="ro-RO"/>
              </w:rPr>
            </w:pPr>
          </w:p>
        </w:tc>
        <w:tc>
          <w:tcPr>
            <w:tcW w:w="1035" w:type="dxa"/>
            <w:tcBorders>
              <w:top w:val="single" w:sz="6" w:space="0" w:color="auto"/>
              <w:left w:val="single" w:sz="6" w:space="0" w:color="auto"/>
              <w:bottom w:val="single" w:sz="6" w:space="0" w:color="auto"/>
              <w:right w:val="single" w:sz="6" w:space="0" w:color="auto"/>
            </w:tcBorders>
            <w:vAlign w:val="center"/>
          </w:tcPr>
          <w:p w14:paraId="0561B69D"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10A75811"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1</w:t>
            </w:r>
          </w:p>
        </w:tc>
      </w:tr>
      <w:tr w:rsidR="004B094B" w:rsidRPr="004B094B" w14:paraId="6AEF6864" w14:textId="77777777" w:rsidTr="00BE6F41">
        <w:trPr>
          <w:trHeight w:hRule="exact" w:val="430"/>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78A84762"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15</w:t>
            </w:r>
          </w:p>
        </w:tc>
        <w:tc>
          <w:tcPr>
            <w:tcW w:w="6693" w:type="dxa"/>
            <w:tcBorders>
              <w:top w:val="single" w:sz="6" w:space="0" w:color="auto"/>
              <w:left w:val="single" w:sz="6" w:space="0" w:color="auto"/>
              <w:bottom w:val="single" w:sz="6" w:space="0" w:color="auto"/>
              <w:right w:val="single" w:sz="6" w:space="0" w:color="auto"/>
            </w:tcBorders>
            <w:vAlign w:val="center"/>
          </w:tcPr>
          <w:p w14:paraId="6AC76D04" w14:textId="77777777" w:rsidR="007A5587" w:rsidRPr="004B094B" w:rsidRDefault="00EC6550" w:rsidP="00435FAF">
            <w:pPr>
              <w:spacing w:after="0" w:line="240" w:lineRule="auto"/>
              <w:ind w:hanging="240"/>
              <w:jc w:val="left"/>
              <w:rPr>
                <w:rFonts w:asciiTheme="minorHAnsi" w:hAnsiTheme="minorHAnsi" w:cstheme="minorHAnsi"/>
                <w:color w:val="auto"/>
                <w:sz w:val="24"/>
                <w:szCs w:val="24"/>
              </w:rPr>
            </w:pPr>
            <w:r w:rsidRPr="004B094B">
              <w:rPr>
                <w:rFonts w:asciiTheme="minorHAnsi" w:hAnsiTheme="minorHAnsi" w:cstheme="minorHAnsi"/>
                <w:color w:val="auto"/>
                <w:sz w:val="24"/>
                <w:szCs w:val="24"/>
              </w:rPr>
              <w:t>Colectare, transport</w:t>
            </w:r>
            <w:r w:rsidR="00F3655D" w:rsidRPr="004B094B">
              <w:rPr>
                <w:rFonts w:asciiTheme="minorHAnsi" w:hAnsiTheme="minorHAnsi" w:cstheme="minorHAnsi"/>
                <w:color w:val="auto"/>
                <w:sz w:val="24"/>
                <w:szCs w:val="24"/>
              </w:rPr>
              <w:t xml:space="preserve"> și eliminare</w:t>
            </w:r>
            <w:r w:rsidR="007A5587" w:rsidRPr="004B094B">
              <w:rPr>
                <w:rFonts w:asciiTheme="minorHAnsi" w:hAnsiTheme="minorHAnsi" w:cstheme="minorHAnsi"/>
                <w:color w:val="auto"/>
                <w:sz w:val="24"/>
                <w:szCs w:val="24"/>
              </w:rPr>
              <w:t xml:space="preserve"> cadavre</w:t>
            </w:r>
            <w:r w:rsidR="00F3655D" w:rsidRPr="004B094B">
              <w:rPr>
                <w:rFonts w:asciiTheme="minorHAnsi" w:hAnsiTheme="minorHAnsi" w:cstheme="minorHAnsi"/>
                <w:color w:val="auto"/>
                <w:sz w:val="24"/>
                <w:szCs w:val="24"/>
              </w:rPr>
              <w:t xml:space="preserve"> animale</w:t>
            </w:r>
          </w:p>
          <w:p w14:paraId="7FAE1A60" w14:textId="77777777" w:rsidR="00AB7415" w:rsidRPr="004B094B" w:rsidRDefault="00AB7415" w:rsidP="00435FAF">
            <w:pPr>
              <w:spacing w:after="0" w:line="240" w:lineRule="auto"/>
              <w:jc w:val="left"/>
              <w:rPr>
                <w:rFonts w:asciiTheme="minorHAnsi" w:hAnsiTheme="minorHAnsi" w:cstheme="minorHAnsi"/>
                <w:color w:val="auto"/>
                <w:sz w:val="24"/>
                <w:szCs w:val="24"/>
              </w:rPr>
            </w:pPr>
          </w:p>
          <w:p w14:paraId="5536D2AE" w14:textId="77777777" w:rsidR="00AB7415" w:rsidRPr="004B094B" w:rsidRDefault="00AB7415" w:rsidP="00435FAF">
            <w:pPr>
              <w:pStyle w:val="Style51"/>
              <w:widowControl/>
              <w:ind w:left="7"/>
              <w:rPr>
                <w:rStyle w:val="FontStyle79"/>
                <w:rFonts w:asciiTheme="minorHAnsi" w:eastAsia="Arial" w:hAnsiTheme="minorHAnsi" w:cstheme="minorHAnsi"/>
                <w:color w:val="auto"/>
                <w:lang w:val="ro-RO"/>
              </w:rPr>
            </w:pPr>
          </w:p>
        </w:tc>
        <w:tc>
          <w:tcPr>
            <w:tcW w:w="1035" w:type="dxa"/>
            <w:tcBorders>
              <w:top w:val="single" w:sz="6" w:space="0" w:color="auto"/>
              <w:left w:val="single" w:sz="6" w:space="0" w:color="auto"/>
              <w:bottom w:val="single" w:sz="6" w:space="0" w:color="auto"/>
              <w:right w:val="single" w:sz="6" w:space="0" w:color="auto"/>
            </w:tcBorders>
            <w:vAlign w:val="center"/>
          </w:tcPr>
          <w:p w14:paraId="333D3627"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4E5340F2"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2</w:t>
            </w:r>
          </w:p>
        </w:tc>
      </w:tr>
      <w:tr w:rsidR="004B094B" w:rsidRPr="004B094B" w14:paraId="6373E63A" w14:textId="77777777" w:rsidTr="00BE6F41">
        <w:trPr>
          <w:trHeight w:hRule="exact" w:val="407"/>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7D84B46B" w14:textId="77777777" w:rsidR="00AB7415" w:rsidRPr="004B094B" w:rsidRDefault="00AB7415"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16</w:t>
            </w:r>
          </w:p>
        </w:tc>
        <w:tc>
          <w:tcPr>
            <w:tcW w:w="6693" w:type="dxa"/>
            <w:tcBorders>
              <w:top w:val="single" w:sz="6" w:space="0" w:color="auto"/>
              <w:left w:val="single" w:sz="6" w:space="0" w:color="auto"/>
              <w:bottom w:val="single" w:sz="6" w:space="0" w:color="auto"/>
              <w:right w:val="single" w:sz="6" w:space="0" w:color="auto"/>
            </w:tcBorders>
            <w:vAlign w:val="center"/>
          </w:tcPr>
          <w:p w14:paraId="670A62E2" w14:textId="77777777" w:rsidR="00AB7415" w:rsidRPr="004B094B" w:rsidRDefault="007A5587" w:rsidP="00435FAF">
            <w:pPr>
              <w:spacing w:after="0" w:line="240" w:lineRule="auto"/>
              <w:ind w:hanging="240"/>
              <w:jc w:val="left"/>
              <w:rPr>
                <w:rFonts w:asciiTheme="minorHAnsi" w:hAnsiTheme="minorHAnsi" w:cstheme="minorHAnsi"/>
                <w:color w:val="auto"/>
                <w:sz w:val="24"/>
                <w:szCs w:val="24"/>
              </w:rPr>
            </w:pPr>
            <w:r w:rsidRPr="004B094B">
              <w:rPr>
                <w:rFonts w:asciiTheme="minorHAnsi" w:hAnsiTheme="minorHAnsi" w:cstheme="minorHAnsi"/>
                <w:color w:val="auto"/>
                <w:sz w:val="24"/>
                <w:szCs w:val="24"/>
              </w:rPr>
              <w:t>Deratizare, dezinsecție, dezinfecție</w:t>
            </w:r>
          </w:p>
          <w:p w14:paraId="1480553E" w14:textId="77777777" w:rsidR="00AB7415" w:rsidRPr="004B094B" w:rsidRDefault="00AB7415" w:rsidP="00435FAF">
            <w:pPr>
              <w:pStyle w:val="Style51"/>
              <w:widowControl/>
              <w:ind w:left="7"/>
              <w:rPr>
                <w:rStyle w:val="FontStyle79"/>
                <w:rFonts w:asciiTheme="minorHAnsi" w:eastAsia="Arial" w:hAnsiTheme="minorHAnsi" w:cstheme="minorHAnsi"/>
                <w:color w:val="auto"/>
                <w:lang w:val="ro-RO"/>
              </w:rPr>
            </w:pPr>
          </w:p>
        </w:tc>
        <w:tc>
          <w:tcPr>
            <w:tcW w:w="1035" w:type="dxa"/>
            <w:tcBorders>
              <w:top w:val="single" w:sz="6" w:space="0" w:color="auto"/>
              <w:left w:val="single" w:sz="6" w:space="0" w:color="auto"/>
              <w:bottom w:val="single" w:sz="6" w:space="0" w:color="auto"/>
              <w:right w:val="single" w:sz="6" w:space="0" w:color="auto"/>
            </w:tcBorders>
            <w:vAlign w:val="center"/>
          </w:tcPr>
          <w:p w14:paraId="1A52D689"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76FD0348"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2</w:t>
            </w:r>
          </w:p>
        </w:tc>
      </w:tr>
      <w:tr w:rsidR="004B094B" w:rsidRPr="004B094B" w14:paraId="34E834AD" w14:textId="77777777" w:rsidTr="00BE6F41">
        <w:trPr>
          <w:trHeight w:hRule="exact" w:val="412"/>
          <w:jc w:val="center"/>
        </w:trPr>
        <w:tc>
          <w:tcPr>
            <w:tcW w:w="513" w:type="dxa"/>
            <w:tcBorders>
              <w:top w:val="single" w:sz="6" w:space="0" w:color="auto"/>
              <w:left w:val="single" w:sz="12" w:space="0" w:color="auto"/>
              <w:bottom w:val="single" w:sz="6" w:space="0" w:color="auto"/>
              <w:right w:val="single" w:sz="6" w:space="0" w:color="auto"/>
            </w:tcBorders>
            <w:vAlign w:val="center"/>
            <w:hideMark/>
          </w:tcPr>
          <w:p w14:paraId="70542FAF" w14:textId="77777777" w:rsidR="00AB7415" w:rsidRPr="004B094B" w:rsidRDefault="00F3655D" w:rsidP="00435FAF">
            <w:pPr>
              <w:pStyle w:val="Style51"/>
              <w:widowControl/>
              <w:jc w:val="center"/>
              <w:rPr>
                <w:rStyle w:val="FontStyle79"/>
                <w:rFonts w:asciiTheme="minorHAnsi" w:eastAsia="Arial" w:hAnsiTheme="minorHAnsi" w:cstheme="minorHAnsi"/>
                <w:color w:val="auto"/>
                <w:lang w:val="hu-HU" w:eastAsia="hu-HU"/>
              </w:rPr>
            </w:pPr>
            <w:r w:rsidRPr="004B094B">
              <w:rPr>
                <w:rStyle w:val="FontStyle79"/>
                <w:rFonts w:asciiTheme="minorHAnsi" w:eastAsia="Arial" w:hAnsiTheme="minorHAnsi" w:cstheme="minorHAnsi"/>
                <w:color w:val="auto"/>
                <w:lang w:val="hu-HU" w:eastAsia="hu-HU"/>
              </w:rPr>
              <w:t>17</w:t>
            </w:r>
          </w:p>
        </w:tc>
        <w:tc>
          <w:tcPr>
            <w:tcW w:w="6693" w:type="dxa"/>
            <w:tcBorders>
              <w:top w:val="single" w:sz="6" w:space="0" w:color="auto"/>
              <w:left w:val="single" w:sz="6" w:space="0" w:color="auto"/>
              <w:bottom w:val="single" w:sz="6" w:space="0" w:color="auto"/>
              <w:right w:val="single" w:sz="6" w:space="0" w:color="auto"/>
            </w:tcBorders>
            <w:vAlign w:val="center"/>
          </w:tcPr>
          <w:p w14:paraId="68B64D00" w14:textId="77777777" w:rsidR="00AB7415" w:rsidRPr="004B094B" w:rsidRDefault="00F3655D" w:rsidP="00435FAF">
            <w:pPr>
              <w:spacing w:after="0" w:line="240" w:lineRule="auto"/>
              <w:ind w:left="200" w:firstLine="0"/>
              <w:jc w:val="left"/>
              <w:rPr>
                <w:rFonts w:asciiTheme="minorHAnsi" w:hAnsiTheme="minorHAnsi" w:cstheme="minorHAnsi"/>
                <w:color w:val="auto"/>
                <w:sz w:val="24"/>
                <w:szCs w:val="24"/>
              </w:rPr>
            </w:pPr>
            <w:r w:rsidRPr="004B094B">
              <w:rPr>
                <w:rFonts w:asciiTheme="minorHAnsi" w:hAnsiTheme="minorHAnsi" w:cstheme="minorHAnsi"/>
                <w:color w:val="auto"/>
                <w:sz w:val="24"/>
                <w:szCs w:val="24"/>
              </w:rPr>
              <w:t>Colectare, transport,depozitare deșeuri periculoase</w:t>
            </w:r>
          </w:p>
          <w:p w14:paraId="34B4DFBA" w14:textId="77777777" w:rsidR="00AB7415" w:rsidRPr="004B094B" w:rsidRDefault="00AB7415" w:rsidP="00435FAF">
            <w:pPr>
              <w:pStyle w:val="Style51"/>
              <w:widowControl/>
              <w:ind w:left="7"/>
              <w:rPr>
                <w:rStyle w:val="FontStyle79"/>
                <w:rFonts w:asciiTheme="minorHAnsi" w:eastAsia="Arial" w:hAnsiTheme="minorHAnsi" w:cstheme="minorHAnsi"/>
                <w:color w:val="auto"/>
                <w:lang w:val="ro-RO"/>
              </w:rPr>
            </w:pPr>
          </w:p>
        </w:tc>
        <w:tc>
          <w:tcPr>
            <w:tcW w:w="1035" w:type="dxa"/>
            <w:tcBorders>
              <w:top w:val="single" w:sz="6" w:space="0" w:color="auto"/>
              <w:left w:val="single" w:sz="6" w:space="0" w:color="auto"/>
              <w:bottom w:val="single" w:sz="6" w:space="0" w:color="auto"/>
              <w:right w:val="single" w:sz="6" w:space="0" w:color="auto"/>
            </w:tcBorders>
            <w:vAlign w:val="center"/>
          </w:tcPr>
          <w:p w14:paraId="19F7BD89" w14:textId="77777777" w:rsidR="00AB7415" w:rsidRPr="004B094B" w:rsidRDefault="00AB7415" w:rsidP="00435FAF">
            <w:pPr>
              <w:pStyle w:val="Style64"/>
              <w:widowControl/>
              <w:ind w:right="14"/>
              <w:jc w:val="center"/>
              <w:rPr>
                <w:rStyle w:val="FontStyle82"/>
                <w:rFonts w:asciiTheme="minorHAnsi" w:hAnsiTheme="minorHAnsi" w:cstheme="minorHAnsi"/>
                <w:i w:val="0"/>
                <w:color w:val="auto"/>
                <w:highlight w:val="yellow"/>
              </w:rPr>
            </w:pPr>
          </w:p>
        </w:tc>
        <w:tc>
          <w:tcPr>
            <w:tcW w:w="1755" w:type="dxa"/>
            <w:tcBorders>
              <w:top w:val="single" w:sz="6" w:space="0" w:color="auto"/>
              <w:left w:val="single" w:sz="6" w:space="0" w:color="auto"/>
              <w:bottom w:val="single" w:sz="6" w:space="0" w:color="auto"/>
              <w:right w:val="single" w:sz="12" w:space="0" w:color="auto"/>
            </w:tcBorders>
            <w:vAlign w:val="center"/>
            <w:hideMark/>
          </w:tcPr>
          <w:p w14:paraId="502EF7E0" w14:textId="77777777" w:rsidR="00AB7415" w:rsidRPr="004B094B" w:rsidRDefault="00F3655D" w:rsidP="00435FAF">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1</w:t>
            </w:r>
          </w:p>
        </w:tc>
      </w:tr>
      <w:tr w:rsidR="00AB7415" w:rsidRPr="004B094B" w14:paraId="59D50ABC" w14:textId="77777777" w:rsidTr="00BE6F41">
        <w:trPr>
          <w:trHeight w:hRule="exact" w:val="413"/>
          <w:jc w:val="center"/>
        </w:trPr>
        <w:tc>
          <w:tcPr>
            <w:tcW w:w="513" w:type="dxa"/>
            <w:tcBorders>
              <w:top w:val="single" w:sz="6" w:space="0" w:color="auto"/>
              <w:left w:val="single" w:sz="12" w:space="0" w:color="auto"/>
              <w:bottom w:val="single" w:sz="12" w:space="0" w:color="auto"/>
              <w:right w:val="single" w:sz="6" w:space="0" w:color="auto"/>
            </w:tcBorders>
            <w:vAlign w:val="center"/>
            <w:hideMark/>
          </w:tcPr>
          <w:p w14:paraId="4B39A4B1" w14:textId="77777777" w:rsidR="00AB7415" w:rsidRPr="004B094B" w:rsidRDefault="00AB7415" w:rsidP="00F6209B">
            <w:pPr>
              <w:pStyle w:val="Style51"/>
              <w:widowControl/>
              <w:jc w:val="center"/>
              <w:rPr>
                <w:rStyle w:val="FontStyle79"/>
                <w:rFonts w:asciiTheme="minorHAnsi" w:eastAsia="Arial" w:hAnsiTheme="minorHAnsi" w:cstheme="minorHAnsi"/>
                <w:color w:val="auto"/>
                <w:lang w:val="hu-HU" w:eastAsia="hu-HU"/>
              </w:rPr>
            </w:pPr>
          </w:p>
        </w:tc>
        <w:tc>
          <w:tcPr>
            <w:tcW w:w="6693" w:type="dxa"/>
            <w:tcBorders>
              <w:top w:val="single" w:sz="6" w:space="0" w:color="auto"/>
              <w:left w:val="single" w:sz="6" w:space="0" w:color="auto"/>
              <w:bottom w:val="single" w:sz="12" w:space="0" w:color="auto"/>
              <w:right w:val="single" w:sz="6" w:space="0" w:color="auto"/>
            </w:tcBorders>
            <w:vAlign w:val="center"/>
          </w:tcPr>
          <w:p w14:paraId="7D6FFDF4" w14:textId="77777777" w:rsidR="00AB7415" w:rsidRPr="004B094B" w:rsidRDefault="00F3655D" w:rsidP="00F6209B">
            <w:pPr>
              <w:pStyle w:val="Style51"/>
              <w:widowControl/>
              <w:ind w:left="72"/>
              <w:jc w:val="center"/>
              <w:rPr>
                <w:rStyle w:val="FontStyle79"/>
                <w:rFonts w:asciiTheme="minorHAnsi" w:eastAsia="Arial" w:hAnsiTheme="minorHAnsi" w:cstheme="minorHAnsi"/>
                <w:b/>
                <w:color w:val="auto"/>
                <w:lang w:val="ro-RO"/>
              </w:rPr>
            </w:pPr>
            <w:r w:rsidRPr="004B094B">
              <w:rPr>
                <w:rStyle w:val="FontStyle79"/>
                <w:rFonts w:asciiTheme="minorHAnsi" w:eastAsia="Arial" w:hAnsiTheme="minorHAnsi" w:cstheme="minorHAnsi"/>
                <w:b/>
                <w:color w:val="auto"/>
                <w:lang w:val="ro-RO"/>
              </w:rPr>
              <w:t>TOTAL</w:t>
            </w:r>
          </w:p>
        </w:tc>
        <w:tc>
          <w:tcPr>
            <w:tcW w:w="1035" w:type="dxa"/>
            <w:tcBorders>
              <w:top w:val="single" w:sz="6" w:space="0" w:color="auto"/>
              <w:left w:val="single" w:sz="6" w:space="0" w:color="auto"/>
              <w:bottom w:val="single" w:sz="12" w:space="0" w:color="auto"/>
              <w:right w:val="single" w:sz="6" w:space="0" w:color="auto"/>
            </w:tcBorders>
            <w:vAlign w:val="center"/>
          </w:tcPr>
          <w:p w14:paraId="4C6E69CF" w14:textId="77777777" w:rsidR="00AB7415" w:rsidRPr="004B094B" w:rsidRDefault="00AB7415" w:rsidP="00F6209B">
            <w:pPr>
              <w:pStyle w:val="Style64"/>
              <w:widowControl/>
              <w:ind w:right="14"/>
              <w:jc w:val="center"/>
              <w:rPr>
                <w:rStyle w:val="FontStyle82"/>
                <w:rFonts w:asciiTheme="minorHAnsi" w:hAnsiTheme="minorHAnsi" w:cstheme="minorHAnsi"/>
                <w:i w:val="0"/>
                <w:color w:val="auto"/>
                <w:highlight w:val="yellow"/>
              </w:rPr>
            </w:pPr>
          </w:p>
        </w:tc>
        <w:tc>
          <w:tcPr>
            <w:tcW w:w="1755" w:type="dxa"/>
            <w:tcBorders>
              <w:top w:val="single" w:sz="6" w:space="0" w:color="auto"/>
              <w:left w:val="single" w:sz="6" w:space="0" w:color="auto"/>
              <w:bottom w:val="single" w:sz="12" w:space="0" w:color="auto"/>
              <w:right w:val="single" w:sz="12" w:space="0" w:color="auto"/>
            </w:tcBorders>
            <w:vAlign w:val="center"/>
            <w:hideMark/>
          </w:tcPr>
          <w:p w14:paraId="42DE00E4" w14:textId="77777777" w:rsidR="00AB7415" w:rsidRPr="004B094B" w:rsidRDefault="00F3655D" w:rsidP="00F6209B">
            <w:pPr>
              <w:pStyle w:val="Style64"/>
              <w:widowControl/>
              <w:ind w:right="14"/>
              <w:jc w:val="center"/>
              <w:rPr>
                <w:rStyle w:val="FontStyle82"/>
                <w:rFonts w:asciiTheme="minorHAnsi" w:hAnsiTheme="minorHAnsi" w:cstheme="minorHAnsi"/>
                <w:i w:val="0"/>
                <w:iCs w:val="0"/>
                <w:color w:val="auto"/>
                <w:lang w:val="ro-RO" w:eastAsia="ro-RO"/>
              </w:rPr>
            </w:pPr>
            <w:r w:rsidRPr="004B094B">
              <w:rPr>
                <w:rStyle w:val="FontStyle82"/>
                <w:rFonts w:asciiTheme="minorHAnsi" w:hAnsiTheme="minorHAnsi" w:cstheme="minorHAnsi"/>
                <w:i w:val="0"/>
                <w:iCs w:val="0"/>
                <w:color w:val="auto"/>
                <w:lang w:val="ro-RO" w:eastAsia="ro-RO"/>
              </w:rPr>
              <w:t>60</w:t>
            </w:r>
          </w:p>
        </w:tc>
      </w:tr>
    </w:tbl>
    <w:p w14:paraId="5D09BB51" w14:textId="77777777" w:rsidR="00D71BBB" w:rsidRPr="004B094B" w:rsidRDefault="00D71BBB" w:rsidP="00D71BBB">
      <w:pPr>
        <w:pStyle w:val="Style66"/>
        <w:tabs>
          <w:tab w:val="left" w:pos="662"/>
        </w:tabs>
        <w:spacing w:line="240" w:lineRule="auto"/>
        <w:ind w:left="644" w:right="7"/>
        <w:jc w:val="both"/>
        <w:rPr>
          <w:rFonts w:asciiTheme="minorHAnsi" w:hAnsiTheme="minorHAnsi" w:cstheme="minorHAnsi"/>
          <w:b/>
          <w:bCs/>
          <w:iCs/>
          <w:noProof/>
          <w:sz w:val="26"/>
          <w:szCs w:val="26"/>
        </w:rPr>
      </w:pPr>
    </w:p>
    <w:p w14:paraId="5963F747" w14:textId="77777777" w:rsidR="00D71BBB" w:rsidRPr="004B094B" w:rsidRDefault="00D71BBB" w:rsidP="00D71BBB">
      <w:pPr>
        <w:pStyle w:val="Style66"/>
        <w:tabs>
          <w:tab w:val="left" w:pos="662"/>
        </w:tabs>
        <w:spacing w:line="240" w:lineRule="auto"/>
        <w:ind w:left="644" w:right="7"/>
        <w:jc w:val="both"/>
        <w:rPr>
          <w:rFonts w:asciiTheme="minorHAnsi" w:hAnsiTheme="minorHAnsi" w:cstheme="minorHAnsi"/>
          <w:b/>
          <w:bCs/>
          <w:iCs/>
          <w:noProof/>
          <w:sz w:val="26"/>
          <w:szCs w:val="26"/>
        </w:rPr>
      </w:pPr>
    </w:p>
    <w:p w14:paraId="6B124B5D" w14:textId="77777777" w:rsidR="00AB7415" w:rsidRPr="004B094B" w:rsidRDefault="00AB7415" w:rsidP="00AB7415">
      <w:pPr>
        <w:pStyle w:val="Style66"/>
        <w:numPr>
          <w:ilvl w:val="0"/>
          <w:numId w:val="44"/>
        </w:numPr>
        <w:tabs>
          <w:tab w:val="left" w:pos="662"/>
        </w:tabs>
        <w:spacing w:line="240" w:lineRule="auto"/>
        <w:ind w:right="7"/>
        <w:jc w:val="both"/>
        <w:rPr>
          <w:rFonts w:asciiTheme="minorHAnsi" w:hAnsiTheme="minorHAnsi" w:cstheme="minorHAnsi"/>
          <w:b/>
          <w:bCs/>
          <w:iCs/>
          <w:noProof/>
          <w:sz w:val="26"/>
          <w:szCs w:val="26"/>
        </w:rPr>
      </w:pPr>
      <w:r w:rsidRPr="004B094B">
        <w:rPr>
          <w:rFonts w:asciiTheme="minorHAnsi" w:hAnsiTheme="minorHAnsi" w:cstheme="minorHAnsi"/>
          <w:b/>
          <w:bCs/>
          <w:iCs/>
          <w:noProof/>
          <w:sz w:val="26"/>
          <w:szCs w:val="26"/>
        </w:rPr>
        <w:t>Algoritmul de calcul pentru fiecare activitate în parte se</w:t>
      </w:r>
      <w:r w:rsidRPr="004B094B">
        <w:rPr>
          <w:rFonts w:asciiTheme="minorHAnsi" w:hAnsiTheme="minorHAnsi" w:cstheme="minorHAnsi"/>
          <w:b/>
          <w:bCs/>
          <w:iCs/>
          <w:noProof/>
          <w:sz w:val="26"/>
          <w:szCs w:val="26"/>
          <w:u w:val="single"/>
        </w:rPr>
        <w:t xml:space="preserve"> acordă </w:t>
      </w:r>
      <w:r w:rsidRPr="004B094B">
        <w:rPr>
          <w:rFonts w:asciiTheme="minorHAnsi" w:hAnsiTheme="minorHAnsi" w:cstheme="minorHAnsi"/>
          <w:b/>
          <w:bCs/>
          <w:iCs/>
          <w:noProof/>
          <w:sz w:val="26"/>
          <w:szCs w:val="26"/>
        </w:rPr>
        <w:t>după formula:</w:t>
      </w:r>
    </w:p>
    <w:p w14:paraId="37E21031" w14:textId="77777777" w:rsidR="004339DB" w:rsidRPr="004B094B" w:rsidRDefault="004339DB" w:rsidP="004339DB">
      <w:pPr>
        <w:pStyle w:val="Style66"/>
        <w:tabs>
          <w:tab w:val="left" w:pos="662"/>
        </w:tabs>
        <w:spacing w:line="240" w:lineRule="auto"/>
        <w:ind w:left="644" w:right="7"/>
        <w:jc w:val="both"/>
        <w:rPr>
          <w:rFonts w:asciiTheme="minorHAnsi" w:hAnsiTheme="minorHAnsi" w:cstheme="minorHAnsi"/>
          <w:iCs/>
          <w:noProof/>
          <w:sz w:val="26"/>
          <w:szCs w:val="26"/>
        </w:rPr>
      </w:pPr>
      <w:r w:rsidRPr="004B094B">
        <w:rPr>
          <w:rFonts w:asciiTheme="minorHAnsi" w:hAnsiTheme="minorHAnsi" w:cstheme="minorHAnsi"/>
          <w:iCs/>
          <w:noProof/>
          <w:sz w:val="26"/>
          <w:szCs w:val="26"/>
        </w:rPr>
        <w:t>Pentru cel mai mic preț ofertat/activitate se va acorda punctajul maxim.</w:t>
      </w:r>
    </w:p>
    <w:p w14:paraId="769406BB" w14:textId="77777777" w:rsidR="004339DB" w:rsidRPr="004B094B" w:rsidRDefault="009B47EF" w:rsidP="009B47EF">
      <w:pPr>
        <w:pStyle w:val="Style66"/>
        <w:tabs>
          <w:tab w:val="left" w:pos="662"/>
        </w:tabs>
        <w:spacing w:line="240" w:lineRule="auto"/>
        <w:ind w:right="7"/>
        <w:jc w:val="both"/>
        <w:rPr>
          <w:rFonts w:asciiTheme="minorHAnsi" w:hAnsiTheme="minorHAnsi" w:cstheme="minorHAnsi"/>
          <w:iCs/>
          <w:noProof/>
          <w:sz w:val="26"/>
          <w:szCs w:val="26"/>
        </w:rPr>
      </w:pPr>
      <w:r w:rsidRPr="004B094B">
        <w:rPr>
          <w:rFonts w:asciiTheme="minorHAnsi" w:hAnsiTheme="minorHAnsi" w:cstheme="minorHAnsi"/>
          <w:iCs/>
          <w:noProof/>
          <w:sz w:val="26"/>
          <w:szCs w:val="26"/>
        </w:rPr>
        <w:tab/>
      </w:r>
      <w:r w:rsidR="004339DB" w:rsidRPr="004B094B">
        <w:rPr>
          <w:rFonts w:asciiTheme="minorHAnsi" w:hAnsiTheme="minorHAnsi" w:cstheme="minorHAnsi"/>
          <w:iCs/>
          <w:noProof/>
          <w:sz w:val="26"/>
          <w:szCs w:val="26"/>
        </w:rPr>
        <w:t>Pentru alt preț ofertat</w:t>
      </w:r>
      <w:r w:rsidRPr="004B094B">
        <w:rPr>
          <w:rFonts w:asciiTheme="minorHAnsi" w:hAnsiTheme="minorHAnsi" w:cstheme="minorHAnsi"/>
          <w:iCs/>
          <w:noProof/>
          <w:sz w:val="26"/>
          <w:szCs w:val="26"/>
        </w:rPr>
        <w:t xml:space="preserve"> (N)</w:t>
      </w:r>
      <w:r w:rsidR="004339DB" w:rsidRPr="004B094B">
        <w:rPr>
          <w:rFonts w:asciiTheme="minorHAnsi" w:hAnsiTheme="minorHAnsi" w:cstheme="minorHAnsi"/>
          <w:iCs/>
          <w:noProof/>
          <w:sz w:val="26"/>
          <w:szCs w:val="26"/>
        </w:rPr>
        <w:t xml:space="preserve">, diferit de </w:t>
      </w:r>
      <w:r w:rsidRPr="004B094B">
        <w:rPr>
          <w:rFonts w:asciiTheme="minorHAnsi" w:hAnsiTheme="minorHAnsi" w:cstheme="minorHAnsi"/>
          <w:iCs/>
          <w:noProof/>
          <w:sz w:val="26"/>
          <w:szCs w:val="26"/>
        </w:rPr>
        <w:t>prețul minim, punctajul se va calcula după formula:</w:t>
      </w:r>
    </w:p>
    <w:p w14:paraId="27D33975" w14:textId="77777777" w:rsidR="009B47EF" w:rsidRPr="004B094B" w:rsidRDefault="009B47EF" w:rsidP="00AB7415">
      <w:pPr>
        <w:pStyle w:val="Style66"/>
        <w:tabs>
          <w:tab w:val="left" w:pos="662"/>
        </w:tabs>
        <w:spacing w:line="240" w:lineRule="auto"/>
        <w:ind w:right="7"/>
        <w:jc w:val="both"/>
        <w:rPr>
          <w:rFonts w:asciiTheme="minorHAnsi" w:hAnsiTheme="minorHAnsi" w:cstheme="minorHAnsi"/>
          <w:b/>
          <w:bCs/>
          <w:iCs/>
          <w:noProof/>
          <w:sz w:val="26"/>
          <w:szCs w:val="26"/>
        </w:rPr>
      </w:pPr>
    </w:p>
    <w:p w14:paraId="6D500B5A" w14:textId="77777777" w:rsidR="00AB7415" w:rsidRPr="004B094B" w:rsidRDefault="004339DB" w:rsidP="00AB7415">
      <w:pPr>
        <w:pStyle w:val="Style66"/>
        <w:tabs>
          <w:tab w:val="left" w:pos="662"/>
        </w:tabs>
        <w:spacing w:line="240" w:lineRule="auto"/>
        <w:ind w:right="7"/>
        <w:jc w:val="both"/>
        <w:rPr>
          <w:rFonts w:asciiTheme="minorHAnsi" w:hAnsiTheme="minorHAnsi" w:cstheme="minorHAnsi"/>
          <w:bCs/>
          <w:iCs/>
          <w:noProof/>
          <w:sz w:val="26"/>
          <w:szCs w:val="26"/>
        </w:rPr>
      </w:pPr>
      <w:r w:rsidRPr="004B094B">
        <w:rPr>
          <w:rFonts w:asciiTheme="minorHAnsi" w:hAnsiTheme="minorHAnsi" w:cstheme="minorHAnsi"/>
          <w:b/>
          <w:bCs/>
          <w:iCs/>
          <w:noProof/>
          <w:sz w:val="26"/>
          <w:szCs w:val="26"/>
        </w:rPr>
        <w:tab/>
      </w:r>
      <w:r w:rsidR="00AB7415" w:rsidRPr="004B094B">
        <w:rPr>
          <w:rFonts w:asciiTheme="minorHAnsi" w:hAnsiTheme="minorHAnsi" w:cstheme="minorHAnsi"/>
          <w:b/>
          <w:bCs/>
          <w:iCs/>
          <w:noProof/>
          <w:sz w:val="26"/>
          <w:szCs w:val="26"/>
        </w:rPr>
        <w:t xml:space="preserve">Punctaj </w:t>
      </w:r>
      <w:r w:rsidR="00AB7415" w:rsidRPr="004B094B">
        <w:rPr>
          <w:rFonts w:asciiTheme="minorHAnsi" w:hAnsiTheme="minorHAnsi" w:cstheme="minorHAnsi"/>
          <w:b/>
          <w:bCs/>
          <w:iCs/>
          <w:noProof/>
          <w:sz w:val="26"/>
          <w:szCs w:val="26"/>
          <w:vertAlign w:val="subscript"/>
        </w:rPr>
        <w:t xml:space="preserve">activitate </w:t>
      </w:r>
      <w:r w:rsidR="00AB7415" w:rsidRPr="004B094B">
        <w:rPr>
          <w:rFonts w:asciiTheme="minorHAnsi" w:hAnsiTheme="minorHAnsi" w:cstheme="minorHAnsi"/>
          <w:bCs/>
          <w:iCs/>
          <w:noProof/>
          <w:sz w:val="26"/>
          <w:szCs w:val="26"/>
        </w:rPr>
        <w:t xml:space="preserve">= tariful cel mai mic ofertat </w:t>
      </w:r>
      <w:r w:rsidR="008664BF" w:rsidRPr="004B094B">
        <w:rPr>
          <w:rFonts w:asciiTheme="minorHAnsi" w:hAnsiTheme="minorHAnsi" w:cstheme="minorHAnsi"/>
          <w:bCs/>
          <w:iCs/>
          <w:noProof/>
          <w:sz w:val="26"/>
          <w:szCs w:val="26"/>
        </w:rPr>
        <w:t>pe activitate</w:t>
      </w:r>
      <w:r w:rsidR="00AB7415" w:rsidRPr="004B094B">
        <w:rPr>
          <w:rFonts w:asciiTheme="minorHAnsi" w:hAnsiTheme="minorHAnsi" w:cstheme="minorHAnsi"/>
          <w:bCs/>
          <w:iCs/>
          <w:noProof/>
          <w:sz w:val="26"/>
          <w:szCs w:val="26"/>
        </w:rPr>
        <w:t xml:space="preserve">/tariful N x punctajul acordat </w:t>
      </w:r>
      <w:r w:rsidR="00AB7415" w:rsidRPr="004B094B">
        <w:rPr>
          <w:rFonts w:asciiTheme="minorHAnsi" w:hAnsiTheme="minorHAnsi" w:cstheme="minorHAnsi"/>
          <w:bCs/>
          <w:iCs/>
          <w:noProof/>
          <w:sz w:val="26"/>
          <w:szCs w:val="26"/>
        </w:rPr>
        <w:lastRenderedPageBreak/>
        <w:t>pentru respectiv</w:t>
      </w:r>
      <w:r w:rsidR="008664BF" w:rsidRPr="004B094B">
        <w:rPr>
          <w:rFonts w:asciiTheme="minorHAnsi" w:hAnsiTheme="minorHAnsi" w:cstheme="minorHAnsi"/>
          <w:bCs/>
          <w:iCs/>
          <w:noProof/>
          <w:sz w:val="26"/>
          <w:szCs w:val="26"/>
        </w:rPr>
        <w:t>a</w:t>
      </w:r>
      <w:r w:rsidR="00AB7415" w:rsidRPr="004B094B">
        <w:rPr>
          <w:rFonts w:asciiTheme="minorHAnsi" w:hAnsiTheme="minorHAnsi" w:cstheme="minorHAnsi"/>
          <w:bCs/>
          <w:iCs/>
          <w:noProof/>
          <w:sz w:val="26"/>
          <w:szCs w:val="26"/>
        </w:rPr>
        <w:t xml:space="preserve"> </w:t>
      </w:r>
      <w:r w:rsidR="008664BF" w:rsidRPr="004B094B">
        <w:rPr>
          <w:rFonts w:asciiTheme="minorHAnsi" w:hAnsiTheme="minorHAnsi" w:cstheme="minorHAnsi"/>
          <w:bCs/>
          <w:iCs/>
          <w:noProof/>
          <w:sz w:val="26"/>
          <w:szCs w:val="26"/>
        </w:rPr>
        <w:t>activitate</w:t>
      </w:r>
      <w:r w:rsidR="00EE3A4E" w:rsidRPr="004B094B">
        <w:rPr>
          <w:rFonts w:asciiTheme="minorHAnsi" w:hAnsiTheme="minorHAnsi" w:cstheme="minorHAnsi"/>
          <w:bCs/>
          <w:iCs/>
          <w:noProof/>
          <w:sz w:val="26"/>
          <w:szCs w:val="26"/>
        </w:rPr>
        <w:t>.</w:t>
      </w:r>
    </w:p>
    <w:p w14:paraId="32D07155" w14:textId="77777777" w:rsidR="00EE3A4E" w:rsidRPr="004B094B" w:rsidRDefault="00EE3A4E" w:rsidP="00AB7415">
      <w:pPr>
        <w:pStyle w:val="Style66"/>
        <w:tabs>
          <w:tab w:val="left" w:pos="662"/>
        </w:tabs>
        <w:spacing w:line="240" w:lineRule="auto"/>
        <w:ind w:right="7"/>
        <w:jc w:val="both"/>
        <w:rPr>
          <w:rFonts w:asciiTheme="minorHAnsi" w:hAnsiTheme="minorHAnsi" w:cstheme="minorHAnsi"/>
          <w:bCs/>
          <w:iCs/>
          <w:noProof/>
          <w:sz w:val="26"/>
          <w:szCs w:val="26"/>
        </w:rPr>
      </w:pPr>
    </w:p>
    <w:p w14:paraId="0198AA9E" w14:textId="77777777" w:rsidR="00AB7415" w:rsidRPr="004B094B" w:rsidRDefault="00AB7415" w:rsidP="004B0657">
      <w:pPr>
        <w:pStyle w:val="Style66"/>
        <w:tabs>
          <w:tab w:val="left" w:pos="662"/>
        </w:tabs>
        <w:spacing w:line="240" w:lineRule="auto"/>
        <w:ind w:right="7"/>
        <w:jc w:val="both"/>
        <w:rPr>
          <w:rFonts w:asciiTheme="minorHAnsi" w:hAnsiTheme="minorHAnsi" w:cstheme="minorHAnsi"/>
          <w:bCs/>
          <w:iCs/>
          <w:sz w:val="26"/>
          <w:szCs w:val="26"/>
        </w:rPr>
      </w:pPr>
      <w:r w:rsidRPr="004B094B">
        <w:rPr>
          <w:rFonts w:asciiTheme="minorHAnsi" w:hAnsiTheme="minorHAnsi" w:cstheme="minorHAnsi"/>
          <w:bCs/>
          <w:iCs/>
          <w:noProof/>
          <w:sz w:val="26"/>
          <w:szCs w:val="26"/>
        </w:rPr>
        <w:tab/>
        <w:t xml:space="preserve"> </w:t>
      </w:r>
      <w:proofErr w:type="spellStart"/>
      <w:r w:rsidRPr="004B094B">
        <w:rPr>
          <w:rFonts w:asciiTheme="minorHAnsi" w:hAnsiTheme="minorHAnsi" w:cstheme="minorHAnsi"/>
          <w:bCs/>
          <w:iCs/>
          <w:sz w:val="26"/>
          <w:szCs w:val="26"/>
        </w:rPr>
        <w:t>Relaţia</w:t>
      </w:r>
      <w:proofErr w:type="spellEnd"/>
      <w:r w:rsidRPr="004B094B">
        <w:rPr>
          <w:rFonts w:asciiTheme="minorHAnsi" w:hAnsiTheme="minorHAnsi" w:cstheme="minorHAnsi"/>
          <w:bCs/>
          <w:iCs/>
          <w:sz w:val="26"/>
          <w:szCs w:val="26"/>
        </w:rPr>
        <w:t xml:space="preserve"> de </w:t>
      </w:r>
      <w:proofErr w:type="spellStart"/>
      <w:r w:rsidRPr="004B094B">
        <w:rPr>
          <w:rFonts w:asciiTheme="minorHAnsi" w:hAnsiTheme="minorHAnsi" w:cstheme="minorHAnsi"/>
          <w:bCs/>
          <w:iCs/>
          <w:sz w:val="26"/>
          <w:szCs w:val="26"/>
        </w:rPr>
        <w:t>calcul</w:t>
      </w:r>
      <w:proofErr w:type="spellEnd"/>
      <w:r w:rsidRPr="004B094B">
        <w:rPr>
          <w:rFonts w:asciiTheme="minorHAnsi" w:hAnsiTheme="minorHAnsi" w:cstheme="minorHAnsi"/>
          <w:bCs/>
          <w:iCs/>
          <w:sz w:val="26"/>
          <w:szCs w:val="26"/>
        </w:rPr>
        <w:t xml:space="preserve"> </w:t>
      </w:r>
      <w:proofErr w:type="spellStart"/>
      <w:r w:rsidRPr="004B094B">
        <w:rPr>
          <w:rFonts w:asciiTheme="minorHAnsi" w:hAnsiTheme="minorHAnsi" w:cstheme="minorHAnsi"/>
          <w:bCs/>
          <w:iCs/>
          <w:sz w:val="26"/>
          <w:szCs w:val="26"/>
        </w:rPr>
        <w:t>pentru</w:t>
      </w:r>
      <w:proofErr w:type="spellEnd"/>
      <w:r w:rsidRPr="004B094B">
        <w:rPr>
          <w:rFonts w:asciiTheme="minorHAnsi" w:hAnsiTheme="minorHAnsi" w:cstheme="minorHAnsi"/>
          <w:bCs/>
          <w:iCs/>
          <w:sz w:val="26"/>
          <w:szCs w:val="26"/>
        </w:rPr>
        <w:t xml:space="preserve"> </w:t>
      </w:r>
      <w:proofErr w:type="spellStart"/>
      <w:r w:rsidRPr="004B094B">
        <w:rPr>
          <w:rFonts w:asciiTheme="minorHAnsi" w:hAnsiTheme="minorHAnsi" w:cstheme="minorHAnsi"/>
          <w:bCs/>
          <w:iCs/>
          <w:sz w:val="26"/>
          <w:szCs w:val="26"/>
        </w:rPr>
        <w:t>determinarea</w:t>
      </w:r>
      <w:proofErr w:type="spellEnd"/>
      <w:r w:rsidRPr="004B094B">
        <w:rPr>
          <w:rFonts w:asciiTheme="minorHAnsi" w:hAnsiTheme="minorHAnsi" w:cstheme="minorHAnsi"/>
          <w:bCs/>
          <w:iCs/>
          <w:sz w:val="26"/>
          <w:szCs w:val="26"/>
        </w:rPr>
        <w:t xml:space="preserve"> </w:t>
      </w:r>
      <w:proofErr w:type="spellStart"/>
      <w:r w:rsidRPr="004B094B">
        <w:rPr>
          <w:rFonts w:asciiTheme="minorHAnsi" w:hAnsiTheme="minorHAnsi" w:cstheme="minorHAnsi"/>
          <w:bCs/>
          <w:iCs/>
          <w:sz w:val="26"/>
          <w:szCs w:val="26"/>
        </w:rPr>
        <w:t>punctajului</w:t>
      </w:r>
      <w:proofErr w:type="spellEnd"/>
      <w:r w:rsidRPr="004B094B">
        <w:rPr>
          <w:rFonts w:asciiTheme="minorHAnsi" w:hAnsiTheme="minorHAnsi" w:cstheme="minorHAnsi"/>
          <w:bCs/>
          <w:iCs/>
          <w:sz w:val="26"/>
          <w:szCs w:val="26"/>
        </w:rPr>
        <w:t xml:space="preserve"> final </w:t>
      </w:r>
      <w:proofErr w:type="spellStart"/>
      <w:r w:rsidRPr="004B094B">
        <w:rPr>
          <w:rFonts w:asciiTheme="minorHAnsi" w:hAnsiTheme="minorHAnsi" w:cstheme="minorHAnsi"/>
          <w:bCs/>
          <w:iCs/>
          <w:sz w:val="26"/>
          <w:szCs w:val="26"/>
        </w:rPr>
        <w:t>pentru</w:t>
      </w:r>
      <w:proofErr w:type="spellEnd"/>
      <w:r w:rsidRPr="004B094B">
        <w:rPr>
          <w:rFonts w:asciiTheme="minorHAnsi" w:hAnsiTheme="minorHAnsi" w:cstheme="minorHAnsi"/>
          <w:bCs/>
          <w:iCs/>
          <w:sz w:val="26"/>
          <w:szCs w:val="26"/>
        </w:rPr>
        <w:t xml:space="preserve"> </w:t>
      </w:r>
      <w:proofErr w:type="spellStart"/>
      <w:r w:rsidRPr="004B094B">
        <w:rPr>
          <w:rFonts w:asciiTheme="minorHAnsi" w:hAnsiTheme="minorHAnsi" w:cstheme="minorHAnsi"/>
          <w:bCs/>
          <w:iCs/>
          <w:sz w:val="26"/>
          <w:szCs w:val="26"/>
        </w:rPr>
        <w:t>preţul</w:t>
      </w:r>
      <w:proofErr w:type="spellEnd"/>
      <w:r w:rsidRPr="004B094B">
        <w:rPr>
          <w:rFonts w:asciiTheme="minorHAnsi" w:hAnsiTheme="minorHAnsi" w:cstheme="minorHAnsi"/>
          <w:bCs/>
          <w:iCs/>
          <w:sz w:val="26"/>
          <w:szCs w:val="26"/>
        </w:rPr>
        <w:t xml:space="preserve"> </w:t>
      </w:r>
      <w:proofErr w:type="spellStart"/>
      <w:r w:rsidRPr="004B094B">
        <w:rPr>
          <w:rFonts w:asciiTheme="minorHAnsi" w:hAnsiTheme="minorHAnsi" w:cstheme="minorHAnsi"/>
          <w:bCs/>
          <w:iCs/>
          <w:sz w:val="26"/>
          <w:szCs w:val="26"/>
        </w:rPr>
        <w:t>ofertei</w:t>
      </w:r>
      <w:proofErr w:type="spellEnd"/>
      <w:r w:rsidRPr="004B094B">
        <w:rPr>
          <w:rFonts w:asciiTheme="minorHAnsi" w:hAnsiTheme="minorHAnsi" w:cstheme="minorHAnsi"/>
          <w:bCs/>
          <w:iCs/>
          <w:sz w:val="26"/>
          <w:szCs w:val="26"/>
        </w:rPr>
        <w:t xml:space="preserve"> (</w:t>
      </w:r>
      <w:proofErr w:type="spellStart"/>
      <w:r w:rsidRPr="004B094B">
        <w:rPr>
          <w:rFonts w:asciiTheme="minorHAnsi" w:hAnsiTheme="minorHAnsi" w:cstheme="minorHAnsi"/>
          <w:b/>
          <w:bCs/>
          <w:iCs/>
          <w:sz w:val="26"/>
          <w:szCs w:val="26"/>
        </w:rPr>
        <w:t>P</w:t>
      </w:r>
      <w:r w:rsidRPr="004B094B">
        <w:rPr>
          <w:rFonts w:asciiTheme="minorHAnsi" w:hAnsiTheme="minorHAnsi" w:cstheme="minorHAnsi"/>
          <w:b/>
          <w:bCs/>
          <w:iCs/>
          <w:sz w:val="26"/>
          <w:szCs w:val="26"/>
          <w:vertAlign w:val="subscript"/>
        </w:rPr>
        <w:t>of</w:t>
      </w:r>
      <w:proofErr w:type="spellEnd"/>
      <w:r w:rsidRPr="004B094B">
        <w:rPr>
          <w:rFonts w:asciiTheme="minorHAnsi" w:hAnsiTheme="minorHAnsi" w:cstheme="minorHAnsi"/>
          <w:bCs/>
          <w:iCs/>
          <w:sz w:val="26"/>
          <w:szCs w:val="26"/>
        </w:rPr>
        <w:t xml:space="preserve">) </w:t>
      </w:r>
      <w:proofErr w:type="spellStart"/>
      <w:r w:rsidRPr="004B094B">
        <w:rPr>
          <w:rFonts w:asciiTheme="minorHAnsi" w:hAnsiTheme="minorHAnsi" w:cstheme="minorHAnsi"/>
          <w:bCs/>
          <w:iCs/>
          <w:sz w:val="26"/>
          <w:szCs w:val="26"/>
        </w:rPr>
        <w:t>este</w:t>
      </w:r>
      <w:proofErr w:type="spellEnd"/>
      <w:r w:rsidRPr="004B094B">
        <w:rPr>
          <w:rFonts w:asciiTheme="minorHAnsi" w:hAnsiTheme="minorHAnsi" w:cstheme="minorHAnsi"/>
          <w:bCs/>
          <w:iCs/>
          <w:sz w:val="26"/>
          <w:szCs w:val="26"/>
        </w:rPr>
        <w:t>:</w:t>
      </w:r>
    </w:p>
    <w:p w14:paraId="58D60F9E" w14:textId="77777777" w:rsidR="00BF23F3" w:rsidRPr="004B094B" w:rsidRDefault="00BF23F3" w:rsidP="004B0657">
      <w:pPr>
        <w:pStyle w:val="Style66"/>
        <w:tabs>
          <w:tab w:val="left" w:pos="662"/>
        </w:tabs>
        <w:spacing w:line="240" w:lineRule="auto"/>
        <w:ind w:right="7"/>
        <w:jc w:val="both"/>
        <w:rPr>
          <w:rFonts w:asciiTheme="minorHAnsi" w:hAnsiTheme="minorHAnsi" w:cstheme="minorHAnsi"/>
          <w:bCs/>
          <w:iCs/>
          <w:sz w:val="26"/>
          <w:szCs w:val="26"/>
        </w:rPr>
      </w:pPr>
    </w:p>
    <w:p w14:paraId="2721FE49" w14:textId="77777777" w:rsidR="00AB7415" w:rsidRPr="004B094B" w:rsidRDefault="00AB7415" w:rsidP="00AB7415">
      <w:pPr>
        <w:spacing w:after="0" w:line="240" w:lineRule="auto"/>
        <w:ind w:left="720"/>
        <w:contextualSpacing/>
        <w:jc w:val="center"/>
        <w:rPr>
          <w:rFonts w:asciiTheme="minorHAnsi" w:hAnsiTheme="minorHAnsi" w:cstheme="minorHAnsi"/>
          <w:b/>
          <w:bCs/>
          <w:color w:val="auto"/>
          <w:sz w:val="26"/>
          <w:szCs w:val="26"/>
        </w:rPr>
      </w:pPr>
      <w:proofErr w:type="spellStart"/>
      <w:r w:rsidRPr="004B094B">
        <w:rPr>
          <w:rFonts w:asciiTheme="minorHAnsi" w:hAnsiTheme="minorHAnsi" w:cstheme="minorHAnsi"/>
          <w:b/>
          <w:bCs/>
          <w:iCs/>
          <w:color w:val="auto"/>
          <w:sz w:val="26"/>
          <w:szCs w:val="26"/>
        </w:rPr>
        <w:t>P</w:t>
      </w:r>
      <w:r w:rsidRPr="004B094B">
        <w:rPr>
          <w:rFonts w:asciiTheme="minorHAnsi" w:hAnsiTheme="minorHAnsi" w:cstheme="minorHAnsi"/>
          <w:b/>
          <w:bCs/>
          <w:iCs/>
          <w:color w:val="auto"/>
          <w:sz w:val="26"/>
          <w:szCs w:val="26"/>
          <w:vertAlign w:val="subscript"/>
        </w:rPr>
        <w:t>of</w:t>
      </w:r>
      <w:proofErr w:type="spellEnd"/>
      <w:r w:rsidRPr="004B094B">
        <w:rPr>
          <w:rFonts w:asciiTheme="minorHAnsi" w:hAnsiTheme="minorHAnsi" w:cstheme="minorHAnsi"/>
          <w:color w:val="auto"/>
          <w:sz w:val="26"/>
          <w:szCs w:val="26"/>
        </w:rPr>
        <w:t xml:space="preserve"> </w:t>
      </w:r>
      <w:r w:rsidRPr="004B094B">
        <w:rPr>
          <w:rFonts w:asciiTheme="minorHAnsi" w:hAnsiTheme="minorHAnsi" w:cstheme="minorHAnsi"/>
          <w:b/>
          <w:bCs/>
          <w:color w:val="auto"/>
          <w:sz w:val="26"/>
          <w:szCs w:val="26"/>
        </w:rPr>
        <w:t xml:space="preserve">= </w:t>
      </w:r>
      <w:proofErr w:type="spellStart"/>
      <w:r w:rsidRPr="004B094B">
        <w:rPr>
          <w:rFonts w:asciiTheme="minorHAnsi" w:hAnsiTheme="minorHAnsi" w:cstheme="minorHAnsi"/>
          <w:b/>
          <w:bCs/>
          <w:color w:val="auto"/>
          <w:sz w:val="26"/>
          <w:szCs w:val="26"/>
        </w:rPr>
        <w:t>P</w:t>
      </w:r>
      <w:r w:rsidRPr="004B094B">
        <w:rPr>
          <w:rFonts w:asciiTheme="minorHAnsi" w:hAnsiTheme="minorHAnsi" w:cstheme="minorHAnsi"/>
          <w:b/>
          <w:bCs/>
          <w:color w:val="auto"/>
          <w:sz w:val="26"/>
          <w:szCs w:val="26"/>
          <w:vertAlign w:val="subscript"/>
        </w:rPr>
        <w:t>activitate</w:t>
      </w:r>
      <w:proofErr w:type="spellEnd"/>
      <w:r w:rsidRPr="004B094B">
        <w:rPr>
          <w:rFonts w:asciiTheme="minorHAnsi" w:hAnsiTheme="minorHAnsi" w:cstheme="minorHAnsi"/>
          <w:b/>
          <w:bCs/>
          <w:color w:val="auto"/>
          <w:sz w:val="26"/>
          <w:szCs w:val="26"/>
          <w:vertAlign w:val="subscript"/>
        </w:rPr>
        <w:t xml:space="preserve"> 1</w:t>
      </w:r>
      <w:r w:rsidRPr="004B094B">
        <w:rPr>
          <w:rFonts w:asciiTheme="minorHAnsi" w:hAnsiTheme="minorHAnsi" w:cstheme="minorHAnsi"/>
          <w:b/>
          <w:bCs/>
          <w:color w:val="auto"/>
          <w:sz w:val="26"/>
          <w:szCs w:val="26"/>
        </w:rPr>
        <w:t xml:space="preserve"> +</w:t>
      </w:r>
      <w:proofErr w:type="spellStart"/>
      <w:r w:rsidRPr="004B094B">
        <w:rPr>
          <w:rFonts w:asciiTheme="minorHAnsi" w:hAnsiTheme="minorHAnsi" w:cstheme="minorHAnsi"/>
          <w:b/>
          <w:bCs/>
          <w:color w:val="auto"/>
          <w:sz w:val="26"/>
          <w:szCs w:val="26"/>
        </w:rPr>
        <w:t>P</w:t>
      </w:r>
      <w:r w:rsidRPr="004B094B">
        <w:rPr>
          <w:rFonts w:asciiTheme="minorHAnsi" w:hAnsiTheme="minorHAnsi" w:cstheme="minorHAnsi"/>
          <w:b/>
          <w:bCs/>
          <w:color w:val="auto"/>
          <w:sz w:val="26"/>
          <w:szCs w:val="26"/>
          <w:vertAlign w:val="subscript"/>
        </w:rPr>
        <w:t>activitate</w:t>
      </w:r>
      <w:proofErr w:type="spellEnd"/>
      <w:r w:rsidRPr="004B094B">
        <w:rPr>
          <w:rFonts w:asciiTheme="minorHAnsi" w:hAnsiTheme="minorHAnsi" w:cstheme="minorHAnsi"/>
          <w:b/>
          <w:bCs/>
          <w:color w:val="auto"/>
          <w:sz w:val="26"/>
          <w:szCs w:val="26"/>
          <w:vertAlign w:val="subscript"/>
        </w:rPr>
        <w:t xml:space="preserve"> 2</w:t>
      </w:r>
      <w:r w:rsidRPr="004B094B">
        <w:rPr>
          <w:rFonts w:asciiTheme="minorHAnsi" w:hAnsiTheme="minorHAnsi" w:cstheme="minorHAnsi"/>
          <w:b/>
          <w:bCs/>
          <w:color w:val="auto"/>
          <w:sz w:val="26"/>
          <w:szCs w:val="26"/>
        </w:rPr>
        <w:t xml:space="preserve"> + P</w:t>
      </w:r>
      <w:r w:rsidRPr="004B094B">
        <w:rPr>
          <w:rFonts w:asciiTheme="minorHAnsi" w:hAnsiTheme="minorHAnsi" w:cstheme="minorHAnsi"/>
          <w:b/>
          <w:bCs/>
          <w:color w:val="auto"/>
          <w:sz w:val="26"/>
          <w:szCs w:val="26"/>
          <w:vertAlign w:val="subscript"/>
        </w:rPr>
        <w:t xml:space="preserve"> activitate 3</w:t>
      </w:r>
      <w:r w:rsidRPr="004B094B">
        <w:rPr>
          <w:rFonts w:asciiTheme="minorHAnsi" w:hAnsiTheme="minorHAnsi" w:cstheme="minorHAnsi"/>
          <w:b/>
          <w:bCs/>
          <w:color w:val="auto"/>
          <w:sz w:val="26"/>
          <w:szCs w:val="26"/>
        </w:rPr>
        <w:t xml:space="preserve"> +...............+ P</w:t>
      </w:r>
      <w:r w:rsidRPr="004B094B">
        <w:rPr>
          <w:rFonts w:asciiTheme="minorHAnsi" w:hAnsiTheme="minorHAnsi" w:cstheme="minorHAnsi"/>
          <w:b/>
          <w:bCs/>
          <w:color w:val="auto"/>
          <w:sz w:val="26"/>
          <w:szCs w:val="26"/>
          <w:vertAlign w:val="subscript"/>
        </w:rPr>
        <w:t xml:space="preserve"> activitate </w:t>
      </w:r>
      <w:r w:rsidR="00D71BBB" w:rsidRPr="004B094B">
        <w:rPr>
          <w:rFonts w:asciiTheme="minorHAnsi" w:hAnsiTheme="minorHAnsi" w:cstheme="minorHAnsi"/>
          <w:b/>
          <w:bCs/>
          <w:color w:val="auto"/>
          <w:sz w:val="26"/>
          <w:szCs w:val="26"/>
          <w:vertAlign w:val="subscript"/>
        </w:rPr>
        <w:t>17</w:t>
      </w:r>
    </w:p>
    <w:p w14:paraId="5E250C50"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Cs/>
          <w:iCs/>
          <w:noProof/>
          <w:sz w:val="26"/>
          <w:szCs w:val="26"/>
        </w:rPr>
      </w:pPr>
    </w:p>
    <w:p w14:paraId="4E563214"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
          <w:iCs/>
          <w:noProof/>
          <w:sz w:val="26"/>
          <w:szCs w:val="26"/>
        </w:rPr>
      </w:pPr>
      <w:r w:rsidRPr="004B094B">
        <w:rPr>
          <w:rFonts w:asciiTheme="minorHAnsi" w:hAnsiTheme="minorHAnsi" w:cstheme="minorHAnsi"/>
          <w:bCs/>
          <w:iCs/>
          <w:noProof/>
          <w:sz w:val="26"/>
          <w:szCs w:val="26"/>
        </w:rPr>
        <w:tab/>
      </w:r>
      <w:r w:rsidRPr="004B094B">
        <w:rPr>
          <w:rFonts w:asciiTheme="minorHAnsi" w:hAnsiTheme="minorHAnsi" w:cstheme="minorHAnsi"/>
          <w:b/>
          <w:iCs/>
          <w:noProof/>
          <w:sz w:val="26"/>
          <w:szCs w:val="26"/>
        </w:rPr>
        <w:t>Punctajul maxim pentru (preţul ofertei) este 60 puncte.</w:t>
      </w:r>
    </w:p>
    <w:p w14:paraId="5BCBFB03" w14:textId="77777777" w:rsidR="00AB7415" w:rsidRPr="004B094B" w:rsidRDefault="00AB7415" w:rsidP="00AB7415">
      <w:pPr>
        <w:pStyle w:val="Style66"/>
        <w:tabs>
          <w:tab w:val="left" w:pos="662"/>
        </w:tabs>
        <w:spacing w:line="240" w:lineRule="auto"/>
        <w:ind w:right="7"/>
        <w:jc w:val="both"/>
        <w:rPr>
          <w:rFonts w:asciiTheme="minorHAnsi" w:hAnsiTheme="minorHAnsi" w:cstheme="minorHAnsi"/>
          <w:bCs/>
          <w:iCs/>
          <w:noProof/>
          <w:sz w:val="26"/>
          <w:szCs w:val="26"/>
        </w:rPr>
      </w:pPr>
    </w:p>
    <w:p w14:paraId="3B698273"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Cs/>
          <w:iCs/>
          <w:noProof/>
          <w:sz w:val="26"/>
          <w:szCs w:val="26"/>
        </w:rPr>
      </w:pPr>
      <w:r w:rsidRPr="004B094B">
        <w:rPr>
          <w:rFonts w:asciiTheme="minorHAnsi" w:hAnsiTheme="minorHAnsi" w:cstheme="minorHAnsi"/>
          <w:b/>
          <w:bCs/>
          <w:iCs/>
          <w:noProof/>
          <w:sz w:val="26"/>
          <w:szCs w:val="26"/>
        </w:rPr>
        <w:t>2)</w:t>
      </w:r>
      <w:r w:rsidRPr="004B094B">
        <w:rPr>
          <w:rFonts w:asciiTheme="minorHAnsi" w:hAnsiTheme="minorHAnsi" w:cstheme="minorHAnsi"/>
          <w:bCs/>
          <w:iCs/>
          <w:noProof/>
          <w:sz w:val="26"/>
          <w:szCs w:val="26"/>
        </w:rPr>
        <w:t xml:space="preserve"> </w:t>
      </w:r>
      <w:r w:rsidRPr="004B094B">
        <w:rPr>
          <w:rFonts w:asciiTheme="minorHAnsi" w:hAnsiTheme="minorHAnsi" w:cstheme="minorHAnsi"/>
          <w:b/>
          <w:bCs/>
          <w:iCs/>
          <w:noProof/>
          <w:sz w:val="26"/>
          <w:szCs w:val="26"/>
          <w:u w:val="single"/>
        </w:rPr>
        <w:t>Punctaj “Norma de poluare – emisiile de noxe”:</w:t>
      </w:r>
    </w:p>
    <w:p w14:paraId="59BE3FE1" w14:textId="77777777" w:rsidR="00AB7415" w:rsidRPr="004B094B" w:rsidRDefault="00AB7415" w:rsidP="00AB7415">
      <w:pPr>
        <w:spacing w:after="0" w:line="240" w:lineRule="auto"/>
        <w:ind w:left="114" w:right="106" w:firstLine="600"/>
        <w:rPr>
          <w:rFonts w:asciiTheme="minorHAnsi" w:hAnsiTheme="minorHAnsi" w:cstheme="minorHAnsi"/>
          <w:bCs/>
          <w:iCs/>
          <w:color w:val="auto"/>
          <w:sz w:val="26"/>
          <w:szCs w:val="26"/>
        </w:rPr>
      </w:pPr>
      <w:r w:rsidRPr="004B094B">
        <w:rPr>
          <w:rFonts w:asciiTheme="minorHAnsi" w:hAnsiTheme="minorHAnsi" w:cstheme="minorHAnsi"/>
          <w:bCs/>
          <w:iCs/>
          <w:color w:val="auto"/>
          <w:sz w:val="26"/>
          <w:szCs w:val="26"/>
        </w:rPr>
        <w:t>Autoritatea contractantă acordă punctaj pentru ofertele care</w:t>
      </w:r>
      <w:r w:rsidR="004B0657" w:rsidRPr="004B094B">
        <w:rPr>
          <w:rFonts w:asciiTheme="minorHAnsi" w:hAnsiTheme="minorHAnsi" w:cstheme="minorHAnsi"/>
          <w:bCs/>
          <w:iCs/>
          <w:color w:val="auto"/>
          <w:sz w:val="26"/>
          <w:szCs w:val="26"/>
        </w:rPr>
        <w:t>,</w:t>
      </w:r>
      <w:r w:rsidRPr="004B094B">
        <w:rPr>
          <w:rFonts w:asciiTheme="minorHAnsi" w:hAnsiTheme="minorHAnsi" w:cstheme="minorHAnsi"/>
          <w:bCs/>
          <w:iCs/>
          <w:color w:val="auto"/>
          <w:sz w:val="26"/>
          <w:szCs w:val="26"/>
        </w:rPr>
        <w:t xml:space="preserve"> pentru utilajele solicitate în cadrul caietului de sarcini prezintă o normă de poluare mai mare, față de </w:t>
      </w:r>
      <w:r w:rsidRPr="004B094B">
        <w:rPr>
          <w:rFonts w:asciiTheme="minorHAnsi" w:hAnsiTheme="minorHAnsi" w:cstheme="minorHAnsi"/>
          <w:b/>
          <w:iCs/>
          <w:color w:val="auto"/>
          <w:sz w:val="26"/>
          <w:szCs w:val="26"/>
        </w:rPr>
        <w:t xml:space="preserve">minim </w:t>
      </w:r>
      <w:r w:rsidR="004B0657" w:rsidRPr="004B094B">
        <w:rPr>
          <w:rFonts w:asciiTheme="minorHAnsi" w:hAnsiTheme="minorHAnsi" w:cstheme="minorHAnsi"/>
          <w:b/>
          <w:iCs/>
          <w:color w:val="auto"/>
          <w:sz w:val="26"/>
          <w:szCs w:val="26"/>
        </w:rPr>
        <w:t>E</w:t>
      </w:r>
      <w:r w:rsidRPr="004B094B">
        <w:rPr>
          <w:rFonts w:asciiTheme="minorHAnsi" w:hAnsiTheme="minorHAnsi" w:cstheme="minorHAnsi"/>
          <w:b/>
          <w:iCs/>
          <w:color w:val="auto"/>
          <w:sz w:val="26"/>
          <w:szCs w:val="26"/>
        </w:rPr>
        <w:t>u</w:t>
      </w:r>
      <w:r w:rsidR="00D71BBB" w:rsidRPr="004B094B">
        <w:rPr>
          <w:rFonts w:asciiTheme="minorHAnsi" w:hAnsiTheme="minorHAnsi" w:cstheme="minorHAnsi"/>
          <w:b/>
          <w:iCs/>
          <w:color w:val="auto"/>
          <w:sz w:val="26"/>
          <w:szCs w:val="26"/>
        </w:rPr>
        <w:t>ro 4</w:t>
      </w:r>
      <w:r w:rsidR="004B0657" w:rsidRPr="004B094B">
        <w:rPr>
          <w:rFonts w:asciiTheme="minorHAnsi" w:hAnsiTheme="minorHAnsi" w:cstheme="minorHAnsi"/>
          <w:b/>
          <w:iCs/>
          <w:color w:val="auto"/>
          <w:sz w:val="26"/>
          <w:szCs w:val="26"/>
        </w:rPr>
        <w:t>,</w:t>
      </w:r>
      <w:r w:rsidRPr="004B094B">
        <w:rPr>
          <w:rFonts w:asciiTheme="minorHAnsi" w:hAnsiTheme="minorHAnsi" w:cstheme="minorHAnsi"/>
          <w:b/>
          <w:iCs/>
          <w:color w:val="auto"/>
          <w:sz w:val="26"/>
          <w:szCs w:val="26"/>
        </w:rPr>
        <w:t xml:space="preserve"> </w:t>
      </w:r>
      <w:r w:rsidRPr="004B094B">
        <w:rPr>
          <w:rFonts w:asciiTheme="minorHAnsi" w:hAnsiTheme="minorHAnsi" w:cstheme="minorHAnsi"/>
          <w:bCs/>
          <w:iCs/>
          <w:color w:val="auto"/>
          <w:sz w:val="26"/>
          <w:szCs w:val="26"/>
        </w:rPr>
        <w:t xml:space="preserve">acceptată în cadrul caietului de sarcini. </w:t>
      </w:r>
      <w:r w:rsidRPr="004B094B">
        <w:rPr>
          <w:rFonts w:asciiTheme="minorHAnsi" w:hAnsiTheme="minorHAnsi" w:cstheme="minorHAnsi"/>
          <w:b/>
          <w:iCs/>
          <w:color w:val="auto"/>
          <w:sz w:val="26"/>
          <w:szCs w:val="26"/>
        </w:rPr>
        <w:t xml:space="preserve">Norma de poluare minimă prevăzută în cadrul </w:t>
      </w:r>
      <w:r w:rsidR="00D71BBB" w:rsidRPr="004B094B">
        <w:rPr>
          <w:rFonts w:asciiTheme="minorHAnsi" w:hAnsiTheme="minorHAnsi" w:cstheme="minorHAnsi"/>
          <w:b/>
          <w:iCs/>
          <w:color w:val="auto"/>
          <w:sz w:val="26"/>
          <w:szCs w:val="26"/>
        </w:rPr>
        <w:t>caietului de sarcini este EURO 4</w:t>
      </w:r>
      <w:r w:rsidRPr="004B094B">
        <w:rPr>
          <w:rFonts w:asciiTheme="minorHAnsi" w:hAnsiTheme="minorHAnsi" w:cstheme="minorHAnsi"/>
          <w:bCs/>
          <w:iCs/>
          <w:color w:val="auto"/>
          <w:sz w:val="26"/>
          <w:szCs w:val="26"/>
        </w:rPr>
        <w:t>, iar cea maximă punctată, propusă de autoritatea contractantă este de EURO 6 sau superior.</w:t>
      </w:r>
    </w:p>
    <w:p w14:paraId="72A58D3A" w14:textId="77777777" w:rsidR="00AB7415" w:rsidRPr="004B094B" w:rsidRDefault="00AB7415" w:rsidP="00A8736C">
      <w:pPr>
        <w:autoSpaceDE w:val="0"/>
        <w:autoSpaceDN w:val="0"/>
        <w:adjustRightInd w:val="0"/>
        <w:spacing w:after="0" w:line="240" w:lineRule="auto"/>
        <w:ind w:left="142" w:firstLine="567"/>
        <w:rPr>
          <w:rFonts w:asciiTheme="minorHAnsi" w:hAnsiTheme="minorHAnsi" w:cstheme="minorHAnsi"/>
          <w:bCs/>
          <w:iCs/>
          <w:color w:val="auto"/>
          <w:sz w:val="26"/>
          <w:szCs w:val="26"/>
        </w:rPr>
      </w:pPr>
      <w:r w:rsidRPr="004B094B">
        <w:rPr>
          <w:rFonts w:asciiTheme="minorHAnsi" w:hAnsiTheme="minorHAnsi" w:cstheme="minorHAnsi"/>
          <w:b/>
          <w:iCs/>
          <w:color w:val="auto"/>
          <w:sz w:val="26"/>
          <w:szCs w:val="26"/>
          <w:u w:val="single"/>
        </w:rPr>
        <w:t>Algoritmul de calcul</w:t>
      </w:r>
      <w:r w:rsidRPr="004B094B">
        <w:rPr>
          <w:rFonts w:asciiTheme="minorHAnsi" w:hAnsiTheme="minorHAnsi" w:cstheme="minorHAnsi"/>
          <w:b/>
          <w:iCs/>
          <w:color w:val="auto"/>
          <w:sz w:val="26"/>
          <w:szCs w:val="26"/>
        </w:rPr>
        <w:t>:</w:t>
      </w:r>
      <w:r w:rsidRPr="004B094B">
        <w:rPr>
          <w:rFonts w:asciiTheme="minorHAnsi" w:hAnsiTheme="minorHAnsi" w:cstheme="minorHAnsi"/>
          <w:bCs/>
          <w:iCs/>
          <w:color w:val="auto"/>
          <w:sz w:val="26"/>
          <w:szCs w:val="26"/>
        </w:rPr>
        <w:t xml:space="preserve"> Autoritatea contractantă acordă punctaj pentru ofertele care prezintă pentru utilajele ofertate o nor</w:t>
      </w:r>
      <w:r w:rsidR="00D71BBB" w:rsidRPr="004B094B">
        <w:rPr>
          <w:rFonts w:asciiTheme="minorHAnsi" w:hAnsiTheme="minorHAnsi" w:cstheme="minorHAnsi"/>
          <w:bCs/>
          <w:iCs/>
          <w:color w:val="auto"/>
          <w:sz w:val="26"/>
          <w:szCs w:val="26"/>
        </w:rPr>
        <w:t xml:space="preserve">mă de poluare </w:t>
      </w:r>
      <w:r w:rsidR="00D71BBB" w:rsidRPr="004B094B">
        <w:rPr>
          <w:rFonts w:asciiTheme="minorHAnsi" w:hAnsiTheme="minorHAnsi" w:cstheme="minorHAnsi"/>
          <w:b/>
          <w:iCs/>
          <w:color w:val="auto"/>
          <w:sz w:val="26"/>
          <w:szCs w:val="26"/>
        </w:rPr>
        <w:t>mai mare de EURO 4</w:t>
      </w:r>
      <w:r w:rsidRPr="004B094B">
        <w:rPr>
          <w:rFonts w:asciiTheme="minorHAnsi" w:hAnsiTheme="minorHAnsi" w:cstheme="minorHAnsi"/>
          <w:bCs/>
          <w:iCs/>
          <w:color w:val="auto"/>
          <w:sz w:val="26"/>
          <w:szCs w:val="26"/>
        </w:rPr>
        <w:t>, după cum urmează:</w:t>
      </w:r>
    </w:p>
    <w:p w14:paraId="5427D8E3" w14:textId="77777777" w:rsidR="00AB7415" w:rsidRPr="004B094B" w:rsidRDefault="00AB7415" w:rsidP="00AB7415">
      <w:pPr>
        <w:pStyle w:val="Listparagraf"/>
        <w:numPr>
          <w:ilvl w:val="0"/>
          <w:numId w:val="43"/>
        </w:numPr>
        <w:autoSpaceDE w:val="0"/>
        <w:autoSpaceDN w:val="0"/>
        <w:adjustRightInd w:val="0"/>
        <w:spacing w:after="0" w:line="240" w:lineRule="auto"/>
        <w:rPr>
          <w:rFonts w:asciiTheme="minorHAnsi" w:hAnsiTheme="minorHAnsi" w:cstheme="minorHAnsi"/>
          <w:b/>
          <w:iCs/>
          <w:color w:val="auto"/>
          <w:sz w:val="26"/>
          <w:szCs w:val="26"/>
        </w:rPr>
      </w:pPr>
      <w:r w:rsidRPr="004B094B">
        <w:rPr>
          <w:rFonts w:asciiTheme="minorHAnsi" w:hAnsiTheme="minorHAnsi" w:cstheme="minorHAnsi"/>
          <w:b/>
          <w:iCs/>
          <w:color w:val="auto"/>
          <w:sz w:val="26"/>
          <w:szCs w:val="26"/>
        </w:rPr>
        <w:t xml:space="preserve">Norma de poluare Euro 6, se acordă 2 puncte. </w:t>
      </w:r>
    </w:p>
    <w:p w14:paraId="17B86F2F" w14:textId="77777777" w:rsidR="00AB7415" w:rsidRPr="004B094B" w:rsidRDefault="00AB7415" w:rsidP="00AB7415">
      <w:pPr>
        <w:pStyle w:val="Listparagraf"/>
        <w:numPr>
          <w:ilvl w:val="0"/>
          <w:numId w:val="43"/>
        </w:numPr>
        <w:spacing w:after="0" w:line="240" w:lineRule="auto"/>
        <w:jc w:val="left"/>
        <w:rPr>
          <w:rFonts w:asciiTheme="minorHAnsi" w:hAnsiTheme="minorHAnsi" w:cstheme="minorHAnsi"/>
          <w:b/>
          <w:iCs/>
          <w:color w:val="auto"/>
          <w:sz w:val="26"/>
          <w:szCs w:val="26"/>
        </w:rPr>
      </w:pPr>
      <w:r w:rsidRPr="004B094B">
        <w:rPr>
          <w:rFonts w:asciiTheme="minorHAnsi" w:hAnsiTheme="minorHAnsi" w:cstheme="minorHAnsi"/>
          <w:b/>
          <w:iCs/>
          <w:color w:val="auto"/>
          <w:sz w:val="26"/>
          <w:szCs w:val="26"/>
        </w:rPr>
        <w:t xml:space="preserve">Pentru motoare electrice sau hibride, GPL, se acordă 2 puncte. </w:t>
      </w:r>
    </w:p>
    <w:p w14:paraId="198E1513" w14:textId="77777777" w:rsidR="00AB7415" w:rsidRPr="004B094B" w:rsidRDefault="00AB7415" w:rsidP="00AB7415">
      <w:pPr>
        <w:pStyle w:val="Listparagraf"/>
        <w:numPr>
          <w:ilvl w:val="0"/>
          <w:numId w:val="43"/>
        </w:numPr>
        <w:autoSpaceDE w:val="0"/>
        <w:autoSpaceDN w:val="0"/>
        <w:adjustRightInd w:val="0"/>
        <w:spacing w:after="0" w:line="240" w:lineRule="auto"/>
        <w:rPr>
          <w:rFonts w:asciiTheme="minorHAnsi" w:hAnsiTheme="minorHAnsi" w:cstheme="minorHAnsi"/>
          <w:b/>
          <w:iCs/>
          <w:color w:val="auto"/>
          <w:sz w:val="26"/>
          <w:szCs w:val="26"/>
        </w:rPr>
      </w:pPr>
      <w:r w:rsidRPr="004B094B">
        <w:rPr>
          <w:rFonts w:asciiTheme="minorHAnsi" w:hAnsiTheme="minorHAnsi" w:cstheme="minorHAnsi"/>
          <w:b/>
          <w:iCs/>
          <w:color w:val="auto"/>
          <w:sz w:val="26"/>
          <w:szCs w:val="26"/>
        </w:rPr>
        <w:t xml:space="preserve">Norma de poluare Euro 5, pentru care se acordă 1 punct. </w:t>
      </w:r>
    </w:p>
    <w:p w14:paraId="7ACB39D0" w14:textId="77777777" w:rsidR="00AB7415" w:rsidRPr="004B094B" w:rsidRDefault="00AB7415" w:rsidP="00AB7415">
      <w:pPr>
        <w:pStyle w:val="Listparagraf"/>
        <w:numPr>
          <w:ilvl w:val="0"/>
          <w:numId w:val="43"/>
        </w:numPr>
        <w:autoSpaceDE w:val="0"/>
        <w:autoSpaceDN w:val="0"/>
        <w:adjustRightInd w:val="0"/>
        <w:spacing w:after="0" w:line="240" w:lineRule="auto"/>
        <w:rPr>
          <w:rFonts w:asciiTheme="minorHAnsi" w:hAnsiTheme="minorHAnsi" w:cstheme="minorHAnsi"/>
          <w:b/>
          <w:iCs/>
          <w:color w:val="auto"/>
          <w:sz w:val="26"/>
          <w:szCs w:val="26"/>
        </w:rPr>
      </w:pPr>
      <w:r w:rsidRPr="004B094B">
        <w:rPr>
          <w:rFonts w:asciiTheme="minorHAnsi" w:hAnsiTheme="minorHAnsi" w:cstheme="minorHAnsi"/>
          <w:b/>
          <w:iCs/>
          <w:color w:val="auto"/>
          <w:sz w:val="26"/>
          <w:szCs w:val="26"/>
        </w:rPr>
        <w:t>Norma de poluare E</w:t>
      </w:r>
      <w:r w:rsidR="005D0FF3" w:rsidRPr="004B094B">
        <w:rPr>
          <w:rFonts w:asciiTheme="minorHAnsi" w:hAnsiTheme="minorHAnsi" w:cstheme="minorHAnsi"/>
          <w:b/>
          <w:iCs/>
          <w:color w:val="auto"/>
          <w:sz w:val="26"/>
          <w:szCs w:val="26"/>
        </w:rPr>
        <w:t>uro 4, pentru care se acordă 0</w:t>
      </w:r>
      <w:r w:rsidRPr="004B094B">
        <w:rPr>
          <w:rFonts w:asciiTheme="minorHAnsi" w:hAnsiTheme="minorHAnsi" w:cstheme="minorHAnsi"/>
          <w:b/>
          <w:iCs/>
          <w:color w:val="auto"/>
          <w:sz w:val="26"/>
          <w:szCs w:val="26"/>
        </w:rPr>
        <w:t xml:space="preserve"> puncte. </w:t>
      </w:r>
    </w:p>
    <w:p w14:paraId="6175DE71" w14:textId="77777777" w:rsidR="00AB7415" w:rsidRPr="004B094B" w:rsidRDefault="00AB7415" w:rsidP="00D71BBB">
      <w:pPr>
        <w:pStyle w:val="Listparagraf"/>
        <w:autoSpaceDE w:val="0"/>
        <w:autoSpaceDN w:val="0"/>
        <w:adjustRightInd w:val="0"/>
        <w:spacing w:after="0" w:line="240" w:lineRule="auto"/>
        <w:ind w:left="786" w:firstLine="0"/>
        <w:rPr>
          <w:rFonts w:asciiTheme="minorHAnsi" w:hAnsiTheme="minorHAnsi" w:cstheme="minorHAnsi"/>
          <w:bCs/>
          <w:iCs/>
          <w:color w:val="auto"/>
          <w:sz w:val="26"/>
          <w:szCs w:val="26"/>
        </w:rPr>
      </w:pPr>
      <w:r w:rsidRPr="004B094B">
        <w:rPr>
          <w:rFonts w:asciiTheme="minorHAnsi" w:hAnsiTheme="minorHAnsi" w:cstheme="minorHAnsi"/>
          <w:bCs/>
          <w:iCs/>
          <w:color w:val="auto"/>
          <w:sz w:val="26"/>
          <w:szCs w:val="26"/>
        </w:rPr>
        <w:t xml:space="preserve"> </w:t>
      </w:r>
    </w:p>
    <w:p w14:paraId="01E374E3" w14:textId="77777777" w:rsidR="00AB7415" w:rsidRPr="004B094B" w:rsidRDefault="009B3BF3" w:rsidP="00B400F2">
      <w:pPr>
        <w:spacing w:after="0" w:line="240" w:lineRule="auto"/>
        <w:ind w:left="142" w:firstLine="284"/>
        <w:rPr>
          <w:rFonts w:asciiTheme="minorHAnsi" w:hAnsiTheme="minorHAnsi" w:cstheme="minorHAnsi"/>
          <w:b/>
          <w:iCs/>
          <w:color w:val="auto"/>
          <w:sz w:val="26"/>
          <w:szCs w:val="26"/>
        </w:rPr>
      </w:pPr>
      <w:r w:rsidRPr="004B094B">
        <w:rPr>
          <w:rFonts w:asciiTheme="minorHAnsi" w:hAnsiTheme="minorHAnsi" w:cstheme="minorHAnsi"/>
          <w:b/>
          <w:iCs/>
          <w:color w:val="auto"/>
          <w:sz w:val="26"/>
          <w:szCs w:val="26"/>
        </w:rPr>
        <w:t>U</w:t>
      </w:r>
      <w:r w:rsidR="00AB7415" w:rsidRPr="004B094B">
        <w:rPr>
          <w:rFonts w:asciiTheme="minorHAnsi" w:hAnsiTheme="minorHAnsi" w:cstheme="minorHAnsi"/>
          <w:b/>
          <w:iCs/>
          <w:color w:val="auto"/>
          <w:sz w:val="26"/>
          <w:szCs w:val="26"/>
        </w:rPr>
        <w:t>tilajele</w:t>
      </w:r>
      <w:r w:rsidR="005D0FF3" w:rsidRPr="004B094B">
        <w:rPr>
          <w:rFonts w:asciiTheme="minorHAnsi" w:hAnsiTheme="minorHAnsi" w:cstheme="minorHAnsi"/>
          <w:b/>
          <w:iCs/>
          <w:color w:val="auto"/>
          <w:sz w:val="26"/>
          <w:szCs w:val="26"/>
        </w:rPr>
        <w:t xml:space="preserve"> care au norma de poluare Euro 4</w:t>
      </w:r>
      <w:r w:rsidR="00AB7415" w:rsidRPr="004B094B">
        <w:rPr>
          <w:rFonts w:asciiTheme="minorHAnsi" w:hAnsiTheme="minorHAnsi" w:cstheme="minorHAnsi"/>
          <w:b/>
          <w:iCs/>
          <w:color w:val="auto"/>
          <w:sz w:val="26"/>
          <w:szCs w:val="26"/>
        </w:rPr>
        <w:t xml:space="preserve"> sunt conforme, dar nu se punctează, iar utila</w:t>
      </w:r>
      <w:r w:rsidR="005D0FF3" w:rsidRPr="004B094B">
        <w:rPr>
          <w:rFonts w:asciiTheme="minorHAnsi" w:hAnsiTheme="minorHAnsi" w:cstheme="minorHAnsi"/>
          <w:b/>
          <w:iCs/>
          <w:color w:val="auto"/>
          <w:sz w:val="26"/>
          <w:szCs w:val="26"/>
        </w:rPr>
        <w:t>jele sub norma de poluare Euro 4</w:t>
      </w:r>
      <w:r w:rsidR="00AB7415" w:rsidRPr="004B094B">
        <w:rPr>
          <w:rFonts w:asciiTheme="minorHAnsi" w:hAnsiTheme="minorHAnsi" w:cstheme="minorHAnsi"/>
          <w:b/>
          <w:iCs/>
          <w:color w:val="auto"/>
          <w:sz w:val="26"/>
          <w:szCs w:val="26"/>
        </w:rPr>
        <w:t xml:space="preserve"> nu vor fi luate în calculul numărului minim de utilaje</w:t>
      </w:r>
      <w:r w:rsidR="00AB7415" w:rsidRPr="004B094B">
        <w:rPr>
          <w:rFonts w:asciiTheme="minorHAnsi" w:hAnsiTheme="minorHAnsi" w:cstheme="minorHAnsi"/>
          <w:b/>
          <w:color w:val="auto"/>
          <w:sz w:val="26"/>
          <w:szCs w:val="26"/>
        </w:rPr>
        <w:t xml:space="preserve"> </w:t>
      </w:r>
      <w:r w:rsidR="00AB7415" w:rsidRPr="004B094B">
        <w:rPr>
          <w:rFonts w:asciiTheme="minorHAnsi" w:hAnsiTheme="minorHAnsi" w:cstheme="minorHAnsi"/>
          <w:b/>
          <w:iCs/>
          <w:color w:val="auto"/>
          <w:sz w:val="26"/>
          <w:szCs w:val="26"/>
        </w:rPr>
        <w:t>necesar îndeplinirii contractului.</w:t>
      </w:r>
    </w:p>
    <w:p w14:paraId="0E07E828" w14:textId="77777777" w:rsidR="00AB7415" w:rsidRPr="004B094B" w:rsidRDefault="0067519B" w:rsidP="00AB7415">
      <w:pPr>
        <w:pStyle w:val="Style66"/>
        <w:tabs>
          <w:tab w:val="left" w:pos="662"/>
        </w:tabs>
        <w:spacing w:line="240" w:lineRule="auto"/>
        <w:ind w:left="14" w:right="7"/>
        <w:jc w:val="both"/>
        <w:rPr>
          <w:rFonts w:asciiTheme="minorHAnsi" w:hAnsiTheme="minorHAnsi" w:cstheme="minorHAnsi"/>
          <w:b/>
          <w:bCs/>
          <w:iCs/>
          <w:noProof/>
          <w:sz w:val="26"/>
          <w:szCs w:val="26"/>
        </w:rPr>
      </w:pPr>
      <w:r w:rsidRPr="004B094B">
        <w:rPr>
          <w:rFonts w:asciiTheme="minorHAnsi" w:hAnsiTheme="minorHAnsi" w:cstheme="minorHAnsi"/>
          <w:b/>
          <w:bCs/>
          <w:iCs/>
          <w:noProof/>
          <w:sz w:val="26"/>
          <w:szCs w:val="26"/>
        </w:rPr>
        <w:tab/>
      </w:r>
      <w:r w:rsidR="00AB7415" w:rsidRPr="004B094B">
        <w:rPr>
          <w:rFonts w:asciiTheme="minorHAnsi" w:hAnsiTheme="minorHAnsi" w:cstheme="minorHAnsi"/>
          <w:b/>
          <w:bCs/>
          <w:iCs/>
          <w:noProof/>
          <w:sz w:val="26"/>
          <w:szCs w:val="26"/>
        </w:rPr>
        <w:t>Numărul minim de utilaje necesar îndeplinirii contractului este:</w:t>
      </w:r>
    </w:p>
    <w:p w14:paraId="60620925"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
          <w:bCs/>
          <w:iCs/>
          <w:noProof/>
          <w:sz w:val="26"/>
          <w:szCs w:val="26"/>
        </w:rPr>
      </w:pPr>
    </w:p>
    <w:tbl>
      <w:tblPr>
        <w:tblW w:w="9336" w:type="dxa"/>
        <w:jc w:val="center"/>
        <w:tblLayout w:type="fixed"/>
        <w:tblCellMar>
          <w:left w:w="40" w:type="dxa"/>
          <w:right w:w="40" w:type="dxa"/>
        </w:tblCellMar>
        <w:tblLook w:val="04A0" w:firstRow="1" w:lastRow="0" w:firstColumn="1" w:lastColumn="0" w:noHBand="0" w:noVBand="1"/>
      </w:tblPr>
      <w:tblGrid>
        <w:gridCol w:w="734"/>
        <w:gridCol w:w="7431"/>
        <w:gridCol w:w="1171"/>
      </w:tblGrid>
      <w:tr w:rsidR="004B094B" w:rsidRPr="004B094B" w14:paraId="5C965731" w14:textId="77777777" w:rsidTr="009B3BF3">
        <w:trPr>
          <w:trHeight w:hRule="exact" w:val="742"/>
          <w:tblHeader/>
          <w:jc w:val="center"/>
        </w:trPr>
        <w:tc>
          <w:tcPr>
            <w:tcW w:w="734" w:type="dxa"/>
            <w:tcBorders>
              <w:top w:val="single" w:sz="12" w:space="0" w:color="auto"/>
              <w:left w:val="single" w:sz="12" w:space="0" w:color="auto"/>
              <w:bottom w:val="single" w:sz="12" w:space="0" w:color="auto"/>
              <w:right w:val="single" w:sz="6" w:space="0" w:color="auto"/>
            </w:tcBorders>
            <w:vAlign w:val="center"/>
            <w:hideMark/>
          </w:tcPr>
          <w:p w14:paraId="2C05AD47" w14:textId="77777777" w:rsidR="00AB7415" w:rsidRPr="004B094B" w:rsidRDefault="00AB7415" w:rsidP="0067519B">
            <w:pPr>
              <w:pStyle w:val="Style34"/>
              <w:widowControl/>
              <w:spacing w:line="240" w:lineRule="auto"/>
              <w:ind w:left="22" w:right="101"/>
              <w:rPr>
                <w:rStyle w:val="FontStyle81"/>
                <w:rFonts w:asciiTheme="minorHAnsi" w:eastAsia="Arial" w:hAnsiTheme="minorHAnsi" w:cstheme="minorHAnsi"/>
                <w:i w:val="0"/>
                <w:iCs w:val="0"/>
                <w:color w:val="auto"/>
                <w:sz w:val="26"/>
                <w:szCs w:val="26"/>
                <w:lang w:val="hu-HU" w:eastAsia="hu-HU"/>
              </w:rPr>
            </w:pPr>
            <w:r w:rsidRPr="004B094B">
              <w:rPr>
                <w:rStyle w:val="FontStyle81"/>
                <w:rFonts w:asciiTheme="minorHAnsi" w:eastAsia="Arial" w:hAnsiTheme="minorHAnsi" w:cstheme="minorHAnsi"/>
                <w:i w:val="0"/>
                <w:iCs w:val="0"/>
                <w:color w:val="auto"/>
                <w:sz w:val="26"/>
                <w:szCs w:val="26"/>
                <w:lang w:val="hu-HU" w:eastAsia="hu-HU"/>
              </w:rPr>
              <w:t>Nr.</w:t>
            </w:r>
            <w:r w:rsidRPr="004B094B">
              <w:rPr>
                <w:rStyle w:val="FontStyle81"/>
                <w:rFonts w:asciiTheme="minorHAnsi" w:eastAsia="Arial" w:hAnsiTheme="minorHAnsi" w:cstheme="minorHAnsi"/>
                <w:i w:val="0"/>
                <w:iCs w:val="0"/>
                <w:color w:val="auto"/>
                <w:sz w:val="26"/>
                <w:szCs w:val="26"/>
                <w:lang w:val="hu-HU" w:eastAsia="hu-HU"/>
              </w:rPr>
              <w:br/>
            </w:r>
            <w:r w:rsidR="00923D74" w:rsidRPr="004B094B">
              <w:rPr>
                <w:rStyle w:val="FontStyle81"/>
                <w:rFonts w:asciiTheme="minorHAnsi" w:eastAsia="Arial" w:hAnsiTheme="minorHAnsi" w:cstheme="minorHAnsi"/>
                <w:i w:val="0"/>
                <w:iCs w:val="0"/>
                <w:color w:val="auto"/>
                <w:sz w:val="26"/>
                <w:szCs w:val="26"/>
                <w:lang w:val="hu-HU" w:eastAsia="hu-HU"/>
              </w:rPr>
              <w:t>c</w:t>
            </w:r>
            <w:r w:rsidRPr="004B094B">
              <w:rPr>
                <w:rStyle w:val="FontStyle81"/>
                <w:rFonts w:asciiTheme="minorHAnsi" w:eastAsia="Arial" w:hAnsiTheme="minorHAnsi" w:cstheme="minorHAnsi"/>
                <w:i w:val="0"/>
                <w:iCs w:val="0"/>
                <w:color w:val="auto"/>
                <w:sz w:val="26"/>
                <w:szCs w:val="26"/>
                <w:lang w:val="hu-HU" w:eastAsia="hu-HU"/>
              </w:rPr>
              <w:t>rt.</w:t>
            </w:r>
          </w:p>
        </w:tc>
        <w:tc>
          <w:tcPr>
            <w:tcW w:w="7431" w:type="dxa"/>
            <w:tcBorders>
              <w:top w:val="single" w:sz="12" w:space="0" w:color="auto"/>
              <w:left w:val="single" w:sz="6" w:space="0" w:color="auto"/>
              <w:bottom w:val="single" w:sz="12" w:space="0" w:color="auto"/>
              <w:right w:val="single" w:sz="6" w:space="0" w:color="auto"/>
            </w:tcBorders>
            <w:vAlign w:val="center"/>
            <w:hideMark/>
          </w:tcPr>
          <w:p w14:paraId="70D558A7" w14:textId="77777777" w:rsidR="00AB7415" w:rsidRPr="004B094B" w:rsidRDefault="00AB7415" w:rsidP="0067519B">
            <w:pPr>
              <w:pStyle w:val="Style44"/>
              <w:spacing w:line="240" w:lineRule="auto"/>
              <w:ind w:left="6" w:hanging="6"/>
              <w:jc w:val="center"/>
              <w:rPr>
                <w:rFonts w:asciiTheme="minorHAnsi" w:eastAsia="Calibri" w:hAnsiTheme="minorHAnsi" w:cstheme="minorHAnsi"/>
                <w:i/>
                <w:iCs/>
                <w:sz w:val="26"/>
                <w:szCs w:val="26"/>
              </w:rPr>
            </w:pPr>
            <w:r w:rsidRPr="004B094B">
              <w:rPr>
                <w:rStyle w:val="FontStyle81"/>
                <w:rFonts w:asciiTheme="minorHAnsi" w:eastAsia="Arial" w:hAnsiTheme="minorHAnsi" w:cstheme="minorHAnsi"/>
                <w:i w:val="0"/>
                <w:iCs w:val="0"/>
                <w:color w:val="auto"/>
                <w:sz w:val="26"/>
                <w:szCs w:val="26"/>
                <w:lang w:val="ro-RO"/>
              </w:rPr>
              <w:t>Denumirea activității</w:t>
            </w:r>
          </w:p>
        </w:tc>
        <w:tc>
          <w:tcPr>
            <w:tcW w:w="1171" w:type="dxa"/>
            <w:tcBorders>
              <w:top w:val="single" w:sz="12" w:space="0" w:color="auto"/>
              <w:left w:val="single" w:sz="6" w:space="0" w:color="auto"/>
              <w:bottom w:val="single" w:sz="12" w:space="0" w:color="auto"/>
              <w:right w:val="single" w:sz="12" w:space="0" w:color="auto"/>
            </w:tcBorders>
            <w:vAlign w:val="center"/>
            <w:hideMark/>
          </w:tcPr>
          <w:p w14:paraId="43B6F308" w14:textId="77777777" w:rsidR="00AB7415" w:rsidRPr="004B094B" w:rsidRDefault="00AB7415" w:rsidP="0067519B">
            <w:pPr>
              <w:pStyle w:val="Style44"/>
              <w:spacing w:line="240" w:lineRule="auto"/>
              <w:ind w:left="6" w:hanging="6"/>
              <w:jc w:val="center"/>
              <w:rPr>
                <w:rStyle w:val="FontStyle81"/>
                <w:rFonts w:asciiTheme="minorHAnsi" w:eastAsia="Arial" w:hAnsiTheme="minorHAnsi" w:cstheme="minorHAnsi"/>
                <w:i w:val="0"/>
                <w:iCs w:val="0"/>
                <w:color w:val="auto"/>
                <w:sz w:val="26"/>
                <w:szCs w:val="26"/>
                <w:lang w:val="ro-RO"/>
              </w:rPr>
            </w:pPr>
            <w:r w:rsidRPr="004B094B">
              <w:rPr>
                <w:rStyle w:val="FontStyle81"/>
                <w:rFonts w:asciiTheme="minorHAnsi" w:eastAsia="Arial" w:hAnsiTheme="minorHAnsi" w:cstheme="minorHAnsi"/>
                <w:i w:val="0"/>
                <w:iCs w:val="0"/>
                <w:color w:val="auto"/>
                <w:sz w:val="26"/>
                <w:szCs w:val="26"/>
                <w:lang w:val="ro-RO"/>
              </w:rPr>
              <w:t>Număr utilaje</w:t>
            </w:r>
          </w:p>
        </w:tc>
      </w:tr>
      <w:tr w:rsidR="004B094B" w:rsidRPr="004B094B" w14:paraId="6739C686" w14:textId="77777777" w:rsidTr="009B3BF3">
        <w:trPr>
          <w:trHeight w:hRule="exact" w:val="372"/>
          <w:jc w:val="center"/>
        </w:trPr>
        <w:tc>
          <w:tcPr>
            <w:tcW w:w="734" w:type="dxa"/>
            <w:tcBorders>
              <w:top w:val="single" w:sz="12" w:space="0" w:color="auto"/>
              <w:left w:val="single" w:sz="12" w:space="0" w:color="auto"/>
              <w:bottom w:val="single" w:sz="6" w:space="0" w:color="auto"/>
              <w:right w:val="single" w:sz="6" w:space="0" w:color="auto"/>
            </w:tcBorders>
            <w:vAlign w:val="center"/>
            <w:hideMark/>
          </w:tcPr>
          <w:p w14:paraId="0E9BD21D" w14:textId="77777777" w:rsidR="00AB7415" w:rsidRPr="004B094B" w:rsidRDefault="00AB7415" w:rsidP="00AA05E8">
            <w:pPr>
              <w:pStyle w:val="Style51"/>
              <w:widowControl/>
              <w:jc w:val="center"/>
              <w:rPr>
                <w:rStyle w:val="FontStyle79"/>
                <w:rFonts w:asciiTheme="minorHAnsi" w:eastAsia="Arial" w:hAnsiTheme="minorHAnsi" w:cstheme="minorHAnsi"/>
                <w:color w:val="auto"/>
                <w:sz w:val="26"/>
                <w:szCs w:val="26"/>
                <w:lang w:val="hu-HU" w:eastAsia="hu-HU"/>
              </w:rPr>
            </w:pPr>
            <w:r w:rsidRPr="004B094B">
              <w:rPr>
                <w:rStyle w:val="FontStyle79"/>
                <w:rFonts w:asciiTheme="minorHAnsi" w:eastAsia="Arial" w:hAnsiTheme="minorHAnsi" w:cstheme="minorHAnsi"/>
                <w:color w:val="auto"/>
                <w:sz w:val="26"/>
                <w:szCs w:val="26"/>
                <w:lang w:val="hu-HU" w:eastAsia="hu-HU"/>
              </w:rPr>
              <w:t>1</w:t>
            </w:r>
          </w:p>
        </w:tc>
        <w:tc>
          <w:tcPr>
            <w:tcW w:w="7431" w:type="dxa"/>
            <w:tcBorders>
              <w:top w:val="single" w:sz="12" w:space="0" w:color="auto"/>
              <w:left w:val="single" w:sz="6" w:space="0" w:color="auto"/>
              <w:bottom w:val="single" w:sz="6" w:space="0" w:color="auto"/>
              <w:right w:val="single" w:sz="6" w:space="0" w:color="auto"/>
            </w:tcBorders>
            <w:vAlign w:val="center"/>
          </w:tcPr>
          <w:p w14:paraId="0AD857D0" w14:textId="77777777" w:rsidR="00AB7415" w:rsidRPr="004B094B" w:rsidRDefault="00AB7415" w:rsidP="00384414">
            <w:pPr>
              <w:pStyle w:val="Style44"/>
              <w:spacing w:line="240" w:lineRule="auto"/>
              <w:ind w:left="130" w:firstLine="0"/>
              <w:rPr>
                <w:rFonts w:asciiTheme="minorHAnsi" w:eastAsia="Calibri" w:hAnsiTheme="minorHAnsi" w:cstheme="minorHAnsi"/>
                <w:bCs/>
                <w:sz w:val="26"/>
                <w:szCs w:val="26"/>
              </w:rPr>
            </w:pPr>
            <w:proofErr w:type="spellStart"/>
            <w:r w:rsidRPr="004B094B">
              <w:rPr>
                <w:rFonts w:asciiTheme="minorHAnsi" w:eastAsia="Calibri" w:hAnsiTheme="minorHAnsi" w:cstheme="minorHAnsi"/>
                <w:bCs/>
                <w:sz w:val="26"/>
                <w:szCs w:val="26"/>
              </w:rPr>
              <w:t>Colectarea</w:t>
            </w:r>
            <w:proofErr w:type="spellEnd"/>
            <w:r w:rsidRPr="004B094B">
              <w:rPr>
                <w:rFonts w:asciiTheme="minorHAnsi" w:eastAsia="Calibri" w:hAnsiTheme="minorHAnsi" w:cstheme="minorHAnsi"/>
                <w:bCs/>
                <w:sz w:val="26"/>
                <w:szCs w:val="26"/>
              </w:rPr>
              <w:t xml:space="preserve"> </w:t>
            </w:r>
            <w:proofErr w:type="spellStart"/>
            <w:r w:rsidRPr="004B094B">
              <w:rPr>
                <w:rFonts w:asciiTheme="minorHAnsi" w:eastAsia="Calibri" w:hAnsiTheme="minorHAnsi" w:cstheme="minorHAnsi"/>
                <w:bCs/>
                <w:sz w:val="26"/>
                <w:szCs w:val="26"/>
              </w:rPr>
              <w:t>şi</w:t>
            </w:r>
            <w:proofErr w:type="spellEnd"/>
            <w:r w:rsidRPr="004B094B">
              <w:rPr>
                <w:rFonts w:asciiTheme="minorHAnsi" w:eastAsia="Calibri" w:hAnsiTheme="minorHAnsi" w:cstheme="minorHAnsi"/>
                <w:bCs/>
                <w:sz w:val="26"/>
                <w:szCs w:val="26"/>
              </w:rPr>
              <w:t xml:space="preserve"> </w:t>
            </w:r>
            <w:proofErr w:type="spellStart"/>
            <w:r w:rsidRPr="004B094B">
              <w:rPr>
                <w:rFonts w:asciiTheme="minorHAnsi" w:eastAsia="Calibri" w:hAnsiTheme="minorHAnsi" w:cstheme="minorHAnsi"/>
                <w:bCs/>
                <w:sz w:val="26"/>
                <w:szCs w:val="26"/>
              </w:rPr>
              <w:t>transportul</w:t>
            </w:r>
            <w:proofErr w:type="spellEnd"/>
            <w:r w:rsidRPr="004B094B">
              <w:rPr>
                <w:rFonts w:asciiTheme="minorHAnsi" w:eastAsia="Calibri" w:hAnsiTheme="minorHAnsi" w:cstheme="minorHAnsi"/>
                <w:bCs/>
                <w:sz w:val="26"/>
                <w:szCs w:val="26"/>
              </w:rPr>
              <w:t xml:space="preserve"> </w:t>
            </w:r>
            <w:proofErr w:type="spellStart"/>
            <w:r w:rsidRPr="004B094B">
              <w:rPr>
                <w:rFonts w:asciiTheme="minorHAnsi" w:eastAsia="Calibri" w:hAnsiTheme="minorHAnsi" w:cstheme="minorHAnsi"/>
                <w:bCs/>
                <w:sz w:val="26"/>
                <w:szCs w:val="26"/>
              </w:rPr>
              <w:t>deşeurilor</w:t>
            </w:r>
            <w:proofErr w:type="spellEnd"/>
          </w:p>
          <w:p w14:paraId="28AD7FA9" w14:textId="77777777" w:rsidR="00AB7415" w:rsidRPr="004B094B" w:rsidRDefault="00AB7415" w:rsidP="00384414">
            <w:pPr>
              <w:pStyle w:val="Style44"/>
              <w:spacing w:line="240" w:lineRule="auto"/>
              <w:ind w:left="6" w:hanging="6"/>
              <w:rPr>
                <w:rStyle w:val="FontStyle79"/>
                <w:rFonts w:asciiTheme="minorHAnsi" w:eastAsia="Arial" w:hAnsiTheme="minorHAnsi" w:cstheme="minorHAnsi"/>
                <w:bCs/>
                <w:color w:val="auto"/>
                <w:sz w:val="26"/>
                <w:szCs w:val="26"/>
                <w:lang w:val="ro-RO"/>
              </w:rPr>
            </w:pPr>
          </w:p>
        </w:tc>
        <w:tc>
          <w:tcPr>
            <w:tcW w:w="1171" w:type="dxa"/>
            <w:tcBorders>
              <w:top w:val="single" w:sz="12" w:space="0" w:color="auto"/>
              <w:left w:val="single" w:sz="6" w:space="0" w:color="auto"/>
              <w:bottom w:val="single" w:sz="6" w:space="0" w:color="auto"/>
              <w:right w:val="single" w:sz="12" w:space="0" w:color="auto"/>
            </w:tcBorders>
            <w:vAlign w:val="center"/>
            <w:hideMark/>
          </w:tcPr>
          <w:p w14:paraId="2307399B" w14:textId="77777777" w:rsidR="00AB7415" w:rsidRPr="004B094B" w:rsidRDefault="00F21696" w:rsidP="00AA05E8">
            <w:pPr>
              <w:pStyle w:val="Style64"/>
              <w:widowControl/>
              <w:ind w:right="14"/>
              <w:jc w:val="center"/>
              <w:rPr>
                <w:rStyle w:val="FontStyle82"/>
                <w:rFonts w:asciiTheme="minorHAnsi" w:hAnsiTheme="minorHAnsi" w:cstheme="minorHAnsi"/>
                <w:i w:val="0"/>
                <w:iCs w:val="0"/>
                <w:color w:val="auto"/>
                <w:sz w:val="26"/>
                <w:szCs w:val="26"/>
              </w:rPr>
            </w:pPr>
            <w:r w:rsidRPr="004B094B">
              <w:rPr>
                <w:rStyle w:val="FontStyle82"/>
                <w:rFonts w:asciiTheme="minorHAnsi" w:hAnsiTheme="minorHAnsi" w:cstheme="minorHAnsi"/>
                <w:b/>
                <w:i w:val="0"/>
                <w:iCs w:val="0"/>
                <w:color w:val="auto"/>
                <w:sz w:val="26"/>
                <w:szCs w:val="26"/>
                <w:lang w:val="ro-RO" w:eastAsia="ro-RO"/>
              </w:rPr>
              <w:t>6</w:t>
            </w:r>
          </w:p>
        </w:tc>
      </w:tr>
      <w:tr w:rsidR="004B094B" w:rsidRPr="004B094B" w14:paraId="06325ECF" w14:textId="77777777" w:rsidTr="009B3BF3">
        <w:trPr>
          <w:trHeight w:hRule="exact" w:val="634"/>
          <w:jc w:val="center"/>
        </w:trPr>
        <w:tc>
          <w:tcPr>
            <w:tcW w:w="734" w:type="dxa"/>
            <w:tcBorders>
              <w:top w:val="single" w:sz="6" w:space="0" w:color="auto"/>
              <w:left w:val="single" w:sz="12" w:space="0" w:color="auto"/>
              <w:bottom w:val="single" w:sz="6" w:space="0" w:color="auto"/>
              <w:right w:val="single" w:sz="6" w:space="0" w:color="auto"/>
            </w:tcBorders>
            <w:vAlign w:val="center"/>
            <w:hideMark/>
          </w:tcPr>
          <w:p w14:paraId="2E81ED01" w14:textId="77777777" w:rsidR="00AB7415" w:rsidRPr="004B094B" w:rsidRDefault="00AB7415" w:rsidP="00AA05E8">
            <w:pPr>
              <w:pStyle w:val="Style51"/>
              <w:widowControl/>
              <w:jc w:val="center"/>
              <w:rPr>
                <w:rStyle w:val="FontStyle79"/>
                <w:rFonts w:asciiTheme="minorHAnsi" w:eastAsia="Arial" w:hAnsiTheme="minorHAnsi" w:cstheme="minorHAnsi"/>
                <w:color w:val="auto"/>
                <w:sz w:val="26"/>
                <w:szCs w:val="26"/>
                <w:lang w:val="hu-HU" w:eastAsia="hu-HU"/>
              </w:rPr>
            </w:pPr>
            <w:r w:rsidRPr="004B094B">
              <w:rPr>
                <w:rStyle w:val="FontStyle79"/>
                <w:rFonts w:asciiTheme="minorHAnsi" w:eastAsia="Arial" w:hAnsiTheme="minorHAnsi" w:cstheme="minorHAnsi"/>
                <w:color w:val="auto"/>
                <w:sz w:val="26"/>
                <w:szCs w:val="26"/>
                <w:lang w:val="hu-HU" w:eastAsia="hu-HU"/>
              </w:rPr>
              <w:t>2</w:t>
            </w:r>
          </w:p>
        </w:tc>
        <w:tc>
          <w:tcPr>
            <w:tcW w:w="7431" w:type="dxa"/>
            <w:tcBorders>
              <w:top w:val="single" w:sz="6" w:space="0" w:color="auto"/>
              <w:left w:val="single" w:sz="6" w:space="0" w:color="auto"/>
              <w:bottom w:val="single" w:sz="6" w:space="0" w:color="auto"/>
              <w:right w:val="single" w:sz="6" w:space="0" w:color="auto"/>
            </w:tcBorders>
            <w:vAlign w:val="center"/>
            <w:hideMark/>
          </w:tcPr>
          <w:p w14:paraId="496E0F89" w14:textId="77777777" w:rsidR="00AB7415" w:rsidRPr="004B094B" w:rsidRDefault="00AB7415" w:rsidP="00384414">
            <w:pPr>
              <w:pStyle w:val="Style44"/>
              <w:spacing w:line="240" w:lineRule="auto"/>
              <w:ind w:left="130" w:firstLine="0"/>
              <w:rPr>
                <w:rStyle w:val="FontStyle79"/>
                <w:rFonts w:asciiTheme="minorHAnsi" w:eastAsia="Arial" w:hAnsiTheme="minorHAnsi" w:cstheme="minorHAnsi"/>
                <w:bCs/>
                <w:color w:val="auto"/>
                <w:sz w:val="26"/>
                <w:szCs w:val="26"/>
                <w:lang w:val="ro-RO"/>
              </w:rPr>
            </w:pPr>
            <w:r w:rsidRPr="004B094B">
              <w:rPr>
                <w:rStyle w:val="FontStyle79"/>
                <w:rFonts w:asciiTheme="minorHAnsi" w:eastAsia="Arial" w:hAnsiTheme="minorHAnsi" w:cstheme="minorHAnsi"/>
                <w:bCs/>
                <w:color w:val="auto"/>
                <w:sz w:val="26"/>
                <w:szCs w:val="26"/>
                <w:lang w:val="ro-RO"/>
              </w:rPr>
              <w:t>Măturat, spălat, stropit și întreținerea curăţeniei căilor publice</w:t>
            </w:r>
          </w:p>
        </w:tc>
        <w:tc>
          <w:tcPr>
            <w:tcW w:w="1171" w:type="dxa"/>
            <w:tcBorders>
              <w:top w:val="single" w:sz="6" w:space="0" w:color="auto"/>
              <w:left w:val="single" w:sz="6" w:space="0" w:color="auto"/>
              <w:bottom w:val="single" w:sz="6" w:space="0" w:color="auto"/>
              <w:right w:val="single" w:sz="12" w:space="0" w:color="auto"/>
            </w:tcBorders>
            <w:vAlign w:val="center"/>
            <w:hideMark/>
          </w:tcPr>
          <w:p w14:paraId="1E56E23F" w14:textId="77777777" w:rsidR="00AB7415" w:rsidRPr="004B094B" w:rsidRDefault="005E7412" w:rsidP="00AA05E8">
            <w:pPr>
              <w:pStyle w:val="Style64"/>
              <w:widowControl/>
              <w:ind w:right="14"/>
              <w:jc w:val="center"/>
              <w:rPr>
                <w:rStyle w:val="FontStyle82"/>
                <w:rFonts w:asciiTheme="minorHAnsi" w:hAnsiTheme="minorHAnsi" w:cstheme="minorHAnsi"/>
                <w:i w:val="0"/>
                <w:iCs w:val="0"/>
                <w:color w:val="auto"/>
                <w:sz w:val="26"/>
                <w:szCs w:val="26"/>
              </w:rPr>
            </w:pPr>
            <w:r w:rsidRPr="004B094B">
              <w:rPr>
                <w:rStyle w:val="FontStyle82"/>
                <w:rFonts w:asciiTheme="minorHAnsi" w:hAnsiTheme="minorHAnsi" w:cstheme="minorHAnsi"/>
                <w:b/>
                <w:i w:val="0"/>
                <w:iCs w:val="0"/>
                <w:color w:val="auto"/>
                <w:sz w:val="26"/>
                <w:szCs w:val="26"/>
                <w:lang w:val="ro-RO" w:eastAsia="ro-RO"/>
              </w:rPr>
              <w:t>3</w:t>
            </w:r>
          </w:p>
        </w:tc>
      </w:tr>
      <w:tr w:rsidR="004B094B" w:rsidRPr="004B094B" w14:paraId="4E9CEA66" w14:textId="77777777" w:rsidTr="009B3BF3">
        <w:trPr>
          <w:trHeight w:hRule="exact" w:val="1033"/>
          <w:jc w:val="center"/>
        </w:trPr>
        <w:tc>
          <w:tcPr>
            <w:tcW w:w="734" w:type="dxa"/>
            <w:tcBorders>
              <w:top w:val="single" w:sz="6" w:space="0" w:color="auto"/>
              <w:left w:val="single" w:sz="12" w:space="0" w:color="auto"/>
              <w:bottom w:val="single" w:sz="6" w:space="0" w:color="auto"/>
              <w:right w:val="single" w:sz="6" w:space="0" w:color="auto"/>
            </w:tcBorders>
            <w:vAlign w:val="center"/>
            <w:hideMark/>
          </w:tcPr>
          <w:p w14:paraId="556BEF75" w14:textId="77777777" w:rsidR="00AB7415" w:rsidRPr="004B094B" w:rsidRDefault="00AB7415" w:rsidP="00AA05E8">
            <w:pPr>
              <w:pStyle w:val="Style51"/>
              <w:widowControl/>
              <w:jc w:val="center"/>
              <w:rPr>
                <w:rStyle w:val="FontStyle79"/>
                <w:rFonts w:asciiTheme="minorHAnsi" w:eastAsia="Arial" w:hAnsiTheme="minorHAnsi" w:cstheme="minorHAnsi"/>
                <w:color w:val="auto"/>
                <w:sz w:val="26"/>
                <w:szCs w:val="26"/>
                <w:lang w:val="hu-HU" w:eastAsia="hu-HU"/>
              </w:rPr>
            </w:pPr>
            <w:r w:rsidRPr="004B094B">
              <w:rPr>
                <w:rStyle w:val="FontStyle79"/>
                <w:rFonts w:asciiTheme="minorHAnsi" w:eastAsia="Arial" w:hAnsiTheme="minorHAnsi" w:cstheme="minorHAnsi"/>
                <w:color w:val="auto"/>
                <w:sz w:val="26"/>
                <w:szCs w:val="26"/>
                <w:lang w:val="hu-HU" w:eastAsia="hu-HU"/>
              </w:rPr>
              <w:t>3</w:t>
            </w:r>
          </w:p>
        </w:tc>
        <w:tc>
          <w:tcPr>
            <w:tcW w:w="7431" w:type="dxa"/>
            <w:tcBorders>
              <w:top w:val="single" w:sz="6" w:space="0" w:color="auto"/>
              <w:left w:val="single" w:sz="6" w:space="0" w:color="auto"/>
              <w:bottom w:val="single" w:sz="6" w:space="0" w:color="auto"/>
              <w:right w:val="single" w:sz="6" w:space="0" w:color="auto"/>
            </w:tcBorders>
            <w:vAlign w:val="center"/>
            <w:hideMark/>
          </w:tcPr>
          <w:p w14:paraId="28CE478D" w14:textId="77777777" w:rsidR="00AB7415" w:rsidRPr="004B094B" w:rsidRDefault="00872899" w:rsidP="00384414">
            <w:pPr>
              <w:pStyle w:val="Style44"/>
              <w:spacing w:line="240" w:lineRule="auto"/>
              <w:ind w:left="130" w:firstLine="0"/>
              <w:rPr>
                <w:rStyle w:val="FontStyle79"/>
                <w:rFonts w:asciiTheme="minorHAnsi" w:eastAsia="Arial" w:hAnsiTheme="minorHAnsi" w:cstheme="minorHAnsi"/>
                <w:bCs/>
                <w:color w:val="auto"/>
                <w:sz w:val="26"/>
                <w:szCs w:val="26"/>
                <w:lang w:val="ro-RO"/>
              </w:rPr>
            </w:pPr>
            <w:proofErr w:type="spellStart"/>
            <w:r w:rsidRPr="004B094B">
              <w:rPr>
                <w:rFonts w:asciiTheme="minorHAnsi" w:eastAsia="Calibri" w:hAnsiTheme="minorHAnsi" w:cstheme="minorHAnsi"/>
                <w:bCs/>
                <w:sz w:val="26"/>
                <w:szCs w:val="26"/>
              </w:rPr>
              <w:t>Împrăștiere</w:t>
            </w:r>
            <w:proofErr w:type="spellEnd"/>
            <w:r w:rsidRPr="004B094B">
              <w:rPr>
                <w:rFonts w:asciiTheme="minorHAnsi" w:eastAsia="Calibri" w:hAnsiTheme="minorHAnsi" w:cstheme="minorHAnsi"/>
                <w:bCs/>
                <w:sz w:val="26"/>
                <w:szCs w:val="26"/>
              </w:rPr>
              <w:t xml:space="preserve"> material </w:t>
            </w:r>
            <w:proofErr w:type="spellStart"/>
            <w:r w:rsidRPr="004B094B">
              <w:rPr>
                <w:rFonts w:asciiTheme="minorHAnsi" w:eastAsia="Calibri" w:hAnsiTheme="minorHAnsi" w:cstheme="minorHAnsi"/>
                <w:bCs/>
                <w:sz w:val="26"/>
                <w:szCs w:val="26"/>
              </w:rPr>
              <w:t>antiderapant</w:t>
            </w:r>
            <w:proofErr w:type="spellEnd"/>
            <w:r w:rsidRPr="004B094B">
              <w:rPr>
                <w:rFonts w:asciiTheme="minorHAnsi" w:eastAsia="Calibri" w:hAnsiTheme="minorHAnsi" w:cstheme="minorHAnsi"/>
                <w:bCs/>
                <w:sz w:val="26"/>
                <w:szCs w:val="26"/>
              </w:rPr>
              <w:t xml:space="preserve">, </w:t>
            </w:r>
            <w:proofErr w:type="spellStart"/>
            <w:r w:rsidRPr="004B094B">
              <w:rPr>
                <w:rFonts w:asciiTheme="minorHAnsi" w:eastAsia="Calibri" w:hAnsiTheme="minorHAnsi" w:cstheme="minorHAnsi"/>
                <w:bCs/>
                <w:sz w:val="26"/>
                <w:szCs w:val="26"/>
              </w:rPr>
              <w:t>c</w:t>
            </w:r>
            <w:r w:rsidR="00AB7415" w:rsidRPr="004B094B">
              <w:rPr>
                <w:rFonts w:asciiTheme="minorHAnsi" w:eastAsia="Calibri" w:hAnsiTheme="minorHAnsi" w:cstheme="minorHAnsi"/>
                <w:bCs/>
                <w:sz w:val="26"/>
                <w:szCs w:val="26"/>
              </w:rPr>
              <w:t>urăţarea</w:t>
            </w:r>
            <w:proofErr w:type="spellEnd"/>
            <w:r w:rsidR="00AB7415" w:rsidRPr="004B094B">
              <w:rPr>
                <w:rFonts w:asciiTheme="minorHAnsi" w:eastAsia="Calibri" w:hAnsiTheme="minorHAnsi" w:cstheme="minorHAnsi"/>
                <w:bCs/>
                <w:sz w:val="26"/>
                <w:szCs w:val="26"/>
              </w:rPr>
              <w:t xml:space="preserve">, </w:t>
            </w:r>
            <w:proofErr w:type="spellStart"/>
            <w:r w:rsidR="00AB7415" w:rsidRPr="004B094B">
              <w:rPr>
                <w:rFonts w:asciiTheme="minorHAnsi" w:eastAsia="Calibri" w:hAnsiTheme="minorHAnsi" w:cstheme="minorHAnsi"/>
                <w:bCs/>
                <w:sz w:val="26"/>
                <w:szCs w:val="26"/>
              </w:rPr>
              <w:t>transportul</w:t>
            </w:r>
            <w:proofErr w:type="spellEnd"/>
            <w:r w:rsidR="00AB7415" w:rsidRPr="004B094B">
              <w:rPr>
                <w:rFonts w:asciiTheme="minorHAnsi" w:eastAsia="Calibri" w:hAnsiTheme="minorHAnsi" w:cstheme="minorHAnsi"/>
                <w:bCs/>
                <w:sz w:val="26"/>
                <w:szCs w:val="26"/>
              </w:rPr>
              <w:t xml:space="preserve"> </w:t>
            </w:r>
            <w:proofErr w:type="spellStart"/>
            <w:r w:rsidR="00AB7415" w:rsidRPr="004B094B">
              <w:rPr>
                <w:rFonts w:asciiTheme="minorHAnsi" w:eastAsia="Calibri" w:hAnsiTheme="minorHAnsi" w:cstheme="minorHAnsi"/>
                <w:bCs/>
                <w:sz w:val="26"/>
                <w:szCs w:val="26"/>
              </w:rPr>
              <w:t>zăpezii</w:t>
            </w:r>
            <w:proofErr w:type="spellEnd"/>
            <w:r w:rsidR="00B510E4" w:rsidRPr="004B094B">
              <w:rPr>
                <w:rFonts w:asciiTheme="minorHAnsi" w:eastAsia="Calibri" w:hAnsiTheme="minorHAnsi" w:cstheme="minorHAnsi"/>
                <w:bCs/>
                <w:sz w:val="26"/>
                <w:szCs w:val="26"/>
              </w:rPr>
              <w:t>/</w:t>
            </w:r>
            <w:r w:rsidR="00AB7415" w:rsidRPr="004B094B">
              <w:rPr>
                <w:rFonts w:asciiTheme="minorHAnsi" w:eastAsia="Calibri" w:hAnsiTheme="minorHAnsi" w:cstheme="minorHAnsi"/>
                <w:bCs/>
                <w:sz w:val="26"/>
                <w:szCs w:val="26"/>
              </w:rPr>
              <w:t xml:space="preserve"> </w:t>
            </w:r>
            <w:proofErr w:type="spellStart"/>
            <w:r w:rsidRPr="004B094B">
              <w:rPr>
                <w:rFonts w:asciiTheme="minorHAnsi" w:eastAsia="Calibri" w:hAnsiTheme="minorHAnsi" w:cstheme="minorHAnsi"/>
                <w:bCs/>
                <w:sz w:val="26"/>
                <w:szCs w:val="26"/>
              </w:rPr>
              <w:t>gheții</w:t>
            </w:r>
            <w:proofErr w:type="spellEnd"/>
            <w:r w:rsidRPr="004B094B">
              <w:rPr>
                <w:rFonts w:asciiTheme="minorHAnsi" w:eastAsia="Calibri" w:hAnsiTheme="minorHAnsi" w:cstheme="minorHAnsi"/>
                <w:bCs/>
                <w:sz w:val="26"/>
                <w:szCs w:val="26"/>
              </w:rPr>
              <w:t xml:space="preserve"> </w:t>
            </w:r>
            <w:r w:rsidR="00AB7415" w:rsidRPr="004B094B">
              <w:rPr>
                <w:rFonts w:asciiTheme="minorHAnsi" w:eastAsia="Calibri" w:hAnsiTheme="minorHAnsi" w:cstheme="minorHAnsi"/>
                <w:bCs/>
                <w:sz w:val="26"/>
                <w:szCs w:val="26"/>
              </w:rPr>
              <w:t xml:space="preserve">de pe </w:t>
            </w:r>
            <w:proofErr w:type="spellStart"/>
            <w:r w:rsidR="00AB7415" w:rsidRPr="004B094B">
              <w:rPr>
                <w:rFonts w:asciiTheme="minorHAnsi" w:eastAsia="Calibri" w:hAnsiTheme="minorHAnsi" w:cstheme="minorHAnsi"/>
                <w:bCs/>
                <w:sz w:val="26"/>
                <w:szCs w:val="26"/>
              </w:rPr>
              <w:t>căile</w:t>
            </w:r>
            <w:proofErr w:type="spellEnd"/>
            <w:r w:rsidR="00AB7415" w:rsidRPr="004B094B">
              <w:rPr>
                <w:rFonts w:asciiTheme="minorHAnsi" w:eastAsia="Calibri" w:hAnsiTheme="minorHAnsi" w:cstheme="minorHAnsi"/>
                <w:bCs/>
                <w:sz w:val="26"/>
                <w:szCs w:val="26"/>
              </w:rPr>
              <w:t xml:space="preserve"> </w:t>
            </w:r>
            <w:proofErr w:type="spellStart"/>
            <w:r w:rsidR="00AB7415" w:rsidRPr="004B094B">
              <w:rPr>
                <w:rFonts w:asciiTheme="minorHAnsi" w:eastAsia="Calibri" w:hAnsiTheme="minorHAnsi" w:cstheme="minorHAnsi"/>
                <w:bCs/>
                <w:sz w:val="26"/>
                <w:szCs w:val="26"/>
              </w:rPr>
              <w:t>publice</w:t>
            </w:r>
            <w:proofErr w:type="spellEnd"/>
            <w:r w:rsidR="00AB7415" w:rsidRPr="004B094B">
              <w:rPr>
                <w:rFonts w:asciiTheme="minorHAnsi" w:eastAsia="Calibri" w:hAnsiTheme="minorHAnsi" w:cstheme="minorHAnsi"/>
                <w:bCs/>
                <w:sz w:val="26"/>
                <w:szCs w:val="26"/>
              </w:rPr>
              <w:t xml:space="preserve"> </w:t>
            </w:r>
            <w:proofErr w:type="spellStart"/>
            <w:r w:rsidR="00AB7415" w:rsidRPr="004B094B">
              <w:rPr>
                <w:rFonts w:asciiTheme="minorHAnsi" w:eastAsia="Calibri" w:hAnsiTheme="minorHAnsi" w:cstheme="minorHAnsi"/>
                <w:bCs/>
                <w:sz w:val="26"/>
                <w:szCs w:val="26"/>
              </w:rPr>
              <w:t>şi</w:t>
            </w:r>
            <w:proofErr w:type="spellEnd"/>
            <w:r w:rsidR="00AB7415" w:rsidRPr="004B094B">
              <w:rPr>
                <w:rFonts w:asciiTheme="minorHAnsi" w:eastAsia="Calibri" w:hAnsiTheme="minorHAnsi" w:cstheme="minorHAnsi"/>
                <w:bCs/>
                <w:sz w:val="26"/>
                <w:szCs w:val="26"/>
              </w:rPr>
              <w:t xml:space="preserve"> </w:t>
            </w:r>
            <w:proofErr w:type="spellStart"/>
            <w:r w:rsidR="00AB7415" w:rsidRPr="004B094B">
              <w:rPr>
                <w:rFonts w:asciiTheme="minorHAnsi" w:eastAsia="Calibri" w:hAnsiTheme="minorHAnsi" w:cstheme="minorHAnsi"/>
                <w:bCs/>
                <w:sz w:val="26"/>
                <w:szCs w:val="26"/>
              </w:rPr>
              <w:t>menţinerea</w:t>
            </w:r>
            <w:proofErr w:type="spellEnd"/>
            <w:r w:rsidR="00AB7415" w:rsidRPr="004B094B">
              <w:rPr>
                <w:rFonts w:asciiTheme="minorHAnsi" w:eastAsia="Calibri" w:hAnsiTheme="minorHAnsi" w:cstheme="minorHAnsi"/>
                <w:bCs/>
                <w:sz w:val="26"/>
                <w:szCs w:val="26"/>
              </w:rPr>
              <w:t xml:space="preserve"> </w:t>
            </w:r>
            <w:proofErr w:type="spellStart"/>
            <w:r w:rsidR="00AB7415" w:rsidRPr="004B094B">
              <w:rPr>
                <w:rFonts w:asciiTheme="minorHAnsi" w:eastAsia="Calibri" w:hAnsiTheme="minorHAnsi" w:cstheme="minorHAnsi"/>
                <w:bCs/>
                <w:sz w:val="26"/>
                <w:szCs w:val="26"/>
              </w:rPr>
              <w:t>în</w:t>
            </w:r>
            <w:proofErr w:type="spellEnd"/>
            <w:r w:rsidR="00AB7415" w:rsidRPr="004B094B">
              <w:rPr>
                <w:rFonts w:asciiTheme="minorHAnsi" w:eastAsia="Calibri" w:hAnsiTheme="minorHAnsi" w:cstheme="minorHAnsi"/>
                <w:bCs/>
                <w:sz w:val="26"/>
                <w:szCs w:val="26"/>
              </w:rPr>
              <w:t xml:space="preserve"> </w:t>
            </w:r>
            <w:proofErr w:type="spellStart"/>
            <w:r w:rsidR="00AB7415" w:rsidRPr="004B094B">
              <w:rPr>
                <w:rFonts w:asciiTheme="minorHAnsi" w:eastAsia="Calibri" w:hAnsiTheme="minorHAnsi" w:cstheme="minorHAnsi"/>
                <w:bCs/>
                <w:sz w:val="26"/>
                <w:szCs w:val="26"/>
              </w:rPr>
              <w:t>funcțiune</w:t>
            </w:r>
            <w:proofErr w:type="spellEnd"/>
            <w:r w:rsidR="00AB7415" w:rsidRPr="004B094B">
              <w:rPr>
                <w:rFonts w:asciiTheme="minorHAnsi" w:eastAsia="Calibri" w:hAnsiTheme="minorHAnsi" w:cstheme="minorHAnsi"/>
                <w:bCs/>
                <w:sz w:val="26"/>
                <w:szCs w:val="26"/>
              </w:rPr>
              <w:t xml:space="preserve"> a </w:t>
            </w:r>
            <w:proofErr w:type="spellStart"/>
            <w:r w:rsidR="00AB7415" w:rsidRPr="004B094B">
              <w:rPr>
                <w:rFonts w:asciiTheme="minorHAnsi" w:eastAsia="Calibri" w:hAnsiTheme="minorHAnsi" w:cstheme="minorHAnsi"/>
                <w:bCs/>
                <w:sz w:val="26"/>
                <w:szCs w:val="26"/>
              </w:rPr>
              <w:t>acestora</w:t>
            </w:r>
            <w:proofErr w:type="spellEnd"/>
            <w:r w:rsidR="00AB7415" w:rsidRPr="004B094B">
              <w:rPr>
                <w:rFonts w:asciiTheme="minorHAnsi" w:eastAsia="Calibri" w:hAnsiTheme="minorHAnsi" w:cstheme="minorHAnsi"/>
                <w:bCs/>
                <w:sz w:val="26"/>
                <w:szCs w:val="26"/>
              </w:rPr>
              <w:t xml:space="preserve"> pe </w:t>
            </w:r>
            <w:proofErr w:type="spellStart"/>
            <w:r w:rsidR="00AB7415" w:rsidRPr="004B094B">
              <w:rPr>
                <w:rFonts w:asciiTheme="minorHAnsi" w:eastAsia="Calibri" w:hAnsiTheme="minorHAnsi" w:cstheme="minorHAnsi"/>
                <w:bCs/>
                <w:sz w:val="26"/>
                <w:szCs w:val="26"/>
              </w:rPr>
              <w:t>timp</w:t>
            </w:r>
            <w:proofErr w:type="spellEnd"/>
            <w:r w:rsidR="00AB7415" w:rsidRPr="004B094B">
              <w:rPr>
                <w:rFonts w:asciiTheme="minorHAnsi" w:eastAsia="Calibri" w:hAnsiTheme="minorHAnsi" w:cstheme="minorHAnsi"/>
                <w:bCs/>
                <w:sz w:val="26"/>
                <w:szCs w:val="26"/>
              </w:rPr>
              <w:t xml:space="preserve"> de </w:t>
            </w:r>
            <w:proofErr w:type="spellStart"/>
            <w:r w:rsidR="00AB7415" w:rsidRPr="004B094B">
              <w:rPr>
                <w:rFonts w:asciiTheme="minorHAnsi" w:eastAsia="Calibri" w:hAnsiTheme="minorHAnsi" w:cstheme="minorHAnsi"/>
                <w:bCs/>
                <w:sz w:val="26"/>
                <w:szCs w:val="26"/>
              </w:rPr>
              <w:t>polei</w:t>
            </w:r>
            <w:proofErr w:type="spellEnd"/>
            <w:r w:rsidR="00AB7415" w:rsidRPr="004B094B">
              <w:rPr>
                <w:rFonts w:asciiTheme="minorHAnsi" w:eastAsia="Calibri" w:hAnsiTheme="minorHAnsi" w:cstheme="minorHAnsi"/>
                <w:bCs/>
                <w:sz w:val="26"/>
                <w:szCs w:val="26"/>
              </w:rPr>
              <w:t xml:space="preserve"> </w:t>
            </w:r>
            <w:proofErr w:type="spellStart"/>
            <w:r w:rsidR="00AB7415" w:rsidRPr="004B094B">
              <w:rPr>
                <w:rFonts w:asciiTheme="minorHAnsi" w:eastAsia="Calibri" w:hAnsiTheme="minorHAnsi" w:cstheme="minorHAnsi"/>
                <w:bCs/>
                <w:sz w:val="26"/>
                <w:szCs w:val="26"/>
              </w:rPr>
              <w:t>sau</w:t>
            </w:r>
            <w:proofErr w:type="spellEnd"/>
            <w:r w:rsidR="00AB7415" w:rsidRPr="004B094B">
              <w:rPr>
                <w:rFonts w:asciiTheme="minorHAnsi" w:eastAsia="Calibri" w:hAnsiTheme="minorHAnsi" w:cstheme="minorHAnsi"/>
                <w:bCs/>
                <w:sz w:val="26"/>
                <w:szCs w:val="26"/>
              </w:rPr>
              <w:t xml:space="preserve"> de </w:t>
            </w:r>
            <w:proofErr w:type="spellStart"/>
            <w:r w:rsidR="00AB7415" w:rsidRPr="004B094B">
              <w:rPr>
                <w:rFonts w:asciiTheme="minorHAnsi" w:eastAsia="Calibri" w:hAnsiTheme="minorHAnsi" w:cstheme="minorHAnsi"/>
                <w:bCs/>
                <w:sz w:val="26"/>
                <w:szCs w:val="26"/>
              </w:rPr>
              <w:t>îngheţ</w:t>
            </w:r>
            <w:proofErr w:type="spellEnd"/>
            <w:r w:rsidR="00AB7415" w:rsidRPr="004B094B">
              <w:rPr>
                <w:rFonts w:asciiTheme="minorHAnsi" w:eastAsia="Calibri" w:hAnsiTheme="minorHAnsi" w:cstheme="minorHAnsi"/>
                <w:bCs/>
                <w:sz w:val="26"/>
                <w:szCs w:val="26"/>
              </w:rPr>
              <w:t xml:space="preserve"> </w:t>
            </w:r>
          </w:p>
        </w:tc>
        <w:tc>
          <w:tcPr>
            <w:tcW w:w="1171" w:type="dxa"/>
            <w:tcBorders>
              <w:top w:val="single" w:sz="6" w:space="0" w:color="auto"/>
              <w:left w:val="single" w:sz="6" w:space="0" w:color="auto"/>
              <w:bottom w:val="single" w:sz="6" w:space="0" w:color="auto"/>
              <w:right w:val="single" w:sz="12" w:space="0" w:color="auto"/>
            </w:tcBorders>
            <w:vAlign w:val="center"/>
            <w:hideMark/>
          </w:tcPr>
          <w:p w14:paraId="0C9BC338" w14:textId="77777777" w:rsidR="00AB7415" w:rsidRPr="004B094B" w:rsidRDefault="0062516E" w:rsidP="00AA05E8">
            <w:pPr>
              <w:pStyle w:val="Style64"/>
              <w:widowControl/>
              <w:ind w:right="14"/>
              <w:jc w:val="center"/>
              <w:rPr>
                <w:rStyle w:val="FontStyle82"/>
                <w:rFonts w:asciiTheme="minorHAnsi" w:hAnsiTheme="minorHAnsi" w:cstheme="minorHAnsi"/>
                <w:i w:val="0"/>
                <w:iCs w:val="0"/>
                <w:color w:val="auto"/>
                <w:sz w:val="26"/>
                <w:szCs w:val="26"/>
              </w:rPr>
            </w:pPr>
            <w:r w:rsidRPr="004B094B">
              <w:rPr>
                <w:rStyle w:val="FontStyle82"/>
                <w:rFonts w:asciiTheme="minorHAnsi" w:hAnsiTheme="minorHAnsi" w:cstheme="minorHAnsi"/>
                <w:b/>
                <w:i w:val="0"/>
                <w:iCs w:val="0"/>
                <w:color w:val="auto"/>
                <w:sz w:val="26"/>
                <w:szCs w:val="26"/>
                <w:lang w:val="ro-RO" w:eastAsia="ro-RO"/>
              </w:rPr>
              <w:t>7</w:t>
            </w:r>
          </w:p>
        </w:tc>
      </w:tr>
      <w:tr w:rsidR="004B094B" w:rsidRPr="004B094B" w14:paraId="5EBDE31D" w14:textId="77777777" w:rsidTr="009B3BF3">
        <w:trPr>
          <w:trHeight w:hRule="exact" w:val="556"/>
          <w:jc w:val="center"/>
        </w:trPr>
        <w:tc>
          <w:tcPr>
            <w:tcW w:w="734" w:type="dxa"/>
            <w:tcBorders>
              <w:top w:val="single" w:sz="6" w:space="0" w:color="auto"/>
              <w:left w:val="single" w:sz="12" w:space="0" w:color="auto"/>
              <w:bottom w:val="single" w:sz="6" w:space="0" w:color="auto"/>
              <w:right w:val="single" w:sz="6" w:space="0" w:color="auto"/>
            </w:tcBorders>
            <w:vAlign w:val="center"/>
            <w:hideMark/>
          </w:tcPr>
          <w:p w14:paraId="74D92797" w14:textId="77777777" w:rsidR="00AB7415" w:rsidRPr="004B094B" w:rsidRDefault="00AB7415" w:rsidP="00AA05E8">
            <w:pPr>
              <w:pStyle w:val="Style51"/>
              <w:widowControl/>
              <w:jc w:val="center"/>
              <w:rPr>
                <w:rStyle w:val="FontStyle79"/>
                <w:rFonts w:asciiTheme="minorHAnsi" w:eastAsia="Arial" w:hAnsiTheme="minorHAnsi" w:cstheme="minorHAnsi"/>
                <w:color w:val="auto"/>
                <w:sz w:val="26"/>
                <w:szCs w:val="26"/>
                <w:lang w:val="hu-HU" w:eastAsia="hu-HU"/>
              </w:rPr>
            </w:pPr>
            <w:r w:rsidRPr="004B094B">
              <w:rPr>
                <w:rStyle w:val="FontStyle79"/>
                <w:rFonts w:asciiTheme="minorHAnsi" w:eastAsia="Arial" w:hAnsiTheme="minorHAnsi" w:cstheme="minorHAnsi"/>
                <w:color w:val="auto"/>
                <w:sz w:val="26"/>
                <w:szCs w:val="26"/>
                <w:lang w:val="hu-HU" w:eastAsia="hu-HU"/>
              </w:rPr>
              <w:t>4</w:t>
            </w:r>
          </w:p>
        </w:tc>
        <w:tc>
          <w:tcPr>
            <w:tcW w:w="7431" w:type="dxa"/>
            <w:tcBorders>
              <w:top w:val="single" w:sz="6" w:space="0" w:color="auto"/>
              <w:left w:val="single" w:sz="6" w:space="0" w:color="auto"/>
              <w:bottom w:val="single" w:sz="6" w:space="0" w:color="auto"/>
              <w:right w:val="single" w:sz="6" w:space="0" w:color="auto"/>
            </w:tcBorders>
            <w:vAlign w:val="center"/>
            <w:hideMark/>
          </w:tcPr>
          <w:p w14:paraId="49D0B235" w14:textId="77777777" w:rsidR="00AB7415" w:rsidRPr="004B094B" w:rsidRDefault="00C10EB7" w:rsidP="00384414">
            <w:pPr>
              <w:pStyle w:val="Style44"/>
              <w:spacing w:line="240" w:lineRule="auto"/>
              <w:ind w:left="6" w:firstLine="124"/>
              <w:rPr>
                <w:rStyle w:val="FontStyle79"/>
                <w:rFonts w:asciiTheme="minorHAnsi" w:eastAsia="Arial" w:hAnsiTheme="minorHAnsi" w:cstheme="minorHAnsi"/>
                <w:bCs/>
                <w:color w:val="auto"/>
                <w:sz w:val="26"/>
                <w:szCs w:val="26"/>
                <w:lang w:val="ro-RO"/>
              </w:rPr>
            </w:pPr>
            <w:proofErr w:type="spellStart"/>
            <w:r w:rsidRPr="004B094B">
              <w:rPr>
                <w:rFonts w:asciiTheme="minorHAnsi" w:eastAsia="Calibri" w:hAnsiTheme="minorHAnsi" w:cstheme="minorHAnsi"/>
                <w:bCs/>
                <w:sz w:val="26"/>
                <w:szCs w:val="26"/>
              </w:rPr>
              <w:t>Deratizare</w:t>
            </w:r>
            <w:proofErr w:type="spellEnd"/>
            <w:r w:rsidRPr="004B094B">
              <w:rPr>
                <w:rFonts w:asciiTheme="minorHAnsi" w:eastAsia="Calibri" w:hAnsiTheme="minorHAnsi" w:cstheme="minorHAnsi"/>
                <w:bCs/>
                <w:sz w:val="26"/>
                <w:szCs w:val="26"/>
              </w:rPr>
              <w:t xml:space="preserve">, </w:t>
            </w:r>
            <w:proofErr w:type="spellStart"/>
            <w:r w:rsidRPr="004B094B">
              <w:rPr>
                <w:rFonts w:asciiTheme="minorHAnsi" w:eastAsia="Calibri" w:hAnsiTheme="minorHAnsi" w:cstheme="minorHAnsi"/>
                <w:bCs/>
                <w:sz w:val="26"/>
                <w:szCs w:val="26"/>
              </w:rPr>
              <w:t>dezinsecție</w:t>
            </w:r>
            <w:proofErr w:type="spellEnd"/>
            <w:r w:rsidRPr="004B094B">
              <w:rPr>
                <w:rFonts w:asciiTheme="minorHAnsi" w:eastAsia="Calibri" w:hAnsiTheme="minorHAnsi" w:cstheme="minorHAnsi"/>
                <w:bCs/>
                <w:sz w:val="26"/>
                <w:szCs w:val="26"/>
              </w:rPr>
              <w:t xml:space="preserve">, </w:t>
            </w:r>
            <w:proofErr w:type="spellStart"/>
            <w:r w:rsidRPr="004B094B">
              <w:rPr>
                <w:rFonts w:asciiTheme="minorHAnsi" w:eastAsia="Calibri" w:hAnsiTheme="minorHAnsi" w:cstheme="minorHAnsi"/>
                <w:bCs/>
                <w:sz w:val="26"/>
                <w:szCs w:val="26"/>
              </w:rPr>
              <w:t>dezinfecție</w:t>
            </w:r>
            <w:proofErr w:type="spellEnd"/>
          </w:p>
        </w:tc>
        <w:tc>
          <w:tcPr>
            <w:tcW w:w="1171" w:type="dxa"/>
            <w:tcBorders>
              <w:top w:val="single" w:sz="6" w:space="0" w:color="auto"/>
              <w:left w:val="single" w:sz="6" w:space="0" w:color="auto"/>
              <w:bottom w:val="single" w:sz="6" w:space="0" w:color="auto"/>
              <w:right w:val="single" w:sz="12" w:space="0" w:color="auto"/>
            </w:tcBorders>
            <w:vAlign w:val="center"/>
            <w:hideMark/>
          </w:tcPr>
          <w:p w14:paraId="665179E3" w14:textId="77777777" w:rsidR="00AB7415" w:rsidRPr="004B094B" w:rsidRDefault="00AB7415" w:rsidP="00AA05E8">
            <w:pPr>
              <w:pStyle w:val="Style64"/>
              <w:widowControl/>
              <w:ind w:right="14"/>
              <w:jc w:val="center"/>
              <w:rPr>
                <w:rStyle w:val="FontStyle82"/>
                <w:rFonts w:asciiTheme="minorHAnsi" w:hAnsiTheme="minorHAnsi" w:cstheme="minorHAnsi"/>
                <w:i w:val="0"/>
                <w:iCs w:val="0"/>
                <w:color w:val="auto"/>
                <w:sz w:val="26"/>
                <w:szCs w:val="26"/>
              </w:rPr>
            </w:pPr>
            <w:r w:rsidRPr="004B094B">
              <w:rPr>
                <w:rStyle w:val="FontStyle82"/>
                <w:rFonts w:asciiTheme="minorHAnsi" w:hAnsiTheme="minorHAnsi" w:cstheme="minorHAnsi"/>
                <w:b/>
                <w:i w:val="0"/>
                <w:iCs w:val="0"/>
                <w:color w:val="auto"/>
                <w:sz w:val="26"/>
                <w:szCs w:val="26"/>
                <w:lang w:val="ro-RO" w:eastAsia="ro-RO"/>
              </w:rPr>
              <w:t>1</w:t>
            </w:r>
          </w:p>
        </w:tc>
      </w:tr>
      <w:tr w:rsidR="00AB7415" w:rsidRPr="004B094B" w14:paraId="30A3B650" w14:textId="77777777" w:rsidTr="009B3BF3">
        <w:trPr>
          <w:trHeight w:hRule="exact" w:val="460"/>
          <w:jc w:val="center"/>
        </w:trPr>
        <w:tc>
          <w:tcPr>
            <w:tcW w:w="734" w:type="dxa"/>
            <w:tcBorders>
              <w:top w:val="single" w:sz="6" w:space="0" w:color="auto"/>
              <w:left w:val="single" w:sz="12" w:space="0" w:color="auto"/>
              <w:bottom w:val="single" w:sz="12" w:space="0" w:color="auto"/>
              <w:right w:val="single" w:sz="6" w:space="0" w:color="auto"/>
            </w:tcBorders>
            <w:vAlign w:val="center"/>
            <w:hideMark/>
          </w:tcPr>
          <w:p w14:paraId="35BEADB9" w14:textId="77777777" w:rsidR="00AB7415" w:rsidRPr="004B094B" w:rsidRDefault="00AB7415" w:rsidP="00AA05E8">
            <w:pPr>
              <w:pStyle w:val="Style51"/>
              <w:widowControl/>
              <w:jc w:val="center"/>
              <w:rPr>
                <w:rStyle w:val="FontStyle79"/>
                <w:rFonts w:asciiTheme="minorHAnsi" w:eastAsia="Arial" w:hAnsiTheme="minorHAnsi" w:cstheme="minorHAnsi"/>
                <w:color w:val="auto"/>
                <w:sz w:val="26"/>
                <w:szCs w:val="26"/>
                <w:lang w:val="hu-HU" w:eastAsia="hu-HU"/>
              </w:rPr>
            </w:pPr>
          </w:p>
        </w:tc>
        <w:tc>
          <w:tcPr>
            <w:tcW w:w="7431" w:type="dxa"/>
            <w:tcBorders>
              <w:top w:val="single" w:sz="6" w:space="0" w:color="auto"/>
              <w:left w:val="single" w:sz="6" w:space="0" w:color="auto"/>
              <w:bottom w:val="single" w:sz="12" w:space="0" w:color="auto"/>
              <w:right w:val="single" w:sz="6" w:space="0" w:color="auto"/>
            </w:tcBorders>
            <w:vAlign w:val="center"/>
            <w:hideMark/>
          </w:tcPr>
          <w:p w14:paraId="6F1B520B" w14:textId="77777777" w:rsidR="00AB7415" w:rsidRPr="004B094B" w:rsidRDefault="00C10EB7" w:rsidP="00923D74">
            <w:pPr>
              <w:pStyle w:val="Style44"/>
              <w:spacing w:line="240" w:lineRule="auto"/>
              <w:ind w:left="6" w:hanging="6"/>
              <w:jc w:val="center"/>
              <w:rPr>
                <w:rFonts w:asciiTheme="minorHAnsi" w:eastAsia="Calibri" w:hAnsiTheme="minorHAnsi" w:cstheme="minorHAnsi"/>
                <w:b/>
                <w:sz w:val="26"/>
                <w:szCs w:val="26"/>
              </w:rPr>
            </w:pPr>
            <w:r w:rsidRPr="004B094B">
              <w:rPr>
                <w:rFonts w:asciiTheme="minorHAnsi" w:eastAsia="Calibri" w:hAnsiTheme="minorHAnsi" w:cstheme="minorHAnsi"/>
                <w:b/>
                <w:sz w:val="26"/>
                <w:szCs w:val="26"/>
              </w:rPr>
              <w:t>TOTAL</w:t>
            </w:r>
          </w:p>
        </w:tc>
        <w:tc>
          <w:tcPr>
            <w:tcW w:w="1171" w:type="dxa"/>
            <w:tcBorders>
              <w:top w:val="single" w:sz="6" w:space="0" w:color="auto"/>
              <w:left w:val="single" w:sz="6" w:space="0" w:color="auto"/>
              <w:bottom w:val="single" w:sz="12" w:space="0" w:color="auto"/>
              <w:right w:val="single" w:sz="12" w:space="0" w:color="auto"/>
            </w:tcBorders>
            <w:vAlign w:val="center"/>
          </w:tcPr>
          <w:p w14:paraId="062766E9" w14:textId="77777777" w:rsidR="00AB7415" w:rsidRPr="004B094B" w:rsidRDefault="00C10EB7" w:rsidP="007C2D16">
            <w:pPr>
              <w:pStyle w:val="Style64"/>
              <w:widowControl/>
              <w:ind w:right="14"/>
              <w:jc w:val="center"/>
              <w:rPr>
                <w:rStyle w:val="FontStyle82"/>
                <w:rFonts w:asciiTheme="minorHAnsi" w:hAnsiTheme="minorHAnsi" w:cstheme="minorHAnsi"/>
                <w:b/>
                <w:bCs/>
                <w:i w:val="0"/>
                <w:iCs w:val="0"/>
                <w:color w:val="auto"/>
                <w:sz w:val="26"/>
                <w:szCs w:val="26"/>
                <w:lang w:val="ro-RO" w:eastAsia="ro-RO"/>
              </w:rPr>
            </w:pPr>
            <w:r w:rsidRPr="004B094B">
              <w:rPr>
                <w:rStyle w:val="FontStyle82"/>
                <w:rFonts w:asciiTheme="minorHAnsi" w:hAnsiTheme="minorHAnsi" w:cstheme="minorHAnsi"/>
                <w:b/>
                <w:bCs/>
                <w:i w:val="0"/>
                <w:iCs w:val="0"/>
                <w:color w:val="auto"/>
                <w:sz w:val="26"/>
                <w:szCs w:val="26"/>
                <w:lang w:val="ro-RO" w:eastAsia="ro-RO"/>
              </w:rPr>
              <w:t>17</w:t>
            </w:r>
          </w:p>
        </w:tc>
      </w:tr>
    </w:tbl>
    <w:p w14:paraId="1395E159" w14:textId="77777777" w:rsidR="00384414" w:rsidRPr="004B094B" w:rsidRDefault="00384414" w:rsidP="00AB7415">
      <w:pPr>
        <w:pStyle w:val="Style66"/>
        <w:tabs>
          <w:tab w:val="left" w:pos="662"/>
        </w:tabs>
        <w:spacing w:line="240" w:lineRule="auto"/>
        <w:ind w:left="14" w:right="7"/>
        <w:jc w:val="both"/>
        <w:rPr>
          <w:rFonts w:asciiTheme="minorHAnsi" w:hAnsiTheme="minorHAnsi" w:cstheme="minorHAnsi"/>
          <w:b/>
          <w:bCs/>
          <w:iCs/>
          <w:noProof/>
          <w:sz w:val="26"/>
          <w:szCs w:val="26"/>
        </w:rPr>
      </w:pPr>
    </w:p>
    <w:p w14:paraId="77F2D557" w14:textId="77777777" w:rsidR="00384414" w:rsidRPr="004B094B" w:rsidRDefault="00384414" w:rsidP="00AB7415">
      <w:pPr>
        <w:pStyle w:val="Style66"/>
        <w:tabs>
          <w:tab w:val="left" w:pos="662"/>
        </w:tabs>
        <w:spacing w:line="240" w:lineRule="auto"/>
        <w:ind w:left="14" w:right="7"/>
        <w:jc w:val="both"/>
        <w:rPr>
          <w:rFonts w:asciiTheme="minorHAnsi" w:hAnsiTheme="minorHAnsi" w:cstheme="minorHAnsi"/>
          <w:b/>
          <w:bCs/>
          <w:iCs/>
          <w:noProof/>
          <w:sz w:val="26"/>
          <w:szCs w:val="26"/>
        </w:rPr>
      </w:pPr>
    </w:p>
    <w:p w14:paraId="39EF6BC8" w14:textId="77777777" w:rsidR="00AB7415" w:rsidRPr="004B094B" w:rsidRDefault="00384414" w:rsidP="00AB7415">
      <w:pPr>
        <w:pStyle w:val="Style66"/>
        <w:tabs>
          <w:tab w:val="left" w:pos="662"/>
        </w:tabs>
        <w:spacing w:line="240" w:lineRule="auto"/>
        <w:ind w:left="14" w:right="7"/>
        <w:jc w:val="both"/>
        <w:rPr>
          <w:rFonts w:asciiTheme="minorHAnsi" w:hAnsiTheme="minorHAnsi" w:cstheme="minorHAnsi"/>
          <w:b/>
          <w:bCs/>
          <w:iCs/>
          <w:noProof/>
          <w:sz w:val="26"/>
          <w:szCs w:val="26"/>
        </w:rPr>
      </w:pPr>
      <w:r w:rsidRPr="004B094B">
        <w:rPr>
          <w:rFonts w:asciiTheme="minorHAnsi" w:hAnsiTheme="minorHAnsi" w:cstheme="minorHAnsi"/>
          <w:b/>
          <w:bCs/>
          <w:iCs/>
          <w:noProof/>
          <w:sz w:val="26"/>
          <w:szCs w:val="26"/>
        </w:rPr>
        <w:tab/>
      </w:r>
      <w:r w:rsidR="00AB7415" w:rsidRPr="004B094B">
        <w:rPr>
          <w:rFonts w:asciiTheme="minorHAnsi" w:hAnsiTheme="minorHAnsi" w:cstheme="minorHAnsi"/>
          <w:b/>
          <w:bCs/>
          <w:iCs/>
          <w:noProof/>
          <w:sz w:val="26"/>
          <w:szCs w:val="26"/>
        </w:rPr>
        <w:t>Algoritmul de calcul:</w:t>
      </w:r>
    </w:p>
    <w:p w14:paraId="3106B731" w14:textId="77777777" w:rsidR="00384414" w:rsidRPr="004B094B" w:rsidRDefault="00384414" w:rsidP="00AB7415">
      <w:pPr>
        <w:pStyle w:val="Style66"/>
        <w:tabs>
          <w:tab w:val="left" w:pos="662"/>
        </w:tabs>
        <w:spacing w:line="240" w:lineRule="auto"/>
        <w:ind w:left="14" w:right="7"/>
        <w:jc w:val="both"/>
        <w:rPr>
          <w:rFonts w:asciiTheme="minorHAnsi" w:hAnsiTheme="minorHAnsi" w:cstheme="minorHAnsi"/>
          <w:b/>
          <w:bCs/>
          <w:iCs/>
          <w:noProof/>
          <w:sz w:val="26"/>
          <w:szCs w:val="26"/>
        </w:rPr>
      </w:pPr>
    </w:p>
    <w:p w14:paraId="69AE9CFA"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Cs/>
          <w:iCs/>
          <w:noProof/>
          <w:sz w:val="26"/>
          <w:szCs w:val="26"/>
        </w:rPr>
      </w:pPr>
      <w:r w:rsidRPr="004B094B">
        <w:rPr>
          <w:rFonts w:asciiTheme="minorHAnsi" w:hAnsiTheme="minorHAnsi" w:cstheme="minorHAnsi"/>
          <w:b/>
          <w:bCs/>
          <w:iCs/>
          <w:noProof/>
          <w:sz w:val="26"/>
          <w:szCs w:val="26"/>
        </w:rPr>
        <w:t>P</w:t>
      </w:r>
      <w:r w:rsidRPr="004B094B">
        <w:rPr>
          <w:rFonts w:asciiTheme="minorHAnsi" w:hAnsiTheme="minorHAnsi" w:cstheme="minorHAnsi"/>
          <w:b/>
          <w:bCs/>
          <w:iCs/>
          <w:noProof/>
          <w:sz w:val="26"/>
          <w:szCs w:val="26"/>
          <w:vertAlign w:val="subscript"/>
        </w:rPr>
        <w:t>NP</w:t>
      </w:r>
      <w:r w:rsidRPr="004B094B">
        <w:rPr>
          <w:rFonts w:asciiTheme="minorHAnsi" w:hAnsiTheme="minorHAnsi" w:cstheme="minorHAnsi"/>
          <w:bCs/>
          <w:iCs/>
          <w:noProof/>
          <w:sz w:val="26"/>
          <w:szCs w:val="26"/>
        </w:rPr>
        <w:t xml:space="preserve"> </w:t>
      </w:r>
      <w:r w:rsidRPr="004B094B">
        <w:rPr>
          <w:rFonts w:asciiTheme="minorHAnsi" w:hAnsiTheme="minorHAnsi" w:cstheme="minorHAnsi"/>
          <w:b/>
          <w:bCs/>
          <w:iCs/>
          <w:noProof/>
          <w:sz w:val="26"/>
          <w:szCs w:val="26"/>
        </w:rPr>
        <w:t>(n)</w:t>
      </w:r>
      <w:r w:rsidRPr="004B094B">
        <w:rPr>
          <w:rFonts w:asciiTheme="minorHAnsi" w:hAnsiTheme="minorHAnsi" w:cstheme="minorHAnsi"/>
          <w:bCs/>
          <w:iCs/>
          <w:noProof/>
          <w:sz w:val="26"/>
          <w:szCs w:val="26"/>
        </w:rPr>
        <w:t xml:space="preserve">= (Suma </w:t>
      </w:r>
      <w:r w:rsidRPr="004B094B">
        <w:rPr>
          <w:rStyle w:val="FontStyle81"/>
          <w:rFonts w:asciiTheme="minorHAnsi" w:eastAsia="Arial" w:hAnsiTheme="minorHAnsi" w:cstheme="minorHAnsi"/>
          <w:color w:val="auto"/>
          <w:sz w:val="26"/>
          <w:szCs w:val="26"/>
          <w:lang w:val="ro-RO"/>
        </w:rPr>
        <w:t>punctajelor acordate</w:t>
      </w:r>
      <w:r w:rsidRPr="004B094B">
        <w:rPr>
          <w:rFonts w:asciiTheme="minorHAnsi" w:hAnsiTheme="minorHAnsi" w:cstheme="minorHAnsi"/>
          <w:bCs/>
          <w:iCs/>
          <w:noProof/>
          <w:sz w:val="26"/>
          <w:szCs w:val="26"/>
        </w:rPr>
        <w:t xml:space="preserve"> pentru </w:t>
      </w:r>
      <w:r w:rsidRPr="004B094B">
        <w:rPr>
          <w:rFonts w:asciiTheme="minorHAnsi" w:hAnsiTheme="minorHAnsi" w:cstheme="minorHAnsi"/>
          <w:b/>
          <w:bCs/>
          <w:iCs/>
          <w:noProof/>
          <w:sz w:val="26"/>
          <w:szCs w:val="26"/>
        </w:rPr>
        <w:t>P</w:t>
      </w:r>
      <w:r w:rsidRPr="004B094B">
        <w:rPr>
          <w:rFonts w:asciiTheme="minorHAnsi" w:hAnsiTheme="minorHAnsi" w:cstheme="minorHAnsi"/>
          <w:b/>
          <w:bCs/>
          <w:iCs/>
          <w:noProof/>
          <w:sz w:val="26"/>
          <w:szCs w:val="26"/>
          <w:vertAlign w:val="subscript"/>
        </w:rPr>
        <w:t>NP</w:t>
      </w:r>
      <w:r w:rsidRPr="004B094B">
        <w:rPr>
          <w:rFonts w:asciiTheme="minorHAnsi" w:hAnsiTheme="minorHAnsi" w:cstheme="minorHAnsi"/>
          <w:bCs/>
          <w:iCs/>
          <w:noProof/>
          <w:sz w:val="26"/>
          <w:szCs w:val="26"/>
        </w:rPr>
        <w:t xml:space="preserve"> petru fiecare utilaj în parte/număr total utilaje) x </w:t>
      </w:r>
      <w:r w:rsidRPr="004B094B">
        <w:rPr>
          <w:rFonts w:asciiTheme="minorHAnsi" w:hAnsiTheme="minorHAnsi" w:cstheme="minorHAnsi"/>
          <w:b/>
          <w:bCs/>
          <w:iCs/>
          <w:noProof/>
          <w:sz w:val="26"/>
          <w:szCs w:val="26"/>
        </w:rPr>
        <w:t>20</w:t>
      </w:r>
      <w:r w:rsidRPr="004B094B">
        <w:rPr>
          <w:rFonts w:asciiTheme="minorHAnsi" w:hAnsiTheme="minorHAnsi" w:cstheme="minorHAnsi"/>
          <w:bCs/>
          <w:iCs/>
          <w:noProof/>
          <w:sz w:val="26"/>
          <w:szCs w:val="26"/>
        </w:rPr>
        <w:t xml:space="preserve">,  </w:t>
      </w:r>
    </w:p>
    <w:p w14:paraId="6AC91C47" w14:textId="77777777" w:rsidR="00AB7415" w:rsidRPr="004B094B" w:rsidRDefault="00AB7415" w:rsidP="00AB7415">
      <w:pPr>
        <w:pStyle w:val="Style66"/>
        <w:tabs>
          <w:tab w:val="left" w:pos="662"/>
        </w:tabs>
        <w:spacing w:line="240" w:lineRule="auto"/>
        <w:ind w:right="7"/>
        <w:jc w:val="both"/>
        <w:rPr>
          <w:rFonts w:asciiTheme="minorHAnsi" w:hAnsiTheme="minorHAnsi" w:cstheme="minorHAnsi"/>
          <w:bCs/>
          <w:iCs/>
          <w:noProof/>
          <w:sz w:val="26"/>
          <w:szCs w:val="26"/>
        </w:rPr>
      </w:pPr>
    </w:p>
    <w:p w14:paraId="404EBA7E" w14:textId="77777777" w:rsidR="00AB7415" w:rsidRPr="004B094B" w:rsidRDefault="00AB7415" w:rsidP="00AB7415">
      <w:pPr>
        <w:pStyle w:val="Style66"/>
        <w:tabs>
          <w:tab w:val="left" w:pos="662"/>
        </w:tabs>
        <w:spacing w:line="240" w:lineRule="auto"/>
        <w:ind w:right="7"/>
        <w:jc w:val="both"/>
        <w:rPr>
          <w:rFonts w:asciiTheme="minorHAnsi" w:hAnsiTheme="minorHAnsi" w:cstheme="minorHAnsi"/>
          <w:bCs/>
          <w:iCs/>
          <w:noProof/>
          <w:sz w:val="26"/>
          <w:szCs w:val="26"/>
        </w:rPr>
      </w:pPr>
      <w:r w:rsidRPr="004B094B">
        <w:rPr>
          <w:rFonts w:asciiTheme="minorHAnsi" w:hAnsiTheme="minorHAnsi" w:cstheme="minorHAnsi"/>
          <w:bCs/>
          <w:iCs/>
          <w:noProof/>
          <w:sz w:val="26"/>
          <w:szCs w:val="26"/>
        </w:rPr>
        <w:t>unde:</w:t>
      </w:r>
    </w:p>
    <w:p w14:paraId="2755406D" w14:textId="77777777" w:rsidR="00AB7415" w:rsidRPr="004B094B" w:rsidRDefault="00AB7415" w:rsidP="00AB7415">
      <w:pPr>
        <w:pStyle w:val="Style66"/>
        <w:tabs>
          <w:tab w:val="left" w:pos="662"/>
        </w:tabs>
        <w:spacing w:line="240" w:lineRule="auto"/>
        <w:ind w:right="7"/>
        <w:jc w:val="both"/>
        <w:rPr>
          <w:rFonts w:asciiTheme="minorHAnsi" w:hAnsiTheme="minorHAnsi" w:cstheme="minorHAnsi"/>
          <w:bCs/>
          <w:iCs/>
          <w:noProof/>
          <w:sz w:val="26"/>
          <w:szCs w:val="26"/>
        </w:rPr>
      </w:pPr>
      <w:r w:rsidRPr="004B094B">
        <w:rPr>
          <w:rFonts w:asciiTheme="minorHAnsi" w:hAnsiTheme="minorHAnsi" w:cstheme="minorHAnsi"/>
          <w:bCs/>
          <w:iCs/>
          <w:noProof/>
          <w:sz w:val="26"/>
          <w:szCs w:val="26"/>
        </w:rPr>
        <w:lastRenderedPageBreak/>
        <w:tab/>
      </w:r>
      <w:r w:rsidRPr="004B094B">
        <w:rPr>
          <w:rFonts w:asciiTheme="minorHAnsi" w:hAnsiTheme="minorHAnsi" w:cstheme="minorHAnsi"/>
          <w:b/>
          <w:bCs/>
          <w:iCs/>
          <w:noProof/>
          <w:sz w:val="26"/>
          <w:szCs w:val="26"/>
        </w:rPr>
        <w:t>P</w:t>
      </w:r>
      <w:r w:rsidRPr="004B094B">
        <w:rPr>
          <w:rFonts w:asciiTheme="minorHAnsi" w:hAnsiTheme="minorHAnsi" w:cstheme="minorHAnsi"/>
          <w:b/>
          <w:bCs/>
          <w:iCs/>
          <w:noProof/>
          <w:sz w:val="26"/>
          <w:szCs w:val="26"/>
          <w:vertAlign w:val="subscript"/>
        </w:rPr>
        <w:t>NP</w:t>
      </w:r>
      <w:r w:rsidRPr="004B094B">
        <w:rPr>
          <w:rFonts w:asciiTheme="minorHAnsi" w:hAnsiTheme="minorHAnsi" w:cstheme="minorHAnsi"/>
          <w:bCs/>
          <w:iCs/>
          <w:noProof/>
          <w:sz w:val="26"/>
          <w:szCs w:val="26"/>
        </w:rPr>
        <w:t xml:space="preserve"> </w:t>
      </w:r>
      <w:r w:rsidRPr="004B094B">
        <w:rPr>
          <w:rFonts w:asciiTheme="minorHAnsi" w:hAnsiTheme="minorHAnsi" w:cstheme="minorHAnsi"/>
          <w:b/>
          <w:bCs/>
          <w:iCs/>
          <w:noProof/>
          <w:sz w:val="26"/>
          <w:szCs w:val="26"/>
        </w:rPr>
        <w:t>(n)</w:t>
      </w:r>
      <w:r w:rsidRPr="004B094B">
        <w:rPr>
          <w:rFonts w:asciiTheme="minorHAnsi" w:hAnsiTheme="minorHAnsi" w:cstheme="minorHAnsi"/>
          <w:bCs/>
          <w:iCs/>
          <w:noProof/>
          <w:sz w:val="26"/>
          <w:szCs w:val="26"/>
        </w:rPr>
        <w:t xml:space="preserve"> – Punctaj Norma de poluare – emisiile de noxe</w:t>
      </w:r>
    </w:p>
    <w:p w14:paraId="0C956879" w14:textId="77777777" w:rsidR="00AB7415" w:rsidRPr="004B094B" w:rsidRDefault="00AB7415" w:rsidP="00AB7415">
      <w:pPr>
        <w:pStyle w:val="Style66"/>
        <w:tabs>
          <w:tab w:val="left" w:pos="662"/>
        </w:tabs>
        <w:spacing w:line="240" w:lineRule="auto"/>
        <w:ind w:right="7"/>
        <w:jc w:val="both"/>
        <w:rPr>
          <w:rFonts w:asciiTheme="minorHAnsi" w:hAnsiTheme="minorHAnsi" w:cstheme="minorHAnsi"/>
          <w:bCs/>
          <w:iCs/>
          <w:noProof/>
          <w:sz w:val="26"/>
          <w:szCs w:val="26"/>
        </w:rPr>
      </w:pPr>
    </w:p>
    <w:p w14:paraId="5AD59963" w14:textId="77777777" w:rsidR="00AB7415" w:rsidRPr="004B094B" w:rsidRDefault="00384414" w:rsidP="00AB7415">
      <w:pPr>
        <w:pStyle w:val="Style66"/>
        <w:tabs>
          <w:tab w:val="left" w:pos="662"/>
        </w:tabs>
        <w:spacing w:line="240" w:lineRule="auto"/>
        <w:ind w:left="14" w:right="7"/>
        <w:jc w:val="both"/>
        <w:rPr>
          <w:rFonts w:asciiTheme="minorHAnsi" w:hAnsiTheme="minorHAnsi" w:cstheme="minorHAnsi"/>
          <w:bCs/>
          <w:iCs/>
          <w:noProof/>
          <w:sz w:val="26"/>
          <w:szCs w:val="26"/>
        </w:rPr>
      </w:pPr>
      <w:r w:rsidRPr="004B094B">
        <w:rPr>
          <w:rFonts w:asciiTheme="minorHAnsi" w:hAnsiTheme="minorHAnsi" w:cstheme="minorHAnsi"/>
          <w:bCs/>
          <w:iCs/>
          <w:noProof/>
          <w:sz w:val="26"/>
          <w:szCs w:val="26"/>
        </w:rPr>
        <w:tab/>
      </w:r>
      <w:r w:rsidR="00AB7415" w:rsidRPr="004B094B">
        <w:rPr>
          <w:rFonts w:asciiTheme="minorHAnsi" w:hAnsiTheme="minorHAnsi" w:cstheme="minorHAnsi"/>
          <w:b/>
          <w:bCs/>
          <w:iCs/>
          <w:noProof/>
          <w:sz w:val="26"/>
          <w:szCs w:val="26"/>
        </w:rPr>
        <w:t>Total minim:</w:t>
      </w:r>
      <w:r w:rsidR="00872899" w:rsidRPr="004B094B">
        <w:rPr>
          <w:rFonts w:asciiTheme="minorHAnsi" w:hAnsiTheme="minorHAnsi" w:cstheme="minorHAnsi"/>
          <w:bCs/>
          <w:iCs/>
          <w:noProof/>
          <w:sz w:val="26"/>
          <w:szCs w:val="26"/>
        </w:rPr>
        <w:t xml:space="preserve"> 1</w:t>
      </w:r>
      <w:r w:rsidR="00C10EB7" w:rsidRPr="004B094B">
        <w:rPr>
          <w:rFonts w:asciiTheme="minorHAnsi" w:hAnsiTheme="minorHAnsi" w:cstheme="minorHAnsi"/>
          <w:bCs/>
          <w:iCs/>
          <w:noProof/>
          <w:sz w:val="26"/>
          <w:szCs w:val="26"/>
        </w:rPr>
        <w:t>7</w:t>
      </w:r>
      <w:r w:rsidR="00AB7415" w:rsidRPr="004B094B">
        <w:rPr>
          <w:rFonts w:asciiTheme="minorHAnsi" w:hAnsiTheme="minorHAnsi" w:cstheme="minorHAnsi"/>
          <w:bCs/>
          <w:iCs/>
          <w:noProof/>
          <w:sz w:val="26"/>
          <w:szCs w:val="26"/>
        </w:rPr>
        <w:t xml:space="preserve"> utilaje necesare pentru implicarea directă în prestarea serviciilor, vor fi admise utilaje multifuncţionale, cu condiţia descrierii acestora în oferta tehnică, pentru fiecare operaţiune în parte.</w:t>
      </w:r>
    </w:p>
    <w:p w14:paraId="4F6A43FB" w14:textId="77777777" w:rsidR="00AB7415" w:rsidRPr="004B094B" w:rsidRDefault="00B510E4" w:rsidP="00AB7415">
      <w:pPr>
        <w:pStyle w:val="Style66"/>
        <w:tabs>
          <w:tab w:val="left" w:pos="662"/>
        </w:tabs>
        <w:spacing w:line="240" w:lineRule="auto"/>
        <w:ind w:left="14" w:right="7"/>
        <w:jc w:val="both"/>
        <w:rPr>
          <w:rFonts w:asciiTheme="minorHAnsi" w:hAnsiTheme="minorHAnsi" w:cstheme="minorHAnsi"/>
          <w:bCs/>
          <w:iCs/>
          <w:noProof/>
          <w:sz w:val="26"/>
          <w:szCs w:val="26"/>
        </w:rPr>
      </w:pPr>
      <w:r w:rsidRPr="004B094B">
        <w:rPr>
          <w:rFonts w:asciiTheme="minorHAnsi" w:hAnsiTheme="minorHAnsi" w:cstheme="minorHAnsi"/>
          <w:bCs/>
          <w:iCs/>
          <w:noProof/>
          <w:sz w:val="26"/>
          <w:szCs w:val="26"/>
        </w:rPr>
        <w:tab/>
      </w:r>
      <w:r w:rsidR="007468E5" w:rsidRPr="004B094B">
        <w:rPr>
          <w:rFonts w:asciiTheme="minorHAnsi" w:hAnsiTheme="minorHAnsi" w:cstheme="minorHAnsi"/>
          <w:bCs/>
          <w:iCs/>
          <w:noProof/>
          <w:sz w:val="26"/>
          <w:szCs w:val="26"/>
        </w:rPr>
        <w:t>Numărul maxim de utilaje care se iau în calcul pentru punctare, sunt numărul utilajelor prezentate în propunerea tehnică.</w:t>
      </w:r>
    </w:p>
    <w:p w14:paraId="3ABEC5EE" w14:textId="77777777" w:rsidR="00AB7415" w:rsidRPr="004B094B" w:rsidRDefault="00B510E4" w:rsidP="00AB7415">
      <w:pPr>
        <w:pStyle w:val="Style66"/>
        <w:tabs>
          <w:tab w:val="left" w:pos="662"/>
        </w:tabs>
        <w:spacing w:line="240" w:lineRule="auto"/>
        <w:ind w:left="14" w:right="7"/>
        <w:jc w:val="both"/>
        <w:rPr>
          <w:rFonts w:asciiTheme="minorHAnsi" w:hAnsiTheme="minorHAnsi" w:cstheme="minorHAnsi"/>
          <w:bCs/>
          <w:iCs/>
          <w:noProof/>
          <w:sz w:val="26"/>
          <w:szCs w:val="26"/>
        </w:rPr>
      </w:pPr>
      <w:r w:rsidRPr="004B094B">
        <w:rPr>
          <w:rFonts w:asciiTheme="minorHAnsi" w:hAnsiTheme="minorHAnsi" w:cstheme="minorHAnsi"/>
          <w:bCs/>
          <w:iCs/>
          <w:noProof/>
          <w:sz w:val="26"/>
          <w:szCs w:val="26"/>
        </w:rPr>
        <w:tab/>
      </w:r>
      <w:r w:rsidR="00AB7415" w:rsidRPr="004B094B">
        <w:rPr>
          <w:rFonts w:asciiTheme="minorHAnsi" w:hAnsiTheme="minorHAnsi" w:cstheme="minorHAnsi"/>
          <w:bCs/>
          <w:iCs/>
          <w:noProof/>
          <w:sz w:val="26"/>
          <w:szCs w:val="26"/>
        </w:rPr>
        <w:t>În cazul în care ofertantul va prezenta utilaje multifuncţionale atât pentru prestarea serviciilor de colectare şi transportul deşeurilor, salubrizare stradală cât şi pentru deszăpezire, în acest sens ofertantul va enumera activităţile la care utilajul/utilajele/autovehicolul/autovehicolele vor fi folosit/folosite, astfel utilajul va fi punctat la fiecare activitate declarată.</w:t>
      </w:r>
    </w:p>
    <w:p w14:paraId="43BC1BD2"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Cs/>
          <w:iCs/>
          <w:noProof/>
          <w:sz w:val="26"/>
          <w:szCs w:val="26"/>
        </w:rPr>
      </w:pPr>
    </w:p>
    <w:p w14:paraId="22841165" w14:textId="77777777" w:rsidR="00AB7415" w:rsidRPr="004B094B" w:rsidRDefault="00B510E4" w:rsidP="00AB7415">
      <w:pPr>
        <w:pStyle w:val="Style66"/>
        <w:tabs>
          <w:tab w:val="left" w:pos="662"/>
        </w:tabs>
        <w:spacing w:line="240" w:lineRule="auto"/>
        <w:ind w:left="14" w:right="7"/>
        <w:jc w:val="both"/>
        <w:rPr>
          <w:rFonts w:asciiTheme="minorHAnsi" w:hAnsiTheme="minorHAnsi" w:cstheme="minorHAnsi"/>
          <w:bCs/>
          <w:iCs/>
          <w:noProof/>
          <w:sz w:val="26"/>
          <w:szCs w:val="26"/>
        </w:rPr>
      </w:pPr>
      <w:r w:rsidRPr="004B094B">
        <w:rPr>
          <w:rFonts w:asciiTheme="minorHAnsi" w:hAnsiTheme="minorHAnsi" w:cstheme="minorHAnsi"/>
          <w:bCs/>
          <w:iCs/>
          <w:noProof/>
          <w:sz w:val="26"/>
          <w:szCs w:val="26"/>
        </w:rPr>
        <w:tab/>
      </w:r>
      <w:r w:rsidRPr="004B094B">
        <w:rPr>
          <w:rFonts w:asciiTheme="minorHAnsi" w:hAnsiTheme="minorHAnsi" w:cstheme="minorHAnsi"/>
          <w:b/>
          <w:iCs/>
          <w:noProof/>
          <w:sz w:val="26"/>
          <w:szCs w:val="26"/>
        </w:rPr>
        <w:t>NOTĂ:</w:t>
      </w:r>
      <w:r w:rsidR="00AB7415" w:rsidRPr="004B094B">
        <w:rPr>
          <w:rFonts w:asciiTheme="minorHAnsi" w:hAnsiTheme="minorHAnsi" w:cstheme="minorHAnsi"/>
          <w:bCs/>
          <w:iCs/>
          <w:noProof/>
          <w:sz w:val="26"/>
          <w:szCs w:val="26"/>
        </w:rPr>
        <w:t xml:space="preserve"> Prin utilaje se înțeleg utilajele folosite în activitatea de salu</w:t>
      </w:r>
      <w:r w:rsidR="00872899" w:rsidRPr="004B094B">
        <w:rPr>
          <w:rFonts w:asciiTheme="minorHAnsi" w:hAnsiTheme="minorHAnsi" w:cstheme="minorHAnsi"/>
          <w:bCs/>
          <w:iCs/>
          <w:noProof/>
          <w:sz w:val="26"/>
          <w:szCs w:val="26"/>
        </w:rPr>
        <w:t>brizare a municipiului Câmpulung Moldovenesc</w:t>
      </w:r>
      <w:r w:rsidR="00AB7415" w:rsidRPr="004B094B">
        <w:rPr>
          <w:rFonts w:asciiTheme="minorHAnsi" w:hAnsiTheme="minorHAnsi" w:cstheme="minorHAnsi"/>
          <w:bCs/>
          <w:iCs/>
          <w:noProof/>
          <w:sz w:val="26"/>
          <w:szCs w:val="26"/>
        </w:rPr>
        <w:t>, conform preveder</w:t>
      </w:r>
      <w:r w:rsidR="00872899" w:rsidRPr="004B094B">
        <w:rPr>
          <w:rFonts w:asciiTheme="minorHAnsi" w:hAnsiTheme="minorHAnsi" w:cstheme="minorHAnsi"/>
          <w:bCs/>
          <w:iCs/>
          <w:noProof/>
          <w:sz w:val="26"/>
          <w:szCs w:val="26"/>
        </w:rPr>
        <w:t>ilor Caietului de sarcini, Anexa nr.11</w:t>
      </w:r>
      <w:r w:rsidR="00AB7415" w:rsidRPr="004B094B">
        <w:rPr>
          <w:rFonts w:asciiTheme="minorHAnsi" w:hAnsiTheme="minorHAnsi" w:cstheme="minorHAnsi"/>
          <w:bCs/>
          <w:iCs/>
          <w:noProof/>
          <w:sz w:val="26"/>
          <w:szCs w:val="26"/>
        </w:rPr>
        <w:t>.</w:t>
      </w:r>
    </w:p>
    <w:p w14:paraId="3F9C1BD2"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Cs/>
          <w:iCs/>
          <w:noProof/>
          <w:sz w:val="26"/>
          <w:szCs w:val="26"/>
        </w:rPr>
      </w:pPr>
    </w:p>
    <w:p w14:paraId="62E40FBE" w14:textId="77777777" w:rsidR="00AB7415" w:rsidRPr="004B094B" w:rsidRDefault="00AB7415" w:rsidP="00AB7415">
      <w:pPr>
        <w:pStyle w:val="Style66"/>
        <w:tabs>
          <w:tab w:val="left" w:pos="662"/>
        </w:tabs>
        <w:spacing w:line="240" w:lineRule="auto"/>
        <w:ind w:right="7"/>
        <w:jc w:val="both"/>
        <w:rPr>
          <w:rFonts w:asciiTheme="minorHAnsi" w:hAnsiTheme="minorHAnsi" w:cstheme="minorHAnsi"/>
          <w:b/>
          <w:bCs/>
          <w:i/>
          <w:iCs/>
          <w:noProof/>
          <w:sz w:val="26"/>
          <w:szCs w:val="26"/>
        </w:rPr>
      </w:pPr>
    </w:p>
    <w:p w14:paraId="623CDEA9" w14:textId="77777777" w:rsidR="00AB7415" w:rsidRPr="004B094B" w:rsidRDefault="00AB7415" w:rsidP="00AB7415">
      <w:pPr>
        <w:pStyle w:val="Style66"/>
        <w:tabs>
          <w:tab w:val="left" w:pos="662"/>
        </w:tabs>
        <w:spacing w:line="240" w:lineRule="auto"/>
        <w:ind w:right="7"/>
        <w:jc w:val="both"/>
        <w:rPr>
          <w:rFonts w:asciiTheme="minorHAnsi" w:hAnsiTheme="minorHAnsi" w:cstheme="minorHAnsi"/>
          <w:bCs/>
          <w:iCs/>
          <w:noProof/>
          <w:sz w:val="26"/>
          <w:szCs w:val="26"/>
        </w:rPr>
      </w:pPr>
    </w:p>
    <w:p w14:paraId="5436F626"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
          <w:bCs/>
          <w:iCs/>
          <w:noProof/>
          <w:sz w:val="26"/>
          <w:szCs w:val="26"/>
        </w:rPr>
      </w:pPr>
      <w:r w:rsidRPr="004B094B">
        <w:rPr>
          <w:rFonts w:asciiTheme="minorHAnsi" w:hAnsiTheme="minorHAnsi" w:cstheme="minorHAnsi"/>
          <w:b/>
          <w:bCs/>
          <w:iCs/>
          <w:noProof/>
          <w:sz w:val="26"/>
          <w:szCs w:val="26"/>
        </w:rPr>
        <w:t>Punctajul total al fiecărei oferte (P</w:t>
      </w:r>
      <w:r w:rsidRPr="004B094B">
        <w:rPr>
          <w:rFonts w:asciiTheme="minorHAnsi" w:hAnsiTheme="minorHAnsi" w:cstheme="minorHAnsi"/>
          <w:b/>
          <w:bCs/>
          <w:iCs/>
          <w:noProof/>
          <w:sz w:val="26"/>
          <w:szCs w:val="26"/>
          <w:vertAlign w:val="subscript"/>
        </w:rPr>
        <w:t>T</w:t>
      </w:r>
      <w:r w:rsidRPr="004B094B">
        <w:rPr>
          <w:rFonts w:asciiTheme="minorHAnsi" w:hAnsiTheme="minorHAnsi" w:cstheme="minorHAnsi"/>
          <w:b/>
          <w:bCs/>
          <w:iCs/>
          <w:noProof/>
          <w:sz w:val="26"/>
          <w:szCs w:val="26"/>
        </w:rPr>
        <w:t>(n)) se calculează prin aplicarea algoritmului de calcul:</w:t>
      </w:r>
    </w:p>
    <w:p w14:paraId="5B8DFA34" w14:textId="77777777" w:rsidR="00AB7415" w:rsidRPr="004B094B" w:rsidRDefault="00AB7415" w:rsidP="00AB7415">
      <w:pPr>
        <w:pStyle w:val="Style66"/>
        <w:tabs>
          <w:tab w:val="left" w:pos="662"/>
        </w:tabs>
        <w:spacing w:line="240" w:lineRule="auto"/>
        <w:ind w:left="14" w:right="7"/>
        <w:jc w:val="center"/>
        <w:rPr>
          <w:rFonts w:asciiTheme="minorHAnsi" w:hAnsiTheme="minorHAnsi" w:cstheme="minorHAnsi"/>
          <w:bCs/>
          <w:iCs/>
          <w:noProof/>
          <w:sz w:val="26"/>
          <w:szCs w:val="26"/>
        </w:rPr>
      </w:pPr>
    </w:p>
    <w:p w14:paraId="70C47408" w14:textId="77777777" w:rsidR="00AB7415" w:rsidRPr="004B094B" w:rsidRDefault="00AB7415" w:rsidP="00AB7415">
      <w:pPr>
        <w:pStyle w:val="Style66"/>
        <w:tabs>
          <w:tab w:val="left" w:pos="662"/>
        </w:tabs>
        <w:spacing w:line="240" w:lineRule="auto"/>
        <w:ind w:left="14" w:right="7"/>
        <w:jc w:val="center"/>
        <w:rPr>
          <w:rFonts w:asciiTheme="minorHAnsi" w:hAnsiTheme="minorHAnsi" w:cstheme="minorHAnsi"/>
          <w:bCs/>
          <w:iCs/>
          <w:noProof/>
          <w:sz w:val="26"/>
          <w:szCs w:val="26"/>
        </w:rPr>
      </w:pPr>
      <w:r w:rsidRPr="004B094B">
        <w:rPr>
          <w:rFonts w:asciiTheme="minorHAnsi" w:hAnsiTheme="minorHAnsi" w:cstheme="minorHAnsi"/>
          <w:b/>
          <w:bCs/>
          <w:iCs/>
          <w:noProof/>
          <w:sz w:val="26"/>
          <w:szCs w:val="26"/>
        </w:rPr>
        <w:t>P</w:t>
      </w:r>
      <w:r w:rsidRPr="004B094B">
        <w:rPr>
          <w:rFonts w:asciiTheme="minorHAnsi" w:hAnsiTheme="minorHAnsi" w:cstheme="minorHAnsi"/>
          <w:b/>
          <w:bCs/>
          <w:iCs/>
          <w:noProof/>
          <w:sz w:val="26"/>
          <w:szCs w:val="26"/>
          <w:vertAlign w:val="subscript"/>
        </w:rPr>
        <w:t>T</w:t>
      </w:r>
      <w:r w:rsidRPr="004B094B">
        <w:rPr>
          <w:rFonts w:asciiTheme="minorHAnsi" w:hAnsiTheme="minorHAnsi" w:cstheme="minorHAnsi"/>
          <w:b/>
          <w:bCs/>
          <w:iCs/>
          <w:noProof/>
          <w:sz w:val="26"/>
          <w:szCs w:val="26"/>
        </w:rPr>
        <w:t xml:space="preserve">(n) </w:t>
      </w:r>
      <w:r w:rsidRPr="004B094B">
        <w:rPr>
          <w:rFonts w:asciiTheme="minorHAnsi" w:hAnsiTheme="minorHAnsi" w:cstheme="minorHAnsi"/>
          <w:bCs/>
          <w:iCs/>
          <w:noProof/>
          <w:sz w:val="26"/>
          <w:szCs w:val="26"/>
        </w:rPr>
        <w:t xml:space="preserve">= </w:t>
      </w:r>
      <w:r w:rsidRPr="004B094B">
        <w:rPr>
          <w:rFonts w:asciiTheme="minorHAnsi" w:hAnsiTheme="minorHAnsi" w:cstheme="minorHAnsi"/>
          <w:b/>
          <w:bCs/>
          <w:iCs/>
          <w:noProof/>
          <w:sz w:val="26"/>
          <w:szCs w:val="26"/>
        </w:rPr>
        <w:t>P</w:t>
      </w:r>
      <w:r w:rsidRPr="004B094B">
        <w:rPr>
          <w:rFonts w:asciiTheme="minorHAnsi" w:hAnsiTheme="minorHAnsi" w:cstheme="minorHAnsi"/>
          <w:b/>
          <w:bCs/>
          <w:iCs/>
          <w:noProof/>
          <w:sz w:val="26"/>
          <w:szCs w:val="26"/>
          <w:vertAlign w:val="subscript"/>
        </w:rPr>
        <w:t xml:space="preserve">of </w:t>
      </w:r>
      <w:r w:rsidRPr="004B094B">
        <w:rPr>
          <w:rFonts w:asciiTheme="minorHAnsi" w:hAnsiTheme="minorHAnsi" w:cstheme="minorHAnsi"/>
          <w:b/>
          <w:bCs/>
          <w:iCs/>
          <w:noProof/>
          <w:sz w:val="26"/>
          <w:szCs w:val="26"/>
        </w:rPr>
        <w:t>(n)</w:t>
      </w:r>
      <w:r w:rsidRPr="004B094B">
        <w:rPr>
          <w:rFonts w:asciiTheme="minorHAnsi" w:hAnsiTheme="minorHAnsi" w:cstheme="minorHAnsi"/>
          <w:bCs/>
          <w:iCs/>
          <w:noProof/>
          <w:sz w:val="26"/>
          <w:szCs w:val="26"/>
        </w:rPr>
        <w:t xml:space="preserve"> + </w:t>
      </w:r>
      <w:r w:rsidRPr="004B094B">
        <w:rPr>
          <w:rFonts w:asciiTheme="minorHAnsi" w:hAnsiTheme="minorHAnsi" w:cstheme="minorHAnsi"/>
          <w:b/>
          <w:bCs/>
          <w:iCs/>
          <w:noProof/>
          <w:sz w:val="26"/>
          <w:szCs w:val="26"/>
        </w:rPr>
        <w:t>P</w:t>
      </w:r>
      <w:r w:rsidRPr="004B094B">
        <w:rPr>
          <w:rFonts w:asciiTheme="minorHAnsi" w:hAnsiTheme="minorHAnsi" w:cstheme="minorHAnsi"/>
          <w:b/>
          <w:bCs/>
          <w:iCs/>
          <w:noProof/>
          <w:sz w:val="26"/>
          <w:szCs w:val="26"/>
          <w:vertAlign w:val="subscript"/>
        </w:rPr>
        <w:t>NP</w:t>
      </w:r>
      <w:r w:rsidRPr="004B094B">
        <w:rPr>
          <w:rFonts w:asciiTheme="minorHAnsi" w:hAnsiTheme="minorHAnsi" w:cstheme="minorHAnsi"/>
          <w:bCs/>
          <w:iCs/>
          <w:noProof/>
          <w:sz w:val="26"/>
          <w:szCs w:val="26"/>
        </w:rPr>
        <w:t xml:space="preserve"> </w:t>
      </w:r>
      <w:r w:rsidRPr="004B094B">
        <w:rPr>
          <w:rFonts w:asciiTheme="minorHAnsi" w:hAnsiTheme="minorHAnsi" w:cstheme="minorHAnsi"/>
          <w:b/>
          <w:bCs/>
          <w:iCs/>
          <w:noProof/>
          <w:sz w:val="26"/>
          <w:szCs w:val="26"/>
        </w:rPr>
        <w:t>(n)</w:t>
      </w:r>
    </w:p>
    <w:p w14:paraId="3BA43A43"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Cs/>
          <w:iCs/>
          <w:noProof/>
          <w:sz w:val="26"/>
          <w:szCs w:val="26"/>
        </w:rPr>
      </w:pPr>
    </w:p>
    <w:p w14:paraId="265BF0C9"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
          <w:bCs/>
          <w:iCs/>
          <w:noProof/>
          <w:sz w:val="26"/>
          <w:szCs w:val="26"/>
          <w:u w:val="single"/>
        </w:rPr>
      </w:pPr>
      <w:r w:rsidRPr="004B094B">
        <w:rPr>
          <w:rFonts w:asciiTheme="minorHAnsi" w:hAnsiTheme="minorHAnsi" w:cstheme="minorHAnsi"/>
          <w:b/>
          <w:bCs/>
          <w:iCs/>
          <w:noProof/>
          <w:sz w:val="26"/>
          <w:szCs w:val="26"/>
          <w:u w:val="single"/>
        </w:rPr>
        <w:t xml:space="preserve">Oferta cu cel mai mare punctaj obţinut, va fi declarată </w:t>
      </w:r>
      <w:r w:rsidR="00781919" w:rsidRPr="004B094B">
        <w:rPr>
          <w:rFonts w:asciiTheme="minorHAnsi" w:hAnsiTheme="minorHAnsi" w:cstheme="minorHAnsi"/>
          <w:b/>
          <w:bCs/>
          <w:iCs/>
          <w:noProof/>
          <w:sz w:val="26"/>
          <w:szCs w:val="26"/>
          <w:u w:val="single"/>
        </w:rPr>
        <w:t>o</w:t>
      </w:r>
      <w:r w:rsidRPr="004B094B">
        <w:rPr>
          <w:rFonts w:asciiTheme="minorHAnsi" w:hAnsiTheme="minorHAnsi" w:cstheme="minorHAnsi"/>
          <w:b/>
          <w:bCs/>
          <w:iCs/>
          <w:noProof/>
          <w:sz w:val="26"/>
          <w:szCs w:val="26"/>
          <w:u w:val="single"/>
        </w:rPr>
        <w:t xml:space="preserve">ferta </w:t>
      </w:r>
      <w:r w:rsidR="00781919" w:rsidRPr="004B094B">
        <w:rPr>
          <w:rFonts w:asciiTheme="minorHAnsi" w:hAnsiTheme="minorHAnsi" w:cstheme="minorHAnsi"/>
          <w:b/>
          <w:bCs/>
          <w:iCs/>
          <w:noProof/>
          <w:sz w:val="26"/>
          <w:szCs w:val="26"/>
          <w:u w:val="single"/>
        </w:rPr>
        <w:t>c</w:t>
      </w:r>
      <w:r w:rsidRPr="004B094B">
        <w:rPr>
          <w:rFonts w:asciiTheme="minorHAnsi" w:hAnsiTheme="minorHAnsi" w:cstheme="minorHAnsi"/>
          <w:b/>
          <w:bCs/>
          <w:iCs/>
          <w:noProof/>
          <w:sz w:val="26"/>
          <w:szCs w:val="26"/>
          <w:u w:val="single"/>
        </w:rPr>
        <w:t>âştigătoare</w:t>
      </w:r>
      <w:r w:rsidR="00781919" w:rsidRPr="004B094B">
        <w:rPr>
          <w:rFonts w:asciiTheme="minorHAnsi" w:hAnsiTheme="minorHAnsi" w:cstheme="minorHAnsi"/>
          <w:b/>
          <w:bCs/>
          <w:iCs/>
          <w:noProof/>
          <w:sz w:val="26"/>
          <w:szCs w:val="26"/>
          <w:u w:val="single"/>
        </w:rPr>
        <w:t>.</w:t>
      </w:r>
    </w:p>
    <w:p w14:paraId="30311DB2"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Cs/>
          <w:iCs/>
          <w:noProof/>
          <w:sz w:val="26"/>
          <w:szCs w:val="26"/>
        </w:rPr>
      </w:pPr>
    </w:p>
    <w:p w14:paraId="674D04DC" w14:textId="77777777" w:rsidR="00AB7415" w:rsidRPr="004B094B" w:rsidRDefault="00076BCA" w:rsidP="00AB7415">
      <w:pPr>
        <w:pStyle w:val="Style66"/>
        <w:tabs>
          <w:tab w:val="left" w:pos="662"/>
        </w:tabs>
        <w:spacing w:line="240" w:lineRule="auto"/>
        <w:ind w:left="14" w:right="7"/>
        <w:jc w:val="both"/>
        <w:rPr>
          <w:rFonts w:asciiTheme="minorHAnsi" w:hAnsiTheme="minorHAnsi" w:cstheme="minorHAnsi"/>
          <w:b/>
          <w:bCs/>
          <w:iCs/>
          <w:noProof/>
          <w:sz w:val="26"/>
          <w:szCs w:val="26"/>
        </w:rPr>
      </w:pPr>
      <w:r w:rsidRPr="004B094B">
        <w:rPr>
          <w:rFonts w:asciiTheme="minorHAnsi" w:hAnsiTheme="minorHAnsi" w:cstheme="minorHAnsi"/>
          <w:b/>
          <w:bCs/>
          <w:iCs/>
          <w:noProof/>
          <w:sz w:val="26"/>
          <w:szCs w:val="26"/>
        </w:rPr>
        <w:tab/>
        <w:t>Pentru utilaje punctate, o</w:t>
      </w:r>
      <w:r w:rsidR="00AB7415" w:rsidRPr="004B094B">
        <w:rPr>
          <w:rFonts w:asciiTheme="minorHAnsi" w:hAnsiTheme="minorHAnsi" w:cstheme="minorHAnsi"/>
          <w:b/>
          <w:bCs/>
          <w:iCs/>
          <w:noProof/>
          <w:sz w:val="26"/>
          <w:szCs w:val="26"/>
        </w:rPr>
        <w:t xml:space="preserve">fertantul va face dovada deţinerii </w:t>
      </w:r>
      <w:r w:rsidR="0084631E" w:rsidRPr="004B094B">
        <w:rPr>
          <w:rFonts w:asciiTheme="minorHAnsi" w:hAnsiTheme="minorHAnsi" w:cstheme="minorHAnsi"/>
          <w:b/>
          <w:bCs/>
          <w:iCs/>
          <w:noProof/>
          <w:sz w:val="26"/>
          <w:szCs w:val="26"/>
        </w:rPr>
        <w:t>acestora,</w:t>
      </w:r>
      <w:r w:rsidR="00AB7415" w:rsidRPr="004B094B">
        <w:rPr>
          <w:rFonts w:asciiTheme="minorHAnsi" w:hAnsiTheme="minorHAnsi" w:cstheme="minorHAnsi"/>
          <w:b/>
          <w:bCs/>
          <w:iCs/>
          <w:noProof/>
          <w:sz w:val="26"/>
          <w:szCs w:val="26"/>
        </w:rPr>
        <w:t xml:space="preserve"> stabilite prin prezentul caiet de sarcini prezentând în cadrul </w:t>
      </w:r>
      <w:r w:rsidR="0084631E" w:rsidRPr="004B094B">
        <w:rPr>
          <w:rFonts w:asciiTheme="minorHAnsi" w:hAnsiTheme="minorHAnsi" w:cstheme="minorHAnsi"/>
          <w:b/>
          <w:bCs/>
          <w:iCs/>
          <w:noProof/>
          <w:sz w:val="26"/>
          <w:szCs w:val="26"/>
        </w:rPr>
        <w:t>propunerii tehnice</w:t>
      </w:r>
      <w:r w:rsidR="00AB7415" w:rsidRPr="004B094B">
        <w:rPr>
          <w:rFonts w:asciiTheme="minorHAnsi" w:hAnsiTheme="minorHAnsi" w:cstheme="minorHAnsi"/>
          <w:b/>
          <w:bCs/>
          <w:iCs/>
          <w:noProof/>
          <w:sz w:val="26"/>
          <w:szCs w:val="26"/>
        </w:rPr>
        <w:t xml:space="preserve"> documente justificative în acest sens, respectiv: certificat de înmatriculare/contract leasing/</w:t>
      </w:r>
      <w:r w:rsidR="00C10EB7" w:rsidRPr="004B094B">
        <w:rPr>
          <w:rFonts w:asciiTheme="minorHAnsi" w:hAnsiTheme="minorHAnsi" w:cstheme="minorHAnsi"/>
          <w:b/>
          <w:bCs/>
          <w:iCs/>
          <w:noProof/>
          <w:sz w:val="26"/>
          <w:szCs w:val="26"/>
        </w:rPr>
        <w:t>contract închiriere/</w:t>
      </w:r>
      <w:r w:rsidR="00AB7415" w:rsidRPr="004B094B">
        <w:rPr>
          <w:rFonts w:asciiTheme="minorHAnsi" w:hAnsiTheme="minorHAnsi" w:cstheme="minorHAnsi"/>
          <w:b/>
          <w:bCs/>
          <w:iCs/>
          <w:noProof/>
          <w:sz w:val="26"/>
          <w:szCs w:val="26"/>
        </w:rPr>
        <w:t>contract comodat/facturi fiscale/sau orice alt document care atestă deţinerea dotării tehnice minime stabilite prin prezentul caiet de sarcini</w:t>
      </w:r>
      <w:r w:rsidR="00903D5F" w:rsidRPr="004B094B">
        <w:rPr>
          <w:rFonts w:asciiTheme="minorHAnsi" w:hAnsiTheme="minorHAnsi" w:cstheme="minorHAnsi"/>
          <w:b/>
          <w:bCs/>
          <w:iCs/>
          <w:noProof/>
          <w:sz w:val="26"/>
          <w:szCs w:val="26"/>
        </w:rPr>
        <w:t>, din care să rezulte norma de poluare a utilajului.</w:t>
      </w:r>
    </w:p>
    <w:p w14:paraId="10C06BE7" w14:textId="77777777" w:rsidR="00AB7415" w:rsidRPr="004B094B" w:rsidRDefault="00AB7415" w:rsidP="00AB7415">
      <w:pPr>
        <w:pStyle w:val="Style66"/>
        <w:tabs>
          <w:tab w:val="left" w:pos="662"/>
        </w:tabs>
        <w:spacing w:line="240" w:lineRule="auto"/>
        <w:ind w:left="14" w:right="7"/>
        <w:jc w:val="both"/>
        <w:rPr>
          <w:rFonts w:asciiTheme="minorHAnsi" w:hAnsiTheme="minorHAnsi" w:cstheme="minorHAnsi"/>
          <w:b/>
          <w:bCs/>
          <w:iCs/>
          <w:noProof/>
          <w:sz w:val="26"/>
          <w:szCs w:val="26"/>
        </w:rPr>
      </w:pPr>
    </w:p>
    <w:p w14:paraId="40F839AF" w14:textId="77777777" w:rsidR="00AB7415" w:rsidRPr="004B094B" w:rsidRDefault="00903D5F" w:rsidP="00AB7415">
      <w:pPr>
        <w:pStyle w:val="Style66"/>
        <w:tabs>
          <w:tab w:val="left" w:pos="662"/>
        </w:tabs>
        <w:spacing w:line="240" w:lineRule="auto"/>
        <w:ind w:left="14" w:right="7"/>
        <w:jc w:val="both"/>
        <w:rPr>
          <w:rFonts w:asciiTheme="minorHAnsi" w:hAnsiTheme="minorHAnsi" w:cstheme="minorHAnsi"/>
          <w:b/>
          <w:bCs/>
          <w:iCs/>
          <w:noProof/>
          <w:sz w:val="26"/>
          <w:szCs w:val="26"/>
          <w:u w:val="single"/>
        </w:rPr>
      </w:pPr>
      <w:r w:rsidRPr="004B094B">
        <w:rPr>
          <w:rFonts w:asciiTheme="minorHAnsi" w:hAnsiTheme="minorHAnsi" w:cstheme="minorHAnsi"/>
          <w:b/>
          <w:bCs/>
          <w:iCs/>
          <w:noProof/>
          <w:sz w:val="26"/>
          <w:szCs w:val="26"/>
        </w:rPr>
        <w:tab/>
      </w:r>
      <w:r w:rsidR="00AB7415" w:rsidRPr="004B094B">
        <w:rPr>
          <w:rFonts w:asciiTheme="minorHAnsi" w:hAnsiTheme="minorHAnsi" w:cstheme="minorHAnsi"/>
          <w:b/>
          <w:bCs/>
          <w:iCs/>
          <w:noProof/>
          <w:sz w:val="26"/>
          <w:szCs w:val="26"/>
          <w:u w:val="single"/>
        </w:rPr>
        <w:t>În perioada de executare a contractului, schimbarea sau înlocuirea utilajelor/autovehiculelor punctate în cadrul procedurii, se va realiza numai cu acordul autorităţii contractante şi se vor folosi utilaje/autovehicule echivalente sau superioare (din punct de v</w:t>
      </w:r>
      <w:r w:rsidR="00872899" w:rsidRPr="004B094B">
        <w:rPr>
          <w:rFonts w:asciiTheme="minorHAnsi" w:hAnsiTheme="minorHAnsi" w:cstheme="minorHAnsi"/>
          <w:b/>
          <w:bCs/>
          <w:iCs/>
          <w:noProof/>
          <w:sz w:val="26"/>
          <w:szCs w:val="26"/>
          <w:u w:val="single"/>
        </w:rPr>
        <w:t>edere a normei de poluare) celor</w:t>
      </w:r>
      <w:r w:rsidR="00AB7415" w:rsidRPr="004B094B">
        <w:rPr>
          <w:rFonts w:asciiTheme="minorHAnsi" w:hAnsiTheme="minorHAnsi" w:cstheme="minorHAnsi"/>
          <w:b/>
          <w:bCs/>
          <w:iCs/>
          <w:noProof/>
          <w:sz w:val="26"/>
          <w:szCs w:val="26"/>
          <w:u w:val="single"/>
        </w:rPr>
        <w:t xml:space="preserve"> punctate în cadrul procedurii. </w:t>
      </w:r>
    </w:p>
    <w:p w14:paraId="0DC9D455" w14:textId="77777777" w:rsidR="00AB7415" w:rsidRPr="004B094B" w:rsidRDefault="00903D5F" w:rsidP="00AB7415">
      <w:pPr>
        <w:pStyle w:val="Style66"/>
        <w:tabs>
          <w:tab w:val="left" w:pos="662"/>
        </w:tabs>
        <w:spacing w:line="240" w:lineRule="auto"/>
        <w:ind w:left="14" w:right="7"/>
        <w:jc w:val="both"/>
        <w:rPr>
          <w:rFonts w:asciiTheme="minorHAnsi" w:hAnsiTheme="minorHAnsi" w:cstheme="minorHAnsi"/>
          <w:bCs/>
          <w:iCs/>
          <w:noProof/>
          <w:sz w:val="26"/>
          <w:szCs w:val="26"/>
        </w:rPr>
      </w:pPr>
      <w:r w:rsidRPr="004B094B">
        <w:rPr>
          <w:rFonts w:asciiTheme="minorHAnsi" w:hAnsiTheme="minorHAnsi" w:cstheme="minorHAnsi"/>
          <w:bCs/>
          <w:iCs/>
          <w:noProof/>
          <w:sz w:val="26"/>
          <w:szCs w:val="26"/>
        </w:rPr>
        <w:tab/>
      </w:r>
      <w:r w:rsidR="00AB7415" w:rsidRPr="004B094B">
        <w:rPr>
          <w:rFonts w:asciiTheme="minorHAnsi" w:hAnsiTheme="minorHAnsi" w:cstheme="minorHAnsi"/>
          <w:bCs/>
          <w:iCs/>
          <w:noProof/>
          <w:sz w:val="26"/>
          <w:szCs w:val="26"/>
        </w:rPr>
        <w:t xml:space="preserve">Pentru îndeplinirea acestei criteriu, Operatorul va depune </w:t>
      </w:r>
      <w:r w:rsidR="00AB7415" w:rsidRPr="004B094B">
        <w:rPr>
          <w:rFonts w:asciiTheme="minorHAnsi" w:hAnsiTheme="minorHAnsi" w:cstheme="minorHAnsi"/>
          <w:b/>
          <w:bCs/>
          <w:iCs/>
          <w:noProof/>
          <w:sz w:val="26"/>
          <w:szCs w:val="26"/>
          <w:u w:val="single"/>
        </w:rPr>
        <w:t>o declaraţie pe propria răspundere</w:t>
      </w:r>
      <w:r w:rsidR="00AB7415" w:rsidRPr="004B094B">
        <w:rPr>
          <w:rFonts w:asciiTheme="minorHAnsi" w:hAnsiTheme="minorHAnsi" w:cstheme="minorHAnsi"/>
          <w:bCs/>
          <w:iCs/>
          <w:noProof/>
          <w:sz w:val="26"/>
          <w:szCs w:val="26"/>
        </w:rPr>
        <w:t>, că va schimba sau înlocui utilajele/autovehicule punctate în cadrul procedurii, cu utilaje/autovehicule echivalente sau superioare (din punct de ve</w:t>
      </w:r>
      <w:r w:rsidR="00872899" w:rsidRPr="004B094B">
        <w:rPr>
          <w:rFonts w:asciiTheme="minorHAnsi" w:hAnsiTheme="minorHAnsi" w:cstheme="minorHAnsi"/>
          <w:bCs/>
          <w:iCs/>
          <w:noProof/>
          <w:sz w:val="26"/>
          <w:szCs w:val="26"/>
        </w:rPr>
        <w:t>dere al normei de poluare) celor</w:t>
      </w:r>
      <w:r w:rsidR="00AB7415" w:rsidRPr="004B094B">
        <w:rPr>
          <w:rFonts w:asciiTheme="minorHAnsi" w:hAnsiTheme="minorHAnsi" w:cstheme="minorHAnsi"/>
          <w:bCs/>
          <w:iCs/>
          <w:noProof/>
          <w:sz w:val="26"/>
          <w:szCs w:val="26"/>
        </w:rPr>
        <w:t xml:space="preserve"> punctate în cadrul procedurii. </w:t>
      </w:r>
    </w:p>
    <w:p w14:paraId="12E3679F" w14:textId="77777777" w:rsidR="00AB7415" w:rsidRPr="004B094B" w:rsidRDefault="00AB7415" w:rsidP="00AB7415">
      <w:pPr>
        <w:rPr>
          <w:rFonts w:asciiTheme="minorHAnsi" w:hAnsiTheme="minorHAnsi" w:cstheme="minorHAnsi"/>
          <w:color w:val="auto"/>
          <w:sz w:val="26"/>
          <w:szCs w:val="26"/>
        </w:rPr>
      </w:pPr>
    </w:p>
    <w:p w14:paraId="390AEEB7" w14:textId="77777777" w:rsidR="00EA6817" w:rsidRPr="004B094B" w:rsidRDefault="00EA6817" w:rsidP="00056961">
      <w:pPr>
        <w:rPr>
          <w:rFonts w:asciiTheme="minorHAnsi" w:hAnsiTheme="minorHAnsi" w:cstheme="minorHAnsi"/>
          <w:color w:val="auto"/>
          <w:sz w:val="26"/>
          <w:szCs w:val="26"/>
        </w:rPr>
      </w:pPr>
    </w:p>
    <w:p w14:paraId="7374C5E8" w14:textId="77777777" w:rsidR="00EA6817" w:rsidRPr="004B094B" w:rsidRDefault="00EA6817" w:rsidP="00056961">
      <w:pPr>
        <w:rPr>
          <w:rFonts w:asciiTheme="minorHAnsi" w:hAnsiTheme="minorHAnsi" w:cstheme="minorHAnsi"/>
          <w:color w:val="auto"/>
          <w:sz w:val="26"/>
          <w:szCs w:val="26"/>
        </w:rPr>
      </w:pPr>
    </w:p>
    <w:p w14:paraId="61D956E8" w14:textId="77777777" w:rsidR="00630BA1" w:rsidRPr="004B094B" w:rsidRDefault="00630BA1" w:rsidP="00056961">
      <w:pPr>
        <w:rPr>
          <w:rFonts w:asciiTheme="minorHAnsi" w:hAnsiTheme="minorHAnsi" w:cstheme="minorHAnsi"/>
          <w:color w:val="auto"/>
          <w:sz w:val="26"/>
          <w:szCs w:val="26"/>
        </w:rPr>
      </w:pPr>
    </w:p>
    <w:p w14:paraId="69E7E569" w14:textId="77777777" w:rsidR="00630BA1" w:rsidRPr="004B094B" w:rsidRDefault="00630BA1" w:rsidP="00056961">
      <w:pPr>
        <w:rPr>
          <w:rFonts w:asciiTheme="minorHAnsi" w:hAnsiTheme="minorHAnsi" w:cstheme="minorHAnsi"/>
          <w:color w:val="auto"/>
          <w:sz w:val="26"/>
          <w:szCs w:val="26"/>
        </w:rPr>
      </w:pPr>
    </w:p>
    <w:p w14:paraId="0058D2E7" w14:textId="77777777" w:rsidR="00630BA1" w:rsidRPr="004B094B" w:rsidRDefault="00630BA1" w:rsidP="00056961">
      <w:pPr>
        <w:rPr>
          <w:rFonts w:asciiTheme="minorHAnsi" w:hAnsiTheme="minorHAnsi" w:cstheme="minorHAnsi"/>
          <w:color w:val="auto"/>
          <w:sz w:val="26"/>
          <w:szCs w:val="26"/>
        </w:rPr>
      </w:pPr>
    </w:p>
    <w:p w14:paraId="6A9F8EA7" w14:textId="77777777" w:rsidR="00E96453" w:rsidRPr="004B094B" w:rsidRDefault="00EA116F" w:rsidP="00C8296A">
      <w:pPr>
        <w:spacing w:after="0" w:line="259" w:lineRule="auto"/>
        <w:ind w:left="149" w:firstLine="0"/>
        <w:jc w:val="left"/>
        <w:rPr>
          <w:rFonts w:asciiTheme="minorHAnsi" w:hAnsiTheme="minorHAnsi" w:cstheme="minorHAnsi"/>
          <w:b/>
          <w:bCs/>
          <w:color w:val="auto"/>
          <w:sz w:val="26"/>
          <w:szCs w:val="26"/>
          <w:u w:val="single"/>
        </w:rPr>
      </w:pPr>
      <w:r w:rsidRPr="004B094B">
        <w:rPr>
          <w:rFonts w:asciiTheme="minorHAnsi" w:hAnsiTheme="minorHAnsi" w:cstheme="minorHAnsi"/>
          <w:color w:val="auto"/>
          <w:sz w:val="26"/>
          <w:szCs w:val="26"/>
        </w:rPr>
        <w:t xml:space="preserve">                                                                                                                         </w:t>
      </w:r>
      <w:r w:rsidR="0063364D" w:rsidRPr="004B094B">
        <w:rPr>
          <w:rFonts w:asciiTheme="minorHAnsi" w:hAnsiTheme="minorHAnsi" w:cstheme="minorHAnsi"/>
          <w:b/>
          <w:bCs/>
          <w:color w:val="auto"/>
          <w:sz w:val="26"/>
          <w:szCs w:val="26"/>
          <w:u w:val="single"/>
        </w:rPr>
        <w:t>Anexa nr.</w:t>
      </w:r>
      <w:r w:rsidR="001B0DAA" w:rsidRPr="004B094B">
        <w:rPr>
          <w:rFonts w:asciiTheme="minorHAnsi" w:hAnsiTheme="minorHAnsi" w:cstheme="minorHAnsi"/>
          <w:b/>
          <w:bCs/>
          <w:color w:val="auto"/>
          <w:sz w:val="26"/>
          <w:szCs w:val="26"/>
          <w:u w:val="single"/>
        </w:rPr>
        <w:t xml:space="preserve"> </w:t>
      </w:r>
      <w:r w:rsidR="0063364D" w:rsidRPr="004B094B">
        <w:rPr>
          <w:rFonts w:asciiTheme="minorHAnsi" w:hAnsiTheme="minorHAnsi" w:cstheme="minorHAnsi"/>
          <w:b/>
          <w:bCs/>
          <w:color w:val="auto"/>
          <w:sz w:val="26"/>
          <w:szCs w:val="26"/>
          <w:u w:val="single"/>
        </w:rPr>
        <w:t>1</w:t>
      </w:r>
      <w:r w:rsidRPr="004B094B">
        <w:rPr>
          <w:rFonts w:asciiTheme="minorHAnsi" w:hAnsiTheme="minorHAnsi" w:cstheme="minorHAnsi"/>
          <w:b/>
          <w:bCs/>
          <w:color w:val="auto"/>
          <w:sz w:val="26"/>
          <w:szCs w:val="26"/>
          <w:u w:val="single"/>
        </w:rPr>
        <w:t xml:space="preserve">                                                           </w:t>
      </w:r>
      <w:r w:rsidR="0063364D" w:rsidRPr="004B094B">
        <w:rPr>
          <w:rFonts w:asciiTheme="minorHAnsi" w:hAnsiTheme="minorHAnsi" w:cstheme="minorHAnsi"/>
          <w:b/>
          <w:bCs/>
          <w:color w:val="auto"/>
          <w:sz w:val="26"/>
          <w:szCs w:val="26"/>
          <w:u w:val="single"/>
        </w:rPr>
        <w:t xml:space="preserve">                       </w:t>
      </w:r>
    </w:p>
    <w:p w14:paraId="0630995B" w14:textId="77777777" w:rsidR="00CA1AD5" w:rsidRPr="004B094B" w:rsidRDefault="00CA1AD5" w:rsidP="00C8296A">
      <w:pPr>
        <w:spacing w:after="0" w:line="259" w:lineRule="auto"/>
        <w:ind w:left="149" w:firstLine="0"/>
        <w:jc w:val="left"/>
        <w:rPr>
          <w:rFonts w:asciiTheme="minorHAnsi" w:hAnsiTheme="minorHAnsi" w:cstheme="minorHAnsi"/>
          <w:color w:val="auto"/>
          <w:sz w:val="26"/>
          <w:szCs w:val="26"/>
        </w:rPr>
      </w:pPr>
    </w:p>
    <w:p w14:paraId="1177DD27" w14:textId="77777777" w:rsidR="00C8296A" w:rsidRPr="004B094B" w:rsidRDefault="00C8296A" w:rsidP="00C8296A">
      <w:pPr>
        <w:pStyle w:val="Titlu2"/>
        <w:tabs>
          <w:tab w:val="center" w:pos="3443"/>
        </w:tabs>
        <w:spacing w:after="239"/>
        <w:ind w:left="0" w:right="0"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ab/>
      </w:r>
      <w:r w:rsidR="00EA116F" w:rsidRPr="004B094B">
        <w:rPr>
          <w:rFonts w:asciiTheme="minorHAnsi" w:hAnsiTheme="minorHAnsi" w:cstheme="minorHAnsi"/>
          <w:color w:val="auto"/>
          <w:sz w:val="26"/>
          <w:szCs w:val="26"/>
        </w:rPr>
        <w:t xml:space="preserve">                             </w:t>
      </w:r>
      <w:r w:rsidR="0063364D"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xml:space="preserve">Legislație aplicabilă </w:t>
      </w:r>
    </w:p>
    <w:p w14:paraId="3E6BD146" w14:textId="77777777" w:rsidR="00C8296A" w:rsidRPr="004B094B" w:rsidRDefault="00C8296A" w:rsidP="00C8296A">
      <w:pPr>
        <w:pStyle w:val="Titlu3"/>
        <w:spacing w:after="266" w:line="259" w:lineRule="auto"/>
        <w:jc w:val="left"/>
        <w:rPr>
          <w:rFonts w:asciiTheme="minorHAnsi" w:hAnsiTheme="minorHAnsi" w:cstheme="minorHAnsi"/>
          <w:color w:val="auto"/>
          <w:sz w:val="26"/>
          <w:szCs w:val="26"/>
        </w:rPr>
      </w:pPr>
      <w:r w:rsidRPr="004B094B">
        <w:rPr>
          <w:rFonts w:asciiTheme="minorHAnsi" w:hAnsiTheme="minorHAnsi" w:cstheme="minorHAnsi"/>
          <w:color w:val="auto"/>
          <w:sz w:val="26"/>
          <w:szCs w:val="26"/>
          <w:u w:val="single" w:color="000000"/>
        </w:rPr>
        <w:t>Cadrul legislativ național privind gestionarea deșeurilor</w:t>
      </w:r>
      <w:r w:rsidRPr="004B094B">
        <w:rPr>
          <w:rFonts w:asciiTheme="minorHAnsi" w:hAnsiTheme="minorHAnsi" w:cstheme="minorHAnsi"/>
          <w:b w:val="0"/>
          <w:color w:val="auto"/>
          <w:sz w:val="26"/>
          <w:szCs w:val="26"/>
        </w:rPr>
        <w:t xml:space="preserve"> </w:t>
      </w:r>
    </w:p>
    <w:p w14:paraId="4948356F" w14:textId="77777777" w:rsidR="00C8296A" w:rsidRPr="004B094B" w:rsidRDefault="00C8296A" w:rsidP="001B0DAA">
      <w:pPr>
        <w:spacing w:after="262" w:line="276" w:lineRule="auto"/>
        <w:ind w:left="144"/>
        <w:jc w:val="left"/>
        <w:rPr>
          <w:rFonts w:asciiTheme="minorHAnsi" w:hAnsiTheme="minorHAnsi" w:cstheme="minorHAnsi"/>
          <w:color w:val="auto"/>
          <w:sz w:val="26"/>
          <w:szCs w:val="26"/>
        </w:rPr>
      </w:pPr>
      <w:r w:rsidRPr="004B094B">
        <w:rPr>
          <w:rFonts w:asciiTheme="minorHAnsi" w:hAnsiTheme="minorHAnsi" w:cstheme="minorHAnsi"/>
          <w:b/>
          <w:i/>
          <w:color w:val="auto"/>
          <w:sz w:val="26"/>
          <w:szCs w:val="26"/>
        </w:rPr>
        <w:t xml:space="preserve">Legislație promovată de autoritatea naţională de protecţia mediului: </w:t>
      </w:r>
    </w:p>
    <w:p w14:paraId="7236B658" w14:textId="77777777" w:rsidR="00605A38" w:rsidRPr="004B094B" w:rsidRDefault="00C8296A" w:rsidP="001B0DAA">
      <w:pPr>
        <w:numPr>
          <w:ilvl w:val="0"/>
          <w:numId w:val="29"/>
        </w:numPr>
        <w:spacing w:after="5"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Legea 211/2011 p</w:t>
      </w:r>
      <w:r w:rsidR="00A24E93" w:rsidRPr="004B094B">
        <w:rPr>
          <w:rFonts w:asciiTheme="minorHAnsi" w:hAnsiTheme="minorHAnsi" w:cstheme="minorHAnsi"/>
          <w:color w:val="auto"/>
          <w:sz w:val="26"/>
          <w:szCs w:val="26"/>
        </w:rPr>
        <w:t xml:space="preserve">rivind regimul deșeurilor </w:t>
      </w:r>
      <w:r w:rsidRPr="004B094B">
        <w:rPr>
          <w:rFonts w:asciiTheme="minorHAnsi" w:hAnsiTheme="minorHAnsi" w:cstheme="minorHAnsi"/>
          <w:color w:val="auto"/>
          <w:sz w:val="26"/>
          <w:szCs w:val="26"/>
        </w:rPr>
        <w:t xml:space="preserve"> </w:t>
      </w: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OUG 195/2005 privind protecția mediului </w:t>
      </w:r>
    </w:p>
    <w:p w14:paraId="37FE31B3" w14:textId="77777777" w:rsidR="00605A38" w:rsidRPr="004B094B" w:rsidRDefault="00C8296A" w:rsidP="001B0DAA">
      <w:pPr>
        <w:numPr>
          <w:ilvl w:val="0"/>
          <w:numId w:val="29"/>
        </w:numPr>
        <w:spacing w:after="5"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OM 1798/2007 pentru aprobarea procedurii de emitere a autorizației de mediu </w:t>
      </w:r>
    </w:p>
    <w:p w14:paraId="2DC570E0" w14:textId="77777777" w:rsidR="00C8296A" w:rsidRPr="004B094B" w:rsidRDefault="00C8296A" w:rsidP="001B0DAA">
      <w:pPr>
        <w:numPr>
          <w:ilvl w:val="0"/>
          <w:numId w:val="29"/>
        </w:numPr>
        <w:spacing w:after="5"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HG 349/2005 privind depozitarea deșeurilor </w:t>
      </w:r>
    </w:p>
    <w:p w14:paraId="0A881AD8" w14:textId="77777777" w:rsidR="00C8296A" w:rsidRPr="004B094B" w:rsidRDefault="00C8296A" w:rsidP="001B0DAA">
      <w:pPr>
        <w:numPr>
          <w:ilvl w:val="0"/>
          <w:numId w:val="29"/>
        </w:numPr>
        <w:spacing w:after="2"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OM 95/2005 privind stabilirea criteriilor de acceptare şi procedurilor preliminare de acceptare a deşeurilor la depozitare şi lista naţională de deşeuri acceptate în fiecare clasă de depozit de deşeuri </w:t>
      </w:r>
    </w:p>
    <w:p w14:paraId="227A7F4D" w14:textId="77777777" w:rsidR="00C8296A" w:rsidRPr="004B094B" w:rsidRDefault="00C8296A" w:rsidP="001B0DAA">
      <w:pPr>
        <w:numPr>
          <w:ilvl w:val="0"/>
          <w:numId w:val="29"/>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HG 856/2002 privind evidenţa gestiunii deşeurilor şi pentru aprobarea listei cuprinzând deşeurile, inclusiv deşeurile periculoase </w:t>
      </w:r>
    </w:p>
    <w:p w14:paraId="5072749A" w14:textId="77777777" w:rsidR="00C8296A" w:rsidRPr="004B094B" w:rsidRDefault="00605A38" w:rsidP="001B0DAA">
      <w:pPr>
        <w:spacing w:after="0" w:line="276" w:lineRule="auto"/>
        <w:ind w:left="509"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Legea 249/2015 privind modalitatea de gestionare a ambalajelor şi a deşeurilor de ambalaje </w:t>
      </w:r>
    </w:p>
    <w:p w14:paraId="51F02AA9" w14:textId="77777777" w:rsidR="00C8296A" w:rsidRPr="004B094B" w:rsidRDefault="00C8296A" w:rsidP="001B0DAA">
      <w:pPr>
        <w:spacing w:after="124" w:line="276" w:lineRule="auto"/>
        <w:ind w:left="869"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Planul Național de Gestionare a Deșeurilor aprobat prin nr. HG 942/2017 </w:t>
      </w:r>
    </w:p>
    <w:p w14:paraId="05A172C2" w14:textId="77777777" w:rsidR="005B3A28" w:rsidRPr="004B094B" w:rsidRDefault="005B3A28" w:rsidP="001B0DAA">
      <w:pPr>
        <w:numPr>
          <w:ilvl w:val="0"/>
          <w:numId w:val="29"/>
        </w:numPr>
        <w:spacing w:after="124"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Normativ NE 030/2004 privind condițiile tehnice și metodologia de testare a materialelor antiderapante și a fondanților chimici utilizate pentru întreținerea drumurilor pe timp de iarnă</w:t>
      </w:r>
    </w:p>
    <w:p w14:paraId="1DBC3C65" w14:textId="77777777" w:rsidR="005B3A28" w:rsidRPr="004B094B" w:rsidRDefault="005B3A28" w:rsidP="001B0DAA">
      <w:pPr>
        <w:numPr>
          <w:ilvl w:val="0"/>
          <w:numId w:val="29"/>
        </w:numPr>
        <w:spacing w:after="124"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Normativ AND 525/2013 pentru prevenirea și combaterea înzăpezirii drumurilor publice</w:t>
      </w:r>
    </w:p>
    <w:p w14:paraId="59659FD8" w14:textId="77777777" w:rsidR="00C8296A" w:rsidRPr="004B094B" w:rsidRDefault="00C8296A" w:rsidP="001B0DAA">
      <w:pPr>
        <w:spacing w:after="262" w:line="276" w:lineRule="auto"/>
        <w:ind w:left="144"/>
        <w:jc w:val="left"/>
        <w:rPr>
          <w:rFonts w:asciiTheme="minorHAnsi" w:hAnsiTheme="minorHAnsi" w:cstheme="minorHAnsi"/>
          <w:color w:val="auto"/>
          <w:sz w:val="26"/>
          <w:szCs w:val="26"/>
        </w:rPr>
      </w:pPr>
      <w:r w:rsidRPr="004B094B">
        <w:rPr>
          <w:rFonts w:asciiTheme="minorHAnsi" w:hAnsiTheme="minorHAnsi" w:cstheme="minorHAnsi"/>
          <w:b/>
          <w:i/>
          <w:color w:val="auto"/>
          <w:sz w:val="26"/>
          <w:szCs w:val="26"/>
        </w:rPr>
        <w:t xml:space="preserve">Legislația care reglementează funcţionarea Fondului pentru Mediu: </w:t>
      </w:r>
    </w:p>
    <w:p w14:paraId="2AB2014E" w14:textId="77777777" w:rsidR="00605A38" w:rsidRPr="004B094B" w:rsidRDefault="00C8296A" w:rsidP="001B0DAA">
      <w:pPr>
        <w:numPr>
          <w:ilvl w:val="0"/>
          <w:numId w:val="29"/>
        </w:numPr>
        <w:spacing w:after="84"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OUG 196/2005 privind fondul pentru mediu, cu modificările și completările ulterioare </w:t>
      </w:r>
      <w:r w:rsidR="00605A38" w:rsidRPr="004B094B">
        <w:rPr>
          <w:rFonts w:asciiTheme="minorHAnsi" w:hAnsiTheme="minorHAnsi" w:cstheme="minorHAnsi"/>
          <w:color w:val="auto"/>
          <w:sz w:val="26"/>
          <w:szCs w:val="26"/>
        </w:rPr>
        <w:t xml:space="preserve">  </w:t>
      </w:r>
    </w:p>
    <w:p w14:paraId="09E8CD07" w14:textId="77777777" w:rsidR="00C8296A" w:rsidRPr="004B094B" w:rsidRDefault="00C8296A" w:rsidP="001B0DAA">
      <w:pPr>
        <w:numPr>
          <w:ilvl w:val="0"/>
          <w:numId w:val="29"/>
        </w:numPr>
        <w:spacing w:after="84"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OM 578/2006 pentru aprobarea Metodologiei de calcul a contribuţiilor şi taxelor datorate la Fondul pentru mediu </w:t>
      </w:r>
    </w:p>
    <w:p w14:paraId="430E4828" w14:textId="77777777" w:rsidR="00C8296A" w:rsidRPr="004B094B" w:rsidRDefault="00C8296A" w:rsidP="001B0DAA">
      <w:pPr>
        <w:spacing w:after="144" w:line="276" w:lineRule="auto"/>
        <w:ind w:left="144"/>
        <w:jc w:val="left"/>
        <w:rPr>
          <w:rFonts w:asciiTheme="minorHAnsi" w:hAnsiTheme="minorHAnsi" w:cstheme="minorHAnsi"/>
          <w:color w:val="auto"/>
          <w:sz w:val="26"/>
          <w:szCs w:val="26"/>
        </w:rPr>
      </w:pPr>
      <w:r w:rsidRPr="004B094B">
        <w:rPr>
          <w:rFonts w:asciiTheme="minorHAnsi" w:hAnsiTheme="minorHAnsi" w:cstheme="minorHAnsi"/>
          <w:b/>
          <w:i/>
          <w:color w:val="auto"/>
          <w:sz w:val="26"/>
          <w:szCs w:val="26"/>
        </w:rPr>
        <w:t xml:space="preserve">Legislația promovată de autoritatea națională de reglementare a serviciilor de utilități publice </w:t>
      </w:r>
    </w:p>
    <w:p w14:paraId="15F2EC5E" w14:textId="77777777" w:rsidR="00605A38" w:rsidRPr="004B094B" w:rsidRDefault="00C8296A" w:rsidP="001B0DAA">
      <w:pPr>
        <w:spacing w:after="5" w:line="276" w:lineRule="auto"/>
        <w:ind w:left="494" w:right="672" w:hanging="360"/>
        <w:jc w:val="left"/>
        <w:rPr>
          <w:rFonts w:asciiTheme="minorHAnsi" w:hAnsiTheme="minorHAnsi" w:cstheme="minorHAnsi"/>
          <w:color w:val="auto"/>
          <w:sz w:val="26"/>
          <w:szCs w:val="26"/>
        </w:rPr>
      </w:pPr>
      <w:r w:rsidRPr="004B094B">
        <w:rPr>
          <w:rFonts w:asciiTheme="minorHAnsi" w:hAnsiTheme="minorHAnsi" w:cstheme="minorHAnsi"/>
          <w:b/>
          <w:i/>
          <w:color w:val="auto"/>
          <w:sz w:val="26"/>
          <w:szCs w:val="26"/>
        </w:rPr>
        <w:t xml:space="preserve">(dintre care face parte și serviciul de salubrizare) </w:t>
      </w: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Legea 51/2006</w:t>
      </w:r>
      <w:r w:rsidR="00A24E93" w:rsidRPr="004B094B">
        <w:rPr>
          <w:rFonts w:asciiTheme="minorHAnsi" w:hAnsiTheme="minorHAnsi" w:cstheme="minorHAnsi"/>
          <w:color w:val="auto"/>
          <w:sz w:val="26"/>
          <w:szCs w:val="26"/>
        </w:rPr>
        <w:t xml:space="preserve"> republicată</w:t>
      </w:r>
      <w:r w:rsidRPr="004B094B">
        <w:rPr>
          <w:rFonts w:asciiTheme="minorHAnsi" w:hAnsiTheme="minorHAnsi" w:cstheme="minorHAnsi"/>
          <w:color w:val="auto"/>
          <w:sz w:val="26"/>
          <w:szCs w:val="26"/>
        </w:rPr>
        <w:t xml:space="preserve"> a serviciilor comunitare de </w:t>
      </w:r>
      <w:proofErr w:type="spellStart"/>
      <w:r w:rsidRPr="004B094B">
        <w:rPr>
          <w:rFonts w:asciiTheme="minorHAnsi" w:hAnsiTheme="minorHAnsi" w:cstheme="minorHAnsi"/>
          <w:color w:val="auto"/>
          <w:sz w:val="26"/>
          <w:szCs w:val="26"/>
        </w:rPr>
        <w:t>utililități</w:t>
      </w:r>
      <w:proofErr w:type="spellEnd"/>
      <w:r w:rsidRPr="004B094B">
        <w:rPr>
          <w:rFonts w:asciiTheme="minorHAnsi" w:hAnsiTheme="minorHAnsi" w:cstheme="minorHAnsi"/>
          <w:color w:val="auto"/>
          <w:sz w:val="26"/>
          <w:szCs w:val="26"/>
        </w:rPr>
        <w:t xml:space="preserve"> publice </w:t>
      </w:r>
    </w:p>
    <w:p w14:paraId="236290B7" w14:textId="77777777" w:rsidR="00605A38" w:rsidRPr="004B094B" w:rsidRDefault="00605A38" w:rsidP="001B0DAA">
      <w:pPr>
        <w:spacing w:after="5" w:line="276" w:lineRule="auto"/>
        <w:ind w:left="494" w:right="672" w:hanging="360"/>
        <w:jc w:val="left"/>
        <w:rPr>
          <w:rFonts w:asciiTheme="minorHAnsi" w:hAnsiTheme="minorHAnsi" w:cstheme="minorHAnsi"/>
          <w:color w:val="auto"/>
          <w:sz w:val="26"/>
          <w:szCs w:val="26"/>
        </w:rPr>
      </w:pPr>
      <w:r w:rsidRPr="004B094B">
        <w:rPr>
          <w:rFonts w:asciiTheme="minorHAnsi" w:hAnsiTheme="minorHAnsi" w:cstheme="minorHAnsi"/>
          <w:b/>
          <w:i/>
          <w:color w:val="auto"/>
          <w:sz w:val="26"/>
          <w:szCs w:val="26"/>
        </w:rPr>
        <w:t xml:space="preserve">     </w:t>
      </w:r>
      <w:r w:rsidR="00C8296A" w:rsidRPr="004B094B">
        <w:rPr>
          <w:rFonts w:asciiTheme="minorHAnsi" w:eastAsia="Courier New" w:hAnsiTheme="minorHAnsi" w:cstheme="minorHAnsi"/>
          <w:color w:val="auto"/>
          <w:sz w:val="26"/>
          <w:szCs w:val="26"/>
        </w:rPr>
        <w:t>o</w:t>
      </w:r>
      <w:r w:rsidR="00C8296A" w:rsidRPr="004B094B">
        <w:rPr>
          <w:rFonts w:asciiTheme="minorHAnsi" w:hAnsiTheme="minorHAnsi" w:cstheme="minorHAnsi"/>
          <w:color w:val="auto"/>
          <w:sz w:val="26"/>
          <w:szCs w:val="26"/>
        </w:rPr>
        <w:t xml:space="preserve"> Legea 101/2006 a serviciului de salubrizare a localităților </w:t>
      </w:r>
    </w:p>
    <w:p w14:paraId="175689A9" w14:textId="77777777" w:rsidR="00C8296A" w:rsidRPr="004B094B" w:rsidRDefault="00605A38" w:rsidP="001B0DAA">
      <w:pPr>
        <w:spacing w:after="5" w:line="276" w:lineRule="auto"/>
        <w:ind w:left="494" w:right="672" w:hanging="36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C8296A" w:rsidRPr="004B094B">
        <w:rPr>
          <w:rFonts w:asciiTheme="minorHAnsi" w:eastAsia="Courier New" w:hAnsiTheme="minorHAnsi" w:cstheme="minorHAnsi"/>
          <w:color w:val="auto"/>
          <w:sz w:val="26"/>
          <w:szCs w:val="26"/>
        </w:rPr>
        <w:t>o</w:t>
      </w:r>
      <w:r w:rsidR="00C8296A" w:rsidRPr="004B094B">
        <w:rPr>
          <w:rFonts w:asciiTheme="minorHAnsi" w:hAnsiTheme="minorHAnsi" w:cstheme="minorHAnsi"/>
          <w:color w:val="auto"/>
          <w:sz w:val="26"/>
          <w:szCs w:val="26"/>
        </w:rPr>
        <w:t xml:space="preserve"> Ordinul nr. 109/ 2007 privind aprobarea Normelor metodologice de stabilire, ajustare sau modificare a tarifelo</w:t>
      </w:r>
      <w:r w:rsidR="00A24E93" w:rsidRPr="004B094B">
        <w:rPr>
          <w:rFonts w:asciiTheme="minorHAnsi" w:hAnsiTheme="minorHAnsi" w:cstheme="minorHAnsi"/>
          <w:color w:val="auto"/>
          <w:sz w:val="26"/>
          <w:szCs w:val="26"/>
        </w:rPr>
        <w:t xml:space="preserve">r pentru activităţile </w:t>
      </w:r>
      <w:r w:rsidR="00C8296A" w:rsidRPr="004B094B">
        <w:rPr>
          <w:rFonts w:asciiTheme="minorHAnsi" w:hAnsiTheme="minorHAnsi" w:cstheme="minorHAnsi"/>
          <w:color w:val="auto"/>
          <w:sz w:val="26"/>
          <w:szCs w:val="26"/>
        </w:rPr>
        <w:t xml:space="preserve">serviciului de salubrizare a localităţilor </w:t>
      </w:r>
    </w:p>
    <w:p w14:paraId="6DEBCF51" w14:textId="77777777" w:rsidR="00C8296A" w:rsidRPr="004B094B" w:rsidRDefault="00C8296A" w:rsidP="001B0DAA">
      <w:pPr>
        <w:numPr>
          <w:ilvl w:val="0"/>
          <w:numId w:val="29"/>
        </w:numPr>
        <w:spacing w:after="95" w:line="276" w:lineRule="auto"/>
        <w:ind w:left="0"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Ordin nr. 82/2015 privind aprobarea</w:t>
      </w:r>
      <w:hyperlink r:id="rId8">
        <w:r w:rsidRPr="004B094B">
          <w:rPr>
            <w:rFonts w:asciiTheme="minorHAnsi" w:hAnsiTheme="minorHAnsi" w:cstheme="minorHAnsi"/>
            <w:color w:val="auto"/>
            <w:sz w:val="26"/>
            <w:szCs w:val="26"/>
          </w:rPr>
          <w:t xml:space="preserve"> </w:t>
        </w:r>
      </w:hyperlink>
      <w:hyperlink r:id="rId9">
        <w:r w:rsidRPr="004B094B">
          <w:rPr>
            <w:rFonts w:asciiTheme="minorHAnsi" w:hAnsiTheme="minorHAnsi" w:cstheme="minorHAnsi"/>
            <w:color w:val="auto"/>
            <w:sz w:val="26"/>
            <w:szCs w:val="26"/>
          </w:rPr>
          <w:t>Regulamentului</w:t>
        </w:r>
      </w:hyperlink>
      <w:hyperlink r:id="rId10">
        <w:r w:rsidRPr="004B094B">
          <w:rPr>
            <w:rFonts w:asciiTheme="minorHAnsi" w:hAnsiTheme="minorHAnsi" w:cstheme="minorHAnsi"/>
            <w:color w:val="auto"/>
            <w:sz w:val="26"/>
            <w:szCs w:val="26"/>
          </w:rPr>
          <w:t>-</w:t>
        </w:r>
      </w:hyperlink>
      <w:hyperlink r:id="rId11">
        <w:r w:rsidRPr="004B094B">
          <w:rPr>
            <w:rFonts w:asciiTheme="minorHAnsi" w:hAnsiTheme="minorHAnsi" w:cstheme="minorHAnsi"/>
            <w:color w:val="auto"/>
            <w:sz w:val="26"/>
            <w:szCs w:val="26"/>
          </w:rPr>
          <w:t xml:space="preserve">cadru al serviciului de salubrizare a </w:t>
        </w:r>
      </w:hyperlink>
      <w:r w:rsidR="00605A38" w:rsidRPr="004B094B">
        <w:rPr>
          <w:rFonts w:asciiTheme="minorHAnsi" w:hAnsiTheme="minorHAnsi" w:cstheme="minorHAnsi"/>
          <w:color w:val="auto"/>
          <w:sz w:val="26"/>
          <w:szCs w:val="26"/>
        </w:rPr>
        <w:t>localităților</w:t>
      </w:r>
    </w:p>
    <w:p w14:paraId="0A7D35BD" w14:textId="77777777" w:rsidR="00605A38" w:rsidRPr="004B094B" w:rsidRDefault="00C8296A" w:rsidP="001B0DAA">
      <w:pPr>
        <w:spacing w:after="315" w:line="276" w:lineRule="auto"/>
        <w:ind w:left="869" w:right="71"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Ordinul nr. 111/2007 privind aprobarea Caietului de sarcini-cadru al serviciului de salubrizare a localităţilor </w:t>
      </w:r>
    </w:p>
    <w:p w14:paraId="008348F0" w14:textId="77777777" w:rsidR="00C8296A" w:rsidRPr="004B094B" w:rsidRDefault="00C8296A" w:rsidP="001B0DAA">
      <w:pPr>
        <w:spacing w:after="315" w:line="276" w:lineRule="auto"/>
        <w:ind w:left="869" w:right="71" w:firstLine="0"/>
        <w:jc w:val="left"/>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Ordinul nr. 112/2007 privind aprobarea Contractului-cadru de prestare a serviciului de salubrizare a localităţilor  </w:t>
      </w:r>
    </w:p>
    <w:p w14:paraId="4791D848" w14:textId="77777777" w:rsidR="00C8296A" w:rsidRPr="004B094B" w:rsidRDefault="00C8296A" w:rsidP="001B0DAA">
      <w:pPr>
        <w:spacing w:after="0" w:line="276" w:lineRule="auto"/>
        <w:ind w:left="494" w:right="384" w:hanging="360"/>
        <w:rPr>
          <w:rFonts w:asciiTheme="minorHAnsi" w:hAnsiTheme="minorHAnsi" w:cstheme="minorHAnsi"/>
          <w:b/>
          <w:color w:val="auto"/>
          <w:sz w:val="26"/>
          <w:szCs w:val="26"/>
        </w:rPr>
      </w:pPr>
      <w:r w:rsidRPr="004B094B">
        <w:rPr>
          <w:rFonts w:asciiTheme="minorHAnsi" w:hAnsiTheme="minorHAnsi" w:cstheme="minorHAnsi"/>
          <w:b/>
          <w:color w:val="auto"/>
          <w:sz w:val="26"/>
          <w:szCs w:val="26"/>
          <w:u w:val="single" w:color="000000"/>
        </w:rPr>
        <w:t>Cadrul legislativ local privind gestionarea deșeurilor</w:t>
      </w:r>
      <w:r w:rsidRPr="004B094B">
        <w:rPr>
          <w:rFonts w:asciiTheme="minorHAnsi" w:hAnsiTheme="minorHAnsi" w:cstheme="minorHAnsi"/>
          <w:b/>
          <w:color w:val="auto"/>
          <w:sz w:val="26"/>
          <w:szCs w:val="26"/>
        </w:rPr>
        <w:t xml:space="preserve"> </w:t>
      </w:r>
    </w:p>
    <w:p w14:paraId="41232BBB" w14:textId="77777777" w:rsidR="00B444B2" w:rsidRPr="004B094B" w:rsidRDefault="00605A38" w:rsidP="001B0DAA">
      <w:pPr>
        <w:spacing w:after="0" w:line="276" w:lineRule="auto"/>
        <w:ind w:left="494" w:right="384"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B444B2" w:rsidRPr="004B094B">
        <w:rPr>
          <w:rFonts w:asciiTheme="minorHAnsi" w:hAnsiTheme="minorHAnsi" w:cstheme="minorHAnsi"/>
          <w:color w:val="auto"/>
          <w:sz w:val="26"/>
          <w:szCs w:val="26"/>
        </w:rPr>
        <w:t xml:space="preserve"> HCL al Municipiului Câmpulung Moldovenesc nr.123/2015 pentru aprobarea Strategiei locale privind dezvoltarea și funcționarea pe termen mediu și lung a serviciului de salubrizare</w:t>
      </w:r>
      <w:r w:rsidR="00170600" w:rsidRPr="004B094B">
        <w:rPr>
          <w:rFonts w:asciiTheme="minorHAnsi" w:hAnsiTheme="minorHAnsi" w:cstheme="minorHAnsi"/>
          <w:color w:val="auto"/>
          <w:sz w:val="26"/>
          <w:szCs w:val="26"/>
        </w:rPr>
        <w:t xml:space="preserve"> și de gestionare</w:t>
      </w:r>
      <w:r w:rsidR="007E498D" w:rsidRPr="004B094B">
        <w:rPr>
          <w:rFonts w:asciiTheme="minorHAnsi" w:hAnsiTheme="minorHAnsi" w:cstheme="minorHAnsi"/>
          <w:color w:val="auto"/>
          <w:sz w:val="26"/>
          <w:szCs w:val="26"/>
        </w:rPr>
        <w:t xml:space="preserve"> a deșeurilor în municipiul Câmpulung Moldovenesc</w:t>
      </w:r>
    </w:p>
    <w:p w14:paraId="7D51879C" w14:textId="77777777" w:rsidR="007E498D" w:rsidRPr="004B094B" w:rsidRDefault="00605A38" w:rsidP="001B0DAA">
      <w:pPr>
        <w:spacing w:after="0" w:line="276" w:lineRule="auto"/>
        <w:ind w:left="494" w:right="384"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7E498D" w:rsidRPr="004B094B">
        <w:rPr>
          <w:rFonts w:asciiTheme="minorHAnsi" w:hAnsiTheme="minorHAnsi" w:cstheme="minorHAnsi"/>
          <w:color w:val="auto"/>
          <w:sz w:val="26"/>
          <w:szCs w:val="26"/>
        </w:rPr>
        <w:t xml:space="preserve">HCL al Municipiului Câmpulung </w:t>
      </w:r>
      <w:proofErr w:type="spellStart"/>
      <w:r w:rsidR="007E498D" w:rsidRPr="004B094B">
        <w:rPr>
          <w:rFonts w:asciiTheme="minorHAnsi" w:hAnsiTheme="minorHAnsi" w:cstheme="minorHAnsi"/>
          <w:color w:val="auto"/>
          <w:sz w:val="26"/>
          <w:szCs w:val="26"/>
        </w:rPr>
        <w:t>Moldovenes</w:t>
      </w:r>
      <w:proofErr w:type="spellEnd"/>
      <w:r w:rsidR="007E498D" w:rsidRPr="004B094B">
        <w:rPr>
          <w:rFonts w:asciiTheme="minorHAnsi" w:hAnsiTheme="minorHAnsi" w:cstheme="minorHAnsi"/>
          <w:color w:val="auto"/>
          <w:sz w:val="26"/>
          <w:szCs w:val="26"/>
        </w:rPr>
        <w:t xml:space="preserve"> nr.110/2018 privind aprobarea actualizării Regulamentului serviciului de salubrizare din municipiul Câmpulung Moldovenesc</w:t>
      </w:r>
    </w:p>
    <w:p w14:paraId="3BCC7457" w14:textId="77777777" w:rsidR="00C8296A" w:rsidRPr="004B094B" w:rsidRDefault="00605A38" w:rsidP="001B0DAA">
      <w:pPr>
        <w:spacing w:after="0" w:line="276" w:lineRule="auto"/>
        <w:ind w:left="494" w:right="384"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7E498D" w:rsidRPr="004B094B">
        <w:rPr>
          <w:rFonts w:asciiTheme="minorHAnsi" w:hAnsiTheme="minorHAnsi" w:cstheme="minorHAnsi"/>
          <w:color w:val="auto"/>
          <w:sz w:val="26"/>
          <w:szCs w:val="26"/>
        </w:rPr>
        <w:t>HCL al Municipiului Câmpulung Moldovenesc nr.111/2018 privind aprobarea Programului unitar de acțiune de combatere a vectorilor în municipiul Câmpulung Moldovenesc.</w:t>
      </w:r>
      <w:r w:rsidR="00C8296A" w:rsidRPr="004B094B">
        <w:rPr>
          <w:rFonts w:asciiTheme="minorHAnsi" w:hAnsiTheme="minorHAnsi" w:cstheme="minorHAnsi"/>
          <w:color w:val="auto"/>
          <w:sz w:val="26"/>
          <w:szCs w:val="26"/>
        </w:rPr>
        <w:t xml:space="preserve"> </w:t>
      </w:r>
    </w:p>
    <w:p w14:paraId="2D98136F" w14:textId="77777777" w:rsidR="00896007" w:rsidRPr="004B094B" w:rsidRDefault="00605A38" w:rsidP="001B0DAA">
      <w:pPr>
        <w:spacing w:after="0" w:line="276" w:lineRule="auto"/>
        <w:ind w:left="494" w:right="384"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896007" w:rsidRPr="004B094B">
        <w:rPr>
          <w:rFonts w:asciiTheme="minorHAnsi" w:hAnsiTheme="minorHAnsi" w:cstheme="minorHAnsi"/>
          <w:color w:val="auto"/>
          <w:sz w:val="26"/>
          <w:szCs w:val="26"/>
        </w:rPr>
        <w:t>HCL al Municipiului Câmpulung Moldovenesc nr.102/2019 pentru aprobarea programului de măsuri specifice sezonului rece și aprobarea tehnologiei de intervenție în cazul apariției poleiului și a căderilor de zăpadă în municipiul Câmpulung Moldovenesc</w:t>
      </w:r>
    </w:p>
    <w:p w14:paraId="3E2E5D65" w14:textId="77777777" w:rsidR="00605A38" w:rsidRPr="004B094B" w:rsidRDefault="00C8296A" w:rsidP="001B0DAA">
      <w:pPr>
        <w:spacing w:after="5" w:line="276" w:lineRule="auto"/>
        <w:ind w:left="494" w:right="508" w:hanging="360"/>
        <w:jc w:val="left"/>
        <w:rPr>
          <w:rFonts w:asciiTheme="minorHAnsi" w:hAnsiTheme="minorHAnsi" w:cstheme="minorHAnsi"/>
          <w:color w:val="auto"/>
          <w:sz w:val="26"/>
          <w:szCs w:val="26"/>
        </w:rPr>
      </w:pPr>
      <w:r w:rsidRPr="004B094B">
        <w:rPr>
          <w:rFonts w:asciiTheme="minorHAnsi" w:hAnsiTheme="minorHAnsi" w:cstheme="minorHAnsi"/>
          <w:b/>
          <w:color w:val="auto"/>
          <w:sz w:val="26"/>
          <w:szCs w:val="26"/>
          <w:u w:val="single" w:color="000000"/>
        </w:rPr>
        <w:t>Cadrul legislativ privind achizițiile publice</w:t>
      </w:r>
      <w:r w:rsidRPr="004B094B">
        <w:rPr>
          <w:rFonts w:asciiTheme="minorHAnsi" w:hAnsiTheme="minorHAnsi" w:cstheme="minorHAnsi"/>
          <w:b/>
          <w:color w:val="auto"/>
          <w:sz w:val="26"/>
          <w:szCs w:val="26"/>
        </w:rPr>
        <w:t xml:space="preserve"> </w:t>
      </w: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Legea nr. 98/2016 privind achiziţiile publice </w:t>
      </w:r>
    </w:p>
    <w:p w14:paraId="13C1BDE4" w14:textId="77777777" w:rsidR="00C8296A" w:rsidRPr="004B094B" w:rsidRDefault="00C8296A" w:rsidP="001B0DAA">
      <w:pPr>
        <w:spacing w:after="5" w:line="276" w:lineRule="auto"/>
        <w:ind w:left="494" w:right="508" w:hanging="360"/>
        <w:jc w:val="left"/>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Legea nr. 100/2016 privind concesiunile de </w:t>
      </w:r>
      <w:proofErr w:type="spellStart"/>
      <w:r w:rsidRPr="004B094B">
        <w:rPr>
          <w:rFonts w:asciiTheme="minorHAnsi" w:hAnsiTheme="minorHAnsi" w:cstheme="minorHAnsi"/>
          <w:color w:val="auto"/>
          <w:sz w:val="26"/>
          <w:szCs w:val="26"/>
        </w:rPr>
        <w:t>lucrari</w:t>
      </w:r>
      <w:proofErr w:type="spellEnd"/>
      <w:r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color w:val="auto"/>
          <w:sz w:val="26"/>
          <w:szCs w:val="26"/>
        </w:rPr>
        <w:t>şi</w:t>
      </w:r>
      <w:proofErr w:type="spellEnd"/>
      <w:r w:rsidRPr="004B094B">
        <w:rPr>
          <w:rFonts w:asciiTheme="minorHAnsi" w:hAnsiTheme="minorHAnsi" w:cstheme="minorHAnsi"/>
          <w:color w:val="auto"/>
          <w:sz w:val="26"/>
          <w:szCs w:val="26"/>
        </w:rPr>
        <w:t xml:space="preserve"> concesiunile de servicii </w:t>
      </w: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HG nr. 395/2016 pentru aprobarea Normelor metodologice de aplicare a prevederilor referitoare la atribuirea contractului de </w:t>
      </w:r>
      <w:proofErr w:type="spellStart"/>
      <w:r w:rsidRPr="004B094B">
        <w:rPr>
          <w:rFonts w:asciiTheme="minorHAnsi" w:hAnsiTheme="minorHAnsi" w:cstheme="minorHAnsi"/>
          <w:color w:val="auto"/>
          <w:sz w:val="26"/>
          <w:szCs w:val="26"/>
        </w:rPr>
        <w:t>achizitie</w:t>
      </w:r>
      <w:proofErr w:type="spellEnd"/>
      <w:r w:rsidRPr="004B094B">
        <w:rPr>
          <w:rFonts w:asciiTheme="minorHAnsi" w:hAnsiTheme="minorHAnsi" w:cstheme="minorHAnsi"/>
          <w:color w:val="auto"/>
          <w:sz w:val="26"/>
          <w:szCs w:val="26"/>
        </w:rPr>
        <w:t xml:space="preserve"> publică/acordului-cadru din Legea 98/2016 </w:t>
      </w:r>
    </w:p>
    <w:p w14:paraId="0A9E9146" w14:textId="77777777" w:rsidR="00605A38" w:rsidRPr="004B094B" w:rsidRDefault="00C8296A" w:rsidP="001B0DAA">
      <w:pPr>
        <w:numPr>
          <w:ilvl w:val="0"/>
          <w:numId w:val="29"/>
        </w:numPr>
        <w:spacing w:after="5"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HG nr. 867/2016 pentru aprobarea Normelor metodologice de aplicare a prevederilor referitoare la atribuirea contractelor de concesiune de lucrări şi concesiune de servicii din Legea nr. 100/2016 privind concesiunile de lucrări şi concesiunile de servicii </w:t>
      </w:r>
    </w:p>
    <w:p w14:paraId="0037DBD0" w14:textId="77777777" w:rsidR="00605A38" w:rsidRPr="004B094B" w:rsidRDefault="00C8296A" w:rsidP="001B0DAA">
      <w:pPr>
        <w:spacing w:after="5" w:line="276" w:lineRule="auto"/>
        <w:ind w:left="869" w:right="71" w:firstLine="0"/>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w:t>
      </w:r>
      <w:r w:rsidR="00605A38" w:rsidRPr="004B094B">
        <w:rPr>
          <w:rFonts w:asciiTheme="minorHAnsi" w:hAnsiTheme="minorHAnsi" w:cstheme="minorHAnsi"/>
          <w:color w:val="auto"/>
          <w:sz w:val="26"/>
          <w:szCs w:val="26"/>
        </w:rPr>
        <w:t>Soluționare a Contestațiilor</w:t>
      </w:r>
    </w:p>
    <w:p w14:paraId="79F86292" w14:textId="77777777" w:rsidR="00C8296A" w:rsidRPr="004B094B" w:rsidRDefault="00C8296A" w:rsidP="001B0DAA">
      <w:pPr>
        <w:spacing w:after="18" w:line="276" w:lineRule="auto"/>
        <w:ind w:left="509" w:right="576" w:firstLine="360"/>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OUG nr. 13/2015 privind înfiinţarea, organizarea şi funcţionarea Agenţiei Naţionale pentru </w:t>
      </w:r>
      <w:r w:rsidR="00605A38" w:rsidRPr="004B094B">
        <w:rPr>
          <w:rFonts w:asciiTheme="minorHAnsi" w:hAnsiTheme="minorHAnsi" w:cstheme="minorHAnsi"/>
          <w:color w:val="auto"/>
          <w:sz w:val="26"/>
          <w:szCs w:val="26"/>
        </w:rPr>
        <w:t>Achiziții Publice</w:t>
      </w:r>
    </w:p>
    <w:p w14:paraId="48EA7B18" w14:textId="77777777" w:rsidR="00C8296A" w:rsidRPr="004B094B" w:rsidRDefault="00C8296A" w:rsidP="001B0DAA">
      <w:pPr>
        <w:spacing w:after="5" w:line="276" w:lineRule="auto"/>
        <w:ind w:left="509" w:right="649" w:firstLine="360"/>
        <w:jc w:val="left"/>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Ordinul nr. 314/2010 privind punerea în aplicare a certificatului de participare la licitații cu ofertă independent</w:t>
      </w:r>
      <w:r w:rsidR="00A24E93" w:rsidRPr="004B094B">
        <w:rPr>
          <w:rFonts w:asciiTheme="minorHAnsi" w:hAnsiTheme="minorHAnsi" w:cstheme="minorHAnsi"/>
          <w:color w:val="auto"/>
          <w:sz w:val="26"/>
          <w:szCs w:val="26"/>
        </w:rPr>
        <w:t>ă</w:t>
      </w:r>
      <w:r w:rsidRPr="004B094B">
        <w:rPr>
          <w:rFonts w:asciiTheme="minorHAnsi" w:hAnsiTheme="minorHAnsi" w:cstheme="minorHAnsi"/>
          <w:color w:val="auto"/>
          <w:sz w:val="26"/>
          <w:szCs w:val="26"/>
        </w:rPr>
        <w:t xml:space="preserve"> </w:t>
      </w:r>
    </w:p>
    <w:p w14:paraId="668119EA" w14:textId="77777777" w:rsidR="00C8296A" w:rsidRPr="004B094B" w:rsidRDefault="00C8296A" w:rsidP="001B0DAA">
      <w:pPr>
        <w:numPr>
          <w:ilvl w:val="0"/>
          <w:numId w:val="29"/>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 xml:space="preserve">Ordinul nr. 314/2018 pentru aprobarea Metodologiei de control ex-post privind modul de atribuire a contractelor/acordurilor-cadru de achiziţie publică, a contractelor/acordurilor-cadru sectoriale, a contractelor de concesiune de lucrări şi a contractelor de concesiune de servicii </w:t>
      </w:r>
    </w:p>
    <w:p w14:paraId="01CC09D1" w14:textId="77777777" w:rsidR="00C8296A" w:rsidRPr="004B094B" w:rsidRDefault="00C8296A" w:rsidP="001B0DAA">
      <w:pPr>
        <w:numPr>
          <w:ilvl w:val="0"/>
          <w:numId w:val="29"/>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Ordinul nr. 2306/2011 privind aprobarea Manualului operaţional pentru activitatea de observare şi verificare a atribuirii contractelor de achiziţie publică, a contractelor de concesiune de lucrări publice şi a contractelor de concesiune de servicii </w:t>
      </w:r>
    </w:p>
    <w:p w14:paraId="0BA1484F" w14:textId="77777777" w:rsidR="00C8296A" w:rsidRPr="004B094B" w:rsidRDefault="00C8296A" w:rsidP="001B0DAA">
      <w:pPr>
        <w:numPr>
          <w:ilvl w:val="0"/>
          <w:numId w:val="29"/>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OUG nr. 98/2017 privind </w:t>
      </w:r>
      <w:proofErr w:type="spellStart"/>
      <w:r w:rsidRPr="004B094B">
        <w:rPr>
          <w:rFonts w:asciiTheme="minorHAnsi" w:hAnsiTheme="minorHAnsi" w:cstheme="minorHAnsi"/>
          <w:color w:val="auto"/>
          <w:sz w:val="26"/>
          <w:szCs w:val="26"/>
        </w:rPr>
        <w:t>privind</w:t>
      </w:r>
      <w:proofErr w:type="spellEnd"/>
      <w:r w:rsidRPr="004B094B">
        <w:rPr>
          <w:rFonts w:asciiTheme="minorHAnsi" w:hAnsiTheme="minorHAnsi" w:cstheme="minorHAnsi"/>
          <w:color w:val="auto"/>
          <w:sz w:val="26"/>
          <w:szCs w:val="26"/>
        </w:rPr>
        <w:t xml:space="preserve"> </w:t>
      </w:r>
      <w:proofErr w:type="spellStart"/>
      <w:r w:rsidRPr="004B094B">
        <w:rPr>
          <w:rFonts w:asciiTheme="minorHAnsi" w:hAnsiTheme="minorHAnsi" w:cstheme="minorHAnsi"/>
          <w:color w:val="auto"/>
          <w:sz w:val="26"/>
          <w:szCs w:val="26"/>
        </w:rPr>
        <w:t>funcţia</w:t>
      </w:r>
      <w:proofErr w:type="spellEnd"/>
      <w:r w:rsidRPr="004B094B">
        <w:rPr>
          <w:rFonts w:asciiTheme="minorHAnsi" w:hAnsiTheme="minorHAnsi" w:cstheme="minorHAnsi"/>
          <w:color w:val="auto"/>
          <w:sz w:val="26"/>
          <w:szCs w:val="26"/>
        </w:rPr>
        <w:t xml:space="preserve"> de control ex</w:t>
      </w:r>
      <w:r w:rsidR="00A24E93"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xml:space="preserve">ante al procesului de atribuirea contractelor/ </w:t>
      </w:r>
      <w:proofErr w:type="spellStart"/>
      <w:r w:rsidRPr="004B094B">
        <w:rPr>
          <w:rFonts w:asciiTheme="minorHAnsi" w:hAnsiTheme="minorHAnsi" w:cstheme="minorHAnsi"/>
          <w:color w:val="auto"/>
          <w:sz w:val="26"/>
          <w:szCs w:val="26"/>
        </w:rPr>
        <w:t>acondurilor</w:t>
      </w:r>
      <w:proofErr w:type="spellEnd"/>
      <w:r w:rsidRPr="004B094B">
        <w:rPr>
          <w:rFonts w:asciiTheme="minorHAnsi" w:hAnsiTheme="minorHAnsi" w:cstheme="minorHAnsi"/>
          <w:color w:val="auto"/>
          <w:sz w:val="26"/>
          <w:szCs w:val="26"/>
        </w:rPr>
        <w:t xml:space="preserve">-cadru de </w:t>
      </w:r>
      <w:proofErr w:type="spellStart"/>
      <w:r w:rsidRPr="004B094B">
        <w:rPr>
          <w:rFonts w:asciiTheme="minorHAnsi" w:hAnsiTheme="minorHAnsi" w:cstheme="minorHAnsi"/>
          <w:color w:val="auto"/>
          <w:sz w:val="26"/>
          <w:szCs w:val="26"/>
        </w:rPr>
        <w:t>achiziţie</w:t>
      </w:r>
      <w:proofErr w:type="spellEnd"/>
      <w:r w:rsidRPr="004B094B">
        <w:rPr>
          <w:rFonts w:asciiTheme="minorHAnsi" w:hAnsiTheme="minorHAnsi" w:cstheme="minorHAnsi"/>
          <w:color w:val="auto"/>
          <w:sz w:val="26"/>
          <w:szCs w:val="26"/>
        </w:rPr>
        <w:t xml:space="preserve"> publică, a contractelor/acordurilor-cadru sectoriale şi a contractelor de concesiune de lucrări şi concesiune de servicii </w:t>
      </w:r>
    </w:p>
    <w:p w14:paraId="455FA6B7" w14:textId="77777777" w:rsidR="00C8296A" w:rsidRPr="004B094B" w:rsidRDefault="00896007" w:rsidP="001B0DAA">
      <w:pPr>
        <w:spacing w:after="234" w:line="276" w:lineRule="auto"/>
        <w:ind w:left="430"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C8296A" w:rsidRPr="004B094B">
        <w:rPr>
          <w:rFonts w:asciiTheme="minorHAnsi" w:hAnsiTheme="minorHAnsi" w:cstheme="minorHAnsi"/>
          <w:color w:val="auto"/>
          <w:sz w:val="26"/>
          <w:szCs w:val="26"/>
        </w:rPr>
        <w:t xml:space="preserve">HG nr. 419/2018 pentru aprobarea Normelor metodologice de aplicare a prevederilor </w:t>
      </w:r>
      <w:r w:rsidRPr="004B094B">
        <w:rPr>
          <w:rFonts w:asciiTheme="minorHAnsi" w:hAnsiTheme="minorHAnsi" w:cstheme="minorHAnsi"/>
          <w:color w:val="auto"/>
          <w:sz w:val="26"/>
          <w:szCs w:val="26"/>
        </w:rPr>
        <w:t xml:space="preserve">Ordonanţei de urgenţă a Guvernului nr. 98/2017 privind funcţia de control ex ante al procesului de atribuire a contractelor/ acordurilor-cadru de achiziţie publică, a contractelor/ </w:t>
      </w:r>
      <w:proofErr w:type="spellStart"/>
      <w:r w:rsidRPr="004B094B">
        <w:rPr>
          <w:rFonts w:asciiTheme="minorHAnsi" w:hAnsiTheme="minorHAnsi" w:cstheme="minorHAnsi"/>
          <w:color w:val="auto"/>
          <w:sz w:val="26"/>
          <w:szCs w:val="26"/>
        </w:rPr>
        <w:t>acordurilorcadru</w:t>
      </w:r>
      <w:proofErr w:type="spellEnd"/>
      <w:r w:rsidRPr="004B094B">
        <w:rPr>
          <w:rFonts w:asciiTheme="minorHAnsi" w:hAnsiTheme="minorHAnsi" w:cstheme="minorHAnsi"/>
          <w:color w:val="auto"/>
          <w:sz w:val="26"/>
          <w:szCs w:val="26"/>
        </w:rPr>
        <w:t xml:space="preserve"> sectoriale </w:t>
      </w:r>
      <w:proofErr w:type="spellStart"/>
      <w:r w:rsidRPr="004B094B">
        <w:rPr>
          <w:rFonts w:asciiTheme="minorHAnsi" w:hAnsiTheme="minorHAnsi" w:cstheme="minorHAnsi"/>
          <w:color w:val="auto"/>
          <w:sz w:val="26"/>
          <w:szCs w:val="26"/>
        </w:rPr>
        <w:t>şi</w:t>
      </w:r>
      <w:proofErr w:type="spellEnd"/>
      <w:r w:rsidRPr="004B094B">
        <w:rPr>
          <w:rFonts w:asciiTheme="minorHAnsi" w:hAnsiTheme="minorHAnsi" w:cstheme="minorHAnsi"/>
          <w:color w:val="auto"/>
          <w:sz w:val="26"/>
          <w:szCs w:val="26"/>
        </w:rPr>
        <w:t xml:space="preserve"> a contractelor de concesiune de lucrări şi concesiune de servicii, pentru modificarea Hotărârii Guvernului nr. 34/2009 privind organizarea şi funcţionarea Ministerului Finanţelor Publice, pentru modificarea Hotărârii Guvernului nr. 634/2015 privind organizarea si funcţionarea Agenţiei Naţionale pentru Achiziţii Publice, precum şi pentru modificarea şi completarea Normelor metodologice de aplicare a prevederilor referitoare la atribuirea contractului sectorial/acordului-cadru din Legea nr. 99/2016 privind achiziţiile sectoriale, aprobate prin Hotărârea Guvernului nr. 394/2016, a Normelor metodologice de aplicare a prevederilor referitoare la atribuirea contractului de achiziţie publică/acordului-cadru din Legea nr. 98/2016 privind achiziţiile publice, aprobate prin Hotărârea Guvernului nr. 395/2016 şi a Normelor metodologice de aplicare a prevederilor referitoare la atribuirea contractelor de concesiune de lucrări şi concesiune de servicii din Legea nr. 100/2016 privind concesiunile de lucrări şi concesiunile de servicii, aprobate prin Hotărârea Guvernului nr. 867/2016  </w:t>
      </w:r>
    </w:p>
    <w:p w14:paraId="018B84CE" w14:textId="77777777" w:rsidR="00605A38" w:rsidRPr="004B094B" w:rsidRDefault="00C8296A" w:rsidP="001B0DAA">
      <w:pPr>
        <w:numPr>
          <w:ilvl w:val="0"/>
          <w:numId w:val="29"/>
        </w:numPr>
        <w:spacing w:after="5"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Hotărârea nr. 1/2018 pentru aprobarea condiţiilor generale şi specifice pentru anumite categorii de contracte de achiziţie aferente obiectivelor de investiţii finanţate din fonduri publice</w:t>
      </w:r>
    </w:p>
    <w:p w14:paraId="60727E38" w14:textId="77777777" w:rsidR="00605A38" w:rsidRPr="004B094B" w:rsidRDefault="00C8296A" w:rsidP="001B0DAA">
      <w:pPr>
        <w:numPr>
          <w:ilvl w:val="0"/>
          <w:numId w:val="29"/>
        </w:numPr>
        <w:spacing w:after="5"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Pr="004B094B">
        <w:rPr>
          <w:rFonts w:asciiTheme="minorHAnsi" w:hAnsiTheme="minorHAnsi" w:cstheme="minorHAnsi"/>
          <w:b/>
          <w:color w:val="auto"/>
          <w:sz w:val="26"/>
          <w:szCs w:val="26"/>
          <w:u w:val="single" w:color="000000"/>
        </w:rPr>
        <w:t>Cadrul legislativ conex</w:t>
      </w:r>
      <w:r w:rsidRPr="004B094B">
        <w:rPr>
          <w:rFonts w:asciiTheme="minorHAnsi" w:hAnsiTheme="minorHAnsi" w:cstheme="minorHAnsi"/>
          <w:b/>
          <w:color w:val="auto"/>
          <w:sz w:val="26"/>
          <w:szCs w:val="26"/>
        </w:rPr>
        <w:t xml:space="preserve"> </w:t>
      </w:r>
      <w:r w:rsidRPr="004B094B">
        <w:rPr>
          <w:rFonts w:asciiTheme="minorHAnsi" w:eastAsia="Courier New" w:hAnsiTheme="minorHAnsi" w:cstheme="minorHAnsi"/>
          <w:color w:val="auto"/>
          <w:sz w:val="26"/>
          <w:szCs w:val="26"/>
        </w:rPr>
        <w:t>o</w:t>
      </w:r>
      <w:r w:rsidR="00896007" w:rsidRPr="004B094B">
        <w:rPr>
          <w:rFonts w:asciiTheme="minorHAnsi" w:hAnsiTheme="minorHAnsi" w:cstheme="minorHAnsi"/>
          <w:color w:val="auto"/>
          <w:sz w:val="26"/>
          <w:szCs w:val="26"/>
        </w:rPr>
        <w:t xml:space="preserve"> OUG nr. 57/2019 privind Codul administrativ</w:t>
      </w:r>
      <w:r w:rsidRPr="004B094B">
        <w:rPr>
          <w:rFonts w:asciiTheme="minorHAnsi" w:hAnsiTheme="minorHAnsi" w:cstheme="minorHAnsi"/>
          <w:color w:val="auto"/>
          <w:sz w:val="26"/>
          <w:szCs w:val="26"/>
        </w:rPr>
        <w:t xml:space="preserve"> </w:t>
      </w:r>
    </w:p>
    <w:p w14:paraId="23610AB4" w14:textId="77777777" w:rsidR="00605A38" w:rsidRPr="004B094B" w:rsidRDefault="00C8296A" w:rsidP="001B0DAA">
      <w:pPr>
        <w:spacing w:after="5" w:line="276" w:lineRule="auto"/>
        <w:ind w:left="869" w:right="71" w:firstLine="0"/>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Lege</w:t>
      </w:r>
      <w:r w:rsidR="00A24E93" w:rsidRPr="004B094B">
        <w:rPr>
          <w:rFonts w:asciiTheme="minorHAnsi" w:hAnsiTheme="minorHAnsi" w:cstheme="minorHAnsi"/>
          <w:color w:val="auto"/>
          <w:sz w:val="26"/>
          <w:szCs w:val="26"/>
        </w:rPr>
        <w:t xml:space="preserve">a nr. 213/1998 privind </w:t>
      </w:r>
      <w:r w:rsidRPr="004B094B">
        <w:rPr>
          <w:rFonts w:asciiTheme="minorHAnsi" w:hAnsiTheme="minorHAnsi" w:cstheme="minorHAnsi"/>
          <w:color w:val="auto"/>
          <w:sz w:val="26"/>
          <w:szCs w:val="26"/>
        </w:rPr>
        <w:t>proprietate</w:t>
      </w:r>
      <w:r w:rsidR="00A24E93" w:rsidRPr="004B094B">
        <w:rPr>
          <w:rFonts w:asciiTheme="minorHAnsi" w:hAnsiTheme="minorHAnsi" w:cstheme="minorHAnsi"/>
          <w:color w:val="auto"/>
          <w:sz w:val="26"/>
          <w:szCs w:val="26"/>
        </w:rPr>
        <w:t>a publică și regimul juridic al acesteia</w:t>
      </w:r>
      <w:r w:rsidRPr="004B094B">
        <w:rPr>
          <w:rFonts w:asciiTheme="minorHAnsi" w:hAnsiTheme="minorHAnsi" w:cstheme="minorHAnsi"/>
          <w:color w:val="auto"/>
          <w:sz w:val="26"/>
          <w:szCs w:val="26"/>
        </w:rPr>
        <w:t xml:space="preserve"> </w:t>
      </w:r>
    </w:p>
    <w:p w14:paraId="5CE470F5" w14:textId="77777777" w:rsidR="00605A38" w:rsidRPr="004B094B" w:rsidRDefault="00C8296A" w:rsidP="001B0DAA">
      <w:pPr>
        <w:spacing w:after="5" w:line="276" w:lineRule="auto"/>
        <w:ind w:left="869" w:right="71" w:firstLine="0"/>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Legea nr. 287/2009 privind Codul civil, republicata </w:t>
      </w:r>
    </w:p>
    <w:p w14:paraId="42CE517A" w14:textId="77777777" w:rsidR="00605A38" w:rsidRPr="004B094B" w:rsidRDefault="00C8296A" w:rsidP="001B0DAA">
      <w:pPr>
        <w:spacing w:after="5" w:line="276" w:lineRule="auto"/>
        <w:ind w:left="869" w:right="71" w:firstLine="0"/>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Legea nr. 273/2006 privind </w:t>
      </w:r>
      <w:proofErr w:type="spellStart"/>
      <w:r w:rsidRPr="004B094B">
        <w:rPr>
          <w:rFonts w:asciiTheme="minorHAnsi" w:hAnsiTheme="minorHAnsi" w:cstheme="minorHAnsi"/>
          <w:color w:val="auto"/>
          <w:sz w:val="26"/>
          <w:szCs w:val="26"/>
        </w:rPr>
        <w:t>finantele</w:t>
      </w:r>
      <w:proofErr w:type="spellEnd"/>
      <w:r w:rsidRPr="004B094B">
        <w:rPr>
          <w:rFonts w:asciiTheme="minorHAnsi" w:hAnsiTheme="minorHAnsi" w:cstheme="minorHAnsi"/>
          <w:color w:val="auto"/>
          <w:sz w:val="26"/>
          <w:szCs w:val="26"/>
        </w:rPr>
        <w:t xml:space="preserve"> publice locale </w:t>
      </w:r>
    </w:p>
    <w:p w14:paraId="0018936F" w14:textId="77777777" w:rsidR="00605A38" w:rsidRPr="004B094B" w:rsidRDefault="00C8296A" w:rsidP="001B0DAA">
      <w:pPr>
        <w:spacing w:after="5" w:line="276" w:lineRule="auto"/>
        <w:ind w:left="869" w:right="71" w:firstLine="0"/>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Legea nr. 315/2004  privind  dezvoltarea  regionala  in  Romania </w:t>
      </w:r>
    </w:p>
    <w:p w14:paraId="49DCC232" w14:textId="77777777" w:rsidR="00C8296A" w:rsidRPr="004B094B" w:rsidRDefault="00C8296A" w:rsidP="001B0DAA">
      <w:pPr>
        <w:spacing w:after="5" w:line="276" w:lineRule="auto"/>
        <w:ind w:left="869" w:right="71" w:firstLine="0"/>
        <w:rPr>
          <w:rFonts w:asciiTheme="minorHAnsi" w:hAnsiTheme="minorHAnsi" w:cstheme="minorHAnsi"/>
          <w:color w:val="auto"/>
          <w:sz w:val="26"/>
          <w:szCs w:val="26"/>
        </w:rPr>
      </w:pPr>
      <w:r w:rsidRPr="004B094B">
        <w:rPr>
          <w:rFonts w:asciiTheme="minorHAnsi" w:eastAsia="Courier New" w:hAnsiTheme="minorHAnsi" w:cstheme="minorHAnsi"/>
          <w:color w:val="auto"/>
          <w:sz w:val="26"/>
          <w:szCs w:val="26"/>
        </w:rPr>
        <w:t>o</w:t>
      </w:r>
      <w:r w:rsidRPr="004B094B">
        <w:rPr>
          <w:rFonts w:asciiTheme="minorHAnsi" w:hAnsiTheme="minorHAnsi" w:cstheme="minorHAnsi"/>
          <w:color w:val="auto"/>
          <w:sz w:val="26"/>
          <w:szCs w:val="26"/>
        </w:rPr>
        <w:t xml:space="preserve"> HG nr.  246/2006   pentru   aprobarea   Strategiei   </w:t>
      </w:r>
      <w:proofErr w:type="spellStart"/>
      <w:r w:rsidRPr="004B094B">
        <w:rPr>
          <w:rFonts w:asciiTheme="minorHAnsi" w:hAnsiTheme="minorHAnsi" w:cstheme="minorHAnsi"/>
          <w:color w:val="auto"/>
          <w:sz w:val="26"/>
          <w:szCs w:val="26"/>
        </w:rPr>
        <w:t>nationale</w:t>
      </w:r>
      <w:proofErr w:type="spellEnd"/>
      <w:r w:rsidRPr="004B094B">
        <w:rPr>
          <w:rFonts w:asciiTheme="minorHAnsi" w:hAnsiTheme="minorHAnsi" w:cstheme="minorHAnsi"/>
          <w:color w:val="auto"/>
          <w:sz w:val="26"/>
          <w:szCs w:val="26"/>
        </w:rPr>
        <w:t xml:space="preserve">   privind accelerarea   </w:t>
      </w:r>
      <w:proofErr w:type="spellStart"/>
      <w:r w:rsidRPr="004B094B">
        <w:rPr>
          <w:rFonts w:asciiTheme="minorHAnsi" w:hAnsiTheme="minorHAnsi" w:cstheme="minorHAnsi"/>
          <w:color w:val="auto"/>
          <w:sz w:val="26"/>
          <w:szCs w:val="26"/>
        </w:rPr>
        <w:t>dezvoltarii</w:t>
      </w:r>
      <w:proofErr w:type="spellEnd"/>
      <w:r w:rsidRPr="004B094B">
        <w:rPr>
          <w:rFonts w:asciiTheme="minorHAnsi" w:hAnsiTheme="minorHAnsi" w:cstheme="minorHAnsi"/>
          <w:color w:val="auto"/>
          <w:sz w:val="26"/>
          <w:szCs w:val="26"/>
        </w:rPr>
        <w:t xml:space="preserve">  serviciilor  comunitare  de </w:t>
      </w:r>
      <w:proofErr w:type="spellStart"/>
      <w:r w:rsidRPr="004B094B">
        <w:rPr>
          <w:rFonts w:asciiTheme="minorHAnsi" w:hAnsiTheme="minorHAnsi" w:cstheme="minorHAnsi"/>
          <w:color w:val="auto"/>
          <w:sz w:val="26"/>
          <w:szCs w:val="26"/>
        </w:rPr>
        <w:t>utilitati</w:t>
      </w:r>
      <w:proofErr w:type="spellEnd"/>
      <w:r w:rsidRPr="004B094B">
        <w:rPr>
          <w:rFonts w:asciiTheme="minorHAnsi" w:hAnsiTheme="minorHAnsi" w:cstheme="minorHAnsi"/>
          <w:color w:val="auto"/>
          <w:sz w:val="26"/>
          <w:szCs w:val="26"/>
        </w:rPr>
        <w:t xml:space="preserve"> publice </w:t>
      </w:r>
    </w:p>
    <w:p w14:paraId="3512CCD6" w14:textId="77777777" w:rsidR="00C8296A" w:rsidRPr="004B094B" w:rsidRDefault="00605A38" w:rsidP="001B0DAA">
      <w:pPr>
        <w:spacing w:after="0" w:line="276" w:lineRule="auto"/>
        <w:ind w:left="869" w:right="71" w:firstLine="0"/>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w:t>
      </w:r>
      <w:proofErr w:type="spellStart"/>
      <w:r w:rsidR="00C8296A" w:rsidRPr="004B094B">
        <w:rPr>
          <w:rFonts w:asciiTheme="minorHAnsi" w:hAnsiTheme="minorHAnsi" w:cstheme="minorHAnsi"/>
          <w:color w:val="auto"/>
          <w:sz w:val="26"/>
          <w:szCs w:val="26"/>
        </w:rPr>
        <w:t>Ordonanta</w:t>
      </w:r>
      <w:proofErr w:type="spellEnd"/>
      <w:r w:rsidR="00C8296A" w:rsidRPr="004B094B">
        <w:rPr>
          <w:rFonts w:asciiTheme="minorHAnsi" w:hAnsiTheme="minorHAnsi" w:cstheme="minorHAnsi"/>
          <w:color w:val="auto"/>
          <w:sz w:val="26"/>
          <w:szCs w:val="26"/>
        </w:rPr>
        <w:t xml:space="preserve">   nr.   71/2002  privind   organizarea    si  </w:t>
      </w:r>
      <w:proofErr w:type="spellStart"/>
      <w:r w:rsidR="00C8296A" w:rsidRPr="004B094B">
        <w:rPr>
          <w:rFonts w:asciiTheme="minorHAnsi" w:hAnsiTheme="minorHAnsi" w:cstheme="minorHAnsi"/>
          <w:color w:val="auto"/>
          <w:sz w:val="26"/>
          <w:szCs w:val="26"/>
        </w:rPr>
        <w:t>functionarea</w:t>
      </w:r>
      <w:proofErr w:type="spellEnd"/>
      <w:r w:rsidR="00C8296A" w:rsidRPr="004B094B">
        <w:rPr>
          <w:rFonts w:asciiTheme="minorHAnsi" w:hAnsiTheme="minorHAnsi" w:cstheme="minorHAnsi"/>
          <w:color w:val="auto"/>
          <w:sz w:val="26"/>
          <w:szCs w:val="26"/>
        </w:rPr>
        <w:t xml:space="preserve">    serviciilor   publice   de administrare   a domeniului   public  si privat   de  interes   local,   cu  </w:t>
      </w:r>
      <w:proofErr w:type="spellStart"/>
      <w:r w:rsidR="00C8296A" w:rsidRPr="004B094B">
        <w:rPr>
          <w:rFonts w:asciiTheme="minorHAnsi" w:hAnsiTheme="minorHAnsi" w:cstheme="minorHAnsi"/>
          <w:color w:val="auto"/>
          <w:sz w:val="26"/>
          <w:szCs w:val="26"/>
        </w:rPr>
        <w:t>modificarile</w:t>
      </w:r>
      <w:proofErr w:type="spellEnd"/>
      <w:r w:rsidR="00C8296A" w:rsidRPr="004B094B">
        <w:rPr>
          <w:rFonts w:asciiTheme="minorHAnsi" w:hAnsiTheme="minorHAnsi" w:cstheme="minorHAnsi"/>
          <w:color w:val="auto"/>
          <w:sz w:val="26"/>
          <w:szCs w:val="26"/>
        </w:rPr>
        <w:t xml:space="preserve">   si  </w:t>
      </w:r>
      <w:proofErr w:type="spellStart"/>
      <w:r w:rsidR="00C8296A" w:rsidRPr="004B094B">
        <w:rPr>
          <w:rFonts w:asciiTheme="minorHAnsi" w:hAnsiTheme="minorHAnsi" w:cstheme="minorHAnsi"/>
          <w:color w:val="auto"/>
          <w:sz w:val="26"/>
          <w:szCs w:val="26"/>
        </w:rPr>
        <w:t>cornpletarile</w:t>
      </w:r>
      <w:proofErr w:type="spellEnd"/>
      <w:r w:rsidR="00C8296A" w:rsidRPr="004B094B">
        <w:rPr>
          <w:rFonts w:asciiTheme="minorHAnsi" w:hAnsiTheme="minorHAnsi" w:cstheme="minorHAnsi"/>
          <w:color w:val="auto"/>
          <w:sz w:val="26"/>
          <w:szCs w:val="26"/>
        </w:rPr>
        <w:t xml:space="preserve"> ulterioare </w:t>
      </w:r>
    </w:p>
    <w:p w14:paraId="2D48F899" w14:textId="77777777" w:rsidR="00C8296A" w:rsidRPr="004B094B" w:rsidRDefault="00C8296A" w:rsidP="001B0DAA">
      <w:pPr>
        <w:numPr>
          <w:ilvl w:val="0"/>
          <w:numId w:val="29"/>
        </w:numPr>
        <w:spacing w:after="0" w:line="276" w:lineRule="auto"/>
        <w:ind w:right="71" w:hanging="360"/>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Ordinul nr.  119/2014   pentru  aprobarea  Normelor  de igiena  si </w:t>
      </w:r>
      <w:proofErr w:type="spellStart"/>
      <w:r w:rsidRPr="004B094B">
        <w:rPr>
          <w:rFonts w:asciiTheme="minorHAnsi" w:hAnsiTheme="minorHAnsi" w:cstheme="minorHAnsi"/>
          <w:color w:val="auto"/>
          <w:sz w:val="26"/>
          <w:szCs w:val="26"/>
        </w:rPr>
        <w:t>sanatate</w:t>
      </w:r>
      <w:proofErr w:type="spellEnd"/>
      <w:r w:rsidRPr="004B094B">
        <w:rPr>
          <w:rFonts w:asciiTheme="minorHAnsi" w:hAnsiTheme="minorHAnsi" w:cstheme="minorHAnsi"/>
          <w:color w:val="auto"/>
          <w:sz w:val="26"/>
          <w:szCs w:val="26"/>
        </w:rPr>
        <w:t xml:space="preserve">  publica  privind mediul  de </w:t>
      </w:r>
      <w:proofErr w:type="spellStart"/>
      <w:r w:rsidRPr="004B094B">
        <w:rPr>
          <w:rFonts w:asciiTheme="minorHAnsi" w:hAnsiTheme="minorHAnsi" w:cstheme="minorHAnsi"/>
          <w:color w:val="auto"/>
          <w:sz w:val="26"/>
          <w:szCs w:val="26"/>
        </w:rPr>
        <w:t>viata</w:t>
      </w:r>
      <w:proofErr w:type="spellEnd"/>
      <w:r w:rsidRPr="004B094B">
        <w:rPr>
          <w:rFonts w:asciiTheme="minorHAnsi" w:hAnsiTheme="minorHAnsi" w:cstheme="minorHAnsi"/>
          <w:color w:val="auto"/>
          <w:sz w:val="26"/>
          <w:szCs w:val="26"/>
        </w:rPr>
        <w:t xml:space="preserve"> al </w:t>
      </w:r>
      <w:proofErr w:type="spellStart"/>
      <w:r w:rsidRPr="004B094B">
        <w:rPr>
          <w:rFonts w:asciiTheme="minorHAnsi" w:hAnsiTheme="minorHAnsi" w:cstheme="minorHAnsi"/>
          <w:color w:val="auto"/>
          <w:sz w:val="26"/>
          <w:szCs w:val="26"/>
        </w:rPr>
        <w:t>populatie</w:t>
      </w:r>
      <w:proofErr w:type="spellEnd"/>
    </w:p>
    <w:p w14:paraId="6375CAAA" w14:textId="77777777" w:rsidR="00C33FEF" w:rsidRPr="004B094B" w:rsidRDefault="00C33FEF" w:rsidP="001B0DAA">
      <w:pPr>
        <w:spacing w:line="276" w:lineRule="auto"/>
        <w:rPr>
          <w:rFonts w:asciiTheme="minorHAnsi" w:hAnsiTheme="minorHAnsi" w:cstheme="minorHAnsi"/>
          <w:color w:val="auto"/>
          <w:sz w:val="26"/>
          <w:szCs w:val="26"/>
        </w:rPr>
      </w:pPr>
    </w:p>
    <w:p w14:paraId="38ECC7BB" w14:textId="77777777" w:rsidR="00605A38" w:rsidRPr="004B094B" w:rsidRDefault="00605A38" w:rsidP="001B0DAA">
      <w:pPr>
        <w:spacing w:line="276" w:lineRule="auto"/>
        <w:rPr>
          <w:rFonts w:asciiTheme="minorHAnsi" w:hAnsiTheme="minorHAnsi" w:cstheme="minorHAnsi"/>
          <w:color w:val="auto"/>
          <w:sz w:val="26"/>
          <w:szCs w:val="26"/>
        </w:rPr>
      </w:pPr>
    </w:p>
    <w:p w14:paraId="6EB720F4" w14:textId="77777777" w:rsidR="00605A38" w:rsidRPr="004B094B" w:rsidRDefault="00605A38" w:rsidP="001B0DAA">
      <w:pPr>
        <w:spacing w:line="276" w:lineRule="auto"/>
        <w:rPr>
          <w:rFonts w:asciiTheme="minorHAnsi" w:hAnsiTheme="minorHAnsi" w:cstheme="minorHAnsi"/>
          <w:color w:val="auto"/>
          <w:sz w:val="26"/>
          <w:szCs w:val="26"/>
        </w:rPr>
      </w:pPr>
    </w:p>
    <w:p w14:paraId="0278308C" w14:textId="77777777" w:rsidR="00605A38" w:rsidRPr="004B094B" w:rsidRDefault="00605A38" w:rsidP="001B0DAA">
      <w:pPr>
        <w:spacing w:line="276" w:lineRule="auto"/>
        <w:rPr>
          <w:rFonts w:asciiTheme="minorHAnsi" w:hAnsiTheme="minorHAnsi" w:cstheme="minorHAnsi"/>
          <w:color w:val="auto"/>
          <w:sz w:val="26"/>
          <w:szCs w:val="26"/>
        </w:rPr>
      </w:pPr>
    </w:p>
    <w:p w14:paraId="57EB20BB" w14:textId="77777777" w:rsidR="0062516E" w:rsidRPr="004B094B" w:rsidRDefault="0062516E" w:rsidP="001B0DAA">
      <w:pPr>
        <w:spacing w:line="276" w:lineRule="auto"/>
        <w:rPr>
          <w:rFonts w:asciiTheme="minorHAnsi" w:hAnsiTheme="minorHAnsi" w:cstheme="minorHAnsi"/>
          <w:color w:val="auto"/>
          <w:sz w:val="26"/>
          <w:szCs w:val="26"/>
        </w:rPr>
      </w:pPr>
    </w:p>
    <w:p w14:paraId="725396C6" w14:textId="77777777" w:rsidR="0062516E" w:rsidRPr="004B094B" w:rsidRDefault="0062516E" w:rsidP="001B0DAA">
      <w:pPr>
        <w:spacing w:line="276" w:lineRule="auto"/>
        <w:rPr>
          <w:rFonts w:asciiTheme="minorHAnsi" w:hAnsiTheme="minorHAnsi" w:cstheme="minorHAnsi"/>
          <w:color w:val="auto"/>
          <w:sz w:val="26"/>
          <w:szCs w:val="26"/>
        </w:rPr>
      </w:pPr>
    </w:p>
    <w:p w14:paraId="0BCC2FE8" w14:textId="77777777" w:rsidR="0062516E" w:rsidRPr="004B094B" w:rsidRDefault="0062516E" w:rsidP="001B0DAA">
      <w:pPr>
        <w:spacing w:line="276" w:lineRule="auto"/>
        <w:rPr>
          <w:rFonts w:asciiTheme="minorHAnsi" w:hAnsiTheme="minorHAnsi" w:cstheme="minorHAnsi"/>
          <w:color w:val="auto"/>
          <w:sz w:val="26"/>
          <w:szCs w:val="26"/>
        </w:rPr>
      </w:pPr>
    </w:p>
    <w:p w14:paraId="33568211" w14:textId="77777777" w:rsidR="0062516E" w:rsidRPr="004B094B" w:rsidRDefault="0062516E" w:rsidP="001B0DAA">
      <w:pPr>
        <w:spacing w:line="276" w:lineRule="auto"/>
        <w:rPr>
          <w:rFonts w:asciiTheme="minorHAnsi" w:hAnsiTheme="minorHAnsi" w:cstheme="minorHAnsi"/>
          <w:color w:val="auto"/>
          <w:sz w:val="26"/>
          <w:szCs w:val="26"/>
        </w:rPr>
      </w:pPr>
    </w:p>
    <w:p w14:paraId="18C89527" w14:textId="77777777" w:rsidR="0062516E" w:rsidRPr="004B094B" w:rsidRDefault="0062516E" w:rsidP="001B0DAA">
      <w:pPr>
        <w:spacing w:line="276" w:lineRule="auto"/>
        <w:rPr>
          <w:rFonts w:asciiTheme="minorHAnsi" w:hAnsiTheme="minorHAnsi" w:cstheme="minorHAnsi"/>
          <w:color w:val="auto"/>
          <w:sz w:val="26"/>
          <w:szCs w:val="26"/>
        </w:rPr>
      </w:pPr>
    </w:p>
    <w:p w14:paraId="620EBDE0" w14:textId="77777777" w:rsidR="0062516E" w:rsidRPr="004B094B" w:rsidRDefault="0062516E" w:rsidP="001B0DAA">
      <w:pPr>
        <w:spacing w:line="276" w:lineRule="auto"/>
        <w:rPr>
          <w:rFonts w:asciiTheme="minorHAnsi" w:hAnsiTheme="minorHAnsi" w:cstheme="minorHAnsi"/>
          <w:color w:val="auto"/>
          <w:sz w:val="26"/>
          <w:szCs w:val="26"/>
        </w:rPr>
      </w:pPr>
    </w:p>
    <w:p w14:paraId="6A9729DE" w14:textId="77777777" w:rsidR="0062516E" w:rsidRPr="004B094B" w:rsidRDefault="0062516E">
      <w:pPr>
        <w:rPr>
          <w:rFonts w:asciiTheme="minorHAnsi" w:hAnsiTheme="minorHAnsi" w:cstheme="minorHAnsi"/>
          <w:color w:val="auto"/>
          <w:sz w:val="26"/>
          <w:szCs w:val="26"/>
        </w:rPr>
      </w:pPr>
    </w:p>
    <w:p w14:paraId="442E0E47" w14:textId="77777777" w:rsidR="0062516E" w:rsidRPr="004B094B" w:rsidRDefault="0062516E">
      <w:pPr>
        <w:rPr>
          <w:rFonts w:asciiTheme="minorHAnsi" w:hAnsiTheme="minorHAnsi" w:cstheme="minorHAnsi"/>
          <w:color w:val="auto"/>
          <w:sz w:val="26"/>
          <w:szCs w:val="26"/>
        </w:rPr>
      </w:pPr>
    </w:p>
    <w:p w14:paraId="35E69176" w14:textId="77777777" w:rsidR="0062516E" w:rsidRPr="004B094B" w:rsidRDefault="0062516E">
      <w:pPr>
        <w:rPr>
          <w:rFonts w:asciiTheme="minorHAnsi" w:hAnsiTheme="minorHAnsi" w:cstheme="minorHAnsi"/>
          <w:color w:val="auto"/>
          <w:sz w:val="26"/>
          <w:szCs w:val="26"/>
        </w:rPr>
      </w:pPr>
    </w:p>
    <w:p w14:paraId="69672346" w14:textId="77777777" w:rsidR="00EC5E05" w:rsidRPr="004B094B" w:rsidRDefault="00EC5E05">
      <w:pPr>
        <w:rPr>
          <w:rFonts w:asciiTheme="minorHAnsi" w:hAnsiTheme="minorHAnsi" w:cstheme="minorHAnsi"/>
          <w:color w:val="auto"/>
          <w:sz w:val="26"/>
          <w:szCs w:val="26"/>
        </w:rPr>
      </w:pPr>
    </w:p>
    <w:p w14:paraId="34C1123E" w14:textId="77777777" w:rsidR="00EC5E05" w:rsidRPr="004B094B" w:rsidRDefault="00EC5E05">
      <w:pPr>
        <w:rPr>
          <w:rFonts w:asciiTheme="minorHAnsi" w:hAnsiTheme="minorHAnsi" w:cstheme="minorHAnsi"/>
          <w:color w:val="auto"/>
          <w:sz w:val="26"/>
          <w:szCs w:val="26"/>
        </w:rPr>
      </w:pPr>
    </w:p>
    <w:p w14:paraId="6DE597E2" w14:textId="77777777" w:rsidR="00EC5E05" w:rsidRPr="004B094B" w:rsidRDefault="00EC5E05">
      <w:pPr>
        <w:rPr>
          <w:rFonts w:asciiTheme="minorHAnsi" w:hAnsiTheme="minorHAnsi" w:cstheme="minorHAnsi"/>
          <w:color w:val="auto"/>
          <w:sz w:val="26"/>
          <w:szCs w:val="26"/>
        </w:rPr>
      </w:pPr>
    </w:p>
    <w:p w14:paraId="1C009E42" w14:textId="77777777" w:rsidR="00EC5E05" w:rsidRPr="004B094B" w:rsidRDefault="00EC5E05">
      <w:pPr>
        <w:rPr>
          <w:rFonts w:asciiTheme="minorHAnsi" w:hAnsiTheme="minorHAnsi" w:cstheme="minorHAnsi"/>
          <w:color w:val="auto"/>
          <w:sz w:val="26"/>
          <w:szCs w:val="26"/>
        </w:rPr>
      </w:pPr>
    </w:p>
    <w:p w14:paraId="5EC405D8" w14:textId="77777777" w:rsidR="001B0DAA" w:rsidRPr="004B094B" w:rsidRDefault="001B0DAA">
      <w:pPr>
        <w:rPr>
          <w:rFonts w:asciiTheme="minorHAnsi" w:hAnsiTheme="minorHAnsi" w:cstheme="minorHAnsi"/>
          <w:color w:val="auto"/>
          <w:sz w:val="26"/>
          <w:szCs w:val="26"/>
        </w:rPr>
      </w:pPr>
    </w:p>
    <w:p w14:paraId="21210E55" w14:textId="77777777" w:rsidR="001B0DAA" w:rsidRPr="004B094B" w:rsidRDefault="001B0DAA">
      <w:pPr>
        <w:rPr>
          <w:rFonts w:asciiTheme="minorHAnsi" w:hAnsiTheme="minorHAnsi" w:cstheme="minorHAnsi"/>
          <w:color w:val="auto"/>
          <w:sz w:val="26"/>
          <w:szCs w:val="26"/>
        </w:rPr>
      </w:pPr>
    </w:p>
    <w:p w14:paraId="0C2F84B6" w14:textId="77777777" w:rsidR="001B0DAA" w:rsidRPr="004B094B" w:rsidRDefault="001B0DAA">
      <w:pPr>
        <w:rPr>
          <w:rFonts w:asciiTheme="minorHAnsi" w:hAnsiTheme="minorHAnsi" w:cstheme="minorHAnsi"/>
          <w:color w:val="auto"/>
          <w:sz w:val="26"/>
          <w:szCs w:val="26"/>
        </w:rPr>
      </w:pPr>
    </w:p>
    <w:p w14:paraId="1602E594" w14:textId="77777777" w:rsidR="001B0DAA" w:rsidRPr="004B094B" w:rsidRDefault="001B0DAA">
      <w:pPr>
        <w:rPr>
          <w:rFonts w:asciiTheme="minorHAnsi" w:hAnsiTheme="minorHAnsi" w:cstheme="minorHAnsi"/>
          <w:color w:val="auto"/>
          <w:sz w:val="26"/>
          <w:szCs w:val="26"/>
        </w:rPr>
      </w:pPr>
    </w:p>
    <w:p w14:paraId="082E1FBB" w14:textId="77777777" w:rsidR="001B0DAA" w:rsidRPr="004B094B" w:rsidRDefault="001B0DAA">
      <w:pPr>
        <w:rPr>
          <w:rFonts w:asciiTheme="minorHAnsi" w:hAnsiTheme="minorHAnsi" w:cstheme="minorHAnsi"/>
          <w:color w:val="auto"/>
          <w:sz w:val="26"/>
          <w:szCs w:val="26"/>
        </w:rPr>
      </w:pPr>
    </w:p>
    <w:p w14:paraId="6C840EEA" w14:textId="77777777" w:rsidR="001B0DAA" w:rsidRPr="004B094B" w:rsidRDefault="001B0DAA">
      <w:pPr>
        <w:rPr>
          <w:rFonts w:asciiTheme="minorHAnsi" w:hAnsiTheme="minorHAnsi" w:cstheme="minorHAnsi"/>
          <w:color w:val="auto"/>
          <w:sz w:val="26"/>
          <w:szCs w:val="26"/>
        </w:rPr>
      </w:pPr>
    </w:p>
    <w:p w14:paraId="213D19E0" w14:textId="77777777" w:rsidR="001B0DAA" w:rsidRPr="004B094B" w:rsidRDefault="001B0DAA">
      <w:pPr>
        <w:rPr>
          <w:rFonts w:asciiTheme="minorHAnsi" w:hAnsiTheme="minorHAnsi" w:cstheme="minorHAnsi"/>
          <w:color w:val="auto"/>
          <w:sz w:val="26"/>
          <w:szCs w:val="26"/>
        </w:rPr>
      </w:pPr>
    </w:p>
    <w:p w14:paraId="40166B62" w14:textId="77777777" w:rsidR="0062516E" w:rsidRPr="004B094B" w:rsidRDefault="0062516E">
      <w:pPr>
        <w:rPr>
          <w:rFonts w:asciiTheme="minorHAnsi" w:hAnsiTheme="minorHAnsi" w:cstheme="minorHAnsi"/>
          <w:color w:val="auto"/>
          <w:sz w:val="26"/>
          <w:szCs w:val="26"/>
        </w:rPr>
      </w:pPr>
    </w:p>
    <w:p w14:paraId="3722739B" w14:textId="77777777" w:rsidR="0062516E" w:rsidRPr="004B094B" w:rsidRDefault="0062516E">
      <w:pPr>
        <w:rPr>
          <w:rFonts w:asciiTheme="minorHAnsi" w:hAnsiTheme="minorHAnsi" w:cstheme="minorHAnsi"/>
          <w:color w:val="auto"/>
          <w:sz w:val="26"/>
          <w:szCs w:val="26"/>
        </w:rPr>
      </w:pPr>
    </w:p>
    <w:p w14:paraId="3FB9D574" w14:textId="77777777" w:rsidR="0063364D" w:rsidRPr="004B094B" w:rsidRDefault="00D27A91" w:rsidP="0063364D">
      <w:pPr>
        <w:rPr>
          <w:rFonts w:asciiTheme="minorHAnsi" w:hAnsiTheme="minorHAnsi" w:cstheme="minorHAnsi"/>
          <w:b/>
          <w:bCs/>
          <w:color w:val="auto"/>
          <w:sz w:val="26"/>
          <w:szCs w:val="26"/>
          <w:u w:val="single"/>
        </w:rPr>
      </w:pPr>
      <w:r w:rsidRPr="004B094B">
        <w:rPr>
          <w:rFonts w:asciiTheme="minorHAnsi" w:hAnsiTheme="minorHAnsi" w:cstheme="minorHAnsi"/>
          <w:color w:val="auto"/>
          <w:sz w:val="26"/>
          <w:szCs w:val="26"/>
        </w:rPr>
        <w:lastRenderedPageBreak/>
        <w:t xml:space="preserve">                                                                                                              </w:t>
      </w:r>
      <w:r w:rsidR="0063364D" w:rsidRPr="004B094B">
        <w:rPr>
          <w:rFonts w:asciiTheme="minorHAnsi" w:hAnsiTheme="minorHAnsi" w:cstheme="minorHAnsi"/>
          <w:b/>
          <w:bCs/>
          <w:color w:val="auto"/>
          <w:sz w:val="26"/>
          <w:szCs w:val="26"/>
          <w:u w:val="single"/>
        </w:rPr>
        <w:t>ANEXA nr.2</w:t>
      </w:r>
    </w:p>
    <w:p w14:paraId="573E9C4E" w14:textId="77777777" w:rsidR="00460B4A" w:rsidRPr="004B094B" w:rsidRDefault="00D27A91">
      <w:pPr>
        <w:rPr>
          <w:rFonts w:asciiTheme="minorHAnsi" w:hAnsiTheme="minorHAnsi" w:cstheme="minorHAnsi"/>
          <w:b/>
          <w:color w:val="auto"/>
          <w:sz w:val="26"/>
          <w:szCs w:val="26"/>
        </w:rPr>
      </w:pPr>
      <w:r w:rsidRPr="004B094B">
        <w:rPr>
          <w:rFonts w:asciiTheme="minorHAnsi" w:hAnsiTheme="minorHAnsi" w:cstheme="minorHAnsi"/>
          <w:color w:val="auto"/>
          <w:sz w:val="26"/>
          <w:szCs w:val="26"/>
        </w:rPr>
        <w:t xml:space="preserve">                                </w:t>
      </w:r>
      <w:r w:rsidR="00DC58CD" w:rsidRPr="004B094B">
        <w:rPr>
          <w:rFonts w:asciiTheme="minorHAnsi" w:hAnsiTheme="minorHAnsi" w:cstheme="minorHAnsi"/>
          <w:color w:val="auto"/>
          <w:sz w:val="26"/>
          <w:szCs w:val="26"/>
        </w:rPr>
        <w:t xml:space="preserve">       </w:t>
      </w:r>
      <w:r w:rsidR="0063364D" w:rsidRPr="004B094B">
        <w:rPr>
          <w:rFonts w:asciiTheme="minorHAnsi" w:hAnsiTheme="minorHAnsi" w:cstheme="minorHAnsi"/>
          <w:color w:val="auto"/>
          <w:sz w:val="26"/>
          <w:szCs w:val="26"/>
        </w:rPr>
        <w:t xml:space="preserve">      </w:t>
      </w:r>
      <w:r w:rsidR="00C33FEF" w:rsidRPr="004B094B">
        <w:rPr>
          <w:rFonts w:asciiTheme="minorHAnsi" w:hAnsiTheme="minorHAnsi" w:cstheme="minorHAnsi"/>
          <w:color w:val="auto"/>
          <w:sz w:val="26"/>
          <w:szCs w:val="26"/>
        </w:rPr>
        <w:t xml:space="preserve">           </w:t>
      </w:r>
      <w:r w:rsidR="00C33FEF" w:rsidRPr="004B094B">
        <w:rPr>
          <w:rFonts w:asciiTheme="minorHAnsi" w:hAnsiTheme="minorHAnsi" w:cstheme="minorHAnsi"/>
          <w:b/>
          <w:color w:val="auto"/>
          <w:sz w:val="26"/>
          <w:szCs w:val="26"/>
        </w:rPr>
        <w:t>TARIFE</w:t>
      </w:r>
    </w:p>
    <w:p w14:paraId="17FF3C06" w14:textId="77777777" w:rsidR="00147459" w:rsidRPr="004B094B" w:rsidRDefault="006939B5">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1)</w:t>
      </w:r>
      <w:r w:rsidR="00DA1259" w:rsidRPr="004B094B">
        <w:rPr>
          <w:rFonts w:asciiTheme="minorHAnsi" w:hAnsiTheme="minorHAnsi" w:cstheme="minorHAnsi"/>
          <w:b/>
          <w:color w:val="auto"/>
          <w:sz w:val="26"/>
          <w:szCs w:val="26"/>
        </w:rPr>
        <w:t>colectare, transport, depozitare</w:t>
      </w:r>
      <w:r w:rsidR="00E65BA5" w:rsidRPr="004B094B">
        <w:rPr>
          <w:rFonts w:asciiTheme="minorHAnsi" w:hAnsiTheme="minorHAnsi" w:cstheme="minorHAnsi"/>
          <w:b/>
          <w:color w:val="auto"/>
          <w:sz w:val="26"/>
          <w:szCs w:val="26"/>
        </w:rPr>
        <w:t xml:space="preserve"> deșeuri </w:t>
      </w:r>
      <w:r w:rsidR="005E55D1" w:rsidRPr="004B094B">
        <w:rPr>
          <w:rFonts w:asciiTheme="minorHAnsi" w:hAnsiTheme="minorHAnsi" w:cstheme="minorHAnsi"/>
          <w:b/>
          <w:color w:val="auto"/>
          <w:sz w:val="26"/>
          <w:szCs w:val="26"/>
        </w:rPr>
        <w:t>menajere</w:t>
      </w:r>
      <w:r w:rsidR="009F5AA0" w:rsidRPr="004B094B">
        <w:rPr>
          <w:rFonts w:asciiTheme="minorHAnsi" w:hAnsiTheme="minorHAnsi" w:cstheme="minorHAnsi"/>
          <w:b/>
          <w:color w:val="auto"/>
          <w:sz w:val="26"/>
          <w:szCs w:val="26"/>
        </w:rPr>
        <w:t>,</w:t>
      </w:r>
      <w:r w:rsidR="005E55D1" w:rsidRPr="004B094B">
        <w:rPr>
          <w:rFonts w:asciiTheme="minorHAnsi" w:hAnsiTheme="minorHAnsi" w:cstheme="minorHAnsi"/>
          <w:b/>
          <w:color w:val="auto"/>
          <w:sz w:val="26"/>
          <w:szCs w:val="26"/>
        </w:rPr>
        <w:t xml:space="preserve"> reziduale</w:t>
      </w:r>
      <w:r w:rsidR="009F5AA0" w:rsidRPr="004B094B">
        <w:rPr>
          <w:rFonts w:asciiTheme="minorHAnsi" w:hAnsiTheme="minorHAnsi" w:cstheme="minorHAnsi"/>
          <w:b/>
          <w:color w:val="auto"/>
          <w:sz w:val="26"/>
          <w:szCs w:val="26"/>
        </w:rPr>
        <w:t>-fracția umedă</w:t>
      </w:r>
      <w:r w:rsidR="00147459" w:rsidRPr="004B094B">
        <w:rPr>
          <w:rFonts w:asciiTheme="minorHAnsi" w:hAnsiTheme="minorHAnsi" w:cstheme="minorHAnsi"/>
          <w:b/>
          <w:color w:val="auto"/>
          <w:sz w:val="26"/>
          <w:szCs w:val="26"/>
        </w:rPr>
        <w:t xml:space="preserve"> –lei/tonă</w:t>
      </w:r>
    </w:p>
    <w:p w14:paraId="35AE63EF"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2) colectare, transport,  eliminare deșeuri voluminoase și deșeuri vegetale –lei/tonă</w:t>
      </w:r>
    </w:p>
    <w:p w14:paraId="7E3C92AD"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3) colectare, transport, eliminare deșeuri construcții, desființări –lei/tonă</w:t>
      </w:r>
    </w:p>
    <w:p w14:paraId="74D3E24B"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4) măturat manual – lei/1000 mp</w:t>
      </w:r>
    </w:p>
    <w:p w14:paraId="7F9D435D" w14:textId="77777777" w:rsidR="00257D3A" w:rsidRPr="004B094B" w:rsidRDefault="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5) măturat mecanizat căi publice-lei/1000 mp                          </w:t>
      </w:r>
    </w:p>
    <w:p w14:paraId="4F2E4B2F"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6)spălatul carosabilului –lei/1000 mp</w:t>
      </w:r>
    </w:p>
    <w:p w14:paraId="3E07226A"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7)stropitul carosabilului –lei/1000 mp</w:t>
      </w:r>
    </w:p>
    <w:p w14:paraId="32C01C44"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8)curățatul rigolelor –lei/100 mp</w:t>
      </w:r>
    </w:p>
    <w:p w14:paraId="0F093BCA"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9)întreținere curățenie –lei/1000 mp</w:t>
      </w:r>
    </w:p>
    <w:p w14:paraId="70477B1D" w14:textId="77777777" w:rsidR="009F5AA0" w:rsidRPr="004B094B" w:rsidRDefault="009F5AA0" w:rsidP="009F5AA0">
      <w:pPr>
        <w:ind w:left="0" w:firstLine="0"/>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10) împrăștiere manuala material antiderapant –lei/1000 mp</w:t>
      </w:r>
    </w:p>
    <w:p w14:paraId="014AF35C"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11) împrăștiere  mecanizată material antiderapant –lei/1000 mp</w:t>
      </w:r>
    </w:p>
    <w:p w14:paraId="3366D296"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12)curățatul manual al zăpezii/gheții –lei/1000 mp</w:t>
      </w:r>
    </w:p>
    <w:p w14:paraId="0AA986E2"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13)curățatul mecanizat al zăpezii/gheții –lei/1000 mp</w:t>
      </w:r>
    </w:p>
    <w:p w14:paraId="24A84889" w14:textId="77777777" w:rsidR="009F5AA0" w:rsidRPr="004B094B" w:rsidRDefault="009F5AA0" w:rsidP="009F5AA0">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14)încărcat și transportat gheață/zăpadă –lei/tonă</w:t>
      </w:r>
    </w:p>
    <w:p w14:paraId="66F362FB" w14:textId="77777777" w:rsidR="0075779E" w:rsidRPr="004B094B" w:rsidRDefault="0075779E" w:rsidP="0075779E">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15)colectare, transport și eliminare(</w:t>
      </w:r>
      <w:proofErr w:type="spellStart"/>
      <w:r w:rsidRPr="004B094B">
        <w:rPr>
          <w:rFonts w:asciiTheme="minorHAnsi" w:hAnsiTheme="minorHAnsi" w:cstheme="minorHAnsi"/>
          <w:b/>
          <w:color w:val="auto"/>
          <w:sz w:val="26"/>
          <w:szCs w:val="26"/>
        </w:rPr>
        <w:t>instalatii</w:t>
      </w:r>
      <w:proofErr w:type="spellEnd"/>
      <w:r w:rsidRPr="004B094B">
        <w:rPr>
          <w:rFonts w:asciiTheme="minorHAnsi" w:hAnsiTheme="minorHAnsi" w:cstheme="minorHAnsi"/>
          <w:b/>
          <w:color w:val="auto"/>
          <w:sz w:val="26"/>
          <w:szCs w:val="26"/>
        </w:rPr>
        <w:t xml:space="preserve"> de neutralizare) cadavre animale –lei/kg </w:t>
      </w:r>
    </w:p>
    <w:p w14:paraId="22292A03" w14:textId="77777777" w:rsidR="0075779E" w:rsidRPr="004B094B" w:rsidRDefault="0075779E" w:rsidP="0075779E">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16)deratizare, dezinsecție, dezinfecție –lei/1000 mp</w:t>
      </w:r>
    </w:p>
    <w:p w14:paraId="203D89C3" w14:textId="77777777" w:rsidR="0075779E" w:rsidRPr="004B094B" w:rsidRDefault="0075779E" w:rsidP="0075779E">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17)colectare, transport, depozitare deșeuri periculoase(din deșeuri menajere) –lei/ kg</w:t>
      </w:r>
    </w:p>
    <w:p w14:paraId="73DABB0E" w14:textId="77777777" w:rsidR="009F5AA0" w:rsidRPr="004B094B" w:rsidRDefault="009F5AA0" w:rsidP="009F5AA0">
      <w:pPr>
        <w:rPr>
          <w:rFonts w:asciiTheme="minorHAnsi" w:hAnsiTheme="minorHAnsi" w:cstheme="minorHAnsi"/>
          <w:b/>
          <w:color w:val="auto"/>
          <w:sz w:val="26"/>
          <w:szCs w:val="26"/>
        </w:rPr>
      </w:pPr>
    </w:p>
    <w:p w14:paraId="2946F149" w14:textId="77777777" w:rsidR="00147459" w:rsidRPr="004B094B" w:rsidRDefault="00147459">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w:t>
      </w:r>
    </w:p>
    <w:p w14:paraId="21A35843" w14:textId="77777777" w:rsidR="0003469D" w:rsidRPr="004B094B" w:rsidRDefault="003E0A7D" w:rsidP="00EF16BB">
      <w:pPr>
        <w:spacing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În cadrul propunerii financiare ofertanții vor</w:t>
      </w:r>
      <w:r w:rsidR="0003469D" w:rsidRPr="004B094B">
        <w:rPr>
          <w:rFonts w:asciiTheme="minorHAnsi" w:hAnsiTheme="minorHAnsi" w:cstheme="minorHAnsi"/>
          <w:b/>
          <w:color w:val="auto"/>
          <w:sz w:val="26"/>
          <w:szCs w:val="26"/>
        </w:rPr>
        <w:t xml:space="preserve"> prezenta</w:t>
      </w:r>
      <w:r w:rsidRPr="004B094B">
        <w:rPr>
          <w:rFonts w:asciiTheme="minorHAnsi" w:hAnsiTheme="minorHAnsi" w:cstheme="minorHAnsi"/>
          <w:b/>
          <w:color w:val="auto"/>
          <w:sz w:val="26"/>
          <w:szCs w:val="26"/>
        </w:rPr>
        <w:t>,</w:t>
      </w:r>
      <w:r w:rsidR="0003469D" w:rsidRPr="004B094B">
        <w:rPr>
          <w:rFonts w:asciiTheme="minorHAnsi" w:hAnsiTheme="minorHAnsi" w:cstheme="minorHAnsi"/>
          <w:b/>
          <w:color w:val="auto"/>
          <w:sz w:val="26"/>
          <w:szCs w:val="26"/>
        </w:rPr>
        <w:t xml:space="preserve"> în mod obligatoriu</w:t>
      </w:r>
      <w:r w:rsidRPr="004B094B">
        <w:rPr>
          <w:rFonts w:asciiTheme="minorHAnsi" w:hAnsiTheme="minorHAnsi" w:cstheme="minorHAnsi"/>
          <w:b/>
          <w:color w:val="auto"/>
          <w:sz w:val="26"/>
          <w:szCs w:val="26"/>
        </w:rPr>
        <w:t>,</w:t>
      </w:r>
      <w:r w:rsidR="0003469D" w:rsidRPr="004B094B">
        <w:rPr>
          <w:rFonts w:asciiTheme="minorHAnsi" w:hAnsiTheme="minorHAnsi" w:cstheme="minorHAnsi"/>
          <w:b/>
          <w:color w:val="auto"/>
          <w:sz w:val="26"/>
          <w:szCs w:val="26"/>
        </w:rPr>
        <w:t xml:space="preserve"> Fișa de fundamentare pentru fiecare tarif</w:t>
      </w:r>
      <w:r w:rsidRPr="004B094B">
        <w:rPr>
          <w:rFonts w:asciiTheme="minorHAnsi" w:hAnsiTheme="minorHAnsi" w:cstheme="minorHAnsi"/>
          <w:b/>
          <w:color w:val="auto"/>
          <w:sz w:val="26"/>
          <w:szCs w:val="26"/>
        </w:rPr>
        <w:t xml:space="preserve"> in parte.</w:t>
      </w:r>
    </w:p>
    <w:p w14:paraId="127DB48B" w14:textId="77777777" w:rsidR="00F00E41" w:rsidRPr="004B094B" w:rsidRDefault="00D60022" w:rsidP="00EF16BB">
      <w:pPr>
        <w:spacing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-pct. </w:t>
      </w:r>
      <w:r w:rsidR="0075779E" w:rsidRPr="004B094B">
        <w:rPr>
          <w:rFonts w:asciiTheme="minorHAnsi" w:hAnsiTheme="minorHAnsi" w:cstheme="minorHAnsi"/>
          <w:b/>
          <w:color w:val="auto"/>
          <w:sz w:val="26"/>
          <w:szCs w:val="26"/>
        </w:rPr>
        <w:t xml:space="preserve">1 </w:t>
      </w:r>
      <w:r w:rsidR="007368AC" w:rsidRPr="004B094B">
        <w:rPr>
          <w:rFonts w:asciiTheme="minorHAnsi" w:hAnsiTheme="minorHAnsi" w:cstheme="minorHAnsi"/>
          <w:b/>
          <w:color w:val="auto"/>
          <w:sz w:val="26"/>
          <w:szCs w:val="26"/>
        </w:rPr>
        <w:t xml:space="preserve">, </w:t>
      </w:r>
      <w:r w:rsidR="0075779E" w:rsidRPr="004B094B">
        <w:rPr>
          <w:rFonts w:asciiTheme="minorHAnsi" w:hAnsiTheme="minorHAnsi" w:cstheme="minorHAnsi"/>
          <w:b/>
          <w:color w:val="auto"/>
          <w:sz w:val="26"/>
          <w:szCs w:val="26"/>
        </w:rPr>
        <w:t>2, 3</w:t>
      </w:r>
      <w:r w:rsidR="00B33790" w:rsidRPr="004B094B">
        <w:rPr>
          <w:rFonts w:asciiTheme="minorHAnsi" w:hAnsiTheme="minorHAnsi" w:cstheme="minorHAnsi"/>
          <w:b/>
          <w:color w:val="auto"/>
          <w:sz w:val="26"/>
          <w:szCs w:val="26"/>
        </w:rPr>
        <w:t xml:space="preserve"> </w:t>
      </w:r>
      <w:r w:rsidRPr="004B094B">
        <w:rPr>
          <w:rFonts w:asciiTheme="minorHAnsi" w:hAnsiTheme="minorHAnsi" w:cstheme="minorHAnsi"/>
          <w:b/>
          <w:color w:val="auto"/>
          <w:sz w:val="26"/>
          <w:szCs w:val="26"/>
        </w:rPr>
        <w:t xml:space="preserve"> vor fi</w:t>
      </w:r>
      <w:r w:rsidR="00EA116F" w:rsidRPr="004B094B">
        <w:rPr>
          <w:rFonts w:asciiTheme="minorHAnsi" w:hAnsiTheme="minorHAnsi" w:cstheme="minorHAnsi"/>
          <w:b/>
          <w:color w:val="auto"/>
          <w:sz w:val="26"/>
          <w:szCs w:val="26"/>
        </w:rPr>
        <w:t xml:space="preserve"> achitate de populație la casierie</w:t>
      </w:r>
      <w:r w:rsidR="00B33790" w:rsidRPr="004B094B">
        <w:rPr>
          <w:rFonts w:asciiTheme="minorHAnsi" w:hAnsiTheme="minorHAnsi" w:cstheme="minorHAnsi"/>
          <w:b/>
          <w:color w:val="auto"/>
          <w:sz w:val="26"/>
          <w:szCs w:val="26"/>
        </w:rPr>
        <w:t xml:space="preserve"> sau on-line</w:t>
      </w:r>
    </w:p>
    <w:p w14:paraId="7B8406CB" w14:textId="77777777" w:rsidR="00EA116F" w:rsidRPr="004B094B" w:rsidRDefault="00600E20" w:rsidP="00EF16BB">
      <w:pPr>
        <w:spacing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-pct.1,</w:t>
      </w:r>
      <w:r w:rsidR="0075779E" w:rsidRPr="004B094B">
        <w:rPr>
          <w:rFonts w:asciiTheme="minorHAnsi" w:hAnsiTheme="minorHAnsi" w:cstheme="minorHAnsi"/>
          <w:b/>
          <w:color w:val="auto"/>
          <w:sz w:val="26"/>
          <w:szCs w:val="26"/>
        </w:rPr>
        <w:t>2,3</w:t>
      </w:r>
      <w:r w:rsidR="00D60022" w:rsidRPr="004B094B">
        <w:rPr>
          <w:rFonts w:asciiTheme="minorHAnsi" w:hAnsiTheme="minorHAnsi" w:cstheme="minorHAnsi"/>
          <w:b/>
          <w:color w:val="auto"/>
          <w:sz w:val="26"/>
          <w:szCs w:val="26"/>
        </w:rPr>
        <w:t xml:space="preserve"> vor fi</w:t>
      </w:r>
      <w:r w:rsidR="00EA116F" w:rsidRPr="004B094B">
        <w:rPr>
          <w:rFonts w:asciiTheme="minorHAnsi" w:hAnsiTheme="minorHAnsi" w:cstheme="minorHAnsi"/>
          <w:b/>
          <w:color w:val="auto"/>
          <w:sz w:val="26"/>
          <w:szCs w:val="26"/>
        </w:rPr>
        <w:t xml:space="preserve"> achitate de agenți</w:t>
      </w:r>
      <w:r w:rsidR="00F81839" w:rsidRPr="004B094B">
        <w:rPr>
          <w:rFonts w:asciiTheme="minorHAnsi" w:hAnsiTheme="minorHAnsi" w:cstheme="minorHAnsi"/>
          <w:b/>
          <w:color w:val="auto"/>
          <w:sz w:val="26"/>
          <w:szCs w:val="26"/>
        </w:rPr>
        <w:t>i</w:t>
      </w:r>
      <w:r w:rsidR="00EA116F" w:rsidRPr="004B094B">
        <w:rPr>
          <w:rFonts w:asciiTheme="minorHAnsi" w:hAnsiTheme="minorHAnsi" w:cstheme="minorHAnsi"/>
          <w:b/>
          <w:color w:val="auto"/>
          <w:sz w:val="26"/>
          <w:szCs w:val="26"/>
        </w:rPr>
        <w:t xml:space="preserve"> economici și instituții publice la casierie</w:t>
      </w:r>
      <w:r w:rsidR="00B33790" w:rsidRPr="004B094B">
        <w:rPr>
          <w:rFonts w:asciiTheme="minorHAnsi" w:hAnsiTheme="minorHAnsi" w:cstheme="minorHAnsi"/>
          <w:b/>
          <w:color w:val="auto"/>
          <w:sz w:val="26"/>
          <w:szCs w:val="26"/>
        </w:rPr>
        <w:t xml:space="preserve"> sau on-line</w:t>
      </w:r>
    </w:p>
    <w:p w14:paraId="130592D5" w14:textId="77777777" w:rsidR="009045F0" w:rsidRPr="004B094B" w:rsidRDefault="0075779E" w:rsidP="00EF16BB">
      <w:pPr>
        <w:spacing w:line="240" w:lineRule="auto"/>
        <w:rPr>
          <w:rFonts w:asciiTheme="minorHAnsi" w:hAnsiTheme="minorHAnsi" w:cstheme="minorHAnsi"/>
          <w:color w:val="auto"/>
          <w:sz w:val="26"/>
          <w:szCs w:val="26"/>
        </w:rPr>
      </w:pPr>
      <w:r w:rsidRPr="004B094B">
        <w:rPr>
          <w:rFonts w:asciiTheme="minorHAnsi" w:hAnsiTheme="minorHAnsi" w:cstheme="minorHAnsi"/>
          <w:b/>
          <w:color w:val="auto"/>
          <w:sz w:val="26"/>
          <w:szCs w:val="26"/>
        </w:rPr>
        <w:t>-pct.1,</w:t>
      </w:r>
      <w:r w:rsidR="00EA116F" w:rsidRPr="004B094B">
        <w:rPr>
          <w:rFonts w:asciiTheme="minorHAnsi" w:hAnsiTheme="minorHAnsi" w:cstheme="minorHAnsi"/>
          <w:b/>
          <w:color w:val="auto"/>
          <w:sz w:val="26"/>
          <w:szCs w:val="26"/>
        </w:rPr>
        <w:t>4,5,6,</w:t>
      </w:r>
      <w:r w:rsidR="0093781A" w:rsidRPr="004B094B">
        <w:rPr>
          <w:rFonts w:asciiTheme="minorHAnsi" w:hAnsiTheme="minorHAnsi" w:cstheme="minorHAnsi"/>
          <w:b/>
          <w:color w:val="auto"/>
          <w:sz w:val="26"/>
          <w:szCs w:val="26"/>
        </w:rPr>
        <w:t>7,8,</w:t>
      </w:r>
      <w:r w:rsidR="00B33790" w:rsidRPr="004B094B">
        <w:rPr>
          <w:rFonts w:asciiTheme="minorHAnsi" w:hAnsiTheme="minorHAnsi" w:cstheme="minorHAnsi"/>
          <w:b/>
          <w:color w:val="auto"/>
          <w:sz w:val="26"/>
          <w:szCs w:val="26"/>
        </w:rPr>
        <w:t>9,</w:t>
      </w:r>
      <w:r w:rsidR="0093781A" w:rsidRPr="004B094B">
        <w:rPr>
          <w:rFonts w:asciiTheme="minorHAnsi" w:hAnsiTheme="minorHAnsi" w:cstheme="minorHAnsi"/>
          <w:b/>
          <w:color w:val="auto"/>
          <w:sz w:val="26"/>
          <w:szCs w:val="26"/>
        </w:rPr>
        <w:t>10,11</w:t>
      </w:r>
      <w:r w:rsidR="00D60022" w:rsidRPr="004B094B">
        <w:rPr>
          <w:rFonts w:asciiTheme="minorHAnsi" w:hAnsiTheme="minorHAnsi" w:cstheme="minorHAnsi"/>
          <w:b/>
          <w:color w:val="auto"/>
          <w:sz w:val="26"/>
          <w:szCs w:val="26"/>
        </w:rPr>
        <w:t>,</w:t>
      </w:r>
      <w:r w:rsidR="00B33790" w:rsidRPr="004B094B">
        <w:rPr>
          <w:rFonts w:asciiTheme="minorHAnsi" w:hAnsiTheme="minorHAnsi" w:cstheme="minorHAnsi"/>
          <w:b/>
          <w:color w:val="auto"/>
          <w:sz w:val="26"/>
          <w:szCs w:val="26"/>
        </w:rPr>
        <w:t>12,13,14,15,16,17</w:t>
      </w:r>
      <w:r w:rsidR="00F21696" w:rsidRPr="004B094B">
        <w:rPr>
          <w:rFonts w:asciiTheme="minorHAnsi" w:hAnsiTheme="minorHAnsi" w:cstheme="minorHAnsi"/>
          <w:b/>
          <w:color w:val="auto"/>
          <w:sz w:val="26"/>
          <w:szCs w:val="26"/>
        </w:rPr>
        <w:t xml:space="preserve"> </w:t>
      </w:r>
      <w:r w:rsidR="00D60022" w:rsidRPr="004B094B">
        <w:rPr>
          <w:rFonts w:asciiTheme="minorHAnsi" w:hAnsiTheme="minorHAnsi" w:cstheme="minorHAnsi"/>
          <w:b/>
          <w:color w:val="auto"/>
          <w:sz w:val="26"/>
          <w:szCs w:val="26"/>
        </w:rPr>
        <w:t xml:space="preserve"> vor fi </w:t>
      </w:r>
      <w:r w:rsidR="0093781A" w:rsidRPr="004B094B">
        <w:rPr>
          <w:rFonts w:asciiTheme="minorHAnsi" w:hAnsiTheme="minorHAnsi" w:cstheme="minorHAnsi"/>
          <w:b/>
          <w:color w:val="auto"/>
          <w:sz w:val="26"/>
          <w:szCs w:val="26"/>
        </w:rPr>
        <w:t xml:space="preserve"> achitate de Primărie prin cont bancar pe baza documentelor prezentate, situații de lucrări, verificări lucrări executate</w:t>
      </w:r>
      <w:r w:rsidR="00950ADC" w:rsidRPr="004B094B">
        <w:rPr>
          <w:rFonts w:asciiTheme="minorHAnsi" w:hAnsiTheme="minorHAnsi" w:cstheme="minorHAnsi"/>
          <w:b/>
          <w:color w:val="auto"/>
          <w:sz w:val="26"/>
          <w:szCs w:val="26"/>
        </w:rPr>
        <w:t xml:space="preserve"> </w:t>
      </w:r>
    </w:p>
    <w:p w14:paraId="57DEBD3C" w14:textId="77777777" w:rsidR="009045F0" w:rsidRPr="004B094B" w:rsidRDefault="0075779E" w:rsidP="00EF16BB">
      <w:pPr>
        <w:spacing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-pct.2 și 3</w:t>
      </w:r>
      <w:r w:rsidR="00D60022" w:rsidRPr="004B094B">
        <w:rPr>
          <w:rFonts w:asciiTheme="minorHAnsi" w:hAnsiTheme="minorHAnsi" w:cstheme="minorHAnsi"/>
          <w:b/>
          <w:color w:val="auto"/>
          <w:sz w:val="26"/>
          <w:szCs w:val="26"/>
        </w:rPr>
        <w:t xml:space="preserve"> vor fi achitate de populație, agenți economici ș</w:t>
      </w:r>
      <w:r w:rsidRPr="004B094B">
        <w:rPr>
          <w:rFonts w:asciiTheme="minorHAnsi" w:hAnsiTheme="minorHAnsi" w:cstheme="minorHAnsi"/>
          <w:b/>
          <w:color w:val="auto"/>
          <w:sz w:val="26"/>
          <w:szCs w:val="26"/>
        </w:rPr>
        <w:t>i instituții publice, la cerere</w:t>
      </w:r>
      <w:r w:rsidR="00D60022" w:rsidRPr="004B094B">
        <w:rPr>
          <w:rFonts w:asciiTheme="minorHAnsi" w:hAnsiTheme="minorHAnsi" w:cstheme="minorHAnsi"/>
          <w:b/>
          <w:color w:val="auto"/>
          <w:sz w:val="26"/>
          <w:szCs w:val="26"/>
        </w:rPr>
        <w:t xml:space="preserve"> și de Primărie </w:t>
      </w:r>
      <w:proofErr w:type="spellStart"/>
      <w:r w:rsidR="00D60022" w:rsidRPr="004B094B">
        <w:rPr>
          <w:rFonts w:asciiTheme="minorHAnsi" w:hAnsiTheme="minorHAnsi" w:cstheme="minorHAnsi"/>
          <w:b/>
          <w:color w:val="auto"/>
          <w:sz w:val="26"/>
          <w:szCs w:val="26"/>
        </w:rPr>
        <w:t>cînd</w:t>
      </w:r>
      <w:proofErr w:type="spellEnd"/>
      <w:r w:rsidR="00D60022" w:rsidRPr="004B094B">
        <w:rPr>
          <w:rFonts w:asciiTheme="minorHAnsi" w:hAnsiTheme="minorHAnsi" w:cstheme="minorHAnsi"/>
          <w:b/>
          <w:color w:val="auto"/>
          <w:sz w:val="26"/>
          <w:szCs w:val="26"/>
        </w:rPr>
        <w:t xml:space="preserve"> sunt depozitate la punctele de colectare sau în spații necontrolate.</w:t>
      </w:r>
    </w:p>
    <w:p w14:paraId="170E880E" w14:textId="77777777" w:rsidR="0075779E" w:rsidRPr="004B094B" w:rsidRDefault="0075779E" w:rsidP="00EF16BB">
      <w:pPr>
        <w:spacing w:line="240" w:lineRule="auto"/>
        <w:rPr>
          <w:rFonts w:asciiTheme="minorHAnsi" w:hAnsiTheme="minorHAnsi" w:cstheme="minorHAnsi"/>
          <w:b/>
          <w:color w:val="auto"/>
          <w:sz w:val="26"/>
          <w:szCs w:val="26"/>
        </w:rPr>
      </w:pPr>
    </w:p>
    <w:p w14:paraId="23865216" w14:textId="77777777" w:rsidR="00630BA1" w:rsidRPr="004B094B" w:rsidRDefault="00630BA1" w:rsidP="00EF16BB">
      <w:pPr>
        <w:spacing w:line="240" w:lineRule="auto"/>
        <w:rPr>
          <w:rFonts w:asciiTheme="minorHAnsi" w:hAnsiTheme="minorHAnsi" w:cstheme="minorHAnsi"/>
          <w:b/>
          <w:color w:val="auto"/>
          <w:sz w:val="26"/>
          <w:szCs w:val="26"/>
        </w:rPr>
      </w:pPr>
    </w:p>
    <w:p w14:paraId="7307D707" w14:textId="77777777" w:rsidR="0092663C" w:rsidRPr="004B094B" w:rsidRDefault="0092663C" w:rsidP="009045F0">
      <w:pPr>
        <w:spacing w:after="0" w:line="240" w:lineRule="auto"/>
        <w:jc w:val="center"/>
        <w:rPr>
          <w:rFonts w:asciiTheme="minorHAnsi" w:hAnsiTheme="minorHAnsi" w:cstheme="minorHAnsi"/>
          <w:b/>
          <w:color w:val="auto"/>
          <w:sz w:val="26"/>
          <w:szCs w:val="26"/>
          <w:u w:val="single"/>
        </w:rPr>
      </w:pPr>
      <w:r w:rsidRPr="004B094B">
        <w:rPr>
          <w:rFonts w:asciiTheme="minorHAnsi" w:hAnsiTheme="minorHAnsi" w:cstheme="minorHAnsi"/>
          <w:b/>
          <w:color w:val="auto"/>
          <w:sz w:val="26"/>
          <w:szCs w:val="26"/>
        </w:rPr>
        <w:lastRenderedPageBreak/>
        <w:t xml:space="preserve">                                                                                                                 </w:t>
      </w:r>
      <w:r w:rsidRPr="004B094B">
        <w:rPr>
          <w:rFonts w:asciiTheme="minorHAnsi" w:hAnsiTheme="minorHAnsi" w:cstheme="minorHAnsi"/>
          <w:b/>
          <w:color w:val="auto"/>
          <w:sz w:val="26"/>
          <w:szCs w:val="26"/>
          <w:u w:val="single"/>
        </w:rPr>
        <w:t>ANEXA nr.</w:t>
      </w:r>
      <w:r w:rsidR="00DB2045" w:rsidRPr="004B094B">
        <w:rPr>
          <w:rFonts w:asciiTheme="minorHAnsi" w:hAnsiTheme="minorHAnsi" w:cstheme="minorHAnsi"/>
          <w:b/>
          <w:color w:val="auto"/>
          <w:sz w:val="26"/>
          <w:szCs w:val="26"/>
          <w:u w:val="single"/>
        </w:rPr>
        <w:t>3</w:t>
      </w:r>
    </w:p>
    <w:p w14:paraId="0ED11ADC" w14:textId="77777777" w:rsidR="00744711" w:rsidRPr="004B094B" w:rsidRDefault="00744711" w:rsidP="009045F0">
      <w:pPr>
        <w:spacing w:after="0" w:line="240" w:lineRule="auto"/>
        <w:jc w:val="center"/>
        <w:rPr>
          <w:rFonts w:asciiTheme="minorHAnsi" w:hAnsiTheme="minorHAnsi" w:cstheme="minorHAnsi"/>
          <w:b/>
          <w:color w:val="auto"/>
          <w:sz w:val="26"/>
          <w:szCs w:val="26"/>
        </w:rPr>
      </w:pPr>
    </w:p>
    <w:p w14:paraId="07003262" w14:textId="77777777" w:rsidR="00744711" w:rsidRPr="004B094B" w:rsidRDefault="00744711" w:rsidP="009045F0">
      <w:pPr>
        <w:spacing w:after="0" w:line="240" w:lineRule="auto"/>
        <w:jc w:val="center"/>
        <w:rPr>
          <w:rFonts w:asciiTheme="minorHAnsi" w:hAnsiTheme="minorHAnsi" w:cstheme="minorHAnsi"/>
          <w:b/>
          <w:color w:val="auto"/>
          <w:sz w:val="26"/>
          <w:szCs w:val="26"/>
        </w:rPr>
      </w:pPr>
    </w:p>
    <w:p w14:paraId="2D997F84" w14:textId="77777777" w:rsidR="00744711" w:rsidRPr="004B094B" w:rsidRDefault="00744711" w:rsidP="009045F0">
      <w:pPr>
        <w:spacing w:after="0" w:line="240" w:lineRule="auto"/>
        <w:jc w:val="center"/>
        <w:rPr>
          <w:rFonts w:asciiTheme="minorHAnsi" w:hAnsiTheme="minorHAnsi" w:cstheme="minorHAnsi"/>
          <w:b/>
          <w:color w:val="auto"/>
          <w:sz w:val="26"/>
          <w:szCs w:val="26"/>
        </w:rPr>
      </w:pPr>
    </w:p>
    <w:p w14:paraId="74BDC158" w14:textId="77777777" w:rsidR="0092663C" w:rsidRPr="004B094B" w:rsidRDefault="0092663C" w:rsidP="009045F0">
      <w:pPr>
        <w:spacing w:after="0" w:line="240" w:lineRule="auto"/>
        <w:jc w:val="center"/>
        <w:rPr>
          <w:rFonts w:asciiTheme="minorHAnsi" w:hAnsiTheme="minorHAnsi" w:cstheme="minorHAnsi"/>
          <w:b/>
          <w:color w:val="auto"/>
          <w:sz w:val="26"/>
          <w:szCs w:val="26"/>
        </w:rPr>
      </w:pPr>
    </w:p>
    <w:p w14:paraId="2EAF375E" w14:textId="77777777" w:rsidR="00744711" w:rsidRPr="004B094B" w:rsidRDefault="004E5E03" w:rsidP="009045F0">
      <w:pPr>
        <w:spacing w:after="0" w:line="240" w:lineRule="auto"/>
        <w:jc w:val="center"/>
        <w:rPr>
          <w:rFonts w:asciiTheme="minorHAnsi" w:hAnsiTheme="minorHAnsi" w:cstheme="minorHAnsi"/>
          <w:b/>
          <w:color w:val="auto"/>
          <w:sz w:val="26"/>
          <w:szCs w:val="26"/>
        </w:rPr>
      </w:pPr>
      <w:r w:rsidRPr="004B094B">
        <w:rPr>
          <w:rFonts w:asciiTheme="minorHAnsi" w:hAnsiTheme="minorHAnsi" w:cstheme="minorHAnsi"/>
          <w:b/>
          <w:color w:val="auto"/>
          <w:sz w:val="26"/>
          <w:szCs w:val="26"/>
        </w:rPr>
        <w:t>DATE</w:t>
      </w:r>
      <w:r w:rsidR="005263F8" w:rsidRPr="004B094B">
        <w:rPr>
          <w:rFonts w:asciiTheme="minorHAnsi" w:hAnsiTheme="minorHAnsi" w:cstheme="minorHAnsi"/>
          <w:b/>
          <w:color w:val="auto"/>
          <w:sz w:val="26"/>
          <w:szCs w:val="26"/>
        </w:rPr>
        <w:t xml:space="preserve"> </w:t>
      </w:r>
      <w:r w:rsidR="00744711" w:rsidRPr="004B094B">
        <w:rPr>
          <w:rFonts w:asciiTheme="minorHAnsi" w:hAnsiTheme="minorHAnsi" w:cstheme="minorHAnsi"/>
          <w:b/>
          <w:color w:val="auto"/>
          <w:sz w:val="26"/>
          <w:szCs w:val="26"/>
        </w:rPr>
        <w:t>- MUNICIPIUL CÂMPULUNG MOLDOVENESC</w:t>
      </w:r>
    </w:p>
    <w:p w14:paraId="12EBE84B" w14:textId="77777777" w:rsidR="00744711" w:rsidRPr="004B094B" w:rsidRDefault="00744711" w:rsidP="009045F0">
      <w:pPr>
        <w:spacing w:after="0" w:line="240" w:lineRule="auto"/>
        <w:jc w:val="center"/>
        <w:rPr>
          <w:rFonts w:asciiTheme="minorHAnsi" w:hAnsiTheme="minorHAnsi" w:cstheme="minorHAnsi"/>
          <w:b/>
          <w:color w:val="auto"/>
          <w:sz w:val="26"/>
          <w:szCs w:val="26"/>
        </w:rPr>
      </w:pPr>
    </w:p>
    <w:p w14:paraId="7F3B423C" w14:textId="77777777" w:rsidR="004E5E03" w:rsidRPr="004B094B" w:rsidRDefault="004E5E03" w:rsidP="009045F0">
      <w:pPr>
        <w:spacing w:after="0" w:line="240" w:lineRule="auto"/>
        <w:jc w:val="center"/>
        <w:rPr>
          <w:rFonts w:asciiTheme="minorHAnsi" w:hAnsiTheme="minorHAnsi" w:cstheme="minorHAnsi"/>
          <w:b/>
          <w:color w:val="auto"/>
          <w:sz w:val="26"/>
          <w:szCs w:val="26"/>
        </w:rPr>
      </w:pPr>
    </w:p>
    <w:p w14:paraId="1F68F275" w14:textId="77777777" w:rsidR="004E5E03" w:rsidRPr="004B094B" w:rsidRDefault="004E5E03" w:rsidP="009045F0">
      <w:pPr>
        <w:spacing w:after="0" w:line="240" w:lineRule="auto"/>
        <w:jc w:val="center"/>
        <w:rPr>
          <w:rFonts w:asciiTheme="minorHAnsi" w:hAnsiTheme="minorHAnsi" w:cstheme="minorHAnsi"/>
          <w:b/>
          <w:color w:val="auto"/>
          <w:sz w:val="26"/>
          <w:szCs w:val="26"/>
        </w:rPr>
      </w:pPr>
    </w:p>
    <w:p w14:paraId="182A3352" w14:textId="77777777" w:rsidR="009045F0" w:rsidRPr="004B094B" w:rsidRDefault="009045F0" w:rsidP="009045F0">
      <w:pPr>
        <w:spacing w:after="0" w:line="240" w:lineRule="auto"/>
        <w:jc w:val="center"/>
        <w:rPr>
          <w:rFonts w:asciiTheme="minorHAnsi" w:hAnsiTheme="minorHAnsi" w:cstheme="minorHAnsi"/>
          <w:b/>
          <w:color w:val="auto"/>
          <w:sz w:val="26"/>
          <w:szCs w:val="26"/>
        </w:rPr>
      </w:pPr>
    </w:p>
    <w:p w14:paraId="25FF88D6" w14:textId="77777777" w:rsidR="009045F0" w:rsidRPr="004B094B" w:rsidRDefault="004E5E03" w:rsidP="004E5E03">
      <w:pPr>
        <w:spacing w:after="0"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-populație – 16</w:t>
      </w:r>
      <w:r w:rsidR="00EE3A4E" w:rsidRPr="004B094B">
        <w:rPr>
          <w:rFonts w:asciiTheme="minorHAnsi" w:hAnsiTheme="minorHAnsi" w:cstheme="minorHAnsi"/>
          <w:b/>
          <w:color w:val="auto"/>
          <w:sz w:val="26"/>
          <w:szCs w:val="26"/>
        </w:rPr>
        <w:t>.</w:t>
      </w:r>
      <w:r w:rsidRPr="004B094B">
        <w:rPr>
          <w:rFonts w:asciiTheme="minorHAnsi" w:hAnsiTheme="minorHAnsi" w:cstheme="minorHAnsi"/>
          <w:b/>
          <w:color w:val="auto"/>
          <w:sz w:val="26"/>
          <w:szCs w:val="26"/>
        </w:rPr>
        <w:t>105 locuitori</w:t>
      </w:r>
      <w:r w:rsidR="00EE3A4E" w:rsidRPr="004B094B">
        <w:rPr>
          <w:rFonts w:asciiTheme="minorHAnsi" w:hAnsiTheme="minorHAnsi" w:cstheme="minorHAnsi"/>
          <w:b/>
          <w:color w:val="auto"/>
          <w:sz w:val="26"/>
          <w:szCs w:val="26"/>
        </w:rPr>
        <w:t>;</w:t>
      </w:r>
    </w:p>
    <w:p w14:paraId="57314E7C" w14:textId="77777777" w:rsidR="003F540C" w:rsidRPr="004B094B" w:rsidRDefault="003F540C" w:rsidP="004E5E03">
      <w:pPr>
        <w:spacing w:after="0"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-locuințe -7</w:t>
      </w:r>
      <w:r w:rsidR="00EE3A4E" w:rsidRPr="004B094B">
        <w:rPr>
          <w:rFonts w:asciiTheme="minorHAnsi" w:hAnsiTheme="minorHAnsi" w:cstheme="minorHAnsi"/>
          <w:b/>
          <w:color w:val="auto"/>
          <w:sz w:val="26"/>
          <w:szCs w:val="26"/>
        </w:rPr>
        <w:t>.</w:t>
      </w:r>
      <w:r w:rsidRPr="004B094B">
        <w:rPr>
          <w:rFonts w:asciiTheme="minorHAnsi" w:hAnsiTheme="minorHAnsi" w:cstheme="minorHAnsi"/>
          <w:b/>
          <w:color w:val="auto"/>
          <w:sz w:val="26"/>
          <w:szCs w:val="26"/>
        </w:rPr>
        <w:t>615 din care 4</w:t>
      </w:r>
      <w:r w:rsidR="00EE3A4E" w:rsidRPr="004B094B">
        <w:rPr>
          <w:rFonts w:asciiTheme="minorHAnsi" w:hAnsiTheme="minorHAnsi" w:cstheme="minorHAnsi"/>
          <w:b/>
          <w:color w:val="auto"/>
          <w:sz w:val="26"/>
          <w:szCs w:val="26"/>
        </w:rPr>
        <w:t>.</w:t>
      </w:r>
      <w:r w:rsidRPr="004B094B">
        <w:rPr>
          <w:rFonts w:asciiTheme="minorHAnsi" w:hAnsiTheme="minorHAnsi" w:cstheme="minorHAnsi"/>
          <w:b/>
          <w:color w:val="auto"/>
          <w:sz w:val="26"/>
          <w:szCs w:val="26"/>
        </w:rPr>
        <w:t>267 case și 3</w:t>
      </w:r>
      <w:r w:rsidR="00EE3A4E" w:rsidRPr="004B094B">
        <w:rPr>
          <w:rFonts w:asciiTheme="minorHAnsi" w:hAnsiTheme="minorHAnsi" w:cstheme="minorHAnsi"/>
          <w:b/>
          <w:color w:val="auto"/>
          <w:sz w:val="26"/>
          <w:szCs w:val="26"/>
        </w:rPr>
        <w:t>.</w:t>
      </w:r>
      <w:r w:rsidRPr="004B094B">
        <w:rPr>
          <w:rFonts w:asciiTheme="minorHAnsi" w:hAnsiTheme="minorHAnsi" w:cstheme="minorHAnsi"/>
          <w:b/>
          <w:color w:val="auto"/>
          <w:sz w:val="26"/>
          <w:szCs w:val="26"/>
        </w:rPr>
        <w:t>348 apartamente</w:t>
      </w:r>
      <w:r w:rsidR="00EE3A4E" w:rsidRPr="004B094B">
        <w:rPr>
          <w:rFonts w:asciiTheme="minorHAnsi" w:hAnsiTheme="minorHAnsi" w:cstheme="minorHAnsi"/>
          <w:b/>
          <w:color w:val="auto"/>
          <w:sz w:val="26"/>
          <w:szCs w:val="26"/>
        </w:rPr>
        <w:t>;</w:t>
      </w:r>
    </w:p>
    <w:p w14:paraId="199CD599" w14:textId="77777777" w:rsidR="003F540C" w:rsidRPr="004B094B" w:rsidRDefault="003F540C" w:rsidP="004E5E03">
      <w:pPr>
        <w:spacing w:after="0"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-clădiri </w:t>
      </w:r>
      <w:r w:rsidR="00EE3A4E" w:rsidRPr="004B094B">
        <w:rPr>
          <w:rFonts w:asciiTheme="minorHAnsi" w:hAnsiTheme="minorHAnsi" w:cstheme="minorHAnsi"/>
          <w:b/>
          <w:color w:val="auto"/>
          <w:sz w:val="26"/>
          <w:szCs w:val="26"/>
        </w:rPr>
        <w:t xml:space="preserve">– </w:t>
      </w:r>
      <w:r w:rsidRPr="004B094B">
        <w:rPr>
          <w:rFonts w:asciiTheme="minorHAnsi" w:hAnsiTheme="minorHAnsi" w:cstheme="minorHAnsi"/>
          <w:b/>
          <w:color w:val="auto"/>
          <w:sz w:val="26"/>
          <w:szCs w:val="26"/>
        </w:rPr>
        <w:t>3</w:t>
      </w:r>
      <w:r w:rsidR="00EE3A4E" w:rsidRPr="004B094B">
        <w:rPr>
          <w:rFonts w:asciiTheme="minorHAnsi" w:hAnsiTheme="minorHAnsi" w:cstheme="minorHAnsi"/>
          <w:b/>
          <w:color w:val="auto"/>
          <w:sz w:val="26"/>
          <w:szCs w:val="26"/>
        </w:rPr>
        <w:t>.</w:t>
      </w:r>
      <w:r w:rsidRPr="004B094B">
        <w:rPr>
          <w:rFonts w:asciiTheme="minorHAnsi" w:hAnsiTheme="minorHAnsi" w:cstheme="minorHAnsi"/>
          <w:b/>
          <w:color w:val="auto"/>
          <w:sz w:val="26"/>
          <w:szCs w:val="26"/>
        </w:rPr>
        <w:t>986</w:t>
      </w:r>
      <w:r w:rsidR="00EE3A4E" w:rsidRPr="004B094B">
        <w:rPr>
          <w:rFonts w:asciiTheme="minorHAnsi" w:hAnsiTheme="minorHAnsi" w:cstheme="minorHAnsi"/>
          <w:b/>
          <w:color w:val="auto"/>
          <w:sz w:val="26"/>
          <w:szCs w:val="26"/>
        </w:rPr>
        <w:t>;</w:t>
      </w:r>
    </w:p>
    <w:p w14:paraId="30BB0D4C" w14:textId="77777777" w:rsidR="004E5E03" w:rsidRPr="004B094B" w:rsidRDefault="004E5E03" w:rsidP="004E5E03">
      <w:pPr>
        <w:spacing w:after="0"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-agenți economici + instituții publice – 383</w:t>
      </w:r>
      <w:r w:rsidR="00EE3A4E" w:rsidRPr="004B094B">
        <w:rPr>
          <w:rFonts w:asciiTheme="minorHAnsi" w:hAnsiTheme="minorHAnsi" w:cstheme="minorHAnsi"/>
          <w:b/>
          <w:color w:val="auto"/>
          <w:sz w:val="26"/>
          <w:szCs w:val="26"/>
        </w:rPr>
        <w:t>;</w:t>
      </w:r>
    </w:p>
    <w:p w14:paraId="12F9F7BA" w14:textId="77777777" w:rsidR="004E5E03" w:rsidRPr="004B094B" w:rsidRDefault="004E5E03" w:rsidP="004E5E03">
      <w:pPr>
        <w:spacing w:after="0"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-suprafață străzi -</w:t>
      </w:r>
      <w:r w:rsidR="0098779D" w:rsidRPr="004B094B">
        <w:rPr>
          <w:rFonts w:asciiTheme="minorHAnsi" w:hAnsiTheme="minorHAnsi" w:cstheme="minorHAnsi"/>
          <w:b/>
          <w:color w:val="auto"/>
          <w:sz w:val="26"/>
          <w:szCs w:val="26"/>
        </w:rPr>
        <w:t>572.407 mp</w:t>
      </w:r>
      <w:r w:rsidR="00EE3A4E" w:rsidRPr="004B094B">
        <w:rPr>
          <w:rFonts w:asciiTheme="minorHAnsi" w:hAnsiTheme="minorHAnsi" w:cstheme="minorHAnsi"/>
          <w:b/>
          <w:color w:val="auto"/>
          <w:sz w:val="26"/>
          <w:szCs w:val="26"/>
        </w:rPr>
        <w:t>;</w:t>
      </w:r>
    </w:p>
    <w:p w14:paraId="1AA14941" w14:textId="77777777" w:rsidR="0098779D" w:rsidRPr="004B094B" w:rsidRDefault="0098779D" w:rsidP="004E5E03">
      <w:pPr>
        <w:spacing w:after="0"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-suprafață trotuare – 70.000 mp</w:t>
      </w:r>
      <w:r w:rsidR="00EE3A4E" w:rsidRPr="004B094B">
        <w:rPr>
          <w:rFonts w:asciiTheme="minorHAnsi" w:hAnsiTheme="minorHAnsi" w:cstheme="minorHAnsi"/>
          <w:b/>
          <w:color w:val="auto"/>
          <w:sz w:val="26"/>
          <w:szCs w:val="26"/>
        </w:rPr>
        <w:t>;</w:t>
      </w:r>
    </w:p>
    <w:p w14:paraId="3883FC4F" w14:textId="77777777" w:rsidR="0098779D" w:rsidRPr="004B094B" w:rsidRDefault="0098779D" w:rsidP="004E5E03">
      <w:pPr>
        <w:spacing w:after="0"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-cantitate tota</w:t>
      </w:r>
      <w:r w:rsidR="00460B4A" w:rsidRPr="004B094B">
        <w:rPr>
          <w:rFonts w:asciiTheme="minorHAnsi" w:hAnsiTheme="minorHAnsi" w:cstheme="minorHAnsi"/>
          <w:b/>
          <w:color w:val="auto"/>
          <w:sz w:val="26"/>
          <w:szCs w:val="26"/>
        </w:rPr>
        <w:t>lă de deșeuri colectată – cca.60</w:t>
      </w:r>
      <w:r w:rsidRPr="004B094B">
        <w:rPr>
          <w:rFonts w:asciiTheme="minorHAnsi" w:hAnsiTheme="minorHAnsi" w:cstheme="minorHAnsi"/>
          <w:b/>
          <w:color w:val="auto"/>
          <w:sz w:val="26"/>
          <w:szCs w:val="26"/>
        </w:rPr>
        <w:t>00 tone/an</w:t>
      </w:r>
      <w:r w:rsidR="00EE3A4E" w:rsidRPr="004B094B">
        <w:rPr>
          <w:rFonts w:asciiTheme="minorHAnsi" w:hAnsiTheme="minorHAnsi" w:cstheme="minorHAnsi"/>
          <w:b/>
          <w:color w:val="auto"/>
          <w:sz w:val="26"/>
          <w:szCs w:val="26"/>
        </w:rPr>
        <w:t>;</w:t>
      </w:r>
    </w:p>
    <w:p w14:paraId="3A73374B" w14:textId="77777777" w:rsidR="00DA1259" w:rsidRPr="004B094B" w:rsidRDefault="00DA1259" w:rsidP="004E5E03">
      <w:pPr>
        <w:spacing w:after="0" w:line="240" w:lineRule="auto"/>
        <w:rPr>
          <w:rFonts w:asciiTheme="minorHAnsi" w:hAnsiTheme="minorHAnsi" w:cstheme="minorHAnsi"/>
          <w:b/>
          <w:color w:val="auto"/>
          <w:sz w:val="26"/>
          <w:szCs w:val="26"/>
        </w:rPr>
      </w:pPr>
      <w:r w:rsidRPr="004B094B">
        <w:rPr>
          <w:rFonts w:asciiTheme="minorHAnsi" w:hAnsiTheme="minorHAnsi" w:cstheme="minorHAnsi"/>
          <w:b/>
          <w:color w:val="auto"/>
          <w:sz w:val="26"/>
          <w:szCs w:val="26"/>
        </w:rPr>
        <w:t>-suprafață spații verzi ( întreținere curățenie) – 115.000 mp</w:t>
      </w:r>
      <w:r w:rsidR="00EE3A4E" w:rsidRPr="004B094B">
        <w:rPr>
          <w:rFonts w:asciiTheme="minorHAnsi" w:hAnsiTheme="minorHAnsi" w:cstheme="minorHAnsi"/>
          <w:b/>
          <w:color w:val="auto"/>
          <w:sz w:val="26"/>
          <w:szCs w:val="26"/>
        </w:rPr>
        <w:t>;</w:t>
      </w:r>
    </w:p>
    <w:p w14:paraId="711D14DB" w14:textId="77777777" w:rsidR="005263F8" w:rsidRPr="004B094B" w:rsidRDefault="005263F8" w:rsidP="004E5E03">
      <w:pPr>
        <w:spacing w:after="0" w:line="240" w:lineRule="auto"/>
        <w:rPr>
          <w:rFonts w:asciiTheme="minorHAnsi" w:hAnsiTheme="minorHAnsi" w:cstheme="minorHAnsi"/>
          <w:b/>
          <w:color w:val="auto"/>
          <w:sz w:val="26"/>
          <w:szCs w:val="26"/>
        </w:rPr>
      </w:pPr>
    </w:p>
    <w:p w14:paraId="03B602E2" w14:textId="77777777" w:rsidR="009045F0" w:rsidRPr="004B094B" w:rsidRDefault="005263F8" w:rsidP="005263F8">
      <w:pPr>
        <w:spacing w:after="0" w:line="240" w:lineRule="auto"/>
        <w:ind w:firstLine="268"/>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Î</w:t>
      </w:r>
      <w:r w:rsidR="000A0350" w:rsidRPr="004B094B">
        <w:rPr>
          <w:rFonts w:asciiTheme="minorHAnsi" w:hAnsiTheme="minorHAnsi" w:cstheme="minorHAnsi"/>
          <w:b/>
          <w:bCs/>
          <w:color w:val="auto"/>
          <w:sz w:val="26"/>
          <w:szCs w:val="26"/>
        </w:rPr>
        <w:t>n prezent</w:t>
      </w:r>
      <w:r w:rsidRPr="004B094B">
        <w:rPr>
          <w:rFonts w:asciiTheme="minorHAnsi" w:hAnsiTheme="minorHAnsi" w:cstheme="minorHAnsi"/>
          <w:b/>
          <w:bCs/>
          <w:color w:val="auto"/>
          <w:sz w:val="26"/>
          <w:szCs w:val="26"/>
        </w:rPr>
        <w:t>,</w:t>
      </w:r>
      <w:r w:rsidR="000A0350" w:rsidRPr="004B094B">
        <w:rPr>
          <w:rFonts w:asciiTheme="minorHAnsi" w:hAnsiTheme="minorHAnsi" w:cstheme="minorHAnsi"/>
          <w:b/>
          <w:bCs/>
          <w:color w:val="auto"/>
          <w:sz w:val="26"/>
          <w:szCs w:val="26"/>
        </w:rPr>
        <w:t xml:space="preserve"> </w:t>
      </w:r>
      <w:r w:rsidR="00E65BA5" w:rsidRPr="004B094B">
        <w:rPr>
          <w:rFonts w:asciiTheme="minorHAnsi" w:hAnsiTheme="minorHAnsi" w:cstheme="minorHAnsi"/>
          <w:b/>
          <w:bCs/>
          <w:color w:val="auto"/>
          <w:sz w:val="26"/>
          <w:szCs w:val="26"/>
        </w:rPr>
        <w:t>tarif</w:t>
      </w:r>
      <w:r w:rsidR="000A0350" w:rsidRPr="004B094B">
        <w:rPr>
          <w:rFonts w:asciiTheme="minorHAnsi" w:hAnsiTheme="minorHAnsi" w:cstheme="minorHAnsi"/>
          <w:b/>
          <w:bCs/>
          <w:color w:val="auto"/>
          <w:sz w:val="26"/>
          <w:szCs w:val="26"/>
        </w:rPr>
        <w:t>ul</w:t>
      </w:r>
      <w:r w:rsidR="00E65BA5" w:rsidRPr="004B094B">
        <w:rPr>
          <w:rFonts w:asciiTheme="minorHAnsi" w:hAnsiTheme="minorHAnsi" w:cstheme="minorHAnsi"/>
          <w:b/>
          <w:bCs/>
          <w:color w:val="auto"/>
          <w:sz w:val="26"/>
          <w:szCs w:val="26"/>
        </w:rPr>
        <w:t xml:space="preserve"> pentru depozitarea deșeurilor</w:t>
      </w:r>
      <w:r w:rsidRPr="004B094B">
        <w:rPr>
          <w:rFonts w:asciiTheme="minorHAnsi" w:hAnsiTheme="minorHAnsi" w:cstheme="minorHAnsi"/>
          <w:b/>
          <w:bCs/>
          <w:color w:val="auto"/>
          <w:sz w:val="26"/>
          <w:szCs w:val="26"/>
        </w:rPr>
        <w:t xml:space="preserve"> la </w:t>
      </w:r>
      <w:r w:rsidR="00E65BA5" w:rsidRPr="004B094B">
        <w:rPr>
          <w:rFonts w:asciiTheme="minorHAnsi" w:hAnsiTheme="minorHAnsi" w:cstheme="minorHAnsi"/>
          <w:b/>
          <w:bCs/>
          <w:color w:val="auto"/>
          <w:sz w:val="26"/>
          <w:szCs w:val="26"/>
        </w:rPr>
        <w:t>depozit</w:t>
      </w:r>
      <w:r w:rsidRPr="004B094B">
        <w:rPr>
          <w:rFonts w:asciiTheme="minorHAnsi" w:hAnsiTheme="minorHAnsi" w:cstheme="minorHAnsi"/>
          <w:b/>
          <w:bCs/>
          <w:color w:val="auto"/>
          <w:sz w:val="26"/>
          <w:szCs w:val="26"/>
        </w:rPr>
        <w:t>ul</w:t>
      </w:r>
      <w:r w:rsidR="00E65BA5" w:rsidRPr="004B094B">
        <w:rPr>
          <w:rFonts w:asciiTheme="minorHAnsi" w:hAnsiTheme="minorHAnsi" w:cstheme="minorHAnsi"/>
          <w:b/>
          <w:bCs/>
          <w:color w:val="auto"/>
          <w:sz w:val="26"/>
          <w:szCs w:val="26"/>
        </w:rPr>
        <w:t xml:space="preserve"> Moara</w:t>
      </w:r>
      <w:r w:rsidRPr="004B094B">
        <w:rPr>
          <w:rFonts w:asciiTheme="minorHAnsi" w:hAnsiTheme="minorHAnsi" w:cstheme="minorHAnsi"/>
          <w:b/>
          <w:bCs/>
          <w:color w:val="auto"/>
          <w:sz w:val="26"/>
          <w:szCs w:val="26"/>
        </w:rPr>
        <w:t xml:space="preserve"> este de</w:t>
      </w:r>
      <w:r w:rsidR="00E65BA5" w:rsidRPr="004B094B">
        <w:rPr>
          <w:rFonts w:asciiTheme="minorHAnsi" w:hAnsiTheme="minorHAnsi" w:cstheme="minorHAnsi"/>
          <w:b/>
          <w:bCs/>
          <w:color w:val="auto"/>
          <w:sz w:val="26"/>
          <w:szCs w:val="26"/>
        </w:rPr>
        <w:t xml:space="preserve"> 124,07 lei/tonă fără TVA</w:t>
      </w:r>
      <w:r w:rsidRPr="004B094B">
        <w:rPr>
          <w:rFonts w:asciiTheme="minorHAnsi" w:hAnsiTheme="minorHAnsi" w:cstheme="minorHAnsi"/>
          <w:b/>
          <w:bCs/>
          <w:color w:val="auto"/>
          <w:sz w:val="26"/>
          <w:szCs w:val="26"/>
        </w:rPr>
        <w:t>.</w:t>
      </w:r>
    </w:p>
    <w:p w14:paraId="78994C2C" w14:textId="77777777" w:rsidR="009045F0" w:rsidRPr="004B094B" w:rsidRDefault="009045F0" w:rsidP="0098779D">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ab/>
      </w:r>
    </w:p>
    <w:p w14:paraId="2C0C3D68" w14:textId="77777777" w:rsidR="009045F0" w:rsidRPr="004B094B" w:rsidRDefault="009045F0" w:rsidP="009045F0">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ab/>
      </w:r>
    </w:p>
    <w:p w14:paraId="6C9C775A" w14:textId="77777777" w:rsidR="009045F0" w:rsidRPr="004B094B" w:rsidRDefault="009045F0" w:rsidP="009045F0">
      <w:pPr>
        <w:spacing w:after="0" w:line="240" w:lineRule="auto"/>
        <w:rPr>
          <w:rFonts w:asciiTheme="minorHAnsi" w:hAnsiTheme="minorHAnsi" w:cstheme="minorHAnsi"/>
          <w:color w:val="auto"/>
          <w:sz w:val="26"/>
          <w:szCs w:val="26"/>
        </w:rPr>
      </w:pPr>
    </w:p>
    <w:p w14:paraId="499B96DB" w14:textId="77777777" w:rsidR="009045F0" w:rsidRPr="004B094B" w:rsidRDefault="009045F0" w:rsidP="009045F0">
      <w:pPr>
        <w:spacing w:after="0" w:line="240" w:lineRule="auto"/>
        <w:rPr>
          <w:rFonts w:asciiTheme="minorHAnsi" w:hAnsiTheme="minorHAnsi" w:cstheme="minorHAnsi"/>
          <w:color w:val="auto"/>
          <w:sz w:val="26"/>
          <w:szCs w:val="26"/>
        </w:rPr>
      </w:pPr>
    </w:p>
    <w:p w14:paraId="70F71D68" w14:textId="77777777" w:rsidR="009045F0" w:rsidRPr="004B094B" w:rsidRDefault="009045F0" w:rsidP="009045F0">
      <w:pPr>
        <w:spacing w:after="0" w:line="240" w:lineRule="auto"/>
        <w:rPr>
          <w:rFonts w:asciiTheme="minorHAnsi" w:hAnsiTheme="minorHAnsi" w:cstheme="minorHAnsi"/>
          <w:color w:val="auto"/>
          <w:sz w:val="26"/>
          <w:szCs w:val="26"/>
        </w:rPr>
      </w:pPr>
    </w:p>
    <w:p w14:paraId="5330146B" w14:textId="77777777" w:rsidR="009045F0" w:rsidRPr="004B094B" w:rsidRDefault="009045F0" w:rsidP="009045F0">
      <w:pPr>
        <w:spacing w:after="0" w:line="240" w:lineRule="auto"/>
        <w:rPr>
          <w:rFonts w:asciiTheme="minorHAnsi" w:hAnsiTheme="minorHAnsi" w:cstheme="minorHAnsi"/>
          <w:color w:val="auto"/>
          <w:sz w:val="26"/>
          <w:szCs w:val="26"/>
        </w:rPr>
      </w:pPr>
    </w:p>
    <w:p w14:paraId="768C2D9A" w14:textId="77777777" w:rsidR="009045F0" w:rsidRPr="004B094B" w:rsidRDefault="009045F0" w:rsidP="009045F0">
      <w:pPr>
        <w:spacing w:after="0" w:line="240" w:lineRule="auto"/>
        <w:rPr>
          <w:rFonts w:asciiTheme="minorHAnsi" w:hAnsiTheme="minorHAnsi" w:cstheme="minorHAnsi"/>
          <w:color w:val="auto"/>
          <w:sz w:val="26"/>
          <w:szCs w:val="26"/>
        </w:rPr>
      </w:pPr>
    </w:p>
    <w:p w14:paraId="7ABE59E3" w14:textId="77777777" w:rsidR="009045F0" w:rsidRPr="004B094B" w:rsidRDefault="009045F0" w:rsidP="009045F0">
      <w:pPr>
        <w:spacing w:after="0" w:line="240" w:lineRule="auto"/>
        <w:rPr>
          <w:rFonts w:asciiTheme="minorHAnsi" w:hAnsiTheme="minorHAnsi" w:cstheme="minorHAnsi"/>
          <w:color w:val="auto"/>
          <w:sz w:val="26"/>
          <w:szCs w:val="26"/>
        </w:rPr>
      </w:pPr>
    </w:p>
    <w:p w14:paraId="738B5DDC" w14:textId="77777777" w:rsidR="009045F0" w:rsidRPr="004B094B" w:rsidRDefault="009045F0" w:rsidP="009045F0">
      <w:pPr>
        <w:spacing w:after="0" w:line="240" w:lineRule="auto"/>
        <w:rPr>
          <w:rFonts w:asciiTheme="minorHAnsi" w:hAnsiTheme="minorHAnsi" w:cstheme="minorHAnsi"/>
          <w:color w:val="auto"/>
          <w:sz w:val="26"/>
          <w:szCs w:val="26"/>
        </w:rPr>
      </w:pPr>
    </w:p>
    <w:p w14:paraId="449CBFA0" w14:textId="77777777" w:rsidR="009045F0" w:rsidRPr="004B094B" w:rsidRDefault="009045F0" w:rsidP="009045F0">
      <w:pPr>
        <w:spacing w:after="0" w:line="240" w:lineRule="auto"/>
        <w:rPr>
          <w:rFonts w:asciiTheme="minorHAnsi" w:hAnsiTheme="minorHAnsi" w:cstheme="minorHAnsi"/>
          <w:color w:val="auto"/>
          <w:sz w:val="26"/>
          <w:szCs w:val="26"/>
        </w:rPr>
      </w:pPr>
    </w:p>
    <w:p w14:paraId="4C703CF5" w14:textId="77777777" w:rsidR="00600E20" w:rsidRPr="004B094B" w:rsidRDefault="00600E20" w:rsidP="009045F0">
      <w:pPr>
        <w:spacing w:after="0" w:line="240" w:lineRule="auto"/>
        <w:rPr>
          <w:rFonts w:asciiTheme="minorHAnsi" w:hAnsiTheme="minorHAnsi" w:cstheme="minorHAnsi"/>
          <w:color w:val="auto"/>
          <w:sz w:val="26"/>
          <w:szCs w:val="26"/>
        </w:rPr>
      </w:pPr>
    </w:p>
    <w:p w14:paraId="08DF690F" w14:textId="77777777" w:rsidR="00600E20" w:rsidRPr="004B094B" w:rsidRDefault="00600E20" w:rsidP="009045F0">
      <w:pPr>
        <w:spacing w:after="0" w:line="240" w:lineRule="auto"/>
        <w:rPr>
          <w:rFonts w:asciiTheme="minorHAnsi" w:hAnsiTheme="minorHAnsi" w:cstheme="minorHAnsi"/>
          <w:color w:val="auto"/>
          <w:sz w:val="26"/>
          <w:szCs w:val="26"/>
        </w:rPr>
      </w:pPr>
    </w:p>
    <w:p w14:paraId="7DCE270F" w14:textId="77777777" w:rsidR="00600E20" w:rsidRPr="004B094B" w:rsidRDefault="00600E20" w:rsidP="009045F0">
      <w:pPr>
        <w:spacing w:after="0" w:line="240" w:lineRule="auto"/>
        <w:rPr>
          <w:rFonts w:asciiTheme="minorHAnsi" w:hAnsiTheme="minorHAnsi" w:cstheme="minorHAnsi"/>
          <w:color w:val="auto"/>
          <w:sz w:val="26"/>
          <w:szCs w:val="26"/>
        </w:rPr>
      </w:pPr>
    </w:p>
    <w:p w14:paraId="68BD56A5" w14:textId="77777777" w:rsidR="00600E20" w:rsidRPr="004B094B" w:rsidRDefault="00600E20" w:rsidP="009045F0">
      <w:pPr>
        <w:spacing w:after="0" w:line="240" w:lineRule="auto"/>
        <w:rPr>
          <w:rFonts w:asciiTheme="minorHAnsi" w:hAnsiTheme="minorHAnsi" w:cstheme="minorHAnsi"/>
          <w:color w:val="auto"/>
          <w:sz w:val="26"/>
          <w:szCs w:val="26"/>
        </w:rPr>
      </w:pPr>
    </w:p>
    <w:p w14:paraId="42B1DCDF" w14:textId="77777777" w:rsidR="00600E20" w:rsidRPr="004B094B" w:rsidRDefault="00600E20" w:rsidP="009045F0">
      <w:pPr>
        <w:spacing w:after="0" w:line="240" w:lineRule="auto"/>
        <w:rPr>
          <w:rFonts w:asciiTheme="minorHAnsi" w:hAnsiTheme="minorHAnsi" w:cstheme="minorHAnsi"/>
          <w:color w:val="auto"/>
          <w:sz w:val="26"/>
          <w:szCs w:val="26"/>
        </w:rPr>
      </w:pPr>
    </w:p>
    <w:p w14:paraId="3C732430" w14:textId="77777777" w:rsidR="00600E20" w:rsidRPr="004B094B" w:rsidRDefault="00600E20" w:rsidP="009045F0">
      <w:pPr>
        <w:spacing w:after="0" w:line="240" w:lineRule="auto"/>
        <w:rPr>
          <w:rFonts w:asciiTheme="minorHAnsi" w:hAnsiTheme="minorHAnsi" w:cstheme="minorHAnsi"/>
          <w:color w:val="auto"/>
          <w:sz w:val="26"/>
          <w:szCs w:val="26"/>
        </w:rPr>
      </w:pPr>
    </w:p>
    <w:p w14:paraId="284022BA" w14:textId="77777777" w:rsidR="00600E20" w:rsidRPr="004B094B" w:rsidRDefault="00600E20" w:rsidP="009045F0">
      <w:pPr>
        <w:spacing w:after="0" w:line="240" w:lineRule="auto"/>
        <w:rPr>
          <w:rFonts w:asciiTheme="minorHAnsi" w:hAnsiTheme="minorHAnsi" w:cstheme="minorHAnsi"/>
          <w:color w:val="auto"/>
          <w:sz w:val="26"/>
          <w:szCs w:val="26"/>
        </w:rPr>
      </w:pPr>
    </w:p>
    <w:p w14:paraId="3F80F284" w14:textId="77777777" w:rsidR="00600E20" w:rsidRPr="004B094B" w:rsidRDefault="00600E20" w:rsidP="009045F0">
      <w:pPr>
        <w:spacing w:after="0" w:line="240" w:lineRule="auto"/>
        <w:rPr>
          <w:rFonts w:asciiTheme="minorHAnsi" w:hAnsiTheme="minorHAnsi" w:cstheme="minorHAnsi"/>
          <w:color w:val="auto"/>
          <w:sz w:val="26"/>
          <w:szCs w:val="26"/>
        </w:rPr>
      </w:pPr>
    </w:p>
    <w:p w14:paraId="50E48D97" w14:textId="77777777" w:rsidR="00600E20" w:rsidRPr="004B094B" w:rsidRDefault="00600E20" w:rsidP="009045F0">
      <w:pPr>
        <w:spacing w:after="0" w:line="240" w:lineRule="auto"/>
        <w:rPr>
          <w:rFonts w:asciiTheme="minorHAnsi" w:hAnsiTheme="minorHAnsi" w:cstheme="minorHAnsi"/>
          <w:color w:val="auto"/>
          <w:sz w:val="26"/>
          <w:szCs w:val="26"/>
        </w:rPr>
      </w:pPr>
    </w:p>
    <w:p w14:paraId="6B18B950" w14:textId="77777777" w:rsidR="00600E20" w:rsidRPr="004B094B" w:rsidRDefault="00600E20" w:rsidP="009045F0">
      <w:pPr>
        <w:spacing w:after="0" w:line="240" w:lineRule="auto"/>
        <w:rPr>
          <w:rFonts w:asciiTheme="minorHAnsi" w:hAnsiTheme="minorHAnsi" w:cstheme="minorHAnsi"/>
          <w:color w:val="auto"/>
          <w:sz w:val="26"/>
          <w:szCs w:val="26"/>
        </w:rPr>
      </w:pPr>
    </w:p>
    <w:p w14:paraId="2E8A1BA3" w14:textId="77777777" w:rsidR="00600E20" w:rsidRPr="004B094B" w:rsidRDefault="00600E20" w:rsidP="009045F0">
      <w:pPr>
        <w:spacing w:after="0" w:line="240" w:lineRule="auto"/>
        <w:rPr>
          <w:rFonts w:asciiTheme="minorHAnsi" w:hAnsiTheme="minorHAnsi" w:cstheme="minorHAnsi"/>
          <w:color w:val="auto"/>
          <w:sz w:val="26"/>
          <w:szCs w:val="26"/>
        </w:rPr>
      </w:pPr>
    </w:p>
    <w:p w14:paraId="03531383" w14:textId="77777777" w:rsidR="00600E20" w:rsidRPr="004B094B" w:rsidRDefault="00600E20" w:rsidP="009045F0">
      <w:pPr>
        <w:spacing w:after="0" w:line="240" w:lineRule="auto"/>
        <w:rPr>
          <w:rFonts w:asciiTheme="minorHAnsi" w:hAnsiTheme="minorHAnsi" w:cstheme="minorHAnsi"/>
          <w:color w:val="auto"/>
          <w:sz w:val="26"/>
          <w:szCs w:val="26"/>
        </w:rPr>
      </w:pPr>
    </w:p>
    <w:p w14:paraId="25202D28" w14:textId="77777777" w:rsidR="00600E20" w:rsidRPr="004B094B" w:rsidRDefault="00600E20" w:rsidP="009045F0">
      <w:pPr>
        <w:spacing w:after="0" w:line="240" w:lineRule="auto"/>
        <w:rPr>
          <w:rFonts w:asciiTheme="minorHAnsi" w:hAnsiTheme="minorHAnsi" w:cstheme="minorHAnsi"/>
          <w:color w:val="auto"/>
          <w:sz w:val="26"/>
          <w:szCs w:val="26"/>
        </w:rPr>
      </w:pPr>
    </w:p>
    <w:p w14:paraId="5E712396" w14:textId="77777777" w:rsidR="00600E20" w:rsidRPr="004B094B" w:rsidRDefault="00600E20" w:rsidP="009045F0">
      <w:pPr>
        <w:spacing w:after="0" w:line="240" w:lineRule="auto"/>
        <w:rPr>
          <w:rFonts w:asciiTheme="minorHAnsi" w:hAnsiTheme="minorHAnsi" w:cstheme="minorHAnsi"/>
          <w:color w:val="auto"/>
          <w:sz w:val="26"/>
          <w:szCs w:val="26"/>
        </w:rPr>
      </w:pPr>
    </w:p>
    <w:p w14:paraId="356F09FC" w14:textId="77777777" w:rsidR="00600E20" w:rsidRPr="004B094B" w:rsidRDefault="00600E20" w:rsidP="009045F0">
      <w:pPr>
        <w:spacing w:after="0" w:line="240" w:lineRule="auto"/>
        <w:rPr>
          <w:rFonts w:asciiTheme="minorHAnsi" w:hAnsiTheme="minorHAnsi" w:cstheme="minorHAnsi"/>
          <w:color w:val="auto"/>
          <w:sz w:val="26"/>
          <w:szCs w:val="26"/>
        </w:rPr>
      </w:pPr>
    </w:p>
    <w:p w14:paraId="7FDECFE0" w14:textId="77777777" w:rsidR="00460B4A" w:rsidRPr="004B094B" w:rsidRDefault="00460B4A" w:rsidP="009045F0">
      <w:pPr>
        <w:spacing w:after="0" w:line="240" w:lineRule="auto"/>
        <w:jc w:val="center"/>
        <w:rPr>
          <w:rFonts w:asciiTheme="minorHAnsi" w:hAnsiTheme="minorHAnsi" w:cstheme="minorHAnsi"/>
          <w:color w:val="auto"/>
          <w:sz w:val="26"/>
          <w:szCs w:val="26"/>
        </w:rPr>
      </w:pPr>
    </w:p>
    <w:p w14:paraId="21D9C195" w14:textId="77777777" w:rsidR="009045F0" w:rsidRPr="004B094B" w:rsidRDefault="009045F0" w:rsidP="009045F0">
      <w:pPr>
        <w:spacing w:after="0" w:line="240" w:lineRule="auto"/>
        <w:jc w:val="center"/>
        <w:rPr>
          <w:rFonts w:asciiTheme="minorHAnsi" w:hAnsiTheme="minorHAnsi" w:cstheme="minorHAnsi"/>
          <w:b/>
          <w:bCs/>
          <w:color w:val="auto"/>
          <w:sz w:val="26"/>
          <w:szCs w:val="26"/>
          <w:u w:val="single"/>
        </w:rPr>
      </w:pPr>
      <w:r w:rsidRPr="004B094B">
        <w:rPr>
          <w:rFonts w:asciiTheme="minorHAnsi" w:hAnsiTheme="minorHAnsi" w:cstheme="minorHAnsi"/>
          <w:color w:val="auto"/>
          <w:sz w:val="26"/>
          <w:szCs w:val="26"/>
        </w:rPr>
        <w:lastRenderedPageBreak/>
        <w:t xml:space="preserve">                                                                                               </w:t>
      </w:r>
      <w:r w:rsidR="00C74AD5" w:rsidRPr="004B094B">
        <w:rPr>
          <w:rFonts w:asciiTheme="minorHAnsi" w:hAnsiTheme="minorHAnsi" w:cstheme="minorHAnsi"/>
          <w:color w:val="auto"/>
          <w:sz w:val="26"/>
          <w:szCs w:val="26"/>
        </w:rPr>
        <w:t xml:space="preserve">                                       </w:t>
      </w:r>
      <w:r w:rsidR="00C74AD5" w:rsidRPr="004B094B">
        <w:rPr>
          <w:rFonts w:asciiTheme="minorHAnsi" w:hAnsiTheme="minorHAnsi" w:cstheme="minorHAnsi"/>
          <w:b/>
          <w:bCs/>
          <w:color w:val="auto"/>
          <w:sz w:val="26"/>
          <w:szCs w:val="26"/>
          <w:u w:val="single"/>
        </w:rPr>
        <w:t>ANEXA nr.</w:t>
      </w:r>
      <w:r w:rsidR="00DB2045" w:rsidRPr="004B094B">
        <w:rPr>
          <w:rFonts w:asciiTheme="minorHAnsi" w:hAnsiTheme="minorHAnsi" w:cstheme="minorHAnsi"/>
          <w:b/>
          <w:bCs/>
          <w:color w:val="auto"/>
          <w:sz w:val="26"/>
          <w:szCs w:val="26"/>
          <w:u w:val="single"/>
        </w:rPr>
        <w:t>4</w:t>
      </w:r>
    </w:p>
    <w:p w14:paraId="39E438B0" w14:textId="77777777" w:rsidR="009045F0" w:rsidRPr="004B094B" w:rsidRDefault="009045F0" w:rsidP="00407A38">
      <w:pPr>
        <w:spacing w:after="0" w:line="240" w:lineRule="auto"/>
        <w:ind w:left="0" w:firstLine="0"/>
        <w:jc w:val="center"/>
        <w:rPr>
          <w:rFonts w:ascii="Verdana" w:hAnsi="Verdana" w:cstheme="minorHAnsi"/>
          <w:b/>
          <w:bCs/>
          <w:color w:val="auto"/>
          <w:sz w:val="26"/>
          <w:szCs w:val="26"/>
        </w:rPr>
      </w:pPr>
      <w:r w:rsidRPr="004B094B">
        <w:rPr>
          <w:rFonts w:ascii="Verdana" w:hAnsi="Verdana" w:cstheme="minorHAnsi"/>
          <w:b/>
          <w:bCs/>
          <w:color w:val="auto"/>
          <w:sz w:val="26"/>
          <w:szCs w:val="26"/>
        </w:rPr>
        <w:t>MĂTURATUL MANUAL</w:t>
      </w:r>
    </w:p>
    <w:p w14:paraId="035F7D53" w14:textId="77777777" w:rsidR="00487741" w:rsidRPr="004B094B" w:rsidRDefault="00487741" w:rsidP="00407A38">
      <w:pPr>
        <w:ind w:left="1349" w:right="71" w:firstLine="0"/>
        <w:jc w:val="center"/>
        <w:rPr>
          <w:rFonts w:asciiTheme="minorHAnsi" w:hAnsiTheme="minorHAnsi" w:cstheme="minorHAnsi"/>
          <w:color w:val="auto"/>
          <w:sz w:val="26"/>
          <w:szCs w:val="26"/>
        </w:rPr>
      </w:pPr>
    </w:p>
    <w:p w14:paraId="01579446" w14:textId="77777777" w:rsidR="009045F0" w:rsidRPr="004B094B" w:rsidRDefault="009045F0" w:rsidP="009045F0">
      <w:pPr>
        <w:spacing w:after="0" w:line="240" w:lineRule="auto"/>
        <w:jc w:val="center"/>
        <w:rPr>
          <w:rFonts w:asciiTheme="minorHAnsi" w:hAnsiTheme="minorHAnsi" w:cstheme="minorHAnsi"/>
          <w:color w:val="auto"/>
          <w:sz w:val="26"/>
          <w:szCs w:val="26"/>
        </w:rPr>
      </w:pPr>
    </w:p>
    <w:tbl>
      <w:tblPr>
        <w:tblStyle w:val="Tabelgril"/>
        <w:tblW w:w="12365" w:type="dxa"/>
        <w:tblInd w:w="108" w:type="dxa"/>
        <w:tblLook w:val="04A0" w:firstRow="1" w:lastRow="0" w:firstColumn="1" w:lastColumn="0" w:noHBand="0" w:noVBand="1"/>
      </w:tblPr>
      <w:tblGrid>
        <w:gridCol w:w="911"/>
        <w:gridCol w:w="3844"/>
        <w:gridCol w:w="2992"/>
        <w:gridCol w:w="1728"/>
        <w:gridCol w:w="2890"/>
      </w:tblGrid>
      <w:tr w:rsidR="004B094B" w:rsidRPr="004B094B" w14:paraId="0FCE3ADA" w14:textId="77777777" w:rsidTr="00E1524A">
        <w:tc>
          <w:tcPr>
            <w:tcW w:w="851" w:type="dxa"/>
            <w:vMerge w:val="restart"/>
            <w:vAlign w:val="center"/>
          </w:tcPr>
          <w:p w14:paraId="17E000F9" w14:textId="77777777" w:rsidR="00A571A7" w:rsidRPr="004B094B" w:rsidRDefault="004B211E" w:rsidP="00E1524A">
            <w:pPr>
              <w:spacing w:after="0"/>
              <w:ind w:left="321" w:hanging="284"/>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Nr.</w:t>
            </w:r>
          </w:p>
          <w:p w14:paraId="07920523" w14:textId="77777777" w:rsidR="004B211E" w:rsidRPr="004B094B" w:rsidRDefault="00A571A7" w:rsidP="00E1524A">
            <w:pPr>
              <w:spacing w:after="0"/>
              <w:ind w:left="179" w:hanging="142"/>
              <w:jc w:val="center"/>
              <w:rPr>
                <w:rFonts w:asciiTheme="minorHAnsi" w:hAnsiTheme="minorHAnsi" w:cstheme="minorHAnsi"/>
                <w:b/>
                <w:bCs/>
                <w:color w:val="auto"/>
                <w:sz w:val="26"/>
                <w:szCs w:val="26"/>
              </w:rPr>
            </w:pPr>
            <w:proofErr w:type="spellStart"/>
            <w:r w:rsidRPr="004B094B">
              <w:rPr>
                <w:rFonts w:asciiTheme="minorHAnsi" w:hAnsiTheme="minorHAnsi" w:cstheme="minorHAnsi"/>
                <w:b/>
                <w:bCs/>
                <w:color w:val="auto"/>
                <w:sz w:val="26"/>
                <w:szCs w:val="26"/>
              </w:rPr>
              <w:t>c</w:t>
            </w:r>
            <w:r w:rsidR="004B211E" w:rsidRPr="004B094B">
              <w:rPr>
                <w:rFonts w:asciiTheme="minorHAnsi" w:hAnsiTheme="minorHAnsi" w:cstheme="minorHAnsi"/>
                <w:b/>
                <w:bCs/>
                <w:color w:val="auto"/>
                <w:sz w:val="26"/>
                <w:szCs w:val="26"/>
              </w:rPr>
              <w:t>rt</w:t>
            </w:r>
            <w:proofErr w:type="spellEnd"/>
          </w:p>
        </w:tc>
        <w:tc>
          <w:tcPr>
            <w:tcW w:w="3860" w:type="dxa"/>
            <w:vMerge w:val="restart"/>
            <w:vAlign w:val="center"/>
          </w:tcPr>
          <w:p w14:paraId="07DBC2EF" w14:textId="77777777" w:rsidR="004B211E" w:rsidRPr="004B094B" w:rsidRDefault="004B211E" w:rsidP="00E1524A">
            <w:pPr>
              <w:ind w:hanging="440"/>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NUME STRADA</w:t>
            </w:r>
          </w:p>
        </w:tc>
        <w:tc>
          <w:tcPr>
            <w:tcW w:w="4736" w:type="dxa"/>
            <w:gridSpan w:val="2"/>
            <w:vAlign w:val="center"/>
          </w:tcPr>
          <w:p w14:paraId="14D1F0EE" w14:textId="77777777" w:rsidR="004B211E" w:rsidRPr="004B094B" w:rsidRDefault="004B211E" w:rsidP="00C707DA">
            <w:pPr>
              <w:ind w:left="176" w:hanging="176"/>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Străzi asfaltate</w:t>
            </w:r>
          </w:p>
        </w:tc>
        <w:tc>
          <w:tcPr>
            <w:tcW w:w="2918" w:type="dxa"/>
            <w:vMerge w:val="restart"/>
            <w:tcBorders>
              <w:top w:val="nil"/>
              <w:bottom w:val="nil"/>
              <w:right w:val="nil"/>
            </w:tcBorders>
          </w:tcPr>
          <w:p w14:paraId="551488BA" w14:textId="77777777" w:rsidR="004B211E" w:rsidRPr="004B094B" w:rsidRDefault="004B211E" w:rsidP="0075372D">
            <w:pPr>
              <w:jc w:val="center"/>
              <w:rPr>
                <w:rFonts w:asciiTheme="minorHAnsi" w:hAnsiTheme="minorHAnsi" w:cstheme="minorHAnsi"/>
                <w:color w:val="auto"/>
                <w:sz w:val="26"/>
                <w:szCs w:val="26"/>
              </w:rPr>
            </w:pPr>
          </w:p>
        </w:tc>
      </w:tr>
      <w:tr w:rsidR="004B094B" w:rsidRPr="004B094B" w14:paraId="1B30A156" w14:textId="77777777" w:rsidTr="00E1524A">
        <w:tc>
          <w:tcPr>
            <w:tcW w:w="851" w:type="dxa"/>
            <w:vMerge/>
            <w:vAlign w:val="center"/>
          </w:tcPr>
          <w:p w14:paraId="75B46EF2" w14:textId="77777777" w:rsidR="004B211E" w:rsidRPr="004B094B" w:rsidRDefault="004B211E" w:rsidP="00C707DA">
            <w:pPr>
              <w:jc w:val="center"/>
              <w:rPr>
                <w:rFonts w:asciiTheme="minorHAnsi" w:hAnsiTheme="minorHAnsi" w:cstheme="minorHAnsi"/>
                <w:b/>
                <w:bCs/>
                <w:color w:val="auto"/>
                <w:sz w:val="26"/>
                <w:szCs w:val="26"/>
              </w:rPr>
            </w:pPr>
          </w:p>
        </w:tc>
        <w:tc>
          <w:tcPr>
            <w:tcW w:w="3860" w:type="dxa"/>
            <w:vMerge/>
            <w:vAlign w:val="center"/>
          </w:tcPr>
          <w:p w14:paraId="26112B22" w14:textId="77777777" w:rsidR="004B211E" w:rsidRPr="004B094B" w:rsidRDefault="004B211E" w:rsidP="00C707DA">
            <w:pPr>
              <w:jc w:val="center"/>
              <w:rPr>
                <w:rFonts w:asciiTheme="minorHAnsi" w:hAnsiTheme="minorHAnsi" w:cstheme="minorHAnsi"/>
                <w:b/>
                <w:bCs/>
                <w:color w:val="auto"/>
                <w:sz w:val="26"/>
                <w:szCs w:val="26"/>
              </w:rPr>
            </w:pPr>
          </w:p>
        </w:tc>
        <w:tc>
          <w:tcPr>
            <w:tcW w:w="3006" w:type="dxa"/>
            <w:vAlign w:val="center"/>
          </w:tcPr>
          <w:p w14:paraId="7BB07C82" w14:textId="77777777" w:rsidR="004B211E" w:rsidRPr="004B094B" w:rsidRDefault="004B211E" w:rsidP="00C707DA">
            <w:pPr>
              <w:ind w:hanging="302"/>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Lungime(m)</w:t>
            </w:r>
          </w:p>
        </w:tc>
        <w:tc>
          <w:tcPr>
            <w:tcW w:w="1730" w:type="dxa"/>
            <w:vAlign w:val="center"/>
          </w:tcPr>
          <w:p w14:paraId="3CA57A2B" w14:textId="77777777" w:rsidR="004B211E" w:rsidRPr="004B094B" w:rsidRDefault="004B211E" w:rsidP="00C707DA">
            <w:pPr>
              <w:ind w:left="540" w:hanging="284"/>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Lățime(m)</w:t>
            </w:r>
          </w:p>
        </w:tc>
        <w:tc>
          <w:tcPr>
            <w:tcW w:w="2918" w:type="dxa"/>
            <w:vMerge/>
            <w:tcBorders>
              <w:bottom w:val="nil"/>
              <w:right w:val="nil"/>
            </w:tcBorders>
          </w:tcPr>
          <w:p w14:paraId="334C8FAD" w14:textId="77777777" w:rsidR="004B211E" w:rsidRPr="004B094B" w:rsidRDefault="004B211E" w:rsidP="0075372D">
            <w:pPr>
              <w:jc w:val="center"/>
              <w:rPr>
                <w:rFonts w:asciiTheme="minorHAnsi" w:hAnsiTheme="minorHAnsi" w:cstheme="minorHAnsi"/>
                <w:color w:val="auto"/>
                <w:sz w:val="26"/>
                <w:szCs w:val="26"/>
              </w:rPr>
            </w:pPr>
          </w:p>
        </w:tc>
      </w:tr>
      <w:tr w:rsidR="004B094B" w:rsidRPr="004B094B" w14:paraId="618C383C" w14:textId="77777777" w:rsidTr="00E1524A">
        <w:tc>
          <w:tcPr>
            <w:tcW w:w="851" w:type="dxa"/>
          </w:tcPr>
          <w:p w14:paraId="33AA30A4"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w:t>
            </w:r>
          </w:p>
        </w:tc>
        <w:tc>
          <w:tcPr>
            <w:tcW w:w="3860" w:type="dxa"/>
          </w:tcPr>
          <w:p w14:paraId="2318D999"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AEROPORTULUI</w:t>
            </w:r>
          </w:p>
        </w:tc>
        <w:tc>
          <w:tcPr>
            <w:tcW w:w="3006" w:type="dxa"/>
          </w:tcPr>
          <w:p w14:paraId="0B608A24"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868</w:t>
            </w:r>
          </w:p>
        </w:tc>
        <w:tc>
          <w:tcPr>
            <w:tcW w:w="1730" w:type="dxa"/>
          </w:tcPr>
          <w:p w14:paraId="11A04C77"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6,0</w:t>
            </w:r>
          </w:p>
        </w:tc>
        <w:tc>
          <w:tcPr>
            <w:tcW w:w="2918" w:type="dxa"/>
            <w:vMerge/>
            <w:tcBorders>
              <w:bottom w:val="nil"/>
              <w:right w:val="nil"/>
            </w:tcBorders>
          </w:tcPr>
          <w:p w14:paraId="4DA22C59" w14:textId="77777777" w:rsidR="000852A5" w:rsidRPr="004B094B" w:rsidRDefault="000852A5" w:rsidP="0075372D">
            <w:pPr>
              <w:jc w:val="center"/>
              <w:rPr>
                <w:rFonts w:asciiTheme="minorHAnsi" w:hAnsiTheme="minorHAnsi" w:cstheme="minorHAnsi"/>
                <w:color w:val="auto"/>
                <w:sz w:val="26"/>
                <w:szCs w:val="26"/>
              </w:rPr>
            </w:pPr>
          </w:p>
        </w:tc>
      </w:tr>
      <w:tr w:rsidR="004B094B" w:rsidRPr="004B094B" w14:paraId="014FF16A" w14:textId="77777777" w:rsidTr="00E1524A">
        <w:tc>
          <w:tcPr>
            <w:tcW w:w="851" w:type="dxa"/>
          </w:tcPr>
          <w:p w14:paraId="5B5630D5"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w:t>
            </w:r>
          </w:p>
        </w:tc>
        <w:tc>
          <w:tcPr>
            <w:tcW w:w="3860" w:type="dxa"/>
          </w:tcPr>
          <w:p w14:paraId="149C4FD2"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1 MAI</w:t>
            </w:r>
          </w:p>
        </w:tc>
        <w:tc>
          <w:tcPr>
            <w:tcW w:w="3006" w:type="dxa"/>
          </w:tcPr>
          <w:p w14:paraId="4BAEE91B"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403</w:t>
            </w:r>
          </w:p>
        </w:tc>
        <w:tc>
          <w:tcPr>
            <w:tcW w:w="1730" w:type="dxa"/>
          </w:tcPr>
          <w:p w14:paraId="10318508"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5,4</w:t>
            </w:r>
          </w:p>
        </w:tc>
        <w:tc>
          <w:tcPr>
            <w:tcW w:w="2918" w:type="dxa"/>
            <w:vMerge/>
            <w:tcBorders>
              <w:bottom w:val="nil"/>
              <w:right w:val="nil"/>
            </w:tcBorders>
          </w:tcPr>
          <w:p w14:paraId="56C93DAD" w14:textId="77777777" w:rsidR="000852A5" w:rsidRPr="004B094B" w:rsidRDefault="000852A5" w:rsidP="0075372D">
            <w:pPr>
              <w:jc w:val="center"/>
              <w:rPr>
                <w:rFonts w:asciiTheme="minorHAnsi" w:hAnsiTheme="minorHAnsi" w:cstheme="minorHAnsi"/>
                <w:color w:val="auto"/>
                <w:sz w:val="26"/>
                <w:szCs w:val="26"/>
              </w:rPr>
            </w:pPr>
          </w:p>
        </w:tc>
      </w:tr>
      <w:tr w:rsidR="004B094B" w:rsidRPr="004B094B" w14:paraId="1095F337" w14:textId="77777777" w:rsidTr="00E1524A">
        <w:trPr>
          <w:trHeight w:val="467"/>
        </w:trPr>
        <w:tc>
          <w:tcPr>
            <w:tcW w:w="851" w:type="dxa"/>
            <w:tcBorders>
              <w:bottom w:val="single" w:sz="4" w:space="0" w:color="auto"/>
            </w:tcBorders>
          </w:tcPr>
          <w:p w14:paraId="72ED21A2" w14:textId="77777777" w:rsidR="004B211E" w:rsidRPr="004B094B" w:rsidRDefault="004B211E"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w:t>
            </w:r>
          </w:p>
        </w:tc>
        <w:tc>
          <w:tcPr>
            <w:tcW w:w="3860" w:type="dxa"/>
            <w:tcBorders>
              <w:bottom w:val="single" w:sz="4" w:space="0" w:color="auto"/>
            </w:tcBorders>
          </w:tcPr>
          <w:p w14:paraId="0E30318D" w14:textId="77777777" w:rsidR="004B211E" w:rsidRPr="004B094B" w:rsidRDefault="004B211E" w:rsidP="00D55347">
            <w:pPr>
              <w:rPr>
                <w:rFonts w:asciiTheme="minorHAnsi" w:hAnsiTheme="minorHAnsi" w:cstheme="minorHAnsi"/>
                <w:color w:val="auto"/>
                <w:sz w:val="26"/>
                <w:szCs w:val="26"/>
              </w:rPr>
            </w:pPr>
            <w:r w:rsidRPr="004B094B">
              <w:rPr>
                <w:rFonts w:asciiTheme="minorHAnsi" w:hAnsiTheme="minorHAnsi" w:cstheme="minorHAnsi"/>
                <w:color w:val="auto"/>
                <w:sz w:val="26"/>
                <w:szCs w:val="26"/>
              </w:rPr>
              <w:t>ALEEA MĂRĂȘEȘTI</w:t>
            </w:r>
          </w:p>
        </w:tc>
        <w:tc>
          <w:tcPr>
            <w:tcW w:w="3006" w:type="dxa"/>
          </w:tcPr>
          <w:p w14:paraId="69E9AA3D" w14:textId="77777777" w:rsidR="004B211E" w:rsidRPr="004B094B" w:rsidRDefault="004B211E"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290</w:t>
            </w:r>
          </w:p>
        </w:tc>
        <w:tc>
          <w:tcPr>
            <w:tcW w:w="1730" w:type="dxa"/>
          </w:tcPr>
          <w:p w14:paraId="4434D2F5" w14:textId="77777777" w:rsidR="004B211E" w:rsidRPr="004B094B" w:rsidRDefault="004B211E"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5,4</w:t>
            </w:r>
          </w:p>
        </w:tc>
        <w:tc>
          <w:tcPr>
            <w:tcW w:w="2918" w:type="dxa"/>
            <w:vMerge/>
            <w:tcBorders>
              <w:bottom w:val="nil"/>
              <w:right w:val="nil"/>
            </w:tcBorders>
          </w:tcPr>
          <w:p w14:paraId="398DD0F4" w14:textId="77777777" w:rsidR="004B211E" w:rsidRPr="004B094B" w:rsidRDefault="004B211E" w:rsidP="0075372D">
            <w:pPr>
              <w:jc w:val="center"/>
              <w:rPr>
                <w:rFonts w:asciiTheme="minorHAnsi" w:hAnsiTheme="minorHAnsi" w:cstheme="minorHAnsi"/>
                <w:color w:val="auto"/>
                <w:sz w:val="26"/>
                <w:szCs w:val="26"/>
              </w:rPr>
            </w:pPr>
          </w:p>
        </w:tc>
      </w:tr>
      <w:tr w:rsidR="004B094B" w:rsidRPr="004B094B" w14:paraId="29069F47" w14:textId="77777777" w:rsidTr="00E1524A">
        <w:tc>
          <w:tcPr>
            <w:tcW w:w="851" w:type="dxa"/>
            <w:tcBorders>
              <w:top w:val="single" w:sz="4" w:space="0" w:color="auto"/>
            </w:tcBorders>
          </w:tcPr>
          <w:p w14:paraId="63A03EE6" w14:textId="77777777" w:rsidR="004B211E" w:rsidRPr="004B094B" w:rsidRDefault="004B211E"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4</w:t>
            </w:r>
          </w:p>
        </w:tc>
        <w:tc>
          <w:tcPr>
            <w:tcW w:w="3860" w:type="dxa"/>
            <w:tcBorders>
              <w:top w:val="single" w:sz="4" w:space="0" w:color="auto"/>
            </w:tcBorders>
          </w:tcPr>
          <w:p w14:paraId="1599E70E" w14:textId="77777777" w:rsidR="004B211E" w:rsidRPr="004B094B" w:rsidRDefault="00D55347"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ALEEA PLOPILOR</w:t>
            </w:r>
          </w:p>
        </w:tc>
        <w:tc>
          <w:tcPr>
            <w:tcW w:w="3006" w:type="dxa"/>
          </w:tcPr>
          <w:p w14:paraId="4C41D455" w14:textId="77777777" w:rsidR="004B211E" w:rsidRPr="004B094B" w:rsidRDefault="004B211E"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155</w:t>
            </w:r>
          </w:p>
        </w:tc>
        <w:tc>
          <w:tcPr>
            <w:tcW w:w="1730" w:type="dxa"/>
          </w:tcPr>
          <w:p w14:paraId="147BAF54" w14:textId="77777777" w:rsidR="004B211E" w:rsidRPr="004B094B" w:rsidRDefault="004B211E"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c>
          <w:tcPr>
            <w:tcW w:w="2918" w:type="dxa"/>
            <w:vMerge/>
            <w:tcBorders>
              <w:bottom w:val="nil"/>
              <w:right w:val="nil"/>
            </w:tcBorders>
          </w:tcPr>
          <w:p w14:paraId="6801D2F3" w14:textId="77777777" w:rsidR="004B211E" w:rsidRPr="004B094B" w:rsidRDefault="004B211E" w:rsidP="0075372D">
            <w:pPr>
              <w:jc w:val="center"/>
              <w:rPr>
                <w:rFonts w:asciiTheme="minorHAnsi" w:hAnsiTheme="minorHAnsi" w:cstheme="minorHAnsi"/>
                <w:color w:val="auto"/>
                <w:sz w:val="26"/>
                <w:szCs w:val="26"/>
              </w:rPr>
            </w:pPr>
          </w:p>
        </w:tc>
      </w:tr>
      <w:tr w:rsidR="004B094B" w:rsidRPr="004B094B" w14:paraId="5EADCCF3" w14:textId="77777777" w:rsidTr="00E1524A">
        <w:tc>
          <w:tcPr>
            <w:tcW w:w="851" w:type="dxa"/>
          </w:tcPr>
          <w:p w14:paraId="7E1928F4"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5</w:t>
            </w:r>
          </w:p>
        </w:tc>
        <w:tc>
          <w:tcPr>
            <w:tcW w:w="3860" w:type="dxa"/>
            <w:tcBorders>
              <w:bottom w:val="single" w:sz="4" w:space="0" w:color="auto"/>
            </w:tcBorders>
          </w:tcPr>
          <w:p w14:paraId="26450164"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ALEXANDRU VLAHUȚĂ</w:t>
            </w:r>
          </w:p>
        </w:tc>
        <w:tc>
          <w:tcPr>
            <w:tcW w:w="3006" w:type="dxa"/>
          </w:tcPr>
          <w:p w14:paraId="405330C5"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1392</w:t>
            </w:r>
          </w:p>
        </w:tc>
        <w:tc>
          <w:tcPr>
            <w:tcW w:w="1730" w:type="dxa"/>
          </w:tcPr>
          <w:p w14:paraId="5282CE6E"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8,4</w:t>
            </w:r>
          </w:p>
        </w:tc>
        <w:tc>
          <w:tcPr>
            <w:tcW w:w="2918" w:type="dxa"/>
            <w:vMerge/>
            <w:tcBorders>
              <w:bottom w:val="nil"/>
              <w:right w:val="nil"/>
            </w:tcBorders>
          </w:tcPr>
          <w:p w14:paraId="7F363C21" w14:textId="77777777" w:rsidR="000852A5" w:rsidRPr="004B094B" w:rsidRDefault="000852A5" w:rsidP="0075372D">
            <w:pPr>
              <w:jc w:val="center"/>
              <w:rPr>
                <w:rFonts w:asciiTheme="minorHAnsi" w:hAnsiTheme="minorHAnsi" w:cstheme="minorHAnsi"/>
                <w:color w:val="auto"/>
                <w:sz w:val="26"/>
                <w:szCs w:val="26"/>
              </w:rPr>
            </w:pPr>
          </w:p>
        </w:tc>
      </w:tr>
      <w:tr w:rsidR="004B094B" w:rsidRPr="004B094B" w14:paraId="27BF4976" w14:textId="77777777" w:rsidTr="00E1524A">
        <w:tc>
          <w:tcPr>
            <w:tcW w:w="851" w:type="dxa"/>
          </w:tcPr>
          <w:p w14:paraId="4C9C75FF"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6</w:t>
            </w:r>
          </w:p>
        </w:tc>
        <w:tc>
          <w:tcPr>
            <w:tcW w:w="3860" w:type="dxa"/>
            <w:tcBorders>
              <w:top w:val="single" w:sz="4" w:space="0" w:color="auto"/>
            </w:tcBorders>
          </w:tcPr>
          <w:p w14:paraId="29678ACF"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BRÂNDUȘELOR</w:t>
            </w:r>
          </w:p>
        </w:tc>
        <w:tc>
          <w:tcPr>
            <w:tcW w:w="3006" w:type="dxa"/>
          </w:tcPr>
          <w:p w14:paraId="0444F282"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346</w:t>
            </w:r>
          </w:p>
        </w:tc>
        <w:tc>
          <w:tcPr>
            <w:tcW w:w="1730" w:type="dxa"/>
          </w:tcPr>
          <w:p w14:paraId="64180764"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w:t>
            </w:r>
          </w:p>
        </w:tc>
        <w:tc>
          <w:tcPr>
            <w:tcW w:w="2918" w:type="dxa"/>
            <w:vMerge/>
            <w:tcBorders>
              <w:bottom w:val="nil"/>
              <w:right w:val="nil"/>
            </w:tcBorders>
          </w:tcPr>
          <w:p w14:paraId="08E080F1" w14:textId="77777777" w:rsidR="000852A5" w:rsidRPr="004B094B" w:rsidRDefault="000852A5" w:rsidP="0075372D">
            <w:pPr>
              <w:jc w:val="center"/>
              <w:rPr>
                <w:rFonts w:asciiTheme="minorHAnsi" w:hAnsiTheme="minorHAnsi" w:cstheme="minorHAnsi"/>
                <w:color w:val="auto"/>
                <w:sz w:val="26"/>
                <w:szCs w:val="26"/>
              </w:rPr>
            </w:pPr>
          </w:p>
        </w:tc>
      </w:tr>
      <w:tr w:rsidR="004B094B" w:rsidRPr="004B094B" w14:paraId="1CCAD255" w14:textId="77777777" w:rsidTr="00E1524A">
        <w:tc>
          <w:tcPr>
            <w:tcW w:w="851" w:type="dxa"/>
          </w:tcPr>
          <w:p w14:paraId="7071F846"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7</w:t>
            </w:r>
          </w:p>
        </w:tc>
        <w:tc>
          <w:tcPr>
            <w:tcW w:w="3860" w:type="dxa"/>
          </w:tcPr>
          <w:p w14:paraId="5F4E8F69"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 DIMA</w:t>
            </w:r>
          </w:p>
        </w:tc>
        <w:tc>
          <w:tcPr>
            <w:tcW w:w="3006" w:type="dxa"/>
          </w:tcPr>
          <w:p w14:paraId="63E0A441"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138</w:t>
            </w:r>
          </w:p>
        </w:tc>
        <w:tc>
          <w:tcPr>
            <w:tcW w:w="1730" w:type="dxa"/>
          </w:tcPr>
          <w:p w14:paraId="3C0A4E25"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w:t>
            </w:r>
          </w:p>
        </w:tc>
        <w:tc>
          <w:tcPr>
            <w:tcW w:w="2918" w:type="dxa"/>
            <w:vMerge/>
            <w:tcBorders>
              <w:bottom w:val="nil"/>
              <w:right w:val="nil"/>
            </w:tcBorders>
          </w:tcPr>
          <w:p w14:paraId="7264B6EF" w14:textId="77777777" w:rsidR="000852A5" w:rsidRPr="004B094B" w:rsidRDefault="000852A5" w:rsidP="0075372D">
            <w:pPr>
              <w:jc w:val="center"/>
              <w:rPr>
                <w:rFonts w:asciiTheme="minorHAnsi" w:hAnsiTheme="minorHAnsi" w:cstheme="minorHAnsi"/>
                <w:color w:val="auto"/>
                <w:sz w:val="26"/>
                <w:szCs w:val="26"/>
              </w:rPr>
            </w:pPr>
          </w:p>
        </w:tc>
      </w:tr>
      <w:tr w:rsidR="004B094B" w:rsidRPr="004B094B" w14:paraId="7C7194C5" w14:textId="77777777" w:rsidTr="00E1524A">
        <w:tc>
          <w:tcPr>
            <w:tcW w:w="851" w:type="dxa"/>
          </w:tcPr>
          <w:p w14:paraId="2BF3C2C0"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8</w:t>
            </w:r>
          </w:p>
        </w:tc>
        <w:tc>
          <w:tcPr>
            <w:tcW w:w="3860" w:type="dxa"/>
          </w:tcPr>
          <w:p w14:paraId="4182F83F"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BOGDAN VODĂ</w:t>
            </w:r>
          </w:p>
        </w:tc>
        <w:tc>
          <w:tcPr>
            <w:tcW w:w="3006" w:type="dxa"/>
          </w:tcPr>
          <w:p w14:paraId="587A6113"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98</w:t>
            </w:r>
          </w:p>
        </w:tc>
        <w:tc>
          <w:tcPr>
            <w:tcW w:w="1730" w:type="dxa"/>
          </w:tcPr>
          <w:p w14:paraId="69EB0E16"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w:t>
            </w:r>
          </w:p>
        </w:tc>
        <w:tc>
          <w:tcPr>
            <w:tcW w:w="2918" w:type="dxa"/>
            <w:vMerge/>
            <w:tcBorders>
              <w:bottom w:val="nil"/>
              <w:right w:val="nil"/>
            </w:tcBorders>
          </w:tcPr>
          <w:p w14:paraId="79884951" w14:textId="77777777" w:rsidR="000852A5" w:rsidRPr="004B094B" w:rsidRDefault="000852A5" w:rsidP="0075372D">
            <w:pPr>
              <w:jc w:val="center"/>
              <w:rPr>
                <w:rFonts w:asciiTheme="minorHAnsi" w:hAnsiTheme="minorHAnsi" w:cstheme="minorHAnsi"/>
                <w:color w:val="auto"/>
                <w:sz w:val="26"/>
                <w:szCs w:val="26"/>
              </w:rPr>
            </w:pPr>
          </w:p>
        </w:tc>
      </w:tr>
      <w:tr w:rsidR="004B094B" w:rsidRPr="004B094B" w14:paraId="4286C438" w14:textId="77777777" w:rsidTr="00E1524A">
        <w:tc>
          <w:tcPr>
            <w:tcW w:w="851" w:type="dxa"/>
          </w:tcPr>
          <w:p w14:paraId="2C653C95"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9</w:t>
            </w:r>
          </w:p>
        </w:tc>
        <w:tc>
          <w:tcPr>
            <w:tcW w:w="3860" w:type="dxa"/>
          </w:tcPr>
          <w:p w14:paraId="42D1F313"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GEORGE ENESCU</w:t>
            </w:r>
          </w:p>
        </w:tc>
        <w:tc>
          <w:tcPr>
            <w:tcW w:w="3006" w:type="dxa"/>
          </w:tcPr>
          <w:p w14:paraId="0B66FCAB"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130</w:t>
            </w:r>
          </w:p>
        </w:tc>
        <w:tc>
          <w:tcPr>
            <w:tcW w:w="1730" w:type="dxa"/>
          </w:tcPr>
          <w:p w14:paraId="08F7DAA8"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w:t>
            </w:r>
          </w:p>
        </w:tc>
        <w:tc>
          <w:tcPr>
            <w:tcW w:w="2918" w:type="dxa"/>
            <w:vMerge/>
            <w:tcBorders>
              <w:bottom w:val="nil"/>
              <w:right w:val="nil"/>
            </w:tcBorders>
          </w:tcPr>
          <w:p w14:paraId="278C0ACB" w14:textId="77777777" w:rsidR="000852A5" w:rsidRPr="004B094B" w:rsidRDefault="000852A5" w:rsidP="0075372D">
            <w:pPr>
              <w:jc w:val="center"/>
              <w:rPr>
                <w:rFonts w:asciiTheme="minorHAnsi" w:hAnsiTheme="minorHAnsi" w:cstheme="minorHAnsi"/>
                <w:color w:val="auto"/>
                <w:sz w:val="26"/>
                <w:szCs w:val="26"/>
              </w:rPr>
            </w:pPr>
          </w:p>
        </w:tc>
      </w:tr>
      <w:tr w:rsidR="004B094B" w:rsidRPr="004B094B" w14:paraId="31D53CFE" w14:textId="77777777" w:rsidTr="00E1524A">
        <w:tc>
          <w:tcPr>
            <w:tcW w:w="851" w:type="dxa"/>
          </w:tcPr>
          <w:p w14:paraId="47227435"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10</w:t>
            </w:r>
          </w:p>
        </w:tc>
        <w:tc>
          <w:tcPr>
            <w:tcW w:w="3860" w:type="dxa"/>
          </w:tcPr>
          <w:p w14:paraId="0FD0E342"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GENERAL PRAPORGESCU</w:t>
            </w:r>
          </w:p>
        </w:tc>
        <w:tc>
          <w:tcPr>
            <w:tcW w:w="3006" w:type="dxa"/>
          </w:tcPr>
          <w:p w14:paraId="5BAB11D3"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205</w:t>
            </w:r>
          </w:p>
        </w:tc>
        <w:tc>
          <w:tcPr>
            <w:tcW w:w="1730" w:type="dxa"/>
          </w:tcPr>
          <w:p w14:paraId="4CD7A3FE"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w:t>
            </w:r>
          </w:p>
        </w:tc>
        <w:tc>
          <w:tcPr>
            <w:tcW w:w="2918" w:type="dxa"/>
            <w:vMerge/>
            <w:tcBorders>
              <w:bottom w:val="nil"/>
              <w:right w:val="nil"/>
            </w:tcBorders>
          </w:tcPr>
          <w:p w14:paraId="07BB2709" w14:textId="77777777" w:rsidR="000852A5" w:rsidRPr="004B094B" w:rsidRDefault="000852A5" w:rsidP="0075372D">
            <w:pPr>
              <w:jc w:val="center"/>
              <w:rPr>
                <w:rFonts w:asciiTheme="minorHAnsi" w:hAnsiTheme="minorHAnsi" w:cstheme="minorHAnsi"/>
                <w:color w:val="auto"/>
                <w:sz w:val="26"/>
                <w:szCs w:val="26"/>
              </w:rPr>
            </w:pPr>
          </w:p>
        </w:tc>
      </w:tr>
      <w:tr w:rsidR="004B094B" w:rsidRPr="004B094B" w14:paraId="43792048" w14:textId="77777777" w:rsidTr="00E1524A">
        <w:trPr>
          <w:gridAfter w:val="1"/>
          <w:wAfter w:w="2918" w:type="dxa"/>
        </w:trPr>
        <w:tc>
          <w:tcPr>
            <w:tcW w:w="851" w:type="dxa"/>
          </w:tcPr>
          <w:p w14:paraId="5C91A301"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11</w:t>
            </w:r>
          </w:p>
        </w:tc>
        <w:tc>
          <w:tcPr>
            <w:tcW w:w="3860" w:type="dxa"/>
          </w:tcPr>
          <w:p w14:paraId="5A27492F"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GHEORGHE DOJA</w:t>
            </w:r>
          </w:p>
        </w:tc>
        <w:tc>
          <w:tcPr>
            <w:tcW w:w="3006" w:type="dxa"/>
          </w:tcPr>
          <w:p w14:paraId="302F7887"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190</w:t>
            </w:r>
          </w:p>
        </w:tc>
        <w:tc>
          <w:tcPr>
            <w:tcW w:w="1730" w:type="dxa"/>
          </w:tcPr>
          <w:p w14:paraId="282F8E76"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w:t>
            </w:r>
          </w:p>
        </w:tc>
      </w:tr>
      <w:tr w:rsidR="004B094B" w:rsidRPr="004B094B" w14:paraId="0B73CB9C" w14:textId="77777777" w:rsidTr="00E1524A">
        <w:trPr>
          <w:gridAfter w:val="1"/>
          <w:wAfter w:w="2918" w:type="dxa"/>
        </w:trPr>
        <w:tc>
          <w:tcPr>
            <w:tcW w:w="851" w:type="dxa"/>
          </w:tcPr>
          <w:p w14:paraId="18D834B6"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12</w:t>
            </w:r>
          </w:p>
        </w:tc>
        <w:tc>
          <w:tcPr>
            <w:tcW w:w="3860" w:type="dxa"/>
          </w:tcPr>
          <w:p w14:paraId="396AF9B1"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GHE LAZĂR</w:t>
            </w:r>
          </w:p>
        </w:tc>
        <w:tc>
          <w:tcPr>
            <w:tcW w:w="3006" w:type="dxa"/>
          </w:tcPr>
          <w:p w14:paraId="57F9D164"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332</w:t>
            </w:r>
          </w:p>
        </w:tc>
        <w:tc>
          <w:tcPr>
            <w:tcW w:w="1730" w:type="dxa"/>
          </w:tcPr>
          <w:p w14:paraId="25E2DE38"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r>
      <w:tr w:rsidR="004B094B" w:rsidRPr="004B094B" w14:paraId="456B6918" w14:textId="77777777" w:rsidTr="00E1524A">
        <w:trPr>
          <w:gridAfter w:val="1"/>
          <w:wAfter w:w="2918" w:type="dxa"/>
        </w:trPr>
        <w:tc>
          <w:tcPr>
            <w:tcW w:w="851" w:type="dxa"/>
          </w:tcPr>
          <w:p w14:paraId="7456DB29"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13</w:t>
            </w:r>
          </w:p>
        </w:tc>
        <w:tc>
          <w:tcPr>
            <w:tcW w:w="3860" w:type="dxa"/>
          </w:tcPr>
          <w:p w14:paraId="4322BCA4"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GIUSEPPE VERDI</w:t>
            </w:r>
          </w:p>
        </w:tc>
        <w:tc>
          <w:tcPr>
            <w:tcW w:w="3006" w:type="dxa"/>
          </w:tcPr>
          <w:p w14:paraId="26ABA616"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446</w:t>
            </w:r>
          </w:p>
        </w:tc>
        <w:tc>
          <w:tcPr>
            <w:tcW w:w="1730" w:type="dxa"/>
          </w:tcPr>
          <w:p w14:paraId="220F70E9"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w:t>
            </w:r>
          </w:p>
        </w:tc>
      </w:tr>
      <w:tr w:rsidR="004B094B" w:rsidRPr="004B094B" w14:paraId="36F22206" w14:textId="77777777" w:rsidTr="00E1524A">
        <w:trPr>
          <w:gridAfter w:val="1"/>
          <w:wAfter w:w="2918" w:type="dxa"/>
        </w:trPr>
        <w:tc>
          <w:tcPr>
            <w:tcW w:w="851" w:type="dxa"/>
          </w:tcPr>
          <w:p w14:paraId="44AB9E60"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14</w:t>
            </w:r>
          </w:p>
        </w:tc>
        <w:tc>
          <w:tcPr>
            <w:tcW w:w="3860" w:type="dxa"/>
          </w:tcPr>
          <w:p w14:paraId="06E7AEDB"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GRIGORE URECHE</w:t>
            </w:r>
          </w:p>
        </w:tc>
        <w:tc>
          <w:tcPr>
            <w:tcW w:w="3006" w:type="dxa"/>
          </w:tcPr>
          <w:p w14:paraId="012BC335"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130</w:t>
            </w:r>
          </w:p>
        </w:tc>
        <w:tc>
          <w:tcPr>
            <w:tcW w:w="1730" w:type="dxa"/>
          </w:tcPr>
          <w:p w14:paraId="06EC6BD9"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5,4</w:t>
            </w:r>
          </w:p>
        </w:tc>
      </w:tr>
      <w:tr w:rsidR="004B094B" w:rsidRPr="004B094B" w14:paraId="1AF4B061" w14:textId="77777777" w:rsidTr="00E1524A">
        <w:trPr>
          <w:gridAfter w:val="1"/>
          <w:wAfter w:w="2918" w:type="dxa"/>
        </w:trPr>
        <w:tc>
          <w:tcPr>
            <w:tcW w:w="851" w:type="dxa"/>
          </w:tcPr>
          <w:p w14:paraId="02101C62"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15</w:t>
            </w:r>
          </w:p>
        </w:tc>
        <w:tc>
          <w:tcPr>
            <w:tcW w:w="3860" w:type="dxa"/>
          </w:tcPr>
          <w:p w14:paraId="3F1D8F74"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ISLAZULUI</w:t>
            </w:r>
          </w:p>
        </w:tc>
        <w:tc>
          <w:tcPr>
            <w:tcW w:w="3006" w:type="dxa"/>
          </w:tcPr>
          <w:p w14:paraId="6C15234A"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190</w:t>
            </w:r>
          </w:p>
        </w:tc>
        <w:tc>
          <w:tcPr>
            <w:tcW w:w="1730" w:type="dxa"/>
          </w:tcPr>
          <w:p w14:paraId="01F7D00A"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w:t>
            </w:r>
          </w:p>
        </w:tc>
      </w:tr>
      <w:tr w:rsidR="004B094B" w:rsidRPr="004B094B" w14:paraId="0AEBFD92" w14:textId="77777777" w:rsidTr="00E1524A">
        <w:trPr>
          <w:gridAfter w:val="1"/>
          <w:wAfter w:w="2918" w:type="dxa"/>
        </w:trPr>
        <w:tc>
          <w:tcPr>
            <w:tcW w:w="851" w:type="dxa"/>
          </w:tcPr>
          <w:p w14:paraId="381F3B2E"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16</w:t>
            </w:r>
          </w:p>
        </w:tc>
        <w:tc>
          <w:tcPr>
            <w:tcW w:w="3860" w:type="dxa"/>
          </w:tcPr>
          <w:p w14:paraId="212E1833"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KOGĂLNICEANU</w:t>
            </w:r>
          </w:p>
        </w:tc>
        <w:tc>
          <w:tcPr>
            <w:tcW w:w="3006" w:type="dxa"/>
          </w:tcPr>
          <w:p w14:paraId="006310C2"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482</w:t>
            </w:r>
          </w:p>
        </w:tc>
        <w:tc>
          <w:tcPr>
            <w:tcW w:w="1730" w:type="dxa"/>
          </w:tcPr>
          <w:p w14:paraId="738686BD"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r>
      <w:tr w:rsidR="004B094B" w:rsidRPr="004B094B" w14:paraId="0B5FEBF0" w14:textId="77777777" w:rsidTr="00E1524A">
        <w:trPr>
          <w:gridAfter w:val="1"/>
          <w:wAfter w:w="2918" w:type="dxa"/>
        </w:trPr>
        <w:tc>
          <w:tcPr>
            <w:tcW w:w="851" w:type="dxa"/>
          </w:tcPr>
          <w:p w14:paraId="1A6B841C"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17</w:t>
            </w:r>
          </w:p>
        </w:tc>
        <w:tc>
          <w:tcPr>
            <w:tcW w:w="3860" w:type="dxa"/>
          </w:tcPr>
          <w:p w14:paraId="29B7F73F"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LALELELOR</w:t>
            </w:r>
          </w:p>
        </w:tc>
        <w:tc>
          <w:tcPr>
            <w:tcW w:w="3006" w:type="dxa"/>
          </w:tcPr>
          <w:p w14:paraId="1194F3E5"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160</w:t>
            </w:r>
          </w:p>
        </w:tc>
        <w:tc>
          <w:tcPr>
            <w:tcW w:w="1730" w:type="dxa"/>
          </w:tcPr>
          <w:p w14:paraId="1A5D6106"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r>
      <w:tr w:rsidR="004B094B" w:rsidRPr="004B094B" w14:paraId="14A1B1DC" w14:textId="77777777" w:rsidTr="00E1524A">
        <w:trPr>
          <w:gridAfter w:val="1"/>
          <w:wAfter w:w="2918" w:type="dxa"/>
        </w:trPr>
        <w:tc>
          <w:tcPr>
            <w:tcW w:w="851" w:type="dxa"/>
          </w:tcPr>
          <w:p w14:paraId="79EB17F9"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18</w:t>
            </w:r>
          </w:p>
        </w:tc>
        <w:tc>
          <w:tcPr>
            <w:tcW w:w="3860" w:type="dxa"/>
          </w:tcPr>
          <w:p w14:paraId="4B0397BA"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MĂRĂȘEȘTI</w:t>
            </w:r>
          </w:p>
        </w:tc>
        <w:tc>
          <w:tcPr>
            <w:tcW w:w="3006" w:type="dxa"/>
          </w:tcPr>
          <w:p w14:paraId="63E0A68A"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216</w:t>
            </w:r>
          </w:p>
        </w:tc>
        <w:tc>
          <w:tcPr>
            <w:tcW w:w="1730" w:type="dxa"/>
          </w:tcPr>
          <w:p w14:paraId="3C61F285"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5,4</w:t>
            </w:r>
          </w:p>
        </w:tc>
      </w:tr>
      <w:tr w:rsidR="004B094B" w:rsidRPr="004B094B" w14:paraId="537A3869" w14:textId="77777777" w:rsidTr="00E1524A">
        <w:trPr>
          <w:gridAfter w:val="1"/>
          <w:wAfter w:w="2918" w:type="dxa"/>
        </w:trPr>
        <w:tc>
          <w:tcPr>
            <w:tcW w:w="851" w:type="dxa"/>
          </w:tcPr>
          <w:p w14:paraId="1A30FAB9"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19</w:t>
            </w:r>
          </w:p>
        </w:tc>
        <w:tc>
          <w:tcPr>
            <w:tcW w:w="3860" w:type="dxa"/>
          </w:tcPr>
          <w:p w14:paraId="640F4EB7"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MĂRĂȘTI</w:t>
            </w:r>
          </w:p>
        </w:tc>
        <w:tc>
          <w:tcPr>
            <w:tcW w:w="3006" w:type="dxa"/>
          </w:tcPr>
          <w:p w14:paraId="3A4BB592"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354</w:t>
            </w:r>
          </w:p>
        </w:tc>
        <w:tc>
          <w:tcPr>
            <w:tcW w:w="1730" w:type="dxa"/>
          </w:tcPr>
          <w:p w14:paraId="05817BE2"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r>
      <w:tr w:rsidR="004B094B" w:rsidRPr="004B094B" w14:paraId="1203F139" w14:textId="77777777" w:rsidTr="00E1524A">
        <w:trPr>
          <w:gridAfter w:val="1"/>
          <w:wAfter w:w="2918" w:type="dxa"/>
        </w:trPr>
        <w:tc>
          <w:tcPr>
            <w:tcW w:w="851" w:type="dxa"/>
          </w:tcPr>
          <w:p w14:paraId="12D2ED89"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20</w:t>
            </w:r>
          </w:p>
        </w:tc>
        <w:tc>
          <w:tcPr>
            <w:tcW w:w="3860" w:type="dxa"/>
          </w:tcPr>
          <w:p w14:paraId="40EF6EFF"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MĂRȚIȘORULUI</w:t>
            </w:r>
          </w:p>
        </w:tc>
        <w:tc>
          <w:tcPr>
            <w:tcW w:w="3006" w:type="dxa"/>
          </w:tcPr>
          <w:p w14:paraId="3C81F864"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260</w:t>
            </w:r>
          </w:p>
        </w:tc>
        <w:tc>
          <w:tcPr>
            <w:tcW w:w="1730" w:type="dxa"/>
          </w:tcPr>
          <w:p w14:paraId="6122E04E"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r>
      <w:tr w:rsidR="004B094B" w:rsidRPr="004B094B" w14:paraId="181D1D9D" w14:textId="77777777" w:rsidTr="00E1524A">
        <w:trPr>
          <w:gridAfter w:val="1"/>
          <w:wAfter w:w="2918" w:type="dxa"/>
        </w:trPr>
        <w:tc>
          <w:tcPr>
            <w:tcW w:w="851" w:type="dxa"/>
          </w:tcPr>
          <w:p w14:paraId="3C49C5DD"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21</w:t>
            </w:r>
          </w:p>
        </w:tc>
        <w:tc>
          <w:tcPr>
            <w:tcW w:w="3860" w:type="dxa"/>
          </w:tcPr>
          <w:p w14:paraId="753884ED"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MICĂ</w:t>
            </w:r>
          </w:p>
        </w:tc>
        <w:tc>
          <w:tcPr>
            <w:tcW w:w="3006" w:type="dxa"/>
          </w:tcPr>
          <w:p w14:paraId="1450698B"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156</w:t>
            </w:r>
          </w:p>
        </w:tc>
        <w:tc>
          <w:tcPr>
            <w:tcW w:w="1730" w:type="dxa"/>
          </w:tcPr>
          <w:p w14:paraId="6BEDAD45"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r>
      <w:tr w:rsidR="004B094B" w:rsidRPr="004B094B" w14:paraId="1587CBCB" w14:textId="77777777" w:rsidTr="00E1524A">
        <w:trPr>
          <w:gridAfter w:val="1"/>
          <w:wAfter w:w="2918" w:type="dxa"/>
        </w:trPr>
        <w:tc>
          <w:tcPr>
            <w:tcW w:w="851" w:type="dxa"/>
          </w:tcPr>
          <w:p w14:paraId="3005D917"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22</w:t>
            </w:r>
          </w:p>
        </w:tc>
        <w:tc>
          <w:tcPr>
            <w:tcW w:w="3860" w:type="dxa"/>
          </w:tcPr>
          <w:p w14:paraId="6B662503"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MIHAI DODU</w:t>
            </w:r>
          </w:p>
        </w:tc>
        <w:tc>
          <w:tcPr>
            <w:tcW w:w="3006" w:type="dxa"/>
          </w:tcPr>
          <w:p w14:paraId="48A6E63D"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510</w:t>
            </w:r>
          </w:p>
        </w:tc>
        <w:tc>
          <w:tcPr>
            <w:tcW w:w="1730" w:type="dxa"/>
          </w:tcPr>
          <w:p w14:paraId="45DB9FA1"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8,0</w:t>
            </w:r>
          </w:p>
        </w:tc>
      </w:tr>
      <w:tr w:rsidR="004B094B" w:rsidRPr="004B094B" w14:paraId="13433C96" w14:textId="77777777" w:rsidTr="00E1524A">
        <w:trPr>
          <w:gridAfter w:val="1"/>
          <w:wAfter w:w="2918" w:type="dxa"/>
        </w:trPr>
        <w:tc>
          <w:tcPr>
            <w:tcW w:w="851" w:type="dxa"/>
          </w:tcPr>
          <w:p w14:paraId="15A1D83B"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23</w:t>
            </w:r>
          </w:p>
        </w:tc>
        <w:tc>
          <w:tcPr>
            <w:tcW w:w="3860" w:type="dxa"/>
          </w:tcPr>
          <w:p w14:paraId="7CF10CB9"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MUNCII</w:t>
            </w:r>
          </w:p>
        </w:tc>
        <w:tc>
          <w:tcPr>
            <w:tcW w:w="3006" w:type="dxa"/>
          </w:tcPr>
          <w:p w14:paraId="46820560"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403</w:t>
            </w:r>
          </w:p>
        </w:tc>
        <w:tc>
          <w:tcPr>
            <w:tcW w:w="1730" w:type="dxa"/>
          </w:tcPr>
          <w:p w14:paraId="05150A92"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r>
      <w:tr w:rsidR="004B094B" w:rsidRPr="004B094B" w14:paraId="08B188A2" w14:textId="77777777" w:rsidTr="00E1524A">
        <w:trPr>
          <w:gridAfter w:val="1"/>
          <w:wAfter w:w="2918" w:type="dxa"/>
        </w:trPr>
        <w:tc>
          <w:tcPr>
            <w:tcW w:w="851" w:type="dxa"/>
          </w:tcPr>
          <w:p w14:paraId="15780D27"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24</w:t>
            </w:r>
          </w:p>
        </w:tc>
        <w:tc>
          <w:tcPr>
            <w:tcW w:w="3860" w:type="dxa"/>
          </w:tcPr>
          <w:p w14:paraId="399D4FA9"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MIORIȚEI</w:t>
            </w:r>
          </w:p>
        </w:tc>
        <w:tc>
          <w:tcPr>
            <w:tcW w:w="3006" w:type="dxa"/>
          </w:tcPr>
          <w:p w14:paraId="6305CC9A"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550</w:t>
            </w:r>
          </w:p>
        </w:tc>
        <w:tc>
          <w:tcPr>
            <w:tcW w:w="1730" w:type="dxa"/>
          </w:tcPr>
          <w:p w14:paraId="70871159"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4,20</w:t>
            </w:r>
          </w:p>
        </w:tc>
      </w:tr>
      <w:tr w:rsidR="004B094B" w:rsidRPr="004B094B" w14:paraId="3833F3D8" w14:textId="77777777" w:rsidTr="00E1524A">
        <w:trPr>
          <w:gridAfter w:val="1"/>
          <w:wAfter w:w="2918" w:type="dxa"/>
        </w:trPr>
        <w:tc>
          <w:tcPr>
            <w:tcW w:w="851" w:type="dxa"/>
          </w:tcPr>
          <w:p w14:paraId="1DD367B9"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25</w:t>
            </w:r>
          </w:p>
        </w:tc>
        <w:tc>
          <w:tcPr>
            <w:tcW w:w="3860" w:type="dxa"/>
          </w:tcPr>
          <w:p w14:paraId="523EF8E0"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MIRON COSTIN</w:t>
            </w:r>
          </w:p>
        </w:tc>
        <w:tc>
          <w:tcPr>
            <w:tcW w:w="3006" w:type="dxa"/>
          </w:tcPr>
          <w:p w14:paraId="54DE8CF4"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160</w:t>
            </w:r>
          </w:p>
        </w:tc>
        <w:tc>
          <w:tcPr>
            <w:tcW w:w="1730" w:type="dxa"/>
          </w:tcPr>
          <w:p w14:paraId="78D255D6"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09C8712A" w14:textId="77777777" w:rsidTr="00E1524A">
        <w:trPr>
          <w:gridAfter w:val="1"/>
          <w:wAfter w:w="2918" w:type="dxa"/>
        </w:trPr>
        <w:tc>
          <w:tcPr>
            <w:tcW w:w="851" w:type="dxa"/>
          </w:tcPr>
          <w:p w14:paraId="3C1E7E1C"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26</w:t>
            </w:r>
          </w:p>
        </w:tc>
        <w:tc>
          <w:tcPr>
            <w:tcW w:w="3860" w:type="dxa"/>
          </w:tcPr>
          <w:p w14:paraId="78D8CD70"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N COCEA</w:t>
            </w:r>
          </w:p>
        </w:tc>
        <w:tc>
          <w:tcPr>
            <w:tcW w:w="3006" w:type="dxa"/>
          </w:tcPr>
          <w:p w14:paraId="304E36A7"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220</w:t>
            </w:r>
          </w:p>
        </w:tc>
        <w:tc>
          <w:tcPr>
            <w:tcW w:w="1730" w:type="dxa"/>
          </w:tcPr>
          <w:p w14:paraId="43936CF9"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5,40</w:t>
            </w:r>
          </w:p>
        </w:tc>
      </w:tr>
      <w:tr w:rsidR="004B094B" w:rsidRPr="004B094B" w14:paraId="6C965ECC" w14:textId="77777777" w:rsidTr="00E1524A">
        <w:trPr>
          <w:gridAfter w:val="1"/>
          <w:wAfter w:w="2918" w:type="dxa"/>
        </w:trPr>
        <w:tc>
          <w:tcPr>
            <w:tcW w:w="851" w:type="dxa"/>
          </w:tcPr>
          <w:p w14:paraId="69AA1087"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27</w:t>
            </w:r>
          </w:p>
        </w:tc>
        <w:tc>
          <w:tcPr>
            <w:tcW w:w="3860" w:type="dxa"/>
          </w:tcPr>
          <w:p w14:paraId="3C48F4B1"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OCTAV BĂNCILĂ</w:t>
            </w:r>
          </w:p>
        </w:tc>
        <w:tc>
          <w:tcPr>
            <w:tcW w:w="3006" w:type="dxa"/>
          </w:tcPr>
          <w:p w14:paraId="55E0087C"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520</w:t>
            </w:r>
          </w:p>
        </w:tc>
        <w:tc>
          <w:tcPr>
            <w:tcW w:w="1730" w:type="dxa"/>
          </w:tcPr>
          <w:p w14:paraId="0EB26341"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64BD6E4D" w14:textId="77777777" w:rsidTr="00E1524A">
        <w:trPr>
          <w:gridAfter w:val="1"/>
          <w:wAfter w:w="2918" w:type="dxa"/>
        </w:trPr>
        <w:tc>
          <w:tcPr>
            <w:tcW w:w="851" w:type="dxa"/>
          </w:tcPr>
          <w:p w14:paraId="5FBF9C10"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28</w:t>
            </w:r>
          </w:p>
        </w:tc>
        <w:tc>
          <w:tcPr>
            <w:tcW w:w="3860" w:type="dxa"/>
          </w:tcPr>
          <w:p w14:paraId="54D2F7A4"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PIAȚA ARBOROASA</w:t>
            </w:r>
          </w:p>
        </w:tc>
        <w:tc>
          <w:tcPr>
            <w:tcW w:w="3006" w:type="dxa"/>
          </w:tcPr>
          <w:p w14:paraId="3C7322A6"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180</w:t>
            </w:r>
          </w:p>
        </w:tc>
        <w:tc>
          <w:tcPr>
            <w:tcW w:w="1730" w:type="dxa"/>
          </w:tcPr>
          <w:p w14:paraId="28050C81"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3,0</w:t>
            </w:r>
          </w:p>
        </w:tc>
      </w:tr>
      <w:tr w:rsidR="004B094B" w:rsidRPr="004B094B" w14:paraId="1DA4801B" w14:textId="77777777" w:rsidTr="00E1524A">
        <w:trPr>
          <w:gridAfter w:val="1"/>
          <w:wAfter w:w="2918" w:type="dxa"/>
        </w:trPr>
        <w:tc>
          <w:tcPr>
            <w:tcW w:w="851" w:type="dxa"/>
          </w:tcPr>
          <w:p w14:paraId="523D7E14"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29</w:t>
            </w:r>
          </w:p>
        </w:tc>
        <w:tc>
          <w:tcPr>
            <w:tcW w:w="3860" w:type="dxa"/>
          </w:tcPr>
          <w:p w14:paraId="1C1A93A5"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PLAIUL DEIA</w:t>
            </w:r>
          </w:p>
        </w:tc>
        <w:tc>
          <w:tcPr>
            <w:tcW w:w="3006" w:type="dxa"/>
          </w:tcPr>
          <w:p w14:paraId="429ED444"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1.700</w:t>
            </w:r>
          </w:p>
        </w:tc>
        <w:tc>
          <w:tcPr>
            <w:tcW w:w="1730" w:type="dxa"/>
          </w:tcPr>
          <w:p w14:paraId="62421ECD"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r>
      <w:tr w:rsidR="004B094B" w:rsidRPr="004B094B" w14:paraId="16E54557" w14:textId="77777777" w:rsidTr="00E1524A">
        <w:trPr>
          <w:gridAfter w:val="1"/>
          <w:wAfter w:w="2918" w:type="dxa"/>
        </w:trPr>
        <w:tc>
          <w:tcPr>
            <w:tcW w:w="851" w:type="dxa"/>
          </w:tcPr>
          <w:p w14:paraId="4AD35949"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30</w:t>
            </w:r>
          </w:p>
        </w:tc>
        <w:tc>
          <w:tcPr>
            <w:tcW w:w="3860" w:type="dxa"/>
          </w:tcPr>
          <w:p w14:paraId="29151851"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PLOPILOR</w:t>
            </w:r>
          </w:p>
        </w:tc>
        <w:tc>
          <w:tcPr>
            <w:tcW w:w="3006" w:type="dxa"/>
          </w:tcPr>
          <w:p w14:paraId="2952AA41"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729</w:t>
            </w:r>
          </w:p>
        </w:tc>
        <w:tc>
          <w:tcPr>
            <w:tcW w:w="1730" w:type="dxa"/>
          </w:tcPr>
          <w:p w14:paraId="635A3662"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5,40</w:t>
            </w:r>
          </w:p>
        </w:tc>
      </w:tr>
      <w:tr w:rsidR="004B094B" w:rsidRPr="004B094B" w14:paraId="2FAB9C29" w14:textId="77777777" w:rsidTr="00E1524A">
        <w:trPr>
          <w:gridAfter w:val="1"/>
          <w:wAfter w:w="2918" w:type="dxa"/>
        </w:trPr>
        <w:tc>
          <w:tcPr>
            <w:tcW w:w="851" w:type="dxa"/>
          </w:tcPr>
          <w:p w14:paraId="74A1D81E"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31</w:t>
            </w:r>
          </w:p>
        </w:tc>
        <w:tc>
          <w:tcPr>
            <w:tcW w:w="3860" w:type="dxa"/>
          </w:tcPr>
          <w:p w14:paraId="7FECFBF8"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SAMUIL MICU</w:t>
            </w:r>
          </w:p>
        </w:tc>
        <w:tc>
          <w:tcPr>
            <w:tcW w:w="3006" w:type="dxa"/>
          </w:tcPr>
          <w:p w14:paraId="418B49B6"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100</w:t>
            </w:r>
          </w:p>
        </w:tc>
        <w:tc>
          <w:tcPr>
            <w:tcW w:w="1730" w:type="dxa"/>
          </w:tcPr>
          <w:p w14:paraId="1797A542"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4,20</w:t>
            </w:r>
          </w:p>
        </w:tc>
      </w:tr>
      <w:tr w:rsidR="004B094B" w:rsidRPr="004B094B" w14:paraId="0B4534CB" w14:textId="77777777" w:rsidTr="00E1524A">
        <w:trPr>
          <w:gridAfter w:val="1"/>
          <w:wAfter w:w="2918" w:type="dxa"/>
        </w:trPr>
        <w:tc>
          <w:tcPr>
            <w:tcW w:w="851" w:type="dxa"/>
          </w:tcPr>
          <w:p w14:paraId="659299CC"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32</w:t>
            </w:r>
          </w:p>
        </w:tc>
        <w:tc>
          <w:tcPr>
            <w:tcW w:w="3860" w:type="dxa"/>
          </w:tcPr>
          <w:p w14:paraId="44231D32"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SIMION FLOREA MARIAN</w:t>
            </w:r>
          </w:p>
        </w:tc>
        <w:tc>
          <w:tcPr>
            <w:tcW w:w="3006" w:type="dxa"/>
          </w:tcPr>
          <w:p w14:paraId="1223EB32"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1226</w:t>
            </w:r>
          </w:p>
        </w:tc>
        <w:tc>
          <w:tcPr>
            <w:tcW w:w="1730" w:type="dxa"/>
          </w:tcPr>
          <w:p w14:paraId="0702A373"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r>
      <w:tr w:rsidR="004B094B" w:rsidRPr="004B094B" w14:paraId="616B38EB" w14:textId="77777777" w:rsidTr="00E1524A">
        <w:trPr>
          <w:gridAfter w:val="1"/>
          <w:wAfter w:w="2918" w:type="dxa"/>
        </w:trPr>
        <w:tc>
          <w:tcPr>
            <w:tcW w:w="851" w:type="dxa"/>
          </w:tcPr>
          <w:p w14:paraId="79070431"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33</w:t>
            </w:r>
          </w:p>
        </w:tc>
        <w:tc>
          <w:tcPr>
            <w:tcW w:w="3860" w:type="dxa"/>
          </w:tcPr>
          <w:p w14:paraId="1D38D1B3"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SANDRU</w:t>
            </w:r>
          </w:p>
        </w:tc>
        <w:tc>
          <w:tcPr>
            <w:tcW w:w="3006" w:type="dxa"/>
          </w:tcPr>
          <w:p w14:paraId="27D18A48"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85</w:t>
            </w:r>
          </w:p>
        </w:tc>
        <w:tc>
          <w:tcPr>
            <w:tcW w:w="1730" w:type="dxa"/>
          </w:tcPr>
          <w:p w14:paraId="2CB2C639"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4CE0CE9C" w14:textId="77777777" w:rsidTr="00E1524A">
        <w:trPr>
          <w:gridAfter w:val="1"/>
          <w:wAfter w:w="2918" w:type="dxa"/>
        </w:trPr>
        <w:tc>
          <w:tcPr>
            <w:tcW w:w="851" w:type="dxa"/>
          </w:tcPr>
          <w:p w14:paraId="697382C2"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34</w:t>
            </w:r>
          </w:p>
        </w:tc>
        <w:tc>
          <w:tcPr>
            <w:tcW w:w="3860" w:type="dxa"/>
          </w:tcPr>
          <w:p w14:paraId="0F6C4231"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ȘTEFAN O IOSIF</w:t>
            </w:r>
          </w:p>
        </w:tc>
        <w:tc>
          <w:tcPr>
            <w:tcW w:w="3006" w:type="dxa"/>
          </w:tcPr>
          <w:p w14:paraId="473412FD"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580</w:t>
            </w:r>
          </w:p>
        </w:tc>
        <w:tc>
          <w:tcPr>
            <w:tcW w:w="1730" w:type="dxa"/>
          </w:tcPr>
          <w:p w14:paraId="33C94ECD"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5,40</w:t>
            </w:r>
          </w:p>
        </w:tc>
      </w:tr>
      <w:tr w:rsidR="004B094B" w:rsidRPr="004B094B" w14:paraId="698A2228" w14:textId="77777777" w:rsidTr="00E1524A">
        <w:trPr>
          <w:gridAfter w:val="1"/>
          <w:wAfter w:w="2918" w:type="dxa"/>
        </w:trPr>
        <w:tc>
          <w:tcPr>
            <w:tcW w:w="851" w:type="dxa"/>
          </w:tcPr>
          <w:p w14:paraId="67632317"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35</w:t>
            </w:r>
          </w:p>
        </w:tc>
        <w:tc>
          <w:tcPr>
            <w:tcW w:w="3860" w:type="dxa"/>
          </w:tcPr>
          <w:p w14:paraId="61462330"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TĂBĂCĂRIEI</w:t>
            </w:r>
          </w:p>
        </w:tc>
        <w:tc>
          <w:tcPr>
            <w:tcW w:w="3006" w:type="dxa"/>
          </w:tcPr>
          <w:p w14:paraId="5AC0CF9D"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104</w:t>
            </w:r>
          </w:p>
        </w:tc>
        <w:tc>
          <w:tcPr>
            <w:tcW w:w="1730" w:type="dxa"/>
          </w:tcPr>
          <w:p w14:paraId="31E99872"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5,40</w:t>
            </w:r>
          </w:p>
        </w:tc>
      </w:tr>
      <w:tr w:rsidR="004B094B" w:rsidRPr="004B094B" w14:paraId="69638C4D" w14:textId="77777777" w:rsidTr="00E1524A">
        <w:trPr>
          <w:gridAfter w:val="1"/>
          <w:wAfter w:w="2918" w:type="dxa"/>
        </w:trPr>
        <w:tc>
          <w:tcPr>
            <w:tcW w:w="851" w:type="dxa"/>
          </w:tcPr>
          <w:p w14:paraId="734D4314"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36</w:t>
            </w:r>
          </w:p>
        </w:tc>
        <w:tc>
          <w:tcPr>
            <w:tcW w:w="3860" w:type="dxa"/>
          </w:tcPr>
          <w:p w14:paraId="76133B57"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TH NECULUȚĂ</w:t>
            </w:r>
          </w:p>
        </w:tc>
        <w:tc>
          <w:tcPr>
            <w:tcW w:w="3006" w:type="dxa"/>
          </w:tcPr>
          <w:p w14:paraId="5AD87A28"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850</w:t>
            </w:r>
          </w:p>
        </w:tc>
        <w:tc>
          <w:tcPr>
            <w:tcW w:w="1730" w:type="dxa"/>
          </w:tcPr>
          <w:p w14:paraId="3DD32C9E"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4,20</w:t>
            </w:r>
          </w:p>
        </w:tc>
      </w:tr>
      <w:tr w:rsidR="004B094B" w:rsidRPr="004B094B" w14:paraId="6BA8E027" w14:textId="77777777" w:rsidTr="00E1524A">
        <w:trPr>
          <w:gridAfter w:val="1"/>
          <w:wAfter w:w="2918" w:type="dxa"/>
        </w:trPr>
        <w:tc>
          <w:tcPr>
            <w:tcW w:w="851" w:type="dxa"/>
          </w:tcPr>
          <w:p w14:paraId="2B0A5D2F"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37</w:t>
            </w:r>
          </w:p>
        </w:tc>
        <w:tc>
          <w:tcPr>
            <w:tcW w:w="3860" w:type="dxa"/>
          </w:tcPr>
          <w:p w14:paraId="47A5AD8A"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TINERETULUI</w:t>
            </w:r>
          </w:p>
        </w:tc>
        <w:tc>
          <w:tcPr>
            <w:tcW w:w="3006" w:type="dxa"/>
          </w:tcPr>
          <w:p w14:paraId="39FF5C54"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214</w:t>
            </w:r>
          </w:p>
        </w:tc>
        <w:tc>
          <w:tcPr>
            <w:tcW w:w="1730" w:type="dxa"/>
          </w:tcPr>
          <w:p w14:paraId="1485CA26"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211CB802" w14:textId="77777777" w:rsidTr="00E1524A">
        <w:trPr>
          <w:gridAfter w:val="1"/>
          <w:wAfter w:w="2918" w:type="dxa"/>
        </w:trPr>
        <w:tc>
          <w:tcPr>
            <w:tcW w:w="851" w:type="dxa"/>
          </w:tcPr>
          <w:p w14:paraId="48AC3BE4"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38</w:t>
            </w:r>
          </w:p>
        </w:tc>
        <w:tc>
          <w:tcPr>
            <w:tcW w:w="3860" w:type="dxa"/>
          </w:tcPr>
          <w:p w14:paraId="12828042"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VALEA SEACĂ</w:t>
            </w:r>
          </w:p>
        </w:tc>
        <w:tc>
          <w:tcPr>
            <w:tcW w:w="3006" w:type="dxa"/>
          </w:tcPr>
          <w:p w14:paraId="337F2311"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4400</w:t>
            </w:r>
          </w:p>
        </w:tc>
        <w:tc>
          <w:tcPr>
            <w:tcW w:w="1730" w:type="dxa"/>
          </w:tcPr>
          <w:p w14:paraId="2F711AC5"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8,0</w:t>
            </w:r>
          </w:p>
        </w:tc>
      </w:tr>
      <w:tr w:rsidR="004B094B" w:rsidRPr="004B094B" w14:paraId="0C179902" w14:textId="77777777" w:rsidTr="00E1524A">
        <w:trPr>
          <w:gridAfter w:val="1"/>
          <w:wAfter w:w="2918" w:type="dxa"/>
        </w:trPr>
        <w:tc>
          <w:tcPr>
            <w:tcW w:w="851" w:type="dxa"/>
          </w:tcPr>
          <w:p w14:paraId="65CBE04B"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39</w:t>
            </w:r>
          </w:p>
        </w:tc>
        <w:tc>
          <w:tcPr>
            <w:tcW w:w="3860" w:type="dxa"/>
          </w:tcPr>
          <w:p w14:paraId="59688698"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VASILE CÂRLOVA</w:t>
            </w:r>
          </w:p>
        </w:tc>
        <w:tc>
          <w:tcPr>
            <w:tcW w:w="3006" w:type="dxa"/>
          </w:tcPr>
          <w:p w14:paraId="1A005DE5"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338</w:t>
            </w:r>
          </w:p>
        </w:tc>
        <w:tc>
          <w:tcPr>
            <w:tcW w:w="1730" w:type="dxa"/>
          </w:tcPr>
          <w:p w14:paraId="1B1EEA84"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r>
      <w:tr w:rsidR="004B094B" w:rsidRPr="004B094B" w14:paraId="1323F095" w14:textId="77777777" w:rsidTr="00E1524A">
        <w:trPr>
          <w:gridAfter w:val="1"/>
          <w:wAfter w:w="2918" w:type="dxa"/>
        </w:trPr>
        <w:tc>
          <w:tcPr>
            <w:tcW w:w="851" w:type="dxa"/>
          </w:tcPr>
          <w:p w14:paraId="0055870C" w14:textId="77777777" w:rsidR="000852A5" w:rsidRPr="004B094B" w:rsidRDefault="000852A5" w:rsidP="005C7E2A">
            <w:pPr>
              <w:rPr>
                <w:rFonts w:asciiTheme="minorHAnsi" w:hAnsiTheme="minorHAnsi" w:cstheme="minorHAnsi"/>
                <w:color w:val="auto"/>
                <w:sz w:val="26"/>
                <w:szCs w:val="26"/>
              </w:rPr>
            </w:pPr>
            <w:r w:rsidRPr="004B094B">
              <w:rPr>
                <w:rFonts w:asciiTheme="minorHAnsi" w:hAnsiTheme="minorHAnsi" w:cstheme="minorHAnsi"/>
                <w:color w:val="auto"/>
                <w:sz w:val="26"/>
                <w:szCs w:val="26"/>
              </w:rPr>
              <w:t>40</w:t>
            </w:r>
          </w:p>
        </w:tc>
        <w:tc>
          <w:tcPr>
            <w:tcW w:w="3860" w:type="dxa"/>
          </w:tcPr>
          <w:p w14:paraId="6C2A7601" w14:textId="77777777" w:rsidR="000852A5" w:rsidRPr="004B094B" w:rsidRDefault="000852A5"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VICTOR BABEȘ</w:t>
            </w:r>
          </w:p>
        </w:tc>
        <w:tc>
          <w:tcPr>
            <w:tcW w:w="3006" w:type="dxa"/>
          </w:tcPr>
          <w:p w14:paraId="33FDE95F"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170</w:t>
            </w:r>
          </w:p>
        </w:tc>
        <w:tc>
          <w:tcPr>
            <w:tcW w:w="1730" w:type="dxa"/>
          </w:tcPr>
          <w:p w14:paraId="2EEE9DAE" w14:textId="77777777" w:rsidR="000852A5" w:rsidRPr="004B094B" w:rsidRDefault="000852A5"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r>
      <w:tr w:rsidR="000852A5" w:rsidRPr="004B094B" w14:paraId="630536DE" w14:textId="77777777" w:rsidTr="00E1524A">
        <w:trPr>
          <w:gridAfter w:val="1"/>
          <w:wAfter w:w="2918" w:type="dxa"/>
        </w:trPr>
        <w:tc>
          <w:tcPr>
            <w:tcW w:w="851" w:type="dxa"/>
          </w:tcPr>
          <w:p w14:paraId="64D14BD5" w14:textId="77777777" w:rsidR="000852A5" w:rsidRPr="004B094B" w:rsidRDefault="000852A5" w:rsidP="0075372D">
            <w:pPr>
              <w:jc w:val="center"/>
              <w:rPr>
                <w:rFonts w:asciiTheme="minorHAnsi" w:hAnsiTheme="minorHAnsi" w:cstheme="minorHAnsi"/>
                <w:color w:val="auto"/>
                <w:sz w:val="26"/>
                <w:szCs w:val="26"/>
              </w:rPr>
            </w:pPr>
          </w:p>
        </w:tc>
        <w:tc>
          <w:tcPr>
            <w:tcW w:w="3860" w:type="dxa"/>
          </w:tcPr>
          <w:p w14:paraId="4C572410" w14:textId="77777777" w:rsidR="000852A5" w:rsidRPr="004B094B" w:rsidRDefault="000852A5" w:rsidP="0075372D">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TOTAL</w:t>
            </w:r>
          </w:p>
        </w:tc>
        <w:tc>
          <w:tcPr>
            <w:tcW w:w="3006" w:type="dxa"/>
          </w:tcPr>
          <w:p w14:paraId="460F530D" w14:textId="77777777" w:rsidR="000852A5" w:rsidRPr="004B094B" w:rsidRDefault="000852A5" w:rsidP="0075372D">
            <w:pPr>
              <w:jc w:val="center"/>
              <w:rPr>
                <w:rFonts w:asciiTheme="minorHAnsi" w:hAnsiTheme="minorHAnsi" w:cstheme="minorHAnsi"/>
                <w:b/>
                <w:color w:val="auto"/>
                <w:sz w:val="26"/>
                <w:szCs w:val="26"/>
              </w:rPr>
            </w:pPr>
            <w:r w:rsidRPr="004B094B">
              <w:rPr>
                <w:rFonts w:asciiTheme="minorHAnsi" w:hAnsiTheme="minorHAnsi" w:cstheme="minorHAnsi"/>
                <w:b/>
                <w:color w:val="auto"/>
                <w:sz w:val="26"/>
                <w:szCs w:val="26"/>
              </w:rPr>
              <w:t>19.980</w:t>
            </w:r>
          </w:p>
        </w:tc>
        <w:tc>
          <w:tcPr>
            <w:tcW w:w="1730" w:type="dxa"/>
          </w:tcPr>
          <w:p w14:paraId="54F20060" w14:textId="77777777" w:rsidR="000852A5" w:rsidRPr="004B094B" w:rsidRDefault="000852A5" w:rsidP="0075372D">
            <w:pPr>
              <w:jc w:val="center"/>
              <w:rPr>
                <w:rFonts w:asciiTheme="minorHAnsi" w:hAnsiTheme="minorHAnsi" w:cstheme="minorHAnsi"/>
                <w:b/>
                <w:color w:val="auto"/>
                <w:sz w:val="26"/>
                <w:szCs w:val="26"/>
              </w:rPr>
            </w:pPr>
            <w:r w:rsidRPr="004B094B">
              <w:rPr>
                <w:rFonts w:asciiTheme="minorHAnsi" w:hAnsiTheme="minorHAnsi" w:cstheme="minorHAnsi"/>
                <w:b/>
                <w:color w:val="auto"/>
                <w:sz w:val="26"/>
                <w:szCs w:val="26"/>
              </w:rPr>
              <w:t>226,80</w:t>
            </w:r>
          </w:p>
        </w:tc>
      </w:tr>
    </w:tbl>
    <w:p w14:paraId="5A16D43D" w14:textId="77777777" w:rsidR="009045F0" w:rsidRPr="004B094B" w:rsidRDefault="00606357" w:rsidP="009045F0">
      <w:pPr>
        <w:spacing w:after="0"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                                                                                       Suprafața- 4.531.464 mp</w:t>
      </w:r>
    </w:p>
    <w:p w14:paraId="38D91016" w14:textId="77777777" w:rsidR="009045F0" w:rsidRPr="004B094B" w:rsidRDefault="009045F0" w:rsidP="009045F0">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Frecvența de lucru: de 2 ori pe săp</w:t>
      </w:r>
      <w:r w:rsidR="000A0350" w:rsidRPr="004B094B">
        <w:rPr>
          <w:rFonts w:asciiTheme="minorHAnsi" w:hAnsiTheme="minorHAnsi" w:cstheme="minorHAnsi"/>
          <w:color w:val="auto"/>
          <w:sz w:val="26"/>
          <w:szCs w:val="26"/>
        </w:rPr>
        <w:t>tămână</w:t>
      </w:r>
      <w:r w:rsidR="00606357">
        <w:rPr>
          <w:rFonts w:asciiTheme="minorHAnsi" w:hAnsiTheme="minorHAnsi" w:cstheme="minorHAnsi"/>
          <w:color w:val="auto"/>
          <w:sz w:val="26"/>
          <w:szCs w:val="26"/>
        </w:rPr>
        <w:t xml:space="preserve"> ,</w:t>
      </w:r>
    </w:p>
    <w:p w14:paraId="7A4AF35B" w14:textId="77777777" w:rsidR="009045F0" w:rsidRPr="004B094B" w:rsidRDefault="009045F0" w:rsidP="009045F0">
      <w:pPr>
        <w:spacing w:after="0" w:line="240" w:lineRule="auto"/>
        <w:rPr>
          <w:rFonts w:asciiTheme="minorHAnsi" w:hAnsiTheme="minorHAnsi" w:cstheme="minorHAnsi"/>
          <w:color w:val="auto"/>
          <w:sz w:val="26"/>
          <w:szCs w:val="26"/>
        </w:rPr>
      </w:pPr>
    </w:p>
    <w:p w14:paraId="2866E252" w14:textId="77777777" w:rsidR="009045F0" w:rsidRPr="004B094B" w:rsidRDefault="009045F0" w:rsidP="009045F0">
      <w:pPr>
        <w:spacing w:after="0" w:line="240" w:lineRule="auto"/>
        <w:rPr>
          <w:rFonts w:asciiTheme="minorHAnsi" w:hAnsiTheme="minorHAnsi" w:cstheme="minorHAnsi"/>
          <w:color w:val="auto"/>
          <w:sz w:val="26"/>
          <w:szCs w:val="26"/>
        </w:rPr>
      </w:pPr>
    </w:p>
    <w:p w14:paraId="0E052BCC" w14:textId="77777777" w:rsidR="009045F0" w:rsidRPr="004B094B" w:rsidRDefault="009045F0" w:rsidP="009045F0">
      <w:pPr>
        <w:spacing w:after="0" w:line="240" w:lineRule="auto"/>
        <w:rPr>
          <w:rFonts w:asciiTheme="minorHAnsi" w:hAnsiTheme="minorHAnsi" w:cstheme="minorHAnsi"/>
          <w:color w:val="auto"/>
          <w:sz w:val="26"/>
          <w:szCs w:val="26"/>
        </w:rPr>
      </w:pPr>
    </w:p>
    <w:p w14:paraId="776DF9F0" w14:textId="77777777" w:rsidR="009045F0" w:rsidRPr="004B094B" w:rsidRDefault="009045F0" w:rsidP="009045F0">
      <w:pPr>
        <w:spacing w:after="0" w:line="240" w:lineRule="auto"/>
        <w:rPr>
          <w:rFonts w:asciiTheme="minorHAnsi" w:hAnsiTheme="minorHAnsi" w:cstheme="minorHAnsi"/>
          <w:color w:val="auto"/>
          <w:sz w:val="26"/>
          <w:szCs w:val="26"/>
        </w:rPr>
      </w:pPr>
    </w:p>
    <w:p w14:paraId="511A5B4E" w14:textId="77777777" w:rsidR="009045F0" w:rsidRPr="004B094B" w:rsidRDefault="009045F0" w:rsidP="009045F0">
      <w:pPr>
        <w:spacing w:after="0" w:line="240" w:lineRule="auto"/>
        <w:rPr>
          <w:rFonts w:asciiTheme="minorHAnsi" w:hAnsiTheme="minorHAnsi" w:cstheme="minorHAnsi"/>
          <w:color w:val="auto"/>
          <w:sz w:val="26"/>
          <w:szCs w:val="26"/>
        </w:rPr>
      </w:pPr>
    </w:p>
    <w:p w14:paraId="7B2DA78F" w14:textId="77777777" w:rsidR="00D27A91" w:rsidRPr="004B094B" w:rsidRDefault="00D27A91" w:rsidP="009045F0">
      <w:pPr>
        <w:spacing w:after="0" w:line="240" w:lineRule="auto"/>
        <w:rPr>
          <w:rFonts w:asciiTheme="minorHAnsi" w:hAnsiTheme="minorHAnsi" w:cstheme="minorHAnsi"/>
          <w:color w:val="auto"/>
          <w:sz w:val="26"/>
          <w:szCs w:val="26"/>
        </w:rPr>
      </w:pPr>
    </w:p>
    <w:p w14:paraId="21820C31" w14:textId="77777777" w:rsidR="000852A5" w:rsidRPr="004B094B" w:rsidRDefault="000852A5" w:rsidP="009045F0">
      <w:pPr>
        <w:spacing w:after="0" w:line="240" w:lineRule="auto"/>
        <w:rPr>
          <w:rFonts w:asciiTheme="minorHAnsi" w:hAnsiTheme="minorHAnsi" w:cstheme="minorHAnsi"/>
          <w:color w:val="auto"/>
          <w:sz w:val="26"/>
          <w:szCs w:val="26"/>
        </w:rPr>
      </w:pPr>
    </w:p>
    <w:p w14:paraId="151A755E" w14:textId="77777777" w:rsidR="001A2A84" w:rsidRPr="004B094B" w:rsidRDefault="001A2A84" w:rsidP="009045F0">
      <w:pPr>
        <w:spacing w:after="0" w:line="240" w:lineRule="auto"/>
        <w:rPr>
          <w:rFonts w:asciiTheme="minorHAnsi" w:hAnsiTheme="minorHAnsi" w:cstheme="minorHAnsi"/>
          <w:color w:val="auto"/>
          <w:sz w:val="26"/>
          <w:szCs w:val="26"/>
        </w:rPr>
      </w:pPr>
    </w:p>
    <w:p w14:paraId="33154827" w14:textId="77777777" w:rsidR="001A2A84" w:rsidRPr="004B094B" w:rsidRDefault="001A2A84" w:rsidP="009045F0">
      <w:pPr>
        <w:spacing w:after="0" w:line="240" w:lineRule="auto"/>
        <w:rPr>
          <w:rFonts w:asciiTheme="minorHAnsi" w:hAnsiTheme="minorHAnsi" w:cstheme="minorHAnsi"/>
          <w:color w:val="auto"/>
          <w:sz w:val="26"/>
          <w:szCs w:val="26"/>
        </w:rPr>
      </w:pPr>
    </w:p>
    <w:p w14:paraId="527DD210" w14:textId="77777777" w:rsidR="000852A5" w:rsidRPr="004B094B" w:rsidRDefault="000852A5" w:rsidP="009045F0">
      <w:pPr>
        <w:spacing w:after="0" w:line="240" w:lineRule="auto"/>
        <w:rPr>
          <w:rFonts w:asciiTheme="minorHAnsi" w:hAnsiTheme="minorHAnsi" w:cstheme="minorHAnsi"/>
          <w:color w:val="auto"/>
          <w:sz w:val="26"/>
          <w:szCs w:val="26"/>
        </w:rPr>
      </w:pPr>
    </w:p>
    <w:p w14:paraId="3FF09E1B" w14:textId="77777777" w:rsidR="003601B6" w:rsidRPr="004B094B" w:rsidRDefault="003601B6" w:rsidP="009045F0">
      <w:pPr>
        <w:spacing w:after="0" w:line="240" w:lineRule="auto"/>
        <w:rPr>
          <w:rFonts w:asciiTheme="minorHAnsi" w:hAnsiTheme="minorHAnsi" w:cstheme="minorHAnsi"/>
          <w:color w:val="auto"/>
          <w:sz w:val="26"/>
          <w:szCs w:val="26"/>
        </w:rPr>
      </w:pPr>
    </w:p>
    <w:p w14:paraId="0CEE5A0A" w14:textId="77777777" w:rsidR="003601B6" w:rsidRPr="004B094B" w:rsidRDefault="003601B6" w:rsidP="009045F0">
      <w:pPr>
        <w:spacing w:after="0" w:line="240" w:lineRule="auto"/>
        <w:rPr>
          <w:rFonts w:asciiTheme="minorHAnsi" w:hAnsiTheme="minorHAnsi" w:cstheme="minorHAnsi"/>
          <w:color w:val="auto"/>
          <w:sz w:val="26"/>
          <w:szCs w:val="26"/>
        </w:rPr>
      </w:pPr>
    </w:p>
    <w:p w14:paraId="2F00D826" w14:textId="77777777" w:rsidR="003601B6" w:rsidRPr="004B094B" w:rsidRDefault="003601B6" w:rsidP="009045F0">
      <w:pPr>
        <w:spacing w:after="0" w:line="240" w:lineRule="auto"/>
        <w:rPr>
          <w:rFonts w:asciiTheme="minorHAnsi" w:hAnsiTheme="minorHAnsi" w:cstheme="minorHAnsi"/>
          <w:color w:val="auto"/>
          <w:sz w:val="26"/>
          <w:szCs w:val="26"/>
        </w:rPr>
      </w:pPr>
    </w:p>
    <w:p w14:paraId="4E70EB37" w14:textId="77777777" w:rsidR="003601B6" w:rsidRPr="004B094B" w:rsidRDefault="003601B6" w:rsidP="009045F0">
      <w:pPr>
        <w:spacing w:after="0" w:line="240" w:lineRule="auto"/>
        <w:rPr>
          <w:rFonts w:asciiTheme="minorHAnsi" w:hAnsiTheme="minorHAnsi" w:cstheme="minorHAnsi"/>
          <w:color w:val="auto"/>
          <w:sz w:val="26"/>
          <w:szCs w:val="26"/>
        </w:rPr>
      </w:pPr>
    </w:p>
    <w:p w14:paraId="5CFC8CC6" w14:textId="77777777" w:rsidR="003601B6" w:rsidRPr="004B094B" w:rsidRDefault="003601B6" w:rsidP="009045F0">
      <w:pPr>
        <w:spacing w:after="0" w:line="240" w:lineRule="auto"/>
        <w:rPr>
          <w:rFonts w:asciiTheme="minorHAnsi" w:hAnsiTheme="minorHAnsi" w:cstheme="minorHAnsi"/>
          <w:color w:val="auto"/>
          <w:sz w:val="26"/>
          <w:szCs w:val="26"/>
        </w:rPr>
      </w:pPr>
    </w:p>
    <w:p w14:paraId="5FB16211" w14:textId="77777777" w:rsidR="003601B6" w:rsidRPr="004B094B" w:rsidRDefault="003601B6" w:rsidP="009045F0">
      <w:pPr>
        <w:spacing w:after="0" w:line="240" w:lineRule="auto"/>
        <w:rPr>
          <w:rFonts w:asciiTheme="minorHAnsi" w:hAnsiTheme="minorHAnsi" w:cstheme="minorHAnsi"/>
          <w:color w:val="auto"/>
          <w:sz w:val="26"/>
          <w:szCs w:val="26"/>
        </w:rPr>
      </w:pPr>
    </w:p>
    <w:p w14:paraId="330C13B9" w14:textId="77777777" w:rsidR="009045F0" w:rsidRPr="004B094B" w:rsidRDefault="009045F0" w:rsidP="009045F0">
      <w:pPr>
        <w:spacing w:after="0" w:line="240" w:lineRule="auto"/>
        <w:rPr>
          <w:rFonts w:asciiTheme="minorHAnsi" w:hAnsiTheme="minorHAnsi" w:cstheme="minorHAnsi"/>
          <w:b/>
          <w:bCs/>
          <w:color w:val="auto"/>
          <w:sz w:val="26"/>
          <w:szCs w:val="26"/>
          <w:u w:val="single"/>
        </w:rPr>
      </w:pPr>
      <w:r w:rsidRPr="004B094B">
        <w:rPr>
          <w:rFonts w:asciiTheme="minorHAnsi" w:hAnsiTheme="minorHAnsi" w:cstheme="minorHAnsi"/>
          <w:color w:val="auto"/>
          <w:sz w:val="26"/>
          <w:szCs w:val="26"/>
        </w:rPr>
        <w:t xml:space="preserve">                                                                                               </w:t>
      </w:r>
      <w:r w:rsidR="00E1524A" w:rsidRPr="004B094B">
        <w:rPr>
          <w:rFonts w:asciiTheme="minorHAnsi" w:hAnsiTheme="minorHAnsi" w:cstheme="minorHAnsi"/>
          <w:color w:val="auto"/>
          <w:sz w:val="26"/>
          <w:szCs w:val="26"/>
        </w:rPr>
        <w:t xml:space="preserve">                           </w:t>
      </w:r>
      <w:r w:rsidRPr="004B094B">
        <w:rPr>
          <w:rFonts w:asciiTheme="minorHAnsi" w:hAnsiTheme="minorHAnsi" w:cstheme="minorHAnsi"/>
          <w:color w:val="auto"/>
          <w:sz w:val="26"/>
          <w:szCs w:val="26"/>
        </w:rPr>
        <w:t xml:space="preserve"> </w:t>
      </w:r>
      <w:r w:rsidR="00460B4A" w:rsidRPr="004B094B">
        <w:rPr>
          <w:rFonts w:asciiTheme="minorHAnsi" w:hAnsiTheme="minorHAnsi" w:cstheme="minorHAnsi"/>
          <w:b/>
          <w:bCs/>
          <w:color w:val="auto"/>
          <w:sz w:val="26"/>
          <w:szCs w:val="26"/>
          <w:u w:val="single"/>
        </w:rPr>
        <w:t>ANEXA nr.5</w:t>
      </w:r>
      <w:r w:rsidRPr="004B094B">
        <w:rPr>
          <w:rFonts w:asciiTheme="minorHAnsi" w:hAnsiTheme="minorHAnsi" w:cstheme="minorHAnsi"/>
          <w:b/>
          <w:bCs/>
          <w:color w:val="auto"/>
          <w:sz w:val="26"/>
          <w:szCs w:val="26"/>
          <w:u w:val="single"/>
        </w:rPr>
        <w:t xml:space="preserve">            </w:t>
      </w:r>
      <w:r w:rsidR="00C74AD5" w:rsidRPr="004B094B">
        <w:rPr>
          <w:rFonts w:asciiTheme="minorHAnsi" w:hAnsiTheme="minorHAnsi" w:cstheme="minorHAnsi"/>
          <w:b/>
          <w:bCs/>
          <w:color w:val="auto"/>
          <w:sz w:val="26"/>
          <w:szCs w:val="26"/>
          <w:u w:val="single"/>
        </w:rPr>
        <w:t xml:space="preserve">                                             </w:t>
      </w:r>
      <w:r w:rsidR="00460B4A" w:rsidRPr="004B094B">
        <w:rPr>
          <w:rFonts w:asciiTheme="minorHAnsi" w:hAnsiTheme="minorHAnsi" w:cstheme="minorHAnsi"/>
          <w:b/>
          <w:bCs/>
          <w:color w:val="auto"/>
          <w:sz w:val="26"/>
          <w:szCs w:val="26"/>
          <w:u w:val="single"/>
        </w:rPr>
        <w:t xml:space="preserve">                </w:t>
      </w:r>
    </w:p>
    <w:p w14:paraId="715D691C" w14:textId="77777777" w:rsidR="009045F0" w:rsidRPr="004B094B" w:rsidRDefault="009045F0" w:rsidP="00884EC6">
      <w:pPr>
        <w:spacing w:after="0" w:line="240" w:lineRule="auto"/>
        <w:jc w:val="center"/>
        <w:rPr>
          <w:rFonts w:ascii="Verdana" w:hAnsi="Verdana" w:cstheme="minorHAnsi"/>
          <w:b/>
          <w:bCs/>
          <w:color w:val="auto"/>
          <w:sz w:val="26"/>
          <w:szCs w:val="26"/>
        </w:rPr>
      </w:pPr>
      <w:r w:rsidRPr="004B094B">
        <w:rPr>
          <w:rFonts w:ascii="Verdana" w:hAnsi="Verdana" w:cstheme="minorHAnsi"/>
          <w:color w:val="auto"/>
          <w:sz w:val="26"/>
          <w:szCs w:val="26"/>
        </w:rPr>
        <w:t xml:space="preserve"> </w:t>
      </w:r>
      <w:r w:rsidRPr="004B094B">
        <w:rPr>
          <w:rFonts w:ascii="Verdana" w:hAnsi="Verdana" w:cstheme="minorHAnsi"/>
          <w:b/>
          <w:bCs/>
          <w:color w:val="auto"/>
          <w:sz w:val="26"/>
          <w:szCs w:val="26"/>
        </w:rPr>
        <w:t>MĂTURATUL MECANIZAT</w:t>
      </w:r>
    </w:p>
    <w:p w14:paraId="27964D43" w14:textId="77777777" w:rsidR="00C74AD5" w:rsidRPr="004B094B" w:rsidRDefault="00C74AD5" w:rsidP="009045F0">
      <w:pPr>
        <w:spacing w:after="0" w:line="240" w:lineRule="auto"/>
        <w:jc w:val="center"/>
        <w:rPr>
          <w:rFonts w:asciiTheme="minorHAnsi" w:hAnsiTheme="minorHAnsi" w:cstheme="minorHAnsi"/>
          <w:b/>
          <w:bCs/>
          <w:color w:val="auto"/>
          <w:sz w:val="26"/>
          <w:szCs w:val="26"/>
        </w:rPr>
      </w:pPr>
    </w:p>
    <w:p w14:paraId="4C1EC101" w14:textId="77777777" w:rsidR="000F712C" w:rsidRPr="004B094B" w:rsidRDefault="000F712C" w:rsidP="000F712C">
      <w:pPr>
        <w:ind w:left="1349" w:right="71" w:firstLine="0"/>
        <w:rPr>
          <w:rFonts w:asciiTheme="minorHAnsi" w:hAnsiTheme="minorHAnsi" w:cstheme="minorHAnsi"/>
          <w:color w:val="auto"/>
          <w:sz w:val="26"/>
          <w:szCs w:val="26"/>
        </w:rPr>
      </w:pPr>
    </w:p>
    <w:p w14:paraId="52DF3002" w14:textId="77777777" w:rsidR="005A650B" w:rsidRPr="004B094B" w:rsidRDefault="005A650B" w:rsidP="009045F0">
      <w:pPr>
        <w:spacing w:after="0" w:line="240" w:lineRule="auto"/>
        <w:jc w:val="center"/>
        <w:rPr>
          <w:rFonts w:asciiTheme="minorHAnsi" w:hAnsiTheme="minorHAnsi" w:cstheme="minorHAnsi"/>
          <w:color w:val="auto"/>
          <w:sz w:val="26"/>
          <w:szCs w:val="26"/>
        </w:rPr>
      </w:pPr>
    </w:p>
    <w:tbl>
      <w:tblPr>
        <w:tblStyle w:val="Tabelgril"/>
        <w:tblW w:w="0" w:type="auto"/>
        <w:tblInd w:w="1242" w:type="dxa"/>
        <w:tblLook w:val="04A0" w:firstRow="1" w:lastRow="0" w:firstColumn="1" w:lastColumn="0" w:noHBand="0" w:noVBand="1"/>
      </w:tblPr>
      <w:tblGrid>
        <w:gridCol w:w="910"/>
        <w:gridCol w:w="4477"/>
        <w:gridCol w:w="1375"/>
        <w:gridCol w:w="1372"/>
        <w:gridCol w:w="222"/>
      </w:tblGrid>
      <w:tr w:rsidR="004B094B" w:rsidRPr="004B094B" w14:paraId="74893E76" w14:textId="77777777" w:rsidTr="00D82E35">
        <w:tc>
          <w:tcPr>
            <w:tcW w:w="0" w:type="auto"/>
            <w:vMerge w:val="restart"/>
            <w:tcBorders>
              <w:top w:val="single" w:sz="4" w:space="0" w:color="auto"/>
            </w:tcBorders>
          </w:tcPr>
          <w:p w14:paraId="5741A51A" w14:textId="77777777" w:rsidR="00E1524A" w:rsidRPr="004B094B" w:rsidRDefault="00E1524A" w:rsidP="00D82E35">
            <w:pPr>
              <w:spacing w:after="0" w:line="240" w:lineRule="auto"/>
              <w:ind w:left="-184"/>
              <w:jc w:val="center"/>
              <w:rPr>
                <w:rFonts w:asciiTheme="minorHAnsi" w:hAnsiTheme="minorHAnsi" w:cstheme="minorHAnsi"/>
                <w:b/>
                <w:bCs/>
                <w:color w:val="auto"/>
                <w:sz w:val="26"/>
                <w:szCs w:val="26"/>
              </w:rPr>
            </w:pPr>
          </w:p>
          <w:p w14:paraId="0C67B143" w14:textId="77777777" w:rsidR="003110A2" w:rsidRPr="004B094B" w:rsidRDefault="00E1524A" w:rsidP="00D82E35">
            <w:pPr>
              <w:spacing w:after="0" w:line="240" w:lineRule="auto"/>
              <w:ind w:left="-43"/>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Nr.</w:t>
            </w:r>
          </w:p>
          <w:p w14:paraId="01081084" w14:textId="77777777" w:rsidR="00E1524A" w:rsidRPr="004B094B" w:rsidRDefault="003110A2" w:rsidP="00D82E35">
            <w:pPr>
              <w:spacing w:after="0" w:line="240" w:lineRule="auto"/>
              <w:ind w:left="-43"/>
              <w:jc w:val="center"/>
              <w:rPr>
                <w:rFonts w:asciiTheme="minorHAnsi" w:hAnsiTheme="minorHAnsi" w:cstheme="minorHAnsi"/>
                <w:b/>
                <w:bCs/>
                <w:color w:val="auto"/>
                <w:sz w:val="26"/>
                <w:szCs w:val="26"/>
              </w:rPr>
            </w:pPr>
            <w:proofErr w:type="spellStart"/>
            <w:r w:rsidRPr="004B094B">
              <w:rPr>
                <w:rFonts w:asciiTheme="minorHAnsi" w:hAnsiTheme="minorHAnsi" w:cstheme="minorHAnsi"/>
                <w:b/>
                <w:bCs/>
                <w:color w:val="auto"/>
                <w:sz w:val="26"/>
                <w:szCs w:val="26"/>
              </w:rPr>
              <w:t>c</w:t>
            </w:r>
            <w:r w:rsidR="00E1524A" w:rsidRPr="004B094B">
              <w:rPr>
                <w:rFonts w:asciiTheme="minorHAnsi" w:hAnsiTheme="minorHAnsi" w:cstheme="minorHAnsi"/>
                <w:b/>
                <w:bCs/>
                <w:color w:val="auto"/>
                <w:sz w:val="26"/>
                <w:szCs w:val="26"/>
              </w:rPr>
              <w:t>rt</w:t>
            </w:r>
            <w:proofErr w:type="spellEnd"/>
          </w:p>
          <w:p w14:paraId="2D6E3BC5" w14:textId="77777777" w:rsidR="00E1524A" w:rsidRPr="004B094B" w:rsidRDefault="00E1524A" w:rsidP="00D82E35">
            <w:pPr>
              <w:spacing w:after="0" w:line="240" w:lineRule="auto"/>
              <w:ind w:left="-567"/>
              <w:jc w:val="center"/>
              <w:rPr>
                <w:rFonts w:asciiTheme="minorHAnsi" w:hAnsiTheme="minorHAnsi" w:cstheme="minorHAnsi"/>
                <w:b/>
                <w:bCs/>
                <w:color w:val="auto"/>
                <w:sz w:val="26"/>
                <w:szCs w:val="26"/>
              </w:rPr>
            </w:pPr>
          </w:p>
        </w:tc>
        <w:tc>
          <w:tcPr>
            <w:tcW w:w="4477" w:type="dxa"/>
            <w:vMerge w:val="restart"/>
            <w:tcBorders>
              <w:top w:val="single" w:sz="4" w:space="0" w:color="auto"/>
            </w:tcBorders>
          </w:tcPr>
          <w:p w14:paraId="78F7C7A9" w14:textId="77777777" w:rsidR="00E1524A" w:rsidRPr="004B094B" w:rsidRDefault="00E1524A" w:rsidP="00D82E35">
            <w:pPr>
              <w:spacing w:after="0" w:line="240" w:lineRule="auto"/>
              <w:jc w:val="center"/>
              <w:rPr>
                <w:rFonts w:asciiTheme="minorHAnsi" w:hAnsiTheme="minorHAnsi" w:cstheme="minorHAnsi"/>
                <w:b/>
                <w:bCs/>
                <w:color w:val="auto"/>
                <w:sz w:val="26"/>
                <w:szCs w:val="26"/>
              </w:rPr>
            </w:pPr>
          </w:p>
          <w:p w14:paraId="54B39498" w14:textId="77777777" w:rsidR="00E1524A" w:rsidRPr="004B094B" w:rsidRDefault="00E1524A" w:rsidP="00D82E35">
            <w:pPr>
              <w:spacing w:after="0" w:line="240" w:lineRule="auto"/>
              <w:ind w:hanging="316"/>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NUME STRADĂ</w:t>
            </w:r>
          </w:p>
        </w:tc>
        <w:tc>
          <w:tcPr>
            <w:tcW w:w="0" w:type="auto"/>
            <w:gridSpan w:val="2"/>
            <w:tcBorders>
              <w:top w:val="single" w:sz="4" w:space="0" w:color="auto"/>
            </w:tcBorders>
          </w:tcPr>
          <w:p w14:paraId="0858668F" w14:textId="77777777" w:rsidR="00E1524A" w:rsidRPr="004B094B" w:rsidRDefault="00E1524A" w:rsidP="00D82E35">
            <w:pPr>
              <w:spacing w:after="0" w:line="240" w:lineRule="auto"/>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Străzi asfaltate</w:t>
            </w:r>
          </w:p>
        </w:tc>
        <w:tc>
          <w:tcPr>
            <w:tcW w:w="0" w:type="auto"/>
            <w:vMerge w:val="restart"/>
            <w:tcBorders>
              <w:top w:val="nil"/>
              <w:bottom w:val="nil"/>
              <w:right w:val="nil"/>
            </w:tcBorders>
          </w:tcPr>
          <w:p w14:paraId="42633F89" w14:textId="77777777" w:rsidR="00E1524A" w:rsidRPr="004B094B" w:rsidRDefault="00E1524A" w:rsidP="003110A2">
            <w:pPr>
              <w:spacing w:after="0"/>
              <w:jc w:val="center"/>
              <w:rPr>
                <w:rFonts w:asciiTheme="minorHAnsi" w:hAnsiTheme="minorHAnsi" w:cstheme="minorHAnsi"/>
                <w:color w:val="auto"/>
                <w:sz w:val="26"/>
                <w:szCs w:val="26"/>
              </w:rPr>
            </w:pPr>
          </w:p>
        </w:tc>
      </w:tr>
      <w:tr w:rsidR="004B094B" w:rsidRPr="004B094B" w14:paraId="7ABCEF1C" w14:textId="77777777" w:rsidTr="00D82E35">
        <w:trPr>
          <w:trHeight w:val="912"/>
        </w:trPr>
        <w:tc>
          <w:tcPr>
            <w:tcW w:w="0" w:type="auto"/>
            <w:vMerge/>
          </w:tcPr>
          <w:p w14:paraId="502E30F3" w14:textId="77777777" w:rsidR="00E1524A" w:rsidRPr="004B094B" w:rsidRDefault="00E1524A" w:rsidP="00D82E35">
            <w:pPr>
              <w:spacing w:after="0" w:line="240" w:lineRule="auto"/>
              <w:jc w:val="center"/>
              <w:rPr>
                <w:rFonts w:asciiTheme="minorHAnsi" w:hAnsiTheme="minorHAnsi" w:cstheme="minorHAnsi"/>
                <w:b/>
                <w:bCs/>
                <w:color w:val="auto"/>
                <w:sz w:val="26"/>
                <w:szCs w:val="26"/>
              </w:rPr>
            </w:pPr>
          </w:p>
        </w:tc>
        <w:tc>
          <w:tcPr>
            <w:tcW w:w="4477" w:type="dxa"/>
            <w:vMerge/>
            <w:vAlign w:val="center"/>
          </w:tcPr>
          <w:p w14:paraId="1718AC54" w14:textId="77777777" w:rsidR="00E1524A" w:rsidRPr="004B094B" w:rsidRDefault="00E1524A" w:rsidP="00D82E35">
            <w:pPr>
              <w:spacing w:after="0" w:line="240" w:lineRule="auto"/>
              <w:jc w:val="center"/>
              <w:rPr>
                <w:rFonts w:asciiTheme="minorHAnsi" w:hAnsiTheme="minorHAnsi" w:cstheme="minorHAnsi"/>
                <w:b/>
                <w:bCs/>
                <w:color w:val="auto"/>
                <w:sz w:val="26"/>
                <w:szCs w:val="26"/>
              </w:rPr>
            </w:pPr>
          </w:p>
        </w:tc>
        <w:tc>
          <w:tcPr>
            <w:tcW w:w="0" w:type="auto"/>
            <w:vAlign w:val="center"/>
          </w:tcPr>
          <w:p w14:paraId="2897C206" w14:textId="77777777" w:rsidR="00E1524A" w:rsidRPr="004B094B" w:rsidRDefault="00E1524A" w:rsidP="00D82E35">
            <w:pPr>
              <w:spacing w:after="0" w:line="240" w:lineRule="auto"/>
              <w:ind w:hanging="385"/>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Lungime</w:t>
            </w:r>
          </w:p>
          <w:p w14:paraId="60FB19CC" w14:textId="77777777" w:rsidR="00E1524A" w:rsidRPr="004B094B" w:rsidRDefault="00E1524A" w:rsidP="00D82E35">
            <w:pPr>
              <w:spacing w:after="0" w:line="240" w:lineRule="auto"/>
              <w:ind w:hanging="244"/>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(m)</w:t>
            </w:r>
          </w:p>
        </w:tc>
        <w:tc>
          <w:tcPr>
            <w:tcW w:w="0" w:type="auto"/>
            <w:vAlign w:val="center"/>
          </w:tcPr>
          <w:p w14:paraId="1C199B1A" w14:textId="77777777" w:rsidR="00E1524A" w:rsidRPr="004B094B" w:rsidRDefault="00E1524A" w:rsidP="00D82E35">
            <w:pPr>
              <w:spacing w:after="0" w:line="240" w:lineRule="auto"/>
              <w:ind w:hanging="333"/>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Lățime</w:t>
            </w:r>
          </w:p>
          <w:p w14:paraId="1D5FEED1" w14:textId="77777777" w:rsidR="00E1524A" w:rsidRPr="004B094B" w:rsidRDefault="00E1524A" w:rsidP="00D82E35">
            <w:pPr>
              <w:spacing w:after="0" w:line="240" w:lineRule="auto"/>
              <w:ind w:hanging="333"/>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(m)</w:t>
            </w:r>
          </w:p>
        </w:tc>
        <w:tc>
          <w:tcPr>
            <w:tcW w:w="0" w:type="auto"/>
            <w:vMerge/>
            <w:tcBorders>
              <w:bottom w:val="nil"/>
              <w:right w:val="nil"/>
            </w:tcBorders>
          </w:tcPr>
          <w:p w14:paraId="04598E83" w14:textId="77777777" w:rsidR="00E1524A" w:rsidRPr="004B094B" w:rsidRDefault="00E1524A" w:rsidP="003110A2">
            <w:pPr>
              <w:spacing w:after="0"/>
              <w:jc w:val="center"/>
              <w:rPr>
                <w:rFonts w:asciiTheme="minorHAnsi" w:hAnsiTheme="minorHAnsi" w:cstheme="minorHAnsi"/>
                <w:color w:val="auto"/>
                <w:sz w:val="26"/>
                <w:szCs w:val="26"/>
              </w:rPr>
            </w:pPr>
          </w:p>
        </w:tc>
      </w:tr>
      <w:tr w:rsidR="004B094B" w:rsidRPr="004B094B" w14:paraId="4979553F" w14:textId="77777777" w:rsidTr="00D82E35">
        <w:tc>
          <w:tcPr>
            <w:tcW w:w="0" w:type="auto"/>
          </w:tcPr>
          <w:p w14:paraId="3D2DF5DD" w14:textId="77777777" w:rsidR="00240A46" w:rsidRPr="004B094B" w:rsidRDefault="00240A46"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p>
        </w:tc>
        <w:tc>
          <w:tcPr>
            <w:tcW w:w="4477" w:type="dxa"/>
            <w:vAlign w:val="center"/>
          </w:tcPr>
          <w:p w14:paraId="273E0052"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22 DECEMBRIE</w:t>
            </w:r>
          </w:p>
        </w:tc>
        <w:tc>
          <w:tcPr>
            <w:tcW w:w="0" w:type="auto"/>
            <w:vAlign w:val="center"/>
          </w:tcPr>
          <w:p w14:paraId="109F05E3"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242</w:t>
            </w:r>
          </w:p>
        </w:tc>
        <w:tc>
          <w:tcPr>
            <w:tcW w:w="0" w:type="auto"/>
            <w:vAlign w:val="center"/>
          </w:tcPr>
          <w:p w14:paraId="3FB17C81" w14:textId="77777777" w:rsidR="00240A46" w:rsidRPr="004B094B" w:rsidRDefault="00240A46"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c>
          <w:tcPr>
            <w:tcW w:w="0" w:type="auto"/>
            <w:vMerge/>
            <w:tcBorders>
              <w:bottom w:val="nil"/>
              <w:right w:val="nil"/>
            </w:tcBorders>
          </w:tcPr>
          <w:p w14:paraId="17022CB2" w14:textId="77777777" w:rsidR="00240A46" w:rsidRPr="004B094B" w:rsidRDefault="00240A46" w:rsidP="0075372D">
            <w:pPr>
              <w:rPr>
                <w:rFonts w:asciiTheme="minorHAnsi" w:hAnsiTheme="minorHAnsi" w:cstheme="minorHAnsi"/>
                <w:color w:val="auto"/>
                <w:sz w:val="26"/>
                <w:szCs w:val="26"/>
              </w:rPr>
            </w:pPr>
          </w:p>
        </w:tc>
      </w:tr>
      <w:tr w:rsidR="004B094B" w:rsidRPr="004B094B" w14:paraId="46C9398D" w14:textId="77777777" w:rsidTr="00D82E35">
        <w:tc>
          <w:tcPr>
            <w:tcW w:w="0" w:type="auto"/>
          </w:tcPr>
          <w:p w14:paraId="4EC82EA6" w14:textId="77777777" w:rsidR="00240A46" w:rsidRPr="004B094B" w:rsidRDefault="00240A46"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p>
        </w:tc>
        <w:tc>
          <w:tcPr>
            <w:tcW w:w="4477" w:type="dxa"/>
            <w:vAlign w:val="center"/>
          </w:tcPr>
          <w:p w14:paraId="70B26B32"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ALEX BOGZA</w:t>
            </w:r>
          </w:p>
        </w:tc>
        <w:tc>
          <w:tcPr>
            <w:tcW w:w="0" w:type="auto"/>
            <w:vAlign w:val="center"/>
          </w:tcPr>
          <w:p w14:paraId="07C755A7"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238</w:t>
            </w:r>
          </w:p>
        </w:tc>
        <w:tc>
          <w:tcPr>
            <w:tcW w:w="0" w:type="auto"/>
            <w:vAlign w:val="center"/>
          </w:tcPr>
          <w:p w14:paraId="052D9E25" w14:textId="77777777" w:rsidR="00240A46" w:rsidRPr="004B094B" w:rsidRDefault="00240A46"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c>
          <w:tcPr>
            <w:tcW w:w="0" w:type="auto"/>
            <w:vMerge/>
            <w:tcBorders>
              <w:bottom w:val="nil"/>
              <w:right w:val="nil"/>
            </w:tcBorders>
          </w:tcPr>
          <w:p w14:paraId="4218A6F1" w14:textId="77777777" w:rsidR="00240A46" w:rsidRPr="004B094B" w:rsidRDefault="00240A46" w:rsidP="0075372D">
            <w:pPr>
              <w:rPr>
                <w:rFonts w:asciiTheme="minorHAnsi" w:hAnsiTheme="minorHAnsi" w:cstheme="minorHAnsi"/>
                <w:color w:val="auto"/>
                <w:sz w:val="26"/>
                <w:szCs w:val="26"/>
              </w:rPr>
            </w:pPr>
          </w:p>
        </w:tc>
      </w:tr>
      <w:tr w:rsidR="004B094B" w:rsidRPr="004B094B" w14:paraId="6401769B" w14:textId="77777777" w:rsidTr="00D82E35">
        <w:tc>
          <w:tcPr>
            <w:tcW w:w="0" w:type="auto"/>
          </w:tcPr>
          <w:p w14:paraId="30B1B36F" w14:textId="77777777" w:rsidR="00240A46" w:rsidRPr="004B094B" w:rsidRDefault="00240A46"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p>
        </w:tc>
        <w:tc>
          <w:tcPr>
            <w:tcW w:w="4477" w:type="dxa"/>
            <w:vAlign w:val="center"/>
          </w:tcPr>
          <w:p w14:paraId="2C3D81AB"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ATELIERULUI</w:t>
            </w:r>
          </w:p>
        </w:tc>
        <w:tc>
          <w:tcPr>
            <w:tcW w:w="0" w:type="auto"/>
            <w:vAlign w:val="center"/>
          </w:tcPr>
          <w:p w14:paraId="4EA43684"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300</w:t>
            </w:r>
          </w:p>
        </w:tc>
        <w:tc>
          <w:tcPr>
            <w:tcW w:w="0" w:type="auto"/>
            <w:vAlign w:val="center"/>
          </w:tcPr>
          <w:p w14:paraId="0CCC450A" w14:textId="77777777" w:rsidR="00240A46" w:rsidRPr="004B094B" w:rsidRDefault="00240A46"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c>
          <w:tcPr>
            <w:tcW w:w="0" w:type="auto"/>
            <w:vMerge/>
            <w:tcBorders>
              <w:bottom w:val="nil"/>
              <w:right w:val="nil"/>
            </w:tcBorders>
          </w:tcPr>
          <w:p w14:paraId="1381575E" w14:textId="77777777" w:rsidR="00240A46" w:rsidRPr="004B094B" w:rsidRDefault="00240A46" w:rsidP="0075372D">
            <w:pPr>
              <w:jc w:val="center"/>
              <w:rPr>
                <w:rFonts w:asciiTheme="minorHAnsi" w:hAnsiTheme="minorHAnsi" w:cstheme="minorHAnsi"/>
                <w:color w:val="auto"/>
                <w:sz w:val="26"/>
                <w:szCs w:val="26"/>
              </w:rPr>
            </w:pPr>
          </w:p>
        </w:tc>
      </w:tr>
      <w:tr w:rsidR="004B094B" w:rsidRPr="004B094B" w14:paraId="3C4C0117" w14:textId="77777777" w:rsidTr="00D82E35">
        <w:tc>
          <w:tcPr>
            <w:tcW w:w="0" w:type="auto"/>
          </w:tcPr>
          <w:p w14:paraId="273000C3" w14:textId="77777777" w:rsidR="00240A46" w:rsidRPr="004B094B" w:rsidRDefault="00240A46"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w:t>
            </w:r>
          </w:p>
        </w:tc>
        <w:tc>
          <w:tcPr>
            <w:tcW w:w="4477" w:type="dxa"/>
            <w:vAlign w:val="center"/>
          </w:tcPr>
          <w:p w14:paraId="7799F441"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BRADULUI</w:t>
            </w:r>
          </w:p>
        </w:tc>
        <w:tc>
          <w:tcPr>
            <w:tcW w:w="0" w:type="auto"/>
            <w:vAlign w:val="center"/>
          </w:tcPr>
          <w:p w14:paraId="683C6363"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750</w:t>
            </w:r>
          </w:p>
        </w:tc>
        <w:tc>
          <w:tcPr>
            <w:tcW w:w="0" w:type="auto"/>
            <w:vAlign w:val="center"/>
          </w:tcPr>
          <w:p w14:paraId="6FBDBDE1" w14:textId="77777777" w:rsidR="00240A46" w:rsidRPr="004B094B" w:rsidRDefault="00240A46"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c>
          <w:tcPr>
            <w:tcW w:w="0" w:type="auto"/>
            <w:vMerge/>
            <w:tcBorders>
              <w:bottom w:val="nil"/>
              <w:right w:val="nil"/>
            </w:tcBorders>
          </w:tcPr>
          <w:p w14:paraId="5D2A56AD" w14:textId="77777777" w:rsidR="00240A46" w:rsidRPr="004B094B" w:rsidRDefault="00240A46" w:rsidP="0075372D">
            <w:pPr>
              <w:jc w:val="center"/>
              <w:rPr>
                <w:rFonts w:asciiTheme="minorHAnsi" w:hAnsiTheme="minorHAnsi" w:cstheme="minorHAnsi"/>
                <w:color w:val="auto"/>
                <w:sz w:val="26"/>
                <w:szCs w:val="26"/>
              </w:rPr>
            </w:pPr>
          </w:p>
        </w:tc>
      </w:tr>
      <w:tr w:rsidR="004B094B" w:rsidRPr="004B094B" w14:paraId="6E9A7604" w14:textId="77777777" w:rsidTr="00D82E35">
        <w:tc>
          <w:tcPr>
            <w:tcW w:w="0" w:type="auto"/>
          </w:tcPr>
          <w:p w14:paraId="4AD2ABD1" w14:textId="77777777" w:rsidR="00240A46" w:rsidRPr="004B094B" w:rsidRDefault="00240A46"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w:t>
            </w:r>
          </w:p>
        </w:tc>
        <w:tc>
          <w:tcPr>
            <w:tcW w:w="4477" w:type="dxa"/>
            <w:vAlign w:val="center"/>
          </w:tcPr>
          <w:p w14:paraId="0F165050"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CALEA BUCOVINEI</w:t>
            </w:r>
          </w:p>
        </w:tc>
        <w:tc>
          <w:tcPr>
            <w:tcW w:w="0" w:type="auto"/>
            <w:vAlign w:val="center"/>
          </w:tcPr>
          <w:p w14:paraId="6613C94E"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6.200</w:t>
            </w:r>
          </w:p>
        </w:tc>
        <w:tc>
          <w:tcPr>
            <w:tcW w:w="0" w:type="auto"/>
            <w:vAlign w:val="center"/>
          </w:tcPr>
          <w:p w14:paraId="201E90AD" w14:textId="77777777" w:rsidR="00240A46" w:rsidRPr="004B094B" w:rsidRDefault="00240A46"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10,0</w:t>
            </w:r>
          </w:p>
        </w:tc>
        <w:tc>
          <w:tcPr>
            <w:tcW w:w="0" w:type="auto"/>
            <w:vMerge/>
            <w:tcBorders>
              <w:bottom w:val="nil"/>
              <w:right w:val="nil"/>
            </w:tcBorders>
          </w:tcPr>
          <w:p w14:paraId="4FA1006F" w14:textId="77777777" w:rsidR="00240A46" w:rsidRPr="004B094B" w:rsidRDefault="00240A46" w:rsidP="0075372D">
            <w:pPr>
              <w:jc w:val="center"/>
              <w:rPr>
                <w:rFonts w:asciiTheme="minorHAnsi" w:hAnsiTheme="minorHAnsi" w:cstheme="minorHAnsi"/>
                <w:color w:val="auto"/>
                <w:sz w:val="26"/>
                <w:szCs w:val="26"/>
              </w:rPr>
            </w:pPr>
          </w:p>
        </w:tc>
      </w:tr>
      <w:tr w:rsidR="004B094B" w:rsidRPr="004B094B" w14:paraId="0AFA9BA1" w14:textId="77777777" w:rsidTr="00D82E35">
        <w:tc>
          <w:tcPr>
            <w:tcW w:w="0" w:type="auto"/>
          </w:tcPr>
          <w:p w14:paraId="36AE7389" w14:textId="77777777" w:rsidR="00240A46" w:rsidRPr="004B094B" w:rsidRDefault="00240A46"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w:t>
            </w:r>
          </w:p>
        </w:tc>
        <w:tc>
          <w:tcPr>
            <w:tcW w:w="4477" w:type="dxa"/>
            <w:vAlign w:val="center"/>
          </w:tcPr>
          <w:p w14:paraId="5D9320D1"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CALEA TRANSILVANIEI</w:t>
            </w:r>
          </w:p>
        </w:tc>
        <w:tc>
          <w:tcPr>
            <w:tcW w:w="0" w:type="auto"/>
            <w:vAlign w:val="center"/>
          </w:tcPr>
          <w:p w14:paraId="705EC7CA" w14:textId="77777777" w:rsidR="00240A46" w:rsidRPr="004B094B" w:rsidRDefault="00240A46"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3.800</w:t>
            </w:r>
          </w:p>
        </w:tc>
        <w:tc>
          <w:tcPr>
            <w:tcW w:w="0" w:type="auto"/>
            <w:vAlign w:val="center"/>
          </w:tcPr>
          <w:p w14:paraId="7F2396BA" w14:textId="77777777" w:rsidR="00240A46" w:rsidRPr="004B094B" w:rsidRDefault="00240A46"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10,0</w:t>
            </w:r>
          </w:p>
        </w:tc>
        <w:tc>
          <w:tcPr>
            <w:tcW w:w="0" w:type="auto"/>
            <w:vMerge/>
            <w:tcBorders>
              <w:bottom w:val="nil"/>
              <w:right w:val="nil"/>
            </w:tcBorders>
          </w:tcPr>
          <w:p w14:paraId="135A51A3" w14:textId="77777777" w:rsidR="00240A46" w:rsidRPr="004B094B" w:rsidRDefault="00240A46" w:rsidP="0075372D">
            <w:pPr>
              <w:jc w:val="center"/>
              <w:rPr>
                <w:rFonts w:asciiTheme="minorHAnsi" w:hAnsiTheme="minorHAnsi" w:cstheme="minorHAnsi"/>
                <w:color w:val="auto"/>
                <w:sz w:val="26"/>
                <w:szCs w:val="26"/>
              </w:rPr>
            </w:pPr>
          </w:p>
        </w:tc>
      </w:tr>
      <w:tr w:rsidR="004B094B" w:rsidRPr="004B094B" w14:paraId="67734B42" w14:textId="77777777" w:rsidTr="00D82E35">
        <w:tc>
          <w:tcPr>
            <w:tcW w:w="0" w:type="auto"/>
          </w:tcPr>
          <w:p w14:paraId="4B3138EB" w14:textId="77777777" w:rsidR="005A650B" w:rsidRPr="004B094B" w:rsidRDefault="00D152E1"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w:t>
            </w:r>
          </w:p>
        </w:tc>
        <w:tc>
          <w:tcPr>
            <w:tcW w:w="4477" w:type="dxa"/>
            <w:vAlign w:val="center"/>
          </w:tcPr>
          <w:p w14:paraId="3A616983" w14:textId="77777777" w:rsidR="005A650B" w:rsidRPr="004B094B" w:rsidRDefault="005A650B" w:rsidP="005A650B">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CIPRIAN PORUMBESC</w:t>
            </w:r>
          </w:p>
        </w:tc>
        <w:tc>
          <w:tcPr>
            <w:tcW w:w="0" w:type="auto"/>
            <w:vAlign w:val="center"/>
          </w:tcPr>
          <w:p w14:paraId="46198DC6" w14:textId="77777777" w:rsidR="005A650B" w:rsidRPr="004B094B" w:rsidRDefault="00D152E1" w:rsidP="00D152E1">
            <w:pPr>
              <w:ind w:left="0" w:firstLine="0"/>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5A650B" w:rsidRPr="004B094B">
              <w:rPr>
                <w:rFonts w:asciiTheme="minorHAnsi" w:hAnsiTheme="minorHAnsi" w:cstheme="minorHAnsi"/>
                <w:color w:val="auto"/>
                <w:sz w:val="26"/>
                <w:szCs w:val="26"/>
              </w:rPr>
              <w:t>536</w:t>
            </w:r>
          </w:p>
        </w:tc>
        <w:tc>
          <w:tcPr>
            <w:tcW w:w="0" w:type="auto"/>
            <w:vAlign w:val="center"/>
          </w:tcPr>
          <w:p w14:paraId="5D60ADD5" w14:textId="77777777" w:rsidR="005A650B" w:rsidRPr="004B094B" w:rsidRDefault="005A650B" w:rsidP="00D152E1">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c>
          <w:tcPr>
            <w:tcW w:w="0" w:type="auto"/>
            <w:vMerge/>
            <w:tcBorders>
              <w:bottom w:val="nil"/>
              <w:right w:val="nil"/>
            </w:tcBorders>
          </w:tcPr>
          <w:p w14:paraId="60F9BA77" w14:textId="77777777" w:rsidR="005A650B" w:rsidRPr="004B094B" w:rsidRDefault="005A650B" w:rsidP="0075372D">
            <w:pPr>
              <w:jc w:val="center"/>
              <w:rPr>
                <w:rFonts w:asciiTheme="minorHAnsi" w:hAnsiTheme="minorHAnsi" w:cstheme="minorHAnsi"/>
                <w:color w:val="auto"/>
                <w:sz w:val="26"/>
                <w:szCs w:val="26"/>
              </w:rPr>
            </w:pPr>
          </w:p>
        </w:tc>
      </w:tr>
      <w:tr w:rsidR="004B094B" w:rsidRPr="004B094B" w14:paraId="74531802" w14:textId="77777777" w:rsidTr="00D82E35">
        <w:tc>
          <w:tcPr>
            <w:tcW w:w="0" w:type="auto"/>
            <w:tcBorders>
              <w:top w:val="single" w:sz="4" w:space="0" w:color="auto"/>
              <w:left w:val="single" w:sz="4" w:space="0" w:color="auto"/>
              <w:bottom w:val="single" w:sz="4" w:space="0" w:color="auto"/>
              <w:right w:val="single" w:sz="4" w:space="0" w:color="auto"/>
            </w:tcBorders>
          </w:tcPr>
          <w:p w14:paraId="4D1B0F9F" w14:textId="77777777" w:rsidR="005A650B" w:rsidRPr="004B094B" w:rsidRDefault="00D152E1"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w:t>
            </w:r>
          </w:p>
        </w:tc>
        <w:tc>
          <w:tcPr>
            <w:tcW w:w="4477" w:type="dxa"/>
            <w:tcBorders>
              <w:left w:val="single" w:sz="4" w:space="0" w:color="auto"/>
            </w:tcBorders>
            <w:vAlign w:val="center"/>
          </w:tcPr>
          <w:p w14:paraId="22332F24"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DECEBAL</w:t>
            </w:r>
          </w:p>
        </w:tc>
        <w:tc>
          <w:tcPr>
            <w:tcW w:w="0" w:type="auto"/>
            <w:vAlign w:val="center"/>
          </w:tcPr>
          <w:p w14:paraId="20A42C88"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360</w:t>
            </w:r>
          </w:p>
        </w:tc>
        <w:tc>
          <w:tcPr>
            <w:tcW w:w="0" w:type="auto"/>
            <w:vAlign w:val="center"/>
          </w:tcPr>
          <w:p w14:paraId="554D1693"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c>
          <w:tcPr>
            <w:tcW w:w="0" w:type="auto"/>
            <w:vMerge/>
            <w:tcBorders>
              <w:bottom w:val="nil"/>
              <w:right w:val="nil"/>
            </w:tcBorders>
          </w:tcPr>
          <w:p w14:paraId="0967F5F3" w14:textId="77777777" w:rsidR="005A650B" w:rsidRPr="004B094B" w:rsidRDefault="005A650B" w:rsidP="0075372D">
            <w:pPr>
              <w:jc w:val="center"/>
              <w:rPr>
                <w:rFonts w:asciiTheme="minorHAnsi" w:hAnsiTheme="minorHAnsi" w:cstheme="minorHAnsi"/>
                <w:color w:val="auto"/>
                <w:sz w:val="26"/>
                <w:szCs w:val="26"/>
              </w:rPr>
            </w:pPr>
          </w:p>
        </w:tc>
      </w:tr>
      <w:tr w:rsidR="004B094B" w:rsidRPr="004B094B" w14:paraId="6E741EF9" w14:textId="77777777" w:rsidTr="00D82E35">
        <w:tc>
          <w:tcPr>
            <w:tcW w:w="0" w:type="auto"/>
            <w:tcBorders>
              <w:top w:val="single" w:sz="4" w:space="0" w:color="auto"/>
              <w:left w:val="single" w:sz="4" w:space="0" w:color="auto"/>
              <w:bottom w:val="single" w:sz="4" w:space="0" w:color="auto"/>
              <w:right w:val="single" w:sz="4" w:space="0" w:color="auto"/>
            </w:tcBorders>
          </w:tcPr>
          <w:p w14:paraId="32CCEF6D" w14:textId="77777777" w:rsidR="005A650B" w:rsidRPr="004B094B" w:rsidRDefault="00D152E1"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9</w:t>
            </w:r>
          </w:p>
        </w:tc>
        <w:tc>
          <w:tcPr>
            <w:tcW w:w="4477" w:type="dxa"/>
            <w:tcBorders>
              <w:left w:val="single" w:sz="4" w:space="0" w:color="auto"/>
            </w:tcBorders>
            <w:vAlign w:val="center"/>
          </w:tcPr>
          <w:p w14:paraId="7B09F53F"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D.</w:t>
            </w:r>
            <w:r w:rsidR="00D152E1" w:rsidRPr="004B094B">
              <w:rPr>
                <w:rFonts w:asciiTheme="minorHAnsi" w:hAnsiTheme="minorHAnsi" w:cstheme="minorHAnsi"/>
                <w:color w:val="auto"/>
                <w:sz w:val="26"/>
                <w:szCs w:val="26"/>
              </w:rPr>
              <w:t xml:space="preserve"> CANTEMIR </w:t>
            </w:r>
          </w:p>
        </w:tc>
        <w:tc>
          <w:tcPr>
            <w:tcW w:w="0" w:type="auto"/>
            <w:vAlign w:val="center"/>
          </w:tcPr>
          <w:p w14:paraId="48126B1F"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570</w:t>
            </w:r>
          </w:p>
        </w:tc>
        <w:tc>
          <w:tcPr>
            <w:tcW w:w="0" w:type="auto"/>
            <w:vAlign w:val="center"/>
          </w:tcPr>
          <w:p w14:paraId="05A45A35"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c>
          <w:tcPr>
            <w:tcW w:w="0" w:type="auto"/>
            <w:vMerge/>
            <w:tcBorders>
              <w:bottom w:val="nil"/>
              <w:right w:val="nil"/>
            </w:tcBorders>
          </w:tcPr>
          <w:p w14:paraId="0D2563D8" w14:textId="77777777" w:rsidR="005A650B" w:rsidRPr="004B094B" w:rsidRDefault="005A650B" w:rsidP="0075372D">
            <w:pPr>
              <w:jc w:val="center"/>
              <w:rPr>
                <w:rFonts w:asciiTheme="minorHAnsi" w:hAnsiTheme="minorHAnsi" w:cstheme="minorHAnsi"/>
                <w:color w:val="auto"/>
                <w:sz w:val="26"/>
                <w:szCs w:val="26"/>
              </w:rPr>
            </w:pPr>
          </w:p>
        </w:tc>
      </w:tr>
      <w:tr w:rsidR="004B094B" w:rsidRPr="004B094B" w14:paraId="1747857F" w14:textId="77777777" w:rsidTr="00D82E35">
        <w:trPr>
          <w:trHeight w:val="465"/>
        </w:trPr>
        <w:tc>
          <w:tcPr>
            <w:tcW w:w="0" w:type="auto"/>
            <w:tcBorders>
              <w:top w:val="single" w:sz="4" w:space="0" w:color="auto"/>
              <w:left w:val="single" w:sz="4" w:space="0" w:color="auto"/>
              <w:bottom w:val="single" w:sz="4" w:space="0" w:color="auto"/>
              <w:right w:val="single" w:sz="4" w:space="0" w:color="auto"/>
            </w:tcBorders>
          </w:tcPr>
          <w:p w14:paraId="77D51790" w14:textId="77777777" w:rsidR="005A650B" w:rsidRPr="004B094B" w:rsidRDefault="00D152E1"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10</w:t>
            </w:r>
          </w:p>
        </w:tc>
        <w:tc>
          <w:tcPr>
            <w:tcW w:w="4477" w:type="dxa"/>
            <w:tcBorders>
              <w:left w:val="single" w:sz="4" w:space="0" w:color="auto"/>
              <w:bottom w:val="single" w:sz="4" w:space="0" w:color="auto"/>
            </w:tcBorders>
            <w:vAlign w:val="center"/>
          </w:tcPr>
          <w:p w14:paraId="44F5D8BD" w14:textId="77777777" w:rsidR="005A650B" w:rsidRPr="004B094B" w:rsidRDefault="00D152E1"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EUDOXIU HURMUZACHE</w:t>
            </w:r>
            <w:r w:rsidR="005A650B" w:rsidRPr="004B094B">
              <w:rPr>
                <w:rFonts w:asciiTheme="minorHAnsi" w:hAnsiTheme="minorHAnsi" w:cstheme="minorHAnsi"/>
                <w:color w:val="auto"/>
                <w:sz w:val="26"/>
                <w:szCs w:val="26"/>
              </w:rPr>
              <w:t>.</w:t>
            </w:r>
          </w:p>
        </w:tc>
        <w:tc>
          <w:tcPr>
            <w:tcW w:w="0" w:type="auto"/>
            <w:tcBorders>
              <w:bottom w:val="single" w:sz="4" w:space="0" w:color="auto"/>
            </w:tcBorders>
            <w:vAlign w:val="center"/>
          </w:tcPr>
          <w:p w14:paraId="26889404" w14:textId="77777777" w:rsidR="005A650B" w:rsidRPr="004B094B" w:rsidRDefault="00D152E1"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526</w:t>
            </w:r>
          </w:p>
        </w:tc>
        <w:tc>
          <w:tcPr>
            <w:tcW w:w="0" w:type="auto"/>
            <w:tcBorders>
              <w:bottom w:val="single" w:sz="4" w:space="0" w:color="auto"/>
            </w:tcBorders>
            <w:vAlign w:val="center"/>
          </w:tcPr>
          <w:p w14:paraId="60A3309F" w14:textId="77777777" w:rsidR="005A650B" w:rsidRPr="004B094B" w:rsidRDefault="00D152E1"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w:t>
            </w:r>
            <w:r w:rsidR="005A650B" w:rsidRPr="004B094B">
              <w:rPr>
                <w:rFonts w:asciiTheme="minorHAnsi" w:hAnsiTheme="minorHAnsi" w:cstheme="minorHAnsi"/>
                <w:color w:val="auto"/>
                <w:sz w:val="26"/>
                <w:szCs w:val="26"/>
              </w:rPr>
              <w:t>0</w:t>
            </w:r>
          </w:p>
        </w:tc>
        <w:tc>
          <w:tcPr>
            <w:tcW w:w="0" w:type="auto"/>
            <w:vMerge/>
            <w:tcBorders>
              <w:bottom w:val="nil"/>
              <w:right w:val="nil"/>
            </w:tcBorders>
          </w:tcPr>
          <w:p w14:paraId="6F8D356D" w14:textId="77777777" w:rsidR="005A650B" w:rsidRPr="004B094B" w:rsidRDefault="005A650B" w:rsidP="0075372D">
            <w:pPr>
              <w:jc w:val="center"/>
              <w:rPr>
                <w:rFonts w:asciiTheme="minorHAnsi" w:hAnsiTheme="minorHAnsi" w:cstheme="minorHAnsi"/>
                <w:color w:val="auto"/>
                <w:sz w:val="26"/>
                <w:szCs w:val="26"/>
              </w:rPr>
            </w:pPr>
          </w:p>
        </w:tc>
      </w:tr>
      <w:tr w:rsidR="004B094B" w:rsidRPr="004B094B" w14:paraId="35739D46" w14:textId="77777777" w:rsidTr="00D82E35">
        <w:trPr>
          <w:gridAfter w:val="1"/>
        </w:trPr>
        <w:tc>
          <w:tcPr>
            <w:tcW w:w="0" w:type="auto"/>
          </w:tcPr>
          <w:p w14:paraId="2DD90605"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9D0C17" w:rsidRPr="004B094B">
              <w:rPr>
                <w:rFonts w:asciiTheme="minorHAnsi" w:hAnsiTheme="minorHAnsi" w:cstheme="minorHAnsi"/>
                <w:color w:val="auto"/>
                <w:sz w:val="26"/>
                <w:szCs w:val="26"/>
              </w:rPr>
              <w:t>1</w:t>
            </w:r>
          </w:p>
        </w:tc>
        <w:tc>
          <w:tcPr>
            <w:tcW w:w="4477" w:type="dxa"/>
            <w:vAlign w:val="center"/>
          </w:tcPr>
          <w:p w14:paraId="79C8C016"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FRATERNITĂȚII</w:t>
            </w:r>
          </w:p>
        </w:tc>
        <w:tc>
          <w:tcPr>
            <w:tcW w:w="0" w:type="auto"/>
            <w:vAlign w:val="center"/>
          </w:tcPr>
          <w:p w14:paraId="257DF6C4"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180</w:t>
            </w:r>
          </w:p>
        </w:tc>
        <w:tc>
          <w:tcPr>
            <w:tcW w:w="0" w:type="auto"/>
            <w:vAlign w:val="center"/>
          </w:tcPr>
          <w:p w14:paraId="6C7090E5"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r>
      <w:tr w:rsidR="004B094B" w:rsidRPr="004B094B" w14:paraId="0D9C2BA8" w14:textId="77777777" w:rsidTr="00D82E35">
        <w:trPr>
          <w:gridAfter w:val="1"/>
        </w:trPr>
        <w:tc>
          <w:tcPr>
            <w:tcW w:w="0" w:type="auto"/>
          </w:tcPr>
          <w:p w14:paraId="2F65587A"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9D0C17" w:rsidRPr="004B094B">
              <w:rPr>
                <w:rFonts w:asciiTheme="minorHAnsi" w:hAnsiTheme="minorHAnsi" w:cstheme="minorHAnsi"/>
                <w:color w:val="auto"/>
                <w:sz w:val="26"/>
                <w:szCs w:val="26"/>
              </w:rPr>
              <w:t>2</w:t>
            </w:r>
          </w:p>
        </w:tc>
        <w:tc>
          <w:tcPr>
            <w:tcW w:w="4477" w:type="dxa"/>
            <w:vAlign w:val="center"/>
          </w:tcPr>
          <w:p w14:paraId="5E001630"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GĂRII</w:t>
            </w:r>
          </w:p>
        </w:tc>
        <w:tc>
          <w:tcPr>
            <w:tcW w:w="0" w:type="auto"/>
            <w:vAlign w:val="center"/>
          </w:tcPr>
          <w:p w14:paraId="44600F6C"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506</w:t>
            </w:r>
          </w:p>
        </w:tc>
        <w:tc>
          <w:tcPr>
            <w:tcW w:w="0" w:type="auto"/>
            <w:vAlign w:val="center"/>
          </w:tcPr>
          <w:p w14:paraId="343C6FDC"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26333CED" w14:textId="77777777" w:rsidTr="00D82E35">
        <w:trPr>
          <w:gridAfter w:val="1"/>
        </w:trPr>
        <w:tc>
          <w:tcPr>
            <w:tcW w:w="0" w:type="auto"/>
          </w:tcPr>
          <w:p w14:paraId="3B43929D"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9D0C17" w:rsidRPr="004B094B">
              <w:rPr>
                <w:rFonts w:asciiTheme="minorHAnsi" w:hAnsiTheme="minorHAnsi" w:cstheme="minorHAnsi"/>
                <w:color w:val="auto"/>
                <w:sz w:val="26"/>
                <w:szCs w:val="26"/>
              </w:rPr>
              <w:t>3</w:t>
            </w:r>
          </w:p>
        </w:tc>
        <w:tc>
          <w:tcPr>
            <w:tcW w:w="4477" w:type="dxa"/>
            <w:vAlign w:val="center"/>
          </w:tcPr>
          <w:p w14:paraId="2A5C6EEC"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GEORGE COȘBUC</w:t>
            </w:r>
          </w:p>
        </w:tc>
        <w:tc>
          <w:tcPr>
            <w:tcW w:w="0" w:type="auto"/>
            <w:vAlign w:val="center"/>
          </w:tcPr>
          <w:p w14:paraId="37181E10"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125</w:t>
            </w:r>
          </w:p>
        </w:tc>
        <w:tc>
          <w:tcPr>
            <w:tcW w:w="0" w:type="auto"/>
            <w:vAlign w:val="center"/>
          </w:tcPr>
          <w:p w14:paraId="33462CD9"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r>
      <w:tr w:rsidR="004B094B" w:rsidRPr="004B094B" w14:paraId="77CF7461" w14:textId="77777777" w:rsidTr="00D82E35">
        <w:trPr>
          <w:gridAfter w:val="1"/>
        </w:trPr>
        <w:tc>
          <w:tcPr>
            <w:tcW w:w="0" w:type="auto"/>
          </w:tcPr>
          <w:p w14:paraId="16B51D80"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9D0C17" w:rsidRPr="004B094B">
              <w:rPr>
                <w:rFonts w:asciiTheme="minorHAnsi" w:hAnsiTheme="minorHAnsi" w:cstheme="minorHAnsi"/>
                <w:color w:val="auto"/>
                <w:sz w:val="26"/>
                <w:szCs w:val="26"/>
              </w:rPr>
              <w:t>4</w:t>
            </w:r>
          </w:p>
        </w:tc>
        <w:tc>
          <w:tcPr>
            <w:tcW w:w="4477" w:type="dxa"/>
            <w:vAlign w:val="center"/>
          </w:tcPr>
          <w:p w14:paraId="3D398354"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GRIVIȚEI</w:t>
            </w:r>
          </w:p>
        </w:tc>
        <w:tc>
          <w:tcPr>
            <w:tcW w:w="0" w:type="auto"/>
            <w:vAlign w:val="center"/>
          </w:tcPr>
          <w:p w14:paraId="62700076"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232</w:t>
            </w:r>
          </w:p>
        </w:tc>
        <w:tc>
          <w:tcPr>
            <w:tcW w:w="0" w:type="auto"/>
            <w:vAlign w:val="center"/>
          </w:tcPr>
          <w:p w14:paraId="7DCE8BA0"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3E774968" w14:textId="77777777" w:rsidTr="00D82E35">
        <w:trPr>
          <w:gridAfter w:val="1"/>
        </w:trPr>
        <w:tc>
          <w:tcPr>
            <w:tcW w:w="0" w:type="auto"/>
          </w:tcPr>
          <w:p w14:paraId="6CB0A5CC"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9D0C17" w:rsidRPr="004B094B">
              <w:rPr>
                <w:rFonts w:asciiTheme="minorHAnsi" w:hAnsiTheme="minorHAnsi" w:cstheme="minorHAnsi"/>
                <w:color w:val="auto"/>
                <w:sz w:val="26"/>
                <w:szCs w:val="26"/>
              </w:rPr>
              <w:t>5</w:t>
            </w:r>
          </w:p>
        </w:tc>
        <w:tc>
          <w:tcPr>
            <w:tcW w:w="4477" w:type="dxa"/>
            <w:vAlign w:val="center"/>
          </w:tcPr>
          <w:p w14:paraId="4FD566FD"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ION CREANGĂ</w:t>
            </w:r>
          </w:p>
        </w:tc>
        <w:tc>
          <w:tcPr>
            <w:tcW w:w="0" w:type="auto"/>
            <w:vAlign w:val="center"/>
          </w:tcPr>
          <w:p w14:paraId="48DCD6B2"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146</w:t>
            </w:r>
          </w:p>
        </w:tc>
        <w:tc>
          <w:tcPr>
            <w:tcW w:w="0" w:type="auto"/>
            <w:vAlign w:val="center"/>
          </w:tcPr>
          <w:p w14:paraId="5B253BE3"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748A034A" w14:textId="77777777" w:rsidTr="00D82E35">
        <w:trPr>
          <w:gridAfter w:val="1"/>
        </w:trPr>
        <w:tc>
          <w:tcPr>
            <w:tcW w:w="0" w:type="auto"/>
          </w:tcPr>
          <w:p w14:paraId="014801BD"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9D0C17" w:rsidRPr="004B094B">
              <w:rPr>
                <w:rFonts w:asciiTheme="minorHAnsi" w:hAnsiTheme="minorHAnsi" w:cstheme="minorHAnsi"/>
                <w:color w:val="auto"/>
                <w:sz w:val="26"/>
                <w:szCs w:val="26"/>
              </w:rPr>
              <w:t>6</w:t>
            </w:r>
          </w:p>
        </w:tc>
        <w:tc>
          <w:tcPr>
            <w:tcW w:w="4477" w:type="dxa"/>
            <w:vAlign w:val="center"/>
          </w:tcPr>
          <w:p w14:paraId="427752CD"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I HĂLĂUCEANU</w:t>
            </w:r>
          </w:p>
        </w:tc>
        <w:tc>
          <w:tcPr>
            <w:tcW w:w="0" w:type="auto"/>
            <w:vAlign w:val="center"/>
          </w:tcPr>
          <w:p w14:paraId="76B06394"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428</w:t>
            </w:r>
          </w:p>
        </w:tc>
        <w:tc>
          <w:tcPr>
            <w:tcW w:w="0" w:type="auto"/>
            <w:vAlign w:val="center"/>
          </w:tcPr>
          <w:p w14:paraId="67E919A7"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701AD76F" w14:textId="77777777" w:rsidTr="00D82E35">
        <w:trPr>
          <w:gridAfter w:val="1"/>
        </w:trPr>
        <w:tc>
          <w:tcPr>
            <w:tcW w:w="0" w:type="auto"/>
          </w:tcPr>
          <w:p w14:paraId="6DAD361A"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9D0C17" w:rsidRPr="004B094B">
              <w:rPr>
                <w:rFonts w:asciiTheme="minorHAnsi" w:hAnsiTheme="minorHAnsi" w:cstheme="minorHAnsi"/>
                <w:color w:val="auto"/>
                <w:sz w:val="26"/>
                <w:szCs w:val="26"/>
              </w:rPr>
              <w:t>7</w:t>
            </w:r>
          </w:p>
        </w:tc>
        <w:tc>
          <w:tcPr>
            <w:tcW w:w="4477" w:type="dxa"/>
            <w:vAlign w:val="center"/>
          </w:tcPr>
          <w:p w14:paraId="290165FA" w14:textId="77777777" w:rsidR="005A650B" w:rsidRPr="004B094B" w:rsidRDefault="005A650B" w:rsidP="001A2A84">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ION ȘTEFUREAC</w:t>
            </w:r>
          </w:p>
        </w:tc>
        <w:tc>
          <w:tcPr>
            <w:tcW w:w="0" w:type="auto"/>
            <w:vAlign w:val="center"/>
          </w:tcPr>
          <w:p w14:paraId="35B1FC44"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183</w:t>
            </w:r>
          </w:p>
        </w:tc>
        <w:tc>
          <w:tcPr>
            <w:tcW w:w="0" w:type="auto"/>
            <w:vAlign w:val="center"/>
          </w:tcPr>
          <w:p w14:paraId="08278B62"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8,40</w:t>
            </w:r>
          </w:p>
        </w:tc>
      </w:tr>
      <w:tr w:rsidR="004B094B" w:rsidRPr="004B094B" w14:paraId="7924D4E1" w14:textId="77777777" w:rsidTr="00D82E35">
        <w:trPr>
          <w:gridAfter w:val="1"/>
        </w:trPr>
        <w:tc>
          <w:tcPr>
            <w:tcW w:w="0" w:type="auto"/>
          </w:tcPr>
          <w:p w14:paraId="50C7BD4D"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9D0C17" w:rsidRPr="004B094B">
              <w:rPr>
                <w:rFonts w:asciiTheme="minorHAnsi" w:hAnsiTheme="minorHAnsi" w:cstheme="minorHAnsi"/>
                <w:color w:val="auto"/>
                <w:sz w:val="26"/>
                <w:szCs w:val="26"/>
              </w:rPr>
              <w:t>8</w:t>
            </w:r>
          </w:p>
        </w:tc>
        <w:tc>
          <w:tcPr>
            <w:tcW w:w="4477" w:type="dxa"/>
            <w:vAlign w:val="center"/>
          </w:tcPr>
          <w:p w14:paraId="19B6161B"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LICEULUI</w:t>
            </w:r>
          </w:p>
        </w:tc>
        <w:tc>
          <w:tcPr>
            <w:tcW w:w="0" w:type="auto"/>
            <w:vAlign w:val="center"/>
          </w:tcPr>
          <w:p w14:paraId="797AC932"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c>
          <w:tcPr>
            <w:tcW w:w="0" w:type="auto"/>
            <w:vAlign w:val="center"/>
          </w:tcPr>
          <w:p w14:paraId="768576A0"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6,0</w:t>
            </w:r>
          </w:p>
        </w:tc>
      </w:tr>
      <w:tr w:rsidR="004B094B" w:rsidRPr="004B094B" w14:paraId="77FB0CA5" w14:textId="77777777" w:rsidTr="00D82E35">
        <w:trPr>
          <w:gridAfter w:val="1"/>
          <w:trHeight w:val="605"/>
        </w:trPr>
        <w:tc>
          <w:tcPr>
            <w:tcW w:w="0" w:type="auto"/>
          </w:tcPr>
          <w:p w14:paraId="1507A637" w14:textId="77777777" w:rsidR="005A650B" w:rsidRPr="004B094B" w:rsidRDefault="009D0C17"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19</w:t>
            </w:r>
          </w:p>
        </w:tc>
        <w:tc>
          <w:tcPr>
            <w:tcW w:w="4477" w:type="dxa"/>
            <w:vAlign w:val="center"/>
          </w:tcPr>
          <w:p w14:paraId="618043CD" w14:textId="77777777" w:rsidR="005A650B" w:rsidRPr="004B094B" w:rsidRDefault="005A650B" w:rsidP="00D82E3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MIHAI EMINESCU</w:t>
            </w:r>
          </w:p>
        </w:tc>
        <w:tc>
          <w:tcPr>
            <w:tcW w:w="0" w:type="auto"/>
            <w:vAlign w:val="center"/>
          </w:tcPr>
          <w:p w14:paraId="10B5F5AE"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570</w:t>
            </w:r>
          </w:p>
        </w:tc>
        <w:tc>
          <w:tcPr>
            <w:tcW w:w="0" w:type="auto"/>
            <w:vAlign w:val="center"/>
          </w:tcPr>
          <w:p w14:paraId="2F9EBE66"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26892F60" w14:textId="77777777" w:rsidTr="00D82E35">
        <w:trPr>
          <w:gridAfter w:val="1"/>
          <w:trHeight w:val="451"/>
        </w:trPr>
        <w:tc>
          <w:tcPr>
            <w:tcW w:w="0" w:type="auto"/>
            <w:tcBorders>
              <w:top w:val="nil"/>
            </w:tcBorders>
          </w:tcPr>
          <w:p w14:paraId="7520FB9E"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9D0C17" w:rsidRPr="004B094B">
              <w:rPr>
                <w:rFonts w:asciiTheme="minorHAnsi" w:hAnsiTheme="minorHAnsi" w:cstheme="minorHAnsi"/>
                <w:color w:val="auto"/>
                <w:sz w:val="26"/>
                <w:szCs w:val="26"/>
              </w:rPr>
              <w:t>0</w:t>
            </w:r>
          </w:p>
        </w:tc>
        <w:tc>
          <w:tcPr>
            <w:tcW w:w="4477" w:type="dxa"/>
            <w:tcBorders>
              <w:top w:val="nil"/>
            </w:tcBorders>
            <w:vAlign w:val="center"/>
          </w:tcPr>
          <w:p w14:paraId="0D61C8F9"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MOLIDULUI</w:t>
            </w:r>
          </w:p>
        </w:tc>
        <w:tc>
          <w:tcPr>
            <w:tcW w:w="0" w:type="auto"/>
            <w:tcBorders>
              <w:top w:val="nil"/>
            </w:tcBorders>
            <w:vAlign w:val="center"/>
          </w:tcPr>
          <w:p w14:paraId="7B67B392"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1.100</w:t>
            </w:r>
          </w:p>
        </w:tc>
        <w:tc>
          <w:tcPr>
            <w:tcW w:w="0" w:type="auto"/>
            <w:tcBorders>
              <w:top w:val="nil"/>
            </w:tcBorders>
            <w:vAlign w:val="center"/>
          </w:tcPr>
          <w:p w14:paraId="5460F44E" w14:textId="77777777" w:rsidR="005A650B" w:rsidRPr="004B094B" w:rsidRDefault="00D152E1"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6,0</w:t>
            </w:r>
          </w:p>
        </w:tc>
      </w:tr>
      <w:tr w:rsidR="004B094B" w:rsidRPr="004B094B" w14:paraId="0C855910" w14:textId="77777777" w:rsidTr="00D82E35">
        <w:trPr>
          <w:gridAfter w:val="1"/>
        </w:trPr>
        <w:tc>
          <w:tcPr>
            <w:tcW w:w="0" w:type="auto"/>
          </w:tcPr>
          <w:p w14:paraId="77EB43F2"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9D0C17" w:rsidRPr="004B094B">
              <w:rPr>
                <w:rFonts w:asciiTheme="minorHAnsi" w:hAnsiTheme="minorHAnsi" w:cstheme="minorHAnsi"/>
                <w:color w:val="auto"/>
                <w:sz w:val="26"/>
                <w:szCs w:val="26"/>
              </w:rPr>
              <w:t>1</w:t>
            </w:r>
          </w:p>
        </w:tc>
        <w:tc>
          <w:tcPr>
            <w:tcW w:w="4477" w:type="dxa"/>
            <w:vAlign w:val="center"/>
          </w:tcPr>
          <w:p w14:paraId="179AA576"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NICOLAE BĂLCESCU</w:t>
            </w:r>
          </w:p>
        </w:tc>
        <w:tc>
          <w:tcPr>
            <w:tcW w:w="0" w:type="auto"/>
            <w:vAlign w:val="center"/>
          </w:tcPr>
          <w:p w14:paraId="22CA4DCD"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1.390</w:t>
            </w:r>
          </w:p>
        </w:tc>
        <w:tc>
          <w:tcPr>
            <w:tcW w:w="0" w:type="auto"/>
            <w:vAlign w:val="center"/>
          </w:tcPr>
          <w:p w14:paraId="46177236" w14:textId="77777777" w:rsidR="005A650B" w:rsidRPr="004B094B" w:rsidRDefault="00D152E1"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23FF9935" w14:textId="77777777" w:rsidTr="00D82E35">
        <w:trPr>
          <w:gridAfter w:val="1"/>
        </w:trPr>
        <w:tc>
          <w:tcPr>
            <w:tcW w:w="0" w:type="auto"/>
          </w:tcPr>
          <w:p w14:paraId="72B66D50"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9D0C17" w:rsidRPr="004B094B">
              <w:rPr>
                <w:rFonts w:asciiTheme="minorHAnsi" w:hAnsiTheme="minorHAnsi" w:cstheme="minorHAnsi"/>
                <w:color w:val="auto"/>
                <w:sz w:val="26"/>
                <w:szCs w:val="26"/>
              </w:rPr>
              <w:t>2</w:t>
            </w:r>
          </w:p>
        </w:tc>
        <w:tc>
          <w:tcPr>
            <w:tcW w:w="4477" w:type="dxa"/>
            <w:vAlign w:val="center"/>
          </w:tcPr>
          <w:p w14:paraId="5B8C803C" w14:textId="77777777" w:rsidR="005A650B" w:rsidRPr="004B094B" w:rsidRDefault="005A650B" w:rsidP="00723299">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NICOLAE DRACEA</w:t>
            </w:r>
          </w:p>
        </w:tc>
        <w:tc>
          <w:tcPr>
            <w:tcW w:w="0" w:type="auto"/>
            <w:vAlign w:val="center"/>
          </w:tcPr>
          <w:p w14:paraId="38206679"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138</w:t>
            </w:r>
          </w:p>
        </w:tc>
        <w:tc>
          <w:tcPr>
            <w:tcW w:w="0" w:type="auto"/>
            <w:vAlign w:val="center"/>
          </w:tcPr>
          <w:p w14:paraId="4E080048"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5,40</w:t>
            </w:r>
          </w:p>
        </w:tc>
      </w:tr>
      <w:tr w:rsidR="004B094B" w:rsidRPr="004B094B" w14:paraId="6A42698D" w14:textId="77777777" w:rsidTr="00D82E35">
        <w:trPr>
          <w:gridAfter w:val="1"/>
        </w:trPr>
        <w:tc>
          <w:tcPr>
            <w:tcW w:w="0" w:type="auto"/>
          </w:tcPr>
          <w:p w14:paraId="1FA551EF"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2</w:t>
            </w:r>
            <w:r w:rsidR="009D0C17" w:rsidRPr="004B094B">
              <w:rPr>
                <w:rFonts w:asciiTheme="minorHAnsi" w:hAnsiTheme="minorHAnsi" w:cstheme="minorHAnsi"/>
                <w:color w:val="auto"/>
                <w:sz w:val="26"/>
                <w:szCs w:val="26"/>
              </w:rPr>
              <w:t>3</w:t>
            </w:r>
          </w:p>
        </w:tc>
        <w:tc>
          <w:tcPr>
            <w:tcW w:w="4477" w:type="dxa"/>
            <w:vAlign w:val="center"/>
          </w:tcPr>
          <w:p w14:paraId="244502D6"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NICOLAE IORGA</w:t>
            </w:r>
          </w:p>
        </w:tc>
        <w:tc>
          <w:tcPr>
            <w:tcW w:w="0" w:type="auto"/>
            <w:vAlign w:val="center"/>
          </w:tcPr>
          <w:p w14:paraId="068A8A63"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134</w:t>
            </w:r>
          </w:p>
        </w:tc>
        <w:tc>
          <w:tcPr>
            <w:tcW w:w="0" w:type="auto"/>
            <w:vAlign w:val="center"/>
          </w:tcPr>
          <w:p w14:paraId="0BEBA5C0"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64AE8AB1" w14:textId="77777777" w:rsidTr="00D82E35">
        <w:trPr>
          <w:gridAfter w:val="1"/>
        </w:trPr>
        <w:tc>
          <w:tcPr>
            <w:tcW w:w="0" w:type="auto"/>
          </w:tcPr>
          <w:p w14:paraId="10D825E9"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9D0C17" w:rsidRPr="004B094B">
              <w:rPr>
                <w:rFonts w:asciiTheme="minorHAnsi" w:hAnsiTheme="minorHAnsi" w:cstheme="minorHAnsi"/>
                <w:color w:val="auto"/>
                <w:sz w:val="26"/>
                <w:szCs w:val="26"/>
              </w:rPr>
              <w:t>4</w:t>
            </w:r>
          </w:p>
        </w:tc>
        <w:tc>
          <w:tcPr>
            <w:tcW w:w="4477" w:type="dxa"/>
            <w:vAlign w:val="center"/>
          </w:tcPr>
          <w:p w14:paraId="4F330D65"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NICOLAE LABIȘ</w:t>
            </w:r>
          </w:p>
        </w:tc>
        <w:tc>
          <w:tcPr>
            <w:tcW w:w="0" w:type="auto"/>
            <w:vAlign w:val="center"/>
          </w:tcPr>
          <w:p w14:paraId="7495CCE8"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141</w:t>
            </w:r>
          </w:p>
        </w:tc>
        <w:tc>
          <w:tcPr>
            <w:tcW w:w="0" w:type="auto"/>
            <w:vAlign w:val="center"/>
          </w:tcPr>
          <w:p w14:paraId="31E2CBBB"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4,20</w:t>
            </w:r>
          </w:p>
        </w:tc>
      </w:tr>
      <w:tr w:rsidR="004B094B" w:rsidRPr="004B094B" w14:paraId="35244F76" w14:textId="77777777" w:rsidTr="00D82E35">
        <w:trPr>
          <w:gridAfter w:val="1"/>
        </w:trPr>
        <w:tc>
          <w:tcPr>
            <w:tcW w:w="0" w:type="auto"/>
          </w:tcPr>
          <w:p w14:paraId="170B8644"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9D0C17" w:rsidRPr="004B094B">
              <w:rPr>
                <w:rFonts w:asciiTheme="minorHAnsi" w:hAnsiTheme="minorHAnsi" w:cstheme="minorHAnsi"/>
                <w:color w:val="auto"/>
                <w:sz w:val="26"/>
                <w:szCs w:val="26"/>
              </w:rPr>
              <w:t>5</w:t>
            </w:r>
          </w:p>
        </w:tc>
        <w:tc>
          <w:tcPr>
            <w:tcW w:w="4477" w:type="dxa"/>
            <w:vAlign w:val="center"/>
          </w:tcPr>
          <w:p w14:paraId="302A89A3"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PIAȚA DACIEI</w:t>
            </w:r>
          </w:p>
        </w:tc>
        <w:tc>
          <w:tcPr>
            <w:tcW w:w="0" w:type="auto"/>
            <w:vAlign w:val="center"/>
          </w:tcPr>
          <w:p w14:paraId="6AEF0F20"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80</w:t>
            </w:r>
          </w:p>
        </w:tc>
        <w:tc>
          <w:tcPr>
            <w:tcW w:w="0" w:type="auto"/>
            <w:vAlign w:val="center"/>
          </w:tcPr>
          <w:p w14:paraId="70242174"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w:t>
            </w:r>
          </w:p>
        </w:tc>
      </w:tr>
      <w:tr w:rsidR="004B094B" w:rsidRPr="004B094B" w14:paraId="7DD1288B" w14:textId="77777777" w:rsidTr="00D82E35">
        <w:trPr>
          <w:gridAfter w:val="1"/>
        </w:trPr>
        <w:tc>
          <w:tcPr>
            <w:tcW w:w="0" w:type="auto"/>
          </w:tcPr>
          <w:p w14:paraId="4D092022"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9D0C17" w:rsidRPr="004B094B">
              <w:rPr>
                <w:rFonts w:asciiTheme="minorHAnsi" w:hAnsiTheme="minorHAnsi" w:cstheme="minorHAnsi"/>
                <w:color w:val="auto"/>
                <w:sz w:val="26"/>
                <w:szCs w:val="26"/>
              </w:rPr>
              <w:t>6</w:t>
            </w:r>
          </w:p>
        </w:tc>
        <w:tc>
          <w:tcPr>
            <w:tcW w:w="4477" w:type="dxa"/>
            <w:vAlign w:val="center"/>
          </w:tcPr>
          <w:p w14:paraId="72229004"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PICTOR GRIGORESCU</w:t>
            </w:r>
          </w:p>
        </w:tc>
        <w:tc>
          <w:tcPr>
            <w:tcW w:w="0" w:type="auto"/>
            <w:vAlign w:val="center"/>
          </w:tcPr>
          <w:p w14:paraId="32FBD739"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297</w:t>
            </w:r>
          </w:p>
        </w:tc>
        <w:tc>
          <w:tcPr>
            <w:tcW w:w="0" w:type="auto"/>
            <w:vAlign w:val="center"/>
          </w:tcPr>
          <w:p w14:paraId="027C8399"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503DF382" w14:textId="77777777" w:rsidTr="00D82E35">
        <w:trPr>
          <w:gridAfter w:val="1"/>
        </w:trPr>
        <w:tc>
          <w:tcPr>
            <w:tcW w:w="0" w:type="auto"/>
          </w:tcPr>
          <w:p w14:paraId="5C0D63E4"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9D0C17" w:rsidRPr="004B094B">
              <w:rPr>
                <w:rFonts w:asciiTheme="minorHAnsi" w:hAnsiTheme="minorHAnsi" w:cstheme="minorHAnsi"/>
                <w:color w:val="auto"/>
                <w:sz w:val="26"/>
                <w:szCs w:val="26"/>
              </w:rPr>
              <w:t>7</w:t>
            </w:r>
          </w:p>
        </w:tc>
        <w:tc>
          <w:tcPr>
            <w:tcW w:w="4477" w:type="dxa"/>
            <w:vAlign w:val="center"/>
          </w:tcPr>
          <w:p w14:paraId="08BE1B4A"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PINULUI</w:t>
            </w:r>
          </w:p>
        </w:tc>
        <w:tc>
          <w:tcPr>
            <w:tcW w:w="0" w:type="auto"/>
            <w:vAlign w:val="center"/>
          </w:tcPr>
          <w:p w14:paraId="0029AA39"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1.030</w:t>
            </w:r>
          </w:p>
        </w:tc>
        <w:tc>
          <w:tcPr>
            <w:tcW w:w="0" w:type="auto"/>
            <w:vAlign w:val="center"/>
          </w:tcPr>
          <w:p w14:paraId="5973F2FF"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0F15A8A7" w14:textId="77777777" w:rsidTr="00D82E35">
        <w:trPr>
          <w:gridAfter w:val="1"/>
        </w:trPr>
        <w:tc>
          <w:tcPr>
            <w:tcW w:w="0" w:type="auto"/>
          </w:tcPr>
          <w:p w14:paraId="73B3A667"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9D0C17" w:rsidRPr="004B094B">
              <w:rPr>
                <w:rFonts w:asciiTheme="minorHAnsi" w:hAnsiTheme="minorHAnsi" w:cstheme="minorHAnsi"/>
                <w:color w:val="auto"/>
                <w:sz w:val="26"/>
                <w:szCs w:val="26"/>
              </w:rPr>
              <w:t>8</w:t>
            </w:r>
          </w:p>
        </w:tc>
        <w:tc>
          <w:tcPr>
            <w:tcW w:w="4477" w:type="dxa"/>
            <w:vAlign w:val="center"/>
          </w:tcPr>
          <w:p w14:paraId="4E03B800"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PRIETENIEI</w:t>
            </w:r>
          </w:p>
        </w:tc>
        <w:tc>
          <w:tcPr>
            <w:tcW w:w="0" w:type="auto"/>
            <w:vAlign w:val="center"/>
          </w:tcPr>
          <w:p w14:paraId="7FB6B821"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434</w:t>
            </w:r>
          </w:p>
        </w:tc>
        <w:tc>
          <w:tcPr>
            <w:tcW w:w="0" w:type="auto"/>
            <w:vAlign w:val="center"/>
          </w:tcPr>
          <w:p w14:paraId="1FC2CBEB"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413F6065" w14:textId="77777777" w:rsidTr="00D82E35">
        <w:trPr>
          <w:gridAfter w:val="1"/>
        </w:trPr>
        <w:tc>
          <w:tcPr>
            <w:tcW w:w="0" w:type="auto"/>
          </w:tcPr>
          <w:p w14:paraId="4CF3BD93" w14:textId="77777777" w:rsidR="005A650B" w:rsidRPr="004B094B" w:rsidRDefault="009D0C17"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29</w:t>
            </w:r>
          </w:p>
        </w:tc>
        <w:tc>
          <w:tcPr>
            <w:tcW w:w="4477" w:type="dxa"/>
            <w:vAlign w:val="center"/>
          </w:tcPr>
          <w:p w14:paraId="3DBC7F01"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RÂNDUNICII</w:t>
            </w:r>
          </w:p>
        </w:tc>
        <w:tc>
          <w:tcPr>
            <w:tcW w:w="0" w:type="auto"/>
            <w:vAlign w:val="center"/>
          </w:tcPr>
          <w:p w14:paraId="03611199"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185</w:t>
            </w:r>
          </w:p>
        </w:tc>
        <w:tc>
          <w:tcPr>
            <w:tcW w:w="0" w:type="auto"/>
            <w:vAlign w:val="center"/>
          </w:tcPr>
          <w:p w14:paraId="3DECD1F4"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21615FE5" w14:textId="77777777" w:rsidTr="00D82E35">
        <w:trPr>
          <w:gridAfter w:val="1"/>
        </w:trPr>
        <w:tc>
          <w:tcPr>
            <w:tcW w:w="0" w:type="auto"/>
          </w:tcPr>
          <w:p w14:paraId="3761EBF7"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9D0C17" w:rsidRPr="004B094B">
              <w:rPr>
                <w:rFonts w:asciiTheme="minorHAnsi" w:hAnsiTheme="minorHAnsi" w:cstheme="minorHAnsi"/>
                <w:color w:val="auto"/>
                <w:sz w:val="26"/>
                <w:szCs w:val="26"/>
              </w:rPr>
              <w:t>0</w:t>
            </w:r>
          </w:p>
        </w:tc>
        <w:tc>
          <w:tcPr>
            <w:tcW w:w="4477" w:type="dxa"/>
            <w:vAlign w:val="center"/>
          </w:tcPr>
          <w:p w14:paraId="42A64470"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SIRENEI</w:t>
            </w:r>
          </w:p>
        </w:tc>
        <w:tc>
          <w:tcPr>
            <w:tcW w:w="0" w:type="auto"/>
            <w:vAlign w:val="center"/>
          </w:tcPr>
          <w:p w14:paraId="7F9C5121"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942</w:t>
            </w:r>
          </w:p>
        </w:tc>
        <w:tc>
          <w:tcPr>
            <w:tcW w:w="0" w:type="auto"/>
            <w:vAlign w:val="center"/>
          </w:tcPr>
          <w:p w14:paraId="2AE15407"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675AD2D4" w14:textId="77777777" w:rsidTr="00D82E35">
        <w:trPr>
          <w:gridAfter w:val="1"/>
        </w:trPr>
        <w:tc>
          <w:tcPr>
            <w:tcW w:w="0" w:type="auto"/>
            <w:tcBorders>
              <w:top w:val="nil"/>
            </w:tcBorders>
          </w:tcPr>
          <w:p w14:paraId="2FA89561"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9D0C17" w:rsidRPr="004B094B">
              <w:rPr>
                <w:rFonts w:asciiTheme="minorHAnsi" w:hAnsiTheme="minorHAnsi" w:cstheme="minorHAnsi"/>
                <w:color w:val="auto"/>
                <w:sz w:val="26"/>
                <w:szCs w:val="26"/>
              </w:rPr>
              <w:t>1</w:t>
            </w:r>
          </w:p>
        </w:tc>
        <w:tc>
          <w:tcPr>
            <w:tcW w:w="4477" w:type="dxa"/>
            <w:tcBorders>
              <w:top w:val="nil"/>
            </w:tcBorders>
            <w:vAlign w:val="center"/>
          </w:tcPr>
          <w:p w14:paraId="71778520"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SILVICUTORULUI</w:t>
            </w:r>
          </w:p>
        </w:tc>
        <w:tc>
          <w:tcPr>
            <w:tcW w:w="0" w:type="auto"/>
            <w:tcBorders>
              <w:top w:val="nil"/>
            </w:tcBorders>
            <w:vAlign w:val="center"/>
          </w:tcPr>
          <w:p w14:paraId="113B0321"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275</w:t>
            </w:r>
          </w:p>
        </w:tc>
        <w:tc>
          <w:tcPr>
            <w:tcW w:w="0" w:type="auto"/>
            <w:tcBorders>
              <w:top w:val="nil"/>
            </w:tcBorders>
            <w:vAlign w:val="center"/>
          </w:tcPr>
          <w:p w14:paraId="1FF3CF0C" w14:textId="77777777" w:rsidR="005A650B" w:rsidRPr="004B094B" w:rsidRDefault="00E93A8D"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r>
      <w:tr w:rsidR="004B094B" w:rsidRPr="004B094B" w14:paraId="4DB1260B" w14:textId="77777777" w:rsidTr="00D82E35">
        <w:trPr>
          <w:gridAfter w:val="1"/>
        </w:trPr>
        <w:tc>
          <w:tcPr>
            <w:tcW w:w="0" w:type="auto"/>
            <w:tcBorders>
              <w:top w:val="nil"/>
            </w:tcBorders>
          </w:tcPr>
          <w:p w14:paraId="2256F632"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9D0C17" w:rsidRPr="004B094B">
              <w:rPr>
                <w:rFonts w:asciiTheme="minorHAnsi" w:hAnsiTheme="minorHAnsi" w:cstheme="minorHAnsi"/>
                <w:color w:val="auto"/>
                <w:sz w:val="26"/>
                <w:szCs w:val="26"/>
              </w:rPr>
              <w:t>2</w:t>
            </w:r>
          </w:p>
        </w:tc>
        <w:tc>
          <w:tcPr>
            <w:tcW w:w="4477" w:type="dxa"/>
            <w:tcBorders>
              <w:top w:val="nil"/>
            </w:tcBorders>
            <w:vAlign w:val="center"/>
          </w:tcPr>
          <w:p w14:paraId="7D2F9435"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TRANDAFIRILOR</w:t>
            </w:r>
          </w:p>
        </w:tc>
        <w:tc>
          <w:tcPr>
            <w:tcW w:w="0" w:type="auto"/>
            <w:tcBorders>
              <w:top w:val="nil"/>
            </w:tcBorders>
            <w:vAlign w:val="center"/>
          </w:tcPr>
          <w:p w14:paraId="2555B05D"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800</w:t>
            </w:r>
          </w:p>
        </w:tc>
        <w:tc>
          <w:tcPr>
            <w:tcW w:w="0" w:type="auto"/>
            <w:tcBorders>
              <w:top w:val="nil"/>
            </w:tcBorders>
            <w:vAlign w:val="center"/>
          </w:tcPr>
          <w:p w14:paraId="635BA40B"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5F61FC63" w14:textId="77777777" w:rsidTr="00D82E35">
        <w:trPr>
          <w:gridAfter w:val="1"/>
        </w:trPr>
        <w:tc>
          <w:tcPr>
            <w:tcW w:w="0" w:type="auto"/>
          </w:tcPr>
          <w:p w14:paraId="200D4AFD"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9D0C17" w:rsidRPr="004B094B">
              <w:rPr>
                <w:rFonts w:asciiTheme="minorHAnsi" w:hAnsiTheme="minorHAnsi" w:cstheme="minorHAnsi"/>
                <w:color w:val="auto"/>
                <w:sz w:val="26"/>
                <w:szCs w:val="26"/>
              </w:rPr>
              <w:t>3</w:t>
            </w:r>
          </w:p>
        </w:tc>
        <w:tc>
          <w:tcPr>
            <w:tcW w:w="4477" w:type="dxa"/>
            <w:vAlign w:val="center"/>
          </w:tcPr>
          <w:p w14:paraId="3902A154"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TUDOR ȘTEFANELLI</w:t>
            </w:r>
          </w:p>
        </w:tc>
        <w:tc>
          <w:tcPr>
            <w:tcW w:w="0" w:type="auto"/>
            <w:vAlign w:val="center"/>
          </w:tcPr>
          <w:p w14:paraId="34F3F00E"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224</w:t>
            </w:r>
          </w:p>
        </w:tc>
        <w:tc>
          <w:tcPr>
            <w:tcW w:w="0" w:type="auto"/>
            <w:vAlign w:val="center"/>
          </w:tcPr>
          <w:p w14:paraId="0D4D0914"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46E60C1A" w14:textId="77777777" w:rsidTr="00D82E35">
        <w:trPr>
          <w:gridAfter w:val="1"/>
        </w:trPr>
        <w:tc>
          <w:tcPr>
            <w:tcW w:w="0" w:type="auto"/>
          </w:tcPr>
          <w:p w14:paraId="4D1C3DAD"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9D0C17" w:rsidRPr="004B094B">
              <w:rPr>
                <w:rFonts w:asciiTheme="minorHAnsi" w:hAnsiTheme="minorHAnsi" w:cstheme="minorHAnsi"/>
                <w:color w:val="auto"/>
                <w:sz w:val="26"/>
                <w:szCs w:val="26"/>
              </w:rPr>
              <w:t>4</w:t>
            </w:r>
          </w:p>
        </w:tc>
        <w:tc>
          <w:tcPr>
            <w:tcW w:w="4477" w:type="dxa"/>
          </w:tcPr>
          <w:p w14:paraId="4F76FC46" w14:textId="77777777" w:rsidR="005A650B" w:rsidRPr="004B094B" w:rsidRDefault="005A650B" w:rsidP="001A2A84">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TUDOR VLADIMIRESCU</w:t>
            </w:r>
          </w:p>
        </w:tc>
        <w:tc>
          <w:tcPr>
            <w:tcW w:w="0" w:type="auto"/>
          </w:tcPr>
          <w:p w14:paraId="22B8EEE2" w14:textId="77777777" w:rsidR="005A650B" w:rsidRPr="004B094B" w:rsidRDefault="005A650B" w:rsidP="001A2A84">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1.704</w:t>
            </w:r>
          </w:p>
        </w:tc>
        <w:tc>
          <w:tcPr>
            <w:tcW w:w="0" w:type="auto"/>
            <w:vAlign w:val="center"/>
          </w:tcPr>
          <w:p w14:paraId="2BB12BB2"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8,40</w:t>
            </w:r>
          </w:p>
        </w:tc>
      </w:tr>
      <w:tr w:rsidR="004B094B" w:rsidRPr="004B094B" w14:paraId="66AD4871" w14:textId="77777777" w:rsidTr="00D82E35">
        <w:trPr>
          <w:gridAfter w:val="1"/>
        </w:trPr>
        <w:tc>
          <w:tcPr>
            <w:tcW w:w="0" w:type="auto"/>
            <w:tcBorders>
              <w:top w:val="nil"/>
            </w:tcBorders>
          </w:tcPr>
          <w:p w14:paraId="026B2361"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9D0C17" w:rsidRPr="004B094B">
              <w:rPr>
                <w:rFonts w:asciiTheme="minorHAnsi" w:hAnsiTheme="minorHAnsi" w:cstheme="minorHAnsi"/>
                <w:color w:val="auto"/>
                <w:sz w:val="26"/>
                <w:szCs w:val="26"/>
              </w:rPr>
              <w:t>5</w:t>
            </w:r>
          </w:p>
        </w:tc>
        <w:tc>
          <w:tcPr>
            <w:tcW w:w="4477" w:type="dxa"/>
            <w:tcBorders>
              <w:top w:val="nil"/>
            </w:tcBorders>
            <w:vAlign w:val="center"/>
          </w:tcPr>
          <w:p w14:paraId="63390339"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ALEX I CUZA VODĂ</w:t>
            </w:r>
          </w:p>
        </w:tc>
        <w:tc>
          <w:tcPr>
            <w:tcW w:w="0" w:type="auto"/>
            <w:tcBorders>
              <w:top w:val="nil"/>
            </w:tcBorders>
            <w:vAlign w:val="center"/>
          </w:tcPr>
          <w:p w14:paraId="1D3D8A63"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1.310</w:t>
            </w:r>
          </w:p>
        </w:tc>
        <w:tc>
          <w:tcPr>
            <w:tcW w:w="0" w:type="auto"/>
            <w:tcBorders>
              <w:top w:val="nil"/>
            </w:tcBorders>
            <w:vAlign w:val="center"/>
          </w:tcPr>
          <w:p w14:paraId="5CF2B8ED"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131DB216" w14:textId="77777777" w:rsidTr="00D82E35">
        <w:trPr>
          <w:gridAfter w:val="1"/>
        </w:trPr>
        <w:tc>
          <w:tcPr>
            <w:tcW w:w="0" w:type="auto"/>
          </w:tcPr>
          <w:p w14:paraId="20C109EB"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9D0C17" w:rsidRPr="004B094B">
              <w:rPr>
                <w:rFonts w:asciiTheme="minorHAnsi" w:hAnsiTheme="minorHAnsi" w:cstheme="minorHAnsi"/>
                <w:color w:val="auto"/>
                <w:sz w:val="26"/>
                <w:szCs w:val="26"/>
              </w:rPr>
              <w:t>6</w:t>
            </w:r>
          </w:p>
        </w:tc>
        <w:tc>
          <w:tcPr>
            <w:tcW w:w="4477" w:type="dxa"/>
            <w:vAlign w:val="center"/>
          </w:tcPr>
          <w:p w14:paraId="28A6414F"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DOBROGEANU GHEREA</w:t>
            </w:r>
          </w:p>
        </w:tc>
        <w:tc>
          <w:tcPr>
            <w:tcW w:w="0" w:type="auto"/>
            <w:vAlign w:val="center"/>
          </w:tcPr>
          <w:p w14:paraId="0D242B60"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380</w:t>
            </w:r>
          </w:p>
        </w:tc>
        <w:tc>
          <w:tcPr>
            <w:tcW w:w="0" w:type="auto"/>
            <w:vAlign w:val="center"/>
          </w:tcPr>
          <w:p w14:paraId="3FA0B3C7"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3B3284D5" w14:textId="77777777" w:rsidTr="00D82E35">
        <w:trPr>
          <w:gridAfter w:val="1"/>
        </w:trPr>
        <w:tc>
          <w:tcPr>
            <w:tcW w:w="0" w:type="auto"/>
          </w:tcPr>
          <w:p w14:paraId="7545B2D5"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9D0C17" w:rsidRPr="004B094B">
              <w:rPr>
                <w:rFonts w:asciiTheme="minorHAnsi" w:hAnsiTheme="minorHAnsi" w:cstheme="minorHAnsi"/>
                <w:color w:val="auto"/>
                <w:sz w:val="26"/>
                <w:szCs w:val="26"/>
              </w:rPr>
              <w:t>7</w:t>
            </w:r>
          </w:p>
        </w:tc>
        <w:tc>
          <w:tcPr>
            <w:tcW w:w="4477" w:type="dxa"/>
            <w:vAlign w:val="center"/>
          </w:tcPr>
          <w:p w14:paraId="0DEA821A"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GHE POPOVICI</w:t>
            </w:r>
          </w:p>
        </w:tc>
        <w:tc>
          <w:tcPr>
            <w:tcW w:w="0" w:type="auto"/>
            <w:vAlign w:val="center"/>
          </w:tcPr>
          <w:p w14:paraId="788DE87F"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161</w:t>
            </w:r>
          </w:p>
        </w:tc>
        <w:tc>
          <w:tcPr>
            <w:tcW w:w="0" w:type="auto"/>
            <w:vAlign w:val="center"/>
          </w:tcPr>
          <w:p w14:paraId="771D5428"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r>
      <w:tr w:rsidR="004B094B" w:rsidRPr="004B094B" w14:paraId="4CB935CD" w14:textId="77777777" w:rsidTr="00D82E35">
        <w:trPr>
          <w:gridAfter w:val="1"/>
        </w:trPr>
        <w:tc>
          <w:tcPr>
            <w:tcW w:w="0" w:type="auto"/>
          </w:tcPr>
          <w:p w14:paraId="1C1EB46D"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9D0C17" w:rsidRPr="004B094B">
              <w:rPr>
                <w:rFonts w:asciiTheme="minorHAnsi" w:hAnsiTheme="minorHAnsi" w:cstheme="minorHAnsi"/>
                <w:color w:val="auto"/>
                <w:sz w:val="26"/>
                <w:szCs w:val="26"/>
              </w:rPr>
              <w:t>8</w:t>
            </w:r>
          </w:p>
        </w:tc>
        <w:tc>
          <w:tcPr>
            <w:tcW w:w="4477" w:type="dxa"/>
            <w:vAlign w:val="center"/>
          </w:tcPr>
          <w:p w14:paraId="60FC734A"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IZVORUL ALB</w:t>
            </w:r>
          </w:p>
        </w:tc>
        <w:tc>
          <w:tcPr>
            <w:tcW w:w="0" w:type="auto"/>
            <w:vAlign w:val="center"/>
          </w:tcPr>
          <w:p w14:paraId="4FDFD8D7"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3.600</w:t>
            </w:r>
          </w:p>
        </w:tc>
        <w:tc>
          <w:tcPr>
            <w:tcW w:w="0" w:type="auto"/>
            <w:vAlign w:val="center"/>
          </w:tcPr>
          <w:p w14:paraId="598E8CB7"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5,0</w:t>
            </w:r>
          </w:p>
        </w:tc>
      </w:tr>
      <w:tr w:rsidR="004B094B" w:rsidRPr="004B094B" w14:paraId="75D6306D" w14:textId="77777777" w:rsidTr="00D82E35">
        <w:trPr>
          <w:gridAfter w:val="1"/>
        </w:trPr>
        <w:tc>
          <w:tcPr>
            <w:tcW w:w="0" w:type="auto"/>
          </w:tcPr>
          <w:p w14:paraId="7851D3D5" w14:textId="77777777" w:rsidR="005A650B" w:rsidRPr="004B094B" w:rsidRDefault="009D0C17"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39</w:t>
            </w:r>
          </w:p>
        </w:tc>
        <w:tc>
          <w:tcPr>
            <w:tcW w:w="4477" w:type="dxa"/>
            <w:vAlign w:val="center"/>
          </w:tcPr>
          <w:p w14:paraId="763894D3"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MIHAIL SADOVEANU</w:t>
            </w:r>
          </w:p>
        </w:tc>
        <w:tc>
          <w:tcPr>
            <w:tcW w:w="0" w:type="auto"/>
            <w:vAlign w:val="center"/>
          </w:tcPr>
          <w:p w14:paraId="73B26BFE" w14:textId="77777777" w:rsidR="005A650B" w:rsidRPr="004B094B" w:rsidRDefault="005A650B" w:rsidP="000852A5">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1960</w:t>
            </w:r>
          </w:p>
        </w:tc>
        <w:tc>
          <w:tcPr>
            <w:tcW w:w="0" w:type="auto"/>
            <w:vAlign w:val="center"/>
          </w:tcPr>
          <w:p w14:paraId="1EE5ED88" w14:textId="77777777" w:rsidR="005A650B" w:rsidRPr="004B094B" w:rsidRDefault="005A650B" w:rsidP="001A2A84">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9,0</w:t>
            </w:r>
          </w:p>
        </w:tc>
      </w:tr>
      <w:tr w:rsidR="004B094B" w:rsidRPr="004B094B" w14:paraId="6D874A0C" w14:textId="77777777" w:rsidTr="00D82E35">
        <w:trPr>
          <w:gridAfter w:val="1"/>
        </w:trPr>
        <w:tc>
          <w:tcPr>
            <w:tcW w:w="0" w:type="auto"/>
          </w:tcPr>
          <w:p w14:paraId="350CC461"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w:t>
            </w:r>
            <w:r w:rsidR="009D0C17" w:rsidRPr="004B094B">
              <w:rPr>
                <w:rFonts w:asciiTheme="minorHAnsi" w:hAnsiTheme="minorHAnsi" w:cstheme="minorHAnsi"/>
                <w:color w:val="auto"/>
                <w:sz w:val="26"/>
                <w:szCs w:val="26"/>
              </w:rPr>
              <w:t>0</w:t>
            </w:r>
          </w:p>
        </w:tc>
        <w:tc>
          <w:tcPr>
            <w:tcW w:w="4477" w:type="dxa"/>
            <w:vAlign w:val="center"/>
          </w:tcPr>
          <w:p w14:paraId="45D67D9A" w14:textId="77777777" w:rsidR="005A650B" w:rsidRPr="004B094B" w:rsidRDefault="005A650B" w:rsidP="00240A46">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UZINEI</w:t>
            </w:r>
          </w:p>
        </w:tc>
        <w:tc>
          <w:tcPr>
            <w:tcW w:w="0" w:type="auto"/>
            <w:vAlign w:val="center"/>
          </w:tcPr>
          <w:p w14:paraId="509D57E8" w14:textId="77777777" w:rsidR="005A650B" w:rsidRPr="004B094B" w:rsidRDefault="005A650B" w:rsidP="00240A46">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576</w:t>
            </w:r>
          </w:p>
        </w:tc>
        <w:tc>
          <w:tcPr>
            <w:tcW w:w="0" w:type="auto"/>
            <w:vAlign w:val="center"/>
          </w:tcPr>
          <w:p w14:paraId="3F424CC0" w14:textId="77777777" w:rsidR="005A650B" w:rsidRPr="004B094B" w:rsidRDefault="005A650B" w:rsidP="00240A46">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719E2ED5" w14:textId="77777777" w:rsidTr="00D82E35">
        <w:trPr>
          <w:gridAfter w:val="1"/>
        </w:trPr>
        <w:tc>
          <w:tcPr>
            <w:tcW w:w="0" w:type="auto"/>
          </w:tcPr>
          <w:p w14:paraId="7A30A890"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w:t>
            </w:r>
            <w:r w:rsidR="009D0C17" w:rsidRPr="004B094B">
              <w:rPr>
                <w:rFonts w:asciiTheme="minorHAnsi" w:hAnsiTheme="minorHAnsi" w:cstheme="minorHAnsi"/>
                <w:color w:val="auto"/>
                <w:sz w:val="26"/>
                <w:szCs w:val="26"/>
              </w:rPr>
              <w:t>1</w:t>
            </w:r>
          </w:p>
        </w:tc>
        <w:tc>
          <w:tcPr>
            <w:tcW w:w="4477" w:type="dxa"/>
            <w:vAlign w:val="center"/>
          </w:tcPr>
          <w:p w14:paraId="37BFA668" w14:textId="77777777" w:rsidR="005A650B" w:rsidRPr="004B094B" w:rsidRDefault="005A650B" w:rsidP="00240A46">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VASILE ALEXANDRI</w:t>
            </w:r>
          </w:p>
        </w:tc>
        <w:tc>
          <w:tcPr>
            <w:tcW w:w="0" w:type="auto"/>
            <w:vAlign w:val="center"/>
          </w:tcPr>
          <w:p w14:paraId="4E5FB4A1" w14:textId="77777777" w:rsidR="005A650B" w:rsidRPr="004B094B" w:rsidRDefault="005A650B" w:rsidP="00240A46">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340</w:t>
            </w:r>
          </w:p>
        </w:tc>
        <w:tc>
          <w:tcPr>
            <w:tcW w:w="0" w:type="auto"/>
            <w:vAlign w:val="center"/>
          </w:tcPr>
          <w:p w14:paraId="48A15DF4" w14:textId="77777777" w:rsidR="005A650B" w:rsidRPr="004B094B" w:rsidRDefault="00E93A8D" w:rsidP="00240A46">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6,40</w:t>
            </w:r>
          </w:p>
        </w:tc>
      </w:tr>
      <w:tr w:rsidR="004B094B" w:rsidRPr="004B094B" w14:paraId="6A7B7D6A" w14:textId="77777777" w:rsidTr="00D82E35">
        <w:trPr>
          <w:gridAfter w:val="1"/>
        </w:trPr>
        <w:tc>
          <w:tcPr>
            <w:tcW w:w="0" w:type="auto"/>
          </w:tcPr>
          <w:p w14:paraId="5C778F5F" w14:textId="77777777" w:rsidR="005A650B" w:rsidRPr="004B094B" w:rsidRDefault="005A650B" w:rsidP="00D82E35">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w:t>
            </w:r>
            <w:r w:rsidR="009D0C17" w:rsidRPr="004B094B">
              <w:rPr>
                <w:rFonts w:asciiTheme="minorHAnsi" w:hAnsiTheme="minorHAnsi" w:cstheme="minorHAnsi"/>
                <w:color w:val="auto"/>
                <w:sz w:val="26"/>
                <w:szCs w:val="26"/>
              </w:rPr>
              <w:t>2</w:t>
            </w:r>
          </w:p>
        </w:tc>
        <w:tc>
          <w:tcPr>
            <w:tcW w:w="4477" w:type="dxa"/>
            <w:vAlign w:val="center"/>
          </w:tcPr>
          <w:p w14:paraId="71C42239" w14:textId="77777777" w:rsidR="005A650B" w:rsidRPr="004B094B" w:rsidRDefault="005A650B" w:rsidP="00240A46">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VIITORULUI</w:t>
            </w:r>
          </w:p>
        </w:tc>
        <w:tc>
          <w:tcPr>
            <w:tcW w:w="0" w:type="auto"/>
            <w:vAlign w:val="center"/>
          </w:tcPr>
          <w:p w14:paraId="0C61E86F" w14:textId="77777777" w:rsidR="005A650B" w:rsidRPr="004B094B" w:rsidRDefault="005A650B" w:rsidP="00240A46">
            <w:pPr>
              <w:jc w:val="left"/>
              <w:rPr>
                <w:rFonts w:asciiTheme="minorHAnsi" w:hAnsiTheme="minorHAnsi" w:cstheme="minorHAnsi"/>
                <w:color w:val="auto"/>
                <w:sz w:val="26"/>
                <w:szCs w:val="26"/>
              </w:rPr>
            </w:pPr>
            <w:r w:rsidRPr="004B094B">
              <w:rPr>
                <w:rFonts w:asciiTheme="minorHAnsi" w:hAnsiTheme="minorHAnsi" w:cstheme="minorHAnsi"/>
                <w:color w:val="auto"/>
                <w:sz w:val="26"/>
                <w:szCs w:val="26"/>
              </w:rPr>
              <w:t>406</w:t>
            </w:r>
          </w:p>
        </w:tc>
        <w:tc>
          <w:tcPr>
            <w:tcW w:w="0" w:type="auto"/>
            <w:vAlign w:val="center"/>
          </w:tcPr>
          <w:p w14:paraId="231EAA64" w14:textId="77777777" w:rsidR="005A650B" w:rsidRPr="004B094B" w:rsidRDefault="005A650B" w:rsidP="00240A46">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7,20</w:t>
            </w:r>
          </w:p>
        </w:tc>
      </w:tr>
      <w:tr w:rsidR="004B094B" w:rsidRPr="004B094B" w14:paraId="17261B37" w14:textId="77777777" w:rsidTr="00D82E35">
        <w:trPr>
          <w:gridAfter w:val="1"/>
        </w:trPr>
        <w:tc>
          <w:tcPr>
            <w:tcW w:w="0" w:type="auto"/>
            <w:tcBorders>
              <w:top w:val="nil"/>
              <w:bottom w:val="single" w:sz="4" w:space="0" w:color="auto"/>
            </w:tcBorders>
          </w:tcPr>
          <w:p w14:paraId="1E874977" w14:textId="77777777" w:rsidR="005A650B" w:rsidRPr="004B094B" w:rsidRDefault="005A650B" w:rsidP="0075372D">
            <w:pPr>
              <w:jc w:val="center"/>
              <w:rPr>
                <w:rFonts w:asciiTheme="minorHAnsi" w:hAnsiTheme="minorHAnsi" w:cstheme="minorHAnsi"/>
                <w:color w:val="auto"/>
                <w:sz w:val="26"/>
                <w:szCs w:val="26"/>
              </w:rPr>
            </w:pPr>
          </w:p>
        </w:tc>
        <w:tc>
          <w:tcPr>
            <w:tcW w:w="4477" w:type="dxa"/>
            <w:tcBorders>
              <w:top w:val="nil"/>
              <w:bottom w:val="single" w:sz="4" w:space="0" w:color="auto"/>
            </w:tcBorders>
            <w:vAlign w:val="center"/>
          </w:tcPr>
          <w:p w14:paraId="471A1AAB" w14:textId="77777777" w:rsidR="005A650B" w:rsidRPr="004B094B" w:rsidRDefault="005A650B" w:rsidP="00240A46">
            <w:pPr>
              <w:jc w:val="left"/>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TOTAL</w:t>
            </w:r>
          </w:p>
        </w:tc>
        <w:tc>
          <w:tcPr>
            <w:tcW w:w="0" w:type="auto"/>
            <w:tcBorders>
              <w:top w:val="nil"/>
              <w:bottom w:val="single" w:sz="4" w:space="0" w:color="auto"/>
            </w:tcBorders>
            <w:vAlign w:val="center"/>
          </w:tcPr>
          <w:p w14:paraId="4F7DF40D" w14:textId="77777777" w:rsidR="005A650B" w:rsidRPr="004B094B" w:rsidRDefault="00E763E0" w:rsidP="00240A46">
            <w:pPr>
              <w:jc w:val="left"/>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34.13</w:t>
            </w:r>
            <w:r w:rsidR="005A650B" w:rsidRPr="004B094B">
              <w:rPr>
                <w:rFonts w:asciiTheme="minorHAnsi" w:hAnsiTheme="minorHAnsi" w:cstheme="minorHAnsi"/>
                <w:b/>
                <w:bCs/>
                <w:color w:val="auto"/>
                <w:sz w:val="26"/>
                <w:szCs w:val="26"/>
              </w:rPr>
              <w:t>9</w:t>
            </w:r>
          </w:p>
        </w:tc>
        <w:tc>
          <w:tcPr>
            <w:tcW w:w="0" w:type="auto"/>
            <w:tcBorders>
              <w:top w:val="nil"/>
              <w:bottom w:val="single" w:sz="4" w:space="0" w:color="auto"/>
            </w:tcBorders>
            <w:vAlign w:val="center"/>
          </w:tcPr>
          <w:p w14:paraId="2E088013" w14:textId="77777777" w:rsidR="005A650B" w:rsidRPr="004B094B" w:rsidRDefault="00E763E0" w:rsidP="00240A46">
            <w:pPr>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289,2</w:t>
            </w:r>
            <w:r w:rsidR="005A650B" w:rsidRPr="004B094B">
              <w:rPr>
                <w:rFonts w:asciiTheme="minorHAnsi" w:hAnsiTheme="minorHAnsi" w:cstheme="minorHAnsi"/>
                <w:b/>
                <w:bCs/>
                <w:color w:val="auto"/>
                <w:sz w:val="26"/>
                <w:szCs w:val="26"/>
              </w:rPr>
              <w:t>0</w:t>
            </w:r>
          </w:p>
        </w:tc>
      </w:tr>
    </w:tbl>
    <w:p w14:paraId="2BEEDD4E" w14:textId="77777777" w:rsidR="009045F0" w:rsidRPr="004B094B" w:rsidRDefault="00606357" w:rsidP="009045F0">
      <w:pPr>
        <w:spacing w:after="0"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                                                                                      Suprafața -9.872.999 mp</w:t>
      </w:r>
    </w:p>
    <w:p w14:paraId="05ACC864" w14:textId="77777777" w:rsidR="009045F0" w:rsidRPr="004B094B" w:rsidRDefault="00DA1259" w:rsidP="009045F0">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Frecvența de lucru: o dată/ săptămână</w:t>
      </w:r>
    </w:p>
    <w:p w14:paraId="509049A4" w14:textId="77777777" w:rsidR="00C74AD5" w:rsidRPr="004B094B" w:rsidRDefault="00C74AD5" w:rsidP="009045F0">
      <w:pPr>
        <w:spacing w:after="0" w:line="240" w:lineRule="auto"/>
        <w:rPr>
          <w:rFonts w:asciiTheme="minorHAnsi" w:hAnsiTheme="minorHAnsi" w:cstheme="minorHAnsi"/>
          <w:color w:val="auto"/>
          <w:sz w:val="26"/>
          <w:szCs w:val="26"/>
        </w:rPr>
      </w:pPr>
    </w:p>
    <w:p w14:paraId="4A6603F3" w14:textId="77777777" w:rsidR="00C74AD5" w:rsidRPr="004B094B" w:rsidRDefault="00C74AD5" w:rsidP="009045F0">
      <w:pPr>
        <w:spacing w:after="0" w:line="240" w:lineRule="auto"/>
        <w:rPr>
          <w:rFonts w:asciiTheme="minorHAnsi" w:hAnsiTheme="minorHAnsi" w:cstheme="minorHAnsi"/>
          <w:color w:val="auto"/>
          <w:sz w:val="26"/>
          <w:szCs w:val="26"/>
        </w:rPr>
      </w:pPr>
    </w:p>
    <w:p w14:paraId="46B26648" w14:textId="77777777" w:rsidR="00C74AD5" w:rsidRPr="004B094B" w:rsidRDefault="00C74AD5" w:rsidP="009045F0">
      <w:pPr>
        <w:spacing w:after="0" w:line="240" w:lineRule="auto"/>
        <w:rPr>
          <w:rFonts w:asciiTheme="minorHAnsi" w:hAnsiTheme="minorHAnsi" w:cstheme="minorHAnsi"/>
          <w:color w:val="auto"/>
          <w:sz w:val="26"/>
          <w:szCs w:val="26"/>
        </w:rPr>
      </w:pPr>
    </w:p>
    <w:p w14:paraId="450AAC4D" w14:textId="77777777" w:rsidR="00C74AD5" w:rsidRPr="004B094B" w:rsidRDefault="00C74AD5" w:rsidP="009045F0">
      <w:pPr>
        <w:spacing w:after="0" w:line="240" w:lineRule="auto"/>
        <w:rPr>
          <w:rFonts w:asciiTheme="minorHAnsi" w:hAnsiTheme="minorHAnsi" w:cstheme="minorHAnsi"/>
          <w:color w:val="auto"/>
          <w:sz w:val="26"/>
          <w:szCs w:val="26"/>
        </w:rPr>
      </w:pPr>
    </w:p>
    <w:p w14:paraId="4580DF23" w14:textId="77777777" w:rsidR="00C74AD5" w:rsidRPr="004B094B" w:rsidRDefault="00C74AD5" w:rsidP="009045F0">
      <w:pPr>
        <w:spacing w:after="0" w:line="240" w:lineRule="auto"/>
        <w:rPr>
          <w:rFonts w:asciiTheme="minorHAnsi" w:hAnsiTheme="minorHAnsi" w:cstheme="minorHAnsi"/>
          <w:color w:val="auto"/>
          <w:sz w:val="26"/>
          <w:szCs w:val="26"/>
        </w:rPr>
      </w:pPr>
    </w:p>
    <w:p w14:paraId="7BFD2165" w14:textId="77777777" w:rsidR="00C74AD5" w:rsidRPr="004B094B" w:rsidRDefault="00C74AD5" w:rsidP="009045F0">
      <w:pPr>
        <w:spacing w:after="0" w:line="240" w:lineRule="auto"/>
        <w:rPr>
          <w:rFonts w:asciiTheme="minorHAnsi" w:hAnsiTheme="minorHAnsi" w:cstheme="minorHAnsi"/>
          <w:color w:val="auto"/>
          <w:sz w:val="26"/>
          <w:szCs w:val="26"/>
        </w:rPr>
      </w:pPr>
    </w:p>
    <w:p w14:paraId="38F71E2C" w14:textId="77777777" w:rsidR="00723299" w:rsidRPr="004B094B" w:rsidRDefault="00723299" w:rsidP="009045F0">
      <w:pPr>
        <w:spacing w:after="0" w:line="240" w:lineRule="auto"/>
        <w:rPr>
          <w:rFonts w:asciiTheme="minorHAnsi" w:hAnsiTheme="minorHAnsi" w:cstheme="minorHAnsi"/>
          <w:color w:val="auto"/>
          <w:sz w:val="26"/>
          <w:szCs w:val="26"/>
        </w:rPr>
      </w:pPr>
    </w:p>
    <w:p w14:paraId="7B4D48D6" w14:textId="77777777" w:rsidR="00723299" w:rsidRPr="004B094B" w:rsidRDefault="00723299" w:rsidP="009045F0">
      <w:pPr>
        <w:spacing w:after="0" w:line="240" w:lineRule="auto"/>
        <w:rPr>
          <w:rFonts w:asciiTheme="minorHAnsi" w:hAnsiTheme="minorHAnsi" w:cstheme="minorHAnsi"/>
          <w:color w:val="auto"/>
          <w:sz w:val="26"/>
          <w:szCs w:val="26"/>
        </w:rPr>
      </w:pPr>
    </w:p>
    <w:p w14:paraId="5EF02530" w14:textId="77777777" w:rsidR="00723299" w:rsidRPr="004B094B" w:rsidRDefault="00723299" w:rsidP="009045F0">
      <w:pPr>
        <w:spacing w:after="0" w:line="240" w:lineRule="auto"/>
        <w:rPr>
          <w:rFonts w:asciiTheme="minorHAnsi" w:hAnsiTheme="minorHAnsi" w:cstheme="minorHAnsi"/>
          <w:color w:val="auto"/>
          <w:sz w:val="26"/>
          <w:szCs w:val="26"/>
        </w:rPr>
      </w:pPr>
    </w:p>
    <w:p w14:paraId="3DCF8E8F" w14:textId="77777777" w:rsidR="00723299" w:rsidRPr="004B094B" w:rsidRDefault="00723299" w:rsidP="009045F0">
      <w:pPr>
        <w:spacing w:after="0" w:line="240" w:lineRule="auto"/>
        <w:rPr>
          <w:rFonts w:asciiTheme="minorHAnsi" w:hAnsiTheme="minorHAnsi" w:cstheme="minorHAnsi"/>
          <w:color w:val="auto"/>
          <w:sz w:val="26"/>
          <w:szCs w:val="26"/>
        </w:rPr>
      </w:pPr>
    </w:p>
    <w:p w14:paraId="5E9CE1E8" w14:textId="77777777" w:rsidR="00C74AD5" w:rsidRPr="004B094B" w:rsidRDefault="00C74AD5" w:rsidP="009045F0">
      <w:pPr>
        <w:spacing w:after="0" w:line="240" w:lineRule="auto"/>
        <w:rPr>
          <w:rFonts w:asciiTheme="minorHAnsi" w:hAnsiTheme="minorHAnsi" w:cstheme="minorHAnsi"/>
          <w:color w:val="auto"/>
          <w:sz w:val="26"/>
          <w:szCs w:val="26"/>
        </w:rPr>
      </w:pPr>
    </w:p>
    <w:p w14:paraId="439378F1" w14:textId="77777777" w:rsidR="00884EC6" w:rsidRPr="004B094B" w:rsidRDefault="009045F0" w:rsidP="00884EC6">
      <w:pPr>
        <w:spacing w:after="0" w:line="240" w:lineRule="auto"/>
        <w:rPr>
          <w:rFonts w:asciiTheme="minorHAnsi" w:hAnsiTheme="minorHAnsi" w:cstheme="minorHAnsi"/>
          <w:b/>
          <w:bCs/>
          <w:color w:val="auto"/>
          <w:sz w:val="26"/>
          <w:szCs w:val="26"/>
          <w:u w:val="single"/>
        </w:rPr>
      </w:pPr>
      <w:r w:rsidRPr="004B094B">
        <w:rPr>
          <w:rFonts w:asciiTheme="minorHAnsi" w:hAnsiTheme="minorHAnsi" w:cstheme="minorHAnsi"/>
          <w:color w:val="auto"/>
          <w:sz w:val="26"/>
          <w:szCs w:val="26"/>
        </w:rPr>
        <w:t xml:space="preserve">                                                                                                       </w:t>
      </w:r>
      <w:r w:rsidR="00460B4A" w:rsidRPr="004B094B">
        <w:rPr>
          <w:rFonts w:asciiTheme="minorHAnsi" w:hAnsiTheme="minorHAnsi" w:cstheme="minorHAnsi"/>
          <w:color w:val="auto"/>
          <w:sz w:val="26"/>
          <w:szCs w:val="26"/>
        </w:rPr>
        <w:t xml:space="preserve">        </w:t>
      </w:r>
      <w:r w:rsidR="00460B4A" w:rsidRPr="004B094B">
        <w:rPr>
          <w:rFonts w:asciiTheme="minorHAnsi" w:hAnsiTheme="minorHAnsi" w:cstheme="minorHAnsi"/>
          <w:b/>
          <w:bCs/>
          <w:color w:val="auto"/>
          <w:sz w:val="26"/>
          <w:szCs w:val="26"/>
          <w:u w:val="single"/>
        </w:rPr>
        <w:t>ANEXA nr 6</w:t>
      </w:r>
      <w:r w:rsidRPr="004B094B">
        <w:rPr>
          <w:rFonts w:asciiTheme="minorHAnsi" w:hAnsiTheme="minorHAnsi" w:cstheme="minorHAnsi"/>
          <w:b/>
          <w:bCs/>
          <w:color w:val="auto"/>
          <w:sz w:val="26"/>
          <w:szCs w:val="26"/>
          <w:u w:val="single"/>
        </w:rPr>
        <w:t xml:space="preserve">   </w:t>
      </w:r>
      <w:r w:rsidR="00C74AD5" w:rsidRPr="004B094B">
        <w:rPr>
          <w:rFonts w:asciiTheme="minorHAnsi" w:hAnsiTheme="minorHAnsi" w:cstheme="minorHAnsi"/>
          <w:b/>
          <w:bCs/>
          <w:color w:val="auto"/>
          <w:sz w:val="26"/>
          <w:szCs w:val="26"/>
          <w:u w:val="single"/>
        </w:rPr>
        <w:t xml:space="preserve">                           </w:t>
      </w:r>
      <w:r w:rsidR="00884EC6" w:rsidRPr="004B094B">
        <w:rPr>
          <w:rFonts w:asciiTheme="minorHAnsi" w:hAnsiTheme="minorHAnsi" w:cstheme="minorHAnsi"/>
          <w:b/>
          <w:bCs/>
          <w:color w:val="auto"/>
          <w:sz w:val="26"/>
          <w:szCs w:val="26"/>
          <w:u w:val="single"/>
        </w:rPr>
        <w:t xml:space="preserve">                       </w:t>
      </w:r>
    </w:p>
    <w:p w14:paraId="0B939277" w14:textId="77777777" w:rsidR="00723299" w:rsidRPr="004B094B" w:rsidRDefault="00884EC6" w:rsidP="00884EC6">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9045F0" w:rsidRPr="004B094B">
        <w:rPr>
          <w:rFonts w:asciiTheme="minorHAnsi" w:hAnsiTheme="minorHAnsi" w:cstheme="minorHAnsi"/>
          <w:color w:val="auto"/>
          <w:sz w:val="26"/>
          <w:szCs w:val="26"/>
        </w:rPr>
        <w:t xml:space="preserve"> </w:t>
      </w:r>
      <w:r w:rsidR="00C74AD5" w:rsidRPr="004B094B">
        <w:rPr>
          <w:rFonts w:asciiTheme="minorHAnsi" w:hAnsiTheme="minorHAnsi" w:cstheme="minorHAnsi"/>
          <w:color w:val="auto"/>
          <w:sz w:val="26"/>
          <w:szCs w:val="26"/>
        </w:rPr>
        <w:t xml:space="preserve"> </w:t>
      </w:r>
    </w:p>
    <w:p w14:paraId="37669BB3" w14:textId="77777777" w:rsidR="009045F0" w:rsidRPr="004B094B" w:rsidRDefault="00C74AD5" w:rsidP="00723299">
      <w:pPr>
        <w:spacing w:after="0" w:line="240" w:lineRule="auto"/>
        <w:jc w:val="center"/>
        <w:rPr>
          <w:rFonts w:ascii="Verdana" w:hAnsi="Verdana" w:cstheme="minorHAnsi"/>
          <w:b/>
          <w:bCs/>
          <w:color w:val="auto"/>
          <w:sz w:val="26"/>
          <w:szCs w:val="26"/>
        </w:rPr>
      </w:pPr>
      <w:r w:rsidRPr="004B094B">
        <w:rPr>
          <w:rFonts w:ascii="Verdana" w:hAnsi="Verdana" w:cstheme="minorHAnsi"/>
          <w:b/>
          <w:bCs/>
          <w:color w:val="auto"/>
          <w:sz w:val="26"/>
          <w:szCs w:val="26"/>
        </w:rPr>
        <w:t>CURĂȚATUL(</w:t>
      </w:r>
      <w:r w:rsidR="009045F0" w:rsidRPr="004B094B">
        <w:rPr>
          <w:rFonts w:ascii="Verdana" w:hAnsi="Verdana" w:cstheme="minorHAnsi"/>
          <w:b/>
          <w:bCs/>
          <w:color w:val="auto"/>
          <w:sz w:val="26"/>
          <w:szCs w:val="26"/>
        </w:rPr>
        <w:t>RĂZUITUL</w:t>
      </w:r>
      <w:r w:rsidRPr="004B094B">
        <w:rPr>
          <w:rFonts w:ascii="Verdana" w:hAnsi="Verdana" w:cstheme="minorHAnsi"/>
          <w:b/>
          <w:bCs/>
          <w:color w:val="auto"/>
          <w:sz w:val="26"/>
          <w:szCs w:val="26"/>
        </w:rPr>
        <w:t>)</w:t>
      </w:r>
      <w:r w:rsidR="009045F0" w:rsidRPr="004B094B">
        <w:rPr>
          <w:rFonts w:ascii="Verdana" w:hAnsi="Verdana" w:cstheme="minorHAnsi"/>
          <w:b/>
          <w:bCs/>
          <w:color w:val="auto"/>
          <w:sz w:val="26"/>
          <w:szCs w:val="26"/>
        </w:rPr>
        <w:t xml:space="preserve"> RIGOLELOR</w:t>
      </w:r>
    </w:p>
    <w:p w14:paraId="766FEBE7" w14:textId="77777777" w:rsidR="009045F0" w:rsidRPr="004B094B" w:rsidRDefault="009045F0" w:rsidP="009045F0">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ab/>
      </w:r>
    </w:p>
    <w:tbl>
      <w:tblPr>
        <w:tblStyle w:val="Tabelgril"/>
        <w:tblW w:w="9061" w:type="dxa"/>
        <w:tblInd w:w="108" w:type="dxa"/>
        <w:tblLook w:val="04A0" w:firstRow="1" w:lastRow="0" w:firstColumn="1" w:lastColumn="0" w:noHBand="0" w:noVBand="1"/>
      </w:tblPr>
      <w:tblGrid>
        <w:gridCol w:w="910"/>
        <w:gridCol w:w="4968"/>
        <w:gridCol w:w="3183"/>
      </w:tblGrid>
      <w:tr w:rsidR="004B094B" w:rsidRPr="004B094B" w14:paraId="1519DA20" w14:textId="77777777" w:rsidTr="00723299">
        <w:tc>
          <w:tcPr>
            <w:tcW w:w="709" w:type="dxa"/>
            <w:vAlign w:val="center"/>
          </w:tcPr>
          <w:p w14:paraId="3EBA00DE" w14:textId="77777777" w:rsidR="00723299" w:rsidRPr="004B094B" w:rsidRDefault="009045F0" w:rsidP="00723299">
            <w:pPr>
              <w:ind w:left="179" w:hanging="179"/>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Nr.</w:t>
            </w:r>
          </w:p>
          <w:p w14:paraId="00C0198C" w14:textId="77777777" w:rsidR="009045F0" w:rsidRPr="004B094B" w:rsidRDefault="00723299" w:rsidP="00723299">
            <w:pPr>
              <w:ind w:left="179" w:hanging="179"/>
              <w:jc w:val="center"/>
              <w:rPr>
                <w:rFonts w:asciiTheme="minorHAnsi" w:hAnsiTheme="minorHAnsi" w:cstheme="minorHAnsi"/>
                <w:b/>
                <w:bCs/>
                <w:color w:val="auto"/>
                <w:sz w:val="26"/>
                <w:szCs w:val="26"/>
              </w:rPr>
            </w:pPr>
            <w:proofErr w:type="spellStart"/>
            <w:r w:rsidRPr="004B094B">
              <w:rPr>
                <w:rFonts w:asciiTheme="minorHAnsi" w:hAnsiTheme="minorHAnsi" w:cstheme="minorHAnsi"/>
                <w:b/>
                <w:bCs/>
                <w:color w:val="auto"/>
                <w:sz w:val="26"/>
                <w:szCs w:val="26"/>
              </w:rPr>
              <w:t>c</w:t>
            </w:r>
            <w:r w:rsidR="009045F0" w:rsidRPr="004B094B">
              <w:rPr>
                <w:rFonts w:asciiTheme="minorHAnsi" w:hAnsiTheme="minorHAnsi" w:cstheme="minorHAnsi"/>
                <w:b/>
                <w:bCs/>
                <w:color w:val="auto"/>
                <w:sz w:val="26"/>
                <w:szCs w:val="26"/>
              </w:rPr>
              <w:t>rt</w:t>
            </w:r>
            <w:proofErr w:type="spellEnd"/>
          </w:p>
        </w:tc>
        <w:tc>
          <w:tcPr>
            <w:tcW w:w="5100" w:type="dxa"/>
            <w:vAlign w:val="center"/>
          </w:tcPr>
          <w:p w14:paraId="64A0BB9E" w14:textId="77777777" w:rsidR="009045F0" w:rsidRPr="004B094B" w:rsidRDefault="009045F0" w:rsidP="00723299">
            <w:pPr>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NUME STRADA</w:t>
            </w:r>
          </w:p>
        </w:tc>
        <w:tc>
          <w:tcPr>
            <w:tcW w:w="3252" w:type="dxa"/>
            <w:vAlign w:val="center"/>
          </w:tcPr>
          <w:p w14:paraId="054A793D" w14:textId="77777777" w:rsidR="009045F0" w:rsidRPr="004B094B" w:rsidRDefault="00606357" w:rsidP="00723299">
            <w:pPr>
              <w:jc w:val="center"/>
              <w:rPr>
                <w:rFonts w:asciiTheme="minorHAnsi" w:hAnsiTheme="minorHAnsi" w:cstheme="minorHAnsi"/>
                <w:b/>
                <w:bCs/>
                <w:color w:val="auto"/>
                <w:sz w:val="26"/>
                <w:szCs w:val="26"/>
              </w:rPr>
            </w:pPr>
            <w:r>
              <w:rPr>
                <w:rFonts w:asciiTheme="minorHAnsi" w:hAnsiTheme="minorHAnsi" w:cstheme="minorHAnsi"/>
                <w:b/>
                <w:bCs/>
                <w:color w:val="auto"/>
                <w:sz w:val="26"/>
                <w:szCs w:val="26"/>
              </w:rPr>
              <w:t>Suprafață</w:t>
            </w:r>
            <w:r w:rsidR="008C0762" w:rsidRPr="004B094B">
              <w:rPr>
                <w:rFonts w:asciiTheme="minorHAnsi" w:hAnsiTheme="minorHAnsi" w:cstheme="minorHAnsi"/>
                <w:b/>
                <w:bCs/>
                <w:color w:val="auto"/>
                <w:sz w:val="26"/>
                <w:szCs w:val="26"/>
              </w:rPr>
              <w:t xml:space="preserve"> (m</w:t>
            </w:r>
            <w:r>
              <w:rPr>
                <w:rFonts w:asciiTheme="minorHAnsi" w:hAnsiTheme="minorHAnsi" w:cstheme="minorHAnsi"/>
                <w:b/>
                <w:bCs/>
                <w:color w:val="auto"/>
                <w:sz w:val="26"/>
                <w:szCs w:val="26"/>
              </w:rPr>
              <w:t>p</w:t>
            </w:r>
            <w:r w:rsidR="008C0762" w:rsidRPr="004B094B">
              <w:rPr>
                <w:rFonts w:asciiTheme="minorHAnsi" w:hAnsiTheme="minorHAnsi" w:cstheme="minorHAnsi"/>
                <w:b/>
                <w:bCs/>
                <w:color w:val="auto"/>
                <w:sz w:val="26"/>
                <w:szCs w:val="26"/>
              </w:rPr>
              <w:t>)</w:t>
            </w:r>
          </w:p>
        </w:tc>
      </w:tr>
      <w:tr w:rsidR="004B094B" w:rsidRPr="004B094B" w14:paraId="12B16332" w14:textId="77777777" w:rsidTr="00723299">
        <w:tc>
          <w:tcPr>
            <w:tcW w:w="709" w:type="dxa"/>
          </w:tcPr>
          <w:p w14:paraId="1BD1C39C"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p>
        </w:tc>
        <w:tc>
          <w:tcPr>
            <w:tcW w:w="5100" w:type="dxa"/>
          </w:tcPr>
          <w:p w14:paraId="594A042C"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22 DECEMBRIE</w:t>
            </w:r>
          </w:p>
        </w:tc>
        <w:tc>
          <w:tcPr>
            <w:tcW w:w="3252" w:type="dxa"/>
          </w:tcPr>
          <w:p w14:paraId="078EF749"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1548,80</w:t>
            </w:r>
          </w:p>
        </w:tc>
      </w:tr>
      <w:tr w:rsidR="004B094B" w:rsidRPr="004B094B" w14:paraId="7AEA928B" w14:textId="77777777" w:rsidTr="00723299">
        <w:tc>
          <w:tcPr>
            <w:tcW w:w="709" w:type="dxa"/>
          </w:tcPr>
          <w:p w14:paraId="3A372711"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p>
        </w:tc>
        <w:tc>
          <w:tcPr>
            <w:tcW w:w="5100" w:type="dxa"/>
          </w:tcPr>
          <w:p w14:paraId="70E28FF7"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ALEX BOGZA</w:t>
            </w:r>
          </w:p>
        </w:tc>
        <w:tc>
          <w:tcPr>
            <w:tcW w:w="3252" w:type="dxa"/>
          </w:tcPr>
          <w:p w14:paraId="3EB9D9F0"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1713,60</w:t>
            </w:r>
          </w:p>
        </w:tc>
      </w:tr>
      <w:tr w:rsidR="004B094B" w:rsidRPr="004B094B" w14:paraId="7044C341" w14:textId="77777777" w:rsidTr="00723299">
        <w:tc>
          <w:tcPr>
            <w:tcW w:w="709" w:type="dxa"/>
          </w:tcPr>
          <w:p w14:paraId="1404CDD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p>
        </w:tc>
        <w:tc>
          <w:tcPr>
            <w:tcW w:w="5100" w:type="dxa"/>
          </w:tcPr>
          <w:p w14:paraId="175987F3"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ATELIERULUI</w:t>
            </w:r>
          </w:p>
        </w:tc>
        <w:tc>
          <w:tcPr>
            <w:tcW w:w="3252" w:type="dxa"/>
          </w:tcPr>
          <w:p w14:paraId="60C13CC2"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1920</w:t>
            </w:r>
          </w:p>
        </w:tc>
      </w:tr>
      <w:tr w:rsidR="004B094B" w:rsidRPr="004B094B" w14:paraId="00F233B4" w14:textId="77777777" w:rsidTr="00723299">
        <w:tc>
          <w:tcPr>
            <w:tcW w:w="709" w:type="dxa"/>
          </w:tcPr>
          <w:p w14:paraId="19037A3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w:t>
            </w:r>
          </w:p>
        </w:tc>
        <w:tc>
          <w:tcPr>
            <w:tcW w:w="5100" w:type="dxa"/>
          </w:tcPr>
          <w:p w14:paraId="35747582"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BRADULUI</w:t>
            </w:r>
          </w:p>
        </w:tc>
        <w:tc>
          <w:tcPr>
            <w:tcW w:w="3252" w:type="dxa"/>
          </w:tcPr>
          <w:p w14:paraId="4FCCDAC9"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480</w:t>
            </w:r>
            <w:r w:rsidR="009045F0" w:rsidRPr="004B094B">
              <w:rPr>
                <w:rFonts w:asciiTheme="minorHAnsi" w:hAnsiTheme="minorHAnsi" w:cstheme="minorHAnsi"/>
                <w:color w:val="auto"/>
                <w:sz w:val="26"/>
                <w:szCs w:val="26"/>
              </w:rPr>
              <w:t>0</w:t>
            </w:r>
          </w:p>
        </w:tc>
      </w:tr>
      <w:tr w:rsidR="004B094B" w:rsidRPr="004B094B" w14:paraId="4EA2E223" w14:textId="77777777" w:rsidTr="00723299">
        <w:tc>
          <w:tcPr>
            <w:tcW w:w="709" w:type="dxa"/>
          </w:tcPr>
          <w:p w14:paraId="66B63C55"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w:t>
            </w:r>
          </w:p>
        </w:tc>
        <w:tc>
          <w:tcPr>
            <w:tcW w:w="5100" w:type="dxa"/>
          </w:tcPr>
          <w:p w14:paraId="78356EB4"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CALEA BUCOVINEI</w:t>
            </w:r>
          </w:p>
        </w:tc>
        <w:tc>
          <w:tcPr>
            <w:tcW w:w="3252" w:type="dxa"/>
          </w:tcPr>
          <w:p w14:paraId="34E4F54A"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6</w:t>
            </w:r>
            <w:r w:rsidR="00606357">
              <w:rPr>
                <w:rFonts w:asciiTheme="minorHAnsi" w:hAnsiTheme="minorHAnsi" w:cstheme="minorHAnsi"/>
                <w:color w:val="auto"/>
                <w:sz w:val="26"/>
                <w:szCs w:val="26"/>
              </w:rPr>
              <w:t>2.0</w:t>
            </w:r>
            <w:r w:rsidRPr="004B094B">
              <w:rPr>
                <w:rFonts w:asciiTheme="minorHAnsi" w:hAnsiTheme="minorHAnsi" w:cstheme="minorHAnsi"/>
                <w:color w:val="auto"/>
                <w:sz w:val="26"/>
                <w:szCs w:val="26"/>
              </w:rPr>
              <w:t>00</w:t>
            </w:r>
          </w:p>
        </w:tc>
      </w:tr>
      <w:tr w:rsidR="004B094B" w:rsidRPr="004B094B" w14:paraId="6B8E18FB" w14:textId="77777777" w:rsidTr="00723299">
        <w:tc>
          <w:tcPr>
            <w:tcW w:w="709" w:type="dxa"/>
          </w:tcPr>
          <w:p w14:paraId="59CA32C7"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w:t>
            </w:r>
          </w:p>
        </w:tc>
        <w:tc>
          <w:tcPr>
            <w:tcW w:w="5100" w:type="dxa"/>
          </w:tcPr>
          <w:p w14:paraId="3D0AE2DF"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CALEA TRANSILVANIEI</w:t>
            </w:r>
          </w:p>
        </w:tc>
        <w:tc>
          <w:tcPr>
            <w:tcW w:w="3252" w:type="dxa"/>
          </w:tcPr>
          <w:p w14:paraId="65AE5209"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606357">
              <w:rPr>
                <w:rFonts w:asciiTheme="minorHAnsi" w:hAnsiTheme="minorHAnsi" w:cstheme="minorHAnsi"/>
                <w:color w:val="auto"/>
                <w:sz w:val="26"/>
                <w:szCs w:val="26"/>
              </w:rPr>
              <w:t>8.0</w:t>
            </w:r>
            <w:r w:rsidRPr="004B094B">
              <w:rPr>
                <w:rFonts w:asciiTheme="minorHAnsi" w:hAnsiTheme="minorHAnsi" w:cstheme="minorHAnsi"/>
                <w:color w:val="auto"/>
                <w:sz w:val="26"/>
                <w:szCs w:val="26"/>
              </w:rPr>
              <w:t>00</w:t>
            </w:r>
          </w:p>
        </w:tc>
      </w:tr>
      <w:tr w:rsidR="004B094B" w:rsidRPr="004B094B" w14:paraId="5FDBFF9A" w14:textId="77777777" w:rsidTr="00723299">
        <w:tc>
          <w:tcPr>
            <w:tcW w:w="709" w:type="dxa"/>
          </w:tcPr>
          <w:p w14:paraId="45613CBC"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w:t>
            </w:r>
          </w:p>
        </w:tc>
        <w:tc>
          <w:tcPr>
            <w:tcW w:w="5100" w:type="dxa"/>
          </w:tcPr>
          <w:p w14:paraId="3E63D356"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CIPRIAN PORUMBESCU</w:t>
            </w:r>
          </w:p>
        </w:tc>
        <w:tc>
          <w:tcPr>
            <w:tcW w:w="3252" w:type="dxa"/>
          </w:tcPr>
          <w:p w14:paraId="16AF5852"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3859,20</w:t>
            </w:r>
          </w:p>
        </w:tc>
      </w:tr>
      <w:tr w:rsidR="004B094B" w:rsidRPr="004B094B" w14:paraId="1FCA0023" w14:textId="77777777" w:rsidTr="00723299">
        <w:tc>
          <w:tcPr>
            <w:tcW w:w="709" w:type="dxa"/>
          </w:tcPr>
          <w:p w14:paraId="15E9B18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w:t>
            </w:r>
          </w:p>
        </w:tc>
        <w:tc>
          <w:tcPr>
            <w:tcW w:w="5100" w:type="dxa"/>
          </w:tcPr>
          <w:p w14:paraId="414C682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DECEBAL</w:t>
            </w:r>
          </w:p>
        </w:tc>
        <w:tc>
          <w:tcPr>
            <w:tcW w:w="3252" w:type="dxa"/>
          </w:tcPr>
          <w:p w14:paraId="2B4561E9"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2592</w:t>
            </w:r>
          </w:p>
        </w:tc>
      </w:tr>
      <w:tr w:rsidR="004B094B" w:rsidRPr="004B094B" w14:paraId="7109444A" w14:textId="77777777" w:rsidTr="00723299">
        <w:tc>
          <w:tcPr>
            <w:tcW w:w="709" w:type="dxa"/>
          </w:tcPr>
          <w:p w14:paraId="2374060C"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9</w:t>
            </w:r>
          </w:p>
        </w:tc>
        <w:tc>
          <w:tcPr>
            <w:tcW w:w="5100" w:type="dxa"/>
          </w:tcPr>
          <w:p w14:paraId="3518D134"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DIMITRIE CANTEMIR 2</w:t>
            </w:r>
          </w:p>
        </w:tc>
        <w:tc>
          <w:tcPr>
            <w:tcW w:w="3252" w:type="dxa"/>
          </w:tcPr>
          <w:p w14:paraId="141E7F60"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4104</w:t>
            </w:r>
          </w:p>
        </w:tc>
      </w:tr>
      <w:tr w:rsidR="004B094B" w:rsidRPr="004B094B" w14:paraId="2EEA2B0D" w14:textId="77777777" w:rsidTr="00723299">
        <w:tc>
          <w:tcPr>
            <w:tcW w:w="709" w:type="dxa"/>
          </w:tcPr>
          <w:p w14:paraId="0B8DB07D"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10</w:t>
            </w:r>
          </w:p>
        </w:tc>
        <w:tc>
          <w:tcPr>
            <w:tcW w:w="5100" w:type="dxa"/>
          </w:tcPr>
          <w:p w14:paraId="55B86A93"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DIMITRIE CANTEMIR PLATFORMA</w:t>
            </w:r>
          </w:p>
        </w:tc>
        <w:tc>
          <w:tcPr>
            <w:tcW w:w="3252" w:type="dxa"/>
          </w:tcPr>
          <w:p w14:paraId="1EDD67F7"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180</w:t>
            </w:r>
          </w:p>
        </w:tc>
      </w:tr>
      <w:tr w:rsidR="004B094B" w:rsidRPr="004B094B" w14:paraId="0880D483" w14:textId="77777777" w:rsidTr="00723299">
        <w:tc>
          <w:tcPr>
            <w:tcW w:w="709" w:type="dxa"/>
          </w:tcPr>
          <w:p w14:paraId="68824DAA"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11</w:t>
            </w:r>
          </w:p>
        </w:tc>
        <w:tc>
          <w:tcPr>
            <w:tcW w:w="5100" w:type="dxa"/>
          </w:tcPr>
          <w:p w14:paraId="69EA5895"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EUDOXIU HURMUZACHE</w:t>
            </w:r>
          </w:p>
        </w:tc>
        <w:tc>
          <w:tcPr>
            <w:tcW w:w="3252" w:type="dxa"/>
          </w:tcPr>
          <w:p w14:paraId="5E55468F"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3787,20</w:t>
            </w:r>
          </w:p>
        </w:tc>
      </w:tr>
      <w:tr w:rsidR="004B094B" w:rsidRPr="004B094B" w14:paraId="0665EBE7" w14:textId="77777777" w:rsidTr="00723299">
        <w:tc>
          <w:tcPr>
            <w:tcW w:w="709" w:type="dxa"/>
          </w:tcPr>
          <w:p w14:paraId="5165630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12</w:t>
            </w:r>
          </w:p>
        </w:tc>
        <w:tc>
          <w:tcPr>
            <w:tcW w:w="5100" w:type="dxa"/>
          </w:tcPr>
          <w:p w14:paraId="399501A6"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FRATERNITĂȚII</w:t>
            </w:r>
          </w:p>
        </w:tc>
        <w:tc>
          <w:tcPr>
            <w:tcW w:w="3252" w:type="dxa"/>
          </w:tcPr>
          <w:p w14:paraId="246D0BAF"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606357">
              <w:rPr>
                <w:rFonts w:asciiTheme="minorHAnsi" w:hAnsiTheme="minorHAnsi" w:cstheme="minorHAnsi"/>
                <w:color w:val="auto"/>
                <w:sz w:val="26"/>
                <w:szCs w:val="26"/>
              </w:rPr>
              <w:t>152</w:t>
            </w:r>
          </w:p>
        </w:tc>
      </w:tr>
      <w:tr w:rsidR="004B094B" w:rsidRPr="004B094B" w14:paraId="0E619194" w14:textId="77777777" w:rsidTr="00723299">
        <w:tc>
          <w:tcPr>
            <w:tcW w:w="709" w:type="dxa"/>
          </w:tcPr>
          <w:p w14:paraId="0F17C0A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13</w:t>
            </w:r>
          </w:p>
        </w:tc>
        <w:tc>
          <w:tcPr>
            <w:tcW w:w="5100" w:type="dxa"/>
          </w:tcPr>
          <w:p w14:paraId="1D46A84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GĂRII</w:t>
            </w:r>
          </w:p>
        </w:tc>
        <w:tc>
          <w:tcPr>
            <w:tcW w:w="3252" w:type="dxa"/>
          </w:tcPr>
          <w:p w14:paraId="3AB35F73"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3643,20</w:t>
            </w:r>
          </w:p>
        </w:tc>
      </w:tr>
      <w:tr w:rsidR="004B094B" w:rsidRPr="004B094B" w14:paraId="661A6501" w14:textId="77777777" w:rsidTr="00723299">
        <w:tc>
          <w:tcPr>
            <w:tcW w:w="709" w:type="dxa"/>
          </w:tcPr>
          <w:p w14:paraId="501A833A"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14</w:t>
            </w:r>
          </w:p>
        </w:tc>
        <w:tc>
          <w:tcPr>
            <w:tcW w:w="5100" w:type="dxa"/>
          </w:tcPr>
          <w:p w14:paraId="24292535"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GEORGE COȘBUC</w:t>
            </w:r>
          </w:p>
        </w:tc>
        <w:tc>
          <w:tcPr>
            <w:tcW w:w="3252" w:type="dxa"/>
          </w:tcPr>
          <w:p w14:paraId="598533A0"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800</w:t>
            </w:r>
          </w:p>
        </w:tc>
      </w:tr>
      <w:tr w:rsidR="004B094B" w:rsidRPr="004B094B" w14:paraId="1102AECC" w14:textId="77777777" w:rsidTr="00723299">
        <w:tc>
          <w:tcPr>
            <w:tcW w:w="709" w:type="dxa"/>
          </w:tcPr>
          <w:p w14:paraId="1DA1B613"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15</w:t>
            </w:r>
          </w:p>
        </w:tc>
        <w:tc>
          <w:tcPr>
            <w:tcW w:w="5100" w:type="dxa"/>
          </w:tcPr>
          <w:p w14:paraId="5FD2C128"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GRIVIȚEI</w:t>
            </w:r>
          </w:p>
        </w:tc>
        <w:tc>
          <w:tcPr>
            <w:tcW w:w="3252" w:type="dxa"/>
          </w:tcPr>
          <w:p w14:paraId="3348F599"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1670,40</w:t>
            </w:r>
          </w:p>
        </w:tc>
      </w:tr>
      <w:tr w:rsidR="004B094B" w:rsidRPr="004B094B" w14:paraId="2ADDAAAD" w14:textId="77777777" w:rsidTr="00723299">
        <w:tc>
          <w:tcPr>
            <w:tcW w:w="709" w:type="dxa"/>
          </w:tcPr>
          <w:p w14:paraId="2EF89523"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16</w:t>
            </w:r>
          </w:p>
        </w:tc>
        <w:tc>
          <w:tcPr>
            <w:tcW w:w="5100" w:type="dxa"/>
          </w:tcPr>
          <w:p w14:paraId="117E2F11"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ION CREANGĂ</w:t>
            </w:r>
          </w:p>
        </w:tc>
        <w:tc>
          <w:tcPr>
            <w:tcW w:w="3252" w:type="dxa"/>
          </w:tcPr>
          <w:p w14:paraId="30E0605D"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606357">
              <w:rPr>
                <w:rFonts w:asciiTheme="minorHAnsi" w:hAnsiTheme="minorHAnsi" w:cstheme="minorHAnsi"/>
                <w:color w:val="auto"/>
                <w:sz w:val="26"/>
                <w:szCs w:val="26"/>
              </w:rPr>
              <w:t>051,20</w:t>
            </w:r>
          </w:p>
        </w:tc>
      </w:tr>
      <w:tr w:rsidR="004B094B" w:rsidRPr="004B094B" w14:paraId="2F56F17D" w14:textId="77777777" w:rsidTr="00723299">
        <w:tc>
          <w:tcPr>
            <w:tcW w:w="709" w:type="dxa"/>
          </w:tcPr>
          <w:p w14:paraId="14E96EFD"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17</w:t>
            </w:r>
          </w:p>
        </w:tc>
        <w:tc>
          <w:tcPr>
            <w:tcW w:w="5100" w:type="dxa"/>
          </w:tcPr>
          <w:p w14:paraId="5A53A5F8"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 HĂLĂUCEANU</w:t>
            </w:r>
          </w:p>
        </w:tc>
        <w:tc>
          <w:tcPr>
            <w:tcW w:w="3252" w:type="dxa"/>
          </w:tcPr>
          <w:p w14:paraId="5612EE90"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3081,60</w:t>
            </w:r>
          </w:p>
        </w:tc>
      </w:tr>
      <w:tr w:rsidR="004B094B" w:rsidRPr="004B094B" w14:paraId="18460339" w14:textId="77777777" w:rsidTr="00723299">
        <w:tc>
          <w:tcPr>
            <w:tcW w:w="709" w:type="dxa"/>
          </w:tcPr>
          <w:p w14:paraId="357B26D2"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18</w:t>
            </w:r>
          </w:p>
        </w:tc>
        <w:tc>
          <w:tcPr>
            <w:tcW w:w="5100" w:type="dxa"/>
          </w:tcPr>
          <w:p w14:paraId="508D1B08"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ION ȘTEFUREAC</w:t>
            </w:r>
          </w:p>
        </w:tc>
        <w:tc>
          <w:tcPr>
            <w:tcW w:w="3252" w:type="dxa"/>
          </w:tcPr>
          <w:p w14:paraId="5052EC74"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606357">
              <w:rPr>
                <w:rFonts w:asciiTheme="minorHAnsi" w:hAnsiTheme="minorHAnsi" w:cstheme="minorHAnsi"/>
                <w:color w:val="auto"/>
                <w:sz w:val="26"/>
                <w:szCs w:val="26"/>
              </w:rPr>
              <w:t>537,20</w:t>
            </w:r>
          </w:p>
        </w:tc>
      </w:tr>
      <w:tr w:rsidR="004B094B" w:rsidRPr="004B094B" w14:paraId="7F57F0F6" w14:textId="77777777" w:rsidTr="00723299">
        <w:tc>
          <w:tcPr>
            <w:tcW w:w="709" w:type="dxa"/>
          </w:tcPr>
          <w:p w14:paraId="50F65675"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19</w:t>
            </w:r>
          </w:p>
        </w:tc>
        <w:tc>
          <w:tcPr>
            <w:tcW w:w="5100" w:type="dxa"/>
          </w:tcPr>
          <w:p w14:paraId="155F9B8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LICEULUI</w:t>
            </w:r>
          </w:p>
        </w:tc>
        <w:tc>
          <w:tcPr>
            <w:tcW w:w="3252" w:type="dxa"/>
          </w:tcPr>
          <w:p w14:paraId="0FDF29EC"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38</w:t>
            </w:r>
            <w:r w:rsidR="009045F0" w:rsidRPr="004B094B">
              <w:rPr>
                <w:rFonts w:asciiTheme="minorHAnsi" w:hAnsiTheme="minorHAnsi" w:cstheme="minorHAnsi"/>
                <w:color w:val="auto"/>
                <w:sz w:val="26"/>
                <w:szCs w:val="26"/>
              </w:rPr>
              <w:t>40</w:t>
            </w:r>
          </w:p>
        </w:tc>
      </w:tr>
      <w:tr w:rsidR="004B094B" w:rsidRPr="004B094B" w14:paraId="1CFC06D4" w14:textId="77777777" w:rsidTr="00723299">
        <w:tc>
          <w:tcPr>
            <w:tcW w:w="709" w:type="dxa"/>
          </w:tcPr>
          <w:p w14:paraId="6BC41057"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20</w:t>
            </w:r>
          </w:p>
        </w:tc>
        <w:tc>
          <w:tcPr>
            <w:tcW w:w="5100" w:type="dxa"/>
          </w:tcPr>
          <w:p w14:paraId="5BB3C6E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MIHAI EMINESCU</w:t>
            </w:r>
          </w:p>
        </w:tc>
        <w:tc>
          <w:tcPr>
            <w:tcW w:w="3252" w:type="dxa"/>
          </w:tcPr>
          <w:p w14:paraId="1AE34C8A"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4104</w:t>
            </w:r>
          </w:p>
        </w:tc>
      </w:tr>
      <w:tr w:rsidR="004B094B" w:rsidRPr="004B094B" w14:paraId="7DDF9971" w14:textId="77777777" w:rsidTr="00723299">
        <w:tc>
          <w:tcPr>
            <w:tcW w:w="709" w:type="dxa"/>
          </w:tcPr>
          <w:p w14:paraId="0B9EAB71"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21</w:t>
            </w:r>
          </w:p>
        </w:tc>
        <w:tc>
          <w:tcPr>
            <w:tcW w:w="5100" w:type="dxa"/>
          </w:tcPr>
          <w:p w14:paraId="6123B8E8"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MOLIDULUI</w:t>
            </w:r>
          </w:p>
        </w:tc>
        <w:tc>
          <w:tcPr>
            <w:tcW w:w="3252" w:type="dxa"/>
          </w:tcPr>
          <w:p w14:paraId="32799897" w14:textId="77777777" w:rsidR="009045F0" w:rsidRPr="004B094B" w:rsidRDefault="00606357"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66</w:t>
            </w:r>
            <w:r w:rsidR="009045F0" w:rsidRPr="004B094B">
              <w:rPr>
                <w:rFonts w:asciiTheme="minorHAnsi" w:hAnsiTheme="minorHAnsi" w:cstheme="minorHAnsi"/>
                <w:color w:val="auto"/>
                <w:sz w:val="26"/>
                <w:szCs w:val="26"/>
              </w:rPr>
              <w:t>00</w:t>
            </w:r>
          </w:p>
        </w:tc>
      </w:tr>
      <w:tr w:rsidR="004B094B" w:rsidRPr="004B094B" w14:paraId="78A5B68E" w14:textId="77777777" w:rsidTr="00723299">
        <w:tc>
          <w:tcPr>
            <w:tcW w:w="709" w:type="dxa"/>
          </w:tcPr>
          <w:p w14:paraId="060E73EC"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22</w:t>
            </w:r>
          </w:p>
        </w:tc>
        <w:tc>
          <w:tcPr>
            <w:tcW w:w="5100" w:type="dxa"/>
          </w:tcPr>
          <w:p w14:paraId="7381DF8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NICOLAE BĂLCESCU</w:t>
            </w:r>
          </w:p>
        </w:tc>
        <w:tc>
          <w:tcPr>
            <w:tcW w:w="3252" w:type="dxa"/>
          </w:tcPr>
          <w:p w14:paraId="586A149D"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606357">
              <w:rPr>
                <w:rFonts w:asciiTheme="minorHAnsi" w:hAnsiTheme="minorHAnsi" w:cstheme="minorHAnsi"/>
                <w:color w:val="auto"/>
                <w:sz w:val="26"/>
                <w:szCs w:val="26"/>
              </w:rPr>
              <w:t>0008</w:t>
            </w:r>
          </w:p>
        </w:tc>
      </w:tr>
      <w:tr w:rsidR="004B094B" w:rsidRPr="004B094B" w14:paraId="49B96870" w14:textId="77777777" w:rsidTr="00723299">
        <w:tc>
          <w:tcPr>
            <w:tcW w:w="709" w:type="dxa"/>
          </w:tcPr>
          <w:p w14:paraId="0859588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23</w:t>
            </w:r>
          </w:p>
        </w:tc>
        <w:tc>
          <w:tcPr>
            <w:tcW w:w="5100" w:type="dxa"/>
          </w:tcPr>
          <w:p w14:paraId="66A5FF18"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NICOLAE DRACEA</w:t>
            </w:r>
          </w:p>
        </w:tc>
        <w:tc>
          <w:tcPr>
            <w:tcW w:w="3252" w:type="dxa"/>
          </w:tcPr>
          <w:p w14:paraId="09382393"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745,20</w:t>
            </w:r>
          </w:p>
        </w:tc>
      </w:tr>
      <w:tr w:rsidR="004B094B" w:rsidRPr="004B094B" w14:paraId="6F01CDE5" w14:textId="77777777" w:rsidTr="00723299">
        <w:tc>
          <w:tcPr>
            <w:tcW w:w="709" w:type="dxa"/>
          </w:tcPr>
          <w:p w14:paraId="68E866B4"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24</w:t>
            </w:r>
          </w:p>
        </w:tc>
        <w:tc>
          <w:tcPr>
            <w:tcW w:w="5100" w:type="dxa"/>
          </w:tcPr>
          <w:p w14:paraId="36B8F550"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NICOLAE IORGA</w:t>
            </w:r>
          </w:p>
        </w:tc>
        <w:tc>
          <w:tcPr>
            <w:tcW w:w="3252" w:type="dxa"/>
          </w:tcPr>
          <w:p w14:paraId="70A7C372"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964,80</w:t>
            </w:r>
          </w:p>
        </w:tc>
      </w:tr>
      <w:tr w:rsidR="004B094B" w:rsidRPr="004B094B" w14:paraId="0DD3DA80" w14:textId="77777777" w:rsidTr="00723299">
        <w:tc>
          <w:tcPr>
            <w:tcW w:w="709" w:type="dxa"/>
          </w:tcPr>
          <w:p w14:paraId="3344B02B"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25</w:t>
            </w:r>
          </w:p>
        </w:tc>
        <w:tc>
          <w:tcPr>
            <w:tcW w:w="5100" w:type="dxa"/>
          </w:tcPr>
          <w:p w14:paraId="6D2743B3"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NICOLAE LABIȘ</w:t>
            </w:r>
          </w:p>
        </w:tc>
        <w:tc>
          <w:tcPr>
            <w:tcW w:w="3252" w:type="dxa"/>
          </w:tcPr>
          <w:p w14:paraId="165D2151"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592,20</w:t>
            </w:r>
          </w:p>
        </w:tc>
      </w:tr>
      <w:tr w:rsidR="004B094B" w:rsidRPr="004B094B" w14:paraId="043047C3" w14:textId="77777777" w:rsidTr="00723299">
        <w:tc>
          <w:tcPr>
            <w:tcW w:w="709" w:type="dxa"/>
          </w:tcPr>
          <w:p w14:paraId="13720B3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26</w:t>
            </w:r>
          </w:p>
        </w:tc>
        <w:tc>
          <w:tcPr>
            <w:tcW w:w="5100" w:type="dxa"/>
          </w:tcPr>
          <w:p w14:paraId="1924DEA0"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PIAȚA DACIEI</w:t>
            </w:r>
          </w:p>
        </w:tc>
        <w:tc>
          <w:tcPr>
            <w:tcW w:w="3252" w:type="dxa"/>
          </w:tcPr>
          <w:p w14:paraId="367D68F5"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80</w:t>
            </w:r>
          </w:p>
        </w:tc>
      </w:tr>
      <w:tr w:rsidR="004B094B" w:rsidRPr="004B094B" w14:paraId="5F4BEEE9" w14:textId="77777777" w:rsidTr="00723299">
        <w:tc>
          <w:tcPr>
            <w:tcW w:w="709" w:type="dxa"/>
          </w:tcPr>
          <w:p w14:paraId="4B3DC5A0"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27</w:t>
            </w:r>
          </w:p>
        </w:tc>
        <w:tc>
          <w:tcPr>
            <w:tcW w:w="5100" w:type="dxa"/>
          </w:tcPr>
          <w:p w14:paraId="1BD37766"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PICTOR GRIGORESCU</w:t>
            </w:r>
          </w:p>
        </w:tc>
        <w:tc>
          <w:tcPr>
            <w:tcW w:w="3252" w:type="dxa"/>
          </w:tcPr>
          <w:p w14:paraId="1A984997"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2138,40</w:t>
            </w:r>
          </w:p>
        </w:tc>
      </w:tr>
      <w:tr w:rsidR="004B094B" w:rsidRPr="004B094B" w14:paraId="33C71A3C" w14:textId="77777777" w:rsidTr="00723299">
        <w:tc>
          <w:tcPr>
            <w:tcW w:w="709" w:type="dxa"/>
          </w:tcPr>
          <w:p w14:paraId="7F193E4D"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28</w:t>
            </w:r>
          </w:p>
        </w:tc>
        <w:tc>
          <w:tcPr>
            <w:tcW w:w="5100" w:type="dxa"/>
          </w:tcPr>
          <w:p w14:paraId="06781220"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PINULUI</w:t>
            </w:r>
          </w:p>
        </w:tc>
        <w:tc>
          <w:tcPr>
            <w:tcW w:w="3252" w:type="dxa"/>
          </w:tcPr>
          <w:p w14:paraId="475C1CBB"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7416</w:t>
            </w:r>
          </w:p>
        </w:tc>
      </w:tr>
      <w:tr w:rsidR="004B094B" w:rsidRPr="004B094B" w14:paraId="6699B34D" w14:textId="77777777" w:rsidTr="00723299">
        <w:tc>
          <w:tcPr>
            <w:tcW w:w="709" w:type="dxa"/>
          </w:tcPr>
          <w:p w14:paraId="784643A3"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29</w:t>
            </w:r>
          </w:p>
        </w:tc>
        <w:tc>
          <w:tcPr>
            <w:tcW w:w="5100" w:type="dxa"/>
          </w:tcPr>
          <w:p w14:paraId="3A9DCE3C"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PRIETENIEI</w:t>
            </w:r>
          </w:p>
        </w:tc>
        <w:tc>
          <w:tcPr>
            <w:tcW w:w="3252" w:type="dxa"/>
          </w:tcPr>
          <w:p w14:paraId="52FD9DC0"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3124,80</w:t>
            </w:r>
          </w:p>
        </w:tc>
      </w:tr>
      <w:tr w:rsidR="004B094B" w:rsidRPr="004B094B" w14:paraId="70D400BD" w14:textId="77777777" w:rsidTr="00723299">
        <w:tc>
          <w:tcPr>
            <w:tcW w:w="709" w:type="dxa"/>
          </w:tcPr>
          <w:p w14:paraId="31808809"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30</w:t>
            </w:r>
          </w:p>
        </w:tc>
        <w:tc>
          <w:tcPr>
            <w:tcW w:w="5100" w:type="dxa"/>
          </w:tcPr>
          <w:p w14:paraId="2AEF8CC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RÂNDUNICII</w:t>
            </w:r>
          </w:p>
        </w:tc>
        <w:tc>
          <w:tcPr>
            <w:tcW w:w="3252" w:type="dxa"/>
          </w:tcPr>
          <w:p w14:paraId="42F94B8C"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400788">
              <w:rPr>
                <w:rFonts w:asciiTheme="minorHAnsi" w:hAnsiTheme="minorHAnsi" w:cstheme="minorHAnsi"/>
                <w:color w:val="auto"/>
                <w:sz w:val="26"/>
                <w:szCs w:val="26"/>
              </w:rPr>
              <w:t>332</w:t>
            </w:r>
          </w:p>
        </w:tc>
      </w:tr>
      <w:tr w:rsidR="004B094B" w:rsidRPr="004B094B" w14:paraId="0A96FA5F" w14:textId="77777777" w:rsidTr="00723299">
        <w:tc>
          <w:tcPr>
            <w:tcW w:w="709" w:type="dxa"/>
          </w:tcPr>
          <w:p w14:paraId="102D4C6C"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31</w:t>
            </w:r>
          </w:p>
        </w:tc>
        <w:tc>
          <w:tcPr>
            <w:tcW w:w="5100" w:type="dxa"/>
          </w:tcPr>
          <w:p w14:paraId="34D98528"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SIRENEI</w:t>
            </w:r>
          </w:p>
        </w:tc>
        <w:tc>
          <w:tcPr>
            <w:tcW w:w="3252" w:type="dxa"/>
          </w:tcPr>
          <w:p w14:paraId="17D612AB"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6782,40</w:t>
            </w:r>
          </w:p>
        </w:tc>
      </w:tr>
      <w:tr w:rsidR="004B094B" w:rsidRPr="004B094B" w14:paraId="418AD54D" w14:textId="77777777" w:rsidTr="00723299">
        <w:tc>
          <w:tcPr>
            <w:tcW w:w="709" w:type="dxa"/>
          </w:tcPr>
          <w:p w14:paraId="5D0FD697"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32</w:t>
            </w:r>
          </w:p>
        </w:tc>
        <w:tc>
          <w:tcPr>
            <w:tcW w:w="5100" w:type="dxa"/>
          </w:tcPr>
          <w:p w14:paraId="43A85504"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SILVICUTORULUI</w:t>
            </w:r>
          </w:p>
        </w:tc>
        <w:tc>
          <w:tcPr>
            <w:tcW w:w="3252" w:type="dxa"/>
          </w:tcPr>
          <w:p w14:paraId="2BD26574"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1760</w:t>
            </w:r>
          </w:p>
        </w:tc>
      </w:tr>
      <w:tr w:rsidR="004B094B" w:rsidRPr="004B094B" w14:paraId="7E6EEC02" w14:textId="77777777" w:rsidTr="00723299">
        <w:tc>
          <w:tcPr>
            <w:tcW w:w="709" w:type="dxa"/>
          </w:tcPr>
          <w:p w14:paraId="0625D3BA"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33</w:t>
            </w:r>
          </w:p>
        </w:tc>
        <w:tc>
          <w:tcPr>
            <w:tcW w:w="5100" w:type="dxa"/>
          </w:tcPr>
          <w:p w14:paraId="7438377F"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TRANDAFIRILOR</w:t>
            </w:r>
          </w:p>
        </w:tc>
        <w:tc>
          <w:tcPr>
            <w:tcW w:w="3252" w:type="dxa"/>
          </w:tcPr>
          <w:p w14:paraId="2BB5F46E"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576</w:t>
            </w:r>
            <w:r w:rsidR="009045F0" w:rsidRPr="004B094B">
              <w:rPr>
                <w:rFonts w:asciiTheme="minorHAnsi" w:hAnsiTheme="minorHAnsi" w:cstheme="minorHAnsi"/>
                <w:color w:val="auto"/>
                <w:sz w:val="26"/>
                <w:szCs w:val="26"/>
              </w:rPr>
              <w:t>0</w:t>
            </w:r>
          </w:p>
        </w:tc>
      </w:tr>
      <w:tr w:rsidR="004B094B" w:rsidRPr="004B094B" w14:paraId="7081D055" w14:textId="77777777" w:rsidTr="00723299">
        <w:tc>
          <w:tcPr>
            <w:tcW w:w="709" w:type="dxa"/>
          </w:tcPr>
          <w:p w14:paraId="006116F2"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34</w:t>
            </w:r>
          </w:p>
        </w:tc>
        <w:tc>
          <w:tcPr>
            <w:tcW w:w="5100" w:type="dxa"/>
          </w:tcPr>
          <w:p w14:paraId="27B9EC1A"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TUDOR ȘTEFANELLI</w:t>
            </w:r>
          </w:p>
        </w:tc>
        <w:tc>
          <w:tcPr>
            <w:tcW w:w="3252" w:type="dxa"/>
          </w:tcPr>
          <w:p w14:paraId="22A35F0A"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1612,80</w:t>
            </w:r>
          </w:p>
        </w:tc>
      </w:tr>
      <w:tr w:rsidR="004B094B" w:rsidRPr="004B094B" w14:paraId="2BE5B2B5" w14:textId="77777777" w:rsidTr="00723299">
        <w:tc>
          <w:tcPr>
            <w:tcW w:w="709" w:type="dxa"/>
          </w:tcPr>
          <w:p w14:paraId="3F223494"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35</w:t>
            </w:r>
          </w:p>
        </w:tc>
        <w:tc>
          <w:tcPr>
            <w:tcW w:w="5100" w:type="dxa"/>
          </w:tcPr>
          <w:p w14:paraId="1E47FA98"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TUDOR VLADIMIRESCU</w:t>
            </w:r>
          </w:p>
        </w:tc>
        <w:tc>
          <w:tcPr>
            <w:tcW w:w="3252" w:type="dxa"/>
          </w:tcPr>
          <w:p w14:paraId="4A65511D"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14313,60</w:t>
            </w:r>
          </w:p>
        </w:tc>
      </w:tr>
      <w:tr w:rsidR="004B094B" w:rsidRPr="004B094B" w14:paraId="24041947" w14:textId="77777777" w:rsidTr="00723299">
        <w:tc>
          <w:tcPr>
            <w:tcW w:w="709" w:type="dxa"/>
          </w:tcPr>
          <w:p w14:paraId="2605962F"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36</w:t>
            </w:r>
          </w:p>
        </w:tc>
        <w:tc>
          <w:tcPr>
            <w:tcW w:w="5100" w:type="dxa"/>
          </w:tcPr>
          <w:p w14:paraId="3F5F470A"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VIITORULUI</w:t>
            </w:r>
          </w:p>
        </w:tc>
        <w:tc>
          <w:tcPr>
            <w:tcW w:w="3252" w:type="dxa"/>
          </w:tcPr>
          <w:p w14:paraId="45352CCA" w14:textId="77777777" w:rsidR="009045F0" w:rsidRPr="004B094B" w:rsidRDefault="00400788"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2923,20</w:t>
            </w:r>
          </w:p>
        </w:tc>
      </w:tr>
      <w:tr w:rsidR="009045F0" w:rsidRPr="004B094B" w14:paraId="5DEC97A3" w14:textId="77777777" w:rsidTr="00723299">
        <w:tc>
          <w:tcPr>
            <w:tcW w:w="709" w:type="dxa"/>
          </w:tcPr>
          <w:p w14:paraId="4C4A6EBE"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37</w:t>
            </w:r>
          </w:p>
        </w:tc>
        <w:tc>
          <w:tcPr>
            <w:tcW w:w="5100" w:type="dxa"/>
          </w:tcPr>
          <w:p w14:paraId="5E874078" w14:textId="77777777" w:rsidR="009045F0" w:rsidRPr="004B094B" w:rsidRDefault="009045F0" w:rsidP="0075372D">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TOTAL</w:t>
            </w:r>
          </w:p>
        </w:tc>
        <w:tc>
          <w:tcPr>
            <w:tcW w:w="3252" w:type="dxa"/>
          </w:tcPr>
          <w:p w14:paraId="05C12672" w14:textId="77777777" w:rsidR="009045F0" w:rsidRPr="004B094B" w:rsidRDefault="00400788" w:rsidP="0075372D">
            <w:pPr>
              <w:jc w:val="right"/>
              <w:rPr>
                <w:rFonts w:asciiTheme="minorHAnsi" w:hAnsiTheme="minorHAnsi" w:cstheme="minorHAnsi"/>
                <w:b/>
                <w:color w:val="auto"/>
                <w:sz w:val="26"/>
                <w:szCs w:val="26"/>
              </w:rPr>
            </w:pPr>
            <w:r>
              <w:rPr>
                <w:rFonts w:asciiTheme="minorHAnsi" w:hAnsiTheme="minorHAnsi" w:cstheme="minorHAnsi"/>
                <w:b/>
                <w:color w:val="auto"/>
                <w:sz w:val="26"/>
                <w:szCs w:val="26"/>
              </w:rPr>
              <w:t>211.277,80</w:t>
            </w:r>
          </w:p>
        </w:tc>
      </w:tr>
    </w:tbl>
    <w:p w14:paraId="58823935" w14:textId="77777777" w:rsidR="009045F0" w:rsidRPr="004B094B" w:rsidRDefault="009045F0" w:rsidP="009045F0">
      <w:pPr>
        <w:spacing w:after="0" w:line="240" w:lineRule="auto"/>
        <w:rPr>
          <w:rFonts w:asciiTheme="minorHAnsi" w:hAnsiTheme="minorHAnsi" w:cstheme="minorHAnsi"/>
          <w:color w:val="auto"/>
          <w:sz w:val="26"/>
          <w:szCs w:val="26"/>
        </w:rPr>
      </w:pPr>
    </w:p>
    <w:p w14:paraId="16D97CCD" w14:textId="77777777" w:rsidR="009045F0" w:rsidRPr="004B094B" w:rsidRDefault="009045F0" w:rsidP="009045F0">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Fr</w:t>
      </w:r>
      <w:r w:rsidR="00C74AD5" w:rsidRPr="004B094B">
        <w:rPr>
          <w:rFonts w:asciiTheme="minorHAnsi" w:hAnsiTheme="minorHAnsi" w:cstheme="minorHAnsi"/>
          <w:color w:val="auto"/>
          <w:sz w:val="26"/>
          <w:szCs w:val="26"/>
        </w:rPr>
        <w:t>e</w:t>
      </w:r>
      <w:r w:rsidR="00A55580" w:rsidRPr="004B094B">
        <w:rPr>
          <w:rFonts w:asciiTheme="minorHAnsi" w:hAnsiTheme="minorHAnsi" w:cstheme="minorHAnsi"/>
          <w:color w:val="auto"/>
          <w:sz w:val="26"/>
          <w:szCs w:val="26"/>
        </w:rPr>
        <w:t xml:space="preserve">cvența de lucru :  </w:t>
      </w:r>
      <w:r w:rsidR="00DA1259" w:rsidRPr="004B094B">
        <w:rPr>
          <w:rFonts w:asciiTheme="minorHAnsi" w:hAnsiTheme="minorHAnsi" w:cstheme="minorHAnsi"/>
          <w:color w:val="auto"/>
          <w:sz w:val="26"/>
          <w:szCs w:val="26"/>
        </w:rPr>
        <w:t>la sfârșitul iernii</w:t>
      </w:r>
      <w:r w:rsidR="00B94188" w:rsidRPr="004B094B">
        <w:rPr>
          <w:rFonts w:asciiTheme="minorHAnsi" w:hAnsiTheme="minorHAnsi" w:cstheme="minorHAnsi"/>
          <w:color w:val="auto"/>
          <w:sz w:val="26"/>
          <w:szCs w:val="26"/>
        </w:rPr>
        <w:t xml:space="preserve"> și ori de câte ori este nevoie</w:t>
      </w:r>
    </w:p>
    <w:p w14:paraId="30957015" w14:textId="77777777" w:rsidR="009045F0" w:rsidRPr="004B094B" w:rsidRDefault="009045F0" w:rsidP="009045F0">
      <w:pPr>
        <w:spacing w:after="0" w:line="240" w:lineRule="auto"/>
        <w:rPr>
          <w:rFonts w:asciiTheme="minorHAnsi" w:hAnsiTheme="minorHAnsi" w:cstheme="minorHAnsi"/>
          <w:color w:val="auto"/>
          <w:sz w:val="26"/>
          <w:szCs w:val="26"/>
        </w:rPr>
      </w:pPr>
    </w:p>
    <w:p w14:paraId="6FF9A487" w14:textId="77777777" w:rsidR="00C74AD5" w:rsidRPr="004B094B" w:rsidRDefault="00C74AD5" w:rsidP="009045F0">
      <w:pPr>
        <w:spacing w:after="0" w:line="240" w:lineRule="auto"/>
        <w:rPr>
          <w:rFonts w:asciiTheme="minorHAnsi" w:hAnsiTheme="minorHAnsi" w:cstheme="minorHAnsi"/>
          <w:color w:val="auto"/>
          <w:sz w:val="26"/>
          <w:szCs w:val="26"/>
        </w:rPr>
      </w:pPr>
    </w:p>
    <w:p w14:paraId="5729B325" w14:textId="77777777" w:rsidR="00C74AD5" w:rsidRPr="004B094B" w:rsidRDefault="00C74AD5" w:rsidP="009045F0">
      <w:pPr>
        <w:spacing w:after="0" w:line="240" w:lineRule="auto"/>
        <w:rPr>
          <w:rFonts w:asciiTheme="minorHAnsi" w:hAnsiTheme="minorHAnsi" w:cstheme="minorHAnsi"/>
          <w:color w:val="auto"/>
          <w:sz w:val="26"/>
          <w:szCs w:val="26"/>
        </w:rPr>
      </w:pPr>
    </w:p>
    <w:p w14:paraId="75CA860E" w14:textId="77777777" w:rsidR="00C74AD5" w:rsidRPr="004B094B" w:rsidRDefault="00C74AD5" w:rsidP="009045F0">
      <w:pPr>
        <w:spacing w:after="0" w:line="240" w:lineRule="auto"/>
        <w:rPr>
          <w:rFonts w:asciiTheme="minorHAnsi" w:hAnsiTheme="minorHAnsi" w:cstheme="minorHAnsi"/>
          <w:color w:val="auto"/>
          <w:sz w:val="26"/>
          <w:szCs w:val="26"/>
        </w:rPr>
      </w:pPr>
    </w:p>
    <w:p w14:paraId="7585AB56" w14:textId="77777777" w:rsidR="00C74AD5" w:rsidRPr="004B094B" w:rsidRDefault="00C74AD5" w:rsidP="009045F0">
      <w:pPr>
        <w:spacing w:after="0" w:line="240" w:lineRule="auto"/>
        <w:rPr>
          <w:rFonts w:asciiTheme="minorHAnsi" w:hAnsiTheme="minorHAnsi" w:cstheme="minorHAnsi"/>
          <w:color w:val="auto"/>
          <w:sz w:val="26"/>
          <w:szCs w:val="26"/>
        </w:rPr>
      </w:pPr>
    </w:p>
    <w:p w14:paraId="240B03F2" w14:textId="77777777" w:rsidR="00C74AD5" w:rsidRPr="004B094B" w:rsidRDefault="00C74AD5" w:rsidP="009045F0">
      <w:pPr>
        <w:spacing w:after="0" w:line="240" w:lineRule="auto"/>
        <w:rPr>
          <w:rFonts w:asciiTheme="minorHAnsi" w:hAnsiTheme="minorHAnsi" w:cstheme="minorHAnsi"/>
          <w:color w:val="auto"/>
          <w:sz w:val="26"/>
          <w:szCs w:val="26"/>
        </w:rPr>
      </w:pPr>
    </w:p>
    <w:p w14:paraId="55A31E93" w14:textId="77777777" w:rsidR="00C74AD5" w:rsidRPr="004B094B" w:rsidRDefault="00C74AD5" w:rsidP="009045F0">
      <w:pPr>
        <w:spacing w:after="0" w:line="240" w:lineRule="auto"/>
        <w:rPr>
          <w:rFonts w:asciiTheme="minorHAnsi" w:hAnsiTheme="minorHAnsi" w:cstheme="minorHAnsi"/>
          <w:color w:val="auto"/>
          <w:sz w:val="26"/>
          <w:szCs w:val="26"/>
        </w:rPr>
      </w:pPr>
    </w:p>
    <w:p w14:paraId="6DD8C810" w14:textId="77777777" w:rsidR="00C74AD5" w:rsidRPr="004B094B" w:rsidRDefault="00C74AD5" w:rsidP="009045F0">
      <w:pPr>
        <w:spacing w:after="0" w:line="240" w:lineRule="auto"/>
        <w:rPr>
          <w:rFonts w:asciiTheme="minorHAnsi" w:hAnsiTheme="minorHAnsi" w:cstheme="minorHAnsi"/>
          <w:color w:val="auto"/>
          <w:sz w:val="26"/>
          <w:szCs w:val="26"/>
        </w:rPr>
      </w:pPr>
    </w:p>
    <w:p w14:paraId="308005C6" w14:textId="77777777" w:rsidR="00C74AD5" w:rsidRPr="004B094B" w:rsidRDefault="00C74AD5" w:rsidP="009045F0">
      <w:pPr>
        <w:spacing w:after="0" w:line="240" w:lineRule="auto"/>
        <w:rPr>
          <w:rFonts w:asciiTheme="minorHAnsi" w:hAnsiTheme="minorHAnsi" w:cstheme="minorHAnsi"/>
          <w:color w:val="auto"/>
          <w:sz w:val="26"/>
          <w:szCs w:val="26"/>
        </w:rPr>
      </w:pPr>
    </w:p>
    <w:p w14:paraId="3A6A4F6D" w14:textId="77777777" w:rsidR="00C74AD5" w:rsidRPr="004B094B" w:rsidRDefault="00C74AD5" w:rsidP="009045F0">
      <w:pPr>
        <w:spacing w:after="0" w:line="240" w:lineRule="auto"/>
        <w:rPr>
          <w:rFonts w:asciiTheme="minorHAnsi" w:hAnsiTheme="minorHAnsi" w:cstheme="minorHAnsi"/>
          <w:color w:val="auto"/>
          <w:sz w:val="26"/>
          <w:szCs w:val="26"/>
        </w:rPr>
      </w:pPr>
    </w:p>
    <w:p w14:paraId="1B75E1EA" w14:textId="77777777" w:rsidR="00C74AD5" w:rsidRPr="004B094B" w:rsidRDefault="00C74AD5" w:rsidP="009045F0">
      <w:pPr>
        <w:spacing w:after="0" w:line="240" w:lineRule="auto"/>
        <w:rPr>
          <w:rFonts w:asciiTheme="minorHAnsi" w:hAnsiTheme="minorHAnsi" w:cstheme="minorHAnsi"/>
          <w:color w:val="auto"/>
          <w:sz w:val="26"/>
          <w:szCs w:val="26"/>
        </w:rPr>
      </w:pPr>
    </w:p>
    <w:p w14:paraId="14689545" w14:textId="77777777" w:rsidR="005A650B" w:rsidRPr="004B094B" w:rsidRDefault="005A650B" w:rsidP="009045F0">
      <w:pPr>
        <w:spacing w:after="0" w:line="240" w:lineRule="auto"/>
        <w:rPr>
          <w:rFonts w:asciiTheme="minorHAnsi" w:hAnsiTheme="minorHAnsi" w:cstheme="minorHAnsi"/>
          <w:color w:val="auto"/>
          <w:sz w:val="26"/>
          <w:szCs w:val="26"/>
        </w:rPr>
      </w:pPr>
    </w:p>
    <w:p w14:paraId="0B332195" w14:textId="77777777" w:rsidR="005A650B" w:rsidRPr="004B094B" w:rsidRDefault="005A650B" w:rsidP="009045F0">
      <w:pPr>
        <w:spacing w:after="0" w:line="240" w:lineRule="auto"/>
        <w:rPr>
          <w:rFonts w:asciiTheme="minorHAnsi" w:hAnsiTheme="minorHAnsi" w:cstheme="minorHAnsi"/>
          <w:color w:val="auto"/>
          <w:sz w:val="26"/>
          <w:szCs w:val="26"/>
        </w:rPr>
      </w:pPr>
    </w:p>
    <w:p w14:paraId="439BF65E" w14:textId="77777777" w:rsidR="005A650B" w:rsidRPr="004B094B" w:rsidRDefault="005A650B" w:rsidP="009045F0">
      <w:pPr>
        <w:spacing w:after="0" w:line="240" w:lineRule="auto"/>
        <w:rPr>
          <w:rFonts w:asciiTheme="minorHAnsi" w:hAnsiTheme="minorHAnsi" w:cstheme="minorHAnsi"/>
          <w:color w:val="auto"/>
          <w:sz w:val="26"/>
          <w:szCs w:val="26"/>
        </w:rPr>
      </w:pPr>
    </w:p>
    <w:p w14:paraId="5147588D" w14:textId="77777777" w:rsidR="005A650B" w:rsidRPr="004B094B" w:rsidRDefault="005A650B" w:rsidP="009045F0">
      <w:pPr>
        <w:spacing w:after="0" w:line="240" w:lineRule="auto"/>
        <w:rPr>
          <w:rFonts w:asciiTheme="minorHAnsi" w:hAnsiTheme="minorHAnsi" w:cstheme="minorHAnsi"/>
          <w:color w:val="auto"/>
          <w:sz w:val="26"/>
          <w:szCs w:val="26"/>
        </w:rPr>
      </w:pPr>
    </w:p>
    <w:p w14:paraId="391D0259" w14:textId="77777777" w:rsidR="005A650B" w:rsidRPr="004B094B" w:rsidRDefault="005A650B" w:rsidP="009045F0">
      <w:pPr>
        <w:spacing w:after="0" w:line="240" w:lineRule="auto"/>
        <w:rPr>
          <w:rFonts w:asciiTheme="minorHAnsi" w:hAnsiTheme="minorHAnsi" w:cstheme="minorHAnsi"/>
          <w:color w:val="auto"/>
          <w:sz w:val="26"/>
          <w:szCs w:val="26"/>
        </w:rPr>
      </w:pPr>
    </w:p>
    <w:p w14:paraId="28EFE41B" w14:textId="77777777" w:rsidR="00C74AD5" w:rsidRPr="004B094B" w:rsidRDefault="00C74AD5" w:rsidP="009045F0">
      <w:pPr>
        <w:spacing w:after="0" w:line="240" w:lineRule="auto"/>
        <w:rPr>
          <w:rFonts w:asciiTheme="minorHAnsi" w:hAnsiTheme="minorHAnsi" w:cstheme="minorHAnsi"/>
          <w:color w:val="auto"/>
          <w:sz w:val="26"/>
          <w:szCs w:val="26"/>
        </w:rPr>
      </w:pPr>
    </w:p>
    <w:p w14:paraId="160E9622" w14:textId="77777777" w:rsidR="009045F0" w:rsidRPr="004B094B" w:rsidRDefault="009045F0" w:rsidP="009045F0">
      <w:pPr>
        <w:spacing w:after="0" w:line="240" w:lineRule="auto"/>
        <w:jc w:val="center"/>
        <w:rPr>
          <w:rFonts w:asciiTheme="minorHAnsi" w:hAnsiTheme="minorHAnsi" w:cstheme="minorHAnsi"/>
          <w:color w:val="auto"/>
          <w:sz w:val="26"/>
          <w:szCs w:val="26"/>
        </w:rPr>
      </w:pPr>
    </w:p>
    <w:p w14:paraId="48A26447" w14:textId="77777777" w:rsidR="00460B4A" w:rsidRPr="004B094B" w:rsidRDefault="00460B4A" w:rsidP="009045F0">
      <w:pPr>
        <w:spacing w:after="0" w:line="240" w:lineRule="auto"/>
        <w:jc w:val="center"/>
        <w:rPr>
          <w:rFonts w:asciiTheme="minorHAnsi" w:hAnsiTheme="minorHAnsi" w:cstheme="minorHAnsi"/>
          <w:color w:val="auto"/>
          <w:sz w:val="26"/>
          <w:szCs w:val="26"/>
        </w:rPr>
      </w:pPr>
    </w:p>
    <w:p w14:paraId="18EDCE0A" w14:textId="77777777" w:rsidR="00460B4A" w:rsidRPr="004B094B" w:rsidRDefault="00460B4A" w:rsidP="009045F0">
      <w:pPr>
        <w:spacing w:after="0" w:line="240" w:lineRule="auto"/>
        <w:jc w:val="center"/>
        <w:rPr>
          <w:rFonts w:asciiTheme="minorHAnsi" w:hAnsiTheme="minorHAnsi" w:cstheme="minorHAnsi"/>
          <w:color w:val="auto"/>
          <w:sz w:val="26"/>
          <w:szCs w:val="26"/>
        </w:rPr>
      </w:pPr>
    </w:p>
    <w:p w14:paraId="76060BBA" w14:textId="77777777" w:rsidR="00460B4A" w:rsidRPr="004B094B" w:rsidRDefault="00460B4A" w:rsidP="009045F0">
      <w:pPr>
        <w:spacing w:after="0" w:line="240" w:lineRule="auto"/>
        <w:jc w:val="center"/>
        <w:rPr>
          <w:rFonts w:asciiTheme="minorHAnsi" w:hAnsiTheme="minorHAnsi" w:cstheme="minorHAnsi"/>
          <w:color w:val="auto"/>
          <w:sz w:val="26"/>
          <w:szCs w:val="26"/>
        </w:rPr>
      </w:pPr>
    </w:p>
    <w:p w14:paraId="60FCE451" w14:textId="77777777" w:rsidR="00460B4A" w:rsidRPr="004B094B" w:rsidRDefault="00460B4A" w:rsidP="009045F0">
      <w:pPr>
        <w:spacing w:after="0" w:line="240" w:lineRule="auto"/>
        <w:jc w:val="center"/>
        <w:rPr>
          <w:rFonts w:asciiTheme="minorHAnsi" w:hAnsiTheme="minorHAnsi" w:cstheme="minorHAnsi"/>
          <w:color w:val="auto"/>
          <w:sz w:val="26"/>
          <w:szCs w:val="26"/>
        </w:rPr>
      </w:pPr>
    </w:p>
    <w:p w14:paraId="60CFDA1B" w14:textId="77777777" w:rsidR="00460B4A" w:rsidRPr="004B094B" w:rsidRDefault="00460B4A" w:rsidP="009045F0">
      <w:pPr>
        <w:spacing w:after="0" w:line="240" w:lineRule="auto"/>
        <w:jc w:val="center"/>
        <w:rPr>
          <w:rFonts w:asciiTheme="minorHAnsi" w:hAnsiTheme="minorHAnsi" w:cstheme="minorHAnsi"/>
          <w:color w:val="auto"/>
          <w:sz w:val="26"/>
          <w:szCs w:val="26"/>
        </w:rPr>
      </w:pPr>
    </w:p>
    <w:p w14:paraId="20EF201E" w14:textId="77777777" w:rsidR="00460B4A" w:rsidRPr="004B094B" w:rsidRDefault="00460B4A" w:rsidP="009045F0">
      <w:pPr>
        <w:spacing w:after="0" w:line="240" w:lineRule="auto"/>
        <w:jc w:val="center"/>
        <w:rPr>
          <w:rFonts w:asciiTheme="minorHAnsi" w:hAnsiTheme="minorHAnsi" w:cstheme="minorHAnsi"/>
          <w:color w:val="auto"/>
          <w:sz w:val="26"/>
          <w:szCs w:val="26"/>
        </w:rPr>
      </w:pPr>
    </w:p>
    <w:p w14:paraId="10AFDE5E" w14:textId="77777777" w:rsidR="009045F0" w:rsidRPr="004B094B" w:rsidRDefault="009045F0" w:rsidP="009045F0">
      <w:pPr>
        <w:spacing w:after="0" w:line="240" w:lineRule="auto"/>
        <w:jc w:val="center"/>
        <w:rPr>
          <w:rFonts w:asciiTheme="minorHAnsi" w:hAnsiTheme="minorHAnsi" w:cstheme="minorHAnsi"/>
          <w:b/>
          <w:bCs/>
          <w:color w:val="auto"/>
          <w:sz w:val="26"/>
          <w:szCs w:val="26"/>
          <w:u w:val="single"/>
        </w:rPr>
      </w:pPr>
      <w:r w:rsidRPr="004B094B">
        <w:rPr>
          <w:rFonts w:asciiTheme="minorHAnsi" w:hAnsiTheme="minorHAnsi" w:cstheme="minorHAnsi"/>
          <w:b/>
          <w:bCs/>
          <w:color w:val="auto"/>
          <w:sz w:val="26"/>
          <w:szCs w:val="26"/>
        </w:rPr>
        <w:t xml:space="preserve">                                                                                            </w:t>
      </w:r>
      <w:r w:rsidR="00C74AD5" w:rsidRPr="004B094B">
        <w:rPr>
          <w:rFonts w:asciiTheme="minorHAnsi" w:hAnsiTheme="minorHAnsi" w:cstheme="minorHAnsi"/>
          <w:b/>
          <w:bCs/>
          <w:color w:val="auto"/>
          <w:sz w:val="26"/>
          <w:szCs w:val="26"/>
        </w:rPr>
        <w:t xml:space="preserve">                      </w:t>
      </w:r>
      <w:r w:rsidR="00460B4A" w:rsidRPr="004B094B">
        <w:rPr>
          <w:rFonts w:asciiTheme="minorHAnsi" w:hAnsiTheme="minorHAnsi" w:cstheme="minorHAnsi"/>
          <w:b/>
          <w:bCs/>
          <w:color w:val="auto"/>
          <w:sz w:val="26"/>
          <w:szCs w:val="26"/>
        </w:rPr>
        <w:t xml:space="preserve">                     </w:t>
      </w:r>
      <w:r w:rsidR="00C74AD5" w:rsidRPr="004B094B">
        <w:rPr>
          <w:rFonts w:asciiTheme="minorHAnsi" w:hAnsiTheme="minorHAnsi" w:cstheme="minorHAnsi"/>
          <w:b/>
          <w:bCs/>
          <w:color w:val="auto"/>
          <w:sz w:val="26"/>
          <w:szCs w:val="26"/>
          <w:u w:val="single"/>
        </w:rPr>
        <w:t>ANEXA nr.</w:t>
      </w:r>
      <w:r w:rsidR="00DB2045" w:rsidRPr="004B094B">
        <w:rPr>
          <w:rFonts w:asciiTheme="minorHAnsi" w:hAnsiTheme="minorHAnsi" w:cstheme="minorHAnsi"/>
          <w:b/>
          <w:bCs/>
          <w:color w:val="auto"/>
          <w:sz w:val="26"/>
          <w:szCs w:val="26"/>
          <w:u w:val="single"/>
        </w:rPr>
        <w:t>7</w:t>
      </w:r>
    </w:p>
    <w:p w14:paraId="45F269DB" w14:textId="77777777" w:rsidR="009045F0" w:rsidRPr="004B094B" w:rsidRDefault="009045F0" w:rsidP="00573777">
      <w:pPr>
        <w:spacing w:after="0" w:line="240" w:lineRule="auto"/>
        <w:jc w:val="center"/>
        <w:rPr>
          <w:rFonts w:ascii="Verdana" w:hAnsi="Verdana" w:cstheme="minorHAnsi"/>
          <w:b/>
          <w:bCs/>
          <w:color w:val="auto"/>
          <w:sz w:val="26"/>
          <w:szCs w:val="26"/>
        </w:rPr>
      </w:pPr>
      <w:r w:rsidRPr="004B094B">
        <w:rPr>
          <w:rFonts w:ascii="Verdana" w:hAnsi="Verdana" w:cstheme="minorHAnsi"/>
          <w:b/>
          <w:bCs/>
          <w:color w:val="auto"/>
          <w:sz w:val="26"/>
          <w:szCs w:val="26"/>
        </w:rPr>
        <w:t>SPĂLATUL STRĂZILOR</w:t>
      </w:r>
    </w:p>
    <w:p w14:paraId="7FD3C8C0" w14:textId="77777777" w:rsidR="000F712C" w:rsidRPr="004B094B" w:rsidRDefault="000F712C" w:rsidP="000F712C">
      <w:pPr>
        <w:ind w:left="1349" w:right="71" w:firstLine="0"/>
        <w:rPr>
          <w:rFonts w:ascii="Verdana" w:hAnsi="Verdana" w:cstheme="minorHAnsi"/>
          <w:b/>
          <w:bCs/>
          <w:color w:val="auto"/>
          <w:sz w:val="26"/>
          <w:szCs w:val="26"/>
        </w:rPr>
      </w:pPr>
    </w:p>
    <w:p w14:paraId="7AC977EA" w14:textId="77777777" w:rsidR="009045F0" w:rsidRPr="004B094B" w:rsidRDefault="009045F0" w:rsidP="000F712C">
      <w:pPr>
        <w:spacing w:after="0" w:line="240" w:lineRule="auto"/>
        <w:jc w:val="left"/>
        <w:rPr>
          <w:rFonts w:asciiTheme="minorHAnsi" w:hAnsiTheme="minorHAnsi" w:cstheme="minorHAnsi"/>
          <w:color w:val="auto"/>
          <w:sz w:val="26"/>
          <w:szCs w:val="26"/>
        </w:rPr>
      </w:pPr>
    </w:p>
    <w:tbl>
      <w:tblPr>
        <w:tblStyle w:val="Tabelgril"/>
        <w:tblW w:w="8780" w:type="dxa"/>
        <w:tblInd w:w="959" w:type="dxa"/>
        <w:tblLook w:val="04A0" w:firstRow="1" w:lastRow="0" w:firstColumn="1" w:lastColumn="0" w:noHBand="0" w:noVBand="1"/>
      </w:tblPr>
      <w:tblGrid>
        <w:gridCol w:w="1287"/>
        <w:gridCol w:w="5092"/>
        <w:gridCol w:w="2401"/>
      </w:tblGrid>
      <w:tr w:rsidR="004B094B" w:rsidRPr="004B094B" w14:paraId="46DB02A8" w14:textId="77777777" w:rsidTr="00C61C51">
        <w:trPr>
          <w:trHeight w:val="645"/>
        </w:trPr>
        <w:tc>
          <w:tcPr>
            <w:tcW w:w="1287" w:type="dxa"/>
          </w:tcPr>
          <w:p w14:paraId="1E0A4A1D" w14:textId="77777777" w:rsidR="00573777" w:rsidRPr="004B094B" w:rsidRDefault="00573777" w:rsidP="00573777">
            <w:pPr>
              <w:spacing w:after="0" w:line="240" w:lineRule="auto"/>
              <w:ind w:left="174" w:hanging="141"/>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Nr.</w:t>
            </w:r>
          </w:p>
          <w:p w14:paraId="0BCA08FD" w14:textId="77777777" w:rsidR="00573777" w:rsidRPr="004B094B" w:rsidRDefault="00573777" w:rsidP="00573777">
            <w:pPr>
              <w:spacing w:after="0" w:line="240" w:lineRule="auto"/>
              <w:ind w:left="174" w:hanging="141"/>
              <w:jc w:val="center"/>
              <w:rPr>
                <w:rFonts w:asciiTheme="minorHAnsi" w:hAnsiTheme="minorHAnsi" w:cstheme="minorHAnsi"/>
                <w:b/>
                <w:bCs/>
                <w:color w:val="auto"/>
                <w:sz w:val="26"/>
                <w:szCs w:val="26"/>
              </w:rPr>
            </w:pPr>
            <w:proofErr w:type="spellStart"/>
            <w:r w:rsidRPr="004B094B">
              <w:rPr>
                <w:rFonts w:asciiTheme="minorHAnsi" w:hAnsiTheme="minorHAnsi" w:cstheme="minorHAnsi"/>
                <w:b/>
                <w:bCs/>
                <w:color w:val="auto"/>
                <w:sz w:val="26"/>
                <w:szCs w:val="26"/>
              </w:rPr>
              <w:t>crt</w:t>
            </w:r>
            <w:proofErr w:type="spellEnd"/>
          </w:p>
        </w:tc>
        <w:tc>
          <w:tcPr>
            <w:tcW w:w="5092" w:type="dxa"/>
          </w:tcPr>
          <w:p w14:paraId="60C78C34" w14:textId="77777777" w:rsidR="00573777" w:rsidRPr="004B094B" w:rsidRDefault="00573777" w:rsidP="00573777">
            <w:pPr>
              <w:spacing w:after="0" w:line="240" w:lineRule="auto"/>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NUME STRADĂ</w:t>
            </w:r>
          </w:p>
        </w:tc>
        <w:tc>
          <w:tcPr>
            <w:tcW w:w="2401" w:type="dxa"/>
          </w:tcPr>
          <w:p w14:paraId="625A8CDE" w14:textId="77777777" w:rsidR="00573777" w:rsidRPr="004B094B" w:rsidRDefault="00DB7DD9" w:rsidP="00DB7DD9">
            <w:pPr>
              <w:spacing w:after="0" w:line="240" w:lineRule="auto"/>
              <w:jc w:val="center"/>
              <w:rPr>
                <w:rFonts w:asciiTheme="minorHAnsi" w:hAnsiTheme="minorHAnsi" w:cstheme="minorHAnsi"/>
                <w:b/>
                <w:bCs/>
                <w:color w:val="auto"/>
                <w:sz w:val="26"/>
                <w:szCs w:val="26"/>
              </w:rPr>
            </w:pPr>
            <w:r>
              <w:rPr>
                <w:rFonts w:asciiTheme="minorHAnsi" w:hAnsiTheme="minorHAnsi" w:cstheme="minorHAnsi"/>
                <w:b/>
                <w:bCs/>
                <w:color w:val="auto"/>
                <w:sz w:val="26"/>
                <w:szCs w:val="26"/>
              </w:rPr>
              <w:t>Suprafață</w:t>
            </w:r>
            <w:r w:rsidR="00573777" w:rsidRPr="004B094B">
              <w:rPr>
                <w:rFonts w:asciiTheme="minorHAnsi" w:hAnsiTheme="minorHAnsi" w:cstheme="minorHAnsi"/>
                <w:b/>
                <w:bCs/>
                <w:color w:val="auto"/>
                <w:sz w:val="26"/>
                <w:szCs w:val="26"/>
              </w:rPr>
              <w:t xml:space="preserve"> (m</w:t>
            </w:r>
            <w:r>
              <w:rPr>
                <w:rFonts w:asciiTheme="minorHAnsi" w:hAnsiTheme="minorHAnsi" w:cstheme="minorHAnsi"/>
                <w:b/>
                <w:bCs/>
                <w:color w:val="auto"/>
                <w:sz w:val="26"/>
                <w:szCs w:val="26"/>
              </w:rPr>
              <w:t>p</w:t>
            </w:r>
            <w:r w:rsidR="00573777" w:rsidRPr="004B094B">
              <w:rPr>
                <w:rFonts w:asciiTheme="minorHAnsi" w:hAnsiTheme="minorHAnsi" w:cstheme="minorHAnsi"/>
                <w:b/>
                <w:bCs/>
                <w:color w:val="auto"/>
                <w:sz w:val="26"/>
                <w:szCs w:val="26"/>
              </w:rPr>
              <w:t>)</w:t>
            </w:r>
          </w:p>
        </w:tc>
      </w:tr>
      <w:tr w:rsidR="004B094B" w:rsidRPr="004B094B" w14:paraId="2C7ECD0C" w14:textId="77777777" w:rsidTr="00C61C51">
        <w:tc>
          <w:tcPr>
            <w:tcW w:w="1287" w:type="dxa"/>
          </w:tcPr>
          <w:p w14:paraId="5B01B0FC"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p>
        </w:tc>
        <w:tc>
          <w:tcPr>
            <w:tcW w:w="5092" w:type="dxa"/>
          </w:tcPr>
          <w:p w14:paraId="6AEF9819"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22 DECEMBRIE</w:t>
            </w:r>
          </w:p>
        </w:tc>
        <w:tc>
          <w:tcPr>
            <w:tcW w:w="2401" w:type="dxa"/>
          </w:tcPr>
          <w:p w14:paraId="04AAEE26"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1548,80</w:t>
            </w:r>
          </w:p>
        </w:tc>
      </w:tr>
      <w:tr w:rsidR="004B094B" w:rsidRPr="004B094B" w14:paraId="5FBF745E" w14:textId="77777777" w:rsidTr="00C61C51">
        <w:tc>
          <w:tcPr>
            <w:tcW w:w="1287" w:type="dxa"/>
          </w:tcPr>
          <w:p w14:paraId="178D0367"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p>
        </w:tc>
        <w:tc>
          <w:tcPr>
            <w:tcW w:w="5092" w:type="dxa"/>
          </w:tcPr>
          <w:p w14:paraId="17C8492F"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ALEX BOGZA</w:t>
            </w:r>
          </w:p>
        </w:tc>
        <w:tc>
          <w:tcPr>
            <w:tcW w:w="2401" w:type="dxa"/>
          </w:tcPr>
          <w:p w14:paraId="79AC3D7A"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1713,60</w:t>
            </w:r>
          </w:p>
        </w:tc>
      </w:tr>
      <w:tr w:rsidR="004B094B" w:rsidRPr="004B094B" w14:paraId="55392F52" w14:textId="77777777" w:rsidTr="00C61C51">
        <w:tc>
          <w:tcPr>
            <w:tcW w:w="1287" w:type="dxa"/>
          </w:tcPr>
          <w:p w14:paraId="4EE02E83"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p>
        </w:tc>
        <w:tc>
          <w:tcPr>
            <w:tcW w:w="5092" w:type="dxa"/>
          </w:tcPr>
          <w:p w14:paraId="096534CE"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BRADULUI</w:t>
            </w:r>
          </w:p>
        </w:tc>
        <w:tc>
          <w:tcPr>
            <w:tcW w:w="2401" w:type="dxa"/>
          </w:tcPr>
          <w:p w14:paraId="0AA774D1"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480</w:t>
            </w:r>
            <w:r w:rsidR="009045F0" w:rsidRPr="004B094B">
              <w:rPr>
                <w:rFonts w:asciiTheme="minorHAnsi" w:hAnsiTheme="minorHAnsi" w:cstheme="minorHAnsi"/>
                <w:color w:val="auto"/>
                <w:sz w:val="26"/>
                <w:szCs w:val="26"/>
              </w:rPr>
              <w:t>0</w:t>
            </w:r>
          </w:p>
        </w:tc>
      </w:tr>
      <w:tr w:rsidR="004B094B" w:rsidRPr="004B094B" w14:paraId="47AA02F0" w14:textId="77777777" w:rsidTr="00C61C51">
        <w:tc>
          <w:tcPr>
            <w:tcW w:w="1287" w:type="dxa"/>
          </w:tcPr>
          <w:p w14:paraId="0DD93BE0"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w:t>
            </w:r>
          </w:p>
        </w:tc>
        <w:tc>
          <w:tcPr>
            <w:tcW w:w="5092" w:type="dxa"/>
          </w:tcPr>
          <w:p w14:paraId="61DAC71B"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CALEA BUCOVINEI</w:t>
            </w:r>
          </w:p>
        </w:tc>
        <w:tc>
          <w:tcPr>
            <w:tcW w:w="2401" w:type="dxa"/>
          </w:tcPr>
          <w:p w14:paraId="211542A2"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6</w:t>
            </w:r>
            <w:r w:rsidR="00DB7DD9">
              <w:rPr>
                <w:rFonts w:asciiTheme="minorHAnsi" w:hAnsiTheme="minorHAnsi" w:cstheme="minorHAnsi"/>
                <w:color w:val="auto"/>
                <w:sz w:val="26"/>
                <w:szCs w:val="26"/>
              </w:rPr>
              <w:t>2.0</w:t>
            </w:r>
            <w:r w:rsidRPr="004B094B">
              <w:rPr>
                <w:rFonts w:asciiTheme="minorHAnsi" w:hAnsiTheme="minorHAnsi" w:cstheme="minorHAnsi"/>
                <w:color w:val="auto"/>
                <w:sz w:val="26"/>
                <w:szCs w:val="26"/>
              </w:rPr>
              <w:t>00</w:t>
            </w:r>
          </w:p>
        </w:tc>
      </w:tr>
      <w:tr w:rsidR="004B094B" w:rsidRPr="004B094B" w14:paraId="2466A03C" w14:textId="77777777" w:rsidTr="00C61C51">
        <w:tc>
          <w:tcPr>
            <w:tcW w:w="1287" w:type="dxa"/>
          </w:tcPr>
          <w:p w14:paraId="603F92F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w:t>
            </w:r>
          </w:p>
        </w:tc>
        <w:tc>
          <w:tcPr>
            <w:tcW w:w="5092" w:type="dxa"/>
          </w:tcPr>
          <w:p w14:paraId="01F60F83"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CALEA TRANSILVANIEI</w:t>
            </w:r>
          </w:p>
        </w:tc>
        <w:tc>
          <w:tcPr>
            <w:tcW w:w="2401" w:type="dxa"/>
          </w:tcPr>
          <w:p w14:paraId="57BDB8C7"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DB7DD9">
              <w:rPr>
                <w:rFonts w:asciiTheme="minorHAnsi" w:hAnsiTheme="minorHAnsi" w:cstheme="minorHAnsi"/>
                <w:color w:val="auto"/>
                <w:sz w:val="26"/>
                <w:szCs w:val="26"/>
              </w:rPr>
              <w:t>8.0</w:t>
            </w:r>
            <w:r w:rsidRPr="004B094B">
              <w:rPr>
                <w:rFonts w:asciiTheme="minorHAnsi" w:hAnsiTheme="minorHAnsi" w:cstheme="minorHAnsi"/>
                <w:color w:val="auto"/>
                <w:sz w:val="26"/>
                <w:szCs w:val="26"/>
              </w:rPr>
              <w:t>00</w:t>
            </w:r>
          </w:p>
        </w:tc>
      </w:tr>
      <w:tr w:rsidR="004B094B" w:rsidRPr="004B094B" w14:paraId="068F8615" w14:textId="77777777" w:rsidTr="00C61C51">
        <w:tc>
          <w:tcPr>
            <w:tcW w:w="1287" w:type="dxa"/>
          </w:tcPr>
          <w:p w14:paraId="101DE48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w:t>
            </w:r>
          </w:p>
        </w:tc>
        <w:tc>
          <w:tcPr>
            <w:tcW w:w="5092" w:type="dxa"/>
          </w:tcPr>
          <w:p w14:paraId="65D4FAD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CIPRIAN PORUMBESCU</w:t>
            </w:r>
          </w:p>
        </w:tc>
        <w:tc>
          <w:tcPr>
            <w:tcW w:w="2401" w:type="dxa"/>
          </w:tcPr>
          <w:p w14:paraId="36A8D8BC"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3859,20</w:t>
            </w:r>
          </w:p>
        </w:tc>
      </w:tr>
      <w:tr w:rsidR="004B094B" w:rsidRPr="004B094B" w14:paraId="13B38B63" w14:textId="77777777" w:rsidTr="00C61C51">
        <w:tc>
          <w:tcPr>
            <w:tcW w:w="1287" w:type="dxa"/>
          </w:tcPr>
          <w:p w14:paraId="4B1788AE"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w:t>
            </w:r>
          </w:p>
        </w:tc>
        <w:tc>
          <w:tcPr>
            <w:tcW w:w="5092" w:type="dxa"/>
          </w:tcPr>
          <w:p w14:paraId="60E345C3"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DECEBAL</w:t>
            </w:r>
          </w:p>
        </w:tc>
        <w:tc>
          <w:tcPr>
            <w:tcW w:w="2401" w:type="dxa"/>
          </w:tcPr>
          <w:p w14:paraId="09F83FC8"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2592</w:t>
            </w:r>
          </w:p>
        </w:tc>
      </w:tr>
      <w:tr w:rsidR="004B094B" w:rsidRPr="004B094B" w14:paraId="4E58C701" w14:textId="77777777" w:rsidTr="00C61C51">
        <w:tc>
          <w:tcPr>
            <w:tcW w:w="1287" w:type="dxa"/>
          </w:tcPr>
          <w:p w14:paraId="69F7237D"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w:t>
            </w:r>
          </w:p>
        </w:tc>
        <w:tc>
          <w:tcPr>
            <w:tcW w:w="5092" w:type="dxa"/>
          </w:tcPr>
          <w:p w14:paraId="49195A09"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DIMITRIE CANTEMIR 2</w:t>
            </w:r>
          </w:p>
        </w:tc>
        <w:tc>
          <w:tcPr>
            <w:tcW w:w="2401" w:type="dxa"/>
          </w:tcPr>
          <w:p w14:paraId="6C9FED20"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4104</w:t>
            </w:r>
          </w:p>
        </w:tc>
      </w:tr>
      <w:tr w:rsidR="004B094B" w:rsidRPr="004B094B" w14:paraId="74B5E71E" w14:textId="77777777" w:rsidTr="00C61C51">
        <w:tc>
          <w:tcPr>
            <w:tcW w:w="1287" w:type="dxa"/>
          </w:tcPr>
          <w:p w14:paraId="3ED75E3C"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9</w:t>
            </w:r>
          </w:p>
        </w:tc>
        <w:tc>
          <w:tcPr>
            <w:tcW w:w="5092" w:type="dxa"/>
          </w:tcPr>
          <w:p w14:paraId="6746FAB6"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 CANTEMIR PLATFORMA</w:t>
            </w:r>
          </w:p>
        </w:tc>
        <w:tc>
          <w:tcPr>
            <w:tcW w:w="2401" w:type="dxa"/>
          </w:tcPr>
          <w:p w14:paraId="290D0CEF"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180</w:t>
            </w:r>
          </w:p>
        </w:tc>
      </w:tr>
      <w:tr w:rsidR="004B094B" w:rsidRPr="004B094B" w14:paraId="47A26C7F" w14:textId="77777777" w:rsidTr="00C61C51">
        <w:tc>
          <w:tcPr>
            <w:tcW w:w="1287" w:type="dxa"/>
          </w:tcPr>
          <w:p w14:paraId="01704FE1"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10</w:t>
            </w:r>
          </w:p>
        </w:tc>
        <w:tc>
          <w:tcPr>
            <w:tcW w:w="5092" w:type="dxa"/>
          </w:tcPr>
          <w:p w14:paraId="4CB52675"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FRATERNITĂȚII</w:t>
            </w:r>
          </w:p>
        </w:tc>
        <w:tc>
          <w:tcPr>
            <w:tcW w:w="2401" w:type="dxa"/>
          </w:tcPr>
          <w:p w14:paraId="5C91276D"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DB7DD9">
              <w:rPr>
                <w:rFonts w:asciiTheme="minorHAnsi" w:hAnsiTheme="minorHAnsi" w:cstheme="minorHAnsi"/>
                <w:color w:val="auto"/>
                <w:sz w:val="26"/>
                <w:szCs w:val="26"/>
              </w:rPr>
              <w:t>152</w:t>
            </w:r>
          </w:p>
        </w:tc>
      </w:tr>
      <w:tr w:rsidR="004B094B" w:rsidRPr="004B094B" w14:paraId="31ADF424" w14:textId="77777777" w:rsidTr="00C61C51">
        <w:tc>
          <w:tcPr>
            <w:tcW w:w="1287" w:type="dxa"/>
          </w:tcPr>
          <w:p w14:paraId="3D290D31"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11</w:t>
            </w:r>
          </w:p>
        </w:tc>
        <w:tc>
          <w:tcPr>
            <w:tcW w:w="5092" w:type="dxa"/>
          </w:tcPr>
          <w:p w14:paraId="6AEBEE75"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GĂRII</w:t>
            </w:r>
          </w:p>
        </w:tc>
        <w:tc>
          <w:tcPr>
            <w:tcW w:w="2401" w:type="dxa"/>
          </w:tcPr>
          <w:p w14:paraId="782800A7"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3643,20</w:t>
            </w:r>
          </w:p>
        </w:tc>
      </w:tr>
      <w:tr w:rsidR="004B094B" w:rsidRPr="004B094B" w14:paraId="71C5A1B5" w14:textId="77777777" w:rsidTr="00C61C51">
        <w:tc>
          <w:tcPr>
            <w:tcW w:w="1287" w:type="dxa"/>
          </w:tcPr>
          <w:p w14:paraId="797BCB1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12</w:t>
            </w:r>
          </w:p>
        </w:tc>
        <w:tc>
          <w:tcPr>
            <w:tcW w:w="5092" w:type="dxa"/>
          </w:tcPr>
          <w:p w14:paraId="1D2B0C2C"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GEORGE COȘBUC</w:t>
            </w:r>
          </w:p>
        </w:tc>
        <w:tc>
          <w:tcPr>
            <w:tcW w:w="2401" w:type="dxa"/>
          </w:tcPr>
          <w:p w14:paraId="177EAD28"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800</w:t>
            </w:r>
          </w:p>
        </w:tc>
      </w:tr>
      <w:tr w:rsidR="004B094B" w:rsidRPr="004B094B" w14:paraId="556DEC07" w14:textId="77777777" w:rsidTr="00C61C51">
        <w:tc>
          <w:tcPr>
            <w:tcW w:w="1287" w:type="dxa"/>
          </w:tcPr>
          <w:p w14:paraId="45D9963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13</w:t>
            </w:r>
          </w:p>
        </w:tc>
        <w:tc>
          <w:tcPr>
            <w:tcW w:w="5092" w:type="dxa"/>
          </w:tcPr>
          <w:p w14:paraId="47648064"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GRIVIȚEI</w:t>
            </w:r>
          </w:p>
        </w:tc>
        <w:tc>
          <w:tcPr>
            <w:tcW w:w="2401" w:type="dxa"/>
          </w:tcPr>
          <w:p w14:paraId="759E4FF2"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1670,40</w:t>
            </w:r>
          </w:p>
        </w:tc>
      </w:tr>
      <w:tr w:rsidR="004B094B" w:rsidRPr="004B094B" w14:paraId="0E9DAD87" w14:textId="77777777" w:rsidTr="00C61C51">
        <w:tc>
          <w:tcPr>
            <w:tcW w:w="1287" w:type="dxa"/>
          </w:tcPr>
          <w:p w14:paraId="75049EC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14</w:t>
            </w:r>
          </w:p>
        </w:tc>
        <w:tc>
          <w:tcPr>
            <w:tcW w:w="5092" w:type="dxa"/>
          </w:tcPr>
          <w:p w14:paraId="4D4C617B"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ION CREANGĂ</w:t>
            </w:r>
          </w:p>
        </w:tc>
        <w:tc>
          <w:tcPr>
            <w:tcW w:w="2401" w:type="dxa"/>
          </w:tcPr>
          <w:p w14:paraId="06448B39"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DB7DD9">
              <w:rPr>
                <w:rFonts w:asciiTheme="minorHAnsi" w:hAnsiTheme="minorHAnsi" w:cstheme="minorHAnsi"/>
                <w:color w:val="auto"/>
                <w:sz w:val="26"/>
                <w:szCs w:val="26"/>
              </w:rPr>
              <w:t>051,20</w:t>
            </w:r>
          </w:p>
        </w:tc>
      </w:tr>
      <w:tr w:rsidR="004B094B" w:rsidRPr="004B094B" w14:paraId="4249D6F3" w14:textId="77777777" w:rsidTr="00C61C51">
        <w:tc>
          <w:tcPr>
            <w:tcW w:w="1287" w:type="dxa"/>
          </w:tcPr>
          <w:p w14:paraId="5216C0C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15</w:t>
            </w:r>
          </w:p>
        </w:tc>
        <w:tc>
          <w:tcPr>
            <w:tcW w:w="5092" w:type="dxa"/>
          </w:tcPr>
          <w:p w14:paraId="4DEE56A1"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 HĂLĂUCEANU</w:t>
            </w:r>
          </w:p>
        </w:tc>
        <w:tc>
          <w:tcPr>
            <w:tcW w:w="2401" w:type="dxa"/>
          </w:tcPr>
          <w:p w14:paraId="4B7E2B24"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3081,60</w:t>
            </w:r>
          </w:p>
        </w:tc>
      </w:tr>
      <w:tr w:rsidR="004B094B" w:rsidRPr="004B094B" w14:paraId="495DCB3D" w14:textId="77777777" w:rsidTr="00C61C51">
        <w:tc>
          <w:tcPr>
            <w:tcW w:w="1287" w:type="dxa"/>
          </w:tcPr>
          <w:p w14:paraId="25C7FE12"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16</w:t>
            </w:r>
          </w:p>
        </w:tc>
        <w:tc>
          <w:tcPr>
            <w:tcW w:w="5092" w:type="dxa"/>
          </w:tcPr>
          <w:p w14:paraId="046AD18F"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ION ȘTEFUREAC</w:t>
            </w:r>
          </w:p>
        </w:tc>
        <w:tc>
          <w:tcPr>
            <w:tcW w:w="2401" w:type="dxa"/>
          </w:tcPr>
          <w:p w14:paraId="10F60656"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1537,20</w:t>
            </w:r>
          </w:p>
        </w:tc>
      </w:tr>
      <w:tr w:rsidR="004B094B" w:rsidRPr="004B094B" w14:paraId="33B12206" w14:textId="77777777" w:rsidTr="00C61C51">
        <w:tc>
          <w:tcPr>
            <w:tcW w:w="1287" w:type="dxa"/>
          </w:tcPr>
          <w:p w14:paraId="2E4AAD44"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17</w:t>
            </w:r>
          </w:p>
        </w:tc>
        <w:tc>
          <w:tcPr>
            <w:tcW w:w="5092" w:type="dxa"/>
          </w:tcPr>
          <w:p w14:paraId="01E5D5D6"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LICEULUI</w:t>
            </w:r>
          </w:p>
        </w:tc>
        <w:tc>
          <w:tcPr>
            <w:tcW w:w="2401" w:type="dxa"/>
          </w:tcPr>
          <w:p w14:paraId="694914D5"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38</w:t>
            </w:r>
            <w:r w:rsidR="009045F0" w:rsidRPr="004B094B">
              <w:rPr>
                <w:rFonts w:asciiTheme="minorHAnsi" w:hAnsiTheme="minorHAnsi" w:cstheme="minorHAnsi"/>
                <w:color w:val="auto"/>
                <w:sz w:val="26"/>
                <w:szCs w:val="26"/>
              </w:rPr>
              <w:t>40</w:t>
            </w:r>
          </w:p>
        </w:tc>
      </w:tr>
      <w:tr w:rsidR="004B094B" w:rsidRPr="004B094B" w14:paraId="180D02CE" w14:textId="77777777" w:rsidTr="00C61C51">
        <w:tc>
          <w:tcPr>
            <w:tcW w:w="1287" w:type="dxa"/>
          </w:tcPr>
          <w:p w14:paraId="2D730737"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18</w:t>
            </w:r>
          </w:p>
        </w:tc>
        <w:tc>
          <w:tcPr>
            <w:tcW w:w="5092" w:type="dxa"/>
          </w:tcPr>
          <w:p w14:paraId="30E883F3"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MIHAI EMINESCU</w:t>
            </w:r>
          </w:p>
        </w:tc>
        <w:tc>
          <w:tcPr>
            <w:tcW w:w="2401" w:type="dxa"/>
          </w:tcPr>
          <w:p w14:paraId="631AD93E"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4104</w:t>
            </w:r>
          </w:p>
        </w:tc>
      </w:tr>
      <w:tr w:rsidR="004B094B" w:rsidRPr="004B094B" w14:paraId="508A4F44" w14:textId="77777777" w:rsidTr="00C61C51">
        <w:tc>
          <w:tcPr>
            <w:tcW w:w="1287" w:type="dxa"/>
          </w:tcPr>
          <w:p w14:paraId="46316629"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19</w:t>
            </w:r>
          </w:p>
        </w:tc>
        <w:tc>
          <w:tcPr>
            <w:tcW w:w="5092" w:type="dxa"/>
          </w:tcPr>
          <w:p w14:paraId="70291E1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MOLIDULUI</w:t>
            </w:r>
          </w:p>
        </w:tc>
        <w:tc>
          <w:tcPr>
            <w:tcW w:w="2401" w:type="dxa"/>
          </w:tcPr>
          <w:p w14:paraId="74753BF6"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66</w:t>
            </w:r>
            <w:r w:rsidR="009045F0" w:rsidRPr="004B094B">
              <w:rPr>
                <w:rFonts w:asciiTheme="minorHAnsi" w:hAnsiTheme="minorHAnsi" w:cstheme="minorHAnsi"/>
                <w:color w:val="auto"/>
                <w:sz w:val="26"/>
                <w:szCs w:val="26"/>
              </w:rPr>
              <w:t>00</w:t>
            </w:r>
          </w:p>
        </w:tc>
      </w:tr>
      <w:tr w:rsidR="004B094B" w:rsidRPr="004B094B" w14:paraId="03362962" w14:textId="77777777" w:rsidTr="00C61C51">
        <w:tc>
          <w:tcPr>
            <w:tcW w:w="1287" w:type="dxa"/>
          </w:tcPr>
          <w:p w14:paraId="650FCA21"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20</w:t>
            </w:r>
          </w:p>
        </w:tc>
        <w:tc>
          <w:tcPr>
            <w:tcW w:w="5092" w:type="dxa"/>
          </w:tcPr>
          <w:p w14:paraId="29CA3971"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NICOLAE BĂLCESCU</w:t>
            </w:r>
          </w:p>
        </w:tc>
        <w:tc>
          <w:tcPr>
            <w:tcW w:w="2401" w:type="dxa"/>
          </w:tcPr>
          <w:p w14:paraId="4E0A7BA4"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DB7DD9">
              <w:rPr>
                <w:rFonts w:asciiTheme="minorHAnsi" w:hAnsiTheme="minorHAnsi" w:cstheme="minorHAnsi"/>
                <w:color w:val="auto"/>
                <w:sz w:val="26"/>
                <w:szCs w:val="26"/>
              </w:rPr>
              <w:t>0008</w:t>
            </w:r>
          </w:p>
        </w:tc>
      </w:tr>
      <w:tr w:rsidR="004B094B" w:rsidRPr="004B094B" w14:paraId="4DF49230" w14:textId="77777777" w:rsidTr="00C61C51">
        <w:tc>
          <w:tcPr>
            <w:tcW w:w="1287" w:type="dxa"/>
          </w:tcPr>
          <w:p w14:paraId="4FDE502B"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21</w:t>
            </w:r>
          </w:p>
        </w:tc>
        <w:tc>
          <w:tcPr>
            <w:tcW w:w="5092" w:type="dxa"/>
          </w:tcPr>
          <w:p w14:paraId="1EB66AFA"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PIAȚA DACIEI</w:t>
            </w:r>
          </w:p>
        </w:tc>
        <w:tc>
          <w:tcPr>
            <w:tcW w:w="2401" w:type="dxa"/>
          </w:tcPr>
          <w:p w14:paraId="5732ABC5"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80</w:t>
            </w:r>
          </w:p>
        </w:tc>
      </w:tr>
      <w:tr w:rsidR="004B094B" w:rsidRPr="004B094B" w14:paraId="3AA97305" w14:textId="77777777" w:rsidTr="00C61C51">
        <w:tc>
          <w:tcPr>
            <w:tcW w:w="1287" w:type="dxa"/>
          </w:tcPr>
          <w:p w14:paraId="3A990B50"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22</w:t>
            </w:r>
          </w:p>
        </w:tc>
        <w:tc>
          <w:tcPr>
            <w:tcW w:w="5092" w:type="dxa"/>
          </w:tcPr>
          <w:p w14:paraId="1C53C7AB"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PICTOR GRIGORESCU</w:t>
            </w:r>
          </w:p>
        </w:tc>
        <w:tc>
          <w:tcPr>
            <w:tcW w:w="2401" w:type="dxa"/>
          </w:tcPr>
          <w:p w14:paraId="551FA929"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2138,40</w:t>
            </w:r>
          </w:p>
        </w:tc>
      </w:tr>
      <w:tr w:rsidR="004B094B" w:rsidRPr="004B094B" w14:paraId="696AFE75" w14:textId="77777777" w:rsidTr="00C61C51">
        <w:tc>
          <w:tcPr>
            <w:tcW w:w="1287" w:type="dxa"/>
          </w:tcPr>
          <w:p w14:paraId="11AE5A97"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23</w:t>
            </w:r>
          </w:p>
        </w:tc>
        <w:tc>
          <w:tcPr>
            <w:tcW w:w="5092" w:type="dxa"/>
          </w:tcPr>
          <w:p w14:paraId="68D6092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PINULUI</w:t>
            </w:r>
          </w:p>
        </w:tc>
        <w:tc>
          <w:tcPr>
            <w:tcW w:w="2401" w:type="dxa"/>
          </w:tcPr>
          <w:p w14:paraId="762AF7A2"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7416</w:t>
            </w:r>
          </w:p>
        </w:tc>
      </w:tr>
      <w:tr w:rsidR="004B094B" w:rsidRPr="004B094B" w14:paraId="1C688C9F" w14:textId="77777777" w:rsidTr="00C61C51">
        <w:tc>
          <w:tcPr>
            <w:tcW w:w="1287" w:type="dxa"/>
          </w:tcPr>
          <w:p w14:paraId="48B0AB0A"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24</w:t>
            </w:r>
          </w:p>
        </w:tc>
        <w:tc>
          <w:tcPr>
            <w:tcW w:w="5092" w:type="dxa"/>
          </w:tcPr>
          <w:p w14:paraId="3C9E84FC"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RÂNDUNICII</w:t>
            </w:r>
          </w:p>
        </w:tc>
        <w:tc>
          <w:tcPr>
            <w:tcW w:w="2401" w:type="dxa"/>
          </w:tcPr>
          <w:p w14:paraId="28609609"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DB7DD9">
              <w:rPr>
                <w:rFonts w:asciiTheme="minorHAnsi" w:hAnsiTheme="minorHAnsi" w:cstheme="minorHAnsi"/>
                <w:color w:val="auto"/>
                <w:sz w:val="26"/>
                <w:szCs w:val="26"/>
              </w:rPr>
              <w:t>332</w:t>
            </w:r>
          </w:p>
        </w:tc>
      </w:tr>
      <w:tr w:rsidR="004B094B" w:rsidRPr="004B094B" w14:paraId="269B3599" w14:textId="77777777" w:rsidTr="00C61C51">
        <w:tc>
          <w:tcPr>
            <w:tcW w:w="1287" w:type="dxa"/>
          </w:tcPr>
          <w:p w14:paraId="71E76FD3"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25</w:t>
            </w:r>
          </w:p>
        </w:tc>
        <w:tc>
          <w:tcPr>
            <w:tcW w:w="5092" w:type="dxa"/>
          </w:tcPr>
          <w:p w14:paraId="56B9D71B"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SIRENEI</w:t>
            </w:r>
          </w:p>
        </w:tc>
        <w:tc>
          <w:tcPr>
            <w:tcW w:w="2401" w:type="dxa"/>
          </w:tcPr>
          <w:p w14:paraId="327DFE8D"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6782,40</w:t>
            </w:r>
          </w:p>
        </w:tc>
      </w:tr>
      <w:tr w:rsidR="004B094B" w:rsidRPr="004B094B" w14:paraId="5021254E" w14:textId="77777777" w:rsidTr="00C61C51">
        <w:tc>
          <w:tcPr>
            <w:tcW w:w="1287" w:type="dxa"/>
          </w:tcPr>
          <w:p w14:paraId="2B64084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26</w:t>
            </w:r>
          </w:p>
        </w:tc>
        <w:tc>
          <w:tcPr>
            <w:tcW w:w="5092" w:type="dxa"/>
          </w:tcPr>
          <w:p w14:paraId="379E292A"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SILVICUTORULUI</w:t>
            </w:r>
          </w:p>
        </w:tc>
        <w:tc>
          <w:tcPr>
            <w:tcW w:w="2401" w:type="dxa"/>
          </w:tcPr>
          <w:p w14:paraId="499E11E4"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1760</w:t>
            </w:r>
          </w:p>
        </w:tc>
      </w:tr>
      <w:tr w:rsidR="004B094B" w:rsidRPr="004B094B" w14:paraId="339ED86C" w14:textId="77777777" w:rsidTr="00C61C51">
        <w:tc>
          <w:tcPr>
            <w:tcW w:w="1287" w:type="dxa"/>
          </w:tcPr>
          <w:p w14:paraId="22A0F422"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27</w:t>
            </w:r>
          </w:p>
        </w:tc>
        <w:tc>
          <w:tcPr>
            <w:tcW w:w="5092" w:type="dxa"/>
          </w:tcPr>
          <w:p w14:paraId="13C28B2E"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TRANDAFIRILOR</w:t>
            </w:r>
          </w:p>
        </w:tc>
        <w:tc>
          <w:tcPr>
            <w:tcW w:w="2401" w:type="dxa"/>
          </w:tcPr>
          <w:p w14:paraId="29621A7C"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5760</w:t>
            </w:r>
          </w:p>
        </w:tc>
      </w:tr>
      <w:tr w:rsidR="004B094B" w:rsidRPr="004B094B" w14:paraId="1A662C54" w14:textId="77777777" w:rsidTr="00C61C51">
        <w:tc>
          <w:tcPr>
            <w:tcW w:w="1287" w:type="dxa"/>
          </w:tcPr>
          <w:p w14:paraId="6FE164BF"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28</w:t>
            </w:r>
          </w:p>
        </w:tc>
        <w:tc>
          <w:tcPr>
            <w:tcW w:w="5092" w:type="dxa"/>
          </w:tcPr>
          <w:p w14:paraId="34E2F876"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TUDOR ȘTEFANELLI</w:t>
            </w:r>
          </w:p>
        </w:tc>
        <w:tc>
          <w:tcPr>
            <w:tcW w:w="2401" w:type="dxa"/>
          </w:tcPr>
          <w:p w14:paraId="02629120"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1612,80</w:t>
            </w:r>
          </w:p>
        </w:tc>
      </w:tr>
      <w:tr w:rsidR="004B094B" w:rsidRPr="004B094B" w14:paraId="1C104878" w14:textId="77777777" w:rsidTr="00C61C51">
        <w:tc>
          <w:tcPr>
            <w:tcW w:w="1287" w:type="dxa"/>
          </w:tcPr>
          <w:p w14:paraId="5CBF52BB"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29</w:t>
            </w:r>
          </w:p>
        </w:tc>
        <w:tc>
          <w:tcPr>
            <w:tcW w:w="5092" w:type="dxa"/>
          </w:tcPr>
          <w:p w14:paraId="32D5B3F7"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VIITORULUI</w:t>
            </w:r>
          </w:p>
        </w:tc>
        <w:tc>
          <w:tcPr>
            <w:tcW w:w="2401" w:type="dxa"/>
          </w:tcPr>
          <w:p w14:paraId="4B65D103" w14:textId="77777777" w:rsidR="009045F0" w:rsidRPr="004B094B" w:rsidRDefault="00DB7DD9"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2923,20</w:t>
            </w:r>
          </w:p>
        </w:tc>
      </w:tr>
      <w:tr w:rsidR="009045F0" w:rsidRPr="004B094B" w14:paraId="1B859197" w14:textId="77777777" w:rsidTr="00C61C51">
        <w:tc>
          <w:tcPr>
            <w:tcW w:w="1287" w:type="dxa"/>
          </w:tcPr>
          <w:p w14:paraId="37B8D80B"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30</w:t>
            </w:r>
          </w:p>
        </w:tc>
        <w:tc>
          <w:tcPr>
            <w:tcW w:w="5092" w:type="dxa"/>
          </w:tcPr>
          <w:p w14:paraId="4944FD88" w14:textId="77777777" w:rsidR="009045F0" w:rsidRPr="004B094B" w:rsidRDefault="009045F0" w:rsidP="0075372D">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TOTAL</w:t>
            </w:r>
          </w:p>
        </w:tc>
        <w:tc>
          <w:tcPr>
            <w:tcW w:w="2401" w:type="dxa"/>
          </w:tcPr>
          <w:p w14:paraId="76BF1495" w14:textId="77777777" w:rsidR="009045F0" w:rsidRPr="004B094B" w:rsidRDefault="00873AC5" w:rsidP="0075372D">
            <w:pPr>
              <w:jc w:val="right"/>
              <w:rPr>
                <w:rFonts w:asciiTheme="minorHAnsi" w:hAnsiTheme="minorHAnsi" w:cstheme="minorHAnsi"/>
                <w:b/>
                <w:color w:val="auto"/>
                <w:sz w:val="26"/>
                <w:szCs w:val="26"/>
              </w:rPr>
            </w:pPr>
            <w:r>
              <w:rPr>
                <w:rFonts w:asciiTheme="minorHAnsi" w:hAnsiTheme="minorHAnsi" w:cstheme="minorHAnsi"/>
                <w:b/>
                <w:color w:val="auto"/>
                <w:sz w:val="26"/>
                <w:szCs w:val="26"/>
              </w:rPr>
              <w:t>185.830</w:t>
            </w:r>
          </w:p>
        </w:tc>
      </w:tr>
    </w:tbl>
    <w:p w14:paraId="6E2F1243" w14:textId="77777777" w:rsidR="009045F0" w:rsidRPr="004B094B" w:rsidRDefault="009045F0" w:rsidP="009045F0">
      <w:pPr>
        <w:spacing w:after="0" w:line="240" w:lineRule="auto"/>
        <w:jc w:val="center"/>
        <w:rPr>
          <w:rFonts w:asciiTheme="minorHAnsi" w:hAnsiTheme="minorHAnsi" w:cstheme="minorHAnsi"/>
          <w:color w:val="auto"/>
          <w:sz w:val="26"/>
          <w:szCs w:val="26"/>
        </w:rPr>
      </w:pPr>
    </w:p>
    <w:p w14:paraId="1EDC8E53" w14:textId="77777777" w:rsidR="009045F0" w:rsidRPr="004B094B" w:rsidRDefault="009045F0" w:rsidP="009045F0">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Frecvența de lucru: la cererea Primăriei municipiului Câmpulung Moldovenesc</w:t>
      </w:r>
    </w:p>
    <w:p w14:paraId="0E4CD4E8" w14:textId="77777777" w:rsidR="001A2A84" w:rsidRPr="004B094B" w:rsidRDefault="001A2A84" w:rsidP="005A650B">
      <w:pPr>
        <w:spacing w:after="0" w:line="240" w:lineRule="auto"/>
        <w:ind w:left="0" w:firstLine="0"/>
        <w:rPr>
          <w:rFonts w:asciiTheme="minorHAnsi" w:hAnsiTheme="minorHAnsi" w:cstheme="minorHAnsi"/>
          <w:color w:val="auto"/>
          <w:sz w:val="26"/>
          <w:szCs w:val="26"/>
        </w:rPr>
      </w:pPr>
    </w:p>
    <w:p w14:paraId="34907816" w14:textId="77777777" w:rsidR="001A2A84" w:rsidRPr="004B094B" w:rsidRDefault="001A2A84" w:rsidP="009045F0">
      <w:pPr>
        <w:spacing w:after="0" w:line="240" w:lineRule="auto"/>
        <w:rPr>
          <w:rFonts w:asciiTheme="minorHAnsi" w:hAnsiTheme="minorHAnsi" w:cstheme="minorHAnsi"/>
          <w:color w:val="auto"/>
          <w:sz w:val="26"/>
          <w:szCs w:val="26"/>
        </w:rPr>
      </w:pPr>
    </w:p>
    <w:p w14:paraId="255BB97D" w14:textId="77777777" w:rsidR="003601B6" w:rsidRPr="004B094B" w:rsidRDefault="003601B6" w:rsidP="009045F0">
      <w:pPr>
        <w:spacing w:after="0" w:line="240" w:lineRule="auto"/>
        <w:rPr>
          <w:rFonts w:asciiTheme="minorHAnsi" w:hAnsiTheme="minorHAnsi" w:cstheme="minorHAnsi"/>
          <w:color w:val="auto"/>
          <w:sz w:val="26"/>
          <w:szCs w:val="26"/>
        </w:rPr>
      </w:pPr>
    </w:p>
    <w:p w14:paraId="4AE7AD8D" w14:textId="77777777" w:rsidR="003601B6" w:rsidRPr="004B094B" w:rsidRDefault="003601B6" w:rsidP="009045F0">
      <w:pPr>
        <w:spacing w:after="0" w:line="240" w:lineRule="auto"/>
        <w:rPr>
          <w:rFonts w:asciiTheme="minorHAnsi" w:hAnsiTheme="minorHAnsi" w:cstheme="minorHAnsi"/>
          <w:color w:val="auto"/>
          <w:sz w:val="26"/>
          <w:szCs w:val="26"/>
        </w:rPr>
      </w:pPr>
    </w:p>
    <w:p w14:paraId="34F9DC74" w14:textId="77777777" w:rsidR="003601B6" w:rsidRPr="004B094B" w:rsidRDefault="003601B6" w:rsidP="009045F0">
      <w:pPr>
        <w:spacing w:after="0" w:line="240" w:lineRule="auto"/>
        <w:rPr>
          <w:rFonts w:asciiTheme="minorHAnsi" w:hAnsiTheme="minorHAnsi" w:cstheme="minorHAnsi"/>
          <w:color w:val="auto"/>
          <w:sz w:val="26"/>
          <w:szCs w:val="26"/>
        </w:rPr>
      </w:pPr>
    </w:p>
    <w:p w14:paraId="708B2CFF" w14:textId="77777777" w:rsidR="00600E20" w:rsidRPr="004B094B" w:rsidRDefault="00600E20" w:rsidP="009045F0">
      <w:pPr>
        <w:spacing w:after="0" w:line="240" w:lineRule="auto"/>
        <w:rPr>
          <w:rFonts w:asciiTheme="minorHAnsi" w:hAnsiTheme="minorHAnsi" w:cstheme="minorHAnsi"/>
          <w:color w:val="auto"/>
          <w:sz w:val="26"/>
          <w:szCs w:val="26"/>
        </w:rPr>
      </w:pPr>
    </w:p>
    <w:p w14:paraId="264A3131" w14:textId="77777777" w:rsidR="00600E20" w:rsidRPr="004B094B" w:rsidRDefault="00600E20" w:rsidP="009045F0">
      <w:pPr>
        <w:spacing w:after="0" w:line="240" w:lineRule="auto"/>
        <w:rPr>
          <w:rFonts w:asciiTheme="minorHAnsi" w:hAnsiTheme="minorHAnsi" w:cstheme="minorHAnsi"/>
          <w:color w:val="auto"/>
          <w:sz w:val="26"/>
          <w:szCs w:val="26"/>
        </w:rPr>
      </w:pPr>
    </w:p>
    <w:p w14:paraId="074DF6B4" w14:textId="77777777" w:rsidR="00600E20" w:rsidRPr="004B094B" w:rsidRDefault="00600E20" w:rsidP="009045F0">
      <w:pPr>
        <w:spacing w:after="0" w:line="240" w:lineRule="auto"/>
        <w:rPr>
          <w:rFonts w:asciiTheme="minorHAnsi" w:hAnsiTheme="minorHAnsi" w:cstheme="minorHAnsi"/>
          <w:color w:val="auto"/>
          <w:sz w:val="26"/>
          <w:szCs w:val="26"/>
        </w:rPr>
      </w:pPr>
    </w:p>
    <w:p w14:paraId="54FDF8F5" w14:textId="77777777" w:rsidR="00600E20" w:rsidRPr="004B094B" w:rsidRDefault="00600E20" w:rsidP="009045F0">
      <w:pPr>
        <w:spacing w:after="0" w:line="240" w:lineRule="auto"/>
        <w:rPr>
          <w:rFonts w:asciiTheme="minorHAnsi" w:hAnsiTheme="minorHAnsi" w:cstheme="minorHAnsi"/>
          <w:color w:val="auto"/>
          <w:sz w:val="26"/>
          <w:szCs w:val="26"/>
        </w:rPr>
      </w:pPr>
    </w:p>
    <w:p w14:paraId="2E44B73B" w14:textId="77777777" w:rsidR="00600E20" w:rsidRPr="004B094B" w:rsidRDefault="00600E20" w:rsidP="009045F0">
      <w:pPr>
        <w:spacing w:after="0" w:line="240" w:lineRule="auto"/>
        <w:rPr>
          <w:rFonts w:asciiTheme="minorHAnsi" w:hAnsiTheme="minorHAnsi" w:cstheme="minorHAnsi"/>
          <w:color w:val="auto"/>
          <w:sz w:val="26"/>
          <w:szCs w:val="26"/>
        </w:rPr>
      </w:pPr>
    </w:p>
    <w:p w14:paraId="1D361F50" w14:textId="77777777" w:rsidR="00600E20" w:rsidRPr="004B094B" w:rsidRDefault="00600E20" w:rsidP="009045F0">
      <w:pPr>
        <w:spacing w:after="0" w:line="240" w:lineRule="auto"/>
        <w:rPr>
          <w:rFonts w:asciiTheme="minorHAnsi" w:hAnsiTheme="minorHAnsi" w:cstheme="minorHAnsi"/>
          <w:color w:val="auto"/>
          <w:sz w:val="26"/>
          <w:szCs w:val="26"/>
        </w:rPr>
      </w:pPr>
    </w:p>
    <w:p w14:paraId="405C017A" w14:textId="77777777" w:rsidR="00600E20" w:rsidRPr="004B094B" w:rsidRDefault="00600E20" w:rsidP="009045F0">
      <w:pPr>
        <w:spacing w:after="0" w:line="240" w:lineRule="auto"/>
        <w:rPr>
          <w:rFonts w:asciiTheme="minorHAnsi" w:hAnsiTheme="minorHAnsi" w:cstheme="minorHAnsi"/>
          <w:color w:val="auto"/>
          <w:sz w:val="26"/>
          <w:szCs w:val="26"/>
        </w:rPr>
      </w:pPr>
    </w:p>
    <w:p w14:paraId="24B16EC1" w14:textId="77777777" w:rsidR="00600E20" w:rsidRPr="004B094B" w:rsidRDefault="00600E20" w:rsidP="009045F0">
      <w:pPr>
        <w:spacing w:after="0" w:line="240" w:lineRule="auto"/>
        <w:rPr>
          <w:rFonts w:asciiTheme="minorHAnsi" w:hAnsiTheme="minorHAnsi" w:cstheme="minorHAnsi"/>
          <w:color w:val="auto"/>
          <w:sz w:val="26"/>
          <w:szCs w:val="26"/>
        </w:rPr>
      </w:pPr>
    </w:p>
    <w:p w14:paraId="45F295E4" w14:textId="77777777" w:rsidR="00600E20" w:rsidRPr="004B094B" w:rsidRDefault="00600E20" w:rsidP="009045F0">
      <w:pPr>
        <w:spacing w:after="0" w:line="240" w:lineRule="auto"/>
        <w:rPr>
          <w:rFonts w:asciiTheme="minorHAnsi" w:hAnsiTheme="minorHAnsi" w:cstheme="minorHAnsi"/>
          <w:color w:val="auto"/>
          <w:sz w:val="26"/>
          <w:szCs w:val="26"/>
        </w:rPr>
      </w:pPr>
    </w:p>
    <w:p w14:paraId="066D1304" w14:textId="77777777" w:rsidR="00600E20" w:rsidRPr="004B094B" w:rsidRDefault="00600E20" w:rsidP="009045F0">
      <w:pPr>
        <w:spacing w:after="0" w:line="240" w:lineRule="auto"/>
        <w:rPr>
          <w:rFonts w:asciiTheme="minorHAnsi" w:hAnsiTheme="minorHAnsi" w:cstheme="minorHAnsi"/>
          <w:color w:val="auto"/>
          <w:sz w:val="26"/>
          <w:szCs w:val="26"/>
        </w:rPr>
      </w:pPr>
    </w:p>
    <w:p w14:paraId="217F22FF" w14:textId="77777777" w:rsidR="00600E20" w:rsidRPr="004B094B" w:rsidRDefault="00600E20" w:rsidP="009045F0">
      <w:pPr>
        <w:spacing w:after="0" w:line="240" w:lineRule="auto"/>
        <w:rPr>
          <w:rFonts w:asciiTheme="minorHAnsi" w:hAnsiTheme="minorHAnsi" w:cstheme="minorHAnsi"/>
          <w:color w:val="auto"/>
          <w:sz w:val="26"/>
          <w:szCs w:val="26"/>
        </w:rPr>
      </w:pPr>
    </w:p>
    <w:p w14:paraId="256E605D" w14:textId="77777777" w:rsidR="00600E20" w:rsidRPr="004B094B" w:rsidRDefault="00600E20" w:rsidP="009045F0">
      <w:pPr>
        <w:spacing w:after="0" w:line="240" w:lineRule="auto"/>
        <w:rPr>
          <w:rFonts w:asciiTheme="minorHAnsi" w:hAnsiTheme="minorHAnsi" w:cstheme="minorHAnsi"/>
          <w:color w:val="auto"/>
          <w:sz w:val="26"/>
          <w:szCs w:val="26"/>
        </w:rPr>
      </w:pPr>
    </w:p>
    <w:p w14:paraId="16738D74" w14:textId="77777777" w:rsidR="00600E20" w:rsidRPr="004B094B" w:rsidRDefault="00600E20" w:rsidP="009045F0">
      <w:pPr>
        <w:spacing w:after="0" w:line="240" w:lineRule="auto"/>
        <w:rPr>
          <w:rFonts w:asciiTheme="minorHAnsi" w:hAnsiTheme="minorHAnsi" w:cstheme="minorHAnsi"/>
          <w:color w:val="auto"/>
          <w:sz w:val="26"/>
          <w:szCs w:val="26"/>
        </w:rPr>
      </w:pPr>
    </w:p>
    <w:p w14:paraId="6A06616C" w14:textId="77777777" w:rsidR="00600E20" w:rsidRPr="004B094B" w:rsidRDefault="00600E20" w:rsidP="009045F0">
      <w:pPr>
        <w:spacing w:after="0" w:line="240" w:lineRule="auto"/>
        <w:rPr>
          <w:rFonts w:asciiTheme="minorHAnsi" w:hAnsiTheme="minorHAnsi" w:cstheme="minorHAnsi"/>
          <w:color w:val="auto"/>
          <w:sz w:val="26"/>
          <w:szCs w:val="26"/>
        </w:rPr>
      </w:pPr>
    </w:p>
    <w:p w14:paraId="11D4549D" w14:textId="77777777" w:rsidR="00600E20" w:rsidRPr="004B094B" w:rsidRDefault="00600E20" w:rsidP="009045F0">
      <w:pPr>
        <w:spacing w:after="0" w:line="240" w:lineRule="auto"/>
        <w:rPr>
          <w:rFonts w:asciiTheme="minorHAnsi" w:hAnsiTheme="minorHAnsi" w:cstheme="minorHAnsi"/>
          <w:color w:val="auto"/>
          <w:sz w:val="26"/>
          <w:szCs w:val="26"/>
        </w:rPr>
      </w:pPr>
    </w:p>
    <w:p w14:paraId="19BEBF7D" w14:textId="77777777" w:rsidR="00600E20" w:rsidRPr="004B094B" w:rsidRDefault="00600E20" w:rsidP="009045F0">
      <w:pPr>
        <w:spacing w:after="0" w:line="240" w:lineRule="auto"/>
        <w:rPr>
          <w:rFonts w:asciiTheme="minorHAnsi" w:hAnsiTheme="minorHAnsi" w:cstheme="minorHAnsi"/>
          <w:color w:val="auto"/>
          <w:sz w:val="26"/>
          <w:szCs w:val="26"/>
        </w:rPr>
      </w:pPr>
    </w:p>
    <w:p w14:paraId="45C4D795" w14:textId="77777777" w:rsidR="00600E20" w:rsidRPr="004B094B" w:rsidRDefault="00600E20" w:rsidP="009045F0">
      <w:pPr>
        <w:spacing w:after="0" w:line="240" w:lineRule="auto"/>
        <w:rPr>
          <w:rFonts w:asciiTheme="minorHAnsi" w:hAnsiTheme="minorHAnsi" w:cstheme="minorHAnsi"/>
          <w:color w:val="auto"/>
          <w:sz w:val="26"/>
          <w:szCs w:val="26"/>
        </w:rPr>
      </w:pPr>
    </w:p>
    <w:p w14:paraId="2B8F394F" w14:textId="77777777" w:rsidR="00600E20" w:rsidRPr="004B094B" w:rsidRDefault="00600E20" w:rsidP="009045F0">
      <w:pPr>
        <w:spacing w:after="0" w:line="240" w:lineRule="auto"/>
        <w:rPr>
          <w:rFonts w:asciiTheme="minorHAnsi" w:hAnsiTheme="minorHAnsi" w:cstheme="minorHAnsi"/>
          <w:color w:val="auto"/>
          <w:sz w:val="26"/>
          <w:szCs w:val="26"/>
        </w:rPr>
      </w:pPr>
    </w:p>
    <w:p w14:paraId="30965ECC" w14:textId="77777777" w:rsidR="00600E20" w:rsidRPr="004B094B" w:rsidRDefault="00600E20" w:rsidP="009045F0">
      <w:pPr>
        <w:spacing w:after="0" w:line="240" w:lineRule="auto"/>
        <w:rPr>
          <w:rFonts w:asciiTheme="minorHAnsi" w:hAnsiTheme="minorHAnsi" w:cstheme="minorHAnsi"/>
          <w:color w:val="auto"/>
          <w:sz w:val="26"/>
          <w:szCs w:val="26"/>
        </w:rPr>
      </w:pPr>
    </w:p>
    <w:p w14:paraId="13BF7C72" w14:textId="77777777" w:rsidR="00600E20" w:rsidRPr="004B094B" w:rsidRDefault="00600E20" w:rsidP="009045F0">
      <w:pPr>
        <w:spacing w:after="0" w:line="240" w:lineRule="auto"/>
        <w:rPr>
          <w:rFonts w:asciiTheme="minorHAnsi" w:hAnsiTheme="minorHAnsi" w:cstheme="minorHAnsi"/>
          <w:color w:val="auto"/>
          <w:sz w:val="26"/>
          <w:szCs w:val="26"/>
        </w:rPr>
      </w:pPr>
    </w:p>
    <w:p w14:paraId="3415EE11" w14:textId="77777777" w:rsidR="00600E20" w:rsidRPr="004B094B" w:rsidRDefault="00600E20" w:rsidP="009045F0">
      <w:pPr>
        <w:spacing w:after="0" w:line="240" w:lineRule="auto"/>
        <w:rPr>
          <w:rFonts w:asciiTheme="minorHAnsi" w:hAnsiTheme="minorHAnsi" w:cstheme="minorHAnsi"/>
          <w:color w:val="auto"/>
          <w:sz w:val="26"/>
          <w:szCs w:val="26"/>
        </w:rPr>
      </w:pPr>
    </w:p>
    <w:p w14:paraId="485AD50C" w14:textId="77777777" w:rsidR="00600E20" w:rsidRPr="004B094B" w:rsidRDefault="00600E20" w:rsidP="009045F0">
      <w:pPr>
        <w:spacing w:after="0" w:line="240" w:lineRule="auto"/>
        <w:rPr>
          <w:rFonts w:asciiTheme="minorHAnsi" w:hAnsiTheme="minorHAnsi" w:cstheme="minorHAnsi"/>
          <w:color w:val="auto"/>
          <w:sz w:val="26"/>
          <w:szCs w:val="26"/>
        </w:rPr>
      </w:pPr>
    </w:p>
    <w:p w14:paraId="5FAC0327" w14:textId="77777777" w:rsidR="00600E20" w:rsidRPr="004B094B" w:rsidRDefault="00600E20" w:rsidP="009045F0">
      <w:pPr>
        <w:spacing w:after="0" w:line="240" w:lineRule="auto"/>
        <w:rPr>
          <w:rFonts w:asciiTheme="minorHAnsi" w:hAnsiTheme="minorHAnsi" w:cstheme="minorHAnsi"/>
          <w:color w:val="auto"/>
          <w:sz w:val="26"/>
          <w:szCs w:val="26"/>
        </w:rPr>
      </w:pPr>
    </w:p>
    <w:p w14:paraId="6501C82E" w14:textId="77777777" w:rsidR="00600E20" w:rsidRPr="004B094B" w:rsidRDefault="00600E20" w:rsidP="009045F0">
      <w:pPr>
        <w:spacing w:after="0" w:line="240" w:lineRule="auto"/>
        <w:rPr>
          <w:rFonts w:asciiTheme="minorHAnsi" w:hAnsiTheme="minorHAnsi" w:cstheme="minorHAnsi"/>
          <w:color w:val="auto"/>
          <w:sz w:val="26"/>
          <w:szCs w:val="26"/>
        </w:rPr>
      </w:pPr>
    </w:p>
    <w:p w14:paraId="106984D3" w14:textId="77777777" w:rsidR="00600E20" w:rsidRPr="004B094B" w:rsidRDefault="00600E20" w:rsidP="009045F0">
      <w:pPr>
        <w:spacing w:after="0" w:line="240" w:lineRule="auto"/>
        <w:rPr>
          <w:rFonts w:asciiTheme="minorHAnsi" w:hAnsiTheme="minorHAnsi" w:cstheme="minorHAnsi"/>
          <w:color w:val="auto"/>
          <w:sz w:val="26"/>
          <w:szCs w:val="26"/>
        </w:rPr>
      </w:pPr>
    </w:p>
    <w:p w14:paraId="3B194CA6" w14:textId="77777777" w:rsidR="00600E20" w:rsidRPr="004B094B" w:rsidRDefault="00600E20" w:rsidP="009045F0">
      <w:pPr>
        <w:spacing w:after="0" w:line="240" w:lineRule="auto"/>
        <w:rPr>
          <w:rFonts w:asciiTheme="minorHAnsi" w:hAnsiTheme="minorHAnsi" w:cstheme="minorHAnsi"/>
          <w:color w:val="auto"/>
          <w:sz w:val="26"/>
          <w:szCs w:val="26"/>
        </w:rPr>
      </w:pPr>
    </w:p>
    <w:p w14:paraId="549E4668" w14:textId="77777777" w:rsidR="00600E20" w:rsidRPr="004B094B" w:rsidRDefault="00600E20" w:rsidP="009045F0">
      <w:pPr>
        <w:spacing w:after="0" w:line="240" w:lineRule="auto"/>
        <w:rPr>
          <w:rFonts w:asciiTheme="minorHAnsi" w:hAnsiTheme="minorHAnsi" w:cstheme="minorHAnsi"/>
          <w:color w:val="auto"/>
          <w:sz w:val="26"/>
          <w:szCs w:val="26"/>
        </w:rPr>
      </w:pPr>
    </w:p>
    <w:p w14:paraId="56FFF645" w14:textId="77777777" w:rsidR="00600E20" w:rsidRPr="004B094B" w:rsidRDefault="00600E20" w:rsidP="009045F0">
      <w:pPr>
        <w:spacing w:after="0" w:line="240" w:lineRule="auto"/>
        <w:rPr>
          <w:rFonts w:asciiTheme="minorHAnsi" w:hAnsiTheme="minorHAnsi" w:cstheme="minorHAnsi"/>
          <w:color w:val="auto"/>
          <w:sz w:val="26"/>
          <w:szCs w:val="26"/>
        </w:rPr>
      </w:pPr>
    </w:p>
    <w:p w14:paraId="3497A3E3" w14:textId="77777777" w:rsidR="003601B6" w:rsidRPr="004B094B" w:rsidRDefault="003601B6" w:rsidP="009045F0">
      <w:pPr>
        <w:spacing w:after="0" w:line="240" w:lineRule="auto"/>
        <w:rPr>
          <w:rFonts w:asciiTheme="minorHAnsi" w:hAnsiTheme="minorHAnsi" w:cstheme="minorHAnsi"/>
          <w:color w:val="auto"/>
          <w:sz w:val="26"/>
          <w:szCs w:val="26"/>
        </w:rPr>
      </w:pPr>
    </w:p>
    <w:p w14:paraId="387707BE" w14:textId="77777777" w:rsidR="00460B4A" w:rsidRPr="004B094B" w:rsidRDefault="00460B4A" w:rsidP="009045F0">
      <w:pPr>
        <w:spacing w:after="0" w:line="240" w:lineRule="auto"/>
        <w:rPr>
          <w:rFonts w:asciiTheme="minorHAnsi" w:hAnsiTheme="minorHAnsi" w:cstheme="minorHAnsi"/>
          <w:color w:val="auto"/>
          <w:sz w:val="26"/>
          <w:szCs w:val="26"/>
        </w:rPr>
      </w:pPr>
    </w:p>
    <w:p w14:paraId="4970DA6A" w14:textId="77777777" w:rsidR="009045F0" w:rsidRPr="004B094B" w:rsidRDefault="005A650B" w:rsidP="009045F0">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r w:rsidR="009045F0" w:rsidRPr="004B094B">
        <w:rPr>
          <w:rFonts w:asciiTheme="minorHAnsi" w:hAnsiTheme="minorHAnsi" w:cstheme="minorHAnsi"/>
          <w:color w:val="auto"/>
          <w:sz w:val="26"/>
          <w:szCs w:val="26"/>
        </w:rPr>
        <w:t xml:space="preserve">                                                                                                         </w:t>
      </w:r>
      <w:r w:rsidR="00980837" w:rsidRPr="004B094B">
        <w:rPr>
          <w:rFonts w:asciiTheme="minorHAnsi" w:hAnsiTheme="minorHAnsi" w:cstheme="minorHAnsi"/>
          <w:color w:val="auto"/>
          <w:sz w:val="26"/>
          <w:szCs w:val="26"/>
        </w:rPr>
        <w:t xml:space="preserve">                                               </w:t>
      </w:r>
    </w:p>
    <w:p w14:paraId="0977FEE9" w14:textId="77777777" w:rsidR="00796CE8" w:rsidRPr="004B094B" w:rsidRDefault="00980837" w:rsidP="00796CE8">
      <w:pPr>
        <w:spacing w:after="0" w:line="240" w:lineRule="auto"/>
        <w:rPr>
          <w:rFonts w:asciiTheme="minorHAnsi" w:hAnsiTheme="minorHAnsi" w:cstheme="minorHAnsi"/>
          <w:b/>
          <w:bCs/>
          <w:color w:val="auto"/>
          <w:sz w:val="26"/>
          <w:szCs w:val="26"/>
          <w:u w:val="single"/>
        </w:rPr>
      </w:pPr>
      <w:r w:rsidRPr="004B094B">
        <w:rPr>
          <w:rFonts w:asciiTheme="minorHAnsi" w:hAnsiTheme="minorHAnsi" w:cstheme="minorHAnsi"/>
          <w:color w:val="auto"/>
          <w:sz w:val="26"/>
          <w:szCs w:val="26"/>
        </w:rPr>
        <w:t xml:space="preserve"> </w:t>
      </w:r>
      <w:r w:rsidR="00796CE8" w:rsidRPr="004B094B">
        <w:rPr>
          <w:rFonts w:asciiTheme="minorHAnsi" w:hAnsiTheme="minorHAnsi" w:cstheme="minorHAnsi"/>
          <w:color w:val="auto"/>
          <w:sz w:val="26"/>
          <w:szCs w:val="26"/>
        </w:rPr>
        <w:t xml:space="preserve">                                                                                                                </w:t>
      </w:r>
      <w:r w:rsidR="00796CE8" w:rsidRPr="004B094B">
        <w:rPr>
          <w:rFonts w:asciiTheme="minorHAnsi" w:hAnsiTheme="minorHAnsi" w:cstheme="minorHAnsi"/>
          <w:b/>
          <w:bCs/>
          <w:color w:val="auto"/>
          <w:sz w:val="26"/>
          <w:szCs w:val="26"/>
          <w:u w:val="single"/>
        </w:rPr>
        <w:t>ANEXA nr.8</w:t>
      </w:r>
    </w:p>
    <w:p w14:paraId="5B7AE16C" w14:textId="77777777" w:rsidR="00796CE8" w:rsidRPr="004B094B" w:rsidRDefault="00796CE8" w:rsidP="00F9184B">
      <w:pPr>
        <w:spacing w:after="0" w:line="240" w:lineRule="auto"/>
        <w:jc w:val="center"/>
        <w:rPr>
          <w:rFonts w:asciiTheme="minorHAnsi" w:hAnsiTheme="minorHAnsi" w:cstheme="minorHAnsi"/>
          <w:color w:val="auto"/>
          <w:sz w:val="26"/>
          <w:szCs w:val="26"/>
        </w:rPr>
      </w:pPr>
    </w:p>
    <w:p w14:paraId="1426CF98" w14:textId="77777777" w:rsidR="009045F0" w:rsidRPr="004B094B" w:rsidRDefault="009045F0" w:rsidP="00F9184B">
      <w:pPr>
        <w:spacing w:after="0" w:line="240" w:lineRule="auto"/>
        <w:jc w:val="center"/>
        <w:rPr>
          <w:rFonts w:ascii="Verdana" w:hAnsi="Verdana" w:cstheme="minorHAnsi"/>
          <w:b/>
          <w:bCs/>
          <w:color w:val="auto"/>
          <w:sz w:val="26"/>
          <w:szCs w:val="26"/>
        </w:rPr>
      </w:pPr>
      <w:r w:rsidRPr="004B094B">
        <w:rPr>
          <w:rFonts w:ascii="Verdana" w:hAnsi="Verdana" w:cstheme="minorHAnsi"/>
          <w:b/>
          <w:bCs/>
          <w:color w:val="auto"/>
          <w:sz w:val="26"/>
          <w:szCs w:val="26"/>
        </w:rPr>
        <w:t>STROPITUL STRĂZILOR</w:t>
      </w:r>
    </w:p>
    <w:p w14:paraId="2FF6A827" w14:textId="77777777" w:rsidR="00796CE8" w:rsidRPr="004B094B" w:rsidRDefault="00796CE8" w:rsidP="00F9184B">
      <w:pPr>
        <w:spacing w:after="0" w:line="240" w:lineRule="auto"/>
        <w:jc w:val="center"/>
        <w:rPr>
          <w:rFonts w:asciiTheme="minorHAnsi" w:hAnsiTheme="minorHAnsi" w:cstheme="minorHAnsi"/>
          <w:color w:val="auto"/>
          <w:sz w:val="26"/>
          <w:szCs w:val="26"/>
        </w:rPr>
      </w:pPr>
    </w:p>
    <w:p w14:paraId="249DA0E8" w14:textId="77777777" w:rsidR="000F712C" w:rsidRPr="004B094B" w:rsidRDefault="000F712C" w:rsidP="000F712C">
      <w:pPr>
        <w:ind w:left="1349" w:right="71" w:firstLine="0"/>
        <w:rPr>
          <w:rFonts w:asciiTheme="minorHAnsi" w:hAnsiTheme="minorHAnsi" w:cstheme="minorHAnsi"/>
          <w:color w:val="auto"/>
          <w:sz w:val="26"/>
          <w:szCs w:val="26"/>
        </w:rPr>
      </w:pPr>
    </w:p>
    <w:p w14:paraId="4E32BBB9" w14:textId="77777777" w:rsidR="009045F0" w:rsidRPr="004B094B" w:rsidRDefault="009045F0" w:rsidP="009045F0">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Perioada în care se efectuează </w:t>
      </w:r>
      <w:r w:rsidR="00B56AE0" w:rsidRPr="004B094B">
        <w:rPr>
          <w:rFonts w:asciiTheme="minorHAnsi" w:hAnsiTheme="minorHAnsi" w:cstheme="minorHAnsi"/>
          <w:color w:val="auto"/>
          <w:sz w:val="26"/>
          <w:szCs w:val="26"/>
        </w:rPr>
        <w:t>stropitul străzilor este 1 aprilie – 1 octombrie</w:t>
      </w:r>
    </w:p>
    <w:p w14:paraId="0B588113" w14:textId="77777777" w:rsidR="009045F0" w:rsidRPr="004B094B" w:rsidRDefault="009045F0" w:rsidP="009045F0">
      <w:pPr>
        <w:spacing w:after="0" w:line="240" w:lineRule="auto"/>
        <w:jc w:val="center"/>
        <w:rPr>
          <w:rFonts w:asciiTheme="minorHAnsi" w:hAnsiTheme="minorHAnsi" w:cstheme="minorHAnsi"/>
          <w:color w:val="auto"/>
          <w:sz w:val="26"/>
          <w:szCs w:val="26"/>
        </w:rPr>
      </w:pPr>
    </w:p>
    <w:tbl>
      <w:tblPr>
        <w:tblStyle w:val="Tabelgril"/>
        <w:tblW w:w="0" w:type="auto"/>
        <w:tblInd w:w="1101" w:type="dxa"/>
        <w:tblLook w:val="04A0" w:firstRow="1" w:lastRow="0" w:firstColumn="1" w:lastColumn="0" w:noHBand="0" w:noVBand="1"/>
      </w:tblPr>
      <w:tblGrid>
        <w:gridCol w:w="1108"/>
        <w:gridCol w:w="4703"/>
        <w:gridCol w:w="2956"/>
      </w:tblGrid>
      <w:tr w:rsidR="004B094B" w:rsidRPr="004B094B" w14:paraId="114FB96A" w14:textId="77777777" w:rsidTr="00687ED5">
        <w:trPr>
          <w:trHeight w:val="562"/>
        </w:trPr>
        <w:tc>
          <w:tcPr>
            <w:tcW w:w="1108" w:type="dxa"/>
            <w:vAlign w:val="center"/>
          </w:tcPr>
          <w:p w14:paraId="5D5C79B6" w14:textId="77777777" w:rsidR="00687ED5" w:rsidRPr="004B094B" w:rsidRDefault="009045F0" w:rsidP="00687ED5">
            <w:pPr>
              <w:spacing w:after="0" w:line="240" w:lineRule="auto"/>
              <w:ind w:left="39" w:hanging="39"/>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Nr.</w:t>
            </w:r>
          </w:p>
          <w:p w14:paraId="3FB623B8" w14:textId="77777777" w:rsidR="009045F0" w:rsidRPr="004B094B" w:rsidRDefault="00687ED5" w:rsidP="00687ED5">
            <w:pPr>
              <w:spacing w:after="0" w:line="240" w:lineRule="auto"/>
              <w:ind w:left="39" w:hanging="39"/>
              <w:jc w:val="center"/>
              <w:rPr>
                <w:rFonts w:asciiTheme="minorHAnsi" w:hAnsiTheme="minorHAnsi" w:cstheme="minorHAnsi"/>
                <w:b/>
                <w:bCs/>
                <w:color w:val="auto"/>
                <w:sz w:val="26"/>
                <w:szCs w:val="26"/>
              </w:rPr>
            </w:pPr>
            <w:proofErr w:type="spellStart"/>
            <w:r w:rsidRPr="004B094B">
              <w:rPr>
                <w:rFonts w:asciiTheme="minorHAnsi" w:hAnsiTheme="minorHAnsi" w:cstheme="minorHAnsi"/>
                <w:b/>
                <w:bCs/>
                <w:color w:val="auto"/>
                <w:sz w:val="26"/>
                <w:szCs w:val="26"/>
              </w:rPr>
              <w:t>c</w:t>
            </w:r>
            <w:r w:rsidR="009045F0" w:rsidRPr="004B094B">
              <w:rPr>
                <w:rFonts w:asciiTheme="minorHAnsi" w:hAnsiTheme="minorHAnsi" w:cstheme="minorHAnsi"/>
                <w:b/>
                <w:bCs/>
                <w:color w:val="auto"/>
                <w:sz w:val="26"/>
                <w:szCs w:val="26"/>
              </w:rPr>
              <w:t>rt</w:t>
            </w:r>
            <w:proofErr w:type="spellEnd"/>
          </w:p>
        </w:tc>
        <w:tc>
          <w:tcPr>
            <w:tcW w:w="4703" w:type="dxa"/>
            <w:vAlign w:val="center"/>
          </w:tcPr>
          <w:p w14:paraId="49851333" w14:textId="77777777" w:rsidR="009045F0" w:rsidRPr="004B094B" w:rsidRDefault="009045F0" w:rsidP="00687ED5">
            <w:pPr>
              <w:spacing w:after="0" w:line="240" w:lineRule="auto"/>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NUME STRADĂ</w:t>
            </w:r>
          </w:p>
        </w:tc>
        <w:tc>
          <w:tcPr>
            <w:tcW w:w="2956" w:type="dxa"/>
            <w:vAlign w:val="center"/>
          </w:tcPr>
          <w:p w14:paraId="113E5EB3" w14:textId="77777777" w:rsidR="009045F0" w:rsidRPr="004B094B" w:rsidRDefault="00873AC5" w:rsidP="00687ED5">
            <w:pPr>
              <w:spacing w:after="0" w:line="240" w:lineRule="auto"/>
              <w:jc w:val="center"/>
              <w:rPr>
                <w:rFonts w:asciiTheme="minorHAnsi" w:hAnsiTheme="minorHAnsi" w:cstheme="minorHAnsi"/>
                <w:b/>
                <w:bCs/>
                <w:color w:val="auto"/>
                <w:sz w:val="26"/>
                <w:szCs w:val="26"/>
              </w:rPr>
            </w:pPr>
            <w:r>
              <w:rPr>
                <w:rFonts w:asciiTheme="minorHAnsi" w:hAnsiTheme="minorHAnsi" w:cstheme="minorHAnsi"/>
                <w:b/>
                <w:bCs/>
                <w:color w:val="auto"/>
                <w:sz w:val="26"/>
                <w:szCs w:val="26"/>
              </w:rPr>
              <w:t>Suprafața</w:t>
            </w:r>
          </w:p>
          <w:p w14:paraId="20C3C455" w14:textId="77777777" w:rsidR="009045F0" w:rsidRPr="004B094B" w:rsidRDefault="009045F0" w:rsidP="00687ED5">
            <w:pPr>
              <w:spacing w:after="0" w:line="240" w:lineRule="auto"/>
              <w:jc w:val="center"/>
              <w:rPr>
                <w:rFonts w:asciiTheme="minorHAnsi" w:hAnsiTheme="minorHAnsi" w:cstheme="minorHAnsi"/>
                <w:b/>
                <w:bCs/>
                <w:color w:val="auto"/>
                <w:sz w:val="26"/>
                <w:szCs w:val="26"/>
              </w:rPr>
            </w:pPr>
            <w:r w:rsidRPr="004B094B">
              <w:rPr>
                <w:rFonts w:asciiTheme="minorHAnsi" w:hAnsiTheme="minorHAnsi" w:cstheme="minorHAnsi"/>
                <w:b/>
                <w:bCs/>
                <w:color w:val="auto"/>
                <w:sz w:val="26"/>
                <w:szCs w:val="26"/>
              </w:rPr>
              <w:t xml:space="preserve"> </w:t>
            </w:r>
            <w:r w:rsidR="008C0762" w:rsidRPr="004B094B">
              <w:rPr>
                <w:rFonts w:asciiTheme="minorHAnsi" w:hAnsiTheme="minorHAnsi" w:cstheme="minorHAnsi"/>
                <w:b/>
                <w:bCs/>
                <w:color w:val="auto"/>
                <w:sz w:val="26"/>
                <w:szCs w:val="26"/>
              </w:rPr>
              <w:t>(m</w:t>
            </w:r>
            <w:r w:rsidR="00873AC5">
              <w:rPr>
                <w:rFonts w:asciiTheme="minorHAnsi" w:hAnsiTheme="minorHAnsi" w:cstheme="minorHAnsi"/>
                <w:b/>
                <w:bCs/>
                <w:color w:val="auto"/>
                <w:sz w:val="26"/>
                <w:szCs w:val="26"/>
              </w:rPr>
              <w:t>p</w:t>
            </w:r>
            <w:r w:rsidR="008C0762" w:rsidRPr="004B094B">
              <w:rPr>
                <w:rFonts w:asciiTheme="minorHAnsi" w:hAnsiTheme="minorHAnsi" w:cstheme="minorHAnsi"/>
                <w:b/>
                <w:bCs/>
                <w:color w:val="auto"/>
                <w:sz w:val="26"/>
                <w:szCs w:val="26"/>
              </w:rPr>
              <w:t>)</w:t>
            </w:r>
          </w:p>
        </w:tc>
      </w:tr>
      <w:tr w:rsidR="004B094B" w:rsidRPr="004B094B" w14:paraId="54E680AD" w14:textId="77777777" w:rsidTr="00687ED5">
        <w:tc>
          <w:tcPr>
            <w:tcW w:w="1108" w:type="dxa"/>
          </w:tcPr>
          <w:p w14:paraId="3A88C464"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w:t>
            </w:r>
          </w:p>
        </w:tc>
        <w:tc>
          <w:tcPr>
            <w:tcW w:w="4703" w:type="dxa"/>
          </w:tcPr>
          <w:p w14:paraId="2BE3029A"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22 DECEMBRIE</w:t>
            </w:r>
          </w:p>
        </w:tc>
        <w:tc>
          <w:tcPr>
            <w:tcW w:w="2956" w:type="dxa"/>
          </w:tcPr>
          <w:p w14:paraId="3EE7925B"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1548,80</w:t>
            </w:r>
          </w:p>
        </w:tc>
      </w:tr>
      <w:tr w:rsidR="004B094B" w:rsidRPr="004B094B" w14:paraId="6A6926D8" w14:textId="77777777" w:rsidTr="00687ED5">
        <w:tc>
          <w:tcPr>
            <w:tcW w:w="1108" w:type="dxa"/>
          </w:tcPr>
          <w:p w14:paraId="29E361F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w:t>
            </w:r>
          </w:p>
        </w:tc>
        <w:tc>
          <w:tcPr>
            <w:tcW w:w="4703" w:type="dxa"/>
          </w:tcPr>
          <w:p w14:paraId="1331F08A"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ALEX BOGZA</w:t>
            </w:r>
          </w:p>
        </w:tc>
        <w:tc>
          <w:tcPr>
            <w:tcW w:w="2956" w:type="dxa"/>
          </w:tcPr>
          <w:p w14:paraId="7DE58D42"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1713,60</w:t>
            </w:r>
          </w:p>
        </w:tc>
      </w:tr>
      <w:tr w:rsidR="004B094B" w:rsidRPr="004B094B" w14:paraId="2EAF29DB" w14:textId="77777777" w:rsidTr="00687ED5">
        <w:tc>
          <w:tcPr>
            <w:tcW w:w="1108" w:type="dxa"/>
          </w:tcPr>
          <w:p w14:paraId="5F040EB3"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w:t>
            </w:r>
          </w:p>
        </w:tc>
        <w:tc>
          <w:tcPr>
            <w:tcW w:w="4703" w:type="dxa"/>
          </w:tcPr>
          <w:p w14:paraId="39B4C7E3"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BRADULUI</w:t>
            </w:r>
          </w:p>
        </w:tc>
        <w:tc>
          <w:tcPr>
            <w:tcW w:w="2956" w:type="dxa"/>
          </w:tcPr>
          <w:p w14:paraId="676527A7"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480</w:t>
            </w:r>
            <w:r w:rsidR="009045F0" w:rsidRPr="004B094B">
              <w:rPr>
                <w:rFonts w:asciiTheme="minorHAnsi" w:hAnsiTheme="minorHAnsi" w:cstheme="minorHAnsi"/>
                <w:color w:val="auto"/>
                <w:sz w:val="26"/>
                <w:szCs w:val="26"/>
              </w:rPr>
              <w:t>0</w:t>
            </w:r>
          </w:p>
        </w:tc>
      </w:tr>
      <w:tr w:rsidR="004B094B" w:rsidRPr="004B094B" w14:paraId="0892BA47" w14:textId="77777777" w:rsidTr="00687ED5">
        <w:tc>
          <w:tcPr>
            <w:tcW w:w="1108" w:type="dxa"/>
          </w:tcPr>
          <w:p w14:paraId="10E5778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4</w:t>
            </w:r>
          </w:p>
        </w:tc>
        <w:tc>
          <w:tcPr>
            <w:tcW w:w="4703" w:type="dxa"/>
          </w:tcPr>
          <w:p w14:paraId="4E2715AA"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CALEA BUCOVINEI</w:t>
            </w:r>
          </w:p>
        </w:tc>
        <w:tc>
          <w:tcPr>
            <w:tcW w:w="2956" w:type="dxa"/>
          </w:tcPr>
          <w:p w14:paraId="4C76E742"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6</w:t>
            </w:r>
            <w:r w:rsidR="00873AC5">
              <w:rPr>
                <w:rFonts w:asciiTheme="minorHAnsi" w:hAnsiTheme="minorHAnsi" w:cstheme="minorHAnsi"/>
                <w:color w:val="auto"/>
                <w:sz w:val="26"/>
                <w:szCs w:val="26"/>
              </w:rPr>
              <w:t>2.0</w:t>
            </w:r>
            <w:r w:rsidRPr="004B094B">
              <w:rPr>
                <w:rFonts w:asciiTheme="minorHAnsi" w:hAnsiTheme="minorHAnsi" w:cstheme="minorHAnsi"/>
                <w:color w:val="auto"/>
                <w:sz w:val="26"/>
                <w:szCs w:val="26"/>
              </w:rPr>
              <w:t>00</w:t>
            </w:r>
          </w:p>
        </w:tc>
      </w:tr>
      <w:tr w:rsidR="004B094B" w:rsidRPr="004B094B" w14:paraId="45004B17" w14:textId="77777777" w:rsidTr="00687ED5">
        <w:tc>
          <w:tcPr>
            <w:tcW w:w="1108" w:type="dxa"/>
          </w:tcPr>
          <w:p w14:paraId="0000ED7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5</w:t>
            </w:r>
          </w:p>
        </w:tc>
        <w:tc>
          <w:tcPr>
            <w:tcW w:w="4703" w:type="dxa"/>
          </w:tcPr>
          <w:p w14:paraId="3EA2C67F"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CALEA TRANSILVANIEI</w:t>
            </w:r>
          </w:p>
        </w:tc>
        <w:tc>
          <w:tcPr>
            <w:tcW w:w="2956" w:type="dxa"/>
          </w:tcPr>
          <w:p w14:paraId="05A5CEEF"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3</w:t>
            </w:r>
            <w:r w:rsidR="00873AC5">
              <w:rPr>
                <w:rFonts w:asciiTheme="minorHAnsi" w:hAnsiTheme="minorHAnsi" w:cstheme="minorHAnsi"/>
                <w:color w:val="auto"/>
                <w:sz w:val="26"/>
                <w:szCs w:val="26"/>
              </w:rPr>
              <w:t>8.</w:t>
            </w:r>
            <w:r w:rsidRPr="004B094B">
              <w:rPr>
                <w:rFonts w:asciiTheme="minorHAnsi" w:hAnsiTheme="minorHAnsi" w:cstheme="minorHAnsi"/>
                <w:color w:val="auto"/>
                <w:sz w:val="26"/>
                <w:szCs w:val="26"/>
              </w:rPr>
              <w:t>00</w:t>
            </w:r>
          </w:p>
        </w:tc>
      </w:tr>
      <w:tr w:rsidR="004B094B" w:rsidRPr="004B094B" w14:paraId="00883AA9" w14:textId="77777777" w:rsidTr="00687ED5">
        <w:tc>
          <w:tcPr>
            <w:tcW w:w="1108" w:type="dxa"/>
          </w:tcPr>
          <w:p w14:paraId="374D87E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6</w:t>
            </w:r>
          </w:p>
        </w:tc>
        <w:tc>
          <w:tcPr>
            <w:tcW w:w="4703" w:type="dxa"/>
          </w:tcPr>
          <w:p w14:paraId="34635487"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CIPRIAN PORUMBESCU</w:t>
            </w:r>
          </w:p>
        </w:tc>
        <w:tc>
          <w:tcPr>
            <w:tcW w:w="2956" w:type="dxa"/>
          </w:tcPr>
          <w:p w14:paraId="61AE8DF1"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3859,20</w:t>
            </w:r>
          </w:p>
        </w:tc>
      </w:tr>
      <w:tr w:rsidR="004B094B" w:rsidRPr="004B094B" w14:paraId="07485C13" w14:textId="77777777" w:rsidTr="00687ED5">
        <w:tc>
          <w:tcPr>
            <w:tcW w:w="1108" w:type="dxa"/>
          </w:tcPr>
          <w:p w14:paraId="053F0C49"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7</w:t>
            </w:r>
          </w:p>
        </w:tc>
        <w:tc>
          <w:tcPr>
            <w:tcW w:w="4703" w:type="dxa"/>
          </w:tcPr>
          <w:p w14:paraId="5EC70A69"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DECEBAL</w:t>
            </w:r>
          </w:p>
        </w:tc>
        <w:tc>
          <w:tcPr>
            <w:tcW w:w="2956" w:type="dxa"/>
          </w:tcPr>
          <w:p w14:paraId="14E744D5"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2592</w:t>
            </w:r>
          </w:p>
        </w:tc>
      </w:tr>
      <w:tr w:rsidR="004B094B" w:rsidRPr="004B094B" w14:paraId="2BDD8AE1" w14:textId="77777777" w:rsidTr="00687ED5">
        <w:tc>
          <w:tcPr>
            <w:tcW w:w="1108" w:type="dxa"/>
          </w:tcPr>
          <w:p w14:paraId="7E00FD52"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8</w:t>
            </w:r>
          </w:p>
        </w:tc>
        <w:tc>
          <w:tcPr>
            <w:tcW w:w="4703" w:type="dxa"/>
          </w:tcPr>
          <w:p w14:paraId="07032A61"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DIMITRIE CANTEMIR 2</w:t>
            </w:r>
          </w:p>
        </w:tc>
        <w:tc>
          <w:tcPr>
            <w:tcW w:w="2956" w:type="dxa"/>
          </w:tcPr>
          <w:p w14:paraId="1F7D7AD2"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4104</w:t>
            </w:r>
          </w:p>
        </w:tc>
      </w:tr>
      <w:tr w:rsidR="004B094B" w:rsidRPr="004B094B" w14:paraId="1035114A" w14:textId="77777777" w:rsidTr="00687ED5">
        <w:tc>
          <w:tcPr>
            <w:tcW w:w="1108" w:type="dxa"/>
          </w:tcPr>
          <w:p w14:paraId="6D25A33E"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9</w:t>
            </w:r>
          </w:p>
        </w:tc>
        <w:tc>
          <w:tcPr>
            <w:tcW w:w="4703" w:type="dxa"/>
          </w:tcPr>
          <w:p w14:paraId="57F462A1"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D CANTEMIR PLATFORMA</w:t>
            </w:r>
          </w:p>
        </w:tc>
        <w:tc>
          <w:tcPr>
            <w:tcW w:w="2956" w:type="dxa"/>
          </w:tcPr>
          <w:p w14:paraId="5578A3E9"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180</w:t>
            </w:r>
          </w:p>
        </w:tc>
      </w:tr>
      <w:tr w:rsidR="004B094B" w:rsidRPr="004B094B" w14:paraId="03195350" w14:textId="77777777" w:rsidTr="00687ED5">
        <w:tc>
          <w:tcPr>
            <w:tcW w:w="1108" w:type="dxa"/>
          </w:tcPr>
          <w:p w14:paraId="5EE51015"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10</w:t>
            </w:r>
          </w:p>
        </w:tc>
        <w:tc>
          <w:tcPr>
            <w:tcW w:w="4703" w:type="dxa"/>
          </w:tcPr>
          <w:p w14:paraId="14A6EB6B"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FRATERNITĂȚII</w:t>
            </w:r>
          </w:p>
        </w:tc>
        <w:tc>
          <w:tcPr>
            <w:tcW w:w="2956" w:type="dxa"/>
          </w:tcPr>
          <w:p w14:paraId="62A23006"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1152</w:t>
            </w:r>
          </w:p>
        </w:tc>
      </w:tr>
      <w:tr w:rsidR="004B094B" w:rsidRPr="004B094B" w14:paraId="7AB81CBE" w14:textId="77777777" w:rsidTr="00687ED5">
        <w:tc>
          <w:tcPr>
            <w:tcW w:w="1108" w:type="dxa"/>
          </w:tcPr>
          <w:p w14:paraId="7D9DE493"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11</w:t>
            </w:r>
          </w:p>
        </w:tc>
        <w:tc>
          <w:tcPr>
            <w:tcW w:w="4703" w:type="dxa"/>
          </w:tcPr>
          <w:p w14:paraId="2D56C44E"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GĂRII</w:t>
            </w:r>
          </w:p>
        </w:tc>
        <w:tc>
          <w:tcPr>
            <w:tcW w:w="2956" w:type="dxa"/>
          </w:tcPr>
          <w:p w14:paraId="74B5BA47"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3643,20</w:t>
            </w:r>
          </w:p>
        </w:tc>
      </w:tr>
      <w:tr w:rsidR="004B094B" w:rsidRPr="004B094B" w14:paraId="50F583D3" w14:textId="77777777" w:rsidTr="00687ED5">
        <w:tc>
          <w:tcPr>
            <w:tcW w:w="1108" w:type="dxa"/>
          </w:tcPr>
          <w:p w14:paraId="0433950C"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12</w:t>
            </w:r>
          </w:p>
        </w:tc>
        <w:tc>
          <w:tcPr>
            <w:tcW w:w="4703" w:type="dxa"/>
          </w:tcPr>
          <w:p w14:paraId="49E98FC0"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GEORGE COȘBUC</w:t>
            </w:r>
          </w:p>
        </w:tc>
        <w:tc>
          <w:tcPr>
            <w:tcW w:w="2956" w:type="dxa"/>
          </w:tcPr>
          <w:p w14:paraId="203CA0E7"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800</w:t>
            </w:r>
          </w:p>
        </w:tc>
      </w:tr>
      <w:tr w:rsidR="004B094B" w:rsidRPr="004B094B" w14:paraId="2F0759CD" w14:textId="77777777" w:rsidTr="00687ED5">
        <w:tc>
          <w:tcPr>
            <w:tcW w:w="1108" w:type="dxa"/>
          </w:tcPr>
          <w:p w14:paraId="75CF218C"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13</w:t>
            </w:r>
          </w:p>
        </w:tc>
        <w:tc>
          <w:tcPr>
            <w:tcW w:w="4703" w:type="dxa"/>
          </w:tcPr>
          <w:p w14:paraId="2646E748"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GRIVIȚEI</w:t>
            </w:r>
          </w:p>
        </w:tc>
        <w:tc>
          <w:tcPr>
            <w:tcW w:w="2956" w:type="dxa"/>
          </w:tcPr>
          <w:p w14:paraId="09236C88"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1670,40</w:t>
            </w:r>
          </w:p>
        </w:tc>
      </w:tr>
      <w:tr w:rsidR="004B094B" w:rsidRPr="004B094B" w14:paraId="48DC621E" w14:textId="77777777" w:rsidTr="00687ED5">
        <w:tc>
          <w:tcPr>
            <w:tcW w:w="1108" w:type="dxa"/>
          </w:tcPr>
          <w:p w14:paraId="480CD062"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14</w:t>
            </w:r>
          </w:p>
        </w:tc>
        <w:tc>
          <w:tcPr>
            <w:tcW w:w="4703" w:type="dxa"/>
          </w:tcPr>
          <w:p w14:paraId="2EA3214F"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ION CREANGĂ</w:t>
            </w:r>
          </w:p>
        </w:tc>
        <w:tc>
          <w:tcPr>
            <w:tcW w:w="2956" w:type="dxa"/>
          </w:tcPr>
          <w:p w14:paraId="4341A825"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873AC5">
              <w:rPr>
                <w:rFonts w:asciiTheme="minorHAnsi" w:hAnsiTheme="minorHAnsi" w:cstheme="minorHAnsi"/>
                <w:color w:val="auto"/>
                <w:sz w:val="26"/>
                <w:szCs w:val="26"/>
              </w:rPr>
              <w:t>051,20</w:t>
            </w:r>
          </w:p>
        </w:tc>
      </w:tr>
      <w:tr w:rsidR="004B094B" w:rsidRPr="004B094B" w14:paraId="7DA4247F" w14:textId="77777777" w:rsidTr="00687ED5">
        <w:tc>
          <w:tcPr>
            <w:tcW w:w="1108" w:type="dxa"/>
          </w:tcPr>
          <w:p w14:paraId="49ACE819"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15</w:t>
            </w:r>
          </w:p>
        </w:tc>
        <w:tc>
          <w:tcPr>
            <w:tcW w:w="4703" w:type="dxa"/>
          </w:tcPr>
          <w:p w14:paraId="0950E0B3"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 HĂLĂUCEANU</w:t>
            </w:r>
          </w:p>
        </w:tc>
        <w:tc>
          <w:tcPr>
            <w:tcW w:w="2956" w:type="dxa"/>
          </w:tcPr>
          <w:p w14:paraId="7EC8EFCA"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3081,60</w:t>
            </w:r>
          </w:p>
        </w:tc>
      </w:tr>
      <w:tr w:rsidR="004B094B" w:rsidRPr="004B094B" w14:paraId="39B58920" w14:textId="77777777" w:rsidTr="00687ED5">
        <w:tc>
          <w:tcPr>
            <w:tcW w:w="1108" w:type="dxa"/>
          </w:tcPr>
          <w:p w14:paraId="1D190FC1"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16</w:t>
            </w:r>
          </w:p>
        </w:tc>
        <w:tc>
          <w:tcPr>
            <w:tcW w:w="4703" w:type="dxa"/>
          </w:tcPr>
          <w:p w14:paraId="657E1D14"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ION ȘTEFUREAC</w:t>
            </w:r>
          </w:p>
        </w:tc>
        <w:tc>
          <w:tcPr>
            <w:tcW w:w="2956" w:type="dxa"/>
          </w:tcPr>
          <w:p w14:paraId="322E6A6C"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1537,20</w:t>
            </w:r>
          </w:p>
        </w:tc>
      </w:tr>
      <w:tr w:rsidR="004B094B" w:rsidRPr="004B094B" w14:paraId="50099E9D" w14:textId="77777777" w:rsidTr="00687ED5">
        <w:tc>
          <w:tcPr>
            <w:tcW w:w="1108" w:type="dxa"/>
          </w:tcPr>
          <w:p w14:paraId="045A6CF1"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17</w:t>
            </w:r>
          </w:p>
        </w:tc>
        <w:tc>
          <w:tcPr>
            <w:tcW w:w="4703" w:type="dxa"/>
          </w:tcPr>
          <w:p w14:paraId="1C1204A3"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LICEULUI</w:t>
            </w:r>
          </w:p>
        </w:tc>
        <w:tc>
          <w:tcPr>
            <w:tcW w:w="2956" w:type="dxa"/>
          </w:tcPr>
          <w:p w14:paraId="7A48A5B2"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38</w:t>
            </w:r>
            <w:r w:rsidR="009045F0" w:rsidRPr="004B094B">
              <w:rPr>
                <w:rFonts w:asciiTheme="minorHAnsi" w:hAnsiTheme="minorHAnsi" w:cstheme="minorHAnsi"/>
                <w:color w:val="auto"/>
                <w:sz w:val="26"/>
                <w:szCs w:val="26"/>
              </w:rPr>
              <w:t>40</w:t>
            </w:r>
          </w:p>
        </w:tc>
      </w:tr>
      <w:tr w:rsidR="004B094B" w:rsidRPr="004B094B" w14:paraId="17073CD6" w14:textId="77777777" w:rsidTr="00687ED5">
        <w:tc>
          <w:tcPr>
            <w:tcW w:w="1108" w:type="dxa"/>
          </w:tcPr>
          <w:p w14:paraId="1C16DE1B"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18</w:t>
            </w:r>
          </w:p>
        </w:tc>
        <w:tc>
          <w:tcPr>
            <w:tcW w:w="4703" w:type="dxa"/>
          </w:tcPr>
          <w:p w14:paraId="345368F5"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MIHAI EMINESCU</w:t>
            </w:r>
          </w:p>
        </w:tc>
        <w:tc>
          <w:tcPr>
            <w:tcW w:w="2956" w:type="dxa"/>
          </w:tcPr>
          <w:p w14:paraId="7EEE4CDA"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4104</w:t>
            </w:r>
          </w:p>
        </w:tc>
      </w:tr>
      <w:tr w:rsidR="004B094B" w:rsidRPr="004B094B" w14:paraId="6AC1A459" w14:textId="77777777" w:rsidTr="00687ED5">
        <w:tc>
          <w:tcPr>
            <w:tcW w:w="1108" w:type="dxa"/>
          </w:tcPr>
          <w:p w14:paraId="0BB5981D"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19</w:t>
            </w:r>
          </w:p>
        </w:tc>
        <w:tc>
          <w:tcPr>
            <w:tcW w:w="4703" w:type="dxa"/>
          </w:tcPr>
          <w:p w14:paraId="5099571E"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MOLIDULUI</w:t>
            </w:r>
          </w:p>
        </w:tc>
        <w:tc>
          <w:tcPr>
            <w:tcW w:w="2956" w:type="dxa"/>
          </w:tcPr>
          <w:p w14:paraId="25AFF7C9"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66</w:t>
            </w:r>
            <w:r w:rsidR="009045F0" w:rsidRPr="004B094B">
              <w:rPr>
                <w:rFonts w:asciiTheme="minorHAnsi" w:hAnsiTheme="minorHAnsi" w:cstheme="minorHAnsi"/>
                <w:color w:val="auto"/>
                <w:sz w:val="26"/>
                <w:szCs w:val="26"/>
              </w:rPr>
              <w:t>00</w:t>
            </w:r>
          </w:p>
        </w:tc>
      </w:tr>
      <w:tr w:rsidR="004B094B" w:rsidRPr="004B094B" w14:paraId="65478400" w14:textId="77777777" w:rsidTr="00687ED5">
        <w:tc>
          <w:tcPr>
            <w:tcW w:w="1108" w:type="dxa"/>
          </w:tcPr>
          <w:p w14:paraId="21CACB5E"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20</w:t>
            </w:r>
          </w:p>
        </w:tc>
        <w:tc>
          <w:tcPr>
            <w:tcW w:w="4703" w:type="dxa"/>
          </w:tcPr>
          <w:p w14:paraId="7BE8913D"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NICOLAE BĂLCESCU</w:t>
            </w:r>
          </w:p>
        </w:tc>
        <w:tc>
          <w:tcPr>
            <w:tcW w:w="2956" w:type="dxa"/>
          </w:tcPr>
          <w:p w14:paraId="2418C4ED"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873AC5">
              <w:rPr>
                <w:rFonts w:asciiTheme="minorHAnsi" w:hAnsiTheme="minorHAnsi" w:cstheme="minorHAnsi"/>
                <w:color w:val="auto"/>
                <w:sz w:val="26"/>
                <w:szCs w:val="26"/>
              </w:rPr>
              <w:t>0008</w:t>
            </w:r>
          </w:p>
        </w:tc>
      </w:tr>
      <w:tr w:rsidR="004B094B" w:rsidRPr="004B094B" w14:paraId="009D8902" w14:textId="77777777" w:rsidTr="00687ED5">
        <w:tc>
          <w:tcPr>
            <w:tcW w:w="1108" w:type="dxa"/>
          </w:tcPr>
          <w:p w14:paraId="039FCDEB"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21</w:t>
            </w:r>
          </w:p>
        </w:tc>
        <w:tc>
          <w:tcPr>
            <w:tcW w:w="4703" w:type="dxa"/>
          </w:tcPr>
          <w:p w14:paraId="24AB62A6"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PIAȚA DACIEI</w:t>
            </w:r>
          </w:p>
        </w:tc>
        <w:tc>
          <w:tcPr>
            <w:tcW w:w="2956" w:type="dxa"/>
          </w:tcPr>
          <w:p w14:paraId="5DF44F92"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80</w:t>
            </w:r>
          </w:p>
        </w:tc>
      </w:tr>
      <w:tr w:rsidR="004B094B" w:rsidRPr="004B094B" w14:paraId="1DD8E22E" w14:textId="77777777" w:rsidTr="00687ED5">
        <w:tc>
          <w:tcPr>
            <w:tcW w:w="1108" w:type="dxa"/>
          </w:tcPr>
          <w:p w14:paraId="369DB398"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lastRenderedPageBreak/>
              <w:t>22</w:t>
            </w:r>
          </w:p>
        </w:tc>
        <w:tc>
          <w:tcPr>
            <w:tcW w:w="4703" w:type="dxa"/>
          </w:tcPr>
          <w:p w14:paraId="5AFFABF4"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PICTOR GRIGORESCU</w:t>
            </w:r>
          </w:p>
        </w:tc>
        <w:tc>
          <w:tcPr>
            <w:tcW w:w="2956" w:type="dxa"/>
          </w:tcPr>
          <w:p w14:paraId="1D749DDD"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2</w:t>
            </w:r>
            <w:r w:rsidR="00873AC5">
              <w:rPr>
                <w:rFonts w:asciiTheme="minorHAnsi" w:hAnsiTheme="minorHAnsi" w:cstheme="minorHAnsi"/>
                <w:color w:val="auto"/>
                <w:sz w:val="26"/>
                <w:szCs w:val="26"/>
              </w:rPr>
              <w:t>138,40</w:t>
            </w:r>
          </w:p>
        </w:tc>
      </w:tr>
      <w:tr w:rsidR="004B094B" w:rsidRPr="004B094B" w14:paraId="5076A66D" w14:textId="77777777" w:rsidTr="00687ED5">
        <w:tc>
          <w:tcPr>
            <w:tcW w:w="1108" w:type="dxa"/>
          </w:tcPr>
          <w:p w14:paraId="2469CFB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23</w:t>
            </w:r>
          </w:p>
        </w:tc>
        <w:tc>
          <w:tcPr>
            <w:tcW w:w="4703" w:type="dxa"/>
          </w:tcPr>
          <w:p w14:paraId="0A523A29"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PINULUI</w:t>
            </w:r>
          </w:p>
        </w:tc>
        <w:tc>
          <w:tcPr>
            <w:tcW w:w="2956" w:type="dxa"/>
          </w:tcPr>
          <w:p w14:paraId="0F8DDD7C"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7416</w:t>
            </w:r>
          </w:p>
        </w:tc>
      </w:tr>
      <w:tr w:rsidR="004B094B" w:rsidRPr="004B094B" w14:paraId="42B8BF1F" w14:textId="77777777" w:rsidTr="00687ED5">
        <w:tc>
          <w:tcPr>
            <w:tcW w:w="1108" w:type="dxa"/>
          </w:tcPr>
          <w:p w14:paraId="72DB8F44"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24</w:t>
            </w:r>
          </w:p>
        </w:tc>
        <w:tc>
          <w:tcPr>
            <w:tcW w:w="4703" w:type="dxa"/>
          </w:tcPr>
          <w:p w14:paraId="6C142494"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RÂNDUNICII</w:t>
            </w:r>
          </w:p>
        </w:tc>
        <w:tc>
          <w:tcPr>
            <w:tcW w:w="2956" w:type="dxa"/>
          </w:tcPr>
          <w:p w14:paraId="5BCC2BCA" w14:textId="77777777" w:rsidR="009045F0" w:rsidRPr="004B094B" w:rsidRDefault="009045F0" w:rsidP="0075372D">
            <w:pPr>
              <w:jc w:val="right"/>
              <w:rPr>
                <w:rFonts w:asciiTheme="minorHAnsi" w:hAnsiTheme="minorHAnsi" w:cstheme="minorHAnsi"/>
                <w:color w:val="auto"/>
                <w:sz w:val="26"/>
                <w:szCs w:val="26"/>
              </w:rPr>
            </w:pPr>
            <w:r w:rsidRPr="004B094B">
              <w:rPr>
                <w:rFonts w:asciiTheme="minorHAnsi" w:hAnsiTheme="minorHAnsi" w:cstheme="minorHAnsi"/>
                <w:color w:val="auto"/>
                <w:sz w:val="26"/>
                <w:szCs w:val="26"/>
              </w:rPr>
              <w:t>1</w:t>
            </w:r>
            <w:r w:rsidR="00873AC5">
              <w:rPr>
                <w:rFonts w:asciiTheme="minorHAnsi" w:hAnsiTheme="minorHAnsi" w:cstheme="minorHAnsi"/>
                <w:color w:val="auto"/>
                <w:sz w:val="26"/>
                <w:szCs w:val="26"/>
              </w:rPr>
              <w:t>332</w:t>
            </w:r>
          </w:p>
        </w:tc>
      </w:tr>
      <w:tr w:rsidR="004B094B" w:rsidRPr="004B094B" w14:paraId="78DAA2A8" w14:textId="77777777" w:rsidTr="00687ED5">
        <w:tc>
          <w:tcPr>
            <w:tcW w:w="1108" w:type="dxa"/>
          </w:tcPr>
          <w:p w14:paraId="4488E0D4"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25</w:t>
            </w:r>
          </w:p>
        </w:tc>
        <w:tc>
          <w:tcPr>
            <w:tcW w:w="4703" w:type="dxa"/>
          </w:tcPr>
          <w:p w14:paraId="5225F351"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SIRENEI</w:t>
            </w:r>
          </w:p>
        </w:tc>
        <w:tc>
          <w:tcPr>
            <w:tcW w:w="2956" w:type="dxa"/>
          </w:tcPr>
          <w:p w14:paraId="14F43D26"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6782,40</w:t>
            </w:r>
          </w:p>
        </w:tc>
      </w:tr>
      <w:tr w:rsidR="004B094B" w:rsidRPr="004B094B" w14:paraId="4E75F77F" w14:textId="77777777" w:rsidTr="00687ED5">
        <w:tc>
          <w:tcPr>
            <w:tcW w:w="1108" w:type="dxa"/>
          </w:tcPr>
          <w:p w14:paraId="769F0EA6"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26</w:t>
            </w:r>
          </w:p>
        </w:tc>
        <w:tc>
          <w:tcPr>
            <w:tcW w:w="4703" w:type="dxa"/>
          </w:tcPr>
          <w:p w14:paraId="4F01EDD1"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SILVICUTORULUI</w:t>
            </w:r>
          </w:p>
        </w:tc>
        <w:tc>
          <w:tcPr>
            <w:tcW w:w="2956" w:type="dxa"/>
          </w:tcPr>
          <w:p w14:paraId="180D39FA"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1760</w:t>
            </w:r>
          </w:p>
        </w:tc>
      </w:tr>
      <w:tr w:rsidR="004B094B" w:rsidRPr="004B094B" w14:paraId="27D6EBEF" w14:textId="77777777" w:rsidTr="00687ED5">
        <w:tc>
          <w:tcPr>
            <w:tcW w:w="1108" w:type="dxa"/>
          </w:tcPr>
          <w:p w14:paraId="1EA4AE83"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27</w:t>
            </w:r>
          </w:p>
        </w:tc>
        <w:tc>
          <w:tcPr>
            <w:tcW w:w="4703" w:type="dxa"/>
          </w:tcPr>
          <w:p w14:paraId="2EC7963B"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TRANDAFIRILOR</w:t>
            </w:r>
          </w:p>
        </w:tc>
        <w:tc>
          <w:tcPr>
            <w:tcW w:w="2956" w:type="dxa"/>
          </w:tcPr>
          <w:p w14:paraId="39DB2994"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576</w:t>
            </w:r>
            <w:r w:rsidR="009045F0" w:rsidRPr="004B094B">
              <w:rPr>
                <w:rFonts w:asciiTheme="minorHAnsi" w:hAnsiTheme="minorHAnsi" w:cstheme="minorHAnsi"/>
                <w:color w:val="auto"/>
                <w:sz w:val="26"/>
                <w:szCs w:val="26"/>
              </w:rPr>
              <w:t>0</w:t>
            </w:r>
          </w:p>
        </w:tc>
      </w:tr>
      <w:tr w:rsidR="004B094B" w:rsidRPr="004B094B" w14:paraId="4D3643FF" w14:textId="77777777" w:rsidTr="00687ED5">
        <w:tc>
          <w:tcPr>
            <w:tcW w:w="1108" w:type="dxa"/>
          </w:tcPr>
          <w:p w14:paraId="7B25E924"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28</w:t>
            </w:r>
          </w:p>
        </w:tc>
        <w:tc>
          <w:tcPr>
            <w:tcW w:w="4703" w:type="dxa"/>
          </w:tcPr>
          <w:p w14:paraId="786E088E"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TUDOR ȘTEFANELLI</w:t>
            </w:r>
          </w:p>
        </w:tc>
        <w:tc>
          <w:tcPr>
            <w:tcW w:w="2956" w:type="dxa"/>
          </w:tcPr>
          <w:p w14:paraId="304B20CE"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1612,80</w:t>
            </w:r>
          </w:p>
        </w:tc>
      </w:tr>
      <w:tr w:rsidR="004B094B" w:rsidRPr="004B094B" w14:paraId="06181D19" w14:textId="77777777" w:rsidTr="00687ED5">
        <w:tc>
          <w:tcPr>
            <w:tcW w:w="1108" w:type="dxa"/>
          </w:tcPr>
          <w:p w14:paraId="35DB5A37"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29</w:t>
            </w:r>
          </w:p>
        </w:tc>
        <w:tc>
          <w:tcPr>
            <w:tcW w:w="4703" w:type="dxa"/>
          </w:tcPr>
          <w:p w14:paraId="3B20BBE2" w14:textId="77777777" w:rsidR="009045F0" w:rsidRPr="004B094B" w:rsidRDefault="009045F0" w:rsidP="0075372D">
            <w:pPr>
              <w:rPr>
                <w:rFonts w:asciiTheme="minorHAnsi" w:hAnsiTheme="minorHAnsi" w:cstheme="minorHAnsi"/>
                <w:color w:val="auto"/>
                <w:sz w:val="26"/>
                <w:szCs w:val="26"/>
              </w:rPr>
            </w:pPr>
            <w:r w:rsidRPr="004B094B">
              <w:rPr>
                <w:rFonts w:asciiTheme="minorHAnsi" w:hAnsiTheme="minorHAnsi" w:cstheme="minorHAnsi"/>
                <w:color w:val="auto"/>
                <w:sz w:val="26"/>
                <w:szCs w:val="26"/>
              </w:rPr>
              <w:t>VIITORULUI</w:t>
            </w:r>
          </w:p>
        </w:tc>
        <w:tc>
          <w:tcPr>
            <w:tcW w:w="2956" w:type="dxa"/>
          </w:tcPr>
          <w:p w14:paraId="71D4A703" w14:textId="77777777" w:rsidR="009045F0" w:rsidRPr="004B094B" w:rsidRDefault="00873AC5" w:rsidP="0075372D">
            <w:pPr>
              <w:jc w:val="right"/>
              <w:rPr>
                <w:rFonts w:asciiTheme="minorHAnsi" w:hAnsiTheme="minorHAnsi" w:cstheme="minorHAnsi"/>
                <w:color w:val="auto"/>
                <w:sz w:val="26"/>
                <w:szCs w:val="26"/>
              </w:rPr>
            </w:pPr>
            <w:r>
              <w:rPr>
                <w:rFonts w:asciiTheme="minorHAnsi" w:hAnsiTheme="minorHAnsi" w:cstheme="minorHAnsi"/>
                <w:color w:val="auto"/>
                <w:sz w:val="26"/>
                <w:szCs w:val="26"/>
              </w:rPr>
              <w:t>2923,20</w:t>
            </w:r>
          </w:p>
        </w:tc>
      </w:tr>
      <w:tr w:rsidR="009045F0" w:rsidRPr="004B094B" w14:paraId="5E54113A" w14:textId="77777777" w:rsidTr="00687ED5">
        <w:tc>
          <w:tcPr>
            <w:tcW w:w="1108" w:type="dxa"/>
          </w:tcPr>
          <w:p w14:paraId="6620F70F" w14:textId="77777777" w:rsidR="009045F0" w:rsidRPr="004B094B" w:rsidRDefault="009045F0" w:rsidP="0075372D">
            <w:pPr>
              <w:jc w:val="center"/>
              <w:rPr>
                <w:rFonts w:asciiTheme="minorHAnsi" w:hAnsiTheme="minorHAnsi" w:cstheme="minorHAnsi"/>
                <w:color w:val="auto"/>
                <w:sz w:val="26"/>
                <w:szCs w:val="26"/>
              </w:rPr>
            </w:pPr>
            <w:r w:rsidRPr="004B094B">
              <w:rPr>
                <w:rFonts w:asciiTheme="minorHAnsi" w:hAnsiTheme="minorHAnsi" w:cstheme="minorHAnsi"/>
                <w:color w:val="auto"/>
                <w:sz w:val="26"/>
                <w:szCs w:val="26"/>
              </w:rPr>
              <w:t>30</w:t>
            </w:r>
          </w:p>
        </w:tc>
        <w:tc>
          <w:tcPr>
            <w:tcW w:w="4703" w:type="dxa"/>
          </w:tcPr>
          <w:p w14:paraId="19B2F662" w14:textId="77777777" w:rsidR="009045F0" w:rsidRPr="004B094B" w:rsidRDefault="009045F0" w:rsidP="0075372D">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TOTAL</w:t>
            </w:r>
          </w:p>
        </w:tc>
        <w:tc>
          <w:tcPr>
            <w:tcW w:w="2956" w:type="dxa"/>
          </w:tcPr>
          <w:p w14:paraId="01A2D1B7" w14:textId="77777777" w:rsidR="009045F0" w:rsidRPr="004B094B" w:rsidRDefault="00873AC5" w:rsidP="0075372D">
            <w:pPr>
              <w:jc w:val="right"/>
              <w:rPr>
                <w:rFonts w:asciiTheme="minorHAnsi" w:hAnsiTheme="minorHAnsi" w:cstheme="minorHAnsi"/>
                <w:b/>
                <w:color w:val="auto"/>
                <w:sz w:val="26"/>
                <w:szCs w:val="26"/>
              </w:rPr>
            </w:pPr>
            <w:r>
              <w:rPr>
                <w:rFonts w:asciiTheme="minorHAnsi" w:hAnsiTheme="minorHAnsi" w:cstheme="minorHAnsi"/>
                <w:b/>
                <w:color w:val="auto"/>
                <w:sz w:val="26"/>
                <w:szCs w:val="26"/>
              </w:rPr>
              <w:t>185.830</w:t>
            </w:r>
          </w:p>
        </w:tc>
      </w:tr>
    </w:tbl>
    <w:p w14:paraId="5A25BD4E" w14:textId="77777777" w:rsidR="009045F0" w:rsidRPr="004B094B" w:rsidRDefault="009045F0" w:rsidP="009045F0">
      <w:pPr>
        <w:spacing w:after="0" w:line="240" w:lineRule="auto"/>
        <w:rPr>
          <w:rFonts w:asciiTheme="minorHAnsi" w:hAnsiTheme="minorHAnsi" w:cstheme="minorHAnsi"/>
          <w:color w:val="auto"/>
          <w:sz w:val="26"/>
          <w:szCs w:val="26"/>
        </w:rPr>
      </w:pPr>
    </w:p>
    <w:p w14:paraId="74DC3977" w14:textId="77777777" w:rsidR="009045F0" w:rsidRPr="004B094B" w:rsidRDefault="009045F0" w:rsidP="009045F0">
      <w:pPr>
        <w:spacing w:after="0" w:line="240" w:lineRule="auto"/>
        <w:jc w:val="center"/>
        <w:rPr>
          <w:rFonts w:asciiTheme="minorHAnsi" w:hAnsiTheme="minorHAnsi" w:cstheme="minorHAnsi"/>
          <w:color w:val="auto"/>
          <w:sz w:val="26"/>
          <w:szCs w:val="26"/>
        </w:rPr>
      </w:pPr>
    </w:p>
    <w:p w14:paraId="3F958C28" w14:textId="77777777" w:rsidR="009045F0" w:rsidRPr="004B094B" w:rsidRDefault="00C74AD5" w:rsidP="009045F0">
      <w:pPr>
        <w:spacing w:after="0" w:line="240" w:lineRule="auto"/>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Frecvența de lucru:  </w:t>
      </w:r>
      <w:r w:rsidR="009045F0" w:rsidRPr="004B094B">
        <w:rPr>
          <w:rFonts w:asciiTheme="minorHAnsi" w:hAnsiTheme="minorHAnsi" w:cstheme="minorHAnsi"/>
          <w:color w:val="auto"/>
          <w:sz w:val="26"/>
          <w:szCs w:val="26"/>
        </w:rPr>
        <w:t xml:space="preserve"> la cererea Primăriei municipiului Câmpulung Moldovenesc.</w:t>
      </w:r>
    </w:p>
    <w:p w14:paraId="672EB32B" w14:textId="77777777" w:rsidR="009045F0" w:rsidRPr="004B094B" w:rsidRDefault="009045F0" w:rsidP="009045F0">
      <w:pPr>
        <w:spacing w:after="0" w:line="240" w:lineRule="auto"/>
        <w:rPr>
          <w:rFonts w:asciiTheme="minorHAnsi" w:hAnsiTheme="minorHAnsi" w:cstheme="minorHAnsi"/>
          <w:color w:val="auto"/>
          <w:sz w:val="26"/>
          <w:szCs w:val="26"/>
        </w:rPr>
      </w:pPr>
    </w:p>
    <w:p w14:paraId="059C7442" w14:textId="77777777" w:rsidR="00C74AD5" w:rsidRPr="004B094B" w:rsidRDefault="00C74AD5" w:rsidP="009045F0">
      <w:pPr>
        <w:spacing w:after="0" w:line="240" w:lineRule="auto"/>
        <w:rPr>
          <w:rFonts w:asciiTheme="minorHAnsi" w:hAnsiTheme="minorHAnsi" w:cstheme="minorHAnsi"/>
          <w:color w:val="auto"/>
          <w:sz w:val="26"/>
          <w:szCs w:val="26"/>
        </w:rPr>
      </w:pPr>
    </w:p>
    <w:p w14:paraId="5E24B036" w14:textId="77777777" w:rsidR="00600E20" w:rsidRPr="004B094B" w:rsidRDefault="00600E20" w:rsidP="009045F0">
      <w:pPr>
        <w:spacing w:after="0" w:line="240" w:lineRule="auto"/>
        <w:rPr>
          <w:rFonts w:asciiTheme="minorHAnsi" w:hAnsiTheme="minorHAnsi" w:cstheme="minorHAnsi"/>
          <w:color w:val="auto"/>
          <w:sz w:val="26"/>
          <w:szCs w:val="26"/>
        </w:rPr>
      </w:pPr>
    </w:p>
    <w:p w14:paraId="4088F636" w14:textId="77777777" w:rsidR="00600E20" w:rsidRPr="004B094B" w:rsidRDefault="00600E20" w:rsidP="009045F0">
      <w:pPr>
        <w:spacing w:after="0" w:line="240" w:lineRule="auto"/>
        <w:rPr>
          <w:rFonts w:asciiTheme="minorHAnsi" w:hAnsiTheme="minorHAnsi" w:cstheme="minorHAnsi"/>
          <w:color w:val="auto"/>
          <w:sz w:val="26"/>
          <w:szCs w:val="26"/>
        </w:rPr>
      </w:pPr>
    </w:p>
    <w:p w14:paraId="615A535A" w14:textId="77777777" w:rsidR="00600E20" w:rsidRPr="004B094B" w:rsidRDefault="00600E20" w:rsidP="009045F0">
      <w:pPr>
        <w:spacing w:after="0" w:line="240" w:lineRule="auto"/>
        <w:rPr>
          <w:rFonts w:asciiTheme="minorHAnsi" w:hAnsiTheme="minorHAnsi" w:cstheme="minorHAnsi"/>
          <w:color w:val="auto"/>
          <w:sz w:val="26"/>
          <w:szCs w:val="26"/>
        </w:rPr>
      </w:pPr>
    </w:p>
    <w:p w14:paraId="613C8673" w14:textId="77777777" w:rsidR="00600E20" w:rsidRPr="004B094B" w:rsidRDefault="00600E20" w:rsidP="009045F0">
      <w:pPr>
        <w:spacing w:after="0" w:line="240" w:lineRule="auto"/>
        <w:rPr>
          <w:rFonts w:asciiTheme="minorHAnsi" w:hAnsiTheme="minorHAnsi" w:cstheme="minorHAnsi"/>
          <w:color w:val="auto"/>
          <w:sz w:val="26"/>
          <w:szCs w:val="26"/>
        </w:rPr>
      </w:pPr>
    </w:p>
    <w:p w14:paraId="69FED30D" w14:textId="77777777" w:rsidR="00600E20" w:rsidRPr="004B094B" w:rsidRDefault="00600E20" w:rsidP="009045F0">
      <w:pPr>
        <w:spacing w:after="0" w:line="240" w:lineRule="auto"/>
        <w:rPr>
          <w:rFonts w:asciiTheme="minorHAnsi" w:hAnsiTheme="minorHAnsi" w:cstheme="minorHAnsi"/>
          <w:color w:val="auto"/>
          <w:sz w:val="26"/>
          <w:szCs w:val="26"/>
        </w:rPr>
      </w:pPr>
    </w:p>
    <w:p w14:paraId="6FF37B6D" w14:textId="77777777" w:rsidR="00600E20" w:rsidRPr="004B094B" w:rsidRDefault="00600E20" w:rsidP="009045F0">
      <w:pPr>
        <w:spacing w:after="0" w:line="240" w:lineRule="auto"/>
        <w:rPr>
          <w:rFonts w:asciiTheme="minorHAnsi" w:hAnsiTheme="minorHAnsi" w:cstheme="minorHAnsi"/>
          <w:color w:val="auto"/>
          <w:sz w:val="26"/>
          <w:szCs w:val="26"/>
        </w:rPr>
      </w:pPr>
    </w:p>
    <w:p w14:paraId="6AD2FF67" w14:textId="77777777" w:rsidR="00600E20" w:rsidRPr="004B094B" w:rsidRDefault="00600E20" w:rsidP="009045F0">
      <w:pPr>
        <w:spacing w:after="0" w:line="240" w:lineRule="auto"/>
        <w:rPr>
          <w:rFonts w:asciiTheme="minorHAnsi" w:hAnsiTheme="minorHAnsi" w:cstheme="minorHAnsi"/>
          <w:color w:val="auto"/>
          <w:sz w:val="26"/>
          <w:szCs w:val="26"/>
        </w:rPr>
      </w:pPr>
    </w:p>
    <w:p w14:paraId="3B9D0788" w14:textId="77777777" w:rsidR="00600E20" w:rsidRPr="004B094B" w:rsidRDefault="00600E20" w:rsidP="009045F0">
      <w:pPr>
        <w:spacing w:after="0" w:line="240" w:lineRule="auto"/>
        <w:rPr>
          <w:rFonts w:asciiTheme="minorHAnsi" w:hAnsiTheme="minorHAnsi" w:cstheme="minorHAnsi"/>
          <w:color w:val="auto"/>
          <w:sz w:val="26"/>
          <w:szCs w:val="26"/>
        </w:rPr>
      </w:pPr>
    </w:p>
    <w:p w14:paraId="1236C2A7" w14:textId="77777777" w:rsidR="00600E20" w:rsidRPr="004B094B" w:rsidRDefault="00600E20" w:rsidP="009045F0">
      <w:pPr>
        <w:spacing w:after="0" w:line="240" w:lineRule="auto"/>
        <w:rPr>
          <w:rFonts w:asciiTheme="minorHAnsi" w:hAnsiTheme="minorHAnsi" w:cstheme="minorHAnsi"/>
          <w:color w:val="auto"/>
          <w:sz w:val="26"/>
          <w:szCs w:val="26"/>
        </w:rPr>
      </w:pPr>
    </w:p>
    <w:p w14:paraId="59D636C4" w14:textId="77777777" w:rsidR="00600E20" w:rsidRPr="004B094B" w:rsidRDefault="00600E20" w:rsidP="009045F0">
      <w:pPr>
        <w:spacing w:after="0" w:line="240" w:lineRule="auto"/>
        <w:rPr>
          <w:rFonts w:asciiTheme="minorHAnsi" w:hAnsiTheme="minorHAnsi" w:cstheme="minorHAnsi"/>
          <w:color w:val="auto"/>
          <w:sz w:val="26"/>
          <w:szCs w:val="26"/>
        </w:rPr>
      </w:pPr>
    </w:p>
    <w:p w14:paraId="09FFDC97" w14:textId="77777777" w:rsidR="00600E20" w:rsidRPr="004B094B" w:rsidRDefault="00600E20" w:rsidP="009045F0">
      <w:pPr>
        <w:spacing w:after="0" w:line="240" w:lineRule="auto"/>
        <w:rPr>
          <w:rFonts w:asciiTheme="minorHAnsi" w:hAnsiTheme="minorHAnsi" w:cstheme="minorHAnsi"/>
          <w:color w:val="auto"/>
          <w:sz w:val="26"/>
          <w:szCs w:val="26"/>
        </w:rPr>
      </w:pPr>
    </w:p>
    <w:p w14:paraId="37BE4919" w14:textId="77777777" w:rsidR="00600E20" w:rsidRPr="004B094B" w:rsidRDefault="00600E20" w:rsidP="009045F0">
      <w:pPr>
        <w:spacing w:after="0" w:line="240" w:lineRule="auto"/>
        <w:rPr>
          <w:rFonts w:asciiTheme="minorHAnsi" w:hAnsiTheme="minorHAnsi" w:cstheme="minorHAnsi"/>
          <w:color w:val="auto"/>
          <w:sz w:val="26"/>
          <w:szCs w:val="26"/>
        </w:rPr>
      </w:pPr>
    </w:p>
    <w:p w14:paraId="1A071F6C" w14:textId="77777777" w:rsidR="00600E20" w:rsidRPr="004B094B" w:rsidRDefault="00600E20" w:rsidP="009045F0">
      <w:pPr>
        <w:spacing w:after="0" w:line="240" w:lineRule="auto"/>
        <w:rPr>
          <w:rFonts w:asciiTheme="minorHAnsi" w:hAnsiTheme="minorHAnsi" w:cstheme="minorHAnsi"/>
          <w:color w:val="auto"/>
          <w:sz w:val="26"/>
          <w:szCs w:val="26"/>
        </w:rPr>
      </w:pPr>
    </w:p>
    <w:p w14:paraId="1E4D35D2" w14:textId="77777777" w:rsidR="00600E20" w:rsidRPr="004B094B" w:rsidRDefault="00600E20" w:rsidP="009045F0">
      <w:pPr>
        <w:spacing w:after="0" w:line="240" w:lineRule="auto"/>
        <w:rPr>
          <w:rFonts w:asciiTheme="minorHAnsi" w:hAnsiTheme="minorHAnsi" w:cstheme="minorHAnsi"/>
          <w:color w:val="auto"/>
          <w:sz w:val="26"/>
          <w:szCs w:val="26"/>
        </w:rPr>
      </w:pPr>
    </w:p>
    <w:p w14:paraId="13168CFD" w14:textId="77777777" w:rsidR="00600E20" w:rsidRPr="004B094B" w:rsidRDefault="00600E20" w:rsidP="009045F0">
      <w:pPr>
        <w:spacing w:after="0" w:line="240" w:lineRule="auto"/>
        <w:rPr>
          <w:rFonts w:asciiTheme="minorHAnsi" w:hAnsiTheme="minorHAnsi" w:cstheme="minorHAnsi"/>
          <w:color w:val="auto"/>
          <w:sz w:val="26"/>
          <w:szCs w:val="26"/>
        </w:rPr>
      </w:pPr>
    </w:p>
    <w:p w14:paraId="632B7543" w14:textId="77777777" w:rsidR="00600E20" w:rsidRPr="004B094B" w:rsidRDefault="00600E20" w:rsidP="009045F0">
      <w:pPr>
        <w:spacing w:after="0" w:line="240" w:lineRule="auto"/>
        <w:rPr>
          <w:rFonts w:asciiTheme="minorHAnsi" w:hAnsiTheme="minorHAnsi" w:cstheme="minorHAnsi"/>
          <w:color w:val="auto"/>
          <w:sz w:val="26"/>
          <w:szCs w:val="26"/>
        </w:rPr>
      </w:pPr>
    </w:p>
    <w:p w14:paraId="153E83C1" w14:textId="77777777" w:rsidR="00600E20" w:rsidRPr="004B094B" w:rsidRDefault="00600E20" w:rsidP="009045F0">
      <w:pPr>
        <w:spacing w:after="0" w:line="240" w:lineRule="auto"/>
        <w:rPr>
          <w:rFonts w:asciiTheme="minorHAnsi" w:hAnsiTheme="minorHAnsi" w:cstheme="minorHAnsi"/>
          <w:color w:val="auto"/>
          <w:sz w:val="26"/>
          <w:szCs w:val="26"/>
        </w:rPr>
      </w:pPr>
    </w:p>
    <w:p w14:paraId="1A51329F" w14:textId="77777777" w:rsidR="00600E20" w:rsidRPr="004B094B" w:rsidRDefault="00600E20" w:rsidP="009045F0">
      <w:pPr>
        <w:spacing w:after="0" w:line="240" w:lineRule="auto"/>
        <w:rPr>
          <w:rFonts w:asciiTheme="minorHAnsi" w:hAnsiTheme="minorHAnsi" w:cstheme="minorHAnsi"/>
          <w:color w:val="auto"/>
          <w:sz w:val="26"/>
          <w:szCs w:val="26"/>
        </w:rPr>
      </w:pPr>
    </w:p>
    <w:p w14:paraId="380FB762" w14:textId="77777777" w:rsidR="00600E20" w:rsidRPr="004B094B" w:rsidRDefault="00600E20" w:rsidP="009045F0">
      <w:pPr>
        <w:spacing w:after="0" w:line="240" w:lineRule="auto"/>
        <w:rPr>
          <w:rFonts w:asciiTheme="minorHAnsi" w:hAnsiTheme="minorHAnsi" w:cstheme="minorHAnsi"/>
          <w:color w:val="auto"/>
          <w:sz w:val="26"/>
          <w:szCs w:val="26"/>
        </w:rPr>
      </w:pPr>
    </w:p>
    <w:p w14:paraId="4DFAF83A" w14:textId="77777777" w:rsidR="00600E20" w:rsidRPr="004B094B" w:rsidRDefault="00600E20" w:rsidP="009045F0">
      <w:pPr>
        <w:spacing w:after="0" w:line="240" w:lineRule="auto"/>
        <w:rPr>
          <w:rFonts w:asciiTheme="minorHAnsi" w:hAnsiTheme="minorHAnsi" w:cstheme="minorHAnsi"/>
          <w:color w:val="auto"/>
          <w:sz w:val="26"/>
          <w:szCs w:val="26"/>
        </w:rPr>
      </w:pPr>
    </w:p>
    <w:p w14:paraId="3011A9CE" w14:textId="77777777" w:rsidR="00600E20" w:rsidRPr="004B094B" w:rsidRDefault="00600E20" w:rsidP="009045F0">
      <w:pPr>
        <w:spacing w:after="0" w:line="240" w:lineRule="auto"/>
        <w:rPr>
          <w:rFonts w:asciiTheme="minorHAnsi" w:hAnsiTheme="minorHAnsi" w:cstheme="minorHAnsi"/>
          <w:color w:val="auto"/>
          <w:sz w:val="26"/>
          <w:szCs w:val="26"/>
        </w:rPr>
      </w:pPr>
    </w:p>
    <w:p w14:paraId="30AC0A6B" w14:textId="77777777" w:rsidR="00600E20" w:rsidRPr="004B094B" w:rsidRDefault="00600E20" w:rsidP="009045F0">
      <w:pPr>
        <w:spacing w:after="0" w:line="240" w:lineRule="auto"/>
        <w:rPr>
          <w:rFonts w:asciiTheme="minorHAnsi" w:hAnsiTheme="minorHAnsi" w:cstheme="minorHAnsi"/>
          <w:color w:val="auto"/>
          <w:sz w:val="26"/>
          <w:szCs w:val="26"/>
        </w:rPr>
      </w:pPr>
    </w:p>
    <w:p w14:paraId="531888C1" w14:textId="77777777" w:rsidR="00600E20" w:rsidRPr="004B094B" w:rsidRDefault="00600E20" w:rsidP="009045F0">
      <w:pPr>
        <w:spacing w:after="0" w:line="240" w:lineRule="auto"/>
        <w:rPr>
          <w:rFonts w:asciiTheme="minorHAnsi" w:hAnsiTheme="minorHAnsi" w:cstheme="minorHAnsi"/>
          <w:color w:val="auto"/>
          <w:sz w:val="26"/>
          <w:szCs w:val="26"/>
        </w:rPr>
      </w:pPr>
    </w:p>
    <w:p w14:paraId="6F4344CE" w14:textId="77777777" w:rsidR="00600E20" w:rsidRPr="004B094B" w:rsidRDefault="00600E20" w:rsidP="009045F0">
      <w:pPr>
        <w:spacing w:after="0" w:line="240" w:lineRule="auto"/>
        <w:rPr>
          <w:rFonts w:asciiTheme="minorHAnsi" w:hAnsiTheme="minorHAnsi" w:cstheme="minorHAnsi"/>
          <w:color w:val="auto"/>
          <w:sz w:val="26"/>
          <w:szCs w:val="26"/>
        </w:rPr>
      </w:pPr>
    </w:p>
    <w:p w14:paraId="02B373DF" w14:textId="77777777" w:rsidR="00600E20" w:rsidRPr="004B094B" w:rsidRDefault="00600E20" w:rsidP="009045F0">
      <w:pPr>
        <w:spacing w:after="0" w:line="240" w:lineRule="auto"/>
        <w:rPr>
          <w:rFonts w:asciiTheme="minorHAnsi" w:hAnsiTheme="minorHAnsi" w:cstheme="minorHAnsi"/>
          <w:color w:val="auto"/>
          <w:sz w:val="26"/>
          <w:szCs w:val="26"/>
        </w:rPr>
      </w:pPr>
    </w:p>
    <w:p w14:paraId="3970EE2E" w14:textId="77777777" w:rsidR="00600E20" w:rsidRPr="004B094B" w:rsidRDefault="00600E20" w:rsidP="009045F0">
      <w:pPr>
        <w:spacing w:after="0" w:line="240" w:lineRule="auto"/>
        <w:rPr>
          <w:rFonts w:asciiTheme="minorHAnsi" w:hAnsiTheme="minorHAnsi" w:cstheme="minorHAnsi"/>
          <w:color w:val="auto"/>
          <w:sz w:val="26"/>
          <w:szCs w:val="26"/>
        </w:rPr>
      </w:pPr>
    </w:p>
    <w:p w14:paraId="3C6E2F15" w14:textId="77777777" w:rsidR="00600E20" w:rsidRPr="004B094B" w:rsidRDefault="00600E20" w:rsidP="009045F0">
      <w:pPr>
        <w:spacing w:after="0" w:line="240" w:lineRule="auto"/>
        <w:rPr>
          <w:rFonts w:asciiTheme="minorHAnsi" w:hAnsiTheme="minorHAnsi" w:cstheme="minorHAnsi"/>
          <w:color w:val="auto"/>
          <w:sz w:val="26"/>
          <w:szCs w:val="26"/>
        </w:rPr>
      </w:pPr>
    </w:p>
    <w:p w14:paraId="6A111756" w14:textId="77777777" w:rsidR="00600E20" w:rsidRPr="004B094B" w:rsidRDefault="00600E20" w:rsidP="009045F0">
      <w:pPr>
        <w:spacing w:after="0" w:line="240" w:lineRule="auto"/>
        <w:rPr>
          <w:rFonts w:asciiTheme="minorHAnsi" w:hAnsiTheme="minorHAnsi" w:cstheme="minorHAnsi"/>
          <w:color w:val="auto"/>
          <w:sz w:val="26"/>
          <w:szCs w:val="26"/>
        </w:rPr>
      </w:pPr>
    </w:p>
    <w:p w14:paraId="2CB92EDC" w14:textId="77777777" w:rsidR="009045F0" w:rsidRPr="004B094B" w:rsidRDefault="009045F0" w:rsidP="009045F0">
      <w:pPr>
        <w:spacing w:after="0" w:line="240" w:lineRule="auto"/>
        <w:rPr>
          <w:rFonts w:asciiTheme="minorHAnsi" w:hAnsiTheme="minorHAnsi" w:cstheme="minorHAnsi"/>
          <w:color w:val="auto"/>
          <w:sz w:val="26"/>
          <w:szCs w:val="26"/>
        </w:rPr>
      </w:pPr>
    </w:p>
    <w:p w14:paraId="574787FC" w14:textId="77777777" w:rsidR="009045F0" w:rsidRPr="004B094B" w:rsidRDefault="009045F0" w:rsidP="009045F0">
      <w:pPr>
        <w:jc w:val="right"/>
        <w:rPr>
          <w:rFonts w:asciiTheme="minorHAnsi" w:hAnsiTheme="minorHAnsi" w:cstheme="minorHAnsi"/>
          <w:b/>
          <w:bCs/>
          <w:color w:val="auto"/>
          <w:sz w:val="26"/>
          <w:szCs w:val="26"/>
          <w:u w:val="single"/>
        </w:rPr>
      </w:pPr>
      <w:r w:rsidRPr="004B094B">
        <w:rPr>
          <w:rFonts w:asciiTheme="minorHAnsi" w:hAnsiTheme="minorHAnsi" w:cstheme="minorHAnsi"/>
          <w:color w:val="auto"/>
          <w:sz w:val="26"/>
          <w:szCs w:val="26"/>
        </w:rPr>
        <w:t xml:space="preserve">                                           </w:t>
      </w:r>
      <w:r w:rsidR="00782469" w:rsidRPr="004B094B">
        <w:rPr>
          <w:rFonts w:asciiTheme="minorHAnsi" w:hAnsiTheme="minorHAnsi" w:cstheme="minorHAnsi"/>
          <w:color w:val="auto"/>
          <w:sz w:val="26"/>
          <w:szCs w:val="26"/>
        </w:rPr>
        <w:t xml:space="preserve">                         </w:t>
      </w:r>
      <w:r w:rsidR="00782469" w:rsidRPr="004B094B">
        <w:rPr>
          <w:rFonts w:asciiTheme="minorHAnsi" w:hAnsiTheme="minorHAnsi" w:cstheme="minorHAnsi"/>
          <w:b/>
          <w:bCs/>
          <w:color w:val="auto"/>
          <w:sz w:val="26"/>
          <w:szCs w:val="26"/>
          <w:u w:val="single"/>
        </w:rPr>
        <w:t>ANEXA</w:t>
      </w:r>
      <w:r w:rsidRPr="004B094B">
        <w:rPr>
          <w:rFonts w:asciiTheme="minorHAnsi" w:hAnsiTheme="minorHAnsi" w:cstheme="minorHAnsi"/>
          <w:b/>
          <w:bCs/>
          <w:color w:val="auto"/>
          <w:sz w:val="26"/>
          <w:szCs w:val="26"/>
          <w:u w:val="single"/>
        </w:rPr>
        <w:t xml:space="preserve"> nr.</w:t>
      </w:r>
      <w:r w:rsidR="00DB2045" w:rsidRPr="004B094B">
        <w:rPr>
          <w:rFonts w:asciiTheme="minorHAnsi" w:hAnsiTheme="minorHAnsi" w:cstheme="minorHAnsi"/>
          <w:b/>
          <w:bCs/>
          <w:color w:val="auto"/>
          <w:sz w:val="26"/>
          <w:szCs w:val="26"/>
          <w:u w:val="single"/>
        </w:rPr>
        <w:t>9</w:t>
      </w:r>
    </w:p>
    <w:p w14:paraId="6E38B51F" w14:textId="77777777" w:rsidR="009045F0" w:rsidRPr="004B094B" w:rsidRDefault="009045F0" w:rsidP="009045F0">
      <w:pPr>
        <w:rPr>
          <w:rFonts w:asciiTheme="minorHAnsi" w:hAnsiTheme="minorHAnsi" w:cstheme="minorHAnsi"/>
          <w:color w:val="auto"/>
          <w:sz w:val="26"/>
          <w:szCs w:val="26"/>
        </w:rPr>
      </w:pPr>
    </w:p>
    <w:p w14:paraId="108959A8" w14:textId="77777777" w:rsidR="009045F0" w:rsidRPr="004B094B" w:rsidRDefault="009045F0" w:rsidP="009045F0">
      <w:pPr>
        <w:tabs>
          <w:tab w:val="left" w:pos="1740"/>
        </w:tabs>
        <w:rPr>
          <w:rFonts w:asciiTheme="minorHAnsi" w:hAnsiTheme="minorHAnsi" w:cstheme="minorHAnsi"/>
          <w:color w:val="auto"/>
          <w:sz w:val="26"/>
          <w:szCs w:val="26"/>
        </w:rPr>
      </w:pPr>
      <w:r w:rsidRPr="004B094B">
        <w:rPr>
          <w:rFonts w:asciiTheme="minorHAnsi" w:hAnsiTheme="minorHAnsi" w:cstheme="minorHAnsi"/>
          <w:color w:val="auto"/>
          <w:sz w:val="26"/>
          <w:szCs w:val="26"/>
        </w:rPr>
        <w:t xml:space="preserve">            </w:t>
      </w:r>
    </w:p>
    <w:p w14:paraId="00412B05" w14:textId="77777777" w:rsidR="009045F0" w:rsidRPr="004B094B" w:rsidRDefault="009045F0" w:rsidP="009045F0">
      <w:pPr>
        <w:tabs>
          <w:tab w:val="left" w:pos="1740"/>
        </w:tabs>
        <w:rPr>
          <w:rFonts w:ascii="Verdana" w:hAnsi="Verdana" w:cstheme="minorHAnsi"/>
          <w:color w:val="auto"/>
          <w:sz w:val="26"/>
          <w:szCs w:val="26"/>
          <w:u w:val="single"/>
        </w:rPr>
      </w:pPr>
      <w:r w:rsidRPr="004B094B">
        <w:rPr>
          <w:rFonts w:asciiTheme="minorHAnsi" w:hAnsiTheme="minorHAnsi" w:cstheme="minorHAnsi"/>
          <w:color w:val="auto"/>
          <w:sz w:val="26"/>
          <w:szCs w:val="26"/>
        </w:rPr>
        <w:t xml:space="preserve"> </w:t>
      </w:r>
      <w:r w:rsidR="005B03A8" w:rsidRPr="004B094B">
        <w:rPr>
          <w:rFonts w:asciiTheme="minorHAnsi" w:hAnsiTheme="minorHAnsi" w:cstheme="minorHAnsi"/>
          <w:color w:val="auto"/>
          <w:sz w:val="26"/>
          <w:szCs w:val="26"/>
        </w:rPr>
        <w:t xml:space="preserve">                                     </w:t>
      </w:r>
      <w:r w:rsidR="00687ED5" w:rsidRPr="004B094B">
        <w:rPr>
          <w:rFonts w:ascii="Verdana" w:hAnsi="Verdana" w:cstheme="minorHAnsi"/>
          <w:b/>
          <w:color w:val="auto"/>
          <w:sz w:val="26"/>
          <w:szCs w:val="26"/>
          <w:u w:val="single"/>
        </w:rPr>
        <w:t xml:space="preserve">DESZĂPEZIRE –TRASEE DE URGENȚĂ </w:t>
      </w:r>
    </w:p>
    <w:p w14:paraId="5F1C2001" w14:textId="77777777" w:rsidR="009045F0" w:rsidRPr="004B094B" w:rsidRDefault="009045F0" w:rsidP="009045F0">
      <w:pPr>
        <w:tabs>
          <w:tab w:val="left" w:pos="3060"/>
        </w:tabs>
        <w:rPr>
          <w:rFonts w:asciiTheme="minorHAnsi" w:hAnsiTheme="minorHAnsi" w:cstheme="minorHAnsi"/>
          <w:color w:val="auto"/>
          <w:sz w:val="26"/>
          <w:szCs w:val="26"/>
        </w:rPr>
      </w:pPr>
    </w:p>
    <w:p w14:paraId="5504A140" w14:textId="77777777" w:rsidR="009045F0" w:rsidRPr="004B094B" w:rsidRDefault="009045F0" w:rsidP="009045F0">
      <w:pPr>
        <w:tabs>
          <w:tab w:val="left" w:pos="1740"/>
        </w:tabs>
        <w:ind w:left="540"/>
        <w:rPr>
          <w:rFonts w:asciiTheme="minorHAnsi" w:hAnsiTheme="minorHAnsi" w:cstheme="minorHAnsi"/>
          <w:color w:val="auto"/>
          <w:sz w:val="26"/>
          <w:szCs w:val="26"/>
        </w:rPr>
      </w:pPr>
      <w:r w:rsidRPr="004B094B">
        <w:rPr>
          <w:rFonts w:asciiTheme="minorHAnsi" w:hAnsiTheme="minorHAnsi" w:cstheme="minorHAnsi"/>
          <w:b/>
          <w:color w:val="auto"/>
          <w:sz w:val="26"/>
          <w:szCs w:val="26"/>
          <w:u w:val="single"/>
        </w:rPr>
        <w:t>Traseu urgenţa I :</w:t>
      </w:r>
    </w:p>
    <w:p w14:paraId="2DAB0924" w14:textId="77777777" w:rsidR="009045F0" w:rsidRPr="004B094B" w:rsidRDefault="009045F0" w:rsidP="009045F0">
      <w:pPr>
        <w:tabs>
          <w:tab w:val="left" w:pos="1740"/>
        </w:tabs>
        <w:ind w:left="540"/>
        <w:rPr>
          <w:rFonts w:asciiTheme="minorHAnsi" w:hAnsiTheme="minorHAnsi" w:cstheme="minorHAnsi"/>
          <w:b/>
          <w:color w:val="auto"/>
          <w:sz w:val="26"/>
          <w:szCs w:val="26"/>
        </w:rPr>
      </w:pPr>
      <w:r w:rsidRPr="004B094B">
        <w:rPr>
          <w:rFonts w:asciiTheme="minorHAnsi" w:hAnsiTheme="minorHAnsi" w:cstheme="minorHAnsi"/>
          <w:color w:val="auto"/>
          <w:sz w:val="26"/>
          <w:szCs w:val="26"/>
        </w:rPr>
        <w:t xml:space="preserve"> </w:t>
      </w:r>
      <w:r w:rsidRPr="004B094B">
        <w:rPr>
          <w:rFonts w:asciiTheme="minorHAnsi" w:hAnsiTheme="minorHAnsi" w:cstheme="minorHAnsi"/>
          <w:b/>
          <w:color w:val="auto"/>
          <w:sz w:val="26"/>
          <w:szCs w:val="26"/>
        </w:rPr>
        <w:t>L= 12.869 ml</w:t>
      </w:r>
    </w:p>
    <w:p w14:paraId="158A6B58" w14:textId="77777777" w:rsidR="009045F0" w:rsidRPr="004B094B" w:rsidRDefault="009045F0" w:rsidP="009045F0">
      <w:pPr>
        <w:tabs>
          <w:tab w:val="left" w:pos="1740"/>
        </w:tabs>
        <w:ind w:left="540"/>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S=121.570 mp</w:t>
      </w:r>
    </w:p>
    <w:p w14:paraId="7A44CA75" w14:textId="77777777" w:rsidR="00824D5D" w:rsidRPr="004B094B" w:rsidRDefault="00824D5D" w:rsidP="009045F0">
      <w:pPr>
        <w:tabs>
          <w:tab w:val="left" w:pos="1740"/>
        </w:tabs>
        <w:ind w:left="540"/>
        <w:rPr>
          <w:rFonts w:asciiTheme="minorHAnsi" w:hAnsiTheme="minorHAnsi" w:cstheme="minorHAnsi"/>
          <w:color w:val="auto"/>
          <w:sz w:val="26"/>
          <w:szCs w:val="26"/>
        </w:rPr>
      </w:pPr>
    </w:p>
    <w:p w14:paraId="3C17F340"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r w:rsidRPr="004B094B">
        <w:rPr>
          <w:rFonts w:asciiTheme="minorHAnsi" w:hAnsiTheme="minorHAnsi" w:cstheme="minorHAnsi"/>
          <w:b/>
          <w:color w:val="auto"/>
          <w:sz w:val="26"/>
          <w:szCs w:val="26"/>
          <w:u w:val="single"/>
        </w:rPr>
        <w:t>Traseu urgenţa II :</w:t>
      </w:r>
    </w:p>
    <w:p w14:paraId="7DDBA4C1" w14:textId="77777777" w:rsidR="009045F0" w:rsidRPr="004B094B" w:rsidRDefault="009045F0" w:rsidP="009045F0">
      <w:pPr>
        <w:tabs>
          <w:tab w:val="left" w:pos="1740"/>
        </w:tabs>
        <w:ind w:left="540"/>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L= 13602 ml</w:t>
      </w:r>
    </w:p>
    <w:p w14:paraId="6E4C7D64" w14:textId="77777777" w:rsidR="009045F0" w:rsidRPr="004B094B" w:rsidRDefault="009045F0" w:rsidP="009045F0">
      <w:pPr>
        <w:tabs>
          <w:tab w:val="left" w:pos="1740"/>
        </w:tabs>
        <w:ind w:left="540"/>
        <w:rPr>
          <w:rFonts w:asciiTheme="minorHAnsi" w:hAnsiTheme="minorHAnsi" w:cstheme="minorHAnsi"/>
          <w:color w:val="auto"/>
          <w:sz w:val="26"/>
          <w:szCs w:val="26"/>
        </w:rPr>
      </w:pPr>
      <w:r w:rsidRPr="004B094B">
        <w:rPr>
          <w:rFonts w:asciiTheme="minorHAnsi" w:hAnsiTheme="minorHAnsi" w:cstheme="minorHAnsi"/>
          <w:b/>
          <w:color w:val="auto"/>
          <w:sz w:val="26"/>
          <w:szCs w:val="26"/>
        </w:rPr>
        <w:t xml:space="preserve"> S=91.891 mp</w:t>
      </w:r>
    </w:p>
    <w:p w14:paraId="07735A25" w14:textId="77777777" w:rsidR="009045F0" w:rsidRPr="004B094B" w:rsidRDefault="009045F0" w:rsidP="009045F0">
      <w:pPr>
        <w:tabs>
          <w:tab w:val="left" w:pos="1740"/>
        </w:tabs>
        <w:rPr>
          <w:rFonts w:asciiTheme="minorHAnsi" w:hAnsiTheme="minorHAnsi" w:cstheme="minorHAnsi"/>
          <w:color w:val="auto"/>
          <w:sz w:val="26"/>
          <w:szCs w:val="26"/>
          <w:vertAlign w:val="superscript"/>
        </w:rPr>
      </w:pPr>
    </w:p>
    <w:p w14:paraId="6F55F7CF"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r w:rsidRPr="004B094B">
        <w:rPr>
          <w:rFonts w:asciiTheme="minorHAnsi" w:hAnsiTheme="minorHAnsi" w:cstheme="minorHAnsi"/>
          <w:b/>
          <w:color w:val="auto"/>
          <w:sz w:val="26"/>
          <w:szCs w:val="26"/>
          <w:u w:val="single"/>
        </w:rPr>
        <w:t xml:space="preserve">Traseul urgenţa III : </w:t>
      </w:r>
    </w:p>
    <w:p w14:paraId="5010AD25" w14:textId="77777777" w:rsidR="009045F0" w:rsidRPr="004B094B" w:rsidRDefault="009045F0" w:rsidP="009045F0">
      <w:pPr>
        <w:tabs>
          <w:tab w:val="left" w:pos="1740"/>
        </w:tabs>
        <w:ind w:left="540"/>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L= 13.797 ml</w:t>
      </w:r>
    </w:p>
    <w:p w14:paraId="2ACF427A" w14:textId="77777777" w:rsidR="009045F0" w:rsidRPr="004B094B" w:rsidRDefault="009045F0" w:rsidP="009045F0">
      <w:pPr>
        <w:tabs>
          <w:tab w:val="left" w:pos="1740"/>
        </w:tabs>
        <w:ind w:left="540"/>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S=91.254 mp </w:t>
      </w:r>
      <w:r w:rsidR="00F702CB" w:rsidRPr="004B094B">
        <w:rPr>
          <w:rFonts w:asciiTheme="minorHAnsi" w:hAnsiTheme="minorHAnsi" w:cstheme="minorHAnsi"/>
          <w:b/>
          <w:color w:val="auto"/>
          <w:sz w:val="26"/>
          <w:szCs w:val="26"/>
        </w:rPr>
        <w:t xml:space="preserve"> </w:t>
      </w:r>
    </w:p>
    <w:p w14:paraId="6C361A95" w14:textId="77777777" w:rsidR="009045F0" w:rsidRPr="004B094B" w:rsidRDefault="009045F0" w:rsidP="009045F0">
      <w:pPr>
        <w:tabs>
          <w:tab w:val="left" w:pos="1740"/>
        </w:tabs>
        <w:ind w:left="540"/>
        <w:rPr>
          <w:rFonts w:asciiTheme="minorHAnsi" w:hAnsiTheme="minorHAnsi" w:cstheme="minorHAnsi"/>
          <w:b/>
          <w:color w:val="auto"/>
          <w:sz w:val="26"/>
          <w:szCs w:val="26"/>
        </w:rPr>
      </w:pPr>
    </w:p>
    <w:p w14:paraId="72A6C548"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r w:rsidRPr="004B094B">
        <w:rPr>
          <w:rFonts w:asciiTheme="minorHAnsi" w:hAnsiTheme="minorHAnsi" w:cstheme="minorHAnsi"/>
          <w:b/>
          <w:color w:val="auto"/>
          <w:sz w:val="26"/>
          <w:szCs w:val="26"/>
          <w:u w:val="single"/>
        </w:rPr>
        <w:t>TRASEU URGENŢA I</w:t>
      </w:r>
    </w:p>
    <w:p w14:paraId="02EB3E71"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p>
    <w:p w14:paraId="15C71C17"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Calea Transilvaniei</w:t>
      </w:r>
    </w:p>
    <w:p w14:paraId="128D6A30"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Decebal</w:t>
      </w:r>
    </w:p>
    <w:p w14:paraId="562F7706"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Calea Bucovinei</w:t>
      </w:r>
    </w:p>
    <w:p w14:paraId="75F5F4DF" w14:textId="77777777" w:rsidR="009045F0" w:rsidRPr="004B094B" w:rsidRDefault="009045F0" w:rsidP="009045F0">
      <w:pPr>
        <w:tabs>
          <w:tab w:val="left" w:pos="1740"/>
          <w:tab w:val="left" w:pos="237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G. Coşbuc</w:t>
      </w:r>
    </w:p>
    <w:p w14:paraId="77C00B17"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Fraternităţii</w:t>
      </w:r>
    </w:p>
    <w:p w14:paraId="1D7669C5"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M. Eminescu</w:t>
      </w:r>
    </w:p>
    <w:p w14:paraId="62C45A25"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Viitorului</w:t>
      </w:r>
    </w:p>
    <w:p w14:paraId="21C32465"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Gării</w:t>
      </w:r>
    </w:p>
    <w:p w14:paraId="56580032"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D. Dima</w:t>
      </w:r>
    </w:p>
    <w:p w14:paraId="090C5F46"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lastRenderedPageBreak/>
        <w:t>Str. Mărăşti</w:t>
      </w:r>
    </w:p>
    <w:p w14:paraId="3AAFC37E"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A. Bogza</w:t>
      </w:r>
    </w:p>
    <w:p w14:paraId="03EB820F"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p>
    <w:p w14:paraId="7CE91F49"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r w:rsidRPr="004B094B">
        <w:rPr>
          <w:rFonts w:asciiTheme="minorHAnsi" w:hAnsiTheme="minorHAnsi" w:cstheme="minorHAnsi"/>
          <w:b/>
          <w:color w:val="auto"/>
          <w:sz w:val="26"/>
          <w:szCs w:val="26"/>
          <w:u w:val="single"/>
        </w:rPr>
        <w:t>TRASEU URGENŢA II</w:t>
      </w:r>
    </w:p>
    <w:p w14:paraId="1662294F"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p>
    <w:p w14:paraId="4ED783DB"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 xml:space="preserve">Str. Sirenei </w:t>
      </w:r>
    </w:p>
    <w:p w14:paraId="3CEA3F53"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C. Porumbescu</w:t>
      </w:r>
    </w:p>
    <w:p w14:paraId="018C3A08"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Liceului</w:t>
      </w:r>
    </w:p>
    <w:p w14:paraId="7B9B0770"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 xml:space="preserve">Str. I. </w:t>
      </w:r>
      <w:proofErr w:type="spellStart"/>
      <w:r w:rsidRPr="004B094B">
        <w:rPr>
          <w:rFonts w:asciiTheme="minorHAnsi" w:hAnsiTheme="minorHAnsi" w:cstheme="minorHAnsi"/>
          <w:color w:val="auto"/>
          <w:sz w:val="26"/>
          <w:szCs w:val="26"/>
          <w:u w:val="single"/>
        </w:rPr>
        <w:t>Hălăuceanu</w:t>
      </w:r>
      <w:proofErr w:type="spellEnd"/>
    </w:p>
    <w:p w14:paraId="05795F49" w14:textId="77777777" w:rsidR="009045F0" w:rsidRPr="004B094B" w:rsidRDefault="009045F0" w:rsidP="009045F0">
      <w:pPr>
        <w:tabs>
          <w:tab w:val="left" w:pos="1740"/>
          <w:tab w:val="left" w:pos="2685"/>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22 Decembrie</w:t>
      </w:r>
    </w:p>
    <w:p w14:paraId="1C491B75"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Trandafirilor</w:t>
      </w:r>
    </w:p>
    <w:p w14:paraId="3BAF2A3A"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Rândunicii</w:t>
      </w:r>
    </w:p>
    <w:p w14:paraId="49F3BAED"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Griviţei</w:t>
      </w:r>
    </w:p>
    <w:p w14:paraId="2656F75B"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Molidului</w:t>
      </w:r>
    </w:p>
    <w:p w14:paraId="715C2F0E"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Silvicultorului</w:t>
      </w:r>
    </w:p>
    <w:p w14:paraId="7886137C"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 xml:space="preserve">Str. </w:t>
      </w:r>
      <w:proofErr w:type="spellStart"/>
      <w:r w:rsidRPr="004B094B">
        <w:rPr>
          <w:rFonts w:asciiTheme="minorHAnsi" w:hAnsiTheme="minorHAnsi" w:cstheme="minorHAnsi"/>
          <w:color w:val="auto"/>
          <w:sz w:val="26"/>
          <w:szCs w:val="26"/>
          <w:u w:val="single"/>
        </w:rPr>
        <w:t>M.Dodu</w:t>
      </w:r>
      <w:proofErr w:type="spellEnd"/>
    </w:p>
    <w:p w14:paraId="4AA66F5C"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I. Creangă</w:t>
      </w:r>
    </w:p>
    <w:p w14:paraId="6E0B0B3D"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Pictor Grigorescu</w:t>
      </w:r>
    </w:p>
    <w:p w14:paraId="38BB15CD"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T. Vladimirescu</w:t>
      </w:r>
    </w:p>
    <w:p w14:paraId="7C403003"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Izvorul Alb (până la pârtia de schi)</w:t>
      </w:r>
    </w:p>
    <w:p w14:paraId="457EDB6D"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r w:rsidRPr="004B094B">
        <w:rPr>
          <w:rFonts w:asciiTheme="minorHAnsi" w:hAnsiTheme="minorHAnsi" w:cstheme="minorHAnsi"/>
          <w:color w:val="auto"/>
          <w:sz w:val="26"/>
          <w:szCs w:val="26"/>
          <w:u w:val="single"/>
        </w:rPr>
        <w:t>Str. Pietrele Doamnei</w:t>
      </w:r>
    </w:p>
    <w:p w14:paraId="2EB4B3A6"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p>
    <w:p w14:paraId="655CB2FB"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r w:rsidRPr="004B094B">
        <w:rPr>
          <w:rFonts w:asciiTheme="minorHAnsi" w:hAnsiTheme="minorHAnsi" w:cstheme="minorHAnsi"/>
          <w:b/>
          <w:color w:val="auto"/>
          <w:sz w:val="26"/>
          <w:szCs w:val="26"/>
          <w:u w:val="single"/>
        </w:rPr>
        <w:t>TRASEU URGENŢA III</w:t>
      </w:r>
    </w:p>
    <w:p w14:paraId="304B328F"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p>
    <w:p w14:paraId="4FDF5697"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 xml:space="preserve">Str. Uzinei </w:t>
      </w:r>
    </w:p>
    <w:p w14:paraId="4609B300" w14:textId="77777777" w:rsidR="009045F0" w:rsidRPr="004B094B" w:rsidRDefault="009045F0" w:rsidP="009045F0">
      <w:pPr>
        <w:tabs>
          <w:tab w:val="left" w:pos="1740"/>
          <w:tab w:val="left" w:pos="3045"/>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 xml:space="preserve">Str. M. Kogălniceanu </w:t>
      </w:r>
    </w:p>
    <w:p w14:paraId="7D24E029"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Prieteniei</w:t>
      </w:r>
    </w:p>
    <w:p w14:paraId="0AB88AF2"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Bradului</w:t>
      </w:r>
    </w:p>
    <w:p w14:paraId="64B717BD"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Pinului</w:t>
      </w:r>
    </w:p>
    <w:p w14:paraId="5F16A5D8"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lastRenderedPageBreak/>
        <w:t>Str. Nicolae Bălcescu</w:t>
      </w:r>
    </w:p>
    <w:p w14:paraId="02E536CD" w14:textId="77777777" w:rsidR="009045F0" w:rsidRPr="004B094B" w:rsidRDefault="009045F0" w:rsidP="009045F0">
      <w:pPr>
        <w:tabs>
          <w:tab w:val="left" w:pos="1740"/>
        </w:tabs>
        <w:ind w:left="540"/>
        <w:rPr>
          <w:rFonts w:asciiTheme="minorHAnsi" w:hAnsiTheme="minorHAnsi" w:cstheme="minorHAnsi"/>
          <w:b/>
          <w:color w:val="auto"/>
          <w:sz w:val="26"/>
          <w:szCs w:val="26"/>
          <w:u w:val="single"/>
        </w:rPr>
      </w:pPr>
      <w:r w:rsidRPr="004B094B">
        <w:rPr>
          <w:rFonts w:asciiTheme="minorHAnsi" w:hAnsiTheme="minorHAnsi" w:cstheme="minorHAnsi"/>
          <w:color w:val="auto"/>
          <w:sz w:val="26"/>
          <w:szCs w:val="26"/>
          <w:u w:val="single"/>
        </w:rPr>
        <w:t>Str. Dimitrie Cantemir</w:t>
      </w:r>
    </w:p>
    <w:p w14:paraId="2E73F618"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 xml:space="preserve">Str. T. </w:t>
      </w:r>
      <w:proofErr w:type="spellStart"/>
      <w:r w:rsidRPr="004B094B">
        <w:rPr>
          <w:rFonts w:asciiTheme="minorHAnsi" w:hAnsiTheme="minorHAnsi" w:cstheme="minorHAnsi"/>
          <w:color w:val="auto"/>
          <w:sz w:val="26"/>
          <w:szCs w:val="26"/>
          <w:u w:val="single"/>
        </w:rPr>
        <w:t>Ştefanelli</w:t>
      </w:r>
      <w:proofErr w:type="spellEnd"/>
    </w:p>
    <w:p w14:paraId="31B4C339"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 xml:space="preserve">Str. Ioan </w:t>
      </w:r>
      <w:proofErr w:type="spellStart"/>
      <w:r w:rsidRPr="004B094B">
        <w:rPr>
          <w:rFonts w:asciiTheme="minorHAnsi" w:hAnsiTheme="minorHAnsi" w:cstheme="minorHAnsi"/>
          <w:color w:val="auto"/>
          <w:sz w:val="26"/>
          <w:szCs w:val="26"/>
          <w:u w:val="single"/>
        </w:rPr>
        <w:t>Ştefureac</w:t>
      </w:r>
      <w:proofErr w:type="spellEnd"/>
    </w:p>
    <w:p w14:paraId="7EB23DA4"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Zorilor</w:t>
      </w:r>
    </w:p>
    <w:p w14:paraId="16F3B7EA"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Mihail Sadoveanu</w:t>
      </w:r>
    </w:p>
    <w:p w14:paraId="1EE33EE3"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Dobrogeanu Gherea</w:t>
      </w:r>
    </w:p>
    <w:p w14:paraId="0EF04AC2" w14:textId="77777777" w:rsidR="009045F0" w:rsidRPr="004B094B" w:rsidRDefault="009045F0" w:rsidP="009045F0">
      <w:pPr>
        <w:tabs>
          <w:tab w:val="left" w:pos="1740"/>
        </w:tabs>
        <w:ind w:left="540"/>
        <w:rPr>
          <w:rFonts w:asciiTheme="minorHAnsi" w:hAnsiTheme="minorHAnsi" w:cstheme="minorHAnsi"/>
          <w:b/>
          <w:color w:val="auto"/>
          <w:sz w:val="26"/>
          <w:szCs w:val="26"/>
        </w:rPr>
      </w:pPr>
      <w:r w:rsidRPr="004B094B">
        <w:rPr>
          <w:rFonts w:asciiTheme="minorHAnsi" w:hAnsiTheme="minorHAnsi" w:cstheme="minorHAnsi"/>
          <w:color w:val="auto"/>
          <w:sz w:val="26"/>
          <w:szCs w:val="26"/>
          <w:u w:val="single"/>
        </w:rPr>
        <w:t>Str. Bunești</w:t>
      </w:r>
    </w:p>
    <w:p w14:paraId="3370A21C"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S. Tomșa</w:t>
      </w:r>
    </w:p>
    <w:p w14:paraId="0307D767"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Badea Cârțan</w:t>
      </w:r>
    </w:p>
    <w:p w14:paraId="5EDF4BFB"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Cloșca</w:t>
      </w:r>
    </w:p>
    <w:p w14:paraId="3772B38E"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Cimitirului</w:t>
      </w:r>
    </w:p>
    <w:p w14:paraId="465F111F"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1 Mai</w:t>
      </w:r>
    </w:p>
    <w:p w14:paraId="4820B77D"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I. Slavici</w:t>
      </w:r>
    </w:p>
    <w:p w14:paraId="2A2C1F76"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Al. Vlahuţă</w:t>
      </w:r>
    </w:p>
    <w:p w14:paraId="79BFBEAA"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Ghe. Lazăr</w:t>
      </w:r>
    </w:p>
    <w:p w14:paraId="4C0286EE"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 xml:space="preserve">Str. </w:t>
      </w:r>
      <w:proofErr w:type="spellStart"/>
      <w:r w:rsidRPr="004B094B">
        <w:rPr>
          <w:rFonts w:asciiTheme="minorHAnsi" w:hAnsiTheme="minorHAnsi" w:cstheme="minorHAnsi"/>
          <w:color w:val="auto"/>
          <w:sz w:val="26"/>
          <w:szCs w:val="26"/>
          <w:u w:val="single"/>
        </w:rPr>
        <w:t>G.Sabie</w:t>
      </w:r>
      <w:proofErr w:type="spellEnd"/>
    </w:p>
    <w:p w14:paraId="17FF2604"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proofErr w:type="spellStart"/>
      <w:r w:rsidRPr="004B094B">
        <w:rPr>
          <w:rFonts w:asciiTheme="minorHAnsi" w:hAnsiTheme="minorHAnsi" w:cstheme="minorHAnsi"/>
          <w:color w:val="auto"/>
          <w:sz w:val="26"/>
          <w:szCs w:val="26"/>
          <w:u w:val="single"/>
        </w:rPr>
        <w:t>Str.G</w:t>
      </w:r>
      <w:proofErr w:type="spellEnd"/>
      <w:r w:rsidRPr="004B094B">
        <w:rPr>
          <w:rFonts w:asciiTheme="minorHAnsi" w:hAnsiTheme="minorHAnsi" w:cstheme="minorHAnsi"/>
          <w:color w:val="auto"/>
          <w:sz w:val="26"/>
          <w:szCs w:val="26"/>
          <w:u w:val="single"/>
        </w:rPr>
        <w:t>-ral Praporgescu</w:t>
      </w:r>
    </w:p>
    <w:p w14:paraId="32621ADB" w14:textId="77777777" w:rsidR="009045F0" w:rsidRPr="004B094B" w:rsidRDefault="009045F0" w:rsidP="009045F0">
      <w:pPr>
        <w:tabs>
          <w:tab w:val="left" w:pos="1740"/>
        </w:tabs>
        <w:ind w:left="540"/>
        <w:rPr>
          <w:rFonts w:asciiTheme="minorHAnsi" w:hAnsiTheme="minorHAnsi" w:cstheme="minorHAnsi"/>
          <w:color w:val="auto"/>
          <w:sz w:val="26"/>
          <w:szCs w:val="26"/>
          <w:u w:val="single"/>
        </w:rPr>
      </w:pPr>
      <w:r w:rsidRPr="004B094B">
        <w:rPr>
          <w:rFonts w:asciiTheme="minorHAnsi" w:hAnsiTheme="minorHAnsi" w:cstheme="minorHAnsi"/>
          <w:color w:val="auto"/>
          <w:sz w:val="26"/>
          <w:szCs w:val="26"/>
          <w:u w:val="single"/>
        </w:rPr>
        <w:t>Str. A.I. Cuza</w:t>
      </w:r>
    </w:p>
    <w:p w14:paraId="78AD0E42" w14:textId="77777777" w:rsidR="009045F0" w:rsidRPr="004B094B" w:rsidRDefault="009045F0" w:rsidP="009045F0">
      <w:pPr>
        <w:tabs>
          <w:tab w:val="left" w:pos="1740"/>
        </w:tabs>
        <w:ind w:left="540"/>
        <w:rPr>
          <w:rFonts w:asciiTheme="minorHAnsi" w:hAnsiTheme="minorHAnsi" w:cstheme="minorHAnsi"/>
          <w:color w:val="auto"/>
          <w:sz w:val="26"/>
          <w:szCs w:val="26"/>
          <w:highlight w:val="yellow"/>
          <w:u w:val="single"/>
        </w:rPr>
      </w:pPr>
    </w:p>
    <w:p w14:paraId="2208FDDA" w14:textId="77777777" w:rsidR="00CA1AD5" w:rsidRPr="004B094B" w:rsidRDefault="00CA1AD5" w:rsidP="009045F0">
      <w:pPr>
        <w:tabs>
          <w:tab w:val="left" w:pos="1740"/>
        </w:tabs>
        <w:ind w:left="540"/>
        <w:rPr>
          <w:rFonts w:asciiTheme="minorHAnsi" w:hAnsiTheme="minorHAnsi" w:cstheme="minorHAnsi"/>
          <w:color w:val="auto"/>
          <w:sz w:val="26"/>
          <w:szCs w:val="26"/>
          <w:highlight w:val="yellow"/>
          <w:u w:val="single"/>
        </w:rPr>
      </w:pPr>
    </w:p>
    <w:p w14:paraId="4DFF620C" w14:textId="77777777" w:rsidR="00CA1AD5" w:rsidRPr="004B094B" w:rsidRDefault="00CA1AD5" w:rsidP="009045F0">
      <w:pPr>
        <w:tabs>
          <w:tab w:val="left" w:pos="1740"/>
        </w:tabs>
        <w:ind w:left="540"/>
        <w:rPr>
          <w:rFonts w:asciiTheme="minorHAnsi" w:hAnsiTheme="minorHAnsi" w:cstheme="minorHAnsi"/>
          <w:color w:val="auto"/>
          <w:sz w:val="26"/>
          <w:szCs w:val="26"/>
          <w:highlight w:val="yellow"/>
          <w:u w:val="single"/>
        </w:rPr>
      </w:pPr>
    </w:p>
    <w:p w14:paraId="596135A2" w14:textId="77777777" w:rsidR="003601B6" w:rsidRPr="004B094B" w:rsidRDefault="003601B6" w:rsidP="009045F0">
      <w:pPr>
        <w:tabs>
          <w:tab w:val="left" w:pos="1740"/>
        </w:tabs>
        <w:ind w:left="540"/>
        <w:rPr>
          <w:rFonts w:asciiTheme="minorHAnsi" w:hAnsiTheme="minorHAnsi" w:cstheme="minorHAnsi"/>
          <w:color w:val="auto"/>
          <w:sz w:val="26"/>
          <w:szCs w:val="26"/>
          <w:highlight w:val="yellow"/>
          <w:u w:val="single"/>
        </w:rPr>
      </w:pPr>
    </w:p>
    <w:p w14:paraId="01536870" w14:textId="77777777" w:rsidR="00600E20" w:rsidRPr="004B094B" w:rsidRDefault="00600E20" w:rsidP="009045F0">
      <w:pPr>
        <w:tabs>
          <w:tab w:val="left" w:pos="1740"/>
        </w:tabs>
        <w:ind w:left="540"/>
        <w:rPr>
          <w:rFonts w:asciiTheme="minorHAnsi" w:hAnsiTheme="minorHAnsi" w:cstheme="minorHAnsi"/>
          <w:color w:val="auto"/>
          <w:sz w:val="26"/>
          <w:szCs w:val="26"/>
          <w:highlight w:val="yellow"/>
          <w:u w:val="single"/>
        </w:rPr>
      </w:pPr>
    </w:p>
    <w:p w14:paraId="77DA4955" w14:textId="77777777" w:rsidR="00600E20" w:rsidRPr="004B094B" w:rsidRDefault="00600E20" w:rsidP="009045F0">
      <w:pPr>
        <w:tabs>
          <w:tab w:val="left" w:pos="1740"/>
        </w:tabs>
        <w:ind w:left="540"/>
        <w:rPr>
          <w:rFonts w:asciiTheme="minorHAnsi" w:hAnsiTheme="minorHAnsi" w:cstheme="minorHAnsi"/>
          <w:color w:val="auto"/>
          <w:sz w:val="26"/>
          <w:szCs w:val="26"/>
          <w:highlight w:val="yellow"/>
          <w:u w:val="single"/>
        </w:rPr>
      </w:pPr>
    </w:p>
    <w:p w14:paraId="0C3C2803" w14:textId="77777777" w:rsidR="00600E20" w:rsidRPr="004B094B" w:rsidRDefault="00600E20" w:rsidP="009045F0">
      <w:pPr>
        <w:tabs>
          <w:tab w:val="left" w:pos="1740"/>
        </w:tabs>
        <w:ind w:left="540"/>
        <w:rPr>
          <w:rFonts w:asciiTheme="minorHAnsi" w:hAnsiTheme="minorHAnsi" w:cstheme="minorHAnsi"/>
          <w:color w:val="auto"/>
          <w:sz w:val="26"/>
          <w:szCs w:val="26"/>
          <w:highlight w:val="yellow"/>
          <w:u w:val="single"/>
        </w:rPr>
      </w:pPr>
    </w:p>
    <w:p w14:paraId="7AD7A9EB" w14:textId="77777777" w:rsidR="00600E20" w:rsidRPr="004B094B" w:rsidRDefault="00600E20" w:rsidP="009045F0">
      <w:pPr>
        <w:tabs>
          <w:tab w:val="left" w:pos="1740"/>
        </w:tabs>
        <w:ind w:left="540"/>
        <w:rPr>
          <w:rFonts w:asciiTheme="minorHAnsi" w:hAnsiTheme="minorHAnsi" w:cstheme="minorHAnsi"/>
          <w:color w:val="auto"/>
          <w:sz w:val="26"/>
          <w:szCs w:val="26"/>
          <w:highlight w:val="yellow"/>
          <w:u w:val="single"/>
        </w:rPr>
      </w:pPr>
    </w:p>
    <w:p w14:paraId="3E9E8A5E" w14:textId="77777777" w:rsidR="00600E20" w:rsidRPr="004B094B" w:rsidRDefault="00600E20" w:rsidP="009045F0">
      <w:pPr>
        <w:tabs>
          <w:tab w:val="left" w:pos="1740"/>
        </w:tabs>
        <w:ind w:left="540"/>
        <w:rPr>
          <w:rFonts w:asciiTheme="minorHAnsi" w:hAnsiTheme="minorHAnsi" w:cstheme="minorHAnsi"/>
          <w:color w:val="auto"/>
          <w:sz w:val="26"/>
          <w:szCs w:val="26"/>
          <w:highlight w:val="yellow"/>
          <w:u w:val="single"/>
        </w:rPr>
      </w:pPr>
    </w:p>
    <w:p w14:paraId="632F0480" w14:textId="77777777" w:rsidR="00600E20" w:rsidRPr="004B094B" w:rsidRDefault="00600E20" w:rsidP="009045F0">
      <w:pPr>
        <w:tabs>
          <w:tab w:val="left" w:pos="1740"/>
        </w:tabs>
        <w:ind w:left="540"/>
        <w:rPr>
          <w:rFonts w:asciiTheme="minorHAnsi" w:hAnsiTheme="minorHAnsi" w:cstheme="minorHAnsi"/>
          <w:color w:val="auto"/>
          <w:sz w:val="26"/>
          <w:szCs w:val="26"/>
          <w:highlight w:val="yellow"/>
          <w:u w:val="single"/>
        </w:rPr>
      </w:pPr>
    </w:p>
    <w:p w14:paraId="1DCC7FDD" w14:textId="77777777" w:rsidR="00600E20" w:rsidRPr="004B094B" w:rsidRDefault="00600E20" w:rsidP="009045F0">
      <w:pPr>
        <w:tabs>
          <w:tab w:val="left" w:pos="1740"/>
        </w:tabs>
        <w:ind w:left="540"/>
        <w:rPr>
          <w:rFonts w:asciiTheme="minorHAnsi" w:hAnsiTheme="minorHAnsi" w:cstheme="minorHAnsi"/>
          <w:color w:val="auto"/>
          <w:sz w:val="26"/>
          <w:szCs w:val="26"/>
          <w:highlight w:val="yellow"/>
          <w:u w:val="single"/>
        </w:rPr>
      </w:pPr>
    </w:p>
    <w:p w14:paraId="49520133" w14:textId="77777777" w:rsidR="00AD40E5" w:rsidRPr="004B094B" w:rsidRDefault="00824D5D" w:rsidP="00CA1399">
      <w:pPr>
        <w:spacing w:after="0" w:line="240" w:lineRule="auto"/>
        <w:ind w:left="7080" w:firstLine="0"/>
        <w:jc w:val="center"/>
        <w:rPr>
          <w:rFonts w:asciiTheme="minorHAnsi" w:eastAsia="Times New Roman" w:hAnsiTheme="minorHAnsi" w:cstheme="minorHAnsi"/>
          <w:b/>
          <w:bCs/>
          <w:color w:val="auto"/>
          <w:sz w:val="26"/>
          <w:szCs w:val="26"/>
          <w:u w:val="single"/>
        </w:rPr>
      </w:pPr>
      <w:r w:rsidRPr="004B094B">
        <w:rPr>
          <w:rFonts w:asciiTheme="minorHAnsi" w:eastAsia="Times New Roman" w:hAnsiTheme="minorHAnsi" w:cstheme="minorHAnsi"/>
          <w:b/>
          <w:bCs/>
          <w:color w:val="auto"/>
          <w:sz w:val="26"/>
          <w:szCs w:val="26"/>
        </w:rPr>
        <w:t xml:space="preserve">                                                                                                                                                   </w:t>
      </w:r>
      <w:r w:rsidR="00646FB1" w:rsidRPr="004B094B">
        <w:rPr>
          <w:rFonts w:asciiTheme="minorHAnsi" w:eastAsia="Times New Roman" w:hAnsiTheme="minorHAnsi" w:cstheme="minorHAnsi"/>
          <w:b/>
          <w:bCs/>
          <w:color w:val="auto"/>
          <w:sz w:val="26"/>
          <w:szCs w:val="26"/>
        </w:rPr>
        <w:t xml:space="preserve">                                                        </w:t>
      </w:r>
      <w:r w:rsidR="00796CE8" w:rsidRPr="004B094B">
        <w:rPr>
          <w:rFonts w:asciiTheme="minorHAnsi" w:eastAsia="Times New Roman" w:hAnsiTheme="minorHAnsi" w:cstheme="minorHAnsi"/>
          <w:b/>
          <w:bCs/>
          <w:color w:val="auto"/>
          <w:sz w:val="26"/>
          <w:szCs w:val="26"/>
        </w:rPr>
        <w:t xml:space="preserve">               </w:t>
      </w:r>
      <w:r w:rsidRPr="004B094B">
        <w:rPr>
          <w:rFonts w:asciiTheme="minorHAnsi" w:eastAsia="Times New Roman" w:hAnsiTheme="minorHAnsi" w:cstheme="minorHAnsi"/>
          <w:b/>
          <w:bCs/>
          <w:color w:val="auto"/>
          <w:sz w:val="26"/>
          <w:szCs w:val="26"/>
          <w:u w:val="single"/>
        </w:rPr>
        <w:t>ANEXA nr.</w:t>
      </w:r>
      <w:r w:rsidR="00DB2045" w:rsidRPr="004B094B">
        <w:rPr>
          <w:rFonts w:asciiTheme="minorHAnsi" w:eastAsia="Times New Roman" w:hAnsiTheme="minorHAnsi" w:cstheme="minorHAnsi"/>
          <w:b/>
          <w:bCs/>
          <w:color w:val="auto"/>
          <w:sz w:val="26"/>
          <w:szCs w:val="26"/>
          <w:u w:val="single"/>
        </w:rPr>
        <w:t>10</w:t>
      </w:r>
    </w:p>
    <w:p w14:paraId="6A04D90B" w14:textId="77777777" w:rsidR="00CA1399" w:rsidRPr="004B094B" w:rsidRDefault="00CA1399" w:rsidP="00CA1399">
      <w:pPr>
        <w:spacing w:after="0" w:line="240" w:lineRule="auto"/>
        <w:ind w:left="7080" w:firstLine="0"/>
        <w:jc w:val="center"/>
        <w:rPr>
          <w:rFonts w:asciiTheme="minorHAnsi" w:eastAsia="Times New Roman" w:hAnsiTheme="minorHAnsi" w:cstheme="minorHAnsi"/>
          <w:b/>
          <w:bCs/>
          <w:color w:val="auto"/>
          <w:sz w:val="26"/>
          <w:szCs w:val="26"/>
          <w:u w:val="single"/>
        </w:rPr>
      </w:pPr>
    </w:p>
    <w:p w14:paraId="57075AD4" w14:textId="77777777" w:rsidR="00CA1399" w:rsidRPr="004B094B" w:rsidRDefault="00733A26" w:rsidP="00733A26">
      <w:pPr>
        <w:spacing w:after="0" w:line="240" w:lineRule="auto"/>
        <w:ind w:left="0" w:firstLine="0"/>
        <w:jc w:val="center"/>
        <w:rPr>
          <w:rFonts w:ascii="Verdana" w:eastAsia="Times New Roman" w:hAnsi="Verdana" w:cstheme="minorHAnsi"/>
          <w:b/>
          <w:bCs/>
          <w:color w:val="auto"/>
          <w:sz w:val="26"/>
          <w:szCs w:val="26"/>
        </w:rPr>
      </w:pPr>
      <w:r w:rsidRPr="004B094B">
        <w:rPr>
          <w:rFonts w:ascii="Verdana" w:eastAsia="Times New Roman" w:hAnsi="Verdana" w:cstheme="minorHAnsi"/>
          <w:b/>
          <w:bCs/>
          <w:color w:val="auto"/>
          <w:sz w:val="26"/>
          <w:szCs w:val="26"/>
        </w:rPr>
        <w:t>INDICATORI DE PERFORMANȚĂ</w:t>
      </w:r>
    </w:p>
    <w:p w14:paraId="50345D11" w14:textId="77777777" w:rsidR="00177169" w:rsidRPr="004B094B" w:rsidRDefault="00177169" w:rsidP="00286D16">
      <w:pPr>
        <w:spacing w:after="0" w:line="240" w:lineRule="auto"/>
        <w:ind w:left="0" w:firstLine="0"/>
        <w:jc w:val="center"/>
        <w:rPr>
          <w:rFonts w:asciiTheme="minorHAnsi" w:eastAsia="Times New Roman" w:hAnsiTheme="minorHAnsi" w:cstheme="minorHAnsi"/>
          <w:b/>
          <w:bCs/>
          <w:color w:val="auto"/>
          <w:sz w:val="26"/>
          <w:szCs w:val="26"/>
        </w:rPr>
      </w:pPr>
    </w:p>
    <w:tbl>
      <w:tblPr>
        <w:tblW w:w="9832" w:type="dxa"/>
        <w:tblInd w:w="86" w:type="dxa"/>
        <w:tblLook w:val="04A0" w:firstRow="1" w:lastRow="0" w:firstColumn="1" w:lastColumn="0" w:noHBand="0" w:noVBand="1"/>
      </w:tblPr>
      <w:tblGrid>
        <w:gridCol w:w="960"/>
        <w:gridCol w:w="1600"/>
        <w:gridCol w:w="3300"/>
        <w:gridCol w:w="1846"/>
        <w:gridCol w:w="2126"/>
      </w:tblGrid>
      <w:tr w:rsidR="004B094B" w:rsidRPr="004B094B" w14:paraId="669E36E2" w14:textId="77777777" w:rsidTr="00856237">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33E28" w14:textId="77777777" w:rsidR="00286D16" w:rsidRPr="004B094B" w:rsidRDefault="00286D16"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 xml:space="preserve">Nr.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FD42400" w14:textId="77777777" w:rsidR="00286D16" w:rsidRPr="004B094B" w:rsidRDefault="00286D16"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Titlu</w:t>
            </w:r>
          </w:p>
        </w:tc>
        <w:tc>
          <w:tcPr>
            <w:tcW w:w="3300" w:type="dxa"/>
            <w:tcBorders>
              <w:top w:val="single" w:sz="4" w:space="0" w:color="auto"/>
              <w:left w:val="nil"/>
              <w:bottom w:val="single" w:sz="4" w:space="0" w:color="auto"/>
              <w:right w:val="single" w:sz="4" w:space="0" w:color="auto"/>
            </w:tcBorders>
            <w:shd w:val="clear" w:color="auto" w:fill="auto"/>
            <w:noWrap/>
            <w:vAlign w:val="center"/>
            <w:hideMark/>
          </w:tcPr>
          <w:p w14:paraId="4875F8EE" w14:textId="77777777" w:rsidR="00286D16" w:rsidRPr="004B094B" w:rsidRDefault="00286D16"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 xml:space="preserve">Descriere/unitate de </w:t>
            </w:r>
            <w:proofErr w:type="spellStart"/>
            <w:r w:rsidRPr="004B094B">
              <w:rPr>
                <w:rFonts w:asciiTheme="minorHAnsi" w:eastAsia="Times New Roman" w:hAnsiTheme="minorHAnsi" w:cstheme="minorHAnsi"/>
                <w:b/>
                <w:bCs/>
                <w:color w:val="auto"/>
              </w:rPr>
              <w:t>masura</w:t>
            </w:r>
            <w:proofErr w:type="spellEnd"/>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70DB8FA2" w14:textId="77777777" w:rsidR="00286D16" w:rsidRPr="004B094B" w:rsidRDefault="00286D16"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Valori propuse/                 interval de valori</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2223D80" w14:textId="77777777" w:rsidR="00286D16" w:rsidRPr="004B094B" w:rsidRDefault="00286D16"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Comentarii</w:t>
            </w:r>
          </w:p>
        </w:tc>
      </w:tr>
      <w:tr w:rsidR="004B094B" w:rsidRPr="004B094B" w14:paraId="15BA2118" w14:textId="77777777" w:rsidTr="00856237">
        <w:trPr>
          <w:trHeight w:val="315"/>
        </w:trPr>
        <w:tc>
          <w:tcPr>
            <w:tcW w:w="98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5EB5" w14:textId="77777777" w:rsidR="00286D16" w:rsidRPr="004B094B" w:rsidRDefault="00286D16" w:rsidP="00212947">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 xml:space="preserve">Indicatori de </w:t>
            </w:r>
            <w:proofErr w:type="spellStart"/>
            <w:r w:rsidRPr="004B094B">
              <w:rPr>
                <w:rFonts w:asciiTheme="minorHAnsi" w:eastAsia="Times New Roman" w:hAnsiTheme="minorHAnsi" w:cstheme="minorHAnsi"/>
                <w:b/>
                <w:bCs/>
                <w:color w:val="auto"/>
              </w:rPr>
              <w:t>prformanta</w:t>
            </w:r>
            <w:proofErr w:type="spellEnd"/>
          </w:p>
        </w:tc>
      </w:tr>
      <w:tr w:rsidR="004B094B" w:rsidRPr="004B094B" w14:paraId="2C42A12E" w14:textId="77777777" w:rsidTr="00177169">
        <w:trPr>
          <w:trHeight w:val="15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94594E" w14:textId="77777777" w:rsidR="00286D16" w:rsidRPr="004B094B" w:rsidRDefault="009F31D0"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1</w:t>
            </w:r>
            <w:r w:rsidR="00286D16" w:rsidRPr="004B094B">
              <w:rPr>
                <w:rFonts w:asciiTheme="minorHAnsi" w:eastAsia="Times New Roman" w:hAnsiTheme="minorHAnsi" w:cstheme="minorHAnsi"/>
                <w:color w:val="auto"/>
              </w:rPr>
              <w: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632D907" w14:textId="77777777" w:rsidR="00286D16" w:rsidRPr="004B094B" w:rsidRDefault="00286D16" w:rsidP="00286D16">
            <w:pPr>
              <w:spacing w:after="0" w:line="240" w:lineRule="auto"/>
              <w:ind w:left="0" w:firstLine="0"/>
              <w:jc w:val="left"/>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 xml:space="preserve">Eficienta in </w:t>
            </w:r>
            <w:proofErr w:type="spellStart"/>
            <w:r w:rsidRPr="004B094B">
              <w:rPr>
                <w:rFonts w:asciiTheme="minorHAnsi" w:eastAsia="Times New Roman" w:hAnsiTheme="minorHAnsi" w:cstheme="minorHAnsi"/>
                <w:b/>
                <w:bCs/>
                <w:color w:val="auto"/>
              </w:rPr>
              <w:t>incheierea</w:t>
            </w:r>
            <w:proofErr w:type="spellEnd"/>
            <w:r w:rsidRPr="004B094B">
              <w:rPr>
                <w:rFonts w:asciiTheme="minorHAnsi" w:eastAsia="Times New Roman" w:hAnsiTheme="minorHAnsi" w:cstheme="minorHAnsi"/>
                <w:b/>
                <w:bCs/>
                <w:color w:val="auto"/>
              </w:rPr>
              <w:t xml:space="preserve"> Contractelor cu Utilizatorii (total)</w:t>
            </w:r>
          </w:p>
        </w:tc>
        <w:tc>
          <w:tcPr>
            <w:tcW w:w="3300" w:type="dxa"/>
            <w:tcBorders>
              <w:top w:val="single" w:sz="4" w:space="0" w:color="auto"/>
              <w:left w:val="nil"/>
              <w:bottom w:val="single" w:sz="4" w:space="0" w:color="auto"/>
              <w:right w:val="single" w:sz="4" w:space="0" w:color="000000"/>
            </w:tcBorders>
            <w:shd w:val="clear" w:color="auto" w:fill="auto"/>
            <w:vAlign w:val="center"/>
            <w:hideMark/>
          </w:tcPr>
          <w:p w14:paraId="17BCDDA1" w14:textId="77777777" w:rsidR="00286D16" w:rsidRPr="004B094B" w:rsidRDefault="00286D16" w:rsidP="00286D16">
            <w:pPr>
              <w:spacing w:after="0" w:line="240" w:lineRule="auto"/>
              <w:ind w:left="0" w:firstLine="0"/>
              <w:jc w:val="left"/>
              <w:rPr>
                <w:rFonts w:asciiTheme="minorHAnsi" w:eastAsia="Times New Roman" w:hAnsiTheme="minorHAnsi" w:cstheme="minorHAnsi"/>
                <w:color w:val="auto"/>
              </w:rPr>
            </w:pPr>
            <w:proofErr w:type="spellStart"/>
            <w:r w:rsidRPr="004B094B">
              <w:rPr>
                <w:rFonts w:asciiTheme="minorHAnsi" w:eastAsia="Times New Roman" w:hAnsiTheme="minorHAnsi" w:cstheme="minorHAnsi"/>
                <w:color w:val="auto"/>
              </w:rPr>
              <w:t>Numarul</w:t>
            </w:r>
            <w:proofErr w:type="spellEnd"/>
            <w:r w:rsidRPr="004B094B">
              <w:rPr>
                <w:rFonts w:asciiTheme="minorHAnsi" w:eastAsia="Times New Roman" w:hAnsiTheme="minorHAnsi" w:cstheme="minorHAnsi"/>
                <w:color w:val="auto"/>
              </w:rPr>
              <w:t xml:space="preserve"> de contracte </w:t>
            </w:r>
            <w:proofErr w:type="spellStart"/>
            <w:r w:rsidRPr="004B094B">
              <w:rPr>
                <w:rFonts w:asciiTheme="minorHAnsi" w:eastAsia="Times New Roman" w:hAnsiTheme="minorHAnsi" w:cstheme="minorHAnsi"/>
                <w:color w:val="auto"/>
              </w:rPr>
              <w:t>incheiate</w:t>
            </w:r>
            <w:proofErr w:type="spellEnd"/>
            <w:r w:rsidRPr="004B094B">
              <w:rPr>
                <w:rFonts w:asciiTheme="minorHAnsi" w:eastAsia="Times New Roman" w:hAnsiTheme="minorHAnsi" w:cstheme="minorHAnsi"/>
                <w:color w:val="auto"/>
              </w:rPr>
              <w:t xml:space="preserve"> intre Operator si Utilizator in</w:t>
            </w:r>
            <w:r w:rsidR="00646FB1" w:rsidRPr="004B094B">
              <w:rPr>
                <w:rFonts w:asciiTheme="minorHAnsi" w:eastAsia="Times New Roman" w:hAnsiTheme="minorHAnsi" w:cstheme="minorHAnsi"/>
                <w:color w:val="auto"/>
              </w:rPr>
              <w:t xml:space="preserve"> raport cu </w:t>
            </w:r>
            <w:proofErr w:type="spellStart"/>
            <w:r w:rsidR="00646FB1" w:rsidRPr="004B094B">
              <w:rPr>
                <w:rFonts w:asciiTheme="minorHAnsi" w:eastAsia="Times New Roman" w:hAnsiTheme="minorHAnsi" w:cstheme="minorHAnsi"/>
                <w:color w:val="auto"/>
              </w:rPr>
              <w:t>situatia</w:t>
            </w:r>
            <w:proofErr w:type="spellEnd"/>
            <w:r w:rsidR="00646FB1" w:rsidRPr="004B094B">
              <w:rPr>
                <w:rFonts w:asciiTheme="minorHAnsi" w:eastAsia="Times New Roman" w:hAnsiTheme="minorHAnsi" w:cstheme="minorHAnsi"/>
                <w:color w:val="auto"/>
              </w:rPr>
              <w:t xml:space="preserve"> existenta</w:t>
            </w:r>
            <w:r w:rsidRPr="004B094B">
              <w:rPr>
                <w:rFonts w:asciiTheme="minorHAnsi" w:eastAsia="Times New Roman" w:hAnsiTheme="minorHAnsi" w:cstheme="minorHAnsi"/>
                <w:color w:val="auto"/>
              </w:rPr>
              <w:t>, pe fiecare categorie de Utilizatori (%)</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438F152C" w14:textId="77777777" w:rsidR="00286D16" w:rsidRPr="004B094B" w:rsidRDefault="00286D16"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color w:val="auto"/>
              </w:rPr>
              <w:t xml:space="preserve">propus 100% </w:t>
            </w:r>
            <w:r w:rsidRPr="004B094B">
              <w:rPr>
                <w:rFonts w:asciiTheme="minorHAnsi" w:eastAsia="Times New Roman" w:hAnsiTheme="minorHAnsi" w:cstheme="minorHAnsi"/>
                <w:b/>
                <w:bCs/>
                <w:color w:val="auto"/>
              </w:rPr>
              <w:t xml:space="preserve">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632C0EDA" w14:textId="77777777" w:rsidR="00286D16" w:rsidRPr="004B094B" w:rsidRDefault="00646FB1"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Respectare </w:t>
            </w:r>
            <w:proofErr w:type="spellStart"/>
            <w:r w:rsidRPr="004B094B">
              <w:rPr>
                <w:rFonts w:asciiTheme="minorHAnsi" w:eastAsia="Times New Roman" w:hAnsiTheme="minorHAnsi" w:cstheme="minorHAnsi"/>
                <w:color w:val="auto"/>
              </w:rPr>
              <w:t>legislatie</w:t>
            </w:r>
            <w:proofErr w:type="spellEnd"/>
          </w:p>
        </w:tc>
      </w:tr>
      <w:tr w:rsidR="004B094B" w:rsidRPr="004B094B" w14:paraId="1D2DBC85" w14:textId="77777777" w:rsidTr="00177169">
        <w:trPr>
          <w:trHeight w:val="19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2E2F57" w14:textId="77777777" w:rsidR="00286D16" w:rsidRPr="004B094B" w:rsidRDefault="009F31D0"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DDAD6F9" w14:textId="77777777" w:rsidR="00286D16" w:rsidRPr="004B094B" w:rsidRDefault="00286D16" w:rsidP="00286D16">
            <w:pPr>
              <w:spacing w:after="0" w:line="240" w:lineRule="auto"/>
              <w:ind w:left="0" w:firstLine="0"/>
              <w:jc w:val="left"/>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Eficienta in modificarea Contractelor cu Utilizatorii (in 10 zile)</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7F75FB66" w14:textId="77777777" w:rsidR="00286D16" w:rsidRPr="004B094B" w:rsidRDefault="00286D16" w:rsidP="00286D16">
            <w:pPr>
              <w:spacing w:after="0" w:line="240" w:lineRule="auto"/>
              <w:ind w:left="0" w:firstLine="0"/>
              <w:jc w:val="left"/>
              <w:rPr>
                <w:rFonts w:asciiTheme="minorHAnsi" w:eastAsia="Times New Roman" w:hAnsiTheme="minorHAnsi" w:cstheme="minorHAnsi"/>
                <w:color w:val="auto"/>
              </w:rPr>
            </w:pPr>
            <w:proofErr w:type="spellStart"/>
            <w:r w:rsidRPr="004B094B">
              <w:rPr>
                <w:rFonts w:asciiTheme="minorHAnsi" w:eastAsia="Times New Roman" w:hAnsiTheme="minorHAnsi" w:cstheme="minorHAnsi"/>
                <w:color w:val="auto"/>
              </w:rPr>
              <w:t>Numarul</w:t>
            </w:r>
            <w:proofErr w:type="spellEnd"/>
            <w:r w:rsidRPr="004B094B">
              <w:rPr>
                <w:rFonts w:asciiTheme="minorHAnsi" w:eastAsia="Times New Roman" w:hAnsiTheme="minorHAnsi" w:cstheme="minorHAnsi"/>
                <w:color w:val="auto"/>
              </w:rPr>
              <w:t xml:space="preserve"> de Contracte cu Utilizatorii modificate in mai </w:t>
            </w:r>
            <w:proofErr w:type="spellStart"/>
            <w:r w:rsidRPr="004B094B">
              <w:rPr>
                <w:rFonts w:asciiTheme="minorHAnsi" w:eastAsia="Times New Roman" w:hAnsiTheme="minorHAnsi" w:cstheme="minorHAnsi"/>
                <w:color w:val="auto"/>
              </w:rPr>
              <w:t>putin</w:t>
            </w:r>
            <w:proofErr w:type="spellEnd"/>
            <w:r w:rsidRPr="004B094B">
              <w:rPr>
                <w:rFonts w:asciiTheme="minorHAnsi" w:eastAsia="Times New Roman" w:hAnsiTheme="minorHAnsi" w:cstheme="minorHAnsi"/>
                <w:color w:val="auto"/>
              </w:rPr>
              <w:t xml:space="preserve"> de 10 zile calendaristice de la primirea </w:t>
            </w:r>
            <w:proofErr w:type="spellStart"/>
            <w:r w:rsidRPr="004B094B">
              <w:rPr>
                <w:rFonts w:asciiTheme="minorHAnsi" w:eastAsia="Times New Roman" w:hAnsiTheme="minorHAnsi" w:cstheme="minorHAnsi"/>
                <w:color w:val="auto"/>
              </w:rPr>
              <w:t>solicitarii</w:t>
            </w:r>
            <w:proofErr w:type="spellEnd"/>
            <w:r w:rsidRPr="004B094B">
              <w:rPr>
                <w:rFonts w:asciiTheme="minorHAnsi" w:eastAsia="Times New Roman" w:hAnsiTheme="minorHAnsi" w:cstheme="minorHAnsi"/>
                <w:color w:val="auto"/>
              </w:rPr>
              <w:t xml:space="preserve"> din partea </w:t>
            </w:r>
            <w:proofErr w:type="spellStart"/>
            <w:r w:rsidRPr="004B094B">
              <w:rPr>
                <w:rFonts w:asciiTheme="minorHAnsi" w:eastAsia="Times New Roman" w:hAnsiTheme="minorHAnsi" w:cstheme="minorHAnsi"/>
                <w:color w:val="auto"/>
              </w:rPr>
              <w:t>Utilizatorului,in</w:t>
            </w:r>
            <w:proofErr w:type="spellEnd"/>
            <w:r w:rsidRPr="004B094B">
              <w:rPr>
                <w:rFonts w:asciiTheme="minorHAnsi" w:eastAsia="Times New Roman" w:hAnsiTheme="minorHAnsi" w:cstheme="minorHAnsi"/>
                <w:color w:val="auto"/>
              </w:rPr>
              <w:t xml:space="preserve"> raport cu </w:t>
            </w:r>
            <w:proofErr w:type="spellStart"/>
            <w:r w:rsidRPr="004B094B">
              <w:rPr>
                <w:rFonts w:asciiTheme="minorHAnsi" w:eastAsia="Times New Roman" w:hAnsiTheme="minorHAnsi" w:cstheme="minorHAnsi"/>
                <w:color w:val="auto"/>
              </w:rPr>
              <w:t>numarul</w:t>
            </w:r>
            <w:proofErr w:type="spellEnd"/>
            <w:r w:rsidRPr="004B094B">
              <w:rPr>
                <w:rFonts w:asciiTheme="minorHAnsi" w:eastAsia="Times New Roman" w:hAnsiTheme="minorHAnsi" w:cstheme="minorHAnsi"/>
                <w:color w:val="auto"/>
              </w:rPr>
              <w:t xml:space="preserve"> de </w:t>
            </w:r>
            <w:proofErr w:type="spellStart"/>
            <w:r w:rsidRPr="004B094B">
              <w:rPr>
                <w:rFonts w:asciiTheme="minorHAnsi" w:eastAsia="Times New Roman" w:hAnsiTheme="minorHAnsi" w:cstheme="minorHAnsi"/>
                <w:color w:val="auto"/>
              </w:rPr>
              <w:t>solicitari</w:t>
            </w:r>
            <w:proofErr w:type="spellEnd"/>
            <w:r w:rsidRPr="004B094B">
              <w:rPr>
                <w:rFonts w:asciiTheme="minorHAnsi" w:eastAsia="Times New Roman" w:hAnsiTheme="minorHAnsi" w:cstheme="minorHAnsi"/>
                <w:color w:val="auto"/>
              </w:rPr>
              <w:t xml:space="preserve"> de modificare a  contractului</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6C3A7C73" w14:textId="77777777" w:rsidR="00286D16" w:rsidRPr="004B094B" w:rsidRDefault="00286D16"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color w:val="auto"/>
              </w:rPr>
              <w:t xml:space="preserve">propus minim 95%   </w:t>
            </w:r>
            <w:r w:rsidRPr="004B094B">
              <w:rPr>
                <w:rFonts w:asciiTheme="minorHAnsi" w:eastAsia="Times New Roman" w:hAnsiTheme="minorHAnsi" w:cstheme="minorHAnsi"/>
                <w:b/>
                <w:bCs/>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AC5467C" w14:textId="77777777" w:rsidR="00286D16" w:rsidRPr="004B094B" w:rsidRDefault="00646FB1"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Respectare </w:t>
            </w:r>
            <w:proofErr w:type="spellStart"/>
            <w:r w:rsidRPr="004B094B">
              <w:rPr>
                <w:rFonts w:asciiTheme="minorHAnsi" w:eastAsia="Times New Roman" w:hAnsiTheme="minorHAnsi" w:cstheme="minorHAnsi"/>
                <w:color w:val="auto"/>
              </w:rPr>
              <w:t>legislatie</w:t>
            </w:r>
            <w:proofErr w:type="spellEnd"/>
          </w:p>
        </w:tc>
      </w:tr>
      <w:tr w:rsidR="004B094B" w:rsidRPr="004B094B" w14:paraId="53D6AA4B" w14:textId="77777777" w:rsidTr="00177169">
        <w:trPr>
          <w:trHeight w:val="22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A5FA01" w14:textId="77777777" w:rsidR="00286D16" w:rsidRPr="004B094B" w:rsidRDefault="009F31D0"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074E157" w14:textId="77777777" w:rsidR="00646FB1" w:rsidRPr="004B094B" w:rsidRDefault="00646FB1" w:rsidP="00646FB1">
            <w:pPr>
              <w:spacing w:after="0" w:line="240" w:lineRule="auto"/>
              <w:ind w:left="0" w:firstLine="0"/>
              <w:jc w:val="left"/>
              <w:rPr>
                <w:rFonts w:asciiTheme="minorHAnsi" w:eastAsia="Times New Roman" w:hAnsiTheme="minorHAnsi" w:cstheme="minorHAnsi"/>
                <w:b/>
                <w:bCs/>
                <w:color w:val="auto"/>
              </w:rPr>
            </w:pPr>
            <w:proofErr w:type="spellStart"/>
            <w:r w:rsidRPr="004B094B">
              <w:rPr>
                <w:rFonts w:asciiTheme="minorHAnsi" w:eastAsia="Times New Roman" w:hAnsiTheme="minorHAnsi" w:cstheme="minorHAnsi"/>
                <w:b/>
                <w:bCs/>
                <w:color w:val="auto"/>
              </w:rPr>
              <w:t>Deseuri</w:t>
            </w:r>
            <w:proofErr w:type="spellEnd"/>
            <w:r w:rsidRPr="004B094B">
              <w:rPr>
                <w:rFonts w:asciiTheme="minorHAnsi" w:eastAsia="Times New Roman" w:hAnsiTheme="minorHAnsi" w:cstheme="minorHAnsi"/>
                <w:b/>
                <w:bCs/>
                <w:color w:val="auto"/>
              </w:rPr>
              <w:t xml:space="preserve">  periculoase din deșeuri</w:t>
            </w:r>
          </w:p>
          <w:p w14:paraId="5EF58C83" w14:textId="77777777" w:rsidR="00646FB1" w:rsidRPr="004B094B" w:rsidRDefault="00646FB1" w:rsidP="00646FB1">
            <w:pPr>
              <w:spacing w:after="0" w:line="240" w:lineRule="auto"/>
              <w:ind w:left="0" w:firstLine="0"/>
              <w:jc w:val="left"/>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menajere</w:t>
            </w:r>
          </w:p>
          <w:p w14:paraId="0D1C697D" w14:textId="77777777" w:rsidR="00646FB1" w:rsidRPr="004B094B" w:rsidRDefault="00646FB1" w:rsidP="00646FB1">
            <w:pPr>
              <w:spacing w:after="0" w:line="240" w:lineRule="auto"/>
              <w:ind w:left="0" w:firstLine="0"/>
              <w:jc w:val="left"/>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colectate separat</w:t>
            </w:r>
          </w:p>
          <w:p w14:paraId="1607A978" w14:textId="77777777" w:rsidR="00286D16" w:rsidRPr="004B094B" w:rsidRDefault="00286D16" w:rsidP="00286D16">
            <w:pPr>
              <w:spacing w:after="0" w:line="240" w:lineRule="auto"/>
              <w:ind w:left="0" w:firstLine="0"/>
              <w:jc w:val="left"/>
              <w:rPr>
                <w:rFonts w:asciiTheme="minorHAnsi" w:eastAsia="Times New Roman" w:hAnsiTheme="minorHAnsi" w:cstheme="minorHAnsi"/>
                <w:b/>
                <w:bCs/>
                <w:color w:val="auto"/>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3EFD17E4" w14:textId="77777777" w:rsidR="00286D16" w:rsidRPr="004B094B" w:rsidRDefault="00646FB1"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Cantitatea de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periculoase din deșeuri menajere colectate separat</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0E8A619E" w14:textId="77777777" w:rsidR="00286D16" w:rsidRPr="004B094B" w:rsidRDefault="00646FB1"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color w:val="auto"/>
              </w:rPr>
              <w:t xml:space="preserve">propus 100% </w:t>
            </w:r>
            <w:r w:rsidRPr="004B094B">
              <w:rPr>
                <w:rFonts w:asciiTheme="minorHAnsi" w:eastAsia="Times New Roman" w:hAnsiTheme="minorHAnsi" w:cstheme="minorHAnsi"/>
                <w:b/>
                <w:bCs/>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DCFB16E" w14:textId="77777777" w:rsidR="00286D16" w:rsidRPr="004B094B" w:rsidRDefault="00646FB1"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Datele sunt folosite in scopuri de monitorizare</w:t>
            </w:r>
          </w:p>
        </w:tc>
      </w:tr>
      <w:tr w:rsidR="004B094B" w:rsidRPr="004B094B" w14:paraId="13AA7107" w14:textId="77777777" w:rsidTr="00177169">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4FD749" w14:textId="77777777" w:rsidR="00286D16" w:rsidRPr="004B094B" w:rsidRDefault="009F31D0"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B02F5C5" w14:textId="77777777" w:rsidR="00286D16" w:rsidRPr="004B094B" w:rsidRDefault="00646FB1" w:rsidP="00286D16">
            <w:pPr>
              <w:spacing w:after="0" w:line="240" w:lineRule="auto"/>
              <w:ind w:left="0" w:firstLine="0"/>
              <w:jc w:val="left"/>
              <w:rPr>
                <w:rFonts w:asciiTheme="minorHAnsi" w:eastAsia="Times New Roman" w:hAnsiTheme="minorHAnsi" w:cstheme="minorHAnsi"/>
                <w:b/>
                <w:bCs/>
                <w:color w:val="auto"/>
              </w:rPr>
            </w:pPr>
            <w:proofErr w:type="spellStart"/>
            <w:r w:rsidRPr="004B094B">
              <w:rPr>
                <w:rFonts w:asciiTheme="minorHAnsi" w:eastAsia="Times New Roman" w:hAnsiTheme="minorHAnsi" w:cstheme="minorHAnsi"/>
                <w:b/>
                <w:bCs/>
                <w:color w:val="auto"/>
              </w:rPr>
              <w:t>Deseuri</w:t>
            </w:r>
            <w:proofErr w:type="spellEnd"/>
            <w:r w:rsidRPr="004B094B">
              <w:rPr>
                <w:rFonts w:asciiTheme="minorHAnsi" w:eastAsia="Times New Roman" w:hAnsiTheme="minorHAnsi" w:cstheme="minorHAnsi"/>
                <w:b/>
                <w:bCs/>
                <w:color w:val="auto"/>
              </w:rPr>
              <w:t xml:space="preserve"> voluminoase si </w:t>
            </w:r>
            <w:proofErr w:type="spellStart"/>
            <w:r w:rsidRPr="004B094B">
              <w:rPr>
                <w:rFonts w:asciiTheme="minorHAnsi" w:eastAsia="Times New Roman" w:hAnsiTheme="minorHAnsi" w:cstheme="minorHAnsi"/>
                <w:b/>
                <w:bCs/>
                <w:color w:val="auto"/>
              </w:rPr>
              <w:t>deseuri</w:t>
            </w:r>
            <w:proofErr w:type="spellEnd"/>
            <w:r w:rsidRPr="004B094B">
              <w:rPr>
                <w:rFonts w:asciiTheme="minorHAnsi" w:eastAsia="Times New Roman" w:hAnsiTheme="minorHAnsi" w:cstheme="minorHAnsi"/>
                <w:b/>
                <w:bCs/>
                <w:color w:val="auto"/>
              </w:rPr>
              <w:t xml:space="preserve"> verzi colectate separat</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2B9B4FEC" w14:textId="77777777" w:rsidR="00286D16" w:rsidRPr="004B094B" w:rsidRDefault="00646FB1"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Cantitatea de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voluminoase si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verzi colectate separat</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0055E3E9" w14:textId="77777777" w:rsidR="00286D16" w:rsidRPr="004B094B" w:rsidRDefault="00646FB1"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color w:val="auto"/>
              </w:rPr>
              <w:t xml:space="preserve">propus 100% </w:t>
            </w:r>
            <w:r w:rsidRPr="004B094B">
              <w:rPr>
                <w:rFonts w:asciiTheme="minorHAnsi" w:eastAsia="Times New Roman" w:hAnsiTheme="minorHAnsi" w:cstheme="minorHAnsi"/>
                <w:b/>
                <w:bCs/>
                <w:color w:val="auto"/>
              </w:rPr>
              <w:t xml:space="preserve">                     </w:t>
            </w:r>
            <w:r w:rsidR="00286D16" w:rsidRPr="004B094B">
              <w:rPr>
                <w:rFonts w:asciiTheme="minorHAnsi" w:eastAsia="Times New Roman" w:hAnsiTheme="minorHAnsi" w:cstheme="minorHAnsi"/>
                <w:color w:val="auto"/>
              </w:rPr>
              <w:t xml:space="preserve"> </w:t>
            </w:r>
            <w:r w:rsidR="00286D16" w:rsidRPr="004B094B">
              <w:rPr>
                <w:rFonts w:asciiTheme="minorHAnsi" w:eastAsia="Times New Roman" w:hAnsiTheme="minorHAnsi" w:cstheme="minorHAnsi"/>
                <w:b/>
                <w:bCs/>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150695" w14:textId="77777777" w:rsidR="00286D16" w:rsidRPr="004B094B" w:rsidRDefault="00646FB1" w:rsidP="00657E69">
            <w:pPr>
              <w:ind w:left="0" w:right="71"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Datele sunt folosite in scopuri de monitorizare</w:t>
            </w:r>
          </w:p>
        </w:tc>
      </w:tr>
      <w:tr w:rsidR="004B094B" w:rsidRPr="004B094B" w14:paraId="50809CE7" w14:textId="77777777" w:rsidTr="00177169">
        <w:trPr>
          <w:trHeight w:val="16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BED4D1" w14:textId="77777777" w:rsidR="00286D16" w:rsidRPr="004B094B" w:rsidRDefault="009F31D0"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5.</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FF6FD0B" w14:textId="77777777" w:rsidR="007C6BBF" w:rsidRPr="004B094B" w:rsidRDefault="00646FB1" w:rsidP="00646FB1">
            <w:pPr>
              <w:spacing w:after="0" w:line="240" w:lineRule="auto"/>
              <w:ind w:left="0" w:firstLine="0"/>
              <w:jc w:val="left"/>
              <w:rPr>
                <w:rFonts w:asciiTheme="minorHAnsi" w:eastAsia="Times New Roman" w:hAnsiTheme="minorHAnsi" w:cstheme="minorHAnsi"/>
                <w:b/>
                <w:bCs/>
                <w:color w:val="auto"/>
              </w:rPr>
            </w:pPr>
            <w:proofErr w:type="spellStart"/>
            <w:r w:rsidRPr="004B094B">
              <w:rPr>
                <w:rFonts w:asciiTheme="minorHAnsi" w:eastAsia="Times New Roman" w:hAnsiTheme="minorHAnsi" w:cstheme="minorHAnsi"/>
                <w:b/>
                <w:bCs/>
                <w:color w:val="auto"/>
              </w:rPr>
              <w:t>Deseuri</w:t>
            </w:r>
            <w:proofErr w:type="spellEnd"/>
            <w:r w:rsidRPr="004B094B">
              <w:rPr>
                <w:rFonts w:asciiTheme="minorHAnsi" w:eastAsia="Times New Roman" w:hAnsiTheme="minorHAnsi" w:cstheme="minorHAnsi"/>
                <w:b/>
                <w:bCs/>
                <w:color w:val="auto"/>
              </w:rPr>
              <w:t xml:space="preserve"> voluminoase si </w:t>
            </w:r>
            <w:proofErr w:type="spellStart"/>
            <w:r w:rsidRPr="004B094B">
              <w:rPr>
                <w:rFonts w:asciiTheme="minorHAnsi" w:eastAsia="Times New Roman" w:hAnsiTheme="minorHAnsi" w:cstheme="minorHAnsi"/>
                <w:b/>
                <w:bCs/>
                <w:color w:val="auto"/>
              </w:rPr>
              <w:t>deseuri</w:t>
            </w:r>
            <w:proofErr w:type="spellEnd"/>
            <w:r w:rsidRPr="004B094B">
              <w:rPr>
                <w:rFonts w:asciiTheme="minorHAnsi" w:eastAsia="Times New Roman" w:hAnsiTheme="minorHAnsi" w:cstheme="minorHAnsi"/>
                <w:b/>
                <w:bCs/>
                <w:color w:val="auto"/>
              </w:rPr>
              <w:t xml:space="preserve"> verzi  trimise la tratare/ valorificare</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11563B6F" w14:textId="77777777" w:rsidR="00286D16" w:rsidRPr="004B094B" w:rsidRDefault="00646FB1" w:rsidP="00657E6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Cantitatea de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voluminoase si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verzi colectata separat trimisa spre tratare/ depozitare ca procent din cantitatea  totala de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voluminoase si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verzi din Aria de delegare (%)</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3432B9C9" w14:textId="77777777" w:rsidR="00286D16" w:rsidRPr="004B094B" w:rsidRDefault="00646FB1"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color w:val="auto"/>
              </w:rPr>
              <w:t>propus minim 100%</w:t>
            </w:r>
            <w:r w:rsidRPr="004B094B">
              <w:rPr>
                <w:rFonts w:asciiTheme="minorHAnsi" w:eastAsia="Times New Roman" w:hAnsiTheme="minorHAnsi" w:cstheme="minorHAnsi"/>
                <w:b/>
                <w:bCs/>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0E3128" w14:textId="77777777" w:rsidR="00286D16" w:rsidRPr="004B094B" w:rsidRDefault="00646FB1" w:rsidP="00657E6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Datele sunt folosite in scopuri de monitorizare.</w:t>
            </w:r>
          </w:p>
        </w:tc>
      </w:tr>
      <w:tr w:rsidR="004B094B" w:rsidRPr="004B094B" w14:paraId="58F28D25" w14:textId="77777777" w:rsidTr="00177169">
        <w:trPr>
          <w:trHeight w:val="22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102DCB" w14:textId="77777777" w:rsidR="00286D16" w:rsidRPr="004B094B" w:rsidRDefault="009F31D0"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4B9C9D2" w14:textId="77777777" w:rsidR="00286D16" w:rsidRPr="004B094B" w:rsidRDefault="003C26F9" w:rsidP="007C6BBF">
            <w:pPr>
              <w:spacing w:after="0" w:line="240" w:lineRule="auto"/>
              <w:ind w:left="0" w:firstLine="0"/>
              <w:jc w:val="left"/>
              <w:rPr>
                <w:rFonts w:asciiTheme="minorHAnsi" w:eastAsia="Times New Roman" w:hAnsiTheme="minorHAnsi" w:cstheme="minorHAnsi"/>
                <w:b/>
                <w:bCs/>
                <w:color w:val="auto"/>
              </w:rPr>
            </w:pPr>
            <w:proofErr w:type="spellStart"/>
            <w:r w:rsidRPr="004B094B">
              <w:rPr>
                <w:rFonts w:asciiTheme="minorHAnsi" w:eastAsia="Times New Roman" w:hAnsiTheme="minorHAnsi" w:cstheme="minorHAnsi"/>
                <w:b/>
                <w:bCs/>
                <w:color w:val="auto"/>
              </w:rPr>
              <w:t>Deseuri</w:t>
            </w:r>
            <w:proofErr w:type="spellEnd"/>
            <w:r w:rsidRPr="004B094B">
              <w:rPr>
                <w:rFonts w:asciiTheme="minorHAnsi" w:eastAsia="Times New Roman" w:hAnsiTheme="minorHAnsi" w:cstheme="minorHAnsi"/>
                <w:b/>
                <w:bCs/>
                <w:color w:val="auto"/>
              </w:rPr>
              <w:t xml:space="preserve"> provenite din </w:t>
            </w:r>
            <w:proofErr w:type="spellStart"/>
            <w:r w:rsidRPr="004B094B">
              <w:rPr>
                <w:rFonts w:asciiTheme="minorHAnsi" w:eastAsia="Times New Roman" w:hAnsiTheme="minorHAnsi" w:cstheme="minorHAnsi"/>
                <w:b/>
                <w:bCs/>
                <w:color w:val="auto"/>
              </w:rPr>
              <w:t>constructii</w:t>
            </w:r>
            <w:proofErr w:type="spellEnd"/>
            <w:r w:rsidRPr="004B094B">
              <w:rPr>
                <w:rFonts w:asciiTheme="minorHAnsi" w:eastAsia="Times New Roman" w:hAnsiTheme="minorHAnsi" w:cstheme="minorHAnsi"/>
                <w:b/>
                <w:bCs/>
                <w:color w:val="auto"/>
              </w:rPr>
              <w:t xml:space="preserve"> si desființări colectate separat</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3680478B" w14:textId="77777777" w:rsidR="00286D16" w:rsidRPr="004B094B" w:rsidRDefault="003C26F9"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Cantitatea de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provenite din </w:t>
            </w:r>
            <w:proofErr w:type="spellStart"/>
            <w:r w:rsidRPr="004B094B">
              <w:rPr>
                <w:rFonts w:asciiTheme="minorHAnsi" w:eastAsia="Times New Roman" w:hAnsiTheme="minorHAnsi" w:cstheme="minorHAnsi"/>
                <w:color w:val="auto"/>
              </w:rPr>
              <w:t>constructii</w:t>
            </w:r>
            <w:proofErr w:type="spellEnd"/>
            <w:r w:rsidRPr="004B094B">
              <w:rPr>
                <w:rFonts w:asciiTheme="minorHAnsi" w:eastAsia="Times New Roman" w:hAnsiTheme="minorHAnsi" w:cstheme="minorHAnsi"/>
                <w:color w:val="auto"/>
              </w:rPr>
              <w:t xml:space="preserve"> si desființări colectate separat</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7245798F" w14:textId="77777777" w:rsidR="00286D16" w:rsidRPr="004B094B" w:rsidRDefault="003C26F9"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color w:val="auto"/>
              </w:rPr>
              <w:t xml:space="preserve">propus 100% </w:t>
            </w:r>
            <w:r w:rsidRPr="004B094B">
              <w:rPr>
                <w:rFonts w:asciiTheme="minorHAnsi" w:eastAsia="Times New Roman" w:hAnsiTheme="minorHAnsi" w:cstheme="minorHAnsi"/>
                <w:b/>
                <w:bCs/>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554986" w14:textId="77777777" w:rsidR="00286D16" w:rsidRPr="004B094B" w:rsidRDefault="003C26F9" w:rsidP="00657E6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Datele sunt folosite in scopuri de monitorizare.</w:t>
            </w:r>
          </w:p>
        </w:tc>
      </w:tr>
      <w:tr w:rsidR="004B094B" w:rsidRPr="004B094B" w14:paraId="0F9457F8" w14:textId="77777777" w:rsidTr="00212947">
        <w:trPr>
          <w:trHeight w:val="15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D9AD5" w14:textId="77777777" w:rsidR="00286D16" w:rsidRPr="004B094B" w:rsidRDefault="009F31D0"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lastRenderedPageBreak/>
              <w:t>7</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6C9C7C7" w14:textId="77777777" w:rsidR="00286D16" w:rsidRPr="004B094B" w:rsidRDefault="003C26F9" w:rsidP="00286D16">
            <w:pPr>
              <w:spacing w:after="0" w:line="240" w:lineRule="auto"/>
              <w:ind w:left="0" w:firstLine="0"/>
              <w:jc w:val="left"/>
              <w:rPr>
                <w:rFonts w:asciiTheme="minorHAnsi" w:eastAsia="Times New Roman" w:hAnsiTheme="minorHAnsi" w:cstheme="minorHAnsi"/>
                <w:b/>
                <w:bCs/>
                <w:color w:val="auto"/>
              </w:rPr>
            </w:pPr>
            <w:proofErr w:type="spellStart"/>
            <w:r w:rsidRPr="004B094B">
              <w:rPr>
                <w:rFonts w:asciiTheme="minorHAnsi" w:eastAsia="Times New Roman" w:hAnsiTheme="minorHAnsi" w:cstheme="minorHAnsi"/>
                <w:b/>
                <w:bCs/>
                <w:color w:val="auto"/>
              </w:rPr>
              <w:t>Deseuri</w:t>
            </w:r>
            <w:proofErr w:type="spellEnd"/>
            <w:r w:rsidRPr="004B094B">
              <w:rPr>
                <w:rFonts w:asciiTheme="minorHAnsi" w:eastAsia="Times New Roman" w:hAnsiTheme="minorHAnsi" w:cstheme="minorHAnsi"/>
                <w:b/>
                <w:bCs/>
                <w:color w:val="auto"/>
              </w:rPr>
              <w:t xml:space="preserve"> provenite din </w:t>
            </w:r>
            <w:proofErr w:type="spellStart"/>
            <w:r w:rsidRPr="004B094B">
              <w:rPr>
                <w:rFonts w:asciiTheme="minorHAnsi" w:eastAsia="Times New Roman" w:hAnsiTheme="minorHAnsi" w:cstheme="minorHAnsi"/>
                <w:b/>
                <w:bCs/>
                <w:color w:val="auto"/>
              </w:rPr>
              <w:t>constructii</w:t>
            </w:r>
            <w:proofErr w:type="spellEnd"/>
            <w:r w:rsidRPr="004B094B">
              <w:rPr>
                <w:rFonts w:asciiTheme="minorHAnsi" w:eastAsia="Times New Roman" w:hAnsiTheme="minorHAnsi" w:cstheme="minorHAnsi"/>
                <w:b/>
                <w:bCs/>
                <w:color w:val="auto"/>
              </w:rPr>
              <w:t xml:space="preserve"> si desființării  trimise la tratare/ valorificare</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4601F46F" w14:textId="77777777" w:rsidR="00286D16" w:rsidRPr="004B094B" w:rsidRDefault="003C26F9" w:rsidP="00657E6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Cantitatea de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provenite din </w:t>
            </w:r>
            <w:proofErr w:type="spellStart"/>
            <w:r w:rsidRPr="004B094B">
              <w:rPr>
                <w:rFonts w:asciiTheme="minorHAnsi" w:eastAsia="Times New Roman" w:hAnsiTheme="minorHAnsi" w:cstheme="minorHAnsi"/>
                <w:color w:val="auto"/>
              </w:rPr>
              <w:t>constructii</w:t>
            </w:r>
            <w:proofErr w:type="spellEnd"/>
            <w:r w:rsidRPr="004B094B">
              <w:rPr>
                <w:rFonts w:asciiTheme="minorHAnsi" w:eastAsia="Times New Roman" w:hAnsiTheme="minorHAnsi" w:cstheme="minorHAnsi"/>
                <w:color w:val="auto"/>
              </w:rPr>
              <w:t xml:space="preserve"> si desființări colectata separat  trimisa spre tratare/ depozitare ca procent din cantitatea  totala de </w:t>
            </w:r>
            <w:proofErr w:type="spellStart"/>
            <w:r w:rsidRPr="004B094B">
              <w:rPr>
                <w:rFonts w:asciiTheme="minorHAnsi" w:eastAsia="Times New Roman" w:hAnsiTheme="minorHAnsi" w:cstheme="minorHAnsi"/>
                <w:color w:val="auto"/>
              </w:rPr>
              <w:t>deseuri</w:t>
            </w:r>
            <w:proofErr w:type="spellEnd"/>
            <w:r w:rsidRPr="004B094B">
              <w:rPr>
                <w:rFonts w:asciiTheme="minorHAnsi" w:eastAsia="Times New Roman" w:hAnsiTheme="minorHAnsi" w:cstheme="minorHAnsi"/>
                <w:color w:val="auto"/>
              </w:rPr>
              <w:t xml:space="preserve"> provenite din </w:t>
            </w:r>
            <w:proofErr w:type="spellStart"/>
            <w:r w:rsidRPr="004B094B">
              <w:rPr>
                <w:rFonts w:asciiTheme="minorHAnsi" w:eastAsia="Times New Roman" w:hAnsiTheme="minorHAnsi" w:cstheme="minorHAnsi"/>
                <w:color w:val="auto"/>
              </w:rPr>
              <w:t>constructii</w:t>
            </w:r>
            <w:proofErr w:type="spellEnd"/>
            <w:r w:rsidRPr="004B094B">
              <w:rPr>
                <w:rFonts w:asciiTheme="minorHAnsi" w:eastAsia="Times New Roman" w:hAnsiTheme="minorHAnsi" w:cstheme="minorHAnsi"/>
                <w:color w:val="auto"/>
              </w:rPr>
              <w:t xml:space="preserve"> si </w:t>
            </w:r>
            <w:proofErr w:type="spellStart"/>
            <w:r w:rsidRPr="004B094B">
              <w:rPr>
                <w:rFonts w:asciiTheme="minorHAnsi" w:eastAsia="Times New Roman" w:hAnsiTheme="minorHAnsi" w:cstheme="minorHAnsi"/>
                <w:color w:val="auto"/>
              </w:rPr>
              <w:t>demolari</w:t>
            </w:r>
            <w:proofErr w:type="spellEnd"/>
            <w:r w:rsidRPr="004B094B">
              <w:rPr>
                <w:rFonts w:asciiTheme="minorHAnsi" w:eastAsia="Times New Roman" w:hAnsiTheme="minorHAnsi" w:cstheme="minorHAnsi"/>
                <w:color w:val="auto"/>
              </w:rPr>
              <w:t xml:space="preserve"> din Aria de delegare (%)</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540B29AE" w14:textId="77777777" w:rsidR="00286D16" w:rsidRPr="004B094B" w:rsidRDefault="003C26F9" w:rsidP="00286D16">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color w:val="auto"/>
              </w:rPr>
              <w:t xml:space="preserve">propus 100% </w:t>
            </w:r>
            <w:r w:rsidRPr="004B094B">
              <w:rPr>
                <w:rFonts w:asciiTheme="minorHAnsi" w:eastAsia="Times New Roman" w:hAnsiTheme="minorHAnsi" w:cstheme="minorHAnsi"/>
                <w:b/>
                <w:bCs/>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B4ACC81" w14:textId="77777777" w:rsidR="00286D16" w:rsidRPr="004B094B" w:rsidRDefault="003C26F9" w:rsidP="00657E6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Datele sunt folosite in scopuri de monitorizare.</w:t>
            </w:r>
          </w:p>
        </w:tc>
      </w:tr>
      <w:tr w:rsidR="004B094B" w:rsidRPr="004B094B" w14:paraId="77FE698F" w14:textId="77777777" w:rsidTr="00177169">
        <w:trPr>
          <w:trHeight w:val="19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FF762C" w14:textId="77777777" w:rsidR="003C26F9" w:rsidRPr="004B094B" w:rsidRDefault="003C26F9"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B654EDA" w14:textId="77777777" w:rsidR="003C26F9" w:rsidRPr="004B094B" w:rsidRDefault="003C26F9" w:rsidP="00947857">
            <w:pPr>
              <w:spacing w:after="0" w:line="240" w:lineRule="auto"/>
              <w:ind w:left="0" w:firstLine="0"/>
              <w:jc w:val="left"/>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Deșeuri municipale depozitate</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488EC501" w14:textId="77777777" w:rsidR="003C26F9" w:rsidRPr="004B094B" w:rsidRDefault="003C26F9"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Obiectivul anual de reducere a cantităților de deșeuri municipale eliminate prin depozitare</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28289FF7" w14:textId="77777777" w:rsidR="003C26F9" w:rsidRPr="004B094B" w:rsidRDefault="003C26F9" w:rsidP="003C26F9">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60%</w:t>
            </w:r>
          </w:p>
          <w:p w14:paraId="398D9016" w14:textId="77777777" w:rsidR="003C26F9" w:rsidRPr="004B094B" w:rsidRDefault="003C26F9" w:rsidP="00286D16">
            <w:pPr>
              <w:spacing w:after="0" w:line="240" w:lineRule="auto"/>
              <w:ind w:left="0" w:firstLine="0"/>
              <w:jc w:val="center"/>
              <w:rPr>
                <w:rFonts w:asciiTheme="minorHAnsi" w:eastAsia="Times New Roman" w:hAnsiTheme="minorHAnsi" w:cstheme="minorHAnsi"/>
                <w:b/>
                <w:bCs/>
                <w:color w:val="auto"/>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6DD6F2B" w14:textId="77777777" w:rsidR="003C26F9" w:rsidRPr="004B094B" w:rsidRDefault="003C26F9" w:rsidP="00657E6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w:t>
            </w:r>
            <w:r w:rsidRPr="004B094B">
              <w:rPr>
                <w:rFonts w:asciiTheme="minorHAnsi" w:hAnsiTheme="minorHAnsi" w:cstheme="minorHAnsi"/>
                <w:color w:val="auto"/>
              </w:rPr>
              <w:t xml:space="preserve"> </w:t>
            </w:r>
            <w:r w:rsidRPr="004B094B">
              <w:rPr>
                <w:rFonts w:asciiTheme="minorHAnsi" w:eastAsia="Times New Roman" w:hAnsiTheme="minorHAnsi" w:cstheme="minorHAnsi"/>
                <w:color w:val="auto"/>
              </w:rPr>
              <w:t>Respectare legislație</w:t>
            </w:r>
          </w:p>
        </w:tc>
      </w:tr>
      <w:tr w:rsidR="004B094B" w:rsidRPr="004B094B" w14:paraId="5CDFDDB3" w14:textId="77777777" w:rsidTr="00177169">
        <w:trPr>
          <w:trHeight w:val="22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2481D7" w14:textId="77777777" w:rsidR="003C26F9" w:rsidRPr="004B094B" w:rsidRDefault="003C26F9" w:rsidP="0062425A">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9</w:t>
            </w:r>
          </w:p>
          <w:p w14:paraId="71960EB6" w14:textId="77777777" w:rsidR="003C26F9" w:rsidRPr="004B094B" w:rsidRDefault="003C26F9" w:rsidP="0062425A">
            <w:pPr>
              <w:spacing w:after="0" w:line="240" w:lineRule="auto"/>
              <w:ind w:left="0" w:firstLine="0"/>
              <w:jc w:val="center"/>
              <w:rPr>
                <w:rFonts w:asciiTheme="minorHAnsi" w:eastAsia="Times New Roman" w:hAnsiTheme="minorHAnsi" w:cstheme="minorHAnsi"/>
                <w:color w:val="auto"/>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4BF54D4" w14:textId="77777777" w:rsidR="003C26F9" w:rsidRPr="004B094B" w:rsidRDefault="003C26F9" w:rsidP="003C26F9">
            <w:pPr>
              <w:spacing w:after="0" w:line="240" w:lineRule="auto"/>
              <w:ind w:left="0" w:firstLine="0"/>
              <w:jc w:val="left"/>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Deșeuri</w:t>
            </w:r>
          </w:p>
          <w:p w14:paraId="5B261478" w14:textId="77777777" w:rsidR="003C26F9" w:rsidRPr="004B094B" w:rsidRDefault="003C26F9" w:rsidP="003C26F9">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reciclabile</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5EEC160F" w14:textId="77777777" w:rsidR="003C26F9" w:rsidRPr="004B094B" w:rsidRDefault="003C26F9" w:rsidP="003C26F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Cantitatea de deșeuri de hârtie, </w:t>
            </w:r>
          </w:p>
          <w:p w14:paraId="22172ED1" w14:textId="77777777" w:rsidR="003C26F9" w:rsidRPr="004B094B" w:rsidRDefault="003C26F9" w:rsidP="003C26F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metal, plastic și sticlă din deșeurile municipale, colectate </w:t>
            </w:r>
          </w:p>
          <w:p w14:paraId="6E6BDAF2" w14:textId="77777777" w:rsidR="003C26F9" w:rsidRPr="004B094B" w:rsidRDefault="003C26F9" w:rsidP="003C26F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separat, ca procentaj din </w:t>
            </w:r>
          </w:p>
          <w:p w14:paraId="3ABB59A5" w14:textId="77777777" w:rsidR="003C26F9" w:rsidRPr="004B094B" w:rsidRDefault="003C26F9" w:rsidP="003C26F9">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cantitatea totală generată de deșeuri de hârtie, metal, plastic și sticlă din deșeurile municipale</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406ADFCA" w14:textId="77777777" w:rsidR="003C26F9" w:rsidRPr="004B094B" w:rsidRDefault="003C26F9" w:rsidP="003C26F9">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50% - anul 2020</w:t>
            </w:r>
          </w:p>
          <w:p w14:paraId="5F1821D8" w14:textId="77777777" w:rsidR="003C26F9" w:rsidRPr="004B094B" w:rsidRDefault="003C26F9" w:rsidP="003C26F9">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60% - anul 2021</w:t>
            </w:r>
          </w:p>
          <w:p w14:paraId="3BD75707" w14:textId="77777777" w:rsidR="003C26F9" w:rsidRPr="004B094B" w:rsidRDefault="003C26F9" w:rsidP="003C26F9">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color w:val="auto"/>
              </w:rPr>
              <w:t>70% începând cu anul 2022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F326F2C" w14:textId="77777777" w:rsidR="003C26F9" w:rsidRPr="004B094B" w:rsidRDefault="003C26F9" w:rsidP="00461660">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w:t>
            </w:r>
            <w:r w:rsidRPr="004B094B">
              <w:rPr>
                <w:rFonts w:asciiTheme="minorHAnsi" w:hAnsiTheme="minorHAnsi" w:cstheme="minorHAnsi"/>
                <w:color w:val="auto"/>
              </w:rPr>
              <w:t xml:space="preserve"> </w:t>
            </w:r>
            <w:r w:rsidRPr="004B094B">
              <w:rPr>
                <w:rFonts w:asciiTheme="minorHAnsi" w:eastAsia="Times New Roman" w:hAnsiTheme="minorHAnsi" w:cstheme="minorHAnsi"/>
                <w:color w:val="auto"/>
              </w:rPr>
              <w:t>Respectare legislație</w:t>
            </w:r>
          </w:p>
        </w:tc>
      </w:tr>
      <w:tr w:rsidR="004B094B" w:rsidRPr="004B094B" w14:paraId="37AF79E0" w14:textId="77777777" w:rsidTr="00212947">
        <w:trPr>
          <w:trHeight w:val="26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48F964" w14:textId="77777777" w:rsidR="003C26F9" w:rsidRPr="004B094B" w:rsidRDefault="003C26F9" w:rsidP="0062425A">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10</w:t>
            </w:r>
          </w:p>
          <w:p w14:paraId="7194313D" w14:textId="77777777" w:rsidR="003C26F9" w:rsidRPr="004B094B" w:rsidRDefault="003C26F9" w:rsidP="0062425A">
            <w:pPr>
              <w:spacing w:after="0" w:line="240" w:lineRule="auto"/>
              <w:ind w:left="0" w:firstLine="0"/>
              <w:jc w:val="center"/>
              <w:rPr>
                <w:rFonts w:asciiTheme="minorHAnsi" w:eastAsia="Times New Roman" w:hAnsiTheme="minorHAnsi" w:cstheme="minorHAnsi"/>
                <w:color w:val="auto"/>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D31EF0A" w14:textId="77777777" w:rsidR="003C26F9" w:rsidRPr="004B094B" w:rsidRDefault="003C26F9" w:rsidP="003C26F9">
            <w:pPr>
              <w:spacing w:after="0" w:line="240" w:lineRule="auto"/>
              <w:ind w:left="0" w:firstLine="0"/>
              <w:jc w:val="left"/>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Colectare</w:t>
            </w:r>
          </w:p>
          <w:p w14:paraId="5FAC3277" w14:textId="77777777" w:rsidR="003C26F9" w:rsidRPr="004B094B" w:rsidRDefault="003C26F9" w:rsidP="003C26F9">
            <w:pPr>
              <w:spacing w:after="0" w:line="240" w:lineRule="auto"/>
              <w:ind w:left="0" w:firstLine="0"/>
              <w:jc w:val="left"/>
              <w:rPr>
                <w:rFonts w:asciiTheme="minorHAnsi" w:eastAsia="Times New Roman" w:hAnsiTheme="minorHAnsi" w:cstheme="minorHAnsi"/>
                <w:b/>
                <w:bCs/>
                <w:color w:val="auto"/>
              </w:rPr>
            </w:pPr>
            <w:r w:rsidRPr="004B094B">
              <w:rPr>
                <w:rFonts w:asciiTheme="minorHAnsi" w:eastAsia="Times New Roman" w:hAnsiTheme="minorHAnsi" w:cstheme="minorHAnsi"/>
                <w:b/>
                <w:bCs/>
                <w:color w:val="auto"/>
              </w:rPr>
              <w:t>selectivă</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6C18E548" w14:textId="77777777" w:rsidR="003C26F9" w:rsidRPr="004B094B" w:rsidRDefault="003C26F9" w:rsidP="0062425A">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Asigurarea serviciului de colectare selectivă în municipiu</w:t>
            </w:r>
            <w:r w:rsidR="00947857" w:rsidRPr="004B094B">
              <w:rPr>
                <w:rFonts w:asciiTheme="minorHAnsi" w:eastAsia="Times New Roman" w:hAnsiTheme="minorHAnsi" w:cstheme="minorHAnsi"/>
                <w:color w:val="auto"/>
              </w:rPr>
              <w:t xml:space="preserve">l </w:t>
            </w:r>
            <w:proofErr w:type="spellStart"/>
            <w:r w:rsidR="00947857" w:rsidRPr="004B094B">
              <w:rPr>
                <w:rFonts w:asciiTheme="minorHAnsi" w:eastAsia="Times New Roman" w:hAnsiTheme="minorHAnsi" w:cstheme="minorHAnsi"/>
                <w:color w:val="auto"/>
              </w:rPr>
              <w:t>Campulung</w:t>
            </w:r>
            <w:proofErr w:type="spellEnd"/>
            <w:r w:rsidR="00947857" w:rsidRPr="004B094B">
              <w:rPr>
                <w:rFonts w:asciiTheme="minorHAnsi" w:eastAsia="Times New Roman" w:hAnsiTheme="minorHAnsi" w:cstheme="minorHAnsi"/>
                <w:color w:val="auto"/>
              </w:rPr>
              <w:t xml:space="preserve"> Moldovenesc</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1220E422" w14:textId="77777777" w:rsidR="003C26F9" w:rsidRPr="004B094B" w:rsidRDefault="003C26F9" w:rsidP="0062425A">
            <w:pPr>
              <w:spacing w:after="0" w:line="240" w:lineRule="auto"/>
              <w:ind w:left="0" w:firstLine="0"/>
              <w:jc w:val="center"/>
              <w:rPr>
                <w:rFonts w:asciiTheme="minorHAnsi" w:eastAsia="Times New Roman" w:hAnsiTheme="minorHAnsi" w:cstheme="minorHAnsi"/>
                <w:b/>
                <w:bCs/>
                <w:color w:val="auto"/>
              </w:rPr>
            </w:pPr>
            <w:r w:rsidRPr="004B094B">
              <w:rPr>
                <w:rFonts w:asciiTheme="minorHAnsi" w:eastAsia="Times New Roman" w:hAnsiTheme="minorHAnsi" w:cstheme="minorHAnsi"/>
                <w:color w:val="auto"/>
              </w:rPr>
              <w:t>100%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2DCB243" w14:textId="77777777" w:rsidR="003C26F9" w:rsidRPr="004B094B" w:rsidRDefault="003C26F9" w:rsidP="00461660">
            <w:pPr>
              <w:spacing w:after="0" w:line="240" w:lineRule="auto"/>
              <w:ind w:left="0" w:firstLine="0"/>
              <w:jc w:val="left"/>
              <w:rPr>
                <w:rFonts w:asciiTheme="minorHAnsi" w:eastAsia="Times New Roman" w:hAnsiTheme="minorHAnsi" w:cstheme="minorHAnsi"/>
                <w:color w:val="auto"/>
              </w:rPr>
            </w:pPr>
            <w:r w:rsidRPr="004B094B">
              <w:rPr>
                <w:rFonts w:asciiTheme="minorHAnsi" w:hAnsiTheme="minorHAnsi" w:cstheme="minorHAnsi"/>
                <w:color w:val="auto"/>
              </w:rPr>
              <w:t xml:space="preserve"> </w:t>
            </w:r>
            <w:r w:rsidRPr="004B094B">
              <w:rPr>
                <w:rFonts w:asciiTheme="minorHAnsi" w:eastAsia="Times New Roman" w:hAnsiTheme="minorHAnsi" w:cstheme="minorHAnsi"/>
                <w:color w:val="auto"/>
              </w:rPr>
              <w:t>Respectare legislație</w:t>
            </w:r>
          </w:p>
        </w:tc>
      </w:tr>
      <w:tr w:rsidR="004B094B" w:rsidRPr="004B094B" w14:paraId="13D576EF" w14:textId="77777777" w:rsidTr="00212947">
        <w:trPr>
          <w:trHeight w:val="26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34F6E" w14:textId="77777777" w:rsidR="003C26F9" w:rsidRPr="004B094B" w:rsidRDefault="003C26F9"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11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86B0C9F" w14:textId="77777777" w:rsidR="003C26F9" w:rsidRPr="004B094B" w:rsidRDefault="00947857" w:rsidP="00286D16">
            <w:pPr>
              <w:spacing w:after="0" w:line="240" w:lineRule="auto"/>
              <w:ind w:left="0" w:firstLine="0"/>
              <w:jc w:val="left"/>
              <w:rPr>
                <w:rFonts w:asciiTheme="minorHAnsi" w:eastAsia="Times New Roman" w:hAnsiTheme="minorHAnsi" w:cstheme="minorHAnsi"/>
                <w:b/>
                <w:bCs/>
                <w:color w:val="auto"/>
              </w:rPr>
            </w:pPr>
            <w:proofErr w:type="spellStart"/>
            <w:r w:rsidRPr="004B094B">
              <w:rPr>
                <w:rFonts w:asciiTheme="minorHAnsi" w:eastAsia="Times New Roman" w:hAnsiTheme="minorHAnsi" w:cstheme="minorHAnsi"/>
                <w:b/>
                <w:bCs/>
                <w:color w:val="auto"/>
              </w:rPr>
              <w:t>Programari</w:t>
            </w:r>
            <w:proofErr w:type="spellEnd"/>
            <w:r w:rsidRPr="004B094B">
              <w:rPr>
                <w:rFonts w:asciiTheme="minorHAnsi" w:eastAsia="Times New Roman" w:hAnsiTheme="minorHAnsi" w:cstheme="minorHAnsi"/>
                <w:b/>
                <w:bCs/>
                <w:color w:val="auto"/>
              </w:rPr>
              <w:t xml:space="preserve"> aprobate</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6DD00B8C" w14:textId="77777777" w:rsidR="003C26F9" w:rsidRPr="004B094B" w:rsidRDefault="00947857"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Pentru </w:t>
            </w:r>
            <w:proofErr w:type="spellStart"/>
            <w:r w:rsidRPr="004B094B">
              <w:rPr>
                <w:rFonts w:asciiTheme="minorHAnsi" w:eastAsia="Times New Roman" w:hAnsiTheme="minorHAnsi" w:cstheme="minorHAnsi"/>
                <w:color w:val="auto"/>
              </w:rPr>
              <w:t>desfasurarea</w:t>
            </w:r>
            <w:proofErr w:type="spellEnd"/>
            <w:r w:rsidRPr="004B094B">
              <w:rPr>
                <w:rFonts w:asciiTheme="minorHAnsi" w:eastAsia="Times New Roman" w:hAnsiTheme="minorHAnsi" w:cstheme="minorHAnsi"/>
                <w:color w:val="auto"/>
              </w:rPr>
              <w:t xml:space="preserve"> in bune </w:t>
            </w:r>
            <w:proofErr w:type="spellStart"/>
            <w:r w:rsidRPr="004B094B">
              <w:rPr>
                <w:rFonts w:asciiTheme="minorHAnsi" w:eastAsia="Times New Roman" w:hAnsiTheme="minorHAnsi" w:cstheme="minorHAnsi"/>
                <w:color w:val="auto"/>
              </w:rPr>
              <w:t>conditii</w:t>
            </w:r>
            <w:proofErr w:type="spellEnd"/>
            <w:r w:rsidRPr="004B094B">
              <w:rPr>
                <w:rFonts w:asciiTheme="minorHAnsi" w:eastAsia="Times New Roman" w:hAnsiTheme="minorHAnsi" w:cstheme="minorHAnsi"/>
                <w:color w:val="auto"/>
              </w:rPr>
              <w:t xml:space="preserve"> a </w:t>
            </w:r>
            <w:proofErr w:type="spellStart"/>
            <w:r w:rsidRPr="004B094B">
              <w:rPr>
                <w:rFonts w:asciiTheme="minorHAnsi" w:eastAsia="Times New Roman" w:hAnsiTheme="minorHAnsi" w:cstheme="minorHAnsi"/>
                <w:color w:val="auto"/>
              </w:rPr>
              <w:t>activitatii</w:t>
            </w:r>
            <w:proofErr w:type="spellEnd"/>
            <w:r w:rsidRPr="004B094B">
              <w:rPr>
                <w:rFonts w:asciiTheme="minorHAnsi" w:eastAsia="Times New Roman" w:hAnsiTheme="minorHAnsi" w:cstheme="minorHAnsi"/>
                <w:color w:val="auto"/>
              </w:rPr>
              <w:t xml:space="preserve"> de s</w:t>
            </w:r>
            <w:r w:rsidR="00F9184B" w:rsidRPr="004B094B">
              <w:rPr>
                <w:rFonts w:asciiTheme="minorHAnsi" w:eastAsia="Times New Roman" w:hAnsiTheme="minorHAnsi" w:cstheme="minorHAnsi"/>
                <w:color w:val="auto"/>
              </w:rPr>
              <w:t xml:space="preserve">alubrizare este obligatoriu ca operatorul sa </w:t>
            </w:r>
            <w:r w:rsidRPr="004B094B">
              <w:rPr>
                <w:rFonts w:asciiTheme="minorHAnsi" w:eastAsia="Times New Roman" w:hAnsiTheme="minorHAnsi" w:cstheme="minorHAnsi"/>
                <w:color w:val="auto"/>
              </w:rPr>
              <w:t xml:space="preserve"> r</w:t>
            </w:r>
            <w:r w:rsidR="00F9184B" w:rsidRPr="004B094B">
              <w:rPr>
                <w:rFonts w:asciiTheme="minorHAnsi" w:eastAsia="Times New Roman" w:hAnsiTheme="minorHAnsi" w:cstheme="minorHAnsi"/>
                <w:color w:val="auto"/>
              </w:rPr>
              <w:t>especte</w:t>
            </w:r>
            <w:r w:rsidRPr="004B094B">
              <w:rPr>
                <w:rFonts w:asciiTheme="minorHAnsi" w:eastAsia="Times New Roman" w:hAnsiTheme="minorHAnsi" w:cstheme="minorHAnsi"/>
                <w:color w:val="auto"/>
              </w:rPr>
              <w:t xml:space="preserve"> </w:t>
            </w:r>
            <w:proofErr w:type="spellStart"/>
            <w:r w:rsidRPr="004B094B">
              <w:rPr>
                <w:rFonts w:asciiTheme="minorHAnsi" w:eastAsia="Times New Roman" w:hAnsiTheme="minorHAnsi" w:cstheme="minorHAnsi"/>
                <w:color w:val="auto"/>
              </w:rPr>
              <w:t>programarile</w:t>
            </w:r>
            <w:proofErr w:type="spellEnd"/>
            <w:r w:rsidRPr="004B094B">
              <w:rPr>
                <w:rFonts w:asciiTheme="minorHAnsi" w:eastAsia="Times New Roman" w:hAnsiTheme="minorHAnsi" w:cstheme="minorHAnsi"/>
                <w:color w:val="auto"/>
              </w:rPr>
              <w:t xml:space="preserve"> aprobate-colectar</w:t>
            </w:r>
            <w:r w:rsidR="00377218" w:rsidRPr="004B094B">
              <w:rPr>
                <w:rFonts w:asciiTheme="minorHAnsi" w:eastAsia="Times New Roman" w:hAnsiTheme="minorHAnsi" w:cstheme="minorHAnsi"/>
                <w:color w:val="auto"/>
              </w:rPr>
              <w:t xml:space="preserve">e </w:t>
            </w:r>
            <w:proofErr w:type="spellStart"/>
            <w:r w:rsidR="00377218" w:rsidRPr="004B094B">
              <w:rPr>
                <w:rFonts w:asciiTheme="minorHAnsi" w:eastAsia="Times New Roman" w:hAnsiTheme="minorHAnsi" w:cstheme="minorHAnsi"/>
                <w:color w:val="auto"/>
              </w:rPr>
              <w:t>deseuri</w:t>
            </w:r>
            <w:proofErr w:type="spellEnd"/>
            <w:r w:rsidR="00377218" w:rsidRPr="004B094B">
              <w:rPr>
                <w:rFonts w:asciiTheme="minorHAnsi" w:eastAsia="Times New Roman" w:hAnsiTheme="minorHAnsi" w:cstheme="minorHAnsi"/>
                <w:color w:val="auto"/>
              </w:rPr>
              <w:t xml:space="preserve"> pe zile, pe </w:t>
            </w:r>
            <w:proofErr w:type="spellStart"/>
            <w:r w:rsidR="00377218" w:rsidRPr="004B094B">
              <w:rPr>
                <w:rFonts w:asciiTheme="minorHAnsi" w:eastAsia="Times New Roman" w:hAnsiTheme="minorHAnsi" w:cstheme="minorHAnsi"/>
                <w:color w:val="auto"/>
              </w:rPr>
              <w:t>strazi</w:t>
            </w:r>
            <w:proofErr w:type="spellEnd"/>
            <w:r w:rsidRPr="004B094B">
              <w:rPr>
                <w:rFonts w:asciiTheme="minorHAnsi" w:eastAsia="Times New Roman" w:hAnsiTheme="minorHAnsi" w:cstheme="minorHAnsi"/>
                <w:color w:val="auto"/>
              </w:rPr>
              <w:t>, etc.</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6157E741" w14:textId="77777777" w:rsidR="003C26F9" w:rsidRPr="004B094B" w:rsidRDefault="00947857"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100%</w:t>
            </w:r>
          </w:p>
          <w:p w14:paraId="044F89F3" w14:textId="77777777" w:rsidR="003C26F9" w:rsidRPr="004B094B" w:rsidRDefault="00947857"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w:t>
            </w:r>
            <w:r w:rsidR="00F9184B" w:rsidRPr="004B094B">
              <w:rPr>
                <w:rFonts w:asciiTheme="minorHAnsi" w:eastAsia="Times New Roman" w:hAnsiTheme="minorHAnsi" w:cstheme="minorHAnsi"/>
                <w:color w:val="auto"/>
              </w:rPr>
              <w:t xml:space="preserve">in caz contrar vor fi </w:t>
            </w:r>
            <w:proofErr w:type="spellStart"/>
            <w:r w:rsidR="00F9184B" w:rsidRPr="004B094B">
              <w:rPr>
                <w:rFonts w:asciiTheme="minorHAnsi" w:eastAsia="Times New Roman" w:hAnsiTheme="minorHAnsi" w:cstheme="minorHAnsi"/>
                <w:color w:val="auto"/>
              </w:rPr>
              <w:t>penalizati</w:t>
            </w:r>
            <w:proofErr w:type="spellEnd"/>
          </w:p>
          <w:p w14:paraId="7A6BE0E0" w14:textId="77777777" w:rsidR="00377218" w:rsidRPr="004B094B" w:rsidRDefault="00377218" w:rsidP="00286D16">
            <w:pPr>
              <w:spacing w:after="0" w:line="240" w:lineRule="auto"/>
              <w:ind w:left="0" w:firstLine="0"/>
              <w:jc w:val="center"/>
              <w:rPr>
                <w:rFonts w:asciiTheme="minorHAnsi" w:eastAsia="Times New Roman" w:hAnsiTheme="minorHAnsi" w:cstheme="minorHAnsi"/>
                <w:color w:val="auto"/>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79EFB05" w14:textId="77777777" w:rsidR="003C26F9" w:rsidRPr="004B094B" w:rsidRDefault="00947857"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Evitare </w:t>
            </w:r>
            <w:proofErr w:type="spellStart"/>
            <w:r w:rsidRPr="004B094B">
              <w:rPr>
                <w:rFonts w:asciiTheme="minorHAnsi" w:eastAsia="Times New Roman" w:hAnsiTheme="minorHAnsi" w:cstheme="minorHAnsi"/>
                <w:color w:val="auto"/>
              </w:rPr>
              <w:t>sesizari</w:t>
            </w:r>
            <w:proofErr w:type="spellEnd"/>
          </w:p>
          <w:p w14:paraId="4910BC38" w14:textId="77777777" w:rsidR="00377218" w:rsidRPr="004B094B" w:rsidRDefault="00377218"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Evitare a se </w:t>
            </w:r>
            <w:proofErr w:type="spellStart"/>
            <w:r w:rsidRPr="004B094B">
              <w:rPr>
                <w:rFonts w:asciiTheme="minorHAnsi" w:eastAsia="Times New Roman" w:hAnsiTheme="minorHAnsi" w:cstheme="minorHAnsi"/>
                <w:color w:val="auto"/>
              </w:rPr>
              <w:t>ingreuna</w:t>
            </w:r>
            <w:proofErr w:type="spellEnd"/>
            <w:r w:rsidRPr="004B094B">
              <w:rPr>
                <w:rFonts w:asciiTheme="minorHAnsi" w:eastAsia="Times New Roman" w:hAnsiTheme="minorHAnsi" w:cstheme="minorHAnsi"/>
                <w:color w:val="auto"/>
              </w:rPr>
              <w:t xml:space="preserve"> </w:t>
            </w:r>
            <w:proofErr w:type="spellStart"/>
            <w:r w:rsidRPr="004B094B">
              <w:rPr>
                <w:rFonts w:asciiTheme="minorHAnsi" w:eastAsia="Times New Roman" w:hAnsiTheme="minorHAnsi" w:cstheme="minorHAnsi"/>
                <w:color w:val="auto"/>
              </w:rPr>
              <w:t>desfasurarea</w:t>
            </w:r>
            <w:proofErr w:type="spellEnd"/>
            <w:r w:rsidRPr="004B094B">
              <w:rPr>
                <w:rFonts w:asciiTheme="minorHAnsi" w:eastAsia="Times New Roman" w:hAnsiTheme="minorHAnsi" w:cstheme="minorHAnsi"/>
                <w:color w:val="auto"/>
              </w:rPr>
              <w:t xml:space="preserve"> </w:t>
            </w:r>
            <w:proofErr w:type="spellStart"/>
            <w:r w:rsidRPr="004B094B">
              <w:rPr>
                <w:rFonts w:asciiTheme="minorHAnsi" w:eastAsia="Times New Roman" w:hAnsiTheme="minorHAnsi" w:cstheme="minorHAnsi"/>
                <w:color w:val="auto"/>
              </w:rPr>
              <w:t>activitatii</w:t>
            </w:r>
            <w:proofErr w:type="spellEnd"/>
          </w:p>
          <w:p w14:paraId="22117C2C" w14:textId="77777777" w:rsidR="00377218" w:rsidRPr="004B094B" w:rsidRDefault="00377218"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Evitare </w:t>
            </w:r>
            <w:proofErr w:type="spellStart"/>
            <w:r w:rsidRPr="004B094B">
              <w:rPr>
                <w:rFonts w:asciiTheme="minorHAnsi" w:eastAsia="Times New Roman" w:hAnsiTheme="minorHAnsi" w:cstheme="minorHAnsi"/>
                <w:color w:val="auto"/>
              </w:rPr>
              <w:t>penalitati</w:t>
            </w:r>
            <w:proofErr w:type="spellEnd"/>
          </w:p>
        </w:tc>
      </w:tr>
      <w:tr w:rsidR="003C26F9" w:rsidRPr="004B094B" w14:paraId="1DC64F29" w14:textId="77777777" w:rsidTr="00212947">
        <w:trPr>
          <w:trHeight w:val="26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06538" w14:textId="77777777" w:rsidR="003C26F9" w:rsidRPr="004B094B" w:rsidRDefault="00947857"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12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4781099" w14:textId="77777777" w:rsidR="003C26F9" w:rsidRPr="004B094B" w:rsidRDefault="00377218" w:rsidP="00286D16">
            <w:pPr>
              <w:spacing w:after="0" w:line="240" w:lineRule="auto"/>
              <w:ind w:left="0" w:firstLine="0"/>
              <w:jc w:val="left"/>
              <w:rPr>
                <w:rFonts w:asciiTheme="minorHAnsi" w:eastAsia="Times New Roman" w:hAnsiTheme="minorHAnsi" w:cstheme="minorHAnsi"/>
                <w:b/>
                <w:bCs/>
                <w:color w:val="auto"/>
              </w:rPr>
            </w:pPr>
            <w:proofErr w:type="spellStart"/>
            <w:r w:rsidRPr="004B094B">
              <w:rPr>
                <w:rFonts w:asciiTheme="minorHAnsi" w:eastAsia="Times New Roman" w:hAnsiTheme="minorHAnsi" w:cstheme="minorHAnsi"/>
                <w:b/>
                <w:bCs/>
                <w:color w:val="auto"/>
              </w:rPr>
              <w:t>Sesizari</w:t>
            </w:r>
            <w:proofErr w:type="spellEnd"/>
            <w:r w:rsidRPr="004B094B">
              <w:rPr>
                <w:rFonts w:asciiTheme="minorHAnsi" w:eastAsia="Times New Roman" w:hAnsiTheme="minorHAnsi" w:cstheme="minorHAnsi"/>
                <w:b/>
                <w:bCs/>
                <w:color w:val="auto"/>
              </w:rPr>
              <w:t xml:space="preserve"> primite de la </w:t>
            </w:r>
            <w:proofErr w:type="spellStart"/>
            <w:r w:rsidRPr="004B094B">
              <w:rPr>
                <w:rFonts w:asciiTheme="minorHAnsi" w:eastAsia="Times New Roman" w:hAnsiTheme="minorHAnsi" w:cstheme="minorHAnsi"/>
                <w:b/>
                <w:bCs/>
                <w:color w:val="auto"/>
              </w:rPr>
              <w:t>cetateni</w:t>
            </w:r>
            <w:proofErr w:type="spellEnd"/>
            <w:r w:rsidRPr="004B094B">
              <w:rPr>
                <w:rFonts w:asciiTheme="minorHAnsi" w:eastAsia="Times New Roman" w:hAnsiTheme="minorHAnsi" w:cstheme="minorHAnsi"/>
                <w:b/>
                <w:bCs/>
                <w:color w:val="auto"/>
              </w:rPr>
              <w:t xml:space="preserve">, </w:t>
            </w:r>
            <w:proofErr w:type="spellStart"/>
            <w:r w:rsidRPr="004B094B">
              <w:rPr>
                <w:rFonts w:asciiTheme="minorHAnsi" w:eastAsia="Times New Roman" w:hAnsiTheme="minorHAnsi" w:cstheme="minorHAnsi"/>
                <w:b/>
                <w:bCs/>
                <w:color w:val="auto"/>
              </w:rPr>
              <w:t>agenti</w:t>
            </w:r>
            <w:proofErr w:type="spellEnd"/>
            <w:r w:rsidRPr="004B094B">
              <w:rPr>
                <w:rFonts w:asciiTheme="minorHAnsi" w:eastAsia="Times New Roman" w:hAnsiTheme="minorHAnsi" w:cstheme="minorHAnsi"/>
                <w:b/>
                <w:bCs/>
                <w:color w:val="auto"/>
              </w:rPr>
              <w:t xml:space="preserve"> economici, </w:t>
            </w:r>
            <w:proofErr w:type="spellStart"/>
            <w:r w:rsidRPr="004B094B">
              <w:rPr>
                <w:rFonts w:asciiTheme="minorHAnsi" w:eastAsia="Times New Roman" w:hAnsiTheme="minorHAnsi" w:cstheme="minorHAnsi"/>
                <w:b/>
                <w:bCs/>
                <w:color w:val="auto"/>
              </w:rPr>
              <w:t>institutii</w:t>
            </w:r>
            <w:proofErr w:type="spellEnd"/>
            <w:r w:rsidRPr="004B094B">
              <w:rPr>
                <w:rFonts w:asciiTheme="minorHAnsi" w:eastAsia="Times New Roman" w:hAnsiTheme="minorHAnsi" w:cstheme="minorHAnsi"/>
                <w:b/>
                <w:bCs/>
                <w:color w:val="auto"/>
              </w:rPr>
              <w:t xml:space="preserve"> publice</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6D21B624" w14:textId="77777777" w:rsidR="003C26F9" w:rsidRPr="004B094B" w:rsidRDefault="00377218" w:rsidP="00286D16">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In fiecare an </w:t>
            </w:r>
            <w:r w:rsidR="00BE49A2" w:rsidRPr="004B094B">
              <w:rPr>
                <w:rFonts w:asciiTheme="minorHAnsi" w:eastAsia="Times New Roman" w:hAnsiTheme="minorHAnsi" w:cstheme="minorHAnsi"/>
                <w:color w:val="auto"/>
              </w:rPr>
              <w:t xml:space="preserve">de operare </w:t>
            </w:r>
            <w:proofErr w:type="spellStart"/>
            <w:r w:rsidRPr="004B094B">
              <w:rPr>
                <w:rFonts w:asciiTheme="minorHAnsi" w:eastAsia="Times New Roman" w:hAnsiTheme="minorHAnsi" w:cstheme="minorHAnsi"/>
                <w:color w:val="auto"/>
              </w:rPr>
              <w:t>numarul</w:t>
            </w:r>
            <w:proofErr w:type="spellEnd"/>
            <w:r w:rsidRPr="004B094B">
              <w:rPr>
                <w:rFonts w:asciiTheme="minorHAnsi" w:eastAsia="Times New Roman" w:hAnsiTheme="minorHAnsi" w:cstheme="minorHAnsi"/>
                <w:color w:val="auto"/>
              </w:rPr>
              <w:t xml:space="preserve"> de </w:t>
            </w:r>
            <w:proofErr w:type="spellStart"/>
            <w:r w:rsidRPr="004B094B">
              <w:rPr>
                <w:rFonts w:asciiTheme="minorHAnsi" w:eastAsia="Times New Roman" w:hAnsiTheme="minorHAnsi" w:cstheme="minorHAnsi"/>
                <w:color w:val="auto"/>
              </w:rPr>
              <w:t>sesizari</w:t>
            </w:r>
            <w:proofErr w:type="spellEnd"/>
            <w:r w:rsidRPr="004B094B">
              <w:rPr>
                <w:rFonts w:asciiTheme="minorHAnsi" w:eastAsia="Times New Roman" w:hAnsiTheme="minorHAnsi" w:cstheme="minorHAnsi"/>
                <w:color w:val="auto"/>
              </w:rPr>
              <w:t xml:space="preserve"> va </w:t>
            </w:r>
            <w:proofErr w:type="spellStart"/>
            <w:r w:rsidRPr="004B094B">
              <w:rPr>
                <w:rFonts w:asciiTheme="minorHAnsi" w:eastAsia="Times New Roman" w:hAnsiTheme="minorHAnsi" w:cstheme="minorHAnsi"/>
                <w:color w:val="auto"/>
              </w:rPr>
              <w:t>scadea</w:t>
            </w:r>
            <w:proofErr w:type="spellEnd"/>
            <w:r w:rsidRPr="004B094B">
              <w:rPr>
                <w:rFonts w:asciiTheme="minorHAnsi" w:eastAsia="Times New Roman" w:hAnsiTheme="minorHAnsi" w:cstheme="minorHAnsi"/>
                <w:color w:val="auto"/>
              </w:rPr>
              <w:t xml:space="preserve"> cu 50</w:t>
            </w:r>
            <w:r w:rsidR="00BE49A2" w:rsidRPr="004B094B">
              <w:rPr>
                <w:rFonts w:asciiTheme="minorHAnsi" w:eastAsia="Times New Roman" w:hAnsiTheme="minorHAnsi" w:cstheme="minorHAnsi"/>
                <w:color w:val="auto"/>
              </w:rPr>
              <w:t>% fata de anul precedent</w:t>
            </w:r>
          </w:p>
        </w:tc>
        <w:tc>
          <w:tcPr>
            <w:tcW w:w="1846" w:type="dxa"/>
            <w:tcBorders>
              <w:top w:val="single" w:sz="4" w:space="0" w:color="auto"/>
              <w:left w:val="nil"/>
              <w:bottom w:val="single" w:sz="4" w:space="0" w:color="auto"/>
              <w:right w:val="single" w:sz="4" w:space="0" w:color="000000"/>
            </w:tcBorders>
            <w:shd w:val="clear" w:color="auto" w:fill="auto"/>
            <w:vAlign w:val="center"/>
            <w:hideMark/>
          </w:tcPr>
          <w:p w14:paraId="415566E2" w14:textId="77777777" w:rsidR="003C26F9" w:rsidRPr="004B094B" w:rsidRDefault="00BE49A2"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100%</w:t>
            </w:r>
          </w:p>
          <w:p w14:paraId="0458C3D9" w14:textId="77777777" w:rsidR="00BE49A2" w:rsidRPr="004B094B" w:rsidRDefault="00BE49A2" w:rsidP="00286D16">
            <w:pPr>
              <w:spacing w:after="0" w:line="240" w:lineRule="auto"/>
              <w:ind w:left="0" w:firstLine="0"/>
              <w:jc w:val="center"/>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-in caz contrar vor fi </w:t>
            </w:r>
            <w:proofErr w:type="spellStart"/>
            <w:r w:rsidRPr="004B094B">
              <w:rPr>
                <w:rFonts w:asciiTheme="minorHAnsi" w:eastAsia="Times New Roman" w:hAnsiTheme="minorHAnsi" w:cstheme="minorHAnsi"/>
                <w:color w:val="auto"/>
              </w:rPr>
              <w:t>penali</w:t>
            </w:r>
            <w:r w:rsidR="00F9184B" w:rsidRPr="004B094B">
              <w:rPr>
                <w:rFonts w:asciiTheme="minorHAnsi" w:eastAsia="Times New Roman" w:hAnsiTheme="minorHAnsi" w:cstheme="minorHAnsi"/>
                <w:color w:val="auto"/>
              </w:rPr>
              <w:t>z</w:t>
            </w:r>
            <w:r w:rsidRPr="004B094B">
              <w:rPr>
                <w:rFonts w:asciiTheme="minorHAnsi" w:eastAsia="Times New Roman" w:hAnsiTheme="minorHAnsi" w:cstheme="minorHAnsi"/>
                <w:color w:val="auto"/>
              </w:rPr>
              <w:t>ati</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C5E03D8" w14:textId="77777777" w:rsidR="003C26F9" w:rsidRPr="004B094B" w:rsidRDefault="00BE49A2" w:rsidP="006806EF">
            <w:pPr>
              <w:spacing w:after="0" w:line="240" w:lineRule="auto"/>
              <w:ind w:left="0" w:firstLine="0"/>
              <w:jc w:val="left"/>
              <w:rPr>
                <w:rFonts w:asciiTheme="minorHAnsi" w:eastAsia="Times New Roman" w:hAnsiTheme="minorHAnsi" w:cstheme="minorHAnsi"/>
                <w:color w:val="auto"/>
              </w:rPr>
            </w:pPr>
            <w:r w:rsidRPr="004B094B">
              <w:rPr>
                <w:rFonts w:asciiTheme="minorHAnsi" w:eastAsia="Times New Roman" w:hAnsiTheme="minorHAnsi" w:cstheme="minorHAnsi"/>
                <w:color w:val="auto"/>
              </w:rPr>
              <w:t xml:space="preserve">O buna </w:t>
            </w:r>
            <w:proofErr w:type="spellStart"/>
            <w:r w:rsidRPr="004B094B">
              <w:rPr>
                <w:rFonts w:asciiTheme="minorHAnsi" w:eastAsia="Times New Roman" w:hAnsiTheme="minorHAnsi" w:cstheme="minorHAnsi"/>
                <w:color w:val="auto"/>
              </w:rPr>
              <w:t>desfasurare</w:t>
            </w:r>
            <w:proofErr w:type="spellEnd"/>
            <w:r w:rsidRPr="004B094B">
              <w:rPr>
                <w:rFonts w:asciiTheme="minorHAnsi" w:eastAsia="Times New Roman" w:hAnsiTheme="minorHAnsi" w:cstheme="minorHAnsi"/>
                <w:color w:val="auto"/>
              </w:rPr>
              <w:t xml:space="preserve"> a </w:t>
            </w:r>
            <w:proofErr w:type="spellStart"/>
            <w:r w:rsidRPr="004B094B">
              <w:rPr>
                <w:rFonts w:asciiTheme="minorHAnsi" w:eastAsia="Times New Roman" w:hAnsiTheme="minorHAnsi" w:cstheme="minorHAnsi"/>
                <w:color w:val="auto"/>
              </w:rPr>
              <w:t>activitatii</w:t>
            </w:r>
            <w:proofErr w:type="spellEnd"/>
            <w:r w:rsidRPr="004B094B">
              <w:rPr>
                <w:rFonts w:asciiTheme="minorHAnsi" w:eastAsia="Times New Roman" w:hAnsiTheme="minorHAnsi" w:cstheme="minorHAnsi"/>
                <w:color w:val="auto"/>
              </w:rPr>
              <w:t xml:space="preserve"> de salubrizare in municipiul </w:t>
            </w:r>
            <w:proofErr w:type="spellStart"/>
            <w:r w:rsidRPr="004B094B">
              <w:rPr>
                <w:rFonts w:asciiTheme="minorHAnsi" w:eastAsia="Times New Roman" w:hAnsiTheme="minorHAnsi" w:cstheme="minorHAnsi"/>
                <w:color w:val="auto"/>
              </w:rPr>
              <w:t>Campulung</w:t>
            </w:r>
            <w:proofErr w:type="spellEnd"/>
            <w:r w:rsidRPr="004B094B">
              <w:rPr>
                <w:rFonts w:asciiTheme="minorHAnsi" w:eastAsia="Times New Roman" w:hAnsiTheme="minorHAnsi" w:cstheme="minorHAnsi"/>
                <w:color w:val="auto"/>
              </w:rPr>
              <w:t xml:space="preserve"> Moldovenesc.</w:t>
            </w:r>
          </w:p>
        </w:tc>
      </w:tr>
    </w:tbl>
    <w:p w14:paraId="5BD79BA1" w14:textId="77777777" w:rsidR="00DE4DD5" w:rsidRPr="004B094B" w:rsidRDefault="00DE4DD5">
      <w:pPr>
        <w:rPr>
          <w:rFonts w:asciiTheme="minorHAnsi" w:hAnsiTheme="minorHAnsi" w:cstheme="minorHAnsi"/>
          <w:b/>
          <w:color w:val="auto"/>
          <w:sz w:val="26"/>
          <w:szCs w:val="26"/>
        </w:rPr>
      </w:pPr>
    </w:p>
    <w:p w14:paraId="797A511E" w14:textId="77777777" w:rsidR="007368AC" w:rsidRPr="004B094B" w:rsidRDefault="007368AC">
      <w:pPr>
        <w:rPr>
          <w:rFonts w:asciiTheme="minorHAnsi" w:hAnsiTheme="minorHAnsi" w:cstheme="minorHAnsi"/>
          <w:b/>
          <w:color w:val="auto"/>
          <w:sz w:val="26"/>
          <w:szCs w:val="26"/>
        </w:rPr>
      </w:pPr>
    </w:p>
    <w:p w14:paraId="6486DFBC" w14:textId="77777777" w:rsidR="00F53098" w:rsidRPr="004B094B" w:rsidRDefault="00DE4DD5">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lastRenderedPageBreak/>
        <w:t xml:space="preserve">                                                                                                    </w:t>
      </w:r>
      <w:r w:rsidR="00733A26" w:rsidRPr="004B094B">
        <w:rPr>
          <w:rFonts w:asciiTheme="minorHAnsi" w:hAnsiTheme="minorHAnsi" w:cstheme="minorHAnsi"/>
          <w:b/>
          <w:color w:val="auto"/>
          <w:sz w:val="26"/>
          <w:szCs w:val="26"/>
        </w:rPr>
        <w:tab/>
      </w:r>
      <w:r w:rsidR="00733A26" w:rsidRPr="004B094B">
        <w:rPr>
          <w:rFonts w:asciiTheme="minorHAnsi" w:hAnsiTheme="minorHAnsi" w:cstheme="minorHAnsi"/>
          <w:b/>
          <w:color w:val="auto"/>
          <w:sz w:val="26"/>
          <w:szCs w:val="26"/>
        </w:rPr>
        <w:tab/>
      </w:r>
      <w:r w:rsidR="00733A26" w:rsidRPr="004B094B">
        <w:rPr>
          <w:rFonts w:asciiTheme="minorHAnsi" w:hAnsiTheme="minorHAnsi" w:cstheme="minorHAnsi"/>
          <w:b/>
          <w:color w:val="auto"/>
          <w:sz w:val="26"/>
          <w:szCs w:val="26"/>
        </w:rPr>
        <w:tab/>
      </w:r>
      <w:r w:rsidR="005D27AD" w:rsidRPr="004B094B">
        <w:rPr>
          <w:rFonts w:asciiTheme="minorHAnsi" w:hAnsiTheme="minorHAnsi" w:cstheme="minorHAnsi"/>
          <w:b/>
          <w:color w:val="auto"/>
          <w:sz w:val="26"/>
          <w:szCs w:val="26"/>
          <w:u w:val="single"/>
        </w:rPr>
        <w:t>ANEXA nr.11</w:t>
      </w:r>
      <w:r w:rsidRPr="004B094B">
        <w:rPr>
          <w:rFonts w:asciiTheme="minorHAnsi" w:hAnsiTheme="minorHAnsi" w:cstheme="minorHAnsi"/>
          <w:b/>
          <w:color w:val="auto"/>
          <w:sz w:val="26"/>
          <w:szCs w:val="26"/>
        </w:rPr>
        <w:t xml:space="preserve">                              </w:t>
      </w:r>
      <w:r w:rsidR="00E33224" w:rsidRPr="004B094B">
        <w:rPr>
          <w:rFonts w:asciiTheme="minorHAnsi" w:hAnsiTheme="minorHAnsi" w:cstheme="minorHAnsi"/>
          <w:b/>
          <w:color w:val="auto"/>
          <w:sz w:val="26"/>
          <w:szCs w:val="26"/>
        </w:rPr>
        <w:t xml:space="preserve">                         </w:t>
      </w:r>
      <w:r w:rsidR="00BE49A2" w:rsidRPr="004B094B">
        <w:rPr>
          <w:rFonts w:asciiTheme="minorHAnsi" w:hAnsiTheme="minorHAnsi" w:cstheme="minorHAnsi"/>
          <w:b/>
          <w:color w:val="auto"/>
          <w:sz w:val="26"/>
          <w:szCs w:val="26"/>
        </w:rPr>
        <w:t xml:space="preserve">                                  </w:t>
      </w:r>
      <w:r w:rsidR="005D27AD" w:rsidRPr="004B094B">
        <w:rPr>
          <w:rFonts w:asciiTheme="minorHAnsi" w:hAnsiTheme="minorHAnsi" w:cstheme="minorHAnsi"/>
          <w:b/>
          <w:color w:val="auto"/>
          <w:sz w:val="26"/>
          <w:szCs w:val="26"/>
        </w:rPr>
        <w:t xml:space="preserve">          </w:t>
      </w:r>
    </w:p>
    <w:p w14:paraId="2542289C" w14:textId="77777777" w:rsidR="00DE4DD5" w:rsidRPr="004B094B" w:rsidRDefault="00733A26" w:rsidP="00733A26">
      <w:pPr>
        <w:ind w:left="0" w:firstLine="0"/>
        <w:jc w:val="center"/>
        <w:rPr>
          <w:rFonts w:ascii="Verdana" w:hAnsi="Verdana" w:cstheme="minorHAnsi"/>
          <w:b/>
          <w:color w:val="auto"/>
          <w:sz w:val="26"/>
          <w:szCs w:val="26"/>
          <w:u w:val="single"/>
        </w:rPr>
      </w:pPr>
      <w:r w:rsidRPr="004B094B">
        <w:rPr>
          <w:rFonts w:ascii="Verdana" w:hAnsi="Verdana" w:cstheme="minorHAnsi"/>
          <w:b/>
          <w:color w:val="auto"/>
          <w:sz w:val="26"/>
          <w:szCs w:val="26"/>
          <w:u w:val="single"/>
        </w:rPr>
        <w:t>DOTĂRI CE TREBUIE ASIGURATE DE CĂTRE OPERATOR</w:t>
      </w:r>
    </w:p>
    <w:p w14:paraId="761C9F11" w14:textId="77777777" w:rsidR="008762FD" w:rsidRPr="004B094B" w:rsidRDefault="008762FD">
      <w:pPr>
        <w:rPr>
          <w:rFonts w:asciiTheme="minorHAnsi" w:hAnsiTheme="minorHAnsi" w:cstheme="minorHAnsi"/>
          <w:b/>
          <w:color w:val="auto"/>
          <w:sz w:val="26"/>
          <w:szCs w:val="26"/>
        </w:rPr>
      </w:pPr>
    </w:p>
    <w:p w14:paraId="430F4A6F" w14:textId="77777777" w:rsidR="00DE4DD5" w:rsidRPr="004B094B" w:rsidRDefault="00B0525E" w:rsidP="000E5C04">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autogunoiere</w:t>
      </w:r>
      <w:r w:rsidR="003D2FF6" w:rsidRPr="004B094B">
        <w:rPr>
          <w:rFonts w:asciiTheme="minorHAnsi" w:hAnsiTheme="minorHAnsi" w:cstheme="minorHAnsi"/>
          <w:b/>
          <w:color w:val="auto"/>
          <w:sz w:val="26"/>
          <w:szCs w:val="26"/>
        </w:rPr>
        <w:t xml:space="preserve"> dotate</w:t>
      </w:r>
      <w:r w:rsidR="00DE4DD5" w:rsidRPr="004B094B">
        <w:rPr>
          <w:rFonts w:asciiTheme="minorHAnsi" w:hAnsiTheme="minorHAnsi" w:cstheme="minorHAnsi"/>
          <w:b/>
          <w:color w:val="auto"/>
          <w:sz w:val="26"/>
          <w:szCs w:val="26"/>
        </w:rPr>
        <w:t xml:space="preserve"> cu </w:t>
      </w:r>
      <w:r w:rsidR="00994B25" w:rsidRPr="004B094B">
        <w:rPr>
          <w:rFonts w:asciiTheme="minorHAnsi" w:hAnsiTheme="minorHAnsi" w:cstheme="minorHAnsi"/>
          <w:b/>
          <w:color w:val="auto"/>
          <w:sz w:val="26"/>
          <w:szCs w:val="26"/>
        </w:rPr>
        <w:t xml:space="preserve">echipamente de </w:t>
      </w:r>
      <w:proofErr w:type="spellStart"/>
      <w:r w:rsidRPr="004B094B">
        <w:rPr>
          <w:rFonts w:asciiTheme="minorHAnsi" w:hAnsiTheme="minorHAnsi" w:cstheme="minorHAnsi"/>
          <w:b/>
          <w:color w:val="auto"/>
          <w:sz w:val="26"/>
          <w:szCs w:val="26"/>
        </w:rPr>
        <w:t>canta</w:t>
      </w:r>
      <w:r w:rsidR="00994B25" w:rsidRPr="004B094B">
        <w:rPr>
          <w:rFonts w:asciiTheme="minorHAnsi" w:hAnsiTheme="minorHAnsi" w:cstheme="minorHAnsi"/>
          <w:b/>
          <w:color w:val="auto"/>
          <w:sz w:val="26"/>
          <w:szCs w:val="26"/>
        </w:rPr>
        <w:t>rire</w:t>
      </w:r>
      <w:proofErr w:type="spellEnd"/>
      <w:r w:rsidRPr="004B094B">
        <w:rPr>
          <w:rFonts w:asciiTheme="minorHAnsi" w:hAnsiTheme="minorHAnsi" w:cstheme="minorHAnsi"/>
          <w:b/>
          <w:color w:val="auto"/>
          <w:sz w:val="26"/>
          <w:szCs w:val="26"/>
        </w:rPr>
        <w:t xml:space="preserve"> si cu </w:t>
      </w:r>
      <w:r w:rsidR="003D2FF6" w:rsidRPr="004B094B">
        <w:rPr>
          <w:rFonts w:asciiTheme="minorHAnsi" w:hAnsiTheme="minorHAnsi" w:cstheme="minorHAnsi"/>
          <w:b/>
          <w:color w:val="auto"/>
          <w:sz w:val="26"/>
          <w:szCs w:val="26"/>
        </w:rPr>
        <w:t>dispozitive de ridicare a containerelor și a europubelelor pentru colectarea deșeurilor municipale(fracția umedă) generate de gospodării individuale, de agenți economici și instituții publice</w:t>
      </w:r>
      <w:r w:rsidR="00B77AF5" w:rsidRPr="004B094B">
        <w:rPr>
          <w:rFonts w:asciiTheme="minorHAnsi" w:hAnsiTheme="minorHAnsi" w:cstheme="minorHAnsi"/>
          <w:b/>
          <w:color w:val="auto"/>
          <w:sz w:val="26"/>
          <w:szCs w:val="26"/>
        </w:rPr>
        <w:t xml:space="preserve"> și transportate la depozitul Moara până la deschiderea depozitului Pojorâta-Mestecăniș - </w:t>
      </w:r>
      <w:r w:rsidR="00B77AF5" w:rsidRPr="004B094B">
        <w:rPr>
          <w:rFonts w:asciiTheme="minorHAnsi" w:hAnsiTheme="minorHAnsi" w:cstheme="minorHAnsi"/>
          <w:b/>
          <w:color w:val="auto"/>
          <w:sz w:val="26"/>
          <w:szCs w:val="26"/>
          <w:u w:val="single"/>
        </w:rPr>
        <w:t>3 buc.</w:t>
      </w:r>
      <w:r w:rsidR="00210B15" w:rsidRPr="004B094B">
        <w:rPr>
          <w:rFonts w:asciiTheme="minorHAnsi" w:hAnsiTheme="minorHAnsi" w:cstheme="minorHAnsi"/>
          <w:b/>
          <w:color w:val="auto"/>
          <w:sz w:val="26"/>
          <w:szCs w:val="26"/>
        </w:rPr>
        <w:t xml:space="preserve"> (pentru colectare 2 autogunoiere de </w:t>
      </w:r>
      <w:r w:rsidR="009A1C4D" w:rsidRPr="004B094B">
        <w:rPr>
          <w:rFonts w:asciiTheme="minorHAnsi" w:hAnsiTheme="minorHAnsi" w:cstheme="minorHAnsi"/>
          <w:b/>
          <w:color w:val="auto"/>
          <w:sz w:val="26"/>
          <w:szCs w:val="26"/>
        </w:rPr>
        <w:t xml:space="preserve">minim </w:t>
      </w:r>
      <w:r w:rsidR="00210B15" w:rsidRPr="004B094B">
        <w:rPr>
          <w:rFonts w:asciiTheme="minorHAnsi" w:hAnsiTheme="minorHAnsi" w:cstheme="minorHAnsi"/>
          <w:b/>
          <w:color w:val="auto"/>
          <w:sz w:val="26"/>
          <w:szCs w:val="26"/>
        </w:rPr>
        <w:t>3,5 t</w:t>
      </w:r>
      <w:r w:rsidR="009A1C4D" w:rsidRPr="004B094B">
        <w:rPr>
          <w:rFonts w:asciiTheme="minorHAnsi" w:hAnsiTheme="minorHAnsi" w:cstheme="minorHAnsi"/>
          <w:b/>
          <w:color w:val="auto"/>
          <w:sz w:val="26"/>
          <w:szCs w:val="26"/>
        </w:rPr>
        <w:t xml:space="preserve"> fiecare</w:t>
      </w:r>
      <w:r w:rsidR="00210B15" w:rsidRPr="004B094B">
        <w:rPr>
          <w:rFonts w:asciiTheme="minorHAnsi" w:hAnsiTheme="minorHAnsi" w:cstheme="minorHAnsi"/>
          <w:b/>
          <w:color w:val="auto"/>
          <w:sz w:val="26"/>
          <w:szCs w:val="26"/>
        </w:rPr>
        <w:t xml:space="preserve"> si pentru transport la depozit 1 autogunoiera de </w:t>
      </w:r>
      <w:r w:rsidR="009A1C4D" w:rsidRPr="004B094B">
        <w:rPr>
          <w:rFonts w:asciiTheme="minorHAnsi" w:hAnsiTheme="minorHAnsi" w:cstheme="minorHAnsi"/>
          <w:b/>
          <w:color w:val="auto"/>
          <w:sz w:val="26"/>
          <w:szCs w:val="26"/>
        </w:rPr>
        <w:t xml:space="preserve">minim </w:t>
      </w:r>
      <w:r w:rsidR="00210B15" w:rsidRPr="004B094B">
        <w:rPr>
          <w:rFonts w:asciiTheme="minorHAnsi" w:hAnsiTheme="minorHAnsi" w:cstheme="minorHAnsi"/>
          <w:b/>
          <w:color w:val="auto"/>
          <w:sz w:val="26"/>
          <w:szCs w:val="26"/>
        </w:rPr>
        <w:t>18 t).</w:t>
      </w:r>
    </w:p>
    <w:p w14:paraId="3CA75685" w14:textId="77777777" w:rsidR="003D2FF6" w:rsidRPr="004B094B" w:rsidRDefault="00210B15" w:rsidP="006B5A56">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a</w:t>
      </w:r>
      <w:r w:rsidR="00B0525E" w:rsidRPr="004B094B">
        <w:rPr>
          <w:rFonts w:asciiTheme="minorHAnsi" w:hAnsiTheme="minorHAnsi" w:cstheme="minorHAnsi"/>
          <w:b/>
          <w:color w:val="auto"/>
          <w:sz w:val="26"/>
          <w:szCs w:val="26"/>
        </w:rPr>
        <w:t>utogunoi</w:t>
      </w:r>
      <w:r w:rsidRPr="004B094B">
        <w:rPr>
          <w:rFonts w:asciiTheme="minorHAnsi" w:hAnsiTheme="minorHAnsi" w:cstheme="minorHAnsi"/>
          <w:b/>
          <w:color w:val="auto"/>
          <w:sz w:val="26"/>
          <w:szCs w:val="26"/>
        </w:rPr>
        <w:t>era</w:t>
      </w:r>
      <w:r w:rsidR="00B0525E" w:rsidRPr="004B094B">
        <w:rPr>
          <w:rFonts w:asciiTheme="minorHAnsi" w:hAnsiTheme="minorHAnsi" w:cstheme="minorHAnsi"/>
          <w:b/>
          <w:color w:val="auto"/>
          <w:sz w:val="26"/>
          <w:szCs w:val="26"/>
        </w:rPr>
        <w:t xml:space="preserve"> </w:t>
      </w:r>
      <w:r w:rsidR="003D2FF6" w:rsidRPr="004B094B">
        <w:rPr>
          <w:rFonts w:asciiTheme="minorHAnsi" w:hAnsiTheme="minorHAnsi" w:cstheme="minorHAnsi"/>
          <w:b/>
          <w:color w:val="auto"/>
          <w:sz w:val="26"/>
          <w:szCs w:val="26"/>
        </w:rPr>
        <w:t xml:space="preserve"> </w:t>
      </w:r>
      <w:r w:rsidRPr="004B094B">
        <w:rPr>
          <w:rFonts w:asciiTheme="minorHAnsi" w:hAnsiTheme="minorHAnsi" w:cstheme="minorHAnsi"/>
          <w:b/>
          <w:color w:val="auto"/>
          <w:sz w:val="26"/>
          <w:szCs w:val="26"/>
        </w:rPr>
        <w:t xml:space="preserve">de </w:t>
      </w:r>
      <w:r w:rsidR="009A1C4D" w:rsidRPr="004B094B">
        <w:rPr>
          <w:rFonts w:asciiTheme="minorHAnsi" w:hAnsiTheme="minorHAnsi" w:cstheme="minorHAnsi"/>
          <w:b/>
          <w:color w:val="auto"/>
          <w:sz w:val="26"/>
          <w:szCs w:val="26"/>
        </w:rPr>
        <w:t xml:space="preserve">minim </w:t>
      </w:r>
      <w:r w:rsidRPr="004B094B">
        <w:rPr>
          <w:rFonts w:asciiTheme="minorHAnsi" w:hAnsiTheme="minorHAnsi" w:cstheme="minorHAnsi"/>
          <w:b/>
          <w:color w:val="auto"/>
          <w:sz w:val="26"/>
          <w:szCs w:val="26"/>
        </w:rPr>
        <w:t xml:space="preserve">3,5 t dotata </w:t>
      </w:r>
      <w:r w:rsidR="00B0525E" w:rsidRPr="004B094B">
        <w:rPr>
          <w:rFonts w:asciiTheme="minorHAnsi" w:hAnsiTheme="minorHAnsi" w:cstheme="minorHAnsi"/>
          <w:b/>
          <w:color w:val="auto"/>
          <w:sz w:val="26"/>
          <w:szCs w:val="26"/>
        </w:rPr>
        <w:t xml:space="preserve"> cu </w:t>
      </w:r>
      <w:r w:rsidR="003D2FF6" w:rsidRPr="004B094B">
        <w:rPr>
          <w:rFonts w:asciiTheme="minorHAnsi" w:hAnsiTheme="minorHAnsi" w:cstheme="minorHAnsi"/>
          <w:b/>
          <w:color w:val="auto"/>
          <w:sz w:val="26"/>
          <w:szCs w:val="26"/>
        </w:rPr>
        <w:t xml:space="preserve"> d</w:t>
      </w:r>
      <w:r w:rsidRPr="004B094B">
        <w:rPr>
          <w:rFonts w:asciiTheme="minorHAnsi" w:hAnsiTheme="minorHAnsi" w:cstheme="minorHAnsi"/>
          <w:b/>
          <w:color w:val="auto"/>
          <w:sz w:val="26"/>
          <w:szCs w:val="26"/>
        </w:rPr>
        <w:t>ispozitiv</w:t>
      </w:r>
      <w:r w:rsidR="003D2FF6" w:rsidRPr="004B094B">
        <w:rPr>
          <w:rFonts w:asciiTheme="minorHAnsi" w:hAnsiTheme="minorHAnsi" w:cstheme="minorHAnsi"/>
          <w:b/>
          <w:color w:val="auto"/>
          <w:sz w:val="26"/>
          <w:szCs w:val="26"/>
        </w:rPr>
        <w:t xml:space="preserve"> de ridicare a containerelor și a europubelelor pentru </w:t>
      </w:r>
      <w:r w:rsidR="00D17498" w:rsidRPr="004B094B">
        <w:rPr>
          <w:rFonts w:asciiTheme="minorHAnsi" w:hAnsiTheme="minorHAnsi" w:cstheme="minorHAnsi"/>
          <w:b/>
          <w:color w:val="auto"/>
          <w:sz w:val="26"/>
          <w:szCs w:val="26"/>
        </w:rPr>
        <w:t>colectarea deșeurilor reciclabile</w:t>
      </w:r>
      <w:r w:rsidR="003D2FF6" w:rsidRPr="004B094B">
        <w:rPr>
          <w:rFonts w:asciiTheme="minorHAnsi" w:hAnsiTheme="minorHAnsi" w:cstheme="minorHAnsi"/>
          <w:b/>
          <w:color w:val="auto"/>
          <w:sz w:val="26"/>
          <w:szCs w:val="26"/>
        </w:rPr>
        <w:t>(fracția uscată) generate de gospodării individuale, de agenți economici și instituții publice</w:t>
      </w:r>
      <w:r w:rsidR="00B77AF5" w:rsidRPr="004B094B">
        <w:rPr>
          <w:rFonts w:asciiTheme="minorHAnsi" w:hAnsiTheme="minorHAnsi" w:cstheme="minorHAnsi"/>
          <w:b/>
          <w:color w:val="auto"/>
          <w:sz w:val="26"/>
          <w:szCs w:val="26"/>
        </w:rPr>
        <w:t xml:space="preserve"> -</w:t>
      </w:r>
      <w:r w:rsidR="00B77AF5" w:rsidRPr="004B094B">
        <w:rPr>
          <w:rFonts w:asciiTheme="minorHAnsi" w:hAnsiTheme="minorHAnsi" w:cstheme="minorHAnsi"/>
          <w:b/>
          <w:color w:val="auto"/>
          <w:sz w:val="26"/>
          <w:szCs w:val="26"/>
          <w:u w:val="single"/>
        </w:rPr>
        <w:t>1 buc.</w:t>
      </w:r>
    </w:p>
    <w:p w14:paraId="7AAF101E" w14:textId="77777777" w:rsidR="003D2FF6" w:rsidRPr="004B094B" w:rsidRDefault="003D2FF6" w:rsidP="00C92AC7">
      <w:pPr>
        <w:pStyle w:val="Listparagraf"/>
        <w:numPr>
          <w:ilvl w:val="0"/>
          <w:numId w:val="36"/>
        </w:numPr>
        <w:rPr>
          <w:rFonts w:asciiTheme="minorHAnsi" w:hAnsiTheme="minorHAnsi" w:cstheme="minorHAnsi"/>
          <w:b/>
          <w:color w:val="auto"/>
          <w:sz w:val="26"/>
          <w:szCs w:val="26"/>
          <w:u w:val="single"/>
        </w:rPr>
      </w:pPr>
      <w:r w:rsidRPr="004B094B">
        <w:rPr>
          <w:rFonts w:asciiTheme="minorHAnsi" w:hAnsiTheme="minorHAnsi" w:cstheme="minorHAnsi"/>
          <w:b/>
          <w:color w:val="auto"/>
          <w:sz w:val="26"/>
          <w:szCs w:val="26"/>
        </w:rPr>
        <w:t>autospecială</w:t>
      </w:r>
      <w:r w:rsidR="00210B15" w:rsidRPr="004B094B">
        <w:rPr>
          <w:rFonts w:asciiTheme="minorHAnsi" w:hAnsiTheme="minorHAnsi" w:cstheme="minorHAnsi"/>
          <w:b/>
          <w:color w:val="auto"/>
          <w:sz w:val="26"/>
          <w:szCs w:val="26"/>
        </w:rPr>
        <w:t xml:space="preserve"> de </w:t>
      </w:r>
      <w:r w:rsidR="009A1C4D" w:rsidRPr="004B094B">
        <w:rPr>
          <w:rFonts w:asciiTheme="minorHAnsi" w:hAnsiTheme="minorHAnsi" w:cstheme="minorHAnsi"/>
          <w:b/>
          <w:color w:val="auto"/>
          <w:sz w:val="26"/>
          <w:szCs w:val="26"/>
        </w:rPr>
        <w:t xml:space="preserve">minim </w:t>
      </w:r>
      <w:r w:rsidR="00210B15" w:rsidRPr="004B094B">
        <w:rPr>
          <w:rFonts w:asciiTheme="minorHAnsi" w:hAnsiTheme="minorHAnsi" w:cstheme="minorHAnsi"/>
          <w:b/>
          <w:color w:val="auto"/>
          <w:sz w:val="26"/>
          <w:szCs w:val="26"/>
        </w:rPr>
        <w:t>3,5 t</w:t>
      </w:r>
      <w:r w:rsidRPr="004B094B">
        <w:rPr>
          <w:rFonts w:asciiTheme="minorHAnsi" w:hAnsiTheme="minorHAnsi" w:cstheme="minorHAnsi"/>
          <w:b/>
          <w:color w:val="auto"/>
          <w:sz w:val="26"/>
          <w:szCs w:val="26"/>
        </w:rPr>
        <w:t xml:space="preserve"> </w:t>
      </w:r>
      <w:r w:rsidR="00994B25" w:rsidRPr="004B094B">
        <w:rPr>
          <w:rFonts w:asciiTheme="minorHAnsi" w:hAnsiTheme="minorHAnsi" w:cstheme="minorHAnsi"/>
          <w:b/>
          <w:color w:val="auto"/>
          <w:sz w:val="26"/>
          <w:szCs w:val="26"/>
        </w:rPr>
        <w:t xml:space="preserve">dotata cu echipament de </w:t>
      </w:r>
      <w:proofErr w:type="spellStart"/>
      <w:r w:rsidR="00994B25" w:rsidRPr="004B094B">
        <w:rPr>
          <w:rFonts w:asciiTheme="minorHAnsi" w:hAnsiTheme="minorHAnsi" w:cstheme="minorHAnsi"/>
          <w:b/>
          <w:color w:val="auto"/>
          <w:sz w:val="26"/>
          <w:szCs w:val="26"/>
        </w:rPr>
        <w:t>cantarire</w:t>
      </w:r>
      <w:proofErr w:type="spellEnd"/>
      <w:r w:rsidR="00994B25" w:rsidRPr="004B094B">
        <w:rPr>
          <w:rFonts w:asciiTheme="minorHAnsi" w:hAnsiTheme="minorHAnsi" w:cstheme="minorHAnsi"/>
          <w:b/>
          <w:color w:val="auto"/>
          <w:sz w:val="26"/>
          <w:szCs w:val="26"/>
        </w:rPr>
        <w:t xml:space="preserve"> </w:t>
      </w:r>
      <w:r w:rsidRPr="004B094B">
        <w:rPr>
          <w:rFonts w:asciiTheme="minorHAnsi" w:hAnsiTheme="minorHAnsi" w:cstheme="minorHAnsi"/>
          <w:b/>
          <w:color w:val="auto"/>
          <w:sz w:val="26"/>
          <w:szCs w:val="26"/>
        </w:rPr>
        <w:t>pentru colectarea deșeurilor voluminoase</w:t>
      </w:r>
      <w:r w:rsidR="00B77AF5" w:rsidRPr="004B094B">
        <w:rPr>
          <w:rFonts w:asciiTheme="minorHAnsi" w:hAnsiTheme="minorHAnsi" w:cstheme="minorHAnsi"/>
          <w:b/>
          <w:color w:val="auto"/>
          <w:sz w:val="26"/>
          <w:szCs w:val="26"/>
        </w:rPr>
        <w:t>, deșeurilor vegetale</w:t>
      </w:r>
      <w:r w:rsidR="00727F26" w:rsidRPr="004B094B">
        <w:rPr>
          <w:rFonts w:asciiTheme="minorHAnsi" w:hAnsiTheme="minorHAnsi" w:cstheme="minorHAnsi"/>
          <w:b/>
          <w:color w:val="auto"/>
          <w:sz w:val="26"/>
          <w:szCs w:val="26"/>
        </w:rPr>
        <w:t>, deșeurilor din construcții, desființări</w:t>
      </w:r>
      <w:r w:rsidR="003570E3" w:rsidRPr="004B094B">
        <w:rPr>
          <w:rFonts w:asciiTheme="minorHAnsi" w:hAnsiTheme="minorHAnsi" w:cstheme="minorHAnsi"/>
          <w:b/>
          <w:color w:val="auto"/>
          <w:sz w:val="26"/>
          <w:szCs w:val="26"/>
        </w:rPr>
        <w:t xml:space="preserve">  provenite de la populație,</w:t>
      </w:r>
      <w:r w:rsidR="008762FD" w:rsidRPr="004B094B">
        <w:rPr>
          <w:rFonts w:asciiTheme="minorHAnsi" w:hAnsiTheme="minorHAnsi" w:cstheme="minorHAnsi"/>
          <w:b/>
          <w:color w:val="auto"/>
          <w:sz w:val="26"/>
          <w:szCs w:val="26"/>
        </w:rPr>
        <w:t xml:space="preserve"> </w:t>
      </w:r>
      <w:r w:rsidRPr="004B094B">
        <w:rPr>
          <w:rFonts w:asciiTheme="minorHAnsi" w:hAnsiTheme="minorHAnsi" w:cstheme="minorHAnsi"/>
          <w:b/>
          <w:color w:val="auto"/>
          <w:sz w:val="26"/>
          <w:szCs w:val="26"/>
        </w:rPr>
        <w:t>agenți economici și instituții publ</w:t>
      </w:r>
      <w:r w:rsidR="00D17498" w:rsidRPr="004B094B">
        <w:rPr>
          <w:rFonts w:asciiTheme="minorHAnsi" w:hAnsiTheme="minorHAnsi" w:cstheme="minorHAnsi"/>
          <w:b/>
          <w:color w:val="auto"/>
          <w:sz w:val="26"/>
          <w:szCs w:val="26"/>
        </w:rPr>
        <w:t xml:space="preserve">ice </w:t>
      </w:r>
      <w:r w:rsidR="00B77AF5" w:rsidRPr="004B094B">
        <w:rPr>
          <w:rFonts w:asciiTheme="minorHAnsi" w:hAnsiTheme="minorHAnsi" w:cstheme="minorHAnsi"/>
          <w:b/>
          <w:color w:val="auto"/>
          <w:sz w:val="26"/>
          <w:szCs w:val="26"/>
        </w:rPr>
        <w:t xml:space="preserve"> -</w:t>
      </w:r>
      <w:r w:rsidR="00B77AF5" w:rsidRPr="004B094B">
        <w:rPr>
          <w:rFonts w:asciiTheme="minorHAnsi" w:hAnsiTheme="minorHAnsi" w:cstheme="minorHAnsi"/>
          <w:b/>
          <w:color w:val="auto"/>
          <w:sz w:val="26"/>
          <w:szCs w:val="26"/>
          <w:u w:val="single"/>
        </w:rPr>
        <w:t>1 buc.</w:t>
      </w:r>
    </w:p>
    <w:p w14:paraId="290A4D01" w14:textId="77777777" w:rsidR="00D923EE" w:rsidRPr="004B094B" w:rsidRDefault="00D923EE"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aspiratoare</w:t>
      </w:r>
      <w:r w:rsidR="00D53334" w:rsidRPr="004B094B">
        <w:rPr>
          <w:rFonts w:asciiTheme="minorHAnsi" w:hAnsiTheme="minorHAnsi" w:cstheme="minorHAnsi"/>
          <w:b/>
          <w:color w:val="auto"/>
          <w:sz w:val="26"/>
          <w:szCs w:val="26"/>
        </w:rPr>
        <w:t>/suflante</w:t>
      </w:r>
      <w:r w:rsidRPr="004B094B">
        <w:rPr>
          <w:rFonts w:asciiTheme="minorHAnsi" w:hAnsiTheme="minorHAnsi" w:cstheme="minorHAnsi"/>
          <w:b/>
          <w:color w:val="auto"/>
          <w:sz w:val="26"/>
          <w:szCs w:val="26"/>
        </w:rPr>
        <w:t xml:space="preserve"> </w:t>
      </w:r>
      <w:r w:rsidR="00D53334" w:rsidRPr="004B094B">
        <w:rPr>
          <w:rFonts w:asciiTheme="minorHAnsi" w:hAnsiTheme="minorHAnsi" w:cstheme="minorHAnsi"/>
          <w:b/>
          <w:color w:val="auto"/>
          <w:sz w:val="26"/>
          <w:szCs w:val="26"/>
        </w:rPr>
        <w:t>pentru frunze și praf</w:t>
      </w:r>
      <w:r w:rsidR="00D17498" w:rsidRPr="004B094B">
        <w:rPr>
          <w:rFonts w:asciiTheme="minorHAnsi" w:hAnsiTheme="minorHAnsi" w:cstheme="minorHAnsi"/>
          <w:b/>
          <w:color w:val="auto"/>
          <w:sz w:val="26"/>
          <w:szCs w:val="26"/>
        </w:rPr>
        <w:t xml:space="preserve"> -5 buc.</w:t>
      </w:r>
    </w:p>
    <w:p w14:paraId="0B38EDD1" w14:textId="77777777" w:rsidR="008762FD" w:rsidRPr="004B094B" w:rsidRDefault="008762FD"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măturătoare mecanizată</w:t>
      </w:r>
      <w:r w:rsidR="00210B15" w:rsidRPr="004B094B">
        <w:rPr>
          <w:rFonts w:asciiTheme="minorHAnsi" w:hAnsiTheme="minorHAnsi" w:cstheme="minorHAnsi"/>
          <w:b/>
          <w:color w:val="auto"/>
          <w:sz w:val="26"/>
          <w:szCs w:val="26"/>
        </w:rPr>
        <w:t xml:space="preserve"> -2</w:t>
      </w:r>
      <w:r w:rsidR="00D17498" w:rsidRPr="004B094B">
        <w:rPr>
          <w:rFonts w:asciiTheme="minorHAnsi" w:hAnsiTheme="minorHAnsi" w:cstheme="minorHAnsi"/>
          <w:b/>
          <w:color w:val="auto"/>
          <w:sz w:val="26"/>
          <w:szCs w:val="26"/>
        </w:rPr>
        <w:t xml:space="preserve"> buc.</w:t>
      </w:r>
    </w:p>
    <w:p w14:paraId="22082539" w14:textId="77777777" w:rsidR="008762FD" w:rsidRPr="004B094B" w:rsidRDefault="00D0668A"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dotare pentru măturatul manual</w:t>
      </w:r>
    </w:p>
    <w:p w14:paraId="2D88BB53" w14:textId="77777777" w:rsidR="00D0668A" w:rsidRPr="004B094B" w:rsidRDefault="00D0668A"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dotare pentru curățatul rigolelor</w:t>
      </w:r>
    </w:p>
    <w:p w14:paraId="71871ACB" w14:textId="77777777" w:rsidR="007E3D19" w:rsidRPr="004B094B" w:rsidRDefault="00D0668A"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autospecială pentru stropitul/spălatul carosabilului</w:t>
      </w:r>
      <w:r w:rsidR="00D17498" w:rsidRPr="004B094B">
        <w:rPr>
          <w:rFonts w:asciiTheme="minorHAnsi" w:hAnsiTheme="minorHAnsi" w:cstheme="minorHAnsi"/>
          <w:b/>
          <w:color w:val="auto"/>
          <w:sz w:val="26"/>
          <w:szCs w:val="26"/>
        </w:rPr>
        <w:t xml:space="preserve"> -1 buc.</w:t>
      </w:r>
    </w:p>
    <w:p w14:paraId="671BCE10" w14:textId="77777777" w:rsidR="000334CD" w:rsidRPr="004B094B" w:rsidRDefault="000334CD"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autospecială pentru deratizare, dezinsecție, dezinfecție</w:t>
      </w:r>
      <w:r w:rsidR="00D17498" w:rsidRPr="004B094B">
        <w:rPr>
          <w:rFonts w:asciiTheme="minorHAnsi" w:hAnsiTheme="minorHAnsi" w:cstheme="minorHAnsi"/>
          <w:b/>
          <w:color w:val="auto"/>
          <w:sz w:val="26"/>
          <w:szCs w:val="26"/>
        </w:rPr>
        <w:t xml:space="preserve"> -1 buc.</w:t>
      </w:r>
    </w:p>
    <w:p w14:paraId="30BD2071" w14:textId="77777777" w:rsidR="00727F26" w:rsidRPr="004B094B" w:rsidRDefault="00C92AC7"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w:t>
      </w:r>
      <w:r w:rsidR="00796CE8" w:rsidRPr="004B094B">
        <w:rPr>
          <w:rFonts w:asciiTheme="minorHAnsi" w:hAnsiTheme="minorHAnsi" w:cstheme="minorHAnsi"/>
          <w:b/>
          <w:color w:val="auto"/>
          <w:sz w:val="26"/>
          <w:szCs w:val="26"/>
        </w:rPr>
        <w:t>a</w:t>
      </w:r>
      <w:r w:rsidR="00727F26" w:rsidRPr="004B094B">
        <w:rPr>
          <w:rFonts w:asciiTheme="minorHAnsi" w:hAnsiTheme="minorHAnsi" w:cstheme="minorHAnsi"/>
          <w:b/>
          <w:color w:val="auto"/>
          <w:sz w:val="26"/>
          <w:szCs w:val="26"/>
        </w:rPr>
        <w:t xml:space="preserve">utoîncărcător frontal pe pneuri </w:t>
      </w:r>
      <w:r w:rsidR="00F21696" w:rsidRPr="004B094B">
        <w:rPr>
          <w:rFonts w:asciiTheme="minorHAnsi" w:hAnsiTheme="minorHAnsi" w:cstheme="minorHAnsi"/>
          <w:b/>
          <w:color w:val="auto"/>
          <w:sz w:val="26"/>
          <w:szCs w:val="26"/>
        </w:rPr>
        <w:t>-</w:t>
      </w:r>
      <w:r w:rsidR="00727F26" w:rsidRPr="004B094B">
        <w:rPr>
          <w:rFonts w:asciiTheme="minorHAnsi" w:hAnsiTheme="minorHAnsi" w:cstheme="minorHAnsi"/>
          <w:b/>
          <w:color w:val="auto"/>
          <w:sz w:val="26"/>
          <w:szCs w:val="26"/>
        </w:rPr>
        <w:t>1 buc.</w:t>
      </w:r>
    </w:p>
    <w:p w14:paraId="629266B7" w14:textId="77777777" w:rsidR="00727F26" w:rsidRPr="004B094B" w:rsidRDefault="00C92AC7"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w:t>
      </w:r>
      <w:r w:rsidR="00796CE8" w:rsidRPr="004B094B">
        <w:rPr>
          <w:rFonts w:asciiTheme="minorHAnsi" w:hAnsiTheme="minorHAnsi" w:cstheme="minorHAnsi"/>
          <w:b/>
          <w:color w:val="auto"/>
          <w:sz w:val="26"/>
          <w:szCs w:val="26"/>
        </w:rPr>
        <w:t>a</w:t>
      </w:r>
      <w:r w:rsidR="00727F26" w:rsidRPr="004B094B">
        <w:rPr>
          <w:rFonts w:asciiTheme="minorHAnsi" w:hAnsiTheme="minorHAnsi" w:cstheme="minorHAnsi"/>
          <w:b/>
          <w:color w:val="auto"/>
          <w:sz w:val="26"/>
          <w:szCs w:val="26"/>
        </w:rPr>
        <w:t>utoîncărcător frontal pe șenilat -1 buc.</w:t>
      </w:r>
    </w:p>
    <w:p w14:paraId="257B6841" w14:textId="77777777" w:rsidR="007B3713" w:rsidRPr="004B094B" w:rsidRDefault="00C92AC7" w:rsidP="00C92AC7">
      <w:pPr>
        <w:pStyle w:val="Listparagraf"/>
        <w:numPr>
          <w:ilvl w:val="0"/>
          <w:numId w:val="36"/>
        </w:numPr>
        <w:rPr>
          <w:rFonts w:asciiTheme="minorHAnsi" w:hAnsiTheme="minorHAnsi" w:cstheme="minorHAnsi"/>
          <w:color w:val="auto"/>
          <w:sz w:val="26"/>
          <w:szCs w:val="26"/>
        </w:rPr>
      </w:pPr>
      <w:r w:rsidRPr="004B094B">
        <w:rPr>
          <w:rFonts w:asciiTheme="minorHAnsi" w:hAnsiTheme="minorHAnsi" w:cstheme="minorHAnsi"/>
          <w:b/>
          <w:color w:val="auto"/>
          <w:sz w:val="26"/>
          <w:szCs w:val="26"/>
        </w:rPr>
        <w:t xml:space="preserve"> </w:t>
      </w:r>
      <w:r w:rsidR="00D923EE" w:rsidRPr="004B094B">
        <w:rPr>
          <w:rFonts w:asciiTheme="minorHAnsi" w:hAnsiTheme="minorHAnsi" w:cstheme="minorHAnsi"/>
          <w:b/>
          <w:color w:val="auto"/>
          <w:sz w:val="26"/>
          <w:szCs w:val="26"/>
        </w:rPr>
        <w:t>autospeciale de capacitate mare pentru îndepărtarea zăpezii și combaterea poleiului dotate cu lamă și sărăriță</w:t>
      </w:r>
      <w:r w:rsidR="00D53334" w:rsidRPr="004B094B">
        <w:rPr>
          <w:rFonts w:asciiTheme="minorHAnsi" w:hAnsiTheme="minorHAnsi" w:cstheme="minorHAnsi"/>
          <w:b/>
          <w:color w:val="auto"/>
          <w:sz w:val="26"/>
          <w:szCs w:val="26"/>
        </w:rPr>
        <w:t>, pentru distribuire  antiderapant(nisip și sare)</w:t>
      </w:r>
      <w:r w:rsidR="00D923EE" w:rsidRPr="004B094B">
        <w:rPr>
          <w:rFonts w:asciiTheme="minorHAnsi" w:hAnsiTheme="minorHAnsi" w:cstheme="minorHAnsi"/>
          <w:b/>
          <w:color w:val="auto"/>
          <w:sz w:val="26"/>
          <w:szCs w:val="26"/>
        </w:rPr>
        <w:t xml:space="preserve"> </w:t>
      </w:r>
      <w:r w:rsidR="00D53334" w:rsidRPr="004B094B">
        <w:rPr>
          <w:rFonts w:asciiTheme="minorHAnsi" w:hAnsiTheme="minorHAnsi" w:cstheme="minorHAnsi"/>
          <w:b/>
          <w:color w:val="auto"/>
          <w:sz w:val="26"/>
          <w:szCs w:val="26"/>
        </w:rPr>
        <w:t>–</w:t>
      </w:r>
      <w:r w:rsidR="00D923EE" w:rsidRPr="004B094B">
        <w:rPr>
          <w:rFonts w:asciiTheme="minorHAnsi" w:hAnsiTheme="minorHAnsi" w:cstheme="minorHAnsi"/>
          <w:b/>
          <w:color w:val="auto"/>
          <w:sz w:val="26"/>
          <w:szCs w:val="26"/>
        </w:rPr>
        <w:t xml:space="preserve"> </w:t>
      </w:r>
      <w:r w:rsidR="00D53334" w:rsidRPr="004B094B">
        <w:rPr>
          <w:rFonts w:asciiTheme="minorHAnsi" w:hAnsiTheme="minorHAnsi" w:cstheme="minorHAnsi"/>
          <w:b/>
          <w:color w:val="auto"/>
          <w:sz w:val="26"/>
          <w:szCs w:val="26"/>
        </w:rPr>
        <w:t xml:space="preserve">pentru </w:t>
      </w:r>
      <w:r w:rsidR="00D923EE" w:rsidRPr="004B094B">
        <w:rPr>
          <w:rFonts w:asciiTheme="minorHAnsi" w:hAnsiTheme="minorHAnsi" w:cstheme="minorHAnsi"/>
          <w:b/>
          <w:color w:val="auto"/>
          <w:sz w:val="26"/>
          <w:szCs w:val="26"/>
        </w:rPr>
        <w:t>străzi late și pentru străzi mai înguste</w:t>
      </w:r>
      <w:r w:rsidR="00D17498" w:rsidRPr="004B094B">
        <w:rPr>
          <w:rFonts w:asciiTheme="minorHAnsi" w:hAnsiTheme="minorHAnsi" w:cstheme="minorHAnsi"/>
          <w:b/>
          <w:color w:val="auto"/>
          <w:sz w:val="26"/>
          <w:szCs w:val="26"/>
        </w:rPr>
        <w:t xml:space="preserve"> -2</w:t>
      </w:r>
      <w:r w:rsidR="00994B25" w:rsidRPr="004B094B">
        <w:rPr>
          <w:rFonts w:asciiTheme="minorHAnsi" w:hAnsiTheme="minorHAnsi" w:cstheme="minorHAnsi"/>
          <w:b/>
          <w:color w:val="auto"/>
          <w:sz w:val="26"/>
          <w:szCs w:val="26"/>
        </w:rPr>
        <w:t xml:space="preserve"> buc. </w:t>
      </w:r>
      <w:r w:rsidR="00727F26" w:rsidRPr="004B094B">
        <w:rPr>
          <w:rFonts w:asciiTheme="minorHAnsi" w:hAnsiTheme="minorHAnsi" w:cstheme="minorHAnsi"/>
          <w:b/>
          <w:color w:val="auto"/>
          <w:sz w:val="26"/>
          <w:szCs w:val="26"/>
        </w:rPr>
        <w:t>+2</w:t>
      </w:r>
      <w:r w:rsidR="00994B25" w:rsidRPr="004B094B">
        <w:rPr>
          <w:rFonts w:asciiTheme="minorHAnsi" w:hAnsiTheme="minorHAnsi" w:cstheme="minorHAnsi"/>
          <w:b/>
          <w:color w:val="auto"/>
          <w:sz w:val="26"/>
          <w:szCs w:val="26"/>
        </w:rPr>
        <w:t xml:space="preserve"> buc.</w:t>
      </w:r>
    </w:p>
    <w:p w14:paraId="0A5B3D10" w14:textId="77777777" w:rsidR="008762FD" w:rsidRPr="004B094B" w:rsidRDefault="00C92AC7"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w:t>
      </w:r>
      <w:r w:rsidR="001B2DC0" w:rsidRPr="004B094B">
        <w:rPr>
          <w:rFonts w:asciiTheme="minorHAnsi" w:hAnsiTheme="minorHAnsi" w:cstheme="minorHAnsi"/>
          <w:b/>
          <w:color w:val="auto"/>
          <w:sz w:val="26"/>
          <w:szCs w:val="26"/>
        </w:rPr>
        <w:t>camion pentru încărcat și transportat gheață/zăpadă</w:t>
      </w:r>
      <w:r w:rsidR="00D17498" w:rsidRPr="004B094B">
        <w:rPr>
          <w:rFonts w:asciiTheme="minorHAnsi" w:hAnsiTheme="minorHAnsi" w:cstheme="minorHAnsi"/>
          <w:b/>
          <w:color w:val="auto"/>
          <w:sz w:val="26"/>
          <w:szCs w:val="26"/>
        </w:rPr>
        <w:t xml:space="preserve"> -1 buc.</w:t>
      </w:r>
    </w:p>
    <w:p w14:paraId="6942522C" w14:textId="77777777" w:rsidR="00727F26" w:rsidRPr="004B094B" w:rsidRDefault="00C92AC7"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w:t>
      </w:r>
      <w:r w:rsidR="00727F26" w:rsidRPr="004B094B">
        <w:rPr>
          <w:rFonts w:asciiTheme="minorHAnsi" w:hAnsiTheme="minorHAnsi" w:cstheme="minorHAnsi"/>
          <w:b/>
          <w:color w:val="auto"/>
          <w:sz w:val="26"/>
          <w:szCs w:val="26"/>
        </w:rPr>
        <w:t>utilaj pentru îndepărtarea zăpezii de pe trotuare -1 buc.</w:t>
      </w:r>
    </w:p>
    <w:p w14:paraId="30574724" w14:textId="77777777" w:rsidR="001453F0" w:rsidRPr="004B094B" w:rsidRDefault="00C92AC7"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 </w:t>
      </w:r>
      <w:r w:rsidR="00727F26" w:rsidRPr="004B094B">
        <w:rPr>
          <w:rFonts w:asciiTheme="minorHAnsi" w:hAnsiTheme="minorHAnsi" w:cstheme="minorHAnsi"/>
          <w:b/>
          <w:color w:val="auto"/>
          <w:sz w:val="26"/>
          <w:szCs w:val="26"/>
        </w:rPr>
        <w:t>toalete ecologice</w:t>
      </w:r>
      <w:r w:rsidR="003570E3" w:rsidRPr="004B094B">
        <w:rPr>
          <w:rFonts w:asciiTheme="minorHAnsi" w:hAnsiTheme="minorHAnsi" w:cstheme="minorHAnsi"/>
          <w:b/>
          <w:color w:val="auto"/>
          <w:sz w:val="26"/>
          <w:szCs w:val="26"/>
        </w:rPr>
        <w:t xml:space="preserve"> -</w:t>
      </w:r>
      <w:r w:rsidR="00727F26" w:rsidRPr="004B094B">
        <w:rPr>
          <w:rFonts w:asciiTheme="minorHAnsi" w:hAnsiTheme="minorHAnsi" w:cstheme="minorHAnsi"/>
          <w:b/>
          <w:color w:val="auto"/>
          <w:sz w:val="26"/>
          <w:szCs w:val="26"/>
        </w:rPr>
        <w:t xml:space="preserve"> 8 buc.</w:t>
      </w:r>
    </w:p>
    <w:p w14:paraId="1F50EBCC" w14:textId="77777777" w:rsidR="003D2FF6" w:rsidRPr="004B094B" w:rsidRDefault="00F9184B" w:rsidP="00C92AC7">
      <w:pPr>
        <w:pStyle w:val="Listparagraf"/>
        <w:numPr>
          <w:ilvl w:val="0"/>
          <w:numId w:val="36"/>
        </w:numPr>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echipament mobil de </w:t>
      </w:r>
      <w:proofErr w:type="spellStart"/>
      <w:r w:rsidRPr="004B094B">
        <w:rPr>
          <w:rFonts w:asciiTheme="minorHAnsi" w:hAnsiTheme="minorHAnsi" w:cstheme="minorHAnsi"/>
          <w:b/>
          <w:color w:val="auto"/>
          <w:sz w:val="26"/>
          <w:szCs w:val="26"/>
        </w:rPr>
        <w:t>spalare</w:t>
      </w:r>
      <w:proofErr w:type="spellEnd"/>
      <w:r w:rsidRPr="004B094B">
        <w:rPr>
          <w:rFonts w:asciiTheme="minorHAnsi" w:hAnsiTheme="minorHAnsi" w:cstheme="minorHAnsi"/>
          <w:b/>
          <w:color w:val="auto"/>
          <w:sz w:val="26"/>
          <w:szCs w:val="26"/>
        </w:rPr>
        <w:t xml:space="preserve"> containere, </w:t>
      </w:r>
      <w:proofErr w:type="spellStart"/>
      <w:r w:rsidRPr="004B094B">
        <w:rPr>
          <w:rFonts w:asciiTheme="minorHAnsi" w:hAnsiTheme="minorHAnsi" w:cstheme="minorHAnsi"/>
          <w:b/>
          <w:color w:val="auto"/>
          <w:sz w:val="26"/>
          <w:szCs w:val="26"/>
        </w:rPr>
        <w:t>cosuri</w:t>
      </w:r>
      <w:proofErr w:type="spellEnd"/>
      <w:r w:rsidRPr="004B094B">
        <w:rPr>
          <w:rFonts w:asciiTheme="minorHAnsi" w:hAnsiTheme="minorHAnsi" w:cstheme="minorHAnsi"/>
          <w:b/>
          <w:color w:val="auto"/>
          <w:sz w:val="26"/>
          <w:szCs w:val="26"/>
        </w:rPr>
        <w:t xml:space="preserve"> -2 buc.</w:t>
      </w:r>
    </w:p>
    <w:p w14:paraId="7E72C207" w14:textId="77777777" w:rsidR="00F9184B" w:rsidRPr="004B094B" w:rsidRDefault="00F9184B" w:rsidP="003D2FF6">
      <w:pPr>
        <w:rPr>
          <w:rFonts w:asciiTheme="minorHAnsi" w:hAnsiTheme="minorHAnsi" w:cstheme="minorHAnsi"/>
          <w:b/>
          <w:color w:val="auto"/>
          <w:sz w:val="26"/>
          <w:szCs w:val="26"/>
        </w:rPr>
      </w:pPr>
    </w:p>
    <w:p w14:paraId="138A8D58" w14:textId="77777777" w:rsidR="00F9184B" w:rsidRPr="004B094B" w:rsidRDefault="00D50BB8" w:rsidP="003D2FF6">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 xml:space="preserve">-norma de poluare minimă </w:t>
      </w:r>
      <w:r w:rsidR="00F453B2" w:rsidRPr="004B094B">
        <w:rPr>
          <w:rFonts w:asciiTheme="minorHAnsi" w:hAnsiTheme="minorHAnsi" w:cstheme="minorHAnsi"/>
          <w:b/>
          <w:color w:val="auto"/>
          <w:sz w:val="26"/>
          <w:szCs w:val="26"/>
        </w:rPr>
        <w:t>ACCEPTATĂ</w:t>
      </w:r>
      <w:r w:rsidRPr="004B094B">
        <w:rPr>
          <w:rFonts w:asciiTheme="minorHAnsi" w:hAnsiTheme="minorHAnsi" w:cstheme="minorHAnsi"/>
          <w:b/>
          <w:color w:val="auto"/>
          <w:sz w:val="26"/>
          <w:szCs w:val="26"/>
        </w:rPr>
        <w:t xml:space="preserve"> este EURO 4, iar cea maximă este de EURO 6 sau superior.</w:t>
      </w:r>
    </w:p>
    <w:p w14:paraId="455D13C1" w14:textId="77777777" w:rsidR="003D2FF6" w:rsidRPr="004B094B" w:rsidRDefault="004E6B1D" w:rsidP="00F9184B">
      <w:pPr>
        <w:rPr>
          <w:rFonts w:asciiTheme="minorHAnsi" w:hAnsiTheme="minorHAnsi" w:cstheme="minorHAnsi"/>
          <w:b/>
          <w:color w:val="auto"/>
          <w:sz w:val="26"/>
          <w:szCs w:val="26"/>
        </w:rPr>
      </w:pPr>
      <w:r w:rsidRPr="004B094B">
        <w:rPr>
          <w:rFonts w:asciiTheme="minorHAnsi" w:hAnsiTheme="minorHAnsi" w:cstheme="minorHAnsi"/>
          <w:b/>
          <w:color w:val="auto"/>
          <w:sz w:val="26"/>
          <w:szCs w:val="26"/>
        </w:rPr>
        <w:t>-mașinile</w:t>
      </w:r>
      <w:r w:rsidR="00EB28C7" w:rsidRPr="004B094B">
        <w:rPr>
          <w:rFonts w:asciiTheme="minorHAnsi" w:hAnsiTheme="minorHAnsi" w:cstheme="minorHAnsi"/>
          <w:b/>
          <w:color w:val="auto"/>
          <w:sz w:val="26"/>
          <w:szCs w:val="26"/>
        </w:rPr>
        <w:t>, utilajele, echipamentele vor fi în stare perfectă de funcționare cu fișe, revizii tehnice și carnete service completate la zi.</w:t>
      </w:r>
    </w:p>
    <w:p w14:paraId="1ECBA217" w14:textId="72EB8E27" w:rsidR="00EB28C7" w:rsidRDefault="00F453B2" w:rsidP="00F453B2">
      <w:pPr>
        <w:ind w:firstLine="268"/>
        <w:rPr>
          <w:rFonts w:asciiTheme="minorHAnsi" w:hAnsiTheme="minorHAnsi" w:cstheme="minorHAnsi"/>
          <w:b/>
          <w:color w:val="auto"/>
          <w:sz w:val="26"/>
          <w:szCs w:val="26"/>
        </w:rPr>
      </w:pPr>
      <w:r w:rsidRPr="004B094B">
        <w:rPr>
          <w:rFonts w:asciiTheme="minorHAnsi" w:hAnsiTheme="minorHAnsi" w:cstheme="minorHAnsi"/>
          <w:b/>
          <w:color w:val="auto"/>
          <w:sz w:val="26"/>
          <w:szCs w:val="26"/>
        </w:rPr>
        <w:t>P</w:t>
      </w:r>
      <w:r w:rsidR="004E6B1D" w:rsidRPr="004B094B">
        <w:rPr>
          <w:rFonts w:asciiTheme="minorHAnsi" w:hAnsiTheme="minorHAnsi" w:cstheme="minorHAnsi"/>
          <w:b/>
          <w:color w:val="auto"/>
          <w:sz w:val="26"/>
          <w:szCs w:val="26"/>
        </w:rPr>
        <w:t>arcul auto</w:t>
      </w:r>
      <w:r w:rsidRPr="004B094B">
        <w:rPr>
          <w:rFonts w:asciiTheme="minorHAnsi" w:hAnsiTheme="minorHAnsi" w:cstheme="minorHAnsi"/>
          <w:b/>
          <w:color w:val="auto"/>
          <w:sz w:val="26"/>
          <w:szCs w:val="26"/>
        </w:rPr>
        <w:t xml:space="preserve"> </w:t>
      </w:r>
      <w:r w:rsidR="004E6B1D" w:rsidRPr="004B094B">
        <w:rPr>
          <w:rFonts w:asciiTheme="minorHAnsi" w:hAnsiTheme="minorHAnsi" w:cstheme="minorHAnsi"/>
          <w:b/>
          <w:color w:val="auto"/>
          <w:sz w:val="26"/>
          <w:szCs w:val="26"/>
        </w:rPr>
        <w:t>(mașini</w:t>
      </w:r>
      <w:r w:rsidR="00EB28C7" w:rsidRPr="004B094B">
        <w:rPr>
          <w:rFonts w:asciiTheme="minorHAnsi" w:hAnsiTheme="minorHAnsi" w:cstheme="minorHAnsi"/>
          <w:b/>
          <w:color w:val="auto"/>
          <w:sz w:val="26"/>
          <w:szCs w:val="26"/>
        </w:rPr>
        <w:t xml:space="preserve">, utilaje, echipamente) va fi </w:t>
      </w:r>
      <w:r w:rsidR="00C03757" w:rsidRPr="004B094B">
        <w:rPr>
          <w:rFonts w:asciiTheme="minorHAnsi" w:hAnsiTheme="minorHAnsi" w:cstheme="minorHAnsi"/>
          <w:b/>
          <w:color w:val="auto"/>
          <w:sz w:val="26"/>
          <w:szCs w:val="26"/>
        </w:rPr>
        <w:t>utilizat numai pentru prestarea serviciilor</w:t>
      </w:r>
      <w:r w:rsidR="00EB28C7" w:rsidRPr="004B094B">
        <w:rPr>
          <w:rFonts w:asciiTheme="minorHAnsi" w:hAnsiTheme="minorHAnsi" w:cstheme="minorHAnsi"/>
          <w:b/>
          <w:color w:val="auto"/>
          <w:sz w:val="26"/>
          <w:szCs w:val="26"/>
        </w:rPr>
        <w:t xml:space="preserve"> </w:t>
      </w:r>
      <w:r w:rsidR="00C03757" w:rsidRPr="004B094B">
        <w:rPr>
          <w:rFonts w:asciiTheme="minorHAnsi" w:hAnsiTheme="minorHAnsi" w:cstheme="minorHAnsi"/>
          <w:b/>
          <w:color w:val="auto"/>
          <w:sz w:val="26"/>
          <w:szCs w:val="26"/>
        </w:rPr>
        <w:t>în</w:t>
      </w:r>
      <w:r w:rsidR="00EB28C7" w:rsidRPr="004B094B">
        <w:rPr>
          <w:rFonts w:asciiTheme="minorHAnsi" w:hAnsiTheme="minorHAnsi" w:cstheme="minorHAnsi"/>
          <w:b/>
          <w:color w:val="auto"/>
          <w:sz w:val="26"/>
          <w:szCs w:val="26"/>
        </w:rPr>
        <w:t xml:space="preserve"> municipiul Câmpulung Moldovenesc, pe</w:t>
      </w:r>
      <w:r w:rsidR="00DD2736" w:rsidRPr="004B094B">
        <w:rPr>
          <w:rFonts w:asciiTheme="minorHAnsi" w:hAnsiTheme="minorHAnsi" w:cstheme="minorHAnsi"/>
          <w:b/>
          <w:color w:val="auto"/>
          <w:sz w:val="26"/>
          <w:szCs w:val="26"/>
        </w:rPr>
        <w:t>ntru o b</w:t>
      </w:r>
      <w:r w:rsidR="00994B25" w:rsidRPr="004B094B">
        <w:rPr>
          <w:rFonts w:asciiTheme="minorHAnsi" w:hAnsiTheme="minorHAnsi" w:cstheme="minorHAnsi"/>
          <w:b/>
          <w:color w:val="auto"/>
          <w:sz w:val="26"/>
          <w:szCs w:val="26"/>
        </w:rPr>
        <w:t xml:space="preserve">ună desfășurare a activităților, pe </w:t>
      </w:r>
      <w:proofErr w:type="spellStart"/>
      <w:r w:rsidR="00994B25" w:rsidRPr="004B094B">
        <w:rPr>
          <w:rFonts w:asciiTheme="minorHAnsi" w:hAnsiTheme="minorHAnsi" w:cstheme="minorHAnsi"/>
          <w:b/>
          <w:color w:val="auto"/>
          <w:sz w:val="26"/>
          <w:szCs w:val="26"/>
        </w:rPr>
        <w:t>intreaga</w:t>
      </w:r>
      <w:proofErr w:type="spellEnd"/>
      <w:r w:rsidR="00994B25" w:rsidRPr="004B094B">
        <w:rPr>
          <w:rFonts w:asciiTheme="minorHAnsi" w:hAnsiTheme="minorHAnsi" w:cstheme="minorHAnsi"/>
          <w:b/>
          <w:color w:val="auto"/>
          <w:sz w:val="26"/>
          <w:szCs w:val="26"/>
        </w:rPr>
        <w:t xml:space="preserve"> perioada a contractului</w:t>
      </w:r>
      <w:r w:rsidR="00C03757" w:rsidRPr="004B094B">
        <w:rPr>
          <w:rFonts w:asciiTheme="minorHAnsi" w:hAnsiTheme="minorHAnsi" w:cstheme="minorHAnsi"/>
          <w:b/>
          <w:color w:val="auto"/>
          <w:sz w:val="26"/>
          <w:szCs w:val="26"/>
        </w:rPr>
        <w:t xml:space="preserve"> </w:t>
      </w:r>
      <w:r w:rsidR="00994B25" w:rsidRPr="004B094B">
        <w:rPr>
          <w:rFonts w:asciiTheme="minorHAnsi" w:hAnsiTheme="minorHAnsi" w:cstheme="minorHAnsi"/>
          <w:b/>
          <w:color w:val="auto"/>
          <w:sz w:val="26"/>
          <w:szCs w:val="26"/>
        </w:rPr>
        <w:t>(</w:t>
      </w:r>
      <w:r w:rsidR="00FB2DC9">
        <w:rPr>
          <w:rFonts w:asciiTheme="minorHAnsi" w:hAnsiTheme="minorHAnsi" w:cstheme="minorHAnsi"/>
          <w:b/>
          <w:color w:val="auto"/>
          <w:sz w:val="26"/>
          <w:szCs w:val="26"/>
        </w:rPr>
        <w:t>10</w:t>
      </w:r>
      <w:r w:rsidR="00994B25" w:rsidRPr="004B094B">
        <w:rPr>
          <w:rFonts w:asciiTheme="minorHAnsi" w:hAnsiTheme="minorHAnsi" w:cstheme="minorHAnsi"/>
          <w:b/>
          <w:color w:val="auto"/>
          <w:sz w:val="26"/>
          <w:szCs w:val="26"/>
        </w:rPr>
        <w:t xml:space="preserve"> ani)</w:t>
      </w:r>
      <w:r w:rsidR="00F9184B" w:rsidRPr="004B094B">
        <w:rPr>
          <w:rFonts w:asciiTheme="minorHAnsi" w:hAnsiTheme="minorHAnsi" w:cstheme="minorHAnsi"/>
          <w:b/>
          <w:color w:val="auto"/>
          <w:sz w:val="26"/>
          <w:szCs w:val="26"/>
        </w:rPr>
        <w:t>.</w:t>
      </w:r>
    </w:p>
    <w:p w14:paraId="05161112" w14:textId="77777777" w:rsidR="00F45733" w:rsidRPr="00944A2C" w:rsidRDefault="00F45733" w:rsidP="00F45733">
      <w:pPr>
        <w:widowControl w:val="0"/>
        <w:spacing w:after="0" w:line="240" w:lineRule="auto"/>
        <w:jc w:val="right"/>
        <w:rPr>
          <w:rFonts w:eastAsia="Arial Bold" w:cstheme="minorHAnsi"/>
          <w:b/>
          <w:noProof/>
          <w:snapToGrid w:val="0"/>
          <w:sz w:val="24"/>
          <w:szCs w:val="24"/>
          <w:u w:val="single"/>
        </w:rPr>
      </w:pPr>
      <w:r w:rsidRPr="00944A2C">
        <w:rPr>
          <w:rFonts w:eastAsia="Arial Bold" w:cstheme="minorHAnsi"/>
          <w:b/>
          <w:noProof/>
          <w:snapToGrid w:val="0"/>
          <w:sz w:val="24"/>
          <w:szCs w:val="24"/>
          <w:u w:val="single"/>
        </w:rPr>
        <w:lastRenderedPageBreak/>
        <w:t>Anexa  nr.12</w:t>
      </w:r>
    </w:p>
    <w:p w14:paraId="3A99824E" w14:textId="77777777" w:rsidR="00F45733" w:rsidRPr="00A35ACB" w:rsidRDefault="00F45733" w:rsidP="00F45733">
      <w:pPr>
        <w:widowControl w:val="0"/>
        <w:spacing w:after="0" w:line="240" w:lineRule="auto"/>
        <w:rPr>
          <w:rFonts w:eastAsia="Arial Bold" w:cstheme="minorHAnsi"/>
          <w:b/>
          <w:noProof/>
          <w:snapToGrid w:val="0"/>
          <w:sz w:val="20"/>
          <w:szCs w:val="20"/>
        </w:rPr>
      </w:pPr>
    </w:p>
    <w:p w14:paraId="2E28CEF7" w14:textId="77777777" w:rsidR="00F45733" w:rsidRPr="00A35ACB" w:rsidRDefault="00F45733" w:rsidP="00F45733">
      <w:pPr>
        <w:widowControl w:val="0"/>
        <w:spacing w:after="0" w:line="240" w:lineRule="auto"/>
        <w:rPr>
          <w:rFonts w:eastAsia="Arial Bold" w:cstheme="minorHAnsi"/>
          <w:b/>
          <w:noProof/>
          <w:snapToGrid w:val="0"/>
          <w:sz w:val="20"/>
          <w:szCs w:val="20"/>
        </w:rPr>
      </w:pPr>
    </w:p>
    <w:tbl>
      <w:tblPr>
        <w:tblW w:w="9822" w:type="dxa"/>
        <w:tblLayout w:type="fixed"/>
        <w:tblCellMar>
          <w:left w:w="40" w:type="dxa"/>
          <w:right w:w="40" w:type="dxa"/>
        </w:tblCellMar>
        <w:tblLook w:val="04A0" w:firstRow="1" w:lastRow="0" w:firstColumn="1" w:lastColumn="0" w:noHBand="0" w:noVBand="1"/>
      </w:tblPr>
      <w:tblGrid>
        <w:gridCol w:w="513"/>
        <w:gridCol w:w="5851"/>
        <w:gridCol w:w="1276"/>
        <w:gridCol w:w="1091"/>
        <w:gridCol w:w="1091"/>
      </w:tblGrid>
      <w:tr w:rsidR="00F45733" w:rsidRPr="00A35ACB" w14:paraId="41D290FA" w14:textId="77777777" w:rsidTr="00D45161">
        <w:trPr>
          <w:trHeight w:hRule="exact" w:val="1706"/>
          <w:tblHeader/>
        </w:trPr>
        <w:tc>
          <w:tcPr>
            <w:tcW w:w="513" w:type="dxa"/>
            <w:tcBorders>
              <w:top w:val="single" w:sz="12" w:space="0" w:color="auto"/>
              <w:left w:val="single" w:sz="12" w:space="0" w:color="auto"/>
              <w:bottom w:val="single" w:sz="12" w:space="0" w:color="auto"/>
              <w:right w:val="single" w:sz="6" w:space="0" w:color="auto"/>
            </w:tcBorders>
            <w:vAlign w:val="center"/>
            <w:hideMark/>
          </w:tcPr>
          <w:p w14:paraId="6E98B165" w14:textId="77777777" w:rsidR="00F45733" w:rsidRPr="007C6EA9" w:rsidRDefault="00F45733" w:rsidP="00D45161">
            <w:pPr>
              <w:pStyle w:val="Style34"/>
              <w:widowControl/>
              <w:spacing w:line="240" w:lineRule="auto"/>
              <w:ind w:left="22" w:right="101"/>
              <w:rPr>
                <w:rStyle w:val="FontStyle81"/>
                <w:rFonts w:asciiTheme="minorHAnsi" w:eastAsia="Arial" w:hAnsiTheme="minorHAnsi" w:cstheme="minorHAnsi"/>
                <w:i w:val="0"/>
                <w:iCs w:val="0"/>
                <w:sz w:val="22"/>
                <w:szCs w:val="22"/>
                <w:lang w:val="ro-RO" w:eastAsia="hu-HU"/>
              </w:rPr>
            </w:pPr>
            <w:r w:rsidRPr="007C6EA9">
              <w:rPr>
                <w:rStyle w:val="FontStyle81"/>
                <w:rFonts w:asciiTheme="minorHAnsi" w:eastAsia="Arial" w:hAnsiTheme="minorHAnsi" w:cstheme="minorHAnsi"/>
                <w:sz w:val="22"/>
                <w:szCs w:val="22"/>
                <w:lang w:val="ro-RO" w:eastAsia="hu-HU"/>
              </w:rPr>
              <w:t>Nr.</w:t>
            </w:r>
            <w:r w:rsidRPr="007C6EA9">
              <w:rPr>
                <w:rStyle w:val="FontStyle81"/>
                <w:rFonts w:asciiTheme="minorHAnsi" w:eastAsia="Arial" w:hAnsiTheme="minorHAnsi" w:cstheme="minorHAnsi"/>
                <w:sz w:val="22"/>
                <w:szCs w:val="22"/>
                <w:lang w:val="ro-RO" w:eastAsia="hu-HU"/>
              </w:rPr>
              <w:br/>
              <w:t>crt.</w:t>
            </w:r>
          </w:p>
        </w:tc>
        <w:tc>
          <w:tcPr>
            <w:tcW w:w="5851" w:type="dxa"/>
            <w:tcBorders>
              <w:top w:val="single" w:sz="12" w:space="0" w:color="auto"/>
              <w:left w:val="single" w:sz="6" w:space="0" w:color="auto"/>
              <w:bottom w:val="single" w:sz="12" w:space="0" w:color="auto"/>
              <w:right w:val="single" w:sz="6" w:space="0" w:color="auto"/>
            </w:tcBorders>
            <w:vAlign w:val="center"/>
            <w:hideMark/>
          </w:tcPr>
          <w:p w14:paraId="72DA5D75" w14:textId="77777777" w:rsidR="00F45733" w:rsidRPr="007C6EA9" w:rsidRDefault="00F45733" w:rsidP="00D45161">
            <w:pPr>
              <w:pStyle w:val="Style44"/>
              <w:spacing w:line="240" w:lineRule="auto"/>
              <w:ind w:left="6" w:hanging="6"/>
              <w:jc w:val="center"/>
              <w:rPr>
                <w:rFonts w:asciiTheme="minorHAnsi" w:eastAsia="Calibri" w:hAnsiTheme="minorHAnsi" w:cstheme="minorHAnsi"/>
                <w:b/>
                <w:bCs/>
                <w:sz w:val="22"/>
                <w:szCs w:val="22"/>
                <w:lang w:val="ro-RO"/>
              </w:rPr>
            </w:pPr>
            <w:r w:rsidRPr="007C6EA9">
              <w:rPr>
                <w:rStyle w:val="FontStyle81"/>
                <w:rFonts w:asciiTheme="minorHAnsi" w:eastAsia="Arial" w:hAnsiTheme="minorHAnsi" w:cstheme="minorHAnsi"/>
                <w:sz w:val="22"/>
                <w:szCs w:val="22"/>
                <w:lang w:val="ro-RO"/>
              </w:rPr>
              <w:t>Denumirea activității</w:t>
            </w:r>
          </w:p>
        </w:tc>
        <w:tc>
          <w:tcPr>
            <w:tcW w:w="1276" w:type="dxa"/>
            <w:tcBorders>
              <w:top w:val="single" w:sz="12" w:space="0" w:color="auto"/>
              <w:left w:val="single" w:sz="6" w:space="0" w:color="auto"/>
              <w:bottom w:val="single" w:sz="12" w:space="0" w:color="auto"/>
              <w:right w:val="single" w:sz="6" w:space="0" w:color="auto"/>
            </w:tcBorders>
            <w:vAlign w:val="center"/>
          </w:tcPr>
          <w:p w14:paraId="3E4055C1" w14:textId="77777777" w:rsidR="00F45733" w:rsidRPr="007C6EA9" w:rsidRDefault="00F45733" w:rsidP="00D45161">
            <w:pPr>
              <w:pStyle w:val="Style44"/>
              <w:spacing w:line="240" w:lineRule="auto"/>
              <w:ind w:left="6" w:hanging="6"/>
              <w:jc w:val="center"/>
              <w:rPr>
                <w:rStyle w:val="FontStyle81"/>
                <w:rFonts w:asciiTheme="minorHAnsi" w:eastAsia="Arial" w:hAnsiTheme="minorHAnsi" w:cstheme="minorHAnsi"/>
                <w:i w:val="0"/>
                <w:iCs w:val="0"/>
                <w:sz w:val="22"/>
                <w:szCs w:val="22"/>
                <w:lang w:val="ro-RO"/>
              </w:rPr>
            </w:pPr>
            <w:r w:rsidRPr="007C6EA9">
              <w:rPr>
                <w:rStyle w:val="FontStyle81"/>
                <w:rFonts w:asciiTheme="minorHAnsi" w:eastAsia="Arial" w:hAnsiTheme="minorHAnsi" w:cstheme="minorHAnsi"/>
                <w:sz w:val="22"/>
                <w:szCs w:val="22"/>
                <w:lang w:val="ro-RO"/>
              </w:rPr>
              <w:t>U.M.</w:t>
            </w:r>
          </w:p>
        </w:tc>
        <w:tc>
          <w:tcPr>
            <w:tcW w:w="1091" w:type="dxa"/>
            <w:tcBorders>
              <w:top w:val="single" w:sz="12" w:space="0" w:color="auto"/>
              <w:left w:val="single" w:sz="6" w:space="0" w:color="auto"/>
              <w:bottom w:val="single" w:sz="12" w:space="0" w:color="auto"/>
              <w:right w:val="single" w:sz="4" w:space="0" w:color="auto"/>
            </w:tcBorders>
            <w:vAlign w:val="center"/>
          </w:tcPr>
          <w:p w14:paraId="45269784" w14:textId="77777777" w:rsidR="00F45733" w:rsidRPr="007C6EA9" w:rsidRDefault="00F45733" w:rsidP="00D45161">
            <w:pPr>
              <w:pStyle w:val="Style44"/>
              <w:spacing w:line="240" w:lineRule="auto"/>
              <w:ind w:left="6" w:hanging="6"/>
              <w:jc w:val="center"/>
              <w:rPr>
                <w:rStyle w:val="FontStyle81"/>
                <w:rFonts w:asciiTheme="minorHAnsi" w:eastAsia="Arial" w:hAnsiTheme="minorHAnsi" w:cstheme="minorHAnsi"/>
                <w:i w:val="0"/>
                <w:iCs w:val="0"/>
                <w:sz w:val="22"/>
                <w:szCs w:val="22"/>
                <w:lang w:val="ro-RO"/>
              </w:rPr>
            </w:pPr>
            <w:r w:rsidRPr="007C6EA9">
              <w:rPr>
                <w:rStyle w:val="FontStyle81"/>
                <w:rFonts w:asciiTheme="minorHAnsi" w:eastAsia="Arial" w:hAnsiTheme="minorHAnsi" w:cstheme="minorHAnsi"/>
                <w:sz w:val="22"/>
                <w:szCs w:val="22"/>
                <w:lang w:val="ro-RO"/>
              </w:rPr>
              <w:t>Cantitate/an</w:t>
            </w:r>
          </w:p>
        </w:tc>
        <w:tc>
          <w:tcPr>
            <w:tcW w:w="1091" w:type="dxa"/>
            <w:tcBorders>
              <w:top w:val="single" w:sz="12" w:space="0" w:color="auto"/>
              <w:left w:val="single" w:sz="4" w:space="0" w:color="auto"/>
              <w:bottom w:val="single" w:sz="12" w:space="0" w:color="auto"/>
              <w:right w:val="single" w:sz="12" w:space="0" w:color="auto"/>
            </w:tcBorders>
            <w:vAlign w:val="center"/>
          </w:tcPr>
          <w:p w14:paraId="748F8AF3" w14:textId="77777777" w:rsidR="00F45733" w:rsidRPr="007C6EA9" w:rsidRDefault="00F45733" w:rsidP="00D45161">
            <w:pPr>
              <w:pStyle w:val="Style44"/>
              <w:spacing w:line="240" w:lineRule="auto"/>
              <w:ind w:left="6" w:hanging="6"/>
              <w:jc w:val="center"/>
              <w:rPr>
                <w:rStyle w:val="FontStyle81"/>
                <w:rFonts w:asciiTheme="minorHAnsi" w:eastAsia="Arial" w:hAnsiTheme="minorHAnsi" w:cstheme="minorHAnsi"/>
                <w:i w:val="0"/>
                <w:iCs w:val="0"/>
                <w:sz w:val="22"/>
                <w:szCs w:val="22"/>
                <w:lang w:val="ro-RO"/>
              </w:rPr>
            </w:pPr>
            <w:r>
              <w:rPr>
                <w:rStyle w:val="FontStyle81"/>
                <w:rFonts w:asciiTheme="minorHAnsi" w:eastAsia="Arial" w:hAnsiTheme="minorHAnsi" w:cstheme="minorHAnsi"/>
                <w:sz w:val="22"/>
                <w:szCs w:val="22"/>
                <w:lang w:val="ro-RO"/>
              </w:rPr>
              <w:t>Cantitate/ 5 ani</w:t>
            </w:r>
          </w:p>
        </w:tc>
      </w:tr>
      <w:tr w:rsidR="00F45733" w:rsidRPr="00A35ACB" w14:paraId="4CB0FC81" w14:textId="77777777" w:rsidTr="00D45161">
        <w:trPr>
          <w:trHeight w:hRule="exact" w:val="398"/>
          <w:tblHeader/>
        </w:trPr>
        <w:tc>
          <w:tcPr>
            <w:tcW w:w="513" w:type="dxa"/>
            <w:tcBorders>
              <w:top w:val="single" w:sz="12" w:space="0" w:color="auto"/>
              <w:left w:val="single" w:sz="12" w:space="0" w:color="auto"/>
              <w:bottom w:val="single" w:sz="12" w:space="0" w:color="auto"/>
              <w:right w:val="single" w:sz="6" w:space="0" w:color="auto"/>
            </w:tcBorders>
            <w:vAlign w:val="center"/>
          </w:tcPr>
          <w:p w14:paraId="461094AC" w14:textId="77777777" w:rsidR="00F45733" w:rsidRPr="00DB24EC" w:rsidRDefault="00F45733" w:rsidP="00D45161">
            <w:pPr>
              <w:pStyle w:val="Style34"/>
              <w:widowControl/>
              <w:spacing w:line="240" w:lineRule="auto"/>
              <w:ind w:left="22" w:right="101"/>
              <w:rPr>
                <w:rStyle w:val="FontStyle81"/>
                <w:rFonts w:asciiTheme="minorHAnsi" w:eastAsia="Arial" w:hAnsiTheme="minorHAnsi" w:cstheme="minorHAnsi"/>
                <w:sz w:val="20"/>
                <w:szCs w:val="20"/>
                <w:lang w:val="ro-RO" w:eastAsia="hu-HU"/>
              </w:rPr>
            </w:pPr>
            <w:r w:rsidRPr="00DB24EC">
              <w:rPr>
                <w:rStyle w:val="FontStyle81"/>
                <w:rFonts w:asciiTheme="minorHAnsi" w:eastAsia="Arial" w:hAnsiTheme="minorHAnsi" w:cstheme="minorHAnsi"/>
                <w:sz w:val="20"/>
                <w:szCs w:val="20"/>
                <w:lang w:val="ro-RO" w:eastAsia="hu-HU"/>
              </w:rPr>
              <w:t>0</w:t>
            </w:r>
          </w:p>
        </w:tc>
        <w:tc>
          <w:tcPr>
            <w:tcW w:w="5851" w:type="dxa"/>
            <w:tcBorders>
              <w:top w:val="single" w:sz="12" w:space="0" w:color="auto"/>
              <w:left w:val="single" w:sz="6" w:space="0" w:color="auto"/>
              <w:bottom w:val="single" w:sz="12" w:space="0" w:color="auto"/>
              <w:right w:val="single" w:sz="6" w:space="0" w:color="auto"/>
            </w:tcBorders>
            <w:vAlign w:val="center"/>
          </w:tcPr>
          <w:p w14:paraId="052459C3" w14:textId="77777777" w:rsidR="00F45733" w:rsidRPr="00DB24EC" w:rsidRDefault="00F45733" w:rsidP="00D45161">
            <w:pPr>
              <w:pStyle w:val="Style44"/>
              <w:spacing w:line="240" w:lineRule="auto"/>
              <w:ind w:left="6" w:hanging="6"/>
              <w:jc w:val="center"/>
              <w:rPr>
                <w:rStyle w:val="FontStyle81"/>
                <w:rFonts w:asciiTheme="minorHAnsi" w:eastAsia="Arial" w:hAnsiTheme="minorHAnsi" w:cstheme="minorHAnsi"/>
                <w:sz w:val="20"/>
                <w:szCs w:val="20"/>
                <w:lang w:val="ro-RO"/>
              </w:rPr>
            </w:pPr>
            <w:r w:rsidRPr="00DB24EC">
              <w:rPr>
                <w:rStyle w:val="FontStyle81"/>
                <w:rFonts w:asciiTheme="minorHAnsi" w:eastAsia="Arial" w:hAnsiTheme="minorHAnsi" w:cstheme="minorHAnsi"/>
                <w:sz w:val="20"/>
                <w:szCs w:val="20"/>
                <w:lang w:val="ro-RO"/>
              </w:rPr>
              <w:t>1</w:t>
            </w:r>
          </w:p>
        </w:tc>
        <w:tc>
          <w:tcPr>
            <w:tcW w:w="1276" w:type="dxa"/>
            <w:tcBorders>
              <w:top w:val="single" w:sz="12" w:space="0" w:color="auto"/>
              <w:left w:val="single" w:sz="6" w:space="0" w:color="auto"/>
              <w:bottom w:val="single" w:sz="12" w:space="0" w:color="auto"/>
              <w:right w:val="single" w:sz="6" w:space="0" w:color="auto"/>
            </w:tcBorders>
            <w:vAlign w:val="center"/>
          </w:tcPr>
          <w:p w14:paraId="5E94480F" w14:textId="77777777" w:rsidR="00F45733" w:rsidRPr="00DB24EC" w:rsidRDefault="00F45733" w:rsidP="00D45161">
            <w:pPr>
              <w:pStyle w:val="Style44"/>
              <w:spacing w:line="240" w:lineRule="auto"/>
              <w:ind w:left="6" w:hanging="6"/>
              <w:jc w:val="center"/>
              <w:rPr>
                <w:rStyle w:val="FontStyle81"/>
                <w:rFonts w:asciiTheme="minorHAnsi" w:eastAsia="Arial" w:hAnsiTheme="minorHAnsi" w:cstheme="minorHAnsi"/>
                <w:sz w:val="20"/>
                <w:szCs w:val="20"/>
                <w:lang w:val="ro-RO"/>
              </w:rPr>
            </w:pPr>
            <w:r w:rsidRPr="00DB24EC">
              <w:rPr>
                <w:rStyle w:val="FontStyle81"/>
                <w:rFonts w:asciiTheme="minorHAnsi" w:eastAsia="Arial" w:hAnsiTheme="minorHAnsi" w:cstheme="minorHAnsi"/>
                <w:sz w:val="20"/>
                <w:szCs w:val="20"/>
                <w:lang w:val="ro-RO"/>
              </w:rPr>
              <w:t>2</w:t>
            </w:r>
          </w:p>
        </w:tc>
        <w:tc>
          <w:tcPr>
            <w:tcW w:w="1091" w:type="dxa"/>
            <w:tcBorders>
              <w:top w:val="single" w:sz="12" w:space="0" w:color="auto"/>
              <w:left w:val="single" w:sz="6" w:space="0" w:color="auto"/>
              <w:bottom w:val="single" w:sz="12" w:space="0" w:color="auto"/>
              <w:right w:val="single" w:sz="4" w:space="0" w:color="auto"/>
            </w:tcBorders>
            <w:vAlign w:val="center"/>
          </w:tcPr>
          <w:p w14:paraId="799D4675" w14:textId="77777777" w:rsidR="00F45733" w:rsidRPr="00DB24EC" w:rsidRDefault="00F45733" w:rsidP="00D45161">
            <w:pPr>
              <w:pStyle w:val="Style44"/>
              <w:spacing w:line="240" w:lineRule="auto"/>
              <w:ind w:left="6" w:hanging="6"/>
              <w:jc w:val="center"/>
              <w:rPr>
                <w:rStyle w:val="FontStyle81"/>
                <w:rFonts w:asciiTheme="minorHAnsi" w:eastAsia="Arial" w:hAnsiTheme="minorHAnsi" w:cstheme="minorHAnsi"/>
                <w:sz w:val="20"/>
                <w:szCs w:val="20"/>
                <w:lang w:val="ro-RO"/>
              </w:rPr>
            </w:pPr>
            <w:r w:rsidRPr="00DB24EC">
              <w:rPr>
                <w:rStyle w:val="FontStyle81"/>
                <w:rFonts w:asciiTheme="minorHAnsi" w:eastAsia="Arial" w:hAnsiTheme="minorHAnsi" w:cstheme="minorHAnsi"/>
                <w:sz w:val="20"/>
                <w:szCs w:val="20"/>
                <w:lang w:val="ro-RO"/>
              </w:rPr>
              <w:t>3</w:t>
            </w:r>
          </w:p>
        </w:tc>
        <w:tc>
          <w:tcPr>
            <w:tcW w:w="1091" w:type="dxa"/>
            <w:tcBorders>
              <w:top w:val="single" w:sz="12" w:space="0" w:color="auto"/>
              <w:left w:val="single" w:sz="4" w:space="0" w:color="auto"/>
              <w:bottom w:val="single" w:sz="12" w:space="0" w:color="auto"/>
              <w:right w:val="single" w:sz="12" w:space="0" w:color="auto"/>
            </w:tcBorders>
            <w:vAlign w:val="center"/>
          </w:tcPr>
          <w:p w14:paraId="21A4DCA2" w14:textId="77777777" w:rsidR="00F45733" w:rsidRPr="00DB24EC" w:rsidRDefault="00F45733" w:rsidP="00D45161">
            <w:pPr>
              <w:pStyle w:val="Style44"/>
              <w:spacing w:line="240" w:lineRule="auto"/>
              <w:ind w:left="6" w:hanging="6"/>
              <w:jc w:val="center"/>
              <w:rPr>
                <w:rStyle w:val="FontStyle81"/>
                <w:rFonts w:asciiTheme="minorHAnsi" w:eastAsia="Arial" w:hAnsiTheme="minorHAnsi" w:cstheme="minorHAnsi"/>
                <w:sz w:val="20"/>
                <w:szCs w:val="20"/>
                <w:lang w:val="ro-RO"/>
              </w:rPr>
            </w:pPr>
            <w:r>
              <w:rPr>
                <w:rStyle w:val="FontStyle81"/>
                <w:rFonts w:asciiTheme="minorHAnsi" w:eastAsia="Arial" w:hAnsiTheme="minorHAnsi" w:cstheme="minorHAnsi"/>
                <w:sz w:val="20"/>
                <w:szCs w:val="20"/>
                <w:lang w:val="ro-RO"/>
              </w:rPr>
              <w:t>4</w:t>
            </w:r>
          </w:p>
        </w:tc>
      </w:tr>
      <w:tr w:rsidR="00F45733" w:rsidRPr="00A35ACB" w14:paraId="4DDFF42B" w14:textId="77777777" w:rsidTr="00D45161">
        <w:trPr>
          <w:trHeight w:hRule="exact" w:val="1127"/>
        </w:trPr>
        <w:tc>
          <w:tcPr>
            <w:tcW w:w="513" w:type="dxa"/>
            <w:tcBorders>
              <w:top w:val="single" w:sz="12" w:space="0" w:color="auto"/>
              <w:left w:val="single" w:sz="12" w:space="0" w:color="auto"/>
              <w:bottom w:val="single" w:sz="6" w:space="0" w:color="auto"/>
              <w:right w:val="single" w:sz="6" w:space="0" w:color="auto"/>
            </w:tcBorders>
            <w:vAlign w:val="center"/>
            <w:hideMark/>
          </w:tcPr>
          <w:p w14:paraId="3CD3CFE8"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1</w:t>
            </w:r>
          </w:p>
        </w:tc>
        <w:tc>
          <w:tcPr>
            <w:tcW w:w="5851" w:type="dxa"/>
            <w:tcBorders>
              <w:top w:val="single" w:sz="12" w:space="0" w:color="auto"/>
              <w:left w:val="single" w:sz="6" w:space="0" w:color="auto"/>
              <w:bottom w:val="single" w:sz="6" w:space="0" w:color="auto"/>
              <w:right w:val="single" w:sz="6" w:space="0" w:color="auto"/>
            </w:tcBorders>
            <w:vAlign w:val="center"/>
            <w:hideMark/>
          </w:tcPr>
          <w:p w14:paraId="24DBD877" w14:textId="77777777" w:rsidR="00F45733" w:rsidRPr="00A35ACB" w:rsidRDefault="00F45733" w:rsidP="00D45161">
            <w:pPr>
              <w:spacing w:after="0" w:line="240" w:lineRule="auto"/>
              <w:ind w:left="200"/>
              <w:rPr>
                <w:rStyle w:val="FontStyle79"/>
                <w:rFonts w:asciiTheme="minorHAnsi" w:hAnsiTheme="minorHAnsi" w:cstheme="minorHAnsi"/>
                <w:b/>
                <w:bCs/>
                <w:sz w:val="20"/>
                <w:szCs w:val="20"/>
                <w:highlight w:val="yellow"/>
              </w:rPr>
            </w:pPr>
            <w:r>
              <w:rPr>
                <w:rFonts w:cstheme="minorHAnsi"/>
                <w:kern w:val="20"/>
                <w:sz w:val="20"/>
                <w:szCs w:val="20"/>
              </w:rPr>
              <w:t>Colectare, transport, depozitare  deşeuri menajere,reziduale</w:t>
            </w:r>
            <w:r w:rsidRPr="00A35ACB">
              <w:rPr>
                <w:rFonts w:cstheme="minorHAnsi"/>
                <w:kern w:val="20"/>
                <w:sz w:val="20"/>
                <w:szCs w:val="20"/>
              </w:rPr>
              <w:t>-fracția umedă</w:t>
            </w:r>
          </w:p>
        </w:tc>
        <w:tc>
          <w:tcPr>
            <w:tcW w:w="1276" w:type="dxa"/>
            <w:tcBorders>
              <w:top w:val="single" w:sz="12" w:space="0" w:color="auto"/>
              <w:left w:val="single" w:sz="6" w:space="0" w:color="auto"/>
              <w:bottom w:val="single" w:sz="6" w:space="0" w:color="auto"/>
              <w:right w:val="single" w:sz="6" w:space="0" w:color="auto"/>
            </w:tcBorders>
            <w:vAlign w:val="center"/>
          </w:tcPr>
          <w:p w14:paraId="210C1743"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lang w:val="ro-RO"/>
              </w:rPr>
            </w:pPr>
            <w:r>
              <w:rPr>
                <w:rStyle w:val="FontStyle82"/>
                <w:rFonts w:asciiTheme="minorHAnsi" w:eastAsia="Arial" w:hAnsiTheme="minorHAnsi" w:cstheme="minorHAnsi"/>
                <w:sz w:val="20"/>
                <w:szCs w:val="20"/>
                <w:lang w:val="ro-RO"/>
              </w:rPr>
              <w:t>lei/tonă</w:t>
            </w:r>
          </w:p>
        </w:tc>
        <w:tc>
          <w:tcPr>
            <w:tcW w:w="1091" w:type="dxa"/>
            <w:tcBorders>
              <w:top w:val="single" w:sz="12" w:space="0" w:color="auto"/>
              <w:left w:val="single" w:sz="6" w:space="0" w:color="auto"/>
              <w:bottom w:val="single" w:sz="6" w:space="0" w:color="auto"/>
              <w:right w:val="single" w:sz="4" w:space="0" w:color="auto"/>
            </w:tcBorders>
            <w:vAlign w:val="center"/>
          </w:tcPr>
          <w:p w14:paraId="67E52A7F"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4500</w:t>
            </w:r>
          </w:p>
        </w:tc>
        <w:tc>
          <w:tcPr>
            <w:tcW w:w="1091" w:type="dxa"/>
            <w:tcBorders>
              <w:top w:val="single" w:sz="12" w:space="0" w:color="auto"/>
              <w:left w:val="single" w:sz="4" w:space="0" w:color="auto"/>
              <w:bottom w:val="single" w:sz="6" w:space="0" w:color="auto"/>
              <w:right w:val="single" w:sz="12" w:space="0" w:color="auto"/>
            </w:tcBorders>
            <w:vAlign w:val="center"/>
          </w:tcPr>
          <w:p w14:paraId="5D9C3D13"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22500</w:t>
            </w:r>
          </w:p>
        </w:tc>
      </w:tr>
      <w:tr w:rsidR="00F45733" w:rsidRPr="00A35ACB" w14:paraId="775F7005" w14:textId="77777777" w:rsidTr="00D45161">
        <w:trPr>
          <w:trHeight w:hRule="exact" w:val="653"/>
        </w:trPr>
        <w:tc>
          <w:tcPr>
            <w:tcW w:w="513" w:type="dxa"/>
            <w:tcBorders>
              <w:top w:val="single" w:sz="6" w:space="0" w:color="auto"/>
              <w:left w:val="single" w:sz="12" w:space="0" w:color="auto"/>
              <w:bottom w:val="single" w:sz="6" w:space="0" w:color="auto"/>
              <w:right w:val="single" w:sz="6" w:space="0" w:color="auto"/>
            </w:tcBorders>
            <w:vAlign w:val="center"/>
            <w:hideMark/>
          </w:tcPr>
          <w:p w14:paraId="23A6EF89"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2</w:t>
            </w:r>
          </w:p>
        </w:tc>
        <w:tc>
          <w:tcPr>
            <w:tcW w:w="5851" w:type="dxa"/>
            <w:tcBorders>
              <w:top w:val="single" w:sz="6" w:space="0" w:color="auto"/>
              <w:left w:val="single" w:sz="6" w:space="0" w:color="auto"/>
              <w:bottom w:val="single" w:sz="6" w:space="0" w:color="auto"/>
              <w:right w:val="single" w:sz="6" w:space="0" w:color="auto"/>
            </w:tcBorders>
            <w:vAlign w:val="center"/>
          </w:tcPr>
          <w:p w14:paraId="56403369" w14:textId="77777777" w:rsidR="00F45733" w:rsidRPr="00FA3FCA" w:rsidRDefault="00F45733" w:rsidP="00D45161">
            <w:pPr>
              <w:spacing w:after="0" w:line="240" w:lineRule="auto"/>
              <w:ind w:left="200"/>
              <w:rPr>
                <w:rFonts w:cstheme="minorHAnsi"/>
                <w:b/>
                <w:kern w:val="20"/>
                <w:sz w:val="20"/>
                <w:szCs w:val="20"/>
              </w:rPr>
            </w:pPr>
            <w:r w:rsidRPr="00A35ACB">
              <w:rPr>
                <w:rFonts w:cstheme="minorHAnsi"/>
                <w:kern w:val="20"/>
                <w:sz w:val="20"/>
                <w:szCs w:val="20"/>
              </w:rPr>
              <w:t>Colectare, transport, eliminare deșeuri voluminoase și deșeuri vegetale</w:t>
            </w:r>
          </w:p>
        </w:tc>
        <w:tc>
          <w:tcPr>
            <w:tcW w:w="1276" w:type="dxa"/>
            <w:tcBorders>
              <w:top w:val="single" w:sz="6" w:space="0" w:color="auto"/>
              <w:left w:val="single" w:sz="6" w:space="0" w:color="auto"/>
              <w:bottom w:val="single" w:sz="6" w:space="0" w:color="auto"/>
              <w:right w:val="single" w:sz="6" w:space="0" w:color="auto"/>
            </w:tcBorders>
            <w:vAlign w:val="center"/>
          </w:tcPr>
          <w:p w14:paraId="78011869"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lang w:val="ro-RO"/>
              </w:rPr>
            </w:pPr>
            <w:r>
              <w:rPr>
                <w:rStyle w:val="FontStyle82"/>
                <w:rFonts w:asciiTheme="minorHAnsi" w:eastAsia="Arial" w:hAnsiTheme="minorHAnsi" w:cstheme="minorHAnsi"/>
                <w:sz w:val="20"/>
                <w:szCs w:val="20"/>
                <w:lang w:val="ro-RO"/>
              </w:rPr>
              <w:t>lei/tonă</w:t>
            </w:r>
          </w:p>
        </w:tc>
        <w:tc>
          <w:tcPr>
            <w:tcW w:w="1091" w:type="dxa"/>
            <w:tcBorders>
              <w:top w:val="single" w:sz="6" w:space="0" w:color="auto"/>
              <w:left w:val="single" w:sz="6" w:space="0" w:color="auto"/>
              <w:bottom w:val="single" w:sz="6" w:space="0" w:color="auto"/>
              <w:right w:val="single" w:sz="4" w:space="0" w:color="auto"/>
            </w:tcBorders>
            <w:vAlign w:val="center"/>
          </w:tcPr>
          <w:p w14:paraId="5D12691B"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240</w:t>
            </w:r>
          </w:p>
        </w:tc>
        <w:tc>
          <w:tcPr>
            <w:tcW w:w="1091" w:type="dxa"/>
            <w:tcBorders>
              <w:top w:val="single" w:sz="6" w:space="0" w:color="auto"/>
              <w:left w:val="single" w:sz="4" w:space="0" w:color="auto"/>
              <w:bottom w:val="single" w:sz="6" w:space="0" w:color="auto"/>
              <w:right w:val="single" w:sz="12" w:space="0" w:color="auto"/>
            </w:tcBorders>
            <w:vAlign w:val="center"/>
          </w:tcPr>
          <w:p w14:paraId="26571F7B"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1200</w:t>
            </w:r>
          </w:p>
        </w:tc>
      </w:tr>
      <w:tr w:rsidR="00F45733" w:rsidRPr="00A35ACB" w14:paraId="6857E40C" w14:textId="77777777" w:rsidTr="00D45161">
        <w:trPr>
          <w:trHeight w:hRule="exact" w:val="605"/>
        </w:trPr>
        <w:tc>
          <w:tcPr>
            <w:tcW w:w="513" w:type="dxa"/>
            <w:tcBorders>
              <w:top w:val="single" w:sz="6" w:space="0" w:color="auto"/>
              <w:left w:val="single" w:sz="12" w:space="0" w:color="auto"/>
              <w:bottom w:val="single" w:sz="6" w:space="0" w:color="auto"/>
              <w:right w:val="single" w:sz="6" w:space="0" w:color="auto"/>
            </w:tcBorders>
            <w:vAlign w:val="center"/>
            <w:hideMark/>
          </w:tcPr>
          <w:p w14:paraId="235974D1"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3</w:t>
            </w:r>
          </w:p>
        </w:tc>
        <w:tc>
          <w:tcPr>
            <w:tcW w:w="5851" w:type="dxa"/>
            <w:tcBorders>
              <w:top w:val="single" w:sz="6" w:space="0" w:color="auto"/>
              <w:left w:val="single" w:sz="6" w:space="0" w:color="auto"/>
              <w:bottom w:val="single" w:sz="6" w:space="0" w:color="auto"/>
              <w:right w:val="single" w:sz="6" w:space="0" w:color="auto"/>
            </w:tcBorders>
            <w:vAlign w:val="center"/>
            <w:hideMark/>
          </w:tcPr>
          <w:p w14:paraId="39E33949" w14:textId="77777777" w:rsidR="00F45733" w:rsidRPr="00A35ACB" w:rsidRDefault="00F45733" w:rsidP="00D45161">
            <w:pPr>
              <w:spacing w:after="0" w:line="240" w:lineRule="auto"/>
              <w:ind w:left="200"/>
              <w:rPr>
                <w:rFonts w:cstheme="minorHAnsi"/>
                <w:b/>
                <w:kern w:val="20"/>
                <w:sz w:val="20"/>
                <w:szCs w:val="20"/>
              </w:rPr>
            </w:pPr>
            <w:r w:rsidRPr="00A35ACB">
              <w:rPr>
                <w:rFonts w:cstheme="minorHAnsi"/>
                <w:kern w:val="20"/>
                <w:sz w:val="20"/>
                <w:szCs w:val="20"/>
              </w:rPr>
              <w:t xml:space="preserve">Colectare, </w:t>
            </w:r>
            <w:r>
              <w:rPr>
                <w:rFonts w:cstheme="minorHAnsi"/>
                <w:kern w:val="20"/>
                <w:sz w:val="20"/>
                <w:szCs w:val="20"/>
              </w:rPr>
              <w:t xml:space="preserve">transport, eliminare deșeuri </w:t>
            </w:r>
            <w:r w:rsidRPr="00A35ACB">
              <w:rPr>
                <w:rFonts w:cstheme="minorHAnsi"/>
                <w:kern w:val="20"/>
                <w:sz w:val="20"/>
                <w:szCs w:val="20"/>
              </w:rPr>
              <w:t xml:space="preserve"> construcții, desființări</w:t>
            </w:r>
          </w:p>
          <w:p w14:paraId="5D198AAC" w14:textId="77777777" w:rsidR="00F45733" w:rsidRPr="00A35ACB" w:rsidRDefault="00F45733" w:rsidP="00D45161">
            <w:pPr>
              <w:spacing w:after="0" w:line="240" w:lineRule="auto"/>
              <w:rPr>
                <w:rFonts w:cstheme="minorHAnsi"/>
                <w:b/>
                <w:kern w:val="20"/>
                <w:sz w:val="20"/>
                <w:szCs w:val="20"/>
              </w:rPr>
            </w:pPr>
          </w:p>
          <w:p w14:paraId="37E9CA91" w14:textId="77777777" w:rsidR="00F45733" w:rsidRPr="00A35ACB" w:rsidRDefault="00F45733" w:rsidP="00D45161">
            <w:pPr>
              <w:spacing w:after="0" w:line="240" w:lineRule="auto"/>
              <w:rPr>
                <w:rFonts w:cstheme="minorHAnsi"/>
                <w:b/>
                <w:kern w:val="20"/>
                <w:sz w:val="20"/>
                <w:szCs w:val="20"/>
                <w:highlight w:val="yellow"/>
              </w:rPr>
            </w:pPr>
          </w:p>
        </w:tc>
        <w:tc>
          <w:tcPr>
            <w:tcW w:w="1276" w:type="dxa"/>
            <w:tcBorders>
              <w:top w:val="single" w:sz="6" w:space="0" w:color="auto"/>
              <w:left w:val="single" w:sz="6" w:space="0" w:color="auto"/>
              <w:bottom w:val="single" w:sz="6" w:space="0" w:color="auto"/>
              <w:right w:val="single" w:sz="6" w:space="0" w:color="auto"/>
            </w:tcBorders>
            <w:vAlign w:val="center"/>
          </w:tcPr>
          <w:p w14:paraId="1F0CED9A"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lang w:val="ro-RO"/>
              </w:rPr>
            </w:pPr>
            <w:r>
              <w:rPr>
                <w:rStyle w:val="FontStyle82"/>
                <w:rFonts w:asciiTheme="minorHAnsi" w:eastAsia="Arial" w:hAnsiTheme="minorHAnsi" w:cstheme="minorHAnsi"/>
                <w:sz w:val="20"/>
                <w:szCs w:val="20"/>
                <w:lang w:val="ro-RO"/>
              </w:rPr>
              <w:t>lei/tonă</w:t>
            </w:r>
          </w:p>
        </w:tc>
        <w:tc>
          <w:tcPr>
            <w:tcW w:w="1091" w:type="dxa"/>
            <w:tcBorders>
              <w:top w:val="single" w:sz="6" w:space="0" w:color="auto"/>
              <w:left w:val="single" w:sz="6" w:space="0" w:color="auto"/>
              <w:bottom w:val="single" w:sz="6" w:space="0" w:color="auto"/>
              <w:right w:val="single" w:sz="4" w:space="0" w:color="auto"/>
            </w:tcBorders>
            <w:vAlign w:val="center"/>
          </w:tcPr>
          <w:p w14:paraId="4E03E704"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600</w:t>
            </w:r>
          </w:p>
        </w:tc>
        <w:tc>
          <w:tcPr>
            <w:tcW w:w="1091" w:type="dxa"/>
            <w:tcBorders>
              <w:top w:val="single" w:sz="6" w:space="0" w:color="auto"/>
              <w:left w:val="single" w:sz="4" w:space="0" w:color="auto"/>
              <w:bottom w:val="single" w:sz="6" w:space="0" w:color="auto"/>
              <w:right w:val="single" w:sz="12" w:space="0" w:color="auto"/>
            </w:tcBorders>
            <w:vAlign w:val="center"/>
          </w:tcPr>
          <w:p w14:paraId="06C25588"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3000</w:t>
            </w:r>
          </w:p>
        </w:tc>
      </w:tr>
      <w:tr w:rsidR="00F45733" w:rsidRPr="00A35ACB" w14:paraId="3D51068E" w14:textId="77777777" w:rsidTr="00D45161">
        <w:trPr>
          <w:trHeight w:hRule="exact" w:val="419"/>
        </w:trPr>
        <w:tc>
          <w:tcPr>
            <w:tcW w:w="513" w:type="dxa"/>
            <w:tcBorders>
              <w:top w:val="single" w:sz="6" w:space="0" w:color="auto"/>
              <w:left w:val="single" w:sz="12" w:space="0" w:color="auto"/>
              <w:bottom w:val="single" w:sz="6" w:space="0" w:color="auto"/>
              <w:right w:val="single" w:sz="6" w:space="0" w:color="auto"/>
            </w:tcBorders>
            <w:vAlign w:val="center"/>
            <w:hideMark/>
          </w:tcPr>
          <w:p w14:paraId="0ED48F8E"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4</w:t>
            </w:r>
          </w:p>
        </w:tc>
        <w:tc>
          <w:tcPr>
            <w:tcW w:w="5851" w:type="dxa"/>
            <w:tcBorders>
              <w:top w:val="single" w:sz="6" w:space="0" w:color="auto"/>
              <w:left w:val="single" w:sz="6" w:space="0" w:color="auto"/>
              <w:bottom w:val="single" w:sz="6" w:space="0" w:color="auto"/>
              <w:right w:val="single" w:sz="6" w:space="0" w:color="auto"/>
            </w:tcBorders>
            <w:vAlign w:val="center"/>
            <w:hideMark/>
          </w:tcPr>
          <w:p w14:paraId="0B940358" w14:textId="77777777" w:rsidR="00F45733" w:rsidRPr="00A35ACB" w:rsidRDefault="00F45733" w:rsidP="00D45161">
            <w:pPr>
              <w:spacing w:after="0" w:line="240" w:lineRule="auto"/>
              <w:ind w:firstLine="140"/>
              <w:rPr>
                <w:rFonts w:cstheme="minorHAnsi"/>
                <w:b/>
                <w:kern w:val="20"/>
                <w:sz w:val="20"/>
                <w:szCs w:val="20"/>
                <w:highlight w:val="yellow"/>
              </w:rPr>
            </w:pPr>
            <w:r w:rsidRPr="00A35ACB">
              <w:rPr>
                <w:rFonts w:eastAsia="Calibri" w:cstheme="minorHAnsi"/>
                <w:sz w:val="20"/>
                <w:szCs w:val="20"/>
              </w:rPr>
              <w:t>Măturat manual</w:t>
            </w:r>
          </w:p>
        </w:tc>
        <w:tc>
          <w:tcPr>
            <w:tcW w:w="1276" w:type="dxa"/>
            <w:tcBorders>
              <w:top w:val="single" w:sz="6" w:space="0" w:color="auto"/>
              <w:left w:val="single" w:sz="6" w:space="0" w:color="auto"/>
              <w:bottom w:val="single" w:sz="6" w:space="0" w:color="auto"/>
              <w:right w:val="single" w:sz="6" w:space="0" w:color="auto"/>
            </w:tcBorders>
            <w:vAlign w:val="center"/>
          </w:tcPr>
          <w:p w14:paraId="485108C1" w14:textId="77777777" w:rsidR="00F45733" w:rsidRPr="00BD4D55" w:rsidRDefault="00F45733" w:rsidP="00D45161">
            <w:pPr>
              <w:pStyle w:val="Style64"/>
              <w:widowControl/>
              <w:ind w:right="14"/>
              <w:jc w:val="center"/>
              <w:rPr>
                <w:rStyle w:val="FontStyle82"/>
                <w:rFonts w:asciiTheme="minorHAnsi" w:eastAsia="Arial" w:hAnsiTheme="minorHAnsi" w:cstheme="minorHAnsi"/>
                <w:i w:val="0"/>
                <w:sz w:val="20"/>
                <w:szCs w:val="20"/>
                <w:vertAlign w:val="superscript"/>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67C9C062"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217.510</w:t>
            </w:r>
          </w:p>
        </w:tc>
        <w:tc>
          <w:tcPr>
            <w:tcW w:w="1091" w:type="dxa"/>
            <w:tcBorders>
              <w:top w:val="single" w:sz="6" w:space="0" w:color="auto"/>
              <w:left w:val="single" w:sz="4" w:space="0" w:color="auto"/>
              <w:bottom w:val="single" w:sz="6" w:space="0" w:color="auto"/>
              <w:right w:val="single" w:sz="12" w:space="0" w:color="auto"/>
            </w:tcBorders>
            <w:vAlign w:val="center"/>
          </w:tcPr>
          <w:p w14:paraId="41E65B80"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1.087.550</w:t>
            </w:r>
          </w:p>
        </w:tc>
      </w:tr>
      <w:tr w:rsidR="00F45733" w:rsidRPr="00A35ACB" w14:paraId="4DBFDD25" w14:textId="77777777" w:rsidTr="00D45161">
        <w:trPr>
          <w:trHeight w:hRule="exact" w:val="436"/>
        </w:trPr>
        <w:tc>
          <w:tcPr>
            <w:tcW w:w="513" w:type="dxa"/>
            <w:tcBorders>
              <w:top w:val="single" w:sz="6" w:space="0" w:color="auto"/>
              <w:left w:val="single" w:sz="12" w:space="0" w:color="auto"/>
              <w:bottom w:val="single" w:sz="6" w:space="0" w:color="auto"/>
              <w:right w:val="single" w:sz="6" w:space="0" w:color="auto"/>
            </w:tcBorders>
            <w:vAlign w:val="center"/>
            <w:hideMark/>
          </w:tcPr>
          <w:p w14:paraId="6875533F"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5</w:t>
            </w:r>
          </w:p>
        </w:tc>
        <w:tc>
          <w:tcPr>
            <w:tcW w:w="5851" w:type="dxa"/>
            <w:tcBorders>
              <w:top w:val="single" w:sz="6" w:space="0" w:color="auto"/>
              <w:left w:val="single" w:sz="6" w:space="0" w:color="auto"/>
              <w:bottom w:val="single" w:sz="6" w:space="0" w:color="auto"/>
              <w:right w:val="single" w:sz="6" w:space="0" w:color="auto"/>
            </w:tcBorders>
            <w:vAlign w:val="center"/>
          </w:tcPr>
          <w:p w14:paraId="780773AC" w14:textId="77777777" w:rsidR="00F45733" w:rsidRPr="00FA3FCA" w:rsidRDefault="00F45733" w:rsidP="00D45161">
            <w:pPr>
              <w:spacing w:after="0" w:line="240" w:lineRule="auto"/>
              <w:ind w:firstLine="140"/>
              <w:rPr>
                <w:rFonts w:cstheme="minorHAnsi"/>
                <w:b/>
                <w:bCs/>
                <w:sz w:val="20"/>
                <w:szCs w:val="20"/>
              </w:rPr>
            </w:pPr>
            <w:r w:rsidRPr="00A35ACB">
              <w:rPr>
                <w:rStyle w:val="FontStyle28"/>
                <w:rFonts w:asciiTheme="minorHAnsi" w:hAnsiTheme="minorHAnsi" w:cstheme="minorHAnsi"/>
                <w:sz w:val="20"/>
                <w:szCs w:val="20"/>
              </w:rPr>
              <w:t>Măturatul mecanizat căi publice</w:t>
            </w:r>
          </w:p>
        </w:tc>
        <w:tc>
          <w:tcPr>
            <w:tcW w:w="1276" w:type="dxa"/>
            <w:tcBorders>
              <w:top w:val="single" w:sz="6" w:space="0" w:color="auto"/>
              <w:left w:val="single" w:sz="6" w:space="0" w:color="auto"/>
              <w:bottom w:val="single" w:sz="6" w:space="0" w:color="auto"/>
              <w:right w:val="single" w:sz="6" w:space="0" w:color="auto"/>
            </w:tcBorders>
            <w:vAlign w:val="center"/>
          </w:tcPr>
          <w:p w14:paraId="50ED7AE1"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418FEB12"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236.952</w:t>
            </w:r>
          </w:p>
        </w:tc>
        <w:tc>
          <w:tcPr>
            <w:tcW w:w="1091" w:type="dxa"/>
            <w:tcBorders>
              <w:top w:val="single" w:sz="6" w:space="0" w:color="auto"/>
              <w:left w:val="single" w:sz="4" w:space="0" w:color="auto"/>
              <w:bottom w:val="single" w:sz="6" w:space="0" w:color="auto"/>
              <w:right w:val="single" w:sz="12" w:space="0" w:color="auto"/>
            </w:tcBorders>
            <w:vAlign w:val="center"/>
          </w:tcPr>
          <w:p w14:paraId="4939E981"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1.184.760</w:t>
            </w:r>
          </w:p>
        </w:tc>
      </w:tr>
      <w:tr w:rsidR="00F45733" w:rsidRPr="00A35ACB" w14:paraId="0CB83390" w14:textId="77777777" w:rsidTr="00D45161">
        <w:trPr>
          <w:trHeight w:hRule="exact" w:val="416"/>
        </w:trPr>
        <w:tc>
          <w:tcPr>
            <w:tcW w:w="513" w:type="dxa"/>
            <w:tcBorders>
              <w:top w:val="single" w:sz="6" w:space="0" w:color="auto"/>
              <w:left w:val="single" w:sz="12" w:space="0" w:color="auto"/>
              <w:bottom w:val="single" w:sz="6" w:space="0" w:color="auto"/>
              <w:right w:val="single" w:sz="6" w:space="0" w:color="auto"/>
            </w:tcBorders>
            <w:vAlign w:val="center"/>
            <w:hideMark/>
          </w:tcPr>
          <w:p w14:paraId="5493A1C4"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6</w:t>
            </w:r>
          </w:p>
        </w:tc>
        <w:tc>
          <w:tcPr>
            <w:tcW w:w="5851" w:type="dxa"/>
            <w:tcBorders>
              <w:top w:val="single" w:sz="6" w:space="0" w:color="auto"/>
              <w:left w:val="single" w:sz="6" w:space="0" w:color="auto"/>
              <w:bottom w:val="single" w:sz="6" w:space="0" w:color="auto"/>
              <w:right w:val="single" w:sz="6" w:space="0" w:color="auto"/>
            </w:tcBorders>
            <w:vAlign w:val="center"/>
            <w:hideMark/>
          </w:tcPr>
          <w:p w14:paraId="3EB1C76D" w14:textId="77777777" w:rsidR="00F45733" w:rsidRPr="00A35ACB" w:rsidRDefault="00F45733" w:rsidP="00D45161">
            <w:pPr>
              <w:spacing w:after="0" w:line="240" w:lineRule="auto"/>
              <w:ind w:firstLine="140"/>
              <w:rPr>
                <w:rFonts w:cstheme="minorHAnsi"/>
                <w:sz w:val="20"/>
                <w:szCs w:val="20"/>
              </w:rPr>
            </w:pPr>
            <w:r w:rsidRPr="00A35ACB">
              <w:rPr>
                <w:rFonts w:cstheme="minorHAnsi"/>
                <w:sz w:val="20"/>
                <w:szCs w:val="20"/>
              </w:rPr>
              <w:t>Spălatul carosabilului</w:t>
            </w:r>
          </w:p>
          <w:p w14:paraId="453C77AA" w14:textId="77777777" w:rsidR="00F45733" w:rsidRPr="00A35ACB" w:rsidRDefault="00F45733" w:rsidP="00D45161">
            <w:pPr>
              <w:pStyle w:val="Style44"/>
              <w:spacing w:line="240" w:lineRule="auto"/>
              <w:ind w:firstLine="0"/>
              <w:rPr>
                <w:rStyle w:val="FontStyle79"/>
                <w:rFonts w:asciiTheme="minorHAnsi" w:eastAsia="Arial" w:hAnsiTheme="minorHAnsi" w:cstheme="minorHAnsi"/>
                <w:b/>
                <w:bCs/>
                <w:sz w:val="20"/>
                <w:szCs w:val="20"/>
                <w:lang w:val="ro-RO"/>
              </w:rPr>
            </w:pPr>
          </w:p>
        </w:tc>
        <w:tc>
          <w:tcPr>
            <w:tcW w:w="1276" w:type="dxa"/>
            <w:tcBorders>
              <w:top w:val="single" w:sz="6" w:space="0" w:color="auto"/>
              <w:left w:val="single" w:sz="6" w:space="0" w:color="auto"/>
              <w:bottom w:val="single" w:sz="6" w:space="0" w:color="auto"/>
              <w:right w:val="single" w:sz="6" w:space="0" w:color="auto"/>
            </w:tcBorders>
            <w:vAlign w:val="center"/>
          </w:tcPr>
          <w:p w14:paraId="3BC79125"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721810DB"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372</w:t>
            </w:r>
          </w:p>
        </w:tc>
        <w:tc>
          <w:tcPr>
            <w:tcW w:w="1091" w:type="dxa"/>
            <w:tcBorders>
              <w:top w:val="single" w:sz="6" w:space="0" w:color="auto"/>
              <w:left w:val="single" w:sz="4" w:space="0" w:color="auto"/>
              <w:bottom w:val="single" w:sz="6" w:space="0" w:color="auto"/>
              <w:right w:val="single" w:sz="12" w:space="0" w:color="auto"/>
            </w:tcBorders>
            <w:vAlign w:val="center"/>
          </w:tcPr>
          <w:p w14:paraId="204B884A"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744</w:t>
            </w:r>
          </w:p>
        </w:tc>
      </w:tr>
      <w:tr w:rsidR="00F45733" w:rsidRPr="00A35ACB" w14:paraId="579181B9" w14:textId="77777777" w:rsidTr="00D45161">
        <w:trPr>
          <w:trHeight w:hRule="exact" w:val="423"/>
        </w:trPr>
        <w:tc>
          <w:tcPr>
            <w:tcW w:w="513" w:type="dxa"/>
            <w:tcBorders>
              <w:top w:val="single" w:sz="6" w:space="0" w:color="auto"/>
              <w:left w:val="single" w:sz="12" w:space="0" w:color="auto"/>
              <w:bottom w:val="single" w:sz="6" w:space="0" w:color="auto"/>
              <w:right w:val="single" w:sz="6" w:space="0" w:color="auto"/>
            </w:tcBorders>
            <w:vAlign w:val="center"/>
            <w:hideMark/>
          </w:tcPr>
          <w:p w14:paraId="119EC307"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7</w:t>
            </w:r>
          </w:p>
        </w:tc>
        <w:tc>
          <w:tcPr>
            <w:tcW w:w="5851" w:type="dxa"/>
            <w:tcBorders>
              <w:top w:val="single" w:sz="6" w:space="0" w:color="auto"/>
              <w:left w:val="single" w:sz="6" w:space="0" w:color="auto"/>
              <w:bottom w:val="single" w:sz="6" w:space="0" w:color="auto"/>
              <w:right w:val="single" w:sz="6" w:space="0" w:color="auto"/>
            </w:tcBorders>
            <w:vAlign w:val="center"/>
            <w:hideMark/>
          </w:tcPr>
          <w:p w14:paraId="12ACA15D" w14:textId="77777777" w:rsidR="00F45733" w:rsidRPr="002857C1" w:rsidRDefault="00F45733" w:rsidP="00D45161">
            <w:pPr>
              <w:spacing w:after="0" w:line="240" w:lineRule="auto"/>
              <w:ind w:firstLine="140"/>
              <w:rPr>
                <w:rFonts w:cstheme="minorHAnsi"/>
                <w:b/>
                <w:bCs/>
                <w:sz w:val="20"/>
                <w:szCs w:val="20"/>
              </w:rPr>
            </w:pPr>
            <w:r w:rsidRPr="002857C1">
              <w:rPr>
                <w:rStyle w:val="FontStyle78"/>
                <w:rFonts w:asciiTheme="minorHAnsi" w:hAnsiTheme="minorHAnsi" w:cstheme="minorHAnsi"/>
                <w:sz w:val="20"/>
                <w:szCs w:val="20"/>
              </w:rPr>
              <w:t>Stropitul carosabilului</w:t>
            </w:r>
          </w:p>
          <w:p w14:paraId="03B71AA5" w14:textId="77777777" w:rsidR="00F45733" w:rsidRPr="00A35ACB" w:rsidRDefault="00F45733" w:rsidP="00D45161">
            <w:pPr>
              <w:spacing w:after="0" w:line="240" w:lineRule="auto"/>
              <w:rPr>
                <w:rFonts w:cstheme="minorHAnsi"/>
                <w:kern w:val="2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2285E5B7"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05CA52AF"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744</w:t>
            </w:r>
          </w:p>
        </w:tc>
        <w:tc>
          <w:tcPr>
            <w:tcW w:w="1091" w:type="dxa"/>
            <w:tcBorders>
              <w:top w:val="single" w:sz="6" w:space="0" w:color="auto"/>
              <w:left w:val="single" w:sz="4" w:space="0" w:color="auto"/>
              <w:bottom w:val="single" w:sz="6" w:space="0" w:color="auto"/>
              <w:right w:val="single" w:sz="12" w:space="0" w:color="auto"/>
            </w:tcBorders>
            <w:vAlign w:val="center"/>
          </w:tcPr>
          <w:p w14:paraId="3DD2B5B4"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3720</w:t>
            </w:r>
          </w:p>
        </w:tc>
      </w:tr>
      <w:tr w:rsidR="00F45733" w:rsidRPr="00A35ACB" w14:paraId="1A02931D" w14:textId="77777777" w:rsidTr="00D45161">
        <w:trPr>
          <w:trHeight w:hRule="exact" w:val="429"/>
        </w:trPr>
        <w:tc>
          <w:tcPr>
            <w:tcW w:w="513" w:type="dxa"/>
            <w:tcBorders>
              <w:top w:val="single" w:sz="6" w:space="0" w:color="auto"/>
              <w:left w:val="single" w:sz="12" w:space="0" w:color="auto"/>
              <w:bottom w:val="single" w:sz="6" w:space="0" w:color="auto"/>
              <w:right w:val="single" w:sz="6" w:space="0" w:color="auto"/>
            </w:tcBorders>
            <w:vAlign w:val="center"/>
            <w:hideMark/>
          </w:tcPr>
          <w:p w14:paraId="042A6D0E"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8</w:t>
            </w:r>
          </w:p>
        </w:tc>
        <w:tc>
          <w:tcPr>
            <w:tcW w:w="5851" w:type="dxa"/>
            <w:tcBorders>
              <w:top w:val="single" w:sz="6" w:space="0" w:color="auto"/>
              <w:left w:val="single" w:sz="6" w:space="0" w:color="auto"/>
              <w:bottom w:val="single" w:sz="6" w:space="0" w:color="auto"/>
              <w:right w:val="single" w:sz="6" w:space="0" w:color="auto"/>
            </w:tcBorders>
            <w:vAlign w:val="center"/>
            <w:hideMark/>
          </w:tcPr>
          <w:p w14:paraId="6AA65334" w14:textId="77777777" w:rsidR="00F45733" w:rsidRPr="002857C1" w:rsidRDefault="00F45733" w:rsidP="00D45161">
            <w:pPr>
              <w:spacing w:after="0" w:line="240" w:lineRule="auto"/>
              <w:ind w:firstLine="140"/>
              <w:rPr>
                <w:rFonts w:cstheme="minorHAnsi"/>
                <w:sz w:val="20"/>
                <w:szCs w:val="20"/>
              </w:rPr>
            </w:pPr>
            <w:r w:rsidRPr="002857C1">
              <w:rPr>
                <w:rStyle w:val="FontStyle78"/>
                <w:rFonts w:asciiTheme="minorHAnsi" w:hAnsiTheme="minorHAnsi" w:cstheme="minorHAnsi"/>
                <w:sz w:val="20"/>
                <w:szCs w:val="20"/>
              </w:rPr>
              <w:t>Curăţatul rigolelor</w:t>
            </w:r>
          </w:p>
          <w:p w14:paraId="09D2D6AC" w14:textId="77777777" w:rsidR="00F45733" w:rsidRPr="002857C1" w:rsidRDefault="00F45733" w:rsidP="00D45161">
            <w:pPr>
              <w:spacing w:after="0" w:line="240" w:lineRule="auto"/>
              <w:rPr>
                <w:rFonts w:cstheme="minorHAnsi"/>
                <w:kern w:val="2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788243B9"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386CF5BC"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4226</w:t>
            </w:r>
          </w:p>
        </w:tc>
        <w:tc>
          <w:tcPr>
            <w:tcW w:w="1091" w:type="dxa"/>
            <w:tcBorders>
              <w:top w:val="single" w:sz="6" w:space="0" w:color="auto"/>
              <w:left w:val="single" w:sz="4" w:space="0" w:color="auto"/>
              <w:bottom w:val="single" w:sz="6" w:space="0" w:color="auto"/>
              <w:right w:val="single" w:sz="12" w:space="0" w:color="auto"/>
            </w:tcBorders>
            <w:vAlign w:val="center"/>
          </w:tcPr>
          <w:p w14:paraId="471C0BEE"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21130</w:t>
            </w:r>
          </w:p>
        </w:tc>
      </w:tr>
      <w:tr w:rsidR="00F45733" w:rsidRPr="00A35ACB" w14:paraId="3422353F" w14:textId="77777777" w:rsidTr="00D45161">
        <w:trPr>
          <w:trHeight w:hRule="exact" w:val="420"/>
        </w:trPr>
        <w:tc>
          <w:tcPr>
            <w:tcW w:w="513" w:type="dxa"/>
            <w:tcBorders>
              <w:top w:val="single" w:sz="6" w:space="0" w:color="auto"/>
              <w:left w:val="single" w:sz="12" w:space="0" w:color="auto"/>
              <w:bottom w:val="single" w:sz="6" w:space="0" w:color="auto"/>
              <w:right w:val="single" w:sz="6" w:space="0" w:color="auto"/>
            </w:tcBorders>
            <w:vAlign w:val="center"/>
            <w:hideMark/>
          </w:tcPr>
          <w:p w14:paraId="6FD2775B"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9</w:t>
            </w:r>
          </w:p>
        </w:tc>
        <w:tc>
          <w:tcPr>
            <w:tcW w:w="5851" w:type="dxa"/>
            <w:tcBorders>
              <w:top w:val="single" w:sz="6" w:space="0" w:color="auto"/>
              <w:left w:val="single" w:sz="6" w:space="0" w:color="auto"/>
              <w:bottom w:val="single" w:sz="6" w:space="0" w:color="auto"/>
              <w:right w:val="single" w:sz="6" w:space="0" w:color="auto"/>
            </w:tcBorders>
            <w:vAlign w:val="center"/>
          </w:tcPr>
          <w:p w14:paraId="7839C442" w14:textId="77777777" w:rsidR="00F45733" w:rsidRPr="00FA3FCA" w:rsidRDefault="00F45733" w:rsidP="00D45161">
            <w:pPr>
              <w:pStyle w:val="Style66"/>
              <w:tabs>
                <w:tab w:val="left" w:pos="662"/>
              </w:tabs>
              <w:spacing w:line="240" w:lineRule="auto"/>
              <w:ind w:left="200" w:right="7"/>
              <w:rPr>
                <w:rFonts w:asciiTheme="minorHAnsi" w:hAnsiTheme="minorHAnsi" w:cstheme="minorHAnsi"/>
                <w:iCs/>
                <w:noProof/>
                <w:sz w:val="20"/>
                <w:szCs w:val="20"/>
                <w:lang w:val="ro-RO"/>
              </w:rPr>
            </w:pPr>
            <w:r w:rsidRPr="002857C1">
              <w:rPr>
                <w:rStyle w:val="FontStyle78"/>
                <w:rFonts w:asciiTheme="minorHAnsi" w:hAnsiTheme="minorHAnsi" w:cstheme="minorHAnsi"/>
                <w:sz w:val="20"/>
                <w:szCs w:val="20"/>
                <w:lang w:val="ro-RO" w:eastAsia="ro-RO"/>
              </w:rPr>
              <w:t>Întreținerea curățeniei</w:t>
            </w:r>
          </w:p>
        </w:tc>
        <w:tc>
          <w:tcPr>
            <w:tcW w:w="1276" w:type="dxa"/>
            <w:tcBorders>
              <w:top w:val="single" w:sz="6" w:space="0" w:color="auto"/>
              <w:left w:val="single" w:sz="6" w:space="0" w:color="auto"/>
              <w:bottom w:val="single" w:sz="6" w:space="0" w:color="auto"/>
              <w:right w:val="single" w:sz="6" w:space="0" w:color="auto"/>
            </w:tcBorders>
            <w:vAlign w:val="center"/>
          </w:tcPr>
          <w:p w14:paraId="5B2B0EE3"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1DE6FE7F"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700</w:t>
            </w:r>
          </w:p>
        </w:tc>
        <w:tc>
          <w:tcPr>
            <w:tcW w:w="1091" w:type="dxa"/>
            <w:tcBorders>
              <w:top w:val="single" w:sz="6" w:space="0" w:color="auto"/>
              <w:left w:val="single" w:sz="4" w:space="0" w:color="auto"/>
              <w:bottom w:val="single" w:sz="6" w:space="0" w:color="auto"/>
              <w:right w:val="single" w:sz="12" w:space="0" w:color="auto"/>
            </w:tcBorders>
            <w:vAlign w:val="center"/>
          </w:tcPr>
          <w:p w14:paraId="41BE146B"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3.500</w:t>
            </w:r>
          </w:p>
        </w:tc>
      </w:tr>
      <w:tr w:rsidR="00F45733" w:rsidRPr="00A35ACB" w14:paraId="497401A3" w14:textId="77777777" w:rsidTr="00D45161">
        <w:trPr>
          <w:trHeight w:hRule="exact" w:val="573"/>
        </w:trPr>
        <w:tc>
          <w:tcPr>
            <w:tcW w:w="513" w:type="dxa"/>
            <w:tcBorders>
              <w:top w:val="single" w:sz="6" w:space="0" w:color="auto"/>
              <w:left w:val="single" w:sz="12" w:space="0" w:color="auto"/>
              <w:bottom w:val="single" w:sz="6" w:space="0" w:color="auto"/>
              <w:right w:val="single" w:sz="6" w:space="0" w:color="auto"/>
            </w:tcBorders>
            <w:vAlign w:val="center"/>
            <w:hideMark/>
          </w:tcPr>
          <w:p w14:paraId="1F618CB4"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10</w:t>
            </w:r>
          </w:p>
        </w:tc>
        <w:tc>
          <w:tcPr>
            <w:tcW w:w="5851" w:type="dxa"/>
            <w:tcBorders>
              <w:top w:val="single" w:sz="6" w:space="0" w:color="auto"/>
              <w:left w:val="single" w:sz="6" w:space="0" w:color="auto"/>
              <w:bottom w:val="single" w:sz="6" w:space="0" w:color="auto"/>
              <w:right w:val="single" w:sz="6" w:space="0" w:color="auto"/>
            </w:tcBorders>
            <w:vAlign w:val="center"/>
            <w:hideMark/>
          </w:tcPr>
          <w:p w14:paraId="7C5F8E8F" w14:textId="77777777" w:rsidR="00F45733" w:rsidRPr="00A35ACB" w:rsidRDefault="00F45733" w:rsidP="00D45161">
            <w:pPr>
              <w:spacing w:after="0" w:line="240" w:lineRule="auto"/>
              <w:ind w:left="200"/>
              <w:rPr>
                <w:rFonts w:cstheme="minorHAnsi"/>
                <w:sz w:val="20"/>
                <w:szCs w:val="20"/>
              </w:rPr>
            </w:pPr>
            <w:r w:rsidRPr="00A35ACB">
              <w:rPr>
                <w:rFonts w:cstheme="minorHAnsi"/>
                <w:sz w:val="20"/>
                <w:szCs w:val="20"/>
              </w:rPr>
              <w:t>Împrăștiere manuală material antiderapant</w:t>
            </w:r>
          </w:p>
        </w:tc>
        <w:tc>
          <w:tcPr>
            <w:tcW w:w="1276" w:type="dxa"/>
            <w:tcBorders>
              <w:top w:val="single" w:sz="6" w:space="0" w:color="auto"/>
              <w:left w:val="single" w:sz="6" w:space="0" w:color="auto"/>
              <w:bottom w:val="single" w:sz="6" w:space="0" w:color="auto"/>
              <w:right w:val="single" w:sz="6" w:space="0" w:color="auto"/>
            </w:tcBorders>
            <w:vAlign w:val="center"/>
          </w:tcPr>
          <w:p w14:paraId="78ECF47D"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356C5905"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200</w:t>
            </w:r>
          </w:p>
        </w:tc>
        <w:tc>
          <w:tcPr>
            <w:tcW w:w="1091" w:type="dxa"/>
            <w:tcBorders>
              <w:top w:val="single" w:sz="6" w:space="0" w:color="auto"/>
              <w:left w:val="single" w:sz="4" w:space="0" w:color="auto"/>
              <w:bottom w:val="single" w:sz="6" w:space="0" w:color="auto"/>
              <w:right w:val="single" w:sz="12" w:space="0" w:color="auto"/>
            </w:tcBorders>
            <w:vAlign w:val="center"/>
          </w:tcPr>
          <w:p w14:paraId="189FE72A"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1.000</w:t>
            </w:r>
          </w:p>
        </w:tc>
      </w:tr>
      <w:tr w:rsidR="00F45733" w:rsidRPr="00A35ACB" w14:paraId="6206094F" w14:textId="77777777" w:rsidTr="00D45161">
        <w:trPr>
          <w:trHeight w:hRule="exact" w:val="567"/>
        </w:trPr>
        <w:tc>
          <w:tcPr>
            <w:tcW w:w="513" w:type="dxa"/>
            <w:tcBorders>
              <w:top w:val="single" w:sz="6" w:space="0" w:color="auto"/>
              <w:left w:val="single" w:sz="12" w:space="0" w:color="auto"/>
              <w:bottom w:val="single" w:sz="6" w:space="0" w:color="auto"/>
              <w:right w:val="single" w:sz="6" w:space="0" w:color="auto"/>
            </w:tcBorders>
            <w:vAlign w:val="center"/>
            <w:hideMark/>
          </w:tcPr>
          <w:p w14:paraId="026F99B8"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11</w:t>
            </w:r>
          </w:p>
        </w:tc>
        <w:tc>
          <w:tcPr>
            <w:tcW w:w="5851" w:type="dxa"/>
            <w:tcBorders>
              <w:top w:val="single" w:sz="6" w:space="0" w:color="auto"/>
              <w:left w:val="single" w:sz="6" w:space="0" w:color="auto"/>
              <w:bottom w:val="single" w:sz="6" w:space="0" w:color="auto"/>
              <w:right w:val="single" w:sz="6" w:space="0" w:color="auto"/>
            </w:tcBorders>
            <w:vAlign w:val="center"/>
            <w:hideMark/>
          </w:tcPr>
          <w:p w14:paraId="0E68D09C" w14:textId="77777777" w:rsidR="00F45733" w:rsidRPr="00A35ACB" w:rsidRDefault="00F45733" w:rsidP="00D45161">
            <w:pPr>
              <w:spacing w:after="0" w:line="240" w:lineRule="auto"/>
              <w:ind w:firstLine="140"/>
              <w:rPr>
                <w:rFonts w:cstheme="minorHAnsi"/>
                <w:sz w:val="20"/>
                <w:szCs w:val="20"/>
              </w:rPr>
            </w:pPr>
            <w:r w:rsidRPr="00A35ACB">
              <w:rPr>
                <w:rFonts w:cstheme="minorHAnsi"/>
                <w:sz w:val="20"/>
                <w:szCs w:val="20"/>
              </w:rPr>
              <w:t>Împrăștiere mecanizată material antiderapant</w:t>
            </w:r>
          </w:p>
        </w:tc>
        <w:tc>
          <w:tcPr>
            <w:tcW w:w="1276" w:type="dxa"/>
            <w:tcBorders>
              <w:top w:val="single" w:sz="6" w:space="0" w:color="auto"/>
              <w:left w:val="single" w:sz="6" w:space="0" w:color="auto"/>
              <w:bottom w:val="single" w:sz="6" w:space="0" w:color="auto"/>
              <w:right w:val="single" w:sz="6" w:space="0" w:color="auto"/>
            </w:tcBorders>
            <w:vAlign w:val="center"/>
          </w:tcPr>
          <w:p w14:paraId="66179CF4"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32ED3AE5"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90.000</w:t>
            </w:r>
          </w:p>
        </w:tc>
        <w:tc>
          <w:tcPr>
            <w:tcW w:w="1091" w:type="dxa"/>
            <w:tcBorders>
              <w:top w:val="single" w:sz="6" w:space="0" w:color="auto"/>
              <w:left w:val="single" w:sz="4" w:space="0" w:color="auto"/>
              <w:bottom w:val="single" w:sz="6" w:space="0" w:color="auto"/>
              <w:right w:val="single" w:sz="12" w:space="0" w:color="auto"/>
            </w:tcBorders>
            <w:vAlign w:val="center"/>
          </w:tcPr>
          <w:p w14:paraId="51F93F81"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450.000</w:t>
            </w:r>
          </w:p>
        </w:tc>
      </w:tr>
      <w:tr w:rsidR="00F45733" w:rsidRPr="00A35ACB" w14:paraId="763CF186" w14:textId="77777777" w:rsidTr="00D45161">
        <w:trPr>
          <w:trHeight w:hRule="exact" w:val="430"/>
        </w:trPr>
        <w:tc>
          <w:tcPr>
            <w:tcW w:w="513" w:type="dxa"/>
            <w:tcBorders>
              <w:top w:val="single" w:sz="6" w:space="0" w:color="auto"/>
              <w:left w:val="single" w:sz="12" w:space="0" w:color="auto"/>
              <w:bottom w:val="single" w:sz="6" w:space="0" w:color="auto"/>
              <w:right w:val="single" w:sz="6" w:space="0" w:color="auto"/>
            </w:tcBorders>
            <w:vAlign w:val="center"/>
            <w:hideMark/>
          </w:tcPr>
          <w:p w14:paraId="1CA0068D"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12</w:t>
            </w:r>
          </w:p>
        </w:tc>
        <w:tc>
          <w:tcPr>
            <w:tcW w:w="5851" w:type="dxa"/>
            <w:tcBorders>
              <w:top w:val="single" w:sz="6" w:space="0" w:color="auto"/>
              <w:left w:val="single" w:sz="6" w:space="0" w:color="auto"/>
              <w:bottom w:val="single" w:sz="6" w:space="0" w:color="auto"/>
              <w:right w:val="single" w:sz="6" w:space="0" w:color="auto"/>
            </w:tcBorders>
            <w:vAlign w:val="center"/>
          </w:tcPr>
          <w:p w14:paraId="42280373" w14:textId="77777777" w:rsidR="00F45733" w:rsidRPr="00FA3FCA" w:rsidRDefault="00F45733" w:rsidP="00D45161">
            <w:pPr>
              <w:tabs>
                <w:tab w:val="left" w:pos="0"/>
              </w:tabs>
              <w:spacing w:after="0" w:line="240" w:lineRule="auto"/>
              <w:ind w:right="19" w:firstLine="140"/>
              <w:rPr>
                <w:rFonts w:cstheme="minorHAnsi"/>
                <w:sz w:val="20"/>
                <w:szCs w:val="20"/>
              </w:rPr>
            </w:pPr>
            <w:r w:rsidRPr="00A35ACB">
              <w:rPr>
                <w:rFonts w:cstheme="minorHAnsi"/>
                <w:sz w:val="20"/>
                <w:szCs w:val="20"/>
              </w:rPr>
              <w:t>Curăţatul manual al zăpezii / gheţii</w:t>
            </w:r>
          </w:p>
        </w:tc>
        <w:tc>
          <w:tcPr>
            <w:tcW w:w="1276" w:type="dxa"/>
            <w:tcBorders>
              <w:top w:val="single" w:sz="6" w:space="0" w:color="auto"/>
              <w:left w:val="single" w:sz="6" w:space="0" w:color="auto"/>
              <w:bottom w:val="single" w:sz="6" w:space="0" w:color="auto"/>
              <w:right w:val="single" w:sz="6" w:space="0" w:color="auto"/>
            </w:tcBorders>
            <w:vAlign w:val="center"/>
          </w:tcPr>
          <w:p w14:paraId="14191D69"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2289F553"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200</w:t>
            </w:r>
          </w:p>
        </w:tc>
        <w:tc>
          <w:tcPr>
            <w:tcW w:w="1091" w:type="dxa"/>
            <w:tcBorders>
              <w:top w:val="single" w:sz="6" w:space="0" w:color="auto"/>
              <w:left w:val="single" w:sz="4" w:space="0" w:color="auto"/>
              <w:bottom w:val="single" w:sz="6" w:space="0" w:color="auto"/>
              <w:right w:val="single" w:sz="12" w:space="0" w:color="auto"/>
            </w:tcBorders>
            <w:vAlign w:val="center"/>
          </w:tcPr>
          <w:p w14:paraId="21954320"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1.000</w:t>
            </w:r>
          </w:p>
        </w:tc>
      </w:tr>
      <w:tr w:rsidR="00F45733" w:rsidRPr="00A35ACB" w14:paraId="6D729D18" w14:textId="77777777" w:rsidTr="00D45161">
        <w:trPr>
          <w:trHeight w:hRule="exact" w:val="430"/>
        </w:trPr>
        <w:tc>
          <w:tcPr>
            <w:tcW w:w="513" w:type="dxa"/>
            <w:tcBorders>
              <w:top w:val="single" w:sz="6" w:space="0" w:color="auto"/>
              <w:left w:val="single" w:sz="12" w:space="0" w:color="auto"/>
              <w:bottom w:val="single" w:sz="6" w:space="0" w:color="auto"/>
              <w:right w:val="single" w:sz="6" w:space="0" w:color="auto"/>
            </w:tcBorders>
            <w:vAlign w:val="center"/>
            <w:hideMark/>
          </w:tcPr>
          <w:p w14:paraId="1B0A85C9"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13</w:t>
            </w:r>
          </w:p>
        </w:tc>
        <w:tc>
          <w:tcPr>
            <w:tcW w:w="5851" w:type="dxa"/>
            <w:tcBorders>
              <w:top w:val="single" w:sz="6" w:space="0" w:color="auto"/>
              <w:left w:val="single" w:sz="6" w:space="0" w:color="auto"/>
              <w:bottom w:val="single" w:sz="6" w:space="0" w:color="auto"/>
              <w:right w:val="single" w:sz="6" w:space="0" w:color="auto"/>
            </w:tcBorders>
            <w:vAlign w:val="center"/>
            <w:hideMark/>
          </w:tcPr>
          <w:p w14:paraId="7DBB3D44" w14:textId="77777777" w:rsidR="00F45733" w:rsidRPr="00A35ACB" w:rsidRDefault="00F45733" w:rsidP="00D45161">
            <w:pPr>
              <w:pStyle w:val="Style44"/>
              <w:spacing w:line="240" w:lineRule="auto"/>
              <w:ind w:left="200" w:firstLine="0"/>
              <w:rPr>
                <w:rStyle w:val="FontStyle79"/>
                <w:rFonts w:asciiTheme="minorHAnsi" w:eastAsia="Arial" w:hAnsiTheme="minorHAnsi" w:cstheme="minorHAnsi"/>
                <w:bCs/>
                <w:sz w:val="20"/>
                <w:szCs w:val="20"/>
                <w:lang w:val="ro-RO"/>
              </w:rPr>
            </w:pPr>
            <w:r w:rsidRPr="00A35ACB">
              <w:rPr>
                <w:rFonts w:asciiTheme="minorHAnsi" w:hAnsiTheme="minorHAnsi" w:cstheme="minorHAnsi"/>
                <w:sz w:val="20"/>
                <w:szCs w:val="20"/>
                <w:lang w:val="ro-RO"/>
              </w:rPr>
              <w:t>Curăţatul mecanizat al zăpezii /gheții</w:t>
            </w:r>
          </w:p>
        </w:tc>
        <w:tc>
          <w:tcPr>
            <w:tcW w:w="1276" w:type="dxa"/>
            <w:tcBorders>
              <w:top w:val="single" w:sz="6" w:space="0" w:color="auto"/>
              <w:left w:val="single" w:sz="6" w:space="0" w:color="auto"/>
              <w:bottom w:val="single" w:sz="6" w:space="0" w:color="auto"/>
              <w:right w:val="single" w:sz="6" w:space="0" w:color="auto"/>
            </w:tcBorders>
            <w:vAlign w:val="center"/>
          </w:tcPr>
          <w:p w14:paraId="132A6453"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5C577920"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90.000</w:t>
            </w:r>
          </w:p>
        </w:tc>
        <w:tc>
          <w:tcPr>
            <w:tcW w:w="1091" w:type="dxa"/>
            <w:tcBorders>
              <w:top w:val="single" w:sz="6" w:space="0" w:color="auto"/>
              <w:left w:val="single" w:sz="4" w:space="0" w:color="auto"/>
              <w:bottom w:val="single" w:sz="6" w:space="0" w:color="auto"/>
              <w:right w:val="single" w:sz="12" w:space="0" w:color="auto"/>
            </w:tcBorders>
            <w:vAlign w:val="center"/>
          </w:tcPr>
          <w:p w14:paraId="22CEAA93"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450.000</w:t>
            </w:r>
          </w:p>
        </w:tc>
      </w:tr>
      <w:tr w:rsidR="00F45733" w:rsidRPr="00A35ACB" w14:paraId="4B3AAC81" w14:textId="77777777" w:rsidTr="00D45161">
        <w:trPr>
          <w:trHeight w:hRule="exact" w:val="430"/>
        </w:trPr>
        <w:tc>
          <w:tcPr>
            <w:tcW w:w="513" w:type="dxa"/>
            <w:tcBorders>
              <w:top w:val="single" w:sz="6" w:space="0" w:color="auto"/>
              <w:left w:val="single" w:sz="12" w:space="0" w:color="auto"/>
              <w:bottom w:val="single" w:sz="6" w:space="0" w:color="auto"/>
              <w:right w:val="single" w:sz="6" w:space="0" w:color="auto"/>
            </w:tcBorders>
            <w:vAlign w:val="center"/>
            <w:hideMark/>
          </w:tcPr>
          <w:p w14:paraId="61019DCC"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14</w:t>
            </w:r>
          </w:p>
        </w:tc>
        <w:tc>
          <w:tcPr>
            <w:tcW w:w="5851" w:type="dxa"/>
            <w:tcBorders>
              <w:top w:val="single" w:sz="6" w:space="0" w:color="auto"/>
              <w:left w:val="single" w:sz="6" w:space="0" w:color="auto"/>
              <w:bottom w:val="single" w:sz="6" w:space="0" w:color="auto"/>
              <w:right w:val="single" w:sz="6" w:space="0" w:color="auto"/>
            </w:tcBorders>
            <w:vAlign w:val="center"/>
          </w:tcPr>
          <w:p w14:paraId="160F9386" w14:textId="77777777" w:rsidR="00F45733" w:rsidRPr="00FA3FCA" w:rsidRDefault="00F45733" w:rsidP="00D45161">
            <w:pPr>
              <w:tabs>
                <w:tab w:val="left" w:pos="0"/>
              </w:tabs>
              <w:spacing w:after="0" w:line="240" w:lineRule="auto"/>
              <w:ind w:right="19" w:firstLine="140"/>
              <w:rPr>
                <w:rStyle w:val="FontStyle79"/>
                <w:rFonts w:asciiTheme="minorHAnsi" w:hAnsiTheme="minorHAnsi" w:cstheme="minorHAnsi"/>
                <w:color w:val="auto"/>
                <w:sz w:val="20"/>
                <w:szCs w:val="20"/>
              </w:rPr>
            </w:pPr>
            <w:r w:rsidRPr="00A35ACB">
              <w:rPr>
                <w:rFonts w:cstheme="minorHAnsi"/>
                <w:sz w:val="20"/>
                <w:szCs w:val="20"/>
              </w:rPr>
              <w:t>Încărcat, transportat zăpada / gheaţa</w:t>
            </w:r>
          </w:p>
        </w:tc>
        <w:tc>
          <w:tcPr>
            <w:tcW w:w="1276" w:type="dxa"/>
            <w:tcBorders>
              <w:top w:val="single" w:sz="6" w:space="0" w:color="auto"/>
              <w:left w:val="single" w:sz="6" w:space="0" w:color="auto"/>
              <w:bottom w:val="single" w:sz="6" w:space="0" w:color="auto"/>
              <w:right w:val="single" w:sz="6" w:space="0" w:color="auto"/>
            </w:tcBorders>
            <w:vAlign w:val="center"/>
          </w:tcPr>
          <w:p w14:paraId="6E9B2B2F" w14:textId="77777777" w:rsidR="00F45733" w:rsidRPr="006A7D80" w:rsidRDefault="00F45733" w:rsidP="00D45161">
            <w:pPr>
              <w:pStyle w:val="Style64"/>
              <w:widowControl/>
              <w:ind w:right="14"/>
              <w:jc w:val="center"/>
              <w:rPr>
                <w:rStyle w:val="FontStyle82"/>
                <w:rFonts w:asciiTheme="minorHAnsi" w:eastAsia="Arial" w:hAnsiTheme="minorHAnsi" w:cstheme="minorHAnsi"/>
                <w:i w:val="0"/>
                <w:sz w:val="20"/>
                <w:szCs w:val="20"/>
                <w:lang w:val="ro-RO"/>
              </w:rPr>
            </w:pPr>
            <w:r w:rsidRPr="006A7D80">
              <w:rPr>
                <w:rStyle w:val="FontStyle82"/>
                <w:rFonts w:asciiTheme="minorHAnsi" w:eastAsia="Arial" w:hAnsiTheme="minorHAnsi" w:cstheme="minorHAnsi"/>
                <w:sz w:val="20"/>
                <w:szCs w:val="20"/>
                <w:lang w:val="ro-RO"/>
              </w:rPr>
              <w:t>lei/tonă</w:t>
            </w:r>
          </w:p>
        </w:tc>
        <w:tc>
          <w:tcPr>
            <w:tcW w:w="1091" w:type="dxa"/>
            <w:tcBorders>
              <w:top w:val="single" w:sz="6" w:space="0" w:color="auto"/>
              <w:left w:val="single" w:sz="6" w:space="0" w:color="auto"/>
              <w:bottom w:val="single" w:sz="6" w:space="0" w:color="auto"/>
              <w:right w:val="single" w:sz="4" w:space="0" w:color="auto"/>
            </w:tcBorders>
            <w:vAlign w:val="center"/>
          </w:tcPr>
          <w:p w14:paraId="51D48A0E"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100</w:t>
            </w:r>
          </w:p>
        </w:tc>
        <w:tc>
          <w:tcPr>
            <w:tcW w:w="1091" w:type="dxa"/>
            <w:tcBorders>
              <w:top w:val="single" w:sz="6" w:space="0" w:color="auto"/>
              <w:left w:val="single" w:sz="4" w:space="0" w:color="auto"/>
              <w:bottom w:val="single" w:sz="6" w:space="0" w:color="auto"/>
              <w:right w:val="single" w:sz="12" w:space="0" w:color="auto"/>
            </w:tcBorders>
            <w:vAlign w:val="center"/>
          </w:tcPr>
          <w:p w14:paraId="61C12F26"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500</w:t>
            </w:r>
          </w:p>
        </w:tc>
      </w:tr>
      <w:tr w:rsidR="00F45733" w:rsidRPr="00A35ACB" w14:paraId="7B2FFA6F" w14:textId="77777777" w:rsidTr="00D45161">
        <w:trPr>
          <w:trHeight w:hRule="exact" w:val="567"/>
        </w:trPr>
        <w:tc>
          <w:tcPr>
            <w:tcW w:w="513" w:type="dxa"/>
            <w:tcBorders>
              <w:top w:val="single" w:sz="6" w:space="0" w:color="auto"/>
              <w:left w:val="single" w:sz="12" w:space="0" w:color="auto"/>
              <w:bottom w:val="single" w:sz="6" w:space="0" w:color="auto"/>
              <w:right w:val="single" w:sz="6" w:space="0" w:color="auto"/>
            </w:tcBorders>
            <w:vAlign w:val="center"/>
            <w:hideMark/>
          </w:tcPr>
          <w:p w14:paraId="24F8B9B1"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15</w:t>
            </w:r>
          </w:p>
        </w:tc>
        <w:tc>
          <w:tcPr>
            <w:tcW w:w="5851" w:type="dxa"/>
            <w:tcBorders>
              <w:top w:val="single" w:sz="6" w:space="0" w:color="auto"/>
              <w:left w:val="single" w:sz="6" w:space="0" w:color="auto"/>
              <w:bottom w:val="single" w:sz="6" w:space="0" w:color="auto"/>
              <w:right w:val="single" w:sz="6" w:space="0" w:color="auto"/>
            </w:tcBorders>
            <w:vAlign w:val="center"/>
          </w:tcPr>
          <w:p w14:paraId="74F87332" w14:textId="77777777" w:rsidR="00F45733" w:rsidRPr="00A35ACB" w:rsidRDefault="00F45733" w:rsidP="00D45161">
            <w:pPr>
              <w:spacing w:after="0" w:line="240" w:lineRule="auto"/>
              <w:ind w:firstLine="140"/>
              <w:rPr>
                <w:rFonts w:cstheme="minorHAnsi"/>
                <w:sz w:val="20"/>
                <w:szCs w:val="20"/>
              </w:rPr>
            </w:pPr>
            <w:r w:rsidRPr="00A35ACB">
              <w:rPr>
                <w:rFonts w:cstheme="minorHAnsi"/>
                <w:sz w:val="20"/>
                <w:szCs w:val="20"/>
              </w:rPr>
              <w:t>Colectare, transport și eliminare cadavre animale</w:t>
            </w:r>
          </w:p>
          <w:p w14:paraId="7A683255" w14:textId="77777777" w:rsidR="00F45733" w:rsidRPr="00A35ACB" w:rsidRDefault="00F45733" w:rsidP="00D45161">
            <w:pPr>
              <w:spacing w:after="0" w:line="240" w:lineRule="auto"/>
              <w:rPr>
                <w:rFonts w:cstheme="minorHAnsi"/>
                <w:sz w:val="20"/>
                <w:szCs w:val="20"/>
              </w:rPr>
            </w:pPr>
          </w:p>
          <w:p w14:paraId="0A5FD9BF" w14:textId="77777777" w:rsidR="00F45733" w:rsidRPr="00A35ACB" w:rsidRDefault="00F45733" w:rsidP="00D45161">
            <w:pPr>
              <w:pStyle w:val="Style51"/>
              <w:widowControl/>
              <w:ind w:left="7"/>
              <w:rPr>
                <w:rStyle w:val="FontStyle79"/>
                <w:rFonts w:asciiTheme="minorHAnsi" w:eastAsia="Arial" w:hAnsiTheme="minorHAnsi" w:cstheme="minorHAnsi"/>
                <w:sz w:val="20"/>
                <w:szCs w:val="20"/>
                <w:lang w:val="ro-RO"/>
              </w:rPr>
            </w:pPr>
          </w:p>
        </w:tc>
        <w:tc>
          <w:tcPr>
            <w:tcW w:w="1276" w:type="dxa"/>
            <w:tcBorders>
              <w:top w:val="single" w:sz="6" w:space="0" w:color="auto"/>
              <w:left w:val="single" w:sz="6" w:space="0" w:color="auto"/>
              <w:bottom w:val="single" w:sz="6" w:space="0" w:color="auto"/>
              <w:right w:val="single" w:sz="6" w:space="0" w:color="auto"/>
            </w:tcBorders>
            <w:vAlign w:val="center"/>
          </w:tcPr>
          <w:p w14:paraId="1A313966" w14:textId="77777777" w:rsidR="00F45733" w:rsidRPr="00896BFF" w:rsidRDefault="00F45733" w:rsidP="00D45161">
            <w:pPr>
              <w:pStyle w:val="Style64"/>
              <w:widowControl/>
              <w:ind w:right="14"/>
              <w:jc w:val="center"/>
              <w:rPr>
                <w:rStyle w:val="FontStyle82"/>
                <w:rFonts w:asciiTheme="minorHAnsi" w:eastAsia="Arial" w:hAnsiTheme="minorHAnsi" w:cstheme="minorHAnsi"/>
                <w:i w:val="0"/>
                <w:sz w:val="20"/>
                <w:szCs w:val="20"/>
                <w:lang w:val="ro-RO"/>
              </w:rPr>
            </w:pPr>
            <w:r>
              <w:rPr>
                <w:rStyle w:val="FontStyle82"/>
                <w:rFonts w:asciiTheme="minorHAnsi" w:eastAsia="Arial" w:hAnsiTheme="minorHAnsi" w:cstheme="minorHAnsi"/>
                <w:sz w:val="20"/>
                <w:szCs w:val="20"/>
                <w:lang w:val="ro-RO"/>
              </w:rPr>
              <w:t>l</w:t>
            </w:r>
            <w:r w:rsidRPr="00896BFF">
              <w:rPr>
                <w:rStyle w:val="FontStyle82"/>
                <w:rFonts w:asciiTheme="minorHAnsi" w:eastAsia="Arial" w:hAnsiTheme="minorHAnsi" w:cstheme="minorHAnsi"/>
                <w:sz w:val="20"/>
                <w:szCs w:val="20"/>
                <w:lang w:val="ro-RO"/>
              </w:rPr>
              <w:t>ei/kg</w:t>
            </w:r>
          </w:p>
        </w:tc>
        <w:tc>
          <w:tcPr>
            <w:tcW w:w="1091" w:type="dxa"/>
            <w:tcBorders>
              <w:top w:val="single" w:sz="6" w:space="0" w:color="auto"/>
              <w:left w:val="single" w:sz="6" w:space="0" w:color="auto"/>
              <w:bottom w:val="single" w:sz="6" w:space="0" w:color="auto"/>
              <w:right w:val="single" w:sz="4" w:space="0" w:color="auto"/>
            </w:tcBorders>
            <w:vAlign w:val="center"/>
          </w:tcPr>
          <w:p w14:paraId="6D73BCB1"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100</w:t>
            </w:r>
          </w:p>
        </w:tc>
        <w:tc>
          <w:tcPr>
            <w:tcW w:w="1091" w:type="dxa"/>
            <w:tcBorders>
              <w:top w:val="single" w:sz="6" w:space="0" w:color="auto"/>
              <w:left w:val="single" w:sz="4" w:space="0" w:color="auto"/>
              <w:bottom w:val="single" w:sz="6" w:space="0" w:color="auto"/>
              <w:right w:val="single" w:sz="12" w:space="0" w:color="auto"/>
            </w:tcBorders>
            <w:vAlign w:val="center"/>
          </w:tcPr>
          <w:p w14:paraId="0C1ACCD0"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500</w:t>
            </w:r>
          </w:p>
        </w:tc>
      </w:tr>
      <w:tr w:rsidR="00F45733" w:rsidRPr="00A35ACB" w14:paraId="4B94B58A" w14:textId="77777777" w:rsidTr="00D45161">
        <w:trPr>
          <w:trHeight w:hRule="exact" w:val="407"/>
        </w:trPr>
        <w:tc>
          <w:tcPr>
            <w:tcW w:w="513" w:type="dxa"/>
            <w:tcBorders>
              <w:top w:val="single" w:sz="6" w:space="0" w:color="auto"/>
              <w:left w:val="single" w:sz="12" w:space="0" w:color="auto"/>
              <w:bottom w:val="single" w:sz="6" w:space="0" w:color="auto"/>
              <w:right w:val="single" w:sz="6" w:space="0" w:color="auto"/>
            </w:tcBorders>
            <w:vAlign w:val="center"/>
            <w:hideMark/>
          </w:tcPr>
          <w:p w14:paraId="7AA78156"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16</w:t>
            </w:r>
          </w:p>
        </w:tc>
        <w:tc>
          <w:tcPr>
            <w:tcW w:w="5851" w:type="dxa"/>
            <w:tcBorders>
              <w:top w:val="single" w:sz="6" w:space="0" w:color="auto"/>
              <w:left w:val="single" w:sz="6" w:space="0" w:color="auto"/>
              <w:bottom w:val="single" w:sz="6" w:space="0" w:color="auto"/>
              <w:right w:val="single" w:sz="6" w:space="0" w:color="auto"/>
            </w:tcBorders>
            <w:vAlign w:val="center"/>
          </w:tcPr>
          <w:p w14:paraId="0719BAC1" w14:textId="77777777" w:rsidR="00F45733" w:rsidRPr="00FA3FCA" w:rsidRDefault="00F45733" w:rsidP="00D45161">
            <w:pPr>
              <w:spacing w:after="0" w:line="240" w:lineRule="auto"/>
              <w:ind w:firstLine="140"/>
              <w:rPr>
                <w:rStyle w:val="FontStyle79"/>
                <w:rFonts w:asciiTheme="minorHAnsi" w:hAnsiTheme="minorHAnsi" w:cstheme="minorHAnsi"/>
                <w:color w:val="auto"/>
                <w:sz w:val="20"/>
                <w:szCs w:val="20"/>
              </w:rPr>
            </w:pPr>
            <w:r w:rsidRPr="00A35ACB">
              <w:rPr>
                <w:rFonts w:cstheme="minorHAnsi"/>
                <w:sz w:val="20"/>
                <w:szCs w:val="20"/>
              </w:rPr>
              <w:t>Deratizare, dezinsecție, dezinfecție</w:t>
            </w:r>
          </w:p>
        </w:tc>
        <w:tc>
          <w:tcPr>
            <w:tcW w:w="1276" w:type="dxa"/>
            <w:tcBorders>
              <w:top w:val="single" w:sz="6" w:space="0" w:color="auto"/>
              <w:left w:val="single" w:sz="6" w:space="0" w:color="auto"/>
              <w:bottom w:val="single" w:sz="6" w:space="0" w:color="auto"/>
              <w:right w:val="single" w:sz="6" w:space="0" w:color="auto"/>
            </w:tcBorders>
            <w:vAlign w:val="center"/>
          </w:tcPr>
          <w:p w14:paraId="011E30FE"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sz w:val="20"/>
                <w:szCs w:val="20"/>
                <w:highlight w:val="yellow"/>
                <w:lang w:val="ro-RO"/>
              </w:rPr>
            </w:pPr>
            <w:r>
              <w:rPr>
                <w:rStyle w:val="FontStyle82"/>
                <w:rFonts w:asciiTheme="minorHAnsi" w:eastAsia="Arial" w:hAnsiTheme="minorHAnsi" w:cstheme="minorHAnsi"/>
                <w:sz w:val="20"/>
                <w:szCs w:val="20"/>
                <w:lang w:val="ro-RO"/>
              </w:rPr>
              <w:t>lei/1.000 m</w:t>
            </w:r>
            <w:r>
              <w:rPr>
                <w:rStyle w:val="FontStyle82"/>
                <w:rFonts w:asciiTheme="minorHAnsi" w:eastAsia="Arial" w:hAnsiTheme="minorHAnsi" w:cstheme="minorHAnsi"/>
                <w:sz w:val="20"/>
                <w:szCs w:val="20"/>
                <w:vertAlign w:val="superscript"/>
                <w:lang w:val="ro-RO"/>
              </w:rPr>
              <w:t>2</w:t>
            </w:r>
          </w:p>
        </w:tc>
        <w:tc>
          <w:tcPr>
            <w:tcW w:w="1091" w:type="dxa"/>
            <w:tcBorders>
              <w:top w:val="single" w:sz="6" w:space="0" w:color="auto"/>
              <w:left w:val="single" w:sz="6" w:space="0" w:color="auto"/>
              <w:bottom w:val="single" w:sz="6" w:space="0" w:color="auto"/>
              <w:right w:val="single" w:sz="4" w:space="0" w:color="auto"/>
            </w:tcBorders>
            <w:vAlign w:val="center"/>
          </w:tcPr>
          <w:p w14:paraId="7E4A408F"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100</w:t>
            </w:r>
          </w:p>
        </w:tc>
        <w:tc>
          <w:tcPr>
            <w:tcW w:w="1091" w:type="dxa"/>
            <w:tcBorders>
              <w:top w:val="single" w:sz="6" w:space="0" w:color="auto"/>
              <w:left w:val="single" w:sz="4" w:space="0" w:color="auto"/>
              <w:bottom w:val="single" w:sz="6" w:space="0" w:color="auto"/>
              <w:right w:val="single" w:sz="12" w:space="0" w:color="auto"/>
            </w:tcBorders>
            <w:vAlign w:val="center"/>
          </w:tcPr>
          <w:p w14:paraId="019BA850"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500</w:t>
            </w:r>
          </w:p>
        </w:tc>
      </w:tr>
      <w:tr w:rsidR="00F45733" w:rsidRPr="00A35ACB" w14:paraId="5BC0DE7C" w14:textId="77777777" w:rsidTr="00D45161">
        <w:trPr>
          <w:trHeight w:hRule="exact" w:val="581"/>
        </w:trPr>
        <w:tc>
          <w:tcPr>
            <w:tcW w:w="513" w:type="dxa"/>
            <w:tcBorders>
              <w:top w:val="single" w:sz="6" w:space="0" w:color="auto"/>
              <w:left w:val="single" w:sz="12" w:space="0" w:color="auto"/>
              <w:bottom w:val="single" w:sz="12" w:space="0" w:color="auto"/>
              <w:right w:val="single" w:sz="6" w:space="0" w:color="auto"/>
            </w:tcBorders>
            <w:vAlign w:val="center"/>
            <w:hideMark/>
          </w:tcPr>
          <w:p w14:paraId="23055CFB" w14:textId="77777777" w:rsidR="00F45733" w:rsidRPr="00A35ACB" w:rsidRDefault="00F45733" w:rsidP="00D45161">
            <w:pPr>
              <w:pStyle w:val="Style51"/>
              <w:widowControl/>
              <w:jc w:val="center"/>
              <w:rPr>
                <w:rStyle w:val="FontStyle79"/>
                <w:rFonts w:asciiTheme="minorHAnsi" w:eastAsia="Arial" w:hAnsiTheme="minorHAnsi" w:cstheme="minorHAnsi"/>
                <w:sz w:val="20"/>
                <w:szCs w:val="20"/>
                <w:lang w:val="ro-RO" w:eastAsia="hu-HU"/>
              </w:rPr>
            </w:pPr>
            <w:r w:rsidRPr="00A35ACB">
              <w:rPr>
                <w:rStyle w:val="FontStyle79"/>
                <w:rFonts w:asciiTheme="minorHAnsi" w:eastAsia="Arial" w:hAnsiTheme="minorHAnsi" w:cstheme="minorHAnsi"/>
                <w:sz w:val="20"/>
                <w:szCs w:val="20"/>
                <w:lang w:val="ro-RO" w:eastAsia="hu-HU"/>
              </w:rPr>
              <w:t>17</w:t>
            </w:r>
          </w:p>
        </w:tc>
        <w:tc>
          <w:tcPr>
            <w:tcW w:w="5851" w:type="dxa"/>
            <w:tcBorders>
              <w:top w:val="single" w:sz="6" w:space="0" w:color="auto"/>
              <w:left w:val="single" w:sz="6" w:space="0" w:color="auto"/>
              <w:bottom w:val="single" w:sz="12" w:space="0" w:color="auto"/>
              <w:right w:val="single" w:sz="6" w:space="0" w:color="auto"/>
            </w:tcBorders>
            <w:vAlign w:val="center"/>
          </w:tcPr>
          <w:p w14:paraId="1FCCD311" w14:textId="77777777" w:rsidR="00F45733" w:rsidRPr="00A35ACB" w:rsidRDefault="00F45733" w:rsidP="00D45161">
            <w:pPr>
              <w:spacing w:after="0" w:line="240" w:lineRule="auto"/>
              <w:rPr>
                <w:rFonts w:cstheme="minorHAnsi"/>
                <w:sz w:val="20"/>
                <w:szCs w:val="20"/>
              </w:rPr>
            </w:pPr>
            <w:r w:rsidRPr="00A35ACB">
              <w:rPr>
                <w:rFonts w:cstheme="minorHAnsi"/>
                <w:sz w:val="20"/>
                <w:szCs w:val="20"/>
              </w:rPr>
              <w:t xml:space="preserve">  Colectare, transport,depozitare deșeuri periculoase</w:t>
            </w:r>
            <w:r>
              <w:rPr>
                <w:rFonts w:cstheme="minorHAnsi"/>
                <w:sz w:val="20"/>
                <w:szCs w:val="20"/>
              </w:rPr>
              <w:t>(din deșeuri menajere)</w:t>
            </w:r>
          </w:p>
          <w:p w14:paraId="0FC9EA67" w14:textId="77777777" w:rsidR="00F45733" w:rsidRPr="00A35ACB" w:rsidRDefault="00F45733" w:rsidP="00D45161">
            <w:pPr>
              <w:pStyle w:val="Style51"/>
              <w:widowControl/>
              <w:ind w:left="7"/>
              <w:rPr>
                <w:rStyle w:val="FontStyle79"/>
                <w:rFonts w:asciiTheme="minorHAnsi" w:eastAsia="Arial" w:hAnsiTheme="minorHAnsi" w:cstheme="minorHAnsi"/>
                <w:sz w:val="20"/>
                <w:szCs w:val="20"/>
                <w:lang w:val="ro-RO"/>
              </w:rPr>
            </w:pPr>
          </w:p>
        </w:tc>
        <w:tc>
          <w:tcPr>
            <w:tcW w:w="1276" w:type="dxa"/>
            <w:tcBorders>
              <w:top w:val="single" w:sz="6" w:space="0" w:color="auto"/>
              <w:left w:val="single" w:sz="6" w:space="0" w:color="auto"/>
              <w:bottom w:val="single" w:sz="12" w:space="0" w:color="auto"/>
              <w:right w:val="single" w:sz="6" w:space="0" w:color="auto"/>
            </w:tcBorders>
            <w:vAlign w:val="center"/>
          </w:tcPr>
          <w:p w14:paraId="50321FDF" w14:textId="77777777" w:rsidR="00F45733" w:rsidRPr="00896BFF" w:rsidRDefault="00F45733" w:rsidP="00D45161">
            <w:pPr>
              <w:pStyle w:val="Style64"/>
              <w:widowControl/>
              <w:ind w:right="14"/>
              <w:jc w:val="center"/>
              <w:rPr>
                <w:rStyle w:val="FontStyle82"/>
                <w:rFonts w:asciiTheme="minorHAnsi" w:eastAsia="Arial" w:hAnsiTheme="minorHAnsi" w:cstheme="minorHAnsi"/>
                <w:i w:val="0"/>
                <w:sz w:val="20"/>
                <w:szCs w:val="20"/>
                <w:lang w:val="ro-RO"/>
              </w:rPr>
            </w:pPr>
            <w:r w:rsidRPr="00896BFF">
              <w:rPr>
                <w:rStyle w:val="FontStyle82"/>
                <w:rFonts w:asciiTheme="minorHAnsi" w:eastAsia="Arial" w:hAnsiTheme="minorHAnsi" w:cstheme="minorHAnsi"/>
                <w:sz w:val="20"/>
                <w:szCs w:val="20"/>
                <w:lang w:val="ro-RO"/>
              </w:rPr>
              <w:t>lei/kg</w:t>
            </w:r>
          </w:p>
        </w:tc>
        <w:tc>
          <w:tcPr>
            <w:tcW w:w="1091" w:type="dxa"/>
            <w:tcBorders>
              <w:top w:val="single" w:sz="6" w:space="0" w:color="auto"/>
              <w:left w:val="single" w:sz="6" w:space="0" w:color="auto"/>
              <w:bottom w:val="single" w:sz="12" w:space="0" w:color="auto"/>
              <w:right w:val="single" w:sz="4" w:space="0" w:color="auto"/>
            </w:tcBorders>
            <w:vAlign w:val="center"/>
          </w:tcPr>
          <w:p w14:paraId="2DFD9F88"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500</w:t>
            </w:r>
          </w:p>
        </w:tc>
        <w:tc>
          <w:tcPr>
            <w:tcW w:w="1091" w:type="dxa"/>
            <w:tcBorders>
              <w:top w:val="single" w:sz="6" w:space="0" w:color="auto"/>
              <w:left w:val="single" w:sz="4" w:space="0" w:color="auto"/>
              <w:bottom w:val="single" w:sz="12" w:space="0" w:color="auto"/>
              <w:right w:val="single" w:sz="12" w:space="0" w:color="auto"/>
            </w:tcBorders>
            <w:vAlign w:val="center"/>
          </w:tcPr>
          <w:p w14:paraId="75DDDEFF" w14:textId="77777777" w:rsidR="00F45733" w:rsidRPr="00B93103" w:rsidRDefault="00F45733" w:rsidP="00D45161">
            <w:pPr>
              <w:pStyle w:val="Style64"/>
              <w:widowControl/>
              <w:ind w:right="14"/>
              <w:jc w:val="center"/>
              <w:rPr>
                <w:rStyle w:val="FontStyle82"/>
                <w:rFonts w:asciiTheme="minorHAnsi" w:eastAsia="Arial" w:hAnsiTheme="minorHAnsi" w:cstheme="minorHAnsi"/>
                <w:i w:val="0"/>
                <w:iCs w:val="0"/>
                <w:sz w:val="20"/>
                <w:szCs w:val="20"/>
                <w:lang w:val="ro-RO"/>
              </w:rPr>
            </w:pPr>
            <w:r>
              <w:rPr>
                <w:rStyle w:val="FontStyle82"/>
                <w:rFonts w:asciiTheme="minorHAnsi" w:eastAsia="Arial" w:hAnsiTheme="minorHAnsi" w:cstheme="minorHAnsi"/>
                <w:sz w:val="20"/>
                <w:szCs w:val="20"/>
                <w:lang w:val="ro-RO"/>
              </w:rPr>
              <w:t>2500</w:t>
            </w:r>
          </w:p>
        </w:tc>
      </w:tr>
      <w:tr w:rsidR="00F45733" w:rsidRPr="00A35ACB" w14:paraId="40F90F8C" w14:textId="77777777" w:rsidTr="00D45161">
        <w:trPr>
          <w:trHeight w:hRule="exact" w:val="413"/>
        </w:trPr>
        <w:tc>
          <w:tcPr>
            <w:tcW w:w="513" w:type="dxa"/>
            <w:tcBorders>
              <w:top w:val="single" w:sz="12" w:space="0" w:color="auto"/>
              <w:left w:val="single" w:sz="12" w:space="0" w:color="auto"/>
              <w:bottom w:val="single" w:sz="12" w:space="0" w:color="auto"/>
              <w:right w:val="single" w:sz="6" w:space="0" w:color="auto"/>
            </w:tcBorders>
            <w:vAlign w:val="center"/>
            <w:hideMark/>
          </w:tcPr>
          <w:p w14:paraId="11243303" w14:textId="77777777" w:rsidR="00F45733" w:rsidRPr="00A35ACB" w:rsidRDefault="00F45733" w:rsidP="00D45161">
            <w:pPr>
              <w:pStyle w:val="Style51"/>
              <w:widowControl/>
              <w:jc w:val="center"/>
              <w:rPr>
                <w:rStyle w:val="FontStyle79"/>
                <w:rFonts w:asciiTheme="minorHAnsi" w:eastAsia="Arial" w:hAnsiTheme="minorHAnsi" w:cstheme="minorHAnsi"/>
                <w:lang w:val="ro-RO" w:eastAsia="hu-HU"/>
              </w:rPr>
            </w:pPr>
          </w:p>
        </w:tc>
        <w:tc>
          <w:tcPr>
            <w:tcW w:w="5851" w:type="dxa"/>
            <w:tcBorders>
              <w:top w:val="single" w:sz="12" w:space="0" w:color="auto"/>
              <w:left w:val="single" w:sz="6" w:space="0" w:color="auto"/>
              <w:bottom w:val="single" w:sz="12" w:space="0" w:color="auto"/>
              <w:right w:val="single" w:sz="6" w:space="0" w:color="auto"/>
            </w:tcBorders>
            <w:vAlign w:val="center"/>
          </w:tcPr>
          <w:p w14:paraId="34C5A626" w14:textId="77777777" w:rsidR="00F45733" w:rsidRPr="00A35ACB" w:rsidRDefault="00F45733" w:rsidP="00D45161">
            <w:pPr>
              <w:pStyle w:val="Style51"/>
              <w:widowControl/>
              <w:ind w:left="72"/>
              <w:jc w:val="center"/>
              <w:rPr>
                <w:rStyle w:val="FontStyle79"/>
                <w:rFonts w:asciiTheme="minorHAnsi" w:eastAsia="Arial" w:hAnsiTheme="minorHAnsi" w:cstheme="minorHAnsi"/>
                <w:b/>
                <w:lang w:val="ro-RO"/>
              </w:rPr>
            </w:pPr>
            <w:r w:rsidRPr="00A35ACB">
              <w:rPr>
                <w:rStyle w:val="FontStyle79"/>
                <w:rFonts w:asciiTheme="minorHAnsi" w:eastAsia="Arial" w:hAnsiTheme="minorHAnsi" w:cstheme="minorHAnsi"/>
                <w:b/>
                <w:lang w:val="ro-RO"/>
              </w:rPr>
              <w:t>TOTAL</w:t>
            </w:r>
          </w:p>
        </w:tc>
        <w:tc>
          <w:tcPr>
            <w:tcW w:w="1276" w:type="dxa"/>
            <w:tcBorders>
              <w:top w:val="single" w:sz="12" w:space="0" w:color="auto"/>
              <w:left w:val="single" w:sz="6" w:space="0" w:color="auto"/>
              <w:bottom w:val="single" w:sz="12" w:space="0" w:color="auto"/>
              <w:right w:val="single" w:sz="6" w:space="0" w:color="auto"/>
            </w:tcBorders>
            <w:vAlign w:val="center"/>
          </w:tcPr>
          <w:p w14:paraId="1D83D227" w14:textId="77777777" w:rsidR="00F45733" w:rsidRPr="00A35ACB" w:rsidRDefault="00F45733" w:rsidP="00D45161">
            <w:pPr>
              <w:pStyle w:val="Style64"/>
              <w:widowControl/>
              <w:ind w:right="14"/>
              <w:jc w:val="center"/>
              <w:rPr>
                <w:rStyle w:val="FontStyle82"/>
                <w:rFonts w:asciiTheme="minorHAnsi" w:eastAsia="Arial" w:hAnsiTheme="minorHAnsi" w:cstheme="minorHAnsi"/>
                <w:i w:val="0"/>
                <w:highlight w:val="yellow"/>
                <w:lang w:val="ro-RO"/>
              </w:rPr>
            </w:pPr>
          </w:p>
        </w:tc>
        <w:tc>
          <w:tcPr>
            <w:tcW w:w="1091" w:type="dxa"/>
            <w:tcBorders>
              <w:top w:val="single" w:sz="12" w:space="0" w:color="auto"/>
              <w:left w:val="single" w:sz="6" w:space="0" w:color="auto"/>
              <w:bottom w:val="single" w:sz="12" w:space="0" w:color="auto"/>
              <w:right w:val="single" w:sz="4" w:space="0" w:color="auto"/>
            </w:tcBorders>
            <w:vAlign w:val="center"/>
          </w:tcPr>
          <w:p w14:paraId="6521ED8B" w14:textId="77777777" w:rsidR="00F45733" w:rsidRPr="00A35ACB" w:rsidRDefault="00F45733" w:rsidP="00D45161">
            <w:pPr>
              <w:pStyle w:val="Style64"/>
              <w:widowControl/>
              <w:ind w:right="14"/>
              <w:jc w:val="center"/>
              <w:rPr>
                <w:rStyle w:val="FontStyle82"/>
                <w:rFonts w:asciiTheme="minorHAnsi" w:eastAsia="Arial" w:hAnsiTheme="minorHAnsi" w:cstheme="minorHAnsi"/>
                <w:i w:val="0"/>
                <w:iCs w:val="0"/>
                <w:lang w:val="ro-RO"/>
              </w:rPr>
            </w:pPr>
          </w:p>
        </w:tc>
        <w:tc>
          <w:tcPr>
            <w:tcW w:w="1091" w:type="dxa"/>
            <w:tcBorders>
              <w:top w:val="single" w:sz="12" w:space="0" w:color="auto"/>
              <w:left w:val="single" w:sz="4" w:space="0" w:color="auto"/>
              <w:bottom w:val="single" w:sz="12" w:space="0" w:color="auto"/>
              <w:right w:val="single" w:sz="12" w:space="0" w:color="auto"/>
            </w:tcBorders>
          </w:tcPr>
          <w:p w14:paraId="61A2E35B" w14:textId="77777777" w:rsidR="00F45733" w:rsidRPr="00A35ACB" w:rsidRDefault="00F45733" w:rsidP="00D45161">
            <w:pPr>
              <w:pStyle w:val="Style64"/>
              <w:widowControl/>
              <w:ind w:right="14"/>
              <w:jc w:val="center"/>
              <w:rPr>
                <w:rStyle w:val="FontStyle82"/>
                <w:rFonts w:asciiTheme="minorHAnsi" w:eastAsia="Arial" w:hAnsiTheme="minorHAnsi" w:cstheme="minorHAnsi"/>
                <w:i w:val="0"/>
                <w:iCs w:val="0"/>
                <w:lang w:val="ro-RO"/>
              </w:rPr>
            </w:pPr>
          </w:p>
        </w:tc>
      </w:tr>
    </w:tbl>
    <w:p w14:paraId="2DD64082" w14:textId="77777777" w:rsidR="00F45733" w:rsidRPr="00A35ACB" w:rsidRDefault="00F45733" w:rsidP="00F45733">
      <w:pPr>
        <w:widowControl w:val="0"/>
        <w:spacing w:after="0" w:line="240" w:lineRule="auto"/>
        <w:rPr>
          <w:rFonts w:eastAsia="Arial Bold" w:cstheme="minorHAnsi"/>
          <w:b/>
          <w:noProof/>
          <w:snapToGrid w:val="0"/>
          <w:sz w:val="20"/>
          <w:szCs w:val="20"/>
        </w:rPr>
      </w:pPr>
    </w:p>
    <w:p w14:paraId="0F757C1E" w14:textId="77777777" w:rsidR="00702871" w:rsidRDefault="006A1025">
      <w:pPr>
        <w:rPr>
          <w:rFonts w:asciiTheme="minorHAnsi" w:hAnsiTheme="minorHAnsi" w:cstheme="minorHAnsi"/>
          <w:b/>
          <w:color w:val="auto"/>
          <w:sz w:val="26"/>
          <w:szCs w:val="26"/>
        </w:rPr>
      </w:pPr>
      <w:r>
        <w:rPr>
          <w:rFonts w:asciiTheme="minorHAnsi" w:hAnsiTheme="minorHAnsi" w:cstheme="minorHAnsi"/>
          <w:b/>
          <w:color w:val="auto"/>
          <w:sz w:val="26"/>
          <w:szCs w:val="26"/>
        </w:rPr>
        <w:t xml:space="preserve">                                                                 Întocmit</w:t>
      </w:r>
    </w:p>
    <w:p w14:paraId="292749EA" w14:textId="77777777" w:rsidR="001E5F0D" w:rsidRPr="004B094B" w:rsidRDefault="006A1025" w:rsidP="00222A0A">
      <w:pPr>
        <w:jc w:val="center"/>
        <w:rPr>
          <w:rFonts w:ascii="Verdana" w:hAnsi="Verdana" w:cstheme="minorHAnsi"/>
          <w:b/>
          <w:color w:val="auto"/>
        </w:rPr>
      </w:pPr>
      <w:r>
        <w:rPr>
          <w:rFonts w:ascii="Verdana" w:hAnsi="Verdana" w:cstheme="minorHAnsi"/>
          <w:b/>
          <w:color w:val="auto"/>
        </w:rPr>
        <w:t>Poliția locală-</w:t>
      </w:r>
      <w:r w:rsidR="00944A2C">
        <w:rPr>
          <w:rFonts w:ascii="Verdana" w:hAnsi="Verdana" w:cstheme="minorHAnsi"/>
          <w:b/>
          <w:color w:val="auto"/>
        </w:rPr>
        <w:t>Compar</w:t>
      </w:r>
      <w:r>
        <w:rPr>
          <w:rFonts w:ascii="Verdana" w:hAnsi="Verdana" w:cstheme="minorHAnsi"/>
          <w:b/>
          <w:color w:val="auto"/>
        </w:rPr>
        <w:t xml:space="preserve">timent </w:t>
      </w:r>
      <w:r w:rsidR="001E5F0D" w:rsidRPr="004B094B">
        <w:rPr>
          <w:rFonts w:ascii="Verdana" w:hAnsi="Verdana" w:cstheme="minorHAnsi"/>
          <w:b/>
          <w:color w:val="auto"/>
        </w:rPr>
        <w:t>mediu</w:t>
      </w:r>
    </w:p>
    <w:p w14:paraId="634B66A1" w14:textId="77777777" w:rsidR="001E5F0D" w:rsidRDefault="0051422B" w:rsidP="00222A0A">
      <w:pPr>
        <w:jc w:val="center"/>
        <w:rPr>
          <w:rFonts w:ascii="Verdana" w:hAnsi="Verdana" w:cstheme="minorHAnsi"/>
          <w:b/>
          <w:color w:val="auto"/>
        </w:rPr>
      </w:pPr>
      <w:r>
        <w:rPr>
          <w:rFonts w:ascii="Verdana" w:hAnsi="Verdana" w:cstheme="minorHAnsi"/>
          <w:b/>
          <w:color w:val="auto"/>
        </w:rPr>
        <w:t>I</w:t>
      </w:r>
      <w:r w:rsidR="001E5F0D" w:rsidRPr="004B094B">
        <w:rPr>
          <w:rFonts w:ascii="Verdana" w:hAnsi="Verdana" w:cstheme="minorHAnsi"/>
          <w:b/>
          <w:color w:val="auto"/>
        </w:rPr>
        <w:t xml:space="preserve">ng. </w:t>
      </w:r>
      <w:proofErr w:type="spellStart"/>
      <w:r w:rsidR="001E5F0D" w:rsidRPr="004B094B">
        <w:rPr>
          <w:rFonts w:ascii="Verdana" w:hAnsi="Verdana" w:cstheme="minorHAnsi"/>
          <w:b/>
          <w:color w:val="auto"/>
        </w:rPr>
        <w:t>Olcu</w:t>
      </w:r>
      <w:proofErr w:type="spellEnd"/>
      <w:r w:rsidR="001E5F0D" w:rsidRPr="004B094B">
        <w:rPr>
          <w:rFonts w:ascii="Verdana" w:hAnsi="Verdana" w:cstheme="minorHAnsi"/>
          <w:b/>
          <w:color w:val="auto"/>
        </w:rPr>
        <w:t xml:space="preserve"> Nicoleta</w:t>
      </w:r>
    </w:p>
    <w:p w14:paraId="5EAD1969" w14:textId="77777777" w:rsidR="0051422B" w:rsidRDefault="0051422B" w:rsidP="0051422B">
      <w:pPr>
        <w:rPr>
          <w:rFonts w:ascii="Verdana" w:hAnsi="Verdana" w:cstheme="minorHAnsi"/>
          <w:b/>
          <w:color w:val="auto"/>
        </w:rPr>
      </w:pPr>
      <w:r>
        <w:rPr>
          <w:rFonts w:ascii="Verdana" w:hAnsi="Verdana" w:cstheme="minorHAnsi"/>
          <w:b/>
          <w:color w:val="auto"/>
        </w:rPr>
        <w:t>Președinte de ședință                          Secretarul general al municipiului</w:t>
      </w:r>
    </w:p>
    <w:p w14:paraId="31B4B2B4" w14:textId="77777777" w:rsidR="0051422B" w:rsidRPr="004B094B" w:rsidRDefault="0051422B" w:rsidP="0051422B">
      <w:pPr>
        <w:rPr>
          <w:rFonts w:ascii="Verdana" w:hAnsi="Verdana" w:cstheme="minorHAnsi"/>
          <w:b/>
          <w:color w:val="auto"/>
        </w:rPr>
      </w:pPr>
      <w:r>
        <w:rPr>
          <w:rFonts w:ascii="Verdana" w:hAnsi="Verdana" w:cstheme="minorHAnsi"/>
          <w:b/>
          <w:color w:val="auto"/>
        </w:rPr>
        <w:t xml:space="preserve">                                                                               </w:t>
      </w:r>
      <w:proofErr w:type="spellStart"/>
      <w:r>
        <w:rPr>
          <w:rFonts w:ascii="Verdana" w:hAnsi="Verdana" w:cstheme="minorHAnsi"/>
          <w:b/>
          <w:color w:val="auto"/>
        </w:rPr>
        <w:t>Erhan</w:t>
      </w:r>
      <w:proofErr w:type="spellEnd"/>
      <w:r>
        <w:rPr>
          <w:rFonts w:ascii="Verdana" w:hAnsi="Verdana" w:cstheme="minorHAnsi"/>
          <w:b/>
          <w:color w:val="auto"/>
        </w:rPr>
        <w:t xml:space="preserve"> Rodica</w:t>
      </w:r>
    </w:p>
    <w:sectPr w:rsidR="0051422B" w:rsidRPr="004B094B" w:rsidSect="00970209">
      <w:footerReference w:type="default" r:id="rId12"/>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A352E" w14:textId="77777777" w:rsidR="00B059F6" w:rsidRDefault="00B059F6" w:rsidP="00C8296A">
      <w:pPr>
        <w:spacing w:after="0" w:line="240" w:lineRule="auto"/>
      </w:pPr>
      <w:r>
        <w:separator/>
      </w:r>
    </w:p>
  </w:endnote>
  <w:endnote w:type="continuationSeparator" w:id="0">
    <w:p w14:paraId="1CE3337F" w14:textId="77777777" w:rsidR="00B059F6" w:rsidRDefault="00B059F6" w:rsidP="00C8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ontserrat">
    <w:altName w:val="Calibri"/>
    <w:panose1 w:val="000000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2074101344"/>
      <w:docPartObj>
        <w:docPartGallery w:val="Page Numbers (Bottom of Page)"/>
        <w:docPartUnique/>
      </w:docPartObj>
    </w:sdtPr>
    <w:sdtEndPr/>
    <w:sdtContent>
      <w:p w14:paraId="5821968F" w14:textId="77777777" w:rsidR="00DB7DD9" w:rsidRPr="00F417E1" w:rsidRDefault="00A20750">
        <w:pPr>
          <w:pStyle w:val="Subsol"/>
          <w:jc w:val="center"/>
          <w:rPr>
            <w:sz w:val="16"/>
            <w:szCs w:val="16"/>
          </w:rPr>
        </w:pPr>
        <w:r w:rsidRPr="00F417E1">
          <w:rPr>
            <w:sz w:val="16"/>
            <w:szCs w:val="16"/>
          </w:rPr>
          <w:fldChar w:fldCharType="begin"/>
        </w:r>
        <w:r w:rsidR="00DB7DD9" w:rsidRPr="00F417E1">
          <w:rPr>
            <w:sz w:val="16"/>
            <w:szCs w:val="16"/>
          </w:rPr>
          <w:instrText xml:space="preserve"> PAGE   \* MERGEFORMAT </w:instrText>
        </w:r>
        <w:r w:rsidRPr="00F417E1">
          <w:rPr>
            <w:sz w:val="16"/>
            <w:szCs w:val="16"/>
          </w:rPr>
          <w:fldChar w:fldCharType="separate"/>
        </w:r>
        <w:r w:rsidR="0051422B">
          <w:rPr>
            <w:noProof/>
            <w:sz w:val="16"/>
            <w:szCs w:val="16"/>
          </w:rPr>
          <w:t>65</w:t>
        </w:r>
        <w:r w:rsidRPr="00F417E1">
          <w:rPr>
            <w:noProof/>
            <w:sz w:val="16"/>
            <w:szCs w:val="16"/>
          </w:rPr>
          <w:fldChar w:fldCharType="end"/>
        </w:r>
        <w:r w:rsidR="00DB7DD9">
          <w:rPr>
            <w:noProof/>
            <w:sz w:val="16"/>
            <w:szCs w:val="16"/>
          </w:rPr>
          <w:t>/65</w:t>
        </w:r>
      </w:p>
    </w:sdtContent>
  </w:sdt>
  <w:p w14:paraId="1B99D9B9" w14:textId="77777777" w:rsidR="00DB7DD9" w:rsidRDefault="00DB7DD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901F7" w14:textId="77777777" w:rsidR="00B059F6" w:rsidRDefault="00B059F6" w:rsidP="00C8296A">
      <w:pPr>
        <w:spacing w:after="0" w:line="240" w:lineRule="auto"/>
      </w:pPr>
      <w:r>
        <w:separator/>
      </w:r>
    </w:p>
  </w:footnote>
  <w:footnote w:type="continuationSeparator" w:id="0">
    <w:p w14:paraId="32048AD9" w14:textId="77777777" w:rsidR="00B059F6" w:rsidRDefault="00B059F6" w:rsidP="00C82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decimal"/>
      <w:lvlText w:val="%1."/>
      <w:lvlJc w:val="left"/>
      <w:pPr>
        <w:tabs>
          <w:tab w:val="num" w:pos="1440"/>
        </w:tabs>
        <w:ind w:left="1440" w:hanging="360"/>
      </w:pPr>
      <w:rPr>
        <w:rFonts w:hint="default"/>
        <w:u w:val="none"/>
      </w:rPr>
    </w:lvl>
  </w:abstractNum>
  <w:abstractNum w:abstractNumId="1" w15:restartNumberingAfterBreak="0">
    <w:nsid w:val="00000003"/>
    <w:multiLevelType w:val="multilevel"/>
    <w:tmpl w:val="00000003"/>
    <w:name w:val="WW8Num3"/>
    <w:lvl w:ilvl="0">
      <w:start w:val="2"/>
      <w:numFmt w:val="decimal"/>
      <w:lvlText w:val="%1."/>
      <w:lvlJc w:val="left"/>
      <w:pPr>
        <w:tabs>
          <w:tab w:val="num" w:pos="1440"/>
        </w:tabs>
        <w:ind w:left="1440" w:hanging="360"/>
      </w:pPr>
      <w:rPr>
        <w:rFonts w:hint="default"/>
        <w:b/>
        <w:color w:val="000000"/>
        <w:sz w:val="24"/>
        <w:szCs w:val="24"/>
        <w:lang w:val="ro-RO"/>
      </w:rPr>
    </w:lvl>
    <w:lvl w:ilvl="1">
      <w:start w:val="1"/>
      <w:numFmt w:val="upperLetter"/>
      <w:lvlText w:val="%2."/>
      <w:lvlJc w:val="left"/>
      <w:pPr>
        <w:tabs>
          <w:tab w:val="num" w:pos="900"/>
        </w:tabs>
        <w:ind w:left="900" w:hanging="360"/>
      </w:pPr>
      <w:rPr>
        <w:rFonts w:hint="default"/>
        <w:b/>
        <w:color w:val="000000"/>
        <w:sz w:val="28"/>
        <w:szCs w:val="24"/>
        <w:u w:val="single"/>
        <w:lang w:val="ro-RO"/>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04"/>
    <w:multiLevelType w:val="singleLevel"/>
    <w:tmpl w:val="00000004"/>
    <w:name w:val="WW8Num9"/>
    <w:lvl w:ilvl="0">
      <w:numFmt w:val="bullet"/>
      <w:lvlText w:val="-"/>
      <w:lvlJc w:val="left"/>
      <w:pPr>
        <w:tabs>
          <w:tab w:val="num" w:pos="1080"/>
        </w:tabs>
        <w:ind w:left="1080" w:hanging="360"/>
      </w:pPr>
      <w:rPr>
        <w:rFonts w:ascii="Times New Roman" w:hAnsi="Times New Roman" w:cs="Times New Roman" w:hint="default"/>
        <w:color w:val="000000"/>
        <w:sz w:val="24"/>
        <w:szCs w:val="24"/>
        <w:lang w:val="ro-RO"/>
      </w:rPr>
    </w:lvl>
  </w:abstractNum>
  <w:abstractNum w:abstractNumId="3" w15:restartNumberingAfterBreak="0">
    <w:nsid w:val="02AD5830"/>
    <w:multiLevelType w:val="hybridMultilevel"/>
    <w:tmpl w:val="BE0EC95E"/>
    <w:lvl w:ilvl="0" w:tplc="04180001">
      <w:start w:val="1"/>
      <w:numFmt w:val="bullet"/>
      <w:lvlText w:val=""/>
      <w:lvlJc w:val="left"/>
      <w:pPr>
        <w:ind w:left="644"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046247D4"/>
    <w:multiLevelType w:val="hybridMultilevel"/>
    <w:tmpl w:val="B4E2B13A"/>
    <w:lvl w:ilvl="0" w:tplc="90E88C80">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07E1C">
      <w:start w:val="1"/>
      <w:numFmt w:val="bullet"/>
      <w:lvlText w:val="-"/>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BE6156">
      <w:start w:val="1"/>
      <w:numFmt w:val="bullet"/>
      <w:lvlText w:val="▪"/>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908D34">
      <w:start w:val="1"/>
      <w:numFmt w:val="bullet"/>
      <w:lvlText w:val="•"/>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261CB0">
      <w:start w:val="1"/>
      <w:numFmt w:val="bullet"/>
      <w:lvlText w:val="o"/>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82EA8E">
      <w:start w:val="1"/>
      <w:numFmt w:val="bullet"/>
      <w:lvlText w:val="▪"/>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5F6A">
      <w:start w:val="1"/>
      <w:numFmt w:val="bullet"/>
      <w:lvlText w:val="•"/>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50F02A">
      <w:start w:val="1"/>
      <w:numFmt w:val="bullet"/>
      <w:lvlText w:val="o"/>
      <w:lvlJc w:val="left"/>
      <w:pPr>
        <w:ind w:left="6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104D3C">
      <w:start w:val="1"/>
      <w:numFmt w:val="bullet"/>
      <w:lvlText w:val="▪"/>
      <w:lvlJc w:val="left"/>
      <w:pPr>
        <w:ind w:left="7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4E2EC7"/>
    <w:multiLevelType w:val="hybridMultilevel"/>
    <w:tmpl w:val="AA480FDA"/>
    <w:lvl w:ilvl="0" w:tplc="848C89FC">
      <w:start w:val="1"/>
      <w:numFmt w:val="decimal"/>
      <w:lvlText w:val="(%1)"/>
      <w:lvlJc w:val="left"/>
      <w:pPr>
        <w:ind w:left="1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82887E">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142726">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5C5316">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ACF94">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823B70">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085D3C">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CB646">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366F98">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D071DD"/>
    <w:multiLevelType w:val="hybridMultilevel"/>
    <w:tmpl w:val="0002A822"/>
    <w:lvl w:ilvl="0" w:tplc="D56AE3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6FF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50D2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9830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A2EB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2E1F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60F4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22C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F87A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F040BB"/>
    <w:multiLevelType w:val="hybridMultilevel"/>
    <w:tmpl w:val="2024450E"/>
    <w:lvl w:ilvl="0" w:tplc="AC5E4438">
      <w:start w:val="1"/>
      <w:numFmt w:val="decimal"/>
      <w:lvlText w:val="(%1)"/>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0E8F6">
      <w:start w:val="1"/>
      <w:numFmt w:val="lowerLetter"/>
      <w:lvlText w:val="%2"/>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387036">
      <w:start w:val="1"/>
      <w:numFmt w:val="lowerRoman"/>
      <w:lvlText w:val="%3"/>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E6449A">
      <w:start w:val="1"/>
      <w:numFmt w:val="decimal"/>
      <w:lvlText w:val="%4"/>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320238">
      <w:start w:val="1"/>
      <w:numFmt w:val="lowerLetter"/>
      <w:lvlText w:val="%5"/>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04F422">
      <w:start w:val="1"/>
      <w:numFmt w:val="lowerRoman"/>
      <w:lvlText w:val="%6"/>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E849C6">
      <w:start w:val="1"/>
      <w:numFmt w:val="decimal"/>
      <w:lvlText w:val="%7"/>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09F78">
      <w:start w:val="1"/>
      <w:numFmt w:val="lowerLetter"/>
      <w:lvlText w:val="%8"/>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AB2FA">
      <w:start w:val="1"/>
      <w:numFmt w:val="lowerRoman"/>
      <w:lvlText w:val="%9"/>
      <w:lvlJc w:val="left"/>
      <w:pPr>
        <w:ind w:left="6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0C7765"/>
    <w:multiLevelType w:val="hybridMultilevel"/>
    <w:tmpl w:val="0EF2AABE"/>
    <w:lvl w:ilvl="0" w:tplc="651A3692">
      <w:start w:val="1"/>
      <w:numFmt w:val="decimal"/>
      <w:lvlText w:val="%1)"/>
      <w:lvlJc w:val="left"/>
      <w:pPr>
        <w:ind w:left="360" w:hanging="360"/>
      </w:pPr>
      <w:rPr>
        <w:rFonts w:hint="default"/>
        <w:b/>
        <w:bCs/>
        <w:color w:val="auto"/>
      </w:rPr>
    </w:lvl>
    <w:lvl w:ilvl="1" w:tplc="04180019" w:tentative="1">
      <w:start w:val="1"/>
      <w:numFmt w:val="lowerLetter"/>
      <w:lvlText w:val="%2."/>
      <w:lvlJc w:val="left"/>
      <w:pPr>
        <w:ind w:left="1570" w:hanging="360"/>
      </w:pPr>
    </w:lvl>
    <w:lvl w:ilvl="2" w:tplc="0418001B" w:tentative="1">
      <w:start w:val="1"/>
      <w:numFmt w:val="lowerRoman"/>
      <w:lvlText w:val="%3."/>
      <w:lvlJc w:val="right"/>
      <w:pPr>
        <w:ind w:left="2290" w:hanging="180"/>
      </w:pPr>
    </w:lvl>
    <w:lvl w:ilvl="3" w:tplc="0418000F" w:tentative="1">
      <w:start w:val="1"/>
      <w:numFmt w:val="decimal"/>
      <w:lvlText w:val="%4."/>
      <w:lvlJc w:val="left"/>
      <w:pPr>
        <w:ind w:left="3010" w:hanging="360"/>
      </w:pPr>
    </w:lvl>
    <w:lvl w:ilvl="4" w:tplc="04180019" w:tentative="1">
      <w:start w:val="1"/>
      <w:numFmt w:val="lowerLetter"/>
      <w:lvlText w:val="%5."/>
      <w:lvlJc w:val="left"/>
      <w:pPr>
        <w:ind w:left="3730" w:hanging="360"/>
      </w:pPr>
    </w:lvl>
    <w:lvl w:ilvl="5" w:tplc="0418001B" w:tentative="1">
      <w:start w:val="1"/>
      <w:numFmt w:val="lowerRoman"/>
      <w:lvlText w:val="%6."/>
      <w:lvlJc w:val="right"/>
      <w:pPr>
        <w:ind w:left="4450" w:hanging="180"/>
      </w:pPr>
    </w:lvl>
    <w:lvl w:ilvl="6" w:tplc="0418000F" w:tentative="1">
      <w:start w:val="1"/>
      <w:numFmt w:val="decimal"/>
      <w:lvlText w:val="%7."/>
      <w:lvlJc w:val="left"/>
      <w:pPr>
        <w:ind w:left="5170" w:hanging="360"/>
      </w:pPr>
    </w:lvl>
    <w:lvl w:ilvl="7" w:tplc="04180019" w:tentative="1">
      <w:start w:val="1"/>
      <w:numFmt w:val="lowerLetter"/>
      <w:lvlText w:val="%8."/>
      <w:lvlJc w:val="left"/>
      <w:pPr>
        <w:ind w:left="5890" w:hanging="360"/>
      </w:pPr>
    </w:lvl>
    <w:lvl w:ilvl="8" w:tplc="0418001B" w:tentative="1">
      <w:start w:val="1"/>
      <w:numFmt w:val="lowerRoman"/>
      <w:lvlText w:val="%9."/>
      <w:lvlJc w:val="right"/>
      <w:pPr>
        <w:ind w:left="6610" w:hanging="180"/>
      </w:pPr>
    </w:lvl>
  </w:abstractNum>
  <w:abstractNum w:abstractNumId="9" w15:restartNumberingAfterBreak="0">
    <w:nsid w:val="16AB4DCB"/>
    <w:multiLevelType w:val="hybridMultilevel"/>
    <w:tmpl w:val="47BA33FA"/>
    <w:lvl w:ilvl="0" w:tplc="509E4460">
      <w:start w:val="1"/>
      <w:numFmt w:val="decimal"/>
      <w:lvlText w:val="(%1)"/>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A6FA74">
      <w:start w:val="1"/>
      <w:numFmt w:val="lowerLetter"/>
      <w:lvlText w:val="%2"/>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1657E8">
      <w:start w:val="1"/>
      <w:numFmt w:val="lowerRoman"/>
      <w:lvlText w:val="%3"/>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445250">
      <w:start w:val="1"/>
      <w:numFmt w:val="decimal"/>
      <w:lvlText w:val="%4"/>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687DA">
      <w:start w:val="1"/>
      <w:numFmt w:val="lowerLetter"/>
      <w:lvlText w:val="%5"/>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D890EA">
      <w:start w:val="1"/>
      <w:numFmt w:val="lowerRoman"/>
      <w:lvlText w:val="%6"/>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DC7760">
      <w:start w:val="1"/>
      <w:numFmt w:val="decimal"/>
      <w:lvlText w:val="%7"/>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B67EA4">
      <w:start w:val="1"/>
      <w:numFmt w:val="lowerLetter"/>
      <w:lvlText w:val="%8"/>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0E72C2">
      <w:start w:val="1"/>
      <w:numFmt w:val="lowerRoman"/>
      <w:lvlText w:val="%9"/>
      <w:lvlJc w:val="left"/>
      <w:pPr>
        <w:ind w:left="7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987632"/>
    <w:multiLevelType w:val="hybridMultilevel"/>
    <w:tmpl w:val="5802BFA0"/>
    <w:lvl w:ilvl="0" w:tplc="726AABC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436A44"/>
    <w:multiLevelType w:val="hybridMultilevel"/>
    <w:tmpl w:val="EC0041CE"/>
    <w:lvl w:ilvl="0" w:tplc="CFDCD11A">
      <w:start w:val="1"/>
      <w:numFmt w:val="decimal"/>
      <w:lvlText w:val="(%1)"/>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E0A138">
      <w:start w:val="1"/>
      <w:numFmt w:val="lowerLetter"/>
      <w:lvlText w:val="%2"/>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0A87E0">
      <w:start w:val="1"/>
      <w:numFmt w:val="lowerRoman"/>
      <w:lvlText w:val="%3"/>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F22518">
      <w:start w:val="1"/>
      <w:numFmt w:val="decimal"/>
      <w:lvlText w:val="%4"/>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25732">
      <w:start w:val="1"/>
      <w:numFmt w:val="lowerLetter"/>
      <w:lvlText w:val="%5"/>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5097EA">
      <w:start w:val="1"/>
      <w:numFmt w:val="lowerRoman"/>
      <w:lvlText w:val="%6"/>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29A00">
      <w:start w:val="1"/>
      <w:numFmt w:val="decimal"/>
      <w:lvlText w:val="%7"/>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225EB6">
      <w:start w:val="1"/>
      <w:numFmt w:val="lowerLetter"/>
      <w:lvlText w:val="%8"/>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8CF248">
      <w:start w:val="1"/>
      <w:numFmt w:val="lowerRoman"/>
      <w:lvlText w:val="%9"/>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7C7453"/>
    <w:multiLevelType w:val="hybridMultilevel"/>
    <w:tmpl w:val="DAB4BD10"/>
    <w:lvl w:ilvl="0" w:tplc="BF1E62A4">
      <w:start w:val="1"/>
      <w:numFmt w:val="decimal"/>
      <w:lvlText w:val="(%1)"/>
      <w:lvlJc w:val="left"/>
      <w:pPr>
        <w:ind w:left="1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E52CC">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6A7E44">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6CC2CA">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809BFE">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267336">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FE929C">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0D156">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C03FE4">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3642F1"/>
    <w:multiLevelType w:val="hybridMultilevel"/>
    <w:tmpl w:val="95320282"/>
    <w:lvl w:ilvl="0" w:tplc="82CAFFFC">
      <w:start w:val="1"/>
      <w:numFmt w:val="decimal"/>
      <w:lvlText w:val="(%1)"/>
      <w:lvlJc w:val="left"/>
      <w:pPr>
        <w:ind w:left="1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1E9494">
      <w:start w:val="1"/>
      <w:numFmt w:val="lowerLetter"/>
      <w:lvlText w:val="%2"/>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725F76">
      <w:start w:val="1"/>
      <w:numFmt w:val="lowerRoman"/>
      <w:lvlText w:val="%3"/>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3CA2B2">
      <w:start w:val="1"/>
      <w:numFmt w:val="decimal"/>
      <w:lvlText w:val="%4"/>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862A2">
      <w:start w:val="1"/>
      <w:numFmt w:val="lowerLetter"/>
      <w:lvlText w:val="%5"/>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D8DB62">
      <w:start w:val="1"/>
      <w:numFmt w:val="lowerRoman"/>
      <w:lvlText w:val="%6"/>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0C437E">
      <w:start w:val="1"/>
      <w:numFmt w:val="decimal"/>
      <w:lvlText w:val="%7"/>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EC222">
      <w:start w:val="1"/>
      <w:numFmt w:val="lowerLetter"/>
      <w:lvlText w:val="%8"/>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A4BCB6">
      <w:start w:val="1"/>
      <w:numFmt w:val="lowerRoman"/>
      <w:lvlText w:val="%9"/>
      <w:lvlJc w:val="left"/>
      <w:pPr>
        <w:ind w:left="7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544558"/>
    <w:multiLevelType w:val="hybridMultilevel"/>
    <w:tmpl w:val="1A56BCAC"/>
    <w:lvl w:ilvl="0" w:tplc="BDF615B0">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90CD4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43AE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2EA43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222F5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5AA0C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D62E4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25EA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AA24E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F67E99"/>
    <w:multiLevelType w:val="hybridMultilevel"/>
    <w:tmpl w:val="1DF6DE20"/>
    <w:lvl w:ilvl="0" w:tplc="163E9A66">
      <w:start w:val="1"/>
      <w:numFmt w:val="bullet"/>
      <w:lvlText w:val="o"/>
      <w:lvlJc w:val="left"/>
      <w:pPr>
        <w:ind w:left="8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BF89E46">
      <w:start w:val="1"/>
      <w:numFmt w:val="bullet"/>
      <w:lvlText w:val="o"/>
      <w:lvlJc w:val="left"/>
      <w:pPr>
        <w:ind w:left="13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5AA452C">
      <w:start w:val="1"/>
      <w:numFmt w:val="bullet"/>
      <w:lvlText w:val="▪"/>
      <w:lvlJc w:val="left"/>
      <w:pPr>
        <w:ind w:left="2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7F65AE2">
      <w:start w:val="1"/>
      <w:numFmt w:val="bullet"/>
      <w:lvlText w:val="•"/>
      <w:lvlJc w:val="left"/>
      <w:pPr>
        <w:ind w:left="28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40446C2">
      <w:start w:val="1"/>
      <w:numFmt w:val="bullet"/>
      <w:lvlText w:val="o"/>
      <w:lvlJc w:val="left"/>
      <w:pPr>
        <w:ind w:left="35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6FE8794">
      <w:start w:val="1"/>
      <w:numFmt w:val="bullet"/>
      <w:lvlText w:val="▪"/>
      <w:lvlJc w:val="left"/>
      <w:pPr>
        <w:ind w:left="42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5B0772E">
      <w:start w:val="1"/>
      <w:numFmt w:val="bullet"/>
      <w:lvlText w:val="•"/>
      <w:lvlJc w:val="left"/>
      <w:pPr>
        <w:ind w:left="49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834726E">
      <w:start w:val="1"/>
      <w:numFmt w:val="bullet"/>
      <w:lvlText w:val="o"/>
      <w:lvlJc w:val="left"/>
      <w:pPr>
        <w:ind w:left="56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0AC0F58">
      <w:start w:val="1"/>
      <w:numFmt w:val="bullet"/>
      <w:lvlText w:val="▪"/>
      <w:lvlJc w:val="left"/>
      <w:pPr>
        <w:ind w:left="64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480B4E"/>
    <w:multiLevelType w:val="hybridMultilevel"/>
    <w:tmpl w:val="C76ADD02"/>
    <w:lvl w:ilvl="0" w:tplc="209EBA4A">
      <w:start w:val="1"/>
      <w:numFmt w:val="decimal"/>
      <w:lvlText w:val="(%1)"/>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DCA844">
      <w:start w:val="1"/>
      <w:numFmt w:val="lowerLetter"/>
      <w:lvlText w:val="%2)"/>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583682">
      <w:start w:val="1"/>
      <w:numFmt w:val="bullet"/>
      <w:lvlText w:val="-"/>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320048">
      <w:start w:val="1"/>
      <w:numFmt w:val="bullet"/>
      <w:lvlText w:val="•"/>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1CDE76">
      <w:start w:val="1"/>
      <w:numFmt w:val="bullet"/>
      <w:lvlText w:val="o"/>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1CF710">
      <w:start w:val="1"/>
      <w:numFmt w:val="bullet"/>
      <w:lvlText w:val="▪"/>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BC4C64">
      <w:start w:val="1"/>
      <w:numFmt w:val="bullet"/>
      <w:lvlText w:val="•"/>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E24D76">
      <w:start w:val="1"/>
      <w:numFmt w:val="bullet"/>
      <w:lvlText w:val="o"/>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74081A">
      <w:start w:val="1"/>
      <w:numFmt w:val="bullet"/>
      <w:lvlText w:val="▪"/>
      <w:lvlJc w:val="left"/>
      <w:pPr>
        <w:ind w:left="6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A52C9C"/>
    <w:multiLevelType w:val="hybridMultilevel"/>
    <w:tmpl w:val="3C8E6C96"/>
    <w:lvl w:ilvl="0" w:tplc="0418000F">
      <w:start w:val="1"/>
      <w:numFmt w:val="decimal"/>
      <w:lvlText w:val="%1."/>
      <w:lvlJc w:val="left"/>
      <w:pPr>
        <w:ind w:left="1150" w:hanging="360"/>
      </w:pPr>
    </w:lvl>
    <w:lvl w:ilvl="1" w:tplc="04180019" w:tentative="1">
      <w:start w:val="1"/>
      <w:numFmt w:val="lowerLetter"/>
      <w:lvlText w:val="%2."/>
      <w:lvlJc w:val="left"/>
      <w:pPr>
        <w:ind w:left="1870" w:hanging="360"/>
      </w:pPr>
    </w:lvl>
    <w:lvl w:ilvl="2" w:tplc="0418001B" w:tentative="1">
      <w:start w:val="1"/>
      <w:numFmt w:val="lowerRoman"/>
      <w:lvlText w:val="%3."/>
      <w:lvlJc w:val="right"/>
      <w:pPr>
        <w:ind w:left="2590" w:hanging="180"/>
      </w:pPr>
    </w:lvl>
    <w:lvl w:ilvl="3" w:tplc="0418000F" w:tentative="1">
      <w:start w:val="1"/>
      <w:numFmt w:val="decimal"/>
      <w:lvlText w:val="%4."/>
      <w:lvlJc w:val="left"/>
      <w:pPr>
        <w:ind w:left="3310" w:hanging="360"/>
      </w:pPr>
    </w:lvl>
    <w:lvl w:ilvl="4" w:tplc="04180019" w:tentative="1">
      <w:start w:val="1"/>
      <w:numFmt w:val="lowerLetter"/>
      <w:lvlText w:val="%5."/>
      <w:lvlJc w:val="left"/>
      <w:pPr>
        <w:ind w:left="4030" w:hanging="360"/>
      </w:pPr>
    </w:lvl>
    <w:lvl w:ilvl="5" w:tplc="0418001B" w:tentative="1">
      <w:start w:val="1"/>
      <w:numFmt w:val="lowerRoman"/>
      <w:lvlText w:val="%6."/>
      <w:lvlJc w:val="right"/>
      <w:pPr>
        <w:ind w:left="4750" w:hanging="180"/>
      </w:pPr>
    </w:lvl>
    <w:lvl w:ilvl="6" w:tplc="0418000F" w:tentative="1">
      <w:start w:val="1"/>
      <w:numFmt w:val="decimal"/>
      <w:lvlText w:val="%7."/>
      <w:lvlJc w:val="left"/>
      <w:pPr>
        <w:ind w:left="5470" w:hanging="360"/>
      </w:pPr>
    </w:lvl>
    <w:lvl w:ilvl="7" w:tplc="04180019" w:tentative="1">
      <w:start w:val="1"/>
      <w:numFmt w:val="lowerLetter"/>
      <w:lvlText w:val="%8."/>
      <w:lvlJc w:val="left"/>
      <w:pPr>
        <w:ind w:left="6190" w:hanging="360"/>
      </w:pPr>
    </w:lvl>
    <w:lvl w:ilvl="8" w:tplc="0418001B" w:tentative="1">
      <w:start w:val="1"/>
      <w:numFmt w:val="lowerRoman"/>
      <w:lvlText w:val="%9."/>
      <w:lvlJc w:val="right"/>
      <w:pPr>
        <w:ind w:left="6910" w:hanging="180"/>
      </w:pPr>
    </w:lvl>
  </w:abstractNum>
  <w:abstractNum w:abstractNumId="18" w15:restartNumberingAfterBreak="0">
    <w:nsid w:val="33A57C4A"/>
    <w:multiLevelType w:val="hybridMultilevel"/>
    <w:tmpl w:val="CEF2C9F6"/>
    <w:lvl w:ilvl="0" w:tplc="6F987DBC">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4884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42FD0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5C201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AD79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EC535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ECB1E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58878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1C3CD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153090"/>
    <w:multiLevelType w:val="hybridMultilevel"/>
    <w:tmpl w:val="8E2811FE"/>
    <w:lvl w:ilvl="0" w:tplc="AF583682">
      <w:start w:val="1"/>
      <w:numFmt w:val="bullet"/>
      <w:lvlText w:val="-"/>
      <w:lvlJc w:val="left"/>
      <w:pPr>
        <w:ind w:left="115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870" w:hanging="360"/>
      </w:pPr>
      <w:rPr>
        <w:rFonts w:ascii="Courier New" w:hAnsi="Courier New" w:cs="Courier New" w:hint="default"/>
      </w:rPr>
    </w:lvl>
    <w:lvl w:ilvl="2" w:tplc="04180005" w:tentative="1">
      <w:start w:val="1"/>
      <w:numFmt w:val="bullet"/>
      <w:lvlText w:val=""/>
      <w:lvlJc w:val="left"/>
      <w:pPr>
        <w:ind w:left="2590" w:hanging="360"/>
      </w:pPr>
      <w:rPr>
        <w:rFonts w:ascii="Wingdings" w:hAnsi="Wingdings" w:hint="default"/>
      </w:rPr>
    </w:lvl>
    <w:lvl w:ilvl="3" w:tplc="04180001" w:tentative="1">
      <w:start w:val="1"/>
      <w:numFmt w:val="bullet"/>
      <w:lvlText w:val=""/>
      <w:lvlJc w:val="left"/>
      <w:pPr>
        <w:ind w:left="3310" w:hanging="360"/>
      </w:pPr>
      <w:rPr>
        <w:rFonts w:ascii="Symbol" w:hAnsi="Symbol" w:hint="default"/>
      </w:rPr>
    </w:lvl>
    <w:lvl w:ilvl="4" w:tplc="04180003" w:tentative="1">
      <w:start w:val="1"/>
      <w:numFmt w:val="bullet"/>
      <w:lvlText w:val="o"/>
      <w:lvlJc w:val="left"/>
      <w:pPr>
        <w:ind w:left="4030" w:hanging="360"/>
      </w:pPr>
      <w:rPr>
        <w:rFonts w:ascii="Courier New" w:hAnsi="Courier New" w:cs="Courier New" w:hint="default"/>
      </w:rPr>
    </w:lvl>
    <w:lvl w:ilvl="5" w:tplc="04180005" w:tentative="1">
      <w:start w:val="1"/>
      <w:numFmt w:val="bullet"/>
      <w:lvlText w:val=""/>
      <w:lvlJc w:val="left"/>
      <w:pPr>
        <w:ind w:left="4750" w:hanging="360"/>
      </w:pPr>
      <w:rPr>
        <w:rFonts w:ascii="Wingdings" w:hAnsi="Wingdings" w:hint="default"/>
      </w:rPr>
    </w:lvl>
    <w:lvl w:ilvl="6" w:tplc="04180001" w:tentative="1">
      <w:start w:val="1"/>
      <w:numFmt w:val="bullet"/>
      <w:lvlText w:val=""/>
      <w:lvlJc w:val="left"/>
      <w:pPr>
        <w:ind w:left="5470" w:hanging="360"/>
      </w:pPr>
      <w:rPr>
        <w:rFonts w:ascii="Symbol" w:hAnsi="Symbol" w:hint="default"/>
      </w:rPr>
    </w:lvl>
    <w:lvl w:ilvl="7" w:tplc="04180003" w:tentative="1">
      <w:start w:val="1"/>
      <w:numFmt w:val="bullet"/>
      <w:lvlText w:val="o"/>
      <w:lvlJc w:val="left"/>
      <w:pPr>
        <w:ind w:left="6190" w:hanging="360"/>
      </w:pPr>
      <w:rPr>
        <w:rFonts w:ascii="Courier New" w:hAnsi="Courier New" w:cs="Courier New" w:hint="default"/>
      </w:rPr>
    </w:lvl>
    <w:lvl w:ilvl="8" w:tplc="04180005" w:tentative="1">
      <w:start w:val="1"/>
      <w:numFmt w:val="bullet"/>
      <w:lvlText w:val=""/>
      <w:lvlJc w:val="left"/>
      <w:pPr>
        <w:ind w:left="6910" w:hanging="360"/>
      </w:pPr>
      <w:rPr>
        <w:rFonts w:ascii="Wingdings" w:hAnsi="Wingdings" w:hint="default"/>
      </w:rPr>
    </w:lvl>
  </w:abstractNum>
  <w:abstractNum w:abstractNumId="20" w15:restartNumberingAfterBreak="0">
    <w:nsid w:val="36133CE3"/>
    <w:multiLevelType w:val="hybridMultilevel"/>
    <w:tmpl w:val="00E49AF8"/>
    <w:lvl w:ilvl="0" w:tplc="C90A4288">
      <w:start w:val="1"/>
      <w:numFmt w:val="decimal"/>
      <w:lvlText w:val="(%1)"/>
      <w:lvlJc w:val="left"/>
      <w:pPr>
        <w:ind w:left="1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606A46">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98CE90">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262670">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F2CE40">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A4DEEC">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7610FC">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82E62C">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F66784">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90493C"/>
    <w:multiLevelType w:val="hybridMultilevel"/>
    <w:tmpl w:val="1924DD4A"/>
    <w:lvl w:ilvl="0" w:tplc="07DCD60E">
      <w:start w:val="1"/>
      <w:numFmt w:val="decimal"/>
      <w:lvlText w:val="(%1)"/>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6AABCE">
      <w:start w:val="1"/>
      <w:numFmt w:val="bullet"/>
      <w:lvlText w:val="-"/>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061F8">
      <w:start w:val="1"/>
      <w:numFmt w:val="bullet"/>
      <w:lvlText w:val="▪"/>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0C5B00">
      <w:start w:val="1"/>
      <w:numFmt w:val="bullet"/>
      <w:lvlText w:val="•"/>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443D2">
      <w:start w:val="1"/>
      <w:numFmt w:val="bullet"/>
      <w:lvlText w:val="o"/>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22D072">
      <w:start w:val="1"/>
      <w:numFmt w:val="bullet"/>
      <w:lvlText w:val="▪"/>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28A6F0">
      <w:start w:val="1"/>
      <w:numFmt w:val="bullet"/>
      <w:lvlText w:val="•"/>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CC12F6">
      <w:start w:val="1"/>
      <w:numFmt w:val="bullet"/>
      <w:lvlText w:val="o"/>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A07108">
      <w:start w:val="1"/>
      <w:numFmt w:val="bullet"/>
      <w:lvlText w:val="▪"/>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485F2C"/>
    <w:multiLevelType w:val="hybridMultilevel"/>
    <w:tmpl w:val="D7847DAE"/>
    <w:lvl w:ilvl="0" w:tplc="F454E82A">
      <w:start w:val="1"/>
      <w:numFmt w:val="decimal"/>
      <w:lvlText w:val="(%1)"/>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4E19E">
      <w:start w:val="1"/>
      <w:numFmt w:val="lowerLetter"/>
      <w:lvlText w:val="%2"/>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A6C81E">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1073BA">
      <w:start w:val="1"/>
      <w:numFmt w:val="decimal"/>
      <w:lvlText w:val="%4"/>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804650">
      <w:start w:val="1"/>
      <w:numFmt w:val="lowerLetter"/>
      <w:lvlText w:val="%5"/>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109FF0">
      <w:start w:val="1"/>
      <w:numFmt w:val="lowerRoman"/>
      <w:lvlText w:val="%6"/>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F2394E">
      <w:start w:val="1"/>
      <w:numFmt w:val="decimal"/>
      <w:lvlText w:val="%7"/>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E891E">
      <w:start w:val="1"/>
      <w:numFmt w:val="lowerLetter"/>
      <w:lvlText w:val="%8"/>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1036E2">
      <w:start w:val="1"/>
      <w:numFmt w:val="lowerRoman"/>
      <w:lvlText w:val="%9"/>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8D3F6D"/>
    <w:multiLevelType w:val="hybridMultilevel"/>
    <w:tmpl w:val="0E86A330"/>
    <w:lvl w:ilvl="0" w:tplc="D1C40894">
      <w:start w:val="1"/>
      <w:numFmt w:val="decimal"/>
      <w:lvlText w:val="(%1)"/>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45164">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503AF0">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4CA6C0">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FA81B0">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409BD8">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8AA2E4">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67F42">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1CA36A">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955EEB"/>
    <w:multiLevelType w:val="hybridMultilevel"/>
    <w:tmpl w:val="D47E996C"/>
    <w:lvl w:ilvl="0" w:tplc="04180001">
      <w:start w:val="1"/>
      <w:numFmt w:val="bullet"/>
      <w:lvlText w:val=""/>
      <w:lvlJc w:val="left"/>
      <w:pPr>
        <w:ind w:left="786"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5" w15:restartNumberingAfterBreak="0">
    <w:nsid w:val="51753323"/>
    <w:multiLevelType w:val="hybridMultilevel"/>
    <w:tmpl w:val="34423EE2"/>
    <w:lvl w:ilvl="0" w:tplc="462EA714">
      <w:start w:val="1"/>
      <w:numFmt w:val="lowerLetter"/>
      <w:lvlText w:val="%1)"/>
      <w:lvlJc w:val="left"/>
      <w:pPr>
        <w:ind w:left="600" w:hanging="360"/>
      </w:pPr>
      <w:rPr>
        <w:rFonts w:eastAsia="Calibri" w:cs="Courier New"/>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15:restartNumberingAfterBreak="0">
    <w:nsid w:val="53C20154"/>
    <w:multiLevelType w:val="hybridMultilevel"/>
    <w:tmpl w:val="57B4EF4E"/>
    <w:lvl w:ilvl="0" w:tplc="3F84377C">
      <w:start w:val="1"/>
      <w:numFmt w:val="decimal"/>
      <w:lvlText w:val="(%1)"/>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047EF6">
      <w:start w:val="1"/>
      <w:numFmt w:val="lowerLetter"/>
      <w:lvlText w:val="%2"/>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C4F670">
      <w:start w:val="1"/>
      <w:numFmt w:val="lowerRoman"/>
      <w:lvlText w:val="%3"/>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F879F4">
      <w:start w:val="1"/>
      <w:numFmt w:val="decimal"/>
      <w:lvlText w:val="%4"/>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5CF09E">
      <w:start w:val="1"/>
      <w:numFmt w:val="lowerLetter"/>
      <w:lvlText w:val="%5"/>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30CC90">
      <w:start w:val="1"/>
      <w:numFmt w:val="lowerRoman"/>
      <w:lvlText w:val="%6"/>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CAB2E">
      <w:start w:val="1"/>
      <w:numFmt w:val="decimal"/>
      <w:lvlText w:val="%7"/>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1C9616">
      <w:start w:val="1"/>
      <w:numFmt w:val="lowerLetter"/>
      <w:lvlText w:val="%8"/>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6F7A4">
      <w:start w:val="1"/>
      <w:numFmt w:val="lowerRoman"/>
      <w:lvlText w:val="%9"/>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D66392"/>
    <w:multiLevelType w:val="hybridMultilevel"/>
    <w:tmpl w:val="696E0C8C"/>
    <w:lvl w:ilvl="0" w:tplc="B82C1762">
      <w:start w:val="1"/>
      <w:numFmt w:val="decimal"/>
      <w:lvlText w:val="(%1)"/>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EEE86">
      <w:start w:val="1"/>
      <w:numFmt w:val="lowerLetter"/>
      <w:lvlText w:val="%2"/>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42D622">
      <w:start w:val="1"/>
      <w:numFmt w:val="lowerRoman"/>
      <w:lvlText w:val="%3"/>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9090A4">
      <w:start w:val="1"/>
      <w:numFmt w:val="decimal"/>
      <w:lvlText w:val="%4"/>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42850">
      <w:start w:val="1"/>
      <w:numFmt w:val="lowerLetter"/>
      <w:lvlText w:val="%5"/>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3635A8">
      <w:start w:val="1"/>
      <w:numFmt w:val="lowerRoman"/>
      <w:lvlText w:val="%6"/>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8D8FE">
      <w:start w:val="1"/>
      <w:numFmt w:val="decimal"/>
      <w:lvlText w:val="%7"/>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200970">
      <w:start w:val="1"/>
      <w:numFmt w:val="lowerLetter"/>
      <w:lvlText w:val="%8"/>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32FB36">
      <w:start w:val="1"/>
      <w:numFmt w:val="lowerRoman"/>
      <w:lvlText w:val="%9"/>
      <w:lvlJc w:val="left"/>
      <w:pPr>
        <w:ind w:left="6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063F45"/>
    <w:multiLevelType w:val="hybridMultilevel"/>
    <w:tmpl w:val="138063E8"/>
    <w:lvl w:ilvl="0" w:tplc="34E80676">
      <w:start w:val="1"/>
      <w:numFmt w:val="decimal"/>
      <w:lvlText w:val="(%1)"/>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D4741A">
      <w:start w:val="1"/>
      <w:numFmt w:val="lowerLetter"/>
      <w:lvlText w:val="%2"/>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466BB6">
      <w:start w:val="1"/>
      <w:numFmt w:val="lowerRoman"/>
      <w:lvlText w:val="%3"/>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04F72A">
      <w:start w:val="1"/>
      <w:numFmt w:val="decimal"/>
      <w:lvlText w:val="%4"/>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82C2C8">
      <w:start w:val="1"/>
      <w:numFmt w:val="lowerLetter"/>
      <w:lvlText w:val="%5"/>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F6E656">
      <w:start w:val="1"/>
      <w:numFmt w:val="lowerRoman"/>
      <w:lvlText w:val="%6"/>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8E72DC">
      <w:start w:val="1"/>
      <w:numFmt w:val="decimal"/>
      <w:lvlText w:val="%7"/>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ECB2C0">
      <w:start w:val="1"/>
      <w:numFmt w:val="lowerLetter"/>
      <w:lvlText w:val="%8"/>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E2A72C">
      <w:start w:val="1"/>
      <w:numFmt w:val="lowerRoman"/>
      <w:lvlText w:val="%9"/>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AF5BB5"/>
    <w:multiLevelType w:val="hybridMultilevel"/>
    <w:tmpl w:val="104CB25A"/>
    <w:lvl w:ilvl="0" w:tplc="C3DC4760">
      <w:start w:val="1"/>
      <w:numFmt w:val="decimal"/>
      <w:lvlText w:val="(%1)"/>
      <w:lvlJc w:val="left"/>
      <w:pPr>
        <w:ind w:left="1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4D04C">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EE7DD0">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FAB178">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969304">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2ED5FE">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069BEE">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E677E">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686748">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E954DE"/>
    <w:multiLevelType w:val="hybridMultilevel"/>
    <w:tmpl w:val="31923162"/>
    <w:lvl w:ilvl="0" w:tplc="07000820">
      <w:start w:val="1"/>
      <w:numFmt w:val="lowerLetter"/>
      <w:lvlText w:val="%1)"/>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AAE8A">
      <w:start w:val="1"/>
      <w:numFmt w:val="lowerLetter"/>
      <w:lvlText w:val="%2"/>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82C9DA">
      <w:start w:val="1"/>
      <w:numFmt w:val="lowerRoman"/>
      <w:lvlText w:val="%3"/>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E05F28">
      <w:start w:val="1"/>
      <w:numFmt w:val="decimal"/>
      <w:lvlText w:val="%4"/>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601C2">
      <w:start w:val="1"/>
      <w:numFmt w:val="lowerLetter"/>
      <w:lvlText w:val="%5"/>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46FE6A">
      <w:start w:val="1"/>
      <w:numFmt w:val="lowerRoman"/>
      <w:lvlText w:val="%6"/>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2EBC2">
      <w:start w:val="1"/>
      <w:numFmt w:val="decimal"/>
      <w:lvlText w:val="%7"/>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A8290">
      <w:start w:val="1"/>
      <w:numFmt w:val="lowerLetter"/>
      <w:lvlText w:val="%8"/>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6C8A2A">
      <w:start w:val="1"/>
      <w:numFmt w:val="lowerRoman"/>
      <w:lvlText w:val="%9"/>
      <w:lvlJc w:val="left"/>
      <w:pPr>
        <w:ind w:left="7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835C61"/>
    <w:multiLevelType w:val="hybridMultilevel"/>
    <w:tmpl w:val="7B68CB34"/>
    <w:lvl w:ilvl="0" w:tplc="17047CD0">
      <w:start w:val="1"/>
      <w:numFmt w:val="lowerLetter"/>
      <w:lvlText w:val="%1)"/>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1A5586">
      <w:start w:val="1"/>
      <w:numFmt w:val="lowerLetter"/>
      <w:lvlText w:val="%2"/>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C40E72">
      <w:start w:val="1"/>
      <w:numFmt w:val="lowerRoman"/>
      <w:lvlText w:val="%3"/>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0447A0">
      <w:start w:val="1"/>
      <w:numFmt w:val="decimal"/>
      <w:lvlText w:val="%4"/>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DEFDBC">
      <w:start w:val="1"/>
      <w:numFmt w:val="lowerLetter"/>
      <w:lvlText w:val="%5"/>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885854">
      <w:start w:val="1"/>
      <w:numFmt w:val="lowerRoman"/>
      <w:lvlText w:val="%6"/>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444FBA">
      <w:start w:val="1"/>
      <w:numFmt w:val="decimal"/>
      <w:lvlText w:val="%7"/>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EF8C6">
      <w:start w:val="1"/>
      <w:numFmt w:val="lowerLetter"/>
      <w:lvlText w:val="%8"/>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84F4FA">
      <w:start w:val="1"/>
      <w:numFmt w:val="lowerRoman"/>
      <w:lvlText w:val="%9"/>
      <w:lvlJc w:val="left"/>
      <w:pPr>
        <w:ind w:left="7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3C38B8"/>
    <w:multiLevelType w:val="hybridMultilevel"/>
    <w:tmpl w:val="78A8572C"/>
    <w:lvl w:ilvl="0" w:tplc="821254A8">
      <w:start w:val="3"/>
      <w:numFmt w:val="bullet"/>
      <w:lvlText w:val="-"/>
      <w:lvlJc w:val="left"/>
      <w:pPr>
        <w:ind w:left="1150" w:hanging="360"/>
      </w:pPr>
      <w:rPr>
        <w:rFonts w:ascii="Times New Roman" w:eastAsia="SimSun" w:hAnsi="Times New Roman" w:cs="Times New Roman" w:hint="default"/>
      </w:rPr>
    </w:lvl>
    <w:lvl w:ilvl="1" w:tplc="04180003" w:tentative="1">
      <w:start w:val="1"/>
      <w:numFmt w:val="bullet"/>
      <w:lvlText w:val="o"/>
      <w:lvlJc w:val="left"/>
      <w:pPr>
        <w:ind w:left="1870" w:hanging="360"/>
      </w:pPr>
      <w:rPr>
        <w:rFonts w:ascii="Courier New" w:hAnsi="Courier New" w:cs="Courier New" w:hint="default"/>
      </w:rPr>
    </w:lvl>
    <w:lvl w:ilvl="2" w:tplc="04180005" w:tentative="1">
      <w:start w:val="1"/>
      <w:numFmt w:val="bullet"/>
      <w:lvlText w:val=""/>
      <w:lvlJc w:val="left"/>
      <w:pPr>
        <w:ind w:left="2590" w:hanging="360"/>
      </w:pPr>
      <w:rPr>
        <w:rFonts w:ascii="Wingdings" w:hAnsi="Wingdings" w:hint="default"/>
      </w:rPr>
    </w:lvl>
    <w:lvl w:ilvl="3" w:tplc="04180001" w:tentative="1">
      <w:start w:val="1"/>
      <w:numFmt w:val="bullet"/>
      <w:lvlText w:val=""/>
      <w:lvlJc w:val="left"/>
      <w:pPr>
        <w:ind w:left="3310" w:hanging="360"/>
      </w:pPr>
      <w:rPr>
        <w:rFonts w:ascii="Symbol" w:hAnsi="Symbol" w:hint="default"/>
      </w:rPr>
    </w:lvl>
    <w:lvl w:ilvl="4" w:tplc="04180003" w:tentative="1">
      <w:start w:val="1"/>
      <w:numFmt w:val="bullet"/>
      <w:lvlText w:val="o"/>
      <w:lvlJc w:val="left"/>
      <w:pPr>
        <w:ind w:left="4030" w:hanging="360"/>
      </w:pPr>
      <w:rPr>
        <w:rFonts w:ascii="Courier New" w:hAnsi="Courier New" w:cs="Courier New" w:hint="default"/>
      </w:rPr>
    </w:lvl>
    <w:lvl w:ilvl="5" w:tplc="04180005" w:tentative="1">
      <w:start w:val="1"/>
      <w:numFmt w:val="bullet"/>
      <w:lvlText w:val=""/>
      <w:lvlJc w:val="left"/>
      <w:pPr>
        <w:ind w:left="4750" w:hanging="360"/>
      </w:pPr>
      <w:rPr>
        <w:rFonts w:ascii="Wingdings" w:hAnsi="Wingdings" w:hint="default"/>
      </w:rPr>
    </w:lvl>
    <w:lvl w:ilvl="6" w:tplc="04180001" w:tentative="1">
      <w:start w:val="1"/>
      <w:numFmt w:val="bullet"/>
      <w:lvlText w:val=""/>
      <w:lvlJc w:val="left"/>
      <w:pPr>
        <w:ind w:left="5470" w:hanging="360"/>
      </w:pPr>
      <w:rPr>
        <w:rFonts w:ascii="Symbol" w:hAnsi="Symbol" w:hint="default"/>
      </w:rPr>
    </w:lvl>
    <w:lvl w:ilvl="7" w:tplc="04180003" w:tentative="1">
      <w:start w:val="1"/>
      <w:numFmt w:val="bullet"/>
      <w:lvlText w:val="o"/>
      <w:lvlJc w:val="left"/>
      <w:pPr>
        <w:ind w:left="6190" w:hanging="360"/>
      </w:pPr>
      <w:rPr>
        <w:rFonts w:ascii="Courier New" w:hAnsi="Courier New" w:cs="Courier New" w:hint="default"/>
      </w:rPr>
    </w:lvl>
    <w:lvl w:ilvl="8" w:tplc="04180005" w:tentative="1">
      <w:start w:val="1"/>
      <w:numFmt w:val="bullet"/>
      <w:lvlText w:val=""/>
      <w:lvlJc w:val="left"/>
      <w:pPr>
        <w:ind w:left="6910" w:hanging="360"/>
      </w:pPr>
      <w:rPr>
        <w:rFonts w:ascii="Wingdings" w:hAnsi="Wingdings" w:hint="default"/>
      </w:rPr>
    </w:lvl>
  </w:abstractNum>
  <w:abstractNum w:abstractNumId="33" w15:restartNumberingAfterBreak="0">
    <w:nsid w:val="656B0772"/>
    <w:multiLevelType w:val="hybridMultilevel"/>
    <w:tmpl w:val="962EC9A2"/>
    <w:lvl w:ilvl="0" w:tplc="C7A20560">
      <w:start w:val="1"/>
      <w:numFmt w:val="decimal"/>
      <w:lvlText w:val="(%1)"/>
      <w:lvlJc w:val="left"/>
      <w:pPr>
        <w:ind w:left="1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9E10F2">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800608">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F4977C">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01BDA">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9245A0">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AC25E4">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09ACC">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B0168E">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493AB1"/>
    <w:multiLevelType w:val="hybridMultilevel"/>
    <w:tmpl w:val="ACE68B92"/>
    <w:lvl w:ilvl="0" w:tplc="FD1C9FB0">
      <w:start w:val="1"/>
      <w:numFmt w:val="bullet"/>
      <w:lvlText w:val="•"/>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421FA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560E8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1CFE8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C968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608C7E">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CAE9D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28241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16EFB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CE730F8"/>
    <w:multiLevelType w:val="hybridMultilevel"/>
    <w:tmpl w:val="C08C34D4"/>
    <w:lvl w:ilvl="0" w:tplc="FBA23BCC">
      <w:start w:val="1"/>
      <w:numFmt w:val="lowerLetter"/>
      <w:lvlText w:val="%1)"/>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0DBC6">
      <w:start w:val="1"/>
      <w:numFmt w:val="lowerLetter"/>
      <w:lvlText w:val="%2"/>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5AF0DE">
      <w:start w:val="1"/>
      <w:numFmt w:val="lowerRoman"/>
      <w:lvlText w:val="%3"/>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785F44">
      <w:start w:val="1"/>
      <w:numFmt w:val="decimal"/>
      <w:lvlText w:val="%4"/>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0EF062">
      <w:start w:val="1"/>
      <w:numFmt w:val="lowerLetter"/>
      <w:lvlText w:val="%5"/>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7680D6">
      <w:start w:val="1"/>
      <w:numFmt w:val="lowerRoman"/>
      <w:lvlText w:val="%6"/>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F43DD6">
      <w:start w:val="1"/>
      <w:numFmt w:val="decimal"/>
      <w:lvlText w:val="%7"/>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A653A">
      <w:start w:val="1"/>
      <w:numFmt w:val="lowerLetter"/>
      <w:lvlText w:val="%8"/>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826BFA">
      <w:start w:val="1"/>
      <w:numFmt w:val="lowerRoman"/>
      <w:lvlText w:val="%9"/>
      <w:lvlJc w:val="left"/>
      <w:pPr>
        <w:ind w:left="7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D2979D2"/>
    <w:multiLevelType w:val="hybridMultilevel"/>
    <w:tmpl w:val="A368695C"/>
    <w:lvl w:ilvl="0" w:tplc="68C85290">
      <w:start w:val="1"/>
      <w:numFmt w:val="decimal"/>
      <w:lvlText w:val="(%1)"/>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C01446">
      <w:start w:val="1"/>
      <w:numFmt w:val="lowerLetter"/>
      <w:lvlText w:val="%2"/>
      <w:lvlJc w:val="left"/>
      <w:pPr>
        <w:ind w:left="1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A42200">
      <w:start w:val="1"/>
      <w:numFmt w:val="lowerRoman"/>
      <w:lvlText w:val="%3"/>
      <w:lvlJc w:val="left"/>
      <w:pPr>
        <w:ind w:left="2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46CFA4">
      <w:start w:val="1"/>
      <w:numFmt w:val="decimal"/>
      <w:lvlText w:val="%4"/>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6F936">
      <w:start w:val="1"/>
      <w:numFmt w:val="lowerLetter"/>
      <w:lvlText w:val="%5"/>
      <w:lvlJc w:val="left"/>
      <w:pPr>
        <w:ind w:left="3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6A7568">
      <w:start w:val="1"/>
      <w:numFmt w:val="lowerRoman"/>
      <w:lvlText w:val="%6"/>
      <w:lvlJc w:val="left"/>
      <w:pPr>
        <w:ind w:left="4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104C3A">
      <w:start w:val="1"/>
      <w:numFmt w:val="decimal"/>
      <w:lvlText w:val="%7"/>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C013A">
      <w:start w:val="1"/>
      <w:numFmt w:val="lowerLetter"/>
      <w:lvlText w:val="%8"/>
      <w:lvlJc w:val="left"/>
      <w:pPr>
        <w:ind w:left="5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431FE">
      <w:start w:val="1"/>
      <w:numFmt w:val="lowerRoman"/>
      <w:lvlText w:val="%9"/>
      <w:lvlJc w:val="left"/>
      <w:pPr>
        <w:ind w:left="6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F6B1D29"/>
    <w:multiLevelType w:val="hybridMultilevel"/>
    <w:tmpl w:val="C224590E"/>
    <w:lvl w:ilvl="0" w:tplc="0AE6747A">
      <w:start w:val="1"/>
      <w:numFmt w:val="decimal"/>
      <w:lvlText w:val="(%1)"/>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8F1A8">
      <w:start w:val="1"/>
      <w:numFmt w:val="lowerLetter"/>
      <w:lvlText w:val="%2"/>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EABBCA">
      <w:start w:val="1"/>
      <w:numFmt w:val="lowerRoman"/>
      <w:lvlText w:val="%3"/>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1E80CC">
      <w:start w:val="1"/>
      <w:numFmt w:val="decimal"/>
      <w:lvlText w:val="%4"/>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81CBC">
      <w:start w:val="1"/>
      <w:numFmt w:val="lowerLetter"/>
      <w:lvlText w:val="%5"/>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BC6060">
      <w:start w:val="1"/>
      <w:numFmt w:val="lowerRoman"/>
      <w:lvlText w:val="%6"/>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8A40B4">
      <w:start w:val="1"/>
      <w:numFmt w:val="decimal"/>
      <w:lvlText w:val="%7"/>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A0FF3E">
      <w:start w:val="1"/>
      <w:numFmt w:val="lowerLetter"/>
      <w:lvlText w:val="%8"/>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F0EBF2">
      <w:start w:val="1"/>
      <w:numFmt w:val="lowerRoman"/>
      <w:lvlText w:val="%9"/>
      <w:lvlJc w:val="left"/>
      <w:pPr>
        <w:ind w:left="7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F7646E"/>
    <w:multiLevelType w:val="hybridMultilevel"/>
    <w:tmpl w:val="2AB6070A"/>
    <w:lvl w:ilvl="0" w:tplc="75522B48">
      <w:start w:val="1"/>
      <w:numFmt w:val="decimal"/>
      <w:lvlText w:val="(%1)"/>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44F3A2">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CCE952">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E06C2A">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25144">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48F800">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262BE">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B4EC4E">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1CB6EE">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2BF5ABF"/>
    <w:multiLevelType w:val="hybridMultilevel"/>
    <w:tmpl w:val="4E0CBA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4843EFB"/>
    <w:multiLevelType w:val="hybridMultilevel"/>
    <w:tmpl w:val="EA566852"/>
    <w:lvl w:ilvl="0" w:tplc="7E4828AE">
      <w:start w:val="1"/>
      <w:numFmt w:val="decimal"/>
      <w:lvlText w:val="(%1)"/>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45EF2">
      <w:start w:val="1"/>
      <w:numFmt w:val="lowerLetter"/>
      <w:lvlText w:val="%2"/>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A0D7C4">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5A88DE">
      <w:start w:val="1"/>
      <w:numFmt w:val="decimal"/>
      <w:lvlText w:val="%4"/>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84C01A">
      <w:start w:val="1"/>
      <w:numFmt w:val="lowerLetter"/>
      <w:lvlText w:val="%5"/>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F2F250">
      <w:start w:val="1"/>
      <w:numFmt w:val="lowerRoman"/>
      <w:lvlText w:val="%6"/>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421856">
      <w:start w:val="1"/>
      <w:numFmt w:val="decimal"/>
      <w:lvlText w:val="%7"/>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EF3EA">
      <w:start w:val="1"/>
      <w:numFmt w:val="lowerLetter"/>
      <w:lvlText w:val="%8"/>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7629A2">
      <w:start w:val="1"/>
      <w:numFmt w:val="lowerRoman"/>
      <w:lvlText w:val="%9"/>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857958"/>
    <w:multiLevelType w:val="hybridMultilevel"/>
    <w:tmpl w:val="FEC47010"/>
    <w:lvl w:ilvl="0" w:tplc="90B4C3AC">
      <w:start w:val="10"/>
      <w:numFmt w:val="decimal"/>
      <w:lvlText w:val="(%1)"/>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22604">
      <w:start w:val="1"/>
      <w:numFmt w:val="lowerLetter"/>
      <w:lvlText w:val="%2"/>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9C1CA4">
      <w:start w:val="1"/>
      <w:numFmt w:val="lowerRoman"/>
      <w:lvlText w:val="%3"/>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C0617A">
      <w:start w:val="1"/>
      <w:numFmt w:val="decimal"/>
      <w:lvlText w:val="%4"/>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B21CBE">
      <w:start w:val="1"/>
      <w:numFmt w:val="lowerLetter"/>
      <w:lvlText w:val="%5"/>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4C706">
      <w:start w:val="1"/>
      <w:numFmt w:val="lowerRoman"/>
      <w:lvlText w:val="%6"/>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D6D776">
      <w:start w:val="1"/>
      <w:numFmt w:val="decimal"/>
      <w:lvlText w:val="%7"/>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4C00BE">
      <w:start w:val="1"/>
      <w:numFmt w:val="lowerLetter"/>
      <w:lvlText w:val="%8"/>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FAFF86">
      <w:start w:val="1"/>
      <w:numFmt w:val="lowerRoman"/>
      <w:lvlText w:val="%9"/>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FB56D1"/>
    <w:multiLevelType w:val="hybridMultilevel"/>
    <w:tmpl w:val="2348F3F0"/>
    <w:lvl w:ilvl="0" w:tplc="543C14CE">
      <w:start w:val="1"/>
      <w:numFmt w:val="bullet"/>
      <w:lvlText w:val="-"/>
      <w:lvlJc w:val="left"/>
      <w:pPr>
        <w:ind w:left="720" w:hanging="360"/>
      </w:pPr>
      <w:rPr>
        <w:rFonts w:ascii="Montserrat" w:eastAsia="Arial" w:hAnsi="Montserrat" w:cs="Times New Roman" w:hint="default"/>
        <w:color w:val="auto"/>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14"/>
  </w:num>
  <w:num w:numId="2">
    <w:abstractNumId w:val="18"/>
  </w:num>
  <w:num w:numId="3">
    <w:abstractNumId w:val="21"/>
  </w:num>
  <w:num w:numId="4">
    <w:abstractNumId w:val="34"/>
  </w:num>
  <w:num w:numId="5">
    <w:abstractNumId w:val="36"/>
  </w:num>
  <w:num w:numId="6">
    <w:abstractNumId w:val="28"/>
  </w:num>
  <w:num w:numId="7">
    <w:abstractNumId w:val="41"/>
  </w:num>
  <w:num w:numId="8">
    <w:abstractNumId w:val="16"/>
  </w:num>
  <w:num w:numId="9">
    <w:abstractNumId w:val="4"/>
  </w:num>
  <w:num w:numId="10">
    <w:abstractNumId w:val="13"/>
  </w:num>
  <w:num w:numId="11">
    <w:abstractNumId w:val="23"/>
  </w:num>
  <w:num w:numId="12">
    <w:abstractNumId w:val="29"/>
  </w:num>
  <w:num w:numId="13">
    <w:abstractNumId w:val="20"/>
  </w:num>
  <w:num w:numId="14">
    <w:abstractNumId w:val="33"/>
  </w:num>
  <w:num w:numId="15">
    <w:abstractNumId w:val="30"/>
  </w:num>
  <w:num w:numId="16">
    <w:abstractNumId w:val="31"/>
  </w:num>
  <w:num w:numId="17">
    <w:abstractNumId w:val="5"/>
  </w:num>
  <w:num w:numId="18">
    <w:abstractNumId w:val="26"/>
  </w:num>
  <w:num w:numId="19">
    <w:abstractNumId w:val="7"/>
  </w:num>
  <w:num w:numId="20">
    <w:abstractNumId w:val="27"/>
  </w:num>
  <w:num w:numId="21">
    <w:abstractNumId w:val="35"/>
  </w:num>
  <w:num w:numId="22">
    <w:abstractNumId w:val="40"/>
  </w:num>
  <w:num w:numId="23">
    <w:abstractNumId w:val="22"/>
  </w:num>
  <w:num w:numId="24">
    <w:abstractNumId w:val="38"/>
  </w:num>
  <w:num w:numId="25">
    <w:abstractNumId w:val="11"/>
  </w:num>
  <w:num w:numId="26">
    <w:abstractNumId w:val="12"/>
  </w:num>
  <w:num w:numId="27">
    <w:abstractNumId w:val="9"/>
  </w:num>
  <w:num w:numId="28">
    <w:abstractNumId w:val="37"/>
  </w:num>
  <w:num w:numId="29">
    <w:abstractNumId w:val="15"/>
  </w:num>
  <w:num w:numId="30">
    <w:abstractNumId w:val="6"/>
  </w:num>
  <w:num w:numId="31">
    <w:abstractNumId w:val="1"/>
  </w:num>
  <w:num w:numId="32">
    <w:abstractNumId w:val="39"/>
  </w:num>
  <w:num w:numId="33">
    <w:abstractNumId w:val="10"/>
  </w:num>
  <w:num w:numId="34">
    <w:abstractNumId w:val="32"/>
  </w:num>
  <w:num w:numId="35">
    <w:abstractNumId w:val="19"/>
  </w:num>
  <w:num w:numId="36">
    <w:abstractNumId w:val="8"/>
  </w:num>
  <w:num w:numId="37">
    <w:abstractNumId w:val="17"/>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4"/>
  </w:num>
  <w:num w:numId="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96A"/>
    <w:rsid w:val="00003C2B"/>
    <w:rsid w:val="000045F1"/>
    <w:rsid w:val="0000493C"/>
    <w:rsid w:val="00010ED7"/>
    <w:rsid w:val="00012F65"/>
    <w:rsid w:val="000200E0"/>
    <w:rsid w:val="00023FCA"/>
    <w:rsid w:val="000252F5"/>
    <w:rsid w:val="00025BB4"/>
    <w:rsid w:val="00026FA1"/>
    <w:rsid w:val="00026FF5"/>
    <w:rsid w:val="00027A7F"/>
    <w:rsid w:val="000334CD"/>
    <w:rsid w:val="00034222"/>
    <w:rsid w:val="0003469D"/>
    <w:rsid w:val="0003528D"/>
    <w:rsid w:val="00040BDC"/>
    <w:rsid w:val="00042922"/>
    <w:rsid w:val="00052B76"/>
    <w:rsid w:val="00055883"/>
    <w:rsid w:val="00056961"/>
    <w:rsid w:val="00062C45"/>
    <w:rsid w:val="00063909"/>
    <w:rsid w:val="0006521E"/>
    <w:rsid w:val="00071D28"/>
    <w:rsid w:val="0007350E"/>
    <w:rsid w:val="00074705"/>
    <w:rsid w:val="00075B8A"/>
    <w:rsid w:val="00076BCA"/>
    <w:rsid w:val="0008006C"/>
    <w:rsid w:val="00080D5B"/>
    <w:rsid w:val="00081868"/>
    <w:rsid w:val="000837A3"/>
    <w:rsid w:val="000852A5"/>
    <w:rsid w:val="0008739B"/>
    <w:rsid w:val="00090500"/>
    <w:rsid w:val="00091DB7"/>
    <w:rsid w:val="000937B4"/>
    <w:rsid w:val="000A0350"/>
    <w:rsid w:val="000A17FD"/>
    <w:rsid w:val="000C0149"/>
    <w:rsid w:val="000C03AA"/>
    <w:rsid w:val="000C16F0"/>
    <w:rsid w:val="000C39F2"/>
    <w:rsid w:val="000D1DC7"/>
    <w:rsid w:val="000E5C04"/>
    <w:rsid w:val="000F712C"/>
    <w:rsid w:val="00100DCF"/>
    <w:rsid w:val="00102DD9"/>
    <w:rsid w:val="00107E1D"/>
    <w:rsid w:val="001111CB"/>
    <w:rsid w:val="001114A6"/>
    <w:rsid w:val="00112672"/>
    <w:rsid w:val="001135F0"/>
    <w:rsid w:val="00117B7E"/>
    <w:rsid w:val="00117D3B"/>
    <w:rsid w:val="00120411"/>
    <w:rsid w:val="00120578"/>
    <w:rsid w:val="00124BCF"/>
    <w:rsid w:val="00126C2B"/>
    <w:rsid w:val="00126D90"/>
    <w:rsid w:val="001451EC"/>
    <w:rsid w:val="001453F0"/>
    <w:rsid w:val="00147459"/>
    <w:rsid w:val="001515A3"/>
    <w:rsid w:val="00161145"/>
    <w:rsid w:val="00162C6F"/>
    <w:rsid w:val="0016614A"/>
    <w:rsid w:val="00170600"/>
    <w:rsid w:val="00173C4C"/>
    <w:rsid w:val="00173EF4"/>
    <w:rsid w:val="00174747"/>
    <w:rsid w:val="00174CE1"/>
    <w:rsid w:val="00176CC0"/>
    <w:rsid w:val="00177169"/>
    <w:rsid w:val="001843E0"/>
    <w:rsid w:val="0018764E"/>
    <w:rsid w:val="00197328"/>
    <w:rsid w:val="001A1947"/>
    <w:rsid w:val="001A1A96"/>
    <w:rsid w:val="001A2A44"/>
    <w:rsid w:val="001A2A84"/>
    <w:rsid w:val="001A3CAF"/>
    <w:rsid w:val="001A7E38"/>
    <w:rsid w:val="001B0210"/>
    <w:rsid w:val="001B0DAA"/>
    <w:rsid w:val="001B14E7"/>
    <w:rsid w:val="001B2DC0"/>
    <w:rsid w:val="001B2DC3"/>
    <w:rsid w:val="001B30C6"/>
    <w:rsid w:val="001B3697"/>
    <w:rsid w:val="001B3DCA"/>
    <w:rsid w:val="001B67EC"/>
    <w:rsid w:val="001B77EA"/>
    <w:rsid w:val="001C191A"/>
    <w:rsid w:val="001C430F"/>
    <w:rsid w:val="001C51DA"/>
    <w:rsid w:val="001D0BD9"/>
    <w:rsid w:val="001D141F"/>
    <w:rsid w:val="001D5065"/>
    <w:rsid w:val="001D7355"/>
    <w:rsid w:val="001E2856"/>
    <w:rsid w:val="001E586A"/>
    <w:rsid w:val="001E5F0D"/>
    <w:rsid w:val="001F3C2B"/>
    <w:rsid w:val="001F63E1"/>
    <w:rsid w:val="00201489"/>
    <w:rsid w:val="00202033"/>
    <w:rsid w:val="00205930"/>
    <w:rsid w:val="002072EB"/>
    <w:rsid w:val="00210B15"/>
    <w:rsid w:val="00212947"/>
    <w:rsid w:val="00215C8B"/>
    <w:rsid w:val="00215D53"/>
    <w:rsid w:val="002177EB"/>
    <w:rsid w:val="0022016A"/>
    <w:rsid w:val="002225D6"/>
    <w:rsid w:val="00222A0A"/>
    <w:rsid w:val="00223CAA"/>
    <w:rsid w:val="00223F71"/>
    <w:rsid w:val="002261D4"/>
    <w:rsid w:val="00232D70"/>
    <w:rsid w:val="00240A46"/>
    <w:rsid w:val="0024121A"/>
    <w:rsid w:val="002419F5"/>
    <w:rsid w:val="00242117"/>
    <w:rsid w:val="00246C76"/>
    <w:rsid w:val="00247AC0"/>
    <w:rsid w:val="00251955"/>
    <w:rsid w:val="0025269C"/>
    <w:rsid w:val="00254A78"/>
    <w:rsid w:val="0025676D"/>
    <w:rsid w:val="00257D3A"/>
    <w:rsid w:val="00260BBD"/>
    <w:rsid w:val="00270213"/>
    <w:rsid w:val="00273F47"/>
    <w:rsid w:val="0028076A"/>
    <w:rsid w:val="002826D1"/>
    <w:rsid w:val="00286D16"/>
    <w:rsid w:val="00287187"/>
    <w:rsid w:val="00287C37"/>
    <w:rsid w:val="00291B73"/>
    <w:rsid w:val="00296813"/>
    <w:rsid w:val="002A3571"/>
    <w:rsid w:val="002A7E64"/>
    <w:rsid w:val="002B000F"/>
    <w:rsid w:val="002B4BD3"/>
    <w:rsid w:val="002C19A5"/>
    <w:rsid w:val="002C3861"/>
    <w:rsid w:val="002C5F52"/>
    <w:rsid w:val="002C6051"/>
    <w:rsid w:val="002D161F"/>
    <w:rsid w:val="002D5575"/>
    <w:rsid w:val="002E08CA"/>
    <w:rsid w:val="002E52C9"/>
    <w:rsid w:val="002E5C1D"/>
    <w:rsid w:val="002E5EDA"/>
    <w:rsid w:val="002F4E76"/>
    <w:rsid w:val="002F6F2B"/>
    <w:rsid w:val="003037B3"/>
    <w:rsid w:val="0030403F"/>
    <w:rsid w:val="003110A2"/>
    <w:rsid w:val="00315247"/>
    <w:rsid w:val="00315543"/>
    <w:rsid w:val="00320A1A"/>
    <w:rsid w:val="00324D96"/>
    <w:rsid w:val="00341EA2"/>
    <w:rsid w:val="00343223"/>
    <w:rsid w:val="00344144"/>
    <w:rsid w:val="003444D6"/>
    <w:rsid w:val="00352F5D"/>
    <w:rsid w:val="003563B6"/>
    <w:rsid w:val="003570E3"/>
    <w:rsid w:val="003601B6"/>
    <w:rsid w:val="003613ED"/>
    <w:rsid w:val="00362795"/>
    <w:rsid w:val="00373181"/>
    <w:rsid w:val="003760BC"/>
    <w:rsid w:val="00377218"/>
    <w:rsid w:val="00377A7D"/>
    <w:rsid w:val="0038278D"/>
    <w:rsid w:val="00384414"/>
    <w:rsid w:val="00385446"/>
    <w:rsid w:val="00385B4D"/>
    <w:rsid w:val="003876C2"/>
    <w:rsid w:val="00396935"/>
    <w:rsid w:val="003A00E9"/>
    <w:rsid w:val="003A2E58"/>
    <w:rsid w:val="003A7900"/>
    <w:rsid w:val="003C26F9"/>
    <w:rsid w:val="003C2DAF"/>
    <w:rsid w:val="003C5623"/>
    <w:rsid w:val="003C7A8F"/>
    <w:rsid w:val="003D11C0"/>
    <w:rsid w:val="003D2FF6"/>
    <w:rsid w:val="003D3F3E"/>
    <w:rsid w:val="003D7ED9"/>
    <w:rsid w:val="003E0A7D"/>
    <w:rsid w:val="003E2AF8"/>
    <w:rsid w:val="003E7B42"/>
    <w:rsid w:val="003F3888"/>
    <w:rsid w:val="003F540C"/>
    <w:rsid w:val="00400788"/>
    <w:rsid w:val="004037C4"/>
    <w:rsid w:val="00406837"/>
    <w:rsid w:val="00407A38"/>
    <w:rsid w:val="00413C23"/>
    <w:rsid w:val="00414E20"/>
    <w:rsid w:val="00417549"/>
    <w:rsid w:val="00417639"/>
    <w:rsid w:val="00421542"/>
    <w:rsid w:val="004218D2"/>
    <w:rsid w:val="00425610"/>
    <w:rsid w:val="00425733"/>
    <w:rsid w:val="004301EB"/>
    <w:rsid w:val="004339DB"/>
    <w:rsid w:val="004340EE"/>
    <w:rsid w:val="00435CF7"/>
    <w:rsid w:val="00435FAF"/>
    <w:rsid w:val="00441A87"/>
    <w:rsid w:val="00442E4E"/>
    <w:rsid w:val="0044474F"/>
    <w:rsid w:val="004465DA"/>
    <w:rsid w:val="0045161C"/>
    <w:rsid w:val="004561D1"/>
    <w:rsid w:val="00460B4A"/>
    <w:rsid w:val="00461660"/>
    <w:rsid w:val="004626EF"/>
    <w:rsid w:val="004652CB"/>
    <w:rsid w:val="0046771C"/>
    <w:rsid w:val="00472A65"/>
    <w:rsid w:val="00487741"/>
    <w:rsid w:val="00490420"/>
    <w:rsid w:val="0049261F"/>
    <w:rsid w:val="00494FE0"/>
    <w:rsid w:val="00497311"/>
    <w:rsid w:val="00497A37"/>
    <w:rsid w:val="004A2E1D"/>
    <w:rsid w:val="004B0657"/>
    <w:rsid w:val="004B094B"/>
    <w:rsid w:val="004B14A2"/>
    <w:rsid w:val="004B211E"/>
    <w:rsid w:val="004B6B48"/>
    <w:rsid w:val="004C1B1D"/>
    <w:rsid w:val="004D211A"/>
    <w:rsid w:val="004D2550"/>
    <w:rsid w:val="004D618D"/>
    <w:rsid w:val="004E174C"/>
    <w:rsid w:val="004E219E"/>
    <w:rsid w:val="004E40AF"/>
    <w:rsid w:val="004E58E4"/>
    <w:rsid w:val="004E5E03"/>
    <w:rsid w:val="004E6B1D"/>
    <w:rsid w:val="004E7DBA"/>
    <w:rsid w:val="004F4166"/>
    <w:rsid w:val="004F6305"/>
    <w:rsid w:val="004F6A74"/>
    <w:rsid w:val="004F78F8"/>
    <w:rsid w:val="00500D78"/>
    <w:rsid w:val="00502355"/>
    <w:rsid w:val="00504B4A"/>
    <w:rsid w:val="00512C1F"/>
    <w:rsid w:val="0051422B"/>
    <w:rsid w:val="005148CA"/>
    <w:rsid w:val="00514B64"/>
    <w:rsid w:val="00514D4F"/>
    <w:rsid w:val="00520A72"/>
    <w:rsid w:val="00520EAA"/>
    <w:rsid w:val="00521C74"/>
    <w:rsid w:val="00523D6C"/>
    <w:rsid w:val="005263F8"/>
    <w:rsid w:val="00530F16"/>
    <w:rsid w:val="00533E92"/>
    <w:rsid w:val="00541C16"/>
    <w:rsid w:val="0054367C"/>
    <w:rsid w:val="005465A7"/>
    <w:rsid w:val="00550E38"/>
    <w:rsid w:val="00550E4E"/>
    <w:rsid w:val="005522E6"/>
    <w:rsid w:val="0055276C"/>
    <w:rsid w:val="005527C8"/>
    <w:rsid w:val="00556512"/>
    <w:rsid w:val="005604B8"/>
    <w:rsid w:val="00561AF0"/>
    <w:rsid w:val="0056233F"/>
    <w:rsid w:val="00562F9E"/>
    <w:rsid w:val="00564B29"/>
    <w:rsid w:val="005665D0"/>
    <w:rsid w:val="005735AA"/>
    <w:rsid w:val="00573777"/>
    <w:rsid w:val="00573B42"/>
    <w:rsid w:val="0057491C"/>
    <w:rsid w:val="00577756"/>
    <w:rsid w:val="00577C35"/>
    <w:rsid w:val="005821DE"/>
    <w:rsid w:val="005849D8"/>
    <w:rsid w:val="005856DC"/>
    <w:rsid w:val="00587677"/>
    <w:rsid w:val="005A3AA0"/>
    <w:rsid w:val="005A650B"/>
    <w:rsid w:val="005B03A8"/>
    <w:rsid w:val="005B05B1"/>
    <w:rsid w:val="005B0C49"/>
    <w:rsid w:val="005B3A28"/>
    <w:rsid w:val="005B5348"/>
    <w:rsid w:val="005C1796"/>
    <w:rsid w:val="005C1F66"/>
    <w:rsid w:val="005C2488"/>
    <w:rsid w:val="005C3C72"/>
    <w:rsid w:val="005C3F37"/>
    <w:rsid w:val="005C7E2A"/>
    <w:rsid w:val="005D0FF3"/>
    <w:rsid w:val="005D27AD"/>
    <w:rsid w:val="005E2351"/>
    <w:rsid w:val="005E55D1"/>
    <w:rsid w:val="005E7412"/>
    <w:rsid w:val="005F4621"/>
    <w:rsid w:val="005F62B1"/>
    <w:rsid w:val="005F7763"/>
    <w:rsid w:val="00600E20"/>
    <w:rsid w:val="00604DEF"/>
    <w:rsid w:val="00605A38"/>
    <w:rsid w:val="00606357"/>
    <w:rsid w:val="006125C3"/>
    <w:rsid w:val="006152E6"/>
    <w:rsid w:val="0062425A"/>
    <w:rsid w:val="0062516E"/>
    <w:rsid w:val="00627109"/>
    <w:rsid w:val="006301A8"/>
    <w:rsid w:val="00630BA1"/>
    <w:rsid w:val="00632394"/>
    <w:rsid w:val="00632AFC"/>
    <w:rsid w:val="0063364D"/>
    <w:rsid w:val="006403B4"/>
    <w:rsid w:val="006440AA"/>
    <w:rsid w:val="00646096"/>
    <w:rsid w:val="00646FB1"/>
    <w:rsid w:val="006522AB"/>
    <w:rsid w:val="00652A9B"/>
    <w:rsid w:val="00657E69"/>
    <w:rsid w:val="00660072"/>
    <w:rsid w:val="00664D13"/>
    <w:rsid w:val="0066564B"/>
    <w:rsid w:val="00671367"/>
    <w:rsid w:val="00674777"/>
    <w:rsid w:val="0067519B"/>
    <w:rsid w:val="006806EF"/>
    <w:rsid w:val="00682120"/>
    <w:rsid w:val="006827D0"/>
    <w:rsid w:val="0068331F"/>
    <w:rsid w:val="006866D6"/>
    <w:rsid w:val="0068732D"/>
    <w:rsid w:val="00687ED5"/>
    <w:rsid w:val="006939B5"/>
    <w:rsid w:val="00694AEE"/>
    <w:rsid w:val="006A0222"/>
    <w:rsid w:val="006A1025"/>
    <w:rsid w:val="006A29DF"/>
    <w:rsid w:val="006A5E40"/>
    <w:rsid w:val="006A7222"/>
    <w:rsid w:val="006A7F34"/>
    <w:rsid w:val="006B368D"/>
    <w:rsid w:val="006B3976"/>
    <w:rsid w:val="006B3FF9"/>
    <w:rsid w:val="006B5A56"/>
    <w:rsid w:val="006B5E21"/>
    <w:rsid w:val="006B7F29"/>
    <w:rsid w:val="006C5E2A"/>
    <w:rsid w:val="006C63A6"/>
    <w:rsid w:val="006C7730"/>
    <w:rsid w:val="006C79BD"/>
    <w:rsid w:val="006D1473"/>
    <w:rsid w:val="006D3350"/>
    <w:rsid w:val="006D4501"/>
    <w:rsid w:val="006E14BA"/>
    <w:rsid w:val="006E1A22"/>
    <w:rsid w:val="006E2EA0"/>
    <w:rsid w:val="006E327B"/>
    <w:rsid w:val="006F0D36"/>
    <w:rsid w:val="006F2676"/>
    <w:rsid w:val="006F26E2"/>
    <w:rsid w:val="006F30C1"/>
    <w:rsid w:val="00700AF8"/>
    <w:rsid w:val="00701827"/>
    <w:rsid w:val="00702871"/>
    <w:rsid w:val="00717D78"/>
    <w:rsid w:val="00720B94"/>
    <w:rsid w:val="00723299"/>
    <w:rsid w:val="00724A5A"/>
    <w:rsid w:val="00727F26"/>
    <w:rsid w:val="007315E2"/>
    <w:rsid w:val="007319FB"/>
    <w:rsid w:val="0073219C"/>
    <w:rsid w:val="0073271D"/>
    <w:rsid w:val="00733A26"/>
    <w:rsid w:val="007368AC"/>
    <w:rsid w:val="00744711"/>
    <w:rsid w:val="007468E5"/>
    <w:rsid w:val="007525B6"/>
    <w:rsid w:val="0075372D"/>
    <w:rsid w:val="0075779E"/>
    <w:rsid w:val="007611AA"/>
    <w:rsid w:val="0076475F"/>
    <w:rsid w:val="007709E5"/>
    <w:rsid w:val="00775B66"/>
    <w:rsid w:val="00775B69"/>
    <w:rsid w:val="0077628D"/>
    <w:rsid w:val="00781919"/>
    <w:rsid w:val="00782469"/>
    <w:rsid w:val="00791BF1"/>
    <w:rsid w:val="0079541C"/>
    <w:rsid w:val="00796CE8"/>
    <w:rsid w:val="007A006D"/>
    <w:rsid w:val="007A0775"/>
    <w:rsid w:val="007A07FF"/>
    <w:rsid w:val="007A28A7"/>
    <w:rsid w:val="007A4C6C"/>
    <w:rsid w:val="007A5587"/>
    <w:rsid w:val="007B1C32"/>
    <w:rsid w:val="007B3713"/>
    <w:rsid w:val="007B3CB2"/>
    <w:rsid w:val="007C2D16"/>
    <w:rsid w:val="007C513F"/>
    <w:rsid w:val="007C5992"/>
    <w:rsid w:val="007C6336"/>
    <w:rsid w:val="007C6BBF"/>
    <w:rsid w:val="007D36E4"/>
    <w:rsid w:val="007D4A15"/>
    <w:rsid w:val="007D4BE5"/>
    <w:rsid w:val="007D73BD"/>
    <w:rsid w:val="007D75AC"/>
    <w:rsid w:val="007E1088"/>
    <w:rsid w:val="007E34EF"/>
    <w:rsid w:val="007E3D19"/>
    <w:rsid w:val="007E43CC"/>
    <w:rsid w:val="007E498D"/>
    <w:rsid w:val="007E6A34"/>
    <w:rsid w:val="007E741A"/>
    <w:rsid w:val="007F5296"/>
    <w:rsid w:val="00801FD9"/>
    <w:rsid w:val="00802181"/>
    <w:rsid w:val="008021A8"/>
    <w:rsid w:val="0080514D"/>
    <w:rsid w:val="0081112A"/>
    <w:rsid w:val="00815287"/>
    <w:rsid w:val="00815747"/>
    <w:rsid w:val="00820138"/>
    <w:rsid w:val="00820C4F"/>
    <w:rsid w:val="00824D5D"/>
    <w:rsid w:val="008345B8"/>
    <w:rsid w:val="00840D7E"/>
    <w:rsid w:val="008441B2"/>
    <w:rsid w:val="00844C04"/>
    <w:rsid w:val="0084631E"/>
    <w:rsid w:val="00847FE2"/>
    <w:rsid w:val="00850CF6"/>
    <w:rsid w:val="00853251"/>
    <w:rsid w:val="00856237"/>
    <w:rsid w:val="008616EE"/>
    <w:rsid w:val="008653A9"/>
    <w:rsid w:val="00865DE2"/>
    <w:rsid w:val="008664BF"/>
    <w:rsid w:val="00866C1D"/>
    <w:rsid w:val="0087073D"/>
    <w:rsid w:val="00872899"/>
    <w:rsid w:val="00873AC5"/>
    <w:rsid w:val="00873FC9"/>
    <w:rsid w:val="008762FD"/>
    <w:rsid w:val="0087739F"/>
    <w:rsid w:val="00883C7E"/>
    <w:rsid w:val="00884EC6"/>
    <w:rsid w:val="00896007"/>
    <w:rsid w:val="008A0F0F"/>
    <w:rsid w:val="008A14A3"/>
    <w:rsid w:val="008A24F3"/>
    <w:rsid w:val="008A4B75"/>
    <w:rsid w:val="008A67AA"/>
    <w:rsid w:val="008B22D4"/>
    <w:rsid w:val="008B4ED1"/>
    <w:rsid w:val="008C0762"/>
    <w:rsid w:val="008C0B2B"/>
    <w:rsid w:val="008D0562"/>
    <w:rsid w:val="008D0A85"/>
    <w:rsid w:val="008E0037"/>
    <w:rsid w:val="008E1BF6"/>
    <w:rsid w:val="008E57C6"/>
    <w:rsid w:val="008F2A00"/>
    <w:rsid w:val="008F5235"/>
    <w:rsid w:val="00903D5F"/>
    <w:rsid w:val="009045F0"/>
    <w:rsid w:val="00905993"/>
    <w:rsid w:val="00906B8A"/>
    <w:rsid w:val="0091092F"/>
    <w:rsid w:val="0091107B"/>
    <w:rsid w:val="009209AC"/>
    <w:rsid w:val="0092121A"/>
    <w:rsid w:val="00923D74"/>
    <w:rsid w:val="0092663C"/>
    <w:rsid w:val="00931035"/>
    <w:rsid w:val="0093219D"/>
    <w:rsid w:val="009348CA"/>
    <w:rsid w:val="0093781A"/>
    <w:rsid w:val="0094022E"/>
    <w:rsid w:val="00944A2C"/>
    <w:rsid w:val="0094509C"/>
    <w:rsid w:val="00947857"/>
    <w:rsid w:val="00950ADC"/>
    <w:rsid w:val="00952277"/>
    <w:rsid w:val="009528DC"/>
    <w:rsid w:val="00954A5C"/>
    <w:rsid w:val="00957B13"/>
    <w:rsid w:val="009601A9"/>
    <w:rsid w:val="00961787"/>
    <w:rsid w:val="0096619C"/>
    <w:rsid w:val="00966A8B"/>
    <w:rsid w:val="00970209"/>
    <w:rsid w:val="00973DAD"/>
    <w:rsid w:val="00980837"/>
    <w:rsid w:val="009825FC"/>
    <w:rsid w:val="009840D1"/>
    <w:rsid w:val="0098779D"/>
    <w:rsid w:val="00990F0F"/>
    <w:rsid w:val="00991BE8"/>
    <w:rsid w:val="00994B25"/>
    <w:rsid w:val="00995EE5"/>
    <w:rsid w:val="009A1C4D"/>
    <w:rsid w:val="009A495B"/>
    <w:rsid w:val="009B0095"/>
    <w:rsid w:val="009B034F"/>
    <w:rsid w:val="009B05F4"/>
    <w:rsid w:val="009B1BB6"/>
    <w:rsid w:val="009B3BF3"/>
    <w:rsid w:val="009B47EF"/>
    <w:rsid w:val="009B73D1"/>
    <w:rsid w:val="009C2419"/>
    <w:rsid w:val="009C2471"/>
    <w:rsid w:val="009C327C"/>
    <w:rsid w:val="009D0C17"/>
    <w:rsid w:val="009D0D43"/>
    <w:rsid w:val="009D2528"/>
    <w:rsid w:val="009D514D"/>
    <w:rsid w:val="009D53FF"/>
    <w:rsid w:val="009D5DDF"/>
    <w:rsid w:val="009E23F5"/>
    <w:rsid w:val="009E282C"/>
    <w:rsid w:val="009E4E03"/>
    <w:rsid w:val="009E6138"/>
    <w:rsid w:val="009F077A"/>
    <w:rsid w:val="009F31D0"/>
    <w:rsid w:val="009F5AA0"/>
    <w:rsid w:val="009F5AD1"/>
    <w:rsid w:val="00A02050"/>
    <w:rsid w:val="00A05A1A"/>
    <w:rsid w:val="00A0628C"/>
    <w:rsid w:val="00A06CFB"/>
    <w:rsid w:val="00A07127"/>
    <w:rsid w:val="00A20750"/>
    <w:rsid w:val="00A22E79"/>
    <w:rsid w:val="00A24E93"/>
    <w:rsid w:val="00A25990"/>
    <w:rsid w:val="00A33B6B"/>
    <w:rsid w:val="00A40D64"/>
    <w:rsid w:val="00A53D0E"/>
    <w:rsid w:val="00A55580"/>
    <w:rsid w:val="00A571A7"/>
    <w:rsid w:val="00A57EF5"/>
    <w:rsid w:val="00A60C01"/>
    <w:rsid w:val="00A61AA1"/>
    <w:rsid w:val="00A62F45"/>
    <w:rsid w:val="00A63768"/>
    <w:rsid w:val="00A65FEE"/>
    <w:rsid w:val="00A71F80"/>
    <w:rsid w:val="00A71FEC"/>
    <w:rsid w:val="00A84742"/>
    <w:rsid w:val="00A8736C"/>
    <w:rsid w:val="00A90C4A"/>
    <w:rsid w:val="00A910BA"/>
    <w:rsid w:val="00A912A8"/>
    <w:rsid w:val="00A9560A"/>
    <w:rsid w:val="00AA05E8"/>
    <w:rsid w:val="00AA532E"/>
    <w:rsid w:val="00AA5B6A"/>
    <w:rsid w:val="00AB43BB"/>
    <w:rsid w:val="00AB7187"/>
    <w:rsid w:val="00AB7415"/>
    <w:rsid w:val="00AB755E"/>
    <w:rsid w:val="00AC1A47"/>
    <w:rsid w:val="00AC29B5"/>
    <w:rsid w:val="00AC3148"/>
    <w:rsid w:val="00AC6563"/>
    <w:rsid w:val="00AC7DA5"/>
    <w:rsid w:val="00AD0C1C"/>
    <w:rsid w:val="00AD40E5"/>
    <w:rsid w:val="00AD7AAA"/>
    <w:rsid w:val="00AE616C"/>
    <w:rsid w:val="00AE6ED5"/>
    <w:rsid w:val="00AF04B7"/>
    <w:rsid w:val="00AF7125"/>
    <w:rsid w:val="00AF7629"/>
    <w:rsid w:val="00B00566"/>
    <w:rsid w:val="00B01D14"/>
    <w:rsid w:val="00B03A49"/>
    <w:rsid w:val="00B03D2D"/>
    <w:rsid w:val="00B04CFC"/>
    <w:rsid w:val="00B0525E"/>
    <w:rsid w:val="00B059F6"/>
    <w:rsid w:val="00B05B3E"/>
    <w:rsid w:val="00B064A2"/>
    <w:rsid w:val="00B11E27"/>
    <w:rsid w:val="00B12E51"/>
    <w:rsid w:val="00B1453E"/>
    <w:rsid w:val="00B22F30"/>
    <w:rsid w:val="00B2502F"/>
    <w:rsid w:val="00B27CAB"/>
    <w:rsid w:val="00B33790"/>
    <w:rsid w:val="00B3437A"/>
    <w:rsid w:val="00B4005A"/>
    <w:rsid w:val="00B400F2"/>
    <w:rsid w:val="00B4428C"/>
    <w:rsid w:val="00B444B2"/>
    <w:rsid w:val="00B448AB"/>
    <w:rsid w:val="00B450EC"/>
    <w:rsid w:val="00B501B7"/>
    <w:rsid w:val="00B50534"/>
    <w:rsid w:val="00B510E4"/>
    <w:rsid w:val="00B56AE0"/>
    <w:rsid w:val="00B61DFA"/>
    <w:rsid w:val="00B62D3A"/>
    <w:rsid w:val="00B70F82"/>
    <w:rsid w:val="00B72A13"/>
    <w:rsid w:val="00B74C7B"/>
    <w:rsid w:val="00B74E78"/>
    <w:rsid w:val="00B76743"/>
    <w:rsid w:val="00B77106"/>
    <w:rsid w:val="00B77751"/>
    <w:rsid w:val="00B77AF5"/>
    <w:rsid w:val="00B803DE"/>
    <w:rsid w:val="00B860C2"/>
    <w:rsid w:val="00B8661B"/>
    <w:rsid w:val="00B9327F"/>
    <w:rsid w:val="00B94188"/>
    <w:rsid w:val="00B94FA3"/>
    <w:rsid w:val="00B96E5F"/>
    <w:rsid w:val="00BA067D"/>
    <w:rsid w:val="00BA1898"/>
    <w:rsid w:val="00BA5014"/>
    <w:rsid w:val="00BA5ABB"/>
    <w:rsid w:val="00BB0315"/>
    <w:rsid w:val="00BB51D7"/>
    <w:rsid w:val="00BC54C7"/>
    <w:rsid w:val="00BC6E5A"/>
    <w:rsid w:val="00BD07D5"/>
    <w:rsid w:val="00BD0897"/>
    <w:rsid w:val="00BE49A2"/>
    <w:rsid w:val="00BE6F41"/>
    <w:rsid w:val="00BF23F3"/>
    <w:rsid w:val="00BF35D6"/>
    <w:rsid w:val="00BF6CB5"/>
    <w:rsid w:val="00C03757"/>
    <w:rsid w:val="00C10172"/>
    <w:rsid w:val="00C10EB7"/>
    <w:rsid w:val="00C16F1E"/>
    <w:rsid w:val="00C202C4"/>
    <w:rsid w:val="00C208CF"/>
    <w:rsid w:val="00C254E3"/>
    <w:rsid w:val="00C258F8"/>
    <w:rsid w:val="00C30418"/>
    <w:rsid w:val="00C33FEF"/>
    <w:rsid w:val="00C367B5"/>
    <w:rsid w:val="00C401C6"/>
    <w:rsid w:val="00C406E1"/>
    <w:rsid w:val="00C475C0"/>
    <w:rsid w:val="00C503C0"/>
    <w:rsid w:val="00C53947"/>
    <w:rsid w:val="00C57C6B"/>
    <w:rsid w:val="00C61C51"/>
    <w:rsid w:val="00C621EA"/>
    <w:rsid w:val="00C65EEA"/>
    <w:rsid w:val="00C707DA"/>
    <w:rsid w:val="00C74AD5"/>
    <w:rsid w:val="00C8296A"/>
    <w:rsid w:val="00C85CD5"/>
    <w:rsid w:val="00C92AC7"/>
    <w:rsid w:val="00C94976"/>
    <w:rsid w:val="00C97192"/>
    <w:rsid w:val="00CA04D9"/>
    <w:rsid w:val="00CA0BD1"/>
    <w:rsid w:val="00CA1399"/>
    <w:rsid w:val="00CA1AD5"/>
    <w:rsid w:val="00CA4354"/>
    <w:rsid w:val="00CB0419"/>
    <w:rsid w:val="00CB6D39"/>
    <w:rsid w:val="00CB7AEA"/>
    <w:rsid w:val="00CD3EEF"/>
    <w:rsid w:val="00CD7A62"/>
    <w:rsid w:val="00CD7F38"/>
    <w:rsid w:val="00CE2F7E"/>
    <w:rsid w:val="00CE4A6A"/>
    <w:rsid w:val="00CE71AA"/>
    <w:rsid w:val="00CF27C0"/>
    <w:rsid w:val="00CF4909"/>
    <w:rsid w:val="00CF4AD6"/>
    <w:rsid w:val="00CF5A93"/>
    <w:rsid w:val="00CF6444"/>
    <w:rsid w:val="00D00D74"/>
    <w:rsid w:val="00D036CE"/>
    <w:rsid w:val="00D0668A"/>
    <w:rsid w:val="00D152E1"/>
    <w:rsid w:val="00D16558"/>
    <w:rsid w:val="00D17498"/>
    <w:rsid w:val="00D2013B"/>
    <w:rsid w:val="00D205D9"/>
    <w:rsid w:val="00D20BB3"/>
    <w:rsid w:val="00D27A91"/>
    <w:rsid w:val="00D30A0F"/>
    <w:rsid w:val="00D35235"/>
    <w:rsid w:val="00D503C8"/>
    <w:rsid w:val="00D50414"/>
    <w:rsid w:val="00D50BB8"/>
    <w:rsid w:val="00D5157A"/>
    <w:rsid w:val="00D53334"/>
    <w:rsid w:val="00D55347"/>
    <w:rsid w:val="00D5540D"/>
    <w:rsid w:val="00D60022"/>
    <w:rsid w:val="00D63268"/>
    <w:rsid w:val="00D71BBB"/>
    <w:rsid w:val="00D76554"/>
    <w:rsid w:val="00D80471"/>
    <w:rsid w:val="00D810BC"/>
    <w:rsid w:val="00D826F2"/>
    <w:rsid w:val="00D82E35"/>
    <w:rsid w:val="00D86C11"/>
    <w:rsid w:val="00D8760B"/>
    <w:rsid w:val="00D902CE"/>
    <w:rsid w:val="00D923EE"/>
    <w:rsid w:val="00DA022D"/>
    <w:rsid w:val="00DA0D78"/>
    <w:rsid w:val="00DA1259"/>
    <w:rsid w:val="00DA26BA"/>
    <w:rsid w:val="00DA7DE5"/>
    <w:rsid w:val="00DB2045"/>
    <w:rsid w:val="00DB6F89"/>
    <w:rsid w:val="00DB7646"/>
    <w:rsid w:val="00DB7DD9"/>
    <w:rsid w:val="00DC0906"/>
    <w:rsid w:val="00DC58CD"/>
    <w:rsid w:val="00DD2736"/>
    <w:rsid w:val="00DD5008"/>
    <w:rsid w:val="00DE1ADF"/>
    <w:rsid w:val="00DE2075"/>
    <w:rsid w:val="00DE41D9"/>
    <w:rsid w:val="00DE4DD5"/>
    <w:rsid w:val="00DE5109"/>
    <w:rsid w:val="00DE5376"/>
    <w:rsid w:val="00DF2965"/>
    <w:rsid w:val="00DF2A96"/>
    <w:rsid w:val="00DF7A04"/>
    <w:rsid w:val="00E03831"/>
    <w:rsid w:val="00E045BD"/>
    <w:rsid w:val="00E04B7A"/>
    <w:rsid w:val="00E053EF"/>
    <w:rsid w:val="00E12C81"/>
    <w:rsid w:val="00E1524A"/>
    <w:rsid w:val="00E16AAE"/>
    <w:rsid w:val="00E177F9"/>
    <w:rsid w:val="00E23122"/>
    <w:rsid w:val="00E27A15"/>
    <w:rsid w:val="00E31053"/>
    <w:rsid w:val="00E314D0"/>
    <w:rsid w:val="00E33224"/>
    <w:rsid w:val="00E404E1"/>
    <w:rsid w:val="00E40D11"/>
    <w:rsid w:val="00E4510F"/>
    <w:rsid w:val="00E47C10"/>
    <w:rsid w:val="00E52D1E"/>
    <w:rsid w:val="00E60FD7"/>
    <w:rsid w:val="00E64DA6"/>
    <w:rsid w:val="00E65BA5"/>
    <w:rsid w:val="00E66678"/>
    <w:rsid w:val="00E67B08"/>
    <w:rsid w:val="00E701D4"/>
    <w:rsid w:val="00E70A1B"/>
    <w:rsid w:val="00E742E6"/>
    <w:rsid w:val="00E75152"/>
    <w:rsid w:val="00E75D05"/>
    <w:rsid w:val="00E763E0"/>
    <w:rsid w:val="00E802C4"/>
    <w:rsid w:val="00E80333"/>
    <w:rsid w:val="00E9004D"/>
    <w:rsid w:val="00E9237F"/>
    <w:rsid w:val="00E93337"/>
    <w:rsid w:val="00E93A8D"/>
    <w:rsid w:val="00E93D68"/>
    <w:rsid w:val="00E95694"/>
    <w:rsid w:val="00E96453"/>
    <w:rsid w:val="00E96C22"/>
    <w:rsid w:val="00EA116F"/>
    <w:rsid w:val="00EA254B"/>
    <w:rsid w:val="00EA2FC6"/>
    <w:rsid w:val="00EA6817"/>
    <w:rsid w:val="00EA7742"/>
    <w:rsid w:val="00EB28C7"/>
    <w:rsid w:val="00EB39C3"/>
    <w:rsid w:val="00EB5158"/>
    <w:rsid w:val="00EC1B16"/>
    <w:rsid w:val="00EC5E05"/>
    <w:rsid w:val="00EC5EC3"/>
    <w:rsid w:val="00EC6550"/>
    <w:rsid w:val="00ED73F0"/>
    <w:rsid w:val="00ED7CB9"/>
    <w:rsid w:val="00EE3A4E"/>
    <w:rsid w:val="00EE60A9"/>
    <w:rsid w:val="00EF057C"/>
    <w:rsid w:val="00EF16BB"/>
    <w:rsid w:val="00EF34DB"/>
    <w:rsid w:val="00EF6946"/>
    <w:rsid w:val="00EF7DEB"/>
    <w:rsid w:val="00F00E41"/>
    <w:rsid w:val="00F03AE6"/>
    <w:rsid w:val="00F03D7E"/>
    <w:rsid w:val="00F0498C"/>
    <w:rsid w:val="00F11A91"/>
    <w:rsid w:val="00F20B86"/>
    <w:rsid w:val="00F21696"/>
    <w:rsid w:val="00F230DA"/>
    <w:rsid w:val="00F32DBB"/>
    <w:rsid w:val="00F3655D"/>
    <w:rsid w:val="00F40BEF"/>
    <w:rsid w:val="00F417E1"/>
    <w:rsid w:val="00F41D7C"/>
    <w:rsid w:val="00F453B2"/>
    <w:rsid w:val="00F45733"/>
    <w:rsid w:val="00F4599D"/>
    <w:rsid w:val="00F459D3"/>
    <w:rsid w:val="00F524AA"/>
    <w:rsid w:val="00F53098"/>
    <w:rsid w:val="00F609D9"/>
    <w:rsid w:val="00F6209B"/>
    <w:rsid w:val="00F63FE1"/>
    <w:rsid w:val="00F65C21"/>
    <w:rsid w:val="00F702CB"/>
    <w:rsid w:val="00F71828"/>
    <w:rsid w:val="00F72FF2"/>
    <w:rsid w:val="00F73D9C"/>
    <w:rsid w:val="00F81839"/>
    <w:rsid w:val="00F83F8D"/>
    <w:rsid w:val="00F86E30"/>
    <w:rsid w:val="00F8731A"/>
    <w:rsid w:val="00F908C0"/>
    <w:rsid w:val="00F90CFA"/>
    <w:rsid w:val="00F9184B"/>
    <w:rsid w:val="00F966AC"/>
    <w:rsid w:val="00FA4CB5"/>
    <w:rsid w:val="00FB2DC9"/>
    <w:rsid w:val="00FC1177"/>
    <w:rsid w:val="00FC3141"/>
    <w:rsid w:val="00FC6933"/>
    <w:rsid w:val="00FD0B16"/>
    <w:rsid w:val="00FD0B9C"/>
    <w:rsid w:val="00FD118E"/>
    <w:rsid w:val="00FD4EDB"/>
    <w:rsid w:val="00FD5925"/>
    <w:rsid w:val="00FD6EE9"/>
    <w:rsid w:val="00FE1F25"/>
    <w:rsid w:val="00FE27F7"/>
    <w:rsid w:val="00FE42E2"/>
    <w:rsid w:val="00FE5087"/>
    <w:rsid w:val="00FE5B61"/>
    <w:rsid w:val="00FE63F0"/>
    <w:rsid w:val="00FF1CB6"/>
    <w:rsid w:val="00FF44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B6A2"/>
  <w15:docId w15:val="{6410D5EF-07B0-4520-8948-A4B571AD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6A"/>
    <w:pPr>
      <w:spacing w:after="158" w:line="271" w:lineRule="auto"/>
      <w:ind w:left="440" w:hanging="10"/>
      <w:jc w:val="both"/>
    </w:pPr>
    <w:rPr>
      <w:rFonts w:ascii="Arial" w:eastAsia="Arial" w:hAnsi="Arial" w:cs="Arial"/>
      <w:color w:val="000000"/>
      <w:lang w:eastAsia="ro-RO"/>
    </w:rPr>
  </w:style>
  <w:style w:type="paragraph" w:styleId="Titlu1">
    <w:name w:val="heading 1"/>
    <w:next w:val="Normal"/>
    <w:link w:val="Titlu1Caracter"/>
    <w:uiPriority w:val="9"/>
    <w:qFormat/>
    <w:rsid w:val="00C8296A"/>
    <w:pPr>
      <w:keepNext/>
      <w:keepLines/>
      <w:spacing w:after="89" w:line="259" w:lineRule="auto"/>
      <w:ind w:left="1371" w:hanging="10"/>
      <w:outlineLvl w:val="0"/>
    </w:pPr>
    <w:rPr>
      <w:rFonts w:ascii="Arial" w:eastAsia="Arial" w:hAnsi="Arial" w:cs="Arial"/>
      <w:b/>
      <w:color w:val="000000"/>
      <w:sz w:val="28"/>
      <w:lang w:eastAsia="ro-RO"/>
    </w:rPr>
  </w:style>
  <w:style w:type="paragraph" w:styleId="Titlu2">
    <w:name w:val="heading 2"/>
    <w:next w:val="Normal"/>
    <w:link w:val="Titlu2Caracter"/>
    <w:uiPriority w:val="9"/>
    <w:unhideWhenUsed/>
    <w:qFormat/>
    <w:rsid w:val="00C8296A"/>
    <w:pPr>
      <w:keepNext/>
      <w:keepLines/>
      <w:spacing w:after="76" w:line="271" w:lineRule="auto"/>
      <w:ind w:left="10" w:right="1541" w:hanging="10"/>
      <w:outlineLvl w:val="1"/>
    </w:pPr>
    <w:rPr>
      <w:rFonts w:ascii="Arial" w:eastAsia="Arial" w:hAnsi="Arial" w:cs="Arial"/>
      <w:b/>
      <w:color w:val="000000"/>
      <w:sz w:val="24"/>
      <w:lang w:eastAsia="ro-RO"/>
    </w:rPr>
  </w:style>
  <w:style w:type="paragraph" w:styleId="Titlu3">
    <w:name w:val="heading 3"/>
    <w:next w:val="Normal"/>
    <w:link w:val="Titlu3Caracter"/>
    <w:uiPriority w:val="9"/>
    <w:unhideWhenUsed/>
    <w:qFormat/>
    <w:rsid w:val="00C8296A"/>
    <w:pPr>
      <w:keepNext/>
      <w:keepLines/>
      <w:spacing w:after="169" w:line="270" w:lineRule="auto"/>
      <w:ind w:left="159" w:hanging="10"/>
      <w:jc w:val="both"/>
      <w:outlineLvl w:val="2"/>
    </w:pPr>
    <w:rPr>
      <w:rFonts w:ascii="Arial" w:eastAsia="Arial" w:hAnsi="Arial" w:cs="Arial"/>
      <w:b/>
      <w:color w:val="000000"/>
      <w:lang w:eastAsia="ro-RO"/>
    </w:rPr>
  </w:style>
  <w:style w:type="paragraph" w:styleId="Titlu4">
    <w:name w:val="heading 4"/>
    <w:next w:val="Normal"/>
    <w:link w:val="Titlu4Caracter"/>
    <w:uiPriority w:val="9"/>
    <w:unhideWhenUsed/>
    <w:qFormat/>
    <w:rsid w:val="00C8296A"/>
    <w:pPr>
      <w:keepNext/>
      <w:keepLines/>
      <w:spacing w:after="169" w:line="270" w:lineRule="auto"/>
      <w:ind w:left="159" w:hanging="10"/>
      <w:jc w:val="both"/>
      <w:outlineLvl w:val="3"/>
    </w:pPr>
    <w:rPr>
      <w:rFonts w:ascii="Arial" w:eastAsia="Arial" w:hAnsi="Arial" w:cs="Arial"/>
      <w:b/>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8296A"/>
    <w:rPr>
      <w:rFonts w:ascii="Arial" w:eastAsia="Arial" w:hAnsi="Arial" w:cs="Arial"/>
      <w:b/>
      <w:color w:val="000000"/>
      <w:sz w:val="28"/>
      <w:lang w:eastAsia="ro-RO"/>
    </w:rPr>
  </w:style>
  <w:style w:type="character" w:customStyle="1" w:styleId="Titlu2Caracter">
    <w:name w:val="Titlu 2 Caracter"/>
    <w:basedOn w:val="Fontdeparagrafimplicit"/>
    <w:link w:val="Titlu2"/>
    <w:uiPriority w:val="9"/>
    <w:rsid w:val="00C8296A"/>
    <w:rPr>
      <w:rFonts w:ascii="Arial" w:eastAsia="Arial" w:hAnsi="Arial" w:cs="Arial"/>
      <w:b/>
      <w:color w:val="000000"/>
      <w:sz w:val="24"/>
      <w:lang w:eastAsia="ro-RO"/>
    </w:rPr>
  </w:style>
  <w:style w:type="character" w:customStyle="1" w:styleId="Titlu3Caracter">
    <w:name w:val="Titlu 3 Caracter"/>
    <w:basedOn w:val="Fontdeparagrafimplicit"/>
    <w:link w:val="Titlu3"/>
    <w:uiPriority w:val="9"/>
    <w:rsid w:val="00C8296A"/>
    <w:rPr>
      <w:rFonts w:ascii="Arial" w:eastAsia="Arial" w:hAnsi="Arial" w:cs="Arial"/>
      <w:b/>
      <w:color w:val="000000"/>
      <w:lang w:eastAsia="ro-RO"/>
    </w:rPr>
  </w:style>
  <w:style w:type="character" w:customStyle="1" w:styleId="Titlu4Caracter">
    <w:name w:val="Titlu 4 Caracter"/>
    <w:basedOn w:val="Fontdeparagrafimplicit"/>
    <w:link w:val="Titlu4"/>
    <w:uiPriority w:val="9"/>
    <w:rsid w:val="00C8296A"/>
    <w:rPr>
      <w:rFonts w:ascii="Arial" w:eastAsia="Arial" w:hAnsi="Arial" w:cs="Arial"/>
      <w:b/>
      <w:color w:val="000000"/>
      <w:lang w:eastAsia="ro-RO"/>
    </w:rPr>
  </w:style>
  <w:style w:type="paragraph" w:customStyle="1" w:styleId="footnotedescription">
    <w:name w:val="footnote description"/>
    <w:next w:val="Normal"/>
    <w:link w:val="footnotedescriptionChar"/>
    <w:hidden/>
    <w:rsid w:val="00C8296A"/>
    <w:pPr>
      <w:spacing w:after="0" w:line="264" w:lineRule="auto"/>
      <w:ind w:left="149"/>
    </w:pPr>
    <w:rPr>
      <w:rFonts w:ascii="Arial" w:eastAsia="Arial" w:hAnsi="Arial" w:cs="Arial"/>
      <w:color w:val="000000"/>
      <w:sz w:val="18"/>
      <w:lang w:eastAsia="ro-RO"/>
    </w:rPr>
  </w:style>
  <w:style w:type="character" w:customStyle="1" w:styleId="footnotedescriptionChar">
    <w:name w:val="footnote description Char"/>
    <w:link w:val="footnotedescription"/>
    <w:rsid w:val="00C8296A"/>
    <w:rPr>
      <w:rFonts w:ascii="Arial" w:eastAsia="Arial" w:hAnsi="Arial" w:cs="Arial"/>
      <w:color w:val="000000"/>
      <w:sz w:val="18"/>
      <w:lang w:eastAsia="ro-RO"/>
    </w:rPr>
  </w:style>
  <w:style w:type="character" w:customStyle="1" w:styleId="footnotemark">
    <w:name w:val="footnote mark"/>
    <w:hidden/>
    <w:rsid w:val="00C8296A"/>
    <w:rPr>
      <w:rFonts w:ascii="Arial" w:eastAsia="Arial" w:hAnsi="Arial" w:cs="Arial"/>
      <w:color w:val="000000"/>
      <w:sz w:val="18"/>
      <w:vertAlign w:val="superscript"/>
    </w:rPr>
  </w:style>
  <w:style w:type="table" w:customStyle="1" w:styleId="TableGrid">
    <w:name w:val="TableGrid"/>
    <w:rsid w:val="00C8296A"/>
    <w:pPr>
      <w:spacing w:after="0" w:line="240" w:lineRule="auto"/>
    </w:pPr>
    <w:rPr>
      <w:rFonts w:ascii="Calibri" w:eastAsia="Times New Roman" w:hAnsi="Calibri" w:cs="Times New Roman"/>
      <w:lang w:eastAsia="ro-RO"/>
    </w:rPr>
    <w:tblPr>
      <w:tblCellMar>
        <w:top w:w="0" w:type="dxa"/>
        <w:left w:w="0" w:type="dxa"/>
        <w:bottom w:w="0" w:type="dxa"/>
        <w:right w:w="0" w:type="dxa"/>
      </w:tblCellMar>
    </w:tblPr>
  </w:style>
  <w:style w:type="paragraph" w:styleId="Antet">
    <w:name w:val="header"/>
    <w:basedOn w:val="Normal"/>
    <w:link w:val="AntetCaracter"/>
    <w:uiPriority w:val="99"/>
    <w:unhideWhenUsed/>
    <w:rsid w:val="001515A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515A3"/>
    <w:rPr>
      <w:rFonts w:ascii="Arial" w:eastAsia="Arial" w:hAnsi="Arial" w:cs="Arial"/>
      <w:color w:val="000000"/>
      <w:lang w:eastAsia="ro-RO"/>
    </w:rPr>
  </w:style>
  <w:style w:type="paragraph" w:styleId="Subsol">
    <w:name w:val="footer"/>
    <w:basedOn w:val="Normal"/>
    <w:link w:val="SubsolCaracter"/>
    <w:uiPriority w:val="99"/>
    <w:unhideWhenUsed/>
    <w:rsid w:val="001515A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515A3"/>
    <w:rPr>
      <w:rFonts w:ascii="Arial" w:eastAsia="Arial" w:hAnsi="Arial" w:cs="Arial"/>
      <w:color w:val="000000"/>
      <w:lang w:eastAsia="ro-RO"/>
    </w:rPr>
  </w:style>
  <w:style w:type="table" w:styleId="Tabelgril">
    <w:name w:val="Table Grid"/>
    <w:basedOn w:val="TabelNormal"/>
    <w:uiPriority w:val="59"/>
    <w:rsid w:val="009045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qFormat/>
    <w:rsid w:val="00F702CB"/>
    <w:pPr>
      <w:ind w:left="720"/>
      <w:contextualSpacing/>
    </w:pPr>
  </w:style>
  <w:style w:type="paragraph" w:customStyle="1" w:styleId="Style44">
    <w:name w:val="Style44"/>
    <w:basedOn w:val="Normal"/>
    <w:uiPriority w:val="99"/>
    <w:rsid w:val="00205930"/>
    <w:pPr>
      <w:widowControl w:val="0"/>
      <w:autoSpaceDE w:val="0"/>
      <w:autoSpaceDN w:val="0"/>
      <w:adjustRightInd w:val="0"/>
      <w:spacing w:after="0" w:line="324" w:lineRule="exact"/>
      <w:ind w:left="0" w:firstLine="382"/>
      <w:jc w:val="left"/>
    </w:pPr>
    <w:rPr>
      <w:rFonts w:ascii="Calibri" w:eastAsia="Times New Roman" w:hAnsi="Calibri" w:cs="Calibri"/>
      <w:color w:val="auto"/>
      <w:sz w:val="24"/>
      <w:szCs w:val="24"/>
      <w:lang w:val="en-US" w:eastAsia="en-US"/>
    </w:rPr>
  </w:style>
  <w:style w:type="paragraph" w:customStyle="1" w:styleId="Style66">
    <w:name w:val="Style66"/>
    <w:basedOn w:val="Normal"/>
    <w:uiPriority w:val="99"/>
    <w:rsid w:val="00205930"/>
    <w:pPr>
      <w:widowControl w:val="0"/>
      <w:autoSpaceDE w:val="0"/>
      <w:autoSpaceDN w:val="0"/>
      <w:adjustRightInd w:val="0"/>
      <w:spacing w:after="0" w:line="324" w:lineRule="exact"/>
      <w:ind w:left="0" w:firstLine="0"/>
      <w:jc w:val="left"/>
    </w:pPr>
    <w:rPr>
      <w:rFonts w:ascii="Calibri" w:eastAsia="Times New Roman" w:hAnsi="Calibri" w:cs="Calibri"/>
      <w:color w:val="auto"/>
      <w:sz w:val="24"/>
      <w:szCs w:val="24"/>
      <w:lang w:val="en-US" w:eastAsia="en-US"/>
    </w:rPr>
  </w:style>
  <w:style w:type="paragraph" w:customStyle="1" w:styleId="Style51">
    <w:name w:val="Style51"/>
    <w:basedOn w:val="Normal"/>
    <w:uiPriority w:val="99"/>
    <w:rsid w:val="00205930"/>
    <w:pPr>
      <w:widowControl w:val="0"/>
      <w:autoSpaceDE w:val="0"/>
      <w:autoSpaceDN w:val="0"/>
      <w:adjustRightInd w:val="0"/>
      <w:spacing w:after="0" w:line="240" w:lineRule="auto"/>
      <w:ind w:left="0" w:firstLine="0"/>
      <w:jc w:val="left"/>
    </w:pPr>
    <w:rPr>
      <w:rFonts w:ascii="Calibri" w:eastAsia="Times New Roman" w:hAnsi="Calibri" w:cs="Calibri"/>
      <w:color w:val="auto"/>
      <w:sz w:val="24"/>
      <w:szCs w:val="24"/>
      <w:lang w:val="en-US" w:eastAsia="en-US"/>
    </w:rPr>
  </w:style>
  <w:style w:type="paragraph" w:customStyle="1" w:styleId="Style34">
    <w:name w:val="Style34"/>
    <w:basedOn w:val="Normal"/>
    <w:uiPriority w:val="99"/>
    <w:rsid w:val="00205930"/>
    <w:pPr>
      <w:widowControl w:val="0"/>
      <w:autoSpaceDE w:val="0"/>
      <w:autoSpaceDN w:val="0"/>
      <w:adjustRightInd w:val="0"/>
      <w:spacing w:after="0" w:line="281" w:lineRule="exact"/>
      <w:ind w:left="0" w:firstLine="0"/>
      <w:jc w:val="center"/>
    </w:pPr>
    <w:rPr>
      <w:rFonts w:ascii="Calibri" w:eastAsia="Times New Roman" w:hAnsi="Calibri" w:cs="Calibri"/>
      <w:color w:val="auto"/>
      <w:sz w:val="24"/>
      <w:szCs w:val="24"/>
      <w:lang w:val="en-US" w:eastAsia="en-US"/>
    </w:rPr>
  </w:style>
  <w:style w:type="paragraph" w:customStyle="1" w:styleId="Style64">
    <w:name w:val="Style64"/>
    <w:basedOn w:val="Normal"/>
    <w:uiPriority w:val="99"/>
    <w:rsid w:val="00205930"/>
    <w:pPr>
      <w:widowControl w:val="0"/>
      <w:autoSpaceDE w:val="0"/>
      <w:autoSpaceDN w:val="0"/>
      <w:adjustRightInd w:val="0"/>
      <w:spacing w:after="0" w:line="240" w:lineRule="auto"/>
      <w:ind w:left="0" w:firstLine="0"/>
      <w:jc w:val="left"/>
    </w:pPr>
    <w:rPr>
      <w:rFonts w:ascii="Calibri" w:eastAsia="Times New Roman" w:hAnsi="Calibri" w:cs="Calibri"/>
      <w:color w:val="auto"/>
      <w:sz w:val="24"/>
      <w:szCs w:val="24"/>
      <w:lang w:val="en-US" w:eastAsia="en-US"/>
    </w:rPr>
  </w:style>
  <w:style w:type="character" w:customStyle="1" w:styleId="FontStyle28">
    <w:name w:val="Font Style28"/>
    <w:uiPriority w:val="99"/>
    <w:rsid w:val="00205930"/>
    <w:rPr>
      <w:rFonts w:ascii="Times New Roman" w:hAnsi="Times New Roman" w:cs="Times New Roman" w:hint="default"/>
      <w:b/>
      <w:bCs/>
      <w:color w:val="000000"/>
      <w:sz w:val="22"/>
      <w:szCs w:val="22"/>
    </w:rPr>
  </w:style>
  <w:style w:type="character" w:customStyle="1" w:styleId="FontStyle81">
    <w:name w:val="Font Style81"/>
    <w:uiPriority w:val="99"/>
    <w:rsid w:val="00205930"/>
    <w:rPr>
      <w:rFonts w:ascii="Times New Roman" w:hAnsi="Times New Roman" w:cs="Times New Roman" w:hint="default"/>
      <w:b/>
      <w:bCs/>
      <w:i/>
      <w:iCs/>
      <w:color w:val="000000"/>
      <w:sz w:val="24"/>
      <w:szCs w:val="24"/>
    </w:rPr>
  </w:style>
  <w:style w:type="character" w:customStyle="1" w:styleId="FontStyle78">
    <w:name w:val="Font Style78"/>
    <w:uiPriority w:val="99"/>
    <w:rsid w:val="00205930"/>
    <w:rPr>
      <w:rFonts w:ascii="Times New Roman" w:hAnsi="Times New Roman" w:cs="Times New Roman" w:hint="default"/>
      <w:b/>
      <w:bCs/>
      <w:color w:val="000000"/>
      <w:sz w:val="24"/>
      <w:szCs w:val="24"/>
    </w:rPr>
  </w:style>
  <w:style w:type="character" w:customStyle="1" w:styleId="FontStyle79">
    <w:name w:val="Font Style79"/>
    <w:uiPriority w:val="99"/>
    <w:rsid w:val="00205930"/>
    <w:rPr>
      <w:rFonts w:ascii="Times New Roman" w:hAnsi="Times New Roman" w:cs="Times New Roman" w:hint="default"/>
      <w:color w:val="000000"/>
      <w:sz w:val="24"/>
      <w:szCs w:val="24"/>
    </w:rPr>
  </w:style>
  <w:style w:type="character" w:customStyle="1" w:styleId="FontStyle82">
    <w:name w:val="Font Style82"/>
    <w:uiPriority w:val="99"/>
    <w:rsid w:val="00205930"/>
    <w:rPr>
      <w:rFonts w:ascii="Times New Roman" w:hAnsi="Times New Roman" w:cs="Times New Roman" w:hint="default"/>
      <w:i/>
      <w:iCs/>
      <w:color w:val="000000"/>
      <w:sz w:val="24"/>
      <w:szCs w:val="24"/>
    </w:rPr>
  </w:style>
  <w:style w:type="paragraph" w:styleId="TextnBalon">
    <w:name w:val="Balloon Text"/>
    <w:basedOn w:val="Normal"/>
    <w:link w:val="TextnBalonCaracter"/>
    <w:uiPriority w:val="99"/>
    <w:semiHidden/>
    <w:unhideWhenUsed/>
    <w:rsid w:val="00A65FE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65FEE"/>
    <w:rPr>
      <w:rFonts w:ascii="Segoe UI" w:eastAsia="Arial" w:hAnsi="Segoe UI" w:cs="Segoe UI"/>
      <w:color w:val="00000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418406">
      <w:bodyDiv w:val="1"/>
      <w:marLeft w:val="0"/>
      <w:marRight w:val="0"/>
      <w:marTop w:val="0"/>
      <w:marBottom w:val="0"/>
      <w:divBdr>
        <w:top w:val="none" w:sz="0" w:space="0" w:color="auto"/>
        <w:left w:val="none" w:sz="0" w:space="0" w:color="auto"/>
        <w:bottom w:val="none" w:sz="0" w:space="0" w:color="auto"/>
        <w:right w:val="none" w:sz="0" w:space="0" w:color="auto"/>
      </w:divBdr>
    </w:div>
    <w:div w:id="15888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16942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rept.ro/00169429.htm" TargetMode="External"/><Relationship Id="rId5" Type="http://schemas.openxmlformats.org/officeDocument/2006/relationships/webSettings" Target="webSettings.xml"/><Relationship Id="rId10" Type="http://schemas.openxmlformats.org/officeDocument/2006/relationships/hyperlink" Target="http://idrept.ro/00169429.htm" TargetMode="External"/><Relationship Id="rId4" Type="http://schemas.openxmlformats.org/officeDocument/2006/relationships/settings" Target="settings.xml"/><Relationship Id="rId9" Type="http://schemas.openxmlformats.org/officeDocument/2006/relationships/hyperlink" Target="http://idrept.ro/00169429.ht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13B1A-FBF6-483F-BBC2-ED56E8CD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65</Pages>
  <Words>18706</Words>
  <Characters>108497</Characters>
  <Application>Microsoft Office Word</Application>
  <DocSecurity>0</DocSecurity>
  <Lines>904</Lines>
  <Paragraphs>253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Nicoleta.Olcu</dc:creator>
  <cp:keywords/>
  <dc:description/>
  <cp:lastModifiedBy>Luminita.Ropcean</cp:lastModifiedBy>
  <cp:revision>20</cp:revision>
  <cp:lastPrinted>2020-09-18T05:10:00Z</cp:lastPrinted>
  <dcterms:created xsi:type="dcterms:W3CDTF">2020-09-04T10:47:00Z</dcterms:created>
  <dcterms:modified xsi:type="dcterms:W3CDTF">2020-09-18T05:12:00Z</dcterms:modified>
</cp:coreProperties>
</file>