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6F04" w14:textId="4A99A23E" w:rsidR="00DD445E" w:rsidRDefault="00DD445E" w:rsidP="002B4568">
      <w:pPr>
        <w:spacing w:after="0" w:line="240" w:lineRule="auto"/>
        <w:ind w:left="43" w:right="1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F213F2" w14:textId="77777777" w:rsidR="00A452AC" w:rsidRPr="00A452AC" w:rsidRDefault="00A452AC" w:rsidP="002B4568">
      <w:pPr>
        <w:spacing w:after="0" w:line="240" w:lineRule="auto"/>
        <w:ind w:left="43" w:right="1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F265DBA" w14:textId="0CB10043" w:rsidR="00A452AC" w:rsidRPr="00A452AC" w:rsidRDefault="00A452AC" w:rsidP="00A452AC">
      <w:pPr>
        <w:tabs>
          <w:tab w:val="left" w:pos="8228"/>
        </w:tabs>
        <w:ind w:left="0" w:right="-10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9A4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2AC">
        <w:rPr>
          <w:rFonts w:ascii="Times New Roman" w:hAnsi="Times New Roman" w:cs="Times New Roman"/>
          <w:b/>
          <w:bCs/>
          <w:sz w:val="28"/>
          <w:szCs w:val="28"/>
        </w:rPr>
        <w:t xml:space="preserve">ROMÂNIA                          </w:t>
      </w:r>
      <w:r w:rsidR="008C67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2A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C671C">
        <w:rPr>
          <w:rFonts w:ascii="Times New Roman" w:hAnsi="Times New Roman" w:cs="Times New Roman"/>
          <w:b/>
          <w:bCs/>
          <w:sz w:val="28"/>
          <w:szCs w:val="28"/>
        </w:rPr>
        <w:t>nexa</w:t>
      </w:r>
      <w:r w:rsidRPr="00A452AC">
        <w:rPr>
          <w:rFonts w:ascii="Times New Roman" w:hAnsi="Times New Roman" w:cs="Times New Roman"/>
          <w:b/>
          <w:bCs/>
          <w:sz w:val="28"/>
          <w:szCs w:val="28"/>
        </w:rPr>
        <w:t xml:space="preserve"> la H.C.L. n</w:t>
      </w:r>
      <w:r>
        <w:rPr>
          <w:rFonts w:ascii="Times New Roman" w:hAnsi="Times New Roman" w:cs="Times New Roman"/>
          <w:b/>
          <w:bCs/>
          <w:sz w:val="28"/>
          <w:szCs w:val="28"/>
        </w:rPr>
        <w:t>r. _________</w:t>
      </w:r>
      <w:r w:rsidRPr="00A452AC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7DE6B429" w14:textId="24A18F2D" w:rsidR="00A452AC" w:rsidRPr="00A452AC" w:rsidRDefault="00A452AC" w:rsidP="00A452AC">
      <w:pPr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452AC">
        <w:rPr>
          <w:rFonts w:ascii="Times New Roman" w:hAnsi="Times New Roman" w:cs="Times New Roman"/>
          <w:b/>
          <w:bCs/>
          <w:sz w:val="28"/>
          <w:szCs w:val="28"/>
        </w:rPr>
        <w:t>JUDEŢUL SUCEAVA</w:t>
      </w:r>
    </w:p>
    <w:p w14:paraId="169A7206" w14:textId="77777777" w:rsidR="00A452AC" w:rsidRPr="00A452AC" w:rsidRDefault="00A452AC" w:rsidP="00A452AC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452AC">
        <w:rPr>
          <w:rFonts w:ascii="Times New Roman" w:hAnsi="Times New Roman" w:cs="Times New Roman"/>
          <w:b/>
          <w:bCs/>
          <w:sz w:val="28"/>
          <w:szCs w:val="28"/>
        </w:rPr>
        <w:t>MUNICIPIUL CÂMPULUNG MOLDOVENESC</w:t>
      </w:r>
    </w:p>
    <w:p w14:paraId="3E14FDA9" w14:textId="64FE7E99" w:rsidR="00A452AC" w:rsidRPr="00A452AC" w:rsidRDefault="00A452AC" w:rsidP="00A452AC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A452AC">
        <w:rPr>
          <w:rFonts w:ascii="Times New Roman" w:hAnsi="Times New Roman" w:cs="Times New Roman"/>
          <w:b/>
          <w:bCs/>
          <w:sz w:val="28"/>
          <w:szCs w:val="28"/>
        </w:rPr>
        <w:t>CONSILIUL LOCAL</w:t>
      </w:r>
    </w:p>
    <w:p w14:paraId="7C027698" w14:textId="1D9EAEB3" w:rsidR="002B4568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</w:p>
    <w:p w14:paraId="6BA0C8A4" w14:textId="123E1D96" w:rsidR="00006EE0" w:rsidRDefault="00006EE0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</w:p>
    <w:p w14:paraId="7401CD72" w14:textId="77777777" w:rsidR="00006EE0" w:rsidRPr="00A452AC" w:rsidRDefault="00006EE0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</w:p>
    <w:p w14:paraId="058CA892" w14:textId="77777777" w:rsidR="002B4568" w:rsidRPr="00A452AC" w:rsidRDefault="002B4568" w:rsidP="002B4568">
      <w:pPr>
        <w:spacing w:after="0" w:line="240" w:lineRule="auto"/>
        <w:ind w:left="0" w:right="19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44CE64F1" w14:textId="77777777" w:rsidR="00006EE0" w:rsidRDefault="00006EE0" w:rsidP="00006EE0">
      <w:pPr>
        <w:spacing w:after="0" w:line="240" w:lineRule="auto"/>
        <w:ind w:left="0" w:right="19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6EE0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rocedura de desfăşurare a şedinţelor Comisiilor de specialitate </w:t>
      </w:r>
    </w:p>
    <w:p w14:paraId="4261ADA6" w14:textId="77777777" w:rsidR="00006EE0" w:rsidRDefault="00006EE0" w:rsidP="00006EE0">
      <w:pPr>
        <w:spacing w:after="0" w:line="240" w:lineRule="auto"/>
        <w:ind w:left="0" w:right="19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şi a şedinţelor Consiliului Local al municipiului Câmpulung Moldovenesc, </w:t>
      </w:r>
    </w:p>
    <w:p w14:paraId="33F8691E" w14:textId="3D034B04" w:rsidR="002B4568" w:rsidRPr="00006EE0" w:rsidRDefault="00006EE0" w:rsidP="00006EE0">
      <w:pPr>
        <w:spacing w:after="0" w:line="240" w:lineRule="auto"/>
        <w:ind w:left="0" w:right="19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în situaţii excepţionale, constatate de autorităţile abilitate</w:t>
      </w:r>
    </w:p>
    <w:p w14:paraId="277EA0E8" w14:textId="77777777" w:rsidR="008C671C" w:rsidRPr="00A452AC" w:rsidRDefault="008C671C" w:rsidP="002B4568">
      <w:pPr>
        <w:spacing w:after="0" w:line="240" w:lineRule="auto"/>
        <w:ind w:left="0" w:right="19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5BE583F5" w14:textId="77777777" w:rsidR="002B4568" w:rsidRPr="00A452AC" w:rsidRDefault="002B4568" w:rsidP="002B4568">
      <w:pPr>
        <w:spacing w:after="0" w:line="240" w:lineRule="auto"/>
        <w:ind w:left="158" w:right="19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2BC9B392" w14:textId="27405C6D" w:rsidR="00A452AC" w:rsidRDefault="00DD445E" w:rsidP="00A452AC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Capitolul </w:t>
      </w:r>
      <w:r w:rsid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B4568" w:rsidRPr="00A452AC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</w:p>
    <w:p w14:paraId="5A59EA9D" w14:textId="468A5D2E" w:rsidR="00A452AC" w:rsidRPr="008C671C" w:rsidRDefault="002B4568" w:rsidP="008C671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Convocarea Comisiilor de specialitate ale Consiliului Local</w:t>
      </w:r>
    </w:p>
    <w:p w14:paraId="4BB41F0F" w14:textId="77777777" w:rsidR="00A452AC" w:rsidRPr="008C671C" w:rsidRDefault="002B4568" w:rsidP="008C671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al </w:t>
      </w:r>
      <w:r w:rsidR="00DD445E"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unicipiului  Campulung Moldovenesc </w:t>
      </w:r>
      <w:r w:rsidR="00DD445E"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şi</w:t>
      </w: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</w:t>
      </w:r>
      <w:r w:rsidR="00DD445E"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Consiliului Local </w:t>
      </w:r>
    </w:p>
    <w:p w14:paraId="7C69591E" w14:textId="452586E0" w:rsidR="002B4568" w:rsidRPr="008C671C" w:rsidRDefault="002B4568" w:rsidP="008C671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al </w:t>
      </w:r>
      <w:r w:rsidR="00DD445E"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unicipiului  Campulung Moldovenesc</w:t>
      </w:r>
    </w:p>
    <w:p w14:paraId="708CD49F" w14:textId="0C0276CF" w:rsidR="002B4568" w:rsidRPr="008C671C" w:rsidRDefault="002B4568" w:rsidP="002B4568">
      <w:pPr>
        <w:spacing w:after="0" w:line="240" w:lineRule="auto"/>
        <w:ind w:left="149" w:right="76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5594903B" w14:textId="77777777" w:rsidR="008C671C" w:rsidRPr="008C671C" w:rsidRDefault="008C671C" w:rsidP="002B4568">
      <w:pPr>
        <w:spacing w:after="0" w:line="240" w:lineRule="auto"/>
        <w:ind w:left="149" w:right="76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65C5DA5C" w14:textId="3CD0A830" w:rsidR="002B4568" w:rsidRPr="00A452AC" w:rsidRDefault="002B4568" w:rsidP="00A452AC">
      <w:pPr>
        <w:spacing w:after="0" w:line="240" w:lineRule="auto"/>
        <w:ind w:left="0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</w:t>
      </w:r>
      <w:r w:rsidR="00A452AC" w:rsidRPr="00A452A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A452A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(1) Convocarea Comisiilor de specialitate ale Consiliului Local al Municipiului  Campulung Moldovenesc</w:t>
      </w:r>
      <w:r w:rsidR="00A452AC">
        <w:rPr>
          <w:rFonts w:ascii="Times New Roman" w:hAnsi="Times New Roman" w:cs="Times New Roman"/>
          <w:color w:val="auto"/>
          <w:sz w:val="28"/>
          <w:szCs w:val="28"/>
        </w:rPr>
        <w:t xml:space="preserve"> şi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convocarea Consiliului Local al Municipiului  Campulung Moldovenesc se fac prin modalitățile prevăzute de </w:t>
      </w:r>
      <w:r w:rsidR="00A452AC">
        <w:rPr>
          <w:rFonts w:ascii="Times New Roman" w:hAnsi="Times New Roman" w:cs="Times New Roman"/>
          <w:color w:val="auto"/>
          <w:sz w:val="28"/>
          <w:szCs w:val="28"/>
        </w:rPr>
        <w:t xml:space="preserve">Ordonanţa de </w:t>
      </w:r>
      <w:r w:rsidR="00142826">
        <w:rPr>
          <w:rFonts w:ascii="Times New Roman" w:hAnsi="Times New Roman" w:cs="Times New Roman"/>
          <w:color w:val="auto"/>
          <w:sz w:val="28"/>
          <w:szCs w:val="28"/>
        </w:rPr>
        <w:t xml:space="preserve">urgenţă a Guvernului nr. 57/2019 privind 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Codul administrativ</w:t>
      </w:r>
      <w:r w:rsidR="00142826">
        <w:rPr>
          <w:rFonts w:ascii="Times New Roman" w:hAnsi="Times New Roman" w:cs="Times New Roman"/>
          <w:color w:val="auto"/>
          <w:sz w:val="28"/>
          <w:szCs w:val="28"/>
        </w:rPr>
        <w:t>, cu modificările şi completările ulterioare.</w:t>
      </w:r>
    </w:p>
    <w:p w14:paraId="7256EC56" w14:textId="622217A7" w:rsidR="002B4568" w:rsidRPr="00A452AC" w:rsidRDefault="00A452AC" w:rsidP="00A452AC">
      <w:pPr>
        <w:spacing w:after="0" w:line="240" w:lineRule="auto"/>
        <w:ind w:left="43" w:right="19" w:firstLine="67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(2)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Locul desfășurării ședințelor Comisiilor de specialitate ale Consiliului  Local al </w:t>
      </w:r>
      <w:r w:rsidR="00142826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unicipiului Campulung Moldovenesc se consideră acolo unde se află </w:t>
      </w:r>
      <w:r w:rsidR="00142826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reședinții acestora.</w:t>
      </w:r>
    </w:p>
    <w:p w14:paraId="0BB5952F" w14:textId="227119DD" w:rsidR="002B4568" w:rsidRPr="00A452AC" w:rsidRDefault="00142826" w:rsidP="00142826">
      <w:pPr>
        <w:spacing w:after="0" w:line="240" w:lineRule="auto"/>
        <w:ind w:left="43" w:right="19" w:firstLine="67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(3)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Locul desfășurării ședinței Consiliului  Local al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unicipiului  Campulung Moldovenesc se consideră 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a fi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acolo unde se află </w:t>
      </w: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rimarul, </w:t>
      </w: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reședintele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de şedinţă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, respectiv </w:t>
      </w: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ecretarul </w:t>
      </w:r>
      <w:r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eneral al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unicipiului  Campulung Moldovenesc.</w:t>
      </w:r>
    </w:p>
    <w:p w14:paraId="5028DBF4" w14:textId="2FA30379" w:rsidR="002B4568" w:rsidRDefault="00142826" w:rsidP="00142826">
      <w:pPr>
        <w:spacing w:after="0" w:line="240" w:lineRule="auto"/>
        <w:ind w:left="43" w:right="19" w:firstLine="67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(4)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În situația în care este necesară alegerea unui nou președinte de ședință și/sau </w:t>
      </w: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rimarul  nu participă la lucrări, locul desfășurării ședinței Consiliului  Local al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unicipiului  Campulung Moldovenesc se consideră 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a fi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acolo unde se află </w:t>
      </w:r>
      <w:r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ecretarul </w:t>
      </w:r>
      <w:r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eneral al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Moldovenesc.</w:t>
      </w:r>
    </w:p>
    <w:p w14:paraId="4524E9ED" w14:textId="77777777" w:rsidR="00066A45" w:rsidRPr="00066A45" w:rsidRDefault="00066A45" w:rsidP="00142826">
      <w:pPr>
        <w:spacing w:after="0" w:line="240" w:lineRule="auto"/>
        <w:ind w:left="43" w:right="19" w:firstLine="677"/>
        <w:rPr>
          <w:rFonts w:ascii="Times New Roman" w:hAnsi="Times New Roman" w:cs="Times New Roman"/>
          <w:color w:val="auto"/>
          <w:sz w:val="8"/>
          <w:szCs w:val="8"/>
        </w:rPr>
      </w:pPr>
    </w:p>
    <w:p w14:paraId="4A8AFC1A" w14:textId="4C3B85FA" w:rsidR="002B4568" w:rsidRPr="002C6F20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2C6F20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Art.2</w:t>
      </w:r>
      <w:r w:rsidR="00142826" w:rsidRPr="002C6F20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142826" w:rsidRPr="002C6F2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C6F20">
        <w:rPr>
          <w:rFonts w:ascii="Times New Roman" w:hAnsi="Times New Roman" w:cs="Times New Roman"/>
          <w:color w:val="auto"/>
          <w:sz w:val="28"/>
          <w:szCs w:val="28"/>
        </w:rPr>
        <w:t xml:space="preserve">Documentul de convocare, pe lângă mențiunile prevăzute de Codul administrativ, va cuprinde în mod obligatoriu și mențiunea că </w:t>
      </w:r>
      <w:r w:rsidR="00142826" w:rsidRPr="002C6F20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2C6F20">
        <w:rPr>
          <w:rFonts w:ascii="Times New Roman" w:hAnsi="Times New Roman" w:cs="Times New Roman"/>
          <w:color w:val="auto"/>
          <w:sz w:val="28"/>
          <w:szCs w:val="28"/>
        </w:rPr>
        <w:t>ședința se va desfășura prin mijloace electronice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 xml:space="preserve"> de comunicare</w:t>
      </w:r>
      <w:r w:rsidRPr="002C6F20">
        <w:rPr>
          <w:rFonts w:ascii="Times New Roman" w:hAnsi="Times New Roman" w:cs="Times New Roman"/>
          <w:color w:val="auto"/>
          <w:sz w:val="28"/>
          <w:szCs w:val="28"/>
        </w:rPr>
        <w:t>, printr-o</w:t>
      </w:r>
      <w:r w:rsidR="00066A45" w:rsidRPr="002C6F20">
        <w:rPr>
          <w:rFonts w:ascii="Times New Roman" w:hAnsi="Times New Roman" w:cs="Times New Roman"/>
          <w:color w:val="auto"/>
          <w:sz w:val="28"/>
          <w:szCs w:val="28"/>
        </w:rPr>
        <w:t xml:space="preserve"> platformă video online</w:t>
      </w:r>
      <w:r w:rsidRPr="002C6F20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Pr="002C6F2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E0DB52D" wp14:editId="3EEC397E">
            <wp:extent cx="21337" cy="21337"/>
            <wp:effectExtent l="0" t="0" r="0" b="0"/>
            <wp:docPr id="5424" name="Picture 5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" name="Picture 5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4AB2" w14:textId="33ADBD47" w:rsidR="00DD445E" w:rsidRPr="0029705B" w:rsidRDefault="00DD445E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12"/>
          <w:szCs w:val="12"/>
        </w:rPr>
      </w:pPr>
    </w:p>
    <w:p w14:paraId="2B4310AE" w14:textId="77777777" w:rsidR="0029705B" w:rsidRPr="0029705B" w:rsidRDefault="0029705B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12"/>
          <w:szCs w:val="12"/>
        </w:rPr>
      </w:pPr>
    </w:p>
    <w:p w14:paraId="50F650D4" w14:textId="78A89B1D" w:rsidR="002B4568" w:rsidRDefault="002B4568" w:rsidP="007E64F7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6A45"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r w:rsidR="00066A45">
        <w:rPr>
          <w:rFonts w:ascii="Times New Roman" w:hAnsi="Times New Roman" w:cs="Times New Roman"/>
          <w:b/>
          <w:bCs/>
          <w:color w:val="auto"/>
          <w:sz w:val="28"/>
          <w:szCs w:val="28"/>
        </w:rPr>
        <w:t>apitolul</w:t>
      </w:r>
      <w:r w:rsidRPr="00066A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471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66A45">
        <w:rPr>
          <w:rFonts w:ascii="Times New Roman" w:hAnsi="Times New Roman" w:cs="Times New Roman"/>
          <w:b/>
          <w:bCs/>
          <w:color w:val="auto"/>
          <w:sz w:val="28"/>
          <w:szCs w:val="28"/>
        </w:rPr>
        <w:t>II</w:t>
      </w:r>
    </w:p>
    <w:p w14:paraId="1487B7A0" w14:textId="77777777" w:rsidR="002B4568" w:rsidRPr="008C671C" w:rsidRDefault="002B4568" w:rsidP="007E64F7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Modalitatea de lucru în cadrul Comisiilor de specialitate ale</w:t>
      </w:r>
    </w:p>
    <w:p w14:paraId="359C2A1A" w14:textId="492C7344" w:rsidR="002B4568" w:rsidRPr="008C671C" w:rsidRDefault="002B4568" w:rsidP="007E64F7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Consiliului Local al </w:t>
      </w:r>
      <w:r w:rsidR="00066A45"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unicipiului  Campulung Moldovenesc</w:t>
      </w:r>
    </w:p>
    <w:p w14:paraId="4307EB08" w14:textId="3F6E07A4" w:rsidR="002B4568" w:rsidRPr="008C671C" w:rsidRDefault="002B4568" w:rsidP="002B4568">
      <w:pPr>
        <w:spacing w:after="0" w:line="240" w:lineRule="auto"/>
        <w:ind w:left="149" w:right="153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7B28011B" w14:textId="77777777" w:rsidR="008C671C" w:rsidRPr="008C671C" w:rsidRDefault="008C671C" w:rsidP="002B4568">
      <w:pPr>
        <w:spacing w:after="0" w:line="240" w:lineRule="auto"/>
        <w:ind w:left="149" w:right="153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21D0659A" w14:textId="7500BAE0" w:rsidR="002B4568" w:rsidRPr="00A452AC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Art.3</w:t>
      </w:r>
      <w:r w:rsidR="008C671C" w:rsidRPr="008C671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8C671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Procedura de lucru în cadrul Comisiilor de specialitate ale Consiliului Local al </w:t>
      </w:r>
      <w:r w:rsidR="008C671C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 Campulung Moldovenesc este următoarea:</w:t>
      </w:r>
    </w:p>
    <w:p w14:paraId="52D69AAA" w14:textId="7ACC66FA" w:rsidR="002B4568" w:rsidRPr="00A452AC" w:rsidRDefault="008C671C" w:rsidP="008C671C">
      <w:pPr>
        <w:spacing w:after="0" w:line="240" w:lineRule="auto"/>
        <w:ind w:left="0" w:right="19" w:firstLine="7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onsilierii locali deschid tableta de serviciu sau dispozitivul pe care doresc să-l utilizeze (smartphone, PC, notebook etc.);</w:t>
      </w:r>
    </w:p>
    <w:p w14:paraId="0DF83DCF" w14:textId="500335E8" w:rsidR="002B4568" w:rsidRPr="00A452AC" w:rsidRDefault="008C671C" w:rsidP="008C671C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b) 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c</w:t>
      </w:r>
      <w:r>
        <w:rPr>
          <w:rFonts w:ascii="Times New Roman" w:hAnsi="Times New Roman" w:cs="Times New Roman"/>
          <w:color w:val="auto"/>
          <w:sz w:val="28"/>
          <w:szCs w:val="28"/>
        </w:rPr>
        <w:t>onsilierii locali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verific</w:t>
      </w:r>
      <w:r w:rsidR="00F41007">
        <w:rPr>
          <w:rFonts w:ascii="Times New Roman" w:hAnsi="Times New Roman" w:cs="Times New Roman"/>
          <w:color w:val="auto"/>
          <w:sz w:val="28"/>
          <w:szCs w:val="28"/>
        </w:rPr>
        <w:t>ă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căsuța de e-mail cu care corespondează în relația cu Primăria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Moldovenesc,</w:t>
      </w:r>
      <w:r w:rsidR="00F41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5092">
        <w:rPr>
          <w:rFonts w:ascii="Times New Roman" w:hAnsi="Times New Roman" w:cs="Times New Roman"/>
          <w:color w:val="auto"/>
          <w:sz w:val="28"/>
          <w:szCs w:val="28"/>
        </w:rPr>
        <w:t xml:space="preserve">primesc şi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deschid e-mailul privind invitația pentru conectare la platforma online și selec</w:t>
      </w:r>
      <w:r w:rsidR="005360AF">
        <w:rPr>
          <w:rFonts w:ascii="Times New Roman" w:hAnsi="Times New Roman" w:cs="Times New Roman"/>
          <w:color w:val="auto"/>
          <w:sz w:val="28"/>
          <w:szCs w:val="28"/>
        </w:rPr>
        <w:t>tează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link-</w:t>
      </w:r>
      <w:proofErr w:type="spellStart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ul</w:t>
      </w:r>
      <w:proofErr w:type="spellEnd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1007">
        <w:rPr>
          <w:rFonts w:ascii="Times New Roman" w:hAnsi="Times New Roman" w:cs="Times New Roman"/>
          <w:color w:val="auto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j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ointhemeeting</w:t>
      </w:r>
      <w:proofErr w:type="spellEnd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B12260" w14:textId="4A68C38F" w:rsidR="002B4568" w:rsidRPr="00417578" w:rsidRDefault="002B4568" w:rsidP="0041757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7666ED1" wp14:editId="7FB60BCF">
            <wp:extent cx="9145" cy="9144"/>
            <wp:effectExtent l="0" t="0" r="0" b="0"/>
            <wp:docPr id="5425" name="Picture 5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" name="Picture 54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0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1007"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c) 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l</w:t>
      </w:r>
      <w:r w:rsidRPr="00417578">
        <w:rPr>
          <w:rFonts w:ascii="Times New Roman" w:hAnsi="Times New Roman" w:cs="Times New Roman"/>
          <w:color w:val="auto"/>
          <w:sz w:val="28"/>
          <w:szCs w:val="28"/>
        </w:rPr>
        <w:t>a prima utilizare complet</w:t>
      </w:r>
      <w:r w:rsidR="00F41007" w:rsidRPr="00417578">
        <w:rPr>
          <w:rFonts w:ascii="Times New Roman" w:hAnsi="Times New Roman" w:cs="Times New Roman"/>
          <w:color w:val="auto"/>
          <w:sz w:val="28"/>
          <w:szCs w:val="28"/>
        </w:rPr>
        <w:t>ează</w:t>
      </w:r>
      <w:r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în căsuța disponibilă numele, prenumele și e-mailul</w:t>
      </w:r>
      <w:r w:rsidR="00417578"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şi s</w:t>
      </w:r>
      <w:r w:rsidR="003E789D" w:rsidRPr="00417578">
        <w:rPr>
          <w:rFonts w:ascii="Times New Roman" w:hAnsi="Times New Roman" w:cs="Times New Roman"/>
          <w:color w:val="auto"/>
          <w:sz w:val="28"/>
          <w:szCs w:val="28"/>
        </w:rPr>
        <w:t>unt</w:t>
      </w:r>
      <w:r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conect</w:t>
      </w:r>
      <w:r w:rsidR="003E789D" w:rsidRPr="00417578">
        <w:rPr>
          <w:rFonts w:ascii="Times New Roman" w:hAnsi="Times New Roman" w:cs="Times New Roman"/>
          <w:color w:val="auto"/>
          <w:sz w:val="28"/>
          <w:szCs w:val="28"/>
        </w:rPr>
        <w:t>aţi</w:t>
      </w:r>
      <w:r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automat în </w:t>
      </w:r>
      <w:r w:rsidR="00F41007" w:rsidRPr="00417578">
        <w:rPr>
          <w:rFonts w:ascii="Times New Roman" w:hAnsi="Times New Roman" w:cs="Times New Roman"/>
          <w:color w:val="auto"/>
          <w:sz w:val="28"/>
          <w:szCs w:val="28"/>
        </w:rPr>
        <w:t>platform</w:t>
      </w:r>
      <w:r w:rsidR="003705BF" w:rsidRPr="00417578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F41007"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video online.</w:t>
      </w:r>
    </w:p>
    <w:p w14:paraId="2E6249CA" w14:textId="77777777" w:rsidR="00F41007" w:rsidRPr="00F41007" w:rsidRDefault="00F41007" w:rsidP="00F41007">
      <w:pPr>
        <w:pStyle w:val="Listparagraf"/>
        <w:spacing w:after="0" w:line="240" w:lineRule="auto"/>
        <w:ind w:left="1070" w:right="19" w:firstLine="0"/>
        <w:rPr>
          <w:rFonts w:ascii="Times New Roman" w:hAnsi="Times New Roman" w:cs="Times New Roman"/>
          <w:color w:val="auto"/>
          <w:sz w:val="8"/>
          <w:szCs w:val="8"/>
        </w:rPr>
      </w:pPr>
    </w:p>
    <w:p w14:paraId="44808A80" w14:textId="40214A8B" w:rsidR="002B4568" w:rsidRPr="00A452AC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F41007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Art.4</w:t>
      </w:r>
      <w:r w:rsidR="00F41007" w:rsidRPr="00F4100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F410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Modalitatea de lucru în timpul ședinței Comisiilor de specialitate ale Consiliului Local al </w:t>
      </w:r>
      <w:r w:rsidR="00B471C5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 Campulung Moldovenesc este următoarea:</w:t>
      </w:r>
    </w:p>
    <w:p w14:paraId="124E313C" w14:textId="5E64B835" w:rsidR="002B4568" w:rsidRPr="00A452AC" w:rsidRDefault="00B471C5" w:rsidP="00B471C5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r w:rsidR="002C6F20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reședintele Comisiei de specialitate face o prezență tehnică a consilierilor locali, pentru a se asigura că toate dispozitivele funcționează normal. În acest sens, fiecare consilier local </w:t>
      </w:r>
      <w:r w:rsidR="00DA26B4">
        <w:rPr>
          <w:rFonts w:ascii="Times New Roman" w:hAnsi="Times New Roman" w:cs="Times New Roman"/>
          <w:color w:val="auto"/>
          <w:sz w:val="28"/>
          <w:szCs w:val="28"/>
        </w:rPr>
        <w:t>este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întrebat dacă este prezent</w:t>
      </w:r>
      <w:r w:rsidR="003B462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porni</w:t>
      </w:r>
      <w:r w:rsidR="003B4620">
        <w:rPr>
          <w:rFonts w:ascii="Times New Roman" w:hAnsi="Times New Roman" w:cs="Times New Roman"/>
          <w:color w:val="auto"/>
          <w:sz w:val="28"/>
          <w:szCs w:val="28"/>
        </w:rPr>
        <w:t>ndu-se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microfonul pentru confirmare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C39161" w14:textId="6D4F9E20" w:rsidR="002B4568" w:rsidRPr="00B471C5" w:rsidRDefault="00B471C5" w:rsidP="00B471C5">
      <w:pPr>
        <w:pStyle w:val="Listparagraf"/>
        <w:spacing w:after="0" w:line="240" w:lineRule="auto"/>
        <w:ind w:left="0" w:right="1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B471C5">
        <w:rPr>
          <w:rFonts w:ascii="Times New Roman" w:hAnsi="Times New Roman" w:cs="Times New Roman"/>
          <w:color w:val="auto"/>
          <w:sz w:val="28"/>
          <w:szCs w:val="28"/>
        </w:rPr>
        <w:t>reședintele Comisiei de specialitate anunță dacă sunt îndeplinite condițiile de cvorum, pentru ca ședința să fie statutară, conform prevederilor legale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5AD141F" w14:textId="477451D3" w:rsidR="002B4568" w:rsidRPr="009D6DCD" w:rsidRDefault="009D6DCD" w:rsidP="009D6DCD">
      <w:pPr>
        <w:pStyle w:val="Listparagraf"/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î</w:t>
      </w:r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 xml:space="preserve">n situația în care consilierii </w:t>
      </w:r>
      <w:r>
        <w:rPr>
          <w:rFonts w:ascii="Times New Roman" w:hAnsi="Times New Roman" w:cs="Times New Roman"/>
          <w:color w:val="auto"/>
          <w:sz w:val="28"/>
          <w:szCs w:val="28"/>
        </w:rPr>
        <w:t>locali</w:t>
      </w:r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 xml:space="preserve"> doresc să se înscrie la cuvânt, aceștia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scriu</w:t>
      </w:r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 xml:space="preserve"> în </w:t>
      </w:r>
      <w:proofErr w:type="spellStart"/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>căsu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ţ</w:t>
      </w:r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>a</w:t>
      </w:r>
      <w:proofErr w:type="spellEnd"/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 xml:space="preserve"> de chat: </w:t>
      </w:r>
      <w:r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="002B4568" w:rsidRPr="009D6DCD">
        <w:rPr>
          <w:rFonts w:ascii="Times New Roman" w:hAnsi="Times New Roman" w:cs="Times New Roman"/>
          <w:color w:val="auto"/>
          <w:sz w:val="28"/>
          <w:szCs w:val="28"/>
        </w:rPr>
        <w:t>înscriere la cuvânt</w:t>
      </w:r>
      <w:r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E9D9F4" w14:textId="225ABF78" w:rsidR="002B4568" w:rsidRPr="00A452AC" w:rsidRDefault="009D6DCD" w:rsidP="009D6DCD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reședintele Comisiei de specialitate por</w:t>
      </w:r>
      <w:r>
        <w:rPr>
          <w:rFonts w:ascii="Times New Roman" w:hAnsi="Times New Roman" w:cs="Times New Roman"/>
          <w:color w:val="auto"/>
          <w:sz w:val="28"/>
          <w:szCs w:val="28"/>
        </w:rPr>
        <w:t>neşte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microfoanele pe rând, în vederea acordării cuvântului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CE265CF" w14:textId="0109B952" w:rsidR="009D6DCD" w:rsidRDefault="009D6DCD" w:rsidP="009D6DCD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e)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reședintele Comisiei de specialitate are dreptul să oprească microfonul consilierului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local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dacă acesta are un comportament neadecvat sau dacă intervenția acestuia nu are legătură cu subiectul dezbătut.</w:t>
      </w:r>
    </w:p>
    <w:p w14:paraId="19B31705" w14:textId="04687A9D" w:rsidR="002B4568" w:rsidRPr="009D6DCD" w:rsidRDefault="002B4568" w:rsidP="009D6DCD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8"/>
          <w:szCs w:val="8"/>
        </w:rPr>
      </w:pPr>
    </w:p>
    <w:p w14:paraId="0686C8D4" w14:textId="35DB87D7" w:rsidR="002B4568" w:rsidRPr="00A452AC" w:rsidRDefault="002B4568" w:rsidP="0029705B">
      <w:pPr>
        <w:spacing w:after="0" w:line="240" w:lineRule="auto"/>
        <w:ind w:left="0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29705B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Art.5</w:t>
      </w:r>
      <w:r w:rsidR="0029705B" w:rsidRPr="0029705B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29705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(1) Procedura de exercitare a votului se poate face în două modalități:</w:t>
      </w:r>
    </w:p>
    <w:p w14:paraId="7BD30E5B" w14:textId="2E3DC8E3" w:rsidR="002B4568" w:rsidRPr="00A452AC" w:rsidRDefault="009D6DCD" w:rsidP="009D6DCD">
      <w:pPr>
        <w:spacing w:after="0" w:line="240" w:lineRule="auto"/>
        <w:ind w:left="0" w:right="1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rin apel nominal și pornirea microfonului fiecărui consilier </w:t>
      </w:r>
      <w:r>
        <w:rPr>
          <w:rFonts w:ascii="Times New Roman" w:hAnsi="Times New Roman" w:cs="Times New Roman"/>
          <w:color w:val="auto"/>
          <w:sz w:val="28"/>
          <w:szCs w:val="28"/>
        </w:rPr>
        <w:t>local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pentru a-și exprima votul;</w:t>
      </w:r>
    </w:p>
    <w:p w14:paraId="6ADAB2BD" w14:textId="6879B4A6" w:rsidR="002B4568" w:rsidRPr="00A452AC" w:rsidRDefault="009D6DCD" w:rsidP="009D6DCD">
      <w:pPr>
        <w:spacing w:after="0" w:line="240" w:lineRule="auto"/>
        <w:ind w:left="0" w:right="1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rin utilizarea sistemului de vot electronic din aplicație, unde consilierii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 xml:space="preserve">locali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își vor putea selecta opțiunea de vot.</w:t>
      </w:r>
    </w:p>
    <w:p w14:paraId="6307FC43" w14:textId="157A377D" w:rsidR="002B4568" w:rsidRDefault="002B4568" w:rsidP="009D6DCD">
      <w:pPr>
        <w:spacing w:after="0" w:line="240" w:lineRule="auto"/>
        <w:ind w:left="0" w:righ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(2) Opțiunile de vot sunt următoarele: </w:t>
      </w:r>
      <w:r w:rsidR="009D6DCD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9D6DCD">
        <w:rPr>
          <w:rFonts w:ascii="Times New Roman" w:hAnsi="Times New Roman" w:cs="Times New Roman"/>
          <w:color w:val="auto"/>
          <w:sz w:val="28"/>
          <w:szCs w:val="28"/>
        </w:rPr>
        <w:t>a”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D6DCD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9D6DCD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9D6DCD">
        <w:rPr>
          <w:rFonts w:ascii="Times New Roman" w:hAnsi="Times New Roman" w:cs="Times New Roman"/>
          <w:color w:val="auto"/>
          <w:sz w:val="28"/>
          <w:szCs w:val="28"/>
        </w:rPr>
        <w:t>, 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Abținere”.</w:t>
      </w:r>
    </w:p>
    <w:p w14:paraId="0CAF8144" w14:textId="77777777" w:rsidR="009D6DCD" w:rsidRPr="009D6DCD" w:rsidRDefault="009D6DCD" w:rsidP="009D6DCD">
      <w:pPr>
        <w:spacing w:after="0" w:line="240" w:lineRule="auto"/>
        <w:ind w:left="0" w:right="0" w:firstLine="709"/>
        <w:jc w:val="left"/>
        <w:rPr>
          <w:rFonts w:ascii="Times New Roman" w:hAnsi="Times New Roman" w:cs="Times New Roman"/>
          <w:color w:val="auto"/>
          <w:sz w:val="8"/>
          <w:szCs w:val="8"/>
        </w:rPr>
      </w:pPr>
    </w:p>
    <w:p w14:paraId="44657D11" w14:textId="19A04B34" w:rsidR="002B4568" w:rsidRDefault="002B4568" w:rsidP="0029705B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705B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Art.6</w:t>
      </w:r>
      <w:r w:rsidR="0029705B" w:rsidRPr="0029705B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29705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Timpul de exercitare a dreptului la vot, în modalitatea prevăzută la art. 5 alin. (1) lit. ”b”, este limitat la maxim 3 minute.</w:t>
      </w:r>
    </w:p>
    <w:p w14:paraId="3571CEAD" w14:textId="77777777" w:rsidR="0029705B" w:rsidRPr="0029705B" w:rsidRDefault="0029705B" w:rsidP="0029705B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8"/>
          <w:szCs w:val="8"/>
        </w:rPr>
      </w:pPr>
    </w:p>
    <w:p w14:paraId="047BD025" w14:textId="43FED2C9" w:rsidR="002B4568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29705B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Art.7</w:t>
      </w:r>
      <w:r w:rsidR="0029705B" w:rsidRPr="0029705B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29705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După ce ultimul consilier local și-a exercitat dreptul la vot sau, după caz, a expirat timpul de exercitare a acestuia, Președintele Comisiei de specialitate anunță rezultatul votului.</w:t>
      </w:r>
    </w:p>
    <w:p w14:paraId="21E954FE" w14:textId="77777777" w:rsidR="009D6DCD" w:rsidRPr="009D6DCD" w:rsidRDefault="009D6DCD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8"/>
          <w:szCs w:val="8"/>
        </w:rPr>
      </w:pPr>
    </w:p>
    <w:p w14:paraId="1CECBC30" w14:textId="370709F7" w:rsidR="002B4568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9D6DCD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Art.8</w:t>
      </w:r>
      <w:r w:rsidR="009D6DCD" w:rsidRPr="009D6DCD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9D6DC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(1) Avizul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este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transmis </w:t>
      </w:r>
      <w:r w:rsidR="007E64F7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prin mijloace electronice 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7E64F7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ecretarului 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7E64F7" w:rsidRPr="00A452AC">
        <w:rPr>
          <w:rFonts w:ascii="Times New Roman" w:hAnsi="Times New Roman" w:cs="Times New Roman"/>
          <w:color w:val="auto"/>
          <w:sz w:val="28"/>
          <w:szCs w:val="28"/>
        </w:rPr>
        <w:t>eneral al Municipiului  Campulung Moldovenesc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anterior desfășurării ședinței Consiliului Local al 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 Campulung Moldovenesc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9C2E6B" w14:textId="6AFAC9D2" w:rsidR="0029705B" w:rsidRPr="007E64F7" w:rsidRDefault="0029705B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12"/>
          <w:szCs w:val="12"/>
        </w:rPr>
      </w:pPr>
    </w:p>
    <w:p w14:paraId="321D7C4B" w14:textId="77777777" w:rsidR="007E64F7" w:rsidRPr="007E64F7" w:rsidRDefault="007E64F7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12"/>
          <w:szCs w:val="12"/>
        </w:rPr>
      </w:pPr>
    </w:p>
    <w:p w14:paraId="40FC3F60" w14:textId="718695ED" w:rsidR="002B4568" w:rsidRDefault="002B4568" w:rsidP="007E64F7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r w:rsid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apitolul  </w:t>
      </w: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III</w:t>
      </w:r>
    </w:p>
    <w:p w14:paraId="549936AA" w14:textId="77777777" w:rsidR="007E64F7" w:rsidRDefault="002B4568" w:rsidP="007E64F7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Modalitatea de lucru în cadrul ședinței</w:t>
      </w:r>
      <w:r w:rsid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Consiliului </w:t>
      </w:r>
    </w:p>
    <w:p w14:paraId="3F9F8B80" w14:textId="6DA5C75B" w:rsidR="002B4568" w:rsidRPr="007E64F7" w:rsidRDefault="002B4568" w:rsidP="007E64F7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Local al </w:t>
      </w:r>
      <w:r w:rsid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unicipiului  Campulung Moldovenesc</w:t>
      </w:r>
    </w:p>
    <w:p w14:paraId="66B7774D" w14:textId="70F21313" w:rsidR="002B4568" w:rsidRPr="005360AF" w:rsidRDefault="002B4568" w:rsidP="002B4568">
      <w:pPr>
        <w:spacing w:after="0" w:line="240" w:lineRule="auto"/>
        <w:ind w:left="149" w:right="124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11D2A2F6" w14:textId="77777777" w:rsidR="005360AF" w:rsidRPr="005360AF" w:rsidRDefault="005360AF" w:rsidP="002B4568">
      <w:pPr>
        <w:spacing w:after="0" w:line="240" w:lineRule="auto"/>
        <w:ind w:left="149" w:right="124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2768C1F4" w14:textId="31296713" w:rsidR="002B4568" w:rsidRPr="00A452AC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Art.9</w:t>
      </w:r>
      <w:r w:rsidR="007E64F7"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Procedura de lucru 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ședinței Consiliului Local al Municipiului  Campulung Moldovenesc este următoarea:</w:t>
      </w:r>
    </w:p>
    <w:p w14:paraId="78E58694" w14:textId="3228ED47" w:rsidR="002B4568" w:rsidRPr="00A452AC" w:rsidRDefault="007E64F7" w:rsidP="007E64F7">
      <w:pPr>
        <w:spacing w:after="0" w:line="240" w:lineRule="auto"/>
        <w:ind w:left="0" w:right="19"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onsilierii locali deschid tableta de serviciu sau dispozitivul pe care doresc să-</w:t>
      </w:r>
      <w:r w:rsidR="005031D8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utilizeze (smartphone, PC, notebook etc.);</w:t>
      </w:r>
    </w:p>
    <w:p w14:paraId="447C4C5B" w14:textId="0A2B62F4" w:rsidR="005360AF" w:rsidRPr="00A452AC" w:rsidRDefault="005031D8" w:rsidP="005360AF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5360AF">
        <w:rPr>
          <w:rFonts w:ascii="Times New Roman" w:hAnsi="Times New Roman" w:cs="Times New Roman"/>
          <w:color w:val="auto"/>
          <w:sz w:val="28"/>
          <w:szCs w:val="28"/>
        </w:rPr>
        <w:t>onsilierii locali v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erific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ă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căsuța de e-mail cu care corespondează în relația cu Primăria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unicipiului  Campulung Moldovenesc,</w:t>
      </w:r>
      <w:r w:rsidR="005360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prim</w:t>
      </w:r>
      <w:r w:rsidR="005360AF">
        <w:rPr>
          <w:rFonts w:ascii="Times New Roman" w:hAnsi="Times New Roman" w:cs="Times New Roman"/>
          <w:color w:val="auto"/>
          <w:sz w:val="28"/>
          <w:szCs w:val="28"/>
        </w:rPr>
        <w:t>esc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și deschid e-mailul privind invitația pentru conectare la platforma online și </w:t>
      </w:r>
      <w:r w:rsidR="005360AF" w:rsidRPr="00A452AC">
        <w:rPr>
          <w:rFonts w:ascii="Times New Roman" w:hAnsi="Times New Roman" w:cs="Times New Roman"/>
          <w:color w:val="auto"/>
          <w:sz w:val="28"/>
          <w:szCs w:val="28"/>
        </w:rPr>
        <w:t>selec</w:t>
      </w:r>
      <w:r w:rsidR="005360AF">
        <w:rPr>
          <w:rFonts w:ascii="Times New Roman" w:hAnsi="Times New Roman" w:cs="Times New Roman"/>
          <w:color w:val="auto"/>
          <w:sz w:val="28"/>
          <w:szCs w:val="28"/>
        </w:rPr>
        <w:t>tează</w:t>
      </w:r>
      <w:r w:rsidR="005360AF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link-</w:t>
      </w:r>
      <w:proofErr w:type="spellStart"/>
      <w:r w:rsidR="005360AF" w:rsidRPr="00A452AC">
        <w:rPr>
          <w:rFonts w:ascii="Times New Roman" w:hAnsi="Times New Roman" w:cs="Times New Roman"/>
          <w:color w:val="auto"/>
          <w:sz w:val="28"/>
          <w:szCs w:val="28"/>
        </w:rPr>
        <w:t>ul</w:t>
      </w:r>
      <w:proofErr w:type="spellEnd"/>
      <w:r w:rsidR="005360AF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60AF">
        <w:rPr>
          <w:rFonts w:ascii="Times New Roman" w:hAnsi="Times New Roman" w:cs="Times New Roman"/>
          <w:color w:val="auto"/>
          <w:sz w:val="28"/>
          <w:szCs w:val="28"/>
        </w:rPr>
        <w:t>„</w:t>
      </w:r>
      <w:proofErr w:type="spellStart"/>
      <w:r w:rsidR="005360AF">
        <w:rPr>
          <w:rFonts w:ascii="Times New Roman" w:hAnsi="Times New Roman" w:cs="Times New Roman"/>
          <w:color w:val="auto"/>
          <w:sz w:val="28"/>
          <w:szCs w:val="28"/>
        </w:rPr>
        <w:t>j</w:t>
      </w:r>
      <w:r w:rsidR="005360AF" w:rsidRPr="00A452AC">
        <w:rPr>
          <w:rFonts w:ascii="Times New Roman" w:hAnsi="Times New Roman" w:cs="Times New Roman"/>
          <w:color w:val="auto"/>
          <w:sz w:val="28"/>
          <w:szCs w:val="28"/>
        </w:rPr>
        <w:t>ointhemeeting</w:t>
      </w:r>
      <w:proofErr w:type="spellEnd"/>
      <w:r w:rsidR="005360AF" w:rsidRPr="00A452AC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290486" w14:textId="6EB81F35" w:rsidR="003E789D" w:rsidRPr="00417578" w:rsidRDefault="005360AF" w:rsidP="009C22F3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 w:rsidRPr="0041757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c) </w:t>
      </w:r>
      <w:r w:rsidR="002E6AFF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2B4568" w:rsidRPr="00417578">
        <w:rPr>
          <w:rFonts w:ascii="Times New Roman" w:hAnsi="Times New Roman" w:cs="Times New Roman"/>
          <w:color w:val="auto"/>
          <w:sz w:val="28"/>
          <w:szCs w:val="28"/>
        </w:rPr>
        <w:t>a prima utilizare complet</w:t>
      </w:r>
      <w:r w:rsidR="003705BF" w:rsidRPr="00417578">
        <w:rPr>
          <w:rFonts w:ascii="Times New Roman" w:hAnsi="Times New Roman" w:cs="Times New Roman"/>
          <w:color w:val="auto"/>
          <w:sz w:val="28"/>
          <w:szCs w:val="28"/>
        </w:rPr>
        <w:t>ează</w:t>
      </w:r>
      <w:r w:rsidR="002B4568"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în căsuța disponibilă numele, prenumele și e-mailul</w:t>
      </w:r>
      <w:r w:rsidR="00417578" w:rsidRPr="00417578">
        <w:rPr>
          <w:rFonts w:ascii="Times New Roman" w:hAnsi="Times New Roman" w:cs="Times New Roman"/>
          <w:color w:val="auto"/>
          <w:sz w:val="28"/>
          <w:szCs w:val="28"/>
        </w:rPr>
        <w:t xml:space="preserve"> şi s</w:t>
      </w:r>
      <w:r w:rsidR="003E789D" w:rsidRPr="00417578">
        <w:rPr>
          <w:rFonts w:ascii="Times New Roman" w:hAnsi="Times New Roman" w:cs="Times New Roman"/>
          <w:color w:val="auto"/>
          <w:sz w:val="28"/>
          <w:szCs w:val="28"/>
        </w:rPr>
        <w:t>unt conectaţi automat în platforma video online.</w:t>
      </w:r>
    </w:p>
    <w:p w14:paraId="162C4646" w14:textId="77777777" w:rsidR="00417578" w:rsidRPr="00417578" w:rsidRDefault="00417578" w:rsidP="009C22F3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8"/>
          <w:szCs w:val="8"/>
        </w:rPr>
      </w:pPr>
    </w:p>
    <w:p w14:paraId="6F1D2277" w14:textId="27D97CBD" w:rsidR="002B4568" w:rsidRPr="00A452AC" w:rsidRDefault="002B4568" w:rsidP="003E789D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Art.10</w:t>
      </w:r>
      <w:r w:rsidR="007E64F7" w:rsidRPr="007E64F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7E64F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Modalitatea de lucru în timpul ședinței Consiliului Local al </w:t>
      </w:r>
      <w:r w:rsidR="003E789D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</w:t>
      </w:r>
      <w:r w:rsidR="003E78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Campulung Moldovenesc este următoarea:</w:t>
      </w:r>
    </w:p>
    <w:p w14:paraId="4BC03367" w14:textId="0FE7EF04" w:rsidR="002B4568" w:rsidRPr="00A452AC" w:rsidRDefault="003E789D" w:rsidP="003E789D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reședintele </w:t>
      </w:r>
      <w:r w:rsidR="00DA26B4">
        <w:rPr>
          <w:rFonts w:ascii="Times New Roman" w:hAnsi="Times New Roman" w:cs="Times New Roman"/>
          <w:color w:val="auto"/>
          <w:sz w:val="28"/>
          <w:szCs w:val="28"/>
        </w:rPr>
        <w:t xml:space="preserve">de </w:t>
      </w:r>
      <w:proofErr w:type="spellStart"/>
      <w:r w:rsidR="00DA26B4">
        <w:rPr>
          <w:rFonts w:ascii="Times New Roman" w:hAnsi="Times New Roman" w:cs="Times New Roman"/>
          <w:color w:val="auto"/>
          <w:sz w:val="28"/>
          <w:szCs w:val="28"/>
        </w:rPr>
        <w:t>şedinţă</w:t>
      </w:r>
      <w:proofErr w:type="spellEnd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asistat de </w:t>
      </w:r>
      <w:r w:rsidR="00DA26B4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ecretarul </w:t>
      </w:r>
      <w:r w:rsidR="00DA26B4"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eneral al </w:t>
      </w:r>
      <w:r w:rsidR="00DA26B4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unicipiului Campulung Moldovenesc, face o prezență tehnică a consilierilor locali, pentru a se asigura că toate dispozitivele funcționează normal. În acest sens, fiecare consilier local </w:t>
      </w:r>
      <w:r w:rsidR="00DA26B4">
        <w:rPr>
          <w:rFonts w:ascii="Times New Roman" w:hAnsi="Times New Roman" w:cs="Times New Roman"/>
          <w:color w:val="auto"/>
          <w:sz w:val="28"/>
          <w:szCs w:val="28"/>
        </w:rPr>
        <w:t>este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întrebat dacă este prezent</w:t>
      </w:r>
      <w:r w:rsidR="00850CA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porni</w:t>
      </w:r>
      <w:r w:rsidR="00850CAE">
        <w:rPr>
          <w:rFonts w:ascii="Times New Roman" w:hAnsi="Times New Roman" w:cs="Times New Roman"/>
          <w:color w:val="auto"/>
          <w:sz w:val="28"/>
          <w:szCs w:val="28"/>
        </w:rPr>
        <w:t>ndu-se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microfonul pentru confirmare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952553C" w14:textId="71DA51D9" w:rsidR="00850CAE" w:rsidRDefault="00850CAE" w:rsidP="00850CAE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ecretarul </w:t>
      </w:r>
      <w:r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eneral  al </w:t>
      </w:r>
      <w:r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 verifică și anunță dacă sunt îndeplinite condițiile de cvorum, pentru ca ședința să fie statutară, conform prevederilor legale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623AA3C" w14:textId="241A4079" w:rsidR="002B4568" w:rsidRPr="00A452AC" w:rsidRDefault="00850CAE" w:rsidP="00850CAE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reședintele de ședință d</w:t>
      </w:r>
      <w:r>
        <w:rPr>
          <w:rFonts w:ascii="Times New Roman" w:hAnsi="Times New Roman" w:cs="Times New Roman"/>
          <w:color w:val="auto"/>
          <w:sz w:val="28"/>
          <w:szCs w:val="28"/>
        </w:rPr>
        <w:t>ă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citire ordinii de zi, procedura de suplimentare și aprobare a acesteia fiind cea prevăzută de Codul administrativ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1467B83" w14:textId="04650424" w:rsidR="002B4568" w:rsidRPr="00A452AC" w:rsidRDefault="006952A1" w:rsidP="006952A1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onsilierii </w:t>
      </w:r>
      <w:r>
        <w:rPr>
          <w:rFonts w:ascii="Times New Roman" w:hAnsi="Times New Roman" w:cs="Times New Roman"/>
          <w:color w:val="auto"/>
          <w:sz w:val="28"/>
          <w:szCs w:val="28"/>
        </w:rPr>
        <w:t>locali care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doresc să se înscrie la cuvânt, scri</w:t>
      </w: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în </w:t>
      </w:r>
      <w:proofErr w:type="spellStart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căsuta</w:t>
      </w:r>
      <w:proofErr w:type="spellEnd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de chat: </w:t>
      </w:r>
      <w:r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înscriere la cuvânt</w:t>
      </w:r>
      <w:r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7FD47E0" w14:textId="233E389F" w:rsidR="002B4568" w:rsidRPr="00A452AC" w:rsidRDefault="002131EB" w:rsidP="002131EB">
      <w:pPr>
        <w:spacing w:after="0" w:line="240" w:lineRule="auto"/>
        <w:ind w:left="0" w:right="19" w:firstLine="7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e)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reședintele de ședință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orn</w:t>
      </w:r>
      <w:r>
        <w:rPr>
          <w:rFonts w:ascii="Times New Roman" w:hAnsi="Times New Roman" w:cs="Times New Roman"/>
          <w:color w:val="auto"/>
          <w:sz w:val="28"/>
          <w:szCs w:val="28"/>
        </w:rPr>
        <w:t>eşte</w:t>
      </w:r>
      <w:proofErr w:type="spellEnd"/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microfoanele pe rând, în vederea acordării cuvântului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ABB3CD0" w14:textId="64BBB226" w:rsidR="002B4568" w:rsidRPr="00A452AC" w:rsidRDefault="002131EB" w:rsidP="002131EB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reședintele de ședință are dreptul să oprească microfonul consilierului local, dacă acesta are un comportament neadecvat sau dacă intervenția acestuia nu are legătură cu subiectul dezbătut.</w:t>
      </w:r>
    </w:p>
    <w:p w14:paraId="44640042" w14:textId="77777777" w:rsidR="006952A1" w:rsidRPr="006952A1" w:rsidRDefault="006952A1" w:rsidP="002B4568">
      <w:pPr>
        <w:spacing w:after="0" w:line="240" w:lineRule="auto"/>
        <w:ind w:left="701" w:right="0" w:hanging="10"/>
        <w:jc w:val="left"/>
        <w:rPr>
          <w:rFonts w:ascii="Times New Roman" w:hAnsi="Times New Roman" w:cs="Times New Roman"/>
          <w:b/>
          <w:bCs/>
          <w:color w:val="auto"/>
          <w:sz w:val="8"/>
          <w:szCs w:val="8"/>
        </w:rPr>
      </w:pPr>
    </w:p>
    <w:p w14:paraId="68161F6F" w14:textId="3F86F923" w:rsidR="002B4568" w:rsidRPr="00A452AC" w:rsidRDefault="002B4568" w:rsidP="002131EB">
      <w:pPr>
        <w:spacing w:after="0" w:line="240" w:lineRule="auto"/>
        <w:ind w:left="701" w:right="0" w:hanging="1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952A1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Art.11</w:t>
      </w:r>
      <w:r w:rsidR="006952A1" w:rsidRPr="006952A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6952A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(1) Procedura de exercitare a votului se poate face în două modalități:</w:t>
      </w:r>
    </w:p>
    <w:p w14:paraId="33C0D485" w14:textId="4B14C51A" w:rsidR="002B4568" w:rsidRPr="00A452AC" w:rsidRDefault="002131EB" w:rsidP="002131EB">
      <w:pPr>
        <w:spacing w:after="0" w:line="240" w:lineRule="auto"/>
        <w:ind w:left="0" w:right="19" w:firstLine="6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a) 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rin apel nominal și pornirea microfonului fiecărui consilier local pentru a-și exprima votul</w:t>
      </w:r>
      <w:r w:rsidR="00C647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7A5BB13" w14:textId="626759A0" w:rsidR="002B4568" w:rsidRPr="00A452AC" w:rsidRDefault="002131EB" w:rsidP="002131EB">
      <w:pPr>
        <w:spacing w:after="0" w:line="240" w:lineRule="auto"/>
        <w:ind w:left="0" w:right="19" w:firstLine="69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Prin utilizarea sistemului de vot electronic din aplicație, unde consilierii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locali 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>select</w:t>
      </w:r>
      <w:r>
        <w:rPr>
          <w:rFonts w:ascii="Times New Roman" w:hAnsi="Times New Roman" w:cs="Times New Roman"/>
          <w:color w:val="auto"/>
          <w:sz w:val="28"/>
          <w:szCs w:val="28"/>
        </w:rPr>
        <w:t>ează</w:t>
      </w:r>
      <w:r w:rsidR="002B4568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opțiunea de vot.</w:t>
      </w:r>
    </w:p>
    <w:p w14:paraId="7C0689B0" w14:textId="787C8E9C" w:rsidR="002B4568" w:rsidRDefault="002B4568" w:rsidP="002131EB">
      <w:pPr>
        <w:spacing w:after="0" w:line="240" w:lineRule="auto"/>
        <w:ind w:left="749" w:right="0" w:hanging="1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(2) Opțiunile de vot sunt următoarele: </w:t>
      </w:r>
      <w:r w:rsidR="002131EB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2131EB">
        <w:rPr>
          <w:rFonts w:ascii="Times New Roman" w:hAnsi="Times New Roman" w:cs="Times New Roman"/>
          <w:color w:val="auto"/>
          <w:sz w:val="28"/>
          <w:szCs w:val="28"/>
        </w:rPr>
        <w:t>a”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131EB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2131EB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” și </w:t>
      </w:r>
      <w:r w:rsidR="002131EB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Abținere”</w:t>
      </w:r>
      <w:r w:rsidRPr="00A452AC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5EFF3C5" wp14:editId="616791E0">
            <wp:extent cx="18289" cy="18289"/>
            <wp:effectExtent l="0" t="0" r="0" b="0"/>
            <wp:docPr id="11376" name="Picture 1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" name="Picture 113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F4C6" w14:textId="77777777" w:rsidR="00336C17" w:rsidRPr="00336C17" w:rsidRDefault="00336C17" w:rsidP="002131EB">
      <w:pPr>
        <w:spacing w:after="0" w:line="240" w:lineRule="auto"/>
        <w:ind w:left="749" w:right="0" w:hanging="10"/>
        <w:jc w:val="left"/>
        <w:rPr>
          <w:rFonts w:ascii="Times New Roman" w:hAnsi="Times New Roman" w:cs="Times New Roman"/>
          <w:color w:val="auto"/>
          <w:sz w:val="8"/>
          <w:szCs w:val="8"/>
        </w:rPr>
      </w:pPr>
    </w:p>
    <w:p w14:paraId="21DD1136" w14:textId="2FDF023A" w:rsidR="002B4568" w:rsidRDefault="002B4568" w:rsidP="00336C17">
      <w:pPr>
        <w:spacing w:after="0" w:line="240" w:lineRule="auto"/>
        <w:ind w:left="43" w:right="19" w:firstLine="666"/>
        <w:rPr>
          <w:rFonts w:ascii="Times New Roman" w:hAnsi="Times New Roman" w:cs="Times New Roman"/>
          <w:color w:val="auto"/>
          <w:sz w:val="28"/>
          <w:szCs w:val="28"/>
        </w:rPr>
      </w:pP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Art.12</w:t>
      </w:r>
      <w:r w:rsidR="00336C17"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336C1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Timpul de exercitare a dreptului la vot, în modalitatea prevăzută la art.</w:t>
      </w:r>
      <w:r w:rsidR="00336C17">
        <w:rPr>
          <w:rFonts w:ascii="Times New Roman" w:hAnsi="Times New Roman" w:cs="Times New Roman"/>
          <w:color w:val="auto"/>
          <w:sz w:val="28"/>
          <w:szCs w:val="28"/>
        </w:rPr>
        <w:t xml:space="preserve"> 11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alin. (1) lit. </w:t>
      </w:r>
      <w:r w:rsidR="00336C17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b”, este limitat la maxim 3 minute.</w:t>
      </w:r>
    </w:p>
    <w:p w14:paraId="19653062" w14:textId="77777777" w:rsidR="00336C17" w:rsidRPr="00336C17" w:rsidRDefault="00336C17" w:rsidP="002131EB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8"/>
          <w:szCs w:val="8"/>
        </w:rPr>
      </w:pPr>
    </w:p>
    <w:p w14:paraId="38EA0A3A" w14:textId="46CAD430" w:rsidR="002B4568" w:rsidRPr="00A452AC" w:rsidRDefault="002B4568" w:rsidP="00336C17">
      <w:pPr>
        <w:spacing w:after="0" w:line="240" w:lineRule="auto"/>
        <w:ind w:left="0" w:right="-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Art.13</w:t>
      </w:r>
      <w:r w:rsidR="00336C17"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336C1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(1) După ce ultimul consilier local și-a exercitat dreptul la vot sau, după caz, a expirat timpul de exercitare al acestuia, Președintele de ședință anuntă rezultatul votului.</w:t>
      </w:r>
    </w:p>
    <w:p w14:paraId="05972319" w14:textId="35B2E877" w:rsidR="002B4568" w:rsidRDefault="002B4568" w:rsidP="00336C17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(2) Președintele de ședință menționează dacă </w:t>
      </w:r>
      <w:r w:rsidR="00336C17"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roiectul de hotărâre sau subiectul supus votului a fost adoptat sau respins.</w:t>
      </w:r>
    </w:p>
    <w:p w14:paraId="109715AA" w14:textId="0F26E47E" w:rsidR="00336C17" w:rsidRPr="00336C17" w:rsidRDefault="00336C17" w:rsidP="00336C17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12"/>
          <w:szCs w:val="12"/>
        </w:rPr>
      </w:pPr>
    </w:p>
    <w:p w14:paraId="62185F0F" w14:textId="77777777" w:rsidR="00336C17" w:rsidRPr="00336C17" w:rsidRDefault="00336C17" w:rsidP="00336C17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12"/>
          <w:szCs w:val="12"/>
        </w:rPr>
      </w:pPr>
    </w:p>
    <w:p w14:paraId="122A2943" w14:textId="70B89FEB" w:rsidR="002B4568" w:rsidRDefault="002B4568" w:rsidP="00336C17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C</w:t>
      </w:r>
      <w:r w:rsid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apitolul </w:t>
      </w: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IV</w:t>
      </w:r>
    </w:p>
    <w:p w14:paraId="0BC1616E" w14:textId="77777777" w:rsidR="00376333" w:rsidRDefault="002B4568" w:rsidP="00376333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Caracterul public al ședințelor</w:t>
      </w:r>
      <w:r w:rsidR="003763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Consiliului Local </w:t>
      </w:r>
    </w:p>
    <w:p w14:paraId="4D351997" w14:textId="275D8AC9" w:rsidR="002B4568" w:rsidRPr="00336C17" w:rsidRDefault="002B4568" w:rsidP="00376333">
      <w:pPr>
        <w:spacing w:after="0" w:line="240" w:lineRule="auto"/>
        <w:ind w:left="0" w:right="-1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al </w:t>
      </w:r>
      <w:r w:rsidR="00376333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336C17">
        <w:rPr>
          <w:rFonts w:ascii="Times New Roman" w:hAnsi="Times New Roman" w:cs="Times New Roman"/>
          <w:b/>
          <w:bCs/>
          <w:color w:val="auto"/>
          <w:sz w:val="28"/>
          <w:szCs w:val="28"/>
        </w:rPr>
        <w:t>unicipiului Campulung Moldovenesc</w:t>
      </w:r>
    </w:p>
    <w:p w14:paraId="092382A9" w14:textId="33904891" w:rsidR="002B4568" w:rsidRPr="00376333" w:rsidRDefault="002B4568" w:rsidP="002B4568">
      <w:pPr>
        <w:spacing w:after="0" w:line="240" w:lineRule="auto"/>
        <w:ind w:left="149" w:right="465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413CA955" w14:textId="77777777" w:rsidR="00376333" w:rsidRPr="00376333" w:rsidRDefault="00376333" w:rsidP="002B4568">
      <w:pPr>
        <w:spacing w:after="0" w:line="240" w:lineRule="auto"/>
        <w:ind w:left="149" w:right="465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325847D7" w14:textId="4A278E53" w:rsidR="002B4568" w:rsidRPr="00A452AC" w:rsidRDefault="002B4568" w:rsidP="00376333">
      <w:pPr>
        <w:spacing w:after="0" w:line="240" w:lineRule="auto"/>
        <w:ind w:left="43" w:right="355" w:firstLine="666"/>
        <w:rPr>
          <w:rFonts w:ascii="Times New Roman" w:hAnsi="Times New Roman" w:cs="Times New Roman"/>
          <w:color w:val="auto"/>
          <w:sz w:val="28"/>
          <w:szCs w:val="28"/>
        </w:rPr>
      </w:pPr>
      <w:r w:rsidRPr="00376333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Art.14</w:t>
      </w:r>
      <w:r w:rsidR="00376333" w:rsidRPr="0037633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Caracterul public al ședințelor Consiliului Local al </w:t>
      </w:r>
      <w:r w:rsidR="00376333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 se asigură prin accesul celor interesați, în condițiile legii, la procesele</w:t>
      </w:r>
      <w:r w:rsidR="0037633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verbale ale ședințelor</w:t>
      </w:r>
      <w:r w:rsidR="0037633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la proiectele de hotărâri</w:t>
      </w:r>
      <w:r w:rsidR="00376333">
        <w:rPr>
          <w:rFonts w:ascii="Times New Roman" w:hAnsi="Times New Roman" w:cs="Times New Roman"/>
          <w:color w:val="auto"/>
          <w:sz w:val="28"/>
          <w:szCs w:val="28"/>
        </w:rPr>
        <w:t xml:space="preserve"> şi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la hotărârile </w:t>
      </w:r>
      <w:r w:rsidR="00376333">
        <w:rPr>
          <w:rFonts w:ascii="Times New Roman" w:hAnsi="Times New Roman" w:cs="Times New Roman"/>
          <w:color w:val="auto"/>
          <w:sz w:val="28"/>
          <w:szCs w:val="28"/>
        </w:rPr>
        <w:t>adoptate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, la instrumentele de prezentare și motivare a acestora, precum și prin vizualizarea acestora pe internet.</w:t>
      </w:r>
    </w:p>
    <w:p w14:paraId="7FC8D0A7" w14:textId="6CAD1153" w:rsidR="002B4568" w:rsidRDefault="002B4568" w:rsidP="002B4568">
      <w:pPr>
        <w:spacing w:after="0" w:line="240" w:lineRule="auto"/>
        <w:ind w:left="43" w:right="355"/>
        <w:rPr>
          <w:rFonts w:ascii="Times New Roman" w:hAnsi="Times New Roman" w:cs="Times New Roman"/>
          <w:color w:val="auto"/>
          <w:sz w:val="28"/>
          <w:szCs w:val="28"/>
        </w:rPr>
      </w:pPr>
    </w:p>
    <w:p w14:paraId="467E8620" w14:textId="7EEC65E5" w:rsidR="00F21E2A" w:rsidRDefault="00F21E2A" w:rsidP="002B4568">
      <w:pPr>
        <w:spacing w:after="0" w:line="240" w:lineRule="auto"/>
        <w:ind w:left="43" w:right="355"/>
        <w:rPr>
          <w:rFonts w:ascii="Times New Roman" w:hAnsi="Times New Roman" w:cs="Times New Roman"/>
          <w:color w:val="auto"/>
          <w:sz w:val="28"/>
          <w:szCs w:val="28"/>
        </w:rPr>
      </w:pPr>
    </w:p>
    <w:p w14:paraId="4E0DEE16" w14:textId="77777777" w:rsidR="00F21E2A" w:rsidRPr="00A452AC" w:rsidRDefault="00F21E2A" w:rsidP="002B4568">
      <w:pPr>
        <w:spacing w:after="0" w:line="240" w:lineRule="auto"/>
        <w:ind w:left="43" w:right="355"/>
        <w:rPr>
          <w:rFonts w:ascii="Times New Roman" w:hAnsi="Times New Roman" w:cs="Times New Roman"/>
          <w:color w:val="auto"/>
          <w:sz w:val="28"/>
          <w:szCs w:val="28"/>
        </w:rPr>
      </w:pPr>
    </w:p>
    <w:p w14:paraId="55F996CB" w14:textId="7EC8060B" w:rsidR="002B4568" w:rsidRPr="00417578" w:rsidRDefault="002B4568" w:rsidP="002B4568">
      <w:pPr>
        <w:spacing w:after="0" w:line="240" w:lineRule="auto"/>
        <w:ind w:left="1277" w:right="1579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757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</w:t>
      </w:r>
      <w:r w:rsidR="004175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apitolul </w:t>
      </w:r>
      <w:r w:rsidRPr="004175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</w:t>
      </w:r>
    </w:p>
    <w:p w14:paraId="631ADAF6" w14:textId="77777777" w:rsidR="002B4568" w:rsidRPr="006A144C" w:rsidRDefault="002B4568" w:rsidP="002B4568">
      <w:pPr>
        <w:spacing w:after="0" w:line="240" w:lineRule="auto"/>
        <w:ind w:left="149" w:right="460" w:hanging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144C">
        <w:rPr>
          <w:rFonts w:ascii="Times New Roman" w:hAnsi="Times New Roman" w:cs="Times New Roman"/>
          <w:b/>
          <w:bCs/>
          <w:color w:val="auto"/>
          <w:sz w:val="28"/>
          <w:szCs w:val="28"/>
        </w:rPr>
        <w:t>Dispoziții finale</w:t>
      </w:r>
    </w:p>
    <w:p w14:paraId="184EFAD1" w14:textId="09F3D42E" w:rsidR="002B4568" w:rsidRPr="006A144C" w:rsidRDefault="002B4568" w:rsidP="002B4568">
      <w:pPr>
        <w:spacing w:after="0" w:line="240" w:lineRule="auto"/>
        <w:ind w:left="149" w:right="460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6A1FA267" w14:textId="77777777" w:rsidR="006A144C" w:rsidRPr="006A144C" w:rsidRDefault="006A144C" w:rsidP="002B4568">
      <w:pPr>
        <w:spacing w:after="0" w:line="240" w:lineRule="auto"/>
        <w:ind w:left="149" w:right="460" w:hanging="1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28F8E989" w14:textId="6E4D0919" w:rsidR="002B4568" w:rsidRDefault="002B4568" w:rsidP="006A144C">
      <w:pPr>
        <w:spacing w:after="0" w:line="240" w:lineRule="auto"/>
        <w:ind w:left="0" w:right="-1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A144C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Art.15</w:t>
      </w:r>
      <w:r w:rsidR="006A144C" w:rsidRPr="006A14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Tabletele puse la dispoziția 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onsilierilor locali pot fi conectate  la internet. În situația în care consilierul 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local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utiliz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ează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un alt dispozitiv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acesta are obligația de a asigura conexiune la internet.</w:t>
      </w:r>
    </w:p>
    <w:p w14:paraId="1C63039D" w14:textId="77777777" w:rsidR="006A144C" w:rsidRPr="006A144C" w:rsidRDefault="006A144C" w:rsidP="006A144C">
      <w:pPr>
        <w:spacing w:after="0" w:line="240" w:lineRule="auto"/>
        <w:ind w:left="0" w:right="-1" w:firstLine="720"/>
        <w:rPr>
          <w:rFonts w:ascii="Times New Roman" w:hAnsi="Times New Roman" w:cs="Times New Roman"/>
          <w:color w:val="auto"/>
          <w:sz w:val="8"/>
          <w:szCs w:val="8"/>
        </w:rPr>
      </w:pPr>
    </w:p>
    <w:p w14:paraId="7023FCCA" w14:textId="76DA5108" w:rsidR="002B4568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6A144C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Art.16</w:t>
      </w:r>
      <w:r w:rsidR="006A144C" w:rsidRPr="006A14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Ședințele Consiliului Local al </w:t>
      </w:r>
      <w:r w:rsidR="006A144C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 se înregistr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ează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audio și video, rezultatele votului fiind în mod obligatoriu salvate.</w:t>
      </w:r>
    </w:p>
    <w:p w14:paraId="306390E6" w14:textId="77777777" w:rsidR="00C647E4" w:rsidRPr="00C647E4" w:rsidRDefault="00C647E4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8"/>
          <w:szCs w:val="8"/>
        </w:rPr>
      </w:pPr>
    </w:p>
    <w:p w14:paraId="19BE6014" w14:textId="76B6D799" w:rsidR="001A036E" w:rsidRDefault="002B4568" w:rsidP="002B4568">
      <w:pPr>
        <w:spacing w:after="0" w:line="240" w:lineRule="auto"/>
        <w:ind w:left="43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1A036E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Art.17</w:t>
      </w:r>
      <w:r w:rsidR="001A036E" w:rsidRPr="001A036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(1) Dezbaterile din cadrul ședințe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lor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Consiliului Local al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 se vor consemna în proces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-verbal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, prin grija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1A036E" w:rsidRPr="00A452AC">
        <w:rPr>
          <w:rFonts w:ascii="Times New Roman" w:hAnsi="Times New Roman" w:cs="Times New Roman"/>
          <w:color w:val="auto"/>
          <w:sz w:val="28"/>
          <w:szCs w:val="28"/>
        </w:rPr>
        <w:t>ecretarul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ui</w:t>
      </w:r>
      <w:r w:rsidR="001A036E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g</w:t>
      </w:r>
      <w:r w:rsidR="001A036E"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eneral al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1A036E"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5AB9C3" w14:textId="7700DBE4" w:rsidR="002B4568" w:rsidRDefault="002B4568" w:rsidP="002B4568">
      <w:pPr>
        <w:spacing w:after="0" w:line="240" w:lineRule="auto"/>
        <w:ind w:left="43" w:right="374"/>
        <w:rPr>
          <w:rFonts w:ascii="Times New Roman" w:hAnsi="Times New Roman" w:cs="Times New Roman"/>
          <w:color w:val="auto"/>
          <w:sz w:val="28"/>
          <w:szCs w:val="28"/>
        </w:rPr>
      </w:pPr>
      <w:r w:rsidRPr="00A452AC">
        <w:rPr>
          <w:rFonts w:ascii="Times New Roman" w:hAnsi="Times New Roman" w:cs="Times New Roman"/>
          <w:color w:val="auto"/>
          <w:sz w:val="28"/>
          <w:szCs w:val="28"/>
        </w:rPr>
        <w:t>(2) Proces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ele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-verbal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întocmit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conform prevederilor de la art. 17 alin. (1),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se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sem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nează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de către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reședintele de ședință și de către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ecretarul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g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eneral al 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Moldovenesc.</w:t>
      </w:r>
    </w:p>
    <w:p w14:paraId="7700BD06" w14:textId="77777777" w:rsidR="001A036E" w:rsidRPr="001A036E" w:rsidRDefault="001A036E" w:rsidP="002B4568">
      <w:pPr>
        <w:spacing w:after="0" w:line="240" w:lineRule="auto"/>
        <w:ind w:left="43" w:right="374"/>
        <w:rPr>
          <w:rFonts w:ascii="Times New Roman" w:hAnsi="Times New Roman" w:cs="Times New Roman"/>
          <w:color w:val="auto"/>
          <w:sz w:val="8"/>
          <w:szCs w:val="8"/>
        </w:rPr>
      </w:pPr>
    </w:p>
    <w:p w14:paraId="3E9511F5" w14:textId="150FF45F" w:rsidR="002B4568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  <w:r w:rsidRPr="001A036E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Art.18</w:t>
      </w:r>
      <w:r w:rsidR="001A036E" w:rsidRPr="001A036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1A036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Compartimentul informatic</w:t>
      </w:r>
      <w:r w:rsidR="00716011">
        <w:rPr>
          <w:rFonts w:ascii="Times New Roman" w:hAnsi="Times New Roman" w:cs="Times New Roman"/>
          <w:color w:val="auto"/>
          <w:sz w:val="28"/>
          <w:szCs w:val="28"/>
        </w:rPr>
        <w:t>ă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 din cadrul aparatului de specialitate al </w:t>
      </w:r>
      <w:r w:rsidR="00842BA7"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rimarului</w:t>
      </w:r>
      <w:r w:rsidR="00716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va asigura consilierea membrilor Consiliului</w:t>
      </w:r>
      <w:r w:rsidR="00842BA7">
        <w:rPr>
          <w:rFonts w:ascii="Times New Roman" w:hAnsi="Times New Roman" w:cs="Times New Roman"/>
          <w:color w:val="auto"/>
          <w:sz w:val="28"/>
          <w:szCs w:val="28"/>
        </w:rPr>
        <w:t xml:space="preserve"> Local 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al </w:t>
      </w:r>
      <w:r w:rsidR="00842BA7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unicipiului Campulung Moldovenesc, la solicitarea acestora.</w:t>
      </w:r>
    </w:p>
    <w:p w14:paraId="201EAC31" w14:textId="77777777" w:rsidR="00716011" w:rsidRPr="00716011" w:rsidRDefault="00716011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8"/>
          <w:szCs w:val="8"/>
        </w:rPr>
      </w:pPr>
    </w:p>
    <w:p w14:paraId="77DEAC9B" w14:textId="769E1283" w:rsidR="002B4568" w:rsidRPr="00A452AC" w:rsidRDefault="002B4568" w:rsidP="00CF05BA">
      <w:pPr>
        <w:spacing w:after="0" w:line="240" w:lineRule="auto"/>
        <w:ind w:left="0" w:right="19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011">
        <w:rPr>
          <w:rFonts w:ascii="Times New Roman" w:hAnsi="Times New Roman" w:cs="Times New Roman"/>
          <w:b/>
          <w:bCs/>
          <w:color w:val="auto"/>
          <w:sz w:val="28"/>
          <w:szCs w:val="28"/>
        </w:rPr>
        <w:t>Art.19</w:t>
      </w:r>
      <w:r w:rsidR="00716011" w:rsidRPr="0071601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71601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 xml:space="preserve">Prezentul regulament se completează cu prevederile Ordonanței de </w:t>
      </w:r>
      <w:r w:rsidR="00A763FB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A452AC">
        <w:rPr>
          <w:rFonts w:ascii="Times New Roman" w:hAnsi="Times New Roman" w:cs="Times New Roman"/>
          <w:color w:val="auto"/>
          <w:sz w:val="28"/>
          <w:szCs w:val="28"/>
        </w:rPr>
        <w:t>rgență a Guvernului nr. 57/2019 privind Codul administrativ, cu modificările și completările ulterioare.</w:t>
      </w:r>
    </w:p>
    <w:p w14:paraId="3490B6E3" w14:textId="77777777" w:rsidR="002B4568" w:rsidRPr="00A452AC" w:rsidRDefault="002B4568" w:rsidP="002B4568">
      <w:pPr>
        <w:spacing w:after="0" w:line="240" w:lineRule="auto"/>
        <w:ind w:left="43" w:right="19"/>
        <w:rPr>
          <w:rFonts w:ascii="Times New Roman" w:hAnsi="Times New Roman" w:cs="Times New Roman"/>
          <w:color w:val="auto"/>
          <w:sz w:val="28"/>
          <w:szCs w:val="28"/>
        </w:rPr>
      </w:pPr>
    </w:p>
    <w:p w14:paraId="530B2A12" w14:textId="449C3F77" w:rsidR="007B4857" w:rsidRDefault="007B4857" w:rsidP="00F21E2A">
      <w:pPr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3B81E3" w14:textId="76BA9E18" w:rsidR="00F21E2A" w:rsidRDefault="00F21E2A" w:rsidP="00F21E2A">
      <w:pPr>
        <w:ind w:left="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E2A">
        <w:rPr>
          <w:rFonts w:ascii="Times New Roman" w:hAnsi="Times New Roman" w:cs="Times New Roman"/>
          <w:b/>
          <w:bCs/>
          <w:sz w:val="28"/>
          <w:szCs w:val="28"/>
        </w:rPr>
        <w:t>ÎNTOCMIT,</w:t>
      </w:r>
    </w:p>
    <w:p w14:paraId="704FF70D" w14:textId="46C5A323" w:rsidR="00C647E4" w:rsidRPr="00C647E4" w:rsidRDefault="00C647E4" w:rsidP="00F21E2A">
      <w:pPr>
        <w:ind w:left="0" w:right="-1" w:firstLine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bookmarkStart w:id="0" w:name="_GoBack"/>
      <w:bookmarkEnd w:id="0"/>
    </w:p>
    <w:p w14:paraId="27104178" w14:textId="5044398F" w:rsidR="00C647E4" w:rsidRDefault="00C647E4" w:rsidP="00F21E2A">
      <w:pPr>
        <w:ind w:left="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Consilier juridic</w:t>
      </w:r>
    </w:p>
    <w:p w14:paraId="6460FC56" w14:textId="353AA102" w:rsidR="00C647E4" w:rsidRPr="00F21E2A" w:rsidRDefault="00C647E4" w:rsidP="00F21E2A">
      <w:pPr>
        <w:ind w:left="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Paul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Petroaie</w:t>
      </w:r>
      <w:proofErr w:type="spellEnd"/>
    </w:p>
    <w:sectPr w:rsidR="00C647E4" w:rsidRPr="00F21E2A" w:rsidSect="00F41007">
      <w:headerReference w:type="default" r:id="rId10"/>
      <w:pgSz w:w="11906" w:h="16838"/>
      <w:pgMar w:top="590" w:right="566" w:bottom="709" w:left="1418" w:header="426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9990" w14:textId="77777777" w:rsidR="00101236" w:rsidRDefault="00101236" w:rsidP="00DD445E">
      <w:pPr>
        <w:spacing w:after="0" w:line="240" w:lineRule="auto"/>
      </w:pPr>
      <w:r>
        <w:separator/>
      </w:r>
    </w:p>
  </w:endnote>
  <w:endnote w:type="continuationSeparator" w:id="0">
    <w:p w14:paraId="39588CF1" w14:textId="77777777" w:rsidR="00101236" w:rsidRDefault="00101236" w:rsidP="00DD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3E8F" w14:textId="77777777" w:rsidR="00101236" w:rsidRDefault="00101236" w:rsidP="00DD445E">
      <w:pPr>
        <w:spacing w:after="0" w:line="240" w:lineRule="auto"/>
      </w:pPr>
      <w:r>
        <w:separator/>
      </w:r>
    </w:p>
  </w:footnote>
  <w:footnote w:type="continuationSeparator" w:id="0">
    <w:p w14:paraId="5D367747" w14:textId="77777777" w:rsidR="00101236" w:rsidRDefault="00101236" w:rsidP="00DD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7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F97760" w14:textId="438F5D1B" w:rsidR="00DD445E" w:rsidRDefault="00DD445E" w:rsidP="00417578">
        <w:pPr>
          <w:pStyle w:val="Antet"/>
          <w:tabs>
            <w:tab w:val="clear" w:pos="4536"/>
            <w:tab w:val="clear" w:pos="9072"/>
            <w:tab w:val="center" w:pos="0"/>
            <w:tab w:val="right" w:pos="9923"/>
          </w:tabs>
          <w:ind w:left="0" w:right="-1" w:firstLine="0"/>
          <w:jc w:val="center"/>
        </w:pPr>
        <w:r w:rsidRPr="008C67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67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C67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C67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67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CE0A60A" w14:textId="77777777" w:rsidR="00DD445E" w:rsidRDefault="00DD44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801"/>
    <w:multiLevelType w:val="hybridMultilevel"/>
    <w:tmpl w:val="D06AF23A"/>
    <w:lvl w:ilvl="0" w:tplc="B7441E2C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B428CD"/>
    <w:multiLevelType w:val="hybridMultilevel"/>
    <w:tmpl w:val="96E45524"/>
    <w:lvl w:ilvl="0" w:tplc="6A96661C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590D3C"/>
    <w:multiLevelType w:val="hybridMultilevel"/>
    <w:tmpl w:val="CCC8C986"/>
    <w:lvl w:ilvl="0" w:tplc="D62A9C8C">
      <w:start w:val="2"/>
      <w:numFmt w:val="decimal"/>
      <w:lvlText w:val="(%1)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FA7426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18802A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74FBE6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0610E6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065BC8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6317E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FC0950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EAC2B4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D1A9E"/>
    <w:multiLevelType w:val="hybridMultilevel"/>
    <w:tmpl w:val="927C2FCE"/>
    <w:lvl w:ilvl="0" w:tplc="5FE0997A">
      <w:start w:val="1"/>
      <w:numFmt w:val="lowerLetter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27764">
      <w:start w:val="1"/>
      <w:numFmt w:val="lowerLetter"/>
      <w:lvlText w:val="%2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AE8A8">
      <w:start w:val="1"/>
      <w:numFmt w:val="lowerRoman"/>
      <w:lvlText w:val="%3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E15B2">
      <w:start w:val="1"/>
      <w:numFmt w:val="decimal"/>
      <w:lvlText w:val="%4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C8CEC">
      <w:start w:val="1"/>
      <w:numFmt w:val="lowerLetter"/>
      <w:lvlText w:val="%5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A23DE">
      <w:start w:val="1"/>
      <w:numFmt w:val="lowerRoman"/>
      <w:lvlText w:val="%6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A97E8">
      <w:start w:val="1"/>
      <w:numFmt w:val="decimal"/>
      <w:lvlText w:val="%7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C194A">
      <w:start w:val="1"/>
      <w:numFmt w:val="lowerLetter"/>
      <w:lvlText w:val="%8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E6902">
      <w:start w:val="1"/>
      <w:numFmt w:val="lowerRoman"/>
      <w:lvlText w:val="%9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22F99"/>
    <w:multiLevelType w:val="hybridMultilevel"/>
    <w:tmpl w:val="56E8810E"/>
    <w:lvl w:ilvl="0" w:tplc="581200A6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98F7F8">
      <w:start w:val="1"/>
      <w:numFmt w:val="lowerLetter"/>
      <w:lvlText w:val="%2"/>
      <w:lvlJc w:val="left"/>
      <w:pPr>
        <w:ind w:left="1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048732">
      <w:start w:val="1"/>
      <w:numFmt w:val="lowerRoman"/>
      <w:lvlText w:val="%3"/>
      <w:lvlJc w:val="left"/>
      <w:pPr>
        <w:ind w:left="2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A80D1C">
      <w:start w:val="1"/>
      <w:numFmt w:val="decimal"/>
      <w:lvlText w:val="%4"/>
      <w:lvlJc w:val="left"/>
      <w:pPr>
        <w:ind w:left="3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69A98">
      <w:start w:val="1"/>
      <w:numFmt w:val="lowerLetter"/>
      <w:lvlText w:val="%5"/>
      <w:lvlJc w:val="left"/>
      <w:pPr>
        <w:ind w:left="3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F6B148">
      <w:start w:val="1"/>
      <w:numFmt w:val="lowerRoman"/>
      <w:lvlText w:val="%6"/>
      <w:lvlJc w:val="left"/>
      <w:pPr>
        <w:ind w:left="4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D888A6">
      <w:start w:val="1"/>
      <w:numFmt w:val="decimal"/>
      <w:lvlText w:val="%7"/>
      <w:lvlJc w:val="left"/>
      <w:pPr>
        <w:ind w:left="5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BC9E1A">
      <w:start w:val="1"/>
      <w:numFmt w:val="lowerLetter"/>
      <w:lvlText w:val="%8"/>
      <w:lvlJc w:val="left"/>
      <w:pPr>
        <w:ind w:left="6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72B922">
      <w:start w:val="1"/>
      <w:numFmt w:val="lowerRoman"/>
      <w:lvlText w:val="%9"/>
      <w:lvlJc w:val="left"/>
      <w:pPr>
        <w:ind w:left="6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736B5"/>
    <w:multiLevelType w:val="hybridMultilevel"/>
    <w:tmpl w:val="D06AF23A"/>
    <w:lvl w:ilvl="0" w:tplc="B7441E2C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F51061"/>
    <w:multiLevelType w:val="hybridMultilevel"/>
    <w:tmpl w:val="15EC407E"/>
    <w:lvl w:ilvl="0" w:tplc="81F8AECC">
      <w:start w:val="1"/>
      <w:numFmt w:val="lowerLetter"/>
      <w:lvlText w:val="%1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6C46CE">
      <w:start w:val="1"/>
      <w:numFmt w:val="lowerLetter"/>
      <w:lvlText w:val="%2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38D9F8">
      <w:start w:val="1"/>
      <w:numFmt w:val="lowerRoman"/>
      <w:lvlText w:val="%3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E85B64">
      <w:start w:val="1"/>
      <w:numFmt w:val="decimal"/>
      <w:lvlText w:val="%4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8C98AA">
      <w:start w:val="1"/>
      <w:numFmt w:val="lowerLetter"/>
      <w:lvlText w:val="%5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B840A2">
      <w:start w:val="1"/>
      <w:numFmt w:val="lowerRoman"/>
      <w:lvlText w:val="%6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5EBE3E">
      <w:start w:val="1"/>
      <w:numFmt w:val="decimal"/>
      <w:lvlText w:val="%7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48AFCE">
      <w:start w:val="1"/>
      <w:numFmt w:val="lowerLetter"/>
      <w:lvlText w:val="%8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CE84A8">
      <w:start w:val="1"/>
      <w:numFmt w:val="lowerRoman"/>
      <w:lvlText w:val="%9"/>
      <w:lvlJc w:val="left"/>
      <w:pPr>
        <w:ind w:left="6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373289"/>
    <w:multiLevelType w:val="hybridMultilevel"/>
    <w:tmpl w:val="FA1A3922"/>
    <w:lvl w:ilvl="0" w:tplc="53E00F0C">
      <w:start w:val="1"/>
      <w:numFmt w:val="lowerLetter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F888E4">
      <w:start w:val="1"/>
      <w:numFmt w:val="lowerLetter"/>
      <w:lvlText w:val="%2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60440">
      <w:start w:val="1"/>
      <w:numFmt w:val="lowerRoman"/>
      <w:lvlText w:val="%3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8046A">
      <w:start w:val="1"/>
      <w:numFmt w:val="decimal"/>
      <w:lvlText w:val="%4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D8A340">
      <w:start w:val="1"/>
      <w:numFmt w:val="lowerLetter"/>
      <w:lvlText w:val="%5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BC228A">
      <w:start w:val="1"/>
      <w:numFmt w:val="lowerRoman"/>
      <w:lvlText w:val="%6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2690B4">
      <w:start w:val="1"/>
      <w:numFmt w:val="decimal"/>
      <w:lvlText w:val="%7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74A07E">
      <w:start w:val="1"/>
      <w:numFmt w:val="lowerLetter"/>
      <w:lvlText w:val="%8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E03012">
      <w:start w:val="1"/>
      <w:numFmt w:val="lowerRoman"/>
      <w:lvlText w:val="%9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051B1A"/>
    <w:multiLevelType w:val="hybridMultilevel"/>
    <w:tmpl w:val="B8809310"/>
    <w:lvl w:ilvl="0" w:tplc="661EE2EA">
      <w:start w:val="1"/>
      <w:numFmt w:val="lowerLetter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87204">
      <w:start w:val="1"/>
      <w:numFmt w:val="lowerLetter"/>
      <w:lvlText w:val="%2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AC6C8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8596C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A9B54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0FA6A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C56F8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87BEA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3E2E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B63F4"/>
    <w:multiLevelType w:val="hybridMultilevel"/>
    <w:tmpl w:val="AD6A35FA"/>
    <w:lvl w:ilvl="0" w:tplc="FEE400C4">
      <w:start w:val="1"/>
      <w:numFmt w:val="lowerLetter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7CA414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24A24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1C214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A0218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5EF79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2474F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A81A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5C48D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127A2C"/>
    <w:multiLevelType w:val="hybridMultilevel"/>
    <w:tmpl w:val="769A6316"/>
    <w:lvl w:ilvl="0" w:tplc="CD88504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8"/>
    <w:rsid w:val="00006EE0"/>
    <w:rsid w:val="00016500"/>
    <w:rsid w:val="00066A45"/>
    <w:rsid w:val="00101236"/>
    <w:rsid w:val="00142826"/>
    <w:rsid w:val="001A036E"/>
    <w:rsid w:val="002131EB"/>
    <w:rsid w:val="0029705B"/>
    <w:rsid w:val="002A1068"/>
    <w:rsid w:val="002A4A4D"/>
    <w:rsid w:val="002B4568"/>
    <w:rsid w:val="002C6F20"/>
    <w:rsid w:val="002E6AFF"/>
    <w:rsid w:val="00336C17"/>
    <w:rsid w:val="003705BF"/>
    <w:rsid w:val="00376333"/>
    <w:rsid w:val="003B4620"/>
    <w:rsid w:val="003E789D"/>
    <w:rsid w:val="00417578"/>
    <w:rsid w:val="005031D8"/>
    <w:rsid w:val="005360AF"/>
    <w:rsid w:val="006952A1"/>
    <w:rsid w:val="006A144C"/>
    <w:rsid w:val="00716011"/>
    <w:rsid w:val="007A5032"/>
    <w:rsid w:val="007B4857"/>
    <w:rsid w:val="007E64F7"/>
    <w:rsid w:val="00833998"/>
    <w:rsid w:val="00842BA7"/>
    <w:rsid w:val="00850CAE"/>
    <w:rsid w:val="008C671C"/>
    <w:rsid w:val="008E5092"/>
    <w:rsid w:val="008F07A8"/>
    <w:rsid w:val="009A4E66"/>
    <w:rsid w:val="009B7364"/>
    <w:rsid w:val="009C22F3"/>
    <w:rsid w:val="009D6DCD"/>
    <w:rsid w:val="00A452AC"/>
    <w:rsid w:val="00A763FB"/>
    <w:rsid w:val="00B25726"/>
    <w:rsid w:val="00B471C5"/>
    <w:rsid w:val="00C415DB"/>
    <w:rsid w:val="00C647E4"/>
    <w:rsid w:val="00CF05BA"/>
    <w:rsid w:val="00D90A42"/>
    <w:rsid w:val="00DA26B4"/>
    <w:rsid w:val="00DD445E"/>
    <w:rsid w:val="00EE095D"/>
    <w:rsid w:val="00F21E2A"/>
    <w:rsid w:val="00F32ACC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C84281"/>
  <w15:chartTrackingRefBased/>
  <w15:docId w15:val="{0DCC1D53-9AA1-48F3-92DA-2D543679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8"/>
    <w:pPr>
      <w:spacing w:after="4" w:line="223" w:lineRule="auto"/>
      <w:ind w:left="154" w:right="86" w:firstLine="686"/>
      <w:jc w:val="both"/>
    </w:pPr>
    <w:rPr>
      <w:rFonts w:ascii="Calibri" w:eastAsia="Calibri" w:hAnsi="Calibri" w:cs="Calibri"/>
      <w:color w:val="000000"/>
      <w:sz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45E"/>
    <w:rPr>
      <w:rFonts w:ascii="Calibri" w:eastAsia="Calibri" w:hAnsi="Calibri" w:cs="Calibri"/>
      <w:color w:val="000000"/>
      <w:sz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DD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45E"/>
    <w:rPr>
      <w:rFonts w:ascii="Calibri" w:eastAsia="Calibri" w:hAnsi="Calibri" w:cs="Calibri"/>
      <w:color w:val="000000"/>
      <w:sz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1325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Paul.Petroaie</cp:lastModifiedBy>
  <cp:revision>78</cp:revision>
  <dcterms:created xsi:type="dcterms:W3CDTF">2020-03-25T17:48:00Z</dcterms:created>
  <dcterms:modified xsi:type="dcterms:W3CDTF">2020-03-26T07:19:00Z</dcterms:modified>
</cp:coreProperties>
</file>