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9373" w14:textId="77777777" w:rsidR="001576A2" w:rsidRPr="001576A2" w:rsidRDefault="001576A2" w:rsidP="005A7660">
      <w:pPr>
        <w:autoSpaceDE w:val="0"/>
        <w:autoSpaceDN w:val="0"/>
        <w:adjustRightInd w:val="0"/>
        <w:spacing w:after="0" w:line="240" w:lineRule="auto"/>
        <w:rPr>
          <w:rFonts w:ascii="Times New Roman" w:hAnsi="Times New Roman" w:cs="Times New Roman"/>
          <w:sz w:val="24"/>
          <w:szCs w:val="24"/>
        </w:rPr>
      </w:pPr>
      <w:r w:rsidRPr="001576A2">
        <w:rPr>
          <w:rFonts w:ascii="Times New Roman" w:hAnsi="Times New Roman" w:cs="Times New Roman"/>
          <w:sz w:val="24"/>
          <w:szCs w:val="24"/>
        </w:rPr>
        <w:t>CONSILIUL LOCAL AL MUNICIPIULUI</w:t>
      </w:r>
      <w:r>
        <w:rPr>
          <w:rFonts w:ascii="Times New Roman" w:hAnsi="Times New Roman" w:cs="Times New Roman"/>
          <w:sz w:val="24"/>
          <w:szCs w:val="24"/>
        </w:rPr>
        <w:t xml:space="preserve">                                 </w:t>
      </w:r>
      <w:r w:rsidR="009472C7">
        <w:rPr>
          <w:rFonts w:ascii="Times New Roman" w:hAnsi="Times New Roman" w:cs="Times New Roman"/>
          <w:sz w:val="24"/>
          <w:szCs w:val="24"/>
        </w:rPr>
        <w:t xml:space="preserve">                      ANEXA</w:t>
      </w:r>
      <w:r w:rsidR="00922FC3">
        <w:rPr>
          <w:rFonts w:ascii="Times New Roman" w:hAnsi="Times New Roman" w:cs="Times New Roman"/>
          <w:sz w:val="24"/>
          <w:szCs w:val="24"/>
        </w:rPr>
        <w:t xml:space="preserve"> nr.1</w:t>
      </w:r>
      <w:r w:rsidR="009472C7">
        <w:rPr>
          <w:rFonts w:ascii="Times New Roman" w:hAnsi="Times New Roman" w:cs="Times New Roman"/>
          <w:sz w:val="24"/>
          <w:szCs w:val="24"/>
        </w:rPr>
        <w:t xml:space="preserve"> </w:t>
      </w:r>
    </w:p>
    <w:p w14:paraId="414468E9" w14:textId="77777777" w:rsidR="003C130F" w:rsidRPr="001576A2" w:rsidRDefault="001576A2" w:rsidP="005A7660">
      <w:pPr>
        <w:autoSpaceDE w:val="0"/>
        <w:autoSpaceDN w:val="0"/>
        <w:adjustRightInd w:val="0"/>
        <w:spacing w:after="0" w:line="240" w:lineRule="auto"/>
        <w:rPr>
          <w:rFonts w:ascii="Times New Roman" w:hAnsi="Times New Roman" w:cs="Times New Roman"/>
          <w:sz w:val="24"/>
          <w:szCs w:val="24"/>
        </w:rPr>
      </w:pPr>
      <w:r w:rsidRPr="001576A2">
        <w:rPr>
          <w:rFonts w:ascii="Times New Roman" w:hAnsi="Times New Roman" w:cs="Times New Roman"/>
          <w:sz w:val="24"/>
          <w:szCs w:val="24"/>
        </w:rPr>
        <w:t>CÂMPULUNG MOLDOVENESC</w:t>
      </w:r>
      <w:r w:rsidR="003C130F" w:rsidRPr="001576A2">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FC3">
        <w:rPr>
          <w:rFonts w:ascii="Times New Roman" w:hAnsi="Times New Roman" w:cs="Times New Roman"/>
          <w:sz w:val="24"/>
          <w:szCs w:val="24"/>
        </w:rPr>
        <w:t xml:space="preserve">        la</w:t>
      </w:r>
      <w:r w:rsidR="00046229">
        <w:rPr>
          <w:rFonts w:ascii="Times New Roman" w:hAnsi="Times New Roman" w:cs="Times New Roman"/>
          <w:sz w:val="24"/>
          <w:szCs w:val="24"/>
        </w:rPr>
        <w:t xml:space="preserve"> H.C.L.          /2021</w:t>
      </w:r>
      <w:r w:rsidR="003C130F" w:rsidRPr="001576A2">
        <w:rPr>
          <w:rFonts w:ascii="Times New Roman" w:hAnsi="Times New Roman" w:cs="Times New Roman"/>
          <w:sz w:val="24"/>
          <w:szCs w:val="24"/>
        </w:rPr>
        <w:t xml:space="preserve">               </w:t>
      </w:r>
      <w:r w:rsidR="005A7660" w:rsidRPr="001576A2">
        <w:rPr>
          <w:rFonts w:ascii="Times New Roman" w:hAnsi="Times New Roman" w:cs="Times New Roman"/>
          <w:sz w:val="24"/>
          <w:szCs w:val="24"/>
        </w:rPr>
        <w:t xml:space="preserve">                              </w:t>
      </w:r>
    </w:p>
    <w:p w14:paraId="78798D1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A2641AF" w14:textId="77777777" w:rsidR="003C130F" w:rsidRDefault="005A7660"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8B2B582" w14:textId="77777777" w:rsidR="001576A2" w:rsidRDefault="001576A2" w:rsidP="003C130F">
      <w:pPr>
        <w:autoSpaceDE w:val="0"/>
        <w:autoSpaceDN w:val="0"/>
        <w:adjustRightInd w:val="0"/>
        <w:spacing w:after="0" w:line="240" w:lineRule="auto"/>
        <w:rPr>
          <w:rFonts w:ascii="Times New Roman" w:hAnsi="Times New Roman" w:cs="Times New Roman"/>
          <w:sz w:val="28"/>
          <w:szCs w:val="28"/>
        </w:rPr>
      </w:pPr>
    </w:p>
    <w:p w14:paraId="5AEA1B6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22972A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7660">
        <w:rPr>
          <w:rFonts w:ascii="Times New Roman" w:hAnsi="Times New Roman" w:cs="Times New Roman"/>
          <w:sz w:val="28"/>
          <w:szCs w:val="28"/>
        </w:rPr>
        <w:t xml:space="preserve">            </w:t>
      </w:r>
      <w:r w:rsidR="001D06EA">
        <w:rPr>
          <w:rFonts w:ascii="Times New Roman" w:hAnsi="Times New Roman" w:cs="Times New Roman"/>
          <w:sz w:val="28"/>
          <w:szCs w:val="28"/>
        </w:rPr>
        <w:t xml:space="preserve">     REGULAMENT</w:t>
      </w:r>
    </w:p>
    <w:p w14:paraId="6B20CB75" w14:textId="77777777" w:rsidR="003C130F" w:rsidRDefault="000D0CA8"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al serviciulu</w:t>
      </w:r>
      <w:r w:rsidR="005A7660">
        <w:rPr>
          <w:rFonts w:ascii="Times New Roman" w:hAnsi="Times New Roman" w:cs="Times New Roman"/>
          <w:sz w:val="28"/>
          <w:szCs w:val="28"/>
        </w:rPr>
        <w:t>i de salubrizare a municipiului Câmpulung Moldovenesc</w:t>
      </w:r>
    </w:p>
    <w:p w14:paraId="642A3054" w14:textId="77777777" w:rsidR="005A7660" w:rsidRDefault="00000D7D"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-ACTUALIZAT-</w:t>
      </w:r>
    </w:p>
    <w:p w14:paraId="418CE4DA" w14:textId="77777777" w:rsidR="006E39AB" w:rsidRDefault="006E39AB" w:rsidP="003C130F">
      <w:pPr>
        <w:autoSpaceDE w:val="0"/>
        <w:autoSpaceDN w:val="0"/>
        <w:adjustRightInd w:val="0"/>
        <w:spacing w:after="0" w:line="240" w:lineRule="auto"/>
        <w:rPr>
          <w:rFonts w:ascii="Times New Roman" w:hAnsi="Times New Roman" w:cs="Times New Roman"/>
          <w:sz w:val="28"/>
          <w:szCs w:val="28"/>
        </w:rPr>
      </w:pPr>
    </w:p>
    <w:p w14:paraId="55344CF8" w14:textId="77777777" w:rsidR="006E39AB" w:rsidRDefault="006E39AB" w:rsidP="003C130F">
      <w:pPr>
        <w:autoSpaceDE w:val="0"/>
        <w:autoSpaceDN w:val="0"/>
        <w:adjustRightInd w:val="0"/>
        <w:spacing w:after="0" w:line="240" w:lineRule="auto"/>
        <w:rPr>
          <w:rFonts w:ascii="Times New Roman" w:hAnsi="Times New Roman" w:cs="Times New Roman"/>
          <w:sz w:val="28"/>
          <w:szCs w:val="28"/>
        </w:rPr>
      </w:pPr>
    </w:p>
    <w:p w14:paraId="5279B4C3" w14:textId="77777777" w:rsidR="003C130F" w:rsidRDefault="005A7660" w:rsidP="006E39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Regulament este întocmit conform prevederilor Ordinului nr.82 /2015 </w:t>
      </w:r>
      <w:r w:rsidR="006E39AB">
        <w:rPr>
          <w:rFonts w:ascii="Times New Roman" w:hAnsi="Times New Roman" w:cs="Times New Roman"/>
          <w:sz w:val="28"/>
          <w:szCs w:val="28"/>
        </w:rPr>
        <w:t>privind aprobarea Regulamentului-cadru al serviciului de salubrizare a localităților.</w:t>
      </w:r>
    </w:p>
    <w:p w14:paraId="2218818C" w14:textId="77777777" w:rsidR="005A7660" w:rsidRDefault="005A7660" w:rsidP="003C130F">
      <w:pPr>
        <w:autoSpaceDE w:val="0"/>
        <w:autoSpaceDN w:val="0"/>
        <w:adjustRightInd w:val="0"/>
        <w:spacing w:after="0" w:line="240" w:lineRule="auto"/>
        <w:rPr>
          <w:rFonts w:ascii="Times New Roman" w:hAnsi="Times New Roman" w:cs="Times New Roman"/>
          <w:sz w:val="28"/>
          <w:szCs w:val="28"/>
        </w:rPr>
      </w:pPr>
    </w:p>
    <w:p w14:paraId="212E902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14:paraId="125C2BA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14:paraId="7502EA6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0BE7314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14:paraId="3F59818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Domeniul de aplicare</w:t>
      </w:r>
    </w:p>
    <w:p w14:paraId="67CAD5A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B728D8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14:paraId="24AC60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Preveder</w:t>
      </w:r>
      <w:r w:rsidR="001D140A">
        <w:rPr>
          <w:rFonts w:ascii="Times New Roman" w:hAnsi="Times New Roman" w:cs="Times New Roman"/>
          <w:sz w:val="28"/>
          <w:szCs w:val="28"/>
        </w:rPr>
        <w:t>ile prezentului regulament</w:t>
      </w:r>
      <w:r>
        <w:rPr>
          <w:rFonts w:ascii="Times New Roman" w:hAnsi="Times New Roman" w:cs="Times New Roman"/>
          <w:sz w:val="28"/>
          <w:szCs w:val="28"/>
        </w:rPr>
        <w:t xml:space="preserve"> se aplică serviciului publi</w:t>
      </w:r>
      <w:r w:rsidR="005A7660">
        <w:rPr>
          <w:rFonts w:ascii="Times New Roman" w:hAnsi="Times New Roman" w:cs="Times New Roman"/>
          <w:sz w:val="28"/>
          <w:szCs w:val="28"/>
        </w:rPr>
        <w:t>c de salubrizare a municipiului Câmpulung Moldovenesc, înființat</w:t>
      </w:r>
      <w:r>
        <w:rPr>
          <w:rFonts w:ascii="Times New Roman" w:hAnsi="Times New Roman" w:cs="Times New Roman"/>
          <w:sz w:val="28"/>
          <w:szCs w:val="28"/>
        </w:rPr>
        <w:t xml:space="preserve"> pentru satisfacerea nevoilor de salubrizare ale populaţiei, ale instituţiilor publice şi ale operatorilor economici </w:t>
      </w:r>
      <w:r w:rsidR="005A7660">
        <w:rPr>
          <w:rFonts w:ascii="Times New Roman" w:hAnsi="Times New Roman" w:cs="Times New Roman"/>
          <w:sz w:val="28"/>
          <w:szCs w:val="28"/>
        </w:rPr>
        <w:t>de pe teritoriul municipiului</w:t>
      </w:r>
      <w:r>
        <w:rPr>
          <w:rFonts w:ascii="Times New Roman" w:hAnsi="Times New Roman" w:cs="Times New Roman"/>
          <w:sz w:val="28"/>
          <w:szCs w:val="28"/>
        </w:rPr>
        <w:t>.</w:t>
      </w:r>
    </w:p>
    <w:p w14:paraId="0400689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140A">
        <w:rPr>
          <w:rFonts w:ascii="Times New Roman" w:hAnsi="Times New Roman" w:cs="Times New Roman"/>
          <w:sz w:val="28"/>
          <w:szCs w:val="28"/>
        </w:rPr>
        <w:t xml:space="preserve">  (2) Prezentul regulament</w:t>
      </w:r>
      <w:r>
        <w:rPr>
          <w:rFonts w:ascii="Times New Roman" w:hAnsi="Times New Roman" w:cs="Times New Roman"/>
          <w:sz w:val="28"/>
          <w:szCs w:val="28"/>
        </w:rPr>
        <w:t xml:space="preserve"> stabileşte cadrul juridic unitar privind desfăşurarea serviciului de salubrizare, definind </w:t>
      </w:r>
      <w:r w:rsidR="001D140A">
        <w:rPr>
          <w:rFonts w:ascii="Times New Roman" w:hAnsi="Times New Roman" w:cs="Times New Roman"/>
          <w:sz w:val="28"/>
          <w:szCs w:val="28"/>
        </w:rPr>
        <w:t>modalităţile şi condiţiile</w:t>
      </w:r>
      <w:r>
        <w:rPr>
          <w:rFonts w:ascii="Times New Roman" w:hAnsi="Times New Roman" w:cs="Times New Roman"/>
          <w:sz w:val="28"/>
          <w:szCs w:val="28"/>
        </w:rPr>
        <w:t xml:space="preserve"> ce trebuie îndeplinite pentru asigurarea serviciului de salubrizare, indicatorii de performanţă, condiţiile tehnice, raporturile dintre operator şi utilizator.</w:t>
      </w:r>
    </w:p>
    <w:p w14:paraId="1EB88C1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Prevederi</w:t>
      </w:r>
      <w:r w:rsidR="001D140A">
        <w:rPr>
          <w:rFonts w:ascii="Times New Roman" w:hAnsi="Times New Roman" w:cs="Times New Roman"/>
          <w:sz w:val="28"/>
          <w:szCs w:val="28"/>
        </w:rPr>
        <w:t>le prezentului regulament</w:t>
      </w:r>
      <w:r>
        <w:rPr>
          <w:rFonts w:ascii="Times New Roman" w:hAnsi="Times New Roman" w:cs="Times New Roman"/>
          <w:sz w:val="28"/>
          <w:szCs w:val="28"/>
        </w:rPr>
        <w:t xml:space="preserve"> se aplică la proiectarea, executarea, recepţionarea, exploatarea şi întreţinerea instalaţiilor şi echipamentelor din sistemul public de salubrizare, cu urmărirea tuturor cerinţelor legale specifice în vigoare.</w:t>
      </w:r>
    </w:p>
    <w:p w14:paraId="28E35381" w14:textId="77777777" w:rsidR="003C130F" w:rsidRDefault="005A766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Operatorul</w:t>
      </w:r>
      <w:r w:rsidR="003C130F">
        <w:rPr>
          <w:rFonts w:ascii="Times New Roman" w:hAnsi="Times New Roman" w:cs="Times New Roman"/>
          <w:sz w:val="28"/>
          <w:szCs w:val="28"/>
        </w:rPr>
        <w:t xml:space="preserve"> serviciului de salubriz</w:t>
      </w:r>
      <w:r w:rsidR="003F66BF">
        <w:rPr>
          <w:rFonts w:ascii="Times New Roman" w:hAnsi="Times New Roman" w:cs="Times New Roman"/>
          <w:sz w:val="28"/>
          <w:szCs w:val="28"/>
        </w:rPr>
        <w:t>are</w:t>
      </w:r>
      <w:r>
        <w:rPr>
          <w:rFonts w:ascii="Times New Roman" w:hAnsi="Times New Roman" w:cs="Times New Roman"/>
          <w:sz w:val="28"/>
          <w:szCs w:val="28"/>
        </w:rPr>
        <w:t xml:space="preserve">  se va</w:t>
      </w:r>
      <w:r w:rsidR="003C130F">
        <w:rPr>
          <w:rFonts w:ascii="Times New Roman" w:hAnsi="Times New Roman" w:cs="Times New Roman"/>
          <w:sz w:val="28"/>
          <w:szCs w:val="28"/>
        </w:rPr>
        <w:t xml:space="preserve"> conforma prevederi</w:t>
      </w:r>
      <w:r w:rsidR="001D140A">
        <w:rPr>
          <w:rFonts w:ascii="Times New Roman" w:hAnsi="Times New Roman" w:cs="Times New Roman"/>
          <w:sz w:val="28"/>
          <w:szCs w:val="28"/>
        </w:rPr>
        <w:t>lor prezentului regulament</w:t>
      </w:r>
      <w:r w:rsidR="003C130F">
        <w:rPr>
          <w:rFonts w:ascii="Times New Roman" w:hAnsi="Times New Roman" w:cs="Times New Roman"/>
          <w:sz w:val="28"/>
          <w:szCs w:val="28"/>
        </w:rPr>
        <w:t>.</w:t>
      </w:r>
    </w:p>
    <w:p w14:paraId="34074D16"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Condiţiile tehnice prevăzu</w:t>
      </w:r>
      <w:r w:rsidR="001D140A">
        <w:rPr>
          <w:rFonts w:ascii="Times New Roman" w:hAnsi="Times New Roman" w:cs="Times New Roman"/>
          <w:sz w:val="28"/>
          <w:szCs w:val="28"/>
        </w:rPr>
        <w:t>te în prezentul regulament</w:t>
      </w:r>
      <w:r>
        <w:rPr>
          <w:rFonts w:ascii="Times New Roman" w:hAnsi="Times New Roman" w:cs="Times New Roman"/>
          <w:sz w:val="28"/>
          <w:szCs w:val="28"/>
        </w:rPr>
        <w:t xml:space="preserve"> au caracter minim</w:t>
      </w:r>
      <w:r w:rsidR="006E39AB">
        <w:rPr>
          <w:rFonts w:ascii="Times New Roman" w:hAnsi="Times New Roman" w:cs="Times New Roman"/>
          <w:sz w:val="28"/>
          <w:szCs w:val="28"/>
        </w:rPr>
        <w:t>al,</w:t>
      </w:r>
      <w:r w:rsidR="005A7660">
        <w:rPr>
          <w:rFonts w:ascii="Times New Roman" w:hAnsi="Times New Roman" w:cs="Times New Roman"/>
          <w:sz w:val="28"/>
          <w:szCs w:val="28"/>
        </w:rPr>
        <w:t xml:space="preserve"> Consiliul local poate</w:t>
      </w:r>
      <w:r>
        <w:rPr>
          <w:rFonts w:ascii="Times New Roman" w:hAnsi="Times New Roman" w:cs="Times New Roman"/>
          <w:sz w:val="28"/>
          <w:szCs w:val="28"/>
        </w:rPr>
        <w:t xml:space="preserve"> aproba şi alte condiţii tehnice pentru serviciul de salubrizare, pe baza unor studii de specialitate, după dezbaterea publică a acestora.</w:t>
      </w:r>
    </w:p>
    <w:p w14:paraId="17251AF0" w14:textId="77777777" w:rsidR="003B3A8F" w:rsidRDefault="003B3A8F" w:rsidP="0014634F">
      <w:pPr>
        <w:autoSpaceDE w:val="0"/>
        <w:autoSpaceDN w:val="0"/>
        <w:adjustRightInd w:val="0"/>
        <w:spacing w:after="0" w:line="240" w:lineRule="auto"/>
        <w:jc w:val="both"/>
        <w:rPr>
          <w:rFonts w:ascii="Times New Roman" w:hAnsi="Times New Roman" w:cs="Times New Roman"/>
          <w:sz w:val="28"/>
          <w:szCs w:val="28"/>
        </w:rPr>
      </w:pPr>
    </w:p>
    <w:p w14:paraId="058729C8" w14:textId="77777777" w:rsidR="003B3A8F" w:rsidRDefault="003B3A8F" w:rsidP="0014634F">
      <w:pPr>
        <w:autoSpaceDE w:val="0"/>
        <w:autoSpaceDN w:val="0"/>
        <w:adjustRightInd w:val="0"/>
        <w:spacing w:after="0" w:line="240" w:lineRule="auto"/>
        <w:jc w:val="both"/>
        <w:rPr>
          <w:rFonts w:ascii="Times New Roman" w:hAnsi="Times New Roman" w:cs="Times New Roman"/>
          <w:sz w:val="28"/>
          <w:szCs w:val="28"/>
        </w:rPr>
      </w:pPr>
    </w:p>
    <w:p w14:paraId="2D5A80CD" w14:textId="77777777" w:rsidR="003B3A8F" w:rsidRPr="00922FC3" w:rsidRDefault="003B3A8F" w:rsidP="00922FC3">
      <w:pPr>
        <w:autoSpaceDE w:val="0"/>
        <w:autoSpaceDN w:val="0"/>
        <w:adjustRightInd w:val="0"/>
        <w:spacing w:after="0" w:line="240" w:lineRule="auto"/>
        <w:jc w:val="both"/>
        <w:rPr>
          <w:rFonts w:ascii="Times New Roman" w:hAnsi="Times New Roman" w:cs="Times New Roman"/>
          <w:sz w:val="28"/>
          <w:szCs w:val="28"/>
        </w:rPr>
      </w:pPr>
    </w:p>
    <w:p w14:paraId="040BF3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2</w:t>
      </w:r>
    </w:p>
    <w:p w14:paraId="597E6E67" w14:textId="77777777" w:rsidR="003C130F" w:rsidRDefault="001D140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regulament</w:t>
      </w:r>
      <w:r w:rsidR="003C130F">
        <w:rPr>
          <w:rFonts w:ascii="Times New Roman" w:hAnsi="Times New Roman" w:cs="Times New Roman"/>
          <w:sz w:val="28"/>
          <w:szCs w:val="28"/>
        </w:rPr>
        <w:t xml:space="preserve"> se aplică următoarelor activităţi de salubrizare:</w:t>
      </w:r>
    </w:p>
    <w:p w14:paraId="625E550F" w14:textId="77777777" w:rsidR="003C130F" w:rsidRPr="00046229" w:rsidRDefault="003C130F" w:rsidP="00046229">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046229">
        <w:rPr>
          <w:rFonts w:ascii="Times New Roman" w:hAnsi="Times New Roman" w:cs="Times New Roman"/>
          <w:sz w:val="28"/>
          <w:szCs w:val="28"/>
        </w:rPr>
        <w:t>colectarea separată şi transportu</w:t>
      </w:r>
      <w:r w:rsidR="00046229" w:rsidRPr="00046229">
        <w:rPr>
          <w:rFonts w:ascii="Times New Roman" w:hAnsi="Times New Roman" w:cs="Times New Roman"/>
          <w:sz w:val="28"/>
          <w:szCs w:val="28"/>
        </w:rPr>
        <w:t>l separat al deşeurilor municipale</w:t>
      </w:r>
      <w:r w:rsidRPr="00046229">
        <w:rPr>
          <w:rFonts w:ascii="Times New Roman" w:hAnsi="Times New Roman" w:cs="Times New Roman"/>
          <w:sz w:val="28"/>
          <w:szCs w:val="28"/>
        </w:rPr>
        <w:t xml:space="preserve"> şi al deşeurilor similare provenite din activităţi comerciale, din industrie şi instituţii, inclusiv fracţii colectate separat, fără a aduce atingere fluxului de deşeuri de echipamente electrice şi electronice, baterii şi acumulatori</w:t>
      </w:r>
      <w:r w:rsidR="00046229" w:rsidRPr="00046229">
        <w:rPr>
          <w:rFonts w:ascii="Times New Roman" w:hAnsi="Times New Roman" w:cs="Times New Roman"/>
          <w:sz w:val="28"/>
          <w:szCs w:val="28"/>
        </w:rPr>
        <w:t xml:space="preserve"> – fracția umedă</w:t>
      </w:r>
      <w:r w:rsidRPr="00046229">
        <w:rPr>
          <w:rFonts w:ascii="Times New Roman" w:hAnsi="Times New Roman" w:cs="Times New Roman"/>
          <w:sz w:val="28"/>
          <w:szCs w:val="28"/>
        </w:rPr>
        <w:t>;</w:t>
      </w:r>
    </w:p>
    <w:p w14:paraId="57F21303" w14:textId="77777777" w:rsidR="00046229" w:rsidRPr="00EA1D8D" w:rsidRDefault="00EA1D8D" w:rsidP="00EA1D8D">
      <w:pPr>
        <w:autoSpaceDE w:val="0"/>
        <w:autoSpaceDN w:val="0"/>
        <w:adjustRightInd w:val="0"/>
        <w:spacing w:after="0" w:line="240" w:lineRule="auto"/>
        <w:ind w:left="300"/>
        <w:jc w:val="both"/>
        <w:rPr>
          <w:rFonts w:ascii="Times New Roman" w:hAnsi="Times New Roman" w:cs="Times New Roman"/>
          <w:sz w:val="28"/>
          <w:szCs w:val="28"/>
        </w:rPr>
      </w:pPr>
      <w:r w:rsidRPr="00EA1D8D">
        <w:rPr>
          <w:rFonts w:ascii="Times New Roman" w:hAnsi="Times New Roman" w:cs="Times New Roman"/>
          <w:sz w:val="28"/>
          <w:szCs w:val="28"/>
        </w:rPr>
        <w:t>b)</w:t>
      </w:r>
      <w:r w:rsidR="00046229" w:rsidRPr="00EA1D8D">
        <w:rPr>
          <w:rFonts w:ascii="Times New Roman" w:hAnsi="Times New Roman" w:cs="Times New Roman"/>
          <w:sz w:val="28"/>
          <w:szCs w:val="28"/>
        </w:rPr>
        <w:t>colectarea separată şi transportul separat al deşeurilor municipale şi al deşeurilor similare provenite din activităţi comerciale, din industrie şi instituţii, inclusiv fracţii colectate separat, fără a aduce atingere fluxului de deşeuri de echipamente electrice şi electronice, baterii şi acumulatori – fracția uscată;</w:t>
      </w:r>
    </w:p>
    <w:p w14:paraId="7CD04FE0" w14:textId="77777777" w:rsidR="00046229" w:rsidRPr="00046229" w:rsidRDefault="00046229" w:rsidP="00EA1D8D">
      <w:pPr>
        <w:autoSpaceDE w:val="0"/>
        <w:autoSpaceDN w:val="0"/>
        <w:adjustRightInd w:val="0"/>
        <w:spacing w:after="0" w:line="240" w:lineRule="auto"/>
        <w:ind w:left="300"/>
        <w:jc w:val="both"/>
        <w:rPr>
          <w:rFonts w:ascii="Times New Roman" w:hAnsi="Times New Roman" w:cs="Times New Roman"/>
          <w:sz w:val="28"/>
          <w:szCs w:val="28"/>
        </w:rPr>
      </w:pPr>
      <w:r>
        <w:rPr>
          <w:rFonts w:ascii="Times New Roman" w:hAnsi="Times New Roman" w:cs="Times New Roman"/>
          <w:sz w:val="28"/>
          <w:szCs w:val="28"/>
        </w:rPr>
        <w:t>c)</w:t>
      </w:r>
      <w:r w:rsidRPr="00046229">
        <w:rPr>
          <w:rFonts w:ascii="Times New Roman" w:hAnsi="Times New Roman" w:cs="Times New Roman"/>
          <w:sz w:val="28"/>
          <w:szCs w:val="28"/>
        </w:rPr>
        <w:t>colectarea</w:t>
      </w:r>
      <w:r>
        <w:rPr>
          <w:rFonts w:ascii="Times New Roman" w:hAnsi="Times New Roman" w:cs="Times New Roman"/>
          <w:sz w:val="28"/>
          <w:szCs w:val="28"/>
        </w:rPr>
        <w:t>,</w:t>
      </w:r>
      <w:r w:rsidRPr="00046229">
        <w:rPr>
          <w:rFonts w:ascii="Times New Roman" w:hAnsi="Times New Roman" w:cs="Times New Roman"/>
          <w:sz w:val="28"/>
          <w:szCs w:val="28"/>
        </w:rPr>
        <w:t xml:space="preserve"> transportul</w:t>
      </w:r>
      <w:r>
        <w:rPr>
          <w:rFonts w:ascii="Times New Roman" w:hAnsi="Times New Roman" w:cs="Times New Roman"/>
          <w:sz w:val="28"/>
          <w:szCs w:val="28"/>
        </w:rPr>
        <w:t xml:space="preserve">, depozitarea și valorificarea </w:t>
      </w:r>
      <w:r w:rsidRPr="00046229">
        <w:rPr>
          <w:rFonts w:ascii="Times New Roman" w:hAnsi="Times New Roman" w:cs="Times New Roman"/>
          <w:sz w:val="28"/>
          <w:szCs w:val="28"/>
        </w:rPr>
        <w:t xml:space="preserve"> deşeurilo</w:t>
      </w:r>
      <w:r>
        <w:rPr>
          <w:rFonts w:ascii="Times New Roman" w:hAnsi="Times New Roman" w:cs="Times New Roman"/>
          <w:sz w:val="28"/>
          <w:szCs w:val="28"/>
        </w:rPr>
        <w:t>r voluminoase</w:t>
      </w:r>
      <w:r w:rsidR="00843152">
        <w:rPr>
          <w:rFonts w:ascii="Times New Roman" w:hAnsi="Times New Roman" w:cs="Times New Roman"/>
          <w:sz w:val="28"/>
          <w:szCs w:val="28"/>
        </w:rPr>
        <w:t>;</w:t>
      </w:r>
      <w:r w:rsidRPr="00046229">
        <w:rPr>
          <w:rFonts w:ascii="Times New Roman" w:hAnsi="Times New Roman" w:cs="Times New Roman"/>
          <w:sz w:val="28"/>
          <w:szCs w:val="28"/>
        </w:rPr>
        <w:t xml:space="preserve"> provenite </w:t>
      </w:r>
      <w:r w:rsidR="00EA1D8D">
        <w:rPr>
          <w:rFonts w:ascii="Times New Roman" w:hAnsi="Times New Roman" w:cs="Times New Roman"/>
          <w:sz w:val="28"/>
          <w:szCs w:val="28"/>
        </w:rPr>
        <w:t>de la populație, instituții publice și agenți economici, neasimilabile celor menajere(mobilier, deșeuri de echipamente electrice și electronice etc.)</w:t>
      </w:r>
      <w:r w:rsidRPr="00046229">
        <w:rPr>
          <w:rFonts w:ascii="Times New Roman" w:hAnsi="Times New Roman" w:cs="Times New Roman"/>
          <w:sz w:val="28"/>
          <w:szCs w:val="28"/>
        </w:rPr>
        <w:t>;</w:t>
      </w:r>
    </w:p>
    <w:p w14:paraId="5E9532E5"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colectarea şi transportul deşeurilor provenite din locuinţe, generate de activităţi de reamenajare şi reabilitare interioară şi/sau exterioară a acestora;</w:t>
      </w:r>
    </w:p>
    <w:p w14:paraId="1CCE5209"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w:t>
      </w:r>
      <w:r w:rsidR="003C130F">
        <w:rPr>
          <w:rFonts w:ascii="Times New Roman" w:hAnsi="Times New Roman" w:cs="Times New Roman"/>
          <w:sz w:val="28"/>
          <w:szCs w:val="28"/>
        </w:rPr>
        <w:t>)</w:t>
      </w:r>
      <w:r>
        <w:rPr>
          <w:rFonts w:ascii="Times New Roman" w:hAnsi="Times New Roman" w:cs="Times New Roman"/>
          <w:sz w:val="28"/>
          <w:szCs w:val="28"/>
        </w:rPr>
        <w:t xml:space="preserve"> sortarea deșeurilor municipale și a</w:t>
      </w:r>
      <w:r w:rsidR="003C130F">
        <w:rPr>
          <w:rFonts w:ascii="Times New Roman" w:hAnsi="Times New Roman" w:cs="Times New Roman"/>
          <w:sz w:val="28"/>
          <w:szCs w:val="28"/>
        </w:rPr>
        <w:t xml:space="preserve"> deşeurilor</w:t>
      </w:r>
      <w:r>
        <w:rPr>
          <w:rFonts w:ascii="Times New Roman" w:hAnsi="Times New Roman" w:cs="Times New Roman"/>
          <w:sz w:val="28"/>
          <w:szCs w:val="28"/>
        </w:rPr>
        <w:t xml:space="preserve"> similare în stațiile de sortare</w:t>
      </w:r>
      <w:r w:rsidR="003C130F">
        <w:rPr>
          <w:rFonts w:ascii="Times New Roman" w:hAnsi="Times New Roman" w:cs="Times New Roman"/>
          <w:sz w:val="28"/>
          <w:szCs w:val="28"/>
        </w:rPr>
        <w:t>;</w:t>
      </w:r>
    </w:p>
    <w:p w14:paraId="322DEAC1"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w:t>
      </w:r>
      <w:r w:rsidR="003C130F">
        <w:rPr>
          <w:rFonts w:ascii="Times New Roman" w:hAnsi="Times New Roman" w:cs="Times New Roman"/>
          <w:sz w:val="28"/>
          <w:szCs w:val="28"/>
        </w:rPr>
        <w:t xml:space="preserve">) </w:t>
      </w:r>
      <w:r>
        <w:rPr>
          <w:rFonts w:ascii="Times New Roman" w:hAnsi="Times New Roman" w:cs="Times New Roman"/>
          <w:sz w:val="28"/>
          <w:szCs w:val="28"/>
        </w:rPr>
        <w:t>colectare, transport, stocare temporară și eliminare a deșeurilor periculoase din deșeurile menajere, cu excepția celor cu regim special</w:t>
      </w:r>
      <w:r w:rsidR="003C130F">
        <w:rPr>
          <w:rFonts w:ascii="Times New Roman" w:hAnsi="Times New Roman" w:cs="Times New Roman"/>
          <w:sz w:val="28"/>
          <w:szCs w:val="28"/>
        </w:rPr>
        <w:t>;</w:t>
      </w:r>
    </w:p>
    <w:p w14:paraId="2693AC88" w14:textId="77777777" w:rsidR="003C130F"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colectare, transport și eliminare cadavre animale</w:t>
      </w:r>
      <w:r w:rsidR="006E39AB">
        <w:rPr>
          <w:rFonts w:ascii="Times New Roman" w:hAnsi="Times New Roman" w:cs="Times New Roman"/>
          <w:sz w:val="28"/>
          <w:szCs w:val="28"/>
        </w:rPr>
        <w:t xml:space="preserve"> </w:t>
      </w:r>
      <w:r w:rsidR="003C130F">
        <w:rPr>
          <w:rFonts w:ascii="Times New Roman" w:hAnsi="Times New Roman" w:cs="Times New Roman"/>
          <w:sz w:val="28"/>
          <w:szCs w:val="28"/>
        </w:rPr>
        <w:t>;</w:t>
      </w:r>
    </w:p>
    <w:p w14:paraId="0A4E9CA6" w14:textId="77777777" w:rsidR="00DF72F0"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h)colectare, transport, eliminare deșeuri abandonate și servicii suplimentare</w:t>
      </w:r>
      <w:r w:rsidR="00843152">
        <w:rPr>
          <w:rFonts w:ascii="Times New Roman" w:hAnsi="Times New Roman" w:cs="Times New Roman"/>
          <w:sz w:val="28"/>
          <w:szCs w:val="28"/>
        </w:rPr>
        <w:t>;</w:t>
      </w:r>
    </w:p>
    <w:p w14:paraId="04DC4B79" w14:textId="77777777" w:rsidR="00DF72F0"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i)colectare, transport, depozitare deșeuri biodegradabile</w:t>
      </w:r>
      <w:r w:rsidR="00843152">
        <w:rPr>
          <w:rFonts w:ascii="Times New Roman" w:hAnsi="Times New Roman" w:cs="Times New Roman"/>
          <w:sz w:val="28"/>
          <w:szCs w:val="28"/>
        </w:rPr>
        <w:t>;</w:t>
      </w:r>
    </w:p>
    <w:p w14:paraId="12481928" w14:textId="77777777" w:rsidR="003C130F"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w:t>
      </w:r>
      <w:r w:rsidR="003C130F">
        <w:rPr>
          <w:rFonts w:ascii="Times New Roman" w:hAnsi="Times New Roman" w:cs="Times New Roman"/>
          <w:sz w:val="28"/>
          <w:szCs w:val="28"/>
        </w:rPr>
        <w:t>) măt</w:t>
      </w:r>
      <w:r>
        <w:rPr>
          <w:rFonts w:ascii="Times New Roman" w:hAnsi="Times New Roman" w:cs="Times New Roman"/>
          <w:sz w:val="28"/>
          <w:szCs w:val="28"/>
        </w:rPr>
        <w:t>urat manual căi</w:t>
      </w:r>
      <w:r w:rsidR="003C130F">
        <w:rPr>
          <w:rFonts w:ascii="Times New Roman" w:hAnsi="Times New Roman" w:cs="Times New Roman"/>
          <w:sz w:val="28"/>
          <w:szCs w:val="28"/>
        </w:rPr>
        <w:t xml:space="preserve"> publice;</w:t>
      </w:r>
    </w:p>
    <w:p w14:paraId="72F9CFD9"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k)măturat mecanizat căi publice</w:t>
      </w:r>
      <w:r w:rsidR="00843152">
        <w:rPr>
          <w:rFonts w:ascii="Times New Roman" w:hAnsi="Times New Roman" w:cs="Times New Roman"/>
          <w:sz w:val="28"/>
          <w:szCs w:val="28"/>
        </w:rPr>
        <w:t>;</w:t>
      </w:r>
    </w:p>
    <w:p w14:paraId="74A79A23"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l)spălat mecanizat căi publice</w:t>
      </w:r>
      <w:r w:rsidR="00843152">
        <w:rPr>
          <w:rFonts w:ascii="Times New Roman" w:hAnsi="Times New Roman" w:cs="Times New Roman"/>
          <w:sz w:val="28"/>
          <w:szCs w:val="28"/>
        </w:rPr>
        <w:t>;</w:t>
      </w:r>
    </w:p>
    <w:p w14:paraId="5CD1168A"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m)stropit mecanizat căi publice</w:t>
      </w:r>
      <w:r w:rsidR="00843152">
        <w:rPr>
          <w:rFonts w:ascii="Times New Roman" w:hAnsi="Times New Roman" w:cs="Times New Roman"/>
          <w:sz w:val="28"/>
          <w:szCs w:val="28"/>
        </w:rPr>
        <w:t>;</w:t>
      </w:r>
    </w:p>
    <w:p w14:paraId="5C5AA6A4"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n)curățat rigole</w:t>
      </w:r>
      <w:r w:rsidR="00843152">
        <w:rPr>
          <w:rFonts w:ascii="Times New Roman" w:hAnsi="Times New Roman" w:cs="Times New Roman"/>
          <w:sz w:val="28"/>
          <w:szCs w:val="28"/>
        </w:rPr>
        <w:t>;</w:t>
      </w:r>
    </w:p>
    <w:p w14:paraId="1CB7BABF"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o)întreținere curățenie</w:t>
      </w:r>
      <w:r w:rsidR="00843152">
        <w:rPr>
          <w:rFonts w:ascii="Times New Roman" w:hAnsi="Times New Roman" w:cs="Times New Roman"/>
          <w:sz w:val="28"/>
          <w:szCs w:val="28"/>
        </w:rPr>
        <w:t>;</w:t>
      </w:r>
    </w:p>
    <w:p w14:paraId="4F83EAB5" w14:textId="77777777" w:rsidR="003C130F"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w:t>
      </w:r>
      <w:r w:rsidR="003B5A86">
        <w:rPr>
          <w:rFonts w:ascii="Times New Roman" w:hAnsi="Times New Roman" w:cs="Times New Roman"/>
          <w:sz w:val="28"/>
          <w:szCs w:val="28"/>
        </w:rPr>
        <w:t xml:space="preserve">) </w:t>
      </w:r>
      <w:r>
        <w:rPr>
          <w:rFonts w:ascii="Times New Roman" w:hAnsi="Times New Roman" w:cs="Times New Roman"/>
          <w:sz w:val="28"/>
          <w:szCs w:val="28"/>
        </w:rPr>
        <w:t xml:space="preserve">curăţat manual zăpada și gheața </w:t>
      </w:r>
      <w:r w:rsidR="003C130F">
        <w:rPr>
          <w:rFonts w:ascii="Times New Roman" w:hAnsi="Times New Roman" w:cs="Times New Roman"/>
          <w:sz w:val="28"/>
          <w:szCs w:val="28"/>
        </w:rPr>
        <w:t>;</w:t>
      </w:r>
    </w:p>
    <w:p w14:paraId="12CFF9DF" w14:textId="77777777" w:rsidR="003B5A86" w:rsidRDefault="003B5A86"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7267">
        <w:rPr>
          <w:rFonts w:ascii="Times New Roman" w:hAnsi="Times New Roman" w:cs="Times New Roman"/>
          <w:sz w:val="28"/>
          <w:szCs w:val="28"/>
        </w:rPr>
        <w:t xml:space="preserve"> </w:t>
      </w:r>
      <w:r>
        <w:rPr>
          <w:rFonts w:ascii="Times New Roman" w:hAnsi="Times New Roman" w:cs="Times New Roman"/>
          <w:sz w:val="28"/>
          <w:szCs w:val="28"/>
        </w:rPr>
        <w:t xml:space="preserve"> </w:t>
      </w:r>
      <w:r w:rsidR="004A741C">
        <w:rPr>
          <w:rFonts w:ascii="Times New Roman" w:hAnsi="Times New Roman" w:cs="Times New Roman"/>
          <w:sz w:val="28"/>
          <w:szCs w:val="28"/>
        </w:rPr>
        <w:t xml:space="preserve">q)curățat mecanizat zăpada și </w:t>
      </w:r>
      <w:proofErr w:type="spellStart"/>
      <w:r w:rsidR="004A741C">
        <w:rPr>
          <w:rFonts w:ascii="Times New Roman" w:hAnsi="Times New Roman" w:cs="Times New Roman"/>
          <w:sz w:val="28"/>
          <w:szCs w:val="28"/>
        </w:rPr>
        <w:t>gheța</w:t>
      </w:r>
      <w:proofErr w:type="spellEnd"/>
      <w:r w:rsidR="004A741C">
        <w:rPr>
          <w:rFonts w:ascii="Times New Roman" w:hAnsi="Times New Roman" w:cs="Times New Roman"/>
          <w:sz w:val="28"/>
          <w:szCs w:val="28"/>
        </w:rPr>
        <w:t xml:space="preserve"> de pe căile publice</w:t>
      </w:r>
      <w:r w:rsidR="00843152">
        <w:rPr>
          <w:rFonts w:ascii="Times New Roman" w:hAnsi="Times New Roman" w:cs="Times New Roman"/>
          <w:sz w:val="28"/>
          <w:szCs w:val="28"/>
        </w:rPr>
        <w:t>;</w:t>
      </w:r>
    </w:p>
    <w:p w14:paraId="4FB1AADD"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r)împrăștiat manual materiale antiderapante</w:t>
      </w:r>
      <w:r w:rsidR="00843152">
        <w:rPr>
          <w:rFonts w:ascii="Times New Roman" w:hAnsi="Times New Roman" w:cs="Times New Roman"/>
          <w:sz w:val="28"/>
          <w:szCs w:val="28"/>
        </w:rPr>
        <w:t>;</w:t>
      </w:r>
    </w:p>
    <w:p w14:paraId="6DF4CBBB"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w:t>
      </w:r>
      <w:r w:rsidRPr="004A741C">
        <w:rPr>
          <w:rFonts w:ascii="Times New Roman" w:hAnsi="Times New Roman" w:cs="Times New Roman"/>
          <w:sz w:val="28"/>
          <w:szCs w:val="28"/>
        </w:rPr>
        <w:t xml:space="preserve"> </w:t>
      </w:r>
      <w:r>
        <w:rPr>
          <w:rFonts w:ascii="Times New Roman" w:hAnsi="Times New Roman" w:cs="Times New Roman"/>
          <w:sz w:val="28"/>
          <w:szCs w:val="28"/>
        </w:rPr>
        <w:t>împrăștiat mecanizat materiale antiderapante</w:t>
      </w:r>
      <w:r w:rsidR="00843152">
        <w:rPr>
          <w:rFonts w:ascii="Times New Roman" w:hAnsi="Times New Roman" w:cs="Times New Roman"/>
          <w:sz w:val="28"/>
          <w:szCs w:val="28"/>
        </w:rPr>
        <w:t>;</w:t>
      </w:r>
    </w:p>
    <w:p w14:paraId="6338B0E7"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ș)încărcat și transportat zăpadă și </w:t>
      </w:r>
      <w:proofErr w:type="spellStart"/>
      <w:r>
        <w:rPr>
          <w:rFonts w:ascii="Times New Roman" w:hAnsi="Times New Roman" w:cs="Times New Roman"/>
          <w:sz w:val="28"/>
          <w:szCs w:val="28"/>
        </w:rPr>
        <w:t>gheță</w:t>
      </w:r>
      <w:proofErr w:type="spellEnd"/>
      <w:r w:rsidR="00843152">
        <w:rPr>
          <w:rFonts w:ascii="Times New Roman" w:hAnsi="Times New Roman" w:cs="Times New Roman"/>
          <w:sz w:val="28"/>
          <w:szCs w:val="28"/>
        </w:rPr>
        <w:t>;</w:t>
      </w:r>
      <w:r>
        <w:rPr>
          <w:rFonts w:ascii="Times New Roman" w:hAnsi="Times New Roman" w:cs="Times New Roman"/>
          <w:sz w:val="28"/>
          <w:szCs w:val="28"/>
        </w:rPr>
        <w:t xml:space="preserve">    </w:t>
      </w:r>
    </w:p>
    <w:p w14:paraId="10E7846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14:paraId="1CCE5DC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Modul de organizare şi funcţionare a serviciul</w:t>
      </w:r>
      <w:r w:rsidR="006E39AB">
        <w:rPr>
          <w:rFonts w:ascii="Times New Roman" w:hAnsi="Times New Roman" w:cs="Times New Roman"/>
          <w:sz w:val="28"/>
          <w:szCs w:val="28"/>
        </w:rPr>
        <w:t>ui de salubrizare este realizat</w:t>
      </w:r>
      <w:r>
        <w:rPr>
          <w:rFonts w:ascii="Times New Roman" w:hAnsi="Times New Roman" w:cs="Times New Roman"/>
          <w:sz w:val="28"/>
          <w:szCs w:val="28"/>
        </w:rPr>
        <w:t xml:space="preserve"> pe baza următoarelor principii:</w:t>
      </w:r>
    </w:p>
    <w:p w14:paraId="33EF406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protecţia sănătăţii populaţiei;</w:t>
      </w:r>
    </w:p>
    <w:p w14:paraId="7C877FD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responsabilitatea faţă de cetăţeni;</w:t>
      </w:r>
    </w:p>
    <w:p w14:paraId="75407109"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conservarea şi protecţia mediului înconjurător;</w:t>
      </w:r>
    </w:p>
    <w:p w14:paraId="443D51F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calităţii şi continuităţii serviciului;</w:t>
      </w:r>
    </w:p>
    <w:p w14:paraId="7F7D652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tarifarea echitabilă, corelată cu calitatea şi cantitatea serviciului prestat;</w:t>
      </w:r>
    </w:p>
    <w:p w14:paraId="089DE0B6" w14:textId="77777777" w:rsidR="00843152" w:rsidRDefault="00843152"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2BC2564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securitatea serviciului;</w:t>
      </w:r>
    </w:p>
    <w:p w14:paraId="5975739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dezvoltarea durabilă.</w:t>
      </w:r>
    </w:p>
    <w:p w14:paraId="09DFEA0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14:paraId="6E21F2A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Termenii şi noţiunile utiliza</w:t>
      </w:r>
      <w:r w:rsidR="001D140A">
        <w:rPr>
          <w:rFonts w:ascii="Times New Roman" w:hAnsi="Times New Roman" w:cs="Times New Roman"/>
          <w:sz w:val="28"/>
          <w:szCs w:val="28"/>
        </w:rPr>
        <w:t>te în prezentul regulament</w:t>
      </w:r>
      <w:r>
        <w:rPr>
          <w:rFonts w:ascii="Times New Roman" w:hAnsi="Times New Roman" w:cs="Times New Roman"/>
          <w:sz w:val="28"/>
          <w:szCs w:val="28"/>
        </w:rPr>
        <w:t xml:space="preserve"> se definesc după cum urmează:</w:t>
      </w:r>
    </w:p>
    <w:p w14:paraId="2766978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autoritate competentă de reglementare - Autoritatea Naţională de Reglementare pentru Serviciile Comunitare de Utilităţi Publice, denumită în continuare A.N.R.S.C.;</w:t>
      </w:r>
    </w:p>
    <w:p w14:paraId="25D106E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w:t>
      </w:r>
      <w:proofErr w:type="spellStart"/>
      <w:r>
        <w:rPr>
          <w:rFonts w:ascii="Times New Roman" w:hAnsi="Times New Roman" w:cs="Times New Roman"/>
          <w:sz w:val="28"/>
          <w:szCs w:val="28"/>
        </w:rPr>
        <w:t>biodeşeuri</w:t>
      </w:r>
      <w:proofErr w:type="spellEnd"/>
      <w:r>
        <w:rPr>
          <w:rFonts w:ascii="Times New Roman" w:hAnsi="Times New Roman" w:cs="Times New Roman"/>
          <w:sz w:val="28"/>
          <w:szCs w:val="28"/>
        </w:rPr>
        <w:t xml:space="preserve"> - conform </w:t>
      </w:r>
      <w:proofErr w:type="spellStart"/>
      <w:r>
        <w:rPr>
          <w:rFonts w:ascii="Times New Roman" w:hAnsi="Times New Roman" w:cs="Times New Roman"/>
          <w:sz w:val="28"/>
          <w:szCs w:val="28"/>
        </w:rPr>
        <w:t>definiţiei</w:t>
      </w:r>
      <w:proofErr w:type="spellEnd"/>
      <w:r>
        <w:rPr>
          <w:rFonts w:ascii="Times New Roman" w:hAnsi="Times New Roman" w:cs="Times New Roman"/>
          <w:sz w:val="28"/>
          <w:szCs w:val="28"/>
        </w:rPr>
        <w:t xml:space="preserve"> din anexa nr. 1 la Legea nr. 211/2011 privind regimul deşeurilor, republicată;</w:t>
      </w:r>
    </w:p>
    <w:p w14:paraId="5F03212A"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 compost - produs rezultat din procesul de tratare aerobă şi/sau anaerobă, prin descompunere microbiană a componentei organice din deşeurile biodegradabile colectate separat supuse compostării;</w:t>
      </w:r>
      <w:r w:rsidR="003B3A8F">
        <w:rPr>
          <w:rFonts w:ascii="Times New Roman" w:hAnsi="Times New Roman" w:cs="Times New Roman"/>
          <w:sz w:val="28"/>
          <w:szCs w:val="28"/>
        </w:rPr>
        <w:t xml:space="preserve">                    </w:t>
      </w:r>
      <w:r w:rsidR="00843152">
        <w:rPr>
          <w:rFonts w:ascii="Times New Roman" w:hAnsi="Times New Roman" w:cs="Times New Roman"/>
          <w:sz w:val="28"/>
          <w:szCs w:val="28"/>
        </w:rPr>
        <w:t xml:space="preserve">                           </w:t>
      </w:r>
    </w:p>
    <w:p w14:paraId="161C202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 colectare - conform definiţiei prevăzute în Legea nr. 211/2011, republicată;</w:t>
      </w:r>
    </w:p>
    <w:p w14:paraId="500A2E1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colectare separată - conform definiţiei prevăzute în anexa nr. 1 la Legea nr. 211/2011, republicată;</w:t>
      </w:r>
    </w:p>
    <w:p w14:paraId="3198065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4.6. curăţarea zăpezii/gheţii - operaţiunea de îndepărtare a stratului de zăpadă sau de gheaţă depus pe suprafaţa carosabilă şi pietonală, în scopul asigurării deplasării vehiculelor şi pietonilor în condiţii de siguranţă;</w:t>
      </w:r>
    </w:p>
    <w:p w14:paraId="303848D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 curăţarea rigolelor - operaţiunea de îndepărtare manuală sau mecanizată a depunerilor de noroi, nisip şi praf de pe o porţiune de 0,75 m de la bordură spre axul median al străzii, urmată de măturare şi/sau stropire;</w:t>
      </w:r>
    </w:p>
    <w:p w14:paraId="7A4E548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depozit - conform definiţiei prevăzute în anexa nr. 1 la Hotărârea Guvernului nr. 349/2005 privind depozitarea deşeurilor, cu modificările şi completările ulterioare;</w:t>
      </w:r>
    </w:p>
    <w:p w14:paraId="2A0D16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3152">
        <w:rPr>
          <w:rFonts w:ascii="Times New Roman" w:hAnsi="Times New Roman" w:cs="Times New Roman"/>
          <w:sz w:val="28"/>
          <w:szCs w:val="28"/>
        </w:rPr>
        <w:t>4.9</w:t>
      </w:r>
      <w:r>
        <w:rPr>
          <w:rFonts w:ascii="Times New Roman" w:hAnsi="Times New Roman" w:cs="Times New Roman"/>
          <w:sz w:val="28"/>
          <w:szCs w:val="28"/>
        </w:rPr>
        <w:t>. deşeu - orice substanţă sau obiect pe care deţinătorul le aruncă ori are intenţia sau obligaţia să le arunce;</w:t>
      </w:r>
    </w:p>
    <w:p w14:paraId="532828A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4.10</w:t>
      </w:r>
      <w:r w:rsidR="003C130F">
        <w:rPr>
          <w:rFonts w:ascii="Times New Roman" w:hAnsi="Times New Roman" w:cs="Times New Roman"/>
          <w:sz w:val="28"/>
          <w:szCs w:val="28"/>
        </w:rPr>
        <w:t>. deşeuri biodegradabile - deşeuri care suferă descompuneri anaerobe sau aerobe, cum ar fi deşeurile alimentare ori de grădină, şi care pot fi valorificate material;</w:t>
      </w:r>
    </w:p>
    <w:p w14:paraId="46AD2075"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4.11</w:t>
      </w:r>
      <w:r w:rsidR="003C130F">
        <w:rPr>
          <w:rFonts w:ascii="Times New Roman" w:hAnsi="Times New Roman" w:cs="Times New Roman"/>
          <w:sz w:val="28"/>
          <w:szCs w:val="28"/>
        </w:rPr>
        <w:t>. deşeu cu regim special - deşeu ale cărui manipulare, colectare, transport şi depozitare se supun unui regim reglementat prin acte normative în vederea evitării efectelor negative asupra sănătăţii oamenilor, bunurilor şi asupra mediului înconjurător;</w:t>
      </w:r>
    </w:p>
    <w:p w14:paraId="7AC2F76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4.12</w:t>
      </w:r>
      <w:r w:rsidR="003C130F">
        <w:rPr>
          <w:rFonts w:ascii="Times New Roman" w:hAnsi="Times New Roman" w:cs="Times New Roman"/>
          <w:sz w:val="28"/>
          <w:szCs w:val="28"/>
        </w:rPr>
        <w:t>. deşeuri din construcţii provenite din locuinţe - deşeuri generate din activităţile de reamenajare şi reabilitare interioară şi/sau exterioară a locuinţelor;</w:t>
      </w:r>
    </w:p>
    <w:p w14:paraId="249A0E8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4.13</w:t>
      </w:r>
      <w:r w:rsidR="003C130F">
        <w:rPr>
          <w:rFonts w:ascii="Times New Roman" w:hAnsi="Times New Roman" w:cs="Times New Roman"/>
          <w:sz w:val="28"/>
          <w:szCs w:val="28"/>
        </w:rPr>
        <w:t>. deşeuri de ambalaje - orice ambalaje sau materiale de ambalare care satisfac cerinţele definiţiei de deşeu, exclusiv deşeuri de producţie;</w:t>
      </w:r>
    </w:p>
    <w:p w14:paraId="452BF7EE"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4.14</w:t>
      </w:r>
      <w:r w:rsidR="003C130F">
        <w:rPr>
          <w:rFonts w:ascii="Times New Roman" w:hAnsi="Times New Roman" w:cs="Times New Roman"/>
          <w:sz w:val="28"/>
          <w:szCs w:val="28"/>
        </w:rPr>
        <w:t>. deşeuri menajere - deşeuri provenite din gospodării/locuinţe, inclusiv fracţiile colectate separat, şi care fac parte din categoriile 15.01 şi 20 din anexa</w:t>
      </w:r>
    </w:p>
    <w:p w14:paraId="42D349B7"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r w:rsidR="003C130F">
        <w:rPr>
          <w:rFonts w:ascii="Times New Roman" w:hAnsi="Times New Roman" w:cs="Times New Roman"/>
          <w:sz w:val="28"/>
          <w:szCs w:val="28"/>
        </w:rPr>
        <w:t xml:space="preserve"> </w:t>
      </w:r>
    </w:p>
    <w:p w14:paraId="3EBFCCA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nr. 2 la Hotărârea Guvernului nr. 856/2002 privind evidenţa gestiunii deşeurilor şi pentru aprobarea listei cuprinzând deşeurile, inclusiv deşeurile periculoase, cu completările ulterioare;</w:t>
      </w:r>
    </w:p>
    <w:p w14:paraId="5F1B982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4.15</w:t>
      </w:r>
      <w:r w:rsidR="003C130F">
        <w:rPr>
          <w:rFonts w:ascii="Times New Roman" w:hAnsi="Times New Roman" w:cs="Times New Roman"/>
          <w:sz w:val="28"/>
          <w:szCs w:val="28"/>
        </w:rPr>
        <w:t>. deşeuri municipale - deşeuri menajere şi deşeuri similare, inclusiv fracţiile colectate separat;</w:t>
      </w:r>
    </w:p>
    <w:p w14:paraId="40A82C4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4.16</w:t>
      </w:r>
      <w:r w:rsidR="003C130F">
        <w:rPr>
          <w:rFonts w:ascii="Times New Roman" w:hAnsi="Times New Roman" w:cs="Times New Roman"/>
          <w:sz w:val="28"/>
          <w:szCs w:val="28"/>
        </w:rPr>
        <w:t>. deşeuri periculoase - conform definiţiei prevăzute în anexa nr. 1 la Legea nr. 211/2011, republicată;</w:t>
      </w:r>
    </w:p>
    <w:p w14:paraId="0EB7E7D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4.17</w:t>
      </w:r>
      <w:r w:rsidR="003C130F">
        <w:rPr>
          <w:rFonts w:ascii="Times New Roman" w:hAnsi="Times New Roman" w:cs="Times New Roman"/>
          <w:sz w:val="28"/>
          <w:szCs w:val="28"/>
        </w:rPr>
        <w:t>. deşeuri de producţie - deşeuri rezultate din activităţi industriale, ce fac parte din categoriile 03 - 14 din anexa nr. 2 la Hotărârea Guvernului nr. 856/2002, cu completările ulterioare;</w:t>
      </w:r>
    </w:p>
    <w:p w14:paraId="40466F49" w14:textId="77777777" w:rsidR="003B3A8F" w:rsidRPr="00843152" w:rsidRDefault="00843152" w:rsidP="008431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4.18</w:t>
      </w:r>
      <w:r w:rsidR="003C130F">
        <w:rPr>
          <w:rFonts w:ascii="Times New Roman" w:hAnsi="Times New Roman" w:cs="Times New Roman"/>
          <w:sz w:val="28"/>
          <w:szCs w:val="28"/>
        </w:rPr>
        <w:t>. deşeu reciclabil - deşeu care poate constitui materie primă într-un proces</w:t>
      </w:r>
    </w:p>
    <w:p w14:paraId="69281C3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 producţie pentru obţinerea produsului iniţial sau pentru alte scopuri;</w:t>
      </w:r>
    </w:p>
    <w:p w14:paraId="42D0060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4.19</w:t>
      </w:r>
      <w:r w:rsidR="003C130F">
        <w:rPr>
          <w:rFonts w:ascii="Times New Roman" w:hAnsi="Times New Roman" w:cs="Times New Roman"/>
          <w:sz w:val="28"/>
          <w:szCs w:val="28"/>
        </w:rPr>
        <w:t>. deşeuri reziduale - deşeurile nevalorificabile colectate separat, inclusiv cele rezultate în urma proceselor de tratare, altele decât deşeurile reciclabile;</w:t>
      </w:r>
    </w:p>
    <w:p w14:paraId="418451C0"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4.20</w:t>
      </w:r>
      <w:r w:rsidR="003C130F">
        <w:rPr>
          <w:rFonts w:ascii="Times New Roman" w:hAnsi="Times New Roman" w:cs="Times New Roman"/>
          <w:sz w:val="28"/>
          <w:szCs w:val="28"/>
        </w:rPr>
        <w:t>. deşeuri de origine animală - subproduse de origine animală ce nu sunt destinate consumului uman, cadavre întregi sau porţiuni de cadavre provenite de la animale;</w:t>
      </w:r>
    </w:p>
    <w:p w14:paraId="0C40FB5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w:t>
      </w:r>
      <w:r w:rsidR="003C130F">
        <w:rPr>
          <w:rFonts w:ascii="Times New Roman" w:hAnsi="Times New Roman" w:cs="Times New Roman"/>
          <w:sz w:val="28"/>
          <w:szCs w:val="28"/>
        </w:rPr>
        <w:t>. deşeuri similare - deşeuri provenite din activităţi comerciale, din industrie şi instituţii care, din punctul de vedere al naturii şi al compoziţiei, sunt comparabile cu deşeurile menajere, exclusiv deşeurile din producţie, din agricultură şi din activităţi forestiere;</w:t>
      </w:r>
    </w:p>
    <w:p w14:paraId="33F7AC4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w:t>
      </w:r>
      <w:r w:rsidR="003C130F">
        <w:rPr>
          <w:rFonts w:ascii="Times New Roman" w:hAnsi="Times New Roman" w:cs="Times New Roman"/>
          <w:sz w:val="28"/>
          <w:szCs w:val="28"/>
        </w:rPr>
        <w:t>. deşeuri stradale - deşeuri specifice căilor de circulaţie publică, provenite din activitatea cotidiană a populaţiei, de la spaţiile verzi, de la animale, din depunerea de substanţe solide provenite din atmosferă;</w:t>
      </w:r>
    </w:p>
    <w:p w14:paraId="3F98C795"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w:t>
      </w:r>
      <w:r w:rsidR="003C130F">
        <w:rPr>
          <w:rFonts w:ascii="Times New Roman" w:hAnsi="Times New Roman" w:cs="Times New Roman"/>
          <w:sz w:val="28"/>
          <w:szCs w:val="28"/>
        </w:rPr>
        <w:t>. deşeuri voluminoase - deşeuri solide de diferite provenienţe care, datorită dimensiunilor lor, nu pot fi preluate cu sistemele obişnuite de colectare, ci necesită o tratare diferenţiată faţă de acestea, din punct de vedere al preluării şi transportului;</w:t>
      </w:r>
    </w:p>
    <w:p w14:paraId="632D63E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w:t>
      </w:r>
      <w:r w:rsidR="003C130F">
        <w:rPr>
          <w:rFonts w:ascii="Times New Roman" w:hAnsi="Times New Roman" w:cs="Times New Roman"/>
          <w:sz w:val="28"/>
          <w:szCs w:val="28"/>
        </w:rPr>
        <w:t>. deţinător de deşeuri - conform definiţiei prevăzute în anexa nr. 1 la Legea nr. 211/2011, republicată;</w:t>
      </w:r>
    </w:p>
    <w:p w14:paraId="5F5ED81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4.25</w:t>
      </w:r>
      <w:r w:rsidR="003C130F">
        <w:rPr>
          <w:rFonts w:ascii="Times New Roman" w:hAnsi="Times New Roman" w:cs="Times New Roman"/>
          <w:sz w:val="28"/>
          <w:szCs w:val="28"/>
        </w:rPr>
        <w:t>. eliminare - conform definiţiei prevăzute în anexa nr. 1 la Legea nr. 211/2011, republicată;</w:t>
      </w:r>
    </w:p>
    <w:p w14:paraId="5495645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4.26</w:t>
      </w:r>
      <w:r w:rsidR="003C130F">
        <w:rPr>
          <w:rFonts w:ascii="Times New Roman" w:hAnsi="Times New Roman" w:cs="Times New Roman"/>
          <w:sz w:val="28"/>
          <w:szCs w:val="28"/>
        </w:rPr>
        <w:t>. gestionarea deşeurilor - conform definiţiei prevăzute în anexa nr. 1 la Legea nr. 211/2011, republicată;</w:t>
      </w:r>
    </w:p>
    <w:p w14:paraId="02364F78"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4.27</w:t>
      </w:r>
      <w:r w:rsidR="003C130F">
        <w:rPr>
          <w:rFonts w:ascii="Times New Roman" w:hAnsi="Times New Roman" w:cs="Times New Roman"/>
          <w:sz w:val="28"/>
          <w:szCs w:val="28"/>
        </w:rPr>
        <w:t>. gură de scurgere - componenta tehnică constructivă a sistemului de canalizare prin care se asigură evacuarea apelor pluviale;</w:t>
      </w:r>
    </w:p>
    <w:p w14:paraId="7893727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4.28</w:t>
      </w:r>
      <w:r w:rsidR="003C130F">
        <w:rPr>
          <w:rFonts w:ascii="Times New Roman" w:hAnsi="Times New Roman" w:cs="Times New Roman"/>
          <w:sz w:val="28"/>
          <w:szCs w:val="28"/>
        </w:rPr>
        <w:t>. incinerare - operaţia de tratare termică a deşeurilor, cu sau fără recuperare de energie, realizată în instalaţii care respectă legislaţia în vigoare privind incinerarea deşeurilor;</w:t>
      </w:r>
    </w:p>
    <w:p w14:paraId="4B9BA1E4"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4.29</w:t>
      </w:r>
      <w:r w:rsidR="003C130F">
        <w:rPr>
          <w:rFonts w:ascii="Times New Roman" w:hAnsi="Times New Roman" w:cs="Times New Roman"/>
          <w:sz w:val="28"/>
          <w:szCs w:val="28"/>
        </w:rPr>
        <w:t>. instalaţie de incinerare - orice instalaţie tehnică fixă sau mobilă şi echipamentul destinat tratamentului termic al deşeurilor, cu sau fără recuperarea căldurii de ardere rezultate, al cărei randament energetic este egal sau mai mare</w:t>
      </w:r>
    </w:p>
    <w:p w14:paraId="2C9E8411"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583D4AA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decât minimul prevăzut în anexa nr. 3 la Legea nr. 211/2011, republicată;</w:t>
      </w:r>
    </w:p>
    <w:p w14:paraId="4265D7A3"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4.30</w:t>
      </w:r>
      <w:r w:rsidR="003C130F">
        <w:rPr>
          <w:rFonts w:ascii="Times New Roman" w:hAnsi="Times New Roman" w:cs="Times New Roman"/>
          <w:sz w:val="28"/>
          <w:szCs w:val="28"/>
        </w:rPr>
        <w:t>. indicatori de performanţă - parametri ai serviciului de salubrizare, realizaţi de operatorul de servicii, pentru care se stabilesc niveluri minime de calitate, urmăriţi la nivelul operatorului;</w:t>
      </w:r>
    </w:p>
    <w:p w14:paraId="580E626D" w14:textId="77777777" w:rsidR="003B3A8F" w:rsidRPr="00843152" w:rsidRDefault="00843152" w:rsidP="008431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4.31</w:t>
      </w:r>
      <w:r w:rsidR="003C130F">
        <w:rPr>
          <w:rFonts w:ascii="Times New Roman" w:hAnsi="Times New Roman" w:cs="Times New Roman"/>
          <w:sz w:val="28"/>
          <w:szCs w:val="28"/>
        </w:rPr>
        <w:t>. licenţă - actul tehnic şi juridic emis de A.N.R.S.C., prin care se recunoaşte calitatea de operator al serviciului, precum şi capacitatea şi dreptul de</w:t>
      </w:r>
    </w:p>
    <w:p w14:paraId="3AE2E41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presta una sau mai multe activităţi ale acestuia;</w:t>
      </w:r>
    </w:p>
    <w:p w14:paraId="2D55F15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4.32</w:t>
      </w:r>
      <w:r w:rsidR="003C130F">
        <w:rPr>
          <w:rFonts w:ascii="Times New Roman" w:hAnsi="Times New Roman" w:cs="Times New Roman"/>
          <w:sz w:val="28"/>
          <w:szCs w:val="28"/>
        </w:rPr>
        <w:t>. măturat - activitatea de salubrizare a localităţilor care, prin aplicarea unor procedee manuale sau mecanice, realizează un grad bine determinat de curăţare a suprafeţelor de circulaţie, de odihnă ori de agrement ale aşezărilor urbane sau rurale;</w:t>
      </w:r>
    </w:p>
    <w:p w14:paraId="5517A6E3"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4.33</w:t>
      </w:r>
      <w:r w:rsidR="003C130F">
        <w:rPr>
          <w:rFonts w:ascii="Times New Roman" w:hAnsi="Times New Roman" w:cs="Times New Roman"/>
          <w:sz w:val="28"/>
          <w:szCs w:val="28"/>
        </w:rPr>
        <w:t>. neutralizare a deşeurilor de origine animală - activitatea prin care se modifică caracterul periculos al deşeurilor de origine animală prin procesare, incinerare/</w:t>
      </w:r>
      <w:proofErr w:type="spellStart"/>
      <w:r w:rsidR="003C130F">
        <w:rPr>
          <w:rFonts w:ascii="Times New Roman" w:hAnsi="Times New Roman" w:cs="Times New Roman"/>
          <w:sz w:val="28"/>
          <w:szCs w:val="28"/>
        </w:rPr>
        <w:t>coincinerare</w:t>
      </w:r>
      <w:proofErr w:type="spellEnd"/>
      <w:r w:rsidR="003C130F">
        <w:rPr>
          <w:rFonts w:ascii="Times New Roman" w:hAnsi="Times New Roman" w:cs="Times New Roman"/>
          <w:sz w:val="28"/>
          <w:szCs w:val="28"/>
        </w:rPr>
        <w:t>, transformarea lor în produse stabile biologic, nepericuloase pentru mediul înconjurător, animale sau om, respectiv activitatea de îngropare a acestora;</w:t>
      </w:r>
    </w:p>
    <w:p w14:paraId="076A32F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4.34</w:t>
      </w:r>
      <w:r w:rsidR="003C130F">
        <w:rPr>
          <w:rFonts w:ascii="Times New Roman" w:hAnsi="Times New Roman" w:cs="Times New Roman"/>
          <w:sz w:val="28"/>
          <w:szCs w:val="28"/>
        </w:rPr>
        <w:t>. producător de deşeuri - conform definiţiei prevăzute în anexa nr. 1 la Legea nr. 211/2011, republicată;</w:t>
      </w:r>
    </w:p>
    <w:p w14:paraId="10325280"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4.35</w:t>
      </w:r>
      <w:r w:rsidR="003C130F">
        <w:rPr>
          <w:rFonts w:ascii="Times New Roman" w:hAnsi="Times New Roman" w:cs="Times New Roman"/>
          <w:sz w:val="28"/>
          <w:szCs w:val="28"/>
        </w:rPr>
        <w:t>. reciclare - conform definiţiei prevăzute în anexa nr. 1 la Legea nr. 211/2011, republicată;</w:t>
      </w:r>
    </w:p>
    <w:p w14:paraId="7593BC6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4.36</w:t>
      </w:r>
      <w:r w:rsidR="003C130F">
        <w:rPr>
          <w:rFonts w:ascii="Times New Roman" w:hAnsi="Times New Roman" w:cs="Times New Roman"/>
          <w:sz w:val="28"/>
          <w:szCs w:val="28"/>
        </w:rPr>
        <w:t>. reţetă - ansamblu de specificaţii care descriu materialele utilizate pentru o anumită operaţiune pe sortimente, cantităţi, concentraţii ale soluţiilor pentru o anumită operaţiune de deratizare, dezinfecţie sau dezinsecţie şi un anumit tip de obiectiv;</w:t>
      </w:r>
    </w:p>
    <w:p w14:paraId="3FAEEB2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4.37</w:t>
      </w:r>
      <w:r w:rsidR="003C130F">
        <w:rPr>
          <w:rFonts w:ascii="Times New Roman" w:hAnsi="Times New Roman" w:cs="Times New Roman"/>
          <w:sz w:val="28"/>
          <w:szCs w:val="28"/>
        </w:rPr>
        <w:t>. salubrizare - totalitatea operaţiunilor şi activităţilor necesare pentru păstrarea unui aspect salubru al localităţilor;</w:t>
      </w:r>
    </w:p>
    <w:p w14:paraId="3480BC4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4.38</w:t>
      </w:r>
      <w:r w:rsidR="003C130F">
        <w:rPr>
          <w:rFonts w:ascii="Times New Roman" w:hAnsi="Times New Roman" w:cs="Times New Roman"/>
          <w:sz w:val="28"/>
          <w:szCs w:val="28"/>
        </w:rPr>
        <w:t>. sistem public de salubrizare - ansamblul instalaţiilor tehnologice, echipamentelor funcţionale şi dotărilor specifice, construcţiilor şi terenurilor aferente prin care se realizează serviciul de salubrizare;</w:t>
      </w:r>
    </w:p>
    <w:p w14:paraId="49C463C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4.39</w:t>
      </w:r>
      <w:r w:rsidR="003C130F">
        <w:rPr>
          <w:rFonts w:ascii="Times New Roman" w:hAnsi="Times New Roman" w:cs="Times New Roman"/>
          <w:sz w:val="28"/>
          <w:szCs w:val="28"/>
        </w:rPr>
        <w:t>. sortare - activitatea de separare pe categorii şi stocare temporară a deşeurilor reciclabile în vederea transportării lor la operatorii economici specializaţi în valorificarea acestora;</w:t>
      </w:r>
    </w:p>
    <w:p w14:paraId="0E33F38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4.40</w:t>
      </w:r>
      <w:r w:rsidR="003C130F">
        <w:rPr>
          <w:rFonts w:ascii="Times New Roman" w:hAnsi="Times New Roman" w:cs="Times New Roman"/>
          <w:sz w:val="28"/>
          <w:szCs w:val="28"/>
        </w:rPr>
        <w:t>. spălarea străzilor - activitatea de salubrizare care se execută mecanizat, cu instalaţii speciale, folosindu-se apa, cu sau fără soluţii speciale, în vederea îndepărtării deşeurilor şi prafului de pe străzi şi trotuare;</w:t>
      </w:r>
    </w:p>
    <w:p w14:paraId="7A11502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4.41</w:t>
      </w:r>
      <w:r w:rsidR="003C130F">
        <w:rPr>
          <w:rFonts w:ascii="Times New Roman" w:hAnsi="Times New Roman" w:cs="Times New Roman"/>
          <w:sz w:val="28"/>
          <w:szCs w:val="28"/>
        </w:rPr>
        <w:t>. staţie de transfer - spaţiu special amenajat pentru stocarea temporară a deşeurilor, în vederea transportării centralizate a acestora la o staţie de tratare;</w:t>
      </w:r>
    </w:p>
    <w:p w14:paraId="053D2CDC"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4.42</w:t>
      </w:r>
      <w:r w:rsidR="003C130F">
        <w:rPr>
          <w:rFonts w:ascii="Times New Roman" w:hAnsi="Times New Roman" w:cs="Times New Roman"/>
          <w:sz w:val="28"/>
          <w:szCs w:val="28"/>
        </w:rPr>
        <w:t>. stropitul străzilor - activitatea de salubrizare, care constă în dispersarea apei pe suprafeţele de circulaţie, indiferent de natura îmbrăcămintei acestora, pe spaţiile de odihnă şi de agrement, manual sau mecanizat, cu ajutorul unor instalaţii specializate, în scopul creării unui microclimat favorabil îmbunătăţirii</w:t>
      </w:r>
    </w:p>
    <w:p w14:paraId="16EEA00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stării igienice a localităţilor şi evitării formării prafului;</w:t>
      </w:r>
    </w:p>
    <w:p w14:paraId="5B7F1266"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4F1C0AD"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4.43</w:t>
      </w:r>
      <w:r w:rsidR="003C130F">
        <w:rPr>
          <w:rFonts w:ascii="Times New Roman" w:hAnsi="Times New Roman" w:cs="Times New Roman"/>
          <w:sz w:val="28"/>
          <w:szCs w:val="28"/>
        </w:rPr>
        <w:t>. tratare - conform definiţiei prevăzute în anexa nr. 1 la Legea nr. 211/2011, republicată;</w:t>
      </w:r>
    </w:p>
    <w:p w14:paraId="39797CB9" w14:textId="77777777" w:rsidR="003B3A8F" w:rsidRPr="003B3A8F" w:rsidRDefault="00843152" w:rsidP="00BE59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4.44</w:t>
      </w:r>
      <w:r w:rsidR="003C130F">
        <w:rPr>
          <w:rFonts w:ascii="Times New Roman" w:hAnsi="Times New Roman" w:cs="Times New Roman"/>
          <w:sz w:val="28"/>
          <w:szCs w:val="28"/>
        </w:rPr>
        <w:t xml:space="preserve">. tratare </w:t>
      </w:r>
      <w:proofErr w:type="spellStart"/>
      <w:r w:rsidR="003C130F">
        <w:rPr>
          <w:rFonts w:ascii="Times New Roman" w:hAnsi="Times New Roman" w:cs="Times New Roman"/>
          <w:sz w:val="28"/>
          <w:szCs w:val="28"/>
        </w:rPr>
        <w:t>mecano</w:t>
      </w:r>
      <w:proofErr w:type="spellEnd"/>
      <w:r w:rsidR="003C130F">
        <w:rPr>
          <w:rFonts w:ascii="Times New Roman" w:hAnsi="Times New Roman" w:cs="Times New Roman"/>
          <w:sz w:val="28"/>
          <w:szCs w:val="28"/>
        </w:rPr>
        <w:t xml:space="preserve">-biologică - tratarea </w:t>
      </w:r>
      <w:proofErr w:type="spellStart"/>
      <w:r w:rsidR="003C130F">
        <w:rPr>
          <w:rFonts w:ascii="Times New Roman" w:hAnsi="Times New Roman" w:cs="Times New Roman"/>
          <w:sz w:val="28"/>
          <w:szCs w:val="28"/>
        </w:rPr>
        <w:t>deşeurilor</w:t>
      </w:r>
      <w:proofErr w:type="spellEnd"/>
      <w:r w:rsidR="003C130F">
        <w:rPr>
          <w:rFonts w:ascii="Times New Roman" w:hAnsi="Times New Roman" w:cs="Times New Roman"/>
          <w:sz w:val="28"/>
          <w:szCs w:val="28"/>
        </w:rPr>
        <w:t xml:space="preserve"> municipale colectate în amestec utilizând operaţii de tratare mecanică de separare, sortare, mărunţire, omogenizare, uscare şi operaţii de tratare biologică prin procedee aerobe şi/sau </w:t>
      </w:r>
      <w:r w:rsidR="00BE59AE">
        <w:rPr>
          <w:rFonts w:ascii="Times New Roman" w:hAnsi="Times New Roman" w:cs="Times New Roman"/>
          <w:sz w:val="28"/>
          <w:szCs w:val="28"/>
        </w:rPr>
        <w:t xml:space="preserve">     </w:t>
      </w:r>
    </w:p>
    <w:p w14:paraId="04B290D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anaerobe;</w:t>
      </w:r>
    </w:p>
    <w:p w14:paraId="516A399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4.45</w:t>
      </w:r>
      <w:r w:rsidR="003C130F">
        <w:rPr>
          <w:rFonts w:ascii="Times New Roman" w:hAnsi="Times New Roman" w:cs="Times New Roman"/>
          <w:sz w:val="28"/>
          <w:szCs w:val="28"/>
        </w:rPr>
        <w:t>. tobogan - jgheab sau tubulatură folosită drept mijloc de transport prin alunecare a deşeurilor;</w:t>
      </w:r>
    </w:p>
    <w:p w14:paraId="7330B21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4.46</w:t>
      </w:r>
      <w:r w:rsidR="003C130F">
        <w:rPr>
          <w:rFonts w:ascii="Times New Roman" w:hAnsi="Times New Roman" w:cs="Times New Roman"/>
          <w:sz w:val="28"/>
          <w:szCs w:val="28"/>
        </w:rPr>
        <w:t>. utilizatori - conform definiţiei prevăzute în Legea serviciilor comunitare de utilităţi publice nr. 51/2006, republicată, cu completările ulterioare;</w:t>
      </w:r>
    </w:p>
    <w:p w14:paraId="2E2C304F"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4.47</w:t>
      </w:r>
      <w:r w:rsidR="003C130F">
        <w:rPr>
          <w:rFonts w:ascii="Times New Roman" w:hAnsi="Times New Roman" w:cs="Times New Roman"/>
          <w:sz w:val="28"/>
          <w:szCs w:val="28"/>
        </w:rPr>
        <w:t>. valorificare - conform definiţiei prevăzute în anexa nr. 1 la Legea nr. 211/2011, republicată;</w:t>
      </w:r>
    </w:p>
    <w:p w14:paraId="7046238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14:paraId="4DCE1AA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Serviciul de salubrizare se realizează prin intermediul unei infrastructuri tehnico-edilitare specifice care, împreună cu mijloacele de colectare şi transport al deşeurilor, formează sistemul public de salubrizare a localităţilor, denumit în continuare sistem de salubrizare.</w:t>
      </w:r>
    </w:p>
    <w:p w14:paraId="76E0870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Sistemul de salubrizare este alcătuit dintr-un ansamblu tehnologic şi funcţional, care cuprinde construcţii, instalaţii şi echipamente specifice destinate prestării serviciului de salubrizare, precum:</w:t>
      </w:r>
    </w:p>
    <w:p w14:paraId="1EA7F62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puncte de colectare separată a deşeurilor;</w:t>
      </w:r>
    </w:p>
    <w:p w14:paraId="2C9AE00E" w14:textId="77777777" w:rsidR="003C130F" w:rsidRDefault="006E39A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staţie</w:t>
      </w:r>
      <w:r w:rsidR="003C130F">
        <w:rPr>
          <w:rFonts w:ascii="Times New Roman" w:hAnsi="Times New Roman" w:cs="Times New Roman"/>
          <w:sz w:val="28"/>
          <w:szCs w:val="28"/>
        </w:rPr>
        <w:t xml:space="preserve"> de transfer;  </w:t>
      </w:r>
    </w:p>
    <w:p w14:paraId="4C92412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9AB">
        <w:rPr>
          <w:rFonts w:ascii="Times New Roman" w:hAnsi="Times New Roman" w:cs="Times New Roman"/>
          <w:sz w:val="28"/>
          <w:szCs w:val="28"/>
        </w:rPr>
        <w:t xml:space="preserve"> c) </w:t>
      </w:r>
      <w:r>
        <w:rPr>
          <w:rFonts w:ascii="Times New Roman" w:hAnsi="Times New Roman" w:cs="Times New Roman"/>
          <w:sz w:val="28"/>
          <w:szCs w:val="28"/>
        </w:rPr>
        <w:t>sortare</w:t>
      </w:r>
      <w:r w:rsidR="006E39AB">
        <w:rPr>
          <w:rFonts w:ascii="Times New Roman" w:hAnsi="Times New Roman" w:cs="Times New Roman"/>
          <w:sz w:val="28"/>
          <w:szCs w:val="28"/>
        </w:rPr>
        <w:t xml:space="preserve"> manuală</w:t>
      </w:r>
      <w:r>
        <w:rPr>
          <w:rFonts w:ascii="Times New Roman" w:hAnsi="Times New Roman" w:cs="Times New Roman"/>
          <w:sz w:val="28"/>
          <w:szCs w:val="28"/>
        </w:rPr>
        <w:t>;</w:t>
      </w:r>
    </w:p>
    <w:p w14:paraId="21DADE6C" w14:textId="77777777" w:rsidR="003C130F" w:rsidRDefault="006E39A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baze de garare şi întreţinere a autovehiculelor specifice serviciului de salubritate;</w:t>
      </w:r>
      <w:r>
        <w:rPr>
          <w:rFonts w:ascii="Times New Roman" w:hAnsi="Times New Roman" w:cs="Times New Roman"/>
          <w:sz w:val="28"/>
          <w:szCs w:val="28"/>
        </w:rPr>
        <w:t xml:space="preserve"> </w:t>
      </w:r>
      <w:r w:rsidR="00BE59A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49399D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14:paraId="0D82C22D" w14:textId="77777777" w:rsidR="003C130F" w:rsidRDefault="00B5537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w:t>
      </w:r>
      <w:r w:rsidR="003C130F">
        <w:rPr>
          <w:rFonts w:ascii="Times New Roman" w:hAnsi="Times New Roman" w:cs="Times New Roman"/>
          <w:sz w:val="28"/>
          <w:szCs w:val="28"/>
        </w:rPr>
        <w:t xml:space="preserve"> serviciului de salubrizare trebuie să îndeplinească indicatorii de performanţă, din c</w:t>
      </w:r>
      <w:r w:rsidR="00BE59AE">
        <w:rPr>
          <w:rFonts w:ascii="Times New Roman" w:hAnsi="Times New Roman" w:cs="Times New Roman"/>
          <w:sz w:val="28"/>
          <w:szCs w:val="28"/>
        </w:rPr>
        <w:t>aietul de sarcini</w:t>
      </w:r>
      <w:r w:rsidR="003C130F">
        <w:rPr>
          <w:rFonts w:ascii="Times New Roman" w:hAnsi="Times New Roman" w:cs="Times New Roman"/>
          <w:sz w:val="28"/>
          <w:szCs w:val="28"/>
        </w:rPr>
        <w:t xml:space="preserve"> şi contractul de delegare a</w:t>
      </w:r>
      <w:r>
        <w:rPr>
          <w:rFonts w:ascii="Times New Roman" w:hAnsi="Times New Roman" w:cs="Times New Roman"/>
          <w:sz w:val="28"/>
          <w:szCs w:val="28"/>
        </w:rPr>
        <w:t xml:space="preserve"> gestiunii serviciului, aprobat</w:t>
      </w:r>
      <w:r w:rsidR="003C130F">
        <w:rPr>
          <w:rFonts w:ascii="Times New Roman" w:hAnsi="Times New Roman" w:cs="Times New Roman"/>
          <w:sz w:val="28"/>
          <w:szCs w:val="28"/>
        </w:rPr>
        <w:t xml:space="preserve"> </w:t>
      </w:r>
      <w:r>
        <w:rPr>
          <w:rFonts w:ascii="Times New Roman" w:hAnsi="Times New Roman" w:cs="Times New Roman"/>
          <w:sz w:val="28"/>
          <w:szCs w:val="28"/>
        </w:rPr>
        <w:t>de Consiliul local.</w:t>
      </w:r>
    </w:p>
    <w:p w14:paraId="6C5FFABB"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3922D59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14:paraId="0868CCDD"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la serviciul de salubrizare</w:t>
      </w:r>
    </w:p>
    <w:p w14:paraId="3787E6F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73B38F4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14:paraId="4A8C8DE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Toţi utilizatorii, persoane fizice sau juridice</w:t>
      </w:r>
      <w:r w:rsidR="00B55373">
        <w:rPr>
          <w:rFonts w:ascii="Times New Roman" w:hAnsi="Times New Roman" w:cs="Times New Roman"/>
          <w:sz w:val="28"/>
          <w:szCs w:val="28"/>
        </w:rPr>
        <w:t>, de pe teritoriul municipiului Câmpulung Moldovenesc,</w:t>
      </w:r>
      <w:r>
        <w:rPr>
          <w:rFonts w:ascii="Times New Roman" w:hAnsi="Times New Roman" w:cs="Times New Roman"/>
          <w:sz w:val="28"/>
          <w:szCs w:val="28"/>
        </w:rPr>
        <w:t xml:space="preserve"> au garantat dreptul de a beneficia de acest serviciu.</w:t>
      </w:r>
    </w:p>
    <w:p w14:paraId="0D2DB61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Utilizatorii au drept de acces, fără discriminare, la informaţiile publice privind serviciul de salubrizare, la indicatorii de performanţă ai serviciului, la structura tarifară şi la clauzele contractuale.</w:t>
      </w:r>
    </w:p>
    <w:p w14:paraId="2DB01110" w14:textId="77777777" w:rsidR="00BE59AE"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serviciului de salubrizare este obligat ca prin modul de prestare a serviciului să asigure protecţia sănătăţii publice utilizând numai mijloace şi</w:t>
      </w:r>
    </w:p>
    <w:p w14:paraId="568B51D3"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9CF02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utilaje corespunzătoare cerinţelor autorităţilor competente din domeniul sănătăţii </w:t>
      </w:r>
      <w:r w:rsidR="00BE59AE">
        <w:rPr>
          <w:rFonts w:ascii="Times New Roman" w:hAnsi="Times New Roman" w:cs="Times New Roman"/>
          <w:sz w:val="28"/>
          <w:szCs w:val="28"/>
        </w:rPr>
        <w:t xml:space="preserve"> </w:t>
      </w:r>
      <w:r>
        <w:rPr>
          <w:rFonts w:ascii="Times New Roman" w:hAnsi="Times New Roman" w:cs="Times New Roman"/>
          <w:sz w:val="28"/>
          <w:szCs w:val="28"/>
        </w:rPr>
        <w:t>publice şi al protecţiei mediului.</w:t>
      </w:r>
    </w:p>
    <w:p w14:paraId="55A5122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Operatorul serviciului de salubrizare este obligat să asigure continuitatea serviciului conform pr</w:t>
      </w:r>
      <w:r w:rsidR="00B55373">
        <w:rPr>
          <w:rFonts w:ascii="Times New Roman" w:hAnsi="Times New Roman" w:cs="Times New Roman"/>
          <w:sz w:val="28"/>
          <w:szCs w:val="28"/>
        </w:rPr>
        <w:t>ogramului aprobat de Consiliul local</w:t>
      </w:r>
      <w:r>
        <w:rPr>
          <w:rFonts w:ascii="Times New Roman" w:hAnsi="Times New Roman" w:cs="Times New Roman"/>
          <w:sz w:val="28"/>
          <w:szCs w:val="28"/>
        </w:rPr>
        <w:t xml:space="preserve"> cu excepţia cazurilor de for</w:t>
      </w:r>
      <w:r w:rsidR="004030DA">
        <w:rPr>
          <w:rFonts w:ascii="Times New Roman" w:hAnsi="Times New Roman" w:cs="Times New Roman"/>
          <w:sz w:val="28"/>
          <w:szCs w:val="28"/>
        </w:rPr>
        <w:t>ţă majoră.</w:t>
      </w:r>
    </w:p>
    <w:p w14:paraId="38B5AA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2C5205F0"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14:paraId="61BA9F1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Documentaţia tehnică</w:t>
      </w:r>
    </w:p>
    <w:p w14:paraId="4F769D4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147BCDA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14:paraId="6C8CA5D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3EE2">
        <w:rPr>
          <w:rFonts w:ascii="Times New Roman" w:hAnsi="Times New Roman" w:cs="Times New Roman"/>
          <w:sz w:val="28"/>
          <w:szCs w:val="28"/>
        </w:rPr>
        <w:t xml:space="preserve">  (1) Prezentul regulament</w:t>
      </w:r>
      <w:r>
        <w:rPr>
          <w:rFonts w:ascii="Times New Roman" w:hAnsi="Times New Roman" w:cs="Times New Roman"/>
          <w:sz w:val="28"/>
          <w:szCs w:val="28"/>
        </w:rPr>
        <w:t xml:space="preserve"> stabileşte documentaţia tehni</w:t>
      </w:r>
      <w:r w:rsidR="004030DA">
        <w:rPr>
          <w:rFonts w:ascii="Times New Roman" w:hAnsi="Times New Roman" w:cs="Times New Roman"/>
          <w:sz w:val="28"/>
          <w:szCs w:val="28"/>
        </w:rPr>
        <w:t>că minimă pentru  operatorul</w:t>
      </w:r>
      <w:r>
        <w:rPr>
          <w:rFonts w:ascii="Times New Roman" w:hAnsi="Times New Roman" w:cs="Times New Roman"/>
          <w:sz w:val="28"/>
          <w:szCs w:val="28"/>
        </w:rPr>
        <w:t xml:space="preserve"> care asigură serviciul de salubrizare.</w:t>
      </w:r>
    </w:p>
    <w:p w14:paraId="6AC29805" w14:textId="77777777" w:rsidR="003C130F" w:rsidRDefault="002B3EE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Regulamentul</w:t>
      </w:r>
      <w:r w:rsidR="003C130F">
        <w:rPr>
          <w:rFonts w:ascii="Times New Roman" w:hAnsi="Times New Roman" w:cs="Times New Roman"/>
          <w:sz w:val="28"/>
          <w:szCs w:val="28"/>
        </w:rPr>
        <w:t xml:space="preserve"> stabileşte documentele necesare exploatării, precum şi modul de întocmire, actualizare, păstrare şi manipulare a acestor documente.</w:t>
      </w:r>
    </w:p>
    <w:p w14:paraId="464EE82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Detalierea prevederilor </w:t>
      </w:r>
      <w:r w:rsidR="002B3EE2">
        <w:rPr>
          <w:rFonts w:ascii="Times New Roman" w:hAnsi="Times New Roman" w:cs="Times New Roman"/>
          <w:sz w:val="28"/>
          <w:szCs w:val="28"/>
        </w:rPr>
        <w:t>prezentului regulament</w:t>
      </w:r>
      <w:r>
        <w:rPr>
          <w:rFonts w:ascii="Times New Roman" w:hAnsi="Times New Roman" w:cs="Times New Roman"/>
          <w:sz w:val="28"/>
          <w:szCs w:val="28"/>
        </w:rPr>
        <w:t xml:space="preserve"> privind modul de întocmire, de păstrare şi reactualizare a evidenţei tehnice se va face prin proceduri de exploatare specifice principalelor tipuri de instalaţii.</w:t>
      </w:r>
    </w:p>
    <w:p w14:paraId="5C2C44E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14:paraId="295C48FB" w14:textId="77777777" w:rsidR="003C130F" w:rsidRDefault="004030D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w:t>
      </w:r>
      <w:r w:rsidR="003C130F">
        <w:rPr>
          <w:rFonts w:ascii="Times New Roman" w:hAnsi="Times New Roman" w:cs="Times New Roman"/>
          <w:sz w:val="28"/>
          <w:szCs w:val="28"/>
        </w:rPr>
        <w:t>perator</w:t>
      </w:r>
      <w:r>
        <w:rPr>
          <w:rFonts w:ascii="Times New Roman" w:hAnsi="Times New Roman" w:cs="Times New Roman"/>
          <w:sz w:val="28"/>
          <w:szCs w:val="28"/>
        </w:rPr>
        <w:t>ul</w:t>
      </w:r>
      <w:r w:rsidR="003C130F">
        <w:rPr>
          <w:rFonts w:ascii="Times New Roman" w:hAnsi="Times New Roman" w:cs="Times New Roman"/>
          <w:sz w:val="28"/>
          <w:szCs w:val="28"/>
        </w:rPr>
        <w:t xml:space="preserve"> va avea şi va actualiza, în funcţie de specificul activităţii de salubrizare prestate, următoarele documente:</w:t>
      </w:r>
    </w:p>
    <w:p w14:paraId="546890B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actele de proprietate sau contractul prin care s-a făcut delegarea gestiunii;</w:t>
      </w:r>
    </w:p>
    <w:p w14:paraId="4A84738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planul cadastral şi situaţia terenurilor din aria de deservire;</w:t>
      </w:r>
    </w:p>
    <w:p w14:paraId="5651D57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planurile generale cu amplasarea construcţiilor şi a instalaţiilor aflate în exploatare, actualizate cu toate modificările sau completările;</w:t>
      </w:r>
    </w:p>
    <w:p w14:paraId="1C772FF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planurile clădirilor sau construcţiilor speciale având notate toate modificările sau completările la zi;</w:t>
      </w:r>
    </w:p>
    <w:p w14:paraId="2378DD1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cărţile tehnice ale construcţiilor;</w:t>
      </w:r>
    </w:p>
    <w:p w14:paraId="6EC7AA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documentaţia tehnică a utilajelor şi instalaţiilor şi, după caz, autorizaţiile de punere în funcţiune a acestora;</w:t>
      </w:r>
    </w:p>
    <w:p w14:paraId="7CE2125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procese-verbale de constatare în timpul execuţiei şi planurile de execuţie ale părţilor de lucrări sau ale lucrărilor ascunse;</w:t>
      </w:r>
    </w:p>
    <w:p w14:paraId="07E60EB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proiectele de execuţie ale lucrărilor, cuprinzând memoriile tehnice, breviarele de calcul, devizele pe obiecte, devizul general, planurile şi schemele instalaţiilor şi reţelelor etc.;</w:t>
      </w:r>
    </w:p>
    <w:p w14:paraId="1FD023A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documentele de recepţie, preluare şi terminare a lucrărilor cu:</w:t>
      </w:r>
    </w:p>
    <w:p w14:paraId="0EF3AF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procese-verbale de măsurători cantitative de execuţie;</w:t>
      </w:r>
    </w:p>
    <w:p w14:paraId="359ED86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procese-verbale de verificări şi probe, inclusiv probele de performanţă şi garanţie, buletinele de verificări, analiză şi încercări;</w:t>
      </w:r>
    </w:p>
    <w:p w14:paraId="29E1749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procese-verbale de realizare a indicatorilor tehnico-economici;</w:t>
      </w:r>
    </w:p>
    <w:p w14:paraId="49417D2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procese-verbale de punere în funcţiune;</w:t>
      </w:r>
    </w:p>
    <w:p w14:paraId="706BD8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lista echipamentelor montate în instalaţii cu caracteristicile tehnice;</w:t>
      </w:r>
    </w:p>
    <w:p w14:paraId="744C471B" w14:textId="77777777" w:rsidR="00AB434C"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procesele-verbale de preluare ca mijloc fix în care se consemnează </w:t>
      </w:r>
    </w:p>
    <w:p w14:paraId="2D50D5AA"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1121A22B"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rezolvarea neconformităţilor şi a remedierilor;</w:t>
      </w:r>
      <w:r w:rsidR="003B3A8F">
        <w:rPr>
          <w:rFonts w:ascii="Times New Roman" w:hAnsi="Times New Roman" w:cs="Times New Roman"/>
          <w:sz w:val="28"/>
          <w:szCs w:val="28"/>
        </w:rPr>
        <w:t xml:space="preserve">                                            </w:t>
      </w:r>
      <w:r w:rsidR="009509A6">
        <w:rPr>
          <w:rFonts w:ascii="Times New Roman" w:hAnsi="Times New Roman" w:cs="Times New Roman"/>
          <w:sz w:val="28"/>
          <w:szCs w:val="28"/>
        </w:rPr>
        <w:t xml:space="preserve">        </w:t>
      </w:r>
    </w:p>
    <w:p w14:paraId="5257031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documentele de aprobare a recepţiilor şi de predare în exploatare;</w:t>
      </w:r>
    </w:p>
    <w:p w14:paraId="6F1D8CE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schemele de funcţionare a instalaţiilor, planurile de ansamblu, desenele de detaliu actualizate conform situaţiei de pe teren, planurile de ansamblu şi de detaliu ale fiecărui agregat şi/sau ale fiecărei instalaţii, inclusiv planurile şi cataloagele pieselor de schimb;</w:t>
      </w:r>
    </w:p>
    <w:p w14:paraId="5BB338B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instrucţiunile producătorilor/furnizorilor de echipament sau ale organizaţiei de montaj privind manipularea, exploatarea, întreţinerea şi repararea echipamentelor şi instalaţiilor, precum şi cărţile/fişele tehnice ale echipamentelor principale ale instalaţiilor;</w:t>
      </w:r>
    </w:p>
    <w:p w14:paraId="059359F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normele generale şi specifice de protecţie a muncii aferente fiecărui echipament, fiecărei instalaţii sau fiecărei activităţi;</w:t>
      </w:r>
    </w:p>
    <w:p w14:paraId="00EFF76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planurile de dotare şi amplasare cu mijloace de stingere a incendiilor, planul de apărare a obiectivului în caz de incendiu, calamităţi sau alte situaţii excepţionale;</w:t>
      </w:r>
    </w:p>
    <w:p w14:paraId="10F328F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regulamentul de organizare şi funcţionare şi atribuţiile de serviciu pentru întreg personalul;</w:t>
      </w:r>
    </w:p>
    <w:p w14:paraId="5B77AA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avizele şi autorizaţiile legale de funcţion</w:t>
      </w:r>
      <w:r w:rsidR="004030DA">
        <w:rPr>
          <w:rFonts w:ascii="Times New Roman" w:hAnsi="Times New Roman" w:cs="Times New Roman"/>
          <w:sz w:val="28"/>
          <w:szCs w:val="28"/>
        </w:rPr>
        <w:t xml:space="preserve">are pentru clădiri, </w:t>
      </w:r>
      <w:r>
        <w:rPr>
          <w:rFonts w:ascii="Times New Roman" w:hAnsi="Times New Roman" w:cs="Times New Roman"/>
          <w:sz w:val="28"/>
          <w:szCs w:val="28"/>
        </w:rPr>
        <w:t xml:space="preserve"> instalaţii de măsură, inclusiv cele de protecţie a mediului obţinute în condiţiile legii;</w:t>
      </w:r>
    </w:p>
    <w:p w14:paraId="18CC58A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inventarul instalaţiilor şi liniilor electrice, conform instrucţiunilor în vigoare;</w:t>
      </w:r>
    </w:p>
    <w:p w14:paraId="7270A06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instrucţiuni privind accesul în incintă şi instalaţii;</w:t>
      </w:r>
    </w:p>
    <w:p w14:paraId="65C77F8A" w14:textId="77777777" w:rsidR="003C130F" w:rsidRDefault="00907267"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w:t>
      </w:r>
      <w:r w:rsidR="003C130F">
        <w:rPr>
          <w:rFonts w:ascii="Times New Roman" w:hAnsi="Times New Roman" w:cs="Times New Roman"/>
          <w:sz w:val="28"/>
          <w:szCs w:val="28"/>
        </w:rPr>
        <w:t>documentele referitoare la instruirea, examinarea şi autorizarea personalului;</w:t>
      </w:r>
    </w:p>
    <w:p w14:paraId="3174BA6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registre de control, de sesizări şi reclamaţii, de dare şi retragere din exploatare, de admitere la lucru etc.;</w:t>
      </w:r>
    </w:p>
    <w:p w14:paraId="6620097C" w14:textId="77777777" w:rsidR="003C130F" w:rsidRDefault="005F0F45" w:rsidP="00B21B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w:t>
      </w:r>
      <w:r w:rsidR="003C130F">
        <w:rPr>
          <w:rFonts w:ascii="Times New Roman" w:hAnsi="Times New Roman" w:cs="Times New Roman"/>
          <w:sz w:val="28"/>
          <w:szCs w:val="28"/>
        </w:rPr>
        <w:t xml:space="preserve">) bilanţul de proiect şi rezultatele bilanţurilor periodice întocmite conform prevederilor legale, inclusiv bilanţul de mediu.      </w:t>
      </w:r>
    </w:p>
    <w:p w14:paraId="7618D4DA" w14:textId="77777777" w:rsidR="003C130F" w:rsidRDefault="00B21B6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1AAA43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14:paraId="7A6B6125"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Îndatoririle personalului operativ</w:t>
      </w:r>
    </w:p>
    <w:p w14:paraId="047AAFFF"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71BE7E4F" w14:textId="77777777" w:rsidR="003C130F" w:rsidRDefault="00B21B62"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14:paraId="3400912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Personalul de deservire operativă se compune din toţi salariaţii care deservesc construcţiile, instalaţiile şi echipamentele specifice destinate prestării serviciului de salubrizare având ca sarcină principală de serviciu supravegherea sau asigurarea funcţionării în mod nemijlocit la un echipament, într-o instalaţie sau într-un ansamblu de instalaţii.</w:t>
      </w:r>
    </w:p>
    <w:p w14:paraId="14CCD0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Subordonarea pe linie operativă şi tehnico-administrativă, precum şi obligaţiile, drepturile şi responsabilităţile personalului de deservire operativă se trec în fişa postului şi în procedurile operaţionale.</w:t>
      </w:r>
    </w:p>
    <w:p w14:paraId="1056182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Locurile de muncă în care este necesară desfăşurarea activităţii se stabilesc de operator în procedurile proprii în funcţie de:</w:t>
      </w:r>
    </w:p>
    <w:p w14:paraId="51E9680F"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0249E3C4"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gradul de periculozitate a instalaţiilor şi a procesului tehnologic;</w:t>
      </w:r>
      <w:r w:rsidR="003B3A8F">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
    <w:p w14:paraId="67B3814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gradul de automatizare a instalaţiilor;</w:t>
      </w:r>
    </w:p>
    <w:p w14:paraId="6C73B8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gradul de siguranţă necesar în asigurarea serviciului;</w:t>
      </w:r>
    </w:p>
    <w:p w14:paraId="2E74DFB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necesitatea supravegherii instalaţiilor şi procesului tehnologic.</w:t>
      </w:r>
    </w:p>
    <w:p w14:paraId="54B83D96"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14:paraId="3B1F7AD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timpul prestării serviciului, personalul trebuie să asigure funcţionarea instalaţiilor, în conformitate cu regulamentele de exploatare, instrucţiunile/procedurile tehnice interne, graficele/diagramele de lucru şi dispoziţiile personalului ierarhic superior pe linie operativă sau tehnică-administrativă.</w:t>
      </w:r>
    </w:p>
    <w:p w14:paraId="41B91BD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Prestarea serviciului de salubrizare trebuie realizată astfel încât să se asigure:</w:t>
      </w:r>
    </w:p>
    <w:p w14:paraId="756D0F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protejarea sănătăţii populaţiei;</w:t>
      </w:r>
    </w:p>
    <w:p w14:paraId="73EDBF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protecţia mediului înconjurător;</w:t>
      </w:r>
    </w:p>
    <w:p w14:paraId="02DB10FF"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3C130F">
        <w:rPr>
          <w:rFonts w:ascii="Times New Roman" w:hAnsi="Times New Roman" w:cs="Times New Roman"/>
          <w:sz w:val="28"/>
          <w:szCs w:val="28"/>
        </w:rPr>
        <w:t>menţinerea curăţeniei şi crearea unei estetici</w:t>
      </w:r>
      <w:r w:rsidR="00E60A78">
        <w:rPr>
          <w:rFonts w:ascii="Times New Roman" w:hAnsi="Times New Roman" w:cs="Times New Roman"/>
          <w:sz w:val="28"/>
          <w:szCs w:val="28"/>
        </w:rPr>
        <w:t xml:space="preserve"> corespunzătoare în municipiul</w:t>
      </w:r>
      <w:r>
        <w:rPr>
          <w:rFonts w:ascii="Times New Roman" w:hAnsi="Times New Roman" w:cs="Times New Roman"/>
          <w:sz w:val="28"/>
          <w:szCs w:val="28"/>
        </w:rPr>
        <w:t xml:space="preserve"> Câmpulung Moldovenesc</w:t>
      </w:r>
      <w:r w:rsidR="003C130F">
        <w:rPr>
          <w:rFonts w:ascii="Times New Roman" w:hAnsi="Times New Roman" w:cs="Times New Roman"/>
          <w:sz w:val="28"/>
          <w:szCs w:val="28"/>
        </w:rPr>
        <w:t>;</w:t>
      </w:r>
    </w:p>
    <w:p w14:paraId="2927A8B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conservarea resurselor naturale prin reducerea cantităţii de deşeuri şi reciclarea acestora;</w:t>
      </w:r>
    </w:p>
    <w:p w14:paraId="7180DA3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continuitatea serviciului.</w:t>
      </w:r>
    </w:p>
    <w:p w14:paraId="7740370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758B4F6B"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14:paraId="7C72BA4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serviciului de salubrizare şi condiţii de funcţionare</w:t>
      </w:r>
    </w:p>
    <w:p w14:paraId="5860F9C0"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1B5A315D"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14:paraId="6E2484D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separată şi transportul separat al deşeurilor menajere şi al deşeurilor similare provenite din activităţi comerciale, din industrie şi instituţii, inclusiv fracţii colectate separat, fără a aduce atingere fluxului de deşeuri de echipamente electrice şi electronice, baterii şi acumulatori</w:t>
      </w:r>
    </w:p>
    <w:p w14:paraId="0A0A087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3DF2E87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14:paraId="2ACDCC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Următoarele categorii de deşeuri vor fi colectate separat de pe</w:t>
      </w:r>
      <w:r w:rsidR="00DF0D7A">
        <w:rPr>
          <w:rFonts w:ascii="Times New Roman" w:hAnsi="Times New Roman" w:cs="Times New Roman"/>
          <w:sz w:val="28"/>
          <w:szCs w:val="28"/>
        </w:rPr>
        <w:t xml:space="preserve"> teritoriul municipiului Câmp</w:t>
      </w:r>
      <w:r w:rsidR="00EE438D">
        <w:rPr>
          <w:rFonts w:ascii="Times New Roman" w:hAnsi="Times New Roman" w:cs="Times New Roman"/>
          <w:sz w:val="28"/>
          <w:szCs w:val="28"/>
        </w:rPr>
        <w:t xml:space="preserve">ulung Moldovenesc </w:t>
      </w:r>
      <w:r>
        <w:rPr>
          <w:rFonts w:ascii="Times New Roman" w:hAnsi="Times New Roman" w:cs="Times New Roman"/>
          <w:sz w:val="28"/>
          <w:szCs w:val="28"/>
        </w:rPr>
        <w:t>:</w:t>
      </w:r>
    </w:p>
    <w:p w14:paraId="342CAEC3" w14:textId="77777777" w:rsidR="003C130F" w:rsidRP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sidRPr="00EE438D">
        <w:rPr>
          <w:rFonts w:ascii="Times New Roman" w:hAnsi="Times New Roman" w:cs="Times New Roman"/>
          <w:sz w:val="28"/>
          <w:szCs w:val="28"/>
        </w:rPr>
        <w:t>fracția umedă</w:t>
      </w:r>
      <w:r w:rsidR="003C130F" w:rsidRPr="00EE438D">
        <w:rPr>
          <w:rFonts w:ascii="Times New Roman" w:hAnsi="Times New Roman" w:cs="Times New Roman"/>
          <w:sz w:val="28"/>
          <w:szCs w:val="28"/>
        </w:rPr>
        <w:t>;</w:t>
      </w:r>
    </w:p>
    <w:p w14:paraId="31394682" w14:textId="77777777" w:rsid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fracția uscată;</w:t>
      </w:r>
    </w:p>
    <w:p w14:paraId="7D52B0A1" w14:textId="77777777" w:rsidR="00EE438D" w:rsidRP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deșeuri periculoase din deșeuri menajere;</w:t>
      </w:r>
    </w:p>
    <w:p w14:paraId="684F14A9" w14:textId="77777777" w:rsidR="003C130F" w:rsidRDefault="00EE43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deşeuri biodegradabile;</w:t>
      </w:r>
    </w:p>
    <w:p w14:paraId="3CD8811E" w14:textId="77777777" w:rsidR="003C130F" w:rsidRDefault="00EE438D" w:rsidP="00EE43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w:t>
      </w:r>
      <w:r w:rsidR="003C130F">
        <w:rPr>
          <w:rFonts w:ascii="Times New Roman" w:hAnsi="Times New Roman" w:cs="Times New Roman"/>
          <w:sz w:val="28"/>
          <w:szCs w:val="28"/>
        </w:rPr>
        <w:t xml:space="preserve">) </w:t>
      </w:r>
      <w:r>
        <w:rPr>
          <w:rFonts w:ascii="Times New Roman" w:hAnsi="Times New Roman" w:cs="Times New Roman"/>
          <w:sz w:val="28"/>
          <w:szCs w:val="28"/>
        </w:rPr>
        <w:t>deșeuri voluminoase;</w:t>
      </w:r>
    </w:p>
    <w:p w14:paraId="58DE410D" w14:textId="77777777" w:rsidR="003C130F" w:rsidRPr="00EE438D" w:rsidRDefault="00EE438D" w:rsidP="0014634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e) deșeuri din demolări și construcții;</w:t>
      </w:r>
    </w:p>
    <w:p w14:paraId="617271C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14:paraId="7E84BCC1" w14:textId="77777777" w:rsidR="003B3A8F" w:rsidRPr="003B3A8F" w:rsidRDefault="003C130F" w:rsidP="00EE43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care colecteaz</w:t>
      </w:r>
      <w:r w:rsidR="00EE438D">
        <w:rPr>
          <w:rFonts w:ascii="Times New Roman" w:hAnsi="Times New Roman" w:cs="Times New Roman"/>
          <w:sz w:val="28"/>
          <w:szCs w:val="28"/>
        </w:rPr>
        <w:t>ă şi transportă deşeuri municipale</w:t>
      </w:r>
      <w:r>
        <w:rPr>
          <w:rFonts w:ascii="Times New Roman" w:hAnsi="Times New Roman" w:cs="Times New Roman"/>
          <w:sz w:val="28"/>
          <w:szCs w:val="28"/>
        </w:rPr>
        <w:t xml:space="preserve"> şi deşeuri similare </w:t>
      </w:r>
      <w:r w:rsidR="00EE438D">
        <w:rPr>
          <w:rFonts w:ascii="Times New Roman" w:hAnsi="Times New Roman" w:cs="Times New Roman"/>
          <w:sz w:val="28"/>
          <w:szCs w:val="28"/>
        </w:rPr>
        <w:t xml:space="preserve">    </w:t>
      </w:r>
    </w:p>
    <w:p w14:paraId="454A3EE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trebuie să cunoască:</w:t>
      </w:r>
    </w:p>
    <w:p w14:paraId="4C5C41CB" w14:textId="77777777" w:rsidR="00AB434C"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tipul şi cantitatea de deşeuri care urmează să fie transportate, pentru fiecare</w:t>
      </w:r>
    </w:p>
    <w:p w14:paraId="0A54D7B9"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73E498E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categorie de deşeuri în parte;</w:t>
      </w:r>
    </w:p>
    <w:p w14:paraId="23CB388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cerinţele tehnice generale;</w:t>
      </w:r>
    </w:p>
    <w:p w14:paraId="46436B2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măsurile de precauţie necesare;</w:t>
      </w:r>
    </w:p>
    <w:p w14:paraId="2371A8A8" w14:textId="77777777" w:rsidR="003C130F" w:rsidRDefault="0018108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informaţiile privind originea, destinaţia şi tratarea deşeurilor, precum şi tipul şi cantitatea de deşeuri, date care trebuie prezentate, la cerere, autorităţilor competente.</w:t>
      </w:r>
    </w:p>
    <w:p w14:paraId="5A5FFC70"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14:paraId="2F64328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w:t>
      </w:r>
      <w:r w:rsidR="00DF0D7A">
        <w:rPr>
          <w:rFonts w:ascii="Times New Roman" w:hAnsi="Times New Roman" w:cs="Times New Roman"/>
          <w:sz w:val="28"/>
          <w:szCs w:val="28"/>
        </w:rPr>
        <w:t>pe</w:t>
      </w:r>
      <w:r w:rsidR="00EE438D">
        <w:rPr>
          <w:rFonts w:ascii="Times New Roman" w:hAnsi="Times New Roman" w:cs="Times New Roman"/>
          <w:sz w:val="28"/>
          <w:szCs w:val="28"/>
        </w:rPr>
        <w:t>ratorul, are</w:t>
      </w:r>
      <w:r>
        <w:rPr>
          <w:rFonts w:ascii="Times New Roman" w:hAnsi="Times New Roman" w:cs="Times New Roman"/>
          <w:sz w:val="28"/>
          <w:szCs w:val="28"/>
        </w:rPr>
        <w:t xml:space="preserve"> obligaţia să identifice toţi producătorii de deşeuri, indiferent de natura acestor deşeuri, şi să acţioneze în vederea creării facilităţilor necesare prestării activităţii de colectare separată şi transport separat al deşeurilor menajere şi deşeurilor similare.</w:t>
      </w:r>
    </w:p>
    <w:p w14:paraId="31F21BD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Primăria municipiului Câmpulung Moldovenesc</w:t>
      </w:r>
      <w:r w:rsidR="003C130F">
        <w:rPr>
          <w:rFonts w:ascii="Times New Roman" w:hAnsi="Times New Roman" w:cs="Times New Roman"/>
          <w:sz w:val="28"/>
          <w:szCs w:val="28"/>
        </w:rPr>
        <w:t xml:space="preserve"> aprobă/instituie tarife</w:t>
      </w:r>
      <w:r>
        <w:rPr>
          <w:rFonts w:ascii="Times New Roman" w:hAnsi="Times New Roman" w:cs="Times New Roman"/>
          <w:sz w:val="28"/>
          <w:szCs w:val="28"/>
        </w:rPr>
        <w:t>/taxe de salubrizare pentru persoanele fizice și juridice care nu vor să încheie contract cu operatorul.</w:t>
      </w:r>
    </w:p>
    <w:p w14:paraId="3023AC14"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14:paraId="638D36F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fizice şi juridice, producătoare de deşeuri municipale, trebuie să realizeze activitatea de colectare separată, conform sistemului de </w:t>
      </w:r>
      <w:r w:rsidR="00DF0D7A">
        <w:rPr>
          <w:rFonts w:ascii="Times New Roman" w:hAnsi="Times New Roman" w:cs="Times New Roman"/>
          <w:sz w:val="28"/>
          <w:szCs w:val="28"/>
        </w:rPr>
        <w:t>colectare stabilit la nivelul municipiului</w:t>
      </w:r>
      <w:r>
        <w:rPr>
          <w:rFonts w:ascii="Times New Roman" w:hAnsi="Times New Roman" w:cs="Times New Roman"/>
          <w:sz w:val="28"/>
          <w:szCs w:val="28"/>
        </w:rPr>
        <w:t>, în condiţii</w:t>
      </w:r>
      <w:r w:rsidR="00DF0D7A">
        <w:rPr>
          <w:rFonts w:ascii="Times New Roman" w:hAnsi="Times New Roman" w:cs="Times New Roman"/>
          <w:sz w:val="28"/>
          <w:szCs w:val="28"/>
        </w:rPr>
        <w:t xml:space="preserve"> salubre, în spaţii special amenajate.</w:t>
      </w:r>
    </w:p>
    <w:p w14:paraId="3B83327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Fracţia biodegradabilă din deşeurile menajere şi similare va fi colectată separat în containere sau recipiente special dest</w:t>
      </w:r>
      <w:r w:rsidR="00DF0D7A">
        <w:rPr>
          <w:rFonts w:ascii="Times New Roman" w:hAnsi="Times New Roman" w:cs="Times New Roman"/>
          <w:sz w:val="28"/>
          <w:szCs w:val="28"/>
        </w:rPr>
        <w:t>inate acestui scop .</w:t>
      </w:r>
    </w:p>
    <w:p w14:paraId="33340607" w14:textId="77777777" w:rsidR="00DF0D7A"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realizării activităţii de colectare separată, punctele de colectare amenajate sunt dotate, conform legii, cu recipiente şi containere de colectare prin grija operat</w:t>
      </w:r>
      <w:r w:rsidR="00DF0D7A">
        <w:rPr>
          <w:rFonts w:ascii="Times New Roman" w:hAnsi="Times New Roman" w:cs="Times New Roman"/>
          <w:sz w:val="28"/>
          <w:szCs w:val="28"/>
        </w:rPr>
        <w:t xml:space="preserve">orului </w:t>
      </w:r>
      <w:r>
        <w:rPr>
          <w:rFonts w:ascii="Times New Roman" w:hAnsi="Times New Roman" w:cs="Times New Roman"/>
          <w:sz w:val="28"/>
          <w:szCs w:val="28"/>
        </w:rPr>
        <w:t xml:space="preserve">. </w:t>
      </w:r>
    </w:p>
    <w:p w14:paraId="6DD80B9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 gospodări</w:t>
      </w:r>
      <w:r w:rsidR="00CF7EBB">
        <w:rPr>
          <w:rFonts w:ascii="Times New Roman" w:hAnsi="Times New Roman" w:cs="Times New Roman"/>
          <w:sz w:val="28"/>
          <w:szCs w:val="28"/>
        </w:rPr>
        <w:t>ile individuale colectarea se</w:t>
      </w:r>
      <w:r>
        <w:rPr>
          <w:rFonts w:ascii="Times New Roman" w:hAnsi="Times New Roman" w:cs="Times New Roman"/>
          <w:sz w:val="28"/>
          <w:szCs w:val="28"/>
        </w:rPr>
        <w:t xml:space="preserve"> face în recipien</w:t>
      </w:r>
      <w:r w:rsidR="00C97C63">
        <w:rPr>
          <w:rFonts w:ascii="Times New Roman" w:hAnsi="Times New Roman" w:cs="Times New Roman"/>
          <w:sz w:val="28"/>
          <w:szCs w:val="28"/>
        </w:rPr>
        <w:t>te(europubele), pungi/saci</w:t>
      </w:r>
      <w:r>
        <w:rPr>
          <w:rFonts w:ascii="Times New Roman" w:hAnsi="Times New Roman" w:cs="Times New Roman"/>
          <w:sz w:val="28"/>
          <w:szCs w:val="28"/>
        </w:rPr>
        <w:t xml:space="preserve"> care prezintă un grad de siguranţă ridicat din punct de vedere sanitar şi al protecţiei mediului.</w:t>
      </w:r>
    </w:p>
    <w:p w14:paraId="1442746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Recipientele şi containerele folosite pentru colectarea separată a diferitelor tipuri de deşeuri vor fi inscripţionate cu denumirea deşeurilor pentru care sunt destinate şi marcate în diverse culori prin vopsire sau prin aplicare de folie adezivă, conform prevederilor Ordinului ministrului mediului şi gospodăririi apelor şi al ministrului administraţiei şi internelor nr. 1.281/2005/1.121/2006 privind stabilirea modalităţilor de identificare a containerelor pentru diferite tipuri de materiale în scopul aplicării colectării selective.</w:t>
      </w:r>
    </w:p>
    <w:p w14:paraId="547882B0" w14:textId="77777777" w:rsidR="003C130F" w:rsidRDefault="00CF7EB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14:paraId="2E3A69AA" w14:textId="77777777" w:rsidR="003B3A8F" w:rsidRPr="003B3A8F" w:rsidRDefault="00820C99"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C130F" w:rsidRPr="00820C99">
        <w:rPr>
          <w:rFonts w:ascii="Times New Roman" w:hAnsi="Times New Roman" w:cs="Times New Roman"/>
          <w:sz w:val="28"/>
          <w:szCs w:val="28"/>
        </w:rPr>
        <w:t xml:space="preserve">Punctele de colectare vor fi dotate cu recipiente marcate în culorile stabilite de actele normative în vigoare, având capacitatea de stocare corelată cu numărul de utilizatori arondaţi şi cu frecvenţa de ridicare, asigurând condiţii de acces uşor pentru autovehiculele destinate colectării. </w:t>
      </w:r>
      <w:r w:rsidR="003B3A8F">
        <w:rPr>
          <w:rFonts w:ascii="Times New Roman" w:hAnsi="Times New Roman" w:cs="Times New Roman"/>
          <w:sz w:val="28"/>
          <w:szCs w:val="28"/>
        </w:rPr>
        <w:t xml:space="preserve">                                </w:t>
      </w:r>
      <w:r w:rsidR="009509A6">
        <w:rPr>
          <w:rFonts w:ascii="Times New Roman" w:hAnsi="Times New Roman" w:cs="Times New Roman"/>
          <w:sz w:val="28"/>
          <w:szCs w:val="28"/>
        </w:rPr>
        <w:t xml:space="preserve">      </w:t>
      </w:r>
    </w:p>
    <w:p w14:paraId="11F45C6D" w14:textId="77777777" w:rsidR="003C130F" w:rsidRDefault="00CF7EBB" w:rsidP="003B3A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3C130F">
        <w:rPr>
          <w:rFonts w:ascii="Times New Roman" w:hAnsi="Times New Roman" w:cs="Times New Roman"/>
          <w:sz w:val="28"/>
          <w:szCs w:val="28"/>
        </w:rPr>
        <w:t>) Operatorul va suplimenta capacitatea de colectare, inclusiv prin mărirea numărului de recipiente, în cazul în care se dovedeşte că volumul acestora este insuficient şi se stochează deşeuri municipale în afara lor.</w:t>
      </w:r>
    </w:p>
    <w:p w14:paraId="668A87E1" w14:textId="77777777" w:rsidR="00B3323D" w:rsidRDefault="00CF7EBB"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3C130F">
        <w:rPr>
          <w:rFonts w:ascii="Times New Roman" w:hAnsi="Times New Roman" w:cs="Times New Roman"/>
          <w:sz w:val="28"/>
          <w:szCs w:val="28"/>
        </w:rPr>
        <w:t>) Menţinerea în stare salubră, ventilarea, deratizarea, dezinfecţia şi</w:t>
      </w:r>
    </w:p>
    <w:p w14:paraId="6B8BAB1C" w14:textId="77777777" w:rsidR="00B3323D" w:rsidRDefault="00B3323D"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68305259" w14:textId="77777777" w:rsidR="00B3323D" w:rsidRDefault="003C130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dezinsecţia punctelor de colectare revin persoanelor fizice şi/sau juridice în</w:t>
      </w:r>
    </w:p>
    <w:p w14:paraId="20D3FFDE" w14:textId="77777777" w:rsidR="003C130F" w:rsidRDefault="003C130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cazul în care acestea se află în spaţii aparţinând utilizatorului ori operatorului în cazul când acestea sunt amplasate pe domeniul public.</w:t>
      </w:r>
      <w:r w:rsidR="00CF7EBB">
        <w:rPr>
          <w:rFonts w:ascii="Times New Roman" w:hAnsi="Times New Roman" w:cs="Times New Roman"/>
          <w:sz w:val="28"/>
          <w:szCs w:val="28"/>
        </w:rPr>
        <w:t xml:space="preserve">    </w:t>
      </w:r>
    </w:p>
    <w:p w14:paraId="000BB1D5" w14:textId="77777777" w:rsidR="003C130F" w:rsidRDefault="00C97C6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C130F">
        <w:rPr>
          <w:rFonts w:ascii="Times New Roman" w:hAnsi="Times New Roman" w:cs="Times New Roman"/>
          <w:sz w:val="28"/>
          <w:szCs w:val="28"/>
        </w:rPr>
        <w:t>) Operatorul va urmări starea de etanşeitate a recipientelor de colectare urmând a le înlocui imediat pe cele care s-au deteriorat.</w:t>
      </w:r>
    </w:p>
    <w:p w14:paraId="5BB1E51C" w14:textId="77777777" w:rsidR="003C130F" w:rsidRDefault="00CF7EB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14:paraId="52AF4DD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funcţie de sistemul de colectare separată adoptat prin strategia de dezvoltare a serviciului publi</w:t>
      </w:r>
      <w:r w:rsidR="00702CFF">
        <w:rPr>
          <w:rFonts w:ascii="Times New Roman" w:hAnsi="Times New Roman" w:cs="Times New Roman"/>
          <w:sz w:val="28"/>
          <w:szCs w:val="28"/>
        </w:rPr>
        <w:t>c de salubrizare a localităţii</w:t>
      </w:r>
      <w:r>
        <w:rPr>
          <w:rFonts w:ascii="Times New Roman" w:hAnsi="Times New Roman" w:cs="Times New Roman"/>
          <w:sz w:val="28"/>
          <w:szCs w:val="28"/>
        </w:rPr>
        <w:t>, colectarea în containere şi recipiente a deşeurilor menajere şi similare se realizează astfel:</w:t>
      </w:r>
    </w:p>
    <w:p w14:paraId="2A4B3E4D" w14:textId="77777777" w:rsidR="00410B9F" w:rsidRDefault="00C97C63"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frac</w:t>
      </w:r>
      <w:r w:rsidR="00410B9F">
        <w:rPr>
          <w:rFonts w:ascii="Times New Roman" w:hAnsi="Times New Roman" w:cs="Times New Roman"/>
          <w:sz w:val="28"/>
          <w:szCs w:val="28"/>
        </w:rPr>
        <w:t>ția umedă se colectează în recipiente</w:t>
      </w:r>
      <w:r w:rsidR="003C130F">
        <w:rPr>
          <w:rFonts w:ascii="Times New Roman" w:hAnsi="Times New Roman" w:cs="Times New Roman"/>
          <w:sz w:val="28"/>
          <w:szCs w:val="28"/>
        </w:rPr>
        <w:t xml:space="preserve"> tip</w:t>
      </w:r>
      <w:r w:rsidR="00410B9F">
        <w:rPr>
          <w:rFonts w:ascii="Times New Roman" w:hAnsi="Times New Roman" w:cs="Times New Roman"/>
          <w:sz w:val="28"/>
          <w:szCs w:val="28"/>
        </w:rPr>
        <w:t xml:space="preserve"> </w:t>
      </w:r>
      <w:proofErr w:type="spellStart"/>
      <w:r w:rsidR="00410B9F">
        <w:rPr>
          <w:rFonts w:ascii="Times New Roman" w:hAnsi="Times New Roman" w:cs="Times New Roman"/>
          <w:sz w:val="28"/>
          <w:szCs w:val="28"/>
        </w:rPr>
        <w:t>eurocontainer</w:t>
      </w:r>
      <w:proofErr w:type="spellEnd"/>
      <w:r w:rsidR="00410B9F">
        <w:rPr>
          <w:rFonts w:ascii="Times New Roman" w:hAnsi="Times New Roman" w:cs="Times New Roman"/>
          <w:sz w:val="28"/>
          <w:szCs w:val="28"/>
        </w:rPr>
        <w:t xml:space="preserve"> de 1,1 mc</w:t>
      </w:r>
      <w:r w:rsidR="003C130F">
        <w:rPr>
          <w:rFonts w:ascii="Times New Roman" w:hAnsi="Times New Roman" w:cs="Times New Roman"/>
          <w:sz w:val="28"/>
          <w:szCs w:val="28"/>
        </w:rPr>
        <w:t xml:space="preserve">:  </w:t>
      </w:r>
    </w:p>
    <w:p w14:paraId="23A1E518" w14:textId="77777777" w:rsidR="003C130F" w:rsidRDefault="00410B9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b)fracția uscată se colectează în recipiente tip </w:t>
      </w:r>
      <w:proofErr w:type="spellStart"/>
      <w:r>
        <w:rPr>
          <w:rFonts w:ascii="Times New Roman" w:hAnsi="Times New Roman" w:cs="Times New Roman"/>
          <w:sz w:val="28"/>
          <w:szCs w:val="28"/>
        </w:rPr>
        <w:t>eurocontainer</w:t>
      </w:r>
      <w:proofErr w:type="spellEnd"/>
      <w:r>
        <w:rPr>
          <w:rFonts w:ascii="Times New Roman" w:hAnsi="Times New Roman" w:cs="Times New Roman"/>
          <w:sz w:val="28"/>
          <w:szCs w:val="28"/>
        </w:rPr>
        <w:t xml:space="preserve"> de 1,1 mc</w:t>
      </w:r>
      <w:r w:rsidR="00BC7255">
        <w:rPr>
          <w:rFonts w:ascii="Times New Roman" w:hAnsi="Times New Roman" w:cs="Times New Roman"/>
          <w:sz w:val="28"/>
          <w:szCs w:val="28"/>
        </w:rPr>
        <w:t>;</w:t>
      </w:r>
      <w:r w:rsidR="003C130F">
        <w:rPr>
          <w:rFonts w:ascii="Times New Roman" w:hAnsi="Times New Roman" w:cs="Times New Roman"/>
          <w:sz w:val="28"/>
          <w:szCs w:val="28"/>
        </w:rPr>
        <w:t xml:space="preserve">  </w:t>
      </w:r>
    </w:p>
    <w:p w14:paraId="14DE8A63" w14:textId="77777777" w:rsidR="003C130F" w:rsidRDefault="00410B9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3C130F">
        <w:rPr>
          <w:rFonts w:ascii="Times New Roman" w:hAnsi="Times New Roman" w:cs="Times New Roman"/>
          <w:sz w:val="28"/>
          <w:szCs w:val="28"/>
        </w:rPr>
        <w:t>) deşeurile biodegradabile se co</w:t>
      </w:r>
      <w:r>
        <w:rPr>
          <w:rFonts w:ascii="Times New Roman" w:hAnsi="Times New Roman" w:cs="Times New Roman"/>
          <w:sz w:val="28"/>
          <w:szCs w:val="28"/>
        </w:rPr>
        <w:t>lectează în recipiente</w:t>
      </w:r>
      <w:r w:rsidR="00BC7255">
        <w:rPr>
          <w:rFonts w:ascii="Times New Roman" w:hAnsi="Times New Roman" w:cs="Times New Roman"/>
          <w:sz w:val="28"/>
          <w:szCs w:val="28"/>
        </w:rPr>
        <w:t>(saci)</w:t>
      </w:r>
      <w:r>
        <w:rPr>
          <w:rFonts w:ascii="Times New Roman" w:hAnsi="Times New Roman" w:cs="Times New Roman"/>
          <w:sz w:val="28"/>
          <w:szCs w:val="28"/>
        </w:rPr>
        <w:t xml:space="preserve"> </w:t>
      </w:r>
      <w:r w:rsidR="003C130F">
        <w:rPr>
          <w:rFonts w:ascii="Times New Roman" w:hAnsi="Times New Roman" w:cs="Times New Roman"/>
          <w:sz w:val="28"/>
          <w:szCs w:val="28"/>
        </w:rPr>
        <w:t>:</w:t>
      </w:r>
    </w:p>
    <w:p w14:paraId="386FA21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resturi de fructe şi de legume proaspete sau gătite;</w:t>
      </w:r>
    </w:p>
    <w:p w14:paraId="2DA98FE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resturi de pâine şi cereale;</w:t>
      </w:r>
    </w:p>
    <w:p w14:paraId="5D01E14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zaţ de cafea/resturi de ceai;</w:t>
      </w:r>
    </w:p>
    <w:p w14:paraId="2C2BB37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păr şi blană;</w:t>
      </w:r>
    </w:p>
    <w:p w14:paraId="239093D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haine vechi din fibre naturale (lână, bumbac, mătase) mărunţite;</w:t>
      </w:r>
    </w:p>
    <w:p w14:paraId="7C83FD4F"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coji de ouă;</w:t>
      </w:r>
    </w:p>
    <w:p w14:paraId="6E99C2F9"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coji de nucă;</w:t>
      </w:r>
    </w:p>
    <w:p w14:paraId="1BD9AD4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cenuşă de la sobe (când se arde numai lemn);</w:t>
      </w:r>
    </w:p>
    <w:p w14:paraId="08D9B9D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rumeguş, fân şi paie;</w:t>
      </w:r>
    </w:p>
    <w:p w14:paraId="23BB2B4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resturi vegetale din curte (frunze, crengi şi nuiele mărunţite, flori);</w:t>
      </w:r>
    </w:p>
    <w:p w14:paraId="5E78D34E"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plante de casă;</w:t>
      </w:r>
    </w:p>
    <w:p w14:paraId="5C4F493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bucăţi de lemn mărunţit;</w:t>
      </w:r>
    </w:p>
    <w:p w14:paraId="68B9138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ziare, hârtie, carto</w:t>
      </w:r>
      <w:r w:rsidR="00BC7255">
        <w:rPr>
          <w:rFonts w:ascii="Times New Roman" w:hAnsi="Times New Roman" w:cs="Times New Roman"/>
          <w:sz w:val="28"/>
          <w:szCs w:val="28"/>
        </w:rPr>
        <w:t>n mărunţite, umede şi murdare;</w:t>
      </w:r>
    </w:p>
    <w:p w14:paraId="1F2E291C" w14:textId="77777777" w:rsidR="003C130F" w:rsidRDefault="00410B9F" w:rsidP="00410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xml:space="preserve">) </w:t>
      </w:r>
      <w:r>
        <w:rPr>
          <w:rFonts w:ascii="Times New Roman" w:hAnsi="Times New Roman" w:cs="Times New Roman"/>
          <w:sz w:val="28"/>
          <w:szCs w:val="28"/>
        </w:rPr>
        <w:t>deșeuri periculoase din deșeuri menajere</w:t>
      </w:r>
      <w:r w:rsidR="00BC7255">
        <w:rPr>
          <w:rFonts w:ascii="Times New Roman" w:hAnsi="Times New Roman" w:cs="Times New Roman"/>
          <w:sz w:val="28"/>
          <w:szCs w:val="28"/>
        </w:rPr>
        <w:t xml:space="preserve"> se colectează în recipiente(saci);</w:t>
      </w:r>
    </w:p>
    <w:p w14:paraId="48EBEA91" w14:textId="77777777" w:rsidR="00BC7255" w:rsidRDefault="00BC7255" w:rsidP="00410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e)deșeuri voluminoase se colectează în spații amenajate;</w:t>
      </w:r>
    </w:p>
    <w:p w14:paraId="1D929CE3" w14:textId="77777777" w:rsidR="00BC7255" w:rsidRPr="00BC7255" w:rsidRDefault="00BC7255" w:rsidP="00410B9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f)deșeuri din demolări și construcții</w:t>
      </w:r>
      <w:r w:rsidR="00020B6B">
        <w:rPr>
          <w:rFonts w:ascii="Times New Roman" w:hAnsi="Times New Roman" w:cs="Times New Roman"/>
          <w:sz w:val="28"/>
          <w:szCs w:val="28"/>
        </w:rPr>
        <w:t xml:space="preserve"> se colectează în containere </w:t>
      </w:r>
      <w:r>
        <w:rPr>
          <w:rFonts w:ascii="Times New Roman" w:hAnsi="Times New Roman" w:cs="Times New Roman"/>
          <w:sz w:val="28"/>
          <w:szCs w:val="28"/>
        </w:rPr>
        <w:t>;</w:t>
      </w:r>
    </w:p>
    <w:p w14:paraId="1C996CA2"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14:paraId="44E95739" w14:textId="77777777" w:rsidR="003C130F" w:rsidRDefault="00613C7C"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 xml:space="preserve"> După colectare, deşeurile menajere şi deşeurile similare vor fi supu</w:t>
      </w:r>
      <w:r w:rsidR="002F66F0">
        <w:rPr>
          <w:rFonts w:ascii="Times New Roman" w:hAnsi="Times New Roman" w:cs="Times New Roman"/>
          <w:sz w:val="28"/>
          <w:szCs w:val="28"/>
        </w:rPr>
        <w:t>se procesului de sortare</w:t>
      </w:r>
      <w:r w:rsidR="003C130F">
        <w:rPr>
          <w:rFonts w:ascii="Times New Roman" w:hAnsi="Times New Roman" w:cs="Times New Roman"/>
          <w:sz w:val="28"/>
          <w:szCs w:val="28"/>
        </w:rPr>
        <w:t>.</w:t>
      </w:r>
      <w:r>
        <w:rPr>
          <w:rFonts w:ascii="Times New Roman" w:hAnsi="Times New Roman" w:cs="Times New Roman"/>
          <w:sz w:val="28"/>
          <w:szCs w:val="28"/>
        </w:rPr>
        <w:t xml:space="preserve">    </w:t>
      </w:r>
    </w:p>
    <w:p w14:paraId="46C3ED6A"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14:paraId="6577CED3" w14:textId="77777777" w:rsidR="003C130F" w:rsidRDefault="00DD2F1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 xml:space="preserve"> Colectare</w:t>
      </w:r>
      <w:r w:rsidR="00863BD8">
        <w:rPr>
          <w:rFonts w:ascii="Times New Roman" w:hAnsi="Times New Roman" w:cs="Times New Roman"/>
          <w:sz w:val="28"/>
          <w:szCs w:val="28"/>
        </w:rPr>
        <w:t>a deşeurilor</w:t>
      </w:r>
      <w:r w:rsidR="003C130F">
        <w:rPr>
          <w:rFonts w:ascii="Times New Roman" w:hAnsi="Times New Roman" w:cs="Times New Roman"/>
          <w:sz w:val="28"/>
          <w:szCs w:val="28"/>
        </w:rPr>
        <w:t xml:space="preserve"> se realizează cu următoarele frecvenţe de colectare:</w:t>
      </w:r>
    </w:p>
    <w:p w14:paraId="40467441" w14:textId="77777777" w:rsidR="003C130F" w:rsidRDefault="003C130F"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7198">
        <w:rPr>
          <w:rFonts w:ascii="Times New Roman" w:hAnsi="Times New Roman" w:cs="Times New Roman"/>
          <w:sz w:val="28"/>
          <w:szCs w:val="28"/>
        </w:rPr>
        <w:t xml:space="preserve">      -locuințe individuale – fracția umedă-1/săptămână</w:t>
      </w:r>
    </w:p>
    <w:p w14:paraId="69E6C843"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-1/săptămână</w:t>
      </w:r>
    </w:p>
    <w:p w14:paraId="559DACB2"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-platforme –fracția umedă -1/zi</w:t>
      </w:r>
    </w:p>
    <w:p w14:paraId="1CF71A42"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-2/săptămână</w:t>
      </w:r>
    </w:p>
    <w:p w14:paraId="4EB7178A"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-agenți economici și instituții publice –fracția umedă -1/săptămână</w:t>
      </w:r>
    </w:p>
    <w:p w14:paraId="610EE07F"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 1/săptămână</w:t>
      </w:r>
    </w:p>
    <w:p w14:paraId="12C76066"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-locuințe individuale și agenți economici, instituții –deșeuri din demolări, construcții </w:t>
      </w:r>
      <w:r w:rsidR="00E3122E">
        <w:rPr>
          <w:rFonts w:ascii="Times New Roman" w:hAnsi="Times New Roman" w:cs="Times New Roman"/>
          <w:sz w:val="28"/>
          <w:szCs w:val="28"/>
        </w:rPr>
        <w:t>–la solicitare</w:t>
      </w:r>
    </w:p>
    <w:p w14:paraId="05C9F0FD" w14:textId="77777777" w:rsidR="00E3122E" w:rsidRDefault="00E3122E"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-toți generatorii –deșeuri voluminoase -4 campanii/an</w:t>
      </w:r>
    </w:p>
    <w:p w14:paraId="2F2EDBC6" w14:textId="77777777" w:rsidR="00B3323D" w:rsidRDefault="00B3323D"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3B207CF" w14:textId="77777777" w:rsidR="00E3122E" w:rsidRDefault="00E3122E"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-toți generatorii –deșeuri periculoase -4 campanii/an</w:t>
      </w:r>
    </w:p>
    <w:p w14:paraId="4FE2519C" w14:textId="77777777" w:rsidR="00173A04" w:rsidRDefault="00E3122E"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contractantă –colectare cadavre –la solicitare</w:t>
      </w:r>
    </w:p>
    <w:p w14:paraId="3861BD77"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14:paraId="18AE585F" w14:textId="77777777" w:rsidR="003C130F" w:rsidRPr="003B3A8F" w:rsidRDefault="003C130F" w:rsidP="003B3A8F">
      <w:pPr>
        <w:pStyle w:val="Listparagraf"/>
        <w:numPr>
          <w:ilvl w:val="0"/>
          <w:numId w:val="3"/>
        </w:numPr>
        <w:autoSpaceDE w:val="0"/>
        <w:autoSpaceDN w:val="0"/>
        <w:adjustRightInd w:val="0"/>
        <w:spacing w:after="0" w:line="240" w:lineRule="auto"/>
        <w:jc w:val="both"/>
        <w:rPr>
          <w:rFonts w:ascii="Times New Roman" w:hAnsi="Times New Roman" w:cs="Times New Roman"/>
          <w:sz w:val="28"/>
          <w:szCs w:val="28"/>
        </w:rPr>
      </w:pPr>
      <w:r w:rsidRPr="003B3A8F">
        <w:rPr>
          <w:rFonts w:ascii="Times New Roman" w:hAnsi="Times New Roman" w:cs="Times New Roman"/>
          <w:sz w:val="28"/>
          <w:szCs w:val="28"/>
        </w:rPr>
        <w:t>Colectarea deşeurilor menajere şi similare se poate face în următoarele moduri:</w:t>
      </w:r>
    </w:p>
    <w:p w14:paraId="7380FBB1" w14:textId="77777777" w:rsidR="003C130F" w:rsidRDefault="00863BD8"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a) colectarea în containere/recipiente închise;</w:t>
      </w:r>
    </w:p>
    <w:p w14:paraId="3644A492"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colectarea prin schimb de recipiente;</w:t>
      </w:r>
    </w:p>
    <w:p w14:paraId="026A44D7"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colectare realizată prin selectare în saci/pungi de plastic asiguraţi de operator;</w:t>
      </w:r>
    </w:p>
    <w:p w14:paraId="41DFB0BD"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alte sisteme care îndeplinesc condiţiile impuse prin normele igienico-sanitare şi de protecţie a mediului.</w:t>
      </w:r>
    </w:p>
    <w:p w14:paraId="3D8C2B30"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deşeurilor municipale se efectuează folosindu-se doar autovehicule special echipate pentru transportul acestora.</w:t>
      </w:r>
    </w:p>
    <w:p w14:paraId="4561A9D4"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Vehiculele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14:paraId="4EBCF83D"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Încărcarea deşeurilor municipale în autovehiculele transportatoare se face direct din recipiente. Este interzisă descărcarea recipientelor pe sol în vederea încărcării acestora în autovehicule.</w:t>
      </w:r>
    </w:p>
    <w:p w14:paraId="428C2E47"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Personalul care efectuează colectarea este obligat să manevreze recipientele astfel încât să nu se producă praf, zgomot sau să se răspândească deşeuri în afara autovehiculelor de transport. După golire, recipientele vor fi aşezate în locul de unde au fost ridicate.</w:t>
      </w:r>
    </w:p>
    <w:p w14:paraId="16D825C6"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cazul deteriorării unor recipiente, pungi/saci de plastic şi al împrăştierii accidentale a deşeurilor în timpul operaţiunii de golire, personalul care execută colectarea este obligat să încarce întreaga cantitate de deşeuri în autovehicul, astfel încât locul să rămână curat, fiind dotat corespunzător pentru această activitate.</w:t>
      </w:r>
    </w:p>
    <w:p w14:paraId="7D2DD772"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Personalul care execută colectarea este obligat să încarce în autovehicule întreaga cantitate de deşeuri existente la punctele de colectare, lăsând locul curat şi măturat chiar dacă există deşeuri municipale amplasate lângă containerele de colectare.</w:t>
      </w:r>
    </w:p>
    <w:p w14:paraId="62AF2B4B"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În cazul în care în/lângă recipientele sau containerele de colectare sunt depozitate şi deşeuri din construcţii, acestea vor fi colectate separat, după caz, înştiinţând în scris utilizatorul despre acest fapt, precum şi despre suma suplimentară pe care trebuie s-o plătească pentru colectarea acelor deşeuri.</w:t>
      </w:r>
    </w:p>
    <w:p w14:paraId="751CD840"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14:paraId="6EA100B0" w14:textId="77777777" w:rsidR="00B3323D"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are obligaţia să colecteze toate anvelopele abandonate pe domeniul public, inclusiv cele de la punctele de colectare a deşeurilor municipale, şi să le predea persoanelor juridice care desfăşoară activitatea de colectare a anvelopelor uzate sau celor care preiau responsabilitatea gestionării </w:t>
      </w:r>
    </w:p>
    <w:p w14:paraId="31A46071" w14:textId="77777777" w:rsidR="00B3323D" w:rsidRP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0A149650" w14:textId="77777777" w:rsidR="00B3323D"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anvelopelor uzate de la persoanele juridice care introduc pe piaţă anvelope noi</w:t>
      </w:r>
    </w:p>
    <w:p w14:paraId="52D72492" w14:textId="77777777" w:rsidR="003B3A8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şi/ori anvelope uzate destinate reutilizării, dacă acesta nu este autorizat pentru această activitate în condiţiile legii.</w:t>
      </w:r>
    </w:p>
    <w:p w14:paraId="22A2E702" w14:textId="77777777" w:rsidR="003C130F" w:rsidRDefault="002F66F0" w:rsidP="002F66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    </w:t>
      </w:r>
    </w:p>
    <w:p w14:paraId="5E84F5C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Deşeurile rezultate din îngrijiri medicale acordate la domiciliul pacientului sau cele rezultate din activitatea de îngrijiri medicale acordate în cabinete medicale amplasate în condominii au </w:t>
      </w:r>
      <w:proofErr w:type="spellStart"/>
      <w:r>
        <w:rPr>
          <w:rFonts w:ascii="Times New Roman" w:hAnsi="Times New Roman" w:cs="Times New Roman"/>
          <w:sz w:val="28"/>
          <w:szCs w:val="28"/>
        </w:rPr>
        <w:t>acelaşi</w:t>
      </w:r>
      <w:proofErr w:type="spellEnd"/>
      <w:r>
        <w:rPr>
          <w:rFonts w:ascii="Times New Roman" w:hAnsi="Times New Roman" w:cs="Times New Roman"/>
          <w:sz w:val="28"/>
          <w:szCs w:val="28"/>
        </w:rPr>
        <w:t xml:space="preserve"> regim cu cel al deşeurilor rezultate din activitatea medicală, conform reglementărilor legale specifice. Persoanele care îşi administrează singure tratamente injectabile la domiciliu şi cadrele medicale care aplică tratamente la domiciliu sunt obligate să colecteze deşeurile rezultate în recipiente cu pereţi rezistenţi (cutii din carton, cutii din metal etc.), pe care le vor depune la cea mai apropiată unitate de asistenţă medicală publică, care are obligaţia de a le primi. Cabinetele medicale vor respecta legislaţia specifică în domeniu. Se interzice colectarea deşeurilor rezultate din îngrijiri medicale în containerele de colectare a deşeurilor municipale.</w:t>
      </w:r>
    </w:p>
    <w:p w14:paraId="2DD54954" w14:textId="77777777" w:rsidR="003C130F" w:rsidRDefault="002F66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14:paraId="6A6AEF4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unităţilor sanitare şi veterinare, operatorii de salubrizare sunt responsabili numai pentru colectarea deşeurilor similare celor menajere. Este interzisă amestecarea cu deşeurile similare sau predarea către operatorii de salubrizare, dacă aceştia nu sunt autorizaţi, a următoarelor categorii de deşeuri rezultate din activităţile unităţilor sanitare şi din activităţi veterinare şi/ori cercetări conexe:</w:t>
      </w:r>
    </w:p>
    <w:p w14:paraId="236AA03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obiecte ascuţite;</w:t>
      </w:r>
    </w:p>
    <w:p w14:paraId="4C90DF2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fragmente şi organe umane, inclusiv recipiente de sânge şi sânge conservat;</w:t>
      </w:r>
    </w:p>
    <w:p w14:paraId="6CCEBDF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deşeuri a căror colectare şi eliminare fac obiectul unor măsuri speciale privind prevenirea infecţiilor;</w:t>
      </w:r>
    </w:p>
    <w:p w14:paraId="525A161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substanţe chimice periculoase şi nepericuloase;</w:t>
      </w:r>
    </w:p>
    <w:p w14:paraId="650EC2F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medicamente citotoxice şi citostatice;</w:t>
      </w:r>
    </w:p>
    <w:p w14:paraId="025AE1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alte tipuri de medicamente;</w:t>
      </w:r>
    </w:p>
    <w:p w14:paraId="73847F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deşeurile de amalgam de la tratamentele stomatologice.</w:t>
      </w:r>
    </w:p>
    <w:p w14:paraId="3D2AC57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şi stocarea deşeurilor prevăzute la alin. (1) se realizează în condiţiile reglementate de legislaţia specifică, aplicabilă deşeurilor medicale. Colectarea, transportul şi eliminarea acestor tipuri de deşeuri se realizează de către operatori economici autorizaţi în condiţiile legii.</w:t>
      </w:r>
    </w:p>
    <w:p w14:paraId="2CE53D6B"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14:paraId="717202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Deşeurile voluminoase constau în deşeuri solide de dimensiuni mari, precum mobilier, covoare, saltele, obiecte mari de folosinţă îndelungată, altele decât deşeurile de echipamente electrice şi electronice, care nu pot fi preluate cu sistemele obişnuite de colectare a deşeurilor municipale.</w:t>
      </w:r>
    </w:p>
    <w:p w14:paraId="3DDC4670" w14:textId="77777777" w:rsidR="00B3323D"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000">
        <w:rPr>
          <w:rFonts w:ascii="Times New Roman" w:hAnsi="Times New Roman" w:cs="Times New Roman"/>
          <w:sz w:val="28"/>
          <w:szCs w:val="28"/>
        </w:rPr>
        <w:t xml:space="preserve">    (2</w:t>
      </w:r>
      <w:r>
        <w:rPr>
          <w:rFonts w:ascii="Times New Roman" w:hAnsi="Times New Roman" w:cs="Times New Roman"/>
          <w:sz w:val="28"/>
          <w:szCs w:val="28"/>
        </w:rPr>
        <w:t>) Deşeurile voluminoase provenite de la deţinătorii de deşeuri vor fi co</w:t>
      </w:r>
      <w:r w:rsidR="00173A04">
        <w:rPr>
          <w:rFonts w:ascii="Times New Roman" w:hAnsi="Times New Roman" w:cs="Times New Roman"/>
          <w:sz w:val="28"/>
          <w:szCs w:val="28"/>
        </w:rPr>
        <w:t xml:space="preserve">lectate </w:t>
      </w:r>
      <w:r>
        <w:rPr>
          <w:rFonts w:ascii="Times New Roman" w:hAnsi="Times New Roman" w:cs="Times New Roman"/>
          <w:sz w:val="28"/>
          <w:szCs w:val="28"/>
        </w:rPr>
        <w:t xml:space="preserve"> de către operatorul de sa</w:t>
      </w:r>
      <w:r w:rsidR="00173A04">
        <w:rPr>
          <w:rFonts w:ascii="Times New Roman" w:hAnsi="Times New Roman" w:cs="Times New Roman"/>
          <w:sz w:val="28"/>
          <w:szCs w:val="28"/>
        </w:rPr>
        <w:t>lubrizare atât în campanii cât și atunci când</w:t>
      </w:r>
    </w:p>
    <w:p w14:paraId="46871014" w14:textId="77777777" w:rsidR="003C130F" w:rsidRDefault="00173A04"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sunt depozitate pe domeniul public</w:t>
      </w:r>
      <w:r w:rsidR="003C130F">
        <w:rPr>
          <w:rFonts w:ascii="Times New Roman" w:hAnsi="Times New Roman" w:cs="Times New Roman"/>
          <w:sz w:val="28"/>
          <w:szCs w:val="28"/>
        </w:rPr>
        <w:t>.</w:t>
      </w:r>
    </w:p>
    <w:p w14:paraId="46809D7E"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4F26B686" w14:textId="77777777" w:rsidR="003B3A8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3C130F">
        <w:rPr>
          <w:rFonts w:ascii="Times New Roman" w:hAnsi="Times New Roman" w:cs="Times New Roman"/>
          <w:sz w:val="28"/>
          <w:szCs w:val="28"/>
        </w:rPr>
        <w:t>) Colectarea se va realiza separat, pe categorii de deşeuri, prin stabilirea zilelor şi intervalului orar de aşa natură încât deţinătorii de deşeuri voluminoase</w:t>
      </w:r>
      <w:r w:rsidR="003B3A8F">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r w:rsidR="009F0A4E">
        <w:rPr>
          <w:rFonts w:ascii="Times New Roman" w:hAnsi="Times New Roman" w:cs="Times New Roman"/>
          <w:sz w:val="28"/>
          <w:szCs w:val="28"/>
        </w:rPr>
        <w:t xml:space="preserve"> </w:t>
      </w:r>
    </w:p>
    <w:p w14:paraId="1B35250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să poată preda aceste deşeuri, iar operatorul serviciului de salubrizare să poată asigura colectarea şi transportul periodic al deşeurilor voluminoase spre instalaţiile de tratare.</w:t>
      </w:r>
    </w:p>
    <w:p w14:paraId="60DA11B2"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2CFF">
        <w:rPr>
          <w:rFonts w:ascii="Times New Roman" w:hAnsi="Times New Roman" w:cs="Times New Roman"/>
          <w:sz w:val="28"/>
          <w:szCs w:val="28"/>
        </w:rPr>
        <w:t>(4</w:t>
      </w:r>
      <w:r w:rsidR="003C130F">
        <w:rPr>
          <w:rFonts w:ascii="Times New Roman" w:hAnsi="Times New Roman" w:cs="Times New Roman"/>
          <w:sz w:val="28"/>
          <w:szCs w:val="28"/>
        </w:rPr>
        <w:t>) Colectarea deşeuri</w:t>
      </w:r>
      <w:r w:rsidR="00702CFF">
        <w:rPr>
          <w:rFonts w:ascii="Times New Roman" w:hAnsi="Times New Roman" w:cs="Times New Roman"/>
          <w:sz w:val="28"/>
          <w:szCs w:val="28"/>
        </w:rPr>
        <w:t xml:space="preserve">lor voluminoase se poate face </w:t>
      </w:r>
      <w:r w:rsidR="003C130F">
        <w:rPr>
          <w:rFonts w:ascii="Times New Roman" w:hAnsi="Times New Roman" w:cs="Times New Roman"/>
          <w:sz w:val="28"/>
          <w:szCs w:val="28"/>
        </w:rPr>
        <w:t xml:space="preserve"> direct de la deţinătorul acestora, în urma solicitării adresate către operatorul de salubrizare, cu specificarea caracteristicelor şi cantităţilor ace</w:t>
      </w:r>
      <w:r>
        <w:rPr>
          <w:rFonts w:ascii="Times New Roman" w:hAnsi="Times New Roman" w:cs="Times New Roman"/>
          <w:sz w:val="28"/>
          <w:szCs w:val="28"/>
        </w:rPr>
        <w:t xml:space="preserve">stora. </w:t>
      </w:r>
    </w:p>
    <w:p w14:paraId="28E5D48C" w14:textId="77777777" w:rsidR="003C130F" w:rsidRDefault="00702CF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3C130F">
        <w:rPr>
          <w:rFonts w:ascii="Times New Roman" w:hAnsi="Times New Roman" w:cs="Times New Roman"/>
          <w:sz w:val="28"/>
          <w:szCs w:val="28"/>
        </w:rPr>
        <w:t>) Operatorul trebuie să aibă un sistem de evidenţă a gestionării deşeurilor voluminoase din care să rezulte:</w:t>
      </w:r>
    </w:p>
    <w:p w14:paraId="1417D48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data în care s-a realizat colectarea, transportul şi depo</w:t>
      </w:r>
      <w:r w:rsidR="00702CFF">
        <w:rPr>
          <w:rFonts w:ascii="Times New Roman" w:hAnsi="Times New Roman" w:cs="Times New Roman"/>
          <w:sz w:val="28"/>
          <w:szCs w:val="28"/>
        </w:rPr>
        <w:t>zitarea la depozitul amenajat</w:t>
      </w:r>
      <w:r>
        <w:rPr>
          <w:rFonts w:ascii="Times New Roman" w:hAnsi="Times New Roman" w:cs="Times New Roman"/>
          <w:sz w:val="28"/>
          <w:szCs w:val="28"/>
        </w:rPr>
        <w:t>;</w:t>
      </w:r>
    </w:p>
    <w:p w14:paraId="714023F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r w:rsidR="00702CFF">
        <w:rPr>
          <w:rFonts w:ascii="Times New Roman" w:hAnsi="Times New Roman" w:cs="Times New Roman"/>
          <w:sz w:val="28"/>
          <w:szCs w:val="28"/>
        </w:rPr>
        <w:t xml:space="preserve">punctele </w:t>
      </w:r>
      <w:r>
        <w:rPr>
          <w:rFonts w:ascii="Times New Roman" w:hAnsi="Times New Roman" w:cs="Times New Roman"/>
          <w:sz w:val="28"/>
          <w:szCs w:val="28"/>
        </w:rPr>
        <w:t xml:space="preserve"> de unde s-a făcut colectarea;</w:t>
      </w:r>
    </w:p>
    <w:p w14:paraId="44AFAE8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cantităţile totale preluate de la populaţie, persoane juridice de drept public şi privat;</w:t>
      </w:r>
      <w:r w:rsidR="00427000">
        <w:rPr>
          <w:rFonts w:ascii="Times New Roman" w:hAnsi="Times New Roman" w:cs="Times New Roman"/>
          <w:sz w:val="28"/>
          <w:szCs w:val="28"/>
        </w:rPr>
        <w:t xml:space="preserve">    </w:t>
      </w:r>
    </w:p>
    <w:p w14:paraId="22C7C3D1"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cantităţile ce urmează a fi transportate la depozitul de deşeuri.</w:t>
      </w:r>
    </w:p>
    <w:p w14:paraId="64B0010A"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14:paraId="4F24CDD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Transportul deşeurilor, în funcţie de tipul acestora, se realizează numai de operatorul serviciului de salubrizare care trebuie să utilizeze autovehicule destinate acestui scop, acoperite şi prevăzute cu dispozitive de golire automată a recipientelor de colectare, care să nu permită împrăştierea deşeurilor sau a prafului, emanarea de noxe sau scurgeri de lichide în timpul transportului.</w:t>
      </w:r>
    </w:p>
    <w:p w14:paraId="51F9E9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Starea tehnică a autovehiculelor trebuie să fie corespunzătoare circulaţiei pe drumurile publice şi să prezinte o bună etanşeitate a benelor de încărcare, fără scurgeri de levigat sau alte lichide.</w:t>
      </w:r>
    </w:p>
    <w:p w14:paraId="7B7734C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Autovehiculele care transportă deşeuri municipale trebuie să aibă un aspect îngrijit şi să fie personalizate cu sigla operatorului.</w:t>
      </w:r>
    </w:p>
    <w:p w14:paraId="2730133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Autovehiculele trebuie să aibă dimensiunile adaptate la condiţiile de drum, structura localităţilor şi structura arhitecturală a diferitelor clădiri, dotarea tehnică necesară pentru intervenţie în cazul unor accidente sau defecţiuni apărute în timpul transportării deşeurilor.</w:t>
      </w:r>
    </w:p>
    <w:p w14:paraId="7A5E719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Personalul operativ care deserveşte mijloacele auto trebuie să fie instruit pentru efectuarea transportului în condiţii de siguranţă, să deţină toate documentele de însoţire şi să nu abandoneze deşeurile pe traseu.</w:t>
      </w:r>
    </w:p>
    <w:p w14:paraId="143949D6" w14:textId="77777777" w:rsidR="009509A6" w:rsidRDefault="003C130F" w:rsidP="00427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deplasare se vor folosi traseele cele mai scurte, cu cel mai redus risc pentru sănătatea populaţiei şi a mediului, care au fost aprobate de autorităţile administraţiei publice locale. Pentru minimizarea</w:t>
      </w:r>
      <w:r w:rsidR="00E60A78">
        <w:rPr>
          <w:rFonts w:ascii="Times New Roman" w:hAnsi="Times New Roman" w:cs="Times New Roman"/>
          <w:sz w:val="28"/>
          <w:szCs w:val="28"/>
        </w:rPr>
        <w:t xml:space="preserve"> distanţelor de transport se va</w:t>
      </w:r>
      <w:r>
        <w:rPr>
          <w:rFonts w:ascii="Times New Roman" w:hAnsi="Times New Roman" w:cs="Times New Roman"/>
          <w:sz w:val="28"/>
          <w:szCs w:val="28"/>
        </w:rPr>
        <w:t xml:space="preserve"> utiliza staţi</w:t>
      </w:r>
      <w:r w:rsidR="00E60A78">
        <w:rPr>
          <w:rFonts w:ascii="Times New Roman" w:hAnsi="Times New Roman" w:cs="Times New Roman"/>
          <w:sz w:val="28"/>
          <w:szCs w:val="28"/>
        </w:rPr>
        <w:t>a</w:t>
      </w:r>
      <w:r>
        <w:rPr>
          <w:rFonts w:ascii="Times New Roman" w:hAnsi="Times New Roman" w:cs="Times New Roman"/>
          <w:sz w:val="28"/>
          <w:szCs w:val="28"/>
        </w:rPr>
        <w:t xml:space="preserve"> de transfer.</w:t>
      </w:r>
      <w:r w:rsidR="00427000">
        <w:rPr>
          <w:rFonts w:ascii="Times New Roman" w:hAnsi="Times New Roman" w:cs="Times New Roman"/>
          <w:sz w:val="28"/>
          <w:szCs w:val="28"/>
        </w:rPr>
        <w:t xml:space="preserve"> </w:t>
      </w:r>
    </w:p>
    <w:p w14:paraId="74D25A66"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44E2FC15"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52ED8360" w14:textId="77777777" w:rsidR="009509A6" w:rsidRPr="009509A6" w:rsidRDefault="009509A6"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7CD5DA3B"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3321F9E7"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397CDF1F" w14:textId="77777777" w:rsidR="009F0A4E" w:rsidRDefault="009F0A4E" w:rsidP="009F0A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26</w:t>
      </w:r>
    </w:p>
    <w:p w14:paraId="068877B1" w14:textId="77777777" w:rsidR="009509A6" w:rsidRDefault="009F0A4E" w:rsidP="00020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820C99">
        <w:rPr>
          <w:rFonts w:ascii="Times New Roman" w:hAnsi="Times New Roman" w:cs="Times New Roman"/>
          <w:sz w:val="28"/>
          <w:szCs w:val="28"/>
        </w:rPr>
        <w:t xml:space="preserve">În situaţia în care, ca urmare a execuţiei unor lucrări planificate la infrastructura tehnico-edilitară, este împiedicată utilizarea punctelor de colectare stabilite şi/sau accesul autovehiculelor destinate transportului deşeurilor municipale şi/sau al oricărui alt tip de deşeu, operatorul, pe baza notificării </w:t>
      </w:r>
    </w:p>
    <w:p w14:paraId="3C646318" w14:textId="77777777" w:rsidR="009509A6" w:rsidRDefault="009F0A4E" w:rsidP="00020B6B">
      <w:pPr>
        <w:autoSpaceDE w:val="0"/>
        <w:autoSpaceDN w:val="0"/>
        <w:adjustRightInd w:val="0"/>
        <w:spacing w:after="0" w:line="240" w:lineRule="auto"/>
        <w:jc w:val="both"/>
        <w:rPr>
          <w:rFonts w:ascii="Times New Roman" w:hAnsi="Times New Roman" w:cs="Times New Roman"/>
          <w:sz w:val="28"/>
          <w:szCs w:val="28"/>
        </w:rPr>
      </w:pPr>
      <w:r w:rsidRPr="00820C99">
        <w:rPr>
          <w:rFonts w:ascii="Times New Roman" w:hAnsi="Times New Roman" w:cs="Times New Roman"/>
          <w:sz w:val="28"/>
          <w:szCs w:val="28"/>
        </w:rPr>
        <w:t>transmise de autoritatea administraţiei publice locale,</w:t>
      </w:r>
      <w:r w:rsidR="003C130F" w:rsidRPr="003B3A8F">
        <w:rPr>
          <w:rFonts w:ascii="Times New Roman" w:hAnsi="Times New Roman" w:cs="Times New Roman"/>
          <w:sz w:val="28"/>
          <w:szCs w:val="28"/>
        </w:rPr>
        <w:t xml:space="preserve"> trebuie să anunţe </w:t>
      </w:r>
    </w:p>
    <w:p w14:paraId="723A667C" w14:textId="77777777" w:rsidR="003C130F" w:rsidRPr="003B3A8F" w:rsidRDefault="003C130F" w:rsidP="00020B6B">
      <w:pPr>
        <w:autoSpaceDE w:val="0"/>
        <w:autoSpaceDN w:val="0"/>
        <w:adjustRightInd w:val="0"/>
        <w:spacing w:after="0" w:line="240" w:lineRule="auto"/>
        <w:jc w:val="both"/>
        <w:rPr>
          <w:rFonts w:ascii="Times New Roman" w:hAnsi="Times New Roman" w:cs="Times New Roman"/>
          <w:sz w:val="28"/>
          <w:szCs w:val="28"/>
        </w:rPr>
      </w:pPr>
      <w:r w:rsidRPr="003B3A8F">
        <w:rPr>
          <w:rFonts w:ascii="Times New Roman" w:hAnsi="Times New Roman" w:cs="Times New Roman"/>
          <w:sz w:val="28"/>
          <w:szCs w:val="28"/>
        </w:rPr>
        <w:t>utilizatorii cu cel puţin 5 zile înainte despre situaţia intervenită, durata acesteia, punctele de colectare care se utilizează temporar în această perioadă şi programul de colectare.</w:t>
      </w:r>
    </w:p>
    <w:p w14:paraId="457A89E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toată această perioadă operatorul are obligaţia să doteze punctele de colectare care urmează a fi folosite temporar de utilizatorii afectaţi cu recipiente suficiente şi să reducă intervalul între două colectări succesive, dacă este cazul.</w:t>
      </w:r>
    </w:p>
    <w:p w14:paraId="090A0BB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apariţiei unor intemperii ce au ca efect întreruperea serviciului sau diminuarea cantităţilor contractate de la utilizatori, operatorul are obligaţia să anunţe această situaţie şi să factureze numai cantităţile sau serviciile efectiv realizate.</w:t>
      </w:r>
    </w:p>
    <w:p w14:paraId="61700AF3"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r w:rsidR="003C130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60F135"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w:t>
      </w:r>
      <w:r w:rsidR="003C130F">
        <w:rPr>
          <w:rFonts w:ascii="Times New Roman" w:hAnsi="Times New Roman" w:cs="Times New Roman"/>
          <w:sz w:val="28"/>
          <w:szCs w:val="28"/>
        </w:rPr>
        <w:t xml:space="preserve"> care prestează activitatea de colectare şi trans</w:t>
      </w:r>
      <w:r w:rsidR="00020B6B">
        <w:rPr>
          <w:rFonts w:ascii="Times New Roman" w:hAnsi="Times New Roman" w:cs="Times New Roman"/>
          <w:sz w:val="28"/>
          <w:szCs w:val="28"/>
        </w:rPr>
        <w:t>port al deşeurilor municipale are</w:t>
      </w:r>
      <w:r w:rsidR="003C130F">
        <w:rPr>
          <w:rFonts w:ascii="Times New Roman" w:hAnsi="Times New Roman" w:cs="Times New Roman"/>
          <w:sz w:val="28"/>
          <w:szCs w:val="28"/>
        </w:rPr>
        <w:t xml:space="preserve"> şi următoarele obligaţii:</w:t>
      </w:r>
    </w:p>
    <w:p w14:paraId="7C124B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deţină toate documentele necesare de însoţire a deşeurilor transportate, din care să rezulte provenienţa deşeurilor/locul de încărcare, tipurile de deşeuri transportate, locul de destinaţie şi, după caz, cantitatea de deşeuri transportate şi codificarea acestora conform legii;</w:t>
      </w:r>
    </w:p>
    <w:p w14:paraId="64E4983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folosească traseele cele mai scurte şi/sau cu cel mai redus risc pentru sănătatea populaţiei şi a mediului şi care au fost aprobate de autorităţile administraţiei publice locale;</w:t>
      </w:r>
    </w:p>
    <w:p w14:paraId="30B188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nu abandoneze deşeuri pe traseu şi să le ridice în totalitate pe cele ale utilizatorilor sau cele existente pe traseul de colectare şi transport, cu excepţia celor periculoase care nu sunt înglobate în deşeurile municipale;</w:t>
      </w:r>
    </w:p>
    <w:p w14:paraId="25C5A1A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informeze populaţia privind colectarea separată a deşeurilor, precum şi modalităţile de prevenire a generării deşeurilor. Informarea şi conştientizarea populaţiei se va realiza prin campanii de informare şi conştientizare, prin distribuţia de pliante, broşuri, afişe, prin activităţi educa</w:t>
      </w:r>
      <w:r w:rsidR="00E60A78">
        <w:rPr>
          <w:rFonts w:ascii="Times New Roman" w:hAnsi="Times New Roman" w:cs="Times New Roman"/>
          <w:sz w:val="28"/>
          <w:szCs w:val="28"/>
        </w:rPr>
        <w:t>tive.</w:t>
      </w:r>
    </w:p>
    <w:p w14:paraId="29D81ED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6323483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14:paraId="5B971FD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şi transportul deşeurilor provenite din locuinţe, generate de activităţi de reamenajare şi reabilitare interioară şi/sau exterioară a acestora</w:t>
      </w:r>
    </w:p>
    <w:p w14:paraId="4FADEA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5E0177D7"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14:paraId="795F48F8"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Deşeurile din construcţii provenite de la populaţie sunt deşeuri solide generate de activităţi de reamenajare şi reabilitare interioară şi/sau exterioară a locuinţelor </w:t>
      </w:r>
    </w:p>
    <w:p w14:paraId="577F5870" w14:textId="77777777" w:rsidR="00E0566B" w:rsidRPr="00E0566B" w:rsidRDefault="00922FC3" w:rsidP="009509A6">
      <w:pPr>
        <w:pStyle w:val="Listparagraf"/>
        <w:autoSpaceDE w:val="0"/>
        <w:autoSpaceDN w:val="0"/>
        <w:adjustRightInd w:val="0"/>
        <w:spacing w:after="0" w:line="240" w:lineRule="auto"/>
        <w:ind w:left="3435"/>
        <w:jc w:val="both"/>
        <w:rPr>
          <w:rFonts w:ascii="Times New Roman" w:hAnsi="Times New Roman" w:cs="Times New Roman"/>
          <w:sz w:val="28"/>
          <w:szCs w:val="28"/>
        </w:rPr>
      </w:pPr>
      <w:r>
        <w:rPr>
          <w:rFonts w:ascii="Times New Roman" w:hAnsi="Times New Roman" w:cs="Times New Roman"/>
          <w:sz w:val="28"/>
          <w:szCs w:val="28"/>
        </w:rPr>
        <w:t xml:space="preserve">    </w:t>
      </w:r>
    </w:p>
    <w:p w14:paraId="4B70B4C0" w14:textId="77777777" w:rsidR="009509A6" w:rsidRDefault="009509A6" w:rsidP="0014634F">
      <w:pPr>
        <w:autoSpaceDE w:val="0"/>
        <w:autoSpaceDN w:val="0"/>
        <w:adjustRightInd w:val="0"/>
        <w:spacing w:after="0" w:line="240" w:lineRule="auto"/>
        <w:jc w:val="both"/>
        <w:rPr>
          <w:rFonts w:ascii="Times New Roman" w:hAnsi="Times New Roman" w:cs="Times New Roman"/>
          <w:sz w:val="28"/>
          <w:szCs w:val="28"/>
        </w:rPr>
      </w:pPr>
    </w:p>
    <w:p w14:paraId="3DD31174"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proprietate individuală. În mod uzual, aceste deşeuri conţin beton, ceramică, </w:t>
      </w:r>
    </w:p>
    <w:p w14:paraId="6551519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cărămizi, ţigle, materiale pe bază de ghips, lemn, sticlă, materiale plastice, metale, materiale de izolaţie şi altele asemenea.</w:t>
      </w:r>
    </w:p>
    <w:p w14:paraId="7BB45F34"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14:paraId="51B53B0F" w14:textId="77777777" w:rsidR="00F950F8" w:rsidRPr="00E0566B" w:rsidRDefault="00820C99"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C130F" w:rsidRPr="00820C99">
        <w:rPr>
          <w:rFonts w:ascii="Times New Roman" w:hAnsi="Times New Roman" w:cs="Times New Roman"/>
          <w:sz w:val="28"/>
          <w:szCs w:val="28"/>
        </w:rPr>
        <w:t xml:space="preserve">Deşeurile din construcţii provenite de la populaţie se colectează prin grija deţinătorului şi sunt transportate de către operator în baza unui contract de prestări servicii la instalaţiile de concasare/sortare/valorificare sau la </w:t>
      </w:r>
      <w:r w:rsidR="00762F16">
        <w:rPr>
          <w:rFonts w:ascii="Times New Roman" w:hAnsi="Times New Roman" w:cs="Times New Roman"/>
          <w:sz w:val="28"/>
          <w:szCs w:val="28"/>
        </w:rPr>
        <w:t>depozitele</w:t>
      </w:r>
    </w:p>
    <w:p w14:paraId="30A7A151" w14:textId="77777777" w:rsidR="00F950F8" w:rsidRPr="00F950F8" w:rsidRDefault="003C130F" w:rsidP="00F950F8">
      <w:pPr>
        <w:autoSpaceDE w:val="0"/>
        <w:autoSpaceDN w:val="0"/>
        <w:adjustRightInd w:val="0"/>
        <w:spacing w:after="0" w:line="240" w:lineRule="auto"/>
        <w:jc w:val="both"/>
        <w:rPr>
          <w:rFonts w:ascii="Times New Roman" w:hAnsi="Times New Roman" w:cs="Times New Roman"/>
          <w:sz w:val="28"/>
          <w:szCs w:val="28"/>
        </w:rPr>
      </w:pPr>
      <w:r w:rsidRPr="00F950F8">
        <w:rPr>
          <w:rFonts w:ascii="Times New Roman" w:hAnsi="Times New Roman" w:cs="Times New Roman"/>
          <w:sz w:val="28"/>
          <w:szCs w:val="28"/>
        </w:rPr>
        <w:t>conforme, dacă acestea nu pot fi valorificate.</w:t>
      </w:r>
    </w:p>
    <w:p w14:paraId="29E465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deşeurilor din construcţii se realizează numai în containere standardizate acoperite, fiind interzisă abandonarea/deversarea acestor deşeuri în recipientele sau containerele în care se depun deşeurile municipale.</w:t>
      </w:r>
    </w:p>
    <w:p w14:paraId="3A1158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Transportul deşeurilor din construcţii provenite de la populaţie se realizează în containerele în care s-a realizat colectarea sau în mijloace de transport prevăzute cu sistem de acoperire a încărcăturii, pentru a nu avea loc degajarea prafului sau împrăştierea acestora în timpul transportului.</w:t>
      </w:r>
    </w:p>
    <w:p w14:paraId="467B58C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cazul deşeurilor din construcţii prin a căror manipulare se degajă praf se vor lua măsurile necesare de umectare, astfel încât cantitatea de praf degajată în aer să fie sub concentraţia admisă.</w:t>
      </w:r>
    </w:p>
    <w:p w14:paraId="0509565C"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14:paraId="5242C443" w14:textId="77777777" w:rsidR="009B1EB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Eliminarea </w:t>
      </w:r>
      <w:r w:rsidR="00E60A78">
        <w:rPr>
          <w:rFonts w:ascii="Times New Roman" w:hAnsi="Times New Roman" w:cs="Times New Roman"/>
          <w:sz w:val="28"/>
          <w:szCs w:val="28"/>
        </w:rPr>
        <w:t>deşeurilor se face la depozitul conform, în sectorul stabilit</w:t>
      </w:r>
      <w:r>
        <w:rPr>
          <w:rFonts w:ascii="Times New Roman" w:hAnsi="Times New Roman" w:cs="Times New Roman"/>
          <w:sz w:val="28"/>
          <w:szCs w:val="28"/>
        </w:rPr>
        <w:t xml:space="preserve"> pentru depozitarea deşeurilor din construcţii şi demolări, cu respectarea condiţiilor impuse de tehnologia de depozitare controlată.</w:t>
      </w:r>
    </w:p>
    <w:p w14:paraId="66702B0F"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14:paraId="7830CDC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Deşeurile rezultate din construcţii, care conţin azbest, nu se amestecă cu celelalte deşeuri şi vor fi colectate separat, în aşa fel încât să nu se degajeze fibre din material; personalul care realizează această operaţie va purta echipament de protecţie, special, pentru lucrul cu azbestul.</w:t>
      </w:r>
    </w:p>
    <w:p w14:paraId="0353BB7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Containerele în care se colectează deşeurile periculoase din construcţii trebuie să fie prevăzute cu semne convenţionale distinctive utilizate pentru avertizare în cazul substanţelor otrăvitoare şi să fie inscripţiona</w:t>
      </w:r>
      <w:r w:rsidR="00DD2F1F">
        <w:rPr>
          <w:rFonts w:ascii="Times New Roman" w:hAnsi="Times New Roman" w:cs="Times New Roman"/>
          <w:sz w:val="28"/>
          <w:szCs w:val="28"/>
        </w:rPr>
        <w:t xml:space="preserve">te </w:t>
      </w:r>
      <w:r>
        <w:rPr>
          <w:rFonts w:ascii="Times New Roman" w:hAnsi="Times New Roman" w:cs="Times New Roman"/>
          <w:sz w:val="28"/>
          <w:szCs w:val="28"/>
        </w:rPr>
        <w:t>.</w:t>
      </w:r>
    </w:p>
    <w:p w14:paraId="3E4A97A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14:paraId="4EA96F1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Este interzisă abandonarea şi depozitarea deşeurilor din construcţii şi demolări pe domeniul pu</w:t>
      </w:r>
      <w:r w:rsidR="00EE1821">
        <w:rPr>
          <w:rFonts w:ascii="Times New Roman" w:hAnsi="Times New Roman" w:cs="Times New Roman"/>
          <w:sz w:val="28"/>
          <w:szCs w:val="28"/>
        </w:rPr>
        <w:t>blic sau privat al municipiului Câmpulung Moldovenesc</w:t>
      </w:r>
      <w:r>
        <w:rPr>
          <w:rFonts w:ascii="Times New Roman" w:hAnsi="Times New Roman" w:cs="Times New Roman"/>
          <w:sz w:val="28"/>
          <w:szCs w:val="28"/>
        </w:rPr>
        <w:t>.</w:t>
      </w:r>
    </w:p>
    <w:p w14:paraId="55187CE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77CB42A"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w:t>
      </w:r>
      <w:r w:rsidR="003C130F">
        <w:rPr>
          <w:rFonts w:ascii="Times New Roman" w:hAnsi="Times New Roman" w:cs="Times New Roman"/>
          <w:sz w:val="28"/>
          <w:szCs w:val="28"/>
        </w:rPr>
        <w:t>-a</w:t>
      </w:r>
    </w:p>
    <w:p w14:paraId="7618679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Operarea/Admi</w:t>
      </w:r>
      <w:r w:rsidR="00FA0EDB">
        <w:rPr>
          <w:rFonts w:ascii="Times New Roman" w:hAnsi="Times New Roman" w:cs="Times New Roman"/>
          <w:sz w:val="28"/>
          <w:szCs w:val="28"/>
        </w:rPr>
        <w:t>nistrarea staţiei</w:t>
      </w:r>
      <w:r>
        <w:rPr>
          <w:rFonts w:ascii="Times New Roman" w:hAnsi="Times New Roman" w:cs="Times New Roman"/>
          <w:sz w:val="28"/>
          <w:szCs w:val="28"/>
        </w:rPr>
        <w:t xml:space="preserve"> de transfer pentru deşeurile municipale</w:t>
      </w:r>
    </w:p>
    <w:p w14:paraId="214B6F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6603C173"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3</w:t>
      </w:r>
    </w:p>
    <w:p w14:paraId="39214653" w14:textId="77777777" w:rsidR="00E0566B" w:rsidRPr="00E0566B" w:rsidRDefault="003C130F" w:rsidP="00020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optimizări</w:t>
      </w:r>
      <w:r w:rsidR="009B1EB8">
        <w:rPr>
          <w:rFonts w:ascii="Times New Roman" w:hAnsi="Times New Roman" w:cs="Times New Roman"/>
          <w:sz w:val="28"/>
          <w:szCs w:val="28"/>
        </w:rPr>
        <w:t>i costurilor de transport se va utiliza staţia de transfer a</w:t>
      </w:r>
      <w:r w:rsidR="00020B6B">
        <w:rPr>
          <w:rFonts w:ascii="Times New Roman" w:hAnsi="Times New Roman" w:cs="Times New Roman"/>
          <w:sz w:val="28"/>
          <w:szCs w:val="28"/>
        </w:rPr>
        <w:t xml:space="preserve">     </w:t>
      </w:r>
    </w:p>
    <w:p w14:paraId="4C93A70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deşeurilor, cu</w:t>
      </w:r>
      <w:r w:rsidR="00EE1821">
        <w:rPr>
          <w:rFonts w:ascii="Times New Roman" w:hAnsi="Times New Roman" w:cs="Times New Roman"/>
          <w:sz w:val="28"/>
          <w:szCs w:val="28"/>
        </w:rPr>
        <w:t xml:space="preserve"> </w:t>
      </w:r>
      <w:r>
        <w:rPr>
          <w:rFonts w:ascii="Times New Roman" w:hAnsi="Times New Roman" w:cs="Times New Roman"/>
          <w:sz w:val="28"/>
          <w:szCs w:val="28"/>
        </w:rPr>
        <w:t xml:space="preserve"> sistem de compactare.</w:t>
      </w:r>
    </w:p>
    <w:p w14:paraId="577CBA2C" w14:textId="77777777" w:rsid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6FF0E03" w14:textId="77777777" w:rsidR="00DD2F1F" w:rsidRPr="00B3323D" w:rsidRDefault="00DD2F1F" w:rsidP="00DD2F1F">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1C975B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3</w:t>
      </w:r>
      <w:r w:rsidR="003C130F">
        <w:rPr>
          <w:rFonts w:ascii="Times New Roman" w:hAnsi="Times New Roman" w:cs="Times New Roman"/>
          <w:sz w:val="28"/>
          <w:szCs w:val="28"/>
        </w:rPr>
        <w:t>4</w:t>
      </w:r>
    </w:p>
    <w:p w14:paraId="08B695A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Proi</w:t>
      </w:r>
      <w:r w:rsidR="00EE1821">
        <w:rPr>
          <w:rFonts w:ascii="Times New Roman" w:hAnsi="Times New Roman" w:cs="Times New Roman"/>
          <w:sz w:val="28"/>
          <w:szCs w:val="28"/>
        </w:rPr>
        <w:t>ectarea şi construirea staţiei de transfer s-a realizat</w:t>
      </w:r>
      <w:r>
        <w:rPr>
          <w:rFonts w:ascii="Times New Roman" w:hAnsi="Times New Roman" w:cs="Times New Roman"/>
          <w:sz w:val="28"/>
          <w:szCs w:val="28"/>
        </w:rPr>
        <w:t xml:space="preserve"> în concor</w:t>
      </w:r>
      <w:r w:rsidR="00EE1821">
        <w:rPr>
          <w:rFonts w:ascii="Times New Roman" w:hAnsi="Times New Roman" w:cs="Times New Roman"/>
          <w:sz w:val="28"/>
          <w:szCs w:val="28"/>
        </w:rPr>
        <w:t>danţa cu cerinţele din planul de gestionare a deşeurilor.</w:t>
      </w:r>
    </w:p>
    <w:p w14:paraId="5F98C24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5</w:t>
      </w:r>
    </w:p>
    <w:p w14:paraId="0262BD26" w14:textId="77777777" w:rsidR="00F950F8" w:rsidRPr="00F950F8" w:rsidRDefault="00FA0EDB"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Operarea staţiei</w:t>
      </w:r>
      <w:r w:rsidR="003C130F">
        <w:rPr>
          <w:rFonts w:ascii="Times New Roman" w:hAnsi="Times New Roman" w:cs="Times New Roman"/>
          <w:sz w:val="28"/>
          <w:szCs w:val="28"/>
        </w:rPr>
        <w:t xml:space="preserve"> de transfer </w:t>
      </w:r>
      <w:r w:rsidR="00EE1821">
        <w:rPr>
          <w:rFonts w:ascii="Times New Roman" w:hAnsi="Times New Roman" w:cs="Times New Roman"/>
          <w:sz w:val="28"/>
          <w:szCs w:val="28"/>
        </w:rPr>
        <w:t>se va realiza de către operator</w:t>
      </w:r>
      <w:r w:rsidR="003C130F">
        <w:rPr>
          <w:rFonts w:ascii="Times New Roman" w:hAnsi="Times New Roman" w:cs="Times New Roman"/>
          <w:sz w:val="28"/>
          <w:szCs w:val="28"/>
        </w:rPr>
        <w:t xml:space="preserve"> numai după obţinerea avizelor şi autorizaţiilor solicitate prin actele normative în vigoare.</w:t>
      </w:r>
    </w:p>
    <w:p w14:paraId="20FEFE9F"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6</w:t>
      </w:r>
    </w:p>
    <w:p w14:paraId="717AECDB" w14:textId="74262BD6"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va</w:t>
      </w:r>
      <w:r w:rsidR="003C130F">
        <w:rPr>
          <w:rFonts w:ascii="Times New Roman" w:hAnsi="Times New Roman" w:cs="Times New Roman"/>
          <w:sz w:val="28"/>
          <w:szCs w:val="28"/>
        </w:rPr>
        <w:t xml:space="preserve"> asigura transferul din staţ</w:t>
      </w:r>
      <w:r w:rsidR="00137E38">
        <w:rPr>
          <w:rFonts w:ascii="Times New Roman" w:hAnsi="Times New Roman" w:cs="Times New Roman"/>
          <w:sz w:val="28"/>
          <w:szCs w:val="28"/>
        </w:rPr>
        <w:t>ia</w:t>
      </w:r>
      <w:r>
        <w:rPr>
          <w:rFonts w:ascii="Times New Roman" w:hAnsi="Times New Roman" w:cs="Times New Roman"/>
          <w:sz w:val="28"/>
          <w:szCs w:val="28"/>
        </w:rPr>
        <w:t xml:space="preserve"> de transfer către depozitul ecologic</w:t>
      </w:r>
      <w:r w:rsidR="00FB4DE9">
        <w:rPr>
          <w:rFonts w:ascii="Times New Roman" w:hAnsi="Times New Roman" w:cs="Times New Roman"/>
          <w:sz w:val="28"/>
          <w:szCs w:val="28"/>
        </w:rPr>
        <w:t xml:space="preserve"> Moara până la deschiderea depozitului ecologic Pojorâta- Mestecăniș</w:t>
      </w:r>
      <w:r w:rsidR="003C130F">
        <w:rPr>
          <w:rFonts w:ascii="Times New Roman" w:hAnsi="Times New Roman" w:cs="Times New Roman"/>
          <w:sz w:val="28"/>
          <w:szCs w:val="28"/>
        </w:rPr>
        <w:t>.</w:t>
      </w:r>
    </w:p>
    <w:p w14:paraId="13DD8F43"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7</w:t>
      </w:r>
    </w:p>
    <w:p w14:paraId="35CDC10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Transportul deşeurilor din zona de colectare la staţia de transfer se va face numai de către operatori licenţiaţi de A.N.R.S.C. pentru activitatea de colectare separată şi transport separat al deşeurilor municipale.</w:t>
      </w:r>
    </w:p>
    <w:p w14:paraId="3171F7AA"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8</w:t>
      </w:r>
    </w:p>
    <w:p w14:paraId="7C37065A" w14:textId="77777777" w:rsidR="00EE1821" w:rsidRDefault="003C130F" w:rsidP="00EE18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Stocarea temporară în staţiile de transfer a deşeurilor biodegradabile se face pentru maximum 24 ore.</w:t>
      </w:r>
      <w:r w:rsidR="00EE1821">
        <w:rPr>
          <w:rFonts w:ascii="Times New Roman" w:hAnsi="Times New Roman" w:cs="Times New Roman"/>
          <w:sz w:val="28"/>
          <w:szCs w:val="28"/>
        </w:rPr>
        <w:t xml:space="preserve"> </w:t>
      </w:r>
    </w:p>
    <w:p w14:paraId="65FBA37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1BB7809" w14:textId="77777777" w:rsidR="00B3323D"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w:t>
      </w:r>
      <w:r w:rsidR="003C130F">
        <w:rPr>
          <w:rFonts w:ascii="Times New Roman" w:hAnsi="Times New Roman" w:cs="Times New Roman"/>
          <w:sz w:val="28"/>
          <w:szCs w:val="28"/>
        </w:rPr>
        <w:t>-a</w:t>
      </w:r>
    </w:p>
    <w:p w14:paraId="0FF8964A" w14:textId="77777777" w:rsidR="003C130F" w:rsidRDefault="004243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Măturat manual, măturat mecanizat, spălat mecanizat, stropit mecanizat</w:t>
      </w:r>
      <w:r w:rsidR="00AA32C0">
        <w:rPr>
          <w:rFonts w:ascii="Times New Roman" w:hAnsi="Times New Roman" w:cs="Times New Roman"/>
          <w:sz w:val="28"/>
          <w:szCs w:val="28"/>
        </w:rPr>
        <w:t>, curățare</w:t>
      </w:r>
      <w:r>
        <w:rPr>
          <w:rFonts w:ascii="Times New Roman" w:hAnsi="Times New Roman" w:cs="Times New Roman"/>
          <w:sz w:val="28"/>
          <w:szCs w:val="28"/>
        </w:rPr>
        <w:t xml:space="preserve"> rigole</w:t>
      </w:r>
      <w:r w:rsidR="003C130F">
        <w:rPr>
          <w:rFonts w:ascii="Times New Roman" w:hAnsi="Times New Roman" w:cs="Times New Roman"/>
          <w:sz w:val="28"/>
          <w:szCs w:val="28"/>
        </w:rPr>
        <w:t xml:space="preserve"> şi întreţ</w:t>
      </w:r>
      <w:r>
        <w:rPr>
          <w:rFonts w:ascii="Times New Roman" w:hAnsi="Times New Roman" w:cs="Times New Roman"/>
          <w:sz w:val="28"/>
          <w:szCs w:val="28"/>
        </w:rPr>
        <w:t>inere curățenie căi</w:t>
      </w:r>
      <w:r w:rsidR="003C130F">
        <w:rPr>
          <w:rFonts w:ascii="Times New Roman" w:hAnsi="Times New Roman" w:cs="Times New Roman"/>
          <w:sz w:val="28"/>
          <w:szCs w:val="28"/>
        </w:rPr>
        <w:t xml:space="preserve"> publice</w:t>
      </w:r>
    </w:p>
    <w:p w14:paraId="4EAA3E05" w14:textId="77777777" w:rsidR="006B5B19" w:rsidRDefault="006B5B19" w:rsidP="0014634F">
      <w:pPr>
        <w:autoSpaceDE w:val="0"/>
        <w:autoSpaceDN w:val="0"/>
        <w:adjustRightInd w:val="0"/>
        <w:spacing w:after="0" w:line="240" w:lineRule="auto"/>
        <w:jc w:val="both"/>
        <w:rPr>
          <w:rFonts w:ascii="Times New Roman" w:hAnsi="Times New Roman" w:cs="Times New Roman"/>
          <w:sz w:val="28"/>
          <w:szCs w:val="28"/>
        </w:rPr>
      </w:pPr>
    </w:p>
    <w:p w14:paraId="741A2BF1" w14:textId="77777777" w:rsidR="006B5B19"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39</w:t>
      </w:r>
    </w:p>
    <w:p w14:paraId="2B14AC7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Operaţiunile de măturat manual şi mecanizat, curăţare şi răzuire a rigolelor, spălare, stropire şi întreţinere</w:t>
      </w:r>
      <w:r w:rsidR="00AA32C0">
        <w:rPr>
          <w:rFonts w:ascii="Times New Roman" w:hAnsi="Times New Roman" w:cs="Times New Roman"/>
          <w:sz w:val="28"/>
          <w:szCs w:val="28"/>
        </w:rPr>
        <w:t xml:space="preserve"> curățenie</w:t>
      </w:r>
      <w:r w:rsidR="006B2383">
        <w:rPr>
          <w:rFonts w:ascii="Times New Roman" w:hAnsi="Times New Roman" w:cs="Times New Roman"/>
          <w:sz w:val="28"/>
          <w:szCs w:val="28"/>
        </w:rPr>
        <w:t xml:space="preserve">  căi</w:t>
      </w:r>
      <w:r>
        <w:rPr>
          <w:rFonts w:ascii="Times New Roman" w:hAnsi="Times New Roman" w:cs="Times New Roman"/>
          <w:sz w:val="28"/>
          <w:szCs w:val="28"/>
        </w:rPr>
        <w:t xml:space="preserve"> publice se realizează în scopul păstrării unui aspect salubru al domeniului public.</w:t>
      </w:r>
    </w:p>
    <w:p w14:paraId="532A45F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vederea reducerii riscului de îmbolnăvire a populaţiei ca urmare a acţiunii patogene a microorganismelor existente în praful</w:t>
      </w:r>
      <w:r w:rsidR="006B5B19">
        <w:rPr>
          <w:rFonts w:ascii="Times New Roman" w:hAnsi="Times New Roman" w:cs="Times New Roman"/>
          <w:sz w:val="28"/>
          <w:szCs w:val="28"/>
        </w:rPr>
        <w:t xml:space="preserve"> stradal, Consiliul local, va</w:t>
      </w:r>
      <w:r>
        <w:rPr>
          <w:rFonts w:ascii="Times New Roman" w:hAnsi="Times New Roman" w:cs="Times New Roman"/>
          <w:sz w:val="28"/>
          <w:szCs w:val="28"/>
        </w:rPr>
        <w:t xml:space="preserve"> stabili intervalul orar de efectuare a operaţiunilor de stropire, măturare şi spălare a căilor publice. Intervalul orar şi ordinea de prioritate vor fi alese astfel încât să se evite intervalele orare în care se produc aglomeraţii umane în zonele în care se efectuează aceste activităţi. De regulă, intervalul orar recomandat pentru efectuarea operaţiunilor de stropire, măturare şi spălare va fi între orele 22,00 - 6,00 pe arterele care au sistem de iluminat public corespunzător.</w:t>
      </w:r>
    </w:p>
    <w:p w14:paraId="17CC3A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Prin excepţie de la prevederile alin. (2) operaţiile de stropire şi spălare nu se realizează în acele zile în care plouă .</w:t>
      </w:r>
    </w:p>
    <w:p w14:paraId="10FB8B2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Arterele de circulaţie, zilele din cursul săptămânii şi numărul de treceri în ziua respectivă pe/în care se execută activitatea de stropit, măturat şi spălat sunt cele cuprinse în caietul de sarcini al serviciului.</w:t>
      </w:r>
    </w:p>
    <w:p w14:paraId="1D16209A" w14:textId="77777777" w:rsidR="00B3323D"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Măturatul se efectuează pe o lăţime de minimum 2 metri de la bordură sau de la rigola centrală, astfel încât cantitatea de praf care se poate ridica în aer ca urmare a deplasării autovehiculelor sau acţiunii vântului să nu depăşească </w:t>
      </w:r>
    </w:p>
    <w:p w14:paraId="74ED67B8" w14:textId="77777777" w:rsidR="00E0566B"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r w:rsidR="00C04C16">
        <w:rPr>
          <w:rFonts w:ascii="Times New Roman" w:hAnsi="Times New Roman" w:cs="Times New Roman"/>
          <w:sz w:val="28"/>
          <w:szCs w:val="28"/>
        </w:rPr>
        <w:t xml:space="preserve">                         </w:t>
      </w:r>
    </w:p>
    <w:p w14:paraId="52B0EB6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concentraţia de pulberi admisă prin normele în vigoare.</w:t>
      </w:r>
    </w:p>
    <w:p w14:paraId="6843246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evitarea formării prafului şi pentru crearea unui climat citadin igienic, operaţia de măturare va fi precedată de stropirea carosabilului sau a trotuarelor cu apă, dacă praful nu este umectat ca urmare a condiţiilor naturale sau dacă temperatura exterioară, în zona măturată, nu este mai mică decât cea de îngheţ.</w:t>
      </w:r>
    </w:p>
    <w:p w14:paraId="72D7A142"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cazul efectuării unor lucrări edilitare în carosabil/pe trotuare, pe o</w:t>
      </w:r>
      <w:r w:rsidR="00F950F8">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p>
    <w:p w14:paraId="5552632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stradă/un tronson de stradă pe care nu se întrerupe total circulaţia auto, operatorul de salubrizare este obligat să efectueze numai operaţiile de salubrizare manuală şi întreţinere, pe perioada când se efectuează aceste lucrări edilitare.</w:t>
      </w:r>
    </w:p>
    <w:p w14:paraId="54B1B01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14:paraId="3FBD710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5B19">
        <w:rPr>
          <w:rFonts w:ascii="Times New Roman" w:hAnsi="Times New Roman" w:cs="Times New Roman"/>
          <w:sz w:val="28"/>
          <w:szCs w:val="28"/>
        </w:rPr>
        <w:t xml:space="preserve">    ART. 40</w:t>
      </w:r>
    </w:p>
    <w:p w14:paraId="61A5A0A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Măturatul manual se aplică pe carosabil, pe trotuare, în pieţe şi în hale de desfacere a produselor agroalimentare, în locuri de parcare sau pe suprafeţe anexe ale spaţiilor de circulaţie, de odihnă ori de agrement în toate cazurile în care nu se poate realiza măturatul mecanic.</w:t>
      </w:r>
    </w:p>
    <w:p w14:paraId="2A11570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 punctul de vedere al îmbrăcămintei spaţiilor de circulaţie, de odihnă sau de agrement, măturatul se realizează pe suprafeţe neîmbrăcate sau îmbrăcate cu asfalt, pavele cu rosturi bit</w:t>
      </w:r>
      <w:r w:rsidR="00C04C16">
        <w:rPr>
          <w:rFonts w:ascii="Times New Roman" w:hAnsi="Times New Roman" w:cs="Times New Roman"/>
          <w:sz w:val="28"/>
          <w:szCs w:val="28"/>
        </w:rPr>
        <w:t>uminoase, pietre de râu</w:t>
      </w:r>
      <w:r>
        <w:rPr>
          <w:rFonts w:ascii="Times New Roman" w:hAnsi="Times New Roman" w:cs="Times New Roman"/>
          <w:sz w:val="28"/>
          <w:szCs w:val="28"/>
        </w:rPr>
        <w:t>.</w:t>
      </w:r>
    </w:p>
    <w:p w14:paraId="7645578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Întreţinerea curăţeniei străzilor în timpul zilei se efectuează pe toată durata zilei şi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14:paraId="5D3BACA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Operaţiunea de măturat mecanizat se efectuează pe toată perioada anului, cu excepţia perioadei în care se efectuează curăţatul zăpezii sau în care temperatura exterioară este sub cea de îngheţ.</w:t>
      </w:r>
    </w:p>
    <w:p w14:paraId="555BA85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Colectarea reziduurilor stradale rezultate din activitatea de măturat manual se va face în recipiente acoperite, amplasate în condiţii salubre, în spaţii special amenajate, şi se vor transporta cu mijloace de transport adecvate.</w:t>
      </w:r>
    </w:p>
    <w:p w14:paraId="3855B60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Se interzice depozitarea temporară a reziduurilor stradale, între momentul colectării şi cel al transportului, direct pe sol sau în saci depuşi pe trotuare, scuaruri, spaţii verzi ori altele asemenea.</w:t>
      </w:r>
    </w:p>
    <w:p w14:paraId="4B34C24B" w14:textId="77777777" w:rsidR="00E0566B" w:rsidRDefault="003C130F" w:rsidP="00C04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Deşeurile reziduurile stradale rezultate din activitatea de măturat, dacă nu au fost amestecate cu deşeurile municipale, pot fi transportate direct la depozitul de deşeuri</w:t>
      </w:r>
      <w:r w:rsidR="006B5B19">
        <w:rPr>
          <w:rFonts w:ascii="Times New Roman" w:hAnsi="Times New Roman" w:cs="Times New Roman"/>
          <w:sz w:val="28"/>
          <w:szCs w:val="28"/>
        </w:rPr>
        <w:t xml:space="preserve"> </w:t>
      </w:r>
      <w:r>
        <w:rPr>
          <w:rFonts w:ascii="Times New Roman" w:hAnsi="Times New Roman" w:cs="Times New Roman"/>
          <w:sz w:val="28"/>
          <w:szCs w:val="28"/>
        </w:rPr>
        <w:t>, fără a fi necesară efectuarea operaţiei de sortare.</w:t>
      </w:r>
      <w:r w:rsidR="006B5B19">
        <w:rPr>
          <w:rFonts w:ascii="Times New Roman" w:hAnsi="Times New Roman" w:cs="Times New Roman"/>
          <w:sz w:val="28"/>
          <w:szCs w:val="28"/>
        </w:rPr>
        <w:t xml:space="preserve"> </w:t>
      </w:r>
    </w:p>
    <w:p w14:paraId="420EA757" w14:textId="77777777" w:rsidR="00B3323D" w:rsidRDefault="00B3323D" w:rsidP="00C04C16">
      <w:pPr>
        <w:autoSpaceDE w:val="0"/>
        <w:autoSpaceDN w:val="0"/>
        <w:adjustRightInd w:val="0"/>
        <w:spacing w:after="0" w:line="240" w:lineRule="auto"/>
        <w:jc w:val="both"/>
        <w:rPr>
          <w:rFonts w:ascii="Times New Roman" w:hAnsi="Times New Roman" w:cs="Times New Roman"/>
          <w:sz w:val="28"/>
          <w:szCs w:val="28"/>
        </w:rPr>
      </w:pPr>
    </w:p>
    <w:p w14:paraId="47368441" w14:textId="77777777" w:rsidR="00B3323D" w:rsidRPr="00922FC3" w:rsidRDefault="00B3323D" w:rsidP="00922FC3">
      <w:pPr>
        <w:autoSpaceDE w:val="0"/>
        <w:autoSpaceDN w:val="0"/>
        <w:adjustRightInd w:val="0"/>
        <w:spacing w:after="0" w:line="240" w:lineRule="auto"/>
        <w:jc w:val="both"/>
        <w:rPr>
          <w:rFonts w:ascii="Times New Roman" w:hAnsi="Times New Roman" w:cs="Times New Roman"/>
          <w:sz w:val="28"/>
          <w:szCs w:val="28"/>
        </w:rPr>
      </w:pPr>
    </w:p>
    <w:p w14:paraId="117C8EAD"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41</w:t>
      </w:r>
    </w:p>
    <w:p w14:paraId="727A4D4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Perioada de realizare a stropitului este, de regulă, de la 1 aprilie până la 1 octombrie, perioadă ce poate fi modificată de autoritatea administraţiei publice locale sau de asociaţia de dezvoltare intercomunitară, în funcţie de condiţiile meteorologice concrete.</w:t>
      </w:r>
    </w:p>
    <w:p w14:paraId="58F27840" w14:textId="77777777" w:rsidR="00F950F8" w:rsidRPr="00E0566B" w:rsidRDefault="003C130F"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Este interzisă efectuarea operaţiilor de stropire şi spălare în perioada în</w:t>
      </w:r>
    </w:p>
    <w:p w14:paraId="68FC0D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care, conform prognozei meteorologice, este posibilă formarea poleiului.</w:t>
      </w:r>
    </w:p>
    <w:p w14:paraId="28A2014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La executarea operaţiei de stropire se va avea în vedere să nu fie afectaţi pietonii, autovehiculele, vitrinele, mobilierul stradal, panourile publicitare din zona în care acţionează utilajul ce realizează operaţiunea.</w:t>
      </w:r>
    </w:p>
    <w:p w14:paraId="6A177C5F"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42</w:t>
      </w:r>
    </w:p>
    <w:p w14:paraId="220B2D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Operaţiunea de spălare se execută atât pe partea carosabilă, cât şi pe trotuare, după terminarea operaţiei de măturare şi curăţare a rigolelor.</w:t>
      </w:r>
    </w:p>
    <w:p w14:paraId="21D2759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Spălatul se realizează cu jet de apă cu presiune ridicată, fiind interzis spălatul cu furtunul racordat la hidranţii stradali sau la autocisternele care nu sunt prevăzute cu instalaţiile necesare să realizeze presiunea prescrisă.</w:t>
      </w:r>
    </w:p>
    <w:p w14:paraId="21F6F1B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Operaţiunea de spălare se execută în tot timpul anului, în funcţie de condiţiile meteorologice concrete şi la o temperatură exterioară de cel puţin 7 °C.</w:t>
      </w:r>
    </w:p>
    <w:p w14:paraId="19A2A4C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Este interzisă operaţia de spălare sau stropire în anotimpul călduros, în intervalul orar 13,00 - 17,00, dacă indicele de confort termic depăşeşte pragul valoric de 75 de unităţi.</w:t>
      </w:r>
    </w:p>
    <w:p w14:paraId="0F978CA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Pentru asigurarea condiţiilor prevăzute la alin. (4) şi pentru planificarea operaţiilor de</w:t>
      </w:r>
      <w:r w:rsidR="009B1EB8">
        <w:rPr>
          <w:rFonts w:ascii="Times New Roman" w:hAnsi="Times New Roman" w:cs="Times New Roman"/>
          <w:sz w:val="28"/>
          <w:szCs w:val="28"/>
        </w:rPr>
        <w:t xml:space="preserve"> stropire şi spălare, operatorul de salubrizare va</w:t>
      </w:r>
      <w:r>
        <w:rPr>
          <w:rFonts w:ascii="Times New Roman" w:hAnsi="Times New Roman" w:cs="Times New Roman"/>
          <w:sz w:val="28"/>
          <w:szCs w:val="28"/>
        </w:rPr>
        <w:t xml:space="preserve"> întreprinde toate măsurile necesare ca în perioada de vară să cunoască valoarea indicelui de confort la ora 12,00 şi prognoza pentru perioada imediat următoare de două zile de la Administraţia Naţională de Meteorologie.</w:t>
      </w:r>
    </w:p>
    <w:p w14:paraId="43FCBFC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Opera</w:t>
      </w:r>
      <w:r w:rsidR="006B5B19">
        <w:rPr>
          <w:rFonts w:ascii="Times New Roman" w:hAnsi="Times New Roman" w:cs="Times New Roman"/>
          <w:sz w:val="28"/>
          <w:szCs w:val="28"/>
        </w:rPr>
        <w:t>torul are obligaţia să anunţe Primăria</w:t>
      </w:r>
      <w:r>
        <w:rPr>
          <w:rFonts w:ascii="Times New Roman" w:hAnsi="Times New Roman" w:cs="Times New Roman"/>
          <w:sz w:val="28"/>
          <w:szCs w:val="28"/>
        </w:rPr>
        <w:t>, despre toate situaţiile în care este împiedicată realizarea operaţiilor de spălare, stropire sau măturare.</w:t>
      </w:r>
    </w:p>
    <w:p w14:paraId="5255596E" w14:textId="77777777" w:rsidR="003C130F" w:rsidRDefault="00C04C16"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3C130F">
        <w:rPr>
          <w:rFonts w:ascii="Times New Roman" w:hAnsi="Times New Roman" w:cs="Times New Roman"/>
          <w:sz w:val="28"/>
          <w:szCs w:val="28"/>
        </w:rPr>
        <w:t>Răzuirea rigolelor de pământ se realizează cu frecvenţa stabilită în cai</w:t>
      </w:r>
      <w:r>
        <w:rPr>
          <w:rFonts w:ascii="Times New Roman" w:hAnsi="Times New Roman" w:cs="Times New Roman"/>
          <w:sz w:val="28"/>
          <w:szCs w:val="28"/>
        </w:rPr>
        <w:t>etul de sarcini</w:t>
      </w:r>
      <w:r w:rsidR="003C130F">
        <w:rPr>
          <w:rFonts w:ascii="Times New Roman" w:hAnsi="Times New Roman" w:cs="Times New Roman"/>
          <w:sz w:val="28"/>
          <w:szCs w:val="28"/>
        </w:rPr>
        <w:t>.</w:t>
      </w:r>
    </w:p>
    <w:p w14:paraId="2F54B6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Lăţimea medie pe care se aplică curăţarea rigolelor este de 0,75 m, măsurată de la bordură spre axul median al străzii.</w:t>
      </w:r>
    </w:p>
    <w:p w14:paraId="5FEF77B6"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43</w:t>
      </w:r>
    </w:p>
    <w:p w14:paraId="00D05B8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realizarea operaţiunii de stropire sau spălare se utilizează numai apă industrială luată din punctele indicate de operatorul serviciului de alimentare cu apă şi de canalizare al localităţii sau din apele de suprafaţă sau de adâncime, cu aprobarea autorităţii administraţiei publice locale, pe baza avizului sanitar.</w:t>
      </w:r>
    </w:p>
    <w:p w14:paraId="545539A4"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din considerente tehnico-economice nu se poate utiliza apa industrială, se poate folosi şi apă prelevată de la hidranţii stradali, cu acordul </w:t>
      </w:r>
    </w:p>
    <w:p w14:paraId="649127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operatorului serviciului de alimentare cu apă şi de canalizare.</w:t>
      </w:r>
    </w:p>
    <w:p w14:paraId="2F9FF779"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26E5AAE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În toate situaţiile, alimentarea cu apă industrială sau potabilă se realizează pe baza unui contract încheiat cu operatorul serviciului de alimentare cu apă şi de canalizare.</w:t>
      </w:r>
    </w:p>
    <w:p w14:paraId="53D9765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Substanţele</w:t>
      </w:r>
      <w:r w:rsidR="00451083">
        <w:rPr>
          <w:rFonts w:ascii="Times New Roman" w:hAnsi="Times New Roman" w:cs="Times New Roman"/>
          <w:sz w:val="28"/>
          <w:szCs w:val="28"/>
        </w:rPr>
        <w:t>/soluțiile</w:t>
      </w:r>
      <w:r>
        <w:rPr>
          <w:rFonts w:ascii="Times New Roman" w:hAnsi="Times New Roman" w:cs="Times New Roman"/>
          <w:sz w:val="28"/>
          <w:szCs w:val="28"/>
        </w:rPr>
        <w:t xml:space="preserve"> utilizate în </w:t>
      </w:r>
      <w:r w:rsidR="00451083">
        <w:rPr>
          <w:rFonts w:ascii="Times New Roman" w:hAnsi="Times New Roman" w:cs="Times New Roman"/>
          <w:sz w:val="28"/>
          <w:szCs w:val="28"/>
        </w:rPr>
        <w:t>realizarea operațiunii</w:t>
      </w:r>
      <w:r>
        <w:rPr>
          <w:rFonts w:ascii="Times New Roman" w:hAnsi="Times New Roman" w:cs="Times New Roman"/>
          <w:sz w:val="28"/>
          <w:szCs w:val="28"/>
        </w:rPr>
        <w:t xml:space="preserve"> de sp</w:t>
      </w:r>
      <w:r w:rsidR="00451083">
        <w:rPr>
          <w:rFonts w:ascii="Times New Roman" w:hAnsi="Times New Roman" w:cs="Times New Roman"/>
          <w:sz w:val="28"/>
          <w:szCs w:val="28"/>
        </w:rPr>
        <w:t>ălat mecanizat căi publice, vor fi însoțite de prospecte de la firma producătoare din care să rezulte consumurile specifice și dozele de utilizare, să fie ecologice, ast</w:t>
      </w:r>
      <w:r w:rsidR="003C7ECD">
        <w:rPr>
          <w:rFonts w:ascii="Times New Roman" w:hAnsi="Times New Roman" w:cs="Times New Roman"/>
          <w:sz w:val="28"/>
          <w:szCs w:val="28"/>
        </w:rPr>
        <w:t>fel încât să nu degradeze mediul înconjurător, operatorul având obligația de a solicita acceptul beneficiarului în vederea utilizării acestor substanțe</w:t>
      </w:r>
      <w:r w:rsidR="00451083">
        <w:rPr>
          <w:rFonts w:ascii="Times New Roman" w:hAnsi="Times New Roman" w:cs="Times New Roman"/>
          <w:sz w:val="28"/>
          <w:szCs w:val="28"/>
        </w:rPr>
        <w:t xml:space="preserve"> </w:t>
      </w:r>
      <w:r>
        <w:rPr>
          <w:rFonts w:ascii="Times New Roman" w:hAnsi="Times New Roman" w:cs="Times New Roman"/>
          <w:sz w:val="28"/>
          <w:szCs w:val="28"/>
        </w:rPr>
        <w:t>.</w:t>
      </w:r>
    </w:p>
    <w:p w14:paraId="589DEA6E" w14:textId="77777777" w:rsidR="00F950F8" w:rsidRPr="00F950F8" w:rsidRDefault="00F950F8" w:rsidP="00E0566B">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3D375D58"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SECŢIUNEA a 5</w:t>
      </w:r>
      <w:r w:rsidR="003C130F">
        <w:rPr>
          <w:rFonts w:ascii="Times New Roman" w:hAnsi="Times New Roman" w:cs="Times New Roman"/>
          <w:sz w:val="28"/>
          <w:szCs w:val="28"/>
        </w:rPr>
        <w:t>-a</w:t>
      </w:r>
    </w:p>
    <w:p w14:paraId="1004DB94" w14:textId="77777777" w:rsidR="003C130F" w:rsidRPr="008F48FB" w:rsidRDefault="003C7ECD" w:rsidP="0014634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Curăţat manual, curățat mecanizat zăpadă și gheață</w:t>
      </w:r>
      <w:r w:rsidR="003C130F">
        <w:rPr>
          <w:rFonts w:ascii="Times New Roman" w:hAnsi="Times New Roman" w:cs="Times New Roman"/>
          <w:sz w:val="28"/>
          <w:szCs w:val="28"/>
        </w:rPr>
        <w:t xml:space="preserve"> şi </w:t>
      </w:r>
      <w:r>
        <w:rPr>
          <w:rFonts w:ascii="Times New Roman" w:hAnsi="Times New Roman" w:cs="Times New Roman"/>
          <w:sz w:val="28"/>
          <w:szCs w:val="28"/>
        </w:rPr>
        <w:t>împrăștiat manual și împrăștiat mecanizat materiale antiderapante</w:t>
      </w:r>
    </w:p>
    <w:p w14:paraId="256871B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32E0499C"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44</w:t>
      </w:r>
    </w:p>
    <w:p w14:paraId="6174B9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c</w:t>
      </w:r>
      <w:r w:rsidR="008F48FB">
        <w:rPr>
          <w:rFonts w:ascii="Times New Roman" w:hAnsi="Times New Roman" w:cs="Times New Roman"/>
          <w:sz w:val="28"/>
          <w:szCs w:val="28"/>
        </w:rPr>
        <w:t xml:space="preserve">are prestează această activitate </w:t>
      </w:r>
      <w:r>
        <w:rPr>
          <w:rFonts w:ascii="Times New Roman" w:hAnsi="Times New Roman" w:cs="Times New Roman"/>
          <w:sz w:val="28"/>
          <w:szCs w:val="28"/>
        </w:rPr>
        <w:t xml:space="preserve"> îşi va organiza sistemul de informare şi control asupra stării drumurilor, precum şi a modului de pregătire şi acţionare pe timp de iarnă.</w:t>
      </w:r>
    </w:p>
    <w:p w14:paraId="55F820D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asigurarea circulaţiei rutiere şi pietonale în condiţii de siguranţă în timpul iernii, operatorul va întocmi anual un program comun de acţiune cu autorităţile administraţiei publice locale, până la 1 octombrie, pentru acţiunile necesare privind deszăpezirea, prevenirea şi combaterea poleiului, care va cuprinde măsuri:</w:t>
      </w:r>
    </w:p>
    <w:p w14:paraId="2B11B6B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pregătitoare;</w:t>
      </w:r>
    </w:p>
    <w:p w14:paraId="619AA08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 prevenire a înzăpezirii şi măsuri de deszăpezire;</w:t>
      </w:r>
    </w:p>
    <w:p w14:paraId="040D616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 prevenire şi combatere a poleiului.</w:t>
      </w:r>
    </w:p>
    <w:p w14:paraId="105E06F5"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45</w:t>
      </w:r>
    </w:p>
    <w:p w14:paraId="023D9F61" w14:textId="77777777" w:rsidR="003C130F" w:rsidRDefault="008F48F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w:t>
      </w:r>
      <w:r w:rsidR="003C130F">
        <w:rPr>
          <w:rFonts w:ascii="Times New Roman" w:hAnsi="Times New Roman" w:cs="Times New Roman"/>
          <w:sz w:val="28"/>
          <w:szCs w:val="28"/>
        </w:rPr>
        <w:t>peratorul, va lua măsurile de organizare a intervenţiilor pe timp de iarnă, care constau în:</w:t>
      </w:r>
    </w:p>
    <w:p w14:paraId="1117EC7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stabilirea nivelurilor de prioritate de intervenţie pe străzile din cadrul localităţii şi dotarea necesară deszăpezirii pe timp de iarnă;</w:t>
      </w:r>
    </w:p>
    <w:p w14:paraId="5DD7226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organizarea unităţilor operative de acţiune;</w:t>
      </w:r>
    </w:p>
    <w:p w14:paraId="214F37A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întocmirea programului de pregătire şi acţiune operativă în timpul iernii.</w:t>
      </w:r>
    </w:p>
    <w:p w14:paraId="7717265B"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46</w:t>
      </w:r>
    </w:p>
    <w:p w14:paraId="4E277AB4"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Primăria întocmește</w:t>
      </w:r>
      <w:r w:rsidR="003C130F">
        <w:rPr>
          <w:rFonts w:ascii="Times New Roman" w:hAnsi="Times New Roman" w:cs="Times New Roman"/>
          <w:sz w:val="28"/>
          <w:szCs w:val="28"/>
        </w:rPr>
        <w:t xml:space="preserve"> anual, până la data de 1 noiembrie, programul de pregătire şi acţiune operativă în timpul iernii, care va cuprinde cel puţin:</w:t>
      </w:r>
    </w:p>
    <w:p w14:paraId="5B9B18C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centralizatorul materialelor antiderapante, al carburanţilor şi lubrifianţilor;</w:t>
      </w:r>
    </w:p>
    <w:p w14:paraId="6812EF9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centralizatorul utilajelor şi mijloacelor de deszăpezire, combatere polei şi încărcare a zăpezii;</w:t>
      </w:r>
    </w:p>
    <w:p w14:paraId="397DAD5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lista străzilor şi a tronsoanelor de străzi pe care se va acţiona;</w:t>
      </w:r>
    </w:p>
    <w:p w14:paraId="25700C1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lista străzilor şi a tronsoanelor de străzi pe care se va acţiona cu prioritate;</w:t>
      </w:r>
    </w:p>
    <w:p w14:paraId="568CC99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lista străzilor pe care se află obiective sociale (creşe, grădiniţe, cămine de bătrâni, staţii de salvare, spitale, unităţi de învăţământ);</w:t>
      </w:r>
    </w:p>
    <w:p w14:paraId="721F5E27"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86C01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lista mijloacelor de comunicare;</w:t>
      </w:r>
    </w:p>
    <w:p w14:paraId="227D4F16"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lista persoanelor responsabile de îndeplinirea programului, cu adresa şi</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3C4FD3F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numerele de telefon de la serviciu şi de acasă;</w:t>
      </w:r>
    </w:p>
    <w:p w14:paraId="5D835D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lista mobilierului stradal, cu precizarea localizării capacelor căminelor de canalizare şi a gurilor de scurgere;</w:t>
      </w:r>
    </w:p>
    <w:p w14:paraId="13A52A3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lista staţiilor şi refugiilor de transport în comun;</w:t>
      </w:r>
    </w:p>
    <w:p w14:paraId="42518295" w14:textId="77777777" w:rsidR="003C130F" w:rsidRDefault="00FA0ED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lista locaţiei</w:t>
      </w:r>
      <w:r w:rsidR="003C130F">
        <w:rPr>
          <w:rFonts w:ascii="Times New Roman" w:hAnsi="Times New Roman" w:cs="Times New Roman"/>
          <w:sz w:val="28"/>
          <w:szCs w:val="28"/>
        </w:rPr>
        <w:t xml:space="preserve"> de depozitare a zăpezii;</w:t>
      </w:r>
    </w:p>
    <w:p w14:paraId="4C0B589B"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dispunerea spaţiilor pentru adunarea şi odihna personalului.</w:t>
      </w:r>
    </w:p>
    <w:p w14:paraId="6A532146"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47</w:t>
      </w:r>
    </w:p>
    <w:p w14:paraId="12307B0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Operaţiunile de curăţare şi transport al zăpezii şi de acţionare cu materiale antiderapante se realizează obligatoriu pe străzile sau tronsoanele de străzi în pantă, poduri, pe străzile sau tronsoanele de străzi </w:t>
      </w:r>
      <w:r w:rsidR="008F48FB">
        <w:rPr>
          <w:rFonts w:ascii="Times New Roman" w:hAnsi="Times New Roman" w:cs="Times New Roman"/>
          <w:sz w:val="28"/>
          <w:szCs w:val="28"/>
        </w:rPr>
        <w:t xml:space="preserve">situate de-a lungul </w:t>
      </w:r>
      <w:r>
        <w:rPr>
          <w:rFonts w:ascii="Times New Roman" w:hAnsi="Times New Roman" w:cs="Times New Roman"/>
          <w:sz w:val="28"/>
          <w:szCs w:val="28"/>
        </w:rPr>
        <w:t xml:space="preserve"> cursurilor de apă.</w:t>
      </w:r>
    </w:p>
    <w:p w14:paraId="68EBC9E0"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48</w:t>
      </w:r>
    </w:p>
    <w:p w14:paraId="38AC818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Îndepărtarea zăpezii se va realiza atât manual, cât şi mecanizat, în funcţie de condiţiile specifice din teren.</w:t>
      </w:r>
    </w:p>
    <w:p w14:paraId="4CF1C1C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Îndepărtarea zăpezii manual se efectuează atât ziua, cât şi noaptea, în funcţie de necesităţi, cu respectarea instrucţiunilor de securitate şi sănătate a muncii.</w:t>
      </w:r>
    </w:p>
    <w:p w14:paraId="71A3CFCC"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serviciului de salubrizare va</w:t>
      </w:r>
      <w:r w:rsidR="003C130F">
        <w:rPr>
          <w:rFonts w:ascii="Times New Roman" w:hAnsi="Times New Roman" w:cs="Times New Roman"/>
          <w:sz w:val="28"/>
          <w:szCs w:val="28"/>
        </w:rPr>
        <w:t xml:space="preserve"> avea convenţii încheiate cu Administraţia Naţională de Meteorologie, pentru a cunoaşte zilnic prognoza pentru următoarele 3 zile privind evoluţia temperaturii nocturne şi diurne şi a cantităţilor de precipitaţii sub formă de zăpadă.</w:t>
      </w:r>
    </w:p>
    <w:p w14:paraId="3467C38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funcţie de prognoza meteorologică primită, operatorul va acţiona preventiv pentru preîntâmpinarea depunerii stratului de zăpadă şi a formării poleiului.</w:t>
      </w:r>
    </w:p>
    <w:p w14:paraId="0BC462EB"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49</w:t>
      </w:r>
    </w:p>
    <w:p w14:paraId="08137B2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depunerii stratului de zăpadă şi formării gheţii, arterele de circulaţie a mijloacelor de transport în comun, spaţiile destinate traversării pietonale a străzilor, trotuarele din dreptul staţiilor mijloacelor de transport în</w:t>
      </w:r>
      <w:r w:rsidR="00945BD3">
        <w:rPr>
          <w:rFonts w:ascii="Times New Roman" w:hAnsi="Times New Roman" w:cs="Times New Roman"/>
          <w:sz w:val="28"/>
          <w:szCs w:val="28"/>
        </w:rPr>
        <w:t xml:space="preserve"> comun, </w:t>
      </w:r>
      <w:r>
        <w:rPr>
          <w:rFonts w:ascii="Times New Roman" w:hAnsi="Times New Roman" w:cs="Times New Roman"/>
          <w:sz w:val="28"/>
          <w:szCs w:val="28"/>
        </w:rPr>
        <w:t xml:space="preserve"> căile de acces la instituţ</w:t>
      </w:r>
      <w:r w:rsidR="00945BD3">
        <w:rPr>
          <w:rFonts w:ascii="Times New Roman" w:hAnsi="Times New Roman" w:cs="Times New Roman"/>
          <w:sz w:val="28"/>
          <w:szCs w:val="28"/>
        </w:rPr>
        <w:t>iile publice</w:t>
      </w:r>
      <w:r>
        <w:rPr>
          <w:rFonts w:ascii="Times New Roman" w:hAnsi="Times New Roman" w:cs="Times New Roman"/>
          <w:sz w:val="28"/>
          <w:szCs w:val="28"/>
        </w:rPr>
        <w:t xml:space="preserve"> şi unităţile de alimentaţie publică trebuie să fie practicabile în termen de maximum 4 ore de la încetarea ninsorii.</w:t>
      </w:r>
    </w:p>
    <w:p w14:paraId="6E697B2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unor ninsori abundente sau care au o durată de timp mai mare de 12 ore se va interveni cu utilajele de deszăpezire pentru degajarea cu prioritate a străzilor pe care circulă mijloacele de transport în comun.</w:t>
      </w:r>
    </w:p>
    <w:p w14:paraId="5FA7B45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Acţiunea de deszăpezire trebuie să continue până la degajarea tuturor străzilor şi aleilor din cadrul localităţii.</w:t>
      </w:r>
    </w:p>
    <w:p w14:paraId="3FBEF1A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Odată cu îndepărtarea zăpezii de pe drumul public se vor degaja atât rigolele, cât şi gurile de scurgere, astfel încât în urma topirii zăpezii apa rezultată să se scurgă în sistemul de canalizare.</w:t>
      </w:r>
    </w:p>
    <w:p w14:paraId="1B4A8C43"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p>
    <w:p w14:paraId="15F396F9"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p>
    <w:p w14:paraId="3CF37D83" w14:textId="77777777" w:rsidR="00B3323D" w:rsidRP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422E720"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50</w:t>
      </w:r>
    </w:p>
    <w:p w14:paraId="2A099CFB"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Evidenţa activităţii privind combaterea poleiului şi deszăpezirii străzilor din localitate pe timp de iarnă se va ţine de către operator într-un registru special întocmit pentru această activitate şi denumit "jurnal de activitate pe timp de </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4DD8014E"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iarnă".</w:t>
      </w:r>
    </w:p>
    <w:p w14:paraId="72B6E9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Jurnalul </w:t>
      </w:r>
      <w:r w:rsidR="00945BD3">
        <w:rPr>
          <w:rFonts w:ascii="Times New Roman" w:hAnsi="Times New Roman" w:cs="Times New Roman"/>
          <w:sz w:val="28"/>
          <w:szCs w:val="28"/>
        </w:rPr>
        <w:t>de activitate pe timp de iarnă</w:t>
      </w:r>
      <w:r>
        <w:rPr>
          <w:rFonts w:ascii="Times New Roman" w:hAnsi="Times New Roman" w:cs="Times New Roman"/>
          <w:sz w:val="28"/>
          <w:szCs w:val="28"/>
        </w:rPr>
        <w:t xml:space="preserve"> constituie documentul primar de bază pentru verificarea activităţii şi decontarea lucrărilor efectuate.</w:t>
      </w:r>
    </w:p>
    <w:p w14:paraId="6E1757C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cadrul jurnalului se vor trece cel puţin următoarele:</w:t>
      </w:r>
    </w:p>
    <w:p w14:paraId="108F9F8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numele şi prenumele dispecerului;</w:t>
      </w:r>
    </w:p>
    <w:p w14:paraId="70E89C7E"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data şi ora de începere a acţiunii pe fiecare utilaj/echipă în parte;   </w:t>
      </w:r>
      <w:r w:rsidR="00F950F8">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p>
    <w:p w14:paraId="26C877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DC5">
        <w:rPr>
          <w:rFonts w:ascii="Times New Roman" w:hAnsi="Times New Roman" w:cs="Times New Roman"/>
          <w:sz w:val="28"/>
          <w:szCs w:val="28"/>
        </w:rPr>
        <w:t xml:space="preserve">   </w:t>
      </w:r>
      <w:r>
        <w:rPr>
          <w:rFonts w:ascii="Times New Roman" w:hAnsi="Times New Roman" w:cs="Times New Roman"/>
          <w:sz w:val="28"/>
          <w:szCs w:val="28"/>
        </w:rPr>
        <w:t>c) data şi ora de terminare a acţiunii pe fiecare utilaj/echipă în parte;</w:t>
      </w:r>
    </w:p>
    <w:p w14:paraId="739A48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străzile pe care s-a acţionat;</w:t>
      </w:r>
    </w:p>
    <w:p w14:paraId="00DED6D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activitatea prestată;</w:t>
      </w:r>
    </w:p>
    <w:p w14:paraId="7FE3D86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forţa de muncă utilizată;</w:t>
      </w:r>
    </w:p>
    <w:p w14:paraId="62F0F3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utilajele/echipele care au acţionat;</w:t>
      </w:r>
    </w:p>
    <w:p w14:paraId="50C8E0A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materialele utilizate şi cantitatea acestora;</w:t>
      </w:r>
    </w:p>
    <w:p w14:paraId="455FE97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temperatura exterioară;</w:t>
      </w:r>
    </w:p>
    <w:p w14:paraId="0B8C89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condiţiile hidrometeorologice;</w:t>
      </w:r>
    </w:p>
    <w:p w14:paraId="297AEC6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grosimea stratului de zăpadă conform datelor primite de la Administraţia Naţională de Meteorologie;</w:t>
      </w:r>
    </w:p>
    <w:p w14:paraId="6BCB876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semnătura dispecerului;</w:t>
      </w:r>
    </w:p>
    <w:p w14:paraId="7A155FE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semnătura reprezentantului împuternicit al beneficiarului.</w:t>
      </w:r>
    </w:p>
    <w:p w14:paraId="210D7F8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Evidenţa se va ţine pe schimburi, separat pentru acţiunea cu utilaje şi separat pentru acţiunea cu forţe umane.</w:t>
      </w:r>
    </w:p>
    <w:p w14:paraId="1DE2510F"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51</w:t>
      </w:r>
    </w:p>
    <w:p w14:paraId="0E4C7F53"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Primăria</w:t>
      </w:r>
      <w:r w:rsidR="003C130F">
        <w:rPr>
          <w:rFonts w:ascii="Times New Roman" w:hAnsi="Times New Roman" w:cs="Times New Roman"/>
          <w:sz w:val="28"/>
          <w:szCs w:val="28"/>
        </w:rPr>
        <w:t xml:space="preserve"> trebuie să stabilească locurile de depozitare sau de descărcare a zăpezii care a rezultat în urma îndepărtării acesteia de pe străzile pe care s-a acţionat manual sau mecanizat.</w:t>
      </w:r>
    </w:p>
    <w:p w14:paraId="27BD42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Locurile de depozitare vor fi amenajate astfel încât:</w:t>
      </w:r>
    </w:p>
    <w:p w14:paraId="22B0272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nu permită infiltrarea apei rezultate din topire în sol;</w:t>
      </w:r>
    </w:p>
    <w:p w14:paraId="5ADA883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suprafaţa depozitului să fie suficient de mare pentru a permite depozitarea întregii cantităţi de zăpadă provenite din aria de deservire aferentă;</w:t>
      </w:r>
    </w:p>
    <w:p w14:paraId="0CA779C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dimensionarea să se realizeze pentru 50% din cantitatea medie multianuală de zăpadă, comunicată de Administraţia Naţională de Meteorologie pentru localitatea respectivă, căzută pe suprafaţa pentru care se realizează operaţia de deszăpezire, corelată cu unghiul taluzului natural pentru zăpada depozitată;</w:t>
      </w:r>
    </w:p>
    <w:p w14:paraId="0FF8513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fie prevăzute cu sistem de colectare a apei provenite din topire şi de deversare a acesteia numai în reţeaua de canalizare a localităţii, în punctele avizate de operatorul serviciului de alimentare cu apă şi de canalizare.</w:t>
      </w:r>
    </w:p>
    <w:p w14:paraId="4450771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Zăpada rezultată din activitatea de deszăpezire poate fi descărcată în căminele de canalizare avizate în prealabil de operatorul serviciului de alimentare cu apă şi de canalizare.</w:t>
      </w:r>
    </w:p>
    <w:p w14:paraId="5DF635A0"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49742DC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Se interzice depozitarea zăpezii pe trotuare, în intersecţii, pe spaţii verzi sau virane.</w:t>
      </w:r>
    </w:p>
    <w:p w14:paraId="090C8E99"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Încărcarea, transportul, descărcarea şi depozitarea zăpezii şi a gheţii acesteia trebuie să se realizeze în maximum 12 ore de la terminarea activităţii de </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41C7479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deszăpezire.</w:t>
      </w:r>
    </w:p>
    <w:p w14:paraId="15134F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5BD3">
        <w:rPr>
          <w:rFonts w:ascii="Times New Roman" w:hAnsi="Times New Roman" w:cs="Times New Roman"/>
          <w:sz w:val="28"/>
          <w:szCs w:val="28"/>
        </w:rPr>
        <w:t xml:space="preserve"> (6</w:t>
      </w:r>
      <w:r>
        <w:rPr>
          <w:rFonts w:ascii="Times New Roman" w:hAnsi="Times New Roman" w:cs="Times New Roman"/>
          <w:sz w:val="28"/>
          <w:szCs w:val="28"/>
        </w:rPr>
        <w:t>) Transportul, depozitarea şi descărcarea zăpezii şi a gheţii formate pe carosabil se realizează concomitent cu operaţia de deszăpezire.</w:t>
      </w:r>
    </w:p>
    <w:p w14:paraId="20DF447D"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52</w:t>
      </w:r>
    </w:p>
    <w:p w14:paraId="305343B5" w14:textId="77777777" w:rsidR="00F950F8" w:rsidRPr="00E0566B" w:rsidRDefault="00945BD3"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Primăria va</w:t>
      </w:r>
      <w:r w:rsidR="003C130F">
        <w:rPr>
          <w:rFonts w:ascii="Times New Roman" w:hAnsi="Times New Roman" w:cs="Times New Roman"/>
          <w:sz w:val="28"/>
          <w:szCs w:val="28"/>
        </w:rPr>
        <w:t xml:space="preserve"> lua măsuri pentru prevenirea şi combaterea poleiului şi înzăpezirii străzilor din cadrul localităţii/localităţilor, pe toată perioada iernii, şi de apărare </w:t>
      </w:r>
    </w:p>
    <w:p w14:paraId="0559377F" w14:textId="77777777" w:rsidR="003C130F" w:rsidRDefault="003C130F" w:rsidP="00945B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lor împotriva degradării, în perioada de dezgheţ.</w:t>
      </w:r>
      <w:r w:rsidR="00945BD3">
        <w:rPr>
          <w:rFonts w:ascii="Times New Roman" w:hAnsi="Times New Roman" w:cs="Times New Roman"/>
          <w:sz w:val="28"/>
          <w:szCs w:val="28"/>
        </w:rPr>
        <w:t xml:space="preserve">    </w:t>
      </w:r>
    </w:p>
    <w:p w14:paraId="4AB2B437" w14:textId="77777777" w:rsidR="003614AA" w:rsidRDefault="003C130F"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5F32">
        <w:rPr>
          <w:rFonts w:ascii="Times New Roman" w:hAnsi="Times New Roman" w:cs="Times New Roman"/>
          <w:sz w:val="28"/>
          <w:szCs w:val="28"/>
        </w:rPr>
        <w:t>ART. 53</w:t>
      </w:r>
    </w:p>
    <w:p w14:paraId="44B87AD8"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w:t>
      </w:r>
      <w:r w:rsidR="008F48FB">
        <w:rPr>
          <w:rFonts w:ascii="Times New Roman" w:hAnsi="Times New Roman" w:cs="Times New Roman"/>
          <w:sz w:val="28"/>
          <w:szCs w:val="28"/>
        </w:rPr>
        <w:t>mprăştierea substanţelor antiderapante</w:t>
      </w:r>
      <w:r>
        <w:rPr>
          <w:rFonts w:ascii="Times New Roman" w:hAnsi="Times New Roman" w:cs="Times New Roman"/>
          <w:sz w:val="28"/>
          <w:szCs w:val="28"/>
        </w:rPr>
        <w:t>, în cazul în care prognoza meteorologică sau mijloacele de detectare locală indică posibilitatea apariţiei poleiului, a gheţii şi în perioada în care se înregistrează variaţii de temperatură care conduc la topirea zăpezii/gheţii urmată în perioada imediat următoare de îngheţ, se realizează în maximum 3 ore de la avertizare.</w:t>
      </w:r>
    </w:p>
    <w:p w14:paraId="744D9AA4"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Combaterea </w:t>
      </w:r>
      <w:r w:rsidR="008F48FB">
        <w:rPr>
          <w:rFonts w:ascii="Times New Roman" w:hAnsi="Times New Roman" w:cs="Times New Roman"/>
          <w:sz w:val="28"/>
          <w:szCs w:val="28"/>
        </w:rPr>
        <w:t xml:space="preserve">poleiului se face utilizând </w:t>
      </w:r>
      <w:r>
        <w:rPr>
          <w:rFonts w:ascii="Times New Roman" w:hAnsi="Times New Roman" w:cs="Times New Roman"/>
          <w:sz w:val="28"/>
          <w:szCs w:val="28"/>
        </w:rPr>
        <w:t xml:space="preserve"> materi</w:t>
      </w:r>
      <w:r w:rsidR="008F48FB">
        <w:rPr>
          <w:rFonts w:ascii="Times New Roman" w:hAnsi="Times New Roman" w:cs="Times New Roman"/>
          <w:sz w:val="28"/>
          <w:szCs w:val="28"/>
        </w:rPr>
        <w:t>ale antiderapante</w:t>
      </w:r>
      <w:r>
        <w:rPr>
          <w:rFonts w:ascii="Times New Roman" w:hAnsi="Times New Roman" w:cs="Times New Roman"/>
          <w:sz w:val="28"/>
          <w:szCs w:val="28"/>
        </w:rPr>
        <w:t>, iar împrăştierea acestora se realizează cât mai uniform pe suprafaţa părţii carosabile.</w:t>
      </w:r>
    </w:p>
    <w:p w14:paraId="60326E2D"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Utilizarea clorurii de sodiu numai în amestec cu inhibitori de coroziune se utilizează în cazul în care temperatura nu scade sub -10 °C</w:t>
      </w:r>
      <w:r w:rsidR="008F48FB">
        <w:rPr>
          <w:rFonts w:ascii="Times New Roman" w:hAnsi="Times New Roman" w:cs="Times New Roman"/>
          <w:sz w:val="28"/>
          <w:szCs w:val="28"/>
        </w:rPr>
        <w:t xml:space="preserve">. </w:t>
      </w:r>
    </w:p>
    <w:p w14:paraId="09B9A412"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Utilizarea clorurii de sodiu fără ca aceasta să fie amestecată cu inhibitori de coroziune sau împreună cu nisip sau alte materiale care prin acţiunea de împrăştiere pot produce deteriorări prin acţiunea abrazivă ori prin lovire şi/sau înfundare a canalizării stradale este interzisă.</w:t>
      </w:r>
    </w:p>
    <w:p w14:paraId="31D7F359"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Substanţele utilizate pentru prevenirea depunerii zăpezii, împotriva îngheţului şi pentru combaterea formării poleiului vor fi aprobate de autoritatea administr</w:t>
      </w:r>
      <w:r w:rsidR="008F48FB">
        <w:rPr>
          <w:rFonts w:ascii="Times New Roman" w:hAnsi="Times New Roman" w:cs="Times New Roman"/>
          <w:sz w:val="28"/>
          <w:szCs w:val="28"/>
        </w:rPr>
        <w:t xml:space="preserve">aţiei publice locale </w:t>
      </w:r>
      <w:r>
        <w:rPr>
          <w:rFonts w:ascii="Times New Roman" w:hAnsi="Times New Roman" w:cs="Times New Roman"/>
          <w:sz w:val="28"/>
          <w:szCs w:val="28"/>
        </w:rPr>
        <w:t>.</w:t>
      </w:r>
    </w:p>
    <w:p w14:paraId="449F68A3" w14:textId="77777777" w:rsidR="003614AA" w:rsidRDefault="00BD5F32"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54</w:t>
      </w:r>
    </w:p>
    <w:p w14:paraId="327DFDBF" w14:textId="77777777" w:rsidR="003614AA" w:rsidRDefault="008874B9"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w:t>
      </w:r>
      <w:r w:rsidR="003614AA">
        <w:rPr>
          <w:rFonts w:ascii="Times New Roman" w:hAnsi="Times New Roman" w:cs="Times New Roman"/>
          <w:sz w:val="28"/>
          <w:szCs w:val="28"/>
        </w:rPr>
        <w:t xml:space="preserve"> administra</w:t>
      </w:r>
      <w:r w:rsidR="00461C4D">
        <w:rPr>
          <w:rFonts w:ascii="Times New Roman" w:hAnsi="Times New Roman" w:cs="Times New Roman"/>
          <w:sz w:val="28"/>
          <w:szCs w:val="28"/>
        </w:rPr>
        <w:t>ţiei publice locale</w:t>
      </w:r>
      <w:r w:rsidR="003614AA">
        <w:rPr>
          <w:rFonts w:ascii="Times New Roman" w:hAnsi="Times New Roman" w:cs="Times New Roman"/>
          <w:sz w:val="28"/>
          <w:szCs w:val="28"/>
        </w:rPr>
        <w:t xml:space="preserve"> sau operatorul au obligaţia să anunţe prin posturile de radio locale starea străzilor, locurile în care traficul este îngreunat ca urmare a lucrărilor de curăţare şi transport al zăpezii, străzile pe care s-a format poleiul, precum şi orice alte informaţii legate de activitatea de deszăpezire sau de combatere a poleiului, necesare asigurării unei circulaţii în siguranţă a pietonilor, a mijloacelor de transport în comun, a autovehiculelor care asigură aprovizionarea şi a celorlalte autovehicule.</w:t>
      </w:r>
    </w:p>
    <w:p w14:paraId="267C5BA2"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p>
    <w:p w14:paraId="0BD42820"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6</w:t>
      </w:r>
      <w:r w:rsidR="003C130F">
        <w:rPr>
          <w:rFonts w:ascii="Times New Roman" w:hAnsi="Times New Roman" w:cs="Times New Roman"/>
          <w:sz w:val="28"/>
          <w:szCs w:val="28"/>
        </w:rPr>
        <w:t>-a</w:t>
      </w:r>
    </w:p>
    <w:p w14:paraId="6514180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cadavrelor animalelor de pe domeniul public şi predarea acestora către unităţile de ecarisaj sau către instalaţii de neutralizare</w:t>
      </w:r>
    </w:p>
    <w:p w14:paraId="4EEAE4E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245BCD94" w14:textId="77777777" w:rsidR="009B0C3A" w:rsidRDefault="003C130F"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EE4">
        <w:rPr>
          <w:rFonts w:ascii="Times New Roman" w:hAnsi="Times New Roman" w:cs="Times New Roman"/>
          <w:sz w:val="28"/>
          <w:szCs w:val="28"/>
        </w:rPr>
        <w:t xml:space="preserve"> </w:t>
      </w:r>
      <w:r w:rsidR="00BD5F32">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70EA7CEE"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55</w:t>
      </w:r>
    </w:p>
    <w:p w14:paraId="6EC7B251"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serviciului de salubrizare are obligaţia de a colecta cadavrele de animale de pe domeniul public şi să le predea unităţii de ecarisaj care este abilitată pentru neutralizarea deşeurilor de origine animală, în aria administrativ-teritorială a localităţii, în conformitate cu prevederile legale în vigoare.</w:t>
      </w:r>
    </w:p>
    <w:p w14:paraId="7E10B101" w14:textId="77777777" w:rsidR="00E623AD"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Cadavrele de animale de pe domeniul public se transportă de către operator în mijloace auto special destinate şi amenajate în acest scop care </w:t>
      </w:r>
      <w:r w:rsidR="00E623AD">
        <w:rPr>
          <w:rFonts w:ascii="Times New Roman" w:hAnsi="Times New Roman" w:cs="Times New Roman"/>
          <w:sz w:val="28"/>
          <w:szCs w:val="28"/>
        </w:rPr>
        <w:t xml:space="preserve">                                     </w:t>
      </w:r>
      <w:r w:rsidR="009B0C3A">
        <w:rPr>
          <w:rFonts w:ascii="Times New Roman" w:hAnsi="Times New Roman" w:cs="Times New Roman"/>
          <w:sz w:val="28"/>
          <w:szCs w:val="28"/>
        </w:rPr>
        <w:t xml:space="preserve">          </w:t>
      </w:r>
    </w:p>
    <w:p w14:paraId="61635CA3"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îndeplinesc condiţiile impuse de legislaţia în vigoare.</w:t>
      </w:r>
    </w:p>
    <w:p w14:paraId="3BE5BAFF"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56</w:t>
      </w:r>
    </w:p>
    <w:p w14:paraId="7743A40C"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Cadavrele de animale de pe domeniul public vor fi ridicate în termen de maximum două ore de la semnalarea existenţei acestora de către populaţie, reprezentanţi ai operatorilor economici sau instituţiilor publice, inclusiv în cazul autosesizării ca urmare a activităţii curente de salubrizare.</w:t>
      </w:r>
    </w:p>
    <w:p w14:paraId="78F95146"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57</w:t>
      </w:r>
    </w:p>
    <w:p w14:paraId="0FAFE072"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Autovehiculele şi containerele destinate transportului cadavrelor de animale de pe domeniul public trebuie dezinfectate după fiecare transport în parte în locurile special amenajate pentru această operaţie.</w:t>
      </w:r>
    </w:p>
    <w:p w14:paraId="69422C2F"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58</w:t>
      </w:r>
    </w:p>
    <w:p w14:paraId="2AA5FED0"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trebuie să utilizeze echipament de protecţie şi să fie dotat cu mijloace corespunzătoare astfel încât să nu vină în contact direct cu animalele colectate. Personalul trebuie să aibă aviz medical prin care să se confirme că sunt îndeplinite condiţiile necesare, inclusiv vaccinarea, dacă este cazul, pentru prestarea acestei activităţi.</w:t>
      </w:r>
    </w:p>
    <w:p w14:paraId="3D2D2F14"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59</w:t>
      </w:r>
    </w:p>
    <w:p w14:paraId="0973F0FB"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interzic abandonarea, îngroparea sau depozitarea deşeurilor de origine animală în alte condiţii decât cele stabilite de legislaţia în vigoare.</w:t>
      </w:r>
    </w:p>
    <w:p w14:paraId="3FF07113"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60</w:t>
      </w:r>
    </w:p>
    <w:p w14:paraId="062EBFF8"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de salubrizare are obligaţia să ţină o evidenţă referitoare la deşeurile de origine animală colectate, modul de transport, precum şi documente doveditoare cu privire la predarea acestor deşeuri la unitatea de ecarisaj, dacă nu realizează operaţia de neutralizare.</w:t>
      </w:r>
    </w:p>
    <w:p w14:paraId="4A874D4F"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operatorul de servicii de salubrizare realizează neutralizarea deşeurilor de origine animală provenite din gospodăriile populaţiei, acesta trebuie să păstreze evidenţele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ovine/caprine, suine sau cabaline.</w:t>
      </w:r>
    </w:p>
    <w:p w14:paraId="43AD9CBA" w14:textId="77777777" w:rsidR="009B0C3A" w:rsidRPr="000D1A06" w:rsidRDefault="00020019" w:rsidP="000D1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Toate documentele se arhivează şi se păstrează conform dispoziţiilor legale în vigo</w:t>
      </w:r>
      <w:r w:rsidR="00922FC3">
        <w:rPr>
          <w:rFonts w:ascii="Times New Roman" w:hAnsi="Times New Roman" w:cs="Times New Roman"/>
          <w:sz w:val="28"/>
          <w:szCs w:val="28"/>
        </w:rPr>
        <w:t>are</w:t>
      </w:r>
      <w:r w:rsidR="00705F14" w:rsidRPr="000D1A06">
        <w:rPr>
          <w:rFonts w:ascii="Times New Roman" w:hAnsi="Times New Roman" w:cs="Times New Roman"/>
          <w:sz w:val="28"/>
          <w:szCs w:val="28"/>
        </w:rPr>
        <w:t xml:space="preserve"> </w:t>
      </w:r>
    </w:p>
    <w:p w14:paraId="76625AEB" w14:textId="77777777" w:rsidR="00705F14" w:rsidRDefault="00BD5F32"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5F14">
        <w:rPr>
          <w:rFonts w:ascii="Times New Roman" w:hAnsi="Times New Roman" w:cs="Times New Roman"/>
          <w:sz w:val="28"/>
          <w:szCs w:val="28"/>
        </w:rPr>
        <w:t xml:space="preserve"> CAPITOLUL III</w:t>
      </w:r>
    </w:p>
    <w:p w14:paraId="3646D0E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 şi obligaţii</w:t>
      </w:r>
    </w:p>
    <w:p w14:paraId="55C9C8C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3928220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14:paraId="53AD648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operatorilor serviciului de salubrizare</w:t>
      </w:r>
    </w:p>
    <w:p w14:paraId="3DF6FCB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4749D89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61</w:t>
      </w:r>
    </w:p>
    <w:p w14:paraId="7707DA98"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serviciului de salubrizare va</w:t>
      </w:r>
      <w:r w:rsidR="00705F14">
        <w:rPr>
          <w:rFonts w:ascii="Times New Roman" w:hAnsi="Times New Roman" w:cs="Times New Roman"/>
          <w:sz w:val="28"/>
          <w:szCs w:val="28"/>
        </w:rPr>
        <w:t xml:space="preserve"> acţiona pentru implicarea deţinătorilor de deşeuri în gestionarea eficientă a acestora şi transformarea treptată a producătorilor de deşeuri în "operatori activi de mediu", cel puţin la nivelul habitatului propriu.</w:t>
      </w:r>
    </w:p>
    <w:p w14:paraId="0359F814" w14:textId="77777777" w:rsidR="00705F14" w:rsidRDefault="00540277"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Autoritatea</w:t>
      </w:r>
      <w:r w:rsidR="00705F14">
        <w:rPr>
          <w:rFonts w:ascii="Times New Roman" w:hAnsi="Times New Roman" w:cs="Times New Roman"/>
          <w:sz w:val="28"/>
          <w:szCs w:val="28"/>
        </w:rPr>
        <w:t xml:space="preserve"> </w:t>
      </w:r>
      <w:r>
        <w:rPr>
          <w:rFonts w:ascii="Times New Roman" w:hAnsi="Times New Roman" w:cs="Times New Roman"/>
          <w:sz w:val="28"/>
          <w:szCs w:val="28"/>
        </w:rPr>
        <w:t>administraţiei publice locale are</w:t>
      </w:r>
      <w:r w:rsidR="00705F14">
        <w:rPr>
          <w:rFonts w:ascii="Times New Roman" w:hAnsi="Times New Roman" w:cs="Times New Roman"/>
          <w:sz w:val="28"/>
          <w:szCs w:val="28"/>
        </w:rPr>
        <w:t xml:space="preserve"> obligaţia să înfiinţeze sistemele de colectare separată şi să se implice în instruirea populaţiei privind condiţiile de mediu, impactul deşeurilor asupra mediului, inclusiv a elevilor din toate unităţile de învăţământ pe care le gestionează.</w:t>
      </w:r>
    </w:p>
    <w:p w14:paraId="2D8EB84F"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va</w:t>
      </w:r>
      <w:r w:rsidR="00705F14">
        <w:rPr>
          <w:rFonts w:ascii="Times New Roman" w:hAnsi="Times New Roman" w:cs="Times New Roman"/>
          <w:sz w:val="28"/>
          <w:szCs w:val="28"/>
        </w:rPr>
        <w:t xml:space="preserve"> asigura condiţiile materiale pentru realizarea colectării separate, în paralel cu informarea şi conştientizarea utilizatorilor cu privire la tipurile de deşeuri care se depun în recipientele de colectare.</w:t>
      </w:r>
    </w:p>
    <w:p w14:paraId="57418C82"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62</w:t>
      </w:r>
    </w:p>
    <w:p w14:paraId="08B840F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operatorului serviciului de salubrizare se constituie ca un capitol distinct în cadrul:</w:t>
      </w:r>
    </w:p>
    <w:p w14:paraId="1FA08F6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hotărârii de dare în administrare a serviciului de salubrizare;</w:t>
      </w:r>
    </w:p>
    <w:p w14:paraId="6DAB510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regulamentului serviciului de salubrizare;</w:t>
      </w:r>
    </w:p>
    <w:p w14:paraId="6050E3E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contractului de delegare a gestiunii serviciului de salubrizare;</w:t>
      </w:r>
    </w:p>
    <w:p w14:paraId="1A448EC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contractului de prestare a serviciului de salubrizare pentru utilizatori.</w:t>
      </w:r>
    </w:p>
    <w:p w14:paraId="532745E8"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63</w:t>
      </w:r>
    </w:p>
    <w:p w14:paraId="24B1C3A7"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serviciului de salubrizare are</w:t>
      </w:r>
      <w:r w:rsidR="00705F14">
        <w:rPr>
          <w:rFonts w:ascii="Times New Roman" w:hAnsi="Times New Roman" w:cs="Times New Roman"/>
          <w:sz w:val="28"/>
          <w:szCs w:val="28"/>
        </w:rPr>
        <w:t xml:space="preserve"> următoarele drepturi:</w:t>
      </w:r>
    </w:p>
    <w:p w14:paraId="52ABA67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încaseze contravaloarea serviciului de salubrizare prestat/contractat, corespunzător t</w:t>
      </w:r>
      <w:r w:rsidR="00EE61E9">
        <w:rPr>
          <w:rFonts w:ascii="Times New Roman" w:hAnsi="Times New Roman" w:cs="Times New Roman"/>
          <w:sz w:val="28"/>
          <w:szCs w:val="28"/>
        </w:rPr>
        <w:t>arifului aprobat de autoritatea</w:t>
      </w:r>
      <w:r>
        <w:rPr>
          <w:rFonts w:ascii="Times New Roman" w:hAnsi="Times New Roman" w:cs="Times New Roman"/>
          <w:sz w:val="28"/>
          <w:szCs w:val="28"/>
        </w:rPr>
        <w:t xml:space="preserve"> administraţiei publice locale, determinat în conformitate cu normele metodologice elaborate şi aprobate de A.N.R.S.C.;</w:t>
      </w:r>
    </w:p>
    <w:p w14:paraId="1E1F454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asigure echilibrul contractual pe durata contractului de delegare a gestiunii;</w:t>
      </w:r>
    </w:p>
    <w:p w14:paraId="30B0B6C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solicite ajustarea tarifului în raport cu evoluţia generală a preţurilor şi tarifelor din economie;</w:t>
      </w:r>
    </w:p>
    <w:p w14:paraId="0660431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propună modificarea tarifului aprobat în situaţiile de schimbare semnificativă a echilibrului contractual;</w:t>
      </w:r>
    </w:p>
    <w:p w14:paraId="35FB7512" w14:textId="77777777" w:rsidR="005A5AA3" w:rsidRPr="005A5AA3" w:rsidRDefault="00705F14" w:rsidP="00B332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aibă exclusivitatea prestării serviciului de salubrizare pentru toţi utilizatorii din raza unităţii administrativ-teritoriale pentru care are hotărâre de</w:t>
      </w:r>
      <w:r w:rsidR="00B3323D">
        <w:rPr>
          <w:rFonts w:ascii="Times New Roman" w:hAnsi="Times New Roman" w:cs="Times New Roman"/>
          <w:sz w:val="28"/>
          <w:szCs w:val="28"/>
        </w:rPr>
        <w:t xml:space="preserve">        </w:t>
      </w:r>
    </w:p>
    <w:p w14:paraId="0AC6FC9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dare în administrare sau contract de delegare a gestiunii;</w:t>
      </w:r>
    </w:p>
    <w:p w14:paraId="0ED530E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aplice la facturare tarifele aprobate de autoritatea administraţiei publice locale;</w:t>
      </w:r>
    </w:p>
    <w:p w14:paraId="23C10387"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3EB1191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 să suspende sau să limiteze prestarea serviciului, fără plata vreunei penalizări, cu un preaviz de 5 zile lucrătoare, dacă sumele datorate nu au fost achitate după 45 de zile de la primirea facturii;</w:t>
      </w:r>
    </w:p>
    <w:p w14:paraId="2B1BCF3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solicite recuperarea debitelor în instanţă.</w:t>
      </w:r>
    </w:p>
    <w:p w14:paraId="64EA08C3"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64</w:t>
      </w:r>
    </w:p>
    <w:p w14:paraId="015F0420"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serviciului de salubrizare are</w:t>
      </w:r>
      <w:r w:rsidR="00705F14">
        <w:rPr>
          <w:rFonts w:ascii="Times New Roman" w:hAnsi="Times New Roman" w:cs="Times New Roman"/>
          <w:sz w:val="28"/>
          <w:szCs w:val="28"/>
        </w:rPr>
        <w:t xml:space="preserve"> următoarele obligaţii:</w:t>
      </w:r>
    </w:p>
    <w:p w14:paraId="352DE69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ţină gestiunea separată pentru fiecare activitate în parte, pentru a se putea stabili tarife juste în concordanţă cu cheltuielile efectuate;</w:t>
      </w:r>
    </w:p>
    <w:p w14:paraId="3CF3F3B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asigure prestarea serviciului de salubrizare, conform prevederilor contractuale şi cu respectarea prezentului regulament-cadru, prescripţiilor, normelor şi normativelor tehnice în vigoare;</w:t>
      </w:r>
    </w:p>
    <w:p w14:paraId="75D9960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plătească despăgubiri persoanelor fizice sau juridice pentru prejudiciile provocate din culpă, inclusiv pentru restricţiile impuse deţinătorilor de terenuri aflate în perimetrul zonelor de protecţie instituite, conform prevederilor legale;</w:t>
      </w:r>
    </w:p>
    <w:p w14:paraId="375E355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plătească despăgubiri pentru întreruperea nejustificată a prestării serviciului şi să acorde bonificaţii procentuale din valoarea facturii utilizatorilor în cazul prestării serviciului sub parametrii de calitate şi cantitate prevăzuţi în contractele de prestare;</w:t>
      </w:r>
    </w:p>
    <w:p w14:paraId="3431CC9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furnizeze autorităţii administraţiei publice locale, respectiv A.N.R.S.C., informaţiile solicitate şi să asigure accesul la documentele şi documentaţiile pe baza cărora prestează serviciul de salubrizare, în condiţiile legii;</w:t>
      </w:r>
    </w:p>
    <w:p w14:paraId="758258E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încheie contracte de asigurare pentru pagube aduse la infrastructura exploatată în desfăşurarea activităţilor;</w:t>
      </w:r>
    </w:p>
    <w:p w14:paraId="2498870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să deţină toate avizele, acordurile, autorizaţiile şi licenţele necesare prestării activităţilor specifice serviciului de salubrizare, prevăzute de legislaţia în vigoare;</w:t>
      </w:r>
    </w:p>
    <w:p w14:paraId="0A8108E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respecte angajamentele faţă de utilizatori luate prin contractele de prestare a serviciului de salubrizare;</w:t>
      </w:r>
    </w:p>
    <w:p w14:paraId="133FA5A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să presteze serviciul de salubrizare la toţi utilizatorii din raza unităţii administrativ-</w:t>
      </w:r>
      <w:r w:rsidR="00FC35BA">
        <w:rPr>
          <w:rFonts w:ascii="Times New Roman" w:hAnsi="Times New Roman" w:cs="Times New Roman"/>
          <w:sz w:val="28"/>
          <w:szCs w:val="28"/>
        </w:rPr>
        <w:t>teritoriale pentru care are</w:t>
      </w:r>
      <w:r>
        <w:rPr>
          <w:rFonts w:ascii="Times New Roman" w:hAnsi="Times New Roman" w:cs="Times New Roman"/>
          <w:sz w:val="28"/>
          <w:szCs w:val="28"/>
        </w:rPr>
        <w:t xml:space="preserve"> contract de delegare a gestiunii, să colecteze întreaga cantitate de deşeuri municipale şi să lase în stare de curăţenie spaţiul destinat depozitării recipientelor de colectare şi domeniul public;</w:t>
      </w:r>
    </w:p>
    <w:p w14:paraId="0BC34E7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să doteze punctele de colectare cu recipiente şi/sau containere în cantităţi suficiente, cu respectarea normelor în vigoare;</w:t>
      </w:r>
    </w:p>
    <w:p w14:paraId="5EA6E2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să ţină</w:t>
      </w:r>
      <w:r w:rsidR="00AA0204">
        <w:rPr>
          <w:rFonts w:ascii="Times New Roman" w:hAnsi="Times New Roman" w:cs="Times New Roman"/>
          <w:sz w:val="28"/>
          <w:szCs w:val="28"/>
        </w:rPr>
        <w:t xml:space="preserve"> la zi</w:t>
      </w:r>
      <w:r>
        <w:rPr>
          <w:rFonts w:ascii="Times New Roman" w:hAnsi="Times New Roman" w:cs="Times New Roman"/>
          <w:sz w:val="28"/>
          <w:szCs w:val="28"/>
        </w:rPr>
        <w:t xml:space="preserve">, evidenţa tuturor utilizatorilor cu şi fără contracte de prestări servicii în vederea decontării </w:t>
      </w:r>
      <w:r w:rsidR="00AA0204">
        <w:rPr>
          <w:rFonts w:ascii="Times New Roman" w:hAnsi="Times New Roman" w:cs="Times New Roman"/>
          <w:sz w:val="28"/>
          <w:szCs w:val="28"/>
        </w:rPr>
        <w:t xml:space="preserve">prestaţiei </w:t>
      </w:r>
      <w:r>
        <w:rPr>
          <w:rFonts w:ascii="Times New Roman" w:hAnsi="Times New Roman" w:cs="Times New Roman"/>
          <w:sz w:val="28"/>
          <w:szCs w:val="28"/>
        </w:rPr>
        <w:t xml:space="preserve"> pe baza taxelor locale instituite în acest sens;</w:t>
      </w:r>
    </w:p>
    <w:p w14:paraId="433FF792"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să respecte indicatorii de perfo</w:t>
      </w:r>
      <w:r w:rsidR="00FC35BA">
        <w:rPr>
          <w:rFonts w:ascii="Times New Roman" w:hAnsi="Times New Roman" w:cs="Times New Roman"/>
          <w:sz w:val="28"/>
          <w:szCs w:val="28"/>
        </w:rPr>
        <w:t xml:space="preserve">rmanţă stabiliţi prin </w:t>
      </w:r>
      <w:r>
        <w:rPr>
          <w:rFonts w:ascii="Times New Roman" w:hAnsi="Times New Roman" w:cs="Times New Roman"/>
          <w:sz w:val="28"/>
          <w:szCs w:val="28"/>
        </w:rPr>
        <w:t xml:space="preserve"> contractul de delegare a gestiunii şi precizaţi în caietul de sarcini al serviciului de salubrizare, să </w:t>
      </w:r>
      <w:r w:rsidR="005A5AA3">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p>
    <w:p w14:paraId="0809755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îmbunătăţească în mod continuu calitatea serviciilor prestate;</w:t>
      </w:r>
    </w:p>
    <w:p w14:paraId="6DE7EB5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să aplice metode performante de management, care să conducă la reducerea costurilor specifice de operare;</w:t>
      </w:r>
    </w:p>
    <w:p w14:paraId="753B524C"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7FD11FB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 să doteze utilizatorii cu mijloacele necesare colectării separate, în condiţiile stabili</w:t>
      </w:r>
      <w:r w:rsidR="00FC35BA">
        <w:rPr>
          <w:rFonts w:ascii="Times New Roman" w:hAnsi="Times New Roman" w:cs="Times New Roman"/>
          <w:sz w:val="28"/>
          <w:szCs w:val="28"/>
        </w:rPr>
        <w:t>te de prezentul regulament</w:t>
      </w:r>
      <w:r>
        <w:rPr>
          <w:rFonts w:ascii="Times New Roman" w:hAnsi="Times New Roman" w:cs="Times New Roman"/>
          <w:sz w:val="28"/>
          <w:szCs w:val="28"/>
        </w:rPr>
        <w:t>;</w:t>
      </w:r>
    </w:p>
    <w:p w14:paraId="14BAEEA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să verifice starea tehnică a recipientelor de colectare şi să le înlocuiască pe cele care prezintă defecţiuni sau neetanşeităţi în maximum 24 de ore de la sesizare;</w:t>
      </w:r>
    </w:p>
    <w:p w14:paraId="626131A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să asigure curăţenia şi igiena căilor publice, a staţiilor mijloacelor de transport în comun;</w:t>
      </w:r>
    </w:p>
    <w:p w14:paraId="45BC044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să asigure curăţarea şi transportul zăpezii de pe căile publice, din staţiile mijloacelor de transport în comun, de la trecerile de pietoni semnalizate şi să le menţină în funcţiune pe timp de polei sau de îngheţ;</w:t>
      </w:r>
    </w:p>
    <w:p w14:paraId="58FDF63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0204">
        <w:rPr>
          <w:rFonts w:ascii="Times New Roman" w:hAnsi="Times New Roman" w:cs="Times New Roman"/>
          <w:sz w:val="28"/>
          <w:szCs w:val="28"/>
        </w:rPr>
        <w:t>r</w:t>
      </w:r>
      <w:r>
        <w:rPr>
          <w:rFonts w:ascii="Times New Roman" w:hAnsi="Times New Roman" w:cs="Times New Roman"/>
          <w:sz w:val="28"/>
          <w:szCs w:val="28"/>
        </w:rPr>
        <w:t>) să factureze serviciile prestate, la tarife legal aprobate;</w:t>
      </w:r>
    </w:p>
    <w:p w14:paraId="21DC23BB"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w:t>
      </w:r>
      <w:r w:rsidR="00705F14">
        <w:rPr>
          <w:rFonts w:ascii="Times New Roman" w:hAnsi="Times New Roman" w:cs="Times New Roman"/>
          <w:sz w:val="28"/>
          <w:szCs w:val="28"/>
        </w:rPr>
        <w:t>) să înfiinţeze activitatea de dispecerat şi de înregistrare a reclamaţiilor, având un program de funcţionare permanent;</w:t>
      </w:r>
    </w:p>
    <w:p w14:paraId="15537EC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w:t>
      </w:r>
      <w:r w:rsidR="00705F14">
        <w:rPr>
          <w:rFonts w:ascii="Times New Roman" w:hAnsi="Times New Roman" w:cs="Times New Roman"/>
          <w:sz w:val="28"/>
          <w:szCs w:val="28"/>
        </w:rPr>
        <w:t>) să înregistreze toate reclamaţiile şi sesizările utilizatorilor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să răspundă în termen de maximum 30 de zile de la înregistrarea acestora;</w:t>
      </w:r>
    </w:p>
    <w:p w14:paraId="3F3424F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w:t>
      </w:r>
      <w:r w:rsidR="00705F14">
        <w:rPr>
          <w:rFonts w:ascii="Times New Roman" w:hAnsi="Times New Roman" w:cs="Times New Roman"/>
          <w:sz w:val="28"/>
          <w:szCs w:val="28"/>
        </w:rPr>
        <w:t>) să ţină evidenţa gestiunii deşeurilor şi să raporteze periodic autorităţilor competente situaţia conform reglementărilor în vigoare.</w:t>
      </w:r>
    </w:p>
    <w:p w14:paraId="4E7BBF5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7C679C9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14:paraId="2DEEDA4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utilizatorilor</w:t>
      </w:r>
    </w:p>
    <w:p w14:paraId="3F38505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6E6E5006"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65</w:t>
      </w:r>
    </w:p>
    <w:p w14:paraId="1900E82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 calitatea de utilizatori beneficiarii individuali sau colectivi, direcţi ori indirecţi ai serviciului de salubrizare.</w:t>
      </w:r>
    </w:p>
    <w:p w14:paraId="52D6B7E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Dreptul, fără discriminare, de acces la serviciul de salubrizare, de utilizare a acestuia, precum şi la informaţiile publice este garantat tuturor utilizatorilor.</w:t>
      </w:r>
    </w:p>
    <w:p w14:paraId="125AA278"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2F1F">
        <w:rPr>
          <w:rFonts w:ascii="Times New Roman" w:hAnsi="Times New Roman" w:cs="Times New Roman"/>
          <w:sz w:val="28"/>
          <w:szCs w:val="28"/>
        </w:rPr>
        <w:t xml:space="preserve"> ART. 66</w:t>
      </w:r>
    </w:p>
    <w:p w14:paraId="3A177EE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Utilizatorii au următoarele drepturi:</w:t>
      </w:r>
    </w:p>
    <w:p w14:paraId="326B5AC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utilizeze, liber şi nediscriminatoriu, serviciul de salubrizare, în condiţiile</w:t>
      </w:r>
      <w:r w:rsidR="00310F9C">
        <w:rPr>
          <w:rFonts w:ascii="Times New Roman" w:hAnsi="Times New Roman" w:cs="Times New Roman"/>
          <w:sz w:val="28"/>
          <w:szCs w:val="28"/>
        </w:rPr>
        <w:t xml:space="preserve"> contractului</w:t>
      </w:r>
      <w:r>
        <w:rPr>
          <w:rFonts w:ascii="Times New Roman" w:hAnsi="Times New Roman" w:cs="Times New Roman"/>
          <w:sz w:val="28"/>
          <w:szCs w:val="28"/>
        </w:rPr>
        <w:t xml:space="preserve"> de prestare;</w:t>
      </w:r>
    </w:p>
    <w:p w14:paraId="5B8734E0"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solicite şi să primească, în condiţiile legii şi ale contractelor de prestare, </w:t>
      </w:r>
      <w:r w:rsidR="005A5AA3">
        <w:rPr>
          <w:rFonts w:ascii="Times New Roman" w:hAnsi="Times New Roman" w:cs="Times New Roman"/>
          <w:sz w:val="28"/>
          <w:szCs w:val="28"/>
        </w:rPr>
        <w:t xml:space="preserve">                   </w:t>
      </w:r>
      <w:r w:rsidR="007008F6">
        <w:rPr>
          <w:rFonts w:ascii="Times New Roman" w:hAnsi="Times New Roman" w:cs="Times New Roman"/>
          <w:sz w:val="28"/>
          <w:szCs w:val="28"/>
        </w:rPr>
        <w:t xml:space="preserve">                            </w:t>
      </w:r>
      <w:r w:rsidR="009B0C3A">
        <w:rPr>
          <w:rFonts w:ascii="Times New Roman" w:hAnsi="Times New Roman" w:cs="Times New Roman"/>
          <w:sz w:val="28"/>
          <w:szCs w:val="28"/>
        </w:rPr>
        <w:t xml:space="preserve">   </w:t>
      </w:r>
    </w:p>
    <w:p w14:paraId="6D045D5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despăgubiri sau compensaţii pentru daunele </w:t>
      </w:r>
      <w:r w:rsidR="00AA0204">
        <w:rPr>
          <w:rFonts w:ascii="Times New Roman" w:hAnsi="Times New Roman" w:cs="Times New Roman"/>
          <w:sz w:val="28"/>
          <w:szCs w:val="28"/>
        </w:rPr>
        <w:t>provocate lor de către operator</w:t>
      </w:r>
      <w:r>
        <w:rPr>
          <w:rFonts w:ascii="Times New Roman" w:hAnsi="Times New Roman" w:cs="Times New Roman"/>
          <w:sz w:val="28"/>
          <w:szCs w:val="28"/>
        </w:rPr>
        <w:t xml:space="preserve"> prin nerespectarea obligaţiilor contractuale asumate ori prin prestarea unor servicii inferioare, calitativ şi cantitativ, parametrilor tehnici stabiliţi prin contract sau prin normele tehnice în vigoare;</w:t>
      </w:r>
    </w:p>
    <w:p w14:paraId="5B7F0A35"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p>
    <w:p w14:paraId="33B78778"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p>
    <w:p w14:paraId="22D4D5DF" w14:textId="77777777" w:rsidR="00B3323D" w:rsidRPr="00B3323D" w:rsidRDefault="00B3323D"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5A1D863B" w14:textId="77777777" w:rsidR="00B3323D" w:rsidRPr="00B3323D" w:rsidRDefault="00B3323D" w:rsidP="00B3323D">
      <w:pPr>
        <w:autoSpaceDE w:val="0"/>
        <w:autoSpaceDN w:val="0"/>
        <w:adjustRightInd w:val="0"/>
        <w:spacing w:after="0" w:line="240" w:lineRule="auto"/>
        <w:ind w:left="300"/>
        <w:jc w:val="both"/>
        <w:rPr>
          <w:rFonts w:ascii="Times New Roman" w:hAnsi="Times New Roman" w:cs="Times New Roman"/>
          <w:sz w:val="28"/>
          <w:szCs w:val="28"/>
        </w:rPr>
      </w:pPr>
      <w:r>
        <w:rPr>
          <w:rFonts w:ascii="Times New Roman" w:hAnsi="Times New Roman" w:cs="Times New Roman"/>
          <w:sz w:val="28"/>
          <w:szCs w:val="28"/>
        </w:rPr>
        <w:lastRenderedPageBreak/>
        <w:t>c)</w:t>
      </w:r>
      <w:r w:rsidR="00310F9C" w:rsidRPr="00B3323D">
        <w:rPr>
          <w:rFonts w:ascii="Times New Roman" w:hAnsi="Times New Roman" w:cs="Times New Roman"/>
          <w:sz w:val="28"/>
          <w:szCs w:val="28"/>
        </w:rPr>
        <w:t>să sesizeze autoritatea</w:t>
      </w:r>
      <w:r w:rsidR="00705F14" w:rsidRPr="00B3323D">
        <w:rPr>
          <w:rFonts w:ascii="Times New Roman" w:hAnsi="Times New Roman" w:cs="Times New Roman"/>
          <w:sz w:val="28"/>
          <w:szCs w:val="28"/>
        </w:rPr>
        <w:t xml:space="preserve"> administraţiei publice locale şi celei competente</w:t>
      </w:r>
    </w:p>
    <w:p w14:paraId="39B36472" w14:textId="77777777" w:rsidR="00705F14" w:rsidRDefault="00705F14" w:rsidP="00B3323D">
      <w:pPr>
        <w:autoSpaceDE w:val="0"/>
        <w:autoSpaceDN w:val="0"/>
        <w:adjustRightInd w:val="0"/>
        <w:spacing w:after="0" w:line="240" w:lineRule="auto"/>
        <w:ind w:left="300"/>
        <w:jc w:val="both"/>
        <w:rPr>
          <w:rFonts w:ascii="Times New Roman" w:hAnsi="Times New Roman" w:cs="Times New Roman"/>
          <w:sz w:val="28"/>
          <w:szCs w:val="28"/>
        </w:rPr>
      </w:pPr>
      <w:r w:rsidRPr="00B3323D">
        <w:rPr>
          <w:rFonts w:ascii="Times New Roman" w:hAnsi="Times New Roman" w:cs="Times New Roman"/>
          <w:sz w:val="28"/>
          <w:szCs w:val="28"/>
        </w:rPr>
        <w:t xml:space="preserve">orice deficienţe constatate în sfera serviciului de salubrizare </w:t>
      </w:r>
      <w:proofErr w:type="spellStart"/>
      <w:r w:rsidRPr="00B3323D">
        <w:rPr>
          <w:rFonts w:ascii="Times New Roman" w:hAnsi="Times New Roman" w:cs="Times New Roman"/>
          <w:sz w:val="28"/>
          <w:szCs w:val="28"/>
        </w:rPr>
        <w:t>şi</w:t>
      </w:r>
      <w:proofErr w:type="spellEnd"/>
      <w:r w:rsidRPr="00B3323D">
        <w:rPr>
          <w:rFonts w:ascii="Times New Roman" w:hAnsi="Times New Roman" w:cs="Times New Roman"/>
          <w:sz w:val="28"/>
          <w:szCs w:val="28"/>
        </w:rPr>
        <w:t xml:space="preserve"> să facă </w:t>
      </w:r>
      <w:proofErr w:type="spellStart"/>
      <w:r w:rsidRPr="00B3323D">
        <w:rPr>
          <w:rFonts w:ascii="Times New Roman" w:hAnsi="Times New Roman" w:cs="Times New Roman"/>
          <w:sz w:val="28"/>
          <w:szCs w:val="28"/>
        </w:rPr>
        <w:t>propuneri</w:t>
      </w:r>
      <w:r>
        <w:rPr>
          <w:rFonts w:ascii="Times New Roman" w:hAnsi="Times New Roman" w:cs="Times New Roman"/>
          <w:sz w:val="28"/>
          <w:szCs w:val="28"/>
        </w:rPr>
        <w:t>vizând</w:t>
      </w:r>
      <w:proofErr w:type="spellEnd"/>
      <w:r>
        <w:rPr>
          <w:rFonts w:ascii="Times New Roman" w:hAnsi="Times New Roman" w:cs="Times New Roman"/>
          <w:sz w:val="28"/>
          <w:szCs w:val="28"/>
        </w:rPr>
        <w:t xml:space="preserve"> înlăturarea acestora, </w:t>
      </w:r>
      <w:proofErr w:type="spellStart"/>
      <w:r>
        <w:rPr>
          <w:rFonts w:ascii="Times New Roman" w:hAnsi="Times New Roman" w:cs="Times New Roman"/>
          <w:sz w:val="28"/>
          <w:szCs w:val="28"/>
        </w:rPr>
        <w:t>îmbunătăţirea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creşterea</w:t>
      </w:r>
      <w:proofErr w:type="spellEnd"/>
      <w:r>
        <w:rPr>
          <w:rFonts w:ascii="Times New Roman" w:hAnsi="Times New Roman" w:cs="Times New Roman"/>
          <w:sz w:val="28"/>
          <w:szCs w:val="28"/>
        </w:rPr>
        <w:t xml:space="preserve"> calităţii serviciului;</w:t>
      </w:r>
    </w:p>
    <w:p w14:paraId="322129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se asocieze în organizaţii neguvernamentale pentru apărarea, promovarea şi susţinerea intereselor proprii;</w:t>
      </w:r>
    </w:p>
    <w:p w14:paraId="3D35934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primească şi să utilizeze informaţii privind serviciul de salubrizare, despre deciziile luate în legătură cu aces</w:t>
      </w:r>
      <w:r w:rsidR="00310F9C">
        <w:rPr>
          <w:rFonts w:ascii="Times New Roman" w:hAnsi="Times New Roman" w:cs="Times New Roman"/>
          <w:sz w:val="28"/>
          <w:szCs w:val="28"/>
        </w:rPr>
        <w:t>t serviciu de către autoritatea</w:t>
      </w:r>
      <w:r>
        <w:rPr>
          <w:rFonts w:ascii="Times New Roman" w:hAnsi="Times New Roman" w:cs="Times New Roman"/>
          <w:sz w:val="28"/>
          <w:szCs w:val="28"/>
        </w:rPr>
        <w:t xml:space="preserve"> administraţiei publice locale, A.N.R.S.C. sau operator, după caz;</w:t>
      </w:r>
    </w:p>
    <w:p w14:paraId="4B6065F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fie consultaţi, direct sau prin intermediul unor organizaţii neguvernamentale reprezentative, în procesul de elaborare şi adoptare a deciziilor, strategiilor şi reglementărilor privind activităţile din sectorul serviciului de salubrizare;</w:t>
      </w:r>
    </w:p>
    <w:p w14:paraId="4C344D4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să se adreseze, individual ori colectiv, prin intermediul unor asociaţ</w:t>
      </w:r>
      <w:r w:rsidR="00310F9C">
        <w:rPr>
          <w:rFonts w:ascii="Times New Roman" w:hAnsi="Times New Roman" w:cs="Times New Roman"/>
          <w:sz w:val="28"/>
          <w:szCs w:val="28"/>
        </w:rPr>
        <w:t>ii reprezentative, autorităţii</w:t>
      </w:r>
      <w:r>
        <w:rPr>
          <w:rFonts w:ascii="Times New Roman" w:hAnsi="Times New Roman" w:cs="Times New Roman"/>
          <w:sz w:val="28"/>
          <w:szCs w:val="28"/>
        </w:rPr>
        <w:t xml:space="preserve"> administraţiei publice locale sau centrale ori instanţelor judecătoreşti, în vederea prevenirii sau reparării unui prejudiciu direct ori indirect.</w:t>
      </w:r>
    </w:p>
    <w:p w14:paraId="0D86995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li se presteze serviciul de salubrizare în condiţi</w:t>
      </w:r>
      <w:r w:rsidR="00310F9C">
        <w:rPr>
          <w:rFonts w:ascii="Times New Roman" w:hAnsi="Times New Roman" w:cs="Times New Roman"/>
          <w:sz w:val="28"/>
          <w:szCs w:val="28"/>
        </w:rPr>
        <w:t>ile prezentului regulament</w:t>
      </w:r>
      <w:r>
        <w:rPr>
          <w:rFonts w:ascii="Times New Roman" w:hAnsi="Times New Roman" w:cs="Times New Roman"/>
          <w:sz w:val="28"/>
          <w:szCs w:val="28"/>
        </w:rPr>
        <w:t>, al celorlalte acte normative în vigoare, la nivelurile stabilite în contract;</w:t>
      </w:r>
    </w:p>
    <w:p w14:paraId="7FB600B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r w:rsidR="00310F9C">
        <w:rPr>
          <w:rFonts w:ascii="Times New Roman" w:hAnsi="Times New Roman" w:cs="Times New Roman"/>
          <w:sz w:val="28"/>
          <w:szCs w:val="28"/>
        </w:rPr>
        <w:t xml:space="preserve"> </w:t>
      </w:r>
      <w:r>
        <w:rPr>
          <w:rFonts w:ascii="Times New Roman" w:hAnsi="Times New Roman" w:cs="Times New Roman"/>
          <w:sz w:val="28"/>
          <w:szCs w:val="28"/>
        </w:rPr>
        <w:t>să conteste facturile când constată încălcarea prevederilor contractuale;</w:t>
      </w:r>
    </w:p>
    <w:p w14:paraId="044733D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să primească răspuns în maximum 30 de zile la sesizările adresat</w:t>
      </w:r>
      <w:r w:rsidR="00310F9C">
        <w:rPr>
          <w:rFonts w:ascii="Times New Roman" w:hAnsi="Times New Roman" w:cs="Times New Roman"/>
          <w:sz w:val="28"/>
          <w:szCs w:val="28"/>
        </w:rPr>
        <w:t>e operatorului sau autorităţii</w:t>
      </w:r>
      <w:r>
        <w:rPr>
          <w:rFonts w:ascii="Times New Roman" w:hAnsi="Times New Roman" w:cs="Times New Roman"/>
          <w:sz w:val="28"/>
          <w:szCs w:val="28"/>
        </w:rPr>
        <w:t xml:space="preserve"> administraţiei publice locale şi centrale cu privire la neîndeplinirea unor condiţii contractuale;</w:t>
      </w:r>
    </w:p>
    <w:p w14:paraId="3A9CAF9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să fie dotaţi de operator, în condiţiile prez</w:t>
      </w:r>
      <w:r w:rsidR="00310F9C">
        <w:rPr>
          <w:rFonts w:ascii="Times New Roman" w:hAnsi="Times New Roman" w:cs="Times New Roman"/>
          <w:sz w:val="28"/>
          <w:szCs w:val="28"/>
        </w:rPr>
        <w:t>entului regulament</w:t>
      </w:r>
      <w:r>
        <w:rPr>
          <w:rFonts w:ascii="Times New Roman" w:hAnsi="Times New Roman" w:cs="Times New Roman"/>
          <w:sz w:val="28"/>
          <w:szCs w:val="28"/>
        </w:rPr>
        <w:t>, cu recipiente de colectare adecvate mijloacelor de încărcare şi de transport ale acestora;</w:t>
      </w:r>
    </w:p>
    <w:p w14:paraId="2808668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utilizatorilor le este garanta</w:t>
      </w:r>
      <w:r w:rsidR="00310F9C">
        <w:rPr>
          <w:rFonts w:ascii="Times New Roman" w:hAnsi="Times New Roman" w:cs="Times New Roman"/>
          <w:sz w:val="28"/>
          <w:szCs w:val="28"/>
        </w:rPr>
        <w:t>t dreptul de acces la serviciul</w:t>
      </w:r>
      <w:r>
        <w:rPr>
          <w:rFonts w:ascii="Times New Roman" w:hAnsi="Times New Roman" w:cs="Times New Roman"/>
          <w:sz w:val="28"/>
          <w:szCs w:val="28"/>
        </w:rPr>
        <w:t xml:space="preserve"> de salubr</w:t>
      </w:r>
      <w:r w:rsidR="00310F9C">
        <w:rPr>
          <w:rFonts w:ascii="Times New Roman" w:hAnsi="Times New Roman" w:cs="Times New Roman"/>
          <w:sz w:val="28"/>
          <w:szCs w:val="28"/>
        </w:rPr>
        <w:t>izare şi de utilizare a acestuia</w:t>
      </w:r>
      <w:r>
        <w:rPr>
          <w:rFonts w:ascii="Times New Roman" w:hAnsi="Times New Roman" w:cs="Times New Roman"/>
          <w:sz w:val="28"/>
          <w:szCs w:val="28"/>
        </w:rPr>
        <w:t>.</w:t>
      </w:r>
    </w:p>
    <w:p w14:paraId="655237D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67</w:t>
      </w:r>
    </w:p>
    <w:p w14:paraId="1E35E59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Utilizatorii au următoarele obligaţii:</w:t>
      </w:r>
    </w:p>
    <w:p w14:paraId="14B49BB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respecte preveder</w:t>
      </w:r>
      <w:r w:rsidR="00310F9C">
        <w:rPr>
          <w:rFonts w:ascii="Times New Roman" w:hAnsi="Times New Roman" w:cs="Times New Roman"/>
          <w:sz w:val="28"/>
          <w:szCs w:val="28"/>
        </w:rPr>
        <w:t>ile prezentului regulament</w:t>
      </w:r>
      <w:r>
        <w:rPr>
          <w:rFonts w:ascii="Times New Roman" w:hAnsi="Times New Roman" w:cs="Times New Roman"/>
          <w:sz w:val="28"/>
          <w:szCs w:val="28"/>
        </w:rPr>
        <w:t xml:space="preserve"> şi clauzele contractului de prestare a serviciului de salubrizare;</w:t>
      </w:r>
    </w:p>
    <w:p w14:paraId="6FC632C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achite în termenele stabilite obligaţiile de plată, în conformitate cu prevederile contractului de prestare a serviciului de salubrizare, sau să achite taxa de salubrizare aprobată de autoritatea administraţiei publice locale/asociaţia de dezvoltare intercomunitară în cazul în care beneficiază de prestarea activităţii fără contract;</w:t>
      </w:r>
    </w:p>
    <w:p w14:paraId="21974687"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asigure accesul utilajelor de colectare a deşeurilor la punctele de </w:t>
      </w:r>
      <w:r w:rsidR="005A5AA3">
        <w:rPr>
          <w:rFonts w:ascii="Times New Roman" w:hAnsi="Times New Roman" w:cs="Times New Roman"/>
          <w:sz w:val="28"/>
          <w:szCs w:val="28"/>
        </w:rPr>
        <w:t xml:space="preserve">                       </w:t>
      </w:r>
      <w:r w:rsidR="00AA0204">
        <w:rPr>
          <w:rFonts w:ascii="Times New Roman" w:hAnsi="Times New Roman" w:cs="Times New Roman"/>
          <w:sz w:val="28"/>
          <w:szCs w:val="28"/>
        </w:rPr>
        <w:t xml:space="preserve">                            </w:t>
      </w:r>
    </w:p>
    <w:p w14:paraId="4379661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colectare;</w:t>
      </w:r>
    </w:p>
    <w:p w14:paraId="234F1B70" w14:textId="77777777" w:rsidR="00B3323D"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execute operaţiunea de colectare în recipientele cu care sunt dotate punctele de colectare, în conformitate cu sistemul de co</w:t>
      </w:r>
      <w:r w:rsidR="005F3A09">
        <w:rPr>
          <w:rFonts w:ascii="Times New Roman" w:hAnsi="Times New Roman" w:cs="Times New Roman"/>
          <w:sz w:val="28"/>
          <w:szCs w:val="28"/>
        </w:rPr>
        <w:t>lectare stabilit de autoritatea</w:t>
      </w:r>
      <w:r>
        <w:rPr>
          <w:rFonts w:ascii="Times New Roman" w:hAnsi="Times New Roman" w:cs="Times New Roman"/>
          <w:sz w:val="28"/>
          <w:szCs w:val="28"/>
        </w:rPr>
        <w:t xml:space="preserve"> administraţiei publice locale. Fracţiunea umedă a deşeurilor va fi </w:t>
      </w:r>
    </w:p>
    <w:p w14:paraId="2CDC544E"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1B9B0C28" w14:textId="77777777" w:rsidR="00705F14"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F14">
        <w:rPr>
          <w:rFonts w:ascii="Times New Roman" w:hAnsi="Times New Roman" w:cs="Times New Roman"/>
          <w:sz w:val="28"/>
          <w:szCs w:val="28"/>
        </w:rPr>
        <w:t>depusă în saci de plastic şi apoi în recipientul de colectare;</w:t>
      </w:r>
    </w:p>
    <w:p w14:paraId="262E098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colecteze separat, pe tipuri de materiale, deşeurile reciclabile rezultate din activităţile pe care le desfăşoară, în recipiente diferite inscripţionate corespunzător şi amplasate de operatorul serviciului de salubrizare în spaţiile s</w:t>
      </w:r>
      <w:r w:rsidR="005F3A09">
        <w:rPr>
          <w:rFonts w:ascii="Times New Roman" w:hAnsi="Times New Roman" w:cs="Times New Roman"/>
          <w:sz w:val="28"/>
          <w:szCs w:val="28"/>
        </w:rPr>
        <w:t>pecial amenajate de autoritatea</w:t>
      </w:r>
      <w:r>
        <w:rPr>
          <w:rFonts w:ascii="Times New Roman" w:hAnsi="Times New Roman" w:cs="Times New Roman"/>
          <w:sz w:val="28"/>
          <w:szCs w:val="28"/>
        </w:rPr>
        <w:t xml:space="preserve"> administraţiei publice locale;</w:t>
      </w:r>
    </w:p>
    <w:p w14:paraId="4F2FBC28"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w:t>
      </w:r>
      <w:r w:rsidR="00705F14">
        <w:rPr>
          <w:rFonts w:ascii="Times New Roman" w:hAnsi="Times New Roman" w:cs="Times New Roman"/>
          <w:sz w:val="28"/>
          <w:szCs w:val="28"/>
        </w:rPr>
        <w:t>) să accepte limitarea temporară a prestării serviciului ca urmare a execuţiei unor lucrări prevăzute în programele de reabilitare, extindere şi modernizare a infrastructurii tehnico-edilitare;</w:t>
      </w:r>
    </w:p>
    <w:p w14:paraId="75523500"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w:t>
      </w:r>
      <w:r w:rsidR="00705F14">
        <w:rPr>
          <w:rFonts w:ascii="Times New Roman" w:hAnsi="Times New Roman" w:cs="Times New Roman"/>
          <w:sz w:val="28"/>
          <w:szCs w:val="28"/>
        </w:rPr>
        <w:t>) să respecte normele de igienă şi sănătate publică stabilite prin actele normative în vigoare;</w:t>
      </w:r>
    </w:p>
    <w:p w14:paraId="6DC84579"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w:t>
      </w:r>
      <w:r w:rsidR="00705F14">
        <w:rPr>
          <w:rFonts w:ascii="Times New Roman" w:hAnsi="Times New Roman" w:cs="Times New Roman"/>
          <w:sz w:val="28"/>
          <w:szCs w:val="28"/>
        </w:rPr>
        <w:t>) să încheie contracte pentru prestarea unei activităţi a serviciului de salubrizare numai cu operatorul căruia autoritatea administraţiei publice locale i-a atribuit, în gestiune directă sau în gestiune delegată, activitatea respectivă;</w:t>
      </w:r>
    </w:p>
    <w:p w14:paraId="371E1231"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w:t>
      </w:r>
      <w:r w:rsidR="00705F14">
        <w:rPr>
          <w:rFonts w:ascii="Times New Roman" w:hAnsi="Times New Roman" w:cs="Times New Roman"/>
          <w:sz w:val="28"/>
          <w:szCs w:val="28"/>
        </w:rPr>
        <w:t xml:space="preserve"> să menţină în stare de curăţenie spaţiile în care se face colectarea, precum şi recipientele în care se depozitează deşeurile municipale în vederea colectării;</w:t>
      </w:r>
    </w:p>
    <w:p w14:paraId="17ACB68C"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w:t>
      </w:r>
      <w:r w:rsidR="00705F14">
        <w:rPr>
          <w:rFonts w:ascii="Times New Roman" w:hAnsi="Times New Roman" w:cs="Times New Roman"/>
          <w:sz w:val="28"/>
          <w:szCs w:val="28"/>
        </w:rPr>
        <w:t>) să execute operaţiunea de deversare/abandonare a deşeurilor în recipientele de colectare în condiţii de maximă siguranţă din punctul de vedere al sănătăţii populaţiei şi al protecţiei mediului, astfel încât să nu producă poluare fonică, miros neplăcut şi răspândirea de deşeuri;</w:t>
      </w:r>
    </w:p>
    <w:p w14:paraId="57E3DD0B"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w:t>
      </w:r>
      <w:r w:rsidR="00705F14">
        <w:rPr>
          <w:rFonts w:ascii="Times New Roman" w:hAnsi="Times New Roman" w:cs="Times New Roman"/>
          <w:sz w:val="28"/>
          <w:szCs w:val="28"/>
        </w:rPr>
        <w:t>) să nu introducă în recipientele de colectare deşeuri din categoria celor cu regim special (periculoase, toxice, explozive), animaliere, provenite din construcţii, din toaletarea pomilor sau curăţarea şi întreţinerea spaţiilor verzi ori provenite din diverse procese tehnologice care fac obiectul unor tratamente sp</w:t>
      </w:r>
      <w:r w:rsidR="005F3A09">
        <w:rPr>
          <w:rFonts w:ascii="Times New Roman" w:hAnsi="Times New Roman" w:cs="Times New Roman"/>
          <w:sz w:val="28"/>
          <w:szCs w:val="28"/>
        </w:rPr>
        <w:t>eciale, autorizate de direcţia sanitar veterinară sau de autoritatea</w:t>
      </w:r>
      <w:r w:rsidR="00705F14">
        <w:rPr>
          <w:rFonts w:ascii="Times New Roman" w:hAnsi="Times New Roman" w:cs="Times New Roman"/>
          <w:sz w:val="28"/>
          <w:szCs w:val="28"/>
        </w:rPr>
        <w:t xml:space="preserve"> de mediu;</w:t>
      </w:r>
    </w:p>
    <w:p w14:paraId="5BA3D413"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w:t>
      </w:r>
      <w:r w:rsidR="00705F14">
        <w:rPr>
          <w:rFonts w:ascii="Times New Roman" w:hAnsi="Times New Roman" w:cs="Times New Roman"/>
          <w:sz w:val="28"/>
          <w:szCs w:val="28"/>
        </w:rPr>
        <w:t>) să asigure curăţenia incintelor proprii, precum şi a zonelor cuprinse între imobil şi domeniul public (până la limi</w:t>
      </w:r>
      <w:r>
        <w:rPr>
          <w:rFonts w:ascii="Times New Roman" w:hAnsi="Times New Roman" w:cs="Times New Roman"/>
          <w:sz w:val="28"/>
          <w:szCs w:val="28"/>
        </w:rPr>
        <w:t>ta de proprietate)</w:t>
      </w:r>
      <w:r w:rsidR="00705F14">
        <w:rPr>
          <w:rFonts w:ascii="Times New Roman" w:hAnsi="Times New Roman" w:cs="Times New Roman"/>
          <w:sz w:val="28"/>
          <w:szCs w:val="28"/>
        </w:rPr>
        <w:t>;</w:t>
      </w:r>
    </w:p>
    <w:p w14:paraId="370BB804"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w:t>
      </w:r>
      <w:r w:rsidR="00705F14">
        <w:rPr>
          <w:rFonts w:ascii="Times New Roman" w:hAnsi="Times New Roman" w:cs="Times New Roman"/>
          <w:sz w:val="28"/>
          <w:szCs w:val="28"/>
        </w:rPr>
        <w:t>) să asigure curăţenia locurilor de parcare pe care le au în folosinţă din domeniul public, dacă este cazul, şi să nu efectueze reparaţii care pot produce scurgerea uleiurilor, carburanţilor şi lubrifianţilor sau de lichide rezultate din spălarea autovehiculelor;</w:t>
      </w:r>
    </w:p>
    <w:p w14:paraId="579F467F"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w:t>
      </w:r>
      <w:r w:rsidR="00705F14">
        <w:rPr>
          <w:rFonts w:ascii="Times New Roman" w:hAnsi="Times New Roman" w:cs="Times New Roman"/>
          <w:sz w:val="28"/>
          <w:szCs w:val="28"/>
        </w:rPr>
        <w:t>) să nu arunce deşeuri şi obiecte de uz casnic pe străzi, în parcuri, pe terenuri virane sau în locuri publice;</w:t>
      </w:r>
    </w:p>
    <w:p w14:paraId="14605633" w14:textId="77777777" w:rsidR="005A5AA3"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w:t>
      </w:r>
      <w:r w:rsidR="00705F14">
        <w:rPr>
          <w:rFonts w:ascii="Times New Roman" w:hAnsi="Times New Roman" w:cs="Times New Roman"/>
          <w:sz w:val="28"/>
          <w:szCs w:val="28"/>
        </w:rPr>
        <w:t>) să depună hârtiile şi resturile mărunte de ambalaje care se produc cu ocazia</w:t>
      </w:r>
      <w:r w:rsidR="005A5AA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ED790C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utilizării mijloacelor de transport şi a activităţii desfăşurate pe străzile localităţii în coşurile de hârtii amplasate de operator de-a lungul străzilor şi în alte asemenea locuri;</w:t>
      </w:r>
    </w:p>
    <w:p w14:paraId="3ED93F1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să menţină curăţenia pe trotuare, pe partea carosabilă a străzii sau a drumului, pe porţiunea din dreptul condominiului, gospodăriei şi a locurilor de parcare pe care le folosesc;</w:t>
      </w:r>
    </w:p>
    <w:p w14:paraId="2F561C5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să îndepărteze zăpada şi gheaţa de pe trotuarele din dreptul imobilelor în care locuiesc;</w:t>
      </w:r>
    </w:p>
    <w:p w14:paraId="1589036E" w14:textId="77777777" w:rsidR="005F0F45"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să păstreze curăţenia pe arterele de circulaţie, în pieţe, târguri şi oboare, în </w:t>
      </w:r>
    </w:p>
    <w:p w14:paraId="445548AF"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16D2447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parcuri, locuri de joacă pentru copii şi în alte locuri publice.</w:t>
      </w:r>
    </w:p>
    <w:p w14:paraId="1B99F38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7C2081D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IV</w:t>
      </w:r>
    </w:p>
    <w:p w14:paraId="06231D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Determinarea cantităţilor şi volumului de lucrări prestate</w:t>
      </w:r>
    </w:p>
    <w:p w14:paraId="0C2441F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66034DAF"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68</w:t>
      </w:r>
    </w:p>
    <w:p w14:paraId="27C832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încheierea contractului </w:t>
      </w:r>
      <w:r w:rsidR="00EE61E9">
        <w:rPr>
          <w:rFonts w:ascii="Times New Roman" w:hAnsi="Times New Roman" w:cs="Times New Roman"/>
          <w:sz w:val="28"/>
          <w:szCs w:val="28"/>
        </w:rPr>
        <w:t>de prestări servicii, operatorul are</w:t>
      </w:r>
      <w:r>
        <w:rPr>
          <w:rFonts w:ascii="Times New Roman" w:hAnsi="Times New Roman" w:cs="Times New Roman"/>
          <w:sz w:val="28"/>
          <w:szCs w:val="28"/>
        </w:rPr>
        <w:t xml:space="preserve"> obligaţia de a menţiona în contract cantităţile de deşeuri ce urmează a fi colectate.</w:t>
      </w:r>
    </w:p>
    <w:p w14:paraId="4639CF0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asociaţiilor de proprietari/locatari sau al utilizatorilor care deţin în proprietate gospodării individuale, contractul se încheie pentru numărul total de persoane care au adresa cu acelaşi cod poştal.</w:t>
      </w:r>
    </w:p>
    <w:p w14:paraId="32C706F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cadrul contractelor încheiate cu utilizatorii se vor stipula standardele, normativele şi tarifele legale, valabile la data încheierii acestora.</w:t>
      </w:r>
    </w:p>
    <w:p w14:paraId="18642FD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Contractele de prestări servicii se vor încheia cu următoarele categorii de utilizatori:</w:t>
      </w:r>
    </w:p>
    <w:p w14:paraId="568D19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proprietari de gospodării individuale sau reprezentanţi ai acestora;</w:t>
      </w:r>
    </w:p>
    <w:p w14:paraId="7E0D03F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asociaţii de proprietari/locatari, prin reprezentanţii acestora;</w:t>
      </w:r>
    </w:p>
    <w:p w14:paraId="545EAC7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operatori economici;</w:t>
      </w:r>
    </w:p>
    <w:p w14:paraId="4F0A596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instituţii publice.</w:t>
      </w:r>
    </w:p>
    <w:p w14:paraId="5B154D10"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69</w:t>
      </w:r>
    </w:p>
    <w:p w14:paraId="5B3A4DE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dotării punctelor de colectare cu recipiente sau containere pentru colectarea separată a deşeurilor menajere şi similare provenite de la producătorii de deşeuri</w:t>
      </w:r>
      <w:r w:rsidR="00EE61E9">
        <w:rPr>
          <w:rFonts w:ascii="Times New Roman" w:hAnsi="Times New Roman" w:cs="Times New Roman"/>
          <w:sz w:val="28"/>
          <w:szCs w:val="28"/>
        </w:rPr>
        <w:t>, operatorul împreună cu autoritatea</w:t>
      </w:r>
      <w:r w:rsidR="005F3A09">
        <w:rPr>
          <w:rFonts w:ascii="Times New Roman" w:hAnsi="Times New Roman" w:cs="Times New Roman"/>
          <w:sz w:val="28"/>
          <w:szCs w:val="28"/>
        </w:rPr>
        <w:t xml:space="preserve"> administraţiei publice a unităţii</w:t>
      </w:r>
      <w:r>
        <w:rPr>
          <w:rFonts w:ascii="Times New Roman" w:hAnsi="Times New Roman" w:cs="Times New Roman"/>
          <w:sz w:val="28"/>
          <w:szCs w:val="28"/>
        </w:rPr>
        <w:t xml:space="preserve"> administrativ-teritoriale vor stabili pe bază de măsurători compoziţia şi indicii de generare a acestor deşeuri, pe categorii de deşeuri şi tipuri de materiale.</w:t>
      </w:r>
    </w:p>
    <w:p w14:paraId="66CC8B9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deşeurile provenite de la operatorii economici, cantităţile de deşeuri produse, tipul acestora, compoziţia, modul de tratare, condiţiile de transport, modul de depozitare vor fi cele menţionate în autorizaţia de mediu eliberată de autorităţile competente.</w:t>
      </w:r>
    </w:p>
    <w:p w14:paraId="5014CBF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Determinarea cantităţilor de deşeuri primite la instalaţiile de tratare, respectiv eliminare se face numai prin cântărire.</w:t>
      </w:r>
    </w:p>
    <w:p w14:paraId="48E0C873"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deşeurile din construcţii provenite de la populaţie, determinarea</w:t>
      </w:r>
      <w:r w:rsidR="005A5AA3">
        <w:rPr>
          <w:rFonts w:ascii="Times New Roman" w:hAnsi="Times New Roman" w:cs="Times New Roman"/>
          <w:sz w:val="28"/>
          <w:szCs w:val="28"/>
        </w:rPr>
        <w:t xml:space="preserve">                                            </w:t>
      </w:r>
      <w:r w:rsidR="00AA0204">
        <w:rPr>
          <w:rFonts w:ascii="Times New Roman" w:hAnsi="Times New Roman" w:cs="Times New Roman"/>
          <w:sz w:val="28"/>
          <w:szCs w:val="28"/>
        </w:rPr>
        <w:t xml:space="preserve">      </w:t>
      </w:r>
    </w:p>
    <w:p w14:paraId="7276ACD4"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cantității</w:t>
      </w:r>
      <w:r w:rsidR="00705F14">
        <w:rPr>
          <w:rFonts w:ascii="Times New Roman" w:hAnsi="Times New Roman" w:cs="Times New Roman"/>
          <w:sz w:val="28"/>
          <w:szCs w:val="28"/>
        </w:rPr>
        <w:t xml:space="preserve"> acestora se va face estimativ.</w:t>
      </w:r>
    </w:p>
    <w:p w14:paraId="4DD1450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w:t>
      </w:r>
      <w:r w:rsidR="00DD2F1F">
        <w:rPr>
          <w:rFonts w:ascii="Times New Roman" w:hAnsi="Times New Roman" w:cs="Times New Roman"/>
          <w:sz w:val="28"/>
          <w:szCs w:val="28"/>
        </w:rPr>
        <w:t>. 70</w:t>
      </w:r>
    </w:p>
    <w:p w14:paraId="70526C9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activităţile de măturat, spălat, stropit şi întreţinere</w:t>
      </w:r>
      <w:r w:rsidR="008117FB">
        <w:rPr>
          <w:rFonts w:ascii="Times New Roman" w:hAnsi="Times New Roman" w:cs="Times New Roman"/>
          <w:sz w:val="28"/>
          <w:szCs w:val="28"/>
        </w:rPr>
        <w:t xml:space="preserve"> curățenie</w:t>
      </w:r>
      <w:r>
        <w:rPr>
          <w:rFonts w:ascii="Times New Roman" w:hAnsi="Times New Roman" w:cs="Times New Roman"/>
          <w:sz w:val="28"/>
          <w:szCs w:val="28"/>
        </w:rPr>
        <w:t xml:space="preserve"> a căilor publice, cantitatea prestaţiilor se stabileşte pe baza suprafeţelor, a volumelor, aşa cum acestea sunt trecute în caietul de sarcini.</w:t>
      </w:r>
    </w:p>
    <w:p w14:paraId="251BF20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curăţarea şi transportul zăpezii şi al gheţii de pe căile publice şi menţinerea în funcţiune a acestora pe timp de polei sau de îngheţ, calculul se realizeaz</w:t>
      </w:r>
      <w:r w:rsidR="008117FB">
        <w:rPr>
          <w:rFonts w:ascii="Times New Roman" w:hAnsi="Times New Roman" w:cs="Times New Roman"/>
          <w:sz w:val="28"/>
          <w:szCs w:val="28"/>
        </w:rPr>
        <w:t>ă pe baza suprafeţelor degajate de depunerea</w:t>
      </w:r>
      <w:r>
        <w:rPr>
          <w:rFonts w:ascii="Times New Roman" w:hAnsi="Times New Roman" w:cs="Times New Roman"/>
          <w:sz w:val="28"/>
          <w:szCs w:val="28"/>
        </w:rPr>
        <w:t xml:space="preserve"> zăpezii şi a formării poleiului.</w:t>
      </w:r>
    </w:p>
    <w:p w14:paraId="3C200FF7"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35115D6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Reprezentantul autorităţii administraţie</w:t>
      </w:r>
      <w:r w:rsidR="008117FB">
        <w:rPr>
          <w:rFonts w:ascii="Times New Roman" w:hAnsi="Times New Roman" w:cs="Times New Roman"/>
          <w:sz w:val="28"/>
          <w:szCs w:val="28"/>
        </w:rPr>
        <w:t xml:space="preserve">i publice locale </w:t>
      </w:r>
      <w:r>
        <w:rPr>
          <w:rFonts w:ascii="Times New Roman" w:hAnsi="Times New Roman" w:cs="Times New Roman"/>
          <w:sz w:val="28"/>
          <w:szCs w:val="28"/>
        </w:rPr>
        <w:t xml:space="preserve"> va controla prin sondaj şi/sau ca urmare a sesizărilor venite din partea populaţiei activitatea depusă de operator, iar în cazul în care rezultă neconformităţi se încheie un proces-verbal de constatare privind neefectuarea lucrării sau calitatea necorespunzătoare a acesteia.</w:t>
      </w:r>
    </w:p>
    <w:p w14:paraId="76384C9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 baza procesului-verbal de constatare, autoritatea administraţiei publi</w:t>
      </w:r>
      <w:r w:rsidR="008117FB">
        <w:rPr>
          <w:rFonts w:ascii="Times New Roman" w:hAnsi="Times New Roman" w:cs="Times New Roman"/>
          <w:sz w:val="28"/>
          <w:szCs w:val="28"/>
        </w:rPr>
        <w:t>ce locale</w:t>
      </w:r>
      <w:r>
        <w:rPr>
          <w:rFonts w:ascii="Times New Roman" w:hAnsi="Times New Roman" w:cs="Times New Roman"/>
          <w:sz w:val="28"/>
          <w:szCs w:val="28"/>
        </w:rPr>
        <w:t xml:space="preserve"> aplică penalităţile menţionate în contractul de delegare a g</w:t>
      </w:r>
      <w:r w:rsidR="008117FB">
        <w:rPr>
          <w:rFonts w:ascii="Times New Roman" w:hAnsi="Times New Roman" w:cs="Times New Roman"/>
          <w:sz w:val="28"/>
          <w:szCs w:val="28"/>
        </w:rPr>
        <w:t>estiunii încheiat cu operatorul</w:t>
      </w:r>
      <w:r>
        <w:rPr>
          <w:rFonts w:ascii="Times New Roman" w:hAnsi="Times New Roman" w:cs="Times New Roman"/>
          <w:sz w:val="28"/>
          <w:szCs w:val="28"/>
        </w:rPr>
        <w:t>.</w:t>
      </w:r>
    </w:p>
    <w:p w14:paraId="68DF54CF" w14:textId="77777777" w:rsidR="00705F14" w:rsidRDefault="00BD5F32"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AC5712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w:t>
      </w:r>
    </w:p>
    <w:p w14:paraId="6391AFF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 de performanţă şi de evaluare ai serviciului de salubrizare</w:t>
      </w:r>
    </w:p>
    <w:p w14:paraId="6719752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56B0E0EA"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71</w:t>
      </w:r>
    </w:p>
    <w:p w14:paraId="5AB1593B"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Consiliul local, stabilește</w:t>
      </w:r>
      <w:r w:rsidR="00705F14">
        <w:rPr>
          <w:rFonts w:ascii="Times New Roman" w:hAnsi="Times New Roman" w:cs="Times New Roman"/>
          <w:sz w:val="28"/>
          <w:szCs w:val="28"/>
        </w:rPr>
        <w:t xml:space="preserve"> şi aprobă valorile indicatorilor de performanţă ai serviciului de salubrizare şi penalităţile aplicate operatorului </w:t>
      </w:r>
      <w:r w:rsidR="008117FB">
        <w:rPr>
          <w:rFonts w:ascii="Times New Roman" w:hAnsi="Times New Roman" w:cs="Times New Roman"/>
          <w:sz w:val="28"/>
          <w:szCs w:val="28"/>
        </w:rPr>
        <w:t>în caz de nerealizare</w:t>
      </w:r>
      <w:r w:rsidR="00705F14">
        <w:rPr>
          <w:rFonts w:ascii="Times New Roman" w:hAnsi="Times New Roman" w:cs="Times New Roman"/>
          <w:sz w:val="28"/>
          <w:szCs w:val="28"/>
        </w:rPr>
        <w:t>.</w:t>
      </w:r>
    </w:p>
    <w:p w14:paraId="60B91FA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Indicatorii de performanţă ai serviciului de salubrizare se precizează în caietu</w:t>
      </w:r>
      <w:r w:rsidR="005F3A09">
        <w:rPr>
          <w:rFonts w:ascii="Times New Roman" w:hAnsi="Times New Roman" w:cs="Times New Roman"/>
          <w:sz w:val="28"/>
          <w:szCs w:val="28"/>
        </w:rPr>
        <w:t>l de sarcini, precum şi în</w:t>
      </w:r>
      <w:r>
        <w:rPr>
          <w:rFonts w:ascii="Times New Roman" w:hAnsi="Times New Roman" w:cs="Times New Roman"/>
          <w:sz w:val="28"/>
          <w:szCs w:val="28"/>
        </w:rPr>
        <w:t xml:space="preserve"> contractul de delegare a gestiunii serviciului de salubrizare, după caz.</w:t>
      </w:r>
    </w:p>
    <w:p w14:paraId="3900F143"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Autoritatea</w:t>
      </w:r>
      <w:r w:rsidR="00705F14">
        <w:rPr>
          <w:rFonts w:ascii="Times New Roman" w:hAnsi="Times New Roman" w:cs="Times New Roman"/>
          <w:sz w:val="28"/>
          <w:szCs w:val="28"/>
        </w:rPr>
        <w:t xml:space="preserve"> administraţi</w:t>
      </w:r>
      <w:r>
        <w:rPr>
          <w:rFonts w:ascii="Times New Roman" w:hAnsi="Times New Roman" w:cs="Times New Roman"/>
          <w:sz w:val="28"/>
          <w:szCs w:val="28"/>
        </w:rPr>
        <w:t>ei public</w:t>
      </w:r>
      <w:r w:rsidR="008117FB">
        <w:rPr>
          <w:rFonts w:ascii="Times New Roman" w:hAnsi="Times New Roman" w:cs="Times New Roman"/>
          <w:sz w:val="28"/>
          <w:szCs w:val="28"/>
        </w:rPr>
        <w:t>e locale  este responsabilă</w:t>
      </w:r>
      <w:r w:rsidR="00705F14">
        <w:rPr>
          <w:rFonts w:ascii="Times New Roman" w:hAnsi="Times New Roman" w:cs="Times New Roman"/>
          <w:sz w:val="28"/>
          <w:szCs w:val="28"/>
        </w:rPr>
        <w:t xml:space="preserve"> de stabilirea nivelurilor de calitate a indicatorilor de performanţă ce </w:t>
      </w:r>
      <w:r w:rsidR="008117FB">
        <w:rPr>
          <w:rFonts w:ascii="Times New Roman" w:hAnsi="Times New Roman" w:cs="Times New Roman"/>
          <w:sz w:val="28"/>
          <w:szCs w:val="28"/>
        </w:rPr>
        <w:t>trebuie îndeplinite de operator</w:t>
      </w:r>
      <w:r w:rsidR="00705F14">
        <w:rPr>
          <w:rFonts w:ascii="Times New Roman" w:hAnsi="Times New Roman" w:cs="Times New Roman"/>
          <w:sz w:val="28"/>
          <w:szCs w:val="28"/>
        </w:rPr>
        <w:t>, astfel încât să se asigure atingerea şi realizarea ţintelor/obiectivelor conform legislaţiei în vigoare din domeniul gestionării deşeurilor.</w:t>
      </w:r>
    </w:p>
    <w:p w14:paraId="743460C4" w14:textId="77777777" w:rsidR="00705F14" w:rsidRDefault="001F3051"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Autoritatea</w:t>
      </w:r>
      <w:r w:rsidR="00705F14">
        <w:rPr>
          <w:rFonts w:ascii="Times New Roman" w:hAnsi="Times New Roman" w:cs="Times New Roman"/>
          <w:sz w:val="28"/>
          <w:szCs w:val="28"/>
        </w:rPr>
        <w:t xml:space="preserve"> administraţie</w:t>
      </w:r>
      <w:r w:rsidR="008117FB">
        <w:rPr>
          <w:rFonts w:ascii="Times New Roman" w:hAnsi="Times New Roman" w:cs="Times New Roman"/>
          <w:sz w:val="28"/>
          <w:szCs w:val="28"/>
        </w:rPr>
        <w:t>i publice locale</w:t>
      </w:r>
      <w:r w:rsidR="00705F14">
        <w:rPr>
          <w:rFonts w:ascii="Times New Roman" w:hAnsi="Times New Roman" w:cs="Times New Roman"/>
          <w:sz w:val="28"/>
          <w:szCs w:val="28"/>
        </w:rPr>
        <w:t xml:space="preserve"> aplică penalităţi contractuale operatorului serviciului de salubrizare în cazul în care acesta nu prestează serviciul la parametrii de eficienţă şi calitate la care s-a obligat ori nu respectă indicatorii de performanţă ai serviciului.</w:t>
      </w:r>
    </w:p>
    <w:p w14:paraId="18713FB5"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2</w:t>
      </w:r>
    </w:p>
    <w:p w14:paraId="4BA5CA03"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Indicatorii de performanţă stabilesc condiţiile ce</w:t>
      </w:r>
      <w:r w:rsidR="00EE61E9">
        <w:rPr>
          <w:rFonts w:ascii="Times New Roman" w:hAnsi="Times New Roman" w:cs="Times New Roman"/>
          <w:sz w:val="28"/>
          <w:szCs w:val="28"/>
        </w:rPr>
        <w:t xml:space="preserve"> trebuie respectate de operator</w:t>
      </w:r>
      <w:r>
        <w:rPr>
          <w:rFonts w:ascii="Times New Roman" w:hAnsi="Times New Roman" w:cs="Times New Roman"/>
          <w:sz w:val="28"/>
          <w:szCs w:val="28"/>
        </w:rPr>
        <w:t xml:space="preserve"> pentru asigurarea serviciului de salubrizare a localităţilor cu privire la:</w:t>
      </w:r>
    </w:p>
    <w:p w14:paraId="3243A4F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5F3A09">
        <w:rPr>
          <w:rFonts w:ascii="Times New Roman" w:hAnsi="Times New Roman" w:cs="Times New Roman"/>
          <w:sz w:val="28"/>
          <w:szCs w:val="28"/>
        </w:rPr>
        <w:t xml:space="preserve"> </w:t>
      </w:r>
      <w:r>
        <w:rPr>
          <w:rFonts w:ascii="Times New Roman" w:hAnsi="Times New Roman" w:cs="Times New Roman"/>
          <w:sz w:val="28"/>
          <w:szCs w:val="28"/>
        </w:rPr>
        <w:t>continuitatea din punct de vedere cantitativ şi calitativ;</w:t>
      </w:r>
    </w:p>
    <w:p w14:paraId="681C6355"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atingerea obiectivelor şi ţintelor pentru care autoritatea administra</w:t>
      </w:r>
      <w:r w:rsidR="00AB434C">
        <w:rPr>
          <w:rFonts w:ascii="Times New Roman" w:hAnsi="Times New Roman" w:cs="Times New Roman"/>
          <w:sz w:val="28"/>
          <w:szCs w:val="28"/>
        </w:rPr>
        <w:t>ţiei publice locală este responsabilă</w:t>
      </w:r>
      <w:r>
        <w:rPr>
          <w:rFonts w:ascii="Times New Roman" w:hAnsi="Times New Roman" w:cs="Times New Roman"/>
          <w:sz w:val="28"/>
          <w:szCs w:val="28"/>
        </w:rPr>
        <w:t>;</w:t>
      </w:r>
    </w:p>
    <w:p w14:paraId="241B9849"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prestarea serviciului pentru toţi utilizatorii din aria sa de responsabilitate;</w:t>
      </w:r>
    </w:p>
    <w:p w14:paraId="51ADEB48"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adaptarea permanentă la cerinţele utilizatorilor;</w:t>
      </w:r>
    </w:p>
    <w:p w14:paraId="1827FCEE"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excluderea oricărei discriminări privind accesul la serviciile de salubrizare;</w:t>
      </w:r>
    </w:p>
    <w:p w14:paraId="511EECC9"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respectarea reglementărilor specifice din domeniul protecţiei mediului şi al sănătăţii populaţiei;</w:t>
      </w:r>
    </w:p>
    <w:p w14:paraId="2A6EA8F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implementarea unor sisteme de management al calităţii, al mediului şi al sănătăţii şi securităţii muncii.</w:t>
      </w:r>
    </w:p>
    <w:p w14:paraId="72542227"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3</w:t>
      </w:r>
    </w:p>
    <w:p w14:paraId="20AF34FF" w14:textId="77777777" w:rsidR="005F0F45"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Indicatorii de performanţă trebuie să asigure evaluarea continuă a operatorului </w:t>
      </w:r>
    </w:p>
    <w:p w14:paraId="7C90D3CE"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5B1A7660"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cu privire la următoarele activităţi:</w:t>
      </w:r>
    </w:p>
    <w:p w14:paraId="213C3A7C"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contractarea serviciului de salubrizare;</w:t>
      </w:r>
    </w:p>
    <w:p w14:paraId="1E9C795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măsurarea, facturarea şi încasarea contravalorii serviciilor efectuate;</w:t>
      </w:r>
    </w:p>
    <w:p w14:paraId="73E7033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îndeplinirea prevederilor din contract cu privire la calitatea serviciilor efectuate;</w:t>
      </w:r>
    </w:p>
    <w:p w14:paraId="00728F2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menţinerea unor relaţii echitabile între operator şi utilizator prin rezolvarea rapidă şi obiectivă a problemelor, cu respectarea drepturilor şi obligaţiilor care revin fiecărei părţi;</w:t>
      </w:r>
    </w:p>
    <w:p w14:paraId="45EA738E"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soluţionarea în timp util a reclamaţiilor utilizat</w:t>
      </w:r>
      <w:r w:rsidR="00F34D25">
        <w:rPr>
          <w:rFonts w:ascii="Times New Roman" w:hAnsi="Times New Roman" w:cs="Times New Roman"/>
          <w:sz w:val="28"/>
          <w:szCs w:val="28"/>
        </w:rPr>
        <w:t>orilor referitoare la serviciul</w:t>
      </w:r>
      <w:r>
        <w:rPr>
          <w:rFonts w:ascii="Times New Roman" w:hAnsi="Times New Roman" w:cs="Times New Roman"/>
          <w:sz w:val="28"/>
          <w:szCs w:val="28"/>
        </w:rPr>
        <w:t xml:space="preserve"> de salubrizare;</w:t>
      </w:r>
    </w:p>
    <w:p w14:paraId="4E5FE4C1"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prestarea serviciului de salubrizare pentru toţi utilizatorii din raza unităţii administrativ-</w:t>
      </w:r>
      <w:r w:rsidR="00F34D25">
        <w:rPr>
          <w:rFonts w:ascii="Times New Roman" w:hAnsi="Times New Roman" w:cs="Times New Roman"/>
          <w:sz w:val="28"/>
          <w:szCs w:val="28"/>
        </w:rPr>
        <w:t xml:space="preserve">teritoriale pentru care are </w:t>
      </w:r>
      <w:r>
        <w:rPr>
          <w:rFonts w:ascii="Times New Roman" w:hAnsi="Times New Roman" w:cs="Times New Roman"/>
          <w:sz w:val="28"/>
          <w:szCs w:val="28"/>
        </w:rPr>
        <w:t xml:space="preserve"> contract de delegare a gestiunii;</w:t>
      </w:r>
    </w:p>
    <w:p w14:paraId="4FD7A11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prestarea de servicii conexe serviciului de salubrizare - informare, consultanţă;</w:t>
      </w:r>
    </w:p>
    <w:p w14:paraId="1E4B0B0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atingerea ţintelor privind gestionarea deşeurilor.</w:t>
      </w:r>
    </w:p>
    <w:p w14:paraId="3FF2DD11"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4</w:t>
      </w:r>
    </w:p>
    <w:p w14:paraId="6317A0A0"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urmăririi respectării indicatorilor de performanţă, operatorul de salubrizare trebuie să asigure:</w:t>
      </w:r>
    </w:p>
    <w:p w14:paraId="1C7A16F5"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gestiunea serviciului de salubrizare conform prevederilor contractuale;</w:t>
      </w:r>
    </w:p>
    <w:p w14:paraId="12CF8003"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gradul asigurării colectării separate a deşeurilor menajere şi similare;</w:t>
      </w:r>
    </w:p>
    <w:p w14:paraId="3D6E9FBF"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gradul asigurării cu recipiente de colectare a producătorilor de deşeuri;</w:t>
      </w:r>
    </w:p>
    <w:p w14:paraId="57F3461D"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evidenţa clară şi corectă a utilizatorilor;</w:t>
      </w:r>
    </w:p>
    <w:p w14:paraId="2AD5BDAC" w14:textId="77777777" w:rsidR="00705F14" w:rsidRDefault="00F34D25"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00705F14">
        <w:rPr>
          <w:rFonts w:ascii="Times New Roman" w:hAnsi="Times New Roman" w:cs="Times New Roman"/>
          <w:sz w:val="28"/>
          <w:szCs w:val="28"/>
        </w:rPr>
        <w:t>înregistrarea activităţilor privind măsurarea prestaţiilor, facturarea şi încasarea contravalorii serviciilor efectuate;</w:t>
      </w:r>
    </w:p>
    <w:p w14:paraId="64DA41FA"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înregistrarea reclamaţiilor şi sesizărilor utilizatorilor şi modul de soluţionare a acestora.</w:t>
      </w:r>
      <w:r w:rsidR="00BD5F32">
        <w:rPr>
          <w:rFonts w:ascii="Times New Roman" w:hAnsi="Times New Roman" w:cs="Times New Roman"/>
          <w:sz w:val="28"/>
          <w:szCs w:val="28"/>
        </w:rPr>
        <w:t xml:space="preserve">    </w:t>
      </w:r>
      <w:r w:rsidR="005A5AA3">
        <w:rPr>
          <w:rFonts w:ascii="Times New Roman" w:hAnsi="Times New Roman" w:cs="Times New Roman"/>
          <w:sz w:val="28"/>
          <w:szCs w:val="28"/>
        </w:rPr>
        <w:t xml:space="preserve">          </w:t>
      </w:r>
      <w:r w:rsidR="007008F6">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
    <w:p w14:paraId="24221380"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w:t>
      </w:r>
      <w:r w:rsidR="00BD5F32">
        <w:rPr>
          <w:rFonts w:ascii="Times New Roman" w:hAnsi="Times New Roman" w:cs="Times New Roman"/>
          <w:sz w:val="28"/>
          <w:szCs w:val="28"/>
        </w:rPr>
        <w:t>5</w:t>
      </w:r>
    </w:p>
    <w:p w14:paraId="4A52DCC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conformitate cu competenţele şi atribuţi</w:t>
      </w:r>
      <w:r w:rsidR="00F34D25">
        <w:rPr>
          <w:rFonts w:ascii="Times New Roman" w:hAnsi="Times New Roman" w:cs="Times New Roman"/>
          <w:sz w:val="28"/>
          <w:szCs w:val="28"/>
        </w:rPr>
        <w:t>ile legale ce le revin, autoritatea</w:t>
      </w:r>
      <w:r>
        <w:rPr>
          <w:rFonts w:ascii="Times New Roman" w:hAnsi="Times New Roman" w:cs="Times New Roman"/>
          <w:sz w:val="28"/>
          <w:szCs w:val="28"/>
        </w:rPr>
        <w:t xml:space="preserve"> administraţiei publice centrale şi locale, precum şi A.N.R.S.C. au acces neîngrădit la informaţii necesare stabilirii:</w:t>
      </w:r>
    </w:p>
    <w:p w14:paraId="67EBCE5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modului de aplicare a legislaţiei şi a normelor emise de A.N.R.S.C.;</w:t>
      </w:r>
    </w:p>
    <w:p w14:paraId="5C581E4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modului de respectare şi îndeplinire a obligaţiilor contractuale asumate;</w:t>
      </w:r>
    </w:p>
    <w:p w14:paraId="3B8F2E04"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705F14">
        <w:rPr>
          <w:rFonts w:ascii="Times New Roman" w:hAnsi="Times New Roman" w:cs="Times New Roman"/>
          <w:sz w:val="28"/>
          <w:szCs w:val="28"/>
        </w:rPr>
        <w:t>calităţii şi eficienţei serviciilor prestate la nivelul indicatorilor de performanţă stabiliţi în contractele directe sau în contractele de delegare a gestiunii;</w:t>
      </w:r>
    </w:p>
    <w:p w14:paraId="7EE512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modului de administrare, exploatare, conservare şi menţinere în funcţiune, dezvoltare şi/sau modernizare a sistemelor publice din infrastructura edilitar-urbană încredinţată prin contractul de delegare a gestiunii;</w:t>
      </w:r>
    </w:p>
    <w:p w14:paraId="34F89BC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modului de formare şi stabilire a tarifelor pentru serviciul de salubrizare;</w:t>
      </w:r>
    </w:p>
    <w:p w14:paraId="407BF19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respectării parametrilor ceruţi prin prescripţiile tehnice şi prin norme metodologice.</w:t>
      </w:r>
    </w:p>
    <w:p w14:paraId="6DEFE35A"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p>
    <w:p w14:paraId="26F1E810"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296064B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ART.7</w:t>
      </w:r>
      <w:r w:rsidR="00407DF0">
        <w:rPr>
          <w:rFonts w:ascii="Times New Roman" w:hAnsi="Times New Roman" w:cs="Times New Roman"/>
          <w:sz w:val="28"/>
          <w:szCs w:val="28"/>
        </w:rPr>
        <w:t>6</w:t>
      </w:r>
    </w:p>
    <w:p w14:paraId="72055F9A" w14:textId="77777777" w:rsidR="00407DF0" w:rsidRDefault="00407DF0"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Indicatorii de performanță și de evaluare ai serviciului de salubrizare sunt cuantificați cantitativ și adaptați la specificul județului Suceava.</w:t>
      </w:r>
    </w:p>
    <w:p w14:paraId="533198F2" w14:textId="77777777" w:rsidR="00407DF0" w:rsidRDefault="00407DF0" w:rsidP="00705F14">
      <w:pPr>
        <w:autoSpaceDE w:val="0"/>
        <w:autoSpaceDN w:val="0"/>
        <w:adjustRightInd w:val="0"/>
        <w:spacing w:after="0" w:line="240" w:lineRule="auto"/>
        <w:jc w:val="both"/>
        <w:rPr>
          <w:rFonts w:ascii="Times New Roman" w:hAnsi="Times New Roman" w:cs="Times New Roman"/>
          <w:sz w:val="28"/>
          <w:szCs w:val="28"/>
        </w:rPr>
      </w:pPr>
    </w:p>
    <w:p w14:paraId="30C55B7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w:t>
      </w:r>
    </w:p>
    <w:p w14:paraId="1E5214F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14:paraId="4DFACE19"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ART.7</w:t>
      </w:r>
      <w:r w:rsidR="00407DF0">
        <w:rPr>
          <w:rFonts w:ascii="Times New Roman" w:hAnsi="Times New Roman" w:cs="Times New Roman"/>
          <w:sz w:val="28"/>
          <w:szCs w:val="28"/>
        </w:rPr>
        <w:t>7</w:t>
      </w:r>
    </w:p>
    <w:p w14:paraId="29C17FC8" w14:textId="77777777" w:rsidR="00407DF0" w:rsidRDefault="00407DF0" w:rsidP="00407DF0">
      <w:pPr>
        <w:pStyle w:val="Listparagraf"/>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Contravențiile în domeniul serviciului de salubrizare din municipiul </w:t>
      </w:r>
    </w:p>
    <w:p w14:paraId="7F4FE84E" w14:textId="77777777" w:rsidR="00407DF0" w:rsidRDefault="00407DF0"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Câmpulung Moldovenesc </w:t>
      </w:r>
      <w:r w:rsidR="009C4355">
        <w:rPr>
          <w:rFonts w:ascii="Times New Roman" w:hAnsi="Times New Roman" w:cs="Times New Roman"/>
          <w:sz w:val="28"/>
          <w:szCs w:val="28"/>
        </w:rPr>
        <w:t>, atât pentru utilizatori, cât și pentru operatori și cuantumul amenzilor aplicate sunt cele prevăzute în:</w:t>
      </w:r>
    </w:p>
    <w:p w14:paraId="378FF192" w14:textId="77777777" w:rsidR="00407DF0"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-Legea nr.51/2006 a serviciilor comunitare de utilități publice, republicată, cu modificările și completările ulterioare</w:t>
      </w:r>
      <w:r w:rsidR="003E3F03">
        <w:rPr>
          <w:rFonts w:ascii="Times New Roman" w:hAnsi="Times New Roman" w:cs="Times New Roman"/>
          <w:sz w:val="28"/>
          <w:szCs w:val="28"/>
        </w:rPr>
        <w:t>;</w:t>
      </w:r>
    </w:p>
    <w:p w14:paraId="283343FC"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nr.101/2006 a serviciului de salubrizare a localităților, republicată, cu modificările și completările ulterioare</w:t>
      </w:r>
      <w:r w:rsidR="003E3F03">
        <w:rPr>
          <w:rFonts w:ascii="Times New Roman" w:hAnsi="Times New Roman" w:cs="Times New Roman"/>
          <w:sz w:val="28"/>
          <w:szCs w:val="28"/>
        </w:rPr>
        <w:t>;</w:t>
      </w:r>
    </w:p>
    <w:p w14:paraId="51C3DB22"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-OUG nr.196/2005 privind Fondul pentru Mediu, cu modificările și completările ulterioare</w:t>
      </w:r>
      <w:r w:rsidR="003E3F03">
        <w:rPr>
          <w:rFonts w:ascii="Times New Roman" w:hAnsi="Times New Roman" w:cs="Times New Roman"/>
          <w:sz w:val="28"/>
          <w:szCs w:val="28"/>
        </w:rPr>
        <w:t>;</w:t>
      </w:r>
    </w:p>
    <w:p w14:paraId="61BA9738"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(2)Constatarea contravențiilor și aplicarea sancțiunilor contravenționale se face de către persoanele împuternicite din cadrul autorității</w:t>
      </w:r>
      <w:r w:rsidR="00F306BF">
        <w:rPr>
          <w:rFonts w:ascii="Times New Roman" w:hAnsi="Times New Roman" w:cs="Times New Roman"/>
          <w:sz w:val="28"/>
          <w:szCs w:val="28"/>
        </w:rPr>
        <w:t xml:space="preserve"> administrației publice locale și</w:t>
      </w:r>
      <w:r w:rsidR="003E3F03">
        <w:rPr>
          <w:rFonts w:ascii="Times New Roman" w:hAnsi="Times New Roman" w:cs="Times New Roman"/>
          <w:sz w:val="28"/>
          <w:szCs w:val="28"/>
        </w:rPr>
        <w:t xml:space="preserve"> alte organe competente cu responsabilități în domeniu.</w:t>
      </w:r>
    </w:p>
    <w:p w14:paraId="4E482073" w14:textId="77777777" w:rsidR="00407DF0" w:rsidRPr="00407DF0" w:rsidRDefault="003E3F03"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(3)La constatarea contravențiilor și aplicarea sancțiunilor contravenționale, sunt aplicabile prevederile OG nr.2/2001 privind regimul juridic al contravențiilor, aprobată cu modificări și completări prin Legea nr.180/2002, cu modificările și completările ulterioare.</w:t>
      </w:r>
    </w:p>
    <w:p w14:paraId="4011C534"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407DF0">
        <w:rPr>
          <w:rFonts w:ascii="Times New Roman" w:hAnsi="Times New Roman" w:cs="Times New Roman"/>
          <w:sz w:val="28"/>
          <w:szCs w:val="28"/>
        </w:rPr>
        <w:t>8.</w:t>
      </w:r>
    </w:p>
    <w:p w14:paraId="04C7252D" w14:textId="77777777" w:rsidR="009B0C3A"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Naţională de Reglementare pentru Serviciile Comunitare de Utilităţi Publice va monitoriza aplicarea prevederil</w:t>
      </w:r>
      <w:r w:rsidR="00F34D25">
        <w:rPr>
          <w:rFonts w:ascii="Times New Roman" w:hAnsi="Times New Roman" w:cs="Times New Roman"/>
          <w:sz w:val="28"/>
          <w:szCs w:val="28"/>
        </w:rPr>
        <w:t>or prezentului regulament.</w:t>
      </w:r>
      <w:r w:rsidR="00407DF0">
        <w:rPr>
          <w:rFonts w:ascii="Times New Roman" w:hAnsi="Times New Roman" w:cs="Times New Roman"/>
          <w:sz w:val="28"/>
          <w:szCs w:val="28"/>
        </w:rPr>
        <w:t xml:space="preserve">   </w:t>
      </w:r>
    </w:p>
    <w:p w14:paraId="66E9D52F" w14:textId="77777777" w:rsidR="009B0C3A" w:rsidRPr="009B0C3A" w:rsidRDefault="009B0C3A" w:rsidP="00AB434C">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33A461D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w:t>
      </w:r>
      <w:r w:rsidR="00407DF0">
        <w:rPr>
          <w:rFonts w:ascii="Times New Roman" w:hAnsi="Times New Roman" w:cs="Times New Roman"/>
          <w:sz w:val="28"/>
          <w:szCs w:val="28"/>
        </w:rPr>
        <w:t>9</w:t>
      </w:r>
    </w:p>
    <w:p w14:paraId="444B2371" w14:textId="77777777" w:rsidR="003C130F" w:rsidRDefault="00705F14" w:rsidP="005F0F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Preveder</w:t>
      </w:r>
      <w:r w:rsidR="00F34D25">
        <w:rPr>
          <w:rFonts w:ascii="Times New Roman" w:hAnsi="Times New Roman" w:cs="Times New Roman"/>
          <w:sz w:val="28"/>
          <w:szCs w:val="28"/>
        </w:rPr>
        <w:t>ile prezentului regulament</w:t>
      </w:r>
      <w:r>
        <w:rPr>
          <w:rFonts w:ascii="Times New Roman" w:hAnsi="Times New Roman" w:cs="Times New Roman"/>
          <w:sz w:val="28"/>
          <w:szCs w:val="28"/>
        </w:rPr>
        <w:t xml:space="preserve"> vor fi actualizate în funcţie de modificările de natură tehnică, tehnologică şi legislativă, prin ordin al preşedintelui A.N.R.S.C.                             </w:t>
      </w:r>
    </w:p>
    <w:p w14:paraId="119B7CD2" w14:textId="77777777" w:rsidR="002F5E57" w:rsidRDefault="002F5E57" w:rsidP="002F5E57">
      <w:pPr>
        <w:jc w:val="both"/>
        <w:rPr>
          <w:rFonts w:ascii="Times New Roman" w:hAnsi="Times New Roman" w:cs="Times New Roman"/>
          <w:sz w:val="28"/>
          <w:szCs w:val="28"/>
        </w:rPr>
      </w:pPr>
    </w:p>
    <w:p w14:paraId="151044CE" w14:textId="77777777" w:rsidR="00330890" w:rsidRDefault="00F574F8"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4393">
        <w:rPr>
          <w:rFonts w:ascii="Times New Roman" w:hAnsi="Times New Roman" w:cs="Times New Roman"/>
          <w:sz w:val="28"/>
          <w:szCs w:val="28"/>
        </w:rPr>
        <w:t xml:space="preserve">                                                               Întocmit</w:t>
      </w:r>
    </w:p>
    <w:p w14:paraId="2C2C5560" w14:textId="77777777" w:rsidR="00044393" w:rsidRDefault="00044393"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Poliția locală-Compartiment mediu</w:t>
      </w:r>
    </w:p>
    <w:p w14:paraId="3BD402BE" w14:textId="77777777" w:rsidR="00044393" w:rsidRDefault="00044393"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Ing. </w:t>
      </w:r>
      <w:proofErr w:type="spellStart"/>
      <w:r>
        <w:rPr>
          <w:rFonts w:ascii="Times New Roman" w:hAnsi="Times New Roman" w:cs="Times New Roman"/>
          <w:sz w:val="28"/>
          <w:szCs w:val="28"/>
        </w:rPr>
        <w:t>Olcu</w:t>
      </w:r>
      <w:proofErr w:type="spellEnd"/>
      <w:r>
        <w:rPr>
          <w:rFonts w:ascii="Times New Roman" w:hAnsi="Times New Roman" w:cs="Times New Roman"/>
          <w:sz w:val="28"/>
          <w:szCs w:val="28"/>
        </w:rPr>
        <w:t xml:space="preserve"> Nicoleta</w:t>
      </w:r>
    </w:p>
    <w:p w14:paraId="4F79F5B6"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p>
    <w:p w14:paraId="14D413EC"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p>
    <w:p w14:paraId="270CFF2E"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Președinte de ședință         </w:t>
      </w:r>
      <w:r w:rsidR="00AB434C">
        <w:rPr>
          <w:rFonts w:ascii="Times New Roman" w:hAnsi="Times New Roman" w:cs="Times New Roman"/>
          <w:sz w:val="28"/>
          <w:szCs w:val="28"/>
        </w:rPr>
        <w:t xml:space="preserve">                      </w:t>
      </w:r>
      <w:r>
        <w:rPr>
          <w:rFonts w:ascii="Times New Roman" w:hAnsi="Times New Roman" w:cs="Times New Roman"/>
          <w:sz w:val="28"/>
          <w:szCs w:val="28"/>
        </w:rPr>
        <w:t xml:space="preserve">Secretarul </w:t>
      </w:r>
      <w:r w:rsidR="00AB434C">
        <w:rPr>
          <w:rFonts w:ascii="Times New Roman" w:hAnsi="Times New Roman" w:cs="Times New Roman"/>
          <w:sz w:val="28"/>
          <w:szCs w:val="28"/>
        </w:rPr>
        <w:t xml:space="preserve">general al </w:t>
      </w:r>
      <w:r>
        <w:rPr>
          <w:rFonts w:ascii="Times New Roman" w:hAnsi="Times New Roman" w:cs="Times New Roman"/>
          <w:sz w:val="28"/>
          <w:szCs w:val="28"/>
        </w:rPr>
        <w:t>municipiului</w:t>
      </w:r>
    </w:p>
    <w:p w14:paraId="38A65543"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roofErr w:type="spellStart"/>
      <w:r w:rsidR="00AB434C">
        <w:rPr>
          <w:rFonts w:ascii="Times New Roman" w:hAnsi="Times New Roman" w:cs="Times New Roman"/>
          <w:sz w:val="28"/>
          <w:szCs w:val="28"/>
        </w:rPr>
        <w:t>Erhan</w:t>
      </w:r>
      <w:proofErr w:type="spellEnd"/>
      <w:r w:rsidR="00AB434C">
        <w:rPr>
          <w:rFonts w:ascii="Times New Roman" w:hAnsi="Times New Roman" w:cs="Times New Roman"/>
          <w:sz w:val="28"/>
          <w:szCs w:val="28"/>
        </w:rPr>
        <w:t xml:space="preserve"> Rodica </w:t>
      </w:r>
    </w:p>
    <w:p w14:paraId="6021C51A" w14:textId="77777777" w:rsidR="005F0F45" w:rsidRDefault="005F0F45" w:rsidP="00020019">
      <w:pPr>
        <w:autoSpaceDE w:val="0"/>
        <w:autoSpaceDN w:val="0"/>
        <w:adjustRightInd w:val="0"/>
        <w:spacing w:after="0" w:line="240" w:lineRule="auto"/>
        <w:jc w:val="both"/>
        <w:rPr>
          <w:rFonts w:ascii="Times New Roman" w:hAnsi="Times New Roman" w:cs="Times New Roman"/>
          <w:sz w:val="28"/>
          <w:szCs w:val="28"/>
        </w:rPr>
      </w:pPr>
    </w:p>
    <w:p w14:paraId="0A936784" w14:textId="77777777" w:rsidR="005F0F45" w:rsidRDefault="005F0F45" w:rsidP="00020019">
      <w:pPr>
        <w:autoSpaceDE w:val="0"/>
        <w:autoSpaceDN w:val="0"/>
        <w:adjustRightInd w:val="0"/>
        <w:spacing w:after="0" w:line="240" w:lineRule="auto"/>
        <w:jc w:val="both"/>
        <w:rPr>
          <w:rFonts w:ascii="Times New Roman" w:hAnsi="Times New Roman" w:cs="Times New Roman"/>
          <w:sz w:val="28"/>
          <w:szCs w:val="28"/>
        </w:rPr>
      </w:pPr>
    </w:p>
    <w:p w14:paraId="53F6EA19"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sectPr w:rsidR="005F0F45" w:rsidRPr="005F0F45" w:rsidSect="00D214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C1FE" w14:textId="77777777" w:rsidR="00D7143F" w:rsidRDefault="00D7143F" w:rsidP="00226059">
      <w:pPr>
        <w:spacing w:after="0" w:line="240" w:lineRule="auto"/>
      </w:pPr>
      <w:r>
        <w:separator/>
      </w:r>
    </w:p>
  </w:endnote>
  <w:endnote w:type="continuationSeparator" w:id="0">
    <w:p w14:paraId="45DC6253" w14:textId="77777777" w:rsidR="00D7143F" w:rsidRDefault="00D7143F" w:rsidP="0022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71908"/>
      <w:docPartObj>
        <w:docPartGallery w:val="Page Numbers (Bottom of Page)"/>
        <w:docPartUnique/>
      </w:docPartObj>
    </w:sdtPr>
    <w:sdtEndPr/>
    <w:sdtContent>
      <w:p w14:paraId="19899364" w14:textId="77777777" w:rsidR="00594524" w:rsidRDefault="00D07725">
        <w:pPr>
          <w:pStyle w:val="Subsol"/>
          <w:jc w:val="center"/>
        </w:pPr>
        <w:r>
          <w:fldChar w:fldCharType="begin"/>
        </w:r>
        <w:r>
          <w:instrText xml:space="preserve"> PAGE   \* MERGEFORMAT </w:instrText>
        </w:r>
        <w:r>
          <w:fldChar w:fldCharType="separate"/>
        </w:r>
        <w:r w:rsidR="00000D7D">
          <w:rPr>
            <w:noProof/>
          </w:rPr>
          <w:t>1</w:t>
        </w:r>
        <w:r>
          <w:rPr>
            <w:noProof/>
          </w:rPr>
          <w:fldChar w:fldCharType="end"/>
        </w:r>
      </w:p>
    </w:sdtContent>
  </w:sdt>
  <w:p w14:paraId="4DE822B8" w14:textId="77777777" w:rsidR="00594524" w:rsidRDefault="0059452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0203" w14:textId="77777777" w:rsidR="00D7143F" w:rsidRDefault="00D7143F" w:rsidP="00226059">
      <w:pPr>
        <w:spacing w:after="0" w:line="240" w:lineRule="auto"/>
      </w:pPr>
      <w:r>
        <w:separator/>
      </w:r>
    </w:p>
  </w:footnote>
  <w:footnote w:type="continuationSeparator" w:id="0">
    <w:p w14:paraId="1F4E1734" w14:textId="77777777" w:rsidR="00D7143F" w:rsidRDefault="00D7143F" w:rsidP="0022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442"/>
    <w:multiLevelType w:val="hybridMultilevel"/>
    <w:tmpl w:val="C92E7F26"/>
    <w:lvl w:ilvl="0" w:tplc="981AC98E">
      <w:start w:val="1"/>
      <w:numFmt w:val="decimal"/>
      <w:lvlText w:val="(%1)"/>
      <w:lvlJc w:val="left"/>
      <w:pPr>
        <w:ind w:left="720" w:hanging="4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348E5E3E"/>
    <w:multiLevelType w:val="hybridMultilevel"/>
    <w:tmpl w:val="D598B858"/>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 w15:restartNumberingAfterBreak="0">
    <w:nsid w:val="367C77FD"/>
    <w:multiLevelType w:val="hybridMultilevel"/>
    <w:tmpl w:val="B14AE416"/>
    <w:lvl w:ilvl="0" w:tplc="0F466CE2">
      <w:start w:val="1"/>
      <w:numFmt w:val="decimal"/>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3" w15:restartNumberingAfterBreak="0">
    <w:nsid w:val="3D411502"/>
    <w:multiLevelType w:val="hybridMultilevel"/>
    <w:tmpl w:val="2D36FB3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F111083"/>
    <w:multiLevelType w:val="hybridMultilevel"/>
    <w:tmpl w:val="EF2AA75A"/>
    <w:lvl w:ilvl="0" w:tplc="5A12DBFC">
      <w:start w:val="1"/>
      <w:numFmt w:val="decimal"/>
      <w:lvlText w:val="(%1)"/>
      <w:lvlJc w:val="left"/>
      <w:pPr>
        <w:ind w:left="795" w:hanging="49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5" w15:restartNumberingAfterBreak="0">
    <w:nsid w:val="5E4A7CD7"/>
    <w:multiLevelType w:val="hybridMultilevel"/>
    <w:tmpl w:val="D87EEE0E"/>
    <w:lvl w:ilvl="0" w:tplc="F1AC1660">
      <w:start w:val="1"/>
      <w:numFmt w:val="decimal"/>
      <w:lvlText w:val="(%1)"/>
      <w:lvlJc w:val="left"/>
      <w:pPr>
        <w:ind w:left="750" w:hanging="45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6" w15:restartNumberingAfterBreak="0">
    <w:nsid w:val="60AA3103"/>
    <w:multiLevelType w:val="hybridMultilevel"/>
    <w:tmpl w:val="B84AA75A"/>
    <w:lvl w:ilvl="0" w:tplc="5A1C7924">
      <w:start w:val="5"/>
      <w:numFmt w:val="bullet"/>
      <w:lvlText w:val="-"/>
      <w:lvlJc w:val="left"/>
      <w:pPr>
        <w:ind w:left="3435" w:hanging="360"/>
      </w:pPr>
      <w:rPr>
        <w:rFonts w:ascii="Times New Roman" w:eastAsiaTheme="minorHAnsi" w:hAnsi="Times New Roman" w:cs="Times New Roman" w:hint="default"/>
      </w:rPr>
    </w:lvl>
    <w:lvl w:ilvl="1" w:tplc="04180003" w:tentative="1">
      <w:start w:val="1"/>
      <w:numFmt w:val="bullet"/>
      <w:lvlText w:val="o"/>
      <w:lvlJc w:val="left"/>
      <w:pPr>
        <w:ind w:left="4155" w:hanging="360"/>
      </w:pPr>
      <w:rPr>
        <w:rFonts w:ascii="Courier New" w:hAnsi="Courier New" w:cs="Courier New" w:hint="default"/>
      </w:rPr>
    </w:lvl>
    <w:lvl w:ilvl="2" w:tplc="04180005" w:tentative="1">
      <w:start w:val="1"/>
      <w:numFmt w:val="bullet"/>
      <w:lvlText w:val=""/>
      <w:lvlJc w:val="left"/>
      <w:pPr>
        <w:ind w:left="4875" w:hanging="360"/>
      </w:pPr>
      <w:rPr>
        <w:rFonts w:ascii="Wingdings" w:hAnsi="Wingdings" w:hint="default"/>
      </w:rPr>
    </w:lvl>
    <w:lvl w:ilvl="3" w:tplc="04180001" w:tentative="1">
      <w:start w:val="1"/>
      <w:numFmt w:val="bullet"/>
      <w:lvlText w:val=""/>
      <w:lvlJc w:val="left"/>
      <w:pPr>
        <w:ind w:left="5595" w:hanging="360"/>
      </w:pPr>
      <w:rPr>
        <w:rFonts w:ascii="Symbol" w:hAnsi="Symbol" w:hint="default"/>
      </w:rPr>
    </w:lvl>
    <w:lvl w:ilvl="4" w:tplc="04180003" w:tentative="1">
      <w:start w:val="1"/>
      <w:numFmt w:val="bullet"/>
      <w:lvlText w:val="o"/>
      <w:lvlJc w:val="left"/>
      <w:pPr>
        <w:ind w:left="6315" w:hanging="360"/>
      </w:pPr>
      <w:rPr>
        <w:rFonts w:ascii="Courier New" w:hAnsi="Courier New" w:cs="Courier New" w:hint="default"/>
      </w:rPr>
    </w:lvl>
    <w:lvl w:ilvl="5" w:tplc="04180005" w:tentative="1">
      <w:start w:val="1"/>
      <w:numFmt w:val="bullet"/>
      <w:lvlText w:val=""/>
      <w:lvlJc w:val="left"/>
      <w:pPr>
        <w:ind w:left="7035" w:hanging="360"/>
      </w:pPr>
      <w:rPr>
        <w:rFonts w:ascii="Wingdings" w:hAnsi="Wingdings" w:hint="default"/>
      </w:rPr>
    </w:lvl>
    <w:lvl w:ilvl="6" w:tplc="04180001" w:tentative="1">
      <w:start w:val="1"/>
      <w:numFmt w:val="bullet"/>
      <w:lvlText w:val=""/>
      <w:lvlJc w:val="left"/>
      <w:pPr>
        <w:ind w:left="7755" w:hanging="360"/>
      </w:pPr>
      <w:rPr>
        <w:rFonts w:ascii="Symbol" w:hAnsi="Symbol" w:hint="default"/>
      </w:rPr>
    </w:lvl>
    <w:lvl w:ilvl="7" w:tplc="04180003" w:tentative="1">
      <w:start w:val="1"/>
      <w:numFmt w:val="bullet"/>
      <w:lvlText w:val="o"/>
      <w:lvlJc w:val="left"/>
      <w:pPr>
        <w:ind w:left="8475" w:hanging="360"/>
      </w:pPr>
      <w:rPr>
        <w:rFonts w:ascii="Courier New" w:hAnsi="Courier New" w:cs="Courier New" w:hint="default"/>
      </w:rPr>
    </w:lvl>
    <w:lvl w:ilvl="8" w:tplc="04180005" w:tentative="1">
      <w:start w:val="1"/>
      <w:numFmt w:val="bullet"/>
      <w:lvlText w:val=""/>
      <w:lvlJc w:val="left"/>
      <w:pPr>
        <w:ind w:left="9195" w:hanging="360"/>
      </w:pPr>
      <w:rPr>
        <w:rFonts w:ascii="Wingdings" w:hAnsi="Wingdings" w:hint="default"/>
      </w:rPr>
    </w:lvl>
  </w:abstractNum>
  <w:abstractNum w:abstractNumId="7" w15:restartNumberingAfterBreak="0">
    <w:nsid w:val="67F72E3B"/>
    <w:multiLevelType w:val="hybridMultilevel"/>
    <w:tmpl w:val="F850E162"/>
    <w:lvl w:ilvl="0" w:tplc="05ACF6F6">
      <w:start w:val="1"/>
      <w:numFmt w:val="decimal"/>
      <w:lvlText w:val="(%1)"/>
      <w:lvlJc w:val="left"/>
      <w:pPr>
        <w:ind w:left="780" w:hanging="48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705B1AFC"/>
    <w:multiLevelType w:val="hybridMultilevel"/>
    <w:tmpl w:val="5146634A"/>
    <w:lvl w:ilvl="0" w:tplc="32126050">
      <w:start w:val="1"/>
      <w:numFmt w:val="decimal"/>
      <w:lvlText w:val="(%1)"/>
      <w:lvlJc w:val="left"/>
      <w:pPr>
        <w:ind w:left="825" w:hanging="52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9" w15:restartNumberingAfterBreak="0">
    <w:nsid w:val="71B875F3"/>
    <w:multiLevelType w:val="hybridMultilevel"/>
    <w:tmpl w:val="7C02EB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7D7EF5"/>
    <w:multiLevelType w:val="hybridMultilevel"/>
    <w:tmpl w:val="B6D47F3A"/>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1" w15:restartNumberingAfterBreak="0">
    <w:nsid w:val="7D864048"/>
    <w:multiLevelType w:val="hybridMultilevel"/>
    <w:tmpl w:val="B6D47F3A"/>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num w:numId="1">
    <w:abstractNumId w:val="6"/>
  </w:num>
  <w:num w:numId="2">
    <w:abstractNumId w:val="7"/>
  </w:num>
  <w:num w:numId="3">
    <w:abstractNumId w:val="5"/>
  </w:num>
  <w:num w:numId="4">
    <w:abstractNumId w:val="4"/>
  </w:num>
  <w:num w:numId="5">
    <w:abstractNumId w:val="0"/>
  </w:num>
  <w:num w:numId="6">
    <w:abstractNumId w:val="8"/>
  </w:num>
  <w:num w:numId="7">
    <w:abstractNumId w:val="9"/>
  </w:num>
  <w:num w:numId="8">
    <w:abstractNumId w:val="3"/>
  </w:num>
  <w:num w:numId="9">
    <w:abstractNumId w:val="2"/>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30F"/>
    <w:rsid w:val="00000D7D"/>
    <w:rsid w:val="00020019"/>
    <w:rsid w:val="00020B6B"/>
    <w:rsid w:val="00044393"/>
    <w:rsid w:val="00046229"/>
    <w:rsid w:val="00082DD1"/>
    <w:rsid w:val="000947B4"/>
    <w:rsid w:val="00095289"/>
    <w:rsid w:val="00095418"/>
    <w:rsid w:val="000C3DD8"/>
    <w:rsid w:val="000D0CA8"/>
    <w:rsid w:val="000D1A06"/>
    <w:rsid w:val="00113EE4"/>
    <w:rsid w:val="00137E38"/>
    <w:rsid w:val="0014634F"/>
    <w:rsid w:val="001576A2"/>
    <w:rsid w:val="00173A04"/>
    <w:rsid w:val="00181089"/>
    <w:rsid w:val="001C7972"/>
    <w:rsid w:val="001D06EA"/>
    <w:rsid w:val="001D140A"/>
    <w:rsid w:val="001F3051"/>
    <w:rsid w:val="00226059"/>
    <w:rsid w:val="00257198"/>
    <w:rsid w:val="002B3EE2"/>
    <w:rsid w:val="002F5E57"/>
    <w:rsid w:val="002F66F0"/>
    <w:rsid w:val="00310F9C"/>
    <w:rsid w:val="00330890"/>
    <w:rsid w:val="00342264"/>
    <w:rsid w:val="003614AA"/>
    <w:rsid w:val="003702EA"/>
    <w:rsid w:val="003B3A8F"/>
    <w:rsid w:val="003B5A86"/>
    <w:rsid w:val="003C130F"/>
    <w:rsid w:val="003C7570"/>
    <w:rsid w:val="003C7ECD"/>
    <w:rsid w:val="003E3F03"/>
    <w:rsid w:val="003F66BF"/>
    <w:rsid w:val="004030DA"/>
    <w:rsid w:val="00407DF0"/>
    <w:rsid w:val="00410B9F"/>
    <w:rsid w:val="0042438D"/>
    <w:rsid w:val="00427000"/>
    <w:rsid w:val="00451083"/>
    <w:rsid w:val="00461C4D"/>
    <w:rsid w:val="00464632"/>
    <w:rsid w:val="00481F25"/>
    <w:rsid w:val="004854A1"/>
    <w:rsid w:val="004A741C"/>
    <w:rsid w:val="004D45F4"/>
    <w:rsid w:val="005175EF"/>
    <w:rsid w:val="00540277"/>
    <w:rsid w:val="00587DC5"/>
    <w:rsid w:val="00594524"/>
    <w:rsid w:val="005A5AA3"/>
    <w:rsid w:val="005A7660"/>
    <w:rsid w:val="005F0F45"/>
    <w:rsid w:val="005F3A09"/>
    <w:rsid w:val="00613C7C"/>
    <w:rsid w:val="00647194"/>
    <w:rsid w:val="00682DB2"/>
    <w:rsid w:val="006B2383"/>
    <w:rsid w:val="006B5B19"/>
    <w:rsid w:val="006E39AB"/>
    <w:rsid w:val="007008F6"/>
    <w:rsid w:val="00702CFF"/>
    <w:rsid w:val="00705F14"/>
    <w:rsid w:val="00710EC6"/>
    <w:rsid w:val="00716AC2"/>
    <w:rsid w:val="00762F16"/>
    <w:rsid w:val="00763574"/>
    <w:rsid w:val="007A3CB8"/>
    <w:rsid w:val="007D50F2"/>
    <w:rsid w:val="007D662A"/>
    <w:rsid w:val="008117FB"/>
    <w:rsid w:val="00820C99"/>
    <w:rsid w:val="00843152"/>
    <w:rsid w:val="00863BD8"/>
    <w:rsid w:val="008874B9"/>
    <w:rsid w:val="008F48FB"/>
    <w:rsid w:val="00907267"/>
    <w:rsid w:val="00922FC3"/>
    <w:rsid w:val="00942089"/>
    <w:rsid w:val="00945BD3"/>
    <w:rsid w:val="009472C7"/>
    <w:rsid w:val="009509A6"/>
    <w:rsid w:val="009576DC"/>
    <w:rsid w:val="009B0C3A"/>
    <w:rsid w:val="009B1EB8"/>
    <w:rsid w:val="009C4355"/>
    <w:rsid w:val="009C736B"/>
    <w:rsid w:val="009E0FA1"/>
    <w:rsid w:val="009F0A4E"/>
    <w:rsid w:val="009F4603"/>
    <w:rsid w:val="00A56948"/>
    <w:rsid w:val="00AA0204"/>
    <w:rsid w:val="00AA32C0"/>
    <w:rsid w:val="00AB434C"/>
    <w:rsid w:val="00B02D12"/>
    <w:rsid w:val="00B21B62"/>
    <w:rsid w:val="00B3323D"/>
    <w:rsid w:val="00B33FB0"/>
    <w:rsid w:val="00B43C52"/>
    <w:rsid w:val="00B55373"/>
    <w:rsid w:val="00BA6542"/>
    <w:rsid w:val="00BC7255"/>
    <w:rsid w:val="00BD5F32"/>
    <w:rsid w:val="00BE59AE"/>
    <w:rsid w:val="00C04C16"/>
    <w:rsid w:val="00C60E57"/>
    <w:rsid w:val="00C91973"/>
    <w:rsid w:val="00C97C63"/>
    <w:rsid w:val="00CC68FB"/>
    <w:rsid w:val="00CE4B2E"/>
    <w:rsid w:val="00CF7EBB"/>
    <w:rsid w:val="00D07725"/>
    <w:rsid w:val="00D214FC"/>
    <w:rsid w:val="00D7143F"/>
    <w:rsid w:val="00DD2F1F"/>
    <w:rsid w:val="00DF0D7A"/>
    <w:rsid w:val="00DF5851"/>
    <w:rsid w:val="00DF72F0"/>
    <w:rsid w:val="00E0566B"/>
    <w:rsid w:val="00E142CF"/>
    <w:rsid w:val="00E3122E"/>
    <w:rsid w:val="00E35CFB"/>
    <w:rsid w:val="00E5530A"/>
    <w:rsid w:val="00E60A78"/>
    <w:rsid w:val="00E623AD"/>
    <w:rsid w:val="00EA1D8D"/>
    <w:rsid w:val="00EE1821"/>
    <w:rsid w:val="00EE438D"/>
    <w:rsid w:val="00EE5140"/>
    <w:rsid w:val="00EE61E9"/>
    <w:rsid w:val="00F203AA"/>
    <w:rsid w:val="00F2738B"/>
    <w:rsid w:val="00F306BF"/>
    <w:rsid w:val="00F34D25"/>
    <w:rsid w:val="00F40C1E"/>
    <w:rsid w:val="00F5025D"/>
    <w:rsid w:val="00F574F8"/>
    <w:rsid w:val="00F6261D"/>
    <w:rsid w:val="00F950F8"/>
    <w:rsid w:val="00F95735"/>
    <w:rsid w:val="00FA0EDB"/>
    <w:rsid w:val="00FB4DE9"/>
    <w:rsid w:val="00FC35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DE9E"/>
  <w15:docId w15:val="{40D934D0-14B0-4C0C-A68C-FC51F30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F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B3A8F"/>
    <w:pPr>
      <w:ind w:left="720"/>
      <w:contextualSpacing/>
    </w:pPr>
  </w:style>
  <w:style w:type="paragraph" w:styleId="Antet">
    <w:name w:val="header"/>
    <w:basedOn w:val="Normal"/>
    <w:link w:val="AntetCaracter"/>
    <w:uiPriority w:val="99"/>
    <w:semiHidden/>
    <w:unhideWhenUsed/>
    <w:rsid w:val="00226059"/>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226059"/>
  </w:style>
  <w:style w:type="paragraph" w:styleId="Subsol">
    <w:name w:val="footer"/>
    <w:basedOn w:val="Normal"/>
    <w:link w:val="SubsolCaracter"/>
    <w:uiPriority w:val="99"/>
    <w:unhideWhenUsed/>
    <w:rsid w:val="0022605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2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00770">
      <w:bodyDiv w:val="1"/>
      <w:marLeft w:val="0"/>
      <w:marRight w:val="0"/>
      <w:marTop w:val="0"/>
      <w:marBottom w:val="0"/>
      <w:divBdr>
        <w:top w:val="none" w:sz="0" w:space="0" w:color="auto"/>
        <w:left w:val="none" w:sz="0" w:space="0" w:color="auto"/>
        <w:bottom w:val="none" w:sz="0" w:space="0" w:color="auto"/>
        <w:right w:val="none" w:sz="0" w:space="0" w:color="auto"/>
      </w:divBdr>
    </w:div>
    <w:div w:id="1622540516">
      <w:bodyDiv w:val="1"/>
      <w:marLeft w:val="0"/>
      <w:marRight w:val="0"/>
      <w:marTop w:val="0"/>
      <w:marBottom w:val="0"/>
      <w:divBdr>
        <w:top w:val="none" w:sz="0" w:space="0" w:color="auto"/>
        <w:left w:val="none" w:sz="0" w:space="0" w:color="auto"/>
        <w:bottom w:val="none" w:sz="0" w:space="0" w:color="auto"/>
        <w:right w:val="none" w:sz="0" w:space="0" w:color="auto"/>
      </w:divBdr>
    </w:div>
    <w:div w:id="2006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702B4-F086-4EE7-B671-D5AE56F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12478</Words>
  <Characters>72377</Characters>
  <Application>Microsoft Office Word</Application>
  <DocSecurity>0</DocSecurity>
  <Lines>603</Lines>
  <Paragraphs>169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Nicoleta.Olcu</dc:creator>
  <cp:lastModifiedBy>Luminita.Ropcean</cp:lastModifiedBy>
  <cp:revision>9</cp:revision>
  <cp:lastPrinted>2021-08-27T08:54:00Z</cp:lastPrinted>
  <dcterms:created xsi:type="dcterms:W3CDTF">2021-08-12T12:06:00Z</dcterms:created>
  <dcterms:modified xsi:type="dcterms:W3CDTF">2021-08-27T09:04:00Z</dcterms:modified>
</cp:coreProperties>
</file>