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F89F9D" w14:textId="44384B00" w:rsidR="00726DFE" w:rsidRPr="00BC0CED" w:rsidRDefault="00D7615A" w:rsidP="007B00B3">
      <w:pPr>
        <w:pStyle w:val="Title"/>
        <w:ind w:left="0" w:right="0" w:firstLine="0"/>
        <w:jc w:val="both"/>
      </w:pPr>
      <w:r w:rsidRPr="00BC0CED">
        <w:t xml:space="preserve">                                                         </w:t>
      </w:r>
    </w:p>
    <w:p w14:paraId="49102167" w14:textId="2C77FC4E" w:rsidR="00726DFE" w:rsidRPr="00BC0CED" w:rsidRDefault="00726DFE" w:rsidP="00051152">
      <w:pPr>
        <w:pStyle w:val="Title"/>
        <w:ind w:left="0" w:firstLine="0"/>
      </w:pPr>
      <w:r w:rsidRPr="00BC0CED">
        <w:t xml:space="preserve">                                                                               Anexa nr. 1 la H.C.L. nr. </w:t>
      </w:r>
      <w:r w:rsidR="002066D4">
        <w:t>192</w:t>
      </w:r>
      <w:r w:rsidRPr="00BC0CED">
        <w:t>/20</w:t>
      </w:r>
      <w:r w:rsidR="00BC0CED" w:rsidRPr="00BC0CED">
        <w:t>23</w:t>
      </w:r>
    </w:p>
    <w:p w14:paraId="0ADE3E51" w14:textId="77777777" w:rsidR="00726DFE" w:rsidRPr="00BC0CED" w:rsidRDefault="00726DFE" w:rsidP="007B00B3">
      <w:pPr>
        <w:pStyle w:val="Title"/>
        <w:ind w:left="0" w:right="0" w:firstLine="0"/>
        <w:jc w:val="both"/>
      </w:pPr>
      <w:r w:rsidRPr="00BC0CED">
        <w:t xml:space="preserve"> </w:t>
      </w:r>
    </w:p>
    <w:p w14:paraId="0B09715C" w14:textId="77777777" w:rsidR="00726DFE" w:rsidRPr="00BC0CED" w:rsidRDefault="00726DFE" w:rsidP="007B00B3">
      <w:pPr>
        <w:pStyle w:val="Title"/>
        <w:ind w:left="0" w:right="0" w:firstLine="0"/>
        <w:jc w:val="both"/>
      </w:pPr>
    </w:p>
    <w:p w14:paraId="044E984A" w14:textId="77777777" w:rsidR="00D7615A" w:rsidRPr="00BC0CED" w:rsidRDefault="00D7615A" w:rsidP="00726DFE">
      <w:pPr>
        <w:pStyle w:val="Title"/>
        <w:ind w:left="0" w:right="0" w:firstLine="0"/>
      </w:pPr>
      <w:r w:rsidRPr="00BC0CED">
        <w:t>ROMÂNIA</w:t>
      </w:r>
    </w:p>
    <w:p w14:paraId="5634F565" w14:textId="77777777" w:rsidR="00D7615A" w:rsidRPr="00BC0CED" w:rsidRDefault="00D7615A" w:rsidP="00726DFE">
      <w:pPr>
        <w:pStyle w:val="Title"/>
      </w:pPr>
      <w:r w:rsidRPr="00BC0CED">
        <w:t>JUDEŢUL SUCEAVA</w:t>
      </w:r>
    </w:p>
    <w:p w14:paraId="48B70B78" w14:textId="77777777" w:rsidR="00D7615A" w:rsidRPr="00BC0CED" w:rsidRDefault="00D7615A" w:rsidP="00726DFE">
      <w:pPr>
        <w:spacing w:after="0" w:line="240" w:lineRule="auto"/>
        <w:ind w:left="720" w:right="-72" w:hanging="720"/>
        <w:jc w:val="center"/>
        <w:rPr>
          <w:rFonts w:ascii="Times New Roman" w:hAnsi="Times New Roman"/>
          <w:sz w:val="28"/>
          <w:szCs w:val="28"/>
        </w:rPr>
      </w:pPr>
      <w:r w:rsidRPr="00BC0CED">
        <w:rPr>
          <w:rFonts w:ascii="Times New Roman" w:hAnsi="Times New Roman"/>
          <w:b/>
          <w:bCs/>
          <w:sz w:val="28"/>
          <w:szCs w:val="28"/>
        </w:rPr>
        <w:t>MUNICIPIUL CÂMPULUNG MOLDOVENESC</w:t>
      </w:r>
    </w:p>
    <w:p w14:paraId="313FC406" w14:textId="77777777" w:rsidR="00D7615A" w:rsidRPr="00BC0CED" w:rsidRDefault="00D7615A" w:rsidP="00726DFE">
      <w:pPr>
        <w:pStyle w:val="Heading5"/>
        <w:spacing w:before="0" w:after="0" w:line="240" w:lineRule="auto"/>
        <w:jc w:val="center"/>
        <w:rPr>
          <w:rFonts w:ascii="Times New Roman" w:hAnsi="Times New Roman"/>
          <w:i w:val="0"/>
          <w:sz w:val="28"/>
          <w:szCs w:val="28"/>
        </w:rPr>
      </w:pPr>
      <w:r w:rsidRPr="00BC0CED">
        <w:rPr>
          <w:rFonts w:ascii="Times New Roman" w:hAnsi="Times New Roman"/>
          <w:i w:val="0"/>
          <w:sz w:val="28"/>
          <w:szCs w:val="28"/>
        </w:rPr>
        <w:t>CONSILIUL LOCAL</w:t>
      </w:r>
    </w:p>
    <w:p w14:paraId="764FF451" w14:textId="77777777" w:rsidR="00D7615A" w:rsidRPr="00BC0CED" w:rsidRDefault="00D7615A" w:rsidP="004042C2">
      <w:pPr>
        <w:tabs>
          <w:tab w:val="left" w:pos="720"/>
        </w:tabs>
        <w:spacing w:after="0" w:line="240" w:lineRule="auto"/>
        <w:jc w:val="both"/>
        <w:rPr>
          <w:rFonts w:ascii="Times New Roman" w:hAnsi="Times New Roman"/>
          <w:sz w:val="28"/>
          <w:szCs w:val="28"/>
        </w:rPr>
      </w:pPr>
    </w:p>
    <w:p w14:paraId="745CB4F8" w14:textId="77777777" w:rsidR="00D7615A" w:rsidRDefault="00D7615A" w:rsidP="004042C2">
      <w:pPr>
        <w:tabs>
          <w:tab w:val="left" w:pos="720"/>
        </w:tabs>
        <w:spacing w:after="0" w:line="240" w:lineRule="auto"/>
        <w:jc w:val="both"/>
        <w:rPr>
          <w:rFonts w:ascii="Times New Roman" w:hAnsi="Times New Roman"/>
          <w:sz w:val="28"/>
          <w:szCs w:val="28"/>
        </w:rPr>
      </w:pPr>
    </w:p>
    <w:p w14:paraId="1D7BD5ED" w14:textId="77777777" w:rsidR="00E16209" w:rsidRPr="00BC0CED" w:rsidRDefault="00E16209" w:rsidP="004042C2">
      <w:pPr>
        <w:tabs>
          <w:tab w:val="left" w:pos="720"/>
        </w:tabs>
        <w:spacing w:after="0" w:line="240" w:lineRule="auto"/>
        <w:jc w:val="both"/>
        <w:rPr>
          <w:rFonts w:ascii="Times New Roman" w:hAnsi="Times New Roman"/>
          <w:sz w:val="28"/>
          <w:szCs w:val="28"/>
        </w:rPr>
      </w:pPr>
    </w:p>
    <w:p w14:paraId="23977D84" w14:textId="77777777" w:rsidR="00D7615A" w:rsidRPr="00BB419A" w:rsidRDefault="00D7615A" w:rsidP="00EF17FE">
      <w:pPr>
        <w:tabs>
          <w:tab w:val="left" w:pos="4410"/>
        </w:tabs>
        <w:spacing w:after="0" w:line="240" w:lineRule="auto"/>
        <w:jc w:val="center"/>
        <w:rPr>
          <w:rFonts w:ascii="Times New Roman" w:hAnsi="Times New Roman"/>
          <w:b/>
          <w:sz w:val="28"/>
          <w:szCs w:val="28"/>
        </w:rPr>
      </w:pPr>
      <w:r w:rsidRPr="00BB419A">
        <w:rPr>
          <w:rFonts w:ascii="Times New Roman" w:hAnsi="Times New Roman"/>
          <w:b/>
          <w:sz w:val="28"/>
          <w:szCs w:val="28"/>
        </w:rPr>
        <w:t>CAIET DE SARCINI</w:t>
      </w:r>
    </w:p>
    <w:p w14:paraId="05B6E854" w14:textId="77777777" w:rsidR="00D7615A" w:rsidRPr="00BB419A" w:rsidRDefault="00D7615A" w:rsidP="00EF17FE">
      <w:pPr>
        <w:tabs>
          <w:tab w:val="left" w:pos="4410"/>
        </w:tabs>
        <w:spacing w:after="0" w:line="240" w:lineRule="auto"/>
        <w:rPr>
          <w:rFonts w:ascii="Times New Roman" w:hAnsi="Times New Roman"/>
          <w:b/>
          <w:sz w:val="8"/>
          <w:szCs w:val="8"/>
        </w:rPr>
      </w:pPr>
    </w:p>
    <w:p w14:paraId="271E69F1" w14:textId="2BC8202D" w:rsidR="00BB419A" w:rsidRPr="00BB419A" w:rsidRDefault="00EE5E21" w:rsidP="00EF17FE">
      <w:pPr>
        <w:tabs>
          <w:tab w:val="left" w:pos="709"/>
          <w:tab w:val="left" w:pos="1080"/>
        </w:tabs>
        <w:spacing w:after="0" w:line="240" w:lineRule="auto"/>
        <w:ind w:right="-57"/>
        <w:jc w:val="center"/>
        <w:rPr>
          <w:rFonts w:ascii="Times New Roman" w:hAnsi="Times New Roman"/>
          <w:b/>
          <w:bCs/>
          <w:sz w:val="28"/>
          <w:szCs w:val="28"/>
        </w:rPr>
      </w:pPr>
      <w:r w:rsidRPr="00BB419A">
        <w:rPr>
          <w:rFonts w:ascii="Times New Roman" w:hAnsi="Times New Roman"/>
          <w:b/>
          <w:sz w:val="28"/>
          <w:szCs w:val="28"/>
        </w:rPr>
        <w:t xml:space="preserve">privind </w:t>
      </w:r>
      <w:bookmarkStart w:id="0" w:name="_Hlk153450528"/>
      <w:r w:rsidR="00BB419A" w:rsidRPr="00BB419A">
        <w:rPr>
          <w:rFonts w:ascii="Times New Roman" w:hAnsi="Times New Roman"/>
          <w:b/>
          <w:bCs/>
          <w:sz w:val="28"/>
          <w:szCs w:val="28"/>
        </w:rPr>
        <w:t>achiziţionarea serviciilor juridice de reprezentare în faţa instanţei de judecată</w:t>
      </w:r>
      <w:r w:rsidR="00BB419A" w:rsidRPr="00BB419A">
        <w:rPr>
          <w:rFonts w:ascii="Times New Roman" w:hAnsi="Times New Roman"/>
          <w:sz w:val="28"/>
          <w:szCs w:val="28"/>
        </w:rPr>
        <w:t>,</w:t>
      </w:r>
      <w:r w:rsidR="00BB419A" w:rsidRPr="00BB419A">
        <w:rPr>
          <w:rFonts w:ascii="Times New Roman" w:hAnsi="Times New Roman"/>
          <w:b/>
          <w:bCs/>
          <w:sz w:val="28"/>
          <w:szCs w:val="28"/>
        </w:rPr>
        <w:t xml:space="preserve"> a pregătirii</w:t>
      </w:r>
      <w:r w:rsidR="00BB419A" w:rsidRPr="00BB419A">
        <w:rPr>
          <w:rFonts w:ascii="Times New Roman" w:hAnsi="Times New Roman"/>
          <w:sz w:val="28"/>
          <w:szCs w:val="28"/>
        </w:rPr>
        <w:t xml:space="preserve">, </w:t>
      </w:r>
      <w:r w:rsidR="00BB419A" w:rsidRPr="00BB419A">
        <w:rPr>
          <w:rFonts w:ascii="Times New Roman" w:hAnsi="Times New Roman"/>
          <w:b/>
          <w:bCs/>
          <w:sz w:val="28"/>
          <w:szCs w:val="28"/>
        </w:rPr>
        <w:t xml:space="preserve">elaborării şi redactării documentelor necesare pentru apărarea intereselor </w:t>
      </w:r>
      <w:r w:rsidR="00BB419A" w:rsidRPr="00BB419A">
        <w:rPr>
          <w:rFonts w:ascii="Times New Roman" w:hAnsi="Times New Roman"/>
          <w:b/>
          <w:sz w:val="28"/>
          <w:szCs w:val="28"/>
        </w:rPr>
        <w:t>municipiului Câmpulung Moldovenesc în litigiul ce formează obiectul dosarului nr</w:t>
      </w:r>
      <w:r w:rsidR="00BB419A" w:rsidRPr="00BB419A">
        <w:rPr>
          <w:rFonts w:ascii="Times New Roman" w:hAnsi="Times New Roman"/>
          <w:bCs/>
          <w:sz w:val="28"/>
          <w:szCs w:val="28"/>
        </w:rPr>
        <w:t>.</w:t>
      </w:r>
      <w:r w:rsidR="00BB419A" w:rsidRPr="00BB419A">
        <w:rPr>
          <w:rFonts w:ascii="Times New Roman" w:hAnsi="Times New Roman"/>
          <w:b/>
          <w:sz w:val="28"/>
          <w:szCs w:val="28"/>
        </w:rPr>
        <w:t xml:space="preserve"> 1843/206/2023 </w:t>
      </w:r>
      <w:r w:rsidR="00BB419A" w:rsidRPr="00BB419A">
        <w:rPr>
          <w:rFonts w:ascii="Times New Roman" w:hAnsi="Times New Roman"/>
          <w:bCs/>
          <w:sz w:val="28"/>
          <w:szCs w:val="28"/>
        </w:rPr>
        <w:t xml:space="preserve">- </w:t>
      </w:r>
      <w:r w:rsidR="00BB419A" w:rsidRPr="00BB419A">
        <w:rPr>
          <w:rFonts w:ascii="Times New Roman" w:hAnsi="Times New Roman"/>
          <w:b/>
          <w:sz w:val="28"/>
          <w:szCs w:val="28"/>
        </w:rPr>
        <w:t>Fritehnic S</w:t>
      </w:r>
      <w:r w:rsidR="00BB419A" w:rsidRPr="00BB419A">
        <w:rPr>
          <w:rFonts w:ascii="Times New Roman" w:hAnsi="Times New Roman"/>
          <w:bCs/>
          <w:sz w:val="28"/>
          <w:szCs w:val="28"/>
        </w:rPr>
        <w:t>.</w:t>
      </w:r>
      <w:r w:rsidR="00BB419A" w:rsidRPr="00BB419A">
        <w:rPr>
          <w:rFonts w:ascii="Times New Roman" w:hAnsi="Times New Roman"/>
          <w:b/>
          <w:sz w:val="28"/>
          <w:szCs w:val="28"/>
        </w:rPr>
        <w:t>R</w:t>
      </w:r>
      <w:r w:rsidR="00BB419A" w:rsidRPr="00BB419A">
        <w:rPr>
          <w:rFonts w:ascii="Times New Roman" w:hAnsi="Times New Roman"/>
          <w:bCs/>
          <w:sz w:val="28"/>
          <w:szCs w:val="28"/>
        </w:rPr>
        <w:t>.</w:t>
      </w:r>
      <w:r w:rsidR="00BB419A" w:rsidRPr="00BB419A">
        <w:rPr>
          <w:rFonts w:ascii="Times New Roman" w:hAnsi="Times New Roman"/>
          <w:b/>
          <w:sz w:val="28"/>
          <w:szCs w:val="28"/>
        </w:rPr>
        <w:t>L</w:t>
      </w:r>
      <w:r w:rsidR="00BB419A" w:rsidRPr="00BB419A">
        <w:rPr>
          <w:rFonts w:ascii="Times New Roman" w:hAnsi="Times New Roman"/>
          <w:bCs/>
          <w:sz w:val="28"/>
          <w:szCs w:val="28"/>
        </w:rPr>
        <w:t>.,</w:t>
      </w:r>
      <w:r w:rsidR="00BB419A" w:rsidRPr="00BB419A">
        <w:rPr>
          <w:rFonts w:ascii="Times New Roman" w:hAnsi="Times New Roman"/>
          <w:b/>
          <w:sz w:val="28"/>
          <w:szCs w:val="28"/>
        </w:rPr>
        <w:t xml:space="preserve"> aflat pe rolul Judecătoriei Câmpulung Moldovenesc</w:t>
      </w:r>
    </w:p>
    <w:bookmarkEnd w:id="0"/>
    <w:p w14:paraId="688855F4" w14:textId="77777777" w:rsidR="00EF17FE" w:rsidRPr="00BB419A" w:rsidRDefault="00EF17FE" w:rsidP="00BC0CED">
      <w:pPr>
        <w:spacing w:after="0" w:line="240" w:lineRule="auto"/>
        <w:jc w:val="center"/>
        <w:rPr>
          <w:rFonts w:ascii="Times New Roman" w:hAnsi="Times New Roman"/>
          <w:b/>
          <w:sz w:val="20"/>
          <w:szCs w:val="20"/>
        </w:rPr>
      </w:pPr>
    </w:p>
    <w:p w14:paraId="434905D3" w14:textId="77777777" w:rsidR="00051152" w:rsidRPr="00BB419A" w:rsidRDefault="00051152" w:rsidP="004042C2">
      <w:pPr>
        <w:autoSpaceDE w:val="0"/>
        <w:spacing w:after="0" w:line="240" w:lineRule="auto"/>
        <w:ind w:firstLine="720"/>
        <w:jc w:val="both"/>
        <w:rPr>
          <w:rFonts w:ascii="Times New Roman" w:hAnsi="Times New Roman"/>
          <w:sz w:val="20"/>
          <w:szCs w:val="20"/>
        </w:rPr>
      </w:pPr>
    </w:p>
    <w:p w14:paraId="6F5FEC4A" w14:textId="77777777" w:rsidR="00D7615A" w:rsidRPr="00BC0CED" w:rsidRDefault="00D7615A" w:rsidP="00BC0CED">
      <w:pPr>
        <w:spacing w:after="0" w:line="240" w:lineRule="auto"/>
        <w:ind w:firstLine="720"/>
        <w:jc w:val="both"/>
        <w:rPr>
          <w:rFonts w:ascii="Times New Roman" w:hAnsi="Times New Roman"/>
          <w:b/>
          <w:sz w:val="28"/>
          <w:szCs w:val="28"/>
        </w:rPr>
      </w:pPr>
      <w:r w:rsidRPr="00BC0CED">
        <w:rPr>
          <w:rFonts w:ascii="Times New Roman" w:hAnsi="Times New Roman"/>
          <w:b/>
          <w:sz w:val="28"/>
          <w:szCs w:val="28"/>
        </w:rPr>
        <w:t>1. Prezentarea autorităţii contractante</w:t>
      </w:r>
    </w:p>
    <w:p w14:paraId="4DF8CDB1" w14:textId="55847B85" w:rsidR="00D7615A" w:rsidRPr="00DF62B4" w:rsidRDefault="00D7615A" w:rsidP="0053030A">
      <w:pPr>
        <w:spacing w:after="0" w:line="240" w:lineRule="auto"/>
        <w:ind w:firstLine="720"/>
        <w:jc w:val="both"/>
        <w:rPr>
          <w:rFonts w:ascii="Times New Roman" w:hAnsi="Times New Roman"/>
          <w:sz w:val="28"/>
          <w:szCs w:val="28"/>
        </w:rPr>
      </w:pPr>
      <w:r w:rsidRPr="00DF62B4">
        <w:rPr>
          <w:rFonts w:ascii="Times New Roman" w:hAnsi="Times New Roman"/>
          <w:sz w:val="28"/>
          <w:szCs w:val="28"/>
          <w:lang w:eastAsia="ro-RO"/>
        </w:rPr>
        <w:t xml:space="preserve">Municipiul Câmpulung Moldovenesc, cu sediul </w:t>
      </w:r>
      <w:r w:rsidR="00DF62B4" w:rsidRPr="00DF62B4">
        <w:rPr>
          <w:rFonts w:ascii="Times New Roman" w:hAnsi="Times New Roman"/>
          <w:sz w:val="28"/>
          <w:szCs w:val="28"/>
          <w:lang w:eastAsia="ro-RO"/>
        </w:rPr>
        <w:t>P</w:t>
      </w:r>
      <w:r w:rsidRPr="00DF62B4">
        <w:rPr>
          <w:rFonts w:ascii="Times New Roman" w:hAnsi="Times New Roman"/>
          <w:sz w:val="28"/>
          <w:szCs w:val="28"/>
          <w:lang w:eastAsia="ro-RO"/>
        </w:rPr>
        <w:t xml:space="preserve">rimăriei în Câmpulung Moldovenesc, str. 22 Decembrie nr. 2, judeţul Suceava, cod unic de înregistrare: 4842400, reprezentat prin primar Negură Mihăiţă, împuternicit în temeiul dispoziţiilor art. </w:t>
      </w:r>
      <w:r w:rsidR="00DF62B4" w:rsidRPr="00DF62B4">
        <w:rPr>
          <w:rFonts w:ascii="Times New Roman" w:hAnsi="Times New Roman"/>
          <w:sz w:val="28"/>
          <w:szCs w:val="28"/>
          <w:lang w:eastAsia="ro-RO"/>
        </w:rPr>
        <w:t>109</w:t>
      </w:r>
      <w:r w:rsidRPr="00DF62B4">
        <w:rPr>
          <w:rFonts w:ascii="Times New Roman" w:hAnsi="Times New Roman"/>
          <w:sz w:val="28"/>
          <w:szCs w:val="28"/>
          <w:lang w:eastAsia="ro-RO"/>
        </w:rPr>
        <w:t xml:space="preserve"> alin. (</w:t>
      </w:r>
      <w:r w:rsidR="00DF62B4" w:rsidRPr="00DF62B4">
        <w:rPr>
          <w:rFonts w:ascii="Times New Roman" w:hAnsi="Times New Roman"/>
          <w:sz w:val="28"/>
          <w:szCs w:val="28"/>
          <w:lang w:eastAsia="ro-RO"/>
        </w:rPr>
        <w:t>1</w:t>
      </w:r>
      <w:r w:rsidRPr="00DF62B4">
        <w:rPr>
          <w:rFonts w:ascii="Times New Roman" w:hAnsi="Times New Roman"/>
          <w:sz w:val="28"/>
          <w:szCs w:val="28"/>
          <w:lang w:eastAsia="ro-RO"/>
        </w:rPr>
        <w:t xml:space="preserve">) </w:t>
      </w:r>
      <w:r w:rsidR="00DF62B4" w:rsidRPr="00DF62B4">
        <w:rPr>
          <w:rFonts w:ascii="Times New Roman" w:hAnsi="Times New Roman"/>
          <w:sz w:val="28"/>
          <w:szCs w:val="28"/>
          <w:lang w:eastAsia="ro-RO"/>
        </w:rPr>
        <w:t xml:space="preserve">din </w:t>
      </w:r>
      <w:r w:rsidR="00DF62B4" w:rsidRPr="00DF62B4">
        <w:rPr>
          <w:rFonts w:ascii="Times New Roman" w:hAnsi="Times New Roman"/>
          <w:sz w:val="28"/>
          <w:szCs w:val="28"/>
        </w:rPr>
        <w:t>Ordonanţa de urgenţă a Guvernului nr. 57/2019 privind Codul administrativ, cu modificările şi completările ulterioare</w:t>
      </w:r>
      <w:r w:rsidRPr="00DF62B4">
        <w:rPr>
          <w:rFonts w:ascii="Times New Roman" w:hAnsi="Times New Roman"/>
          <w:sz w:val="28"/>
          <w:szCs w:val="28"/>
          <w:lang w:eastAsia="ro-RO"/>
        </w:rPr>
        <w:t>, să reprezinte unit</w:t>
      </w:r>
      <w:r w:rsidR="004875C1" w:rsidRPr="00DF62B4">
        <w:rPr>
          <w:rFonts w:ascii="Times New Roman" w:hAnsi="Times New Roman"/>
          <w:sz w:val="28"/>
          <w:szCs w:val="28"/>
          <w:lang w:eastAsia="ro-RO"/>
        </w:rPr>
        <w:t>atea</w:t>
      </w:r>
      <w:r w:rsidRPr="00DF62B4">
        <w:rPr>
          <w:rFonts w:ascii="Times New Roman" w:hAnsi="Times New Roman"/>
          <w:sz w:val="28"/>
          <w:szCs w:val="28"/>
          <w:lang w:eastAsia="ro-RO"/>
        </w:rPr>
        <w:t xml:space="preserve"> administrativ-teritorial</w:t>
      </w:r>
      <w:r w:rsidR="004875C1" w:rsidRPr="00DF62B4">
        <w:rPr>
          <w:rFonts w:ascii="Times New Roman" w:hAnsi="Times New Roman"/>
          <w:sz w:val="28"/>
          <w:szCs w:val="28"/>
          <w:lang w:eastAsia="ro-RO"/>
        </w:rPr>
        <w:t>ă</w:t>
      </w:r>
      <w:r w:rsidRPr="00DF62B4">
        <w:rPr>
          <w:rFonts w:ascii="Times New Roman" w:hAnsi="Times New Roman"/>
          <w:sz w:val="28"/>
          <w:szCs w:val="28"/>
          <w:lang w:eastAsia="ro-RO"/>
        </w:rPr>
        <w:t xml:space="preserve"> în </w:t>
      </w:r>
      <w:r w:rsidR="004875C1" w:rsidRPr="00DF62B4">
        <w:rPr>
          <w:rFonts w:ascii="Times New Roman" w:hAnsi="Times New Roman"/>
          <w:sz w:val="28"/>
          <w:szCs w:val="28"/>
          <w:lang w:eastAsia="ro-RO"/>
        </w:rPr>
        <w:t>justiție.</w:t>
      </w:r>
    </w:p>
    <w:p w14:paraId="5CF7CE0D" w14:textId="77777777" w:rsidR="00D7615A" w:rsidRPr="00BC0CED" w:rsidRDefault="00D7615A" w:rsidP="00BC0CED">
      <w:pPr>
        <w:spacing w:after="0" w:line="240" w:lineRule="auto"/>
        <w:ind w:firstLine="720"/>
        <w:jc w:val="both"/>
        <w:rPr>
          <w:rFonts w:ascii="Times New Roman" w:hAnsi="Times New Roman"/>
          <w:b/>
          <w:sz w:val="28"/>
          <w:szCs w:val="28"/>
        </w:rPr>
      </w:pPr>
      <w:r w:rsidRPr="00BC0CED">
        <w:rPr>
          <w:rFonts w:ascii="Times New Roman" w:hAnsi="Times New Roman"/>
          <w:b/>
          <w:sz w:val="28"/>
          <w:szCs w:val="28"/>
        </w:rPr>
        <w:t>2. Obiectul achiziţiei şi al contractului</w:t>
      </w:r>
    </w:p>
    <w:p w14:paraId="29A89EE4" w14:textId="635718CA" w:rsidR="00D7615A" w:rsidRPr="00DF62B4" w:rsidRDefault="001820BF" w:rsidP="00780946">
      <w:pPr>
        <w:tabs>
          <w:tab w:val="left" w:pos="1080"/>
        </w:tabs>
        <w:suppressAutoHyphens w:val="0"/>
        <w:spacing w:after="0" w:line="240" w:lineRule="auto"/>
        <w:ind w:right="-59"/>
        <w:jc w:val="both"/>
        <w:rPr>
          <w:rFonts w:ascii="Times New Roman" w:hAnsi="Times New Roman"/>
          <w:sz w:val="28"/>
          <w:szCs w:val="28"/>
        </w:rPr>
      </w:pPr>
      <w:r w:rsidRPr="009A2FA7">
        <w:rPr>
          <w:rFonts w:ascii="Times New Roman" w:hAnsi="Times New Roman"/>
          <w:sz w:val="28"/>
          <w:szCs w:val="28"/>
        </w:rPr>
        <w:t xml:space="preserve">          </w:t>
      </w:r>
      <w:r w:rsidR="00D7615A" w:rsidRPr="009A2FA7">
        <w:rPr>
          <w:rFonts w:ascii="Times New Roman" w:hAnsi="Times New Roman"/>
          <w:sz w:val="28"/>
          <w:szCs w:val="28"/>
        </w:rPr>
        <w:t xml:space="preserve">Prezenta procedură se aplică în scopul atribuirii contractului de servicii juridice </w:t>
      </w:r>
      <w:r w:rsidR="009A2FA7" w:rsidRPr="009A2FA7">
        <w:rPr>
          <w:rFonts w:ascii="Times New Roman" w:hAnsi="Times New Roman"/>
          <w:sz w:val="28"/>
          <w:szCs w:val="28"/>
        </w:rPr>
        <w:t>de reprezentare în faţa instanţei de judecată, a pregătirii şi elaborării documentelor necesare pentru apărarea</w:t>
      </w:r>
      <w:r w:rsidR="009A2FA7">
        <w:rPr>
          <w:rFonts w:ascii="Times New Roman" w:hAnsi="Times New Roman"/>
          <w:sz w:val="28"/>
          <w:szCs w:val="28"/>
        </w:rPr>
        <w:t xml:space="preserve"> </w:t>
      </w:r>
      <w:r w:rsidR="00D7615A" w:rsidRPr="00DF62B4">
        <w:rPr>
          <w:rFonts w:ascii="Times New Roman" w:hAnsi="Times New Roman"/>
          <w:sz w:val="28"/>
          <w:szCs w:val="28"/>
        </w:rPr>
        <w:t xml:space="preserve">intereselor </w:t>
      </w:r>
      <w:r w:rsidR="00442037" w:rsidRPr="00DF62B4">
        <w:rPr>
          <w:rFonts w:ascii="Times New Roman" w:hAnsi="Times New Roman"/>
          <w:sz w:val="28"/>
          <w:szCs w:val="28"/>
          <w:lang w:eastAsia="en-US"/>
        </w:rPr>
        <w:t>m</w:t>
      </w:r>
      <w:r w:rsidR="00136203" w:rsidRPr="00DF62B4">
        <w:rPr>
          <w:rFonts w:ascii="Times New Roman" w:hAnsi="Times New Roman"/>
          <w:sz w:val="28"/>
          <w:szCs w:val="28"/>
          <w:lang w:eastAsia="en-US"/>
        </w:rPr>
        <w:t>unicipiului Câmpulung Moldovenesc în litigiu</w:t>
      </w:r>
      <w:r w:rsidR="00C071AE" w:rsidRPr="00DF62B4">
        <w:rPr>
          <w:rFonts w:ascii="Times New Roman" w:hAnsi="Times New Roman"/>
          <w:sz w:val="28"/>
          <w:szCs w:val="28"/>
          <w:lang w:eastAsia="en-US"/>
        </w:rPr>
        <w:t>l</w:t>
      </w:r>
      <w:r w:rsidR="00136203" w:rsidRPr="00DF62B4">
        <w:rPr>
          <w:rFonts w:ascii="Times New Roman" w:hAnsi="Times New Roman"/>
          <w:sz w:val="28"/>
          <w:szCs w:val="28"/>
          <w:lang w:eastAsia="en-US"/>
        </w:rPr>
        <w:t xml:space="preserve"> ce formează obiectul </w:t>
      </w:r>
      <w:r w:rsidR="006A3C9A" w:rsidRPr="00DF62B4">
        <w:rPr>
          <w:rFonts w:ascii="Times New Roman" w:hAnsi="Times New Roman"/>
          <w:sz w:val="28"/>
          <w:szCs w:val="28"/>
        </w:rPr>
        <w:t xml:space="preserve">dosarului nr.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w:t>
      </w:r>
    </w:p>
    <w:p w14:paraId="44E46652" w14:textId="64D7DFEA" w:rsidR="00D7615A" w:rsidRPr="00BC0CED" w:rsidRDefault="00D7615A" w:rsidP="009A2FA7">
      <w:pPr>
        <w:spacing w:after="0" w:line="240" w:lineRule="auto"/>
        <w:ind w:firstLine="720"/>
        <w:jc w:val="both"/>
        <w:rPr>
          <w:rFonts w:ascii="Times New Roman" w:hAnsi="Times New Roman"/>
          <w:sz w:val="28"/>
          <w:szCs w:val="28"/>
        </w:rPr>
      </w:pPr>
      <w:r w:rsidRPr="00BC0CED">
        <w:rPr>
          <w:rFonts w:ascii="Times New Roman" w:hAnsi="Times New Roman"/>
          <w:sz w:val="28"/>
          <w:szCs w:val="28"/>
        </w:rPr>
        <w:t xml:space="preserve">Cod CPV 79100000-5 </w:t>
      </w:r>
      <w:r w:rsidR="00BC0CED" w:rsidRPr="00BC0CED">
        <w:rPr>
          <w:rFonts w:ascii="Times New Roman" w:hAnsi="Times New Roman"/>
          <w:sz w:val="28"/>
          <w:szCs w:val="28"/>
        </w:rPr>
        <w:t>-</w:t>
      </w:r>
      <w:r w:rsidRPr="00BC0CED">
        <w:rPr>
          <w:rFonts w:ascii="Times New Roman" w:hAnsi="Times New Roman"/>
          <w:sz w:val="28"/>
          <w:szCs w:val="28"/>
        </w:rPr>
        <w:t xml:space="preserve"> Servicii juridice.</w:t>
      </w:r>
    </w:p>
    <w:p w14:paraId="09363B4C" w14:textId="77777777" w:rsidR="00D7615A" w:rsidRPr="00BC0CED" w:rsidRDefault="00D7615A" w:rsidP="009A2FA7">
      <w:pPr>
        <w:tabs>
          <w:tab w:val="left" w:pos="709"/>
        </w:tabs>
        <w:autoSpaceDE w:val="0"/>
        <w:spacing w:after="0" w:line="240" w:lineRule="auto"/>
        <w:jc w:val="both"/>
        <w:rPr>
          <w:rFonts w:ascii="Times New Roman" w:hAnsi="Times New Roman"/>
          <w:sz w:val="28"/>
          <w:szCs w:val="28"/>
          <w:lang w:eastAsia="ro-RO"/>
        </w:rPr>
      </w:pPr>
      <w:r w:rsidRPr="00BC0CED">
        <w:rPr>
          <w:rFonts w:ascii="Times New Roman" w:hAnsi="Times New Roman"/>
          <w:sz w:val="28"/>
          <w:szCs w:val="28"/>
        </w:rPr>
        <w:tab/>
      </w:r>
      <w:r w:rsidRPr="00BC0CED">
        <w:rPr>
          <w:rFonts w:ascii="Times New Roman" w:hAnsi="Times New Roman"/>
          <w:sz w:val="28"/>
          <w:szCs w:val="28"/>
          <w:lang w:eastAsia="ro-RO"/>
        </w:rPr>
        <w:t>Tipul procedurii: achiziţionarea directă</w:t>
      </w:r>
    </w:p>
    <w:p w14:paraId="008D8E7B" w14:textId="77777777" w:rsidR="00D7615A" w:rsidRPr="00BC0CED" w:rsidRDefault="00D7615A" w:rsidP="00BC0CED">
      <w:pPr>
        <w:spacing w:after="0" w:line="240" w:lineRule="auto"/>
        <w:ind w:firstLine="720"/>
        <w:rPr>
          <w:rFonts w:ascii="Times New Roman" w:hAnsi="Times New Roman"/>
          <w:b/>
          <w:sz w:val="28"/>
          <w:szCs w:val="28"/>
        </w:rPr>
      </w:pPr>
      <w:r w:rsidRPr="00BC0CED">
        <w:rPr>
          <w:rFonts w:ascii="Times New Roman" w:hAnsi="Times New Roman"/>
          <w:b/>
          <w:sz w:val="28"/>
          <w:szCs w:val="28"/>
        </w:rPr>
        <w:t>3. Descrierea serviciilor</w:t>
      </w:r>
    </w:p>
    <w:p w14:paraId="519FBD2E" w14:textId="21F6375C" w:rsidR="00370796" w:rsidRPr="00BC0CED" w:rsidRDefault="00BC0CED" w:rsidP="00BC0CED">
      <w:pPr>
        <w:tabs>
          <w:tab w:val="left" w:pos="709"/>
        </w:tabs>
        <w:suppressAutoHyphens w:val="0"/>
        <w:spacing w:after="0" w:line="240" w:lineRule="auto"/>
        <w:ind w:right="-59"/>
        <w:jc w:val="both"/>
        <w:rPr>
          <w:rFonts w:ascii="Times New Roman" w:hAnsi="Times New Roman"/>
          <w:sz w:val="28"/>
          <w:szCs w:val="28"/>
        </w:rPr>
      </w:pPr>
      <w:r w:rsidRPr="00BC0CED">
        <w:rPr>
          <w:rFonts w:ascii="Times New Roman" w:hAnsi="Times New Roman"/>
          <w:sz w:val="28"/>
          <w:szCs w:val="28"/>
        </w:rPr>
        <w:tab/>
      </w:r>
      <w:bookmarkStart w:id="1" w:name="_Hlk153524427"/>
      <w:r w:rsidR="00D7615A" w:rsidRPr="00BC0CED">
        <w:rPr>
          <w:rFonts w:ascii="Times New Roman" w:hAnsi="Times New Roman"/>
          <w:sz w:val="28"/>
          <w:szCs w:val="28"/>
        </w:rPr>
        <w:t xml:space="preserve">a) </w:t>
      </w:r>
      <w:r w:rsidR="00BB419A" w:rsidRPr="00BB419A">
        <w:rPr>
          <w:rFonts w:ascii="Times New Roman" w:hAnsi="Times New Roman"/>
          <w:sz w:val="28"/>
          <w:szCs w:val="28"/>
        </w:rPr>
        <w:t>servicii</w:t>
      </w:r>
      <w:r w:rsidR="00D7615A" w:rsidRPr="00BB419A">
        <w:rPr>
          <w:rFonts w:ascii="Times New Roman" w:hAnsi="Times New Roman"/>
          <w:sz w:val="28"/>
          <w:szCs w:val="28"/>
        </w:rPr>
        <w:t xml:space="preserve"> juridi</w:t>
      </w:r>
      <w:r w:rsidR="00BB419A" w:rsidRPr="00BB419A">
        <w:rPr>
          <w:rFonts w:ascii="Times New Roman" w:hAnsi="Times New Roman"/>
          <w:sz w:val="28"/>
          <w:szCs w:val="28"/>
        </w:rPr>
        <w:t>ce privind elabor</w:t>
      </w:r>
      <w:r w:rsidR="00BB419A">
        <w:rPr>
          <w:rFonts w:ascii="Times New Roman" w:hAnsi="Times New Roman"/>
          <w:sz w:val="28"/>
          <w:szCs w:val="28"/>
        </w:rPr>
        <w:t>area</w:t>
      </w:r>
      <w:r w:rsidR="00E16209">
        <w:rPr>
          <w:rFonts w:ascii="Times New Roman" w:hAnsi="Times New Roman"/>
          <w:sz w:val="28"/>
          <w:szCs w:val="28"/>
        </w:rPr>
        <w:t xml:space="preserve">, </w:t>
      </w:r>
      <w:r w:rsidR="00BB419A" w:rsidRPr="00BB419A">
        <w:rPr>
          <w:rFonts w:ascii="Times New Roman" w:hAnsi="Times New Roman"/>
          <w:sz w:val="28"/>
          <w:szCs w:val="28"/>
        </w:rPr>
        <w:t>redact</w:t>
      </w:r>
      <w:r w:rsidR="00BB419A">
        <w:rPr>
          <w:rFonts w:ascii="Times New Roman" w:hAnsi="Times New Roman"/>
          <w:sz w:val="28"/>
          <w:szCs w:val="28"/>
        </w:rPr>
        <w:t>area</w:t>
      </w:r>
      <w:r w:rsidR="00E16209">
        <w:rPr>
          <w:rFonts w:ascii="Times New Roman" w:hAnsi="Times New Roman"/>
          <w:sz w:val="28"/>
          <w:szCs w:val="28"/>
        </w:rPr>
        <w:t xml:space="preserve">, </w:t>
      </w:r>
      <w:r w:rsidR="00E16209" w:rsidRPr="00BC0CED">
        <w:rPr>
          <w:rFonts w:ascii="Times New Roman" w:hAnsi="Times New Roman"/>
          <w:sz w:val="28"/>
          <w:szCs w:val="28"/>
        </w:rPr>
        <w:t>semnarea şi înregistrarea</w:t>
      </w:r>
      <w:r w:rsidR="00BB419A" w:rsidRPr="00BB419A">
        <w:rPr>
          <w:rFonts w:ascii="Times New Roman" w:hAnsi="Times New Roman"/>
          <w:sz w:val="28"/>
          <w:szCs w:val="28"/>
        </w:rPr>
        <w:t xml:space="preserve"> </w:t>
      </w:r>
      <w:r w:rsidR="00E16209">
        <w:rPr>
          <w:rFonts w:ascii="Times New Roman" w:hAnsi="Times New Roman"/>
          <w:sz w:val="28"/>
          <w:szCs w:val="28"/>
        </w:rPr>
        <w:t xml:space="preserve">diverselor </w:t>
      </w:r>
      <w:r w:rsidR="00BB419A" w:rsidRPr="00BB419A">
        <w:rPr>
          <w:rFonts w:ascii="Times New Roman" w:hAnsi="Times New Roman"/>
          <w:sz w:val="28"/>
          <w:szCs w:val="28"/>
        </w:rPr>
        <w:t>documente</w:t>
      </w:r>
      <w:r w:rsidR="00E16209">
        <w:rPr>
          <w:rFonts w:ascii="Times New Roman" w:hAnsi="Times New Roman"/>
          <w:sz w:val="28"/>
          <w:szCs w:val="28"/>
        </w:rPr>
        <w:t xml:space="preserve"> (acte juridice), </w:t>
      </w:r>
      <w:r w:rsidR="00D7615A" w:rsidRPr="00BC0CED">
        <w:rPr>
          <w:rFonts w:ascii="Times New Roman" w:hAnsi="Times New Roman"/>
          <w:sz w:val="28"/>
          <w:szCs w:val="28"/>
        </w:rPr>
        <w:t xml:space="preserve">pregătirea şi elaborarea susţinerilor necesare apărării </w:t>
      </w:r>
      <w:r w:rsidR="00136203" w:rsidRPr="00BC0CED">
        <w:rPr>
          <w:rFonts w:ascii="Times New Roman" w:hAnsi="Times New Roman"/>
          <w:sz w:val="28"/>
          <w:szCs w:val="28"/>
        </w:rPr>
        <w:t xml:space="preserve">intereselor </w:t>
      </w:r>
      <w:r w:rsidR="00DF62B4">
        <w:rPr>
          <w:rFonts w:ascii="Times New Roman" w:hAnsi="Times New Roman"/>
          <w:sz w:val="28"/>
          <w:szCs w:val="28"/>
          <w:lang w:eastAsia="en-US"/>
        </w:rPr>
        <w:t>m</w:t>
      </w:r>
      <w:r w:rsidR="00136203" w:rsidRPr="00BC0CED">
        <w:rPr>
          <w:rFonts w:ascii="Times New Roman" w:hAnsi="Times New Roman"/>
          <w:sz w:val="28"/>
          <w:szCs w:val="28"/>
          <w:lang w:eastAsia="en-US"/>
        </w:rPr>
        <w:t xml:space="preserve">unicipiului Câmpulung Moldovenesc </w:t>
      </w:r>
      <w:r w:rsidR="00073F26">
        <w:rPr>
          <w:rFonts w:ascii="Times New Roman" w:hAnsi="Times New Roman"/>
          <w:sz w:val="28"/>
          <w:szCs w:val="28"/>
          <w:lang w:eastAsia="en-US"/>
        </w:rPr>
        <w:t>pe durata</w:t>
      </w:r>
      <w:r w:rsidR="00136203" w:rsidRPr="00BC0CED">
        <w:rPr>
          <w:rFonts w:ascii="Times New Roman" w:hAnsi="Times New Roman"/>
          <w:sz w:val="28"/>
          <w:szCs w:val="28"/>
          <w:lang w:eastAsia="en-US"/>
        </w:rPr>
        <w:t xml:space="preserve"> litigiu</w:t>
      </w:r>
      <w:r w:rsidR="00C071AE" w:rsidRPr="00BC0CED">
        <w:rPr>
          <w:rFonts w:ascii="Times New Roman" w:hAnsi="Times New Roman"/>
          <w:sz w:val="28"/>
          <w:szCs w:val="28"/>
          <w:lang w:eastAsia="en-US"/>
        </w:rPr>
        <w:t>l</w:t>
      </w:r>
      <w:r w:rsidR="00073F26">
        <w:rPr>
          <w:rFonts w:ascii="Times New Roman" w:hAnsi="Times New Roman"/>
          <w:sz w:val="28"/>
          <w:szCs w:val="28"/>
          <w:lang w:eastAsia="en-US"/>
        </w:rPr>
        <w:t>ui</w:t>
      </w:r>
      <w:r w:rsidR="00136203" w:rsidRPr="00BC0CED">
        <w:rPr>
          <w:rFonts w:ascii="Times New Roman" w:hAnsi="Times New Roman"/>
          <w:sz w:val="28"/>
          <w:szCs w:val="28"/>
          <w:lang w:eastAsia="en-US"/>
        </w:rPr>
        <w:t xml:space="preserve"> ce formează obiectul </w:t>
      </w:r>
      <w:r w:rsidR="006A3C9A" w:rsidRPr="00BC0CED">
        <w:rPr>
          <w:rFonts w:ascii="Times New Roman" w:hAnsi="Times New Roman"/>
          <w:sz w:val="28"/>
          <w:szCs w:val="28"/>
        </w:rPr>
        <w:t>dosarului nr.</w:t>
      </w:r>
      <w:r w:rsidR="00E16209">
        <w:rPr>
          <w:rFonts w:ascii="Times New Roman" w:hAnsi="Times New Roman"/>
          <w:sz w:val="28"/>
          <w:szCs w:val="28"/>
        </w:rPr>
        <w:t xml:space="preserve">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w:t>
      </w:r>
    </w:p>
    <w:p w14:paraId="782965E6" w14:textId="3A547F41" w:rsidR="007F6A70" w:rsidRPr="00BC0CED" w:rsidRDefault="00780946" w:rsidP="00073F26">
      <w:pPr>
        <w:tabs>
          <w:tab w:val="left" w:pos="709"/>
        </w:tabs>
        <w:suppressAutoHyphens w:val="0"/>
        <w:spacing w:after="0" w:line="240" w:lineRule="auto"/>
        <w:ind w:right="-59"/>
        <w:jc w:val="both"/>
        <w:rPr>
          <w:rFonts w:ascii="Times New Roman" w:hAnsi="Times New Roman"/>
          <w:sz w:val="28"/>
          <w:szCs w:val="28"/>
        </w:rPr>
      </w:pPr>
      <w:r w:rsidRPr="00BC0CED">
        <w:rPr>
          <w:rFonts w:ascii="Times New Roman" w:hAnsi="Times New Roman"/>
          <w:sz w:val="28"/>
          <w:szCs w:val="28"/>
        </w:rPr>
        <w:tab/>
      </w:r>
      <w:r w:rsidR="00D7615A" w:rsidRPr="00BC0CED">
        <w:rPr>
          <w:rFonts w:ascii="Times New Roman" w:hAnsi="Times New Roman"/>
          <w:sz w:val="28"/>
          <w:szCs w:val="28"/>
        </w:rPr>
        <w:t xml:space="preserve">b) </w:t>
      </w:r>
      <w:r w:rsidRPr="00BC0CED">
        <w:rPr>
          <w:rFonts w:ascii="Times New Roman" w:hAnsi="Times New Roman"/>
          <w:sz w:val="28"/>
          <w:szCs w:val="28"/>
        </w:rPr>
        <w:t>asistarea şi reprezenta</w:t>
      </w:r>
      <w:r w:rsidR="008B07CA" w:rsidRPr="00BC0CED">
        <w:rPr>
          <w:rFonts w:ascii="Times New Roman" w:hAnsi="Times New Roman"/>
          <w:sz w:val="28"/>
          <w:szCs w:val="28"/>
        </w:rPr>
        <w:t xml:space="preserve">rea </w:t>
      </w:r>
      <w:r w:rsidR="00073F26">
        <w:rPr>
          <w:rFonts w:ascii="Times New Roman" w:hAnsi="Times New Roman"/>
          <w:sz w:val="28"/>
          <w:szCs w:val="28"/>
        </w:rPr>
        <w:t xml:space="preserve">în instanţă </w:t>
      </w:r>
      <w:r w:rsidR="00E16209">
        <w:rPr>
          <w:rFonts w:ascii="Times New Roman" w:hAnsi="Times New Roman"/>
          <w:sz w:val="28"/>
          <w:szCs w:val="28"/>
        </w:rPr>
        <w:t xml:space="preserve">de judecată </w:t>
      </w:r>
      <w:r w:rsidR="00073F26">
        <w:rPr>
          <w:rFonts w:ascii="Times New Roman" w:hAnsi="Times New Roman"/>
          <w:sz w:val="28"/>
          <w:szCs w:val="28"/>
        </w:rPr>
        <w:t xml:space="preserve">a </w:t>
      </w:r>
      <w:r w:rsidRPr="00BC0CED">
        <w:rPr>
          <w:rFonts w:ascii="Times New Roman" w:hAnsi="Times New Roman"/>
          <w:sz w:val="28"/>
          <w:szCs w:val="28"/>
        </w:rPr>
        <w:t xml:space="preserve">intereselor </w:t>
      </w:r>
      <w:r w:rsidR="00442037" w:rsidRPr="00BC0CED">
        <w:rPr>
          <w:rFonts w:ascii="Times New Roman" w:hAnsi="Times New Roman"/>
          <w:sz w:val="28"/>
          <w:szCs w:val="28"/>
          <w:lang w:eastAsia="en-US"/>
        </w:rPr>
        <w:t>m</w:t>
      </w:r>
      <w:r w:rsidR="00136203" w:rsidRPr="00BC0CED">
        <w:rPr>
          <w:rFonts w:ascii="Times New Roman" w:hAnsi="Times New Roman"/>
          <w:sz w:val="28"/>
          <w:szCs w:val="28"/>
          <w:lang w:eastAsia="en-US"/>
        </w:rPr>
        <w:t xml:space="preserve">unicipiului Câmpulung Moldovenesc </w:t>
      </w:r>
      <w:r w:rsidR="00073F26">
        <w:rPr>
          <w:rFonts w:ascii="Times New Roman" w:hAnsi="Times New Roman"/>
          <w:sz w:val="28"/>
          <w:szCs w:val="28"/>
          <w:lang w:eastAsia="en-US"/>
        </w:rPr>
        <w:t>pe durata</w:t>
      </w:r>
      <w:r w:rsidR="00136203" w:rsidRPr="00BC0CED">
        <w:rPr>
          <w:rFonts w:ascii="Times New Roman" w:hAnsi="Times New Roman"/>
          <w:sz w:val="28"/>
          <w:szCs w:val="28"/>
          <w:lang w:eastAsia="en-US"/>
        </w:rPr>
        <w:t xml:space="preserve"> litigiu</w:t>
      </w:r>
      <w:r w:rsidR="00C071AE" w:rsidRPr="00BC0CED">
        <w:rPr>
          <w:rFonts w:ascii="Times New Roman" w:hAnsi="Times New Roman"/>
          <w:sz w:val="28"/>
          <w:szCs w:val="28"/>
          <w:lang w:eastAsia="en-US"/>
        </w:rPr>
        <w:t>l</w:t>
      </w:r>
      <w:r w:rsidR="00073F26">
        <w:rPr>
          <w:rFonts w:ascii="Times New Roman" w:hAnsi="Times New Roman"/>
          <w:sz w:val="28"/>
          <w:szCs w:val="28"/>
          <w:lang w:eastAsia="en-US"/>
        </w:rPr>
        <w:t>ui</w:t>
      </w:r>
      <w:r w:rsidR="00136203" w:rsidRPr="00BC0CED">
        <w:rPr>
          <w:rFonts w:ascii="Times New Roman" w:hAnsi="Times New Roman"/>
          <w:sz w:val="28"/>
          <w:szCs w:val="28"/>
          <w:lang w:eastAsia="en-US"/>
        </w:rPr>
        <w:t xml:space="preserve"> ce formează obiectul</w:t>
      </w:r>
      <w:r w:rsidR="00014B4B" w:rsidRPr="00BC0CED">
        <w:rPr>
          <w:rFonts w:ascii="Times New Roman" w:hAnsi="Times New Roman"/>
          <w:sz w:val="28"/>
          <w:szCs w:val="28"/>
          <w:lang w:eastAsia="en-US"/>
        </w:rPr>
        <w:t xml:space="preserve"> dosarului</w:t>
      </w:r>
      <w:r w:rsidR="009750C0">
        <w:rPr>
          <w:rFonts w:ascii="Times New Roman" w:hAnsi="Times New Roman"/>
          <w:sz w:val="28"/>
          <w:szCs w:val="28"/>
          <w:lang w:eastAsia="en-US"/>
        </w:rPr>
        <w:t xml:space="preserve"> </w:t>
      </w:r>
      <w:r w:rsidR="007D60AB" w:rsidRPr="00BC0CED">
        <w:rPr>
          <w:rFonts w:ascii="Times New Roman" w:hAnsi="Times New Roman"/>
          <w:sz w:val="28"/>
          <w:szCs w:val="28"/>
        </w:rPr>
        <w:t>nr.</w:t>
      </w:r>
      <w:r w:rsidR="00DF62B4" w:rsidRPr="00DF62B4">
        <w:rPr>
          <w:rFonts w:ascii="Times New Roman" w:hAnsi="Times New Roman"/>
          <w:sz w:val="28"/>
          <w:szCs w:val="28"/>
        </w:rPr>
        <w:t xml:space="preserve">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 xml:space="preserve">. </w:t>
      </w:r>
    </w:p>
    <w:bookmarkEnd w:id="1"/>
    <w:p w14:paraId="67372C34" w14:textId="2DED7EC8" w:rsidR="00D7615A" w:rsidRPr="00BC0CED" w:rsidRDefault="00BC0CED" w:rsidP="0053030A">
      <w:pPr>
        <w:tabs>
          <w:tab w:val="left" w:pos="720"/>
        </w:tabs>
        <w:autoSpaceDE w:val="0"/>
        <w:spacing w:after="0" w:line="240" w:lineRule="auto"/>
        <w:rPr>
          <w:rFonts w:ascii="Times New Roman" w:hAnsi="Times New Roman"/>
          <w:b/>
          <w:sz w:val="28"/>
          <w:szCs w:val="28"/>
        </w:rPr>
      </w:pPr>
      <w:r w:rsidRPr="00BC0CED">
        <w:rPr>
          <w:rFonts w:ascii="Times New Roman" w:hAnsi="Times New Roman"/>
          <w:b/>
          <w:sz w:val="28"/>
          <w:szCs w:val="28"/>
        </w:rPr>
        <w:tab/>
      </w:r>
      <w:r w:rsidR="00D7615A" w:rsidRPr="00BC0CED">
        <w:rPr>
          <w:rFonts w:ascii="Times New Roman" w:hAnsi="Times New Roman"/>
          <w:b/>
          <w:sz w:val="28"/>
          <w:szCs w:val="28"/>
        </w:rPr>
        <w:t>4. Cerinţe generale cu privire la prestarea serviciilor</w:t>
      </w:r>
    </w:p>
    <w:p w14:paraId="4AA7A646" w14:textId="77777777" w:rsidR="00D7615A" w:rsidRPr="00BC0CED" w:rsidRDefault="00D7615A" w:rsidP="004042C2">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Prestatorul va depune toate diligenţele pentru asigurarea unui nivel calitativ al serviciilor corespunzător principiilor deontologiei profesionale şi rezultatului urmărit, în conformitate cu cerinţele Legii nr. 51/1995 pentru organizarea si exercitarea profesiei de avocat, republicată, cu modificările şi completările ulterioare şi ale Statutului profesiei de avocat.</w:t>
      </w:r>
    </w:p>
    <w:p w14:paraId="2589658C" w14:textId="77777777" w:rsidR="00051152" w:rsidRDefault="00051152" w:rsidP="004042C2">
      <w:pPr>
        <w:autoSpaceDE w:val="0"/>
        <w:spacing w:after="0" w:line="240" w:lineRule="auto"/>
        <w:ind w:firstLine="720"/>
        <w:jc w:val="both"/>
        <w:rPr>
          <w:rFonts w:ascii="Times New Roman" w:hAnsi="Times New Roman"/>
          <w:sz w:val="28"/>
          <w:szCs w:val="28"/>
        </w:rPr>
      </w:pPr>
    </w:p>
    <w:p w14:paraId="3B645A5B" w14:textId="77777777" w:rsidR="00051152" w:rsidRDefault="00051152" w:rsidP="004042C2">
      <w:pPr>
        <w:autoSpaceDE w:val="0"/>
        <w:spacing w:after="0" w:line="240" w:lineRule="auto"/>
        <w:ind w:firstLine="720"/>
        <w:jc w:val="both"/>
        <w:rPr>
          <w:rFonts w:ascii="Times New Roman" w:hAnsi="Times New Roman"/>
          <w:sz w:val="28"/>
          <w:szCs w:val="28"/>
        </w:rPr>
      </w:pPr>
    </w:p>
    <w:p w14:paraId="1CA2AE0A" w14:textId="20ED0862" w:rsidR="00370796" w:rsidRPr="00BC0CED" w:rsidRDefault="00D7615A" w:rsidP="004042C2">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 xml:space="preserve">Serviciile ce fac obiectul contractului vor fi asigurate pe toata durata </w:t>
      </w:r>
      <w:r w:rsidR="00E16209">
        <w:rPr>
          <w:rFonts w:ascii="Times New Roman" w:hAnsi="Times New Roman"/>
          <w:sz w:val="28"/>
          <w:szCs w:val="28"/>
        </w:rPr>
        <w:t>procesului</w:t>
      </w:r>
      <w:r w:rsidRPr="00BC0CED">
        <w:rPr>
          <w:rFonts w:ascii="Times New Roman" w:hAnsi="Times New Roman"/>
          <w:sz w:val="28"/>
          <w:szCs w:val="28"/>
        </w:rPr>
        <w:t>, începând cu data semnării contractului şi până la data finalizării acest</w:t>
      </w:r>
      <w:r w:rsidR="00074CDD" w:rsidRPr="00BC0CED">
        <w:rPr>
          <w:rFonts w:ascii="Times New Roman" w:hAnsi="Times New Roman"/>
          <w:sz w:val="28"/>
          <w:szCs w:val="28"/>
        </w:rPr>
        <w:t>uia prin pronunţarea hotărârii</w:t>
      </w:r>
      <w:r w:rsidRPr="00BC0CED">
        <w:rPr>
          <w:rFonts w:ascii="Times New Roman" w:hAnsi="Times New Roman"/>
          <w:sz w:val="28"/>
          <w:szCs w:val="28"/>
        </w:rPr>
        <w:t xml:space="preserve"> defi</w:t>
      </w:r>
      <w:r w:rsidR="00074CDD" w:rsidRPr="00BC0CED">
        <w:rPr>
          <w:rFonts w:ascii="Times New Roman" w:hAnsi="Times New Roman"/>
          <w:sz w:val="28"/>
          <w:szCs w:val="28"/>
        </w:rPr>
        <w:t>nitive</w:t>
      </w:r>
      <w:r w:rsidR="00780946" w:rsidRPr="00BC0CED">
        <w:rPr>
          <w:rFonts w:ascii="Times New Roman" w:hAnsi="Times New Roman"/>
          <w:sz w:val="28"/>
          <w:szCs w:val="28"/>
        </w:rPr>
        <w:t xml:space="preserve"> </w:t>
      </w:r>
      <w:r w:rsidR="00136203" w:rsidRPr="00BC0CED">
        <w:rPr>
          <w:rFonts w:ascii="Times New Roman" w:hAnsi="Times New Roman"/>
          <w:sz w:val="28"/>
          <w:szCs w:val="28"/>
          <w:lang w:eastAsia="en-US"/>
        </w:rPr>
        <w:t>în litigiu</w:t>
      </w:r>
      <w:r w:rsidR="00C071AE" w:rsidRPr="00BC0CED">
        <w:rPr>
          <w:rFonts w:ascii="Times New Roman" w:hAnsi="Times New Roman"/>
          <w:sz w:val="28"/>
          <w:szCs w:val="28"/>
          <w:lang w:eastAsia="en-US"/>
        </w:rPr>
        <w:t>l</w:t>
      </w:r>
      <w:r w:rsidR="00136203" w:rsidRPr="00BC0CED">
        <w:rPr>
          <w:rFonts w:ascii="Times New Roman" w:hAnsi="Times New Roman"/>
          <w:sz w:val="28"/>
          <w:szCs w:val="28"/>
          <w:lang w:eastAsia="en-US"/>
        </w:rPr>
        <w:t xml:space="preserve"> ce formează obiectul dosarului nr.</w:t>
      </w:r>
      <w:r w:rsidR="00DF62B4" w:rsidRPr="00DF62B4">
        <w:rPr>
          <w:rFonts w:ascii="Times New Roman" w:hAnsi="Times New Roman"/>
          <w:sz w:val="28"/>
          <w:szCs w:val="28"/>
        </w:rPr>
        <w:t xml:space="preserve">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w:t>
      </w:r>
    </w:p>
    <w:p w14:paraId="41F315E2" w14:textId="77777777" w:rsidR="009B1FB3" w:rsidRPr="00BC0CED" w:rsidRDefault="00D7615A" w:rsidP="00C757B0">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Prestatorul se asigură că persoana/persoanele care va/vor fi desemnată/desemnate pentru derularea contractului beneficiază de o baza materială corespunzătoare pentru  îndeplinirea responsabilităţilor care îi/le revin.</w:t>
      </w:r>
    </w:p>
    <w:p w14:paraId="259B57D2" w14:textId="77777777" w:rsidR="00D7615A" w:rsidRPr="00BC0CED" w:rsidRDefault="00D7615A" w:rsidP="00C757B0">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 xml:space="preserve">Cheltuielile de cazare, masă, transport, chirii şi orice alte cheltuieli necesare aducerii la îndeplinire a obligaţiilor contractuale ale ofertantului, excluzându-le pe cele privind taxele judiciare de timbru, onorarii experţi şi altele asemenea, vor fi suportate de către prestator. </w:t>
      </w:r>
    </w:p>
    <w:p w14:paraId="5384C929" w14:textId="77777777" w:rsidR="00D7615A" w:rsidRPr="00BC0CED" w:rsidRDefault="00D7615A" w:rsidP="00BC0CED">
      <w:pPr>
        <w:autoSpaceDE w:val="0"/>
        <w:spacing w:after="0" w:line="240" w:lineRule="auto"/>
        <w:ind w:firstLine="720"/>
        <w:rPr>
          <w:rFonts w:ascii="Times New Roman" w:hAnsi="Times New Roman"/>
          <w:b/>
          <w:sz w:val="28"/>
          <w:szCs w:val="28"/>
        </w:rPr>
      </w:pPr>
      <w:r w:rsidRPr="00BC0CED">
        <w:rPr>
          <w:rFonts w:ascii="Times New Roman" w:hAnsi="Times New Roman"/>
          <w:b/>
          <w:sz w:val="28"/>
          <w:szCs w:val="28"/>
        </w:rPr>
        <w:t>5. Cerinţe specifice cu privire la prestarea serviciilor</w:t>
      </w:r>
    </w:p>
    <w:p w14:paraId="28261ABD" w14:textId="77777777" w:rsidR="00D7615A" w:rsidRPr="00BC0CED" w:rsidRDefault="00D7615A" w:rsidP="004042C2">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Prestatorul va desemna unul sau mai mulţi avocaţi pentru executarea contractului, care să presteze serviciile solicitate în mod complet şi cu celeritate şi care va/vor asigura contactul permanent cu reprezentanţii autorităţii contractante.</w:t>
      </w:r>
    </w:p>
    <w:p w14:paraId="58DC8D44" w14:textId="40675E56" w:rsidR="00B41555" w:rsidRPr="00BC0CED" w:rsidRDefault="00D7615A" w:rsidP="00B41555">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Pentru executarea contractului, în toate fazele judiciare şi extrajudiciare, prestatorul va colabora, după caz, cu aparatul de specialitate al</w:t>
      </w:r>
      <w:r w:rsidR="002621F6" w:rsidRPr="00BC0CED">
        <w:rPr>
          <w:rFonts w:ascii="Times New Roman" w:hAnsi="Times New Roman"/>
          <w:sz w:val="28"/>
          <w:szCs w:val="28"/>
        </w:rPr>
        <w:t xml:space="preserve"> primarului </w:t>
      </w:r>
      <w:r w:rsidR="00442037" w:rsidRPr="00BC0CED">
        <w:rPr>
          <w:rFonts w:ascii="Times New Roman" w:hAnsi="Times New Roman"/>
          <w:sz w:val="28"/>
          <w:szCs w:val="28"/>
        </w:rPr>
        <w:t>m</w:t>
      </w:r>
      <w:r w:rsidR="002621F6" w:rsidRPr="00BC0CED">
        <w:rPr>
          <w:rFonts w:ascii="Times New Roman" w:hAnsi="Times New Roman"/>
          <w:sz w:val="28"/>
          <w:szCs w:val="28"/>
        </w:rPr>
        <w:t>unicipiului Câmpulung Moldovenesc</w:t>
      </w:r>
      <w:r w:rsidRPr="00BC0CED">
        <w:rPr>
          <w:rFonts w:ascii="Times New Roman" w:hAnsi="Times New Roman"/>
          <w:sz w:val="28"/>
          <w:szCs w:val="28"/>
        </w:rPr>
        <w:t xml:space="preserve">. De asemenea, în scopul asigurării apărărilor şi reprezentării, în faţa instanţelor judecătoreşti a </w:t>
      </w:r>
      <w:r w:rsidR="00270429" w:rsidRPr="00BC0CED">
        <w:rPr>
          <w:rFonts w:ascii="Times New Roman" w:hAnsi="Times New Roman"/>
          <w:sz w:val="28"/>
          <w:szCs w:val="28"/>
        </w:rPr>
        <w:t>m</w:t>
      </w:r>
      <w:r w:rsidRPr="00BC0CED">
        <w:rPr>
          <w:rFonts w:ascii="Times New Roman" w:hAnsi="Times New Roman"/>
          <w:sz w:val="28"/>
          <w:szCs w:val="28"/>
        </w:rPr>
        <w:t xml:space="preserve">unicipiului Câmpulung Moldovenesc, prestatorul va colabora, în toate fazele judiciare şi extrajudiciare, în permanenţă, cu Compartimentul </w:t>
      </w:r>
      <w:r w:rsidR="00DF62B4">
        <w:rPr>
          <w:rFonts w:ascii="Times New Roman" w:hAnsi="Times New Roman"/>
          <w:sz w:val="28"/>
          <w:szCs w:val="28"/>
        </w:rPr>
        <w:t>juridic</w:t>
      </w:r>
      <w:r w:rsidRPr="00BC0CED">
        <w:rPr>
          <w:rFonts w:ascii="Times New Roman" w:hAnsi="Times New Roman"/>
          <w:sz w:val="28"/>
          <w:szCs w:val="28"/>
        </w:rPr>
        <w:t>, căruia îi va furniza toate informaţiile relevante executării contractului, printre care şi cele privitoare la desfăşurarea şedinţelor de judecată, termene, fazele procesuale, demersurile întreprinse, reciproc primind date, în măsura în care acestea sunt disponibile şi relevante, de la întreg aparatul de specialitate.</w:t>
      </w:r>
    </w:p>
    <w:p w14:paraId="202443EB" w14:textId="1FC75BDE" w:rsidR="00D7615A" w:rsidRPr="00BC0CED" w:rsidRDefault="00D7615A" w:rsidP="00BC0CED">
      <w:pPr>
        <w:autoSpaceDE w:val="0"/>
        <w:spacing w:after="0" w:line="240" w:lineRule="auto"/>
        <w:ind w:firstLine="709"/>
        <w:jc w:val="both"/>
        <w:rPr>
          <w:rFonts w:ascii="Times New Roman" w:hAnsi="Times New Roman"/>
          <w:sz w:val="28"/>
          <w:szCs w:val="28"/>
        </w:rPr>
      </w:pPr>
      <w:r w:rsidRPr="00BC0CED">
        <w:rPr>
          <w:rFonts w:ascii="Times New Roman" w:hAnsi="Times New Roman"/>
          <w:b/>
          <w:sz w:val="28"/>
          <w:szCs w:val="28"/>
          <w:lang w:eastAsia="ro-RO"/>
        </w:rPr>
        <w:t>6. Capacitatea profesională/personal</w:t>
      </w:r>
      <w:r w:rsidR="00DF62B4">
        <w:rPr>
          <w:rFonts w:ascii="Times New Roman" w:hAnsi="Times New Roman"/>
          <w:b/>
          <w:sz w:val="28"/>
          <w:szCs w:val="28"/>
          <w:lang w:eastAsia="ro-RO"/>
        </w:rPr>
        <w:t>ă</w:t>
      </w:r>
    </w:p>
    <w:p w14:paraId="2A4E5C86" w14:textId="77777777" w:rsidR="00D7615A" w:rsidRPr="00BC0CED" w:rsidRDefault="00D7615A" w:rsidP="00DF62B4">
      <w:pPr>
        <w:spacing w:after="0" w:line="240" w:lineRule="auto"/>
        <w:ind w:right="-3" w:firstLine="709"/>
        <w:jc w:val="both"/>
        <w:rPr>
          <w:rFonts w:ascii="Times New Roman" w:hAnsi="Times New Roman"/>
          <w:sz w:val="28"/>
          <w:szCs w:val="28"/>
          <w:lang w:eastAsia="ro-RO"/>
        </w:rPr>
      </w:pPr>
      <w:r w:rsidRPr="00BC0CED">
        <w:rPr>
          <w:rFonts w:ascii="Times New Roman" w:hAnsi="Times New Roman"/>
          <w:sz w:val="28"/>
          <w:szCs w:val="28"/>
          <w:lang w:eastAsia="ro-RO"/>
        </w:rPr>
        <w:t>Ofertantul va trebui să depună următoarele documente şi să îndeplinească</w:t>
      </w:r>
      <w:r w:rsidRPr="00BC0CED">
        <w:rPr>
          <w:rFonts w:ascii="Times New Roman" w:hAnsi="Times New Roman"/>
          <w:sz w:val="28"/>
          <w:szCs w:val="28"/>
        </w:rPr>
        <w:t>, cumulativ, următoarele cerinţe:</w:t>
      </w:r>
    </w:p>
    <w:p w14:paraId="1B404577" w14:textId="5007D68A" w:rsidR="00D7615A" w:rsidRPr="00051152" w:rsidRDefault="00051152" w:rsidP="00051152">
      <w:pPr>
        <w:tabs>
          <w:tab w:val="left" w:pos="709"/>
        </w:tabs>
        <w:autoSpaceDE w:val="0"/>
        <w:spacing w:after="0" w:line="240" w:lineRule="auto"/>
        <w:jc w:val="both"/>
        <w:rPr>
          <w:rFonts w:ascii="Times New Roman" w:hAnsi="Times New Roman"/>
          <w:sz w:val="28"/>
          <w:szCs w:val="28"/>
          <w:lang w:val="es-BO" w:eastAsia="ro-RO"/>
        </w:rPr>
      </w:pPr>
      <w:r>
        <w:rPr>
          <w:rFonts w:ascii="Times New Roman" w:hAnsi="Times New Roman"/>
          <w:sz w:val="28"/>
          <w:szCs w:val="28"/>
          <w:lang w:val="es-BO"/>
        </w:rPr>
        <w:tab/>
        <w:t xml:space="preserve">- </w:t>
      </w:r>
      <w:r w:rsidR="00D7615A" w:rsidRPr="00051152">
        <w:rPr>
          <w:rFonts w:ascii="Times New Roman" w:hAnsi="Times New Roman"/>
          <w:sz w:val="28"/>
          <w:szCs w:val="28"/>
          <w:lang w:val="es-BO"/>
        </w:rPr>
        <w:t>să aibă calitatea de avocat definitiv, membru al unui barou, înscris în Tabloul anual al avocaţilor cu drept de exercitare a profesiei de avocat;</w:t>
      </w:r>
    </w:p>
    <w:p w14:paraId="0BB5B655" w14:textId="749E3FBE" w:rsidR="00D7615A" w:rsidRPr="00051152" w:rsidRDefault="00051152" w:rsidP="00051152">
      <w:pPr>
        <w:pStyle w:val="Normal1"/>
        <w:tabs>
          <w:tab w:val="left" w:pos="709"/>
        </w:tabs>
        <w:ind w:left="720"/>
        <w:jc w:val="both"/>
        <w:rPr>
          <w:rFonts w:cs="Times New Roman"/>
          <w:sz w:val="28"/>
          <w:szCs w:val="28"/>
          <w:lang w:eastAsia="ro-RO"/>
        </w:rPr>
      </w:pPr>
      <w:r>
        <w:rPr>
          <w:rFonts w:cs="Times New Roman"/>
          <w:sz w:val="28"/>
          <w:szCs w:val="28"/>
          <w:lang w:eastAsia="ro-RO"/>
        </w:rPr>
        <w:t xml:space="preserve">- </w:t>
      </w:r>
      <w:r w:rsidR="00D7615A" w:rsidRPr="00051152">
        <w:rPr>
          <w:rFonts w:cs="Times New Roman"/>
          <w:sz w:val="28"/>
          <w:szCs w:val="28"/>
          <w:lang w:eastAsia="ro-RO"/>
        </w:rPr>
        <w:t>să aibă vechimea în profesie, cel puţin 5 ani de la definitivare.</w:t>
      </w:r>
    </w:p>
    <w:p w14:paraId="55209506" w14:textId="77777777" w:rsidR="00D7615A" w:rsidRPr="00051152" w:rsidRDefault="00D7615A" w:rsidP="00051152">
      <w:pPr>
        <w:pStyle w:val="Normal1"/>
        <w:tabs>
          <w:tab w:val="left" w:pos="709"/>
        </w:tabs>
        <w:ind w:right="-3"/>
        <w:jc w:val="both"/>
        <w:rPr>
          <w:rFonts w:cs="Times New Roman"/>
          <w:sz w:val="28"/>
          <w:szCs w:val="28"/>
          <w:lang w:eastAsia="ro-RO"/>
        </w:rPr>
      </w:pPr>
      <w:r w:rsidRPr="00051152">
        <w:rPr>
          <w:rFonts w:cs="Times New Roman"/>
          <w:sz w:val="28"/>
          <w:szCs w:val="28"/>
          <w:lang w:eastAsia="ro-RO"/>
        </w:rPr>
        <w:tab/>
        <w:t>Pentru demonstrarea îndeplinirii acestor cerinţe se vor prezenta următoarele documente, în copie lizibilă „conformă cu originalul”:</w:t>
      </w:r>
    </w:p>
    <w:p w14:paraId="5E01DF38" w14:textId="2FF2B419" w:rsidR="00D7615A" w:rsidRPr="00051152" w:rsidRDefault="00051152" w:rsidP="00051152">
      <w:pPr>
        <w:pStyle w:val="Normal1"/>
        <w:tabs>
          <w:tab w:val="left" w:pos="709"/>
        </w:tabs>
        <w:ind w:left="720" w:right="-3"/>
        <w:jc w:val="both"/>
        <w:rPr>
          <w:rFonts w:cs="Times New Roman"/>
          <w:sz w:val="28"/>
          <w:szCs w:val="28"/>
          <w:lang w:eastAsia="ro-RO"/>
        </w:rPr>
      </w:pPr>
      <w:r>
        <w:rPr>
          <w:rFonts w:cs="Times New Roman"/>
          <w:sz w:val="28"/>
          <w:szCs w:val="28"/>
          <w:lang w:eastAsia="ro-RO"/>
        </w:rPr>
        <w:t xml:space="preserve">- </w:t>
      </w:r>
      <w:r w:rsidR="00D7615A" w:rsidRPr="00051152">
        <w:rPr>
          <w:rFonts w:cs="Times New Roman"/>
          <w:sz w:val="28"/>
          <w:szCs w:val="28"/>
          <w:lang w:eastAsia="ro-RO"/>
        </w:rPr>
        <w:t>decizia de admitere în barou</w:t>
      </w:r>
      <w:r>
        <w:rPr>
          <w:rFonts w:cs="Times New Roman"/>
          <w:sz w:val="28"/>
          <w:szCs w:val="28"/>
          <w:lang w:eastAsia="ro-RO"/>
        </w:rPr>
        <w:t>;</w:t>
      </w:r>
      <w:r w:rsidR="00D7615A" w:rsidRPr="00051152">
        <w:rPr>
          <w:rFonts w:cs="Times New Roman"/>
          <w:sz w:val="28"/>
          <w:szCs w:val="28"/>
          <w:lang w:eastAsia="ro-RO"/>
        </w:rPr>
        <w:t xml:space="preserve"> </w:t>
      </w:r>
    </w:p>
    <w:p w14:paraId="08DD5199" w14:textId="35B55B9F" w:rsidR="00D7615A" w:rsidRPr="00051152" w:rsidRDefault="00051152" w:rsidP="00051152">
      <w:pPr>
        <w:autoSpaceDE w:val="0"/>
        <w:spacing w:after="0" w:line="240" w:lineRule="auto"/>
        <w:ind w:left="720"/>
        <w:jc w:val="both"/>
        <w:rPr>
          <w:rFonts w:ascii="Times New Roman" w:hAnsi="Times New Roman"/>
          <w:sz w:val="28"/>
          <w:szCs w:val="28"/>
          <w:lang w:eastAsia="ro-RO"/>
        </w:rPr>
      </w:pPr>
      <w:r>
        <w:rPr>
          <w:rFonts w:ascii="Times New Roman" w:hAnsi="Times New Roman"/>
          <w:sz w:val="28"/>
          <w:szCs w:val="28"/>
          <w:lang w:eastAsia="ro-RO"/>
        </w:rPr>
        <w:t xml:space="preserve">- </w:t>
      </w:r>
      <w:r w:rsidR="00D7615A" w:rsidRPr="00051152">
        <w:rPr>
          <w:rFonts w:ascii="Times New Roman" w:hAnsi="Times New Roman"/>
          <w:sz w:val="28"/>
          <w:szCs w:val="28"/>
          <w:lang w:eastAsia="ro-RO"/>
        </w:rPr>
        <w:t xml:space="preserve">legitimaţie </w:t>
      </w:r>
      <w:r w:rsidR="00136203" w:rsidRPr="00051152">
        <w:rPr>
          <w:rFonts w:ascii="Times New Roman" w:hAnsi="Times New Roman"/>
          <w:sz w:val="28"/>
          <w:szCs w:val="28"/>
          <w:lang w:eastAsia="ro-RO"/>
        </w:rPr>
        <w:t>de avocat</w:t>
      </w:r>
      <w:r>
        <w:rPr>
          <w:rFonts w:ascii="Times New Roman" w:hAnsi="Times New Roman"/>
          <w:sz w:val="28"/>
          <w:szCs w:val="28"/>
          <w:lang w:eastAsia="ro-RO"/>
        </w:rPr>
        <w:t>;</w:t>
      </w:r>
    </w:p>
    <w:p w14:paraId="2D8FFD6D" w14:textId="51F1D5BC" w:rsidR="00D7615A" w:rsidRPr="00051152" w:rsidRDefault="00051152" w:rsidP="00051152">
      <w:pPr>
        <w:autoSpaceDE w:val="0"/>
        <w:spacing w:after="0" w:line="240" w:lineRule="auto"/>
        <w:ind w:firstLine="720"/>
        <w:jc w:val="both"/>
        <w:rPr>
          <w:rFonts w:ascii="Times New Roman" w:hAnsi="Times New Roman"/>
          <w:iCs/>
          <w:sz w:val="28"/>
          <w:szCs w:val="28"/>
          <w:lang w:eastAsia="ro-RO"/>
        </w:rPr>
      </w:pPr>
      <w:r>
        <w:rPr>
          <w:rFonts w:ascii="Times New Roman" w:hAnsi="Times New Roman"/>
          <w:sz w:val="28"/>
          <w:szCs w:val="28"/>
          <w:lang w:eastAsia="ro-RO"/>
        </w:rPr>
        <w:t xml:space="preserve">- </w:t>
      </w:r>
      <w:r w:rsidR="00D7615A" w:rsidRPr="00051152">
        <w:rPr>
          <w:rFonts w:ascii="Times New Roman" w:hAnsi="Times New Roman"/>
          <w:sz w:val="28"/>
          <w:szCs w:val="28"/>
          <w:lang w:eastAsia="ro-RO"/>
        </w:rPr>
        <w:t xml:space="preserve">adeverinţă eliberată de barou din care să rezulte îndeplinirea condiţiei de vechime impusă. </w:t>
      </w:r>
    </w:p>
    <w:p w14:paraId="07FA03D6" w14:textId="77777777" w:rsidR="00C62134" w:rsidRPr="00BC0CED" w:rsidRDefault="00D7615A" w:rsidP="00051152">
      <w:pPr>
        <w:autoSpaceDE w:val="0"/>
        <w:spacing w:after="0" w:line="240" w:lineRule="auto"/>
        <w:ind w:firstLine="720"/>
        <w:jc w:val="both"/>
        <w:rPr>
          <w:rFonts w:ascii="Times New Roman" w:hAnsi="Times New Roman"/>
          <w:sz w:val="28"/>
          <w:szCs w:val="28"/>
          <w:lang w:eastAsia="ro-RO"/>
        </w:rPr>
      </w:pPr>
      <w:r w:rsidRPr="00BC0CED">
        <w:rPr>
          <w:rFonts w:ascii="Times New Roman" w:hAnsi="Times New Roman"/>
          <w:sz w:val="28"/>
          <w:szCs w:val="28"/>
          <w:lang w:eastAsia="ro-RO"/>
        </w:rPr>
        <w:t>Raportarea vala</w:t>
      </w:r>
      <w:r w:rsidR="00136203" w:rsidRPr="00BC0CED">
        <w:rPr>
          <w:rFonts w:ascii="Times New Roman" w:hAnsi="Times New Roman"/>
          <w:sz w:val="28"/>
          <w:szCs w:val="28"/>
          <w:lang w:eastAsia="ro-RO"/>
        </w:rPr>
        <w:t xml:space="preserve">bilităţii documentelor se face </w:t>
      </w:r>
      <w:r w:rsidRPr="00BC0CED">
        <w:rPr>
          <w:rFonts w:ascii="Times New Roman" w:hAnsi="Times New Roman"/>
          <w:sz w:val="28"/>
          <w:szCs w:val="28"/>
          <w:lang w:eastAsia="ro-RO"/>
        </w:rPr>
        <w:t>la data limită de depunere a ofertelor.</w:t>
      </w:r>
    </w:p>
    <w:p w14:paraId="1D71D5ED" w14:textId="11C41C6B" w:rsidR="008F1301" w:rsidRPr="00BC0CED" w:rsidRDefault="00486180" w:rsidP="00BC0CED">
      <w:pPr>
        <w:autoSpaceDE w:val="0"/>
        <w:spacing w:after="0" w:line="240" w:lineRule="auto"/>
        <w:ind w:firstLine="720"/>
        <w:jc w:val="both"/>
        <w:rPr>
          <w:rFonts w:ascii="Times New Roman" w:hAnsi="Times New Roman"/>
          <w:sz w:val="28"/>
          <w:szCs w:val="28"/>
        </w:rPr>
      </w:pPr>
      <w:r w:rsidRPr="00BC0CED">
        <w:rPr>
          <w:rFonts w:ascii="Times New Roman" w:hAnsi="Times New Roman"/>
          <w:b/>
          <w:sz w:val="28"/>
          <w:szCs w:val="28"/>
          <w:lang w:eastAsia="ro-RO"/>
        </w:rPr>
        <w:t>7</w:t>
      </w:r>
      <w:r w:rsidR="00D7615A" w:rsidRPr="00BC0CED">
        <w:rPr>
          <w:rFonts w:ascii="Times New Roman" w:hAnsi="Times New Roman"/>
          <w:b/>
          <w:sz w:val="28"/>
          <w:szCs w:val="28"/>
          <w:lang w:eastAsia="ro-RO"/>
        </w:rPr>
        <w:t>.</w:t>
      </w:r>
      <w:r w:rsidR="008F1301" w:rsidRPr="00BC0CED">
        <w:rPr>
          <w:rFonts w:ascii="Times New Roman" w:hAnsi="Times New Roman"/>
          <w:b/>
          <w:sz w:val="28"/>
          <w:szCs w:val="28"/>
          <w:lang w:eastAsia="ro-RO"/>
        </w:rPr>
        <w:t xml:space="preserve"> </w:t>
      </w:r>
      <w:r w:rsidR="00D7615A" w:rsidRPr="00BC0CED">
        <w:rPr>
          <w:rFonts w:ascii="Times New Roman" w:hAnsi="Times New Roman"/>
          <w:sz w:val="28"/>
          <w:szCs w:val="28"/>
          <w:lang w:eastAsia="ro-RO"/>
        </w:rPr>
        <w:t>Valoarea estimată</w:t>
      </w:r>
      <w:r w:rsidR="00D7615A" w:rsidRPr="00BC0CED">
        <w:rPr>
          <w:rFonts w:ascii="Times New Roman" w:hAnsi="Times New Roman"/>
          <w:b/>
          <w:sz w:val="28"/>
          <w:szCs w:val="28"/>
          <w:lang w:eastAsia="ro-RO"/>
        </w:rPr>
        <w:t xml:space="preserve"> </w:t>
      </w:r>
      <w:r w:rsidR="00D7615A" w:rsidRPr="00BC0CED">
        <w:rPr>
          <w:rFonts w:ascii="Times New Roman" w:hAnsi="Times New Roman"/>
          <w:sz w:val="28"/>
          <w:szCs w:val="28"/>
          <w:lang w:eastAsia="ro-RO"/>
        </w:rPr>
        <w:t xml:space="preserve">a contractului este de </w:t>
      </w:r>
      <w:r w:rsidR="00E710B2">
        <w:rPr>
          <w:rFonts w:ascii="Times New Roman" w:hAnsi="Times New Roman"/>
          <w:sz w:val="28"/>
          <w:szCs w:val="28"/>
          <w:lang w:eastAsia="ro-RO"/>
        </w:rPr>
        <w:t>2</w:t>
      </w:r>
      <w:r w:rsidR="00DF62B4">
        <w:rPr>
          <w:rFonts w:ascii="Times New Roman" w:hAnsi="Times New Roman"/>
          <w:sz w:val="28"/>
          <w:szCs w:val="28"/>
          <w:lang w:eastAsia="ro-RO"/>
        </w:rPr>
        <w:t>0.000</w:t>
      </w:r>
      <w:r w:rsidR="00D7615A" w:rsidRPr="00BC0CED">
        <w:rPr>
          <w:rFonts w:ascii="Times New Roman" w:hAnsi="Times New Roman"/>
          <w:sz w:val="28"/>
          <w:szCs w:val="28"/>
          <w:lang w:eastAsia="ro-RO"/>
        </w:rPr>
        <w:t xml:space="preserve"> lei, </w:t>
      </w:r>
      <w:r w:rsidR="00C071AE" w:rsidRPr="00BC0CED">
        <w:rPr>
          <w:rFonts w:ascii="Times New Roman" w:hAnsi="Times New Roman"/>
          <w:sz w:val="28"/>
          <w:szCs w:val="28"/>
        </w:rPr>
        <w:t>inclusiv</w:t>
      </w:r>
      <w:r w:rsidR="00D7615A" w:rsidRPr="00BC0CED">
        <w:rPr>
          <w:rFonts w:ascii="Times New Roman" w:hAnsi="Times New Roman"/>
          <w:sz w:val="28"/>
          <w:szCs w:val="28"/>
        </w:rPr>
        <w:t xml:space="preserve"> T.V.A</w:t>
      </w:r>
      <w:r w:rsidR="00780946" w:rsidRPr="00BC0CED">
        <w:rPr>
          <w:rFonts w:ascii="Times New Roman" w:hAnsi="Times New Roman"/>
          <w:sz w:val="28"/>
          <w:szCs w:val="28"/>
        </w:rPr>
        <w:t>.</w:t>
      </w:r>
    </w:p>
    <w:p w14:paraId="61C6D71A" w14:textId="0E018E3D" w:rsidR="001B3580" w:rsidRPr="00BC0CED" w:rsidRDefault="008F1301" w:rsidP="008F1301">
      <w:pPr>
        <w:autoSpaceDE w:val="0"/>
        <w:spacing w:after="0" w:line="240" w:lineRule="auto"/>
        <w:jc w:val="both"/>
        <w:rPr>
          <w:rFonts w:ascii="Times New Roman" w:hAnsi="Times New Roman"/>
          <w:sz w:val="28"/>
          <w:szCs w:val="28"/>
        </w:rPr>
      </w:pPr>
      <w:r w:rsidRPr="00BC0CED">
        <w:rPr>
          <w:rFonts w:ascii="Times New Roman" w:hAnsi="Times New Roman"/>
          <w:b/>
          <w:sz w:val="28"/>
          <w:szCs w:val="28"/>
        </w:rPr>
        <w:t xml:space="preserve"> </w:t>
      </w:r>
      <w:r w:rsidR="00BC0CED">
        <w:rPr>
          <w:rFonts w:ascii="Times New Roman" w:hAnsi="Times New Roman"/>
          <w:b/>
          <w:sz w:val="28"/>
          <w:szCs w:val="28"/>
        </w:rPr>
        <w:tab/>
      </w:r>
      <w:r w:rsidR="00486180" w:rsidRPr="00BC0CED">
        <w:rPr>
          <w:rFonts w:ascii="Times New Roman" w:hAnsi="Times New Roman"/>
          <w:b/>
          <w:sz w:val="28"/>
          <w:szCs w:val="28"/>
        </w:rPr>
        <w:t>8</w:t>
      </w:r>
      <w:r w:rsidR="00D7615A" w:rsidRPr="00BC0CED">
        <w:rPr>
          <w:rFonts w:ascii="Times New Roman" w:hAnsi="Times New Roman"/>
          <w:b/>
          <w:sz w:val="28"/>
          <w:szCs w:val="28"/>
        </w:rPr>
        <w:t xml:space="preserve">. </w:t>
      </w:r>
      <w:r w:rsidR="00D7615A" w:rsidRPr="00BC0CED">
        <w:rPr>
          <w:rFonts w:ascii="Times New Roman" w:hAnsi="Times New Roman"/>
          <w:sz w:val="28"/>
          <w:szCs w:val="28"/>
        </w:rPr>
        <w:t>Caietul de sarcini constituie ansamblul cerinţelor pe baza cărora se elaborează oferta de către fiecare dintre ofertanţi. Toate cerinţele sunt minimale şi obligatorii. În cazul în care caracteristicile minime obligatorii nu sunt îndeplinite de ofertă,</w:t>
      </w:r>
      <w:r w:rsidR="008C7529">
        <w:rPr>
          <w:rFonts w:ascii="Times New Roman" w:hAnsi="Times New Roman"/>
          <w:sz w:val="28"/>
          <w:szCs w:val="28"/>
        </w:rPr>
        <w:t xml:space="preserve"> </w:t>
      </w:r>
      <w:r w:rsidR="00D7615A" w:rsidRPr="00BC0CED">
        <w:rPr>
          <w:rFonts w:ascii="Times New Roman" w:hAnsi="Times New Roman"/>
          <w:sz w:val="28"/>
          <w:szCs w:val="28"/>
        </w:rPr>
        <w:t xml:space="preserve">aceasta se descalifică. </w:t>
      </w:r>
    </w:p>
    <w:p w14:paraId="22D53126" w14:textId="77777777" w:rsidR="001B3580" w:rsidRDefault="001B3580" w:rsidP="001B3580">
      <w:pPr>
        <w:pStyle w:val="HTMLPreformatted"/>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Întocmit</w:t>
      </w:r>
      <w:r>
        <w:rPr>
          <w:rFonts w:ascii="Times New Roman" w:hAnsi="Times New Roman"/>
          <w:sz w:val="28"/>
          <w:szCs w:val="28"/>
        </w:rPr>
        <w:t>,</w:t>
      </w:r>
    </w:p>
    <w:p w14:paraId="67CB4D41" w14:textId="77777777" w:rsidR="001B3580" w:rsidRDefault="001B3580" w:rsidP="001B3580">
      <w:pPr>
        <w:pStyle w:val="HTMLPreformatted"/>
        <w:tabs>
          <w:tab w:val="clear" w:pos="10076"/>
          <w:tab w:val="left" w:pos="0"/>
        </w:tabs>
        <w:spacing w:after="0" w:line="240" w:lineRule="auto"/>
        <w:ind w:right="-35"/>
        <w:jc w:val="center"/>
        <w:rPr>
          <w:rFonts w:ascii="Times New Roman" w:hAnsi="Times New Roman"/>
          <w:b/>
          <w:bCs/>
          <w:sz w:val="28"/>
          <w:szCs w:val="28"/>
        </w:rPr>
      </w:pPr>
      <w:r>
        <w:rPr>
          <w:rFonts w:ascii="Times New Roman" w:hAnsi="Times New Roman"/>
          <w:b/>
          <w:bCs/>
          <w:sz w:val="28"/>
          <w:szCs w:val="28"/>
        </w:rPr>
        <w:t>Consilier Juridic</w:t>
      </w:r>
    </w:p>
    <w:p w14:paraId="11164015" w14:textId="488B26B0" w:rsidR="001B3580" w:rsidRPr="006B47FF" w:rsidRDefault="001B3580" w:rsidP="001B3580">
      <w:pPr>
        <w:pStyle w:val="HTMLPreformatted"/>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Paul Petroaie</w:t>
      </w:r>
    </w:p>
    <w:p w14:paraId="1DA51031" w14:textId="77777777" w:rsidR="001B3580" w:rsidRDefault="001B3580" w:rsidP="001B3580">
      <w:pPr>
        <w:spacing w:after="0" w:line="240" w:lineRule="auto"/>
        <w:rPr>
          <w:rFonts w:ascii="Times New Roman" w:hAnsi="Times New Roman"/>
          <w:bCs/>
          <w:sz w:val="28"/>
          <w:szCs w:val="28"/>
        </w:rPr>
      </w:pPr>
      <w:r w:rsidRPr="006B47FF">
        <w:rPr>
          <w:rFonts w:ascii="Times New Roman" w:hAnsi="Times New Roman"/>
          <w:b/>
          <w:sz w:val="28"/>
          <w:szCs w:val="28"/>
        </w:rPr>
        <w:t xml:space="preserve">     Președinte de ședință</w:t>
      </w:r>
      <w:r w:rsidRPr="006B47FF">
        <w:rPr>
          <w:rFonts w:ascii="Times New Roman" w:hAnsi="Times New Roman"/>
          <w:bCs/>
          <w:sz w:val="28"/>
          <w:szCs w:val="28"/>
        </w:rPr>
        <w:t xml:space="preserve">,   </w:t>
      </w:r>
      <w:r w:rsidRPr="006B47FF">
        <w:rPr>
          <w:rFonts w:ascii="Times New Roman" w:hAnsi="Times New Roman"/>
          <w:b/>
          <w:sz w:val="28"/>
          <w:szCs w:val="28"/>
        </w:rPr>
        <w:t xml:space="preserve">                                                               </w:t>
      </w:r>
      <w:r>
        <w:rPr>
          <w:rFonts w:ascii="Times New Roman" w:hAnsi="Times New Roman"/>
          <w:b/>
          <w:sz w:val="28"/>
          <w:szCs w:val="28"/>
        </w:rPr>
        <w:t xml:space="preserve">   </w:t>
      </w:r>
      <w:r w:rsidRPr="006B47FF">
        <w:rPr>
          <w:rFonts w:ascii="Times New Roman" w:hAnsi="Times New Roman"/>
          <w:b/>
          <w:sz w:val="28"/>
          <w:szCs w:val="28"/>
        </w:rPr>
        <w:t>Secretar general</w:t>
      </w:r>
      <w:r w:rsidRPr="006B47FF">
        <w:rPr>
          <w:rFonts w:ascii="Times New Roman" w:hAnsi="Times New Roman"/>
          <w:bCs/>
          <w:sz w:val="28"/>
          <w:szCs w:val="28"/>
        </w:rPr>
        <w:t>,</w:t>
      </w:r>
    </w:p>
    <w:p w14:paraId="606AE1DE" w14:textId="77777777" w:rsidR="001B3580" w:rsidRPr="00240B5E" w:rsidRDefault="001B3580" w:rsidP="001B3580">
      <w:pPr>
        <w:spacing w:after="0" w:line="240" w:lineRule="auto"/>
        <w:rPr>
          <w:rFonts w:ascii="Times New Roman" w:hAnsi="Times New Roman"/>
          <w:b/>
          <w:sz w:val="28"/>
          <w:szCs w:val="28"/>
        </w:rPr>
      </w:pPr>
      <w:r>
        <w:rPr>
          <w:rFonts w:ascii="Times New Roman" w:hAnsi="Times New Roman"/>
          <w:bCs/>
          <w:sz w:val="28"/>
          <w:szCs w:val="28"/>
        </w:rPr>
        <w:t xml:space="preserve">                                                                                                                   </w:t>
      </w:r>
      <w:r w:rsidRPr="00240B5E">
        <w:rPr>
          <w:rFonts w:ascii="Times New Roman" w:hAnsi="Times New Roman"/>
          <w:b/>
          <w:sz w:val="28"/>
          <w:szCs w:val="28"/>
        </w:rPr>
        <w:t>Rodica Erhan</w:t>
      </w:r>
    </w:p>
    <w:sectPr w:rsidR="001B3580" w:rsidRPr="00240B5E" w:rsidSect="00051152">
      <w:headerReference w:type="default" r:id="rId7"/>
      <w:pgSz w:w="11906" w:h="16838"/>
      <w:pgMar w:top="-574" w:right="424" w:bottom="567" w:left="1417" w:header="420"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8ECB" w14:textId="77777777" w:rsidR="00A779AB" w:rsidRDefault="00A779AB">
      <w:pPr>
        <w:spacing w:after="0" w:line="240" w:lineRule="auto"/>
      </w:pPr>
      <w:r>
        <w:separator/>
      </w:r>
    </w:p>
  </w:endnote>
  <w:endnote w:type="continuationSeparator" w:id="0">
    <w:p w14:paraId="42A8E998" w14:textId="77777777" w:rsidR="00A779AB" w:rsidRDefault="00A7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CB10" w14:textId="77777777" w:rsidR="00A779AB" w:rsidRDefault="00A779AB">
      <w:pPr>
        <w:spacing w:after="0" w:line="240" w:lineRule="auto"/>
      </w:pPr>
      <w:r>
        <w:separator/>
      </w:r>
    </w:p>
  </w:footnote>
  <w:footnote w:type="continuationSeparator" w:id="0">
    <w:p w14:paraId="66CCD1DA" w14:textId="77777777" w:rsidR="00A779AB" w:rsidRDefault="00A7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361583"/>
      <w:docPartObj>
        <w:docPartGallery w:val="Page Numbers (Top of Page)"/>
        <w:docPartUnique/>
      </w:docPartObj>
    </w:sdtPr>
    <w:sdtContent>
      <w:p w14:paraId="304CE3E8" w14:textId="51CF39D4" w:rsidR="00051152" w:rsidRDefault="00051152">
        <w:pPr>
          <w:pStyle w:val="Header"/>
          <w:jc w:val="center"/>
        </w:pPr>
        <w:r>
          <w:fldChar w:fldCharType="begin"/>
        </w:r>
        <w:r>
          <w:instrText>PAGE   \* MERGEFORMAT</w:instrText>
        </w:r>
        <w:r>
          <w:fldChar w:fldCharType="separate"/>
        </w:r>
        <w:r>
          <w:t>2</w:t>
        </w:r>
        <w:r>
          <w:fldChar w:fldCharType="end"/>
        </w:r>
      </w:p>
    </w:sdtContent>
  </w:sdt>
  <w:p w14:paraId="46E3E78A" w14:textId="77777777" w:rsidR="00051152" w:rsidRDefault="0005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color w:val="FF0000"/>
      </w:rPr>
    </w:lvl>
  </w:abstractNum>
  <w:abstractNum w:abstractNumId="2"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Wingdings" w:hAnsi="Wingdings"/>
        <w:b w:val="0"/>
        <w:i w:val="0"/>
        <w:color w:val="1F497D"/>
      </w:rPr>
    </w:lvl>
    <w:lvl w:ilvl="1">
      <w:start w:val="1"/>
      <w:numFmt w:val="decimal"/>
      <w:lvlText w:val="%2."/>
      <w:lvlJc w:val="left"/>
      <w:pPr>
        <w:tabs>
          <w:tab w:val="num" w:pos="360"/>
        </w:tabs>
        <w:ind w:left="360" w:hanging="360"/>
      </w:pPr>
      <w:rPr>
        <w:rFonts w:cs="Times New Roman"/>
      </w:rPr>
    </w:lvl>
    <w:lvl w:ilvl="2">
      <w:start w:val="1"/>
      <w:numFmt w:val="bullet"/>
      <w:lvlText w:val=""/>
      <w:lvlJc w:val="left"/>
      <w:pPr>
        <w:tabs>
          <w:tab w:val="num" w:pos="3240"/>
        </w:tabs>
        <w:ind w:left="3240" w:hanging="360"/>
      </w:pPr>
      <w:rPr>
        <w:rFonts w:ascii="Wingdings" w:hAnsi="Wingdings"/>
        <w:b w:val="0"/>
        <w:i w:val="0"/>
        <w:color w:val="1F497D"/>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b w:val="0"/>
        <w:i w:val="0"/>
        <w:color w:val="1F497D"/>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b w:val="0"/>
        <w:i w:val="0"/>
        <w:color w:val="1F497D"/>
      </w:rPr>
    </w:lvl>
  </w:abstractNum>
  <w:abstractNum w:abstractNumId="3" w15:restartNumberingAfterBreak="0">
    <w:nsid w:val="00000004"/>
    <w:multiLevelType w:val="singleLevel"/>
    <w:tmpl w:val="EF624A5C"/>
    <w:name w:val="WW8Num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255"/>
        </w:tabs>
      </w:pPr>
      <w:rPr>
        <w:rFonts w:cs="Times New Roman"/>
        <w:b w:val="0"/>
      </w:rPr>
    </w:lvl>
  </w:abstractNum>
  <w:abstractNum w:abstractNumId="5" w15:restartNumberingAfterBreak="0">
    <w:nsid w:val="314B3F01"/>
    <w:multiLevelType w:val="hybridMultilevel"/>
    <w:tmpl w:val="819A5EFC"/>
    <w:lvl w:ilvl="0" w:tplc="75EE850C">
      <w:start w:val="1"/>
      <w:numFmt w:val="decimal"/>
      <w:lvlText w:val="%1."/>
      <w:lvlJc w:val="left"/>
      <w:pPr>
        <w:ind w:left="375" w:hanging="360"/>
      </w:pPr>
      <w:rPr>
        <w:rFonts w:eastAsia="Times New Roman" w:cs="Times New Roman" w:hint="default"/>
        <w:b/>
      </w:rPr>
    </w:lvl>
    <w:lvl w:ilvl="1" w:tplc="04090019" w:tentative="1">
      <w:start w:val="1"/>
      <w:numFmt w:val="lowerLetter"/>
      <w:lvlText w:val="%2."/>
      <w:lvlJc w:val="left"/>
      <w:pPr>
        <w:ind w:left="1095" w:hanging="360"/>
      </w:pPr>
      <w:rPr>
        <w:rFonts w:cs="Times New Roman"/>
      </w:rPr>
    </w:lvl>
    <w:lvl w:ilvl="2" w:tplc="0409001B" w:tentative="1">
      <w:start w:val="1"/>
      <w:numFmt w:val="lowerRoman"/>
      <w:lvlText w:val="%3."/>
      <w:lvlJc w:val="right"/>
      <w:pPr>
        <w:ind w:left="1815" w:hanging="180"/>
      </w:pPr>
      <w:rPr>
        <w:rFonts w:cs="Times New Roman"/>
      </w:rPr>
    </w:lvl>
    <w:lvl w:ilvl="3" w:tplc="0409000F" w:tentative="1">
      <w:start w:val="1"/>
      <w:numFmt w:val="decimal"/>
      <w:lvlText w:val="%4."/>
      <w:lvlJc w:val="left"/>
      <w:pPr>
        <w:ind w:left="2535" w:hanging="360"/>
      </w:pPr>
      <w:rPr>
        <w:rFonts w:cs="Times New Roman"/>
      </w:rPr>
    </w:lvl>
    <w:lvl w:ilvl="4" w:tplc="04090019" w:tentative="1">
      <w:start w:val="1"/>
      <w:numFmt w:val="lowerLetter"/>
      <w:lvlText w:val="%5."/>
      <w:lvlJc w:val="left"/>
      <w:pPr>
        <w:ind w:left="3255" w:hanging="360"/>
      </w:pPr>
      <w:rPr>
        <w:rFonts w:cs="Times New Roman"/>
      </w:rPr>
    </w:lvl>
    <w:lvl w:ilvl="5" w:tplc="0409001B" w:tentative="1">
      <w:start w:val="1"/>
      <w:numFmt w:val="lowerRoman"/>
      <w:lvlText w:val="%6."/>
      <w:lvlJc w:val="right"/>
      <w:pPr>
        <w:ind w:left="3975" w:hanging="180"/>
      </w:pPr>
      <w:rPr>
        <w:rFonts w:cs="Times New Roman"/>
      </w:rPr>
    </w:lvl>
    <w:lvl w:ilvl="6" w:tplc="0409000F" w:tentative="1">
      <w:start w:val="1"/>
      <w:numFmt w:val="decimal"/>
      <w:lvlText w:val="%7."/>
      <w:lvlJc w:val="left"/>
      <w:pPr>
        <w:ind w:left="4695" w:hanging="360"/>
      </w:pPr>
      <w:rPr>
        <w:rFonts w:cs="Times New Roman"/>
      </w:rPr>
    </w:lvl>
    <w:lvl w:ilvl="7" w:tplc="04090019" w:tentative="1">
      <w:start w:val="1"/>
      <w:numFmt w:val="lowerLetter"/>
      <w:lvlText w:val="%8."/>
      <w:lvlJc w:val="left"/>
      <w:pPr>
        <w:ind w:left="5415" w:hanging="360"/>
      </w:pPr>
      <w:rPr>
        <w:rFonts w:cs="Times New Roman"/>
      </w:rPr>
    </w:lvl>
    <w:lvl w:ilvl="8" w:tplc="0409001B" w:tentative="1">
      <w:start w:val="1"/>
      <w:numFmt w:val="lowerRoman"/>
      <w:lvlText w:val="%9."/>
      <w:lvlJc w:val="right"/>
      <w:pPr>
        <w:ind w:left="6135" w:hanging="180"/>
      </w:pPr>
      <w:rPr>
        <w:rFonts w:cs="Times New Roman"/>
      </w:rPr>
    </w:lvl>
  </w:abstractNum>
  <w:abstractNum w:abstractNumId="6" w15:restartNumberingAfterBreak="0">
    <w:nsid w:val="3F3D3F05"/>
    <w:multiLevelType w:val="hybridMultilevel"/>
    <w:tmpl w:val="A4F00BB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C651211"/>
    <w:multiLevelType w:val="hybridMultilevel"/>
    <w:tmpl w:val="97A65D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C726993"/>
    <w:multiLevelType w:val="hybridMultilevel"/>
    <w:tmpl w:val="5DB69398"/>
    <w:lvl w:ilvl="0" w:tplc="5FA22B7A">
      <w:start w:val="7"/>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5D570E12"/>
    <w:multiLevelType w:val="hybridMultilevel"/>
    <w:tmpl w:val="E2686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058494E"/>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7226602B"/>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88435294">
    <w:abstractNumId w:val="0"/>
  </w:num>
  <w:num w:numId="2" w16cid:durableId="1343314715">
    <w:abstractNumId w:val="1"/>
  </w:num>
  <w:num w:numId="3" w16cid:durableId="158349918">
    <w:abstractNumId w:val="2"/>
  </w:num>
  <w:num w:numId="4" w16cid:durableId="421994220">
    <w:abstractNumId w:val="3"/>
  </w:num>
  <w:num w:numId="5" w16cid:durableId="2105955950">
    <w:abstractNumId w:val="4"/>
  </w:num>
  <w:num w:numId="6" w16cid:durableId="761410331">
    <w:abstractNumId w:val="5"/>
  </w:num>
  <w:num w:numId="7" w16cid:durableId="1202399917">
    <w:abstractNumId w:val="11"/>
  </w:num>
  <w:num w:numId="8" w16cid:durableId="1414473795">
    <w:abstractNumId w:val="10"/>
  </w:num>
  <w:num w:numId="9" w16cid:durableId="25184817">
    <w:abstractNumId w:val="12"/>
  </w:num>
  <w:num w:numId="10" w16cid:durableId="662200650">
    <w:abstractNumId w:val="7"/>
  </w:num>
  <w:num w:numId="11" w16cid:durableId="1618875900">
    <w:abstractNumId w:val="6"/>
  </w:num>
  <w:num w:numId="12" w16cid:durableId="920869077">
    <w:abstractNumId w:val="9"/>
  </w:num>
  <w:num w:numId="13" w16cid:durableId="591739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DC"/>
    <w:rsid w:val="00005D1B"/>
    <w:rsid w:val="00014B4B"/>
    <w:rsid w:val="00036346"/>
    <w:rsid w:val="00046F4F"/>
    <w:rsid w:val="00051152"/>
    <w:rsid w:val="00062E0E"/>
    <w:rsid w:val="00066932"/>
    <w:rsid w:val="00073302"/>
    <w:rsid w:val="00073F26"/>
    <w:rsid w:val="00074CDD"/>
    <w:rsid w:val="00075740"/>
    <w:rsid w:val="000D5423"/>
    <w:rsid w:val="001121E1"/>
    <w:rsid w:val="0013157C"/>
    <w:rsid w:val="001331B3"/>
    <w:rsid w:val="001339A4"/>
    <w:rsid w:val="00136203"/>
    <w:rsid w:val="001436D4"/>
    <w:rsid w:val="00164DED"/>
    <w:rsid w:val="00165EAA"/>
    <w:rsid w:val="00171AF8"/>
    <w:rsid w:val="001820BF"/>
    <w:rsid w:val="00182D41"/>
    <w:rsid w:val="00183240"/>
    <w:rsid w:val="001A5CC9"/>
    <w:rsid w:val="001B3580"/>
    <w:rsid w:val="001B6E32"/>
    <w:rsid w:val="001C1093"/>
    <w:rsid w:val="001C2513"/>
    <w:rsid w:val="002066D4"/>
    <w:rsid w:val="00207398"/>
    <w:rsid w:val="00225DCB"/>
    <w:rsid w:val="0023709D"/>
    <w:rsid w:val="002621F6"/>
    <w:rsid w:val="00270429"/>
    <w:rsid w:val="00277735"/>
    <w:rsid w:val="002C2DAC"/>
    <w:rsid w:val="00325785"/>
    <w:rsid w:val="00333411"/>
    <w:rsid w:val="0033576E"/>
    <w:rsid w:val="003501D6"/>
    <w:rsid w:val="003508BF"/>
    <w:rsid w:val="00354D16"/>
    <w:rsid w:val="00357830"/>
    <w:rsid w:val="00370796"/>
    <w:rsid w:val="003C0231"/>
    <w:rsid w:val="003F2595"/>
    <w:rsid w:val="004042C2"/>
    <w:rsid w:val="00410ED7"/>
    <w:rsid w:val="00416081"/>
    <w:rsid w:val="00435F91"/>
    <w:rsid w:val="00442037"/>
    <w:rsid w:val="0044621C"/>
    <w:rsid w:val="00451247"/>
    <w:rsid w:val="004823DD"/>
    <w:rsid w:val="00485C20"/>
    <w:rsid w:val="00486180"/>
    <w:rsid w:val="004875C1"/>
    <w:rsid w:val="0053030A"/>
    <w:rsid w:val="005559DC"/>
    <w:rsid w:val="00557256"/>
    <w:rsid w:val="0056302F"/>
    <w:rsid w:val="005648C2"/>
    <w:rsid w:val="00571F1E"/>
    <w:rsid w:val="00574FA2"/>
    <w:rsid w:val="005A1E05"/>
    <w:rsid w:val="005B6DFD"/>
    <w:rsid w:val="005D01C4"/>
    <w:rsid w:val="005D33FE"/>
    <w:rsid w:val="005D7EDC"/>
    <w:rsid w:val="0060031F"/>
    <w:rsid w:val="00615E50"/>
    <w:rsid w:val="006248B5"/>
    <w:rsid w:val="00625A4D"/>
    <w:rsid w:val="00626354"/>
    <w:rsid w:val="0062647B"/>
    <w:rsid w:val="00631B34"/>
    <w:rsid w:val="00636292"/>
    <w:rsid w:val="0064676D"/>
    <w:rsid w:val="00665677"/>
    <w:rsid w:val="00684A0B"/>
    <w:rsid w:val="006A3C9A"/>
    <w:rsid w:val="006C08F1"/>
    <w:rsid w:val="006C6DE5"/>
    <w:rsid w:val="006E17FB"/>
    <w:rsid w:val="006F1977"/>
    <w:rsid w:val="00717A40"/>
    <w:rsid w:val="00726DFE"/>
    <w:rsid w:val="00747201"/>
    <w:rsid w:val="007475FC"/>
    <w:rsid w:val="00753B7D"/>
    <w:rsid w:val="007747B5"/>
    <w:rsid w:val="00780946"/>
    <w:rsid w:val="007A13B8"/>
    <w:rsid w:val="007A57FF"/>
    <w:rsid w:val="007B00B3"/>
    <w:rsid w:val="007D60AB"/>
    <w:rsid w:val="007F6A70"/>
    <w:rsid w:val="00813384"/>
    <w:rsid w:val="008162EC"/>
    <w:rsid w:val="0082179B"/>
    <w:rsid w:val="00833BEB"/>
    <w:rsid w:val="008646DF"/>
    <w:rsid w:val="00864BC0"/>
    <w:rsid w:val="0087073F"/>
    <w:rsid w:val="00887FDB"/>
    <w:rsid w:val="00896E5B"/>
    <w:rsid w:val="008A1C50"/>
    <w:rsid w:val="008B07CA"/>
    <w:rsid w:val="008B1C89"/>
    <w:rsid w:val="008C7529"/>
    <w:rsid w:val="008D51C8"/>
    <w:rsid w:val="008E4A18"/>
    <w:rsid w:val="008E6FAB"/>
    <w:rsid w:val="008F1301"/>
    <w:rsid w:val="0090072C"/>
    <w:rsid w:val="00921427"/>
    <w:rsid w:val="00926E1B"/>
    <w:rsid w:val="0093206A"/>
    <w:rsid w:val="0095598E"/>
    <w:rsid w:val="009750C0"/>
    <w:rsid w:val="00976153"/>
    <w:rsid w:val="00980356"/>
    <w:rsid w:val="009A2FA7"/>
    <w:rsid w:val="009A52CE"/>
    <w:rsid w:val="009B1FB3"/>
    <w:rsid w:val="009B4731"/>
    <w:rsid w:val="009B6CFD"/>
    <w:rsid w:val="009F376F"/>
    <w:rsid w:val="00A12846"/>
    <w:rsid w:val="00A20AE5"/>
    <w:rsid w:val="00A25A19"/>
    <w:rsid w:val="00A308F7"/>
    <w:rsid w:val="00A3622D"/>
    <w:rsid w:val="00A441EA"/>
    <w:rsid w:val="00A67375"/>
    <w:rsid w:val="00A779AB"/>
    <w:rsid w:val="00AB0FCD"/>
    <w:rsid w:val="00AC5BF1"/>
    <w:rsid w:val="00AF0C3E"/>
    <w:rsid w:val="00B24FB9"/>
    <w:rsid w:val="00B26078"/>
    <w:rsid w:val="00B33E00"/>
    <w:rsid w:val="00B41555"/>
    <w:rsid w:val="00B51440"/>
    <w:rsid w:val="00B529D1"/>
    <w:rsid w:val="00B72E09"/>
    <w:rsid w:val="00B8313F"/>
    <w:rsid w:val="00B8375F"/>
    <w:rsid w:val="00B8773E"/>
    <w:rsid w:val="00B95311"/>
    <w:rsid w:val="00BB419A"/>
    <w:rsid w:val="00BB662B"/>
    <w:rsid w:val="00BC0CED"/>
    <w:rsid w:val="00BE4348"/>
    <w:rsid w:val="00BE50F1"/>
    <w:rsid w:val="00BF61A2"/>
    <w:rsid w:val="00C0003A"/>
    <w:rsid w:val="00C01A2A"/>
    <w:rsid w:val="00C071AE"/>
    <w:rsid w:val="00C310CD"/>
    <w:rsid w:val="00C5325C"/>
    <w:rsid w:val="00C62134"/>
    <w:rsid w:val="00C757B0"/>
    <w:rsid w:val="00C90346"/>
    <w:rsid w:val="00CA6A42"/>
    <w:rsid w:val="00CC12D2"/>
    <w:rsid w:val="00CD7202"/>
    <w:rsid w:val="00CF4072"/>
    <w:rsid w:val="00D00A37"/>
    <w:rsid w:val="00D1198B"/>
    <w:rsid w:val="00D16B80"/>
    <w:rsid w:val="00D44542"/>
    <w:rsid w:val="00D7615A"/>
    <w:rsid w:val="00D857D9"/>
    <w:rsid w:val="00DC71F3"/>
    <w:rsid w:val="00DD2DA9"/>
    <w:rsid w:val="00DD3B8A"/>
    <w:rsid w:val="00DE01C2"/>
    <w:rsid w:val="00DF0E93"/>
    <w:rsid w:val="00DF2AAF"/>
    <w:rsid w:val="00DF62B4"/>
    <w:rsid w:val="00DF7370"/>
    <w:rsid w:val="00E16209"/>
    <w:rsid w:val="00E37F8D"/>
    <w:rsid w:val="00E446B8"/>
    <w:rsid w:val="00E64D93"/>
    <w:rsid w:val="00E710B2"/>
    <w:rsid w:val="00E95B21"/>
    <w:rsid w:val="00EA0DEB"/>
    <w:rsid w:val="00EB0E8A"/>
    <w:rsid w:val="00EB5108"/>
    <w:rsid w:val="00EC0B1D"/>
    <w:rsid w:val="00ED7B3E"/>
    <w:rsid w:val="00EE5E21"/>
    <w:rsid w:val="00EF17FE"/>
    <w:rsid w:val="00F04C23"/>
    <w:rsid w:val="00F06622"/>
    <w:rsid w:val="00F06D75"/>
    <w:rsid w:val="00F11F76"/>
    <w:rsid w:val="00F24DA3"/>
    <w:rsid w:val="00F302F6"/>
    <w:rsid w:val="00F32AE2"/>
    <w:rsid w:val="00F81584"/>
    <w:rsid w:val="00FA696D"/>
    <w:rsid w:val="00FB2AA5"/>
    <w:rsid w:val="00FD08E9"/>
    <w:rsid w:val="00FD0F45"/>
    <w:rsid w:val="00FE7B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B89A4"/>
  <w15:docId w15:val="{698D54F1-5775-47A0-A751-6C3E7AD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CE"/>
    <w:pPr>
      <w:suppressAutoHyphens/>
      <w:spacing w:after="200" w:line="276" w:lineRule="auto"/>
    </w:pPr>
    <w:rPr>
      <w:rFonts w:ascii="Calibri" w:hAnsi="Calibri"/>
      <w:sz w:val="22"/>
      <w:szCs w:val="22"/>
      <w:lang w:eastAsia="zh-CN"/>
    </w:rPr>
  </w:style>
  <w:style w:type="paragraph" w:styleId="Heading1">
    <w:name w:val="heading 1"/>
    <w:basedOn w:val="Normal"/>
    <w:next w:val="Normal"/>
    <w:link w:val="Heading1Char"/>
    <w:uiPriority w:val="99"/>
    <w:qFormat/>
    <w:rsid w:val="009A52CE"/>
    <w:pPr>
      <w:keepNext/>
      <w:numPr>
        <w:numId w:val="1"/>
      </w:num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A52CE"/>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042C2"/>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locked/>
    <w:rsid w:val="007B00B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1E05"/>
    <w:rPr>
      <w:rFonts w:ascii="Cambria" w:hAnsi="Cambria" w:cs="Times New Roman"/>
      <w:b/>
      <w:bCs/>
      <w:kern w:val="32"/>
      <w:sz w:val="32"/>
      <w:szCs w:val="32"/>
      <w:lang w:val="ro-RO" w:eastAsia="zh-CN"/>
    </w:rPr>
  </w:style>
  <w:style w:type="character" w:customStyle="1" w:styleId="Heading2Char">
    <w:name w:val="Heading 2 Char"/>
    <w:link w:val="Heading2"/>
    <w:uiPriority w:val="99"/>
    <w:semiHidden/>
    <w:locked/>
    <w:rsid w:val="005A1E05"/>
    <w:rPr>
      <w:rFonts w:ascii="Cambria" w:hAnsi="Cambria" w:cs="Times New Roman"/>
      <w:b/>
      <w:bCs/>
      <w:i/>
      <w:iCs/>
      <w:sz w:val="28"/>
      <w:szCs w:val="28"/>
      <w:lang w:val="ro-RO" w:eastAsia="zh-CN"/>
    </w:rPr>
  </w:style>
  <w:style w:type="character" w:customStyle="1" w:styleId="Heading3Char">
    <w:name w:val="Heading 3 Char"/>
    <w:link w:val="Heading3"/>
    <w:uiPriority w:val="99"/>
    <w:semiHidden/>
    <w:locked/>
    <w:rsid w:val="004042C2"/>
    <w:rPr>
      <w:rFonts w:ascii="Cambria" w:hAnsi="Cambria" w:cs="Times New Roman"/>
      <w:b/>
      <w:bCs/>
      <w:color w:val="4F81BD"/>
      <w:sz w:val="22"/>
      <w:szCs w:val="22"/>
      <w:lang w:val="ro-RO" w:eastAsia="zh-CN"/>
    </w:rPr>
  </w:style>
  <w:style w:type="character" w:customStyle="1" w:styleId="Heading5Char">
    <w:name w:val="Heading 5 Char"/>
    <w:link w:val="Heading5"/>
    <w:uiPriority w:val="99"/>
    <w:locked/>
    <w:rsid w:val="007B00B3"/>
    <w:rPr>
      <w:rFonts w:ascii="Calibri" w:eastAsia="Times New Roman" w:hAnsi="Calibri" w:cs="Times New Roman"/>
      <w:b/>
      <w:bCs/>
      <w:i/>
      <w:iCs/>
      <w:sz w:val="26"/>
      <w:szCs w:val="26"/>
      <w:lang w:val="ro-RO" w:eastAsia="zh-CN"/>
    </w:rPr>
  </w:style>
  <w:style w:type="character" w:customStyle="1" w:styleId="WW8Num2z0">
    <w:name w:val="WW8Num2z0"/>
    <w:uiPriority w:val="99"/>
    <w:rsid w:val="009A52CE"/>
    <w:rPr>
      <w:b/>
      <w:color w:val="FF0000"/>
    </w:rPr>
  </w:style>
  <w:style w:type="character" w:customStyle="1" w:styleId="WW8Num3z0">
    <w:name w:val="WW8Num3z0"/>
    <w:uiPriority w:val="99"/>
    <w:rsid w:val="009A52CE"/>
    <w:rPr>
      <w:color w:val="1F497D"/>
    </w:rPr>
  </w:style>
  <w:style w:type="character" w:customStyle="1" w:styleId="WW8Num3z3">
    <w:name w:val="WW8Num3z3"/>
    <w:uiPriority w:val="99"/>
    <w:rsid w:val="009A52CE"/>
    <w:rPr>
      <w:rFonts w:ascii="Symbol" w:hAnsi="Symbol"/>
    </w:rPr>
  </w:style>
  <w:style w:type="character" w:customStyle="1" w:styleId="WW8Num3z4">
    <w:name w:val="WW8Num3z4"/>
    <w:uiPriority w:val="99"/>
    <w:rsid w:val="009A52CE"/>
    <w:rPr>
      <w:rFonts w:ascii="Courier New" w:hAnsi="Courier New"/>
    </w:rPr>
  </w:style>
  <w:style w:type="character" w:customStyle="1" w:styleId="WW8Num5z0">
    <w:name w:val="WW8Num5z0"/>
    <w:uiPriority w:val="99"/>
    <w:rsid w:val="009A52CE"/>
  </w:style>
  <w:style w:type="character" w:customStyle="1" w:styleId="WW8Num3z1">
    <w:name w:val="WW8Num3z1"/>
    <w:uiPriority w:val="99"/>
    <w:rsid w:val="009A52CE"/>
    <w:rPr>
      <w:color w:val="FF0000"/>
    </w:rPr>
  </w:style>
  <w:style w:type="character" w:customStyle="1" w:styleId="WW8Num2z1">
    <w:name w:val="WW8Num2z1"/>
    <w:uiPriority w:val="99"/>
    <w:rsid w:val="009A52CE"/>
    <w:rPr>
      <w:color w:val="FF0000"/>
    </w:rPr>
  </w:style>
  <w:style w:type="character" w:customStyle="1" w:styleId="WW8Num4z0">
    <w:name w:val="WW8Num4z0"/>
    <w:uiPriority w:val="99"/>
    <w:rsid w:val="009A52CE"/>
    <w:rPr>
      <w:i/>
      <w:color w:val="000000"/>
    </w:rPr>
  </w:style>
  <w:style w:type="character" w:customStyle="1" w:styleId="WW8Num4z1">
    <w:name w:val="WW8Num4z1"/>
    <w:uiPriority w:val="99"/>
    <w:rsid w:val="009A52CE"/>
    <w:rPr>
      <w:color w:val="FF0000"/>
    </w:rPr>
  </w:style>
  <w:style w:type="character" w:customStyle="1" w:styleId="WW8Num1z0">
    <w:name w:val="WW8Num1z0"/>
    <w:uiPriority w:val="99"/>
    <w:rsid w:val="009A52CE"/>
    <w:rPr>
      <w:rFonts w:ascii="Wingdings" w:hAnsi="Wingdings"/>
    </w:rPr>
  </w:style>
  <w:style w:type="character" w:customStyle="1" w:styleId="WW8Num8z0">
    <w:name w:val="WW8Num8z0"/>
    <w:uiPriority w:val="99"/>
    <w:rsid w:val="009A52CE"/>
    <w:rPr>
      <w:rFonts w:eastAsia="Times New Roman"/>
    </w:rPr>
  </w:style>
  <w:style w:type="character" w:customStyle="1" w:styleId="WW8Num10z0">
    <w:name w:val="WW8Num10z0"/>
    <w:uiPriority w:val="99"/>
    <w:rsid w:val="009A52CE"/>
    <w:rPr>
      <w:color w:val="1F497D"/>
    </w:rPr>
  </w:style>
  <w:style w:type="character" w:customStyle="1" w:styleId="WW8Num11z0">
    <w:name w:val="WW8Num11z0"/>
    <w:uiPriority w:val="99"/>
    <w:rsid w:val="009A52CE"/>
    <w:rPr>
      <w:rFonts w:ascii="Times New Roman" w:hAnsi="Times New Roman"/>
      <w:color w:val="1F497D"/>
    </w:rPr>
  </w:style>
  <w:style w:type="character" w:customStyle="1" w:styleId="WW8Num11z1">
    <w:name w:val="WW8Num11z1"/>
    <w:uiPriority w:val="99"/>
    <w:rsid w:val="009A52CE"/>
    <w:rPr>
      <w:color w:val="FF0000"/>
    </w:rPr>
  </w:style>
  <w:style w:type="character" w:customStyle="1" w:styleId="WW8Num12z0">
    <w:name w:val="WW8Num12z0"/>
    <w:uiPriority w:val="99"/>
    <w:rsid w:val="009A52CE"/>
    <w:rPr>
      <w:i/>
      <w:color w:val="FF0000"/>
    </w:rPr>
  </w:style>
  <w:style w:type="character" w:customStyle="1" w:styleId="WW8Num13z0">
    <w:name w:val="WW8Num13z0"/>
    <w:uiPriority w:val="99"/>
    <w:rsid w:val="009A52CE"/>
  </w:style>
  <w:style w:type="character" w:customStyle="1" w:styleId="WW8Num1z1">
    <w:name w:val="WW8Num1z1"/>
    <w:uiPriority w:val="99"/>
    <w:rsid w:val="009A52CE"/>
    <w:rPr>
      <w:rFonts w:ascii="Courier New" w:hAnsi="Courier New"/>
    </w:rPr>
  </w:style>
  <w:style w:type="character" w:customStyle="1" w:styleId="WW8Num1z3">
    <w:name w:val="WW8Num1z3"/>
    <w:uiPriority w:val="99"/>
    <w:rsid w:val="009A52CE"/>
    <w:rPr>
      <w:rFonts w:ascii="Symbol" w:hAnsi="Symbol"/>
    </w:rPr>
  </w:style>
  <w:style w:type="character" w:customStyle="1" w:styleId="WW8Num6z0">
    <w:name w:val="WW8Num6z0"/>
    <w:uiPriority w:val="99"/>
    <w:rsid w:val="009A52CE"/>
    <w:rPr>
      <w:rFonts w:ascii="Times New Roman" w:hAnsi="Times New Roman"/>
    </w:rPr>
  </w:style>
  <w:style w:type="character" w:customStyle="1" w:styleId="WW8Num6z1">
    <w:name w:val="WW8Num6z1"/>
    <w:uiPriority w:val="99"/>
    <w:rsid w:val="009A52CE"/>
    <w:rPr>
      <w:rFonts w:ascii="Courier New" w:hAnsi="Courier New"/>
    </w:rPr>
  </w:style>
  <w:style w:type="character" w:customStyle="1" w:styleId="WW8Num6z2">
    <w:name w:val="WW8Num6z2"/>
    <w:uiPriority w:val="99"/>
    <w:rsid w:val="009A52CE"/>
    <w:rPr>
      <w:rFonts w:ascii="Wingdings" w:hAnsi="Wingdings"/>
    </w:rPr>
  </w:style>
  <w:style w:type="character" w:customStyle="1" w:styleId="WW8Num6z3">
    <w:name w:val="WW8Num6z3"/>
    <w:uiPriority w:val="99"/>
    <w:rsid w:val="009A52CE"/>
    <w:rPr>
      <w:rFonts w:ascii="Symbol" w:hAnsi="Symbol"/>
    </w:rPr>
  </w:style>
  <w:style w:type="character" w:customStyle="1" w:styleId="WW8Num7z0">
    <w:name w:val="WW8Num7z0"/>
    <w:uiPriority w:val="99"/>
    <w:rsid w:val="009A52CE"/>
  </w:style>
  <w:style w:type="character" w:customStyle="1" w:styleId="WW8Num9z0">
    <w:name w:val="WW8Num9z0"/>
    <w:uiPriority w:val="99"/>
    <w:rsid w:val="009A52CE"/>
    <w:rPr>
      <w:b/>
      <w:color w:val="FF0000"/>
    </w:rPr>
  </w:style>
  <w:style w:type="character" w:customStyle="1" w:styleId="WW8Num14z0">
    <w:name w:val="WW8Num14z0"/>
    <w:uiPriority w:val="99"/>
    <w:rsid w:val="009A52CE"/>
  </w:style>
  <w:style w:type="character" w:customStyle="1" w:styleId="WW8Num18z0">
    <w:name w:val="WW8Num18z0"/>
    <w:uiPriority w:val="99"/>
    <w:rsid w:val="009A52CE"/>
    <w:rPr>
      <w:rFonts w:ascii="Times New Roman" w:hAnsi="Times New Roman"/>
      <w:color w:val="1F497D"/>
    </w:rPr>
  </w:style>
  <w:style w:type="character" w:customStyle="1" w:styleId="WW8Num21z0">
    <w:name w:val="WW8Num21z0"/>
    <w:uiPriority w:val="99"/>
    <w:rsid w:val="009A52CE"/>
    <w:rPr>
      <w:color w:val="1F497D"/>
    </w:rPr>
  </w:style>
  <w:style w:type="character" w:customStyle="1" w:styleId="WW8Num23z0">
    <w:name w:val="WW8Num23z0"/>
    <w:uiPriority w:val="99"/>
    <w:rsid w:val="009A52CE"/>
    <w:rPr>
      <w:color w:val="1F497D"/>
    </w:rPr>
  </w:style>
  <w:style w:type="character" w:customStyle="1" w:styleId="WW8Num26z0">
    <w:name w:val="WW8Num26z0"/>
    <w:uiPriority w:val="99"/>
    <w:rsid w:val="009A52CE"/>
    <w:rPr>
      <w:color w:val="1F497D"/>
    </w:rPr>
  </w:style>
  <w:style w:type="character" w:customStyle="1" w:styleId="WW8Num27z0">
    <w:name w:val="WW8Num27z0"/>
    <w:uiPriority w:val="99"/>
    <w:rsid w:val="009A52CE"/>
    <w:rPr>
      <w:color w:val="1F497D"/>
    </w:rPr>
  </w:style>
  <w:style w:type="character" w:customStyle="1" w:styleId="WW8Num31z0">
    <w:name w:val="WW8Num31z0"/>
    <w:uiPriority w:val="99"/>
    <w:rsid w:val="009A52CE"/>
    <w:rPr>
      <w:i/>
      <w:color w:val="000000"/>
    </w:rPr>
  </w:style>
  <w:style w:type="character" w:customStyle="1" w:styleId="WW8Num32z0">
    <w:name w:val="WW8Num32z0"/>
    <w:uiPriority w:val="99"/>
    <w:rsid w:val="009A52CE"/>
    <w:rPr>
      <w:color w:val="1F497D"/>
    </w:rPr>
  </w:style>
  <w:style w:type="character" w:customStyle="1" w:styleId="WW8Num33z0">
    <w:name w:val="WW8Num33z0"/>
    <w:uiPriority w:val="99"/>
    <w:rsid w:val="009A52CE"/>
  </w:style>
  <w:style w:type="character" w:customStyle="1" w:styleId="WW8Num36z0">
    <w:name w:val="WW8Num36z0"/>
    <w:uiPriority w:val="99"/>
    <w:rsid w:val="009A52CE"/>
    <w:rPr>
      <w:color w:val="1F497D"/>
    </w:rPr>
  </w:style>
  <w:style w:type="character" w:customStyle="1" w:styleId="WW8Num37z0">
    <w:name w:val="WW8Num37z0"/>
    <w:uiPriority w:val="99"/>
    <w:rsid w:val="009A52CE"/>
    <w:rPr>
      <w:rFonts w:ascii="Wingdings" w:hAnsi="Wingdings"/>
    </w:rPr>
  </w:style>
  <w:style w:type="character" w:customStyle="1" w:styleId="WW8Num37z1">
    <w:name w:val="WW8Num37z1"/>
    <w:uiPriority w:val="99"/>
    <w:rsid w:val="009A52CE"/>
    <w:rPr>
      <w:rFonts w:ascii="Courier New" w:hAnsi="Courier New"/>
    </w:rPr>
  </w:style>
  <w:style w:type="character" w:customStyle="1" w:styleId="WW8Num37z3">
    <w:name w:val="WW8Num37z3"/>
    <w:uiPriority w:val="99"/>
    <w:rsid w:val="009A52CE"/>
    <w:rPr>
      <w:rFonts w:ascii="Symbol" w:hAnsi="Symbol"/>
    </w:rPr>
  </w:style>
  <w:style w:type="character" w:customStyle="1" w:styleId="WW8Num39z0">
    <w:name w:val="WW8Num39z0"/>
    <w:uiPriority w:val="99"/>
    <w:rsid w:val="009A52CE"/>
    <w:rPr>
      <w:rFonts w:ascii="Times New Roman" w:hAnsi="Times New Roman"/>
    </w:rPr>
  </w:style>
  <w:style w:type="character" w:customStyle="1" w:styleId="WW8Num39z1">
    <w:name w:val="WW8Num39z1"/>
    <w:uiPriority w:val="99"/>
    <w:rsid w:val="009A52CE"/>
    <w:rPr>
      <w:rFonts w:ascii="Courier New" w:hAnsi="Courier New"/>
    </w:rPr>
  </w:style>
  <w:style w:type="character" w:customStyle="1" w:styleId="WW8Num39z2">
    <w:name w:val="WW8Num39z2"/>
    <w:uiPriority w:val="99"/>
    <w:rsid w:val="009A52CE"/>
    <w:rPr>
      <w:rFonts w:ascii="Wingdings" w:hAnsi="Wingdings"/>
    </w:rPr>
  </w:style>
  <w:style w:type="character" w:customStyle="1" w:styleId="WW8Num39z3">
    <w:name w:val="WW8Num39z3"/>
    <w:uiPriority w:val="99"/>
    <w:rsid w:val="009A52CE"/>
    <w:rPr>
      <w:rFonts w:ascii="Symbol" w:hAnsi="Symbol"/>
    </w:rPr>
  </w:style>
  <w:style w:type="character" w:customStyle="1" w:styleId="WW8Num41z0">
    <w:name w:val="WW8Num41z0"/>
    <w:uiPriority w:val="99"/>
    <w:rsid w:val="009A52CE"/>
    <w:rPr>
      <w:color w:val="FF0000"/>
      <w:sz w:val="18"/>
    </w:rPr>
  </w:style>
  <w:style w:type="character" w:customStyle="1" w:styleId="WW8Num43z0">
    <w:name w:val="WW8Num43z0"/>
    <w:uiPriority w:val="99"/>
    <w:rsid w:val="009A52CE"/>
    <w:rPr>
      <w:color w:val="FF0000"/>
    </w:rPr>
  </w:style>
  <w:style w:type="character" w:customStyle="1" w:styleId="WW8Num44z0">
    <w:name w:val="WW8Num44z0"/>
    <w:uiPriority w:val="99"/>
    <w:rsid w:val="009A52CE"/>
  </w:style>
  <w:style w:type="character" w:customStyle="1" w:styleId="WW8Num46z0">
    <w:name w:val="WW8Num46z0"/>
    <w:uiPriority w:val="99"/>
    <w:rsid w:val="009A52CE"/>
    <w:rPr>
      <w:rFonts w:ascii="Times New Roman" w:hAnsi="Times New Roman"/>
      <w:color w:val="1F497D"/>
    </w:rPr>
  </w:style>
  <w:style w:type="character" w:customStyle="1" w:styleId="WW8Num46z1">
    <w:name w:val="WW8Num46z1"/>
    <w:uiPriority w:val="99"/>
    <w:rsid w:val="009A52CE"/>
    <w:rPr>
      <w:color w:val="FF0000"/>
    </w:rPr>
  </w:style>
  <w:style w:type="character" w:customStyle="1" w:styleId="WW8Num47z0">
    <w:name w:val="WW8Num47z0"/>
    <w:uiPriority w:val="99"/>
    <w:rsid w:val="009A52CE"/>
    <w:rPr>
      <w:color w:val="1F497D"/>
    </w:rPr>
  </w:style>
  <w:style w:type="character" w:customStyle="1" w:styleId="WW8Num49z0">
    <w:name w:val="WW8Num49z0"/>
    <w:uiPriority w:val="99"/>
    <w:rsid w:val="009A52CE"/>
    <w:rPr>
      <w:rFonts w:ascii="Wingdings" w:hAnsi="Wingdings"/>
    </w:rPr>
  </w:style>
  <w:style w:type="character" w:customStyle="1" w:styleId="WW8Num49z1">
    <w:name w:val="WW8Num49z1"/>
    <w:uiPriority w:val="99"/>
    <w:rsid w:val="009A52CE"/>
    <w:rPr>
      <w:rFonts w:ascii="Courier New" w:hAnsi="Courier New"/>
    </w:rPr>
  </w:style>
  <w:style w:type="character" w:customStyle="1" w:styleId="WW8Num49z3">
    <w:name w:val="WW8Num49z3"/>
    <w:uiPriority w:val="99"/>
    <w:rsid w:val="009A52CE"/>
    <w:rPr>
      <w:rFonts w:ascii="Symbol" w:hAnsi="Symbol"/>
    </w:rPr>
  </w:style>
  <w:style w:type="character" w:customStyle="1" w:styleId="WW8Num51z0">
    <w:name w:val="WW8Num51z0"/>
    <w:uiPriority w:val="99"/>
    <w:rsid w:val="009A52CE"/>
    <w:rPr>
      <w:rFonts w:ascii="Wingdings" w:hAnsi="Wingdings"/>
    </w:rPr>
  </w:style>
  <w:style w:type="character" w:customStyle="1" w:styleId="WW8Num51z1">
    <w:name w:val="WW8Num51z1"/>
    <w:uiPriority w:val="99"/>
    <w:rsid w:val="009A52CE"/>
    <w:rPr>
      <w:rFonts w:ascii="Courier New" w:hAnsi="Courier New"/>
    </w:rPr>
  </w:style>
  <w:style w:type="character" w:customStyle="1" w:styleId="WW8Num51z3">
    <w:name w:val="WW8Num51z3"/>
    <w:uiPriority w:val="99"/>
    <w:rsid w:val="009A52CE"/>
    <w:rPr>
      <w:rFonts w:ascii="Symbol" w:hAnsi="Symbol"/>
    </w:rPr>
  </w:style>
  <w:style w:type="character" w:customStyle="1" w:styleId="WW8Num52z0">
    <w:name w:val="WW8Num52z0"/>
    <w:uiPriority w:val="99"/>
    <w:rsid w:val="009A52CE"/>
  </w:style>
  <w:style w:type="character" w:customStyle="1" w:styleId="WW8Num53z0">
    <w:name w:val="WW8Num53z0"/>
    <w:uiPriority w:val="99"/>
    <w:rsid w:val="009A52CE"/>
    <w:rPr>
      <w:i/>
      <w:color w:val="FF0000"/>
    </w:rPr>
  </w:style>
  <w:style w:type="character" w:customStyle="1" w:styleId="WW8Num54z0">
    <w:name w:val="WW8Num54z0"/>
    <w:uiPriority w:val="99"/>
    <w:rsid w:val="009A52CE"/>
    <w:rPr>
      <w:rFonts w:ascii="Symbol" w:hAnsi="Symbol"/>
    </w:rPr>
  </w:style>
  <w:style w:type="character" w:customStyle="1" w:styleId="WW8Num54z1">
    <w:name w:val="WW8Num54z1"/>
    <w:uiPriority w:val="99"/>
    <w:rsid w:val="009A52CE"/>
    <w:rPr>
      <w:rFonts w:ascii="Courier New" w:hAnsi="Courier New"/>
    </w:rPr>
  </w:style>
  <w:style w:type="character" w:customStyle="1" w:styleId="WW8Num54z2">
    <w:name w:val="WW8Num54z2"/>
    <w:uiPriority w:val="99"/>
    <w:rsid w:val="009A52CE"/>
    <w:rPr>
      <w:rFonts w:ascii="Wingdings" w:hAnsi="Wingdings"/>
    </w:rPr>
  </w:style>
  <w:style w:type="character" w:customStyle="1" w:styleId="DefaultParagraphFont1">
    <w:name w:val="Default Paragraph Font1"/>
    <w:uiPriority w:val="99"/>
    <w:rsid w:val="009A52CE"/>
  </w:style>
  <w:style w:type="character" w:customStyle="1" w:styleId="BalloonTextChar">
    <w:name w:val="Balloon Text Char"/>
    <w:uiPriority w:val="99"/>
    <w:rsid w:val="009A52CE"/>
    <w:rPr>
      <w:rFonts w:ascii="Tahoma" w:hAnsi="Tahoma"/>
      <w:sz w:val="16"/>
      <w:lang w:val="ro-RO"/>
    </w:rPr>
  </w:style>
  <w:style w:type="character" w:styleId="Hyperlink">
    <w:name w:val="Hyperlink"/>
    <w:uiPriority w:val="99"/>
    <w:rsid w:val="009A52CE"/>
    <w:rPr>
      <w:rFonts w:cs="Times New Roman"/>
      <w:color w:val="0000FF"/>
      <w:u w:val="single"/>
    </w:rPr>
  </w:style>
  <w:style w:type="character" w:customStyle="1" w:styleId="labeldatatext">
    <w:name w:val="labeldatatext"/>
    <w:uiPriority w:val="99"/>
    <w:rsid w:val="009A52CE"/>
  </w:style>
  <w:style w:type="character" w:customStyle="1" w:styleId="HTMLPreformattedChar">
    <w:name w:val="HTML Preformatted Char"/>
    <w:uiPriority w:val="99"/>
    <w:rsid w:val="009A52CE"/>
    <w:rPr>
      <w:rFonts w:ascii="Courier New" w:hAnsi="Courier New"/>
      <w:color w:val="000000"/>
    </w:rPr>
  </w:style>
  <w:style w:type="character" w:customStyle="1" w:styleId="CommentTextChar">
    <w:name w:val="Comment Text Char"/>
    <w:uiPriority w:val="99"/>
    <w:rsid w:val="009A52CE"/>
  </w:style>
  <w:style w:type="character" w:customStyle="1" w:styleId="TitleChar">
    <w:name w:val="Title Char"/>
    <w:uiPriority w:val="99"/>
    <w:rsid w:val="009A52CE"/>
    <w:rPr>
      <w:rFonts w:ascii="Cambria" w:hAnsi="Cambria"/>
      <w:b/>
      <w:kern w:val="1"/>
      <w:sz w:val="32"/>
      <w:lang w:val="ro-RO"/>
    </w:rPr>
  </w:style>
  <w:style w:type="character" w:styleId="Strong">
    <w:name w:val="Strong"/>
    <w:uiPriority w:val="99"/>
    <w:qFormat/>
    <w:rsid w:val="009A52CE"/>
    <w:rPr>
      <w:rFonts w:cs="Times New Roman"/>
      <w:b/>
    </w:rPr>
  </w:style>
  <w:style w:type="character" w:customStyle="1" w:styleId="CommentReference1">
    <w:name w:val="Comment Reference1"/>
    <w:uiPriority w:val="99"/>
    <w:rsid w:val="009A52CE"/>
    <w:rPr>
      <w:sz w:val="16"/>
    </w:rPr>
  </w:style>
  <w:style w:type="character" w:customStyle="1" w:styleId="CommentSubjectChar">
    <w:name w:val="Comment Subject Char"/>
    <w:uiPriority w:val="99"/>
    <w:rsid w:val="009A52CE"/>
    <w:rPr>
      <w:b/>
      <w:lang w:val="ro-RO"/>
    </w:rPr>
  </w:style>
  <w:style w:type="character" w:customStyle="1" w:styleId="HeaderChar">
    <w:name w:val="Header Char"/>
    <w:uiPriority w:val="99"/>
    <w:rsid w:val="009A52CE"/>
    <w:rPr>
      <w:sz w:val="22"/>
      <w:lang w:val="ro-RO"/>
    </w:rPr>
  </w:style>
  <w:style w:type="character" w:customStyle="1" w:styleId="FooterChar">
    <w:name w:val="Footer Char"/>
    <w:uiPriority w:val="99"/>
    <w:rsid w:val="009A52CE"/>
    <w:rPr>
      <w:sz w:val="22"/>
      <w:lang w:val="ro-RO"/>
    </w:rPr>
  </w:style>
  <w:style w:type="character" w:customStyle="1" w:styleId="tax1">
    <w:name w:val="tax1"/>
    <w:uiPriority w:val="99"/>
    <w:rsid w:val="009A52CE"/>
    <w:rPr>
      <w:b/>
      <w:sz w:val="26"/>
    </w:rPr>
  </w:style>
  <w:style w:type="character" w:customStyle="1" w:styleId="tpa1">
    <w:name w:val="tpa1"/>
    <w:uiPriority w:val="99"/>
    <w:rsid w:val="009A52CE"/>
    <w:rPr>
      <w:rFonts w:cs="Times New Roman"/>
    </w:rPr>
  </w:style>
  <w:style w:type="character" w:customStyle="1" w:styleId="tal1">
    <w:name w:val="tal1"/>
    <w:uiPriority w:val="99"/>
    <w:rsid w:val="009A52CE"/>
    <w:rPr>
      <w:rFonts w:cs="Times New Roman"/>
    </w:rPr>
  </w:style>
  <w:style w:type="character" w:customStyle="1" w:styleId="pt1">
    <w:name w:val="pt1"/>
    <w:uiPriority w:val="99"/>
    <w:rsid w:val="009A52CE"/>
    <w:rPr>
      <w:b/>
      <w:color w:val="8F0000"/>
    </w:rPr>
  </w:style>
  <w:style w:type="character" w:customStyle="1" w:styleId="tpt1">
    <w:name w:val="tpt1"/>
    <w:uiPriority w:val="99"/>
    <w:rsid w:val="009A52CE"/>
    <w:rPr>
      <w:rFonts w:cs="Times New Roman"/>
    </w:rPr>
  </w:style>
  <w:style w:type="character" w:customStyle="1" w:styleId="tli1">
    <w:name w:val="tli1"/>
    <w:uiPriority w:val="99"/>
    <w:rsid w:val="009A52CE"/>
    <w:rPr>
      <w:rFonts w:cs="Times New Roman"/>
    </w:rPr>
  </w:style>
  <w:style w:type="character" w:customStyle="1" w:styleId="WW8Num9z3">
    <w:name w:val="WW8Num9z3"/>
    <w:uiPriority w:val="99"/>
    <w:rsid w:val="009A52CE"/>
    <w:rPr>
      <w:rFonts w:ascii="Symbol" w:hAnsi="Symbol"/>
    </w:rPr>
  </w:style>
  <w:style w:type="character" w:customStyle="1" w:styleId="WW8Num9z4">
    <w:name w:val="WW8Num9z4"/>
    <w:uiPriority w:val="99"/>
    <w:rsid w:val="009A52CE"/>
    <w:rPr>
      <w:rFonts w:ascii="Courier New" w:hAnsi="Courier New"/>
    </w:rPr>
  </w:style>
  <w:style w:type="paragraph" w:customStyle="1" w:styleId="Heading">
    <w:name w:val="Heading"/>
    <w:basedOn w:val="Normal"/>
    <w:next w:val="Normal"/>
    <w:uiPriority w:val="99"/>
    <w:rsid w:val="009A52CE"/>
    <w:pPr>
      <w:spacing w:before="240" w:after="60"/>
      <w:jc w:val="center"/>
    </w:pPr>
    <w:rPr>
      <w:rFonts w:ascii="Cambria" w:hAnsi="Cambria"/>
      <w:b/>
      <w:bCs/>
      <w:kern w:val="1"/>
      <w:sz w:val="32"/>
      <w:szCs w:val="32"/>
    </w:rPr>
  </w:style>
  <w:style w:type="paragraph" w:styleId="BodyText">
    <w:name w:val="Body Text"/>
    <w:basedOn w:val="Normal"/>
    <w:link w:val="BodyTextChar"/>
    <w:uiPriority w:val="99"/>
    <w:rsid w:val="009A52CE"/>
    <w:pPr>
      <w:spacing w:after="120"/>
    </w:pPr>
    <w:rPr>
      <w:sz w:val="20"/>
      <w:szCs w:val="20"/>
    </w:rPr>
  </w:style>
  <w:style w:type="character" w:customStyle="1" w:styleId="BodyTextChar">
    <w:name w:val="Body Text Char"/>
    <w:link w:val="BodyText"/>
    <w:uiPriority w:val="99"/>
    <w:semiHidden/>
    <w:locked/>
    <w:rsid w:val="005A1E05"/>
    <w:rPr>
      <w:rFonts w:ascii="Calibri" w:hAnsi="Calibri" w:cs="Times New Roman"/>
      <w:lang w:val="ro-RO" w:eastAsia="zh-CN"/>
    </w:rPr>
  </w:style>
  <w:style w:type="paragraph" w:styleId="List">
    <w:name w:val="List"/>
    <w:basedOn w:val="BodyText"/>
    <w:uiPriority w:val="99"/>
    <w:rsid w:val="009A52CE"/>
    <w:rPr>
      <w:rFonts w:cs="Mangal"/>
    </w:rPr>
  </w:style>
  <w:style w:type="paragraph" w:styleId="Caption">
    <w:name w:val="caption"/>
    <w:basedOn w:val="Normal"/>
    <w:uiPriority w:val="99"/>
    <w:qFormat/>
    <w:rsid w:val="009A52CE"/>
    <w:pPr>
      <w:suppressLineNumbers/>
      <w:spacing w:before="120" w:after="120"/>
    </w:pPr>
    <w:rPr>
      <w:rFonts w:cs="Mangal"/>
      <w:i/>
      <w:iCs/>
      <w:sz w:val="24"/>
      <w:szCs w:val="24"/>
    </w:rPr>
  </w:style>
  <w:style w:type="paragraph" w:customStyle="1" w:styleId="Index">
    <w:name w:val="Index"/>
    <w:basedOn w:val="Normal"/>
    <w:uiPriority w:val="99"/>
    <w:rsid w:val="009A52CE"/>
    <w:pPr>
      <w:suppressLineNumbers/>
    </w:pPr>
    <w:rPr>
      <w:rFonts w:cs="Manga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A52CE"/>
    <w:pPr>
      <w:spacing w:after="0" w:line="100" w:lineRule="atLeast"/>
    </w:pPr>
    <w:rPr>
      <w:rFonts w:ascii="Arial" w:hAnsi="Arial"/>
      <w:sz w:val="24"/>
      <w:szCs w:val="24"/>
      <w:lang w:val="pl-PL"/>
    </w:rPr>
  </w:style>
  <w:style w:type="paragraph" w:customStyle="1" w:styleId="BalloonText1">
    <w:name w:val="Balloon Text1"/>
    <w:basedOn w:val="Normal"/>
    <w:uiPriority w:val="99"/>
    <w:rsid w:val="009A52CE"/>
    <w:pPr>
      <w:spacing w:after="0" w:line="100" w:lineRule="atLeast"/>
    </w:pPr>
    <w:rPr>
      <w:rFonts w:ascii="Tahoma" w:hAnsi="Tahoma" w:cs="Tahoma"/>
      <w:sz w:val="16"/>
      <w:szCs w:val="16"/>
    </w:rPr>
  </w:style>
  <w:style w:type="paragraph" w:styleId="ListParagraph">
    <w:name w:val="List Paragraph"/>
    <w:basedOn w:val="Normal"/>
    <w:uiPriority w:val="99"/>
    <w:qFormat/>
    <w:rsid w:val="009A52CE"/>
    <w:pPr>
      <w:spacing w:after="0" w:line="100" w:lineRule="atLeast"/>
      <w:ind w:left="720"/>
      <w:contextualSpacing/>
    </w:pPr>
    <w:rPr>
      <w:rFonts w:ascii="Times New Roman" w:hAnsi="Times New Roman"/>
      <w:sz w:val="24"/>
      <w:szCs w:val="24"/>
      <w:lang w:val="en-US"/>
    </w:rPr>
  </w:style>
  <w:style w:type="paragraph" w:customStyle="1" w:styleId="HTMLPreformatted1">
    <w:name w:val="HTML Preformatted1"/>
    <w:basedOn w:val="Normal"/>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0"/>
      <w:szCs w:val="20"/>
    </w:rPr>
  </w:style>
  <w:style w:type="paragraph" w:customStyle="1" w:styleId="CommentText1">
    <w:name w:val="Comment Text1"/>
    <w:basedOn w:val="Normal"/>
    <w:uiPriority w:val="99"/>
    <w:rsid w:val="009A52CE"/>
    <w:rPr>
      <w:sz w:val="20"/>
      <w:szCs w:val="20"/>
    </w:rPr>
  </w:style>
  <w:style w:type="paragraph" w:styleId="NormalWeb">
    <w:name w:val="Normal (Web)"/>
    <w:basedOn w:val="Normal"/>
    <w:uiPriority w:val="99"/>
    <w:rsid w:val="009A52CE"/>
    <w:pPr>
      <w:spacing w:before="280" w:after="280" w:line="100" w:lineRule="atLeast"/>
    </w:pPr>
    <w:rPr>
      <w:rFonts w:ascii="Times New Roman" w:hAnsi="Times New Roman"/>
      <w:sz w:val="24"/>
      <w:szCs w:val="24"/>
    </w:rPr>
  </w:style>
  <w:style w:type="paragraph" w:customStyle="1" w:styleId="CommentSubject1">
    <w:name w:val="Comment Subject1"/>
    <w:basedOn w:val="CommentText1"/>
    <w:next w:val="CommentText1"/>
    <w:uiPriority w:val="99"/>
    <w:rsid w:val="009A52CE"/>
    <w:rPr>
      <w:b/>
      <w:bCs/>
    </w:rPr>
  </w:style>
  <w:style w:type="paragraph" w:styleId="Header">
    <w:name w:val="header"/>
    <w:basedOn w:val="Normal"/>
    <w:link w:val="HeaderChar1"/>
    <w:uiPriority w:val="99"/>
    <w:rsid w:val="009A52CE"/>
    <w:pPr>
      <w:tabs>
        <w:tab w:val="center" w:pos="4680"/>
        <w:tab w:val="right" w:pos="9360"/>
      </w:tabs>
    </w:pPr>
    <w:rPr>
      <w:sz w:val="20"/>
      <w:szCs w:val="20"/>
    </w:rPr>
  </w:style>
  <w:style w:type="character" w:customStyle="1" w:styleId="HeaderChar1">
    <w:name w:val="Header Char1"/>
    <w:link w:val="Header"/>
    <w:uiPriority w:val="99"/>
    <w:locked/>
    <w:rsid w:val="005A1E05"/>
    <w:rPr>
      <w:rFonts w:ascii="Calibri" w:hAnsi="Calibri" w:cs="Times New Roman"/>
      <w:lang w:val="ro-RO" w:eastAsia="zh-CN"/>
    </w:rPr>
  </w:style>
  <w:style w:type="paragraph" w:styleId="Footer">
    <w:name w:val="footer"/>
    <w:basedOn w:val="Normal"/>
    <w:link w:val="FooterChar1"/>
    <w:uiPriority w:val="99"/>
    <w:rsid w:val="009A52CE"/>
    <w:pPr>
      <w:tabs>
        <w:tab w:val="center" w:pos="4680"/>
        <w:tab w:val="right" w:pos="9360"/>
      </w:tabs>
    </w:pPr>
    <w:rPr>
      <w:sz w:val="20"/>
      <w:szCs w:val="20"/>
    </w:rPr>
  </w:style>
  <w:style w:type="character" w:customStyle="1" w:styleId="FooterChar1">
    <w:name w:val="Footer Char1"/>
    <w:link w:val="Footer"/>
    <w:uiPriority w:val="99"/>
    <w:semiHidden/>
    <w:locked/>
    <w:rsid w:val="005A1E05"/>
    <w:rPr>
      <w:rFonts w:ascii="Calibri" w:hAnsi="Calibri" w:cs="Times New Roman"/>
      <w:lang w:val="ro-RO" w:eastAsia="zh-CN"/>
    </w:rPr>
  </w:style>
  <w:style w:type="paragraph" w:customStyle="1" w:styleId="TableContents">
    <w:name w:val="Table Contents"/>
    <w:basedOn w:val="Normal"/>
    <w:uiPriority w:val="99"/>
    <w:rsid w:val="009A52CE"/>
    <w:pPr>
      <w:suppressLineNumbers/>
    </w:pPr>
  </w:style>
  <w:style w:type="paragraph" w:customStyle="1" w:styleId="TableHeading">
    <w:name w:val="Table Heading"/>
    <w:basedOn w:val="TableContents"/>
    <w:uiPriority w:val="99"/>
    <w:rsid w:val="009A52CE"/>
    <w:pPr>
      <w:jc w:val="center"/>
    </w:pPr>
    <w:rPr>
      <w:b/>
      <w:bCs/>
    </w:rPr>
  </w:style>
  <w:style w:type="paragraph" w:customStyle="1" w:styleId="Normal1">
    <w:name w:val="Normal1"/>
    <w:uiPriority w:val="99"/>
    <w:rsid w:val="009A52CE"/>
    <w:pPr>
      <w:widowControl w:val="0"/>
      <w:suppressAutoHyphens/>
    </w:pPr>
    <w:rPr>
      <w:rFonts w:eastAsia="SimSun" w:cs="Mangal"/>
      <w:sz w:val="24"/>
      <w:szCs w:val="24"/>
      <w:lang w:eastAsia="zh-CN" w:bidi="hi-IN"/>
    </w:rPr>
  </w:style>
  <w:style w:type="paragraph" w:customStyle="1" w:styleId="NormalWeb1">
    <w:name w:val="Normal (Web)1"/>
    <w:basedOn w:val="Normal"/>
    <w:uiPriority w:val="99"/>
    <w:rsid w:val="009A52CE"/>
    <w:rPr>
      <w:color w:val="000000"/>
    </w:rPr>
  </w:style>
  <w:style w:type="paragraph" w:customStyle="1" w:styleId="DefaultText">
    <w:name w:val="Default Text"/>
    <w:basedOn w:val="Normal"/>
    <w:uiPriority w:val="99"/>
    <w:rsid w:val="009A52CE"/>
    <w:pPr>
      <w:overflowPunct w:val="0"/>
      <w:autoSpaceDE w:val="0"/>
      <w:textAlignment w:val="baseline"/>
    </w:pPr>
    <w:rPr>
      <w:szCs w:val="20"/>
      <w:lang w:val="en-US"/>
    </w:rPr>
  </w:style>
  <w:style w:type="paragraph" w:customStyle="1" w:styleId="Headingform">
    <w:name w:val="Heading form"/>
    <w:basedOn w:val="Heading2"/>
    <w:uiPriority w:val="99"/>
    <w:rsid w:val="009A52CE"/>
    <w:pPr>
      <w:keepNext w:val="0"/>
      <w:numPr>
        <w:ilvl w:val="0"/>
        <w:numId w:val="0"/>
      </w:numPr>
      <w:spacing w:before="0" w:after="0"/>
      <w:jc w:val="center"/>
    </w:pPr>
    <w:rPr>
      <w:rFonts w:ascii="Times New Roman" w:hAnsi="Times New Roman"/>
      <w:i w:val="0"/>
      <w:iCs w:val="0"/>
      <w:sz w:val="24"/>
      <w:szCs w:val="24"/>
    </w:rPr>
  </w:style>
  <w:style w:type="paragraph" w:customStyle="1" w:styleId="WW-Normal">
    <w:name w:val="WW-Normal"/>
    <w:uiPriority w:val="99"/>
    <w:rsid w:val="009A52CE"/>
    <w:pPr>
      <w:widowControl w:val="0"/>
      <w:suppressAutoHyphens/>
    </w:pPr>
    <w:rPr>
      <w:rFonts w:eastAsia="SimSun" w:cs="Mangal"/>
      <w:sz w:val="24"/>
      <w:szCs w:val="24"/>
      <w:lang w:eastAsia="zh-CN" w:bidi="hi-IN"/>
    </w:rPr>
  </w:style>
  <w:style w:type="paragraph" w:styleId="HTMLPreformatted">
    <w:name w:val="HTML Preformatted"/>
    <w:basedOn w:val="Normal"/>
    <w:link w:val="HTMLPreformattedChar1"/>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link w:val="HTMLPreformatted"/>
    <w:uiPriority w:val="99"/>
    <w:locked/>
    <w:rsid w:val="005A1E05"/>
    <w:rPr>
      <w:rFonts w:ascii="Courier New" w:hAnsi="Courier New" w:cs="Courier New"/>
      <w:sz w:val="20"/>
      <w:szCs w:val="20"/>
      <w:lang w:val="ro-RO" w:eastAsia="zh-CN"/>
    </w:rPr>
  </w:style>
  <w:style w:type="paragraph" w:styleId="BodyTextIndent">
    <w:name w:val="Body Text Indent"/>
    <w:basedOn w:val="Normal"/>
    <w:link w:val="BodyTextIndentChar"/>
    <w:uiPriority w:val="99"/>
    <w:rsid w:val="009A52CE"/>
    <w:pPr>
      <w:ind w:firstLine="720"/>
      <w:jc w:val="both"/>
    </w:pPr>
    <w:rPr>
      <w:sz w:val="20"/>
      <w:szCs w:val="20"/>
    </w:rPr>
  </w:style>
  <w:style w:type="character" w:customStyle="1" w:styleId="BodyTextIndentChar">
    <w:name w:val="Body Text Indent Char"/>
    <w:link w:val="BodyTextIndent"/>
    <w:uiPriority w:val="99"/>
    <w:semiHidden/>
    <w:locked/>
    <w:rsid w:val="005A1E05"/>
    <w:rPr>
      <w:rFonts w:ascii="Calibri" w:hAnsi="Calibri" w:cs="Times New Roman"/>
      <w:lang w:val="ro-RO" w:eastAsia="zh-CN"/>
    </w:rPr>
  </w:style>
  <w:style w:type="paragraph" w:customStyle="1" w:styleId="FrameContents">
    <w:name w:val="Frame Contents"/>
    <w:basedOn w:val="BodyText"/>
    <w:uiPriority w:val="99"/>
    <w:rsid w:val="009A52CE"/>
  </w:style>
  <w:style w:type="paragraph" w:styleId="BodyText2">
    <w:name w:val="Body Text 2"/>
    <w:basedOn w:val="Normal"/>
    <w:link w:val="BodyText2Char"/>
    <w:uiPriority w:val="99"/>
    <w:semiHidden/>
    <w:rsid w:val="004042C2"/>
    <w:pPr>
      <w:spacing w:after="120" w:line="480" w:lineRule="auto"/>
    </w:pPr>
  </w:style>
  <w:style w:type="character" w:customStyle="1" w:styleId="BodyText2Char">
    <w:name w:val="Body Text 2 Char"/>
    <w:link w:val="BodyText2"/>
    <w:uiPriority w:val="99"/>
    <w:semiHidden/>
    <w:locked/>
    <w:rsid w:val="004042C2"/>
    <w:rPr>
      <w:rFonts w:ascii="Calibri" w:hAnsi="Calibri" w:cs="Times New Roman"/>
      <w:sz w:val="22"/>
      <w:szCs w:val="22"/>
      <w:lang w:val="ro-RO" w:eastAsia="zh-CN"/>
    </w:rPr>
  </w:style>
  <w:style w:type="character" w:styleId="PageNumber">
    <w:name w:val="page number"/>
    <w:uiPriority w:val="99"/>
    <w:rsid w:val="00EC0B1D"/>
    <w:rPr>
      <w:rFonts w:cs="Times New Roman"/>
    </w:rPr>
  </w:style>
  <w:style w:type="paragraph" w:styleId="Title">
    <w:name w:val="Title"/>
    <w:basedOn w:val="Normal"/>
    <w:link w:val="TitleChar1"/>
    <w:uiPriority w:val="99"/>
    <w:qFormat/>
    <w:locked/>
    <w:rsid w:val="007B00B3"/>
    <w:pPr>
      <w:suppressAutoHyphens w:val="0"/>
      <w:spacing w:after="0" w:line="240" w:lineRule="auto"/>
      <w:ind w:left="720" w:right="-72" w:hanging="720"/>
      <w:jc w:val="center"/>
    </w:pPr>
    <w:rPr>
      <w:rFonts w:ascii="Times New Roman" w:hAnsi="Times New Roman"/>
      <w:b/>
      <w:bCs/>
      <w:sz w:val="28"/>
      <w:szCs w:val="28"/>
    </w:rPr>
  </w:style>
  <w:style w:type="character" w:customStyle="1" w:styleId="TitleChar1">
    <w:name w:val="Title Char1"/>
    <w:link w:val="Title"/>
    <w:uiPriority w:val="99"/>
    <w:locked/>
    <w:rsid w:val="007B00B3"/>
    <w:rPr>
      <w:rFonts w:cs="Times New Roman"/>
      <w:b/>
      <w:bCs/>
      <w:sz w:val="28"/>
      <w:szCs w:val="28"/>
    </w:rPr>
  </w:style>
  <w:style w:type="paragraph" w:styleId="BalloonText">
    <w:name w:val="Balloon Text"/>
    <w:basedOn w:val="Normal"/>
    <w:link w:val="BalloonTextChar1"/>
    <w:uiPriority w:val="99"/>
    <w:semiHidden/>
    <w:unhideWhenUsed/>
    <w:rsid w:val="008B07CA"/>
    <w:pPr>
      <w:spacing w:after="0" w:line="240" w:lineRule="auto"/>
    </w:pPr>
    <w:rPr>
      <w:rFonts w:ascii="Segoe UI" w:hAnsi="Segoe UI"/>
      <w:sz w:val="18"/>
      <w:szCs w:val="18"/>
    </w:rPr>
  </w:style>
  <w:style w:type="character" w:customStyle="1" w:styleId="BalloonTextChar1">
    <w:name w:val="Balloon Text Char1"/>
    <w:link w:val="BalloonText"/>
    <w:uiPriority w:val="99"/>
    <w:semiHidden/>
    <w:rsid w:val="008B07C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884</Words>
  <Characters>5041</Characters>
  <Application>Microsoft Office Word</Application>
  <DocSecurity>0</DocSecurity>
  <Lines>42</Lines>
  <Paragraphs>11</Paragraphs>
  <ScaleCrop>false</ScaleCrop>
  <HeadingPairs>
    <vt:vector size="2" baseType="variant">
      <vt:variant>
        <vt:lpstr>Titlu</vt:lpstr>
      </vt:variant>
      <vt:variant>
        <vt:i4>1</vt:i4>
      </vt:variant>
    </vt:vector>
  </HeadingPairs>
  <TitlesOfParts>
    <vt:vector size="1" baseType="lpstr">
      <vt:lpstr/>
    </vt:vector>
  </TitlesOfParts>
  <Company>Primaria Suceava</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Luminita.Ropcean</cp:lastModifiedBy>
  <cp:revision>36</cp:revision>
  <cp:lastPrinted>2023-12-15T07:16:00Z</cp:lastPrinted>
  <dcterms:created xsi:type="dcterms:W3CDTF">2023-12-14T08:26:00Z</dcterms:created>
  <dcterms:modified xsi:type="dcterms:W3CDTF">2023-12-27T11:17:00Z</dcterms:modified>
</cp:coreProperties>
</file>