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60" w:type="dxa"/>
        <w:tblInd w:w="153" w:type="dxa"/>
        <w:tblLook w:val="04A0" w:firstRow="1" w:lastRow="0" w:firstColumn="1" w:lastColumn="0" w:noHBand="0" w:noVBand="1"/>
      </w:tblPr>
      <w:tblGrid>
        <w:gridCol w:w="6656"/>
        <w:gridCol w:w="3304"/>
      </w:tblGrid>
      <w:tr w:rsidR="00101F95" w:rsidRPr="00162F6A" w:rsidTr="00101F95">
        <w:trPr>
          <w:trHeight w:val="808"/>
        </w:trPr>
        <w:tc>
          <w:tcPr>
            <w:tcW w:w="5833" w:type="dxa"/>
            <w:hideMark/>
          </w:tcPr>
          <w:p w:rsidR="00101F95" w:rsidRPr="00162F6A" w:rsidRDefault="00101F95">
            <w:pPr>
              <w:jc w:val="center"/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es-ES"/>
              </w:rPr>
            </w:pPr>
            <w:r w:rsidRPr="00162F6A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es-ES"/>
              </w:rPr>
              <w:t>Consiliul  Local  al  municipiului Câmpulung Moldovenesc</w:t>
            </w:r>
          </w:p>
        </w:tc>
        <w:tc>
          <w:tcPr>
            <w:tcW w:w="2896" w:type="dxa"/>
          </w:tcPr>
          <w:p w:rsidR="00101F95" w:rsidRPr="00162F6A" w:rsidRDefault="00101F95">
            <w:pPr>
              <w:pStyle w:val="xl2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noProof/>
                <w:lang w:val="es-ES"/>
              </w:rPr>
            </w:pPr>
            <w:r w:rsidRPr="00162F6A">
              <w:rPr>
                <w:rFonts w:asciiTheme="minorHAnsi" w:eastAsia="Times New Roman" w:hAnsiTheme="minorHAnsi" w:cstheme="minorHAnsi"/>
                <w:noProof/>
                <w:lang w:val="es-ES"/>
              </w:rPr>
              <w:t xml:space="preserve">Anexa </w:t>
            </w:r>
          </w:p>
          <w:p w:rsidR="00101F95" w:rsidRPr="00162F6A" w:rsidRDefault="00101F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162F6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la Hotărâ</w:t>
            </w:r>
            <w:r w:rsidR="00DF0F36" w:rsidRPr="00162F6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rea Consiliului Local nr………/201</w:t>
            </w:r>
            <w:r w:rsidR="004643A9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9</w:t>
            </w:r>
          </w:p>
          <w:p w:rsidR="00101F95" w:rsidRPr="00162F6A" w:rsidRDefault="00101F95">
            <w:pPr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es-ES"/>
              </w:rPr>
            </w:pPr>
          </w:p>
        </w:tc>
      </w:tr>
    </w:tbl>
    <w:p w:rsidR="009F0CB8" w:rsidRPr="00162F6A" w:rsidRDefault="009F0CB8">
      <w:pPr>
        <w:rPr>
          <w:rFonts w:asciiTheme="minorHAnsi" w:hAnsiTheme="minorHAnsi" w:cstheme="minorHAnsi"/>
          <w:sz w:val="24"/>
          <w:szCs w:val="24"/>
        </w:rPr>
      </w:pPr>
    </w:p>
    <w:p w:rsidR="00544725" w:rsidRPr="00162F6A" w:rsidRDefault="00544725" w:rsidP="00544725">
      <w:pPr>
        <w:jc w:val="center"/>
        <w:rPr>
          <w:rFonts w:asciiTheme="minorHAnsi" w:hAnsiTheme="minorHAnsi" w:cstheme="minorHAnsi"/>
          <w:sz w:val="24"/>
          <w:szCs w:val="24"/>
        </w:rPr>
      </w:pPr>
      <w:r w:rsidRPr="00162F6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2F6A">
        <w:rPr>
          <w:rFonts w:asciiTheme="minorHAnsi" w:hAnsiTheme="minorHAnsi" w:cstheme="minorHAnsi"/>
          <w:sz w:val="24"/>
          <w:szCs w:val="24"/>
        </w:rPr>
        <w:t>Situaţia</w:t>
      </w:r>
      <w:proofErr w:type="spellEnd"/>
      <w:r w:rsidRPr="00162F6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162F6A">
        <w:rPr>
          <w:rFonts w:asciiTheme="minorHAnsi" w:hAnsiTheme="minorHAnsi" w:cstheme="minorHAnsi"/>
          <w:sz w:val="24"/>
          <w:szCs w:val="24"/>
        </w:rPr>
        <w:t>privind</w:t>
      </w:r>
      <w:proofErr w:type="spellEnd"/>
      <w:r w:rsidRPr="00162F6A">
        <w:rPr>
          <w:rFonts w:asciiTheme="minorHAnsi" w:hAnsiTheme="minorHAnsi" w:cstheme="minorHAnsi"/>
          <w:sz w:val="24"/>
          <w:szCs w:val="24"/>
        </w:rPr>
        <w:t xml:space="preserve"> </w:t>
      </w:r>
      <w:r w:rsidR="00EF48F2" w:rsidRPr="00162F6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F48F2" w:rsidRPr="00162F6A">
        <w:rPr>
          <w:rFonts w:asciiTheme="minorHAnsi" w:hAnsiTheme="minorHAnsi" w:cstheme="minorHAnsi"/>
          <w:sz w:val="24"/>
          <w:szCs w:val="24"/>
        </w:rPr>
        <w:t>finanţările</w:t>
      </w:r>
      <w:proofErr w:type="spellEnd"/>
      <w:proofErr w:type="gramEnd"/>
      <w:r w:rsidR="00EF48F2" w:rsidRPr="00162F6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F48F2" w:rsidRPr="00162F6A">
        <w:rPr>
          <w:rFonts w:asciiTheme="minorHAnsi" w:hAnsiTheme="minorHAnsi" w:cstheme="minorHAnsi"/>
          <w:sz w:val="24"/>
          <w:szCs w:val="24"/>
        </w:rPr>
        <w:t>nerambursabile</w:t>
      </w:r>
      <w:proofErr w:type="spellEnd"/>
      <w:r w:rsidR="00EF48F2" w:rsidRPr="00162F6A">
        <w:rPr>
          <w:rFonts w:asciiTheme="minorHAnsi" w:hAnsiTheme="minorHAnsi" w:cstheme="minorHAnsi"/>
          <w:sz w:val="24"/>
          <w:szCs w:val="24"/>
        </w:rPr>
        <w:t xml:space="preserve"> din </w:t>
      </w:r>
      <w:proofErr w:type="spellStart"/>
      <w:r w:rsidR="008056F1" w:rsidRPr="00162F6A">
        <w:rPr>
          <w:rFonts w:asciiTheme="minorHAnsi" w:hAnsiTheme="minorHAnsi" w:cstheme="minorHAnsi"/>
          <w:sz w:val="24"/>
          <w:szCs w:val="24"/>
        </w:rPr>
        <w:t>bugetul</w:t>
      </w:r>
      <w:proofErr w:type="spellEnd"/>
      <w:r w:rsidR="008056F1" w:rsidRPr="00162F6A">
        <w:rPr>
          <w:rFonts w:asciiTheme="minorHAnsi" w:hAnsiTheme="minorHAnsi" w:cstheme="minorHAnsi"/>
          <w:sz w:val="24"/>
          <w:szCs w:val="24"/>
        </w:rPr>
        <w:t xml:space="preserve"> </w:t>
      </w:r>
      <w:r w:rsidR="00EF48F2" w:rsidRPr="00162F6A">
        <w:rPr>
          <w:rFonts w:asciiTheme="minorHAnsi" w:hAnsiTheme="minorHAnsi" w:cstheme="minorHAnsi"/>
          <w:sz w:val="24"/>
          <w:szCs w:val="24"/>
        </w:rPr>
        <w:t xml:space="preserve">local al </w:t>
      </w:r>
      <w:proofErr w:type="spellStart"/>
      <w:r w:rsidR="00EF48F2" w:rsidRPr="00162F6A">
        <w:rPr>
          <w:rFonts w:asciiTheme="minorHAnsi" w:hAnsiTheme="minorHAnsi" w:cstheme="minorHAnsi"/>
          <w:sz w:val="24"/>
          <w:szCs w:val="24"/>
        </w:rPr>
        <w:t>municipiului</w:t>
      </w:r>
      <w:proofErr w:type="spellEnd"/>
      <w:r w:rsidR="00EF48F2" w:rsidRPr="00162F6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F48F2" w:rsidRPr="00162F6A">
        <w:rPr>
          <w:rFonts w:asciiTheme="minorHAnsi" w:hAnsiTheme="minorHAnsi" w:cstheme="minorHAnsi"/>
          <w:sz w:val="24"/>
          <w:szCs w:val="24"/>
        </w:rPr>
        <w:t>Câ</w:t>
      </w:r>
      <w:r w:rsidR="00DF0F36" w:rsidRPr="00162F6A">
        <w:rPr>
          <w:rFonts w:asciiTheme="minorHAnsi" w:hAnsiTheme="minorHAnsi" w:cstheme="minorHAnsi"/>
          <w:sz w:val="24"/>
          <w:szCs w:val="24"/>
        </w:rPr>
        <w:t>mpulung</w:t>
      </w:r>
      <w:proofErr w:type="spellEnd"/>
      <w:r w:rsidR="00DF0F36" w:rsidRPr="00162F6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F0F36" w:rsidRPr="00162F6A">
        <w:rPr>
          <w:rFonts w:asciiTheme="minorHAnsi" w:hAnsiTheme="minorHAnsi" w:cstheme="minorHAnsi"/>
          <w:sz w:val="24"/>
          <w:szCs w:val="24"/>
        </w:rPr>
        <w:t>Moldovenesc</w:t>
      </w:r>
      <w:proofErr w:type="spellEnd"/>
      <w:r w:rsidR="00DF0F36" w:rsidRPr="00162F6A">
        <w:rPr>
          <w:rFonts w:asciiTheme="minorHAnsi" w:hAnsiTheme="minorHAnsi" w:cstheme="minorHAnsi"/>
          <w:sz w:val="24"/>
          <w:szCs w:val="24"/>
        </w:rPr>
        <w:t xml:space="preserve"> pe </w:t>
      </w:r>
      <w:proofErr w:type="spellStart"/>
      <w:r w:rsidR="00DF0F36" w:rsidRPr="00162F6A">
        <w:rPr>
          <w:rFonts w:asciiTheme="minorHAnsi" w:hAnsiTheme="minorHAnsi" w:cstheme="minorHAnsi"/>
          <w:sz w:val="24"/>
          <w:szCs w:val="24"/>
        </w:rPr>
        <w:t>anul</w:t>
      </w:r>
      <w:proofErr w:type="spellEnd"/>
      <w:r w:rsidR="00DF0F36" w:rsidRPr="00162F6A">
        <w:rPr>
          <w:rFonts w:asciiTheme="minorHAnsi" w:hAnsiTheme="minorHAnsi" w:cstheme="minorHAnsi"/>
          <w:sz w:val="24"/>
          <w:szCs w:val="24"/>
        </w:rPr>
        <w:t xml:space="preserve"> 201</w:t>
      </w:r>
      <w:r w:rsidR="004643A9">
        <w:rPr>
          <w:rFonts w:asciiTheme="minorHAnsi" w:hAnsiTheme="minorHAnsi" w:cstheme="minorHAnsi"/>
          <w:sz w:val="24"/>
          <w:szCs w:val="24"/>
        </w:rPr>
        <w:t>9</w:t>
      </w:r>
    </w:p>
    <w:p w:rsidR="00544725" w:rsidRPr="00162F6A" w:rsidRDefault="00544725" w:rsidP="0054472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544725" w:rsidRPr="00162F6A" w:rsidRDefault="00544725" w:rsidP="00544725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gril"/>
        <w:tblW w:w="0" w:type="auto"/>
        <w:tblInd w:w="785" w:type="dxa"/>
        <w:tblLook w:val="04A0" w:firstRow="1" w:lastRow="0" w:firstColumn="1" w:lastColumn="0" w:noHBand="0" w:noVBand="1"/>
      </w:tblPr>
      <w:tblGrid>
        <w:gridCol w:w="3292"/>
        <w:gridCol w:w="3828"/>
        <w:gridCol w:w="1701"/>
      </w:tblGrid>
      <w:tr w:rsidR="00544725" w:rsidRPr="00162F6A" w:rsidTr="0032534C">
        <w:tc>
          <w:tcPr>
            <w:tcW w:w="3292" w:type="dxa"/>
          </w:tcPr>
          <w:p w:rsidR="00544725" w:rsidRPr="00162F6A" w:rsidRDefault="00AF5ADB" w:rsidP="005447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2F6A">
              <w:rPr>
                <w:rFonts w:asciiTheme="minorHAnsi" w:hAnsiTheme="minorHAnsi" w:cstheme="minorHAnsi"/>
                <w:sz w:val="24"/>
                <w:szCs w:val="24"/>
              </w:rPr>
              <w:t>Solicitant</w:t>
            </w:r>
          </w:p>
        </w:tc>
        <w:tc>
          <w:tcPr>
            <w:tcW w:w="3828" w:type="dxa"/>
          </w:tcPr>
          <w:p w:rsidR="00544725" w:rsidRPr="00162F6A" w:rsidRDefault="00AF5ADB" w:rsidP="00AF5A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62F6A">
              <w:rPr>
                <w:rFonts w:asciiTheme="minorHAnsi" w:hAnsiTheme="minorHAnsi" w:cstheme="minorHAnsi"/>
                <w:sz w:val="24"/>
                <w:szCs w:val="24"/>
              </w:rPr>
              <w:t>Denumire</w:t>
            </w:r>
            <w:proofErr w:type="spellEnd"/>
            <w:r w:rsidRPr="00162F6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62F6A">
              <w:rPr>
                <w:rFonts w:asciiTheme="minorHAnsi" w:hAnsiTheme="minorHAnsi" w:cstheme="minorHAnsi"/>
                <w:sz w:val="24"/>
                <w:szCs w:val="24"/>
              </w:rPr>
              <w:t>proiect</w:t>
            </w:r>
            <w:proofErr w:type="spellEnd"/>
            <w:r w:rsidRPr="00162F6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F5ADB" w:rsidRPr="00162F6A" w:rsidRDefault="00544725" w:rsidP="005447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2F6A">
              <w:rPr>
                <w:rFonts w:asciiTheme="minorHAnsi" w:hAnsiTheme="minorHAnsi" w:cstheme="minorHAnsi"/>
                <w:sz w:val="24"/>
                <w:szCs w:val="24"/>
              </w:rPr>
              <w:t xml:space="preserve">Suma </w:t>
            </w:r>
            <w:proofErr w:type="spellStart"/>
            <w:r w:rsidRPr="00162F6A">
              <w:rPr>
                <w:rFonts w:asciiTheme="minorHAnsi" w:hAnsiTheme="minorHAnsi" w:cstheme="minorHAnsi"/>
                <w:sz w:val="24"/>
                <w:szCs w:val="24"/>
              </w:rPr>
              <w:t>acordată</w:t>
            </w:r>
            <w:proofErr w:type="spellEnd"/>
            <w:r w:rsidRPr="00162F6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544725" w:rsidRPr="00162F6A" w:rsidRDefault="00544725" w:rsidP="005447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2F6A">
              <w:rPr>
                <w:rFonts w:asciiTheme="minorHAnsi" w:hAnsiTheme="minorHAnsi" w:cstheme="minorHAnsi"/>
                <w:sz w:val="24"/>
                <w:szCs w:val="24"/>
              </w:rPr>
              <w:t>(lei)</w:t>
            </w:r>
          </w:p>
        </w:tc>
      </w:tr>
      <w:tr w:rsidR="00544725" w:rsidRPr="00162F6A" w:rsidTr="0032534C">
        <w:tc>
          <w:tcPr>
            <w:tcW w:w="3292" w:type="dxa"/>
          </w:tcPr>
          <w:p w:rsidR="00544725" w:rsidRPr="00AF31B2" w:rsidRDefault="00E46382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31B2">
              <w:rPr>
                <w:rFonts w:asciiTheme="minorHAnsi" w:hAnsiTheme="minorHAnsi" w:cstheme="minorHAnsi"/>
                <w:sz w:val="24"/>
                <w:szCs w:val="24"/>
              </w:rPr>
              <w:t>ASOCIAȚIA</w:t>
            </w:r>
            <w:r w:rsidR="004643A9" w:rsidRPr="00AF31B2">
              <w:rPr>
                <w:rFonts w:asciiTheme="minorHAnsi" w:hAnsiTheme="minorHAnsi" w:cstheme="minorHAnsi"/>
                <w:sz w:val="24"/>
                <w:szCs w:val="24"/>
              </w:rPr>
              <w:t xml:space="preserve"> SPORTIVA AMATORII RARAU</w:t>
            </w:r>
          </w:p>
        </w:tc>
        <w:tc>
          <w:tcPr>
            <w:tcW w:w="3828" w:type="dxa"/>
          </w:tcPr>
          <w:p w:rsidR="00544725" w:rsidRPr="00AF31B2" w:rsidRDefault="004643A9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31B2">
              <w:rPr>
                <w:rFonts w:asciiTheme="minorHAnsi" w:hAnsiTheme="minorHAnsi" w:cstheme="minorHAnsi"/>
                <w:sz w:val="24"/>
                <w:szCs w:val="24"/>
              </w:rPr>
              <w:t>REINNODAREA TRADIȚIEI FOTBALULUI CÂMPULUNGEAN</w:t>
            </w:r>
          </w:p>
        </w:tc>
        <w:tc>
          <w:tcPr>
            <w:tcW w:w="1701" w:type="dxa"/>
          </w:tcPr>
          <w:p w:rsidR="00544725" w:rsidRPr="00AF31B2" w:rsidRDefault="004643A9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31B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E46382" w:rsidRPr="00AF31B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AF31B2" w:rsidRPr="00AF31B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46382" w:rsidRPr="00AF31B2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</w:tr>
      <w:tr w:rsidR="00544725" w:rsidRPr="00162F6A" w:rsidTr="0032534C">
        <w:tc>
          <w:tcPr>
            <w:tcW w:w="3292" w:type="dxa"/>
          </w:tcPr>
          <w:p w:rsidR="00544725" w:rsidRPr="00AF31B2" w:rsidRDefault="00E46382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31B2">
              <w:rPr>
                <w:rFonts w:asciiTheme="minorHAnsi" w:hAnsiTheme="minorHAnsi" w:cstheme="minorHAnsi"/>
                <w:sz w:val="24"/>
                <w:szCs w:val="24"/>
              </w:rPr>
              <w:t>ASOCIAȚIA CLUB SPORTIV JUNIOR CÂMPULUNG MOLDOVENESC</w:t>
            </w:r>
          </w:p>
        </w:tc>
        <w:tc>
          <w:tcPr>
            <w:tcW w:w="3828" w:type="dxa"/>
          </w:tcPr>
          <w:p w:rsidR="00544725" w:rsidRPr="00AF31B2" w:rsidRDefault="00E46382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31B2">
              <w:rPr>
                <w:rFonts w:asciiTheme="minorHAnsi" w:hAnsiTheme="minorHAnsi" w:cstheme="minorHAnsi"/>
                <w:sz w:val="24"/>
                <w:szCs w:val="24"/>
              </w:rPr>
              <w:t>PROMOVAREA FOTBALULUI CÂMPULUNGEAN LA NIVEL NAȚIONAL</w:t>
            </w:r>
          </w:p>
        </w:tc>
        <w:tc>
          <w:tcPr>
            <w:tcW w:w="1701" w:type="dxa"/>
          </w:tcPr>
          <w:p w:rsidR="00544725" w:rsidRPr="00AF31B2" w:rsidRDefault="004643A9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31B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AF31B2" w:rsidRPr="00AF31B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46382" w:rsidRPr="00AF31B2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</w:tr>
      <w:tr w:rsidR="00E46382" w:rsidRPr="00162F6A" w:rsidTr="00C97AE2">
        <w:tc>
          <w:tcPr>
            <w:tcW w:w="7120" w:type="dxa"/>
            <w:gridSpan w:val="2"/>
          </w:tcPr>
          <w:p w:rsidR="00E46382" w:rsidRPr="00AF31B2" w:rsidRDefault="00E46382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31B2">
              <w:rPr>
                <w:rFonts w:asciiTheme="minorHAnsi" w:hAnsiTheme="minorHAnsi" w:cstheme="minorHAnsi"/>
                <w:sz w:val="24"/>
                <w:szCs w:val="24"/>
              </w:rPr>
              <w:t>TOTAL DOMENIU “SPORT”</w:t>
            </w:r>
          </w:p>
        </w:tc>
        <w:tc>
          <w:tcPr>
            <w:tcW w:w="1701" w:type="dxa"/>
          </w:tcPr>
          <w:p w:rsidR="00E46382" w:rsidRPr="00AF31B2" w:rsidRDefault="004643A9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31B2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="00AF31B2" w:rsidRPr="00AF31B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46382" w:rsidRPr="00AF31B2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</w:tr>
      <w:tr w:rsidR="00E46382" w:rsidRPr="00162F6A" w:rsidTr="0032534C">
        <w:tc>
          <w:tcPr>
            <w:tcW w:w="3292" w:type="dxa"/>
          </w:tcPr>
          <w:p w:rsidR="00E46382" w:rsidRPr="00AF31B2" w:rsidRDefault="00E46382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31B2">
              <w:rPr>
                <w:rFonts w:asciiTheme="minorHAnsi" w:hAnsiTheme="minorHAnsi" w:cstheme="minorHAnsi"/>
                <w:sz w:val="24"/>
                <w:szCs w:val="24"/>
              </w:rPr>
              <w:t>ASOCIAȚIA HASMATUCHI</w:t>
            </w:r>
          </w:p>
        </w:tc>
        <w:tc>
          <w:tcPr>
            <w:tcW w:w="3828" w:type="dxa"/>
          </w:tcPr>
          <w:p w:rsidR="00E46382" w:rsidRPr="00AF31B2" w:rsidRDefault="004643A9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31B2">
              <w:rPr>
                <w:rFonts w:asciiTheme="minorHAnsi" w:hAnsiTheme="minorHAnsi" w:cstheme="minorHAnsi"/>
                <w:sz w:val="24"/>
                <w:szCs w:val="24"/>
              </w:rPr>
              <w:t xml:space="preserve">FILM FEST-EDIȚIA </w:t>
            </w:r>
            <w:r w:rsidR="00AF31B2" w:rsidRPr="00AF31B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46382" w:rsidRPr="00AF31B2" w:rsidRDefault="00AF31B2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31B2">
              <w:rPr>
                <w:rFonts w:asciiTheme="minorHAnsi" w:hAnsiTheme="minorHAnsi" w:cstheme="minorHAnsi"/>
                <w:sz w:val="24"/>
                <w:szCs w:val="24"/>
              </w:rPr>
              <w:t>59.400</w:t>
            </w:r>
          </w:p>
        </w:tc>
      </w:tr>
      <w:tr w:rsidR="00E46382" w:rsidRPr="00162F6A" w:rsidTr="0032534C">
        <w:tc>
          <w:tcPr>
            <w:tcW w:w="3292" w:type="dxa"/>
          </w:tcPr>
          <w:p w:rsidR="00E46382" w:rsidRPr="00AF31B2" w:rsidRDefault="00AF31B2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31B2">
              <w:rPr>
                <w:rFonts w:asciiTheme="minorHAnsi" w:hAnsiTheme="minorHAnsi" w:cstheme="minorHAnsi"/>
                <w:sz w:val="24"/>
                <w:szCs w:val="24"/>
              </w:rPr>
              <w:t>ASOCIAȚIA LICURICII FERICIȚI</w:t>
            </w:r>
          </w:p>
        </w:tc>
        <w:tc>
          <w:tcPr>
            <w:tcW w:w="3828" w:type="dxa"/>
          </w:tcPr>
          <w:p w:rsidR="00E46382" w:rsidRPr="00AF31B2" w:rsidRDefault="00AF31B2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31B2">
              <w:rPr>
                <w:rFonts w:asciiTheme="minorHAnsi" w:hAnsiTheme="minorHAnsi" w:cstheme="minorHAnsi"/>
                <w:sz w:val="24"/>
                <w:szCs w:val="24"/>
              </w:rPr>
              <w:t>SERVICIU DE ÎNGRIJIRE LA DOMICILIU PENTRU PERSOANE VÂRSTNICE</w:t>
            </w:r>
          </w:p>
        </w:tc>
        <w:tc>
          <w:tcPr>
            <w:tcW w:w="1701" w:type="dxa"/>
          </w:tcPr>
          <w:p w:rsidR="00E46382" w:rsidRPr="00AF31B2" w:rsidRDefault="00AF31B2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31B2">
              <w:rPr>
                <w:rFonts w:asciiTheme="minorHAnsi" w:hAnsiTheme="minorHAnsi" w:cstheme="minorHAnsi"/>
                <w:sz w:val="24"/>
                <w:szCs w:val="24"/>
              </w:rPr>
              <w:t>18.400</w:t>
            </w:r>
          </w:p>
        </w:tc>
      </w:tr>
      <w:tr w:rsidR="00162F6A" w:rsidRPr="00162F6A" w:rsidTr="0032534C">
        <w:tc>
          <w:tcPr>
            <w:tcW w:w="3292" w:type="dxa"/>
          </w:tcPr>
          <w:p w:rsidR="00162F6A" w:rsidRPr="00AF31B2" w:rsidRDefault="00AF31B2" w:rsidP="00E46382">
            <w:pPr>
              <w:jc w:val="center"/>
              <w:rPr>
                <w:rStyle w:val="Fontdeparagrafimplicit1"/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  <w:r w:rsidRPr="00AF31B2">
              <w:rPr>
                <w:sz w:val="24"/>
                <w:szCs w:val="24"/>
              </w:rPr>
              <w:t>ASOCIAȚIA UMANITARĂ FREAMĂT DE SPERANȚĂ</w:t>
            </w:r>
          </w:p>
        </w:tc>
        <w:tc>
          <w:tcPr>
            <w:tcW w:w="3828" w:type="dxa"/>
          </w:tcPr>
          <w:p w:rsidR="00162F6A" w:rsidRPr="00AF31B2" w:rsidRDefault="00AF31B2" w:rsidP="00E46382">
            <w:pPr>
              <w:jc w:val="center"/>
              <w:rPr>
                <w:rStyle w:val="Fontdeparagrafimplicit1"/>
                <w:rFonts w:asciiTheme="minorHAnsi" w:hAnsiTheme="minorHAnsi" w:cstheme="minorHAnsi"/>
                <w:sz w:val="24"/>
                <w:szCs w:val="24"/>
              </w:rPr>
            </w:pPr>
            <w:r w:rsidRPr="00AF31B2">
              <w:rPr>
                <w:rStyle w:val="Fontdeparagrafimplicit1"/>
                <w:rFonts w:asciiTheme="minorHAnsi" w:hAnsiTheme="minorHAnsi" w:cstheme="minorHAnsi"/>
                <w:sz w:val="24"/>
                <w:szCs w:val="24"/>
              </w:rPr>
              <w:t>ÎMBRĂȚIȘĂRI GRATUITE</w:t>
            </w:r>
          </w:p>
        </w:tc>
        <w:tc>
          <w:tcPr>
            <w:tcW w:w="1701" w:type="dxa"/>
          </w:tcPr>
          <w:p w:rsidR="00162F6A" w:rsidRPr="00AF31B2" w:rsidRDefault="00AF31B2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31B2">
              <w:rPr>
                <w:rFonts w:asciiTheme="minorHAnsi" w:hAnsiTheme="minorHAnsi" w:cstheme="minorHAnsi"/>
                <w:sz w:val="24"/>
                <w:szCs w:val="24"/>
              </w:rPr>
              <w:t>5000</w:t>
            </w:r>
          </w:p>
        </w:tc>
      </w:tr>
      <w:tr w:rsidR="0032534C" w:rsidRPr="00162F6A" w:rsidTr="0032534C">
        <w:tc>
          <w:tcPr>
            <w:tcW w:w="3292" w:type="dxa"/>
          </w:tcPr>
          <w:p w:rsidR="0032534C" w:rsidRPr="00AF31B2" w:rsidRDefault="00AF31B2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31B2">
              <w:rPr>
                <w:rFonts w:asciiTheme="minorHAnsi" w:hAnsiTheme="minorHAnsi" w:cstheme="minorHAnsi"/>
                <w:sz w:val="24"/>
                <w:szCs w:val="24"/>
              </w:rPr>
              <w:t>PR. FLORESCU FLORIN</w:t>
            </w:r>
          </w:p>
        </w:tc>
        <w:tc>
          <w:tcPr>
            <w:tcW w:w="3828" w:type="dxa"/>
          </w:tcPr>
          <w:p w:rsidR="0032534C" w:rsidRPr="00AF31B2" w:rsidRDefault="00162F6A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31B2">
              <w:rPr>
                <w:rFonts w:asciiTheme="minorHAnsi" w:hAnsiTheme="minorHAnsi" w:cstheme="minorHAnsi"/>
                <w:sz w:val="24"/>
                <w:szCs w:val="24"/>
              </w:rPr>
              <w:t xml:space="preserve">EDITARE </w:t>
            </w:r>
            <w:r w:rsidR="00AF31B2" w:rsidRPr="00AF31B2">
              <w:rPr>
                <w:rFonts w:asciiTheme="minorHAnsi" w:hAnsiTheme="minorHAnsi" w:cstheme="minorHAnsi"/>
                <w:sz w:val="24"/>
                <w:szCs w:val="24"/>
              </w:rPr>
              <w:t>LUCRARE- PREOTUL VASILE GHEORGHIU, VIAȚA ȘI OPERA</w:t>
            </w:r>
          </w:p>
        </w:tc>
        <w:tc>
          <w:tcPr>
            <w:tcW w:w="1701" w:type="dxa"/>
          </w:tcPr>
          <w:p w:rsidR="0032534C" w:rsidRPr="00AF31B2" w:rsidRDefault="00AF31B2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31B2">
              <w:rPr>
                <w:rFonts w:asciiTheme="minorHAnsi" w:hAnsiTheme="minorHAnsi" w:cstheme="minorHAnsi"/>
                <w:sz w:val="24"/>
                <w:szCs w:val="24"/>
              </w:rPr>
              <w:t>7.200</w:t>
            </w:r>
          </w:p>
        </w:tc>
      </w:tr>
      <w:tr w:rsidR="00AF31B2" w:rsidRPr="00162F6A" w:rsidTr="0032534C">
        <w:tc>
          <w:tcPr>
            <w:tcW w:w="3292" w:type="dxa"/>
          </w:tcPr>
          <w:p w:rsidR="00AF31B2" w:rsidRPr="00AF31B2" w:rsidRDefault="00AF31B2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Hlk9947626"/>
            <w:r w:rsidRPr="00AF31B2">
              <w:rPr>
                <w:rFonts w:asciiTheme="minorHAnsi" w:hAnsiTheme="minorHAnsi" w:cstheme="minorHAnsi"/>
                <w:sz w:val="24"/>
                <w:szCs w:val="24"/>
              </w:rPr>
              <w:t>TIRON CONSTANTIN</w:t>
            </w:r>
            <w:bookmarkEnd w:id="1"/>
          </w:p>
        </w:tc>
        <w:tc>
          <w:tcPr>
            <w:tcW w:w="3828" w:type="dxa"/>
          </w:tcPr>
          <w:p w:rsidR="00AF31B2" w:rsidRPr="00AF31B2" w:rsidRDefault="00AF31B2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2" w:name="_Hlk9947660"/>
            <w:r w:rsidRPr="00AF31B2">
              <w:rPr>
                <w:rFonts w:asciiTheme="minorHAnsi" w:hAnsiTheme="minorHAnsi" w:cstheme="minorHAnsi"/>
                <w:sz w:val="24"/>
                <w:szCs w:val="24"/>
              </w:rPr>
              <w:t>CULTURĂ TEATRU ȘI POEZIE ROMÂNEASCĂ</w:t>
            </w:r>
            <w:bookmarkEnd w:id="2"/>
          </w:p>
        </w:tc>
        <w:tc>
          <w:tcPr>
            <w:tcW w:w="1701" w:type="dxa"/>
          </w:tcPr>
          <w:p w:rsidR="00AF31B2" w:rsidRPr="00AF31B2" w:rsidRDefault="00AF31B2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31B2">
              <w:rPr>
                <w:rFonts w:asciiTheme="minorHAnsi" w:hAnsiTheme="minorHAnsi" w:cstheme="minorHAnsi"/>
                <w:sz w:val="24"/>
                <w:szCs w:val="24"/>
              </w:rPr>
              <w:t>10.000</w:t>
            </w:r>
          </w:p>
        </w:tc>
      </w:tr>
      <w:tr w:rsidR="00E46382" w:rsidRPr="00162F6A" w:rsidTr="005C27D5">
        <w:tc>
          <w:tcPr>
            <w:tcW w:w="7120" w:type="dxa"/>
            <w:gridSpan w:val="2"/>
          </w:tcPr>
          <w:p w:rsidR="00E46382" w:rsidRPr="00AF31B2" w:rsidRDefault="00E46382" w:rsidP="004D0D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31B2">
              <w:rPr>
                <w:rFonts w:asciiTheme="minorHAnsi" w:hAnsiTheme="minorHAnsi" w:cstheme="minorHAnsi"/>
                <w:sz w:val="24"/>
                <w:szCs w:val="24"/>
              </w:rPr>
              <w:t>TOTAL DOMENIU “</w:t>
            </w:r>
            <w:r w:rsidR="00AF31B2" w:rsidRPr="00AF31B2">
              <w:rPr>
                <w:rFonts w:asciiTheme="minorHAnsi" w:hAnsiTheme="minorHAnsi" w:cstheme="minorHAnsi"/>
                <w:sz w:val="24"/>
                <w:szCs w:val="24"/>
              </w:rPr>
              <w:t xml:space="preserve">SOCIAL, </w:t>
            </w:r>
            <w:r w:rsidRPr="00AF31B2">
              <w:rPr>
                <w:rFonts w:asciiTheme="minorHAnsi" w:hAnsiTheme="minorHAnsi" w:cstheme="minorHAnsi"/>
                <w:sz w:val="24"/>
                <w:szCs w:val="24"/>
              </w:rPr>
              <w:t>CULTURĂ ȘI EDUCAȚIE”</w:t>
            </w:r>
          </w:p>
          <w:p w:rsidR="00E46382" w:rsidRPr="00AF31B2" w:rsidRDefault="00E46382" w:rsidP="004D0D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382" w:rsidRPr="00AF31B2" w:rsidRDefault="00AF31B2" w:rsidP="004D0D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31B2">
              <w:rPr>
                <w:rFonts w:asciiTheme="minorHAnsi" w:hAnsiTheme="minorHAnsi" w:cstheme="minorHAnsi"/>
                <w:sz w:val="24"/>
                <w:szCs w:val="24"/>
              </w:rPr>
              <w:t>100.000</w:t>
            </w:r>
          </w:p>
        </w:tc>
      </w:tr>
    </w:tbl>
    <w:p w:rsidR="001B287C" w:rsidRPr="00162F6A" w:rsidRDefault="001B287C" w:rsidP="0054472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62F6A" w:rsidRDefault="00AF5ADB" w:rsidP="00162F6A">
      <w:pPr>
        <w:jc w:val="both"/>
        <w:rPr>
          <w:rFonts w:asciiTheme="minorHAnsi" w:hAnsiTheme="minorHAnsi" w:cstheme="minorHAnsi"/>
          <w:sz w:val="24"/>
          <w:szCs w:val="24"/>
        </w:rPr>
      </w:pPr>
      <w:r w:rsidRPr="00162F6A">
        <w:rPr>
          <w:rFonts w:asciiTheme="minorHAnsi" w:hAnsiTheme="minorHAnsi" w:cstheme="minorHAnsi"/>
          <w:sz w:val="24"/>
          <w:szCs w:val="24"/>
        </w:rPr>
        <w:tab/>
      </w:r>
      <w:r w:rsidRPr="00162F6A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162F6A">
        <w:rPr>
          <w:rFonts w:asciiTheme="minorHAnsi" w:hAnsiTheme="minorHAnsi" w:cstheme="minorHAnsi"/>
          <w:sz w:val="24"/>
          <w:szCs w:val="24"/>
        </w:rPr>
        <w:t xml:space="preserve">PRIMAR,   </w:t>
      </w:r>
      <w:proofErr w:type="gramEnd"/>
      <w:r w:rsidR="00162F6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DIRECTOR EXECUTIV,</w:t>
      </w:r>
    </w:p>
    <w:p w:rsidR="00162F6A" w:rsidRDefault="00162F6A" w:rsidP="00162F6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62F6A" w:rsidRDefault="00162F6A" w:rsidP="00162F6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VIZĂ CFP,</w:t>
      </w:r>
    </w:p>
    <w:p w:rsidR="00AF5ADB" w:rsidRPr="00162F6A" w:rsidRDefault="00162F6A" w:rsidP="00162F6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PREȘEDINTE DE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ȘEDINȚĂ,   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SECRETARUL MUNICIPIULUI,</w:t>
      </w:r>
      <w:r w:rsidR="00AF5ADB" w:rsidRPr="00162F6A">
        <w:rPr>
          <w:rFonts w:asciiTheme="minorHAnsi" w:hAnsiTheme="minorHAnsi" w:cstheme="minorHAnsi"/>
          <w:sz w:val="24"/>
          <w:szCs w:val="24"/>
        </w:rPr>
        <w:tab/>
      </w:r>
      <w:r w:rsidR="00AF5ADB" w:rsidRPr="00162F6A">
        <w:rPr>
          <w:rFonts w:asciiTheme="minorHAnsi" w:hAnsiTheme="minorHAnsi" w:cstheme="minorHAnsi"/>
          <w:sz w:val="24"/>
          <w:szCs w:val="24"/>
        </w:rPr>
        <w:tab/>
      </w:r>
      <w:r w:rsidR="00AF5ADB" w:rsidRPr="00162F6A">
        <w:rPr>
          <w:rFonts w:asciiTheme="minorHAnsi" w:hAnsiTheme="minorHAnsi" w:cstheme="minorHAnsi"/>
          <w:sz w:val="24"/>
          <w:szCs w:val="24"/>
        </w:rPr>
        <w:tab/>
      </w:r>
      <w:r w:rsidR="00AF5ADB" w:rsidRPr="00162F6A">
        <w:rPr>
          <w:rFonts w:asciiTheme="minorHAnsi" w:hAnsiTheme="minorHAnsi" w:cstheme="minorHAnsi"/>
          <w:sz w:val="24"/>
          <w:szCs w:val="24"/>
        </w:rPr>
        <w:tab/>
      </w:r>
      <w:r w:rsidR="00AF5ADB" w:rsidRPr="00162F6A">
        <w:rPr>
          <w:rFonts w:asciiTheme="minorHAnsi" w:hAnsiTheme="minorHAnsi" w:cstheme="minorHAnsi"/>
          <w:sz w:val="24"/>
          <w:szCs w:val="24"/>
        </w:rPr>
        <w:tab/>
      </w:r>
      <w:r w:rsidR="00AF5ADB" w:rsidRPr="00162F6A">
        <w:rPr>
          <w:rFonts w:asciiTheme="minorHAnsi" w:hAnsiTheme="minorHAnsi" w:cstheme="minorHAnsi"/>
          <w:sz w:val="24"/>
          <w:szCs w:val="24"/>
        </w:rPr>
        <w:tab/>
      </w:r>
      <w:r w:rsidR="00AF5ADB" w:rsidRPr="00162F6A">
        <w:rPr>
          <w:rFonts w:asciiTheme="minorHAnsi" w:hAnsiTheme="minorHAnsi" w:cstheme="minorHAnsi"/>
          <w:sz w:val="24"/>
          <w:szCs w:val="24"/>
        </w:rPr>
        <w:tab/>
      </w:r>
      <w:r w:rsidR="00AF5ADB" w:rsidRPr="00162F6A">
        <w:rPr>
          <w:rFonts w:asciiTheme="minorHAnsi" w:hAnsiTheme="minorHAnsi" w:cstheme="minorHAnsi"/>
          <w:sz w:val="24"/>
          <w:szCs w:val="24"/>
        </w:rPr>
        <w:tab/>
      </w:r>
    </w:p>
    <w:p w:rsidR="001B287C" w:rsidRPr="00162F6A" w:rsidRDefault="001B287C" w:rsidP="001B287C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1B287C" w:rsidRPr="00162F6A" w:rsidRDefault="001B287C" w:rsidP="001B287C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1B287C" w:rsidRPr="00162F6A" w:rsidRDefault="001B287C" w:rsidP="001B287C">
      <w:pPr>
        <w:jc w:val="right"/>
        <w:rPr>
          <w:rFonts w:asciiTheme="minorHAnsi" w:hAnsiTheme="minorHAnsi" w:cstheme="minorHAnsi"/>
          <w:sz w:val="24"/>
          <w:szCs w:val="24"/>
        </w:rPr>
      </w:pPr>
      <w:r w:rsidRPr="00162F6A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1B287C" w:rsidRPr="00162F6A" w:rsidSect="00101F95">
      <w:pgSz w:w="11906" w:h="16838"/>
      <w:pgMar w:top="567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F95"/>
    <w:rsid w:val="000772CE"/>
    <w:rsid w:val="00101F95"/>
    <w:rsid w:val="00162F6A"/>
    <w:rsid w:val="001B287C"/>
    <w:rsid w:val="0032534C"/>
    <w:rsid w:val="00335126"/>
    <w:rsid w:val="00340894"/>
    <w:rsid w:val="00394ED3"/>
    <w:rsid w:val="004027E6"/>
    <w:rsid w:val="004643A9"/>
    <w:rsid w:val="004E128B"/>
    <w:rsid w:val="005038AD"/>
    <w:rsid w:val="00544725"/>
    <w:rsid w:val="005A2DC8"/>
    <w:rsid w:val="00605F4E"/>
    <w:rsid w:val="00606CA0"/>
    <w:rsid w:val="006A4633"/>
    <w:rsid w:val="00711501"/>
    <w:rsid w:val="007A22E1"/>
    <w:rsid w:val="008056F1"/>
    <w:rsid w:val="00864846"/>
    <w:rsid w:val="009D6708"/>
    <w:rsid w:val="009F0CB8"/>
    <w:rsid w:val="00AF31B2"/>
    <w:rsid w:val="00AF5ADB"/>
    <w:rsid w:val="00DC4F09"/>
    <w:rsid w:val="00DF0F36"/>
    <w:rsid w:val="00E059E2"/>
    <w:rsid w:val="00E46382"/>
    <w:rsid w:val="00E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C22CF0-3260-45EA-AC56-8B4C23D4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F9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xl24">
    <w:name w:val="xl24"/>
    <w:basedOn w:val="Normal"/>
    <w:rsid w:val="00101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table" w:styleId="Tabelgril">
    <w:name w:val="Table Grid"/>
    <w:basedOn w:val="TabelNormal"/>
    <w:uiPriority w:val="59"/>
    <w:rsid w:val="0054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deparagrafimplicit1">
    <w:name w:val="Font de paragraf implicit1"/>
    <w:rsid w:val="00E46382"/>
  </w:style>
  <w:style w:type="paragraph" w:styleId="TextnBalon">
    <w:name w:val="Balloon Text"/>
    <w:basedOn w:val="Normal"/>
    <w:link w:val="TextnBalonCaracter"/>
    <w:uiPriority w:val="99"/>
    <w:semiHidden/>
    <w:unhideWhenUsed/>
    <w:rsid w:val="0016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62F6A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DDCEA-A749-4DF9-ABA6-66E3A067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167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Liliana.Coclici</dc:creator>
  <cp:lastModifiedBy>Iuliana.Florescu</cp:lastModifiedBy>
  <cp:revision>16</cp:revision>
  <cp:lastPrinted>2019-05-28T12:00:00Z</cp:lastPrinted>
  <dcterms:created xsi:type="dcterms:W3CDTF">2016-04-09T06:22:00Z</dcterms:created>
  <dcterms:modified xsi:type="dcterms:W3CDTF">2019-05-28T12:00:00Z</dcterms:modified>
</cp:coreProperties>
</file>