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6169F228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F2089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CF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2</w:t>
            </w: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9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217B05DD" w14:textId="753289CC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cantității de </w:t>
      </w:r>
      <w:r w:rsidR="00061599">
        <w:rPr>
          <w:rFonts w:ascii="Times New Roman" w:hAnsi="Times New Roman" w:cs="Times New Roman"/>
          <w:b/>
          <w:bCs/>
          <w:sz w:val="24"/>
          <w:lang w:val="ro-RO"/>
        </w:rPr>
        <w:t>275.72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mc lemn fasonat provenit din fondul forestier proprietatea publică a municipiului Câmpulung Moldovenesc administrat de Ocolul Silvic Vatra Dornei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1E14AB98" w:rsidR="0095511F" w:rsidRPr="00F2089A" w:rsidRDefault="007E0CE3" w:rsidP="007E0CE3">
      <w:pPr>
        <w:pStyle w:val="ListParagraph"/>
        <w:numPr>
          <w:ilvl w:val="0"/>
          <w:numId w:val="3"/>
        </w:numPr>
        <w:ind w:left="-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3517"/>
        <w:gridCol w:w="1110"/>
        <w:gridCol w:w="3203"/>
        <w:gridCol w:w="2051"/>
      </w:tblGrid>
      <w:tr w:rsidR="007E0CE3" w:rsidRPr="00F2089A" w14:paraId="68D7D3D4" w14:textId="630A5E4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03276669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517" w:type="dxa"/>
            <w:vAlign w:val="center"/>
          </w:tcPr>
          <w:p w14:paraId="559500EE" w14:textId="162C4D1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110" w:type="dxa"/>
            <w:vAlign w:val="center"/>
          </w:tcPr>
          <w:p w14:paraId="5051825A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203" w:type="dxa"/>
            <w:vAlign w:val="center"/>
          </w:tcPr>
          <w:p w14:paraId="62029301" w14:textId="7CFC150A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2051" w:type="dxa"/>
          </w:tcPr>
          <w:p w14:paraId="74FE1B62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7E0CE3">
        <w:trPr>
          <w:trHeight w:val="440"/>
          <w:jc w:val="center"/>
        </w:trPr>
        <w:tc>
          <w:tcPr>
            <w:tcW w:w="569" w:type="dxa"/>
          </w:tcPr>
          <w:p w14:paraId="3AE66CF8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4EF30B9" w14:textId="653F646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3517" w:type="dxa"/>
          </w:tcPr>
          <w:p w14:paraId="572CFFC0" w14:textId="66DEA152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 Buștean Gater</w:t>
            </w:r>
          </w:p>
        </w:tc>
        <w:tc>
          <w:tcPr>
            <w:tcW w:w="1110" w:type="dxa"/>
            <w:vAlign w:val="center"/>
          </w:tcPr>
          <w:p w14:paraId="11459A1C" w14:textId="7D9EFC0B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203" w:type="dxa"/>
            <w:vAlign w:val="center"/>
          </w:tcPr>
          <w:p w14:paraId="4C2B7B21" w14:textId="5B027CC9" w:rsidR="007E0CE3" w:rsidRPr="00F2089A" w:rsidRDefault="00061599" w:rsidP="009551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82.89</w:t>
            </w:r>
          </w:p>
        </w:tc>
        <w:tc>
          <w:tcPr>
            <w:tcW w:w="2051" w:type="dxa"/>
          </w:tcPr>
          <w:p w14:paraId="0A8442C8" w14:textId="4C062142" w:rsidR="007E0CE3" w:rsidRPr="00F2089A" w:rsidRDefault="00C96537" w:rsidP="009551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</w:t>
            </w:r>
            <w:r w:rsidR="00BA7F21">
              <w:rPr>
                <w:sz w:val="24"/>
                <w:szCs w:val="24"/>
                <w:lang w:val="ro-RO"/>
              </w:rPr>
              <w:t>2</w:t>
            </w:r>
          </w:p>
        </w:tc>
      </w:tr>
      <w:tr w:rsidR="007E0CE3" w:rsidRPr="00F2089A" w14:paraId="532F81B5" w14:textId="0F02AC21" w:rsidTr="007E0CE3">
        <w:trPr>
          <w:trHeight w:val="298"/>
          <w:jc w:val="center"/>
        </w:trPr>
        <w:tc>
          <w:tcPr>
            <w:tcW w:w="8042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203" w:type="dxa"/>
            <w:vAlign w:val="center"/>
          </w:tcPr>
          <w:p w14:paraId="6055B5E2" w14:textId="403CBBBF" w:rsidR="007E0CE3" w:rsidRPr="00F2089A" w:rsidRDefault="00061599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82.89</w:t>
            </w:r>
          </w:p>
        </w:tc>
        <w:tc>
          <w:tcPr>
            <w:tcW w:w="205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20F785A3" w14:textId="108CBF34" w:rsidR="007E0CE3" w:rsidRPr="00F2089A" w:rsidRDefault="00F2089A" w:rsidP="00F2089A">
      <w:pPr>
        <w:pStyle w:val="ListParagraph"/>
        <w:numPr>
          <w:ilvl w:val="0"/>
          <w:numId w:val="3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Cantitatea de lemn fasonat din fondul forestier proprietate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vânzare directă </w:t>
      </w:r>
      <w:r w:rsidRPr="00F2089A">
        <w:rPr>
          <w:rFonts w:ascii="Times New Roman" w:hAnsi="Times New Roman" w:cs="Times New Roman"/>
          <w:sz w:val="24"/>
          <w:szCs w:val="24"/>
        </w:rPr>
        <w:t>către cetățenii aflați în raza administrativ teritorială a fondul forestier proprietatea publică a municipiului Câmpulung Moldovenesc administrat de Ocolul Silvic Vatra Dornei pe baza cererilor depuse la ocolul silvic.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5040"/>
        <w:gridCol w:w="1110"/>
        <w:gridCol w:w="1834"/>
        <w:gridCol w:w="1980"/>
      </w:tblGrid>
      <w:tr w:rsidR="007E0CE3" w:rsidRPr="00F2089A" w14:paraId="02367EDA" w14:textId="7777777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52CE8FB3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596BA12D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5040" w:type="dxa"/>
            <w:vAlign w:val="center"/>
          </w:tcPr>
          <w:p w14:paraId="11132719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810" w:type="dxa"/>
            <w:vAlign w:val="center"/>
          </w:tcPr>
          <w:p w14:paraId="26CFA53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34" w:type="dxa"/>
            <w:vAlign w:val="center"/>
          </w:tcPr>
          <w:p w14:paraId="07017B6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5EE905F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1980" w:type="dxa"/>
          </w:tcPr>
          <w:p w14:paraId="2C97FC14" w14:textId="28BB5F93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Preț </w:t>
            </w:r>
            <w:r w:rsidR="00C96537">
              <w:rPr>
                <w:b/>
                <w:bCs/>
                <w:sz w:val="24"/>
                <w:szCs w:val="24"/>
                <w:lang w:val="ro-RO"/>
              </w:rPr>
              <w:t>Vânzare directă</w:t>
            </w:r>
          </w:p>
          <w:p w14:paraId="5DAE49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4B38679D" w14:textId="77777777" w:rsidTr="007E0CE3">
        <w:trPr>
          <w:trHeight w:val="338"/>
          <w:jc w:val="center"/>
        </w:trPr>
        <w:tc>
          <w:tcPr>
            <w:tcW w:w="569" w:type="dxa"/>
          </w:tcPr>
          <w:p w14:paraId="7FAD2AF6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156214C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3EC4E731" w14:textId="77777777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rotund celuloză</w:t>
            </w:r>
          </w:p>
          <w:p w14:paraId="504829D0" w14:textId="5D9BD86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(Lemn de lucru cu capătul gros de maxim 24 cm)</w:t>
            </w:r>
          </w:p>
        </w:tc>
        <w:tc>
          <w:tcPr>
            <w:tcW w:w="810" w:type="dxa"/>
            <w:vAlign w:val="center"/>
          </w:tcPr>
          <w:p w14:paraId="7B78FC28" w14:textId="6CF6DDF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834" w:type="dxa"/>
            <w:vAlign w:val="center"/>
          </w:tcPr>
          <w:p w14:paraId="6B6E8470" w14:textId="606816F4" w:rsidR="007E0CE3" w:rsidRPr="00F2089A" w:rsidRDefault="00061599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7E0CE3" w:rsidRPr="00F2089A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03</w:t>
            </w:r>
          </w:p>
        </w:tc>
        <w:tc>
          <w:tcPr>
            <w:tcW w:w="1980" w:type="dxa"/>
            <w:vAlign w:val="center"/>
          </w:tcPr>
          <w:p w14:paraId="09DBAAE9" w14:textId="1EE7CAE6" w:rsidR="007E0CE3" w:rsidRPr="00F2089A" w:rsidRDefault="00C96537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240</w:t>
            </w:r>
          </w:p>
        </w:tc>
      </w:tr>
      <w:tr w:rsidR="007E0CE3" w:rsidRPr="00F2089A" w14:paraId="6885A610" w14:textId="77777777" w:rsidTr="007E0CE3">
        <w:trPr>
          <w:trHeight w:val="338"/>
          <w:jc w:val="center"/>
        </w:trPr>
        <w:tc>
          <w:tcPr>
            <w:tcW w:w="569" w:type="dxa"/>
          </w:tcPr>
          <w:p w14:paraId="6ADB8252" w14:textId="6A40B1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46" w:type="dxa"/>
          </w:tcPr>
          <w:p w14:paraId="02237E4D" w14:textId="452AC7BB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26B102DA" w14:textId="1D312014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810" w:type="dxa"/>
            <w:vAlign w:val="center"/>
          </w:tcPr>
          <w:p w14:paraId="6FC7257C" w14:textId="6ED778C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834" w:type="dxa"/>
            <w:vAlign w:val="center"/>
          </w:tcPr>
          <w:p w14:paraId="45F5F10B" w14:textId="21059CC5" w:rsidR="007E0CE3" w:rsidRPr="00F2089A" w:rsidRDefault="00061599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181.80</w:t>
            </w:r>
          </w:p>
        </w:tc>
        <w:tc>
          <w:tcPr>
            <w:tcW w:w="1980" w:type="dxa"/>
            <w:vAlign w:val="center"/>
          </w:tcPr>
          <w:p w14:paraId="072D1B86" w14:textId="02DCA859" w:rsidR="007E0CE3" w:rsidRPr="00F2089A" w:rsidRDefault="00C96537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7E0CE3" w:rsidRPr="00F2089A" w14:paraId="4A3B61E8" w14:textId="77777777" w:rsidTr="007E0CE3">
        <w:trPr>
          <w:trHeight w:val="298"/>
          <w:jc w:val="center"/>
        </w:trPr>
        <w:tc>
          <w:tcPr>
            <w:tcW w:w="9265" w:type="dxa"/>
            <w:gridSpan w:val="4"/>
          </w:tcPr>
          <w:p w14:paraId="4DEBCA00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34" w:type="dxa"/>
            <w:vAlign w:val="center"/>
          </w:tcPr>
          <w:p w14:paraId="69B14547" w14:textId="5690188B" w:rsidR="007E0CE3" w:rsidRPr="00F2089A" w:rsidRDefault="00061599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192.83</w:t>
            </w:r>
          </w:p>
        </w:tc>
        <w:tc>
          <w:tcPr>
            <w:tcW w:w="1980" w:type="dxa"/>
          </w:tcPr>
          <w:p w14:paraId="50BBA87B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67D4AEC" w14:textId="77777777" w:rsidR="007E0CE3" w:rsidRPr="00F2089A" w:rsidRDefault="007E0CE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EFE9C8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C31760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61599"/>
    <w:rsid w:val="000B61F2"/>
    <w:rsid w:val="00114956"/>
    <w:rsid w:val="001C0BE3"/>
    <w:rsid w:val="002C37D5"/>
    <w:rsid w:val="003270C1"/>
    <w:rsid w:val="005311E7"/>
    <w:rsid w:val="005345E7"/>
    <w:rsid w:val="0059361E"/>
    <w:rsid w:val="005D3C4B"/>
    <w:rsid w:val="005E525D"/>
    <w:rsid w:val="005F4337"/>
    <w:rsid w:val="007171F2"/>
    <w:rsid w:val="00757286"/>
    <w:rsid w:val="00790A85"/>
    <w:rsid w:val="007E0CE3"/>
    <w:rsid w:val="00857966"/>
    <w:rsid w:val="0095511F"/>
    <w:rsid w:val="009D74BE"/>
    <w:rsid w:val="00A46583"/>
    <w:rsid w:val="00BA7F21"/>
    <w:rsid w:val="00C26DEC"/>
    <w:rsid w:val="00C31760"/>
    <w:rsid w:val="00C53A9E"/>
    <w:rsid w:val="00C90203"/>
    <w:rsid w:val="00C96537"/>
    <w:rsid w:val="00CB1EB3"/>
    <w:rsid w:val="00CF4577"/>
    <w:rsid w:val="00E07E8C"/>
    <w:rsid w:val="00EB7506"/>
    <w:rsid w:val="00EE355F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27</cp:revision>
  <cp:lastPrinted>2024-01-05T12:16:00Z</cp:lastPrinted>
  <dcterms:created xsi:type="dcterms:W3CDTF">2019-04-05T06:59:00Z</dcterms:created>
  <dcterms:modified xsi:type="dcterms:W3CDTF">2024-02-05T11:04:00Z</dcterms:modified>
</cp:coreProperties>
</file>