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890" w:rsidRPr="004658E2" w:rsidRDefault="00BD2511" w:rsidP="00BC438D">
      <w:pPr>
        <w:tabs>
          <w:tab w:val="left" w:pos="540"/>
        </w:tabs>
        <w:rPr>
          <w:b/>
          <w:bCs/>
          <w:color w:val="000000"/>
          <w:sz w:val="28"/>
          <w:szCs w:val="28"/>
        </w:rPr>
      </w:pPr>
      <w:r w:rsidRPr="004658E2">
        <w:rPr>
          <w:b/>
          <w:bCs/>
          <w:color w:val="000000"/>
        </w:rPr>
        <w:t xml:space="preserve">                                                                                      </w:t>
      </w:r>
    </w:p>
    <w:p w:rsidR="006D2890" w:rsidRPr="004658E2" w:rsidRDefault="006D2890" w:rsidP="006D2890">
      <w:pPr>
        <w:tabs>
          <w:tab w:val="left" w:pos="540"/>
        </w:tabs>
        <w:jc w:val="center"/>
        <w:rPr>
          <w:b/>
          <w:bCs/>
          <w:color w:val="000000"/>
          <w:sz w:val="28"/>
          <w:szCs w:val="28"/>
        </w:rPr>
      </w:pPr>
    </w:p>
    <w:p w:rsidR="006D2890" w:rsidRPr="004658E2" w:rsidRDefault="006D2890" w:rsidP="006D2890">
      <w:pPr>
        <w:tabs>
          <w:tab w:val="left" w:pos="540"/>
        </w:tabs>
        <w:jc w:val="center"/>
        <w:rPr>
          <w:b/>
          <w:bCs/>
          <w:color w:val="000000"/>
          <w:sz w:val="28"/>
          <w:szCs w:val="28"/>
        </w:rPr>
      </w:pPr>
      <w:r w:rsidRPr="004658E2">
        <w:rPr>
          <w:b/>
          <w:bCs/>
          <w:color w:val="000000"/>
          <w:sz w:val="28"/>
          <w:szCs w:val="28"/>
        </w:rPr>
        <w:t>ROMÂNIA</w:t>
      </w:r>
    </w:p>
    <w:p w:rsidR="006D2890" w:rsidRPr="004658E2" w:rsidRDefault="006D2890" w:rsidP="006D2890">
      <w:pPr>
        <w:tabs>
          <w:tab w:val="left" w:pos="540"/>
        </w:tabs>
        <w:jc w:val="center"/>
        <w:rPr>
          <w:b/>
          <w:bCs/>
          <w:color w:val="000000"/>
          <w:sz w:val="28"/>
          <w:szCs w:val="28"/>
        </w:rPr>
      </w:pPr>
      <w:r w:rsidRPr="004658E2">
        <w:rPr>
          <w:b/>
          <w:bCs/>
          <w:color w:val="000000"/>
          <w:sz w:val="28"/>
          <w:szCs w:val="28"/>
        </w:rPr>
        <w:t>JUDEŢUL SUCEAVA</w:t>
      </w:r>
    </w:p>
    <w:p w:rsidR="006D2890" w:rsidRPr="004658E2" w:rsidRDefault="006D2890" w:rsidP="006D2890">
      <w:pPr>
        <w:tabs>
          <w:tab w:val="left" w:pos="540"/>
        </w:tabs>
        <w:jc w:val="center"/>
        <w:rPr>
          <w:b/>
          <w:bCs/>
          <w:color w:val="000000"/>
          <w:sz w:val="28"/>
          <w:szCs w:val="28"/>
        </w:rPr>
      </w:pPr>
      <w:r w:rsidRPr="004658E2">
        <w:rPr>
          <w:b/>
          <w:bCs/>
          <w:color w:val="000000"/>
          <w:sz w:val="28"/>
          <w:szCs w:val="28"/>
        </w:rPr>
        <w:t>MUNICIPIUL CÂMPULUNG MOLDOVENESC</w:t>
      </w:r>
    </w:p>
    <w:p w:rsidR="006D2890" w:rsidRPr="004658E2" w:rsidRDefault="006D2890" w:rsidP="006D2890">
      <w:pPr>
        <w:tabs>
          <w:tab w:val="left" w:pos="540"/>
        </w:tabs>
        <w:jc w:val="center"/>
        <w:rPr>
          <w:b/>
          <w:bCs/>
          <w:color w:val="000000"/>
          <w:sz w:val="28"/>
          <w:szCs w:val="28"/>
        </w:rPr>
      </w:pPr>
      <w:r w:rsidRPr="004658E2">
        <w:rPr>
          <w:b/>
          <w:bCs/>
          <w:color w:val="000000"/>
          <w:sz w:val="28"/>
          <w:szCs w:val="28"/>
        </w:rPr>
        <w:t>CONSILIUL LOCAL</w:t>
      </w:r>
    </w:p>
    <w:p w:rsidR="006D2890" w:rsidRPr="004658E2" w:rsidRDefault="006D2890" w:rsidP="006D2890">
      <w:pPr>
        <w:tabs>
          <w:tab w:val="left" w:pos="540"/>
        </w:tabs>
        <w:jc w:val="center"/>
        <w:rPr>
          <w:b/>
          <w:bCs/>
          <w:color w:val="000000"/>
          <w:sz w:val="28"/>
          <w:szCs w:val="28"/>
        </w:rPr>
      </w:pPr>
    </w:p>
    <w:p w:rsidR="007A7281" w:rsidRPr="004658E2" w:rsidRDefault="00BC438D" w:rsidP="006D2890">
      <w:pPr>
        <w:tabs>
          <w:tab w:val="left" w:pos="540"/>
        </w:tabs>
        <w:jc w:val="right"/>
        <w:rPr>
          <w:b/>
          <w:bCs/>
          <w:color w:val="000000"/>
        </w:rPr>
      </w:pPr>
      <w:r w:rsidRPr="004658E2">
        <w:rPr>
          <w:b/>
          <w:bCs/>
          <w:color w:val="000000"/>
        </w:rPr>
        <w:t>Anexa la HCL nr.</w:t>
      </w:r>
      <w:r w:rsidR="00CF2282">
        <w:rPr>
          <w:b/>
          <w:bCs/>
          <w:color w:val="000000"/>
        </w:rPr>
        <w:t xml:space="preserve">40 </w:t>
      </w:r>
      <w:r w:rsidRPr="004658E2">
        <w:rPr>
          <w:b/>
          <w:bCs/>
          <w:color w:val="000000"/>
        </w:rPr>
        <w:t>din 2015</w:t>
      </w:r>
    </w:p>
    <w:p w:rsidR="00696BE0" w:rsidRPr="004658E2" w:rsidRDefault="00696BE0" w:rsidP="00701E52">
      <w:pPr>
        <w:tabs>
          <w:tab w:val="left" w:pos="540"/>
        </w:tabs>
        <w:jc w:val="center"/>
        <w:rPr>
          <w:b/>
          <w:bCs/>
          <w:color w:val="000000"/>
          <w:sz w:val="28"/>
          <w:szCs w:val="28"/>
        </w:rPr>
      </w:pPr>
    </w:p>
    <w:p w:rsidR="007A7281" w:rsidRPr="004658E2" w:rsidRDefault="007A7281" w:rsidP="00701E52">
      <w:pPr>
        <w:tabs>
          <w:tab w:val="left" w:pos="540"/>
        </w:tabs>
        <w:jc w:val="center"/>
        <w:rPr>
          <w:b/>
          <w:bCs/>
          <w:color w:val="000000"/>
          <w:sz w:val="28"/>
          <w:szCs w:val="28"/>
        </w:rPr>
      </w:pPr>
    </w:p>
    <w:p w:rsidR="007A7281" w:rsidRPr="004658E2" w:rsidRDefault="007A7281" w:rsidP="00701E52">
      <w:pPr>
        <w:tabs>
          <w:tab w:val="left" w:pos="540"/>
        </w:tabs>
        <w:spacing w:before="40" w:after="40"/>
        <w:jc w:val="center"/>
        <w:rPr>
          <w:b/>
          <w:bCs/>
          <w:color w:val="000000"/>
          <w:sz w:val="28"/>
          <w:szCs w:val="28"/>
        </w:rPr>
      </w:pPr>
      <w:r w:rsidRPr="004658E2">
        <w:rPr>
          <w:b/>
          <w:bCs/>
          <w:color w:val="000000"/>
          <w:sz w:val="28"/>
          <w:szCs w:val="28"/>
        </w:rPr>
        <w:t>NORME</w:t>
      </w:r>
    </w:p>
    <w:p w:rsidR="007A7281" w:rsidRPr="004658E2" w:rsidRDefault="00221D4C" w:rsidP="00701E52">
      <w:pPr>
        <w:tabs>
          <w:tab w:val="left" w:pos="142"/>
        </w:tabs>
        <w:jc w:val="center"/>
        <w:rPr>
          <w:b/>
          <w:bCs/>
          <w:color w:val="000000"/>
          <w:sz w:val="28"/>
          <w:szCs w:val="28"/>
        </w:rPr>
      </w:pPr>
      <w:r w:rsidRPr="004658E2">
        <w:rPr>
          <w:b/>
          <w:bCs/>
          <w:color w:val="000000"/>
          <w:sz w:val="28"/>
          <w:szCs w:val="28"/>
        </w:rPr>
        <w:t>cu privire la</w:t>
      </w:r>
      <w:r w:rsidR="00696BE0" w:rsidRPr="004658E2">
        <w:rPr>
          <w:b/>
          <w:color w:val="000000"/>
          <w:sz w:val="28"/>
          <w:szCs w:val="28"/>
        </w:rPr>
        <w:t xml:space="preserve"> întreţinerea şi folosirea </w:t>
      </w:r>
      <w:r w:rsidR="005F1F7B" w:rsidRPr="004658E2">
        <w:rPr>
          <w:b/>
          <w:color w:val="000000"/>
          <w:sz w:val="28"/>
          <w:szCs w:val="28"/>
        </w:rPr>
        <w:t>construcţiilor</w:t>
      </w:r>
      <w:r w:rsidR="005F1F7B" w:rsidRPr="004658E2">
        <w:rPr>
          <w:b/>
          <w:bCs/>
          <w:color w:val="000000"/>
          <w:sz w:val="28"/>
          <w:szCs w:val="28"/>
        </w:rPr>
        <w:t xml:space="preserve">, </w:t>
      </w:r>
      <w:r w:rsidR="002C016B" w:rsidRPr="004658E2">
        <w:rPr>
          <w:b/>
          <w:bCs/>
          <w:sz w:val="28"/>
          <w:szCs w:val="28"/>
        </w:rPr>
        <w:t>inclusiv drumuri, poduri sau a</w:t>
      </w:r>
      <w:r w:rsidR="00125A48" w:rsidRPr="004658E2">
        <w:rPr>
          <w:b/>
          <w:bCs/>
          <w:sz w:val="28"/>
          <w:szCs w:val="28"/>
        </w:rPr>
        <w:t>menajări de albii ale râ</w:t>
      </w:r>
      <w:r w:rsidR="005F1F7B" w:rsidRPr="004658E2">
        <w:rPr>
          <w:b/>
          <w:bCs/>
          <w:sz w:val="28"/>
          <w:szCs w:val="28"/>
        </w:rPr>
        <w:t>urilor</w:t>
      </w:r>
      <w:r w:rsidR="007A7281" w:rsidRPr="004658E2">
        <w:rPr>
          <w:b/>
          <w:bCs/>
          <w:color w:val="000000"/>
          <w:sz w:val="28"/>
          <w:szCs w:val="28"/>
        </w:rPr>
        <w:t>, activităţile de întreţinere şi curăţenie a localităţii, activităţi comerciale, protecţia mediului, convieţuirea socială,</w:t>
      </w:r>
      <w:r w:rsidR="00696BE0" w:rsidRPr="004658E2">
        <w:rPr>
          <w:b/>
          <w:bCs/>
          <w:color w:val="000000"/>
          <w:sz w:val="28"/>
          <w:szCs w:val="28"/>
        </w:rPr>
        <w:t xml:space="preserve"> ordinea şi liniştea publică şi </w:t>
      </w:r>
      <w:r w:rsidR="007A7281" w:rsidRPr="004658E2">
        <w:rPr>
          <w:b/>
          <w:bCs/>
          <w:color w:val="000000"/>
          <w:sz w:val="28"/>
          <w:szCs w:val="28"/>
        </w:rPr>
        <w:t>traficul rutier în municipiul Câmpulung Moldovenesc</w:t>
      </w:r>
    </w:p>
    <w:p w:rsidR="007A7281" w:rsidRPr="004658E2" w:rsidRDefault="007A7281" w:rsidP="00701E52">
      <w:pPr>
        <w:pStyle w:val="Heading3"/>
        <w:tabs>
          <w:tab w:val="left" w:pos="540"/>
        </w:tabs>
        <w:spacing w:before="40" w:after="40"/>
        <w:ind w:right="0"/>
        <w:jc w:val="left"/>
        <w:rPr>
          <w:color w:val="000000"/>
          <w:sz w:val="28"/>
          <w:szCs w:val="28"/>
        </w:rPr>
      </w:pPr>
    </w:p>
    <w:p w:rsidR="00696BE0" w:rsidRPr="004658E2" w:rsidRDefault="00696BE0" w:rsidP="00701E52">
      <w:pPr>
        <w:rPr>
          <w:sz w:val="28"/>
          <w:szCs w:val="28"/>
        </w:rPr>
      </w:pPr>
    </w:p>
    <w:p w:rsidR="00696BE0" w:rsidRPr="004658E2" w:rsidRDefault="00696BE0" w:rsidP="00701E52">
      <w:pPr>
        <w:rPr>
          <w:sz w:val="28"/>
          <w:szCs w:val="28"/>
        </w:rPr>
      </w:pPr>
    </w:p>
    <w:p w:rsidR="007A7281" w:rsidRPr="004658E2" w:rsidRDefault="00BD2511" w:rsidP="00701E52">
      <w:pPr>
        <w:tabs>
          <w:tab w:val="left" w:pos="540"/>
        </w:tabs>
        <w:jc w:val="center"/>
        <w:rPr>
          <w:b/>
          <w:color w:val="000000"/>
          <w:sz w:val="28"/>
          <w:szCs w:val="28"/>
        </w:rPr>
      </w:pPr>
      <w:r w:rsidRPr="004658E2">
        <w:rPr>
          <w:b/>
          <w:color w:val="000000"/>
          <w:sz w:val="28"/>
          <w:szCs w:val="28"/>
        </w:rPr>
        <w:t>CONSIDERA</w:t>
      </w:r>
      <w:r w:rsidR="004C2AD7" w:rsidRPr="004658E2">
        <w:rPr>
          <w:b/>
          <w:color w:val="000000"/>
          <w:sz w:val="28"/>
          <w:szCs w:val="28"/>
        </w:rPr>
        <w:t>Ț</w:t>
      </w:r>
      <w:r w:rsidRPr="004658E2">
        <w:rPr>
          <w:b/>
          <w:color w:val="000000"/>
          <w:sz w:val="28"/>
          <w:szCs w:val="28"/>
        </w:rPr>
        <w:t>II</w:t>
      </w:r>
      <w:r w:rsidR="007A7281" w:rsidRPr="004658E2">
        <w:rPr>
          <w:b/>
          <w:color w:val="000000"/>
          <w:sz w:val="28"/>
          <w:szCs w:val="28"/>
        </w:rPr>
        <w:t xml:space="preserve"> GENERALE</w:t>
      </w:r>
    </w:p>
    <w:p w:rsidR="00696BE0" w:rsidRPr="004658E2" w:rsidRDefault="00696BE0" w:rsidP="00701E52">
      <w:pPr>
        <w:tabs>
          <w:tab w:val="left" w:pos="540"/>
        </w:tabs>
        <w:jc w:val="center"/>
        <w:rPr>
          <w:b/>
          <w:color w:val="000000"/>
          <w:sz w:val="36"/>
          <w:szCs w:val="36"/>
        </w:rPr>
      </w:pPr>
    </w:p>
    <w:p w:rsidR="00696BE0" w:rsidRPr="004658E2" w:rsidRDefault="00696BE0" w:rsidP="00701E52">
      <w:pPr>
        <w:tabs>
          <w:tab w:val="left" w:pos="540"/>
        </w:tabs>
        <w:jc w:val="center"/>
        <w:rPr>
          <w:b/>
          <w:color w:val="000000"/>
          <w:sz w:val="32"/>
          <w:szCs w:val="32"/>
        </w:rPr>
      </w:pPr>
    </w:p>
    <w:p w:rsidR="007A7281" w:rsidRPr="004658E2" w:rsidRDefault="007A7281" w:rsidP="00701E52">
      <w:pPr>
        <w:tabs>
          <w:tab w:val="left" w:pos="540"/>
          <w:tab w:val="left" w:pos="720"/>
          <w:tab w:val="left" w:pos="990"/>
        </w:tabs>
        <w:spacing w:before="120"/>
        <w:jc w:val="both"/>
        <w:rPr>
          <w:color w:val="000000"/>
          <w:sz w:val="28"/>
          <w:szCs w:val="28"/>
        </w:rPr>
      </w:pPr>
      <w:r w:rsidRPr="004658E2">
        <w:rPr>
          <w:color w:val="000000"/>
          <w:sz w:val="32"/>
          <w:szCs w:val="32"/>
        </w:rPr>
        <w:tab/>
      </w:r>
      <w:r w:rsidRPr="004658E2">
        <w:rPr>
          <w:color w:val="000000"/>
          <w:sz w:val="28"/>
          <w:szCs w:val="28"/>
        </w:rPr>
        <w:t>Locuitorii municipiului Câmpulung Moldovenesc, asociaţiile de proprietari şi/sau locatari, persoanele juridice, persoanele fizice autorizate şi asociaţiile familiale care îşi desfăşoară activitatea pe raza municipiului Câmpulung Moldovenesc, au obligaţia să respecte măsurile stabilite de Consiliul Local precum şi măsurile dispuse de primarul municipiului</w:t>
      </w:r>
      <w:r w:rsidR="002C016B" w:rsidRPr="004658E2">
        <w:rPr>
          <w:color w:val="000000"/>
          <w:sz w:val="28"/>
          <w:szCs w:val="28"/>
        </w:rPr>
        <w:t xml:space="preserve">, </w:t>
      </w:r>
      <w:r w:rsidR="002E5145" w:rsidRPr="004658E2">
        <w:rPr>
          <w:sz w:val="28"/>
          <w:szCs w:val="28"/>
        </w:rPr>
        <w:t>î</w:t>
      </w:r>
      <w:r w:rsidR="002C016B" w:rsidRPr="004658E2">
        <w:rPr>
          <w:sz w:val="28"/>
          <w:szCs w:val="28"/>
        </w:rPr>
        <w:t>n temeiul prezent</w:t>
      </w:r>
      <w:r w:rsidR="002E5145" w:rsidRPr="004658E2">
        <w:rPr>
          <w:sz w:val="28"/>
          <w:szCs w:val="28"/>
        </w:rPr>
        <w:t>ei Hotărâ</w:t>
      </w:r>
      <w:r w:rsidR="001B00F7" w:rsidRPr="004658E2">
        <w:rPr>
          <w:sz w:val="28"/>
          <w:szCs w:val="28"/>
        </w:rPr>
        <w:t>ri</w:t>
      </w:r>
      <w:r w:rsidRPr="004658E2">
        <w:rPr>
          <w:sz w:val="28"/>
          <w:szCs w:val="28"/>
        </w:rPr>
        <w:t>.</w:t>
      </w:r>
      <w:r w:rsidRPr="004658E2">
        <w:rPr>
          <w:color w:val="000000"/>
          <w:sz w:val="28"/>
          <w:szCs w:val="28"/>
        </w:rPr>
        <w:t xml:space="preserve"> </w:t>
      </w:r>
    </w:p>
    <w:p w:rsidR="007A7281" w:rsidRPr="004658E2" w:rsidRDefault="007A7281" w:rsidP="00701E52">
      <w:pPr>
        <w:tabs>
          <w:tab w:val="left" w:pos="540"/>
          <w:tab w:val="left" w:pos="720"/>
          <w:tab w:val="left" w:pos="990"/>
        </w:tabs>
        <w:jc w:val="both"/>
        <w:rPr>
          <w:color w:val="000000"/>
          <w:sz w:val="28"/>
          <w:szCs w:val="28"/>
        </w:rPr>
      </w:pPr>
      <w:r w:rsidRPr="004658E2">
        <w:rPr>
          <w:color w:val="000000"/>
          <w:sz w:val="28"/>
          <w:szCs w:val="28"/>
        </w:rPr>
        <w:tab/>
        <w:t xml:space="preserve">Persoanele fizice şi juridice poartă întreaga răspundere pentru asigurarea unui climat normal de ordine, siguranţă şi linişte publică pe raza municipiului Câmpulung Moldovenesc, promovarea unor relaţii civilizate în viaţa cotidiană, manifestarea unui comportament civic şi moral în familie şi societate, pe stradă, în locurile şi localurile publice şi în mijloacele de transport în comun, în spiritul normelor de bună convieţuire socială şi a reglementărilor în vigoare. </w:t>
      </w:r>
    </w:p>
    <w:p w:rsidR="007A7281" w:rsidRPr="004658E2" w:rsidRDefault="007A7281" w:rsidP="00701E52">
      <w:pPr>
        <w:tabs>
          <w:tab w:val="left" w:pos="540"/>
          <w:tab w:val="left" w:pos="720"/>
          <w:tab w:val="left" w:pos="990"/>
        </w:tabs>
        <w:jc w:val="both"/>
        <w:rPr>
          <w:color w:val="000000"/>
          <w:sz w:val="28"/>
          <w:szCs w:val="28"/>
        </w:rPr>
      </w:pPr>
      <w:r w:rsidRPr="004658E2">
        <w:rPr>
          <w:color w:val="000000"/>
          <w:sz w:val="28"/>
          <w:szCs w:val="28"/>
        </w:rPr>
        <w:tab/>
        <w:t xml:space="preserve">Asigurarea şi păstrarea unui mediu natural curat, utilizarea raţională şi conformă cu destinaţia lor a bunurilor  şi amenajărilor de orice fel de pe domeniul public şi privat al municipiului şi respectarea normelor igienico-sanitare constituie obligaţii fundamentale atât pentru autoritatea admnistraţiei publice locale cât şi pentru persoanele fizice şi juridice, cetăţenii rezidenţi ori aflaţi în tranzit prin municipiul Câmpulung Moldovenesc.  </w:t>
      </w:r>
    </w:p>
    <w:p w:rsidR="00D03D8B" w:rsidRPr="004658E2" w:rsidRDefault="00D03D8B" w:rsidP="00701E52"/>
    <w:p w:rsidR="00696BE0" w:rsidRDefault="00696BE0" w:rsidP="00701E52"/>
    <w:p w:rsidR="0038200C" w:rsidRDefault="0038200C" w:rsidP="00701E52"/>
    <w:p w:rsidR="0038200C" w:rsidRDefault="0038200C" w:rsidP="00701E52"/>
    <w:p w:rsidR="0038200C" w:rsidRPr="004658E2" w:rsidRDefault="0038200C" w:rsidP="00701E52"/>
    <w:p w:rsidR="007A7281" w:rsidRPr="004658E2" w:rsidRDefault="007A7281" w:rsidP="00701E52">
      <w:pPr>
        <w:pStyle w:val="Heading3"/>
        <w:tabs>
          <w:tab w:val="left" w:pos="540"/>
        </w:tabs>
        <w:spacing w:before="120" w:after="120"/>
        <w:ind w:right="0"/>
        <w:rPr>
          <w:color w:val="000000"/>
          <w:sz w:val="28"/>
          <w:szCs w:val="28"/>
        </w:rPr>
      </w:pPr>
      <w:r w:rsidRPr="004658E2">
        <w:rPr>
          <w:color w:val="000000"/>
          <w:sz w:val="28"/>
          <w:szCs w:val="28"/>
        </w:rPr>
        <w:lastRenderedPageBreak/>
        <w:t>CAPITOLUL  I</w:t>
      </w:r>
    </w:p>
    <w:p w:rsidR="007A7281" w:rsidRPr="004658E2" w:rsidRDefault="00696BE0" w:rsidP="00701E52">
      <w:pPr>
        <w:tabs>
          <w:tab w:val="left" w:pos="540"/>
        </w:tabs>
        <w:spacing w:before="20"/>
        <w:ind w:right="800"/>
        <w:jc w:val="center"/>
        <w:rPr>
          <w:b/>
          <w:color w:val="000000"/>
          <w:sz w:val="28"/>
          <w:szCs w:val="28"/>
        </w:rPr>
      </w:pPr>
      <w:r w:rsidRPr="004658E2">
        <w:rPr>
          <w:b/>
          <w:color w:val="000000"/>
          <w:sz w:val="28"/>
          <w:szCs w:val="28"/>
        </w:rPr>
        <w:t xml:space="preserve">NORME PRIVIND </w:t>
      </w:r>
      <w:r w:rsidR="007A7281" w:rsidRPr="004658E2">
        <w:rPr>
          <w:b/>
          <w:color w:val="000000"/>
          <w:sz w:val="28"/>
          <w:szCs w:val="28"/>
        </w:rPr>
        <w:t>ÎNTREŢINERE</w:t>
      </w:r>
      <w:r w:rsidR="00221D4C" w:rsidRPr="004658E2">
        <w:rPr>
          <w:b/>
          <w:color w:val="000000"/>
          <w:sz w:val="28"/>
          <w:szCs w:val="28"/>
        </w:rPr>
        <w:t>A</w:t>
      </w:r>
      <w:r w:rsidR="007A7281" w:rsidRPr="004658E2">
        <w:rPr>
          <w:b/>
          <w:color w:val="000000"/>
          <w:sz w:val="28"/>
          <w:szCs w:val="28"/>
        </w:rPr>
        <w:t xml:space="preserve"> ŞI FOLOSIRE</w:t>
      </w:r>
      <w:r w:rsidR="00221D4C" w:rsidRPr="004658E2">
        <w:rPr>
          <w:b/>
          <w:color w:val="000000"/>
          <w:sz w:val="28"/>
          <w:szCs w:val="28"/>
        </w:rPr>
        <w:t xml:space="preserve">A </w:t>
      </w:r>
      <w:r w:rsidR="007A7281" w:rsidRPr="004658E2">
        <w:rPr>
          <w:b/>
          <w:color w:val="000000"/>
          <w:sz w:val="28"/>
          <w:szCs w:val="28"/>
        </w:rPr>
        <w:t xml:space="preserve"> CONSTRUCŢIILOR</w:t>
      </w:r>
      <w:r w:rsidR="00131FE2" w:rsidRPr="004658E2">
        <w:rPr>
          <w:b/>
          <w:color w:val="000000"/>
          <w:sz w:val="28"/>
          <w:szCs w:val="28"/>
        </w:rPr>
        <w:t xml:space="preserve"> Ş</w:t>
      </w:r>
      <w:r w:rsidR="009A2A20" w:rsidRPr="004658E2">
        <w:rPr>
          <w:b/>
          <w:color w:val="000000"/>
          <w:sz w:val="28"/>
          <w:szCs w:val="28"/>
        </w:rPr>
        <w:t>I TERENURILOR</w:t>
      </w:r>
      <w:r w:rsidR="007A7281" w:rsidRPr="004658E2">
        <w:rPr>
          <w:b/>
          <w:color w:val="000000"/>
          <w:sz w:val="28"/>
          <w:szCs w:val="28"/>
        </w:rPr>
        <w:t xml:space="preserve"> </w:t>
      </w:r>
      <w:r w:rsidR="002E5145" w:rsidRPr="004658E2">
        <w:rPr>
          <w:b/>
          <w:sz w:val="28"/>
          <w:szCs w:val="28"/>
        </w:rPr>
        <w:t>CU DESTINAȚ</w:t>
      </w:r>
      <w:r w:rsidR="002C016B" w:rsidRPr="004658E2">
        <w:rPr>
          <w:b/>
          <w:sz w:val="28"/>
          <w:szCs w:val="28"/>
        </w:rPr>
        <w:t xml:space="preserve">IE DE </w:t>
      </w:r>
      <w:r w:rsidR="002E5145" w:rsidRPr="004658E2">
        <w:rPr>
          <w:b/>
          <w:sz w:val="28"/>
          <w:szCs w:val="28"/>
        </w:rPr>
        <w:t>UTILITATE PUBLICĂ</w:t>
      </w:r>
      <w:r w:rsidR="002C016B" w:rsidRPr="004658E2">
        <w:rPr>
          <w:b/>
          <w:sz w:val="28"/>
          <w:szCs w:val="28"/>
        </w:rPr>
        <w:t xml:space="preserve"> SAU PRIVAT</w:t>
      </w:r>
      <w:r w:rsidR="002E5145" w:rsidRPr="004658E2">
        <w:rPr>
          <w:b/>
          <w:sz w:val="28"/>
          <w:szCs w:val="28"/>
        </w:rPr>
        <w:t>Ă</w:t>
      </w:r>
      <w:r w:rsidR="007A7281" w:rsidRPr="004658E2">
        <w:rPr>
          <w:b/>
          <w:color w:val="000000"/>
          <w:sz w:val="28"/>
          <w:szCs w:val="28"/>
        </w:rPr>
        <w:t>, INTERVENŢIA LA REŢELELE DE UTILITĂŢI PUBLICE PE RAZA MUNICIPIULUI CÂMPULUNG MOLDOVENESC</w:t>
      </w:r>
    </w:p>
    <w:p w:rsidR="00696BE0" w:rsidRPr="004658E2" w:rsidRDefault="00696BE0" w:rsidP="00701E52">
      <w:pPr>
        <w:tabs>
          <w:tab w:val="left" w:pos="540"/>
        </w:tabs>
        <w:spacing w:before="20"/>
        <w:ind w:right="800"/>
        <w:jc w:val="center"/>
        <w:rPr>
          <w:color w:val="000000"/>
          <w:sz w:val="32"/>
          <w:szCs w:val="32"/>
        </w:rPr>
      </w:pPr>
    </w:p>
    <w:p w:rsidR="00482633" w:rsidRPr="004658E2" w:rsidRDefault="00482633" w:rsidP="00701E52">
      <w:pPr>
        <w:tabs>
          <w:tab w:val="left" w:pos="540"/>
        </w:tabs>
        <w:spacing w:before="20"/>
        <w:ind w:right="800"/>
        <w:jc w:val="center"/>
        <w:rPr>
          <w:color w:val="000000"/>
          <w:sz w:val="32"/>
          <w:szCs w:val="32"/>
        </w:rPr>
      </w:pPr>
    </w:p>
    <w:p w:rsidR="007A7281" w:rsidRPr="004658E2" w:rsidRDefault="007A7281" w:rsidP="00853A7B">
      <w:pPr>
        <w:tabs>
          <w:tab w:val="left" w:pos="540"/>
          <w:tab w:val="left" w:pos="990"/>
        </w:tabs>
        <w:jc w:val="both"/>
        <w:rPr>
          <w:color w:val="000000"/>
          <w:sz w:val="28"/>
          <w:szCs w:val="28"/>
        </w:rPr>
      </w:pPr>
      <w:r w:rsidRPr="004658E2">
        <w:rPr>
          <w:b/>
          <w:color w:val="000000"/>
          <w:sz w:val="28"/>
          <w:szCs w:val="28"/>
          <w:u w:val="single"/>
        </w:rPr>
        <w:t>A</w:t>
      </w:r>
      <w:r w:rsidR="00D453F5" w:rsidRPr="004658E2">
        <w:rPr>
          <w:b/>
          <w:color w:val="000000"/>
          <w:sz w:val="28"/>
          <w:szCs w:val="28"/>
          <w:u w:val="single"/>
        </w:rPr>
        <w:t>rt</w:t>
      </w:r>
      <w:r w:rsidRPr="004658E2">
        <w:rPr>
          <w:b/>
          <w:color w:val="000000"/>
          <w:sz w:val="28"/>
          <w:szCs w:val="28"/>
          <w:u w:val="single"/>
        </w:rPr>
        <w:t>.1</w:t>
      </w:r>
      <w:r w:rsidR="00756E1C" w:rsidRPr="004658E2">
        <w:rPr>
          <w:b/>
          <w:color w:val="000000"/>
          <w:sz w:val="28"/>
          <w:szCs w:val="28"/>
          <w:u w:val="single"/>
        </w:rPr>
        <w:t>.</w:t>
      </w:r>
      <w:r w:rsidR="00EF4D38" w:rsidRPr="004658E2">
        <w:rPr>
          <w:b/>
          <w:color w:val="000000"/>
          <w:sz w:val="28"/>
          <w:szCs w:val="28"/>
        </w:rPr>
        <w:t>(1)</w:t>
      </w:r>
      <w:r w:rsidR="00AC7730" w:rsidRPr="004658E2">
        <w:rPr>
          <w:b/>
          <w:color w:val="000000"/>
          <w:sz w:val="28"/>
          <w:szCs w:val="28"/>
        </w:rPr>
        <w:t xml:space="preserve"> </w:t>
      </w:r>
      <w:r w:rsidRPr="004658E2">
        <w:rPr>
          <w:color w:val="000000"/>
          <w:sz w:val="28"/>
          <w:szCs w:val="28"/>
        </w:rPr>
        <w:t>În aplicarea prevederilor privind buna gospodărire, întreţinere şi folosire a construcţiilor</w:t>
      </w:r>
      <w:r w:rsidR="00131FE2" w:rsidRPr="004658E2">
        <w:rPr>
          <w:color w:val="000000"/>
          <w:sz w:val="28"/>
          <w:szCs w:val="28"/>
        </w:rPr>
        <w:t xml:space="preserve"> ş</w:t>
      </w:r>
      <w:r w:rsidR="009A2A20" w:rsidRPr="004658E2">
        <w:rPr>
          <w:color w:val="000000"/>
          <w:sz w:val="28"/>
          <w:szCs w:val="28"/>
        </w:rPr>
        <w:t>i terenurilor</w:t>
      </w:r>
      <w:r w:rsidRPr="004658E2">
        <w:rPr>
          <w:color w:val="000000"/>
          <w:sz w:val="28"/>
          <w:szCs w:val="28"/>
        </w:rPr>
        <w:t xml:space="preserve"> de orice fel, intervenţia la reţelele </w:t>
      </w:r>
      <w:r w:rsidR="000C38A6" w:rsidRPr="004658E2">
        <w:rPr>
          <w:color w:val="000000"/>
          <w:sz w:val="28"/>
          <w:szCs w:val="28"/>
        </w:rPr>
        <w:t>de utilităţi publice, persoanelor</w:t>
      </w:r>
      <w:r w:rsidRPr="004658E2">
        <w:rPr>
          <w:color w:val="000000"/>
          <w:sz w:val="28"/>
          <w:szCs w:val="28"/>
        </w:rPr>
        <w:t xml:space="preserve"> fizice şi persoanelor </w:t>
      </w:r>
      <w:r w:rsidR="004C2AD7" w:rsidRPr="004658E2">
        <w:rPr>
          <w:color w:val="000000"/>
          <w:sz w:val="28"/>
          <w:szCs w:val="28"/>
        </w:rPr>
        <w:t>juridice de orice natură (operatori</w:t>
      </w:r>
      <w:r w:rsidRPr="004658E2">
        <w:rPr>
          <w:color w:val="000000"/>
          <w:sz w:val="28"/>
          <w:szCs w:val="28"/>
        </w:rPr>
        <w:t xml:space="preserve"> economici, persoane fizice autorizate, asociaţii familiale) le revin următoarele obligaţii:</w:t>
      </w:r>
    </w:p>
    <w:p w:rsidR="00853A7B" w:rsidRPr="004658E2" w:rsidRDefault="00083F85" w:rsidP="00853A7B">
      <w:pPr>
        <w:pStyle w:val="ListParagraph"/>
        <w:numPr>
          <w:ilvl w:val="0"/>
          <w:numId w:val="21"/>
        </w:numPr>
        <w:tabs>
          <w:tab w:val="left" w:pos="0"/>
          <w:tab w:val="left" w:pos="540"/>
        </w:tabs>
        <w:spacing w:after="0"/>
        <w:ind w:left="0" w:firstLine="993"/>
        <w:jc w:val="both"/>
        <w:rPr>
          <w:rFonts w:ascii="Times New Roman" w:hAnsi="Times New Roman"/>
          <w:sz w:val="28"/>
          <w:szCs w:val="28"/>
          <w:lang w:val="ro-RO"/>
        </w:rPr>
      </w:pPr>
      <w:r w:rsidRPr="004658E2">
        <w:rPr>
          <w:rFonts w:ascii="Times New Roman" w:hAnsi="Times New Roman"/>
          <w:color w:val="000000"/>
          <w:sz w:val="28"/>
          <w:szCs w:val="28"/>
          <w:lang w:val="ro-RO"/>
        </w:rPr>
        <w:t>să efectueze toate lucrările necesare pentru întreţinerea imobilelor şi păstrarea aspectului estetic al fa</w:t>
      </w:r>
      <w:r w:rsidR="003750E5" w:rsidRPr="004658E2">
        <w:rPr>
          <w:rFonts w:ascii="Times New Roman" w:hAnsi="Times New Roman"/>
          <w:color w:val="000000"/>
          <w:sz w:val="28"/>
          <w:szCs w:val="28"/>
          <w:lang w:val="ro-RO"/>
        </w:rPr>
        <w:t>ţadelor, gardurilor şi curţilor;</w:t>
      </w:r>
      <w:r w:rsidRPr="004658E2">
        <w:rPr>
          <w:rFonts w:ascii="Times New Roman" w:hAnsi="Times New Roman"/>
          <w:color w:val="000000"/>
          <w:sz w:val="28"/>
          <w:szCs w:val="28"/>
          <w:lang w:val="ro-RO"/>
        </w:rPr>
        <w:t xml:space="preserve"> să afişeze la loc vizibil tăbliţele cu numărul imobilului potrivit mode</w:t>
      </w:r>
      <w:r w:rsidR="00CF7E54" w:rsidRPr="004658E2">
        <w:rPr>
          <w:rFonts w:ascii="Times New Roman" w:hAnsi="Times New Roman"/>
          <w:color w:val="000000"/>
          <w:sz w:val="28"/>
          <w:szCs w:val="28"/>
          <w:lang w:val="ro-RO"/>
        </w:rPr>
        <w:t>lului stabilit de administraţia publică locală</w:t>
      </w:r>
      <w:r w:rsidRPr="004658E2">
        <w:rPr>
          <w:rFonts w:ascii="Times New Roman" w:hAnsi="Times New Roman"/>
          <w:color w:val="000000"/>
          <w:sz w:val="28"/>
          <w:szCs w:val="28"/>
          <w:lang w:val="ro-RO"/>
        </w:rPr>
        <w:t>;</w:t>
      </w:r>
    </w:p>
    <w:p w:rsidR="00853A7B" w:rsidRPr="004658E2" w:rsidRDefault="00083F85" w:rsidP="00853A7B">
      <w:pPr>
        <w:pStyle w:val="ListParagraph"/>
        <w:numPr>
          <w:ilvl w:val="0"/>
          <w:numId w:val="21"/>
        </w:numPr>
        <w:tabs>
          <w:tab w:val="left" w:pos="0"/>
          <w:tab w:val="left" w:pos="540"/>
        </w:tabs>
        <w:spacing w:after="0"/>
        <w:ind w:left="0" w:firstLine="993"/>
        <w:jc w:val="both"/>
        <w:rPr>
          <w:rFonts w:ascii="Times New Roman" w:hAnsi="Times New Roman"/>
          <w:sz w:val="28"/>
          <w:szCs w:val="28"/>
          <w:lang w:val="ro-RO"/>
        </w:rPr>
      </w:pPr>
      <w:r w:rsidRPr="004658E2">
        <w:rPr>
          <w:rFonts w:ascii="Times New Roman" w:hAnsi="Times New Roman"/>
          <w:color w:val="000000"/>
          <w:sz w:val="28"/>
          <w:szCs w:val="28"/>
          <w:lang w:val="ro-RO"/>
        </w:rPr>
        <w:t>să adu</w:t>
      </w:r>
      <w:r w:rsidR="00782D28" w:rsidRPr="004658E2">
        <w:rPr>
          <w:rFonts w:ascii="Times New Roman" w:hAnsi="Times New Roman"/>
          <w:color w:val="000000"/>
          <w:sz w:val="28"/>
          <w:szCs w:val="28"/>
          <w:lang w:val="ro-RO"/>
        </w:rPr>
        <w:t>că la forma iniţială suprafeţele de pe domeniul public/</w:t>
      </w:r>
      <w:r w:rsidRPr="004658E2">
        <w:rPr>
          <w:rFonts w:ascii="Times New Roman" w:hAnsi="Times New Roman"/>
          <w:color w:val="000000"/>
          <w:sz w:val="28"/>
          <w:szCs w:val="28"/>
          <w:lang w:val="ro-RO"/>
        </w:rPr>
        <w:t xml:space="preserve">privat al municipalităţii, trotuarele şi ampriza drumului (partea carosabilă, acostamentele şi şanţurile de colectare </w:t>
      </w:r>
      <w:r w:rsidR="00713AB5" w:rsidRPr="004658E2">
        <w:rPr>
          <w:rFonts w:ascii="Times New Roman" w:hAnsi="Times New Roman"/>
          <w:color w:val="000000"/>
          <w:sz w:val="28"/>
          <w:szCs w:val="28"/>
          <w:lang w:val="ro-RO"/>
        </w:rPr>
        <w:t>/</w:t>
      </w:r>
      <w:r w:rsidRPr="004658E2">
        <w:rPr>
          <w:rFonts w:ascii="Times New Roman" w:hAnsi="Times New Roman"/>
          <w:color w:val="000000"/>
          <w:sz w:val="28"/>
          <w:szCs w:val="28"/>
          <w:lang w:val="ro-RO"/>
        </w:rPr>
        <w:t>evacuare ape pluviale) după efectuarea intervenţiilor la reţelele de utilităţi publice (transmisii de date şi i</w:t>
      </w:r>
      <w:r w:rsidR="00091A0B" w:rsidRPr="004658E2">
        <w:rPr>
          <w:rFonts w:ascii="Times New Roman" w:hAnsi="Times New Roman"/>
          <w:color w:val="000000"/>
          <w:sz w:val="28"/>
          <w:szCs w:val="28"/>
          <w:lang w:val="ro-RO"/>
        </w:rPr>
        <w:t>nformaţii, electricitate</w:t>
      </w:r>
      <w:r w:rsidRPr="004658E2">
        <w:rPr>
          <w:rFonts w:ascii="Times New Roman" w:hAnsi="Times New Roman"/>
          <w:color w:val="000000"/>
          <w:sz w:val="28"/>
          <w:szCs w:val="28"/>
          <w:lang w:val="ro-RO"/>
        </w:rPr>
        <w:t>, apă canal, gaz, termoficare) sau la închid</w:t>
      </w:r>
      <w:r w:rsidR="002C78C0" w:rsidRPr="004658E2">
        <w:rPr>
          <w:rFonts w:ascii="Times New Roman" w:hAnsi="Times New Roman"/>
          <w:color w:val="000000"/>
          <w:sz w:val="28"/>
          <w:szCs w:val="28"/>
          <w:lang w:val="ro-RO"/>
        </w:rPr>
        <w:t>erea şantierelor de construcţii, în termen de 24 ore de la terminarea lucrărilor;</w:t>
      </w:r>
    </w:p>
    <w:p w:rsidR="00853A7B" w:rsidRPr="004658E2" w:rsidRDefault="005156B6" w:rsidP="00853A7B">
      <w:pPr>
        <w:pStyle w:val="ListParagraph"/>
        <w:numPr>
          <w:ilvl w:val="0"/>
          <w:numId w:val="21"/>
        </w:numPr>
        <w:tabs>
          <w:tab w:val="left" w:pos="0"/>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 xml:space="preserve">să efectueze </w:t>
      </w:r>
      <w:r w:rsidR="004C2AD7" w:rsidRPr="004658E2">
        <w:rPr>
          <w:rFonts w:ascii="Times New Roman" w:hAnsi="Times New Roman"/>
          <w:sz w:val="28"/>
          <w:szCs w:val="28"/>
          <w:lang w:val="ro-RO"/>
        </w:rPr>
        <w:t xml:space="preserve">doar </w:t>
      </w:r>
      <w:r w:rsidRPr="004658E2">
        <w:rPr>
          <w:rFonts w:ascii="Times New Roman" w:hAnsi="Times New Roman"/>
          <w:sz w:val="28"/>
          <w:szCs w:val="28"/>
          <w:lang w:val="ro-RO"/>
        </w:rPr>
        <w:t>intervenţii autorizate, efectuate de către personal autorizat/</w:t>
      </w:r>
      <w:r w:rsidR="00083F85" w:rsidRPr="004658E2">
        <w:rPr>
          <w:rFonts w:ascii="Times New Roman" w:hAnsi="Times New Roman"/>
          <w:sz w:val="28"/>
          <w:szCs w:val="28"/>
          <w:lang w:val="ro-RO"/>
        </w:rPr>
        <w:t xml:space="preserve"> acreditat</w:t>
      </w:r>
      <w:r w:rsidRPr="004658E2">
        <w:rPr>
          <w:rFonts w:ascii="Times New Roman" w:hAnsi="Times New Roman"/>
          <w:sz w:val="28"/>
          <w:szCs w:val="28"/>
          <w:lang w:val="ro-RO"/>
        </w:rPr>
        <w:t>,</w:t>
      </w:r>
      <w:r w:rsidR="00083F85" w:rsidRPr="004658E2">
        <w:rPr>
          <w:rFonts w:ascii="Times New Roman" w:hAnsi="Times New Roman"/>
          <w:sz w:val="28"/>
          <w:szCs w:val="28"/>
          <w:lang w:val="ro-RO"/>
        </w:rPr>
        <w:t xml:space="preserve"> de către </w:t>
      </w:r>
      <w:r w:rsidRPr="004658E2">
        <w:rPr>
          <w:rFonts w:ascii="Times New Roman" w:hAnsi="Times New Roman"/>
          <w:sz w:val="28"/>
          <w:szCs w:val="28"/>
          <w:lang w:val="ro-RO"/>
        </w:rPr>
        <w:t>furnizorii</w:t>
      </w:r>
      <w:r w:rsidR="00083F85" w:rsidRPr="004658E2">
        <w:rPr>
          <w:rFonts w:ascii="Times New Roman" w:hAnsi="Times New Roman"/>
          <w:sz w:val="28"/>
          <w:szCs w:val="28"/>
          <w:lang w:val="ro-RO"/>
        </w:rPr>
        <w:t xml:space="preserve"> de utilităţi, la reţelele de apă şi canalizare, energie electrică, gaz, transmisie de date şi informaţii, încălzire centrală (branşări, debranşări, modernizări, reparaţii, avarii).</w:t>
      </w:r>
    </w:p>
    <w:p w:rsidR="00853A7B" w:rsidRPr="004658E2" w:rsidRDefault="008700D6" w:rsidP="00853A7B">
      <w:pPr>
        <w:pStyle w:val="ListParagraph"/>
        <w:numPr>
          <w:ilvl w:val="0"/>
          <w:numId w:val="21"/>
        </w:numPr>
        <w:tabs>
          <w:tab w:val="left" w:pos="0"/>
          <w:tab w:val="left" w:pos="540"/>
        </w:tabs>
        <w:spacing w:after="0"/>
        <w:ind w:left="0" w:firstLine="993"/>
        <w:jc w:val="both"/>
        <w:rPr>
          <w:rFonts w:ascii="Times New Roman" w:hAnsi="Times New Roman"/>
          <w:sz w:val="28"/>
          <w:szCs w:val="28"/>
          <w:lang w:val="ro-RO"/>
        </w:rPr>
      </w:pPr>
      <w:r w:rsidRPr="004658E2">
        <w:rPr>
          <w:rFonts w:ascii="Times New Roman" w:hAnsi="Times New Roman"/>
          <w:color w:val="000000"/>
          <w:sz w:val="28"/>
          <w:szCs w:val="28"/>
          <w:lang w:val="ro-RO"/>
        </w:rPr>
        <w:t>să  întreţină şi păstreze într-o permanentă stare de curăţenie construcţiile şi terenurile, să le consolideze, amenajeze şi să le repare potrivit cerinţelor de estetică edilitară şi urbanistică, a normelor sanitare şi de protecţie a mediului înconjurător;</w:t>
      </w:r>
    </w:p>
    <w:p w:rsidR="00853A7B" w:rsidRPr="004658E2" w:rsidRDefault="00887CDD" w:rsidP="00853A7B">
      <w:pPr>
        <w:pStyle w:val="ListParagraph"/>
        <w:numPr>
          <w:ilvl w:val="0"/>
          <w:numId w:val="21"/>
        </w:numPr>
        <w:tabs>
          <w:tab w:val="left" w:pos="0"/>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să efectueze  lucrările</w:t>
      </w:r>
      <w:r w:rsidR="00083F85" w:rsidRPr="004658E2">
        <w:rPr>
          <w:rFonts w:ascii="Times New Roman" w:hAnsi="Times New Roman"/>
          <w:sz w:val="28"/>
          <w:szCs w:val="28"/>
          <w:lang w:val="ro-RO"/>
        </w:rPr>
        <w:t xml:space="preserve"> necesare pentru îndepărtarea zăpezii şi a gheţii de pe acoperişuri, streşini şi balcoane</w:t>
      </w:r>
      <w:r w:rsidR="009E40EA" w:rsidRPr="004658E2">
        <w:rPr>
          <w:rFonts w:ascii="Times New Roman" w:hAnsi="Times New Roman"/>
          <w:sz w:val="28"/>
          <w:szCs w:val="28"/>
          <w:lang w:val="ro-RO"/>
        </w:rPr>
        <w:t xml:space="preserve"> </w:t>
      </w:r>
      <w:r w:rsidRPr="004658E2">
        <w:rPr>
          <w:rFonts w:ascii="Times New Roman" w:hAnsi="Times New Roman"/>
          <w:sz w:val="28"/>
          <w:szCs w:val="28"/>
          <w:lang w:val="ro-RO"/>
        </w:rPr>
        <w:t>de la clădiri</w:t>
      </w:r>
      <w:r w:rsidR="009E40EA" w:rsidRPr="004658E2">
        <w:rPr>
          <w:rFonts w:ascii="Times New Roman" w:hAnsi="Times New Roman"/>
          <w:sz w:val="28"/>
          <w:szCs w:val="28"/>
          <w:lang w:val="ro-RO"/>
        </w:rPr>
        <w:t xml:space="preserve">le </w:t>
      </w:r>
      <w:r w:rsidR="00083F85" w:rsidRPr="004658E2">
        <w:rPr>
          <w:rFonts w:ascii="Times New Roman" w:hAnsi="Times New Roman"/>
          <w:sz w:val="28"/>
          <w:szCs w:val="28"/>
          <w:lang w:val="ro-RO"/>
        </w:rPr>
        <w:t>afla</w:t>
      </w:r>
      <w:r w:rsidR="00853A7B" w:rsidRPr="004658E2">
        <w:rPr>
          <w:rFonts w:ascii="Times New Roman" w:hAnsi="Times New Roman"/>
          <w:sz w:val="28"/>
          <w:szCs w:val="28"/>
          <w:lang w:val="ro-RO"/>
        </w:rPr>
        <w:t>te în proprietate sau folosinţă;</w:t>
      </w:r>
    </w:p>
    <w:p w:rsidR="00853A7B" w:rsidRPr="004658E2" w:rsidRDefault="006E0357" w:rsidP="00853A7B">
      <w:pPr>
        <w:pStyle w:val="ListParagraph"/>
        <w:numPr>
          <w:ilvl w:val="0"/>
          <w:numId w:val="21"/>
        </w:numPr>
        <w:tabs>
          <w:tab w:val="left" w:pos="0"/>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să îndepărteze</w:t>
      </w:r>
      <w:r w:rsidR="00083F85" w:rsidRPr="004658E2">
        <w:rPr>
          <w:rFonts w:ascii="Times New Roman" w:hAnsi="Times New Roman"/>
          <w:sz w:val="28"/>
          <w:szCs w:val="28"/>
          <w:lang w:val="ro-RO"/>
        </w:rPr>
        <w:t xml:space="preserve"> zăpada şi gheaţa</w:t>
      </w:r>
      <w:r w:rsidR="003E0123" w:rsidRPr="004658E2">
        <w:rPr>
          <w:rFonts w:ascii="Times New Roman" w:hAnsi="Times New Roman"/>
          <w:sz w:val="28"/>
          <w:szCs w:val="28"/>
          <w:lang w:val="ro-RO"/>
        </w:rPr>
        <w:t>,</w:t>
      </w:r>
      <w:r w:rsidR="00083F85" w:rsidRPr="004658E2">
        <w:rPr>
          <w:rFonts w:ascii="Times New Roman" w:hAnsi="Times New Roman"/>
          <w:sz w:val="28"/>
          <w:szCs w:val="28"/>
          <w:lang w:val="ro-RO"/>
        </w:rPr>
        <w:t xml:space="preserve"> imediat după depunere</w:t>
      </w:r>
      <w:r w:rsidR="003E0123" w:rsidRPr="004658E2">
        <w:rPr>
          <w:rFonts w:ascii="Times New Roman" w:hAnsi="Times New Roman"/>
          <w:sz w:val="28"/>
          <w:szCs w:val="28"/>
          <w:lang w:val="ro-RO"/>
        </w:rPr>
        <w:t>,</w:t>
      </w:r>
      <w:r w:rsidR="00083F85" w:rsidRPr="004658E2">
        <w:rPr>
          <w:rFonts w:ascii="Times New Roman" w:hAnsi="Times New Roman"/>
          <w:sz w:val="28"/>
          <w:szCs w:val="28"/>
          <w:lang w:val="ro-RO"/>
        </w:rPr>
        <w:t xml:space="preserve"> de pe trotuarele din faţa imobilelor pe care de deţin sau le administrează  (prin trotuar aferent se înţelege porţiunea de trotuar situată pe perimetrul imobilului ori incintele în care îşi desfăşoară activitatea, până la rigola păr</w:t>
      </w:r>
      <w:r w:rsidR="009E40EA" w:rsidRPr="004658E2">
        <w:rPr>
          <w:rFonts w:ascii="Times New Roman" w:hAnsi="Times New Roman"/>
          <w:sz w:val="28"/>
          <w:szCs w:val="28"/>
          <w:lang w:val="ro-RO"/>
        </w:rPr>
        <w:t>ţii carosabile a străzii). Z</w:t>
      </w:r>
      <w:r w:rsidR="00DF254F" w:rsidRPr="004658E2">
        <w:rPr>
          <w:rFonts w:ascii="Times New Roman" w:hAnsi="Times New Roman"/>
          <w:sz w:val="28"/>
          <w:szCs w:val="28"/>
          <w:lang w:val="ro-RO"/>
        </w:rPr>
        <w:t>ăpada şi gheaţ</w:t>
      </w:r>
      <w:r w:rsidR="00A651BD" w:rsidRPr="004658E2">
        <w:rPr>
          <w:rFonts w:ascii="Times New Roman" w:hAnsi="Times New Roman"/>
          <w:sz w:val="28"/>
          <w:szCs w:val="28"/>
          <w:lang w:val="ro-RO"/>
        </w:rPr>
        <w:t>a rezul</w:t>
      </w:r>
      <w:r w:rsidR="00DF254F" w:rsidRPr="004658E2">
        <w:rPr>
          <w:rFonts w:ascii="Times New Roman" w:hAnsi="Times New Roman"/>
          <w:sz w:val="28"/>
          <w:szCs w:val="28"/>
          <w:lang w:val="ro-RO"/>
        </w:rPr>
        <w:t>tată se depozitează la o distanţ</w:t>
      </w:r>
      <w:r w:rsidR="00A651BD" w:rsidRPr="004658E2">
        <w:rPr>
          <w:rFonts w:ascii="Times New Roman" w:hAnsi="Times New Roman"/>
          <w:sz w:val="28"/>
          <w:szCs w:val="28"/>
          <w:lang w:val="ro-RO"/>
        </w:rPr>
        <w:t>ă de 0,3 m de bordura carosabilă;</w:t>
      </w:r>
    </w:p>
    <w:p w:rsidR="00335447" w:rsidRPr="004658E2" w:rsidRDefault="007278BA" w:rsidP="00853A7B">
      <w:pPr>
        <w:pStyle w:val="ListParagraph"/>
        <w:numPr>
          <w:ilvl w:val="0"/>
          <w:numId w:val="21"/>
        </w:numPr>
        <w:tabs>
          <w:tab w:val="left" w:pos="0"/>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după îndepărtarea zăpezii,</w:t>
      </w:r>
      <w:r w:rsidR="00667C49" w:rsidRPr="004658E2">
        <w:rPr>
          <w:rFonts w:ascii="Times New Roman" w:hAnsi="Times New Roman"/>
          <w:sz w:val="28"/>
          <w:szCs w:val="28"/>
          <w:lang w:val="ro-RO"/>
        </w:rPr>
        <w:t xml:space="preserve"> </w:t>
      </w:r>
      <w:r w:rsidR="00A651BD" w:rsidRPr="004658E2">
        <w:rPr>
          <w:rFonts w:ascii="Times New Roman" w:hAnsi="Times New Roman"/>
          <w:sz w:val="28"/>
          <w:szCs w:val="28"/>
          <w:lang w:val="ro-RO"/>
        </w:rPr>
        <w:t xml:space="preserve"> se va</w:t>
      </w:r>
      <w:r w:rsidR="00083F85" w:rsidRPr="004658E2">
        <w:rPr>
          <w:rFonts w:ascii="Times New Roman" w:hAnsi="Times New Roman"/>
          <w:sz w:val="28"/>
          <w:szCs w:val="28"/>
          <w:lang w:val="ro-RO"/>
        </w:rPr>
        <w:t xml:space="preserve"> împrăşti</w:t>
      </w:r>
      <w:r w:rsidR="00A651BD" w:rsidRPr="004658E2">
        <w:rPr>
          <w:rFonts w:ascii="Times New Roman" w:hAnsi="Times New Roman"/>
          <w:sz w:val="28"/>
          <w:szCs w:val="28"/>
          <w:lang w:val="ro-RO"/>
        </w:rPr>
        <w:t>a material</w:t>
      </w:r>
      <w:r w:rsidR="003E0123" w:rsidRPr="004658E2">
        <w:rPr>
          <w:rFonts w:ascii="Times New Roman" w:hAnsi="Times New Roman"/>
          <w:sz w:val="28"/>
          <w:szCs w:val="28"/>
          <w:lang w:val="ro-RO"/>
        </w:rPr>
        <w:t>ul</w:t>
      </w:r>
      <w:r w:rsidR="00A651BD" w:rsidRPr="004658E2">
        <w:rPr>
          <w:rFonts w:ascii="Times New Roman" w:hAnsi="Times New Roman"/>
          <w:sz w:val="28"/>
          <w:szCs w:val="28"/>
          <w:lang w:val="ro-RO"/>
        </w:rPr>
        <w:t xml:space="preserve"> antiderapant</w:t>
      </w:r>
      <w:r w:rsidR="00335447" w:rsidRPr="004658E2">
        <w:rPr>
          <w:rFonts w:ascii="Times New Roman" w:hAnsi="Times New Roman"/>
          <w:sz w:val="28"/>
          <w:szCs w:val="28"/>
          <w:lang w:val="ro-RO"/>
        </w:rPr>
        <w:t>,</w:t>
      </w:r>
      <w:r w:rsidR="003F388D" w:rsidRPr="004658E2">
        <w:rPr>
          <w:rFonts w:ascii="Times New Roman" w:hAnsi="Times New Roman"/>
          <w:sz w:val="28"/>
          <w:szCs w:val="28"/>
          <w:lang w:val="ro-RO"/>
        </w:rPr>
        <w:t xml:space="preserve"> </w:t>
      </w:r>
      <w:r w:rsidR="00A36B0A" w:rsidRPr="004658E2">
        <w:rPr>
          <w:rFonts w:ascii="Times New Roman" w:hAnsi="Times New Roman"/>
          <w:sz w:val="28"/>
          <w:szCs w:val="28"/>
          <w:lang w:val="ro-RO"/>
        </w:rPr>
        <w:t>pus la dispoziție de că</w:t>
      </w:r>
      <w:r w:rsidR="00335447" w:rsidRPr="004658E2">
        <w:rPr>
          <w:rFonts w:ascii="Times New Roman" w:hAnsi="Times New Roman"/>
          <w:sz w:val="28"/>
          <w:szCs w:val="28"/>
          <w:lang w:val="ro-RO"/>
        </w:rPr>
        <w:t xml:space="preserve">tre operatorul de salubritate, </w:t>
      </w:r>
      <w:r w:rsidR="003F388D" w:rsidRPr="004658E2">
        <w:rPr>
          <w:rFonts w:ascii="Times New Roman" w:hAnsi="Times New Roman"/>
          <w:sz w:val="28"/>
          <w:szCs w:val="28"/>
          <w:lang w:val="ro-RO"/>
        </w:rPr>
        <w:t>pe aleile de acces,</w:t>
      </w:r>
      <w:r w:rsidR="00083F85" w:rsidRPr="004658E2">
        <w:rPr>
          <w:rFonts w:ascii="Times New Roman" w:hAnsi="Times New Roman"/>
          <w:sz w:val="28"/>
          <w:szCs w:val="28"/>
          <w:lang w:val="ro-RO"/>
        </w:rPr>
        <w:t xml:space="preserve"> trotuarele din faţa imobilelor şi incintelor în care îşi desfăşoară activitatea, în scopul prevenirii </w:t>
      </w:r>
      <w:r w:rsidR="00667C49" w:rsidRPr="004658E2">
        <w:rPr>
          <w:rFonts w:ascii="Times New Roman" w:hAnsi="Times New Roman"/>
          <w:sz w:val="28"/>
          <w:szCs w:val="28"/>
          <w:lang w:val="ro-RO"/>
        </w:rPr>
        <w:t xml:space="preserve">depunerii </w:t>
      </w:r>
      <w:r w:rsidR="00083F85" w:rsidRPr="004658E2">
        <w:rPr>
          <w:rFonts w:ascii="Times New Roman" w:hAnsi="Times New Roman"/>
          <w:sz w:val="28"/>
          <w:szCs w:val="28"/>
          <w:lang w:val="ro-RO"/>
        </w:rPr>
        <w:t>poleiului şi a gheţii</w:t>
      </w:r>
      <w:r w:rsidR="00C75373" w:rsidRPr="004658E2">
        <w:rPr>
          <w:rFonts w:ascii="Times New Roman" w:hAnsi="Times New Roman"/>
          <w:sz w:val="28"/>
          <w:szCs w:val="28"/>
          <w:lang w:val="ro-RO"/>
        </w:rPr>
        <w:t>.</w:t>
      </w:r>
      <w:r w:rsidR="00A651BD" w:rsidRPr="004658E2">
        <w:rPr>
          <w:rFonts w:ascii="Times New Roman" w:hAnsi="Times New Roman"/>
          <w:sz w:val="28"/>
          <w:szCs w:val="28"/>
          <w:lang w:val="ro-RO"/>
        </w:rPr>
        <w:t xml:space="preserve"> Se interzice</w:t>
      </w:r>
      <w:r w:rsidR="005156B6" w:rsidRPr="004658E2">
        <w:rPr>
          <w:rFonts w:ascii="Times New Roman" w:hAnsi="Times New Roman"/>
          <w:sz w:val="28"/>
          <w:szCs w:val="28"/>
          <w:lang w:val="ro-RO"/>
        </w:rPr>
        <w:t xml:space="preserve"> cu desăv</w:t>
      </w:r>
      <w:r w:rsidR="00C75373" w:rsidRPr="004658E2">
        <w:rPr>
          <w:rFonts w:ascii="Times New Roman" w:hAnsi="Times New Roman"/>
          <w:sz w:val="28"/>
          <w:szCs w:val="28"/>
          <w:lang w:val="ro-RO"/>
        </w:rPr>
        <w:t>ârşire</w:t>
      </w:r>
      <w:r w:rsidR="00B72F04" w:rsidRPr="004658E2">
        <w:rPr>
          <w:rFonts w:ascii="Times New Roman" w:hAnsi="Times New Roman"/>
          <w:sz w:val="28"/>
          <w:szCs w:val="28"/>
          <w:lang w:val="ro-RO"/>
        </w:rPr>
        <w:t xml:space="preserve"> folosirea de</w:t>
      </w:r>
      <w:r w:rsidR="005156B6" w:rsidRPr="004658E2">
        <w:rPr>
          <w:rFonts w:ascii="Times New Roman" w:hAnsi="Times New Roman"/>
          <w:sz w:val="28"/>
          <w:szCs w:val="28"/>
          <w:lang w:val="ro-RO"/>
        </w:rPr>
        <w:t xml:space="preserve"> sare pe trotuare</w:t>
      </w:r>
      <w:r w:rsidR="00D65DD1" w:rsidRPr="004658E2">
        <w:rPr>
          <w:rFonts w:ascii="Times New Roman" w:hAnsi="Times New Roman"/>
          <w:sz w:val="28"/>
          <w:szCs w:val="28"/>
          <w:lang w:val="ro-RO"/>
        </w:rPr>
        <w:t xml:space="preserve">, </w:t>
      </w:r>
      <w:r w:rsidR="005156B6" w:rsidRPr="004658E2">
        <w:rPr>
          <w:rFonts w:ascii="Times New Roman" w:hAnsi="Times New Roman"/>
          <w:sz w:val="28"/>
          <w:szCs w:val="28"/>
          <w:lang w:val="ro-RO"/>
        </w:rPr>
        <w:t>aleile de acces</w:t>
      </w:r>
      <w:r w:rsidR="00D65DD1" w:rsidRPr="004658E2">
        <w:rPr>
          <w:rFonts w:ascii="Times New Roman" w:hAnsi="Times New Roman"/>
          <w:sz w:val="28"/>
          <w:szCs w:val="28"/>
          <w:lang w:val="ro-RO"/>
        </w:rPr>
        <w:t xml:space="preserve"> şi acţionarea cu mijloace ascuţite pentru îndepărtarea</w:t>
      </w:r>
      <w:r w:rsidR="006143AC" w:rsidRPr="004658E2">
        <w:rPr>
          <w:rFonts w:ascii="Times New Roman" w:hAnsi="Times New Roman"/>
          <w:sz w:val="28"/>
          <w:szCs w:val="28"/>
          <w:lang w:val="ro-RO"/>
        </w:rPr>
        <w:t xml:space="preserve"> ghe</w:t>
      </w:r>
      <w:r w:rsidR="00D65DD1" w:rsidRPr="004658E2">
        <w:rPr>
          <w:rFonts w:ascii="Times New Roman" w:hAnsi="Times New Roman"/>
          <w:sz w:val="28"/>
          <w:szCs w:val="28"/>
          <w:lang w:val="ro-RO"/>
        </w:rPr>
        <w:t>ţii, pentru a nu deteriora trotuarul</w:t>
      </w:r>
      <w:r w:rsidR="00A651BD" w:rsidRPr="004658E2">
        <w:rPr>
          <w:rFonts w:ascii="Times New Roman" w:hAnsi="Times New Roman"/>
          <w:sz w:val="28"/>
          <w:szCs w:val="28"/>
          <w:lang w:val="ro-RO"/>
        </w:rPr>
        <w:t>;</w:t>
      </w:r>
      <w:r w:rsidR="000944F5" w:rsidRPr="004658E2">
        <w:rPr>
          <w:rFonts w:ascii="Times New Roman" w:hAnsi="Times New Roman"/>
          <w:sz w:val="28"/>
          <w:szCs w:val="28"/>
          <w:lang w:val="ro-RO"/>
        </w:rPr>
        <w:t xml:space="preserve"> </w:t>
      </w:r>
    </w:p>
    <w:p w:rsidR="00853A7B" w:rsidRPr="004658E2" w:rsidRDefault="00083F85" w:rsidP="00853A7B">
      <w:pPr>
        <w:pStyle w:val="ListParagraph"/>
        <w:numPr>
          <w:ilvl w:val="0"/>
          <w:numId w:val="21"/>
        </w:numPr>
        <w:tabs>
          <w:tab w:val="left" w:pos="0"/>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lastRenderedPageBreak/>
        <w:t>să cureţe periodic şi să înlocuiască, după caz, când se degradează</w:t>
      </w:r>
      <w:r w:rsidR="000944F5" w:rsidRPr="004658E2">
        <w:rPr>
          <w:rFonts w:ascii="Times New Roman" w:hAnsi="Times New Roman"/>
          <w:sz w:val="28"/>
          <w:szCs w:val="28"/>
          <w:lang w:val="ro-RO"/>
        </w:rPr>
        <w:t>,</w:t>
      </w:r>
      <w:r w:rsidRPr="004658E2">
        <w:rPr>
          <w:rFonts w:ascii="Times New Roman" w:hAnsi="Times New Roman"/>
          <w:sz w:val="28"/>
          <w:szCs w:val="28"/>
          <w:lang w:val="ro-RO"/>
        </w:rPr>
        <w:t xml:space="preserve"> jgheaburile şi burlanele pentru </w:t>
      </w:r>
      <w:r w:rsidR="002763C3" w:rsidRPr="004658E2">
        <w:rPr>
          <w:rFonts w:ascii="Times New Roman" w:hAnsi="Times New Roman"/>
          <w:sz w:val="28"/>
          <w:szCs w:val="28"/>
          <w:lang w:val="ro-RO"/>
        </w:rPr>
        <w:t xml:space="preserve">colectarea, </w:t>
      </w:r>
      <w:r w:rsidRPr="004658E2">
        <w:rPr>
          <w:rFonts w:ascii="Times New Roman" w:hAnsi="Times New Roman"/>
          <w:sz w:val="28"/>
          <w:szCs w:val="28"/>
          <w:lang w:val="ro-RO"/>
        </w:rPr>
        <w:t>scurgerea</w:t>
      </w:r>
      <w:r w:rsidR="002763C3" w:rsidRPr="004658E2">
        <w:rPr>
          <w:rFonts w:ascii="Times New Roman" w:hAnsi="Times New Roman"/>
          <w:sz w:val="28"/>
          <w:szCs w:val="28"/>
          <w:lang w:val="ro-RO"/>
        </w:rPr>
        <w:t xml:space="preserve"> si evacuarea</w:t>
      </w:r>
      <w:r w:rsidRPr="004658E2">
        <w:rPr>
          <w:rFonts w:ascii="Times New Roman" w:hAnsi="Times New Roman"/>
          <w:color w:val="FF0000"/>
          <w:sz w:val="28"/>
          <w:szCs w:val="28"/>
          <w:lang w:val="ro-RO"/>
        </w:rPr>
        <w:t xml:space="preserve"> </w:t>
      </w:r>
      <w:r w:rsidRPr="004658E2">
        <w:rPr>
          <w:rFonts w:ascii="Times New Roman" w:hAnsi="Times New Roman"/>
          <w:sz w:val="28"/>
          <w:szCs w:val="28"/>
          <w:lang w:val="ro-RO"/>
        </w:rPr>
        <w:t>apelor meteorice;</w:t>
      </w:r>
    </w:p>
    <w:p w:rsidR="00853A7B" w:rsidRPr="004658E2" w:rsidRDefault="003178A0" w:rsidP="00853A7B">
      <w:pPr>
        <w:pStyle w:val="ListParagraph"/>
        <w:numPr>
          <w:ilvl w:val="0"/>
          <w:numId w:val="21"/>
        </w:numPr>
        <w:tabs>
          <w:tab w:val="left" w:pos="0"/>
          <w:tab w:val="left" w:pos="540"/>
        </w:tabs>
        <w:spacing w:after="0"/>
        <w:ind w:left="0" w:firstLine="993"/>
        <w:jc w:val="both"/>
        <w:rPr>
          <w:rFonts w:ascii="Times New Roman" w:hAnsi="Times New Roman"/>
          <w:sz w:val="28"/>
          <w:szCs w:val="28"/>
          <w:lang w:val="ro-RO"/>
        </w:rPr>
      </w:pPr>
      <w:r w:rsidRPr="004658E2">
        <w:rPr>
          <w:rFonts w:ascii="Times New Roman" w:hAnsi="Times New Roman"/>
          <w:color w:val="000000"/>
          <w:sz w:val="28"/>
          <w:szCs w:val="28"/>
          <w:lang w:val="ro-RO"/>
        </w:rPr>
        <w:t>s</w:t>
      </w:r>
      <w:r w:rsidR="00B45140" w:rsidRPr="004658E2">
        <w:rPr>
          <w:rFonts w:ascii="Times New Roman" w:hAnsi="Times New Roman"/>
          <w:color w:val="000000"/>
          <w:sz w:val="28"/>
          <w:szCs w:val="28"/>
          <w:lang w:val="ro-RO"/>
        </w:rPr>
        <w:t xml:space="preserve">ă întreţină permanent într-o </w:t>
      </w:r>
      <w:r w:rsidR="00B72F04" w:rsidRPr="004658E2">
        <w:rPr>
          <w:rFonts w:ascii="Times New Roman" w:hAnsi="Times New Roman"/>
          <w:color w:val="000000"/>
          <w:sz w:val="28"/>
          <w:szCs w:val="28"/>
          <w:lang w:val="ro-RO"/>
        </w:rPr>
        <w:t xml:space="preserve">bună </w:t>
      </w:r>
      <w:r w:rsidR="00B45140" w:rsidRPr="004658E2">
        <w:rPr>
          <w:rFonts w:ascii="Times New Roman" w:hAnsi="Times New Roman"/>
          <w:color w:val="000000"/>
          <w:sz w:val="28"/>
          <w:szCs w:val="28"/>
          <w:lang w:val="ro-RO"/>
        </w:rPr>
        <w:t>stare de curăţenie, să cosească iarba de pe trotuare, partea carosabilă a străzi</w:t>
      </w:r>
      <w:r w:rsidR="00A36B0A" w:rsidRPr="004658E2">
        <w:rPr>
          <w:rFonts w:ascii="Times New Roman" w:hAnsi="Times New Roman"/>
          <w:color w:val="000000"/>
          <w:sz w:val="28"/>
          <w:szCs w:val="28"/>
          <w:lang w:val="ro-RO"/>
        </w:rPr>
        <w:t>i</w:t>
      </w:r>
      <w:r w:rsidR="00E765E6" w:rsidRPr="004658E2">
        <w:rPr>
          <w:rFonts w:ascii="Times New Roman" w:hAnsi="Times New Roman"/>
          <w:color w:val="000000"/>
          <w:sz w:val="28"/>
          <w:szCs w:val="28"/>
          <w:lang w:val="ro-RO"/>
        </w:rPr>
        <w:t>, de pe porţiunea din dreptul gospodăriilor acestora</w:t>
      </w:r>
      <w:r w:rsidR="00083F85" w:rsidRPr="004658E2">
        <w:rPr>
          <w:rFonts w:ascii="Times New Roman" w:hAnsi="Times New Roman"/>
          <w:color w:val="000000"/>
          <w:sz w:val="28"/>
          <w:szCs w:val="28"/>
          <w:lang w:val="ro-RO"/>
        </w:rPr>
        <w:t>, rigolelor de colectare, şanţurilor de ape pluviale, a podeţelor şi tuburilor de beton aferente acestora, pe întreaga lungime aferentă proprietăţii sau a s</w:t>
      </w:r>
      <w:r w:rsidR="00E765E6" w:rsidRPr="004658E2">
        <w:rPr>
          <w:rFonts w:ascii="Times New Roman" w:hAnsi="Times New Roman"/>
          <w:color w:val="000000"/>
          <w:sz w:val="28"/>
          <w:szCs w:val="28"/>
          <w:lang w:val="ro-RO"/>
        </w:rPr>
        <w:t>paţiului deţinut spre folosinţă.</w:t>
      </w:r>
      <w:r w:rsidR="00083F85" w:rsidRPr="004658E2">
        <w:rPr>
          <w:rFonts w:ascii="Times New Roman" w:hAnsi="Times New Roman"/>
          <w:color w:val="000000"/>
          <w:sz w:val="28"/>
          <w:szCs w:val="28"/>
          <w:lang w:val="ro-RO"/>
        </w:rPr>
        <w:t xml:space="preserve"> </w:t>
      </w:r>
      <w:r w:rsidR="00E765E6" w:rsidRPr="004658E2">
        <w:rPr>
          <w:rFonts w:ascii="Times New Roman" w:hAnsi="Times New Roman"/>
          <w:color w:val="000000"/>
          <w:sz w:val="28"/>
          <w:szCs w:val="28"/>
          <w:lang w:val="ro-RO"/>
        </w:rPr>
        <w:t xml:space="preserve"> Se interzice acoperirea</w:t>
      </w:r>
      <w:r w:rsidR="00083F85" w:rsidRPr="004658E2">
        <w:rPr>
          <w:rFonts w:ascii="Times New Roman" w:hAnsi="Times New Roman"/>
          <w:color w:val="000000"/>
          <w:sz w:val="28"/>
          <w:szCs w:val="28"/>
          <w:lang w:val="ro-RO"/>
        </w:rPr>
        <w:t xml:space="preserve"> şanţurilor, rigolelor sau tuburilor de beton cu diferite materiale sau deşeuri; </w:t>
      </w:r>
    </w:p>
    <w:p w:rsidR="00853A7B" w:rsidRPr="004658E2" w:rsidRDefault="00083F85" w:rsidP="00853A7B">
      <w:pPr>
        <w:pStyle w:val="ListParagraph"/>
        <w:numPr>
          <w:ilvl w:val="0"/>
          <w:numId w:val="21"/>
        </w:numPr>
        <w:tabs>
          <w:tab w:val="left" w:pos="0"/>
          <w:tab w:val="left" w:pos="540"/>
        </w:tabs>
        <w:spacing w:after="0"/>
        <w:ind w:left="0" w:firstLine="993"/>
        <w:jc w:val="both"/>
        <w:rPr>
          <w:rFonts w:ascii="Times New Roman" w:hAnsi="Times New Roman"/>
          <w:sz w:val="28"/>
          <w:szCs w:val="28"/>
          <w:lang w:val="ro-RO"/>
        </w:rPr>
      </w:pPr>
      <w:r w:rsidRPr="004658E2">
        <w:rPr>
          <w:rFonts w:ascii="Times New Roman" w:hAnsi="Times New Roman"/>
          <w:color w:val="000000"/>
          <w:sz w:val="28"/>
          <w:szCs w:val="28"/>
          <w:lang w:val="ro-RO"/>
        </w:rPr>
        <w:t xml:space="preserve">să nu împrejmuiască, fără drept, suprafeţe de teren sau construcţii aparţinând domeniului public sau privat al municipiului; </w:t>
      </w:r>
    </w:p>
    <w:p w:rsidR="00853A7B" w:rsidRPr="004658E2" w:rsidRDefault="00083F85" w:rsidP="00853A7B">
      <w:pPr>
        <w:pStyle w:val="ListParagraph"/>
        <w:numPr>
          <w:ilvl w:val="0"/>
          <w:numId w:val="21"/>
        </w:numPr>
        <w:tabs>
          <w:tab w:val="left" w:pos="0"/>
          <w:tab w:val="left" w:pos="540"/>
        </w:tabs>
        <w:spacing w:after="0"/>
        <w:ind w:left="0" w:firstLine="993"/>
        <w:jc w:val="both"/>
        <w:rPr>
          <w:rFonts w:ascii="Times New Roman" w:hAnsi="Times New Roman"/>
          <w:sz w:val="28"/>
          <w:szCs w:val="28"/>
          <w:lang w:val="ro-RO"/>
        </w:rPr>
      </w:pPr>
      <w:r w:rsidRPr="004658E2">
        <w:rPr>
          <w:rFonts w:ascii="Times New Roman" w:hAnsi="Times New Roman"/>
          <w:color w:val="000000"/>
          <w:sz w:val="28"/>
          <w:szCs w:val="28"/>
          <w:lang w:val="ro-RO"/>
        </w:rPr>
        <w:t xml:space="preserve">să ia măsuri de împrejmuire </w:t>
      </w:r>
      <w:r w:rsidR="00B72F04" w:rsidRPr="004658E2">
        <w:rPr>
          <w:rFonts w:ascii="Times New Roman" w:hAnsi="Times New Roman"/>
          <w:color w:val="000000"/>
          <w:sz w:val="28"/>
          <w:szCs w:val="28"/>
          <w:lang w:val="ro-RO"/>
        </w:rPr>
        <w:t xml:space="preserve">corespunzătoare </w:t>
      </w:r>
      <w:r w:rsidRPr="004658E2">
        <w:rPr>
          <w:rFonts w:ascii="Times New Roman" w:hAnsi="Times New Roman"/>
          <w:color w:val="000000"/>
          <w:sz w:val="28"/>
          <w:szCs w:val="28"/>
          <w:lang w:val="ro-RO"/>
        </w:rPr>
        <w:t>a terenurilor aflate în proprietate privată;</w:t>
      </w:r>
    </w:p>
    <w:p w:rsidR="00853A7B" w:rsidRPr="004658E2" w:rsidRDefault="00EC4679" w:rsidP="00853A7B">
      <w:pPr>
        <w:pStyle w:val="ListParagraph"/>
        <w:numPr>
          <w:ilvl w:val="0"/>
          <w:numId w:val="21"/>
        </w:numPr>
        <w:tabs>
          <w:tab w:val="left" w:pos="0"/>
          <w:tab w:val="left" w:pos="540"/>
        </w:tabs>
        <w:spacing w:after="0"/>
        <w:ind w:left="0" w:firstLine="993"/>
        <w:jc w:val="both"/>
        <w:rPr>
          <w:rFonts w:ascii="Times New Roman" w:hAnsi="Times New Roman"/>
          <w:sz w:val="28"/>
          <w:szCs w:val="28"/>
          <w:lang w:val="ro-RO"/>
        </w:rPr>
      </w:pPr>
      <w:r w:rsidRPr="004658E2">
        <w:rPr>
          <w:rFonts w:ascii="Times New Roman" w:hAnsi="Times New Roman"/>
          <w:color w:val="000000"/>
          <w:sz w:val="28"/>
          <w:szCs w:val="28"/>
          <w:lang w:val="ro-RO"/>
        </w:rPr>
        <w:t>să demoleze  imobile</w:t>
      </w:r>
      <w:r w:rsidR="006143AC" w:rsidRPr="004658E2">
        <w:rPr>
          <w:rFonts w:ascii="Times New Roman" w:hAnsi="Times New Roman"/>
          <w:color w:val="000000"/>
          <w:sz w:val="28"/>
          <w:szCs w:val="28"/>
          <w:lang w:val="ro-RO"/>
        </w:rPr>
        <w:t>le</w:t>
      </w:r>
      <w:r w:rsidRPr="004658E2">
        <w:rPr>
          <w:rFonts w:ascii="Times New Roman" w:hAnsi="Times New Roman"/>
          <w:color w:val="000000"/>
          <w:sz w:val="28"/>
          <w:szCs w:val="28"/>
          <w:lang w:val="ro-RO"/>
        </w:rPr>
        <w:t xml:space="preserve"> </w:t>
      </w:r>
      <w:r w:rsidR="00083F85" w:rsidRPr="004658E2">
        <w:rPr>
          <w:rFonts w:ascii="Times New Roman" w:hAnsi="Times New Roman"/>
          <w:color w:val="000000"/>
          <w:sz w:val="28"/>
          <w:szCs w:val="28"/>
          <w:lang w:val="ro-RO"/>
        </w:rPr>
        <w:t>pe care le deţin, aflate în stare avansată de degradare şi care constituie pericol pentru s</w:t>
      </w:r>
      <w:r w:rsidR="00F1147B" w:rsidRPr="004658E2">
        <w:rPr>
          <w:rFonts w:ascii="Times New Roman" w:hAnsi="Times New Roman"/>
          <w:color w:val="000000"/>
          <w:sz w:val="28"/>
          <w:szCs w:val="28"/>
          <w:lang w:val="ro-RO"/>
        </w:rPr>
        <w:t>ănătatea,</w:t>
      </w:r>
      <w:r w:rsidR="00083F85" w:rsidRPr="004658E2">
        <w:rPr>
          <w:rFonts w:ascii="Times New Roman" w:hAnsi="Times New Roman"/>
          <w:color w:val="000000"/>
          <w:sz w:val="28"/>
          <w:szCs w:val="28"/>
          <w:lang w:val="ro-RO"/>
        </w:rPr>
        <w:t xml:space="preserve"> siguranţa cetăţenilor şi a circulaţiei rutiere</w:t>
      </w:r>
      <w:r w:rsidR="00380B72" w:rsidRPr="004658E2">
        <w:rPr>
          <w:rFonts w:ascii="Times New Roman" w:hAnsi="Times New Roman"/>
          <w:color w:val="000000"/>
          <w:sz w:val="28"/>
          <w:szCs w:val="28"/>
          <w:lang w:val="ro-RO"/>
        </w:rPr>
        <w:t>, conform normelor stabilite de autoritatea locală</w:t>
      </w:r>
      <w:r w:rsidR="00083F85" w:rsidRPr="004658E2">
        <w:rPr>
          <w:rFonts w:ascii="Times New Roman" w:hAnsi="Times New Roman"/>
          <w:color w:val="000000"/>
          <w:sz w:val="28"/>
          <w:szCs w:val="28"/>
          <w:lang w:val="ro-RO"/>
        </w:rPr>
        <w:t>;</w:t>
      </w:r>
    </w:p>
    <w:p w:rsidR="00853A7B" w:rsidRPr="004658E2" w:rsidRDefault="007B3168" w:rsidP="00853A7B">
      <w:pPr>
        <w:pStyle w:val="ListParagraph"/>
        <w:numPr>
          <w:ilvl w:val="0"/>
          <w:numId w:val="21"/>
        </w:numPr>
        <w:tabs>
          <w:tab w:val="left" w:pos="0"/>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să împrejm</w:t>
      </w:r>
      <w:r w:rsidR="00605C9C" w:rsidRPr="004658E2">
        <w:rPr>
          <w:rFonts w:ascii="Times New Roman" w:hAnsi="Times New Roman"/>
          <w:sz w:val="28"/>
          <w:szCs w:val="28"/>
          <w:lang w:val="ro-RO"/>
        </w:rPr>
        <w:t>uiască şi să i</w:t>
      </w:r>
      <w:r w:rsidR="00380B72" w:rsidRPr="004658E2">
        <w:rPr>
          <w:rFonts w:ascii="Times New Roman" w:hAnsi="Times New Roman"/>
          <w:sz w:val="28"/>
          <w:szCs w:val="28"/>
          <w:lang w:val="ro-RO"/>
        </w:rPr>
        <w:t>a măsuri de protecție</w:t>
      </w:r>
      <w:r w:rsidRPr="004658E2">
        <w:rPr>
          <w:rFonts w:ascii="Times New Roman" w:hAnsi="Times New Roman"/>
          <w:sz w:val="28"/>
          <w:szCs w:val="28"/>
          <w:lang w:val="ro-RO"/>
        </w:rPr>
        <w:t xml:space="preserve"> pentru orice fel de material lemnos sa</w:t>
      </w:r>
      <w:r w:rsidR="00097556" w:rsidRPr="004658E2">
        <w:rPr>
          <w:rFonts w:ascii="Times New Roman" w:hAnsi="Times New Roman"/>
          <w:sz w:val="28"/>
          <w:szCs w:val="28"/>
          <w:lang w:val="ro-RO"/>
        </w:rPr>
        <w:t>u</w:t>
      </w:r>
      <w:r w:rsidR="00131FE2" w:rsidRPr="004658E2">
        <w:rPr>
          <w:rFonts w:ascii="Times New Roman" w:hAnsi="Times New Roman"/>
          <w:sz w:val="28"/>
          <w:szCs w:val="28"/>
          <w:lang w:val="ro-RO"/>
        </w:rPr>
        <w:t xml:space="preserve"> de construcţ</w:t>
      </w:r>
      <w:r w:rsidR="00097556" w:rsidRPr="004658E2">
        <w:rPr>
          <w:rFonts w:ascii="Times New Roman" w:hAnsi="Times New Roman"/>
          <w:sz w:val="28"/>
          <w:szCs w:val="28"/>
          <w:lang w:val="ro-RO"/>
        </w:rPr>
        <w:t>ie, depozitat tem</w:t>
      </w:r>
      <w:r w:rsidRPr="004658E2">
        <w:rPr>
          <w:rFonts w:ascii="Times New Roman" w:hAnsi="Times New Roman"/>
          <w:sz w:val="28"/>
          <w:szCs w:val="28"/>
          <w:lang w:val="ro-RO"/>
        </w:rPr>
        <w:t>pora</w:t>
      </w:r>
      <w:r w:rsidR="002F48EB" w:rsidRPr="004658E2">
        <w:rPr>
          <w:rFonts w:ascii="Times New Roman" w:hAnsi="Times New Roman"/>
          <w:sz w:val="28"/>
          <w:szCs w:val="28"/>
          <w:lang w:val="ro-RO"/>
        </w:rPr>
        <w:t>r pe domeniul public sau privat</w:t>
      </w:r>
      <w:r w:rsidRPr="004658E2">
        <w:rPr>
          <w:rFonts w:ascii="Times New Roman" w:hAnsi="Times New Roman"/>
          <w:sz w:val="28"/>
          <w:szCs w:val="28"/>
          <w:lang w:val="ro-RO"/>
        </w:rPr>
        <w:t xml:space="preserve"> </w:t>
      </w:r>
      <w:r w:rsidR="002F48EB" w:rsidRPr="004658E2">
        <w:rPr>
          <w:rFonts w:ascii="Times New Roman" w:hAnsi="Times New Roman"/>
          <w:sz w:val="28"/>
          <w:szCs w:val="28"/>
          <w:lang w:val="ro-RO"/>
        </w:rPr>
        <w:t xml:space="preserve">şi </w:t>
      </w:r>
      <w:r w:rsidRPr="004658E2">
        <w:rPr>
          <w:rFonts w:ascii="Times New Roman" w:hAnsi="Times New Roman"/>
          <w:sz w:val="28"/>
          <w:szCs w:val="28"/>
          <w:lang w:val="ro-RO"/>
        </w:rPr>
        <w:t>a</w:t>
      </w:r>
      <w:r w:rsidR="00EB2B9E" w:rsidRPr="004658E2">
        <w:rPr>
          <w:rFonts w:ascii="Times New Roman" w:hAnsi="Times New Roman"/>
          <w:sz w:val="28"/>
          <w:szCs w:val="28"/>
          <w:lang w:val="ro-RO"/>
        </w:rPr>
        <w:t>l</w:t>
      </w:r>
      <w:r w:rsidRPr="004658E2">
        <w:rPr>
          <w:rFonts w:ascii="Times New Roman" w:hAnsi="Times New Roman"/>
          <w:sz w:val="28"/>
          <w:szCs w:val="28"/>
          <w:lang w:val="ro-RO"/>
        </w:rPr>
        <w:t xml:space="preserve"> gospodăriilor personale, pentru a evita accidentarea pe</w:t>
      </w:r>
      <w:r w:rsidR="00131FE2" w:rsidRPr="004658E2">
        <w:rPr>
          <w:rFonts w:ascii="Times New Roman" w:hAnsi="Times New Roman"/>
          <w:sz w:val="28"/>
          <w:szCs w:val="28"/>
          <w:lang w:val="ro-RO"/>
        </w:rPr>
        <w:t>rso</w:t>
      </w:r>
      <w:r w:rsidR="00605C9C" w:rsidRPr="004658E2">
        <w:rPr>
          <w:rFonts w:ascii="Times New Roman" w:hAnsi="Times New Roman"/>
          <w:sz w:val="28"/>
          <w:szCs w:val="28"/>
          <w:lang w:val="ro-RO"/>
        </w:rPr>
        <w:t>a</w:t>
      </w:r>
      <w:r w:rsidR="00131FE2" w:rsidRPr="004658E2">
        <w:rPr>
          <w:rFonts w:ascii="Times New Roman" w:hAnsi="Times New Roman"/>
          <w:sz w:val="28"/>
          <w:szCs w:val="28"/>
          <w:lang w:val="ro-RO"/>
        </w:rPr>
        <w:t>nelor ş</w:t>
      </w:r>
      <w:r w:rsidR="000C1142" w:rsidRPr="004658E2">
        <w:rPr>
          <w:rFonts w:ascii="Times New Roman" w:hAnsi="Times New Roman"/>
          <w:sz w:val="28"/>
          <w:szCs w:val="28"/>
          <w:lang w:val="ro-RO"/>
        </w:rPr>
        <w:t>i distrugerea bunuril</w:t>
      </w:r>
      <w:r w:rsidRPr="004658E2">
        <w:rPr>
          <w:rFonts w:ascii="Times New Roman" w:hAnsi="Times New Roman"/>
          <w:sz w:val="28"/>
          <w:szCs w:val="28"/>
          <w:lang w:val="ro-RO"/>
        </w:rPr>
        <w:t>or de orice fel;</w:t>
      </w:r>
    </w:p>
    <w:p w:rsidR="00853A7B" w:rsidRPr="004658E2" w:rsidRDefault="009C293C" w:rsidP="00853A7B">
      <w:pPr>
        <w:pStyle w:val="ListParagraph"/>
        <w:numPr>
          <w:ilvl w:val="0"/>
          <w:numId w:val="21"/>
        </w:numPr>
        <w:tabs>
          <w:tab w:val="left" w:pos="0"/>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să obţină aprobările legale în vederea amplasării afişelor, anunţurilor, reclamelor, panourilor p</w:t>
      </w:r>
      <w:r w:rsidR="00201D51" w:rsidRPr="004658E2">
        <w:rPr>
          <w:rFonts w:ascii="Times New Roman" w:hAnsi="Times New Roman"/>
          <w:sz w:val="28"/>
          <w:szCs w:val="28"/>
          <w:lang w:val="ro-RO"/>
        </w:rPr>
        <w:t>ublicitare, ban</w:t>
      </w:r>
      <w:r w:rsidRPr="004658E2">
        <w:rPr>
          <w:rFonts w:ascii="Times New Roman" w:hAnsi="Times New Roman"/>
          <w:sz w:val="28"/>
          <w:szCs w:val="28"/>
          <w:lang w:val="ro-RO"/>
        </w:rPr>
        <w:t>nerelor şi să nu le amplaseze în alte locuri ( pe stâlpi, pomi, garduri, clădiri, etc.) decât cele special amenajate şi autorizate de administraţia publică locală;</w:t>
      </w:r>
    </w:p>
    <w:p w:rsidR="005F1F7B" w:rsidRPr="004658E2" w:rsidRDefault="00C97137" w:rsidP="00B65C10">
      <w:pPr>
        <w:pStyle w:val="ListParagraph"/>
        <w:numPr>
          <w:ilvl w:val="0"/>
          <w:numId w:val="21"/>
        </w:numPr>
        <w:tabs>
          <w:tab w:val="left" w:pos="0"/>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să menţină în bună stare  panourile şi materiale</w:t>
      </w:r>
      <w:r w:rsidR="00A8302B" w:rsidRPr="004658E2">
        <w:rPr>
          <w:rFonts w:ascii="Times New Roman" w:hAnsi="Times New Roman"/>
          <w:sz w:val="28"/>
          <w:szCs w:val="28"/>
          <w:lang w:val="ro-RO"/>
        </w:rPr>
        <w:t>le</w:t>
      </w:r>
      <w:r w:rsidR="005F1F7B" w:rsidRPr="004658E2">
        <w:rPr>
          <w:rFonts w:ascii="Times New Roman" w:hAnsi="Times New Roman"/>
          <w:sz w:val="28"/>
          <w:szCs w:val="28"/>
          <w:lang w:val="ro-RO"/>
        </w:rPr>
        <w:t xml:space="preserve"> publicitare;</w:t>
      </w:r>
      <w:r w:rsidRPr="004658E2">
        <w:rPr>
          <w:rFonts w:ascii="Times New Roman" w:hAnsi="Times New Roman"/>
          <w:sz w:val="28"/>
          <w:szCs w:val="28"/>
          <w:lang w:val="ro-RO"/>
        </w:rPr>
        <w:t xml:space="preserve"> </w:t>
      </w:r>
    </w:p>
    <w:p w:rsidR="00B65C10" w:rsidRPr="004658E2" w:rsidRDefault="00B65C10" w:rsidP="00B65C10">
      <w:pPr>
        <w:pStyle w:val="ListParagraph"/>
        <w:numPr>
          <w:ilvl w:val="0"/>
          <w:numId w:val="21"/>
        </w:numPr>
        <w:tabs>
          <w:tab w:val="left" w:pos="0"/>
          <w:tab w:val="left" w:pos="540"/>
        </w:tabs>
        <w:spacing w:after="0"/>
        <w:ind w:left="0" w:firstLine="993"/>
        <w:jc w:val="both"/>
        <w:rPr>
          <w:rFonts w:ascii="Times New Roman" w:hAnsi="Times New Roman"/>
          <w:sz w:val="28"/>
          <w:szCs w:val="28"/>
          <w:lang w:val="ro-RO"/>
        </w:rPr>
      </w:pPr>
      <w:r w:rsidRPr="004658E2">
        <w:rPr>
          <w:rFonts w:ascii="Times New Roman" w:hAnsi="Times New Roman"/>
          <w:snapToGrid w:val="0"/>
          <w:sz w:val="28"/>
          <w:szCs w:val="28"/>
          <w:lang w:val="ro-RO"/>
        </w:rPr>
        <w:t xml:space="preserve">să nu </w:t>
      </w:r>
      <w:r w:rsidR="00380B72" w:rsidRPr="004658E2">
        <w:rPr>
          <w:rFonts w:ascii="Times New Roman" w:hAnsi="Times New Roman"/>
          <w:snapToGrid w:val="0"/>
          <w:sz w:val="28"/>
          <w:szCs w:val="28"/>
          <w:lang w:val="ro-RO"/>
        </w:rPr>
        <w:t>î</w:t>
      </w:r>
      <w:r w:rsidR="00201D51" w:rsidRPr="004658E2">
        <w:rPr>
          <w:rFonts w:ascii="Times New Roman" w:hAnsi="Times New Roman"/>
          <w:snapToGrid w:val="0"/>
          <w:sz w:val="28"/>
          <w:szCs w:val="28"/>
          <w:lang w:val="ro-RO"/>
        </w:rPr>
        <w:t>mpraștie ș</w:t>
      </w:r>
      <w:r w:rsidR="00335447" w:rsidRPr="004658E2">
        <w:rPr>
          <w:rFonts w:ascii="Times New Roman" w:hAnsi="Times New Roman"/>
          <w:snapToGrid w:val="0"/>
          <w:sz w:val="28"/>
          <w:szCs w:val="28"/>
          <w:lang w:val="ro-RO"/>
        </w:rPr>
        <w:t>i</w:t>
      </w:r>
      <w:r w:rsidR="00201D51" w:rsidRPr="004658E2">
        <w:rPr>
          <w:rFonts w:ascii="Times New Roman" w:hAnsi="Times New Roman"/>
          <w:snapToGrid w:val="0"/>
          <w:sz w:val="28"/>
          <w:szCs w:val="28"/>
          <w:lang w:val="ro-RO"/>
        </w:rPr>
        <w:t xml:space="preserve"> să</w:t>
      </w:r>
      <w:r w:rsidR="002763C3" w:rsidRPr="004658E2">
        <w:rPr>
          <w:rFonts w:ascii="Times New Roman" w:hAnsi="Times New Roman"/>
          <w:snapToGrid w:val="0"/>
          <w:sz w:val="28"/>
          <w:szCs w:val="28"/>
          <w:lang w:val="ro-RO"/>
        </w:rPr>
        <w:t xml:space="preserve"> nu</w:t>
      </w:r>
      <w:r w:rsidR="002763C3" w:rsidRPr="004658E2">
        <w:rPr>
          <w:rFonts w:ascii="Times New Roman" w:hAnsi="Times New Roman"/>
          <w:snapToGrid w:val="0"/>
          <w:color w:val="FF0000"/>
          <w:sz w:val="28"/>
          <w:szCs w:val="28"/>
          <w:lang w:val="ro-RO"/>
        </w:rPr>
        <w:t xml:space="preserve"> </w:t>
      </w:r>
      <w:r w:rsidRPr="004658E2">
        <w:rPr>
          <w:rFonts w:ascii="Times New Roman" w:hAnsi="Times New Roman"/>
          <w:snapToGrid w:val="0"/>
          <w:sz w:val="28"/>
          <w:szCs w:val="28"/>
          <w:lang w:val="ro-RO"/>
        </w:rPr>
        <w:t>depoziteze zăpada din curţi şi spaţii verzi private, pe stradă sau în alt loc aparţinând domeniului public</w:t>
      </w:r>
      <w:r w:rsidR="00502AAC" w:rsidRPr="004658E2">
        <w:rPr>
          <w:rFonts w:ascii="Times New Roman" w:hAnsi="Times New Roman"/>
          <w:snapToGrid w:val="0"/>
          <w:sz w:val="28"/>
          <w:szCs w:val="28"/>
          <w:lang w:val="ro-RO"/>
        </w:rPr>
        <w:t xml:space="preserve"> ori privat al municipiului</w:t>
      </w:r>
      <w:r w:rsidRPr="004658E2">
        <w:rPr>
          <w:rFonts w:ascii="Times New Roman" w:hAnsi="Times New Roman"/>
          <w:snapToGrid w:val="0"/>
          <w:sz w:val="28"/>
          <w:szCs w:val="28"/>
          <w:lang w:val="ro-RO"/>
        </w:rPr>
        <w:t>;</w:t>
      </w:r>
    </w:p>
    <w:p w:rsidR="00083F85" w:rsidRPr="004658E2" w:rsidRDefault="00F731E2" w:rsidP="00F731E2">
      <w:pPr>
        <w:tabs>
          <w:tab w:val="left" w:pos="360"/>
          <w:tab w:val="left" w:pos="540"/>
          <w:tab w:val="left" w:pos="1080"/>
          <w:tab w:val="left" w:pos="1377"/>
          <w:tab w:val="num" w:pos="1805"/>
        </w:tabs>
        <w:jc w:val="both"/>
        <w:rPr>
          <w:sz w:val="28"/>
          <w:szCs w:val="28"/>
        </w:rPr>
      </w:pPr>
      <w:r w:rsidRPr="004658E2">
        <w:rPr>
          <w:b/>
          <w:bCs/>
          <w:sz w:val="28"/>
          <w:szCs w:val="28"/>
        </w:rPr>
        <w:t>(2)</w:t>
      </w:r>
      <w:r w:rsidR="00A737A0" w:rsidRPr="004658E2">
        <w:rPr>
          <w:bCs/>
          <w:sz w:val="28"/>
          <w:szCs w:val="28"/>
        </w:rPr>
        <w:t xml:space="preserve"> </w:t>
      </w:r>
      <w:r w:rsidR="00083F85" w:rsidRPr="004658E2">
        <w:rPr>
          <w:bCs/>
          <w:sz w:val="28"/>
          <w:szCs w:val="28"/>
        </w:rPr>
        <w:t>Adm</w:t>
      </w:r>
      <w:r w:rsidR="00201D51" w:rsidRPr="004658E2">
        <w:rPr>
          <w:bCs/>
          <w:sz w:val="28"/>
          <w:szCs w:val="28"/>
        </w:rPr>
        <w:t>i</w:t>
      </w:r>
      <w:r w:rsidR="00083F85" w:rsidRPr="004658E2">
        <w:rPr>
          <w:bCs/>
          <w:sz w:val="28"/>
          <w:szCs w:val="28"/>
        </w:rPr>
        <w:t>nistratorii asociaţiilor de proprietari şi/sau locatari, locatarii sau proprietarii şi</w:t>
      </w:r>
      <w:r w:rsidR="00502AAC" w:rsidRPr="004658E2">
        <w:rPr>
          <w:bCs/>
          <w:sz w:val="28"/>
          <w:szCs w:val="28"/>
        </w:rPr>
        <w:t>/sau</w:t>
      </w:r>
      <w:r w:rsidR="00083F85" w:rsidRPr="004658E2">
        <w:rPr>
          <w:bCs/>
          <w:sz w:val="28"/>
          <w:szCs w:val="28"/>
        </w:rPr>
        <w:t xml:space="preserve"> chiriaşii acestora au următoarele obligaţii:</w:t>
      </w:r>
    </w:p>
    <w:p w:rsidR="00853A7B" w:rsidRPr="004658E2" w:rsidRDefault="00083F85" w:rsidP="00853A7B">
      <w:pPr>
        <w:pStyle w:val="ListParagraph"/>
        <w:numPr>
          <w:ilvl w:val="0"/>
          <w:numId w:val="22"/>
        </w:numPr>
        <w:tabs>
          <w:tab w:val="left" w:pos="-567"/>
          <w:tab w:val="left" w:pos="-284"/>
          <w:tab w:val="left" w:pos="360"/>
          <w:tab w:val="left" w:pos="540"/>
        </w:tabs>
        <w:spacing w:after="0"/>
        <w:ind w:left="0" w:firstLine="993"/>
        <w:jc w:val="both"/>
        <w:rPr>
          <w:rFonts w:ascii="Times New Roman" w:hAnsi="Times New Roman"/>
          <w:sz w:val="28"/>
          <w:szCs w:val="28"/>
          <w:lang w:val="ro-RO"/>
        </w:rPr>
      </w:pPr>
      <w:r w:rsidRPr="004658E2">
        <w:rPr>
          <w:rFonts w:ascii="Times New Roman" w:hAnsi="Times New Roman"/>
          <w:bCs/>
          <w:sz w:val="28"/>
          <w:szCs w:val="28"/>
          <w:lang w:val="ro-RO"/>
        </w:rPr>
        <w:t xml:space="preserve">asigurarea curăţeniei în blocurile de locuit </w:t>
      </w:r>
      <w:r w:rsidR="000C1142" w:rsidRPr="004658E2">
        <w:rPr>
          <w:rFonts w:ascii="Times New Roman" w:hAnsi="Times New Roman"/>
          <w:sz w:val="28"/>
          <w:szCs w:val="28"/>
          <w:lang w:val="ro-RO"/>
        </w:rPr>
        <w:t>în jurul condominu</w:t>
      </w:r>
      <w:r w:rsidRPr="004658E2">
        <w:rPr>
          <w:rFonts w:ascii="Times New Roman" w:hAnsi="Times New Roman"/>
          <w:sz w:val="28"/>
          <w:szCs w:val="28"/>
          <w:lang w:val="ro-RO"/>
        </w:rPr>
        <w:t>lui şi platformelor containerelor destinate pentru colectarea deşeurilor menajere</w:t>
      </w:r>
      <w:r w:rsidRPr="004658E2">
        <w:rPr>
          <w:rFonts w:ascii="Times New Roman" w:hAnsi="Times New Roman"/>
          <w:bCs/>
          <w:sz w:val="28"/>
          <w:szCs w:val="28"/>
          <w:lang w:val="ro-RO"/>
        </w:rPr>
        <w:t>, pe aleile şi spaţiile verzi din curţile interioare (acolo unde există);</w:t>
      </w:r>
    </w:p>
    <w:p w:rsidR="00853A7B" w:rsidRPr="004658E2" w:rsidRDefault="00083F85" w:rsidP="00853A7B">
      <w:pPr>
        <w:pStyle w:val="ListParagraph"/>
        <w:numPr>
          <w:ilvl w:val="0"/>
          <w:numId w:val="22"/>
        </w:numPr>
        <w:tabs>
          <w:tab w:val="left" w:pos="-567"/>
          <w:tab w:val="left" w:pos="-284"/>
          <w:tab w:val="left" w:pos="360"/>
          <w:tab w:val="left" w:pos="540"/>
        </w:tabs>
        <w:spacing w:after="0"/>
        <w:ind w:left="0" w:firstLine="993"/>
        <w:jc w:val="both"/>
        <w:rPr>
          <w:rFonts w:ascii="Times New Roman" w:hAnsi="Times New Roman"/>
          <w:sz w:val="28"/>
          <w:szCs w:val="28"/>
          <w:lang w:val="ro-RO"/>
        </w:rPr>
      </w:pPr>
      <w:r w:rsidRPr="004658E2">
        <w:rPr>
          <w:rFonts w:ascii="Times New Roman" w:hAnsi="Times New Roman"/>
          <w:bCs/>
          <w:sz w:val="28"/>
          <w:szCs w:val="28"/>
          <w:lang w:val="ro-RO"/>
        </w:rPr>
        <w:t xml:space="preserve">igienizarea şi refacerea zugrăvelilor spaţiilor </w:t>
      </w:r>
      <w:r w:rsidRPr="004658E2">
        <w:rPr>
          <w:rFonts w:ascii="Times New Roman" w:hAnsi="Times New Roman"/>
          <w:sz w:val="28"/>
          <w:szCs w:val="28"/>
          <w:lang w:val="ro-RO" w:eastAsia="ro-RO"/>
        </w:rPr>
        <w:t>aflate în proprietate indiviză comună</w:t>
      </w:r>
      <w:r w:rsidRPr="004658E2">
        <w:rPr>
          <w:rFonts w:ascii="Times New Roman" w:hAnsi="Times New Roman"/>
          <w:bCs/>
          <w:sz w:val="28"/>
          <w:szCs w:val="28"/>
          <w:lang w:val="ro-RO"/>
        </w:rPr>
        <w:t>;</w:t>
      </w:r>
    </w:p>
    <w:p w:rsidR="00853A7B" w:rsidRPr="004658E2" w:rsidRDefault="00487720" w:rsidP="00853A7B">
      <w:pPr>
        <w:pStyle w:val="ListParagraph"/>
        <w:numPr>
          <w:ilvl w:val="0"/>
          <w:numId w:val="22"/>
        </w:numPr>
        <w:tabs>
          <w:tab w:val="left" w:pos="-567"/>
          <w:tab w:val="left" w:pos="-284"/>
          <w:tab w:val="left" w:pos="360"/>
          <w:tab w:val="left" w:pos="540"/>
        </w:tabs>
        <w:spacing w:after="0"/>
        <w:ind w:left="0" w:firstLine="993"/>
        <w:jc w:val="both"/>
        <w:rPr>
          <w:rFonts w:ascii="Times New Roman" w:hAnsi="Times New Roman"/>
          <w:sz w:val="28"/>
          <w:szCs w:val="28"/>
          <w:lang w:val="ro-RO"/>
        </w:rPr>
      </w:pPr>
      <w:r w:rsidRPr="004658E2">
        <w:rPr>
          <w:rFonts w:ascii="Times New Roman" w:hAnsi="Times New Roman"/>
          <w:bCs/>
          <w:sz w:val="28"/>
          <w:szCs w:val="28"/>
          <w:lang w:val="ro-RO"/>
        </w:rPr>
        <w:t xml:space="preserve"> </w:t>
      </w:r>
      <w:r w:rsidR="00083F85" w:rsidRPr="004658E2">
        <w:rPr>
          <w:rFonts w:ascii="Times New Roman" w:hAnsi="Times New Roman"/>
          <w:bCs/>
          <w:sz w:val="28"/>
          <w:szCs w:val="28"/>
          <w:lang w:val="ro-RO"/>
        </w:rPr>
        <w:t xml:space="preserve">întreţinerea şi repararea acoperişurilor şi instalaţiilor comune, a scărilor şi balustradelor de protecţie, precum şi pentru </w:t>
      </w:r>
      <w:r w:rsidR="00502AAC" w:rsidRPr="004658E2">
        <w:rPr>
          <w:rFonts w:ascii="Times New Roman" w:hAnsi="Times New Roman"/>
          <w:sz w:val="28"/>
          <w:szCs w:val="28"/>
          <w:lang w:val="ro-RO"/>
        </w:rPr>
        <w:t>evacuarea apelor din subsoluri;</w:t>
      </w:r>
      <w:r w:rsidR="00083F85" w:rsidRPr="004658E2">
        <w:rPr>
          <w:rFonts w:ascii="Times New Roman" w:hAnsi="Times New Roman"/>
          <w:sz w:val="28"/>
          <w:szCs w:val="28"/>
          <w:lang w:val="ro-RO"/>
        </w:rPr>
        <w:t xml:space="preserve"> </w:t>
      </w:r>
    </w:p>
    <w:p w:rsidR="00853A7B" w:rsidRPr="004658E2" w:rsidRDefault="00083F85" w:rsidP="00853A7B">
      <w:pPr>
        <w:pStyle w:val="ListParagraph"/>
        <w:numPr>
          <w:ilvl w:val="0"/>
          <w:numId w:val="22"/>
        </w:numPr>
        <w:tabs>
          <w:tab w:val="left" w:pos="-567"/>
          <w:tab w:val="left" w:pos="-284"/>
          <w:tab w:val="left" w:pos="360"/>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folosirea normală, potrivit destinaţiei, a dependinţelor comune de către colocatari</w:t>
      </w:r>
      <w:r w:rsidR="00FC606B" w:rsidRPr="004658E2">
        <w:rPr>
          <w:rFonts w:ascii="Times New Roman" w:hAnsi="Times New Roman"/>
          <w:sz w:val="28"/>
          <w:szCs w:val="28"/>
          <w:lang w:val="ro-RO"/>
        </w:rPr>
        <w:t>/coproprietari;</w:t>
      </w:r>
    </w:p>
    <w:p w:rsidR="00853A7B" w:rsidRPr="004658E2" w:rsidRDefault="00FD7261" w:rsidP="00853A7B">
      <w:pPr>
        <w:pStyle w:val="ListParagraph"/>
        <w:numPr>
          <w:ilvl w:val="0"/>
          <w:numId w:val="22"/>
        </w:numPr>
        <w:tabs>
          <w:tab w:val="left" w:pos="-567"/>
          <w:tab w:val="left" w:pos="-284"/>
          <w:tab w:val="left" w:pos="360"/>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 xml:space="preserve"> interzicerea</w:t>
      </w:r>
      <w:r w:rsidR="0067216B" w:rsidRPr="004658E2">
        <w:rPr>
          <w:rFonts w:ascii="Times New Roman" w:hAnsi="Times New Roman"/>
          <w:sz w:val="28"/>
          <w:szCs w:val="28"/>
          <w:lang w:val="ro-RO"/>
        </w:rPr>
        <w:t xml:space="preserve"> îng</w:t>
      </w:r>
      <w:r w:rsidR="00FC606B" w:rsidRPr="004658E2">
        <w:rPr>
          <w:rFonts w:ascii="Times New Roman" w:hAnsi="Times New Roman"/>
          <w:sz w:val="28"/>
          <w:szCs w:val="28"/>
          <w:lang w:val="ro-RO"/>
        </w:rPr>
        <w:t>rădirii spaţiului din apropierea</w:t>
      </w:r>
      <w:r w:rsidR="0067216B" w:rsidRPr="004658E2">
        <w:rPr>
          <w:rFonts w:ascii="Times New Roman" w:hAnsi="Times New Roman"/>
          <w:sz w:val="28"/>
          <w:szCs w:val="28"/>
          <w:lang w:val="ro-RO"/>
        </w:rPr>
        <w:t xml:space="preserve"> blocului ori </w:t>
      </w:r>
      <w:r w:rsidR="0067216B" w:rsidRPr="004658E2">
        <w:rPr>
          <w:rFonts w:ascii="Times New Roman" w:hAnsi="Times New Roman"/>
          <w:snapToGrid w:val="0"/>
          <w:sz w:val="28"/>
          <w:szCs w:val="28"/>
          <w:lang w:val="ro-RO"/>
        </w:rPr>
        <w:t>cultivarea terenului din vecinătatea blocur</w:t>
      </w:r>
      <w:r w:rsidR="00A70CFB" w:rsidRPr="004658E2">
        <w:rPr>
          <w:rFonts w:ascii="Times New Roman" w:hAnsi="Times New Roman"/>
          <w:snapToGrid w:val="0"/>
          <w:sz w:val="28"/>
          <w:szCs w:val="28"/>
          <w:lang w:val="ro-RO"/>
        </w:rPr>
        <w:t>ilor, cu legume şi zarzavaturi. C</w:t>
      </w:r>
      <w:r w:rsidR="0067216B" w:rsidRPr="004658E2">
        <w:rPr>
          <w:rFonts w:ascii="Times New Roman" w:hAnsi="Times New Roman"/>
          <w:snapToGrid w:val="0"/>
          <w:sz w:val="28"/>
          <w:szCs w:val="28"/>
          <w:lang w:val="ro-RO"/>
        </w:rPr>
        <w:t>ultivarea zonelor verzi se poate face numai cu iarbă  (gazon) sau flori</w:t>
      </w:r>
      <w:r w:rsidRPr="004658E2">
        <w:rPr>
          <w:rFonts w:ascii="Times New Roman" w:hAnsi="Times New Roman"/>
          <w:snapToGrid w:val="0"/>
          <w:sz w:val="28"/>
          <w:szCs w:val="28"/>
          <w:lang w:val="ro-RO"/>
        </w:rPr>
        <w:t>,</w:t>
      </w:r>
      <w:r w:rsidR="0067216B" w:rsidRPr="004658E2">
        <w:rPr>
          <w:rFonts w:ascii="Times New Roman" w:hAnsi="Times New Roman"/>
          <w:snapToGrid w:val="0"/>
          <w:sz w:val="28"/>
          <w:szCs w:val="28"/>
          <w:lang w:val="ro-RO"/>
        </w:rPr>
        <w:t xml:space="preserve"> - zone care vor fi întreţinute de proprietarii apartamentelor din zona respectivă;</w:t>
      </w:r>
    </w:p>
    <w:p w:rsidR="0067216B" w:rsidRPr="004658E2" w:rsidRDefault="00543903" w:rsidP="00853A7B">
      <w:pPr>
        <w:pStyle w:val="ListParagraph"/>
        <w:numPr>
          <w:ilvl w:val="0"/>
          <w:numId w:val="22"/>
        </w:numPr>
        <w:tabs>
          <w:tab w:val="left" w:pos="-567"/>
          <w:tab w:val="left" w:pos="-284"/>
          <w:tab w:val="left" w:pos="360"/>
          <w:tab w:val="left" w:pos="540"/>
        </w:tabs>
        <w:spacing w:before="40" w:after="40"/>
        <w:ind w:left="0" w:firstLine="993"/>
        <w:jc w:val="both"/>
        <w:rPr>
          <w:rFonts w:ascii="Times New Roman" w:hAnsi="Times New Roman"/>
          <w:sz w:val="28"/>
          <w:szCs w:val="28"/>
          <w:lang w:val="ro-RO"/>
        </w:rPr>
      </w:pPr>
      <w:r w:rsidRPr="004658E2">
        <w:rPr>
          <w:rFonts w:ascii="Times New Roman" w:hAnsi="Times New Roman"/>
          <w:sz w:val="28"/>
          <w:szCs w:val="28"/>
          <w:lang w:val="ro-RO"/>
        </w:rPr>
        <w:lastRenderedPageBreak/>
        <w:t>i</w:t>
      </w:r>
      <w:r w:rsidR="0067216B" w:rsidRPr="004658E2">
        <w:rPr>
          <w:rFonts w:ascii="Times New Roman" w:hAnsi="Times New Roman"/>
          <w:sz w:val="28"/>
          <w:szCs w:val="28"/>
          <w:lang w:val="ro-RO"/>
        </w:rPr>
        <w:t>nterzicerea construirii unor dependinţe, magazii, garaje, garduri, pe domeniul public</w:t>
      </w:r>
      <w:r w:rsidR="004F4DB3" w:rsidRPr="004658E2">
        <w:rPr>
          <w:rFonts w:ascii="Times New Roman" w:hAnsi="Times New Roman"/>
          <w:sz w:val="28"/>
          <w:szCs w:val="28"/>
          <w:lang w:val="ro-RO"/>
        </w:rPr>
        <w:t>,</w:t>
      </w:r>
      <w:r w:rsidR="0067216B" w:rsidRPr="004658E2">
        <w:rPr>
          <w:rFonts w:ascii="Times New Roman" w:hAnsi="Times New Roman"/>
          <w:sz w:val="28"/>
          <w:szCs w:val="28"/>
          <w:lang w:val="ro-RO"/>
        </w:rPr>
        <w:t xml:space="preserve"> fără aprobarea administraţiei publice locale;</w:t>
      </w:r>
    </w:p>
    <w:p w:rsidR="00083F85" w:rsidRPr="004658E2" w:rsidRDefault="007F08D1" w:rsidP="00E24E18">
      <w:pPr>
        <w:tabs>
          <w:tab w:val="left" w:pos="540"/>
        </w:tabs>
        <w:jc w:val="both"/>
        <w:rPr>
          <w:sz w:val="28"/>
          <w:szCs w:val="28"/>
        </w:rPr>
      </w:pPr>
      <w:r w:rsidRPr="004658E2">
        <w:rPr>
          <w:b/>
          <w:sz w:val="28"/>
          <w:szCs w:val="28"/>
          <w:u w:val="single"/>
        </w:rPr>
        <w:t>A</w:t>
      </w:r>
      <w:r w:rsidR="00D453F5" w:rsidRPr="004658E2">
        <w:rPr>
          <w:b/>
          <w:sz w:val="28"/>
          <w:szCs w:val="28"/>
          <w:u w:val="single"/>
        </w:rPr>
        <w:t>rt</w:t>
      </w:r>
      <w:r w:rsidRPr="004658E2">
        <w:rPr>
          <w:b/>
          <w:sz w:val="28"/>
          <w:szCs w:val="28"/>
          <w:u w:val="single"/>
        </w:rPr>
        <w:t>.2</w:t>
      </w:r>
      <w:r w:rsidR="00083F85" w:rsidRPr="004658E2">
        <w:rPr>
          <w:b/>
          <w:sz w:val="28"/>
          <w:szCs w:val="28"/>
          <w:u w:val="single"/>
        </w:rPr>
        <w:t>.</w:t>
      </w:r>
      <w:r w:rsidR="00083F85" w:rsidRPr="004658E2">
        <w:rPr>
          <w:sz w:val="28"/>
          <w:szCs w:val="28"/>
        </w:rPr>
        <w:t xml:space="preserve"> Operatorii economici autorizaţi pentru realizarea lucrărilor de construcţii cât şi persoanele fizice care execută astfel de lucrări</w:t>
      </w:r>
      <w:r w:rsidR="00413BFB" w:rsidRPr="004658E2">
        <w:rPr>
          <w:sz w:val="28"/>
          <w:szCs w:val="28"/>
        </w:rPr>
        <w:t xml:space="preserve"> </w:t>
      </w:r>
      <w:r w:rsidR="00083F85" w:rsidRPr="004658E2">
        <w:rPr>
          <w:sz w:val="28"/>
          <w:szCs w:val="28"/>
        </w:rPr>
        <w:t>(inclusiv în antrepriză) au următoarele obligaţii:</w:t>
      </w:r>
    </w:p>
    <w:p w:rsidR="00E24E18" w:rsidRPr="004658E2" w:rsidRDefault="00B67241" w:rsidP="00E24E18">
      <w:pPr>
        <w:pStyle w:val="ListParagraph"/>
        <w:numPr>
          <w:ilvl w:val="0"/>
          <w:numId w:val="23"/>
        </w:numPr>
        <w:tabs>
          <w:tab w:val="left" w:pos="0"/>
          <w:tab w:val="left" w:pos="142"/>
          <w:tab w:val="left" w:pos="284"/>
          <w:tab w:val="left" w:pos="540"/>
        </w:tabs>
        <w:spacing w:after="0"/>
        <w:ind w:left="0" w:firstLine="993"/>
        <w:jc w:val="both"/>
        <w:rPr>
          <w:rFonts w:ascii="Times New Roman" w:hAnsi="Times New Roman"/>
          <w:sz w:val="28"/>
          <w:szCs w:val="28"/>
          <w:lang w:val="ro-RO"/>
        </w:rPr>
      </w:pPr>
      <w:r w:rsidRPr="004658E2">
        <w:rPr>
          <w:rFonts w:ascii="Times New Roman" w:hAnsi="Times New Roman"/>
          <w:color w:val="000000"/>
          <w:sz w:val="28"/>
          <w:szCs w:val="28"/>
          <w:lang w:val="ro-RO"/>
        </w:rPr>
        <w:t>să împr</w:t>
      </w:r>
      <w:r w:rsidR="00131FE2" w:rsidRPr="004658E2">
        <w:rPr>
          <w:rFonts w:ascii="Times New Roman" w:hAnsi="Times New Roman"/>
          <w:color w:val="000000"/>
          <w:sz w:val="28"/>
          <w:szCs w:val="28"/>
          <w:lang w:val="ro-RO"/>
        </w:rPr>
        <w:t>ejmuiască incintele de construcţ</w:t>
      </w:r>
      <w:r w:rsidR="001812B2" w:rsidRPr="004658E2">
        <w:rPr>
          <w:rFonts w:ascii="Times New Roman" w:hAnsi="Times New Roman"/>
          <w:color w:val="000000"/>
          <w:sz w:val="28"/>
          <w:szCs w:val="28"/>
          <w:lang w:val="ro-RO"/>
        </w:rPr>
        <w:t>ii, ș</w:t>
      </w:r>
      <w:r w:rsidRPr="004658E2">
        <w:rPr>
          <w:rFonts w:ascii="Times New Roman" w:hAnsi="Times New Roman"/>
          <w:color w:val="000000"/>
          <w:sz w:val="28"/>
          <w:szCs w:val="28"/>
          <w:lang w:val="ro-RO"/>
        </w:rPr>
        <w:t>antierul lucrărilor de execu</w:t>
      </w:r>
      <w:r w:rsidR="001812B2" w:rsidRPr="004658E2">
        <w:rPr>
          <w:rFonts w:ascii="Times New Roman" w:hAnsi="Times New Roman"/>
          <w:color w:val="000000"/>
          <w:sz w:val="28"/>
          <w:szCs w:val="28"/>
          <w:lang w:val="ro-RO"/>
        </w:rPr>
        <w:t>ţie şi să i</w:t>
      </w:r>
      <w:r w:rsidR="00131FE2" w:rsidRPr="004658E2">
        <w:rPr>
          <w:rFonts w:ascii="Times New Roman" w:hAnsi="Times New Roman"/>
          <w:color w:val="000000"/>
          <w:sz w:val="28"/>
          <w:szCs w:val="28"/>
          <w:lang w:val="ro-RO"/>
        </w:rPr>
        <w:t>a măsurile de întreţ</w:t>
      </w:r>
      <w:r w:rsidRPr="004658E2">
        <w:rPr>
          <w:rFonts w:ascii="Times New Roman" w:hAnsi="Times New Roman"/>
          <w:color w:val="000000"/>
          <w:sz w:val="28"/>
          <w:szCs w:val="28"/>
          <w:lang w:val="ro-RO"/>
        </w:rPr>
        <w:t>inere corespunzătoare, a împrejmuirilor în conformitate cu proiec</w:t>
      </w:r>
      <w:r w:rsidR="00131FE2" w:rsidRPr="004658E2">
        <w:rPr>
          <w:rFonts w:ascii="Times New Roman" w:hAnsi="Times New Roman"/>
          <w:color w:val="000000"/>
          <w:sz w:val="28"/>
          <w:szCs w:val="28"/>
          <w:lang w:val="ro-RO"/>
        </w:rPr>
        <w:t>tul de organizare a ş</w:t>
      </w:r>
      <w:r w:rsidR="00806DFC" w:rsidRPr="004658E2">
        <w:rPr>
          <w:rFonts w:ascii="Times New Roman" w:hAnsi="Times New Roman"/>
          <w:color w:val="000000"/>
          <w:sz w:val="28"/>
          <w:szCs w:val="28"/>
          <w:lang w:val="ro-RO"/>
        </w:rPr>
        <w:t>antierului</w:t>
      </w:r>
      <w:r w:rsidR="008179FF" w:rsidRPr="004658E2">
        <w:rPr>
          <w:rFonts w:ascii="Times New Roman" w:hAnsi="Times New Roman"/>
          <w:color w:val="000000"/>
          <w:sz w:val="28"/>
          <w:szCs w:val="28"/>
          <w:lang w:val="ro-RO"/>
        </w:rPr>
        <w:t>;</w:t>
      </w:r>
    </w:p>
    <w:p w:rsidR="00E24E18" w:rsidRPr="004658E2" w:rsidRDefault="00B67241" w:rsidP="00E24E18">
      <w:pPr>
        <w:pStyle w:val="ListParagraph"/>
        <w:numPr>
          <w:ilvl w:val="0"/>
          <w:numId w:val="23"/>
        </w:numPr>
        <w:tabs>
          <w:tab w:val="left" w:pos="0"/>
          <w:tab w:val="left" w:pos="142"/>
          <w:tab w:val="left" w:pos="284"/>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să protejeze trotuarele cu folie di</w:t>
      </w:r>
      <w:r w:rsidR="00607E0B" w:rsidRPr="004658E2">
        <w:rPr>
          <w:rFonts w:ascii="Times New Roman" w:hAnsi="Times New Roman"/>
          <w:sz w:val="28"/>
          <w:szCs w:val="28"/>
          <w:lang w:val="ro-RO"/>
        </w:rPr>
        <w:t>n plastic atunci când se execută</w:t>
      </w:r>
      <w:r w:rsidRPr="004658E2">
        <w:rPr>
          <w:rFonts w:ascii="Times New Roman" w:hAnsi="Times New Roman"/>
          <w:sz w:val="28"/>
          <w:szCs w:val="28"/>
          <w:lang w:val="ro-RO"/>
        </w:rPr>
        <w:t xml:space="preserve"> lucrări de </w:t>
      </w:r>
      <w:r w:rsidR="008179FF" w:rsidRPr="004658E2">
        <w:rPr>
          <w:rFonts w:ascii="Times New Roman" w:hAnsi="Times New Roman"/>
          <w:sz w:val="28"/>
          <w:szCs w:val="28"/>
          <w:lang w:val="ro-RO"/>
        </w:rPr>
        <w:t xml:space="preserve">vopsire, </w:t>
      </w:r>
      <w:r w:rsidRPr="004658E2">
        <w:rPr>
          <w:rFonts w:ascii="Times New Roman" w:hAnsi="Times New Roman"/>
          <w:sz w:val="28"/>
          <w:szCs w:val="28"/>
          <w:lang w:val="ro-RO"/>
        </w:rPr>
        <w:t>zugrăvire şi refacere</w:t>
      </w:r>
      <w:r w:rsidR="004017B7" w:rsidRPr="004658E2">
        <w:rPr>
          <w:rFonts w:ascii="Times New Roman" w:hAnsi="Times New Roman"/>
          <w:sz w:val="28"/>
          <w:szCs w:val="28"/>
          <w:lang w:val="ro-RO"/>
        </w:rPr>
        <w:t xml:space="preserve"> </w:t>
      </w:r>
      <w:r w:rsidR="00265CBB" w:rsidRPr="004658E2">
        <w:rPr>
          <w:rFonts w:ascii="Times New Roman" w:hAnsi="Times New Roman"/>
          <w:sz w:val="28"/>
          <w:szCs w:val="28"/>
          <w:lang w:val="ro-RO"/>
        </w:rPr>
        <w:t xml:space="preserve">a </w:t>
      </w:r>
      <w:r w:rsidRPr="004658E2">
        <w:rPr>
          <w:rFonts w:ascii="Times New Roman" w:hAnsi="Times New Roman"/>
          <w:sz w:val="28"/>
          <w:szCs w:val="28"/>
          <w:lang w:val="ro-RO"/>
        </w:rPr>
        <w:t xml:space="preserve"> faţadelor, sau orice alte lucrări care ar putea afecta starea acestora;</w:t>
      </w:r>
    </w:p>
    <w:p w:rsidR="00E24E18" w:rsidRPr="004658E2" w:rsidRDefault="00083F85" w:rsidP="00E24E18">
      <w:pPr>
        <w:pStyle w:val="ListParagraph"/>
        <w:numPr>
          <w:ilvl w:val="0"/>
          <w:numId w:val="23"/>
        </w:numPr>
        <w:tabs>
          <w:tab w:val="left" w:pos="0"/>
          <w:tab w:val="left" w:pos="142"/>
          <w:tab w:val="left" w:pos="284"/>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 xml:space="preserve">să semnalizeze şi să asigure conservarea corespunzătoare, cu evitarea oricăror riscuri, până la reînceperea lucrărilor, a construcţiilor începute pe baza autorizaţiilor legal eliberate şi nefinalizate, din diverse motive, în termenul prevăzut;    </w:t>
      </w:r>
    </w:p>
    <w:p w:rsidR="00E24E18" w:rsidRPr="004658E2" w:rsidRDefault="00083F85" w:rsidP="00E24E18">
      <w:pPr>
        <w:pStyle w:val="ListParagraph"/>
        <w:numPr>
          <w:ilvl w:val="0"/>
          <w:numId w:val="23"/>
        </w:numPr>
        <w:tabs>
          <w:tab w:val="left" w:pos="0"/>
          <w:tab w:val="left" w:pos="142"/>
          <w:tab w:val="left" w:pos="284"/>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să nu</w:t>
      </w:r>
      <w:r w:rsidR="001812B2" w:rsidRPr="004658E2">
        <w:rPr>
          <w:rFonts w:ascii="Times New Roman" w:hAnsi="Times New Roman"/>
          <w:sz w:val="28"/>
          <w:szCs w:val="28"/>
          <w:lang w:val="ro-RO"/>
        </w:rPr>
        <w:t xml:space="preserve"> efectueze depozitări</w:t>
      </w:r>
      <w:r w:rsidRPr="004658E2">
        <w:rPr>
          <w:rFonts w:ascii="Times New Roman" w:hAnsi="Times New Roman"/>
          <w:sz w:val="28"/>
          <w:szCs w:val="28"/>
          <w:lang w:val="ro-RO"/>
        </w:rPr>
        <w:t xml:space="preserve"> cu pământ, moloz sau materiale de construcţii pe domeniul public sau privat al municipiului, ci doar în locurile special amenajate </w:t>
      </w:r>
      <w:r w:rsidR="00FC606B" w:rsidRPr="004658E2">
        <w:rPr>
          <w:rFonts w:ascii="Times New Roman" w:hAnsi="Times New Roman"/>
          <w:sz w:val="28"/>
          <w:szCs w:val="28"/>
          <w:lang w:val="ro-RO"/>
        </w:rPr>
        <w:t xml:space="preserve">și </w:t>
      </w:r>
      <w:r w:rsidRPr="004658E2">
        <w:rPr>
          <w:rFonts w:ascii="Times New Roman" w:hAnsi="Times New Roman"/>
          <w:sz w:val="28"/>
          <w:szCs w:val="28"/>
          <w:lang w:val="ro-RO"/>
        </w:rPr>
        <w:t>care să nu afecteze circulaţia pietonală şi rutieră;</w:t>
      </w:r>
    </w:p>
    <w:p w:rsidR="00E24E18" w:rsidRPr="004658E2" w:rsidRDefault="00083F85" w:rsidP="00E24E18">
      <w:pPr>
        <w:pStyle w:val="ListParagraph"/>
        <w:numPr>
          <w:ilvl w:val="0"/>
          <w:numId w:val="23"/>
        </w:numPr>
        <w:tabs>
          <w:tab w:val="left" w:pos="0"/>
          <w:tab w:val="left" w:pos="142"/>
          <w:tab w:val="left" w:pos="284"/>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să degajeze imediat grămezile de pământ, moloz sau orice alte reziduri şi să le transporte pe traseele şi în locuri</w:t>
      </w:r>
      <w:r w:rsidR="00796A36" w:rsidRPr="004658E2">
        <w:rPr>
          <w:rFonts w:ascii="Times New Roman" w:hAnsi="Times New Roman"/>
          <w:sz w:val="28"/>
          <w:szCs w:val="28"/>
          <w:lang w:val="ro-RO"/>
        </w:rPr>
        <w:t>le</w:t>
      </w:r>
      <w:r w:rsidRPr="004658E2">
        <w:rPr>
          <w:rFonts w:ascii="Times New Roman" w:hAnsi="Times New Roman"/>
          <w:sz w:val="28"/>
          <w:szCs w:val="28"/>
          <w:lang w:val="ro-RO"/>
        </w:rPr>
        <w:t xml:space="preserve"> special amenajate în acest scop, </w:t>
      </w:r>
      <w:r w:rsidR="00413BFB" w:rsidRPr="004658E2">
        <w:rPr>
          <w:rFonts w:ascii="Times New Roman" w:hAnsi="Times New Roman"/>
          <w:sz w:val="28"/>
          <w:szCs w:val="28"/>
          <w:lang w:val="ro-RO"/>
        </w:rPr>
        <w:t>în condiţiile impuse de administraţia publică locală</w:t>
      </w:r>
      <w:r w:rsidRPr="004658E2">
        <w:rPr>
          <w:rFonts w:ascii="Times New Roman" w:hAnsi="Times New Roman"/>
          <w:sz w:val="28"/>
          <w:szCs w:val="28"/>
          <w:lang w:val="ro-RO"/>
        </w:rPr>
        <w:t>. În cazul persoanelor juridice sau persoan</w:t>
      </w:r>
      <w:r w:rsidR="00FC606B" w:rsidRPr="004658E2">
        <w:rPr>
          <w:rFonts w:ascii="Times New Roman" w:hAnsi="Times New Roman"/>
          <w:sz w:val="28"/>
          <w:szCs w:val="28"/>
          <w:lang w:val="ro-RO"/>
        </w:rPr>
        <w:t>elor</w:t>
      </w:r>
      <w:r w:rsidRPr="004658E2">
        <w:rPr>
          <w:rFonts w:ascii="Times New Roman" w:hAnsi="Times New Roman"/>
          <w:sz w:val="28"/>
          <w:szCs w:val="28"/>
          <w:lang w:val="ro-RO"/>
        </w:rPr>
        <w:t xml:space="preserve"> fizice autorizate, şeful</w:t>
      </w:r>
      <w:r w:rsidR="00E342D0" w:rsidRPr="004658E2">
        <w:rPr>
          <w:rFonts w:ascii="Times New Roman" w:hAnsi="Times New Roman"/>
          <w:sz w:val="28"/>
          <w:szCs w:val="28"/>
          <w:lang w:val="ro-RO"/>
        </w:rPr>
        <w:t xml:space="preserve"> </w:t>
      </w:r>
      <w:r w:rsidRPr="004658E2">
        <w:rPr>
          <w:rFonts w:ascii="Times New Roman" w:hAnsi="Times New Roman"/>
          <w:sz w:val="28"/>
          <w:szCs w:val="28"/>
          <w:lang w:val="ro-RO"/>
        </w:rPr>
        <w:t>(responsabilul) punctului de lucru va specifica în foaia de parcurs, pentru conducătorul auto, locul de depozitare şi traseul de urmat prin municipiu;</w:t>
      </w:r>
    </w:p>
    <w:p w:rsidR="00E24E18" w:rsidRPr="004658E2" w:rsidRDefault="00083F85" w:rsidP="00E24E18">
      <w:pPr>
        <w:pStyle w:val="ListParagraph"/>
        <w:numPr>
          <w:ilvl w:val="0"/>
          <w:numId w:val="23"/>
        </w:numPr>
        <w:tabs>
          <w:tab w:val="left" w:pos="0"/>
          <w:tab w:val="left" w:pos="142"/>
          <w:tab w:val="left" w:pos="284"/>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să ia măsuri ca depozitarea materialelor de construcţii să se facă în ordine, în interiorul incintelor aprobate, pentru protejarea spaţiului verde, asigurarea curăţeniei amplasamentului, trotuarului şi carosabilului, asigurarea siguranţei circulaţiei pietonale şi rutiere;</w:t>
      </w:r>
    </w:p>
    <w:p w:rsidR="00E24E18" w:rsidRPr="004658E2" w:rsidRDefault="00083F85" w:rsidP="00E24E18">
      <w:pPr>
        <w:pStyle w:val="ListParagraph"/>
        <w:numPr>
          <w:ilvl w:val="0"/>
          <w:numId w:val="23"/>
        </w:numPr>
        <w:tabs>
          <w:tab w:val="left" w:pos="0"/>
          <w:tab w:val="left" w:pos="142"/>
          <w:tab w:val="left" w:pos="284"/>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 xml:space="preserve">să menţină curăţenia pe căile publice ce deservesc zona de construcţii şi </w:t>
      </w:r>
      <w:r w:rsidR="00796A36" w:rsidRPr="004658E2">
        <w:rPr>
          <w:rFonts w:ascii="Times New Roman" w:hAnsi="Times New Roman"/>
          <w:sz w:val="28"/>
          <w:szCs w:val="28"/>
          <w:lang w:val="ro-RO"/>
        </w:rPr>
        <w:t>să evite producerea şi răspândi</w:t>
      </w:r>
      <w:r w:rsidRPr="004658E2">
        <w:rPr>
          <w:rFonts w:ascii="Times New Roman" w:hAnsi="Times New Roman"/>
          <w:sz w:val="28"/>
          <w:szCs w:val="28"/>
          <w:lang w:val="ro-RO"/>
        </w:rPr>
        <w:t>rea prafului</w:t>
      </w:r>
      <w:r w:rsidR="00FA0C86" w:rsidRPr="004658E2">
        <w:rPr>
          <w:rFonts w:ascii="Times New Roman" w:hAnsi="Times New Roman"/>
          <w:sz w:val="28"/>
          <w:szCs w:val="28"/>
          <w:lang w:val="ro-RO"/>
        </w:rPr>
        <w:t>,</w:t>
      </w:r>
      <w:r w:rsidRPr="004658E2">
        <w:rPr>
          <w:rFonts w:ascii="Times New Roman" w:hAnsi="Times New Roman"/>
          <w:sz w:val="28"/>
          <w:szCs w:val="28"/>
          <w:lang w:val="ro-RO"/>
        </w:rPr>
        <w:t xml:space="preserve"> prin stropirea cu apă a părţilor din clădirea în curs de demolare;</w:t>
      </w:r>
    </w:p>
    <w:p w:rsidR="00E24E18" w:rsidRPr="004658E2" w:rsidRDefault="00083F85" w:rsidP="00E24E18">
      <w:pPr>
        <w:pStyle w:val="ListParagraph"/>
        <w:numPr>
          <w:ilvl w:val="0"/>
          <w:numId w:val="23"/>
        </w:numPr>
        <w:tabs>
          <w:tab w:val="left" w:pos="0"/>
          <w:tab w:val="left" w:pos="142"/>
          <w:tab w:val="left" w:pos="284"/>
          <w:tab w:val="left" w:pos="540"/>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 xml:space="preserve">să nu realizeze construcţii, de orice natură, pe trotuare sau ampriza drumului prin care </w:t>
      </w:r>
      <w:r w:rsidR="00FA0C86" w:rsidRPr="004658E2">
        <w:rPr>
          <w:rFonts w:ascii="Times New Roman" w:hAnsi="Times New Roman"/>
          <w:sz w:val="28"/>
          <w:szCs w:val="28"/>
          <w:lang w:val="ro-RO"/>
        </w:rPr>
        <w:t>să se afecteze</w:t>
      </w:r>
      <w:r w:rsidRPr="004658E2">
        <w:rPr>
          <w:rFonts w:ascii="Times New Roman" w:hAnsi="Times New Roman"/>
          <w:sz w:val="28"/>
          <w:szCs w:val="28"/>
          <w:lang w:val="ro-RO"/>
        </w:rPr>
        <w:t xml:space="preserve"> circulaţia pietonală sau rutieră;</w:t>
      </w:r>
    </w:p>
    <w:p w:rsidR="00083F85" w:rsidRPr="004658E2" w:rsidRDefault="00083F85" w:rsidP="00E24E18">
      <w:pPr>
        <w:pStyle w:val="ListParagraph"/>
        <w:numPr>
          <w:ilvl w:val="0"/>
          <w:numId w:val="23"/>
        </w:numPr>
        <w:tabs>
          <w:tab w:val="left" w:pos="0"/>
          <w:tab w:val="left" w:pos="142"/>
          <w:tab w:val="left" w:pos="284"/>
          <w:tab w:val="left" w:pos="540"/>
        </w:tabs>
        <w:spacing w:after="0"/>
        <w:ind w:left="0" w:firstLine="993"/>
        <w:jc w:val="both"/>
        <w:rPr>
          <w:sz w:val="28"/>
          <w:szCs w:val="28"/>
          <w:lang w:val="ro-RO"/>
        </w:rPr>
      </w:pPr>
      <w:r w:rsidRPr="004658E2">
        <w:rPr>
          <w:rFonts w:ascii="Times New Roman" w:hAnsi="Times New Roman"/>
          <w:sz w:val="28"/>
          <w:szCs w:val="28"/>
          <w:lang w:val="ro-RO"/>
        </w:rPr>
        <w:t>să nu</w:t>
      </w:r>
      <w:r w:rsidR="004A3850" w:rsidRPr="004658E2">
        <w:rPr>
          <w:rFonts w:ascii="Times New Roman" w:hAnsi="Times New Roman"/>
          <w:sz w:val="28"/>
          <w:szCs w:val="28"/>
          <w:lang w:val="ro-RO"/>
        </w:rPr>
        <w:t xml:space="preserve"> distrugă carosabilul sau trotu</w:t>
      </w:r>
      <w:r w:rsidRPr="004658E2">
        <w:rPr>
          <w:rFonts w:ascii="Times New Roman" w:hAnsi="Times New Roman"/>
          <w:sz w:val="28"/>
          <w:szCs w:val="28"/>
          <w:lang w:val="ro-RO"/>
        </w:rPr>
        <w:t>arul ca urmare a activităţilor specifice de întreţinere, reparaţii sau exploatare cu cara</w:t>
      </w:r>
      <w:r w:rsidR="004A3850" w:rsidRPr="004658E2">
        <w:rPr>
          <w:rFonts w:ascii="Times New Roman" w:hAnsi="Times New Roman"/>
          <w:sz w:val="28"/>
          <w:szCs w:val="28"/>
          <w:lang w:val="ro-RO"/>
        </w:rPr>
        <w:t>cter economic de orice natură, i</w:t>
      </w:r>
      <w:r w:rsidRPr="004658E2">
        <w:rPr>
          <w:rFonts w:ascii="Times New Roman" w:hAnsi="Times New Roman"/>
          <w:sz w:val="28"/>
          <w:szCs w:val="28"/>
          <w:lang w:val="ro-RO"/>
        </w:rPr>
        <w:t>nclusiv în punctele de lucru temporare</w:t>
      </w:r>
      <w:r w:rsidRPr="004658E2">
        <w:rPr>
          <w:sz w:val="28"/>
          <w:szCs w:val="28"/>
          <w:lang w:val="ro-RO"/>
        </w:rPr>
        <w:t>.</w:t>
      </w:r>
    </w:p>
    <w:p w:rsidR="004017B7" w:rsidRPr="004658E2" w:rsidRDefault="004017B7" w:rsidP="004017B7">
      <w:pPr>
        <w:pStyle w:val="ListParagraph"/>
        <w:tabs>
          <w:tab w:val="left" w:pos="0"/>
          <w:tab w:val="left" w:pos="142"/>
          <w:tab w:val="left" w:pos="284"/>
          <w:tab w:val="left" w:pos="540"/>
        </w:tabs>
        <w:spacing w:after="0"/>
        <w:ind w:left="993"/>
        <w:jc w:val="both"/>
        <w:rPr>
          <w:sz w:val="28"/>
          <w:szCs w:val="28"/>
          <w:lang w:val="ro-RO"/>
        </w:rPr>
      </w:pPr>
    </w:p>
    <w:p w:rsidR="007A7281" w:rsidRPr="004658E2" w:rsidRDefault="007A7281" w:rsidP="00701E52">
      <w:pPr>
        <w:tabs>
          <w:tab w:val="left" w:pos="540"/>
          <w:tab w:val="left" w:pos="990"/>
        </w:tabs>
        <w:spacing w:before="120" w:after="120"/>
        <w:jc w:val="center"/>
        <w:rPr>
          <w:b/>
          <w:sz w:val="28"/>
          <w:szCs w:val="28"/>
        </w:rPr>
      </w:pPr>
      <w:r w:rsidRPr="004658E2">
        <w:rPr>
          <w:b/>
          <w:sz w:val="28"/>
          <w:szCs w:val="28"/>
        </w:rPr>
        <w:t>CAPITOLUL II</w:t>
      </w:r>
    </w:p>
    <w:p w:rsidR="007A7281" w:rsidRPr="004658E2" w:rsidRDefault="007A7281" w:rsidP="00701E52">
      <w:pPr>
        <w:pStyle w:val="BodyText2"/>
        <w:tabs>
          <w:tab w:val="left" w:pos="540"/>
        </w:tabs>
        <w:ind w:firstLine="38"/>
        <w:jc w:val="center"/>
        <w:rPr>
          <w:b/>
          <w:bCs/>
          <w:szCs w:val="28"/>
        </w:rPr>
      </w:pPr>
      <w:r w:rsidRPr="004658E2">
        <w:rPr>
          <w:b/>
          <w:bCs/>
          <w:szCs w:val="28"/>
        </w:rPr>
        <w:t>NORME PRIVIND PROTECŢIA MEDIULUI</w:t>
      </w:r>
    </w:p>
    <w:p w:rsidR="00696BE0" w:rsidRPr="004658E2" w:rsidRDefault="00696BE0" w:rsidP="00701E52">
      <w:pPr>
        <w:pStyle w:val="BodyText2"/>
        <w:tabs>
          <w:tab w:val="left" w:pos="540"/>
        </w:tabs>
        <w:ind w:firstLine="38"/>
        <w:jc w:val="center"/>
        <w:rPr>
          <w:b/>
          <w:bCs/>
          <w:szCs w:val="28"/>
        </w:rPr>
      </w:pPr>
    </w:p>
    <w:p w:rsidR="007A7281" w:rsidRPr="004658E2" w:rsidRDefault="007F08D1" w:rsidP="00701E52">
      <w:pPr>
        <w:pStyle w:val="BodyText2"/>
        <w:tabs>
          <w:tab w:val="left" w:pos="540"/>
        </w:tabs>
        <w:ind w:firstLine="38"/>
        <w:rPr>
          <w:szCs w:val="28"/>
        </w:rPr>
      </w:pPr>
      <w:r w:rsidRPr="004658E2">
        <w:rPr>
          <w:b/>
          <w:bCs/>
          <w:szCs w:val="28"/>
          <w:u w:val="single"/>
        </w:rPr>
        <w:t>A</w:t>
      </w:r>
      <w:r w:rsidR="00D453F5" w:rsidRPr="004658E2">
        <w:rPr>
          <w:b/>
          <w:bCs/>
          <w:szCs w:val="28"/>
          <w:u w:val="single"/>
        </w:rPr>
        <w:t>rt</w:t>
      </w:r>
      <w:r w:rsidRPr="004658E2">
        <w:rPr>
          <w:b/>
          <w:bCs/>
          <w:szCs w:val="28"/>
          <w:u w:val="single"/>
        </w:rPr>
        <w:t>.3</w:t>
      </w:r>
      <w:r w:rsidR="007A7281" w:rsidRPr="004658E2">
        <w:rPr>
          <w:b/>
          <w:bCs/>
          <w:szCs w:val="28"/>
          <w:u w:val="single"/>
        </w:rPr>
        <w:t>.</w:t>
      </w:r>
      <w:r w:rsidR="007A7281" w:rsidRPr="004658E2">
        <w:rPr>
          <w:szCs w:val="28"/>
        </w:rPr>
        <w:t xml:space="preserve"> </w:t>
      </w:r>
      <w:r w:rsidR="007A7281" w:rsidRPr="004658E2">
        <w:rPr>
          <w:b/>
          <w:szCs w:val="28"/>
        </w:rPr>
        <w:t>(1)</w:t>
      </w:r>
      <w:r w:rsidR="007A7281" w:rsidRPr="004658E2">
        <w:rPr>
          <w:szCs w:val="28"/>
        </w:rPr>
        <w:t xml:space="preserve"> Păstrarea unui mediu natural curat şi respectarea normelor igienico-sanitare</w:t>
      </w:r>
      <w:r w:rsidR="004A3850" w:rsidRPr="004658E2">
        <w:rPr>
          <w:szCs w:val="28"/>
        </w:rPr>
        <w:t>,</w:t>
      </w:r>
      <w:r w:rsidR="007A7281" w:rsidRPr="004658E2">
        <w:rPr>
          <w:szCs w:val="28"/>
        </w:rPr>
        <w:t xml:space="preserve"> constituie una dintre obligaţiile fundamentale atât pentru autoritatea </w:t>
      </w:r>
      <w:r w:rsidR="007A7281" w:rsidRPr="004658E2">
        <w:rPr>
          <w:szCs w:val="28"/>
        </w:rPr>
        <w:lastRenderedPageBreak/>
        <w:t xml:space="preserve">admnistraţiei publice locale cât şi pentru </w:t>
      </w:r>
      <w:r w:rsidR="000A3963" w:rsidRPr="004658E2">
        <w:rPr>
          <w:szCs w:val="28"/>
        </w:rPr>
        <w:t>persoanele fizice şi juridice sau</w:t>
      </w:r>
      <w:r w:rsidR="007A7281" w:rsidRPr="004658E2">
        <w:rPr>
          <w:szCs w:val="28"/>
        </w:rPr>
        <w:t xml:space="preserve"> cetăţenii rezidenţi ori aflaţi în tranzit prin municipiul Câmpulung Moldovenesc.</w:t>
      </w:r>
    </w:p>
    <w:p w:rsidR="007A7281" w:rsidRPr="004658E2" w:rsidRDefault="007A7281" w:rsidP="00701E52">
      <w:pPr>
        <w:tabs>
          <w:tab w:val="left" w:pos="540"/>
        </w:tabs>
        <w:jc w:val="both"/>
        <w:rPr>
          <w:sz w:val="28"/>
          <w:szCs w:val="28"/>
        </w:rPr>
      </w:pPr>
      <w:r w:rsidRPr="004658E2">
        <w:rPr>
          <w:b/>
          <w:bCs/>
          <w:sz w:val="28"/>
          <w:szCs w:val="28"/>
        </w:rPr>
        <w:t>(2)</w:t>
      </w:r>
      <w:r w:rsidR="00AC7730" w:rsidRPr="004658E2">
        <w:rPr>
          <w:bCs/>
          <w:sz w:val="28"/>
          <w:szCs w:val="28"/>
        </w:rPr>
        <w:t xml:space="preserve"> </w:t>
      </w:r>
      <w:r w:rsidRPr="004658E2">
        <w:rPr>
          <w:sz w:val="28"/>
          <w:szCs w:val="28"/>
        </w:rPr>
        <w:t>Realizarea şi întreţinerea parcurilor, plantaţiilor, spaţiilor verzi, amenajărilor peisagistice şi aliniamentelor stradale de pe domeniul public sau privat al municipiului Câmpulung Moldovenesc se asigură de că</w:t>
      </w:r>
      <w:r w:rsidR="00003724" w:rsidRPr="004658E2">
        <w:rPr>
          <w:sz w:val="28"/>
          <w:szCs w:val="28"/>
        </w:rPr>
        <w:t>tre Primăria municipiului, prin</w:t>
      </w:r>
      <w:r w:rsidR="002763C3" w:rsidRPr="004658E2">
        <w:rPr>
          <w:sz w:val="28"/>
          <w:szCs w:val="28"/>
        </w:rPr>
        <w:t xml:space="preserve"> structura</w:t>
      </w:r>
      <w:r w:rsidR="00003724" w:rsidRPr="004658E2">
        <w:rPr>
          <w:sz w:val="28"/>
          <w:szCs w:val="28"/>
        </w:rPr>
        <w:t xml:space="preserve"> tehnică autorizată</w:t>
      </w:r>
      <w:r w:rsidR="002763C3" w:rsidRPr="004658E2">
        <w:rPr>
          <w:sz w:val="28"/>
          <w:szCs w:val="28"/>
        </w:rPr>
        <w:t xml:space="preserve"> </w:t>
      </w:r>
      <w:r w:rsidRPr="004658E2">
        <w:rPr>
          <w:sz w:val="28"/>
          <w:szCs w:val="28"/>
        </w:rPr>
        <w:t>şi/sau operatorul public desemnat de către aceasta.</w:t>
      </w:r>
    </w:p>
    <w:p w:rsidR="007A36CD" w:rsidRPr="004658E2" w:rsidRDefault="007A7281" w:rsidP="007A36CD">
      <w:pPr>
        <w:tabs>
          <w:tab w:val="left" w:pos="540"/>
        </w:tabs>
        <w:jc w:val="both"/>
        <w:rPr>
          <w:sz w:val="28"/>
          <w:szCs w:val="28"/>
        </w:rPr>
      </w:pPr>
      <w:r w:rsidRPr="004658E2">
        <w:rPr>
          <w:b/>
          <w:sz w:val="28"/>
          <w:szCs w:val="28"/>
          <w:lang w:eastAsia="ro-RO"/>
        </w:rPr>
        <w:t>(3)</w:t>
      </w:r>
      <w:r w:rsidR="00AC7730" w:rsidRPr="004658E2">
        <w:rPr>
          <w:sz w:val="28"/>
          <w:szCs w:val="28"/>
          <w:lang w:eastAsia="ro-RO"/>
        </w:rPr>
        <w:t xml:space="preserve"> </w:t>
      </w:r>
      <w:r w:rsidRPr="004658E2">
        <w:rPr>
          <w:sz w:val="28"/>
          <w:szCs w:val="28"/>
          <w:lang w:eastAsia="ro-RO"/>
        </w:rPr>
        <w:t xml:space="preserve">În scopul </w:t>
      </w:r>
      <w:r w:rsidRPr="004658E2">
        <w:rPr>
          <w:bCs/>
          <w:sz w:val="28"/>
          <w:szCs w:val="28"/>
          <w:lang w:eastAsia="ro-RO"/>
        </w:rPr>
        <w:t>conservării şi dezvoltăr</w:t>
      </w:r>
      <w:r w:rsidR="008B4E4C" w:rsidRPr="004658E2">
        <w:rPr>
          <w:bCs/>
          <w:sz w:val="28"/>
          <w:szCs w:val="28"/>
          <w:lang w:eastAsia="ro-RO"/>
        </w:rPr>
        <w:t>ii durabile a parcurilor şi spaţ</w:t>
      </w:r>
      <w:r w:rsidRPr="004658E2">
        <w:rPr>
          <w:bCs/>
          <w:sz w:val="28"/>
          <w:szCs w:val="28"/>
          <w:lang w:eastAsia="ro-RO"/>
        </w:rPr>
        <w:t>iilor verzi</w:t>
      </w:r>
      <w:r w:rsidRPr="004658E2">
        <w:rPr>
          <w:b/>
          <w:sz w:val="28"/>
          <w:szCs w:val="28"/>
        </w:rPr>
        <w:t xml:space="preserve">, </w:t>
      </w:r>
      <w:r w:rsidRPr="004658E2">
        <w:rPr>
          <w:sz w:val="28"/>
          <w:szCs w:val="28"/>
        </w:rPr>
        <w:t>tăierea sau scoaterea din rădăcini a arborilor situaţi pe domeniul public sau privat al municipi</w:t>
      </w:r>
      <w:r w:rsidR="00451E33" w:rsidRPr="004658E2">
        <w:rPr>
          <w:sz w:val="28"/>
          <w:szCs w:val="28"/>
        </w:rPr>
        <w:t>ului Câmpulung Moldovenesc se</w:t>
      </w:r>
      <w:r w:rsidRPr="004658E2">
        <w:rPr>
          <w:sz w:val="28"/>
          <w:szCs w:val="28"/>
        </w:rPr>
        <w:t xml:space="preserve"> efectu</w:t>
      </w:r>
      <w:r w:rsidR="00451E33" w:rsidRPr="004658E2">
        <w:rPr>
          <w:sz w:val="28"/>
          <w:szCs w:val="28"/>
        </w:rPr>
        <w:t>e</w:t>
      </w:r>
      <w:r w:rsidRPr="004658E2">
        <w:rPr>
          <w:sz w:val="28"/>
          <w:szCs w:val="28"/>
        </w:rPr>
        <w:t>a</w:t>
      </w:r>
      <w:r w:rsidR="00451E33" w:rsidRPr="004658E2">
        <w:rPr>
          <w:sz w:val="28"/>
          <w:szCs w:val="28"/>
        </w:rPr>
        <w:t>ză</w:t>
      </w:r>
      <w:r w:rsidRPr="004658E2">
        <w:rPr>
          <w:sz w:val="28"/>
          <w:szCs w:val="28"/>
        </w:rPr>
        <w:t xml:space="preserve"> numai de formaţiile specializate din cadrul </w:t>
      </w:r>
      <w:r w:rsidR="007A36CD" w:rsidRPr="004658E2">
        <w:rPr>
          <w:sz w:val="28"/>
          <w:szCs w:val="28"/>
        </w:rPr>
        <w:t xml:space="preserve"> </w:t>
      </w:r>
      <w:r w:rsidR="00003724" w:rsidRPr="004658E2">
        <w:rPr>
          <w:sz w:val="28"/>
          <w:szCs w:val="28"/>
        </w:rPr>
        <w:t>Primă</w:t>
      </w:r>
      <w:r w:rsidR="007A36CD" w:rsidRPr="004658E2">
        <w:rPr>
          <w:sz w:val="28"/>
          <w:szCs w:val="28"/>
        </w:rPr>
        <w:t>riei</w:t>
      </w:r>
      <w:r w:rsidRPr="004658E2">
        <w:rPr>
          <w:sz w:val="28"/>
          <w:szCs w:val="28"/>
        </w:rPr>
        <w:t xml:space="preserve">, </w:t>
      </w:r>
      <w:r w:rsidR="007A36CD" w:rsidRPr="004658E2">
        <w:rPr>
          <w:sz w:val="28"/>
          <w:szCs w:val="28"/>
        </w:rPr>
        <w:t>şi/sau operatorul desemnat de către aceasta</w:t>
      </w:r>
      <w:r w:rsidR="00714EE0" w:rsidRPr="004658E2">
        <w:rPr>
          <w:sz w:val="28"/>
          <w:szCs w:val="28"/>
        </w:rPr>
        <w:t>,</w:t>
      </w:r>
      <w:r w:rsidR="007A36CD" w:rsidRPr="004658E2">
        <w:rPr>
          <w:sz w:val="28"/>
          <w:szCs w:val="28"/>
        </w:rPr>
        <w:t xml:space="preserve"> fiind interzisă o astfel de operaţiune oricărei alt</w:t>
      </w:r>
      <w:r w:rsidR="00003724" w:rsidRPr="004658E2">
        <w:rPr>
          <w:sz w:val="28"/>
          <w:szCs w:val="28"/>
        </w:rPr>
        <w:t>e persoane juridice sau fizice.</w:t>
      </w:r>
    </w:p>
    <w:p w:rsidR="007A7281" w:rsidRPr="004658E2" w:rsidRDefault="007A7281" w:rsidP="00701E52">
      <w:pPr>
        <w:tabs>
          <w:tab w:val="left" w:pos="540"/>
        </w:tabs>
        <w:jc w:val="both"/>
        <w:rPr>
          <w:sz w:val="28"/>
          <w:szCs w:val="28"/>
        </w:rPr>
      </w:pPr>
      <w:r w:rsidRPr="004658E2">
        <w:rPr>
          <w:b/>
          <w:sz w:val="28"/>
          <w:szCs w:val="28"/>
        </w:rPr>
        <w:t>(4)</w:t>
      </w:r>
      <w:r w:rsidRPr="004658E2">
        <w:rPr>
          <w:sz w:val="28"/>
          <w:szCs w:val="28"/>
        </w:rPr>
        <w:t xml:space="preserve"> Pentru efectuarea tăierii arborilor, potrivit alin.(3), se</w:t>
      </w:r>
      <w:r w:rsidR="00714EE0" w:rsidRPr="004658E2">
        <w:rPr>
          <w:sz w:val="28"/>
          <w:szCs w:val="28"/>
        </w:rPr>
        <w:t xml:space="preserve"> va proceda</w:t>
      </w:r>
      <w:r w:rsidRPr="004658E2">
        <w:rPr>
          <w:sz w:val="28"/>
          <w:szCs w:val="28"/>
        </w:rPr>
        <w:t xml:space="preserve">, în prealabil, </w:t>
      </w:r>
      <w:r w:rsidR="00714EE0" w:rsidRPr="004658E2">
        <w:rPr>
          <w:sz w:val="28"/>
          <w:szCs w:val="28"/>
        </w:rPr>
        <w:t xml:space="preserve">la obținerea </w:t>
      </w:r>
      <w:r w:rsidRPr="004658E2">
        <w:rPr>
          <w:sz w:val="28"/>
          <w:szCs w:val="28"/>
        </w:rPr>
        <w:t>avizul</w:t>
      </w:r>
      <w:r w:rsidR="00714EE0" w:rsidRPr="004658E2">
        <w:rPr>
          <w:sz w:val="28"/>
          <w:szCs w:val="28"/>
        </w:rPr>
        <w:t>ui</w:t>
      </w:r>
      <w:r w:rsidRPr="004658E2">
        <w:rPr>
          <w:sz w:val="28"/>
          <w:szCs w:val="28"/>
        </w:rPr>
        <w:t xml:space="preserve"> Primăriei şi marcarea arborilor de către personalul autorizat.</w:t>
      </w:r>
    </w:p>
    <w:p w:rsidR="007A7281" w:rsidRPr="004658E2" w:rsidRDefault="007A7281" w:rsidP="00701E52">
      <w:pPr>
        <w:tabs>
          <w:tab w:val="left" w:pos="540"/>
        </w:tabs>
        <w:jc w:val="both"/>
        <w:rPr>
          <w:sz w:val="28"/>
          <w:szCs w:val="28"/>
        </w:rPr>
      </w:pPr>
      <w:r w:rsidRPr="004658E2">
        <w:rPr>
          <w:b/>
          <w:sz w:val="28"/>
          <w:szCs w:val="28"/>
        </w:rPr>
        <w:t>(5)</w:t>
      </w:r>
      <w:r w:rsidRPr="004658E2">
        <w:rPr>
          <w:sz w:val="28"/>
          <w:szCs w:val="28"/>
        </w:rPr>
        <w:t xml:space="preserve"> Tăierea arborilor se va putea face numai în perioada de repaus vegetativ (15 octombrie – 15 martie). </w:t>
      </w:r>
    </w:p>
    <w:p w:rsidR="007A7281" w:rsidRPr="004658E2" w:rsidRDefault="007A7281" w:rsidP="00701E52">
      <w:pPr>
        <w:tabs>
          <w:tab w:val="left" w:pos="540"/>
        </w:tabs>
        <w:jc w:val="both"/>
        <w:rPr>
          <w:sz w:val="28"/>
          <w:szCs w:val="28"/>
        </w:rPr>
      </w:pPr>
      <w:r w:rsidRPr="004658E2">
        <w:rPr>
          <w:b/>
          <w:sz w:val="28"/>
          <w:szCs w:val="28"/>
        </w:rPr>
        <w:t>(6)</w:t>
      </w:r>
      <w:r w:rsidRPr="004658E2">
        <w:rPr>
          <w:sz w:val="28"/>
          <w:szCs w:val="28"/>
        </w:rPr>
        <w:t xml:space="preserve"> În situaţii deosebite, cauzate de manifestarea unor fenomene hidro-me</w:t>
      </w:r>
      <w:r w:rsidR="00714EE0" w:rsidRPr="004658E2">
        <w:rPr>
          <w:sz w:val="28"/>
          <w:szCs w:val="28"/>
        </w:rPr>
        <w:t>teorologice periculoase ori</w:t>
      </w:r>
      <w:r w:rsidRPr="004658E2">
        <w:rPr>
          <w:sz w:val="28"/>
          <w:szCs w:val="28"/>
        </w:rPr>
        <w:t xml:space="preserve"> cauzate de vehicule implicate în accidente, tăier</w:t>
      </w:r>
      <w:r w:rsidR="00E70F69" w:rsidRPr="004658E2">
        <w:rPr>
          <w:sz w:val="28"/>
          <w:szCs w:val="28"/>
        </w:rPr>
        <w:t>e</w:t>
      </w:r>
      <w:r w:rsidRPr="004658E2">
        <w:rPr>
          <w:sz w:val="28"/>
          <w:szCs w:val="28"/>
        </w:rPr>
        <w:t>a arborilor se poate face în afara perioadei de repaus vegetativ. Arborii înclinaţi sau căzuţi la pământ (doborâţi) în urma manifestării unor fenomene hidro-meteorologice periculoase vor fi tăiaţi imediat de către formaţiile prevăzute la alin.</w:t>
      </w:r>
      <w:r w:rsidR="00922B2A" w:rsidRPr="004658E2">
        <w:rPr>
          <w:sz w:val="28"/>
          <w:szCs w:val="28"/>
        </w:rPr>
        <w:t xml:space="preserve"> (</w:t>
      </w:r>
      <w:r w:rsidRPr="004658E2">
        <w:rPr>
          <w:sz w:val="28"/>
          <w:szCs w:val="28"/>
        </w:rPr>
        <w:t>3) sau lucrătorii serviciilor pentru situaţii de urgenţă, fără a se mai face aplicarea alin.(5).</w:t>
      </w:r>
    </w:p>
    <w:p w:rsidR="007A7281" w:rsidRPr="004658E2" w:rsidRDefault="007F08D1" w:rsidP="00701E52">
      <w:pPr>
        <w:tabs>
          <w:tab w:val="left" w:pos="540"/>
        </w:tabs>
        <w:jc w:val="both"/>
        <w:rPr>
          <w:sz w:val="28"/>
          <w:szCs w:val="28"/>
        </w:rPr>
      </w:pPr>
      <w:r w:rsidRPr="004658E2">
        <w:rPr>
          <w:b/>
          <w:bCs/>
          <w:sz w:val="28"/>
          <w:szCs w:val="28"/>
          <w:u w:val="single"/>
        </w:rPr>
        <w:t>A</w:t>
      </w:r>
      <w:r w:rsidR="00D453F5" w:rsidRPr="004658E2">
        <w:rPr>
          <w:b/>
          <w:bCs/>
          <w:sz w:val="28"/>
          <w:szCs w:val="28"/>
          <w:u w:val="single"/>
        </w:rPr>
        <w:t>rt</w:t>
      </w:r>
      <w:r w:rsidRPr="004658E2">
        <w:rPr>
          <w:b/>
          <w:bCs/>
          <w:sz w:val="28"/>
          <w:szCs w:val="28"/>
          <w:u w:val="single"/>
        </w:rPr>
        <w:t>.4</w:t>
      </w:r>
      <w:r w:rsidR="007A7281" w:rsidRPr="004658E2">
        <w:rPr>
          <w:b/>
          <w:bCs/>
          <w:sz w:val="28"/>
          <w:szCs w:val="28"/>
          <w:u w:val="single"/>
        </w:rPr>
        <w:t>.</w:t>
      </w:r>
      <w:r w:rsidR="00C57072" w:rsidRPr="004658E2">
        <w:rPr>
          <w:b/>
          <w:bCs/>
          <w:sz w:val="28"/>
          <w:szCs w:val="28"/>
        </w:rPr>
        <w:t>(1)</w:t>
      </w:r>
      <w:r w:rsidR="007A7281" w:rsidRPr="004658E2">
        <w:rPr>
          <w:sz w:val="28"/>
          <w:szCs w:val="28"/>
        </w:rPr>
        <w:t xml:space="preserve"> Constituie contravenţie săvârşirea oricăreia din următoarele fapte, dacă nu sunt comise în altfel de condiţii</w:t>
      </w:r>
      <w:r w:rsidR="006D6E2E" w:rsidRPr="004658E2">
        <w:rPr>
          <w:sz w:val="28"/>
          <w:szCs w:val="28"/>
        </w:rPr>
        <w:t xml:space="preserve"> încât</w:t>
      </w:r>
      <w:r w:rsidR="00714EE0" w:rsidRPr="004658E2">
        <w:rPr>
          <w:sz w:val="28"/>
          <w:szCs w:val="28"/>
        </w:rPr>
        <w:t>,</w:t>
      </w:r>
      <w:r w:rsidR="007A7281" w:rsidRPr="004658E2">
        <w:rPr>
          <w:sz w:val="28"/>
          <w:szCs w:val="28"/>
        </w:rPr>
        <w:t xml:space="preserve"> potrivit legii penale, să fie considerate infracţiuni: </w:t>
      </w:r>
    </w:p>
    <w:p w:rsidR="00482633" w:rsidRPr="004658E2" w:rsidRDefault="007A7281"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z w:val="28"/>
          <w:szCs w:val="28"/>
          <w:lang w:val="ro-RO"/>
        </w:rPr>
        <w:t>tăierea sau scoaterea din rădăcini a arborilor situaţi pe domeniul public sau privat al municipiului Câmpulung Moldovenesc în alte condiţii decât cele prevăzute la art.</w:t>
      </w:r>
      <w:r w:rsidR="0091109A" w:rsidRPr="004658E2">
        <w:rPr>
          <w:rFonts w:ascii="Times New Roman" w:hAnsi="Times New Roman"/>
          <w:sz w:val="28"/>
          <w:szCs w:val="28"/>
          <w:lang w:val="ro-RO"/>
        </w:rPr>
        <w:t xml:space="preserve"> </w:t>
      </w:r>
      <w:r w:rsidR="000E39A7" w:rsidRPr="004658E2">
        <w:rPr>
          <w:rFonts w:ascii="Times New Roman" w:hAnsi="Times New Roman"/>
          <w:sz w:val="28"/>
          <w:szCs w:val="28"/>
          <w:lang w:val="ro-RO"/>
        </w:rPr>
        <w:t>3</w:t>
      </w:r>
      <w:r w:rsidR="00714EE0" w:rsidRPr="004658E2">
        <w:rPr>
          <w:rFonts w:ascii="Times New Roman" w:hAnsi="Times New Roman"/>
          <w:sz w:val="28"/>
          <w:szCs w:val="28"/>
          <w:lang w:val="ro-RO"/>
        </w:rPr>
        <w:t>;</w:t>
      </w:r>
    </w:p>
    <w:p w:rsidR="00482633" w:rsidRPr="004658E2" w:rsidRDefault="007A7281"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z w:val="28"/>
          <w:szCs w:val="28"/>
          <w:lang w:val="ro-RO"/>
        </w:rPr>
        <w:t>depozitarea de materiale ori substanţe toxice, explozive, corozive sau care prezintă pericol pentru sănătatea publică, în locuinţe comune, sedii ale societă</w:t>
      </w:r>
      <w:r w:rsidR="000E39A7" w:rsidRPr="004658E2">
        <w:rPr>
          <w:rFonts w:ascii="Times New Roman" w:hAnsi="Times New Roman"/>
          <w:sz w:val="28"/>
          <w:szCs w:val="28"/>
          <w:lang w:val="ro-RO"/>
        </w:rPr>
        <w:t>ţilor comerciale, asociaţii</w:t>
      </w:r>
      <w:r w:rsidRPr="004658E2">
        <w:rPr>
          <w:rFonts w:ascii="Times New Roman" w:hAnsi="Times New Roman"/>
          <w:sz w:val="28"/>
          <w:szCs w:val="28"/>
          <w:lang w:val="ro-RO"/>
        </w:rPr>
        <w:t>, în magazii şi subsoluri;</w:t>
      </w:r>
    </w:p>
    <w:p w:rsidR="00482633" w:rsidRPr="004658E2" w:rsidRDefault="007A7281"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z w:val="28"/>
          <w:szCs w:val="28"/>
          <w:lang w:val="ro-RO"/>
        </w:rPr>
        <w:t>utilizarea reţelei de canalizare pluvială pentru depozitarea ori deversarea deşeurilor sau substanţelor de orice natură;</w:t>
      </w:r>
    </w:p>
    <w:p w:rsidR="00482633" w:rsidRPr="004658E2" w:rsidRDefault="007A7281"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z w:val="28"/>
          <w:szCs w:val="28"/>
          <w:lang w:val="ro-RO"/>
        </w:rPr>
        <w:t>spălarea de materiale textile, vehicule, animale, ambalaje destinate produselor petroliere, fitosanitare</w:t>
      </w:r>
      <w:r w:rsidR="008E4A01" w:rsidRPr="004658E2">
        <w:rPr>
          <w:rFonts w:ascii="Times New Roman" w:hAnsi="Times New Roman"/>
          <w:sz w:val="28"/>
          <w:szCs w:val="28"/>
          <w:lang w:val="ro-RO"/>
        </w:rPr>
        <w:t>,</w:t>
      </w:r>
      <w:r w:rsidRPr="004658E2">
        <w:rPr>
          <w:rFonts w:ascii="Times New Roman" w:hAnsi="Times New Roman"/>
          <w:sz w:val="28"/>
          <w:szCs w:val="28"/>
          <w:lang w:val="ro-RO"/>
        </w:rPr>
        <w:t xml:space="preserve"> activităţilor în construcţii ori alte obiecte de uz gospodăresc în apele naturale (râul Moldova şi </w:t>
      </w:r>
      <w:r w:rsidR="00DF254F" w:rsidRPr="004658E2">
        <w:rPr>
          <w:rFonts w:ascii="Times New Roman" w:hAnsi="Times New Roman"/>
          <w:sz w:val="28"/>
          <w:szCs w:val="28"/>
          <w:lang w:val="ro-RO"/>
        </w:rPr>
        <w:t>afluenţ</w:t>
      </w:r>
      <w:r w:rsidR="007A36CD" w:rsidRPr="004658E2">
        <w:rPr>
          <w:rFonts w:ascii="Times New Roman" w:hAnsi="Times New Roman"/>
          <w:sz w:val="28"/>
          <w:szCs w:val="28"/>
          <w:lang w:val="ro-RO"/>
        </w:rPr>
        <w:t>ii acestuia</w:t>
      </w:r>
      <w:r w:rsidRPr="004658E2">
        <w:rPr>
          <w:rFonts w:ascii="Times New Roman" w:hAnsi="Times New Roman"/>
          <w:sz w:val="28"/>
          <w:szCs w:val="28"/>
          <w:lang w:val="ro-RO"/>
        </w:rPr>
        <w:t>), în zonele învecinate cursurilor de apă, pe străzi, trotuare, alei , spaţii verzi şi în parcuri;</w:t>
      </w:r>
    </w:p>
    <w:p w:rsidR="00482633" w:rsidRPr="004658E2" w:rsidRDefault="007A7281"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z w:val="28"/>
          <w:szCs w:val="28"/>
          <w:lang w:val="ro-RO"/>
        </w:rPr>
        <w:t>evacuarea apelor uzate, tehnologice sau mena</w:t>
      </w:r>
      <w:r w:rsidR="001F1C77" w:rsidRPr="004658E2">
        <w:rPr>
          <w:rFonts w:ascii="Times New Roman" w:hAnsi="Times New Roman"/>
          <w:sz w:val="28"/>
          <w:szCs w:val="28"/>
          <w:lang w:val="ro-RO"/>
        </w:rPr>
        <w:t>jere în albia râului, a pâraielor</w:t>
      </w:r>
      <w:r w:rsidRPr="004658E2">
        <w:rPr>
          <w:rFonts w:ascii="Times New Roman" w:hAnsi="Times New Roman"/>
          <w:sz w:val="28"/>
          <w:szCs w:val="28"/>
          <w:lang w:val="ro-RO"/>
        </w:rPr>
        <w:t xml:space="preserve"> şi izvoarelor, în zonele învecinate acestora, pe străzi, trotuare, alei, spaţii verzi şi parcuri</w:t>
      </w:r>
      <w:r w:rsidR="000843A6" w:rsidRPr="004658E2">
        <w:rPr>
          <w:rFonts w:ascii="Times New Roman" w:hAnsi="Times New Roman"/>
          <w:sz w:val="28"/>
          <w:szCs w:val="28"/>
          <w:lang w:val="ro-RO"/>
        </w:rPr>
        <w:t>, ori direct în/</w:t>
      </w:r>
      <w:r w:rsidRPr="004658E2">
        <w:rPr>
          <w:rFonts w:ascii="Times New Roman" w:hAnsi="Times New Roman"/>
          <w:sz w:val="28"/>
          <w:szCs w:val="28"/>
          <w:lang w:val="ro-RO"/>
        </w:rPr>
        <w:t>pe sol;</w:t>
      </w:r>
    </w:p>
    <w:p w:rsidR="00482633" w:rsidRPr="004658E2" w:rsidRDefault="007A7281"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z w:val="28"/>
          <w:szCs w:val="28"/>
          <w:lang w:val="ro-RO"/>
        </w:rPr>
        <w:t>aruncarea sau depozitarea animalelor moarte şi a produselor din carne alterată,  deşeuri  (lemn, plastic, cauciuc, textile, hârtie, sticlă, etc), pământ, balast şi deşeuri provenite din demolări, metale feroase şi neferoase, în albia sau malurile râului Moldova, în reţeaua de canalizare, în pârâurile Valea Seacă, Deia, Corlăţeni, Morii, etc</w:t>
      </w:r>
      <w:r w:rsidRPr="004658E2">
        <w:rPr>
          <w:rFonts w:ascii="Times New Roman" w:hAnsi="Times New Roman"/>
          <w:i/>
          <w:sz w:val="28"/>
          <w:szCs w:val="28"/>
          <w:lang w:val="ro-RO"/>
        </w:rPr>
        <w:t>.</w:t>
      </w:r>
      <w:r w:rsidRPr="004658E2">
        <w:rPr>
          <w:rFonts w:ascii="Times New Roman" w:hAnsi="Times New Roman"/>
          <w:sz w:val="28"/>
          <w:szCs w:val="28"/>
          <w:lang w:val="ro-RO"/>
        </w:rPr>
        <w:t>şi albiile acestora</w:t>
      </w:r>
      <w:r w:rsidR="008E4A01" w:rsidRPr="004658E2">
        <w:rPr>
          <w:rFonts w:ascii="Times New Roman" w:hAnsi="Times New Roman"/>
          <w:sz w:val="28"/>
          <w:szCs w:val="28"/>
          <w:lang w:val="ro-RO"/>
        </w:rPr>
        <w:t>,</w:t>
      </w:r>
      <w:r w:rsidRPr="004658E2">
        <w:rPr>
          <w:rFonts w:ascii="Times New Roman" w:hAnsi="Times New Roman"/>
          <w:sz w:val="28"/>
          <w:szCs w:val="28"/>
          <w:lang w:val="ro-RO"/>
        </w:rPr>
        <w:t xml:space="preserve"> precum şi în locuri neamenajate sau destinate </w:t>
      </w:r>
      <w:r w:rsidR="001F1C77" w:rsidRPr="004658E2">
        <w:rPr>
          <w:rFonts w:ascii="Times New Roman" w:hAnsi="Times New Roman"/>
          <w:sz w:val="28"/>
          <w:szCs w:val="28"/>
          <w:lang w:val="ro-RO"/>
        </w:rPr>
        <w:t xml:space="preserve">acestui </w:t>
      </w:r>
      <w:r w:rsidRPr="004658E2">
        <w:rPr>
          <w:rFonts w:ascii="Times New Roman" w:hAnsi="Times New Roman"/>
          <w:sz w:val="28"/>
          <w:szCs w:val="28"/>
          <w:lang w:val="ro-RO"/>
        </w:rPr>
        <w:t xml:space="preserve">scop; </w:t>
      </w:r>
    </w:p>
    <w:p w:rsidR="00482633" w:rsidRPr="004658E2" w:rsidRDefault="00EA4D02"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z w:val="28"/>
          <w:szCs w:val="28"/>
          <w:lang w:val="ro-RO"/>
        </w:rPr>
        <w:lastRenderedPageBreak/>
        <w:t xml:space="preserve">evacuarea pe terenuri virane, </w:t>
      </w:r>
      <w:r w:rsidR="007A7281" w:rsidRPr="004658E2">
        <w:rPr>
          <w:rFonts w:ascii="Times New Roman" w:hAnsi="Times New Roman"/>
          <w:sz w:val="28"/>
          <w:szCs w:val="28"/>
          <w:lang w:val="ro-RO"/>
        </w:rPr>
        <w:t xml:space="preserve"> în reţeaua </w:t>
      </w:r>
      <w:r w:rsidR="001014D5" w:rsidRPr="004658E2">
        <w:rPr>
          <w:rFonts w:ascii="Times New Roman" w:hAnsi="Times New Roman"/>
          <w:sz w:val="28"/>
          <w:szCs w:val="28"/>
          <w:lang w:val="ro-RO"/>
        </w:rPr>
        <w:t>de canalizare</w:t>
      </w:r>
      <w:r w:rsidRPr="004658E2">
        <w:rPr>
          <w:rFonts w:ascii="Times New Roman" w:hAnsi="Times New Roman"/>
          <w:sz w:val="28"/>
          <w:szCs w:val="28"/>
          <w:lang w:val="ro-RO"/>
        </w:rPr>
        <w:t>,</w:t>
      </w:r>
      <w:r w:rsidR="001014D5" w:rsidRPr="004658E2">
        <w:rPr>
          <w:rFonts w:ascii="Times New Roman" w:hAnsi="Times New Roman"/>
          <w:sz w:val="28"/>
          <w:szCs w:val="28"/>
          <w:lang w:val="ro-RO"/>
        </w:rPr>
        <w:t xml:space="preserve"> </w:t>
      </w:r>
      <w:r w:rsidR="00B36FF7" w:rsidRPr="004658E2">
        <w:rPr>
          <w:rFonts w:ascii="Times New Roman" w:hAnsi="Times New Roman"/>
          <w:sz w:val="28"/>
          <w:szCs w:val="28"/>
          <w:lang w:val="ro-RO"/>
        </w:rPr>
        <w:t xml:space="preserve">de </w:t>
      </w:r>
      <w:r w:rsidR="001014D5" w:rsidRPr="004658E2">
        <w:rPr>
          <w:rFonts w:ascii="Times New Roman" w:hAnsi="Times New Roman"/>
          <w:sz w:val="28"/>
          <w:szCs w:val="28"/>
          <w:lang w:val="ro-RO"/>
        </w:rPr>
        <w:t>rezid</w:t>
      </w:r>
      <w:r w:rsidR="007A7281" w:rsidRPr="004658E2">
        <w:rPr>
          <w:rFonts w:ascii="Times New Roman" w:hAnsi="Times New Roman"/>
          <w:sz w:val="28"/>
          <w:szCs w:val="28"/>
          <w:lang w:val="ro-RO"/>
        </w:rPr>
        <w:t>uri industriale sau animaliere, substanţe toxice sau periculoase</w:t>
      </w:r>
      <w:r w:rsidRPr="004658E2">
        <w:rPr>
          <w:rFonts w:ascii="Times New Roman" w:hAnsi="Times New Roman"/>
          <w:sz w:val="28"/>
          <w:szCs w:val="28"/>
          <w:lang w:val="ro-RO"/>
        </w:rPr>
        <w:t>,</w:t>
      </w:r>
      <w:r w:rsidR="007A7281" w:rsidRPr="004658E2">
        <w:rPr>
          <w:rFonts w:ascii="Times New Roman" w:hAnsi="Times New Roman"/>
          <w:sz w:val="28"/>
          <w:szCs w:val="28"/>
          <w:lang w:val="ro-RO"/>
        </w:rPr>
        <w:t xml:space="preserve"> sau evacuarea apelor uzate, fecaloid menajere</w:t>
      </w:r>
      <w:r w:rsidRPr="004658E2">
        <w:rPr>
          <w:rFonts w:ascii="Times New Roman" w:hAnsi="Times New Roman"/>
          <w:sz w:val="28"/>
          <w:szCs w:val="28"/>
          <w:lang w:val="ro-RO"/>
        </w:rPr>
        <w:t>,</w:t>
      </w:r>
      <w:r w:rsidR="007A7281" w:rsidRPr="004658E2">
        <w:rPr>
          <w:rFonts w:ascii="Times New Roman" w:hAnsi="Times New Roman"/>
          <w:sz w:val="28"/>
          <w:szCs w:val="28"/>
          <w:lang w:val="ro-RO"/>
        </w:rPr>
        <w:t xml:space="preserve"> prin canal sau tuburi care se deschid în rigole, şanţuri şi canalizare </w:t>
      </w:r>
      <w:r w:rsidRPr="004658E2">
        <w:rPr>
          <w:rFonts w:ascii="Times New Roman" w:hAnsi="Times New Roman"/>
          <w:sz w:val="28"/>
          <w:szCs w:val="28"/>
          <w:lang w:val="ro-RO"/>
        </w:rPr>
        <w:t>pluvial</w:t>
      </w:r>
      <w:r w:rsidR="00B36FF7" w:rsidRPr="004658E2">
        <w:rPr>
          <w:rFonts w:ascii="Times New Roman" w:hAnsi="Times New Roman"/>
          <w:sz w:val="28"/>
          <w:szCs w:val="28"/>
          <w:lang w:val="ro-RO"/>
        </w:rPr>
        <w:t>ă</w:t>
      </w:r>
      <w:r w:rsidRPr="004658E2">
        <w:rPr>
          <w:rFonts w:ascii="Times New Roman" w:hAnsi="Times New Roman"/>
          <w:sz w:val="28"/>
          <w:szCs w:val="28"/>
          <w:lang w:val="ro-RO"/>
        </w:rPr>
        <w:t>,</w:t>
      </w:r>
      <w:r w:rsidR="007A7281" w:rsidRPr="004658E2">
        <w:rPr>
          <w:rFonts w:ascii="Times New Roman" w:hAnsi="Times New Roman"/>
          <w:sz w:val="28"/>
          <w:szCs w:val="28"/>
          <w:lang w:val="ro-RO"/>
        </w:rPr>
        <w:t xml:space="preserve"> ori direct în albiile râului Moldova şi afluenţilor acestuia.</w:t>
      </w:r>
    </w:p>
    <w:p w:rsidR="00482633" w:rsidRPr="004658E2" w:rsidRDefault="001A2D8C"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z w:val="28"/>
          <w:szCs w:val="28"/>
          <w:lang w:val="ro-RO"/>
        </w:rPr>
        <w:t>amplasarea foselor</w:t>
      </w:r>
      <w:r w:rsidR="007A7281" w:rsidRPr="004658E2">
        <w:rPr>
          <w:rFonts w:ascii="Times New Roman" w:hAnsi="Times New Roman"/>
          <w:sz w:val="28"/>
          <w:szCs w:val="28"/>
          <w:lang w:val="ro-RO"/>
        </w:rPr>
        <w:t xml:space="preserve"> septice sau a bazi</w:t>
      </w:r>
      <w:r w:rsidR="00D76235" w:rsidRPr="004658E2">
        <w:rPr>
          <w:rFonts w:ascii="Times New Roman" w:hAnsi="Times New Roman"/>
          <w:sz w:val="28"/>
          <w:szCs w:val="28"/>
          <w:lang w:val="ro-RO"/>
        </w:rPr>
        <w:t>nelor</w:t>
      </w:r>
      <w:r w:rsidR="007A7281" w:rsidRPr="004658E2">
        <w:rPr>
          <w:rFonts w:ascii="Times New Roman" w:hAnsi="Times New Roman"/>
          <w:sz w:val="28"/>
          <w:szCs w:val="28"/>
          <w:lang w:val="ro-RO"/>
        </w:rPr>
        <w:t xml:space="preserve"> betonat</w:t>
      </w:r>
      <w:r w:rsidR="00D76235" w:rsidRPr="004658E2">
        <w:rPr>
          <w:rFonts w:ascii="Times New Roman" w:hAnsi="Times New Roman"/>
          <w:sz w:val="28"/>
          <w:szCs w:val="28"/>
          <w:lang w:val="ro-RO"/>
        </w:rPr>
        <w:t>e</w:t>
      </w:r>
      <w:r w:rsidR="007A7281" w:rsidRPr="004658E2">
        <w:rPr>
          <w:rFonts w:ascii="Times New Roman" w:hAnsi="Times New Roman"/>
          <w:sz w:val="28"/>
          <w:szCs w:val="28"/>
          <w:lang w:val="ro-RO"/>
        </w:rPr>
        <w:t xml:space="preserve"> vidanjabil</w:t>
      </w:r>
      <w:r w:rsidR="00D76235" w:rsidRPr="004658E2">
        <w:rPr>
          <w:rFonts w:ascii="Times New Roman" w:hAnsi="Times New Roman"/>
          <w:sz w:val="28"/>
          <w:szCs w:val="28"/>
          <w:lang w:val="ro-RO"/>
        </w:rPr>
        <w:t>e</w:t>
      </w:r>
      <w:r w:rsidR="007A7281" w:rsidRPr="004658E2">
        <w:rPr>
          <w:rFonts w:ascii="Times New Roman" w:hAnsi="Times New Roman"/>
          <w:sz w:val="28"/>
          <w:szCs w:val="28"/>
          <w:lang w:val="ro-RO"/>
        </w:rPr>
        <w:t xml:space="preserve"> în alte condiţii decât cele stabilite de autoritatea publică locală</w:t>
      </w:r>
      <w:r w:rsidR="00720D72" w:rsidRPr="004658E2">
        <w:rPr>
          <w:rFonts w:ascii="Times New Roman" w:hAnsi="Times New Roman"/>
          <w:sz w:val="28"/>
          <w:szCs w:val="28"/>
          <w:lang w:val="ro-RO"/>
        </w:rPr>
        <w:t>,</w:t>
      </w:r>
      <w:r w:rsidR="007A7281" w:rsidRPr="004658E2">
        <w:rPr>
          <w:rFonts w:ascii="Times New Roman" w:hAnsi="Times New Roman"/>
          <w:sz w:val="28"/>
          <w:szCs w:val="28"/>
          <w:lang w:val="ro-RO"/>
        </w:rPr>
        <w:t xml:space="preserve"> sau fără respectarea reglementărilor igienico-sanitare în vigoare;</w:t>
      </w:r>
    </w:p>
    <w:p w:rsidR="00482633" w:rsidRPr="004658E2" w:rsidRDefault="00487720"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z w:val="28"/>
          <w:szCs w:val="28"/>
          <w:lang w:val="ro-RO"/>
        </w:rPr>
        <w:t xml:space="preserve"> </w:t>
      </w:r>
      <w:r w:rsidR="00436960" w:rsidRPr="004658E2">
        <w:rPr>
          <w:rFonts w:ascii="Times New Roman" w:hAnsi="Times New Roman"/>
          <w:sz w:val="28"/>
          <w:szCs w:val="28"/>
          <w:lang w:val="ro-RO"/>
        </w:rPr>
        <w:t>neevacuarea ritmică a rezid</w:t>
      </w:r>
      <w:r w:rsidR="00D76235" w:rsidRPr="004658E2">
        <w:rPr>
          <w:rFonts w:ascii="Times New Roman" w:hAnsi="Times New Roman"/>
          <w:sz w:val="28"/>
          <w:szCs w:val="28"/>
          <w:lang w:val="ro-RO"/>
        </w:rPr>
        <w:t>urilor colectate în fosele septice</w:t>
      </w:r>
      <w:r w:rsidR="007A7281" w:rsidRPr="004658E2">
        <w:rPr>
          <w:rFonts w:ascii="Times New Roman" w:hAnsi="Times New Roman"/>
          <w:sz w:val="28"/>
          <w:szCs w:val="28"/>
          <w:lang w:val="ro-RO"/>
        </w:rPr>
        <w:t>, creând astfel disconfort vecinilor;</w:t>
      </w:r>
    </w:p>
    <w:p w:rsidR="00482633" w:rsidRPr="004658E2" w:rsidRDefault="00487720"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napToGrid w:val="0"/>
          <w:sz w:val="28"/>
          <w:szCs w:val="28"/>
          <w:lang w:val="ro-RO"/>
        </w:rPr>
        <w:t xml:space="preserve"> </w:t>
      </w:r>
      <w:r w:rsidR="007A7281" w:rsidRPr="004658E2">
        <w:rPr>
          <w:rFonts w:ascii="Times New Roman" w:hAnsi="Times New Roman"/>
          <w:snapToGrid w:val="0"/>
          <w:sz w:val="28"/>
          <w:szCs w:val="28"/>
          <w:lang w:val="ro-RO"/>
        </w:rPr>
        <w:t>circulaţia vehiculelor care efectuează transportul diferitelor materiale şi deşeuri, (inc</w:t>
      </w:r>
      <w:r w:rsidR="00A91D29" w:rsidRPr="004658E2">
        <w:rPr>
          <w:rFonts w:ascii="Times New Roman" w:hAnsi="Times New Roman"/>
          <w:snapToGrid w:val="0"/>
          <w:sz w:val="28"/>
          <w:szCs w:val="28"/>
          <w:lang w:val="ro-RO"/>
        </w:rPr>
        <w:t>lusiv rumeguş, furaje şi</w:t>
      </w:r>
      <w:r w:rsidR="007A7281" w:rsidRPr="004658E2">
        <w:rPr>
          <w:rFonts w:ascii="Times New Roman" w:hAnsi="Times New Roman"/>
          <w:snapToGrid w:val="0"/>
          <w:sz w:val="28"/>
          <w:szCs w:val="28"/>
          <w:lang w:val="ro-RO"/>
        </w:rPr>
        <w:t xml:space="preserve"> materiale de construcţii), fără etanşarea corespunzătoare</w:t>
      </w:r>
      <w:r w:rsidR="00A91D29" w:rsidRPr="004658E2">
        <w:rPr>
          <w:rFonts w:ascii="Times New Roman" w:hAnsi="Times New Roman"/>
          <w:snapToGrid w:val="0"/>
          <w:sz w:val="28"/>
          <w:szCs w:val="28"/>
          <w:lang w:val="ro-RO"/>
        </w:rPr>
        <w:t>,</w:t>
      </w:r>
      <w:r w:rsidR="007A7281" w:rsidRPr="004658E2">
        <w:rPr>
          <w:rFonts w:ascii="Times New Roman" w:hAnsi="Times New Roman"/>
          <w:snapToGrid w:val="0"/>
          <w:sz w:val="28"/>
          <w:szCs w:val="28"/>
          <w:lang w:val="ro-RO"/>
        </w:rPr>
        <w:t xml:space="preserve"> pentru a preîntâmpina împrăştierea lor în timpul transportului</w:t>
      </w:r>
      <w:r w:rsidR="00A91D29" w:rsidRPr="004658E2">
        <w:rPr>
          <w:rFonts w:ascii="Times New Roman" w:hAnsi="Times New Roman"/>
          <w:snapToGrid w:val="0"/>
          <w:sz w:val="28"/>
          <w:szCs w:val="28"/>
          <w:lang w:val="ro-RO"/>
        </w:rPr>
        <w:t>,</w:t>
      </w:r>
      <w:r w:rsidR="007A7281" w:rsidRPr="004658E2">
        <w:rPr>
          <w:rFonts w:ascii="Times New Roman" w:hAnsi="Times New Roman"/>
          <w:snapToGrid w:val="0"/>
          <w:sz w:val="28"/>
          <w:szCs w:val="28"/>
          <w:lang w:val="ro-RO"/>
        </w:rPr>
        <w:t xml:space="preserve"> murdărirea sau d</w:t>
      </w:r>
      <w:r w:rsidR="00D76235" w:rsidRPr="004658E2">
        <w:rPr>
          <w:rFonts w:ascii="Times New Roman" w:hAnsi="Times New Roman"/>
          <w:snapToGrid w:val="0"/>
          <w:sz w:val="28"/>
          <w:szCs w:val="28"/>
          <w:lang w:val="ro-RO"/>
        </w:rPr>
        <w:t>egradarea drumurilor şi locurilor</w:t>
      </w:r>
      <w:r w:rsidR="007A7281" w:rsidRPr="004658E2">
        <w:rPr>
          <w:rFonts w:ascii="Times New Roman" w:hAnsi="Times New Roman"/>
          <w:snapToGrid w:val="0"/>
          <w:sz w:val="28"/>
          <w:szCs w:val="28"/>
          <w:lang w:val="ro-RO"/>
        </w:rPr>
        <w:t xml:space="preserve"> publice</w:t>
      </w:r>
      <w:r w:rsidR="00A91D29" w:rsidRPr="004658E2">
        <w:rPr>
          <w:rFonts w:ascii="Times New Roman" w:hAnsi="Times New Roman"/>
          <w:snapToGrid w:val="0"/>
          <w:sz w:val="28"/>
          <w:szCs w:val="28"/>
          <w:lang w:val="ro-RO"/>
        </w:rPr>
        <w:t>,</w:t>
      </w:r>
      <w:r w:rsidR="007A7281" w:rsidRPr="004658E2">
        <w:rPr>
          <w:rFonts w:ascii="Times New Roman" w:hAnsi="Times New Roman"/>
          <w:snapToGrid w:val="0"/>
          <w:sz w:val="28"/>
          <w:szCs w:val="28"/>
          <w:lang w:val="ro-RO"/>
        </w:rPr>
        <w:t xml:space="preserve"> ori poluarea aerului;</w:t>
      </w:r>
    </w:p>
    <w:p w:rsidR="00482633" w:rsidRPr="004658E2" w:rsidRDefault="007A7281"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z w:val="28"/>
          <w:szCs w:val="28"/>
          <w:lang w:val="ro-RO"/>
        </w:rPr>
        <w:t>depozitarea deşeurilor rezultate în urma activităţii tehnologice sau de construcţii, din diverse dezmembrări de vehicule sau echipamente electronice şi electrotehnice ori de altă natură, în locurile destinate colectării sau depozitării gunoiului menajer ori în alte locuri decât cele stabilite pe plan local pentru acest tip de deşeuri;</w:t>
      </w:r>
    </w:p>
    <w:p w:rsidR="00482633" w:rsidRPr="004658E2" w:rsidRDefault="00635B5D"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z w:val="28"/>
          <w:szCs w:val="28"/>
          <w:lang w:val="ro-RO"/>
        </w:rPr>
        <w:t>depozitarea</w:t>
      </w:r>
      <w:r w:rsidR="00E423EA" w:rsidRPr="004658E2">
        <w:rPr>
          <w:rFonts w:ascii="Times New Roman" w:hAnsi="Times New Roman"/>
          <w:sz w:val="28"/>
          <w:szCs w:val="28"/>
          <w:lang w:val="ro-RO"/>
        </w:rPr>
        <w:t xml:space="preserve"> deşeurilor</w:t>
      </w:r>
      <w:r w:rsidR="007A7281" w:rsidRPr="004658E2">
        <w:rPr>
          <w:rFonts w:ascii="Times New Roman" w:hAnsi="Times New Roman"/>
          <w:sz w:val="28"/>
          <w:szCs w:val="28"/>
          <w:lang w:val="ro-RO"/>
        </w:rPr>
        <w:t xml:space="preserve"> menajere în alte locuri decât cele special ame</w:t>
      </w:r>
      <w:r w:rsidR="007E1B8E" w:rsidRPr="004658E2">
        <w:rPr>
          <w:rFonts w:ascii="Times New Roman" w:hAnsi="Times New Roman"/>
          <w:sz w:val="28"/>
          <w:szCs w:val="28"/>
          <w:lang w:val="ro-RO"/>
        </w:rPr>
        <w:t>najate și luarea de</w:t>
      </w:r>
      <w:r w:rsidR="007A7281" w:rsidRPr="004658E2">
        <w:rPr>
          <w:rFonts w:ascii="Times New Roman" w:hAnsi="Times New Roman"/>
          <w:sz w:val="28"/>
          <w:szCs w:val="28"/>
          <w:lang w:val="ro-RO"/>
        </w:rPr>
        <w:t xml:space="preserve"> măsuri pentru menţinerea curăţeniei la punctele de colectare;</w:t>
      </w:r>
    </w:p>
    <w:p w:rsidR="00482633" w:rsidRPr="004658E2" w:rsidRDefault="00131FE2"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napToGrid w:val="0"/>
          <w:sz w:val="28"/>
          <w:szCs w:val="28"/>
          <w:lang w:val="ro-RO"/>
        </w:rPr>
        <w:t>arderea resturilor vegetale, deş</w:t>
      </w:r>
      <w:r w:rsidR="007A7281" w:rsidRPr="004658E2">
        <w:rPr>
          <w:rFonts w:ascii="Times New Roman" w:hAnsi="Times New Roman"/>
          <w:snapToGrid w:val="0"/>
          <w:sz w:val="28"/>
          <w:szCs w:val="28"/>
          <w:lang w:val="ro-RO"/>
        </w:rPr>
        <w:t xml:space="preserve">eurilor menajere, resturi de </w:t>
      </w:r>
      <w:r w:rsidR="001A5152" w:rsidRPr="004658E2">
        <w:rPr>
          <w:rFonts w:ascii="Times New Roman" w:hAnsi="Times New Roman"/>
          <w:snapToGrid w:val="0"/>
          <w:sz w:val="28"/>
          <w:szCs w:val="28"/>
          <w:lang w:val="ro-RO"/>
        </w:rPr>
        <w:t>material</w:t>
      </w:r>
      <w:r w:rsidR="00335447" w:rsidRPr="004658E2">
        <w:rPr>
          <w:rFonts w:ascii="Times New Roman" w:hAnsi="Times New Roman"/>
          <w:snapToGrid w:val="0"/>
          <w:sz w:val="28"/>
          <w:szCs w:val="28"/>
          <w:lang w:val="ro-RO"/>
        </w:rPr>
        <w:t>e</w:t>
      </w:r>
      <w:r w:rsidR="001323F2" w:rsidRPr="004658E2">
        <w:rPr>
          <w:rFonts w:ascii="Times New Roman" w:hAnsi="Times New Roman"/>
          <w:snapToGrid w:val="0"/>
          <w:sz w:val="28"/>
          <w:szCs w:val="28"/>
          <w:lang w:val="ro-RO"/>
        </w:rPr>
        <w:t xml:space="preserve"> folosite în construcț</w:t>
      </w:r>
      <w:r w:rsidR="001A5152" w:rsidRPr="004658E2">
        <w:rPr>
          <w:rFonts w:ascii="Times New Roman" w:hAnsi="Times New Roman"/>
          <w:snapToGrid w:val="0"/>
          <w:sz w:val="28"/>
          <w:szCs w:val="28"/>
          <w:lang w:val="ro-RO"/>
        </w:rPr>
        <w:t>ii</w:t>
      </w:r>
      <w:r w:rsidR="007A7281" w:rsidRPr="004658E2">
        <w:rPr>
          <w:rFonts w:ascii="Times New Roman" w:hAnsi="Times New Roman"/>
          <w:snapToGrid w:val="0"/>
          <w:sz w:val="28"/>
          <w:szCs w:val="28"/>
          <w:lang w:val="ro-RO"/>
        </w:rPr>
        <w:t>, alimente, hârtii, obiect</w:t>
      </w:r>
      <w:r w:rsidR="006F0432" w:rsidRPr="004658E2">
        <w:rPr>
          <w:rFonts w:ascii="Times New Roman" w:hAnsi="Times New Roman"/>
          <w:snapToGrid w:val="0"/>
          <w:sz w:val="28"/>
          <w:szCs w:val="28"/>
          <w:lang w:val="ro-RO"/>
        </w:rPr>
        <w:t>e uzate, fructe, gunoi de grajd</w:t>
      </w:r>
      <w:r w:rsidR="007A7281" w:rsidRPr="004658E2">
        <w:rPr>
          <w:rFonts w:ascii="Times New Roman" w:hAnsi="Times New Roman"/>
          <w:snapToGrid w:val="0"/>
          <w:sz w:val="28"/>
          <w:szCs w:val="28"/>
          <w:lang w:val="ro-RO"/>
        </w:rPr>
        <w:t>, cabluri electrice, anvelope,  în curţi, pe străzi,  în containere, în parcuri, tere</w:t>
      </w:r>
      <w:r w:rsidR="00E36345" w:rsidRPr="004658E2">
        <w:rPr>
          <w:rFonts w:ascii="Times New Roman" w:hAnsi="Times New Roman"/>
          <w:snapToGrid w:val="0"/>
          <w:sz w:val="28"/>
          <w:szCs w:val="28"/>
          <w:lang w:val="ro-RO"/>
        </w:rPr>
        <w:t>nuri virane, malurile râului Moldova</w:t>
      </w:r>
      <w:r w:rsidRPr="004658E2">
        <w:rPr>
          <w:rFonts w:ascii="Times New Roman" w:hAnsi="Times New Roman"/>
          <w:snapToGrid w:val="0"/>
          <w:sz w:val="28"/>
          <w:szCs w:val="28"/>
          <w:lang w:val="ro-RO"/>
        </w:rPr>
        <w:t xml:space="preserve"> şi afluenţ</w:t>
      </w:r>
      <w:r w:rsidR="00E36345" w:rsidRPr="004658E2">
        <w:rPr>
          <w:rFonts w:ascii="Times New Roman" w:hAnsi="Times New Roman"/>
          <w:snapToGrid w:val="0"/>
          <w:sz w:val="28"/>
          <w:szCs w:val="28"/>
          <w:lang w:val="ro-RO"/>
        </w:rPr>
        <w:t>ii acestui</w:t>
      </w:r>
      <w:r w:rsidR="007A7281" w:rsidRPr="004658E2">
        <w:rPr>
          <w:rFonts w:ascii="Times New Roman" w:hAnsi="Times New Roman"/>
          <w:snapToGrid w:val="0"/>
          <w:sz w:val="28"/>
          <w:szCs w:val="28"/>
          <w:lang w:val="ro-RO"/>
        </w:rPr>
        <w:t>a  sau în alte locuri publice;</w:t>
      </w:r>
    </w:p>
    <w:p w:rsidR="00482633" w:rsidRPr="004658E2" w:rsidRDefault="007A7281"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napToGrid w:val="0"/>
          <w:sz w:val="28"/>
          <w:szCs w:val="28"/>
          <w:lang w:val="ro-RO"/>
        </w:rPr>
        <w:t xml:space="preserve">schimbarea uleiului la </w:t>
      </w:r>
      <w:r w:rsidR="00E67D89" w:rsidRPr="004658E2">
        <w:rPr>
          <w:rFonts w:ascii="Times New Roman" w:hAnsi="Times New Roman"/>
          <w:snapToGrid w:val="0"/>
          <w:sz w:val="28"/>
          <w:szCs w:val="28"/>
          <w:lang w:val="ro-RO"/>
        </w:rPr>
        <w:t>auto</w:t>
      </w:r>
      <w:r w:rsidRPr="004658E2">
        <w:rPr>
          <w:rFonts w:ascii="Times New Roman" w:hAnsi="Times New Roman"/>
          <w:snapToGrid w:val="0"/>
          <w:sz w:val="28"/>
          <w:szCs w:val="28"/>
          <w:lang w:val="ro-RO"/>
        </w:rPr>
        <w:t>vehicule şi echipamente mecanice</w:t>
      </w:r>
      <w:r w:rsidR="00E67D89" w:rsidRPr="004658E2">
        <w:rPr>
          <w:rFonts w:ascii="Times New Roman" w:hAnsi="Times New Roman"/>
          <w:snapToGrid w:val="0"/>
          <w:sz w:val="28"/>
          <w:szCs w:val="28"/>
          <w:lang w:val="ro-RO"/>
        </w:rPr>
        <w:t>,</w:t>
      </w:r>
      <w:r w:rsidRPr="004658E2">
        <w:rPr>
          <w:rFonts w:ascii="Times New Roman" w:hAnsi="Times New Roman"/>
          <w:snapToGrid w:val="0"/>
          <w:sz w:val="28"/>
          <w:szCs w:val="28"/>
          <w:lang w:val="ro-RO"/>
        </w:rPr>
        <w:t xml:space="preserve"> pe drumuri sau </w:t>
      </w:r>
      <w:r w:rsidR="0072255F" w:rsidRPr="004658E2">
        <w:rPr>
          <w:rFonts w:ascii="Times New Roman" w:hAnsi="Times New Roman"/>
          <w:snapToGrid w:val="0"/>
          <w:sz w:val="28"/>
          <w:szCs w:val="28"/>
          <w:lang w:val="ro-RO"/>
        </w:rPr>
        <w:t xml:space="preserve">pe </w:t>
      </w:r>
      <w:r w:rsidRPr="004658E2">
        <w:rPr>
          <w:rFonts w:ascii="Times New Roman" w:hAnsi="Times New Roman"/>
          <w:snapToGrid w:val="0"/>
          <w:sz w:val="28"/>
          <w:szCs w:val="28"/>
          <w:lang w:val="ro-RO"/>
        </w:rPr>
        <w:t>domeniul public ori privat al municipiului</w:t>
      </w:r>
      <w:r w:rsidR="00E67D89" w:rsidRPr="004658E2">
        <w:rPr>
          <w:rFonts w:ascii="Times New Roman" w:hAnsi="Times New Roman"/>
          <w:snapToGrid w:val="0"/>
          <w:sz w:val="28"/>
          <w:szCs w:val="28"/>
          <w:lang w:val="ro-RO"/>
        </w:rPr>
        <w:t>,</w:t>
      </w:r>
      <w:r w:rsidR="0072255F" w:rsidRPr="004658E2">
        <w:rPr>
          <w:rFonts w:ascii="Times New Roman" w:hAnsi="Times New Roman"/>
          <w:snapToGrid w:val="0"/>
          <w:sz w:val="28"/>
          <w:szCs w:val="28"/>
          <w:lang w:val="ro-RO"/>
        </w:rPr>
        <w:t xml:space="preserve"> care a</w:t>
      </w:r>
      <w:r w:rsidR="001118DA" w:rsidRPr="004658E2">
        <w:rPr>
          <w:rFonts w:ascii="Times New Roman" w:hAnsi="Times New Roman"/>
          <w:snapToGrid w:val="0"/>
          <w:sz w:val="28"/>
          <w:szCs w:val="28"/>
          <w:lang w:val="ro-RO"/>
        </w:rPr>
        <w:t>re</w:t>
      </w:r>
      <w:r w:rsidR="00CB3BAC" w:rsidRPr="004658E2">
        <w:rPr>
          <w:rFonts w:ascii="Times New Roman" w:hAnsi="Times New Roman"/>
          <w:snapToGrid w:val="0"/>
          <w:sz w:val="28"/>
          <w:szCs w:val="28"/>
          <w:lang w:val="ro-RO"/>
        </w:rPr>
        <w:t xml:space="preserve"> ca rezultat murdă</w:t>
      </w:r>
      <w:r w:rsidRPr="004658E2">
        <w:rPr>
          <w:rFonts w:ascii="Times New Roman" w:hAnsi="Times New Roman"/>
          <w:snapToGrid w:val="0"/>
          <w:sz w:val="28"/>
          <w:szCs w:val="28"/>
          <w:lang w:val="ro-RO"/>
        </w:rPr>
        <w:t xml:space="preserve">rirea carosabilului, </w:t>
      </w:r>
      <w:r w:rsidR="001C2BEE" w:rsidRPr="004658E2">
        <w:rPr>
          <w:rFonts w:ascii="Times New Roman" w:hAnsi="Times New Roman"/>
          <w:snapToGrid w:val="0"/>
          <w:sz w:val="28"/>
          <w:szCs w:val="28"/>
          <w:lang w:val="ro-RO"/>
        </w:rPr>
        <w:t>trotu</w:t>
      </w:r>
      <w:r w:rsidRPr="004658E2">
        <w:rPr>
          <w:rFonts w:ascii="Times New Roman" w:hAnsi="Times New Roman"/>
          <w:snapToGrid w:val="0"/>
          <w:sz w:val="28"/>
          <w:szCs w:val="28"/>
          <w:lang w:val="ro-RO"/>
        </w:rPr>
        <w:t>arului sau altor elemente ale domeniului public;</w:t>
      </w:r>
    </w:p>
    <w:p w:rsidR="00482633" w:rsidRPr="004658E2" w:rsidRDefault="007A7281"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napToGrid w:val="0"/>
          <w:sz w:val="28"/>
          <w:szCs w:val="28"/>
          <w:lang w:val="ro-RO"/>
        </w:rPr>
        <w:t>aruncarea gunoaielor menajere în coşurile pentru hârtii situate pe domeniul  public;</w:t>
      </w:r>
    </w:p>
    <w:p w:rsidR="00482633" w:rsidRPr="004658E2" w:rsidRDefault="007A7281"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napToGrid w:val="0"/>
          <w:sz w:val="28"/>
          <w:szCs w:val="28"/>
          <w:lang w:val="ro-RO"/>
        </w:rPr>
        <w:t>necurăţarea locului de colectare/depozitare a gunoiului, de către operatorii</w:t>
      </w:r>
      <w:r w:rsidR="00FC4B63" w:rsidRPr="004658E2">
        <w:rPr>
          <w:rFonts w:ascii="Times New Roman" w:hAnsi="Times New Roman"/>
          <w:snapToGrid w:val="0"/>
          <w:sz w:val="28"/>
          <w:szCs w:val="28"/>
          <w:lang w:val="ro-RO"/>
        </w:rPr>
        <w:t>/</w:t>
      </w:r>
      <w:r w:rsidRPr="004658E2">
        <w:rPr>
          <w:rFonts w:ascii="Times New Roman" w:hAnsi="Times New Roman"/>
          <w:snapToGrid w:val="0"/>
          <w:sz w:val="28"/>
          <w:szCs w:val="28"/>
          <w:lang w:val="ro-RO"/>
        </w:rPr>
        <w:t xml:space="preserve"> prestatori</w:t>
      </w:r>
      <w:r w:rsidR="00FC4B63" w:rsidRPr="004658E2">
        <w:rPr>
          <w:rFonts w:ascii="Times New Roman" w:hAnsi="Times New Roman"/>
          <w:snapToGrid w:val="0"/>
          <w:sz w:val="28"/>
          <w:szCs w:val="28"/>
          <w:lang w:val="ro-RO"/>
        </w:rPr>
        <w:t>i</w:t>
      </w:r>
      <w:r w:rsidRPr="004658E2">
        <w:rPr>
          <w:rFonts w:ascii="Times New Roman" w:hAnsi="Times New Roman"/>
          <w:snapToGrid w:val="0"/>
          <w:sz w:val="28"/>
          <w:szCs w:val="28"/>
          <w:lang w:val="ro-RO"/>
        </w:rPr>
        <w:t xml:space="preserve"> serviciilor de salubritate, după manipularea recipienţilor;</w:t>
      </w:r>
    </w:p>
    <w:p w:rsidR="00482633" w:rsidRPr="004658E2" w:rsidRDefault="00505B03"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napToGrid w:val="0"/>
          <w:sz w:val="28"/>
          <w:szCs w:val="28"/>
          <w:lang w:val="ro-RO"/>
        </w:rPr>
        <w:t>neridicarea de că</w:t>
      </w:r>
      <w:r w:rsidR="00F70D85" w:rsidRPr="004658E2">
        <w:rPr>
          <w:rFonts w:ascii="Times New Roman" w:hAnsi="Times New Roman"/>
          <w:snapToGrid w:val="0"/>
          <w:sz w:val="28"/>
          <w:szCs w:val="28"/>
          <w:lang w:val="ro-RO"/>
        </w:rPr>
        <w:t xml:space="preserve">tre </w:t>
      </w:r>
      <w:r w:rsidR="007A7281" w:rsidRPr="004658E2">
        <w:rPr>
          <w:rFonts w:ascii="Times New Roman" w:hAnsi="Times New Roman"/>
          <w:snapToGrid w:val="0"/>
          <w:sz w:val="28"/>
          <w:szCs w:val="28"/>
          <w:lang w:val="ro-RO"/>
        </w:rPr>
        <w:t xml:space="preserve">angajaţii prestatorilor de servicii de salubrizare </w:t>
      </w:r>
      <w:r w:rsidR="00F70D85" w:rsidRPr="004658E2">
        <w:rPr>
          <w:rFonts w:ascii="Times New Roman" w:hAnsi="Times New Roman"/>
          <w:snapToGrid w:val="0"/>
          <w:sz w:val="28"/>
          <w:szCs w:val="28"/>
          <w:lang w:val="ro-RO"/>
        </w:rPr>
        <w:t>a recipienţilor</w:t>
      </w:r>
      <w:r w:rsidR="007A7281" w:rsidRPr="004658E2">
        <w:rPr>
          <w:rFonts w:ascii="Times New Roman" w:hAnsi="Times New Roman"/>
          <w:snapToGrid w:val="0"/>
          <w:sz w:val="28"/>
          <w:szCs w:val="28"/>
          <w:lang w:val="ro-RO"/>
        </w:rPr>
        <w:t xml:space="preserve"> de precolectare de la locurile de depozitare stabilite, manipula</w:t>
      </w:r>
      <w:r w:rsidR="00F70D85" w:rsidRPr="004658E2">
        <w:rPr>
          <w:rFonts w:ascii="Times New Roman" w:hAnsi="Times New Roman"/>
          <w:snapToGrid w:val="0"/>
          <w:sz w:val="28"/>
          <w:szCs w:val="28"/>
          <w:lang w:val="ro-RO"/>
        </w:rPr>
        <w:t>rea defectu</w:t>
      </w:r>
      <w:r w:rsidRPr="004658E2">
        <w:rPr>
          <w:rFonts w:ascii="Times New Roman" w:hAnsi="Times New Roman"/>
          <w:snapToGrid w:val="0"/>
          <w:sz w:val="28"/>
          <w:szCs w:val="28"/>
          <w:lang w:val="ro-RO"/>
        </w:rPr>
        <w:t>oasă</w:t>
      </w:r>
      <w:r w:rsidR="00F70D85" w:rsidRPr="004658E2">
        <w:rPr>
          <w:rFonts w:ascii="Times New Roman" w:hAnsi="Times New Roman"/>
          <w:snapToGrid w:val="0"/>
          <w:sz w:val="28"/>
          <w:szCs w:val="28"/>
          <w:lang w:val="ro-RO"/>
        </w:rPr>
        <w:t xml:space="preserve"> a acestora</w:t>
      </w:r>
      <w:r w:rsidR="00226239" w:rsidRPr="004658E2">
        <w:rPr>
          <w:rFonts w:ascii="Times New Roman" w:hAnsi="Times New Roman"/>
          <w:snapToGrid w:val="0"/>
          <w:sz w:val="28"/>
          <w:szCs w:val="28"/>
          <w:lang w:val="ro-RO"/>
        </w:rPr>
        <w:t>;</w:t>
      </w:r>
      <w:r w:rsidR="007A7281" w:rsidRPr="004658E2">
        <w:rPr>
          <w:rFonts w:ascii="Times New Roman" w:hAnsi="Times New Roman"/>
          <w:snapToGrid w:val="0"/>
          <w:sz w:val="28"/>
          <w:szCs w:val="28"/>
          <w:lang w:val="ro-RO"/>
        </w:rPr>
        <w:t xml:space="preserve"> după golire</w:t>
      </w:r>
      <w:r w:rsidR="00226239" w:rsidRPr="004658E2">
        <w:rPr>
          <w:rFonts w:ascii="Times New Roman" w:hAnsi="Times New Roman"/>
          <w:snapToGrid w:val="0"/>
          <w:sz w:val="28"/>
          <w:szCs w:val="28"/>
          <w:lang w:val="ro-RO"/>
        </w:rPr>
        <w:t>,</w:t>
      </w:r>
      <w:r w:rsidR="007A7281" w:rsidRPr="004658E2">
        <w:rPr>
          <w:rFonts w:ascii="Times New Roman" w:hAnsi="Times New Roman"/>
          <w:snapToGrid w:val="0"/>
          <w:sz w:val="28"/>
          <w:szCs w:val="28"/>
          <w:lang w:val="ro-RO"/>
        </w:rPr>
        <w:t xml:space="preserve"> </w:t>
      </w:r>
      <w:r w:rsidR="00F70D85" w:rsidRPr="004658E2">
        <w:rPr>
          <w:rFonts w:ascii="Times New Roman" w:hAnsi="Times New Roman"/>
          <w:snapToGrid w:val="0"/>
          <w:sz w:val="28"/>
          <w:szCs w:val="28"/>
          <w:lang w:val="ro-RO"/>
        </w:rPr>
        <w:t>acestea se</w:t>
      </w:r>
      <w:r w:rsidR="007A7281" w:rsidRPr="004658E2">
        <w:rPr>
          <w:rFonts w:ascii="Times New Roman" w:hAnsi="Times New Roman"/>
          <w:snapToGrid w:val="0"/>
          <w:sz w:val="28"/>
          <w:szCs w:val="28"/>
          <w:lang w:val="ro-RO"/>
        </w:rPr>
        <w:t xml:space="preserve"> vor duce înapoi la locurile de depozitare;</w:t>
      </w:r>
      <w:r w:rsidR="00535CD0" w:rsidRPr="004658E2">
        <w:rPr>
          <w:rFonts w:ascii="Times New Roman" w:hAnsi="Times New Roman"/>
          <w:snapToGrid w:val="0"/>
          <w:sz w:val="28"/>
          <w:szCs w:val="28"/>
          <w:lang w:val="ro-RO"/>
        </w:rPr>
        <w:t xml:space="preserve"> periodic și ori de câte ori se impune operatorul de salubritate  va asigura igienizarea acestora;</w:t>
      </w:r>
    </w:p>
    <w:p w:rsidR="00482633" w:rsidRPr="004658E2" w:rsidRDefault="007A7281"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z w:val="28"/>
          <w:szCs w:val="28"/>
          <w:lang w:val="ro-RO"/>
        </w:rPr>
        <w:t>colectarea</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şi</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transportul</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celorlalte</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tipuri de deşeuri</w:t>
      </w:r>
      <w:r w:rsidR="00447123" w:rsidRPr="004658E2">
        <w:rPr>
          <w:rFonts w:ascii="Times New Roman" w:hAnsi="Times New Roman"/>
          <w:sz w:val="28"/>
          <w:szCs w:val="28"/>
          <w:lang w:val="ro-RO"/>
        </w:rPr>
        <w:t>,</w:t>
      </w:r>
      <w:r w:rsidR="001F6499" w:rsidRPr="004658E2">
        <w:rPr>
          <w:rFonts w:ascii="Times New Roman" w:hAnsi="Times New Roman"/>
          <w:sz w:val="28"/>
          <w:szCs w:val="28"/>
          <w:lang w:val="ro-RO"/>
        </w:rPr>
        <w:t xml:space="preserve"> </w:t>
      </w:r>
      <w:r w:rsidR="00F70D85" w:rsidRPr="004658E2">
        <w:rPr>
          <w:rFonts w:ascii="Times New Roman" w:hAnsi="Times New Roman"/>
          <w:sz w:val="28"/>
          <w:szCs w:val="28"/>
          <w:lang w:val="ro-RO"/>
        </w:rPr>
        <w:t xml:space="preserve">altele </w:t>
      </w:r>
      <w:r w:rsidRPr="004658E2">
        <w:rPr>
          <w:rFonts w:ascii="Times New Roman" w:hAnsi="Times New Roman"/>
          <w:sz w:val="28"/>
          <w:szCs w:val="28"/>
          <w:lang w:val="ro-RO"/>
        </w:rPr>
        <w:t>decât</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cele</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 xml:space="preserve">menajere (moloz, </w:t>
      </w:r>
      <w:r w:rsidR="00982AD1" w:rsidRPr="004658E2">
        <w:rPr>
          <w:rFonts w:ascii="Times New Roman" w:hAnsi="Times New Roman"/>
          <w:sz w:val="28"/>
          <w:szCs w:val="28"/>
          <w:lang w:val="ro-RO"/>
        </w:rPr>
        <w:t>pământ, deşeuri provenite din constru</w:t>
      </w:r>
      <w:r w:rsidR="00BD2216" w:rsidRPr="004658E2">
        <w:rPr>
          <w:rFonts w:ascii="Times New Roman" w:hAnsi="Times New Roman"/>
          <w:sz w:val="28"/>
          <w:szCs w:val="28"/>
          <w:lang w:val="ro-RO"/>
        </w:rPr>
        <w:t>c</w:t>
      </w:r>
      <w:r w:rsidR="00982AD1" w:rsidRPr="004658E2">
        <w:rPr>
          <w:rFonts w:ascii="Times New Roman" w:hAnsi="Times New Roman"/>
          <w:sz w:val="28"/>
          <w:szCs w:val="28"/>
          <w:lang w:val="ro-RO"/>
        </w:rPr>
        <w:t xml:space="preserve">ţii, </w:t>
      </w:r>
      <w:r w:rsidRPr="004658E2">
        <w:rPr>
          <w:rFonts w:ascii="Times New Roman" w:hAnsi="Times New Roman"/>
          <w:sz w:val="28"/>
          <w:szCs w:val="28"/>
          <w:lang w:val="ro-RO"/>
        </w:rPr>
        <w:t>crengi, obiecte</w:t>
      </w:r>
      <w:r w:rsidR="006251DC" w:rsidRPr="004658E2">
        <w:rPr>
          <w:rFonts w:ascii="Times New Roman" w:hAnsi="Times New Roman"/>
          <w:sz w:val="28"/>
          <w:szCs w:val="28"/>
          <w:lang w:val="ro-RO"/>
        </w:rPr>
        <w:t xml:space="preserve"> </w:t>
      </w:r>
      <w:r w:rsidRPr="004658E2">
        <w:rPr>
          <w:rFonts w:ascii="Times New Roman" w:hAnsi="Times New Roman"/>
          <w:sz w:val="28"/>
          <w:szCs w:val="28"/>
          <w:lang w:val="ro-RO"/>
        </w:rPr>
        <w:t xml:space="preserve">voluminoase, etc.), </w:t>
      </w:r>
      <w:r w:rsidR="00653586" w:rsidRPr="004658E2">
        <w:rPr>
          <w:rFonts w:ascii="Times New Roman" w:hAnsi="Times New Roman"/>
          <w:sz w:val="28"/>
          <w:szCs w:val="28"/>
          <w:lang w:val="ro-RO"/>
        </w:rPr>
        <w:t>care nu se pot colecta</w:t>
      </w:r>
      <w:r w:rsidR="001F6499" w:rsidRPr="004658E2">
        <w:rPr>
          <w:rFonts w:ascii="Times New Roman" w:hAnsi="Times New Roman"/>
          <w:sz w:val="28"/>
          <w:szCs w:val="28"/>
          <w:lang w:val="ro-RO"/>
        </w:rPr>
        <w:t xml:space="preserve"> </w:t>
      </w:r>
      <w:r w:rsidR="00653586" w:rsidRPr="004658E2">
        <w:rPr>
          <w:rFonts w:ascii="Times New Roman" w:hAnsi="Times New Roman"/>
          <w:sz w:val="28"/>
          <w:szCs w:val="28"/>
          <w:lang w:val="ro-RO"/>
        </w:rPr>
        <w:t>împreună</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cu deşeurile</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menajere</w:t>
      </w:r>
      <w:r w:rsidR="008D7493" w:rsidRPr="004658E2">
        <w:rPr>
          <w:rFonts w:ascii="Times New Roman" w:hAnsi="Times New Roman"/>
          <w:sz w:val="28"/>
          <w:szCs w:val="28"/>
          <w:lang w:val="ro-RO"/>
        </w:rPr>
        <w:t xml:space="preserve"> în alte condiții decât cele s</w:t>
      </w:r>
      <w:r w:rsidR="00F70D85" w:rsidRPr="004658E2">
        <w:rPr>
          <w:rFonts w:ascii="Times New Roman" w:hAnsi="Times New Roman"/>
          <w:sz w:val="28"/>
          <w:szCs w:val="28"/>
          <w:lang w:val="ro-RO"/>
        </w:rPr>
        <w:t>tabilite prin contract cu prestatorului de servicii de salubritate, contra cost</w:t>
      </w:r>
      <w:r w:rsidRPr="004658E2">
        <w:rPr>
          <w:rFonts w:ascii="Times New Roman" w:hAnsi="Times New Roman"/>
          <w:sz w:val="28"/>
          <w:szCs w:val="28"/>
          <w:lang w:val="ro-RO"/>
        </w:rPr>
        <w:t>;</w:t>
      </w:r>
    </w:p>
    <w:p w:rsidR="007A7281" w:rsidRPr="004658E2" w:rsidRDefault="007A7281" w:rsidP="00482633">
      <w:pPr>
        <w:pStyle w:val="ListParagraph"/>
        <w:numPr>
          <w:ilvl w:val="0"/>
          <w:numId w:val="24"/>
        </w:numPr>
        <w:tabs>
          <w:tab w:val="left" w:pos="-284"/>
        </w:tabs>
        <w:spacing w:after="0"/>
        <w:ind w:left="0" w:firstLine="992"/>
        <w:jc w:val="both"/>
        <w:rPr>
          <w:rFonts w:ascii="Times New Roman" w:hAnsi="Times New Roman"/>
          <w:sz w:val="28"/>
          <w:szCs w:val="28"/>
          <w:u w:val="single"/>
          <w:lang w:val="ro-RO"/>
        </w:rPr>
      </w:pPr>
      <w:r w:rsidRPr="004658E2">
        <w:rPr>
          <w:rFonts w:ascii="Times New Roman" w:hAnsi="Times New Roman"/>
          <w:snapToGrid w:val="0"/>
          <w:sz w:val="28"/>
          <w:szCs w:val="28"/>
          <w:lang w:val="ro-RO"/>
        </w:rPr>
        <w:t>pătrunderea în incinta rampelor de gunoi a persoanelor fizice şi juridice neautorizate de administratorii rampei;</w:t>
      </w:r>
    </w:p>
    <w:p w:rsidR="007A7281" w:rsidRPr="004658E2" w:rsidRDefault="00C57072" w:rsidP="00701E52">
      <w:pPr>
        <w:tabs>
          <w:tab w:val="left" w:pos="900"/>
          <w:tab w:val="left" w:pos="1080"/>
          <w:tab w:val="left" w:pos="1323"/>
        </w:tabs>
        <w:jc w:val="both"/>
        <w:rPr>
          <w:sz w:val="28"/>
          <w:szCs w:val="28"/>
        </w:rPr>
      </w:pPr>
      <w:r w:rsidRPr="004658E2">
        <w:rPr>
          <w:b/>
          <w:snapToGrid w:val="0"/>
          <w:sz w:val="28"/>
          <w:szCs w:val="28"/>
        </w:rPr>
        <w:lastRenderedPageBreak/>
        <w:t>(2)</w:t>
      </w:r>
      <w:r w:rsidR="007A7281" w:rsidRPr="004658E2">
        <w:rPr>
          <w:sz w:val="28"/>
          <w:szCs w:val="28"/>
        </w:rPr>
        <w:t xml:space="preserve"> Constituie</w:t>
      </w:r>
      <w:r w:rsidR="00A81056" w:rsidRPr="004658E2">
        <w:rPr>
          <w:sz w:val="28"/>
          <w:szCs w:val="28"/>
        </w:rPr>
        <w:t xml:space="preserve"> contravenţie săvârşirea oricăror</w:t>
      </w:r>
      <w:r w:rsidR="00447123" w:rsidRPr="004658E2">
        <w:rPr>
          <w:sz w:val="28"/>
          <w:szCs w:val="28"/>
        </w:rPr>
        <w:t>a</w:t>
      </w:r>
      <w:r w:rsidR="007A7281" w:rsidRPr="004658E2">
        <w:rPr>
          <w:sz w:val="28"/>
          <w:szCs w:val="28"/>
        </w:rPr>
        <w:t xml:space="preserve"> din următoarele fapte, dacă nu sunt comise în altfel de condiţii</w:t>
      </w:r>
      <w:r w:rsidR="008D7493" w:rsidRPr="004658E2">
        <w:rPr>
          <w:sz w:val="28"/>
          <w:szCs w:val="28"/>
        </w:rPr>
        <w:t xml:space="preserve"> încât</w:t>
      </w:r>
      <w:r w:rsidR="00447123" w:rsidRPr="004658E2">
        <w:rPr>
          <w:sz w:val="28"/>
          <w:szCs w:val="28"/>
        </w:rPr>
        <w:t>,</w:t>
      </w:r>
      <w:r w:rsidR="007A7281" w:rsidRPr="004658E2">
        <w:rPr>
          <w:sz w:val="28"/>
          <w:szCs w:val="28"/>
        </w:rPr>
        <w:t xml:space="preserve"> potrivit legii penale, să fie considerate infracţiuni:</w:t>
      </w:r>
    </w:p>
    <w:p w:rsidR="00482633" w:rsidRPr="004658E2" w:rsidRDefault="007A7281" w:rsidP="00482633">
      <w:pPr>
        <w:pStyle w:val="BodyText2"/>
        <w:numPr>
          <w:ilvl w:val="0"/>
          <w:numId w:val="25"/>
        </w:numPr>
        <w:tabs>
          <w:tab w:val="left" w:pos="0"/>
        </w:tabs>
        <w:ind w:left="0" w:right="34" w:firstLine="992"/>
        <w:rPr>
          <w:szCs w:val="28"/>
        </w:rPr>
      </w:pPr>
      <w:r w:rsidRPr="004658E2">
        <w:rPr>
          <w:szCs w:val="28"/>
        </w:rPr>
        <w:t>scuturarea covoarel</w:t>
      </w:r>
      <w:r w:rsidR="001014D5" w:rsidRPr="004658E2">
        <w:rPr>
          <w:szCs w:val="28"/>
        </w:rPr>
        <w:t>or sau a unor categorii de tapiţ</w:t>
      </w:r>
      <w:r w:rsidRPr="004658E2">
        <w:rPr>
          <w:szCs w:val="28"/>
        </w:rPr>
        <w:t>erie, în alte locuri publice decât cele amenajate;</w:t>
      </w:r>
    </w:p>
    <w:p w:rsidR="00482633" w:rsidRPr="004658E2" w:rsidRDefault="007A7281" w:rsidP="00482633">
      <w:pPr>
        <w:pStyle w:val="BodyText2"/>
        <w:numPr>
          <w:ilvl w:val="0"/>
          <w:numId w:val="25"/>
        </w:numPr>
        <w:tabs>
          <w:tab w:val="left" w:pos="0"/>
        </w:tabs>
        <w:ind w:left="0" w:right="34" w:firstLine="992"/>
        <w:rPr>
          <w:szCs w:val="28"/>
        </w:rPr>
      </w:pPr>
      <w:r w:rsidRPr="004658E2">
        <w:rPr>
          <w:szCs w:val="28"/>
        </w:rPr>
        <w:t>creşterea animalelor şi păsărilor în clădiri</w:t>
      </w:r>
      <w:r w:rsidR="00447123" w:rsidRPr="004658E2">
        <w:rPr>
          <w:szCs w:val="28"/>
        </w:rPr>
        <w:t>le</w:t>
      </w:r>
      <w:r w:rsidRPr="004658E2">
        <w:rPr>
          <w:szCs w:val="28"/>
        </w:rPr>
        <w:t xml:space="preserve"> cu mai multe apartamente sau spaţii de locuit, cu excepţia animalelor de companie ce deţin carnet veterinar de sănătate;</w:t>
      </w:r>
    </w:p>
    <w:p w:rsidR="00D9024D" w:rsidRPr="004658E2" w:rsidRDefault="007A7281" w:rsidP="00D9024D">
      <w:pPr>
        <w:pStyle w:val="BodyText2"/>
        <w:numPr>
          <w:ilvl w:val="0"/>
          <w:numId w:val="25"/>
        </w:numPr>
        <w:tabs>
          <w:tab w:val="left" w:pos="0"/>
        </w:tabs>
        <w:ind w:left="0" w:right="34" w:firstLine="992"/>
        <w:rPr>
          <w:szCs w:val="28"/>
        </w:rPr>
      </w:pPr>
      <w:r w:rsidRPr="004658E2">
        <w:rPr>
          <w:snapToGrid w:val="0"/>
          <w:szCs w:val="28"/>
        </w:rPr>
        <w:t>construirea adăposturilor pentru animale la mai puţin de 50 m. de ansamblurile de locuinţe şi obiective sociale (blocuri de locuinţe, şcoli, spitale, grădiniţe, parcuri</w:t>
      </w:r>
      <w:r w:rsidR="00D9024D" w:rsidRPr="004658E2">
        <w:rPr>
          <w:snapToGrid w:val="0"/>
          <w:szCs w:val="28"/>
        </w:rPr>
        <w:t xml:space="preserve">) sau de clădiri reprezentative </w:t>
      </w:r>
      <w:r w:rsidRPr="004658E2">
        <w:rPr>
          <w:snapToGrid w:val="0"/>
          <w:szCs w:val="28"/>
        </w:rPr>
        <w:t xml:space="preserve"> ( evitând î</w:t>
      </w:r>
      <w:r w:rsidR="003033C5" w:rsidRPr="004658E2">
        <w:rPr>
          <w:snapToGrid w:val="0"/>
          <w:szCs w:val="28"/>
        </w:rPr>
        <w:t>n acest sens lătratul</w:t>
      </w:r>
      <w:r w:rsidR="00DF254F" w:rsidRPr="004658E2">
        <w:rPr>
          <w:snapToGrid w:val="0"/>
          <w:szCs w:val="28"/>
        </w:rPr>
        <w:t xml:space="preserve"> ş</w:t>
      </w:r>
      <w:r w:rsidRPr="004658E2">
        <w:rPr>
          <w:snapToGrid w:val="0"/>
          <w:szCs w:val="28"/>
        </w:rPr>
        <w:t>i mirosul urât);</w:t>
      </w:r>
    </w:p>
    <w:p w:rsidR="00482633" w:rsidRPr="004658E2" w:rsidRDefault="007A7281" w:rsidP="00D9024D">
      <w:pPr>
        <w:pStyle w:val="BodyText2"/>
        <w:numPr>
          <w:ilvl w:val="0"/>
          <w:numId w:val="25"/>
        </w:numPr>
        <w:tabs>
          <w:tab w:val="left" w:pos="0"/>
        </w:tabs>
        <w:ind w:left="0" w:right="34" w:firstLine="992"/>
        <w:rPr>
          <w:szCs w:val="28"/>
        </w:rPr>
      </w:pPr>
      <w:r w:rsidRPr="004658E2">
        <w:rPr>
          <w:szCs w:val="28"/>
        </w:rPr>
        <w:t xml:space="preserve"> păşunatul animalelor (inclusiv a păsărilor) în zonele verzi (parcuri, stadioane, terenuri sportive, straturi </w:t>
      </w:r>
      <w:r w:rsidR="00131FE2" w:rsidRPr="004658E2">
        <w:rPr>
          <w:szCs w:val="28"/>
        </w:rPr>
        <w:t>cu flori) amenajate şi alte spaţ</w:t>
      </w:r>
      <w:r w:rsidRPr="004658E2">
        <w:rPr>
          <w:szCs w:val="28"/>
        </w:rPr>
        <w:t>ii verzi de utilitate publică;</w:t>
      </w:r>
    </w:p>
    <w:p w:rsidR="00482633" w:rsidRPr="004658E2" w:rsidRDefault="007A7281" w:rsidP="00482633">
      <w:pPr>
        <w:pStyle w:val="BodyText2"/>
        <w:numPr>
          <w:ilvl w:val="0"/>
          <w:numId w:val="25"/>
        </w:numPr>
        <w:tabs>
          <w:tab w:val="left" w:pos="0"/>
        </w:tabs>
        <w:ind w:left="0" w:right="34" w:firstLine="992"/>
        <w:rPr>
          <w:szCs w:val="28"/>
        </w:rPr>
      </w:pPr>
      <w:r w:rsidRPr="004658E2">
        <w:rPr>
          <w:snapToGrid w:val="0"/>
          <w:szCs w:val="28"/>
        </w:rPr>
        <w:t>nerespectarea normelor sanitar</w:t>
      </w:r>
      <w:r w:rsidR="00625C91" w:rsidRPr="004658E2">
        <w:rPr>
          <w:snapToGrid w:val="0"/>
          <w:szCs w:val="28"/>
        </w:rPr>
        <w:t xml:space="preserve"> </w:t>
      </w:r>
      <w:r w:rsidRPr="004658E2">
        <w:rPr>
          <w:snapToGrid w:val="0"/>
          <w:szCs w:val="28"/>
        </w:rPr>
        <w:t>-</w:t>
      </w:r>
      <w:r w:rsidR="00625C91" w:rsidRPr="004658E2">
        <w:rPr>
          <w:snapToGrid w:val="0"/>
          <w:szCs w:val="28"/>
        </w:rPr>
        <w:t xml:space="preserve"> </w:t>
      </w:r>
      <w:r w:rsidRPr="004658E2">
        <w:rPr>
          <w:snapToGrid w:val="0"/>
          <w:szCs w:val="28"/>
        </w:rPr>
        <w:t xml:space="preserve">veterinare </w:t>
      </w:r>
      <w:r w:rsidR="00181672" w:rsidRPr="004658E2">
        <w:rPr>
          <w:snapToGrid w:val="0"/>
          <w:szCs w:val="28"/>
        </w:rPr>
        <w:t xml:space="preserve">de către locuitorii municipiului, </w:t>
      </w:r>
      <w:r w:rsidRPr="004658E2">
        <w:rPr>
          <w:snapToGrid w:val="0"/>
          <w:szCs w:val="28"/>
        </w:rPr>
        <w:t>în cazul în</w:t>
      </w:r>
      <w:r w:rsidR="00D9024D" w:rsidRPr="004658E2">
        <w:rPr>
          <w:snapToGrid w:val="0"/>
          <w:szCs w:val="28"/>
        </w:rPr>
        <w:t xml:space="preserve"> care </w:t>
      </w:r>
      <w:r w:rsidR="00181672" w:rsidRPr="004658E2">
        <w:rPr>
          <w:snapToGrid w:val="0"/>
          <w:szCs w:val="28"/>
        </w:rPr>
        <w:t xml:space="preserve">aceștia </w:t>
      </w:r>
      <w:r w:rsidR="00625C91" w:rsidRPr="004658E2">
        <w:rPr>
          <w:snapToGrid w:val="0"/>
          <w:szCs w:val="28"/>
        </w:rPr>
        <w:t>cresc şi întreţin animale; î</w:t>
      </w:r>
      <w:r w:rsidRPr="004658E2">
        <w:rPr>
          <w:snapToGrid w:val="0"/>
          <w:szCs w:val="28"/>
        </w:rPr>
        <w:t>n categoria animalelor intră inclusiv păsările;</w:t>
      </w:r>
    </w:p>
    <w:p w:rsidR="00482633" w:rsidRPr="004658E2" w:rsidRDefault="007A7281" w:rsidP="00482633">
      <w:pPr>
        <w:pStyle w:val="BodyText2"/>
        <w:numPr>
          <w:ilvl w:val="0"/>
          <w:numId w:val="25"/>
        </w:numPr>
        <w:tabs>
          <w:tab w:val="left" w:pos="0"/>
        </w:tabs>
        <w:ind w:left="0" w:right="34" w:firstLine="992"/>
        <w:rPr>
          <w:szCs w:val="28"/>
        </w:rPr>
      </w:pPr>
      <w:r w:rsidRPr="004658E2">
        <w:rPr>
          <w:szCs w:val="28"/>
        </w:rPr>
        <w:t>depozitarea şi tăierea lemnelor de foc sau de construcţie pe străzi, trotuare, alei pietonale sau în alte locuri publice;</w:t>
      </w:r>
    </w:p>
    <w:p w:rsidR="00482633" w:rsidRPr="004658E2" w:rsidRDefault="007A7281" w:rsidP="00482633">
      <w:pPr>
        <w:pStyle w:val="BodyText2"/>
        <w:numPr>
          <w:ilvl w:val="0"/>
          <w:numId w:val="25"/>
        </w:numPr>
        <w:tabs>
          <w:tab w:val="left" w:pos="0"/>
        </w:tabs>
        <w:ind w:left="0" w:right="34" w:firstLine="992"/>
        <w:rPr>
          <w:szCs w:val="28"/>
        </w:rPr>
      </w:pPr>
      <w:r w:rsidRPr="004658E2">
        <w:rPr>
          <w:szCs w:val="28"/>
        </w:rPr>
        <w:t>neîntreţinerea curăţeniei de către proprie</w:t>
      </w:r>
      <w:r w:rsidR="0042553D" w:rsidRPr="004658E2">
        <w:rPr>
          <w:szCs w:val="28"/>
        </w:rPr>
        <w:t>tarii a căror animale murdăresc</w:t>
      </w:r>
      <w:r w:rsidR="00625C91" w:rsidRPr="004658E2">
        <w:rPr>
          <w:szCs w:val="28"/>
        </w:rPr>
        <w:t xml:space="preserve"> cu excremente</w:t>
      </w:r>
      <w:r w:rsidRPr="004658E2">
        <w:rPr>
          <w:szCs w:val="28"/>
        </w:rPr>
        <w:t xml:space="preserve"> domeniul public sau privat al municipalităţii (câini, pisici, păsări, cabaline, bovine, </w:t>
      </w:r>
      <w:r w:rsidR="00425ACF" w:rsidRPr="004658E2">
        <w:rPr>
          <w:szCs w:val="28"/>
        </w:rPr>
        <w:t xml:space="preserve">ovine ori </w:t>
      </w:r>
      <w:r w:rsidRPr="004658E2">
        <w:rPr>
          <w:szCs w:val="28"/>
        </w:rPr>
        <w:t xml:space="preserve"> animale de companie);</w:t>
      </w:r>
    </w:p>
    <w:p w:rsidR="00482633" w:rsidRPr="004658E2" w:rsidRDefault="007A7281" w:rsidP="00482633">
      <w:pPr>
        <w:pStyle w:val="BodyText2"/>
        <w:numPr>
          <w:ilvl w:val="0"/>
          <w:numId w:val="25"/>
        </w:numPr>
        <w:tabs>
          <w:tab w:val="left" w:pos="0"/>
        </w:tabs>
        <w:ind w:left="0" w:right="34" w:firstLine="992"/>
        <w:rPr>
          <w:szCs w:val="28"/>
        </w:rPr>
      </w:pPr>
      <w:r w:rsidRPr="004658E2">
        <w:rPr>
          <w:snapToGrid w:val="0"/>
          <w:szCs w:val="28"/>
        </w:rPr>
        <w:t>aruncarea deşeurilor (bilete de călătorie, a resturilor de ţigări, a hârtiilor, ambalajelor de orice fel, etc.) pe domeniul  public sau privat al municipiului;</w:t>
      </w:r>
    </w:p>
    <w:p w:rsidR="00491934" w:rsidRPr="004658E2" w:rsidRDefault="007A7281" w:rsidP="00491934">
      <w:pPr>
        <w:pStyle w:val="BodyText2"/>
        <w:numPr>
          <w:ilvl w:val="0"/>
          <w:numId w:val="25"/>
        </w:numPr>
        <w:tabs>
          <w:tab w:val="left" w:pos="0"/>
        </w:tabs>
        <w:ind w:left="0" w:right="34" w:firstLine="992"/>
        <w:rPr>
          <w:szCs w:val="28"/>
        </w:rPr>
      </w:pPr>
      <w:r w:rsidRPr="004658E2">
        <w:rPr>
          <w:szCs w:val="28"/>
        </w:rPr>
        <w:t>deţinerea în suprafaţa locativă ori în boxe, anexe sau garaje a unor mărfuri, materiale sau alte bunuri care</w:t>
      </w:r>
      <w:r w:rsidR="00664200" w:rsidRPr="004658E2">
        <w:rPr>
          <w:szCs w:val="28"/>
        </w:rPr>
        <w:t>,</w:t>
      </w:r>
      <w:r w:rsidRPr="004658E2">
        <w:rPr>
          <w:szCs w:val="28"/>
        </w:rPr>
        <w:t xml:space="preserve"> prin mirosul ce îl degajă</w:t>
      </w:r>
      <w:r w:rsidR="00664200" w:rsidRPr="004658E2">
        <w:rPr>
          <w:szCs w:val="28"/>
        </w:rPr>
        <w:t>,</w:t>
      </w:r>
      <w:r w:rsidRPr="004658E2">
        <w:rPr>
          <w:szCs w:val="28"/>
        </w:rPr>
        <w:t xml:space="preserve"> deranjează pe ceilalţi locatari ori pe trecători</w:t>
      </w:r>
      <w:r w:rsidR="00704687" w:rsidRPr="004658E2">
        <w:rPr>
          <w:szCs w:val="28"/>
        </w:rPr>
        <w:t>,</w:t>
      </w:r>
      <w:r w:rsidRPr="004658E2">
        <w:rPr>
          <w:szCs w:val="28"/>
        </w:rPr>
        <w:t xml:space="preserve"> sau care în contactul cu agenţii atmosferici se descompun şi produc deteriorări sau degradări imobilului;</w:t>
      </w:r>
    </w:p>
    <w:p w:rsidR="00482633" w:rsidRPr="00B21599" w:rsidRDefault="0042553D" w:rsidP="00491934">
      <w:pPr>
        <w:pStyle w:val="BodyText2"/>
        <w:numPr>
          <w:ilvl w:val="0"/>
          <w:numId w:val="25"/>
        </w:numPr>
        <w:tabs>
          <w:tab w:val="left" w:pos="0"/>
        </w:tabs>
        <w:ind w:left="0" w:right="34" w:firstLine="992"/>
        <w:rPr>
          <w:b/>
          <w:szCs w:val="28"/>
        </w:rPr>
      </w:pPr>
      <w:bookmarkStart w:id="0" w:name="_GoBack"/>
      <w:bookmarkEnd w:id="0"/>
      <w:r w:rsidRPr="00B21599">
        <w:rPr>
          <w:b/>
          <w:szCs w:val="28"/>
        </w:rPr>
        <w:t>absenț</w:t>
      </w:r>
      <w:r w:rsidR="001B00F7" w:rsidRPr="00B21599">
        <w:rPr>
          <w:b/>
          <w:szCs w:val="28"/>
        </w:rPr>
        <w:t>a contractului</w:t>
      </w:r>
      <w:r w:rsidR="007A7281" w:rsidRPr="00B21599">
        <w:rPr>
          <w:b/>
          <w:szCs w:val="28"/>
        </w:rPr>
        <w:t xml:space="preserve"> cu operatorul de salubrita</w:t>
      </w:r>
      <w:r w:rsidR="00F70D85" w:rsidRPr="00B21599">
        <w:rPr>
          <w:b/>
          <w:szCs w:val="28"/>
        </w:rPr>
        <w:t>te, pentru ridicarea deşeurilor,</w:t>
      </w:r>
      <w:r w:rsidR="007A7281" w:rsidRPr="00B21599">
        <w:rPr>
          <w:b/>
          <w:snapToGrid w:val="0"/>
          <w:szCs w:val="28"/>
        </w:rPr>
        <w:t xml:space="preserve"> </w:t>
      </w:r>
      <w:r w:rsidR="00F70D85" w:rsidRPr="00B21599">
        <w:rPr>
          <w:b/>
          <w:snapToGrid w:val="0"/>
          <w:szCs w:val="28"/>
        </w:rPr>
        <w:t>n</w:t>
      </w:r>
      <w:r w:rsidR="001B00F7" w:rsidRPr="00B21599">
        <w:rPr>
          <w:b/>
          <w:snapToGrid w:val="0"/>
          <w:szCs w:val="28"/>
        </w:rPr>
        <w:t>easigurarea</w:t>
      </w:r>
      <w:r w:rsidRPr="00B21599">
        <w:rPr>
          <w:b/>
          <w:snapToGrid w:val="0"/>
          <w:szCs w:val="28"/>
        </w:rPr>
        <w:t xml:space="preserve"> dotă</w:t>
      </w:r>
      <w:r w:rsidR="007A7281" w:rsidRPr="00B21599">
        <w:rPr>
          <w:b/>
          <w:snapToGrid w:val="0"/>
          <w:szCs w:val="28"/>
        </w:rPr>
        <w:t>r</w:t>
      </w:r>
      <w:r w:rsidR="001B00F7" w:rsidRPr="00B21599">
        <w:rPr>
          <w:b/>
          <w:snapToGrid w:val="0"/>
          <w:szCs w:val="28"/>
        </w:rPr>
        <w:t>ii</w:t>
      </w:r>
      <w:r w:rsidR="007A7281" w:rsidRPr="00B21599">
        <w:rPr>
          <w:b/>
          <w:snapToGrid w:val="0"/>
          <w:szCs w:val="28"/>
        </w:rPr>
        <w:t xml:space="preserve"> necesar</w:t>
      </w:r>
      <w:r w:rsidR="001B00F7" w:rsidRPr="00B21599">
        <w:rPr>
          <w:b/>
          <w:snapToGrid w:val="0"/>
          <w:szCs w:val="28"/>
        </w:rPr>
        <w:t>e</w:t>
      </w:r>
      <w:r w:rsidR="007A7281" w:rsidRPr="00B21599">
        <w:rPr>
          <w:b/>
          <w:snapToGrid w:val="0"/>
          <w:szCs w:val="28"/>
        </w:rPr>
        <w:t xml:space="preserve"> precolectării deşeurilor produse în </w:t>
      </w:r>
      <w:r w:rsidRPr="00B21599">
        <w:rPr>
          <w:b/>
          <w:snapToGrid w:val="0"/>
          <w:szCs w:val="28"/>
        </w:rPr>
        <w:t>intervalul dintre două colectă</w:t>
      </w:r>
      <w:r w:rsidR="00F70D85" w:rsidRPr="00B21599">
        <w:rPr>
          <w:b/>
          <w:snapToGrid w:val="0"/>
          <w:szCs w:val="28"/>
        </w:rPr>
        <w:t>ri;</w:t>
      </w:r>
    </w:p>
    <w:p w:rsidR="00482633" w:rsidRPr="004658E2" w:rsidRDefault="00CD6B41" w:rsidP="00482633">
      <w:pPr>
        <w:pStyle w:val="BodyText2"/>
        <w:numPr>
          <w:ilvl w:val="0"/>
          <w:numId w:val="25"/>
        </w:numPr>
        <w:tabs>
          <w:tab w:val="left" w:pos="0"/>
        </w:tabs>
        <w:ind w:left="0" w:right="34" w:firstLine="992"/>
        <w:rPr>
          <w:szCs w:val="28"/>
        </w:rPr>
      </w:pPr>
      <w:r w:rsidRPr="004658E2">
        <w:rPr>
          <w:szCs w:val="28"/>
        </w:rPr>
        <w:t xml:space="preserve">folosirea </w:t>
      </w:r>
      <w:r w:rsidR="00664200" w:rsidRPr="004658E2">
        <w:rPr>
          <w:szCs w:val="28"/>
        </w:rPr>
        <w:t xml:space="preserve">rațională a </w:t>
      </w:r>
      <w:r w:rsidRPr="004658E2">
        <w:rPr>
          <w:szCs w:val="28"/>
        </w:rPr>
        <w:t>apei potabile, pentru evitarea oricărei risipe;</w:t>
      </w:r>
    </w:p>
    <w:p w:rsidR="00482633" w:rsidRPr="004658E2" w:rsidRDefault="009C2D1F" w:rsidP="00482633">
      <w:pPr>
        <w:pStyle w:val="BodyText2"/>
        <w:numPr>
          <w:ilvl w:val="0"/>
          <w:numId w:val="25"/>
        </w:numPr>
        <w:tabs>
          <w:tab w:val="left" w:pos="0"/>
        </w:tabs>
        <w:ind w:left="0" w:right="34" w:firstLine="992"/>
        <w:rPr>
          <w:szCs w:val="28"/>
        </w:rPr>
      </w:pPr>
      <w:r w:rsidRPr="004658E2">
        <w:rPr>
          <w:szCs w:val="28"/>
        </w:rPr>
        <w:t>desfăşura</w:t>
      </w:r>
      <w:r w:rsidR="00CD6B41" w:rsidRPr="004658E2">
        <w:rPr>
          <w:szCs w:val="28"/>
        </w:rPr>
        <w:t>re</w:t>
      </w:r>
      <w:r w:rsidRPr="004658E2">
        <w:rPr>
          <w:szCs w:val="28"/>
        </w:rPr>
        <w:t>a</w:t>
      </w:r>
      <w:r w:rsidR="00CD6B41" w:rsidRPr="004658E2">
        <w:rPr>
          <w:szCs w:val="28"/>
        </w:rPr>
        <w:t xml:space="preserve">, fără drept, </w:t>
      </w:r>
      <w:r w:rsidRPr="004658E2">
        <w:rPr>
          <w:szCs w:val="28"/>
        </w:rPr>
        <w:t xml:space="preserve">a </w:t>
      </w:r>
      <w:r w:rsidR="00555613" w:rsidRPr="004658E2">
        <w:rPr>
          <w:szCs w:val="28"/>
        </w:rPr>
        <w:t>activității de forare și construire</w:t>
      </w:r>
      <w:r w:rsidR="00CD6B41" w:rsidRPr="004658E2">
        <w:rPr>
          <w:szCs w:val="28"/>
        </w:rPr>
        <w:t xml:space="preserve"> de </w:t>
      </w:r>
      <w:r w:rsidR="00555613" w:rsidRPr="004658E2">
        <w:rPr>
          <w:szCs w:val="28"/>
        </w:rPr>
        <w:t xml:space="preserve">fântâni și </w:t>
      </w:r>
      <w:r w:rsidR="00CD6B41" w:rsidRPr="004658E2">
        <w:rPr>
          <w:szCs w:val="28"/>
        </w:rPr>
        <w:t xml:space="preserve">puţuri, sau captarea izvoarelor </w:t>
      </w:r>
      <w:r w:rsidR="00E930B8" w:rsidRPr="004658E2">
        <w:rPr>
          <w:szCs w:val="28"/>
        </w:rPr>
        <w:t xml:space="preserve">de </w:t>
      </w:r>
      <w:r w:rsidR="00CD6B41" w:rsidRPr="004658E2">
        <w:rPr>
          <w:szCs w:val="28"/>
        </w:rPr>
        <w:t>pe domeniul public sau privat al municipiului;</w:t>
      </w:r>
    </w:p>
    <w:p w:rsidR="00482633" w:rsidRPr="004658E2" w:rsidRDefault="00CD6B41" w:rsidP="00482633">
      <w:pPr>
        <w:pStyle w:val="BodyText2"/>
        <w:numPr>
          <w:ilvl w:val="0"/>
          <w:numId w:val="25"/>
        </w:numPr>
        <w:tabs>
          <w:tab w:val="left" w:pos="0"/>
        </w:tabs>
        <w:ind w:left="0" w:right="34" w:firstLine="992"/>
        <w:rPr>
          <w:szCs w:val="28"/>
        </w:rPr>
      </w:pPr>
      <w:r w:rsidRPr="004658E2">
        <w:rPr>
          <w:szCs w:val="28"/>
        </w:rPr>
        <w:t xml:space="preserve">trecerea pietonilor peste rondourile de flori, peluze, gazon ori în afara </w:t>
      </w:r>
      <w:r w:rsidR="00704687" w:rsidRPr="004658E2">
        <w:rPr>
          <w:szCs w:val="28"/>
        </w:rPr>
        <w:t>aleilor amenajate în acest scop.</w:t>
      </w:r>
      <w:r w:rsidR="00BE199D" w:rsidRPr="004658E2">
        <w:rPr>
          <w:szCs w:val="28"/>
        </w:rPr>
        <w:t xml:space="preserve"> </w:t>
      </w:r>
      <w:r w:rsidR="00704687" w:rsidRPr="004658E2">
        <w:rPr>
          <w:szCs w:val="28"/>
        </w:rPr>
        <w:t>S</w:t>
      </w:r>
      <w:r w:rsidRPr="004658E2">
        <w:rPr>
          <w:szCs w:val="28"/>
        </w:rPr>
        <w:t>e interzice ruperea flo</w:t>
      </w:r>
      <w:r w:rsidR="00131FE2" w:rsidRPr="004658E2">
        <w:rPr>
          <w:szCs w:val="28"/>
        </w:rPr>
        <w:t>rilor şi arbuş</w:t>
      </w:r>
      <w:r w:rsidR="00927313" w:rsidRPr="004658E2">
        <w:rPr>
          <w:szCs w:val="28"/>
        </w:rPr>
        <w:t>tilor ornamentali  din locurile amena</w:t>
      </w:r>
      <w:r w:rsidR="00BE199D" w:rsidRPr="004658E2">
        <w:rPr>
          <w:szCs w:val="28"/>
        </w:rPr>
        <w:t>jate ( straturi, jardiniere, ghivece</w:t>
      </w:r>
      <w:r w:rsidR="00927313" w:rsidRPr="004658E2">
        <w:rPr>
          <w:szCs w:val="28"/>
        </w:rPr>
        <w:t xml:space="preserve"> florale);</w:t>
      </w:r>
    </w:p>
    <w:p w:rsidR="00482633" w:rsidRPr="004658E2" w:rsidRDefault="00131FE2" w:rsidP="00482633">
      <w:pPr>
        <w:pStyle w:val="BodyText2"/>
        <w:numPr>
          <w:ilvl w:val="0"/>
          <w:numId w:val="25"/>
        </w:numPr>
        <w:tabs>
          <w:tab w:val="left" w:pos="0"/>
        </w:tabs>
        <w:ind w:left="0" w:right="34" w:firstLine="992"/>
        <w:rPr>
          <w:szCs w:val="28"/>
        </w:rPr>
      </w:pPr>
      <w:r w:rsidRPr="004658E2">
        <w:rPr>
          <w:szCs w:val="28"/>
        </w:rPr>
        <w:t>împrăş</w:t>
      </w:r>
      <w:r w:rsidR="000843A6" w:rsidRPr="004658E2">
        <w:rPr>
          <w:szCs w:val="28"/>
        </w:rPr>
        <w:t>tierea, aru</w:t>
      </w:r>
      <w:r w:rsidRPr="004658E2">
        <w:rPr>
          <w:szCs w:val="28"/>
        </w:rPr>
        <w:t>ncarea sau folosirea de substanţ</w:t>
      </w:r>
      <w:r w:rsidR="000843A6" w:rsidRPr="004658E2">
        <w:rPr>
          <w:szCs w:val="28"/>
        </w:rPr>
        <w:t>e chimice toxice pe</w:t>
      </w:r>
      <w:r w:rsidR="002B4B87" w:rsidRPr="004658E2">
        <w:rPr>
          <w:szCs w:val="28"/>
        </w:rPr>
        <w:t xml:space="preserve"> domeniul public,</w:t>
      </w:r>
      <w:r w:rsidR="000843A6" w:rsidRPr="004658E2">
        <w:rPr>
          <w:szCs w:val="28"/>
        </w:rPr>
        <w:t xml:space="preserve"> terenuri</w:t>
      </w:r>
      <w:r w:rsidR="002B4B87" w:rsidRPr="004658E2">
        <w:rPr>
          <w:szCs w:val="28"/>
        </w:rPr>
        <w:t>le</w:t>
      </w:r>
      <w:r w:rsidR="000843A6" w:rsidRPr="004658E2">
        <w:rPr>
          <w:szCs w:val="28"/>
        </w:rPr>
        <w:t xml:space="preserve"> agricole</w:t>
      </w:r>
      <w:r w:rsidRPr="004658E2">
        <w:rPr>
          <w:szCs w:val="28"/>
        </w:rPr>
        <w:t>, zona pădurilor, a apelor, bălţ</w:t>
      </w:r>
      <w:r w:rsidR="000843A6" w:rsidRPr="004658E2">
        <w:rPr>
          <w:szCs w:val="28"/>
        </w:rPr>
        <w:t>ilor fără asigurarea</w:t>
      </w:r>
      <w:r w:rsidRPr="004658E2">
        <w:rPr>
          <w:szCs w:val="28"/>
        </w:rPr>
        <w:t xml:space="preserve"> măsurilor de protecţ</w:t>
      </w:r>
      <w:r w:rsidR="000843A6" w:rsidRPr="004658E2">
        <w:rPr>
          <w:szCs w:val="28"/>
        </w:rPr>
        <w:t>ie a faunei</w:t>
      </w:r>
      <w:r w:rsidR="00664200" w:rsidRPr="004658E2">
        <w:rPr>
          <w:szCs w:val="28"/>
        </w:rPr>
        <w:t xml:space="preserve"> și florei</w:t>
      </w:r>
      <w:r w:rsidR="000843A6" w:rsidRPr="004658E2">
        <w:rPr>
          <w:szCs w:val="28"/>
        </w:rPr>
        <w:t>;</w:t>
      </w:r>
    </w:p>
    <w:p w:rsidR="00482633" w:rsidRPr="004658E2" w:rsidRDefault="00BF1C4F" w:rsidP="00482633">
      <w:pPr>
        <w:pStyle w:val="BodyText2"/>
        <w:numPr>
          <w:ilvl w:val="0"/>
          <w:numId w:val="25"/>
        </w:numPr>
        <w:tabs>
          <w:tab w:val="left" w:pos="0"/>
        </w:tabs>
        <w:ind w:left="0" w:right="34" w:firstLine="992"/>
        <w:rPr>
          <w:szCs w:val="28"/>
        </w:rPr>
      </w:pPr>
      <w:r w:rsidRPr="004658E2">
        <w:rPr>
          <w:szCs w:val="28"/>
        </w:rPr>
        <w:t>cosirea</w:t>
      </w:r>
      <w:r w:rsidR="00664200" w:rsidRPr="004658E2">
        <w:rPr>
          <w:szCs w:val="28"/>
        </w:rPr>
        <w:t>,</w:t>
      </w:r>
      <w:r w:rsidRPr="004658E2">
        <w:rPr>
          <w:szCs w:val="28"/>
        </w:rPr>
        <w:t xml:space="preserve"> fără aprobare</w:t>
      </w:r>
      <w:r w:rsidR="00664200" w:rsidRPr="004658E2">
        <w:rPr>
          <w:szCs w:val="28"/>
        </w:rPr>
        <w:t>,</w:t>
      </w:r>
      <w:r w:rsidR="00131FE2" w:rsidRPr="004658E2">
        <w:rPr>
          <w:szCs w:val="28"/>
        </w:rPr>
        <w:t xml:space="preserve"> a ierbii din parcurile ş</w:t>
      </w:r>
      <w:r w:rsidR="000843A6" w:rsidRPr="004658E2">
        <w:rPr>
          <w:szCs w:val="28"/>
        </w:rPr>
        <w:t>i grădinile publice</w:t>
      </w:r>
      <w:r w:rsidR="000C141D" w:rsidRPr="004658E2">
        <w:rPr>
          <w:szCs w:val="28"/>
        </w:rPr>
        <w:t xml:space="preserve"> ale municipiului Câmpulung Moldovenesc</w:t>
      </w:r>
      <w:r w:rsidR="000843A6" w:rsidRPr="004658E2">
        <w:rPr>
          <w:szCs w:val="28"/>
        </w:rPr>
        <w:t>;</w:t>
      </w:r>
    </w:p>
    <w:p w:rsidR="00482633" w:rsidRPr="004658E2" w:rsidRDefault="00B1119E" w:rsidP="00482633">
      <w:pPr>
        <w:pStyle w:val="BodyText2"/>
        <w:numPr>
          <w:ilvl w:val="0"/>
          <w:numId w:val="25"/>
        </w:numPr>
        <w:tabs>
          <w:tab w:val="left" w:pos="0"/>
        </w:tabs>
        <w:ind w:left="0" w:right="34" w:firstLine="992"/>
        <w:rPr>
          <w:szCs w:val="28"/>
        </w:rPr>
      </w:pPr>
      <w:r w:rsidRPr="004658E2">
        <w:rPr>
          <w:szCs w:val="28"/>
        </w:rPr>
        <w:t>degradarea  şi murdărirea</w:t>
      </w:r>
      <w:r w:rsidR="00547A6C" w:rsidRPr="004658E2">
        <w:rPr>
          <w:szCs w:val="28"/>
        </w:rPr>
        <w:t>,</w:t>
      </w:r>
      <w:r w:rsidRPr="004658E2">
        <w:rPr>
          <w:szCs w:val="28"/>
        </w:rPr>
        <w:t xml:space="preserve"> în</w:t>
      </w:r>
      <w:r w:rsidR="00A71495" w:rsidRPr="004658E2">
        <w:rPr>
          <w:szCs w:val="28"/>
        </w:rPr>
        <w:t xml:space="preserve"> orice fel, </w:t>
      </w:r>
      <w:r w:rsidRPr="004658E2">
        <w:rPr>
          <w:szCs w:val="28"/>
        </w:rPr>
        <w:t xml:space="preserve">a clădirilor, </w:t>
      </w:r>
      <w:r w:rsidR="00A71495" w:rsidRPr="004658E2">
        <w:rPr>
          <w:szCs w:val="28"/>
        </w:rPr>
        <w:t>inclusiv cl</w:t>
      </w:r>
      <w:r w:rsidRPr="004658E2">
        <w:rPr>
          <w:szCs w:val="28"/>
        </w:rPr>
        <w:t xml:space="preserve">ădirile publice, </w:t>
      </w:r>
      <w:r w:rsidR="007579EF" w:rsidRPr="004658E2">
        <w:rPr>
          <w:szCs w:val="28"/>
        </w:rPr>
        <w:t>monumentele,</w:t>
      </w:r>
      <w:r w:rsidR="00D458D1" w:rsidRPr="004658E2">
        <w:rPr>
          <w:szCs w:val="28"/>
        </w:rPr>
        <w:t xml:space="preserve"> </w:t>
      </w:r>
      <w:r w:rsidR="007579EF" w:rsidRPr="004658E2">
        <w:rPr>
          <w:szCs w:val="28"/>
        </w:rPr>
        <w:t>statuile</w:t>
      </w:r>
      <w:r w:rsidR="00A71495" w:rsidRPr="004658E2">
        <w:rPr>
          <w:szCs w:val="28"/>
        </w:rPr>
        <w:t>, gru</w:t>
      </w:r>
      <w:r w:rsidR="007579EF" w:rsidRPr="004658E2">
        <w:rPr>
          <w:szCs w:val="28"/>
        </w:rPr>
        <w:t>purile</w:t>
      </w:r>
      <w:r w:rsidR="00A71495" w:rsidRPr="004658E2">
        <w:rPr>
          <w:szCs w:val="28"/>
        </w:rPr>
        <w:t xml:space="preserve"> statuare, </w:t>
      </w:r>
      <w:r w:rsidR="00EC586C" w:rsidRPr="004658E2">
        <w:rPr>
          <w:szCs w:val="28"/>
        </w:rPr>
        <w:t xml:space="preserve">fântâni arteziene, </w:t>
      </w:r>
      <w:r w:rsidR="00A71495" w:rsidRPr="004658E2">
        <w:rPr>
          <w:szCs w:val="28"/>
        </w:rPr>
        <w:t xml:space="preserve">amplasate în locuri publice, inclusiv prin scrierea diferitelor inscripţii pe ziduri, porţi, uşi, geamuri, panouri etc; </w:t>
      </w:r>
    </w:p>
    <w:p w:rsidR="00482633" w:rsidRPr="004658E2" w:rsidRDefault="00F92FB8" w:rsidP="00482633">
      <w:pPr>
        <w:pStyle w:val="BodyText2"/>
        <w:numPr>
          <w:ilvl w:val="0"/>
          <w:numId w:val="25"/>
        </w:numPr>
        <w:tabs>
          <w:tab w:val="left" w:pos="0"/>
        </w:tabs>
        <w:ind w:left="0" w:right="34" w:firstLine="992"/>
        <w:rPr>
          <w:szCs w:val="28"/>
        </w:rPr>
      </w:pPr>
      <w:r w:rsidRPr="004658E2">
        <w:rPr>
          <w:szCs w:val="28"/>
        </w:rPr>
        <w:lastRenderedPageBreak/>
        <w:t xml:space="preserve">menţinerea în permanentă stare de igienă şi funcţionare a </w:t>
      </w:r>
      <w:r w:rsidR="00547A6C" w:rsidRPr="004658E2">
        <w:rPr>
          <w:szCs w:val="28"/>
        </w:rPr>
        <w:t>wc-urilor</w:t>
      </w:r>
      <w:r w:rsidR="00A71495" w:rsidRPr="004658E2">
        <w:rPr>
          <w:szCs w:val="28"/>
        </w:rPr>
        <w:t xml:space="preserve"> publice de pe raza municipiulu</w:t>
      </w:r>
      <w:r w:rsidRPr="004658E2">
        <w:rPr>
          <w:szCs w:val="28"/>
        </w:rPr>
        <w:t>i,</w:t>
      </w:r>
      <w:r w:rsidR="00131FE2" w:rsidRPr="004658E2">
        <w:rPr>
          <w:szCs w:val="28"/>
        </w:rPr>
        <w:t xml:space="preserve"> de către unităţ</w:t>
      </w:r>
      <w:r w:rsidR="00A71495" w:rsidRPr="004658E2">
        <w:rPr>
          <w:szCs w:val="28"/>
        </w:rPr>
        <w:t>ile care le administrează;</w:t>
      </w:r>
    </w:p>
    <w:p w:rsidR="00A71495" w:rsidRPr="004658E2" w:rsidRDefault="00A814C9" w:rsidP="00482633">
      <w:pPr>
        <w:pStyle w:val="BodyText2"/>
        <w:numPr>
          <w:ilvl w:val="0"/>
          <w:numId w:val="25"/>
        </w:numPr>
        <w:tabs>
          <w:tab w:val="left" w:pos="0"/>
        </w:tabs>
        <w:ind w:left="0" w:right="34" w:firstLine="992"/>
        <w:rPr>
          <w:szCs w:val="28"/>
        </w:rPr>
      </w:pPr>
      <w:r w:rsidRPr="004658E2">
        <w:rPr>
          <w:szCs w:val="28"/>
        </w:rPr>
        <w:t>amplasarea</w:t>
      </w:r>
      <w:r w:rsidR="0003164B" w:rsidRPr="004658E2">
        <w:rPr>
          <w:szCs w:val="28"/>
        </w:rPr>
        <w:t xml:space="preserve"> corturi</w:t>
      </w:r>
      <w:r w:rsidRPr="004658E2">
        <w:rPr>
          <w:szCs w:val="28"/>
        </w:rPr>
        <w:t xml:space="preserve">lor şi amenajezarea de </w:t>
      </w:r>
      <w:r w:rsidR="0003164B" w:rsidRPr="004658E2">
        <w:rPr>
          <w:szCs w:val="28"/>
        </w:rPr>
        <w:t xml:space="preserve"> spaţii acoperite, cu scop turistic </w:t>
      </w:r>
      <w:r w:rsidRPr="004658E2">
        <w:rPr>
          <w:szCs w:val="28"/>
        </w:rPr>
        <w:t>sau comercial, inclusiv a vehiculelor</w:t>
      </w:r>
      <w:r w:rsidR="0003164B" w:rsidRPr="004658E2">
        <w:rPr>
          <w:szCs w:val="28"/>
        </w:rPr>
        <w:t xml:space="preserve"> de orice fel, pe domeniul public, în alte condiţii </w:t>
      </w:r>
      <w:r w:rsidRPr="004658E2">
        <w:rPr>
          <w:szCs w:val="28"/>
        </w:rPr>
        <w:t>decât cele stabilite de administraţia publică locală</w:t>
      </w:r>
      <w:r w:rsidR="0003164B" w:rsidRPr="004658E2">
        <w:rPr>
          <w:szCs w:val="28"/>
        </w:rPr>
        <w:t>;</w:t>
      </w:r>
    </w:p>
    <w:p w:rsidR="007C17DB" w:rsidRPr="004658E2" w:rsidRDefault="007C17DB" w:rsidP="007C17DB">
      <w:pPr>
        <w:pStyle w:val="BodyText2"/>
        <w:tabs>
          <w:tab w:val="left" w:pos="0"/>
        </w:tabs>
        <w:ind w:left="992" w:right="34"/>
        <w:rPr>
          <w:szCs w:val="28"/>
        </w:rPr>
      </w:pPr>
    </w:p>
    <w:p w:rsidR="007A7281" w:rsidRPr="004658E2" w:rsidRDefault="007F08D1" w:rsidP="00701E52">
      <w:pPr>
        <w:tabs>
          <w:tab w:val="left" w:pos="540"/>
          <w:tab w:val="left" w:pos="900"/>
          <w:tab w:val="left" w:pos="1188"/>
        </w:tabs>
        <w:spacing w:before="120" w:after="120"/>
        <w:jc w:val="center"/>
        <w:rPr>
          <w:b/>
          <w:sz w:val="28"/>
          <w:szCs w:val="28"/>
        </w:rPr>
      </w:pPr>
      <w:r w:rsidRPr="004658E2">
        <w:rPr>
          <w:b/>
          <w:sz w:val="28"/>
          <w:szCs w:val="28"/>
        </w:rPr>
        <w:t>CAPITOLUL  III</w:t>
      </w:r>
    </w:p>
    <w:p w:rsidR="007A7281" w:rsidRPr="004658E2" w:rsidRDefault="007A7281" w:rsidP="00701E52">
      <w:pPr>
        <w:tabs>
          <w:tab w:val="left" w:pos="540"/>
        </w:tabs>
        <w:jc w:val="center"/>
        <w:rPr>
          <w:b/>
          <w:bCs/>
          <w:sz w:val="28"/>
          <w:szCs w:val="28"/>
        </w:rPr>
      </w:pPr>
      <w:r w:rsidRPr="004658E2">
        <w:rPr>
          <w:b/>
          <w:bCs/>
          <w:sz w:val="28"/>
          <w:szCs w:val="28"/>
        </w:rPr>
        <w:t xml:space="preserve">NORME PRIVIND DESFĂŞURAREA </w:t>
      </w:r>
      <w:r w:rsidR="00E11035" w:rsidRPr="004658E2">
        <w:rPr>
          <w:b/>
          <w:bCs/>
          <w:sz w:val="28"/>
          <w:szCs w:val="28"/>
        </w:rPr>
        <w:t xml:space="preserve">CORESPUNZĂTOARE </w:t>
      </w:r>
      <w:r w:rsidR="00BF1C4F" w:rsidRPr="004658E2">
        <w:rPr>
          <w:b/>
          <w:bCs/>
          <w:sz w:val="28"/>
          <w:szCs w:val="28"/>
        </w:rPr>
        <w:t xml:space="preserve">A </w:t>
      </w:r>
      <w:r w:rsidRPr="004658E2">
        <w:rPr>
          <w:b/>
          <w:bCs/>
          <w:sz w:val="28"/>
          <w:szCs w:val="28"/>
        </w:rPr>
        <w:t>ACTIVITĂŢII  DE COMERŢ</w:t>
      </w:r>
    </w:p>
    <w:p w:rsidR="00EA3080" w:rsidRPr="004658E2" w:rsidRDefault="00EA3080" w:rsidP="00701E52">
      <w:pPr>
        <w:tabs>
          <w:tab w:val="left" w:pos="540"/>
        </w:tabs>
        <w:jc w:val="center"/>
        <w:rPr>
          <w:b/>
          <w:bCs/>
          <w:sz w:val="28"/>
          <w:szCs w:val="28"/>
        </w:rPr>
      </w:pPr>
    </w:p>
    <w:p w:rsidR="0054275F" w:rsidRPr="004658E2" w:rsidRDefault="007F08D1" w:rsidP="00701E52">
      <w:pPr>
        <w:tabs>
          <w:tab w:val="left" w:pos="540"/>
        </w:tabs>
        <w:jc w:val="both"/>
        <w:rPr>
          <w:b/>
          <w:bCs/>
          <w:sz w:val="28"/>
          <w:szCs w:val="28"/>
        </w:rPr>
      </w:pPr>
      <w:r w:rsidRPr="004658E2">
        <w:rPr>
          <w:b/>
          <w:bCs/>
          <w:sz w:val="28"/>
          <w:szCs w:val="28"/>
          <w:u w:val="single"/>
        </w:rPr>
        <w:t>A</w:t>
      </w:r>
      <w:r w:rsidR="001248C9" w:rsidRPr="004658E2">
        <w:rPr>
          <w:b/>
          <w:bCs/>
          <w:sz w:val="28"/>
          <w:szCs w:val="28"/>
          <w:u w:val="single"/>
        </w:rPr>
        <w:t>rt</w:t>
      </w:r>
      <w:r w:rsidRPr="004658E2">
        <w:rPr>
          <w:b/>
          <w:bCs/>
          <w:sz w:val="28"/>
          <w:szCs w:val="28"/>
          <w:u w:val="single"/>
        </w:rPr>
        <w:t>.5</w:t>
      </w:r>
      <w:r w:rsidR="00061FC7" w:rsidRPr="004658E2">
        <w:rPr>
          <w:b/>
          <w:bCs/>
          <w:sz w:val="28"/>
          <w:szCs w:val="28"/>
        </w:rPr>
        <w:t>(1</w:t>
      </w:r>
      <w:r w:rsidR="0054275F" w:rsidRPr="004658E2">
        <w:rPr>
          <w:b/>
          <w:bCs/>
          <w:sz w:val="28"/>
          <w:szCs w:val="28"/>
        </w:rPr>
        <w:t>)</w:t>
      </w:r>
      <w:r w:rsidR="00BD7BD2" w:rsidRPr="004658E2">
        <w:rPr>
          <w:b/>
          <w:bCs/>
          <w:sz w:val="28"/>
          <w:szCs w:val="28"/>
        </w:rPr>
        <w:t xml:space="preserve"> </w:t>
      </w:r>
      <w:r w:rsidR="0054275F" w:rsidRPr="004658E2">
        <w:rPr>
          <w:sz w:val="28"/>
          <w:szCs w:val="28"/>
        </w:rPr>
        <w:t>Activitatea de comerţ presupune comercializarea produselor agroalimentare, industriale şi orice alte bunuri de utilitate practică, desfăşurate permanent sau temporar, în spaţii comerciale, pieţe, târguri şi alte locuri destinate folosinţei publice, aprobate de administraţia publică locală.</w:t>
      </w:r>
    </w:p>
    <w:p w:rsidR="007A7281" w:rsidRPr="004658E2" w:rsidRDefault="00061FC7" w:rsidP="00701E52">
      <w:pPr>
        <w:tabs>
          <w:tab w:val="left" w:pos="540"/>
        </w:tabs>
        <w:jc w:val="both"/>
        <w:rPr>
          <w:sz w:val="28"/>
          <w:szCs w:val="28"/>
        </w:rPr>
      </w:pPr>
      <w:r w:rsidRPr="004658E2">
        <w:rPr>
          <w:b/>
          <w:sz w:val="28"/>
          <w:szCs w:val="28"/>
        </w:rPr>
        <w:t>(2</w:t>
      </w:r>
      <w:r w:rsidR="007A7281" w:rsidRPr="004658E2">
        <w:rPr>
          <w:b/>
          <w:sz w:val="28"/>
          <w:szCs w:val="28"/>
        </w:rPr>
        <w:t>)</w:t>
      </w:r>
      <w:r w:rsidR="007A7281" w:rsidRPr="004658E2">
        <w:rPr>
          <w:sz w:val="28"/>
          <w:szCs w:val="28"/>
        </w:rPr>
        <w:t xml:space="preserve"> Pentru asigurarea ordinii şi curăţeniei în activitatea comercială, persoanele juridice, persoanele fizice autorizate şi asociaţiile familiale care desfăşoară activităţi de comerţ, precum şi cetăţenii, trebuie să se conformeze următoarelor reguli şi norme:</w:t>
      </w:r>
    </w:p>
    <w:p w:rsidR="00CD0EE5" w:rsidRPr="004658E2" w:rsidRDefault="005F1F7B" w:rsidP="00CD0EE5">
      <w:pPr>
        <w:pStyle w:val="ListParagraph"/>
        <w:numPr>
          <w:ilvl w:val="0"/>
          <w:numId w:val="26"/>
        </w:numPr>
        <w:tabs>
          <w:tab w:val="left" w:pos="-709"/>
          <w:tab w:val="left" w:pos="-426"/>
          <w:tab w:val="left" w:pos="-142"/>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să</w:t>
      </w:r>
      <w:r w:rsidR="00850580" w:rsidRPr="004658E2">
        <w:rPr>
          <w:rFonts w:ascii="Times New Roman" w:hAnsi="Times New Roman"/>
          <w:sz w:val="28"/>
          <w:szCs w:val="28"/>
          <w:lang w:val="ro-RO"/>
        </w:rPr>
        <w:t xml:space="preserve"> </w:t>
      </w:r>
      <w:r w:rsidR="00CD0EE5" w:rsidRPr="004658E2">
        <w:rPr>
          <w:rFonts w:ascii="Times New Roman" w:hAnsi="Times New Roman"/>
          <w:sz w:val="28"/>
          <w:szCs w:val="28"/>
          <w:lang w:val="ro-RO"/>
        </w:rPr>
        <w:t>desfăş</w:t>
      </w:r>
      <w:r w:rsidR="00547A6C" w:rsidRPr="004658E2">
        <w:rPr>
          <w:rFonts w:ascii="Times New Roman" w:hAnsi="Times New Roman"/>
          <w:sz w:val="28"/>
          <w:szCs w:val="28"/>
          <w:lang w:val="ro-RO"/>
        </w:rPr>
        <w:t>oa</w:t>
      </w:r>
      <w:r w:rsidR="00CD0EE5" w:rsidRPr="004658E2">
        <w:rPr>
          <w:rFonts w:ascii="Times New Roman" w:hAnsi="Times New Roman"/>
          <w:sz w:val="28"/>
          <w:szCs w:val="28"/>
          <w:lang w:val="ro-RO"/>
        </w:rPr>
        <w:t xml:space="preserve">re activităţi comerciale şi </w:t>
      </w:r>
      <w:r w:rsidR="00547A6C" w:rsidRPr="004658E2">
        <w:rPr>
          <w:rFonts w:ascii="Times New Roman" w:hAnsi="Times New Roman"/>
          <w:sz w:val="28"/>
          <w:szCs w:val="28"/>
          <w:lang w:val="ro-RO"/>
        </w:rPr>
        <w:t>servicii de piaţă, cu</w:t>
      </w:r>
      <w:r w:rsidR="00CD0EE5" w:rsidRPr="004658E2">
        <w:rPr>
          <w:rFonts w:ascii="Times New Roman" w:hAnsi="Times New Roman"/>
          <w:sz w:val="28"/>
          <w:szCs w:val="28"/>
          <w:lang w:val="ro-RO"/>
        </w:rPr>
        <w:t xml:space="preserve"> acord/autorizaţie de funcţionare emisă de administraţia publică locală sau cu autorizaţie neavizată în termen legal;</w:t>
      </w:r>
    </w:p>
    <w:p w:rsidR="00CD0EE5" w:rsidRPr="004658E2" w:rsidRDefault="00CD0EE5" w:rsidP="00CD0EE5">
      <w:pPr>
        <w:pStyle w:val="ListParagraph"/>
        <w:numPr>
          <w:ilvl w:val="0"/>
          <w:numId w:val="26"/>
        </w:numPr>
        <w:tabs>
          <w:tab w:val="left" w:pos="-709"/>
          <w:tab w:val="left" w:pos="-426"/>
          <w:tab w:val="left" w:pos="-142"/>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prezentarea</w:t>
      </w:r>
      <w:r w:rsidR="00A01C0F" w:rsidRPr="004658E2">
        <w:rPr>
          <w:rFonts w:ascii="Times New Roman" w:hAnsi="Times New Roman"/>
          <w:sz w:val="28"/>
          <w:szCs w:val="28"/>
          <w:lang w:val="ro-RO"/>
        </w:rPr>
        <w:t xml:space="preserve"> </w:t>
      </w:r>
      <w:r w:rsidRPr="004658E2">
        <w:rPr>
          <w:rFonts w:ascii="Times New Roman" w:hAnsi="Times New Roman"/>
          <w:sz w:val="28"/>
          <w:szCs w:val="28"/>
          <w:lang w:val="ro-RO"/>
        </w:rPr>
        <w:t>administratorul</w:t>
      </w:r>
      <w:r w:rsidR="00A01C0F" w:rsidRPr="004658E2">
        <w:rPr>
          <w:rFonts w:ascii="Times New Roman" w:hAnsi="Times New Roman"/>
          <w:sz w:val="28"/>
          <w:szCs w:val="28"/>
          <w:lang w:val="ro-RO"/>
        </w:rPr>
        <w:t>ui legal l</w:t>
      </w:r>
      <w:r w:rsidRPr="004658E2">
        <w:rPr>
          <w:rFonts w:ascii="Times New Roman" w:hAnsi="Times New Roman"/>
          <w:sz w:val="28"/>
          <w:szCs w:val="28"/>
          <w:lang w:val="ro-RO"/>
        </w:rPr>
        <w:t>a primărie, ca urmare a invitaţiei/somaţie</w:t>
      </w:r>
      <w:r w:rsidR="00CA2950" w:rsidRPr="004658E2">
        <w:rPr>
          <w:rFonts w:ascii="Times New Roman" w:hAnsi="Times New Roman"/>
          <w:sz w:val="28"/>
          <w:szCs w:val="28"/>
          <w:lang w:val="ro-RO"/>
        </w:rPr>
        <w:t>i</w:t>
      </w:r>
      <w:r w:rsidRPr="004658E2">
        <w:rPr>
          <w:rFonts w:ascii="Times New Roman" w:hAnsi="Times New Roman"/>
          <w:sz w:val="28"/>
          <w:szCs w:val="28"/>
          <w:lang w:val="ro-RO"/>
        </w:rPr>
        <w:t xml:space="preserve"> întocmită de către poliţiştii locali;</w:t>
      </w:r>
    </w:p>
    <w:p w:rsidR="00CD0EE5" w:rsidRPr="004658E2" w:rsidRDefault="00CD0EE5" w:rsidP="00CD0EE5">
      <w:pPr>
        <w:pStyle w:val="ListParagraph"/>
        <w:numPr>
          <w:ilvl w:val="0"/>
          <w:numId w:val="26"/>
        </w:numPr>
        <w:tabs>
          <w:tab w:val="left" w:pos="-709"/>
          <w:tab w:val="left" w:pos="-426"/>
          <w:tab w:val="left" w:pos="-142"/>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respectarea programului de funcţionare înscris în acordul de funcţionare/autorizaţie, pentru activitatea  de alimentaţie publică, respectarea orarului de aprovizionare stabi</w:t>
      </w:r>
      <w:r w:rsidR="00413794" w:rsidRPr="004658E2">
        <w:rPr>
          <w:rFonts w:ascii="Times New Roman" w:hAnsi="Times New Roman"/>
          <w:sz w:val="28"/>
          <w:szCs w:val="28"/>
          <w:lang w:val="ro-RO"/>
        </w:rPr>
        <w:t>lit pentru unităţile comerciale</w:t>
      </w:r>
      <w:r w:rsidRPr="004658E2">
        <w:rPr>
          <w:rFonts w:ascii="Times New Roman" w:hAnsi="Times New Roman"/>
          <w:sz w:val="28"/>
          <w:szCs w:val="28"/>
          <w:lang w:val="ro-RO"/>
        </w:rPr>
        <w:t xml:space="preserve"> situate</w:t>
      </w:r>
      <w:r w:rsidR="00CA2950" w:rsidRPr="004658E2">
        <w:rPr>
          <w:rFonts w:ascii="Times New Roman" w:hAnsi="Times New Roman"/>
          <w:sz w:val="28"/>
          <w:szCs w:val="28"/>
          <w:lang w:val="ro-RO"/>
        </w:rPr>
        <w:t xml:space="preserve"> în blocurile de locuinţe</w:t>
      </w:r>
      <w:r w:rsidRPr="004658E2">
        <w:rPr>
          <w:rFonts w:ascii="Times New Roman" w:hAnsi="Times New Roman"/>
          <w:sz w:val="28"/>
          <w:szCs w:val="28"/>
          <w:lang w:val="ro-RO"/>
        </w:rPr>
        <w:t>, precum şi afişarea unui alt program de funcţionare decât cel aprobat de către administraţia publică locală;</w:t>
      </w:r>
    </w:p>
    <w:p w:rsidR="00A01C0F" w:rsidRPr="004658E2" w:rsidRDefault="00A01C0F" w:rsidP="00A01C0F">
      <w:pPr>
        <w:pStyle w:val="ListParagraph"/>
        <w:numPr>
          <w:ilvl w:val="0"/>
          <w:numId w:val="26"/>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 xml:space="preserve">să cântărească corect produsele comercializate </w:t>
      </w:r>
      <w:r w:rsidR="00131FE2" w:rsidRPr="004658E2">
        <w:rPr>
          <w:rFonts w:ascii="Times New Roman" w:hAnsi="Times New Roman"/>
          <w:sz w:val="28"/>
          <w:szCs w:val="28"/>
          <w:lang w:val="ro-RO"/>
        </w:rPr>
        <w:t>şi să permită clienţ</w:t>
      </w:r>
      <w:r w:rsidRPr="004658E2">
        <w:rPr>
          <w:rFonts w:ascii="Times New Roman" w:hAnsi="Times New Roman"/>
          <w:sz w:val="28"/>
          <w:szCs w:val="28"/>
          <w:lang w:val="ro-RO"/>
        </w:rPr>
        <w:t>ilor să verifice dacă produsele au fost cântărite exact;</w:t>
      </w:r>
    </w:p>
    <w:p w:rsidR="00A01C0F" w:rsidRPr="004658E2" w:rsidRDefault="00A01C0F" w:rsidP="00A01C0F">
      <w:pPr>
        <w:pStyle w:val="ListParagraph"/>
        <w:numPr>
          <w:ilvl w:val="0"/>
          <w:numId w:val="26"/>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să folosească numai cântare verificate, omologat</w:t>
      </w:r>
      <w:r w:rsidR="00131FE2" w:rsidRPr="004658E2">
        <w:rPr>
          <w:rFonts w:ascii="Times New Roman" w:hAnsi="Times New Roman"/>
          <w:sz w:val="28"/>
          <w:szCs w:val="28"/>
          <w:lang w:val="ro-RO"/>
        </w:rPr>
        <w:t>e şi înregistrate la administraţ</w:t>
      </w:r>
      <w:r w:rsidRPr="004658E2">
        <w:rPr>
          <w:rFonts w:ascii="Times New Roman" w:hAnsi="Times New Roman"/>
          <w:sz w:val="28"/>
          <w:szCs w:val="28"/>
          <w:lang w:val="ro-RO"/>
        </w:rPr>
        <w:t xml:space="preserve">ia </w:t>
      </w:r>
      <w:r w:rsidR="00131FE2" w:rsidRPr="004658E2">
        <w:rPr>
          <w:rFonts w:ascii="Times New Roman" w:hAnsi="Times New Roman"/>
          <w:sz w:val="28"/>
          <w:szCs w:val="28"/>
          <w:lang w:val="ro-RO"/>
        </w:rPr>
        <w:t>pieţ</w:t>
      </w:r>
      <w:r w:rsidRPr="004658E2">
        <w:rPr>
          <w:rFonts w:ascii="Times New Roman" w:hAnsi="Times New Roman"/>
          <w:sz w:val="28"/>
          <w:szCs w:val="28"/>
          <w:lang w:val="ro-RO"/>
        </w:rPr>
        <w:t>elor ( este interzis</w:t>
      </w:r>
      <w:r w:rsidR="00A56291" w:rsidRPr="004658E2">
        <w:rPr>
          <w:rFonts w:ascii="Times New Roman" w:hAnsi="Times New Roman"/>
          <w:sz w:val="28"/>
          <w:szCs w:val="28"/>
          <w:lang w:val="ro-RO"/>
        </w:rPr>
        <w:t>ă</w:t>
      </w:r>
      <w:r w:rsidRPr="004658E2">
        <w:rPr>
          <w:rFonts w:ascii="Times New Roman" w:hAnsi="Times New Roman"/>
          <w:sz w:val="28"/>
          <w:szCs w:val="28"/>
          <w:lang w:val="ro-RO"/>
        </w:rPr>
        <w:t xml:space="preserve"> folosirea aparaturii de măsu</w:t>
      </w:r>
      <w:r w:rsidR="00CA2950" w:rsidRPr="004658E2">
        <w:rPr>
          <w:rFonts w:ascii="Times New Roman" w:hAnsi="Times New Roman"/>
          <w:sz w:val="28"/>
          <w:szCs w:val="28"/>
          <w:lang w:val="ro-RO"/>
        </w:rPr>
        <w:t>r</w:t>
      </w:r>
      <w:r w:rsidRPr="004658E2">
        <w:rPr>
          <w:rFonts w:ascii="Times New Roman" w:hAnsi="Times New Roman"/>
          <w:sz w:val="28"/>
          <w:szCs w:val="28"/>
          <w:lang w:val="ro-RO"/>
        </w:rPr>
        <w:t>are improvizată);</w:t>
      </w:r>
    </w:p>
    <w:p w:rsidR="00482633" w:rsidRPr="004658E2" w:rsidRDefault="00D46997" w:rsidP="00482633">
      <w:pPr>
        <w:pStyle w:val="ListParagraph"/>
        <w:numPr>
          <w:ilvl w:val="0"/>
          <w:numId w:val="26"/>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să nu distrugă, degradeze</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sau</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să</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modifice</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amplasamentul</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pentru</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mijloace fixe sau</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 xml:space="preserve">obiecte de </w:t>
      </w:r>
      <w:r w:rsidR="001F6499" w:rsidRPr="004658E2">
        <w:rPr>
          <w:rFonts w:ascii="Times New Roman" w:hAnsi="Times New Roman"/>
          <w:sz w:val="28"/>
          <w:szCs w:val="28"/>
          <w:lang w:val="ro-RO"/>
        </w:rPr>
        <w:t xml:space="preserve">inventar </w:t>
      </w:r>
      <w:r w:rsidRPr="004658E2">
        <w:rPr>
          <w:rFonts w:ascii="Times New Roman" w:hAnsi="Times New Roman"/>
          <w:sz w:val="28"/>
          <w:szCs w:val="28"/>
          <w:lang w:val="ro-RO"/>
        </w:rPr>
        <w:t>ce</w:t>
      </w:r>
      <w:r w:rsidR="001F6499"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aparţ</w:t>
      </w:r>
      <w:r w:rsidRPr="004658E2">
        <w:rPr>
          <w:rFonts w:ascii="Times New Roman" w:hAnsi="Times New Roman"/>
          <w:sz w:val="28"/>
          <w:szCs w:val="28"/>
          <w:lang w:val="ro-RO"/>
        </w:rPr>
        <w:t>in</w:t>
      </w:r>
      <w:r w:rsidR="001F6499"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administraţ</w:t>
      </w:r>
      <w:r w:rsidRPr="004658E2">
        <w:rPr>
          <w:rFonts w:ascii="Times New Roman" w:hAnsi="Times New Roman"/>
          <w:sz w:val="28"/>
          <w:szCs w:val="28"/>
          <w:lang w:val="ro-RO"/>
        </w:rPr>
        <w:t>iei</w:t>
      </w:r>
      <w:r w:rsidR="001F6499"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pieţ</w:t>
      </w:r>
      <w:r w:rsidRPr="004658E2">
        <w:rPr>
          <w:rFonts w:ascii="Times New Roman" w:hAnsi="Times New Roman"/>
          <w:sz w:val="28"/>
          <w:szCs w:val="28"/>
          <w:lang w:val="ro-RO"/>
        </w:rPr>
        <w:t>ei</w:t>
      </w:r>
      <w:r w:rsidR="001F6499"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ş</w:t>
      </w:r>
      <w:r w:rsidRPr="004658E2">
        <w:rPr>
          <w:rFonts w:ascii="Times New Roman" w:hAnsi="Times New Roman"/>
          <w:sz w:val="28"/>
          <w:szCs w:val="28"/>
          <w:lang w:val="ro-RO"/>
        </w:rPr>
        <w:t>i</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să</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păstreze</w:t>
      </w:r>
      <w:r w:rsidR="001F6499"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curăţ</w:t>
      </w:r>
      <w:r w:rsidRPr="004658E2">
        <w:rPr>
          <w:rFonts w:ascii="Times New Roman" w:hAnsi="Times New Roman"/>
          <w:sz w:val="28"/>
          <w:szCs w:val="28"/>
          <w:lang w:val="ro-RO"/>
        </w:rPr>
        <w:t>enia la locul de vânzare a mărfurilor;</w:t>
      </w:r>
    </w:p>
    <w:p w:rsidR="00482633" w:rsidRPr="004658E2" w:rsidRDefault="005F1F7B" w:rsidP="00482633">
      <w:pPr>
        <w:pStyle w:val="ListParagraph"/>
        <w:numPr>
          <w:ilvl w:val="0"/>
          <w:numId w:val="26"/>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să</w:t>
      </w:r>
      <w:r w:rsidR="00850580" w:rsidRPr="004658E2">
        <w:rPr>
          <w:rFonts w:ascii="Times New Roman" w:hAnsi="Times New Roman"/>
          <w:sz w:val="28"/>
          <w:szCs w:val="28"/>
          <w:lang w:val="ro-RO"/>
        </w:rPr>
        <w:t xml:space="preserve"> nu</w:t>
      </w:r>
      <w:r w:rsidR="00850580" w:rsidRPr="004658E2">
        <w:rPr>
          <w:rFonts w:ascii="Times New Roman" w:hAnsi="Times New Roman"/>
          <w:color w:val="FF0000"/>
          <w:sz w:val="28"/>
          <w:szCs w:val="28"/>
          <w:lang w:val="ro-RO"/>
        </w:rPr>
        <w:t xml:space="preserve"> </w:t>
      </w:r>
      <w:r w:rsidR="00D46997" w:rsidRPr="004658E2">
        <w:rPr>
          <w:rFonts w:ascii="Times New Roman" w:hAnsi="Times New Roman"/>
          <w:sz w:val="28"/>
          <w:szCs w:val="28"/>
          <w:lang w:val="ro-RO"/>
        </w:rPr>
        <w:t>comercializ</w:t>
      </w:r>
      <w:r w:rsidR="00850580" w:rsidRPr="004658E2">
        <w:rPr>
          <w:rFonts w:ascii="Times New Roman" w:hAnsi="Times New Roman"/>
          <w:sz w:val="28"/>
          <w:szCs w:val="28"/>
          <w:lang w:val="ro-RO"/>
        </w:rPr>
        <w:t xml:space="preserve">eze </w:t>
      </w:r>
      <w:r w:rsidR="00D46997" w:rsidRPr="004658E2">
        <w:rPr>
          <w:rFonts w:ascii="Times New Roman" w:hAnsi="Times New Roman"/>
          <w:sz w:val="28"/>
          <w:szCs w:val="28"/>
          <w:lang w:val="ro-RO"/>
        </w:rPr>
        <w:t>băuturi</w:t>
      </w:r>
      <w:r w:rsidR="001F6499" w:rsidRPr="004658E2">
        <w:rPr>
          <w:rFonts w:ascii="Times New Roman" w:hAnsi="Times New Roman"/>
          <w:sz w:val="28"/>
          <w:szCs w:val="28"/>
          <w:lang w:val="ro-RO"/>
        </w:rPr>
        <w:t xml:space="preserve"> </w:t>
      </w:r>
      <w:r w:rsidR="00D46997" w:rsidRPr="004658E2">
        <w:rPr>
          <w:rFonts w:ascii="Times New Roman" w:hAnsi="Times New Roman"/>
          <w:sz w:val="28"/>
          <w:szCs w:val="28"/>
          <w:lang w:val="ro-RO"/>
        </w:rPr>
        <w:t>alcoolice</w:t>
      </w:r>
      <w:r w:rsidR="001F6499" w:rsidRPr="004658E2">
        <w:rPr>
          <w:rFonts w:ascii="Times New Roman" w:hAnsi="Times New Roman"/>
          <w:sz w:val="28"/>
          <w:szCs w:val="28"/>
          <w:lang w:val="ro-RO"/>
        </w:rPr>
        <w:t xml:space="preserve"> </w:t>
      </w:r>
      <w:r w:rsidR="00D46997" w:rsidRPr="004658E2">
        <w:rPr>
          <w:rFonts w:ascii="Times New Roman" w:hAnsi="Times New Roman"/>
          <w:sz w:val="28"/>
          <w:szCs w:val="28"/>
          <w:lang w:val="ro-RO"/>
        </w:rPr>
        <w:t>în</w:t>
      </w:r>
      <w:r w:rsidR="001F6499" w:rsidRPr="004658E2">
        <w:rPr>
          <w:rFonts w:ascii="Times New Roman" w:hAnsi="Times New Roman"/>
          <w:sz w:val="28"/>
          <w:szCs w:val="28"/>
          <w:lang w:val="ro-RO"/>
        </w:rPr>
        <w:t xml:space="preserve"> </w:t>
      </w:r>
      <w:r w:rsidR="00D46997" w:rsidRPr="004658E2">
        <w:rPr>
          <w:rFonts w:ascii="Times New Roman" w:hAnsi="Times New Roman"/>
          <w:sz w:val="28"/>
          <w:szCs w:val="28"/>
          <w:lang w:val="ro-RO"/>
        </w:rPr>
        <w:t>incinta</w:t>
      </w:r>
      <w:r w:rsidR="001F6499"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pieţ</w:t>
      </w:r>
      <w:r w:rsidR="00D46997" w:rsidRPr="004658E2">
        <w:rPr>
          <w:rFonts w:ascii="Times New Roman" w:hAnsi="Times New Roman"/>
          <w:sz w:val="28"/>
          <w:szCs w:val="28"/>
          <w:lang w:val="ro-RO"/>
        </w:rPr>
        <w:t>elor ( bazare, oboare, tîrguri) fără</w:t>
      </w:r>
      <w:r w:rsidR="001F6499" w:rsidRPr="004658E2">
        <w:rPr>
          <w:rFonts w:ascii="Times New Roman" w:hAnsi="Times New Roman"/>
          <w:sz w:val="28"/>
          <w:szCs w:val="28"/>
          <w:lang w:val="ro-RO"/>
        </w:rPr>
        <w:t xml:space="preserve"> </w:t>
      </w:r>
      <w:r w:rsidR="00D46997" w:rsidRPr="004658E2">
        <w:rPr>
          <w:rFonts w:ascii="Times New Roman" w:hAnsi="Times New Roman"/>
          <w:sz w:val="28"/>
          <w:szCs w:val="28"/>
          <w:lang w:val="ro-RO"/>
        </w:rPr>
        <w:t>verificarea</w:t>
      </w:r>
      <w:r w:rsidR="001F6499"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ş</w:t>
      </w:r>
      <w:r w:rsidR="00D46997" w:rsidRPr="004658E2">
        <w:rPr>
          <w:rFonts w:ascii="Times New Roman" w:hAnsi="Times New Roman"/>
          <w:sz w:val="28"/>
          <w:szCs w:val="28"/>
          <w:lang w:val="ro-RO"/>
        </w:rPr>
        <w:t>i</w:t>
      </w:r>
      <w:r w:rsidR="001F6499" w:rsidRPr="004658E2">
        <w:rPr>
          <w:rFonts w:ascii="Times New Roman" w:hAnsi="Times New Roman"/>
          <w:sz w:val="28"/>
          <w:szCs w:val="28"/>
          <w:lang w:val="ro-RO"/>
        </w:rPr>
        <w:t xml:space="preserve"> </w:t>
      </w:r>
      <w:r w:rsidR="00D46997" w:rsidRPr="004658E2">
        <w:rPr>
          <w:rFonts w:ascii="Times New Roman" w:hAnsi="Times New Roman"/>
          <w:sz w:val="28"/>
          <w:szCs w:val="28"/>
          <w:lang w:val="ro-RO"/>
        </w:rPr>
        <w:t>autorizarea</w:t>
      </w:r>
      <w:r w:rsidR="001F6499" w:rsidRPr="004658E2">
        <w:rPr>
          <w:rFonts w:ascii="Times New Roman" w:hAnsi="Times New Roman"/>
          <w:sz w:val="28"/>
          <w:szCs w:val="28"/>
          <w:lang w:val="ro-RO"/>
        </w:rPr>
        <w:t xml:space="preserve"> </w:t>
      </w:r>
      <w:r w:rsidR="00D46997" w:rsidRPr="004658E2">
        <w:rPr>
          <w:rFonts w:ascii="Times New Roman" w:hAnsi="Times New Roman"/>
          <w:sz w:val="28"/>
          <w:szCs w:val="28"/>
          <w:lang w:val="ro-RO"/>
        </w:rPr>
        <w:t>lor de către</w:t>
      </w:r>
      <w:r w:rsidR="001F6499" w:rsidRPr="004658E2">
        <w:rPr>
          <w:rFonts w:ascii="Times New Roman" w:hAnsi="Times New Roman"/>
          <w:sz w:val="28"/>
          <w:szCs w:val="28"/>
          <w:lang w:val="ro-RO"/>
        </w:rPr>
        <w:t xml:space="preserve"> organe</w:t>
      </w:r>
      <w:r w:rsidR="00D46997" w:rsidRPr="004658E2">
        <w:rPr>
          <w:rFonts w:ascii="Times New Roman" w:hAnsi="Times New Roman"/>
          <w:sz w:val="28"/>
          <w:szCs w:val="28"/>
          <w:lang w:val="ro-RO"/>
        </w:rPr>
        <w:t>le competente;</w:t>
      </w:r>
    </w:p>
    <w:p w:rsidR="00482633" w:rsidRPr="004658E2" w:rsidRDefault="00D46997" w:rsidP="00482633">
      <w:pPr>
        <w:pStyle w:val="ListParagraph"/>
        <w:numPr>
          <w:ilvl w:val="0"/>
          <w:numId w:val="26"/>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este</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interzisă</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aducerea</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sau</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prezentarea la vânzare a produselor</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murdare, alterate</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sau</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degradate</w:t>
      </w:r>
      <w:r w:rsidR="003D0C58" w:rsidRPr="004658E2">
        <w:rPr>
          <w:rFonts w:ascii="Times New Roman" w:hAnsi="Times New Roman"/>
          <w:sz w:val="28"/>
          <w:szCs w:val="28"/>
          <w:lang w:val="ro-RO"/>
        </w:rPr>
        <w:t>,</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precum</w:t>
      </w:r>
      <w:r w:rsidR="001F6499"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ş</w:t>
      </w:r>
      <w:r w:rsidRPr="004658E2">
        <w:rPr>
          <w:rFonts w:ascii="Times New Roman" w:hAnsi="Times New Roman"/>
          <w:sz w:val="28"/>
          <w:szCs w:val="28"/>
          <w:lang w:val="ro-RO"/>
        </w:rPr>
        <w:t>i</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sortarea</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acestora</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în</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incinta</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pie</w:t>
      </w:r>
      <w:r w:rsidR="00131FE2" w:rsidRPr="004658E2">
        <w:rPr>
          <w:rFonts w:ascii="Times New Roman" w:hAnsi="Times New Roman"/>
          <w:sz w:val="28"/>
          <w:szCs w:val="28"/>
          <w:lang w:val="ro-RO"/>
        </w:rPr>
        <w:t>ţ</w:t>
      </w:r>
      <w:r w:rsidRPr="004658E2">
        <w:rPr>
          <w:rFonts w:ascii="Times New Roman" w:hAnsi="Times New Roman"/>
          <w:sz w:val="28"/>
          <w:szCs w:val="28"/>
          <w:lang w:val="ro-RO"/>
        </w:rPr>
        <w:t>ei;</w:t>
      </w:r>
    </w:p>
    <w:p w:rsidR="00482633" w:rsidRPr="004658E2" w:rsidRDefault="00D46997" w:rsidP="00482633">
      <w:pPr>
        <w:pStyle w:val="ListParagraph"/>
        <w:numPr>
          <w:ilvl w:val="0"/>
          <w:numId w:val="26"/>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să</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respecte</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programul de acces</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pentru</w:t>
      </w:r>
      <w:r w:rsidR="001F6499" w:rsidRPr="004658E2">
        <w:rPr>
          <w:rFonts w:ascii="Times New Roman" w:hAnsi="Times New Roman"/>
          <w:sz w:val="28"/>
          <w:szCs w:val="28"/>
          <w:lang w:val="ro-RO"/>
        </w:rPr>
        <w:t xml:space="preserve"> </w:t>
      </w:r>
      <w:r w:rsidRPr="004658E2">
        <w:rPr>
          <w:rFonts w:ascii="Times New Roman" w:hAnsi="Times New Roman"/>
          <w:sz w:val="28"/>
          <w:szCs w:val="28"/>
          <w:lang w:val="ro-RO"/>
        </w:rPr>
        <w:t>aprovizionare al autovehiculelor</w:t>
      </w:r>
      <w:r w:rsidR="001F6499"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şi de staţ</w:t>
      </w:r>
      <w:r w:rsidRPr="004658E2">
        <w:rPr>
          <w:rFonts w:ascii="Times New Roman" w:hAnsi="Times New Roman"/>
          <w:sz w:val="28"/>
          <w:szCs w:val="28"/>
          <w:lang w:val="ro-RO"/>
        </w:rPr>
        <w:t xml:space="preserve">ionare </w:t>
      </w:r>
      <w:r w:rsidR="00A7084F" w:rsidRPr="004658E2">
        <w:rPr>
          <w:rFonts w:ascii="Times New Roman" w:hAnsi="Times New Roman"/>
          <w:sz w:val="28"/>
          <w:szCs w:val="28"/>
          <w:lang w:val="ro-RO"/>
        </w:rPr>
        <w:t xml:space="preserve">în pieţe, târguri şi oboare  </w:t>
      </w:r>
      <w:r w:rsidRPr="004658E2">
        <w:rPr>
          <w:rFonts w:ascii="Times New Roman" w:hAnsi="Times New Roman"/>
          <w:sz w:val="28"/>
          <w:szCs w:val="28"/>
          <w:lang w:val="ro-RO"/>
        </w:rPr>
        <w:t>a acestora</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pe o perioadă de maxim 60 minute</w:t>
      </w:r>
      <w:r w:rsidR="004F3294" w:rsidRPr="004658E2">
        <w:rPr>
          <w:rFonts w:ascii="Times New Roman" w:hAnsi="Times New Roman"/>
          <w:sz w:val="28"/>
          <w:szCs w:val="28"/>
          <w:lang w:val="ro-RO"/>
        </w:rPr>
        <w:t xml:space="preserve">     </w:t>
      </w:r>
      <w:r w:rsidRPr="004658E2">
        <w:rPr>
          <w:rFonts w:ascii="Times New Roman" w:hAnsi="Times New Roman"/>
          <w:sz w:val="28"/>
          <w:szCs w:val="28"/>
          <w:lang w:val="ro-RO"/>
        </w:rPr>
        <w:t xml:space="preserve"> ( timp legal suficient de încărcare</w:t>
      </w:r>
      <w:r w:rsidR="00BE5F2B"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ş</w:t>
      </w:r>
      <w:r w:rsidRPr="004658E2">
        <w:rPr>
          <w:rFonts w:ascii="Times New Roman" w:hAnsi="Times New Roman"/>
          <w:sz w:val="28"/>
          <w:szCs w:val="28"/>
          <w:lang w:val="ro-RO"/>
        </w:rPr>
        <w:t>i</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descărcare a mărfurilor);</w:t>
      </w:r>
    </w:p>
    <w:p w:rsidR="00482633" w:rsidRPr="004658E2" w:rsidRDefault="00D46997" w:rsidP="00482633">
      <w:pPr>
        <w:pStyle w:val="ListParagraph"/>
        <w:numPr>
          <w:ilvl w:val="0"/>
          <w:numId w:val="26"/>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lastRenderedPageBreak/>
        <w:t>comercizalizarea</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produselor de origine animal</w:t>
      </w:r>
      <w:r w:rsidR="00BE5F2B" w:rsidRPr="004658E2">
        <w:rPr>
          <w:rFonts w:ascii="Times New Roman" w:hAnsi="Times New Roman"/>
          <w:sz w:val="28"/>
          <w:szCs w:val="28"/>
          <w:lang w:val="ro-RO"/>
        </w:rPr>
        <w:t>ă</w:t>
      </w:r>
      <w:r w:rsidR="006B0A07" w:rsidRPr="004658E2">
        <w:rPr>
          <w:rFonts w:ascii="Times New Roman" w:hAnsi="Times New Roman"/>
          <w:sz w:val="28"/>
          <w:szCs w:val="28"/>
          <w:lang w:val="ro-RO"/>
        </w:rPr>
        <w:t xml:space="preserve"> se v</w:t>
      </w:r>
      <w:r w:rsidRPr="004658E2">
        <w:rPr>
          <w:rFonts w:ascii="Times New Roman" w:hAnsi="Times New Roman"/>
          <w:sz w:val="28"/>
          <w:szCs w:val="28"/>
          <w:lang w:val="ro-RO"/>
        </w:rPr>
        <w:t>a face numai</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în</w:t>
      </w:r>
      <w:r w:rsidR="00BE5F2B"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spaţ</w:t>
      </w:r>
      <w:r w:rsidRPr="004658E2">
        <w:rPr>
          <w:rFonts w:ascii="Times New Roman" w:hAnsi="Times New Roman"/>
          <w:sz w:val="28"/>
          <w:szCs w:val="28"/>
          <w:lang w:val="ro-RO"/>
        </w:rPr>
        <w:t>ii special amenajate</w:t>
      </w:r>
      <w:r w:rsidR="00BE5F2B"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ş</w:t>
      </w:r>
      <w:r w:rsidRPr="004658E2">
        <w:rPr>
          <w:rFonts w:ascii="Times New Roman" w:hAnsi="Times New Roman"/>
          <w:sz w:val="28"/>
          <w:szCs w:val="28"/>
          <w:lang w:val="ro-RO"/>
        </w:rPr>
        <w:t>i</w:t>
      </w:r>
      <w:r w:rsidR="00BE5F2B" w:rsidRPr="004658E2">
        <w:rPr>
          <w:rFonts w:ascii="Times New Roman" w:hAnsi="Times New Roman"/>
          <w:sz w:val="28"/>
          <w:szCs w:val="28"/>
          <w:lang w:val="ro-RO"/>
        </w:rPr>
        <w:t xml:space="preserve"> </w:t>
      </w:r>
      <w:r w:rsidR="006B0A07" w:rsidRPr="004658E2">
        <w:rPr>
          <w:rFonts w:ascii="Times New Roman" w:hAnsi="Times New Roman"/>
          <w:sz w:val="28"/>
          <w:szCs w:val="28"/>
          <w:lang w:val="ro-RO"/>
        </w:rPr>
        <w:t xml:space="preserve">cu respectarea </w:t>
      </w:r>
      <w:r w:rsidR="00091897" w:rsidRPr="004658E2">
        <w:rPr>
          <w:rFonts w:ascii="Times New Roman" w:hAnsi="Times New Roman"/>
          <w:sz w:val="28"/>
          <w:szCs w:val="28"/>
          <w:lang w:val="ro-RO"/>
        </w:rPr>
        <w:t>normelor</w:t>
      </w:r>
      <w:r w:rsidR="00BE5F2B" w:rsidRPr="004658E2">
        <w:rPr>
          <w:rFonts w:ascii="Times New Roman" w:hAnsi="Times New Roman"/>
          <w:sz w:val="28"/>
          <w:szCs w:val="28"/>
          <w:lang w:val="ro-RO"/>
        </w:rPr>
        <w:t xml:space="preserve"> </w:t>
      </w:r>
      <w:r w:rsidR="006B0A07" w:rsidRPr="004658E2">
        <w:rPr>
          <w:rFonts w:ascii="Times New Roman" w:hAnsi="Times New Roman"/>
          <w:sz w:val="28"/>
          <w:szCs w:val="28"/>
          <w:lang w:val="ro-RO"/>
        </w:rPr>
        <w:t>sanitar</w:t>
      </w:r>
      <w:r w:rsidR="00091897" w:rsidRPr="004658E2">
        <w:rPr>
          <w:rFonts w:ascii="Times New Roman" w:hAnsi="Times New Roman"/>
          <w:sz w:val="28"/>
          <w:szCs w:val="28"/>
          <w:lang w:val="ro-RO"/>
        </w:rPr>
        <w:t xml:space="preserve"> –</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veterinare</w:t>
      </w:r>
      <w:r w:rsidR="00091897" w:rsidRPr="004658E2">
        <w:rPr>
          <w:rFonts w:ascii="Times New Roman" w:hAnsi="Times New Roman"/>
          <w:sz w:val="28"/>
          <w:szCs w:val="28"/>
          <w:lang w:val="ro-RO"/>
        </w:rPr>
        <w:t xml:space="preserve"> în vigoare</w:t>
      </w:r>
      <w:r w:rsidRPr="004658E2">
        <w:rPr>
          <w:rFonts w:ascii="Times New Roman" w:hAnsi="Times New Roman"/>
          <w:sz w:val="28"/>
          <w:szCs w:val="28"/>
          <w:lang w:val="ro-RO"/>
        </w:rPr>
        <w:t>;</w:t>
      </w:r>
    </w:p>
    <w:p w:rsidR="00482633" w:rsidRPr="004658E2" w:rsidRDefault="00D46997" w:rsidP="00482633">
      <w:pPr>
        <w:pStyle w:val="ListParagraph"/>
        <w:numPr>
          <w:ilvl w:val="0"/>
          <w:numId w:val="26"/>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este</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interzisă</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depozitarea</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mărfurilor</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destinate</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comercializării</w:t>
      </w:r>
      <w:r w:rsidR="00E30CC9" w:rsidRPr="004658E2">
        <w:rPr>
          <w:rFonts w:ascii="Times New Roman" w:hAnsi="Times New Roman"/>
          <w:sz w:val="28"/>
          <w:szCs w:val="28"/>
          <w:lang w:val="ro-RO"/>
        </w:rPr>
        <w:t>,</w:t>
      </w:r>
      <w:r w:rsidR="00EB54AC" w:rsidRPr="004658E2">
        <w:rPr>
          <w:rFonts w:ascii="Times New Roman" w:hAnsi="Times New Roman"/>
          <w:sz w:val="28"/>
          <w:szCs w:val="28"/>
          <w:lang w:val="ro-RO"/>
        </w:rPr>
        <w:t xml:space="preserve"> </w:t>
      </w:r>
      <w:r w:rsidRPr="004658E2">
        <w:rPr>
          <w:rFonts w:ascii="Times New Roman" w:hAnsi="Times New Roman"/>
          <w:sz w:val="28"/>
          <w:szCs w:val="28"/>
          <w:lang w:val="ro-RO"/>
        </w:rPr>
        <w:t>sau</w:t>
      </w:r>
      <w:r w:rsidR="00EB54AC" w:rsidRPr="004658E2">
        <w:rPr>
          <w:rFonts w:ascii="Times New Roman" w:hAnsi="Times New Roman"/>
          <w:sz w:val="28"/>
          <w:szCs w:val="28"/>
          <w:lang w:val="ro-RO"/>
        </w:rPr>
        <w:t xml:space="preserve"> </w:t>
      </w:r>
      <w:r w:rsidRPr="004658E2">
        <w:rPr>
          <w:rFonts w:ascii="Times New Roman" w:hAnsi="Times New Roman"/>
          <w:sz w:val="28"/>
          <w:szCs w:val="28"/>
          <w:lang w:val="ro-RO"/>
        </w:rPr>
        <w:t>ambalajelor</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pe</w:t>
      </w:r>
      <w:r w:rsidR="00BE5F2B"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suprafeţ</w:t>
      </w:r>
      <w:r w:rsidRPr="004658E2">
        <w:rPr>
          <w:rFonts w:ascii="Times New Roman" w:hAnsi="Times New Roman"/>
          <w:sz w:val="28"/>
          <w:szCs w:val="28"/>
          <w:lang w:val="ro-RO"/>
        </w:rPr>
        <w:t>e</w:t>
      </w:r>
      <w:r w:rsidR="00BE5F2B" w:rsidRPr="004658E2">
        <w:rPr>
          <w:rFonts w:ascii="Times New Roman" w:hAnsi="Times New Roman"/>
          <w:sz w:val="28"/>
          <w:szCs w:val="28"/>
          <w:lang w:val="ro-RO"/>
        </w:rPr>
        <w:t xml:space="preserve"> </w:t>
      </w:r>
      <w:r w:rsidR="00E30CC9" w:rsidRPr="004658E2">
        <w:rPr>
          <w:rFonts w:ascii="Times New Roman" w:hAnsi="Times New Roman"/>
          <w:sz w:val="28"/>
          <w:szCs w:val="28"/>
          <w:lang w:val="ro-RO"/>
        </w:rPr>
        <w:t>destinate</w:t>
      </w:r>
      <w:r w:rsidR="00BE5F2B"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pietonilor, circulaţ</w:t>
      </w:r>
      <w:r w:rsidR="00E30CC9" w:rsidRPr="004658E2">
        <w:rPr>
          <w:rFonts w:ascii="Times New Roman" w:hAnsi="Times New Roman"/>
          <w:sz w:val="28"/>
          <w:szCs w:val="28"/>
          <w:lang w:val="ro-RO"/>
        </w:rPr>
        <w:t>iei</w:t>
      </w:r>
      <w:r w:rsidR="00BE5F2B" w:rsidRPr="004658E2">
        <w:rPr>
          <w:rFonts w:ascii="Times New Roman" w:hAnsi="Times New Roman"/>
          <w:sz w:val="28"/>
          <w:szCs w:val="28"/>
          <w:lang w:val="ro-RO"/>
        </w:rPr>
        <w:t xml:space="preserve"> </w:t>
      </w:r>
      <w:r w:rsidR="00E30CC9" w:rsidRPr="004658E2">
        <w:rPr>
          <w:rFonts w:ascii="Times New Roman" w:hAnsi="Times New Roman"/>
          <w:sz w:val="28"/>
          <w:szCs w:val="28"/>
          <w:lang w:val="ro-RO"/>
        </w:rPr>
        <w:t>autovehiculelor, pe</w:t>
      </w:r>
      <w:r w:rsidR="00BE5F2B"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suprafeţ</w:t>
      </w:r>
      <w:r w:rsidR="00E30CC9" w:rsidRPr="004658E2">
        <w:rPr>
          <w:rFonts w:ascii="Times New Roman" w:hAnsi="Times New Roman"/>
          <w:sz w:val="28"/>
          <w:szCs w:val="28"/>
          <w:lang w:val="ro-RO"/>
        </w:rPr>
        <w:t>ele</w:t>
      </w:r>
      <w:r w:rsidR="00BE5F2B"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căilor de acces din faţ</w:t>
      </w:r>
      <w:r w:rsidR="00E30CC9" w:rsidRPr="004658E2">
        <w:rPr>
          <w:rFonts w:ascii="Times New Roman" w:hAnsi="Times New Roman"/>
          <w:sz w:val="28"/>
          <w:szCs w:val="28"/>
          <w:lang w:val="ro-RO"/>
        </w:rPr>
        <w:t>a</w:t>
      </w:r>
      <w:r w:rsidR="00BE5F2B"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proprietăţ</w:t>
      </w:r>
      <w:r w:rsidR="00E30CC9" w:rsidRPr="004658E2">
        <w:rPr>
          <w:rFonts w:ascii="Times New Roman" w:hAnsi="Times New Roman"/>
          <w:sz w:val="28"/>
          <w:szCs w:val="28"/>
          <w:lang w:val="ro-RO"/>
        </w:rPr>
        <w:t>ilor, imobilelor</w:t>
      </w:r>
      <w:r w:rsidR="00BE5F2B"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ş</w:t>
      </w:r>
      <w:r w:rsidR="00E30CC9" w:rsidRPr="004658E2">
        <w:rPr>
          <w:rFonts w:ascii="Times New Roman" w:hAnsi="Times New Roman"/>
          <w:sz w:val="28"/>
          <w:szCs w:val="28"/>
          <w:lang w:val="ro-RO"/>
        </w:rPr>
        <w:t>i</w:t>
      </w:r>
      <w:r w:rsidR="00BE5F2B" w:rsidRPr="004658E2">
        <w:rPr>
          <w:rFonts w:ascii="Times New Roman" w:hAnsi="Times New Roman"/>
          <w:sz w:val="28"/>
          <w:szCs w:val="28"/>
          <w:lang w:val="ro-RO"/>
        </w:rPr>
        <w:t xml:space="preserve"> </w:t>
      </w:r>
      <w:r w:rsidR="00E30CC9" w:rsidRPr="004658E2">
        <w:rPr>
          <w:rFonts w:ascii="Times New Roman" w:hAnsi="Times New Roman"/>
          <w:sz w:val="28"/>
          <w:szCs w:val="28"/>
          <w:lang w:val="ro-RO"/>
        </w:rPr>
        <w:t>aglomerarea</w:t>
      </w:r>
      <w:r w:rsidR="00BE5F2B" w:rsidRPr="004658E2">
        <w:rPr>
          <w:rFonts w:ascii="Times New Roman" w:hAnsi="Times New Roman"/>
          <w:sz w:val="28"/>
          <w:szCs w:val="28"/>
          <w:lang w:val="ro-RO"/>
        </w:rPr>
        <w:t xml:space="preserve"> nejustific</w:t>
      </w:r>
      <w:r w:rsidR="00E30CC9" w:rsidRPr="004658E2">
        <w:rPr>
          <w:rFonts w:ascii="Times New Roman" w:hAnsi="Times New Roman"/>
          <w:sz w:val="28"/>
          <w:szCs w:val="28"/>
          <w:lang w:val="ro-RO"/>
        </w:rPr>
        <w:t>ată a acestora;</w:t>
      </w:r>
    </w:p>
    <w:p w:rsidR="00482633" w:rsidRPr="004658E2" w:rsidRDefault="00E30CC9" w:rsidP="00482633">
      <w:pPr>
        <w:pStyle w:val="ListParagraph"/>
        <w:numPr>
          <w:ilvl w:val="0"/>
          <w:numId w:val="26"/>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este</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interzisă</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depozitarea</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ambalajelor</w:t>
      </w:r>
      <w:r w:rsidR="00BE5F2B" w:rsidRPr="004658E2">
        <w:rPr>
          <w:rFonts w:ascii="Times New Roman" w:hAnsi="Times New Roman"/>
          <w:sz w:val="28"/>
          <w:szCs w:val="28"/>
          <w:lang w:val="ro-RO"/>
        </w:rPr>
        <w:t xml:space="preserve"> </w:t>
      </w:r>
      <w:r w:rsidR="00131FE2" w:rsidRPr="004658E2">
        <w:rPr>
          <w:rFonts w:ascii="Times New Roman" w:hAnsi="Times New Roman"/>
          <w:sz w:val="28"/>
          <w:szCs w:val="28"/>
          <w:lang w:val="ro-RO"/>
        </w:rPr>
        <w:t>şi a deş</w:t>
      </w:r>
      <w:r w:rsidRPr="004658E2">
        <w:rPr>
          <w:rFonts w:ascii="Times New Roman" w:hAnsi="Times New Roman"/>
          <w:sz w:val="28"/>
          <w:szCs w:val="28"/>
          <w:lang w:val="ro-RO"/>
        </w:rPr>
        <w:t>eurilor</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comerciale, rămase</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după</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desfacerea</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mărfurilor, în</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alte</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locuri</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decât</w:t>
      </w:r>
      <w:r w:rsidR="00BE5F2B" w:rsidRPr="004658E2">
        <w:rPr>
          <w:rFonts w:ascii="Times New Roman" w:hAnsi="Times New Roman"/>
          <w:sz w:val="28"/>
          <w:szCs w:val="28"/>
          <w:lang w:val="ro-RO"/>
        </w:rPr>
        <w:t xml:space="preserve"> </w:t>
      </w:r>
      <w:r w:rsidRPr="004658E2">
        <w:rPr>
          <w:rFonts w:ascii="Times New Roman" w:hAnsi="Times New Roman"/>
          <w:sz w:val="28"/>
          <w:szCs w:val="28"/>
          <w:lang w:val="ro-RO"/>
        </w:rPr>
        <w:t>cele special amenajate;</w:t>
      </w:r>
    </w:p>
    <w:p w:rsidR="002B7677" w:rsidRPr="004658E2" w:rsidRDefault="002B7677" w:rsidP="00482633">
      <w:pPr>
        <w:pStyle w:val="ListParagraph"/>
        <w:numPr>
          <w:ilvl w:val="0"/>
          <w:numId w:val="26"/>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bCs/>
          <w:sz w:val="28"/>
          <w:szCs w:val="28"/>
          <w:lang w:val="ro-RO"/>
        </w:rPr>
        <w:t>este</w:t>
      </w:r>
      <w:r w:rsidR="00881E64" w:rsidRPr="004658E2">
        <w:rPr>
          <w:rFonts w:ascii="Times New Roman" w:hAnsi="Times New Roman"/>
          <w:bCs/>
          <w:sz w:val="28"/>
          <w:szCs w:val="28"/>
          <w:lang w:val="ro-RO"/>
        </w:rPr>
        <w:t xml:space="preserve"> </w:t>
      </w:r>
      <w:r w:rsidRPr="004658E2">
        <w:rPr>
          <w:rFonts w:ascii="Times New Roman" w:hAnsi="Times New Roman"/>
          <w:bCs/>
          <w:sz w:val="28"/>
          <w:szCs w:val="28"/>
          <w:lang w:val="ro-RO"/>
        </w:rPr>
        <w:t>interzisă</w:t>
      </w:r>
      <w:r w:rsidR="00881E64" w:rsidRPr="004658E2">
        <w:rPr>
          <w:rFonts w:ascii="Times New Roman" w:hAnsi="Times New Roman"/>
          <w:bCs/>
          <w:sz w:val="28"/>
          <w:szCs w:val="28"/>
          <w:lang w:val="ro-RO"/>
        </w:rPr>
        <w:t xml:space="preserve"> </w:t>
      </w:r>
      <w:r w:rsidRPr="004658E2">
        <w:rPr>
          <w:rFonts w:ascii="Times New Roman" w:hAnsi="Times New Roman"/>
          <w:bCs/>
          <w:sz w:val="28"/>
          <w:szCs w:val="28"/>
          <w:lang w:val="ro-RO"/>
        </w:rPr>
        <w:t>comercializarea</w:t>
      </w:r>
      <w:r w:rsidR="00881E64" w:rsidRPr="004658E2">
        <w:rPr>
          <w:rFonts w:ascii="Times New Roman" w:hAnsi="Times New Roman"/>
          <w:bCs/>
          <w:sz w:val="28"/>
          <w:szCs w:val="28"/>
          <w:lang w:val="ro-RO"/>
        </w:rPr>
        <w:t xml:space="preserve"> </w:t>
      </w:r>
      <w:r w:rsidRPr="004658E2">
        <w:rPr>
          <w:rFonts w:ascii="Times New Roman" w:hAnsi="Times New Roman"/>
          <w:bCs/>
          <w:sz w:val="28"/>
          <w:szCs w:val="28"/>
          <w:lang w:val="ro-RO"/>
        </w:rPr>
        <w:t xml:space="preserve">produselor second hand      </w:t>
      </w:r>
      <w:r w:rsidR="00131FE2" w:rsidRPr="004658E2">
        <w:rPr>
          <w:rFonts w:ascii="Times New Roman" w:hAnsi="Times New Roman"/>
          <w:bCs/>
          <w:sz w:val="28"/>
          <w:szCs w:val="28"/>
          <w:lang w:val="ro-RO"/>
        </w:rPr>
        <w:t xml:space="preserve">           (îmbrăcaminte, încălţ</w:t>
      </w:r>
      <w:r w:rsidRPr="004658E2">
        <w:rPr>
          <w:rFonts w:ascii="Times New Roman" w:hAnsi="Times New Roman"/>
          <w:bCs/>
          <w:sz w:val="28"/>
          <w:szCs w:val="28"/>
          <w:lang w:val="ro-RO"/>
        </w:rPr>
        <w:t>ăminte, cauciucuri</w:t>
      </w:r>
      <w:r w:rsidR="00881E64" w:rsidRPr="004658E2">
        <w:rPr>
          <w:rFonts w:ascii="Times New Roman" w:hAnsi="Times New Roman"/>
          <w:bCs/>
          <w:sz w:val="28"/>
          <w:szCs w:val="28"/>
          <w:lang w:val="ro-RO"/>
        </w:rPr>
        <w:t xml:space="preserve"> </w:t>
      </w:r>
      <w:r w:rsidR="00131FE2" w:rsidRPr="004658E2">
        <w:rPr>
          <w:rFonts w:ascii="Times New Roman" w:hAnsi="Times New Roman"/>
          <w:bCs/>
          <w:sz w:val="28"/>
          <w:szCs w:val="28"/>
          <w:lang w:val="ro-RO"/>
        </w:rPr>
        <w:t>reeş</w:t>
      </w:r>
      <w:r w:rsidRPr="004658E2">
        <w:rPr>
          <w:rFonts w:ascii="Times New Roman" w:hAnsi="Times New Roman"/>
          <w:bCs/>
          <w:sz w:val="28"/>
          <w:szCs w:val="28"/>
          <w:lang w:val="ro-RO"/>
        </w:rPr>
        <w:t>apate) în</w:t>
      </w:r>
      <w:r w:rsidR="00061FC7" w:rsidRPr="004658E2">
        <w:rPr>
          <w:rFonts w:ascii="Times New Roman" w:hAnsi="Times New Roman"/>
          <w:bCs/>
          <w:sz w:val="28"/>
          <w:szCs w:val="28"/>
          <w:lang w:val="ro-RO"/>
        </w:rPr>
        <w:t xml:space="preserve"> </w:t>
      </w:r>
      <w:r w:rsidRPr="004658E2">
        <w:rPr>
          <w:rFonts w:ascii="Times New Roman" w:hAnsi="Times New Roman"/>
          <w:bCs/>
          <w:sz w:val="28"/>
          <w:szCs w:val="28"/>
          <w:lang w:val="ro-RO"/>
        </w:rPr>
        <w:t>pie</w:t>
      </w:r>
      <w:r w:rsidR="00131FE2" w:rsidRPr="004658E2">
        <w:rPr>
          <w:rFonts w:ascii="Times New Roman" w:hAnsi="Times New Roman"/>
          <w:bCs/>
          <w:sz w:val="28"/>
          <w:szCs w:val="28"/>
          <w:lang w:val="ro-RO"/>
        </w:rPr>
        <w:t>ţ</w:t>
      </w:r>
      <w:r w:rsidRPr="004658E2">
        <w:rPr>
          <w:rFonts w:ascii="Times New Roman" w:hAnsi="Times New Roman"/>
          <w:bCs/>
          <w:sz w:val="28"/>
          <w:szCs w:val="28"/>
          <w:lang w:val="ro-RO"/>
        </w:rPr>
        <w:t>ele</w:t>
      </w:r>
      <w:r w:rsidR="00881E64" w:rsidRPr="004658E2">
        <w:rPr>
          <w:rFonts w:ascii="Times New Roman" w:hAnsi="Times New Roman"/>
          <w:bCs/>
          <w:sz w:val="28"/>
          <w:szCs w:val="28"/>
          <w:lang w:val="ro-RO"/>
        </w:rPr>
        <w:t xml:space="preserve"> </w:t>
      </w:r>
      <w:r w:rsidRPr="004658E2">
        <w:rPr>
          <w:rFonts w:ascii="Times New Roman" w:hAnsi="Times New Roman"/>
          <w:bCs/>
          <w:sz w:val="28"/>
          <w:szCs w:val="28"/>
          <w:lang w:val="ro-RO"/>
        </w:rPr>
        <w:t>agroalimentare, târguri</w:t>
      </w:r>
      <w:r w:rsidR="00881E64" w:rsidRPr="004658E2">
        <w:rPr>
          <w:rFonts w:ascii="Times New Roman" w:hAnsi="Times New Roman"/>
          <w:bCs/>
          <w:sz w:val="28"/>
          <w:szCs w:val="28"/>
          <w:lang w:val="ro-RO"/>
        </w:rPr>
        <w:t xml:space="preserve">, </w:t>
      </w:r>
      <w:r w:rsidRPr="004658E2">
        <w:rPr>
          <w:rFonts w:ascii="Times New Roman" w:hAnsi="Times New Roman"/>
          <w:bCs/>
          <w:sz w:val="28"/>
          <w:szCs w:val="28"/>
          <w:lang w:val="ro-RO"/>
        </w:rPr>
        <w:t>bazare</w:t>
      </w:r>
      <w:r w:rsidR="00881E64" w:rsidRPr="004658E2">
        <w:rPr>
          <w:rFonts w:ascii="Times New Roman" w:hAnsi="Times New Roman"/>
          <w:bCs/>
          <w:sz w:val="28"/>
          <w:szCs w:val="28"/>
          <w:lang w:val="ro-RO"/>
        </w:rPr>
        <w:t xml:space="preserve">, </w:t>
      </w:r>
      <w:r w:rsidRPr="004658E2">
        <w:rPr>
          <w:rFonts w:ascii="Times New Roman" w:hAnsi="Times New Roman"/>
          <w:bCs/>
          <w:sz w:val="28"/>
          <w:szCs w:val="28"/>
          <w:lang w:val="ro-RO"/>
        </w:rPr>
        <w:t>oboare;</w:t>
      </w:r>
    </w:p>
    <w:p w:rsidR="003A6BAF" w:rsidRPr="004658E2" w:rsidRDefault="00061FC7" w:rsidP="00061FC7">
      <w:pPr>
        <w:tabs>
          <w:tab w:val="left" w:pos="540"/>
        </w:tabs>
        <w:jc w:val="both"/>
        <w:rPr>
          <w:sz w:val="28"/>
          <w:szCs w:val="28"/>
        </w:rPr>
      </w:pPr>
      <w:r w:rsidRPr="004658E2">
        <w:rPr>
          <w:b/>
          <w:sz w:val="28"/>
          <w:szCs w:val="28"/>
        </w:rPr>
        <w:t>(3</w:t>
      </w:r>
      <w:r w:rsidR="00963BD6" w:rsidRPr="004658E2">
        <w:rPr>
          <w:b/>
          <w:sz w:val="28"/>
          <w:szCs w:val="28"/>
        </w:rPr>
        <w:t xml:space="preserve">) </w:t>
      </w:r>
      <w:r w:rsidRPr="004658E2">
        <w:rPr>
          <w:sz w:val="28"/>
          <w:szCs w:val="28"/>
        </w:rPr>
        <w:t>Pentru asigurarea ordinii şi curăţeniei în activitatea comercială, persoanele juridice, persoanele fizice autorizate şi asociaţiile familiale care desfăşoară activităţi de comerţ, precum şi cetăţenii, trebuie să se conformeze următoarelor reguli şi norme:</w:t>
      </w:r>
    </w:p>
    <w:p w:rsidR="00CD0EE5" w:rsidRPr="004658E2" w:rsidRDefault="00CD0EE5" w:rsidP="00CD0EE5">
      <w:pPr>
        <w:pStyle w:val="ListParagraph"/>
        <w:numPr>
          <w:ilvl w:val="0"/>
          <w:numId w:val="30"/>
        </w:numPr>
        <w:tabs>
          <w:tab w:val="left" w:pos="-426"/>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fiecare comerciant, operator economic,  persoanele fizice autorizate, asociaţiile de orice fel sau persoanele juridice ori producătorii care prestează activităţi comerciale vor permite accesul pentru efectuarea controalelor şi vor pune la dispoziţia organului de control, întreaga documentaţie solicitată;</w:t>
      </w:r>
    </w:p>
    <w:p w:rsidR="00CD0EE5" w:rsidRPr="004658E2" w:rsidRDefault="00CD0EE5" w:rsidP="00CD0EE5">
      <w:pPr>
        <w:pStyle w:val="ListParagraph"/>
        <w:numPr>
          <w:ilvl w:val="0"/>
          <w:numId w:val="30"/>
        </w:numPr>
        <w:tabs>
          <w:tab w:val="left" w:pos="-426"/>
        </w:tabs>
        <w:spacing w:after="0"/>
        <w:ind w:left="0" w:firstLine="993"/>
        <w:jc w:val="both"/>
        <w:rPr>
          <w:rFonts w:ascii="Times New Roman" w:hAnsi="Times New Roman"/>
          <w:sz w:val="28"/>
          <w:szCs w:val="28"/>
          <w:lang w:val="ro-RO"/>
        </w:rPr>
      </w:pPr>
      <w:r w:rsidRPr="004658E2">
        <w:rPr>
          <w:rFonts w:ascii="Times New Roman" w:hAnsi="Times New Roman"/>
          <w:sz w:val="28"/>
          <w:szCs w:val="28"/>
          <w:lang w:val="ro-RO"/>
        </w:rPr>
        <w:t>efectuarea activităţilor de comerţ, producţie sau prestări de servicii în incinta pieţei agroalimentare, tâgurilor, oboarelor şi bazarelor</w:t>
      </w:r>
      <w:r w:rsidR="00021B8C" w:rsidRPr="004658E2">
        <w:rPr>
          <w:rFonts w:ascii="Times New Roman" w:hAnsi="Times New Roman"/>
          <w:sz w:val="28"/>
          <w:szCs w:val="28"/>
          <w:lang w:val="ro-RO"/>
        </w:rPr>
        <w:t>,</w:t>
      </w:r>
      <w:r w:rsidRPr="004658E2">
        <w:rPr>
          <w:rFonts w:ascii="Times New Roman" w:hAnsi="Times New Roman"/>
          <w:sz w:val="28"/>
          <w:szCs w:val="28"/>
          <w:lang w:val="ro-RO"/>
        </w:rPr>
        <w:t xml:space="preserve"> fără plata taxelor şi tarifelor stabilite ori nerespectarea măsurilor dispuse de autorităţile publice locale;</w:t>
      </w:r>
    </w:p>
    <w:p w:rsidR="00CD0EE5" w:rsidRPr="004658E2" w:rsidRDefault="00CD0EE5" w:rsidP="00CD0EE5">
      <w:pPr>
        <w:pStyle w:val="ListParagraph"/>
        <w:numPr>
          <w:ilvl w:val="0"/>
          <w:numId w:val="30"/>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să dea dovadă de un</w:t>
      </w:r>
      <w:r w:rsidR="00131FE2" w:rsidRPr="004658E2">
        <w:rPr>
          <w:rFonts w:ascii="Times New Roman" w:hAnsi="Times New Roman"/>
          <w:sz w:val="28"/>
          <w:szCs w:val="28"/>
          <w:lang w:val="ro-RO"/>
        </w:rPr>
        <w:t xml:space="preserve"> comportament civilizat în relaţ</w:t>
      </w:r>
      <w:r w:rsidRPr="004658E2">
        <w:rPr>
          <w:rFonts w:ascii="Times New Roman" w:hAnsi="Times New Roman"/>
          <w:sz w:val="28"/>
          <w:szCs w:val="28"/>
          <w:lang w:val="ro-RO"/>
        </w:rPr>
        <w:t>iile c</w:t>
      </w:r>
      <w:r w:rsidR="00131FE2" w:rsidRPr="004658E2">
        <w:rPr>
          <w:rFonts w:ascii="Times New Roman" w:hAnsi="Times New Roman"/>
          <w:sz w:val="28"/>
          <w:szCs w:val="28"/>
          <w:lang w:val="ro-RO"/>
        </w:rPr>
        <w:t>u clienţii, personalul autorităţilor de inspecţii şi control ş</w:t>
      </w:r>
      <w:r w:rsidRPr="004658E2">
        <w:rPr>
          <w:rFonts w:ascii="Times New Roman" w:hAnsi="Times New Roman"/>
          <w:sz w:val="28"/>
          <w:szCs w:val="28"/>
          <w:lang w:val="ro-RO"/>
        </w:rPr>
        <w:t>i</w:t>
      </w:r>
      <w:r w:rsidR="00131FE2" w:rsidRPr="004658E2">
        <w:rPr>
          <w:rFonts w:ascii="Times New Roman" w:hAnsi="Times New Roman"/>
          <w:sz w:val="28"/>
          <w:szCs w:val="28"/>
          <w:lang w:val="ro-RO"/>
        </w:rPr>
        <w:t xml:space="preserve"> cu ceilalţi comercianţ</w:t>
      </w:r>
      <w:r w:rsidRPr="004658E2">
        <w:rPr>
          <w:rFonts w:ascii="Times New Roman" w:hAnsi="Times New Roman"/>
          <w:sz w:val="28"/>
          <w:szCs w:val="28"/>
          <w:lang w:val="ro-RO"/>
        </w:rPr>
        <w:t>i;</w:t>
      </w:r>
    </w:p>
    <w:p w:rsidR="00CD0EE5" w:rsidRPr="004658E2" w:rsidRDefault="00656E55" w:rsidP="00CD0EE5">
      <w:pPr>
        <w:pStyle w:val="ListParagraph"/>
        <w:numPr>
          <w:ilvl w:val="0"/>
          <w:numId w:val="30"/>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este interzisă comercializarea ambulantă a produselor comerciale de orice fel fără documentele necesare comercializării;</w:t>
      </w:r>
    </w:p>
    <w:p w:rsidR="00CD0EE5" w:rsidRPr="004658E2" w:rsidRDefault="00C955CF" w:rsidP="00CD0EE5">
      <w:pPr>
        <w:pStyle w:val="ListParagraph"/>
        <w:numPr>
          <w:ilvl w:val="0"/>
          <w:numId w:val="30"/>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bCs/>
          <w:sz w:val="28"/>
          <w:szCs w:val="28"/>
          <w:lang w:val="ro-RO"/>
        </w:rPr>
        <w:t>este</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interzisă</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vânzarea</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oricăror</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produse</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pe</w:t>
      </w:r>
      <w:r w:rsidR="00960DAB" w:rsidRPr="004658E2">
        <w:rPr>
          <w:rFonts w:ascii="Times New Roman" w:hAnsi="Times New Roman"/>
          <w:bCs/>
          <w:sz w:val="28"/>
          <w:szCs w:val="28"/>
          <w:lang w:val="ro-RO"/>
        </w:rPr>
        <w:t xml:space="preserve"> </w:t>
      </w:r>
      <w:r w:rsidR="00131FE2" w:rsidRPr="004658E2">
        <w:rPr>
          <w:rFonts w:ascii="Times New Roman" w:hAnsi="Times New Roman"/>
          <w:bCs/>
          <w:sz w:val="28"/>
          <w:szCs w:val="28"/>
          <w:lang w:val="ro-RO"/>
        </w:rPr>
        <w:t>suprafaţ</w:t>
      </w:r>
      <w:r w:rsidRPr="004658E2">
        <w:rPr>
          <w:rFonts w:ascii="Times New Roman" w:hAnsi="Times New Roman"/>
          <w:bCs/>
          <w:sz w:val="28"/>
          <w:szCs w:val="28"/>
          <w:lang w:val="ro-RO"/>
        </w:rPr>
        <w:t>ele</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destinate</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pietonilor</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sau</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vehiculelor (autovehiculelor), precum</w:t>
      </w:r>
      <w:r w:rsidR="00960DAB" w:rsidRPr="004658E2">
        <w:rPr>
          <w:rFonts w:ascii="Times New Roman" w:hAnsi="Times New Roman"/>
          <w:bCs/>
          <w:sz w:val="28"/>
          <w:szCs w:val="28"/>
          <w:lang w:val="ro-RO"/>
        </w:rPr>
        <w:t xml:space="preserve"> </w:t>
      </w:r>
      <w:r w:rsidR="00131FE2" w:rsidRPr="004658E2">
        <w:rPr>
          <w:rFonts w:ascii="Times New Roman" w:hAnsi="Times New Roman"/>
          <w:bCs/>
          <w:sz w:val="28"/>
          <w:szCs w:val="28"/>
          <w:lang w:val="ro-RO"/>
        </w:rPr>
        <w:t>ş</w:t>
      </w:r>
      <w:r w:rsidRPr="004658E2">
        <w:rPr>
          <w:rFonts w:ascii="Times New Roman" w:hAnsi="Times New Roman"/>
          <w:bCs/>
          <w:sz w:val="28"/>
          <w:szCs w:val="28"/>
          <w:lang w:val="ro-RO"/>
        </w:rPr>
        <w:t>i</w:t>
      </w:r>
      <w:r w:rsidR="008A4AB5" w:rsidRPr="004658E2">
        <w:rPr>
          <w:rFonts w:ascii="Times New Roman" w:hAnsi="Times New Roman"/>
          <w:bCs/>
          <w:sz w:val="28"/>
          <w:szCs w:val="28"/>
          <w:lang w:val="ro-RO"/>
        </w:rPr>
        <w:t xml:space="preserve"> </w:t>
      </w:r>
      <w:r w:rsidRPr="004658E2">
        <w:rPr>
          <w:rFonts w:ascii="Times New Roman" w:hAnsi="Times New Roman"/>
          <w:bCs/>
          <w:sz w:val="28"/>
          <w:szCs w:val="28"/>
          <w:lang w:val="ro-RO"/>
        </w:rPr>
        <w:t>blocarea</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căilor de acces</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în mod nejustificat;</w:t>
      </w:r>
    </w:p>
    <w:p w:rsidR="00CD0EE5" w:rsidRPr="004658E2" w:rsidRDefault="00C955CF" w:rsidP="00CD0EE5">
      <w:pPr>
        <w:pStyle w:val="ListParagraph"/>
        <w:numPr>
          <w:ilvl w:val="0"/>
          <w:numId w:val="30"/>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bCs/>
          <w:sz w:val="28"/>
          <w:szCs w:val="28"/>
          <w:lang w:val="ro-RO"/>
        </w:rPr>
        <w:t>este</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interzisă</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aducerea</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sau</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prezentarea</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spre</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vânzare</w:t>
      </w:r>
      <w:r w:rsidR="00960DAB" w:rsidRPr="004658E2">
        <w:rPr>
          <w:rFonts w:ascii="Times New Roman" w:hAnsi="Times New Roman"/>
          <w:bCs/>
          <w:sz w:val="28"/>
          <w:szCs w:val="28"/>
          <w:lang w:val="ro-RO"/>
        </w:rPr>
        <w:t xml:space="preserve"> ambulan</w:t>
      </w:r>
      <w:r w:rsidRPr="004658E2">
        <w:rPr>
          <w:rFonts w:ascii="Times New Roman" w:hAnsi="Times New Roman"/>
          <w:bCs/>
          <w:sz w:val="28"/>
          <w:szCs w:val="28"/>
          <w:lang w:val="ro-RO"/>
        </w:rPr>
        <w:t>tă a produselor</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comerciale, în</w:t>
      </w:r>
      <w:r w:rsidR="008A4AB5" w:rsidRPr="004658E2">
        <w:rPr>
          <w:rFonts w:ascii="Times New Roman" w:hAnsi="Times New Roman"/>
          <w:bCs/>
          <w:sz w:val="28"/>
          <w:szCs w:val="28"/>
          <w:lang w:val="ro-RO"/>
        </w:rPr>
        <w:t xml:space="preserve"> </w:t>
      </w:r>
      <w:r w:rsidRPr="004658E2">
        <w:rPr>
          <w:rFonts w:ascii="Times New Roman" w:hAnsi="Times New Roman"/>
          <w:bCs/>
          <w:sz w:val="28"/>
          <w:szCs w:val="28"/>
          <w:lang w:val="ro-RO"/>
        </w:rPr>
        <w:t>alte</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locuri</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decât</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cele</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stabilite de către</w:t>
      </w:r>
      <w:r w:rsidR="00960DAB" w:rsidRPr="004658E2">
        <w:rPr>
          <w:rFonts w:ascii="Times New Roman" w:hAnsi="Times New Roman"/>
          <w:bCs/>
          <w:sz w:val="28"/>
          <w:szCs w:val="28"/>
          <w:lang w:val="ro-RO"/>
        </w:rPr>
        <w:t xml:space="preserve"> </w:t>
      </w:r>
      <w:r w:rsidR="00131FE2" w:rsidRPr="004658E2">
        <w:rPr>
          <w:rFonts w:ascii="Times New Roman" w:hAnsi="Times New Roman"/>
          <w:bCs/>
          <w:sz w:val="28"/>
          <w:szCs w:val="28"/>
          <w:lang w:val="ro-RO"/>
        </w:rPr>
        <w:t>administraţ</w:t>
      </w:r>
      <w:r w:rsidRPr="004658E2">
        <w:rPr>
          <w:rFonts w:ascii="Times New Roman" w:hAnsi="Times New Roman"/>
          <w:bCs/>
          <w:sz w:val="28"/>
          <w:szCs w:val="28"/>
          <w:lang w:val="ro-RO"/>
        </w:rPr>
        <w:t>ia</w:t>
      </w:r>
      <w:r w:rsidR="00960DAB" w:rsidRPr="004658E2">
        <w:rPr>
          <w:rFonts w:ascii="Times New Roman" w:hAnsi="Times New Roman"/>
          <w:bCs/>
          <w:sz w:val="28"/>
          <w:szCs w:val="28"/>
          <w:lang w:val="ro-RO"/>
        </w:rPr>
        <w:t xml:space="preserve"> public</w:t>
      </w:r>
      <w:r w:rsidR="00DC567E" w:rsidRPr="004658E2">
        <w:rPr>
          <w:rFonts w:ascii="Times New Roman" w:hAnsi="Times New Roman"/>
          <w:bCs/>
          <w:sz w:val="28"/>
          <w:szCs w:val="28"/>
          <w:lang w:val="ro-RO"/>
        </w:rPr>
        <w:t>ă</w:t>
      </w:r>
      <w:r w:rsidR="00960DAB" w:rsidRPr="004658E2">
        <w:rPr>
          <w:rFonts w:ascii="Times New Roman" w:hAnsi="Times New Roman"/>
          <w:bCs/>
          <w:sz w:val="28"/>
          <w:szCs w:val="28"/>
          <w:lang w:val="ro-RO"/>
        </w:rPr>
        <w:t xml:space="preserve"> </w:t>
      </w:r>
      <w:r w:rsidRPr="004658E2">
        <w:rPr>
          <w:rFonts w:ascii="Times New Roman" w:hAnsi="Times New Roman"/>
          <w:bCs/>
          <w:sz w:val="28"/>
          <w:szCs w:val="28"/>
          <w:lang w:val="ro-RO"/>
        </w:rPr>
        <w:t>locală;</w:t>
      </w:r>
    </w:p>
    <w:p w:rsidR="00CD0EE5" w:rsidRPr="004658E2" w:rsidRDefault="00C955CF" w:rsidP="00CD0EE5">
      <w:pPr>
        <w:pStyle w:val="ListParagraph"/>
        <w:numPr>
          <w:ilvl w:val="0"/>
          <w:numId w:val="30"/>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bCs/>
          <w:sz w:val="28"/>
          <w:szCs w:val="28"/>
          <w:lang w:val="ro-RO"/>
        </w:rPr>
        <w:t>este</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interzis</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comercializarea</w:t>
      </w:r>
      <w:r w:rsidR="00E370A3" w:rsidRPr="004658E2">
        <w:rPr>
          <w:rFonts w:ascii="Times New Roman" w:hAnsi="Times New Roman"/>
          <w:bCs/>
          <w:sz w:val="28"/>
          <w:szCs w:val="28"/>
          <w:lang w:val="ro-RO"/>
        </w:rPr>
        <w:t xml:space="preserve"> </w:t>
      </w:r>
      <w:r w:rsidR="00131FE2" w:rsidRPr="004658E2">
        <w:rPr>
          <w:rFonts w:ascii="Times New Roman" w:hAnsi="Times New Roman"/>
          <w:bCs/>
          <w:sz w:val="28"/>
          <w:szCs w:val="28"/>
          <w:lang w:val="ro-RO"/>
        </w:rPr>
        <w:t>casetelor audio ş</w:t>
      </w:r>
      <w:r w:rsidRPr="004658E2">
        <w:rPr>
          <w:rFonts w:ascii="Times New Roman" w:hAnsi="Times New Roman"/>
          <w:bCs/>
          <w:sz w:val="28"/>
          <w:szCs w:val="28"/>
          <w:lang w:val="ro-RO"/>
        </w:rPr>
        <w:t>i a CD-urilor</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precum</w:t>
      </w:r>
      <w:r w:rsidR="00E370A3" w:rsidRPr="004658E2">
        <w:rPr>
          <w:rFonts w:ascii="Times New Roman" w:hAnsi="Times New Roman"/>
          <w:bCs/>
          <w:sz w:val="28"/>
          <w:szCs w:val="28"/>
          <w:lang w:val="ro-RO"/>
        </w:rPr>
        <w:t xml:space="preserve"> </w:t>
      </w:r>
      <w:r w:rsidR="00131FE2" w:rsidRPr="004658E2">
        <w:rPr>
          <w:rFonts w:ascii="Times New Roman" w:hAnsi="Times New Roman"/>
          <w:bCs/>
          <w:sz w:val="28"/>
          <w:szCs w:val="28"/>
          <w:lang w:val="ro-RO"/>
        </w:rPr>
        <w:t>ş</w:t>
      </w:r>
      <w:r w:rsidRPr="004658E2">
        <w:rPr>
          <w:rFonts w:ascii="Times New Roman" w:hAnsi="Times New Roman"/>
          <w:bCs/>
          <w:sz w:val="28"/>
          <w:szCs w:val="28"/>
          <w:lang w:val="ro-RO"/>
        </w:rPr>
        <w:t>i</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audierea</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acestora</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în</w:t>
      </w:r>
      <w:r w:rsidR="00E370A3" w:rsidRPr="004658E2">
        <w:rPr>
          <w:rFonts w:ascii="Times New Roman" w:hAnsi="Times New Roman"/>
          <w:bCs/>
          <w:sz w:val="28"/>
          <w:szCs w:val="28"/>
          <w:lang w:val="ro-RO"/>
        </w:rPr>
        <w:t xml:space="preserve"> </w:t>
      </w:r>
      <w:r w:rsidR="00131FE2" w:rsidRPr="004658E2">
        <w:rPr>
          <w:rFonts w:ascii="Times New Roman" w:hAnsi="Times New Roman"/>
          <w:bCs/>
          <w:sz w:val="28"/>
          <w:szCs w:val="28"/>
          <w:lang w:val="ro-RO"/>
        </w:rPr>
        <w:t>spaţ</w:t>
      </w:r>
      <w:r w:rsidRPr="004658E2">
        <w:rPr>
          <w:rFonts w:ascii="Times New Roman" w:hAnsi="Times New Roman"/>
          <w:bCs/>
          <w:sz w:val="28"/>
          <w:szCs w:val="28"/>
          <w:lang w:val="ro-RO"/>
        </w:rPr>
        <w:t>ii</w:t>
      </w:r>
      <w:r w:rsidR="00E370A3" w:rsidRPr="004658E2">
        <w:rPr>
          <w:rFonts w:ascii="Times New Roman" w:hAnsi="Times New Roman"/>
          <w:bCs/>
          <w:sz w:val="28"/>
          <w:szCs w:val="28"/>
          <w:lang w:val="ro-RO"/>
        </w:rPr>
        <w:t xml:space="preserve"> </w:t>
      </w:r>
      <w:r w:rsidR="00131FE2" w:rsidRPr="004658E2">
        <w:rPr>
          <w:rFonts w:ascii="Times New Roman" w:hAnsi="Times New Roman"/>
          <w:bCs/>
          <w:sz w:val="28"/>
          <w:szCs w:val="28"/>
          <w:lang w:val="ro-RO"/>
        </w:rPr>
        <w:t>deschise cu excepţ</w:t>
      </w:r>
      <w:r w:rsidRPr="004658E2">
        <w:rPr>
          <w:rFonts w:ascii="Times New Roman" w:hAnsi="Times New Roman"/>
          <w:bCs/>
          <w:sz w:val="28"/>
          <w:szCs w:val="28"/>
          <w:lang w:val="ro-RO"/>
        </w:rPr>
        <w:t>ia</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locurilor</w:t>
      </w:r>
      <w:r w:rsidR="00E370A3" w:rsidRPr="004658E2">
        <w:rPr>
          <w:rFonts w:ascii="Times New Roman" w:hAnsi="Times New Roman"/>
          <w:bCs/>
          <w:sz w:val="28"/>
          <w:szCs w:val="28"/>
          <w:lang w:val="ro-RO"/>
        </w:rPr>
        <w:t xml:space="preserve"> </w:t>
      </w:r>
      <w:r w:rsidR="00131FE2" w:rsidRPr="004658E2">
        <w:rPr>
          <w:rFonts w:ascii="Times New Roman" w:hAnsi="Times New Roman"/>
          <w:bCs/>
          <w:sz w:val="28"/>
          <w:szCs w:val="28"/>
          <w:lang w:val="ro-RO"/>
        </w:rPr>
        <w:t>ş</w:t>
      </w:r>
      <w:r w:rsidRPr="004658E2">
        <w:rPr>
          <w:rFonts w:ascii="Times New Roman" w:hAnsi="Times New Roman"/>
          <w:bCs/>
          <w:sz w:val="28"/>
          <w:szCs w:val="28"/>
          <w:lang w:val="ro-RO"/>
        </w:rPr>
        <w:t>i</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 xml:space="preserve">încăperilor special </w:t>
      </w:r>
      <w:r w:rsidR="008A4AB5" w:rsidRPr="004658E2">
        <w:rPr>
          <w:rFonts w:ascii="Times New Roman" w:hAnsi="Times New Roman"/>
          <w:bCs/>
          <w:sz w:val="28"/>
          <w:szCs w:val="28"/>
          <w:lang w:val="ro-RO"/>
        </w:rPr>
        <w:t xml:space="preserve">amenajate </w:t>
      </w:r>
      <w:r w:rsidR="00AB2A47" w:rsidRPr="004658E2">
        <w:rPr>
          <w:rFonts w:ascii="Times New Roman" w:hAnsi="Times New Roman"/>
          <w:bCs/>
          <w:sz w:val="28"/>
          <w:szCs w:val="28"/>
          <w:lang w:val="ro-RO"/>
        </w:rPr>
        <w:t xml:space="preserve">( bazar, magazine, studiou audio) </w:t>
      </w:r>
      <w:r w:rsidRPr="004658E2">
        <w:rPr>
          <w:rFonts w:ascii="Times New Roman" w:hAnsi="Times New Roman"/>
          <w:bCs/>
          <w:sz w:val="28"/>
          <w:szCs w:val="28"/>
          <w:lang w:val="ro-RO"/>
        </w:rPr>
        <w:t>pentru</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această</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activitate;</w:t>
      </w:r>
    </w:p>
    <w:p w:rsidR="00CD0EE5" w:rsidRPr="004658E2" w:rsidRDefault="00C955CF" w:rsidP="00CD0EE5">
      <w:pPr>
        <w:pStyle w:val="ListParagraph"/>
        <w:numPr>
          <w:ilvl w:val="0"/>
          <w:numId w:val="30"/>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bCs/>
          <w:sz w:val="28"/>
          <w:szCs w:val="28"/>
          <w:lang w:val="ro-RO"/>
        </w:rPr>
        <w:t>este</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interzisă</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vânzarea</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ambulantă,</w:t>
      </w:r>
      <w:r w:rsidR="00E370A3" w:rsidRPr="004658E2">
        <w:rPr>
          <w:rFonts w:ascii="Times New Roman" w:hAnsi="Times New Roman"/>
          <w:bCs/>
          <w:sz w:val="28"/>
          <w:szCs w:val="28"/>
          <w:lang w:val="ro-RO"/>
        </w:rPr>
        <w:t xml:space="preserve"> </w:t>
      </w:r>
      <w:r w:rsidR="00131FE2" w:rsidRPr="004658E2">
        <w:rPr>
          <w:rFonts w:ascii="Times New Roman" w:hAnsi="Times New Roman"/>
          <w:bCs/>
          <w:sz w:val="28"/>
          <w:szCs w:val="28"/>
          <w:lang w:val="ro-RO"/>
        </w:rPr>
        <w:t>neautorizată a seminţ</w:t>
      </w:r>
      <w:r w:rsidRPr="004658E2">
        <w:rPr>
          <w:rFonts w:ascii="Times New Roman" w:hAnsi="Times New Roman"/>
          <w:bCs/>
          <w:sz w:val="28"/>
          <w:szCs w:val="28"/>
          <w:lang w:val="ro-RO"/>
        </w:rPr>
        <w:t>elor</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pentru</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 xml:space="preserve">consum </w:t>
      </w:r>
      <w:r w:rsidR="00487720" w:rsidRPr="004658E2">
        <w:rPr>
          <w:rFonts w:ascii="Times New Roman" w:hAnsi="Times New Roman"/>
          <w:bCs/>
          <w:sz w:val="28"/>
          <w:szCs w:val="28"/>
          <w:lang w:val="ro-RO"/>
        </w:rPr>
        <w:t xml:space="preserve">     </w:t>
      </w:r>
      <w:r w:rsidRPr="004658E2">
        <w:rPr>
          <w:rFonts w:ascii="Times New Roman" w:hAnsi="Times New Roman"/>
          <w:bCs/>
          <w:sz w:val="28"/>
          <w:szCs w:val="28"/>
          <w:lang w:val="ro-RO"/>
        </w:rPr>
        <w:t>( dovleac, floarea</w:t>
      </w:r>
      <w:r w:rsidR="00B44A52" w:rsidRPr="004658E2">
        <w:rPr>
          <w:rFonts w:ascii="Times New Roman" w:hAnsi="Times New Roman"/>
          <w:bCs/>
          <w:sz w:val="28"/>
          <w:szCs w:val="28"/>
          <w:lang w:val="ro-RO"/>
        </w:rPr>
        <w:t xml:space="preserve"> </w:t>
      </w:r>
      <w:r w:rsidRPr="004658E2">
        <w:rPr>
          <w:rFonts w:ascii="Times New Roman" w:hAnsi="Times New Roman"/>
          <w:bCs/>
          <w:sz w:val="28"/>
          <w:szCs w:val="28"/>
          <w:lang w:val="ro-RO"/>
        </w:rPr>
        <w:t>soarelui, etc.) pe</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trotuare, alei, stadioane</w:t>
      </w:r>
      <w:r w:rsidR="00E370A3" w:rsidRPr="004658E2">
        <w:rPr>
          <w:rFonts w:ascii="Times New Roman" w:hAnsi="Times New Roman"/>
          <w:bCs/>
          <w:sz w:val="28"/>
          <w:szCs w:val="28"/>
          <w:lang w:val="ro-RO"/>
        </w:rPr>
        <w:t xml:space="preserve"> </w:t>
      </w:r>
      <w:r w:rsidR="00131FE2" w:rsidRPr="004658E2">
        <w:rPr>
          <w:rFonts w:ascii="Times New Roman" w:hAnsi="Times New Roman"/>
          <w:bCs/>
          <w:sz w:val="28"/>
          <w:szCs w:val="28"/>
          <w:lang w:val="ro-RO"/>
        </w:rPr>
        <w:t>ş</w:t>
      </w:r>
      <w:r w:rsidRPr="004658E2">
        <w:rPr>
          <w:rFonts w:ascii="Times New Roman" w:hAnsi="Times New Roman"/>
          <w:bCs/>
          <w:sz w:val="28"/>
          <w:szCs w:val="28"/>
          <w:lang w:val="ro-RO"/>
        </w:rPr>
        <w:t>i</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terenuri sportive, în</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parcuri</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sau</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în</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alte</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locuri</w:t>
      </w:r>
      <w:r w:rsidR="00E370A3" w:rsidRPr="004658E2">
        <w:rPr>
          <w:rFonts w:ascii="Times New Roman" w:hAnsi="Times New Roman"/>
          <w:bCs/>
          <w:sz w:val="28"/>
          <w:szCs w:val="28"/>
          <w:lang w:val="ro-RO"/>
        </w:rPr>
        <w:t xml:space="preserve"> </w:t>
      </w:r>
      <w:r w:rsidR="00AB2A47" w:rsidRPr="004658E2">
        <w:rPr>
          <w:rFonts w:ascii="Times New Roman" w:hAnsi="Times New Roman"/>
          <w:bCs/>
          <w:sz w:val="28"/>
          <w:szCs w:val="28"/>
          <w:lang w:val="ro-RO"/>
        </w:rPr>
        <w:t>publice</w:t>
      </w:r>
      <w:r w:rsidRPr="004658E2">
        <w:rPr>
          <w:rFonts w:ascii="Times New Roman" w:hAnsi="Times New Roman"/>
          <w:bCs/>
          <w:sz w:val="28"/>
          <w:szCs w:val="28"/>
          <w:lang w:val="ro-RO"/>
        </w:rPr>
        <w:t>;</w:t>
      </w:r>
    </w:p>
    <w:p w:rsidR="00CD0EE5" w:rsidRPr="004658E2" w:rsidRDefault="00AB2A47" w:rsidP="00CD0EE5">
      <w:pPr>
        <w:pStyle w:val="ListParagraph"/>
        <w:numPr>
          <w:ilvl w:val="0"/>
          <w:numId w:val="30"/>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bCs/>
          <w:sz w:val="28"/>
          <w:szCs w:val="28"/>
          <w:lang w:val="ro-RO"/>
        </w:rPr>
        <w:t>este</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interzisă</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comercializarea</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ambulantă</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a</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produselor</w:t>
      </w:r>
      <w:r w:rsidR="00E370A3" w:rsidRPr="004658E2">
        <w:rPr>
          <w:rFonts w:ascii="Times New Roman" w:hAnsi="Times New Roman"/>
          <w:bCs/>
          <w:sz w:val="28"/>
          <w:szCs w:val="28"/>
          <w:lang w:val="ro-RO"/>
        </w:rPr>
        <w:t xml:space="preserve"> </w:t>
      </w:r>
      <w:r w:rsidR="00131FE2" w:rsidRPr="004658E2">
        <w:rPr>
          <w:rFonts w:ascii="Times New Roman" w:hAnsi="Times New Roman"/>
          <w:bCs/>
          <w:sz w:val="28"/>
          <w:szCs w:val="28"/>
          <w:lang w:val="ro-RO"/>
        </w:rPr>
        <w:t>comerciale de tip mărţ</w:t>
      </w:r>
      <w:r w:rsidRPr="004658E2">
        <w:rPr>
          <w:rFonts w:ascii="Times New Roman" w:hAnsi="Times New Roman"/>
          <w:bCs/>
          <w:sz w:val="28"/>
          <w:szCs w:val="28"/>
          <w:lang w:val="ro-RO"/>
        </w:rPr>
        <w:t>i</w:t>
      </w:r>
      <w:r w:rsidR="00131FE2" w:rsidRPr="004658E2">
        <w:rPr>
          <w:rFonts w:ascii="Times New Roman" w:hAnsi="Times New Roman"/>
          <w:bCs/>
          <w:sz w:val="28"/>
          <w:szCs w:val="28"/>
          <w:lang w:val="ro-RO"/>
        </w:rPr>
        <w:t>ş</w:t>
      </w:r>
      <w:r w:rsidRPr="004658E2">
        <w:rPr>
          <w:rFonts w:ascii="Times New Roman" w:hAnsi="Times New Roman"/>
          <w:bCs/>
          <w:sz w:val="28"/>
          <w:szCs w:val="28"/>
          <w:lang w:val="ro-RO"/>
        </w:rPr>
        <w:t>oare, flori, lucrări de artizanat</w:t>
      </w:r>
      <w:r w:rsidR="00477648" w:rsidRPr="004658E2">
        <w:rPr>
          <w:rFonts w:ascii="Times New Roman" w:hAnsi="Times New Roman"/>
          <w:bCs/>
          <w:sz w:val="28"/>
          <w:szCs w:val="28"/>
          <w:lang w:val="ro-RO"/>
        </w:rPr>
        <w:t>,</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fără</w:t>
      </w:r>
      <w:r w:rsidR="00E370A3" w:rsidRPr="004658E2">
        <w:rPr>
          <w:rFonts w:ascii="Times New Roman" w:hAnsi="Times New Roman"/>
          <w:bCs/>
          <w:sz w:val="28"/>
          <w:szCs w:val="28"/>
          <w:lang w:val="ro-RO"/>
        </w:rPr>
        <w:t xml:space="preserve"> </w:t>
      </w:r>
      <w:r w:rsidR="00332D30" w:rsidRPr="004658E2">
        <w:rPr>
          <w:rFonts w:ascii="Times New Roman" w:hAnsi="Times New Roman"/>
          <w:bCs/>
          <w:sz w:val="28"/>
          <w:szCs w:val="28"/>
          <w:lang w:val="ro-RO"/>
        </w:rPr>
        <w:t xml:space="preserve">aprobarea locurilor și </w:t>
      </w:r>
      <w:r w:rsidRPr="004658E2">
        <w:rPr>
          <w:rFonts w:ascii="Times New Roman" w:hAnsi="Times New Roman"/>
          <w:bCs/>
          <w:sz w:val="28"/>
          <w:szCs w:val="28"/>
          <w:lang w:val="ro-RO"/>
        </w:rPr>
        <w:t>achitarea</w:t>
      </w:r>
      <w:r w:rsidR="00E370A3" w:rsidRPr="004658E2">
        <w:rPr>
          <w:rFonts w:ascii="Times New Roman" w:hAnsi="Times New Roman"/>
          <w:bCs/>
          <w:sz w:val="28"/>
          <w:szCs w:val="28"/>
          <w:lang w:val="ro-RO"/>
        </w:rPr>
        <w:t xml:space="preserve"> </w:t>
      </w:r>
      <w:r w:rsidRPr="004658E2">
        <w:rPr>
          <w:rFonts w:ascii="Times New Roman" w:hAnsi="Times New Roman"/>
          <w:bCs/>
          <w:sz w:val="28"/>
          <w:szCs w:val="28"/>
          <w:lang w:val="ro-RO"/>
        </w:rPr>
        <w:t>taxelor</w:t>
      </w:r>
      <w:r w:rsidR="00E370A3" w:rsidRPr="004658E2">
        <w:rPr>
          <w:rFonts w:ascii="Times New Roman" w:hAnsi="Times New Roman"/>
          <w:bCs/>
          <w:sz w:val="28"/>
          <w:szCs w:val="28"/>
          <w:lang w:val="ro-RO"/>
        </w:rPr>
        <w:t xml:space="preserve"> </w:t>
      </w:r>
      <w:r w:rsidR="00131FE2" w:rsidRPr="004658E2">
        <w:rPr>
          <w:rFonts w:ascii="Times New Roman" w:hAnsi="Times New Roman"/>
          <w:bCs/>
          <w:sz w:val="28"/>
          <w:szCs w:val="28"/>
          <w:lang w:val="ro-RO"/>
        </w:rPr>
        <w:t>stabilite de administraţ</w:t>
      </w:r>
      <w:r w:rsidRPr="004658E2">
        <w:rPr>
          <w:rFonts w:ascii="Times New Roman" w:hAnsi="Times New Roman"/>
          <w:bCs/>
          <w:sz w:val="28"/>
          <w:szCs w:val="28"/>
          <w:lang w:val="ro-RO"/>
        </w:rPr>
        <w:t>ia</w:t>
      </w:r>
      <w:r w:rsidR="00E370A3" w:rsidRPr="004658E2">
        <w:rPr>
          <w:rFonts w:ascii="Times New Roman" w:hAnsi="Times New Roman"/>
          <w:bCs/>
          <w:sz w:val="28"/>
          <w:szCs w:val="28"/>
          <w:lang w:val="ro-RO"/>
        </w:rPr>
        <w:t xml:space="preserve"> public</w:t>
      </w:r>
      <w:r w:rsidR="00B44A52" w:rsidRPr="004658E2">
        <w:rPr>
          <w:rFonts w:ascii="Times New Roman" w:hAnsi="Times New Roman"/>
          <w:bCs/>
          <w:sz w:val="28"/>
          <w:szCs w:val="28"/>
          <w:lang w:val="ro-RO"/>
        </w:rPr>
        <w:t>ă</w:t>
      </w:r>
      <w:r w:rsidR="00E370A3" w:rsidRPr="004658E2">
        <w:rPr>
          <w:rFonts w:ascii="Times New Roman" w:hAnsi="Times New Roman"/>
          <w:bCs/>
          <w:sz w:val="28"/>
          <w:szCs w:val="28"/>
          <w:lang w:val="ro-RO"/>
        </w:rPr>
        <w:t xml:space="preserve"> </w:t>
      </w:r>
      <w:r w:rsidR="00477648" w:rsidRPr="004658E2">
        <w:rPr>
          <w:rFonts w:ascii="Times New Roman" w:hAnsi="Times New Roman"/>
          <w:bCs/>
          <w:sz w:val="28"/>
          <w:szCs w:val="28"/>
          <w:lang w:val="ro-RO"/>
        </w:rPr>
        <w:t>locală( Taxă</w:t>
      </w:r>
      <w:r w:rsidR="00B44A52" w:rsidRPr="004658E2">
        <w:rPr>
          <w:rFonts w:ascii="Times New Roman" w:hAnsi="Times New Roman"/>
          <w:bCs/>
          <w:sz w:val="28"/>
          <w:szCs w:val="28"/>
          <w:lang w:val="ro-RO"/>
        </w:rPr>
        <w:t xml:space="preserve"> </w:t>
      </w:r>
      <w:r w:rsidR="00F2170F" w:rsidRPr="004658E2">
        <w:rPr>
          <w:rFonts w:ascii="Times New Roman" w:hAnsi="Times New Roman"/>
          <w:bCs/>
          <w:sz w:val="28"/>
          <w:szCs w:val="28"/>
          <w:lang w:val="ro-RO"/>
        </w:rPr>
        <w:t>a</w:t>
      </w:r>
      <w:r w:rsidR="00E370A3" w:rsidRPr="004658E2">
        <w:rPr>
          <w:rFonts w:ascii="Times New Roman" w:hAnsi="Times New Roman"/>
          <w:bCs/>
          <w:sz w:val="28"/>
          <w:szCs w:val="28"/>
          <w:lang w:val="ro-RO"/>
        </w:rPr>
        <w:t xml:space="preserve">cord </w:t>
      </w:r>
      <w:r w:rsidR="00B44A52" w:rsidRPr="004658E2">
        <w:rPr>
          <w:rFonts w:ascii="Times New Roman" w:hAnsi="Times New Roman"/>
          <w:bCs/>
          <w:sz w:val="28"/>
          <w:szCs w:val="28"/>
          <w:lang w:val="ro-RO"/>
        </w:rPr>
        <w:t>comerţ ambulant, taxă închiriere teren comerţ ambulant</w:t>
      </w:r>
      <w:r w:rsidR="00477648" w:rsidRPr="004658E2">
        <w:rPr>
          <w:rFonts w:ascii="Times New Roman" w:hAnsi="Times New Roman"/>
          <w:bCs/>
          <w:sz w:val="28"/>
          <w:szCs w:val="28"/>
          <w:lang w:val="ro-RO"/>
        </w:rPr>
        <w:t>)</w:t>
      </w:r>
      <w:r w:rsidRPr="004658E2">
        <w:rPr>
          <w:rFonts w:ascii="Times New Roman" w:hAnsi="Times New Roman"/>
          <w:bCs/>
          <w:sz w:val="28"/>
          <w:szCs w:val="28"/>
          <w:lang w:val="ro-RO"/>
        </w:rPr>
        <w:t>;</w:t>
      </w:r>
    </w:p>
    <w:p w:rsidR="002B7677" w:rsidRPr="004658E2" w:rsidRDefault="002B7677" w:rsidP="00CD0EE5">
      <w:pPr>
        <w:pStyle w:val="ListParagraph"/>
        <w:numPr>
          <w:ilvl w:val="0"/>
          <w:numId w:val="30"/>
        </w:numPr>
        <w:tabs>
          <w:tab w:val="left" w:pos="-426"/>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lastRenderedPageBreak/>
        <w:t>persoanele juridice şi persoanele fizice autorizate să desfăşoare activităţi de comerţ</w:t>
      </w:r>
      <w:r w:rsidR="004F3294" w:rsidRPr="004658E2">
        <w:rPr>
          <w:rFonts w:ascii="Times New Roman" w:hAnsi="Times New Roman"/>
          <w:sz w:val="28"/>
          <w:szCs w:val="28"/>
          <w:lang w:val="ro-RO"/>
        </w:rPr>
        <w:t>,</w:t>
      </w:r>
      <w:r w:rsidRPr="004658E2">
        <w:rPr>
          <w:rFonts w:ascii="Times New Roman" w:hAnsi="Times New Roman"/>
          <w:sz w:val="28"/>
          <w:szCs w:val="28"/>
          <w:lang w:val="ro-RO"/>
        </w:rPr>
        <w:t xml:space="preserve"> vor avea afişate la loc vizibil: denumirea firmei, autorizaţia de funcţionare, programul de funcţionare, etichete cu preţurile de vânzare.</w:t>
      </w:r>
    </w:p>
    <w:p w:rsidR="0054275F" w:rsidRPr="004658E2" w:rsidRDefault="0054275F" w:rsidP="00701E52"/>
    <w:p w:rsidR="007A7281" w:rsidRPr="004658E2" w:rsidRDefault="007A7281" w:rsidP="000B140B">
      <w:pPr>
        <w:tabs>
          <w:tab w:val="left" w:pos="540"/>
          <w:tab w:val="left" w:pos="900"/>
          <w:tab w:val="left" w:pos="993"/>
        </w:tabs>
        <w:spacing w:before="120" w:after="120"/>
        <w:jc w:val="center"/>
        <w:rPr>
          <w:b/>
          <w:sz w:val="28"/>
          <w:szCs w:val="28"/>
        </w:rPr>
      </w:pPr>
      <w:r w:rsidRPr="004658E2">
        <w:rPr>
          <w:b/>
          <w:sz w:val="28"/>
          <w:szCs w:val="28"/>
        </w:rPr>
        <w:t xml:space="preserve">CAPITOLUL  </w:t>
      </w:r>
      <w:r w:rsidR="007F08D1" w:rsidRPr="004658E2">
        <w:rPr>
          <w:b/>
          <w:sz w:val="28"/>
          <w:szCs w:val="28"/>
        </w:rPr>
        <w:t>I</w:t>
      </w:r>
      <w:r w:rsidRPr="004658E2">
        <w:rPr>
          <w:b/>
          <w:sz w:val="28"/>
          <w:szCs w:val="28"/>
        </w:rPr>
        <w:t>V</w:t>
      </w:r>
    </w:p>
    <w:p w:rsidR="007A7281" w:rsidRPr="004658E2" w:rsidRDefault="007A7281" w:rsidP="00701E52">
      <w:pPr>
        <w:tabs>
          <w:tab w:val="left" w:pos="302"/>
          <w:tab w:val="left" w:pos="540"/>
        </w:tabs>
        <w:jc w:val="center"/>
        <w:rPr>
          <w:b/>
          <w:sz w:val="28"/>
          <w:szCs w:val="28"/>
          <w:u w:val="single"/>
        </w:rPr>
      </w:pPr>
      <w:r w:rsidRPr="004658E2">
        <w:rPr>
          <w:b/>
          <w:sz w:val="28"/>
          <w:szCs w:val="28"/>
        </w:rPr>
        <w:t>CONVIEŢUIREA SOCIALĂ, ORDINEA ŞI LINIŞTEA PUBLICĂ</w:t>
      </w:r>
    </w:p>
    <w:p w:rsidR="00EA3080" w:rsidRPr="004658E2" w:rsidRDefault="00EA3080" w:rsidP="00701E52">
      <w:pPr>
        <w:tabs>
          <w:tab w:val="left" w:pos="302"/>
          <w:tab w:val="left" w:pos="540"/>
        </w:tabs>
        <w:jc w:val="center"/>
        <w:rPr>
          <w:b/>
          <w:sz w:val="36"/>
          <w:szCs w:val="36"/>
          <w:u w:val="single"/>
        </w:rPr>
      </w:pPr>
    </w:p>
    <w:p w:rsidR="007A7281" w:rsidRPr="004658E2" w:rsidRDefault="00D453F5" w:rsidP="00701E52">
      <w:pPr>
        <w:tabs>
          <w:tab w:val="left" w:pos="540"/>
        </w:tabs>
        <w:jc w:val="both"/>
        <w:rPr>
          <w:sz w:val="28"/>
          <w:szCs w:val="28"/>
        </w:rPr>
      </w:pPr>
      <w:r w:rsidRPr="004658E2">
        <w:rPr>
          <w:b/>
          <w:sz w:val="28"/>
          <w:szCs w:val="28"/>
          <w:u w:val="single"/>
        </w:rPr>
        <w:t>Art.6</w:t>
      </w:r>
      <w:r w:rsidR="007A7281" w:rsidRPr="004658E2">
        <w:rPr>
          <w:b/>
          <w:sz w:val="28"/>
          <w:szCs w:val="28"/>
          <w:u w:val="single"/>
        </w:rPr>
        <w:t>.</w:t>
      </w:r>
      <w:r w:rsidR="007A7281" w:rsidRPr="004658E2">
        <w:rPr>
          <w:snapToGrid w:val="0"/>
          <w:sz w:val="28"/>
          <w:szCs w:val="28"/>
        </w:rPr>
        <w:t> </w:t>
      </w:r>
      <w:r w:rsidR="007A7281" w:rsidRPr="004658E2">
        <w:rPr>
          <w:sz w:val="28"/>
          <w:szCs w:val="28"/>
        </w:rPr>
        <w:t>Constituie contravenţie săvârşirea oricăreia din următoarele fapte, dacă nu sunt comise în altfel de condiţii</w:t>
      </w:r>
      <w:r w:rsidR="00477648" w:rsidRPr="004658E2">
        <w:rPr>
          <w:sz w:val="28"/>
          <w:szCs w:val="28"/>
        </w:rPr>
        <w:t xml:space="preserve"> încât</w:t>
      </w:r>
      <w:r w:rsidR="00332D30" w:rsidRPr="004658E2">
        <w:rPr>
          <w:sz w:val="28"/>
          <w:szCs w:val="28"/>
        </w:rPr>
        <w:t>,</w:t>
      </w:r>
      <w:r w:rsidR="007A7281" w:rsidRPr="004658E2">
        <w:rPr>
          <w:sz w:val="28"/>
          <w:szCs w:val="28"/>
        </w:rPr>
        <w:t xml:space="preserve"> potrivit legii penale, să fie considerate infracţiuni:</w:t>
      </w:r>
    </w:p>
    <w:p w:rsidR="006171E7" w:rsidRPr="004658E2" w:rsidRDefault="000A7B3D" w:rsidP="001E7DFE">
      <w:pPr>
        <w:pStyle w:val="BodyText2"/>
        <w:numPr>
          <w:ilvl w:val="0"/>
          <w:numId w:val="28"/>
        </w:numPr>
        <w:tabs>
          <w:tab w:val="left" w:pos="-426"/>
          <w:tab w:val="left" w:pos="-142"/>
        </w:tabs>
        <w:ind w:left="1418" w:right="0" w:hanging="428"/>
        <w:rPr>
          <w:szCs w:val="28"/>
        </w:rPr>
      </w:pPr>
      <w:r w:rsidRPr="004658E2">
        <w:rPr>
          <w:szCs w:val="28"/>
        </w:rPr>
        <w:t>distrugerea sau deteriorarea locurilor de joacă pentru copii;</w:t>
      </w:r>
    </w:p>
    <w:p w:rsidR="006171E7" w:rsidRPr="004658E2" w:rsidRDefault="000A7B3D" w:rsidP="000B140B">
      <w:pPr>
        <w:pStyle w:val="BodyText2"/>
        <w:numPr>
          <w:ilvl w:val="0"/>
          <w:numId w:val="28"/>
        </w:numPr>
        <w:tabs>
          <w:tab w:val="left" w:pos="-426"/>
          <w:tab w:val="left" w:pos="-142"/>
        </w:tabs>
        <w:ind w:left="0" w:right="0" w:firstLine="993"/>
        <w:rPr>
          <w:szCs w:val="28"/>
        </w:rPr>
      </w:pPr>
      <w:r w:rsidRPr="004658E2">
        <w:rPr>
          <w:szCs w:val="28"/>
        </w:rPr>
        <w:t>maltratare</w:t>
      </w:r>
      <w:r w:rsidR="00D436E4" w:rsidRPr="004658E2">
        <w:rPr>
          <w:szCs w:val="28"/>
        </w:rPr>
        <w:t>a</w:t>
      </w:r>
      <w:r w:rsidRPr="004658E2">
        <w:rPr>
          <w:szCs w:val="28"/>
        </w:rPr>
        <w:t xml:space="preserve"> sau abuzul fizic, abandonarea unui animal, </w:t>
      </w:r>
      <w:r w:rsidR="00204A33" w:rsidRPr="004658E2">
        <w:rPr>
          <w:szCs w:val="28"/>
        </w:rPr>
        <w:t xml:space="preserve">ori folosirea animalelor pentru </w:t>
      </w:r>
      <w:r w:rsidRPr="004658E2">
        <w:rPr>
          <w:szCs w:val="28"/>
        </w:rPr>
        <w:t xml:space="preserve"> lupte;</w:t>
      </w:r>
    </w:p>
    <w:p w:rsidR="006171E7" w:rsidRPr="004658E2" w:rsidRDefault="000A7B3D" w:rsidP="000B140B">
      <w:pPr>
        <w:pStyle w:val="BodyText2"/>
        <w:numPr>
          <w:ilvl w:val="0"/>
          <w:numId w:val="28"/>
        </w:numPr>
        <w:tabs>
          <w:tab w:val="left" w:pos="-426"/>
          <w:tab w:val="left" w:pos="-142"/>
        </w:tabs>
        <w:ind w:left="0" w:right="0" w:firstLine="993"/>
        <w:rPr>
          <w:szCs w:val="28"/>
        </w:rPr>
      </w:pPr>
      <w:r w:rsidRPr="004658E2">
        <w:rPr>
          <w:szCs w:val="28"/>
        </w:rPr>
        <w:t>manifestarea unui compo</w:t>
      </w:r>
      <w:r w:rsidR="00131FE2" w:rsidRPr="004658E2">
        <w:rPr>
          <w:szCs w:val="28"/>
        </w:rPr>
        <w:t>rtament necivilizat în familie ş</w:t>
      </w:r>
      <w:r w:rsidRPr="004658E2">
        <w:rPr>
          <w:szCs w:val="28"/>
        </w:rPr>
        <w:t>i soc</w:t>
      </w:r>
      <w:r w:rsidR="00131FE2" w:rsidRPr="004658E2">
        <w:rPr>
          <w:szCs w:val="28"/>
        </w:rPr>
        <w:t>ietate, pe stradă, în locurile şi localurile publice ş</w:t>
      </w:r>
      <w:r w:rsidRPr="004658E2">
        <w:rPr>
          <w:szCs w:val="28"/>
        </w:rPr>
        <w:t>i în mijloacele de transport în comun;</w:t>
      </w:r>
    </w:p>
    <w:p w:rsidR="006171E7" w:rsidRPr="004658E2" w:rsidRDefault="000A7B3D" w:rsidP="000B140B">
      <w:pPr>
        <w:pStyle w:val="BodyText2"/>
        <w:numPr>
          <w:ilvl w:val="0"/>
          <w:numId w:val="28"/>
        </w:numPr>
        <w:tabs>
          <w:tab w:val="left" w:pos="-426"/>
          <w:tab w:val="left" w:pos="-142"/>
        </w:tabs>
        <w:ind w:left="0" w:right="0" w:firstLine="993"/>
        <w:rPr>
          <w:szCs w:val="28"/>
        </w:rPr>
      </w:pPr>
      <w:r w:rsidRPr="004658E2">
        <w:rPr>
          <w:szCs w:val="28"/>
        </w:rPr>
        <w:t>polua</w:t>
      </w:r>
      <w:r w:rsidR="00131FE2" w:rsidRPr="004658E2">
        <w:rPr>
          <w:szCs w:val="28"/>
        </w:rPr>
        <w:t>rea fonică ş</w:t>
      </w:r>
      <w:r w:rsidRPr="004658E2">
        <w:rPr>
          <w:szCs w:val="28"/>
        </w:rPr>
        <w:t>i producerea de zgomot de către persoane f</w:t>
      </w:r>
      <w:r w:rsidR="00131FE2" w:rsidRPr="004658E2">
        <w:rPr>
          <w:szCs w:val="28"/>
        </w:rPr>
        <w:t>izice, persoane juridice ( agenţ</w:t>
      </w:r>
      <w:r w:rsidRPr="004658E2">
        <w:rPr>
          <w:szCs w:val="28"/>
        </w:rPr>
        <w:t xml:space="preserve">i economici </w:t>
      </w:r>
      <w:r w:rsidR="00131FE2" w:rsidRPr="004658E2">
        <w:rPr>
          <w:szCs w:val="28"/>
        </w:rPr>
        <w:t>ş</w:t>
      </w:r>
      <w:r w:rsidRPr="004658E2">
        <w:rPr>
          <w:szCs w:val="28"/>
        </w:rPr>
        <w:t>i conducători auto), prin utilizarea unor sisteme audio, publicitate (radio, CD, porta voce), prin amba</w:t>
      </w:r>
      <w:r w:rsidR="00204A33" w:rsidRPr="004658E2">
        <w:rPr>
          <w:szCs w:val="28"/>
        </w:rPr>
        <w:t>larea repetată a motoarelor</w:t>
      </w:r>
      <w:r w:rsidR="00131FE2" w:rsidRPr="004658E2">
        <w:rPr>
          <w:szCs w:val="28"/>
        </w:rPr>
        <w:t xml:space="preserve"> maş</w:t>
      </w:r>
      <w:r w:rsidRPr="004658E2">
        <w:rPr>
          <w:szCs w:val="28"/>
        </w:rPr>
        <w:t>inilor, motocicletelor</w:t>
      </w:r>
      <w:r w:rsidR="00131FE2" w:rsidRPr="004658E2">
        <w:rPr>
          <w:szCs w:val="28"/>
        </w:rPr>
        <w:t>, motoscuterelor, la pornire ş</w:t>
      </w:r>
      <w:r w:rsidRPr="004658E2">
        <w:rPr>
          <w:szCs w:val="28"/>
        </w:rPr>
        <w:t>i la oprire, organizarea de petre</w:t>
      </w:r>
      <w:r w:rsidR="00204A33" w:rsidRPr="004658E2">
        <w:rPr>
          <w:szCs w:val="28"/>
        </w:rPr>
        <w:t>ceri cu caracter privat neautor</w:t>
      </w:r>
      <w:r w:rsidRPr="004658E2">
        <w:rPr>
          <w:szCs w:val="28"/>
        </w:rPr>
        <w:t>izat, în imediata apropiere a apart</w:t>
      </w:r>
      <w:r w:rsidR="00131FE2" w:rsidRPr="004658E2">
        <w:rPr>
          <w:szCs w:val="28"/>
        </w:rPr>
        <w:t>amentelor, a caselor de locuit ş</w:t>
      </w:r>
      <w:r w:rsidRPr="004658E2">
        <w:rPr>
          <w:szCs w:val="28"/>
        </w:rPr>
        <w:t>i cur</w:t>
      </w:r>
      <w:r w:rsidR="00131FE2" w:rsidRPr="004658E2">
        <w:rPr>
          <w:szCs w:val="28"/>
        </w:rPr>
        <w:t>ţ</w:t>
      </w:r>
      <w:r w:rsidRPr="004658E2">
        <w:rPr>
          <w:szCs w:val="28"/>
        </w:rPr>
        <w:t>ilor, doar cu excep</w:t>
      </w:r>
      <w:r w:rsidR="00131FE2" w:rsidRPr="004658E2">
        <w:rPr>
          <w:szCs w:val="28"/>
        </w:rPr>
        <w:t>ţia când se obţ</w:t>
      </w:r>
      <w:r w:rsidRPr="004658E2">
        <w:rPr>
          <w:szCs w:val="28"/>
        </w:rPr>
        <w:t>ine acordul vecinilor sau în cazuri</w:t>
      </w:r>
      <w:r w:rsidR="00204A33" w:rsidRPr="004658E2">
        <w:rPr>
          <w:szCs w:val="28"/>
        </w:rPr>
        <w:t>le</w:t>
      </w:r>
      <w:r w:rsidRPr="004658E2">
        <w:rPr>
          <w:szCs w:val="28"/>
        </w:rPr>
        <w:t xml:space="preserve"> unor manifestări publice autorizate de primăria municipiului;</w:t>
      </w:r>
    </w:p>
    <w:p w:rsidR="006171E7" w:rsidRPr="004658E2" w:rsidRDefault="000A7B3D" w:rsidP="000B140B">
      <w:pPr>
        <w:pStyle w:val="BodyText2"/>
        <w:numPr>
          <w:ilvl w:val="0"/>
          <w:numId w:val="28"/>
        </w:numPr>
        <w:tabs>
          <w:tab w:val="left" w:pos="-426"/>
          <w:tab w:val="left" w:pos="-142"/>
        </w:tabs>
        <w:ind w:left="0" w:right="0" w:firstLine="993"/>
        <w:rPr>
          <w:szCs w:val="28"/>
        </w:rPr>
      </w:pPr>
      <w:r w:rsidRPr="004658E2">
        <w:rPr>
          <w:szCs w:val="28"/>
        </w:rPr>
        <w:t xml:space="preserve"> producerea de zgomot</w:t>
      </w:r>
      <w:r w:rsidR="00D12998" w:rsidRPr="004658E2">
        <w:rPr>
          <w:szCs w:val="28"/>
        </w:rPr>
        <w:t>e</w:t>
      </w:r>
      <w:r w:rsidRPr="004658E2">
        <w:rPr>
          <w:szCs w:val="28"/>
        </w:rPr>
        <w:t xml:space="preserve"> prin orice alte</w:t>
      </w:r>
      <w:r w:rsidR="00131FE2" w:rsidRPr="004658E2">
        <w:rPr>
          <w:szCs w:val="28"/>
        </w:rPr>
        <w:t xml:space="preserve"> mijloace care tulbură ordinea şi liniş</w:t>
      </w:r>
      <w:r w:rsidRPr="004658E2">
        <w:rPr>
          <w:szCs w:val="28"/>
        </w:rPr>
        <w:t xml:space="preserve">tea publică </w:t>
      </w:r>
      <w:r w:rsidR="00204A33" w:rsidRPr="004658E2">
        <w:rPr>
          <w:szCs w:val="28"/>
        </w:rPr>
        <w:t xml:space="preserve">cuprins </w:t>
      </w:r>
      <w:r w:rsidRPr="004658E2">
        <w:rPr>
          <w:szCs w:val="28"/>
        </w:rPr>
        <w:t>în intervalul orar</w:t>
      </w:r>
      <w:r w:rsidR="001D50A1" w:rsidRPr="004658E2">
        <w:rPr>
          <w:szCs w:val="28"/>
        </w:rPr>
        <w:t xml:space="preserve"> 13.00 – 14</w:t>
      </w:r>
      <w:r w:rsidR="00D645DB" w:rsidRPr="004658E2">
        <w:rPr>
          <w:szCs w:val="28"/>
        </w:rPr>
        <w:t>.00</w:t>
      </w:r>
      <w:r w:rsidR="001D50A1" w:rsidRPr="004658E2">
        <w:rPr>
          <w:szCs w:val="28"/>
        </w:rPr>
        <w:t>, 22.00 – 08</w:t>
      </w:r>
      <w:r w:rsidR="00D12998" w:rsidRPr="004658E2">
        <w:rPr>
          <w:szCs w:val="28"/>
        </w:rPr>
        <w:t>.00</w:t>
      </w:r>
      <w:r w:rsidRPr="004658E2">
        <w:rPr>
          <w:szCs w:val="28"/>
        </w:rPr>
        <w:t>;</w:t>
      </w:r>
    </w:p>
    <w:p w:rsidR="006171E7" w:rsidRPr="004658E2" w:rsidRDefault="00444F9A" w:rsidP="000B140B">
      <w:pPr>
        <w:pStyle w:val="BodyText2"/>
        <w:numPr>
          <w:ilvl w:val="0"/>
          <w:numId w:val="28"/>
        </w:numPr>
        <w:tabs>
          <w:tab w:val="left" w:pos="-426"/>
          <w:tab w:val="left" w:pos="-142"/>
        </w:tabs>
        <w:ind w:left="0" w:right="0" w:firstLine="993"/>
        <w:rPr>
          <w:szCs w:val="28"/>
        </w:rPr>
      </w:pPr>
      <w:r w:rsidRPr="004658E2">
        <w:rPr>
          <w:szCs w:val="28"/>
        </w:rPr>
        <w:t>demostrarea virtuozităţ</w:t>
      </w:r>
      <w:r w:rsidR="000A7B3D" w:rsidRPr="004658E2">
        <w:rPr>
          <w:szCs w:val="28"/>
        </w:rPr>
        <w:t>ilor la diferite instrumente muzicale, pe străzi, alei, parcuri, platoul central s</w:t>
      </w:r>
      <w:r w:rsidRPr="004658E2">
        <w:rPr>
          <w:szCs w:val="28"/>
        </w:rPr>
        <w:t>au alte locuri publice, precum ş</w:t>
      </w:r>
      <w:r w:rsidR="000A7B3D" w:rsidRPr="004658E2">
        <w:rPr>
          <w:szCs w:val="28"/>
        </w:rPr>
        <w:t>i colectarea unor sume de bani sub diferite forme</w:t>
      </w:r>
      <w:r w:rsidR="001E5956" w:rsidRPr="004658E2">
        <w:rPr>
          <w:szCs w:val="28"/>
        </w:rPr>
        <w:t>,</w:t>
      </w:r>
      <w:r w:rsidR="00D12998" w:rsidRPr="004658E2">
        <w:rPr>
          <w:szCs w:val="28"/>
        </w:rPr>
        <w:t xml:space="preserve"> fără aprobarea </w:t>
      </w:r>
      <w:r w:rsidRPr="004658E2">
        <w:rPr>
          <w:szCs w:val="28"/>
        </w:rPr>
        <w:t xml:space="preserve"> administraţ</w:t>
      </w:r>
      <w:r w:rsidR="000A7B3D" w:rsidRPr="004658E2">
        <w:rPr>
          <w:szCs w:val="28"/>
        </w:rPr>
        <w:t>iei publice locale;</w:t>
      </w:r>
    </w:p>
    <w:p w:rsidR="00A3267E" w:rsidRPr="004658E2" w:rsidRDefault="000A7B3D" w:rsidP="00A3267E">
      <w:pPr>
        <w:pStyle w:val="BodyText2"/>
        <w:numPr>
          <w:ilvl w:val="0"/>
          <w:numId w:val="28"/>
        </w:numPr>
        <w:tabs>
          <w:tab w:val="left" w:pos="-426"/>
          <w:tab w:val="left" w:pos="-142"/>
        </w:tabs>
        <w:ind w:left="0" w:right="0" w:firstLine="993"/>
        <w:rPr>
          <w:szCs w:val="28"/>
        </w:rPr>
      </w:pPr>
      <w:r w:rsidRPr="004658E2">
        <w:rPr>
          <w:szCs w:val="28"/>
        </w:rPr>
        <w:t>consumul băuturilor alcoolice pe străzi, alei,</w:t>
      </w:r>
      <w:r w:rsidR="00444F9A" w:rsidRPr="004658E2">
        <w:rPr>
          <w:szCs w:val="28"/>
        </w:rPr>
        <w:t xml:space="preserve"> în parcuri, terenuri de sport ş</w:t>
      </w:r>
      <w:r w:rsidRPr="004658E2">
        <w:rPr>
          <w:szCs w:val="28"/>
        </w:rPr>
        <w:t>i stadioane sau alte locuri publice neautorizate;</w:t>
      </w:r>
    </w:p>
    <w:p w:rsidR="006171E7" w:rsidRPr="004658E2" w:rsidRDefault="00A3267E" w:rsidP="00A3267E">
      <w:pPr>
        <w:pStyle w:val="BodyText2"/>
        <w:numPr>
          <w:ilvl w:val="0"/>
          <w:numId w:val="28"/>
        </w:numPr>
        <w:tabs>
          <w:tab w:val="left" w:pos="-426"/>
          <w:tab w:val="left" w:pos="-142"/>
        </w:tabs>
        <w:ind w:left="0" w:right="0" w:firstLine="993"/>
        <w:rPr>
          <w:szCs w:val="28"/>
        </w:rPr>
      </w:pPr>
      <w:r w:rsidRPr="004658E2">
        <w:rPr>
          <w:szCs w:val="28"/>
        </w:rPr>
        <w:t xml:space="preserve"> degradarea</w:t>
      </w:r>
      <w:r w:rsidR="00F47A98" w:rsidRPr="004658E2">
        <w:rPr>
          <w:szCs w:val="28"/>
        </w:rPr>
        <w:t xml:space="preserve"> </w:t>
      </w:r>
      <w:r w:rsidR="00444F9A" w:rsidRPr="004658E2">
        <w:rPr>
          <w:szCs w:val="28"/>
        </w:rPr>
        <w:t>băncilor de odihnă, a coş</w:t>
      </w:r>
      <w:r w:rsidRPr="004658E2">
        <w:rPr>
          <w:szCs w:val="28"/>
        </w:rPr>
        <w:t>urilor</w:t>
      </w:r>
      <w:r w:rsidR="000A7B3D" w:rsidRPr="004658E2">
        <w:rPr>
          <w:szCs w:val="28"/>
        </w:rPr>
        <w:t xml:space="preserve"> de gunoi, </w:t>
      </w:r>
      <w:r w:rsidRPr="004658E2">
        <w:rPr>
          <w:szCs w:val="28"/>
        </w:rPr>
        <w:t xml:space="preserve">a </w:t>
      </w:r>
      <w:r w:rsidR="000A7B3D" w:rsidRPr="004658E2">
        <w:rPr>
          <w:szCs w:val="28"/>
        </w:rPr>
        <w:t>mobilierul</w:t>
      </w:r>
      <w:r w:rsidR="0080601F" w:rsidRPr="004658E2">
        <w:rPr>
          <w:szCs w:val="28"/>
        </w:rPr>
        <w:t>ui</w:t>
      </w:r>
      <w:r w:rsidR="00F47A98" w:rsidRPr="004658E2">
        <w:rPr>
          <w:szCs w:val="28"/>
        </w:rPr>
        <w:t xml:space="preserve"> </w:t>
      </w:r>
      <w:r w:rsidR="000A7B3D" w:rsidRPr="004658E2">
        <w:rPr>
          <w:szCs w:val="28"/>
        </w:rPr>
        <w:t>urbanistic</w:t>
      </w:r>
      <w:r w:rsidR="00AA1823" w:rsidRPr="004658E2">
        <w:rPr>
          <w:szCs w:val="28"/>
        </w:rPr>
        <w:t xml:space="preserve"> af</w:t>
      </w:r>
      <w:r w:rsidR="00F47A98" w:rsidRPr="004658E2">
        <w:rPr>
          <w:szCs w:val="28"/>
        </w:rPr>
        <w:t xml:space="preserve">erent </w:t>
      </w:r>
      <w:r w:rsidR="000A7B3D" w:rsidRPr="004658E2">
        <w:rPr>
          <w:szCs w:val="28"/>
        </w:rPr>
        <w:t>arajamentelor</w:t>
      </w:r>
      <w:r w:rsidR="00F47A98" w:rsidRPr="004658E2">
        <w:rPr>
          <w:szCs w:val="28"/>
        </w:rPr>
        <w:t xml:space="preserve"> </w:t>
      </w:r>
      <w:r w:rsidR="00CD59FA" w:rsidRPr="004658E2">
        <w:rPr>
          <w:szCs w:val="28"/>
        </w:rPr>
        <w:t>dendro-floral</w:t>
      </w:r>
      <w:r w:rsidR="000A7B3D" w:rsidRPr="004658E2">
        <w:rPr>
          <w:szCs w:val="28"/>
        </w:rPr>
        <w:t>e</w:t>
      </w:r>
      <w:r w:rsidR="00F47A98" w:rsidRPr="004658E2">
        <w:rPr>
          <w:szCs w:val="28"/>
        </w:rPr>
        <w:t xml:space="preserve"> </w:t>
      </w:r>
      <w:r w:rsidR="00444F9A" w:rsidRPr="004658E2">
        <w:rPr>
          <w:szCs w:val="28"/>
        </w:rPr>
        <w:t>ş</w:t>
      </w:r>
      <w:r w:rsidR="000A7B3D" w:rsidRPr="004658E2">
        <w:rPr>
          <w:szCs w:val="28"/>
        </w:rPr>
        <w:t>i a împrejmuirilor</w:t>
      </w:r>
      <w:r w:rsidR="00F47A98" w:rsidRPr="004658E2">
        <w:rPr>
          <w:szCs w:val="28"/>
        </w:rPr>
        <w:t xml:space="preserve"> </w:t>
      </w:r>
      <w:r w:rsidR="0080601F" w:rsidRPr="004658E2">
        <w:rPr>
          <w:szCs w:val="28"/>
        </w:rPr>
        <w:t>acestora, i</w:t>
      </w:r>
      <w:r w:rsidR="00CD59FA" w:rsidRPr="004658E2">
        <w:rPr>
          <w:szCs w:val="28"/>
        </w:rPr>
        <w:t>ndicatoarelor</w:t>
      </w:r>
      <w:r w:rsidR="00F47A98" w:rsidRPr="004658E2">
        <w:rPr>
          <w:szCs w:val="28"/>
        </w:rPr>
        <w:t xml:space="preserve"> </w:t>
      </w:r>
      <w:r w:rsidR="000A7B3D" w:rsidRPr="004658E2">
        <w:rPr>
          <w:szCs w:val="28"/>
        </w:rPr>
        <w:t>rutiere</w:t>
      </w:r>
      <w:r w:rsidR="00F47A98" w:rsidRPr="004658E2">
        <w:rPr>
          <w:szCs w:val="28"/>
        </w:rPr>
        <w:t xml:space="preserve"> </w:t>
      </w:r>
      <w:r w:rsidR="00444F9A" w:rsidRPr="004658E2">
        <w:rPr>
          <w:szCs w:val="28"/>
        </w:rPr>
        <w:t>ş</w:t>
      </w:r>
      <w:r w:rsidR="000A7B3D" w:rsidRPr="004658E2">
        <w:rPr>
          <w:szCs w:val="28"/>
        </w:rPr>
        <w:t>i</w:t>
      </w:r>
      <w:r w:rsidR="00F47A98" w:rsidRPr="004658E2">
        <w:rPr>
          <w:szCs w:val="28"/>
        </w:rPr>
        <w:t xml:space="preserve"> </w:t>
      </w:r>
      <w:r w:rsidR="00CD59FA" w:rsidRPr="004658E2">
        <w:rPr>
          <w:szCs w:val="28"/>
        </w:rPr>
        <w:t>indicatoarelor</w:t>
      </w:r>
      <w:r w:rsidR="00F47A98" w:rsidRPr="004658E2">
        <w:rPr>
          <w:szCs w:val="28"/>
        </w:rPr>
        <w:t xml:space="preserve"> </w:t>
      </w:r>
      <w:r w:rsidR="000A7B3D" w:rsidRPr="004658E2">
        <w:rPr>
          <w:szCs w:val="28"/>
        </w:rPr>
        <w:t xml:space="preserve">stradale, </w:t>
      </w:r>
      <w:r w:rsidR="006E6715" w:rsidRPr="004658E2">
        <w:rPr>
          <w:szCs w:val="28"/>
        </w:rPr>
        <w:t>indicatoare</w:t>
      </w:r>
      <w:r w:rsidR="00CD59FA" w:rsidRPr="004658E2">
        <w:rPr>
          <w:szCs w:val="28"/>
        </w:rPr>
        <w:t xml:space="preserve">lor </w:t>
      </w:r>
      <w:r w:rsidR="006E6715" w:rsidRPr="004658E2">
        <w:rPr>
          <w:szCs w:val="28"/>
        </w:rPr>
        <w:t xml:space="preserve"> de avertizare, de orientare</w:t>
      </w:r>
      <w:r w:rsidR="00F47A98" w:rsidRPr="004658E2">
        <w:rPr>
          <w:szCs w:val="28"/>
        </w:rPr>
        <w:t xml:space="preserve"> </w:t>
      </w:r>
      <w:r w:rsidR="00444F9A" w:rsidRPr="004658E2">
        <w:rPr>
          <w:szCs w:val="28"/>
        </w:rPr>
        <w:t>ş</w:t>
      </w:r>
      <w:r w:rsidR="006E6715" w:rsidRPr="004658E2">
        <w:rPr>
          <w:szCs w:val="28"/>
        </w:rPr>
        <w:t>i</w:t>
      </w:r>
      <w:r w:rsidR="00F47A98" w:rsidRPr="004658E2">
        <w:rPr>
          <w:szCs w:val="28"/>
        </w:rPr>
        <w:t xml:space="preserve"> </w:t>
      </w:r>
      <w:r w:rsidR="006E6715" w:rsidRPr="004658E2">
        <w:rPr>
          <w:szCs w:val="28"/>
        </w:rPr>
        <w:t>informare, mijlo</w:t>
      </w:r>
      <w:r w:rsidR="00CD59FA" w:rsidRPr="004658E2">
        <w:rPr>
          <w:szCs w:val="28"/>
        </w:rPr>
        <w:t>a</w:t>
      </w:r>
      <w:r w:rsidR="006E6715" w:rsidRPr="004658E2">
        <w:rPr>
          <w:szCs w:val="28"/>
        </w:rPr>
        <w:t>ce</w:t>
      </w:r>
      <w:r w:rsidR="00CD59FA" w:rsidRPr="004658E2">
        <w:rPr>
          <w:szCs w:val="28"/>
        </w:rPr>
        <w:t>lor</w:t>
      </w:r>
      <w:r w:rsidR="006E6715" w:rsidRPr="004658E2">
        <w:rPr>
          <w:szCs w:val="28"/>
        </w:rPr>
        <w:t xml:space="preserve"> de semnalizare</w:t>
      </w:r>
      <w:r w:rsidR="00CD59FA" w:rsidRPr="004658E2">
        <w:rPr>
          <w:szCs w:val="28"/>
        </w:rPr>
        <w:t>,</w:t>
      </w:r>
      <w:r w:rsidR="00F47A98" w:rsidRPr="004658E2">
        <w:rPr>
          <w:szCs w:val="28"/>
        </w:rPr>
        <w:t xml:space="preserve"> </w:t>
      </w:r>
      <w:r w:rsidR="006E6715" w:rsidRPr="004658E2">
        <w:rPr>
          <w:szCs w:val="28"/>
        </w:rPr>
        <w:t>precum</w:t>
      </w:r>
      <w:r w:rsidR="00F47A98" w:rsidRPr="004658E2">
        <w:rPr>
          <w:szCs w:val="28"/>
        </w:rPr>
        <w:t xml:space="preserve"> </w:t>
      </w:r>
      <w:r w:rsidR="00444F9A" w:rsidRPr="004658E2">
        <w:rPr>
          <w:szCs w:val="28"/>
        </w:rPr>
        <w:t>ş</w:t>
      </w:r>
      <w:r w:rsidR="006E6715" w:rsidRPr="004658E2">
        <w:rPr>
          <w:szCs w:val="28"/>
        </w:rPr>
        <w:t>i</w:t>
      </w:r>
      <w:r w:rsidR="00F47A98" w:rsidRPr="004658E2">
        <w:rPr>
          <w:szCs w:val="28"/>
        </w:rPr>
        <w:t xml:space="preserve"> </w:t>
      </w:r>
      <w:r w:rsidR="00444F9A" w:rsidRPr="004658E2">
        <w:rPr>
          <w:szCs w:val="28"/>
        </w:rPr>
        <w:t>plăcuţ</w:t>
      </w:r>
      <w:r w:rsidR="006E6715" w:rsidRPr="004658E2">
        <w:rPr>
          <w:szCs w:val="28"/>
        </w:rPr>
        <w:t>e</w:t>
      </w:r>
      <w:r w:rsidR="00CD59FA" w:rsidRPr="004658E2">
        <w:rPr>
          <w:szCs w:val="28"/>
        </w:rPr>
        <w:t>lor</w:t>
      </w:r>
      <w:r w:rsidR="006E6715" w:rsidRPr="004658E2">
        <w:rPr>
          <w:szCs w:val="28"/>
        </w:rPr>
        <w:t xml:space="preserve"> de avertizare,</w:t>
      </w:r>
      <w:r w:rsidR="0080601F" w:rsidRPr="004658E2">
        <w:rPr>
          <w:szCs w:val="28"/>
        </w:rPr>
        <w:t xml:space="preserve"> </w:t>
      </w:r>
      <w:r w:rsidR="006C26A7" w:rsidRPr="004658E2">
        <w:rPr>
          <w:szCs w:val="28"/>
        </w:rPr>
        <w:t>trotuarelor, potecilor</w:t>
      </w:r>
      <w:r w:rsidR="00F47A98" w:rsidRPr="004658E2">
        <w:rPr>
          <w:szCs w:val="28"/>
        </w:rPr>
        <w:t xml:space="preserve"> </w:t>
      </w:r>
      <w:r w:rsidR="006C26A7" w:rsidRPr="004658E2">
        <w:rPr>
          <w:szCs w:val="28"/>
        </w:rPr>
        <w:t>pietruite, bordurilor</w:t>
      </w:r>
      <w:r w:rsidR="00F47A98" w:rsidRPr="004658E2">
        <w:rPr>
          <w:szCs w:val="28"/>
        </w:rPr>
        <w:t xml:space="preserve"> </w:t>
      </w:r>
      <w:r w:rsidR="000A7B3D" w:rsidRPr="004658E2">
        <w:rPr>
          <w:szCs w:val="28"/>
        </w:rPr>
        <w:t>precum</w:t>
      </w:r>
      <w:r w:rsidR="00F47A98" w:rsidRPr="004658E2">
        <w:rPr>
          <w:szCs w:val="28"/>
        </w:rPr>
        <w:t xml:space="preserve"> </w:t>
      </w:r>
      <w:r w:rsidR="00444F9A" w:rsidRPr="004658E2">
        <w:rPr>
          <w:szCs w:val="28"/>
        </w:rPr>
        <w:t>ş</w:t>
      </w:r>
      <w:r w:rsidR="000A7B3D" w:rsidRPr="004658E2">
        <w:rPr>
          <w:szCs w:val="28"/>
        </w:rPr>
        <w:t>i</w:t>
      </w:r>
      <w:r w:rsidR="00F47A98" w:rsidRPr="004658E2">
        <w:rPr>
          <w:szCs w:val="28"/>
        </w:rPr>
        <w:t xml:space="preserve"> </w:t>
      </w:r>
      <w:r w:rsidR="006C26A7" w:rsidRPr="004658E2">
        <w:rPr>
          <w:szCs w:val="28"/>
        </w:rPr>
        <w:t>altor</w:t>
      </w:r>
      <w:r w:rsidR="00F47A98" w:rsidRPr="004658E2">
        <w:rPr>
          <w:szCs w:val="28"/>
        </w:rPr>
        <w:t xml:space="preserve"> </w:t>
      </w:r>
      <w:r w:rsidR="000A7B3D" w:rsidRPr="004658E2">
        <w:rPr>
          <w:szCs w:val="28"/>
        </w:rPr>
        <w:t>dotări de mobilier urban amplasat</w:t>
      </w:r>
      <w:r w:rsidR="00F47A98" w:rsidRPr="004658E2">
        <w:rPr>
          <w:szCs w:val="28"/>
        </w:rPr>
        <w:t xml:space="preserve"> </w:t>
      </w:r>
      <w:r w:rsidR="000A7B3D" w:rsidRPr="004658E2">
        <w:rPr>
          <w:szCs w:val="28"/>
        </w:rPr>
        <w:t>în</w:t>
      </w:r>
      <w:r w:rsidR="00F47A98" w:rsidRPr="004658E2">
        <w:rPr>
          <w:szCs w:val="28"/>
        </w:rPr>
        <w:t xml:space="preserve"> </w:t>
      </w:r>
      <w:r w:rsidR="000A7B3D" w:rsidRPr="004658E2">
        <w:rPr>
          <w:szCs w:val="28"/>
        </w:rPr>
        <w:t>locuri</w:t>
      </w:r>
      <w:r w:rsidR="00F47A98" w:rsidRPr="004658E2">
        <w:rPr>
          <w:szCs w:val="28"/>
        </w:rPr>
        <w:t xml:space="preserve"> </w:t>
      </w:r>
      <w:r w:rsidR="000A7B3D" w:rsidRPr="004658E2">
        <w:rPr>
          <w:szCs w:val="28"/>
        </w:rPr>
        <w:t>publice</w:t>
      </w:r>
      <w:r w:rsidR="00F47A98" w:rsidRPr="004658E2">
        <w:rPr>
          <w:szCs w:val="28"/>
        </w:rPr>
        <w:t xml:space="preserve"> </w:t>
      </w:r>
      <w:r w:rsidR="000A7B3D" w:rsidRPr="004658E2">
        <w:rPr>
          <w:szCs w:val="28"/>
        </w:rPr>
        <w:t>pe</w:t>
      </w:r>
      <w:r w:rsidR="00F47A98" w:rsidRPr="004658E2">
        <w:rPr>
          <w:szCs w:val="28"/>
        </w:rPr>
        <w:t xml:space="preserve"> </w:t>
      </w:r>
      <w:r w:rsidR="000A7B3D" w:rsidRPr="004658E2">
        <w:rPr>
          <w:szCs w:val="28"/>
        </w:rPr>
        <w:t>raza</w:t>
      </w:r>
      <w:r w:rsidR="00F47A98" w:rsidRPr="004658E2">
        <w:rPr>
          <w:szCs w:val="28"/>
        </w:rPr>
        <w:t xml:space="preserve"> </w:t>
      </w:r>
      <w:r w:rsidR="000A7B3D" w:rsidRPr="004658E2">
        <w:rPr>
          <w:szCs w:val="28"/>
        </w:rPr>
        <w:t>municipiului;</w:t>
      </w:r>
    </w:p>
    <w:p w:rsidR="006171E7" w:rsidRPr="004658E2" w:rsidRDefault="00235CB4" w:rsidP="000B140B">
      <w:pPr>
        <w:pStyle w:val="BodyText2"/>
        <w:numPr>
          <w:ilvl w:val="0"/>
          <w:numId w:val="28"/>
        </w:numPr>
        <w:tabs>
          <w:tab w:val="left" w:pos="-426"/>
          <w:tab w:val="left" w:pos="-142"/>
        </w:tabs>
        <w:ind w:left="0" w:right="0" w:firstLine="993"/>
        <w:rPr>
          <w:szCs w:val="28"/>
        </w:rPr>
      </w:pPr>
      <w:r w:rsidRPr="004658E2">
        <w:rPr>
          <w:color w:val="000000"/>
          <w:szCs w:val="28"/>
        </w:rPr>
        <w:t>demontarea</w:t>
      </w:r>
      <w:r w:rsidR="00B8474A" w:rsidRPr="004658E2">
        <w:rPr>
          <w:color w:val="000000"/>
          <w:szCs w:val="28"/>
        </w:rPr>
        <w:t>, distrug</w:t>
      </w:r>
      <w:r w:rsidR="006C26A7" w:rsidRPr="004658E2">
        <w:rPr>
          <w:color w:val="000000"/>
          <w:szCs w:val="28"/>
        </w:rPr>
        <w:t>erea, des</w:t>
      </w:r>
      <w:r w:rsidRPr="004658E2">
        <w:rPr>
          <w:color w:val="000000"/>
          <w:szCs w:val="28"/>
        </w:rPr>
        <w:t>completarea, sustragerea ori comercializarea</w:t>
      </w:r>
      <w:r w:rsidR="00B8474A" w:rsidRPr="004658E2">
        <w:rPr>
          <w:color w:val="000000"/>
          <w:szCs w:val="28"/>
        </w:rPr>
        <w:t xml:space="preserve"> neautorizat</w:t>
      </w:r>
      <w:r w:rsidRPr="004658E2">
        <w:rPr>
          <w:color w:val="000000"/>
          <w:szCs w:val="28"/>
        </w:rPr>
        <w:t xml:space="preserve">ă </w:t>
      </w:r>
      <w:r w:rsidR="00892EE4" w:rsidRPr="004658E2">
        <w:rPr>
          <w:color w:val="000000"/>
          <w:szCs w:val="28"/>
        </w:rPr>
        <w:t xml:space="preserve"> </w:t>
      </w:r>
      <w:r w:rsidRPr="004658E2">
        <w:rPr>
          <w:color w:val="000000"/>
          <w:szCs w:val="28"/>
        </w:rPr>
        <w:t xml:space="preserve">a </w:t>
      </w:r>
      <w:r w:rsidR="00892EE4" w:rsidRPr="004658E2">
        <w:rPr>
          <w:color w:val="000000"/>
          <w:szCs w:val="28"/>
        </w:rPr>
        <w:t xml:space="preserve"> </w:t>
      </w:r>
      <w:r w:rsidRPr="004658E2">
        <w:rPr>
          <w:color w:val="000000"/>
          <w:szCs w:val="28"/>
        </w:rPr>
        <w:t>elementelor,</w:t>
      </w:r>
      <w:r w:rsidR="00B8474A" w:rsidRPr="004658E2">
        <w:rPr>
          <w:color w:val="000000"/>
          <w:szCs w:val="28"/>
        </w:rPr>
        <w:t xml:space="preserve"> componente ale instalaţiilor şi reţelelor de utilităţi publice (capacele de la gurile de cămine tehnice, hidranţi, conducte, conductori electrici şi cabluri, tablouri electrice sau de comandă utilităţi, lămpi şi stâlpi de iluminat public);</w:t>
      </w:r>
    </w:p>
    <w:p w:rsidR="006171E7" w:rsidRPr="004658E2" w:rsidRDefault="00885FDE" w:rsidP="000B140B">
      <w:pPr>
        <w:pStyle w:val="BodyText2"/>
        <w:numPr>
          <w:ilvl w:val="0"/>
          <w:numId w:val="28"/>
        </w:numPr>
        <w:tabs>
          <w:tab w:val="left" w:pos="-426"/>
          <w:tab w:val="left" w:pos="-142"/>
        </w:tabs>
        <w:ind w:left="0" w:right="0" w:firstLine="993"/>
        <w:rPr>
          <w:szCs w:val="28"/>
        </w:rPr>
      </w:pPr>
      <w:r w:rsidRPr="004658E2">
        <w:rPr>
          <w:szCs w:val="28"/>
        </w:rPr>
        <w:t xml:space="preserve">aruncarea </w:t>
      </w:r>
      <w:r w:rsidR="00526F35" w:rsidRPr="004658E2">
        <w:rPr>
          <w:szCs w:val="28"/>
        </w:rPr>
        <w:t>de la ferestre</w:t>
      </w:r>
      <w:r w:rsidR="00F47A98" w:rsidRPr="004658E2">
        <w:rPr>
          <w:szCs w:val="28"/>
        </w:rPr>
        <w:t xml:space="preserve"> </w:t>
      </w:r>
      <w:r w:rsidR="00526F35" w:rsidRPr="004658E2">
        <w:rPr>
          <w:szCs w:val="28"/>
        </w:rPr>
        <w:t>sau</w:t>
      </w:r>
      <w:r w:rsidR="00F47A98" w:rsidRPr="004658E2">
        <w:rPr>
          <w:szCs w:val="28"/>
        </w:rPr>
        <w:t xml:space="preserve"> </w:t>
      </w:r>
      <w:r w:rsidR="00526F35" w:rsidRPr="004658E2">
        <w:rPr>
          <w:szCs w:val="28"/>
        </w:rPr>
        <w:t>balcoane</w:t>
      </w:r>
      <w:r w:rsidRPr="004658E2">
        <w:rPr>
          <w:szCs w:val="28"/>
        </w:rPr>
        <w:t xml:space="preserve"> a</w:t>
      </w:r>
      <w:r w:rsidR="00526F35" w:rsidRPr="004658E2">
        <w:rPr>
          <w:szCs w:val="28"/>
        </w:rPr>
        <w:t xml:space="preserve"> diverse</w:t>
      </w:r>
      <w:r w:rsidRPr="004658E2">
        <w:rPr>
          <w:szCs w:val="28"/>
        </w:rPr>
        <w:t>lor</w:t>
      </w:r>
      <w:r w:rsidR="00526F35" w:rsidRPr="004658E2">
        <w:rPr>
          <w:szCs w:val="28"/>
        </w:rPr>
        <w:t xml:space="preserve"> obiecte</w:t>
      </w:r>
      <w:r w:rsidR="00F47A98" w:rsidRPr="004658E2">
        <w:rPr>
          <w:szCs w:val="28"/>
        </w:rPr>
        <w:t xml:space="preserve"> </w:t>
      </w:r>
      <w:r w:rsidR="00526F35" w:rsidRPr="004658E2">
        <w:rPr>
          <w:szCs w:val="28"/>
        </w:rPr>
        <w:t>în</w:t>
      </w:r>
      <w:r w:rsidR="00F47A98" w:rsidRPr="004658E2">
        <w:rPr>
          <w:szCs w:val="28"/>
        </w:rPr>
        <w:t xml:space="preserve"> </w:t>
      </w:r>
      <w:r w:rsidR="00444F9A" w:rsidRPr="004658E2">
        <w:rPr>
          <w:szCs w:val="28"/>
        </w:rPr>
        <w:t>cetăţ</w:t>
      </w:r>
      <w:r w:rsidR="00526F35" w:rsidRPr="004658E2">
        <w:rPr>
          <w:szCs w:val="28"/>
        </w:rPr>
        <w:t>eni</w:t>
      </w:r>
      <w:r w:rsidR="00F47A98" w:rsidRPr="004658E2">
        <w:rPr>
          <w:szCs w:val="28"/>
        </w:rPr>
        <w:t xml:space="preserve"> </w:t>
      </w:r>
      <w:r w:rsidR="00526F35" w:rsidRPr="004658E2">
        <w:rPr>
          <w:szCs w:val="28"/>
        </w:rPr>
        <w:t>sau</w:t>
      </w:r>
      <w:r w:rsidR="00F47A98" w:rsidRPr="004658E2">
        <w:rPr>
          <w:szCs w:val="28"/>
        </w:rPr>
        <w:t xml:space="preserve"> </w:t>
      </w:r>
      <w:r w:rsidR="00526F35" w:rsidRPr="004658E2">
        <w:rPr>
          <w:szCs w:val="28"/>
        </w:rPr>
        <w:t>în</w:t>
      </w:r>
      <w:r w:rsidRPr="004658E2">
        <w:rPr>
          <w:szCs w:val="28"/>
        </w:rPr>
        <w:t xml:space="preserve"> </w:t>
      </w:r>
      <w:r w:rsidR="00526F35" w:rsidRPr="004658E2">
        <w:rPr>
          <w:szCs w:val="28"/>
        </w:rPr>
        <w:t>bunurile</w:t>
      </w:r>
      <w:r w:rsidR="00F47A98" w:rsidRPr="004658E2">
        <w:rPr>
          <w:szCs w:val="28"/>
        </w:rPr>
        <w:t xml:space="preserve"> </w:t>
      </w:r>
      <w:r w:rsidR="00526F35" w:rsidRPr="004658E2">
        <w:rPr>
          <w:szCs w:val="28"/>
        </w:rPr>
        <w:t>acestora;</w:t>
      </w:r>
    </w:p>
    <w:p w:rsidR="006171E7" w:rsidRPr="004658E2" w:rsidRDefault="002A5EAF" w:rsidP="000B140B">
      <w:pPr>
        <w:pStyle w:val="BodyText2"/>
        <w:numPr>
          <w:ilvl w:val="0"/>
          <w:numId w:val="28"/>
        </w:numPr>
        <w:tabs>
          <w:tab w:val="left" w:pos="-426"/>
          <w:tab w:val="left" w:pos="-142"/>
        </w:tabs>
        <w:ind w:left="0" w:right="0" w:firstLine="993"/>
        <w:rPr>
          <w:szCs w:val="28"/>
        </w:rPr>
      </w:pPr>
      <w:r w:rsidRPr="004658E2">
        <w:rPr>
          <w:szCs w:val="28"/>
        </w:rPr>
        <w:t>fumatul</w:t>
      </w:r>
      <w:r w:rsidR="000A7B3D" w:rsidRPr="004658E2">
        <w:rPr>
          <w:szCs w:val="28"/>
        </w:rPr>
        <w:t xml:space="preserve"> </w:t>
      </w:r>
      <w:r w:rsidRPr="004658E2">
        <w:rPr>
          <w:szCs w:val="28"/>
        </w:rPr>
        <w:t>în locurile publice unde</w:t>
      </w:r>
      <w:r w:rsidR="000A7B3D" w:rsidRPr="004658E2">
        <w:rPr>
          <w:szCs w:val="28"/>
        </w:rPr>
        <w:t xml:space="preserve"> </w:t>
      </w:r>
      <w:r w:rsidR="002065DF" w:rsidRPr="004658E2">
        <w:rPr>
          <w:szCs w:val="28"/>
        </w:rPr>
        <w:t xml:space="preserve">acesta </w:t>
      </w:r>
      <w:r w:rsidR="000A7B3D" w:rsidRPr="004658E2">
        <w:rPr>
          <w:szCs w:val="28"/>
        </w:rPr>
        <w:t>este interzis sau în imediata apropie</w:t>
      </w:r>
      <w:r w:rsidR="00444F9A" w:rsidRPr="004658E2">
        <w:rPr>
          <w:szCs w:val="28"/>
        </w:rPr>
        <w:t>re a depozitelor de butelii, reţelelor şi contoarelor de gaz, staţ</w:t>
      </w:r>
      <w:r w:rsidR="000A7B3D" w:rsidRPr="004658E2">
        <w:rPr>
          <w:szCs w:val="28"/>
        </w:rPr>
        <w:t>ii peco,</w:t>
      </w:r>
      <w:r w:rsidR="00444F9A" w:rsidRPr="004658E2">
        <w:rPr>
          <w:szCs w:val="28"/>
        </w:rPr>
        <w:t xml:space="preserve"> a intrărilor în blocuri, unităţ</w:t>
      </w:r>
      <w:r w:rsidR="000A7B3D" w:rsidRPr="004658E2">
        <w:rPr>
          <w:szCs w:val="28"/>
        </w:rPr>
        <w:t>i de învă</w:t>
      </w:r>
      <w:r w:rsidR="00444F9A" w:rsidRPr="004658E2">
        <w:rPr>
          <w:szCs w:val="28"/>
        </w:rPr>
        <w:t>ţământ şi a instituţ</w:t>
      </w:r>
      <w:r w:rsidR="000A7B3D" w:rsidRPr="004658E2">
        <w:rPr>
          <w:szCs w:val="28"/>
        </w:rPr>
        <w:t>iilor publice;</w:t>
      </w:r>
    </w:p>
    <w:p w:rsidR="006171E7" w:rsidRPr="004658E2" w:rsidRDefault="000A7B3D" w:rsidP="000B140B">
      <w:pPr>
        <w:pStyle w:val="BodyText2"/>
        <w:numPr>
          <w:ilvl w:val="0"/>
          <w:numId w:val="28"/>
        </w:numPr>
        <w:tabs>
          <w:tab w:val="left" w:pos="-426"/>
          <w:tab w:val="left" w:pos="-142"/>
        </w:tabs>
        <w:ind w:left="0" w:right="0" w:firstLine="993"/>
        <w:rPr>
          <w:szCs w:val="28"/>
        </w:rPr>
      </w:pPr>
      <w:r w:rsidRPr="004658E2">
        <w:rPr>
          <w:szCs w:val="28"/>
        </w:rPr>
        <w:lastRenderedPageBreak/>
        <w:t xml:space="preserve">acostarea cadrelor didactice sau a elevilor în perimetrul </w:t>
      </w:r>
      <w:r w:rsidR="005F1F7B" w:rsidRPr="004658E2">
        <w:rPr>
          <w:szCs w:val="28"/>
        </w:rPr>
        <w:t>sau î</w:t>
      </w:r>
      <w:r w:rsidR="001E7DFE" w:rsidRPr="004658E2">
        <w:rPr>
          <w:szCs w:val="28"/>
        </w:rPr>
        <w:t>n apropierea</w:t>
      </w:r>
      <w:r w:rsidR="001E7DFE" w:rsidRPr="004658E2">
        <w:rPr>
          <w:color w:val="FF0000"/>
          <w:szCs w:val="28"/>
        </w:rPr>
        <w:t xml:space="preserve"> </w:t>
      </w:r>
      <w:r w:rsidR="00444F9A" w:rsidRPr="004658E2">
        <w:rPr>
          <w:szCs w:val="28"/>
        </w:rPr>
        <w:t>unităţilor de învăţ</w:t>
      </w:r>
      <w:r w:rsidRPr="004658E2">
        <w:rPr>
          <w:szCs w:val="28"/>
        </w:rPr>
        <w:t>ă</w:t>
      </w:r>
      <w:r w:rsidR="00444F9A" w:rsidRPr="004658E2">
        <w:rPr>
          <w:szCs w:val="28"/>
        </w:rPr>
        <w:t>mânt în scop de intimidare sau ş</w:t>
      </w:r>
      <w:r w:rsidRPr="004658E2">
        <w:rPr>
          <w:szCs w:val="28"/>
        </w:rPr>
        <w:t>icanare;</w:t>
      </w:r>
    </w:p>
    <w:p w:rsidR="006171E7" w:rsidRPr="004658E2" w:rsidRDefault="00444F9A" w:rsidP="000B140B">
      <w:pPr>
        <w:pStyle w:val="BodyText2"/>
        <w:numPr>
          <w:ilvl w:val="0"/>
          <w:numId w:val="28"/>
        </w:numPr>
        <w:tabs>
          <w:tab w:val="left" w:pos="-426"/>
          <w:tab w:val="left" w:pos="-142"/>
        </w:tabs>
        <w:ind w:left="0" w:right="0" w:firstLine="993"/>
        <w:rPr>
          <w:szCs w:val="28"/>
        </w:rPr>
      </w:pPr>
      <w:r w:rsidRPr="004658E2">
        <w:rPr>
          <w:szCs w:val="28"/>
        </w:rPr>
        <w:t>introducerea</w:t>
      </w:r>
      <w:r w:rsidR="00583E83" w:rsidRPr="004658E2">
        <w:rPr>
          <w:szCs w:val="28"/>
        </w:rPr>
        <w:t>,</w:t>
      </w:r>
      <w:r w:rsidRPr="004658E2">
        <w:rPr>
          <w:szCs w:val="28"/>
        </w:rPr>
        <w:t xml:space="preserve"> distribuirea ş</w:t>
      </w:r>
      <w:r w:rsidR="000A7B3D" w:rsidRPr="004658E2">
        <w:rPr>
          <w:szCs w:val="28"/>
        </w:rPr>
        <w:t>i publicitatea materialelor cu caracter obscen s</w:t>
      </w:r>
      <w:r w:rsidRPr="004658E2">
        <w:rPr>
          <w:szCs w:val="28"/>
        </w:rPr>
        <w:t>au pornografic în incinta unităţ</w:t>
      </w:r>
      <w:r w:rsidR="000A7B3D" w:rsidRPr="004658E2">
        <w:rPr>
          <w:szCs w:val="28"/>
        </w:rPr>
        <w:t>ilor de învă</w:t>
      </w:r>
      <w:r w:rsidRPr="004658E2">
        <w:rPr>
          <w:szCs w:val="28"/>
        </w:rPr>
        <w:t>ţământ sau alte instituţ</w:t>
      </w:r>
      <w:r w:rsidR="000A7B3D" w:rsidRPr="004658E2">
        <w:rPr>
          <w:szCs w:val="28"/>
        </w:rPr>
        <w:t>ii publice;</w:t>
      </w:r>
    </w:p>
    <w:p w:rsidR="006171E7" w:rsidRPr="004658E2" w:rsidRDefault="00444F9A" w:rsidP="000B140B">
      <w:pPr>
        <w:pStyle w:val="BodyText2"/>
        <w:numPr>
          <w:ilvl w:val="0"/>
          <w:numId w:val="28"/>
        </w:numPr>
        <w:tabs>
          <w:tab w:val="left" w:pos="-426"/>
          <w:tab w:val="left" w:pos="-142"/>
        </w:tabs>
        <w:ind w:left="0" w:right="0" w:firstLine="993"/>
        <w:rPr>
          <w:szCs w:val="28"/>
        </w:rPr>
      </w:pPr>
      <w:r w:rsidRPr="004658E2">
        <w:rPr>
          <w:szCs w:val="28"/>
        </w:rPr>
        <w:t>accesul ş</w:t>
      </w:r>
      <w:r w:rsidR="000A7B3D" w:rsidRPr="004658E2">
        <w:rPr>
          <w:szCs w:val="28"/>
        </w:rPr>
        <w:t xml:space="preserve">i folosirea fără drept </w:t>
      </w:r>
      <w:r w:rsidRPr="004658E2">
        <w:rPr>
          <w:szCs w:val="28"/>
        </w:rPr>
        <w:t>a bazelor sportive aparţinând unităţilor de învăţ</w:t>
      </w:r>
      <w:r w:rsidR="000A7B3D" w:rsidRPr="004658E2">
        <w:rPr>
          <w:szCs w:val="28"/>
        </w:rPr>
        <w:t xml:space="preserve">ământ (terenuri de sport, </w:t>
      </w:r>
      <w:r w:rsidRPr="004658E2">
        <w:rPr>
          <w:szCs w:val="28"/>
        </w:rPr>
        <w:t>săli sportive, etc), administraţ</w:t>
      </w:r>
      <w:r w:rsidR="000A7B3D" w:rsidRPr="004658E2">
        <w:rPr>
          <w:szCs w:val="28"/>
        </w:rPr>
        <w:t>iei pub</w:t>
      </w:r>
      <w:r w:rsidRPr="004658E2">
        <w:rPr>
          <w:szCs w:val="28"/>
        </w:rPr>
        <w:t>lice locale (stadioane) precum ş</w:t>
      </w:r>
      <w:r w:rsidR="000A7B3D" w:rsidRPr="004658E2">
        <w:rPr>
          <w:szCs w:val="28"/>
        </w:rPr>
        <w:t>i practicarea unor jocuri sau sporturi în locurile de agrement din  incinta acestora;</w:t>
      </w:r>
    </w:p>
    <w:p w:rsidR="006171E7" w:rsidRPr="004658E2" w:rsidRDefault="000A7B3D" w:rsidP="000B140B">
      <w:pPr>
        <w:pStyle w:val="BodyText2"/>
        <w:numPr>
          <w:ilvl w:val="0"/>
          <w:numId w:val="28"/>
        </w:numPr>
        <w:tabs>
          <w:tab w:val="left" w:pos="-426"/>
          <w:tab w:val="left" w:pos="-142"/>
        </w:tabs>
        <w:ind w:left="0" w:right="0" w:firstLine="993"/>
        <w:rPr>
          <w:szCs w:val="28"/>
        </w:rPr>
      </w:pPr>
      <w:r w:rsidRPr="004658E2">
        <w:rPr>
          <w:szCs w:val="28"/>
        </w:rPr>
        <w:t xml:space="preserve">plimbarea câinilor fără </w:t>
      </w:r>
      <w:r w:rsidR="00444F9A" w:rsidRPr="004658E2">
        <w:rPr>
          <w:szCs w:val="28"/>
        </w:rPr>
        <w:t>botniţă, lesă ş</w:t>
      </w:r>
      <w:r w:rsidRPr="004658E2">
        <w:rPr>
          <w:szCs w:val="28"/>
        </w:rPr>
        <w:t>i c</w:t>
      </w:r>
      <w:r w:rsidR="00341540" w:rsidRPr="004658E2">
        <w:rPr>
          <w:szCs w:val="28"/>
        </w:rPr>
        <w:t>arnet de sănătate</w:t>
      </w:r>
      <w:r w:rsidRPr="004658E2">
        <w:rPr>
          <w:szCs w:val="28"/>
        </w:rPr>
        <w:t>;</w:t>
      </w:r>
    </w:p>
    <w:p w:rsidR="000B140B" w:rsidRPr="004658E2" w:rsidRDefault="000A7B3D" w:rsidP="000B140B">
      <w:pPr>
        <w:pStyle w:val="BodyText2"/>
        <w:numPr>
          <w:ilvl w:val="0"/>
          <w:numId w:val="28"/>
        </w:numPr>
        <w:tabs>
          <w:tab w:val="left" w:pos="-426"/>
          <w:tab w:val="left" w:pos="-142"/>
        </w:tabs>
        <w:ind w:left="0" w:right="0" w:firstLine="993"/>
        <w:rPr>
          <w:szCs w:val="28"/>
        </w:rPr>
      </w:pPr>
      <w:r w:rsidRPr="004658E2">
        <w:rPr>
          <w:snapToGrid w:val="0"/>
          <w:szCs w:val="28"/>
        </w:rPr>
        <w:t>intrarea cu câini în localurile publice, magazine, pieţe de desfacere a produselor agroalimentare, ştranduri, grădini publice, stadioane şi mijloace de transport cu excepţia câinilor de serviciu ai Poliţiei Locale, structurilor Ministerului Apărării Naţionale şi Ministerului Afaceril</w:t>
      </w:r>
      <w:r w:rsidR="00E47379" w:rsidRPr="004658E2">
        <w:rPr>
          <w:snapToGrid w:val="0"/>
          <w:szCs w:val="28"/>
        </w:rPr>
        <w:t>or Interne</w:t>
      </w:r>
      <w:r w:rsidR="00341540" w:rsidRPr="004658E2">
        <w:rPr>
          <w:snapToGrid w:val="0"/>
          <w:szCs w:val="28"/>
        </w:rPr>
        <w:t xml:space="preserve"> aflaţi în misiune. T</w:t>
      </w:r>
      <w:r w:rsidRPr="004658E2">
        <w:rPr>
          <w:snapToGrid w:val="0"/>
          <w:szCs w:val="28"/>
        </w:rPr>
        <w:t>oţi câinii aflaţi în proprietate privată, mai mari de 6 luni, existenţi pe teritoriul  municipiului vor fi vaccinaţi contra turbării în fiecare an, vaccinarea va fi atestată prin carnetul de sănătate pe care deţinătorul îl va prezenta organelor de control, la solicitarea acestora;</w:t>
      </w:r>
    </w:p>
    <w:p w:rsidR="000B140B" w:rsidRPr="004658E2" w:rsidRDefault="000A7B3D" w:rsidP="000B140B">
      <w:pPr>
        <w:pStyle w:val="BodyText2"/>
        <w:numPr>
          <w:ilvl w:val="0"/>
          <w:numId w:val="28"/>
        </w:numPr>
        <w:tabs>
          <w:tab w:val="left" w:pos="-426"/>
          <w:tab w:val="left" w:pos="-142"/>
        </w:tabs>
        <w:ind w:left="0" w:right="0" w:firstLine="993"/>
        <w:rPr>
          <w:szCs w:val="28"/>
        </w:rPr>
      </w:pPr>
      <w:r w:rsidRPr="004658E2">
        <w:rPr>
          <w:szCs w:val="28"/>
        </w:rPr>
        <w:t>circulaţia, abandonarea sau lăsarea liberă pe domeniul public a animalelor de orice fel, inclusiv a câinilor fără lesă. Până la identificarea şi sancţionarea contravenţională a proprietarului, animalele vor putea fi depuse la o unita</w:t>
      </w:r>
      <w:r w:rsidR="00142630" w:rsidRPr="004658E2">
        <w:rPr>
          <w:szCs w:val="28"/>
        </w:rPr>
        <w:t>te abilitată în acest sens, căre</w:t>
      </w:r>
      <w:r w:rsidRPr="004658E2">
        <w:rPr>
          <w:szCs w:val="28"/>
        </w:rPr>
        <w:t>ia proprietarul îi va achita contravaloarea întreţinerii;</w:t>
      </w:r>
    </w:p>
    <w:p w:rsidR="000B140B" w:rsidRPr="004658E2" w:rsidRDefault="000A7B3D" w:rsidP="000B140B">
      <w:pPr>
        <w:pStyle w:val="BodyText2"/>
        <w:numPr>
          <w:ilvl w:val="0"/>
          <w:numId w:val="28"/>
        </w:numPr>
        <w:tabs>
          <w:tab w:val="left" w:pos="-426"/>
          <w:tab w:val="left" w:pos="-142"/>
        </w:tabs>
        <w:ind w:left="0" w:right="0" w:firstLine="993"/>
        <w:rPr>
          <w:szCs w:val="28"/>
        </w:rPr>
      </w:pPr>
      <w:r w:rsidRPr="004658E2">
        <w:rPr>
          <w:szCs w:val="28"/>
        </w:rPr>
        <w:t xml:space="preserve">dormitul pe bănci, în canale, în clădiri dezafectate </w:t>
      </w:r>
      <w:r w:rsidR="00EA7728" w:rsidRPr="004658E2">
        <w:rPr>
          <w:szCs w:val="28"/>
        </w:rPr>
        <w:t>sau subsoluri, pe mobilierul situat la</w:t>
      </w:r>
      <w:r w:rsidRPr="004658E2">
        <w:rPr>
          <w:szCs w:val="28"/>
        </w:rPr>
        <w:t xml:space="preserve"> locurile de joacă pentru copii ori din pieţe, pe trotuare, pe spaţiile verzi, în parcuri sau în alte locuri publice;</w:t>
      </w:r>
    </w:p>
    <w:p w:rsidR="000B140B" w:rsidRPr="004658E2" w:rsidRDefault="00E63D82" w:rsidP="000B140B">
      <w:pPr>
        <w:pStyle w:val="BodyText2"/>
        <w:numPr>
          <w:ilvl w:val="0"/>
          <w:numId w:val="28"/>
        </w:numPr>
        <w:tabs>
          <w:tab w:val="left" w:pos="-426"/>
          <w:tab w:val="left" w:pos="-142"/>
        </w:tabs>
        <w:ind w:left="0" w:right="0" w:firstLine="993"/>
        <w:rPr>
          <w:szCs w:val="28"/>
        </w:rPr>
      </w:pPr>
      <w:r w:rsidRPr="004658E2">
        <w:rPr>
          <w:snapToGrid w:val="0"/>
          <w:szCs w:val="28"/>
        </w:rPr>
        <w:t>nonconformarea la mesajele şi anunţurile</w:t>
      </w:r>
      <w:r w:rsidR="000A7B3D" w:rsidRPr="004658E2">
        <w:rPr>
          <w:snapToGrid w:val="0"/>
          <w:szCs w:val="28"/>
        </w:rPr>
        <w:t xml:space="preserve"> de informare</w:t>
      </w:r>
      <w:r w:rsidRPr="004658E2">
        <w:rPr>
          <w:snapToGrid w:val="0"/>
          <w:szCs w:val="28"/>
        </w:rPr>
        <w:t>, de</w:t>
      </w:r>
      <w:r w:rsidR="000A7B3D" w:rsidRPr="004658E2">
        <w:rPr>
          <w:snapToGrid w:val="0"/>
          <w:szCs w:val="28"/>
        </w:rPr>
        <w:t xml:space="preserve"> avertizare formulate de Primărie prin structurile sau personalul propriu;</w:t>
      </w:r>
    </w:p>
    <w:p w:rsidR="000B140B" w:rsidRPr="004658E2" w:rsidRDefault="000A7B3D" w:rsidP="000B140B">
      <w:pPr>
        <w:pStyle w:val="BodyText2"/>
        <w:numPr>
          <w:ilvl w:val="0"/>
          <w:numId w:val="28"/>
        </w:numPr>
        <w:tabs>
          <w:tab w:val="left" w:pos="-426"/>
          <w:tab w:val="left" w:pos="-142"/>
        </w:tabs>
        <w:ind w:left="0" w:right="0" w:firstLine="993"/>
        <w:rPr>
          <w:szCs w:val="28"/>
        </w:rPr>
      </w:pPr>
      <w:r w:rsidRPr="004658E2">
        <w:rPr>
          <w:szCs w:val="28"/>
        </w:rPr>
        <w:t>transmiterea mesajelor de informare (publicitare,</w:t>
      </w:r>
      <w:r w:rsidR="000B140B" w:rsidRPr="004658E2">
        <w:rPr>
          <w:szCs w:val="28"/>
        </w:rPr>
        <w:t xml:space="preserve"> electorale</w:t>
      </w:r>
      <w:r w:rsidR="00FA38BE" w:rsidRPr="004658E2">
        <w:rPr>
          <w:szCs w:val="28"/>
        </w:rPr>
        <w:t xml:space="preserve">, </w:t>
      </w:r>
      <w:r w:rsidR="000B140B" w:rsidRPr="004658E2">
        <w:rPr>
          <w:szCs w:val="28"/>
        </w:rPr>
        <w:t>etc), fără acordul a</w:t>
      </w:r>
      <w:r w:rsidRPr="004658E2">
        <w:rPr>
          <w:szCs w:val="28"/>
        </w:rPr>
        <w:t>utorităţii publice locale şi fără achitarea taxelor legale.</w:t>
      </w:r>
    </w:p>
    <w:p w:rsidR="000B140B" w:rsidRPr="004658E2" w:rsidRDefault="00444F9A" w:rsidP="000B140B">
      <w:pPr>
        <w:pStyle w:val="BodyText2"/>
        <w:numPr>
          <w:ilvl w:val="0"/>
          <w:numId w:val="28"/>
        </w:numPr>
        <w:tabs>
          <w:tab w:val="left" w:pos="-426"/>
          <w:tab w:val="left" w:pos="-142"/>
        </w:tabs>
        <w:ind w:left="0" w:right="0" w:firstLine="993"/>
        <w:rPr>
          <w:szCs w:val="28"/>
        </w:rPr>
      </w:pPr>
      <w:r w:rsidRPr="004658E2">
        <w:rPr>
          <w:szCs w:val="28"/>
        </w:rPr>
        <w:t>cerş</w:t>
      </w:r>
      <w:r w:rsidR="003C14A4" w:rsidRPr="004658E2">
        <w:rPr>
          <w:szCs w:val="28"/>
        </w:rPr>
        <w:t>e</w:t>
      </w:r>
      <w:r w:rsidR="00137FE2" w:rsidRPr="004658E2">
        <w:rPr>
          <w:szCs w:val="28"/>
        </w:rPr>
        <w:t>toria şi apelarea pentru</w:t>
      </w:r>
      <w:r w:rsidR="00F47A98" w:rsidRPr="004658E2">
        <w:rPr>
          <w:szCs w:val="28"/>
        </w:rPr>
        <w:t xml:space="preserve"> </w:t>
      </w:r>
      <w:r w:rsidR="000A7B3D" w:rsidRPr="004658E2">
        <w:rPr>
          <w:szCs w:val="28"/>
        </w:rPr>
        <w:t>ajutor material</w:t>
      </w:r>
      <w:r w:rsidR="00137FE2" w:rsidRPr="004658E2">
        <w:rPr>
          <w:szCs w:val="28"/>
        </w:rPr>
        <w:t>,</w:t>
      </w:r>
      <w:r w:rsidR="000A7B3D" w:rsidRPr="004658E2">
        <w:rPr>
          <w:szCs w:val="28"/>
        </w:rPr>
        <w:t xml:space="preserve"> de la orice</w:t>
      </w:r>
      <w:r w:rsidR="00F47A98" w:rsidRPr="004658E2">
        <w:rPr>
          <w:szCs w:val="28"/>
        </w:rPr>
        <w:t xml:space="preserve"> </w:t>
      </w:r>
      <w:r w:rsidR="000A7B3D" w:rsidRPr="004658E2">
        <w:rPr>
          <w:szCs w:val="28"/>
        </w:rPr>
        <w:t>persoană</w:t>
      </w:r>
      <w:r w:rsidR="00F47A98" w:rsidRPr="004658E2">
        <w:rPr>
          <w:szCs w:val="28"/>
        </w:rPr>
        <w:t xml:space="preserve"> </w:t>
      </w:r>
      <w:r w:rsidRPr="004658E2">
        <w:rPr>
          <w:szCs w:val="28"/>
        </w:rPr>
        <w:t>ş</w:t>
      </w:r>
      <w:r w:rsidR="000A7B3D" w:rsidRPr="004658E2">
        <w:rPr>
          <w:szCs w:val="28"/>
        </w:rPr>
        <w:t>i</w:t>
      </w:r>
      <w:r w:rsidR="00F47A98" w:rsidRPr="004658E2">
        <w:rPr>
          <w:szCs w:val="28"/>
        </w:rPr>
        <w:t xml:space="preserve"> </w:t>
      </w:r>
      <w:r w:rsidR="00137FE2" w:rsidRPr="004658E2">
        <w:rPr>
          <w:szCs w:val="28"/>
        </w:rPr>
        <w:t xml:space="preserve"> agresarea </w:t>
      </w:r>
      <w:r w:rsidR="00F47A98" w:rsidRPr="004658E2">
        <w:rPr>
          <w:szCs w:val="28"/>
        </w:rPr>
        <w:t xml:space="preserve"> </w:t>
      </w:r>
      <w:r w:rsidR="00EA7728" w:rsidRPr="004658E2">
        <w:rPr>
          <w:szCs w:val="28"/>
        </w:rPr>
        <w:t>conducători</w:t>
      </w:r>
      <w:r w:rsidR="00137FE2" w:rsidRPr="004658E2">
        <w:rPr>
          <w:szCs w:val="28"/>
        </w:rPr>
        <w:t xml:space="preserve">lor </w:t>
      </w:r>
      <w:r w:rsidRPr="004658E2">
        <w:rPr>
          <w:szCs w:val="28"/>
        </w:rPr>
        <w:t xml:space="preserve"> auto opriţ</w:t>
      </w:r>
      <w:r w:rsidR="000A7B3D" w:rsidRPr="004658E2">
        <w:rPr>
          <w:szCs w:val="28"/>
        </w:rPr>
        <w:t>i la semafor, sau</w:t>
      </w:r>
      <w:r w:rsidR="00F47A98" w:rsidRPr="004658E2">
        <w:rPr>
          <w:szCs w:val="28"/>
        </w:rPr>
        <w:t xml:space="preserve"> </w:t>
      </w:r>
      <w:r w:rsidR="000A7B3D" w:rsidRPr="004658E2">
        <w:rPr>
          <w:szCs w:val="28"/>
        </w:rPr>
        <w:t>în</w:t>
      </w:r>
      <w:r w:rsidR="00F47A98" w:rsidRPr="004658E2">
        <w:rPr>
          <w:szCs w:val="28"/>
        </w:rPr>
        <w:t xml:space="preserve"> </w:t>
      </w:r>
      <w:r w:rsidR="000A7B3D" w:rsidRPr="004658E2">
        <w:rPr>
          <w:szCs w:val="28"/>
        </w:rPr>
        <w:t>alte</w:t>
      </w:r>
      <w:r w:rsidR="00F47A98" w:rsidRPr="004658E2">
        <w:rPr>
          <w:szCs w:val="28"/>
        </w:rPr>
        <w:t xml:space="preserve"> </w:t>
      </w:r>
      <w:r w:rsidR="000A7B3D" w:rsidRPr="004658E2">
        <w:rPr>
          <w:szCs w:val="28"/>
        </w:rPr>
        <w:t>locuri</w:t>
      </w:r>
      <w:r w:rsidR="00F47A98" w:rsidRPr="004658E2">
        <w:rPr>
          <w:szCs w:val="28"/>
        </w:rPr>
        <w:t xml:space="preserve"> </w:t>
      </w:r>
      <w:r w:rsidR="000A7B3D" w:rsidRPr="004658E2">
        <w:rPr>
          <w:szCs w:val="28"/>
        </w:rPr>
        <w:t>publice</w:t>
      </w:r>
      <w:r w:rsidR="00137FE2" w:rsidRPr="004658E2">
        <w:rPr>
          <w:szCs w:val="28"/>
        </w:rPr>
        <w:t>,</w:t>
      </w:r>
      <w:r w:rsidR="00F47A98" w:rsidRPr="004658E2">
        <w:rPr>
          <w:szCs w:val="28"/>
        </w:rPr>
        <w:t xml:space="preserve"> </w:t>
      </w:r>
      <w:r w:rsidR="000A7B3D" w:rsidRPr="004658E2">
        <w:rPr>
          <w:szCs w:val="28"/>
        </w:rPr>
        <w:t>prin</w:t>
      </w:r>
      <w:r w:rsidR="00F47A98" w:rsidRPr="004658E2">
        <w:rPr>
          <w:szCs w:val="28"/>
        </w:rPr>
        <w:t xml:space="preserve"> </w:t>
      </w:r>
      <w:r w:rsidRPr="004658E2">
        <w:rPr>
          <w:szCs w:val="28"/>
        </w:rPr>
        <w:t>insistenţ</w:t>
      </w:r>
      <w:r w:rsidR="000A7B3D" w:rsidRPr="004658E2">
        <w:rPr>
          <w:szCs w:val="28"/>
        </w:rPr>
        <w:t>e de orice</w:t>
      </w:r>
      <w:r w:rsidR="00AA1823" w:rsidRPr="004658E2">
        <w:rPr>
          <w:szCs w:val="28"/>
        </w:rPr>
        <w:t xml:space="preserve"> </w:t>
      </w:r>
      <w:r w:rsidR="000A7B3D" w:rsidRPr="004658E2">
        <w:rPr>
          <w:szCs w:val="28"/>
        </w:rPr>
        <w:t>natură;</w:t>
      </w:r>
    </w:p>
    <w:p w:rsidR="000B140B" w:rsidRPr="004658E2" w:rsidRDefault="00A97790" w:rsidP="000B140B">
      <w:pPr>
        <w:pStyle w:val="BodyText2"/>
        <w:numPr>
          <w:ilvl w:val="0"/>
          <w:numId w:val="28"/>
        </w:numPr>
        <w:tabs>
          <w:tab w:val="left" w:pos="-426"/>
          <w:tab w:val="left" w:pos="-142"/>
        </w:tabs>
        <w:ind w:left="0" w:right="0" w:firstLine="993"/>
        <w:rPr>
          <w:szCs w:val="28"/>
        </w:rPr>
      </w:pPr>
      <w:r w:rsidRPr="004658E2">
        <w:rPr>
          <w:szCs w:val="28"/>
        </w:rPr>
        <w:t>folosirea</w:t>
      </w:r>
      <w:r w:rsidR="00F47A98" w:rsidRPr="004658E2">
        <w:rPr>
          <w:szCs w:val="28"/>
        </w:rPr>
        <w:t xml:space="preserve"> </w:t>
      </w:r>
      <w:r w:rsidR="000A7B3D" w:rsidRPr="004658E2">
        <w:rPr>
          <w:szCs w:val="28"/>
        </w:rPr>
        <w:t>domeniul public sau</w:t>
      </w:r>
      <w:r w:rsidR="00F47A98" w:rsidRPr="004658E2">
        <w:rPr>
          <w:szCs w:val="28"/>
        </w:rPr>
        <w:t xml:space="preserve"> </w:t>
      </w:r>
      <w:r w:rsidR="000A7B3D" w:rsidRPr="004658E2">
        <w:rPr>
          <w:szCs w:val="28"/>
        </w:rPr>
        <w:t>mobilierul</w:t>
      </w:r>
      <w:r w:rsidR="00207920" w:rsidRPr="004658E2">
        <w:rPr>
          <w:szCs w:val="28"/>
        </w:rPr>
        <w:t>ui</w:t>
      </w:r>
      <w:r w:rsidR="00F47A98" w:rsidRPr="004658E2">
        <w:rPr>
          <w:szCs w:val="28"/>
        </w:rPr>
        <w:t xml:space="preserve"> </w:t>
      </w:r>
      <w:r w:rsidRPr="004658E2">
        <w:rPr>
          <w:szCs w:val="28"/>
        </w:rPr>
        <w:t>stadal</w:t>
      </w:r>
      <w:r w:rsidR="007C17DB" w:rsidRPr="004658E2">
        <w:rPr>
          <w:szCs w:val="28"/>
        </w:rPr>
        <w:t>,</w:t>
      </w:r>
      <w:r w:rsidR="00F47A98" w:rsidRPr="004658E2">
        <w:rPr>
          <w:szCs w:val="28"/>
        </w:rPr>
        <w:t xml:space="preserve"> </w:t>
      </w:r>
      <w:r w:rsidR="000A7B3D" w:rsidRPr="004658E2">
        <w:rPr>
          <w:szCs w:val="28"/>
        </w:rPr>
        <w:t>pentru</w:t>
      </w:r>
      <w:r w:rsidR="00724BD5" w:rsidRPr="004658E2">
        <w:rPr>
          <w:szCs w:val="28"/>
        </w:rPr>
        <w:t xml:space="preserve"> </w:t>
      </w:r>
      <w:r w:rsidR="00444F9A" w:rsidRPr="004658E2">
        <w:rPr>
          <w:szCs w:val="28"/>
        </w:rPr>
        <w:t>necesităţ</w:t>
      </w:r>
      <w:r w:rsidR="000A7B3D" w:rsidRPr="004658E2">
        <w:rPr>
          <w:szCs w:val="28"/>
        </w:rPr>
        <w:t>i</w:t>
      </w:r>
      <w:r w:rsidR="00724BD5" w:rsidRPr="004658E2">
        <w:rPr>
          <w:szCs w:val="28"/>
        </w:rPr>
        <w:t xml:space="preserve"> </w:t>
      </w:r>
      <w:r w:rsidR="000A7B3D" w:rsidRPr="004658E2">
        <w:rPr>
          <w:szCs w:val="28"/>
        </w:rPr>
        <w:t xml:space="preserve">fiziologice; </w:t>
      </w:r>
    </w:p>
    <w:p w:rsidR="00526F35" w:rsidRPr="004658E2" w:rsidRDefault="007374DC" w:rsidP="000B140B">
      <w:pPr>
        <w:pStyle w:val="BodyText2"/>
        <w:numPr>
          <w:ilvl w:val="0"/>
          <w:numId w:val="28"/>
        </w:numPr>
        <w:tabs>
          <w:tab w:val="left" w:pos="-426"/>
          <w:tab w:val="left" w:pos="-142"/>
        </w:tabs>
        <w:ind w:left="0" w:right="0" w:firstLine="993"/>
        <w:rPr>
          <w:szCs w:val="28"/>
        </w:rPr>
      </w:pPr>
      <w:r w:rsidRPr="004658E2">
        <w:rPr>
          <w:szCs w:val="28"/>
        </w:rPr>
        <w:t>expunerea de</w:t>
      </w:r>
      <w:r w:rsidR="006A3282" w:rsidRPr="004658E2">
        <w:rPr>
          <w:szCs w:val="28"/>
        </w:rPr>
        <w:t xml:space="preserve"> </w:t>
      </w:r>
      <w:r w:rsidR="001F372C" w:rsidRPr="004658E2">
        <w:rPr>
          <w:szCs w:val="28"/>
        </w:rPr>
        <w:t>îmbrăcăminte rezultată în</w:t>
      </w:r>
      <w:r w:rsidRPr="004658E2">
        <w:rPr>
          <w:szCs w:val="28"/>
        </w:rPr>
        <w:t xml:space="preserve"> urma spălării</w:t>
      </w:r>
      <w:r w:rsidR="00FA38BE" w:rsidRPr="004658E2">
        <w:rPr>
          <w:szCs w:val="28"/>
        </w:rPr>
        <w:t>, a hainelor de orice</w:t>
      </w:r>
      <w:r w:rsidR="00DF254F" w:rsidRPr="004658E2">
        <w:rPr>
          <w:szCs w:val="28"/>
        </w:rPr>
        <w:t xml:space="preserve"> </w:t>
      </w:r>
      <w:r w:rsidR="00FA38BE" w:rsidRPr="004658E2">
        <w:rPr>
          <w:szCs w:val="28"/>
        </w:rPr>
        <w:t>fel</w:t>
      </w:r>
      <w:r w:rsidR="001F372C" w:rsidRPr="004658E2">
        <w:rPr>
          <w:szCs w:val="28"/>
        </w:rPr>
        <w:t>,</w:t>
      </w:r>
      <w:r w:rsidR="00FA38BE" w:rsidRPr="004658E2">
        <w:rPr>
          <w:szCs w:val="28"/>
        </w:rPr>
        <w:t xml:space="preserve"> </w:t>
      </w:r>
      <w:r w:rsidR="00526F35" w:rsidRPr="004658E2">
        <w:rPr>
          <w:szCs w:val="28"/>
        </w:rPr>
        <w:t>obiecte</w:t>
      </w:r>
      <w:r w:rsidR="00207B40" w:rsidRPr="004658E2">
        <w:rPr>
          <w:szCs w:val="28"/>
        </w:rPr>
        <w:t>lor</w:t>
      </w:r>
      <w:r w:rsidR="00724BD5" w:rsidRPr="004658E2">
        <w:rPr>
          <w:szCs w:val="28"/>
        </w:rPr>
        <w:t xml:space="preserve"> </w:t>
      </w:r>
      <w:r w:rsidR="001F372C" w:rsidRPr="004658E2">
        <w:rPr>
          <w:szCs w:val="28"/>
        </w:rPr>
        <w:t>şi lucruri</w:t>
      </w:r>
      <w:r w:rsidR="00207B40" w:rsidRPr="004658E2">
        <w:rPr>
          <w:szCs w:val="28"/>
        </w:rPr>
        <w:t>lor</w:t>
      </w:r>
      <w:r w:rsidR="001F372C" w:rsidRPr="004658E2">
        <w:rPr>
          <w:szCs w:val="28"/>
        </w:rPr>
        <w:t xml:space="preserve"> </w:t>
      </w:r>
      <w:r w:rsidR="00526F35" w:rsidRPr="004658E2">
        <w:rPr>
          <w:szCs w:val="28"/>
        </w:rPr>
        <w:t>inestetice, la ferestre, în</w:t>
      </w:r>
      <w:r w:rsidR="00724BD5" w:rsidRPr="004658E2">
        <w:rPr>
          <w:szCs w:val="28"/>
        </w:rPr>
        <w:t xml:space="preserve"> </w:t>
      </w:r>
      <w:r w:rsidR="00526F35" w:rsidRPr="004658E2">
        <w:rPr>
          <w:szCs w:val="28"/>
        </w:rPr>
        <w:t>balcoane</w:t>
      </w:r>
      <w:r w:rsidR="00724BD5" w:rsidRPr="004658E2">
        <w:rPr>
          <w:szCs w:val="28"/>
        </w:rPr>
        <w:t xml:space="preserve"> </w:t>
      </w:r>
      <w:r w:rsidR="00526F35" w:rsidRPr="004658E2">
        <w:rPr>
          <w:szCs w:val="28"/>
        </w:rPr>
        <w:t>sau</w:t>
      </w:r>
      <w:r w:rsidR="00724BD5" w:rsidRPr="004658E2">
        <w:rPr>
          <w:szCs w:val="28"/>
        </w:rPr>
        <w:t xml:space="preserve"> </w:t>
      </w:r>
      <w:r w:rsidR="00526F35" w:rsidRPr="004658E2">
        <w:rPr>
          <w:szCs w:val="28"/>
        </w:rPr>
        <w:t>terase;</w:t>
      </w:r>
    </w:p>
    <w:p w:rsidR="001E7DFE" w:rsidRPr="004658E2" w:rsidRDefault="001E7DFE" w:rsidP="00701E52">
      <w:pPr>
        <w:tabs>
          <w:tab w:val="left" w:pos="540"/>
          <w:tab w:val="left" w:pos="900"/>
          <w:tab w:val="left" w:pos="1188"/>
        </w:tabs>
        <w:spacing w:before="120" w:after="120"/>
        <w:jc w:val="center"/>
        <w:rPr>
          <w:b/>
          <w:sz w:val="28"/>
          <w:szCs w:val="28"/>
        </w:rPr>
      </w:pPr>
    </w:p>
    <w:p w:rsidR="007A7281" w:rsidRPr="004658E2" w:rsidRDefault="007F08D1" w:rsidP="00701E52">
      <w:pPr>
        <w:tabs>
          <w:tab w:val="left" w:pos="540"/>
          <w:tab w:val="left" w:pos="900"/>
          <w:tab w:val="left" w:pos="1188"/>
        </w:tabs>
        <w:spacing w:before="120" w:after="120"/>
        <w:jc w:val="center"/>
        <w:rPr>
          <w:b/>
          <w:sz w:val="28"/>
          <w:szCs w:val="28"/>
        </w:rPr>
      </w:pPr>
      <w:r w:rsidRPr="004658E2">
        <w:rPr>
          <w:b/>
          <w:sz w:val="28"/>
          <w:szCs w:val="28"/>
        </w:rPr>
        <w:t>CAPITOLUL  V</w:t>
      </w:r>
    </w:p>
    <w:p w:rsidR="007A7281" w:rsidRPr="004658E2" w:rsidRDefault="007A7281" w:rsidP="00701E52">
      <w:pPr>
        <w:pStyle w:val="Heading3"/>
        <w:tabs>
          <w:tab w:val="left" w:pos="540"/>
          <w:tab w:val="left" w:pos="9540"/>
          <w:tab w:val="left" w:pos="9630"/>
        </w:tabs>
        <w:ind w:right="9"/>
        <w:rPr>
          <w:sz w:val="28"/>
          <w:szCs w:val="28"/>
        </w:rPr>
      </w:pPr>
      <w:r w:rsidRPr="004658E2">
        <w:rPr>
          <w:sz w:val="28"/>
          <w:szCs w:val="28"/>
        </w:rPr>
        <w:t xml:space="preserve">NORME PRIVIND CIRCULAŢIA, STAŢIONAREA ŞI UTILIZAREA DRUMURILOR PUBLICE </w:t>
      </w:r>
    </w:p>
    <w:p w:rsidR="00C57072" w:rsidRPr="004658E2" w:rsidRDefault="00C57072" w:rsidP="00701E52"/>
    <w:p w:rsidR="007A7281" w:rsidRPr="004658E2" w:rsidRDefault="00D453F5" w:rsidP="00701E52">
      <w:pPr>
        <w:tabs>
          <w:tab w:val="left" w:pos="432"/>
          <w:tab w:val="left" w:pos="540"/>
          <w:tab w:val="left" w:pos="900"/>
          <w:tab w:val="num" w:pos="1260"/>
        </w:tabs>
        <w:jc w:val="both"/>
        <w:rPr>
          <w:sz w:val="28"/>
          <w:szCs w:val="28"/>
        </w:rPr>
      </w:pPr>
      <w:r w:rsidRPr="004658E2">
        <w:rPr>
          <w:b/>
          <w:bCs/>
          <w:sz w:val="28"/>
          <w:szCs w:val="28"/>
          <w:u w:val="single"/>
        </w:rPr>
        <w:t>ART.7</w:t>
      </w:r>
      <w:r w:rsidR="007A7281" w:rsidRPr="004658E2">
        <w:rPr>
          <w:b/>
          <w:bCs/>
          <w:sz w:val="28"/>
          <w:szCs w:val="28"/>
          <w:u w:val="single"/>
        </w:rPr>
        <w:t>.</w:t>
      </w:r>
      <w:r w:rsidR="007A7281" w:rsidRPr="004658E2">
        <w:rPr>
          <w:snapToGrid w:val="0"/>
          <w:sz w:val="28"/>
          <w:szCs w:val="28"/>
        </w:rPr>
        <w:t> </w:t>
      </w:r>
      <w:r w:rsidR="007A7281" w:rsidRPr="004658E2">
        <w:rPr>
          <w:b/>
          <w:sz w:val="28"/>
          <w:szCs w:val="28"/>
          <w:lang w:eastAsia="ro-RO"/>
        </w:rPr>
        <w:t>(1)</w:t>
      </w:r>
      <w:r w:rsidR="007A7281" w:rsidRPr="004658E2">
        <w:rPr>
          <w:sz w:val="28"/>
          <w:szCs w:val="28"/>
          <w:lang w:eastAsia="ro-RO"/>
        </w:rPr>
        <w:t xml:space="preserve"> </w:t>
      </w:r>
      <w:r w:rsidR="007A7281" w:rsidRPr="004658E2">
        <w:rPr>
          <w:sz w:val="28"/>
          <w:szCs w:val="28"/>
        </w:rPr>
        <w:t xml:space="preserve">Circulaţia autovehiculelor având o masă totală maximă autorizată mai mare de 3,5 tone pe străzile cu regim de restricţie, se face în baza Autorizaţiei speciale de transport, eliberată de Primăria municipiului Câmpulung Moldovenesc, prin compartimentul de specialitate din cadrul </w:t>
      </w:r>
      <w:r w:rsidR="00903F06" w:rsidRPr="004658E2">
        <w:rPr>
          <w:sz w:val="28"/>
          <w:szCs w:val="28"/>
        </w:rPr>
        <w:t>Primă</w:t>
      </w:r>
      <w:r w:rsidR="001E7DFE" w:rsidRPr="004658E2">
        <w:rPr>
          <w:sz w:val="28"/>
          <w:szCs w:val="28"/>
        </w:rPr>
        <w:t xml:space="preserve">riei </w:t>
      </w:r>
      <w:r w:rsidR="00142630" w:rsidRPr="004658E2">
        <w:rPr>
          <w:sz w:val="28"/>
          <w:szCs w:val="28"/>
        </w:rPr>
        <w:t>și</w:t>
      </w:r>
      <w:r w:rsidR="007A7281" w:rsidRPr="004658E2">
        <w:rPr>
          <w:sz w:val="28"/>
          <w:szCs w:val="28"/>
        </w:rPr>
        <w:t xml:space="preserve"> </w:t>
      </w:r>
      <w:r w:rsidR="001E7DFE" w:rsidRPr="004658E2">
        <w:rPr>
          <w:sz w:val="28"/>
          <w:szCs w:val="28"/>
        </w:rPr>
        <w:t xml:space="preserve">numai </w:t>
      </w:r>
      <w:r w:rsidR="007A7281" w:rsidRPr="004658E2">
        <w:rPr>
          <w:sz w:val="28"/>
          <w:szCs w:val="28"/>
        </w:rPr>
        <w:t xml:space="preserve">cu </w:t>
      </w:r>
      <w:r w:rsidR="001E7DFE" w:rsidRPr="004658E2">
        <w:rPr>
          <w:sz w:val="28"/>
          <w:szCs w:val="28"/>
        </w:rPr>
        <w:t>avizul</w:t>
      </w:r>
      <w:r w:rsidR="001E7DFE" w:rsidRPr="004658E2">
        <w:rPr>
          <w:color w:val="FF0000"/>
          <w:sz w:val="28"/>
          <w:szCs w:val="28"/>
        </w:rPr>
        <w:t xml:space="preserve"> </w:t>
      </w:r>
      <w:r w:rsidR="007A7281" w:rsidRPr="004658E2">
        <w:rPr>
          <w:sz w:val="28"/>
          <w:szCs w:val="28"/>
        </w:rPr>
        <w:t>structurii locale a Poliţiei rutiere.</w:t>
      </w:r>
    </w:p>
    <w:p w:rsidR="007A7281" w:rsidRPr="004658E2" w:rsidRDefault="007A7281" w:rsidP="00701E52">
      <w:pPr>
        <w:tabs>
          <w:tab w:val="left" w:pos="540"/>
        </w:tabs>
        <w:jc w:val="both"/>
        <w:rPr>
          <w:sz w:val="28"/>
          <w:szCs w:val="28"/>
        </w:rPr>
      </w:pPr>
      <w:r w:rsidRPr="004658E2">
        <w:rPr>
          <w:b/>
          <w:sz w:val="28"/>
          <w:szCs w:val="28"/>
        </w:rPr>
        <w:lastRenderedPageBreak/>
        <w:t>(2)</w:t>
      </w:r>
      <w:r w:rsidRPr="004658E2">
        <w:rPr>
          <w:sz w:val="28"/>
          <w:szCs w:val="28"/>
        </w:rPr>
        <w:t xml:space="preserve"> Vehiculele destinate transporturilor speciale sau agabaritice se pot deplasa pe trama stradală principală a municipiului Câmpulung Moldovenesc (Calea Bucovinei, Calea Transilvaniei), numai pe baza autorizaţiei eliberate de Primăria municipiului. </w:t>
      </w:r>
    </w:p>
    <w:p w:rsidR="007A7281" w:rsidRPr="004658E2" w:rsidRDefault="00D453F5" w:rsidP="00701E52">
      <w:pPr>
        <w:tabs>
          <w:tab w:val="left" w:pos="540"/>
        </w:tabs>
        <w:jc w:val="both"/>
        <w:rPr>
          <w:sz w:val="28"/>
          <w:szCs w:val="28"/>
        </w:rPr>
      </w:pPr>
      <w:r w:rsidRPr="004658E2">
        <w:rPr>
          <w:b/>
          <w:bCs/>
          <w:sz w:val="28"/>
          <w:szCs w:val="28"/>
          <w:u w:val="single"/>
        </w:rPr>
        <w:t>ART.8</w:t>
      </w:r>
      <w:r w:rsidR="007A7281" w:rsidRPr="004658E2">
        <w:rPr>
          <w:b/>
          <w:bCs/>
          <w:sz w:val="28"/>
          <w:szCs w:val="28"/>
          <w:u w:val="single"/>
        </w:rPr>
        <w:t>.</w:t>
      </w:r>
      <w:r w:rsidR="00650B4F" w:rsidRPr="004658E2">
        <w:rPr>
          <w:snapToGrid w:val="0"/>
          <w:sz w:val="28"/>
          <w:szCs w:val="28"/>
        </w:rPr>
        <w:t xml:space="preserve"> </w:t>
      </w:r>
      <w:r w:rsidR="007A7281" w:rsidRPr="004658E2">
        <w:rPr>
          <w:sz w:val="28"/>
          <w:szCs w:val="28"/>
        </w:rPr>
        <w:t>Constituie contravenţie săvârşirea oricăreia din următoarele fapte, dacă nu sunt comise în altfel de condiţii</w:t>
      </w:r>
      <w:r w:rsidR="00C907BB" w:rsidRPr="004658E2">
        <w:rPr>
          <w:sz w:val="28"/>
          <w:szCs w:val="28"/>
        </w:rPr>
        <w:t xml:space="preserve"> încât</w:t>
      </w:r>
      <w:r w:rsidR="00142630" w:rsidRPr="004658E2">
        <w:rPr>
          <w:sz w:val="28"/>
          <w:szCs w:val="28"/>
        </w:rPr>
        <w:t>,</w:t>
      </w:r>
      <w:r w:rsidR="007A7281" w:rsidRPr="004658E2">
        <w:rPr>
          <w:sz w:val="28"/>
          <w:szCs w:val="28"/>
        </w:rPr>
        <w:t xml:space="preserve"> potrivit legii penale, să fie considerate infracţiuni:</w:t>
      </w:r>
    </w:p>
    <w:p w:rsidR="007A6BC7" w:rsidRPr="004658E2" w:rsidRDefault="00C8296C" w:rsidP="001E7DFE">
      <w:pPr>
        <w:pStyle w:val="ListParagraph"/>
        <w:numPr>
          <w:ilvl w:val="0"/>
          <w:numId w:val="29"/>
        </w:numPr>
        <w:tabs>
          <w:tab w:val="left" w:pos="-851"/>
          <w:tab w:val="left" w:pos="-709"/>
          <w:tab w:val="left" w:pos="0"/>
          <w:tab w:val="left" w:pos="1350"/>
        </w:tabs>
        <w:spacing w:after="0"/>
        <w:ind w:left="0" w:firstLine="992"/>
        <w:jc w:val="both"/>
        <w:rPr>
          <w:rFonts w:ascii="Times New Roman" w:hAnsi="Times New Roman"/>
          <w:sz w:val="28"/>
          <w:szCs w:val="28"/>
          <w:lang w:val="ro-RO"/>
        </w:rPr>
      </w:pPr>
      <w:r w:rsidRPr="004658E2">
        <w:rPr>
          <w:rFonts w:ascii="Times New Roman" w:hAnsi="Times New Roman"/>
          <w:color w:val="000000"/>
          <w:sz w:val="28"/>
          <w:szCs w:val="28"/>
          <w:lang w:val="ro-RO"/>
        </w:rPr>
        <w:t xml:space="preserve"> închiderea </w:t>
      </w:r>
      <w:r w:rsidR="002C78C0" w:rsidRPr="004658E2">
        <w:rPr>
          <w:rFonts w:ascii="Times New Roman" w:hAnsi="Times New Roman"/>
          <w:color w:val="000000"/>
          <w:sz w:val="28"/>
          <w:szCs w:val="28"/>
          <w:lang w:val="ro-RO"/>
        </w:rPr>
        <w:t xml:space="preserve">temporară a străzilor </w:t>
      </w:r>
      <w:r w:rsidR="00C907BB" w:rsidRPr="004658E2">
        <w:rPr>
          <w:rFonts w:ascii="Times New Roman" w:hAnsi="Times New Roman"/>
          <w:color w:val="000000"/>
          <w:sz w:val="28"/>
          <w:szCs w:val="28"/>
          <w:lang w:val="ro-RO"/>
        </w:rPr>
        <w:t>sau a porţiuni</w:t>
      </w:r>
      <w:r w:rsidR="008165C8" w:rsidRPr="004658E2">
        <w:rPr>
          <w:rFonts w:ascii="Times New Roman" w:hAnsi="Times New Roman"/>
          <w:color w:val="000000"/>
          <w:sz w:val="28"/>
          <w:szCs w:val="28"/>
          <w:lang w:val="ro-RO"/>
        </w:rPr>
        <w:t>lor</w:t>
      </w:r>
      <w:r w:rsidRPr="004658E2">
        <w:rPr>
          <w:rFonts w:ascii="Times New Roman" w:hAnsi="Times New Roman"/>
          <w:color w:val="000000"/>
          <w:sz w:val="28"/>
          <w:szCs w:val="28"/>
          <w:lang w:val="ro-RO"/>
        </w:rPr>
        <w:t xml:space="preserve"> de drum, fără aprobările legale. Pentru efectuarea </w:t>
      </w:r>
      <w:r w:rsidR="00142630" w:rsidRPr="004658E2">
        <w:rPr>
          <w:rFonts w:ascii="Times New Roman" w:hAnsi="Times New Roman"/>
          <w:color w:val="000000"/>
          <w:sz w:val="28"/>
          <w:szCs w:val="28"/>
          <w:lang w:val="ro-RO"/>
        </w:rPr>
        <w:t>oricăror lucrări</w:t>
      </w:r>
      <w:r w:rsidRPr="004658E2">
        <w:rPr>
          <w:rFonts w:ascii="Times New Roman" w:hAnsi="Times New Roman"/>
          <w:color w:val="000000"/>
          <w:sz w:val="28"/>
          <w:szCs w:val="28"/>
          <w:lang w:val="ro-RO"/>
        </w:rPr>
        <w:t xml:space="preserve"> se vor asigura mijloace de semnalizare rutieră şi</w:t>
      </w:r>
      <w:r w:rsidR="002C78C0" w:rsidRPr="004658E2">
        <w:rPr>
          <w:rFonts w:ascii="Times New Roman" w:hAnsi="Times New Roman"/>
          <w:color w:val="000000"/>
          <w:sz w:val="28"/>
          <w:szCs w:val="28"/>
          <w:lang w:val="ro-RO"/>
        </w:rPr>
        <w:t xml:space="preserve"> pietonală </w:t>
      </w:r>
      <w:r w:rsidRPr="004658E2">
        <w:rPr>
          <w:rFonts w:ascii="Times New Roman" w:hAnsi="Times New Roman"/>
          <w:color w:val="000000"/>
          <w:sz w:val="28"/>
          <w:szCs w:val="28"/>
          <w:lang w:val="ro-RO"/>
        </w:rPr>
        <w:t>specifice</w:t>
      </w:r>
      <w:r w:rsidR="00667428" w:rsidRPr="004658E2">
        <w:rPr>
          <w:rFonts w:ascii="Times New Roman" w:hAnsi="Times New Roman"/>
          <w:color w:val="000000"/>
          <w:sz w:val="28"/>
          <w:szCs w:val="28"/>
          <w:lang w:val="ro-RO"/>
        </w:rPr>
        <w:t xml:space="preserve"> ti</w:t>
      </w:r>
      <w:r w:rsidR="002C78C0" w:rsidRPr="004658E2">
        <w:rPr>
          <w:rFonts w:ascii="Times New Roman" w:hAnsi="Times New Roman"/>
          <w:color w:val="000000"/>
          <w:sz w:val="28"/>
          <w:szCs w:val="28"/>
          <w:lang w:val="ro-RO"/>
        </w:rPr>
        <w:t>pul</w:t>
      </w:r>
      <w:r w:rsidRPr="004658E2">
        <w:rPr>
          <w:rFonts w:ascii="Times New Roman" w:hAnsi="Times New Roman"/>
          <w:color w:val="000000"/>
          <w:sz w:val="28"/>
          <w:szCs w:val="28"/>
          <w:lang w:val="ro-RO"/>
        </w:rPr>
        <w:t>ui de lucrări</w:t>
      </w:r>
      <w:r w:rsidR="002C78C0" w:rsidRPr="004658E2">
        <w:rPr>
          <w:rFonts w:ascii="Times New Roman" w:hAnsi="Times New Roman"/>
          <w:color w:val="000000"/>
          <w:sz w:val="28"/>
          <w:szCs w:val="28"/>
          <w:lang w:val="ro-RO"/>
        </w:rPr>
        <w:t xml:space="preserve">; </w:t>
      </w:r>
    </w:p>
    <w:p w:rsidR="007A6BC7" w:rsidRPr="004658E2" w:rsidRDefault="000070CD"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bCs/>
          <w:sz w:val="28"/>
          <w:szCs w:val="28"/>
          <w:lang w:val="ro-RO"/>
        </w:rPr>
        <w:t>circulaţia vehiculelor cu tracţiune animală pe străzile principale, fără dotarea necesară ( găleată ori sac colector, lopată);</w:t>
      </w:r>
    </w:p>
    <w:p w:rsidR="007A6BC7" w:rsidRPr="004658E2" w:rsidRDefault="000070CD"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circulaţia neautorizată a vehiculelor pe trotuare</w:t>
      </w:r>
      <w:r w:rsidR="00204CEE" w:rsidRPr="004658E2">
        <w:rPr>
          <w:rFonts w:ascii="Times New Roman" w:hAnsi="Times New Roman"/>
          <w:sz w:val="28"/>
          <w:szCs w:val="28"/>
          <w:lang w:val="ro-RO"/>
        </w:rPr>
        <w:t>,</w:t>
      </w:r>
      <w:r w:rsidRPr="004658E2">
        <w:rPr>
          <w:rFonts w:ascii="Times New Roman" w:hAnsi="Times New Roman"/>
          <w:sz w:val="28"/>
          <w:szCs w:val="28"/>
          <w:lang w:val="ro-RO"/>
        </w:rPr>
        <w:t xml:space="preserve"> sau, după caz, oprirea </w:t>
      </w:r>
      <w:r w:rsidR="001E7DFE" w:rsidRPr="004658E2">
        <w:rPr>
          <w:rFonts w:ascii="Times New Roman" w:hAnsi="Times New Roman"/>
          <w:color w:val="FF0000"/>
          <w:sz w:val="28"/>
          <w:szCs w:val="28"/>
          <w:lang w:val="ro-RO"/>
        </w:rPr>
        <w:t>ori</w:t>
      </w:r>
      <w:r w:rsidRPr="004658E2">
        <w:rPr>
          <w:rFonts w:ascii="Times New Roman" w:hAnsi="Times New Roman"/>
          <w:sz w:val="28"/>
          <w:szCs w:val="28"/>
          <w:lang w:val="ro-RO"/>
        </w:rPr>
        <w:t xml:space="preserve"> staţionarea vehiculelor de orice fel pe domeniul public al municipiului Câmpulung Moldovenesc (spaţii verzi, parcuri, locuri de joacă pentru copii, baze sportive, arene şi</w:t>
      </w:r>
      <w:r w:rsidR="001E7DFE" w:rsidRPr="004658E2">
        <w:rPr>
          <w:rFonts w:ascii="Times New Roman" w:hAnsi="Times New Roman"/>
          <w:sz w:val="28"/>
          <w:szCs w:val="28"/>
          <w:lang w:val="ro-RO"/>
        </w:rPr>
        <w:t xml:space="preserve"> terenuri sportive, platoul din</w:t>
      </w:r>
      <w:r w:rsidRPr="004658E2">
        <w:rPr>
          <w:rFonts w:ascii="Times New Roman" w:hAnsi="Times New Roman"/>
          <w:sz w:val="28"/>
          <w:szCs w:val="28"/>
          <w:lang w:val="ro-RO"/>
        </w:rPr>
        <w:t xml:space="preserve"> piaţa publică din centrul oraşului, alte locuri de utilitate publică) esplanade şi scuaruri, cu excepţia autovehiculelor utilizate pentru întreţinere, curăţenie, intervenţie la utilităţile publice sau ordine publică; </w:t>
      </w:r>
    </w:p>
    <w:p w:rsidR="007A6BC7" w:rsidRPr="004658E2" w:rsidRDefault="008C15CF"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deplasarea pe scările şi barele de protecţie a</w:t>
      </w:r>
      <w:r w:rsidR="000070CD" w:rsidRPr="004658E2">
        <w:rPr>
          <w:rFonts w:ascii="Times New Roman" w:hAnsi="Times New Roman"/>
          <w:sz w:val="28"/>
          <w:szCs w:val="28"/>
          <w:lang w:val="ro-RO"/>
        </w:rPr>
        <w:t xml:space="preserve"> mijloacelor de </w:t>
      </w:r>
      <w:r w:rsidRPr="004658E2">
        <w:rPr>
          <w:rFonts w:ascii="Times New Roman" w:hAnsi="Times New Roman"/>
          <w:sz w:val="28"/>
          <w:szCs w:val="28"/>
          <w:lang w:val="ro-RO"/>
        </w:rPr>
        <w:t xml:space="preserve">transport în comun, urcarea, coborârea în timpul mersului precum şi </w:t>
      </w:r>
      <w:r w:rsidR="000070CD" w:rsidRPr="004658E2">
        <w:rPr>
          <w:rFonts w:ascii="Times New Roman" w:hAnsi="Times New Roman"/>
          <w:sz w:val="28"/>
          <w:szCs w:val="28"/>
          <w:lang w:val="ro-RO"/>
        </w:rPr>
        <w:t>forţarea uşilor;</w:t>
      </w:r>
    </w:p>
    <w:p w:rsidR="007A6BC7" w:rsidRPr="004658E2" w:rsidRDefault="00FC38F5"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blocarea uşilor</w:t>
      </w:r>
      <w:r w:rsidR="006F3A71" w:rsidRPr="004658E2">
        <w:rPr>
          <w:rFonts w:ascii="Times New Roman" w:hAnsi="Times New Roman"/>
          <w:sz w:val="28"/>
          <w:szCs w:val="28"/>
          <w:lang w:val="ro-RO"/>
        </w:rPr>
        <w:t>, fuma</w:t>
      </w:r>
      <w:r w:rsidR="00344217" w:rsidRPr="004658E2">
        <w:rPr>
          <w:rFonts w:ascii="Times New Roman" w:hAnsi="Times New Roman"/>
          <w:sz w:val="28"/>
          <w:szCs w:val="28"/>
          <w:lang w:val="ro-RO"/>
        </w:rPr>
        <w:t>tul</w:t>
      </w:r>
      <w:r w:rsidR="000070CD" w:rsidRPr="004658E2">
        <w:rPr>
          <w:rFonts w:ascii="Times New Roman" w:hAnsi="Times New Roman"/>
          <w:sz w:val="28"/>
          <w:szCs w:val="28"/>
          <w:lang w:val="ro-RO"/>
        </w:rPr>
        <w:t>,</w:t>
      </w:r>
      <w:r w:rsidR="009008C6" w:rsidRPr="004658E2">
        <w:rPr>
          <w:rFonts w:ascii="Times New Roman" w:hAnsi="Times New Roman"/>
          <w:sz w:val="28"/>
          <w:szCs w:val="28"/>
          <w:lang w:val="ro-RO"/>
        </w:rPr>
        <w:t xml:space="preserve"> </w:t>
      </w:r>
      <w:r w:rsidR="00344217" w:rsidRPr="004658E2">
        <w:rPr>
          <w:rFonts w:ascii="Times New Roman" w:hAnsi="Times New Roman"/>
          <w:sz w:val="28"/>
          <w:szCs w:val="28"/>
          <w:lang w:val="ro-RO"/>
        </w:rPr>
        <w:t xml:space="preserve">scuipatul, consumul </w:t>
      </w:r>
      <w:r w:rsidR="000070CD" w:rsidRPr="004658E2">
        <w:rPr>
          <w:rFonts w:ascii="Times New Roman" w:hAnsi="Times New Roman"/>
          <w:sz w:val="28"/>
          <w:szCs w:val="28"/>
          <w:lang w:val="ro-RO"/>
        </w:rPr>
        <w:t>băuturi</w:t>
      </w:r>
      <w:r w:rsidR="00344217" w:rsidRPr="004658E2">
        <w:rPr>
          <w:rFonts w:ascii="Times New Roman" w:hAnsi="Times New Roman"/>
          <w:sz w:val="28"/>
          <w:szCs w:val="28"/>
          <w:lang w:val="ro-RO"/>
        </w:rPr>
        <w:t>lor</w:t>
      </w:r>
      <w:r w:rsidR="000070CD" w:rsidRPr="004658E2">
        <w:rPr>
          <w:rFonts w:ascii="Times New Roman" w:hAnsi="Times New Roman"/>
          <w:sz w:val="28"/>
          <w:szCs w:val="28"/>
          <w:lang w:val="ro-RO"/>
        </w:rPr>
        <w:t xml:space="preserve"> alcoolice</w:t>
      </w:r>
      <w:r w:rsidR="00344217" w:rsidRPr="004658E2">
        <w:rPr>
          <w:rFonts w:ascii="Times New Roman" w:hAnsi="Times New Roman"/>
          <w:sz w:val="28"/>
          <w:szCs w:val="28"/>
          <w:lang w:val="ro-RO"/>
        </w:rPr>
        <w:t xml:space="preserve"> şi a seminţelor</w:t>
      </w:r>
      <w:r w:rsidR="000070CD" w:rsidRPr="004658E2">
        <w:rPr>
          <w:rFonts w:ascii="Times New Roman" w:hAnsi="Times New Roman"/>
          <w:sz w:val="28"/>
          <w:szCs w:val="28"/>
          <w:lang w:val="ro-RO"/>
        </w:rPr>
        <w:t>,</w:t>
      </w:r>
      <w:r w:rsidR="00344217" w:rsidRPr="004658E2">
        <w:rPr>
          <w:rFonts w:ascii="Times New Roman" w:hAnsi="Times New Roman"/>
          <w:sz w:val="28"/>
          <w:szCs w:val="28"/>
          <w:lang w:val="ro-RO"/>
        </w:rPr>
        <w:t xml:space="preserve"> provocarea de zgomote, adresarea de injurii la adresa călătorilor şi a personalului, </w:t>
      </w:r>
      <w:r w:rsidR="000070CD" w:rsidRPr="004658E2">
        <w:rPr>
          <w:rFonts w:ascii="Times New Roman" w:hAnsi="Times New Roman"/>
          <w:sz w:val="28"/>
          <w:szCs w:val="28"/>
          <w:lang w:val="ro-RO"/>
        </w:rPr>
        <w:t>arunc</w:t>
      </w:r>
      <w:r w:rsidRPr="004658E2">
        <w:rPr>
          <w:rFonts w:ascii="Times New Roman" w:hAnsi="Times New Roman"/>
          <w:sz w:val="28"/>
          <w:szCs w:val="28"/>
          <w:lang w:val="ro-RO"/>
        </w:rPr>
        <w:t>are</w:t>
      </w:r>
      <w:r w:rsidR="00344217" w:rsidRPr="004658E2">
        <w:rPr>
          <w:rFonts w:ascii="Times New Roman" w:hAnsi="Times New Roman"/>
          <w:sz w:val="28"/>
          <w:szCs w:val="28"/>
          <w:lang w:val="ro-RO"/>
        </w:rPr>
        <w:t xml:space="preserve">a de </w:t>
      </w:r>
      <w:r w:rsidR="000070CD" w:rsidRPr="004658E2">
        <w:rPr>
          <w:rFonts w:ascii="Times New Roman" w:hAnsi="Times New Roman"/>
          <w:sz w:val="28"/>
          <w:szCs w:val="28"/>
          <w:lang w:val="ro-RO"/>
        </w:rPr>
        <w:t>hârtii şi resturi de orice fel în mijloacele de transport în comun;</w:t>
      </w:r>
    </w:p>
    <w:p w:rsidR="007A6BC7" w:rsidRPr="004658E2" w:rsidRDefault="00BE11A9"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parcarea  autoturismelor</w:t>
      </w:r>
      <w:r w:rsidR="000070CD" w:rsidRPr="004658E2">
        <w:rPr>
          <w:rFonts w:ascii="Times New Roman" w:hAnsi="Times New Roman"/>
          <w:sz w:val="28"/>
          <w:szCs w:val="28"/>
          <w:lang w:val="ro-RO"/>
        </w:rPr>
        <w:t xml:space="preserve"> numai acolo unde este permis şi în aşa fel încât să nu deterioreze trotuarele, </w:t>
      </w:r>
      <w:r w:rsidR="00051B8C" w:rsidRPr="004658E2">
        <w:rPr>
          <w:rFonts w:ascii="Times New Roman" w:hAnsi="Times New Roman"/>
          <w:sz w:val="28"/>
          <w:szCs w:val="28"/>
          <w:lang w:val="ro-RO"/>
        </w:rPr>
        <w:t>scuarurile, arborii şi arbuştii și</w:t>
      </w:r>
      <w:r w:rsidR="000070CD" w:rsidRPr="004658E2">
        <w:rPr>
          <w:rFonts w:ascii="Times New Roman" w:hAnsi="Times New Roman"/>
          <w:sz w:val="28"/>
          <w:szCs w:val="28"/>
          <w:lang w:val="ro-RO"/>
        </w:rPr>
        <w:t xml:space="preserve"> să nu afecteze</w:t>
      </w:r>
      <w:r w:rsidR="00535894" w:rsidRPr="004658E2">
        <w:rPr>
          <w:rFonts w:ascii="Times New Roman" w:hAnsi="Times New Roman"/>
          <w:sz w:val="28"/>
          <w:szCs w:val="28"/>
          <w:lang w:val="ro-RO"/>
        </w:rPr>
        <w:t xml:space="preserve"> circulaţia pietonală şi auto;</w:t>
      </w:r>
    </w:p>
    <w:p w:rsidR="007A6BC7" w:rsidRPr="004658E2" w:rsidRDefault="000070CD"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urc</w:t>
      </w:r>
      <w:r w:rsidR="001E7DFE" w:rsidRPr="004658E2">
        <w:rPr>
          <w:rFonts w:ascii="Times New Roman" w:hAnsi="Times New Roman"/>
          <w:sz w:val="28"/>
          <w:szCs w:val="28"/>
          <w:lang w:val="ro-RO"/>
        </w:rPr>
        <w:t>area</w:t>
      </w:r>
      <w:r w:rsidRPr="004658E2">
        <w:rPr>
          <w:rFonts w:ascii="Times New Roman" w:hAnsi="Times New Roman"/>
          <w:sz w:val="28"/>
          <w:szCs w:val="28"/>
          <w:lang w:val="ro-RO"/>
        </w:rPr>
        <w:t xml:space="preserve"> cu maşinile de aprovizionare pe trotuare, bloc</w:t>
      </w:r>
      <w:r w:rsidR="001E7DFE" w:rsidRPr="004658E2">
        <w:rPr>
          <w:rFonts w:ascii="Times New Roman" w:hAnsi="Times New Roman"/>
          <w:sz w:val="28"/>
          <w:szCs w:val="28"/>
          <w:lang w:val="ro-RO"/>
        </w:rPr>
        <w:t>area</w:t>
      </w:r>
      <w:r w:rsidRPr="004658E2">
        <w:rPr>
          <w:rFonts w:ascii="Times New Roman" w:hAnsi="Times New Roman"/>
          <w:sz w:val="28"/>
          <w:szCs w:val="28"/>
          <w:lang w:val="ro-RO"/>
        </w:rPr>
        <w:t xml:space="preserve"> circulaţi</w:t>
      </w:r>
      <w:r w:rsidR="001E7DFE" w:rsidRPr="004658E2">
        <w:rPr>
          <w:rFonts w:ascii="Times New Roman" w:hAnsi="Times New Roman"/>
          <w:sz w:val="28"/>
          <w:szCs w:val="28"/>
          <w:lang w:val="ro-RO"/>
        </w:rPr>
        <w:t>ei</w:t>
      </w:r>
      <w:r w:rsidRPr="004658E2">
        <w:rPr>
          <w:rFonts w:ascii="Times New Roman" w:hAnsi="Times New Roman"/>
          <w:sz w:val="28"/>
          <w:szCs w:val="28"/>
          <w:lang w:val="ro-RO"/>
        </w:rPr>
        <w:t xml:space="preserve"> pietonilor pe trotuare şi </w:t>
      </w:r>
      <w:r w:rsidR="001E7DFE" w:rsidRPr="004658E2">
        <w:rPr>
          <w:rFonts w:ascii="Times New Roman" w:hAnsi="Times New Roman"/>
          <w:sz w:val="28"/>
          <w:szCs w:val="28"/>
          <w:lang w:val="ro-RO"/>
        </w:rPr>
        <w:t xml:space="preserve">alei, blocarea </w:t>
      </w:r>
      <w:r w:rsidRPr="004658E2">
        <w:rPr>
          <w:rFonts w:ascii="Times New Roman" w:hAnsi="Times New Roman"/>
          <w:sz w:val="28"/>
          <w:szCs w:val="28"/>
          <w:lang w:val="ro-RO"/>
        </w:rPr>
        <w:t>circulaţi</w:t>
      </w:r>
      <w:r w:rsidR="001E7DFE" w:rsidRPr="004658E2">
        <w:rPr>
          <w:rFonts w:ascii="Times New Roman" w:hAnsi="Times New Roman"/>
          <w:sz w:val="28"/>
          <w:szCs w:val="28"/>
          <w:lang w:val="ro-RO"/>
        </w:rPr>
        <w:t>ei</w:t>
      </w:r>
      <w:r w:rsidRPr="004658E2">
        <w:rPr>
          <w:rFonts w:ascii="Times New Roman" w:hAnsi="Times New Roman"/>
          <w:sz w:val="28"/>
          <w:szCs w:val="28"/>
          <w:lang w:val="ro-RO"/>
        </w:rPr>
        <w:t xml:space="preserve"> aut</w:t>
      </w:r>
      <w:r w:rsidR="00535894" w:rsidRPr="004658E2">
        <w:rPr>
          <w:rFonts w:ascii="Times New Roman" w:hAnsi="Times New Roman"/>
          <w:sz w:val="28"/>
          <w:szCs w:val="28"/>
          <w:lang w:val="ro-RO"/>
        </w:rPr>
        <w:t>o</w:t>
      </w:r>
      <w:r w:rsidR="001E7DFE" w:rsidRPr="004658E2">
        <w:rPr>
          <w:rFonts w:ascii="Times New Roman" w:hAnsi="Times New Roman"/>
          <w:sz w:val="28"/>
          <w:szCs w:val="28"/>
          <w:lang w:val="ro-RO"/>
        </w:rPr>
        <w:t xml:space="preserve"> </w:t>
      </w:r>
      <w:r w:rsidR="005F1F7B" w:rsidRPr="004658E2">
        <w:rPr>
          <w:rFonts w:ascii="Times New Roman" w:hAnsi="Times New Roman"/>
          <w:sz w:val="28"/>
          <w:szCs w:val="28"/>
          <w:lang w:val="ro-RO"/>
        </w:rPr>
        <w:t>pe trama stradală</w:t>
      </w:r>
      <w:r w:rsidR="00535894" w:rsidRPr="004658E2">
        <w:rPr>
          <w:rFonts w:ascii="Times New Roman" w:hAnsi="Times New Roman"/>
          <w:sz w:val="28"/>
          <w:szCs w:val="28"/>
          <w:lang w:val="ro-RO"/>
        </w:rPr>
        <w:t>, cu ocazia aprovizionărilor;</w:t>
      </w:r>
    </w:p>
    <w:p w:rsidR="007A6BC7" w:rsidRPr="004658E2" w:rsidRDefault="00210A45"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napToGrid w:val="0"/>
          <w:sz w:val="28"/>
          <w:szCs w:val="28"/>
          <w:lang w:val="ro-RO"/>
        </w:rPr>
        <w:t>nerespectarea de către conducatorii auto și ai atelajelor cu tracț</w:t>
      </w:r>
      <w:r w:rsidR="00FD5719" w:rsidRPr="004658E2">
        <w:rPr>
          <w:rFonts w:ascii="Times New Roman" w:hAnsi="Times New Roman"/>
          <w:snapToGrid w:val="0"/>
          <w:sz w:val="28"/>
          <w:szCs w:val="28"/>
          <w:lang w:val="ro-RO"/>
        </w:rPr>
        <w:t>iune animal</w:t>
      </w:r>
      <w:r w:rsidRPr="004658E2">
        <w:rPr>
          <w:rFonts w:ascii="Times New Roman" w:hAnsi="Times New Roman"/>
          <w:snapToGrid w:val="0"/>
          <w:sz w:val="28"/>
          <w:szCs w:val="28"/>
          <w:lang w:val="ro-RO"/>
        </w:rPr>
        <w:t>ă</w:t>
      </w:r>
      <w:r w:rsidR="00FD5719" w:rsidRPr="004658E2">
        <w:rPr>
          <w:rFonts w:ascii="Times New Roman" w:hAnsi="Times New Roman"/>
          <w:snapToGrid w:val="0"/>
          <w:sz w:val="28"/>
          <w:szCs w:val="28"/>
          <w:lang w:val="ro-RO"/>
        </w:rPr>
        <w:t xml:space="preserve"> a </w:t>
      </w:r>
      <w:r w:rsidR="000070CD" w:rsidRPr="004658E2">
        <w:rPr>
          <w:rFonts w:ascii="Times New Roman" w:hAnsi="Times New Roman"/>
          <w:snapToGrid w:val="0"/>
          <w:sz w:val="28"/>
          <w:szCs w:val="28"/>
          <w:lang w:val="ro-RO"/>
        </w:rPr>
        <w:t>obligaţi</w:t>
      </w:r>
      <w:r w:rsidR="00FD5719" w:rsidRPr="004658E2">
        <w:rPr>
          <w:rFonts w:ascii="Times New Roman" w:hAnsi="Times New Roman"/>
          <w:snapToGrid w:val="0"/>
          <w:sz w:val="28"/>
          <w:szCs w:val="28"/>
          <w:lang w:val="ro-RO"/>
        </w:rPr>
        <w:t>ei</w:t>
      </w:r>
      <w:r w:rsidR="000070CD" w:rsidRPr="004658E2">
        <w:rPr>
          <w:rFonts w:ascii="Times New Roman" w:hAnsi="Times New Roman"/>
          <w:snapToGrid w:val="0"/>
          <w:sz w:val="28"/>
          <w:szCs w:val="28"/>
          <w:lang w:val="ro-RO"/>
        </w:rPr>
        <w:t xml:space="preserve"> </w:t>
      </w:r>
      <w:r w:rsidR="00FD5719" w:rsidRPr="004658E2">
        <w:rPr>
          <w:rFonts w:ascii="Times New Roman" w:hAnsi="Times New Roman"/>
          <w:snapToGrid w:val="0"/>
          <w:sz w:val="28"/>
          <w:szCs w:val="28"/>
          <w:lang w:val="ro-RO"/>
        </w:rPr>
        <w:t xml:space="preserve">de a </w:t>
      </w:r>
      <w:r w:rsidR="000070CD" w:rsidRPr="004658E2">
        <w:rPr>
          <w:rFonts w:ascii="Times New Roman" w:hAnsi="Times New Roman"/>
          <w:snapToGrid w:val="0"/>
          <w:sz w:val="28"/>
          <w:szCs w:val="28"/>
          <w:lang w:val="ro-RO"/>
        </w:rPr>
        <w:t>opr</w:t>
      </w:r>
      <w:r w:rsidR="00FD5719" w:rsidRPr="004658E2">
        <w:rPr>
          <w:rFonts w:ascii="Times New Roman" w:hAnsi="Times New Roman"/>
          <w:snapToGrid w:val="0"/>
          <w:sz w:val="28"/>
          <w:szCs w:val="28"/>
          <w:lang w:val="ro-RO"/>
        </w:rPr>
        <w:t>i</w:t>
      </w:r>
      <w:r w:rsidR="000070CD" w:rsidRPr="004658E2">
        <w:rPr>
          <w:rFonts w:ascii="Times New Roman" w:hAnsi="Times New Roman"/>
          <w:snapToGrid w:val="0"/>
          <w:sz w:val="28"/>
          <w:szCs w:val="28"/>
          <w:lang w:val="ro-RO"/>
        </w:rPr>
        <w:t xml:space="preserve"> autovehiculele </w:t>
      </w:r>
      <w:r w:rsidR="00FD5719" w:rsidRPr="004658E2">
        <w:rPr>
          <w:rFonts w:ascii="Times New Roman" w:hAnsi="Times New Roman"/>
          <w:snapToGrid w:val="0"/>
          <w:sz w:val="28"/>
          <w:szCs w:val="28"/>
          <w:lang w:val="ro-RO"/>
        </w:rPr>
        <w:t>ori de a</w:t>
      </w:r>
      <w:r w:rsidR="000070CD" w:rsidRPr="004658E2">
        <w:rPr>
          <w:rFonts w:ascii="Times New Roman" w:hAnsi="Times New Roman"/>
          <w:snapToGrid w:val="0"/>
          <w:sz w:val="28"/>
          <w:szCs w:val="28"/>
          <w:lang w:val="ro-RO"/>
        </w:rPr>
        <w:t xml:space="preserve"> efectu</w:t>
      </w:r>
      <w:r w:rsidR="00FD5719" w:rsidRPr="004658E2">
        <w:rPr>
          <w:rFonts w:ascii="Times New Roman" w:hAnsi="Times New Roman"/>
          <w:snapToGrid w:val="0"/>
          <w:sz w:val="28"/>
          <w:szCs w:val="28"/>
          <w:lang w:val="ro-RO"/>
        </w:rPr>
        <w:t>a</w:t>
      </w:r>
      <w:r w:rsidR="000070CD" w:rsidRPr="004658E2">
        <w:rPr>
          <w:rFonts w:ascii="Times New Roman" w:hAnsi="Times New Roman"/>
          <w:snapToGrid w:val="0"/>
          <w:sz w:val="28"/>
          <w:szCs w:val="28"/>
          <w:lang w:val="ro-RO"/>
        </w:rPr>
        <w:t xml:space="preserve"> manevrele de ocolire ori reducere a vitezei de circulaţie, la semnalul poliţistului local</w:t>
      </w:r>
      <w:r w:rsidR="000070CD" w:rsidRPr="004658E2">
        <w:rPr>
          <w:rFonts w:ascii="Times New Roman" w:hAnsi="Times New Roman"/>
          <w:i/>
          <w:snapToGrid w:val="0"/>
          <w:sz w:val="28"/>
          <w:szCs w:val="28"/>
          <w:lang w:val="ro-RO"/>
        </w:rPr>
        <w:t>,</w:t>
      </w:r>
      <w:r w:rsidR="000070CD" w:rsidRPr="004658E2">
        <w:rPr>
          <w:rFonts w:ascii="Times New Roman" w:hAnsi="Times New Roman"/>
          <w:snapToGrid w:val="0"/>
          <w:sz w:val="28"/>
          <w:szCs w:val="28"/>
          <w:lang w:val="ro-RO"/>
        </w:rPr>
        <w:t xml:space="preserve"> pe drumurile aflate în lucru ori când se execută intervenţii la reţeaua de utilităţi publice ori pe timpul desfăşurării adunărilor publice cu caracter cultural şi/sau sportiv;</w:t>
      </w:r>
    </w:p>
    <w:p w:rsidR="007A6BC7" w:rsidRPr="004658E2" w:rsidRDefault="000070CD"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 xml:space="preserve">ocuparea sau reţinerea </w:t>
      </w:r>
      <w:r w:rsidR="00FD5719" w:rsidRPr="004658E2">
        <w:rPr>
          <w:rFonts w:ascii="Times New Roman" w:hAnsi="Times New Roman"/>
          <w:sz w:val="28"/>
          <w:szCs w:val="28"/>
          <w:lang w:val="ro-RO"/>
        </w:rPr>
        <w:t xml:space="preserve">ori rezervarea </w:t>
      </w:r>
      <w:r w:rsidRPr="004658E2">
        <w:rPr>
          <w:rFonts w:ascii="Times New Roman" w:hAnsi="Times New Roman"/>
          <w:sz w:val="28"/>
          <w:szCs w:val="28"/>
          <w:lang w:val="ro-RO"/>
        </w:rPr>
        <w:t>neautorizată de suprafeţe din carosabilul sau pe domeniul public, în vederea rezervării de locuri, pentru oprirea, staţionarea sau parcarea vehiculelor de orice fel, fără aprobarea serviciilor de specialitate din primărie;</w:t>
      </w:r>
    </w:p>
    <w:p w:rsidR="007A6BC7" w:rsidRPr="004658E2" w:rsidRDefault="00724BD5"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 xml:space="preserve"> </w:t>
      </w:r>
      <w:r w:rsidR="000070CD" w:rsidRPr="004658E2">
        <w:rPr>
          <w:rFonts w:ascii="Times New Roman" w:hAnsi="Times New Roman"/>
          <w:sz w:val="28"/>
          <w:szCs w:val="28"/>
          <w:lang w:val="ro-RO"/>
        </w:rPr>
        <w:t xml:space="preserve">murdărirea carosabilului sau a domeniului public prin pierderi de materiale sau prin necurăţirea pneurilor la ieşirea din bazele proprii, şantiere, exploatări cu caracter economic, puncte de lucru etc;  </w:t>
      </w:r>
    </w:p>
    <w:p w:rsidR="007A6BC7" w:rsidRPr="004658E2" w:rsidRDefault="000070CD"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napToGrid w:val="0"/>
          <w:sz w:val="28"/>
          <w:szCs w:val="28"/>
          <w:lang w:val="ro-RO"/>
        </w:rPr>
        <w:t>efectuarea de reparaţii de orice natură la v</w:t>
      </w:r>
      <w:r w:rsidR="00FD64B2" w:rsidRPr="004658E2">
        <w:rPr>
          <w:rFonts w:ascii="Times New Roman" w:hAnsi="Times New Roman"/>
          <w:snapToGrid w:val="0"/>
          <w:sz w:val="28"/>
          <w:szCs w:val="28"/>
          <w:lang w:val="ro-RO"/>
        </w:rPr>
        <w:t>ehicule pe străzile localităţii.</w:t>
      </w:r>
      <w:r w:rsidRPr="004658E2">
        <w:rPr>
          <w:rFonts w:ascii="Times New Roman" w:hAnsi="Times New Roman"/>
          <w:snapToGrid w:val="0"/>
          <w:sz w:val="28"/>
          <w:szCs w:val="28"/>
          <w:lang w:val="ro-RO"/>
        </w:rPr>
        <w:t xml:space="preserve"> </w:t>
      </w:r>
      <w:r w:rsidR="00FD64B2" w:rsidRPr="004658E2">
        <w:rPr>
          <w:rFonts w:ascii="Times New Roman" w:hAnsi="Times New Roman"/>
          <w:snapToGrid w:val="0"/>
          <w:sz w:val="28"/>
          <w:szCs w:val="28"/>
          <w:lang w:val="ro-RO"/>
        </w:rPr>
        <w:t>R</w:t>
      </w:r>
      <w:r w:rsidRPr="004658E2">
        <w:rPr>
          <w:rFonts w:ascii="Times New Roman" w:hAnsi="Times New Roman"/>
          <w:snapToGrid w:val="0"/>
          <w:sz w:val="28"/>
          <w:szCs w:val="28"/>
          <w:lang w:val="ro-RO"/>
        </w:rPr>
        <w:t xml:space="preserve">eparaţiile se vor executa în incinta proprie sau în unităţi „service” autorizate; </w:t>
      </w:r>
    </w:p>
    <w:p w:rsidR="007A6BC7" w:rsidRPr="004658E2" w:rsidRDefault="000F44B1"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napToGrid w:val="0"/>
          <w:sz w:val="28"/>
          <w:szCs w:val="28"/>
          <w:lang w:val="ro-RO"/>
        </w:rPr>
        <w:lastRenderedPageBreak/>
        <w:t>oprirea/</w:t>
      </w:r>
      <w:r w:rsidR="000070CD" w:rsidRPr="004658E2">
        <w:rPr>
          <w:rFonts w:ascii="Times New Roman" w:hAnsi="Times New Roman"/>
          <w:snapToGrid w:val="0"/>
          <w:sz w:val="28"/>
          <w:szCs w:val="28"/>
          <w:lang w:val="ro-RO"/>
        </w:rPr>
        <w:t>staţionarea ori abandonarea vehiculelor de orice fel, depozitarea de echipamente tehnice ori elemente componente ale acestora, pe străzi sau căi de acces având lăţimea părţii carosabile mai mică de 6 m</w:t>
      </w:r>
      <w:r w:rsidR="00E96FFB" w:rsidRPr="004658E2">
        <w:rPr>
          <w:rFonts w:ascii="Times New Roman" w:hAnsi="Times New Roman"/>
          <w:snapToGrid w:val="0"/>
          <w:sz w:val="28"/>
          <w:szCs w:val="28"/>
          <w:lang w:val="ro-RO"/>
        </w:rPr>
        <w:t>,</w:t>
      </w:r>
      <w:r w:rsidR="000070CD" w:rsidRPr="004658E2">
        <w:rPr>
          <w:rFonts w:ascii="Times New Roman" w:hAnsi="Times New Roman"/>
          <w:snapToGrid w:val="0"/>
          <w:sz w:val="28"/>
          <w:szCs w:val="28"/>
          <w:lang w:val="ro-RO"/>
        </w:rPr>
        <w:t xml:space="preserve"> şi</w:t>
      </w:r>
      <w:r w:rsidR="00E96FFB" w:rsidRPr="004658E2">
        <w:rPr>
          <w:rFonts w:ascii="Times New Roman" w:hAnsi="Times New Roman"/>
          <w:snapToGrid w:val="0"/>
          <w:sz w:val="28"/>
          <w:szCs w:val="28"/>
          <w:lang w:val="ro-RO"/>
        </w:rPr>
        <w:t>,</w:t>
      </w:r>
      <w:r w:rsidR="000070CD" w:rsidRPr="004658E2">
        <w:rPr>
          <w:rFonts w:ascii="Times New Roman" w:hAnsi="Times New Roman"/>
          <w:snapToGrid w:val="0"/>
          <w:sz w:val="28"/>
          <w:szCs w:val="28"/>
          <w:lang w:val="ro-RO"/>
        </w:rPr>
        <w:t xml:space="preserve"> car</w:t>
      </w:r>
      <w:r w:rsidR="00E96FFB" w:rsidRPr="004658E2">
        <w:rPr>
          <w:rFonts w:ascii="Times New Roman" w:hAnsi="Times New Roman"/>
          <w:snapToGrid w:val="0"/>
          <w:sz w:val="28"/>
          <w:szCs w:val="28"/>
          <w:lang w:val="ro-RO"/>
        </w:rPr>
        <w:t>e prin aceasta</w:t>
      </w:r>
      <w:r w:rsidR="000070CD" w:rsidRPr="004658E2">
        <w:rPr>
          <w:rFonts w:ascii="Times New Roman" w:hAnsi="Times New Roman"/>
          <w:snapToGrid w:val="0"/>
          <w:sz w:val="28"/>
          <w:szCs w:val="28"/>
          <w:lang w:val="ro-RO"/>
        </w:rPr>
        <w:t xml:space="preserve"> afectează accesul vehiculelor de serviciu sau de intervenţie aparţinând Judecătoriei şi Parchetului de pe lângă Judecătoria Câmpulung Moldovenesc, Pompierilor, Ambulanţei, secţiei de Jandarmi, Poliţiei municipiului şi Poliţiei Locale;</w:t>
      </w:r>
    </w:p>
    <w:p w:rsidR="007A6BC7" w:rsidRPr="004658E2" w:rsidRDefault="000070CD"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distrugerea sau degradarea părţii carosabile, a acostamentelor, trotuarelor sau semnalizării rutiere prin utilizarea de  mijloace de transport sau utilaje neadecvate sectoarelor de drum respectiv;</w:t>
      </w:r>
    </w:p>
    <w:p w:rsidR="00F731E2" w:rsidRPr="004658E2" w:rsidRDefault="000070CD"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oprirea, staţionarea sau parcarea autovehiculelor pe locurile marcate şi semnalizate ca fiind rezervate pentru diferite activităţi (taxi, maxi-taxi etc</w:t>
      </w:r>
      <w:r w:rsidR="009932D9" w:rsidRPr="004658E2">
        <w:rPr>
          <w:rFonts w:ascii="Times New Roman" w:hAnsi="Times New Roman"/>
          <w:sz w:val="28"/>
          <w:szCs w:val="28"/>
          <w:lang w:val="ro-RO"/>
        </w:rPr>
        <w:t>.</w:t>
      </w:r>
      <w:r w:rsidRPr="004658E2">
        <w:rPr>
          <w:rFonts w:ascii="Times New Roman" w:hAnsi="Times New Roman"/>
          <w:sz w:val="28"/>
          <w:szCs w:val="28"/>
          <w:lang w:val="ro-RO"/>
        </w:rPr>
        <w:t>) sau pentru a deservi exclusiv anumite obiective de interes public ori persoanele cu handicap;</w:t>
      </w:r>
    </w:p>
    <w:p w:rsidR="00F731E2" w:rsidRPr="004658E2" w:rsidRDefault="000070CD"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pătrunderea fără drept şi circulaţia în zone sau pe porţiuni de drum restricţionate temporar de administratorul drumului, marcate şi semnalizate corespunzător;</w:t>
      </w:r>
    </w:p>
    <w:p w:rsidR="00F731E2" w:rsidRPr="004658E2" w:rsidRDefault="000070CD"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blocarea fără drept a autovehiculelor ori interzicerea sau restricţionarea fără drept a liberei circulaţii ori a accesului la proprietatea publică sau privată ori la calea publică de circulaţie;</w:t>
      </w:r>
    </w:p>
    <w:p w:rsidR="000070CD" w:rsidRPr="004658E2" w:rsidRDefault="000070CD"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circulaţia animalelor la şi de la păşune fără însoţitor sau pe alte trasee d</w:t>
      </w:r>
      <w:r w:rsidR="00352B57" w:rsidRPr="004658E2">
        <w:rPr>
          <w:rFonts w:ascii="Times New Roman" w:hAnsi="Times New Roman"/>
          <w:sz w:val="28"/>
          <w:szCs w:val="28"/>
          <w:lang w:val="ro-RO"/>
        </w:rPr>
        <w:t>ecât cele stabili</w:t>
      </w:r>
      <w:r w:rsidR="009932D9" w:rsidRPr="004658E2">
        <w:rPr>
          <w:rFonts w:ascii="Times New Roman" w:hAnsi="Times New Roman"/>
          <w:sz w:val="28"/>
          <w:szCs w:val="28"/>
          <w:lang w:val="ro-RO"/>
        </w:rPr>
        <w:t>te de Primărie. Deplasarea se v</w:t>
      </w:r>
      <w:r w:rsidR="00352B57" w:rsidRPr="004658E2">
        <w:rPr>
          <w:rFonts w:ascii="Times New Roman" w:hAnsi="Times New Roman"/>
          <w:sz w:val="28"/>
          <w:szCs w:val="28"/>
          <w:lang w:val="ro-RO"/>
        </w:rPr>
        <w:t>a face pe partea dreaptă a sensului de mers</w:t>
      </w:r>
      <w:r w:rsidR="004E6876" w:rsidRPr="004658E2">
        <w:rPr>
          <w:rFonts w:ascii="Times New Roman" w:hAnsi="Times New Roman"/>
          <w:sz w:val="28"/>
          <w:szCs w:val="28"/>
          <w:lang w:val="ro-RO"/>
        </w:rPr>
        <w:t xml:space="preserve"> cât mai aproape de marginea drumului;</w:t>
      </w:r>
    </w:p>
    <w:p w:rsidR="00860E41" w:rsidRPr="004658E2" w:rsidRDefault="00334565" w:rsidP="00F731E2">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se interzice distrugerea drumului public prin transportul materialului lemnos, din apropierea pădurilor şi a drumurilor forestiere.</w:t>
      </w:r>
      <w:r w:rsidR="00224DAB" w:rsidRPr="004658E2">
        <w:rPr>
          <w:rFonts w:ascii="Times New Roman" w:hAnsi="Times New Roman"/>
          <w:sz w:val="28"/>
          <w:szCs w:val="28"/>
          <w:lang w:val="ro-RO"/>
        </w:rPr>
        <w:t>Trans</w:t>
      </w:r>
      <w:r w:rsidR="009932D9" w:rsidRPr="004658E2">
        <w:rPr>
          <w:rFonts w:ascii="Times New Roman" w:hAnsi="Times New Roman"/>
          <w:sz w:val="28"/>
          <w:szCs w:val="28"/>
          <w:lang w:val="ro-RO"/>
        </w:rPr>
        <w:t>portul materialului lemnos se v</w:t>
      </w:r>
      <w:r w:rsidR="00224DAB" w:rsidRPr="004658E2">
        <w:rPr>
          <w:rFonts w:ascii="Times New Roman" w:hAnsi="Times New Roman"/>
          <w:sz w:val="28"/>
          <w:szCs w:val="28"/>
          <w:lang w:val="ro-RO"/>
        </w:rPr>
        <w:t xml:space="preserve">a face pe cât posibil </w:t>
      </w:r>
      <w:r w:rsidR="00F847D2" w:rsidRPr="004658E2">
        <w:rPr>
          <w:rFonts w:ascii="Times New Roman" w:hAnsi="Times New Roman"/>
          <w:sz w:val="28"/>
          <w:szCs w:val="28"/>
          <w:lang w:val="ro-RO"/>
        </w:rPr>
        <w:t xml:space="preserve">pe vreme favorabilă fără a afecta </w:t>
      </w:r>
      <w:r w:rsidR="00650B4F" w:rsidRPr="004658E2">
        <w:rPr>
          <w:rFonts w:ascii="Times New Roman" w:hAnsi="Times New Roman"/>
          <w:sz w:val="28"/>
          <w:szCs w:val="28"/>
          <w:lang w:val="ro-RO"/>
        </w:rPr>
        <w:t xml:space="preserve">structura drumului. </w:t>
      </w:r>
      <w:r w:rsidR="00142F7B" w:rsidRPr="004658E2">
        <w:rPr>
          <w:rFonts w:ascii="Times New Roman" w:hAnsi="Times New Roman"/>
          <w:sz w:val="28"/>
          <w:szCs w:val="28"/>
          <w:lang w:val="ro-RO"/>
        </w:rPr>
        <w:t xml:space="preserve">Se interzice blocarea drumului </w:t>
      </w:r>
      <w:r w:rsidR="00650B4F" w:rsidRPr="004658E2">
        <w:rPr>
          <w:rFonts w:ascii="Times New Roman" w:hAnsi="Times New Roman"/>
          <w:sz w:val="28"/>
          <w:szCs w:val="28"/>
          <w:lang w:val="ro-RO"/>
        </w:rPr>
        <w:t>cu material lemnos rezultat în urma exploatării.</w:t>
      </w:r>
    </w:p>
    <w:p w:rsidR="002A235F" w:rsidRPr="004658E2" w:rsidRDefault="00DE47ED" w:rsidP="002A235F">
      <w:pPr>
        <w:pStyle w:val="ListParagraph"/>
        <w:numPr>
          <w:ilvl w:val="0"/>
          <w:numId w:val="29"/>
        </w:numPr>
        <w:tabs>
          <w:tab w:val="left" w:pos="-851"/>
          <w:tab w:val="left" w:pos="-709"/>
          <w:tab w:val="left" w:pos="0"/>
          <w:tab w:val="left" w:pos="1377"/>
        </w:tabs>
        <w:spacing w:after="0"/>
        <w:ind w:left="0" w:firstLine="992"/>
        <w:jc w:val="both"/>
        <w:rPr>
          <w:rFonts w:ascii="Times New Roman" w:hAnsi="Times New Roman"/>
          <w:sz w:val="28"/>
          <w:szCs w:val="28"/>
          <w:lang w:val="ro-RO"/>
        </w:rPr>
      </w:pPr>
      <w:r w:rsidRPr="004658E2">
        <w:rPr>
          <w:rFonts w:ascii="Times New Roman" w:hAnsi="Times New Roman"/>
          <w:sz w:val="28"/>
          <w:szCs w:val="28"/>
          <w:lang w:val="ro-RO"/>
        </w:rPr>
        <w:t>parcarea</w:t>
      </w:r>
      <w:r w:rsidR="0006236E" w:rsidRPr="004658E2">
        <w:rPr>
          <w:rFonts w:ascii="Times New Roman" w:hAnsi="Times New Roman"/>
          <w:sz w:val="28"/>
          <w:szCs w:val="28"/>
          <w:lang w:val="ro-RO"/>
        </w:rPr>
        <w:t>/</w:t>
      </w:r>
      <w:r w:rsidRPr="004658E2">
        <w:rPr>
          <w:rFonts w:ascii="Times New Roman" w:hAnsi="Times New Roman"/>
          <w:sz w:val="28"/>
          <w:szCs w:val="28"/>
          <w:lang w:val="ro-RO"/>
        </w:rPr>
        <w:t xml:space="preserve">staţionarea autovehiculelor de orice fel în </w:t>
      </w:r>
      <w:r w:rsidR="00CA4167" w:rsidRPr="004658E2">
        <w:rPr>
          <w:rFonts w:ascii="Times New Roman" w:hAnsi="Times New Roman"/>
          <w:sz w:val="28"/>
          <w:szCs w:val="28"/>
          <w:lang w:val="ro-RO"/>
        </w:rPr>
        <w:t xml:space="preserve">locul de parcare a </w:t>
      </w:r>
      <w:r w:rsidRPr="004658E2">
        <w:rPr>
          <w:rFonts w:ascii="Times New Roman" w:hAnsi="Times New Roman"/>
          <w:sz w:val="28"/>
          <w:szCs w:val="28"/>
          <w:lang w:val="ro-RO"/>
        </w:rPr>
        <w:t xml:space="preserve"> primăriei sau a altor instituţii pu</w:t>
      </w:r>
      <w:r w:rsidR="009932D9" w:rsidRPr="004658E2">
        <w:rPr>
          <w:rFonts w:ascii="Times New Roman" w:hAnsi="Times New Roman"/>
          <w:sz w:val="28"/>
          <w:szCs w:val="28"/>
          <w:lang w:val="ro-RO"/>
        </w:rPr>
        <w:t>blice, fără aprobarea conducerii</w:t>
      </w:r>
      <w:r w:rsidRPr="004658E2">
        <w:rPr>
          <w:rFonts w:ascii="Times New Roman" w:hAnsi="Times New Roman"/>
          <w:sz w:val="28"/>
          <w:szCs w:val="28"/>
          <w:lang w:val="ro-RO"/>
        </w:rPr>
        <w:t xml:space="preserve"> instituţiei;</w:t>
      </w:r>
    </w:p>
    <w:p w:rsidR="002A235F" w:rsidRDefault="002A235F" w:rsidP="002A235F">
      <w:pPr>
        <w:tabs>
          <w:tab w:val="left" w:pos="-851"/>
          <w:tab w:val="left" w:pos="-709"/>
          <w:tab w:val="left" w:pos="0"/>
          <w:tab w:val="left" w:pos="1377"/>
        </w:tabs>
        <w:jc w:val="both"/>
        <w:rPr>
          <w:sz w:val="28"/>
          <w:szCs w:val="28"/>
        </w:rPr>
      </w:pPr>
    </w:p>
    <w:p w:rsidR="00A67195" w:rsidRDefault="00A67195" w:rsidP="002A235F">
      <w:pPr>
        <w:tabs>
          <w:tab w:val="left" w:pos="-851"/>
          <w:tab w:val="left" w:pos="-709"/>
          <w:tab w:val="left" w:pos="0"/>
          <w:tab w:val="left" w:pos="1377"/>
        </w:tabs>
        <w:jc w:val="both"/>
        <w:rPr>
          <w:sz w:val="28"/>
          <w:szCs w:val="28"/>
        </w:rPr>
      </w:pPr>
    </w:p>
    <w:p w:rsidR="00A67195" w:rsidRDefault="00A67195" w:rsidP="002A235F">
      <w:pPr>
        <w:tabs>
          <w:tab w:val="left" w:pos="-851"/>
          <w:tab w:val="left" w:pos="-709"/>
          <w:tab w:val="left" w:pos="0"/>
          <w:tab w:val="left" w:pos="1377"/>
        </w:tabs>
        <w:jc w:val="both"/>
        <w:rPr>
          <w:sz w:val="28"/>
          <w:szCs w:val="28"/>
        </w:rPr>
      </w:pPr>
    </w:p>
    <w:p w:rsidR="00A67195" w:rsidRDefault="00A67195" w:rsidP="002A235F">
      <w:pPr>
        <w:tabs>
          <w:tab w:val="left" w:pos="-851"/>
          <w:tab w:val="left" w:pos="-709"/>
          <w:tab w:val="left" w:pos="0"/>
          <w:tab w:val="left" w:pos="1377"/>
        </w:tabs>
        <w:jc w:val="both"/>
        <w:rPr>
          <w:sz w:val="28"/>
          <w:szCs w:val="28"/>
        </w:rPr>
      </w:pPr>
    </w:p>
    <w:p w:rsidR="00A67195" w:rsidRDefault="00A67195" w:rsidP="002A235F">
      <w:pPr>
        <w:tabs>
          <w:tab w:val="left" w:pos="-851"/>
          <w:tab w:val="left" w:pos="-709"/>
          <w:tab w:val="left" w:pos="0"/>
          <w:tab w:val="left" w:pos="1377"/>
        </w:tabs>
        <w:jc w:val="both"/>
        <w:rPr>
          <w:sz w:val="28"/>
          <w:szCs w:val="28"/>
        </w:rPr>
      </w:pPr>
    </w:p>
    <w:p w:rsidR="00A67195" w:rsidRPr="004658E2" w:rsidRDefault="00A67195" w:rsidP="002A235F">
      <w:pPr>
        <w:tabs>
          <w:tab w:val="left" w:pos="-851"/>
          <w:tab w:val="left" w:pos="-709"/>
          <w:tab w:val="left" w:pos="0"/>
          <w:tab w:val="left" w:pos="1377"/>
        </w:tabs>
        <w:jc w:val="both"/>
        <w:rPr>
          <w:sz w:val="28"/>
          <w:szCs w:val="28"/>
        </w:rPr>
      </w:pPr>
    </w:p>
    <w:p w:rsidR="007A7281" w:rsidRPr="004658E2" w:rsidRDefault="007A7281" w:rsidP="00701E52">
      <w:pPr>
        <w:pStyle w:val="Heading3"/>
        <w:tabs>
          <w:tab w:val="left" w:pos="540"/>
          <w:tab w:val="left" w:pos="9900"/>
        </w:tabs>
        <w:ind w:right="0"/>
        <w:rPr>
          <w:sz w:val="28"/>
          <w:szCs w:val="28"/>
        </w:rPr>
      </w:pPr>
      <w:r w:rsidRPr="004658E2">
        <w:rPr>
          <w:sz w:val="28"/>
          <w:szCs w:val="28"/>
        </w:rPr>
        <w:t>CAPITOLUL  VI</w:t>
      </w:r>
    </w:p>
    <w:p w:rsidR="007A7281" w:rsidRPr="004658E2" w:rsidRDefault="007A7281" w:rsidP="00701E52">
      <w:pPr>
        <w:tabs>
          <w:tab w:val="left" w:pos="540"/>
        </w:tabs>
        <w:jc w:val="center"/>
        <w:rPr>
          <w:b/>
          <w:bCs/>
          <w:sz w:val="28"/>
          <w:szCs w:val="28"/>
        </w:rPr>
      </w:pPr>
      <w:r w:rsidRPr="004658E2">
        <w:rPr>
          <w:b/>
          <w:bCs/>
          <w:sz w:val="28"/>
          <w:szCs w:val="28"/>
        </w:rPr>
        <w:t>RĂSPUNDERI ŞI  SANCŢIUNI</w:t>
      </w:r>
    </w:p>
    <w:p w:rsidR="00C57072" w:rsidRDefault="00C57072" w:rsidP="00701E52">
      <w:pPr>
        <w:tabs>
          <w:tab w:val="left" w:pos="540"/>
        </w:tabs>
        <w:jc w:val="center"/>
        <w:rPr>
          <w:b/>
          <w:bCs/>
          <w:sz w:val="32"/>
          <w:szCs w:val="32"/>
        </w:rPr>
      </w:pPr>
    </w:p>
    <w:p w:rsidR="00A67195" w:rsidRPr="004658E2" w:rsidRDefault="00A67195" w:rsidP="00701E52">
      <w:pPr>
        <w:tabs>
          <w:tab w:val="left" w:pos="540"/>
        </w:tabs>
        <w:jc w:val="center"/>
        <w:rPr>
          <w:b/>
          <w:bCs/>
          <w:sz w:val="32"/>
          <w:szCs w:val="32"/>
        </w:rPr>
      </w:pPr>
    </w:p>
    <w:p w:rsidR="007A7281" w:rsidRPr="004658E2" w:rsidRDefault="00D453F5" w:rsidP="00701E52">
      <w:pPr>
        <w:tabs>
          <w:tab w:val="left" w:pos="540"/>
        </w:tabs>
        <w:jc w:val="both"/>
        <w:rPr>
          <w:b/>
          <w:bCs/>
          <w:sz w:val="28"/>
          <w:szCs w:val="28"/>
        </w:rPr>
      </w:pPr>
      <w:r w:rsidRPr="004658E2">
        <w:rPr>
          <w:b/>
          <w:bCs/>
          <w:sz w:val="28"/>
          <w:szCs w:val="28"/>
          <w:u w:val="single"/>
        </w:rPr>
        <w:t>Art.9</w:t>
      </w:r>
      <w:r w:rsidR="007A7281" w:rsidRPr="004658E2">
        <w:rPr>
          <w:b/>
          <w:bCs/>
          <w:sz w:val="28"/>
          <w:szCs w:val="28"/>
          <w:u w:val="single"/>
        </w:rPr>
        <w:t>.</w:t>
      </w:r>
      <w:r w:rsidR="007A7281" w:rsidRPr="004658E2">
        <w:rPr>
          <w:b/>
          <w:bCs/>
          <w:sz w:val="28"/>
          <w:szCs w:val="28"/>
        </w:rPr>
        <w:t xml:space="preserve"> Nerespectarea prevederilor </w:t>
      </w:r>
      <w:r w:rsidR="00DD3F18" w:rsidRPr="004658E2">
        <w:rPr>
          <w:b/>
          <w:bCs/>
          <w:sz w:val="28"/>
          <w:szCs w:val="28"/>
        </w:rPr>
        <w:t>cuprinse în prezentele Norme</w:t>
      </w:r>
      <w:r w:rsidR="007A7281" w:rsidRPr="004658E2">
        <w:rPr>
          <w:b/>
          <w:bCs/>
          <w:sz w:val="28"/>
          <w:szCs w:val="28"/>
        </w:rPr>
        <w:t xml:space="preserve"> se sancționează după cum urmează:</w:t>
      </w:r>
    </w:p>
    <w:p w:rsidR="009218DC" w:rsidRPr="004658E2" w:rsidRDefault="00D6071B" w:rsidP="002253BE">
      <w:pPr>
        <w:numPr>
          <w:ilvl w:val="0"/>
          <w:numId w:val="4"/>
        </w:numPr>
        <w:tabs>
          <w:tab w:val="clear" w:pos="720"/>
          <w:tab w:val="num" w:pos="0"/>
          <w:tab w:val="left" w:pos="540"/>
          <w:tab w:val="left" w:pos="1080"/>
          <w:tab w:val="left" w:pos="1260"/>
        </w:tabs>
        <w:ind w:left="0" w:firstLine="993"/>
        <w:jc w:val="both"/>
        <w:rPr>
          <w:sz w:val="28"/>
          <w:szCs w:val="28"/>
        </w:rPr>
      </w:pPr>
      <w:r w:rsidRPr="004658E2">
        <w:rPr>
          <w:sz w:val="28"/>
          <w:szCs w:val="28"/>
        </w:rPr>
        <w:t>cu amendă de la 2</w:t>
      </w:r>
      <w:r w:rsidR="007A7281" w:rsidRPr="004658E2">
        <w:rPr>
          <w:sz w:val="28"/>
          <w:szCs w:val="28"/>
        </w:rPr>
        <w:t xml:space="preserve">00 lei la </w:t>
      </w:r>
      <w:r w:rsidRPr="004658E2">
        <w:rPr>
          <w:sz w:val="28"/>
          <w:szCs w:val="28"/>
        </w:rPr>
        <w:t>4</w:t>
      </w:r>
      <w:r w:rsidR="007A7281" w:rsidRPr="004658E2">
        <w:rPr>
          <w:sz w:val="28"/>
          <w:szCs w:val="28"/>
        </w:rPr>
        <w:t xml:space="preserve">00 lei pentru persoane fizice şi de la </w:t>
      </w:r>
      <w:r w:rsidRPr="004658E2">
        <w:rPr>
          <w:sz w:val="28"/>
          <w:szCs w:val="28"/>
        </w:rPr>
        <w:t>400 lei la 8</w:t>
      </w:r>
      <w:r w:rsidR="007A7281" w:rsidRPr="004658E2">
        <w:rPr>
          <w:sz w:val="28"/>
          <w:szCs w:val="28"/>
        </w:rPr>
        <w:t>00 lei pentru persoane j</w:t>
      </w:r>
      <w:r w:rsidR="00DD3F18" w:rsidRPr="004658E2">
        <w:rPr>
          <w:sz w:val="28"/>
          <w:szCs w:val="28"/>
        </w:rPr>
        <w:t>uridice, încălcarea dispozițiilor</w:t>
      </w:r>
      <w:r w:rsidR="007A7281" w:rsidRPr="004658E2">
        <w:rPr>
          <w:sz w:val="28"/>
          <w:szCs w:val="28"/>
        </w:rPr>
        <w:t xml:space="preserve">  </w:t>
      </w:r>
      <w:r w:rsidR="007A7281" w:rsidRPr="001A0257">
        <w:rPr>
          <w:color w:val="000000" w:themeColor="text1"/>
          <w:sz w:val="28"/>
          <w:szCs w:val="28"/>
        </w:rPr>
        <w:t>art.1</w:t>
      </w:r>
      <w:r w:rsidR="009218DC" w:rsidRPr="001A0257">
        <w:rPr>
          <w:color w:val="000000" w:themeColor="text1"/>
          <w:sz w:val="28"/>
          <w:szCs w:val="28"/>
        </w:rPr>
        <w:t xml:space="preserve"> ali</w:t>
      </w:r>
      <w:r w:rsidR="004379CA" w:rsidRPr="001A0257">
        <w:rPr>
          <w:color w:val="000000" w:themeColor="text1"/>
          <w:sz w:val="28"/>
          <w:szCs w:val="28"/>
        </w:rPr>
        <w:t>n</w:t>
      </w:r>
      <w:r w:rsidR="009218DC" w:rsidRPr="001A0257">
        <w:rPr>
          <w:color w:val="000000" w:themeColor="text1"/>
          <w:sz w:val="28"/>
          <w:szCs w:val="28"/>
        </w:rPr>
        <w:t xml:space="preserve"> </w:t>
      </w:r>
      <w:r w:rsidR="00DD3F18" w:rsidRPr="001A0257">
        <w:rPr>
          <w:color w:val="000000" w:themeColor="text1"/>
          <w:sz w:val="28"/>
          <w:szCs w:val="28"/>
        </w:rPr>
        <w:t>(</w:t>
      </w:r>
      <w:r w:rsidR="009218DC" w:rsidRPr="001A0257">
        <w:rPr>
          <w:color w:val="000000" w:themeColor="text1"/>
          <w:sz w:val="28"/>
          <w:szCs w:val="28"/>
        </w:rPr>
        <w:t>1</w:t>
      </w:r>
      <w:r w:rsidR="00DD3F18" w:rsidRPr="001A0257">
        <w:rPr>
          <w:color w:val="000000" w:themeColor="text1"/>
          <w:sz w:val="28"/>
          <w:szCs w:val="28"/>
        </w:rPr>
        <w:t>)</w:t>
      </w:r>
      <w:r w:rsidR="007A7281" w:rsidRPr="001A0257">
        <w:rPr>
          <w:color w:val="000000" w:themeColor="text1"/>
          <w:sz w:val="28"/>
          <w:szCs w:val="28"/>
        </w:rPr>
        <w:t xml:space="preserve"> lit.</w:t>
      </w:r>
      <w:r w:rsidR="00DC61D5" w:rsidRPr="001A0257">
        <w:rPr>
          <w:color w:val="000000" w:themeColor="text1"/>
          <w:sz w:val="28"/>
          <w:szCs w:val="28"/>
        </w:rPr>
        <w:t xml:space="preserve"> </w:t>
      </w:r>
      <w:r w:rsidR="009218DC" w:rsidRPr="001A0257">
        <w:rPr>
          <w:color w:val="000000" w:themeColor="text1"/>
          <w:sz w:val="28"/>
          <w:szCs w:val="28"/>
        </w:rPr>
        <w:t>e</w:t>
      </w:r>
      <w:r w:rsidR="007A7281" w:rsidRPr="001A0257">
        <w:rPr>
          <w:color w:val="000000" w:themeColor="text1"/>
          <w:sz w:val="28"/>
          <w:szCs w:val="28"/>
        </w:rPr>
        <w:t>)</w:t>
      </w:r>
      <w:r w:rsidR="009218DC" w:rsidRPr="001A0257">
        <w:rPr>
          <w:color w:val="000000" w:themeColor="text1"/>
          <w:sz w:val="28"/>
          <w:szCs w:val="28"/>
        </w:rPr>
        <w:t>, f)</w:t>
      </w:r>
      <w:r w:rsidR="007A7281" w:rsidRPr="001A0257">
        <w:rPr>
          <w:color w:val="000000" w:themeColor="text1"/>
          <w:sz w:val="28"/>
          <w:szCs w:val="28"/>
        </w:rPr>
        <w:t>,</w:t>
      </w:r>
      <w:r w:rsidR="009218DC" w:rsidRPr="001A0257">
        <w:rPr>
          <w:color w:val="000000" w:themeColor="text1"/>
          <w:sz w:val="28"/>
          <w:szCs w:val="28"/>
        </w:rPr>
        <w:t xml:space="preserve"> g), h), i), j) şi art</w:t>
      </w:r>
      <w:r w:rsidR="00DD3F18" w:rsidRPr="001A0257">
        <w:rPr>
          <w:color w:val="000000" w:themeColor="text1"/>
          <w:sz w:val="28"/>
          <w:szCs w:val="28"/>
        </w:rPr>
        <w:t>. 1</w:t>
      </w:r>
      <w:r w:rsidR="0051237A" w:rsidRPr="001A0257">
        <w:rPr>
          <w:color w:val="000000" w:themeColor="text1"/>
          <w:sz w:val="28"/>
          <w:szCs w:val="28"/>
        </w:rPr>
        <w:t xml:space="preserve"> alin</w:t>
      </w:r>
      <w:r w:rsidR="00494151" w:rsidRPr="001A0257">
        <w:rPr>
          <w:color w:val="000000" w:themeColor="text1"/>
          <w:sz w:val="28"/>
          <w:szCs w:val="28"/>
        </w:rPr>
        <w:t>.</w:t>
      </w:r>
      <w:r w:rsidR="0051237A" w:rsidRPr="001A0257">
        <w:rPr>
          <w:color w:val="000000" w:themeColor="text1"/>
          <w:sz w:val="28"/>
          <w:szCs w:val="28"/>
        </w:rPr>
        <w:t>(</w:t>
      </w:r>
      <w:r w:rsidR="009218DC" w:rsidRPr="001A0257">
        <w:rPr>
          <w:color w:val="000000" w:themeColor="text1"/>
          <w:sz w:val="28"/>
          <w:szCs w:val="28"/>
        </w:rPr>
        <w:t>2</w:t>
      </w:r>
      <w:r w:rsidR="0051237A" w:rsidRPr="001A0257">
        <w:rPr>
          <w:color w:val="000000" w:themeColor="text1"/>
          <w:sz w:val="28"/>
          <w:szCs w:val="28"/>
        </w:rPr>
        <w:t>)</w:t>
      </w:r>
      <w:r w:rsidR="009218DC" w:rsidRPr="001A0257">
        <w:rPr>
          <w:color w:val="000000" w:themeColor="text1"/>
          <w:sz w:val="28"/>
          <w:szCs w:val="28"/>
        </w:rPr>
        <w:t xml:space="preserve"> lit.</w:t>
      </w:r>
      <w:r w:rsidR="000A68F1" w:rsidRPr="001A0257">
        <w:rPr>
          <w:color w:val="000000" w:themeColor="text1"/>
          <w:sz w:val="28"/>
          <w:szCs w:val="28"/>
        </w:rPr>
        <w:t xml:space="preserve"> </w:t>
      </w:r>
      <w:r w:rsidR="009218DC" w:rsidRPr="001A0257">
        <w:rPr>
          <w:color w:val="000000" w:themeColor="text1"/>
          <w:sz w:val="28"/>
          <w:szCs w:val="28"/>
        </w:rPr>
        <w:t>a), b), c)</w:t>
      </w:r>
      <w:r w:rsidR="00320FDF" w:rsidRPr="001A0257">
        <w:rPr>
          <w:color w:val="000000" w:themeColor="text1"/>
          <w:sz w:val="28"/>
          <w:szCs w:val="28"/>
        </w:rPr>
        <w:t>, art.2 lit.</w:t>
      </w:r>
      <w:r w:rsidR="000A68F1" w:rsidRPr="001A0257">
        <w:rPr>
          <w:color w:val="000000" w:themeColor="text1"/>
          <w:sz w:val="28"/>
          <w:szCs w:val="28"/>
        </w:rPr>
        <w:t xml:space="preserve"> </w:t>
      </w:r>
      <w:r w:rsidR="00320FDF" w:rsidRPr="001A0257">
        <w:rPr>
          <w:color w:val="000000" w:themeColor="text1"/>
          <w:sz w:val="28"/>
          <w:szCs w:val="28"/>
        </w:rPr>
        <w:t>a), b), f), g),</w:t>
      </w:r>
      <w:r w:rsidR="00FD7D17" w:rsidRPr="001A0257">
        <w:rPr>
          <w:color w:val="000000" w:themeColor="text1"/>
          <w:sz w:val="28"/>
          <w:szCs w:val="28"/>
        </w:rPr>
        <w:t xml:space="preserve"> art.</w:t>
      </w:r>
      <w:r w:rsidR="0051237A" w:rsidRPr="001A0257">
        <w:rPr>
          <w:color w:val="000000" w:themeColor="text1"/>
          <w:sz w:val="28"/>
          <w:szCs w:val="28"/>
        </w:rPr>
        <w:t xml:space="preserve"> </w:t>
      </w:r>
      <w:r w:rsidR="00FD7D17" w:rsidRPr="001A0257">
        <w:rPr>
          <w:color w:val="000000" w:themeColor="text1"/>
          <w:sz w:val="28"/>
          <w:szCs w:val="28"/>
        </w:rPr>
        <w:t xml:space="preserve">4 alin </w:t>
      </w:r>
      <w:r w:rsidR="0051237A" w:rsidRPr="001A0257">
        <w:rPr>
          <w:color w:val="000000" w:themeColor="text1"/>
          <w:sz w:val="28"/>
          <w:szCs w:val="28"/>
        </w:rPr>
        <w:t>(</w:t>
      </w:r>
      <w:r w:rsidR="00FD7D17" w:rsidRPr="001A0257">
        <w:rPr>
          <w:color w:val="000000" w:themeColor="text1"/>
          <w:sz w:val="28"/>
          <w:szCs w:val="28"/>
        </w:rPr>
        <w:t>1</w:t>
      </w:r>
      <w:r w:rsidR="0051237A" w:rsidRPr="001A0257">
        <w:rPr>
          <w:color w:val="000000" w:themeColor="text1"/>
          <w:sz w:val="28"/>
          <w:szCs w:val="28"/>
        </w:rPr>
        <w:t>)</w:t>
      </w:r>
      <w:r w:rsidR="00FD7D17" w:rsidRPr="001A0257">
        <w:rPr>
          <w:color w:val="000000" w:themeColor="text1"/>
          <w:sz w:val="28"/>
          <w:szCs w:val="28"/>
        </w:rPr>
        <w:t xml:space="preserve"> lit. d), h), j), l), n),o),</w:t>
      </w:r>
      <w:r w:rsidR="00F77C41" w:rsidRPr="001A0257">
        <w:rPr>
          <w:color w:val="000000" w:themeColor="text1"/>
          <w:sz w:val="28"/>
          <w:szCs w:val="28"/>
        </w:rPr>
        <w:t xml:space="preserve"> art.</w:t>
      </w:r>
      <w:r w:rsidR="0051237A" w:rsidRPr="001A0257">
        <w:rPr>
          <w:color w:val="000000" w:themeColor="text1"/>
          <w:sz w:val="28"/>
          <w:szCs w:val="28"/>
        </w:rPr>
        <w:t xml:space="preserve"> </w:t>
      </w:r>
      <w:r w:rsidR="00F77C41" w:rsidRPr="001A0257">
        <w:rPr>
          <w:color w:val="000000" w:themeColor="text1"/>
          <w:sz w:val="28"/>
          <w:szCs w:val="28"/>
        </w:rPr>
        <w:t>4 alin.</w:t>
      </w:r>
      <w:r w:rsidR="0051237A" w:rsidRPr="001A0257">
        <w:rPr>
          <w:color w:val="000000" w:themeColor="text1"/>
          <w:sz w:val="28"/>
          <w:szCs w:val="28"/>
        </w:rPr>
        <w:t xml:space="preserve"> (</w:t>
      </w:r>
      <w:r w:rsidR="00F77C41" w:rsidRPr="001A0257">
        <w:rPr>
          <w:color w:val="000000" w:themeColor="text1"/>
          <w:sz w:val="28"/>
          <w:szCs w:val="28"/>
        </w:rPr>
        <w:t>2</w:t>
      </w:r>
      <w:r w:rsidR="0051237A" w:rsidRPr="001A0257">
        <w:rPr>
          <w:color w:val="000000" w:themeColor="text1"/>
          <w:sz w:val="28"/>
          <w:szCs w:val="28"/>
        </w:rPr>
        <w:t>)</w:t>
      </w:r>
      <w:r w:rsidR="00F77C41" w:rsidRPr="001A0257">
        <w:rPr>
          <w:color w:val="000000" w:themeColor="text1"/>
          <w:sz w:val="28"/>
          <w:szCs w:val="28"/>
        </w:rPr>
        <w:t xml:space="preserve"> lit. a), b), c), g), h), i), k), m), </w:t>
      </w:r>
      <w:r w:rsidR="002C2911" w:rsidRPr="001A0257">
        <w:rPr>
          <w:color w:val="000000" w:themeColor="text1"/>
          <w:sz w:val="28"/>
          <w:szCs w:val="28"/>
        </w:rPr>
        <w:t>art.</w:t>
      </w:r>
      <w:r w:rsidR="0051237A" w:rsidRPr="001A0257">
        <w:rPr>
          <w:color w:val="000000" w:themeColor="text1"/>
          <w:sz w:val="28"/>
          <w:szCs w:val="28"/>
        </w:rPr>
        <w:t xml:space="preserve"> 5 alin (</w:t>
      </w:r>
      <w:r w:rsidR="002C2911" w:rsidRPr="001A0257">
        <w:rPr>
          <w:color w:val="000000" w:themeColor="text1"/>
          <w:sz w:val="28"/>
          <w:szCs w:val="28"/>
        </w:rPr>
        <w:t>2</w:t>
      </w:r>
      <w:r w:rsidR="0051237A" w:rsidRPr="001A0257">
        <w:rPr>
          <w:color w:val="000000" w:themeColor="text1"/>
          <w:sz w:val="28"/>
          <w:szCs w:val="28"/>
        </w:rPr>
        <w:t>)</w:t>
      </w:r>
      <w:r w:rsidR="002C2911" w:rsidRPr="001A0257">
        <w:rPr>
          <w:color w:val="000000" w:themeColor="text1"/>
          <w:sz w:val="28"/>
          <w:szCs w:val="28"/>
        </w:rPr>
        <w:t xml:space="preserve"> lit. h), i), j),</w:t>
      </w:r>
      <w:r w:rsidR="001A707E" w:rsidRPr="001A0257">
        <w:rPr>
          <w:color w:val="000000" w:themeColor="text1"/>
          <w:sz w:val="28"/>
          <w:szCs w:val="28"/>
        </w:rPr>
        <w:t xml:space="preserve"> </w:t>
      </w:r>
      <w:r w:rsidR="002C2911" w:rsidRPr="001A0257">
        <w:rPr>
          <w:color w:val="000000" w:themeColor="text1"/>
          <w:sz w:val="28"/>
          <w:szCs w:val="28"/>
        </w:rPr>
        <w:t>m),</w:t>
      </w:r>
      <w:r w:rsidR="008F0ACA" w:rsidRPr="001A0257">
        <w:rPr>
          <w:color w:val="000000" w:themeColor="text1"/>
          <w:sz w:val="28"/>
          <w:szCs w:val="28"/>
        </w:rPr>
        <w:t xml:space="preserve"> art.</w:t>
      </w:r>
      <w:r w:rsidR="0051237A" w:rsidRPr="001A0257">
        <w:rPr>
          <w:color w:val="000000" w:themeColor="text1"/>
          <w:sz w:val="28"/>
          <w:szCs w:val="28"/>
        </w:rPr>
        <w:t xml:space="preserve"> </w:t>
      </w:r>
      <w:r w:rsidR="008F0ACA" w:rsidRPr="001A0257">
        <w:rPr>
          <w:color w:val="000000" w:themeColor="text1"/>
          <w:sz w:val="28"/>
          <w:szCs w:val="28"/>
        </w:rPr>
        <w:t>5</w:t>
      </w:r>
      <w:r w:rsidR="008F0ACA" w:rsidRPr="004658E2">
        <w:rPr>
          <w:sz w:val="28"/>
          <w:szCs w:val="28"/>
        </w:rPr>
        <w:t xml:space="preserve"> </w:t>
      </w:r>
      <w:r w:rsidR="008F0ACA" w:rsidRPr="004658E2">
        <w:rPr>
          <w:sz w:val="28"/>
          <w:szCs w:val="28"/>
        </w:rPr>
        <w:lastRenderedPageBreak/>
        <w:t xml:space="preserve">alin. </w:t>
      </w:r>
      <w:r w:rsidR="00DC61D5" w:rsidRPr="004658E2">
        <w:rPr>
          <w:sz w:val="28"/>
          <w:szCs w:val="28"/>
        </w:rPr>
        <w:t>(</w:t>
      </w:r>
      <w:r w:rsidR="008F0ACA" w:rsidRPr="004658E2">
        <w:rPr>
          <w:sz w:val="28"/>
          <w:szCs w:val="28"/>
        </w:rPr>
        <w:t>3</w:t>
      </w:r>
      <w:r w:rsidR="00DC61D5" w:rsidRPr="004658E2">
        <w:rPr>
          <w:sz w:val="28"/>
          <w:szCs w:val="28"/>
        </w:rPr>
        <w:t>)</w:t>
      </w:r>
      <w:r w:rsidR="008F0ACA" w:rsidRPr="004658E2">
        <w:rPr>
          <w:sz w:val="28"/>
          <w:szCs w:val="28"/>
        </w:rPr>
        <w:t xml:space="preserve"> lit. d), e), h), i),</w:t>
      </w:r>
      <w:r w:rsidR="008C2C7E" w:rsidRPr="004658E2">
        <w:rPr>
          <w:sz w:val="28"/>
          <w:szCs w:val="28"/>
        </w:rPr>
        <w:t xml:space="preserve"> art. 6 lit. c), f), g), j), k), r), s), v), w), </w:t>
      </w:r>
      <w:r w:rsidR="00650B4F" w:rsidRPr="004658E2">
        <w:rPr>
          <w:sz w:val="28"/>
          <w:szCs w:val="28"/>
        </w:rPr>
        <w:t>art.8 lit.</w:t>
      </w:r>
      <w:r w:rsidR="00DE47ED" w:rsidRPr="004658E2">
        <w:rPr>
          <w:sz w:val="28"/>
          <w:szCs w:val="28"/>
        </w:rPr>
        <w:t xml:space="preserve"> b), d), e), i), q), s).</w:t>
      </w:r>
    </w:p>
    <w:p w:rsidR="00FD7D17" w:rsidRPr="001A0257" w:rsidRDefault="00745985" w:rsidP="00FD7D17">
      <w:pPr>
        <w:numPr>
          <w:ilvl w:val="0"/>
          <w:numId w:val="4"/>
        </w:numPr>
        <w:tabs>
          <w:tab w:val="clear" w:pos="720"/>
          <w:tab w:val="num" w:pos="0"/>
          <w:tab w:val="left" w:pos="540"/>
          <w:tab w:val="left" w:pos="1080"/>
          <w:tab w:val="left" w:pos="1260"/>
        </w:tabs>
        <w:ind w:left="0" w:firstLine="993"/>
        <w:jc w:val="both"/>
        <w:rPr>
          <w:color w:val="000000" w:themeColor="text1"/>
          <w:sz w:val="28"/>
          <w:szCs w:val="28"/>
        </w:rPr>
      </w:pPr>
      <w:r w:rsidRPr="001A0257">
        <w:rPr>
          <w:color w:val="000000" w:themeColor="text1"/>
          <w:sz w:val="28"/>
          <w:szCs w:val="28"/>
        </w:rPr>
        <w:t>cu amendă de la 3</w:t>
      </w:r>
      <w:r w:rsidR="007A7281" w:rsidRPr="001A0257">
        <w:rPr>
          <w:color w:val="000000" w:themeColor="text1"/>
          <w:sz w:val="28"/>
          <w:szCs w:val="28"/>
        </w:rPr>
        <w:t>00 lei la 600 lei pentru persoane fizice şi de la 400 lei la 1200 lei pentru persoane juridice, înc</w:t>
      </w:r>
      <w:r w:rsidR="00DD4072" w:rsidRPr="001A0257">
        <w:rPr>
          <w:color w:val="000000" w:themeColor="text1"/>
          <w:sz w:val="28"/>
          <w:szCs w:val="28"/>
        </w:rPr>
        <w:t>ă</w:t>
      </w:r>
      <w:r w:rsidR="009218DC" w:rsidRPr="001A0257">
        <w:rPr>
          <w:color w:val="000000" w:themeColor="text1"/>
          <w:sz w:val="28"/>
          <w:szCs w:val="28"/>
        </w:rPr>
        <w:t>lcarea prevederilor art.1 ali</w:t>
      </w:r>
      <w:r w:rsidR="004379CA" w:rsidRPr="001A0257">
        <w:rPr>
          <w:color w:val="000000" w:themeColor="text1"/>
          <w:sz w:val="28"/>
          <w:szCs w:val="28"/>
        </w:rPr>
        <w:t>n</w:t>
      </w:r>
      <w:r w:rsidR="009218DC" w:rsidRPr="001A0257">
        <w:rPr>
          <w:color w:val="000000" w:themeColor="text1"/>
          <w:sz w:val="28"/>
          <w:szCs w:val="28"/>
        </w:rPr>
        <w:t>.</w:t>
      </w:r>
      <w:r w:rsidR="00DD4072" w:rsidRPr="001A0257">
        <w:rPr>
          <w:color w:val="000000" w:themeColor="text1"/>
          <w:sz w:val="28"/>
          <w:szCs w:val="28"/>
        </w:rPr>
        <w:t>(</w:t>
      </w:r>
      <w:r w:rsidR="009218DC" w:rsidRPr="001A0257">
        <w:rPr>
          <w:color w:val="000000" w:themeColor="text1"/>
          <w:sz w:val="28"/>
          <w:szCs w:val="28"/>
        </w:rPr>
        <w:t xml:space="preserve"> 1</w:t>
      </w:r>
      <w:r w:rsidR="00DD4072" w:rsidRPr="001A0257">
        <w:rPr>
          <w:color w:val="000000" w:themeColor="text1"/>
          <w:sz w:val="28"/>
          <w:szCs w:val="28"/>
        </w:rPr>
        <w:t>)</w:t>
      </w:r>
      <w:r w:rsidR="009218DC" w:rsidRPr="001A0257">
        <w:rPr>
          <w:color w:val="000000" w:themeColor="text1"/>
          <w:sz w:val="28"/>
          <w:szCs w:val="28"/>
        </w:rPr>
        <w:t xml:space="preserve"> lit.</w:t>
      </w:r>
      <w:r w:rsidR="00DD4072" w:rsidRPr="001A0257">
        <w:rPr>
          <w:color w:val="000000" w:themeColor="text1"/>
          <w:sz w:val="28"/>
          <w:szCs w:val="28"/>
        </w:rPr>
        <w:t xml:space="preserve"> </w:t>
      </w:r>
      <w:r w:rsidR="00320FDF" w:rsidRPr="001A0257">
        <w:rPr>
          <w:color w:val="000000" w:themeColor="text1"/>
          <w:sz w:val="28"/>
          <w:szCs w:val="28"/>
        </w:rPr>
        <w:t>d),</w:t>
      </w:r>
      <w:r w:rsidR="009218DC" w:rsidRPr="001A0257">
        <w:rPr>
          <w:color w:val="000000" w:themeColor="text1"/>
          <w:sz w:val="28"/>
          <w:szCs w:val="28"/>
        </w:rPr>
        <w:t xml:space="preserve"> k), l), m), n), o)</w:t>
      </w:r>
      <w:r w:rsidR="00B65C10" w:rsidRPr="001A0257">
        <w:rPr>
          <w:color w:val="000000" w:themeColor="text1"/>
          <w:sz w:val="28"/>
          <w:szCs w:val="28"/>
        </w:rPr>
        <w:t>, p)</w:t>
      </w:r>
      <w:r w:rsidR="009218DC" w:rsidRPr="001A0257">
        <w:rPr>
          <w:color w:val="000000" w:themeColor="text1"/>
          <w:sz w:val="28"/>
          <w:szCs w:val="28"/>
        </w:rPr>
        <w:t xml:space="preserve"> şi art.1 alin </w:t>
      </w:r>
      <w:r w:rsidR="00DD4072" w:rsidRPr="001A0257">
        <w:rPr>
          <w:color w:val="000000" w:themeColor="text1"/>
          <w:sz w:val="28"/>
          <w:szCs w:val="28"/>
        </w:rPr>
        <w:t>(</w:t>
      </w:r>
      <w:r w:rsidR="009218DC" w:rsidRPr="001A0257">
        <w:rPr>
          <w:color w:val="000000" w:themeColor="text1"/>
          <w:sz w:val="28"/>
          <w:szCs w:val="28"/>
        </w:rPr>
        <w:t>2</w:t>
      </w:r>
      <w:r w:rsidR="00DD4072" w:rsidRPr="001A0257">
        <w:rPr>
          <w:color w:val="000000" w:themeColor="text1"/>
          <w:sz w:val="28"/>
          <w:szCs w:val="28"/>
        </w:rPr>
        <w:t>)</w:t>
      </w:r>
      <w:r w:rsidR="009218DC" w:rsidRPr="001A0257">
        <w:rPr>
          <w:color w:val="000000" w:themeColor="text1"/>
          <w:sz w:val="28"/>
          <w:szCs w:val="28"/>
        </w:rPr>
        <w:t xml:space="preserve"> lit. d)</w:t>
      </w:r>
      <w:r w:rsidR="004379CA" w:rsidRPr="001A0257">
        <w:rPr>
          <w:color w:val="000000" w:themeColor="text1"/>
          <w:sz w:val="28"/>
          <w:szCs w:val="28"/>
        </w:rPr>
        <w:t xml:space="preserve"> şi e),</w:t>
      </w:r>
      <w:r w:rsidR="00320FDF" w:rsidRPr="001A0257">
        <w:rPr>
          <w:color w:val="000000" w:themeColor="text1"/>
          <w:sz w:val="28"/>
          <w:szCs w:val="28"/>
        </w:rPr>
        <w:t xml:space="preserve"> art.</w:t>
      </w:r>
      <w:r w:rsidR="00DD4072" w:rsidRPr="001A0257">
        <w:rPr>
          <w:color w:val="000000" w:themeColor="text1"/>
          <w:sz w:val="28"/>
          <w:szCs w:val="28"/>
        </w:rPr>
        <w:t xml:space="preserve"> </w:t>
      </w:r>
      <w:r w:rsidR="00320FDF" w:rsidRPr="001A0257">
        <w:rPr>
          <w:color w:val="000000" w:themeColor="text1"/>
          <w:sz w:val="28"/>
          <w:szCs w:val="28"/>
        </w:rPr>
        <w:t xml:space="preserve">2 lit. </w:t>
      </w:r>
      <w:r w:rsidR="00C83F57" w:rsidRPr="001A0257">
        <w:rPr>
          <w:color w:val="000000" w:themeColor="text1"/>
          <w:sz w:val="28"/>
          <w:szCs w:val="28"/>
        </w:rPr>
        <w:t>c), d), e),</w:t>
      </w:r>
      <w:r w:rsidR="00FD7D17" w:rsidRPr="001A0257">
        <w:rPr>
          <w:color w:val="000000" w:themeColor="text1"/>
          <w:sz w:val="28"/>
          <w:szCs w:val="28"/>
        </w:rPr>
        <w:t xml:space="preserve"> art.</w:t>
      </w:r>
      <w:r w:rsidR="00DD4072" w:rsidRPr="001A0257">
        <w:rPr>
          <w:color w:val="000000" w:themeColor="text1"/>
          <w:sz w:val="28"/>
          <w:szCs w:val="28"/>
        </w:rPr>
        <w:t xml:space="preserve"> </w:t>
      </w:r>
      <w:r w:rsidR="00FD7D17" w:rsidRPr="001A0257">
        <w:rPr>
          <w:color w:val="000000" w:themeColor="text1"/>
          <w:sz w:val="28"/>
          <w:szCs w:val="28"/>
        </w:rPr>
        <w:t>4 alin.</w:t>
      </w:r>
      <w:r w:rsidR="00DD4072" w:rsidRPr="001A0257">
        <w:rPr>
          <w:color w:val="000000" w:themeColor="text1"/>
          <w:sz w:val="28"/>
          <w:szCs w:val="28"/>
        </w:rPr>
        <w:t xml:space="preserve"> (</w:t>
      </w:r>
      <w:r w:rsidR="00FD7D17" w:rsidRPr="001A0257">
        <w:rPr>
          <w:color w:val="000000" w:themeColor="text1"/>
          <w:sz w:val="28"/>
          <w:szCs w:val="28"/>
        </w:rPr>
        <w:t>1</w:t>
      </w:r>
      <w:r w:rsidR="00DD4072" w:rsidRPr="001A0257">
        <w:rPr>
          <w:color w:val="000000" w:themeColor="text1"/>
          <w:sz w:val="28"/>
          <w:szCs w:val="28"/>
        </w:rPr>
        <w:t>)</w:t>
      </w:r>
      <w:r w:rsidR="00FD7D17" w:rsidRPr="001A0257">
        <w:rPr>
          <w:color w:val="000000" w:themeColor="text1"/>
          <w:sz w:val="28"/>
          <w:szCs w:val="28"/>
        </w:rPr>
        <w:t xml:space="preserve"> lit. b), c), e), f), i), k), m), r),</w:t>
      </w:r>
      <w:r w:rsidR="00F77C41" w:rsidRPr="001A0257">
        <w:rPr>
          <w:color w:val="000000" w:themeColor="text1"/>
          <w:sz w:val="28"/>
          <w:szCs w:val="28"/>
        </w:rPr>
        <w:t xml:space="preserve"> art. 4 alin.</w:t>
      </w:r>
      <w:r w:rsidR="00DD4072" w:rsidRPr="001A0257">
        <w:rPr>
          <w:color w:val="000000" w:themeColor="text1"/>
          <w:sz w:val="28"/>
          <w:szCs w:val="28"/>
        </w:rPr>
        <w:t xml:space="preserve"> (</w:t>
      </w:r>
      <w:r w:rsidR="00F77C41" w:rsidRPr="001A0257">
        <w:rPr>
          <w:color w:val="000000" w:themeColor="text1"/>
          <w:sz w:val="28"/>
          <w:szCs w:val="28"/>
        </w:rPr>
        <w:t>2</w:t>
      </w:r>
      <w:r w:rsidR="00DD4072" w:rsidRPr="001A0257">
        <w:rPr>
          <w:color w:val="000000" w:themeColor="text1"/>
          <w:sz w:val="28"/>
          <w:szCs w:val="28"/>
        </w:rPr>
        <w:t>)</w:t>
      </w:r>
      <w:r w:rsidR="00F77C41" w:rsidRPr="001A0257">
        <w:rPr>
          <w:color w:val="000000" w:themeColor="text1"/>
          <w:sz w:val="28"/>
          <w:szCs w:val="28"/>
        </w:rPr>
        <w:t xml:space="preserve"> lit. d), e), f), j), o), p), r),</w:t>
      </w:r>
      <w:r w:rsidR="002C2911" w:rsidRPr="001A0257">
        <w:rPr>
          <w:color w:val="000000" w:themeColor="text1"/>
          <w:sz w:val="28"/>
          <w:szCs w:val="28"/>
        </w:rPr>
        <w:t xml:space="preserve"> art.</w:t>
      </w:r>
      <w:r w:rsidR="006D0843" w:rsidRPr="001A0257">
        <w:rPr>
          <w:color w:val="000000" w:themeColor="text1"/>
          <w:sz w:val="28"/>
          <w:szCs w:val="28"/>
        </w:rPr>
        <w:t xml:space="preserve"> </w:t>
      </w:r>
      <w:r w:rsidR="002C2911" w:rsidRPr="001A0257">
        <w:rPr>
          <w:color w:val="000000" w:themeColor="text1"/>
          <w:sz w:val="28"/>
          <w:szCs w:val="28"/>
        </w:rPr>
        <w:t xml:space="preserve">5 alin. </w:t>
      </w:r>
      <w:r w:rsidR="006D0843" w:rsidRPr="001A0257">
        <w:rPr>
          <w:color w:val="000000" w:themeColor="text1"/>
          <w:sz w:val="28"/>
          <w:szCs w:val="28"/>
        </w:rPr>
        <w:t>(</w:t>
      </w:r>
      <w:r w:rsidR="002C2911" w:rsidRPr="001A0257">
        <w:rPr>
          <w:color w:val="000000" w:themeColor="text1"/>
          <w:sz w:val="28"/>
          <w:szCs w:val="28"/>
        </w:rPr>
        <w:t>2</w:t>
      </w:r>
      <w:r w:rsidR="006D0843" w:rsidRPr="001A0257">
        <w:rPr>
          <w:color w:val="000000" w:themeColor="text1"/>
          <w:sz w:val="28"/>
          <w:szCs w:val="28"/>
        </w:rPr>
        <w:t>)</w:t>
      </w:r>
      <w:r w:rsidR="002C2911" w:rsidRPr="001A0257">
        <w:rPr>
          <w:color w:val="000000" w:themeColor="text1"/>
          <w:sz w:val="28"/>
          <w:szCs w:val="28"/>
        </w:rPr>
        <w:t xml:space="preserve"> lit. d), e), f), g), k), l),</w:t>
      </w:r>
      <w:r w:rsidR="008F0ACA" w:rsidRPr="001A0257">
        <w:rPr>
          <w:color w:val="000000" w:themeColor="text1"/>
          <w:sz w:val="28"/>
          <w:szCs w:val="28"/>
        </w:rPr>
        <w:t xml:space="preserve"> art.</w:t>
      </w:r>
      <w:r w:rsidR="006D0843" w:rsidRPr="001A0257">
        <w:rPr>
          <w:color w:val="000000" w:themeColor="text1"/>
          <w:sz w:val="28"/>
          <w:szCs w:val="28"/>
        </w:rPr>
        <w:t xml:space="preserve"> </w:t>
      </w:r>
      <w:r w:rsidR="008F0ACA" w:rsidRPr="001A0257">
        <w:rPr>
          <w:color w:val="000000" w:themeColor="text1"/>
          <w:sz w:val="28"/>
          <w:szCs w:val="28"/>
        </w:rPr>
        <w:t xml:space="preserve">5 alin </w:t>
      </w:r>
      <w:r w:rsidR="006D0843" w:rsidRPr="001A0257">
        <w:rPr>
          <w:color w:val="000000" w:themeColor="text1"/>
          <w:sz w:val="28"/>
          <w:szCs w:val="28"/>
        </w:rPr>
        <w:t>(</w:t>
      </w:r>
      <w:r w:rsidR="008F0ACA" w:rsidRPr="001A0257">
        <w:rPr>
          <w:color w:val="000000" w:themeColor="text1"/>
          <w:sz w:val="28"/>
          <w:szCs w:val="28"/>
        </w:rPr>
        <w:t>3</w:t>
      </w:r>
      <w:r w:rsidR="006D0843" w:rsidRPr="001A0257">
        <w:rPr>
          <w:color w:val="000000" w:themeColor="text1"/>
          <w:sz w:val="28"/>
          <w:szCs w:val="28"/>
        </w:rPr>
        <w:t>)</w:t>
      </w:r>
      <w:r w:rsidR="008F0ACA" w:rsidRPr="001A0257">
        <w:rPr>
          <w:color w:val="000000" w:themeColor="text1"/>
          <w:sz w:val="28"/>
          <w:szCs w:val="28"/>
        </w:rPr>
        <w:t xml:space="preserve"> lit. a), b), c), f), g),</w:t>
      </w:r>
      <w:r w:rsidR="008C2C7E" w:rsidRPr="001A0257">
        <w:rPr>
          <w:color w:val="000000" w:themeColor="text1"/>
          <w:sz w:val="28"/>
          <w:szCs w:val="28"/>
        </w:rPr>
        <w:t xml:space="preserve"> art.</w:t>
      </w:r>
      <w:r w:rsidR="006D0843" w:rsidRPr="001A0257">
        <w:rPr>
          <w:color w:val="000000" w:themeColor="text1"/>
          <w:sz w:val="28"/>
          <w:szCs w:val="28"/>
        </w:rPr>
        <w:t xml:space="preserve"> </w:t>
      </w:r>
      <w:r w:rsidR="008C2C7E" w:rsidRPr="001A0257">
        <w:rPr>
          <w:color w:val="000000" w:themeColor="text1"/>
          <w:sz w:val="28"/>
          <w:szCs w:val="28"/>
        </w:rPr>
        <w:t xml:space="preserve">6 lit. a), b), d), e), h), l), n), o), p), </w:t>
      </w:r>
      <w:r w:rsidR="001A3F0B" w:rsidRPr="001A0257">
        <w:rPr>
          <w:color w:val="000000" w:themeColor="text1"/>
          <w:sz w:val="28"/>
          <w:szCs w:val="28"/>
        </w:rPr>
        <w:t xml:space="preserve">t), </w:t>
      </w:r>
      <w:r w:rsidR="008C2C7E" w:rsidRPr="001A0257">
        <w:rPr>
          <w:color w:val="000000" w:themeColor="text1"/>
          <w:sz w:val="28"/>
          <w:szCs w:val="28"/>
        </w:rPr>
        <w:t>u),</w:t>
      </w:r>
      <w:r w:rsidR="0074594E" w:rsidRPr="001A0257">
        <w:rPr>
          <w:color w:val="000000" w:themeColor="text1"/>
          <w:sz w:val="28"/>
          <w:szCs w:val="28"/>
        </w:rPr>
        <w:t xml:space="preserve"> art.</w:t>
      </w:r>
      <w:r w:rsidR="006D0843" w:rsidRPr="001A0257">
        <w:rPr>
          <w:color w:val="000000" w:themeColor="text1"/>
          <w:sz w:val="28"/>
          <w:szCs w:val="28"/>
        </w:rPr>
        <w:t xml:space="preserve"> </w:t>
      </w:r>
      <w:r w:rsidR="0074594E" w:rsidRPr="001A0257">
        <w:rPr>
          <w:color w:val="000000" w:themeColor="text1"/>
          <w:sz w:val="28"/>
          <w:szCs w:val="28"/>
        </w:rPr>
        <w:t>8 lit. a), c), f), g), h), j), k), l), n), p</w:t>
      </w:r>
      <w:r w:rsidR="00A67195" w:rsidRPr="001A0257">
        <w:rPr>
          <w:color w:val="000000" w:themeColor="text1"/>
          <w:sz w:val="28"/>
          <w:szCs w:val="28"/>
        </w:rPr>
        <w:t>)</w:t>
      </w:r>
      <w:r w:rsidR="002A235F" w:rsidRPr="001A0257">
        <w:rPr>
          <w:color w:val="000000" w:themeColor="text1"/>
          <w:sz w:val="28"/>
          <w:szCs w:val="28"/>
        </w:rPr>
        <w:t>.</w:t>
      </w:r>
      <w:r w:rsidR="008C2C7E" w:rsidRPr="001A0257">
        <w:rPr>
          <w:color w:val="000000" w:themeColor="text1"/>
          <w:sz w:val="28"/>
          <w:szCs w:val="28"/>
        </w:rPr>
        <w:t xml:space="preserve"> </w:t>
      </w:r>
    </w:p>
    <w:p w:rsidR="007A7281" w:rsidRPr="001A0257" w:rsidRDefault="007A7281" w:rsidP="002253BE">
      <w:pPr>
        <w:numPr>
          <w:ilvl w:val="0"/>
          <w:numId w:val="4"/>
        </w:numPr>
        <w:tabs>
          <w:tab w:val="clear" w:pos="720"/>
          <w:tab w:val="num" w:pos="0"/>
          <w:tab w:val="left" w:pos="540"/>
          <w:tab w:val="left" w:pos="1080"/>
          <w:tab w:val="left" w:pos="1260"/>
        </w:tabs>
        <w:ind w:left="0" w:firstLine="993"/>
        <w:jc w:val="both"/>
        <w:rPr>
          <w:color w:val="000000" w:themeColor="text1"/>
          <w:sz w:val="28"/>
          <w:szCs w:val="28"/>
        </w:rPr>
      </w:pPr>
      <w:r w:rsidRPr="001A0257">
        <w:rPr>
          <w:color w:val="000000" w:themeColor="text1"/>
          <w:sz w:val="28"/>
          <w:szCs w:val="28"/>
        </w:rPr>
        <w:t xml:space="preserve">cu amendă de la 400 lei la 1200 lei pentru persoane fizice şi de la 800 lei la 2500 lei pentru persoane juridice, încălcarea prevederilor art.1 </w:t>
      </w:r>
      <w:r w:rsidR="004379CA" w:rsidRPr="001A0257">
        <w:rPr>
          <w:color w:val="000000" w:themeColor="text1"/>
          <w:sz w:val="28"/>
          <w:szCs w:val="28"/>
        </w:rPr>
        <w:t xml:space="preserve">alin </w:t>
      </w:r>
      <w:r w:rsidR="006D779B" w:rsidRPr="001A0257">
        <w:rPr>
          <w:color w:val="000000" w:themeColor="text1"/>
          <w:sz w:val="28"/>
          <w:szCs w:val="28"/>
        </w:rPr>
        <w:t>(</w:t>
      </w:r>
      <w:r w:rsidR="004379CA" w:rsidRPr="001A0257">
        <w:rPr>
          <w:color w:val="000000" w:themeColor="text1"/>
          <w:sz w:val="28"/>
          <w:szCs w:val="28"/>
        </w:rPr>
        <w:t>1</w:t>
      </w:r>
      <w:r w:rsidR="006D779B" w:rsidRPr="001A0257">
        <w:rPr>
          <w:color w:val="000000" w:themeColor="text1"/>
          <w:sz w:val="28"/>
          <w:szCs w:val="28"/>
        </w:rPr>
        <w:t>)</w:t>
      </w:r>
      <w:r w:rsidR="004379CA" w:rsidRPr="001A0257">
        <w:rPr>
          <w:color w:val="000000" w:themeColor="text1"/>
          <w:sz w:val="28"/>
          <w:szCs w:val="28"/>
        </w:rPr>
        <w:t xml:space="preserve"> lit. a), b), c),</w:t>
      </w:r>
      <w:r w:rsidR="00320FDF" w:rsidRPr="001A0257">
        <w:rPr>
          <w:color w:val="000000" w:themeColor="text1"/>
          <w:sz w:val="28"/>
          <w:szCs w:val="28"/>
        </w:rPr>
        <w:t xml:space="preserve"> </w:t>
      </w:r>
      <w:r w:rsidR="004379CA" w:rsidRPr="001A0257">
        <w:rPr>
          <w:color w:val="000000" w:themeColor="text1"/>
          <w:sz w:val="28"/>
          <w:szCs w:val="28"/>
        </w:rPr>
        <w:t xml:space="preserve"> art.1 alin.</w:t>
      </w:r>
      <w:r w:rsidR="006D779B" w:rsidRPr="001A0257">
        <w:rPr>
          <w:color w:val="000000" w:themeColor="text1"/>
          <w:sz w:val="28"/>
          <w:szCs w:val="28"/>
        </w:rPr>
        <w:t xml:space="preserve"> (</w:t>
      </w:r>
      <w:r w:rsidR="004379CA" w:rsidRPr="001A0257">
        <w:rPr>
          <w:color w:val="000000" w:themeColor="text1"/>
          <w:sz w:val="28"/>
          <w:szCs w:val="28"/>
        </w:rPr>
        <w:t>2</w:t>
      </w:r>
      <w:r w:rsidR="006D779B" w:rsidRPr="001A0257">
        <w:rPr>
          <w:color w:val="000000" w:themeColor="text1"/>
          <w:sz w:val="28"/>
          <w:szCs w:val="28"/>
        </w:rPr>
        <w:t>)</w:t>
      </w:r>
      <w:r w:rsidR="004379CA" w:rsidRPr="001A0257">
        <w:rPr>
          <w:color w:val="000000" w:themeColor="text1"/>
          <w:sz w:val="28"/>
          <w:szCs w:val="28"/>
        </w:rPr>
        <w:t xml:space="preserve"> lit. f)</w:t>
      </w:r>
      <w:r w:rsidR="00C83F57" w:rsidRPr="001A0257">
        <w:rPr>
          <w:color w:val="000000" w:themeColor="text1"/>
          <w:sz w:val="28"/>
          <w:szCs w:val="28"/>
        </w:rPr>
        <w:t>, art.</w:t>
      </w:r>
      <w:r w:rsidR="00C14AC8" w:rsidRPr="001A0257">
        <w:rPr>
          <w:color w:val="000000" w:themeColor="text1"/>
          <w:sz w:val="28"/>
          <w:szCs w:val="28"/>
        </w:rPr>
        <w:t xml:space="preserve"> </w:t>
      </w:r>
      <w:r w:rsidR="00C83F57" w:rsidRPr="001A0257">
        <w:rPr>
          <w:color w:val="000000" w:themeColor="text1"/>
          <w:sz w:val="28"/>
          <w:szCs w:val="28"/>
        </w:rPr>
        <w:t xml:space="preserve">2 lit. h), i), </w:t>
      </w:r>
      <w:r w:rsidR="002E5386" w:rsidRPr="001A0257">
        <w:rPr>
          <w:color w:val="000000" w:themeColor="text1"/>
          <w:sz w:val="28"/>
          <w:szCs w:val="28"/>
        </w:rPr>
        <w:t>art.</w:t>
      </w:r>
      <w:r w:rsidR="00C14AC8" w:rsidRPr="001A0257">
        <w:rPr>
          <w:color w:val="000000" w:themeColor="text1"/>
          <w:sz w:val="28"/>
          <w:szCs w:val="28"/>
        </w:rPr>
        <w:t xml:space="preserve"> </w:t>
      </w:r>
      <w:r w:rsidR="002E5386" w:rsidRPr="001A0257">
        <w:rPr>
          <w:color w:val="000000" w:themeColor="text1"/>
          <w:sz w:val="28"/>
          <w:szCs w:val="28"/>
        </w:rPr>
        <w:t>4 alin.</w:t>
      </w:r>
      <w:r w:rsidR="00C14AC8" w:rsidRPr="001A0257">
        <w:rPr>
          <w:color w:val="000000" w:themeColor="text1"/>
          <w:sz w:val="28"/>
          <w:szCs w:val="28"/>
        </w:rPr>
        <w:t>(</w:t>
      </w:r>
      <w:r w:rsidR="002E5386" w:rsidRPr="001A0257">
        <w:rPr>
          <w:color w:val="000000" w:themeColor="text1"/>
          <w:sz w:val="28"/>
          <w:szCs w:val="28"/>
        </w:rPr>
        <w:t>1</w:t>
      </w:r>
      <w:r w:rsidR="00C14AC8" w:rsidRPr="001A0257">
        <w:rPr>
          <w:color w:val="000000" w:themeColor="text1"/>
          <w:sz w:val="28"/>
          <w:szCs w:val="28"/>
        </w:rPr>
        <w:t>)</w:t>
      </w:r>
      <w:r w:rsidR="002E5386" w:rsidRPr="001A0257">
        <w:rPr>
          <w:color w:val="000000" w:themeColor="text1"/>
          <w:sz w:val="28"/>
          <w:szCs w:val="28"/>
        </w:rPr>
        <w:t xml:space="preserve"> lit. a), g), p), q), s),</w:t>
      </w:r>
      <w:r w:rsidR="00F77C41" w:rsidRPr="001A0257">
        <w:rPr>
          <w:color w:val="000000" w:themeColor="text1"/>
          <w:sz w:val="28"/>
          <w:szCs w:val="28"/>
        </w:rPr>
        <w:t xml:space="preserve"> art. 4 alin </w:t>
      </w:r>
      <w:r w:rsidR="00C14AC8" w:rsidRPr="001A0257">
        <w:rPr>
          <w:color w:val="000000" w:themeColor="text1"/>
          <w:sz w:val="28"/>
          <w:szCs w:val="28"/>
        </w:rPr>
        <w:t>(</w:t>
      </w:r>
      <w:r w:rsidR="00F77C41" w:rsidRPr="001A0257">
        <w:rPr>
          <w:color w:val="000000" w:themeColor="text1"/>
          <w:sz w:val="28"/>
          <w:szCs w:val="28"/>
        </w:rPr>
        <w:t>2</w:t>
      </w:r>
      <w:r w:rsidR="00C14AC8" w:rsidRPr="001A0257">
        <w:rPr>
          <w:color w:val="000000" w:themeColor="text1"/>
          <w:sz w:val="28"/>
          <w:szCs w:val="28"/>
        </w:rPr>
        <w:t>)</w:t>
      </w:r>
      <w:r w:rsidR="00F77C41" w:rsidRPr="001A0257">
        <w:rPr>
          <w:color w:val="000000" w:themeColor="text1"/>
          <w:sz w:val="28"/>
          <w:szCs w:val="28"/>
        </w:rPr>
        <w:t xml:space="preserve"> lit. l), n), q), </w:t>
      </w:r>
      <w:r w:rsidR="002C2911" w:rsidRPr="001A0257">
        <w:rPr>
          <w:color w:val="000000" w:themeColor="text1"/>
          <w:sz w:val="28"/>
          <w:szCs w:val="28"/>
        </w:rPr>
        <w:t>art.</w:t>
      </w:r>
      <w:r w:rsidR="00C14AC8" w:rsidRPr="001A0257">
        <w:rPr>
          <w:color w:val="000000" w:themeColor="text1"/>
          <w:sz w:val="28"/>
          <w:szCs w:val="28"/>
        </w:rPr>
        <w:t xml:space="preserve"> </w:t>
      </w:r>
      <w:r w:rsidR="002C2911" w:rsidRPr="001A0257">
        <w:rPr>
          <w:color w:val="000000" w:themeColor="text1"/>
          <w:sz w:val="28"/>
          <w:szCs w:val="28"/>
        </w:rPr>
        <w:t xml:space="preserve">5 alin </w:t>
      </w:r>
      <w:r w:rsidR="00C14AC8" w:rsidRPr="001A0257">
        <w:rPr>
          <w:color w:val="000000" w:themeColor="text1"/>
          <w:sz w:val="28"/>
          <w:szCs w:val="28"/>
        </w:rPr>
        <w:t>(</w:t>
      </w:r>
      <w:r w:rsidR="002C2911" w:rsidRPr="001A0257">
        <w:rPr>
          <w:color w:val="000000" w:themeColor="text1"/>
          <w:sz w:val="28"/>
          <w:szCs w:val="28"/>
        </w:rPr>
        <w:t>2</w:t>
      </w:r>
      <w:r w:rsidR="00C14AC8" w:rsidRPr="001A0257">
        <w:rPr>
          <w:color w:val="000000" w:themeColor="text1"/>
          <w:sz w:val="28"/>
          <w:szCs w:val="28"/>
        </w:rPr>
        <w:t>)</w:t>
      </w:r>
      <w:r w:rsidR="002C2911" w:rsidRPr="001A0257">
        <w:rPr>
          <w:color w:val="000000" w:themeColor="text1"/>
          <w:sz w:val="28"/>
          <w:szCs w:val="28"/>
        </w:rPr>
        <w:t xml:space="preserve"> lit. a), b), c),</w:t>
      </w:r>
      <w:r w:rsidR="008F0ACA" w:rsidRPr="001A0257">
        <w:rPr>
          <w:color w:val="000000" w:themeColor="text1"/>
          <w:sz w:val="28"/>
          <w:szCs w:val="28"/>
        </w:rPr>
        <w:t xml:space="preserve"> art.</w:t>
      </w:r>
      <w:r w:rsidR="00C14AC8" w:rsidRPr="001A0257">
        <w:rPr>
          <w:color w:val="000000" w:themeColor="text1"/>
          <w:sz w:val="28"/>
          <w:szCs w:val="28"/>
        </w:rPr>
        <w:t xml:space="preserve"> </w:t>
      </w:r>
      <w:r w:rsidR="008F0ACA" w:rsidRPr="001A0257">
        <w:rPr>
          <w:color w:val="000000" w:themeColor="text1"/>
          <w:sz w:val="28"/>
          <w:szCs w:val="28"/>
        </w:rPr>
        <w:t xml:space="preserve">5 alin </w:t>
      </w:r>
      <w:r w:rsidR="00C14AC8" w:rsidRPr="001A0257">
        <w:rPr>
          <w:color w:val="000000" w:themeColor="text1"/>
          <w:sz w:val="28"/>
          <w:szCs w:val="28"/>
        </w:rPr>
        <w:t>(</w:t>
      </w:r>
      <w:r w:rsidR="008F0ACA" w:rsidRPr="001A0257">
        <w:rPr>
          <w:color w:val="000000" w:themeColor="text1"/>
          <w:sz w:val="28"/>
          <w:szCs w:val="28"/>
        </w:rPr>
        <w:t>3</w:t>
      </w:r>
      <w:r w:rsidR="00C14AC8" w:rsidRPr="001A0257">
        <w:rPr>
          <w:color w:val="000000" w:themeColor="text1"/>
          <w:sz w:val="28"/>
          <w:szCs w:val="28"/>
        </w:rPr>
        <w:t>)</w:t>
      </w:r>
      <w:r w:rsidR="008F0ACA" w:rsidRPr="001A0257">
        <w:rPr>
          <w:color w:val="000000" w:themeColor="text1"/>
          <w:sz w:val="28"/>
          <w:szCs w:val="28"/>
        </w:rPr>
        <w:t xml:space="preserve"> lit. j),</w:t>
      </w:r>
      <w:r w:rsidR="008C2C7E" w:rsidRPr="001A0257">
        <w:rPr>
          <w:color w:val="000000" w:themeColor="text1"/>
          <w:sz w:val="28"/>
          <w:szCs w:val="28"/>
        </w:rPr>
        <w:t xml:space="preserve"> art. 6 lit. i), m), q), </w:t>
      </w:r>
      <w:r w:rsidR="0074594E" w:rsidRPr="001A0257">
        <w:rPr>
          <w:color w:val="000000" w:themeColor="text1"/>
          <w:sz w:val="28"/>
          <w:szCs w:val="28"/>
        </w:rPr>
        <w:t>art.</w:t>
      </w:r>
      <w:r w:rsidR="00C14AC8" w:rsidRPr="001A0257">
        <w:rPr>
          <w:color w:val="000000" w:themeColor="text1"/>
          <w:sz w:val="28"/>
          <w:szCs w:val="28"/>
        </w:rPr>
        <w:t xml:space="preserve"> </w:t>
      </w:r>
      <w:r w:rsidR="0074594E" w:rsidRPr="001A0257">
        <w:rPr>
          <w:color w:val="000000" w:themeColor="text1"/>
          <w:sz w:val="28"/>
          <w:szCs w:val="28"/>
        </w:rPr>
        <w:t>8 lit. m), o), r).</w:t>
      </w:r>
    </w:p>
    <w:p w:rsidR="009E2028" w:rsidRPr="004658E2" w:rsidRDefault="009E2028" w:rsidP="009E2028">
      <w:pPr>
        <w:tabs>
          <w:tab w:val="left" w:pos="540"/>
          <w:tab w:val="left" w:pos="1080"/>
          <w:tab w:val="left" w:pos="1260"/>
        </w:tabs>
        <w:ind w:left="993"/>
        <w:jc w:val="both"/>
        <w:rPr>
          <w:sz w:val="28"/>
          <w:szCs w:val="28"/>
        </w:rPr>
      </w:pPr>
    </w:p>
    <w:p w:rsidR="007A7281" w:rsidRPr="004658E2" w:rsidRDefault="00C57072" w:rsidP="00701E52">
      <w:pPr>
        <w:tabs>
          <w:tab w:val="left" w:pos="540"/>
          <w:tab w:val="left" w:pos="1260"/>
        </w:tabs>
        <w:jc w:val="both"/>
        <w:rPr>
          <w:sz w:val="28"/>
          <w:szCs w:val="28"/>
        </w:rPr>
      </w:pPr>
      <w:r w:rsidRPr="004658E2">
        <w:rPr>
          <w:b/>
          <w:bCs/>
          <w:sz w:val="28"/>
          <w:szCs w:val="28"/>
          <w:u w:val="single"/>
        </w:rPr>
        <w:t>A</w:t>
      </w:r>
      <w:r w:rsidR="00D453F5" w:rsidRPr="004658E2">
        <w:rPr>
          <w:b/>
          <w:bCs/>
          <w:sz w:val="28"/>
          <w:szCs w:val="28"/>
          <w:u w:val="single"/>
        </w:rPr>
        <w:t>rt</w:t>
      </w:r>
      <w:r w:rsidRPr="004658E2">
        <w:rPr>
          <w:b/>
          <w:bCs/>
          <w:sz w:val="28"/>
          <w:szCs w:val="28"/>
          <w:u w:val="single"/>
        </w:rPr>
        <w:t>.1</w:t>
      </w:r>
      <w:r w:rsidR="00D453F5" w:rsidRPr="004658E2">
        <w:rPr>
          <w:b/>
          <w:bCs/>
          <w:sz w:val="28"/>
          <w:szCs w:val="28"/>
          <w:u w:val="single"/>
        </w:rPr>
        <w:t>0</w:t>
      </w:r>
      <w:r w:rsidR="007A7281" w:rsidRPr="004658E2">
        <w:rPr>
          <w:b/>
          <w:bCs/>
          <w:sz w:val="28"/>
          <w:szCs w:val="28"/>
          <w:u w:val="single"/>
        </w:rPr>
        <w:t>.</w:t>
      </w:r>
      <w:r w:rsidR="007A7281" w:rsidRPr="004658E2">
        <w:rPr>
          <w:b/>
          <w:bCs/>
          <w:sz w:val="28"/>
          <w:szCs w:val="28"/>
        </w:rPr>
        <w:t>(</w:t>
      </w:r>
      <w:r w:rsidR="007A7281" w:rsidRPr="004658E2">
        <w:rPr>
          <w:b/>
          <w:sz w:val="28"/>
          <w:szCs w:val="28"/>
        </w:rPr>
        <w:t>1</w:t>
      </w:r>
      <w:r w:rsidR="00BB1FAF" w:rsidRPr="004658E2">
        <w:rPr>
          <w:b/>
          <w:bCs/>
          <w:sz w:val="28"/>
          <w:szCs w:val="28"/>
        </w:rPr>
        <w:t>)</w:t>
      </w:r>
      <w:r w:rsidR="00AD68B7" w:rsidRPr="004658E2">
        <w:rPr>
          <w:b/>
          <w:bCs/>
          <w:sz w:val="28"/>
          <w:szCs w:val="28"/>
        </w:rPr>
        <w:t xml:space="preserve"> </w:t>
      </w:r>
      <w:r w:rsidR="007A7281" w:rsidRPr="004658E2">
        <w:rPr>
          <w:sz w:val="28"/>
          <w:szCs w:val="28"/>
        </w:rPr>
        <w:t>Persoanele împuternicite pentru aplicarea sancţiunilor contravenţionale principale pot dispune sau propune şi sancţiuni contravenţi</w:t>
      </w:r>
      <w:r w:rsidR="00AD68B7" w:rsidRPr="004658E2">
        <w:rPr>
          <w:sz w:val="28"/>
          <w:szCs w:val="28"/>
        </w:rPr>
        <w:t>onale complementare, care sunt</w:t>
      </w:r>
      <w:r w:rsidR="007A7281" w:rsidRPr="004658E2">
        <w:rPr>
          <w:sz w:val="28"/>
          <w:szCs w:val="28"/>
        </w:rPr>
        <w:t xml:space="preserve"> :</w:t>
      </w:r>
    </w:p>
    <w:p w:rsidR="007A7281" w:rsidRPr="004658E2" w:rsidRDefault="007A7281" w:rsidP="002253BE">
      <w:pPr>
        <w:numPr>
          <w:ilvl w:val="0"/>
          <w:numId w:val="3"/>
        </w:numPr>
        <w:tabs>
          <w:tab w:val="clear" w:pos="360"/>
          <w:tab w:val="num" w:pos="142"/>
          <w:tab w:val="left" w:pos="540"/>
          <w:tab w:val="left" w:pos="1080"/>
          <w:tab w:val="left" w:pos="1260"/>
        </w:tabs>
        <w:ind w:left="0" w:firstLine="993"/>
        <w:jc w:val="both"/>
        <w:rPr>
          <w:sz w:val="28"/>
          <w:szCs w:val="28"/>
        </w:rPr>
      </w:pPr>
      <w:r w:rsidRPr="004658E2">
        <w:rPr>
          <w:sz w:val="28"/>
          <w:szCs w:val="28"/>
        </w:rPr>
        <w:t>confiscarea bunurilor destinate, folosite sau rezultate din contravenţii;</w:t>
      </w:r>
    </w:p>
    <w:p w:rsidR="007A7281" w:rsidRPr="004658E2" w:rsidRDefault="007A7281" w:rsidP="002253BE">
      <w:pPr>
        <w:numPr>
          <w:ilvl w:val="0"/>
          <w:numId w:val="3"/>
        </w:numPr>
        <w:tabs>
          <w:tab w:val="clear" w:pos="360"/>
          <w:tab w:val="num" w:pos="142"/>
          <w:tab w:val="left" w:pos="540"/>
          <w:tab w:val="left" w:pos="1080"/>
          <w:tab w:val="left" w:pos="1260"/>
        </w:tabs>
        <w:ind w:left="0" w:firstLine="993"/>
        <w:jc w:val="both"/>
        <w:rPr>
          <w:sz w:val="28"/>
          <w:szCs w:val="28"/>
        </w:rPr>
      </w:pPr>
      <w:r w:rsidRPr="004658E2">
        <w:rPr>
          <w:sz w:val="28"/>
          <w:szCs w:val="28"/>
        </w:rPr>
        <w:t>suspendarea sau anularea, după caz, a avizului, acordului sau autorizaţiei de exercitare a activităţii;</w:t>
      </w:r>
    </w:p>
    <w:p w:rsidR="007A7281" w:rsidRPr="004658E2" w:rsidRDefault="007A7281" w:rsidP="002253BE">
      <w:pPr>
        <w:numPr>
          <w:ilvl w:val="0"/>
          <w:numId w:val="3"/>
        </w:numPr>
        <w:tabs>
          <w:tab w:val="clear" w:pos="360"/>
          <w:tab w:val="num" w:pos="142"/>
          <w:tab w:val="left" w:pos="540"/>
          <w:tab w:val="left" w:pos="1080"/>
          <w:tab w:val="left" w:pos="1260"/>
        </w:tabs>
        <w:ind w:left="0" w:firstLine="993"/>
        <w:jc w:val="both"/>
        <w:rPr>
          <w:sz w:val="28"/>
          <w:szCs w:val="28"/>
        </w:rPr>
      </w:pPr>
      <w:r w:rsidRPr="004658E2">
        <w:rPr>
          <w:sz w:val="28"/>
          <w:szCs w:val="28"/>
        </w:rPr>
        <w:t>închiderea unităţii;</w:t>
      </w:r>
    </w:p>
    <w:p w:rsidR="007A7281" w:rsidRPr="004658E2" w:rsidRDefault="007A7281" w:rsidP="002253BE">
      <w:pPr>
        <w:numPr>
          <w:ilvl w:val="0"/>
          <w:numId w:val="3"/>
        </w:numPr>
        <w:tabs>
          <w:tab w:val="clear" w:pos="360"/>
          <w:tab w:val="num" w:pos="142"/>
          <w:tab w:val="left" w:pos="540"/>
          <w:tab w:val="left" w:pos="1080"/>
          <w:tab w:val="left" w:pos="1260"/>
        </w:tabs>
        <w:ind w:left="0" w:firstLine="993"/>
        <w:jc w:val="both"/>
        <w:rPr>
          <w:sz w:val="28"/>
          <w:szCs w:val="28"/>
        </w:rPr>
      </w:pPr>
      <w:r w:rsidRPr="004658E2">
        <w:rPr>
          <w:sz w:val="28"/>
          <w:szCs w:val="28"/>
        </w:rPr>
        <w:t>blocarea contului bancar;</w:t>
      </w:r>
    </w:p>
    <w:p w:rsidR="007A7281" w:rsidRPr="004658E2" w:rsidRDefault="007A7281" w:rsidP="002253BE">
      <w:pPr>
        <w:numPr>
          <w:ilvl w:val="0"/>
          <w:numId w:val="3"/>
        </w:numPr>
        <w:tabs>
          <w:tab w:val="clear" w:pos="360"/>
          <w:tab w:val="num" w:pos="142"/>
          <w:tab w:val="left" w:pos="540"/>
          <w:tab w:val="left" w:pos="1080"/>
          <w:tab w:val="left" w:pos="1260"/>
        </w:tabs>
        <w:ind w:left="0" w:firstLine="993"/>
        <w:jc w:val="both"/>
        <w:rPr>
          <w:sz w:val="28"/>
          <w:szCs w:val="28"/>
        </w:rPr>
      </w:pPr>
      <w:r w:rsidRPr="004658E2">
        <w:rPr>
          <w:sz w:val="28"/>
          <w:szCs w:val="28"/>
        </w:rPr>
        <w:t>suspendarea activităţii operatorului economic pe teritoriul municipiului Câmpulung Moldovenesc;</w:t>
      </w:r>
    </w:p>
    <w:p w:rsidR="007A7281" w:rsidRPr="004658E2" w:rsidRDefault="007A7281" w:rsidP="002253BE">
      <w:pPr>
        <w:numPr>
          <w:ilvl w:val="0"/>
          <w:numId w:val="3"/>
        </w:numPr>
        <w:tabs>
          <w:tab w:val="clear" w:pos="360"/>
          <w:tab w:val="num" w:pos="142"/>
          <w:tab w:val="left" w:pos="540"/>
          <w:tab w:val="left" w:pos="1080"/>
          <w:tab w:val="left" w:pos="1260"/>
        </w:tabs>
        <w:ind w:left="0" w:firstLine="993"/>
        <w:jc w:val="both"/>
        <w:rPr>
          <w:sz w:val="28"/>
          <w:szCs w:val="28"/>
        </w:rPr>
      </w:pPr>
      <w:r w:rsidRPr="004658E2">
        <w:rPr>
          <w:sz w:val="28"/>
          <w:szCs w:val="28"/>
        </w:rPr>
        <w:t>desfiinţarea lucrărilor şi aducerea terenului la starea iniţială;</w:t>
      </w:r>
    </w:p>
    <w:p w:rsidR="007A7281" w:rsidRPr="004658E2" w:rsidRDefault="007A7281" w:rsidP="00701E52">
      <w:pPr>
        <w:tabs>
          <w:tab w:val="num" w:pos="0"/>
          <w:tab w:val="left" w:pos="540"/>
        </w:tabs>
        <w:jc w:val="both"/>
        <w:rPr>
          <w:sz w:val="28"/>
          <w:szCs w:val="28"/>
        </w:rPr>
      </w:pPr>
      <w:r w:rsidRPr="004658E2">
        <w:rPr>
          <w:b/>
          <w:sz w:val="28"/>
          <w:szCs w:val="28"/>
        </w:rPr>
        <w:t>(2)</w:t>
      </w:r>
      <w:r w:rsidRPr="004658E2">
        <w:rPr>
          <w:sz w:val="28"/>
          <w:szCs w:val="28"/>
        </w:rPr>
        <w:t xml:space="preserve"> Sancţiunile complementare se aplică în funcţie de natura şi gravitatea faptei şi pot fi cumulate.</w:t>
      </w:r>
    </w:p>
    <w:p w:rsidR="007A7281" w:rsidRPr="004658E2" w:rsidRDefault="00D453F5" w:rsidP="00701E52">
      <w:pPr>
        <w:tabs>
          <w:tab w:val="left" w:pos="540"/>
        </w:tabs>
        <w:jc w:val="both"/>
        <w:rPr>
          <w:sz w:val="28"/>
          <w:szCs w:val="28"/>
        </w:rPr>
      </w:pPr>
      <w:r w:rsidRPr="004658E2">
        <w:rPr>
          <w:b/>
          <w:bCs/>
          <w:sz w:val="28"/>
          <w:szCs w:val="28"/>
          <w:u w:val="single"/>
        </w:rPr>
        <w:t>Art.11</w:t>
      </w:r>
      <w:r w:rsidR="007A7281" w:rsidRPr="004658E2">
        <w:rPr>
          <w:b/>
          <w:bCs/>
          <w:sz w:val="28"/>
          <w:szCs w:val="28"/>
          <w:u w:val="single"/>
        </w:rPr>
        <w:t>.</w:t>
      </w:r>
      <w:r w:rsidR="00AD68B7" w:rsidRPr="004658E2">
        <w:rPr>
          <w:b/>
          <w:bCs/>
          <w:sz w:val="28"/>
          <w:szCs w:val="28"/>
        </w:rPr>
        <w:t xml:space="preserve"> </w:t>
      </w:r>
      <w:r w:rsidR="007A7281" w:rsidRPr="004658E2">
        <w:rPr>
          <w:sz w:val="28"/>
          <w:szCs w:val="28"/>
        </w:rPr>
        <w:t>Organul constatator poate aplica, în mod repetat, după fiecare sancţiune contravenţională în care contravenientul nu se conformează, o noua amendă.</w:t>
      </w:r>
    </w:p>
    <w:p w:rsidR="007A7281" w:rsidRPr="004658E2" w:rsidRDefault="00D453F5" w:rsidP="00701E52">
      <w:pPr>
        <w:tabs>
          <w:tab w:val="left" w:pos="540"/>
        </w:tabs>
        <w:jc w:val="both"/>
        <w:rPr>
          <w:sz w:val="28"/>
          <w:szCs w:val="28"/>
        </w:rPr>
      </w:pPr>
      <w:r w:rsidRPr="004658E2">
        <w:rPr>
          <w:b/>
          <w:bCs/>
          <w:sz w:val="28"/>
          <w:szCs w:val="28"/>
          <w:u w:val="single"/>
        </w:rPr>
        <w:t>Art.12</w:t>
      </w:r>
      <w:r w:rsidR="007A7281" w:rsidRPr="004658E2">
        <w:rPr>
          <w:b/>
          <w:bCs/>
          <w:sz w:val="28"/>
          <w:szCs w:val="28"/>
          <w:u w:val="single"/>
        </w:rPr>
        <w:t>.</w:t>
      </w:r>
      <w:r w:rsidR="00AD68B7" w:rsidRPr="004658E2">
        <w:rPr>
          <w:b/>
          <w:bCs/>
          <w:sz w:val="28"/>
          <w:szCs w:val="28"/>
        </w:rPr>
        <w:t xml:space="preserve"> </w:t>
      </w:r>
      <w:r w:rsidR="007A7281" w:rsidRPr="004658E2">
        <w:rPr>
          <w:sz w:val="28"/>
          <w:szCs w:val="28"/>
        </w:rPr>
        <w:t>Constatarea şi sancţionarea contr</w:t>
      </w:r>
      <w:r w:rsidR="00AD68B7" w:rsidRPr="004658E2">
        <w:rPr>
          <w:sz w:val="28"/>
          <w:szCs w:val="28"/>
        </w:rPr>
        <w:t>avenţiilor prevăzute în prezentele</w:t>
      </w:r>
      <w:r w:rsidR="007A7281" w:rsidRPr="004658E2">
        <w:rPr>
          <w:sz w:val="28"/>
          <w:szCs w:val="28"/>
        </w:rPr>
        <w:t xml:space="preserve"> </w:t>
      </w:r>
      <w:r w:rsidR="00AD68B7" w:rsidRPr="004658E2">
        <w:rPr>
          <w:sz w:val="28"/>
          <w:szCs w:val="28"/>
        </w:rPr>
        <w:t>Norme</w:t>
      </w:r>
      <w:r w:rsidR="007A7281" w:rsidRPr="004658E2">
        <w:rPr>
          <w:sz w:val="28"/>
          <w:szCs w:val="28"/>
        </w:rPr>
        <w:t xml:space="preserve"> se fac de către Primar, </w:t>
      </w:r>
      <w:r w:rsidR="00AD68B7" w:rsidRPr="004658E2">
        <w:rPr>
          <w:sz w:val="28"/>
          <w:szCs w:val="28"/>
        </w:rPr>
        <w:t xml:space="preserve">de </w:t>
      </w:r>
      <w:r w:rsidR="007A7281" w:rsidRPr="004658E2">
        <w:rPr>
          <w:sz w:val="28"/>
          <w:szCs w:val="28"/>
        </w:rPr>
        <w:t>împuterniciţii acestuia din cadr</w:t>
      </w:r>
      <w:r w:rsidR="004648F3" w:rsidRPr="004658E2">
        <w:rPr>
          <w:sz w:val="28"/>
          <w:szCs w:val="28"/>
        </w:rPr>
        <w:t>ul aparatului de specialitate a</w:t>
      </w:r>
      <w:r w:rsidR="007A7281" w:rsidRPr="004658E2">
        <w:rPr>
          <w:sz w:val="28"/>
          <w:szCs w:val="28"/>
        </w:rPr>
        <w:t xml:space="preserve"> Primarului municipiului, respe</w:t>
      </w:r>
      <w:r w:rsidR="00924836" w:rsidRPr="004658E2">
        <w:rPr>
          <w:sz w:val="28"/>
          <w:szCs w:val="28"/>
        </w:rPr>
        <w:t>ctiv:</w:t>
      </w:r>
      <w:r w:rsidR="00444F9A" w:rsidRPr="004658E2">
        <w:rPr>
          <w:sz w:val="28"/>
          <w:szCs w:val="28"/>
        </w:rPr>
        <w:t xml:space="preserve"> Serviciul Poliţ</w:t>
      </w:r>
      <w:r w:rsidR="007A7281" w:rsidRPr="004658E2">
        <w:rPr>
          <w:sz w:val="28"/>
          <w:szCs w:val="28"/>
        </w:rPr>
        <w:t>ia Locală</w:t>
      </w:r>
      <w:r w:rsidR="006B1F2A" w:rsidRPr="004658E2">
        <w:rPr>
          <w:sz w:val="28"/>
          <w:szCs w:val="28"/>
        </w:rPr>
        <w:t>, Direcţia Tehnică,</w:t>
      </w:r>
      <w:r w:rsidR="00924836" w:rsidRPr="004658E2">
        <w:rPr>
          <w:sz w:val="28"/>
          <w:szCs w:val="28"/>
        </w:rPr>
        <w:t xml:space="preserve"> precum și de</w:t>
      </w:r>
      <w:r w:rsidR="006B1F2A" w:rsidRPr="004658E2">
        <w:rPr>
          <w:sz w:val="28"/>
          <w:szCs w:val="28"/>
        </w:rPr>
        <w:t xml:space="preserve"> </w:t>
      </w:r>
      <w:r w:rsidR="00924836" w:rsidRPr="004658E2">
        <w:rPr>
          <w:sz w:val="28"/>
          <w:szCs w:val="28"/>
        </w:rPr>
        <w:t>Poliţia municipiului şi S</w:t>
      </w:r>
      <w:r w:rsidR="007A7281" w:rsidRPr="004658E2">
        <w:rPr>
          <w:sz w:val="28"/>
          <w:szCs w:val="28"/>
        </w:rPr>
        <w:t>ecţia de Jandarmi</w:t>
      </w:r>
      <w:r w:rsidR="00924836" w:rsidRPr="004658E2">
        <w:rPr>
          <w:sz w:val="28"/>
          <w:szCs w:val="28"/>
        </w:rPr>
        <w:t xml:space="preserve"> Câmpulung Moldovenesc</w:t>
      </w:r>
      <w:r w:rsidR="007A7281" w:rsidRPr="004658E2">
        <w:rPr>
          <w:sz w:val="28"/>
          <w:szCs w:val="28"/>
        </w:rPr>
        <w:t>.</w:t>
      </w:r>
    </w:p>
    <w:p w:rsidR="007A7281" w:rsidRPr="004658E2" w:rsidRDefault="00D453F5" w:rsidP="00701E52">
      <w:pPr>
        <w:tabs>
          <w:tab w:val="left" w:pos="540"/>
        </w:tabs>
        <w:jc w:val="both"/>
        <w:rPr>
          <w:sz w:val="28"/>
          <w:szCs w:val="28"/>
        </w:rPr>
      </w:pPr>
      <w:r w:rsidRPr="004658E2">
        <w:rPr>
          <w:b/>
          <w:bCs/>
          <w:sz w:val="28"/>
          <w:szCs w:val="28"/>
          <w:u w:val="single"/>
        </w:rPr>
        <w:t>Art.13</w:t>
      </w:r>
      <w:r w:rsidR="007A7281" w:rsidRPr="004658E2">
        <w:rPr>
          <w:b/>
          <w:bCs/>
          <w:sz w:val="28"/>
          <w:szCs w:val="28"/>
          <w:u w:val="single"/>
        </w:rPr>
        <w:t>.</w:t>
      </w:r>
      <w:r w:rsidR="00BB1FAF" w:rsidRPr="004658E2">
        <w:rPr>
          <w:sz w:val="28"/>
          <w:szCs w:val="28"/>
        </w:rPr>
        <w:t xml:space="preserve"> </w:t>
      </w:r>
      <w:r w:rsidR="007A7281" w:rsidRPr="004658E2">
        <w:rPr>
          <w:sz w:val="28"/>
          <w:szCs w:val="28"/>
        </w:rPr>
        <w:t>Pagubele pricinuite prin săvârşirea contravenţiilor se recuperează după cum urmează:</w:t>
      </w:r>
    </w:p>
    <w:p w:rsidR="007A7281" w:rsidRPr="004658E2" w:rsidRDefault="007A7281" w:rsidP="002253BE">
      <w:pPr>
        <w:numPr>
          <w:ilvl w:val="0"/>
          <w:numId w:val="5"/>
        </w:numPr>
        <w:tabs>
          <w:tab w:val="clear" w:pos="1080"/>
          <w:tab w:val="left" w:pos="-142"/>
          <w:tab w:val="left" w:pos="0"/>
          <w:tab w:val="left" w:pos="540"/>
        </w:tabs>
        <w:ind w:left="0" w:firstLine="993"/>
        <w:jc w:val="both"/>
        <w:rPr>
          <w:sz w:val="28"/>
          <w:szCs w:val="28"/>
        </w:rPr>
      </w:pPr>
      <w:r w:rsidRPr="004658E2">
        <w:rPr>
          <w:sz w:val="28"/>
          <w:szCs w:val="28"/>
        </w:rPr>
        <w:t>în cazul în care există posibilitatea de evaluare a pagubelor, agentul constatator stabileşte şi despăgubirea, făcând menţiunea corespunzătoare în procesul verbal.</w:t>
      </w:r>
    </w:p>
    <w:p w:rsidR="007A7281" w:rsidRPr="004658E2" w:rsidRDefault="007A7281" w:rsidP="002253BE">
      <w:pPr>
        <w:numPr>
          <w:ilvl w:val="0"/>
          <w:numId w:val="5"/>
        </w:numPr>
        <w:tabs>
          <w:tab w:val="clear" w:pos="1080"/>
          <w:tab w:val="left" w:pos="-142"/>
          <w:tab w:val="left" w:pos="0"/>
          <w:tab w:val="left" w:pos="540"/>
        </w:tabs>
        <w:ind w:left="0" w:firstLine="993"/>
        <w:jc w:val="both"/>
        <w:rPr>
          <w:sz w:val="28"/>
          <w:szCs w:val="28"/>
        </w:rPr>
      </w:pPr>
      <w:r w:rsidRPr="004658E2">
        <w:rPr>
          <w:sz w:val="28"/>
          <w:szCs w:val="28"/>
        </w:rPr>
        <w:t>dacă nu există posibilitatea de evaluare a pagubei, partea vătămată îşi va putea valorifica pretenţiile conform legislaţiei în vigoare.</w:t>
      </w:r>
    </w:p>
    <w:p w:rsidR="007A7281" w:rsidRPr="004658E2" w:rsidRDefault="00D453F5" w:rsidP="002253BE">
      <w:pPr>
        <w:tabs>
          <w:tab w:val="left" w:pos="-993"/>
        </w:tabs>
        <w:ind w:right="32"/>
        <w:jc w:val="both"/>
        <w:rPr>
          <w:sz w:val="28"/>
          <w:szCs w:val="28"/>
        </w:rPr>
      </w:pPr>
      <w:r w:rsidRPr="004658E2">
        <w:rPr>
          <w:b/>
          <w:bCs/>
          <w:sz w:val="28"/>
          <w:szCs w:val="28"/>
          <w:u w:val="single"/>
        </w:rPr>
        <w:t>Art.14</w:t>
      </w:r>
      <w:r w:rsidR="007A7281" w:rsidRPr="004658E2">
        <w:rPr>
          <w:b/>
          <w:bCs/>
          <w:sz w:val="28"/>
          <w:szCs w:val="28"/>
          <w:u w:val="single"/>
        </w:rPr>
        <w:t>.</w:t>
      </w:r>
      <w:r w:rsidR="007E680C" w:rsidRPr="004658E2">
        <w:rPr>
          <w:b/>
          <w:bCs/>
          <w:sz w:val="28"/>
          <w:szCs w:val="28"/>
          <w:u w:val="single"/>
        </w:rPr>
        <w:t xml:space="preserve"> </w:t>
      </w:r>
      <w:r w:rsidR="00C52EBB" w:rsidRPr="004658E2">
        <w:rPr>
          <w:b/>
          <w:bCs/>
          <w:sz w:val="28"/>
          <w:szCs w:val="28"/>
        </w:rPr>
        <w:t xml:space="preserve"> </w:t>
      </w:r>
      <w:r w:rsidR="007A7281" w:rsidRPr="004658E2">
        <w:rPr>
          <w:sz w:val="28"/>
          <w:szCs w:val="28"/>
        </w:rPr>
        <w:t>În cazul imobilelor(condominiu) locuite de mai mulţi locatari şi</w:t>
      </w:r>
      <w:r w:rsidR="007E680C" w:rsidRPr="004658E2">
        <w:rPr>
          <w:sz w:val="28"/>
          <w:szCs w:val="28"/>
        </w:rPr>
        <w:t>/sau proprietari, pentru obligaț</w:t>
      </w:r>
      <w:r w:rsidR="007A7281" w:rsidRPr="004658E2">
        <w:rPr>
          <w:sz w:val="28"/>
          <w:szCs w:val="28"/>
        </w:rPr>
        <w:t>iile ce le revin din prezenta hotărâre, sunt răspunzători: asociaţiile de proprietari/locatari legal constituite, chiriaşii sau proprietarii, după caz, precum şi administratorul ori preşedintele asociaţiei de proprietari /locatari.</w:t>
      </w:r>
    </w:p>
    <w:p w:rsidR="007A7281" w:rsidRPr="004658E2" w:rsidRDefault="007F08D1" w:rsidP="00701E52">
      <w:pPr>
        <w:tabs>
          <w:tab w:val="left" w:pos="540"/>
        </w:tabs>
        <w:jc w:val="both"/>
        <w:rPr>
          <w:sz w:val="28"/>
          <w:szCs w:val="28"/>
        </w:rPr>
      </w:pPr>
      <w:r w:rsidRPr="004658E2">
        <w:rPr>
          <w:b/>
          <w:bCs/>
          <w:sz w:val="28"/>
          <w:szCs w:val="28"/>
          <w:u w:val="single"/>
        </w:rPr>
        <w:lastRenderedPageBreak/>
        <w:t>A</w:t>
      </w:r>
      <w:r w:rsidR="00D453F5" w:rsidRPr="004658E2">
        <w:rPr>
          <w:b/>
          <w:bCs/>
          <w:sz w:val="28"/>
          <w:szCs w:val="28"/>
          <w:u w:val="single"/>
        </w:rPr>
        <w:t>rt</w:t>
      </w:r>
      <w:r w:rsidRPr="004658E2">
        <w:rPr>
          <w:b/>
          <w:bCs/>
          <w:sz w:val="28"/>
          <w:szCs w:val="28"/>
          <w:u w:val="single"/>
        </w:rPr>
        <w:t>.1</w:t>
      </w:r>
      <w:r w:rsidR="00D453F5" w:rsidRPr="004658E2">
        <w:rPr>
          <w:b/>
          <w:bCs/>
          <w:sz w:val="28"/>
          <w:szCs w:val="28"/>
          <w:u w:val="single"/>
        </w:rPr>
        <w:t>5</w:t>
      </w:r>
      <w:r w:rsidR="007A7281" w:rsidRPr="004658E2">
        <w:rPr>
          <w:b/>
          <w:bCs/>
          <w:sz w:val="28"/>
          <w:szCs w:val="28"/>
          <w:u w:val="single"/>
        </w:rPr>
        <w:t>.</w:t>
      </w:r>
      <w:r w:rsidR="007E680C" w:rsidRPr="004658E2">
        <w:rPr>
          <w:b/>
          <w:bCs/>
          <w:sz w:val="28"/>
          <w:szCs w:val="28"/>
          <w:u w:val="single"/>
        </w:rPr>
        <w:t xml:space="preserve"> </w:t>
      </w:r>
      <w:r w:rsidR="007A7281" w:rsidRPr="004658E2">
        <w:rPr>
          <w:sz w:val="28"/>
          <w:szCs w:val="28"/>
        </w:rPr>
        <w:t>Cuantumul amenzilor contravenţionale stabilite în sarcina pe</w:t>
      </w:r>
      <w:r w:rsidR="00CD6E09" w:rsidRPr="004658E2">
        <w:rPr>
          <w:sz w:val="28"/>
          <w:szCs w:val="28"/>
        </w:rPr>
        <w:t>rsoanelor juridice prin prezentele Norme</w:t>
      </w:r>
      <w:r w:rsidR="007A7281" w:rsidRPr="004658E2">
        <w:rPr>
          <w:sz w:val="28"/>
          <w:szCs w:val="28"/>
        </w:rPr>
        <w:t xml:space="preserve"> se aplică şi persoanelor fizice autorizate, asociaţiilor individuale </w:t>
      </w:r>
      <w:r w:rsidR="00FC7C7A" w:rsidRPr="004658E2">
        <w:rPr>
          <w:sz w:val="28"/>
          <w:szCs w:val="28"/>
        </w:rPr>
        <w:t>și/</w:t>
      </w:r>
      <w:r w:rsidR="007A7281" w:rsidRPr="004658E2">
        <w:rPr>
          <w:sz w:val="28"/>
          <w:szCs w:val="28"/>
        </w:rPr>
        <w:t>sau familiale.</w:t>
      </w:r>
    </w:p>
    <w:p w:rsidR="00A92C26" w:rsidRDefault="007F08D1" w:rsidP="00701E52">
      <w:pPr>
        <w:tabs>
          <w:tab w:val="left" w:pos="540"/>
        </w:tabs>
        <w:jc w:val="both"/>
        <w:rPr>
          <w:sz w:val="28"/>
          <w:szCs w:val="28"/>
        </w:rPr>
      </w:pPr>
      <w:r w:rsidRPr="004658E2">
        <w:rPr>
          <w:b/>
          <w:sz w:val="28"/>
          <w:szCs w:val="28"/>
          <w:u w:val="single"/>
        </w:rPr>
        <w:t>A</w:t>
      </w:r>
      <w:r w:rsidR="00D453F5" w:rsidRPr="004658E2">
        <w:rPr>
          <w:b/>
          <w:sz w:val="28"/>
          <w:szCs w:val="28"/>
          <w:u w:val="single"/>
        </w:rPr>
        <w:t>rt</w:t>
      </w:r>
      <w:r w:rsidRPr="004658E2">
        <w:rPr>
          <w:b/>
          <w:sz w:val="28"/>
          <w:szCs w:val="28"/>
          <w:u w:val="single"/>
        </w:rPr>
        <w:t>.1</w:t>
      </w:r>
      <w:r w:rsidR="00D453F5" w:rsidRPr="004658E2">
        <w:rPr>
          <w:b/>
          <w:sz w:val="28"/>
          <w:szCs w:val="28"/>
          <w:u w:val="single"/>
        </w:rPr>
        <w:t>6</w:t>
      </w:r>
      <w:r w:rsidR="007A7281" w:rsidRPr="004658E2">
        <w:rPr>
          <w:b/>
          <w:sz w:val="28"/>
          <w:szCs w:val="28"/>
          <w:u w:val="single"/>
        </w:rPr>
        <w:t>.</w:t>
      </w:r>
      <w:r w:rsidR="00CD6E09" w:rsidRPr="004658E2">
        <w:rPr>
          <w:b/>
          <w:sz w:val="28"/>
          <w:szCs w:val="28"/>
        </w:rPr>
        <w:t xml:space="preserve"> </w:t>
      </w:r>
      <w:r w:rsidR="00BB1FAF" w:rsidRPr="004658E2">
        <w:rPr>
          <w:sz w:val="28"/>
          <w:szCs w:val="28"/>
        </w:rPr>
        <w:t xml:space="preserve"> </w:t>
      </w:r>
      <w:r w:rsidR="00CD6E09" w:rsidRPr="004658E2">
        <w:rPr>
          <w:sz w:val="28"/>
          <w:szCs w:val="28"/>
        </w:rPr>
        <w:t xml:space="preserve"> N</w:t>
      </w:r>
      <w:r w:rsidR="007A7281" w:rsidRPr="004658E2">
        <w:rPr>
          <w:sz w:val="28"/>
          <w:szCs w:val="28"/>
        </w:rPr>
        <w:t>erespecta</w:t>
      </w:r>
      <w:r w:rsidR="00CD6E09" w:rsidRPr="004658E2">
        <w:rPr>
          <w:sz w:val="28"/>
          <w:szCs w:val="28"/>
        </w:rPr>
        <w:t>rea dispoziţiilor prezentelor</w:t>
      </w:r>
      <w:r w:rsidR="007E680C" w:rsidRPr="004658E2">
        <w:rPr>
          <w:sz w:val="28"/>
          <w:szCs w:val="28"/>
        </w:rPr>
        <w:t xml:space="preserve"> </w:t>
      </w:r>
      <w:r w:rsidR="00CD6E09" w:rsidRPr="004658E2">
        <w:rPr>
          <w:sz w:val="28"/>
          <w:szCs w:val="28"/>
        </w:rPr>
        <w:t>Norme</w:t>
      </w:r>
      <w:r w:rsidR="005B13E6" w:rsidRPr="004658E2">
        <w:rPr>
          <w:sz w:val="28"/>
          <w:szCs w:val="28"/>
        </w:rPr>
        <w:t xml:space="preserve"> </w:t>
      </w:r>
      <w:r w:rsidR="007A7281" w:rsidRPr="004658E2">
        <w:rPr>
          <w:sz w:val="28"/>
          <w:szCs w:val="28"/>
        </w:rPr>
        <w:t xml:space="preserve">de către minorii sub 14 ani, </w:t>
      </w:r>
      <w:r w:rsidR="005B13E6" w:rsidRPr="004658E2">
        <w:rPr>
          <w:sz w:val="28"/>
          <w:szCs w:val="28"/>
        </w:rPr>
        <w:t xml:space="preserve">precum </w:t>
      </w:r>
      <w:r w:rsidR="007A7281" w:rsidRPr="004658E2">
        <w:rPr>
          <w:sz w:val="28"/>
          <w:szCs w:val="28"/>
        </w:rPr>
        <w:t xml:space="preserve">şi de minorii între 14 şi 18 ani fără venituri proprii, </w:t>
      </w:r>
      <w:r w:rsidR="005B13E6" w:rsidRPr="004658E2">
        <w:rPr>
          <w:sz w:val="28"/>
          <w:szCs w:val="28"/>
        </w:rPr>
        <w:t xml:space="preserve">atrage </w:t>
      </w:r>
      <w:r w:rsidR="007A7281" w:rsidRPr="004658E2">
        <w:rPr>
          <w:sz w:val="28"/>
          <w:szCs w:val="28"/>
        </w:rPr>
        <w:t>răspund</w:t>
      </w:r>
      <w:r w:rsidR="005B13E6" w:rsidRPr="004658E2">
        <w:rPr>
          <w:sz w:val="28"/>
          <w:szCs w:val="28"/>
        </w:rPr>
        <w:t>erea exclusi</w:t>
      </w:r>
      <w:r w:rsidR="00D82E80" w:rsidRPr="004658E2">
        <w:rPr>
          <w:sz w:val="28"/>
          <w:szCs w:val="28"/>
        </w:rPr>
        <w:t>vă a părinţilor, tutorilor şi celor</w:t>
      </w:r>
      <w:r w:rsidR="007A7281" w:rsidRPr="004658E2">
        <w:rPr>
          <w:sz w:val="28"/>
          <w:szCs w:val="28"/>
        </w:rPr>
        <w:t>lalte persoane menţionate în art. 1372 din Codul Civil</w:t>
      </w:r>
      <w:r w:rsidR="00B24F53" w:rsidRPr="004658E2">
        <w:rPr>
          <w:sz w:val="28"/>
          <w:szCs w:val="28"/>
        </w:rPr>
        <w:t>.</w:t>
      </w:r>
      <w:r w:rsidR="007A7281" w:rsidRPr="004658E2">
        <w:rPr>
          <w:sz w:val="28"/>
          <w:szCs w:val="28"/>
        </w:rPr>
        <w:t xml:space="preserve"> </w:t>
      </w:r>
    </w:p>
    <w:p w:rsidR="007A7281" w:rsidRPr="004658E2" w:rsidRDefault="007F08D1" w:rsidP="00701E52">
      <w:pPr>
        <w:tabs>
          <w:tab w:val="left" w:pos="540"/>
        </w:tabs>
        <w:jc w:val="both"/>
        <w:rPr>
          <w:sz w:val="28"/>
          <w:szCs w:val="28"/>
        </w:rPr>
      </w:pPr>
      <w:r w:rsidRPr="004658E2">
        <w:rPr>
          <w:b/>
          <w:sz w:val="28"/>
          <w:szCs w:val="28"/>
          <w:u w:val="single"/>
        </w:rPr>
        <w:t>A</w:t>
      </w:r>
      <w:r w:rsidR="00D453F5" w:rsidRPr="004658E2">
        <w:rPr>
          <w:b/>
          <w:sz w:val="28"/>
          <w:szCs w:val="28"/>
          <w:u w:val="single"/>
        </w:rPr>
        <w:t>rt.17</w:t>
      </w:r>
      <w:r w:rsidR="007A7281" w:rsidRPr="004658E2">
        <w:rPr>
          <w:b/>
          <w:sz w:val="28"/>
          <w:szCs w:val="28"/>
          <w:u w:val="single"/>
        </w:rPr>
        <w:t>.</w:t>
      </w:r>
      <w:r w:rsidR="00BB1FAF" w:rsidRPr="004658E2">
        <w:rPr>
          <w:sz w:val="28"/>
          <w:szCs w:val="28"/>
        </w:rPr>
        <w:t xml:space="preserve"> </w:t>
      </w:r>
      <w:r w:rsidR="000F6D26" w:rsidRPr="004658E2">
        <w:rPr>
          <w:sz w:val="28"/>
          <w:szCs w:val="28"/>
        </w:rPr>
        <w:t xml:space="preserve">În aplicarea prezentelor </w:t>
      </w:r>
      <w:r w:rsidR="007A7281" w:rsidRPr="004658E2">
        <w:rPr>
          <w:sz w:val="28"/>
          <w:szCs w:val="28"/>
        </w:rPr>
        <w:t xml:space="preserve"> </w:t>
      </w:r>
      <w:r w:rsidR="000F6D26" w:rsidRPr="004658E2">
        <w:rPr>
          <w:sz w:val="28"/>
          <w:szCs w:val="28"/>
        </w:rPr>
        <w:t xml:space="preserve">Norme </w:t>
      </w:r>
      <w:r w:rsidR="007A7281" w:rsidRPr="004658E2">
        <w:rPr>
          <w:sz w:val="28"/>
          <w:szCs w:val="28"/>
        </w:rPr>
        <w:t xml:space="preserve">se </w:t>
      </w:r>
      <w:r w:rsidR="00D43340" w:rsidRPr="004658E2">
        <w:rPr>
          <w:sz w:val="28"/>
          <w:szCs w:val="28"/>
        </w:rPr>
        <w:t xml:space="preserve">au în vedere și dispozițiile art. 1375-1377 </w:t>
      </w:r>
      <w:r w:rsidR="007A7281" w:rsidRPr="004658E2">
        <w:rPr>
          <w:sz w:val="28"/>
          <w:szCs w:val="28"/>
        </w:rPr>
        <w:t>din Codul Civil</w:t>
      </w:r>
      <w:r w:rsidR="00D43340" w:rsidRPr="004658E2">
        <w:rPr>
          <w:sz w:val="28"/>
          <w:szCs w:val="28"/>
        </w:rPr>
        <w:t xml:space="preserve"> precum şi celelalte acte normative incidente</w:t>
      </w:r>
      <w:r w:rsidR="007A7281" w:rsidRPr="004658E2">
        <w:rPr>
          <w:sz w:val="28"/>
          <w:szCs w:val="28"/>
        </w:rPr>
        <w:t xml:space="preserve"> privind răspunderea pentru pagubele cauzate de animale sau din </w:t>
      </w:r>
      <w:r w:rsidR="00D43340" w:rsidRPr="004658E2">
        <w:rPr>
          <w:sz w:val="28"/>
          <w:szCs w:val="28"/>
        </w:rPr>
        <w:t>ruina unui edificiu</w:t>
      </w:r>
      <w:r w:rsidR="007A7281" w:rsidRPr="004658E2">
        <w:rPr>
          <w:sz w:val="28"/>
          <w:szCs w:val="28"/>
        </w:rPr>
        <w:t>.</w:t>
      </w:r>
    </w:p>
    <w:p w:rsidR="007A7281" w:rsidRPr="004658E2" w:rsidRDefault="007F08D1" w:rsidP="00701E52">
      <w:pPr>
        <w:tabs>
          <w:tab w:val="left" w:pos="540"/>
          <w:tab w:val="left" w:pos="1080"/>
        </w:tabs>
        <w:ind w:right="32"/>
        <w:jc w:val="both"/>
        <w:rPr>
          <w:b/>
          <w:bCs/>
          <w:sz w:val="28"/>
          <w:szCs w:val="28"/>
        </w:rPr>
      </w:pPr>
      <w:r w:rsidRPr="004658E2">
        <w:rPr>
          <w:b/>
          <w:bCs/>
          <w:sz w:val="28"/>
          <w:szCs w:val="28"/>
          <w:u w:val="single"/>
        </w:rPr>
        <w:t>A</w:t>
      </w:r>
      <w:r w:rsidR="00D453F5" w:rsidRPr="004658E2">
        <w:rPr>
          <w:b/>
          <w:bCs/>
          <w:sz w:val="28"/>
          <w:szCs w:val="28"/>
          <w:u w:val="single"/>
        </w:rPr>
        <w:t>rt.18</w:t>
      </w:r>
      <w:r w:rsidR="007A7281" w:rsidRPr="004658E2">
        <w:rPr>
          <w:b/>
          <w:bCs/>
          <w:sz w:val="28"/>
          <w:szCs w:val="28"/>
          <w:u w:val="single"/>
        </w:rPr>
        <w:t>.</w:t>
      </w:r>
      <w:r w:rsidR="00BB1FAF" w:rsidRPr="004658E2">
        <w:rPr>
          <w:b/>
          <w:bCs/>
          <w:sz w:val="28"/>
          <w:szCs w:val="28"/>
          <w:u w:val="single"/>
        </w:rPr>
        <w:t xml:space="preserve"> </w:t>
      </w:r>
      <w:r w:rsidR="00642891" w:rsidRPr="004658E2">
        <w:rPr>
          <w:b/>
          <w:bCs/>
          <w:sz w:val="28"/>
          <w:szCs w:val="28"/>
        </w:rPr>
        <w:t xml:space="preserve"> </w:t>
      </w:r>
      <w:r w:rsidR="007A7281" w:rsidRPr="004658E2">
        <w:rPr>
          <w:sz w:val="28"/>
          <w:szCs w:val="28"/>
        </w:rPr>
        <w:t>Contravenientul</w:t>
      </w:r>
      <w:r w:rsidR="00642891" w:rsidRPr="004658E2">
        <w:rPr>
          <w:sz w:val="28"/>
          <w:szCs w:val="28"/>
        </w:rPr>
        <w:t>,</w:t>
      </w:r>
      <w:r w:rsidR="007A7281" w:rsidRPr="004658E2">
        <w:rPr>
          <w:sz w:val="28"/>
          <w:szCs w:val="28"/>
        </w:rPr>
        <w:t xml:space="preserve"> persoană juridică sau persoană fizică</w:t>
      </w:r>
      <w:r w:rsidR="00642891" w:rsidRPr="004658E2">
        <w:rPr>
          <w:sz w:val="28"/>
          <w:szCs w:val="28"/>
        </w:rPr>
        <w:t>,</w:t>
      </w:r>
      <w:r w:rsidR="007A7281" w:rsidRPr="004658E2">
        <w:rPr>
          <w:sz w:val="28"/>
          <w:szCs w:val="28"/>
        </w:rPr>
        <w:t xml:space="preserve"> poate achita pe loc sau în termen de cel mult 48 de ore de la încheierea procesului verbal, jumătate din minimul amenzii prevăzute</w:t>
      </w:r>
      <w:r w:rsidR="00264195" w:rsidRPr="004658E2">
        <w:rPr>
          <w:sz w:val="28"/>
          <w:szCs w:val="28"/>
        </w:rPr>
        <w:t>,</w:t>
      </w:r>
      <w:r w:rsidR="007A7281" w:rsidRPr="004658E2">
        <w:rPr>
          <w:sz w:val="28"/>
          <w:szCs w:val="28"/>
        </w:rPr>
        <w:t xml:space="preserve"> iar agentul constatator va face menţiunea despre această posibilitate în procesul verbal.</w:t>
      </w:r>
    </w:p>
    <w:p w:rsidR="007A7281" w:rsidRPr="004658E2" w:rsidRDefault="007F08D1" w:rsidP="00701E52">
      <w:pPr>
        <w:tabs>
          <w:tab w:val="left" w:pos="540"/>
        </w:tabs>
        <w:ind w:right="32"/>
        <w:jc w:val="both"/>
        <w:rPr>
          <w:sz w:val="28"/>
          <w:szCs w:val="28"/>
        </w:rPr>
      </w:pPr>
      <w:r w:rsidRPr="004658E2">
        <w:rPr>
          <w:b/>
          <w:bCs/>
          <w:sz w:val="28"/>
          <w:szCs w:val="28"/>
          <w:u w:val="single"/>
        </w:rPr>
        <w:t>A</w:t>
      </w:r>
      <w:r w:rsidR="00D453F5" w:rsidRPr="004658E2">
        <w:rPr>
          <w:b/>
          <w:bCs/>
          <w:sz w:val="28"/>
          <w:szCs w:val="28"/>
          <w:u w:val="single"/>
        </w:rPr>
        <w:t>rt.19</w:t>
      </w:r>
      <w:r w:rsidR="007A7281" w:rsidRPr="004658E2">
        <w:rPr>
          <w:b/>
          <w:bCs/>
          <w:sz w:val="28"/>
          <w:szCs w:val="28"/>
          <w:u w:val="single"/>
        </w:rPr>
        <w:t>.</w:t>
      </w:r>
      <w:r w:rsidR="00642891" w:rsidRPr="004658E2">
        <w:rPr>
          <w:b/>
          <w:bCs/>
          <w:sz w:val="28"/>
          <w:szCs w:val="28"/>
        </w:rPr>
        <w:t xml:space="preserve"> </w:t>
      </w:r>
      <w:r w:rsidR="007A7281" w:rsidRPr="004658E2">
        <w:rPr>
          <w:sz w:val="28"/>
          <w:szCs w:val="28"/>
        </w:rPr>
        <w:t>Împotriva procesului verbal de constatare a contravenţiei şi de aplicare a sancţiunii se poate face plângere în termen de 15 zile de la data înştiinţării  sau comunicării acestuia. Plângerea, însoţită de copia procesului verbal, se depune direct la Judecătoria Câmpulung Moldovenesc.</w:t>
      </w:r>
    </w:p>
    <w:p w:rsidR="007A7281" w:rsidRPr="004658E2" w:rsidRDefault="007A7281" w:rsidP="00701E52">
      <w:pPr>
        <w:tabs>
          <w:tab w:val="left" w:pos="540"/>
          <w:tab w:val="left" w:pos="9720"/>
        </w:tabs>
        <w:ind w:right="32"/>
        <w:jc w:val="both"/>
        <w:rPr>
          <w:sz w:val="28"/>
          <w:szCs w:val="28"/>
        </w:rPr>
      </w:pPr>
      <w:r w:rsidRPr="004658E2">
        <w:rPr>
          <w:b/>
          <w:bCs/>
          <w:sz w:val="28"/>
          <w:szCs w:val="28"/>
          <w:u w:val="single"/>
        </w:rPr>
        <w:t>A</w:t>
      </w:r>
      <w:r w:rsidR="00D453F5" w:rsidRPr="004658E2">
        <w:rPr>
          <w:b/>
          <w:bCs/>
          <w:sz w:val="28"/>
          <w:szCs w:val="28"/>
          <w:u w:val="single"/>
        </w:rPr>
        <w:t>rt</w:t>
      </w:r>
      <w:r w:rsidRPr="004658E2">
        <w:rPr>
          <w:b/>
          <w:bCs/>
          <w:sz w:val="28"/>
          <w:szCs w:val="28"/>
          <w:u w:val="single"/>
        </w:rPr>
        <w:t>.2</w:t>
      </w:r>
      <w:r w:rsidR="00D453F5" w:rsidRPr="004658E2">
        <w:rPr>
          <w:b/>
          <w:bCs/>
          <w:sz w:val="28"/>
          <w:szCs w:val="28"/>
          <w:u w:val="single"/>
        </w:rPr>
        <w:t>0</w:t>
      </w:r>
      <w:r w:rsidRPr="004658E2">
        <w:rPr>
          <w:b/>
          <w:bCs/>
          <w:sz w:val="28"/>
          <w:szCs w:val="28"/>
          <w:u w:val="single"/>
        </w:rPr>
        <w:t>.</w:t>
      </w:r>
      <w:r w:rsidR="00642891" w:rsidRPr="004658E2">
        <w:rPr>
          <w:b/>
          <w:bCs/>
          <w:sz w:val="28"/>
          <w:szCs w:val="28"/>
        </w:rPr>
        <w:t xml:space="preserve"> </w:t>
      </w:r>
      <w:r w:rsidRPr="004658E2">
        <w:rPr>
          <w:sz w:val="28"/>
          <w:szCs w:val="28"/>
        </w:rPr>
        <w:t>Contravenţiilor prevăzute în</w:t>
      </w:r>
      <w:r w:rsidR="00642891" w:rsidRPr="004658E2">
        <w:rPr>
          <w:sz w:val="28"/>
          <w:szCs w:val="28"/>
        </w:rPr>
        <w:t xml:space="preserve"> prezentele Norme le sunt aplicabile</w:t>
      </w:r>
      <w:r w:rsidRPr="004658E2">
        <w:rPr>
          <w:sz w:val="28"/>
          <w:szCs w:val="28"/>
        </w:rPr>
        <w:t xml:space="preserve"> prevederile Ordonanţei Guvernului României nr.</w:t>
      </w:r>
      <w:r w:rsidR="00642891" w:rsidRPr="004658E2">
        <w:rPr>
          <w:sz w:val="28"/>
          <w:szCs w:val="28"/>
        </w:rPr>
        <w:t xml:space="preserve"> </w:t>
      </w:r>
      <w:r w:rsidRPr="004658E2">
        <w:rPr>
          <w:sz w:val="28"/>
          <w:szCs w:val="28"/>
        </w:rPr>
        <w:t>2/2001 privind regimul juridic al contravenţiilor, cu modificările şi completările ulterioare.</w:t>
      </w:r>
    </w:p>
    <w:p w:rsidR="007A7281" w:rsidRPr="004658E2" w:rsidRDefault="007F08D1" w:rsidP="00701E52">
      <w:pPr>
        <w:tabs>
          <w:tab w:val="left" w:pos="540"/>
        </w:tabs>
        <w:ind w:right="32"/>
        <w:jc w:val="both"/>
        <w:rPr>
          <w:sz w:val="28"/>
          <w:szCs w:val="28"/>
        </w:rPr>
      </w:pPr>
      <w:r w:rsidRPr="004658E2">
        <w:rPr>
          <w:b/>
          <w:bCs/>
          <w:sz w:val="28"/>
          <w:szCs w:val="28"/>
          <w:u w:val="single"/>
        </w:rPr>
        <w:t>A</w:t>
      </w:r>
      <w:r w:rsidR="00D453F5" w:rsidRPr="004658E2">
        <w:rPr>
          <w:b/>
          <w:bCs/>
          <w:sz w:val="28"/>
          <w:szCs w:val="28"/>
          <w:u w:val="single"/>
        </w:rPr>
        <w:t>rt</w:t>
      </w:r>
      <w:r w:rsidRPr="004658E2">
        <w:rPr>
          <w:b/>
          <w:bCs/>
          <w:sz w:val="28"/>
          <w:szCs w:val="28"/>
          <w:u w:val="single"/>
        </w:rPr>
        <w:t>.2</w:t>
      </w:r>
      <w:r w:rsidR="00D453F5" w:rsidRPr="004658E2">
        <w:rPr>
          <w:b/>
          <w:bCs/>
          <w:sz w:val="28"/>
          <w:szCs w:val="28"/>
          <w:u w:val="single"/>
        </w:rPr>
        <w:t>1</w:t>
      </w:r>
      <w:r w:rsidR="007A7281" w:rsidRPr="004658E2">
        <w:rPr>
          <w:b/>
          <w:bCs/>
          <w:sz w:val="28"/>
          <w:szCs w:val="28"/>
          <w:u w:val="single"/>
        </w:rPr>
        <w:t>.</w:t>
      </w:r>
      <w:r w:rsidR="007A7281" w:rsidRPr="004658E2">
        <w:rPr>
          <w:b/>
          <w:sz w:val="28"/>
          <w:szCs w:val="28"/>
        </w:rPr>
        <w:t>(1)</w:t>
      </w:r>
      <w:r w:rsidR="00E814F5" w:rsidRPr="004658E2">
        <w:rPr>
          <w:sz w:val="28"/>
          <w:szCs w:val="28"/>
        </w:rPr>
        <w:t xml:space="preserve"> Prezentele Norme intră</w:t>
      </w:r>
      <w:r w:rsidR="007A7281" w:rsidRPr="004658E2">
        <w:rPr>
          <w:sz w:val="28"/>
          <w:szCs w:val="28"/>
        </w:rPr>
        <w:t xml:space="preserve"> în vigoare în termen de 30 de zile de la data aducerii la cunoştinţă publică.</w:t>
      </w:r>
    </w:p>
    <w:p w:rsidR="00E814F5" w:rsidRPr="004658E2" w:rsidRDefault="007A7281" w:rsidP="00E814F5">
      <w:pPr>
        <w:tabs>
          <w:tab w:val="left" w:pos="540"/>
          <w:tab w:val="left" w:pos="720"/>
        </w:tabs>
        <w:spacing w:before="60" w:after="60"/>
        <w:jc w:val="both"/>
        <w:rPr>
          <w:color w:val="000000"/>
          <w:sz w:val="28"/>
          <w:szCs w:val="28"/>
        </w:rPr>
      </w:pPr>
      <w:r w:rsidRPr="004658E2">
        <w:rPr>
          <w:b/>
          <w:sz w:val="28"/>
          <w:szCs w:val="28"/>
        </w:rPr>
        <w:t xml:space="preserve"> (2)</w:t>
      </w:r>
      <w:r w:rsidRPr="004658E2">
        <w:rPr>
          <w:sz w:val="28"/>
          <w:szCs w:val="28"/>
        </w:rPr>
        <w:t xml:space="preserve"> </w:t>
      </w:r>
      <w:r w:rsidR="00BC438D" w:rsidRPr="004658E2">
        <w:rPr>
          <w:sz w:val="28"/>
          <w:szCs w:val="28"/>
        </w:rPr>
        <w:t>Orice modificare sau completare a Normelor se face prin hotărâre a Consiliului Local.</w:t>
      </w:r>
    </w:p>
    <w:p w:rsidR="007A7281" w:rsidRPr="004658E2" w:rsidRDefault="007A7281" w:rsidP="00701E52">
      <w:pPr>
        <w:tabs>
          <w:tab w:val="left" w:pos="540"/>
        </w:tabs>
        <w:spacing w:before="40" w:after="40"/>
        <w:jc w:val="both"/>
        <w:rPr>
          <w:color w:val="000000"/>
          <w:sz w:val="28"/>
          <w:szCs w:val="28"/>
        </w:rPr>
      </w:pPr>
    </w:p>
    <w:sectPr w:rsidR="007A7281" w:rsidRPr="004658E2" w:rsidSect="00D75853">
      <w:footerReference w:type="default" r:id="rId8"/>
      <w:pgSz w:w="11907" w:h="16840" w:code="9"/>
      <w:pgMar w:top="567"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8E4" w:rsidRDefault="001868E4" w:rsidP="004F48E7">
      <w:r>
        <w:separator/>
      </w:r>
    </w:p>
  </w:endnote>
  <w:endnote w:type="continuationSeparator" w:id="0">
    <w:p w:rsidR="001868E4" w:rsidRDefault="001868E4" w:rsidP="004F4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910"/>
      <w:docPartObj>
        <w:docPartGallery w:val="Page Numbers (Bottom of Page)"/>
        <w:docPartUnique/>
      </w:docPartObj>
    </w:sdtPr>
    <w:sdtContent>
      <w:p w:rsidR="00547A6C" w:rsidRDefault="00135784">
        <w:pPr>
          <w:pStyle w:val="Footer"/>
          <w:jc w:val="center"/>
        </w:pPr>
        <w:fldSimple w:instr=" PAGE   \* MERGEFORMAT ">
          <w:r w:rsidR="001A0257">
            <w:rPr>
              <w:noProof/>
            </w:rPr>
            <w:t>14</w:t>
          </w:r>
        </w:fldSimple>
      </w:p>
    </w:sdtContent>
  </w:sdt>
  <w:p w:rsidR="00547A6C" w:rsidRDefault="00547A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8E4" w:rsidRDefault="001868E4" w:rsidP="004F48E7">
      <w:r>
        <w:separator/>
      </w:r>
    </w:p>
  </w:footnote>
  <w:footnote w:type="continuationSeparator" w:id="0">
    <w:p w:rsidR="001868E4" w:rsidRDefault="001868E4" w:rsidP="004F48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5803"/>
    <w:multiLevelType w:val="hybridMultilevel"/>
    <w:tmpl w:val="D504BA1E"/>
    <w:lvl w:ilvl="0" w:tplc="729C2D00">
      <w:start w:val="1"/>
      <w:numFmt w:val="lowerLetter"/>
      <w:lvlText w:val="%1)"/>
      <w:lvlJc w:val="left"/>
      <w:pPr>
        <w:tabs>
          <w:tab w:val="num" w:pos="2345"/>
        </w:tabs>
        <w:ind w:left="2345" w:hanging="360"/>
      </w:pPr>
      <w:rPr>
        <w:rFonts w:hint="default"/>
      </w:rPr>
    </w:lvl>
    <w:lvl w:ilvl="1" w:tplc="04090019" w:tentative="1">
      <w:start w:val="1"/>
      <w:numFmt w:val="lowerLetter"/>
      <w:lvlText w:val="%2."/>
      <w:lvlJc w:val="left"/>
      <w:pPr>
        <w:tabs>
          <w:tab w:val="num" w:pos="1985"/>
        </w:tabs>
        <w:ind w:left="1985" w:hanging="360"/>
      </w:pPr>
    </w:lvl>
    <w:lvl w:ilvl="2" w:tplc="0409001B" w:tentative="1">
      <w:start w:val="1"/>
      <w:numFmt w:val="lowerRoman"/>
      <w:lvlText w:val="%3."/>
      <w:lvlJc w:val="right"/>
      <w:pPr>
        <w:tabs>
          <w:tab w:val="num" w:pos="2705"/>
        </w:tabs>
        <w:ind w:left="2705" w:hanging="180"/>
      </w:pPr>
    </w:lvl>
    <w:lvl w:ilvl="3" w:tplc="0409000F" w:tentative="1">
      <w:start w:val="1"/>
      <w:numFmt w:val="decimal"/>
      <w:lvlText w:val="%4."/>
      <w:lvlJc w:val="left"/>
      <w:pPr>
        <w:tabs>
          <w:tab w:val="num" w:pos="3425"/>
        </w:tabs>
        <w:ind w:left="3425" w:hanging="360"/>
      </w:pPr>
    </w:lvl>
    <w:lvl w:ilvl="4" w:tplc="04090019" w:tentative="1">
      <w:start w:val="1"/>
      <w:numFmt w:val="lowerLetter"/>
      <w:lvlText w:val="%5."/>
      <w:lvlJc w:val="left"/>
      <w:pPr>
        <w:tabs>
          <w:tab w:val="num" w:pos="4145"/>
        </w:tabs>
        <w:ind w:left="4145" w:hanging="360"/>
      </w:pPr>
    </w:lvl>
    <w:lvl w:ilvl="5" w:tplc="0409001B" w:tentative="1">
      <w:start w:val="1"/>
      <w:numFmt w:val="lowerRoman"/>
      <w:lvlText w:val="%6."/>
      <w:lvlJc w:val="right"/>
      <w:pPr>
        <w:tabs>
          <w:tab w:val="num" w:pos="4865"/>
        </w:tabs>
        <w:ind w:left="4865" w:hanging="180"/>
      </w:pPr>
    </w:lvl>
    <w:lvl w:ilvl="6" w:tplc="0409000F" w:tentative="1">
      <w:start w:val="1"/>
      <w:numFmt w:val="decimal"/>
      <w:lvlText w:val="%7."/>
      <w:lvlJc w:val="left"/>
      <w:pPr>
        <w:tabs>
          <w:tab w:val="num" w:pos="5585"/>
        </w:tabs>
        <w:ind w:left="5585" w:hanging="360"/>
      </w:pPr>
    </w:lvl>
    <w:lvl w:ilvl="7" w:tplc="04090019" w:tentative="1">
      <w:start w:val="1"/>
      <w:numFmt w:val="lowerLetter"/>
      <w:lvlText w:val="%8."/>
      <w:lvlJc w:val="left"/>
      <w:pPr>
        <w:tabs>
          <w:tab w:val="num" w:pos="6305"/>
        </w:tabs>
        <w:ind w:left="6305" w:hanging="360"/>
      </w:pPr>
    </w:lvl>
    <w:lvl w:ilvl="8" w:tplc="0409001B" w:tentative="1">
      <w:start w:val="1"/>
      <w:numFmt w:val="lowerRoman"/>
      <w:lvlText w:val="%9."/>
      <w:lvlJc w:val="right"/>
      <w:pPr>
        <w:tabs>
          <w:tab w:val="num" w:pos="7025"/>
        </w:tabs>
        <w:ind w:left="7025" w:hanging="180"/>
      </w:pPr>
    </w:lvl>
  </w:abstractNum>
  <w:abstractNum w:abstractNumId="1">
    <w:nsid w:val="09763740"/>
    <w:multiLevelType w:val="hybridMultilevel"/>
    <w:tmpl w:val="E42AC49E"/>
    <w:lvl w:ilvl="0" w:tplc="5B1C9C1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C23EA1"/>
    <w:multiLevelType w:val="hybridMultilevel"/>
    <w:tmpl w:val="758A89E0"/>
    <w:lvl w:ilvl="0" w:tplc="794828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704984"/>
    <w:multiLevelType w:val="hybridMultilevel"/>
    <w:tmpl w:val="25D820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D7AC8"/>
    <w:multiLevelType w:val="hybridMultilevel"/>
    <w:tmpl w:val="F508F050"/>
    <w:lvl w:ilvl="0" w:tplc="4FF03BD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08F3C14"/>
    <w:multiLevelType w:val="hybridMultilevel"/>
    <w:tmpl w:val="BB7E7B7C"/>
    <w:lvl w:ilvl="0" w:tplc="FEEA0DF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25269C6"/>
    <w:multiLevelType w:val="hybridMultilevel"/>
    <w:tmpl w:val="4094D908"/>
    <w:lvl w:ilvl="0" w:tplc="6BB8FB98">
      <w:start w:val="1"/>
      <w:numFmt w:val="lowerLetter"/>
      <w:lvlText w:val="%1)"/>
      <w:lvlJc w:val="left"/>
      <w:pPr>
        <w:tabs>
          <w:tab w:val="num" w:pos="1800"/>
        </w:tabs>
        <w:ind w:left="1800" w:hanging="360"/>
      </w:pPr>
      <w:rPr>
        <w:rFonts w:hint="default"/>
      </w:rPr>
    </w:lvl>
    <w:lvl w:ilvl="1" w:tplc="9D6CE6A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9C7477"/>
    <w:multiLevelType w:val="hybridMultilevel"/>
    <w:tmpl w:val="996669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A355D56"/>
    <w:multiLevelType w:val="hybridMultilevel"/>
    <w:tmpl w:val="5FC6A6F4"/>
    <w:lvl w:ilvl="0" w:tplc="C0701D62">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AB77AAD"/>
    <w:multiLevelType w:val="hybridMultilevel"/>
    <w:tmpl w:val="09E87D08"/>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nsid w:val="2B230EBC"/>
    <w:multiLevelType w:val="hybridMultilevel"/>
    <w:tmpl w:val="E9306AE8"/>
    <w:lvl w:ilvl="0" w:tplc="C0BC7AD4">
      <w:start w:val="1"/>
      <w:numFmt w:val="lowerLetter"/>
      <w:lvlText w:val="%1)"/>
      <w:lvlJc w:val="left"/>
      <w:pPr>
        <w:tabs>
          <w:tab w:val="num" w:pos="360"/>
        </w:tabs>
        <w:ind w:left="3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20D4D52"/>
    <w:multiLevelType w:val="hybridMultilevel"/>
    <w:tmpl w:val="B2E0E8E6"/>
    <w:lvl w:ilvl="0" w:tplc="6980B7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0E3484"/>
    <w:multiLevelType w:val="hybridMultilevel"/>
    <w:tmpl w:val="4D7E3A7E"/>
    <w:lvl w:ilvl="0" w:tplc="5DF034C8">
      <w:start w:val="1"/>
      <w:numFmt w:val="lowerLetter"/>
      <w:lvlText w:val="%1)"/>
      <w:lvlJc w:val="left"/>
      <w:pPr>
        <w:tabs>
          <w:tab w:val="num" w:pos="360"/>
        </w:tabs>
        <w:ind w:left="360" w:hanging="360"/>
      </w:pPr>
      <w:rPr>
        <w:sz w:val="36"/>
        <w:szCs w:val="24"/>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84F7583"/>
    <w:multiLevelType w:val="hybridMultilevel"/>
    <w:tmpl w:val="67F0F7E2"/>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361496"/>
    <w:multiLevelType w:val="hybridMultilevel"/>
    <w:tmpl w:val="C0224F9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C606D6A"/>
    <w:multiLevelType w:val="hybridMultilevel"/>
    <w:tmpl w:val="7FC4E5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2DC3BD8"/>
    <w:multiLevelType w:val="hybridMultilevel"/>
    <w:tmpl w:val="10E8E3F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548208F"/>
    <w:multiLevelType w:val="hybridMultilevel"/>
    <w:tmpl w:val="D22EE0A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6D81BF0"/>
    <w:multiLevelType w:val="hybridMultilevel"/>
    <w:tmpl w:val="67F0F7E2"/>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9D0341"/>
    <w:multiLevelType w:val="hybridMultilevel"/>
    <w:tmpl w:val="13306E64"/>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0">
    <w:nsid w:val="56096D09"/>
    <w:multiLevelType w:val="hybridMultilevel"/>
    <w:tmpl w:val="68F03B8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5C307716"/>
    <w:multiLevelType w:val="hybridMultilevel"/>
    <w:tmpl w:val="67F0F7E2"/>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986A67"/>
    <w:multiLevelType w:val="hybridMultilevel"/>
    <w:tmpl w:val="4CBC5864"/>
    <w:lvl w:ilvl="0" w:tplc="6BB8FB98">
      <w:start w:val="1"/>
      <w:numFmt w:val="lowerLetter"/>
      <w:lvlText w:val="%1)"/>
      <w:lvlJc w:val="left"/>
      <w:pPr>
        <w:tabs>
          <w:tab w:val="num" w:pos="2345"/>
        </w:tabs>
        <w:ind w:left="23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3E2CDC"/>
    <w:multiLevelType w:val="hybridMultilevel"/>
    <w:tmpl w:val="D2EADD48"/>
    <w:lvl w:ilvl="0" w:tplc="15D0304C">
      <w:start w:val="1"/>
      <w:numFmt w:val="lowerLetter"/>
      <w:lvlText w:val="%1)."/>
      <w:lvlJc w:val="left"/>
      <w:pPr>
        <w:tabs>
          <w:tab w:val="num" w:pos="1805"/>
        </w:tabs>
        <w:ind w:left="1805" w:hanging="360"/>
      </w:pPr>
      <w:rPr>
        <w:rFonts w:hint="default"/>
        <w:b w:val="0"/>
      </w:rPr>
    </w:lvl>
    <w:lvl w:ilvl="1" w:tplc="704EFBD4">
      <w:start w:val="2"/>
      <w:numFmt w:val="decimal"/>
      <w:lvlText w:val="(%2)"/>
      <w:lvlJc w:val="left"/>
      <w:pPr>
        <w:tabs>
          <w:tab w:val="num" w:pos="1445"/>
        </w:tabs>
        <w:ind w:left="1445" w:hanging="360"/>
      </w:pPr>
      <w:rPr>
        <w:rFonts w:hint="default"/>
        <w:b w:val="0"/>
        <w:color w:val="auto"/>
      </w:rPr>
    </w:lvl>
    <w:lvl w:ilvl="2" w:tplc="6FC8A474">
      <w:start w:val="1"/>
      <w:numFmt w:val="lowerLetter"/>
      <w:lvlText w:val="%3)"/>
      <w:lvlJc w:val="left"/>
      <w:pPr>
        <w:tabs>
          <w:tab w:val="num" w:pos="2345"/>
        </w:tabs>
        <w:ind w:left="2345" w:hanging="360"/>
      </w:pPr>
      <w:rPr>
        <w:rFonts w:hint="default"/>
        <w:b w:val="0"/>
      </w:rPr>
    </w:lvl>
    <w:lvl w:ilvl="3" w:tplc="0409000F" w:tentative="1">
      <w:start w:val="1"/>
      <w:numFmt w:val="decimal"/>
      <w:lvlText w:val="%4."/>
      <w:lvlJc w:val="left"/>
      <w:pPr>
        <w:tabs>
          <w:tab w:val="num" w:pos="2885"/>
        </w:tabs>
        <w:ind w:left="2885" w:hanging="360"/>
      </w:pPr>
    </w:lvl>
    <w:lvl w:ilvl="4" w:tplc="04090019" w:tentative="1">
      <w:start w:val="1"/>
      <w:numFmt w:val="lowerLetter"/>
      <w:lvlText w:val="%5."/>
      <w:lvlJc w:val="left"/>
      <w:pPr>
        <w:tabs>
          <w:tab w:val="num" w:pos="3605"/>
        </w:tabs>
        <w:ind w:left="3605" w:hanging="360"/>
      </w:pPr>
    </w:lvl>
    <w:lvl w:ilvl="5" w:tplc="0409001B" w:tentative="1">
      <w:start w:val="1"/>
      <w:numFmt w:val="lowerRoman"/>
      <w:lvlText w:val="%6."/>
      <w:lvlJc w:val="right"/>
      <w:pPr>
        <w:tabs>
          <w:tab w:val="num" w:pos="4325"/>
        </w:tabs>
        <w:ind w:left="4325" w:hanging="180"/>
      </w:pPr>
    </w:lvl>
    <w:lvl w:ilvl="6" w:tplc="0409000F" w:tentative="1">
      <w:start w:val="1"/>
      <w:numFmt w:val="decimal"/>
      <w:lvlText w:val="%7."/>
      <w:lvlJc w:val="left"/>
      <w:pPr>
        <w:tabs>
          <w:tab w:val="num" w:pos="5045"/>
        </w:tabs>
        <w:ind w:left="5045" w:hanging="360"/>
      </w:pPr>
    </w:lvl>
    <w:lvl w:ilvl="7" w:tplc="04090019" w:tentative="1">
      <w:start w:val="1"/>
      <w:numFmt w:val="lowerLetter"/>
      <w:lvlText w:val="%8."/>
      <w:lvlJc w:val="left"/>
      <w:pPr>
        <w:tabs>
          <w:tab w:val="num" w:pos="5765"/>
        </w:tabs>
        <w:ind w:left="5765" w:hanging="360"/>
      </w:pPr>
    </w:lvl>
    <w:lvl w:ilvl="8" w:tplc="0409001B" w:tentative="1">
      <w:start w:val="1"/>
      <w:numFmt w:val="lowerRoman"/>
      <w:lvlText w:val="%9."/>
      <w:lvlJc w:val="right"/>
      <w:pPr>
        <w:tabs>
          <w:tab w:val="num" w:pos="6485"/>
        </w:tabs>
        <w:ind w:left="6485" w:hanging="180"/>
      </w:pPr>
    </w:lvl>
  </w:abstractNum>
  <w:abstractNum w:abstractNumId="24">
    <w:nsid w:val="6BA9727F"/>
    <w:multiLevelType w:val="hybridMultilevel"/>
    <w:tmpl w:val="A734F912"/>
    <w:lvl w:ilvl="0" w:tplc="3BF813AE">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DC869DF"/>
    <w:multiLevelType w:val="hybridMultilevel"/>
    <w:tmpl w:val="BD061E8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75BE395B"/>
    <w:multiLevelType w:val="hybridMultilevel"/>
    <w:tmpl w:val="E1946702"/>
    <w:lvl w:ilvl="0" w:tplc="EB444A8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F96483"/>
    <w:multiLevelType w:val="hybridMultilevel"/>
    <w:tmpl w:val="A628EE0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8D85653"/>
    <w:multiLevelType w:val="hybridMultilevel"/>
    <w:tmpl w:val="C0224F9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4"/>
  </w:num>
  <w:num w:numId="3">
    <w:abstractNumId w:val="26"/>
  </w:num>
  <w:num w:numId="4">
    <w:abstractNumId w:val="11"/>
  </w:num>
  <w:num w:numId="5">
    <w:abstractNumId w:val="2"/>
  </w:num>
  <w:num w:numId="6">
    <w:abstractNumId w:val="22"/>
  </w:num>
  <w:num w:numId="7">
    <w:abstractNumId w:val="13"/>
  </w:num>
  <w:num w:numId="8">
    <w:abstractNumId w:val="1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0"/>
  </w:num>
  <w:num w:numId="16">
    <w:abstractNumId w:val="24"/>
  </w:num>
  <w:num w:numId="17">
    <w:abstractNumId w:val="1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6"/>
  </w:num>
  <w:num w:numId="21">
    <w:abstractNumId w:val="19"/>
  </w:num>
  <w:num w:numId="22">
    <w:abstractNumId w:val="9"/>
  </w:num>
  <w:num w:numId="23">
    <w:abstractNumId w:val="16"/>
  </w:num>
  <w:num w:numId="24">
    <w:abstractNumId w:val="7"/>
  </w:num>
  <w:num w:numId="25">
    <w:abstractNumId w:val="15"/>
  </w:num>
  <w:num w:numId="26">
    <w:abstractNumId w:val="14"/>
  </w:num>
  <w:num w:numId="27">
    <w:abstractNumId w:val="27"/>
  </w:num>
  <w:num w:numId="28">
    <w:abstractNumId w:val="20"/>
  </w:num>
  <w:num w:numId="29">
    <w:abstractNumId w:val="25"/>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rsids>
    <w:rsidRoot w:val="00C3071E"/>
    <w:rsid w:val="00003724"/>
    <w:rsid w:val="000070CD"/>
    <w:rsid w:val="000207D0"/>
    <w:rsid w:val="00021B8C"/>
    <w:rsid w:val="0003164B"/>
    <w:rsid w:val="000359B3"/>
    <w:rsid w:val="00044A28"/>
    <w:rsid w:val="00051B8C"/>
    <w:rsid w:val="00061FC7"/>
    <w:rsid w:val="0006236E"/>
    <w:rsid w:val="00064328"/>
    <w:rsid w:val="00064972"/>
    <w:rsid w:val="00083F85"/>
    <w:rsid w:val="000843A6"/>
    <w:rsid w:val="00091897"/>
    <w:rsid w:val="00091A0B"/>
    <w:rsid w:val="000944F5"/>
    <w:rsid w:val="00097556"/>
    <w:rsid w:val="000A3963"/>
    <w:rsid w:val="000A4B59"/>
    <w:rsid w:val="000A68F1"/>
    <w:rsid w:val="000A7B3D"/>
    <w:rsid w:val="000B140B"/>
    <w:rsid w:val="000B4663"/>
    <w:rsid w:val="000C1142"/>
    <w:rsid w:val="000C141D"/>
    <w:rsid w:val="000C38A6"/>
    <w:rsid w:val="000D6AE0"/>
    <w:rsid w:val="000E39A7"/>
    <w:rsid w:val="000F44B1"/>
    <w:rsid w:val="000F6D26"/>
    <w:rsid w:val="00100A2D"/>
    <w:rsid w:val="001014D5"/>
    <w:rsid w:val="001118DA"/>
    <w:rsid w:val="001248C9"/>
    <w:rsid w:val="00125A48"/>
    <w:rsid w:val="00131FE2"/>
    <w:rsid w:val="001323F2"/>
    <w:rsid w:val="00135784"/>
    <w:rsid w:val="00137FE2"/>
    <w:rsid w:val="00142630"/>
    <w:rsid w:val="00142768"/>
    <w:rsid w:val="00142F7B"/>
    <w:rsid w:val="00145A51"/>
    <w:rsid w:val="0015184F"/>
    <w:rsid w:val="00164326"/>
    <w:rsid w:val="001812B2"/>
    <w:rsid w:val="00181672"/>
    <w:rsid w:val="001868E4"/>
    <w:rsid w:val="001A0257"/>
    <w:rsid w:val="001A2D8C"/>
    <w:rsid w:val="001A3F0B"/>
    <w:rsid w:val="001A5152"/>
    <w:rsid w:val="001A707E"/>
    <w:rsid w:val="001A7082"/>
    <w:rsid w:val="001B00F7"/>
    <w:rsid w:val="001C2BEE"/>
    <w:rsid w:val="001C3085"/>
    <w:rsid w:val="001C68CD"/>
    <w:rsid w:val="001D2CA4"/>
    <w:rsid w:val="001D50A1"/>
    <w:rsid w:val="001E5956"/>
    <w:rsid w:val="001E6537"/>
    <w:rsid w:val="001E7DFE"/>
    <w:rsid w:val="001F1C77"/>
    <w:rsid w:val="001F372C"/>
    <w:rsid w:val="001F6499"/>
    <w:rsid w:val="00201D51"/>
    <w:rsid w:val="00204A33"/>
    <w:rsid w:val="00204CEE"/>
    <w:rsid w:val="002065DF"/>
    <w:rsid w:val="00207741"/>
    <w:rsid w:val="00207920"/>
    <w:rsid w:val="00207B40"/>
    <w:rsid w:val="00210A45"/>
    <w:rsid w:val="00221A29"/>
    <w:rsid w:val="00221D4C"/>
    <w:rsid w:val="00224DAB"/>
    <w:rsid w:val="002253BE"/>
    <w:rsid w:val="00226239"/>
    <w:rsid w:val="00235CB4"/>
    <w:rsid w:val="002621F1"/>
    <w:rsid w:val="0026224D"/>
    <w:rsid w:val="00264195"/>
    <w:rsid w:val="00265CBB"/>
    <w:rsid w:val="002763C3"/>
    <w:rsid w:val="00285942"/>
    <w:rsid w:val="002870BE"/>
    <w:rsid w:val="002A235F"/>
    <w:rsid w:val="002A504F"/>
    <w:rsid w:val="002A5EAF"/>
    <w:rsid w:val="002B4B87"/>
    <w:rsid w:val="002B5851"/>
    <w:rsid w:val="002B5C97"/>
    <w:rsid w:val="002B7677"/>
    <w:rsid w:val="002C016B"/>
    <w:rsid w:val="002C2911"/>
    <w:rsid w:val="002C78C0"/>
    <w:rsid w:val="002D6C31"/>
    <w:rsid w:val="002E5145"/>
    <w:rsid w:val="002E5386"/>
    <w:rsid w:val="002F48EB"/>
    <w:rsid w:val="003033C5"/>
    <w:rsid w:val="00307B91"/>
    <w:rsid w:val="003160C5"/>
    <w:rsid w:val="003178A0"/>
    <w:rsid w:val="00320FDF"/>
    <w:rsid w:val="00332D30"/>
    <w:rsid w:val="00334565"/>
    <w:rsid w:val="00335447"/>
    <w:rsid w:val="00341540"/>
    <w:rsid w:val="00344217"/>
    <w:rsid w:val="00344D98"/>
    <w:rsid w:val="00352B57"/>
    <w:rsid w:val="003547BE"/>
    <w:rsid w:val="003725EE"/>
    <w:rsid w:val="003750E5"/>
    <w:rsid w:val="00380B72"/>
    <w:rsid w:val="0038200C"/>
    <w:rsid w:val="003A6BAF"/>
    <w:rsid w:val="003B69F7"/>
    <w:rsid w:val="003B7FE2"/>
    <w:rsid w:val="003C14A4"/>
    <w:rsid w:val="003D0C58"/>
    <w:rsid w:val="003E0123"/>
    <w:rsid w:val="003F1B65"/>
    <w:rsid w:val="003F388D"/>
    <w:rsid w:val="004017B7"/>
    <w:rsid w:val="00413794"/>
    <w:rsid w:val="00413BFB"/>
    <w:rsid w:val="0041519C"/>
    <w:rsid w:val="0042553D"/>
    <w:rsid w:val="00425ACF"/>
    <w:rsid w:val="00430571"/>
    <w:rsid w:val="00436960"/>
    <w:rsid w:val="004379CA"/>
    <w:rsid w:val="00444F9A"/>
    <w:rsid w:val="00447123"/>
    <w:rsid w:val="00451E33"/>
    <w:rsid w:val="00457EC8"/>
    <w:rsid w:val="00462146"/>
    <w:rsid w:val="00463FA2"/>
    <w:rsid w:val="004648F3"/>
    <w:rsid w:val="004658E2"/>
    <w:rsid w:val="0047421D"/>
    <w:rsid w:val="00477648"/>
    <w:rsid w:val="00482633"/>
    <w:rsid w:val="00487720"/>
    <w:rsid w:val="00491934"/>
    <w:rsid w:val="00494151"/>
    <w:rsid w:val="004A3850"/>
    <w:rsid w:val="004A4897"/>
    <w:rsid w:val="004C2AD7"/>
    <w:rsid w:val="004C4162"/>
    <w:rsid w:val="004E6876"/>
    <w:rsid w:val="004F3294"/>
    <w:rsid w:val="004F48E7"/>
    <w:rsid w:val="004F4DB3"/>
    <w:rsid w:val="00502AAC"/>
    <w:rsid w:val="00505832"/>
    <w:rsid w:val="00505B03"/>
    <w:rsid w:val="0051237A"/>
    <w:rsid w:val="005137FD"/>
    <w:rsid w:val="005156B6"/>
    <w:rsid w:val="00526F35"/>
    <w:rsid w:val="00535894"/>
    <w:rsid w:val="00535CD0"/>
    <w:rsid w:val="00540AF4"/>
    <w:rsid w:val="0054275F"/>
    <w:rsid w:val="00543903"/>
    <w:rsid w:val="00547A6C"/>
    <w:rsid w:val="00555613"/>
    <w:rsid w:val="00565C13"/>
    <w:rsid w:val="00574B4D"/>
    <w:rsid w:val="00583E83"/>
    <w:rsid w:val="005A6D3E"/>
    <w:rsid w:val="005B13E6"/>
    <w:rsid w:val="005B2673"/>
    <w:rsid w:val="005C36DC"/>
    <w:rsid w:val="005D3E0C"/>
    <w:rsid w:val="005D5B6D"/>
    <w:rsid w:val="005E07CF"/>
    <w:rsid w:val="005E38EB"/>
    <w:rsid w:val="005F045B"/>
    <w:rsid w:val="005F1F7B"/>
    <w:rsid w:val="00605C9C"/>
    <w:rsid w:val="00607E0B"/>
    <w:rsid w:val="006143AC"/>
    <w:rsid w:val="00614948"/>
    <w:rsid w:val="006171E7"/>
    <w:rsid w:val="006251DC"/>
    <w:rsid w:val="00625C91"/>
    <w:rsid w:val="00635B5D"/>
    <w:rsid w:val="00636B7E"/>
    <w:rsid w:val="00642891"/>
    <w:rsid w:val="00650B4F"/>
    <w:rsid w:val="00653586"/>
    <w:rsid w:val="00656E55"/>
    <w:rsid w:val="00664200"/>
    <w:rsid w:val="00667428"/>
    <w:rsid w:val="00667C49"/>
    <w:rsid w:val="0067216B"/>
    <w:rsid w:val="00690157"/>
    <w:rsid w:val="00696BE0"/>
    <w:rsid w:val="006A3282"/>
    <w:rsid w:val="006B0A07"/>
    <w:rsid w:val="006B1F2A"/>
    <w:rsid w:val="006C26A7"/>
    <w:rsid w:val="006D0843"/>
    <w:rsid w:val="006D23B4"/>
    <w:rsid w:val="006D2890"/>
    <w:rsid w:val="006D6E2E"/>
    <w:rsid w:val="006D779B"/>
    <w:rsid w:val="006E0357"/>
    <w:rsid w:val="006E6715"/>
    <w:rsid w:val="006F0432"/>
    <w:rsid w:val="006F1D04"/>
    <w:rsid w:val="006F3A71"/>
    <w:rsid w:val="00701E52"/>
    <w:rsid w:val="00704677"/>
    <w:rsid w:val="00704687"/>
    <w:rsid w:val="00713AB5"/>
    <w:rsid w:val="00714EE0"/>
    <w:rsid w:val="00720D72"/>
    <w:rsid w:val="007214B8"/>
    <w:rsid w:val="007216AB"/>
    <w:rsid w:val="0072255F"/>
    <w:rsid w:val="00724BD5"/>
    <w:rsid w:val="007278BA"/>
    <w:rsid w:val="007374DC"/>
    <w:rsid w:val="0074594E"/>
    <w:rsid w:val="00745985"/>
    <w:rsid w:val="00747359"/>
    <w:rsid w:val="00756E1C"/>
    <w:rsid w:val="007579EF"/>
    <w:rsid w:val="007669D9"/>
    <w:rsid w:val="0077334D"/>
    <w:rsid w:val="00773C7C"/>
    <w:rsid w:val="00782D28"/>
    <w:rsid w:val="0079008E"/>
    <w:rsid w:val="00796A36"/>
    <w:rsid w:val="007A27C8"/>
    <w:rsid w:val="007A36CD"/>
    <w:rsid w:val="007A6BC7"/>
    <w:rsid w:val="007A7281"/>
    <w:rsid w:val="007B0918"/>
    <w:rsid w:val="007B3168"/>
    <w:rsid w:val="007C07D2"/>
    <w:rsid w:val="007C17DB"/>
    <w:rsid w:val="007E1B8E"/>
    <w:rsid w:val="007E680C"/>
    <w:rsid w:val="007F08D1"/>
    <w:rsid w:val="0080601F"/>
    <w:rsid w:val="00806DFC"/>
    <w:rsid w:val="008165C8"/>
    <w:rsid w:val="008171B4"/>
    <w:rsid w:val="008179FF"/>
    <w:rsid w:val="00830F68"/>
    <w:rsid w:val="00850580"/>
    <w:rsid w:val="00853A7B"/>
    <w:rsid w:val="00860E41"/>
    <w:rsid w:val="008670C6"/>
    <w:rsid w:val="008700D6"/>
    <w:rsid w:val="00881E64"/>
    <w:rsid w:val="00885A33"/>
    <w:rsid w:val="00885FDE"/>
    <w:rsid w:val="00887CDD"/>
    <w:rsid w:val="00892EE4"/>
    <w:rsid w:val="008A4AB5"/>
    <w:rsid w:val="008A6225"/>
    <w:rsid w:val="008B021B"/>
    <w:rsid w:val="008B4E4C"/>
    <w:rsid w:val="008C15CF"/>
    <w:rsid w:val="008C2C7E"/>
    <w:rsid w:val="008C37A5"/>
    <w:rsid w:val="008C65D0"/>
    <w:rsid w:val="008D23AB"/>
    <w:rsid w:val="008D41D5"/>
    <w:rsid w:val="008D7493"/>
    <w:rsid w:val="008D7AB3"/>
    <w:rsid w:val="008E4A01"/>
    <w:rsid w:val="008E4AF4"/>
    <w:rsid w:val="008E551B"/>
    <w:rsid w:val="008F0ACA"/>
    <w:rsid w:val="009008C6"/>
    <w:rsid w:val="00903F06"/>
    <w:rsid w:val="00905D39"/>
    <w:rsid w:val="00907151"/>
    <w:rsid w:val="0091109A"/>
    <w:rsid w:val="00914B02"/>
    <w:rsid w:val="009218DC"/>
    <w:rsid w:val="00922B2A"/>
    <w:rsid w:val="00924836"/>
    <w:rsid w:val="00927313"/>
    <w:rsid w:val="00960DAB"/>
    <w:rsid w:val="00963BD6"/>
    <w:rsid w:val="009655A2"/>
    <w:rsid w:val="00982AD1"/>
    <w:rsid w:val="009932D9"/>
    <w:rsid w:val="00997673"/>
    <w:rsid w:val="009A2A1D"/>
    <w:rsid w:val="009A2A20"/>
    <w:rsid w:val="009C293C"/>
    <w:rsid w:val="009C2D1F"/>
    <w:rsid w:val="009D5538"/>
    <w:rsid w:val="009E08F3"/>
    <w:rsid w:val="009E2028"/>
    <w:rsid w:val="009E278F"/>
    <w:rsid w:val="009E40EA"/>
    <w:rsid w:val="00A01C0F"/>
    <w:rsid w:val="00A16371"/>
    <w:rsid w:val="00A3267E"/>
    <w:rsid w:val="00A36B0A"/>
    <w:rsid w:val="00A56291"/>
    <w:rsid w:val="00A651BD"/>
    <w:rsid w:val="00A67195"/>
    <w:rsid w:val="00A7084F"/>
    <w:rsid w:val="00A70CFB"/>
    <w:rsid w:val="00A71495"/>
    <w:rsid w:val="00A7195C"/>
    <w:rsid w:val="00A737A0"/>
    <w:rsid w:val="00A81056"/>
    <w:rsid w:val="00A814C9"/>
    <w:rsid w:val="00A8302B"/>
    <w:rsid w:val="00A91D29"/>
    <w:rsid w:val="00A92C26"/>
    <w:rsid w:val="00A943EA"/>
    <w:rsid w:val="00A97790"/>
    <w:rsid w:val="00AA1823"/>
    <w:rsid w:val="00AB2A47"/>
    <w:rsid w:val="00AC7730"/>
    <w:rsid w:val="00AD68B7"/>
    <w:rsid w:val="00AD7A65"/>
    <w:rsid w:val="00B0705D"/>
    <w:rsid w:val="00B1119E"/>
    <w:rsid w:val="00B11F44"/>
    <w:rsid w:val="00B21599"/>
    <w:rsid w:val="00B24F53"/>
    <w:rsid w:val="00B33F62"/>
    <w:rsid w:val="00B36FF7"/>
    <w:rsid w:val="00B42D3C"/>
    <w:rsid w:val="00B44948"/>
    <w:rsid w:val="00B44A52"/>
    <w:rsid w:val="00B45140"/>
    <w:rsid w:val="00B46093"/>
    <w:rsid w:val="00B6564F"/>
    <w:rsid w:val="00B65C10"/>
    <w:rsid w:val="00B67241"/>
    <w:rsid w:val="00B72F04"/>
    <w:rsid w:val="00B8474A"/>
    <w:rsid w:val="00B8551C"/>
    <w:rsid w:val="00B9307A"/>
    <w:rsid w:val="00BB1FAF"/>
    <w:rsid w:val="00BB33A2"/>
    <w:rsid w:val="00BC438D"/>
    <w:rsid w:val="00BD2216"/>
    <w:rsid w:val="00BD2511"/>
    <w:rsid w:val="00BD7BD2"/>
    <w:rsid w:val="00BE0F4A"/>
    <w:rsid w:val="00BE11A9"/>
    <w:rsid w:val="00BE199D"/>
    <w:rsid w:val="00BE5F2B"/>
    <w:rsid w:val="00BF1C4F"/>
    <w:rsid w:val="00BF7C94"/>
    <w:rsid w:val="00C00A85"/>
    <w:rsid w:val="00C02555"/>
    <w:rsid w:val="00C14AC8"/>
    <w:rsid w:val="00C3071E"/>
    <w:rsid w:val="00C52EBB"/>
    <w:rsid w:val="00C57072"/>
    <w:rsid w:val="00C6247F"/>
    <w:rsid w:val="00C74C09"/>
    <w:rsid w:val="00C74CE8"/>
    <w:rsid w:val="00C75373"/>
    <w:rsid w:val="00C8296C"/>
    <w:rsid w:val="00C8360F"/>
    <w:rsid w:val="00C83F57"/>
    <w:rsid w:val="00C907BB"/>
    <w:rsid w:val="00C93B64"/>
    <w:rsid w:val="00C955CF"/>
    <w:rsid w:val="00C97137"/>
    <w:rsid w:val="00CA2950"/>
    <w:rsid w:val="00CA4167"/>
    <w:rsid w:val="00CB350D"/>
    <w:rsid w:val="00CB3BAC"/>
    <w:rsid w:val="00CC0677"/>
    <w:rsid w:val="00CC38A7"/>
    <w:rsid w:val="00CC76B5"/>
    <w:rsid w:val="00CD0EE5"/>
    <w:rsid w:val="00CD59FA"/>
    <w:rsid w:val="00CD6B41"/>
    <w:rsid w:val="00CD6E09"/>
    <w:rsid w:val="00CF2282"/>
    <w:rsid w:val="00CF7E54"/>
    <w:rsid w:val="00D03D8B"/>
    <w:rsid w:val="00D061FA"/>
    <w:rsid w:val="00D12998"/>
    <w:rsid w:val="00D208E0"/>
    <w:rsid w:val="00D301C6"/>
    <w:rsid w:val="00D42724"/>
    <w:rsid w:val="00D43340"/>
    <w:rsid w:val="00D436E4"/>
    <w:rsid w:val="00D453F5"/>
    <w:rsid w:val="00D458D1"/>
    <w:rsid w:val="00D46997"/>
    <w:rsid w:val="00D50476"/>
    <w:rsid w:val="00D54596"/>
    <w:rsid w:val="00D6071B"/>
    <w:rsid w:val="00D645DB"/>
    <w:rsid w:val="00D65DD1"/>
    <w:rsid w:val="00D75853"/>
    <w:rsid w:val="00D76235"/>
    <w:rsid w:val="00D82E80"/>
    <w:rsid w:val="00D842FF"/>
    <w:rsid w:val="00D9024D"/>
    <w:rsid w:val="00DB1ED3"/>
    <w:rsid w:val="00DB23F3"/>
    <w:rsid w:val="00DC567E"/>
    <w:rsid w:val="00DC61D5"/>
    <w:rsid w:val="00DD1C71"/>
    <w:rsid w:val="00DD3F18"/>
    <w:rsid w:val="00DD4072"/>
    <w:rsid w:val="00DE47ED"/>
    <w:rsid w:val="00DF254F"/>
    <w:rsid w:val="00E05E5F"/>
    <w:rsid w:val="00E06902"/>
    <w:rsid w:val="00E10C32"/>
    <w:rsid w:val="00E11035"/>
    <w:rsid w:val="00E24E18"/>
    <w:rsid w:val="00E30CC9"/>
    <w:rsid w:val="00E342D0"/>
    <w:rsid w:val="00E36345"/>
    <w:rsid w:val="00E370A3"/>
    <w:rsid w:val="00E423EA"/>
    <w:rsid w:val="00E43A19"/>
    <w:rsid w:val="00E4442B"/>
    <w:rsid w:val="00E47379"/>
    <w:rsid w:val="00E63D82"/>
    <w:rsid w:val="00E67D89"/>
    <w:rsid w:val="00E70F69"/>
    <w:rsid w:val="00E74A5C"/>
    <w:rsid w:val="00E765E6"/>
    <w:rsid w:val="00E801EF"/>
    <w:rsid w:val="00E814F5"/>
    <w:rsid w:val="00E930B8"/>
    <w:rsid w:val="00E96FFB"/>
    <w:rsid w:val="00EA3080"/>
    <w:rsid w:val="00EA4D02"/>
    <w:rsid w:val="00EA7728"/>
    <w:rsid w:val="00EB0C57"/>
    <w:rsid w:val="00EB2B9E"/>
    <w:rsid w:val="00EB54AC"/>
    <w:rsid w:val="00EB7B53"/>
    <w:rsid w:val="00EC4679"/>
    <w:rsid w:val="00EC586C"/>
    <w:rsid w:val="00EF4D38"/>
    <w:rsid w:val="00F1147B"/>
    <w:rsid w:val="00F2170F"/>
    <w:rsid w:val="00F33E46"/>
    <w:rsid w:val="00F44D02"/>
    <w:rsid w:val="00F47A98"/>
    <w:rsid w:val="00F52D5C"/>
    <w:rsid w:val="00F57D19"/>
    <w:rsid w:val="00F70D85"/>
    <w:rsid w:val="00F73032"/>
    <w:rsid w:val="00F731E2"/>
    <w:rsid w:val="00F77C41"/>
    <w:rsid w:val="00F83591"/>
    <w:rsid w:val="00F847D2"/>
    <w:rsid w:val="00F90E96"/>
    <w:rsid w:val="00F92FB8"/>
    <w:rsid w:val="00FA0C86"/>
    <w:rsid w:val="00FA38BE"/>
    <w:rsid w:val="00FC38F5"/>
    <w:rsid w:val="00FC4B63"/>
    <w:rsid w:val="00FC606B"/>
    <w:rsid w:val="00FC7C7A"/>
    <w:rsid w:val="00FD4032"/>
    <w:rsid w:val="00FD5719"/>
    <w:rsid w:val="00FD64B2"/>
    <w:rsid w:val="00FD7261"/>
    <w:rsid w:val="00FD7D17"/>
    <w:rsid w:val="00FF3909"/>
    <w:rsid w:val="00FF554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8C0"/>
    <w:pPr>
      <w:spacing w:after="0" w:line="240" w:lineRule="auto"/>
    </w:pPr>
    <w:rPr>
      <w:rFonts w:ascii="Times New Roman" w:eastAsia="Times New Roman" w:hAnsi="Times New Roman" w:cs="Times New Roman"/>
      <w:sz w:val="24"/>
      <w:szCs w:val="24"/>
      <w:lang w:val="ro-RO"/>
    </w:rPr>
  </w:style>
  <w:style w:type="paragraph" w:styleId="Heading2">
    <w:name w:val="heading 2"/>
    <w:basedOn w:val="Normal"/>
    <w:next w:val="Normal"/>
    <w:link w:val="Heading2Char"/>
    <w:uiPriority w:val="9"/>
    <w:semiHidden/>
    <w:unhideWhenUsed/>
    <w:qFormat/>
    <w:rsid w:val="007A72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A7281"/>
    <w:pPr>
      <w:keepNext/>
      <w:ind w:right="2912"/>
      <w:jc w:val="center"/>
      <w:outlineLvl w:val="2"/>
    </w:pPr>
    <w:rPr>
      <w:b/>
      <w:bCs/>
    </w:rPr>
  </w:style>
  <w:style w:type="paragraph" w:styleId="Heading6">
    <w:name w:val="heading 6"/>
    <w:basedOn w:val="Normal"/>
    <w:next w:val="Normal"/>
    <w:link w:val="Heading6Char"/>
    <w:uiPriority w:val="9"/>
    <w:semiHidden/>
    <w:unhideWhenUsed/>
    <w:qFormat/>
    <w:rsid w:val="007A72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7281"/>
    <w:rPr>
      <w:rFonts w:ascii="Times New Roman" w:eastAsia="Times New Roman" w:hAnsi="Times New Roman" w:cs="Times New Roman"/>
      <w:b/>
      <w:bCs/>
      <w:sz w:val="24"/>
      <w:szCs w:val="24"/>
      <w:lang w:val="ro-RO"/>
    </w:rPr>
  </w:style>
  <w:style w:type="paragraph" w:styleId="BodyText2">
    <w:name w:val="Body Text 2"/>
    <w:basedOn w:val="Normal"/>
    <w:link w:val="BodyText2Char"/>
    <w:rsid w:val="007A7281"/>
    <w:pPr>
      <w:ind w:right="32"/>
      <w:jc w:val="both"/>
    </w:pPr>
    <w:rPr>
      <w:sz w:val="28"/>
    </w:rPr>
  </w:style>
  <w:style w:type="character" w:customStyle="1" w:styleId="BodyText2Char">
    <w:name w:val="Body Text 2 Char"/>
    <w:basedOn w:val="DefaultParagraphFont"/>
    <w:link w:val="BodyText2"/>
    <w:rsid w:val="007A7281"/>
    <w:rPr>
      <w:rFonts w:ascii="Times New Roman" w:eastAsia="Times New Roman" w:hAnsi="Times New Roman" w:cs="Times New Roman"/>
      <w:sz w:val="28"/>
      <w:szCs w:val="24"/>
      <w:lang w:val="ro-RO"/>
    </w:rPr>
  </w:style>
  <w:style w:type="paragraph" w:styleId="ListParagraph">
    <w:name w:val="List Paragraph"/>
    <w:basedOn w:val="Normal"/>
    <w:uiPriority w:val="34"/>
    <w:qFormat/>
    <w:rsid w:val="007A7281"/>
    <w:pPr>
      <w:spacing w:after="160" w:line="259" w:lineRule="auto"/>
      <w:ind w:left="720"/>
      <w:contextualSpacing/>
    </w:pPr>
    <w:rPr>
      <w:rFonts w:ascii="Calibri" w:eastAsia="Calibri" w:hAnsi="Calibri"/>
      <w:sz w:val="22"/>
      <w:szCs w:val="22"/>
      <w:lang w:val="en-US"/>
    </w:rPr>
  </w:style>
  <w:style w:type="character" w:customStyle="1" w:styleId="Heading2Char">
    <w:name w:val="Heading 2 Char"/>
    <w:basedOn w:val="DefaultParagraphFont"/>
    <w:link w:val="Heading2"/>
    <w:uiPriority w:val="9"/>
    <w:semiHidden/>
    <w:rsid w:val="007A7281"/>
    <w:rPr>
      <w:rFonts w:asciiTheme="majorHAnsi" w:eastAsiaTheme="majorEastAsia" w:hAnsiTheme="majorHAnsi" w:cstheme="majorBidi"/>
      <w:b/>
      <w:bCs/>
      <w:color w:val="4F81BD" w:themeColor="accent1"/>
      <w:sz w:val="26"/>
      <w:szCs w:val="26"/>
      <w:lang w:val="ro-RO"/>
    </w:rPr>
  </w:style>
  <w:style w:type="character" w:customStyle="1" w:styleId="Heading6Char">
    <w:name w:val="Heading 6 Char"/>
    <w:basedOn w:val="DefaultParagraphFont"/>
    <w:link w:val="Heading6"/>
    <w:uiPriority w:val="9"/>
    <w:semiHidden/>
    <w:rsid w:val="007A7281"/>
    <w:rPr>
      <w:rFonts w:asciiTheme="majorHAnsi" w:eastAsiaTheme="majorEastAsia" w:hAnsiTheme="majorHAnsi" w:cstheme="majorBidi"/>
      <w:i/>
      <w:iCs/>
      <w:color w:val="243F60" w:themeColor="accent1" w:themeShade="7F"/>
      <w:sz w:val="24"/>
      <w:szCs w:val="24"/>
      <w:lang w:val="ro-RO"/>
    </w:rPr>
  </w:style>
  <w:style w:type="paragraph" w:styleId="Header">
    <w:name w:val="header"/>
    <w:basedOn w:val="Normal"/>
    <w:link w:val="HeaderChar"/>
    <w:uiPriority w:val="99"/>
    <w:unhideWhenUsed/>
    <w:rsid w:val="004F48E7"/>
    <w:pPr>
      <w:tabs>
        <w:tab w:val="center" w:pos="4680"/>
        <w:tab w:val="right" w:pos="9360"/>
      </w:tabs>
    </w:pPr>
  </w:style>
  <w:style w:type="character" w:customStyle="1" w:styleId="HeaderChar">
    <w:name w:val="Header Char"/>
    <w:basedOn w:val="DefaultParagraphFont"/>
    <w:link w:val="Header"/>
    <w:uiPriority w:val="99"/>
    <w:rsid w:val="004F48E7"/>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4F48E7"/>
    <w:pPr>
      <w:tabs>
        <w:tab w:val="center" w:pos="4680"/>
        <w:tab w:val="right" w:pos="9360"/>
      </w:tabs>
    </w:pPr>
  </w:style>
  <w:style w:type="character" w:customStyle="1" w:styleId="FooterChar">
    <w:name w:val="Footer Char"/>
    <w:basedOn w:val="DefaultParagraphFont"/>
    <w:link w:val="Footer"/>
    <w:uiPriority w:val="99"/>
    <w:rsid w:val="004F48E7"/>
    <w:rPr>
      <w:rFonts w:ascii="Times New Roman" w:eastAsia="Times New Roman" w:hAnsi="Times New Roman" w:cs="Times New Roman"/>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8C0"/>
    <w:pPr>
      <w:spacing w:after="0" w:line="240" w:lineRule="auto"/>
    </w:pPr>
    <w:rPr>
      <w:rFonts w:ascii="Times New Roman" w:eastAsia="Times New Roman" w:hAnsi="Times New Roman" w:cs="Times New Roman"/>
      <w:sz w:val="24"/>
      <w:szCs w:val="24"/>
      <w:lang w:val="ro-RO"/>
    </w:rPr>
  </w:style>
  <w:style w:type="paragraph" w:styleId="Heading2">
    <w:name w:val="heading 2"/>
    <w:basedOn w:val="Normal"/>
    <w:next w:val="Normal"/>
    <w:link w:val="Heading2Char"/>
    <w:uiPriority w:val="9"/>
    <w:semiHidden/>
    <w:unhideWhenUsed/>
    <w:qFormat/>
    <w:rsid w:val="007A72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A7281"/>
    <w:pPr>
      <w:keepNext/>
      <w:ind w:right="2912"/>
      <w:jc w:val="center"/>
      <w:outlineLvl w:val="2"/>
    </w:pPr>
    <w:rPr>
      <w:b/>
      <w:bCs/>
    </w:rPr>
  </w:style>
  <w:style w:type="paragraph" w:styleId="Heading6">
    <w:name w:val="heading 6"/>
    <w:basedOn w:val="Normal"/>
    <w:next w:val="Normal"/>
    <w:link w:val="Heading6Char"/>
    <w:uiPriority w:val="9"/>
    <w:semiHidden/>
    <w:unhideWhenUsed/>
    <w:qFormat/>
    <w:rsid w:val="007A72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7281"/>
    <w:rPr>
      <w:rFonts w:ascii="Times New Roman" w:eastAsia="Times New Roman" w:hAnsi="Times New Roman" w:cs="Times New Roman"/>
      <w:b/>
      <w:bCs/>
      <w:sz w:val="24"/>
      <w:szCs w:val="24"/>
      <w:lang w:val="ro-RO"/>
    </w:rPr>
  </w:style>
  <w:style w:type="paragraph" w:styleId="BodyText2">
    <w:name w:val="Body Text 2"/>
    <w:basedOn w:val="Normal"/>
    <w:link w:val="BodyText2Char"/>
    <w:rsid w:val="007A7281"/>
    <w:pPr>
      <w:ind w:right="32"/>
      <w:jc w:val="both"/>
    </w:pPr>
    <w:rPr>
      <w:sz w:val="28"/>
    </w:rPr>
  </w:style>
  <w:style w:type="character" w:customStyle="1" w:styleId="BodyText2Char">
    <w:name w:val="Body Text 2 Char"/>
    <w:basedOn w:val="DefaultParagraphFont"/>
    <w:link w:val="BodyText2"/>
    <w:rsid w:val="007A7281"/>
    <w:rPr>
      <w:rFonts w:ascii="Times New Roman" w:eastAsia="Times New Roman" w:hAnsi="Times New Roman" w:cs="Times New Roman"/>
      <w:sz w:val="28"/>
      <w:szCs w:val="24"/>
      <w:lang w:val="ro-RO"/>
    </w:rPr>
  </w:style>
  <w:style w:type="paragraph" w:styleId="ListParagraph">
    <w:name w:val="List Paragraph"/>
    <w:basedOn w:val="Normal"/>
    <w:uiPriority w:val="34"/>
    <w:qFormat/>
    <w:rsid w:val="007A7281"/>
    <w:pPr>
      <w:spacing w:after="160" w:line="259" w:lineRule="auto"/>
      <w:ind w:left="720"/>
      <w:contextualSpacing/>
    </w:pPr>
    <w:rPr>
      <w:rFonts w:ascii="Calibri" w:eastAsia="Calibri" w:hAnsi="Calibri"/>
      <w:sz w:val="22"/>
      <w:szCs w:val="22"/>
      <w:lang w:val="en-US"/>
    </w:rPr>
  </w:style>
  <w:style w:type="character" w:customStyle="1" w:styleId="Heading2Char">
    <w:name w:val="Heading 2 Char"/>
    <w:basedOn w:val="DefaultParagraphFont"/>
    <w:link w:val="Heading2"/>
    <w:uiPriority w:val="9"/>
    <w:semiHidden/>
    <w:rsid w:val="007A7281"/>
    <w:rPr>
      <w:rFonts w:asciiTheme="majorHAnsi" w:eastAsiaTheme="majorEastAsia" w:hAnsiTheme="majorHAnsi" w:cstheme="majorBidi"/>
      <w:b/>
      <w:bCs/>
      <w:color w:val="4F81BD" w:themeColor="accent1"/>
      <w:sz w:val="26"/>
      <w:szCs w:val="26"/>
      <w:lang w:val="ro-RO"/>
    </w:rPr>
  </w:style>
  <w:style w:type="character" w:customStyle="1" w:styleId="Heading6Char">
    <w:name w:val="Heading 6 Char"/>
    <w:basedOn w:val="DefaultParagraphFont"/>
    <w:link w:val="Heading6"/>
    <w:uiPriority w:val="9"/>
    <w:semiHidden/>
    <w:rsid w:val="007A7281"/>
    <w:rPr>
      <w:rFonts w:asciiTheme="majorHAnsi" w:eastAsiaTheme="majorEastAsia" w:hAnsiTheme="majorHAnsi" w:cstheme="majorBidi"/>
      <w:i/>
      <w:iCs/>
      <w:color w:val="243F60" w:themeColor="accent1" w:themeShade="7F"/>
      <w:sz w:val="24"/>
      <w:szCs w:val="24"/>
      <w:lang w:val="ro-RO"/>
    </w:rPr>
  </w:style>
  <w:style w:type="paragraph" w:styleId="Header">
    <w:name w:val="header"/>
    <w:basedOn w:val="Normal"/>
    <w:link w:val="HeaderChar"/>
    <w:uiPriority w:val="99"/>
    <w:unhideWhenUsed/>
    <w:rsid w:val="004F48E7"/>
    <w:pPr>
      <w:tabs>
        <w:tab w:val="center" w:pos="4680"/>
        <w:tab w:val="right" w:pos="9360"/>
      </w:tabs>
    </w:pPr>
  </w:style>
  <w:style w:type="character" w:customStyle="1" w:styleId="HeaderChar">
    <w:name w:val="Header Char"/>
    <w:basedOn w:val="DefaultParagraphFont"/>
    <w:link w:val="Header"/>
    <w:uiPriority w:val="99"/>
    <w:rsid w:val="004F48E7"/>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4F48E7"/>
    <w:pPr>
      <w:tabs>
        <w:tab w:val="center" w:pos="4680"/>
        <w:tab w:val="right" w:pos="9360"/>
      </w:tabs>
    </w:pPr>
  </w:style>
  <w:style w:type="character" w:customStyle="1" w:styleId="FooterChar">
    <w:name w:val="Footer Char"/>
    <w:basedOn w:val="DefaultParagraphFont"/>
    <w:link w:val="Footer"/>
    <w:uiPriority w:val="99"/>
    <w:rsid w:val="004F48E7"/>
    <w:rPr>
      <w:rFonts w:ascii="Times New Roman" w:eastAsia="Times New Roma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divs>
    <w:div w:id="123701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3017-5045-4515-A02F-C9D41FDF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15</Pages>
  <Words>6024</Words>
  <Characters>34942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43</cp:revision>
  <cp:lastPrinted>2015-03-05T09:44:00Z</cp:lastPrinted>
  <dcterms:created xsi:type="dcterms:W3CDTF">2015-03-03T09:41:00Z</dcterms:created>
  <dcterms:modified xsi:type="dcterms:W3CDTF">2021-05-06T13:11:00Z</dcterms:modified>
</cp:coreProperties>
</file>