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CB62" w14:textId="77777777" w:rsidR="0076625D" w:rsidRPr="009A0BD2" w:rsidRDefault="0076625D">
      <w:pPr>
        <w:pStyle w:val="Title"/>
        <w:rPr>
          <w:sz w:val="27"/>
          <w:szCs w:val="27"/>
          <w:lang w:val="ro-RO"/>
        </w:rPr>
      </w:pPr>
      <w:r w:rsidRPr="009A0BD2">
        <w:rPr>
          <w:sz w:val="27"/>
          <w:szCs w:val="27"/>
          <w:lang w:val="ro-RO"/>
        </w:rPr>
        <w:t>ROMÂNIA</w:t>
      </w:r>
    </w:p>
    <w:p w14:paraId="1D0D4F56" w14:textId="77777777" w:rsidR="0076625D" w:rsidRPr="009A0BD2" w:rsidRDefault="0076625D">
      <w:pPr>
        <w:pStyle w:val="Title"/>
        <w:rPr>
          <w:sz w:val="27"/>
          <w:szCs w:val="27"/>
          <w:lang w:val="ro-RO"/>
        </w:rPr>
      </w:pPr>
      <w:r w:rsidRPr="009A0BD2">
        <w:rPr>
          <w:sz w:val="27"/>
          <w:szCs w:val="27"/>
          <w:lang w:val="ro-RO"/>
        </w:rPr>
        <w:t>JUDEŢUL SUCEAVA</w:t>
      </w:r>
    </w:p>
    <w:p w14:paraId="22A95CE7" w14:textId="77777777" w:rsidR="0076625D" w:rsidRPr="009A0BD2" w:rsidRDefault="0076625D">
      <w:pPr>
        <w:ind w:left="720" w:right="-72" w:hanging="720"/>
        <w:jc w:val="center"/>
        <w:rPr>
          <w:b/>
          <w:sz w:val="27"/>
          <w:szCs w:val="27"/>
          <w:lang w:val="ro-RO"/>
        </w:rPr>
      </w:pPr>
      <w:r w:rsidRPr="009A0BD2">
        <w:rPr>
          <w:b/>
          <w:sz w:val="27"/>
          <w:szCs w:val="27"/>
          <w:lang w:val="ro-RO"/>
        </w:rPr>
        <w:t>MUNICIPIUL CÂMPULUNG MOLDOVENESC</w:t>
      </w:r>
    </w:p>
    <w:p w14:paraId="565DC868" w14:textId="77777777" w:rsidR="0076625D" w:rsidRPr="009A0BD2" w:rsidRDefault="0076625D">
      <w:pPr>
        <w:ind w:left="720" w:right="-72" w:hanging="720"/>
        <w:jc w:val="center"/>
        <w:rPr>
          <w:b/>
          <w:sz w:val="27"/>
          <w:szCs w:val="27"/>
          <w:lang w:val="ro-RO"/>
        </w:rPr>
      </w:pPr>
      <w:r w:rsidRPr="009A0BD2">
        <w:rPr>
          <w:b/>
          <w:sz w:val="27"/>
          <w:szCs w:val="27"/>
          <w:lang w:val="ro-RO"/>
        </w:rPr>
        <w:t>CONSILIUL LOCAL</w:t>
      </w:r>
    </w:p>
    <w:p w14:paraId="07942A5C" w14:textId="77777777" w:rsidR="00CF73D0" w:rsidRDefault="00CF73D0">
      <w:pPr>
        <w:pStyle w:val="Heading1"/>
        <w:ind w:left="8640"/>
        <w:rPr>
          <w:b w:val="0"/>
          <w:u w:val="none"/>
          <w:lang w:val="ro-RO"/>
        </w:rPr>
      </w:pPr>
    </w:p>
    <w:p w14:paraId="7D09E460" w14:textId="77777777" w:rsidR="0076625D" w:rsidRPr="0002749D" w:rsidRDefault="0076625D" w:rsidP="0002749D">
      <w:pPr>
        <w:pStyle w:val="Heading1"/>
        <w:ind w:left="8640"/>
        <w:rPr>
          <w:b w:val="0"/>
          <w:u w:val="none"/>
          <w:lang w:val="ro-RO"/>
        </w:rPr>
      </w:pPr>
    </w:p>
    <w:p w14:paraId="7F8B3C78" w14:textId="464ECA61" w:rsidR="0076625D" w:rsidRPr="009A0BD2" w:rsidRDefault="0076625D" w:rsidP="009A0BD2">
      <w:pPr>
        <w:jc w:val="center"/>
        <w:rPr>
          <w:b/>
          <w:bCs/>
          <w:sz w:val="28"/>
          <w:szCs w:val="28"/>
          <w:lang w:val="ro-RO"/>
        </w:rPr>
      </w:pPr>
      <w:r w:rsidRPr="009A0BD2">
        <w:rPr>
          <w:b/>
          <w:bCs/>
          <w:sz w:val="28"/>
          <w:szCs w:val="28"/>
          <w:lang w:val="ro-RO"/>
        </w:rPr>
        <w:t>HOTĂRÂRE</w:t>
      </w:r>
      <w:r w:rsidR="009A0BD2" w:rsidRPr="009A0BD2">
        <w:rPr>
          <w:b/>
          <w:bCs/>
          <w:sz w:val="28"/>
          <w:szCs w:val="28"/>
          <w:lang w:val="ro-RO"/>
        </w:rPr>
        <w:t>A NR. 109</w:t>
      </w:r>
    </w:p>
    <w:p w14:paraId="1A48DB37" w14:textId="2F367062" w:rsidR="009A0BD2" w:rsidRPr="009A0BD2" w:rsidRDefault="009A0BD2" w:rsidP="009A0BD2">
      <w:pPr>
        <w:jc w:val="center"/>
        <w:rPr>
          <w:b/>
          <w:bCs/>
          <w:sz w:val="28"/>
          <w:szCs w:val="28"/>
          <w:lang w:val="ro-RO"/>
        </w:rPr>
      </w:pPr>
      <w:r w:rsidRPr="009A0BD2">
        <w:rPr>
          <w:b/>
          <w:bCs/>
          <w:sz w:val="28"/>
          <w:szCs w:val="28"/>
          <w:lang w:val="ro-RO"/>
        </w:rPr>
        <w:t>din 11 august 2023</w:t>
      </w:r>
    </w:p>
    <w:p w14:paraId="39B3EC1C" w14:textId="77777777" w:rsidR="009A0BD2" w:rsidRPr="009A0BD2" w:rsidRDefault="009A0BD2" w:rsidP="009A0BD2">
      <w:pPr>
        <w:ind w:left="3600"/>
        <w:rPr>
          <w:lang w:val="ro-RO"/>
        </w:rPr>
      </w:pPr>
    </w:p>
    <w:p w14:paraId="32116273" w14:textId="31CB43B8" w:rsidR="009A3858" w:rsidRPr="009A0BD2" w:rsidRDefault="00665CB7" w:rsidP="009A3858">
      <w:pPr>
        <w:numPr>
          <w:ilvl w:val="0"/>
          <w:numId w:val="1"/>
        </w:numPr>
        <w:jc w:val="center"/>
        <w:rPr>
          <w:b/>
          <w:bCs/>
          <w:sz w:val="27"/>
          <w:szCs w:val="27"/>
          <w:lang w:val="ro-RO"/>
        </w:rPr>
      </w:pPr>
      <w:bookmarkStart w:id="0" w:name="_Hlk20730375"/>
      <w:bookmarkStart w:id="1" w:name="_Hlk29382921"/>
      <w:r w:rsidRPr="009A0BD2">
        <w:rPr>
          <w:b/>
          <w:bCs/>
          <w:sz w:val="27"/>
          <w:szCs w:val="27"/>
          <w:lang w:val="ro-RO"/>
        </w:rPr>
        <w:t xml:space="preserve"> </w:t>
      </w:r>
      <w:bookmarkEnd w:id="0"/>
      <w:bookmarkEnd w:id="1"/>
      <w:r w:rsidR="009A3858" w:rsidRPr="009A0BD2">
        <w:rPr>
          <w:b/>
          <w:bCs/>
          <w:sz w:val="27"/>
          <w:szCs w:val="27"/>
          <w:lang w:val="ro-RO"/>
        </w:rPr>
        <w:t xml:space="preserve">privind aprobarea documentației tehnico-economice </w:t>
      </w:r>
    </w:p>
    <w:p w14:paraId="5FFAA9FF" w14:textId="77777777" w:rsidR="009A3858" w:rsidRPr="009A0BD2" w:rsidRDefault="009A3858" w:rsidP="009A3858">
      <w:pPr>
        <w:numPr>
          <w:ilvl w:val="0"/>
          <w:numId w:val="1"/>
        </w:numPr>
        <w:jc w:val="center"/>
        <w:rPr>
          <w:b/>
          <w:bCs/>
          <w:sz w:val="27"/>
          <w:szCs w:val="27"/>
          <w:lang w:val="ro-RO"/>
        </w:rPr>
      </w:pPr>
      <w:r w:rsidRPr="009A0BD2">
        <w:rPr>
          <w:b/>
          <w:bCs/>
          <w:sz w:val="27"/>
          <w:szCs w:val="27"/>
          <w:lang w:val="ro-RO"/>
        </w:rPr>
        <w:t xml:space="preserve">(faza S.F.) și a indicatorilor tehnico-economici pentru obiectivul de investiții </w:t>
      </w:r>
    </w:p>
    <w:p w14:paraId="77AC2770" w14:textId="594276BC" w:rsidR="00744996" w:rsidRPr="009A0BD2" w:rsidRDefault="00744996" w:rsidP="00744996">
      <w:pPr>
        <w:numPr>
          <w:ilvl w:val="0"/>
          <w:numId w:val="1"/>
        </w:numPr>
        <w:jc w:val="center"/>
        <w:rPr>
          <w:b/>
          <w:bCs/>
          <w:sz w:val="27"/>
          <w:szCs w:val="27"/>
          <w:lang w:val="ro-RO"/>
        </w:rPr>
      </w:pPr>
      <w:r w:rsidRPr="009A0BD2">
        <w:rPr>
          <w:b/>
          <w:bCs/>
          <w:sz w:val="27"/>
          <w:szCs w:val="27"/>
        </w:rPr>
        <w:t xml:space="preserve"> ,,ÎNFIINȚARE CENTRU DE COLECTARE PRIN APORT VOLUNTAR ÎN MUNICIPIUL CÂMPULUNG MOLDOVENESC”, cod </w:t>
      </w:r>
      <w:proofErr w:type="spellStart"/>
      <w:r w:rsidRPr="009A0BD2">
        <w:rPr>
          <w:b/>
          <w:bCs/>
          <w:sz w:val="27"/>
          <w:szCs w:val="27"/>
        </w:rPr>
        <w:t>proiect</w:t>
      </w:r>
      <w:proofErr w:type="spellEnd"/>
      <w:r w:rsidRPr="009A0BD2">
        <w:rPr>
          <w:b/>
          <w:bCs/>
          <w:sz w:val="27"/>
          <w:szCs w:val="27"/>
        </w:rPr>
        <w:t xml:space="preserve"> C3I1A0122000537</w:t>
      </w:r>
    </w:p>
    <w:p w14:paraId="0AD5BDF8" w14:textId="55A7D610" w:rsidR="00744996" w:rsidRPr="009A0BD2" w:rsidRDefault="00744996" w:rsidP="009A3858">
      <w:pPr>
        <w:numPr>
          <w:ilvl w:val="0"/>
          <w:numId w:val="1"/>
        </w:numPr>
        <w:jc w:val="center"/>
        <w:rPr>
          <w:b/>
          <w:bCs/>
          <w:sz w:val="27"/>
          <w:szCs w:val="27"/>
          <w:lang w:val="ro-RO"/>
        </w:rPr>
      </w:pPr>
      <w:r w:rsidRPr="009A0BD2">
        <w:rPr>
          <w:b/>
          <w:bCs/>
          <w:sz w:val="27"/>
          <w:szCs w:val="27"/>
          <w:lang w:val="ro-RO"/>
        </w:rPr>
        <w:t>finanțat prin Planul Național de Redresare și Reziliență în cadrul apelului de proiecte</w:t>
      </w:r>
    </w:p>
    <w:p w14:paraId="1C3529E0" w14:textId="77777777" w:rsidR="009A0BD2" w:rsidRDefault="00744996" w:rsidP="00744996">
      <w:pPr>
        <w:pStyle w:val="NoSpacing"/>
        <w:jc w:val="center"/>
        <w:rPr>
          <w:rStyle w:val="Strong"/>
          <w:rFonts w:ascii="Times New Roman" w:hAnsi="Times New Roman"/>
          <w:color w:val="222222"/>
          <w:sz w:val="27"/>
          <w:szCs w:val="27"/>
        </w:rPr>
      </w:pPr>
      <w:r w:rsidRPr="009A0BD2">
        <w:rPr>
          <w:rStyle w:val="Strong"/>
          <w:rFonts w:ascii="Times New Roman" w:hAnsi="Times New Roman"/>
          <w:color w:val="222222"/>
          <w:sz w:val="27"/>
          <w:szCs w:val="27"/>
        </w:rPr>
        <w:t xml:space="preserve">PNRR/2022/C3/S/I.1.A, Componenta C3 – </w:t>
      </w:r>
      <w:proofErr w:type="spellStart"/>
      <w:r w:rsidRPr="009A0BD2">
        <w:rPr>
          <w:rStyle w:val="Strong"/>
          <w:rFonts w:ascii="Times New Roman" w:hAnsi="Times New Roman"/>
          <w:color w:val="222222"/>
          <w:sz w:val="27"/>
          <w:szCs w:val="27"/>
        </w:rPr>
        <w:t>Managementul</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deșeurilor</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Subinvestiția</w:t>
      </w:r>
      <w:proofErr w:type="spellEnd"/>
      <w:r w:rsidRPr="009A0BD2">
        <w:rPr>
          <w:rStyle w:val="Strong"/>
          <w:rFonts w:ascii="Times New Roman" w:hAnsi="Times New Roman"/>
          <w:color w:val="222222"/>
          <w:sz w:val="27"/>
          <w:szCs w:val="27"/>
        </w:rPr>
        <w:t xml:space="preserve"> </w:t>
      </w:r>
    </w:p>
    <w:p w14:paraId="578BE58B" w14:textId="77777777" w:rsidR="009A0BD2" w:rsidRDefault="00744996" w:rsidP="00744996">
      <w:pPr>
        <w:pStyle w:val="NoSpacing"/>
        <w:jc w:val="center"/>
        <w:rPr>
          <w:rStyle w:val="Strong"/>
          <w:rFonts w:ascii="Times New Roman" w:hAnsi="Times New Roman"/>
          <w:color w:val="222222"/>
          <w:sz w:val="27"/>
          <w:szCs w:val="27"/>
        </w:rPr>
      </w:pPr>
      <w:r w:rsidRPr="009A0BD2">
        <w:rPr>
          <w:rStyle w:val="Strong"/>
          <w:rFonts w:ascii="Times New Roman" w:hAnsi="Times New Roman"/>
          <w:color w:val="222222"/>
          <w:sz w:val="27"/>
          <w:szCs w:val="27"/>
        </w:rPr>
        <w:t xml:space="preserve">I.1.A – </w:t>
      </w:r>
      <w:proofErr w:type="spellStart"/>
      <w:r w:rsidRPr="009A0BD2">
        <w:rPr>
          <w:rStyle w:val="Strong"/>
          <w:rFonts w:ascii="Times New Roman" w:hAnsi="Times New Roman"/>
          <w:color w:val="222222"/>
          <w:sz w:val="27"/>
          <w:szCs w:val="27"/>
        </w:rPr>
        <w:t>Înființare</w:t>
      </w:r>
      <w:proofErr w:type="spellEnd"/>
      <w:r w:rsidRPr="009A0BD2">
        <w:rPr>
          <w:rStyle w:val="Strong"/>
          <w:rFonts w:ascii="Times New Roman" w:hAnsi="Times New Roman"/>
          <w:color w:val="222222"/>
          <w:sz w:val="27"/>
          <w:szCs w:val="27"/>
        </w:rPr>
        <w:t xml:space="preserve"> de </w:t>
      </w:r>
      <w:proofErr w:type="spellStart"/>
      <w:r w:rsidRPr="009A0BD2">
        <w:rPr>
          <w:rStyle w:val="Strong"/>
          <w:rFonts w:ascii="Times New Roman" w:hAnsi="Times New Roman"/>
          <w:color w:val="222222"/>
          <w:sz w:val="27"/>
          <w:szCs w:val="27"/>
        </w:rPr>
        <w:t>centre</w:t>
      </w:r>
      <w:proofErr w:type="spellEnd"/>
      <w:r w:rsidRPr="009A0BD2">
        <w:rPr>
          <w:rStyle w:val="Strong"/>
          <w:rFonts w:ascii="Times New Roman" w:hAnsi="Times New Roman"/>
          <w:color w:val="222222"/>
          <w:sz w:val="27"/>
          <w:szCs w:val="27"/>
        </w:rPr>
        <w:t xml:space="preserve"> de </w:t>
      </w:r>
      <w:proofErr w:type="spellStart"/>
      <w:r w:rsidRPr="009A0BD2">
        <w:rPr>
          <w:rStyle w:val="Strong"/>
          <w:rFonts w:ascii="Times New Roman" w:hAnsi="Times New Roman"/>
          <w:color w:val="222222"/>
          <w:sz w:val="27"/>
          <w:szCs w:val="27"/>
        </w:rPr>
        <w:t>colectare</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prin</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aport</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voluntar</w:t>
      </w:r>
      <w:proofErr w:type="spellEnd"/>
      <w:r w:rsidRPr="009A0BD2">
        <w:rPr>
          <w:rStyle w:val="Strong"/>
          <w:rFonts w:ascii="Times New Roman" w:hAnsi="Times New Roman"/>
          <w:color w:val="222222"/>
          <w:sz w:val="27"/>
          <w:szCs w:val="27"/>
        </w:rPr>
        <w:t xml:space="preserve"> din </w:t>
      </w:r>
      <w:proofErr w:type="spellStart"/>
      <w:r w:rsidRPr="009A0BD2">
        <w:rPr>
          <w:rStyle w:val="Strong"/>
          <w:rFonts w:ascii="Times New Roman" w:hAnsi="Times New Roman"/>
          <w:color w:val="222222"/>
          <w:sz w:val="27"/>
          <w:szCs w:val="27"/>
        </w:rPr>
        <w:t>cadrul</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Planului</w:t>
      </w:r>
      <w:proofErr w:type="spellEnd"/>
    </w:p>
    <w:p w14:paraId="25B0EA24" w14:textId="3E943A43" w:rsidR="00744996" w:rsidRPr="009A0BD2" w:rsidRDefault="00744996" w:rsidP="00744996">
      <w:pPr>
        <w:pStyle w:val="NoSpacing"/>
        <w:jc w:val="center"/>
        <w:rPr>
          <w:rFonts w:ascii="Times New Roman" w:hAnsi="Times New Roman"/>
          <w:b/>
          <w:bCs/>
          <w:sz w:val="27"/>
          <w:szCs w:val="27"/>
        </w:rPr>
      </w:pPr>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Național</w:t>
      </w:r>
      <w:proofErr w:type="spellEnd"/>
      <w:r w:rsidRPr="009A0BD2">
        <w:rPr>
          <w:rStyle w:val="Strong"/>
          <w:rFonts w:ascii="Times New Roman" w:hAnsi="Times New Roman"/>
          <w:color w:val="222222"/>
          <w:sz w:val="27"/>
          <w:szCs w:val="27"/>
        </w:rPr>
        <w:t xml:space="preserve"> de </w:t>
      </w:r>
      <w:proofErr w:type="spellStart"/>
      <w:r w:rsidRPr="009A0BD2">
        <w:rPr>
          <w:rStyle w:val="Strong"/>
          <w:rFonts w:ascii="Times New Roman" w:hAnsi="Times New Roman"/>
          <w:color w:val="222222"/>
          <w:sz w:val="27"/>
          <w:szCs w:val="27"/>
        </w:rPr>
        <w:t>Redresare</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și</w:t>
      </w:r>
      <w:proofErr w:type="spellEnd"/>
      <w:r w:rsidRPr="009A0BD2">
        <w:rPr>
          <w:rStyle w:val="Strong"/>
          <w:rFonts w:ascii="Times New Roman" w:hAnsi="Times New Roman"/>
          <w:color w:val="222222"/>
          <w:sz w:val="27"/>
          <w:szCs w:val="27"/>
        </w:rPr>
        <w:t xml:space="preserve"> </w:t>
      </w:r>
      <w:proofErr w:type="spellStart"/>
      <w:r w:rsidRPr="009A0BD2">
        <w:rPr>
          <w:rStyle w:val="Strong"/>
          <w:rFonts w:ascii="Times New Roman" w:hAnsi="Times New Roman"/>
          <w:color w:val="222222"/>
          <w:sz w:val="27"/>
          <w:szCs w:val="27"/>
        </w:rPr>
        <w:t>Reziliență</w:t>
      </w:r>
      <w:proofErr w:type="spellEnd"/>
    </w:p>
    <w:p w14:paraId="376CCE99" w14:textId="77777777" w:rsidR="006A5B9D" w:rsidRPr="003E03AF" w:rsidRDefault="006A5B9D" w:rsidP="003E03AF">
      <w:pPr>
        <w:numPr>
          <w:ilvl w:val="0"/>
          <w:numId w:val="1"/>
        </w:numPr>
        <w:jc w:val="center"/>
        <w:rPr>
          <w:lang w:val="ro-RO"/>
        </w:rPr>
      </w:pPr>
    </w:p>
    <w:p w14:paraId="6F9914FF" w14:textId="77777777" w:rsidR="00CF73D0" w:rsidRPr="00CF73D0" w:rsidRDefault="00CF73D0" w:rsidP="006A5B9D">
      <w:pPr>
        <w:jc w:val="center"/>
        <w:rPr>
          <w:lang w:val="ro-RO"/>
        </w:rPr>
      </w:pPr>
    </w:p>
    <w:p w14:paraId="4D4A5686" w14:textId="28233D5A" w:rsidR="0076625D" w:rsidRPr="007F0E55" w:rsidRDefault="0076625D" w:rsidP="00675DEC">
      <w:pPr>
        <w:ind w:firstLine="720"/>
        <w:jc w:val="both"/>
        <w:rPr>
          <w:sz w:val="25"/>
          <w:szCs w:val="25"/>
          <w:lang w:val="ro-RO"/>
        </w:rPr>
      </w:pPr>
      <w:r w:rsidRPr="007F0E55">
        <w:rPr>
          <w:sz w:val="25"/>
          <w:szCs w:val="25"/>
          <w:lang w:val="ro-RO"/>
        </w:rPr>
        <w:t xml:space="preserve">Consiliul Local al Municipiului Câmpulung Moldovenesc, întrunit în </w:t>
      </w:r>
      <w:r w:rsidR="00CB7510" w:rsidRPr="007F0E55">
        <w:rPr>
          <w:sz w:val="25"/>
          <w:szCs w:val="25"/>
          <w:lang w:val="ro-RO"/>
        </w:rPr>
        <w:t>ș</w:t>
      </w:r>
      <w:r w:rsidRPr="007F0E55">
        <w:rPr>
          <w:sz w:val="25"/>
          <w:szCs w:val="25"/>
          <w:lang w:val="ro-RO"/>
        </w:rPr>
        <w:t>edin</w:t>
      </w:r>
      <w:r w:rsidR="00CB7510" w:rsidRPr="007F0E55">
        <w:rPr>
          <w:sz w:val="25"/>
          <w:szCs w:val="25"/>
          <w:lang w:val="ro-RO"/>
        </w:rPr>
        <w:t>ț</w:t>
      </w:r>
      <w:r w:rsidRPr="007F0E55">
        <w:rPr>
          <w:sz w:val="25"/>
          <w:szCs w:val="25"/>
          <w:lang w:val="ro-RO"/>
        </w:rPr>
        <w:t xml:space="preserve">a </w:t>
      </w:r>
      <w:r w:rsidR="00AC23AB" w:rsidRPr="007F0E55">
        <w:rPr>
          <w:sz w:val="25"/>
          <w:szCs w:val="25"/>
          <w:lang w:val="ro-RO"/>
        </w:rPr>
        <w:t>extrao</w:t>
      </w:r>
      <w:r w:rsidR="00892AAC" w:rsidRPr="007F0E55">
        <w:rPr>
          <w:sz w:val="25"/>
          <w:szCs w:val="25"/>
          <w:lang w:val="ro-RO"/>
        </w:rPr>
        <w:t xml:space="preserve">dinară </w:t>
      </w:r>
      <w:r w:rsidRPr="007F0E55">
        <w:rPr>
          <w:sz w:val="25"/>
          <w:szCs w:val="25"/>
          <w:lang w:val="ro-RO"/>
        </w:rPr>
        <w:t>din</w:t>
      </w:r>
      <w:r w:rsidR="001B0E60" w:rsidRPr="007F0E55">
        <w:rPr>
          <w:sz w:val="25"/>
          <w:szCs w:val="25"/>
          <w:lang w:val="ro-RO"/>
        </w:rPr>
        <w:t xml:space="preserve"> </w:t>
      </w:r>
      <w:r w:rsidR="001B0E60" w:rsidRPr="007F0E55">
        <w:rPr>
          <w:sz w:val="25"/>
          <w:szCs w:val="25"/>
        </w:rPr>
        <w:t xml:space="preserve"> </w:t>
      </w:r>
      <w:r w:rsidR="001B0E60" w:rsidRPr="007F0E55">
        <w:rPr>
          <w:sz w:val="25"/>
          <w:szCs w:val="25"/>
          <w:u w:val="single"/>
        </w:rPr>
        <w:t xml:space="preserve">      </w:t>
      </w:r>
      <w:r w:rsidR="00F76FF6">
        <w:rPr>
          <w:sz w:val="25"/>
          <w:szCs w:val="25"/>
        </w:rPr>
        <w:t xml:space="preserve">data de 11 august </w:t>
      </w:r>
      <w:r w:rsidRPr="007F0E55">
        <w:rPr>
          <w:sz w:val="25"/>
          <w:szCs w:val="25"/>
          <w:lang w:val="ro-RO"/>
        </w:rPr>
        <w:t>20</w:t>
      </w:r>
      <w:r w:rsidR="00D941C3" w:rsidRPr="007F0E55">
        <w:rPr>
          <w:sz w:val="25"/>
          <w:szCs w:val="25"/>
          <w:lang w:val="ro-RO"/>
        </w:rPr>
        <w:t>2</w:t>
      </w:r>
      <w:r w:rsidR="001B0E60" w:rsidRPr="007F0E55">
        <w:rPr>
          <w:sz w:val="25"/>
          <w:szCs w:val="25"/>
          <w:lang w:val="ro-RO"/>
        </w:rPr>
        <w:t>3</w:t>
      </w:r>
      <w:r w:rsidRPr="007F0E55">
        <w:rPr>
          <w:sz w:val="25"/>
          <w:szCs w:val="25"/>
          <w:lang w:val="ro-RO"/>
        </w:rPr>
        <w:t>;</w:t>
      </w:r>
      <w:r w:rsidRPr="007F0E55">
        <w:rPr>
          <w:sz w:val="25"/>
          <w:szCs w:val="25"/>
          <w:lang w:val="ro-RO"/>
        </w:rPr>
        <w:tab/>
      </w:r>
      <w:r w:rsidRPr="007F0E55">
        <w:rPr>
          <w:sz w:val="25"/>
          <w:szCs w:val="25"/>
          <w:lang w:val="ro-RO"/>
        </w:rPr>
        <w:tab/>
      </w:r>
      <w:r w:rsidRPr="007F0E55">
        <w:rPr>
          <w:sz w:val="25"/>
          <w:szCs w:val="25"/>
          <w:lang w:val="ro-RO"/>
        </w:rPr>
        <w:tab/>
      </w:r>
      <w:r w:rsidRPr="007F0E55">
        <w:rPr>
          <w:sz w:val="25"/>
          <w:szCs w:val="25"/>
          <w:lang w:val="ro-RO"/>
        </w:rPr>
        <w:tab/>
      </w:r>
      <w:r w:rsidRPr="007F0E55">
        <w:rPr>
          <w:sz w:val="25"/>
          <w:szCs w:val="25"/>
          <w:lang w:val="ro-RO"/>
        </w:rPr>
        <w:tab/>
      </w:r>
      <w:r w:rsidRPr="007F0E55">
        <w:rPr>
          <w:sz w:val="25"/>
          <w:szCs w:val="25"/>
          <w:lang w:val="ro-RO"/>
        </w:rPr>
        <w:tab/>
      </w:r>
    </w:p>
    <w:p w14:paraId="37E62E65" w14:textId="77777777" w:rsidR="0076625D" w:rsidRPr="007F0E55" w:rsidRDefault="0076625D" w:rsidP="00675DEC">
      <w:pPr>
        <w:ind w:firstLine="720"/>
        <w:jc w:val="both"/>
        <w:rPr>
          <w:sz w:val="25"/>
          <w:szCs w:val="25"/>
          <w:lang w:val="ro-RO"/>
        </w:rPr>
      </w:pPr>
      <w:r w:rsidRPr="007F0E55">
        <w:rPr>
          <w:sz w:val="25"/>
          <w:szCs w:val="25"/>
          <w:lang w:val="ro-RO"/>
        </w:rPr>
        <w:t>Având în vedere:</w:t>
      </w:r>
    </w:p>
    <w:p w14:paraId="148E98C2" w14:textId="0EDC7868" w:rsidR="00892AAC" w:rsidRPr="007F0E55" w:rsidRDefault="00675DEC" w:rsidP="00675DEC">
      <w:pPr>
        <w:ind w:firstLine="720"/>
        <w:jc w:val="both"/>
        <w:rPr>
          <w:sz w:val="25"/>
          <w:szCs w:val="25"/>
          <w:lang w:val="ro-RO"/>
        </w:rPr>
      </w:pPr>
      <w:r>
        <w:rPr>
          <w:sz w:val="25"/>
          <w:szCs w:val="25"/>
          <w:lang w:val="ro-RO"/>
        </w:rPr>
        <w:t xml:space="preserve">  -</w:t>
      </w:r>
      <w:r w:rsidR="00FB72E2" w:rsidRPr="007F0E55">
        <w:rPr>
          <w:sz w:val="25"/>
          <w:szCs w:val="25"/>
          <w:lang w:val="ro-RO"/>
        </w:rPr>
        <w:t>Referatul de aprobare</w:t>
      </w:r>
      <w:r w:rsidR="00892AAC" w:rsidRPr="007F0E55">
        <w:rPr>
          <w:sz w:val="25"/>
          <w:szCs w:val="25"/>
          <w:lang w:val="ro-RO"/>
        </w:rPr>
        <w:t xml:space="preserve"> a</w:t>
      </w:r>
      <w:r w:rsidR="00FB72E2" w:rsidRPr="007F0E55">
        <w:rPr>
          <w:sz w:val="25"/>
          <w:szCs w:val="25"/>
          <w:lang w:val="ro-RO"/>
        </w:rPr>
        <w:t>l</w:t>
      </w:r>
      <w:r w:rsidR="00892AAC" w:rsidRPr="007F0E55">
        <w:rPr>
          <w:sz w:val="25"/>
          <w:szCs w:val="25"/>
          <w:lang w:val="ro-RO"/>
        </w:rPr>
        <w:t xml:space="preserve"> </w:t>
      </w:r>
      <w:r w:rsidR="00F76FF6">
        <w:rPr>
          <w:sz w:val="25"/>
          <w:szCs w:val="25"/>
          <w:lang w:val="ro-RO"/>
        </w:rPr>
        <w:t>p</w:t>
      </w:r>
      <w:r w:rsidR="00892AAC" w:rsidRPr="007F0E55">
        <w:rPr>
          <w:sz w:val="25"/>
          <w:szCs w:val="25"/>
          <w:lang w:val="ro-RO"/>
        </w:rPr>
        <w:t xml:space="preserve">rimarului </w:t>
      </w:r>
      <w:r w:rsidR="00F76FF6">
        <w:rPr>
          <w:sz w:val="25"/>
          <w:szCs w:val="25"/>
          <w:lang w:val="ro-RO"/>
        </w:rPr>
        <w:t>m</w:t>
      </w:r>
      <w:r w:rsidR="00892AAC" w:rsidRPr="007F0E55">
        <w:rPr>
          <w:sz w:val="25"/>
          <w:szCs w:val="25"/>
          <w:lang w:val="ro-RO"/>
        </w:rPr>
        <w:t>unicipiului Câmpulung Moldovenesc</w:t>
      </w:r>
      <w:r w:rsidR="00F76FF6">
        <w:rPr>
          <w:sz w:val="25"/>
          <w:szCs w:val="25"/>
          <w:lang w:val="ro-RO"/>
        </w:rPr>
        <w:t>,</w:t>
      </w:r>
      <w:r w:rsidR="00892AAC" w:rsidRPr="007F0E55">
        <w:rPr>
          <w:sz w:val="25"/>
          <w:szCs w:val="25"/>
          <w:lang w:val="ro-RO"/>
        </w:rPr>
        <w:t xml:space="preserve"> înregistrat la nr.</w:t>
      </w:r>
      <w:r w:rsidR="0059646D">
        <w:rPr>
          <w:sz w:val="25"/>
          <w:szCs w:val="25"/>
          <w:lang w:val="ro-RO"/>
        </w:rPr>
        <w:t xml:space="preserve"> 29159</w:t>
      </w:r>
      <w:r w:rsidR="00892AAC" w:rsidRPr="007F0E55">
        <w:rPr>
          <w:sz w:val="25"/>
          <w:szCs w:val="25"/>
          <w:lang w:val="ro-RO"/>
        </w:rPr>
        <w:t xml:space="preserve"> din</w:t>
      </w:r>
      <w:r w:rsidR="0059646D">
        <w:rPr>
          <w:sz w:val="25"/>
          <w:szCs w:val="25"/>
          <w:lang w:val="ro-RO"/>
        </w:rPr>
        <w:t xml:space="preserve"> 10.08.</w:t>
      </w:r>
      <w:r w:rsidR="001B0E60" w:rsidRPr="007F0E55">
        <w:rPr>
          <w:sz w:val="25"/>
          <w:szCs w:val="25"/>
          <w:lang w:val="ro-RO"/>
        </w:rPr>
        <w:t>2023</w:t>
      </w:r>
      <w:r w:rsidR="00892AAC" w:rsidRPr="007F0E55">
        <w:rPr>
          <w:sz w:val="25"/>
          <w:szCs w:val="25"/>
          <w:lang w:val="ro-RO"/>
        </w:rPr>
        <w:t>;</w:t>
      </w:r>
    </w:p>
    <w:p w14:paraId="3D870991" w14:textId="5BC8F1CB" w:rsidR="00892AAC" w:rsidRPr="007F0E55" w:rsidRDefault="00675DEC" w:rsidP="00675DEC">
      <w:pPr>
        <w:ind w:firstLine="720"/>
        <w:jc w:val="both"/>
        <w:rPr>
          <w:sz w:val="25"/>
          <w:szCs w:val="25"/>
          <w:lang w:val="ro-RO"/>
        </w:rPr>
      </w:pPr>
      <w:r>
        <w:rPr>
          <w:sz w:val="25"/>
          <w:szCs w:val="25"/>
          <w:lang w:val="ro-RO"/>
        </w:rPr>
        <w:t xml:space="preserve">  -</w:t>
      </w:r>
      <w:r w:rsidR="00892AAC" w:rsidRPr="007F0E55">
        <w:rPr>
          <w:sz w:val="25"/>
          <w:szCs w:val="25"/>
          <w:lang w:val="ro-RO"/>
        </w:rPr>
        <w:t xml:space="preserve">Raportul </w:t>
      </w:r>
      <w:r w:rsidR="00FB72E2" w:rsidRPr="007F0E55">
        <w:rPr>
          <w:sz w:val="25"/>
          <w:szCs w:val="25"/>
          <w:lang w:val="ro-RO"/>
        </w:rPr>
        <w:t xml:space="preserve">de specialitate al </w:t>
      </w:r>
      <w:r w:rsidR="00892AAC" w:rsidRPr="007F0E55">
        <w:rPr>
          <w:sz w:val="25"/>
          <w:szCs w:val="25"/>
          <w:lang w:val="ro-RO"/>
        </w:rPr>
        <w:t xml:space="preserve">Direcției tehnice și urbanism din cadrul </w:t>
      </w:r>
      <w:r w:rsidR="00F76FF6">
        <w:rPr>
          <w:sz w:val="25"/>
          <w:szCs w:val="25"/>
          <w:lang w:val="ro-RO"/>
        </w:rPr>
        <w:t>p</w:t>
      </w:r>
      <w:r w:rsidR="00892AAC" w:rsidRPr="007F0E55">
        <w:rPr>
          <w:sz w:val="25"/>
          <w:szCs w:val="25"/>
          <w:lang w:val="ro-RO"/>
        </w:rPr>
        <w:t xml:space="preserve">rimăriei </w:t>
      </w:r>
      <w:r w:rsidR="00F76FF6">
        <w:rPr>
          <w:sz w:val="25"/>
          <w:szCs w:val="25"/>
          <w:lang w:val="ro-RO"/>
        </w:rPr>
        <w:t>m</w:t>
      </w:r>
      <w:r w:rsidR="00892AAC" w:rsidRPr="007F0E55">
        <w:rPr>
          <w:sz w:val="25"/>
          <w:szCs w:val="25"/>
          <w:lang w:val="ro-RO"/>
        </w:rPr>
        <w:t xml:space="preserve">unicipiului Câmpulung Moldovenesc,  înregistrat la nr. </w:t>
      </w:r>
      <w:r w:rsidR="0059646D">
        <w:rPr>
          <w:sz w:val="25"/>
          <w:szCs w:val="25"/>
          <w:lang w:val="ro-RO"/>
        </w:rPr>
        <w:t>29160</w:t>
      </w:r>
      <w:r w:rsidR="00892AAC" w:rsidRPr="007F0E55">
        <w:rPr>
          <w:sz w:val="25"/>
          <w:szCs w:val="25"/>
          <w:lang w:val="ro-RO"/>
        </w:rPr>
        <w:t xml:space="preserve"> din </w:t>
      </w:r>
      <w:r w:rsidR="0059646D">
        <w:rPr>
          <w:sz w:val="25"/>
          <w:szCs w:val="25"/>
          <w:lang w:val="ro-RO"/>
        </w:rPr>
        <w:t>10.08.</w:t>
      </w:r>
      <w:r w:rsidR="00892AAC" w:rsidRPr="007F0E55">
        <w:rPr>
          <w:sz w:val="25"/>
          <w:szCs w:val="25"/>
          <w:lang w:val="ro-RO"/>
        </w:rPr>
        <w:t>20</w:t>
      </w:r>
      <w:r w:rsidR="00D941C3" w:rsidRPr="007F0E55">
        <w:rPr>
          <w:sz w:val="25"/>
          <w:szCs w:val="25"/>
          <w:lang w:val="ro-RO"/>
        </w:rPr>
        <w:t>2</w:t>
      </w:r>
      <w:r w:rsidR="001B0E60" w:rsidRPr="007F0E55">
        <w:rPr>
          <w:sz w:val="25"/>
          <w:szCs w:val="25"/>
          <w:lang w:val="ro-RO"/>
        </w:rPr>
        <w:t>3</w:t>
      </w:r>
      <w:r w:rsidR="00892AAC" w:rsidRPr="007F0E55">
        <w:rPr>
          <w:sz w:val="25"/>
          <w:szCs w:val="25"/>
          <w:lang w:val="ro-RO"/>
        </w:rPr>
        <w:t>;</w:t>
      </w:r>
    </w:p>
    <w:p w14:paraId="0086D745" w14:textId="768DF23D" w:rsidR="00892AAC" w:rsidRPr="007F0E55" w:rsidRDefault="00675DEC" w:rsidP="00675DEC">
      <w:pPr>
        <w:ind w:firstLine="720"/>
        <w:jc w:val="both"/>
        <w:rPr>
          <w:sz w:val="25"/>
          <w:szCs w:val="25"/>
          <w:lang w:val="ro-RO"/>
        </w:rPr>
      </w:pPr>
      <w:r>
        <w:rPr>
          <w:sz w:val="25"/>
          <w:szCs w:val="25"/>
          <w:lang w:val="ro-RO"/>
        </w:rPr>
        <w:t xml:space="preserve">  -</w:t>
      </w:r>
      <w:r w:rsidR="00892AAC" w:rsidRPr="007F0E55">
        <w:rPr>
          <w:sz w:val="25"/>
          <w:szCs w:val="25"/>
          <w:lang w:val="ro-RO"/>
        </w:rPr>
        <w:t>Raportul</w:t>
      </w:r>
      <w:r w:rsidR="00FB72E2" w:rsidRPr="007F0E55">
        <w:rPr>
          <w:sz w:val="25"/>
          <w:szCs w:val="25"/>
          <w:lang w:val="ro-RO"/>
        </w:rPr>
        <w:t xml:space="preserve"> de specialitate al</w:t>
      </w:r>
      <w:r w:rsidR="00892AAC" w:rsidRPr="007F0E55">
        <w:rPr>
          <w:sz w:val="25"/>
          <w:szCs w:val="25"/>
          <w:lang w:val="ro-RO"/>
        </w:rPr>
        <w:t xml:space="preserve"> Direcției economice din cadrul </w:t>
      </w:r>
      <w:r w:rsidR="00F76FF6">
        <w:rPr>
          <w:sz w:val="25"/>
          <w:szCs w:val="25"/>
          <w:lang w:val="ro-RO"/>
        </w:rPr>
        <w:t>p</w:t>
      </w:r>
      <w:r w:rsidR="00892AAC" w:rsidRPr="007F0E55">
        <w:rPr>
          <w:sz w:val="25"/>
          <w:szCs w:val="25"/>
          <w:lang w:val="ro-RO"/>
        </w:rPr>
        <w:t xml:space="preserve">rimăriei </w:t>
      </w:r>
      <w:r w:rsidR="00F76FF6">
        <w:rPr>
          <w:sz w:val="25"/>
          <w:szCs w:val="25"/>
          <w:lang w:val="ro-RO"/>
        </w:rPr>
        <w:t>m</w:t>
      </w:r>
      <w:r w:rsidR="00892AAC" w:rsidRPr="007F0E55">
        <w:rPr>
          <w:sz w:val="25"/>
          <w:szCs w:val="25"/>
          <w:lang w:val="ro-RO"/>
        </w:rPr>
        <w:t xml:space="preserve">unicipiului Câmpulung Moldovenesc,  înregistrat la nr. </w:t>
      </w:r>
      <w:r w:rsidR="0059646D">
        <w:rPr>
          <w:sz w:val="25"/>
          <w:szCs w:val="25"/>
          <w:lang w:val="ro-RO"/>
        </w:rPr>
        <w:t>29161</w:t>
      </w:r>
      <w:r w:rsidR="00892AAC" w:rsidRPr="007F0E55">
        <w:rPr>
          <w:sz w:val="25"/>
          <w:szCs w:val="25"/>
          <w:lang w:val="ro-RO"/>
        </w:rPr>
        <w:t xml:space="preserve"> din </w:t>
      </w:r>
      <w:r w:rsidR="0059646D">
        <w:rPr>
          <w:sz w:val="25"/>
          <w:szCs w:val="25"/>
          <w:lang w:val="ro-RO"/>
        </w:rPr>
        <w:t>10.08.</w:t>
      </w:r>
      <w:r w:rsidR="00892AAC" w:rsidRPr="007F0E55">
        <w:rPr>
          <w:sz w:val="25"/>
          <w:szCs w:val="25"/>
          <w:lang w:val="ro-RO"/>
        </w:rPr>
        <w:t>20</w:t>
      </w:r>
      <w:r w:rsidR="00D941C3" w:rsidRPr="007F0E55">
        <w:rPr>
          <w:sz w:val="25"/>
          <w:szCs w:val="25"/>
          <w:lang w:val="ro-RO"/>
        </w:rPr>
        <w:t>2</w:t>
      </w:r>
      <w:r w:rsidR="001B0E60" w:rsidRPr="007F0E55">
        <w:rPr>
          <w:sz w:val="25"/>
          <w:szCs w:val="25"/>
          <w:lang w:val="ro-RO"/>
        </w:rPr>
        <w:t>3</w:t>
      </w:r>
      <w:r w:rsidR="00892AAC" w:rsidRPr="007F0E55">
        <w:rPr>
          <w:sz w:val="25"/>
          <w:szCs w:val="25"/>
          <w:lang w:val="ro-RO"/>
        </w:rPr>
        <w:t>;</w:t>
      </w:r>
    </w:p>
    <w:p w14:paraId="4FFD3281" w14:textId="1F01FE0A" w:rsidR="00A05FA9" w:rsidRDefault="00675DEC" w:rsidP="00675DEC">
      <w:pPr>
        <w:ind w:firstLine="720"/>
        <w:jc w:val="both"/>
        <w:rPr>
          <w:sz w:val="25"/>
          <w:szCs w:val="25"/>
          <w:lang w:val="ro-RO"/>
        </w:rPr>
      </w:pPr>
      <w:r>
        <w:rPr>
          <w:sz w:val="25"/>
          <w:szCs w:val="25"/>
          <w:lang w:val="ro-RO"/>
        </w:rPr>
        <w:t xml:space="preserve">  -</w:t>
      </w:r>
      <w:r w:rsidR="00A05FA9" w:rsidRPr="007F0E55">
        <w:rPr>
          <w:sz w:val="25"/>
          <w:szCs w:val="25"/>
          <w:lang w:val="ro-RO"/>
        </w:rPr>
        <w:t xml:space="preserve">Raportul de specialitate al Compartimentului juridic din cadrul </w:t>
      </w:r>
      <w:r w:rsidR="00F76FF6">
        <w:rPr>
          <w:sz w:val="25"/>
          <w:szCs w:val="25"/>
          <w:lang w:val="ro-RO"/>
        </w:rPr>
        <w:t>p</w:t>
      </w:r>
      <w:r w:rsidR="00A05FA9" w:rsidRPr="007F0E55">
        <w:rPr>
          <w:sz w:val="25"/>
          <w:szCs w:val="25"/>
          <w:lang w:val="ro-RO"/>
        </w:rPr>
        <w:t xml:space="preserve">rimăriei </w:t>
      </w:r>
      <w:r w:rsidR="00F76FF6">
        <w:rPr>
          <w:sz w:val="25"/>
          <w:szCs w:val="25"/>
          <w:lang w:val="ro-RO"/>
        </w:rPr>
        <w:t>m</w:t>
      </w:r>
      <w:r w:rsidR="00A05FA9" w:rsidRPr="007F0E55">
        <w:rPr>
          <w:sz w:val="25"/>
          <w:szCs w:val="25"/>
          <w:lang w:val="ro-RO"/>
        </w:rPr>
        <w:t xml:space="preserve">unicipiului Câmpulung Moldovenesc,  înregistrat la nr. </w:t>
      </w:r>
      <w:r w:rsidR="0059646D">
        <w:rPr>
          <w:sz w:val="25"/>
          <w:szCs w:val="25"/>
          <w:lang w:val="ro-RO"/>
        </w:rPr>
        <w:t>29164</w:t>
      </w:r>
      <w:r w:rsidR="00A05FA9" w:rsidRPr="007F0E55">
        <w:rPr>
          <w:sz w:val="25"/>
          <w:szCs w:val="25"/>
          <w:lang w:val="ro-RO"/>
        </w:rPr>
        <w:t xml:space="preserve"> din </w:t>
      </w:r>
      <w:r w:rsidR="0059646D">
        <w:rPr>
          <w:sz w:val="25"/>
          <w:szCs w:val="25"/>
          <w:lang w:val="ro-RO"/>
        </w:rPr>
        <w:t>10.08.</w:t>
      </w:r>
      <w:r w:rsidR="00A05FA9" w:rsidRPr="007F0E55">
        <w:rPr>
          <w:sz w:val="25"/>
          <w:szCs w:val="25"/>
          <w:lang w:val="ro-RO"/>
        </w:rPr>
        <w:t>202</w:t>
      </w:r>
      <w:r w:rsidR="001B0E60" w:rsidRPr="007F0E55">
        <w:rPr>
          <w:sz w:val="25"/>
          <w:szCs w:val="25"/>
          <w:lang w:val="ro-RO"/>
        </w:rPr>
        <w:t>3</w:t>
      </w:r>
      <w:r w:rsidR="00A05FA9" w:rsidRPr="007F0E55">
        <w:rPr>
          <w:sz w:val="25"/>
          <w:szCs w:val="25"/>
          <w:lang w:val="ro-RO"/>
        </w:rPr>
        <w:t>;</w:t>
      </w:r>
    </w:p>
    <w:p w14:paraId="2BC2BD2E" w14:textId="7308FE1E" w:rsidR="00F32B03" w:rsidRPr="00F32B03" w:rsidRDefault="00F32B03" w:rsidP="00F32B03">
      <w:pPr>
        <w:ind w:firstLine="720"/>
        <w:jc w:val="both"/>
        <w:rPr>
          <w:sz w:val="25"/>
          <w:szCs w:val="25"/>
          <w:lang w:val="ro-RO"/>
        </w:rPr>
      </w:pPr>
      <w:r w:rsidRPr="00F32B03">
        <w:rPr>
          <w:sz w:val="25"/>
          <w:szCs w:val="25"/>
        </w:rPr>
        <w:t xml:space="preserve">  -</w:t>
      </w:r>
      <w:proofErr w:type="spellStart"/>
      <w:r w:rsidRPr="00F32B03">
        <w:rPr>
          <w:sz w:val="25"/>
          <w:szCs w:val="25"/>
        </w:rPr>
        <w:t>Avizul</w:t>
      </w:r>
      <w:proofErr w:type="spellEnd"/>
      <w:r w:rsidRPr="00F32B03">
        <w:rPr>
          <w:sz w:val="25"/>
          <w:szCs w:val="25"/>
        </w:rPr>
        <w:t xml:space="preserve"> </w:t>
      </w:r>
      <w:proofErr w:type="spellStart"/>
      <w:r w:rsidRPr="00F32B03">
        <w:rPr>
          <w:sz w:val="25"/>
          <w:szCs w:val="25"/>
        </w:rPr>
        <w:t>Comisiei</w:t>
      </w:r>
      <w:proofErr w:type="spellEnd"/>
      <w:r w:rsidRPr="00F32B03">
        <w:rPr>
          <w:sz w:val="25"/>
          <w:szCs w:val="25"/>
        </w:rPr>
        <w:t xml:space="preserve"> de </w:t>
      </w:r>
      <w:proofErr w:type="spellStart"/>
      <w:r w:rsidRPr="00F32B03">
        <w:rPr>
          <w:sz w:val="25"/>
          <w:szCs w:val="25"/>
        </w:rPr>
        <w:t>specialitate</w:t>
      </w:r>
      <w:proofErr w:type="spellEnd"/>
      <w:r w:rsidRPr="00F32B03">
        <w:rPr>
          <w:sz w:val="25"/>
          <w:szCs w:val="25"/>
        </w:rPr>
        <w:t xml:space="preserve"> a </w:t>
      </w:r>
      <w:proofErr w:type="spellStart"/>
      <w:r w:rsidRPr="00F32B03">
        <w:rPr>
          <w:sz w:val="25"/>
          <w:szCs w:val="25"/>
        </w:rPr>
        <w:t>Consiliului</w:t>
      </w:r>
      <w:proofErr w:type="spellEnd"/>
      <w:r w:rsidRPr="00F32B03">
        <w:rPr>
          <w:sz w:val="25"/>
          <w:szCs w:val="25"/>
        </w:rPr>
        <w:t xml:space="preserve"> Local;</w:t>
      </w:r>
    </w:p>
    <w:p w14:paraId="389C9926" w14:textId="3F13B8F6" w:rsidR="00744996" w:rsidRPr="007F0E55" w:rsidRDefault="00675DEC" w:rsidP="00675DEC">
      <w:pPr>
        <w:ind w:firstLine="720"/>
        <w:jc w:val="both"/>
        <w:rPr>
          <w:b/>
          <w:bCs/>
          <w:sz w:val="25"/>
          <w:szCs w:val="25"/>
        </w:rPr>
      </w:pPr>
      <w:r>
        <w:rPr>
          <w:sz w:val="25"/>
          <w:szCs w:val="25"/>
        </w:rPr>
        <w:t xml:space="preserve">  -</w:t>
      </w:r>
      <w:proofErr w:type="spellStart"/>
      <w:r w:rsidR="00744996" w:rsidRPr="007F0E55">
        <w:rPr>
          <w:sz w:val="25"/>
          <w:szCs w:val="25"/>
        </w:rPr>
        <w:t>Hotărârea</w:t>
      </w:r>
      <w:proofErr w:type="spellEnd"/>
      <w:r w:rsidR="00744996" w:rsidRPr="007F0E55">
        <w:rPr>
          <w:sz w:val="25"/>
          <w:szCs w:val="25"/>
        </w:rPr>
        <w:t xml:space="preserve"> </w:t>
      </w:r>
      <w:proofErr w:type="spellStart"/>
      <w:r w:rsidR="00744996" w:rsidRPr="007F0E55">
        <w:rPr>
          <w:sz w:val="25"/>
          <w:szCs w:val="25"/>
        </w:rPr>
        <w:t>Consiliului</w:t>
      </w:r>
      <w:proofErr w:type="spellEnd"/>
      <w:r w:rsidR="00744996" w:rsidRPr="007F0E55">
        <w:rPr>
          <w:sz w:val="25"/>
          <w:szCs w:val="25"/>
        </w:rPr>
        <w:t xml:space="preserve"> Local al </w:t>
      </w:r>
      <w:proofErr w:type="spellStart"/>
      <w:r w:rsidR="00744996" w:rsidRPr="007F0E55">
        <w:rPr>
          <w:sz w:val="25"/>
          <w:szCs w:val="25"/>
        </w:rPr>
        <w:t>Municipiului</w:t>
      </w:r>
      <w:proofErr w:type="spellEnd"/>
      <w:r w:rsidR="00744996" w:rsidRPr="007F0E55">
        <w:rPr>
          <w:sz w:val="25"/>
          <w:szCs w:val="25"/>
        </w:rPr>
        <w:t xml:space="preserve"> </w:t>
      </w:r>
      <w:proofErr w:type="spellStart"/>
      <w:r w:rsidR="00744996" w:rsidRPr="007F0E55">
        <w:rPr>
          <w:sz w:val="25"/>
          <w:szCs w:val="25"/>
        </w:rPr>
        <w:t>Câmpulung</w:t>
      </w:r>
      <w:proofErr w:type="spellEnd"/>
      <w:r w:rsidR="00744996" w:rsidRPr="007F0E55">
        <w:rPr>
          <w:sz w:val="25"/>
          <w:szCs w:val="25"/>
        </w:rPr>
        <w:t xml:space="preserve"> </w:t>
      </w:r>
      <w:proofErr w:type="spellStart"/>
      <w:r w:rsidR="00744996" w:rsidRPr="007F0E55">
        <w:rPr>
          <w:sz w:val="25"/>
          <w:szCs w:val="25"/>
        </w:rPr>
        <w:t>Moldoveenesc</w:t>
      </w:r>
      <w:proofErr w:type="spellEnd"/>
      <w:r w:rsidR="00744996" w:rsidRPr="007F0E55">
        <w:rPr>
          <w:sz w:val="25"/>
          <w:szCs w:val="25"/>
        </w:rPr>
        <w:t xml:space="preserve"> nr. 130 din 21.11.2022 </w:t>
      </w:r>
      <w:proofErr w:type="spellStart"/>
      <w:r w:rsidR="00744996" w:rsidRPr="007F0E55">
        <w:rPr>
          <w:rStyle w:val="Strong"/>
          <w:b w:val="0"/>
          <w:bCs w:val="0"/>
          <w:color w:val="222222"/>
          <w:sz w:val="25"/>
          <w:szCs w:val="25"/>
        </w:rPr>
        <w:t>privind</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aprobarea</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proiectului</w:t>
      </w:r>
      <w:proofErr w:type="spellEnd"/>
      <w:r w:rsidR="00744996" w:rsidRPr="007F0E55">
        <w:rPr>
          <w:rStyle w:val="Strong"/>
          <w:b w:val="0"/>
          <w:bCs w:val="0"/>
          <w:color w:val="222222"/>
          <w:sz w:val="25"/>
          <w:szCs w:val="25"/>
        </w:rPr>
        <w:t xml:space="preserve"> </w:t>
      </w:r>
      <w:r w:rsidR="00744996" w:rsidRPr="007F0E55">
        <w:rPr>
          <w:rStyle w:val="Strong"/>
          <w:b w:val="0"/>
          <w:bCs w:val="0"/>
          <w:i/>
          <w:iCs/>
          <w:color w:val="222222"/>
          <w:sz w:val="25"/>
          <w:szCs w:val="25"/>
        </w:rPr>
        <w:t>“</w:t>
      </w:r>
      <w:proofErr w:type="spellStart"/>
      <w:r w:rsidR="00744996" w:rsidRPr="007F0E55">
        <w:rPr>
          <w:rStyle w:val="Strong"/>
          <w:b w:val="0"/>
          <w:bCs w:val="0"/>
          <w:i/>
          <w:iCs/>
          <w:color w:val="222222"/>
          <w:sz w:val="25"/>
          <w:szCs w:val="25"/>
        </w:rPr>
        <w:t>Înființarea</w:t>
      </w:r>
      <w:proofErr w:type="spellEnd"/>
      <w:r w:rsidR="00744996" w:rsidRPr="007F0E55">
        <w:rPr>
          <w:rStyle w:val="Strong"/>
          <w:b w:val="0"/>
          <w:bCs w:val="0"/>
          <w:i/>
          <w:iCs/>
          <w:color w:val="222222"/>
          <w:sz w:val="25"/>
          <w:szCs w:val="25"/>
        </w:rPr>
        <w:t xml:space="preserve"> </w:t>
      </w:r>
      <w:proofErr w:type="spellStart"/>
      <w:r w:rsidR="00744996" w:rsidRPr="007F0E55">
        <w:rPr>
          <w:rStyle w:val="Strong"/>
          <w:b w:val="0"/>
          <w:bCs w:val="0"/>
          <w:i/>
          <w:iCs/>
          <w:color w:val="222222"/>
          <w:sz w:val="25"/>
          <w:szCs w:val="25"/>
        </w:rPr>
        <w:t>centru</w:t>
      </w:r>
      <w:proofErr w:type="spellEnd"/>
      <w:r w:rsidR="00744996" w:rsidRPr="007F0E55">
        <w:rPr>
          <w:rStyle w:val="Strong"/>
          <w:b w:val="0"/>
          <w:bCs w:val="0"/>
          <w:i/>
          <w:iCs/>
          <w:color w:val="222222"/>
          <w:sz w:val="25"/>
          <w:szCs w:val="25"/>
        </w:rPr>
        <w:t xml:space="preserve"> de </w:t>
      </w:r>
      <w:proofErr w:type="spellStart"/>
      <w:r w:rsidR="00744996" w:rsidRPr="007F0E55">
        <w:rPr>
          <w:rStyle w:val="Strong"/>
          <w:b w:val="0"/>
          <w:bCs w:val="0"/>
          <w:i/>
          <w:iCs/>
          <w:color w:val="222222"/>
          <w:sz w:val="25"/>
          <w:szCs w:val="25"/>
        </w:rPr>
        <w:t>colectare</w:t>
      </w:r>
      <w:proofErr w:type="spellEnd"/>
      <w:r w:rsidR="00744996" w:rsidRPr="007F0E55">
        <w:rPr>
          <w:rStyle w:val="Strong"/>
          <w:b w:val="0"/>
          <w:bCs w:val="0"/>
          <w:i/>
          <w:iCs/>
          <w:color w:val="222222"/>
          <w:sz w:val="25"/>
          <w:szCs w:val="25"/>
        </w:rPr>
        <w:t xml:space="preserve"> </w:t>
      </w:r>
      <w:proofErr w:type="spellStart"/>
      <w:r w:rsidR="00744996" w:rsidRPr="007F0E55">
        <w:rPr>
          <w:rStyle w:val="Strong"/>
          <w:b w:val="0"/>
          <w:bCs w:val="0"/>
          <w:i/>
          <w:iCs/>
          <w:color w:val="222222"/>
          <w:sz w:val="25"/>
          <w:szCs w:val="25"/>
        </w:rPr>
        <w:t>prin</w:t>
      </w:r>
      <w:proofErr w:type="spellEnd"/>
      <w:r w:rsidR="00744996" w:rsidRPr="007F0E55">
        <w:rPr>
          <w:rStyle w:val="Strong"/>
          <w:b w:val="0"/>
          <w:bCs w:val="0"/>
          <w:i/>
          <w:iCs/>
          <w:color w:val="222222"/>
          <w:sz w:val="25"/>
          <w:szCs w:val="25"/>
        </w:rPr>
        <w:t xml:space="preserve"> </w:t>
      </w:r>
      <w:proofErr w:type="spellStart"/>
      <w:r w:rsidR="00744996" w:rsidRPr="007F0E55">
        <w:rPr>
          <w:rStyle w:val="Strong"/>
          <w:b w:val="0"/>
          <w:bCs w:val="0"/>
          <w:i/>
          <w:iCs/>
          <w:color w:val="222222"/>
          <w:sz w:val="25"/>
          <w:szCs w:val="25"/>
        </w:rPr>
        <w:t>aport</w:t>
      </w:r>
      <w:proofErr w:type="spellEnd"/>
      <w:r w:rsidR="00744996" w:rsidRPr="007F0E55">
        <w:rPr>
          <w:rStyle w:val="Strong"/>
          <w:b w:val="0"/>
          <w:bCs w:val="0"/>
          <w:i/>
          <w:iCs/>
          <w:color w:val="222222"/>
          <w:sz w:val="25"/>
          <w:szCs w:val="25"/>
        </w:rPr>
        <w:t xml:space="preserve"> </w:t>
      </w:r>
      <w:proofErr w:type="spellStart"/>
      <w:r w:rsidR="00744996" w:rsidRPr="007F0E55">
        <w:rPr>
          <w:rStyle w:val="Strong"/>
          <w:b w:val="0"/>
          <w:bCs w:val="0"/>
          <w:i/>
          <w:iCs/>
          <w:color w:val="222222"/>
          <w:sz w:val="25"/>
          <w:szCs w:val="25"/>
        </w:rPr>
        <w:t>voluntar</w:t>
      </w:r>
      <w:proofErr w:type="spellEnd"/>
      <w:r w:rsidR="00744996" w:rsidRPr="007F0E55">
        <w:rPr>
          <w:rStyle w:val="Strong"/>
          <w:b w:val="0"/>
          <w:bCs w:val="0"/>
          <w:i/>
          <w:iCs/>
          <w:color w:val="222222"/>
          <w:sz w:val="25"/>
          <w:szCs w:val="25"/>
        </w:rPr>
        <w:t xml:space="preserve"> </w:t>
      </w:r>
      <w:proofErr w:type="spellStart"/>
      <w:r w:rsidR="00744996" w:rsidRPr="007F0E55">
        <w:rPr>
          <w:rStyle w:val="Strong"/>
          <w:b w:val="0"/>
          <w:bCs w:val="0"/>
          <w:i/>
          <w:iCs/>
          <w:color w:val="222222"/>
          <w:sz w:val="25"/>
          <w:szCs w:val="25"/>
        </w:rPr>
        <w:t>în</w:t>
      </w:r>
      <w:proofErr w:type="spellEnd"/>
      <w:r w:rsidR="00744996" w:rsidRPr="007F0E55">
        <w:rPr>
          <w:rStyle w:val="Strong"/>
          <w:i/>
          <w:iCs/>
          <w:color w:val="222222"/>
          <w:sz w:val="25"/>
          <w:szCs w:val="25"/>
        </w:rPr>
        <w:t xml:space="preserve"> </w:t>
      </w:r>
      <w:r w:rsidR="00744996" w:rsidRPr="007F0E55">
        <w:rPr>
          <w:i/>
          <w:iCs/>
          <w:noProof/>
          <w:sz w:val="25"/>
          <w:szCs w:val="25"/>
        </w:rPr>
        <w:t>Municipiul Câmpulung Moldovenesc</w:t>
      </w:r>
      <w:r w:rsidR="00744996" w:rsidRPr="007F0E55">
        <w:rPr>
          <w:rStyle w:val="Strong"/>
          <w:i/>
          <w:iCs/>
          <w:color w:val="222222"/>
          <w:sz w:val="25"/>
          <w:szCs w:val="25"/>
        </w:rPr>
        <w:t xml:space="preserve">” </w:t>
      </w:r>
      <w:proofErr w:type="spellStart"/>
      <w:r w:rsidR="00744996" w:rsidRPr="007F0E55">
        <w:rPr>
          <w:rStyle w:val="Strong"/>
          <w:b w:val="0"/>
          <w:bCs w:val="0"/>
          <w:color w:val="222222"/>
          <w:sz w:val="25"/>
          <w:szCs w:val="25"/>
        </w:rPr>
        <w:t>în</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vederea</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participării</w:t>
      </w:r>
      <w:proofErr w:type="spellEnd"/>
      <w:r w:rsidR="00744996" w:rsidRPr="007F0E55">
        <w:rPr>
          <w:rStyle w:val="Strong"/>
          <w:b w:val="0"/>
          <w:bCs w:val="0"/>
          <w:color w:val="222222"/>
          <w:sz w:val="25"/>
          <w:szCs w:val="25"/>
        </w:rPr>
        <w:t xml:space="preserve"> la </w:t>
      </w:r>
      <w:proofErr w:type="spellStart"/>
      <w:r w:rsidR="00744996" w:rsidRPr="007F0E55">
        <w:rPr>
          <w:rStyle w:val="Strong"/>
          <w:b w:val="0"/>
          <w:bCs w:val="0"/>
          <w:color w:val="222222"/>
          <w:sz w:val="25"/>
          <w:szCs w:val="25"/>
        </w:rPr>
        <w:t>apelurile</w:t>
      </w:r>
      <w:proofErr w:type="spellEnd"/>
      <w:r w:rsidR="00744996" w:rsidRPr="007F0E55">
        <w:rPr>
          <w:rStyle w:val="Strong"/>
          <w:b w:val="0"/>
          <w:bCs w:val="0"/>
          <w:color w:val="222222"/>
          <w:sz w:val="25"/>
          <w:szCs w:val="25"/>
        </w:rPr>
        <w:t xml:space="preserve"> de </w:t>
      </w:r>
      <w:proofErr w:type="spellStart"/>
      <w:r w:rsidR="00744996" w:rsidRPr="007F0E55">
        <w:rPr>
          <w:rStyle w:val="Strong"/>
          <w:b w:val="0"/>
          <w:bCs w:val="0"/>
          <w:color w:val="222222"/>
          <w:sz w:val="25"/>
          <w:szCs w:val="25"/>
        </w:rPr>
        <w:t>proiecte</w:t>
      </w:r>
      <w:proofErr w:type="spellEnd"/>
      <w:r w:rsidR="00744996" w:rsidRPr="007F0E55">
        <w:rPr>
          <w:rStyle w:val="Strong"/>
          <w:b w:val="0"/>
          <w:bCs w:val="0"/>
          <w:color w:val="222222"/>
          <w:sz w:val="25"/>
          <w:szCs w:val="25"/>
        </w:rPr>
        <w:t xml:space="preserve"> PNRR/2022/C3/S/I.1.A, Componenta C3 – </w:t>
      </w:r>
      <w:proofErr w:type="spellStart"/>
      <w:r w:rsidR="00744996" w:rsidRPr="007F0E55">
        <w:rPr>
          <w:rStyle w:val="Strong"/>
          <w:b w:val="0"/>
          <w:bCs w:val="0"/>
          <w:color w:val="222222"/>
          <w:sz w:val="25"/>
          <w:szCs w:val="25"/>
        </w:rPr>
        <w:t>Managementul</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deșeurilor</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Subinvestiția</w:t>
      </w:r>
      <w:proofErr w:type="spellEnd"/>
      <w:r w:rsidR="00744996" w:rsidRPr="007F0E55">
        <w:rPr>
          <w:rStyle w:val="Strong"/>
          <w:b w:val="0"/>
          <w:bCs w:val="0"/>
          <w:color w:val="222222"/>
          <w:sz w:val="25"/>
          <w:szCs w:val="25"/>
        </w:rPr>
        <w:t xml:space="preserve"> I.1.A – </w:t>
      </w:r>
      <w:proofErr w:type="spellStart"/>
      <w:r w:rsidR="00744996" w:rsidRPr="007F0E55">
        <w:rPr>
          <w:rStyle w:val="Strong"/>
          <w:b w:val="0"/>
          <w:bCs w:val="0"/>
          <w:color w:val="222222"/>
          <w:sz w:val="25"/>
          <w:szCs w:val="25"/>
        </w:rPr>
        <w:t>Înființare</w:t>
      </w:r>
      <w:proofErr w:type="spellEnd"/>
      <w:r w:rsidR="00744996" w:rsidRPr="007F0E55">
        <w:rPr>
          <w:rStyle w:val="Strong"/>
          <w:b w:val="0"/>
          <w:bCs w:val="0"/>
          <w:color w:val="222222"/>
          <w:sz w:val="25"/>
          <w:szCs w:val="25"/>
        </w:rPr>
        <w:t xml:space="preserve"> de </w:t>
      </w:r>
      <w:proofErr w:type="spellStart"/>
      <w:r w:rsidR="00744996" w:rsidRPr="007F0E55">
        <w:rPr>
          <w:rStyle w:val="Strong"/>
          <w:b w:val="0"/>
          <w:bCs w:val="0"/>
          <w:color w:val="222222"/>
          <w:sz w:val="25"/>
          <w:szCs w:val="25"/>
        </w:rPr>
        <w:t>centre</w:t>
      </w:r>
      <w:proofErr w:type="spellEnd"/>
      <w:r w:rsidR="00744996" w:rsidRPr="007F0E55">
        <w:rPr>
          <w:rStyle w:val="Strong"/>
          <w:b w:val="0"/>
          <w:bCs w:val="0"/>
          <w:color w:val="222222"/>
          <w:sz w:val="25"/>
          <w:szCs w:val="25"/>
        </w:rPr>
        <w:t xml:space="preserve"> de </w:t>
      </w:r>
      <w:proofErr w:type="spellStart"/>
      <w:r w:rsidR="00744996" w:rsidRPr="007F0E55">
        <w:rPr>
          <w:rStyle w:val="Strong"/>
          <w:b w:val="0"/>
          <w:bCs w:val="0"/>
          <w:color w:val="222222"/>
          <w:sz w:val="25"/>
          <w:szCs w:val="25"/>
        </w:rPr>
        <w:t>colectare</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prin</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aport</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voluntar</w:t>
      </w:r>
      <w:proofErr w:type="spellEnd"/>
      <w:r w:rsidR="00744996" w:rsidRPr="007F0E55">
        <w:rPr>
          <w:rStyle w:val="Strong"/>
          <w:b w:val="0"/>
          <w:bCs w:val="0"/>
          <w:color w:val="222222"/>
          <w:sz w:val="25"/>
          <w:szCs w:val="25"/>
        </w:rPr>
        <w:t xml:space="preserve"> din </w:t>
      </w:r>
      <w:proofErr w:type="spellStart"/>
      <w:r w:rsidR="00744996" w:rsidRPr="007F0E55">
        <w:rPr>
          <w:rStyle w:val="Strong"/>
          <w:b w:val="0"/>
          <w:bCs w:val="0"/>
          <w:color w:val="222222"/>
          <w:sz w:val="25"/>
          <w:szCs w:val="25"/>
        </w:rPr>
        <w:t>cadrul</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Planului</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Național</w:t>
      </w:r>
      <w:proofErr w:type="spellEnd"/>
      <w:r w:rsidR="00744996" w:rsidRPr="007F0E55">
        <w:rPr>
          <w:rStyle w:val="Strong"/>
          <w:b w:val="0"/>
          <w:bCs w:val="0"/>
          <w:color w:val="222222"/>
          <w:sz w:val="25"/>
          <w:szCs w:val="25"/>
        </w:rPr>
        <w:t xml:space="preserve"> de </w:t>
      </w:r>
      <w:proofErr w:type="spellStart"/>
      <w:r w:rsidR="00744996" w:rsidRPr="007F0E55">
        <w:rPr>
          <w:rStyle w:val="Strong"/>
          <w:b w:val="0"/>
          <w:bCs w:val="0"/>
          <w:color w:val="222222"/>
          <w:sz w:val="25"/>
          <w:szCs w:val="25"/>
        </w:rPr>
        <w:t>Redresare</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și</w:t>
      </w:r>
      <w:proofErr w:type="spellEnd"/>
      <w:r w:rsidR="00744996" w:rsidRPr="007F0E55">
        <w:rPr>
          <w:rStyle w:val="Strong"/>
          <w:b w:val="0"/>
          <w:bCs w:val="0"/>
          <w:color w:val="222222"/>
          <w:sz w:val="25"/>
          <w:szCs w:val="25"/>
        </w:rPr>
        <w:t xml:space="preserve"> </w:t>
      </w:r>
      <w:proofErr w:type="spellStart"/>
      <w:r w:rsidR="00744996" w:rsidRPr="007F0E55">
        <w:rPr>
          <w:rStyle w:val="Strong"/>
          <w:b w:val="0"/>
          <w:bCs w:val="0"/>
          <w:color w:val="222222"/>
          <w:sz w:val="25"/>
          <w:szCs w:val="25"/>
        </w:rPr>
        <w:t>Reziliență</w:t>
      </w:r>
      <w:proofErr w:type="spellEnd"/>
      <w:r>
        <w:rPr>
          <w:rStyle w:val="Strong"/>
          <w:b w:val="0"/>
          <w:bCs w:val="0"/>
          <w:color w:val="222222"/>
          <w:sz w:val="25"/>
          <w:szCs w:val="25"/>
        </w:rPr>
        <w:t>;</w:t>
      </w:r>
    </w:p>
    <w:p w14:paraId="709814A8" w14:textId="6AB402B3" w:rsidR="00744996" w:rsidRPr="007F0E55" w:rsidRDefault="00675DEC" w:rsidP="00675DEC">
      <w:pPr>
        <w:ind w:firstLine="720"/>
        <w:jc w:val="both"/>
        <w:rPr>
          <w:sz w:val="25"/>
          <w:szCs w:val="25"/>
          <w:lang w:val="ro-RO"/>
        </w:rPr>
      </w:pPr>
      <w:r>
        <w:rPr>
          <w:sz w:val="25"/>
          <w:szCs w:val="25"/>
        </w:rPr>
        <w:t xml:space="preserve">  -</w:t>
      </w:r>
      <w:proofErr w:type="spellStart"/>
      <w:r w:rsidR="00744996" w:rsidRPr="007F0E55">
        <w:rPr>
          <w:sz w:val="25"/>
          <w:szCs w:val="25"/>
        </w:rPr>
        <w:t>Contractul</w:t>
      </w:r>
      <w:proofErr w:type="spellEnd"/>
      <w:r w:rsidR="00744996" w:rsidRPr="007F0E55">
        <w:rPr>
          <w:sz w:val="25"/>
          <w:szCs w:val="25"/>
        </w:rPr>
        <w:t xml:space="preserve"> de </w:t>
      </w:r>
      <w:proofErr w:type="spellStart"/>
      <w:r w:rsidR="00744996" w:rsidRPr="007F0E55">
        <w:rPr>
          <w:sz w:val="25"/>
          <w:szCs w:val="25"/>
        </w:rPr>
        <w:t>finanțare</w:t>
      </w:r>
      <w:proofErr w:type="spellEnd"/>
      <w:r w:rsidR="00744996" w:rsidRPr="007F0E55">
        <w:rPr>
          <w:sz w:val="25"/>
          <w:szCs w:val="25"/>
        </w:rPr>
        <w:t xml:space="preserve"> nr. C3I1A0122000537</w:t>
      </w:r>
      <w:r w:rsidR="00744996" w:rsidRPr="007F0E55">
        <w:rPr>
          <w:b/>
          <w:bCs/>
          <w:sz w:val="25"/>
          <w:szCs w:val="25"/>
        </w:rPr>
        <w:t xml:space="preserve"> </w:t>
      </w:r>
      <w:proofErr w:type="spellStart"/>
      <w:r w:rsidR="00744996" w:rsidRPr="007F0E55">
        <w:rPr>
          <w:sz w:val="25"/>
          <w:szCs w:val="25"/>
        </w:rPr>
        <w:t>încheiat</w:t>
      </w:r>
      <w:proofErr w:type="spellEnd"/>
      <w:r w:rsidR="00744996" w:rsidRPr="007F0E55">
        <w:rPr>
          <w:sz w:val="25"/>
          <w:szCs w:val="25"/>
        </w:rPr>
        <w:t xml:space="preserve"> cu MINISTERUL MEDIULUI, APELOR ȘI PĂDURILOR </w:t>
      </w:r>
      <w:proofErr w:type="spellStart"/>
      <w:r w:rsidR="00744996" w:rsidRPr="007F0E55">
        <w:rPr>
          <w:sz w:val="25"/>
          <w:szCs w:val="25"/>
        </w:rPr>
        <w:t>pentru</w:t>
      </w:r>
      <w:proofErr w:type="spellEnd"/>
      <w:r w:rsidR="00744996" w:rsidRPr="007F0E55">
        <w:rPr>
          <w:sz w:val="25"/>
          <w:szCs w:val="25"/>
        </w:rPr>
        <w:t xml:space="preserve"> </w:t>
      </w:r>
      <w:proofErr w:type="spellStart"/>
      <w:r w:rsidR="00744996" w:rsidRPr="007F0E55">
        <w:rPr>
          <w:sz w:val="25"/>
          <w:szCs w:val="25"/>
        </w:rPr>
        <w:t>proiectul</w:t>
      </w:r>
      <w:proofErr w:type="spellEnd"/>
      <w:r w:rsidR="00744996" w:rsidRPr="007F0E55">
        <w:rPr>
          <w:sz w:val="25"/>
          <w:szCs w:val="25"/>
        </w:rPr>
        <w:t xml:space="preserve"> </w:t>
      </w:r>
      <w:r w:rsidR="00744996" w:rsidRPr="007F0E55">
        <w:rPr>
          <w:i/>
          <w:iCs/>
          <w:sz w:val="25"/>
          <w:szCs w:val="25"/>
        </w:rPr>
        <w:t>,,ÎNFIINȚARE CENTRU DE COLECTARE PRIN APORT VOLUNTAR ÎN MUNICIPIUL CÂMPULUNG MOLDOVENESC”</w:t>
      </w:r>
      <w:r w:rsidR="00744996" w:rsidRPr="007F0E55">
        <w:rPr>
          <w:sz w:val="25"/>
          <w:szCs w:val="25"/>
        </w:rPr>
        <w:t xml:space="preserve">, cod </w:t>
      </w:r>
      <w:proofErr w:type="spellStart"/>
      <w:r w:rsidR="00744996" w:rsidRPr="007F0E55">
        <w:rPr>
          <w:sz w:val="25"/>
          <w:szCs w:val="25"/>
        </w:rPr>
        <w:t>proiect</w:t>
      </w:r>
      <w:proofErr w:type="spellEnd"/>
      <w:r w:rsidR="00744996" w:rsidRPr="007F0E55">
        <w:rPr>
          <w:sz w:val="25"/>
          <w:szCs w:val="25"/>
        </w:rPr>
        <w:t xml:space="preserve"> C3I1A0122000537</w:t>
      </w:r>
    </w:p>
    <w:p w14:paraId="2B5525D0" w14:textId="035A7E1D" w:rsidR="00744996" w:rsidRPr="007F0E55" w:rsidRDefault="00675DEC" w:rsidP="00675DEC">
      <w:pPr>
        <w:ind w:firstLine="720"/>
        <w:jc w:val="both"/>
        <w:rPr>
          <w:bCs/>
          <w:noProof/>
          <w:sz w:val="25"/>
          <w:szCs w:val="25"/>
          <w:lang w:val="ro-RO"/>
        </w:rPr>
      </w:pPr>
      <w:r>
        <w:rPr>
          <w:sz w:val="25"/>
          <w:szCs w:val="25"/>
        </w:rPr>
        <w:t xml:space="preserve">  -</w:t>
      </w:r>
      <w:proofErr w:type="spellStart"/>
      <w:r w:rsidR="00744996" w:rsidRPr="007F0E55">
        <w:rPr>
          <w:sz w:val="25"/>
          <w:szCs w:val="25"/>
        </w:rPr>
        <w:t>Prevederile</w:t>
      </w:r>
      <w:proofErr w:type="spellEnd"/>
      <w:r w:rsidR="00744996" w:rsidRPr="007F0E55">
        <w:rPr>
          <w:sz w:val="25"/>
          <w:szCs w:val="25"/>
        </w:rPr>
        <w:t xml:space="preserve"> </w:t>
      </w:r>
      <w:proofErr w:type="spellStart"/>
      <w:r w:rsidR="00744996" w:rsidRPr="007F0E55">
        <w:rPr>
          <w:sz w:val="25"/>
          <w:szCs w:val="25"/>
        </w:rPr>
        <w:t>Ordonanței</w:t>
      </w:r>
      <w:proofErr w:type="spellEnd"/>
      <w:r w:rsidR="00744996" w:rsidRPr="007F0E55">
        <w:rPr>
          <w:sz w:val="25"/>
          <w:szCs w:val="25"/>
        </w:rPr>
        <w:t xml:space="preserve"> de </w:t>
      </w:r>
      <w:proofErr w:type="spellStart"/>
      <w:r w:rsidR="00744996" w:rsidRPr="007F0E55">
        <w:rPr>
          <w:sz w:val="25"/>
          <w:szCs w:val="25"/>
        </w:rPr>
        <w:t>Urgență</w:t>
      </w:r>
      <w:proofErr w:type="spellEnd"/>
      <w:r w:rsidR="00744996" w:rsidRPr="007F0E55">
        <w:rPr>
          <w:sz w:val="25"/>
          <w:szCs w:val="25"/>
        </w:rPr>
        <w:t xml:space="preserve"> a </w:t>
      </w:r>
      <w:proofErr w:type="spellStart"/>
      <w:r w:rsidR="00744996" w:rsidRPr="007F0E55">
        <w:rPr>
          <w:sz w:val="25"/>
          <w:szCs w:val="25"/>
        </w:rPr>
        <w:t>Guvernului</w:t>
      </w:r>
      <w:proofErr w:type="spellEnd"/>
      <w:r w:rsidR="00744996" w:rsidRPr="007F0E55">
        <w:rPr>
          <w:sz w:val="25"/>
          <w:szCs w:val="25"/>
        </w:rPr>
        <w:t xml:space="preserve"> </w:t>
      </w:r>
      <w:proofErr w:type="spellStart"/>
      <w:r w:rsidR="00744996" w:rsidRPr="007F0E55">
        <w:rPr>
          <w:sz w:val="25"/>
          <w:szCs w:val="25"/>
        </w:rPr>
        <w:t>României</w:t>
      </w:r>
      <w:proofErr w:type="spellEnd"/>
      <w:r w:rsidR="00744996" w:rsidRPr="007F0E55">
        <w:rPr>
          <w:sz w:val="25"/>
          <w:szCs w:val="25"/>
        </w:rPr>
        <w:t xml:space="preserve"> nr. 195/2005 </w:t>
      </w:r>
      <w:proofErr w:type="spellStart"/>
      <w:r w:rsidR="00744996" w:rsidRPr="007F0E55">
        <w:rPr>
          <w:sz w:val="25"/>
          <w:szCs w:val="25"/>
        </w:rPr>
        <w:t>privind</w:t>
      </w:r>
      <w:proofErr w:type="spellEnd"/>
      <w:r w:rsidR="00744996" w:rsidRPr="007F0E55">
        <w:rPr>
          <w:sz w:val="25"/>
          <w:szCs w:val="25"/>
        </w:rPr>
        <w:t xml:space="preserve"> </w:t>
      </w:r>
      <w:proofErr w:type="spellStart"/>
      <w:r w:rsidR="00744996" w:rsidRPr="007F0E55">
        <w:rPr>
          <w:sz w:val="25"/>
          <w:szCs w:val="25"/>
        </w:rPr>
        <w:t>protecția</w:t>
      </w:r>
      <w:proofErr w:type="spellEnd"/>
      <w:r w:rsidR="00744996" w:rsidRPr="007F0E55">
        <w:rPr>
          <w:sz w:val="25"/>
          <w:szCs w:val="25"/>
        </w:rPr>
        <w:t xml:space="preserve"> </w:t>
      </w:r>
      <w:proofErr w:type="spellStart"/>
      <w:r w:rsidR="00744996" w:rsidRPr="007F0E55">
        <w:rPr>
          <w:sz w:val="25"/>
          <w:szCs w:val="25"/>
        </w:rPr>
        <w:t>mediului</w:t>
      </w:r>
      <w:proofErr w:type="spellEnd"/>
      <w:r w:rsidR="00744996" w:rsidRPr="007F0E55">
        <w:rPr>
          <w:sz w:val="25"/>
          <w:szCs w:val="25"/>
        </w:rPr>
        <w:t xml:space="preserve">, cu </w:t>
      </w:r>
      <w:proofErr w:type="spellStart"/>
      <w:r w:rsidR="00744996" w:rsidRPr="007F0E55">
        <w:rPr>
          <w:sz w:val="25"/>
          <w:szCs w:val="25"/>
        </w:rPr>
        <w:t>modificările</w:t>
      </w:r>
      <w:proofErr w:type="spellEnd"/>
      <w:r w:rsidR="00744996" w:rsidRPr="007F0E55">
        <w:rPr>
          <w:sz w:val="25"/>
          <w:szCs w:val="25"/>
        </w:rPr>
        <w:t xml:space="preserve"> </w:t>
      </w:r>
      <w:proofErr w:type="spellStart"/>
      <w:r w:rsidR="00744996" w:rsidRPr="007F0E55">
        <w:rPr>
          <w:sz w:val="25"/>
          <w:szCs w:val="25"/>
        </w:rPr>
        <w:t>și</w:t>
      </w:r>
      <w:proofErr w:type="spellEnd"/>
      <w:r w:rsidR="00744996" w:rsidRPr="007F0E55">
        <w:rPr>
          <w:sz w:val="25"/>
          <w:szCs w:val="25"/>
        </w:rPr>
        <w:t xml:space="preserve"> </w:t>
      </w:r>
      <w:proofErr w:type="spellStart"/>
      <w:r w:rsidR="00744996" w:rsidRPr="007F0E55">
        <w:rPr>
          <w:sz w:val="25"/>
          <w:szCs w:val="25"/>
        </w:rPr>
        <w:t>completările</w:t>
      </w:r>
      <w:proofErr w:type="spellEnd"/>
      <w:r w:rsidR="00744996" w:rsidRPr="007F0E55">
        <w:rPr>
          <w:sz w:val="25"/>
          <w:szCs w:val="25"/>
        </w:rPr>
        <w:t xml:space="preserve"> </w:t>
      </w:r>
      <w:proofErr w:type="spellStart"/>
      <w:r w:rsidR="00744996" w:rsidRPr="007F0E55">
        <w:rPr>
          <w:sz w:val="25"/>
          <w:szCs w:val="25"/>
        </w:rPr>
        <w:t>ulterioare</w:t>
      </w:r>
      <w:proofErr w:type="spellEnd"/>
      <w:r w:rsidR="00744996" w:rsidRPr="007F0E55">
        <w:rPr>
          <w:sz w:val="25"/>
          <w:szCs w:val="25"/>
        </w:rPr>
        <w:t xml:space="preserve">; </w:t>
      </w:r>
    </w:p>
    <w:p w14:paraId="7C986C6F" w14:textId="646B5DC9" w:rsidR="00744996" w:rsidRPr="007F0E55" w:rsidRDefault="00675DEC" w:rsidP="00675DEC">
      <w:pPr>
        <w:ind w:firstLine="720"/>
        <w:jc w:val="both"/>
        <w:rPr>
          <w:bCs/>
          <w:noProof/>
          <w:sz w:val="25"/>
          <w:szCs w:val="25"/>
          <w:lang w:val="ro-RO"/>
        </w:rPr>
      </w:pPr>
      <w:r>
        <w:rPr>
          <w:sz w:val="25"/>
          <w:szCs w:val="25"/>
        </w:rPr>
        <w:t xml:space="preserve">  -</w:t>
      </w:r>
      <w:proofErr w:type="spellStart"/>
      <w:r w:rsidR="00744996" w:rsidRPr="007F0E55">
        <w:rPr>
          <w:sz w:val="25"/>
          <w:szCs w:val="25"/>
        </w:rPr>
        <w:t>Prevederile</w:t>
      </w:r>
      <w:proofErr w:type="spellEnd"/>
      <w:r w:rsidR="00744996" w:rsidRPr="007F0E55">
        <w:rPr>
          <w:sz w:val="25"/>
          <w:szCs w:val="25"/>
        </w:rPr>
        <w:t xml:space="preserve"> </w:t>
      </w:r>
      <w:proofErr w:type="spellStart"/>
      <w:r w:rsidR="00744996" w:rsidRPr="007F0E55">
        <w:rPr>
          <w:sz w:val="25"/>
          <w:szCs w:val="25"/>
        </w:rPr>
        <w:t>Ordonanței</w:t>
      </w:r>
      <w:proofErr w:type="spellEnd"/>
      <w:r w:rsidR="00744996" w:rsidRPr="007F0E55">
        <w:rPr>
          <w:sz w:val="25"/>
          <w:szCs w:val="25"/>
        </w:rPr>
        <w:t xml:space="preserve"> de </w:t>
      </w:r>
      <w:proofErr w:type="spellStart"/>
      <w:r w:rsidR="00744996" w:rsidRPr="007F0E55">
        <w:rPr>
          <w:sz w:val="25"/>
          <w:szCs w:val="25"/>
        </w:rPr>
        <w:t>Urgență</w:t>
      </w:r>
      <w:proofErr w:type="spellEnd"/>
      <w:r w:rsidR="00744996" w:rsidRPr="007F0E55">
        <w:rPr>
          <w:sz w:val="25"/>
          <w:szCs w:val="25"/>
        </w:rPr>
        <w:t xml:space="preserve"> a </w:t>
      </w:r>
      <w:proofErr w:type="spellStart"/>
      <w:r w:rsidR="00744996" w:rsidRPr="007F0E55">
        <w:rPr>
          <w:sz w:val="25"/>
          <w:szCs w:val="25"/>
        </w:rPr>
        <w:t>Guvernului</w:t>
      </w:r>
      <w:proofErr w:type="spellEnd"/>
      <w:r w:rsidR="00744996" w:rsidRPr="007F0E55">
        <w:rPr>
          <w:sz w:val="25"/>
          <w:szCs w:val="25"/>
        </w:rPr>
        <w:t xml:space="preserve"> </w:t>
      </w:r>
      <w:proofErr w:type="spellStart"/>
      <w:r w:rsidR="00744996" w:rsidRPr="007F0E55">
        <w:rPr>
          <w:sz w:val="25"/>
          <w:szCs w:val="25"/>
        </w:rPr>
        <w:t>României</w:t>
      </w:r>
      <w:proofErr w:type="spellEnd"/>
      <w:r w:rsidR="00744996" w:rsidRPr="007F0E55">
        <w:rPr>
          <w:sz w:val="25"/>
          <w:szCs w:val="25"/>
        </w:rPr>
        <w:t xml:space="preserve"> nr. 92/2021 </w:t>
      </w:r>
      <w:proofErr w:type="spellStart"/>
      <w:r w:rsidR="00744996" w:rsidRPr="007F0E55">
        <w:rPr>
          <w:sz w:val="25"/>
          <w:szCs w:val="25"/>
        </w:rPr>
        <w:t>privind</w:t>
      </w:r>
      <w:proofErr w:type="spellEnd"/>
      <w:r w:rsidR="00744996" w:rsidRPr="007F0E55">
        <w:rPr>
          <w:sz w:val="25"/>
          <w:szCs w:val="25"/>
        </w:rPr>
        <w:t xml:space="preserve"> </w:t>
      </w:r>
      <w:proofErr w:type="spellStart"/>
      <w:r w:rsidR="00744996" w:rsidRPr="007F0E55">
        <w:rPr>
          <w:sz w:val="25"/>
          <w:szCs w:val="25"/>
        </w:rPr>
        <w:t>regimul</w:t>
      </w:r>
      <w:proofErr w:type="spellEnd"/>
      <w:r w:rsidR="00744996" w:rsidRPr="007F0E55">
        <w:rPr>
          <w:sz w:val="25"/>
          <w:szCs w:val="25"/>
        </w:rPr>
        <w:t xml:space="preserve"> </w:t>
      </w:r>
      <w:proofErr w:type="spellStart"/>
      <w:r w:rsidR="00744996" w:rsidRPr="007F0E55">
        <w:rPr>
          <w:sz w:val="25"/>
          <w:szCs w:val="25"/>
        </w:rPr>
        <w:t>deșeurilor</w:t>
      </w:r>
      <w:proofErr w:type="spellEnd"/>
      <w:r w:rsidR="00744996" w:rsidRPr="007F0E55">
        <w:rPr>
          <w:sz w:val="25"/>
          <w:szCs w:val="25"/>
        </w:rPr>
        <w:t xml:space="preserve">, cu </w:t>
      </w:r>
      <w:proofErr w:type="spellStart"/>
      <w:r w:rsidR="00744996" w:rsidRPr="007F0E55">
        <w:rPr>
          <w:sz w:val="25"/>
          <w:szCs w:val="25"/>
        </w:rPr>
        <w:t>modificările</w:t>
      </w:r>
      <w:proofErr w:type="spellEnd"/>
      <w:r w:rsidR="00744996" w:rsidRPr="007F0E55">
        <w:rPr>
          <w:sz w:val="25"/>
          <w:szCs w:val="25"/>
        </w:rPr>
        <w:t xml:space="preserve"> </w:t>
      </w:r>
      <w:proofErr w:type="spellStart"/>
      <w:r w:rsidR="00744996" w:rsidRPr="007F0E55">
        <w:rPr>
          <w:sz w:val="25"/>
          <w:szCs w:val="25"/>
        </w:rPr>
        <w:t>și</w:t>
      </w:r>
      <w:proofErr w:type="spellEnd"/>
      <w:r w:rsidR="00744996" w:rsidRPr="007F0E55">
        <w:rPr>
          <w:sz w:val="25"/>
          <w:szCs w:val="25"/>
        </w:rPr>
        <w:t xml:space="preserve"> </w:t>
      </w:r>
      <w:proofErr w:type="spellStart"/>
      <w:r w:rsidR="00744996" w:rsidRPr="007F0E55">
        <w:rPr>
          <w:sz w:val="25"/>
          <w:szCs w:val="25"/>
        </w:rPr>
        <w:t>completările</w:t>
      </w:r>
      <w:proofErr w:type="spellEnd"/>
      <w:r w:rsidR="00744996" w:rsidRPr="007F0E55">
        <w:rPr>
          <w:sz w:val="25"/>
          <w:szCs w:val="25"/>
        </w:rPr>
        <w:t xml:space="preserve"> </w:t>
      </w:r>
      <w:proofErr w:type="spellStart"/>
      <w:r w:rsidR="00744996" w:rsidRPr="007F0E55">
        <w:rPr>
          <w:sz w:val="25"/>
          <w:szCs w:val="25"/>
        </w:rPr>
        <w:t>ulterioare</w:t>
      </w:r>
      <w:proofErr w:type="spellEnd"/>
      <w:r w:rsidR="00744996" w:rsidRPr="007F0E55">
        <w:rPr>
          <w:sz w:val="25"/>
          <w:szCs w:val="25"/>
        </w:rPr>
        <w:t xml:space="preserve">; </w:t>
      </w:r>
    </w:p>
    <w:p w14:paraId="7E84D049" w14:textId="1CAE2D63" w:rsidR="00744996" w:rsidRPr="007F0E55" w:rsidRDefault="00675DEC" w:rsidP="00675DEC">
      <w:pPr>
        <w:ind w:firstLine="720"/>
        <w:jc w:val="both"/>
        <w:rPr>
          <w:bCs/>
          <w:noProof/>
          <w:sz w:val="25"/>
          <w:szCs w:val="25"/>
          <w:lang w:val="ro-RO"/>
        </w:rPr>
      </w:pPr>
      <w:r>
        <w:rPr>
          <w:sz w:val="25"/>
          <w:szCs w:val="25"/>
        </w:rPr>
        <w:t xml:space="preserve">  -</w:t>
      </w:r>
      <w:proofErr w:type="spellStart"/>
      <w:r w:rsidR="00744996" w:rsidRPr="007F0E55">
        <w:rPr>
          <w:sz w:val="25"/>
          <w:szCs w:val="25"/>
        </w:rPr>
        <w:t>Prevederile</w:t>
      </w:r>
      <w:proofErr w:type="spellEnd"/>
      <w:r w:rsidR="00744996" w:rsidRPr="007F0E55">
        <w:rPr>
          <w:sz w:val="25"/>
          <w:szCs w:val="25"/>
        </w:rPr>
        <w:t xml:space="preserve"> </w:t>
      </w:r>
      <w:proofErr w:type="spellStart"/>
      <w:r w:rsidR="00744996" w:rsidRPr="007F0E55">
        <w:rPr>
          <w:sz w:val="25"/>
          <w:szCs w:val="25"/>
        </w:rPr>
        <w:t>Ordonanței</w:t>
      </w:r>
      <w:proofErr w:type="spellEnd"/>
      <w:r w:rsidR="00744996" w:rsidRPr="007F0E55">
        <w:rPr>
          <w:sz w:val="25"/>
          <w:szCs w:val="25"/>
        </w:rPr>
        <w:t xml:space="preserve"> </w:t>
      </w:r>
      <w:proofErr w:type="spellStart"/>
      <w:r w:rsidR="00744996" w:rsidRPr="007F0E55">
        <w:rPr>
          <w:sz w:val="25"/>
          <w:szCs w:val="25"/>
        </w:rPr>
        <w:t>Guvernului</w:t>
      </w:r>
      <w:proofErr w:type="spellEnd"/>
      <w:r w:rsidR="00744996" w:rsidRPr="007F0E55">
        <w:rPr>
          <w:sz w:val="25"/>
          <w:szCs w:val="25"/>
        </w:rPr>
        <w:t xml:space="preserve"> </w:t>
      </w:r>
      <w:proofErr w:type="spellStart"/>
      <w:r w:rsidR="00744996" w:rsidRPr="007F0E55">
        <w:rPr>
          <w:sz w:val="25"/>
          <w:szCs w:val="25"/>
        </w:rPr>
        <w:t>României</w:t>
      </w:r>
      <w:proofErr w:type="spellEnd"/>
      <w:r w:rsidR="00744996" w:rsidRPr="007F0E55">
        <w:rPr>
          <w:sz w:val="25"/>
          <w:szCs w:val="25"/>
        </w:rPr>
        <w:t xml:space="preserve"> nr. 2/2021, </w:t>
      </w:r>
      <w:proofErr w:type="spellStart"/>
      <w:r w:rsidR="00744996" w:rsidRPr="007F0E55">
        <w:rPr>
          <w:sz w:val="25"/>
          <w:szCs w:val="25"/>
        </w:rPr>
        <w:t>privind</w:t>
      </w:r>
      <w:proofErr w:type="spellEnd"/>
      <w:r w:rsidR="00744996" w:rsidRPr="007F0E55">
        <w:rPr>
          <w:sz w:val="25"/>
          <w:szCs w:val="25"/>
        </w:rPr>
        <w:t xml:space="preserve"> </w:t>
      </w:r>
      <w:proofErr w:type="spellStart"/>
      <w:r w:rsidR="00744996" w:rsidRPr="007F0E55">
        <w:rPr>
          <w:sz w:val="25"/>
          <w:szCs w:val="25"/>
        </w:rPr>
        <w:t>depozitarea</w:t>
      </w:r>
      <w:proofErr w:type="spellEnd"/>
      <w:r w:rsidR="00744996" w:rsidRPr="007F0E55">
        <w:rPr>
          <w:sz w:val="25"/>
          <w:szCs w:val="25"/>
        </w:rPr>
        <w:t xml:space="preserve"> </w:t>
      </w:r>
      <w:proofErr w:type="spellStart"/>
      <w:r w:rsidR="00744996" w:rsidRPr="007F0E55">
        <w:rPr>
          <w:sz w:val="25"/>
          <w:szCs w:val="25"/>
        </w:rPr>
        <w:t>deșeurilor</w:t>
      </w:r>
      <w:proofErr w:type="spellEnd"/>
      <w:r w:rsidR="00744996" w:rsidRPr="007F0E55">
        <w:rPr>
          <w:sz w:val="25"/>
          <w:szCs w:val="25"/>
        </w:rPr>
        <w:t>;</w:t>
      </w:r>
    </w:p>
    <w:p w14:paraId="48378B5D" w14:textId="5AF11161" w:rsidR="00744996" w:rsidRPr="007F0E55" w:rsidRDefault="00675DEC" w:rsidP="00675DEC">
      <w:pPr>
        <w:ind w:firstLine="720"/>
        <w:jc w:val="both"/>
        <w:rPr>
          <w:bCs/>
          <w:noProof/>
          <w:sz w:val="25"/>
          <w:szCs w:val="25"/>
          <w:lang w:val="ro-RO"/>
        </w:rPr>
      </w:pPr>
      <w:r>
        <w:rPr>
          <w:sz w:val="25"/>
          <w:szCs w:val="25"/>
          <w:lang w:val="ro-RO"/>
        </w:rPr>
        <w:t xml:space="preserve">  -</w:t>
      </w:r>
      <w:r w:rsidR="00744996" w:rsidRPr="007F0E55">
        <w:rPr>
          <w:sz w:val="25"/>
          <w:szCs w:val="25"/>
          <w:lang w:val="ro-RO"/>
        </w:rPr>
        <w:t>Prevederile art. 44 alin. (1) și art. 45 din Legea finanțelor publice locale nr. 273/2006, cu modificările și completările ulterioare</w:t>
      </w:r>
      <w:r w:rsidR="00744996" w:rsidRPr="007F0E55">
        <w:rPr>
          <w:noProof/>
          <w:sz w:val="25"/>
          <w:szCs w:val="25"/>
          <w:lang w:val="ro-RO"/>
        </w:rPr>
        <w:t>;</w:t>
      </w:r>
    </w:p>
    <w:p w14:paraId="365CA790" w14:textId="2786D385" w:rsidR="00744996" w:rsidRPr="007F0E55" w:rsidRDefault="00675DEC" w:rsidP="00675DEC">
      <w:pPr>
        <w:ind w:firstLine="720"/>
        <w:jc w:val="both"/>
        <w:rPr>
          <w:bCs/>
          <w:noProof/>
          <w:sz w:val="25"/>
          <w:szCs w:val="25"/>
          <w:lang w:val="ro-RO"/>
        </w:rPr>
      </w:pPr>
      <w:r>
        <w:rPr>
          <w:sz w:val="25"/>
          <w:szCs w:val="25"/>
        </w:rPr>
        <w:t xml:space="preserve">  -</w:t>
      </w:r>
      <w:r w:rsidR="00744996" w:rsidRPr="007F0E55">
        <w:rPr>
          <w:sz w:val="25"/>
          <w:szCs w:val="25"/>
        </w:rPr>
        <w:t xml:space="preserve">Art. 5 </w:t>
      </w:r>
      <w:proofErr w:type="spellStart"/>
      <w:r w:rsidR="00744996" w:rsidRPr="007F0E55">
        <w:rPr>
          <w:sz w:val="25"/>
          <w:szCs w:val="25"/>
        </w:rPr>
        <w:t>alin</w:t>
      </w:r>
      <w:proofErr w:type="spellEnd"/>
      <w:r w:rsidR="00744996" w:rsidRPr="007F0E55">
        <w:rPr>
          <w:sz w:val="25"/>
          <w:szCs w:val="25"/>
        </w:rPr>
        <w:t xml:space="preserve">. (1) lit. a). din </w:t>
      </w:r>
      <w:r w:rsidR="00744996" w:rsidRPr="007F0E55">
        <w:rPr>
          <w:sz w:val="25"/>
          <w:szCs w:val="25"/>
          <w:lang w:val="ro-RO"/>
        </w:rPr>
        <w:t xml:space="preserve">Hotărârea Guvernului României nr. 907/2016 </w:t>
      </w:r>
      <w:r w:rsidR="00744996" w:rsidRPr="007F0E55">
        <w:rPr>
          <w:sz w:val="25"/>
          <w:szCs w:val="25"/>
          <w:lang w:val="ro-RO" w:eastAsia="ro-RO"/>
        </w:rPr>
        <w:t>privind etapele de elaborare și conținutul-cadru al documentațiilor tehnico-economice aferente obiectivelor/proiectelor de investiții finanțate din fonduri publice</w:t>
      </w:r>
      <w:r w:rsidR="00744996" w:rsidRPr="007F0E55">
        <w:rPr>
          <w:sz w:val="25"/>
          <w:szCs w:val="25"/>
          <w:lang w:val="ro-RO"/>
        </w:rPr>
        <w:t>, cu modificările și completările ulterioare</w:t>
      </w:r>
      <w:r>
        <w:rPr>
          <w:sz w:val="25"/>
          <w:szCs w:val="25"/>
          <w:lang w:val="ro-RO"/>
        </w:rPr>
        <w:t>;</w:t>
      </w:r>
    </w:p>
    <w:p w14:paraId="15EA3898" w14:textId="13A0146E" w:rsidR="00744996" w:rsidRPr="007F0E55" w:rsidRDefault="00675DEC" w:rsidP="00675DEC">
      <w:pPr>
        <w:ind w:firstLine="720"/>
        <w:jc w:val="both"/>
        <w:rPr>
          <w:noProof/>
          <w:sz w:val="25"/>
          <w:szCs w:val="25"/>
          <w:lang w:val="ro-RO"/>
        </w:rPr>
      </w:pPr>
      <w:r>
        <w:rPr>
          <w:noProof/>
          <w:sz w:val="25"/>
          <w:szCs w:val="25"/>
          <w:lang w:val="ro-RO"/>
        </w:rPr>
        <w:t xml:space="preserve">  -</w:t>
      </w:r>
      <w:r w:rsidR="00744996" w:rsidRPr="007F0E55">
        <w:rPr>
          <w:noProof/>
          <w:sz w:val="25"/>
          <w:szCs w:val="25"/>
          <w:lang w:val="ro-RO"/>
        </w:rPr>
        <w:t xml:space="preserve">Ghidul specific - Condiții de accesare a fondurilor europene aferente Planului național de redresare și reziliență în cadrul apelurilor de proiecte </w:t>
      </w:r>
      <w:r w:rsidR="00744996" w:rsidRPr="007F0E55">
        <w:rPr>
          <w:sz w:val="25"/>
          <w:szCs w:val="25"/>
        </w:rPr>
        <w:t>PNRR/ 2022/C3/S/I.1.A</w:t>
      </w:r>
      <w:r>
        <w:rPr>
          <w:sz w:val="25"/>
          <w:szCs w:val="25"/>
        </w:rPr>
        <w:t>;</w:t>
      </w:r>
    </w:p>
    <w:p w14:paraId="5F584FB4" w14:textId="77777777" w:rsidR="00744996" w:rsidRPr="007F0E55" w:rsidRDefault="00744996" w:rsidP="007F0E55">
      <w:pPr>
        <w:jc w:val="both"/>
        <w:rPr>
          <w:rFonts w:eastAsia="Calibri"/>
          <w:noProof/>
          <w:sz w:val="25"/>
          <w:szCs w:val="25"/>
        </w:rPr>
      </w:pPr>
      <w:r w:rsidRPr="007F0E55">
        <w:rPr>
          <w:noProof/>
          <w:sz w:val="25"/>
          <w:szCs w:val="25"/>
        </w:rPr>
        <w:lastRenderedPageBreak/>
        <w:tab/>
        <w:t xml:space="preserve">În temeiul art. 129 alin. (2) lit. b) și lit. d), alin. (4) lit. a), lit. d) și g), alin. (7) lit. i), lit. k) și lit. n)şi art. 196 alin. (1) lit. a) din </w:t>
      </w:r>
      <w:r w:rsidRPr="007F0E55">
        <w:rPr>
          <w:rFonts w:eastAsia="Calibri"/>
          <w:noProof/>
          <w:sz w:val="25"/>
          <w:szCs w:val="25"/>
        </w:rPr>
        <w:t>Ordonanța de urgență a Guvernului nr. 57/2019 privind Codul administrativ, cu modificările şi completările ulterioare,</w:t>
      </w:r>
    </w:p>
    <w:p w14:paraId="5589CF79" w14:textId="59F68ACD" w:rsidR="00744996" w:rsidRDefault="00744996" w:rsidP="00744996">
      <w:pPr>
        <w:tabs>
          <w:tab w:val="left" w:pos="709"/>
        </w:tabs>
        <w:jc w:val="both"/>
        <w:rPr>
          <w:rFonts w:eastAsia="Calibri"/>
          <w:noProof/>
        </w:rPr>
      </w:pPr>
    </w:p>
    <w:p w14:paraId="227CEA79" w14:textId="77777777" w:rsidR="007F0E55" w:rsidRPr="00CF73D0" w:rsidRDefault="007F0E55" w:rsidP="00744996">
      <w:pPr>
        <w:tabs>
          <w:tab w:val="left" w:pos="709"/>
        </w:tabs>
        <w:jc w:val="both"/>
        <w:rPr>
          <w:rFonts w:eastAsia="Calibri"/>
          <w:noProof/>
        </w:rPr>
      </w:pPr>
    </w:p>
    <w:p w14:paraId="3C6DCB80" w14:textId="5A6D5BB9" w:rsidR="0076625D" w:rsidRPr="007F0E55" w:rsidRDefault="0076625D">
      <w:pPr>
        <w:pStyle w:val="Heading3"/>
        <w:jc w:val="center"/>
        <w:rPr>
          <w:szCs w:val="28"/>
          <w:lang w:val="ro-RO"/>
        </w:rPr>
      </w:pPr>
      <w:r w:rsidRPr="007F0E55">
        <w:rPr>
          <w:szCs w:val="28"/>
          <w:lang w:val="ro-RO"/>
        </w:rPr>
        <w:t>H O T Ă R Ă Ş T E:</w:t>
      </w:r>
    </w:p>
    <w:p w14:paraId="5B24B907" w14:textId="77777777" w:rsidR="0076625D" w:rsidRDefault="0076625D">
      <w:pPr>
        <w:rPr>
          <w:lang w:val="ro-RO"/>
        </w:rPr>
      </w:pPr>
    </w:p>
    <w:p w14:paraId="667F81CE" w14:textId="77777777" w:rsidR="002A7472" w:rsidRPr="00CF73D0" w:rsidRDefault="002A7472">
      <w:pPr>
        <w:rPr>
          <w:lang w:val="ro-RO"/>
        </w:rPr>
      </w:pPr>
    </w:p>
    <w:p w14:paraId="2ADB1EFB" w14:textId="628CBA2E" w:rsidR="0076625D" w:rsidRPr="007F0E55" w:rsidRDefault="0076625D" w:rsidP="00675DEC">
      <w:pPr>
        <w:ind w:firstLine="720"/>
        <w:jc w:val="both"/>
        <w:rPr>
          <w:sz w:val="25"/>
          <w:szCs w:val="25"/>
          <w:lang w:val="ro-RO"/>
        </w:rPr>
      </w:pPr>
      <w:r w:rsidRPr="007F0E55">
        <w:rPr>
          <w:b/>
          <w:bCs/>
          <w:sz w:val="25"/>
          <w:szCs w:val="25"/>
          <w:u w:val="single"/>
          <w:lang w:val="ro-RO"/>
        </w:rPr>
        <w:t>Art.1</w:t>
      </w:r>
      <w:r w:rsidRPr="007F0E55">
        <w:rPr>
          <w:b/>
          <w:bCs/>
          <w:sz w:val="25"/>
          <w:szCs w:val="25"/>
          <w:lang w:val="ro-RO"/>
        </w:rPr>
        <w:t>.</w:t>
      </w:r>
      <w:r w:rsidRPr="007F0E55">
        <w:rPr>
          <w:sz w:val="25"/>
          <w:szCs w:val="25"/>
          <w:lang w:val="ro-RO"/>
        </w:rPr>
        <w:t>Se aprobă</w:t>
      </w:r>
      <w:r w:rsidR="00293C1B" w:rsidRPr="007F0E55">
        <w:rPr>
          <w:sz w:val="25"/>
          <w:szCs w:val="25"/>
          <w:lang w:val="ro-RO"/>
        </w:rPr>
        <w:t xml:space="preserve"> </w:t>
      </w:r>
      <w:r w:rsidR="00A560A3" w:rsidRPr="007F0E55">
        <w:rPr>
          <w:sz w:val="25"/>
          <w:szCs w:val="25"/>
          <w:lang w:val="ro-RO"/>
        </w:rPr>
        <w:t xml:space="preserve">documentația tehnico-economică (faza </w:t>
      </w:r>
      <w:r w:rsidR="009A3858" w:rsidRPr="007F0E55">
        <w:rPr>
          <w:sz w:val="25"/>
          <w:szCs w:val="25"/>
          <w:lang w:val="ro-RO"/>
        </w:rPr>
        <w:t>S.F.)</w:t>
      </w:r>
      <w:r w:rsidR="00A560A3" w:rsidRPr="007F0E55">
        <w:rPr>
          <w:sz w:val="25"/>
          <w:szCs w:val="25"/>
          <w:lang w:val="ro-RO"/>
        </w:rPr>
        <w:t xml:space="preserve"> </w:t>
      </w:r>
      <w:r w:rsidR="0045584F" w:rsidRPr="007F0E55">
        <w:rPr>
          <w:sz w:val="25"/>
          <w:szCs w:val="25"/>
          <w:lang w:val="ro-RO"/>
        </w:rPr>
        <w:t>pentru</w:t>
      </w:r>
      <w:r w:rsidR="00D941C3" w:rsidRPr="007F0E55">
        <w:rPr>
          <w:sz w:val="25"/>
          <w:szCs w:val="25"/>
          <w:lang w:val="ro-RO"/>
        </w:rPr>
        <w:t xml:space="preserve"> obiectivu</w:t>
      </w:r>
      <w:r w:rsidR="0045584F" w:rsidRPr="007F0E55">
        <w:rPr>
          <w:sz w:val="25"/>
          <w:szCs w:val="25"/>
          <w:lang w:val="ro-RO"/>
        </w:rPr>
        <w:t>l</w:t>
      </w:r>
      <w:r w:rsidR="00D941C3" w:rsidRPr="007F0E55">
        <w:rPr>
          <w:sz w:val="25"/>
          <w:szCs w:val="25"/>
          <w:lang w:val="ro-RO"/>
        </w:rPr>
        <w:t xml:space="preserve"> de investiții </w:t>
      </w:r>
      <w:r w:rsidR="009A3858" w:rsidRPr="007F0E55">
        <w:rPr>
          <w:sz w:val="25"/>
          <w:szCs w:val="25"/>
          <w:lang w:val="ro-RO"/>
        </w:rPr>
        <w:t>„</w:t>
      </w:r>
      <w:r w:rsidR="00744996" w:rsidRPr="007F0E55">
        <w:rPr>
          <w:i/>
          <w:iCs/>
          <w:sz w:val="25"/>
          <w:szCs w:val="25"/>
        </w:rPr>
        <w:t>ÎNFIINȚARE CENTRU DE COLECTARE PRIN APORT VOLUNTAR ÎN MUNICIPIUL CÂMPULUNG MOLDOVENESC”</w:t>
      </w:r>
      <w:r w:rsidR="00A2726C" w:rsidRPr="007F0E55">
        <w:rPr>
          <w:sz w:val="25"/>
          <w:szCs w:val="25"/>
          <w:lang w:val="ro-RO"/>
        </w:rPr>
        <w:t xml:space="preserve">, potrivit </w:t>
      </w:r>
      <w:r w:rsidRPr="007F0E55">
        <w:rPr>
          <w:sz w:val="25"/>
          <w:szCs w:val="25"/>
          <w:lang w:val="ro-RO"/>
        </w:rPr>
        <w:t>anexei</w:t>
      </w:r>
      <w:r w:rsidR="00A2726C" w:rsidRPr="007F0E55">
        <w:rPr>
          <w:sz w:val="25"/>
          <w:szCs w:val="25"/>
          <w:lang w:val="ro-RO"/>
        </w:rPr>
        <w:t xml:space="preserve"> </w:t>
      </w:r>
      <w:r w:rsidR="004B7C9C" w:rsidRPr="007F0E55">
        <w:rPr>
          <w:sz w:val="25"/>
          <w:szCs w:val="25"/>
          <w:lang w:val="ro-RO"/>
        </w:rPr>
        <w:t xml:space="preserve">nr. 1 </w:t>
      </w:r>
      <w:r w:rsidR="00A2726C" w:rsidRPr="007F0E55">
        <w:rPr>
          <w:sz w:val="25"/>
          <w:szCs w:val="25"/>
          <w:lang w:val="ro-RO"/>
        </w:rPr>
        <w:t>care face parte integrantă din prezenta hotărâre.</w:t>
      </w:r>
    </w:p>
    <w:p w14:paraId="33404A11" w14:textId="4BCF659B" w:rsidR="004B7C9C" w:rsidRPr="007F0E55" w:rsidRDefault="002A7472" w:rsidP="00675DEC">
      <w:pPr>
        <w:ind w:firstLine="720"/>
        <w:jc w:val="both"/>
        <w:rPr>
          <w:sz w:val="25"/>
          <w:szCs w:val="25"/>
          <w:lang w:val="ro-RO"/>
        </w:rPr>
      </w:pPr>
      <w:r w:rsidRPr="007F0E55">
        <w:rPr>
          <w:b/>
          <w:bCs/>
          <w:sz w:val="25"/>
          <w:szCs w:val="25"/>
          <w:u w:val="single"/>
          <w:lang w:val="ro-RO"/>
        </w:rPr>
        <w:t>Art.2</w:t>
      </w:r>
      <w:r w:rsidRPr="007F0E55">
        <w:rPr>
          <w:b/>
          <w:bCs/>
          <w:sz w:val="25"/>
          <w:szCs w:val="25"/>
          <w:lang w:val="ro-RO"/>
        </w:rPr>
        <w:t>.</w:t>
      </w:r>
      <w:r w:rsidR="004B7C9C" w:rsidRPr="007F0E55">
        <w:rPr>
          <w:sz w:val="25"/>
          <w:szCs w:val="25"/>
          <w:lang w:val="ro-RO"/>
        </w:rPr>
        <w:t xml:space="preserve">Se aprobă detalierea </w:t>
      </w:r>
      <w:proofErr w:type="spellStart"/>
      <w:r w:rsidR="004B7C9C" w:rsidRPr="007F0E55">
        <w:rPr>
          <w:sz w:val="25"/>
          <w:szCs w:val="25"/>
          <w:lang w:eastAsia="en-US"/>
        </w:rPr>
        <w:t>indicatorilor</w:t>
      </w:r>
      <w:proofErr w:type="spellEnd"/>
      <w:r w:rsidR="004B7C9C" w:rsidRPr="007F0E55">
        <w:rPr>
          <w:sz w:val="25"/>
          <w:szCs w:val="25"/>
          <w:lang w:eastAsia="en-US"/>
        </w:rPr>
        <w:t xml:space="preserve"> </w:t>
      </w:r>
      <w:proofErr w:type="spellStart"/>
      <w:r w:rsidR="004B7C9C" w:rsidRPr="007F0E55">
        <w:rPr>
          <w:sz w:val="25"/>
          <w:szCs w:val="25"/>
          <w:lang w:eastAsia="en-US"/>
        </w:rPr>
        <w:t>tehnico</w:t>
      </w:r>
      <w:proofErr w:type="spellEnd"/>
      <w:r w:rsidR="004B7C9C" w:rsidRPr="007F0E55">
        <w:rPr>
          <w:sz w:val="25"/>
          <w:szCs w:val="25"/>
          <w:lang w:eastAsia="en-US"/>
        </w:rPr>
        <w:t xml:space="preserve">-economici </w:t>
      </w:r>
      <w:r w:rsidRPr="007F0E55">
        <w:rPr>
          <w:sz w:val="25"/>
          <w:szCs w:val="25"/>
          <w:lang w:val="ro-RO"/>
        </w:rPr>
        <w:t>pentru obiectivul de investiții „</w:t>
      </w:r>
      <w:r w:rsidRPr="007F0E55">
        <w:rPr>
          <w:i/>
          <w:iCs/>
          <w:sz w:val="25"/>
          <w:szCs w:val="25"/>
        </w:rPr>
        <w:t xml:space="preserve">ÎNFIINȚARE CENTRU DE COLECTARE PRIN APORT VOLUNTAR ÎN MUNICIPIUL CÂMPULUNG MOLDOVENESC” </w:t>
      </w:r>
      <w:proofErr w:type="spellStart"/>
      <w:r w:rsidR="004B7C9C" w:rsidRPr="007F0E55">
        <w:rPr>
          <w:sz w:val="25"/>
          <w:szCs w:val="25"/>
          <w:lang w:eastAsia="en-US"/>
        </w:rPr>
        <w:t>şi</w:t>
      </w:r>
      <w:proofErr w:type="spellEnd"/>
      <w:r w:rsidR="004B7C9C" w:rsidRPr="007F0E55">
        <w:rPr>
          <w:sz w:val="25"/>
          <w:szCs w:val="25"/>
          <w:lang w:eastAsia="en-US"/>
        </w:rPr>
        <w:t xml:space="preserve"> </w:t>
      </w:r>
      <w:proofErr w:type="spellStart"/>
      <w:r w:rsidR="004B7C9C" w:rsidRPr="007F0E55">
        <w:rPr>
          <w:sz w:val="25"/>
          <w:szCs w:val="25"/>
          <w:lang w:eastAsia="en-US"/>
        </w:rPr>
        <w:t>valoarea</w:t>
      </w:r>
      <w:proofErr w:type="spellEnd"/>
      <w:r w:rsidR="004B7C9C" w:rsidRPr="007F0E55">
        <w:rPr>
          <w:sz w:val="25"/>
          <w:szCs w:val="25"/>
          <w:lang w:eastAsia="en-US"/>
        </w:rPr>
        <w:t xml:space="preserve"> </w:t>
      </w:r>
      <w:proofErr w:type="spellStart"/>
      <w:r w:rsidR="004B7C9C" w:rsidRPr="007F0E55">
        <w:rPr>
          <w:sz w:val="25"/>
          <w:szCs w:val="25"/>
          <w:lang w:eastAsia="en-US"/>
        </w:rPr>
        <w:t>acestora</w:t>
      </w:r>
      <w:proofErr w:type="spellEnd"/>
      <w:r w:rsidRPr="007F0E55">
        <w:rPr>
          <w:sz w:val="25"/>
          <w:szCs w:val="25"/>
          <w:lang w:eastAsia="en-US"/>
        </w:rPr>
        <w:t xml:space="preserve">, </w:t>
      </w:r>
      <w:proofErr w:type="spellStart"/>
      <w:r w:rsidR="004B7C9C" w:rsidRPr="007F0E55">
        <w:rPr>
          <w:sz w:val="25"/>
          <w:szCs w:val="25"/>
          <w:lang w:eastAsia="en-US"/>
        </w:rPr>
        <w:t>în</w:t>
      </w:r>
      <w:proofErr w:type="spellEnd"/>
      <w:r w:rsidR="004B7C9C" w:rsidRPr="007F0E55">
        <w:rPr>
          <w:sz w:val="25"/>
          <w:szCs w:val="25"/>
          <w:lang w:eastAsia="en-US"/>
        </w:rPr>
        <w:t xml:space="preserve"> </w:t>
      </w:r>
      <w:proofErr w:type="spellStart"/>
      <w:r w:rsidR="004B7C9C" w:rsidRPr="007F0E55">
        <w:rPr>
          <w:sz w:val="25"/>
          <w:szCs w:val="25"/>
          <w:lang w:eastAsia="en-US"/>
        </w:rPr>
        <w:t>conformitate</w:t>
      </w:r>
      <w:proofErr w:type="spellEnd"/>
      <w:r w:rsidR="004B7C9C" w:rsidRPr="007F0E55">
        <w:rPr>
          <w:sz w:val="25"/>
          <w:szCs w:val="25"/>
          <w:lang w:eastAsia="en-US"/>
        </w:rPr>
        <w:t xml:space="preserve"> cu </w:t>
      </w:r>
      <w:proofErr w:type="spellStart"/>
      <w:r w:rsidR="004B7C9C" w:rsidRPr="007F0E55">
        <w:rPr>
          <w:sz w:val="25"/>
          <w:szCs w:val="25"/>
          <w:lang w:eastAsia="en-US"/>
        </w:rPr>
        <w:t>documentaţia</w:t>
      </w:r>
      <w:proofErr w:type="spellEnd"/>
      <w:r w:rsidR="004B7C9C" w:rsidRPr="007F0E55">
        <w:rPr>
          <w:sz w:val="25"/>
          <w:szCs w:val="25"/>
          <w:lang w:eastAsia="en-US"/>
        </w:rPr>
        <w:t xml:space="preserve"> </w:t>
      </w:r>
      <w:proofErr w:type="spellStart"/>
      <w:r w:rsidR="004B7C9C" w:rsidRPr="007F0E55">
        <w:rPr>
          <w:sz w:val="25"/>
          <w:szCs w:val="25"/>
          <w:lang w:eastAsia="en-US"/>
        </w:rPr>
        <w:t>tehnico-economică</w:t>
      </w:r>
      <w:proofErr w:type="spellEnd"/>
      <w:r w:rsidR="004B7C9C" w:rsidRPr="007F0E55">
        <w:rPr>
          <w:sz w:val="25"/>
          <w:szCs w:val="25"/>
          <w:lang w:val="ro-RO"/>
        </w:rPr>
        <w:t>,</w:t>
      </w:r>
      <w:r w:rsidR="004B7C9C" w:rsidRPr="007F0E55">
        <w:rPr>
          <w:sz w:val="25"/>
          <w:szCs w:val="25"/>
          <w:lang w:eastAsia="en-US"/>
        </w:rPr>
        <w:t xml:space="preserve"> </w:t>
      </w:r>
      <w:r w:rsidR="004B7C9C" w:rsidRPr="007F0E55">
        <w:rPr>
          <w:sz w:val="25"/>
          <w:szCs w:val="25"/>
          <w:lang w:val="ro-RO"/>
        </w:rPr>
        <w:t>potrivit anexei nr. 2 care face parte integrantă din prezenta hotărâre.</w:t>
      </w:r>
    </w:p>
    <w:p w14:paraId="714D16C0" w14:textId="6E79BE8D" w:rsidR="00CB7510" w:rsidRPr="007F0E55" w:rsidRDefault="00CB7510" w:rsidP="00675DEC">
      <w:pPr>
        <w:ind w:firstLine="720"/>
        <w:jc w:val="both"/>
        <w:rPr>
          <w:sz w:val="25"/>
          <w:szCs w:val="25"/>
          <w:lang w:val="ro-RO"/>
        </w:rPr>
      </w:pPr>
      <w:r w:rsidRPr="007F0E55">
        <w:rPr>
          <w:b/>
          <w:bCs/>
          <w:sz w:val="25"/>
          <w:szCs w:val="25"/>
          <w:u w:val="single"/>
          <w:lang w:val="ro-RO"/>
        </w:rPr>
        <w:t>Art.</w:t>
      </w:r>
      <w:r w:rsidR="006D0D6D" w:rsidRPr="007F0E55">
        <w:rPr>
          <w:b/>
          <w:bCs/>
          <w:sz w:val="25"/>
          <w:szCs w:val="25"/>
          <w:u w:val="single"/>
          <w:lang w:val="ro-RO"/>
        </w:rPr>
        <w:t>3</w:t>
      </w:r>
      <w:r w:rsidRPr="007F0E55">
        <w:rPr>
          <w:b/>
          <w:bCs/>
          <w:sz w:val="25"/>
          <w:szCs w:val="25"/>
          <w:u w:val="single"/>
          <w:lang w:val="ro-RO"/>
        </w:rPr>
        <w:t>.</w:t>
      </w:r>
      <w:r w:rsidRPr="007F0E55">
        <w:rPr>
          <w:sz w:val="25"/>
          <w:szCs w:val="25"/>
          <w:lang w:val="ro-RO"/>
        </w:rPr>
        <w:t>Primarul Municipiului Câmpulung Moldovenesc, prin aparatul de specialitate, va aduce la îndeplinire prevederile prezentei hotărâri.</w:t>
      </w:r>
    </w:p>
    <w:p w14:paraId="356EC35B" w14:textId="77777777" w:rsidR="0082475B" w:rsidRPr="00CF73D0" w:rsidRDefault="0082475B" w:rsidP="009E17DD">
      <w:pPr>
        <w:ind w:firstLine="1080"/>
        <w:jc w:val="both"/>
        <w:rPr>
          <w:lang w:val="ro-RO"/>
        </w:rPr>
      </w:pPr>
    </w:p>
    <w:p w14:paraId="75493A6B" w14:textId="77777777" w:rsidR="0082475B" w:rsidRPr="00CF73D0" w:rsidRDefault="0082475B" w:rsidP="009E17DD">
      <w:pPr>
        <w:ind w:firstLine="1080"/>
        <w:jc w:val="both"/>
        <w:rPr>
          <w:u w:val="single"/>
          <w:lang w:val="ro-RO"/>
        </w:rPr>
      </w:pPr>
    </w:p>
    <w:tbl>
      <w:tblPr>
        <w:tblW w:w="10276" w:type="dxa"/>
        <w:tblInd w:w="117" w:type="dxa"/>
        <w:tblLayout w:type="fixed"/>
        <w:tblCellMar>
          <w:left w:w="10" w:type="dxa"/>
          <w:right w:w="10" w:type="dxa"/>
        </w:tblCellMar>
        <w:tblLook w:val="04A0" w:firstRow="1" w:lastRow="0" w:firstColumn="1" w:lastColumn="0" w:noHBand="0" w:noVBand="1"/>
      </w:tblPr>
      <w:tblGrid>
        <w:gridCol w:w="4432"/>
        <w:gridCol w:w="1001"/>
        <w:gridCol w:w="4843"/>
      </w:tblGrid>
      <w:tr w:rsidR="00F32B03" w14:paraId="46812486" w14:textId="77777777" w:rsidTr="000D3529">
        <w:tc>
          <w:tcPr>
            <w:tcW w:w="4386" w:type="dxa"/>
            <w:tcMar>
              <w:top w:w="0" w:type="dxa"/>
              <w:left w:w="108" w:type="dxa"/>
              <w:bottom w:w="0" w:type="dxa"/>
              <w:right w:w="108" w:type="dxa"/>
            </w:tcMar>
          </w:tcPr>
          <w:p w14:paraId="1CBDBB3B" w14:textId="77777777" w:rsidR="00F32B03" w:rsidRDefault="00F32B03" w:rsidP="000D3529">
            <w:pPr>
              <w:pStyle w:val="NoSpacing"/>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35C48B72" w14:textId="77777777" w:rsidR="00F32B03" w:rsidRDefault="00F32B03" w:rsidP="000D3529">
            <w:pPr>
              <w:pStyle w:val="NoSpacing"/>
              <w:spacing w:line="276" w:lineRule="auto"/>
              <w:jc w:val="center"/>
              <w:rPr>
                <w:rFonts w:ascii="Times New Roman" w:hAnsi="Times New Roman"/>
                <w:b/>
                <w:bCs/>
                <w:sz w:val="28"/>
                <w:szCs w:val="28"/>
              </w:rPr>
            </w:pPr>
          </w:p>
          <w:p w14:paraId="5026530E" w14:textId="77777777" w:rsidR="00F32B03" w:rsidRDefault="00F32B03" w:rsidP="000D3529">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Berențan</w:t>
            </w:r>
            <w:proofErr w:type="spellEnd"/>
            <w:r>
              <w:rPr>
                <w:rFonts w:ascii="Times New Roman" w:hAnsi="Times New Roman"/>
                <w:b/>
                <w:bCs/>
                <w:sz w:val="28"/>
                <w:szCs w:val="28"/>
              </w:rPr>
              <w:t xml:space="preserve"> Corneliu-Petru</w:t>
            </w:r>
          </w:p>
        </w:tc>
        <w:tc>
          <w:tcPr>
            <w:tcW w:w="990" w:type="dxa"/>
            <w:tcMar>
              <w:top w:w="0" w:type="dxa"/>
              <w:left w:w="108" w:type="dxa"/>
              <w:bottom w:w="0" w:type="dxa"/>
              <w:right w:w="108" w:type="dxa"/>
            </w:tcMar>
          </w:tcPr>
          <w:p w14:paraId="694D143A" w14:textId="77777777" w:rsidR="00F32B03" w:rsidRDefault="00F32B03" w:rsidP="000D3529">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4D0DF499" w14:textId="77777777" w:rsidR="00F32B03" w:rsidRPr="00583B21" w:rsidRDefault="00F32B03" w:rsidP="000D3529">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2B6D7144" w14:textId="77777777" w:rsidR="00F32B03" w:rsidRDefault="00F32B03" w:rsidP="000D3529">
            <w:pPr>
              <w:pStyle w:val="NoSpacing"/>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209F15D2" w14:textId="77777777" w:rsidR="00F32B03" w:rsidRDefault="00F32B03" w:rsidP="000D3529">
            <w:pPr>
              <w:pStyle w:val="NoSpacing"/>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1214E425" w14:textId="77777777" w:rsidR="00F32B03" w:rsidRDefault="00F32B03" w:rsidP="000D3529">
            <w:pPr>
              <w:pStyle w:val="NoSpacing"/>
              <w:spacing w:line="276" w:lineRule="auto"/>
              <w:jc w:val="center"/>
              <w:rPr>
                <w:rFonts w:ascii="Times New Roman" w:hAnsi="Times New Roman"/>
                <w:b/>
                <w:bCs/>
                <w:sz w:val="28"/>
                <w:szCs w:val="28"/>
              </w:rPr>
            </w:pPr>
            <w:r>
              <w:rPr>
                <w:rFonts w:ascii="Times New Roman" w:hAnsi="Times New Roman"/>
                <w:b/>
                <w:bCs/>
                <w:sz w:val="28"/>
                <w:szCs w:val="28"/>
              </w:rPr>
              <w:t>Erhan Rodica</w:t>
            </w:r>
          </w:p>
        </w:tc>
      </w:tr>
    </w:tbl>
    <w:p w14:paraId="15531C33" w14:textId="77777777" w:rsidR="00293C1B" w:rsidRPr="00CF73D0" w:rsidRDefault="00293C1B" w:rsidP="009E17DD">
      <w:pPr>
        <w:ind w:firstLine="1080"/>
        <w:jc w:val="both"/>
        <w:rPr>
          <w:b/>
          <w:u w:val="single"/>
          <w:lang w:val="ro-RO"/>
        </w:rPr>
      </w:pPr>
    </w:p>
    <w:p w14:paraId="285A73E0" w14:textId="77777777" w:rsidR="009E17DD" w:rsidRPr="00CF73D0" w:rsidRDefault="009E17DD" w:rsidP="002E5125">
      <w:pPr>
        <w:jc w:val="center"/>
        <w:rPr>
          <w:b/>
          <w:bCs/>
          <w:lang w:val="ro-RO"/>
        </w:rPr>
      </w:pPr>
    </w:p>
    <w:p w14:paraId="311C2EFE" w14:textId="77777777" w:rsidR="009E17DD" w:rsidRPr="00CF73D0" w:rsidRDefault="009E17DD" w:rsidP="002E5125">
      <w:pPr>
        <w:jc w:val="center"/>
        <w:rPr>
          <w:b/>
          <w:bCs/>
          <w:lang w:val="ro-RO"/>
        </w:rPr>
      </w:pPr>
    </w:p>
    <w:p w14:paraId="21439F37" w14:textId="77777777" w:rsidR="0060172C" w:rsidRPr="00CF73D0" w:rsidRDefault="0060172C" w:rsidP="002E5125">
      <w:pPr>
        <w:jc w:val="center"/>
        <w:rPr>
          <w:b/>
          <w:bCs/>
          <w:lang w:val="ro-RO"/>
        </w:rPr>
      </w:pPr>
    </w:p>
    <w:p w14:paraId="3A3FCBC2" w14:textId="77777777" w:rsidR="0060172C" w:rsidRPr="00CF73D0" w:rsidRDefault="0060172C" w:rsidP="002E5125">
      <w:pPr>
        <w:jc w:val="center"/>
        <w:rPr>
          <w:b/>
          <w:bCs/>
          <w:lang w:val="ro-RO"/>
        </w:rPr>
      </w:pPr>
    </w:p>
    <w:p w14:paraId="3C78B5F5" w14:textId="77777777" w:rsidR="0060172C" w:rsidRPr="00CF73D0" w:rsidRDefault="0060172C" w:rsidP="002E5125">
      <w:pPr>
        <w:jc w:val="center"/>
        <w:rPr>
          <w:b/>
          <w:bCs/>
          <w:lang w:val="ro-RO"/>
        </w:rPr>
      </w:pPr>
    </w:p>
    <w:p w14:paraId="7DE941BB" w14:textId="77777777" w:rsidR="0060172C" w:rsidRPr="00CF73D0" w:rsidRDefault="0060172C" w:rsidP="002E5125">
      <w:pPr>
        <w:jc w:val="center"/>
        <w:rPr>
          <w:b/>
          <w:bCs/>
          <w:lang w:val="ro-RO"/>
        </w:rPr>
      </w:pPr>
    </w:p>
    <w:p w14:paraId="788B98F1" w14:textId="77777777" w:rsidR="0060172C" w:rsidRPr="00CF73D0" w:rsidRDefault="0060172C" w:rsidP="002E5125">
      <w:pPr>
        <w:jc w:val="center"/>
        <w:rPr>
          <w:b/>
          <w:bCs/>
          <w:lang w:val="ro-RO"/>
        </w:rPr>
      </w:pPr>
    </w:p>
    <w:p w14:paraId="1E77590D" w14:textId="77777777" w:rsidR="0060172C" w:rsidRPr="00CF73D0" w:rsidRDefault="0060172C" w:rsidP="002E5125">
      <w:pPr>
        <w:jc w:val="center"/>
        <w:rPr>
          <w:b/>
          <w:bCs/>
          <w:lang w:val="ro-RO"/>
        </w:rPr>
      </w:pPr>
    </w:p>
    <w:p w14:paraId="63A0192B" w14:textId="77777777" w:rsidR="0060172C" w:rsidRPr="00CF73D0" w:rsidRDefault="0060172C" w:rsidP="002E5125">
      <w:pPr>
        <w:jc w:val="center"/>
        <w:rPr>
          <w:b/>
          <w:bCs/>
          <w:lang w:val="ro-RO"/>
        </w:rPr>
      </w:pPr>
    </w:p>
    <w:p w14:paraId="0FF27179" w14:textId="77777777" w:rsidR="0060172C" w:rsidRPr="00CF73D0" w:rsidRDefault="0060172C" w:rsidP="002E5125">
      <w:pPr>
        <w:jc w:val="center"/>
        <w:rPr>
          <w:b/>
          <w:bCs/>
          <w:lang w:val="ro-RO"/>
        </w:rPr>
      </w:pPr>
    </w:p>
    <w:p w14:paraId="62F7E32E" w14:textId="77777777" w:rsidR="0060172C" w:rsidRPr="00CF73D0" w:rsidRDefault="0060172C" w:rsidP="002E5125">
      <w:pPr>
        <w:jc w:val="center"/>
        <w:rPr>
          <w:b/>
          <w:bCs/>
          <w:lang w:val="ro-RO"/>
        </w:rPr>
      </w:pPr>
    </w:p>
    <w:p w14:paraId="5AD34CB4" w14:textId="77777777" w:rsidR="0060172C" w:rsidRPr="00CF73D0" w:rsidRDefault="0060172C" w:rsidP="002E5125">
      <w:pPr>
        <w:jc w:val="center"/>
        <w:rPr>
          <w:b/>
          <w:bCs/>
          <w:lang w:val="ro-RO"/>
        </w:rPr>
      </w:pPr>
    </w:p>
    <w:p w14:paraId="77326BEE" w14:textId="77777777" w:rsidR="0060172C" w:rsidRPr="00CF73D0" w:rsidRDefault="0060172C" w:rsidP="002E5125">
      <w:pPr>
        <w:jc w:val="center"/>
        <w:rPr>
          <w:b/>
          <w:bCs/>
          <w:lang w:val="ro-RO"/>
        </w:rPr>
      </w:pPr>
    </w:p>
    <w:p w14:paraId="646381CB" w14:textId="77777777" w:rsidR="0060172C" w:rsidRPr="00CF73D0" w:rsidRDefault="0060172C" w:rsidP="002E5125">
      <w:pPr>
        <w:jc w:val="center"/>
        <w:rPr>
          <w:b/>
          <w:bCs/>
          <w:lang w:val="ro-RO"/>
        </w:rPr>
      </w:pPr>
    </w:p>
    <w:p w14:paraId="58773E28" w14:textId="77777777" w:rsidR="0060172C" w:rsidRPr="00CF73D0" w:rsidRDefault="0060172C" w:rsidP="002E5125">
      <w:pPr>
        <w:jc w:val="center"/>
        <w:rPr>
          <w:b/>
          <w:bCs/>
          <w:lang w:val="ro-RO"/>
        </w:rPr>
      </w:pPr>
    </w:p>
    <w:p w14:paraId="71987692" w14:textId="77777777" w:rsidR="0060172C" w:rsidRPr="00CF73D0" w:rsidRDefault="0060172C" w:rsidP="002E5125">
      <w:pPr>
        <w:jc w:val="center"/>
        <w:rPr>
          <w:b/>
          <w:bCs/>
          <w:lang w:val="ro-RO"/>
        </w:rPr>
      </w:pPr>
    </w:p>
    <w:p w14:paraId="0109AA6A" w14:textId="77777777" w:rsidR="0060172C" w:rsidRPr="00CF73D0" w:rsidRDefault="0060172C" w:rsidP="002E5125">
      <w:pPr>
        <w:jc w:val="center"/>
        <w:rPr>
          <w:b/>
          <w:bCs/>
          <w:lang w:val="ro-RO"/>
        </w:rPr>
      </w:pPr>
    </w:p>
    <w:p w14:paraId="6ADB6338" w14:textId="77777777" w:rsidR="0060172C" w:rsidRPr="00CF73D0" w:rsidRDefault="0060172C" w:rsidP="002E5125">
      <w:pPr>
        <w:jc w:val="center"/>
        <w:rPr>
          <w:b/>
          <w:bCs/>
          <w:lang w:val="ro-RO"/>
        </w:rPr>
      </w:pPr>
    </w:p>
    <w:p w14:paraId="7D7A5CD1" w14:textId="77777777" w:rsidR="0060172C" w:rsidRPr="00CF73D0" w:rsidRDefault="0060172C" w:rsidP="002E5125">
      <w:pPr>
        <w:jc w:val="center"/>
        <w:rPr>
          <w:b/>
          <w:bCs/>
          <w:lang w:val="ro-RO"/>
        </w:rPr>
      </w:pPr>
    </w:p>
    <w:p w14:paraId="5A47C4DF" w14:textId="77777777" w:rsidR="0060172C" w:rsidRPr="00CF73D0" w:rsidRDefault="0060172C" w:rsidP="002E5125">
      <w:pPr>
        <w:jc w:val="center"/>
        <w:rPr>
          <w:b/>
          <w:bCs/>
          <w:lang w:val="ro-RO"/>
        </w:rPr>
      </w:pPr>
    </w:p>
    <w:p w14:paraId="76DDD620" w14:textId="77777777" w:rsidR="0060172C" w:rsidRPr="00CF73D0" w:rsidRDefault="0060172C" w:rsidP="00FA7FBE">
      <w:pPr>
        <w:rPr>
          <w:b/>
          <w:bCs/>
          <w:lang w:val="ro-RO"/>
        </w:rPr>
      </w:pPr>
    </w:p>
    <w:sectPr w:rsidR="0060172C" w:rsidRPr="00CF73D0" w:rsidSect="00C22D06">
      <w:pgSz w:w="12240" w:h="15840"/>
      <w:pgMar w:top="432" w:right="576" w:bottom="432" w:left="1440"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92F8" w14:textId="77777777" w:rsidR="00253068" w:rsidRDefault="00253068" w:rsidP="00C22D06">
      <w:r>
        <w:separator/>
      </w:r>
    </w:p>
  </w:endnote>
  <w:endnote w:type="continuationSeparator" w:id="0">
    <w:p w14:paraId="431DC83E" w14:textId="77777777" w:rsidR="00253068" w:rsidRDefault="00253068" w:rsidP="00C2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5B2D" w14:textId="77777777" w:rsidR="00253068" w:rsidRDefault="00253068" w:rsidP="00C22D06">
      <w:r>
        <w:separator/>
      </w:r>
    </w:p>
  </w:footnote>
  <w:footnote w:type="continuationSeparator" w:id="0">
    <w:p w14:paraId="30AC7621" w14:textId="77777777" w:rsidR="00253068" w:rsidRDefault="00253068" w:rsidP="00C2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D54E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5BEF8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4"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2B22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265426"/>
    <w:multiLevelType w:val="hybridMultilevel"/>
    <w:tmpl w:val="10226F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93698580">
    <w:abstractNumId w:val="2"/>
  </w:num>
  <w:num w:numId="2" w16cid:durableId="1470901838">
    <w:abstractNumId w:val="3"/>
  </w:num>
  <w:num w:numId="3" w16cid:durableId="375082954">
    <w:abstractNumId w:val="4"/>
  </w:num>
  <w:num w:numId="4" w16cid:durableId="943536498">
    <w:abstractNumId w:val="1"/>
  </w:num>
  <w:num w:numId="5" w16cid:durableId="114492429">
    <w:abstractNumId w:val="0"/>
  </w:num>
  <w:num w:numId="6" w16cid:durableId="166484112">
    <w:abstractNumId w:val="6"/>
  </w:num>
  <w:num w:numId="7" w16cid:durableId="1694451687">
    <w:abstractNumId w:val="7"/>
  </w:num>
  <w:num w:numId="8" w16cid:durableId="131348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C"/>
    <w:rsid w:val="00007F25"/>
    <w:rsid w:val="0002749D"/>
    <w:rsid w:val="00051E2C"/>
    <w:rsid w:val="00054839"/>
    <w:rsid w:val="00091E11"/>
    <w:rsid w:val="00106CC0"/>
    <w:rsid w:val="00107247"/>
    <w:rsid w:val="0011255E"/>
    <w:rsid w:val="00155C1D"/>
    <w:rsid w:val="001A45BA"/>
    <w:rsid w:val="001B0E60"/>
    <w:rsid w:val="001C4940"/>
    <w:rsid w:val="00217820"/>
    <w:rsid w:val="00253068"/>
    <w:rsid w:val="002578FC"/>
    <w:rsid w:val="00267FA7"/>
    <w:rsid w:val="00281FB6"/>
    <w:rsid w:val="00293C1B"/>
    <w:rsid w:val="002A7472"/>
    <w:rsid w:val="002E0ECF"/>
    <w:rsid w:val="002E5125"/>
    <w:rsid w:val="002E7C20"/>
    <w:rsid w:val="0036640E"/>
    <w:rsid w:val="00396C19"/>
    <w:rsid w:val="003977ED"/>
    <w:rsid w:val="003A46A6"/>
    <w:rsid w:val="003B0B7C"/>
    <w:rsid w:val="003E03AF"/>
    <w:rsid w:val="003E0E11"/>
    <w:rsid w:val="003E7B65"/>
    <w:rsid w:val="00425053"/>
    <w:rsid w:val="0043051D"/>
    <w:rsid w:val="004462E0"/>
    <w:rsid w:val="0045584F"/>
    <w:rsid w:val="00470EF3"/>
    <w:rsid w:val="004B6197"/>
    <w:rsid w:val="004B7C9C"/>
    <w:rsid w:val="004F069A"/>
    <w:rsid w:val="004F660B"/>
    <w:rsid w:val="00501D88"/>
    <w:rsid w:val="00531588"/>
    <w:rsid w:val="005428C4"/>
    <w:rsid w:val="005714CB"/>
    <w:rsid w:val="0059646D"/>
    <w:rsid w:val="005C0F08"/>
    <w:rsid w:val="005D4721"/>
    <w:rsid w:val="0060172C"/>
    <w:rsid w:val="00615F5B"/>
    <w:rsid w:val="00655B9F"/>
    <w:rsid w:val="006614F0"/>
    <w:rsid w:val="00665CB7"/>
    <w:rsid w:val="00675DEC"/>
    <w:rsid w:val="00680535"/>
    <w:rsid w:val="00684C3E"/>
    <w:rsid w:val="006870CB"/>
    <w:rsid w:val="00697BED"/>
    <w:rsid w:val="006A0F77"/>
    <w:rsid w:val="006A5B9D"/>
    <w:rsid w:val="006B7967"/>
    <w:rsid w:val="006D0D6D"/>
    <w:rsid w:val="006F28EF"/>
    <w:rsid w:val="0071060C"/>
    <w:rsid w:val="00740B31"/>
    <w:rsid w:val="00744996"/>
    <w:rsid w:val="00745A72"/>
    <w:rsid w:val="0075798C"/>
    <w:rsid w:val="0076625D"/>
    <w:rsid w:val="007673A5"/>
    <w:rsid w:val="007B493A"/>
    <w:rsid w:val="007D0790"/>
    <w:rsid w:val="007F0E55"/>
    <w:rsid w:val="00810F65"/>
    <w:rsid w:val="0082475B"/>
    <w:rsid w:val="00841F85"/>
    <w:rsid w:val="00892AAC"/>
    <w:rsid w:val="0089731F"/>
    <w:rsid w:val="008B063A"/>
    <w:rsid w:val="008B5151"/>
    <w:rsid w:val="008D2937"/>
    <w:rsid w:val="008F14DE"/>
    <w:rsid w:val="00941B07"/>
    <w:rsid w:val="00952391"/>
    <w:rsid w:val="00965D84"/>
    <w:rsid w:val="00971DAD"/>
    <w:rsid w:val="009734BF"/>
    <w:rsid w:val="009A0BD2"/>
    <w:rsid w:val="009A3858"/>
    <w:rsid w:val="009A61E3"/>
    <w:rsid w:val="009D4265"/>
    <w:rsid w:val="009E17DD"/>
    <w:rsid w:val="009F79AE"/>
    <w:rsid w:val="00A05FA9"/>
    <w:rsid w:val="00A2726C"/>
    <w:rsid w:val="00A560A3"/>
    <w:rsid w:val="00A819F5"/>
    <w:rsid w:val="00A94DA5"/>
    <w:rsid w:val="00AC23AB"/>
    <w:rsid w:val="00AE1D58"/>
    <w:rsid w:val="00AE6E12"/>
    <w:rsid w:val="00AF5A91"/>
    <w:rsid w:val="00B263A6"/>
    <w:rsid w:val="00BD2082"/>
    <w:rsid w:val="00BE2705"/>
    <w:rsid w:val="00C11467"/>
    <w:rsid w:val="00C16A22"/>
    <w:rsid w:val="00C22D06"/>
    <w:rsid w:val="00CA49FC"/>
    <w:rsid w:val="00CB7510"/>
    <w:rsid w:val="00CD79B7"/>
    <w:rsid w:val="00CE2E71"/>
    <w:rsid w:val="00CF73D0"/>
    <w:rsid w:val="00D1548D"/>
    <w:rsid w:val="00D36992"/>
    <w:rsid w:val="00D65815"/>
    <w:rsid w:val="00D941C3"/>
    <w:rsid w:val="00E27116"/>
    <w:rsid w:val="00E461EC"/>
    <w:rsid w:val="00E60227"/>
    <w:rsid w:val="00E9377C"/>
    <w:rsid w:val="00E96335"/>
    <w:rsid w:val="00ED43F6"/>
    <w:rsid w:val="00EF4A28"/>
    <w:rsid w:val="00F22677"/>
    <w:rsid w:val="00F32B03"/>
    <w:rsid w:val="00F76FF6"/>
    <w:rsid w:val="00F959BE"/>
    <w:rsid w:val="00FA0CA9"/>
    <w:rsid w:val="00FA7FBE"/>
    <w:rsid w:val="00FB72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681B44"/>
  <w15:chartTrackingRefBased/>
  <w15:docId w15:val="{1EB64183-4544-4CFA-996F-44FB9E11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ind w:left="720" w:hanging="720"/>
      <w:outlineLvl w:val="0"/>
    </w:pPr>
    <w:rPr>
      <w:b/>
      <w:bCs/>
      <w:u w:val="single"/>
    </w:rPr>
  </w:style>
  <w:style w:type="paragraph" w:styleId="Heading2">
    <w:name w:val="heading 2"/>
    <w:basedOn w:val="Normal"/>
    <w:next w:val="Normal"/>
    <w:qFormat/>
    <w:pPr>
      <w:keepNext/>
      <w:numPr>
        <w:ilvl w:val="1"/>
        <w:numId w:val="1"/>
      </w:numPr>
      <w:ind w:left="720" w:hanging="720"/>
      <w:outlineLvl w:val="1"/>
    </w:pPr>
    <w:rPr>
      <w:b/>
      <w:bCs/>
      <w:sz w:val="32"/>
    </w:rPr>
  </w:style>
  <w:style w:type="paragraph" w:styleId="Heading3">
    <w:name w:val="heading 3"/>
    <w:basedOn w:val="Normal"/>
    <w:next w:val="Normal"/>
    <w:qFormat/>
    <w:pPr>
      <w:keepNext/>
      <w:numPr>
        <w:ilvl w:val="2"/>
        <w:numId w:val="1"/>
      </w:numPr>
      <w:ind w:left="0" w:firstLine="108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szCs w:val="28"/>
      <w:lang w:val="ro-RO"/>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rPr>
  </w:style>
  <w:style w:type="character" w:customStyle="1" w:styleId="WW8Num3z0">
    <w:name w:val="WW8Num3z0"/>
    <w:rPr>
      <w:rFonts w:hint="default"/>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Rodica">
    <w:name w:val="Rodica"/>
    <w:rPr>
      <w:rFonts w:ascii="Arial" w:hAnsi="Arial" w:cs="Arial"/>
      <w:color w:val="000080"/>
      <w:sz w:val="20"/>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center"/>
    </w:pPr>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3">
    <w:name w:val="Body Text Indent 3"/>
    <w:basedOn w:val="Normal"/>
    <w:pPr>
      <w:ind w:firstLine="1080"/>
    </w:pPr>
    <w:rPr>
      <w:sz w:val="28"/>
    </w:rPr>
  </w:style>
  <w:style w:type="paragraph" w:styleId="Title">
    <w:name w:val="Title"/>
    <w:basedOn w:val="Normal"/>
    <w:next w:val="Subtitle"/>
    <w:qFormat/>
    <w:pPr>
      <w:ind w:left="720" w:right="-72" w:hanging="720"/>
      <w:jc w:val="center"/>
    </w:pPr>
    <w:rPr>
      <w:b/>
      <w:bCs/>
      <w:sz w:val="28"/>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Style3">
    <w:name w:val="Style3"/>
    <w:basedOn w:val="Normal"/>
    <w:pPr>
      <w:ind w:firstLine="1701"/>
      <w:jc w:val="both"/>
    </w:pPr>
    <w:rPr>
      <w:sz w:val="26"/>
      <w:lang w:val="ro-RO"/>
    </w:rPr>
  </w:style>
  <w:style w:type="paragraph" w:customStyle="1" w:styleId="NoSpacing1">
    <w:name w:val="No Spacing1"/>
    <w:uiPriority w:val="1"/>
    <w:qFormat/>
    <w:rsid w:val="00BE2705"/>
    <w:rPr>
      <w:rFonts w:ascii="Calibri" w:eastAsia="Calibri" w:hAnsi="Calibri"/>
      <w:sz w:val="22"/>
      <w:szCs w:val="22"/>
      <w:lang w:val="en-US" w:eastAsia="en-US"/>
    </w:rPr>
  </w:style>
  <w:style w:type="paragraph" w:styleId="NoSpacing">
    <w:name w:val="No Spacing"/>
    <w:link w:val="NoSpacingChar"/>
    <w:uiPriority w:val="1"/>
    <w:qFormat/>
    <w:rsid w:val="0045584F"/>
    <w:rPr>
      <w:rFonts w:ascii="Calibri" w:eastAsia="Calibri" w:hAnsi="Calibri"/>
      <w:sz w:val="22"/>
      <w:szCs w:val="22"/>
      <w:lang w:val="en-US" w:eastAsia="en-US"/>
    </w:rPr>
  </w:style>
  <w:style w:type="paragraph" w:customStyle="1" w:styleId="Style7">
    <w:name w:val="Style7"/>
    <w:basedOn w:val="Normal"/>
    <w:rsid w:val="009E17DD"/>
    <w:pPr>
      <w:widowControl w:val="0"/>
      <w:spacing w:line="230" w:lineRule="exact"/>
      <w:ind w:firstLine="706"/>
      <w:jc w:val="both"/>
    </w:pPr>
    <w:rPr>
      <w:rFonts w:eastAsia="SimSun"/>
      <w:kern w:val="2"/>
    </w:rPr>
  </w:style>
  <w:style w:type="character" w:customStyle="1" w:styleId="FontStyle14">
    <w:name w:val="Font Style14"/>
    <w:rsid w:val="009E17DD"/>
    <w:rPr>
      <w:rFonts w:ascii="Times New Roman" w:hAnsi="Times New Roman" w:cs="Times New Roman" w:hint="default"/>
      <w:sz w:val="18"/>
      <w:szCs w:val="18"/>
    </w:rPr>
  </w:style>
  <w:style w:type="paragraph" w:customStyle="1" w:styleId="Style10">
    <w:name w:val="Style10"/>
    <w:basedOn w:val="Normal"/>
    <w:rsid w:val="009E17DD"/>
    <w:pPr>
      <w:widowControl w:val="0"/>
      <w:spacing w:line="216" w:lineRule="exact"/>
      <w:ind w:hanging="86"/>
    </w:pPr>
    <w:rPr>
      <w:rFonts w:eastAsia="SimSun"/>
      <w:kern w:val="2"/>
    </w:rPr>
  </w:style>
  <w:style w:type="table" w:styleId="TableGrid">
    <w:name w:val="Table Grid"/>
    <w:basedOn w:val="TableNormal"/>
    <w:uiPriority w:val="59"/>
    <w:rsid w:val="008F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DA5"/>
    <w:pPr>
      <w:autoSpaceDE w:val="0"/>
      <w:autoSpaceDN w:val="0"/>
      <w:adjustRightInd w:val="0"/>
    </w:pPr>
    <w:rPr>
      <w:rFonts w:ascii="Trebuchet MS" w:hAnsi="Trebuchet MS" w:cs="Trebuchet MS"/>
      <w:color w:val="000000"/>
      <w:sz w:val="24"/>
      <w:szCs w:val="24"/>
      <w:lang w:val="en-US" w:eastAsia="en-US"/>
    </w:rPr>
  </w:style>
  <w:style w:type="character" w:styleId="Strong">
    <w:name w:val="Strong"/>
    <w:uiPriority w:val="22"/>
    <w:qFormat/>
    <w:rsid w:val="00744996"/>
    <w:rPr>
      <w:b/>
      <w:bCs/>
    </w:rPr>
  </w:style>
  <w:style w:type="paragraph" w:styleId="Header">
    <w:name w:val="header"/>
    <w:basedOn w:val="Normal"/>
    <w:link w:val="HeaderChar"/>
    <w:uiPriority w:val="99"/>
    <w:unhideWhenUsed/>
    <w:rsid w:val="00C22D06"/>
    <w:pPr>
      <w:tabs>
        <w:tab w:val="center" w:pos="4680"/>
        <w:tab w:val="right" w:pos="9360"/>
      </w:tabs>
    </w:pPr>
  </w:style>
  <w:style w:type="character" w:customStyle="1" w:styleId="HeaderChar">
    <w:name w:val="Header Char"/>
    <w:basedOn w:val="DefaultParagraphFont"/>
    <w:link w:val="Header"/>
    <w:uiPriority w:val="99"/>
    <w:rsid w:val="00C22D06"/>
    <w:rPr>
      <w:sz w:val="24"/>
      <w:szCs w:val="24"/>
      <w:lang w:val="en-US" w:eastAsia="ar-SA"/>
    </w:rPr>
  </w:style>
  <w:style w:type="paragraph" w:styleId="Footer">
    <w:name w:val="footer"/>
    <w:basedOn w:val="Normal"/>
    <w:link w:val="FooterChar"/>
    <w:uiPriority w:val="99"/>
    <w:unhideWhenUsed/>
    <w:rsid w:val="00C22D06"/>
    <w:pPr>
      <w:tabs>
        <w:tab w:val="center" w:pos="4680"/>
        <w:tab w:val="right" w:pos="9360"/>
      </w:tabs>
    </w:pPr>
  </w:style>
  <w:style w:type="character" w:customStyle="1" w:styleId="FooterChar">
    <w:name w:val="Footer Char"/>
    <w:basedOn w:val="DefaultParagraphFont"/>
    <w:link w:val="Footer"/>
    <w:uiPriority w:val="99"/>
    <w:rsid w:val="00C22D06"/>
    <w:rPr>
      <w:sz w:val="24"/>
      <w:szCs w:val="24"/>
      <w:lang w:val="en-US" w:eastAsia="ar-SA"/>
    </w:rPr>
  </w:style>
  <w:style w:type="character" w:customStyle="1" w:styleId="NoSpacingChar">
    <w:name w:val="No Spacing Char"/>
    <w:link w:val="NoSpacing"/>
    <w:uiPriority w:val="1"/>
    <w:locked/>
    <w:rsid w:val="00F32B0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415">
      <w:bodyDiv w:val="1"/>
      <w:marLeft w:val="0"/>
      <w:marRight w:val="0"/>
      <w:marTop w:val="0"/>
      <w:marBottom w:val="0"/>
      <w:divBdr>
        <w:top w:val="none" w:sz="0" w:space="0" w:color="auto"/>
        <w:left w:val="none" w:sz="0" w:space="0" w:color="auto"/>
        <w:bottom w:val="none" w:sz="0" w:space="0" w:color="auto"/>
        <w:right w:val="none" w:sz="0" w:space="0" w:color="auto"/>
      </w:divBdr>
    </w:div>
    <w:div w:id="186524935">
      <w:bodyDiv w:val="1"/>
      <w:marLeft w:val="0"/>
      <w:marRight w:val="0"/>
      <w:marTop w:val="0"/>
      <w:marBottom w:val="0"/>
      <w:divBdr>
        <w:top w:val="none" w:sz="0" w:space="0" w:color="auto"/>
        <w:left w:val="none" w:sz="0" w:space="0" w:color="auto"/>
        <w:bottom w:val="none" w:sz="0" w:space="0" w:color="auto"/>
        <w:right w:val="none" w:sz="0" w:space="0" w:color="auto"/>
      </w:divBdr>
    </w:div>
    <w:div w:id="230314116">
      <w:bodyDiv w:val="1"/>
      <w:marLeft w:val="0"/>
      <w:marRight w:val="0"/>
      <w:marTop w:val="0"/>
      <w:marBottom w:val="0"/>
      <w:divBdr>
        <w:top w:val="none" w:sz="0" w:space="0" w:color="auto"/>
        <w:left w:val="none" w:sz="0" w:space="0" w:color="auto"/>
        <w:bottom w:val="none" w:sz="0" w:space="0" w:color="auto"/>
        <w:right w:val="none" w:sz="0" w:space="0" w:color="auto"/>
      </w:divBdr>
    </w:div>
    <w:div w:id="20819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636</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cp:lastModifiedBy>Luminita.Ropcean</cp:lastModifiedBy>
  <cp:revision>18</cp:revision>
  <cp:lastPrinted>2023-06-13T05:52:00Z</cp:lastPrinted>
  <dcterms:created xsi:type="dcterms:W3CDTF">2023-05-23T11:17:00Z</dcterms:created>
  <dcterms:modified xsi:type="dcterms:W3CDTF">2023-08-10T13:00:00Z</dcterms:modified>
</cp:coreProperties>
</file>