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8EA3" w14:textId="77777777" w:rsidR="000E19AB" w:rsidRPr="009308CB" w:rsidRDefault="000E19AB">
      <w:pPr>
        <w:pStyle w:val="Title"/>
        <w:rPr>
          <w:sz w:val="26"/>
          <w:szCs w:val="26"/>
          <w:lang w:val="ro-RO"/>
        </w:rPr>
      </w:pPr>
      <w:r w:rsidRPr="009308CB">
        <w:rPr>
          <w:sz w:val="26"/>
          <w:szCs w:val="26"/>
          <w:lang w:val="ro-RO"/>
        </w:rPr>
        <w:t>ROMÂNIA</w:t>
      </w:r>
    </w:p>
    <w:p w14:paraId="4BACF3D5" w14:textId="77777777" w:rsidR="000E19AB" w:rsidRPr="009308CB" w:rsidRDefault="000E19AB">
      <w:pPr>
        <w:jc w:val="center"/>
        <w:rPr>
          <w:b/>
          <w:sz w:val="26"/>
          <w:szCs w:val="26"/>
          <w:lang w:val="ro-RO"/>
        </w:rPr>
      </w:pPr>
      <w:r w:rsidRPr="009308CB">
        <w:rPr>
          <w:b/>
          <w:sz w:val="26"/>
          <w:szCs w:val="26"/>
          <w:lang w:val="ro-RO"/>
        </w:rPr>
        <w:t>JUDEŢUL SUCEAVA</w:t>
      </w:r>
    </w:p>
    <w:p w14:paraId="45130C71" w14:textId="77777777" w:rsidR="000E19AB" w:rsidRPr="009308CB" w:rsidRDefault="000E19AB">
      <w:pPr>
        <w:jc w:val="center"/>
        <w:rPr>
          <w:b/>
          <w:sz w:val="26"/>
          <w:szCs w:val="26"/>
          <w:lang w:val="ro-RO"/>
        </w:rPr>
      </w:pPr>
      <w:r w:rsidRPr="009308CB">
        <w:rPr>
          <w:b/>
          <w:sz w:val="26"/>
          <w:szCs w:val="26"/>
          <w:lang w:val="ro-RO"/>
        </w:rPr>
        <w:t>PRIMÃRIA MUNICIPIULUI CÂMPULUNG MOLDOVENESC</w:t>
      </w:r>
    </w:p>
    <w:p w14:paraId="06D131A2" w14:textId="77777777" w:rsidR="00E32632" w:rsidRPr="009308CB" w:rsidRDefault="0061211A" w:rsidP="0061211A">
      <w:pPr>
        <w:jc w:val="center"/>
        <w:rPr>
          <w:b/>
          <w:sz w:val="26"/>
          <w:szCs w:val="26"/>
          <w:lang w:val="ro-RO"/>
        </w:rPr>
      </w:pPr>
      <w:r w:rsidRPr="009308CB">
        <w:rPr>
          <w:b/>
          <w:sz w:val="26"/>
          <w:szCs w:val="26"/>
          <w:lang w:val="ro-RO"/>
        </w:rPr>
        <w:t>DIRECŢIA TEHNICĂ ŞI URBANISM</w:t>
      </w:r>
    </w:p>
    <w:p w14:paraId="5D0732B5" w14:textId="77777777" w:rsidR="009308CB" w:rsidRPr="009308CB" w:rsidRDefault="009308CB" w:rsidP="00392A0B">
      <w:pPr>
        <w:rPr>
          <w:b/>
          <w:sz w:val="26"/>
          <w:szCs w:val="26"/>
          <w:lang w:val="ro-RO"/>
        </w:rPr>
      </w:pPr>
    </w:p>
    <w:p w14:paraId="0FC4F4AE" w14:textId="77777777" w:rsidR="009308CB" w:rsidRPr="009308CB" w:rsidRDefault="009308CB" w:rsidP="0061211A">
      <w:pPr>
        <w:jc w:val="center"/>
        <w:rPr>
          <w:b/>
          <w:sz w:val="26"/>
          <w:szCs w:val="26"/>
          <w:lang w:val="ro-RO"/>
        </w:rPr>
      </w:pPr>
    </w:p>
    <w:p w14:paraId="2C3A2D92" w14:textId="77777777" w:rsidR="000E19AB" w:rsidRPr="00392A0B" w:rsidRDefault="000E19AB">
      <w:pPr>
        <w:pStyle w:val="Heading1"/>
        <w:rPr>
          <w:lang w:val="ro-RO"/>
        </w:rPr>
      </w:pPr>
      <w:r w:rsidRPr="00392A0B">
        <w:rPr>
          <w:lang w:val="ro-RO"/>
        </w:rPr>
        <w:t>RAPORT</w:t>
      </w:r>
      <w:r w:rsidR="000C5026" w:rsidRPr="00392A0B">
        <w:rPr>
          <w:lang w:val="ro-RO"/>
        </w:rPr>
        <w:t xml:space="preserve"> DE SPECIALITATE</w:t>
      </w:r>
    </w:p>
    <w:p w14:paraId="18E70652" w14:textId="798F798C" w:rsidR="00C855BE" w:rsidRPr="00C855BE" w:rsidRDefault="00D01979" w:rsidP="00C855BE">
      <w:pPr>
        <w:jc w:val="center"/>
        <w:outlineLvl w:val="0"/>
        <w:rPr>
          <w:lang w:val="ro-RO" w:eastAsia="ar-SA"/>
        </w:rPr>
      </w:pPr>
      <w:bookmarkStart w:id="0" w:name="_Hlk487730198"/>
      <w:r w:rsidRPr="00D01979">
        <w:rPr>
          <w:bCs/>
          <w:lang w:val="ro-RO" w:eastAsia="ar-SA"/>
        </w:rPr>
        <w:t xml:space="preserve"> </w:t>
      </w:r>
      <w:bookmarkStart w:id="1" w:name="_Hlk189747760"/>
      <w:bookmarkEnd w:id="0"/>
      <w:r w:rsidR="00C855BE">
        <w:rPr>
          <w:lang w:val="ro-RO" w:eastAsia="ar-SA"/>
        </w:rPr>
        <w:t xml:space="preserve">la proiectul de hotărâre privind </w:t>
      </w:r>
      <w:r w:rsidR="00C855BE" w:rsidRPr="00C855BE">
        <w:rPr>
          <w:lang w:val="ro-RO" w:eastAsia="ar-SA"/>
        </w:rPr>
        <w:t>aprobarea Studiului de oportunitate și a modalității de gestiune a serviciului transport public local, a  Regulamentului, Caietului de sarcini și a contractului de delegare a gestiunii serviciului public de transport public local de persoane prin curse regulate pe raza unităților administrativ-teritoriale membre ale Asociației de dezvoltare intercomunitară (ADI)</w:t>
      </w:r>
    </w:p>
    <w:p w14:paraId="71EA2677" w14:textId="77777777" w:rsidR="00C855BE" w:rsidRPr="00C855BE" w:rsidRDefault="00C855BE" w:rsidP="00C855BE">
      <w:pPr>
        <w:suppressAutoHyphens/>
        <w:jc w:val="center"/>
        <w:outlineLvl w:val="0"/>
        <w:rPr>
          <w:lang w:val="ro-RO" w:eastAsia="ar-SA"/>
        </w:rPr>
      </w:pPr>
      <w:r w:rsidRPr="00C855BE">
        <w:rPr>
          <w:lang w:val="ro-RO" w:eastAsia="ar-SA"/>
        </w:rPr>
        <w:t>”Eco-transport Câmpulung Moldovenesc -Sadova”</w:t>
      </w:r>
    </w:p>
    <w:bookmarkEnd w:id="1"/>
    <w:p w14:paraId="0ED22D64" w14:textId="3ED2A9A7" w:rsidR="009308CB" w:rsidRPr="00392A0B" w:rsidRDefault="009308CB" w:rsidP="00C855BE">
      <w:pPr>
        <w:suppressAutoHyphens/>
        <w:jc w:val="center"/>
        <w:rPr>
          <w:lang w:val="ro-RO"/>
        </w:rPr>
      </w:pPr>
    </w:p>
    <w:p w14:paraId="31713846" w14:textId="77777777" w:rsidR="000E19AB" w:rsidRPr="00392A0B" w:rsidRDefault="000E19AB" w:rsidP="00172FDF">
      <w:pPr>
        <w:rPr>
          <w:lang w:val="ro-RO"/>
        </w:rPr>
      </w:pPr>
      <w:r w:rsidRPr="00392A0B">
        <w:rPr>
          <w:b/>
          <w:iCs/>
          <w:lang w:val="ro-RO"/>
        </w:rPr>
        <w:t>INIŢIATOR PROIECT DE HOTÃRÂRE:</w:t>
      </w:r>
      <w:r w:rsidR="00172FDF" w:rsidRPr="00392A0B">
        <w:rPr>
          <w:b/>
          <w:iCs/>
          <w:lang w:val="ro-RO"/>
        </w:rPr>
        <w:t xml:space="preserve"> </w:t>
      </w:r>
      <w:r w:rsidRPr="00392A0B">
        <w:rPr>
          <w:lang w:val="ro-RO"/>
        </w:rPr>
        <w:t xml:space="preserve">Primar, </w:t>
      </w:r>
      <w:r w:rsidR="00492247" w:rsidRPr="00392A0B">
        <w:rPr>
          <w:lang w:val="ro-RO"/>
        </w:rPr>
        <w:t xml:space="preserve">Negură </w:t>
      </w:r>
      <w:proofErr w:type="spellStart"/>
      <w:r w:rsidR="00492247" w:rsidRPr="00392A0B">
        <w:rPr>
          <w:lang w:val="ro-RO"/>
        </w:rPr>
        <w:t>Mihăiţ</w:t>
      </w:r>
      <w:r w:rsidR="00855498" w:rsidRPr="00392A0B">
        <w:rPr>
          <w:lang w:val="ro-RO"/>
        </w:rPr>
        <w:t>ă</w:t>
      </w:r>
      <w:proofErr w:type="spellEnd"/>
    </w:p>
    <w:p w14:paraId="731C055D" w14:textId="77777777" w:rsidR="009308CB" w:rsidRPr="00392A0B" w:rsidRDefault="009308CB" w:rsidP="0005263C">
      <w:pPr>
        <w:ind w:right="9" w:firstLine="720"/>
        <w:jc w:val="both"/>
      </w:pPr>
    </w:p>
    <w:p w14:paraId="00166293" w14:textId="302413E5" w:rsidR="0005263C" w:rsidRPr="00392A0B" w:rsidRDefault="0005263C" w:rsidP="0005263C">
      <w:pPr>
        <w:ind w:right="9" w:firstLine="720"/>
        <w:jc w:val="both"/>
      </w:pPr>
      <w:proofErr w:type="spellStart"/>
      <w:r w:rsidRPr="00392A0B">
        <w:t>Direcția</w:t>
      </w:r>
      <w:proofErr w:type="spellEnd"/>
      <w:r w:rsidRPr="00392A0B">
        <w:t xml:space="preserve"> </w:t>
      </w:r>
      <w:proofErr w:type="spellStart"/>
      <w:r w:rsidRPr="00392A0B">
        <w:t>tehnică</w:t>
      </w:r>
      <w:proofErr w:type="spellEnd"/>
      <w:r w:rsidRPr="00392A0B">
        <w:t xml:space="preserve"> </w:t>
      </w:r>
      <w:proofErr w:type="spellStart"/>
      <w:r w:rsidRPr="00392A0B">
        <w:t>și</w:t>
      </w:r>
      <w:proofErr w:type="spellEnd"/>
      <w:r w:rsidRPr="00392A0B">
        <w:t xml:space="preserve"> urbanism din </w:t>
      </w:r>
      <w:proofErr w:type="spellStart"/>
      <w:r w:rsidRPr="00392A0B">
        <w:t>cadrul</w:t>
      </w:r>
      <w:proofErr w:type="spellEnd"/>
      <w:r w:rsidRPr="00392A0B">
        <w:t xml:space="preserve"> </w:t>
      </w:r>
      <w:proofErr w:type="spellStart"/>
      <w:r w:rsidRPr="00392A0B">
        <w:t>Primăriei</w:t>
      </w:r>
      <w:proofErr w:type="spellEnd"/>
      <w:r w:rsidRPr="00392A0B">
        <w:t xml:space="preserve"> </w:t>
      </w:r>
      <w:proofErr w:type="spellStart"/>
      <w:r w:rsidRPr="00392A0B">
        <w:t>Municipiului</w:t>
      </w:r>
      <w:proofErr w:type="spellEnd"/>
      <w:r w:rsidRPr="00392A0B">
        <w:t xml:space="preserve"> </w:t>
      </w:r>
      <w:proofErr w:type="spellStart"/>
      <w:r w:rsidRPr="00392A0B">
        <w:t>Câmpulung</w:t>
      </w:r>
      <w:proofErr w:type="spellEnd"/>
      <w:r w:rsidRPr="00392A0B">
        <w:t xml:space="preserve"> </w:t>
      </w:r>
      <w:proofErr w:type="spellStart"/>
      <w:r w:rsidRPr="00392A0B">
        <w:t>Moldovenesc</w:t>
      </w:r>
      <w:proofErr w:type="spellEnd"/>
      <w:r w:rsidRPr="00392A0B">
        <w:t xml:space="preserve">, </w:t>
      </w:r>
      <w:proofErr w:type="spellStart"/>
      <w:r w:rsidRPr="00392A0B">
        <w:t>primind</w:t>
      </w:r>
      <w:proofErr w:type="spellEnd"/>
      <w:r w:rsidRPr="00392A0B">
        <w:t xml:space="preserve"> </w:t>
      </w:r>
      <w:proofErr w:type="spellStart"/>
      <w:r w:rsidRPr="00392A0B">
        <w:t>spre</w:t>
      </w:r>
      <w:proofErr w:type="spellEnd"/>
      <w:r w:rsidRPr="00392A0B">
        <w:t xml:space="preserve"> </w:t>
      </w:r>
      <w:proofErr w:type="spellStart"/>
      <w:r w:rsidRPr="00392A0B">
        <w:t>analiză</w:t>
      </w:r>
      <w:proofErr w:type="spellEnd"/>
      <w:r w:rsidRPr="00392A0B">
        <w:t xml:space="preserve"> </w:t>
      </w:r>
      <w:proofErr w:type="spellStart"/>
      <w:r w:rsidRPr="00392A0B">
        <w:t>proiectul</w:t>
      </w:r>
      <w:proofErr w:type="spellEnd"/>
      <w:r w:rsidRPr="00392A0B">
        <w:t xml:space="preserve"> de </w:t>
      </w:r>
      <w:proofErr w:type="spellStart"/>
      <w:r w:rsidRPr="00392A0B">
        <w:t>hotărâre</w:t>
      </w:r>
      <w:proofErr w:type="spellEnd"/>
      <w:r w:rsidRPr="00392A0B">
        <w:t xml:space="preserve">, </w:t>
      </w:r>
      <w:proofErr w:type="spellStart"/>
      <w:r w:rsidRPr="00392A0B">
        <w:t>dă</w:t>
      </w:r>
      <w:proofErr w:type="spellEnd"/>
      <w:r w:rsidRPr="00392A0B">
        <w:t xml:space="preserve"> </w:t>
      </w:r>
      <w:proofErr w:type="spellStart"/>
      <w:r w:rsidRPr="00392A0B">
        <w:t>următoarele</w:t>
      </w:r>
      <w:proofErr w:type="spellEnd"/>
      <w:r w:rsidRPr="00392A0B">
        <w:t xml:space="preserve"> </w:t>
      </w:r>
      <w:proofErr w:type="spellStart"/>
      <w:r w:rsidRPr="00392A0B">
        <w:t>referințe</w:t>
      </w:r>
      <w:proofErr w:type="spellEnd"/>
      <w:r w:rsidRPr="00392A0B">
        <w:t>:</w:t>
      </w:r>
    </w:p>
    <w:p w14:paraId="7287F256" w14:textId="50097898" w:rsidR="00D01979" w:rsidRPr="00392A0B" w:rsidRDefault="00D01979" w:rsidP="00D14DC2">
      <w:pPr>
        <w:suppressAutoHyphens/>
        <w:ind w:firstLine="709"/>
        <w:jc w:val="both"/>
        <w:rPr>
          <w:bCs/>
          <w:lang w:val="ro-RO" w:eastAsia="ar-SA"/>
        </w:rPr>
      </w:pPr>
      <w:r w:rsidRPr="00392A0B">
        <w:rPr>
          <w:lang w:val="ro-RO" w:eastAsia="ar-SA"/>
        </w:rPr>
        <w:t>Conform p</w:t>
      </w:r>
      <w:r w:rsidRPr="00D01979">
        <w:rPr>
          <w:lang w:val="ro-RO" w:eastAsia="ar-SA"/>
        </w:rPr>
        <w:t>revederil</w:t>
      </w:r>
      <w:r w:rsidRPr="00392A0B">
        <w:rPr>
          <w:lang w:val="ro-RO" w:eastAsia="ar-SA"/>
        </w:rPr>
        <w:t>or</w:t>
      </w:r>
      <w:r w:rsidRPr="00D01979">
        <w:rPr>
          <w:lang w:val="ro-RO" w:eastAsia="ar-SA"/>
        </w:rPr>
        <w:t xml:space="preserve">  art. 4 alin. (1), art. 16 alin. (1) </w:t>
      </w:r>
      <w:proofErr w:type="spellStart"/>
      <w:r w:rsidRPr="00D01979">
        <w:rPr>
          <w:lang w:val="ro-RO" w:eastAsia="ar-SA"/>
        </w:rPr>
        <w:t>şi</w:t>
      </w:r>
      <w:proofErr w:type="spellEnd"/>
      <w:r w:rsidRPr="00D01979">
        <w:rPr>
          <w:lang w:val="ro-RO" w:eastAsia="ar-SA"/>
        </w:rPr>
        <w:t xml:space="preserve"> (2), art. 23</w:t>
      </w:r>
      <w:r w:rsidRPr="00D01979">
        <w:rPr>
          <w:vertAlign w:val="superscript"/>
          <w:lang w:val="ro-RO" w:eastAsia="ar-SA"/>
        </w:rPr>
        <w:t>1</w:t>
      </w:r>
      <w:r w:rsidRPr="00D01979">
        <w:rPr>
          <w:lang w:val="ro-RO" w:eastAsia="ar-SA"/>
        </w:rPr>
        <w:t xml:space="preserve"> alin. (1) </w:t>
      </w:r>
      <w:proofErr w:type="spellStart"/>
      <w:r w:rsidRPr="00D01979">
        <w:rPr>
          <w:lang w:val="ro-RO" w:eastAsia="ar-SA"/>
        </w:rPr>
        <w:t>şi</w:t>
      </w:r>
      <w:proofErr w:type="spellEnd"/>
      <w:r w:rsidRPr="00D01979">
        <w:rPr>
          <w:lang w:val="ro-RO" w:eastAsia="ar-SA"/>
        </w:rPr>
        <w:t xml:space="preserve"> alin. (5), art. 24 alin. (1) </w:t>
      </w:r>
      <w:proofErr w:type="spellStart"/>
      <w:r w:rsidRPr="00D01979">
        <w:rPr>
          <w:lang w:val="ro-RO" w:eastAsia="ar-SA"/>
        </w:rPr>
        <w:t>şi</w:t>
      </w:r>
      <w:proofErr w:type="spellEnd"/>
      <w:r w:rsidRPr="00D01979">
        <w:rPr>
          <w:lang w:val="ro-RO" w:eastAsia="ar-SA"/>
        </w:rPr>
        <w:t xml:space="preserve"> art. 26 din Legea serviciilor de transport public local nr. 92/2007, cu modificările </w:t>
      </w:r>
      <w:proofErr w:type="spellStart"/>
      <w:r w:rsidRPr="00D01979">
        <w:rPr>
          <w:lang w:val="ro-RO" w:eastAsia="ar-SA"/>
        </w:rPr>
        <w:t>şi</w:t>
      </w:r>
      <w:proofErr w:type="spellEnd"/>
      <w:r w:rsidRPr="00D01979">
        <w:rPr>
          <w:lang w:val="ro-RO" w:eastAsia="ar-SA"/>
        </w:rPr>
        <w:t xml:space="preserve"> completările ulterioare</w:t>
      </w:r>
      <w:r w:rsidRPr="00392A0B">
        <w:rPr>
          <w:lang w:val="ro-RO" w:eastAsia="ar-SA"/>
        </w:rPr>
        <w:t xml:space="preserve"> și a </w:t>
      </w:r>
      <w:proofErr w:type="spellStart"/>
      <w:r w:rsidR="00C82BF0" w:rsidRPr="00392A0B">
        <w:t>prevederilor</w:t>
      </w:r>
      <w:proofErr w:type="spellEnd"/>
      <w:r w:rsidR="00C82BF0" w:rsidRPr="00392A0B">
        <w:t xml:space="preserve"> art. 5 </w:t>
      </w:r>
      <w:proofErr w:type="spellStart"/>
      <w:r w:rsidR="00C82BF0" w:rsidRPr="00392A0B">
        <w:t>alin</w:t>
      </w:r>
      <w:proofErr w:type="spellEnd"/>
      <w:r w:rsidR="00C82BF0" w:rsidRPr="00392A0B">
        <w:t xml:space="preserve">. (3) </w:t>
      </w:r>
      <w:proofErr w:type="spellStart"/>
      <w:r w:rsidR="00C82BF0" w:rsidRPr="00392A0B">
        <w:t>și</w:t>
      </w:r>
      <w:proofErr w:type="spellEnd"/>
      <w:r w:rsidR="00C82BF0" w:rsidRPr="00392A0B">
        <w:t xml:space="preserve"> art.17 </w:t>
      </w:r>
      <w:r w:rsidR="00C82BF0" w:rsidRPr="00392A0B">
        <w:rPr>
          <w:lang w:eastAsia="ro-RO"/>
        </w:rPr>
        <w:t xml:space="preserve">din </w:t>
      </w:r>
      <w:proofErr w:type="spellStart"/>
      <w:r w:rsidR="00C82BF0" w:rsidRPr="00392A0B">
        <w:rPr>
          <w:lang w:eastAsia="ro-RO"/>
        </w:rPr>
        <w:t>Statutul</w:t>
      </w:r>
      <w:proofErr w:type="spellEnd"/>
      <w:r w:rsidR="00C82BF0" w:rsidRPr="00392A0B">
        <w:rPr>
          <w:lang w:eastAsia="ro-RO"/>
        </w:rPr>
        <w:t xml:space="preserve"> </w:t>
      </w:r>
      <w:proofErr w:type="spellStart"/>
      <w:r w:rsidR="00C82BF0" w:rsidRPr="00392A0B">
        <w:rPr>
          <w:lang w:eastAsia="ro-RO"/>
        </w:rPr>
        <w:t>Asociației</w:t>
      </w:r>
      <w:proofErr w:type="spellEnd"/>
      <w:r w:rsidR="00C82BF0" w:rsidRPr="00392A0B">
        <w:rPr>
          <w:lang w:eastAsia="ro-RO"/>
        </w:rPr>
        <w:t xml:space="preserve"> de </w:t>
      </w:r>
      <w:proofErr w:type="spellStart"/>
      <w:r w:rsidR="00C82BF0" w:rsidRPr="00392A0B">
        <w:rPr>
          <w:lang w:eastAsia="ro-RO"/>
        </w:rPr>
        <w:t>dezvoltare</w:t>
      </w:r>
      <w:proofErr w:type="spellEnd"/>
      <w:r w:rsidR="00C82BF0" w:rsidRPr="00392A0B">
        <w:rPr>
          <w:lang w:eastAsia="ro-RO"/>
        </w:rPr>
        <w:t xml:space="preserve"> </w:t>
      </w:r>
      <w:proofErr w:type="spellStart"/>
      <w:r w:rsidR="00C82BF0" w:rsidRPr="00392A0B">
        <w:rPr>
          <w:lang w:eastAsia="ro-RO"/>
        </w:rPr>
        <w:t>intercomunitară</w:t>
      </w:r>
      <w:proofErr w:type="spellEnd"/>
      <w:r w:rsidR="00C82BF0" w:rsidRPr="00392A0B">
        <w:rPr>
          <w:lang w:eastAsia="ro-RO"/>
        </w:rPr>
        <w:t xml:space="preserve"> (ADI</w:t>
      </w:r>
      <w:proofErr w:type="gramStart"/>
      <w:r w:rsidR="00C82BF0" w:rsidRPr="00392A0B">
        <w:rPr>
          <w:lang w:eastAsia="ro-RO"/>
        </w:rPr>
        <w:t>) ,,</w:t>
      </w:r>
      <w:r w:rsidR="00C82BF0" w:rsidRPr="00392A0B">
        <w:rPr>
          <w:i/>
          <w:iCs/>
          <w:lang w:eastAsia="ro-RO"/>
        </w:rPr>
        <w:t>ECO</w:t>
      </w:r>
      <w:proofErr w:type="gramEnd"/>
      <w:r w:rsidR="00C82BF0" w:rsidRPr="00392A0B">
        <w:rPr>
          <w:i/>
          <w:iCs/>
          <w:lang w:eastAsia="ro-RO"/>
        </w:rPr>
        <w:t>-TRANSPORT CÂMPULUNG MOLDOVENESC-SADOVA</w:t>
      </w:r>
      <w:r w:rsidR="00C82BF0" w:rsidRPr="00392A0B">
        <w:rPr>
          <w:lang w:eastAsia="ro-RO"/>
        </w:rPr>
        <w:t xml:space="preserve">", </w:t>
      </w:r>
      <w:proofErr w:type="spellStart"/>
      <w:r w:rsidR="00C82BF0" w:rsidRPr="00392A0B">
        <w:rPr>
          <w:lang w:eastAsia="ro-RO"/>
        </w:rPr>
        <w:t>aprobat</w:t>
      </w:r>
      <w:proofErr w:type="spellEnd"/>
      <w:r w:rsidR="00C82BF0" w:rsidRPr="00392A0B">
        <w:rPr>
          <w:lang w:eastAsia="ro-RO"/>
        </w:rPr>
        <w:t xml:space="preserve"> </w:t>
      </w:r>
      <w:proofErr w:type="spellStart"/>
      <w:r w:rsidR="00C82BF0" w:rsidRPr="00392A0B">
        <w:rPr>
          <w:lang w:eastAsia="ro-RO"/>
        </w:rPr>
        <w:t>prin</w:t>
      </w:r>
      <w:proofErr w:type="spellEnd"/>
      <w:r w:rsidR="00C82BF0" w:rsidRPr="00392A0B">
        <w:rPr>
          <w:lang w:eastAsia="ro-RO"/>
        </w:rPr>
        <w:t xml:space="preserve"> </w:t>
      </w:r>
      <w:proofErr w:type="spellStart"/>
      <w:r w:rsidR="00C82BF0" w:rsidRPr="00392A0B">
        <w:rPr>
          <w:lang w:eastAsia="ro-RO"/>
        </w:rPr>
        <w:t>Hotărârea</w:t>
      </w:r>
      <w:proofErr w:type="spellEnd"/>
      <w:r w:rsidR="00C82BF0" w:rsidRPr="00392A0B">
        <w:rPr>
          <w:lang w:eastAsia="ro-RO"/>
        </w:rPr>
        <w:t xml:space="preserve"> </w:t>
      </w:r>
      <w:proofErr w:type="spellStart"/>
      <w:r w:rsidR="00C82BF0" w:rsidRPr="00392A0B">
        <w:rPr>
          <w:lang w:eastAsia="ro-RO"/>
        </w:rPr>
        <w:t>Consiliului</w:t>
      </w:r>
      <w:proofErr w:type="spellEnd"/>
      <w:r w:rsidR="00C82BF0" w:rsidRPr="00392A0B">
        <w:rPr>
          <w:lang w:eastAsia="ro-RO"/>
        </w:rPr>
        <w:t xml:space="preserve"> Local nr. 59 din 30 </w:t>
      </w:r>
      <w:proofErr w:type="spellStart"/>
      <w:r w:rsidR="00C82BF0" w:rsidRPr="00392A0B">
        <w:rPr>
          <w:lang w:eastAsia="ro-RO"/>
        </w:rPr>
        <w:t>mai</w:t>
      </w:r>
      <w:proofErr w:type="spellEnd"/>
      <w:r w:rsidR="00C82BF0" w:rsidRPr="00392A0B">
        <w:rPr>
          <w:lang w:eastAsia="ro-RO"/>
        </w:rPr>
        <w:t xml:space="preserve"> 2024 </w:t>
      </w:r>
      <w:proofErr w:type="spellStart"/>
      <w:r w:rsidR="00C82BF0" w:rsidRPr="00392A0B">
        <w:rPr>
          <w:lang w:eastAsia="ro-RO"/>
        </w:rPr>
        <w:t>Asociația</w:t>
      </w:r>
      <w:proofErr w:type="spellEnd"/>
      <w:r w:rsidR="00C82BF0" w:rsidRPr="00392A0B">
        <w:rPr>
          <w:lang w:eastAsia="ro-RO"/>
        </w:rPr>
        <w:t xml:space="preserve"> de </w:t>
      </w:r>
      <w:proofErr w:type="spellStart"/>
      <w:r w:rsidR="00C82BF0" w:rsidRPr="00392A0B">
        <w:rPr>
          <w:lang w:eastAsia="ro-RO"/>
        </w:rPr>
        <w:t>dezvoltare</w:t>
      </w:r>
      <w:proofErr w:type="spellEnd"/>
      <w:r w:rsidR="00C82BF0" w:rsidRPr="00392A0B">
        <w:rPr>
          <w:lang w:eastAsia="ro-RO"/>
        </w:rPr>
        <w:t xml:space="preserve"> </w:t>
      </w:r>
      <w:proofErr w:type="spellStart"/>
      <w:r w:rsidR="00C82BF0" w:rsidRPr="00392A0B">
        <w:rPr>
          <w:lang w:eastAsia="ro-RO"/>
        </w:rPr>
        <w:t>intercomunitară</w:t>
      </w:r>
      <w:proofErr w:type="spellEnd"/>
      <w:r w:rsidR="00C82BF0" w:rsidRPr="00392A0B">
        <w:rPr>
          <w:lang w:eastAsia="ro-RO"/>
        </w:rPr>
        <w:t xml:space="preserve"> (ADI</w:t>
      </w:r>
      <w:proofErr w:type="gramStart"/>
      <w:r w:rsidR="00C82BF0" w:rsidRPr="00392A0B">
        <w:rPr>
          <w:lang w:eastAsia="ro-RO"/>
        </w:rPr>
        <w:t>) ,,</w:t>
      </w:r>
      <w:r w:rsidR="00C82BF0" w:rsidRPr="00392A0B">
        <w:rPr>
          <w:i/>
          <w:iCs/>
          <w:lang w:eastAsia="ro-RO"/>
        </w:rPr>
        <w:t>ECO</w:t>
      </w:r>
      <w:proofErr w:type="gramEnd"/>
      <w:r w:rsidR="00C82BF0" w:rsidRPr="00392A0B">
        <w:rPr>
          <w:i/>
          <w:iCs/>
          <w:lang w:eastAsia="ro-RO"/>
        </w:rPr>
        <w:t>-TRANSPORT CÂMPULUNG MOLDOVENESC-SADOVA</w:t>
      </w:r>
      <w:r w:rsidR="00C82BF0" w:rsidRPr="00392A0B">
        <w:rPr>
          <w:lang w:eastAsia="ro-RO"/>
        </w:rPr>
        <w:t xml:space="preserve">" </w:t>
      </w:r>
      <w:proofErr w:type="spellStart"/>
      <w:r w:rsidR="00C82BF0" w:rsidRPr="00392A0B">
        <w:rPr>
          <w:lang w:eastAsia="ro-RO"/>
        </w:rPr>
        <w:t>întocmește</w:t>
      </w:r>
      <w:proofErr w:type="spellEnd"/>
      <w:r w:rsidR="00C82BF0" w:rsidRPr="00392A0B">
        <w:rPr>
          <w:lang w:eastAsia="ro-RO"/>
        </w:rPr>
        <w:t xml:space="preserve"> </w:t>
      </w:r>
      <w:proofErr w:type="spellStart"/>
      <w:r w:rsidR="00C82BF0" w:rsidRPr="00392A0B">
        <w:rPr>
          <w:lang w:eastAsia="ro-RO"/>
        </w:rPr>
        <w:t>documentația</w:t>
      </w:r>
      <w:proofErr w:type="spellEnd"/>
      <w:r w:rsidR="00C82BF0" w:rsidRPr="00392A0B">
        <w:rPr>
          <w:lang w:eastAsia="ro-RO"/>
        </w:rPr>
        <w:t xml:space="preserve"> </w:t>
      </w:r>
      <w:proofErr w:type="spellStart"/>
      <w:r w:rsidR="00C82BF0" w:rsidRPr="00392A0B">
        <w:rPr>
          <w:lang w:eastAsia="ro-RO"/>
        </w:rPr>
        <w:t>învederea</w:t>
      </w:r>
      <w:proofErr w:type="spellEnd"/>
      <w:r w:rsidR="00C82BF0" w:rsidRPr="00392A0B">
        <w:rPr>
          <w:lang w:eastAsia="ro-RO"/>
        </w:rPr>
        <w:t xml:space="preserve"> </w:t>
      </w:r>
      <w:proofErr w:type="spellStart"/>
      <w:r w:rsidR="00C82BF0" w:rsidRPr="00392A0B">
        <w:rPr>
          <w:lang w:eastAsia="ro-RO"/>
        </w:rPr>
        <w:t>delegării</w:t>
      </w:r>
      <w:proofErr w:type="spellEnd"/>
      <w:r w:rsidR="00C82BF0" w:rsidRPr="00392A0B">
        <w:rPr>
          <w:lang w:eastAsia="ro-RO"/>
        </w:rPr>
        <w:t xml:space="preserve"> </w:t>
      </w:r>
      <w:r w:rsidR="00C82BF0" w:rsidRPr="00D01979">
        <w:rPr>
          <w:bCs/>
          <w:lang w:val="ro-RO" w:eastAsia="ar-SA"/>
        </w:rPr>
        <w:t>gestiunii  Serviciului de transport public local de persoane prin curse regulate pe raza unităților administrativ-teritoriale membre ale  Asociației</w:t>
      </w:r>
      <w:r w:rsidR="00C82BF0" w:rsidRPr="00392A0B">
        <w:rPr>
          <w:bCs/>
          <w:lang w:val="ro-RO" w:eastAsia="ar-SA"/>
        </w:rPr>
        <w:t>.</w:t>
      </w:r>
    </w:p>
    <w:p w14:paraId="241E35E8" w14:textId="3096F8EE" w:rsidR="00216EBA" w:rsidRPr="00392A0B" w:rsidRDefault="00C82BF0" w:rsidP="00216EBA">
      <w:pPr>
        <w:suppressAutoHyphens/>
        <w:jc w:val="both"/>
        <w:rPr>
          <w:bCs/>
          <w:lang w:val="ro-RO"/>
        </w:rPr>
      </w:pPr>
      <w:r w:rsidRPr="00392A0B">
        <w:rPr>
          <w:bCs/>
          <w:lang w:val="ro-RO" w:eastAsia="ar-SA"/>
        </w:rPr>
        <w:t xml:space="preserve">         Prin Studiul </w:t>
      </w:r>
      <w:r w:rsidR="00216EBA" w:rsidRPr="00392A0B">
        <w:rPr>
          <w:bCs/>
        </w:rPr>
        <w:t xml:space="preserve"> de </w:t>
      </w:r>
      <w:proofErr w:type="spellStart"/>
      <w:r w:rsidR="00216EBA" w:rsidRPr="00392A0B">
        <w:rPr>
          <w:bCs/>
        </w:rPr>
        <w:t>oportunitate</w:t>
      </w:r>
      <w:proofErr w:type="spellEnd"/>
      <w:r w:rsidR="00216EBA" w:rsidRPr="00392A0B">
        <w:rPr>
          <w:bCs/>
        </w:rPr>
        <w:t xml:space="preserve"> </w:t>
      </w:r>
      <w:proofErr w:type="spellStart"/>
      <w:r w:rsidR="00216EBA" w:rsidRPr="00392A0B">
        <w:rPr>
          <w:bCs/>
        </w:rPr>
        <w:t>pentru</w:t>
      </w:r>
      <w:proofErr w:type="spellEnd"/>
      <w:r w:rsidR="00216EBA" w:rsidRPr="00392A0B">
        <w:rPr>
          <w:bCs/>
        </w:rPr>
        <w:t xml:space="preserve"> </w:t>
      </w:r>
      <w:proofErr w:type="spellStart"/>
      <w:r w:rsidR="00216EBA" w:rsidRPr="00392A0B">
        <w:rPr>
          <w:bCs/>
        </w:rPr>
        <w:t>fundamentarea</w:t>
      </w:r>
      <w:proofErr w:type="spellEnd"/>
      <w:r w:rsidR="00216EBA" w:rsidRPr="00392A0B">
        <w:rPr>
          <w:bCs/>
        </w:rPr>
        <w:t xml:space="preserve"> </w:t>
      </w:r>
      <w:proofErr w:type="spellStart"/>
      <w:r w:rsidR="00216EBA" w:rsidRPr="00392A0B">
        <w:rPr>
          <w:bCs/>
        </w:rPr>
        <w:t>și</w:t>
      </w:r>
      <w:proofErr w:type="spellEnd"/>
      <w:r w:rsidR="00216EBA" w:rsidRPr="00392A0B">
        <w:rPr>
          <w:bCs/>
        </w:rPr>
        <w:t xml:space="preserve"> </w:t>
      </w:r>
      <w:proofErr w:type="spellStart"/>
      <w:r w:rsidR="00216EBA" w:rsidRPr="00392A0B">
        <w:rPr>
          <w:bCs/>
        </w:rPr>
        <w:t>stabilirea</w:t>
      </w:r>
      <w:proofErr w:type="spellEnd"/>
      <w:r w:rsidR="00216EBA" w:rsidRPr="00392A0B">
        <w:rPr>
          <w:bCs/>
        </w:rPr>
        <w:t xml:space="preserve"> </w:t>
      </w:r>
      <w:proofErr w:type="spellStart"/>
      <w:r w:rsidR="00216EBA" w:rsidRPr="00392A0B">
        <w:rPr>
          <w:bCs/>
        </w:rPr>
        <w:t>soluției</w:t>
      </w:r>
      <w:proofErr w:type="spellEnd"/>
      <w:r w:rsidR="00216EBA" w:rsidRPr="00392A0B">
        <w:rPr>
          <w:bCs/>
        </w:rPr>
        <w:t xml:space="preserve"> optime de </w:t>
      </w:r>
      <w:proofErr w:type="spellStart"/>
      <w:r w:rsidR="00216EBA" w:rsidRPr="00392A0B">
        <w:rPr>
          <w:bCs/>
        </w:rPr>
        <w:t>delegare</w:t>
      </w:r>
      <w:proofErr w:type="spellEnd"/>
      <w:r w:rsidR="00216EBA" w:rsidRPr="00392A0B">
        <w:rPr>
          <w:bCs/>
        </w:rPr>
        <w:t xml:space="preserve"> a </w:t>
      </w:r>
      <w:proofErr w:type="spellStart"/>
      <w:r w:rsidR="00216EBA" w:rsidRPr="00392A0B">
        <w:rPr>
          <w:bCs/>
        </w:rPr>
        <w:t>gestiunii</w:t>
      </w:r>
      <w:proofErr w:type="spellEnd"/>
      <w:r w:rsidR="00216EBA" w:rsidRPr="00392A0B">
        <w:rPr>
          <w:bCs/>
        </w:rPr>
        <w:t xml:space="preserve"> </w:t>
      </w:r>
      <w:proofErr w:type="spellStart"/>
      <w:r w:rsidR="00216EBA" w:rsidRPr="00392A0B">
        <w:rPr>
          <w:bCs/>
        </w:rPr>
        <w:t>serviciului</w:t>
      </w:r>
      <w:proofErr w:type="spellEnd"/>
      <w:r w:rsidR="00216EBA" w:rsidRPr="00392A0B">
        <w:rPr>
          <w:bCs/>
        </w:rPr>
        <w:t xml:space="preserve"> </w:t>
      </w:r>
      <w:r w:rsidR="00216EBA" w:rsidRPr="00392A0B">
        <w:rPr>
          <w:bCs/>
          <w:lang w:val="ro-RO"/>
        </w:rPr>
        <w:t xml:space="preserve">și având în vedere considerentele de reglementare, cele de ordin </w:t>
      </w:r>
      <w:proofErr w:type="spellStart"/>
      <w:r w:rsidR="00216EBA" w:rsidRPr="00392A0B">
        <w:rPr>
          <w:bCs/>
          <w:lang w:val="ro-RO"/>
        </w:rPr>
        <w:t>economico</w:t>
      </w:r>
      <w:proofErr w:type="spellEnd"/>
      <w:r w:rsidR="00216EBA" w:rsidRPr="00392A0B">
        <w:rPr>
          <w:bCs/>
          <w:lang w:val="ro-RO"/>
        </w:rPr>
        <w:t xml:space="preserve">-financiar, s-a  recomandat organizarea acesteia sub forma gestiunii delegate, prin organizarea unei proceduri competitive de atribuire, pentru o perioadă de </w:t>
      </w:r>
      <w:r w:rsidR="00C03062">
        <w:rPr>
          <w:bCs/>
          <w:lang w:val="ro-RO"/>
        </w:rPr>
        <w:t>4</w:t>
      </w:r>
      <w:r w:rsidR="00216EBA" w:rsidRPr="00392A0B">
        <w:rPr>
          <w:bCs/>
          <w:lang w:val="ro-RO"/>
        </w:rPr>
        <w:t xml:space="preserve"> ani.</w:t>
      </w:r>
    </w:p>
    <w:p w14:paraId="2C18F823" w14:textId="46EE303A" w:rsidR="00216EBA" w:rsidRPr="00392A0B" w:rsidRDefault="00216EBA" w:rsidP="00216EBA">
      <w:pPr>
        <w:widowControl w:val="0"/>
        <w:jc w:val="both"/>
        <w:rPr>
          <w:rFonts w:eastAsia="Calibri"/>
          <w:lang w:val="ro-RO"/>
        </w:rPr>
      </w:pPr>
      <w:r w:rsidRPr="00392A0B">
        <w:rPr>
          <w:bCs/>
          <w:lang w:val="ro-RO" w:eastAsia="ar-SA"/>
        </w:rPr>
        <w:t xml:space="preserve">        </w:t>
      </w:r>
      <w:r w:rsidRPr="00392A0B">
        <w:rPr>
          <w:rFonts w:eastAsia="Calibri"/>
          <w:lang w:val="ro-RO"/>
        </w:rPr>
        <w:t>Prin art. 4 alin. 1 lit. c din Regulamentul nr. 1370/2007 CE privind serviciile de transport  rutier de călători se stabilesc ,, modalitățile de alocare a costurilor legate de prestarea de servicii,,.</w:t>
      </w:r>
      <w:r w:rsidRPr="00392A0B">
        <w:rPr>
          <w:rFonts w:ascii="Calibri" w:eastAsia="Calibri" w:hAnsi="Calibri"/>
          <w:lang w:val="ro-RO"/>
        </w:rPr>
        <w:t xml:space="preserve"> </w:t>
      </w:r>
      <w:r w:rsidRPr="00392A0B">
        <w:rPr>
          <w:rFonts w:eastAsia="Calibri"/>
          <w:lang w:val="ro-RO"/>
        </w:rPr>
        <w:t>Având în vedere că toate cheltuielile delegatarului sunt în final recuperate de la utilizatori, regăsindu-se în tarifele practicate, în vederea unui impact social cât mai mic, în concordanță cu politica Consiliului Local al Municipiului Câmpulung Moldovenesc, s-a  recomandat stabilirea redevenței la un nivel de 30000 lei/an.</w:t>
      </w:r>
    </w:p>
    <w:p w14:paraId="05C746ED" w14:textId="700DD089" w:rsidR="002D13B8" w:rsidRPr="00392A0B" w:rsidRDefault="002D13B8" w:rsidP="002D13B8">
      <w:pPr>
        <w:suppressAutoHyphens/>
        <w:jc w:val="both"/>
        <w:rPr>
          <w:rFonts w:eastAsia="Calibri"/>
          <w:bCs/>
          <w:lang w:val="ro-RO"/>
        </w:rPr>
      </w:pPr>
      <w:r w:rsidRPr="00392A0B">
        <w:rPr>
          <w:lang w:val="ro-RO"/>
        </w:rPr>
        <w:t xml:space="preserve">       Deoarece municipalitatea pune la dispoziție mijloacele de transport și doar ca variantă de rezervă se cere contractantului un mijloc de transport, </w:t>
      </w:r>
      <w:r w:rsidRPr="00392A0B">
        <w:rPr>
          <w:rFonts w:eastAsia="Calibri"/>
          <w:bCs/>
          <w:lang w:val="ro-RO"/>
        </w:rPr>
        <w:t>factori</w:t>
      </w:r>
      <w:r w:rsidR="00D14DC2">
        <w:rPr>
          <w:rFonts w:eastAsia="Calibri"/>
          <w:bCs/>
          <w:lang w:val="ro-RO"/>
        </w:rPr>
        <w:t>i</w:t>
      </w:r>
      <w:r w:rsidRPr="00392A0B">
        <w:rPr>
          <w:rFonts w:eastAsia="Calibri"/>
          <w:bCs/>
          <w:lang w:val="ro-RO"/>
        </w:rPr>
        <w:t xml:space="preserve"> de evaluare </w:t>
      </w:r>
      <w:proofErr w:type="spellStart"/>
      <w:r w:rsidRPr="00392A0B">
        <w:rPr>
          <w:rFonts w:eastAsia="Calibri"/>
          <w:bCs/>
          <w:lang w:val="ro-RO"/>
        </w:rPr>
        <w:t>utilizaţi</w:t>
      </w:r>
      <w:proofErr w:type="spellEnd"/>
      <w:r w:rsidRPr="00392A0B">
        <w:rPr>
          <w:rFonts w:eastAsia="Calibri"/>
          <w:bCs/>
          <w:lang w:val="ro-RO"/>
        </w:rPr>
        <w:t xml:space="preserve"> pentru determinarea ofertei celei mai avantajoase din punct de vedere economic în baza </w:t>
      </w:r>
      <w:proofErr w:type="spellStart"/>
      <w:r w:rsidRPr="00392A0B">
        <w:rPr>
          <w:rFonts w:eastAsia="Calibri"/>
          <w:bCs/>
        </w:rPr>
        <w:t>criteriului</w:t>
      </w:r>
      <w:proofErr w:type="spellEnd"/>
      <w:r w:rsidRPr="00392A0B">
        <w:rPr>
          <w:rFonts w:eastAsia="Calibri"/>
          <w:bCs/>
        </w:rPr>
        <w:t xml:space="preserve"> de </w:t>
      </w:r>
      <w:proofErr w:type="spellStart"/>
      <w:r w:rsidRPr="00392A0B">
        <w:rPr>
          <w:rFonts w:eastAsia="Calibri"/>
          <w:bCs/>
        </w:rPr>
        <w:t>atribuire</w:t>
      </w:r>
      <w:proofErr w:type="spellEnd"/>
      <w:r w:rsidRPr="00392A0B">
        <w:rPr>
          <w:rFonts w:eastAsia="Calibri"/>
          <w:bCs/>
        </w:rPr>
        <w:t xml:space="preserve"> </w:t>
      </w:r>
      <w:r w:rsidR="00D14DC2">
        <w:rPr>
          <w:rFonts w:eastAsia="Calibri"/>
          <w:bCs/>
        </w:rPr>
        <w:t xml:space="preserve">sunt </w:t>
      </w:r>
      <w:r w:rsidRPr="00392A0B">
        <w:rPr>
          <w:rFonts w:eastAsia="Calibri"/>
          <w:bCs/>
        </w:rPr>
        <w:t xml:space="preserve">„cel </w:t>
      </w:r>
      <w:proofErr w:type="spellStart"/>
      <w:r w:rsidRPr="00392A0B">
        <w:rPr>
          <w:rFonts w:eastAsia="Calibri"/>
          <w:bCs/>
        </w:rPr>
        <w:t>mai</w:t>
      </w:r>
      <w:proofErr w:type="spellEnd"/>
      <w:r w:rsidRPr="00392A0B">
        <w:rPr>
          <w:rFonts w:eastAsia="Calibri"/>
          <w:bCs/>
        </w:rPr>
        <w:t xml:space="preserve"> bun </w:t>
      </w:r>
      <w:proofErr w:type="spellStart"/>
      <w:r w:rsidRPr="00392A0B">
        <w:rPr>
          <w:rFonts w:eastAsia="Calibri"/>
          <w:bCs/>
        </w:rPr>
        <w:t>raport</w:t>
      </w:r>
      <w:proofErr w:type="spellEnd"/>
      <w:r w:rsidRPr="00392A0B">
        <w:rPr>
          <w:rFonts w:eastAsia="Calibri"/>
          <w:bCs/>
        </w:rPr>
        <w:t xml:space="preserve"> </w:t>
      </w:r>
      <w:proofErr w:type="spellStart"/>
      <w:r w:rsidRPr="00392A0B">
        <w:rPr>
          <w:rFonts w:eastAsia="Calibri"/>
          <w:bCs/>
        </w:rPr>
        <w:t>calitate-preţ</w:t>
      </w:r>
      <w:proofErr w:type="spellEnd"/>
      <w:r w:rsidRPr="00392A0B">
        <w:rPr>
          <w:rFonts w:eastAsia="Calibri"/>
          <w:bCs/>
        </w:rPr>
        <w:t xml:space="preserve">" conform </w:t>
      </w:r>
      <w:proofErr w:type="spellStart"/>
      <w:r w:rsidRPr="00392A0B">
        <w:rPr>
          <w:rFonts w:eastAsia="Calibri"/>
          <w:bCs/>
        </w:rPr>
        <w:t>prevederilor</w:t>
      </w:r>
      <w:proofErr w:type="spellEnd"/>
      <w:r w:rsidRPr="00392A0B">
        <w:rPr>
          <w:rFonts w:eastAsia="Calibri"/>
          <w:bCs/>
        </w:rPr>
        <w:t xml:space="preserve"> art.209, </w:t>
      </w:r>
      <w:proofErr w:type="spellStart"/>
      <w:r w:rsidRPr="00392A0B">
        <w:rPr>
          <w:rFonts w:eastAsia="Calibri"/>
          <w:bCs/>
        </w:rPr>
        <w:t>alin</w:t>
      </w:r>
      <w:proofErr w:type="spellEnd"/>
      <w:r w:rsidRPr="00392A0B">
        <w:rPr>
          <w:rFonts w:eastAsia="Calibri"/>
          <w:bCs/>
        </w:rPr>
        <w:t xml:space="preserve"> (3) lit. </w:t>
      </w:r>
      <w:proofErr w:type="spellStart"/>
      <w:r w:rsidRPr="00392A0B">
        <w:rPr>
          <w:rFonts w:eastAsia="Calibri"/>
          <w:bCs/>
        </w:rPr>
        <w:t>a</w:t>
      </w:r>
      <w:proofErr w:type="spellEnd"/>
      <w:r w:rsidRPr="00392A0B">
        <w:rPr>
          <w:rFonts w:eastAsia="Calibri"/>
          <w:bCs/>
        </w:rPr>
        <w:t xml:space="preserve"> </w:t>
      </w:r>
      <w:proofErr w:type="spellStart"/>
      <w:r w:rsidRPr="00392A0B">
        <w:rPr>
          <w:rFonts w:eastAsia="Calibri"/>
          <w:bCs/>
        </w:rPr>
        <w:t>a</w:t>
      </w:r>
      <w:proofErr w:type="spellEnd"/>
      <w:r w:rsidRPr="00392A0B">
        <w:rPr>
          <w:rFonts w:eastAsia="Calibri"/>
          <w:bCs/>
        </w:rPr>
        <w:t xml:space="preserve"> </w:t>
      </w:r>
      <w:proofErr w:type="spellStart"/>
      <w:r w:rsidRPr="00392A0B">
        <w:rPr>
          <w:rFonts w:eastAsia="Calibri"/>
          <w:bCs/>
        </w:rPr>
        <w:t>Legii</w:t>
      </w:r>
      <w:proofErr w:type="spellEnd"/>
      <w:r w:rsidRPr="00392A0B">
        <w:rPr>
          <w:rFonts w:eastAsia="Calibri"/>
          <w:bCs/>
        </w:rPr>
        <w:t xml:space="preserve"> </w:t>
      </w:r>
      <w:r w:rsidRPr="00392A0B">
        <w:rPr>
          <w:rFonts w:eastAsia="Calibri"/>
          <w:bCs/>
          <w:lang w:val="ro-RO"/>
        </w:rPr>
        <w:t xml:space="preserve">nr. 99/2016 din 19 mai 2016 privind </w:t>
      </w:r>
      <w:proofErr w:type="spellStart"/>
      <w:r w:rsidRPr="00392A0B">
        <w:rPr>
          <w:rFonts w:eastAsia="Calibri"/>
          <w:bCs/>
          <w:lang w:val="ro-RO"/>
        </w:rPr>
        <w:t>achiziţiile</w:t>
      </w:r>
      <w:proofErr w:type="spellEnd"/>
      <w:r w:rsidRPr="00392A0B">
        <w:rPr>
          <w:rFonts w:eastAsia="Calibri"/>
          <w:bCs/>
          <w:lang w:val="ro-RO"/>
        </w:rPr>
        <w:t xml:space="preserve"> sectoriale cu modificările și completările ulterioare .</w:t>
      </w:r>
    </w:p>
    <w:p w14:paraId="2AB04EE5" w14:textId="37A5D9EC" w:rsidR="00D01979" w:rsidRPr="00392A0B" w:rsidRDefault="00392A0B" w:rsidP="00216EBA">
      <w:pPr>
        <w:ind w:right="9"/>
        <w:jc w:val="both"/>
        <w:rPr>
          <w:lang w:val="it-IT"/>
        </w:rPr>
      </w:pPr>
      <w:r w:rsidRPr="00392A0B">
        <w:rPr>
          <w:lang w:val="ro-RO"/>
        </w:rPr>
        <w:t xml:space="preserve">      În conformitate cu prevederile OUG 57/2019 privind Codul administrativ, cu modificările </w:t>
      </w:r>
      <w:proofErr w:type="spellStart"/>
      <w:r w:rsidRPr="00392A0B">
        <w:rPr>
          <w:lang w:val="ro-RO"/>
        </w:rPr>
        <w:t>şi</w:t>
      </w:r>
      <w:proofErr w:type="spellEnd"/>
      <w:r w:rsidRPr="00392A0B">
        <w:rPr>
          <w:lang w:val="ro-RO"/>
        </w:rPr>
        <w:t xml:space="preserve"> completările ulterioare, </w:t>
      </w:r>
      <w:r w:rsidRPr="00392A0B">
        <w:rPr>
          <w:i/>
          <w:lang w:val="ro-RO"/>
        </w:rPr>
        <w:t xml:space="preserve">Consiliul local are </w:t>
      </w:r>
      <w:proofErr w:type="spellStart"/>
      <w:r w:rsidRPr="00392A0B">
        <w:rPr>
          <w:i/>
          <w:lang w:val="ro-RO"/>
        </w:rPr>
        <w:t>iniţiativă</w:t>
      </w:r>
      <w:proofErr w:type="spellEnd"/>
      <w:r w:rsidRPr="00392A0B">
        <w:rPr>
          <w:i/>
          <w:lang w:val="ro-RO"/>
        </w:rPr>
        <w:t xml:space="preserve"> </w:t>
      </w:r>
      <w:proofErr w:type="spellStart"/>
      <w:r w:rsidRPr="00392A0B">
        <w:rPr>
          <w:i/>
          <w:lang w:val="ro-RO"/>
        </w:rPr>
        <w:t>şi</w:t>
      </w:r>
      <w:proofErr w:type="spellEnd"/>
      <w:r w:rsidRPr="00392A0B">
        <w:rPr>
          <w:i/>
          <w:lang w:val="ro-RO"/>
        </w:rPr>
        <w:t xml:space="preserve"> </w:t>
      </w:r>
      <w:proofErr w:type="spellStart"/>
      <w:r w:rsidRPr="00392A0B">
        <w:rPr>
          <w:i/>
          <w:lang w:val="ro-RO"/>
        </w:rPr>
        <w:t>hotărăşte</w:t>
      </w:r>
      <w:proofErr w:type="spellEnd"/>
      <w:r w:rsidRPr="00392A0B">
        <w:rPr>
          <w:i/>
          <w:lang w:val="ro-RO"/>
        </w:rPr>
        <w:t xml:space="preserve">, în </w:t>
      </w:r>
      <w:proofErr w:type="spellStart"/>
      <w:r w:rsidRPr="00392A0B">
        <w:rPr>
          <w:i/>
          <w:lang w:val="ro-RO"/>
        </w:rPr>
        <w:t>condiţiile</w:t>
      </w:r>
      <w:proofErr w:type="spellEnd"/>
      <w:r w:rsidRPr="00392A0B">
        <w:rPr>
          <w:i/>
          <w:lang w:val="ro-RO"/>
        </w:rPr>
        <w:t xml:space="preserve"> legii, în toate problemele de interes local, cu </w:t>
      </w:r>
      <w:proofErr w:type="spellStart"/>
      <w:r w:rsidRPr="00392A0B">
        <w:rPr>
          <w:i/>
          <w:lang w:val="ro-RO"/>
        </w:rPr>
        <w:t>excepţia</w:t>
      </w:r>
      <w:proofErr w:type="spellEnd"/>
      <w:r w:rsidRPr="00392A0B">
        <w:rPr>
          <w:i/>
          <w:lang w:val="ro-RO"/>
        </w:rPr>
        <w:t xml:space="preserve"> celor care sunt date prin lege în </w:t>
      </w:r>
      <w:proofErr w:type="spellStart"/>
      <w:r w:rsidRPr="00392A0B">
        <w:rPr>
          <w:i/>
          <w:lang w:val="ro-RO"/>
        </w:rPr>
        <w:t>competenţa</w:t>
      </w:r>
      <w:proofErr w:type="spellEnd"/>
      <w:r w:rsidRPr="00392A0B">
        <w:rPr>
          <w:i/>
          <w:lang w:val="ro-RO"/>
        </w:rPr>
        <w:t xml:space="preserve"> altor </w:t>
      </w:r>
      <w:proofErr w:type="spellStart"/>
      <w:r w:rsidRPr="00392A0B">
        <w:rPr>
          <w:i/>
          <w:lang w:val="ro-RO"/>
        </w:rPr>
        <w:t>autorităţi</w:t>
      </w:r>
      <w:proofErr w:type="spellEnd"/>
      <w:r w:rsidRPr="00392A0B">
        <w:rPr>
          <w:i/>
          <w:lang w:val="ro-RO"/>
        </w:rPr>
        <w:t xml:space="preserve"> ale </w:t>
      </w:r>
      <w:proofErr w:type="spellStart"/>
      <w:r w:rsidRPr="00392A0B">
        <w:rPr>
          <w:i/>
          <w:lang w:val="ro-RO"/>
        </w:rPr>
        <w:t>administraţiei</w:t>
      </w:r>
      <w:proofErr w:type="spellEnd"/>
      <w:r w:rsidRPr="00392A0B">
        <w:rPr>
          <w:i/>
          <w:lang w:val="ro-RO"/>
        </w:rPr>
        <w:t xml:space="preserve"> publice locale sau centrale, </w:t>
      </w:r>
      <w:r w:rsidRPr="00392A0B">
        <w:rPr>
          <w:lang w:val="ro-RO"/>
        </w:rPr>
        <w:t xml:space="preserve">exercitând </w:t>
      </w:r>
      <w:proofErr w:type="spellStart"/>
      <w:r w:rsidRPr="00392A0B">
        <w:rPr>
          <w:lang w:val="ro-RO"/>
        </w:rPr>
        <w:t>atribuţii</w:t>
      </w:r>
      <w:proofErr w:type="spellEnd"/>
      <w:r w:rsidRPr="00392A0B">
        <w:rPr>
          <w:lang w:val="ro-RO"/>
        </w:rPr>
        <w:t xml:space="preserve"> </w:t>
      </w:r>
      <w:bookmarkStart w:id="2" w:name="do|caII|si2|ar36|al2|lid"/>
      <w:bookmarkEnd w:id="2"/>
      <w:r w:rsidRPr="00392A0B">
        <w:rPr>
          <w:i/>
          <w:lang w:val="ro-RO"/>
        </w:rPr>
        <w:t xml:space="preserve">privind gestionarea serviciilor furnizate către </w:t>
      </w:r>
      <w:proofErr w:type="spellStart"/>
      <w:r w:rsidRPr="00392A0B">
        <w:rPr>
          <w:i/>
          <w:lang w:val="ro-RO"/>
        </w:rPr>
        <w:t>cetăţeni</w:t>
      </w:r>
      <w:proofErr w:type="spellEnd"/>
      <w:r w:rsidRPr="00392A0B">
        <w:rPr>
          <w:i/>
          <w:lang w:val="ro-RO"/>
        </w:rPr>
        <w:t xml:space="preserve">. </w:t>
      </w:r>
    </w:p>
    <w:p w14:paraId="3F255A6E" w14:textId="4AB8B2CD" w:rsidR="0005263C" w:rsidRPr="00392A0B" w:rsidRDefault="0005263C" w:rsidP="0005263C">
      <w:pPr>
        <w:ind w:right="9" w:firstLine="720"/>
        <w:jc w:val="both"/>
        <w:rPr>
          <w:lang w:val="ro-RO"/>
        </w:rPr>
      </w:pPr>
      <w:r w:rsidRPr="00392A0B">
        <w:rPr>
          <w:lang w:val="ro-RO"/>
        </w:rPr>
        <w:t xml:space="preserve">Argumentele aduse de inițiator sunt reale și pertinente. </w:t>
      </w:r>
    </w:p>
    <w:p w14:paraId="170AFB97" w14:textId="77777777" w:rsidR="0005263C" w:rsidRDefault="0005263C" w:rsidP="0005263C">
      <w:pPr>
        <w:ind w:right="9" w:firstLine="720"/>
        <w:jc w:val="both"/>
        <w:rPr>
          <w:lang w:val="ro-RO"/>
        </w:rPr>
      </w:pPr>
      <w:r w:rsidRPr="00392A0B">
        <w:rPr>
          <w:lang w:val="ro-RO"/>
        </w:rPr>
        <w:t>Cu precizările de mai sus, promovarea acestui proiect de hotărâre este oportună.</w:t>
      </w:r>
    </w:p>
    <w:p w14:paraId="4FD4FF1F" w14:textId="77777777" w:rsidR="002D13B8" w:rsidRPr="00392A0B" w:rsidRDefault="002D13B8" w:rsidP="002D13B8">
      <w:pPr>
        <w:pStyle w:val="BlockText"/>
        <w:ind w:left="0" w:firstLine="0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6"/>
        <w:gridCol w:w="4842"/>
      </w:tblGrid>
      <w:tr w:rsidR="0005263C" w:rsidRPr="00392A0B" w14:paraId="319FBE24" w14:textId="77777777" w:rsidTr="00FC5645">
        <w:tc>
          <w:tcPr>
            <w:tcW w:w="5080" w:type="dxa"/>
            <w:shd w:val="clear" w:color="auto" w:fill="auto"/>
          </w:tcPr>
          <w:p w14:paraId="57DC798D" w14:textId="08EBDB0F" w:rsidR="0005263C" w:rsidRPr="00392A0B" w:rsidRDefault="0005263C" w:rsidP="00FC5645">
            <w:pPr>
              <w:jc w:val="center"/>
              <w:rPr>
                <w:bCs/>
                <w:lang w:val="ro-RO"/>
              </w:rPr>
            </w:pPr>
            <w:r w:rsidRPr="00392A0B">
              <w:rPr>
                <w:bCs/>
                <w:lang w:val="ro-RO"/>
              </w:rPr>
              <w:t>Direcția tehnică și urbani</w:t>
            </w:r>
            <w:r w:rsidR="00D14DC2">
              <w:rPr>
                <w:bCs/>
                <w:lang w:val="ro-RO"/>
              </w:rPr>
              <w:t>s</w:t>
            </w:r>
            <w:r w:rsidRPr="00392A0B">
              <w:rPr>
                <w:bCs/>
                <w:lang w:val="ro-RO"/>
              </w:rPr>
              <w:t>m,</w:t>
            </w:r>
          </w:p>
          <w:p w14:paraId="403006EA" w14:textId="77777777" w:rsidR="0005263C" w:rsidRPr="00392A0B" w:rsidRDefault="0005263C" w:rsidP="00FC5645">
            <w:pPr>
              <w:jc w:val="center"/>
              <w:rPr>
                <w:bCs/>
                <w:lang w:val="ro-RO"/>
              </w:rPr>
            </w:pPr>
            <w:r w:rsidRPr="00392A0B">
              <w:rPr>
                <w:bCs/>
                <w:lang w:val="ro-RO"/>
              </w:rPr>
              <w:t xml:space="preserve">Director executiv adjunct, </w:t>
            </w:r>
          </w:p>
          <w:p w14:paraId="0D86200B" w14:textId="77777777" w:rsidR="0005263C" w:rsidRPr="00392A0B" w:rsidRDefault="0005263C" w:rsidP="00FC5645">
            <w:pPr>
              <w:jc w:val="center"/>
              <w:rPr>
                <w:bCs/>
                <w:lang w:val="ro-RO"/>
              </w:rPr>
            </w:pPr>
            <w:r w:rsidRPr="00392A0B">
              <w:rPr>
                <w:bCs/>
                <w:lang w:val="ro-RO"/>
              </w:rPr>
              <w:t>Istrate Luminița</w:t>
            </w:r>
          </w:p>
        </w:tc>
        <w:tc>
          <w:tcPr>
            <w:tcW w:w="5081" w:type="dxa"/>
            <w:shd w:val="clear" w:color="auto" w:fill="auto"/>
          </w:tcPr>
          <w:p w14:paraId="6D880216" w14:textId="77777777" w:rsidR="0005263C" w:rsidRPr="00392A0B" w:rsidRDefault="0005263C" w:rsidP="00FC5645">
            <w:pPr>
              <w:jc w:val="center"/>
              <w:rPr>
                <w:bCs/>
                <w:lang w:val="ro-RO"/>
              </w:rPr>
            </w:pPr>
            <w:r w:rsidRPr="00392A0B">
              <w:rPr>
                <w:bCs/>
                <w:lang w:val="ro-RO"/>
              </w:rPr>
              <w:t>SERVICIUL PATRIMONIU,</w:t>
            </w:r>
          </w:p>
          <w:p w14:paraId="15C4F9C2" w14:textId="77777777" w:rsidR="0005263C" w:rsidRPr="00392A0B" w:rsidRDefault="0005263C" w:rsidP="00FC5645">
            <w:pPr>
              <w:jc w:val="center"/>
              <w:rPr>
                <w:bCs/>
                <w:lang w:val="ro-RO"/>
              </w:rPr>
            </w:pPr>
            <w:r w:rsidRPr="00392A0B">
              <w:rPr>
                <w:bCs/>
                <w:lang w:val="ro-RO"/>
              </w:rPr>
              <w:t>Șef serviciu,</w:t>
            </w:r>
          </w:p>
          <w:p w14:paraId="7AC18A26" w14:textId="419F907B" w:rsidR="0005263C" w:rsidRPr="00392A0B" w:rsidRDefault="0005263C" w:rsidP="002D13B8">
            <w:pPr>
              <w:jc w:val="center"/>
              <w:rPr>
                <w:bCs/>
                <w:lang w:val="ro-RO"/>
              </w:rPr>
            </w:pPr>
            <w:r w:rsidRPr="00392A0B">
              <w:rPr>
                <w:bCs/>
                <w:lang w:val="ro-RO"/>
              </w:rPr>
              <w:t>Niță Luminița</w:t>
            </w:r>
          </w:p>
          <w:p w14:paraId="2D364F65" w14:textId="77777777" w:rsidR="0005263C" w:rsidRPr="00392A0B" w:rsidRDefault="0005263C" w:rsidP="0005263C">
            <w:pPr>
              <w:jc w:val="center"/>
              <w:rPr>
                <w:bCs/>
                <w:lang w:val="ro-RO"/>
              </w:rPr>
            </w:pPr>
            <w:r w:rsidRPr="00392A0B">
              <w:rPr>
                <w:bCs/>
                <w:lang w:val="ro-RO"/>
              </w:rPr>
              <w:t>Compartiment transport auto și monitorizare parcări</w:t>
            </w:r>
          </w:p>
          <w:p w14:paraId="71ED248A" w14:textId="41EF1ABD" w:rsidR="0005263C" w:rsidRPr="00392A0B" w:rsidRDefault="0005263C" w:rsidP="0005263C">
            <w:pPr>
              <w:jc w:val="center"/>
              <w:rPr>
                <w:bCs/>
                <w:lang w:val="ro-RO"/>
              </w:rPr>
            </w:pPr>
            <w:proofErr w:type="spellStart"/>
            <w:r w:rsidRPr="00392A0B">
              <w:rPr>
                <w:bCs/>
                <w:lang w:val="ro-RO"/>
              </w:rPr>
              <w:t>Șutu</w:t>
            </w:r>
            <w:proofErr w:type="spellEnd"/>
            <w:r w:rsidRPr="00392A0B">
              <w:rPr>
                <w:bCs/>
                <w:lang w:val="ro-RO"/>
              </w:rPr>
              <w:t xml:space="preserve"> Daniela</w:t>
            </w:r>
          </w:p>
        </w:tc>
      </w:tr>
    </w:tbl>
    <w:p w14:paraId="7BB9E285" w14:textId="77777777" w:rsidR="00A13A8C" w:rsidRPr="009308CB" w:rsidRDefault="00A13A8C" w:rsidP="00392A0B">
      <w:pPr>
        <w:rPr>
          <w:sz w:val="26"/>
          <w:szCs w:val="26"/>
          <w:lang w:val="ro-RO"/>
        </w:rPr>
      </w:pPr>
    </w:p>
    <w:sectPr w:rsidR="00A13A8C" w:rsidRPr="009308CB" w:rsidSect="00A96C99">
      <w:footerReference w:type="even" r:id="rId7"/>
      <w:footerReference w:type="default" r:id="rId8"/>
      <w:footerReference w:type="first" r:id="rId9"/>
      <w:pgSz w:w="11907" w:h="16840" w:code="9"/>
      <w:pgMar w:top="630" w:right="851" w:bottom="720" w:left="1418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36D59" w14:textId="77777777" w:rsidR="00F82D87" w:rsidRDefault="00F82D87">
      <w:r>
        <w:separator/>
      </w:r>
    </w:p>
  </w:endnote>
  <w:endnote w:type="continuationSeparator" w:id="0">
    <w:p w14:paraId="1491DDCB" w14:textId="77777777" w:rsidR="00F82D87" w:rsidRDefault="00F8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9E9C0" w14:textId="77777777" w:rsidR="00F92BA0" w:rsidRDefault="00F92B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092DBD" w14:textId="77777777" w:rsidR="00F92BA0" w:rsidRDefault="00F92B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5687385"/>
      <w:docPartObj>
        <w:docPartGallery w:val="Page Numbers (Bottom of Page)"/>
        <w:docPartUnique/>
      </w:docPartObj>
    </w:sdtPr>
    <w:sdtEndPr/>
    <w:sdtContent>
      <w:p w14:paraId="037AFCB6" w14:textId="66DD55FE" w:rsidR="00F92BA0" w:rsidRDefault="00A96C99" w:rsidP="00A96C9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2609888"/>
      <w:docPartObj>
        <w:docPartGallery w:val="Page Numbers (Bottom of Page)"/>
        <w:docPartUnique/>
      </w:docPartObj>
    </w:sdtPr>
    <w:sdtEndPr/>
    <w:sdtContent>
      <w:p w14:paraId="27F05F1B" w14:textId="48470025" w:rsidR="00A96C99" w:rsidRDefault="00A96C99" w:rsidP="00A96C9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70B36" w14:textId="77777777" w:rsidR="00F82D87" w:rsidRDefault="00F82D87">
      <w:r>
        <w:separator/>
      </w:r>
    </w:p>
  </w:footnote>
  <w:footnote w:type="continuationSeparator" w:id="0">
    <w:p w14:paraId="037AB9D4" w14:textId="77777777" w:rsidR="00F82D87" w:rsidRDefault="00F82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Cs w:val="28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DA04BF"/>
    <w:multiLevelType w:val="hybridMultilevel"/>
    <w:tmpl w:val="6BEA6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2490"/>
    <w:multiLevelType w:val="hybridMultilevel"/>
    <w:tmpl w:val="9D4860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F7590E"/>
    <w:multiLevelType w:val="hybridMultilevel"/>
    <w:tmpl w:val="50228A50"/>
    <w:lvl w:ilvl="0" w:tplc="3DFEC392">
      <w:numFmt w:val="bullet"/>
      <w:lvlText w:val="-"/>
      <w:lvlJc w:val="left"/>
      <w:pPr>
        <w:tabs>
          <w:tab w:val="num" w:pos="2355"/>
        </w:tabs>
        <w:ind w:left="2355" w:hanging="127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75F4A"/>
    <w:multiLevelType w:val="hybridMultilevel"/>
    <w:tmpl w:val="A5CAB00C"/>
    <w:lvl w:ilvl="0" w:tplc="0418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B454C78"/>
    <w:multiLevelType w:val="hybridMultilevel"/>
    <w:tmpl w:val="05F84EBC"/>
    <w:lvl w:ilvl="0" w:tplc="DA4C11A4">
      <w:numFmt w:val="bullet"/>
      <w:lvlText w:val="-"/>
      <w:lvlJc w:val="left"/>
      <w:pPr>
        <w:tabs>
          <w:tab w:val="num" w:pos="2790"/>
        </w:tabs>
        <w:ind w:left="2790" w:hanging="153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24FA54DB"/>
    <w:multiLevelType w:val="hybridMultilevel"/>
    <w:tmpl w:val="6854CADE"/>
    <w:lvl w:ilvl="0" w:tplc="1D3E12D6">
      <w:start w:val="8"/>
      <w:numFmt w:val="bullet"/>
      <w:lvlText w:val="-"/>
      <w:lvlJc w:val="left"/>
      <w:pPr>
        <w:tabs>
          <w:tab w:val="num" w:pos="2880"/>
        </w:tabs>
        <w:ind w:left="2880" w:hanging="1620"/>
      </w:pPr>
      <w:rPr>
        <w:rFonts w:ascii="Times New Roman" w:eastAsia="Times New Roman" w:hAnsi="Times New Roman" w:cs="Times New Roman" w:hint="default"/>
      </w:rPr>
    </w:lvl>
    <w:lvl w:ilvl="1" w:tplc="1DC80AB2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9D8441B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CCBCEBD8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3EC8F43C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4D22A86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75A81482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38C438B2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8780BEC0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24FC09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AF7107"/>
    <w:multiLevelType w:val="hybridMultilevel"/>
    <w:tmpl w:val="DD0A52F2"/>
    <w:lvl w:ilvl="0" w:tplc="38322FF6">
      <w:start w:val="17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E3D33"/>
    <w:multiLevelType w:val="hybridMultilevel"/>
    <w:tmpl w:val="02000FB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B09CC"/>
    <w:multiLevelType w:val="hybridMultilevel"/>
    <w:tmpl w:val="33967A86"/>
    <w:lvl w:ilvl="0" w:tplc="EAFA02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18C8B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2ECE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3871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627E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968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3688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044F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5A41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27BCE"/>
    <w:multiLevelType w:val="hybridMultilevel"/>
    <w:tmpl w:val="BD20EA66"/>
    <w:lvl w:ilvl="0" w:tplc="3C62F5CA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1472F8F"/>
    <w:multiLevelType w:val="hybridMultilevel"/>
    <w:tmpl w:val="0188F512"/>
    <w:lvl w:ilvl="0" w:tplc="C47A2E3C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3460D"/>
    <w:multiLevelType w:val="hybridMultilevel"/>
    <w:tmpl w:val="2940FC12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FA31AD"/>
    <w:multiLevelType w:val="hybridMultilevel"/>
    <w:tmpl w:val="F21A95FA"/>
    <w:lvl w:ilvl="0" w:tplc="DBE8D1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34C3B"/>
    <w:multiLevelType w:val="hybridMultilevel"/>
    <w:tmpl w:val="0DA83650"/>
    <w:lvl w:ilvl="0" w:tplc="9D08AE7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A1DAC4C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B90C9D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5208D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E8E1B5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F1E1B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CF88F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C80B29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40C66F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B10070"/>
    <w:multiLevelType w:val="hybridMultilevel"/>
    <w:tmpl w:val="C24A03EE"/>
    <w:lvl w:ilvl="0" w:tplc="FEBAE312">
      <w:start w:val="1"/>
      <w:numFmt w:val="bullet"/>
      <w:lvlText w:val="-"/>
      <w:lvlJc w:val="left"/>
      <w:pPr>
        <w:ind w:left="9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565D082A"/>
    <w:multiLevelType w:val="hybridMultilevel"/>
    <w:tmpl w:val="1E2E0D02"/>
    <w:lvl w:ilvl="0" w:tplc="9D2050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641C1"/>
    <w:multiLevelType w:val="hybridMultilevel"/>
    <w:tmpl w:val="7EF2A95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2A134C"/>
    <w:multiLevelType w:val="hybridMultilevel"/>
    <w:tmpl w:val="511AADE8"/>
    <w:lvl w:ilvl="0" w:tplc="D0C263C0">
      <w:numFmt w:val="bullet"/>
      <w:lvlText w:val="-"/>
      <w:lvlJc w:val="left"/>
      <w:pPr>
        <w:tabs>
          <w:tab w:val="num" w:pos="2700"/>
        </w:tabs>
        <w:ind w:left="2700" w:hanging="14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7A9F085B"/>
    <w:multiLevelType w:val="hybridMultilevel"/>
    <w:tmpl w:val="DA743BAE"/>
    <w:lvl w:ilvl="0" w:tplc="BF329C1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35101A5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316E9D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9EE9B5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8568F7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8828C3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D761C8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BD0DC6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D866CC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BF346C"/>
    <w:multiLevelType w:val="hybridMultilevel"/>
    <w:tmpl w:val="3C7E1746"/>
    <w:lvl w:ilvl="0" w:tplc="41B631A6">
      <w:start w:val="19"/>
      <w:numFmt w:val="bullet"/>
      <w:pStyle w:val="Liniuta"/>
      <w:lvlText w:val="-"/>
      <w:lvlJc w:val="left"/>
      <w:pPr>
        <w:ind w:left="810" w:hanging="360"/>
      </w:pPr>
      <w:rPr>
        <w:rFonts w:ascii="Arial Narrow" w:eastAsia="Times New Roman" w:hAnsi="Arial Narrow" w:cs="Times New Roman" w:hint="default"/>
        <w:sz w:val="28"/>
        <w:szCs w:val="28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208A6C4">
      <w:start w:val="1"/>
      <w:numFmt w:val="bullet"/>
      <w:lvlText w:val="•"/>
      <w:lvlJc w:val="left"/>
      <w:pPr>
        <w:ind w:left="3600" w:hanging="720"/>
      </w:pPr>
      <w:rPr>
        <w:rFonts w:ascii="Arial Narrow" w:eastAsia="Times New Roman" w:hAnsi="Arial Narrow" w:cs="Times New Roman" w:hint="default"/>
      </w:rPr>
    </w:lvl>
    <w:lvl w:ilvl="4" w:tplc="0E9849B6">
      <w:numFmt w:val="bullet"/>
      <w:lvlText w:val=""/>
      <w:lvlJc w:val="left"/>
      <w:pPr>
        <w:ind w:left="3960" w:hanging="360"/>
      </w:pPr>
      <w:rPr>
        <w:rFonts w:ascii="Symbol" w:eastAsia="Times New Roman" w:hAnsi="Symbol" w:cs="Times New Roman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0E2B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6585595">
    <w:abstractNumId w:val="20"/>
  </w:num>
  <w:num w:numId="2" w16cid:durableId="1781414481">
    <w:abstractNumId w:val="10"/>
  </w:num>
  <w:num w:numId="3" w16cid:durableId="1012901">
    <w:abstractNumId w:val="15"/>
  </w:num>
  <w:num w:numId="4" w16cid:durableId="662779170">
    <w:abstractNumId w:val="6"/>
  </w:num>
  <w:num w:numId="5" w16cid:durableId="407658884">
    <w:abstractNumId w:val="5"/>
  </w:num>
  <w:num w:numId="6" w16cid:durableId="1269704427">
    <w:abstractNumId w:val="19"/>
  </w:num>
  <w:num w:numId="7" w16cid:durableId="1213342947">
    <w:abstractNumId w:val="17"/>
  </w:num>
  <w:num w:numId="8" w16cid:durableId="1082949160">
    <w:abstractNumId w:val="3"/>
  </w:num>
  <w:num w:numId="9" w16cid:durableId="586617285">
    <w:abstractNumId w:val="22"/>
  </w:num>
  <w:num w:numId="10" w16cid:durableId="1749384231">
    <w:abstractNumId w:val="9"/>
  </w:num>
  <w:num w:numId="11" w16cid:durableId="824007213">
    <w:abstractNumId w:val="4"/>
  </w:num>
  <w:num w:numId="12" w16cid:durableId="962417897">
    <w:abstractNumId w:val="13"/>
  </w:num>
  <w:num w:numId="13" w16cid:durableId="1129741465">
    <w:abstractNumId w:val="2"/>
  </w:num>
  <w:num w:numId="14" w16cid:durableId="1268074521">
    <w:abstractNumId w:val="7"/>
  </w:num>
  <w:num w:numId="15" w16cid:durableId="676886043">
    <w:abstractNumId w:val="0"/>
  </w:num>
  <w:num w:numId="16" w16cid:durableId="707724945">
    <w:abstractNumId w:val="12"/>
  </w:num>
  <w:num w:numId="17" w16cid:durableId="534201062">
    <w:abstractNumId w:val="18"/>
  </w:num>
  <w:num w:numId="18" w16cid:durableId="685448335">
    <w:abstractNumId w:val="8"/>
  </w:num>
  <w:num w:numId="19" w16cid:durableId="1077290653">
    <w:abstractNumId w:val="21"/>
  </w:num>
  <w:num w:numId="20" w16cid:durableId="565843964">
    <w:abstractNumId w:val="1"/>
  </w:num>
  <w:num w:numId="21" w16cid:durableId="1056048989">
    <w:abstractNumId w:val="11"/>
  </w:num>
  <w:num w:numId="22" w16cid:durableId="1416241373">
    <w:abstractNumId w:val="14"/>
  </w:num>
  <w:num w:numId="23" w16cid:durableId="18325954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00"/>
    <w:rsid w:val="000016F4"/>
    <w:rsid w:val="00023C76"/>
    <w:rsid w:val="00040B5F"/>
    <w:rsid w:val="000448AC"/>
    <w:rsid w:val="0005263C"/>
    <w:rsid w:val="00065D20"/>
    <w:rsid w:val="00066A3E"/>
    <w:rsid w:val="00066C5A"/>
    <w:rsid w:val="00071237"/>
    <w:rsid w:val="00074D39"/>
    <w:rsid w:val="00074F01"/>
    <w:rsid w:val="000A51B6"/>
    <w:rsid w:val="000C4602"/>
    <w:rsid w:val="000C5026"/>
    <w:rsid w:val="000C6E3C"/>
    <w:rsid w:val="000E19AB"/>
    <w:rsid w:val="00120F7B"/>
    <w:rsid w:val="00135C2B"/>
    <w:rsid w:val="00135EF2"/>
    <w:rsid w:val="00137DE2"/>
    <w:rsid w:val="0015063B"/>
    <w:rsid w:val="0015766B"/>
    <w:rsid w:val="001679ED"/>
    <w:rsid w:val="00172FDF"/>
    <w:rsid w:val="0019591D"/>
    <w:rsid w:val="001A29C1"/>
    <w:rsid w:val="001B7ABD"/>
    <w:rsid w:val="001D39B9"/>
    <w:rsid w:val="001E22FB"/>
    <w:rsid w:val="001F1F71"/>
    <w:rsid w:val="002064E9"/>
    <w:rsid w:val="00216EBA"/>
    <w:rsid w:val="002418DE"/>
    <w:rsid w:val="00247692"/>
    <w:rsid w:val="0026668E"/>
    <w:rsid w:val="00291E52"/>
    <w:rsid w:val="002A3C6D"/>
    <w:rsid w:val="002C2952"/>
    <w:rsid w:val="002D13B8"/>
    <w:rsid w:val="002E04A0"/>
    <w:rsid w:val="00350436"/>
    <w:rsid w:val="00351183"/>
    <w:rsid w:val="00352A98"/>
    <w:rsid w:val="00352F5B"/>
    <w:rsid w:val="00356E76"/>
    <w:rsid w:val="00387340"/>
    <w:rsid w:val="00392A0B"/>
    <w:rsid w:val="003A25D5"/>
    <w:rsid w:val="003A5A0D"/>
    <w:rsid w:val="003C13A0"/>
    <w:rsid w:val="003C4ABF"/>
    <w:rsid w:val="003D10D3"/>
    <w:rsid w:val="003E6EBD"/>
    <w:rsid w:val="003F3478"/>
    <w:rsid w:val="00415AE7"/>
    <w:rsid w:val="004257AD"/>
    <w:rsid w:val="00440B2F"/>
    <w:rsid w:val="004612FF"/>
    <w:rsid w:val="00461A21"/>
    <w:rsid w:val="00473F85"/>
    <w:rsid w:val="004866A8"/>
    <w:rsid w:val="00486D41"/>
    <w:rsid w:val="00492247"/>
    <w:rsid w:val="00495B2E"/>
    <w:rsid w:val="004A2A6B"/>
    <w:rsid w:val="004C2045"/>
    <w:rsid w:val="004E00DC"/>
    <w:rsid w:val="005455B2"/>
    <w:rsid w:val="005469C6"/>
    <w:rsid w:val="00554D79"/>
    <w:rsid w:val="0055591B"/>
    <w:rsid w:val="00557DE6"/>
    <w:rsid w:val="00596025"/>
    <w:rsid w:val="005F00B7"/>
    <w:rsid w:val="005F3B8D"/>
    <w:rsid w:val="005F6D1A"/>
    <w:rsid w:val="006104BA"/>
    <w:rsid w:val="0061211A"/>
    <w:rsid w:val="0062772F"/>
    <w:rsid w:val="006316E0"/>
    <w:rsid w:val="0067035A"/>
    <w:rsid w:val="00671310"/>
    <w:rsid w:val="00692529"/>
    <w:rsid w:val="0069602E"/>
    <w:rsid w:val="006A424A"/>
    <w:rsid w:val="006C1478"/>
    <w:rsid w:val="006D4E18"/>
    <w:rsid w:val="006E0E56"/>
    <w:rsid w:val="00702A75"/>
    <w:rsid w:val="007131D0"/>
    <w:rsid w:val="00775A35"/>
    <w:rsid w:val="00780983"/>
    <w:rsid w:val="0078417B"/>
    <w:rsid w:val="00786FC6"/>
    <w:rsid w:val="007A3D01"/>
    <w:rsid w:val="007C1F9F"/>
    <w:rsid w:val="007C4212"/>
    <w:rsid w:val="007D40F8"/>
    <w:rsid w:val="00812241"/>
    <w:rsid w:val="008208AD"/>
    <w:rsid w:val="0082551D"/>
    <w:rsid w:val="00850859"/>
    <w:rsid w:val="00855498"/>
    <w:rsid w:val="00865C81"/>
    <w:rsid w:val="0087650D"/>
    <w:rsid w:val="008B7281"/>
    <w:rsid w:val="008C430A"/>
    <w:rsid w:val="008E3C71"/>
    <w:rsid w:val="00916455"/>
    <w:rsid w:val="00916A73"/>
    <w:rsid w:val="009308CB"/>
    <w:rsid w:val="00931864"/>
    <w:rsid w:val="009333C4"/>
    <w:rsid w:val="0094288A"/>
    <w:rsid w:val="009438C2"/>
    <w:rsid w:val="0095349E"/>
    <w:rsid w:val="009536E5"/>
    <w:rsid w:val="00957D47"/>
    <w:rsid w:val="009723A5"/>
    <w:rsid w:val="00973E06"/>
    <w:rsid w:val="009814AE"/>
    <w:rsid w:val="009B5CB7"/>
    <w:rsid w:val="009C4785"/>
    <w:rsid w:val="009C6D72"/>
    <w:rsid w:val="009D1254"/>
    <w:rsid w:val="009E314B"/>
    <w:rsid w:val="009F1BE5"/>
    <w:rsid w:val="00A13A8C"/>
    <w:rsid w:val="00A34A8A"/>
    <w:rsid w:val="00A52089"/>
    <w:rsid w:val="00A7243F"/>
    <w:rsid w:val="00A8028A"/>
    <w:rsid w:val="00A84C77"/>
    <w:rsid w:val="00A96C99"/>
    <w:rsid w:val="00AA79DB"/>
    <w:rsid w:val="00AC40C4"/>
    <w:rsid w:val="00AD13D5"/>
    <w:rsid w:val="00AD388E"/>
    <w:rsid w:val="00AF3105"/>
    <w:rsid w:val="00B16B3B"/>
    <w:rsid w:val="00B22C37"/>
    <w:rsid w:val="00B330C7"/>
    <w:rsid w:val="00B43814"/>
    <w:rsid w:val="00B45969"/>
    <w:rsid w:val="00B8266F"/>
    <w:rsid w:val="00B82895"/>
    <w:rsid w:val="00BB40D0"/>
    <w:rsid w:val="00BC24D7"/>
    <w:rsid w:val="00BC4EE4"/>
    <w:rsid w:val="00BD4E86"/>
    <w:rsid w:val="00C03062"/>
    <w:rsid w:val="00C213CE"/>
    <w:rsid w:val="00C27D34"/>
    <w:rsid w:val="00C33CCA"/>
    <w:rsid w:val="00C3468E"/>
    <w:rsid w:val="00C35C3A"/>
    <w:rsid w:val="00C55C95"/>
    <w:rsid w:val="00C6686E"/>
    <w:rsid w:val="00C66F2F"/>
    <w:rsid w:val="00C76417"/>
    <w:rsid w:val="00C82BF0"/>
    <w:rsid w:val="00C855BE"/>
    <w:rsid w:val="00C90D45"/>
    <w:rsid w:val="00C96AFE"/>
    <w:rsid w:val="00CA709A"/>
    <w:rsid w:val="00CB76DE"/>
    <w:rsid w:val="00CC72A2"/>
    <w:rsid w:val="00CD6E7A"/>
    <w:rsid w:val="00CE79F9"/>
    <w:rsid w:val="00D01979"/>
    <w:rsid w:val="00D054F6"/>
    <w:rsid w:val="00D13B39"/>
    <w:rsid w:val="00D14DC2"/>
    <w:rsid w:val="00D272E7"/>
    <w:rsid w:val="00D51BBD"/>
    <w:rsid w:val="00D636CC"/>
    <w:rsid w:val="00D67BEB"/>
    <w:rsid w:val="00D94F47"/>
    <w:rsid w:val="00DA6181"/>
    <w:rsid w:val="00DB19A5"/>
    <w:rsid w:val="00DB4970"/>
    <w:rsid w:val="00DB4AE7"/>
    <w:rsid w:val="00DB6A1E"/>
    <w:rsid w:val="00DC3144"/>
    <w:rsid w:val="00DD4CD1"/>
    <w:rsid w:val="00DD6AC3"/>
    <w:rsid w:val="00DE439A"/>
    <w:rsid w:val="00DE70BF"/>
    <w:rsid w:val="00E102FD"/>
    <w:rsid w:val="00E1207A"/>
    <w:rsid w:val="00E32632"/>
    <w:rsid w:val="00E364F1"/>
    <w:rsid w:val="00E86179"/>
    <w:rsid w:val="00EA3FD7"/>
    <w:rsid w:val="00EA5B3E"/>
    <w:rsid w:val="00EC30C2"/>
    <w:rsid w:val="00ED170B"/>
    <w:rsid w:val="00ED7E2E"/>
    <w:rsid w:val="00EE3ED5"/>
    <w:rsid w:val="00F00500"/>
    <w:rsid w:val="00F03E12"/>
    <w:rsid w:val="00F2149F"/>
    <w:rsid w:val="00F23F84"/>
    <w:rsid w:val="00F3059A"/>
    <w:rsid w:val="00F61FFD"/>
    <w:rsid w:val="00F656EC"/>
    <w:rsid w:val="00F72609"/>
    <w:rsid w:val="00F75C3F"/>
    <w:rsid w:val="00F82785"/>
    <w:rsid w:val="00F82B97"/>
    <w:rsid w:val="00F82D87"/>
    <w:rsid w:val="00F90CEF"/>
    <w:rsid w:val="00F92BA0"/>
    <w:rsid w:val="00F9310D"/>
    <w:rsid w:val="00FB2C39"/>
    <w:rsid w:val="00FD2582"/>
    <w:rsid w:val="00FD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0613F"/>
  <w15:chartTrackingRefBased/>
  <w15:docId w15:val="{4F08D966-2C12-4033-AF07-10A92FAD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ind w:firstLine="108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firstLine="108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F9310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9310D"/>
    <w:pPr>
      <w:spacing w:before="240" w:after="60"/>
      <w:outlineLvl w:val="6"/>
    </w:pPr>
    <w:rPr>
      <w:rFonts w:ascii="Calibri" w:hAnsi="Calibri"/>
    </w:rPr>
  </w:style>
  <w:style w:type="paragraph" w:styleId="Heading9">
    <w:name w:val="heading 9"/>
    <w:basedOn w:val="Normal"/>
    <w:next w:val="Normal"/>
    <w:qFormat/>
    <w:rsid w:val="00D636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link w:val="BodyTextIndent2Char"/>
    <w:pPr>
      <w:ind w:left="126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8"/>
      <w:szCs w:val="20"/>
      <w:lang w:eastAsia="ro-RO"/>
    </w:rPr>
  </w:style>
  <w:style w:type="paragraph" w:styleId="BodyTextIndent3">
    <w:name w:val="Body Text Indent 3"/>
    <w:basedOn w:val="Normal"/>
    <w:pPr>
      <w:ind w:left="1440"/>
    </w:pPr>
    <w:rPr>
      <w:sz w:val="28"/>
    </w:rPr>
  </w:style>
  <w:style w:type="paragraph" w:styleId="BodyText2">
    <w:name w:val="Body Text 2"/>
    <w:basedOn w:val="Normal"/>
    <w:pPr>
      <w:jc w:val="both"/>
    </w:pPr>
    <w:rPr>
      <w:sz w:val="26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973E0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D636CC"/>
  </w:style>
  <w:style w:type="table" w:styleId="TableGrid">
    <w:name w:val="Table Grid"/>
    <w:basedOn w:val="TableNormal"/>
    <w:rsid w:val="000C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772F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aliases w:val="Normal bullet 2,List Paragraph1,List1,Forth level,Akapit z listą BS,Outlines a.b.c.,List_Paragraph,Multilevel para_II,Akapit z lista BS,lp1,Heading x1,Lista 1,body 2,lp11,List Paragraph2,List Paragraph1 Caracter,Списък на абзаци,Bullet 1"/>
    <w:basedOn w:val="Normal"/>
    <w:link w:val="ListParagraphChar"/>
    <w:uiPriority w:val="99"/>
    <w:qFormat/>
    <w:rsid w:val="00916A73"/>
    <w:pPr>
      <w:ind w:left="720"/>
      <w:contextualSpacing/>
    </w:pPr>
    <w:rPr>
      <w:sz w:val="20"/>
      <w:szCs w:val="20"/>
      <w:lang w:eastAsia="ro-RO"/>
    </w:rPr>
  </w:style>
  <w:style w:type="character" w:customStyle="1" w:styleId="Heading6Char">
    <w:name w:val="Heading 6 Char"/>
    <w:link w:val="Heading6"/>
    <w:semiHidden/>
    <w:rsid w:val="00F9310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F9310D"/>
    <w:rPr>
      <w:rFonts w:ascii="Calibri" w:eastAsia="Times New Roman" w:hAnsi="Calibri" w:cs="Times New Roman"/>
      <w:sz w:val="24"/>
      <w:szCs w:val="24"/>
    </w:rPr>
  </w:style>
  <w:style w:type="character" w:customStyle="1" w:styleId="rvts4">
    <w:name w:val="rvts4"/>
    <w:basedOn w:val="DefaultParagraphFont"/>
    <w:rsid w:val="007A3D01"/>
  </w:style>
  <w:style w:type="character" w:customStyle="1" w:styleId="ListParagraphChar">
    <w:name w:val="List Paragraph Char"/>
    <w:aliases w:val="Normal bullet 2 Char,List Paragraph1 Char,List1 Char,Forth level Char,Akapit z listą BS Char,Outlines a.b.c. Char,List_Paragraph Char,Multilevel para_II Char,Akapit z lista BS Char,lp1 Char,Heading x1 Char,Lista 1 Char,body 2 Char"/>
    <w:link w:val="ListParagraph"/>
    <w:uiPriority w:val="99"/>
    <w:qFormat/>
    <w:rsid w:val="008C430A"/>
    <w:rPr>
      <w:lang w:eastAsia="ro-RO"/>
    </w:rPr>
  </w:style>
  <w:style w:type="paragraph" w:customStyle="1" w:styleId="Liniuta">
    <w:name w:val="Liniuta"/>
    <w:basedOn w:val="ListParagraph"/>
    <w:link w:val="LiniutaChar"/>
    <w:qFormat/>
    <w:rsid w:val="002418DE"/>
    <w:pPr>
      <w:numPr>
        <w:numId w:val="19"/>
      </w:numPr>
      <w:spacing w:after="120"/>
      <w:jc w:val="both"/>
    </w:pPr>
    <w:rPr>
      <w:rFonts w:ascii="Arial Narrow" w:hAnsi="Arial Narrow"/>
      <w:sz w:val="28"/>
      <w:szCs w:val="28"/>
      <w:lang w:val="ro-RO" w:eastAsia="en-US"/>
    </w:rPr>
  </w:style>
  <w:style w:type="character" w:customStyle="1" w:styleId="LiniutaChar">
    <w:name w:val="Liniuta Char"/>
    <w:link w:val="Liniuta"/>
    <w:rsid w:val="002418DE"/>
    <w:rPr>
      <w:rFonts w:ascii="Arial Narrow" w:hAnsi="Arial Narrow"/>
      <w:sz w:val="28"/>
      <w:szCs w:val="28"/>
      <w:lang w:val="ro-RO"/>
    </w:rPr>
  </w:style>
  <w:style w:type="paragraph" w:styleId="Header">
    <w:name w:val="header"/>
    <w:basedOn w:val="Normal"/>
    <w:link w:val="HeaderChar"/>
    <w:rsid w:val="00A96C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96C99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96C99"/>
    <w:rPr>
      <w:sz w:val="24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5263C"/>
    <w:rPr>
      <w:sz w:val="24"/>
      <w:szCs w:val="24"/>
      <w:lang w:val="en-US" w:eastAsia="en-US"/>
    </w:rPr>
  </w:style>
  <w:style w:type="paragraph" w:styleId="BlockText">
    <w:name w:val="Block Text"/>
    <w:basedOn w:val="Normal"/>
    <w:rsid w:val="0005263C"/>
    <w:pPr>
      <w:ind w:left="1080" w:right="71" w:firstLine="1440"/>
      <w:jc w:val="both"/>
    </w:pPr>
    <w:rPr>
      <w:sz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491</Words>
  <Characters>3178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PRIMăRIA MUNICIPIULUI CÂMPULUNG MOLDOVENESC</vt:lpstr>
      <vt:lpstr>PRIMăRIA MUNICIPIULUI CÂMPULUNG MOLDOVENESC</vt:lpstr>
    </vt:vector>
  </TitlesOfParts>
  <Company>PRIMARIA CAMPULUNG MOLDOVENESC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CÂMPULUNG MOLDOVENESC</dc:title>
  <dc:subject/>
  <dc:creator>URBANISM</dc:creator>
  <cp:keywords/>
  <cp:lastModifiedBy>Luminita.Istrate</cp:lastModifiedBy>
  <cp:revision>6</cp:revision>
  <cp:lastPrinted>2025-02-07T12:01:00Z</cp:lastPrinted>
  <dcterms:created xsi:type="dcterms:W3CDTF">2025-02-07T08:32:00Z</dcterms:created>
  <dcterms:modified xsi:type="dcterms:W3CDTF">2025-02-07T12:01:00Z</dcterms:modified>
</cp:coreProperties>
</file>