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689" w14:textId="77777777" w:rsidR="00213134" w:rsidRPr="009F12DE" w:rsidRDefault="00213134" w:rsidP="00145CCE">
      <w:pPr>
        <w:pStyle w:val="Title"/>
        <w:spacing w:line="276" w:lineRule="auto"/>
        <w:rPr>
          <w:sz w:val="24"/>
        </w:rPr>
      </w:pPr>
      <w:r w:rsidRPr="009F12DE">
        <w:rPr>
          <w:sz w:val="24"/>
        </w:rPr>
        <w:t>ROMÂNIA</w:t>
      </w:r>
    </w:p>
    <w:p w14:paraId="139A590D" w14:textId="77777777" w:rsidR="00213134" w:rsidRPr="009F12DE" w:rsidRDefault="00213134" w:rsidP="00213134">
      <w:pPr>
        <w:spacing w:line="276" w:lineRule="auto"/>
        <w:jc w:val="center"/>
        <w:rPr>
          <w:b/>
        </w:rPr>
      </w:pPr>
      <w:r w:rsidRPr="009F12DE">
        <w:rPr>
          <w:b/>
        </w:rPr>
        <w:t>JUDEŢUL SUCEAVA</w:t>
      </w:r>
    </w:p>
    <w:p w14:paraId="2357150D" w14:textId="77777777" w:rsidR="00213134" w:rsidRPr="009F12DE" w:rsidRDefault="00213134" w:rsidP="00213134">
      <w:pPr>
        <w:spacing w:line="276" w:lineRule="auto"/>
        <w:jc w:val="center"/>
        <w:rPr>
          <w:lang w:val="ro-RO"/>
        </w:rPr>
      </w:pPr>
      <w:r w:rsidRPr="009F12DE">
        <w:rPr>
          <w:b/>
        </w:rPr>
        <w:t>PRIMÃRIA MUNICIPIULUI CÂMPULUNG MOLDOVENESC</w:t>
      </w:r>
    </w:p>
    <w:p w14:paraId="5ECF5895" w14:textId="77777777" w:rsidR="00213134" w:rsidRPr="009F12DE" w:rsidRDefault="00213134" w:rsidP="00213134">
      <w:pPr>
        <w:spacing w:line="276" w:lineRule="auto"/>
        <w:jc w:val="center"/>
        <w:rPr>
          <w:b/>
          <w:lang w:val="ro-RO"/>
        </w:rPr>
      </w:pPr>
      <w:r w:rsidRPr="009F12DE">
        <w:rPr>
          <w:b/>
          <w:lang w:val="ro-RO"/>
        </w:rPr>
        <w:t>DIRECȚIA TEHNICĂ ȘI URBANISM</w:t>
      </w:r>
    </w:p>
    <w:p w14:paraId="53862332" w14:textId="7F9B13F1" w:rsidR="00213134" w:rsidRPr="009F12DE" w:rsidRDefault="00213134" w:rsidP="00213134">
      <w:pPr>
        <w:spacing w:line="276" w:lineRule="auto"/>
        <w:jc w:val="center"/>
      </w:pPr>
      <w:r w:rsidRPr="009F12DE">
        <w:rPr>
          <w:lang w:val="ro-RO"/>
        </w:rPr>
        <w:t>Nr. _______ din ________ 202</w:t>
      </w:r>
      <w:r w:rsidR="00DB2979" w:rsidRPr="009F12DE">
        <w:rPr>
          <w:lang w:val="ro-RO"/>
        </w:rPr>
        <w:t>2</w:t>
      </w:r>
    </w:p>
    <w:p w14:paraId="300B26A4" w14:textId="6A824D41" w:rsidR="00213134" w:rsidRDefault="00213134" w:rsidP="00213134"/>
    <w:p w14:paraId="23DA9FBD" w14:textId="643670DF" w:rsidR="00ED7609" w:rsidRDefault="00ED7609" w:rsidP="00213134"/>
    <w:p w14:paraId="1794FCF2" w14:textId="77777777" w:rsidR="009F12DE" w:rsidRDefault="009F12DE" w:rsidP="00213134"/>
    <w:p w14:paraId="36D621F1" w14:textId="05AD260A" w:rsidR="00213134" w:rsidRPr="00AB04EA" w:rsidRDefault="00213134" w:rsidP="00213134">
      <w:pPr>
        <w:pStyle w:val="Heading1"/>
        <w:tabs>
          <w:tab w:val="left" w:pos="300"/>
          <w:tab w:val="left" w:pos="4080"/>
        </w:tabs>
        <w:spacing w:line="276" w:lineRule="auto"/>
        <w:rPr>
          <w:iCs/>
          <w:lang w:val="ro-RO"/>
        </w:rPr>
      </w:pPr>
      <w:r w:rsidRPr="00AB04EA">
        <w:t>RAPORT</w:t>
      </w:r>
      <w:r w:rsidR="00421FB9" w:rsidRPr="00AB04EA">
        <w:t xml:space="preserve"> DE SPECIALITATE</w:t>
      </w:r>
    </w:p>
    <w:p w14:paraId="65A58AF9" w14:textId="3B628294" w:rsidR="00B55A9D" w:rsidRPr="00B55A9D" w:rsidRDefault="00B55A9D" w:rsidP="00B55A9D">
      <w:pPr>
        <w:pStyle w:val="Heading1"/>
        <w:rPr>
          <w:b w:val="0"/>
          <w:lang w:val="ro-RO"/>
        </w:rPr>
      </w:pPr>
      <w:r w:rsidRPr="00B55A9D">
        <w:rPr>
          <w:b w:val="0"/>
          <w:lang w:val="ro-RO"/>
        </w:rPr>
        <w:t>la proiectul de hotărâre</w:t>
      </w:r>
    </w:p>
    <w:p w14:paraId="1AD1525F" w14:textId="4D382E59" w:rsidR="00B55A9D" w:rsidRPr="00B55A9D" w:rsidRDefault="00B55A9D" w:rsidP="00B55A9D">
      <w:pPr>
        <w:spacing w:line="276" w:lineRule="auto"/>
        <w:jc w:val="center"/>
        <w:rPr>
          <w:lang w:val="ro-RO"/>
        </w:rPr>
      </w:pPr>
      <w:r w:rsidRPr="00B55A9D">
        <w:rPr>
          <w:lang w:val="ro-RO"/>
        </w:rPr>
        <w:t>privind închirierea unor spații proprietatea privată a Municipiului Câmpulung Moldovenesc</w:t>
      </w:r>
    </w:p>
    <w:p w14:paraId="33597622" w14:textId="138D20AF" w:rsidR="00D878CF" w:rsidRPr="00B55A9D" w:rsidRDefault="00B55A9D" w:rsidP="00B55A9D">
      <w:pPr>
        <w:pStyle w:val="BodyText"/>
        <w:spacing w:line="276" w:lineRule="auto"/>
        <w:jc w:val="center"/>
        <w:rPr>
          <w:sz w:val="24"/>
          <w:szCs w:val="24"/>
          <w:lang w:val="ro-RO"/>
        </w:rPr>
      </w:pPr>
      <w:r w:rsidRPr="00B55A9D">
        <w:rPr>
          <w:sz w:val="24"/>
          <w:szCs w:val="24"/>
          <w:lang w:val="ro-RO"/>
        </w:rPr>
        <w:t>situate în str</w:t>
      </w:r>
      <w:r w:rsidR="00A7170F">
        <w:rPr>
          <w:sz w:val="24"/>
          <w:szCs w:val="24"/>
          <w:lang w:val="ro-RO"/>
        </w:rPr>
        <w:t>ada</w:t>
      </w:r>
      <w:r w:rsidRPr="00B55A9D">
        <w:rPr>
          <w:sz w:val="24"/>
          <w:szCs w:val="24"/>
          <w:lang w:val="ro-RO"/>
        </w:rPr>
        <w:t xml:space="preserve"> Calea Bucovinei nr. 10-12, Câmpulung Moldovenesc</w:t>
      </w:r>
    </w:p>
    <w:p w14:paraId="468E88AD" w14:textId="613C9E88" w:rsidR="00ED7609" w:rsidRDefault="00ED7609" w:rsidP="008F23E5">
      <w:pPr>
        <w:pStyle w:val="BodyText"/>
        <w:spacing w:line="276" w:lineRule="auto"/>
        <w:rPr>
          <w:sz w:val="24"/>
          <w:szCs w:val="24"/>
          <w:lang w:val="ro-RO"/>
        </w:rPr>
      </w:pPr>
    </w:p>
    <w:p w14:paraId="6D9ABC4B" w14:textId="49B892E6" w:rsidR="009F12DE" w:rsidRDefault="009F12DE" w:rsidP="008F23E5">
      <w:pPr>
        <w:pStyle w:val="BodyText"/>
        <w:spacing w:line="276" w:lineRule="auto"/>
        <w:rPr>
          <w:sz w:val="24"/>
          <w:szCs w:val="24"/>
          <w:lang w:val="ro-RO"/>
        </w:rPr>
      </w:pPr>
    </w:p>
    <w:p w14:paraId="48E86A3B" w14:textId="77777777" w:rsidR="009F12DE" w:rsidRDefault="009F12DE" w:rsidP="008F23E5">
      <w:pPr>
        <w:pStyle w:val="BodyText"/>
        <w:spacing w:line="276" w:lineRule="auto"/>
        <w:rPr>
          <w:sz w:val="24"/>
          <w:szCs w:val="24"/>
          <w:lang w:val="ro-RO"/>
        </w:rPr>
      </w:pPr>
    </w:p>
    <w:p w14:paraId="52568315" w14:textId="77777777" w:rsidR="00ED7609" w:rsidRPr="00AB04EA" w:rsidRDefault="00ED7609" w:rsidP="008F23E5">
      <w:pPr>
        <w:pStyle w:val="BodyText"/>
        <w:spacing w:line="276" w:lineRule="auto"/>
        <w:rPr>
          <w:sz w:val="24"/>
          <w:szCs w:val="24"/>
          <w:lang w:val="ro-RO"/>
        </w:rPr>
      </w:pPr>
    </w:p>
    <w:p w14:paraId="420D9154" w14:textId="77777777" w:rsidR="00213134" w:rsidRPr="00AB04EA" w:rsidRDefault="00213134" w:rsidP="00213134">
      <w:pPr>
        <w:spacing w:line="276" w:lineRule="auto"/>
        <w:rPr>
          <w:lang w:val="ro-RO"/>
        </w:rPr>
      </w:pPr>
      <w:r w:rsidRPr="00AB04EA">
        <w:rPr>
          <w:b/>
          <w:iCs/>
          <w:lang w:val="ro-RO"/>
        </w:rPr>
        <w:tab/>
        <w:t xml:space="preserve">        INIŢIATOR PROIECT DE HOTÃRÂRE:</w:t>
      </w:r>
    </w:p>
    <w:p w14:paraId="1D8D2812" w14:textId="77777777" w:rsidR="00213134" w:rsidRPr="00AB04EA" w:rsidRDefault="00213134" w:rsidP="00213134">
      <w:pPr>
        <w:pStyle w:val="Heading4"/>
        <w:spacing w:line="276" w:lineRule="auto"/>
        <w:ind w:left="1260" w:hanging="180"/>
        <w:jc w:val="left"/>
        <w:rPr>
          <w:sz w:val="24"/>
          <w:lang w:val="ro-RO"/>
        </w:rPr>
      </w:pPr>
      <w:r w:rsidRPr="00AB04EA">
        <w:rPr>
          <w:sz w:val="24"/>
          <w:lang w:val="ro-RO"/>
        </w:rPr>
        <w:t xml:space="preserve">  Primar, Negură Mihăiță</w:t>
      </w:r>
    </w:p>
    <w:p w14:paraId="04BFF90B" w14:textId="77777777" w:rsidR="00804D9B" w:rsidRPr="00AB04EA" w:rsidRDefault="00804D9B" w:rsidP="00213134">
      <w:pPr>
        <w:spacing w:line="276" w:lineRule="auto"/>
        <w:jc w:val="both"/>
        <w:rPr>
          <w:lang w:val="ro-RO"/>
        </w:rPr>
      </w:pPr>
    </w:p>
    <w:p w14:paraId="4AF6CC0C" w14:textId="77777777" w:rsidR="009C2E4B" w:rsidRDefault="009C2E4B" w:rsidP="009C2E4B">
      <w:pPr>
        <w:ind w:right="9" w:firstLine="708"/>
        <w:jc w:val="both"/>
        <w:rPr>
          <w:lang w:val="ro-RO"/>
        </w:rPr>
      </w:pPr>
    </w:p>
    <w:p w14:paraId="4A609BF8" w14:textId="0A827CB4" w:rsidR="009C2E4B" w:rsidRPr="0083544A" w:rsidRDefault="009C2E4B" w:rsidP="009C2E4B">
      <w:pPr>
        <w:ind w:right="9" w:firstLine="708"/>
        <w:jc w:val="both"/>
        <w:rPr>
          <w:lang w:val="ro-RO"/>
        </w:rPr>
      </w:pPr>
      <w:r w:rsidRPr="0083544A">
        <w:rPr>
          <w:lang w:val="ro-RO"/>
        </w:rPr>
        <w:t xml:space="preserve">La proiectul de hotărâre </w:t>
      </w:r>
      <w:proofErr w:type="spellStart"/>
      <w:r w:rsidRPr="0083544A">
        <w:rPr>
          <w:lang w:val="ro-RO"/>
        </w:rPr>
        <w:t>iniţiat</w:t>
      </w:r>
      <w:proofErr w:type="spellEnd"/>
      <w:r w:rsidRPr="0083544A">
        <w:rPr>
          <w:lang w:val="ro-RO"/>
        </w:rPr>
        <w:t xml:space="preserve"> de domnul primar, precizez următoarele: </w:t>
      </w:r>
    </w:p>
    <w:p w14:paraId="0F0FE32A" w14:textId="2C5B754B" w:rsidR="00B55A9D" w:rsidRDefault="00B55A9D" w:rsidP="0022136E">
      <w:pPr>
        <w:spacing w:line="276" w:lineRule="auto"/>
        <w:ind w:firstLine="708"/>
        <w:jc w:val="both"/>
        <w:rPr>
          <w:lang w:val="ro-RO"/>
        </w:rPr>
      </w:pPr>
      <w:r>
        <w:rPr>
          <w:lang w:val="ro-RO"/>
        </w:rPr>
        <w:t xml:space="preserve">Imobilele </w:t>
      </w:r>
      <w:r w:rsidR="00761ACB">
        <w:rPr>
          <w:lang w:val="ro-RO"/>
        </w:rPr>
        <w:t xml:space="preserve">care fac obiectul prezentului proiect de hotărâre </w:t>
      </w:r>
      <w:r>
        <w:rPr>
          <w:lang w:val="ro-RO"/>
        </w:rPr>
        <w:t>sunt reprezentate de spațiile din clădirea situată în strada Calea Bucovinei nr. 10-12, din zona centrală a localității.</w:t>
      </w:r>
    </w:p>
    <w:p w14:paraId="5F8F9C8A" w14:textId="77777777" w:rsidR="0022136E" w:rsidRDefault="00B55A9D" w:rsidP="00D87990">
      <w:pPr>
        <w:spacing w:line="276" w:lineRule="auto"/>
        <w:ind w:firstLine="708"/>
        <w:jc w:val="both"/>
        <w:rPr>
          <w:lang w:val="ro-RO"/>
        </w:rPr>
      </w:pPr>
      <w:r>
        <w:rPr>
          <w:lang w:val="ro-RO"/>
        </w:rPr>
        <w:t>Bunurile</w:t>
      </w:r>
      <w:r w:rsidR="00E87C00">
        <w:rPr>
          <w:lang w:val="ro-RO"/>
        </w:rPr>
        <w:t xml:space="preserve"> </w:t>
      </w:r>
      <w:r>
        <w:rPr>
          <w:lang w:val="ro-RO"/>
        </w:rPr>
        <w:t>sunt</w:t>
      </w:r>
      <w:r w:rsidR="00D87990">
        <w:rPr>
          <w:lang w:val="ro-RO"/>
        </w:rPr>
        <w:t xml:space="preserve"> </w:t>
      </w:r>
      <w:r w:rsidR="00DB2979">
        <w:rPr>
          <w:lang w:val="ro-RO"/>
        </w:rPr>
        <w:t xml:space="preserve">proprietatea </w:t>
      </w:r>
      <w:r>
        <w:rPr>
          <w:lang w:val="ro-RO"/>
        </w:rPr>
        <w:t xml:space="preserve">Municipiului Câmpulung Moldovenesc și fac parte din domeniul privat </w:t>
      </w:r>
      <w:r w:rsidR="0022136E">
        <w:rPr>
          <w:lang w:val="ro-RO"/>
        </w:rPr>
        <w:t>de interes local</w:t>
      </w:r>
      <w:r>
        <w:rPr>
          <w:lang w:val="ro-RO"/>
        </w:rPr>
        <w:t xml:space="preserve">. </w:t>
      </w:r>
    </w:p>
    <w:p w14:paraId="40493BAA" w14:textId="237532B3" w:rsidR="00B55A9D" w:rsidRDefault="00B55A9D" w:rsidP="00D87990">
      <w:pPr>
        <w:spacing w:line="276" w:lineRule="auto"/>
        <w:ind w:firstLine="708"/>
        <w:jc w:val="both"/>
        <w:rPr>
          <w:lang w:val="ro-RO"/>
        </w:rPr>
      </w:pPr>
      <w:r>
        <w:rPr>
          <w:lang w:val="ro-RO"/>
        </w:rPr>
        <w:t>Pentru o mai bună corelare și explicitare, cele trei imobile au fost împăr</w:t>
      </w:r>
      <w:r w:rsidR="004A3FB1">
        <w:rPr>
          <w:lang w:val="ro-RO"/>
        </w:rPr>
        <w:t>ț</w:t>
      </w:r>
      <w:r>
        <w:rPr>
          <w:lang w:val="ro-RO"/>
        </w:rPr>
        <w:t>ite în</w:t>
      </w:r>
      <w:r w:rsidR="00A30D1A">
        <w:rPr>
          <w:lang w:val="ro-RO"/>
        </w:rPr>
        <w:t xml:space="preserve"> 3</w:t>
      </w:r>
      <w:r>
        <w:rPr>
          <w:lang w:val="ro-RO"/>
        </w:rPr>
        <w:t xml:space="preserve"> loturi, iar identificarea, situarea</w:t>
      </w:r>
      <w:r w:rsidR="004A3FB1">
        <w:rPr>
          <w:lang w:val="ro-RO"/>
        </w:rPr>
        <w:t>, destinația</w:t>
      </w:r>
      <w:r>
        <w:rPr>
          <w:lang w:val="ro-RO"/>
        </w:rPr>
        <w:t xml:space="preserve"> și suprafața acestora se prezintă astfel:</w:t>
      </w:r>
    </w:p>
    <w:p w14:paraId="6226CB53" w14:textId="77777777" w:rsidR="0022136E" w:rsidRDefault="0022136E" w:rsidP="00D87990">
      <w:pPr>
        <w:spacing w:line="276" w:lineRule="auto"/>
        <w:ind w:firstLine="708"/>
        <w:jc w:val="both"/>
        <w:rPr>
          <w:lang w:val="ro-RO"/>
        </w:rPr>
      </w:pPr>
    </w:p>
    <w:tbl>
      <w:tblPr>
        <w:tblW w:w="10280" w:type="dxa"/>
        <w:jc w:val="center"/>
        <w:tblLayout w:type="fixed"/>
        <w:tblLook w:val="0000" w:firstRow="0" w:lastRow="0" w:firstColumn="0" w:lastColumn="0" w:noHBand="0" w:noVBand="0"/>
      </w:tblPr>
      <w:tblGrid>
        <w:gridCol w:w="625"/>
        <w:gridCol w:w="810"/>
        <w:gridCol w:w="720"/>
        <w:gridCol w:w="720"/>
        <w:gridCol w:w="5310"/>
        <w:gridCol w:w="2095"/>
      </w:tblGrid>
      <w:tr w:rsidR="004A3FB1" w:rsidRPr="004A3FB1" w14:paraId="012DA45B" w14:textId="77777777" w:rsidTr="009C2E4B">
        <w:trPr>
          <w:trHeight w:val="548"/>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0E63A686" w14:textId="77777777" w:rsidR="004A3FB1" w:rsidRPr="004A3FB1" w:rsidRDefault="004A3FB1" w:rsidP="004A3FB1">
            <w:pPr>
              <w:ind w:right="-110"/>
              <w:jc w:val="center"/>
              <w:rPr>
                <w:bCs/>
                <w:sz w:val="18"/>
                <w:szCs w:val="18"/>
                <w:lang w:val="ro-RO"/>
              </w:rPr>
            </w:pPr>
            <w:r w:rsidRPr="004A3FB1">
              <w:rPr>
                <w:bCs/>
                <w:sz w:val="18"/>
                <w:szCs w:val="18"/>
                <w:lang w:val="ro-RO"/>
              </w:rPr>
              <w:t>Nr. lot</w:t>
            </w:r>
          </w:p>
        </w:tc>
        <w:tc>
          <w:tcPr>
            <w:tcW w:w="810" w:type="dxa"/>
            <w:tcBorders>
              <w:top w:val="single" w:sz="4" w:space="0" w:color="000000"/>
              <w:left w:val="single" w:sz="4" w:space="0" w:color="000000"/>
              <w:bottom w:val="single" w:sz="4" w:space="0" w:color="000000"/>
            </w:tcBorders>
            <w:shd w:val="clear" w:color="auto" w:fill="auto"/>
            <w:vAlign w:val="center"/>
          </w:tcPr>
          <w:p w14:paraId="1FF82E82" w14:textId="77777777" w:rsidR="004A3FB1" w:rsidRPr="004A3FB1" w:rsidRDefault="004A3FB1" w:rsidP="004A3FB1">
            <w:pPr>
              <w:ind w:right="-110" w:hanging="110"/>
              <w:jc w:val="center"/>
              <w:rPr>
                <w:bCs/>
                <w:sz w:val="18"/>
                <w:szCs w:val="18"/>
                <w:lang w:val="ro-RO"/>
              </w:rPr>
            </w:pPr>
            <w:r w:rsidRPr="004A3FB1">
              <w:rPr>
                <w:bCs/>
                <w:sz w:val="18"/>
                <w:szCs w:val="18"/>
                <w:lang w:val="ro-RO"/>
              </w:rPr>
              <w:t>Denumire</w:t>
            </w:r>
          </w:p>
        </w:tc>
        <w:tc>
          <w:tcPr>
            <w:tcW w:w="720" w:type="dxa"/>
            <w:tcBorders>
              <w:top w:val="single" w:sz="4" w:space="0" w:color="000000"/>
              <w:left w:val="single" w:sz="4" w:space="0" w:color="000000"/>
              <w:bottom w:val="single" w:sz="4" w:space="0" w:color="000000"/>
            </w:tcBorders>
            <w:vAlign w:val="center"/>
          </w:tcPr>
          <w:p w14:paraId="0F1D042D" w14:textId="514902F9" w:rsidR="004A3FB1" w:rsidRPr="004A3FB1" w:rsidRDefault="004A3FB1" w:rsidP="00053F1D">
            <w:pPr>
              <w:jc w:val="center"/>
              <w:rPr>
                <w:bCs/>
                <w:sz w:val="18"/>
                <w:szCs w:val="18"/>
                <w:lang w:val="ro-RO"/>
              </w:rPr>
            </w:pPr>
            <w:r w:rsidRPr="004A3FB1">
              <w:rPr>
                <w:bCs/>
                <w:sz w:val="18"/>
                <w:szCs w:val="18"/>
                <w:lang w:val="ro-RO"/>
              </w:rPr>
              <w:t>Supraf. utilă (mp)</w:t>
            </w:r>
          </w:p>
        </w:tc>
        <w:tc>
          <w:tcPr>
            <w:tcW w:w="720" w:type="dxa"/>
            <w:tcBorders>
              <w:top w:val="single" w:sz="4" w:space="0" w:color="000000"/>
              <w:left w:val="single" w:sz="4" w:space="0" w:color="000000"/>
              <w:bottom w:val="single" w:sz="4" w:space="0" w:color="000000"/>
            </w:tcBorders>
            <w:vAlign w:val="center"/>
          </w:tcPr>
          <w:p w14:paraId="6735E8BE" w14:textId="77777777" w:rsidR="004A3FB1" w:rsidRPr="004A3FB1" w:rsidRDefault="004A3FB1" w:rsidP="009C2E4B">
            <w:pPr>
              <w:ind w:right="-109"/>
              <w:rPr>
                <w:bCs/>
                <w:sz w:val="18"/>
                <w:szCs w:val="18"/>
                <w:lang w:val="ro-RO"/>
              </w:rPr>
            </w:pPr>
            <w:r w:rsidRPr="004A3FB1">
              <w:rPr>
                <w:bCs/>
                <w:sz w:val="18"/>
                <w:szCs w:val="18"/>
                <w:lang w:val="ro-RO"/>
              </w:rPr>
              <w:t>Situare</w:t>
            </w:r>
          </w:p>
          <w:p w14:paraId="1A2EBC48" w14:textId="77777777" w:rsidR="004A3FB1" w:rsidRPr="004A3FB1" w:rsidRDefault="004A3FB1" w:rsidP="00053F1D">
            <w:pPr>
              <w:jc w:val="center"/>
              <w:rPr>
                <w:bCs/>
                <w:sz w:val="18"/>
                <w:szCs w:val="18"/>
                <w:lang w:val="ro-RO"/>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0DF9E848" w14:textId="77777777" w:rsidR="004A3FB1" w:rsidRPr="004A3FB1" w:rsidRDefault="004A3FB1" w:rsidP="00053F1D">
            <w:pPr>
              <w:jc w:val="center"/>
              <w:rPr>
                <w:bCs/>
                <w:sz w:val="18"/>
                <w:szCs w:val="18"/>
                <w:lang w:val="ro-RO"/>
              </w:rPr>
            </w:pPr>
            <w:r w:rsidRPr="004A3FB1">
              <w:rPr>
                <w:bCs/>
                <w:sz w:val="18"/>
                <w:szCs w:val="18"/>
                <w:lang w:val="ro-RO"/>
              </w:rPr>
              <w:t>Elemente de identificare</w:t>
            </w:r>
          </w:p>
        </w:tc>
        <w:tc>
          <w:tcPr>
            <w:tcW w:w="2095" w:type="dxa"/>
            <w:tcBorders>
              <w:top w:val="single" w:sz="4" w:space="0" w:color="000000"/>
              <w:left w:val="single" w:sz="4" w:space="0" w:color="000000"/>
              <w:bottom w:val="single" w:sz="4" w:space="0" w:color="000000"/>
              <w:right w:val="single" w:sz="4" w:space="0" w:color="000000"/>
            </w:tcBorders>
            <w:vAlign w:val="center"/>
          </w:tcPr>
          <w:p w14:paraId="4750C8A1" w14:textId="77777777" w:rsidR="004A3FB1" w:rsidRPr="004A3FB1" w:rsidRDefault="004A3FB1" w:rsidP="00053F1D">
            <w:pPr>
              <w:jc w:val="center"/>
              <w:rPr>
                <w:bCs/>
                <w:sz w:val="18"/>
                <w:szCs w:val="18"/>
                <w:lang w:val="ro-RO"/>
              </w:rPr>
            </w:pPr>
            <w:r w:rsidRPr="004A3FB1">
              <w:rPr>
                <w:bCs/>
                <w:sz w:val="18"/>
                <w:szCs w:val="18"/>
                <w:lang w:val="ro-RO"/>
              </w:rPr>
              <w:t>Destinație</w:t>
            </w:r>
          </w:p>
        </w:tc>
      </w:tr>
      <w:tr w:rsidR="004A3FB1" w:rsidRPr="004A3FB1" w14:paraId="7B5FC842" w14:textId="77777777" w:rsidTr="009C2E4B">
        <w:trPr>
          <w:trHeight w:val="799"/>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4F06DEB2" w14:textId="77777777" w:rsidR="004A3FB1" w:rsidRPr="004A3FB1" w:rsidRDefault="004A3FB1" w:rsidP="00053F1D">
            <w:pPr>
              <w:jc w:val="center"/>
              <w:rPr>
                <w:sz w:val="18"/>
                <w:szCs w:val="18"/>
                <w:lang w:val="ro-RO"/>
              </w:rPr>
            </w:pPr>
            <w:r w:rsidRPr="004A3FB1">
              <w:rPr>
                <w:sz w:val="18"/>
                <w:szCs w:val="18"/>
                <w:lang w:val="ro-RO"/>
              </w:rPr>
              <w:t>1</w:t>
            </w:r>
          </w:p>
        </w:tc>
        <w:tc>
          <w:tcPr>
            <w:tcW w:w="810" w:type="dxa"/>
            <w:tcBorders>
              <w:top w:val="single" w:sz="4" w:space="0" w:color="000000"/>
              <w:left w:val="single" w:sz="4" w:space="0" w:color="000000"/>
              <w:bottom w:val="single" w:sz="4" w:space="0" w:color="000000"/>
            </w:tcBorders>
            <w:shd w:val="clear" w:color="auto" w:fill="auto"/>
            <w:vAlign w:val="center"/>
          </w:tcPr>
          <w:p w14:paraId="559A2FE0" w14:textId="77777777" w:rsidR="004A3FB1" w:rsidRPr="004A3FB1" w:rsidRDefault="004A3FB1" w:rsidP="00053F1D">
            <w:pPr>
              <w:jc w:val="center"/>
              <w:rPr>
                <w:sz w:val="18"/>
                <w:szCs w:val="18"/>
                <w:lang w:val="ro-RO"/>
              </w:rPr>
            </w:pPr>
            <w:r w:rsidRPr="004A3FB1">
              <w:rPr>
                <w:sz w:val="18"/>
                <w:szCs w:val="18"/>
                <w:lang w:val="ro-RO"/>
              </w:rPr>
              <w:t>Spațiu</w:t>
            </w:r>
          </w:p>
        </w:tc>
        <w:tc>
          <w:tcPr>
            <w:tcW w:w="720" w:type="dxa"/>
            <w:tcBorders>
              <w:top w:val="single" w:sz="4" w:space="0" w:color="000000"/>
              <w:left w:val="single" w:sz="4" w:space="0" w:color="000000"/>
              <w:bottom w:val="single" w:sz="4" w:space="0" w:color="000000"/>
            </w:tcBorders>
            <w:vAlign w:val="center"/>
          </w:tcPr>
          <w:p w14:paraId="172B882F" w14:textId="19DC7BF9" w:rsidR="004A3FB1" w:rsidRPr="004A3FB1" w:rsidRDefault="004A3FB1" w:rsidP="00053F1D">
            <w:pPr>
              <w:jc w:val="center"/>
              <w:rPr>
                <w:sz w:val="18"/>
                <w:szCs w:val="18"/>
                <w:lang w:val="ro-RO"/>
              </w:rPr>
            </w:pPr>
            <w:r w:rsidRPr="004A3FB1">
              <w:rPr>
                <w:sz w:val="18"/>
                <w:szCs w:val="18"/>
                <w:lang w:val="ro-RO"/>
              </w:rPr>
              <w:t xml:space="preserve">57,70 </w:t>
            </w:r>
          </w:p>
        </w:tc>
        <w:tc>
          <w:tcPr>
            <w:tcW w:w="720" w:type="dxa"/>
            <w:tcBorders>
              <w:top w:val="single" w:sz="4" w:space="0" w:color="000000"/>
              <w:left w:val="single" w:sz="4" w:space="0" w:color="000000"/>
              <w:bottom w:val="single" w:sz="4" w:space="0" w:color="000000"/>
            </w:tcBorders>
            <w:vAlign w:val="center"/>
          </w:tcPr>
          <w:p w14:paraId="7C142473" w14:textId="77777777" w:rsidR="004A3FB1" w:rsidRPr="004A3FB1" w:rsidRDefault="004A3FB1" w:rsidP="00053F1D">
            <w:pPr>
              <w:jc w:val="center"/>
              <w:rPr>
                <w:sz w:val="18"/>
                <w:szCs w:val="18"/>
                <w:lang w:val="ro-RO"/>
              </w:rPr>
            </w:pPr>
            <w:r w:rsidRPr="004A3FB1">
              <w:rPr>
                <w:sz w:val="18"/>
                <w:szCs w:val="18"/>
                <w:lang w:val="ro-RO"/>
              </w:rPr>
              <w:t>Parter</w:t>
            </w:r>
          </w:p>
        </w:tc>
        <w:tc>
          <w:tcPr>
            <w:tcW w:w="5310" w:type="dxa"/>
            <w:tcBorders>
              <w:top w:val="single" w:sz="4" w:space="0" w:color="000000"/>
              <w:left w:val="single" w:sz="4" w:space="0" w:color="000000"/>
              <w:bottom w:val="single" w:sz="4" w:space="0" w:color="000000"/>
              <w:right w:val="single" w:sz="4" w:space="0" w:color="000000"/>
            </w:tcBorders>
            <w:vAlign w:val="center"/>
          </w:tcPr>
          <w:p w14:paraId="2BC74484" w14:textId="77777777" w:rsidR="004A3FB1" w:rsidRPr="004A3FB1" w:rsidRDefault="004A3FB1" w:rsidP="00053F1D">
            <w:pPr>
              <w:rPr>
                <w:sz w:val="18"/>
                <w:szCs w:val="18"/>
                <w:lang w:eastAsia="en-US"/>
              </w:rPr>
            </w:pPr>
            <w:proofErr w:type="spellStart"/>
            <w:r w:rsidRPr="004A3FB1">
              <w:rPr>
                <w:sz w:val="18"/>
                <w:szCs w:val="18"/>
                <w:lang w:eastAsia="en-US"/>
              </w:rPr>
              <w:t>Spațiu</w:t>
            </w:r>
            <w:proofErr w:type="spellEnd"/>
            <w:r w:rsidRPr="004A3FB1">
              <w:rPr>
                <w:sz w:val="18"/>
                <w:szCs w:val="18"/>
                <w:lang w:eastAsia="en-US"/>
              </w:rPr>
              <w:t xml:space="preserve"> </w:t>
            </w:r>
            <w:proofErr w:type="spellStart"/>
            <w:r w:rsidRPr="004A3FB1">
              <w:rPr>
                <w:sz w:val="18"/>
                <w:szCs w:val="18"/>
                <w:lang w:eastAsia="en-US"/>
              </w:rPr>
              <w:t>situat</w:t>
            </w:r>
            <w:proofErr w:type="spellEnd"/>
            <w:r w:rsidRPr="004A3FB1">
              <w:rPr>
                <w:sz w:val="18"/>
                <w:szCs w:val="18"/>
                <w:lang w:eastAsia="en-US"/>
              </w:rPr>
              <w:t xml:space="preserve"> la </w:t>
            </w:r>
            <w:proofErr w:type="spellStart"/>
            <w:r w:rsidRPr="004A3FB1">
              <w:rPr>
                <w:sz w:val="18"/>
                <w:szCs w:val="18"/>
                <w:lang w:eastAsia="en-US"/>
              </w:rPr>
              <w:t>parterul</w:t>
            </w:r>
            <w:proofErr w:type="spellEnd"/>
            <w:r w:rsidRPr="004A3FB1">
              <w:rPr>
                <w:sz w:val="18"/>
                <w:szCs w:val="18"/>
                <w:lang w:eastAsia="en-US"/>
              </w:rPr>
              <w:t xml:space="preserve"> </w:t>
            </w:r>
            <w:proofErr w:type="spellStart"/>
            <w:r w:rsidRPr="004A3FB1">
              <w:rPr>
                <w:sz w:val="18"/>
                <w:szCs w:val="18"/>
                <w:lang w:eastAsia="en-US"/>
              </w:rPr>
              <w:t>imobilului</w:t>
            </w:r>
            <w:proofErr w:type="spellEnd"/>
            <w:r w:rsidRPr="004A3FB1">
              <w:rPr>
                <w:sz w:val="18"/>
                <w:szCs w:val="18"/>
                <w:lang w:eastAsia="en-US"/>
              </w:rPr>
              <w:t xml:space="preserve"> din </w:t>
            </w:r>
            <w:proofErr w:type="spellStart"/>
            <w:r w:rsidRPr="004A3FB1">
              <w:rPr>
                <w:sz w:val="18"/>
                <w:szCs w:val="18"/>
                <w:lang w:eastAsia="en-US"/>
              </w:rPr>
              <w:t>strada</w:t>
            </w:r>
            <w:proofErr w:type="spellEnd"/>
            <w:r w:rsidRPr="004A3FB1">
              <w:rPr>
                <w:sz w:val="18"/>
                <w:szCs w:val="18"/>
                <w:lang w:eastAsia="en-US"/>
              </w:rPr>
              <w:t xml:space="preserve"> </w:t>
            </w:r>
            <w:proofErr w:type="spellStart"/>
            <w:r w:rsidRPr="004A3FB1">
              <w:rPr>
                <w:sz w:val="18"/>
                <w:szCs w:val="18"/>
                <w:lang w:eastAsia="en-US"/>
              </w:rPr>
              <w:t>Calea</w:t>
            </w:r>
            <w:proofErr w:type="spellEnd"/>
            <w:r w:rsidRPr="004A3FB1">
              <w:rPr>
                <w:sz w:val="18"/>
                <w:szCs w:val="18"/>
                <w:lang w:eastAsia="en-US"/>
              </w:rPr>
              <w:t xml:space="preserve"> </w:t>
            </w:r>
            <w:proofErr w:type="spellStart"/>
            <w:r w:rsidRPr="004A3FB1">
              <w:rPr>
                <w:sz w:val="18"/>
                <w:szCs w:val="18"/>
                <w:lang w:eastAsia="en-US"/>
              </w:rPr>
              <w:t>Bucovinei</w:t>
            </w:r>
            <w:proofErr w:type="spellEnd"/>
            <w:r w:rsidRPr="004A3FB1">
              <w:rPr>
                <w:sz w:val="18"/>
                <w:szCs w:val="18"/>
                <w:lang w:eastAsia="en-US"/>
              </w:rPr>
              <w:t xml:space="preserve"> nr. 10-12, </w:t>
            </w:r>
            <w:proofErr w:type="spellStart"/>
            <w:r w:rsidRPr="004A3FB1">
              <w:rPr>
                <w:sz w:val="18"/>
                <w:szCs w:val="18"/>
                <w:lang w:eastAsia="en-US"/>
              </w:rPr>
              <w:t>Câmpulung</w:t>
            </w:r>
            <w:proofErr w:type="spellEnd"/>
            <w:r w:rsidRPr="004A3FB1">
              <w:rPr>
                <w:sz w:val="18"/>
                <w:szCs w:val="18"/>
                <w:lang w:val="ro-RO"/>
              </w:rPr>
              <w:t xml:space="preserve"> Moldovenesc si este compus </w:t>
            </w:r>
            <w:bookmarkStart w:id="0" w:name="_Hlk95149340"/>
            <w:r w:rsidRPr="004A3FB1">
              <w:rPr>
                <w:sz w:val="18"/>
                <w:szCs w:val="18"/>
                <w:lang w:val="ro-RO"/>
              </w:rPr>
              <w:t>din încăperile notate cu nr. 3 de 39,40 mp si nr. 4 de 18,30 mp</w:t>
            </w:r>
          </w:p>
          <w:bookmarkEnd w:id="0"/>
          <w:p w14:paraId="169C55CC" w14:textId="77777777" w:rsidR="004A3FB1" w:rsidRPr="004A3FB1" w:rsidRDefault="004A3FB1" w:rsidP="00053F1D">
            <w:pPr>
              <w:rPr>
                <w:sz w:val="18"/>
                <w:szCs w:val="18"/>
                <w:lang w:val="ro-RO"/>
              </w:rPr>
            </w:pPr>
            <w:r w:rsidRPr="004A3FB1">
              <w:rPr>
                <w:sz w:val="18"/>
                <w:szCs w:val="18"/>
                <w:lang w:val="ro-RO"/>
              </w:rPr>
              <w:t xml:space="preserve">Identificare cadastrală: </w:t>
            </w:r>
            <w:bookmarkStart w:id="1" w:name="_Hlk95149322"/>
            <w:r w:rsidRPr="004A3FB1">
              <w:rPr>
                <w:sz w:val="18"/>
                <w:szCs w:val="18"/>
                <w:lang w:val="ro-RO"/>
              </w:rPr>
              <w:t xml:space="preserve">parte din </w:t>
            </w:r>
            <w:r w:rsidRPr="004A3FB1">
              <w:rPr>
                <w:sz w:val="18"/>
                <w:szCs w:val="18"/>
                <w:lang w:eastAsia="en-US"/>
              </w:rPr>
              <w:t xml:space="preserve">CF 40954-C1-U6 </w:t>
            </w:r>
            <w:r w:rsidRPr="004A3FB1">
              <w:rPr>
                <w:sz w:val="18"/>
                <w:szCs w:val="18"/>
                <w:lang w:val="ro-RO"/>
              </w:rPr>
              <w:t>Câmpulung Moldovenesc</w:t>
            </w:r>
            <w:bookmarkEnd w:id="1"/>
          </w:p>
        </w:tc>
        <w:tc>
          <w:tcPr>
            <w:tcW w:w="2095" w:type="dxa"/>
            <w:tcBorders>
              <w:top w:val="single" w:sz="4" w:space="0" w:color="000000"/>
              <w:left w:val="single" w:sz="4" w:space="0" w:color="000000"/>
              <w:bottom w:val="single" w:sz="4" w:space="0" w:color="000000"/>
              <w:right w:val="single" w:sz="4" w:space="0" w:color="000000"/>
            </w:tcBorders>
            <w:vAlign w:val="center"/>
          </w:tcPr>
          <w:p w14:paraId="06941E6C" w14:textId="77777777" w:rsidR="004A3FB1" w:rsidRPr="004A3FB1" w:rsidRDefault="004A3FB1" w:rsidP="00053F1D">
            <w:pPr>
              <w:jc w:val="center"/>
              <w:rPr>
                <w:sz w:val="18"/>
                <w:szCs w:val="18"/>
                <w:lang w:val="ro-RO"/>
              </w:rPr>
            </w:pPr>
            <w:bookmarkStart w:id="2" w:name="_Hlk95146330"/>
            <w:proofErr w:type="spellStart"/>
            <w:r w:rsidRPr="004A3FB1">
              <w:rPr>
                <w:sz w:val="18"/>
                <w:szCs w:val="18"/>
                <w:lang w:eastAsia="en-US"/>
              </w:rPr>
              <w:t>Spațiu</w:t>
            </w:r>
            <w:proofErr w:type="spellEnd"/>
            <w:r w:rsidRPr="004A3FB1">
              <w:rPr>
                <w:sz w:val="18"/>
                <w:szCs w:val="18"/>
                <w:lang w:eastAsia="en-US"/>
              </w:rPr>
              <w:t xml:space="preserve"> destinate </w:t>
            </w:r>
            <w:proofErr w:type="spellStart"/>
            <w:r w:rsidRPr="004A3FB1">
              <w:rPr>
                <w:sz w:val="18"/>
                <w:szCs w:val="18"/>
                <w:lang w:eastAsia="en-US"/>
              </w:rPr>
              <w:t>desfășurării</w:t>
            </w:r>
            <w:proofErr w:type="spellEnd"/>
            <w:r w:rsidRPr="004A3FB1">
              <w:rPr>
                <w:sz w:val="18"/>
                <w:szCs w:val="18"/>
                <w:lang w:eastAsia="en-US"/>
              </w:rPr>
              <w:t xml:space="preserve"> de </w:t>
            </w:r>
            <w:proofErr w:type="spellStart"/>
            <w:r w:rsidRPr="004A3FB1">
              <w:rPr>
                <w:sz w:val="18"/>
                <w:szCs w:val="18"/>
                <w:lang w:eastAsia="en-US"/>
              </w:rPr>
              <w:t>activități</w:t>
            </w:r>
            <w:proofErr w:type="spellEnd"/>
            <w:r w:rsidRPr="004A3FB1">
              <w:rPr>
                <w:sz w:val="18"/>
                <w:szCs w:val="18"/>
                <w:lang w:eastAsia="en-US"/>
              </w:rPr>
              <w:t xml:space="preserve"> de </w:t>
            </w:r>
            <w:proofErr w:type="spellStart"/>
            <w:r w:rsidRPr="004A3FB1">
              <w:rPr>
                <w:sz w:val="18"/>
                <w:szCs w:val="18"/>
                <w:lang w:eastAsia="en-US"/>
              </w:rPr>
              <w:t>comercializare</w:t>
            </w:r>
            <w:proofErr w:type="spellEnd"/>
            <w:r w:rsidRPr="004A3FB1">
              <w:rPr>
                <w:sz w:val="18"/>
                <w:szCs w:val="18"/>
                <w:lang w:eastAsia="en-US"/>
              </w:rPr>
              <w:t xml:space="preserve"> </w:t>
            </w:r>
            <w:proofErr w:type="spellStart"/>
            <w:r w:rsidRPr="004A3FB1">
              <w:rPr>
                <w:sz w:val="18"/>
                <w:szCs w:val="18"/>
                <w:lang w:eastAsia="en-US"/>
              </w:rPr>
              <w:t>produse</w:t>
            </w:r>
            <w:proofErr w:type="spellEnd"/>
            <w:r w:rsidRPr="004A3FB1">
              <w:rPr>
                <w:sz w:val="18"/>
                <w:szCs w:val="18"/>
                <w:lang w:eastAsia="en-US"/>
              </w:rPr>
              <w:t xml:space="preserve"> </w:t>
            </w:r>
            <w:proofErr w:type="spellStart"/>
            <w:r w:rsidRPr="004A3FB1">
              <w:rPr>
                <w:sz w:val="18"/>
                <w:szCs w:val="18"/>
                <w:lang w:eastAsia="en-US"/>
              </w:rPr>
              <w:t>specifice</w:t>
            </w:r>
            <w:proofErr w:type="spellEnd"/>
            <w:r w:rsidRPr="004A3FB1">
              <w:rPr>
                <w:sz w:val="18"/>
                <w:szCs w:val="18"/>
                <w:lang w:eastAsia="en-US"/>
              </w:rPr>
              <w:t xml:space="preserve"> </w:t>
            </w:r>
            <w:proofErr w:type="spellStart"/>
            <w:r w:rsidRPr="004A3FB1">
              <w:rPr>
                <w:sz w:val="18"/>
                <w:szCs w:val="18"/>
                <w:lang w:eastAsia="en-US"/>
              </w:rPr>
              <w:t>si</w:t>
            </w:r>
            <w:proofErr w:type="spellEnd"/>
            <w:r w:rsidRPr="004A3FB1">
              <w:rPr>
                <w:sz w:val="18"/>
                <w:szCs w:val="18"/>
                <w:lang w:eastAsia="en-US"/>
              </w:rPr>
              <w:t xml:space="preserve"> de </w:t>
            </w:r>
            <w:proofErr w:type="spellStart"/>
            <w:r w:rsidRPr="004A3FB1">
              <w:rPr>
                <w:sz w:val="18"/>
                <w:szCs w:val="18"/>
                <w:lang w:eastAsia="en-US"/>
              </w:rPr>
              <w:t>promovare</w:t>
            </w:r>
            <w:proofErr w:type="spellEnd"/>
            <w:r w:rsidRPr="004A3FB1">
              <w:rPr>
                <w:sz w:val="18"/>
                <w:szCs w:val="18"/>
                <w:lang w:eastAsia="en-US"/>
              </w:rPr>
              <w:t xml:space="preserve"> </w:t>
            </w:r>
            <w:proofErr w:type="spellStart"/>
            <w:proofErr w:type="gramStart"/>
            <w:r w:rsidRPr="004A3FB1">
              <w:rPr>
                <w:sz w:val="18"/>
                <w:szCs w:val="18"/>
                <w:lang w:eastAsia="en-US"/>
              </w:rPr>
              <w:t>zonei</w:t>
            </w:r>
            <w:proofErr w:type="spellEnd"/>
            <w:r w:rsidRPr="004A3FB1">
              <w:rPr>
                <w:sz w:val="18"/>
                <w:szCs w:val="18"/>
                <w:lang w:eastAsia="en-US"/>
              </w:rPr>
              <w:t xml:space="preserve"> ”Bucovina</w:t>
            </w:r>
            <w:proofErr w:type="gramEnd"/>
            <w:r w:rsidRPr="004A3FB1">
              <w:rPr>
                <w:sz w:val="18"/>
                <w:szCs w:val="18"/>
                <w:lang w:eastAsia="en-US"/>
              </w:rPr>
              <w:t>”</w:t>
            </w:r>
            <w:bookmarkEnd w:id="2"/>
          </w:p>
        </w:tc>
      </w:tr>
      <w:tr w:rsidR="004A3FB1" w:rsidRPr="004A3FB1" w14:paraId="63D3281D" w14:textId="77777777" w:rsidTr="009C2E4B">
        <w:trPr>
          <w:trHeight w:val="799"/>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24928091" w14:textId="77777777" w:rsidR="004A3FB1" w:rsidRPr="004A3FB1" w:rsidRDefault="004A3FB1" w:rsidP="00053F1D">
            <w:pPr>
              <w:jc w:val="center"/>
              <w:rPr>
                <w:sz w:val="18"/>
                <w:szCs w:val="18"/>
                <w:lang w:val="ro-RO"/>
              </w:rPr>
            </w:pPr>
            <w:r w:rsidRPr="004A3FB1">
              <w:rPr>
                <w:sz w:val="18"/>
                <w:szCs w:val="18"/>
                <w:lang w:val="ro-RO"/>
              </w:rPr>
              <w:t>2</w:t>
            </w:r>
          </w:p>
        </w:tc>
        <w:tc>
          <w:tcPr>
            <w:tcW w:w="810" w:type="dxa"/>
            <w:tcBorders>
              <w:top w:val="single" w:sz="4" w:space="0" w:color="000000"/>
              <w:left w:val="single" w:sz="4" w:space="0" w:color="000000"/>
              <w:bottom w:val="single" w:sz="4" w:space="0" w:color="000000"/>
            </w:tcBorders>
            <w:shd w:val="clear" w:color="auto" w:fill="auto"/>
            <w:vAlign w:val="center"/>
          </w:tcPr>
          <w:p w14:paraId="235B066E" w14:textId="77777777" w:rsidR="004A3FB1" w:rsidRPr="004A3FB1" w:rsidRDefault="004A3FB1" w:rsidP="00053F1D">
            <w:pPr>
              <w:jc w:val="center"/>
              <w:rPr>
                <w:sz w:val="18"/>
                <w:szCs w:val="18"/>
                <w:lang w:val="ro-RO"/>
              </w:rPr>
            </w:pPr>
            <w:r w:rsidRPr="004A3FB1">
              <w:rPr>
                <w:sz w:val="18"/>
                <w:szCs w:val="18"/>
                <w:lang w:val="ro-RO"/>
              </w:rPr>
              <w:t>Spațiu</w:t>
            </w:r>
          </w:p>
        </w:tc>
        <w:tc>
          <w:tcPr>
            <w:tcW w:w="720" w:type="dxa"/>
            <w:tcBorders>
              <w:top w:val="single" w:sz="4" w:space="0" w:color="000000"/>
              <w:left w:val="single" w:sz="4" w:space="0" w:color="000000"/>
              <w:bottom w:val="single" w:sz="4" w:space="0" w:color="000000"/>
            </w:tcBorders>
            <w:vAlign w:val="center"/>
          </w:tcPr>
          <w:p w14:paraId="761275EF" w14:textId="3A8CB1CF" w:rsidR="004A3FB1" w:rsidRPr="004A3FB1" w:rsidRDefault="004A3FB1" w:rsidP="00053F1D">
            <w:pPr>
              <w:jc w:val="center"/>
              <w:rPr>
                <w:sz w:val="18"/>
                <w:szCs w:val="18"/>
                <w:lang w:val="ro-RO"/>
              </w:rPr>
            </w:pPr>
            <w:r w:rsidRPr="004A3FB1">
              <w:rPr>
                <w:sz w:val="18"/>
                <w:szCs w:val="18"/>
                <w:lang w:val="ro-RO"/>
              </w:rPr>
              <w:t xml:space="preserve">54,70 </w:t>
            </w:r>
          </w:p>
        </w:tc>
        <w:tc>
          <w:tcPr>
            <w:tcW w:w="720" w:type="dxa"/>
            <w:tcBorders>
              <w:top w:val="single" w:sz="4" w:space="0" w:color="000000"/>
              <w:left w:val="single" w:sz="4" w:space="0" w:color="000000"/>
              <w:bottom w:val="single" w:sz="4" w:space="0" w:color="000000"/>
            </w:tcBorders>
            <w:vAlign w:val="center"/>
          </w:tcPr>
          <w:p w14:paraId="3D435912" w14:textId="77777777" w:rsidR="004A3FB1" w:rsidRPr="004A3FB1" w:rsidRDefault="004A3FB1" w:rsidP="00053F1D">
            <w:pPr>
              <w:jc w:val="center"/>
              <w:rPr>
                <w:sz w:val="18"/>
                <w:szCs w:val="18"/>
                <w:lang w:val="ro-RO"/>
              </w:rPr>
            </w:pPr>
            <w:r w:rsidRPr="004A3FB1">
              <w:rPr>
                <w:sz w:val="18"/>
                <w:szCs w:val="18"/>
                <w:lang w:val="ro-RO"/>
              </w:rPr>
              <w:t>Subsol</w:t>
            </w:r>
          </w:p>
          <w:p w14:paraId="5BBCDC22" w14:textId="77777777" w:rsidR="004A3FB1" w:rsidRPr="004A3FB1" w:rsidRDefault="004A3FB1" w:rsidP="00053F1D">
            <w:pPr>
              <w:jc w:val="center"/>
              <w:rPr>
                <w:sz w:val="18"/>
                <w:szCs w:val="18"/>
                <w:lang w:val="ro-RO"/>
              </w:rPr>
            </w:pPr>
            <w:r w:rsidRPr="004A3FB1">
              <w:rPr>
                <w:sz w:val="18"/>
                <w:szCs w:val="18"/>
                <w:lang w:val="ro-RO"/>
              </w:rPr>
              <w:t>și</w:t>
            </w:r>
          </w:p>
          <w:p w14:paraId="7755E0F6" w14:textId="77777777" w:rsidR="004A3FB1" w:rsidRPr="004A3FB1" w:rsidRDefault="004A3FB1" w:rsidP="00053F1D">
            <w:pPr>
              <w:jc w:val="center"/>
              <w:rPr>
                <w:sz w:val="18"/>
                <w:szCs w:val="18"/>
                <w:lang w:val="ro-RO"/>
              </w:rPr>
            </w:pPr>
            <w:r w:rsidRPr="004A3FB1">
              <w:rPr>
                <w:sz w:val="18"/>
                <w:szCs w:val="18"/>
                <w:lang w:val="ro-RO"/>
              </w:rPr>
              <w:t>Etaj 1</w:t>
            </w:r>
          </w:p>
        </w:tc>
        <w:tc>
          <w:tcPr>
            <w:tcW w:w="5310" w:type="dxa"/>
            <w:tcBorders>
              <w:top w:val="single" w:sz="4" w:space="0" w:color="000000"/>
              <w:left w:val="single" w:sz="4" w:space="0" w:color="000000"/>
              <w:bottom w:val="single" w:sz="4" w:space="0" w:color="000000"/>
              <w:right w:val="single" w:sz="4" w:space="0" w:color="000000"/>
            </w:tcBorders>
            <w:vAlign w:val="center"/>
          </w:tcPr>
          <w:p w14:paraId="34A42AB0" w14:textId="77777777" w:rsidR="004A3FB1" w:rsidRPr="004A3FB1" w:rsidRDefault="004A3FB1" w:rsidP="00053F1D">
            <w:pPr>
              <w:rPr>
                <w:sz w:val="18"/>
                <w:szCs w:val="18"/>
                <w:lang w:eastAsia="en-US"/>
              </w:rPr>
            </w:pPr>
            <w:bookmarkStart w:id="3" w:name="_Hlk95150288"/>
            <w:proofErr w:type="spellStart"/>
            <w:r w:rsidRPr="004A3FB1">
              <w:rPr>
                <w:sz w:val="18"/>
                <w:szCs w:val="18"/>
                <w:lang w:eastAsia="en-US"/>
              </w:rPr>
              <w:t>Spațiu</w:t>
            </w:r>
            <w:proofErr w:type="spellEnd"/>
            <w:r w:rsidRPr="004A3FB1">
              <w:rPr>
                <w:sz w:val="18"/>
                <w:szCs w:val="18"/>
                <w:lang w:eastAsia="en-US"/>
              </w:rPr>
              <w:t xml:space="preserve"> </w:t>
            </w:r>
            <w:proofErr w:type="spellStart"/>
            <w:r w:rsidRPr="004A3FB1">
              <w:rPr>
                <w:sz w:val="18"/>
                <w:szCs w:val="18"/>
                <w:lang w:eastAsia="en-US"/>
              </w:rPr>
              <w:t>situat</w:t>
            </w:r>
            <w:proofErr w:type="spellEnd"/>
            <w:r w:rsidRPr="004A3FB1">
              <w:rPr>
                <w:sz w:val="18"/>
                <w:szCs w:val="18"/>
                <w:lang w:eastAsia="en-US"/>
              </w:rPr>
              <w:t xml:space="preserve"> la </w:t>
            </w:r>
            <w:proofErr w:type="spellStart"/>
            <w:r w:rsidRPr="004A3FB1">
              <w:rPr>
                <w:sz w:val="18"/>
                <w:szCs w:val="18"/>
                <w:lang w:eastAsia="en-US"/>
              </w:rPr>
              <w:t>subsolul</w:t>
            </w:r>
            <w:proofErr w:type="spellEnd"/>
            <w:r w:rsidRPr="004A3FB1">
              <w:rPr>
                <w:sz w:val="18"/>
                <w:szCs w:val="18"/>
                <w:lang w:eastAsia="en-US"/>
              </w:rPr>
              <w:t xml:space="preserve"> </w:t>
            </w:r>
            <w:proofErr w:type="spellStart"/>
            <w:r w:rsidRPr="004A3FB1">
              <w:rPr>
                <w:sz w:val="18"/>
                <w:szCs w:val="18"/>
                <w:lang w:eastAsia="en-US"/>
              </w:rPr>
              <w:t>si</w:t>
            </w:r>
            <w:proofErr w:type="spellEnd"/>
            <w:r w:rsidRPr="004A3FB1">
              <w:rPr>
                <w:sz w:val="18"/>
                <w:szCs w:val="18"/>
                <w:lang w:eastAsia="en-US"/>
              </w:rPr>
              <w:t xml:space="preserve"> </w:t>
            </w:r>
            <w:proofErr w:type="spellStart"/>
            <w:r w:rsidRPr="004A3FB1">
              <w:rPr>
                <w:sz w:val="18"/>
                <w:szCs w:val="18"/>
                <w:lang w:eastAsia="en-US"/>
              </w:rPr>
              <w:t>etajul</w:t>
            </w:r>
            <w:proofErr w:type="spellEnd"/>
            <w:r w:rsidRPr="004A3FB1">
              <w:rPr>
                <w:sz w:val="18"/>
                <w:szCs w:val="18"/>
                <w:lang w:eastAsia="en-US"/>
              </w:rPr>
              <w:t xml:space="preserve"> 1 al </w:t>
            </w:r>
            <w:proofErr w:type="spellStart"/>
            <w:r w:rsidRPr="004A3FB1">
              <w:rPr>
                <w:sz w:val="18"/>
                <w:szCs w:val="18"/>
                <w:lang w:eastAsia="en-US"/>
              </w:rPr>
              <w:t>imobilului</w:t>
            </w:r>
            <w:proofErr w:type="spellEnd"/>
            <w:r w:rsidRPr="004A3FB1">
              <w:rPr>
                <w:sz w:val="18"/>
                <w:szCs w:val="18"/>
                <w:lang w:eastAsia="en-US"/>
              </w:rPr>
              <w:t xml:space="preserve"> din </w:t>
            </w:r>
            <w:proofErr w:type="spellStart"/>
            <w:r w:rsidRPr="004A3FB1">
              <w:rPr>
                <w:sz w:val="18"/>
                <w:szCs w:val="18"/>
                <w:lang w:eastAsia="en-US"/>
              </w:rPr>
              <w:t>strada</w:t>
            </w:r>
            <w:proofErr w:type="spellEnd"/>
            <w:r w:rsidRPr="004A3FB1">
              <w:rPr>
                <w:sz w:val="18"/>
                <w:szCs w:val="18"/>
                <w:lang w:eastAsia="en-US"/>
              </w:rPr>
              <w:t xml:space="preserve"> </w:t>
            </w:r>
            <w:proofErr w:type="spellStart"/>
            <w:r w:rsidRPr="004A3FB1">
              <w:rPr>
                <w:sz w:val="18"/>
                <w:szCs w:val="18"/>
                <w:lang w:eastAsia="en-US"/>
              </w:rPr>
              <w:t>Calea</w:t>
            </w:r>
            <w:proofErr w:type="spellEnd"/>
            <w:r w:rsidRPr="004A3FB1">
              <w:rPr>
                <w:sz w:val="18"/>
                <w:szCs w:val="18"/>
                <w:lang w:eastAsia="en-US"/>
              </w:rPr>
              <w:t xml:space="preserve"> </w:t>
            </w:r>
            <w:proofErr w:type="spellStart"/>
            <w:r w:rsidRPr="004A3FB1">
              <w:rPr>
                <w:sz w:val="18"/>
                <w:szCs w:val="18"/>
                <w:lang w:eastAsia="en-US"/>
              </w:rPr>
              <w:t>Bucovinei</w:t>
            </w:r>
            <w:proofErr w:type="spellEnd"/>
            <w:r w:rsidRPr="004A3FB1">
              <w:rPr>
                <w:sz w:val="18"/>
                <w:szCs w:val="18"/>
                <w:lang w:eastAsia="en-US"/>
              </w:rPr>
              <w:t xml:space="preserve"> nr. 10-12, </w:t>
            </w:r>
            <w:proofErr w:type="spellStart"/>
            <w:r w:rsidRPr="004A3FB1">
              <w:rPr>
                <w:sz w:val="18"/>
                <w:szCs w:val="18"/>
                <w:lang w:eastAsia="en-US"/>
              </w:rPr>
              <w:t>Câmpulung</w:t>
            </w:r>
            <w:proofErr w:type="spellEnd"/>
            <w:r w:rsidRPr="004A3FB1">
              <w:rPr>
                <w:sz w:val="18"/>
                <w:szCs w:val="18"/>
                <w:lang w:val="ro-RO"/>
              </w:rPr>
              <w:t xml:space="preserve"> Moldovenesc</w:t>
            </w:r>
          </w:p>
          <w:p w14:paraId="19067C61" w14:textId="77777777" w:rsidR="004A3FB1" w:rsidRPr="004A3FB1" w:rsidRDefault="004A3FB1" w:rsidP="00053F1D">
            <w:pPr>
              <w:rPr>
                <w:sz w:val="18"/>
                <w:szCs w:val="18"/>
                <w:lang w:val="ro-RO"/>
              </w:rPr>
            </w:pPr>
            <w:r w:rsidRPr="004A3FB1">
              <w:rPr>
                <w:sz w:val="18"/>
                <w:szCs w:val="18"/>
                <w:lang w:val="ro-RO"/>
              </w:rPr>
              <w:t xml:space="preserve">Identificare cadastrală: </w:t>
            </w:r>
          </w:p>
          <w:p w14:paraId="28DE51EF" w14:textId="77777777" w:rsidR="004A3FB1" w:rsidRPr="004A3FB1" w:rsidRDefault="004A3FB1" w:rsidP="004A3FB1">
            <w:pPr>
              <w:numPr>
                <w:ilvl w:val="0"/>
                <w:numId w:val="7"/>
              </w:numPr>
              <w:tabs>
                <w:tab w:val="left" w:pos="299"/>
              </w:tabs>
              <w:ind w:left="-61" w:firstLine="90"/>
              <w:jc w:val="both"/>
              <w:rPr>
                <w:sz w:val="18"/>
                <w:szCs w:val="18"/>
                <w:lang w:eastAsia="en-US"/>
              </w:rPr>
            </w:pPr>
            <w:r w:rsidRPr="004A3FB1">
              <w:rPr>
                <w:sz w:val="18"/>
                <w:szCs w:val="18"/>
                <w:lang w:val="ro-RO"/>
              </w:rPr>
              <w:t xml:space="preserve">parte din </w:t>
            </w:r>
            <w:proofErr w:type="spellStart"/>
            <w:r w:rsidRPr="004A3FB1">
              <w:rPr>
                <w:sz w:val="18"/>
                <w:szCs w:val="18"/>
                <w:lang w:val="ro-RO"/>
              </w:rPr>
              <w:t>spatiul</w:t>
            </w:r>
            <w:proofErr w:type="spellEnd"/>
            <w:r w:rsidRPr="004A3FB1">
              <w:rPr>
                <w:sz w:val="18"/>
                <w:szCs w:val="18"/>
                <w:lang w:val="ro-RO"/>
              </w:rPr>
              <w:t xml:space="preserve"> </w:t>
            </w:r>
            <w:proofErr w:type="spellStart"/>
            <w:r w:rsidRPr="004A3FB1">
              <w:rPr>
                <w:sz w:val="18"/>
                <w:szCs w:val="18"/>
                <w:lang w:val="ro-RO"/>
              </w:rPr>
              <w:t>inscris</w:t>
            </w:r>
            <w:proofErr w:type="spellEnd"/>
            <w:r w:rsidRPr="004A3FB1">
              <w:rPr>
                <w:sz w:val="18"/>
                <w:szCs w:val="18"/>
                <w:lang w:val="ro-RO"/>
              </w:rPr>
              <w:t xml:space="preserve"> in </w:t>
            </w:r>
            <w:r w:rsidRPr="004A3FB1">
              <w:rPr>
                <w:sz w:val="18"/>
                <w:szCs w:val="18"/>
                <w:lang w:eastAsia="en-US"/>
              </w:rPr>
              <w:t xml:space="preserve">CF 40954-C1-U6 </w:t>
            </w:r>
            <w:r w:rsidRPr="004A3FB1">
              <w:rPr>
                <w:sz w:val="18"/>
                <w:szCs w:val="18"/>
                <w:lang w:val="ro-RO"/>
              </w:rPr>
              <w:t>Câmpulung Moldovenesc (</w:t>
            </w:r>
            <w:proofErr w:type="spellStart"/>
            <w:r w:rsidRPr="004A3FB1">
              <w:rPr>
                <w:sz w:val="18"/>
                <w:szCs w:val="18"/>
                <w:lang w:val="ro-RO"/>
              </w:rPr>
              <w:t>încaperile</w:t>
            </w:r>
            <w:proofErr w:type="spellEnd"/>
            <w:r w:rsidRPr="004A3FB1">
              <w:rPr>
                <w:sz w:val="18"/>
                <w:szCs w:val="18"/>
                <w:lang w:val="ro-RO"/>
              </w:rPr>
              <w:t xml:space="preserve"> notate cu nr. 1 de 9,4 mp si nr. 2 de 4,80 mp situate la subsol)</w:t>
            </w:r>
          </w:p>
          <w:p w14:paraId="73F9F63E" w14:textId="77777777" w:rsidR="004A3FB1" w:rsidRPr="004A3FB1" w:rsidRDefault="004A3FB1" w:rsidP="004A3FB1">
            <w:pPr>
              <w:numPr>
                <w:ilvl w:val="0"/>
                <w:numId w:val="7"/>
              </w:numPr>
              <w:tabs>
                <w:tab w:val="left" w:pos="299"/>
              </w:tabs>
              <w:ind w:left="-61" w:firstLine="90"/>
              <w:jc w:val="both"/>
              <w:rPr>
                <w:sz w:val="18"/>
                <w:szCs w:val="18"/>
                <w:lang w:eastAsia="en-US"/>
              </w:rPr>
            </w:pPr>
            <w:proofErr w:type="spellStart"/>
            <w:r w:rsidRPr="004A3FB1">
              <w:rPr>
                <w:sz w:val="18"/>
                <w:szCs w:val="18"/>
                <w:lang w:eastAsia="en-US"/>
              </w:rPr>
              <w:t>spatiu</w:t>
            </w:r>
            <w:proofErr w:type="spellEnd"/>
            <w:r w:rsidRPr="004A3FB1">
              <w:rPr>
                <w:sz w:val="18"/>
                <w:szCs w:val="18"/>
                <w:lang w:eastAsia="en-US"/>
              </w:rPr>
              <w:t xml:space="preserve"> </w:t>
            </w:r>
            <w:proofErr w:type="spellStart"/>
            <w:r w:rsidRPr="004A3FB1">
              <w:rPr>
                <w:sz w:val="18"/>
                <w:szCs w:val="18"/>
                <w:lang w:eastAsia="en-US"/>
              </w:rPr>
              <w:t>înscris</w:t>
            </w:r>
            <w:proofErr w:type="spellEnd"/>
            <w:r w:rsidRPr="004A3FB1">
              <w:rPr>
                <w:sz w:val="18"/>
                <w:szCs w:val="18"/>
                <w:lang w:eastAsia="en-US"/>
              </w:rPr>
              <w:t xml:space="preserve"> </w:t>
            </w:r>
            <w:proofErr w:type="spellStart"/>
            <w:r w:rsidRPr="004A3FB1">
              <w:rPr>
                <w:sz w:val="18"/>
                <w:szCs w:val="18"/>
                <w:lang w:eastAsia="en-US"/>
              </w:rPr>
              <w:t>în</w:t>
            </w:r>
            <w:proofErr w:type="spellEnd"/>
            <w:r w:rsidRPr="004A3FB1">
              <w:rPr>
                <w:sz w:val="18"/>
                <w:szCs w:val="18"/>
                <w:lang w:eastAsia="en-US"/>
              </w:rPr>
              <w:t xml:space="preserve"> CF 40954-C1-U5 </w:t>
            </w:r>
            <w:proofErr w:type="spellStart"/>
            <w:r w:rsidRPr="004A3FB1">
              <w:rPr>
                <w:sz w:val="18"/>
                <w:szCs w:val="18"/>
                <w:lang w:eastAsia="en-US"/>
              </w:rPr>
              <w:t>Câmpulung</w:t>
            </w:r>
            <w:proofErr w:type="spellEnd"/>
            <w:r w:rsidRPr="004A3FB1">
              <w:rPr>
                <w:sz w:val="18"/>
                <w:szCs w:val="18"/>
                <w:lang w:val="ro-RO"/>
              </w:rPr>
              <w:t xml:space="preserve"> Câmpulung Moldovenesc (compus din încăperile notate cu nr. 7 de 19,50 mp si nr. 8 de 21 mp situate la etajul 1)</w:t>
            </w:r>
            <w:bookmarkEnd w:id="3"/>
          </w:p>
        </w:tc>
        <w:tc>
          <w:tcPr>
            <w:tcW w:w="2095" w:type="dxa"/>
            <w:tcBorders>
              <w:top w:val="single" w:sz="4" w:space="0" w:color="000000"/>
              <w:left w:val="single" w:sz="4" w:space="0" w:color="000000"/>
              <w:bottom w:val="single" w:sz="4" w:space="0" w:color="000000"/>
              <w:right w:val="single" w:sz="4" w:space="0" w:color="000000"/>
            </w:tcBorders>
            <w:vAlign w:val="center"/>
          </w:tcPr>
          <w:p w14:paraId="5768A01C" w14:textId="77777777" w:rsidR="004A3FB1" w:rsidRPr="004A3FB1" w:rsidRDefault="004A3FB1" w:rsidP="00053F1D">
            <w:pPr>
              <w:jc w:val="center"/>
              <w:rPr>
                <w:sz w:val="18"/>
                <w:szCs w:val="18"/>
                <w:lang w:eastAsia="en-US"/>
              </w:rPr>
            </w:pPr>
            <w:bookmarkStart w:id="4" w:name="_Hlk95150171"/>
            <w:proofErr w:type="spellStart"/>
            <w:r w:rsidRPr="004A3FB1">
              <w:rPr>
                <w:sz w:val="18"/>
                <w:szCs w:val="18"/>
                <w:lang w:eastAsia="en-US"/>
              </w:rPr>
              <w:t>Spațiu</w:t>
            </w:r>
            <w:proofErr w:type="spellEnd"/>
            <w:r w:rsidRPr="004A3FB1">
              <w:rPr>
                <w:sz w:val="18"/>
                <w:szCs w:val="18"/>
                <w:lang w:eastAsia="en-US"/>
              </w:rPr>
              <w:t xml:space="preserve"> destinate </w:t>
            </w:r>
            <w:proofErr w:type="spellStart"/>
            <w:r w:rsidRPr="004A3FB1">
              <w:rPr>
                <w:sz w:val="18"/>
                <w:szCs w:val="18"/>
                <w:lang w:eastAsia="en-US"/>
              </w:rPr>
              <w:t>desfășurării</w:t>
            </w:r>
            <w:proofErr w:type="spellEnd"/>
            <w:r w:rsidRPr="004A3FB1">
              <w:rPr>
                <w:sz w:val="18"/>
                <w:szCs w:val="18"/>
                <w:lang w:eastAsia="en-US"/>
              </w:rPr>
              <w:t xml:space="preserve"> de </w:t>
            </w:r>
            <w:proofErr w:type="spellStart"/>
            <w:r w:rsidRPr="004A3FB1">
              <w:rPr>
                <w:sz w:val="18"/>
                <w:szCs w:val="18"/>
                <w:lang w:eastAsia="en-US"/>
              </w:rPr>
              <w:t>activități</w:t>
            </w:r>
            <w:proofErr w:type="spellEnd"/>
            <w:r w:rsidRPr="004A3FB1">
              <w:rPr>
                <w:sz w:val="18"/>
                <w:szCs w:val="18"/>
                <w:lang w:eastAsia="en-US"/>
              </w:rPr>
              <w:t xml:space="preserve"> </w:t>
            </w:r>
            <w:proofErr w:type="spellStart"/>
            <w:r w:rsidRPr="004A3FB1">
              <w:rPr>
                <w:sz w:val="18"/>
                <w:szCs w:val="18"/>
                <w:lang w:eastAsia="en-US"/>
              </w:rPr>
              <w:t>comerciale</w:t>
            </w:r>
            <w:proofErr w:type="spellEnd"/>
            <w:r w:rsidRPr="004A3FB1">
              <w:rPr>
                <w:sz w:val="18"/>
                <w:szCs w:val="18"/>
                <w:lang w:eastAsia="en-US"/>
              </w:rPr>
              <w:t xml:space="preserve">, </w:t>
            </w:r>
            <w:proofErr w:type="spellStart"/>
            <w:r w:rsidRPr="004A3FB1">
              <w:rPr>
                <w:sz w:val="18"/>
                <w:szCs w:val="18"/>
                <w:lang w:eastAsia="en-US"/>
              </w:rPr>
              <w:t>birouri</w:t>
            </w:r>
            <w:proofErr w:type="spellEnd"/>
            <w:r w:rsidRPr="004A3FB1">
              <w:rPr>
                <w:sz w:val="18"/>
                <w:szCs w:val="18"/>
                <w:lang w:eastAsia="en-US"/>
              </w:rPr>
              <w:t xml:space="preserve">, </w:t>
            </w:r>
            <w:proofErr w:type="spellStart"/>
            <w:r w:rsidRPr="004A3FB1">
              <w:rPr>
                <w:sz w:val="18"/>
                <w:szCs w:val="18"/>
                <w:lang w:eastAsia="en-US"/>
              </w:rPr>
              <w:t>cazare</w:t>
            </w:r>
            <w:bookmarkEnd w:id="4"/>
            <w:proofErr w:type="spellEnd"/>
          </w:p>
        </w:tc>
      </w:tr>
      <w:tr w:rsidR="004A3FB1" w:rsidRPr="004A3FB1" w14:paraId="393EAB38" w14:textId="77777777" w:rsidTr="009C2E4B">
        <w:trPr>
          <w:trHeight w:val="799"/>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36B6C77D" w14:textId="77777777" w:rsidR="004A3FB1" w:rsidRPr="004A3FB1" w:rsidRDefault="004A3FB1" w:rsidP="00053F1D">
            <w:pPr>
              <w:jc w:val="center"/>
              <w:rPr>
                <w:sz w:val="18"/>
                <w:szCs w:val="18"/>
                <w:lang w:val="ro-RO"/>
              </w:rPr>
            </w:pPr>
            <w:r w:rsidRPr="004A3FB1">
              <w:rPr>
                <w:sz w:val="18"/>
                <w:szCs w:val="18"/>
                <w:lang w:val="ro-RO"/>
              </w:rPr>
              <w:t>3</w:t>
            </w:r>
          </w:p>
        </w:tc>
        <w:tc>
          <w:tcPr>
            <w:tcW w:w="810" w:type="dxa"/>
            <w:tcBorders>
              <w:top w:val="single" w:sz="4" w:space="0" w:color="000000"/>
              <w:left w:val="single" w:sz="4" w:space="0" w:color="000000"/>
              <w:bottom w:val="single" w:sz="4" w:space="0" w:color="000000"/>
            </w:tcBorders>
            <w:shd w:val="clear" w:color="auto" w:fill="auto"/>
            <w:vAlign w:val="center"/>
          </w:tcPr>
          <w:p w14:paraId="1D0FCFEB" w14:textId="77777777" w:rsidR="004A3FB1" w:rsidRPr="004A3FB1" w:rsidRDefault="004A3FB1" w:rsidP="00053F1D">
            <w:pPr>
              <w:jc w:val="center"/>
              <w:rPr>
                <w:sz w:val="18"/>
                <w:szCs w:val="18"/>
                <w:lang w:val="ro-RO"/>
              </w:rPr>
            </w:pPr>
            <w:r w:rsidRPr="004A3FB1">
              <w:rPr>
                <w:sz w:val="18"/>
                <w:szCs w:val="18"/>
                <w:lang w:val="ro-RO"/>
              </w:rPr>
              <w:t xml:space="preserve">Spațiu </w:t>
            </w:r>
          </w:p>
        </w:tc>
        <w:tc>
          <w:tcPr>
            <w:tcW w:w="720" w:type="dxa"/>
            <w:tcBorders>
              <w:top w:val="single" w:sz="4" w:space="0" w:color="000000"/>
              <w:left w:val="single" w:sz="4" w:space="0" w:color="000000"/>
              <w:bottom w:val="single" w:sz="4" w:space="0" w:color="000000"/>
            </w:tcBorders>
            <w:vAlign w:val="center"/>
          </w:tcPr>
          <w:p w14:paraId="02A8251E" w14:textId="6398492A" w:rsidR="004A3FB1" w:rsidRPr="004A3FB1" w:rsidRDefault="004A3FB1" w:rsidP="00A30D1A">
            <w:pPr>
              <w:ind w:right="-70" w:hanging="110"/>
              <w:jc w:val="center"/>
              <w:rPr>
                <w:sz w:val="18"/>
                <w:szCs w:val="18"/>
                <w:lang w:val="ro-RO"/>
              </w:rPr>
            </w:pPr>
            <w:r w:rsidRPr="004A3FB1">
              <w:rPr>
                <w:sz w:val="18"/>
                <w:szCs w:val="18"/>
                <w:lang w:eastAsia="en-US"/>
              </w:rPr>
              <w:t>122,7</w:t>
            </w:r>
          </w:p>
        </w:tc>
        <w:tc>
          <w:tcPr>
            <w:tcW w:w="720" w:type="dxa"/>
            <w:tcBorders>
              <w:top w:val="single" w:sz="4" w:space="0" w:color="000000"/>
              <w:left w:val="single" w:sz="4" w:space="0" w:color="000000"/>
              <w:bottom w:val="single" w:sz="4" w:space="0" w:color="000000"/>
            </w:tcBorders>
            <w:vAlign w:val="center"/>
          </w:tcPr>
          <w:p w14:paraId="07A4B2F7" w14:textId="77777777" w:rsidR="004A3FB1" w:rsidRPr="004A3FB1" w:rsidRDefault="004A3FB1" w:rsidP="00053F1D">
            <w:pPr>
              <w:jc w:val="center"/>
              <w:rPr>
                <w:sz w:val="18"/>
                <w:szCs w:val="18"/>
                <w:lang w:val="ro-RO"/>
              </w:rPr>
            </w:pPr>
            <w:r w:rsidRPr="004A3FB1">
              <w:rPr>
                <w:sz w:val="18"/>
                <w:szCs w:val="18"/>
                <w:lang w:val="ro-RO"/>
              </w:rPr>
              <w:t>Etaj 2</w:t>
            </w:r>
          </w:p>
        </w:tc>
        <w:tc>
          <w:tcPr>
            <w:tcW w:w="5310" w:type="dxa"/>
            <w:tcBorders>
              <w:top w:val="single" w:sz="4" w:space="0" w:color="000000"/>
              <w:left w:val="single" w:sz="4" w:space="0" w:color="000000"/>
              <w:bottom w:val="single" w:sz="4" w:space="0" w:color="000000"/>
              <w:right w:val="single" w:sz="4" w:space="0" w:color="000000"/>
            </w:tcBorders>
            <w:vAlign w:val="center"/>
          </w:tcPr>
          <w:p w14:paraId="547250A6" w14:textId="77777777" w:rsidR="004A3FB1" w:rsidRPr="004A3FB1" w:rsidRDefault="004A3FB1" w:rsidP="00053F1D">
            <w:pPr>
              <w:rPr>
                <w:sz w:val="18"/>
                <w:szCs w:val="18"/>
                <w:lang w:eastAsia="en-US"/>
              </w:rPr>
            </w:pPr>
            <w:proofErr w:type="spellStart"/>
            <w:r w:rsidRPr="004A3FB1">
              <w:rPr>
                <w:sz w:val="18"/>
                <w:szCs w:val="18"/>
                <w:lang w:eastAsia="en-US"/>
              </w:rPr>
              <w:t>Spațiu</w:t>
            </w:r>
            <w:proofErr w:type="spellEnd"/>
            <w:r w:rsidRPr="004A3FB1">
              <w:rPr>
                <w:sz w:val="18"/>
                <w:szCs w:val="18"/>
                <w:lang w:eastAsia="en-US"/>
              </w:rPr>
              <w:t xml:space="preserve"> </w:t>
            </w:r>
            <w:proofErr w:type="spellStart"/>
            <w:r w:rsidRPr="004A3FB1">
              <w:rPr>
                <w:sz w:val="18"/>
                <w:szCs w:val="18"/>
                <w:lang w:eastAsia="en-US"/>
              </w:rPr>
              <w:t>situat</w:t>
            </w:r>
            <w:proofErr w:type="spellEnd"/>
            <w:r w:rsidRPr="004A3FB1">
              <w:rPr>
                <w:sz w:val="18"/>
                <w:szCs w:val="18"/>
                <w:lang w:eastAsia="en-US"/>
              </w:rPr>
              <w:t xml:space="preserve"> la </w:t>
            </w:r>
            <w:proofErr w:type="spellStart"/>
            <w:r w:rsidRPr="004A3FB1">
              <w:rPr>
                <w:sz w:val="18"/>
                <w:szCs w:val="18"/>
                <w:lang w:eastAsia="en-US"/>
              </w:rPr>
              <w:t>etajul</w:t>
            </w:r>
            <w:proofErr w:type="spellEnd"/>
            <w:r w:rsidRPr="004A3FB1">
              <w:rPr>
                <w:sz w:val="18"/>
                <w:szCs w:val="18"/>
                <w:lang w:eastAsia="en-US"/>
              </w:rPr>
              <w:t xml:space="preserve"> 2 al </w:t>
            </w:r>
            <w:proofErr w:type="spellStart"/>
            <w:r w:rsidRPr="004A3FB1">
              <w:rPr>
                <w:sz w:val="18"/>
                <w:szCs w:val="18"/>
                <w:lang w:eastAsia="en-US"/>
              </w:rPr>
              <w:t>imobilului</w:t>
            </w:r>
            <w:proofErr w:type="spellEnd"/>
            <w:r w:rsidRPr="004A3FB1">
              <w:rPr>
                <w:sz w:val="18"/>
                <w:szCs w:val="18"/>
                <w:lang w:eastAsia="en-US"/>
              </w:rPr>
              <w:t xml:space="preserve"> din </w:t>
            </w:r>
            <w:proofErr w:type="spellStart"/>
            <w:r w:rsidRPr="004A3FB1">
              <w:rPr>
                <w:sz w:val="18"/>
                <w:szCs w:val="18"/>
                <w:lang w:eastAsia="en-US"/>
              </w:rPr>
              <w:t>strada</w:t>
            </w:r>
            <w:proofErr w:type="spellEnd"/>
            <w:r w:rsidRPr="004A3FB1">
              <w:rPr>
                <w:sz w:val="18"/>
                <w:szCs w:val="18"/>
                <w:lang w:eastAsia="en-US"/>
              </w:rPr>
              <w:t xml:space="preserve"> </w:t>
            </w:r>
            <w:proofErr w:type="spellStart"/>
            <w:r w:rsidRPr="004A3FB1">
              <w:rPr>
                <w:sz w:val="18"/>
                <w:szCs w:val="18"/>
                <w:lang w:eastAsia="en-US"/>
              </w:rPr>
              <w:t>Calea</w:t>
            </w:r>
            <w:proofErr w:type="spellEnd"/>
            <w:r w:rsidRPr="004A3FB1">
              <w:rPr>
                <w:sz w:val="18"/>
                <w:szCs w:val="18"/>
                <w:lang w:eastAsia="en-US"/>
              </w:rPr>
              <w:t xml:space="preserve"> </w:t>
            </w:r>
            <w:proofErr w:type="spellStart"/>
            <w:r w:rsidRPr="004A3FB1">
              <w:rPr>
                <w:sz w:val="18"/>
                <w:szCs w:val="18"/>
                <w:lang w:eastAsia="en-US"/>
              </w:rPr>
              <w:t>Bucovinei</w:t>
            </w:r>
            <w:proofErr w:type="spellEnd"/>
            <w:r w:rsidRPr="004A3FB1">
              <w:rPr>
                <w:sz w:val="18"/>
                <w:szCs w:val="18"/>
                <w:lang w:eastAsia="en-US"/>
              </w:rPr>
              <w:t xml:space="preserve"> nr. 10-12, </w:t>
            </w:r>
            <w:proofErr w:type="spellStart"/>
            <w:r w:rsidRPr="004A3FB1">
              <w:rPr>
                <w:sz w:val="18"/>
                <w:szCs w:val="18"/>
                <w:lang w:eastAsia="en-US"/>
              </w:rPr>
              <w:t>Câmpulung</w:t>
            </w:r>
            <w:proofErr w:type="spellEnd"/>
            <w:r w:rsidRPr="004A3FB1">
              <w:rPr>
                <w:sz w:val="18"/>
                <w:szCs w:val="18"/>
                <w:lang w:val="ro-RO"/>
              </w:rPr>
              <w:t xml:space="preserve"> Moldovenesc</w:t>
            </w:r>
          </w:p>
          <w:p w14:paraId="408CD380" w14:textId="77777777" w:rsidR="004A3FB1" w:rsidRPr="004A3FB1" w:rsidRDefault="004A3FB1" w:rsidP="00053F1D">
            <w:pPr>
              <w:rPr>
                <w:sz w:val="18"/>
                <w:szCs w:val="18"/>
                <w:lang w:val="ro-RO"/>
              </w:rPr>
            </w:pPr>
            <w:bookmarkStart w:id="5" w:name="_Hlk95151827"/>
            <w:r w:rsidRPr="004A3FB1">
              <w:rPr>
                <w:sz w:val="18"/>
                <w:szCs w:val="18"/>
                <w:lang w:val="ro-RO"/>
              </w:rPr>
              <w:t>Identificare cadastrală:</w:t>
            </w:r>
          </w:p>
          <w:p w14:paraId="759AB2EF" w14:textId="77777777" w:rsidR="004A3FB1" w:rsidRPr="004A3FB1" w:rsidRDefault="004A3FB1" w:rsidP="004A3FB1">
            <w:pPr>
              <w:numPr>
                <w:ilvl w:val="0"/>
                <w:numId w:val="6"/>
              </w:numPr>
              <w:tabs>
                <w:tab w:val="left" w:pos="243"/>
              </w:tabs>
              <w:ind w:left="26" w:firstLine="0"/>
              <w:rPr>
                <w:sz w:val="18"/>
                <w:szCs w:val="18"/>
                <w:lang w:eastAsia="en-US"/>
              </w:rPr>
            </w:pPr>
            <w:r w:rsidRPr="004A3FB1">
              <w:rPr>
                <w:sz w:val="18"/>
                <w:szCs w:val="18"/>
                <w:lang w:eastAsia="en-US"/>
              </w:rPr>
              <w:t xml:space="preserve">ap. 4 cu </w:t>
            </w:r>
            <w:proofErr w:type="spellStart"/>
            <w:r w:rsidRPr="004A3FB1">
              <w:rPr>
                <w:sz w:val="18"/>
                <w:szCs w:val="18"/>
                <w:lang w:eastAsia="en-US"/>
              </w:rPr>
              <w:t>suprafata</w:t>
            </w:r>
            <w:proofErr w:type="spellEnd"/>
            <w:r w:rsidRPr="004A3FB1">
              <w:rPr>
                <w:sz w:val="18"/>
                <w:szCs w:val="18"/>
                <w:lang w:eastAsia="en-US"/>
              </w:rPr>
              <w:t xml:space="preserve"> </w:t>
            </w:r>
            <w:proofErr w:type="spellStart"/>
            <w:r w:rsidRPr="004A3FB1">
              <w:rPr>
                <w:sz w:val="18"/>
                <w:szCs w:val="18"/>
                <w:lang w:eastAsia="en-US"/>
              </w:rPr>
              <w:t>utilă</w:t>
            </w:r>
            <w:proofErr w:type="spellEnd"/>
            <w:r w:rsidRPr="004A3FB1">
              <w:rPr>
                <w:sz w:val="18"/>
                <w:szCs w:val="18"/>
                <w:lang w:eastAsia="en-US"/>
              </w:rPr>
              <w:t xml:space="preserve"> de 35.1 </w:t>
            </w:r>
            <w:proofErr w:type="spellStart"/>
            <w:r w:rsidRPr="004A3FB1">
              <w:rPr>
                <w:sz w:val="18"/>
                <w:szCs w:val="18"/>
                <w:lang w:eastAsia="en-US"/>
              </w:rPr>
              <w:t>mp</w:t>
            </w:r>
            <w:proofErr w:type="spellEnd"/>
            <w:r w:rsidRPr="004A3FB1">
              <w:rPr>
                <w:sz w:val="18"/>
                <w:szCs w:val="18"/>
                <w:lang w:eastAsia="en-US"/>
              </w:rPr>
              <w:t xml:space="preserve"> – </w:t>
            </w:r>
            <w:proofErr w:type="spellStart"/>
            <w:r w:rsidRPr="004A3FB1">
              <w:rPr>
                <w:sz w:val="18"/>
                <w:szCs w:val="18"/>
                <w:lang w:eastAsia="en-US"/>
              </w:rPr>
              <w:t>inscris</w:t>
            </w:r>
            <w:proofErr w:type="spellEnd"/>
            <w:r w:rsidRPr="004A3FB1">
              <w:rPr>
                <w:sz w:val="18"/>
                <w:szCs w:val="18"/>
                <w:lang w:eastAsia="en-US"/>
              </w:rPr>
              <w:t xml:space="preserve"> in CF 40531-C1-U3 </w:t>
            </w:r>
            <w:proofErr w:type="spellStart"/>
            <w:r w:rsidRPr="004A3FB1">
              <w:rPr>
                <w:sz w:val="18"/>
                <w:szCs w:val="18"/>
                <w:lang w:eastAsia="en-US"/>
              </w:rPr>
              <w:t>Câmpulung</w:t>
            </w:r>
            <w:proofErr w:type="spellEnd"/>
            <w:r w:rsidRPr="004A3FB1">
              <w:rPr>
                <w:sz w:val="18"/>
                <w:szCs w:val="18"/>
                <w:lang w:eastAsia="en-US"/>
              </w:rPr>
              <w:t>;</w:t>
            </w:r>
          </w:p>
          <w:p w14:paraId="4ACF6812" w14:textId="77777777" w:rsidR="004A3FB1" w:rsidRPr="004A3FB1" w:rsidRDefault="004A3FB1" w:rsidP="004A3FB1">
            <w:pPr>
              <w:numPr>
                <w:ilvl w:val="0"/>
                <w:numId w:val="6"/>
              </w:numPr>
              <w:tabs>
                <w:tab w:val="left" w:pos="243"/>
              </w:tabs>
              <w:ind w:left="26" w:firstLine="0"/>
              <w:rPr>
                <w:sz w:val="18"/>
                <w:szCs w:val="18"/>
                <w:lang w:eastAsia="en-US"/>
              </w:rPr>
            </w:pPr>
            <w:r w:rsidRPr="004A3FB1">
              <w:rPr>
                <w:sz w:val="18"/>
                <w:szCs w:val="18"/>
                <w:lang w:eastAsia="en-US"/>
              </w:rPr>
              <w:t xml:space="preserve">ap. 3 cu </w:t>
            </w:r>
            <w:proofErr w:type="spellStart"/>
            <w:r w:rsidRPr="004A3FB1">
              <w:rPr>
                <w:sz w:val="18"/>
                <w:szCs w:val="18"/>
                <w:lang w:eastAsia="en-US"/>
              </w:rPr>
              <w:t>suprafata</w:t>
            </w:r>
            <w:proofErr w:type="spellEnd"/>
            <w:r w:rsidRPr="004A3FB1">
              <w:rPr>
                <w:sz w:val="18"/>
                <w:szCs w:val="18"/>
                <w:lang w:eastAsia="en-US"/>
              </w:rPr>
              <w:t xml:space="preserve"> </w:t>
            </w:r>
            <w:proofErr w:type="spellStart"/>
            <w:r w:rsidRPr="004A3FB1">
              <w:rPr>
                <w:sz w:val="18"/>
                <w:szCs w:val="18"/>
                <w:lang w:eastAsia="en-US"/>
              </w:rPr>
              <w:t>utilă</w:t>
            </w:r>
            <w:proofErr w:type="spellEnd"/>
            <w:r w:rsidRPr="004A3FB1">
              <w:rPr>
                <w:sz w:val="18"/>
                <w:szCs w:val="18"/>
                <w:lang w:eastAsia="en-US"/>
              </w:rPr>
              <w:t xml:space="preserve"> de 43,7 </w:t>
            </w:r>
            <w:proofErr w:type="spellStart"/>
            <w:r w:rsidRPr="004A3FB1">
              <w:rPr>
                <w:sz w:val="18"/>
                <w:szCs w:val="18"/>
                <w:lang w:eastAsia="en-US"/>
              </w:rPr>
              <w:t>mp</w:t>
            </w:r>
            <w:proofErr w:type="spellEnd"/>
            <w:r w:rsidRPr="004A3FB1">
              <w:rPr>
                <w:sz w:val="18"/>
                <w:szCs w:val="18"/>
                <w:lang w:eastAsia="en-US"/>
              </w:rPr>
              <w:t xml:space="preserve"> – </w:t>
            </w:r>
            <w:proofErr w:type="spellStart"/>
            <w:r w:rsidRPr="004A3FB1">
              <w:rPr>
                <w:sz w:val="18"/>
                <w:szCs w:val="18"/>
                <w:lang w:eastAsia="en-US"/>
              </w:rPr>
              <w:t>inscris</w:t>
            </w:r>
            <w:proofErr w:type="spellEnd"/>
            <w:r w:rsidRPr="004A3FB1">
              <w:rPr>
                <w:sz w:val="18"/>
                <w:szCs w:val="18"/>
                <w:lang w:eastAsia="en-US"/>
              </w:rPr>
              <w:t xml:space="preserve"> in CF 40531-C1-U2 </w:t>
            </w:r>
            <w:proofErr w:type="spellStart"/>
            <w:r w:rsidRPr="004A3FB1">
              <w:rPr>
                <w:sz w:val="18"/>
                <w:szCs w:val="18"/>
                <w:lang w:eastAsia="en-US"/>
              </w:rPr>
              <w:t>Câmpulung</w:t>
            </w:r>
            <w:proofErr w:type="spellEnd"/>
            <w:r w:rsidRPr="004A3FB1">
              <w:rPr>
                <w:sz w:val="18"/>
                <w:szCs w:val="18"/>
                <w:lang w:eastAsia="en-US"/>
              </w:rPr>
              <w:t>;</w:t>
            </w:r>
          </w:p>
          <w:p w14:paraId="11D84E16" w14:textId="77777777" w:rsidR="004A3FB1" w:rsidRPr="004A3FB1" w:rsidRDefault="004A3FB1" w:rsidP="004A3FB1">
            <w:pPr>
              <w:numPr>
                <w:ilvl w:val="0"/>
                <w:numId w:val="6"/>
              </w:numPr>
              <w:tabs>
                <w:tab w:val="left" w:pos="243"/>
              </w:tabs>
              <w:ind w:left="26" w:firstLine="0"/>
              <w:rPr>
                <w:sz w:val="18"/>
                <w:szCs w:val="18"/>
                <w:lang w:eastAsia="en-US"/>
              </w:rPr>
            </w:pPr>
            <w:r w:rsidRPr="004A3FB1">
              <w:rPr>
                <w:sz w:val="18"/>
                <w:szCs w:val="18"/>
                <w:lang w:eastAsia="en-US"/>
              </w:rPr>
              <w:t xml:space="preserve">ap. 4 cu </w:t>
            </w:r>
            <w:proofErr w:type="spellStart"/>
            <w:r w:rsidRPr="004A3FB1">
              <w:rPr>
                <w:sz w:val="18"/>
                <w:szCs w:val="18"/>
                <w:lang w:eastAsia="en-US"/>
              </w:rPr>
              <w:t>suprafata</w:t>
            </w:r>
            <w:proofErr w:type="spellEnd"/>
            <w:r w:rsidRPr="004A3FB1">
              <w:rPr>
                <w:sz w:val="18"/>
                <w:szCs w:val="18"/>
                <w:lang w:eastAsia="en-US"/>
              </w:rPr>
              <w:t xml:space="preserve"> </w:t>
            </w:r>
            <w:proofErr w:type="spellStart"/>
            <w:r w:rsidRPr="004A3FB1">
              <w:rPr>
                <w:sz w:val="18"/>
                <w:szCs w:val="18"/>
                <w:lang w:eastAsia="en-US"/>
              </w:rPr>
              <w:t>utilă</w:t>
            </w:r>
            <w:proofErr w:type="spellEnd"/>
            <w:r w:rsidRPr="004A3FB1">
              <w:rPr>
                <w:sz w:val="18"/>
                <w:szCs w:val="18"/>
                <w:lang w:eastAsia="en-US"/>
              </w:rPr>
              <w:t xml:space="preserve"> de 43,9 </w:t>
            </w:r>
            <w:proofErr w:type="spellStart"/>
            <w:r w:rsidRPr="004A3FB1">
              <w:rPr>
                <w:sz w:val="18"/>
                <w:szCs w:val="18"/>
                <w:lang w:eastAsia="en-US"/>
              </w:rPr>
              <w:t>mp</w:t>
            </w:r>
            <w:proofErr w:type="spellEnd"/>
            <w:r w:rsidRPr="004A3FB1">
              <w:rPr>
                <w:sz w:val="18"/>
                <w:szCs w:val="18"/>
                <w:lang w:eastAsia="en-US"/>
              </w:rPr>
              <w:t xml:space="preserve"> – </w:t>
            </w:r>
            <w:proofErr w:type="spellStart"/>
            <w:r w:rsidRPr="004A3FB1">
              <w:rPr>
                <w:sz w:val="18"/>
                <w:szCs w:val="18"/>
                <w:lang w:eastAsia="en-US"/>
              </w:rPr>
              <w:t>inscris</w:t>
            </w:r>
            <w:proofErr w:type="spellEnd"/>
            <w:r w:rsidRPr="004A3FB1">
              <w:rPr>
                <w:sz w:val="18"/>
                <w:szCs w:val="18"/>
                <w:lang w:eastAsia="en-US"/>
              </w:rPr>
              <w:t xml:space="preserve"> in CF 40954-C1-U7 </w:t>
            </w:r>
            <w:proofErr w:type="spellStart"/>
            <w:r w:rsidRPr="004A3FB1">
              <w:rPr>
                <w:sz w:val="18"/>
                <w:szCs w:val="18"/>
                <w:lang w:eastAsia="en-US"/>
              </w:rPr>
              <w:t>Câmpulung</w:t>
            </w:r>
            <w:proofErr w:type="spellEnd"/>
            <w:r w:rsidRPr="004A3FB1">
              <w:rPr>
                <w:sz w:val="18"/>
                <w:szCs w:val="18"/>
                <w:lang w:eastAsia="en-US"/>
              </w:rPr>
              <w:t>;</w:t>
            </w:r>
            <w:bookmarkEnd w:id="5"/>
          </w:p>
        </w:tc>
        <w:tc>
          <w:tcPr>
            <w:tcW w:w="2095" w:type="dxa"/>
            <w:tcBorders>
              <w:top w:val="single" w:sz="4" w:space="0" w:color="000000"/>
              <w:left w:val="single" w:sz="4" w:space="0" w:color="000000"/>
              <w:bottom w:val="single" w:sz="4" w:space="0" w:color="000000"/>
              <w:right w:val="single" w:sz="4" w:space="0" w:color="000000"/>
            </w:tcBorders>
            <w:vAlign w:val="center"/>
          </w:tcPr>
          <w:p w14:paraId="323869C6" w14:textId="77777777" w:rsidR="004A3FB1" w:rsidRPr="004A3FB1" w:rsidRDefault="004A3FB1" w:rsidP="00053F1D">
            <w:pPr>
              <w:jc w:val="center"/>
              <w:rPr>
                <w:sz w:val="18"/>
                <w:szCs w:val="18"/>
                <w:lang w:eastAsia="en-US"/>
              </w:rPr>
            </w:pPr>
            <w:bookmarkStart w:id="6" w:name="_Hlk95152638"/>
            <w:proofErr w:type="spellStart"/>
            <w:r w:rsidRPr="004A3FB1">
              <w:rPr>
                <w:sz w:val="18"/>
                <w:szCs w:val="18"/>
                <w:lang w:eastAsia="en-US"/>
              </w:rPr>
              <w:t>Spațiu</w:t>
            </w:r>
            <w:proofErr w:type="spellEnd"/>
            <w:r w:rsidRPr="004A3FB1">
              <w:rPr>
                <w:sz w:val="18"/>
                <w:szCs w:val="18"/>
                <w:lang w:eastAsia="en-US"/>
              </w:rPr>
              <w:t xml:space="preserve"> destinate </w:t>
            </w:r>
            <w:proofErr w:type="spellStart"/>
            <w:r w:rsidRPr="004A3FB1">
              <w:rPr>
                <w:sz w:val="18"/>
                <w:szCs w:val="18"/>
                <w:lang w:eastAsia="en-US"/>
              </w:rPr>
              <w:t>desfășurării</w:t>
            </w:r>
            <w:proofErr w:type="spellEnd"/>
            <w:r w:rsidRPr="004A3FB1">
              <w:rPr>
                <w:sz w:val="18"/>
                <w:szCs w:val="18"/>
                <w:lang w:eastAsia="en-US"/>
              </w:rPr>
              <w:t xml:space="preserve"> de </w:t>
            </w:r>
            <w:proofErr w:type="spellStart"/>
            <w:r w:rsidRPr="004A3FB1">
              <w:rPr>
                <w:sz w:val="18"/>
                <w:szCs w:val="18"/>
                <w:lang w:eastAsia="en-US"/>
              </w:rPr>
              <w:t>activități</w:t>
            </w:r>
            <w:proofErr w:type="spellEnd"/>
            <w:r w:rsidRPr="004A3FB1">
              <w:rPr>
                <w:sz w:val="18"/>
                <w:szCs w:val="18"/>
                <w:lang w:eastAsia="en-US"/>
              </w:rPr>
              <w:t xml:space="preserve"> </w:t>
            </w:r>
            <w:proofErr w:type="spellStart"/>
            <w:r w:rsidRPr="004A3FB1">
              <w:rPr>
                <w:sz w:val="18"/>
                <w:szCs w:val="18"/>
                <w:lang w:eastAsia="en-US"/>
              </w:rPr>
              <w:t>comerciale</w:t>
            </w:r>
            <w:proofErr w:type="spellEnd"/>
            <w:r w:rsidRPr="004A3FB1">
              <w:rPr>
                <w:sz w:val="18"/>
                <w:szCs w:val="18"/>
                <w:lang w:eastAsia="en-US"/>
              </w:rPr>
              <w:t xml:space="preserve">, </w:t>
            </w:r>
            <w:proofErr w:type="spellStart"/>
            <w:r w:rsidRPr="004A3FB1">
              <w:rPr>
                <w:sz w:val="18"/>
                <w:szCs w:val="18"/>
                <w:lang w:eastAsia="en-US"/>
              </w:rPr>
              <w:t>birouri</w:t>
            </w:r>
            <w:proofErr w:type="spellEnd"/>
            <w:r w:rsidRPr="004A3FB1">
              <w:rPr>
                <w:sz w:val="18"/>
                <w:szCs w:val="18"/>
                <w:lang w:eastAsia="en-US"/>
              </w:rPr>
              <w:t xml:space="preserve">, </w:t>
            </w:r>
            <w:proofErr w:type="spellStart"/>
            <w:r w:rsidRPr="004A3FB1">
              <w:rPr>
                <w:sz w:val="18"/>
                <w:szCs w:val="18"/>
                <w:lang w:eastAsia="en-US"/>
              </w:rPr>
              <w:t>cazare</w:t>
            </w:r>
            <w:bookmarkEnd w:id="6"/>
            <w:proofErr w:type="spellEnd"/>
          </w:p>
        </w:tc>
      </w:tr>
    </w:tbl>
    <w:p w14:paraId="138EC687" w14:textId="7BF11D20" w:rsidR="009F12DE" w:rsidRDefault="009C2E4B" w:rsidP="004A3FB1">
      <w:pPr>
        <w:spacing w:line="276" w:lineRule="auto"/>
        <w:ind w:firstLine="708"/>
        <w:jc w:val="both"/>
        <w:rPr>
          <w:lang w:val="ro-RO"/>
        </w:rPr>
      </w:pPr>
      <w:proofErr w:type="spellStart"/>
      <w:r>
        <w:rPr>
          <w:lang w:val="ro-RO"/>
        </w:rPr>
        <w:t>Menționez</w:t>
      </w:r>
      <w:r w:rsidR="00DC3A4C">
        <w:rPr>
          <w:lang w:val="ro-RO"/>
        </w:rPr>
        <w:t>că</w:t>
      </w:r>
      <w:proofErr w:type="spellEnd"/>
      <w:r w:rsidR="00DC3A4C">
        <w:rPr>
          <w:lang w:val="ro-RO"/>
        </w:rPr>
        <w:t xml:space="preserve"> accesul la spațiile situate la subsolul, etajul 1 și 2 al clădirii este asigurat prin spațiile de folosință comună (hol, casa scării), conform extraselor de CF. </w:t>
      </w:r>
    </w:p>
    <w:p w14:paraId="64125548" w14:textId="7A20A8D3" w:rsidR="00DC3A4C" w:rsidRDefault="00DC3A4C" w:rsidP="004A3FB1">
      <w:pPr>
        <w:spacing w:line="276" w:lineRule="auto"/>
        <w:ind w:firstLine="708"/>
        <w:jc w:val="both"/>
        <w:rPr>
          <w:lang w:val="ro-RO"/>
        </w:rPr>
      </w:pPr>
    </w:p>
    <w:p w14:paraId="6EAF9DC7" w14:textId="77777777" w:rsidR="009C2E4B" w:rsidRDefault="009C2E4B" w:rsidP="004A3FB1">
      <w:pPr>
        <w:spacing w:line="276" w:lineRule="auto"/>
        <w:ind w:firstLine="708"/>
        <w:jc w:val="both"/>
        <w:rPr>
          <w:lang w:val="ro-RO"/>
        </w:rPr>
      </w:pPr>
    </w:p>
    <w:p w14:paraId="138EC1E6" w14:textId="6268EF42" w:rsidR="00E87C00" w:rsidRDefault="00E87C00" w:rsidP="004A3FB1">
      <w:pPr>
        <w:spacing w:line="276" w:lineRule="auto"/>
        <w:ind w:firstLine="708"/>
        <w:jc w:val="both"/>
        <w:rPr>
          <w:lang w:val="ro-RO"/>
        </w:rPr>
      </w:pPr>
      <w:r>
        <w:rPr>
          <w:lang w:val="ro-RO"/>
        </w:rPr>
        <w:t>În perioada anterioară spați</w:t>
      </w:r>
      <w:r w:rsidR="004A3FB1">
        <w:rPr>
          <w:lang w:val="ro-RO"/>
        </w:rPr>
        <w:t xml:space="preserve">ile au fost atribuite </w:t>
      </w:r>
      <w:r w:rsidR="00AA377E">
        <w:rPr>
          <w:lang w:val="ro-RO"/>
        </w:rPr>
        <w:t xml:space="preserve">cabinetului parlamentar, </w:t>
      </w:r>
      <w:r w:rsidR="004A3FB1">
        <w:rPr>
          <w:lang w:val="ro-RO"/>
        </w:rPr>
        <w:t xml:space="preserve">Clubului sportiv </w:t>
      </w:r>
      <w:proofErr w:type="spellStart"/>
      <w:r w:rsidR="004A3FB1">
        <w:rPr>
          <w:lang w:val="ro-RO"/>
        </w:rPr>
        <w:t>Rar</w:t>
      </w:r>
      <w:r w:rsidR="00DC3A4C">
        <w:rPr>
          <w:lang w:val="ro-RO"/>
        </w:rPr>
        <w:t>ă</w:t>
      </w:r>
      <w:r w:rsidR="004A3FB1">
        <w:rPr>
          <w:lang w:val="ro-RO"/>
        </w:rPr>
        <w:t>ul</w:t>
      </w:r>
      <w:proofErr w:type="spellEnd"/>
      <w:r w:rsidR="004A3FB1">
        <w:rPr>
          <w:lang w:val="ro-RO"/>
        </w:rPr>
        <w:t xml:space="preserve"> și Clubului de </w:t>
      </w:r>
      <w:proofErr w:type="spellStart"/>
      <w:r w:rsidR="004A3FB1">
        <w:rPr>
          <w:lang w:val="ro-RO"/>
        </w:rPr>
        <w:t>Tarok</w:t>
      </w:r>
      <w:proofErr w:type="spellEnd"/>
      <w:r w:rsidR="004A3FB1">
        <w:rPr>
          <w:lang w:val="ro-RO"/>
        </w:rPr>
        <w:t>,</w:t>
      </w:r>
      <w:r>
        <w:rPr>
          <w:lang w:val="ro-RO"/>
        </w:rPr>
        <w:t xml:space="preserve"> </w:t>
      </w:r>
      <w:r w:rsidR="00ED7609">
        <w:rPr>
          <w:lang w:val="ro-RO"/>
        </w:rPr>
        <w:t>în baza un</w:t>
      </w:r>
      <w:r w:rsidR="004A3FB1">
        <w:rPr>
          <w:lang w:val="ro-RO"/>
        </w:rPr>
        <w:t>or</w:t>
      </w:r>
      <w:r w:rsidR="00ED7609">
        <w:rPr>
          <w:lang w:val="ro-RO"/>
        </w:rPr>
        <w:t xml:space="preserve"> contract</w:t>
      </w:r>
      <w:r w:rsidR="004A3FB1">
        <w:rPr>
          <w:lang w:val="ro-RO"/>
        </w:rPr>
        <w:t>e</w:t>
      </w:r>
      <w:r w:rsidR="00ED7609">
        <w:rPr>
          <w:lang w:val="ro-RO"/>
        </w:rPr>
        <w:t xml:space="preserve"> de închiriere a căr</w:t>
      </w:r>
      <w:r w:rsidR="004A3FB1">
        <w:rPr>
          <w:lang w:val="ro-RO"/>
        </w:rPr>
        <w:t>or</w:t>
      </w:r>
      <w:r w:rsidR="00ED7609">
        <w:rPr>
          <w:lang w:val="ro-RO"/>
        </w:rPr>
        <w:t xml:space="preserve"> valabilitate a expirat. </w:t>
      </w:r>
    </w:p>
    <w:p w14:paraId="5A532237" w14:textId="77777777" w:rsidR="009F12DE" w:rsidRDefault="009F12DE" w:rsidP="004A3FB1">
      <w:pPr>
        <w:spacing w:line="276" w:lineRule="auto"/>
        <w:ind w:firstLine="708"/>
        <w:jc w:val="both"/>
        <w:rPr>
          <w:lang w:val="ro-RO"/>
        </w:rPr>
      </w:pPr>
    </w:p>
    <w:p w14:paraId="30FB7435" w14:textId="6762F4B8" w:rsidR="004A3FB1" w:rsidRDefault="004A3FB1" w:rsidP="004A3FB1">
      <w:pPr>
        <w:spacing w:line="276" w:lineRule="auto"/>
        <w:ind w:firstLine="708"/>
        <w:jc w:val="both"/>
        <w:rPr>
          <w:lang w:val="ro-RO"/>
        </w:rPr>
      </w:pPr>
      <w:r>
        <w:rPr>
          <w:lang w:val="ro-RO"/>
        </w:rPr>
        <w:t>Se propune închirierea spațiilor pentru o perioadă de 10 ani</w:t>
      </w:r>
      <w:r w:rsidR="00A30D1A">
        <w:rPr>
          <w:lang w:val="ro-RO"/>
        </w:rPr>
        <w:t xml:space="preserve">. </w:t>
      </w:r>
    </w:p>
    <w:p w14:paraId="021C1D23" w14:textId="77777777" w:rsidR="009C2E4B" w:rsidRDefault="009C2E4B" w:rsidP="004A3FB1">
      <w:pPr>
        <w:spacing w:line="276" w:lineRule="auto"/>
        <w:ind w:firstLine="708"/>
        <w:jc w:val="both"/>
        <w:rPr>
          <w:lang w:val="ro-RO"/>
        </w:rPr>
      </w:pPr>
    </w:p>
    <w:p w14:paraId="385FC124" w14:textId="6244BD39" w:rsidR="00A30D1A" w:rsidRDefault="00AA377E" w:rsidP="004A3FB1">
      <w:pPr>
        <w:spacing w:line="276" w:lineRule="auto"/>
        <w:ind w:firstLine="708"/>
        <w:jc w:val="both"/>
        <w:rPr>
          <w:lang w:val="ro-RO"/>
        </w:rPr>
      </w:pPr>
      <w:r>
        <w:rPr>
          <w:lang w:val="ro-RO"/>
        </w:rPr>
        <w:t xml:space="preserve">Imobilele sunt situate în zona centrală, o zonă comercială, cu potențial. Spațiile dispun acces (cel de la parter, direct din strada Calea Bucovinei, iar cele de la etaj, pe aleea de pe latura de vest a construcției printr-un  hol și casa scării – parte comună a clădirii). Parterul reprezintă un spațiu modernizat, dar spațiile de la subsolul clădirii, etajul 1 și etajul 2 necesită lucrări de modernizare, </w:t>
      </w:r>
      <w:r w:rsidR="009F12DE">
        <w:rPr>
          <w:lang w:val="ro-RO"/>
        </w:rPr>
        <w:t>refacere și dotare, în vederea desfășurării activităților în bune condiții.</w:t>
      </w:r>
    </w:p>
    <w:p w14:paraId="7004A294" w14:textId="49EA7A8F" w:rsidR="00676804" w:rsidRDefault="00676804" w:rsidP="00676804">
      <w:pPr>
        <w:ind w:firstLine="720"/>
        <w:jc w:val="both"/>
      </w:pPr>
      <w:proofErr w:type="spellStart"/>
      <w:r>
        <w:rPr>
          <w:lang w:eastAsia="en-US"/>
        </w:rPr>
        <w:t>Ofertan</w:t>
      </w:r>
      <w:r>
        <w:rPr>
          <w:lang w:eastAsia="en-US"/>
        </w:rPr>
        <w:t>ții</w:t>
      </w:r>
      <w:proofErr w:type="spellEnd"/>
      <w:r>
        <w:rPr>
          <w:lang w:eastAsia="en-US"/>
        </w:rPr>
        <w:t xml:space="preserve"> </w:t>
      </w:r>
      <w:proofErr w:type="spellStart"/>
      <w:r>
        <w:rPr>
          <w:lang w:eastAsia="en-US"/>
        </w:rPr>
        <w:t>câștigător</w:t>
      </w:r>
      <w:r>
        <w:rPr>
          <w:lang w:eastAsia="en-US"/>
        </w:rPr>
        <w:t>i</w:t>
      </w:r>
      <w:proofErr w:type="spellEnd"/>
      <w:r>
        <w:rPr>
          <w:lang w:eastAsia="en-US"/>
        </w:rPr>
        <w:t xml:space="preserve"> </w:t>
      </w:r>
      <w:proofErr w:type="spellStart"/>
      <w:r>
        <w:rPr>
          <w:lang w:eastAsia="en-US"/>
        </w:rPr>
        <w:t>v</w:t>
      </w:r>
      <w:r>
        <w:rPr>
          <w:lang w:eastAsia="en-US"/>
        </w:rPr>
        <w:t>or</w:t>
      </w:r>
      <w:proofErr w:type="spellEnd"/>
      <w:r>
        <w:rPr>
          <w:lang w:eastAsia="en-US"/>
        </w:rPr>
        <w:t xml:space="preserve"> </w:t>
      </w:r>
      <w:proofErr w:type="spellStart"/>
      <w:r>
        <w:rPr>
          <w:lang w:eastAsia="en-US"/>
        </w:rPr>
        <w:t>putea</w:t>
      </w:r>
      <w:proofErr w:type="spellEnd"/>
      <w:r>
        <w:rPr>
          <w:lang w:eastAsia="en-US"/>
        </w:rPr>
        <w:t xml:space="preserve"> </w:t>
      </w:r>
      <w:proofErr w:type="spellStart"/>
      <w:r>
        <w:rPr>
          <w:lang w:eastAsia="en-US"/>
        </w:rPr>
        <w:t>realiza</w:t>
      </w:r>
      <w:proofErr w:type="spellEnd"/>
      <w:r>
        <w:rPr>
          <w:lang w:eastAsia="en-US"/>
        </w:rPr>
        <w:t xml:space="preserve"> </w:t>
      </w:r>
      <w:proofErr w:type="spellStart"/>
      <w:r>
        <w:rPr>
          <w:lang w:eastAsia="en-US"/>
        </w:rPr>
        <w:t>lucrări</w:t>
      </w:r>
      <w:proofErr w:type="spellEnd"/>
      <w:r>
        <w:rPr>
          <w:lang w:eastAsia="en-US"/>
        </w:rPr>
        <w:t xml:space="preserve"> de </w:t>
      </w:r>
      <w:proofErr w:type="spellStart"/>
      <w:r>
        <w:rPr>
          <w:lang w:eastAsia="en-US"/>
        </w:rPr>
        <w:t>modernizare</w:t>
      </w:r>
      <w:proofErr w:type="spellEnd"/>
      <w:r>
        <w:rPr>
          <w:lang w:eastAsia="en-US"/>
        </w:rPr>
        <w:t xml:space="preserve">, </w:t>
      </w:r>
      <w:proofErr w:type="spellStart"/>
      <w:r>
        <w:rPr>
          <w:lang w:eastAsia="en-US"/>
        </w:rPr>
        <w:t>dotare</w:t>
      </w:r>
      <w:proofErr w:type="spellEnd"/>
      <w:r>
        <w:rPr>
          <w:lang w:eastAsia="en-US"/>
        </w:rPr>
        <w:t xml:space="preserve">, </w:t>
      </w:r>
      <w:proofErr w:type="spellStart"/>
      <w:r>
        <w:rPr>
          <w:lang w:eastAsia="en-US"/>
        </w:rPr>
        <w:t>amplasarea</w:t>
      </w:r>
      <w:proofErr w:type="spellEnd"/>
      <w:r>
        <w:rPr>
          <w:lang w:eastAsia="en-US"/>
        </w:rPr>
        <w:t xml:space="preserve"> de </w:t>
      </w:r>
      <w:proofErr w:type="spellStart"/>
      <w:r>
        <w:rPr>
          <w:lang w:eastAsia="en-US"/>
        </w:rPr>
        <w:t>firme</w:t>
      </w:r>
      <w:proofErr w:type="spellEnd"/>
      <w:r>
        <w:rPr>
          <w:lang w:eastAsia="en-US"/>
        </w:rPr>
        <w:t xml:space="preserve"> </w:t>
      </w:r>
      <w:proofErr w:type="spellStart"/>
      <w:r>
        <w:rPr>
          <w:lang w:eastAsia="en-US"/>
        </w:rPr>
        <w:t>și</w:t>
      </w:r>
      <w:proofErr w:type="spellEnd"/>
      <w:r>
        <w:rPr>
          <w:lang w:eastAsia="en-US"/>
        </w:rPr>
        <w:t xml:space="preserve"> </w:t>
      </w:r>
      <w:proofErr w:type="spellStart"/>
      <w:r>
        <w:rPr>
          <w:lang w:eastAsia="en-US"/>
        </w:rPr>
        <w:t>reclame</w:t>
      </w:r>
      <w:proofErr w:type="spellEnd"/>
      <w:r>
        <w:rPr>
          <w:lang w:eastAsia="en-US"/>
        </w:rPr>
        <w:t xml:space="preserve"> </w:t>
      </w:r>
      <w:proofErr w:type="spellStart"/>
      <w:r>
        <w:rPr>
          <w:lang w:eastAsia="en-US"/>
        </w:rPr>
        <w:t>necesare</w:t>
      </w:r>
      <w:proofErr w:type="spellEnd"/>
      <w:r>
        <w:rPr>
          <w:lang w:eastAsia="en-US"/>
        </w:rPr>
        <w:t xml:space="preserve"> </w:t>
      </w:r>
      <w:proofErr w:type="spellStart"/>
      <w:r>
        <w:rPr>
          <w:lang w:eastAsia="en-US"/>
        </w:rPr>
        <w:t>desfășur</w:t>
      </w:r>
      <w:r>
        <w:rPr>
          <w:lang w:eastAsia="en-US"/>
        </w:rPr>
        <w:t>ă</w:t>
      </w:r>
      <w:r>
        <w:rPr>
          <w:lang w:eastAsia="en-US"/>
        </w:rPr>
        <w:t>r</w:t>
      </w:r>
      <w:r>
        <w:rPr>
          <w:lang w:eastAsia="en-US"/>
        </w:rPr>
        <w:t>ii</w:t>
      </w:r>
      <w:proofErr w:type="spellEnd"/>
      <w:r>
        <w:rPr>
          <w:lang w:eastAsia="en-US"/>
        </w:rPr>
        <w:t xml:space="preserve"> </w:t>
      </w:r>
      <w:proofErr w:type="spellStart"/>
      <w:r>
        <w:rPr>
          <w:lang w:eastAsia="en-US"/>
        </w:rPr>
        <w:t>activităților</w:t>
      </w:r>
      <w:proofErr w:type="spellEnd"/>
      <w:r>
        <w:rPr>
          <w:lang w:eastAsia="en-US"/>
        </w:rPr>
        <w:t xml:space="preserve">, </w:t>
      </w:r>
      <w:proofErr w:type="spellStart"/>
      <w:r>
        <w:rPr>
          <w:lang w:eastAsia="en-US"/>
        </w:rPr>
        <w:t>în</w:t>
      </w:r>
      <w:proofErr w:type="spellEnd"/>
      <w:r>
        <w:rPr>
          <w:lang w:eastAsia="en-US"/>
        </w:rPr>
        <w:t xml:space="preserve"> </w:t>
      </w:r>
      <w:proofErr w:type="spellStart"/>
      <w:r>
        <w:rPr>
          <w:lang w:eastAsia="en-US"/>
        </w:rPr>
        <w:t>urma</w:t>
      </w:r>
      <w:proofErr w:type="spellEnd"/>
      <w:r>
        <w:rPr>
          <w:lang w:eastAsia="en-US"/>
        </w:rPr>
        <w:t xml:space="preserve"> </w:t>
      </w:r>
      <w:proofErr w:type="spellStart"/>
      <w:r>
        <w:rPr>
          <w:lang w:eastAsia="en-US"/>
        </w:rPr>
        <w:t>unei</w:t>
      </w:r>
      <w:proofErr w:type="spellEnd"/>
      <w:r>
        <w:rPr>
          <w:lang w:eastAsia="en-US"/>
        </w:rPr>
        <w:t xml:space="preserve"> </w:t>
      </w:r>
      <w:proofErr w:type="spellStart"/>
      <w:r>
        <w:rPr>
          <w:lang w:eastAsia="en-US"/>
        </w:rPr>
        <w:t>solicitări</w:t>
      </w:r>
      <w:proofErr w:type="spellEnd"/>
      <w:r>
        <w:rPr>
          <w:lang w:eastAsia="en-US"/>
        </w:rPr>
        <w:t xml:space="preserve"> </w:t>
      </w:r>
      <w:proofErr w:type="spellStart"/>
      <w:r>
        <w:rPr>
          <w:lang w:eastAsia="en-US"/>
        </w:rPr>
        <w:t>adresate</w:t>
      </w:r>
      <w:proofErr w:type="spellEnd"/>
      <w:r>
        <w:rPr>
          <w:lang w:eastAsia="en-US"/>
        </w:rPr>
        <w:t xml:space="preserve"> </w:t>
      </w:r>
      <w:proofErr w:type="spellStart"/>
      <w:r>
        <w:rPr>
          <w:lang w:eastAsia="en-US"/>
        </w:rPr>
        <w:t>primăriei</w:t>
      </w:r>
      <w:proofErr w:type="spellEnd"/>
      <w:r>
        <w:rPr>
          <w:lang w:eastAsia="en-US"/>
        </w:rPr>
        <w:t xml:space="preserve"> </w:t>
      </w:r>
      <w:proofErr w:type="spellStart"/>
      <w:r>
        <w:rPr>
          <w:lang w:eastAsia="en-US"/>
        </w:rPr>
        <w:t>și</w:t>
      </w:r>
      <w:proofErr w:type="spellEnd"/>
      <w:r>
        <w:rPr>
          <w:lang w:eastAsia="en-US"/>
        </w:rPr>
        <w:t xml:space="preserve"> </w:t>
      </w:r>
      <w:proofErr w:type="spellStart"/>
      <w:r>
        <w:rPr>
          <w:lang w:eastAsia="en-US"/>
        </w:rPr>
        <w:t>după</w:t>
      </w:r>
      <w:proofErr w:type="spellEnd"/>
      <w:r>
        <w:rPr>
          <w:lang w:eastAsia="en-US"/>
        </w:rPr>
        <w:t xml:space="preserve"> </w:t>
      </w:r>
      <w:proofErr w:type="spellStart"/>
      <w:r>
        <w:rPr>
          <w:lang w:eastAsia="en-US"/>
        </w:rPr>
        <w:t>obținerea</w:t>
      </w:r>
      <w:proofErr w:type="spellEnd"/>
      <w:r>
        <w:rPr>
          <w:lang w:eastAsia="en-US"/>
        </w:rPr>
        <w:t xml:space="preserve"> </w:t>
      </w:r>
      <w:proofErr w:type="spellStart"/>
      <w:r>
        <w:rPr>
          <w:lang w:eastAsia="en-US"/>
        </w:rPr>
        <w:t>acordului</w:t>
      </w:r>
      <w:proofErr w:type="spellEnd"/>
      <w:r>
        <w:rPr>
          <w:lang w:eastAsia="en-US"/>
        </w:rPr>
        <w:t xml:space="preserve"> </w:t>
      </w:r>
      <w:proofErr w:type="spellStart"/>
      <w:r>
        <w:rPr>
          <w:lang w:eastAsia="en-US"/>
        </w:rPr>
        <w:t>și</w:t>
      </w:r>
      <w:proofErr w:type="spellEnd"/>
      <w:r>
        <w:rPr>
          <w:lang w:eastAsia="en-US"/>
        </w:rPr>
        <w:t xml:space="preserve"> cu </w:t>
      </w:r>
      <w:proofErr w:type="spellStart"/>
      <w:r>
        <w:rPr>
          <w:lang w:eastAsia="en-US"/>
        </w:rPr>
        <w:t>respectarea</w:t>
      </w:r>
      <w:proofErr w:type="spellEnd"/>
      <w:r>
        <w:rPr>
          <w:lang w:eastAsia="en-US"/>
        </w:rPr>
        <w:t xml:space="preserve"> </w:t>
      </w:r>
      <w:proofErr w:type="spellStart"/>
      <w:r>
        <w:rPr>
          <w:lang w:eastAsia="en-US"/>
        </w:rPr>
        <w:t>prevederilor</w:t>
      </w:r>
      <w:proofErr w:type="spellEnd"/>
      <w:r>
        <w:rPr>
          <w:lang w:eastAsia="en-US"/>
        </w:rPr>
        <w:t xml:space="preserve"> </w:t>
      </w:r>
      <w:proofErr w:type="spellStart"/>
      <w:r>
        <w:rPr>
          <w:lang w:eastAsia="en-US"/>
        </w:rPr>
        <w:t>legale</w:t>
      </w:r>
      <w:proofErr w:type="spellEnd"/>
      <w:r>
        <w:rPr>
          <w:lang w:eastAsia="en-US"/>
        </w:rPr>
        <w:t xml:space="preserve"> </w:t>
      </w:r>
      <w:proofErr w:type="spellStart"/>
      <w:r>
        <w:rPr>
          <w:lang w:eastAsia="en-US"/>
        </w:rPr>
        <w:t>în</w:t>
      </w:r>
      <w:proofErr w:type="spellEnd"/>
      <w:r>
        <w:rPr>
          <w:lang w:eastAsia="en-US"/>
        </w:rPr>
        <w:t xml:space="preserve"> </w:t>
      </w:r>
      <w:proofErr w:type="spellStart"/>
      <w:r>
        <w:rPr>
          <w:lang w:eastAsia="en-US"/>
        </w:rPr>
        <w:t>vigoare</w:t>
      </w:r>
      <w:proofErr w:type="spellEnd"/>
      <w:r>
        <w:rPr>
          <w:lang w:eastAsia="en-US"/>
        </w:rPr>
        <w:t xml:space="preserve">. </w:t>
      </w:r>
    </w:p>
    <w:p w14:paraId="2BDA8435" w14:textId="77777777" w:rsidR="00676804" w:rsidRDefault="00676804" w:rsidP="00676804">
      <w:pPr>
        <w:tabs>
          <w:tab w:val="left" w:pos="720"/>
        </w:tabs>
        <w:ind w:firstLine="720"/>
        <w:jc w:val="both"/>
        <w:rPr>
          <w:bCs/>
        </w:rPr>
      </w:pPr>
      <w:proofErr w:type="spellStart"/>
      <w:r w:rsidRPr="00594DE8">
        <w:t>Întreținerea</w:t>
      </w:r>
      <w:proofErr w:type="spellEnd"/>
      <w:r w:rsidRPr="00594DE8">
        <w:t xml:space="preserve">, </w:t>
      </w:r>
      <w:proofErr w:type="spellStart"/>
      <w:r w:rsidRPr="00594DE8">
        <w:t>cosmetizarea</w:t>
      </w:r>
      <w:proofErr w:type="spellEnd"/>
      <w:r>
        <w:t xml:space="preserve">, </w:t>
      </w:r>
      <w:proofErr w:type="spellStart"/>
      <w:r>
        <w:t>modernizarea</w:t>
      </w:r>
      <w:proofErr w:type="spellEnd"/>
      <w:r w:rsidRPr="00594DE8">
        <w:t xml:space="preserve"> </w:t>
      </w:r>
      <w:proofErr w:type="spellStart"/>
      <w:r w:rsidRPr="00594DE8">
        <w:t>și</w:t>
      </w:r>
      <w:proofErr w:type="spellEnd"/>
      <w:r w:rsidRPr="00594DE8">
        <w:t xml:space="preserve"> </w:t>
      </w:r>
      <w:proofErr w:type="spellStart"/>
      <w:r w:rsidRPr="00594DE8">
        <w:t>repararea</w:t>
      </w:r>
      <w:proofErr w:type="spellEnd"/>
      <w:r w:rsidRPr="00594DE8">
        <w:t xml:space="preserve"> </w:t>
      </w:r>
      <w:proofErr w:type="spellStart"/>
      <w:r>
        <w:t>spațiului</w:t>
      </w:r>
      <w:proofErr w:type="spellEnd"/>
      <w:r>
        <w:t xml:space="preserve"> </w:t>
      </w:r>
      <w:proofErr w:type="spellStart"/>
      <w:r w:rsidRPr="00594DE8">
        <w:t>este</w:t>
      </w:r>
      <w:proofErr w:type="spellEnd"/>
      <w:r w:rsidRPr="00594DE8">
        <w:t xml:space="preserve"> </w:t>
      </w:r>
      <w:proofErr w:type="spellStart"/>
      <w:r w:rsidRPr="00594DE8">
        <w:t>în</w:t>
      </w:r>
      <w:proofErr w:type="spellEnd"/>
      <w:r w:rsidRPr="00594DE8">
        <w:t xml:space="preserve"> </w:t>
      </w:r>
      <w:proofErr w:type="spellStart"/>
      <w:r w:rsidRPr="00594DE8">
        <w:t>sarcina</w:t>
      </w:r>
      <w:proofErr w:type="spellEnd"/>
      <w:r w:rsidRPr="00594DE8">
        <w:t xml:space="preserve"> </w:t>
      </w:r>
      <w:proofErr w:type="spellStart"/>
      <w:r w:rsidRPr="00594DE8">
        <w:t>deținătorului</w:t>
      </w:r>
      <w:proofErr w:type="spellEnd"/>
      <w:r w:rsidRPr="00594DE8">
        <w:t xml:space="preserve"> </w:t>
      </w:r>
      <w:proofErr w:type="spellStart"/>
      <w:r w:rsidRPr="00594DE8">
        <w:t>acestora</w:t>
      </w:r>
      <w:proofErr w:type="spellEnd"/>
      <w:r>
        <w:t xml:space="preserve">, </w:t>
      </w:r>
      <w:proofErr w:type="spellStart"/>
      <w:r>
        <w:t>iar</w:t>
      </w:r>
      <w:proofErr w:type="spellEnd"/>
      <w:r>
        <w:t xml:space="preserve"> </w:t>
      </w:r>
      <w:proofErr w:type="spellStart"/>
      <w:r>
        <w:t>f</w:t>
      </w:r>
      <w:r>
        <w:t>inanțarea</w:t>
      </w:r>
      <w:proofErr w:type="spellEnd"/>
      <w:r>
        <w:t xml:space="preserve"> se </w:t>
      </w:r>
      <w:proofErr w:type="spellStart"/>
      <w:r>
        <w:t>va</w:t>
      </w:r>
      <w:proofErr w:type="spellEnd"/>
      <w:r>
        <w:t xml:space="preserve"> face de </w:t>
      </w:r>
      <w:proofErr w:type="spellStart"/>
      <w:r>
        <w:t>către</w:t>
      </w:r>
      <w:proofErr w:type="spellEnd"/>
      <w:r>
        <w:t xml:space="preserve"> </w:t>
      </w:r>
      <w:proofErr w:type="spellStart"/>
      <w:r>
        <w:t>beneficiar</w:t>
      </w:r>
      <w:r>
        <w:t>ii</w:t>
      </w:r>
      <w:proofErr w:type="spellEnd"/>
      <w:r>
        <w:t xml:space="preserve"> </w:t>
      </w:r>
      <w:proofErr w:type="spellStart"/>
      <w:r>
        <w:t>contract</w:t>
      </w:r>
      <w:r>
        <w:t>elor</w:t>
      </w:r>
      <w:proofErr w:type="spellEnd"/>
      <w:r>
        <w:t xml:space="preserve"> </w:t>
      </w:r>
      <w:r>
        <w:t xml:space="preserve">de </w:t>
      </w:r>
      <w:proofErr w:type="spellStart"/>
      <w:r>
        <w:t>închiriere</w:t>
      </w:r>
      <w:proofErr w:type="spellEnd"/>
      <w:r>
        <w:t xml:space="preserve">. </w:t>
      </w:r>
      <w:r w:rsidRPr="000E5DD9">
        <w:rPr>
          <w:bCs/>
        </w:rPr>
        <w:t xml:space="preserve">Pe </w:t>
      </w:r>
      <w:proofErr w:type="spellStart"/>
      <w:r w:rsidRPr="000E5DD9">
        <w:rPr>
          <w:bCs/>
        </w:rPr>
        <w:t>toată</w:t>
      </w:r>
      <w:proofErr w:type="spellEnd"/>
      <w:r w:rsidRPr="000E5DD9">
        <w:rPr>
          <w:bCs/>
        </w:rPr>
        <w:t xml:space="preserve"> </w:t>
      </w:r>
      <w:proofErr w:type="spellStart"/>
      <w:r w:rsidRPr="000E5DD9">
        <w:rPr>
          <w:bCs/>
        </w:rPr>
        <w:t>perioada</w:t>
      </w:r>
      <w:proofErr w:type="spellEnd"/>
      <w:r w:rsidRPr="000E5DD9">
        <w:rPr>
          <w:bCs/>
        </w:rPr>
        <w:t xml:space="preserve"> </w:t>
      </w:r>
      <w:proofErr w:type="spellStart"/>
      <w:r w:rsidRPr="000E5DD9">
        <w:rPr>
          <w:bCs/>
        </w:rPr>
        <w:t>contractului</w:t>
      </w:r>
      <w:proofErr w:type="spellEnd"/>
      <w:r w:rsidRPr="000E5DD9">
        <w:rPr>
          <w:bCs/>
        </w:rPr>
        <w:t xml:space="preserve"> de </w:t>
      </w:r>
      <w:proofErr w:type="spellStart"/>
      <w:r w:rsidRPr="000E5DD9">
        <w:rPr>
          <w:bCs/>
        </w:rPr>
        <w:t>închiriere</w:t>
      </w:r>
      <w:proofErr w:type="spellEnd"/>
      <w:r w:rsidRPr="000E5DD9">
        <w:rPr>
          <w:bCs/>
        </w:rPr>
        <w:t xml:space="preserve"> </w:t>
      </w:r>
      <w:proofErr w:type="spellStart"/>
      <w:r w:rsidRPr="000E5DD9">
        <w:rPr>
          <w:bCs/>
        </w:rPr>
        <w:t>este</w:t>
      </w:r>
      <w:proofErr w:type="spellEnd"/>
      <w:r w:rsidRPr="000E5DD9">
        <w:rPr>
          <w:bCs/>
        </w:rPr>
        <w:t xml:space="preserve"> </w:t>
      </w:r>
      <w:proofErr w:type="spellStart"/>
      <w:r w:rsidRPr="000E5DD9">
        <w:rPr>
          <w:bCs/>
        </w:rPr>
        <w:t>interzisă</w:t>
      </w:r>
      <w:proofErr w:type="spellEnd"/>
      <w:r w:rsidRPr="000E5DD9">
        <w:rPr>
          <w:bCs/>
        </w:rPr>
        <w:t xml:space="preserve"> </w:t>
      </w:r>
      <w:proofErr w:type="spellStart"/>
      <w:r>
        <w:rPr>
          <w:bCs/>
        </w:rPr>
        <w:t>schimbarea</w:t>
      </w:r>
      <w:proofErr w:type="spellEnd"/>
      <w:r w:rsidRPr="000E5DD9">
        <w:rPr>
          <w:bCs/>
        </w:rPr>
        <w:t xml:space="preserve"> </w:t>
      </w:r>
      <w:proofErr w:type="spellStart"/>
      <w:r w:rsidRPr="000E5DD9">
        <w:rPr>
          <w:bCs/>
        </w:rPr>
        <w:t>destinației</w:t>
      </w:r>
      <w:proofErr w:type="spellEnd"/>
      <w:r w:rsidRPr="000E5DD9">
        <w:rPr>
          <w:bCs/>
        </w:rPr>
        <w:t xml:space="preserve"> </w:t>
      </w:r>
      <w:proofErr w:type="spellStart"/>
      <w:r>
        <w:rPr>
          <w:bCs/>
        </w:rPr>
        <w:t>spați</w:t>
      </w:r>
      <w:r>
        <w:rPr>
          <w:bCs/>
        </w:rPr>
        <w:t>ilor</w:t>
      </w:r>
      <w:proofErr w:type="spellEnd"/>
      <w:r>
        <w:rPr>
          <w:bCs/>
        </w:rPr>
        <w:t xml:space="preserve"> </w:t>
      </w:r>
      <w:proofErr w:type="spellStart"/>
      <w:r w:rsidRPr="000E5DD9">
        <w:rPr>
          <w:bCs/>
        </w:rPr>
        <w:t>pentru</w:t>
      </w:r>
      <w:proofErr w:type="spellEnd"/>
      <w:r w:rsidRPr="000E5DD9">
        <w:rPr>
          <w:bCs/>
        </w:rPr>
        <w:t xml:space="preserve"> care s-a </w:t>
      </w:r>
      <w:proofErr w:type="spellStart"/>
      <w:r w:rsidRPr="000E5DD9">
        <w:rPr>
          <w:bCs/>
        </w:rPr>
        <w:t>încheiat</w:t>
      </w:r>
      <w:proofErr w:type="spellEnd"/>
      <w:r w:rsidRPr="000E5DD9">
        <w:rPr>
          <w:bCs/>
        </w:rPr>
        <w:t xml:space="preserve"> </w:t>
      </w:r>
      <w:proofErr w:type="spellStart"/>
      <w:r w:rsidRPr="000E5DD9">
        <w:rPr>
          <w:bCs/>
        </w:rPr>
        <w:t>contractul</w:t>
      </w:r>
      <w:proofErr w:type="spellEnd"/>
      <w:r w:rsidRPr="000E5DD9">
        <w:rPr>
          <w:bCs/>
        </w:rPr>
        <w:t>.</w:t>
      </w:r>
    </w:p>
    <w:p w14:paraId="68591A39" w14:textId="260690F3" w:rsidR="007D2489" w:rsidRDefault="00676804" w:rsidP="0022136E">
      <w:pPr>
        <w:tabs>
          <w:tab w:val="left" w:pos="720"/>
        </w:tabs>
        <w:ind w:firstLine="720"/>
        <w:jc w:val="both"/>
        <w:rPr>
          <w:lang w:val="ro-RO"/>
        </w:rPr>
      </w:pPr>
      <w:proofErr w:type="spellStart"/>
      <w:r>
        <w:rPr>
          <w:bCs/>
        </w:rPr>
        <w:t>Spați</w:t>
      </w:r>
      <w:r>
        <w:rPr>
          <w:bCs/>
        </w:rPr>
        <w:t>i</w:t>
      </w:r>
      <w:r>
        <w:rPr>
          <w:bCs/>
        </w:rPr>
        <w:t>l</w:t>
      </w:r>
      <w:r>
        <w:rPr>
          <w:bCs/>
        </w:rPr>
        <w:t>e</w:t>
      </w:r>
      <w:proofErr w:type="spellEnd"/>
      <w:r w:rsidRPr="000E5DD9">
        <w:rPr>
          <w:bCs/>
        </w:rPr>
        <w:t xml:space="preserve"> </w:t>
      </w:r>
      <w:proofErr w:type="spellStart"/>
      <w:r w:rsidRPr="000E5DD9">
        <w:rPr>
          <w:bCs/>
        </w:rPr>
        <w:t>v</w:t>
      </w:r>
      <w:r>
        <w:rPr>
          <w:bCs/>
        </w:rPr>
        <w:t>or</w:t>
      </w:r>
      <w:proofErr w:type="spellEnd"/>
      <w:r w:rsidRPr="000E5DD9">
        <w:rPr>
          <w:bCs/>
        </w:rPr>
        <w:t xml:space="preserve"> fi </w:t>
      </w:r>
      <w:proofErr w:type="spellStart"/>
      <w:r w:rsidRPr="000E5DD9">
        <w:rPr>
          <w:bCs/>
        </w:rPr>
        <w:t>utilizat</w:t>
      </w:r>
      <w:r>
        <w:rPr>
          <w:bCs/>
        </w:rPr>
        <w:t>e</w:t>
      </w:r>
      <w:proofErr w:type="spellEnd"/>
      <w:r w:rsidRPr="000E5DD9">
        <w:rPr>
          <w:bCs/>
        </w:rPr>
        <w:t xml:space="preserve"> de </w:t>
      </w:r>
      <w:proofErr w:type="spellStart"/>
      <w:r w:rsidRPr="000E5DD9">
        <w:rPr>
          <w:bCs/>
        </w:rPr>
        <w:t>către</w:t>
      </w:r>
      <w:proofErr w:type="spellEnd"/>
      <w:r w:rsidRPr="000E5DD9">
        <w:rPr>
          <w:bCs/>
        </w:rPr>
        <w:t xml:space="preserve"> </w:t>
      </w:r>
      <w:proofErr w:type="spellStart"/>
      <w:r w:rsidRPr="000E5DD9">
        <w:rPr>
          <w:bCs/>
        </w:rPr>
        <w:t>chiriaș</w:t>
      </w:r>
      <w:r>
        <w:rPr>
          <w:bCs/>
        </w:rPr>
        <w:t>i</w:t>
      </w:r>
      <w:proofErr w:type="spellEnd"/>
      <w:r w:rsidRPr="000E5DD9">
        <w:rPr>
          <w:bCs/>
        </w:rPr>
        <w:t xml:space="preserve"> pe </w:t>
      </w:r>
      <w:proofErr w:type="spellStart"/>
      <w:r w:rsidRPr="000E5DD9">
        <w:rPr>
          <w:bCs/>
        </w:rPr>
        <w:t>toată</w:t>
      </w:r>
      <w:proofErr w:type="spellEnd"/>
      <w:r w:rsidRPr="000E5DD9">
        <w:rPr>
          <w:bCs/>
        </w:rPr>
        <w:t xml:space="preserve"> </w:t>
      </w:r>
      <w:proofErr w:type="spellStart"/>
      <w:r w:rsidRPr="000E5DD9">
        <w:rPr>
          <w:bCs/>
        </w:rPr>
        <w:t>durata</w:t>
      </w:r>
      <w:proofErr w:type="spellEnd"/>
      <w:r w:rsidRPr="000E5DD9">
        <w:rPr>
          <w:bCs/>
        </w:rPr>
        <w:t xml:space="preserve">, </w:t>
      </w:r>
      <w:proofErr w:type="spellStart"/>
      <w:r w:rsidRPr="000E5DD9">
        <w:rPr>
          <w:bCs/>
        </w:rPr>
        <w:t>în</w:t>
      </w:r>
      <w:proofErr w:type="spellEnd"/>
      <w:r w:rsidRPr="000E5DD9">
        <w:rPr>
          <w:bCs/>
        </w:rPr>
        <w:t xml:space="preserve"> </w:t>
      </w:r>
      <w:proofErr w:type="spellStart"/>
      <w:r w:rsidRPr="000E5DD9">
        <w:rPr>
          <w:bCs/>
        </w:rPr>
        <w:t>condițiile</w:t>
      </w:r>
      <w:proofErr w:type="spellEnd"/>
      <w:r w:rsidRPr="000E5DD9">
        <w:rPr>
          <w:bCs/>
        </w:rPr>
        <w:t xml:space="preserve"> </w:t>
      </w:r>
      <w:proofErr w:type="spellStart"/>
      <w:r w:rsidRPr="000E5DD9">
        <w:rPr>
          <w:bCs/>
        </w:rPr>
        <w:t>prevăzute</w:t>
      </w:r>
      <w:proofErr w:type="spellEnd"/>
      <w:r w:rsidRPr="000E5DD9">
        <w:rPr>
          <w:bCs/>
        </w:rPr>
        <w:t xml:space="preserve"> </w:t>
      </w:r>
      <w:proofErr w:type="spellStart"/>
      <w:r w:rsidRPr="000E5DD9">
        <w:rPr>
          <w:bCs/>
        </w:rPr>
        <w:t>în</w:t>
      </w:r>
      <w:proofErr w:type="spellEnd"/>
      <w:r w:rsidRPr="000E5DD9">
        <w:rPr>
          <w:bCs/>
        </w:rPr>
        <w:t xml:space="preserve"> contract, </w:t>
      </w:r>
      <w:proofErr w:type="spellStart"/>
      <w:r w:rsidRPr="000E5DD9">
        <w:rPr>
          <w:bCs/>
        </w:rPr>
        <w:t>urmând</w:t>
      </w:r>
      <w:proofErr w:type="spellEnd"/>
      <w:r w:rsidRPr="000E5DD9">
        <w:rPr>
          <w:bCs/>
        </w:rPr>
        <w:t xml:space="preserve"> ca la </w:t>
      </w:r>
      <w:proofErr w:type="spellStart"/>
      <w:r w:rsidRPr="000E5DD9">
        <w:rPr>
          <w:bCs/>
        </w:rPr>
        <w:t>încetarea</w:t>
      </w:r>
      <w:proofErr w:type="spellEnd"/>
      <w:r w:rsidRPr="000E5DD9">
        <w:rPr>
          <w:bCs/>
        </w:rPr>
        <w:t xml:space="preserve"> </w:t>
      </w:r>
      <w:proofErr w:type="spellStart"/>
      <w:r w:rsidRPr="000E5DD9">
        <w:rPr>
          <w:bCs/>
        </w:rPr>
        <w:t>contractului</w:t>
      </w:r>
      <w:proofErr w:type="spellEnd"/>
      <w:r w:rsidRPr="000E5DD9">
        <w:rPr>
          <w:bCs/>
        </w:rPr>
        <w:t xml:space="preserve"> </w:t>
      </w:r>
      <w:proofErr w:type="spellStart"/>
      <w:r w:rsidR="0022136E">
        <w:rPr>
          <w:bCs/>
        </w:rPr>
        <w:t>spațiile</w:t>
      </w:r>
      <w:proofErr w:type="spellEnd"/>
      <w:r>
        <w:rPr>
          <w:bCs/>
        </w:rPr>
        <w:t xml:space="preserve"> </w:t>
      </w:r>
      <w:proofErr w:type="spellStart"/>
      <w:r w:rsidRPr="000E5DD9">
        <w:rPr>
          <w:bCs/>
        </w:rPr>
        <w:t>să</w:t>
      </w:r>
      <w:proofErr w:type="spellEnd"/>
      <w:r w:rsidRPr="000E5DD9">
        <w:rPr>
          <w:bCs/>
        </w:rPr>
        <w:t xml:space="preserve"> fie </w:t>
      </w:r>
      <w:proofErr w:type="spellStart"/>
      <w:r w:rsidRPr="000E5DD9">
        <w:rPr>
          <w:bCs/>
        </w:rPr>
        <w:t>restituit</w:t>
      </w:r>
      <w:r>
        <w:rPr>
          <w:bCs/>
        </w:rPr>
        <w:t>e</w:t>
      </w:r>
      <w:proofErr w:type="spellEnd"/>
      <w:r w:rsidRPr="000E5DD9">
        <w:rPr>
          <w:bCs/>
        </w:rPr>
        <w:t xml:space="preserve">, </w:t>
      </w:r>
      <w:r w:rsidR="0022136E">
        <w:rPr>
          <w:bCs/>
        </w:rPr>
        <w:t xml:space="preserve">cu </w:t>
      </w:r>
      <w:proofErr w:type="spellStart"/>
      <w:r w:rsidR="0022136E">
        <w:rPr>
          <w:bCs/>
        </w:rPr>
        <w:t>toate</w:t>
      </w:r>
      <w:proofErr w:type="spellEnd"/>
      <w:r w:rsidR="0022136E">
        <w:rPr>
          <w:bCs/>
        </w:rPr>
        <w:t xml:space="preserve"> </w:t>
      </w:r>
      <w:proofErr w:type="spellStart"/>
      <w:r w:rsidR="0022136E">
        <w:rPr>
          <w:bCs/>
        </w:rPr>
        <w:t>îmbunătățirile</w:t>
      </w:r>
      <w:proofErr w:type="spellEnd"/>
      <w:r w:rsidR="0022136E">
        <w:rPr>
          <w:bCs/>
        </w:rPr>
        <w:t xml:space="preserve">, </w:t>
      </w:r>
      <w:proofErr w:type="spellStart"/>
      <w:r w:rsidR="0022136E">
        <w:rPr>
          <w:bCs/>
        </w:rPr>
        <w:t>modernizările</w:t>
      </w:r>
      <w:proofErr w:type="spellEnd"/>
      <w:r w:rsidR="0022136E">
        <w:rPr>
          <w:bCs/>
        </w:rPr>
        <w:t xml:space="preserve"> </w:t>
      </w:r>
      <w:proofErr w:type="spellStart"/>
      <w:r w:rsidR="0022136E">
        <w:rPr>
          <w:bCs/>
        </w:rPr>
        <w:t>și</w:t>
      </w:r>
      <w:proofErr w:type="spellEnd"/>
      <w:r w:rsidR="0022136E">
        <w:rPr>
          <w:bCs/>
        </w:rPr>
        <w:t xml:space="preserve"> </w:t>
      </w:r>
      <w:proofErr w:type="spellStart"/>
      <w:r w:rsidR="0022136E">
        <w:rPr>
          <w:bCs/>
        </w:rPr>
        <w:t>dotările</w:t>
      </w:r>
      <w:proofErr w:type="spellEnd"/>
      <w:r w:rsidR="0022136E">
        <w:rPr>
          <w:bCs/>
        </w:rPr>
        <w:t xml:space="preserve"> </w:t>
      </w:r>
      <w:proofErr w:type="spellStart"/>
      <w:r w:rsidR="0022136E">
        <w:rPr>
          <w:bCs/>
        </w:rPr>
        <w:t>realizate</w:t>
      </w:r>
      <w:proofErr w:type="spellEnd"/>
      <w:r w:rsidR="0022136E">
        <w:rPr>
          <w:bCs/>
        </w:rPr>
        <w:t xml:space="preserve"> cu </w:t>
      </w:r>
      <w:proofErr w:type="spellStart"/>
      <w:r w:rsidR="0022136E">
        <w:rPr>
          <w:bCs/>
        </w:rPr>
        <w:t>acordul</w:t>
      </w:r>
      <w:proofErr w:type="spellEnd"/>
      <w:r w:rsidR="0022136E">
        <w:rPr>
          <w:bCs/>
        </w:rPr>
        <w:t xml:space="preserve"> </w:t>
      </w:r>
      <w:proofErr w:type="spellStart"/>
      <w:r w:rsidR="0022136E">
        <w:rPr>
          <w:bCs/>
        </w:rPr>
        <w:t>proprietarului</w:t>
      </w:r>
      <w:proofErr w:type="spellEnd"/>
      <w:r w:rsidR="0022136E">
        <w:rPr>
          <w:bCs/>
        </w:rPr>
        <w:t>.</w:t>
      </w:r>
    </w:p>
    <w:p w14:paraId="23B5F162" w14:textId="77777777" w:rsidR="00676804" w:rsidRDefault="00676804" w:rsidP="009A4881">
      <w:pPr>
        <w:ind w:firstLine="709"/>
        <w:jc w:val="both"/>
        <w:rPr>
          <w:lang w:val="ro-RO"/>
        </w:rPr>
      </w:pPr>
    </w:p>
    <w:p w14:paraId="036D35E9" w14:textId="243BC309" w:rsidR="009244FE" w:rsidRPr="009244FE" w:rsidRDefault="009244FE" w:rsidP="009A4881">
      <w:pPr>
        <w:ind w:firstLine="709"/>
        <w:jc w:val="both"/>
        <w:rPr>
          <w:lang w:val="ro-RO"/>
        </w:rPr>
      </w:pPr>
      <w:r>
        <w:rPr>
          <w:lang w:val="ro-RO"/>
        </w:rPr>
        <w:t>Modalitatea</w:t>
      </w:r>
      <w:r w:rsidRPr="00250B64">
        <w:rPr>
          <w:lang w:val="ro-RO"/>
        </w:rPr>
        <w:t xml:space="preserve"> de </w:t>
      </w:r>
      <w:r w:rsidRPr="009244FE">
        <w:rPr>
          <w:lang w:val="ro-RO"/>
        </w:rPr>
        <w:t>acordare a închirierii este procedura închirierii prin licitație publică, în conformitate cu prevederile legislației specifice în vigoare.</w:t>
      </w:r>
    </w:p>
    <w:p w14:paraId="6E8ECF9E" w14:textId="77BFC82C" w:rsidR="007D2489" w:rsidRDefault="009A4881" w:rsidP="009A4881">
      <w:pPr>
        <w:ind w:firstLine="709"/>
        <w:jc w:val="both"/>
        <w:rPr>
          <w:lang w:val="ro-RO"/>
        </w:rPr>
      </w:pPr>
      <w:r w:rsidRPr="00CA5AF4">
        <w:rPr>
          <w:lang w:val="ro-RO"/>
        </w:rPr>
        <w:t xml:space="preserve">Închirierea </w:t>
      </w:r>
      <w:r>
        <w:rPr>
          <w:lang w:val="ro-RO"/>
        </w:rPr>
        <w:t>imobilelor</w:t>
      </w:r>
      <w:r w:rsidRPr="00CA5AF4">
        <w:rPr>
          <w:lang w:val="ro-RO"/>
        </w:rPr>
        <w:t xml:space="preserve"> </w:t>
      </w:r>
      <w:r w:rsidR="004907CC">
        <w:rPr>
          <w:lang w:val="ro-RO"/>
        </w:rPr>
        <w:t>disponibile</w:t>
      </w:r>
      <w:r w:rsidRPr="00CA5AF4">
        <w:rPr>
          <w:lang w:val="ro-RO"/>
        </w:rPr>
        <w:t xml:space="preserve"> constituie o sursă permanentă și sigură de venituri pent</w:t>
      </w:r>
      <w:r>
        <w:rPr>
          <w:lang w:val="ro-RO"/>
        </w:rPr>
        <w:t>r</w:t>
      </w:r>
      <w:r w:rsidRPr="00CA5AF4">
        <w:rPr>
          <w:lang w:val="ro-RO"/>
        </w:rPr>
        <w:t>u bugetul local.</w:t>
      </w:r>
      <w:r w:rsidR="00AB739D">
        <w:rPr>
          <w:lang w:val="ro-RO"/>
        </w:rPr>
        <w:t xml:space="preserve"> Administrarea eficientă și judicioasă a domeniului public și privat al municipiului, pentru atragerea de venituri suplimentare la bugetul local și crearea de noi locuri de muncă</w:t>
      </w:r>
      <w:r w:rsidR="007D2489">
        <w:rPr>
          <w:lang w:val="ro-RO"/>
        </w:rPr>
        <w:t xml:space="preserve"> asigură</w:t>
      </w:r>
      <w:r w:rsidR="00AB739D">
        <w:rPr>
          <w:lang w:val="ro-RO"/>
        </w:rPr>
        <w:t xml:space="preserve"> </w:t>
      </w:r>
      <w:r w:rsidR="007D2489">
        <w:rPr>
          <w:lang w:val="ro-RO"/>
        </w:rPr>
        <w:t>dezvoltarea socială și economică a orașului.</w:t>
      </w:r>
    </w:p>
    <w:p w14:paraId="53145EB0" w14:textId="3D4FEFA6" w:rsidR="008F23E5" w:rsidRDefault="00804D9B" w:rsidP="007D2489">
      <w:pPr>
        <w:ind w:firstLine="709"/>
        <w:jc w:val="both"/>
        <w:rPr>
          <w:lang w:val="ro-RO"/>
        </w:rPr>
      </w:pPr>
      <w:r w:rsidRPr="00AB04EA">
        <w:rPr>
          <w:lang w:val="ro-RO"/>
        </w:rPr>
        <w:t>Argumentele aduse de inițiator sunt reale și pertinente.</w:t>
      </w:r>
    </w:p>
    <w:p w14:paraId="39BC2AD0" w14:textId="1E9AC043" w:rsidR="009F12DE" w:rsidRDefault="009F12DE" w:rsidP="00145CCE">
      <w:pPr>
        <w:pStyle w:val="BodyTextIndent"/>
        <w:spacing w:line="276" w:lineRule="auto"/>
        <w:ind w:left="0" w:firstLine="720"/>
        <w:jc w:val="both"/>
        <w:rPr>
          <w:lang w:val="ro-RO"/>
        </w:rPr>
      </w:pPr>
    </w:p>
    <w:p w14:paraId="31CE9F9C" w14:textId="3E0B5559" w:rsidR="007D2489" w:rsidRDefault="007D2489" w:rsidP="007D2489">
      <w:pPr>
        <w:ind w:firstLine="720"/>
        <w:jc w:val="both"/>
        <w:rPr>
          <w:lang w:val="ro-RO"/>
        </w:rPr>
      </w:pPr>
      <w:proofErr w:type="spellStart"/>
      <w:r>
        <w:t>Având</w:t>
      </w:r>
      <w:proofErr w:type="spellEnd"/>
      <w:r>
        <w:t xml:space="preserve"> </w:t>
      </w:r>
      <w:proofErr w:type="spellStart"/>
      <w:r>
        <w:t>în</w:t>
      </w:r>
      <w:proofErr w:type="spellEnd"/>
      <w:r>
        <w:t xml:space="preserve"> </w:t>
      </w:r>
      <w:proofErr w:type="spellStart"/>
      <w:r>
        <w:t>vedere</w:t>
      </w:r>
      <w:proofErr w:type="spellEnd"/>
      <w:r>
        <w:t xml:space="preserve"> </w:t>
      </w:r>
      <w:proofErr w:type="spellStart"/>
      <w:r>
        <w:t>cele</w:t>
      </w:r>
      <w:proofErr w:type="spellEnd"/>
      <w:r>
        <w:t xml:space="preserve"> </w:t>
      </w:r>
      <w:proofErr w:type="spellStart"/>
      <w:r>
        <w:t>mai</w:t>
      </w:r>
      <w:proofErr w:type="spellEnd"/>
      <w:r>
        <w:t xml:space="preserve"> sus </w:t>
      </w:r>
      <w:proofErr w:type="spellStart"/>
      <w:r>
        <w:t>expuse</w:t>
      </w:r>
      <w:proofErr w:type="spellEnd"/>
      <w:r>
        <w:t xml:space="preserve">, </w:t>
      </w:r>
      <w:r w:rsidR="004255EC">
        <w:t>c</w:t>
      </w:r>
      <w:r>
        <w:t xml:space="preserve">onsider </w:t>
      </w:r>
      <w:proofErr w:type="spellStart"/>
      <w:r>
        <w:t>că</w:t>
      </w:r>
      <w:proofErr w:type="spellEnd"/>
      <w:r>
        <w:t xml:space="preserve"> </w:t>
      </w:r>
      <w:proofErr w:type="spellStart"/>
      <w:r>
        <w:t>proiectul</w:t>
      </w:r>
      <w:proofErr w:type="spellEnd"/>
      <w:r>
        <w:t xml:space="preserve"> de </w:t>
      </w:r>
      <w:proofErr w:type="spellStart"/>
      <w:r>
        <w:t>hotărâre</w:t>
      </w:r>
      <w:proofErr w:type="spellEnd"/>
      <w:r>
        <w:t xml:space="preserve"> </w:t>
      </w:r>
      <w:proofErr w:type="spellStart"/>
      <w:r>
        <w:t>este</w:t>
      </w:r>
      <w:proofErr w:type="spellEnd"/>
      <w:r>
        <w:t xml:space="preserve"> </w:t>
      </w:r>
      <w:proofErr w:type="spellStart"/>
      <w:r>
        <w:t>necesar</w:t>
      </w:r>
      <w:proofErr w:type="spellEnd"/>
      <w:r>
        <w:t xml:space="preserve">, </w:t>
      </w:r>
      <w:proofErr w:type="spellStart"/>
      <w:r>
        <w:t>oportun</w:t>
      </w:r>
      <w:proofErr w:type="spellEnd"/>
      <w:r>
        <w:t xml:space="preserve"> </w:t>
      </w:r>
      <w:proofErr w:type="spellStart"/>
      <w:r>
        <w:t>şi</w:t>
      </w:r>
      <w:proofErr w:type="spellEnd"/>
      <w:r>
        <w:t xml:space="preserve"> legal </w:t>
      </w:r>
      <w:proofErr w:type="spellStart"/>
      <w:r>
        <w:t>şi</w:t>
      </w:r>
      <w:proofErr w:type="spellEnd"/>
      <w:r>
        <w:t xml:space="preserve"> </w:t>
      </w:r>
      <w:proofErr w:type="spellStart"/>
      <w:r>
        <w:t>propun</w:t>
      </w:r>
      <w:proofErr w:type="spellEnd"/>
      <w:r>
        <w:t xml:space="preserve"> ca </w:t>
      </w:r>
      <w:proofErr w:type="spellStart"/>
      <w:r>
        <w:t>acesta</w:t>
      </w:r>
      <w:proofErr w:type="spellEnd"/>
      <w:r>
        <w:t xml:space="preserve"> </w:t>
      </w:r>
      <w:proofErr w:type="spellStart"/>
      <w:r>
        <w:t>împreună</w:t>
      </w:r>
      <w:proofErr w:type="spellEnd"/>
      <w:r>
        <w:t xml:space="preserve"> cu </w:t>
      </w:r>
      <w:proofErr w:type="spellStart"/>
      <w:r>
        <w:t>întreaga</w:t>
      </w:r>
      <w:proofErr w:type="spellEnd"/>
      <w:r>
        <w:t xml:space="preserve"> </w:t>
      </w:r>
      <w:proofErr w:type="spellStart"/>
      <w:r>
        <w:t>documentaţie</w:t>
      </w:r>
      <w:proofErr w:type="spellEnd"/>
      <w:r>
        <w:t xml:space="preserve"> </w:t>
      </w:r>
      <w:proofErr w:type="spellStart"/>
      <w:r>
        <w:t>să</w:t>
      </w:r>
      <w:proofErr w:type="spellEnd"/>
      <w:r>
        <w:t xml:space="preserve"> fie </w:t>
      </w:r>
      <w:proofErr w:type="spellStart"/>
      <w:r>
        <w:t>supus</w:t>
      </w:r>
      <w:proofErr w:type="spellEnd"/>
      <w:r>
        <w:t xml:space="preserve"> </w:t>
      </w:r>
      <w:proofErr w:type="spellStart"/>
      <w:r>
        <w:t>spre</w:t>
      </w:r>
      <w:proofErr w:type="spellEnd"/>
      <w:r>
        <w:t xml:space="preserve"> </w:t>
      </w:r>
      <w:proofErr w:type="spellStart"/>
      <w:r>
        <w:t>dezbatere</w:t>
      </w:r>
      <w:proofErr w:type="spellEnd"/>
      <w:r>
        <w:t xml:space="preserve"> </w:t>
      </w:r>
      <w:proofErr w:type="spellStart"/>
      <w:r>
        <w:t>şi</w:t>
      </w:r>
      <w:proofErr w:type="spellEnd"/>
      <w:r>
        <w:t xml:space="preserve"> </w:t>
      </w:r>
      <w:proofErr w:type="spellStart"/>
      <w:r>
        <w:t>aprobare</w:t>
      </w:r>
      <w:proofErr w:type="spellEnd"/>
      <w:r>
        <w:t xml:space="preserve"> </w:t>
      </w:r>
      <w:proofErr w:type="spellStart"/>
      <w:r>
        <w:t>Consiliului</w:t>
      </w:r>
      <w:proofErr w:type="spellEnd"/>
      <w:r>
        <w:t xml:space="preserve"> Local al </w:t>
      </w:r>
      <w:proofErr w:type="spellStart"/>
      <w:r>
        <w:t>Municipiului</w:t>
      </w:r>
      <w:proofErr w:type="spellEnd"/>
      <w:r>
        <w:t xml:space="preserve"> </w:t>
      </w:r>
      <w:r w:rsidRPr="00B55A9D">
        <w:rPr>
          <w:lang w:val="ro-RO"/>
        </w:rPr>
        <w:t>Câmpulung Moldovenesc</w:t>
      </w:r>
      <w:r>
        <w:t>.</w:t>
      </w:r>
    </w:p>
    <w:p w14:paraId="1402A4B7" w14:textId="41F2A56C" w:rsidR="007D2489" w:rsidRDefault="007D2489" w:rsidP="009F12DE">
      <w:pPr>
        <w:ind w:firstLine="709"/>
        <w:jc w:val="both"/>
        <w:rPr>
          <w:lang w:val="ro-RO"/>
        </w:rPr>
      </w:pPr>
    </w:p>
    <w:p w14:paraId="14C0F967" w14:textId="77777777" w:rsidR="004255EC" w:rsidRDefault="004255EC" w:rsidP="009F12DE">
      <w:pPr>
        <w:ind w:firstLine="709"/>
        <w:jc w:val="both"/>
        <w:rPr>
          <w:lang w:val="ro-RO"/>
        </w:rPr>
      </w:pPr>
    </w:p>
    <w:p w14:paraId="46F41920" w14:textId="2087C7A4" w:rsidR="009F12DE" w:rsidRDefault="009F12DE" w:rsidP="009F12DE">
      <w:pPr>
        <w:ind w:firstLine="709"/>
        <w:jc w:val="both"/>
        <w:rPr>
          <w:lang w:val="ro-RO"/>
        </w:rPr>
      </w:pPr>
      <w:r>
        <w:rPr>
          <w:lang w:val="ro-RO"/>
        </w:rPr>
        <w:t>Notă: Spațiile propuse pentru închiriere,</w:t>
      </w:r>
      <w:r w:rsidRPr="008B30FA">
        <w:rPr>
          <w:lang w:val="ro-RO"/>
        </w:rPr>
        <w:t xml:space="preserv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 nu </w:t>
      </w:r>
      <w:r>
        <w:rPr>
          <w:lang w:val="ro-RO"/>
        </w:rPr>
        <w:t xml:space="preserve">sunt </w:t>
      </w:r>
      <w:r w:rsidRPr="008B30FA">
        <w:rPr>
          <w:lang w:val="ro-RO"/>
        </w:rPr>
        <w:t>grevat</w:t>
      </w:r>
      <w:r>
        <w:rPr>
          <w:lang w:val="ro-RO"/>
        </w:rPr>
        <w:t>e</w:t>
      </w:r>
      <w:r w:rsidRPr="008B30FA">
        <w:rPr>
          <w:lang w:val="ro-RO"/>
        </w:rPr>
        <w:t xml:space="preserve"> de sarcini și nu fac obiectul vreunui litigiu.</w:t>
      </w:r>
    </w:p>
    <w:p w14:paraId="1607A994" w14:textId="5ACE2693" w:rsidR="009F12DE" w:rsidRDefault="009F12DE" w:rsidP="00145CCE">
      <w:pPr>
        <w:pStyle w:val="BodyTextIndent"/>
        <w:spacing w:line="276" w:lineRule="auto"/>
        <w:ind w:left="0" w:firstLine="720"/>
        <w:jc w:val="both"/>
        <w:rPr>
          <w:lang w:val="ro-RO"/>
        </w:rPr>
      </w:pPr>
    </w:p>
    <w:p w14:paraId="613A81D5" w14:textId="3454A44F" w:rsidR="009F12DE" w:rsidRDefault="009F12DE" w:rsidP="00145CCE">
      <w:pPr>
        <w:pStyle w:val="BodyTextIndent"/>
        <w:spacing w:line="276" w:lineRule="auto"/>
        <w:ind w:left="0" w:firstLine="720"/>
        <w:jc w:val="both"/>
        <w:rPr>
          <w:lang w:val="ro-RO"/>
        </w:rPr>
      </w:pPr>
    </w:p>
    <w:p w14:paraId="3E26B3F2" w14:textId="77777777" w:rsidR="00A7170F" w:rsidRPr="00A7170F" w:rsidRDefault="00A7170F" w:rsidP="00A7170F">
      <w:pPr>
        <w:ind w:right="-82"/>
        <w:jc w:val="center"/>
        <w:rPr>
          <w:bCs/>
          <w:lang w:val="ro-RO"/>
        </w:rPr>
      </w:pPr>
      <w:r w:rsidRPr="00A7170F">
        <w:rPr>
          <w:bCs/>
          <w:lang w:val="ro-RO"/>
        </w:rPr>
        <w:t>Director executiv adjunct,</w:t>
      </w:r>
    </w:p>
    <w:p w14:paraId="65B6AB31" w14:textId="77777777" w:rsidR="00A7170F" w:rsidRDefault="00A7170F" w:rsidP="00A7170F">
      <w:pPr>
        <w:pStyle w:val="BodyTextIndent"/>
        <w:spacing w:line="276" w:lineRule="auto"/>
        <w:ind w:left="0" w:right="-82"/>
        <w:jc w:val="center"/>
        <w:rPr>
          <w:lang w:val="ro-RO"/>
        </w:rPr>
      </w:pPr>
    </w:p>
    <w:p w14:paraId="6918F51D" w14:textId="334E80F9" w:rsidR="009F12DE" w:rsidRDefault="00A7170F" w:rsidP="00A7170F">
      <w:pPr>
        <w:pStyle w:val="BodyTextIndent"/>
        <w:spacing w:line="276" w:lineRule="auto"/>
        <w:ind w:left="0" w:right="-82"/>
        <w:jc w:val="center"/>
        <w:rPr>
          <w:lang w:val="ro-RO"/>
        </w:rPr>
      </w:pPr>
      <w:r w:rsidRPr="00AB04EA">
        <w:rPr>
          <w:lang w:val="ro-RO"/>
        </w:rPr>
        <w:t>Istrate Luminița</w:t>
      </w:r>
    </w:p>
    <w:p w14:paraId="74ABD162" w14:textId="77777777" w:rsidR="00F172BD" w:rsidRPr="00AB04EA" w:rsidRDefault="00F172BD" w:rsidP="009A4881"/>
    <w:sectPr w:rsidR="00F172BD" w:rsidRPr="00AB04EA" w:rsidSect="009F12DE">
      <w:pgSz w:w="11906" w:h="16838"/>
      <w:pgMar w:top="540" w:right="707" w:bottom="810" w:left="1200" w:header="585" w:footer="4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846E" w14:textId="77777777" w:rsidR="008C2952" w:rsidRDefault="008C2952">
      <w:r>
        <w:separator/>
      </w:r>
    </w:p>
  </w:endnote>
  <w:endnote w:type="continuationSeparator" w:id="0">
    <w:p w14:paraId="3E6EFFA0" w14:textId="77777777" w:rsidR="008C2952" w:rsidRDefault="008C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EDA8" w14:textId="77777777" w:rsidR="008C2952" w:rsidRDefault="008C2952">
      <w:r>
        <w:separator/>
      </w:r>
    </w:p>
  </w:footnote>
  <w:footnote w:type="continuationSeparator" w:id="0">
    <w:p w14:paraId="4ED4E021" w14:textId="77777777" w:rsidR="008C2952" w:rsidRDefault="008C2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E1E15"/>
    <w:multiLevelType w:val="hybridMultilevel"/>
    <w:tmpl w:val="DA208A8C"/>
    <w:lvl w:ilvl="0" w:tplc="B35E8B3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2B53E0"/>
    <w:multiLevelType w:val="hybridMultilevel"/>
    <w:tmpl w:val="E28C960A"/>
    <w:lvl w:ilvl="0" w:tplc="5A7A8C9C">
      <w:start w:val="5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84FBE"/>
    <w:multiLevelType w:val="hybridMultilevel"/>
    <w:tmpl w:val="492EF244"/>
    <w:lvl w:ilvl="0" w:tplc="FC9464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250292"/>
    <w:multiLevelType w:val="hybridMultilevel"/>
    <w:tmpl w:val="B58A00D2"/>
    <w:lvl w:ilvl="0" w:tplc="A5589BE2">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cs="Wingdings" w:hint="default"/>
      </w:rPr>
    </w:lvl>
    <w:lvl w:ilvl="3" w:tplc="04090001" w:tentative="1">
      <w:start w:val="1"/>
      <w:numFmt w:val="bullet"/>
      <w:lvlText w:val=""/>
      <w:lvlJc w:val="left"/>
      <w:pPr>
        <w:ind w:left="3797" w:hanging="360"/>
      </w:pPr>
      <w:rPr>
        <w:rFonts w:ascii="Symbol" w:hAnsi="Symbol" w:cs="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cs="Wingdings" w:hint="default"/>
      </w:rPr>
    </w:lvl>
    <w:lvl w:ilvl="6" w:tplc="04090001" w:tentative="1">
      <w:start w:val="1"/>
      <w:numFmt w:val="bullet"/>
      <w:lvlText w:val=""/>
      <w:lvlJc w:val="left"/>
      <w:pPr>
        <w:ind w:left="5957" w:hanging="360"/>
      </w:pPr>
      <w:rPr>
        <w:rFonts w:ascii="Symbol" w:hAnsi="Symbol" w:cs="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cs="Wingdings" w:hint="default"/>
      </w:rPr>
    </w:lvl>
  </w:abstractNum>
  <w:abstractNum w:abstractNumId="5" w15:restartNumberingAfterBreak="0">
    <w:nsid w:val="46D35DAF"/>
    <w:multiLevelType w:val="hybridMultilevel"/>
    <w:tmpl w:val="3EAA7BF6"/>
    <w:lvl w:ilvl="0" w:tplc="794018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76"/>
    <w:rsid w:val="000454B5"/>
    <w:rsid w:val="00084529"/>
    <w:rsid w:val="000C22E9"/>
    <w:rsid w:val="000C7919"/>
    <w:rsid w:val="00115856"/>
    <w:rsid w:val="001231CD"/>
    <w:rsid w:val="00145CCE"/>
    <w:rsid w:val="00177A3B"/>
    <w:rsid w:val="001C66F7"/>
    <w:rsid w:val="001E2CEB"/>
    <w:rsid w:val="001F6AD6"/>
    <w:rsid w:val="00213134"/>
    <w:rsid w:val="0022136E"/>
    <w:rsid w:val="00241700"/>
    <w:rsid w:val="00242D62"/>
    <w:rsid w:val="00256927"/>
    <w:rsid w:val="00341262"/>
    <w:rsid w:val="003E21DF"/>
    <w:rsid w:val="003F5A5B"/>
    <w:rsid w:val="00421FB9"/>
    <w:rsid w:val="004255EC"/>
    <w:rsid w:val="00432E05"/>
    <w:rsid w:val="004907CC"/>
    <w:rsid w:val="004A3FB1"/>
    <w:rsid w:val="0051037D"/>
    <w:rsid w:val="00611507"/>
    <w:rsid w:val="00630109"/>
    <w:rsid w:val="00676804"/>
    <w:rsid w:val="00686B4D"/>
    <w:rsid w:val="006C1E21"/>
    <w:rsid w:val="006D0E95"/>
    <w:rsid w:val="007308C7"/>
    <w:rsid w:val="00761ACB"/>
    <w:rsid w:val="007D2489"/>
    <w:rsid w:val="00804D9B"/>
    <w:rsid w:val="008B7176"/>
    <w:rsid w:val="008C2952"/>
    <w:rsid w:val="008F23E5"/>
    <w:rsid w:val="009244FE"/>
    <w:rsid w:val="00936ADA"/>
    <w:rsid w:val="00994CD1"/>
    <w:rsid w:val="009A3344"/>
    <w:rsid w:val="009A4881"/>
    <w:rsid w:val="009C2E4B"/>
    <w:rsid w:val="009E6F50"/>
    <w:rsid w:val="009F12DE"/>
    <w:rsid w:val="00A172E1"/>
    <w:rsid w:val="00A30D1A"/>
    <w:rsid w:val="00A631CD"/>
    <w:rsid w:val="00A7170F"/>
    <w:rsid w:val="00AA377E"/>
    <w:rsid w:val="00AB04EA"/>
    <w:rsid w:val="00AB3D4F"/>
    <w:rsid w:val="00AB739D"/>
    <w:rsid w:val="00AC4D11"/>
    <w:rsid w:val="00B458C3"/>
    <w:rsid w:val="00B55A9D"/>
    <w:rsid w:val="00BF1508"/>
    <w:rsid w:val="00D878CF"/>
    <w:rsid w:val="00D87990"/>
    <w:rsid w:val="00DB2979"/>
    <w:rsid w:val="00DB3550"/>
    <w:rsid w:val="00DB51FA"/>
    <w:rsid w:val="00DC3A4C"/>
    <w:rsid w:val="00DC5269"/>
    <w:rsid w:val="00E11BE1"/>
    <w:rsid w:val="00E755B7"/>
    <w:rsid w:val="00E87C00"/>
    <w:rsid w:val="00ED7609"/>
    <w:rsid w:val="00F172BD"/>
    <w:rsid w:val="00F760C0"/>
    <w:rsid w:val="00FA39FE"/>
    <w:rsid w:val="00FB0BBB"/>
    <w:rsid w:val="00FE55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FD6"/>
  <w15:chartTrackingRefBased/>
  <w15:docId w15:val="{75FC1444-FDFA-47C9-B0B9-09EA0594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3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213134"/>
    <w:pPr>
      <w:keepNext/>
      <w:numPr>
        <w:numId w:val="1"/>
      </w:numPr>
      <w:jc w:val="center"/>
      <w:outlineLvl w:val="0"/>
    </w:pPr>
    <w:rPr>
      <w:b/>
      <w:bCs/>
    </w:rPr>
  </w:style>
  <w:style w:type="paragraph" w:styleId="Heading4">
    <w:name w:val="heading 4"/>
    <w:basedOn w:val="Normal"/>
    <w:next w:val="Normal"/>
    <w:link w:val="Heading4Char"/>
    <w:qFormat/>
    <w:rsid w:val="002131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3134"/>
    <w:rPr>
      <w:rFonts w:ascii="Times New Roman" w:eastAsia="Times New Roman" w:hAnsi="Times New Roman" w:cs="Times New Roman"/>
      <w:b/>
      <w:bCs/>
      <w:sz w:val="24"/>
      <w:szCs w:val="24"/>
      <w:lang w:val="en-US" w:eastAsia="ar-SA"/>
    </w:rPr>
  </w:style>
  <w:style w:type="character" w:customStyle="1" w:styleId="Heading4Char">
    <w:name w:val="Heading 4 Char"/>
    <w:basedOn w:val="DefaultParagraphFont"/>
    <w:link w:val="Heading4"/>
    <w:rsid w:val="00213134"/>
    <w:rPr>
      <w:rFonts w:ascii="Times New Roman" w:eastAsia="Times New Roman" w:hAnsi="Times New Roman" w:cs="Times New Roman"/>
      <w:sz w:val="28"/>
      <w:szCs w:val="24"/>
      <w:lang w:val="en-US" w:eastAsia="ar-SA"/>
    </w:rPr>
  </w:style>
  <w:style w:type="paragraph" w:styleId="BodyText">
    <w:name w:val="Body Text"/>
    <w:basedOn w:val="Normal"/>
    <w:link w:val="BodyTextChar"/>
    <w:rsid w:val="00213134"/>
    <w:rPr>
      <w:sz w:val="28"/>
      <w:szCs w:val="20"/>
    </w:rPr>
  </w:style>
  <w:style w:type="character" w:customStyle="1" w:styleId="BodyTextChar">
    <w:name w:val="Body Text Char"/>
    <w:basedOn w:val="DefaultParagraphFont"/>
    <w:link w:val="BodyText"/>
    <w:rsid w:val="00213134"/>
    <w:rPr>
      <w:rFonts w:ascii="Times New Roman" w:eastAsia="Times New Roman" w:hAnsi="Times New Roman" w:cs="Times New Roman"/>
      <w:sz w:val="28"/>
      <w:szCs w:val="20"/>
      <w:lang w:val="en-US" w:eastAsia="ar-SA"/>
    </w:rPr>
  </w:style>
  <w:style w:type="paragraph" w:styleId="BodyTextIndent">
    <w:name w:val="Body Text Indent"/>
    <w:basedOn w:val="Normal"/>
    <w:link w:val="BodyTextIndentChar"/>
    <w:rsid w:val="00213134"/>
    <w:pPr>
      <w:ind w:left="720"/>
    </w:pPr>
  </w:style>
  <w:style w:type="character" w:customStyle="1" w:styleId="BodyTextIndentChar">
    <w:name w:val="Body Text Indent Char"/>
    <w:basedOn w:val="DefaultParagraphFont"/>
    <w:link w:val="BodyTextIndent"/>
    <w:rsid w:val="00213134"/>
    <w:rPr>
      <w:rFonts w:ascii="Times New Roman" w:eastAsia="Times New Roman" w:hAnsi="Times New Roman" w:cs="Times New Roman"/>
      <w:sz w:val="24"/>
      <w:szCs w:val="24"/>
      <w:lang w:val="en-US" w:eastAsia="ar-SA"/>
    </w:rPr>
  </w:style>
  <w:style w:type="paragraph" w:styleId="Footer">
    <w:name w:val="footer"/>
    <w:basedOn w:val="Normal"/>
    <w:link w:val="FooterChar"/>
    <w:rsid w:val="00213134"/>
    <w:pPr>
      <w:tabs>
        <w:tab w:val="center" w:pos="4320"/>
        <w:tab w:val="right" w:pos="8640"/>
      </w:tabs>
    </w:pPr>
  </w:style>
  <w:style w:type="character" w:customStyle="1" w:styleId="FooterChar">
    <w:name w:val="Footer Char"/>
    <w:basedOn w:val="DefaultParagraphFont"/>
    <w:link w:val="Footer"/>
    <w:rsid w:val="00213134"/>
    <w:rPr>
      <w:rFonts w:ascii="Times New Roman" w:eastAsia="Times New Roman" w:hAnsi="Times New Roman" w:cs="Times New Roman"/>
      <w:sz w:val="24"/>
      <w:szCs w:val="24"/>
      <w:lang w:val="en-US" w:eastAsia="ar-SA"/>
    </w:rPr>
  </w:style>
  <w:style w:type="paragraph" w:styleId="Title">
    <w:name w:val="Title"/>
    <w:basedOn w:val="Normal"/>
    <w:next w:val="Subtitle"/>
    <w:link w:val="TitleChar"/>
    <w:qFormat/>
    <w:rsid w:val="00213134"/>
    <w:pPr>
      <w:jc w:val="center"/>
    </w:pPr>
    <w:rPr>
      <w:b/>
      <w:sz w:val="28"/>
    </w:rPr>
  </w:style>
  <w:style w:type="character" w:customStyle="1" w:styleId="TitleChar">
    <w:name w:val="Title Char"/>
    <w:basedOn w:val="DefaultParagraphFont"/>
    <w:link w:val="Title"/>
    <w:rsid w:val="00213134"/>
    <w:rPr>
      <w:rFonts w:ascii="Times New Roman" w:eastAsia="Times New Roman" w:hAnsi="Times New Roman" w:cs="Times New Roman"/>
      <w:b/>
      <w:sz w:val="28"/>
      <w:szCs w:val="24"/>
      <w:lang w:val="en-US" w:eastAsia="ar-SA"/>
    </w:rPr>
  </w:style>
  <w:style w:type="paragraph" w:styleId="Header">
    <w:name w:val="header"/>
    <w:basedOn w:val="Normal"/>
    <w:link w:val="HeaderChar"/>
    <w:rsid w:val="00213134"/>
    <w:pPr>
      <w:suppressLineNumbers/>
      <w:tabs>
        <w:tab w:val="center" w:pos="4819"/>
        <w:tab w:val="right" w:pos="9638"/>
      </w:tabs>
    </w:pPr>
  </w:style>
  <w:style w:type="character" w:customStyle="1" w:styleId="HeaderChar">
    <w:name w:val="Header Char"/>
    <w:basedOn w:val="DefaultParagraphFont"/>
    <w:link w:val="Header"/>
    <w:rsid w:val="00213134"/>
    <w:rPr>
      <w:rFonts w:ascii="Times New Roman" w:eastAsia="Times New Roman" w:hAnsi="Times New Roman" w:cs="Times New Roman"/>
      <w:sz w:val="24"/>
      <w:szCs w:val="24"/>
      <w:lang w:val="en-US" w:eastAsia="ar-SA"/>
    </w:rPr>
  </w:style>
  <w:style w:type="paragraph" w:styleId="Subtitle">
    <w:name w:val="Subtitle"/>
    <w:basedOn w:val="Normal"/>
    <w:next w:val="Normal"/>
    <w:link w:val="SubtitleChar"/>
    <w:uiPriority w:val="11"/>
    <w:qFormat/>
    <w:rsid w:val="002131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13134"/>
    <w:rPr>
      <w:rFonts w:eastAsiaTheme="minorEastAsia"/>
      <w:color w:val="5A5A5A" w:themeColor="text1" w:themeTint="A5"/>
      <w:spacing w:val="15"/>
      <w:lang w:val="en-US" w:eastAsia="ar-SA"/>
    </w:rPr>
  </w:style>
  <w:style w:type="paragraph" w:styleId="ListParagraph">
    <w:name w:val="List Paragraph"/>
    <w:basedOn w:val="Normal"/>
    <w:uiPriority w:val="34"/>
    <w:qFormat/>
    <w:rsid w:val="0008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811</Words>
  <Characters>4623</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Danut.Craciunescu</dc:creator>
  <cp:keywords/>
  <dc:description/>
  <cp:lastModifiedBy>Luminita.Istrate</cp:lastModifiedBy>
  <cp:revision>10</cp:revision>
  <cp:lastPrinted>2022-02-09T15:36:00Z</cp:lastPrinted>
  <dcterms:created xsi:type="dcterms:W3CDTF">2022-01-03T09:46:00Z</dcterms:created>
  <dcterms:modified xsi:type="dcterms:W3CDTF">2022-02-09T15:37:00Z</dcterms:modified>
</cp:coreProperties>
</file>