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814" w14:textId="77777777" w:rsidR="00F04D40" w:rsidRDefault="00F04D40" w:rsidP="00F04D40">
      <w:pPr>
        <w:pStyle w:val="Subsol"/>
        <w:rPr>
          <w:lang w:val="ro-RO"/>
        </w:rPr>
      </w:pPr>
      <w:r>
        <w:rPr>
          <w:lang w:val="ro-RO"/>
        </w:rPr>
        <w:t>PRIMĂRIA MUNICIPIULUI CÂMPULUNG MOLDOVENESC</w:t>
      </w:r>
    </w:p>
    <w:p w14:paraId="3A9A5A98" w14:textId="77777777" w:rsidR="00F04D40" w:rsidRDefault="00F04D40" w:rsidP="00F04D40">
      <w:pPr>
        <w:pStyle w:val="Subsol"/>
        <w:rPr>
          <w:lang w:val="ro-RO"/>
        </w:rPr>
      </w:pPr>
      <w:r>
        <w:rPr>
          <w:lang w:val="ro-RO"/>
        </w:rPr>
        <w:t>DIRECȚIA ECONOMICĂ</w:t>
      </w:r>
    </w:p>
    <w:p w14:paraId="4E923CF4" w14:textId="3F1123F6" w:rsidR="00F04D40" w:rsidRDefault="00F04D40" w:rsidP="00F04D40">
      <w:pPr>
        <w:pStyle w:val="Subsol"/>
        <w:rPr>
          <w:lang w:val="ro-RO"/>
        </w:rPr>
      </w:pPr>
      <w:r>
        <w:rPr>
          <w:lang w:val="ro-RO"/>
        </w:rPr>
        <w:t>Nr.............. din .........20</w:t>
      </w:r>
      <w:r w:rsidR="00765205">
        <w:rPr>
          <w:lang w:val="ro-RO"/>
        </w:rPr>
        <w:t>23</w:t>
      </w:r>
    </w:p>
    <w:p w14:paraId="5B393E45" w14:textId="77777777" w:rsidR="00F04D40" w:rsidRDefault="00F04D40" w:rsidP="00F04D40">
      <w:pPr>
        <w:pStyle w:val="Subsol"/>
        <w:rPr>
          <w:lang w:val="ro-RO"/>
        </w:rPr>
      </w:pPr>
    </w:p>
    <w:p w14:paraId="3E16D0E8" w14:textId="77777777" w:rsidR="00F04D40" w:rsidRDefault="00F04D40" w:rsidP="00F04D40">
      <w:pPr>
        <w:pStyle w:val="Subsol"/>
        <w:rPr>
          <w:lang w:val="ro-RO"/>
        </w:rPr>
      </w:pPr>
    </w:p>
    <w:p w14:paraId="0C592715" w14:textId="77777777" w:rsidR="00F04D40" w:rsidRDefault="00F04D40" w:rsidP="00F04D40">
      <w:pPr>
        <w:pStyle w:val="Subsol"/>
        <w:rPr>
          <w:lang w:val="ro-RO"/>
        </w:rPr>
      </w:pPr>
    </w:p>
    <w:p w14:paraId="533CF917" w14:textId="77777777" w:rsidR="00F04D40" w:rsidRPr="008A4278" w:rsidRDefault="00F04D40" w:rsidP="00F04D40">
      <w:pPr>
        <w:pStyle w:val="Subsol"/>
        <w:rPr>
          <w:sz w:val="28"/>
          <w:szCs w:val="28"/>
          <w:lang w:val="ro-RO"/>
        </w:rPr>
      </w:pPr>
    </w:p>
    <w:p w14:paraId="652CC47D" w14:textId="117880F5" w:rsidR="00F04D40" w:rsidRPr="008A4278" w:rsidRDefault="00F04D40" w:rsidP="00F04D40">
      <w:pPr>
        <w:pStyle w:val="Corptext"/>
        <w:ind w:firstLine="720"/>
        <w:jc w:val="center"/>
        <w:rPr>
          <w:sz w:val="28"/>
          <w:szCs w:val="28"/>
          <w:lang w:val="it-IT"/>
        </w:rPr>
      </w:pPr>
      <w:r w:rsidRPr="008A4278">
        <w:rPr>
          <w:sz w:val="28"/>
          <w:szCs w:val="28"/>
          <w:lang w:val="it-IT"/>
        </w:rPr>
        <w:t>Raport</w:t>
      </w:r>
      <w:r w:rsidR="00765205">
        <w:rPr>
          <w:sz w:val="28"/>
          <w:szCs w:val="28"/>
          <w:lang w:val="it-IT"/>
        </w:rPr>
        <w:t xml:space="preserve"> de specialitate</w:t>
      </w:r>
    </w:p>
    <w:p w14:paraId="71C62827" w14:textId="77777777" w:rsidR="00765205" w:rsidRDefault="00F04D40" w:rsidP="00765205">
      <w:pPr>
        <w:pStyle w:val="Titlu9"/>
        <w:ind w:left="1080" w:right="741" w:firstLine="0"/>
        <w:jc w:val="center"/>
        <w:rPr>
          <w:sz w:val="16"/>
          <w:szCs w:val="16"/>
          <w:lang w:val="ro-RO"/>
        </w:rPr>
      </w:pPr>
      <w:r w:rsidRPr="00765205">
        <w:rPr>
          <w:rFonts w:ascii="Times New Roman" w:hAnsi="Times New Roman" w:cs="Times New Roman"/>
          <w:lang w:val="es-ES"/>
        </w:rPr>
        <w:t xml:space="preserve">la proiectul de hotărâre </w:t>
      </w:r>
      <w:r w:rsidR="00765205">
        <w:rPr>
          <w:rFonts w:ascii="Times New Roman" w:hAnsi="Times New Roman" w:cs="Times New Roman"/>
          <w:lang w:val="ro-RO"/>
        </w:rPr>
        <w:t xml:space="preserve">privind alocarea cantității de 43,749 </w:t>
      </w:r>
      <w:proofErr w:type="spellStart"/>
      <w:r w:rsidR="00765205">
        <w:rPr>
          <w:rFonts w:ascii="Times New Roman" w:hAnsi="Times New Roman" w:cs="Times New Roman"/>
          <w:lang w:val="ro-RO"/>
        </w:rPr>
        <w:t>m.c.</w:t>
      </w:r>
      <w:proofErr w:type="spellEnd"/>
      <w:r w:rsidR="00765205">
        <w:rPr>
          <w:rFonts w:ascii="Times New Roman" w:hAnsi="Times New Roman" w:cs="Times New Roman"/>
          <w:lang w:val="ro-RO"/>
        </w:rPr>
        <w:t xml:space="preserve"> material lemnos de lucru fasonat Muzeului </w:t>
      </w:r>
      <w:r w:rsidR="00765205" w:rsidRPr="00081805">
        <w:rPr>
          <w:rFonts w:ascii="Times New Roman" w:hAnsi="Times New Roman" w:cs="Times New Roman"/>
          <w:lang w:val="ro-RO"/>
        </w:rPr>
        <w:t xml:space="preserve">“Arta Lemnului” </w:t>
      </w:r>
      <w:r w:rsidR="00765205" w:rsidRPr="00C24193">
        <w:rPr>
          <w:rFonts w:ascii="Times New Roman" w:hAnsi="Times New Roman" w:cs="Times New Roman"/>
          <w:lang w:val="ro-RO"/>
        </w:rPr>
        <w:t>Câmpulung Moldovenesc</w:t>
      </w:r>
    </w:p>
    <w:p w14:paraId="63025A52" w14:textId="59FF465E" w:rsidR="00F04D40" w:rsidRPr="00765205" w:rsidRDefault="00F04D40" w:rsidP="00F04D40">
      <w:pPr>
        <w:pStyle w:val="Titlu9"/>
        <w:numPr>
          <w:ilvl w:val="8"/>
          <w:numId w:val="2"/>
        </w:numPr>
        <w:tabs>
          <w:tab w:val="num" w:pos="0"/>
        </w:tabs>
        <w:ind w:left="1080" w:right="741" w:firstLine="0"/>
        <w:jc w:val="center"/>
        <w:rPr>
          <w:rFonts w:ascii="Times New Roman" w:hAnsi="Times New Roman" w:cs="Times New Roman"/>
          <w:lang w:val="ro-RO"/>
        </w:rPr>
      </w:pPr>
    </w:p>
    <w:p w14:paraId="6C4FDA7F" w14:textId="77777777" w:rsidR="00F04D40" w:rsidRDefault="00F04D40" w:rsidP="00F04D40">
      <w:pPr>
        <w:pStyle w:val="Titlu9"/>
        <w:ind w:left="1080" w:right="741" w:firstLine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E7E3638" w14:textId="77777777" w:rsidR="00F04D40" w:rsidRDefault="00F04D40" w:rsidP="00F04D40">
      <w:pPr>
        <w:ind w:left="720" w:hanging="72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 xml:space="preserve"> </w:t>
      </w:r>
    </w:p>
    <w:p w14:paraId="5AF2D464" w14:textId="77777777" w:rsidR="00F04D40" w:rsidRDefault="00F04D40" w:rsidP="00F04D40">
      <w:pPr>
        <w:jc w:val="both"/>
        <w:rPr>
          <w:b/>
          <w:bCs/>
          <w:lang w:val="it-IT"/>
        </w:rPr>
      </w:pPr>
    </w:p>
    <w:p w14:paraId="30CAD632" w14:textId="77777777" w:rsidR="00F04D40" w:rsidRPr="00F04D40" w:rsidRDefault="00F04D40" w:rsidP="00F04D40">
      <w:pPr>
        <w:pStyle w:val="Titlu3"/>
        <w:jc w:val="center"/>
        <w:rPr>
          <w:sz w:val="28"/>
          <w:szCs w:val="28"/>
        </w:rPr>
      </w:pPr>
      <w:r w:rsidRPr="00F04D40">
        <w:rPr>
          <w:sz w:val="28"/>
          <w:szCs w:val="28"/>
        </w:rPr>
        <w:t xml:space="preserve"> </w:t>
      </w:r>
    </w:p>
    <w:p w14:paraId="70881C25" w14:textId="77777777" w:rsidR="00F04D40" w:rsidRPr="00F04D40" w:rsidRDefault="00F04D40" w:rsidP="00F04D40">
      <w:pPr>
        <w:jc w:val="center"/>
        <w:rPr>
          <w:b/>
          <w:bCs/>
          <w:sz w:val="28"/>
          <w:szCs w:val="28"/>
          <w:lang w:val="ro-RO"/>
        </w:rPr>
      </w:pPr>
    </w:p>
    <w:p w14:paraId="30ACAB6F" w14:textId="1D57F062" w:rsidR="00F04D40" w:rsidRPr="00F04D40" w:rsidRDefault="00F04D40" w:rsidP="00F04D40">
      <w:pPr>
        <w:pStyle w:val="Corptext"/>
        <w:ind w:firstLine="720"/>
        <w:jc w:val="both"/>
        <w:rPr>
          <w:lang w:val="ro-RO"/>
        </w:rPr>
      </w:pPr>
      <w:r>
        <w:rPr>
          <w:sz w:val="28"/>
          <w:szCs w:val="28"/>
          <w:lang w:val="pt-BR"/>
        </w:rPr>
        <w:t xml:space="preserve">           </w:t>
      </w:r>
      <w:r w:rsidRPr="00F04D40">
        <w:rPr>
          <w:sz w:val="28"/>
          <w:szCs w:val="28"/>
          <w:lang w:val="pt-BR"/>
        </w:rPr>
        <w:t>Analizând proiectul de hotãrâre iniţiat de domnul primar, precizăm urmãtoarele:</w:t>
      </w:r>
      <w:r>
        <w:rPr>
          <w:sz w:val="28"/>
          <w:szCs w:val="28"/>
          <w:lang w:val="pt-BR"/>
        </w:rPr>
        <w:t xml:space="preserve"> Muzeul “Arta Lemnului” este un obiectiv turistic important al municipiului, ceea ce înseamnă că trebuie susținută activitatea instituției din punct de vedere financiar și material</w:t>
      </w:r>
      <w:r w:rsidR="00D171BB"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 xml:space="preserve">Cheltuielile cu exploatarea și transportul lemnului  vor fi susținute </w:t>
      </w:r>
      <w:r w:rsidR="00765205">
        <w:rPr>
          <w:sz w:val="28"/>
          <w:szCs w:val="28"/>
          <w:lang w:val="pt-BR"/>
        </w:rPr>
        <w:t>de beneficiar</w:t>
      </w:r>
      <w:r>
        <w:rPr>
          <w:sz w:val="28"/>
          <w:szCs w:val="28"/>
          <w:lang w:val="pt-BR"/>
        </w:rPr>
        <w:t>.</w:t>
      </w:r>
      <w:r w:rsidR="008A294A">
        <w:rPr>
          <w:sz w:val="28"/>
          <w:szCs w:val="28"/>
          <w:lang w:val="pt-BR"/>
        </w:rPr>
        <w:t xml:space="preserve"> Toate operațiunile privind intrarea în gestiune a lemnului, transformarea acestuia, precum și bunurile rezultate se vor înregistra în contabilitatea muzeului.</w:t>
      </w:r>
    </w:p>
    <w:p w14:paraId="6B397BB1" w14:textId="77777777" w:rsidR="00D171BB" w:rsidRPr="00E05DC2" w:rsidRDefault="00D171BB" w:rsidP="00D171B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765205">
        <w:rPr>
          <w:lang w:val="pt-BR"/>
        </w:rPr>
        <w:t xml:space="preserve">                    </w:t>
      </w:r>
      <w:r w:rsidRPr="00765205">
        <w:rPr>
          <w:sz w:val="28"/>
          <w:szCs w:val="28"/>
          <w:lang w:val="pt-BR" w:eastAsia="ro-RO"/>
        </w:rPr>
        <w:t xml:space="preserve">     </w:t>
      </w:r>
      <w:r w:rsidRPr="00E05DC2">
        <w:rPr>
          <w:sz w:val="28"/>
          <w:szCs w:val="28"/>
          <w:lang w:val="ro-RO"/>
        </w:rPr>
        <w:t xml:space="preserve">Direcția economică din cadrul Primăriei municipiului Câmpulung </w:t>
      </w:r>
      <w:r>
        <w:rPr>
          <w:sz w:val="28"/>
          <w:szCs w:val="28"/>
          <w:lang w:val="ro-RO"/>
        </w:rPr>
        <w:t xml:space="preserve">   Moldovenesc</w:t>
      </w:r>
      <w:r w:rsidRPr="00E05DC2">
        <w:rPr>
          <w:sz w:val="28"/>
          <w:szCs w:val="28"/>
          <w:lang w:val="ro-RO"/>
        </w:rPr>
        <w:t xml:space="preserve"> consideră oportun proiectul de hotărâre.</w:t>
      </w:r>
    </w:p>
    <w:p w14:paraId="174B2240" w14:textId="77777777" w:rsidR="00D171BB" w:rsidRPr="00E05DC2" w:rsidRDefault="00D171BB" w:rsidP="00D171B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86DA8EC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</w:p>
    <w:p w14:paraId="61F63E00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b/>
          <w:sz w:val="28"/>
          <w:szCs w:val="28"/>
          <w:lang w:val="es-ES"/>
        </w:rPr>
      </w:pPr>
    </w:p>
    <w:p w14:paraId="3EB55ECA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b/>
          <w:sz w:val="28"/>
          <w:szCs w:val="28"/>
          <w:lang w:val="es-ES"/>
        </w:rPr>
      </w:pPr>
    </w:p>
    <w:p w14:paraId="4F024E96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b/>
          <w:sz w:val="28"/>
          <w:szCs w:val="28"/>
          <w:lang w:val="es-ES"/>
        </w:rPr>
      </w:pPr>
      <w:r w:rsidRPr="00E05DC2">
        <w:rPr>
          <w:b/>
          <w:sz w:val="28"/>
          <w:szCs w:val="28"/>
          <w:lang w:val="es-ES"/>
        </w:rPr>
        <w:t>DIRECTOR EXECUTIV,</w:t>
      </w:r>
    </w:p>
    <w:p w14:paraId="268DBD37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b/>
          <w:sz w:val="28"/>
          <w:szCs w:val="28"/>
          <w:lang w:val="es-ES"/>
        </w:rPr>
      </w:pPr>
      <w:r w:rsidRPr="00E05DC2">
        <w:rPr>
          <w:b/>
          <w:sz w:val="28"/>
          <w:szCs w:val="28"/>
          <w:lang w:val="es-ES"/>
        </w:rPr>
        <w:t>FLORESCU IULIANA</w:t>
      </w:r>
    </w:p>
    <w:p w14:paraId="26A0AFF6" w14:textId="77777777" w:rsidR="00D171BB" w:rsidRPr="00E05DC2" w:rsidRDefault="00D171BB" w:rsidP="00D171BB">
      <w:pPr>
        <w:autoSpaceDE w:val="0"/>
        <w:autoSpaceDN w:val="0"/>
        <w:adjustRightInd w:val="0"/>
        <w:jc w:val="center"/>
        <w:rPr>
          <w:b/>
          <w:sz w:val="28"/>
          <w:szCs w:val="28"/>
          <w:lang w:val="es-ES"/>
        </w:rPr>
      </w:pPr>
    </w:p>
    <w:p w14:paraId="7D8B470E" w14:textId="77777777" w:rsidR="00D171BB" w:rsidRPr="00E05DC2" w:rsidRDefault="00D171BB" w:rsidP="00D171BB">
      <w:pPr>
        <w:ind w:left="360" w:right="251"/>
        <w:jc w:val="both"/>
        <w:rPr>
          <w:sz w:val="28"/>
          <w:szCs w:val="28"/>
          <w:lang w:eastAsia="ro-RO"/>
        </w:rPr>
      </w:pPr>
    </w:p>
    <w:p w14:paraId="6331EA5B" w14:textId="77777777" w:rsidR="00D171BB" w:rsidRDefault="00D171BB" w:rsidP="00D171BB">
      <w:pPr>
        <w:ind w:left="360" w:right="251"/>
        <w:jc w:val="both"/>
        <w:rPr>
          <w:sz w:val="28"/>
          <w:szCs w:val="28"/>
          <w:lang w:eastAsia="ro-RO"/>
        </w:rPr>
      </w:pPr>
    </w:p>
    <w:p w14:paraId="0CF89215" w14:textId="77777777" w:rsidR="00B633FD" w:rsidRDefault="00B633FD"/>
    <w:sectPr w:rsidR="00B633FD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lu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3327694">
    <w:abstractNumId w:val="0"/>
  </w:num>
  <w:num w:numId="2" w16cid:durableId="20980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D40"/>
    <w:rsid w:val="000E00F2"/>
    <w:rsid w:val="00224693"/>
    <w:rsid w:val="002B11DA"/>
    <w:rsid w:val="0046249F"/>
    <w:rsid w:val="004E6620"/>
    <w:rsid w:val="00575C55"/>
    <w:rsid w:val="00761A08"/>
    <w:rsid w:val="00765205"/>
    <w:rsid w:val="00890042"/>
    <w:rsid w:val="008A294A"/>
    <w:rsid w:val="008A4278"/>
    <w:rsid w:val="00962849"/>
    <w:rsid w:val="00990AEC"/>
    <w:rsid w:val="009F7F5F"/>
    <w:rsid w:val="00AA5ED1"/>
    <w:rsid w:val="00AC3681"/>
    <w:rsid w:val="00B633FD"/>
    <w:rsid w:val="00BA2C66"/>
    <w:rsid w:val="00BC67B5"/>
    <w:rsid w:val="00C467C2"/>
    <w:rsid w:val="00CE617B"/>
    <w:rsid w:val="00D171BB"/>
    <w:rsid w:val="00E27077"/>
    <w:rsid w:val="00F0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3E178"/>
  <w15:docId w15:val="{2E367152-2C81-4899-A356-515C6C0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qFormat/>
    <w:rsid w:val="00F04D40"/>
    <w:pPr>
      <w:keepNext/>
      <w:numPr>
        <w:ilvl w:val="2"/>
        <w:numId w:val="1"/>
      </w:numPr>
      <w:jc w:val="both"/>
      <w:outlineLvl w:val="2"/>
    </w:pPr>
    <w:rPr>
      <w:b/>
      <w:bCs/>
      <w:lang w:val="ro-RO"/>
    </w:rPr>
  </w:style>
  <w:style w:type="paragraph" w:styleId="Titlu9">
    <w:name w:val="heading 9"/>
    <w:basedOn w:val="Normal"/>
    <w:next w:val="Normal"/>
    <w:link w:val="Titlu9Caracter"/>
    <w:qFormat/>
    <w:rsid w:val="00F04D40"/>
    <w:pPr>
      <w:keepNext/>
      <w:numPr>
        <w:ilvl w:val="8"/>
        <w:numId w:val="1"/>
      </w:numPr>
      <w:ind w:left="0" w:firstLine="720"/>
      <w:jc w:val="both"/>
      <w:outlineLvl w:val="8"/>
    </w:pPr>
    <w:rPr>
      <w:rFonts w:ascii="Arial" w:hAnsi="Arial" w:cs="Arial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F04D4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lu9Caracter">
    <w:name w:val="Titlu 9 Caracter"/>
    <w:basedOn w:val="Fontdeparagrafimplicit"/>
    <w:link w:val="Titlu9"/>
    <w:rsid w:val="00F04D40"/>
    <w:rPr>
      <w:rFonts w:ascii="Arial" w:eastAsia="Times New Roman" w:hAnsi="Arial" w:cs="Arial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F04D4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04D4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F04D40"/>
  </w:style>
  <w:style w:type="character" w:customStyle="1" w:styleId="SubsolCaracter">
    <w:name w:val="Subsol Caracter"/>
    <w:basedOn w:val="Fontdeparagrafimplicit"/>
    <w:link w:val="Subsol"/>
    <w:rsid w:val="00F04D4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A294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294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</cp:revision>
  <cp:lastPrinted>2023-03-10T11:34:00Z</cp:lastPrinted>
  <dcterms:created xsi:type="dcterms:W3CDTF">2017-05-08T16:15:00Z</dcterms:created>
  <dcterms:modified xsi:type="dcterms:W3CDTF">2023-03-10T11:34:00Z</dcterms:modified>
</cp:coreProperties>
</file>