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722C" w14:textId="77777777" w:rsidR="00677634" w:rsidRPr="00526535" w:rsidRDefault="00677634" w:rsidP="00677634">
      <w:pPr>
        <w:pStyle w:val="Title"/>
        <w:rPr>
          <w:sz w:val="24"/>
          <w:lang w:val="ro-RO"/>
        </w:rPr>
      </w:pPr>
      <w:r w:rsidRPr="00526535">
        <w:rPr>
          <w:sz w:val="24"/>
          <w:lang w:val="ro-RO"/>
        </w:rPr>
        <w:t>ROMÂNIA</w:t>
      </w:r>
    </w:p>
    <w:p w14:paraId="2F25DFB9" w14:textId="77777777" w:rsidR="00677634" w:rsidRPr="00526535" w:rsidRDefault="00677634" w:rsidP="00677634">
      <w:pPr>
        <w:jc w:val="center"/>
        <w:rPr>
          <w:b/>
          <w:lang w:val="ro-RO"/>
        </w:rPr>
      </w:pPr>
      <w:r w:rsidRPr="00526535">
        <w:rPr>
          <w:b/>
          <w:lang w:val="ro-RO"/>
        </w:rPr>
        <w:t>JUDEŢUL SUCEAVA</w:t>
      </w:r>
    </w:p>
    <w:p w14:paraId="5B047899" w14:textId="77777777" w:rsidR="00677634" w:rsidRPr="00526535" w:rsidRDefault="00677634" w:rsidP="00677634">
      <w:pPr>
        <w:jc w:val="center"/>
        <w:rPr>
          <w:b/>
          <w:lang w:val="ro-RO"/>
        </w:rPr>
      </w:pPr>
      <w:r w:rsidRPr="00526535">
        <w:rPr>
          <w:b/>
          <w:lang w:val="ro-RO"/>
        </w:rPr>
        <w:t>PRIMÃRIA MUNICIPIULUI CÂMPULUNG MOLDOVENESC</w:t>
      </w:r>
    </w:p>
    <w:p w14:paraId="55936EDB" w14:textId="77777777" w:rsidR="00677634" w:rsidRPr="00526535" w:rsidRDefault="00677634" w:rsidP="00677634">
      <w:pPr>
        <w:jc w:val="center"/>
        <w:rPr>
          <w:b/>
          <w:lang w:val="ro-RO"/>
        </w:rPr>
      </w:pPr>
      <w:r>
        <w:rPr>
          <w:b/>
          <w:lang w:val="ro-RO"/>
        </w:rPr>
        <w:t>SERVICIUL GOSPODĂRIRE MUNICIPALĂ</w:t>
      </w:r>
    </w:p>
    <w:p w14:paraId="1410A945" w14:textId="77777777" w:rsidR="00677634" w:rsidRDefault="00677634" w:rsidP="00677634">
      <w:pPr>
        <w:jc w:val="center"/>
        <w:rPr>
          <w:lang w:val="ro-RO"/>
        </w:rPr>
      </w:pPr>
    </w:p>
    <w:p w14:paraId="5E3A6A25" w14:textId="77777777" w:rsidR="00677634" w:rsidRPr="00526535" w:rsidRDefault="00677634" w:rsidP="00677634">
      <w:pPr>
        <w:jc w:val="center"/>
        <w:rPr>
          <w:lang w:val="ro-RO"/>
        </w:rPr>
      </w:pPr>
      <w:r w:rsidRPr="00526535">
        <w:rPr>
          <w:lang w:val="ro-RO"/>
        </w:rPr>
        <w:t>Nr. _______ din _________ 20</w:t>
      </w:r>
      <w:r>
        <w:rPr>
          <w:lang w:val="ro-RO"/>
        </w:rPr>
        <w:t>24</w:t>
      </w:r>
    </w:p>
    <w:p w14:paraId="0207027C" w14:textId="77777777" w:rsidR="00677634" w:rsidRPr="00526535" w:rsidRDefault="00677634" w:rsidP="00677634">
      <w:pPr>
        <w:pStyle w:val="Heading1"/>
        <w:numPr>
          <w:ilvl w:val="0"/>
          <w:numId w:val="0"/>
        </w:numPr>
        <w:ind w:left="432" w:hanging="432"/>
        <w:rPr>
          <w:lang w:val="ro-RO"/>
        </w:rPr>
      </w:pPr>
    </w:p>
    <w:p w14:paraId="61F6F7E2" w14:textId="77777777" w:rsidR="00677634" w:rsidRDefault="00677634" w:rsidP="00677634">
      <w:pPr>
        <w:rPr>
          <w:lang w:val="ro-RO"/>
        </w:rPr>
      </w:pPr>
    </w:p>
    <w:p w14:paraId="728DD09C" w14:textId="77777777" w:rsidR="00677634" w:rsidRDefault="00677634" w:rsidP="00677634">
      <w:pPr>
        <w:rPr>
          <w:lang w:val="ro-RO"/>
        </w:rPr>
      </w:pPr>
    </w:p>
    <w:p w14:paraId="4588F3B9" w14:textId="77777777" w:rsidR="00677634" w:rsidRPr="00800834" w:rsidRDefault="00677634" w:rsidP="00677634">
      <w:pPr>
        <w:pStyle w:val="Heading1"/>
        <w:tabs>
          <w:tab w:val="left" w:pos="300"/>
          <w:tab w:val="left" w:pos="4080"/>
        </w:tabs>
        <w:spacing w:line="288" w:lineRule="auto"/>
        <w:rPr>
          <w:lang w:val="ro-RO"/>
        </w:rPr>
      </w:pPr>
      <w:r w:rsidRPr="00526535">
        <w:rPr>
          <w:lang w:val="ro-RO"/>
        </w:rPr>
        <w:t>R A P O R T DE SPECIALITATE</w:t>
      </w:r>
    </w:p>
    <w:p w14:paraId="31FACE35" w14:textId="77777777" w:rsidR="00677634" w:rsidRDefault="00677634" w:rsidP="00677634">
      <w:pPr>
        <w:spacing w:line="288" w:lineRule="auto"/>
        <w:jc w:val="center"/>
        <w:rPr>
          <w:lang w:val="ro-RO"/>
        </w:rPr>
      </w:pPr>
      <w:r w:rsidRPr="00526535">
        <w:rPr>
          <w:iCs/>
          <w:lang w:val="ro-RO"/>
        </w:rPr>
        <w:t>la p</w:t>
      </w:r>
      <w:r w:rsidRPr="00526535">
        <w:rPr>
          <w:lang w:val="ro-RO"/>
        </w:rPr>
        <w:t xml:space="preserve">roiectul de hotărâre </w:t>
      </w:r>
    </w:p>
    <w:p w14:paraId="7DC5A476" w14:textId="77484097" w:rsidR="00677634" w:rsidRPr="00946FEE" w:rsidRDefault="00677634" w:rsidP="00677634">
      <w:pPr>
        <w:pStyle w:val="Standard"/>
        <w:spacing w:line="288" w:lineRule="auto"/>
        <w:jc w:val="center"/>
        <w:rPr>
          <w:bCs/>
        </w:rPr>
      </w:pPr>
      <w:r w:rsidRPr="00946FEE">
        <w:rPr>
          <w:rStyle w:val="Fontdeparagrafimplicit1"/>
          <w:bCs/>
        </w:rPr>
        <w:t xml:space="preserve">pentru preluarea </w:t>
      </w:r>
      <w:r w:rsidRPr="00946FEE">
        <w:rPr>
          <w:bCs/>
        </w:rPr>
        <w:t xml:space="preserve">sectorului de drum naţional DN 17 km 193+400-195+494 și a terenului aferent, din domeniul public al statului și </w:t>
      </w:r>
      <w:r w:rsidRPr="00605FDD">
        <w:rPr>
          <w:bCs/>
          <w:color w:val="000000"/>
          <w:lang w:eastAsia="en-US"/>
        </w:rPr>
        <w:t xml:space="preserve">administrarea </w:t>
      </w:r>
      <w:r w:rsidRPr="00605FDD">
        <w:rPr>
          <w:rFonts w:eastAsia="Arial Unicode MS"/>
          <w:bCs/>
          <w:color w:val="000000"/>
        </w:rPr>
        <w:t>Ministerului Transporturilor și Infrastructurii prin C.N.A.I.R. – D.R.D.P Iași</w:t>
      </w:r>
      <w:r w:rsidRPr="00946FEE">
        <w:rPr>
          <w:bCs/>
        </w:rPr>
        <w:t>,</w:t>
      </w:r>
      <w:r w:rsidRPr="00946FEE">
        <w:rPr>
          <w:rStyle w:val="Fontdeparagrafimplicit1"/>
          <w:bCs/>
        </w:rPr>
        <w:t xml:space="preserve"> în domeniul public al statului și în administrarea Consiliului Local al Municipiului Câmpulung Moldovenesc </w:t>
      </w:r>
    </w:p>
    <w:p w14:paraId="22434193" w14:textId="77777777" w:rsidR="00677634" w:rsidRPr="00526535" w:rsidRDefault="00677634" w:rsidP="00677634">
      <w:pPr>
        <w:pStyle w:val="BodyText"/>
        <w:ind w:firstLine="1080"/>
        <w:rPr>
          <w:sz w:val="24"/>
          <w:szCs w:val="24"/>
          <w:lang w:val="ro-RO"/>
        </w:rPr>
      </w:pPr>
    </w:p>
    <w:p w14:paraId="09375DE0" w14:textId="77777777" w:rsidR="00677634" w:rsidRPr="00526535" w:rsidRDefault="00677634" w:rsidP="00677634">
      <w:pPr>
        <w:pStyle w:val="BodyText"/>
        <w:ind w:firstLine="1080"/>
        <w:rPr>
          <w:sz w:val="24"/>
          <w:szCs w:val="24"/>
          <w:lang w:val="ro-RO"/>
        </w:rPr>
      </w:pPr>
    </w:p>
    <w:p w14:paraId="2C191A11" w14:textId="77777777" w:rsidR="00677634" w:rsidRPr="00526535" w:rsidRDefault="00677634" w:rsidP="00677634">
      <w:pPr>
        <w:pStyle w:val="BodyText"/>
        <w:ind w:firstLine="1080"/>
        <w:rPr>
          <w:sz w:val="24"/>
          <w:szCs w:val="24"/>
          <w:lang w:val="ro-RO"/>
        </w:rPr>
      </w:pPr>
    </w:p>
    <w:p w14:paraId="5A09C0C9" w14:textId="77777777" w:rsidR="00677634" w:rsidRPr="00526535" w:rsidRDefault="00677634" w:rsidP="00677634">
      <w:pPr>
        <w:rPr>
          <w:lang w:val="ro-RO"/>
        </w:rPr>
      </w:pPr>
      <w:r w:rsidRPr="00526535">
        <w:rPr>
          <w:b/>
          <w:iCs/>
          <w:lang w:val="ro-RO"/>
        </w:rPr>
        <w:tab/>
        <w:t xml:space="preserve">      INIŢIATOR PROIECT DE HOTÃRÂRE:</w:t>
      </w:r>
    </w:p>
    <w:p w14:paraId="4335CB37" w14:textId="77777777" w:rsidR="00677634" w:rsidRPr="00526535" w:rsidRDefault="00677634" w:rsidP="00677634">
      <w:pPr>
        <w:pStyle w:val="Heading4"/>
        <w:ind w:left="1260" w:hanging="180"/>
        <w:jc w:val="left"/>
        <w:rPr>
          <w:sz w:val="24"/>
          <w:lang w:val="ro-RO"/>
        </w:rPr>
      </w:pPr>
      <w:r w:rsidRPr="00526535">
        <w:rPr>
          <w:sz w:val="24"/>
          <w:lang w:val="ro-RO"/>
        </w:rPr>
        <w:t xml:space="preserve">Negură Mihăiță, primar </w:t>
      </w:r>
    </w:p>
    <w:p w14:paraId="01C1E1EA" w14:textId="77777777" w:rsidR="00677634" w:rsidRDefault="00677634" w:rsidP="00677634">
      <w:pPr>
        <w:ind w:firstLine="1260"/>
        <w:jc w:val="both"/>
        <w:rPr>
          <w:lang w:val="ro-RO"/>
        </w:rPr>
      </w:pPr>
    </w:p>
    <w:p w14:paraId="060474D3" w14:textId="77777777" w:rsidR="00677634" w:rsidRPr="00526535" w:rsidRDefault="00677634" w:rsidP="00677634">
      <w:pPr>
        <w:ind w:firstLine="1260"/>
        <w:jc w:val="both"/>
        <w:rPr>
          <w:lang w:val="ro-RO"/>
        </w:rPr>
      </w:pPr>
    </w:p>
    <w:p w14:paraId="74027993" w14:textId="77777777" w:rsidR="00677634" w:rsidRPr="00CC238F" w:rsidRDefault="00677634" w:rsidP="00677634">
      <w:pPr>
        <w:pStyle w:val="Standard"/>
        <w:jc w:val="both"/>
        <w:rPr>
          <w:lang w:val="de-DE" w:eastAsia="ja-JP" w:bidi="fa-IR"/>
        </w:rPr>
      </w:pPr>
      <w:r w:rsidRPr="00526535">
        <w:rPr>
          <w:rFonts w:cs="Times New Roman"/>
          <w:lang w:eastAsia="ar-SA"/>
        </w:rPr>
        <w:tab/>
      </w:r>
      <w:r>
        <w:rPr>
          <w:rFonts w:cs="Times New Roman"/>
          <w:lang w:eastAsia="ar-SA"/>
        </w:rPr>
        <w:t>La</w:t>
      </w:r>
      <w:r w:rsidRPr="00526535">
        <w:rPr>
          <w:rFonts w:cs="Times New Roman"/>
          <w:lang w:eastAsia="ar-SA"/>
        </w:rPr>
        <w:t xml:space="preserve"> proiectul de hotărâre</w:t>
      </w:r>
      <w:r>
        <w:rPr>
          <w:bCs/>
          <w:lang w:eastAsia="ja-JP" w:bidi="fa-IR"/>
        </w:rPr>
        <w:t xml:space="preserve"> inițiat de domnul primar, </w:t>
      </w:r>
      <w:r>
        <w:rPr>
          <w:rFonts w:cs="Times New Roman"/>
          <w:lang w:eastAsia="ar-SA"/>
        </w:rPr>
        <w:t>precizez următoarele</w:t>
      </w:r>
      <w:r w:rsidRPr="00526535">
        <w:rPr>
          <w:rFonts w:cs="Times New Roman"/>
          <w:lang w:eastAsia="ar-SA"/>
        </w:rPr>
        <w:t>:</w:t>
      </w:r>
    </w:p>
    <w:p w14:paraId="1DFEF2B5" w14:textId="77777777" w:rsidR="00677634" w:rsidRDefault="00677634" w:rsidP="00677634">
      <w:pPr>
        <w:ind w:right="65" w:firstLine="709"/>
        <w:jc w:val="both"/>
        <w:rPr>
          <w:bCs/>
          <w:lang w:val="ro-RO"/>
        </w:rPr>
      </w:pPr>
    </w:p>
    <w:p w14:paraId="58B1CD1D" w14:textId="77777777" w:rsidR="00677634" w:rsidRPr="00234C4F" w:rsidRDefault="00677634" w:rsidP="00677634">
      <w:pPr>
        <w:spacing w:line="288" w:lineRule="auto"/>
        <w:ind w:right="62" w:firstLine="709"/>
        <w:jc w:val="both"/>
        <w:rPr>
          <w:bCs/>
          <w:lang w:val="ro-RO" w:eastAsia="ro-RO"/>
        </w:rPr>
      </w:pPr>
      <w:r>
        <w:rPr>
          <w:lang w:val="ro-RO"/>
        </w:rPr>
        <w:t>Segmentul de drum național la care se referă proiectul</w:t>
      </w:r>
      <w:r>
        <w:rPr>
          <w:bCs/>
          <w:lang w:val="ro-RO" w:eastAsia="ro-RO"/>
        </w:rPr>
        <w:t xml:space="preserve"> este în zona de est a localității, de la podul Bucătarului (inclusiv) până la pârâul Hurghiș</w:t>
      </w:r>
      <w:r>
        <w:rPr>
          <w:lang w:val="ro-RO"/>
        </w:rPr>
        <w:t xml:space="preserve"> și aparține domeniului public al statului și este în administrarea </w:t>
      </w:r>
      <w:r w:rsidRPr="00D24ECB">
        <w:rPr>
          <w:rFonts w:eastAsia="Arial Unicode MS"/>
          <w:bCs/>
          <w:color w:val="000000"/>
          <w:lang w:val="ro-RO" w:eastAsia="ro-RO"/>
        </w:rPr>
        <w:t>Ministerului Transporturilor și Infrastructurii prin C.N.A.I.R. – D.R.D.P Iași</w:t>
      </w:r>
      <w:r>
        <w:rPr>
          <w:lang w:val="ro-RO"/>
        </w:rPr>
        <w:t xml:space="preserve">. </w:t>
      </w:r>
    </w:p>
    <w:p w14:paraId="3816B6B0" w14:textId="77777777" w:rsidR="00677634" w:rsidRPr="00515595" w:rsidRDefault="00677634" w:rsidP="00677634">
      <w:pPr>
        <w:spacing w:line="288" w:lineRule="auto"/>
        <w:ind w:right="62" w:firstLine="709"/>
        <w:jc w:val="both"/>
        <w:rPr>
          <w:bCs/>
          <w:lang w:val="ro-RO"/>
        </w:rPr>
      </w:pPr>
      <w:r w:rsidRPr="00515595">
        <w:rPr>
          <w:bCs/>
          <w:lang w:val="ro-RO"/>
        </w:rPr>
        <w:t>Până la această dată, în administrarea municipalității noastre a fost transmis sectorul de DN km 183+</w:t>
      </w:r>
      <w:r>
        <w:rPr>
          <w:bCs/>
          <w:lang w:val="ro-RO"/>
        </w:rPr>
        <w:t>719</w:t>
      </w:r>
      <w:r w:rsidRPr="00515595">
        <w:rPr>
          <w:bCs/>
          <w:lang w:val="ro-RO"/>
        </w:rPr>
        <w:t>-193+400 (până la podul Bucătarului).</w:t>
      </w:r>
    </w:p>
    <w:p w14:paraId="5A6B6004" w14:textId="77777777" w:rsidR="00677634" w:rsidRDefault="00677634" w:rsidP="00677634">
      <w:pPr>
        <w:spacing w:line="288" w:lineRule="auto"/>
        <w:ind w:right="62" w:firstLine="709"/>
        <w:jc w:val="both"/>
        <w:rPr>
          <w:bCs/>
          <w:lang w:val="ro-RO"/>
        </w:rPr>
      </w:pPr>
      <w:r w:rsidRPr="00515595">
        <w:rPr>
          <w:bCs/>
          <w:lang w:val="ro-RO"/>
        </w:rPr>
        <w:t>Prin adrese</w:t>
      </w:r>
      <w:r>
        <w:rPr>
          <w:bCs/>
          <w:lang w:val="ro-RO"/>
        </w:rPr>
        <w:t>,</w:t>
      </w:r>
      <w:r w:rsidRPr="00515595">
        <w:rPr>
          <w:bCs/>
          <w:lang w:val="ro-RO"/>
        </w:rPr>
        <w:t xml:space="preserve"> DRDP Iași solicită preluarea în administrarea UAT și a sectorului de drum de la km 193+400 – 195+</w:t>
      </w:r>
      <w:r>
        <w:rPr>
          <w:bCs/>
          <w:lang w:val="ro-RO"/>
        </w:rPr>
        <w:t>494</w:t>
      </w:r>
      <w:r w:rsidRPr="00515595">
        <w:rPr>
          <w:bCs/>
          <w:lang w:val="ro-RO"/>
        </w:rPr>
        <w:t xml:space="preserve"> (podul Bucătarului-pod pârâul Hurghiș)</w:t>
      </w:r>
      <w:r>
        <w:rPr>
          <w:bCs/>
          <w:lang w:val="ro-RO"/>
        </w:rPr>
        <w:t>.</w:t>
      </w:r>
    </w:p>
    <w:p w14:paraId="644F70BD" w14:textId="142F6EFA" w:rsidR="00677634" w:rsidRPr="006A17EC" w:rsidRDefault="00677634" w:rsidP="00677634">
      <w:pPr>
        <w:spacing w:line="288" w:lineRule="auto"/>
        <w:ind w:right="62" w:firstLine="709"/>
        <w:jc w:val="both"/>
        <w:rPr>
          <w:lang w:val="ro-RO"/>
        </w:rPr>
      </w:pPr>
      <w:r>
        <w:rPr>
          <w:lang w:val="ro-RO"/>
        </w:rPr>
        <w:t>Preluarea acestuia este prevăzută de legislație, solicitată de potențialii investitori din zonă și avizată de Consiliul local.</w:t>
      </w:r>
    </w:p>
    <w:p w14:paraId="56A4E318" w14:textId="73BA3F12" w:rsidR="00677634" w:rsidRDefault="00677634" w:rsidP="00677634">
      <w:pPr>
        <w:spacing w:line="288" w:lineRule="auto"/>
        <w:ind w:right="62" w:firstLine="709"/>
        <w:jc w:val="both"/>
        <w:rPr>
          <w:bCs/>
          <w:lang w:val="ro-RO"/>
        </w:rPr>
      </w:pPr>
      <w:r>
        <w:rPr>
          <w:bCs/>
          <w:lang w:val="ro-RO"/>
        </w:rPr>
        <w:t xml:space="preserve">Din punct de vedere al structurii rutiere, segmentul de drum la care se referă proiectul este asfaltat și se află în stare bună de viabilitate. Suprafața carosabilă se prezintă în stare bună, de-a lungul traseului s-au observat o serie de degradări specifice drumurilor asfaltate ( faianțări, tasări, plombe locale ). Acostamentele existente sunt amenajate corespunzător și prezintă denivelări minore, iar pantele transversale existente asigură evacuarea apelor de pe carosabil. Șanțurile de pământ care asigură scurgerea apelor pluviale de pe platforma drumului se prezintă în stare relativ bună, cu unele porțiuni parțial colmatate și înierbate. </w:t>
      </w:r>
    </w:p>
    <w:p w14:paraId="0EA8E0CB" w14:textId="77777777" w:rsidR="00677634" w:rsidRDefault="00677634" w:rsidP="00677634">
      <w:pPr>
        <w:spacing w:line="288" w:lineRule="auto"/>
        <w:ind w:right="62" w:firstLine="709"/>
        <w:jc w:val="both"/>
        <w:rPr>
          <w:bCs/>
          <w:lang w:val="ro-RO"/>
        </w:rPr>
      </w:pPr>
      <w:r>
        <w:rPr>
          <w:bCs/>
          <w:lang w:val="ro-RO"/>
        </w:rPr>
        <w:t>Pe toată lungimea segmentului de drum este asigurată semnalizarea verticală și orizontală, existând atât indicatoarele de orientare cât și cele de asigurare a siguranței circulației.</w:t>
      </w:r>
    </w:p>
    <w:p w14:paraId="6B0B879E" w14:textId="77777777" w:rsidR="00677634" w:rsidRPr="00677634" w:rsidRDefault="00677634" w:rsidP="00677634">
      <w:pPr>
        <w:ind w:right="65" w:firstLine="709"/>
        <w:jc w:val="both"/>
        <w:rPr>
          <w:bCs/>
          <w:lang w:val="ro-RO"/>
        </w:rPr>
      </w:pPr>
      <w:r w:rsidRPr="00677634">
        <w:rPr>
          <w:bCs/>
          <w:lang w:val="ro-RO"/>
        </w:rPr>
        <w:t xml:space="preserve">Argumentele aduse de inițiator sunt reale și pertinente. </w:t>
      </w:r>
    </w:p>
    <w:p w14:paraId="345EA917" w14:textId="77777777" w:rsidR="00677634" w:rsidRPr="00677634" w:rsidRDefault="00677634" w:rsidP="00677634">
      <w:pPr>
        <w:ind w:right="65" w:firstLine="709"/>
        <w:jc w:val="both"/>
        <w:rPr>
          <w:bCs/>
          <w:lang w:val="ro-RO"/>
        </w:rPr>
      </w:pPr>
      <w:r w:rsidRPr="00677634">
        <w:rPr>
          <w:bCs/>
          <w:lang w:val="ro-RO"/>
        </w:rPr>
        <w:t>Cu precizările de mai sus, promovarea acestui proiect de hotărâre este oportună, legală și necesară.</w:t>
      </w:r>
    </w:p>
    <w:p w14:paraId="68111745" w14:textId="77777777" w:rsidR="00677634" w:rsidRDefault="00677634" w:rsidP="00677634">
      <w:pPr>
        <w:ind w:right="65"/>
        <w:jc w:val="both"/>
        <w:rPr>
          <w:lang w:val="ro-RO"/>
        </w:rPr>
      </w:pPr>
    </w:p>
    <w:p w14:paraId="72B69E56" w14:textId="77777777" w:rsidR="00677634" w:rsidRPr="00526535" w:rsidRDefault="00677634" w:rsidP="00677634">
      <w:pPr>
        <w:pStyle w:val="Standard"/>
        <w:jc w:val="both"/>
      </w:pPr>
    </w:p>
    <w:p w14:paraId="62E53523" w14:textId="1A8D1F76" w:rsidR="00677634" w:rsidRPr="00526535" w:rsidRDefault="00677634" w:rsidP="00677634">
      <w:pPr>
        <w:jc w:val="center"/>
        <w:rPr>
          <w:bCs/>
          <w:lang w:val="ro-RO"/>
        </w:rPr>
      </w:pPr>
      <w:r>
        <w:rPr>
          <w:bCs/>
          <w:lang w:val="ro-RO"/>
        </w:rPr>
        <w:t>Șef serviciu</w:t>
      </w:r>
      <w:r w:rsidRPr="00526535">
        <w:rPr>
          <w:bCs/>
          <w:lang w:val="ro-RO"/>
        </w:rPr>
        <w:t xml:space="preserve">, </w:t>
      </w:r>
    </w:p>
    <w:p w14:paraId="1553EA2D" w14:textId="57763E35" w:rsidR="00677634" w:rsidRDefault="00677634" w:rsidP="00677634">
      <w:pPr>
        <w:ind w:firstLine="3969"/>
      </w:pPr>
      <w:r>
        <w:rPr>
          <w:bCs/>
          <w:lang w:val="ro-RO"/>
        </w:rPr>
        <w:t>Latiș Mihai</w:t>
      </w:r>
    </w:p>
    <w:sectPr w:rsidR="00677634" w:rsidSect="00677634">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8225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34"/>
    <w:rsid w:val="002C41B6"/>
    <w:rsid w:val="00677634"/>
    <w:rsid w:val="00E639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9A95"/>
  <w15:chartTrackingRefBased/>
  <w15:docId w15:val="{A8A33FE2-39D1-4BDE-8599-AA320D60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634"/>
    <w:pPr>
      <w:suppressAutoHyphens/>
      <w:spacing w:after="0" w:line="240" w:lineRule="auto"/>
    </w:pPr>
    <w:rPr>
      <w:rFonts w:ascii="Times New Roman" w:eastAsia="Times New Roman" w:hAnsi="Times New Roman" w:cs="Times New Roman"/>
      <w:kern w:val="0"/>
      <w:sz w:val="24"/>
      <w:szCs w:val="24"/>
      <w:lang w:val="en-US" w:eastAsia="ar-SA"/>
      <w14:ligatures w14:val="none"/>
    </w:rPr>
  </w:style>
  <w:style w:type="paragraph" w:styleId="Heading1">
    <w:name w:val="heading 1"/>
    <w:basedOn w:val="Normal"/>
    <w:next w:val="Normal"/>
    <w:link w:val="Heading1Char"/>
    <w:qFormat/>
    <w:rsid w:val="00677634"/>
    <w:pPr>
      <w:keepNext/>
      <w:numPr>
        <w:numId w:val="1"/>
      </w:numPr>
      <w:jc w:val="center"/>
      <w:outlineLvl w:val="0"/>
    </w:pPr>
    <w:rPr>
      <w:b/>
      <w:bCs/>
    </w:rPr>
  </w:style>
  <w:style w:type="paragraph" w:styleId="Heading4">
    <w:name w:val="heading 4"/>
    <w:basedOn w:val="Normal"/>
    <w:next w:val="Normal"/>
    <w:link w:val="Heading4Char"/>
    <w:qFormat/>
    <w:rsid w:val="00677634"/>
    <w:pPr>
      <w:keepNext/>
      <w:numPr>
        <w:ilvl w:val="3"/>
        <w:numId w:val="1"/>
      </w:numPr>
      <w:ind w:left="0" w:firstLine="1080"/>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634"/>
    <w:rPr>
      <w:rFonts w:ascii="Times New Roman" w:eastAsia="Times New Roman" w:hAnsi="Times New Roman" w:cs="Times New Roman"/>
      <w:b/>
      <w:bCs/>
      <w:kern w:val="0"/>
      <w:sz w:val="24"/>
      <w:szCs w:val="24"/>
      <w:lang w:val="en-US" w:eastAsia="ar-SA"/>
      <w14:ligatures w14:val="none"/>
    </w:rPr>
  </w:style>
  <w:style w:type="character" w:customStyle="1" w:styleId="Heading4Char">
    <w:name w:val="Heading 4 Char"/>
    <w:basedOn w:val="DefaultParagraphFont"/>
    <w:link w:val="Heading4"/>
    <w:rsid w:val="00677634"/>
    <w:rPr>
      <w:rFonts w:ascii="Times New Roman" w:eastAsia="Times New Roman" w:hAnsi="Times New Roman" w:cs="Times New Roman"/>
      <w:kern w:val="0"/>
      <w:sz w:val="28"/>
      <w:szCs w:val="24"/>
      <w:lang w:val="en-US" w:eastAsia="ar-SA"/>
      <w14:ligatures w14:val="none"/>
    </w:rPr>
  </w:style>
  <w:style w:type="paragraph" w:styleId="BodyText">
    <w:name w:val="Body Text"/>
    <w:basedOn w:val="Normal"/>
    <w:link w:val="BodyTextChar"/>
    <w:rsid w:val="00677634"/>
    <w:rPr>
      <w:sz w:val="28"/>
      <w:szCs w:val="20"/>
    </w:rPr>
  </w:style>
  <w:style w:type="character" w:customStyle="1" w:styleId="BodyTextChar">
    <w:name w:val="Body Text Char"/>
    <w:basedOn w:val="DefaultParagraphFont"/>
    <w:link w:val="BodyText"/>
    <w:rsid w:val="00677634"/>
    <w:rPr>
      <w:rFonts w:ascii="Times New Roman" w:eastAsia="Times New Roman" w:hAnsi="Times New Roman" w:cs="Times New Roman"/>
      <w:kern w:val="0"/>
      <w:sz w:val="28"/>
      <w:szCs w:val="20"/>
      <w:lang w:val="en-US" w:eastAsia="ar-SA"/>
      <w14:ligatures w14:val="none"/>
    </w:rPr>
  </w:style>
  <w:style w:type="paragraph" w:styleId="Title">
    <w:name w:val="Title"/>
    <w:basedOn w:val="Normal"/>
    <w:next w:val="Subtitle"/>
    <w:link w:val="TitleChar"/>
    <w:qFormat/>
    <w:rsid w:val="00677634"/>
    <w:pPr>
      <w:jc w:val="center"/>
    </w:pPr>
    <w:rPr>
      <w:b/>
      <w:sz w:val="28"/>
    </w:rPr>
  </w:style>
  <w:style w:type="character" w:customStyle="1" w:styleId="TitleChar">
    <w:name w:val="Title Char"/>
    <w:basedOn w:val="DefaultParagraphFont"/>
    <w:link w:val="Title"/>
    <w:rsid w:val="00677634"/>
    <w:rPr>
      <w:rFonts w:ascii="Times New Roman" w:eastAsia="Times New Roman" w:hAnsi="Times New Roman" w:cs="Times New Roman"/>
      <w:b/>
      <w:kern w:val="0"/>
      <w:sz w:val="28"/>
      <w:szCs w:val="24"/>
      <w:lang w:val="en-US" w:eastAsia="ar-SA"/>
      <w14:ligatures w14:val="none"/>
    </w:rPr>
  </w:style>
  <w:style w:type="paragraph" w:customStyle="1" w:styleId="Standard">
    <w:name w:val="Standard"/>
    <w:rsid w:val="00677634"/>
    <w:pPr>
      <w:widowControl w:val="0"/>
      <w:suppressAutoHyphens/>
      <w:autoSpaceDN w:val="0"/>
      <w:spacing w:after="0" w:line="240" w:lineRule="auto"/>
    </w:pPr>
    <w:rPr>
      <w:rFonts w:ascii="Times New Roman" w:eastAsia="Andale Sans UI" w:hAnsi="Times New Roman" w:cs="Tahoma"/>
      <w:kern w:val="3"/>
      <w:sz w:val="24"/>
      <w:szCs w:val="24"/>
      <w:lang w:eastAsia="ro-RO"/>
      <w14:ligatures w14:val="none"/>
    </w:rPr>
  </w:style>
  <w:style w:type="character" w:customStyle="1" w:styleId="Fontdeparagrafimplicit1">
    <w:name w:val="Font de paragraf implicit1"/>
    <w:rsid w:val="00677634"/>
  </w:style>
  <w:style w:type="paragraph" w:styleId="Subtitle">
    <w:name w:val="Subtitle"/>
    <w:basedOn w:val="Normal"/>
    <w:next w:val="Normal"/>
    <w:link w:val="SubtitleChar"/>
    <w:uiPriority w:val="11"/>
    <w:qFormat/>
    <w:rsid w:val="006776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7634"/>
    <w:rPr>
      <w:rFonts w:eastAsiaTheme="minorEastAsia"/>
      <w:color w:val="5A5A5A" w:themeColor="text1" w:themeTint="A5"/>
      <w:spacing w:val="15"/>
      <w:kern w:val="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Florin.Salvari</dc:creator>
  <cp:keywords/>
  <dc:description/>
  <cp:lastModifiedBy>Gabriela.Nutescu</cp:lastModifiedBy>
  <cp:revision>3</cp:revision>
  <dcterms:created xsi:type="dcterms:W3CDTF">2024-03-08T08:22:00Z</dcterms:created>
  <dcterms:modified xsi:type="dcterms:W3CDTF">2024-03-13T08:43:00Z</dcterms:modified>
</cp:coreProperties>
</file>