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9DD3A4" w14:textId="77777777" w:rsidR="00870217" w:rsidRDefault="00870217" w:rsidP="00A2767C">
      <w:pPr>
        <w:jc w:val="center"/>
        <w:rPr>
          <w:b/>
          <w:bCs/>
          <w:sz w:val="26"/>
          <w:szCs w:val="26"/>
        </w:rPr>
      </w:pPr>
    </w:p>
    <w:p w14:paraId="2FD028B3" w14:textId="51E1E869" w:rsidR="005F51E9" w:rsidRPr="00A17D30" w:rsidRDefault="005F51E9" w:rsidP="00A2767C">
      <w:pPr>
        <w:jc w:val="center"/>
        <w:rPr>
          <w:b/>
          <w:bCs/>
          <w:sz w:val="26"/>
          <w:szCs w:val="26"/>
        </w:rPr>
      </w:pPr>
      <w:r w:rsidRPr="00A17D30">
        <w:rPr>
          <w:b/>
          <w:bCs/>
          <w:sz w:val="26"/>
          <w:szCs w:val="26"/>
        </w:rPr>
        <w:t>JUDEŢUL SUCEAVA</w:t>
      </w:r>
    </w:p>
    <w:p w14:paraId="5FB6353D" w14:textId="16F28F1C" w:rsidR="005F51E9" w:rsidRPr="00A17D30" w:rsidRDefault="00A17D30" w:rsidP="00A2767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="005F51E9" w:rsidRPr="00A17D30">
        <w:rPr>
          <w:b/>
          <w:bCs/>
          <w:sz w:val="26"/>
          <w:szCs w:val="26"/>
        </w:rPr>
        <w:t>MUNICIPIUL CÂMPULUNG MOLDOVENESC</w:t>
      </w:r>
    </w:p>
    <w:p w14:paraId="6FEE06A1" w14:textId="6B5E2D08" w:rsidR="005F51E9" w:rsidRPr="00A17D30" w:rsidRDefault="005F51E9">
      <w:pPr>
        <w:rPr>
          <w:sz w:val="26"/>
          <w:szCs w:val="26"/>
        </w:rPr>
      </w:pPr>
      <w:r w:rsidRPr="00A17D30">
        <w:rPr>
          <w:b/>
          <w:bCs/>
          <w:sz w:val="26"/>
          <w:szCs w:val="26"/>
        </w:rPr>
        <w:t xml:space="preserve">                                              </w:t>
      </w:r>
      <w:r w:rsidR="00FB1BCD">
        <w:rPr>
          <w:b/>
          <w:bCs/>
          <w:sz w:val="26"/>
          <w:szCs w:val="26"/>
        </w:rPr>
        <w:t xml:space="preserve">  </w:t>
      </w:r>
      <w:r w:rsidRPr="00A17D30">
        <w:rPr>
          <w:b/>
          <w:bCs/>
          <w:sz w:val="26"/>
          <w:szCs w:val="26"/>
        </w:rPr>
        <w:t xml:space="preserve"> Nr.________ din __</w:t>
      </w:r>
      <w:r w:rsidR="00870217">
        <w:rPr>
          <w:b/>
          <w:bCs/>
          <w:sz w:val="26"/>
          <w:szCs w:val="26"/>
        </w:rPr>
        <w:t xml:space="preserve">aprilie </w:t>
      </w:r>
      <w:r w:rsidR="00A2767C" w:rsidRPr="00A17D30">
        <w:rPr>
          <w:b/>
          <w:bCs/>
          <w:sz w:val="26"/>
          <w:szCs w:val="26"/>
        </w:rPr>
        <w:t>20</w:t>
      </w:r>
      <w:r w:rsidR="002E3F61" w:rsidRPr="00A17D30">
        <w:rPr>
          <w:b/>
          <w:bCs/>
          <w:sz w:val="26"/>
          <w:szCs w:val="26"/>
        </w:rPr>
        <w:t>2</w:t>
      </w:r>
      <w:r w:rsidR="0024720A">
        <w:rPr>
          <w:b/>
          <w:bCs/>
          <w:sz w:val="26"/>
          <w:szCs w:val="26"/>
        </w:rPr>
        <w:t>3</w:t>
      </w:r>
    </w:p>
    <w:p w14:paraId="163140B1" w14:textId="6CE2BFB8" w:rsidR="00870217" w:rsidRPr="00885511" w:rsidRDefault="00885511" w:rsidP="00870217">
      <w:pPr>
        <w:jc w:val="center"/>
        <w:rPr>
          <w:b/>
          <w:bCs/>
          <w:sz w:val="26"/>
          <w:szCs w:val="26"/>
        </w:rPr>
      </w:pPr>
      <w:r w:rsidRPr="00885511">
        <w:rPr>
          <w:b/>
          <w:bCs/>
        </w:rPr>
        <w:t xml:space="preserve">Direcția administrație publică </w:t>
      </w:r>
      <w:r w:rsidR="00870217">
        <w:rPr>
          <w:b/>
          <w:bCs/>
        </w:rPr>
        <w:t xml:space="preserve"> -  </w:t>
      </w:r>
      <w:r w:rsidR="00870217" w:rsidRPr="00885511">
        <w:rPr>
          <w:b/>
          <w:bCs/>
          <w:sz w:val="26"/>
          <w:szCs w:val="26"/>
        </w:rPr>
        <w:t>Compartiment resurse umane</w:t>
      </w:r>
    </w:p>
    <w:p w14:paraId="5D42F190" w14:textId="7A8B932D" w:rsidR="00885511" w:rsidRDefault="00885511" w:rsidP="00885511">
      <w:pPr>
        <w:jc w:val="center"/>
        <w:rPr>
          <w:b/>
          <w:bCs/>
        </w:rPr>
      </w:pPr>
    </w:p>
    <w:p w14:paraId="1981451A" w14:textId="584F3163" w:rsidR="005F51E9" w:rsidRPr="00885511" w:rsidRDefault="005F51E9" w:rsidP="00885511">
      <w:pPr>
        <w:rPr>
          <w:b/>
          <w:bCs/>
        </w:rPr>
      </w:pPr>
    </w:p>
    <w:p w14:paraId="5B50F0B6" w14:textId="77777777" w:rsidR="005F51E9" w:rsidRDefault="005F51E9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 </w:t>
      </w:r>
    </w:p>
    <w:p w14:paraId="4B2F5CFE" w14:textId="77777777" w:rsidR="00A734ED" w:rsidRPr="00206A04" w:rsidRDefault="00A734ED">
      <w:pPr>
        <w:pStyle w:val="Corptext31"/>
        <w:ind w:left="567"/>
        <w:jc w:val="center"/>
        <w:rPr>
          <w:sz w:val="26"/>
          <w:szCs w:val="26"/>
        </w:rPr>
      </w:pPr>
    </w:p>
    <w:p w14:paraId="192A934B" w14:textId="77777777" w:rsidR="00456165" w:rsidRDefault="00874962" w:rsidP="00456165">
      <w:pPr>
        <w:pStyle w:val="Corptext31"/>
        <w:ind w:left="567"/>
        <w:jc w:val="center"/>
        <w:rPr>
          <w:sz w:val="26"/>
          <w:szCs w:val="26"/>
        </w:rPr>
      </w:pPr>
      <w:r w:rsidRPr="00206A04">
        <w:rPr>
          <w:sz w:val="26"/>
          <w:szCs w:val="26"/>
        </w:rPr>
        <w:t xml:space="preserve"> </w:t>
      </w:r>
      <w:r w:rsidR="00734CE0" w:rsidRPr="00734CE0">
        <w:rPr>
          <w:sz w:val="26"/>
          <w:szCs w:val="26"/>
        </w:rPr>
        <w:t xml:space="preserve">la proiectul de hotărâre </w:t>
      </w:r>
      <w:r w:rsidR="00456165" w:rsidRPr="00456165">
        <w:rPr>
          <w:sz w:val="26"/>
          <w:szCs w:val="26"/>
        </w:rPr>
        <w:t xml:space="preserve">pentru modificarea aliniatului (1) al articolului 2 din Hotărârea Consiliului Local al municipiului Câmpulung Moldovenesc nr.38 din 30 martie 2023 privind  aprobarea regulamentului de organizare și desfășurare a evaluării anuale a managementului la </w:t>
      </w:r>
      <w:proofErr w:type="spellStart"/>
      <w:r w:rsidR="00456165" w:rsidRPr="00456165">
        <w:rPr>
          <w:sz w:val="26"/>
          <w:szCs w:val="26"/>
        </w:rPr>
        <w:t>Muzeul“Arta</w:t>
      </w:r>
      <w:proofErr w:type="spellEnd"/>
      <w:r w:rsidR="00456165" w:rsidRPr="00456165">
        <w:rPr>
          <w:sz w:val="26"/>
          <w:szCs w:val="26"/>
        </w:rPr>
        <w:t xml:space="preserve"> Lemnului” Câmpulung Moldovenesc, pentru perioada 01.01.2022 – 31.12.2022</w:t>
      </w:r>
    </w:p>
    <w:p w14:paraId="5A5A5E1E" w14:textId="77777777" w:rsidR="00456165" w:rsidRDefault="00456165" w:rsidP="003034BA">
      <w:pPr>
        <w:pStyle w:val="Corptext31"/>
        <w:rPr>
          <w:sz w:val="26"/>
          <w:szCs w:val="26"/>
        </w:rPr>
      </w:pPr>
    </w:p>
    <w:p w14:paraId="5EF98B00" w14:textId="57D98255" w:rsidR="00BB1CD4" w:rsidRPr="00456165" w:rsidRDefault="005F51E9" w:rsidP="003034BA">
      <w:pPr>
        <w:pStyle w:val="Corptext31"/>
        <w:jc w:val="left"/>
        <w:rPr>
          <w:color w:val="000000"/>
          <w:sz w:val="26"/>
          <w:szCs w:val="26"/>
        </w:rPr>
      </w:pPr>
      <w:proofErr w:type="spellStart"/>
      <w:r w:rsidRPr="00F60471">
        <w:rPr>
          <w:sz w:val="26"/>
          <w:szCs w:val="26"/>
        </w:rPr>
        <w:t>Iniţiator</w:t>
      </w:r>
      <w:proofErr w:type="spellEnd"/>
      <w:r w:rsidRPr="00F60471">
        <w:rPr>
          <w:sz w:val="26"/>
          <w:szCs w:val="26"/>
        </w:rPr>
        <w:t>: Primarul municipiului Câmpulung Moldovenesc</w:t>
      </w:r>
      <w:r w:rsidRPr="00FF6075">
        <w:rPr>
          <w:color w:val="000000"/>
          <w:sz w:val="26"/>
          <w:szCs w:val="26"/>
        </w:rPr>
        <w:t>.</w:t>
      </w:r>
    </w:p>
    <w:p w14:paraId="1A783C53" w14:textId="77777777" w:rsidR="003034BA" w:rsidRDefault="00FA5AEE" w:rsidP="00FA5AEE">
      <w:pPr>
        <w:spacing w:line="276" w:lineRule="auto"/>
        <w:jc w:val="both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  </w:t>
      </w:r>
    </w:p>
    <w:p w14:paraId="712B6EF3" w14:textId="5EBC451A" w:rsidR="003034BA" w:rsidRPr="003034BA" w:rsidRDefault="003034BA" w:rsidP="003034BA">
      <w:pPr>
        <w:spacing w:line="276" w:lineRule="auto"/>
        <w:jc w:val="both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      </w:t>
      </w:r>
      <w:r w:rsidRPr="003034BA">
        <w:rPr>
          <w:kern w:val="0"/>
          <w:sz w:val="26"/>
          <w:szCs w:val="26"/>
        </w:rPr>
        <w:t>Conform prevederilor art. 36 din Ordonanța de Urgență nr.189 din 25 noiembrie 2008 privind managementul instituțiilor publice de cultură, cu modificările și completările ulterioare și art. 9 alin.(1) – Capitolul VII din Contractul de management 5453/26.02.2021, evaluarea managementului Muzeului “Arta Lemnului” Câmpulung Moldovenesc se face anual și final pe baza Regulamentului de organizare și desfășurare a evaluării managementului, verificându-se astfel modul în care au fost realizate obligațiile asumate prin contractul de management, în raport cu resursele financiare alocate.</w:t>
      </w:r>
    </w:p>
    <w:p w14:paraId="7ECA72D5" w14:textId="0392ED2E" w:rsidR="003034BA" w:rsidRDefault="003034BA" w:rsidP="003034BA">
      <w:pPr>
        <w:spacing w:line="276" w:lineRule="auto"/>
        <w:jc w:val="both"/>
        <w:rPr>
          <w:kern w:val="0"/>
          <w:sz w:val="26"/>
          <w:szCs w:val="26"/>
        </w:rPr>
      </w:pPr>
      <w:r w:rsidRPr="003034BA">
        <w:rPr>
          <w:kern w:val="0"/>
          <w:sz w:val="26"/>
          <w:szCs w:val="26"/>
        </w:rPr>
        <w:t xml:space="preserve">      Prin Hotărârea Consiliului Local nr.38 din 30 martie 2023 au fost desemnați reprezentanții Consiliului Local al municipiului Câmpulung Moldovenesc în comisia de evaluare, respectiv comisia de soluționare a contestațiilor a managementului la Muzeul “Arta Lemnului” Câmpulung Moldovenesc pentru perioada 01.01.2022 – 31.12.2022 și s-a aprobat Regulamentul de organizare și desfășurare a evaluării anuale a managementului. Regulamentul menționat anterior cuprinde etapele care </w:t>
      </w:r>
      <w:proofErr w:type="spellStart"/>
      <w:r w:rsidRPr="003034BA">
        <w:rPr>
          <w:kern w:val="0"/>
          <w:sz w:val="26"/>
          <w:szCs w:val="26"/>
        </w:rPr>
        <w:t>trebuiesc</w:t>
      </w:r>
      <w:proofErr w:type="spellEnd"/>
      <w:r w:rsidRPr="003034BA">
        <w:rPr>
          <w:kern w:val="0"/>
          <w:sz w:val="26"/>
          <w:szCs w:val="26"/>
        </w:rPr>
        <w:t xml:space="preserve"> parcurse în evaluarea managementului, calendarul acestora, modul de constituire a comisiei de evaluare a managementului, a comisiei de soluționare a contestațiilor atribuțiile acestora, secretariatul celor două comisii, analiza si notarea raportului de activitate al managementului, soluționarea contestațiilor, comunicarea rezultatului evaluării.</w:t>
      </w:r>
    </w:p>
    <w:p w14:paraId="3D97A4CD" w14:textId="5C82A400" w:rsidR="003034BA" w:rsidRPr="003034BA" w:rsidRDefault="003034BA" w:rsidP="003034BA">
      <w:pPr>
        <w:spacing w:line="276" w:lineRule="auto"/>
        <w:jc w:val="both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     </w:t>
      </w:r>
      <w:r w:rsidRPr="003034BA">
        <w:rPr>
          <w:kern w:val="0"/>
          <w:sz w:val="26"/>
          <w:szCs w:val="26"/>
        </w:rPr>
        <w:t xml:space="preserve">În data de 06 aprilie 2023 domnul dr. </w:t>
      </w:r>
      <w:proofErr w:type="spellStart"/>
      <w:r w:rsidRPr="003034BA">
        <w:rPr>
          <w:kern w:val="0"/>
          <w:sz w:val="26"/>
          <w:szCs w:val="26"/>
        </w:rPr>
        <w:t>Paziuc</w:t>
      </w:r>
      <w:proofErr w:type="spellEnd"/>
      <w:r w:rsidRPr="003034BA">
        <w:rPr>
          <w:kern w:val="0"/>
          <w:sz w:val="26"/>
          <w:szCs w:val="26"/>
        </w:rPr>
        <w:t xml:space="preserve"> Lucian - Constantin, desemnat în comisia de evaluare a managementului la Muzeul “Arta Lemnului” Câmpulung Moldovenesc pentru perioada 01.01.2022 – 31.12.2022, ne comunică prin email faptul că este plecat din țară, neputând astfel participa la evaluarea managerului, ce se desfășoară conform calendarului aprobat prin Hotărârea Consiliului Local nr.38 din 30 martie 2023.</w:t>
      </w:r>
    </w:p>
    <w:p w14:paraId="0E993A1A" w14:textId="147EABFC" w:rsidR="003034BA" w:rsidRDefault="006718D3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bookmarkStart w:id="0" w:name="_Hlk97549139"/>
      <w:r>
        <w:rPr>
          <w:kern w:val="0"/>
          <w:sz w:val="26"/>
          <w:szCs w:val="26"/>
        </w:rPr>
        <w:t xml:space="preserve">     </w:t>
      </w:r>
      <w:bookmarkEnd w:id="0"/>
      <w:r w:rsidR="003034BA" w:rsidRPr="003034BA">
        <w:rPr>
          <w:kern w:val="0"/>
          <w:sz w:val="26"/>
          <w:szCs w:val="26"/>
        </w:rPr>
        <w:t>Având în vedere situația prezentată, în vederea desemnării unui alt reprezentant în comisia de evaluare</w:t>
      </w:r>
      <w:r w:rsidR="003034BA">
        <w:rPr>
          <w:kern w:val="0"/>
          <w:sz w:val="26"/>
          <w:szCs w:val="26"/>
        </w:rPr>
        <w:t>,</w:t>
      </w:r>
      <w:r w:rsidR="003034BA" w:rsidRPr="003034BA">
        <w:rPr>
          <w:kern w:val="0"/>
          <w:sz w:val="26"/>
          <w:szCs w:val="26"/>
        </w:rPr>
        <w:t xml:space="preserve"> </w:t>
      </w:r>
      <w:r w:rsidR="003034BA">
        <w:rPr>
          <w:kern w:val="0"/>
          <w:sz w:val="26"/>
          <w:szCs w:val="26"/>
        </w:rPr>
        <w:t>este oportun și necesar</w:t>
      </w:r>
      <w:r w:rsidR="003034BA" w:rsidRPr="003034BA">
        <w:rPr>
          <w:kern w:val="0"/>
          <w:sz w:val="26"/>
          <w:szCs w:val="26"/>
        </w:rPr>
        <w:t xml:space="preserve"> proiectul de hotărâre pentru modificarea aliniatului (1) al articolului 2 din Hotărârea Consiliului Local al municipiului Câmpulung Moldovenesc nr.38 din 30 martie 2023 privind aprobarea regulamentului de organizare și desfășurare a evaluării anuale a managementului la Muzeul “Arta Lemnului” Câmpulung Moldovenesc, pentru perioada 01.01.2022 – 31.12.2022.</w:t>
      </w:r>
    </w:p>
    <w:p w14:paraId="43F62540" w14:textId="77777777" w:rsidR="003034BA" w:rsidRDefault="003034BA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</w:p>
    <w:p w14:paraId="73FAABD0" w14:textId="2756B1F7" w:rsidR="00885511" w:rsidRPr="00885511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885511">
        <w:rPr>
          <w:b/>
          <w:bCs/>
          <w:kern w:val="0"/>
          <w:sz w:val="26"/>
          <w:szCs w:val="26"/>
        </w:rPr>
        <w:t>Avizat,                                                                                     Compartiment resurse umane</w:t>
      </w:r>
    </w:p>
    <w:p w14:paraId="40057D56" w14:textId="729E4272" w:rsidR="00734CE0" w:rsidRPr="00885511" w:rsidRDefault="00885511" w:rsidP="00885511">
      <w:pPr>
        <w:spacing w:line="276" w:lineRule="auto"/>
        <w:jc w:val="both"/>
        <w:rPr>
          <w:b/>
          <w:bCs/>
          <w:kern w:val="0"/>
          <w:sz w:val="26"/>
          <w:szCs w:val="26"/>
        </w:rPr>
      </w:pPr>
      <w:r w:rsidRPr="00885511">
        <w:rPr>
          <w:b/>
          <w:bCs/>
          <w:kern w:val="0"/>
          <w:sz w:val="26"/>
          <w:szCs w:val="26"/>
        </w:rPr>
        <w:t xml:space="preserve">Dir. ex. Crăciunescu Diana – Mihaela                                      </w:t>
      </w:r>
      <w:proofErr w:type="spellStart"/>
      <w:r w:rsidRPr="00885511">
        <w:rPr>
          <w:b/>
          <w:bCs/>
          <w:kern w:val="0"/>
          <w:sz w:val="26"/>
          <w:szCs w:val="26"/>
        </w:rPr>
        <w:t>Botea</w:t>
      </w:r>
      <w:proofErr w:type="spellEnd"/>
      <w:r w:rsidRPr="00885511">
        <w:rPr>
          <w:b/>
          <w:bCs/>
          <w:kern w:val="0"/>
          <w:sz w:val="26"/>
          <w:szCs w:val="26"/>
        </w:rPr>
        <w:t xml:space="preserve"> Cătălina Mariana</w:t>
      </w:r>
    </w:p>
    <w:tbl>
      <w:tblPr>
        <w:tblpPr w:leftFromText="180" w:rightFromText="180" w:vertAnchor="text" w:horzAnchor="margin" w:tblpY="14212"/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E1D92" w14:paraId="62EBD54B" w14:textId="77777777" w:rsidTr="005E1D92">
        <w:trPr>
          <w:trHeight w:val="1923"/>
        </w:trPr>
        <w:tc>
          <w:tcPr>
            <w:tcW w:w="9571" w:type="dxa"/>
            <w:shd w:val="clear" w:color="auto" w:fill="auto"/>
          </w:tcPr>
          <w:p w14:paraId="6C8FC7AB" w14:textId="77777777" w:rsidR="005E1D92" w:rsidRDefault="005E1D92" w:rsidP="005E1D92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</w:tc>
      </w:tr>
    </w:tbl>
    <w:p w14:paraId="0F02891A" w14:textId="77777777" w:rsidR="005E1D92" w:rsidRDefault="005E1D92" w:rsidP="006718D3"/>
    <w:sectPr w:rsidR="005E1D92" w:rsidSect="003034BA">
      <w:pgSz w:w="11906" w:h="16838"/>
      <w:pgMar w:top="144" w:right="706" w:bottom="144" w:left="1296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F6A2" w14:textId="77777777" w:rsidR="002A4A7C" w:rsidRDefault="002A4A7C">
      <w:r>
        <w:separator/>
      </w:r>
    </w:p>
  </w:endnote>
  <w:endnote w:type="continuationSeparator" w:id="0">
    <w:p w14:paraId="151FAD17" w14:textId="77777777" w:rsidR="002A4A7C" w:rsidRDefault="002A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E987" w14:textId="77777777" w:rsidR="002A4A7C" w:rsidRDefault="002A4A7C">
      <w:r>
        <w:separator/>
      </w:r>
    </w:p>
  </w:footnote>
  <w:footnote w:type="continuationSeparator" w:id="0">
    <w:p w14:paraId="2D345BDE" w14:textId="77777777" w:rsidR="002A4A7C" w:rsidRDefault="002A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BB87C62"/>
    <w:multiLevelType w:val="hybridMultilevel"/>
    <w:tmpl w:val="18B89F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36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9263562">
    <w:abstractNumId w:val="0"/>
  </w:num>
  <w:num w:numId="2" w16cid:durableId="1889872589">
    <w:abstractNumId w:val="2"/>
  </w:num>
  <w:num w:numId="3" w16cid:durableId="28130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D1F48"/>
    <w:rsid w:val="000E3D8D"/>
    <w:rsid w:val="00116D7F"/>
    <w:rsid w:val="001564F9"/>
    <w:rsid w:val="001573D6"/>
    <w:rsid w:val="001862D7"/>
    <w:rsid w:val="001D618C"/>
    <w:rsid w:val="001F058A"/>
    <w:rsid w:val="00206A04"/>
    <w:rsid w:val="0024720A"/>
    <w:rsid w:val="00296D5F"/>
    <w:rsid w:val="002A4A7C"/>
    <w:rsid w:val="002B0491"/>
    <w:rsid w:val="002B7EBB"/>
    <w:rsid w:val="002C0720"/>
    <w:rsid w:val="002D3D7C"/>
    <w:rsid w:val="002E3F61"/>
    <w:rsid w:val="002F22CC"/>
    <w:rsid w:val="003034BA"/>
    <w:rsid w:val="00327EB9"/>
    <w:rsid w:val="00355C26"/>
    <w:rsid w:val="003818A5"/>
    <w:rsid w:val="00381D3E"/>
    <w:rsid w:val="003A0195"/>
    <w:rsid w:val="003A536C"/>
    <w:rsid w:val="003C4806"/>
    <w:rsid w:val="00437FD4"/>
    <w:rsid w:val="004406D1"/>
    <w:rsid w:val="00445E6F"/>
    <w:rsid w:val="00456165"/>
    <w:rsid w:val="004C1647"/>
    <w:rsid w:val="0051494C"/>
    <w:rsid w:val="005A656C"/>
    <w:rsid w:val="005B01BB"/>
    <w:rsid w:val="005C3FCF"/>
    <w:rsid w:val="005E1D92"/>
    <w:rsid w:val="005E32F2"/>
    <w:rsid w:val="005F51E9"/>
    <w:rsid w:val="006148B1"/>
    <w:rsid w:val="0063531F"/>
    <w:rsid w:val="0065081C"/>
    <w:rsid w:val="00651E46"/>
    <w:rsid w:val="006658C9"/>
    <w:rsid w:val="006718D3"/>
    <w:rsid w:val="006C2C11"/>
    <w:rsid w:val="006E35B9"/>
    <w:rsid w:val="00713F8F"/>
    <w:rsid w:val="00734CE0"/>
    <w:rsid w:val="00792A47"/>
    <w:rsid w:val="007D68EF"/>
    <w:rsid w:val="007E1104"/>
    <w:rsid w:val="007F5EC7"/>
    <w:rsid w:val="0082287A"/>
    <w:rsid w:val="00822A5C"/>
    <w:rsid w:val="00870217"/>
    <w:rsid w:val="00874962"/>
    <w:rsid w:val="00876638"/>
    <w:rsid w:val="00883E91"/>
    <w:rsid w:val="00885511"/>
    <w:rsid w:val="0089641E"/>
    <w:rsid w:val="008B7F73"/>
    <w:rsid w:val="008D5224"/>
    <w:rsid w:val="008D762E"/>
    <w:rsid w:val="008F1A03"/>
    <w:rsid w:val="009073AD"/>
    <w:rsid w:val="0095575A"/>
    <w:rsid w:val="00971B96"/>
    <w:rsid w:val="00995047"/>
    <w:rsid w:val="009E6D53"/>
    <w:rsid w:val="009E742A"/>
    <w:rsid w:val="00A07D50"/>
    <w:rsid w:val="00A13FED"/>
    <w:rsid w:val="00A17D30"/>
    <w:rsid w:val="00A2767C"/>
    <w:rsid w:val="00A734ED"/>
    <w:rsid w:val="00AA0565"/>
    <w:rsid w:val="00AB6157"/>
    <w:rsid w:val="00AD3D52"/>
    <w:rsid w:val="00B0232F"/>
    <w:rsid w:val="00B502ED"/>
    <w:rsid w:val="00B73E0E"/>
    <w:rsid w:val="00B9597A"/>
    <w:rsid w:val="00BB1CD4"/>
    <w:rsid w:val="00BF5FF6"/>
    <w:rsid w:val="00C24C46"/>
    <w:rsid w:val="00C46DDB"/>
    <w:rsid w:val="00C82205"/>
    <w:rsid w:val="00CB4EFF"/>
    <w:rsid w:val="00CD4C1F"/>
    <w:rsid w:val="00CF461C"/>
    <w:rsid w:val="00D43559"/>
    <w:rsid w:val="00D522F7"/>
    <w:rsid w:val="00D72D2E"/>
    <w:rsid w:val="00D8120C"/>
    <w:rsid w:val="00DB199E"/>
    <w:rsid w:val="00DB1CB0"/>
    <w:rsid w:val="00DC3366"/>
    <w:rsid w:val="00DD5E6C"/>
    <w:rsid w:val="00E170AE"/>
    <w:rsid w:val="00E22C0F"/>
    <w:rsid w:val="00E26D79"/>
    <w:rsid w:val="00E27C39"/>
    <w:rsid w:val="00E41EFA"/>
    <w:rsid w:val="00E43BA9"/>
    <w:rsid w:val="00E63F79"/>
    <w:rsid w:val="00E64263"/>
    <w:rsid w:val="00E751A6"/>
    <w:rsid w:val="00E94A49"/>
    <w:rsid w:val="00EB5E6C"/>
    <w:rsid w:val="00ED5903"/>
    <w:rsid w:val="00F17710"/>
    <w:rsid w:val="00F60471"/>
    <w:rsid w:val="00F900D3"/>
    <w:rsid w:val="00FA5AEE"/>
    <w:rsid w:val="00FB1BCD"/>
    <w:rsid w:val="00FC1A4E"/>
    <w:rsid w:val="00FD7219"/>
    <w:rsid w:val="00FE786D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3D19E9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89641E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B9597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19</cp:revision>
  <cp:lastPrinted>2023-04-07T09:54:00Z</cp:lastPrinted>
  <dcterms:created xsi:type="dcterms:W3CDTF">2020-08-10T09:28:00Z</dcterms:created>
  <dcterms:modified xsi:type="dcterms:W3CDTF">2023-04-07T09:55:00Z</dcterms:modified>
</cp:coreProperties>
</file>