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0BA" w:rsidRPr="008D150E" w:rsidRDefault="005042E8" w:rsidP="006B055B">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ANEXA la HCL nr………</w:t>
      </w:r>
      <w:proofErr w:type="gramStart"/>
      <w:r>
        <w:rPr>
          <w:rFonts w:ascii="Times New Roman" w:hAnsi="Times New Roman" w:cs="Times New Roman"/>
          <w:b/>
          <w:sz w:val="24"/>
          <w:szCs w:val="24"/>
          <w:lang w:val="en-US"/>
        </w:rPr>
        <w:t>…./</w:t>
      </w:r>
      <w:proofErr w:type="gramEnd"/>
      <w:r>
        <w:rPr>
          <w:rFonts w:ascii="Times New Roman" w:hAnsi="Times New Roman" w:cs="Times New Roman"/>
          <w:b/>
          <w:sz w:val="24"/>
          <w:szCs w:val="24"/>
          <w:lang w:val="en-US"/>
        </w:rPr>
        <w:t>2019</w:t>
      </w:r>
    </w:p>
    <w:p w:rsidR="005042E8" w:rsidRDefault="005042E8" w:rsidP="006B055B">
      <w:pPr>
        <w:spacing w:line="276" w:lineRule="auto"/>
        <w:jc w:val="center"/>
        <w:rPr>
          <w:rFonts w:ascii="Times New Roman" w:eastAsia="Arial" w:hAnsi="Times New Roman" w:cs="Times New Roman"/>
          <w:b/>
          <w:sz w:val="24"/>
          <w:szCs w:val="24"/>
        </w:rPr>
      </w:pPr>
    </w:p>
    <w:p w:rsidR="008260BA" w:rsidRPr="008D150E" w:rsidRDefault="008260BA" w:rsidP="006B055B">
      <w:pPr>
        <w:spacing w:line="276" w:lineRule="auto"/>
        <w:jc w:val="center"/>
        <w:rPr>
          <w:rFonts w:ascii="Times New Roman" w:eastAsia="Arial" w:hAnsi="Times New Roman" w:cs="Times New Roman"/>
          <w:b/>
          <w:sz w:val="24"/>
          <w:szCs w:val="24"/>
        </w:rPr>
      </w:pPr>
      <w:r w:rsidRPr="008D150E">
        <w:rPr>
          <w:rFonts w:ascii="Times New Roman" w:eastAsia="Arial" w:hAnsi="Times New Roman" w:cs="Times New Roman"/>
          <w:b/>
          <w:sz w:val="24"/>
          <w:szCs w:val="24"/>
        </w:rPr>
        <w:t>REGULAMENT</w:t>
      </w:r>
    </w:p>
    <w:p w:rsidR="008260BA" w:rsidRPr="008D150E" w:rsidRDefault="008260BA" w:rsidP="006B055B">
      <w:pPr>
        <w:spacing w:line="276" w:lineRule="auto"/>
        <w:ind w:right="20"/>
        <w:jc w:val="center"/>
        <w:rPr>
          <w:rFonts w:ascii="Times New Roman" w:eastAsia="Arial" w:hAnsi="Times New Roman" w:cs="Times New Roman"/>
          <w:b/>
          <w:sz w:val="24"/>
          <w:szCs w:val="24"/>
        </w:rPr>
      </w:pPr>
      <w:r w:rsidRPr="008D150E">
        <w:rPr>
          <w:rFonts w:ascii="Times New Roman" w:eastAsia="Arial" w:hAnsi="Times New Roman" w:cs="Times New Roman"/>
          <w:b/>
          <w:sz w:val="24"/>
          <w:szCs w:val="24"/>
        </w:rPr>
        <w:t>DE ORGANIZARE ŞI FUNCŢIONARE</w:t>
      </w:r>
    </w:p>
    <w:p w:rsidR="008260BA" w:rsidRPr="008D150E" w:rsidRDefault="008260BA" w:rsidP="006B055B">
      <w:pPr>
        <w:spacing w:line="276" w:lineRule="auto"/>
        <w:ind w:right="20"/>
        <w:jc w:val="center"/>
        <w:rPr>
          <w:rFonts w:ascii="Times New Roman" w:eastAsia="Arial" w:hAnsi="Times New Roman" w:cs="Times New Roman"/>
          <w:b/>
          <w:sz w:val="24"/>
          <w:szCs w:val="24"/>
        </w:rPr>
      </w:pPr>
      <w:r w:rsidRPr="008D150E">
        <w:rPr>
          <w:rFonts w:ascii="Times New Roman" w:eastAsia="Arial" w:hAnsi="Times New Roman" w:cs="Times New Roman"/>
          <w:b/>
          <w:sz w:val="24"/>
          <w:szCs w:val="24"/>
        </w:rPr>
        <w:t>AL APARATULUI DE SPECIALITATE</w:t>
      </w:r>
    </w:p>
    <w:p w:rsidR="008260BA" w:rsidRPr="008D150E" w:rsidRDefault="008260BA" w:rsidP="006B055B">
      <w:pPr>
        <w:spacing w:line="276" w:lineRule="auto"/>
        <w:jc w:val="center"/>
        <w:rPr>
          <w:rFonts w:ascii="Times New Roman" w:eastAsia="Arial" w:hAnsi="Times New Roman" w:cs="Times New Roman"/>
          <w:b/>
          <w:sz w:val="24"/>
          <w:szCs w:val="24"/>
        </w:rPr>
      </w:pPr>
      <w:r w:rsidRPr="008D150E">
        <w:rPr>
          <w:rFonts w:ascii="Times New Roman" w:eastAsia="Arial" w:hAnsi="Times New Roman" w:cs="Times New Roman"/>
          <w:b/>
          <w:sz w:val="24"/>
          <w:szCs w:val="24"/>
        </w:rPr>
        <w:t>AL PRIMARULUI MUNICIPIULUI CAMPULUNG MOLDOVENESC</w:t>
      </w:r>
    </w:p>
    <w:p w:rsidR="005042E8" w:rsidRDefault="005042E8" w:rsidP="006B055B">
      <w:pPr>
        <w:spacing w:line="276" w:lineRule="auto"/>
        <w:jc w:val="center"/>
        <w:rPr>
          <w:rFonts w:ascii="Times New Roman" w:eastAsia="Arial" w:hAnsi="Times New Roman" w:cs="Times New Roman"/>
          <w:b/>
          <w:sz w:val="24"/>
          <w:szCs w:val="24"/>
        </w:rPr>
      </w:pPr>
    </w:p>
    <w:p w:rsidR="008260BA" w:rsidRPr="008D150E" w:rsidRDefault="008260BA" w:rsidP="006B055B">
      <w:pPr>
        <w:spacing w:line="276" w:lineRule="auto"/>
        <w:jc w:val="center"/>
        <w:rPr>
          <w:rFonts w:ascii="Times New Roman" w:eastAsia="Arial" w:hAnsi="Times New Roman" w:cs="Times New Roman"/>
          <w:b/>
          <w:sz w:val="24"/>
          <w:szCs w:val="24"/>
        </w:rPr>
      </w:pPr>
      <w:r w:rsidRPr="008D150E">
        <w:rPr>
          <w:rFonts w:ascii="Times New Roman" w:eastAsia="Arial" w:hAnsi="Times New Roman" w:cs="Times New Roman"/>
          <w:b/>
          <w:sz w:val="24"/>
          <w:szCs w:val="24"/>
        </w:rPr>
        <w:t>CAPITOLUL I</w:t>
      </w:r>
    </w:p>
    <w:p w:rsidR="008260BA" w:rsidRPr="008D150E" w:rsidRDefault="008260BA" w:rsidP="006B055B">
      <w:pPr>
        <w:spacing w:line="276" w:lineRule="auto"/>
        <w:jc w:val="center"/>
        <w:rPr>
          <w:rFonts w:ascii="Times New Roman" w:eastAsia="Arial" w:hAnsi="Times New Roman" w:cs="Times New Roman"/>
          <w:b/>
          <w:sz w:val="24"/>
          <w:szCs w:val="24"/>
        </w:rPr>
      </w:pPr>
      <w:r w:rsidRPr="008D150E">
        <w:rPr>
          <w:rFonts w:ascii="Times New Roman" w:eastAsia="Arial" w:hAnsi="Times New Roman" w:cs="Times New Roman"/>
          <w:b/>
          <w:sz w:val="24"/>
          <w:szCs w:val="24"/>
        </w:rPr>
        <w:t>DISPOZIŢII GENERALE</w:t>
      </w:r>
    </w:p>
    <w:p w:rsidR="008260BA" w:rsidRPr="008D150E" w:rsidRDefault="008260BA" w:rsidP="008D150E">
      <w:pPr>
        <w:spacing w:line="276" w:lineRule="auto"/>
        <w:jc w:val="both"/>
        <w:rPr>
          <w:rFonts w:ascii="Times New Roman" w:eastAsia="Arial" w:hAnsi="Times New Roman" w:cs="Times New Roman"/>
          <w:b/>
          <w:sz w:val="24"/>
          <w:szCs w:val="24"/>
        </w:rPr>
      </w:pPr>
    </w:p>
    <w:p w:rsidR="008260BA" w:rsidRPr="007159DE" w:rsidRDefault="008260BA" w:rsidP="008D150E">
      <w:pPr>
        <w:spacing w:line="276" w:lineRule="auto"/>
        <w:jc w:val="both"/>
        <w:rPr>
          <w:rFonts w:ascii="Times New Roman" w:eastAsia="Arial" w:hAnsi="Times New Roman" w:cs="Times New Roman"/>
          <w:sz w:val="24"/>
          <w:szCs w:val="24"/>
        </w:rPr>
      </w:pPr>
      <w:r w:rsidRPr="008D150E">
        <w:rPr>
          <w:rFonts w:ascii="Times New Roman" w:eastAsia="Arial" w:hAnsi="Times New Roman" w:cs="Times New Roman"/>
          <w:b/>
          <w:sz w:val="24"/>
          <w:szCs w:val="24"/>
        </w:rPr>
        <w:t xml:space="preserve">Art.1. </w:t>
      </w:r>
      <w:r w:rsidR="007159DE" w:rsidRPr="007159DE">
        <w:rPr>
          <w:rFonts w:ascii="Times New Roman" w:hAnsi="Times New Roman" w:cs="Times New Roman"/>
          <w:sz w:val="24"/>
          <w:szCs w:val="24"/>
        </w:rPr>
        <w:t xml:space="preserve">Primăria Municipiului Câmpulung Moldovenesc este organizată </w:t>
      </w:r>
      <w:proofErr w:type="spellStart"/>
      <w:r w:rsidR="007159DE" w:rsidRPr="007159DE">
        <w:rPr>
          <w:rFonts w:ascii="Times New Roman" w:hAnsi="Times New Roman" w:cs="Times New Roman"/>
          <w:sz w:val="24"/>
          <w:szCs w:val="24"/>
        </w:rPr>
        <w:t>şi</w:t>
      </w:r>
      <w:proofErr w:type="spellEnd"/>
      <w:r w:rsidR="007159DE" w:rsidRPr="007159DE">
        <w:rPr>
          <w:rFonts w:ascii="Times New Roman" w:hAnsi="Times New Roman" w:cs="Times New Roman"/>
          <w:sz w:val="24"/>
          <w:szCs w:val="24"/>
        </w:rPr>
        <w:t xml:space="preserve"> </w:t>
      </w:r>
      <w:proofErr w:type="spellStart"/>
      <w:r w:rsidR="007159DE" w:rsidRPr="007159DE">
        <w:rPr>
          <w:rFonts w:ascii="Times New Roman" w:hAnsi="Times New Roman" w:cs="Times New Roman"/>
          <w:sz w:val="24"/>
          <w:szCs w:val="24"/>
        </w:rPr>
        <w:t>funcţionează</w:t>
      </w:r>
      <w:proofErr w:type="spellEnd"/>
      <w:r w:rsidR="007159DE" w:rsidRPr="007159DE">
        <w:rPr>
          <w:rFonts w:ascii="Times New Roman" w:hAnsi="Times New Roman" w:cs="Times New Roman"/>
          <w:sz w:val="24"/>
          <w:szCs w:val="24"/>
        </w:rPr>
        <w:t xml:space="preserve"> potrivit prevederilor </w:t>
      </w:r>
      <w:proofErr w:type="spellStart"/>
      <w:r w:rsidR="007159DE" w:rsidRPr="007159DE">
        <w:rPr>
          <w:rFonts w:ascii="Times New Roman" w:hAnsi="Times New Roman" w:cs="Times New Roman"/>
          <w:sz w:val="24"/>
          <w:szCs w:val="24"/>
        </w:rPr>
        <w:t>Constituţiei</w:t>
      </w:r>
      <w:proofErr w:type="spellEnd"/>
      <w:r w:rsidR="007159DE" w:rsidRPr="007159DE">
        <w:rPr>
          <w:rFonts w:ascii="Times New Roman" w:hAnsi="Times New Roman" w:cs="Times New Roman"/>
          <w:sz w:val="24"/>
          <w:szCs w:val="24"/>
        </w:rPr>
        <w:t xml:space="preserve"> României, Legii nr. 215/2001 privind </w:t>
      </w:r>
      <w:proofErr w:type="spellStart"/>
      <w:r w:rsidR="007159DE" w:rsidRPr="007159DE">
        <w:rPr>
          <w:rFonts w:ascii="Times New Roman" w:hAnsi="Times New Roman" w:cs="Times New Roman"/>
          <w:sz w:val="24"/>
          <w:szCs w:val="24"/>
        </w:rPr>
        <w:t>administraţia</w:t>
      </w:r>
      <w:proofErr w:type="spellEnd"/>
      <w:r w:rsidR="007159DE" w:rsidRPr="007159DE">
        <w:rPr>
          <w:rFonts w:ascii="Times New Roman" w:hAnsi="Times New Roman" w:cs="Times New Roman"/>
          <w:sz w:val="24"/>
          <w:szCs w:val="24"/>
        </w:rPr>
        <w:t xml:space="preserve"> publică locală, republicată, cu modificările </w:t>
      </w:r>
      <w:proofErr w:type="spellStart"/>
      <w:r w:rsidR="007159DE" w:rsidRPr="007159DE">
        <w:rPr>
          <w:rFonts w:ascii="Times New Roman" w:hAnsi="Times New Roman" w:cs="Times New Roman"/>
          <w:sz w:val="24"/>
          <w:szCs w:val="24"/>
        </w:rPr>
        <w:t>şi</w:t>
      </w:r>
      <w:proofErr w:type="spellEnd"/>
      <w:r w:rsidR="007159DE" w:rsidRPr="007159DE">
        <w:rPr>
          <w:rFonts w:ascii="Times New Roman" w:hAnsi="Times New Roman" w:cs="Times New Roman"/>
          <w:sz w:val="24"/>
          <w:szCs w:val="24"/>
        </w:rPr>
        <w:t xml:space="preserve"> completările ulterioare, celorlalte legi </w:t>
      </w:r>
      <w:proofErr w:type="spellStart"/>
      <w:r w:rsidR="007159DE" w:rsidRPr="007159DE">
        <w:rPr>
          <w:rFonts w:ascii="Times New Roman" w:hAnsi="Times New Roman" w:cs="Times New Roman"/>
          <w:sz w:val="24"/>
          <w:szCs w:val="24"/>
        </w:rPr>
        <w:t>şi</w:t>
      </w:r>
      <w:proofErr w:type="spellEnd"/>
      <w:r w:rsidR="007159DE" w:rsidRPr="007159DE">
        <w:rPr>
          <w:rFonts w:ascii="Times New Roman" w:hAnsi="Times New Roman" w:cs="Times New Roman"/>
          <w:sz w:val="24"/>
          <w:szCs w:val="24"/>
        </w:rPr>
        <w:t xml:space="preserve"> acte normative în vigoare, armonizate cu </w:t>
      </w:r>
      <w:proofErr w:type="spellStart"/>
      <w:r w:rsidR="007159DE" w:rsidRPr="007159DE">
        <w:rPr>
          <w:rFonts w:ascii="Times New Roman" w:hAnsi="Times New Roman" w:cs="Times New Roman"/>
          <w:sz w:val="24"/>
          <w:szCs w:val="24"/>
        </w:rPr>
        <w:t>legislaţia</w:t>
      </w:r>
      <w:proofErr w:type="spellEnd"/>
      <w:r w:rsidR="007159DE" w:rsidRPr="007159DE">
        <w:rPr>
          <w:rFonts w:ascii="Times New Roman" w:hAnsi="Times New Roman" w:cs="Times New Roman"/>
          <w:sz w:val="24"/>
          <w:szCs w:val="24"/>
        </w:rPr>
        <w:t xml:space="preserve"> europeană, cu organigrama, statul de </w:t>
      </w:r>
      <w:proofErr w:type="spellStart"/>
      <w:r w:rsidR="007159DE" w:rsidRPr="007159DE">
        <w:rPr>
          <w:rFonts w:ascii="Times New Roman" w:hAnsi="Times New Roman" w:cs="Times New Roman"/>
          <w:sz w:val="24"/>
          <w:szCs w:val="24"/>
        </w:rPr>
        <w:t>funcţii</w:t>
      </w:r>
      <w:proofErr w:type="spellEnd"/>
      <w:r w:rsidR="007159DE" w:rsidRPr="007159DE">
        <w:rPr>
          <w:rFonts w:ascii="Times New Roman" w:hAnsi="Times New Roman" w:cs="Times New Roman"/>
          <w:sz w:val="24"/>
          <w:szCs w:val="24"/>
        </w:rPr>
        <w:t xml:space="preserve"> </w:t>
      </w:r>
      <w:proofErr w:type="spellStart"/>
      <w:r w:rsidR="007159DE" w:rsidRPr="007159DE">
        <w:rPr>
          <w:rFonts w:ascii="Times New Roman" w:hAnsi="Times New Roman" w:cs="Times New Roman"/>
          <w:sz w:val="24"/>
          <w:szCs w:val="24"/>
        </w:rPr>
        <w:t>şi</w:t>
      </w:r>
      <w:proofErr w:type="spellEnd"/>
      <w:r w:rsidR="007159DE" w:rsidRPr="007159DE">
        <w:rPr>
          <w:rFonts w:ascii="Times New Roman" w:hAnsi="Times New Roman" w:cs="Times New Roman"/>
          <w:sz w:val="24"/>
          <w:szCs w:val="24"/>
        </w:rPr>
        <w:t xml:space="preserve"> </w:t>
      </w:r>
      <w:proofErr w:type="spellStart"/>
      <w:r w:rsidR="007159DE" w:rsidRPr="007159DE">
        <w:rPr>
          <w:rFonts w:ascii="Times New Roman" w:hAnsi="Times New Roman" w:cs="Times New Roman"/>
          <w:sz w:val="24"/>
          <w:szCs w:val="24"/>
        </w:rPr>
        <w:t>atribuţiile</w:t>
      </w:r>
      <w:proofErr w:type="spellEnd"/>
      <w:r w:rsidR="007159DE" w:rsidRPr="007159DE">
        <w:rPr>
          <w:rFonts w:ascii="Times New Roman" w:hAnsi="Times New Roman" w:cs="Times New Roman"/>
          <w:sz w:val="24"/>
          <w:szCs w:val="24"/>
        </w:rPr>
        <w:t xml:space="preserve"> specifice.</w:t>
      </w:r>
    </w:p>
    <w:p w:rsidR="007159DE" w:rsidRPr="007159DE" w:rsidRDefault="008260BA" w:rsidP="007159DE">
      <w:pPr>
        <w:autoSpaceDE w:val="0"/>
        <w:autoSpaceDN w:val="0"/>
        <w:adjustRightInd w:val="0"/>
        <w:jc w:val="both"/>
        <w:rPr>
          <w:rFonts w:ascii="Times New Roman" w:eastAsia="Times New Roman" w:hAnsi="Times New Roman" w:cs="Times New Roman"/>
          <w:sz w:val="24"/>
          <w:szCs w:val="24"/>
        </w:rPr>
      </w:pPr>
      <w:r w:rsidRPr="008D150E">
        <w:rPr>
          <w:rFonts w:ascii="Times New Roman" w:eastAsia="Arial" w:hAnsi="Times New Roman" w:cs="Times New Roman"/>
          <w:b/>
          <w:sz w:val="24"/>
          <w:szCs w:val="24"/>
        </w:rPr>
        <w:t xml:space="preserve">Art.2. </w:t>
      </w:r>
      <w:r w:rsidRPr="008D150E">
        <w:rPr>
          <w:rFonts w:ascii="Times New Roman" w:eastAsia="Arial" w:hAnsi="Times New Roman" w:cs="Times New Roman"/>
          <w:sz w:val="24"/>
          <w:szCs w:val="24"/>
        </w:rPr>
        <w:t>Municipiul Câmpulung Moldovenesc este persoană juridică de drept public. Are patrimoniu</w:t>
      </w:r>
      <w:r w:rsidRPr="008D150E">
        <w:rPr>
          <w:rFonts w:ascii="Times New Roman" w:eastAsia="Arial" w:hAnsi="Times New Roman" w:cs="Times New Roman"/>
          <w:b/>
          <w:sz w:val="24"/>
          <w:szCs w:val="24"/>
        </w:rPr>
        <w:t xml:space="preserve"> </w:t>
      </w:r>
      <w:r w:rsidRPr="008D150E">
        <w:rPr>
          <w:rFonts w:ascii="Times New Roman" w:eastAsia="Arial" w:hAnsi="Times New Roman" w:cs="Times New Roman"/>
          <w:sz w:val="24"/>
          <w:szCs w:val="24"/>
        </w:rPr>
        <w:t>propriu și capacitate juridică deplină</w:t>
      </w:r>
      <w:r w:rsidR="007159DE">
        <w:rPr>
          <w:rFonts w:ascii="Times New Roman" w:eastAsia="Arial" w:hAnsi="Times New Roman" w:cs="Times New Roman"/>
          <w:sz w:val="24"/>
          <w:szCs w:val="24"/>
        </w:rPr>
        <w:t>,</w:t>
      </w:r>
      <w:r w:rsidR="00B43785">
        <w:rPr>
          <w:rFonts w:ascii="Times New Roman" w:eastAsia="Arial" w:hAnsi="Times New Roman" w:cs="Times New Roman"/>
          <w:sz w:val="24"/>
          <w:szCs w:val="24"/>
        </w:rPr>
        <w:t xml:space="preserve"> </w:t>
      </w:r>
      <w:r w:rsidR="007159DE">
        <w:rPr>
          <w:rFonts w:ascii="Times New Roman" w:eastAsia="Arial" w:hAnsi="Times New Roman" w:cs="Times New Roman"/>
          <w:sz w:val="24"/>
          <w:szCs w:val="24"/>
        </w:rPr>
        <w:t xml:space="preserve">cu </w:t>
      </w:r>
      <w:r w:rsidR="007159DE" w:rsidRPr="007159DE">
        <w:rPr>
          <w:rFonts w:ascii="Times New Roman" w:eastAsia="Times New Roman" w:hAnsi="Times New Roman" w:cs="Times New Roman"/>
          <w:sz w:val="24"/>
          <w:szCs w:val="24"/>
        </w:rPr>
        <w:t>sediul</w:t>
      </w:r>
      <w:r w:rsidR="00B43785">
        <w:rPr>
          <w:rFonts w:ascii="Times New Roman" w:eastAsia="Times New Roman" w:hAnsi="Times New Roman" w:cs="Times New Roman"/>
          <w:sz w:val="24"/>
          <w:szCs w:val="24"/>
        </w:rPr>
        <w:t xml:space="preserve"> primăriei</w:t>
      </w:r>
      <w:r w:rsidR="007159DE" w:rsidRPr="007159DE">
        <w:rPr>
          <w:rFonts w:ascii="Times New Roman" w:eastAsia="Times New Roman" w:hAnsi="Times New Roman" w:cs="Times New Roman"/>
          <w:sz w:val="24"/>
          <w:szCs w:val="24"/>
        </w:rPr>
        <w:t xml:space="preserve"> în municipiul Câmpulung Moldovenesc, str. 22 Decembrie nr. 2.</w:t>
      </w:r>
    </w:p>
    <w:p w:rsidR="008260BA" w:rsidRPr="008D150E" w:rsidRDefault="008260BA" w:rsidP="008D150E">
      <w:pPr>
        <w:spacing w:line="276" w:lineRule="auto"/>
        <w:jc w:val="both"/>
        <w:rPr>
          <w:rFonts w:ascii="Times New Roman" w:eastAsia="Arial" w:hAnsi="Times New Roman" w:cs="Times New Roman"/>
          <w:sz w:val="24"/>
          <w:szCs w:val="24"/>
        </w:rPr>
      </w:pPr>
      <w:r w:rsidRPr="008D150E">
        <w:rPr>
          <w:rFonts w:ascii="Times New Roman" w:eastAsia="Arial" w:hAnsi="Times New Roman" w:cs="Times New Roman"/>
          <w:b/>
          <w:sz w:val="24"/>
          <w:szCs w:val="24"/>
        </w:rPr>
        <w:t xml:space="preserve">Art.3. </w:t>
      </w:r>
      <w:r w:rsidRPr="008D150E">
        <w:rPr>
          <w:rFonts w:ascii="Times New Roman" w:eastAsia="Arial" w:hAnsi="Times New Roman" w:cs="Times New Roman"/>
          <w:sz w:val="24"/>
          <w:szCs w:val="24"/>
        </w:rPr>
        <w:t>Autoritățile administrației publice prin care se realizează autonomia locală</w:t>
      </w:r>
      <w:r w:rsidRPr="008D150E">
        <w:rPr>
          <w:rFonts w:ascii="Times New Roman" w:eastAsia="Arial" w:hAnsi="Times New Roman" w:cs="Times New Roman"/>
          <w:b/>
          <w:sz w:val="24"/>
          <w:szCs w:val="24"/>
        </w:rPr>
        <w:t xml:space="preserve"> </w:t>
      </w:r>
      <w:r w:rsidRPr="008D150E">
        <w:rPr>
          <w:rFonts w:ascii="Times New Roman" w:eastAsia="Arial" w:hAnsi="Times New Roman" w:cs="Times New Roman"/>
          <w:sz w:val="24"/>
          <w:szCs w:val="24"/>
        </w:rPr>
        <w:t>în Municipiul Câmpulung Moldovenesc sunt: Consiliul Local, ca autoritate deliberativă și Primarul, ca autoritate executivă.</w:t>
      </w:r>
    </w:p>
    <w:p w:rsidR="008260BA" w:rsidRPr="001A09A4" w:rsidRDefault="008260BA" w:rsidP="001A09A4">
      <w:pPr>
        <w:spacing w:line="276" w:lineRule="auto"/>
        <w:jc w:val="both"/>
        <w:rPr>
          <w:rFonts w:ascii="Times New Roman" w:eastAsia="Times New Roman" w:hAnsi="Times New Roman" w:cs="Times New Roman"/>
          <w:sz w:val="24"/>
          <w:szCs w:val="24"/>
        </w:rPr>
      </w:pPr>
      <w:r w:rsidRPr="008D150E">
        <w:rPr>
          <w:rFonts w:ascii="Times New Roman" w:eastAsia="Arial" w:hAnsi="Times New Roman" w:cs="Times New Roman"/>
          <w:b/>
          <w:sz w:val="24"/>
          <w:szCs w:val="24"/>
        </w:rPr>
        <w:t xml:space="preserve">Art.4. </w:t>
      </w:r>
      <w:r w:rsidRPr="008D150E">
        <w:rPr>
          <w:rFonts w:ascii="Times New Roman" w:eastAsia="Arial" w:hAnsi="Times New Roman" w:cs="Times New Roman"/>
          <w:sz w:val="24"/>
          <w:szCs w:val="24"/>
        </w:rPr>
        <w:t xml:space="preserve"> Consili</w:t>
      </w:r>
      <w:r w:rsidR="00EB2E9D">
        <w:rPr>
          <w:rFonts w:ascii="Times New Roman" w:eastAsia="Arial" w:hAnsi="Times New Roman" w:cs="Times New Roman"/>
          <w:sz w:val="24"/>
          <w:szCs w:val="24"/>
        </w:rPr>
        <w:t>ul</w:t>
      </w:r>
      <w:r w:rsidRPr="008D150E">
        <w:rPr>
          <w:rFonts w:ascii="Times New Roman" w:eastAsia="Arial" w:hAnsi="Times New Roman" w:cs="Times New Roman"/>
          <w:sz w:val="24"/>
          <w:szCs w:val="24"/>
        </w:rPr>
        <w:t xml:space="preserve"> </w:t>
      </w:r>
      <w:r w:rsidR="00EB2E9D">
        <w:rPr>
          <w:rFonts w:ascii="Times New Roman" w:eastAsia="Arial" w:hAnsi="Times New Roman" w:cs="Times New Roman"/>
          <w:sz w:val="24"/>
          <w:szCs w:val="24"/>
        </w:rPr>
        <w:t>L</w:t>
      </w:r>
      <w:r w:rsidRPr="008D150E">
        <w:rPr>
          <w:rFonts w:ascii="Times New Roman" w:eastAsia="Arial" w:hAnsi="Times New Roman" w:cs="Times New Roman"/>
          <w:sz w:val="24"/>
          <w:szCs w:val="24"/>
        </w:rPr>
        <w:t>ocal și primar</w:t>
      </w:r>
      <w:r w:rsidR="00A2022D">
        <w:rPr>
          <w:rFonts w:ascii="Times New Roman" w:eastAsia="Arial" w:hAnsi="Times New Roman" w:cs="Times New Roman"/>
          <w:sz w:val="24"/>
          <w:szCs w:val="24"/>
        </w:rPr>
        <w:t>ul</w:t>
      </w:r>
      <w:r w:rsidRPr="008D150E">
        <w:rPr>
          <w:rFonts w:ascii="Times New Roman" w:eastAsia="Arial" w:hAnsi="Times New Roman" w:cs="Times New Roman"/>
          <w:sz w:val="24"/>
          <w:szCs w:val="24"/>
        </w:rPr>
        <w:t xml:space="preserve"> se aleg în condițiile prevăzute de </w:t>
      </w:r>
      <w:r w:rsidR="005D5CC0">
        <w:rPr>
          <w:rFonts w:ascii="Times New Roman" w:eastAsia="Arial" w:hAnsi="Times New Roman" w:cs="Times New Roman"/>
          <w:sz w:val="24"/>
          <w:szCs w:val="24"/>
        </w:rPr>
        <w:t>l</w:t>
      </w:r>
      <w:r w:rsidRPr="008D150E">
        <w:rPr>
          <w:rFonts w:ascii="Times New Roman" w:eastAsia="Arial" w:hAnsi="Times New Roman" w:cs="Times New Roman"/>
          <w:sz w:val="24"/>
          <w:szCs w:val="24"/>
        </w:rPr>
        <w:t>egea</w:t>
      </w:r>
      <w:r w:rsidRPr="008D150E">
        <w:rPr>
          <w:rFonts w:ascii="Times New Roman" w:eastAsia="Arial" w:hAnsi="Times New Roman" w:cs="Times New Roman"/>
          <w:b/>
          <w:sz w:val="24"/>
          <w:szCs w:val="24"/>
        </w:rPr>
        <w:t xml:space="preserve"> </w:t>
      </w:r>
      <w:r w:rsidRPr="008D150E">
        <w:rPr>
          <w:rFonts w:ascii="Times New Roman" w:eastAsia="Arial" w:hAnsi="Times New Roman" w:cs="Times New Roman"/>
          <w:sz w:val="24"/>
          <w:szCs w:val="24"/>
        </w:rPr>
        <w:t>pentru alegerea autorităților administrației publice locale.</w:t>
      </w:r>
    </w:p>
    <w:p w:rsidR="008260BA" w:rsidRPr="008D150E" w:rsidRDefault="008260BA" w:rsidP="008D150E">
      <w:pPr>
        <w:spacing w:line="276" w:lineRule="auto"/>
        <w:jc w:val="both"/>
        <w:rPr>
          <w:rFonts w:ascii="Times New Roman" w:eastAsia="Arial" w:hAnsi="Times New Roman" w:cs="Times New Roman"/>
          <w:sz w:val="24"/>
          <w:szCs w:val="24"/>
        </w:rPr>
      </w:pPr>
      <w:r w:rsidRPr="008D150E">
        <w:rPr>
          <w:rFonts w:ascii="Times New Roman" w:eastAsia="Arial" w:hAnsi="Times New Roman" w:cs="Times New Roman"/>
          <w:b/>
          <w:sz w:val="24"/>
          <w:szCs w:val="24"/>
        </w:rPr>
        <w:t xml:space="preserve">Art.5. </w:t>
      </w:r>
      <w:r w:rsidRPr="008D150E">
        <w:rPr>
          <w:rFonts w:ascii="Times New Roman" w:eastAsia="Arial" w:hAnsi="Times New Roman" w:cs="Times New Roman"/>
          <w:sz w:val="24"/>
          <w:szCs w:val="24"/>
        </w:rPr>
        <w:t>Primarul, viceprimarul, secretarul municipiului și aparatul de specialitate al</w:t>
      </w:r>
      <w:r w:rsidRPr="008D150E">
        <w:rPr>
          <w:rFonts w:ascii="Times New Roman" w:eastAsia="Arial" w:hAnsi="Times New Roman" w:cs="Times New Roman"/>
          <w:b/>
          <w:sz w:val="24"/>
          <w:szCs w:val="24"/>
        </w:rPr>
        <w:t xml:space="preserve"> </w:t>
      </w:r>
      <w:r w:rsidRPr="008D150E">
        <w:rPr>
          <w:rFonts w:ascii="Times New Roman" w:eastAsia="Arial" w:hAnsi="Times New Roman" w:cs="Times New Roman"/>
          <w:sz w:val="24"/>
          <w:szCs w:val="24"/>
        </w:rPr>
        <w:t xml:space="preserve">primarului constituie o structură funcțională cu activitate permanentă, denumită </w:t>
      </w:r>
      <w:r w:rsidR="00565E65">
        <w:rPr>
          <w:rFonts w:ascii="Times New Roman" w:eastAsia="Arial" w:hAnsi="Times New Roman" w:cs="Times New Roman"/>
          <w:sz w:val="24"/>
          <w:szCs w:val="24"/>
        </w:rPr>
        <w:t>P</w:t>
      </w:r>
      <w:r w:rsidRPr="008D150E">
        <w:rPr>
          <w:rFonts w:ascii="Times New Roman" w:eastAsia="Arial" w:hAnsi="Times New Roman" w:cs="Times New Roman"/>
          <w:sz w:val="24"/>
          <w:szCs w:val="24"/>
        </w:rPr>
        <w:t xml:space="preserve">rimăria </w:t>
      </w:r>
      <w:r w:rsidR="00565E65">
        <w:rPr>
          <w:rFonts w:ascii="Times New Roman" w:eastAsia="Arial" w:hAnsi="Times New Roman" w:cs="Times New Roman"/>
          <w:sz w:val="24"/>
          <w:szCs w:val="24"/>
        </w:rPr>
        <w:t>M</w:t>
      </w:r>
      <w:r w:rsidRPr="008D150E">
        <w:rPr>
          <w:rFonts w:ascii="Times New Roman" w:eastAsia="Arial" w:hAnsi="Times New Roman" w:cs="Times New Roman"/>
          <w:sz w:val="24"/>
          <w:szCs w:val="24"/>
        </w:rPr>
        <w:t xml:space="preserve">unicipiului, care duce la îndeplinire hotărârile </w:t>
      </w:r>
      <w:r w:rsidR="00FA27EF">
        <w:rPr>
          <w:rFonts w:ascii="Times New Roman" w:eastAsia="Arial" w:hAnsi="Times New Roman" w:cs="Times New Roman"/>
          <w:sz w:val="24"/>
          <w:szCs w:val="24"/>
        </w:rPr>
        <w:t>C</w:t>
      </w:r>
      <w:r w:rsidRPr="008D150E">
        <w:rPr>
          <w:rFonts w:ascii="Times New Roman" w:eastAsia="Arial" w:hAnsi="Times New Roman" w:cs="Times New Roman"/>
          <w:sz w:val="24"/>
          <w:szCs w:val="24"/>
        </w:rPr>
        <w:t xml:space="preserve">onsiliului </w:t>
      </w:r>
      <w:r w:rsidR="00FA27EF">
        <w:rPr>
          <w:rFonts w:ascii="Times New Roman" w:eastAsia="Arial" w:hAnsi="Times New Roman" w:cs="Times New Roman"/>
          <w:sz w:val="24"/>
          <w:szCs w:val="24"/>
        </w:rPr>
        <w:t>L</w:t>
      </w:r>
      <w:r w:rsidRPr="008D150E">
        <w:rPr>
          <w:rFonts w:ascii="Times New Roman" w:eastAsia="Arial" w:hAnsi="Times New Roman" w:cs="Times New Roman"/>
          <w:sz w:val="24"/>
          <w:szCs w:val="24"/>
        </w:rPr>
        <w:t xml:space="preserve">ocal </w:t>
      </w:r>
      <w:r w:rsidR="00FA27EF">
        <w:rPr>
          <w:rFonts w:ascii="Times New Roman" w:eastAsia="Arial" w:hAnsi="Times New Roman" w:cs="Times New Roman"/>
          <w:sz w:val="24"/>
          <w:szCs w:val="24"/>
        </w:rPr>
        <w:t>ș</w:t>
      </w:r>
      <w:r w:rsidRPr="008D150E">
        <w:rPr>
          <w:rFonts w:ascii="Times New Roman" w:eastAsia="Arial" w:hAnsi="Times New Roman" w:cs="Times New Roman"/>
          <w:sz w:val="24"/>
          <w:szCs w:val="24"/>
        </w:rPr>
        <w:t>i dispozițiile primarului, soluționând problemele curente ale colectivității locale.</w:t>
      </w:r>
    </w:p>
    <w:p w:rsidR="008260BA" w:rsidRPr="008D150E" w:rsidRDefault="008260BA" w:rsidP="008D150E">
      <w:pPr>
        <w:spacing w:line="276" w:lineRule="auto"/>
        <w:jc w:val="both"/>
        <w:rPr>
          <w:rFonts w:ascii="Times New Roman" w:eastAsia="Arial" w:hAnsi="Times New Roman" w:cs="Times New Roman"/>
          <w:sz w:val="24"/>
          <w:szCs w:val="24"/>
        </w:rPr>
      </w:pPr>
      <w:r w:rsidRPr="008D150E">
        <w:rPr>
          <w:rFonts w:ascii="Times New Roman" w:eastAsia="Arial" w:hAnsi="Times New Roman" w:cs="Times New Roman"/>
          <w:b/>
          <w:sz w:val="24"/>
          <w:szCs w:val="24"/>
        </w:rPr>
        <w:t xml:space="preserve">Art.6. </w:t>
      </w:r>
      <w:r w:rsidRPr="008D150E">
        <w:rPr>
          <w:rFonts w:ascii="Times New Roman" w:eastAsia="Arial" w:hAnsi="Times New Roman" w:cs="Times New Roman"/>
          <w:sz w:val="24"/>
          <w:szCs w:val="24"/>
        </w:rPr>
        <w:t>Aparatul de specialitate al primarului este structura organizatorică stabilită</w:t>
      </w:r>
      <w:r w:rsidRPr="008D150E">
        <w:rPr>
          <w:rFonts w:ascii="Times New Roman" w:eastAsia="Arial" w:hAnsi="Times New Roman" w:cs="Times New Roman"/>
          <w:b/>
          <w:sz w:val="24"/>
          <w:szCs w:val="24"/>
        </w:rPr>
        <w:t xml:space="preserve"> </w:t>
      </w:r>
      <w:r w:rsidRPr="008D150E">
        <w:rPr>
          <w:rFonts w:ascii="Times New Roman" w:eastAsia="Arial" w:hAnsi="Times New Roman" w:cs="Times New Roman"/>
          <w:sz w:val="24"/>
          <w:szCs w:val="24"/>
        </w:rPr>
        <w:t xml:space="preserve">prin organigrama și statul de funcții, aprobate conform legii, care duce la îndeplinire sarcinile și atribuțiile administrației publice locale </w:t>
      </w:r>
      <w:r w:rsidR="00551D35">
        <w:rPr>
          <w:rFonts w:ascii="Times New Roman" w:eastAsia="Arial" w:hAnsi="Times New Roman" w:cs="Times New Roman"/>
          <w:sz w:val="24"/>
          <w:szCs w:val="24"/>
        </w:rPr>
        <w:t>rezultate</w:t>
      </w:r>
      <w:r w:rsidRPr="008D150E">
        <w:rPr>
          <w:rFonts w:ascii="Times New Roman" w:eastAsia="Arial" w:hAnsi="Times New Roman" w:cs="Times New Roman"/>
          <w:sz w:val="24"/>
          <w:szCs w:val="24"/>
        </w:rPr>
        <w:t xml:space="preserve"> din legi, ordonanțe, hotărâri ale guvernului, ordine ale conducătorilor administrației publice centrale, hotărâri ale consiliului local și dispoziții ale primarului.</w:t>
      </w:r>
    </w:p>
    <w:p w:rsidR="00EF1C3E" w:rsidRPr="00EF1C3E" w:rsidRDefault="008260BA" w:rsidP="00EF1C3E">
      <w:pPr>
        <w:spacing w:line="276" w:lineRule="auto"/>
        <w:jc w:val="both"/>
        <w:rPr>
          <w:rFonts w:ascii="Times New Roman" w:eastAsia="Arial" w:hAnsi="Times New Roman" w:cs="Times New Roman"/>
          <w:sz w:val="24"/>
          <w:szCs w:val="24"/>
        </w:rPr>
      </w:pPr>
      <w:r w:rsidRPr="008D150E">
        <w:rPr>
          <w:rFonts w:ascii="Times New Roman" w:eastAsia="Arial" w:hAnsi="Times New Roman" w:cs="Times New Roman"/>
          <w:b/>
          <w:sz w:val="24"/>
          <w:szCs w:val="24"/>
        </w:rPr>
        <w:t>Art.7.</w:t>
      </w:r>
      <w:r w:rsidR="00EF1C3E" w:rsidRPr="00EF1C3E">
        <w:rPr>
          <w:rFonts w:ascii="Times New Roman" w:eastAsia="Arial" w:hAnsi="Times New Roman" w:cs="Times New Roman"/>
          <w:sz w:val="24"/>
          <w:szCs w:val="24"/>
        </w:rPr>
        <w:t xml:space="preserve"> (1) Primarul Municipiului Câmpulung Moldovenesc </w:t>
      </w:r>
      <w:proofErr w:type="spellStart"/>
      <w:r w:rsidR="00EF1C3E" w:rsidRPr="00EF1C3E">
        <w:rPr>
          <w:rFonts w:ascii="Times New Roman" w:eastAsia="Arial" w:hAnsi="Times New Roman" w:cs="Times New Roman"/>
          <w:sz w:val="24"/>
          <w:szCs w:val="24"/>
        </w:rPr>
        <w:t>îndeplineşte</w:t>
      </w:r>
      <w:proofErr w:type="spellEnd"/>
      <w:r w:rsidR="00EF1C3E" w:rsidRPr="00EF1C3E">
        <w:rPr>
          <w:rFonts w:ascii="Times New Roman" w:eastAsia="Arial" w:hAnsi="Times New Roman" w:cs="Times New Roman"/>
          <w:sz w:val="24"/>
          <w:szCs w:val="24"/>
        </w:rPr>
        <w:t xml:space="preserve"> o </w:t>
      </w:r>
      <w:proofErr w:type="spellStart"/>
      <w:r w:rsidR="00EF1C3E" w:rsidRPr="00EF1C3E">
        <w:rPr>
          <w:rFonts w:ascii="Times New Roman" w:eastAsia="Arial" w:hAnsi="Times New Roman" w:cs="Times New Roman"/>
          <w:sz w:val="24"/>
          <w:szCs w:val="24"/>
        </w:rPr>
        <w:t>funcţie</w:t>
      </w:r>
      <w:proofErr w:type="spellEnd"/>
      <w:r w:rsidR="00EF1C3E" w:rsidRPr="00EF1C3E">
        <w:rPr>
          <w:rFonts w:ascii="Times New Roman" w:eastAsia="Arial" w:hAnsi="Times New Roman" w:cs="Times New Roman"/>
          <w:sz w:val="24"/>
          <w:szCs w:val="24"/>
        </w:rPr>
        <w:t xml:space="preserve"> de autoritate publică </w:t>
      </w:r>
      <w:proofErr w:type="spellStart"/>
      <w:r w:rsidR="00EF1C3E" w:rsidRPr="00EF1C3E">
        <w:rPr>
          <w:rFonts w:ascii="Times New Roman" w:eastAsia="Arial" w:hAnsi="Times New Roman" w:cs="Times New Roman"/>
          <w:sz w:val="24"/>
          <w:szCs w:val="24"/>
        </w:rPr>
        <w:t>şi</w:t>
      </w:r>
      <w:proofErr w:type="spellEnd"/>
      <w:r w:rsidR="00EF1C3E" w:rsidRPr="00EF1C3E">
        <w:rPr>
          <w:rFonts w:ascii="Times New Roman" w:eastAsia="Arial" w:hAnsi="Times New Roman" w:cs="Times New Roman"/>
          <w:sz w:val="24"/>
          <w:szCs w:val="24"/>
        </w:rPr>
        <w:t xml:space="preserve"> este </w:t>
      </w:r>
      <w:proofErr w:type="spellStart"/>
      <w:r w:rsidR="00EF1C3E" w:rsidRPr="00EF1C3E">
        <w:rPr>
          <w:rFonts w:ascii="Times New Roman" w:eastAsia="Arial" w:hAnsi="Times New Roman" w:cs="Times New Roman"/>
          <w:sz w:val="24"/>
          <w:szCs w:val="24"/>
        </w:rPr>
        <w:t>şeful</w:t>
      </w:r>
      <w:proofErr w:type="spellEnd"/>
      <w:r w:rsidR="00EF1C3E" w:rsidRPr="00EF1C3E">
        <w:rPr>
          <w:rFonts w:ascii="Times New Roman" w:eastAsia="Arial" w:hAnsi="Times New Roman" w:cs="Times New Roman"/>
          <w:sz w:val="24"/>
          <w:szCs w:val="24"/>
        </w:rPr>
        <w:t xml:space="preserve"> </w:t>
      </w:r>
      <w:proofErr w:type="spellStart"/>
      <w:r w:rsidR="00EF1C3E" w:rsidRPr="00EF1C3E">
        <w:rPr>
          <w:rFonts w:ascii="Times New Roman" w:eastAsia="Arial" w:hAnsi="Times New Roman" w:cs="Times New Roman"/>
          <w:sz w:val="24"/>
          <w:szCs w:val="24"/>
        </w:rPr>
        <w:t>administraţiei</w:t>
      </w:r>
      <w:proofErr w:type="spellEnd"/>
      <w:r w:rsidR="00EF1C3E" w:rsidRPr="00EF1C3E">
        <w:rPr>
          <w:rFonts w:ascii="Times New Roman" w:eastAsia="Arial" w:hAnsi="Times New Roman" w:cs="Times New Roman"/>
          <w:sz w:val="24"/>
          <w:szCs w:val="24"/>
        </w:rPr>
        <w:t xml:space="preserve"> publice</w:t>
      </w:r>
      <w:r w:rsidR="008C289B">
        <w:rPr>
          <w:rFonts w:ascii="Times New Roman" w:eastAsia="Arial" w:hAnsi="Times New Roman" w:cs="Times New Roman"/>
          <w:sz w:val="24"/>
          <w:szCs w:val="24"/>
        </w:rPr>
        <w:t xml:space="preserve"> locale</w:t>
      </w:r>
      <w:r w:rsidR="00EF1C3E" w:rsidRPr="00EF1C3E">
        <w:rPr>
          <w:rFonts w:ascii="Times New Roman" w:eastAsia="Arial" w:hAnsi="Times New Roman" w:cs="Times New Roman"/>
          <w:sz w:val="24"/>
          <w:szCs w:val="24"/>
        </w:rPr>
        <w:t xml:space="preserve"> </w:t>
      </w:r>
      <w:proofErr w:type="spellStart"/>
      <w:r w:rsidR="00EF1C3E" w:rsidRPr="00EF1C3E">
        <w:rPr>
          <w:rFonts w:ascii="Times New Roman" w:eastAsia="Arial" w:hAnsi="Times New Roman" w:cs="Times New Roman"/>
          <w:sz w:val="24"/>
          <w:szCs w:val="24"/>
        </w:rPr>
        <w:t>şi</w:t>
      </w:r>
      <w:proofErr w:type="spellEnd"/>
      <w:r w:rsidR="00EF1C3E" w:rsidRPr="00EF1C3E">
        <w:rPr>
          <w:rFonts w:ascii="Times New Roman" w:eastAsia="Arial" w:hAnsi="Times New Roman" w:cs="Times New Roman"/>
          <w:sz w:val="24"/>
          <w:szCs w:val="24"/>
        </w:rPr>
        <w:t xml:space="preserve"> al aparatului de specialitate pe care îl organizează, conduce </w:t>
      </w:r>
      <w:proofErr w:type="spellStart"/>
      <w:r w:rsidR="00EF1C3E" w:rsidRPr="00EF1C3E">
        <w:rPr>
          <w:rFonts w:ascii="Times New Roman" w:eastAsia="Arial" w:hAnsi="Times New Roman" w:cs="Times New Roman"/>
          <w:sz w:val="24"/>
          <w:szCs w:val="24"/>
        </w:rPr>
        <w:t>şi</w:t>
      </w:r>
      <w:proofErr w:type="spellEnd"/>
      <w:r w:rsidR="00EF1C3E" w:rsidRPr="00EF1C3E">
        <w:rPr>
          <w:rFonts w:ascii="Times New Roman" w:eastAsia="Arial" w:hAnsi="Times New Roman" w:cs="Times New Roman"/>
          <w:sz w:val="24"/>
          <w:szCs w:val="24"/>
        </w:rPr>
        <w:t xml:space="preserve"> controlează conform </w:t>
      </w:r>
      <w:proofErr w:type="spellStart"/>
      <w:r w:rsidR="00EF1C3E" w:rsidRPr="00EF1C3E">
        <w:rPr>
          <w:rFonts w:ascii="Times New Roman" w:eastAsia="Arial" w:hAnsi="Times New Roman" w:cs="Times New Roman"/>
          <w:sz w:val="24"/>
          <w:szCs w:val="24"/>
        </w:rPr>
        <w:t>atribuţiilor</w:t>
      </w:r>
      <w:proofErr w:type="spellEnd"/>
      <w:r w:rsidR="00EF1C3E" w:rsidRPr="00EF1C3E">
        <w:rPr>
          <w:rFonts w:ascii="Times New Roman" w:eastAsia="Arial" w:hAnsi="Times New Roman" w:cs="Times New Roman"/>
          <w:sz w:val="24"/>
          <w:szCs w:val="24"/>
        </w:rPr>
        <w:t xml:space="preserve"> prevăzute în Legea nr. 215/2001 privind </w:t>
      </w:r>
      <w:proofErr w:type="spellStart"/>
      <w:r w:rsidR="00EF1C3E" w:rsidRPr="00EF1C3E">
        <w:rPr>
          <w:rFonts w:ascii="Times New Roman" w:eastAsia="Arial" w:hAnsi="Times New Roman" w:cs="Times New Roman"/>
          <w:sz w:val="24"/>
          <w:szCs w:val="24"/>
        </w:rPr>
        <w:t>administraţia</w:t>
      </w:r>
      <w:proofErr w:type="spellEnd"/>
      <w:r w:rsidR="00EF1C3E" w:rsidRPr="00EF1C3E">
        <w:rPr>
          <w:rFonts w:ascii="Times New Roman" w:eastAsia="Arial" w:hAnsi="Times New Roman" w:cs="Times New Roman"/>
          <w:sz w:val="24"/>
          <w:szCs w:val="24"/>
        </w:rPr>
        <w:t xml:space="preserve"> publică locală, republicată, cu modificările </w:t>
      </w:r>
      <w:proofErr w:type="spellStart"/>
      <w:r w:rsidR="00EF1C3E" w:rsidRPr="00EF1C3E">
        <w:rPr>
          <w:rFonts w:ascii="Times New Roman" w:eastAsia="Arial" w:hAnsi="Times New Roman" w:cs="Times New Roman"/>
          <w:sz w:val="24"/>
          <w:szCs w:val="24"/>
        </w:rPr>
        <w:t>şi</w:t>
      </w:r>
      <w:proofErr w:type="spellEnd"/>
      <w:r w:rsidR="00EF1C3E" w:rsidRPr="00EF1C3E">
        <w:rPr>
          <w:rFonts w:ascii="Times New Roman" w:eastAsia="Arial" w:hAnsi="Times New Roman" w:cs="Times New Roman"/>
          <w:sz w:val="24"/>
          <w:szCs w:val="24"/>
        </w:rPr>
        <w:t xml:space="preserve"> completările ulterioare. </w:t>
      </w:r>
    </w:p>
    <w:p w:rsidR="00EF1C3E" w:rsidRPr="00EF1C3E" w:rsidRDefault="00EF1C3E" w:rsidP="00EF1C3E">
      <w:pPr>
        <w:spacing w:line="276" w:lineRule="auto"/>
        <w:jc w:val="both"/>
        <w:rPr>
          <w:rFonts w:ascii="Times New Roman" w:eastAsia="Arial" w:hAnsi="Times New Roman" w:cs="Times New Roman"/>
          <w:sz w:val="24"/>
          <w:szCs w:val="24"/>
        </w:rPr>
      </w:pPr>
      <w:r w:rsidRPr="00EF1C3E">
        <w:rPr>
          <w:rFonts w:ascii="Times New Roman" w:eastAsia="Arial" w:hAnsi="Times New Roman" w:cs="Times New Roman"/>
          <w:sz w:val="24"/>
          <w:szCs w:val="24"/>
        </w:rPr>
        <w:lastRenderedPageBreak/>
        <w:t xml:space="preserve">(2) Primarul municipiului coordonează realizarea serviciilor publice de interes local prestate prin intermediul aparatului de specialitate sau prin intermediul organismelor prestatoare de servicii publice </w:t>
      </w:r>
      <w:proofErr w:type="spellStart"/>
      <w:r w:rsidRPr="00EF1C3E">
        <w:rPr>
          <w:rFonts w:ascii="Times New Roman" w:eastAsia="Arial" w:hAnsi="Times New Roman" w:cs="Times New Roman"/>
          <w:sz w:val="24"/>
          <w:szCs w:val="24"/>
        </w:rPr>
        <w:t>şi</w:t>
      </w:r>
      <w:proofErr w:type="spellEnd"/>
      <w:r w:rsidRPr="00EF1C3E">
        <w:rPr>
          <w:rFonts w:ascii="Times New Roman" w:eastAsia="Arial" w:hAnsi="Times New Roman" w:cs="Times New Roman"/>
          <w:sz w:val="24"/>
          <w:szCs w:val="24"/>
        </w:rPr>
        <w:t xml:space="preserve"> de utilitate publică de interes local.</w:t>
      </w:r>
    </w:p>
    <w:p w:rsidR="00EF1C3E" w:rsidRPr="00EF1C3E" w:rsidRDefault="00EF1C3E" w:rsidP="00EF1C3E">
      <w:pPr>
        <w:spacing w:line="276" w:lineRule="auto"/>
        <w:jc w:val="both"/>
        <w:rPr>
          <w:rFonts w:ascii="Times New Roman" w:eastAsia="Arial" w:hAnsi="Times New Roman" w:cs="Times New Roman"/>
          <w:sz w:val="24"/>
          <w:szCs w:val="24"/>
        </w:rPr>
      </w:pPr>
      <w:r w:rsidRPr="00EF1C3E">
        <w:rPr>
          <w:rFonts w:ascii="Times New Roman" w:eastAsia="Arial" w:hAnsi="Times New Roman" w:cs="Times New Roman"/>
          <w:sz w:val="24"/>
          <w:szCs w:val="24"/>
        </w:rPr>
        <w:t xml:space="preserve">(3) Primarul municipiului poate delega </w:t>
      </w:r>
      <w:proofErr w:type="spellStart"/>
      <w:r w:rsidRPr="00EF1C3E">
        <w:rPr>
          <w:rFonts w:ascii="Times New Roman" w:eastAsia="Arial" w:hAnsi="Times New Roman" w:cs="Times New Roman"/>
          <w:sz w:val="24"/>
          <w:szCs w:val="24"/>
        </w:rPr>
        <w:t>atribuţiile</w:t>
      </w:r>
      <w:proofErr w:type="spellEnd"/>
      <w:r w:rsidRPr="00EF1C3E">
        <w:rPr>
          <w:rFonts w:ascii="Times New Roman" w:eastAsia="Arial" w:hAnsi="Times New Roman" w:cs="Times New Roman"/>
          <w:sz w:val="24"/>
          <w:szCs w:val="24"/>
        </w:rPr>
        <w:t xml:space="preserve"> de </w:t>
      </w:r>
      <w:proofErr w:type="spellStart"/>
      <w:r w:rsidRPr="00EF1C3E">
        <w:rPr>
          <w:rFonts w:ascii="Times New Roman" w:eastAsia="Arial" w:hAnsi="Times New Roman" w:cs="Times New Roman"/>
          <w:sz w:val="24"/>
          <w:szCs w:val="24"/>
        </w:rPr>
        <w:t>ofiţer</w:t>
      </w:r>
      <w:proofErr w:type="spellEnd"/>
      <w:r w:rsidRPr="00EF1C3E">
        <w:rPr>
          <w:rFonts w:ascii="Times New Roman" w:eastAsia="Arial" w:hAnsi="Times New Roman" w:cs="Times New Roman"/>
          <w:sz w:val="24"/>
          <w:szCs w:val="24"/>
        </w:rPr>
        <w:t xml:space="preserve"> de stare civilă </w:t>
      </w:r>
      <w:proofErr w:type="spellStart"/>
      <w:r w:rsidRPr="00EF1C3E">
        <w:rPr>
          <w:rFonts w:ascii="Times New Roman" w:eastAsia="Arial" w:hAnsi="Times New Roman" w:cs="Times New Roman"/>
          <w:sz w:val="24"/>
          <w:szCs w:val="24"/>
        </w:rPr>
        <w:t>şi</w:t>
      </w:r>
      <w:proofErr w:type="spellEnd"/>
      <w:r w:rsidRPr="00EF1C3E">
        <w:rPr>
          <w:rFonts w:ascii="Times New Roman" w:eastAsia="Arial" w:hAnsi="Times New Roman" w:cs="Times New Roman"/>
          <w:sz w:val="24"/>
          <w:szCs w:val="24"/>
        </w:rPr>
        <w:t xml:space="preserve"> de autoritate tutelară secretarului municipiului sau altor </w:t>
      </w:r>
      <w:proofErr w:type="spellStart"/>
      <w:r w:rsidRPr="00EF1C3E">
        <w:rPr>
          <w:rFonts w:ascii="Times New Roman" w:eastAsia="Arial" w:hAnsi="Times New Roman" w:cs="Times New Roman"/>
          <w:sz w:val="24"/>
          <w:szCs w:val="24"/>
        </w:rPr>
        <w:t>funcţionari</w:t>
      </w:r>
      <w:proofErr w:type="spellEnd"/>
      <w:r w:rsidRPr="00EF1C3E">
        <w:rPr>
          <w:rFonts w:ascii="Times New Roman" w:eastAsia="Arial" w:hAnsi="Times New Roman" w:cs="Times New Roman"/>
          <w:sz w:val="24"/>
          <w:szCs w:val="24"/>
        </w:rPr>
        <w:t xml:space="preserve"> publici din aparatul de specialitate cu </w:t>
      </w:r>
      <w:proofErr w:type="spellStart"/>
      <w:r w:rsidRPr="00EF1C3E">
        <w:rPr>
          <w:rFonts w:ascii="Times New Roman" w:eastAsia="Arial" w:hAnsi="Times New Roman" w:cs="Times New Roman"/>
          <w:sz w:val="24"/>
          <w:szCs w:val="24"/>
        </w:rPr>
        <w:t>competenţe</w:t>
      </w:r>
      <w:proofErr w:type="spellEnd"/>
      <w:r w:rsidRPr="00EF1C3E">
        <w:rPr>
          <w:rFonts w:ascii="Times New Roman" w:eastAsia="Arial" w:hAnsi="Times New Roman" w:cs="Times New Roman"/>
          <w:sz w:val="24"/>
          <w:szCs w:val="24"/>
        </w:rPr>
        <w:t xml:space="preserve"> în acest domeniu, potrivit legii.</w:t>
      </w:r>
    </w:p>
    <w:p w:rsidR="00EF1C3E" w:rsidRPr="00EF1C3E" w:rsidRDefault="00EF1C3E" w:rsidP="00EF1C3E">
      <w:pPr>
        <w:spacing w:line="276" w:lineRule="auto"/>
        <w:jc w:val="both"/>
        <w:rPr>
          <w:rFonts w:ascii="Times New Roman" w:eastAsia="Arial" w:hAnsi="Times New Roman" w:cs="Times New Roman"/>
          <w:sz w:val="24"/>
          <w:szCs w:val="24"/>
        </w:rPr>
      </w:pPr>
      <w:r w:rsidRPr="00EF1C3E">
        <w:rPr>
          <w:rFonts w:ascii="Times New Roman" w:eastAsia="Arial" w:hAnsi="Times New Roman" w:cs="Times New Roman"/>
          <w:sz w:val="24"/>
          <w:szCs w:val="24"/>
        </w:rPr>
        <w:t xml:space="preserve">(4) Primarul poate delega din </w:t>
      </w:r>
      <w:proofErr w:type="spellStart"/>
      <w:r w:rsidRPr="00EF1C3E">
        <w:rPr>
          <w:rFonts w:ascii="Times New Roman" w:eastAsia="Arial" w:hAnsi="Times New Roman" w:cs="Times New Roman"/>
          <w:sz w:val="24"/>
          <w:szCs w:val="24"/>
        </w:rPr>
        <w:t>atribuţiile</w:t>
      </w:r>
      <w:proofErr w:type="spellEnd"/>
      <w:r w:rsidRPr="00EF1C3E">
        <w:rPr>
          <w:rFonts w:ascii="Times New Roman" w:eastAsia="Arial" w:hAnsi="Times New Roman" w:cs="Times New Roman"/>
          <w:sz w:val="24"/>
          <w:szCs w:val="24"/>
        </w:rPr>
        <w:t xml:space="preserve"> sale viceprimarului care este, în </w:t>
      </w:r>
      <w:proofErr w:type="spellStart"/>
      <w:r w:rsidRPr="00EF1C3E">
        <w:rPr>
          <w:rFonts w:ascii="Times New Roman" w:eastAsia="Arial" w:hAnsi="Times New Roman" w:cs="Times New Roman"/>
          <w:sz w:val="24"/>
          <w:szCs w:val="24"/>
        </w:rPr>
        <w:t>condiţiile</w:t>
      </w:r>
      <w:proofErr w:type="spellEnd"/>
      <w:r w:rsidRPr="00EF1C3E">
        <w:rPr>
          <w:rFonts w:ascii="Times New Roman" w:eastAsia="Arial" w:hAnsi="Times New Roman" w:cs="Times New Roman"/>
          <w:sz w:val="24"/>
          <w:szCs w:val="24"/>
        </w:rPr>
        <w:t xml:space="preserve"> legii subordonat primarului </w:t>
      </w:r>
      <w:proofErr w:type="spellStart"/>
      <w:r w:rsidRPr="00EF1C3E">
        <w:rPr>
          <w:rFonts w:ascii="Times New Roman" w:eastAsia="Arial" w:hAnsi="Times New Roman" w:cs="Times New Roman"/>
          <w:sz w:val="24"/>
          <w:szCs w:val="24"/>
        </w:rPr>
        <w:t>şi</w:t>
      </w:r>
      <w:proofErr w:type="spellEnd"/>
      <w:r w:rsidRPr="00EF1C3E">
        <w:rPr>
          <w:rFonts w:ascii="Times New Roman" w:eastAsia="Arial" w:hAnsi="Times New Roman" w:cs="Times New Roman"/>
          <w:sz w:val="24"/>
          <w:szCs w:val="24"/>
        </w:rPr>
        <w:t xml:space="preserve"> înlocuitor de drept al acestuia.</w:t>
      </w:r>
      <w:r w:rsidRPr="00EF1C3E">
        <w:rPr>
          <w:rFonts w:ascii="Times New Roman" w:eastAsia="Arial" w:hAnsi="Times New Roman" w:cs="Times New Roman"/>
          <w:sz w:val="24"/>
          <w:szCs w:val="24"/>
        </w:rPr>
        <w:tab/>
      </w:r>
    </w:p>
    <w:p w:rsidR="00EF1C3E" w:rsidRPr="00EF1C3E" w:rsidRDefault="00EF1C3E" w:rsidP="00EF1C3E">
      <w:pPr>
        <w:spacing w:line="276" w:lineRule="auto"/>
        <w:jc w:val="both"/>
        <w:rPr>
          <w:rFonts w:ascii="Times New Roman" w:eastAsia="Arial" w:hAnsi="Times New Roman" w:cs="Times New Roman"/>
          <w:sz w:val="24"/>
          <w:szCs w:val="24"/>
        </w:rPr>
      </w:pPr>
      <w:r w:rsidRPr="00EF1C3E">
        <w:rPr>
          <w:rFonts w:ascii="Times New Roman" w:eastAsia="Arial" w:hAnsi="Times New Roman" w:cs="Times New Roman"/>
          <w:sz w:val="24"/>
          <w:szCs w:val="24"/>
        </w:rPr>
        <w:t xml:space="preserve">(5) Primarul conduce serviciile publice locale , </w:t>
      </w:r>
      <w:proofErr w:type="spellStart"/>
      <w:r w:rsidRPr="00EF1C3E">
        <w:rPr>
          <w:rFonts w:ascii="Times New Roman" w:eastAsia="Arial" w:hAnsi="Times New Roman" w:cs="Times New Roman"/>
          <w:sz w:val="24"/>
          <w:szCs w:val="24"/>
        </w:rPr>
        <w:t>înfiinţate</w:t>
      </w:r>
      <w:proofErr w:type="spellEnd"/>
      <w:r w:rsidRPr="00EF1C3E">
        <w:rPr>
          <w:rFonts w:ascii="Times New Roman" w:eastAsia="Arial" w:hAnsi="Times New Roman" w:cs="Times New Roman"/>
          <w:sz w:val="24"/>
          <w:szCs w:val="24"/>
        </w:rPr>
        <w:t xml:space="preserve"> prin </w:t>
      </w:r>
      <w:r w:rsidR="008C289B">
        <w:rPr>
          <w:rFonts w:ascii="Times New Roman" w:eastAsia="Arial" w:hAnsi="Times New Roman" w:cs="Times New Roman"/>
          <w:sz w:val="24"/>
          <w:szCs w:val="24"/>
        </w:rPr>
        <w:t>h</w:t>
      </w:r>
      <w:r w:rsidRPr="00EF1C3E">
        <w:rPr>
          <w:rFonts w:ascii="Times New Roman" w:eastAsia="Arial" w:hAnsi="Times New Roman" w:cs="Times New Roman"/>
          <w:sz w:val="24"/>
          <w:szCs w:val="24"/>
        </w:rPr>
        <w:t xml:space="preserve">otărâri ale Consiliului Local. Numirea conducătorilor </w:t>
      </w:r>
      <w:proofErr w:type="spellStart"/>
      <w:r w:rsidRPr="00EF1C3E">
        <w:rPr>
          <w:rFonts w:ascii="Times New Roman" w:eastAsia="Arial" w:hAnsi="Times New Roman" w:cs="Times New Roman"/>
          <w:sz w:val="24"/>
          <w:szCs w:val="24"/>
        </w:rPr>
        <w:t>instituţiilor</w:t>
      </w:r>
      <w:proofErr w:type="spellEnd"/>
      <w:r w:rsidRPr="00EF1C3E">
        <w:rPr>
          <w:rFonts w:ascii="Times New Roman" w:eastAsia="Arial" w:hAnsi="Times New Roman" w:cs="Times New Roman"/>
          <w:sz w:val="24"/>
          <w:szCs w:val="24"/>
        </w:rPr>
        <w:t xml:space="preserve"> </w:t>
      </w:r>
      <w:proofErr w:type="spellStart"/>
      <w:r w:rsidRPr="00EF1C3E">
        <w:rPr>
          <w:rFonts w:ascii="Times New Roman" w:eastAsia="Arial" w:hAnsi="Times New Roman" w:cs="Times New Roman"/>
          <w:sz w:val="24"/>
          <w:szCs w:val="24"/>
        </w:rPr>
        <w:t>şi</w:t>
      </w:r>
      <w:proofErr w:type="spellEnd"/>
      <w:r w:rsidRPr="00EF1C3E">
        <w:rPr>
          <w:rFonts w:ascii="Times New Roman" w:eastAsia="Arial" w:hAnsi="Times New Roman" w:cs="Times New Roman"/>
          <w:sz w:val="24"/>
          <w:szCs w:val="24"/>
        </w:rPr>
        <w:t xml:space="preserve"> serviciilor publice de interes local se face pe baza concursului organizat potrivit prevederilor legale </w:t>
      </w:r>
      <w:proofErr w:type="spellStart"/>
      <w:r w:rsidRPr="00EF1C3E">
        <w:rPr>
          <w:rFonts w:ascii="Times New Roman" w:eastAsia="Arial" w:hAnsi="Times New Roman" w:cs="Times New Roman"/>
          <w:sz w:val="24"/>
          <w:szCs w:val="24"/>
        </w:rPr>
        <w:t>şi</w:t>
      </w:r>
      <w:proofErr w:type="spellEnd"/>
      <w:r w:rsidRPr="00EF1C3E">
        <w:rPr>
          <w:rFonts w:ascii="Times New Roman" w:eastAsia="Arial" w:hAnsi="Times New Roman" w:cs="Times New Roman"/>
          <w:sz w:val="24"/>
          <w:szCs w:val="24"/>
        </w:rPr>
        <w:t xml:space="preserve"> criteriilor aprobate de consiliul local, la propunerea primarului, în </w:t>
      </w:r>
      <w:proofErr w:type="spellStart"/>
      <w:r w:rsidRPr="00EF1C3E">
        <w:rPr>
          <w:rFonts w:ascii="Times New Roman" w:eastAsia="Arial" w:hAnsi="Times New Roman" w:cs="Times New Roman"/>
          <w:sz w:val="24"/>
          <w:szCs w:val="24"/>
        </w:rPr>
        <w:t>condiţiile</w:t>
      </w:r>
      <w:proofErr w:type="spellEnd"/>
      <w:r w:rsidRPr="00EF1C3E">
        <w:rPr>
          <w:rFonts w:ascii="Times New Roman" w:eastAsia="Arial" w:hAnsi="Times New Roman" w:cs="Times New Roman"/>
          <w:sz w:val="24"/>
          <w:szCs w:val="24"/>
        </w:rPr>
        <w:t xml:space="preserve"> legii. Numirea se face prin </w:t>
      </w:r>
      <w:proofErr w:type="spellStart"/>
      <w:r w:rsidRPr="00EF1C3E">
        <w:rPr>
          <w:rFonts w:ascii="Times New Roman" w:eastAsia="Arial" w:hAnsi="Times New Roman" w:cs="Times New Roman"/>
          <w:sz w:val="24"/>
          <w:szCs w:val="24"/>
        </w:rPr>
        <w:t>dispoziţia</w:t>
      </w:r>
      <w:proofErr w:type="spellEnd"/>
      <w:r w:rsidRPr="00EF1C3E">
        <w:rPr>
          <w:rFonts w:ascii="Times New Roman" w:eastAsia="Arial" w:hAnsi="Times New Roman" w:cs="Times New Roman"/>
          <w:sz w:val="24"/>
          <w:szCs w:val="24"/>
        </w:rPr>
        <w:t xml:space="preserve"> primarului, având anexat contractul de management.</w:t>
      </w:r>
    </w:p>
    <w:p w:rsidR="00EF1C3E" w:rsidRPr="00EF1C3E" w:rsidRDefault="00EF1C3E" w:rsidP="00EF1C3E">
      <w:pPr>
        <w:spacing w:line="276" w:lineRule="auto"/>
        <w:jc w:val="both"/>
        <w:rPr>
          <w:rFonts w:ascii="Times New Roman" w:eastAsia="Arial" w:hAnsi="Times New Roman" w:cs="Times New Roman"/>
          <w:sz w:val="24"/>
          <w:szCs w:val="24"/>
        </w:rPr>
      </w:pPr>
      <w:r w:rsidRPr="00EF1C3E">
        <w:rPr>
          <w:rFonts w:ascii="Times New Roman" w:eastAsia="Arial" w:hAnsi="Times New Roman" w:cs="Times New Roman"/>
          <w:b/>
          <w:sz w:val="24"/>
          <w:szCs w:val="24"/>
        </w:rPr>
        <w:t>Art. 8</w:t>
      </w:r>
      <w:r>
        <w:rPr>
          <w:rFonts w:ascii="Times New Roman" w:eastAsia="Arial" w:hAnsi="Times New Roman" w:cs="Times New Roman"/>
          <w:sz w:val="24"/>
          <w:szCs w:val="24"/>
        </w:rPr>
        <w:t xml:space="preserve"> </w:t>
      </w:r>
      <w:r w:rsidRPr="00EF1C3E">
        <w:rPr>
          <w:rFonts w:ascii="Times New Roman" w:eastAsia="Arial" w:hAnsi="Times New Roman" w:cs="Times New Roman"/>
          <w:sz w:val="24"/>
          <w:szCs w:val="24"/>
        </w:rPr>
        <w:t xml:space="preserve">(1) Viceprimarul este subordonat Primarului </w:t>
      </w:r>
      <w:proofErr w:type="spellStart"/>
      <w:r w:rsidRPr="00EF1C3E">
        <w:rPr>
          <w:rFonts w:ascii="Times New Roman" w:eastAsia="Arial" w:hAnsi="Times New Roman" w:cs="Times New Roman"/>
          <w:sz w:val="24"/>
          <w:szCs w:val="24"/>
        </w:rPr>
        <w:t>şi</w:t>
      </w:r>
      <w:proofErr w:type="spellEnd"/>
      <w:r w:rsidRPr="00EF1C3E">
        <w:rPr>
          <w:rFonts w:ascii="Times New Roman" w:eastAsia="Arial" w:hAnsi="Times New Roman" w:cs="Times New Roman"/>
          <w:sz w:val="24"/>
          <w:szCs w:val="24"/>
        </w:rPr>
        <w:t xml:space="preserve"> înlocuitorul de drept al acestuia, care îi poate delega </w:t>
      </w:r>
      <w:proofErr w:type="spellStart"/>
      <w:r w:rsidRPr="00EF1C3E">
        <w:rPr>
          <w:rFonts w:ascii="Times New Roman" w:eastAsia="Arial" w:hAnsi="Times New Roman" w:cs="Times New Roman"/>
          <w:sz w:val="24"/>
          <w:szCs w:val="24"/>
        </w:rPr>
        <w:t>atribuţiile</w:t>
      </w:r>
      <w:proofErr w:type="spellEnd"/>
      <w:r w:rsidRPr="00EF1C3E">
        <w:rPr>
          <w:rFonts w:ascii="Times New Roman" w:eastAsia="Arial" w:hAnsi="Times New Roman" w:cs="Times New Roman"/>
          <w:sz w:val="24"/>
          <w:szCs w:val="24"/>
        </w:rPr>
        <w:t xml:space="preserve"> sale, prin </w:t>
      </w:r>
      <w:proofErr w:type="spellStart"/>
      <w:r w:rsidRPr="00EF1C3E">
        <w:rPr>
          <w:rFonts w:ascii="Times New Roman" w:eastAsia="Arial" w:hAnsi="Times New Roman" w:cs="Times New Roman"/>
          <w:sz w:val="24"/>
          <w:szCs w:val="24"/>
        </w:rPr>
        <w:t>dispoziţie</w:t>
      </w:r>
      <w:proofErr w:type="spellEnd"/>
      <w:r w:rsidRPr="00EF1C3E">
        <w:rPr>
          <w:rFonts w:ascii="Times New Roman" w:eastAsia="Arial" w:hAnsi="Times New Roman" w:cs="Times New Roman"/>
          <w:sz w:val="24"/>
          <w:szCs w:val="24"/>
        </w:rPr>
        <w:t xml:space="preserve">, conform prevederilor Legii nr. 215/2001 privind </w:t>
      </w:r>
      <w:proofErr w:type="spellStart"/>
      <w:r w:rsidRPr="00EF1C3E">
        <w:rPr>
          <w:rFonts w:ascii="Times New Roman" w:eastAsia="Arial" w:hAnsi="Times New Roman" w:cs="Times New Roman"/>
          <w:sz w:val="24"/>
          <w:szCs w:val="24"/>
        </w:rPr>
        <w:t>administraţia</w:t>
      </w:r>
      <w:proofErr w:type="spellEnd"/>
      <w:r w:rsidRPr="00EF1C3E">
        <w:rPr>
          <w:rFonts w:ascii="Times New Roman" w:eastAsia="Arial" w:hAnsi="Times New Roman" w:cs="Times New Roman"/>
          <w:sz w:val="24"/>
          <w:szCs w:val="24"/>
        </w:rPr>
        <w:t xml:space="preserve"> publică locală, republicată, cu modificările </w:t>
      </w:r>
      <w:proofErr w:type="spellStart"/>
      <w:r w:rsidRPr="00EF1C3E">
        <w:rPr>
          <w:rFonts w:ascii="Times New Roman" w:eastAsia="Arial" w:hAnsi="Times New Roman" w:cs="Times New Roman"/>
          <w:sz w:val="24"/>
          <w:szCs w:val="24"/>
        </w:rPr>
        <w:t>şi</w:t>
      </w:r>
      <w:proofErr w:type="spellEnd"/>
      <w:r w:rsidRPr="00EF1C3E">
        <w:rPr>
          <w:rFonts w:ascii="Times New Roman" w:eastAsia="Arial" w:hAnsi="Times New Roman" w:cs="Times New Roman"/>
          <w:sz w:val="24"/>
          <w:szCs w:val="24"/>
        </w:rPr>
        <w:t xml:space="preserve"> completările ulterioare.</w:t>
      </w:r>
    </w:p>
    <w:p w:rsidR="00EF1C3E" w:rsidRPr="00EF1C3E" w:rsidRDefault="00EF1C3E" w:rsidP="00EF1C3E">
      <w:pPr>
        <w:spacing w:line="276" w:lineRule="auto"/>
        <w:jc w:val="both"/>
        <w:rPr>
          <w:rFonts w:ascii="Times New Roman" w:eastAsia="Arial" w:hAnsi="Times New Roman" w:cs="Times New Roman"/>
          <w:sz w:val="24"/>
          <w:szCs w:val="24"/>
        </w:rPr>
      </w:pPr>
      <w:r w:rsidRPr="00EF1C3E">
        <w:rPr>
          <w:rFonts w:ascii="Times New Roman" w:eastAsia="Arial" w:hAnsi="Times New Roman" w:cs="Times New Roman"/>
          <w:sz w:val="24"/>
          <w:szCs w:val="24"/>
        </w:rPr>
        <w:t xml:space="preserve">(2) Pe durata exercitării mandatului, viceprimarul </w:t>
      </w:r>
      <w:proofErr w:type="spellStart"/>
      <w:r w:rsidRPr="00EF1C3E">
        <w:rPr>
          <w:rFonts w:ascii="Times New Roman" w:eastAsia="Arial" w:hAnsi="Times New Roman" w:cs="Times New Roman"/>
          <w:sz w:val="24"/>
          <w:szCs w:val="24"/>
        </w:rPr>
        <w:t>îsi</w:t>
      </w:r>
      <w:proofErr w:type="spellEnd"/>
      <w:r w:rsidRPr="00EF1C3E">
        <w:rPr>
          <w:rFonts w:ascii="Times New Roman" w:eastAsia="Arial" w:hAnsi="Times New Roman" w:cs="Times New Roman"/>
          <w:sz w:val="24"/>
          <w:szCs w:val="24"/>
        </w:rPr>
        <w:t xml:space="preserve"> păstrează statutul de consilier local, fără a beneficia de </w:t>
      </w:r>
      <w:proofErr w:type="spellStart"/>
      <w:r w:rsidRPr="00EF1C3E">
        <w:rPr>
          <w:rFonts w:ascii="Times New Roman" w:eastAsia="Arial" w:hAnsi="Times New Roman" w:cs="Times New Roman"/>
          <w:sz w:val="24"/>
          <w:szCs w:val="24"/>
        </w:rPr>
        <w:t>indemnizaţia</w:t>
      </w:r>
      <w:proofErr w:type="spellEnd"/>
      <w:r w:rsidRPr="00EF1C3E">
        <w:rPr>
          <w:rFonts w:ascii="Times New Roman" w:eastAsia="Arial" w:hAnsi="Times New Roman" w:cs="Times New Roman"/>
          <w:sz w:val="24"/>
          <w:szCs w:val="24"/>
        </w:rPr>
        <w:t xml:space="preserve"> aferentă acestui statut.</w:t>
      </w:r>
    </w:p>
    <w:p w:rsidR="008260BA" w:rsidRPr="004D136D" w:rsidRDefault="008260BA" w:rsidP="004D136D">
      <w:pPr>
        <w:spacing w:line="276" w:lineRule="auto"/>
        <w:jc w:val="both"/>
        <w:rPr>
          <w:rFonts w:ascii="Times New Roman" w:eastAsia="Times New Roman" w:hAnsi="Times New Roman" w:cs="Times New Roman"/>
          <w:sz w:val="24"/>
          <w:szCs w:val="24"/>
        </w:rPr>
      </w:pPr>
      <w:r w:rsidRPr="008D150E">
        <w:rPr>
          <w:rFonts w:ascii="Times New Roman" w:eastAsia="Arial" w:hAnsi="Times New Roman" w:cs="Times New Roman"/>
          <w:b/>
          <w:sz w:val="24"/>
          <w:szCs w:val="24"/>
        </w:rPr>
        <w:t xml:space="preserve">Art.9. </w:t>
      </w:r>
      <w:r w:rsidRPr="008D150E">
        <w:rPr>
          <w:rFonts w:ascii="Times New Roman" w:eastAsia="Arial" w:hAnsi="Times New Roman" w:cs="Times New Roman"/>
          <w:sz w:val="24"/>
          <w:szCs w:val="24"/>
        </w:rPr>
        <w:t xml:space="preserve">Secretarul municipiului îndeplinește </w:t>
      </w:r>
      <w:proofErr w:type="spellStart"/>
      <w:r w:rsidRPr="008D150E">
        <w:rPr>
          <w:rFonts w:ascii="Times New Roman" w:eastAsia="Arial" w:hAnsi="Times New Roman" w:cs="Times New Roman"/>
          <w:sz w:val="24"/>
          <w:szCs w:val="24"/>
        </w:rPr>
        <w:t>atribuți</w:t>
      </w:r>
      <w:r w:rsidR="00B42BAD">
        <w:rPr>
          <w:rFonts w:ascii="Times New Roman" w:eastAsia="Arial" w:hAnsi="Times New Roman" w:cs="Times New Roman"/>
          <w:sz w:val="24"/>
          <w:szCs w:val="24"/>
        </w:rPr>
        <w:t>le</w:t>
      </w:r>
      <w:proofErr w:type="spellEnd"/>
      <w:r w:rsidR="00B42BAD">
        <w:rPr>
          <w:rFonts w:ascii="Times New Roman" w:eastAsia="Arial" w:hAnsi="Times New Roman" w:cs="Times New Roman"/>
          <w:sz w:val="24"/>
          <w:szCs w:val="24"/>
        </w:rPr>
        <w:t xml:space="preserve"> prevăzute în art. 117 din Legea 215 /2011, republicată, cu modificările și completările ulterioare</w:t>
      </w:r>
      <w:r w:rsidRPr="004D136D">
        <w:rPr>
          <w:rFonts w:ascii="Times New Roman" w:eastAsia="Arial" w:hAnsi="Times New Roman"/>
          <w:sz w:val="24"/>
          <w:szCs w:val="24"/>
        </w:rPr>
        <w:t>.</w:t>
      </w:r>
    </w:p>
    <w:p w:rsidR="008260BA" w:rsidRPr="008D150E" w:rsidRDefault="008260BA" w:rsidP="008D150E">
      <w:pPr>
        <w:spacing w:line="276" w:lineRule="auto"/>
        <w:jc w:val="both"/>
        <w:rPr>
          <w:rFonts w:ascii="Times New Roman" w:eastAsia="Arial" w:hAnsi="Times New Roman" w:cs="Times New Roman"/>
          <w:sz w:val="24"/>
          <w:szCs w:val="24"/>
        </w:rPr>
      </w:pPr>
      <w:r w:rsidRPr="008D150E">
        <w:rPr>
          <w:rFonts w:ascii="Times New Roman" w:eastAsia="Arial" w:hAnsi="Times New Roman" w:cs="Times New Roman"/>
          <w:b/>
          <w:sz w:val="24"/>
          <w:szCs w:val="24"/>
        </w:rPr>
        <w:t xml:space="preserve">Art.10. </w:t>
      </w:r>
      <w:r w:rsidRPr="008D150E">
        <w:rPr>
          <w:rFonts w:ascii="Times New Roman" w:eastAsia="Arial" w:hAnsi="Times New Roman" w:cs="Times New Roman"/>
          <w:sz w:val="24"/>
          <w:szCs w:val="24"/>
        </w:rPr>
        <w:t>(1)</w:t>
      </w:r>
      <w:r w:rsidRPr="008D150E">
        <w:rPr>
          <w:rFonts w:ascii="Times New Roman" w:eastAsia="Arial" w:hAnsi="Times New Roman" w:cs="Times New Roman"/>
          <w:b/>
          <w:sz w:val="24"/>
          <w:szCs w:val="24"/>
        </w:rPr>
        <w:t xml:space="preserve"> </w:t>
      </w:r>
      <w:r w:rsidRPr="008D150E">
        <w:rPr>
          <w:rFonts w:ascii="Times New Roman" w:eastAsia="Arial" w:hAnsi="Times New Roman" w:cs="Times New Roman"/>
          <w:sz w:val="24"/>
          <w:szCs w:val="24"/>
        </w:rPr>
        <w:t>Pentru îndeplinirea atribuțiilor stabilite, aparatul de specialitate</w:t>
      </w:r>
      <w:r w:rsidRPr="008D150E">
        <w:rPr>
          <w:rFonts w:ascii="Times New Roman" w:eastAsia="Arial" w:hAnsi="Times New Roman" w:cs="Times New Roman"/>
          <w:b/>
          <w:sz w:val="24"/>
          <w:szCs w:val="24"/>
        </w:rPr>
        <w:t xml:space="preserve"> </w:t>
      </w:r>
      <w:r w:rsidRPr="008D150E">
        <w:rPr>
          <w:rFonts w:ascii="Times New Roman" w:eastAsia="Arial" w:hAnsi="Times New Roman" w:cs="Times New Roman"/>
          <w:sz w:val="24"/>
          <w:szCs w:val="24"/>
        </w:rPr>
        <w:t>colaborează cu serviciile publice descentralizate ale ministerelor și ale celorlalte organe centrale organizate la nivel județean.</w:t>
      </w:r>
    </w:p>
    <w:p w:rsidR="00B7217E" w:rsidRDefault="008260BA" w:rsidP="00565E65">
      <w:pPr>
        <w:spacing w:line="276" w:lineRule="auto"/>
        <w:jc w:val="both"/>
        <w:rPr>
          <w:rFonts w:ascii="Times New Roman" w:eastAsia="Arial" w:hAnsi="Times New Roman" w:cs="Times New Roman"/>
          <w:sz w:val="24"/>
          <w:szCs w:val="24"/>
        </w:rPr>
      </w:pPr>
      <w:r w:rsidRPr="008D150E">
        <w:rPr>
          <w:rFonts w:ascii="Times New Roman" w:eastAsia="Arial" w:hAnsi="Times New Roman" w:cs="Times New Roman"/>
          <w:sz w:val="24"/>
          <w:szCs w:val="24"/>
        </w:rPr>
        <w:t xml:space="preserve">  (2) În problemele de specialitate, compartimentele funcționale din componența aparatului de specialitate al primarului întocmesc rapoarte de specialitate, proiecte de hotărâri și dispoziții pe care le prezintă primarului, viceprimarului sau secretarului care le coordonează activitatea, în vederea avizării și propunerii spre aprobare Consiliului Local sau </w:t>
      </w:r>
      <w:r w:rsidR="007D45D9">
        <w:rPr>
          <w:rFonts w:ascii="Times New Roman" w:eastAsia="Arial" w:hAnsi="Times New Roman" w:cs="Times New Roman"/>
          <w:sz w:val="24"/>
          <w:szCs w:val="24"/>
        </w:rPr>
        <w:t>p</w:t>
      </w:r>
      <w:r w:rsidRPr="008D150E">
        <w:rPr>
          <w:rFonts w:ascii="Times New Roman" w:eastAsia="Arial" w:hAnsi="Times New Roman" w:cs="Times New Roman"/>
          <w:sz w:val="24"/>
          <w:szCs w:val="24"/>
        </w:rPr>
        <w:t>rimarului, cu viza din punct de vedere legal a secretarului.</w:t>
      </w:r>
    </w:p>
    <w:p w:rsidR="00157E19" w:rsidRDefault="00157E19" w:rsidP="00565E65">
      <w:pPr>
        <w:spacing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B7217E">
        <w:rPr>
          <w:rFonts w:ascii="Times New Roman" w:eastAsia="Arial" w:hAnsi="Times New Roman" w:cs="Times New Roman"/>
          <w:sz w:val="24"/>
          <w:szCs w:val="24"/>
        </w:rPr>
        <w:t>(3)</w:t>
      </w:r>
      <w:r>
        <w:rPr>
          <w:rFonts w:ascii="Times New Roman" w:eastAsia="Arial" w:hAnsi="Times New Roman" w:cs="Times New Roman"/>
          <w:sz w:val="24"/>
          <w:szCs w:val="24"/>
        </w:rPr>
        <w:t xml:space="preserve"> </w:t>
      </w:r>
      <w:r w:rsidR="009A4570">
        <w:rPr>
          <w:rFonts w:ascii="Times New Roman" w:eastAsia="Arial" w:hAnsi="Times New Roman" w:cs="Times New Roman"/>
          <w:sz w:val="24"/>
          <w:szCs w:val="24"/>
        </w:rPr>
        <w:t xml:space="preserve">Aparatul de specialitate al primarului răspunde </w:t>
      </w:r>
      <w:r w:rsidR="008260BA" w:rsidRPr="008D150E">
        <w:rPr>
          <w:rFonts w:ascii="Times New Roman" w:eastAsia="Arial" w:hAnsi="Times New Roman" w:cs="Times New Roman"/>
          <w:sz w:val="24"/>
          <w:szCs w:val="24"/>
        </w:rPr>
        <w:t xml:space="preserve">de aplicarea prevederilor </w:t>
      </w:r>
      <w:r w:rsidR="008C289B">
        <w:rPr>
          <w:rFonts w:ascii="Times New Roman" w:eastAsia="Arial" w:hAnsi="Times New Roman" w:cs="Times New Roman"/>
          <w:sz w:val="24"/>
          <w:szCs w:val="24"/>
        </w:rPr>
        <w:t>h</w:t>
      </w:r>
      <w:r w:rsidR="008260BA" w:rsidRPr="008D150E">
        <w:rPr>
          <w:rFonts w:ascii="Times New Roman" w:eastAsia="Arial" w:hAnsi="Times New Roman" w:cs="Times New Roman"/>
          <w:sz w:val="24"/>
          <w:szCs w:val="24"/>
        </w:rPr>
        <w:t xml:space="preserve">otărârilor Consiliului Local și a </w:t>
      </w:r>
      <w:r w:rsidR="00061B0F">
        <w:rPr>
          <w:rFonts w:ascii="Times New Roman" w:eastAsia="Arial" w:hAnsi="Times New Roman" w:cs="Times New Roman"/>
          <w:sz w:val="24"/>
          <w:szCs w:val="24"/>
        </w:rPr>
        <w:t>d</w:t>
      </w:r>
      <w:r w:rsidR="008260BA" w:rsidRPr="008D150E">
        <w:rPr>
          <w:rFonts w:ascii="Times New Roman" w:eastAsia="Arial" w:hAnsi="Times New Roman" w:cs="Times New Roman"/>
          <w:sz w:val="24"/>
          <w:szCs w:val="24"/>
        </w:rPr>
        <w:t xml:space="preserve">ispozițiilor Primarului. </w:t>
      </w:r>
    </w:p>
    <w:p w:rsidR="005F1497" w:rsidRPr="000F2111" w:rsidRDefault="00DF461E" w:rsidP="00565E65">
      <w:pPr>
        <w:spacing w:line="276" w:lineRule="auto"/>
        <w:jc w:val="both"/>
        <w:rPr>
          <w:rFonts w:ascii="Times New Roman" w:eastAsia="Arial" w:hAnsi="Times New Roman" w:cs="Times New Roman"/>
          <w:sz w:val="24"/>
          <w:szCs w:val="24"/>
        </w:rPr>
      </w:pPr>
      <w:r w:rsidRPr="000F2111">
        <w:rPr>
          <w:rFonts w:ascii="Times New Roman" w:eastAsia="Times New Roman" w:hAnsi="Times New Roman" w:cs="Times New Roman"/>
          <w:sz w:val="24"/>
          <w:szCs w:val="24"/>
        </w:rPr>
        <w:t xml:space="preserve"> </w:t>
      </w:r>
      <w:r w:rsidR="005F1497" w:rsidRPr="000F2111">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5F1497" w:rsidRPr="000F2111">
        <w:rPr>
          <w:rFonts w:ascii="Times New Roman" w:eastAsia="Times New Roman" w:hAnsi="Times New Roman" w:cs="Times New Roman"/>
          <w:sz w:val="24"/>
          <w:szCs w:val="24"/>
        </w:rPr>
        <w:t xml:space="preserve">) </w:t>
      </w:r>
      <w:proofErr w:type="spellStart"/>
      <w:r w:rsidR="005F1497" w:rsidRPr="000F2111">
        <w:rPr>
          <w:rFonts w:ascii="Times New Roman" w:eastAsia="Times New Roman" w:hAnsi="Times New Roman" w:cs="Times New Roman"/>
          <w:sz w:val="24"/>
          <w:szCs w:val="24"/>
        </w:rPr>
        <w:t>Angajaţii</w:t>
      </w:r>
      <w:proofErr w:type="spellEnd"/>
      <w:r w:rsidR="005F1497" w:rsidRPr="000F2111">
        <w:rPr>
          <w:rFonts w:ascii="Times New Roman" w:eastAsia="Times New Roman" w:hAnsi="Times New Roman" w:cs="Times New Roman"/>
          <w:sz w:val="24"/>
          <w:szCs w:val="24"/>
        </w:rPr>
        <w:t xml:space="preserve"> se supun prevederilor Legii nr. 188/1999, republicată, cu modificările </w:t>
      </w:r>
      <w:proofErr w:type="spellStart"/>
      <w:r w:rsidR="005F1497" w:rsidRPr="000F2111">
        <w:rPr>
          <w:rFonts w:ascii="Times New Roman" w:eastAsia="Times New Roman" w:hAnsi="Times New Roman" w:cs="Times New Roman"/>
          <w:sz w:val="24"/>
          <w:szCs w:val="24"/>
        </w:rPr>
        <w:t>şi</w:t>
      </w:r>
      <w:proofErr w:type="spellEnd"/>
      <w:r w:rsidR="005F1497" w:rsidRPr="000F2111">
        <w:rPr>
          <w:rFonts w:ascii="Times New Roman" w:eastAsia="Times New Roman" w:hAnsi="Times New Roman" w:cs="Times New Roman"/>
          <w:sz w:val="24"/>
          <w:szCs w:val="24"/>
        </w:rPr>
        <w:t xml:space="preserve"> completările ulterioare </w:t>
      </w:r>
      <w:proofErr w:type="spellStart"/>
      <w:r w:rsidR="005F1497" w:rsidRPr="000F2111">
        <w:rPr>
          <w:rFonts w:ascii="Times New Roman" w:eastAsia="Times New Roman" w:hAnsi="Times New Roman" w:cs="Times New Roman"/>
          <w:sz w:val="24"/>
          <w:szCs w:val="24"/>
        </w:rPr>
        <w:t>şi</w:t>
      </w:r>
      <w:proofErr w:type="spellEnd"/>
      <w:r w:rsidR="005F1497" w:rsidRPr="000F2111">
        <w:rPr>
          <w:rFonts w:ascii="Times New Roman" w:eastAsia="Times New Roman" w:hAnsi="Times New Roman" w:cs="Times New Roman"/>
          <w:sz w:val="24"/>
          <w:szCs w:val="24"/>
        </w:rPr>
        <w:t xml:space="preserve"> Legii nr. </w:t>
      </w:r>
      <w:r w:rsidR="00247AC0" w:rsidRPr="000F2111">
        <w:rPr>
          <w:rFonts w:ascii="Times New Roman" w:eastAsia="Times New Roman" w:hAnsi="Times New Roman" w:cs="Times New Roman"/>
          <w:sz w:val="24"/>
          <w:szCs w:val="24"/>
        </w:rPr>
        <w:t>5</w:t>
      </w:r>
      <w:r w:rsidR="005F1497" w:rsidRPr="000F2111">
        <w:rPr>
          <w:rFonts w:ascii="Times New Roman" w:eastAsia="Times New Roman" w:hAnsi="Times New Roman" w:cs="Times New Roman"/>
          <w:sz w:val="24"/>
          <w:szCs w:val="24"/>
        </w:rPr>
        <w:t xml:space="preserve">3/2003 - Codul Muncii, republicată </w:t>
      </w:r>
      <w:proofErr w:type="spellStart"/>
      <w:r w:rsidR="005F1497" w:rsidRPr="000F2111">
        <w:rPr>
          <w:rFonts w:ascii="Times New Roman" w:eastAsia="Times New Roman" w:hAnsi="Times New Roman" w:cs="Times New Roman"/>
          <w:sz w:val="24"/>
          <w:szCs w:val="24"/>
        </w:rPr>
        <w:t>şi</w:t>
      </w:r>
      <w:proofErr w:type="spellEnd"/>
      <w:r w:rsidR="005F1497" w:rsidRPr="000F2111">
        <w:rPr>
          <w:rFonts w:ascii="Times New Roman" w:eastAsia="Times New Roman" w:hAnsi="Times New Roman" w:cs="Times New Roman"/>
          <w:sz w:val="24"/>
          <w:szCs w:val="24"/>
        </w:rPr>
        <w:t xml:space="preserve"> completată.</w:t>
      </w:r>
    </w:p>
    <w:p w:rsidR="00565E65" w:rsidRDefault="005F1497" w:rsidP="00565E65">
      <w:pPr>
        <w:tabs>
          <w:tab w:val="left" w:pos="1380"/>
        </w:tabs>
        <w:spacing w:after="0" w:line="240" w:lineRule="auto"/>
        <w:jc w:val="both"/>
        <w:rPr>
          <w:rFonts w:ascii="Times New Roman" w:eastAsia="Times New Roman" w:hAnsi="Times New Roman" w:cs="Times New Roman"/>
          <w:sz w:val="24"/>
          <w:szCs w:val="24"/>
        </w:rPr>
      </w:pPr>
      <w:r w:rsidRPr="000F2111">
        <w:rPr>
          <w:rFonts w:ascii="Times New Roman" w:eastAsia="Times New Roman" w:hAnsi="Times New Roman" w:cs="Times New Roman"/>
          <w:sz w:val="24"/>
          <w:szCs w:val="24"/>
        </w:rPr>
        <w:t>(</w:t>
      </w:r>
      <w:r w:rsidR="00DF461E">
        <w:rPr>
          <w:rFonts w:ascii="Times New Roman" w:eastAsia="Times New Roman" w:hAnsi="Times New Roman" w:cs="Times New Roman"/>
          <w:sz w:val="24"/>
          <w:szCs w:val="24"/>
        </w:rPr>
        <w:t>5</w:t>
      </w:r>
      <w:r w:rsidRPr="000F2111">
        <w:rPr>
          <w:rFonts w:ascii="Times New Roman" w:eastAsia="Times New Roman" w:hAnsi="Times New Roman" w:cs="Times New Roman"/>
          <w:sz w:val="24"/>
          <w:szCs w:val="24"/>
        </w:rPr>
        <w:t xml:space="preserve">) </w:t>
      </w:r>
      <w:proofErr w:type="spellStart"/>
      <w:r w:rsidRPr="000F2111">
        <w:rPr>
          <w:rFonts w:ascii="Times New Roman" w:eastAsia="Times New Roman" w:hAnsi="Times New Roman" w:cs="Times New Roman"/>
          <w:sz w:val="24"/>
          <w:szCs w:val="24"/>
        </w:rPr>
        <w:t>Angajaţii</w:t>
      </w:r>
      <w:proofErr w:type="spellEnd"/>
      <w:r w:rsidRPr="000F2111">
        <w:rPr>
          <w:rFonts w:ascii="Times New Roman" w:eastAsia="Times New Roman" w:hAnsi="Times New Roman" w:cs="Times New Roman"/>
          <w:sz w:val="24"/>
          <w:szCs w:val="24"/>
        </w:rPr>
        <w:t xml:space="preserve"> respectă normele de conduită stabilite în baza Legii nr. 7/2004 </w:t>
      </w:r>
      <w:proofErr w:type="spellStart"/>
      <w:r w:rsidRPr="000F2111">
        <w:rPr>
          <w:rFonts w:ascii="Times New Roman" w:eastAsia="Times New Roman" w:hAnsi="Times New Roman" w:cs="Times New Roman"/>
          <w:sz w:val="24"/>
          <w:szCs w:val="24"/>
        </w:rPr>
        <w:t>şi</w:t>
      </w:r>
      <w:proofErr w:type="spellEnd"/>
      <w:r w:rsidRPr="000F2111">
        <w:rPr>
          <w:rFonts w:ascii="Times New Roman" w:eastAsia="Times New Roman" w:hAnsi="Times New Roman" w:cs="Times New Roman"/>
          <w:sz w:val="24"/>
          <w:szCs w:val="24"/>
        </w:rPr>
        <w:t xml:space="preserve"> Legii nr. 477/2004</w:t>
      </w:r>
      <w:r w:rsidRPr="005F1497">
        <w:rPr>
          <w:rFonts w:ascii="Times New Roman" w:eastAsia="Times New Roman" w:hAnsi="Times New Roman" w:cs="Times New Roman"/>
          <w:sz w:val="24"/>
          <w:szCs w:val="24"/>
        </w:rPr>
        <w:t xml:space="preserve"> </w:t>
      </w:r>
      <w:r w:rsidR="000F2111">
        <w:rPr>
          <w:rFonts w:ascii="Times New Roman" w:eastAsia="Times New Roman" w:hAnsi="Times New Roman" w:cs="Times New Roman"/>
          <w:sz w:val="24"/>
          <w:szCs w:val="24"/>
        </w:rPr>
        <w:t>.</w:t>
      </w:r>
    </w:p>
    <w:p w:rsidR="000F2111" w:rsidRPr="005F1497" w:rsidRDefault="000F2111" w:rsidP="00565E65">
      <w:pPr>
        <w:tabs>
          <w:tab w:val="left" w:pos="1380"/>
        </w:tabs>
        <w:spacing w:after="0" w:line="240" w:lineRule="auto"/>
        <w:jc w:val="both"/>
        <w:rPr>
          <w:rFonts w:ascii="Times New Roman" w:eastAsia="Times New Roman" w:hAnsi="Times New Roman" w:cs="Times New Roman"/>
          <w:sz w:val="24"/>
          <w:szCs w:val="24"/>
        </w:rPr>
      </w:pPr>
    </w:p>
    <w:p w:rsidR="008260BA" w:rsidRPr="008D150E" w:rsidRDefault="008260BA" w:rsidP="008D150E">
      <w:pPr>
        <w:spacing w:line="276" w:lineRule="auto"/>
        <w:jc w:val="both"/>
        <w:rPr>
          <w:rFonts w:ascii="Times New Roman" w:eastAsia="Arial" w:hAnsi="Times New Roman" w:cs="Times New Roman"/>
          <w:sz w:val="24"/>
          <w:szCs w:val="24"/>
        </w:rPr>
      </w:pPr>
      <w:r w:rsidRPr="008D150E">
        <w:rPr>
          <w:rFonts w:ascii="Times New Roman" w:eastAsia="Arial" w:hAnsi="Times New Roman" w:cs="Times New Roman"/>
          <w:b/>
          <w:sz w:val="24"/>
          <w:szCs w:val="24"/>
        </w:rPr>
        <w:t xml:space="preserve">Art.11. </w:t>
      </w:r>
      <w:r w:rsidR="00D120E4">
        <w:rPr>
          <w:rFonts w:ascii="Times New Roman" w:eastAsia="Arial" w:hAnsi="Times New Roman" w:cs="Times New Roman"/>
          <w:sz w:val="24"/>
          <w:szCs w:val="24"/>
        </w:rPr>
        <w:t>Do</w:t>
      </w:r>
      <w:r w:rsidR="00463635">
        <w:rPr>
          <w:rFonts w:ascii="Times New Roman" w:eastAsia="Arial" w:hAnsi="Times New Roman" w:cs="Times New Roman"/>
          <w:sz w:val="24"/>
          <w:szCs w:val="24"/>
        </w:rPr>
        <w:t>c</w:t>
      </w:r>
      <w:r w:rsidR="00D120E4">
        <w:rPr>
          <w:rFonts w:ascii="Times New Roman" w:eastAsia="Arial" w:hAnsi="Times New Roman" w:cs="Times New Roman"/>
          <w:sz w:val="24"/>
          <w:szCs w:val="24"/>
        </w:rPr>
        <w:t>umentele</w:t>
      </w:r>
      <w:r w:rsidRPr="008D150E">
        <w:rPr>
          <w:rFonts w:ascii="Times New Roman" w:eastAsia="Arial" w:hAnsi="Times New Roman" w:cs="Times New Roman"/>
          <w:sz w:val="24"/>
          <w:szCs w:val="24"/>
        </w:rPr>
        <w:t xml:space="preserve"> care se </w:t>
      </w:r>
      <w:r w:rsidR="00D120E4">
        <w:rPr>
          <w:rFonts w:ascii="Times New Roman" w:eastAsia="Arial" w:hAnsi="Times New Roman" w:cs="Times New Roman"/>
          <w:sz w:val="24"/>
          <w:szCs w:val="24"/>
        </w:rPr>
        <w:t>întocmesc în primărie</w:t>
      </w:r>
      <w:r w:rsidRPr="008D150E">
        <w:rPr>
          <w:rFonts w:ascii="Times New Roman" w:eastAsia="Arial" w:hAnsi="Times New Roman" w:cs="Times New Roman"/>
          <w:sz w:val="24"/>
          <w:szCs w:val="24"/>
        </w:rPr>
        <w:t xml:space="preserve"> vor fi semnate, de regulă, de</w:t>
      </w:r>
      <w:r w:rsidRPr="008D150E">
        <w:rPr>
          <w:rFonts w:ascii="Times New Roman" w:eastAsia="Arial" w:hAnsi="Times New Roman" w:cs="Times New Roman"/>
          <w:b/>
          <w:sz w:val="24"/>
          <w:szCs w:val="24"/>
        </w:rPr>
        <w:t xml:space="preserve"> </w:t>
      </w:r>
      <w:r w:rsidRPr="008D150E">
        <w:rPr>
          <w:rFonts w:ascii="Times New Roman" w:eastAsia="Arial" w:hAnsi="Times New Roman" w:cs="Times New Roman"/>
          <w:sz w:val="24"/>
          <w:szCs w:val="24"/>
        </w:rPr>
        <w:t xml:space="preserve">către </w:t>
      </w:r>
      <w:r w:rsidR="00D36950">
        <w:rPr>
          <w:rFonts w:ascii="Times New Roman" w:eastAsia="Arial" w:hAnsi="Times New Roman" w:cs="Times New Roman"/>
          <w:sz w:val="24"/>
          <w:szCs w:val="24"/>
        </w:rPr>
        <w:t>p</w:t>
      </w:r>
      <w:r w:rsidRPr="008D150E">
        <w:rPr>
          <w:rFonts w:ascii="Times New Roman" w:eastAsia="Arial" w:hAnsi="Times New Roman" w:cs="Times New Roman"/>
          <w:sz w:val="24"/>
          <w:szCs w:val="24"/>
        </w:rPr>
        <w:t xml:space="preserve">rimar sau de viceprimar, în limita delegării atribuțiilor stabilite de către primar, secretar, de șeful structurilor funcționale în cadrul cărora au fost întocmite și de </w:t>
      </w:r>
      <w:r w:rsidR="00463635">
        <w:rPr>
          <w:rFonts w:ascii="Times New Roman" w:eastAsia="Arial" w:hAnsi="Times New Roman" w:cs="Times New Roman"/>
          <w:sz w:val="24"/>
          <w:szCs w:val="24"/>
        </w:rPr>
        <w:t>salariatul</w:t>
      </w:r>
      <w:r w:rsidRPr="008D150E">
        <w:rPr>
          <w:rFonts w:ascii="Times New Roman" w:eastAsia="Arial" w:hAnsi="Times New Roman" w:cs="Times New Roman"/>
          <w:sz w:val="24"/>
          <w:szCs w:val="24"/>
        </w:rPr>
        <w:t xml:space="preserve"> direct implicat.</w:t>
      </w:r>
    </w:p>
    <w:p w:rsidR="008260BA" w:rsidRPr="008D150E" w:rsidRDefault="008260BA" w:rsidP="008D150E">
      <w:pPr>
        <w:spacing w:line="276" w:lineRule="auto"/>
        <w:jc w:val="both"/>
        <w:rPr>
          <w:rFonts w:ascii="Times New Roman" w:eastAsia="Arial" w:hAnsi="Times New Roman" w:cs="Times New Roman"/>
          <w:sz w:val="24"/>
          <w:szCs w:val="24"/>
        </w:rPr>
      </w:pPr>
      <w:r w:rsidRPr="008D150E">
        <w:rPr>
          <w:rFonts w:ascii="Times New Roman" w:eastAsia="Arial" w:hAnsi="Times New Roman" w:cs="Times New Roman"/>
          <w:b/>
          <w:sz w:val="24"/>
          <w:szCs w:val="24"/>
        </w:rPr>
        <w:t xml:space="preserve">Art.12. </w:t>
      </w:r>
      <w:r w:rsidRPr="008D150E">
        <w:rPr>
          <w:rFonts w:ascii="Times New Roman" w:eastAsia="Arial" w:hAnsi="Times New Roman" w:cs="Times New Roman"/>
          <w:sz w:val="24"/>
          <w:szCs w:val="24"/>
        </w:rPr>
        <w:t>Conducerea direcțiilor este asigurată de un director executiv care este</w:t>
      </w:r>
      <w:r w:rsidRPr="008D150E">
        <w:rPr>
          <w:rFonts w:ascii="Times New Roman" w:eastAsia="Arial" w:hAnsi="Times New Roman" w:cs="Times New Roman"/>
          <w:b/>
          <w:sz w:val="24"/>
          <w:szCs w:val="24"/>
        </w:rPr>
        <w:t xml:space="preserve"> </w:t>
      </w:r>
      <w:r w:rsidRPr="008D150E">
        <w:rPr>
          <w:rFonts w:ascii="Times New Roman" w:eastAsia="Arial" w:hAnsi="Times New Roman" w:cs="Times New Roman"/>
          <w:sz w:val="24"/>
          <w:szCs w:val="24"/>
        </w:rPr>
        <w:t>sprijinit în realizarea sarcinilor de regulă de un director executiv adjunct, după caz, de șefii de servicii și coordonatori ai compartimentelor subordonate.</w:t>
      </w:r>
      <w:r w:rsidRPr="008D150E">
        <w:rPr>
          <w:rFonts w:ascii="Times New Roman" w:eastAsia="Arial" w:hAnsi="Times New Roman" w:cs="Times New Roman"/>
          <w:sz w:val="24"/>
          <w:szCs w:val="24"/>
          <w:highlight w:val="yellow"/>
        </w:rPr>
        <w:t xml:space="preserve">            </w:t>
      </w:r>
    </w:p>
    <w:p w:rsidR="008260BA" w:rsidRDefault="008260BA" w:rsidP="008D150E">
      <w:pPr>
        <w:spacing w:after="0" w:line="276" w:lineRule="auto"/>
        <w:jc w:val="both"/>
        <w:rPr>
          <w:rFonts w:ascii="Times New Roman" w:eastAsia="Arial" w:hAnsi="Times New Roman" w:cs="Times New Roman"/>
          <w:sz w:val="24"/>
          <w:szCs w:val="24"/>
        </w:rPr>
      </w:pPr>
      <w:r w:rsidRPr="008D150E">
        <w:rPr>
          <w:rFonts w:ascii="Times New Roman" w:eastAsia="Arial" w:hAnsi="Times New Roman" w:cs="Times New Roman"/>
          <w:b/>
          <w:sz w:val="24"/>
          <w:szCs w:val="24"/>
        </w:rPr>
        <w:lastRenderedPageBreak/>
        <w:t>Art.1</w:t>
      </w:r>
      <w:r w:rsidR="0035220F">
        <w:rPr>
          <w:rFonts w:ascii="Times New Roman" w:eastAsia="Arial" w:hAnsi="Times New Roman" w:cs="Times New Roman"/>
          <w:b/>
          <w:sz w:val="24"/>
          <w:szCs w:val="24"/>
        </w:rPr>
        <w:t>3</w:t>
      </w:r>
      <w:r w:rsidRPr="008D150E">
        <w:rPr>
          <w:rFonts w:ascii="Times New Roman" w:eastAsia="Arial" w:hAnsi="Times New Roman" w:cs="Times New Roman"/>
          <w:b/>
          <w:sz w:val="24"/>
          <w:szCs w:val="24"/>
        </w:rPr>
        <w:t xml:space="preserve">. </w:t>
      </w:r>
      <w:r w:rsidRPr="008D150E">
        <w:rPr>
          <w:rFonts w:ascii="Times New Roman" w:eastAsia="Arial" w:hAnsi="Times New Roman" w:cs="Times New Roman"/>
          <w:sz w:val="24"/>
          <w:szCs w:val="24"/>
        </w:rPr>
        <w:t xml:space="preserve">Conducerea Primăriei va putea stabili pentru personalul din subordine și alte sarcini decât cele prevăzute în prezentul regulament, </w:t>
      </w:r>
      <w:r w:rsidR="00754D99">
        <w:rPr>
          <w:rFonts w:ascii="Times New Roman" w:eastAsia="Arial" w:hAnsi="Times New Roman" w:cs="Times New Roman"/>
          <w:sz w:val="24"/>
          <w:szCs w:val="24"/>
        </w:rPr>
        <w:t>în funcție de modificările legislative</w:t>
      </w:r>
      <w:r w:rsidRPr="008D150E">
        <w:rPr>
          <w:rFonts w:ascii="Times New Roman" w:eastAsia="Arial" w:hAnsi="Times New Roman" w:cs="Times New Roman"/>
          <w:sz w:val="24"/>
          <w:szCs w:val="24"/>
        </w:rPr>
        <w:t>.</w:t>
      </w:r>
    </w:p>
    <w:p w:rsidR="00565E65" w:rsidRPr="008D150E" w:rsidRDefault="00565E65" w:rsidP="008D150E">
      <w:pPr>
        <w:spacing w:after="0" w:line="276" w:lineRule="auto"/>
        <w:jc w:val="both"/>
        <w:rPr>
          <w:rFonts w:ascii="Times New Roman" w:eastAsia="Arial" w:hAnsi="Times New Roman" w:cs="Times New Roman"/>
          <w:sz w:val="24"/>
          <w:szCs w:val="24"/>
        </w:rPr>
      </w:pPr>
    </w:p>
    <w:p w:rsidR="008260BA" w:rsidRPr="008D150E" w:rsidRDefault="008260BA" w:rsidP="008D150E">
      <w:pPr>
        <w:spacing w:after="0" w:line="276" w:lineRule="auto"/>
        <w:jc w:val="both"/>
        <w:rPr>
          <w:rFonts w:ascii="Times New Roman" w:eastAsia="Arial" w:hAnsi="Times New Roman" w:cs="Times New Roman"/>
          <w:sz w:val="24"/>
          <w:szCs w:val="24"/>
        </w:rPr>
      </w:pPr>
      <w:r w:rsidRPr="008D150E">
        <w:rPr>
          <w:rFonts w:ascii="Times New Roman" w:eastAsia="Arial" w:hAnsi="Times New Roman" w:cs="Times New Roman"/>
          <w:b/>
          <w:sz w:val="24"/>
          <w:szCs w:val="24"/>
        </w:rPr>
        <w:t>Art.1</w:t>
      </w:r>
      <w:r w:rsidR="0035220F">
        <w:rPr>
          <w:rFonts w:ascii="Times New Roman" w:eastAsia="Arial" w:hAnsi="Times New Roman" w:cs="Times New Roman"/>
          <w:b/>
          <w:sz w:val="24"/>
          <w:szCs w:val="24"/>
        </w:rPr>
        <w:t>4</w:t>
      </w:r>
      <w:r w:rsidRPr="008D150E">
        <w:rPr>
          <w:rFonts w:ascii="Times New Roman" w:eastAsia="Arial" w:hAnsi="Times New Roman" w:cs="Times New Roman"/>
          <w:b/>
          <w:sz w:val="24"/>
          <w:szCs w:val="24"/>
        </w:rPr>
        <w:t xml:space="preserve">. </w:t>
      </w:r>
      <w:r w:rsidRPr="008D150E">
        <w:rPr>
          <w:rFonts w:ascii="Times New Roman" w:eastAsia="Arial" w:hAnsi="Times New Roman" w:cs="Times New Roman"/>
          <w:sz w:val="24"/>
          <w:szCs w:val="24"/>
        </w:rPr>
        <w:t>Personalul din cadrul aparatului de specialitate își desfășoară activitatea</w:t>
      </w:r>
      <w:r w:rsidRPr="008D150E">
        <w:rPr>
          <w:rFonts w:ascii="Times New Roman" w:eastAsia="Arial" w:hAnsi="Times New Roman" w:cs="Times New Roman"/>
          <w:b/>
          <w:sz w:val="24"/>
          <w:szCs w:val="24"/>
        </w:rPr>
        <w:t xml:space="preserve"> </w:t>
      </w:r>
      <w:r w:rsidRPr="008D150E">
        <w:rPr>
          <w:rFonts w:ascii="Times New Roman" w:eastAsia="Arial" w:hAnsi="Times New Roman" w:cs="Times New Roman"/>
          <w:sz w:val="24"/>
          <w:szCs w:val="24"/>
        </w:rPr>
        <w:t>potrivit dispozițiilor legale prevăzute pentru funcționarii publici sau personalul contractual, după caz, și are următoarele responsabilități generale:</w:t>
      </w:r>
    </w:p>
    <w:p w:rsidR="008260BA" w:rsidRPr="008D150E" w:rsidRDefault="000F2862" w:rsidP="006B4B86">
      <w:pPr>
        <w:pStyle w:val="Listparagraf"/>
        <w:numPr>
          <w:ilvl w:val="0"/>
          <w:numId w:val="151"/>
        </w:numPr>
        <w:spacing w:after="0" w:line="276" w:lineRule="auto"/>
        <w:jc w:val="both"/>
        <w:rPr>
          <w:rFonts w:ascii="Times New Roman" w:hAnsi="Times New Roman"/>
          <w:sz w:val="24"/>
          <w:szCs w:val="24"/>
        </w:rPr>
      </w:pPr>
      <w:r>
        <w:rPr>
          <w:rFonts w:ascii="Times New Roman" w:hAnsi="Times New Roman"/>
          <w:sz w:val="24"/>
          <w:szCs w:val="24"/>
        </w:rPr>
        <w:t>r</w:t>
      </w:r>
      <w:r w:rsidR="008260BA" w:rsidRPr="008D150E">
        <w:rPr>
          <w:rFonts w:ascii="Times New Roman" w:hAnsi="Times New Roman"/>
          <w:sz w:val="24"/>
          <w:szCs w:val="24"/>
        </w:rPr>
        <w:t>ăspunde de păstrarea secretului de serviciu, precum și secretul</w:t>
      </w:r>
      <w:r w:rsidR="00110418">
        <w:rPr>
          <w:rFonts w:ascii="Times New Roman" w:hAnsi="Times New Roman"/>
          <w:sz w:val="24"/>
          <w:szCs w:val="24"/>
        </w:rPr>
        <w:t xml:space="preserve"> de</w:t>
      </w:r>
      <w:r w:rsidR="008260BA" w:rsidRPr="008D150E">
        <w:rPr>
          <w:rFonts w:ascii="Times New Roman" w:hAnsi="Times New Roman"/>
          <w:sz w:val="24"/>
          <w:szCs w:val="24"/>
        </w:rPr>
        <w:t xml:space="preserve"> datelor și al informațiilor cu caracter confidențial deținute sau la care are acces ca urmare a executării atribuțiilor de serviciu;</w:t>
      </w:r>
    </w:p>
    <w:p w:rsidR="008260BA" w:rsidRPr="008D150E" w:rsidRDefault="000F2862" w:rsidP="006B4B86">
      <w:pPr>
        <w:pStyle w:val="Listparagraf"/>
        <w:numPr>
          <w:ilvl w:val="0"/>
          <w:numId w:val="151"/>
        </w:numPr>
        <w:spacing w:after="0" w:line="276" w:lineRule="auto"/>
        <w:jc w:val="both"/>
        <w:rPr>
          <w:rFonts w:ascii="Times New Roman" w:hAnsi="Times New Roman"/>
          <w:sz w:val="24"/>
          <w:szCs w:val="24"/>
        </w:rPr>
      </w:pPr>
      <w:r>
        <w:rPr>
          <w:rFonts w:ascii="Times New Roman" w:hAnsi="Times New Roman"/>
          <w:sz w:val="24"/>
          <w:szCs w:val="24"/>
        </w:rPr>
        <w:t>r</w:t>
      </w:r>
      <w:r w:rsidR="008260BA" w:rsidRPr="008D150E">
        <w:rPr>
          <w:rFonts w:ascii="Times New Roman" w:hAnsi="Times New Roman"/>
          <w:sz w:val="24"/>
          <w:szCs w:val="24"/>
        </w:rPr>
        <w:t>ăspunde de îndeplinirea cu profesionalism, loialitate, corectitudine și în mod conștiincios a îndatoririlor de serviciu; se abține de la orice faptă care ar putea să aducă prejudicii de orice natură instituției;</w:t>
      </w:r>
    </w:p>
    <w:p w:rsidR="008260BA" w:rsidRPr="008D150E" w:rsidRDefault="000F2862" w:rsidP="006B4B86">
      <w:pPr>
        <w:pStyle w:val="Listparagraf"/>
        <w:numPr>
          <w:ilvl w:val="0"/>
          <w:numId w:val="151"/>
        </w:numPr>
        <w:spacing w:after="0" w:line="276" w:lineRule="auto"/>
        <w:jc w:val="both"/>
        <w:rPr>
          <w:rFonts w:ascii="Times New Roman" w:hAnsi="Times New Roman"/>
          <w:sz w:val="24"/>
          <w:szCs w:val="24"/>
        </w:rPr>
      </w:pPr>
      <w:r>
        <w:rPr>
          <w:rFonts w:ascii="Times New Roman" w:hAnsi="Times New Roman"/>
          <w:sz w:val="24"/>
          <w:szCs w:val="24"/>
        </w:rPr>
        <w:t>r</w:t>
      </w:r>
      <w:r w:rsidR="008260BA" w:rsidRPr="008D150E">
        <w:rPr>
          <w:rFonts w:ascii="Times New Roman" w:hAnsi="Times New Roman"/>
          <w:sz w:val="24"/>
          <w:szCs w:val="24"/>
        </w:rPr>
        <w:t>ăspunde de realizarea la timp și întocmai a atribuțiilor ce-i revin conform legii, programelor aprobate sau dispuse expres de către conducerea instituției și de raportare a modului de realizare;</w:t>
      </w:r>
    </w:p>
    <w:p w:rsidR="008260BA" w:rsidRPr="008D150E" w:rsidRDefault="000F2862" w:rsidP="006B4B86">
      <w:pPr>
        <w:pStyle w:val="Listparagraf"/>
        <w:numPr>
          <w:ilvl w:val="0"/>
          <w:numId w:val="151"/>
        </w:numPr>
        <w:spacing w:after="0" w:line="276" w:lineRule="auto"/>
        <w:jc w:val="both"/>
        <w:rPr>
          <w:rFonts w:ascii="Times New Roman" w:hAnsi="Times New Roman"/>
          <w:sz w:val="24"/>
          <w:szCs w:val="24"/>
        </w:rPr>
      </w:pPr>
      <w:r>
        <w:rPr>
          <w:rFonts w:ascii="Times New Roman" w:hAnsi="Times New Roman"/>
          <w:sz w:val="24"/>
          <w:szCs w:val="24"/>
        </w:rPr>
        <w:t>r</w:t>
      </w:r>
      <w:r w:rsidR="008260BA" w:rsidRPr="008D150E">
        <w:rPr>
          <w:rFonts w:ascii="Times New Roman" w:hAnsi="Times New Roman"/>
          <w:sz w:val="24"/>
          <w:szCs w:val="24"/>
        </w:rPr>
        <w:t>ăspunde, potrivit dispozițiilor legale, de corectitudinea și exactitatea datelor și informațiilor stipulate în documentele întocmite;</w:t>
      </w:r>
    </w:p>
    <w:p w:rsidR="008260BA" w:rsidRPr="008D150E" w:rsidRDefault="000F2862" w:rsidP="006B4B86">
      <w:pPr>
        <w:pStyle w:val="Listparagraf"/>
        <w:numPr>
          <w:ilvl w:val="0"/>
          <w:numId w:val="151"/>
        </w:numPr>
        <w:spacing w:after="0" w:line="276" w:lineRule="auto"/>
        <w:jc w:val="both"/>
        <w:rPr>
          <w:rFonts w:ascii="Times New Roman" w:eastAsiaTheme="minorHAnsi" w:hAnsi="Times New Roman"/>
          <w:sz w:val="24"/>
          <w:szCs w:val="24"/>
        </w:rPr>
      </w:pPr>
      <w:r>
        <w:rPr>
          <w:rFonts w:ascii="Times New Roman" w:hAnsi="Times New Roman"/>
          <w:sz w:val="24"/>
          <w:szCs w:val="24"/>
        </w:rPr>
        <w:t>r</w:t>
      </w:r>
      <w:r w:rsidR="008260BA" w:rsidRPr="008D150E">
        <w:rPr>
          <w:rFonts w:ascii="Times New Roman" w:hAnsi="Times New Roman"/>
          <w:sz w:val="24"/>
          <w:szCs w:val="24"/>
        </w:rPr>
        <w:t>ăspunde de exercitarea atribuțiilor stabilite în fișa postului.</w:t>
      </w:r>
    </w:p>
    <w:p w:rsidR="00565E65" w:rsidRDefault="000F2862" w:rsidP="00966BB7">
      <w:pPr>
        <w:pStyle w:val="Listparagraf"/>
        <w:numPr>
          <w:ilvl w:val="0"/>
          <w:numId w:val="151"/>
        </w:numPr>
        <w:spacing w:line="276" w:lineRule="auto"/>
        <w:jc w:val="both"/>
        <w:rPr>
          <w:rFonts w:ascii="Times New Roman" w:eastAsia="Arial" w:hAnsi="Times New Roman"/>
          <w:sz w:val="24"/>
          <w:szCs w:val="24"/>
        </w:rPr>
      </w:pPr>
      <w:r>
        <w:rPr>
          <w:rFonts w:ascii="Times New Roman" w:eastAsia="Arial" w:hAnsi="Times New Roman"/>
          <w:sz w:val="24"/>
          <w:szCs w:val="24"/>
        </w:rPr>
        <w:t>p</w:t>
      </w:r>
      <w:r w:rsidR="008260BA" w:rsidRPr="008D150E">
        <w:rPr>
          <w:rFonts w:ascii="Times New Roman" w:eastAsia="Arial" w:hAnsi="Times New Roman"/>
          <w:sz w:val="24"/>
          <w:szCs w:val="24"/>
        </w:rPr>
        <w:t xml:space="preserve">entru faptele săvârșite în exercitarea atribuțiilor ce le revin, personalul aparatului </w:t>
      </w:r>
      <w:r w:rsidR="00C66009">
        <w:rPr>
          <w:rFonts w:ascii="Times New Roman" w:eastAsia="Arial" w:hAnsi="Times New Roman"/>
          <w:sz w:val="24"/>
          <w:szCs w:val="24"/>
        </w:rPr>
        <w:t xml:space="preserve">de </w:t>
      </w:r>
      <w:proofErr w:type="spellStart"/>
      <w:r w:rsidR="00C66009">
        <w:rPr>
          <w:rFonts w:ascii="Times New Roman" w:eastAsia="Arial" w:hAnsi="Times New Roman"/>
          <w:sz w:val="24"/>
          <w:szCs w:val="24"/>
        </w:rPr>
        <w:t>specialiate</w:t>
      </w:r>
      <w:proofErr w:type="spellEnd"/>
      <w:r w:rsidR="008260BA" w:rsidRPr="008D150E">
        <w:rPr>
          <w:rFonts w:ascii="Times New Roman" w:eastAsia="Arial" w:hAnsi="Times New Roman"/>
          <w:sz w:val="24"/>
          <w:szCs w:val="24"/>
        </w:rPr>
        <w:t xml:space="preserve"> răspunde, după caz, disciplinar, </w:t>
      </w:r>
      <w:r w:rsidR="002B446F">
        <w:rPr>
          <w:rFonts w:ascii="Times New Roman" w:eastAsia="Arial" w:hAnsi="Times New Roman"/>
          <w:sz w:val="24"/>
          <w:szCs w:val="24"/>
        </w:rPr>
        <w:t>contravențional</w:t>
      </w:r>
      <w:r w:rsidR="008260BA" w:rsidRPr="008D150E">
        <w:rPr>
          <w:rFonts w:ascii="Times New Roman" w:eastAsia="Arial" w:hAnsi="Times New Roman"/>
          <w:sz w:val="24"/>
          <w:szCs w:val="24"/>
        </w:rPr>
        <w:t>, civil, sau penal.</w:t>
      </w:r>
    </w:p>
    <w:p w:rsidR="007B3378" w:rsidRPr="007B3378" w:rsidRDefault="007B3378" w:rsidP="007B3378">
      <w:pPr>
        <w:pStyle w:val="Listparagraf"/>
        <w:spacing w:line="276" w:lineRule="auto"/>
        <w:jc w:val="both"/>
        <w:rPr>
          <w:rFonts w:ascii="Times New Roman" w:eastAsia="Arial" w:hAnsi="Times New Roman"/>
          <w:sz w:val="24"/>
          <w:szCs w:val="24"/>
        </w:rPr>
      </w:pPr>
    </w:p>
    <w:p w:rsidR="008260BA" w:rsidRPr="008D150E" w:rsidRDefault="008260BA" w:rsidP="006B055B">
      <w:pPr>
        <w:spacing w:line="276" w:lineRule="auto"/>
        <w:jc w:val="center"/>
        <w:rPr>
          <w:rFonts w:ascii="Times New Roman" w:eastAsia="Arial" w:hAnsi="Times New Roman" w:cs="Times New Roman"/>
          <w:b/>
          <w:sz w:val="24"/>
          <w:szCs w:val="24"/>
        </w:rPr>
      </w:pPr>
      <w:r w:rsidRPr="008D150E">
        <w:rPr>
          <w:rFonts w:ascii="Times New Roman" w:eastAsia="Arial" w:hAnsi="Times New Roman" w:cs="Times New Roman"/>
          <w:b/>
          <w:sz w:val="24"/>
          <w:szCs w:val="24"/>
        </w:rPr>
        <w:t>CAPITOLUL II</w:t>
      </w:r>
    </w:p>
    <w:p w:rsidR="00F65966" w:rsidRPr="008D150E" w:rsidRDefault="008260BA" w:rsidP="006B055B">
      <w:pPr>
        <w:spacing w:line="276" w:lineRule="auto"/>
        <w:ind w:right="20"/>
        <w:jc w:val="center"/>
        <w:rPr>
          <w:rFonts w:ascii="Times New Roman" w:eastAsia="Arial" w:hAnsi="Times New Roman" w:cs="Times New Roman"/>
          <w:b/>
          <w:sz w:val="24"/>
          <w:szCs w:val="24"/>
        </w:rPr>
      </w:pPr>
      <w:r w:rsidRPr="008D150E">
        <w:rPr>
          <w:rFonts w:ascii="Times New Roman" w:eastAsia="Arial" w:hAnsi="Times New Roman" w:cs="Times New Roman"/>
          <w:b/>
          <w:sz w:val="24"/>
          <w:szCs w:val="24"/>
        </w:rPr>
        <w:t>STRUCTURA ORGANIZATORICĂ A APARATULUI</w:t>
      </w:r>
    </w:p>
    <w:p w:rsidR="008260BA" w:rsidRDefault="008260BA" w:rsidP="006B055B">
      <w:pPr>
        <w:spacing w:line="276" w:lineRule="auto"/>
        <w:ind w:right="20"/>
        <w:jc w:val="center"/>
        <w:rPr>
          <w:rFonts w:ascii="Times New Roman" w:eastAsia="Arial" w:hAnsi="Times New Roman" w:cs="Times New Roman"/>
          <w:b/>
          <w:sz w:val="24"/>
          <w:szCs w:val="24"/>
        </w:rPr>
      </w:pPr>
      <w:r w:rsidRPr="008D150E">
        <w:rPr>
          <w:rFonts w:ascii="Times New Roman" w:eastAsia="Arial" w:hAnsi="Times New Roman" w:cs="Times New Roman"/>
          <w:b/>
          <w:sz w:val="24"/>
          <w:szCs w:val="24"/>
        </w:rPr>
        <w:t>DE SPECIALITATE AL PRIMARULUI</w:t>
      </w:r>
    </w:p>
    <w:p w:rsidR="00D67B32" w:rsidRPr="008D150E" w:rsidRDefault="00D67B32" w:rsidP="006B055B">
      <w:pPr>
        <w:spacing w:line="276" w:lineRule="auto"/>
        <w:ind w:right="20"/>
        <w:jc w:val="center"/>
        <w:rPr>
          <w:rFonts w:ascii="Times New Roman" w:eastAsia="Arial" w:hAnsi="Times New Roman" w:cs="Times New Roman"/>
          <w:b/>
          <w:sz w:val="24"/>
          <w:szCs w:val="24"/>
        </w:rPr>
      </w:pPr>
    </w:p>
    <w:p w:rsidR="008260BA" w:rsidRPr="008D150E" w:rsidRDefault="008260BA" w:rsidP="008D150E">
      <w:pPr>
        <w:spacing w:line="276" w:lineRule="auto"/>
        <w:ind w:right="20"/>
        <w:jc w:val="both"/>
        <w:rPr>
          <w:rFonts w:ascii="Times New Roman" w:eastAsia="Arial" w:hAnsi="Times New Roman" w:cs="Times New Roman"/>
          <w:sz w:val="24"/>
          <w:szCs w:val="24"/>
        </w:rPr>
      </w:pPr>
      <w:r w:rsidRPr="008D150E">
        <w:rPr>
          <w:rFonts w:ascii="Times New Roman" w:eastAsia="Arial" w:hAnsi="Times New Roman" w:cs="Times New Roman"/>
          <w:b/>
          <w:sz w:val="24"/>
          <w:szCs w:val="24"/>
        </w:rPr>
        <w:t>Art.1</w:t>
      </w:r>
      <w:r w:rsidR="0035220F">
        <w:rPr>
          <w:rFonts w:ascii="Times New Roman" w:eastAsia="Arial" w:hAnsi="Times New Roman" w:cs="Times New Roman"/>
          <w:b/>
          <w:sz w:val="24"/>
          <w:szCs w:val="24"/>
        </w:rPr>
        <w:t>5</w:t>
      </w:r>
      <w:r w:rsidRPr="008D150E">
        <w:rPr>
          <w:rFonts w:ascii="Times New Roman" w:eastAsia="Arial" w:hAnsi="Times New Roman" w:cs="Times New Roman"/>
          <w:b/>
          <w:sz w:val="24"/>
          <w:szCs w:val="24"/>
        </w:rPr>
        <w:t>.</w:t>
      </w:r>
      <w:r w:rsidRPr="008D150E">
        <w:rPr>
          <w:rFonts w:ascii="Times New Roman" w:eastAsia="Arial" w:hAnsi="Times New Roman" w:cs="Times New Roman"/>
          <w:sz w:val="24"/>
          <w:szCs w:val="24"/>
        </w:rPr>
        <w:t xml:space="preserve"> (1) Aparatul de specialitate al Primarului Municipiului Câmpulung Moldovenesc este organizat</w:t>
      </w:r>
      <w:r w:rsidRPr="008D150E">
        <w:rPr>
          <w:rFonts w:ascii="Times New Roman" w:eastAsia="Arial" w:hAnsi="Times New Roman" w:cs="Times New Roman"/>
          <w:b/>
          <w:sz w:val="24"/>
          <w:szCs w:val="24"/>
        </w:rPr>
        <w:t xml:space="preserve"> </w:t>
      </w:r>
      <w:r w:rsidRPr="008D150E">
        <w:rPr>
          <w:rFonts w:ascii="Times New Roman" w:eastAsia="Arial" w:hAnsi="Times New Roman" w:cs="Times New Roman"/>
          <w:sz w:val="24"/>
          <w:szCs w:val="24"/>
        </w:rPr>
        <w:t>în compartimente funcționale, astfel:</w:t>
      </w:r>
    </w:p>
    <w:p w:rsidR="008260BA" w:rsidRPr="008D150E" w:rsidRDefault="008260BA" w:rsidP="0039597E">
      <w:pPr>
        <w:pStyle w:val="Listparagraf"/>
        <w:numPr>
          <w:ilvl w:val="0"/>
          <w:numId w:val="47"/>
        </w:numPr>
        <w:tabs>
          <w:tab w:val="left" w:pos="1060"/>
        </w:tabs>
        <w:spacing w:after="0" w:line="276" w:lineRule="auto"/>
        <w:jc w:val="both"/>
        <w:rPr>
          <w:rFonts w:ascii="Times New Roman" w:eastAsia="Arial" w:hAnsi="Times New Roman"/>
          <w:sz w:val="24"/>
          <w:szCs w:val="24"/>
        </w:rPr>
      </w:pPr>
      <w:r w:rsidRPr="008D150E">
        <w:rPr>
          <w:rFonts w:ascii="Times New Roman" w:eastAsia="Arial" w:hAnsi="Times New Roman"/>
          <w:sz w:val="24"/>
          <w:szCs w:val="24"/>
        </w:rPr>
        <w:t>direcții, cu un număr minim de 15 posturi de execuție și un post de director executiv;</w:t>
      </w:r>
    </w:p>
    <w:p w:rsidR="008260BA" w:rsidRPr="008D150E" w:rsidRDefault="008260BA" w:rsidP="0039597E">
      <w:pPr>
        <w:pStyle w:val="Listparagraf"/>
        <w:numPr>
          <w:ilvl w:val="0"/>
          <w:numId w:val="47"/>
        </w:numPr>
        <w:tabs>
          <w:tab w:val="left" w:pos="1060"/>
        </w:tabs>
        <w:spacing w:after="0" w:line="276" w:lineRule="auto"/>
        <w:jc w:val="both"/>
        <w:rPr>
          <w:rFonts w:ascii="Times New Roman" w:eastAsia="Arial" w:hAnsi="Times New Roman"/>
          <w:sz w:val="24"/>
          <w:szCs w:val="24"/>
        </w:rPr>
      </w:pPr>
      <w:r w:rsidRPr="008D150E">
        <w:rPr>
          <w:rFonts w:ascii="Times New Roman" w:eastAsia="Arial" w:hAnsi="Times New Roman"/>
          <w:sz w:val="24"/>
          <w:szCs w:val="24"/>
        </w:rPr>
        <w:t>servicii, constituite din minimum 7 posturi de execuție și  un post de șef serviciu;</w:t>
      </w:r>
    </w:p>
    <w:p w:rsidR="008260BA" w:rsidRPr="008D150E" w:rsidRDefault="008260BA" w:rsidP="0039597E">
      <w:pPr>
        <w:pStyle w:val="Listparagraf"/>
        <w:numPr>
          <w:ilvl w:val="0"/>
          <w:numId w:val="47"/>
        </w:numPr>
        <w:tabs>
          <w:tab w:val="left" w:pos="1060"/>
        </w:tabs>
        <w:spacing w:after="0" w:line="276" w:lineRule="auto"/>
        <w:jc w:val="both"/>
        <w:rPr>
          <w:rFonts w:ascii="Times New Roman" w:eastAsia="Arial" w:hAnsi="Times New Roman"/>
          <w:sz w:val="24"/>
          <w:szCs w:val="24"/>
        </w:rPr>
      </w:pPr>
      <w:r w:rsidRPr="008D150E">
        <w:rPr>
          <w:rFonts w:ascii="Times New Roman" w:eastAsia="Arial" w:hAnsi="Times New Roman"/>
          <w:sz w:val="24"/>
          <w:szCs w:val="24"/>
        </w:rPr>
        <w:t>compartimente constituite din minimum un post de execuție.</w:t>
      </w:r>
    </w:p>
    <w:p w:rsidR="008260BA" w:rsidRPr="008D150E" w:rsidRDefault="008260BA" w:rsidP="008D150E">
      <w:pPr>
        <w:tabs>
          <w:tab w:val="left" w:pos="432"/>
        </w:tabs>
        <w:spacing w:after="0" w:line="276" w:lineRule="auto"/>
        <w:jc w:val="both"/>
        <w:rPr>
          <w:rFonts w:ascii="Times New Roman" w:eastAsia="Arial" w:hAnsi="Times New Roman" w:cs="Times New Roman"/>
          <w:sz w:val="24"/>
          <w:szCs w:val="24"/>
        </w:rPr>
      </w:pPr>
      <w:r w:rsidRPr="008D150E">
        <w:rPr>
          <w:rFonts w:ascii="Times New Roman" w:eastAsia="Arial" w:hAnsi="Times New Roman" w:cs="Times New Roman"/>
          <w:sz w:val="24"/>
          <w:szCs w:val="24"/>
        </w:rPr>
        <w:t>(2) În cadrul direcțiilor sunt organizate și funcționează, în condițiile legii, servicii și compartimente</w:t>
      </w:r>
      <w:r w:rsidR="00110418">
        <w:rPr>
          <w:rFonts w:ascii="Times New Roman" w:eastAsia="Arial" w:hAnsi="Times New Roman" w:cs="Times New Roman"/>
          <w:sz w:val="24"/>
          <w:szCs w:val="24"/>
        </w:rPr>
        <w:t>.</w:t>
      </w:r>
    </w:p>
    <w:p w:rsidR="008260BA" w:rsidRDefault="008260BA" w:rsidP="008D150E">
      <w:pPr>
        <w:tabs>
          <w:tab w:val="left" w:pos="432"/>
        </w:tabs>
        <w:spacing w:after="0" w:line="276" w:lineRule="auto"/>
        <w:jc w:val="both"/>
        <w:rPr>
          <w:rFonts w:ascii="Times New Roman" w:hAnsi="Times New Roman" w:cs="Times New Roman"/>
          <w:sz w:val="24"/>
          <w:szCs w:val="24"/>
        </w:rPr>
      </w:pPr>
      <w:r w:rsidRPr="008D150E">
        <w:rPr>
          <w:rFonts w:ascii="Times New Roman" w:hAnsi="Times New Roman" w:cs="Times New Roman"/>
          <w:sz w:val="24"/>
          <w:szCs w:val="24"/>
        </w:rPr>
        <w:t>(3) Serviciul poliția locală a municipiului Câmpulung Moldovenesc – serviciu public specializat - parte componentă a aparatului de specialitate al primarului, înființat</w:t>
      </w:r>
      <w:r w:rsidR="00110418">
        <w:rPr>
          <w:rFonts w:ascii="Times New Roman" w:hAnsi="Times New Roman" w:cs="Times New Roman"/>
          <w:sz w:val="24"/>
          <w:szCs w:val="24"/>
        </w:rPr>
        <w:t xml:space="preserve"> </w:t>
      </w:r>
      <w:r w:rsidRPr="008D150E">
        <w:rPr>
          <w:rFonts w:ascii="Times New Roman" w:hAnsi="Times New Roman" w:cs="Times New Roman"/>
          <w:sz w:val="24"/>
          <w:szCs w:val="24"/>
        </w:rPr>
        <w:t>și organizat în baza Legii</w:t>
      </w:r>
      <w:r w:rsidRPr="008D150E">
        <w:rPr>
          <w:rFonts w:ascii="Times New Roman" w:hAnsi="Times New Roman" w:cs="Times New Roman"/>
          <w:color w:val="FF0000"/>
          <w:sz w:val="24"/>
          <w:szCs w:val="24"/>
        </w:rPr>
        <w:t xml:space="preserve"> </w:t>
      </w:r>
      <w:r w:rsidRPr="008D150E">
        <w:rPr>
          <w:rFonts w:ascii="Times New Roman" w:hAnsi="Times New Roman" w:cs="Times New Roman"/>
          <w:sz w:val="24"/>
          <w:szCs w:val="24"/>
        </w:rPr>
        <w:t xml:space="preserve">nr. </w:t>
      </w:r>
      <w:r w:rsidR="00744414">
        <w:rPr>
          <w:rFonts w:ascii="Times New Roman" w:hAnsi="Times New Roman" w:cs="Times New Roman"/>
          <w:sz w:val="24"/>
          <w:szCs w:val="24"/>
        </w:rPr>
        <w:t>155/2010</w:t>
      </w:r>
      <w:r w:rsidRPr="008D150E">
        <w:rPr>
          <w:rFonts w:ascii="Times New Roman" w:hAnsi="Times New Roman" w:cs="Times New Roman"/>
          <w:sz w:val="24"/>
          <w:szCs w:val="24"/>
        </w:rPr>
        <w:t xml:space="preserve"> privind </w:t>
      </w:r>
      <w:r w:rsidR="00744414">
        <w:rPr>
          <w:rFonts w:ascii="Times New Roman" w:hAnsi="Times New Roman" w:cs="Times New Roman"/>
          <w:sz w:val="24"/>
          <w:szCs w:val="24"/>
        </w:rPr>
        <w:t>Legea poliției locale, republicată,</w:t>
      </w:r>
      <w:r w:rsidR="00F7128B">
        <w:rPr>
          <w:rFonts w:ascii="Times New Roman" w:hAnsi="Times New Roman" w:cs="Times New Roman"/>
          <w:sz w:val="24"/>
          <w:szCs w:val="24"/>
        </w:rPr>
        <w:t xml:space="preserve"> cu modificările și completările ulterioare</w:t>
      </w:r>
      <w:r w:rsidRPr="008D150E">
        <w:rPr>
          <w:rFonts w:ascii="Times New Roman" w:hAnsi="Times New Roman" w:cs="Times New Roman"/>
          <w:sz w:val="24"/>
          <w:szCs w:val="24"/>
        </w:rPr>
        <w:t>,</w:t>
      </w:r>
      <w:r w:rsidR="00552485" w:rsidRPr="008D150E">
        <w:rPr>
          <w:rFonts w:ascii="Times New Roman" w:hAnsi="Times New Roman" w:cs="Times New Roman"/>
          <w:sz w:val="24"/>
          <w:szCs w:val="24"/>
        </w:rPr>
        <w:t xml:space="preserve"> </w:t>
      </w:r>
      <w:r w:rsidRPr="008D150E">
        <w:rPr>
          <w:rFonts w:ascii="Times New Roman" w:hAnsi="Times New Roman" w:cs="Times New Roman"/>
          <w:sz w:val="24"/>
          <w:szCs w:val="24"/>
        </w:rPr>
        <w:t>are propriul Regulament de Organizare și Funcționare aprobat prin H.C.L. nr.18/28.02.2011</w:t>
      </w:r>
      <w:r w:rsidR="00C366DA">
        <w:rPr>
          <w:rFonts w:ascii="Times New Roman" w:hAnsi="Times New Roman" w:cs="Times New Roman"/>
          <w:sz w:val="24"/>
          <w:szCs w:val="24"/>
        </w:rPr>
        <w:t>.</w:t>
      </w:r>
    </w:p>
    <w:p w:rsidR="008260BA" w:rsidRPr="008D150E" w:rsidRDefault="008260BA" w:rsidP="008D150E">
      <w:pPr>
        <w:spacing w:line="276" w:lineRule="auto"/>
        <w:jc w:val="both"/>
        <w:rPr>
          <w:rFonts w:ascii="Times New Roman" w:eastAsia="Arial" w:hAnsi="Times New Roman" w:cs="Times New Roman"/>
          <w:b/>
          <w:sz w:val="24"/>
          <w:szCs w:val="24"/>
        </w:rPr>
      </w:pPr>
      <w:r w:rsidRPr="008D150E">
        <w:rPr>
          <w:rFonts w:ascii="Times New Roman" w:eastAsia="Arial" w:hAnsi="Times New Roman" w:cs="Times New Roman"/>
          <w:b/>
          <w:sz w:val="24"/>
          <w:szCs w:val="24"/>
        </w:rPr>
        <w:t>Art.1</w:t>
      </w:r>
      <w:r w:rsidR="0035220F">
        <w:rPr>
          <w:rFonts w:ascii="Times New Roman" w:eastAsia="Arial" w:hAnsi="Times New Roman" w:cs="Times New Roman"/>
          <w:b/>
          <w:sz w:val="24"/>
          <w:szCs w:val="24"/>
        </w:rPr>
        <w:t>6</w:t>
      </w:r>
      <w:r w:rsidRPr="008D150E">
        <w:rPr>
          <w:rFonts w:ascii="Times New Roman" w:eastAsia="Arial" w:hAnsi="Times New Roman" w:cs="Times New Roman"/>
          <w:b/>
          <w:sz w:val="24"/>
          <w:szCs w:val="24"/>
        </w:rPr>
        <w:t xml:space="preserve">. </w:t>
      </w:r>
      <w:r w:rsidRPr="008D150E">
        <w:rPr>
          <w:rFonts w:ascii="Times New Roman" w:eastAsia="Arial" w:hAnsi="Times New Roman" w:cs="Times New Roman"/>
          <w:sz w:val="24"/>
          <w:szCs w:val="24"/>
        </w:rPr>
        <w:t>(1</w:t>
      </w:r>
      <w:r w:rsidRPr="00A50371">
        <w:rPr>
          <w:rFonts w:ascii="Times New Roman" w:eastAsia="Arial" w:hAnsi="Times New Roman" w:cs="Times New Roman"/>
          <w:b/>
          <w:sz w:val="24"/>
          <w:szCs w:val="24"/>
        </w:rPr>
        <w:t xml:space="preserve">) </w:t>
      </w:r>
      <w:r w:rsidR="00A50371" w:rsidRPr="00A50371">
        <w:rPr>
          <w:rFonts w:ascii="Times New Roman" w:eastAsia="Arial" w:hAnsi="Times New Roman" w:cs="Times New Roman"/>
          <w:b/>
          <w:sz w:val="24"/>
          <w:szCs w:val="24"/>
        </w:rPr>
        <w:t>În s</w:t>
      </w:r>
      <w:r w:rsidRPr="00A50371">
        <w:rPr>
          <w:rFonts w:ascii="Times New Roman" w:eastAsia="Arial" w:hAnsi="Times New Roman" w:cs="Times New Roman"/>
          <w:b/>
          <w:sz w:val="24"/>
          <w:szCs w:val="24"/>
        </w:rPr>
        <w:t>tructura</w:t>
      </w:r>
      <w:r w:rsidRPr="008D150E">
        <w:rPr>
          <w:rFonts w:ascii="Times New Roman" w:eastAsia="Arial" w:hAnsi="Times New Roman" w:cs="Times New Roman"/>
          <w:b/>
          <w:sz w:val="24"/>
          <w:szCs w:val="24"/>
        </w:rPr>
        <w:t xml:space="preserve"> organizatorică a aparatului de specialitate al primarului </w:t>
      </w:r>
      <w:r w:rsidR="00A50371">
        <w:rPr>
          <w:rFonts w:ascii="Times New Roman" w:eastAsia="Arial" w:hAnsi="Times New Roman" w:cs="Times New Roman"/>
          <w:b/>
          <w:sz w:val="24"/>
          <w:szCs w:val="24"/>
        </w:rPr>
        <w:t xml:space="preserve"> municipiului Câmpulung Moldovenesc </w:t>
      </w:r>
      <w:r w:rsidRPr="008D150E">
        <w:rPr>
          <w:rFonts w:ascii="Times New Roman" w:eastAsia="Arial" w:hAnsi="Times New Roman" w:cs="Times New Roman"/>
          <w:b/>
          <w:sz w:val="24"/>
          <w:szCs w:val="24"/>
        </w:rPr>
        <w:t xml:space="preserve">se află următoarele direcții, servicii și compartimente: </w:t>
      </w:r>
    </w:p>
    <w:p w:rsidR="008260BA" w:rsidRPr="008D150E" w:rsidRDefault="008260BA" w:rsidP="0039597E">
      <w:pPr>
        <w:pStyle w:val="Listparagraf"/>
        <w:numPr>
          <w:ilvl w:val="0"/>
          <w:numId w:val="48"/>
        </w:numPr>
        <w:tabs>
          <w:tab w:val="left" w:pos="700"/>
        </w:tabs>
        <w:spacing w:after="0" w:line="276" w:lineRule="auto"/>
        <w:jc w:val="both"/>
        <w:rPr>
          <w:rFonts w:ascii="Times New Roman" w:eastAsiaTheme="minorHAnsi" w:hAnsi="Times New Roman"/>
          <w:sz w:val="24"/>
          <w:szCs w:val="24"/>
        </w:rPr>
      </w:pPr>
      <w:r w:rsidRPr="008D150E">
        <w:rPr>
          <w:rFonts w:ascii="Times New Roman" w:hAnsi="Times New Roman"/>
          <w:sz w:val="24"/>
          <w:szCs w:val="24"/>
        </w:rPr>
        <w:t>Cabinetul Primarului;</w:t>
      </w:r>
    </w:p>
    <w:p w:rsidR="008260BA" w:rsidRPr="008D150E" w:rsidRDefault="008260BA" w:rsidP="0039597E">
      <w:pPr>
        <w:pStyle w:val="Listparagraf"/>
        <w:numPr>
          <w:ilvl w:val="0"/>
          <w:numId w:val="48"/>
        </w:numPr>
        <w:tabs>
          <w:tab w:val="left" w:pos="700"/>
        </w:tabs>
        <w:spacing w:after="0" w:line="276" w:lineRule="auto"/>
        <w:jc w:val="both"/>
        <w:rPr>
          <w:rFonts w:ascii="Times New Roman" w:eastAsiaTheme="minorHAnsi" w:hAnsi="Times New Roman"/>
          <w:sz w:val="24"/>
          <w:szCs w:val="24"/>
        </w:rPr>
      </w:pPr>
      <w:r w:rsidRPr="008D150E">
        <w:rPr>
          <w:rFonts w:ascii="Times New Roman" w:hAnsi="Times New Roman"/>
          <w:sz w:val="24"/>
          <w:szCs w:val="24"/>
        </w:rPr>
        <w:t>Compartimentul audit public intern;</w:t>
      </w:r>
    </w:p>
    <w:p w:rsidR="008260BA" w:rsidRPr="008D150E" w:rsidRDefault="008260BA" w:rsidP="0039597E">
      <w:pPr>
        <w:pStyle w:val="Listparagraf"/>
        <w:numPr>
          <w:ilvl w:val="0"/>
          <w:numId w:val="48"/>
        </w:numPr>
        <w:spacing w:after="0" w:line="276" w:lineRule="auto"/>
        <w:jc w:val="both"/>
        <w:rPr>
          <w:rFonts w:ascii="Times New Roman" w:hAnsi="Times New Roman"/>
          <w:sz w:val="24"/>
          <w:szCs w:val="24"/>
        </w:rPr>
      </w:pPr>
      <w:r w:rsidRPr="008D150E">
        <w:rPr>
          <w:rFonts w:ascii="Times New Roman" w:hAnsi="Times New Roman"/>
          <w:sz w:val="24"/>
          <w:szCs w:val="24"/>
        </w:rPr>
        <w:t>Direcția economică;</w:t>
      </w:r>
    </w:p>
    <w:p w:rsidR="008260BA" w:rsidRPr="008D150E" w:rsidRDefault="008260BA" w:rsidP="0039597E">
      <w:pPr>
        <w:pStyle w:val="Listparagraf"/>
        <w:numPr>
          <w:ilvl w:val="0"/>
          <w:numId w:val="48"/>
        </w:numPr>
        <w:spacing w:after="0" w:line="276" w:lineRule="auto"/>
        <w:jc w:val="both"/>
        <w:rPr>
          <w:rFonts w:ascii="Times New Roman" w:hAnsi="Times New Roman"/>
          <w:sz w:val="24"/>
          <w:szCs w:val="24"/>
        </w:rPr>
      </w:pPr>
      <w:r w:rsidRPr="008D150E">
        <w:rPr>
          <w:rFonts w:ascii="Times New Roman" w:hAnsi="Times New Roman"/>
          <w:sz w:val="24"/>
          <w:szCs w:val="24"/>
        </w:rPr>
        <w:t xml:space="preserve">Direcția tehnică și urbanism;   </w:t>
      </w:r>
    </w:p>
    <w:p w:rsidR="008260BA" w:rsidRPr="008D150E" w:rsidRDefault="008260BA" w:rsidP="0039597E">
      <w:pPr>
        <w:pStyle w:val="Listparagraf"/>
        <w:numPr>
          <w:ilvl w:val="0"/>
          <w:numId w:val="48"/>
        </w:numPr>
        <w:spacing w:after="0" w:line="276" w:lineRule="auto"/>
        <w:jc w:val="both"/>
        <w:rPr>
          <w:rFonts w:ascii="Times New Roman" w:hAnsi="Times New Roman"/>
          <w:sz w:val="24"/>
          <w:szCs w:val="24"/>
        </w:rPr>
      </w:pPr>
      <w:r w:rsidRPr="008D150E">
        <w:rPr>
          <w:rFonts w:ascii="Times New Roman" w:hAnsi="Times New Roman"/>
          <w:sz w:val="24"/>
          <w:szCs w:val="24"/>
        </w:rPr>
        <w:lastRenderedPageBreak/>
        <w:t>Compartimentul licitații și achiziții publice;</w:t>
      </w:r>
    </w:p>
    <w:p w:rsidR="008260BA" w:rsidRPr="008D150E" w:rsidRDefault="008260BA" w:rsidP="0039597E">
      <w:pPr>
        <w:pStyle w:val="Listparagraf"/>
        <w:numPr>
          <w:ilvl w:val="0"/>
          <w:numId w:val="48"/>
        </w:numPr>
        <w:spacing w:after="0" w:line="276" w:lineRule="auto"/>
        <w:jc w:val="both"/>
        <w:rPr>
          <w:rFonts w:ascii="Times New Roman" w:hAnsi="Times New Roman"/>
          <w:sz w:val="24"/>
          <w:szCs w:val="24"/>
        </w:rPr>
      </w:pPr>
      <w:r w:rsidRPr="008D150E">
        <w:rPr>
          <w:rFonts w:ascii="Times New Roman" w:hAnsi="Times New Roman"/>
          <w:sz w:val="24"/>
          <w:szCs w:val="24"/>
        </w:rPr>
        <w:t>Compartimentul situații de urgență, sănătate și securitate în muncă;</w:t>
      </w:r>
    </w:p>
    <w:p w:rsidR="008260BA" w:rsidRPr="008D150E" w:rsidRDefault="008260BA" w:rsidP="0039597E">
      <w:pPr>
        <w:pStyle w:val="Listparagraf"/>
        <w:numPr>
          <w:ilvl w:val="0"/>
          <w:numId w:val="48"/>
        </w:numPr>
        <w:spacing w:after="0" w:line="276" w:lineRule="auto"/>
        <w:jc w:val="both"/>
        <w:rPr>
          <w:rFonts w:ascii="Times New Roman" w:hAnsi="Times New Roman"/>
          <w:sz w:val="24"/>
          <w:szCs w:val="24"/>
        </w:rPr>
      </w:pPr>
      <w:r w:rsidRPr="008D150E">
        <w:rPr>
          <w:rFonts w:ascii="Times New Roman" w:hAnsi="Times New Roman"/>
          <w:sz w:val="24"/>
          <w:szCs w:val="24"/>
        </w:rPr>
        <w:t>Serviciul poliția locală;</w:t>
      </w:r>
    </w:p>
    <w:p w:rsidR="00F13B26" w:rsidRDefault="00F13B26" w:rsidP="00F13B26">
      <w:pPr>
        <w:spacing w:after="0" w:line="276" w:lineRule="auto"/>
        <w:ind w:left="360"/>
        <w:jc w:val="both"/>
        <w:rPr>
          <w:rFonts w:ascii="Times New Roman" w:eastAsia="Arial" w:hAnsi="Times New Roman"/>
          <w:sz w:val="24"/>
          <w:szCs w:val="24"/>
        </w:rPr>
      </w:pPr>
    </w:p>
    <w:p w:rsidR="008260BA" w:rsidRPr="00F13B26" w:rsidRDefault="008260BA" w:rsidP="00F13B26">
      <w:pPr>
        <w:spacing w:after="0" w:line="276" w:lineRule="auto"/>
        <w:ind w:left="360"/>
        <w:jc w:val="both"/>
        <w:rPr>
          <w:rFonts w:ascii="Times New Roman" w:eastAsia="Arial" w:hAnsi="Times New Roman"/>
          <w:b/>
          <w:sz w:val="24"/>
          <w:szCs w:val="24"/>
        </w:rPr>
      </w:pPr>
      <w:r w:rsidRPr="00F13B26">
        <w:rPr>
          <w:rFonts w:ascii="Times New Roman" w:eastAsia="Arial" w:hAnsi="Times New Roman"/>
          <w:sz w:val="24"/>
          <w:szCs w:val="24"/>
        </w:rPr>
        <w:t>(2)</w:t>
      </w:r>
      <w:r w:rsidRPr="00F13B26">
        <w:rPr>
          <w:rFonts w:ascii="Times New Roman" w:eastAsia="Arial" w:hAnsi="Times New Roman"/>
          <w:b/>
          <w:sz w:val="24"/>
          <w:szCs w:val="24"/>
        </w:rPr>
        <w:t xml:space="preserve"> În subordinea directă a viceprimarului municipiului Câmpulung Moldovenesc se află:</w:t>
      </w:r>
    </w:p>
    <w:p w:rsidR="008260BA" w:rsidRPr="008D150E" w:rsidRDefault="008260BA" w:rsidP="0039597E">
      <w:pPr>
        <w:pStyle w:val="Listparagraf"/>
        <w:numPr>
          <w:ilvl w:val="0"/>
          <w:numId w:val="49"/>
        </w:numPr>
        <w:spacing w:after="0" w:line="276" w:lineRule="auto"/>
        <w:jc w:val="both"/>
        <w:rPr>
          <w:rFonts w:ascii="Times New Roman" w:eastAsia="Arial" w:hAnsi="Times New Roman"/>
          <w:sz w:val="24"/>
          <w:szCs w:val="24"/>
        </w:rPr>
      </w:pPr>
      <w:r w:rsidRPr="008D150E">
        <w:rPr>
          <w:rFonts w:ascii="Times New Roman" w:eastAsia="Arial" w:hAnsi="Times New Roman"/>
          <w:sz w:val="24"/>
          <w:szCs w:val="24"/>
        </w:rPr>
        <w:t>Compartimentul informatica;</w:t>
      </w:r>
    </w:p>
    <w:p w:rsidR="008260BA" w:rsidRPr="008D150E" w:rsidRDefault="008260BA" w:rsidP="0039597E">
      <w:pPr>
        <w:pStyle w:val="Listparagraf"/>
        <w:numPr>
          <w:ilvl w:val="0"/>
          <w:numId w:val="49"/>
        </w:numPr>
        <w:spacing w:after="0" w:line="276" w:lineRule="auto"/>
        <w:jc w:val="both"/>
        <w:rPr>
          <w:rFonts w:ascii="Times New Roman" w:eastAsia="Arial" w:hAnsi="Times New Roman"/>
          <w:sz w:val="24"/>
          <w:szCs w:val="24"/>
        </w:rPr>
      </w:pPr>
      <w:r w:rsidRPr="008D150E">
        <w:rPr>
          <w:rFonts w:ascii="Times New Roman" w:eastAsia="Arial" w:hAnsi="Times New Roman"/>
          <w:sz w:val="24"/>
          <w:szCs w:val="24"/>
        </w:rPr>
        <w:t>Compartimentul alimentare cu energie termică;</w:t>
      </w:r>
    </w:p>
    <w:p w:rsidR="008260BA" w:rsidRPr="008D150E" w:rsidRDefault="008260BA" w:rsidP="0039597E">
      <w:pPr>
        <w:pStyle w:val="Listparagraf"/>
        <w:numPr>
          <w:ilvl w:val="0"/>
          <w:numId w:val="49"/>
        </w:numPr>
        <w:spacing w:after="0" w:line="276" w:lineRule="auto"/>
        <w:jc w:val="both"/>
        <w:rPr>
          <w:rFonts w:ascii="Times New Roman" w:eastAsia="Arial" w:hAnsi="Times New Roman"/>
          <w:sz w:val="24"/>
          <w:szCs w:val="24"/>
        </w:rPr>
      </w:pPr>
      <w:r w:rsidRPr="008D150E">
        <w:rPr>
          <w:rFonts w:ascii="Times New Roman" w:eastAsia="Arial" w:hAnsi="Times New Roman"/>
          <w:sz w:val="24"/>
          <w:szCs w:val="24"/>
        </w:rPr>
        <w:t>Compartimentul managementul calității, comunicare, relații publice;</w:t>
      </w:r>
    </w:p>
    <w:p w:rsidR="008260BA" w:rsidRPr="008D150E" w:rsidRDefault="008260BA" w:rsidP="0039597E">
      <w:pPr>
        <w:pStyle w:val="Listparagraf"/>
        <w:numPr>
          <w:ilvl w:val="0"/>
          <w:numId w:val="49"/>
        </w:numPr>
        <w:spacing w:after="0" w:line="276" w:lineRule="auto"/>
        <w:jc w:val="both"/>
        <w:rPr>
          <w:rFonts w:ascii="Times New Roman" w:eastAsia="Arial" w:hAnsi="Times New Roman"/>
          <w:sz w:val="24"/>
          <w:szCs w:val="24"/>
        </w:rPr>
      </w:pPr>
      <w:r w:rsidRPr="008D150E">
        <w:rPr>
          <w:rFonts w:ascii="Times New Roman" w:eastAsia="Arial" w:hAnsi="Times New Roman"/>
          <w:sz w:val="24"/>
          <w:szCs w:val="24"/>
        </w:rPr>
        <w:t>Compartimentul specializat pentru gestionarea câinilor fără stăpân;</w:t>
      </w:r>
    </w:p>
    <w:p w:rsidR="008260BA" w:rsidRDefault="008260BA" w:rsidP="0039597E">
      <w:pPr>
        <w:pStyle w:val="Listparagraf"/>
        <w:numPr>
          <w:ilvl w:val="0"/>
          <w:numId w:val="49"/>
        </w:numPr>
        <w:spacing w:after="0" w:line="276" w:lineRule="auto"/>
        <w:jc w:val="both"/>
        <w:rPr>
          <w:rFonts w:ascii="Times New Roman" w:eastAsia="Arial" w:hAnsi="Times New Roman"/>
          <w:sz w:val="24"/>
          <w:szCs w:val="24"/>
        </w:rPr>
      </w:pPr>
      <w:r w:rsidRPr="008D150E">
        <w:rPr>
          <w:rFonts w:ascii="Times New Roman" w:eastAsia="Arial" w:hAnsi="Times New Roman"/>
          <w:sz w:val="24"/>
          <w:szCs w:val="24"/>
        </w:rPr>
        <w:t>Compartimentul transport auto și monitorizare parcări.</w:t>
      </w:r>
    </w:p>
    <w:p w:rsidR="00D67B32" w:rsidRPr="008D150E" w:rsidRDefault="00D67B32" w:rsidP="00D67B32">
      <w:pPr>
        <w:pStyle w:val="Listparagraf"/>
        <w:spacing w:after="0" w:line="276" w:lineRule="auto"/>
        <w:jc w:val="both"/>
        <w:rPr>
          <w:rFonts w:ascii="Times New Roman" w:eastAsia="Arial" w:hAnsi="Times New Roman"/>
          <w:sz w:val="24"/>
          <w:szCs w:val="24"/>
        </w:rPr>
      </w:pPr>
    </w:p>
    <w:p w:rsidR="008260BA" w:rsidRPr="008D150E" w:rsidRDefault="008260BA" w:rsidP="008D150E">
      <w:pPr>
        <w:spacing w:line="276" w:lineRule="auto"/>
        <w:jc w:val="both"/>
        <w:rPr>
          <w:rFonts w:ascii="Times New Roman" w:eastAsia="Arial" w:hAnsi="Times New Roman" w:cs="Times New Roman"/>
          <w:b/>
          <w:sz w:val="24"/>
          <w:szCs w:val="24"/>
        </w:rPr>
      </w:pPr>
      <w:r w:rsidRPr="008D150E">
        <w:rPr>
          <w:rFonts w:ascii="Times New Roman" w:eastAsia="Arial" w:hAnsi="Times New Roman" w:cs="Times New Roman"/>
          <w:sz w:val="24"/>
          <w:szCs w:val="24"/>
        </w:rPr>
        <w:t>(3)</w:t>
      </w:r>
      <w:r w:rsidRPr="008D150E">
        <w:rPr>
          <w:rFonts w:ascii="Times New Roman" w:eastAsia="Arial" w:hAnsi="Times New Roman" w:cs="Times New Roman"/>
          <w:b/>
          <w:sz w:val="24"/>
          <w:szCs w:val="24"/>
        </w:rPr>
        <w:t xml:space="preserve"> </w:t>
      </w:r>
      <w:r w:rsidR="000071ED">
        <w:rPr>
          <w:rFonts w:ascii="Times New Roman" w:eastAsia="Arial" w:hAnsi="Times New Roman" w:cs="Times New Roman"/>
          <w:b/>
          <w:sz w:val="24"/>
          <w:szCs w:val="24"/>
        </w:rPr>
        <w:t>Î</w:t>
      </w:r>
      <w:r w:rsidRPr="008D150E">
        <w:rPr>
          <w:rFonts w:ascii="Times New Roman" w:eastAsia="Arial" w:hAnsi="Times New Roman" w:cs="Times New Roman"/>
          <w:b/>
          <w:sz w:val="24"/>
          <w:szCs w:val="24"/>
        </w:rPr>
        <w:t xml:space="preserve">n subordinea directă a Secretarului municipiului Câmpulung Moldovenesc se află: </w:t>
      </w:r>
    </w:p>
    <w:p w:rsidR="008260BA" w:rsidRPr="008D150E" w:rsidRDefault="008260BA" w:rsidP="0039597E">
      <w:pPr>
        <w:pStyle w:val="Listparagraf"/>
        <w:numPr>
          <w:ilvl w:val="0"/>
          <w:numId w:val="50"/>
        </w:numPr>
        <w:spacing w:after="0" w:line="276" w:lineRule="auto"/>
        <w:jc w:val="both"/>
        <w:rPr>
          <w:rFonts w:ascii="Times New Roman" w:eastAsia="Arial" w:hAnsi="Times New Roman"/>
          <w:sz w:val="24"/>
          <w:szCs w:val="24"/>
        </w:rPr>
      </w:pPr>
      <w:r w:rsidRPr="008D150E">
        <w:rPr>
          <w:rFonts w:ascii="Times New Roman" w:eastAsia="Arial" w:hAnsi="Times New Roman"/>
          <w:sz w:val="24"/>
          <w:szCs w:val="24"/>
        </w:rPr>
        <w:t>Direcția de asistență socială;</w:t>
      </w:r>
    </w:p>
    <w:p w:rsidR="008260BA" w:rsidRPr="008D150E" w:rsidRDefault="008260BA" w:rsidP="0039597E">
      <w:pPr>
        <w:pStyle w:val="Listparagraf"/>
        <w:numPr>
          <w:ilvl w:val="0"/>
          <w:numId w:val="50"/>
        </w:numPr>
        <w:spacing w:after="0" w:line="276" w:lineRule="auto"/>
        <w:jc w:val="both"/>
        <w:rPr>
          <w:rFonts w:ascii="Times New Roman" w:eastAsia="Arial" w:hAnsi="Times New Roman"/>
          <w:sz w:val="24"/>
          <w:szCs w:val="24"/>
        </w:rPr>
      </w:pPr>
      <w:r w:rsidRPr="008D150E">
        <w:rPr>
          <w:rFonts w:ascii="Times New Roman" w:eastAsia="Arial" w:hAnsi="Times New Roman"/>
          <w:sz w:val="24"/>
          <w:szCs w:val="24"/>
        </w:rPr>
        <w:t>Direcția administrație publică;</w:t>
      </w:r>
    </w:p>
    <w:p w:rsidR="008260BA" w:rsidRPr="008D150E" w:rsidRDefault="008260BA" w:rsidP="0039597E">
      <w:pPr>
        <w:pStyle w:val="Listparagraf"/>
        <w:numPr>
          <w:ilvl w:val="0"/>
          <w:numId w:val="50"/>
        </w:numPr>
        <w:spacing w:after="0" w:line="276" w:lineRule="auto"/>
        <w:jc w:val="both"/>
        <w:rPr>
          <w:rFonts w:ascii="Times New Roman" w:eastAsia="Arial" w:hAnsi="Times New Roman"/>
          <w:sz w:val="24"/>
          <w:szCs w:val="24"/>
        </w:rPr>
      </w:pPr>
      <w:r w:rsidRPr="008D150E">
        <w:rPr>
          <w:rFonts w:ascii="Times New Roman" w:eastAsia="Arial" w:hAnsi="Times New Roman"/>
          <w:sz w:val="24"/>
          <w:szCs w:val="24"/>
        </w:rPr>
        <w:t>Compartimentul juridic;</w:t>
      </w:r>
    </w:p>
    <w:p w:rsidR="008260BA" w:rsidRPr="008D150E" w:rsidRDefault="008260BA" w:rsidP="0039597E">
      <w:pPr>
        <w:pStyle w:val="Listparagraf"/>
        <w:numPr>
          <w:ilvl w:val="0"/>
          <w:numId w:val="50"/>
        </w:numPr>
        <w:spacing w:after="0" w:line="276" w:lineRule="auto"/>
        <w:jc w:val="both"/>
        <w:rPr>
          <w:rFonts w:ascii="Times New Roman" w:eastAsia="Arial" w:hAnsi="Times New Roman"/>
          <w:sz w:val="24"/>
          <w:szCs w:val="24"/>
        </w:rPr>
      </w:pPr>
      <w:r w:rsidRPr="008D150E">
        <w:rPr>
          <w:rFonts w:ascii="Times New Roman" w:eastAsia="Arial" w:hAnsi="Times New Roman"/>
          <w:sz w:val="24"/>
          <w:szCs w:val="24"/>
        </w:rPr>
        <w:t>Compartimentul resurse umane;</w:t>
      </w:r>
    </w:p>
    <w:p w:rsidR="008260BA" w:rsidRPr="008D150E" w:rsidRDefault="008260BA" w:rsidP="0039597E">
      <w:pPr>
        <w:pStyle w:val="Listparagraf"/>
        <w:numPr>
          <w:ilvl w:val="0"/>
          <w:numId w:val="50"/>
        </w:numPr>
        <w:spacing w:after="0" w:line="276" w:lineRule="auto"/>
        <w:jc w:val="both"/>
        <w:rPr>
          <w:rFonts w:ascii="Times New Roman" w:eastAsia="Arial" w:hAnsi="Times New Roman"/>
          <w:sz w:val="24"/>
          <w:szCs w:val="24"/>
        </w:rPr>
      </w:pPr>
      <w:r w:rsidRPr="008D150E">
        <w:rPr>
          <w:rFonts w:ascii="Times New Roman" w:eastAsia="Arial" w:hAnsi="Times New Roman"/>
          <w:sz w:val="24"/>
          <w:szCs w:val="24"/>
        </w:rPr>
        <w:t>Compartimentul registre agricole.</w:t>
      </w:r>
    </w:p>
    <w:p w:rsidR="008260BA" w:rsidRPr="008D150E" w:rsidRDefault="008260BA" w:rsidP="008D150E">
      <w:pPr>
        <w:pStyle w:val="Frspaiere"/>
        <w:spacing w:line="276" w:lineRule="auto"/>
        <w:jc w:val="both"/>
        <w:rPr>
          <w:rFonts w:eastAsia="Arial"/>
          <w:b/>
        </w:rPr>
      </w:pPr>
    </w:p>
    <w:p w:rsidR="008260BA" w:rsidRPr="008D150E" w:rsidRDefault="008260BA" w:rsidP="008D150E">
      <w:pPr>
        <w:pStyle w:val="Frspaiere"/>
        <w:spacing w:line="276" w:lineRule="auto"/>
        <w:jc w:val="both"/>
        <w:rPr>
          <w:rFonts w:eastAsia="Arial"/>
        </w:rPr>
      </w:pPr>
      <w:r w:rsidRPr="008D150E">
        <w:rPr>
          <w:rFonts w:eastAsia="Arial"/>
          <w:b/>
        </w:rPr>
        <w:t>Art.1</w:t>
      </w:r>
      <w:r w:rsidR="0035220F">
        <w:rPr>
          <w:rFonts w:eastAsia="Arial"/>
          <w:b/>
        </w:rPr>
        <w:t>7</w:t>
      </w:r>
      <w:r w:rsidRPr="008D150E">
        <w:rPr>
          <w:rFonts w:eastAsia="Arial"/>
          <w:b/>
        </w:rPr>
        <w:t>.</w:t>
      </w:r>
      <w:r w:rsidRPr="008D150E">
        <w:rPr>
          <w:rFonts w:eastAsia="Arial"/>
        </w:rPr>
        <w:t xml:space="preserve">Personalul din </w:t>
      </w:r>
      <w:proofErr w:type="spellStart"/>
      <w:r w:rsidRPr="008D150E">
        <w:rPr>
          <w:rFonts w:eastAsia="Arial"/>
        </w:rPr>
        <w:t>aparatul</w:t>
      </w:r>
      <w:proofErr w:type="spellEnd"/>
      <w:r w:rsidRPr="008D150E">
        <w:rPr>
          <w:rFonts w:eastAsia="Arial"/>
        </w:rPr>
        <w:t xml:space="preserve"> de </w:t>
      </w:r>
      <w:proofErr w:type="spellStart"/>
      <w:r w:rsidRPr="008D150E">
        <w:rPr>
          <w:rFonts w:eastAsia="Arial"/>
        </w:rPr>
        <w:t>specialitate</w:t>
      </w:r>
      <w:proofErr w:type="spellEnd"/>
      <w:r w:rsidRPr="008D150E">
        <w:rPr>
          <w:rFonts w:eastAsia="Arial"/>
        </w:rPr>
        <w:t xml:space="preserve"> al </w:t>
      </w:r>
      <w:proofErr w:type="spellStart"/>
      <w:r w:rsidRPr="008D150E">
        <w:rPr>
          <w:rFonts w:eastAsia="Arial"/>
        </w:rPr>
        <w:t>primarului</w:t>
      </w:r>
      <w:proofErr w:type="spellEnd"/>
      <w:r w:rsidRPr="008D150E">
        <w:rPr>
          <w:rFonts w:eastAsia="Arial"/>
        </w:rPr>
        <w:t xml:space="preserve"> </w:t>
      </w:r>
      <w:proofErr w:type="spellStart"/>
      <w:r w:rsidRPr="008D150E">
        <w:rPr>
          <w:rFonts w:eastAsia="Arial"/>
        </w:rPr>
        <w:t>municipiului</w:t>
      </w:r>
      <w:proofErr w:type="spellEnd"/>
      <w:r w:rsidRPr="008D150E">
        <w:rPr>
          <w:rFonts w:eastAsia="Arial"/>
        </w:rPr>
        <w:t xml:space="preserve"> </w:t>
      </w:r>
      <w:proofErr w:type="spellStart"/>
      <w:r w:rsidRPr="008D150E">
        <w:rPr>
          <w:rFonts w:eastAsia="Arial"/>
        </w:rPr>
        <w:t>Câmpulung</w:t>
      </w:r>
      <w:proofErr w:type="spellEnd"/>
      <w:r w:rsidRPr="008D150E">
        <w:rPr>
          <w:rFonts w:eastAsia="Arial"/>
        </w:rPr>
        <w:t xml:space="preserve"> </w:t>
      </w:r>
      <w:proofErr w:type="spellStart"/>
      <w:r w:rsidRPr="008D150E">
        <w:rPr>
          <w:rFonts w:eastAsia="Arial"/>
        </w:rPr>
        <w:t>Moldovenesc</w:t>
      </w:r>
      <w:proofErr w:type="spellEnd"/>
      <w:r w:rsidRPr="008D150E">
        <w:rPr>
          <w:rFonts w:eastAsia="Arial"/>
          <w:b/>
        </w:rPr>
        <w:t xml:space="preserve"> </w:t>
      </w:r>
      <w:proofErr w:type="spellStart"/>
      <w:r w:rsidRPr="008D150E">
        <w:rPr>
          <w:rFonts w:eastAsia="Arial"/>
        </w:rPr>
        <w:t>este</w:t>
      </w:r>
      <w:proofErr w:type="spellEnd"/>
      <w:r w:rsidRPr="008D150E">
        <w:rPr>
          <w:rFonts w:eastAsia="Arial"/>
        </w:rPr>
        <w:t xml:space="preserve"> </w:t>
      </w:r>
      <w:proofErr w:type="spellStart"/>
      <w:r w:rsidRPr="008D150E">
        <w:rPr>
          <w:rFonts w:eastAsia="Arial"/>
        </w:rPr>
        <w:t>alcătuit</w:t>
      </w:r>
      <w:proofErr w:type="spellEnd"/>
      <w:r w:rsidRPr="008D150E">
        <w:rPr>
          <w:rFonts w:eastAsia="Arial"/>
        </w:rPr>
        <w:t xml:space="preserve"> din </w:t>
      </w:r>
      <w:proofErr w:type="spellStart"/>
      <w:r w:rsidRPr="008D150E">
        <w:rPr>
          <w:rFonts w:eastAsia="Arial"/>
        </w:rPr>
        <w:t>funcționari</w:t>
      </w:r>
      <w:proofErr w:type="spellEnd"/>
      <w:r w:rsidRPr="008D150E">
        <w:rPr>
          <w:rFonts w:eastAsia="Arial"/>
        </w:rPr>
        <w:t xml:space="preserve"> </w:t>
      </w:r>
      <w:proofErr w:type="spellStart"/>
      <w:r w:rsidRPr="008D150E">
        <w:rPr>
          <w:rFonts w:eastAsia="Arial"/>
        </w:rPr>
        <w:t>publici</w:t>
      </w:r>
      <w:proofErr w:type="spellEnd"/>
      <w:r w:rsidRPr="008D150E">
        <w:rPr>
          <w:rFonts w:eastAsia="Arial"/>
        </w:rPr>
        <w:t xml:space="preserve"> </w:t>
      </w:r>
      <w:proofErr w:type="spellStart"/>
      <w:r w:rsidRPr="008D150E">
        <w:rPr>
          <w:rFonts w:eastAsia="Arial"/>
        </w:rPr>
        <w:t>numiți</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funcții</w:t>
      </w:r>
      <w:proofErr w:type="spellEnd"/>
      <w:r w:rsidRPr="008D150E">
        <w:rPr>
          <w:rFonts w:eastAsia="Arial"/>
        </w:rPr>
        <w:t xml:space="preserve"> </w:t>
      </w:r>
      <w:proofErr w:type="spellStart"/>
      <w:r w:rsidRPr="008D150E">
        <w:rPr>
          <w:rFonts w:eastAsia="Arial"/>
        </w:rPr>
        <w:t>publice</w:t>
      </w:r>
      <w:proofErr w:type="spellEnd"/>
      <w:r w:rsidRPr="008D150E">
        <w:rPr>
          <w:rFonts w:eastAsia="Arial"/>
        </w:rPr>
        <w:t xml:space="preserve"> </w:t>
      </w:r>
      <w:proofErr w:type="spellStart"/>
      <w:r w:rsidRPr="008D150E">
        <w:rPr>
          <w:rFonts w:eastAsia="Arial"/>
        </w:rPr>
        <w:t>prin</w:t>
      </w:r>
      <w:proofErr w:type="spellEnd"/>
      <w:r w:rsidRPr="008D150E">
        <w:rPr>
          <w:rFonts w:eastAsia="Arial"/>
        </w:rPr>
        <w:t xml:space="preserve"> </w:t>
      </w:r>
      <w:proofErr w:type="spellStart"/>
      <w:r w:rsidRPr="008D150E">
        <w:rPr>
          <w:rFonts w:eastAsia="Arial"/>
        </w:rPr>
        <w:t>dispoziția</w:t>
      </w:r>
      <w:proofErr w:type="spellEnd"/>
      <w:r w:rsidRPr="008D150E">
        <w:rPr>
          <w:rFonts w:eastAsia="Arial"/>
        </w:rPr>
        <w:t xml:space="preserve"> </w:t>
      </w:r>
      <w:proofErr w:type="spellStart"/>
      <w:r w:rsidRPr="008D150E">
        <w:rPr>
          <w:rFonts w:eastAsia="Arial"/>
        </w:rPr>
        <w:t>Primarului</w:t>
      </w:r>
      <w:proofErr w:type="spellEnd"/>
      <w:r w:rsidRPr="008D150E">
        <w:rPr>
          <w:rFonts w:eastAsia="Arial"/>
        </w:rPr>
        <w:t xml:space="preserve"> </w:t>
      </w:r>
      <w:proofErr w:type="spellStart"/>
      <w:r w:rsidRPr="008D150E">
        <w:rPr>
          <w:rFonts w:eastAsia="Arial"/>
        </w:rPr>
        <w:t>municipiului</w:t>
      </w:r>
      <w:proofErr w:type="spellEnd"/>
      <w:r w:rsidRPr="008D150E">
        <w:rPr>
          <w:rFonts w:eastAsia="Arial"/>
        </w:rPr>
        <w:t xml:space="preserve"> </w:t>
      </w:r>
      <w:proofErr w:type="spellStart"/>
      <w:r w:rsidRPr="008D150E">
        <w:rPr>
          <w:rFonts w:eastAsia="Arial"/>
        </w:rPr>
        <w:t>Câmpulung</w:t>
      </w:r>
      <w:proofErr w:type="spellEnd"/>
      <w:r w:rsidRPr="008D150E">
        <w:rPr>
          <w:rFonts w:eastAsia="Arial"/>
        </w:rPr>
        <w:t xml:space="preserve"> </w:t>
      </w:r>
      <w:proofErr w:type="spellStart"/>
      <w:r w:rsidRPr="008D150E">
        <w:rPr>
          <w:rFonts w:eastAsia="Arial"/>
        </w:rPr>
        <w:t>Moldovenesc</w:t>
      </w:r>
      <w:proofErr w:type="spellEnd"/>
      <w:r w:rsidRPr="008D150E">
        <w:rPr>
          <w:rFonts w:eastAsia="Arial"/>
        </w:rPr>
        <w:t xml:space="preserve"> </w:t>
      </w:r>
      <w:proofErr w:type="spellStart"/>
      <w:r w:rsidRPr="008D150E">
        <w:rPr>
          <w:rFonts w:eastAsia="Arial"/>
        </w:rPr>
        <w:t>și</w:t>
      </w:r>
      <w:proofErr w:type="spellEnd"/>
      <w:r w:rsidRPr="008D150E">
        <w:rPr>
          <w:rFonts w:eastAsia="Arial"/>
        </w:rPr>
        <w:t xml:space="preserve"> din </w:t>
      </w:r>
      <w:proofErr w:type="spellStart"/>
      <w:r w:rsidRPr="008D150E">
        <w:rPr>
          <w:rFonts w:eastAsia="Arial"/>
        </w:rPr>
        <w:t>personalul</w:t>
      </w:r>
      <w:proofErr w:type="spellEnd"/>
      <w:r w:rsidRPr="008D150E">
        <w:rPr>
          <w:rFonts w:eastAsia="Arial"/>
        </w:rPr>
        <w:t xml:space="preserve"> </w:t>
      </w:r>
      <w:proofErr w:type="spellStart"/>
      <w:r w:rsidRPr="008D150E">
        <w:rPr>
          <w:rFonts w:eastAsia="Arial"/>
        </w:rPr>
        <w:t>angajat</w:t>
      </w:r>
      <w:proofErr w:type="spellEnd"/>
      <w:r w:rsidRPr="008D150E">
        <w:rPr>
          <w:rFonts w:eastAsia="Arial"/>
        </w:rPr>
        <w:t xml:space="preserve"> cu contract individual de </w:t>
      </w:r>
      <w:proofErr w:type="spellStart"/>
      <w:r w:rsidRPr="008D150E">
        <w:rPr>
          <w:rFonts w:eastAsia="Arial"/>
        </w:rPr>
        <w:t>muncă</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condițiile</w:t>
      </w:r>
      <w:proofErr w:type="spellEnd"/>
      <w:r w:rsidRPr="008D150E">
        <w:rPr>
          <w:rFonts w:eastAsia="Arial"/>
        </w:rPr>
        <w:t xml:space="preserve"> </w:t>
      </w:r>
      <w:proofErr w:type="spellStart"/>
      <w:r w:rsidRPr="008D150E">
        <w:rPr>
          <w:rFonts w:eastAsia="Arial"/>
        </w:rPr>
        <w:t>legii</w:t>
      </w:r>
      <w:proofErr w:type="spellEnd"/>
      <w:r w:rsidRPr="008D150E">
        <w:rPr>
          <w:rFonts w:eastAsia="Arial"/>
        </w:rPr>
        <w:t>.</w:t>
      </w:r>
    </w:p>
    <w:p w:rsidR="008260BA" w:rsidRPr="008D150E" w:rsidRDefault="008260BA" w:rsidP="008D150E">
      <w:pPr>
        <w:pStyle w:val="Frspaiere"/>
        <w:spacing w:line="276" w:lineRule="auto"/>
        <w:jc w:val="both"/>
      </w:pPr>
      <w:r w:rsidRPr="008D150E">
        <w:rPr>
          <w:rFonts w:eastAsia="Arial"/>
          <w:b/>
        </w:rPr>
        <w:t>Art.</w:t>
      </w:r>
      <w:r w:rsidR="0035220F">
        <w:rPr>
          <w:rFonts w:eastAsia="Arial"/>
          <w:b/>
        </w:rPr>
        <w:t>18</w:t>
      </w:r>
      <w:r w:rsidRPr="008D150E">
        <w:rPr>
          <w:rFonts w:eastAsia="Arial"/>
          <w:b/>
        </w:rPr>
        <w:t xml:space="preserve">. </w:t>
      </w:r>
      <w:proofErr w:type="spellStart"/>
      <w:r w:rsidRPr="008D150E">
        <w:rPr>
          <w:rFonts w:eastAsia="Arial"/>
        </w:rPr>
        <w:t>Funcțiile</w:t>
      </w:r>
      <w:proofErr w:type="spellEnd"/>
      <w:r w:rsidRPr="008D150E">
        <w:rPr>
          <w:rFonts w:eastAsia="Arial"/>
        </w:rPr>
        <w:t xml:space="preserve"> </w:t>
      </w:r>
      <w:proofErr w:type="spellStart"/>
      <w:r w:rsidRPr="008D150E">
        <w:rPr>
          <w:rFonts w:eastAsia="Arial"/>
        </w:rPr>
        <w:t>publice</w:t>
      </w:r>
      <w:proofErr w:type="spellEnd"/>
      <w:r w:rsidRPr="008D150E">
        <w:rPr>
          <w:rFonts w:eastAsia="Arial"/>
        </w:rPr>
        <w:t xml:space="preserve"> sunt de </w:t>
      </w:r>
      <w:proofErr w:type="spellStart"/>
      <w:r w:rsidRPr="008D150E">
        <w:rPr>
          <w:rFonts w:eastAsia="Arial"/>
        </w:rPr>
        <w:t>execuție</w:t>
      </w:r>
      <w:proofErr w:type="spellEnd"/>
      <w:r w:rsidRPr="008D150E">
        <w:rPr>
          <w:rFonts w:eastAsia="Arial"/>
        </w:rPr>
        <w:t xml:space="preserve"> </w:t>
      </w:r>
      <w:proofErr w:type="spellStart"/>
      <w:r w:rsidRPr="008D150E">
        <w:rPr>
          <w:rFonts w:eastAsia="Arial"/>
        </w:rPr>
        <w:t>și</w:t>
      </w:r>
      <w:proofErr w:type="spellEnd"/>
      <w:r w:rsidRPr="008D150E">
        <w:rPr>
          <w:rFonts w:eastAsia="Arial"/>
        </w:rPr>
        <w:t xml:space="preserve"> de </w:t>
      </w:r>
      <w:proofErr w:type="spellStart"/>
      <w:r w:rsidRPr="008D150E">
        <w:rPr>
          <w:rFonts w:eastAsia="Arial"/>
        </w:rPr>
        <w:t>conducere</w:t>
      </w:r>
      <w:proofErr w:type="spellEnd"/>
      <w:r w:rsidRPr="008D150E">
        <w:rPr>
          <w:rFonts w:eastAsia="Arial"/>
        </w:rPr>
        <w:t xml:space="preserve">. </w:t>
      </w:r>
      <w:proofErr w:type="spellStart"/>
      <w:r w:rsidRPr="008D150E">
        <w:rPr>
          <w:rFonts w:eastAsia="Arial"/>
        </w:rPr>
        <w:t>Acestea</w:t>
      </w:r>
      <w:proofErr w:type="spellEnd"/>
      <w:r w:rsidRPr="008D150E">
        <w:rPr>
          <w:rFonts w:eastAsia="Arial"/>
        </w:rPr>
        <w:t xml:space="preserve"> se </w:t>
      </w:r>
      <w:proofErr w:type="spellStart"/>
      <w:r w:rsidRPr="008D150E">
        <w:rPr>
          <w:rFonts w:eastAsia="Arial"/>
        </w:rPr>
        <w:t>stabilesc</w:t>
      </w:r>
      <w:proofErr w:type="spellEnd"/>
      <w:r w:rsidRPr="008D150E">
        <w:rPr>
          <w:rFonts w:eastAsia="Arial"/>
          <w:b/>
        </w:rPr>
        <w:t xml:space="preserve"> </w:t>
      </w:r>
      <w:proofErr w:type="spellStart"/>
      <w:r w:rsidRPr="008D150E">
        <w:rPr>
          <w:rFonts w:eastAsia="Arial"/>
        </w:rPr>
        <w:t>prin</w:t>
      </w:r>
      <w:proofErr w:type="spellEnd"/>
      <w:r w:rsidRPr="008D150E">
        <w:rPr>
          <w:rFonts w:eastAsia="Arial"/>
        </w:rPr>
        <w:t xml:space="preserve"> </w:t>
      </w:r>
      <w:proofErr w:type="spellStart"/>
      <w:r w:rsidRPr="008D150E">
        <w:rPr>
          <w:rFonts w:eastAsia="Arial"/>
        </w:rPr>
        <w:t>hotărâre</w:t>
      </w:r>
      <w:proofErr w:type="spellEnd"/>
      <w:r w:rsidRPr="008D150E">
        <w:rPr>
          <w:rFonts w:eastAsia="Arial"/>
        </w:rPr>
        <w:t xml:space="preserve"> a </w:t>
      </w:r>
      <w:proofErr w:type="spellStart"/>
      <w:r w:rsidRPr="008D150E">
        <w:rPr>
          <w:rFonts w:eastAsia="Arial"/>
        </w:rPr>
        <w:t>Consiliului</w:t>
      </w:r>
      <w:proofErr w:type="spellEnd"/>
      <w:r w:rsidRPr="008D150E">
        <w:rPr>
          <w:rFonts w:eastAsia="Arial"/>
        </w:rPr>
        <w:t xml:space="preserve"> local, cu </w:t>
      </w:r>
      <w:proofErr w:type="spellStart"/>
      <w:r w:rsidRPr="008D150E">
        <w:rPr>
          <w:rFonts w:eastAsia="Arial"/>
        </w:rPr>
        <w:t>avizul</w:t>
      </w:r>
      <w:proofErr w:type="spellEnd"/>
      <w:r w:rsidRPr="008D150E">
        <w:rPr>
          <w:rFonts w:eastAsia="Arial"/>
        </w:rPr>
        <w:t xml:space="preserve"> </w:t>
      </w:r>
      <w:proofErr w:type="spellStart"/>
      <w:r w:rsidRPr="008D150E">
        <w:rPr>
          <w:rFonts w:eastAsia="Arial"/>
        </w:rPr>
        <w:t>Agenției</w:t>
      </w:r>
      <w:proofErr w:type="spellEnd"/>
      <w:r w:rsidRPr="008D150E">
        <w:rPr>
          <w:rFonts w:eastAsia="Arial"/>
        </w:rPr>
        <w:t xml:space="preserve"> </w:t>
      </w:r>
      <w:proofErr w:type="spellStart"/>
      <w:r w:rsidRPr="008D150E">
        <w:rPr>
          <w:rFonts w:eastAsia="Arial"/>
        </w:rPr>
        <w:t>Naționale</w:t>
      </w:r>
      <w:proofErr w:type="spellEnd"/>
      <w:r w:rsidRPr="008D150E">
        <w:rPr>
          <w:rFonts w:eastAsia="Arial"/>
        </w:rPr>
        <w:t xml:space="preserve"> a </w:t>
      </w:r>
      <w:proofErr w:type="spellStart"/>
      <w:r w:rsidRPr="008D150E">
        <w:rPr>
          <w:rFonts w:eastAsia="Arial"/>
        </w:rPr>
        <w:t>Funcționarilor</w:t>
      </w:r>
      <w:proofErr w:type="spellEnd"/>
      <w:r w:rsidRPr="008D150E">
        <w:rPr>
          <w:rFonts w:eastAsia="Arial"/>
        </w:rPr>
        <w:t xml:space="preserve"> </w:t>
      </w:r>
      <w:proofErr w:type="spellStart"/>
      <w:r w:rsidRPr="008D150E">
        <w:rPr>
          <w:rFonts w:eastAsia="Arial"/>
        </w:rPr>
        <w:t>Publici</w:t>
      </w:r>
      <w:proofErr w:type="spellEnd"/>
      <w:r w:rsidRPr="008D150E">
        <w:rPr>
          <w:rFonts w:eastAsia="Arial"/>
        </w:rPr>
        <w:t>.</w:t>
      </w:r>
    </w:p>
    <w:p w:rsidR="008260BA" w:rsidRPr="008D150E" w:rsidRDefault="008260BA" w:rsidP="008D150E">
      <w:pPr>
        <w:pStyle w:val="Frspaiere"/>
        <w:spacing w:line="276" w:lineRule="auto"/>
        <w:jc w:val="both"/>
      </w:pPr>
      <w:r w:rsidRPr="008D150E">
        <w:rPr>
          <w:rFonts w:eastAsia="Arial"/>
          <w:b/>
        </w:rPr>
        <w:t>Art.</w:t>
      </w:r>
      <w:r w:rsidR="0035220F">
        <w:rPr>
          <w:rFonts w:eastAsia="Arial"/>
          <w:b/>
        </w:rPr>
        <w:t>19</w:t>
      </w:r>
      <w:r w:rsidRPr="008D150E">
        <w:rPr>
          <w:rFonts w:eastAsia="Arial"/>
          <w:b/>
        </w:rPr>
        <w:t>.</w:t>
      </w:r>
      <w:r w:rsidRPr="008D150E">
        <w:rPr>
          <w:rFonts w:eastAsia="Arial"/>
        </w:rPr>
        <w:t xml:space="preserve">Funcționarilor </w:t>
      </w:r>
      <w:proofErr w:type="spellStart"/>
      <w:r w:rsidRPr="008D150E">
        <w:rPr>
          <w:rFonts w:eastAsia="Arial"/>
        </w:rPr>
        <w:t>publici</w:t>
      </w:r>
      <w:proofErr w:type="spellEnd"/>
      <w:r w:rsidRPr="008D150E">
        <w:rPr>
          <w:rFonts w:eastAsia="Arial"/>
        </w:rPr>
        <w:t xml:space="preserve"> li se </w:t>
      </w:r>
      <w:proofErr w:type="spellStart"/>
      <w:r w:rsidRPr="008D150E">
        <w:rPr>
          <w:rFonts w:eastAsia="Arial"/>
        </w:rPr>
        <w:t>aplică</w:t>
      </w:r>
      <w:proofErr w:type="spellEnd"/>
      <w:r w:rsidRPr="008D150E">
        <w:rPr>
          <w:rFonts w:eastAsia="Arial"/>
        </w:rPr>
        <w:t xml:space="preserve"> </w:t>
      </w:r>
      <w:proofErr w:type="spellStart"/>
      <w:r w:rsidRPr="008D150E">
        <w:rPr>
          <w:rFonts w:eastAsia="Arial"/>
        </w:rPr>
        <w:t>prevederile</w:t>
      </w:r>
      <w:proofErr w:type="spellEnd"/>
      <w:r w:rsidRPr="008D150E">
        <w:rPr>
          <w:rFonts w:eastAsia="Arial"/>
        </w:rPr>
        <w:t xml:space="preserve"> </w:t>
      </w:r>
      <w:proofErr w:type="spellStart"/>
      <w:r w:rsidRPr="008D150E">
        <w:rPr>
          <w:rFonts w:eastAsia="Arial"/>
        </w:rPr>
        <w:t>Legii</w:t>
      </w:r>
      <w:proofErr w:type="spellEnd"/>
      <w:r w:rsidRPr="008D150E">
        <w:rPr>
          <w:rFonts w:eastAsia="Arial"/>
        </w:rPr>
        <w:t xml:space="preserve"> nr.188/1999 </w:t>
      </w:r>
      <w:proofErr w:type="spellStart"/>
      <w:r w:rsidRPr="008D150E">
        <w:rPr>
          <w:rFonts w:eastAsia="Arial"/>
        </w:rPr>
        <w:t>privind</w:t>
      </w:r>
      <w:proofErr w:type="spellEnd"/>
      <w:r w:rsidRPr="008D150E">
        <w:rPr>
          <w:rFonts w:eastAsia="Arial"/>
        </w:rPr>
        <w:t xml:space="preserve"> </w:t>
      </w:r>
      <w:proofErr w:type="spellStart"/>
      <w:r w:rsidRPr="008D150E">
        <w:rPr>
          <w:rFonts w:eastAsia="Arial"/>
        </w:rPr>
        <w:t>statutul</w:t>
      </w:r>
      <w:proofErr w:type="spellEnd"/>
      <w:r w:rsidRPr="008D150E">
        <w:rPr>
          <w:rFonts w:eastAsia="Arial"/>
        </w:rPr>
        <w:t xml:space="preserve"> </w:t>
      </w:r>
      <w:proofErr w:type="spellStart"/>
      <w:r w:rsidRPr="008D150E">
        <w:rPr>
          <w:rFonts w:eastAsia="Arial"/>
        </w:rPr>
        <w:t>func</w:t>
      </w:r>
      <w:proofErr w:type="spellEnd"/>
      <w:r w:rsidRPr="008D150E">
        <w:rPr>
          <w:rFonts w:eastAsia="Arial"/>
          <w:lang w:val="ro-RO"/>
        </w:rPr>
        <w:t>ț</w:t>
      </w:r>
      <w:proofErr w:type="spellStart"/>
      <w:r w:rsidRPr="008D150E">
        <w:rPr>
          <w:rFonts w:eastAsia="Arial"/>
        </w:rPr>
        <w:t>ionarilor</w:t>
      </w:r>
      <w:proofErr w:type="spellEnd"/>
      <w:r w:rsidRPr="008D150E">
        <w:rPr>
          <w:rFonts w:eastAsia="Arial"/>
        </w:rPr>
        <w:t xml:space="preserve"> </w:t>
      </w:r>
      <w:proofErr w:type="spellStart"/>
      <w:r w:rsidRPr="008D150E">
        <w:rPr>
          <w:rFonts w:eastAsia="Arial"/>
        </w:rPr>
        <w:t>publici</w:t>
      </w:r>
      <w:proofErr w:type="spellEnd"/>
      <w:r w:rsidRPr="008D150E">
        <w:rPr>
          <w:rFonts w:eastAsia="Arial"/>
        </w:rPr>
        <w:t xml:space="preserve">, </w:t>
      </w:r>
      <w:proofErr w:type="spellStart"/>
      <w:r w:rsidRPr="008D150E">
        <w:rPr>
          <w:rFonts w:eastAsia="Arial"/>
        </w:rPr>
        <w:t>republicată</w:t>
      </w:r>
      <w:proofErr w:type="spellEnd"/>
      <w:r w:rsidRPr="008D150E">
        <w:rPr>
          <w:rFonts w:eastAsia="Arial"/>
        </w:rPr>
        <w:t>, cu</w:t>
      </w:r>
      <w:r w:rsidRPr="008D150E">
        <w:rPr>
          <w:rFonts w:eastAsia="Arial"/>
          <w:b/>
        </w:rPr>
        <w:t xml:space="preserve"> </w:t>
      </w:r>
      <w:proofErr w:type="spellStart"/>
      <w:r w:rsidRPr="008D150E">
        <w:rPr>
          <w:rFonts w:eastAsia="Arial"/>
        </w:rPr>
        <w:t>modificările</w:t>
      </w:r>
      <w:proofErr w:type="spellEnd"/>
      <w:r w:rsidRPr="008D150E">
        <w:rPr>
          <w:rFonts w:eastAsia="Arial"/>
        </w:rPr>
        <w:t xml:space="preserve"> </w:t>
      </w:r>
      <w:proofErr w:type="spellStart"/>
      <w:r w:rsidRPr="008D150E">
        <w:rPr>
          <w:rFonts w:eastAsia="Arial"/>
        </w:rPr>
        <w:t>ulterioare</w:t>
      </w:r>
      <w:proofErr w:type="spellEnd"/>
      <w:r w:rsidRPr="008D150E">
        <w:rPr>
          <w:rFonts w:eastAsia="Arial"/>
        </w:rPr>
        <w:t xml:space="preserve">, </w:t>
      </w:r>
      <w:proofErr w:type="spellStart"/>
      <w:r w:rsidRPr="008D150E">
        <w:rPr>
          <w:rFonts w:eastAsia="Arial"/>
        </w:rPr>
        <w:t>iar</w:t>
      </w:r>
      <w:proofErr w:type="spellEnd"/>
      <w:r w:rsidRPr="008D150E">
        <w:rPr>
          <w:rFonts w:eastAsia="Arial"/>
        </w:rPr>
        <w:t xml:space="preserve"> </w:t>
      </w:r>
      <w:proofErr w:type="spellStart"/>
      <w:r w:rsidRPr="008D150E">
        <w:rPr>
          <w:rFonts w:eastAsia="Arial"/>
        </w:rPr>
        <w:t>personalului</w:t>
      </w:r>
      <w:proofErr w:type="spellEnd"/>
      <w:r w:rsidRPr="008D150E">
        <w:rPr>
          <w:rFonts w:eastAsia="Arial"/>
        </w:rPr>
        <w:t xml:space="preserve"> </w:t>
      </w:r>
      <w:proofErr w:type="spellStart"/>
      <w:r w:rsidRPr="008D150E">
        <w:rPr>
          <w:rFonts w:eastAsia="Arial"/>
        </w:rPr>
        <w:t>încadrat</w:t>
      </w:r>
      <w:proofErr w:type="spellEnd"/>
      <w:r w:rsidRPr="008D150E">
        <w:rPr>
          <w:rFonts w:eastAsia="Arial"/>
        </w:rPr>
        <w:t xml:space="preserve"> cu contract individual de </w:t>
      </w:r>
      <w:proofErr w:type="spellStart"/>
      <w:r w:rsidRPr="008D150E">
        <w:rPr>
          <w:rFonts w:eastAsia="Arial"/>
        </w:rPr>
        <w:t>muncă</w:t>
      </w:r>
      <w:proofErr w:type="spellEnd"/>
      <w:r w:rsidRPr="008D150E">
        <w:rPr>
          <w:rFonts w:eastAsia="Arial"/>
        </w:rPr>
        <w:t xml:space="preserve"> </w:t>
      </w:r>
      <w:proofErr w:type="spellStart"/>
      <w:r w:rsidRPr="008D150E">
        <w:rPr>
          <w:rFonts w:eastAsia="Arial"/>
        </w:rPr>
        <w:t>i</w:t>
      </w:r>
      <w:proofErr w:type="spellEnd"/>
      <w:r w:rsidRPr="008D150E">
        <w:rPr>
          <w:rFonts w:eastAsia="Arial"/>
        </w:rPr>
        <w:t xml:space="preserve"> se </w:t>
      </w:r>
      <w:proofErr w:type="spellStart"/>
      <w:r w:rsidRPr="008D150E">
        <w:rPr>
          <w:rFonts w:eastAsia="Arial"/>
        </w:rPr>
        <w:t>aplică</w:t>
      </w:r>
      <w:proofErr w:type="spellEnd"/>
      <w:r w:rsidRPr="008D150E">
        <w:rPr>
          <w:rFonts w:eastAsia="Arial"/>
        </w:rPr>
        <w:t xml:space="preserve"> </w:t>
      </w:r>
      <w:proofErr w:type="spellStart"/>
      <w:r w:rsidRPr="008D150E">
        <w:rPr>
          <w:rFonts w:eastAsia="Arial"/>
        </w:rPr>
        <w:t>prevederile</w:t>
      </w:r>
      <w:proofErr w:type="spellEnd"/>
      <w:r w:rsidRPr="008D150E">
        <w:rPr>
          <w:rFonts w:eastAsia="Arial"/>
        </w:rPr>
        <w:t xml:space="preserve"> </w:t>
      </w:r>
      <w:proofErr w:type="spellStart"/>
      <w:r w:rsidRPr="008D150E">
        <w:rPr>
          <w:rFonts w:eastAsia="Arial"/>
        </w:rPr>
        <w:t>legislației</w:t>
      </w:r>
      <w:proofErr w:type="spellEnd"/>
      <w:r w:rsidRPr="008D150E">
        <w:rPr>
          <w:rFonts w:eastAsia="Arial"/>
        </w:rPr>
        <w:t xml:space="preserve"> </w:t>
      </w:r>
      <w:proofErr w:type="spellStart"/>
      <w:r w:rsidRPr="008D150E">
        <w:rPr>
          <w:rFonts w:eastAsia="Arial"/>
        </w:rPr>
        <w:t>muncii</w:t>
      </w:r>
      <w:proofErr w:type="spellEnd"/>
      <w:r w:rsidRPr="008D150E">
        <w:rPr>
          <w:rFonts w:eastAsia="Arial"/>
        </w:rPr>
        <w:t>.</w:t>
      </w:r>
    </w:p>
    <w:p w:rsidR="008260BA" w:rsidRPr="008D150E" w:rsidRDefault="008260BA" w:rsidP="008D150E">
      <w:pPr>
        <w:pStyle w:val="Frspaiere"/>
        <w:spacing w:line="276" w:lineRule="auto"/>
        <w:jc w:val="both"/>
      </w:pPr>
      <w:r w:rsidRPr="008D150E">
        <w:rPr>
          <w:rFonts w:eastAsia="Arial"/>
          <w:b/>
        </w:rPr>
        <w:t>Art.2</w:t>
      </w:r>
      <w:r w:rsidR="0035220F">
        <w:rPr>
          <w:rFonts w:eastAsia="Arial"/>
          <w:b/>
        </w:rPr>
        <w:t>0</w:t>
      </w:r>
      <w:r w:rsidRPr="008D150E">
        <w:rPr>
          <w:rFonts w:eastAsia="Arial"/>
          <w:b/>
        </w:rPr>
        <w:t xml:space="preserve">. </w:t>
      </w:r>
      <w:proofErr w:type="spellStart"/>
      <w:r w:rsidRPr="008D150E">
        <w:rPr>
          <w:rFonts w:eastAsia="Arial"/>
        </w:rPr>
        <w:t>Atribuțiile</w:t>
      </w:r>
      <w:proofErr w:type="spellEnd"/>
      <w:r w:rsidRPr="008D150E">
        <w:rPr>
          <w:rFonts w:eastAsia="Arial"/>
        </w:rPr>
        <w:t xml:space="preserve"> </w:t>
      </w:r>
      <w:proofErr w:type="spellStart"/>
      <w:r w:rsidRPr="008D150E">
        <w:rPr>
          <w:rFonts w:eastAsia="Arial"/>
        </w:rPr>
        <w:t>personalului</w:t>
      </w:r>
      <w:proofErr w:type="spellEnd"/>
      <w:r w:rsidRPr="008D150E">
        <w:rPr>
          <w:rFonts w:eastAsia="Arial"/>
        </w:rPr>
        <w:t xml:space="preserve"> din </w:t>
      </w:r>
      <w:proofErr w:type="spellStart"/>
      <w:r w:rsidRPr="008D150E">
        <w:rPr>
          <w:rFonts w:eastAsia="Arial"/>
        </w:rPr>
        <w:t>cadrul</w:t>
      </w:r>
      <w:proofErr w:type="spellEnd"/>
      <w:r w:rsidRPr="008D150E">
        <w:rPr>
          <w:rFonts w:eastAsia="Arial"/>
        </w:rPr>
        <w:t xml:space="preserve"> </w:t>
      </w:r>
      <w:proofErr w:type="spellStart"/>
      <w:r w:rsidRPr="008D150E">
        <w:rPr>
          <w:rFonts w:eastAsia="Arial"/>
        </w:rPr>
        <w:t>aparatului</w:t>
      </w:r>
      <w:proofErr w:type="spellEnd"/>
      <w:r w:rsidRPr="008D150E">
        <w:rPr>
          <w:rFonts w:eastAsia="Arial"/>
        </w:rPr>
        <w:t xml:space="preserve"> de </w:t>
      </w:r>
      <w:proofErr w:type="spellStart"/>
      <w:r w:rsidRPr="008D150E">
        <w:rPr>
          <w:rFonts w:eastAsia="Arial"/>
        </w:rPr>
        <w:t>specialitate</w:t>
      </w:r>
      <w:proofErr w:type="spellEnd"/>
      <w:r w:rsidRPr="008D150E">
        <w:rPr>
          <w:rFonts w:eastAsia="Arial"/>
        </w:rPr>
        <w:t xml:space="preserve"> sunt </w:t>
      </w:r>
      <w:proofErr w:type="spellStart"/>
      <w:r w:rsidRPr="008D150E">
        <w:rPr>
          <w:rFonts w:eastAsia="Arial"/>
        </w:rPr>
        <w:t>stabilite</w:t>
      </w:r>
      <w:proofErr w:type="spellEnd"/>
      <w:r w:rsidRPr="008D150E">
        <w:rPr>
          <w:rFonts w:eastAsia="Arial"/>
          <w:b/>
        </w:rPr>
        <w:t xml:space="preserve"> </w:t>
      </w:r>
      <w:proofErr w:type="spellStart"/>
      <w:r w:rsidRPr="008D150E">
        <w:rPr>
          <w:rFonts w:eastAsia="Arial"/>
        </w:rPr>
        <w:t>prin</w:t>
      </w:r>
      <w:proofErr w:type="spellEnd"/>
      <w:r w:rsidRPr="008D150E">
        <w:rPr>
          <w:rFonts w:eastAsia="Arial"/>
        </w:rPr>
        <w:t xml:space="preserve"> </w:t>
      </w:r>
      <w:proofErr w:type="spellStart"/>
      <w:r w:rsidRPr="008D150E">
        <w:rPr>
          <w:rFonts w:eastAsia="Arial"/>
        </w:rPr>
        <w:t>fișa</w:t>
      </w:r>
      <w:proofErr w:type="spellEnd"/>
      <w:r w:rsidRPr="008D150E">
        <w:rPr>
          <w:rFonts w:eastAsia="Arial"/>
        </w:rPr>
        <w:t xml:space="preserve"> </w:t>
      </w:r>
      <w:proofErr w:type="spellStart"/>
      <w:r w:rsidRPr="008D150E">
        <w:rPr>
          <w:rFonts w:eastAsia="Arial"/>
        </w:rPr>
        <w:t>postului</w:t>
      </w:r>
      <w:proofErr w:type="spellEnd"/>
      <w:r w:rsidRPr="008D150E">
        <w:rPr>
          <w:rFonts w:eastAsia="Arial"/>
        </w:rPr>
        <w:t xml:space="preserve"> </w:t>
      </w:r>
      <w:proofErr w:type="spellStart"/>
      <w:r w:rsidRPr="008D150E">
        <w:rPr>
          <w:rFonts w:eastAsia="Arial"/>
        </w:rPr>
        <w:t>și</w:t>
      </w:r>
      <w:proofErr w:type="spellEnd"/>
      <w:r w:rsidRPr="008D150E">
        <w:rPr>
          <w:rFonts w:eastAsia="Arial"/>
        </w:rPr>
        <w:t xml:space="preserve"> </w:t>
      </w:r>
      <w:proofErr w:type="spellStart"/>
      <w:r w:rsidRPr="008D150E">
        <w:rPr>
          <w:rFonts w:eastAsia="Arial"/>
        </w:rPr>
        <w:t>prin</w:t>
      </w:r>
      <w:proofErr w:type="spellEnd"/>
      <w:r w:rsidRPr="008D150E">
        <w:rPr>
          <w:rFonts w:eastAsia="Arial"/>
        </w:rPr>
        <w:t xml:space="preserve"> </w:t>
      </w:r>
      <w:proofErr w:type="spellStart"/>
      <w:r w:rsidRPr="008D150E">
        <w:rPr>
          <w:rFonts w:eastAsia="Arial"/>
        </w:rPr>
        <w:t>dispoziții</w:t>
      </w:r>
      <w:proofErr w:type="spellEnd"/>
      <w:r w:rsidRPr="008D150E">
        <w:rPr>
          <w:rFonts w:eastAsia="Arial"/>
        </w:rPr>
        <w:t xml:space="preserve"> ale </w:t>
      </w:r>
      <w:proofErr w:type="spellStart"/>
      <w:r w:rsidRPr="008D150E">
        <w:rPr>
          <w:rFonts w:eastAsia="Arial"/>
        </w:rPr>
        <w:t>Primarului</w:t>
      </w:r>
      <w:proofErr w:type="spellEnd"/>
      <w:r w:rsidRPr="008D150E">
        <w:rPr>
          <w:rFonts w:eastAsia="Arial"/>
        </w:rPr>
        <w:t xml:space="preserve"> </w:t>
      </w:r>
      <w:proofErr w:type="spellStart"/>
      <w:r w:rsidRPr="008D150E">
        <w:rPr>
          <w:rFonts w:eastAsia="Arial"/>
        </w:rPr>
        <w:t>municipiului</w:t>
      </w:r>
      <w:proofErr w:type="spellEnd"/>
      <w:r w:rsidRPr="008D150E">
        <w:rPr>
          <w:rFonts w:eastAsia="Arial"/>
        </w:rPr>
        <w:t xml:space="preserve"> </w:t>
      </w:r>
      <w:proofErr w:type="spellStart"/>
      <w:r w:rsidRPr="008D150E">
        <w:rPr>
          <w:rFonts w:eastAsia="Arial"/>
        </w:rPr>
        <w:t>Câmpulung</w:t>
      </w:r>
      <w:proofErr w:type="spellEnd"/>
      <w:r w:rsidRPr="008D150E">
        <w:rPr>
          <w:rFonts w:eastAsia="Arial"/>
        </w:rPr>
        <w:t xml:space="preserve"> </w:t>
      </w:r>
      <w:proofErr w:type="spellStart"/>
      <w:r w:rsidRPr="008D150E">
        <w:rPr>
          <w:rFonts w:eastAsia="Arial"/>
        </w:rPr>
        <w:t>Moldovenesc</w:t>
      </w:r>
      <w:proofErr w:type="spellEnd"/>
      <w:r w:rsidRPr="008D150E">
        <w:rPr>
          <w:rFonts w:eastAsia="Arial"/>
        </w:rPr>
        <w:t xml:space="preserve">. </w:t>
      </w:r>
      <w:proofErr w:type="spellStart"/>
      <w:r w:rsidRPr="008D150E">
        <w:rPr>
          <w:rFonts w:eastAsia="Arial"/>
        </w:rPr>
        <w:t>Șeful</w:t>
      </w:r>
      <w:proofErr w:type="spellEnd"/>
      <w:r w:rsidRPr="008D150E">
        <w:rPr>
          <w:rFonts w:eastAsia="Arial"/>
        </w:rPr>
        <w:t xml:space="preserve"> </w:t>
      </w:r>
      <w:proofErr w:type="spellStart"/>
      <w:r w:rsidRPr="008D150E">
        <w:rPr>
          <w:rFonts w:eastAsia="Arial"/>
        </w:rPr>
        <w:t>ierarhic</w:t>
      </w:r>
      <w:proofErr w:type="spellEnd"/>
      <w:r w:rsidRPr="008D150E">
        <w:rPr>
          <w:rFonts w:eastAsia="Arial"/>
        </w:rPr>
        <w:t xml:space="preserve"> superior </w:t>
      </w:r>
      <w:proofErr w:type="spellStart"/>
      <w:r w:rsidRPr="008D150E">
        <w:rPr>
          <w:rFonts w:eastAsia="Arial"/>
        </w:rPr>
        <w:t>poate</w:t>
      </w:r>
      <w:proofErr w:type="spellEnd"/>
      <w:r w:rsidRPr="008D150E">
        <w:rPr>
          <w:rFonts w:eastAsia="Arial"/>
        </w:rPr>
        <w:t xml:space="preserve"> </w:t>
      </w:r>
      <w:proofErr w:type="spellStart"/>
      <w:r w:rsidRPr="008D150E">
        <w:rPr>
          <w:rFonts w:eastAsia="Arial"/>
        </w:rPr>
        <w:t>stabili</w:t>
      </w:r>
      <w:proofErr w:type="spellEnd"/>
      <w:r w:rsidRPr="008D150E">
        <w:rPr>
          <w:rFonts w:eastAsia="Arial"/>
        </w:rPr>
        <w:t xml:space="preserve"> </w:t>
      </w:r>
      <w:proofErr w:type="spellStart"/>
      <w:r w:rsidRPr="008D150E">
        <w:rPr>
          <w:rFonts w:eastAsia="Arial"/>
        </w:rPr>
        <w:t>pentru</w:t>
      </w:r>
      <w:proofErr w:type="spellEnd"/>
      <w:r w:rsidRPr="008D150E">
        <w:rPr>
          <w:rFonts w:eastAsia="Arial"/>
        </w:rPr>
        <w:t xml:space="preserve"> </w:t>
      </w:r>
      <w:proofErr w:type="spellStart"/>
      <w:r w:rsidRPr="008D150E">
        <w:rPr>
          <w:rFonts w:eastAsia="Arial"/>
        </w:rPr>
        <w:t>personalul</w:t>
      </w:r>
      <w:proofErr w:type="spellEnd"/>
      <w:r w:rsidRPr="008D150E">
        <w:rPr>
          <w:rFonts w:eastAsia="Arial"/>
        </w:rPr>
        <w:t xml:space="preserve"> din </w:t>
      </w:r>
      <w:proofErr w:type="spellStart"/>
      <w:r w:rsidRPr="008D150E">
        <w:rPr>
          <w:rFonts w:eastAsia="Arial"/>
        </w:rPr>
        <w:t>subordine</w:t>
      </w:r>
      <w:proofErr w:type="spellEnd"/>
      <w:r w:rsidRPr="008D150E">
        <w:rPr>
          <w:rFonts w:eastAsia="Arial"/>
        </w:rPr>
        <w:t xml:space="preserve"> cu </w:t>
      </w:r>
      <w:proofErr w:type="spellStart"/>
      <w:r w:rsidRPr="008D150E">
        <w:rPr>
          <w:rFonts w:eastAsia="Arial"/>
        </w:rPr>
        <w:t>aprobarea</w:t>
      </w:r>
      <w:proofErr w:type="spellEnd"/>
      <w:r w:rsidRPr="008D150E">
        <w:rPr>
          <w:rFonts w:eastAsia="Arial"/>
        </w:rPr>
        <w:t xml:space="preserve"> </w:t>
      </w:r>
      <w:proofErr w:type="spellStart"/>
      <w:r w:rsidRPr="008D150E">
        <w:rPr>
          <w:rFonts w:eastAsia="Arial"/>
        </w:rPr>
        <w:t>Primarului</w:t>
      </w:r>
      <w:proofErr w:type="spellEnd"/>
      <w:r w:rsidRPr="008D150E">
        <w:rPr>
          <w:rFonts w:eastAsia="Arial"/>
        </w:rPr>
        <w:t xml:space="preserve"> </w:t>
      </w:r>
      <w:proofErr w:type="spellStart"/>
      <w:r w:rsidRPr="008D150E">
        <w:rPr>
          <w:rFonts w:eastAsia="Arial"/>
        </w:rPr>
        <w:t>Municipiului</w:t>
      </w:r>
      <w:proofErr w:type="spellEnd"/>
      <w:r w:rsidRPr="008D150E">
        <w:rPr>
          <w:rFonts w:eastAsia="Arial"/>
        </w:rPr>
        <w:t xml:space="preserve"> </w:t>
      </w:r>
      <w:proofErr w:type="spellStart"/>
      <w:r w:rsidRPr="008D150E">
        <w:rPr>
          <w:rFonts w:eastAsia="Arial"/>
        </w:rPr>
        <w:t>Câmpulung</w:t>
      </w:r>
      <w:proofErr w:type="spellEnd"/>
      <w:r w:rsidRPr="008D150E">
        <w:rPr>
          <w:rFonts w:eastAsia="Arial"/>
        </w:rPr>
        <w:t xml:space="preserve"> </w:t>
      </w:r>
      <w:proofErr w:type="spellStart"/>
      <w:r w:rsidRPr="008D150E">
        <w:rPr>
          <w:rFonts w:eastAsia="Arial"/>
        </w:rPr>
        <w:t>Moldovenesc</w:t>
      </w:r>
      <w:proofErr w:type="spellEnd"/>
      <w:r w:rsidRPr="008D150E">
        <w:rPr>
          <w:rFonts w:eastAsia="Arial"/>
        </w:rPr>
        <w:t xml:space="preserve"> </w:t>
      </w:r>
      <w:proofErr w:type="spellStart"/>
      <w:r w:rsidRPr="008D150E">
        <w:rPr>
          <w:rFonts w:eastAsia="Arial"/>
        </w:rPr>
        <w:t>și</w:t>
      </w:r>
      <w:proofErr w:type="spellEnd"/>
      <w:r w:rsidRPr="008D150E">
        <w:rPr>
          <w:rFonts w:eastAsia="Arial"/>
        </w:rPr>
        <w:t xml:space="preserve"> </w:t>
      </w:r>
      <w:proofErr w:type="spellStart"/>
      <w:r w:rsidRPr="008D150E">
        <w:rPr>
          <w:rFonts w:eastAsia="Arial"/>
        </w:rPr>
        <w:t>alte</w:t>
      </w:r>
      <w:proofErr w:type="spellEnd"/>
      <w:r w:rsidRPr="008D150E">
        <w:rPr>
          <w:rFonts w:eastAsia="Arial"/>
        </w:rPr>
        <w:t xml:space="preserve"> </w:t>
      </w:r>
      <w:proofErr w:type="spellStart"/>
      <w:r w:rsidRPr="008D150E">
        <w:rPr>
          <w:rFonts w:eastAsia="Arial"/>
        </w:rPr>
        <w:t>atribuțiuni</w:t>
      </w:r>
      <w:proofErr w:type="spellEnd"/>
      <w:r w:rsidRPr="008D150E">
        <w:rPr>
          <w:rFonts w:eastAsia="Arial"/>
        </w:rPr>
        <w:t xml:space="preserve"> de </w:t>
      </w:r>
      <w:proofErr w:type="spellStart"/>
      <w:r w:rsidRPr="008D150E">
        <w:rPr>
          <w:rFonts w:eastAsia="Arial"/>
        </w:rPr>
        <w:t>serviciu</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funcție</w:t>
      </w:r>
      <w:proofErr w:type="spellEnd"/>
      <w:r w:rsidRPr="008D150E">
        <w:rPr>
          <w:rFonts w:eastAsia="Arial"/>
        </w:rPr>
        <w:t xml:space="preserve"> de </w:t>
      </w:r>
      <w:proofErr w:type="spellStart"/>
      <w:r w:rsidRPr="008D150E">
        <w:rPr>
          <w:rFonts w:eastAsia="Arial"/>
        </w:rPr>
        <w:t>modificările</w:t>
      </w:r>
      <w:proofErr w:type="spellEnd"/>
      <w:r w:rsidRPr="008D150E">
        <w:rPr>
          <w:rFonts w:eastAsia="Arial"/>
        </w:rPr>
        <w:t xml:space="preserve"> </w:t>
      </w:r>
      <w:proofErr w:type="spellStart"/>
      <w:r w:rsidRPr="008D150E">
        <w:rPr>
          <w:rFonts w:eastAsia="Arial"/>
        </w:rPr>
        <w:t>ce</w:t>
      </w:r>
      <w:proofErr w:type="spellEnd"/>
      <w:r w:rsidRPr="008D150E">
        <w:rPr>
          <w:rFonts w:eastAsia="Arial"/>
        </w:rPr>
        <w:t xml:space="preserve"> </w:t>
      </w:r>
      <w:proofErr w:type="spellStart"/>
      <w:r w:rsidRPr="008D150E">
        <w:rPr>
          <w:rFonts w:eastAsia="Arial"/>
        </w:rPr>
        <w:t>intervin</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domeniul</w:t>
      </w:r>
      <w:proofErr w:type="spellEnd"/>
      <w:r w:rsidRPr="008D150E">
        <w:rPr>
          <w:rFonts w:eastAsia="Arial"/>
        </w:rPr>
        <w:t xml:space="preserve"> de </w:t>
      </w:r>
      <w:proofErr w:type="spellStart"/>
      <w:r w:rsidRPr="008D150E">
        <w:rPr>
          <w:rFonts w:eastAsia="Arial"/>
        </w:rPr>
        <w:t>activitate</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conformitate</w:t>
      </w:r>
      <w:proofErr w:type="spellEnd"/>
      <w:r w:rsidRPr="008D150E">
        <w:rPr>
          <w:rFonts w:eastAsia="Arial"/>
        </w:rPr>
        <w:t xml:space="preserve"> cu </w:t>
      </w:r>
      <w:proofErr w:type="spellStart"/>
      <w:r w:rsidRPr="008D150E">
        <w:rPr>
          <w:rFonts w:eastAsia="Arial"/>
        </w:rPr>
        <w:t>legislația</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vigoare</w:t>
      </w:r>
      <w:proofErr w:type="spellEnd"/>
      <w:r w:rsidRPr="008D150E">
        <w:rPr>
          <w:rFonts w:eastAsia="Arial"/>
        </w:rPr>
        <w:t>.</w:t>
      </w:r>
    </w:p>
    <w:p w:rsidR="008260BA" w:rsidRPr="008D150E" w:rsidRDefault="008260BA" w:rsidP="008D150E">
      <w:pPr>
        <w:pStyle w:val="Frspaiere"/>
        <w:spacing w:line="276" w:lineRule="auto"/>
        <w:jc w:val="both"/>
      </w:pPr>
      <w:r w:rsidRPr="008D150E">
        <w:rPr>
          <w:rFonts w:eastAsia="Arial"/>
          <w:b/>
        </w:rPr>
        <w:t>Art.2</w:t>
      </w:r>
      <w:r w:rsidR="0035220F">
        <w:rPr>
          <w:rFonts w:eastAsia="Arial"/>
          <w:b/>
        </w:rPr>
        <w:t>1</w:t>
      </w:r>
      <w:r w:rsidRPr="008D150E">
        <w:rPr>
          <w:rFonts w:eastAsia="Arial"/>
          <w:b/>
        </w:rPr>
        <w:t xml:space="preserve">. </w:t>
      </w:r>
      <w:proofErr w:type="spellStart"/>
      <w:r w:rsidRPr="008D150E">
        <w:rPr>
          <w:rFonts w:eastAsia="Arial"/>
        </w:rPr>
        <w:t>Programul</w:t>
      </w:r>
      <w:proofErr w:type="spellEnd"/>
      <w:r w:rsidRPr="008D150E">
        <w:rPr>
          <w:rFonts w:eastAsia="Arial"/>
        </w:rPr>
        <w:t xml:space="preserve"> de </w:t>
      </w:r>
      <w:proofErr w:type="spellStart"/>
      <w:r w:rsidRPr="008D150E">
        <w:rPr>
          <w:rFonts w:eastAsia="Arial"/>
        </w:rPr>
        <w:t>lucru</w:t>
      </w:r>
      <w:proofErr w:type="spellEnd"/>
      <w:r w:rsidRPr="008D150E">
        <w:rPr>
          <w:rFonts w:eastAsia="Arial"/>
        </w:rPr>
        <w:t xml:space="preserve"> </w:t>
      </w:r>
      <w:proofErr w:type="spellStart"/>
      <w:r w:rsidRPr="008D150E">
        <w:rPr>
          <w:rFonts w:eastAsia="Arial"/>
        </w:rPr>
        <w:t>și</w:t>
      </w:r>
      <w:proofErr w:type="spellEnd"/>
      <w:r w:rsidRPr="008D150E">
        <w:rPr>
          <w:rFonts w:eastAsia="Arial"/>
        </w:rPr>
        <w:t xml:space="preserve"> </w:t>
      </w:r>
      <w:proofErr w:type="spellStart"/>
      <w:r w:rsidRPr="008D150E">
        <w:rPr>
          <w:rFonts w:eastAsia="Arial"/>
        </w:rPr>
        <w:t>măsurile</w:t>
      </w:r>
      <w:proofErr w:type="spellEnd"/>
      <w:r w:rsidRPr="008D150E">
        <w:rPr>
          <w:rFonts w:eastAsia="Arial"/>
        </w:rPr>
        <w:t xml:space="preserve"> de </w:t>
      </w:r>
      <w:proofErr w:type="spellStart"/>
      <w:r w:rsidRPr="008D150E">
        <w:rPr>
          <w:rFonts w:eastAsia="Arial"/>
        </w:rPr>
        <w:t>organizare</w:t>
      </w:r>
      <w:proofErr w:type="spellEnd"/>
      <w:r w:rsidRPr="008D150E">
        <w:rPr>
          <w:rFonts w:eastAsia="Arial"/>
        </w:rPr>
        <w:t xml:space="preserve"> ale </w:t>
      </w:r>
      <w:proofErr w:type="spellStart"/>
      <w:r w:rsidRPr="008D150E">
        <w:rPr>
          <w:rFonts w:eastAsia="Arial"/>
        </w:rPr>
        <w:t>acestuia</w:t>
      </w:r>
      <w:proofErr w:type="spellEnd"/>
      <w:r w:rsidRPr="008D150E">
        <w:rPr>
          <w:rFonts w:eastAsia="Arial"/>
        </w:rPr>
        <w:t xml:space="preserve">, </w:t>
      </w:r>
      <w:proofErr w:type="spellStart"/>
      <w:r w:rsidRPr="008D150E">
        <w:rPr>
          <w:rFonts w:eastAsia="Arial"/>
        </w:rPr>
        <w:t>măsurile</w:t>
      </w:r>
      <w:proofErr w:type="spellEnd"/>
      <w:r w:rsidRPr="008D150E">
        <w:rPr>
          <w:rFonts w:eastAsia="Arial"/>
        </w:rPr>
        <w:t xml:space="preserve"> de</w:t>
      </w:r>
      <w:r w:rsidRPr="008D150E">
        <w:rPr>
          <w:rFonts w:eastAsia="Arial"/>
          <w:b/>
        </w:rPr>
        <w:t xml:space="preserve"> </w:t>
      </w:r>
      <w:proofErr w:type="spellStart"/>
      <w:r w:rsidRPr="008D150E">
        <w:rPr>
          <w:rFonts w:eastAsia="Arial"/>
        </w:rPr>
        <w:t>disciplină</w:t>
      </w:r>
      <w:proofErr w:type="spellEnd"/>
      <w:r w:rsidRPr="008D150E">
        <w:rPr>
          <w:rFonts w:eastAsia="Arial"/>
        </w:rPr>
        <w:t xml:space="preserve"> a </w:t>
      </w:r>
      <w:proofErr w:type="spellStart"/>
      <w:r w:rsidRPr="008D150E">
        <w:rPr>
          <w:rFonts w:eastAsia="Arial"/>
        </w:rPr>
        <w:t>muncii</w:t>
      </w:r>
      <w:proofErr w:type="spellEnd"/>
      <w:r w:rsidRPr="008D150E">
        <w:rPr>
          <w:rFonts w:eastAsia="Arial"/>
        </w:rPr>
        <w:t xml:space="preserve"> </w:t>
      </w:r>
      <w:proofErr w:type="spellStart"/>
      <w:r w:rsidRPr="008D150E">
        <w:rPr>
          <w:rFonts w:eastAsia="Arial"/>
        </w:rPr>
        <w:t>pentru</w:t>
      </w:r>
      <w:proofErr w:type="spellEnd"/>
      <w:r w:rsidRPr="008D150E">
        <w:rPr>
          <w:rFonts w:eastAsia="Arial"/>
        </w:rPr>
        <w:t xml:space="preserve"> </w:t>
      </w:r>
      <w:proofErr w:type="spellStart"/>
      <w:r w:rsidRPr="008D150E">
        <w:rPr>
          <w:rFonts w:eastAsia="Arial"/>
        </w:rPr>
        <w:t>personalul</w:t>
      </w:r>
      <w:proofErr w:type="spellEnd"/>
      <w:r w:rsidRPr="008D150E">
        <w:rPr>
          <w:rFonts w:eastAsia="Arial"/>
        </w:rPr>
        <w:t xml:space="preserve"> din </w:t>
      </w:r>
      <w:proofErr w:type="spellStart"/>
      <w:r w:rsidRPr="008D150E">
        <w:rPr>
          <w:rFonts w:eastAsia="Arial"/>
        </w:rPr>
        <w:t>aparatul</w:t>
      </w:r>
      <w:proofErr w:type="spellEnd"/>
      <w:r w:rsidRPr="008D150E">
        <w:rPr>
          <w:rFonts w:eastAsia="Arial"/>
        </w:rPr>
        <w:t xml:space="preserve"> de </w:t>
      </w:r>
      <w:proofErr w:type="spellStart"/>
      <w:r w:rsidRPr="008D150E">
        <w:rPr>
          <w:rFonts w:eastAsia="Arial"/>
        </w:rPr>
        <w:t>specialitate</w:t>
      </w:r>
      <w:proofErr w:type="spellEnd"/>
      <w:r w:rsidRPr="008D150E">
        <w:rPr>
          <w:rFonts w:eastAsia="Arial"/>
        </w:rPr>
        <w:t xml:space="preserve"> se </w:t>
      </w:r>
      <w:proofErr w:type="spellStart"/>
      <w:r w:rsidRPr="008D150E">
        <w:rPr>
          <w:rFonts w:eastAsia="Arial"/>
        </w:rPr>
        <w:t>stabilesc</w:t>
      </w:r>
      <w:proofErr w:type="spellEnd"/>
      <w:r w:rsidRPr="008D150E">
        <w:rPr>
          <w:rFonts w:eastAsia="Arial"/>
        </w:rPr>
        <w:t xml:space="preserve"> </w:t>
      </w:r>
      <w:proofErr w:type="spellStart"/>
      <w:r w:rsidRPr="008D150E">
        <w:rPr>
          <w:rFonts w:eastAsia="Arial"/>
        </w:rPr>
        <w:t>prin</w:t>
      </w:r>
      <w:proofErr w:type="spellEnd"/>
      <w:r w:rsidRPr="008D150E">
        <w:rPr>
          <w:rFonts w:eastAsia="Arial"/>
        </w:rPr>
        <w:t xml:space="preserve"> </w:t>
      </w:r>
      <w:proofErr w:type="spellStart"/>
      <w:r w:rsidR="00552485" w:rsidRPr="008D150E">
        <w:rPr>
          <w:rFonts w:eastAsia="Arial"/>
        </w:rPr>
        <w:t>R</w:t>
      </w:r>
      <w:r w:rsidRPr="008D150E">
        <w:rPr>
          <w:rFonts w:eastAsia="Arial"/>
        </w:rPr>
        <w:t>egulamentul</w:t>
      </w:r>
      <w:proofErr w:type="spellEnd"/>
      <w:r w:rsidRPr="008D150E">
        <w:rPr>
          <w:rFonts w:eastAsia="Arial"/>
        </w:rPr>
        <w:t xml:space="preserve"> inte</w:t>
      </w:r>
      <w:r w:rsidR="00552485" w:rsidRPr="008D150E">
        <w:rPr>
          <w:rFonts w:eastAsia="Arial"/>
        </w:rPr>
        <w:t>rn</w:t>
      </w:r>
      <w:r w:rsidRPr="008D150E">
        <w:rPr>
          <w:rFonts w:eastAsia="Arial"/>
        </w:rPr>
        <w:t xml:space="preserve"> </w:t>
      </w:r>
      <w:proofErr w:type="spellStart"/>
      <w:r w:rsidRPr="008D150E">
        <w:rPr>
          <w:rFonts w:eastAsia="Arial"/>
        </w:rPr>
        <w:t>aprobat</w:t>
      </w:r>
      <w:proofErr w:type="spellEnd"/>
      <w:r w:rsidRPr="008D150E">
        <w:rPr>
          <w:rFonts w:eastAsia="Arial"/>
        </w:rPr>
        <w:t xml:space="preserve"> de </w:t>
      </w:r>
      <w:proofErr w:type="spellStart"/>
      <w:r w:rsidRPr="008D150E">
        <w:rPr>
          <w:rFonts w:eastAsia="Arial"/>
        </w:rPr>
        <w:t>către</w:t>
      </w:r>
      <w:proofErr w:type="spellEnd"/>
      <w:r w:rsidRPr="008D150E">
        <w:rPr>
          <w:rFonts w:eastAsia="Arial"/>
        </w:rPr>
        <w:t xml:space="preserve"> </w:t>
      </w:r>
      <w:proofErr w:type="spellStart"/>
      <w:r w:rsidR="00552485" w:rsidRPr="008D150E">
        <w:rPr>
          <w:rFonts w:eastAsia="Arial"/>
        </w:rPr>
        <w:t>Consiliul</w:t>
      </w:r>
      <w:proofErr w:type="spellEnd"/>
      <w:r w:rsidR="00552485" w:rsidRPr="008D150E">
        <w:rPr>
          <w:rFonts w:eastAsia="Arial"/>
        </w:rPr>
        <w:t xml:space="preserve"> Local</w:t>
      </w:r>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baza</w:t>
      </w:r>
      <w:proofErr w:type="spellEnd"/>
      <w:r w:rsidRPr="008D150E">
        <w:rPr>
          <w:rFonts w:eastAsia="Arial"/>
        </w:rPr>
        <w:t xml:space="preserve"> </w:t>
      </w:r>
      <w:proofErr w:type="spellStart"/>
      <w:r w:rsidRPr="008D150E">
        <w:rPr>
          <w:rFonts w:eastAsia="Arial"/>
        </w:rPr>
        <w:t>actelor</w:t>
      </w:r>
      <w:proofErr w:type="spellEnd"/>
      <w:r w:rsidRPr="008D150E">
        <w:rPr>
          <w:rFonts w:eastAsia="Arial"/>
        </w:rPr>
        <w:t xml:space="preserve"> normative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vigoare</w:t>
      </w:r>
      <w:proofErr w:type="spellEnd"/>
      <w:r w:rsidRPr="008D150E">
        <w:rPr>
          <w:rFonts w:eastAsia="Arial"/>
        </w:rPr>
        <w:t>.</w:t>
      </w:r>
    </w:p>
    <w:p w:rsidR="008260BA" w:rsidRPr="008D150E" w:rsidRDefault="008260BA" w:rsidP="008D150E">
      <w:pPr>
        <w:pStyle w:val="Frspaiere"/>
        <w:spacing w:line="276" w:lineRule="auto"/>
        <w:jc w:val="both"/>
        <w:rPr>
          <w:rFonts w:eastAsia="Arial"/>
        </w:rPr>
      </w:pPr>
      <w:r w:rsidRPr="008D150E">
        <w:rPr>
          <w:rFonts w:eastAsia="Arial"/>
          <w:b/>
        </w:rPr>
        <w:t>Art.2</w:t>
      </w:r>
      <w:r w:rsidR="00302278">
        <w:rPr>
          <w:rFonts w:eastAsia="Arial"/>
          <w:b/>
        </w:rPr>
        <w:t>2</w:t>
      </w:r>
      <w:r w:rsidRPr="008D150E">
        <w:rPr>
          <w:rFonts w:eastAsia="Arial"/>
          <w:b/>
        </w:rPr>
        <w:t xml:space="preserve">. </w:t>
      </w:r>
      <w:proofErr w:type="spellStart"/>
      <w:r w:rsidRPr="008D150E">
        <w:rPr>
          <w:rFonts w:eastAsia="Arial"/>
        </w:rPr>
        <w:t>Ordinele</w:t>
      </w:r>
      <w:proofErr w:type="spellEnd"/>
      <w:r w:rsidRPr="008D150E">
        <w:rPr>
          <w:rFonts w:eastAsia="Arial"/>
        </w:rPr>
        <w:t xml:space="preserve"> de </w:t>
      </w:r>
      <w:proofErr w:type="spellStart"/>
      <w:r w:rsidRPr="008D150E">
        <w:rPr>
          <w:rFonts w:eastAsia="Arial"/>
        </w:rPr>
        <w:t>deplasare</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interes</w:t>
      </w:r>
      <w:proofErr w:type="spellEnd"/>
      <w:r w:rsidRPr="008D150E">
        <w:rPr>
          <w:rFonts w:eastAsia="Arial"/>
        </w:rPr>
        <w:t xml:space="preserve"> de </w:t>
      </w:r>
      <w:proofErr w:type="spellStart"/>
      <w:r w:rsidRPr="008D150E">
        <w:rPr>
          <w:rFonts w:eastAsia="Arial"/>
        </w:rPr>
        <w:t>serviciu</w:t>
      </w:r>
      <w:proofErr w:type="spellEnd"/>
      <w:r w:rsidRPr="008D150E">
        <w:rPr>
          <w:rFonts w:eastAsia="Arial"/>
        </w:rPr>
        <w:t xml:space="preserve"> se </w:t>
      </w:r>
      <w:proofErr w:type="spellStart"/>
      <w:r w:rsidRPr="008D150E">
        <w:rPr>
          <w:rFonts w:eastAsia="Arial"/>
        </w:rPr>
        <w:t>aprobă</w:t>
      </w:r>
      <w:proofErr w:type="spellEnd"/>
      <w:r w:rsidRPr="008D150E">
        <w:rPr>
          <w:rFonts w:eastAsia="Arial"/>
        </w:rPr>
        <w:t xml:space="preserve"> de </w:t>
      </w:r>
      <w:proofErr w:type="spellStart"/>
      <w:r w:rsidRPr="008D150E">
        <w:rPr>
          <w:rFonts w:eastAsia="Arial"/>
        </w:rPr>
        <w:t>către</w:t>
      </w:r>
      <w:proofErr w:type="spellEnd"/>
      <w:r w:rsidRPr="008D150E">
        <w:rPr>
          <w:rFonts w:eastAsia="Arial"/>
        </w:rPr>
        <w:t xml:space="preserve"> </w:t>
      </w:r>
      <w:proofErr w:type="spellStart"/>
      <w:r w:rsidRPr="008D150E">
        <w:rPr>
          <w:rFonts w:eastAsia="Arial"/>
        </w:rPr>
        <w:t>primar</w:t>
      </w:r>
      <w:proofErr w:type="spellEnd"/>
      <w:r w:rsidRPr="008D150E">
        <w:rPr>
          <w:rFonts w:eastAsia="Arial"/>
        </w:rPr>
        <w:t xml:space="preserve"> </w:t>
      </w:r>
      <w:proofErr w:type="spellStart"/>
      <w:r w:rsidRPr="008D150E">
        <w:rPr>
          <w:rFonts w:eastAsia="Arial"/>
        </w:rPr>
        <w:t>iar</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lipsa</w:t>
      </w:r>
      <w:proofErr w:type="spellEnd"/>
      <w:r w:rsidRPr="008D150E">
        <w:rPr>
          <w:rFonts w:eastAsia="Arial"/>
        </w:rPr>
        <w:t xml:space="preserve"> </w:t>
      </w:r>
      <w:proofErr w:type="spellStart"/>
      <w:r w:rsidRPr="008D150E">
        <w:rPr>
          <w:rFonts w:eastAsia="Arial"/>
        </w:rPr>
        <w:t>acestuia</w:t>
      </w:r>
      <w:proofErr w:type="spellEnd"/>
      <w:r w:rsidRPr="008D150E">
        <w:rPr>
          <w:rFonts w:eastAsia="Arial"/>
        </w:rPr>
        <w:t xml:space="preserve"> de </w:t>
      </w:r>
      <w:proofErr w:type="spellStart"/>
      <w:r w:rsidRPr="008D150E">
        <w:rPr>
          <w:rFonts w:eastAsia="Arial"/>
        </w:rPr>
        <w:t>către</w:t>
      </w:r>
      <w:proofErr w:type="spellEnd"/>
      <w:r w:rsidRPr="008D150E">
        <w:rPr>
          <w:rFonts w:eastAsia="Arial"/>
        </w:rPr>
        <w:t xml:space="preserve"> </w:t>
      </w:r>
      <w:proofErr w:type="spellStart"/>
      <w:r w:rsidRPr="008D150E">
        <w:rPr>
          <w:rFonts w:eastAsia="Arial"/>
        </w:rPr>
        <w:t>viceprimar</w:t>
      </w:r>
      <w:proofErr w:type="spellEnd"/>
      <w:r w:rsidRPr="008D150E">
        <w:rPr>
          <w:rFonts w:eastAsia="Arial"/>
        </w:rPr>
        <w:t>.</w:t>
      </w:r>
    </w:p>
    <w:p w:rsidR="007D4389" w:rsidRDefault="008260BA" w:rsidP="008D150E">
      <w:pPr>
        <w:pStyle w:val="Frspaiere"/>
        <w:spacing w:line="276" w:lineRule="auto"/>
        <w:jc w:val="both"/>
        <w:rPr>
          <w:rFonts w:eastAsia="Arial"/>
        </w:rPr>
      </w:pPr>
      <w:r w:rsidRPr="008D150E">
        <w:rPr>
          <w:rFonts w:eastAsia="Arial"/>
          <w:b/>
        </w:rPr>
        <w:t>Art.</w:t>
      </w:r>
      <w:proofErr w:type="gramStart"/>
      <w:r w:rsidRPr="008D150E">
        <w:rPr>
          <w:rFonts w:eastAsia="Arial"/>
          <w:b/>
        </w:rPr>
        <w:t>2</w:t>
      </w:r>
      <w:r w:rsidR="00302278">
        <w:rPr>
          <w:rFonts w:eastAsia="Arial"/>
          <w:b/>
        </w:rPr>
        <w:t>3</w:t>
      </w:r>
      <w:r w:rsidRPr="008D150E">
        <w:rPr>
          <w:rFonts w:eastAsia="Arial"/>
          <w:b/>
        </w:rPr>
        <w:t>.</w:t>
      </w:r>
      <w:r w:rsidR="003D2935" w:rsidRPr="007D4389">
        <w:rPr>
          <w:rFonts w:eastAsia="Arial"/>
        </w:rPr>
        <w:t>(</w:t>
      </w:r>
      <w:proofErr w:type="gramEnd"/>
      <w:r w:rsidR="003D2935" w:rsidRPr="007D4389">
        <w:rPr>
          <w:rFonts w:eastAsia="Arial"/>
        </w:rPr>
        <w:t>1)</w:t>
      </w:r>
      <w:proofErr w:type="spellStart"/>
      <w:r w:rsidRPr="008D150E">
        <w:rPr>
          <w:rFonts w:eastAsia="Arial"/>
        </w:rPr>
        <w:t>Legătura</w:t>
      </w:r>
      <w:proofErr w:type="spellEnd"/>
      <w:r w:rsidRPr="008D150E">
        <w:rPr>
          <w:rFonts w:eastAsia="Arial"/>
        </w:rPr>
        <w:t xml:space="preserve"> </w:t>
      </w:r>
      <w:proofErr w:type="spellStart"/>
      <w:r w:rsidRPr="008D150E">
        <w:rPr>
          <w:rFonts w:eastAsia="Arial"/>
        </w:rPr>
        <w:t>între</w:t>
      </w:r>
      <w:proofErr w:type="spellEnd"/>
      <w:r w:rsidRPr="008D150E">
        <w:rPr>
          <w:rFonts w:eastAsia="Arial"/>
        </w:rPr>
        <w:t xml:space="preserve"> </w:t>
      </w:r>
      <w:proofErr w:type="spellStart"/>
      <w:r w:rsidRPr="008D150E">
        <w:rPr>
          <w:rFonts w:eastAsia="Arial"/>
        </w:rPr>
        <w:t>compartimentele</w:t>
      </w:r>
      <w:proofErr w:type="spellEnd"/>
      <w:r w:rsidRPr="008D150E">
        <w:rPr>
          <w:rFonts w:eastAsia="Arial"/>
        </w:rPr>
        <w:t xml:space="preserve"> din</w:t>
      </w:r>
      <w:r w:rsidR="00794084">
        <w:rPr>
          <w:rFonts w:eastAsia="Arial"/>
        </w:rPr>
        <w:t xml:space="preserve"> </w:t>
      </w:r>
      <w:proofErr w:type="spellStart"/>
      <w:r w:rsidR="00794084">
        <w:rPr>
          <w:rFonts w:eastAsia="Arial"/>
        </w:rPr>
        <w:t>cadrul</w:t>
      </w:r>
      <w:proofErr w:type="spellEnd"/>
      <w:r w:rsidR="00794084">
        <w:rPr>
          <w:rFonts w:eastAsia="Arial"/>
        </w:rPr>
        <w:t xml:space="preserve"> </w:t>
      </w:r>
      <w:proofErr w:type="spellStart"/>
      <w:r w:rsidRPr="008D150E">
        <w:rPr>
          <w:rFonts w:eastAsia="Arial"/>
        </w:rPr>
        <w:t>aparatul</w:t>
      </w:r>
      <w:r w:rsidR="00794084">
        <w:rPr>
          <w:rFonts w:eastAsia="Arial"/>
        </w:rPr>
        <w:t>ui</w:t>
      </w:r>
      <w:proofErr w:type="spellEnd"/>
      <w:r w:rsidRPr="008D150E">
        <w:rPr>
          <w:rFonts w:eastAsia="Arial"/>
        </w:rPr>
        <w:t xml:space="preserve"> de </w:t>
      </w:r>
      <w:proofErr w:type="spellStart"/>
      <w:r w:rsidRPr="008D150E">
        <w:rPr>
          <w:rFonts w:eastAsia="Arial"/>
        </w:rPr>
        <w:t>specialitate</w:t>
      </w:r>
      <w:proofErr w:type="spellEnd"/>
      <w:r w:rsidRPr="008D150E">
        <w:rPr>
          <w:rFonts w:eastAsia="Arial"/>
        </w:rPr>
        <w:t xml:space="preserve"> se face </w:t>
      </w:r>
      <w:proofErr w:type="spellStart"/>
      <w:r w:rsidRPr="008D150E">
        <w:rPr>
          <w:rFonts w:eastAsia="Arial"/>
        </w:rPr>
        <w:t>prin</w:t>
      </w:r>
      <w:proofErr w:type="spellEnd"/>
      <w:r w:rsidR="004E770D">
        <w:rPr>
          <w:rFonts w:eastAsia="Arial"/>
        </w:rPr>
        <w:t xml:space="preserve"> </w:t>
      </w:r>
      <w:proofErr w:type="spellStart"/>
      <w:r w:rsidR="004E770D">
        <w:rPr>
          <w:rFonts w:eastAsia="Arial"/>
        </w:rPr>
        <w:t>intermediul</w:t>
      </w:r>
      <w:proofErr w:type="spellEnd"/>
      <w:r w:rsidR="004E770D">
        <w:rPr>
          <w:rFonts w:eastAsia="Arial"/>
        </w:rPr>
        <w:t xml:space="preserve"> </w:t>
      </w:r>
      <w:r w:rsidRPr="008D150E">
        <w:rPr>
          <w:rFonts w:eastAsia="Arial"/>
        </w:rPr>
        <w:t xml:space="preserve"> </w:t>
      </w:r>
      <w:proofErr w:type="spellStart"/>
      <w:r w:rsidRPr="008D150E">
        <w:rPr>
          <w:rFonts w:eastAsia="Arial"/>
        </w:rPr>
        <w:t>conducători</w:t>
      </w:r>
      <w:r w:rsidR="004E770D">
        <w:rPr>
          <w:rFonts w:eastAsia="Arial"/>
        </w:rPr>
        <w:t>lor</w:t>
      </w:r>
      <w:proofErr w:type="spellEnd"/>
      <w:r w:rsidRPr="008D150E">
        <w:rPr>
          <w:rFonts w:eastAsia="Arial"/>
        </w:rPr>
        <w:t xml:space="preserve"> </w:t>
      </w:r>
      <w:proofErr w:type="spellStart"/>
      <w:r w:rsidRPr="008D150E">
        <w:rPr>
          <w:rFonts w:eastAsia="Arial"/>
        </w:rPr>
        <w:t>acestora</w:t>
      </w:r>
      <w:proofErr w:type="spellEnd"/>
      <w:r w:rsidR="007D4389">
        <w:rPr>
          <w:rFonts w:eastAsia="Arial"/>
        </w:rPr>
        <w:t>.</w:t>
      </w:r>
    </w:p>
    <w:p w:rsidR="008260BA" w:rsidRDefault="007D4389" w:rsidP="008D150E">
      <w:pPr>
        <w:pStyle w:val="Frspaiere"/>
        <w:spacing w:line="276" w:lineRule="auto"/>
        <w:jc w:val="both"/>
        <w:rPr>
          <w:rFonts w:eastAsia="Arial"/>
        </w:rPr>
      </w:pPr>
      <w:r>
        <w:rPr>
          <w:rFonts w:eastAsia="Arial"/>
        </w:rPr>
        <w:t>(2)</w:t>
      </w:r>
      <w:r w:rsidR="008260BA" w:rsidRPr="008D150E">
        <w:rPr>
          <w:rFonts w:eastAsia="Arial"/>
        </w:rPr>
        <w:t xml:space="preserve"> </w:t>
      </w:r>
      <w:r>
        <w:rPr>
          <w:rFonts w:eastAsia="Arial"/>
        </w:rPr>
        <w:t>Leg</w:t>
      </w:r>
      <w:proofErr w:type="spellStart"/>
      <w:r>
        <w:rPr>
          <w:rFonts w:eastAsia="Arial"/>
          <w:lang w:val="ro-RO"/>
        </w:rPr>
        <w:t>ătura</w:t>
      </w:r>
      <w:proofErr w:type="spellEnd"/>
      <w:r>
        <w:rPr>
          <w:rFonts w:eastAsia="Arial"/>
          <w:lang w:val="ro-RO"/>
        </w:rPr>
        <w:t xml:space="preserve"> </w:t>
      </w:r>
      <w:r w:rsidR="008260BA" w:rsidRPr="008D150E">
        <w:rPr>
          <w:rFonts w:eastAsia="Arial"/>
        </w:rPr>
        <w:t xml:space="preserve">cu </w:t>
      </w:r>
      <w:proofErr w:type="spellStart"/>
      <w:r w:rsidR="008260BA" w:rsidRPr="008D150E">
        <w:rPr>
          <w:rFonts w:eastAsia="Arial"/>
        </w:rPr>
        <w:t>Insituția</w:t>
      </w:r>
      <w:proofErr w:type="spellEnd"/>
      <w:r w:rsidR="008260BA" w:rsidRPr="008D150E">
        <w:rPr>
          <w:rFonts w:eastAsia="Arial"/>
        </w:rPr>
        <w:t xml:space="preserve"> </w:t>
      </w:r>
      <w:proofErr w:type="spellStart"/>
      <w:r w:rsidR="008260BA" w:rsidRPr="008D150E">
        <w:rPr>
          <w:rFonts w:eastAsia="Arial"/>
        </w:rPr>
        <w:t>Prefectului</w:t>
      </w:r>
      <w:proofErr w:type="spellEnd"/>
      <w:r w:rsidR="008260BA" w:rsidRPr="008D150E">
        <w:rPr>
          <w:rFonts w:eastAsia="Arial"/>
        </w:rPr>
        <w:t xml:space="preserve">, </w:t>
      </w:r>
      <w:proofErr w:type="spellStart"/>
      <w:r w:rsidR="008260BA" w:rsidRPr="008D150E">
        <w:rPr>
          <w:rFonts w:eastAsia="Arial"/>
        </w:rPr>
        <w:t>Consiliul</w:t>
      </w:r>
      <w:proofErr w:type="spellEnd"/>
      <w:r w:rsidR="008260BA" w:rsidRPr="008D150E">
        <w:rPr>
          <w:rFonts w:eastAsia="Arial"/>
        </w:rPr>
        <w:t xml:space="preserve"> </w:t>
      </w:r>
      <w:proofErr w:type="spellStart"/>
      <w:r w:rsidR="008260BA" w:rsidRPr="008D150E">
        <w:rPr>
          <w:rFonts w:eastAsia="Arial"/>
        </w:rPr>
        <w:t>Județean</w:t>
      </w:r>
      <w:proofErr w:type="spellEnd"/>
      <w:r w:rsidR="008260BA" w:rsidRPr="008D150E">
        <w:rPr>
          <w:rFonts w:eastAsia="Arial"/>
        </w:rPr>
        <w:t xml:space="preserve">, </w:t>
      </w:r>
      <w:proofErr w:type="spellStart"/>
      <w:r w:rsidR="008260BA" w:rsidRPr="008D150E">
        <w:rPr>
          <w:rFonts w:eastAsia="Arial"/>
        </w:rPr>
        <w:t>celelalte</w:t>
      </w:r>
      <w:proofErr w:type="spellEnd"/>
      <w:r w:rsidR="008260BA" w:rsidRPr="008D150E">
        <w:rPr>
          <w:rFonts w:eastAsia="Arial"/>
        </w:rPr>
        <w:t xml:space="preserve"> </w:t>
      </w:r>
      <w:proofErr w:type="spellStart"/>
      <w:r w:rsidR="008260BA" w:rsidRPr="008D150E">
        <w:rPr>
          <w:rFonts w:eastAsia="Arial"/>
        </w:rPr>
        <w:t>servicii</w:t>
      </w:r>
      <w:proofErr w:type="spellEnd"/>
      <w:r w:rsidR="008260BA" w:rsidRPr="008D150E">
        <w:rPr>
          <w:rFonts w:eastAsia="Arial"/>
        </w:rPr>
        <w:t xml:space="preserve"> </w:t>
      </w:r>
      <w:proofErr w:type="spellStart"/>
      <w:r w:rsidR="008260BA" w:rsidRPr="008D150E">
        <w:rPr>
          <w:rFonts w:eastAsia="Arial"/>
        </w:rPr>
        <w:t>publice</w:t>
      </w:r>
      <w:proofErr w:type="spellEnd"/>
      <w:r w:rsidR="008260BA" w:rsidRPr="008D150E">
        <w:rPr>
          <w:rFonts w:eastAsia="Arial"/>
        </w:rPr>
        <w:t xml:space="preserve"> care </w:t>
      </w:r>
      <w:proofErr w:type="spellStart"/>
      <w:r w:rsidR="008260BA" w:rsidRPr="008D150E">
        <w:rPr>
          <w:rFonts w:eastAsia="Arial"/>
        </w:rPr>
        <w:t>funcționează</w:t>
      </w:r>
      <w:proofErr w:type="spellEnd"/>
      <w:r w:rsidR="008260BA" w:rsidRPr="008D150E">
        <w:rPr>
          <w:rFonts w:eastAsia="Arial"/>
        </w:rPr>
        <w:t xml:space="preserve"> </w:t>
      </w:r>
      <w:proofErr w:type="spellStart"/>
      <w:r w:rsidR="008260BA" w:rsidRPr="008D150E">
        <w:rPr>
          <w:rFonts w:eastAsia="Arial"/>
        </w:rPr>
        <w:t>în</w:t>
      </w:r>
      <w:proofErr w:type="spellEnd"/>
      <w:r w:rsidR="008260BA" w:rsidRPr="008D150E">
        <w:rPr>
          <w:rFonts w:eastAsia="Arial"/>
        </w:rPr>
        <w:t xml:space="preserve"> </w:t>
      </w:r>
      <w:proofErr w:type="spellStart"/>
      <w:r w:rsidR="008260BA" w:rsidRPr="008D150E">
        <w:rPr>
          <w:rFonts w:eastAsia="Arial"/>
        </w:rPr>
        <w:t>municipiu</w:t>
      </w:r>
      <w:proofErr w:type="spellEnd"/>
      <w:r w:rsidR="008260BA" w:rsidRPr="008D150E">
        <w:rPr>
          <w:rFonts w:eastAsia="Arial"/>
        </w:rPr>
        <w:t xml:space="preserve"> </w:t>
      </w:r>
      <w:proofErr w:type="spellStart"/>
      <w:r w:rsidR="008260BA" w:rsidRPr="008D150E">
        <w:rPr>
          <w:rFonts w:eastAsia="Arial"/>
        </w:rPr>
        <w:t>și</w:t>
      </w:r>
      <w:proofErr w:type="spellEnd"/>
      <w:r w:rsidR="008260BA" w:rsidRPr="008D150E">
        <w:rPr>
          <w:rFonts w:eastAsia="Arial"/>
        </w:rPr>
        <w:t xml:space="preserve"> cu </w:t>
      </w:r>
      <w:proofErr w:type="spellStart"/>
      <w:r w:rsidR="008260BA" w:rsidRPr="008D150E">
        <w:rPr>
          <w:rFonts w:eastAsia="Arial"/>
        </w:rPr>
        <w:t>conducerile</w:t>
      </w:r>
      <w:proofErr w:type="spellEnd"/>
      <w:r w:rsidR="008260BA" w:rsidRPr="008D150E">
        <w:rPr>
          <w:rFonts w:eastAsia="Arial"/>
        </w:rPr>
        <w:t xml:space="preserve"> </w:t>
      </w:r>
      <w:proofErr w:type="spellStart"/>
      <w:r w:rsidR="008260BA" w:rsidRPr="008D150E">
        <w:rPr>
          <w:rFonts w:eastAsia="Arial"/>
        </w:rPr>
        <w:t>instituțiilor</w:t>
      </w:r>
      <w:proofErr w:type="spellEnd"/>
      <w:r w:rsidR="008260BA" w:rsidRPr="008D150E">
        <w:rPr>
          <w:rFonts w:eastAsia="Arial"/>
        </w:rPr>
        <w:t xml:space="preserve"> </w:t>
      </w:r>
      <w:proofErr w:type="spellStart"/>
      <w:r w:rsidR="008260BA" w:rsidRPr="008D150E">
        <w:rPr>
          <w:rFonts w:eastAsia="Arial"/>
        </w:rPr>
        <w:t>publice</w:t>
      </w:r>
      <w:proofErr w:type="spellEnd"/>
      <w:r w:rsidR="008260BA" w:rsidRPr="008D150E">
        <w:rPr>
          <w:rFonts w:eastAsia="Arial"/>
        </w:rPr>
        <w:t xml:space="preserve"> </w:t>
      </w:r>
      <w:proofErr w:type="spellStart"/>
      <w:r w:rsidR="008260BA" w:rsidRPr="008D150E">
        <w:rPr>
          <w:rFonts w:eastAsia="Arial"/>
        </w:rPr>
        <w:t>și</w:t>
      </w:r>
      <w:proofErr w:type="spellEnd"/>
      <w:r w:rsidR="008260BA" w:rsidRPr="008D150E">
        <w:rPr>
          <w:rFonts w:eastAsia="Arial"/>
        </w:rPr>
        <w:t xml:space="preserve"> </w:t>
      </w:r>
      <w:proofErr w:type="spellStart"/>
      <w:r w:rsidR="008260BA" w:rsidRPr="008D150E">
        <w:rPr>
          <w:rFonts w:eastAsia="Arial"/>
        </w:rPr>
        <w:t>agenților</w:t>
      </w:r>
      <w:proofErr w:type="spellEnd"/>
      <w:r w:rsidR="008260BA" w:rsidRPr="008D150E">
        <w:rPr>
          <w:rFonts w:eastAsia="Arial"/>
        </w:rPr>
        <w:t xml:space="preserve"> </w:t>
      </w:r>
      <w:proofErr w:type="spellStart"/>
      <w:r w:rsidR="008260BA" w:rsidRPr="008D150E">
        <w:rPr>
          <w:rFonts w:eastAsia="Arial"/>
        </w:rPr>
        <w:t>economici</w:t>
      </w:r>
      <w:proofErr w:type="spellEnd"/>
      <w:r w:rsidR="008260BA" w:rsidRPr="008D150E">
        <w:rPr>
          <w:rFonts w:eastAsia="Arial"/>
        </w:rPr>
        <w:t xml:space="preserve"> </w:t>
      </w:r>
      <w:r>
        <w:rPr>
          <w:rFonts w:eastAsia="Arial"/>
        </w:rPr>
        <w:t xml:space="preserve">se face </w:t>
      </w:r>
      <w:proofErr w:type="spellStart"/>
      <w:r w:rsidR="008260BA" w:rsidRPr="008D150E">
        <w:rPr>
          <w:rFonts w:eastAsia="Arial"/>
        </w:rPr>
        <w:t>numai</w:t>
      </w:r>
      <w:proofErr w:type="spellEnd"/>
      <w:r w:rsidR="008260BA" w:rsidRPr="008D150E">
        <w:rPr>
          <w:rFonts w:eastAsia="Arial"/>
        </w:rPr>
        <w:t xml:space="preserve"> </w:t>
      </w:r>
      <w:proofErr w:type="spellStart"/>
      <w:r w:rsidR="008260BA" w:rsidRPr="008D150E">
        <w:rPr>
          <w:rFonts w:eastAsia="Arial"/>
        </w:rPr>
        <w:t>prin</w:t>
      </w:r>
      <w:proofErr w:type="spellEnd"/>
      <w:r>
        <w:rPr>
          <w:rFonts w:eastAsia="Arial"/>
        </w:rPr>
        <w:t xml:space="preserve"> </w:t>
      </w:r>
      <w:proofErr w:type="spellStart"/>
      <w:proofErr w:type="gramStart"/>
      <w:r>
        <w:rPr>
          <w:rFonts w:eastAsia="Arial"/>
        </w:rPr>
        <w:t>intermediul</w:t>
      </w:r>
      <w:proofErr w:type="spellEnd"/>
      <w:r>
        <w:rPr>
          <w:rFonts w:eastAsia="Arial"/>
        </w:rPr>
        <w:t xml:space="preserve"> </w:t>
      </w:r>
      <w:r w:rsidR="008260BA" w:rsidRPr="008D150E">
        <w:rPr>
          <w:rFonts w:eastAsia="Arial"/>
        </w:rPr>
        <w:t xml:space="preserve"> </w:t>
      </w:r>
      <w:proofErr w:type="spellStart"/>
      <w:r w:rsidR="008260BA" w:rsidRPr="008D150E">
        <w:rPr>
          <w:rFonts w:eastAsia="Arial"/>
        </w:rPr>
        <w:t>primar</w:t>
      </w:r>
      <w:r>
        <w:rPr>
          <w:rFonts w:eastAsia="Arial"/>
        </w:rPr>
        <w:t>ului</w:t>
      </w:r>
      <w:proofErr w:type="spellEnd"/>
      <w:proofErr w:type="gramEnd"/>
      <w:r w:rsidR="008260BA" w:rsidRPr="008D150E">
        <w:rPr>
          <w:rFonts w:eastAsia="Arial"/>
        </w:rPr>
        <w:t xml:space="preserve">, </w:t>
      </w:r>
      <w:proofErr w:type="spellStart"/>
      <w:r w:rsidR="008260BA" w:rsidRPr="008D150E">
        <w:rPr>
          <w:rFonts w:eastAsia="Arial"/>
        </w:rPr>
        <w:t>viceprimar</w:t>
      </w:r>
      <w:r>
        <w:rPr>
          <w:rFonts w:eastAsia="Arial"/>
        </w:rPr>
        <w:t>ului</w:t>
      </w:r>
      <w:proofErr w:type="spellEnd"/>
      <w:r w:rsidR="008260BA" w:rsidRPr="008D150E">
        <w:rPr>
          <w:rFonts w:eastAsia="Arial"/>
        </w:rPr>
        <w:t xml:space="preserve"> </w:t>
      </w:r>
      <w:proofErr w:type="spellStart"/>
      <w:r w:rsidR="008260BA" w:rsidRPr="008D150E">
        <w:rPr>
          <w:rFonts w:eastAsia="Arial"/>
        </w:rPr>
        <w:t>și</w:t>
      </w:r>
      <w:proofErr w:type="spellEnd"/>
      <w:r w:rsidR="008260BA" w:rsidRPr="008D150E">
        <w:rPr>
          <w:rFonts w:eastAsia="Arial"/>
        </w:rPr>
        <w:t xml:space="preserve"> </w:t>
      </w:r>
      <w:proofErr w:type="spellStart"/>
      <w:r w:rsidR="008260BA" w:rsidRPr="008D150E">
        <w:rPr>
          <w:rFonts w:eastAsia="Arial"/>
        </w:rPr>
        <w:t>secretarul</w:t>
      </w:r>
      <w:r>
        <w:rPr>
          <w:rFonts w:eastAsia="Arial"/>
        </w:rPr>
        <w:t>ui</w:t>
      </w:r>
      <w:proofErr w:type="spellEnd"/>
      <w:r w:rsidR="008260BA" w:rsidRPr="008D150E">
        <w:rPr>
          <w:rFonts w:eastAsia="Arial"/>
        </w:rPr>
        <w:t xml:space="preserve"> </w:t>
      </w:r>
      <w:proofErr w:type="spellStart"/>
      <w:r w:rsidR="008260BA" w:rsidRPr="008D150E">
        <w:rPr>
          <w:rFonts w:eastAsia="Arial"/>
        </w:rPr>
        <w:t>municipiului</w:t>
      </w:r>
      <w:proofErr w:type="spellEnd"/>
      <w:r w:rsidR="008260BA" w:rsidRPr="008D150E">
        <w:rPr>
          <w:rFonts w:eastAsia="Arial"/>
        </w:rPr>
        <w:t xml:space="preserve"> </w:t>
      </w:r>
      <w:proofErr w:type="spellStart"/>
      <w:r w:rsidR="008260BA" w:rsidRPr="008D150E">
        <w:rPr>
          <w:rFonts w:eastAsia="Arial"/>
        </w:rPr>
        <w:t>Câmpulung</w:t>
      </w:r>
      <w:proofErr w:type="spellEnd"/>
      <w:r w:rsidR="008260BA" w:rsidRPr="008D150E">
        <w:rPr>
          <w:rFonts w:eastAsia="Arial"/>
        </w:rPr>
        <w:t xml:space="preserve"> </w:t>
      </w:r>
      <w:proofErr w:type="spellStart"/>
      <w:r w:rsidR="008260BA" w:rsidRPr="008D150E">
        <w:rPr>
          <w:rFonts w:eastAsia="Arial"/>
        </w:rPr>
        <w:t>Moldovenesc</w:t>
      </w:r>
      <w:proofErr w:type="spellEnd"/>
      <w:r w:rsidR="008260BA" w:rsidRPr="008D150E">
        <w:rPr>
          <w:rFonts w:eastAsia="Arial"/>
        </w:rPr>
        <w:t>.</w:t>
      </w:r>
    </w:p>
    <w:p w:rsidR="003514EB" w:rsidRPr="00AF5424" w:rsidRDefault="00274892" w:rsidP="00AF5424">
      <w:pPr>
        <w:pStyle w:val="Frspaiere"/>
        <w:spacing w:line="276" w:lineRule="auto"/>
        <w:jc w:val="both"/>
        <w:rPr>
          <w:rFonts w:eastAsia="Arial"/>
        </w:rPr>
      </w:pPr>
      <w:r w:rsidRPr="008D150E">
        <w:rPr>
          <w:rFonts w:eastAsia="Arial"/>
          <w:b/>
        </w:rPr>
        <w:t>Art.2</w:t>
      </w:r>
      <w:r>
        <w:rPr>
          <w:rFonts w:eastAsia="Arial"/>
          <w:b/>
        </w:rPr>
        <w:t>4</w:t>
      </w:r>
      <w:r w:rsidRPr="008D150E">
        <w:rPr>
          <w:rFonts w:eastAsia="Arial"/>
          <w:b/>
        </w:rPr>
        <w:t xml:space="preserve">. </w:t>
      </w:r>
      <w:proofErr w:type="spellStart"/>
      <w:r w:rsidRPr="008D150E">
        <w:rPr>
          <w:rFonts w:eastAsia="Arial"/>
        </w:rPr>
        <w:t>Aparatul</w:t>
      </w:r>
      <w:proofErr w:type="spellEnd"/>
      <w:r w:rsidRPr="008D150E">
        <w:rPr>
          <w:rFonts w:eastAsia="Arial"/>
        </w:rPr>
        <w:t xml:space="preserve"> de </w:t>
      </w:r>
      <w:proofErr w:type="spellStart"/>
      <w:r w:rsidRPr="008D150E">
        <w:rPr>
          <w:rFonts w:eastAsia="Arial"/>
        </w:rPr>
        <w:t>specialitate</w:t>
      </w:r>
      <w:proofErr w:type="spellEnd"/>
      <w:r w:rsidRPr="008D150E">
        <w:rPr>
          <w:rFonts w:eastAsia="Arial"/>
        </w:rPr>
        <w:t xml:space="preserve">, la </w:t>
      </w:r>
      <w:proofErr w:type="spellStart"/>
      <w:r w:rsidRPr="008D150E">
        <w:rPr>
          <w:rFonts w:eastAsia="Arial"/>
        </w:rPr>
        <w:t>cerere</w:t>
      </w:r>
      <w:proofErr w:type="spellEnd"/>
      <w:r w:rsidRPr="008D150E">
        <w:rPr>
          <w:rFonts w:eastAsia="Arial"/>
        </w:rPr>
        <w:t xml:space="preserve">, </w:t>
      </w:r>
      <w:proofErr w:type="spellStart"/>
      <w:r w:rsidRPr="008D150E">
        <w:rPr>
          <w:rFonts w:eastAsia="Arial"/>
        </w:rPr>
        <w:t>pune</w:t>
      </w:r>
      <w:proofErr w:type="spellEnd"/>
      <w:r w:rsidRPr="008D150E">
        <w:rPr>
          <w:rFonts w:eastAsia="Arial"/>
        </w:rPr>
        <w:t xml:space="preserve"> la </w:t>
      </w:r>
      <w:proofErr w:type="spellStart"/>
      <w:r w:rsidRPr="008D150E">
        <w:rPr>
          <w:rFonts w:eastAsia="Arial"/>
        </w:rPr>
        <w:t>dispoziția</w:t>
      </w:r>
      <w:proofErr w:type="spellEnd"/>
      <w:r w:rsidRPr="008D150E">
        <w:rPr>
          <w:rFonts w:eastAsia="Arial"/>
        </w:rPr>
        <w:t xml:space="preserve"> </w:t>
      </w:r>
      <w:proofErr w:type="spellStart"/>
      <w:r w:rsidRPr="008D150E">
        <w:rPr>
          <w:rFonts w:eastAsia="Arial"/>
        </w:rPr>
        <w:t>consilierilor</w:t>
      </w:r>
      <w:proofErr w:type="spellEnd"/>
      <w:r w:rsidRPr="008D150E">
        <w:rPr>
          <w:rFonts w:eastAsia="Arial"/>
        </w:rPr>
        <w:t xml:space="preserve"> </w:t>
      </w:r>
      <w:proofErr w:type="spellStart"/>
      <w:r w:rsidRPr="008D150E">
        <w:rPr>
          <w:rFonts w:eastAsia="Arial"/>
        </w:rPr>
        <w:t>locali</w:t>
      </w:r>
      <w:proofErr w:type="spellEnd"/>
      <w:r w:rsidRPr="008D150E">
        <w:rPr>
          <w:rFonts w:eastAsia="Arial"/>
          <w:b/>
        </w:rPr>
        <w:t xml:space="preserve"> </w:t>
      </w:r>
      <w:proofErr w:type="spellStart"/>
      <w:r w:rsidRPr="008D150E">
        <w:rPr>
          <w:rFonts w:eastAsia="Arial"/>
        </w:rPr>
        <w:t>materialele</w:t>
      </w:r>
      <w:proofErr w:type="spellEnd"/>
      <w:r w:rsidRPr="008D150E">
        <w:rPr>
          <w:rFonts w:eastAsia="Arial"/>
        </w:rPr>
        <w:t xml:space="preserve"> </w:t>
      </w:r>
      <w:proofErr w:type="spellStart"/>
      <w:r w:rsidRPr="008D150E">
        <w:rPr>
          <w:rFonts w:eastAsia="Arial"/>
        </w:rPr>
        <w:t>necesare</w:t>
      </w:r>
      <w:proofErr w:type="spellEnd"/>
      <w:r w:rsidRPr="008D150E">
        <w:rPr>
          <w:rFonts w:eastAsia="Arial"/>
        </w:rPr>
        <w:t xml:space="preserve"> </w:t>
      </w:r>
      <w:proofErr w:type="spellStart"/>
      <w:r w:rsidRPr="008D150E">
        <w:rPr>
          <w:rFonts w:eastAsia="Arial"/>
        </w:rPr>
        <w:t>activității</w:t>
      </w:r>
      <w:proofErr w:type="spellEnd"/>
      <w:r w:rsidRPr="008D150E">
        <w:rPr>
          <w:rFonts w:eastAsia="Arial"/>
        </w:rPr>
        <w:t xml:space="preserve"> de </w:t>
      </w:r>
      <w:proofErr w:type="spellStart"/>
      <w:r w:rsidRPr="008D150E">
        <w:rPr>
          <w:rFonts w:eastAsia="Arial"/>
        </w:rPr>
        <w:t>documentare</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vederea</w:t>
      </w:r>
      <w:proofErr w:type="spellEnd"/>
      <w:r w:rsidRPr="008D150E">
        <w:rPr>
          <w:rFonts w:eastAsia="Arial"/>
        </w:rPr>
        <w:t xml:space="preserve"> </w:t>
      </w:r>
      <w:proofErr w:type="spellStart"/>
      <w:r w:rsidRPr="008D150E">
        <w:rPr>
          <w:rFonts w:eastAsia="Arial"/>
        </w:rPr>
        <w:t>îndeplinirii</w:t>
      </w:r>
      <w:proofErr w:type="spellEnd"/>
      <w:r w:rsidRPr="008D150E">
        <w:rPr>
          <w:rFonts w:eastAsia="Arial"/>
        </w:rPr>
        <w:t xml:space="preserve"> </w:t>
      </w:r>
      <w:proofErr w:type="spellStart"/>
      <w:r w:rsidRPr="008D150E">
        <w:rPr>
          <w:rFonts w:eastAsia="Arial"/>
        </w:rPr>
        <w:t>mandatului</w:t>
      </w:r>
      <w:proofErr w:type="spellEnd"/>
      <w:r w:rsidRPr="008D150E">
        <w:rPr>
          <w:rFonts w:eastAsia="Arial"/>
        </w:rPr>
        <w:t xml:space="preserve"> </w:t>
      </w:r>
      <w:proofErr w:type="spellStart"/>
      <w:r w:rsidRPr="008D150E">
        <w:rPr>
          <w:rFonts w:eastAsia="Arial"/>
        </w:rPr>
        <w:t>acestora</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conformitate</w:t>
      </w:r>
      <w:proofErr w:type="spellEnd"/>
      <w:r w:rsidRPr="008D150E">
        <w:rPr>
          <w:rFonts w:eastAsia="Arial"/>
        </w:rPr>
        <w:t xml:space="preserve"> cu </w:t>
      </w:r>
      <w:proofErr w:type="spellStart"/>
      <w:r w:rsidRPr="008D150E">
        <w:rPr>
          <w:rFonts w:eastAsia="Arial"/>
        </w:rPr>
        <w:t>reglementările</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vigoare</w:t>
      </w:r>
      <w:proofErr w:type="spellEnd"/>
      <w:r w:rsidR="00AF5424">
        <w:rPr>
          <w:rFonts w:eastAsia="Arial"/>
        </w:rPr>
        <w:t>.</w:t>
      </w:r>
    </w:p>
    <w:p w:rsidR="003514EB" w:rsidRDefault="003514EB" w:rsidP="006B055B">
      <w:pPr>
        <w:spacing w:line="276" w:lineRule="auto"/>
        <w:jc w:val="center"/>
        <w:rPr>
          <w:rFonts w:ascii="Times New Roman" w:eastAsia="Arial" w:hAnsi="Times New Roman" w:cs="Times New Roman"/>
          <w:b/>
          <w:sz w:val="24"/>
          <w:szCs w:val="24"/>
        </w:rPr>
      </w:pPr>
    </w:p>
    <w:p w:rsidR="008260BA" w:rsidRPr="008D150E" w:rsidRDefault="008260BA" w:rsidP="006B055B">
      <w:pPr>
        <w:spacing w:line="276" w:lineRule="auto"/>
        <w:jc w:val="center"/>
        <w:rPr>
          <w:rFonts w:ascii="Times New Roman" w:eastAsia="Arial" w:hAnsi="Times New Roman" w:cs="Times New Roman"/>
          <w:b/>
          <w:sz w:val="24"/>
          <w:szCs w:val="24"/>
        </w:rPr>
      </w:pPr>
      <w:r w:rsidRPr="008D150E">
        <w:rPr>
          <w:rFonts w:ascii="Times New Roman" w:eastAsia="Arial" w:hAnsi="Times New Roman" w:cs="Times New Roman"/>
          <w:b/>
          <w:sz w:val="24"/>
          <w:szCs w:val="24"/>
        </w:rPr>
        <w:t>CAPITOLUL III</w:t>
      </w:r>
    </w:p>
    <w:p w:rsidR="008260BA" w:rsidRDefault="008260BA" w:rsidP="003B0CBC">
      <w:pPr>
        <w:spacing w:line="276" w:lineRule="auto"/>
        <w:jc w:val="center"/>
        <w:rPr>
          <w:rFonts w:ascii="Times New Roman" w:hAnsi="Times New Roman" w:cs="Times New Roman"/>
          <w:b/>
          <w:sz w:val="24"/>
          <w:szCs w:val="24"/>
        </w:rPr>
      </w:pPr>
      <w:r w:rsidRPr="008D150E">
        <w:rPr>
          <w:rFonts w:ascii="Times New Roman" w:hAnsi="Times New Roman" w:cs="Times New Roman"/>
          <w:b/>
          <w:sz w:val="24"/>
          <w:szCs w:val="24"/>
        </w:rPr>
        <w:t>Atribuțiile compartimentelor funcționale din cadrul aparatului de specialitate al primarului municipiului Câmpulung Moldovenesc</w:t>
      </w:r>
    </w:p>
    <w:p w:rsidR="00074FC4" w:rsidRPr="008D150E" w:rsidRDefault="00074FC4" w:rsidP="008D150E">
      <w:pPr>
        <w:spacing w:line="276" w:lineRule="auto"/>
        <w:jc w:val="both"/>
        <w:rPr>
          <w:rFonts w:ascii="Times New Roman" w:hAnsi="Times New Roman" w:cs="Times New Roman"/>
          <w:b/>
          <w:sz w:val="24"/>
          <w:szCs w:val="24"/>
        </w:rPr>
      </w:pPr>
    </w:p>
    <w:p w:rsidR="008D150E" w:rsidRPr="008D150E" w:rsidRDefault="008D150E" w:rsidP="008D150E">
      <w:pPr>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CABINETUL PRIMARULUI</w:t>
      </w:r>
    </w:p>
    <w:p w:rsidR="008D150E" w:rsidRPr="008D150E" w:rsidRDefault="008D150E" w:rsidP="008D150E">
      <w:pPr>
        <w:spacing w:after="0" w:line="276" w:lineRule="auto"/>
        <w:jc w:val="both"/>
        <w:rPr>
          <w:rFonts w:ascii="Times New Roman" w:eastAsia="Arial" w:hAnsi="Times New Roman" w:cs="Times New Roman"/>
          <w:b/>
          <w:sz w:val="24"/>
          <w:szCs w:val="24"/>
          <w:lang w:eastAsia="ro-RO"/>
        </w:rPr>
      </w:pPr>
    </w:p>
    <w:p w:rsidR="008D150E" w:rsidRPr="008D150E" w:rsidRDefault="008D150E" w:rsidP="008D150E">
      <w:pPr>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Art.</w:t>
      </w:r>
      <w:r w:rsidR="00024C47">
        <w:rPr>
          <w:rFonts w:ascii="Times New Roman" w:eastAsia="Arial" w:hAnsi="Times New Roman" w:cs="Times New Roman"/>
          <w:b/>
          <w:sz w:val="24"/>
          <w:szCs w:val="24"/>
          <w:lang w:eastAsia="ro-RO"/>
        </w:rPr>
        <w:t>2</w:t>
      </w:r>
      <w:r w:rsidR="004C25EC">
        <w:rPr>
          <w:rFonts w:ascii="Times New Roman" w:eastAsia="Arial" w:hAnsi="Times New Roman" w:cs="Times New Roman"/>
          <w:b/>
          <w:sz w:val="24"/>
          <w:szCs w:val="24"/>
          <w:lang w:eastAsia="ro-RO"/>
        </w:rPr>
        <w:t>5</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Cabinetul Primarului este constituit în temeiul art. 66 din Legea</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administrației publice locale nr. 215 din 23 aprilie 2001 republicată și actualizată, conform căreia, primarii municipiilor pot înființa, în limita numărului maxim de posturi aprobate, cabinetul primarului, compartiment distinct format din maximum 2 persoane.</w:t>
      </w:r>
    </w:p>
    <w:p w:rsidR="008D150E" w:rsidRPr="008D150E" w:rsidRDefault="008D150E" w:rsidP="008D150E">
      <w:pPr>
        <w:spacing w:after="0" w:line="276" w:lineRule="auto"/>
        <w:jc w:val="both"/>
        <w:rPr>
          <w:rFonts w:ascii="Times New Roman" w:eastAsia="Times New Roman" w:hAnsi="Times New Roman" w:cs="Times New Roman"/>
          <w:sz w:val="24"/>
          <w:szCs w:val="24"/>
          <w:lang w:eastAsia="ro-RO"/>
        </w:rPr>
      </w:pPr>
    </w:p>
    <w:p w:rsidR="008D150E" w:rsidRPr="008D150E" w:rsidRDefault="008D150E" w:rsidP="008D150E">
      <w:pPr>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Art.</w:t>
      </w:r>
      <w:r w:rsidR="00024C47">
        <w:rPr>
          <w:rFonts w:ascii="Times New Roman" w:eastAsia="Arial" w:hAnsi="Times New Roman" w:cs="Times New Roman"/>
          <w:b/>
          <w:sz w:val="24"/>
          <w:szCs w:val="24"/>
          <w:lang w:eastAsia="ro-RO"/>
        </w:rPr>
        <w:t>2</w:t>
      </w:r>
      <w:r w:rsidR="004C25EC">
        <w:rPr>
          <w:rFonts w:ascii="Times New Roman" w:eastAsia="Arial" w:hAnsi="Times New Roman" w:cs="Times New Roman"/>
          <w:b/>
          <w:sz w:val="24"/>
          <w:szCs w:val="24"/>
          <w:lang w:eastAsia="ro-RO"/>
        </w:rPr>
        <w:t>6</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Personalul din cadrul cabinetului primarului este numit și eliberat din</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funcție de către primar. Acesta își desfășoară activitatea în baza unui contract individual de muncă pe durată determinată, încheiat în condițiile legii, pe durata mandatului primarului. Atribuțiile personalului angajat în cadrul Cabinetului primarului se stabilesc prin dispoziție a primarului.</w:t>
      </w:r>
    </w:p>
    <w:p w:rsidR="00EE715F" w:rsidRDefault="00EE715F" w:rsidP="008D150E">
      <w:pPr>
        <w:spacing w:line="276" w:lineRule="auto"/>
        <w:jc w:val="both"/>
        <w:rPr>
          <w:rFonts w:ascii="Times New Roman" w:eastAsia="Arial" w:hAnsi="Times New Roman" w:cs="Times New Roman"/>
          <w:b/>
          <w:sz w:val="24"/>
          <w:szCs w:val="24"/>
        </w:rPr>
      </w:pPr>
    </w:p>
    <w:p w:rsidR="00A86202" w:rsidRPr="00A86202" w:rsidRDefault="00A86202" w:rsidP="00A86202">
      <w:pPr>
        <w:spacing w:line="276" w:lineRule="auto"/>
        <w:jc w:val="both"/>
        <w:rPr>
          <w:rFonts w:ascii="Times New Roman" w:eastAsia="Arial" w:hAnsi="Times New Roman" w:cs="Times New Roman"/>
          <w:sz w:val="24"/>
          <w:szCs w:val="24"/>
        </w:rPr>
      </w:pPr>
      <w:r w:rsidRPr="00A86202">
        <w:rPr>
          <w:rFonts w:ascii="Times New Roman" w:eastAsia="Arial" w:hAnsi="Times New Roman" w:cs="Times New Roman"/>
          <w:b/>
          <w:sz w:val="24"/>
          <w:szCs w:val="24"/>
        </w:rPr>
        <w:t>DIRECTORUL EXECUTIV ȘI DIRECTORUL EXECUTIV ADJUNCT</w:t>
      </w:r>
      <w:r w:rsidRPr="00A86202">
        <w:rPr>
          <w:rFonts w:ascii="Times New Roman" w:eastAsia="Arial" w:hAnsi="Times New Roman" w:cs="Times New Roman"/>
          <w:sz w:val="24"/>
          <w:szCs w:val="24"/>
        </w:rPr>
        <w:t xml:space="preserve">, </w:t>
      </w:r>
    </w:p>
    <w:p w:rsidR="00A86202" w:rsidRPr="00A86202" w:rsidRDefault="00A86202" w:rsidP="00A86202">
      <w:pPr>
        <w:spacing w:line="276" w:lineRule="auto"/>
        <w:jc w:val="both"/>
        <w:rPr>
          <w:rFonts w:ascii="Times New Roman" w:eastAsia="Arial" w:hAnsi="Times New Roman" w:cs="Times New Roman"/>
          <w:sz w:val="24"/>
          <w:szCs w:val="24"/>
        </w:rPr>
      </w:pPr>
      <w:r w:rsidRPr="00A86202">
        <w:rPr>
          <w:rFonts w:ascii="Times New Roman" w:eastAsia="Arial" w:hAnsi="Times New Roman" w:cs="Times New Roman"/>
          <w:b/>
          <w:sz w:val="24"/>
          <w:szCs w:val="24"/>
        </w:rPr>
        <w:t>Art. 2</w:t>
      </w:r>
      <w:r w:rsidR="004C25EC">
        <w:rPr>
          <w:rFonts w:ascii="Times New Roman" w:eastAsia="Arial" w:hAnsi="Times New Roman" w:cs="Times New Roman"/>
          <w:b/>
          <w:sz w:val="24"/>
          <w:szCs w:val="24"/>
        </w:rPr>
        <w:t>7</w:t>
      </w:r>
      <w:r w:rsidR="00546493">
        <w:rPr>
          <w:rFonts w:ascii="Times New Roman" w:eastAsia="Arial" w:hAnsi="Times New Roman" w:cs="Times New Roman"/>
          <w:b/>
          <w:sz w:val="24"/>
          <w:szCs w:val="24"/>
        </w:rPr>
        <w:t>.</w:t>
      </w:r>
      <w:r w:rsidRPr="00A86202">
        <w:rPr>
          <w:rFonts w:ascii="Times New Roman" w:eastAsia="Arial" w:hAnsi="Times New Roman" w:cs="Times New Roman"/>
          <w:sz w:val="24"/>
          <w:szCs w:val="24"/>
        </w:rPr>
        <w:t xml:space="preserve"> Directorul executiv și directorul executiv adjunct, pe lângă activitatea profesională proprie, organizează activitatea și urmăresc realizarea sarcinilor de către funcționarii din compartimentele direcției</w:t>
      </w:r>
      <w:r w:rsidRPr="00A86202">
        <w:rPr>
          <w:rFonts w:ascii="Times New Roman" w:eastAsia="Arial" w:hAnsi="Times New Roman" w:cs="Times New Roman"/>
          <w:sz w:val="24"/>
          <w:szCs w:val="24"/>
          <w:lang w:val="en-US"/>
        </w:rPr>
        <w:t>;</w:t>
      </w:r>
      <w:r w:rsidRPr="00A86202">
        <w:rPr>
          <w:rFonts w:ascii="Times New Roman" w:eastAsia="Arial" w:hAnsi="Times New Roman" w:cs="Times New Roman"/>
          <w:sz w:val="24"/>
          <w:szCs w:val="24"/>
        </w:rPr>
        <w:t xml:space="preserve"> în acest sens îndeplinesc următoarele atribuții:</w:t>
      </w:r>
    </w:p>
    <w:p w:rsidR="0035220F" w:rsidRPr="00A86202" w:rsidRDefault="0035220F" w:rsidP="0035220F">
      <w:pPr>
        <w:pStyle w:val="Listparagraf"/>
        <w:numPr>
          <w:ilvl w:val="0"/>
          <w:numId w:val="43"/>
        </w:numPr>
        <w:spacing w:after="0" w:line="276" w:lineRule="auto"/>
        <w:jc w:val="both"/>
        <w:rPr>
          <w:rFonts w:ascii="Times New Roman" w:hAnsi="Times New Roman"/>
          <w:sz w:val="24"/>
          <w:szCs w:val="24"/>
        </w:rPr>
      </w:pPr>
      <w:r w:rsidRPr="00A86202">
        <w:rPr>
          <w:rFonts w:ascii="Times New Roman" w:hAnsi="Times New Roman"/>
          <w:sz w:val="24"/>
          <w:szCs w:val="24"/>
        </w:rPr>
        <w:t>Primesc corespondența repartizată direcției de către conducerea primăriei și o distribuie compartimentelor de specialitate din cadrul direcției;</w:t>
      </w:r>
    </w:p>
    <w:p w:rsidR="0035220F" w:rsidRPr="00A86202" w:rsidRDefault="0035220F" w:rsidP="0035220F">
      <w:pPr>
        <w:pStyle w:val="Listparagraf"/>
        <w:numPr>
          <w:ilvl w:val="0"/>
          <w:numId w:val="43"/>
        </w:numPr>
        <w:spacing w:after="0" w:line="276" w:lineRule="auto"/>
        <w:jc w:val="both"/>
        <w:rPr>
          <w:rFonts w:ascii="Times New Roman" w:hAnsi="Times New Roman"/>
          <w:sz w:val="24"/>
          <w:szCs w:val="24"/>
        </w:rPr>
      </w:pPr>
      <w:r w:rsidRPr="00A86202">
        <w:rPr>
          <w:rFonts w:ascii="Times New Roman" w:hAnsi="Times New Roman"/>
          <w:sz w:val="24"/>
          <w:szCs w:val="24"/>
        </w:rPr>
        <w:t>Urmăresc respectarea termenelor legale în soluționarea corespondenței;</w:t>
      </w:r>
    </w:p>
    <w:p w:rsidR="0035220F" w:rsidRPr="00A86202" w:rsidRDefault="0035220F" w:rsidP="0035220F">
      <w:pPr>
        <w:pStyle w:val="Listparagraf"/>
        <w:numPr>
          <w:ilvl w:val="0"/>
          <w:numId w:val="43"/>
        </w:numPr>
        <w:spacing w:after="0" w:line="276" w:lineRule="auto"/>
        <w:jc w:val="both"/>
        <w:rPr>
          <w:rFonts w:ascii="Times New Roman" w:hAnsi="Times New Roman"/>
          <w:sz w:val="24"/>
          <w:szCs w:val="24"/>
        </w:rPr>
      </w:pPr>
      <w:r w:rsidRPr="00A86202">
        <w:rPr>
          <w:rFonts w:ascii="Times New Roman" w:hAnsi="Times New Roman"/>
          <w:sz w:val="24"/>
          <w:szCs w:val="24"/>
        </w:rPr>
        <w:t>Informează, ori de câte ori este nevoie, conducerea primăriei asupra activității desfășurate în cadrul direcției, precum și despre problemele din activitatea instituțiilor și agenților care au legătură cu activitatea direcției;</w:t>
      </w:r>
    </w:p>
    <w:p w:rsidR="0035220F" w:rsidRPr="00A86202" w:rsidRDefault="0035220F" w:rsidP="0035220F">
      <w:pPr>
        <w:pStyle w:val="Listparagraf"/>
        <w:numPr>
          <w:ilvl w:val="0"/>
          <w:numId w:val="43"/>
        </w:numPr>
        <w:spacing w:after="0" w:line="276" w:lineRule="auto"/>
        <w:jc w:val="both"/>
        <w:rPr>
          <w:rFonts w:ascii="Times New Roman" w:hAnsi="Times New Roman"/>
          <w:sz w:val="24"/>
          <w:szCs w:val="24"/>
        </w:rPr>
      </w:pPr>
      <w:r w:rsidRPr="00A86202">
        <w:rPr>
          <w:rFonts w:ascii="Times New Roman" w:hAnsi="Times New Roman"/>
          <w:sz w:val="24"/>
          <w:szCs w:val="24"/>
        </w:rPr>
        <w:t>Participă la ședințele Comisiilor de specialitate și la ședințele Consiliului Local;</w:t>
      </w:r>
    </w:p>
    <w:p w:rsidR="0035220F" w:rsidRPr="00A86202" w:rsidRDefault="0035220F" w:rsidP="0035220F">
      <w:pPr>
        <w:pStyle w:val="Listparagraf"/>
        <w:numPr>
          <w:ilvl w:val="0"/>
          <w:numId w:val="43"/>
        </w:numPr>
        <w:spacing w:after="0" w:line="276" w:lineRule="auto"/>
        <w:jc w:val="both"/>
        <w:rPr>
          <w:rFonts w:ascii="Times New Roman" w:hAnsi="Times New Roman"/>
          <w:sz w:val="24"/>
          <w:szCs w:val="24"/>
        </w:rPr>
      </w:pPr>
      <w:r w:rsidRPr="00A86202">
        <w:rPr>
          <w:rFonts w:ascii="Times New Roman" w:hAnsi="Times New Roman"/>
          <w:sz w:val="24"/>
          <w:szCs w:val="24"/>
        </w:rPr>
        <w:t>Asigură rezolvarea problemelor curente ale direcției;</w:t>
      </w:r>
    </w:p>
    <w:p w:rsidR="0035220F" w:rsidRPr="00A86202" w:rsidRDefault="0035220F" w:rsidP="0035220F">
      <w:pPr>
        <w:pStyle w:val="Listparagraf"/>
        <w:numPr>
          <w:ilvl w:val="0"/>
          <w:numId w:val="43"/>
        </w:numPr>
        <w:spacing w:after="0" w:line="276" w:lineRule="auto"/>
        <w:jc w:val="both"/>
        <w:rPr>
          <w:rFonts w:ascii="Times New Roman" w:hAnsi="Times New Roman"/>
          <w:sz w:val="24"/>
          <w:szCs w:val="24"/>
        </w:rPr>
      </w:pPr>
      <w:r w:rsidRPr="00A86202">
        <w:rPr>
          <w:rFonts w:ascii="Times New Roman" w:hAnsi="Times New Roman"/>
          <w:sz w:val="24"/>
          <w:szCs w:val="24"/>
        </w:rPr>
        <w:t>Asigură cunoașterea și studierea de către personalul din subordine a legislației în vigoare, utilizarea deplină a timpului de lucru, creșterea aportului fiecărui angajat la rezolvarea cu competentă și de calitate a tuturor sarcinilor încredințate conform fișei postului în raport cu pregătirea, experiența și funcția ocupată;</w:t>
      </w:r>
    </w:p>
    <w:p w:rsidR="0035220F" w:rsidRPr="00A86202" w:rsidRDefault="0035220F" w:rsidP="0035220F">
      <w:pPr>
        <w:pStyle w:val="Listparagraf"/>
        <w:numPr>
          <w:ilvl w:val="0"/>
          <w:numId w:val="43"/>
        </w:numPr>
        <w:spacing w:after="0" w:line="276" w:lineRule="auto"/>
        <w:jc w:val="both"/>
        <w:rPr>
          <w:rFonts w:ascii="Times New Roman" w:hAnsi="Times New Roman"/>
          <w:sz w:val="24"/>
          <w:szCs w:val="24"/>
        </w:rPr>
      </w:pPr>
      <w:r w:rsidRPr="00A86202">
        <w:rPr>
          <w:rFonts w:ascii="Times New Roman" w:hAnsi="Times New Roman"/>
          <w:sz w:val="24"/>
          <w:szCs w:val="24"/>
        </w:rPr>
        <w:t>Asigură și răspund de rezolvarea în termen a cererilor, sesizărilor și scrisorilor primite de la cetățeni în conformitate cu Ordonanța Guvernului nr. 27/2002, cu modificările și completările ulterioare;</w:t>
      </w:r>
    </w:p>
    <w:p w:rsidR="0035220F" w:rsidRPr="00A86202" w:rsidRDefault="0035220F" w:rsidP="0035220F">
      <w:pPr>
        <w:pStyle w:val="Listparagraf"/>
        <w:numPr>
          <w:ilvl w:val="0"/>
          <w:numId w:val="43"/>
        </w:numPr>
        <w:spacing w:after="0" w:line="276" w:lineRule="auto"/>
        <w:jc w:val="both"/>
        <w:rPr>
          <w:rFonts w:ascii="Times New Roman" w:hAnsi="Times New Roman"/>
          <w:sz w:val="24"/>
          <w:szCs w:val="24"/>
        </w:rPr>
      </w:pPr>
      <w:r w:rsidRPr="00A86202">
        <w:rPr>
          <w:rFonts w:ascii="Times New Roman" w:hAnsi="Times New Roman"/>
          <w:sz w:val="24"/>
          <w:szCs w:val="24"/>
        </w:rPr>
        <w:t>Asigură elaborarea proiectelor de hotărâri și proiectelor de dispoziții;</w:t>
      </w:r>
    </w:p>
    <w:p w:rsidR="0035220F" w:rsidRPr="00A86202" w:rsidRDefault="0035220F" w:rsidP="0035220F">
      <w:pPr>
        <w:pStyle w:val="Listparagraf"/>
        <w:numPr>
          <w:ilvl w:val="0"/>
          <w:numId w:val="43"/>
        </w:numPr>
        <w:spacing w:after="0" w:line="276" w:lineRule="auto"/>
        <w:jc w:val="both"/>
        <w:rPr>
          <w:rFonts w:ascii="Times New Roman" w:hAnsi="Times New Roman"/>
          <w:sz w:val="24"/>
          <w:szCs w:val="24"/>
        </w:rPr>
      </w:pPr>
      <w:r w:rsidRPr="00A86202">
        <w:rPr>
          <w:rFonts w:ascii="Times New Roman" w:hAnsi="Times New Roman"/>
          <w:sz w:val="24"/>
          <w:szCs w:val="24"/>
        </w:rPr>
        <w:t>Urmăresc îndeplinirea hotărârilor Consiliului Local și a Dispozițiilor Primarului date în competența de realizare a compartimentelor direcției respective;</w:t>
      </w:r>
    </w:p>
    <w:p w:rsidR="0035220F" w:rsidRPr="00A86202" w:rsidRDefault="0035220F" w:rsidP="0035220F">
      <w:pPr>
        <w:pStyle w:val="Listparagraf"/>
        <w:numPr>
          <w:ilvl w:val="0"/>
          <w:numId w:val="43"/>
        </w:numPr>
        <w:spacing w:after="0" w:line="276" w:lineRule="auto"/>
        <w:jc w:val="both"/>
        <w:rPr>
          <w:rFonts w:ascii="Times New Roman" w:hAnsi="Times New Roman"/>
          <w:sz w:val="24"/>
          <w:szCs w:val="24"/>
        </w:rPr>
      </w:pPr>
      <w:r w:rsidRPr="00A86202">
        <w:rPr>
          <w:rFonts w:ascii="Times New Roman" w:hAnsi="Times New Roman"/>
          <w:sz w:val="24"/>
          <w:szCs w:val="24"/>
        </w:rPr>
        <w:lastRenderedPageBreak/>
        <w:t>Realizează colaborarea și conlucrarea pentru soluționarea unor probleme complexe cu toate direcțiile de specialitate, inclusiv a materialelor care se prezintă spre analiza comisiilor de specialitate ale Consiliului Local;</w:t>
      </w:r>
    </w:p>
    <w:p w:rsidR="0035220F" w:rsidRPr="00A86202" w:rsidRDefault="0035220F" w:rsidP="0035220F">
      <w:pPr>
        <w:pStyle w:val="Listparagraf"/>
        <w:numPr>
          <w:ilvl w:val="0"/>
          <w:numId w:val="43"/>
        </w:numPr>
        <w:spacing w:after="0" w:line="276" w:lineRule="auto"/>
        <w:jc w:val="both"/>
        <w:rPr>
          <w:rFonts w:ascii="Times New Roman" w:hAnsi="Times New Roman"/>
          <w:sz w:val="24"/>
          <w:szCs w:val="24"/>
        </w:rPr>
      </w:pPr>
      <w:r w:rsidRPr="00A86202">
        <w:rPr>
          <w:rFonts w:ascii="Times New Roman" w:hAnsi="Times New Roman"/>
          <w:sz w:val="24"/>
          <w:szCs w:val="24"/>
        </w:rPr>
        <w:t>Urmăresc întocmirea fișei fiecărui post al personalului din subordine și fac propuneri primarului în legătură cu demararea procedurilor de recrutare a posturilor vacante sau temporar vacante sau după caz, de reducere a acestora, ocupate sau vacante din subordine și promovări ale personalului din subordine.</w:t>
      </w:r>
    </w:p>
    <w:p w:rsidR="0035220F" w:rsidRPr="00A86202" w:rsidRDefault="0035220F" w:rsidP="0035220F">
      <w:pPr>
        <w:pStyle w:val="Listparagraf"/>
        <w:numPr>
          <w:ilvl w:val="0"/>
          <w:numId w:val="43"/>
        </w:numPr>
        <w:spacing w:after="0" w:line="276" w:lineRule="auto"/>
        <w:jc w:val="both"/>
        <w:rPr>
          <w:rFonts w:ascii="Times New Roman" w:hAnsi="Times New Roman"/>
          <w:sz w:val="24"/>
          <w:szCs w:val="24"/>
        </w:rPr>
      </w:pPr>
      <w:r w:rsidRPr="00A86202">
        <w:rPr>
          <w:rFonts w:ascii="Times New Roman" w:hAnsi="Times New Roman"/>
          <w:sz w:val="24"/>
          <w:szCs w:val="24"/>
        </w:rPr>
        <w:t>Urmăresc aplicarea dispozițiilor legale de către personalul direcției;</w:t>
      </w:r>
    </w:p>
    <w:p w:rsidR="0035220F" w:rsidRPr="00A86202" w:rsidRDefault="0035220F" w:rsidP="0035220F">
      <w:pPr>
        <w:pStyle w:val="Listparagraf"/>
        <w:numPr>
          <w:ilvl w:val="0"/>
          <w:numId w:val="43"/>
        </w:numPr>
        <w:spacing w:line="276" w:lineRule="auto"/>
        <w:jc w:val="both"/>
        <w:rPr>
          <w:rFonts w:ascii="Times New Roman" w:hAnsi="Times New Roman"/>
          <w:sz w:val="24"/>
          <w:szCs w:val="24"/>
        </w:rPr>
      </w:pPr>
      <w:r w:rsidRPr="00A86202">
        <w:rPr>
          <w:rFonts w:ascii="Times New Roman" w:hAnsi="Times New Roman"/>
          <w:sz w:val="24"/>
          <w:szCs w:val="24"/>
        </w:rPr>
        <w:t>Îndeplinesc orice alte sarcini dispuse de conducerea Primăriei municipiului Câmpulung Moldovenesc;</w:t>
      </w:r>
    </w:p>
    <w:p w:rsidR="0035220F" w:rsidRPr="00A86202" w:rsidRDefault="0035220F" w:rsidP="0035220F">
      <w:pPr>
        <w:pStyle w:val="Listparagraf"/>
        <w:numPr>
          <w:ilvl w:val="0"/>
          <w:numId w:val="43"/>
        </w:numPr>
        <w:spacing w:line="276" w:lineRule="auto"/>
        <w:jc w:val="both"/>
        <w:rPr>
          <w:rFonts w:ascii="Times New Roman" w:hAnsi="Times New Roman"/>
          <w:sz w:val="24"/>
          <w:szCs w:val="24"/>
        </w:rPr>
      </w:pPr>
      <w:r w:rsidRPr="00A86202">
        <w:rPr>
          <w:rFonts w:ascii="Times New Roman" w:hAnsi="Times New Roman"/>
          <w:sz w:val="24"/>
          <w:szCs w:val="24"/>
        </w:rPr>
        <w:t>Acordă audiențe cetățenilor pe domeniul specific de activitate al fiecărei direcții;</w:t>
      </w:r>
    </w:p>
    <w:p w:rsidR="0035220F" w:rsidRPr="00A86202" w:rsidRDefault="0035220F" w:rsidP="0035220F">
      <w:pPr>
        <w:pStyle w:val="Listparagraf"/>
        <w:numPr>
          <w:ilvl w:val="0"/>
          <w:numId w:val="44"/>
        </w:numPr>
        <w:spacing w:after="0" w:line="276" w:lineRule="auto"/>
        <w:jc w:val="both"/>
        <w:rPr>
          <w:rFonts w:ascii="Times New Roman" w:hAnsi="Times New Roman"/>
          <w:sz w:val="24"/>
          <w:szCs w:val="24"/>
        </w:rPr>
      </w:pPr>
      <w:r w:rsidRPr="00A86202">
        <w:rPr>
          <w:rFonts w:ascii="Times New Roman" w:hAnsi="Times New Roman"/>
          <w:sz w:val="24"/>
          <w:szCs w:val="24"/>
        </w:rPr>
        <w:t>În limita competențelor stabilite, reprezintă compartimentele pe care le conduc în relațiile cu alte compartimente de specialitate din aparatul propriu sau cu agenții economici, instituțiile publice și persoanele fizice;</w:t>
      </w:r>
    </w:p>
    <w:p w:rsidR="0035220F" w:rsidRPr="00A86202" w:rsidRDefault="0035220F" w:rsidP="0035220F">
      <w:pPr>
        <w:pStyle w:val="Listparagraf"/>
        <w:numPr>
          <w:ilvl w:val="0"/>
          <w:numId w:val="44"/>
        </w:numPr>
        <w:spacing w:after="0" w:line="276" w:lineRule="auto"/>
        <w:jc w:val="both"/>
        <w:rPr>
          <w:rFonts w:ascii="Times New Roman" w:hAnsi="Times New Roman"/>
          <w:sz w:val="24"/>
          <w:szCs w:val="24"/>
        </w:rPr>
      </w:pPr>
      <w:r w:rsidRPr="00A86202">
        <w:rPr>
          <w:rFonts w:ascii="Times New Roman" w:hAnsi="Times New Roman"/>
          <w:sz w:val="24"/>
          <w:szCs w:val="24"/>
        </w:rPr>
        <w:t>Asigură evaluarea personalului din subordine.</w:t>
      </w:r>
    </w:p>
    <w:p w:rsidR="0035220F" w:rsidRPr="00274892" w:rsidRDefault="0035220F" w:rsidP="0035220F">
      <w:pPr>
        <w:pStyle w:val="Listparagraf"/>
        <w:spacing w:after="0" w:line="276" w:lineRule="auto"/>
        <w:jc w:val="both"/>
        <w:rPr>
          <w:rFonts w:ascii="Times New Roman" w:hAnsi="Times New Roman"/>
          <w:sz w:val="24"/>
          <w:szCs w:val="24"/>
        </w:rPr>
      </w:pPr>
    </w:p>
    <w:p w:rsidR="00A86202" w:rsidRPr="00D479B1" w:rsidRDefault="00A86202" w:rsidP="0035220F">
      <w:pPr>
        <w:spacing w:line="276" w:lineRule="auto"/>
        <w:jc w:val="both"/>
        <w:rPr>
          <w:rFonts w:ascii="Times New Roman" w:eastAsia="Arial" w:hAnsi="Times New Roman" w:cs="Times New Roman"/>
          <w:b/>
          <w:sz w:val="24"/>
          <w:szCs w:val="24"/>
        </w:rPr>
      </w:pPr>
      <w:r w:rsidRPr="00D479B1">
        <w:rPr>
          <w:rFonts w:ascii="Times New Roman" w:eastAsia="Arial" w:hAnsi="Times New Roman" w:cs="Times New Roman"/>
          <w:b/>
          <w:sz w:val="24"/>
          <w:szCs w:val="24"/>
        </w:rPr>
        <w:t xml:space="preserve">ȘEF SERVICIU </w:t>
      </w:r>
    </w:p>
    <w:p w:rsidR="0035220F" w:rsidRPr="00212061" w:rsidRDefault="0035220F" w:rsidP="0035220F">
      <w:pPr>
        <w:spacing w:line="276" w:lineRule="auto"/>
        <w:jc w:val="both"/>
        <w:rPr>
          <w:rFonts w:ascii="Times New Roman" w:eastAsia="Arial" w:hAnsi="Times New Roman" w:cs="Times New Roman"/>
          <w:b/>
          <w:sz w:val="24"/>
          <w:szCs w:val="24"/>
        </w:rPr>
      </w:pPr>
      <w:r w:rsidRPr="00674B01">
        <w:rPr>
          <w:rFonts w:ascii="Times New Roman" w:eastAsia="Arial" w:hAnsi="Times New Roman" w:cs="Times New Roman"/>
          <w:b/>
          <w:sz w:val="24"/>
          <w:szCs w:val="24"/>
        </w:rPr>
        <w:t>Art.</w:t>
      </w:r>
      <w:r w:rsidR="00012D0F" w:rsidRPr="00674B01">
        <w:rPr>
          <w:rFonts w:ascii="Times New Roman" w:eastAsia="Arial" w:hAnsi="Times New Roman" w:cs="Times New Roman"/>
          <w:b/>
          <w:sz w:val="24"/>
          <w:szCs w:val="24"/>
        </w:rPr>
        <w:t>2</w:t>
      </w:r>
      <w:r w:rsidR="004C25EC">
        <w:rPr>
          <w:rFonts w:ascii="Times New Roman" w:eastAsia="Arial" w:hAnsi="Times New Roman" w:cs="Times New Roman"/>
          <w:b/>
          <w:sz w:val="24"/>
          <w:szCs w:val="24"/>
        </w:rPr>
        <w:t>8</w:t>
      </w:r>
      <w:r w:rsidR="00546493">
        <w:rPr>
          <w:rFonts w:ascii="Times New Roman" w:eastAsia="Arial" w:hAnsi="Times New Roman" w:cs="Times New Roman"/>
          <w:b/>
          <w:sz w:val="24"/>
          <w:szCs w:val="24"/>
        </w:rPr>
        <w:t>.</w:t>
      </w:r>
      <w:r w:rsidR="00212061" w:rsidRPr="00212061">
        <w:rPr>
          <w:rFonts w:ascii="Times New Roman" w:eastAsia="Arial" w:hAnsi="Times New Roman" w:cs="Times New Roman"/>
          <w:sz w:val="24"/>
          <w:szCs w:val="24"/>
        </w:rPr>
        <w:t xml:space="preserve"> </w:t>
      </w:r>
      <w:r w:rsidR="00212061" w:rsidRPr="00D479B1">
        <w:rPr>
          <w:rFonts w:ascii="Times New Roman" w:eastAsia="Arial" w:hAnsi="Times New Roman" w:cs="Times New Roman"/>
          <w:sz w:val="24"/>
          <w:szCs w:val="24"/>
        </w:rPr>
        <w:t>Atribuțiile, competențele și răspunderile cu caracter general ce revin șefilor de servicii</w:t>
      </w:r>
    </w:p>
    <w:p w:rsidR="0035220F" w:rsidRPr="00D479B1" w:rsidRDefault="0035220F" w:rsidP="0035220F">
      <w:pPr>
        <w:pStyle w:val="Listparagraf"/>
        <w:numPr>
          <w:ilvl w:val="0"/>
          <w:numId w:val="45"/>
        </w:numPr>
        <w:spacing w:after="0" w:line="276" w:lineRule="auto"/>
        <w:jc w:val="both"/>
        <w:rPr>
          <w:rFonts w:ascii="Times New Roman" w:eastAsia="Arial" w:hAnsi="Times New Roman"/>
          <w:sz w:val="24"/>
          <w:szCs w:val="24"/>
        </w:rPr>
      </w:pPr>
      <w:r w:rsidRPr="00D479B1">
        <w:rPr>
          <w:rFonts w:ascii="Times New Roman" w:eastAsia="Arial" w:hAnsi="Times New Roman"/>
          <w:sz w:val="24"/>
          <w:szCs w:val="24"/>
        </w:rPr>
        <w:t>Organizează activitatea, atât pe compartimente cât și pe fiecare funcționar din subordine;</w:t>
      </w:r>
    </w:p>
    <w:p w:rsidR="0035220F" w:rsidRPr="00D479B1" w:rsidRDefault="0035220F" w:rsidP="0035220F">
      <w:pPr>
        <w:pStyle w:val="Listparagraf"/>
        <w:numPr>
          <w:ilvl w:val="0"/>
          <w:numId w:val="45"/>
        </w:numPr>
        <w:spacing w:after="0" w:line="276" w:lineRule="auto"/>
        <w:jc w:val="both"/>
        <w:rPr>
          <w:rFonts w:ascii="Times New Roman" w:eastAsia="Arial" w:hAnsi="Times New Roman"/>
          <w:sz w:val="24"/>
          <w:szCs w:val="24"/>
        </w:rPr>
      </w:pPr>
      <w:r w:rsidRPr="00D479B1">
        <w:rPr>
          <w:rFonts w:ascii="Times New Roman" w:eastAsia="Arial" w:hAnsi="Times New Roman"/>
          <w:sz w:val="24"/>
          <w:szCs w:val="24"/>
        </w:rPr>
        <w:t>întocmesc programele de activitate ale compartimentelor și le prezintă spre aprobare directorului executiv sau directorului executiv adjunct, stabilesc măsurile necesare și urmăresc îndeplinirea în bune condiții a obiectivelor din aceste programe;</w:t>
      </w:r>
    </w:p>
    <w:p w:rsidR="0035220F" w:rsidRPr="00D479B1" w:rsidRDefault="0035220F" w:rsidP="0035220F">
      <w:pPr>
        <w:pStyle w:val="Listparagraf"/>
        <w:numPr>
          <w:ilvl w:val="0"/>
          <w:numId w:val="45"/>
        </w:numPr>
        <w:spacing w:after="0" w:line="276" w:lineRule="auto"/>
        <w:jc w:val="both"/>
        <w:rPr>
          <w:rFonts w:ascii="Times New Roman" w:eastAsia="Arial" w:hAnsi="Times New Roman"/>
          <w:sz w:val="24"/>
          <w:szCs w:val="24"/>
        </w:rPr>
      </w:pPr>
      <w:r w:rsidRPr="00D479B1">
        <w:rPr>
          <w:rFonts w:ascii="Times New Roman" w:eastAsia="Arial" w:hAnsi="Times New Roman"/>
          <w:sz w:val="24"/>
          <w:szCs w:val="24"/>
        </w:rPr>
        <w:t>Urmăresc și răspund de elaborarea corespunzătoare a lucrărilor și finalizarea în termenele legale a acțiunilor din programele de activitate sau dispuse de conducere;</w:t>
      </w:r>
    </w:p>
    <w:p w:rsidR="0035220F" w:rsidRPr="00D479B1" w:rsidRDefault="0035220F" w:rsidP="0035220F">
      <w:pPr>
        <w:pStyle w:val="Listparagraf"/>
        <w:numPr>
          <w:ilvl w:val="0"/>
          <w:numId w:val="45"/>
        </w:numPr>
        <w:spacing w:after="0" w:line="276" w:lineRule="auto"/>
        <w:jc w:val="both"/>
        <w:rPr>
          <w:rFonts w:ascii="Times New Roman" w:eastAsia="Arial" w:hAnsi="Times New Roman"/>
          <w:sz w:val="24"/>
          <w:szCs w:val="24"/>
        </w:rPr>
      </w:pPr>
      <w:r w:rsidRPr="00D479B1">
        <w:rPr>
          <w:rFonts w:ascii="Times New Roman" w:eastAsia="Arial" w:hAnsi="Times New Roman"/>
          <w:sz w:val="24"/>
          <w:szCs w:val="24"/>
        </w:rPr>
        <w:t>Asigură respectarea disciplinei în muncă de către personalul subordonat, luând măsurile ce se impun;</w:t>
      </w:r>
    </w:p>
    <w:p w:rsidR="0035220F" w:rsidRPr="00D479B1" w:rsidRDefault="0035220F" w:rsidP="0035220F">
      <w:pPr>
        <w:pStyle w:val="Listparagraf"/>
        <w:numPr>
          <w:ilvl w:val="0"/>
          <w:numId w:val="45"/>
        </w:numPr>
        <w:spacing w:after="0" w:line="276" w:lineRule="auto"/>
        <w:jc w:val="both"/>
        <w:rPr>
          <w:rFonts w:ascii="Times New Roman" w:eastAsia="Arial" w:hAnsi="Times New Roman"/>
          <w:sz w:val="24"/>
          <w:szCs w:val="24"/>
        </w:rPr>
      </w:pPr>
      <w:r w:rsidRPr="00D479B1">
        <w:rPr>
          <w:rFonts w:ascii="Times New Roman" w:eastAsia="Arial" w:hAnsi="Times New Roman"/>
          <w:sz w:val="24"/>
          <w:szCs w:val="24"/>
        </w:rPr>
        <w:t>Urmăresc și verifică activitatea profesională a personalului din cadrul compartimentelor pe care le conduc, îi îndrumă și sprijină în scopul sporirii operativității, capacității și competenței lor în îndeplinirea sarcinilor încredințate;</w:t>
      </w:r>
    </w:p>
    <w:p w:rsidR="0035220F" w:rsidRPr="00D479B1" w:rsidRDefault="0035220F" w:rsidP="0035220F">
      <w:pPr>
        <w:pStyle w:val="Listparagraf"/>
        <w:numPr>
          <w:ilvl w:val="0"/>
          <w:numId w:val="45"/>
        </w:numPr>
        <w:spacing w:after="0" w:line="276" w:lineRule="auto"/>
        <w:jc w:val="both"/>
        <w:rPr>
          <w:rFonts w:ascii="Times New Roman" w:eastAsia="Arial" w:hAnsi="Times New Roman"/>
          <w:sz w:val="24"/>
          <w:szCs w:val="24"/>
        </w:rPr>
      </w:pPr>
      <w:r w:rsidRPr="00D479B1">
        <w:rPr>
          <w:rFonts w:ascii="Times New Roman" w:eastAsia="Arial" w:hAnsi="Times New Roman"/>
          <w:sz w:val="24"/>
          <w:szCs w:val="24"/>
        </w:rPr>
        <w:t>Asigură respectarea reglementărilor legale specifice domeniilor de activitate ale fiecărui compartiment, organizează și urmăresc documentarea de specialitate a personalului din subordine;</w:t>
      </w:r>
    </w:p>
    <w:p w:rsidR="0035220F" w:rsidRPr="00D479B1" w:rsidRDefault="0035220F" w:rsidP="0035220F">
      <w:pPr>
        <w:pStyle w:val="Listparagraf"/>
        <w:numPr>
          <w:ilvl w:val="0"/>
          <w:numId w:val="45"/>
        </w:numPr>
        <w:spacing w:after="0" w:line="276" w:lineRule="auto"/>
        <w:jc w:val="both"/>
        <w:rPr>
          <w:rFonts w:ascii="Times New Roman" w:eastAsia="Arial" w:hAnsi="Times New Roman"/>
          <w:sz w:val="24"/>
          <w:szCs w:val="24"/>
        </w:rPr>
      </w:pPr>
      <w:r w:rsidRPr="00D479B1">
        <w:rPr>
          <w:rFonts w:ascii="Times New Roman" w:eastAsia="Arial" w:hAnsi="Times New Roman"/>
          <w:sz w:val="24"/>
          <w:szCs w:val="24"/>
        </w:rPr>
        <w:t>Repartizează pe salariații subordonați, sarcinile și corespondența ce revine compartimentelor respective, dând îndrumările corespunzătoare pentru soluționarea acestora;</w:t>
      </w:r>
    </w:p>
    <w:p w:rsidR="0035220F" w:rsidRPr="00D479B1" w:rsidRDefault="0035220F" w:rsidP="0035220F">
      <w:pPr>
        <w:pStyle w:val="Listparagraf"/>
        <w:numPr>
          <w:ilvl w:val="0"/>
          <w:numId w:val="45"/>
        </w:numPr>
        <w:spacing w:after="0" w:line="276" w:lineRule="auto"/>
        <w:jc w:val="both"/>
        <w:rPr>
          <w:rFonts w:ascii="Times New Roman" w:eastAsia="Arial" w:hAnsi="Times New Roman"/>
          <w:sz w:val="24"/>
          <w:szCs w:val="24"/>
        </w:rPr>
      </w:pPr>
      <w:r w:rsidRPr="00D479B1">
        <w:rPr>
          <w:rFonts w:ascii="Times New Roman" w:eastAsia="Arial" w:hAnsi="Times New Roman"/>
          <w:sz w:val="24"/>
          <w:szCs w:val="24"/>
        </w:rPr>
        <w:t>Verifică, semnează sau vizează după caz, potrivit competențelor stabilite, lucrările și documentele efectuate de personalul din subordine;</w:t>
      </w:r>
    </w:p>
    <w:p w:rsidR="0035220F" w:rsidRPr="00D479B1" w:rsidRDefault="0035220F" w:rsidP="0035220F">
      <w:pPr>
        <w:pStyle w:val="Listparagraf"/>
        <w:numPr>
          <w:ilvl w:val="0"/>
          <w:numId w:val="45"/>
        </w:numPr>
        <w:spacing w:after="0" w:line="276" w:lineRule="auto"/>
        <w:jc w:val="both"/>
        <w:rPr>
          <w:rFonts w:ascii="Times New Roman" w:eastAsia="Arial" w:hAnsi="Times New Roman"/>
          <w:sz w:val="24"/>
          <w:szCs w:val="24"/>
        </w:rPr>
      </w:pPr>
      <w:r w:rsidRPr="00D479B1">
        <w:rPr>
          <w:rFonts w:ascii="Times New Roman" w:eastAsia="Arial" w:hAnsi="Times New Roman"/>
          <w:sz w:val="24"/>
          <w:szCs w:val="24"/>
        </w:rPr>
        <w:t>Veghează și răspund, alături de personalul din subordine de respectarea normelor legale și a celor hotărâte de Consiliul Local;</w:t>
      </w:r>
    </w:p>
    <w:p w:rsidR="0035220F" w:rsidRPr="00D479B1" w:rsidRDefault="0035220F" w:rsidP="0035220F">
      <w:pPr>
        <w:pStyle w:val="Listparagraf"/>
        <w:numPr>
          <w:ilvl w:val="0"/>
          <w:numId w:val="45"/>
        </w:numPr>
        <w:spacing w:after="0" w:line="276" w:lineRule="auto"/>
        <w:jc w:val="both"/>
        <w:rPr>
          <w:rFonts w:ascii="Times New Roman" w:eastAsia="Arial" w:hAnsi="Times New Roman"/>
          <w:sz w:val="24"/>
          <w:szCs w:val="24"/>
        </w:rPr>
      </w:pPr>
      <w:r w:rsidRPr="00D479B1">
        <w:rPr>
          <w:rFonts w:ascii="Times New Roman" w:eastAsia="Arial" w:hAnsi="Times New Roman"/>
          <w:sz w:val="24"/>
          <w:szCs w:val="24"/>
        </w:rPr>
        <w:t>Răspund de respectarea normelor de conduită și deontologie de către personalul din subordine în raporturile cu contribuabilii;</w:t>
      </w:r>
    </w:p>
    <w:p w:rsidR="0035220F" w:rsidRPr="00D479B1" w:rsidRDefault="0035220F" w:rsidP="0035220F">
      <w:pPr>
        <w:pStyle w:val="Listparagraf"/>
        <w:numPr>
          <w:ilvl w:val="0"/>
          <w:numId w:val="45"/>
        </w:numPr>
        <w:spacing w:after="0" w:line="276" w:lineRule="auto"/>
        <w:jc w:val="both"/>
        <w:rPr>
          <w:rFonts w:ascii="Times New Roman" w:hAnsi="Times New Roman"/>
          <w:sz w:val="24"/>
          <w:szCs w:val="24"/>
        </w:rPr>
      </w:pPr>
      <w:r w:rsidRPr="00D479B1">
        <w:rPr>
          <w:rFonts w:ascii="Times New Roman" w:eastAsia="Arial" w:hAnsi="Times New Roman"/>
          <w:sz w:val="24"/>
          <w:szCs w:val="24"/>
        </w:rPr>
        <w:t>Întocmesc fișele posturilor și cele de evaluare individuală ale subordonaților, până la nivelul competențelor lor; propun formele de perfecționare profesională necesare bunei desfășurări a activității.</w:t>
      </w:r>
    </w:p>
    <w:p w:rsidR="0035220F" w:rsidRPr="00D479B1" w:rsidRDefault="0035220F" w:rsidP="0035220F">
      <w:pPr>
        <w:pStyle w:val="Listparagraf"/>
        <w:numPr>
          <w:ilvl w:val="0"/>
          <w:numId w:val="45"/>
        </w:numPr>
        <w:spacing w:after="0" w:line="276" w:lineRule="auto"/>
        <w:jc w:val="both"/>
        <w:rPr>
          <w:rFonts w:ascii="Times New Roman" w:eastAsia="Arial" w:hAnsi="Times New Roman"/>
          <w:sz w:val="24"/>
          <w:szCs w:val="24"/>
        </w:rPr>
      </w:pPr>
      <w:r w:rsidRPr="00D479B1">
        <w:rPr>
          <w:rFonts w:ascii="Times New Roman" w:eastAsia="Arial" w:hAnsi="Times New Roman"/>
          <w:sz w:val="24"/>
          <w:szCs w:val="24"/>
        </w:rPr>
        <w:lastRenderedPageBreak/>
        <w:t>Răspund de buna organizare și desfășurare a activității de primire și soluționare a petițiilor adresate compartimentului, în conformitate cu Ordonanța Guvernului nr. 27/2002, cu modificările și completările ulterioare;</w:t>
      </w:r>
    </w:p>
    <w:p w:rsidR="0035220F" w:rsidRPr="00D479B1" w:rsidRDefault="0035220F" w:rsidP="0035220F">
      <w:pPr>
        <w:pStyle w:val="Listparagraf"/>
        <w:numPr>
          <w:ilvl w:val="0"/>
          <w:numId w:val="45"/>
        </w:numPr>
        <w:spacing w:after="0" w:line="276" w:lineRule="auto"/>
        <w:jc w:val="both"/>
        <w:rPr>
          <w:rFonts w:ascii="Times New Roman" w:eastAsia="Arial" w:hAnsi="Times New Roman"/>
          <w:sz w:val="24"/>
          <w:szCs w:val="24"/>
        </w:rPr>
      </w:pPr>
      <w:r w:rsidRPr="00D479B1">
        <w:rPr>
          <w:rFonts w:ascii="Times New Roman" w:eastAsia="Arial" w:hAnsi="Times New Roman"/>
          <w:sz w:val="24"/>
          <w:szCs w:val="24"/>
        </w:rPr>
        <w:t>Îndeplinesc orice alte atribuții prevăzute de lege sau dispuse de conducere în legătură cu domeniul lor de activitate.</w:t>
      </w:r>
    </w:p>
    <w:p w:rsidR="0035220F" w:rsidRDefault="0035220F" w:rsidP="008D150E">
      <w:pPr>
        <w:pStyle w:val="Listparagraf"/>
        <w:numPr>
          <w:ilvl w:val="0"/>
          <w:numId w:val="45"/>
        </w:numPr>
        <w:spacing w:line="276" w:lineRule="auto"/>
        <w:jc w:val="both"/>
        <w:rPr>
          <w:rFonts w:ascii="Times New Roman" w:eastAsia="Arial" w:hAnsi="Times New Roman"/>
          <w:sz w:val="24"/>
          <w:szCs w:val="24"/>
        </w:rPr>
      </w:pPr>
      <w:r w:rsidRPr="00D479B1">
        <w:rPr>
          <w:rFonts w:ascii="Times New Roman" w:eastAsia="Arial" w:hAnsi="Times New Roman"/>
          <w:sz w:val="24"/>
          <w:szCs w:val="24"/>
        </w:rPr>
        <w:t>Directorii executivi, directorii executivi adjuncți, si șefii de servicii  răspund de întreaga activitate care le-a fost repartizată spre coordonare, în conformitate cu prezentul regulament. Ei răspund în ordine ierarhică față de Primar, viceprimar si secretar, după caz, respectiv față de directori.</w:t>
      </w:r>
    </w:p>
    <w:p w:rsidR="0088211E" w:rsidRPr="0088211E" w:rsidRDefault="0088211E" w:rsidP="0088211E">
      <w:pPr>
        <w:pStyle w:val="Listparagraf"/>
        <w:spacing w:line="276" w:lineRule="auto"/>
        <w:jc w:val="both"/>
        <w:rPr>
          <w:rFonts w:ascii="Times New Roman" w:eastAsia="Arial" w:hAnsi="Times New Roman"/>
          <w:sz w:val="24"/>
          <w:szCs w:val="24"/>
        </w:rPr>
      </w:pPr>
    </w:p>
    <w:p w:rsidR="000E2CA8" w:rsidRDefault="008260BA" w:rsidP="008D150E">
      <w:pPr>
        <w:spacing w:line="276" w:lineRule="auto"/>
        <w:jc w:val="both"/>
        <w:rPr>
          <w:rFonts w:ascii="Times New Roman" w:eastAsia="Arial" w:hAnsi="Times New Roman" w:cs="Times New Roman"/>
          <w:b/>
          <w:sz w:val="24"/>
          <w:szCs w:val="24"/>
        </w:rPr>
      </w:pPr>
      <w:r w:rsidRPr="008D150E">
        <w:rPr>
          <w:rFonts w:ascii="Times New Roman" w:eastAsia="Arial" w:hAnsi="Times New Roman" w:cs="Times New Roman"/>
          <w:b/>
          <w:sz w:val="24"/>
          <w:szCs w:val="24"/>
        </w:rPr>
        <w:t xml:space="preserve">COMPARTIMENTUL AUDIT </w:t>
      </w:r>
    </w:p>
    <w:p w:rsidR="008260BA" w:rsidRPr="008D150E" w:rsidRDefault="008260BA" w:rsidP="008D150E">
      <w:pPr>
        <w:spacing w:line="276" w:lineRule="auto"/>
        <w:jc w:val="both"/>
        <w:rPr>
          <w:rFonts w:ascii="Times New Roman" w:eastAsia="Arial" w:hAnsi="Times New Roman" w:cs="Times New Roman"/>
          <w:sz w:val="24"/>
          <w:szCs w:val="24"/>
        </w:rPr>
      </w:pPr>
      <w:r w:rsidRPr="008D150E">
        <w:rPr>
          <w:rFonts w:ascii="Times New Roman" w:eastAsia="Arial" w:hAnsi="Times New Roman" w:cs="Times New Roman"/>
          <w:b/>
          <w:sz w:val="24"/>
          <w:szCs w:val="24"/>
        </w:rPr>
        <w:t>Art.</w:t>
      </w:r>
      <w:r w:rsidR="00024C47">
        <w:rPr>
          <w:rFonts w:ascii="Times New Roman" w:eastAsia="Arial" w:hAnsi="Times New Roman" w:cs="Times New Roman"/>
          <w:b/>
          <w:sz w:val="24"/>
          <w:szCs w:val="24"/>
        </w:rPr>
        <w:t>2</w:t>
      </w:r>
      <w:r w:rsidR="00867DF8">
        <w:rPr>
          <w:rFonts w:ascii="Times New Roman" w:eastAsia="Arial" w:hAnsi="Times New Roman" w:cs="Times New Roman"/>
          <w:b/>
          <w:sz w:val="24"/>
          <w:szCs w:val="24"/>
        </w:rPr>
        <w:t>9</w:t>
      </w:r>
      <w:r w:rsidR="00546493">
        <w:rPr>
          <w:rFonts w:ascii="Times New Roman" w:eastAsia="Arial" w:hAnsi="Times New Roman" w:cs="Times New Roman"/>
          <w:b/>
          <w:sz w:val="24"/>
          <w:szCs w:val="24"/>
        </w:rPr>
        <w:t>.</w:t>
      </w:r>
      <w:r w:rsidRPr="008D150E">
        <w:rPr>
          <w:rFonts w:ascii="Times New Roman" w:eastAsia="Arial" w:hAnsi="Times New Roman" w:cs="Times New Roman"/>
          <w:b/>
          <w:sz w:val="24"/>
          <w:szCs w:val="24"/>
        </w:rPr>
        <w:t xml:space="preserve">Compartimentul audit </w:t>
      </w:r>
      <w:r w:rsidRPr="008D150E">
        <w:rPr>
          <w:rFonts w:ascii="Times New Roman" w:eastAsia="Arial" w:hAnsi="Times New Roman" w:cs="Times New Roman"/>
          <w:sz w:val="24"/>
          <w:szCs w:val="24"/>
        </w:rPr>
        <w:t>este structura funcțională</w:t>
      </w:r>
      <w:r w:rsidRPr="008D150E">
        <w:rPr>
          <w:rFonts w:ascii="Times New Roman" w:eastAsia="Arial" w:hAnsi="Times New Roman" w:cs="Times New Roman"/>
          <w:b/>
          <w:sz w:val="24"/>
          <w:szCs w:val="24"/>
        </w:rPr>
        <w:t xml:space="preserve"> </w:t>
      </w:r>
      <w:r w:rsidRPr="008D150E">
        <w:rPr>
          <w:rFonts w:ascii="Times New Roman" w:eastAsia="Arial" w:hAnsi="Times New Roman" w:cs="Times New Roman"/>
          <w:sz w:val="24"/>
          <w:szCs w:val="24"/>
        </w:rPr>
        <w:t>subordonată direct Primarului Municipiului Câmpulung Moldovenesc.</w:t>
      </w:r>
    </w:p>
    <w:p w:rsidR="008260BA" w:rsidRPr="008D150E" w:rsidRDefault="008260BA" w:rsidP="008D150E">
      <w:pPr>
        <w:spacing w:line="276" w:lineRule="auto"/>
        <w:jc w:val="both"/>
        <w:rPr>
          <w:rFonts w:ascii="Times New Roman" w:eastAsia="Arial" w:hAnsi="Times New Roman" w:cs="Times New Roman"/>
          <w:sz w:val="24"/>
          <w:szCs w:val="24"/>
        </w:rPr>
      </w:pPr>
      <w:r w:rsidRPr="008D150E">
        <w:rPr>
          <w:rFonts w:ascii="Times New Roman" w:eastAsia="Arial" w:hAnsi="Times New Roman" w:cs="Times New Roman"/>
          <w:b/>
          <w:sz w:val="24"/>
          <w:szCs w:val="24"/>
        </w:rPr>
        <w:t>Art.</w:t>
      </w:r>
      <w:r w:rsidR="00024C47">
        <w:rPr>
          <w:rFonts w:ascii="Times New Roman" w:eastAsia="Arial" w:hAnsi="Times New Roman" w:cs="Times New Roman"/>
          <w:b/>
          <w:sz w:val="24"/>
          <w:szCs w:val="24"/>
        </w:rPr>
        <w:t>30</w:t>
      </w:r>
      <w:r w:rsidRPr="008D150E">
        <w:rPr>
          <w:rFonts w:ascii="Times New Roman" w:eastAsia="Arial" w:hAnsi="Times New Roman" w:cs="Times New Roman"/>
          <w:b/>
          <w:sz w:val="24"/>
          <w:szCs w:val="24"/>
        </w:rPr>
        <w:t xml:space="preserve">. Obiectivul general </w:t>
      </w:r>
      <w:r w:rsidRPr="008D150E">
        <w:rPr>
          <w:rFonts w:ascii="Times New Roman" w:eastAsia="Arial" w:hAnsi="Times New Roman" w:cs="Times New Roman"/>
          <w:sz w:val="24"/>
          <w:szCs w:val="24"/>
        </w:rPr>
        <w:t xml:space="preserve">al Compartimentului </w:t>
      </w:r>
      <w:r w:rsidR="00AE747D">
        <w:rPr>
          <w:rFonts w:ascii="Times New Roman" w:eastAsia="Arial" w:hAnsi="Times New Roman" w:cs="Times New Roman"/>
          <w:sz w:val="24"/>
          <w:szCs w:val="24"/>
        </w:rPr>
        <w:t>a</w:t>
      </w:r>
      <w:r w:rsidRPr="008D150E">
        <w:rPr>
          <w:rFonts w:ascii="Times New Roman" w:eastAsia="Arial" w:hAnsi="Times New Roman" w:cs="Times New Roman"/>
          <w:sz w:val="24"/>
          <w:szCs w:val="24"/>
        </w:rPr>
        <w:t>udit este de a</w:t>
      </w:r>
      <w:r w:rsidRPr="008D150E">
        <w:rPr>
          <w:rFonts w:ascii="Times New Roman" w:eastAsia="Arial" w:hAnsi="Times New Roman" w:cs="Times New Roman"/>
          <w:b/>
          <w:sz w:val="24"/>
          <w:szCs w:val="24"/>
        </w:rPr>
        <w:t xml:space="preserve"> </w:t>
      </w:r>
      <w:r w:rsidRPr="008D150E">
        <w:rPr>
          <w:rFonts w:ascii="Times New Roman" w:eastAsia="Arial" w:hAnsi="Times New Roman" w:cs="Times New Roman"/>
          <w:sz w:val="24"/>
          <w:szCs w:val="24"/>
        </w:rPr>
        <w:t>adaugă valoare și de a îmbunătății activitățile primăriei municipiului Câmpulung Moldovenesc.</w:t>
      </w:r>
    </w:p>
    <w:p w:rsidR="008260BA" w:rsidRPr="008D150E" w:rsidRDefault="008260BA" w:rsidP="008D150E">
      <w:pPr>
        <w:pStyle w:val="Frspaiere"/>
        <w:spacing w:line="276" w:lineRule="auto"/>
        <w:jc w:val="both"/>
        <w:rPr>
          <w:rFonts w:eastAsia="Arial"/>
          <w:b/>
        </w:rPr>
      </w:pPr>
      <w:r w:rsidRPr="008D150E">
        <w:rPr>
          <w:rFonts w:eastAsia="Arial"/>
          <w:b/>
        </w:rPr>
        <w:t>Art.</w:t>
      </w:r>
      <w:r w:rsidR="00024C47">
        <w:rPr>
          <w:rFonts w:eastAsia="Arial"/>
          <w:b/>
        </w:rPr>
        <w:t>31</w:t>
      </w:r>
      <w:r w:rsidRPr="008D150E">
        <w:rPr>
          <w:rFonts w:eastAsia="Arial"/>
          <w:b/>
        </w:rPr>
        <w:t xml:space="preserve">. </w:t>
      </w:r>
      <w:proofErr w:type="spellStart"/>
      <w:r w:rsidRPr="008D150E">
        <w:rPr>
          <w:rFonts w:eastAsia="Arial"/>
          <w:b/>
        </w:rPr>
        <w:t>Obiectivele</w:t>
      </w:r>
      <w:proofErr w:type="spellEnd"/>
      <w:r w:rsidRPr="008D150E">
        <w:rPr>
          <w:rFonts w:eastAsia="Arial"/>
          <w:b/>
        </w:rPr>
        <w:t xml:space="preserve"> </w:t>
      </w:r>
      <w:proofErr w:type="spellStart"/>
      <w:r w:rsidRPr="008D150E">
        <w:rPr>
          <w:rFonts w:eastAsia="Arial"/>
          <w:b/>
        </w:rPr>
        <w:t>specifice</w:t>
      </w:r>
      <w:proofErr w:type="spellEnd"/>
      <w:r w:rsidRPr="008D150E">
        <w:rPr>
          <w:rFonts w:eastAsia="Arial"/>
          <w:b/>
        </w:rPr>
        <w:t xml:space="preserve"> </w:t>
      </w:r>
      <w:r w:rsidRPr="008D150E">
        <w:rPr>
          <w:rFonts w:eastAsia="Arial"/>
        </w:rPr>
        <w:t xml:space="preserve">ale </w:t>
      </w:r>
      <w:proofErr w:type="spellStart"/>
      <w:r w:rsidRPr="008D150E">
        <w:rPr>
          <w:rFonts w:eastAsia="Arial"/>
        </w:rPr>
        <w:t>Compartimentului</w:t>
      </w:r>
      <w:proofErr w:type="spellEnd"/>
      <w:r w:rsidRPr="008D150E">
        <w:rPr>
          <w:rFonts w:eastAsia="Arial"/>
        </w:rPr>
        <w:t xml:space="preserve">, </w:t>
      </w:r>
      <w:proofErr w:type="spellStart"/>
      <w:r w:rsidRPr="008D150E">
        <w:rPr>
          <w:rFonts w:eastAsia="Arial"/>
        </w:rPr>
        <w:t>rezultate</w:t>
      </w:r>
      <w:proofErr w:type="spellEnd"/>
      <w:r w:rsidRPr="008D150E">
        <w:rPr>
          <w:rFonts w:eastAsia="Arial"/>
        </w:rPr>
        <w:t xml:space="preserve"> din </w:t>
      </w:r>
      <w:proofErr w:type="spellStart"/>
      <w:r w:rsidRPr="008D150E">
        <w:rPr>
          <w:rFonts w:eastAsia="Arial"/>
        </w:rPr>
        <w:t>obiectivul</w:t>
      </w:r>
      <w:proofErr w:type="spellEnd"/>
      <w:r w:rsidRPr="008D150E">
        <w:rPr>
          <w:rFonts w:eastAsia="Arial"/>
          <w:b/>
        </w:rPr>
        <w:t xml:space="preserve"> </w:t>
      </w:r>
      <w:r w:rsidRPr="008D150E">
        <w:rPr>
          <w:rFonts w:eastAsia="Arial"/>
        </w:rPr>
        <w:t>general, sunt</w:t>
      </w:r>
      <w:r w:rsidRPr="008D150E">
        <w:rPr>
          <w:rFonts w:eastAsia="Arial"/>
          <w:b/>
        </w:rPr>
        <w:t>:</w:t>
      </w:r>
    </w:p>
    <w:p w:rsidR="008260BA" w:rsidRPr="008D150E" w:rsidRDefault="00F32096" w:rsidP="0039597E">
      <w:pPr>
        <w:pStyle w:val="Frspaiere"/>
        <w:numPr>
          <w:ilvl w:val="0"/>
          <w:numId w:val="51"/>
        </w:numPr>
        <w:spacing w:line="276" w:lineRule="auto"/>
        <w:jc w:val="both"/>
        <w:rPr>
          <w:rFonts w:eastAsia="Arial"/>
        </w:rPr>
      </w:pPr>
      <w:proofErr w:type="spellStart"/>
      <w:r>
        <w:rPr>
          <w:rFonts w:eastAsia="Arial"/>
        </w:rPr>
        <w:t>R</w:t>
      </w:r>
      <w:r w:rsidR="008260BA" w:rsidRPr="008D150E">
        <w:rPr>
          <w:rFonts w:eastAsia="Arial"/>
        </w:rPr>
        <w:t>ealizarea</w:t>
      </w:r>
      <w:proofErr w:type="spellEnd"/>
      <w:r w:rsidR="008260BA" w:rsidRPr="008D150E">
        <w:rPr>
          <w:rFonts w:eastAsia="Arial"/>
        </w:rPr>
        <w:t xml:space="preserve"> </w:t>
      </w:r>
      <w:proofErr w:type="spellStart"/>
      <w:r w:rsidR="008260BA" w:rsidRPr="008D150E">
        <w:rPr>
          <w:rFonts w:eastAsia="Arial"/>
        </w:rPr>
        <w:t>activităților</w:t>
      </w:r>
      <w:proofErr w:type="spellEnd"/>
      <w:r w:rsidR="008260BA" w:rsidRPr="008D150E">
        <w:rPr>
          <w:rFonts w:eastAsia="Arial"/>
        </w:rPr>
        <w:t xml:space="preserve"> de </w:t>
      </w:r>
      <w:proofErr w:type="spellStart"/>
      <w:r w:rsidR="008260BA" w:rsidRPr="008D150E">
        <w:rPr>
          <w:rFonts w:eastAsia="Arial"/>
        </w:rPr>
        <w:t>asigurare</w:t>
      </w:r>
      <w:proofErr w:type="spellEnd"/>
      <w:r w:rsidR="008260BA" w:rsidRPr="008D150E">
        <w:rPr>
          <w:rFonts w:eastAsia="Arial"/>
        </w:rPr>
        <w:t xml:space="preserve">, care </w:t>
      </w:r>
      <w:proofErr w:type="spellStart"/>
      <w:r w:rsidR="008260BA" w:rsidRPr="008D150E">
        <w:rPr>
          <w:rFonts w:eastAsia="Arial"/>
        </w:rPr>
        <w:t>reprezintă</w:t>
      </w:r>
      <w:proofErr w:type="spellEnd"/>
      <w:r w:rsidR="008260BA" w:rsidRPr="008D150E">
        <w:rPr>
          <w:rFonts w:eastAsia="Arial"/>
        </w:rPr>
        <w:t xml:space="preserve"> </w:t>
      </w:r>
      <w:proofErr w:type="spellStart"/>
      <w:r w:rsidR="008260BA" w:rsidRPr="008D150E">
        <w:rPr>
          <w:rFonts w:eastAsia="Arial"/>
        </w:rPr>
        <w:t>examinări</w:t>
      </w:r>
      <w:proofErr w:type="spellEnd"/>
      <w:r w:rsidR="008260BA" w:rsidRPr="008D150E">
        <w:rPr>
          <w:rFonts w:eastAsia="Arial"/>
        </w:rPr>
        <w:t xml:space="preserve"> </w:t>
      </w:r>
      <w:proofErr w:type="spellStart"/>
      <w:r w:rsidR="008260BA" w:rsidRPr="008D150E">
        <w:rPr>
          <w:rFonts w:eastAsia="Arial"/>
        </w:rPr>
        <w:t>obiective</w:t>
      </w:r>
      <w:proofErr w:type="spellEnd"/>
      <w:r w:rsidR="008260BA" w:rsidRPr="008D150E">
        <w:rPr>
          <w:rFonts w:eastAsia="Arial"/>
        </w:rPr>
        <w:t xml:space="preserve"> ale </w:t>
      </w:r>
      <w:proofErr w:type="spellStart"/>
      <w:r w:rsidR="008260BA" w:rsidRPr="008D150E">
        <w:rPr>
          <w:rFonts w:eastAsia="Arial"/>
        </w:rPr>
        <w:t>elementelor</w:t>
      </w:r>
      <w:proofErr w:type="spellEnd"/>
      <w:r w:rsidR="008260BA" w:rsidRPr="008D150E">
        <w:rPr>
          <w:rFonts w:eastAsia="Arial"/>
        </w:rPr>
        <w:t xml:space="preserve"> </w:t>
      </w:r>
      <w:proofErr w:type="spellStart"/>
      <w:r w:rsidR="008260BA" w:rsidRPr="008D150E">
        <w:rPr>
          <w:rFonts w:eastAsia="Arial"/>
        </w:rPr>
        <w:t>probante</w:t>
      </w:r>
      <w:proofErr w:type="spellEnd"/>
      <w:r w:rsidR="008260BA" w:rsidRPr="008D150E">
        <w:rPr>
          <w:rFonts w:eastAsia="Arial"/>
        </w:rPr>
        <w:t xml:space="preserve">, </w:t>
      </w:r>
      <w:proofErr w:type="spellStart"/>
      <w:r w:rsidR="008260BA" w:rsidRPr="008D150E">
        <w:rPr>
          <w:rFonts w:eastAsia="Arial"/>
        </w:rPr>
        <w:t>efectuate</w:t>
      </w:r>
      <w:proofErr w:type="spellEnd"/>
      <w:r w:rsidR="008260BA" w:rsidRPr="008D150E">
        <w:rPr>
          <w:rFonts w:eastAsia="Arial"/>
        </w:rPr>
        <w:t xml:space="preserve"> </w:t>
      </w:r>
      <w:proofErr w:type="spellStart"/>
      <w:r w:rsidR="008260BA" w:rsidRPr="008D150E">
        <w:rPr>
          <w:rFonts w:eastAsia="Arial"/>
        </w:rPr>
        <w:t>în</w:t>
      </w:r>
      <w:proofErr w:type="spellEnd"/>
      <w:r w:rsidR="008260BA" w:rsidRPr="008D150E">
        <w:rPr>
          <w:rFonts w:eastAsia="Arial"/>
        </w:rPr>
        <w:t xml:space="preserve"> </w:t>
      </w:r>
      <w:proofErr w:type="spellStart"/>
      <w:r w:rsidR="008260BA" w:rsidRPr="008D150E">
        <w:rPr>
          <w:rFonts w:eastAsia="Arial"/>
        </w:rPr>
        <w:t>scopul</w:t>
      </w:r>
      <w:proofErr w:type="spellEnd"/>
      <w:r w:rsidR="008260BA" w:rsidRPr="008D150E">
        <w:rPr>
          <w:rFonts w:eastAsia="Arial"/>
        </w:rPr>
        <w:t xml:space="preserve"> de a </w:t>
      </w:r>
      <w:proofErr w:type="spellStart"/>
      <w:r w:rsidR="008260BA" w:rsidRPr="008D150E">
        <w:rPr>
          <w:rFonts w:eastAsia="Arial"/>
        </w:rPr>
        <w:t>furniza</w:t>
      </w:r>
      <w:proofErr w:type="spellEnd"/>
      <w:r w:rsidR="008260BA" w:rsidRPr="008D150E">
        <w:rPr>
          <w:rFonts w:eastAsia="Arial"/>
        </w:rPr>
        <w:t xml:space="preserve"> </w:t>
      </w:r>
      <w:proofErr w:type="spellStart"/>
      <w:r w:rsidR="008260BA" w:rsidRPr="008D150E">
        <w:rPr>
          <w:rFonts w:eastAsia="Arial"/>
        </w:rPr>
        <w:t>entităților</w:t>
      </w:r>
      <w:proofErr w:type="spellEnd"/>
      <w:r w:rsidR="008260BA" w:rsidRPr="008D150E">
        <w:rPr>
          <w:rFonts w:eastAsia="Arial"/>
        </w:rPr>
        <w:t xml:space="preserve"> </w:t>
      </w:r>
      <w:proofErr w:type="spellStart"/>
      <w:r w:rsidR="008260BA" w:rsidRPr="008D150E">
        <w:rPr>
          <w:rFonts w:eastAsia="Arial"/>
        </w:rPr>
        <w:t>publice</w:t>
      </w:r>
      <w:proofErr w:type="spellEnd"/>
      <w:r w:rsidR="008260BA" w:rsidRPr="008D150E">
        <w:rPr>
          <w:rFonts w:eastAsia="Arial"/>
        </w:rPr>
        <w:t xml:space="preserve"> o </w:t>
      </w:r>
      <w:proofErr w:type="spellStart"/>
      <w:r w:rsidR="008260BA" w:rsidRPr="008D150E">
        <w:rPr>
          <w:rFonts w:eastAsia="Arial"/>
        </w:rPr>
        <w:t>evaluare</w:t>
      </w:r>
      <w:proofErr w:type="spellEnd"/>
      <w:r w:rsidR="008260BA" w:rsidRPr="008D150E">
        <w:rPr>
          <w:rFonts w:eastAsia="Arial"/>
        </w:rPr>
        <w:t xml:space="preserve"> </w:t>
      </w:r>
      <w:proofErr w:type="spellStart"/>
      <w:r w:rsidR="008260BA" w:rsidRPr="008D150E">
        <w:rPr>
          <w:rFonts w:eastAsia="Arial"/>
        </w:rPr>
        <w:t>independentă</w:t>
      </w:r>
      <w:proofErr w:type="spellEnd"/>
      <w:r w:rsidR="008260BA" w:rsidRPr="008D150E">
        <w:rPr>
          <w:rFonts w:eastAsia="Arial"/>
        </w:rPr>
        <w:t xml:space="preserve"> a </w:t>
      </w:r>
      <w:proofErr w:type="spellStart"/>
      <w:r w:rsidR="008260BA" w:rsidRPr="008D150E">
        <w:rPr>
          <w:rFonts w:eastAsia="Arial"/>
        </w:rPr>
        <w:t>proceselor</w:t>
      </w:r>
      <w:proofErr w:type="spellEnd"/>
      <w:r w:rsidR="008260BA" w:rsidRPr="008D150E">
        <w:rPr>
          <w:rFonts w:eastAsia="Arial"/>
        </w:rPr>
        <w:t xml:space="preserve"> de management al </w:t>
      </w:r>
      <w:proofErr w:type="spellStart"/>
      <w:r w:rsidR="008260BA" w:rsidRPr="008D150E">
        <w:rPr>
          <w:rFonts w:eastAsia="Arial"/>
        </w:rPr>
        <w:t>riscurilor</w:t>
      </w:r>
      <w:proofErr w:type="spellEnd"/>
      <w:r w:rsidR="008260BA" w:rsidRPr="008D150E">
        <w:rPr>
          <w:rFonts w:eastAsia="Arial"/>
        </w:rPr>
        <w:t xml:space="preserve">, de control </w:t>
      </w:r>
      <w:proofErr w:type="spellStart"/>
      <w:r w:rsidR="008260BA" w:rsidRPr="008D150E">
        <w:rPr>
          <w:rFonts w:eastAsia="Arial"/>
        </w:rPr>
        <w:t>și</w:t>
      </w:r>
      <w:proofErr w:type="spellEnd"/>
      <w:r w:rsidR="008260BA" w:rsidRPr="008D150E">
        <w:rPr>
          <w:rFonts w:eastAsia="Arial"/>
        </w:rPr>
        <w:t xml:space="preserve"> de </w:t>
      </w:r>
      <w:proofErr w:type="spellStart"/>
      <w:r w:rsidR="008260BA" w:rsidRPr="00E353F4">
        <w:rPr>
          <w:rFonts w:eastAsia="Arial"/>
        </w:rPr>
        <w:t>guvernanță</w:t>
      </w:r>
      <w:proofErr w:type="spellEnd"/>
      <w:r w:rsidR="008260BA" w:rsidRPr="008D150E">
        <w:rPr>
          <w:rFonts w:eastAsia="Arial"/>
        </w:rPr>
        <w:t>;</w:t>
      </w:r>
    </w:p>
    <w:p w:rsidR="008260BA" w:rsidRPr="008D150E" w:rsidRDefault="00F32096" w:rsidP="0039597E">
      <w:pPr>
        <w:pStyle w:val="Frspaiere"/>
        <w:numPr>
          <w:ilvl w:val="0"/>
          <w:numId w:val="51"/>
        </w:numPr>
        <w:spacing w:line="276" w:lineRule="auto"/>
        <w:jc w:val="both"/>
        <w:rPr>
          <w:rFonts w:eastAsia="Arial"/>
        </w:rPr>
      </w:pPr>
      <w:proofErr w:type="spellStart"/>
      <w:r>
        <w:rPr>
          <w:rFonts w:eastAsia="Arial"/>
        </w:rPr>
        <w:t>R</w:t>
      </w:r>
      <w:r w:rsidR="008260BA" w:rsidRPr="008D150E">
        <w:rPr>
          <w:rFonts w:eastAsia="Arial"/>
        </w:rPr>
        <w:t>ealizarea</w:t>
      </w:r>
      <w:proofErr w:type="spellEnd"/>
      <w:r w:rsidR="008260BA" w:rsidRPr="008D150E">
        <w:rPr>
          <w:rFonts w:eastAsia="Arial"/>
        </w:rPr>
        <w:t xml:space="preserve"> </w:t>
      </w:r>
      <w:proofErr w:type="spellStart"/>
      <w:r w:rsidR="008260BA" w:rsidRPr="008D150E">
        <w:rPr>
          <w:rFonts w:eastAsia="Arial"/>
        </w:rPr>
        <w:t>activităților</w:t>
      </w:r>
      <w:proofErr w:type="spellEnd"/>
      <w:r w:rsidR="008260BA" w:rsidRPr="008D150E">
        <w:rPr>
          <w:rFonts w:eastAsia="Arial"/>
        </w:rPr>
        <w:t xml:space="preserve"> de </w:t>
      </w:r>
      <w:proofErr w:type="spellStart"/>
      <w:r w:rsidR="008260BA" w:rsidRPr="008D150E">
        <w:rPr>
          <w:rFonts w:eastAsia="Arial"/>
        </w:rPr>
        <w:t>consiliere</w:t>
      </w:r>
      <w:proofErr w:type="spellEnd"/>
      <w:r w:rsidR="008260BA" w:rsidRPr="008D150E">
        <w:rPr>
          <w:rFonts w:eastAsia="Arial"/>
        </w:rPr>
        <w:t xml:space="preserve"> </w:t>
      </w:r>
      <w:proofErr w:type="spellStart"/>
      <w:r w:rsidR="008260BA" w:rsidRPr="008D150E">
        <w:rPr>
          <w:rFonts w:eastAsia="Arial"/>
        </w:rPr>
        <w:t>menite</w:t>
      </w:r>
      <w:proofErr w:type="spellEnd"/>
      <w:r w:rsidR="008260BA" w:rsidRPr="008D150E">
        <w:rPr>
          <w:rFonts w:eastAsia="Arial"/>
        </w:rPr>
        <w:t xml:space="preserve"> </w:t>
      </w:r>
      <w:proofErr w:type="spellStart"/>
      <w:r w:rsidR="008260BA" w:rsidRPr="008D150E">
        <w:rPr>
          <w:rFonts w:eastAsia="Arial"/>
        </w:rPr>
        <w:t>să</w:t>
      </w:r>
      <w:proofErr w:type="spellEnd"/>
      <w:r w:rsidR="008260BA" w:rsidRPr="008D150E">
        <w:rPr>
          <w:rFonts w:eastAsia="Arial"/>
        </w:rPr>
        <w:t xml:space="preserve"> </w:t>
      </w:r>
      <w:proofErr w:type="spellStart"/>
      <w:r w:rsidR="008260BA" w:rsidRPr="008D150E">
        <w:rPr>
          <w:rFonts w:eastAsia="Arial"/>
        </w:rPr>
        <w:t>adauge</w:t>
      </w:r>
      <w:proofErr w:type="spellEnd"/>
      <w:r w:rsidR="008260BA" w:rsidRPr="008D150E">
        <w:rPr>
          <w:rFonts w:eastAsia="Arial"/>
        </w:rPr>
        <w:t xml:space="preserve"> </w:t>
      </w:r>
      <w:proofErr w:type="spellStart"/>
      <w:r w:rsidR="008260BA" w:rsidRPr="008D150E">
        <w:rPr>
          <w:rFonts w:eastAsia="Arial"/>
        </w:rPr>
        <w:t>valoare</w:t>
      </w:r>
      <w:proofErr w:type="spellEnd"/>
      <w:r w:rsidR="008260BA" w:rsidRPr="008D150E">
        <w:rPr>
          <w:rFonts w:eastAsia="Arial"/>
        </w:rPr>
        <w:t xml:space="preserve"> </w:t>
      </w:r>
      <w:proofErr w:type="spellStart"/>
      <w:r w:rsidR="008260BA" w:rsidRPr="008D150E">
        <w:rPr>
          <w:rFonts w:eastAsia="Arial"/>
        </w:rPr>
        <w:t>și</w:t>
      </w:r>
      <w:proofErr w:type="spellEnd"/>
      <w:r w:rsidR="008260BA" w:rsidRPr="008D150E">
        <w:rPr>
          <w:rFonts w:eastAsia="Arial"/>
        </w:rPr>
        <w:t xml:space="preserve"> </w:t>
      </w:r>
      <w:proofErr w:type="spellStart"/>
      <w:r w:rsidR="008260BA" w:rsidRPr="008D150E">
        <w:rPr>
          <w:rFonts w:eastAsia="Arial"/>
        </w:rPr>
        <w:t>să</w:t>
      </w:r>
      <w:proofErr w:type="spellEnd"/>
      <w:r w:rsidR="008260BA" w:rsidRPr="008D150E">
        <w:rPr>
          <w:rFonts w:eastAsia="Arial"/>
        </w:rPr>
        <w:t xml:space="preserve"> </w:t>
      </w:r>
      <w:proofErr w:type="spellStart"/>
      <w:r w:rsidR="008260BA" w:rsidRPr="008D150E">
        <w:rPr>
          <w:rFonts w:eastAsia="Arial"/>
        </w:rPr>
        <w:t>îmbunătățească</w:t>
      </w:r>
      <w:proofErr w:type="spellEnd"/>
      <w:r w:rsidR="008260BA" w:rsidRPr="008D150E">
        <w:rPr>
          <w:rFonts w:eastAsia="Arial"/>
        </w:rPr>
        <w:t xml:space="preserve"> </w:t>
      </w:r>
      <w:proofErr w:type="spellStart"/>
      <w:r w:rsidR="008260BA" w:rsidRPr="008D150E">
        <w:rPr>
          <w:rFonts w:eastAsia="Arial"/>
        </w:rPr>
        <w:t>procesele</w:t>
      </w:r>
      <w:proofErr w:type="spellEnd"/>
      <w:r w:rsidR="008260BA" w:rsidRPr="008D150E">
        <w:rPr>
          <w:rFonts w:eastAsia="Arial"/>
        </w:rPr>
        <w:t xml:space="preserve"> </w:t>
      </w:r>
      <w:proofErr w:type="spellStart"/>
      <w:r w:rsidR="008260BA" w:rsidRPr="008D150E">
        <w:rPr>
          <w:rFonts w:eastAsia="Arial"/>
        </w:rPr>
        <w:t>guvernanței</w:t>
      </w:r>
      <w:proofErr w:type="spellEnd"/>
      <w:r w:rsidR="008260BA" w:rsidRPr="008D150E">
        <w:rPr>
          <w:rFonts w:eastAsia="Arial"/>
        </w:rPr>
        <w:t xml:space="preserve"> </w:t>
      </w:r>
      <w:proofErr w:type="spellStart"/>
      <w:r w:rsidR="008260BA" w:rsidRPr="008D150E">
        <w:rPr>
          <w:rFonts w:eastAsia="Arial"/>
        </w:rPr>
        <w:t>în</w:t>
      </w:r>
      <w:proofErr w:type="spellEnd"/>
      <w:r w:rsidR="008260BA" w:rsidRPr="008D150E">
        <w:rPr>
          <w:rFonts w:eastAsia="Arial"/>
        </w:rPr>
        <w:t xml:space="preserve"> </w:t>
      </w:r>
      <w:proofErr w:type="spellStart"/>
      <w:r w:rsidR="008260BA" w:rsidRPr="008D150E">
        <w:rPr>
          <w:rFonts w:eastAsia="Arial"/>
        </w:rPr>
        <w:t>entitățile</w:t>
      </w:r>
      <w:proofErr w:type="spellEnd"/>
      <w:r w:rsidR="008260BA" w:rsidRPr="008D150E">
        <w:rPr>
          <w:rFonts w:eastAsia="Arial"/>
        </w:rPr>
        <w:t xml:space="preserve"> </w:t>
      </w:r>
      <w:proofErr w:type="spellStart"/>
      <w:r w:rsidR="008260BA" w:rsidRPr="008D150E">
        <w:rPr>
          <w:rFonts w:eastAsia="Arial"/>
        </w:rPr>
        <w:t>publice</w:t>
      </w:r>
      <w:proofErr w:type="spellEnd"/>
      <w:r w:rsidR="008260BA" w:rsidRPr="008D150E">
        <w:rPr>
          <w:rFonts w:eastAsia="Arial"/>
        </w:rPr>
        <w:t xml:space="preserve">, </w:t>
      </w:r>
      <w:proofErr w:type="spellStart"/>
      <w:r w:rsidR="008260BA" w:rsidRPr="008D150E">
        <w:rPr>
          <w:rFonts w:eastAsia="Arial"/>
        </w:rPr>
        <w:t>fără</w:t>
      </w:r>
      <w:proofErr w:type="spellEnd"/>
      <w:r w:rsidR="008260BA" w:rsidRPr="008D150E">
        <w:rPr>
          <w:rFonts w:eastAsia="Arial"/>
        </w:rPr>
        <w:t xml:space="preserve"> ca </w:t>
      </w:r>
      <w:proofErr w:type="spellStart"/>
      <w:r w:rsidR="008260BA" w:rsidRPr="008D150E">
        <w:rPr>
          <w:rFonts w:eastAsia="Arial"/>
        </w:rPr>
        <w:t>auditorul</w:t>
      </w:r>
      <w:proofErr w:type="spellEnd"/>
      <w:r w:rsidR="008260BA" w:rsidRPr="008D150E">
        <w:rPr>
          <w:rFonts w:eastAsia="Arial"/>
        </w:rPr>
        <w:t xml:space="preserve"> intern </w:t>
      </w:r>
      <w:proofErr w:type="spellStart"/>
      <w:r w:rsidR="008260BA" w:rsidRPr="008D150E">
        <w:rPr>
          <w:rFonts w:eastAsia="Arial"/>
        </w:rPr>
        <w:t>să</w:t>
      </w:r>
      <w:proofErr w:type="spellEnd"/>
      <w:r w:rsidR="008260BA" w:rsidRPr="008D150E">
        <w:rPr>
          <w:rFonts w:eastAsia="Arial"/>
        </w:rPr>
        <w:t xml:space="preserve"> </w:t>
      </w:r>
      <w:proofErr w:type="spellStart"/>
      <w:r w:rsidR="008260BA" w:rsidRPr="008D150E">
        <w:rPr>
          <w:rFonts w:eastAsia="Arial"/>
        </w:rPr>
        <w:t>își</w:t>
      </w:r>
      <w:proofErr w:type="spellEnd"/>
      <w:r w:rsidR="008260BA" w:rsidRPr="008D150E">
        <w:rPr>
          <w:rFonts w:eastAsia="Arial"/>
        </w:rPr>
        <w:t xml:space="preserve"> </w:t>
      </w:r>
      <w:proofErr w:type="spellStart"/>
      <w:r w:rsidR="008260BA" w:rsidRPr="008D150E">
        <w:rPr>
          <w:rFonts w:eastAsia="Arial"/>
        </w:rPr>
        <w:t>asume</w:t>
      </w:r>
      <w:proofErr w:type="spellEnd"/>
      <w:r w:rsidR="008260BA" w:rsidRPr="008D150E">
        <w:rPr>
          <w:rFonts w:eastAsia="Arial"/>
        </w:rPr>
        <w:t xml:space="preserve"> </w:t>
      </w:r>
      <w:proofErr w:type="spellStart"/>
      <w:r w:rsidR="008260BA" w:rsidRPr="008D150E">
        <w:rPr>
          <w:rFonts w:eastAsia="Arial"/>
        </w:rPr>
        <w:t>responsabilități</w:t>
      </w:r>
      <w:proofErr w:type="spellEnd"/>
      <w:r w:rsidR="008260BA" w:rsidRPr="008D150E">
        <w:rPr>
          <w:rFonts w:eastAsia="Arial"/>
        </w:rPr>
        <w:t xml:space="preserve"> </w:t>
      </w:r>
      <w:proofErr w:type="spellStart"/>
      <w:r w:rsidR="008260BA" w:rsidRPr="008D150E">
        <w:rPr>
          <w:rFonts w:eastAsia="Arial"/>
        </w:rPr>
        <w:t>manageriale</w:t>
      </w:r>
      <w:proofErr w:type="spellEnd"/>
      <w:r w:rsidR="008260BA" w:rsidRPr="008D150E">
        <w:rPr>
          <w:rFonts w:eastAsia="Arial"/>
        </w:rPr>
        <w:t>;</w:t>
      </w:r>
    </w:p>
    <w:p w:rsidR="008260BA" w:rsidRPr="008D150E" w:rsidRDefault="00F32096" w:rsidP="0039597E">
      <w:pPr>
        <w:pStyle w:val="Frspaiere"/>
        <w:numPr>
          <w:ilvl w:val="0"/>
          <w:numId w:val="51"/>
        </w:numPr>
        <w:spacing w:line="276" w:lineRule="auto"/>
        <w:jc w:val="both"/>
        <w:rPr>
          <w:rFonts w:eastAsia="Arial"/>
        </w:rPr>
      </w:pPr>
      <w:proofErr w:type="spellStart"/>
      <w:r>
        <w:rPr>
          <w:rFonts w:eastAsia="Arial"/>
        </w:rPr>
        <w:t>G</w:t>
      </w:r>
      <w:r w:rsidR="008260BA" w:rsidRPr="008D150E">
        <w:rPr>
          <w:rFonts w:eastAsia="Arial"/>
        </w:rPr>
        <w:t>arantarea</w:t>
      </w:r>
      <w:proofErr w:type="spellEnd"/>
      <w:r w:rsidR="008260BA" w:rsidRPr="008D150E">
        <w:rPr>
          <w:rFonts w:eastAsia="Arial"/>
        </w:rPr>
        <w:t xml:space="preserve"> </w:t>
      </w:r>
      <w:proofErr w:type="spellStart"/>
      <w:r w:rsidR="008260BA" w:rsidRPr="008D150E">
        <w:rPr>
          <w:rFonts w:eastAsia="Arial"/>
        </w:rPr>
        <w:t>că</w:t>
      </w:r>
      <w:proofErr w:type="spellEnd"/>
      <w:r w:rsidR="008260BA" w:rsidRPr="008D150E">
        <w:rPr>
          <w:rFonts w:eastAsia="Arial"/>
        </w:rPr>
        <w:t xml:space="preserve"> </w:t>
      </w:r>
      <w:proofErr w:type="spellStart"/>
      <w:r w:rsidR="008260BA" w:rsidRPr="008D150E">
        <w:rPr>
          <w:rFonts w:eastAsia="Arial"/>
        </w:rPr>
        <w:t>activitățile</w:t>
      </w:r>
      <w:proofErr w:type="spellEnd"/>
      <w:r w:rsidR="008260BA" w:rsidRPr="008D150E">
        <w:rPr>
          <w:rFonts w:eastAsia="Arial"/>
        </w:rPr>
        <w:t xml:space="preserve"> </w:t>
      </w:r>
      <w:proofErr w:type="spellStart"/>
      <w:r w:rsidR="008260BA" w:rsidRPr="008D150E">
        <w:rPr>
          <w:rFonts w:eastAsia="Arial"/>
        </w:rPr>
        <w:t>derulate</w:t>
      </w:r>
      <w:proofErr w:type="spellEnd"/>
      <w:r w:rsidR="008260BA" w:rsidRPr="008D150E">
        <w:rPr>
          <w:rFonts w:eastAsia="Arial"/>
        </w:rPr>
        <w:t xml:space="preserve"> la </w:t>
      </w:r>
      <w:proofErr w:type="spellStart"/>
      <w:r w:rsidR="008260BA" w:rsidRPr="008D150E">
        <w:rPr>
          <w:rFonts w:eastAsia="Arial"/>
        </w:rPr>
        <w:t>nivelul</w:t>
      </w:r>
      <w:proofErr w:type="spellEnd"/>
      <w:r w:rsidR="008260BA" w:rsidRPr="008D150E">
        <w:rPr>
          <w:rFonts w:eastAsia="Arial"/>
        </w:rPr>
        <w:t xml:space="preserve"> </w:t>
      </w:r>
      <w:proofErr w:type="spellStart"/>
      <w:r w:rsidR="008260BA" w:rsidRPr="008D150E">
        <w:rPr>
          <w:rFonts w:eastAsia="Arial"/>
        </w:rPr>
        <w:t>compartimentului</w:t>
      </w:r>
      <w:proofErr w:type="spellEnd"/>
      <w:r w:rsidR="008260BA" w:rsidRPr="008D150E">
        <w:rPr>
          <w:rFonts w:eastAsia="Arial"/>
        </w:rPr>
        <w:t xml:space="preserve"> de audit public intern se </w:t>
      </w:r>
      <w:proofErr w:type="spellStart"/>
      <w:r w:rsidR="008260BA" w:rsidRPr="008D150E">
        <w:rPr>
          <w:rFonts w:eastAsia="Arial"/>
        </w:rPr>
        <w:t>desfășoară</w:t>
      </w:r>
      <w:proofErr w:type="spellEnd"/>
      <w:r w:rsidR="008260BA" w:rsidRPr="008D150E">
        <w:rPr>
          <w:rFonts w:eastAsia="Arial"/>
        </w:rPr>
        <w:t xml:space="preserve"> </w:t>
      </w:r>
      <w:proofErr w:type="spellStart"/>
      <w:r w:rsidR="008260BA" w:rsidRPr="008D150E">
        <w:rPr>
          <w:rFonts w:eastAsia="Arial"/>
        </w:rPr>
        <w:t>în</w:t>
      </w:r>
      <w:proofErr w:type="spellEnd"/>
      <w:r w:rsidR="008260BA" w:rsidRPr="008D150E">
        <w:rPr>
          <w:rFonts w:eastAsia="Arial"/>
        </w:rPr>
        <w:t xml:space="preserve"> </w:t>
      </w:r>
      <w:proofErr w:type="spellStart"/>
      <w:r w:rsidR="008260BA" w:rsidRPr="008D150E">
        <w:rPr>
          <w:rFonts w:eastAsia="Arial"/>
        </w:rPr>
        <w:t>conformitate</w:t>
      </w:r>
      <w:proofErr w:type="spellEnd"/>
      <w:r w:rsidR="008260BA" w:rsidRPr="008D150E">
        <w:rPr>
          <w:rFonts w:eastAsia="Arial"/>
        </w:rPr>
        <w:t xml:space="preserve"> cu </w:t>
      </w:r>
      <w:proofErr w:type="spellStart"/>
      <w:r w:rsidR="008260BA" w:rsidRPr="008D150E">
        <w:rPr>
          <w:rFonts w:eastAsia="Arial"/>
        </w:rPr>
        <w:t>cadrul</w:t>
      </w:r>
      <w:proofErr w:type="spellEnd"/>
      <w:r w:rsidR="008260BA" w:rsidRPr="008D150E">
        <w:rPr>
          <w:rFonts w:eastAsia="Arial"/>
        </w:rPr>
        <w:t xml:space="preserve"> </w:t>
      </w:r>
      <w:proofErr w:type="spellStart"/>
      <w:r w:rsidR="008260BA" w:rsidRPr="008D150E">
        <w:rPr>
          <w:rFonts w:eastAsia="Arial"/>
        </w:rPr>
        <w:t>legislativ</w:t>
      </w:r>
      <w:proofErr w:type="spellEnd"/>
      <w:r w:rsidR="008260BA" w:rsidRPr="008D150E">
        <w:rPr>
          <w:rFonts w:eastAsia="Arial"/>
        </w:rPr>
        <w:t xml:space="preserve">, </w:t>
      </w:r>
      <w:proofErr w:type="spellStart"/>
      <w:r w:rsidR="008260BA" w:rsidRPr="008D150E">
        <w:rPr>
          <w:rFonts w:eastAsia="Arial"/>
        </w:rPr>
        <w:t>normativ</w:t>
      </w:r>
      <w:proofErr w:type="spellEnd"/>
      <w:r w:rsidR="008260BA" w:rsidRPr="008D150E">
        <w:rPr>
          <w:rFonts w:eastAsia="Arial"/>
        </w:rPr>
        <w:t xml:space="preserve"> </w:t>
      </w:r>
      <w:proofErr w:type="spellStart"/>
      <w:r w:rsidR="008260BA" w:rsidRPr="008D150E">
        <w:rPr>
          <w:rFonts w:eastAsia="Arial"/>
        </w:rPr>
        <w:t>și</w:t>
      </w:r>
      <w:proofErr w:type="spellEnd"/>
      <w:r w:rsidR="008260BA" w:rsidRPr="008D150E">
        <w:rPr>
          <w:rFonts w:eastAsia="Arial"/>
        </w:rPr>
        <w:t xml:space="preserve"> procedural </w:t>
      </w:r>
      <w:proofErr w:type="spellStart"/>
      <w:r w:rsidR="008260BA" w:rsidRPr="008D150E">
        <w:rPr>
          <w:rFonts w:eastAsia="Arial"/>
        </w:rPr>
        <w:t>în</w:t>
      </w:r>
      <w:proofErr w:type="spellEnd"/>
      <w:r w:rsidR="008260BA" w:rsidRPr="008D150E">
        <w:rPr>
          <w:rFonts w:eastAsia="Arial"/>
        </w:rPr>
        <w:t xml:space="preserve"> </w:t>
      </w:r>
      <w:proofErr w:type="spellStart"/>
      <w:r w:rsidR="008260BA" w:rsidRPr="008D150E">
        <w:rPr>
          <w:rFonts w:eastAsia="Arial"/>
        </w:rPr>
        <w:t>domeniul</w:t>
      </w:r>
      <w:proofErr w:type="spellEnd"/>
      <w:r w:rsidR="008260BA" w:rsidRPr="008D150E">
        <w:rPr>
          <w:rFonts w:eastAsia="Arial"/>
        </w:rPr>
        <w:t xml:space="preserve"> </w:t>
      </w:r>
      <w:proofErr w:type="spellStart"/>
      <w:r w:rsidR="008260BA" w:rsidRPr="008D150E">
        <w:rPr>
          <w:rFonts w:eastAsia="Arial"/>
        </w:rPr>
        <w:t>auditului</w:t>
      </w:r>
      <w:proofErr w:type="spellEnd"/>
      <w:r w:rsidR="008260BA" w:rsidRPr="008D150E">
        <w:rPr>
          <w:rFonts w:eastAsia="Arial"/>
        </w:rPr>
        <w:t xml:space="preserve"> public intern </w:t>
      </w:r>
      <w:proofErr w:type="spellStart"/>
      <w:r w:rsidR="008260BA" w:rsidRPr="008D150E">
        <w:rPr>
          <w:rFonts w:eastAsia="Arial"/>
        </w:rPr>
        <w:t>și</w:t>
      </w:r>
      <w:proofErr w:type="spellEnd"/>
      <w:r w:rsidR="008260BA" w:rsidRPr="008D150E">
        <w:rPr>
          <w:rFonts w:eastAsia="Arial"/>
        </w:rPr>
        <w:t xml:space="preserve"> </w:t>
      </w:r>
      <w:proofErr w:type="spellStart"/>
      <w:r w:rsidR="008260BA" w:rsidRPr="008D150E">
        <w:rPr>
          <w:rFonts w:eastAsia="Arial"/>
        </w:rPr>
        <w:t>buna</w:t>
      </w:r>
      <w:proofErr w:type="spellEnd"/>
      <w:r w:rsidR="008260BA" w:rsidRPr="008D150E">
        <w:rPr>
          <w:rFonts w:eastAsia="Arial"/>
        </w:rPr>
        <w:t xml:space="preserve"> </w:t>
      </w:r>
      <w:proofErr w:type="spellStart"/>
      <w:r w:rsidR="008260BA" w:rsidRPr="008D150E">
        <w:rPr>
          <w:rFonts w:eastAsia="Arial"/>
        </w:rPr>
        <w:t>practică</w:t>
      </w:r>
      <w:proofErr w:type="spellEnd"/>
      <w:r w:rsidR="008260BA" w:rsidRPr="008D150E">
        <w:rPr>
          <w:rFonts w:eastAsia="Arial"/>
        </w:rPr>
        <w:t xml:space="preserve"> </w:t>
      </w:r>
      <w:proofErr w:type="spellStart"/>
      <w:r w:rsidR="008260BA" w:rsidRPr="008D150E">
        <w:rPr>
          <w:rFonts w:eastAsia="Arial"/>
        </w:rPr>
        <w:t>în</w:t>
      </w:r>
      <w:proofErr w:type="spellEnd"/>
      <w:r w:rsidR="008260BA" w:rsidRPr="008D150E">
        <w:rPr>
          <w:rFonts w:eastAsia="Arial"/>
        </w:rPr>
        <w:t xml:space="preserve"> </w:t>
      </w:r>
      <w:proofErr w:type="spellStart"/>
      <w:r w:rsidR="008260BA" w:rsidRPr="008D150E">
        <w:rPr>
          <w:rFonts w:eastAsia="Arial"/>
        </w:rPr>
        <w:t>domeniu</w:t>
      </w:r>
      <w:proofErr w:type="spellEnd"/>
      <w:r w:rsidR="008260BA" w:rsidRPr="008D150E">
        <w:rPr>
          <w:rFonts w:eastAsia="Arial"/>
        </w:rPr>
        <w:t>;</w:t>
      </w:r>
    </w:p>
    <w:p w:rsidR="00074FC4" w:rsidRPr="008D150E" w:rsidRDefault="00074FC4" w:rsidP="008D150E">
      <w:pPr>
        <w:pStyle w:val="Frspaiere"/>
        <w:spacing w:line="276" w:lineRule="auto"/>
        <w:ind w:left="720"/>
        <w:jc w:val="both"/>
        <w:rPr>
          <w:rFonts w:eastAsia="Arial"/>
        </w:rPr>
      </w:pPr>
    </w:p>
    <w:p w:rsidR="008260BA" w:rsidRPr="008D150E" w:rsidRDefault="008260BA" w:rsidP="008D150E">
      <w:pPr>
        <w:spacing w:line="276" w:lineRule="auto"/>
        <w:jc w:val="both"/>
        <w:rPr>
          <w:rFonts w:ascii="Times New Roman" w:eastAsia="Arial" w:hAnsi="Times New Roman" w:cs="Times New Roman"/>
          <w:b/>
          <w:sz w:val="24"/>
          <w:szCs w:val="24"/>
        </w:rPr>
      </w:pPr>
      <w:r w:rsidRPr="008D150E">
        <w:rPr>
          <w:rFonts w:ascii="Times New Roman" w:eastAsia="Arial" w:hAnsi="Times New Roman" w:cs="Times New Roman"/>
          <w:b/>
          <w:sz w:val="24"/>
          <w:szCs w:val="24"/>
        </w:rPr>
        <w:t>Art. 3</w:t>
      </w:r>
      <w:r w:rsidR="00024C47">
        <w:rPr>
          <w:rFonts w:ascii="Times New Roman" w:eastAsia="Arial" w:hAnsi="Times New Roman" w:cs="Times New Roman"/>
          <w:b/>
          <w:sz w:val="24"/>
          <w:szCs w:val="24"/>
        </w:rPr>
        <w:t>2</w:t>
      </w:r>
      <w:r w:rsidRPr="008D150E">
        <w:rPr>
          <w:rFonts w:ascii="Times New Roman" w:eastAsia="Arial" w:hAnsi="Times New Roman" w:cs="Times New Roman"/>
          <w:b/>
          <w:sz w:val="24"/>
          <w:szCs w:val="24"/>
        </w:rPr>
        <w:t xml:space="preserve">. Atribuțiile </w:t>
      </w:r>
      <w:r w:rsidRPr="008D150E">
        <w:rPr>
          <w:rFonts w:ascii="Times New Roman" w:eastAsia="Arial" w:hAnsi="Times New Roman" w:cs="Times New Roman"/>
          <w:sz w:val="24"/>
          <w:szCs w:val="24"/>
        </w:rPr>
        <w:t>Compartimentului de audit public intern sunt</w:t>
      </w:r>
      <w:r w:rsidRPr="008D150E">
        <w:rPr>
          <w:rFonts w:ascii="Times New Roman" w:eastAsia="Arial" w:hAnsi="Times New Roman" w:cs="Times New Roman"/>
          <w:b/>
          <w:sz w:val="24"/>
          <w:szCs w:val="24"/>
        </w:rPr>
        <w:t>:</w:t>
      </w:r>
    </w:p>
    <w:p w:rsidR="008260BA" w:rsidRPr="008D150E" w:rsidRDefault="00F32096" w:rsidP="0039597E">
      <w:pPr>
        <w:pStyle w:val="Listparagraf"/>
        <w:numPr>
          <w:ilvl w:val="0"/>
          <w:numId w:val="52"/>
        </w:numPr>
        <w:tabs>
          <w:tab w:val="left" w:pos="552"/>
        </w:tabs>
        <w:spacing w:after="0" w:line="276" w:lineRule="auto"/>
        <w:jc w:val="both"/>
        <w:rPr>
          <w:rFonts w:ascii="Times New Roman" w:eastAsia="Arial" w:hAnsi="Times New Roman"/>
          <w:sz w:val="24"/>
          <w:szCs w:val="24"/>
        </w:rPr>
      </w:pPr>
      <w:r>
        <w:rPr>
          <w:rFonts w:ascii="Times New Roman" w:eastAsia="Arial" w:hAnsi="Times New Roman"/>
          <w:sz w:val="24"/>
          <w:szCs w:val="24"/>
        </w:rPr>
        <w:t>E</w:t>
      </w:r>
      <w:r w:rsidR="008260BA" w:rsidRPr="008D150E">
        <w:rPr>
          <w:rFonts w:ascii="Times New Roman" w:eastAsia="Arial" w:hAnsi="Times New Roman"/>
          <w:color w:val="000000"/>
          <w:w w:val="101"/>
          <w:sz w:val="24"/>
          <w:szCs w:val="24"/>
          <w:lang w:eastAsia="ro-RO"/>
        </w:rPr>
        <w:t>l</w:t>
      </w:r>
      <w:r w:rsidR="008260BA" w:rsidRPr="008D150E">
        <w:rPr>
          <w:rFonts w:ascii="Times New Roman" w:eastAsia="Arial" w:hAnsi="Times New Roman"/>
          <w:color w:val="000000"/>
          <w:spacing w:val="-1"/>
          <w:w w:val="101"/>
          <w:sz w:val="24"/>
          <w:szCs w:val="24"/>
          <w:lang w:eastAsia="ro-RO"/>
        </w:rPr>
        <w:t>a</w:t>
      </w:r>
      <w:r w:rsidR="008260BA" w:rsidRPr="008D150E">
        <w:rPr>
          <w:rFonts w:ascii="Times New Roman" w:eastAsia="Arial" w:hAnsi="Times New Roman"/>
          <w:color w:val="000000"/>
          <w:w w:val="101"/>
          <w:sz w:val="24"/>
          <w:szCs w:val="24"/>
          <w:lang w:eastAsia="ro-RO"/>
        </w:rPr>
        <w:t>b</w:t>
      </w:r>
      <w:r w:rsidR="008260BA" w:rsidRPr="008D150E">
        <w:rPr>
          <w:rFonts w:ascii="Times New Roman" w:eastAsia="Arial" w:hAnsi="Times New Roman"/>
          <w:color w:val="000000"/>
          <w:spacing w:val="-1"/>
          <w:w w:val="101"/>
          <w:sz w:val="24"/>
          <w:szCs w:val="24"/>
          <w:lang w:eastAsia="ro-RO"/>
        </w:rPr>
        <w:t>o</w:t>
      </w:r>
      <w:r w:rsidR="008260BA" w:rsidRPr="008D150E">
        <w:rPr>
          <w:rFonts w:ascii="Times New Roman" w:eastAsia="Arial" w:hAnsi="Times New Roman"/>
          <w:color w:val="000000"/>
          <w:spacing w:val="1"/>
          <w:w w:val="101"/>
          <w:sz w:val="24"/>
          <w:szCs w:val="24"/>
          <w:lang w:eastAsia="ro-RO"/>
        </w:rPr>
        <w:t>r</w:t>
      </w:r>
      <w:r w:rsidR="008260BA" w:rsidRPr="008D150E">
        <w:rPr>
          <w:rFonts w:ascii="Times New Roman" w:eastAsia="Arial" w:hAnsi="Times New Roman"/>
          <w:color w:val="000000"/>
          <w:w w:val="101"/>
          <w:sz w:val="24"/>
          <w:szCs w:val="24"/>
          <w:lang w:eastAsia="ro-RO"/>
        </w:rPr>
        <w:t>e</w:t>
      </w:r>
      <w:r w:rsidR="008260BA" w:rsidRPr="008D150E">
        <w:rPr>
          <w:rFonts w:ascii="Times New Roman" w:eastAsia="Arial" w:hAnsi="Times New Roman"/>
          <w:color w:val="000000"/>
          <w:spacing w:val="2"/>
          <w:w w:val="101"/>
          <w:sz w:val="24"/>
          <w:szCs w:val="24"/>
          <w:lang w:eastAsia="ro-RO"/>
        </w:rPr>
        <w:t>a</w:t>
      </w:r>
      <w:r w:rsidR="008260BA" w:rsidRPr="008D150E">
        <w:rPr>
          <w:rFonts w:ascii="Times New Roman" w:eastAsia="Arial" w:hAnsi="Times New Roman"/>
          <w:color w:val="000000"/>
          <w:spacing w:val="-3"/>
          <w:w w:val="101"/>
          <w:sz w:val="24"/>
          <w:szCs w:val="24"/>
          <w:lang w:eastAsia="ro-RO"/>
        </w:rPr>
        <w:t>z</w:t>
      </w:r>
      <w:r w:rsidR="008260BA" w:rsidRPr="008D150E">
        <w:rPr>
          <w:rFonts w:ascii="Times New Roman" w:eastAsia="Arial" w:hAnsi="Times New Roman"/>
          <w:color w:val="000000"/>
          <w:w w:val="101"/>
          <w:sz w:val="24"/>
          <w:szCs w:val="24"/>
          <w:lang w:eastAsia="ro-RO"/>
        </w:rPr>
        <w:t xml:space="preserve">ă, în baza </w:t>
      </w:r>
      <w:r w:rsidR="008260BA" w:rsidRPr="008D150E">
        <w:rPr>
          <w:rFonts w:ascii="Times New Roman" w:eastAsia="Arial Unicode MS" w:hAnsi="Times New Roman"/>
          <w:sz w:val="24"/>
          <w:szCs w:val="24"/>
        </w:rPr>
        <w:t xml:space="preserve">Legii nr. 672/2002 privind auditul public intern, republicată, </w:t>
      </w:r>
    </w:p>
    <w:p w:rsidR="008260BA" w:rsidRPr="008D150E" w:rsidRDefault="008260BA" w:rsidP="005C6F84">
      <w:pPr>
        <w:tabs>
          <w:tab w:val="left" w:pos="552"/>
        </w:tabs>
        <w:spacing w:after="0" w:line="276" w:lineRule="auto"/>
        <w:ind w:left="360"/>
        <w:jc w:val="both"/>
        <w:rPr>
          <w:rFonts w:ascii="Times New Roman" w:eastAsia="Arial" w:hAnsi="Times New Roman" w:cs="Times New Roman"/>
          <w:sz w:val="24"/>
          <w:szCs w:val="24"/>
        </w:rPr>
      </w:pPr>
      <w:r w:rsidRPr="008D150E">
        <w:rPr>
          <w:rFonts w:ascii="Times New Roman" w:eastAsia="Arial Unicode MS" w:hAnsi="Times New Roman" w:cs="Times New Roman"/>
          <w:sz w:val="24"/>
          <w:szCs w:val="24"/>
        </w:rPr>
        <w:t xml:space="preserve">   modificările și completările ulterioare și a</w:t>
      </w:r>
      <w:r w:rsidRPr="008D150E">
        <w:rPr>
          <w:rFonts w:ascii="Times New Roman" w:eastAsia="Times New Roman" w:hAnsi="Times New Roman" w:cs="Times New Roman"/>
          <w:sz w:val="24"/>
          <w:szCs w:val="24"/>
          <w:lang w:val="en-GB"/>
        </w:rPr>
        <w:t xml:space="preserve"> </w:t>
      </w:r>
      <w:proofErr w:type="spellStart"/>
      <w:r w:rsidRPr="008D150E">
        <w:rPr>
          <w:rFonts w:ascii="Times New Roman" w:eastAsia="Times New Roman" w:hAnsi="Times New Roman" w:cs="Times New Roman"/>
          <w:sz w:val="24"/>
          <w:szCs w:val="24"/>
          <w:lang w:val="en-GB"/>
        </w:rPr>
        <w:t>Hotărârii</w:t>
      </w:r>
      <w:proofErr w:type="spellEnd"/>
      <w:r w:rsidRPr="008D150E">
        <w:rPr>
          <w:rFonts w:ascii="Times New Roman" w:eastAsia="Times New Roman" w:hAnsi="Times New Roman" w:cs="Times New Roman"/>
          <w:sz w:val="24"/>
          <w:szCs w:val="24"/>
          <w:lang w:val="en-GB"/>
        </w:rPr>
        <w:t xml:space="preserve"> </w:t>
      </w:r>
      <w:proofErr w:type="spellStart"/>
      <w:r w:rsidRPr="008D150E">
        <w:rPr>
          <w:rFonts w:ascii="Times New Roman" w:eastAsia="Times New Roman" w:hAnsi="Times New Roman" w:cs="Times New Roman"/>
          <w:sz w:val="24"/>
          <w:szCs w:val="24"/>
          <w:lang w:val="en-GB"/>
        </w:rPr>
        <w:t>Guvernului</w:t>
      </w:r>
      <w:proofErr w:type="spellEnd"/>
      <w:r w:rsidRPr="008D150E">
        <w:rPr>
          <w:rFonts w:ascii="Times New Roman" w:eastAsia="Times New Roman" w:hAnsi="Times New Roman" w:cs="Times New Roman"/>
          <w:sz w:val="24"/>
          <w:szCs w:val="24"/>
          <w:lang w:val="en-GB"/>
        </w:rPr>
        <w:t xml:space="preserve"> nr. 1086/2013 </w:t>
      </w:r>
      <w:r w:rsidRPr="008D150E">
        <w:rPr>
          <w:rFonts w:ascii="Times New Roman" w:eastAsia="Arial" w:hAnsi="Times New Roman" w:cs="Times New Roman"/>
          <w:sz w:val="24"/>
          <w:szCs w:val="24"/>
        </w:rPr>
        <w:t xml:space="preserve">normele </w:t>
      </w:r>
    </w:p>
    <w:p w:rsidR="008260BA" w:rsidRPr="008D150E" w:rsidRDefault="008260BA" w:rsidP="005C6F84">
      <w:pPr>
        <w:tabs>
          <w:tab w:val="left" w:pos="552"/>
        </w:tabs>
        <w:spacing w:after="0" w:line="276" w:lineRule="auto"/>
        <w:ind w:left="360"/>
        <w:jc w:val="both"/>
        <w:rPr>
          <w:rFonts w:ascii="Times New Roman" w:eastAsia="Arial" w:hAnsi="Times New Roman" w:cs="Times New Roman"/>
          <w:sz w:val="24"/>
          <w:szCs w:val="24"/>
        </w:rPr>
      </w:pPr>
      <w:r w:rsidRPr="008D150E">
        <w:rPr>
          <w:rFonts w:ascii="Times New Roman" w:eastAsia="Arial" w:hAnsi="Times New Roman" w:cs="Times New Roman"/>
          <w:sz w:val="24"/>
          <w:szCs w:val="24"/>
        </w:rPr>
        <w:t xml:space="preserve">   metodologice și Carta auditului intern, specifice entității publice în care își desfășoară </w:t>
      </w:r>
    </w:p>
    <w:p w:rsidR="008260BA" w:rsidRPr="008D150E" w:rsidRDefault="008260BA" w:rsidP="005C6F84">
      <w:pPr>
        <w:tabs>
          <w:tab w:val="left" w:pos="552"/>
        </w:tabs>
        <w:spacing w:after="0" w:line="276" w:lineRule="auto"/>
        <w:ind w:left="360"/>
        <w:jc w:val="both"/>
        <w:rPr>
          <w:rFonts w:ascii="Times New Roman" w:eastAsia="Arial" w:hAnsi="Times New Roman" w:cs="Times New Roman"/>
          <w:sz w:val="24"/>
          <w:szCs w:val="24"/>
        </w:rPr>
      </w:pPr>
      <w:r w:rsidRPr="008D150E">
        <w:rPr>
          <w:rFonts w:ascii="Times New Roman" w:eastAsia="Arial" w:hAnsi="Times New Roman" w:cs="Times New Roman"/>
          <w:sz w:val="24"/>
          <w:szCs w:val="24"/>
        </w:rPr>
        <w:t xml:space="preserve">   activitatea, cu avizul UCAAPI;</w:t>
      </w:r>
    </w:p>
    <w:p w:rsidR="005553DD" w:rsidRPr="008D150E" w:rsidRDefault="00F32096" w:rsidP="0039597E">
      <w:pPr>
        <w:pStyle w:val="Listparagraf"/>
        <w:numPr>
          <w:ilvl w:val="0"/>
          <w:numId w:val="90"/>
        </w:numPr>
        <w:tabs>
          <w:tab w:val="left" w:pos="590"/>
        </w:tabs>
        <w:spacing w:after="0" w:line="276" w:lineRule="auto"/>
        <w:jc w:val="both"/>
        <w:rPr>
          <w:rFonts w:ascii="Times New Roman" w:eastAsia="Arial" w:hAnsi="Times New Roman"/>
          <w:sz w:val="24"/>
          <w:szCs w:val="24"/>
        </w:rPr>
      </w:pPr>
      <w:r>
        <w:rPr>
          <w:rFonts w:ascii="Times New Roman" w:eastAsia="Arial" w:hAnsi="Times New Roman"/>
          <w:sz w:val="24"/>
          <w:szCs w:val="24"/>
        </w:rPr>
        <w:t>E</w:t>
      </w:r>
      <w:r w:rsidR="008260BA" w:rsidRPr="008D150E">
        <w:rPr>
          <w:rFonts w:ascii="Times New Roman" w:eastAsia="Arial" w:hAnsi="Times New Roman"/>
          <w:sz w:val="24"/>
          <w:szCs w:val="24"/>
        </w:rPr>
        <w:t>laborează proiectul planului multianual de audit public intern, de regulă pe o perioadă</w:t>
      </w:r>
      <w:r w:rsidR="005553DD" w:rsidRPr="008D150E">
        <w:rPr>
          <w:rFonts w:ascii="Times New Roman" w:eastAsia="Arial" w:hAnsi="Times New Roman"/>
          <w:sz w:val="24"/>
          <w:szCs w:val="24"/>
        </w:rPr>
        <w:t xml:space="preserve"> </w:t>
      </w:r>
      <w:r w:rsidR="008260BA" w:rsidRPr="008D150E">
        <w:rPr>
          <w:rFonts w:ascii="Times New Roman" w:eastAsia="Arial" w:hAnsi="Times New Roman"/>
          <w:sz w:val="24"/>
          <w:szCs w:val="24"/>
        </w:rPr>
        <w:t>de 3ani, și pe baza acestuia, proiectul planului anual de audit public intern</w:t>
      </w:r>
      <w:r w:rsidR="005553DD" w:rsidRPr="008D150E">
        <w:rPr>
          <w:rFonts w:ascii="Times New Roman" w:eastAsia="Arial" w:hAnsi="Times New Roman"/>
          <w:sz w:val="24"/>
          <w:szCs w:val="24"/>
        </w:rPr>
        <w:t>.</w:t>
      </w:r>
    </w:p>
    <w:p w:rsidR="00913304" w:rsidRPr="008D150E" w:rsidRDefault="00913304" w:rsidP="008D150E">
      <w:pPr>
        <w:tabs>
          <w:tab w:val="left" w:pos="590"/>
        </w:tabs>
        <w:spacing w:after="0" w:line="276" w:lineRule="auto"/>
        <w:jc w:val="both"/>
        <w:rPr>
          <w:rFonts w:ascii="Times New Roman" w:eastAsia="Arial" w:hAnsi="Times New Roman" w:cs="Times New Roman"/>
          <w:sz w:val="24"/>
          <w:szCs w:val="24"/>
        </w:rPr>
      </w:pPr>
      <w:r w:rsidRPr="008D150E">
        <w:rPr>
          <w:rFonts w:ascii="Times New Roman" w:eastAsia="Arial" w:hAnsi="Times New Roman" w:cs="Times New Roman"/>
          <w:sz w:val="24"/>
          <w:szCs w:val="24"/>
        </w:rPr>
        <w:t xml:space="preserve">Compartimentul de audit public intern auditează, cel </w:t>
      </w:r>
      <w:proofErr w:type="spellStart"/>
      <w:r w:rsidRPr="008D150E">
        <w:rPr>
          <w:rFonts w:ascii="Times New Roman" w:eastAsia="Arial" w:hAnsi="Times New Roman" w:cs="Times New Roman"/>
          <w:sz w:val="24"/>
          <w:szCs w:val="24"/>
        </w:rPr>
        <w:t>puţin</w:t>
      </w:r>
      <w:proofErr w:type="spellEnd"/>
      <w:r w:rsidRPr="008D150E">
        <w:rPr>
          <w:rFonts w:ascii="Times New Roman" w:eastAsia="Arial" w:hAnsi="Times New Roman" w:cs="Times New Roman"/>
          <w:sz w:val="24"/>
          <w:szCs w:val="24"/>
        </w:rPr>
        <w:t xml:space="preserve"> o dată la 3 ani, fără a se limita la acestea, următoarele:</w:t>
      </w:r>
    </w:p>
    <w:p w:rsidR="00913304" w:rsidRPr="008D150E" w:rsidRDefault="00F32096" w:rsidP="0039597E">
      <w:pPr>
        <w:pStyle w:val="Listparagraf"/>
        <w:numPr>
          <w:ilvl w:val="0"/>
          <w:numId w:val="69"/>
        </w:numPr>
        <w:tabs>
          <w:tab w:val="left" w:pos="590"/>
        </w:tabs>
        <w:spacing w:after="0" w:line="276" w:lineRule="auto"/>
        <w:jc w:val="both"/>
        <w:rPr>
          <w:rFonts w:ascii="Times New Roman" w:eastAsia="Arial" w:hAnsi="Times New Roman"/>
          <w:sz w:val="24"/>
          <w:szCs w:val="24"/>
        </w:rPr>
      </w:pPr>
      <w:proofErr w:type="spellStart"/>
      <w:r>
        <w:rPr>
          <w:rFonts w:ascii="Times New Roman" w:eastAsia="Arial" w:hAnsi="Times New Roman"/>
          <w:sz w:val="24"/>
          <w:szCs w:val="24"/>
        </w:rPr>
        <w:t>A</w:t>
      </w:r>
      <w:r w:rsidR="00913304" w:rsidRPr="008D150E">
        <w:rPr>
          <w:rFonts w:ascii="Times New Roman" w:eastAsia="Arial" w:hAnsi="Times New Roman"/>
          <w:sz w:val="24"/>
          <w:szCs w:val="24"/>
        </w:rPr>
        <w:t>ctivităţile</w:t>
      </w:r>
      <w:proofErr w:type="spellEnd"/>
      <w:r w:rsidR="00913304" w:rsidRPr="008D150E">
        <w:rPr>
          <w:rFonts w:ascii="Times New Roman" w:eastAsia="Arial" w:hAnsi="Times New Roman"/>
          <w:sz w:val="24"/>
          <w:szCs w:val="24"/>
        </w:rPr>
        <w:t xml:space="preserve"> financiare sau cu </w:t>
      </w:r>
      <w:proofErr w:type="spellStart"/>
      <w:r w:rsidR="00913304" w:rsidRPr="008D150E">
        <w:rPr>
          <w:rFonts w:ascii="Times New Roman" w:eastAsia="Arial" w:hAnsi="Times New Roman"/>
          <w:sz w:val="24"/>
          <w:szCs w:val="24"/>
        </w:rPr>
        <w:t>implicaţii</w:t>
      </w:r>
      <w:proofErr w:type="spellEnd"/>
      <w:r w:rsidR="00913304" w:rsidRPr="008D150E">
        <w:rPr>
          <w:rFonts w:ascii="Times New Roman" w:eastAsia="Arial" w:hAnsi="Times New Roman"/>
          <w:sz w:val="24"/>
          <w:szCs w:val="24"/>
        </w:rPr>
        <w:t xml:space="preserve"> financiare </w:t>
      </w:r>
      <w:proofErr w:type="spellStart"/>
      <w:r w:rsidR="00913304" w:rsidRPr="008D150E">
        <w:rPr>
          <w:rFonts w:ascii="Times New Roman" w:eastAsia="Arial" w:hAnsi="Times New Roman"/>
          <w:sz w:val="24"/>
          <w:szCs w:val="24"/>
        </w:rPr>
        <w:t>desfăşurate</w:t>
      </w:r>
      <w:proofErr w:type="spellEnd"/>
      <w:r w:rsidR="00913304" w:rsidRPr="008D150E">
        <w:rPr>
          <w:rFonts w:ascii="Times New Roman" w:eastAsia="Arial" w:hAnsi="Times New Roman"/>
          <w:sz w:val="24"/>
          <w:szCs w:val="24"/>
        </w:rPr>
        <w:t xml:space="preserve"> de entitatea publică din momentul constituirii angajamentelor până la utilizarea fondurilor de către beneficiarii finali, inclusiv a fondurilor provenite din </w:t>
      </w:r>
      <w:proofErr w:type="spellStart"/>
      <w:r w:rsidR="00913304" w:rsidRPr="008D150E">
        <w:rPr>
          <w:rFonts w:ascii="Times New Roman" w:eastAsia="Arial" w:hAnsi="Times New Roman"/>
          <w:sz w:val="24"/>
          <w:szCs w:val="24"/>
        </w:rPr>
        <w:t>finanţare</w:t>
      </w:r>
      <w:proofErr w:type="spellEnd"/>
      <w:r w:rsidR="00913304" w:rsidRPr="008D150E">
        <w:rPr>
          <w:rFonts w:ascii="Times New Roman" w:eastAsia="Arial" w:hAnsi="Times New Roman"/>
          <w:sz w:val="24"/>
          <w:szCs w:val="24"/>
        </w:rPr>
        <w:t xml:space="preserve"> externă;</w:t>
      </w:r>
    </w:p>
    <w:p w:rsidR="00913304" w:rsidRPr="008D150E" w:rsidRDefault="00F32096" w:rsidP="0039597E">
      <w:pPr>
        <w:pStyle w:val="Listparagraf"/>
        <w:numPr>
          <w:ilvl w:val="0"/>
          <w:numId w:val="69"/>
        </w:numPr>
        <w:tabs>
          <w:tab w:val="left" w:pos="590"/>
        </w:tabs>
        <w:spacing w:after="0" w:line="276" w:lineRule="auto"/>
        <w:jc w:val="both"/>
        <w:rPr>
          <w:rFonts w:ascii="Times New Roman" w:eastAsia="Arial" w:hAnsi="Times New Roman"/>
          <w:sz w:val="24"/>
          <w:szCs w:val="24"/>
        </w:rPr>
      </w:pPr>
      <w:proofErr w:type="spellStart"/>
      <w:r>
        <w:rPr>
          <w:rFonts w:ascii="Times New Roman" w:eastAsia="Arial" w:hAnsi="Times New Roman"/>
          <w:sz w:val="24"/>
          <w:szCs w:val="24"/>
        </w:rPr>
        <w:t>P</w:t>
      </w:r>
      <w:r w:rsidR="00913304" w:rsidRPr="008D150E">
        <w:rPr>
          <w:rFonts w:ascii="Times New Roman" w:eastAsia="Arial" w:hAnsi="Times New Roman"/>
          <w:sz w:val="24"/>
          <w:szCs w:val="24"/>
        </w:rPr>
        <w:t>lăţile</w:t>
      </w:r>
      <w:proofErr w:type="spellEnd"/>
      <w:r w:rsidR="00913304" w:rsidRPr="008D150E">
        <w:rPr>
          <w:rFonts w:ascii="Times New Roman" w:eastAsia="Arial" w:hAnsi="Times New Roman"/>
          <w:sz w:val="24"/>
          <w:szCs w:val="24"/>
        </w:rPr>
        <w:t xml:space="preserve"> asumate prin angajamente bugetare </w:t>
      </w:r>
      <w:proofErr w:type="spellStart"/>
      <w:r w:rsidR="00913304" w:rsidRPr="008D150E">
        <w:rPr>
          <w:rFonts w:ascii="Times New Roman" w:eastAsia="Arial" w:hAnsi="Times New Roman"/>
          <w:sz w:val="24"/>
          <w:szCs w:val="24"/>
        </w:rPr>
        <w:t>şi</w:t>
      </w:r>
      <w:proofErr w:type="spellEnd"/>
      <w:r w:rsidR="00913304" w:rsidRPr="008D150E">
        <w:rPr>
          <w:rFonts w:ascii="Times New Roman" w:eastAsia="Arial" w:hAnsi="Times New Roman"/>
          <w:sz w:val="24"/>
          <w:szCs w:val="24"/>
        </w:rPr>
        <w:t xml:space="preserve"> legale, inclusiv din fondurile comunitare;</w:t>
      </w:r>
    </w:p>
    <w:p w:rsidR="00913304" w:rsidRPr="008D150E" w:rsidRDefault="00913304" w:rsidP="0039597E">
      <w:pPr>
        <w:pStyle w:val="Listparagraf"/>
        <w:numPr>
          <w:ilvl w:val="0"/>
          <w:numId w:val="69"/>
        </w:numPr>
        <w:tabs>
          <w:tab w:val="left" w:pos="590"/>
        </w:tabs>
        <w:spacing w:after="0" w:line="276" w:lineRule="auto"/>
        <w:jc w:val="both"/>
        <w:rPr>
          <w:rFonts w:ascii="Times New Roman" w:eastAsia="Arial" w:hAnsi="Times New Roman"/>
          <w:sz w:val="24"/>
          <w:szCs w:val="24"/>
        </w:rPr>
      </w:pPr>
      <w:r w:rsidRPr="008D150E">
        <w:rPr>
          <w:rFonts w:ascii="Times New Roman" w:eastAsia="Arial" w:hAnsi="Times New Roman"/>
          <w:sz w:val="24"/>
          <w:szCs w:val="24"/>
        </w:rPr>
        <w:t xml:space="preserve">administrarea patrimoniului, precum </w:t>
      </w:r>
      <w:proofErr w:type="spellStart"/>
      <w:r w:rsidRPr="008D150E">
        <w:rPr>
          <w:rFonts w:ascii="Times New Roman" w:eastAsia="Arial" w:hAnsi="Times New Roman"/>
          <w:sz w:val="24"/>
          <w:szCs w:val="24"/>
        </w:rPr>
        <w:t>şi</w:t>
      </w:r>
      <w:proofErr w:type="spellEnd"/>
      <w:r w:rsidRPr="008D150E">
        <w:rPr>
          <w:rFonts w:ascii="Times New Roman" w:eastAsia="Arial" w:hAnsi="Times New Roman"/>
          <w:sz w:val="24"/>
          <w:szCs w:val="24"/>
        </w:rPr>
        <w:t xml:space="preserve"> vânzarea, gajarea, concesionarea sau închirierea de bunuri din domeniul privat al statului sau al </w:t>
      </w:r>
      <w:proofErr w:type="spellStart"/>
      <w:r w:rsidRPr="008D150E">
        <w:rPr>
          <w:rFonts w:ascii="Times New Roman" w:eastAsia="Arial" w:hAnsi="Times New Roman"/>
          <w:sz w:val="24"/>
          <w:szCs w:val="24"/>
        </w:rPr>
        <w:t>unităţilor</w:t>
      </w:r>
      <w:proofErr w:type="spellEnd"/>
      <w:r w:rsidRPr="008D150E">
        <w:rPr>
          <w:rFonts w:ascii="Times New Roman" w:eastAsia="Arial" w:hAnsi="Times New Roman"/>
          <w:sz w:val="24"/>
          <w:szCs w:val="24"/>
        </w:rPr>
        <w:t xml:space="preserve"> administrativ-teritoriale;</w:t>
      </w:r>
    </w:p>
    <w:p w:rsidR="00913304" w:rsidRPr="008D150E" w:rsidRDefault="00F32096" w:rsidP="0039597E">
      <w:pPr>
        <w:pStyle w:val="Listparagraf"/>
        <w:numPr>
          <w:ilvl w:val="0"/>
          <w:numId w:val="69"/>
        </w:numPr>
        <w:tabs>
          <w:tab w:val="left" w:pos="590"/>
        </w:tabs>
        <w:spacing w:after="0" w:line="276" w:lineRule="auto"/>
        <w:jc w:val="both"/>
        <w:rPr>
          <w:rFonts w:ascii="Times New Roman" w:eastAsia="Arial" w:hAnsi="Times New Roman"/>
          <w:sz w:val="24"/>
          <w:szCs w:val="24"/>
        </w:rPr>
      </w:pPr>
      <w:r>
        <w:rPr>
          <w:rFonts w:ascii="Times New Roman" w:eastAsia="Arial" w:hAnsi="Times New Roman"/>
          <w:sz w:val="24"/>
          <w:szCs w:val="24"/>
        </w:rPr>
        <w:lastRenderedPageBreak/>
        <w:t>C</w:t>
      </w:r>
      <w:r w:rsidR="00913304" w:rsidRPr="008D150E">
        <w:rPr>
          <w:rFonts w:ascii="Times New Roman" w:eastAsia="Arial" w:hAnsi="Times New Roman"/>
          <w:sz w:val="24"/>
          <w:szCs w:val="24"/>
        </w:rPr>
        <w:t xml:space="preserve">oncesionarea sau închirierea de bunuri din domeniul public al statului sau al </w:t>
      </w:r>
      <w:proofErr w:type="spellStart"/>
      <w:r w:rsidR="00913304" w:rsidRPr="008D150E">
        <w:rPr>
          <w:rFonts w:ascii="Times New Roman" w:eastAsia="Arial" w:hAnsi="Times New Roman"/>
          <w:sz w:val="24"/>
          <w:szCs w:val="24"/>
        </w:rPr>
        <w:t>unităţilor</w:t>
      </w:r>
      <w:proofErr w:type="spellEnd"/>
      <w:r w:rsidR="00913304" w:rsidRPr="008D150E">
        <w:rPr>
          <w:rFonts w:ascii="Times New Roman" w:eastAsia="Arial" w:hAnsi="Times New Roman"/>
          <w:sz w:val="24"/>
          <w:szCs w:val="24"/>
        </w:rPr>
        <w:t xml:space="preserve"> administrativ-teritoriale;</w:t>
      </w:r>
    </w:p>
    <w:p w:rsidR="00913304" w:rsidRPr="008D150E" w:rsidRDefault="00F32096" w:rsidP="0039597E">
      <w:pPr>
        <w:pStyle w:val="Listparagraf"/>
        <w:numPr>
          <w:ilvl w:val="0"/>
          <w:numId w:val="69"/>
        </w:numPr>
        <w:tabs>
          <w:tab w:val="left" w:pos="590"/>
        </w:tabs>
        <w:spacing w:after="0" w:line="276" w:lineRule="auto"/>
        <w:jc w:val="both"/>
        <w:rPr>
          <w:rFonts w:ascii="Times New Roman" w:eastAsia="Arial" w:hAnsi="Times New Roman"/>
          <w:sz w:val="24"/>
          <w:szCs w:val="24"/>
        </w:rPr>
      </w:pPr>
      <w:r>
        <w:rPr>
          <w:rFonts w:ascii="Times New Roman" w:eastAsia="Arial" w:hAnsi="Times New Roman"/>
          <w:sz w:val="24"/>
          <w:szCs w:val="24"/>
        </w:rPr>
        <w:t>C</w:t>
      </w:r>
      <w:r w:rsidR="00913304" w:rsidRPr="008D150E">
        <w:rPr>
          <w:rFonts w:ascii="Times New Roman" w:eastAsia="Arial" w:hAnsi="Times New Roman"/>
          <w:sz w:val="24"/>
          <w:szCs w:val="24"/>
        </w:rPr>
        <w:t xml:space="preserve">onstituirea veniturilor publice, respectiv modul de autorizare </w:t>
      </w:r>
      <w:proofErr w:type="spellStart"/>
      <w:r w:rsidR="00913304" w:rsidRPr="008D150E">
        <w:rPr>
          <w:rFonts w:ascii="Times New Roman" w:eastAsia="Arial" w:hAnsi="Times New Roman"/>
          <w:sz w:val="24"/>
          <w:szCs w:val="24"/>
        </w:rPr>
        <w:t>şi</w:t>
      </w:r>
      <w:proofErr w:type="spellEnd"/>
      <w:r w:rsidR="00913304" w:rsidRPr="008D150E">
        <w:rPr>
          <w:rFonts w:ascii="Times New Roman" w:eastAsia="Arial" w:hAnsi="Times New Roman"/>
          <w:sz w:val="24"/>
          <w:szCs w:val="24"/>
        </w:rPr>
        <w:t xml:space="preserve"> stabilire a titlurilor de </w:t>
      </w:r>
      <w:proofErr w:type="spellStart"/>
      <w:r w:rsidR="00913304" w:rsidRPr="008D150E">
        <w:rPr>
          <w:rFonts w:ascii="Times New Roman" w:eastAsia="Arial" w:hAnsi="Times New Roman"/>
          <w:sz w:val="24"/>
          <w:szCs w:val="24"/>
        </w:rPr>
        <w:t>creanţă</w:t>
      </w:r>
      <w:proofErr w:type="spellEnd"/>
      <w:r w:rsidR="00913304" w:rsidRPr="008D150E">
        <w:rPr>
          <w:rFonts w:ascii="Times New Roman" w:eastAsia="Arial" w:hAnsi="Times New Roman"/>
          <w:sz w:val="24"/>
          <w:szCs w:val="24"/>
        </w:rPr>
        <w:t xml:space="preserve">, precum </w:t>
      </w:r>
      <w:proofErr w:type="spellStart"/>
      <w:r w:rsidR="00913304" w:rsidRPr="008D150E">
        <w:rPr>
          <w:rFonts w:ascii="Times New Roman" w:eastAsia="Arial" w:hAnsi="Times New Roman"/>
          <w:sz w:val="24"/>
          <w:szCs w:val="24"/>
        </w:rPr>
        <w:t>şi</w:t>
      </w:r>
      <w:proofErr w:type="spellEnd"/>
      <w:r w:rsidR="00913304" w:rsidRPr="008D150E">
        <w:rPr>
          <w:rFonts w:ascii="Times New Roman" w:eastAsia="Arial" w:hAnsi="Times New Roman"/>
          <w:sz w:val="24"/>
          <w:szCs w:val="24"/>
        </w:rPr>
        <w:t xml:space="preserve"> a </w:t>
      </w:r>
      <w:proofErr w:type="spellStart"/>
      <w:r w:rsidR="00913304" w:rsidRPr="008D150E">
        <w:rPr>
          <w:rFonts w:ascii="Times New Roman" w:eastAsia="Arial" w:hAnsi="Times New Roman"/>
          <w:sz w:val="24"/>
          <w:szCs w:val="24"/>
        </w:rPr>
        <w:t>facilităţilor</w:t>
      </w:r>
      <w:proofErr w:type="spellEnd"/>
      <w:r w:rsidR="00913304" w:rsidRPr="008D150E">
        <w:rPr>
          <w:rFonts w:ascii="Times New Roman" w:eastAsia="Arial" w:hAnsi="Times New Roman"/>
          <w:sz w:val="24"/>
          <w:szCs w:val="24"/>
        </w:rPr>
        <w:t xml:space="preserve"> acordate la încasarea acestora;</w:t>
      </w:r>
    </w:p>
    <w:p w:rsidR="00913304" w:rsidRPr="008D150E" w:rsidRDefault="00F32096" w:rsidP="0039597E">
      <w:pPr>
        <w:pStyle w:val="Listparagraf"/>
        <w:numPr>
          <w:ilvl w:val="0"/>
          <w:numId w:val="69"/>
        </w:numPr>
        <w:tabs>
          <w:tab w:val="left" w:pos="590"/>
        </w:tabs>
        <w:spacing w:after="0" w:line="276" w:lineRule="auto"/>
        <w:jc w:val="both"/>
        <w:rPr>
          <w:rFonts w:ascii="Times New Roman" w:eastAsia="Arial" w:hAnsi="Times New Roman"/>
          <w:sz w:val="24"/>
          <w:szCs w:val="24"/>
        </w:rPr>
      </w:pPr>
      <w:r>
        <w:rPr>
          <w:rFonts w:ascii="Times New Roman" w:eastAsia="Arial" w:hAnsi="Times New Roman"/>
          <w:sz w:val="24"/>
          <w:szCs w:val="24"/>
        </w:rPr>
        <w:t>A</w:t>
      </w:r>
      <w:r w:rsidR="00913304" w:rsidRPr="008D150E">
        <w:rPr>
          <w:rFonts w:ascii="Times New Roman" w:eastAsia="Arial" w:hAnsi="Times New Roman"/>
          <w:sz w:val="24"/>
          <w:szCs w:val="24"/>
        </w:rPr>
        <w:t>locarea creditelor bugetare;</w:t>
      </w:r>
    </w:p>
    <w:p w:rsidR="00913304" w:rsidRPr="008D150E" w:rsidRDefault="00F32096" w:rsidP="0039597E">
      <w:pPr>
        <w:pStyle w:val="Listparagraf"/>
        <w:numPr>
          <w:ilvl w:val="0"/>
          <w:numId w:val="69"/>
        </w:numPr>
        <w:tabs>
          <w:tab w:val="left" w:pos="590"/>
        </w:tabs>
        <w:spacing w:after="0" w:line="276" w:lineRule="auto"/>
        <w:jc w:val="both"/>
        <w:rPr>
          <w:rFonts w:ascii="Times New Roman" w:eastAsia="Arial" w:hAnsi="Times New Roman"/>
          <w:sz w:val="24"/>
          <w:szCs w:val="24"/>
        </w:rPr>
      </w:pPr>
      <w:r>
        <w:rPr>
          <w:rFonts w:ascii="Times New Roman" w:eastAsia="Arial" w:hAnsi="Times New Roman"/>
          <w:sz w:val="24"/>
          <w:szCs w:val="24"/>
        </w:rPr>
        <w:t>S</w:t>
      </w:r>
      <w:r w:rsidR="00913304" w:rsidRPr="008D150E">
        <w:rPr>
          <w:rFonts w:ascii="Times New Roman" w:eastAsia="Arial" w:hAnsi="Times New Roman"/>
          <w:sz w:val="24"/>
          <w:szCs w:val="24"/>
        </w:rPr>
        <w:t xml:space="preserve">istemul contabil </w:t>
      </w:r>
      <w:proofErr w:type="spellStart"/>
      <w:r w:rsidR="00913304" w:rsidRPr="008D150E">
        <w:rPr>
          <w:rFonts w:ascii="Times New Roman" w:eastAsia="Arial" w:hAnsi="Times New Roman"/>
          <w:sz w:val="24"/>
          <w:szCs w:val="24"/>
        </w:rPr>
        <w:t>şi</w:t>
      </w:r>
      <w:proofErr w:type="spellEnd"/>
      <w:r w:rsidR="00913304" w:rsidRPr="008D150E">
        <w:rPr>
          <w:rFonts w:ascii="Times New Roman" w:eastAsia="Arial" w:hAnsi="Times New Roman"/>
          <w:sz w:val="24"/>
          <w:szCs w:val="24"/>
        </w:rPr>
        <w:t xml:space="preserve"> fiabilitatea acestuia;</w:t>
      </w:r>
    </w:p>
    <w:p w:rsidR="00913304" w:rsidRPr="008D150E" w:rsidRDefault="00F32096" w:rsidP="0039597E">
      <w:pPr>
        <w:pStyle w:val="Listparagraf"/>
        <w:numPr>
          <w:ilvl w:val="0"/>
          <w:numId w:val="69"/>
        </w:numPr>
        <w:tabs>
          <w:tab w:val="left" w:pos="590"/>
        </w:tabs>
        <w:spacing w:after="0" w:line="276" w:lineRule="auto"/>
        <w:jc w:val="both"/>
        <w:rPr>
          <w:rFonts w:ascii="Times New Roman" w:eastAsia="Arial" w:hAnsi="Times New Roman"/>
          <w:sz w:val="24"/>
          <w:szCs w:val="24"/>
        </w:rPr>
      </w:pPr>
      <w:r>
        <w:rPr>
          <w:rFonts w:ascii="Times New Roman" w:eastAsia="Arial" w:hAnsi="Times New Roman"/>
          <w:sz w:val="24"/>
          <w:szCs w:val="24"/>
        </w:rPr>
        <w:t>S</w:t>
      </w:r>
      <w:r w:rsidR="00913304" w:rsidRPr="008D150E">
        <w:rPr>
          <w:rFonts w:ascii="Times New Roman" w:eastAsia="Arial" w:hAnsi="Times New Roman"/>
          <w:sz w:val="24"/>
          <w:szCs w:val="24"/>
        </w:rPr>
        <w:t>istemul de luare a deciziilor;</w:t>
      </w:r>
    </w:p>
    <w:p w:rsidR="00913304" w:rsidRPr="008D150E" w:rsidRDefault="00F32096" w:rsidP="0039597E">
      <w:pPr>
        <w:pStyle w:val="Listparagraf"/>
        <w:numPr>
          <w:ilvl w:val="0"/>
          <w:numId w:val="69"/>
        </w:numPr>
        <w:tabs>
          <w:tab w:val="left" w:pos="590"/>
        </w:tabs>
        <w:spacing w:after="0" w:line="276" w:lineRule="auto"/>
        <w:jc w:val="both"/>
        <w:rPr>
          <w:rFonts w:ascii="Times New Roman" w:eastAsia="Arial" w:hAnsi="Times New Roman"/>
          <w:sz w:val="24"/>
          <w:szCs w:val="24"/>
        </w:rPr>
      </w:pPr>
      <w:r>
        <w:rPr>
          <w:rFonts w:ascii="Times New Roman" w:eastAsia="Arial" w:hAnsi="Times New Roman"/>
          <w:sz w:val="24"/>
          <w:szCs w:val="24"/>
        </w:rPr>
        <w:t>S</w:t>
      </w:r>
      <w:r w:rsidR="00913304" w:rsidRPr="008D150E">
        <w:rPr>
          <w:rFonts w:ascii="Times New Roman" w:eastAsia="Arial" w:hAnsi="Times New Roman"/>
          <w:sz w:val="24"/>
          <w:szCs w:val="24"/>
        </w:rPr>
        <w:t xml:space="preserve">istemele de conducere </w:t>
      </w:r>
      <w:proofErr w:type="spellStart"/>
      <w:r w:rsidR="00913304" w:rsidRPr="008D150E">
        <w:rPr>
          <w:rFonts w:ascii="Times New Roman" w:eastAsia="Arial" w:hAnsi="Times New Roman"/>
          <w:sz w:val="24"/>
          <w:szCs w:val="24"/>
        </w:rPr>
        <w:t>şi</w:t>
      </w:r>
      <w:proofErr w:type="spellEnd"/>
      <w:r w:rsidR="00913304" w:rsidRPr="008D150E">
        <w:rPr>
          <w:rFonts w:ascii="Times New Roman" w:eastAsia="Arial" w:hAnsi="Times New Roman"/>
          <w:sz w:val="24"/>
          <w:szCs w:val="24"/>
        </w:rPr>
        <w:t xml:space="preserve"> control, precum </w:t>
      </w:r>
      <w:proofErr w:type="spellStart"/>
      <w:r w:rsidR="00913304" w:rsidRPr="008D150E">
        <w:rPr>
          <w:rFonts w:ascii="Times New Roman" w:eastAsia="Arial" w:hAnsi="Times New Roman"/>
          <w:sz w:val="24"/>
          <w:szCs w:val="24"/>
        </w:rPr>
        <w:t>şi</w:t>
      </w:r>
      <w:proofErr w:type="spellEnd"/>
      <w:r w:rsidR="00913304" w:rsidRPr="008D150E">
        <w:rPr>
          <w:rFonts w:ascii="Times New Roman" w:eastAsia="Arial" w:hAnsi="Times New Roman"/>
          <w:sz w:val="24"/>
          <w:szCs w:val="24"/>
        </w:rPr>
        <w:t xml:space="preserve"> riscurile asociate unor astfel de sisteme;</w:t>
      </w:r>
    </w:p>
    <w:p w:rsidR="00913304" w:rsidRDefault="005862FA" w:rsidP="0039597E">
      <w:pPr>
        <w:pStyle w:val="Listparagraf"/>
        <w:numPr>
          <w:ilvl w:val="0"/>
          <w:numId w:val="69"/>
        </w:numPr>
        <w:tabs>
          <w:tab w:val="left" w:pos="590"/>
        </w:tabs>
        <w:spacing w:after="0" w:line="276" w:lineRule="auto"/>
        <w:jc w:val="both"/>
        <w:rPr>
          <w:rFonts w:ascii="Times New Roman" w:eastAsia="Arial" w:hAnsi="Times New Roman"/>
          <w:sz w:val="24"/>
          <w:szCs w:val="24"/>
        </w:rPr>
      </w:pPr>
      <w:r>
        <w:rPr>
          <w:rFonts w:ascii="Times New Roman" w:eastAsia="Arial" w:hAnsi="Times New Roman"/>
          <w:sz w:val="24"/>
          <w:szCs w:val="24"/>
        </w:rPr>
        <w:t>S</w:t>
      </w:r>
      <w:r w:rsidR="00913304" w:rsidRPr="008D150E">
        <w:rPr>
          <w:rFonts w:ascii="Times New Roman" w:eastAsia="Arial" w:hAnsi="Times New Roman"/>
          <w:sz w:val="24"/>
          <w:szCs w:val="24"/>
        </w:rPr>
        <w:t>istemele informatice.</w:t>
      </w:r>
    </w:p>
    <w:p w:rsidR="005862FA" w:rsidRPr="008D150E" w:rsidRDefault="005862FA" w:rsidP="005862FA">
      <w:pPr>
        <w:pStyle w:val="Listparagraf"/>
        <w:tabs>
          <w:tab w:val="left" w:pos="590"/>
        </w:tabs>
        <w:spacing w:after="0" w:line="276" w:lineRule="auto"/>
        <w:ind w:left="1080"/>
        <w:jc w:val="both"/>
        <w:rPr>
          <w:rFonts w:ascii="Times New Roman" w:eastAsia="Arial" w:hAnsi="Times New Roman"/>
          <w:sz w:val="24"/>
          <w:szCs w:val="24"/>
        </w:rPr>
      </w:pPr>
    </w:p>
    <w:p w:rsidR="008260BA" w:rsidRPr="008D150E" w:rsidRDefault="008260BA" w:rsidP="0039597E">
      <w:pPr>
        <w:pStyle w:val="Listparagraf"/>
        <w:numPr>
          <w:ilvl w:val="0"/>
          <w:numId w:val="52"/>
        </w:numPr>
        <w:tabs>
          <w:tab w:val="left" w:pos="583"/>
        </w:tabs>
        <w:spacing w:after="0" w:line="276" w:lineRule="auto"/>
        <w:ind w:left="360"/>
        <w:jc w:val="both"/>
        <w:rPr>
          <w:rFonts w:ascii="Times New Roman" w:eastAsia="Arial" w:hAnsi="Times New Roman"/>
          <w:sz w:val="24"/>
          <w:szCs w:val="24"/>
        </w:rPr>
      </w:pPr>
      <w:r w:rsidRPr="008D150E">
        <w:rPr>
          <w:rFonts w:ascii="Times New Roman" w:eastAsia="Arial" w:hAnsi="Times New Roman"/>
          <w:sz w:val="24"/>
          <w:szCs w:val="24"/>
        </w:rPr>
        <w:t>efectuează activități de audit public intern pentru a evalua dacă sistemele de</w:t>
      </w:r>
      <w:r w:rsidR="005A196E" w:rsidRPr="008D150E">
        <w:rPr>
          <w:rFonts w:ascii="Times New Roman" w:eastAsia="Arial" w:hAnsi="Times New Roman"/>
          <w:sz w:val="24"/>
          <w:szCs w:val="24"/>
        </w:rPr>
        <w:t xml:space="preserve"> </w:t>
      </w:r>
      <w:r w:rsidRPr="008D150E">
        <w:rPr>
          <w:rFonts w:ascii="Times New Roman" w:eastAsia="Arial" w:hAnsi="Times New Roman"/>
          <w:sz w:val="24"/>
          <w:szCs w:val="24"/>
        </w:rPr>
        <w:t>management financiar și control ale entității publice sunt transparente și sunt conforme</w:t>
      </w:r>
      <w:r w:rsidR="005A196E" w:rsidRPr="008D150E">
        <w:rPr>
          <w:rFonts w:ascii="Times New Roman" w:eastAsia="Arial" w:hAnsi="Times New Roman"/>
          <w:sz w:val="24"/>
          <w:szCs w:val="24"/>
        </w:rPr>
        <w:t xml:space="preserve"> </w:t>
      </w:r>
      <w:r w:rsidRPr="008D150E">
        <w:rPr>
          <w:rFonts w:ascii="Times New Roman" w:eastAsia="Arial" w:hAnsi="Times New Roman"/>
          <w:sz w:val="24"/>
          <w:szCs w:val="24"/>
        </w:rPr>
        <w:t>cu normele de legalitate, regularitate, economicitate, eficientă și eficacitate, realizând</w:t>
      </w:r>
      <w:r w:rsidR="005A196E" w:rsidRPr="008D150E">
        <w:rPr>
          <w:rFonts w:ascii="Times New Roman" w:eastAsia="Arial" w:hAnsi="Times New Roman"/>
          <w:sz w:val="24"/>
          <w:szCs w:val="24"/>
        </w:rPr>
        <w:t xml:space="preserve"> </w:t>
      </w:r>
      <w:r w:rsidRPr="008D150E">
        <w:rPr>
          <w:rFonts w:ascii="Times New Roman" w:eastAsia="Arial" w:hAnsi="Times New Roman"/>
          <w:sz w:val="24"/>
          <w:szCs w:val="24"/>
        </w:rPr>
        <w:t>următoarele tipuri de misiuni de audit:</w:t>
      </w:r>
    </w:p>
    <w:p w:rsidR="008260BA" w:rsidRPr="008D150E" w:rsidRDefault="008260BA" w:rsidP="008D150E">
      <w:pPr>
        <w:pStyle w:val="Frspaiere"/>
        <w:jc w:val="both"/>
        <w:rPr>
          <w:rFonts w:eastAsia="Arial"/>
        </w:rPr>
      </w:pPr>
      <w:r w:rsidRPr="008D150E">
        <w:rPr>
          <w:rFonts w:eastAsia="Arial"/>
          <w:b/>
        </w:rPr>
        <w:t xml:space="preserve">1. </w:t>
      </w:r>
      <w:proofErr w:type="spellStart"/>
      <w:r w:rsidRPr="008D150E">
        <w:rPr>
          <w:rFonts w:eastAsia="Arial"/>
          <w:b/>
        </w:rPr>
        <w:t>misiunile</w:t>
      </w:r>
      <w:proofErr w:type="spellEnd"/>
      <w:r w:rsidRPr="008D150E">
        <w:rPr>
          <w:rFonts w:eastAsia="Arial"/>
          <w:b/>
        </w:rPr>
        <w:t xml:space="preserve"> de </w:t>
      </w:r>
      <w:proofErr w:type="spellStart"/>
      <w:r w:rsidRPr="008D150E">
        <w:rPr>
          <w:rFonts w:eastAsia="Arial"/>
          <w:b/>
        </w:rPr>
        <w:t>asigurare</w:t>
      </w:r>
      <w:proofErr w:type="spellEnd"/>
      <w:r w:rsidRPr="008D150E">
        <w:rPr>
          <w:rFonts w:eastAsia="Arial"/>
          <w:b/>
        </w:rPr>
        <w:t xml:space="preserve"> </w:t>
      </w:r>
      <w:proofErr w:type="spellStart"/>
      <w:r w:rsidRPr="008D150E">
        <w:rPr>
          <w:rFonts w:eastAsia="Arial"/>
        </w:rPr>
        <w:t>furnizate</w:t>
      </w:r>
      <w:proofErr w:type="spellEnd"/>
      <w:r w:rsidRPr="008D150E">
        <w:rPr>
          <w:rFonts w:eastAsia="Arial"/>
        </w:rPr>
        <w:t xml:space="preserve"> de </w:t>
      </w:r>
      <w:proofErr w:type="spellStart"/>
      <w:r w:rsidRPr="008D150E">
        <w:rPr>
          <w:rFonts w:eastAsia="Arial"/>
        </w:rPr>
        <w:t>compartimentul</w:t>
      </w:r>
      <w:proofErr w:type="spellEnd"/>
      <w:r w:rsidRPr="008D150E">
        <w:rPr>
          <w:rFonts w:eastAsia="Arial"/>
        </w:rPr>
        <w:t xml:space="preserve"> de audit public intern</w:t>
      </w:r>
      <w:r w:rsidRPr="008D150E">
        <w:rPr>
          <w:rFonts w:eastAsia="Arial"/>
          <w:b/>
        </w:rPr>
        <w:t xml:space="preserve"> </w:t>
      </w:r>
      <w:proofErr w:type="spellStart"/>
      <w:r w:rsidRPr="008D150E">
        <w:rPr>
          <w:rFonts w:eastAsia="Arial"/>
        </w:rPr>
        <w:t>acoperă</w:t>
      </w:r>
      <w:proofErr w:type="spellEnd"/>
      <w:r w:rsidRPr="008D150E">
        <w:rPr>
          <w:rFonts w:eastAsia="Arial"/>
        </w:rPr>
        <w:t>:</w:t>
      </w:r>
    </w:p>
    <w:p w:rsidR="008260BA" w:rsidRPr="008D150E" w:rsidRDefault="008260BA" w:rsidP="008D150E">
      <w:pPr>
        <w:pStyle w:val="Frspaiere"/>
        <w:jc w:val="both"/>
        <w:rPr>
          <w:rFonts w:eastAsia="Arial"/>
        </w:rPr>
      </w:pPr>
      <w:r w:rsidRPr="008D150E">
        <w:rPr>
          <w:rFonts w:eastAsia="Arial"/>
        </w:rPr>
        <w:t xml:space="preserve">1.1. </w:t>
      </w:r>
      <w:proofErr w:type="spellStart"/>
      <w:r w:rsidRPr="008D150E">
        <w:rPr>
          <w:rFonts w:eastAsia="Arial"/>
        </w:rPr>
        <w:t>auditul</w:t>
      </w:r>
      <w:proofErr w:type="spellEnd"/>
      <w:r w:rsidRPr="008D150E">
        <w:rPr>
          <w:rFonts w:eastAsia="Arial"/>
        </w:rPr>
        <w:t xml:space="preserve"> de </w:t>
      </w:r>
      <w:proofErr w:type="spellStart"/>
      <w:r w:rsidRPr="008D150E">
        <w:rPr>
          <w:rFonts w:eastAsia="Arial"/>
        </w:rPr>
        <w:t>regularitate</w:t>
      </w:r>
      <w:proofErr w:type="spellEnd"/>
      <w:r w:rsidRPr="008D150E">
        <w:rPr>
          <w:rFonts w:eastAsia="Arial"/>
        </w:rPr>
        <w:t xml:space="preserve">, care </w:t>
      </w:r>
      <w:proofErr w:type="spellStart"/>
      <w:r w:rsidRPr="008D150E">
        <w:rPr>
          <w:rFonts w:eastAsia="Arial"/>
        </w:rPr>
        <w:t>reprezintă</w:t>
      </w:r>
      <w:proofErr w:type="spellEnd"/>
      <w:r w:rsidRPr="008D150E">
        <w:rPr>
          <w:rFonts w:eastAsia="Arial"/>
        </w:rPr>
        <w:t xml:space="preserve"> </w:t>
      </w:r>
      <w:proofErr w:type="spellStart"/>
      <w:r w:rsidRPr="008D150E">
        <w:rPr>
          <w:rFonts w:eastAsia="Arial"/>
        </w:rPr>
        <w:t>examinarea</w:t>
      </w:r>
      <w:proofErr w:type="spellEnd"/>
      <w:r w:rsidRPr="008D150E">
        <w:rPr>
          <w:rFonts w:eastAsia="Arial"/>
        </w:rPr>
        <w:t xml:space="preserve"> </w:t>
      </w:r>
      <w:proofErr w:type="spellStart"/>
      <w:r w:rsidRPr="008D150E">
        <w:rPr>
          <w:rFonts w:eastAsia="Arial"/>
        </w:rPr>
        <w:t>acţiunilor</w:t>
      </w:r>
      <w:proofErr w:type="spellEnd"/>
      <w:r w:rsidRPr="008D150E">
        <w:rPr>
          <w:rFonts w:eastAsia="Arial"/>
        </w:rPr>
        <w:t xml:space="preserve"> </w:t>
      </w:r>
      <w:proofErr w:type="spellStart"/>
      <w:r w:rsidRPr="008D150E">
        <w:rPr>
          <w:rFonts w:eastAsia="Arial"/>
        </w:rPr>
        <w:t>asupra</w:t>
      </w:r>
      <w:proofErr w:type="spellEnd"/>
      <w:r w:rsidRPr="008D150E">
        <w:rPr>
          <w:rFonts w:eastAsia="Arial"/>
        </w:rPr>
        <w:t xml:space="preserve"> </w:t>
      </w:r>
      <w:proofErr w:type="spellStart"/>
      <w:r w:rsidRPr="008D150E">
        <w:rPr>
          <w:rFonts w:eastAsia="Arial"/>
        </w:rPr>
        <w:t>efectelor</w:t>
      </w:r>
      <w:proofErr w:type="spellEnd"/>
      <w:r w:rsidRPr="008D150E">
        <w:rPr>
          <w:rFonts w:eastAsia="Arial"/>
        </w:rPr>
        <w:t xml:space="preserve"> </w:t>
      </w:r>
      <w:proofErr w:type="spellStart"/>
      <w:r w:rsidRPr="008D150E">
        <w:rPr>
          <w:rFonts w:eastAsia="Arial"/>
        </w:rPr>
        <w:t>financiare</w:t>
      </w:r>
      <w:proofErr w:type="spellEnd"/>
      <w:r w:rsidRPr="008D150E">
        <w:rPr>
          <w:rFonts w:eastAsia="Arial"/>
        </w:rPr>
        <w:t xml:space="preserve"> pe </w:t>
      </w:r>
      <w:proofErr w:type="spellStart"/>
      <w:r w:rsidR="005553DD" w:rsidRPr="008D150E">
        <w:rPr>
          <w:rFonts w:eastAsia="Arial"/>
        </w:rPr>
        <w:t>s</w:t>
      </w:r>
      <w:r w:rsidRPr="008D150E">
        <w:rPr>
          <w:rFonts w:eastAsia="Arial"/>
        </w:rPr>
        <w:t>eama</w:t>
      </w:r>
      <w:proofErr w:type="spellEnd"/>
      <w:r w:rsidRPr="008D150E">
        <w:rPr>
          <w:rFonts w:eastAsia="Arial"/>
        </w:rPr>
        <w:t xml:space="preserve"> </w:t>
      </w:r>
      <w:proofErr w:type="spellStart"/>
      <w:r w:rsidRPr="008D150E">
        <w:rPr>
          <w:rFonts w:eastAsia="Arial"/>
        </w:rPr>
        <w:t>fondurilor</w:t>
      </w:r>
      <w:proofErr w:type="spellEnd"/>
      <w:r w:rsidRPr="008D150E">
        <w:rPr>
          <w:rFonts w:eastAsia="Arial"/>
        </w:rPr>
        <w:t xml:space="preserve"> </w:t>
      </w:r>
      <w:proofErr w:type="spellStart"/>
      <w:r w:rsidRPr="008D150E">
        <w:rPr>
          <w:rFonts w:eastAsia="Arial"/>
        </w:rPr>
        <w:t>publice</w:t>
      </w:r>
      <w:proofErr w:type="spellEnd"/>
      <w:r w:rsidRPr="008D150E">
        <w:rPr>
          <w:rFonts w:eastAsia="Arial"/>
        </w:rPr>
        <w:t xml:space="preserve"> </w:t>
      </w:r>
      <w:proofErr w:type="spellStart"/>
      <w:r w:rsidRPr="008D150E">
        <w:rPr>
          <w:rFonts w:eastAsia="Arial"/>
        </w:rPr>
        <w:t>sau</w:t>
      </w:r>
      <w:proofErr w:type="spellEnd"/>
      <w:r w:rsidRPr="008D150E">
        <w:rPr>
          <w:rFonts w:eastAsia="Arial"/>
        </w:rPr>
        <w:t xml:space="preserve"> a </w:t>
      </w:r>
      <w:proofErr w:type="spellStart"/>
      <w:r w:rsidRPr="008D150E">
        <w:rPr>
          <w:rFonts w:eastAsia="Arial"/>
        </w:rPr>
        <w:t>patrimoniului</w:t>
      </w:r>
      <w:proofErr w:type="spellEnd"/>
      <w:r w:rsidRPr="008D150E">
        <w:rPr>
          <w:rFonts w:eastAsia="Arial"/>
        </w:rPr>
        <w:t xml:space="preserve"> public, sub </w:t>
      </w:r>
      <w:proofErr w:type="spellStart"/>
      <w:r w:rsidRPr="008D150E">
        <w:rPr>
          <w:rFonts w:eastAsia="Arial"/>
        </w:rPr>
        <w:t>aspectul</w:t>
      </w:r>
      <w:proofErr w:type="spellEnd"/>
      <w:r w:rsidRPr="008D150E">
        <w:rPr>
          <w:rFonts w:eastAsia="Arial"/>
        </w:rPr>
        <w:t xml:space="preserve"> </w:t>
      </w:r>
      <w:proofErr w:type="spellStart"/>
      <w:r w:rsidRPr="008D150E">
        <w:rPr>
          <w:rFonts w:eastAsia="Arial"/>
        </w:rPr>
        <w:t>respectării</w:t>
      </w:r>
      <w:proofErr w:type="spellEnd"/>
      <w:r w:rsidRPr="008D150E">
        <w:rPr>
          <w:rFonts w:eastAsia="Arial"/>
        </w:rPr>
        <w:t xml:space="preserve"> </w:t>
      </w:r>
      <w:proofErr w:type="spellStart"/>
      <w:r w:rsidRPr="008D150E">
        <w:rPr>
          <w:rFonts w:eastAsia="Arial"/>
        </w:rPr>
        <w:t>ansamblului</w:t>
      </w:r>
      <w:proofErr w:type="spellEnd"/>
      <w:r w:rsidRPr="008D150E">
        <w:rPr>
          <w:rFonts w:eastAsia="Arial"/>
        </w:rPr>
        <w:t xml:space="preserve"> </w:t>
      </w:r>
      <w:proofErr w:type="spellStart"/>
      <w:r w:rsidR="005553DD" w:rsidRPr="008D150E">
        <w:rPr>
          <w:rFonts w:eastAsia="Arial"/>
        </w:rPr>
        <w:t>p</w:t>
      </w:r>
      <w:r w:rsidRPr="008D150E">
        <w:rPr>
          <w:rFonts w:eastAsia="Arial"/>
        </w:rPr>
        <w:t>rincipiilor</w:t>
      </w:r>
      <w:proofErr w:type="spellEnd"/>
      <w:r w:rsidRPr="008D150E">
        <w:rPr>
          <w:rFonts w:eastAsia="Arial"/>
        </w:rPr>
        <w:t xml:space="preserve">, </w:t>
      </w:r>
      <w:proofErr w:type="spellStart"/>
      <w:r w:rsidRPr="008D150E">
        <w:rPr>
          <w:rFonts w:eastAsia="Arial"/>
        </w:rPr>
        <w:t>regulilor</w:t>
      </w:r>
      <w:proofErr w:type="spellEnd"/>
      <w:r w:rsidRPr="008D150E">
        <w:rPr>
          <w:rFonts w:eastAsia="Arial"/>
        </w:rPr>
        <w:t xml:space="preserve"> </w:t>
      </w:r>
      <w:proofErr w:type="spellStart"/>
      <w:r w:rsidRPr="008D150E">
        <w:rPr>
          <w:rFonts w:eastAsia="Arial"/>
        </w:rPr>
        <w:t>procedurale</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w:t>
      </w:r>
      <w:proofErr w:type="spellStart"/>
      <w:r w:rsidRPr="008D150E">
        <w:rPr>
          <w:rFonts w:eastAsia="Arial"/>
        </w:rPr>
        <w:t>metodologice</w:t>
      </w:r>
      <w:proofErr w:type="spellEnd"/>
      <w:r w:rsidRPr="008D150E">
        <w:rPr>
          <w:rFonts w:eastAsia="Arial"/>
        </w:rPr>
        <w:t xml:space="preserve"> care le sunt </w:t>
      </w:r>
      <w:proofErr w:type="spellStart"/>
      <w:r w:rsidRPr="008D150E">
        <w:rPr>
          <w:rFonts w:eastAsia="Arial"/>
        </w:rPr>
        <w:t>aplicabile</w:t>
      </w:r>
      <w:proofErr w:type="spellEnd"/>
      <w:r w:rsidRPr="008D150E">
        <w:rPr>
          <w:rFonts w:eastAsia="Arial"/>
        </w:rPr>
        <w:t>;</w:t>
      </w:r>
    </w:p>
    <w:p w:rsidR="008260BA" w:rsidRPr="008D150E" w:rsidRDefault="008260BA" w:rsidP="008D150E">
      <w:pPr>
        <w:pStyle w:val="Frspaiere"/>
        <w:spacing w:line="276" w:lineRule="auto"/>
        <w:jc w:val="both"/>
        <w:rPr>
          <w:rFonts w:eastAsia="Arial"/>
        </w:rPr>
      </w:pPr>
      <w:r w:rsidRPr="008D150E">
        <w:rPr>
          <w:rFonts w:eastAsia="Arial"/>
        </w:rPr>
        <w:t xml:space="preserve">1.2. </w:t>
      </w:r>
      <w:proofErr w:type="spellStart"/>
      <w:r w:rsidRPr="008D150E">
        <w:rPr>
          <w:rFonts w:eastAsia="Arial"/>
        </w:rPr>
        <w:t>auditul</w:t>
      </w:r>
      <w:proofErr w:type="spellEnd"/>
      <w:r w:rsidRPr="008D150E">
        <w:rPr>
          <w:rFonts w:eastAsia="Arial"/>
        </w:rPr>
        <w:t xml:space="preserve"> </w:t>
      </w:r>
      <w:proofErr w:type="spellStart"/>
      <w:r w:rsidRPr="008D150E">
        <w:rPr>
          <w:rFonts w:eastAsia="Arial"/>
        </w:rPr>
        <w:t>performanţei</w:t>
      </w:r>
      <w:proofErr w:type="spellEnd"/>
      <w:r w:rsidRPr="008D150E">
        <w:rPr>
          <w:rFonts w:eastAsia="Arial"/>
        </w:rPr>
        <w:t xml:space="preserve">, care </w:t>
      </w:r>
      <w:proofErr w:type="spellStart"/>
      <w:r w:rsidRPr="008D150E">
        <w:rPr>
          <w:rFonts w:eastAsia="Arial"/>
        </w:rPr>
        <w:t>examinează</w:t>
      </w:r>
      <w:proofErr w:type="spellEnd"/>
      <w:r w:rsidRPr="008D150E">
        <w:rPr>
          <w:rFonts w:eastAsia="Arial"/>
        </w:rPr>
        <w:t xml:space="preserve"> </w:t>
      </w:r>
      <w:proofErr w:type="spellStart"/>
      <w:r w:rsidRPr="008D150E">
        <w:rPr>
          <w:rFonts w:eastAsia="Arial"/>
        </w:rPr>
        <w:t>dacă</w:t>
      </w:r>
      <w:proofErr w:type="spellEnd"/>
      <w:r w:rsidRPr="008D150E">
        <w:rPr>
          <w:rFonts w:eastAsia="Arial"/>
        </w:rPr>
        <w:t xml:space="preserve"> </w:t>
      </w:r>
      <w:proofErr w:type="spellStart"/>
      <w:r w:rsidRPr="008D150E">
        <w:rPr>
          <w:rFonts w:eastAsia="Arial"/>
        </w:rPr>
        <w:t>criteriile</w:t>
      </w:r>
      <w:proofErr w:type="spellEnd"/>
      <w:r w:rsidRPr="008D150E">
        <w:rPr>
          <w:rFonts w:eastAsia="Arial"/>
        </w:rPr>
        <w:t xml:space="preserve"> </w:t>
      </w:r>
      <w:proofErr w:type="spellStart"/>
      <w:r w:rsidRPr="008D150E">
        <w:rPr>
          <w:rFonts w:eastAsia="Arial"/>
        </w:rPr>
        <w:t>stabilite</w:t>
      </w:r>
      <w:proofErr w:type="spellEnd"/>
      <w:r w:rsidRPr="008D150E">
        <w:rPr>
          <w:rFonts w:eastAsia="Arial"/>
        </w:rPr>
        <w:t xml:space="preserve"> </w:t>
      </w:r>
      <w:proofErr w:type="spellStart"/>
      <w:r w:rsidRPr="008D150E">
        <w:rPr>
          <w:rFonts w:eastAsia="Arial"/>
        </w:rPr>
        <w:t>pentru</w:t>
      </w:r>
      <w:proofErr w:type="spellEnd"/>
      <w:r w:rsidRPr="008D150E">
        <w:rPr>
          <w:rFonts w:eastAsia="Arial"/>
        </w:rPr>
        <w:t xml:space="preserve"> </w:t>
      </w:r>
      <w:proofErr w:type="spellStart"/>
      <w:r w:rsidRPr="008D150E">
        <w:rPr>
          <w:rFonts w:eastAsia="Arial"/>
        </w:rPr>
        <w:t>implementarea</w:t>
      </w:r>
      <w:proofErr w:type="spellEnd"/>
      <w:r w:rsidRPr="008D150E">
        <w:rPr>
          <w:rFonts w:eastAsia="Arial"/>
        </w:rPr>
        <w:t xml:space="preserve"> </w:t>
      </w:r>
      <w:proofErr w:type="spellStart"/>
      <w:r w:rsidRPr="008D150E">
        <w:rPr>
          <w:rFonts w:eastAsia="Arial"/>
        </w:rPr>
        <w:t>obiectivelor</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w:t>
      </w:r>
      <w:proofErr w:type="spellStart"/>
      <w:r w:rsidRPr="008D150E">
        <w:rPr>
          <w:rFonts w:eastAsia="Arial"/>
        </w:rPr>
        <w:t>sarcinilor</w:t>
      </w:r>
      <w:proofErr w:type="spellEnd"/>
      <w:r w:rsidRPr="008D150E">
        <w:rPr>
          <w:rFonts w:eastAsia="Arial"/>
        </w:rPr>
        <w:t xml:space="preserve"> </w:t>
      </w:r>
      <w:proofErr w:type="spellStart"/>
      <w:r w:rsidRPr="008D150E">
        <w:rPr>
          <w:rFonts w:eastAsia="Arial"/>
        </w:rPr>
        <w:t>entităţii</w:t>
      </w:r>
      <w:proofErr w:type="spellEnd"/>
      <w:r w:rsidRPr="008D150E">
        <w:rPr>
          <w:rFonts w:eastAsia="Arial"/>
        </w:rPr>
        <w:t xml:space="preserve"> </w:t>
      </w:r>
      <w:proofErr w:type="spellStart"/>
      <w:r w:rsidRPr="008D150E">
        <w:rPr>
          <w:rFonts w:eastAsia="Arial"/>
        </w:rPr>
        <w:t>publice</w:t>
      </w:r>
      <w:proofErr w:type="spellEnd"/>
      <w:r w:rsidRPr="008D150E">
        <w:rPr>
          <w:rFonts w:eastAsia="Arial"/>
        </w:rPr>
        <w:t xml:space="preserve"> sunt </w:t>
      </w:r>
      <w:proofErr w:type="spellStart"/>
      <w:r w:rsidRPr="008D150E">
        <w:rPr>
          <w:rFonts w:eastAsia="Arial"/>
        </w:rPr>
        <w:t>corecte</w:t>
      </w:r>
      <w:proofErr w:type="spellEnd"/>
      <w:r w:rsidRPr="008D150E">
        <w:rPr>
          <w:rFonts w:eastAsia="Arial"/>
        </w:rPr>
        <w:t xml:space="preserve"> </w:t>
      </w:r>
      <w:proofErr w:type="spellStart"/>
      <w:r w:rsidRPr="008D150E">
        <w:rPr>
          <w:rFonts w:eastAsia="Arial"/>
        </w:rPr>
        <w:t>pentru</w:t>
      </w:r>
      <w:proofErr w:type="spellEnd"/>
      <w:r w:rsidRPr="008D150E">
        <w:rPr>
          <w:rFonts w:eastAsia="Arial"/>
        </w:rPr>
        <w:t xml:space="preserve"> </w:t>
      </w:r>
      <w:proofErr w:type="spellStart"/>
      <w:r w:rsidRPr="008D150E">
        <w:rPr>
          <w:rFonts w:eastAsia="Arial"/>
        </w:rPr>
        <w:t>evaluarea</w:t>
      </w:r>
      <w:proofErr w:type="spellEnd"/>
      <w:r w:rsidRPr="008D150E">
        <w:rPr>
          <w:rFonts w:eastAsia="Arial"/>
        </w:rPr>
        <w:t xml:space="preserve"> </w:t>
      </w:r>
      <w:proofErr w:type="spellStart"/>
      <w:r w:rsidRPr="008D150E">
        <w:rPr>
          <w:rFonts w:eastAsia="Arial"/>
        </w:rPr>
        <w:t>rezultatelor</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w:t>
      </w:r>
      <w:proofErr w:type="spellStart"/>
      <w:r w:rsidRPr="008D150E">
        <w:rPr>
          <w:rFonts w:eastAsia="Arial"/>
        </w:rPr>
        <w:t>apreciază</w:t>
      </w:r>
      <w:proofErr w:type="spellEnd"/>
      <w:r w:rsidRPr="008D150E">
        <w:rPr>
          <w:rFonts w:eastAsia="Arial"/>
        </w:rPr>
        <w:t xml:space="preserve"> </w:t>
      </w:r>
      <w:proofErr w:type="spellStart"/>
      <w:r w:rsidRPr="008D150E">
        <w:rPr>
          <w:rFonts w:eastAsia="Arial"/>
        </w:rPr>
        <w:t>dacă</w:t>
      </w:r>
      <w:proofErr w:type="spellEnd"/>
      <w:r w:rsidRPr="008D150E">
        <w:rPr>
          <w:rFonts w:eastAsia="Arial"/>
        </w:rPr>
        <w:t xml:space="preserve"> </w:t>
      </w:r>
      <w:proofErr w:type="spellStart"/>
      <w:r w:rsidRPr="008D150E">
        <w:rPr>
          <w:rFonts w:eastAsia="Arial"/>
        </w:rPr>
        <w:t>rezultatele</w:t>
      </w:r>
      <w:proofErr w:type="spellEnd"/>
      <w:r w:rsidRPr="008D150E">
        <w:rPr>
          <w:rFonts w:eastAsia="Arial"/>
        </w:rPr>
        <w:t xml:space="preserve"> sunt </w:t>
      </w:r>
      <w:proofErr w:type="spellStart"/>
      <w:r w:rsidRPr="008D150E">
        <w:rPr>
          <w:rFonts w:eastAsia="Arial"/>
        </w:rPr>
        <w:t>conforme</w:t>
      </w:r>
      <w:proofErr w:type="spellEnd"/>
      <w:r w:rsidRPr="008D150E">
        <w:rPr>
          <w:rFonts w:eastAsia="Arial"/>
        </w:rPr>
        <w:t xml:space="preserve"> cu </w:t>
      </w:r>
      <w:proofErr w:type="spellStart"/>
      <w:r w:rsidRPr="008D150E">
        <w:rPr>
          <w:rFonts w:eastAsia="Arial"/>
        </w:rPr>
        <w:t>obiectivele</w:t>
      </w:r>
      <w:proofErr w:type="spellEnd"/>
      <w:r w:rsidRPr="008D150E">
        <w:rPr>
          <w:rFonts w:eastAsia="Arial"/>
        </w:rPr>
        <w:t>;</w:t>
      </w:r>
    </w:p>
    <w:p w:rsidR="008260BA" w:rsidRPr="008D150E" w:rsidRDefault="008260BA" w:rsidP="008D150E">
      <w:pPr>
        <w:pStyle w:val="Frspaiere"/>
        <w:spacing w:line="276" w:lineRule="auto"/>
        <w:jc w:val="both"/>
        <w:rPr>
          <w:rFonts w:eastAsia="Arial"/>
        </w:rPr>
      </w:pPr>
      <w:r w:rsidRPr="008D150E">
        <w:rPr>
          <w:rFonts w:eastAsia="Arial"/>
        </w:rPr>
        <w:t xml:space="preserve">1.3. </w:t>
      </w:r>
      <w:proofErr w:type="spellStart"/>
      <w:r w:rsidRPr="008D150E">
        <w:rPr>
          <w:rFonts w:eastAsia="Arial"/>
        </w:rPr>
        <w:t>auditul</w:t>
      </w:r>
      <w:proofErr w:type="spellEnd"/>
      <w:r w:rsidRPr="008D150E">
        <w:rPr>
          <w:rFonts w:eastAsia="Arial"/>
        </w:rPr>
        <w:t xml:space="preserve"> de </w:t>
      </w:r>
      <w:proofErr w:type="spellStart"/>
      <w:r w:rsidRPr="008D150E">
        <w:rPr>
          <w:rFonts w:eastAsia="Arial"/>
        </w:rPr>
        <w:t>sistem</w:t>
      </w:r>
      <w:proofErr w:type="spellEnd"/>
      <w:r w:rsidRPr="008D150E">
        <w:rPr>
          <w:rFonts w:eastAsia="Arial"/>
        </w:rPr>
        <w:t xml:space="preserve">, care </w:t>
      </w:r>
      <w:proofErr w:type="spellStart"/>
      <w:r w:rsidRPr="008D150E">
        <w:rPr>
          <w:rFonts w:eastAsia="Arial"/>
        </w:rPr>
        <w:t>reprezintă</w:t>
      </w:r>
      <w:proofErr w:type="spellEnd"/>
      <w:r w:rsidRPr="008D150E">
        <w:rPr>
          <w:rFonts w:eastAsia="Arial"/>
        </w:rPr>
        <w:t xml:space="preserve"> o </w:t>
      </w:r>
      <w:proofErr w:type="spellStart"/>
      <w:r w:rsidRPr="008D150E">
        <w:rPr>
          <w:rFonts w:eastAsia="Arial"/>
        </w:rPr>
        <w:t>evaluare</w:t>
      </w:r>
      <w:proofErr w:type="spellEnd"/>
      <w:r w:rsidRPr="008D150E">
        <w:rPr>
          <w:rFonts w:eastAsia="Arial"/>
        </w:rPr>
        <w:t xml:space="preserve"> de </w:t>
      </w:r>
      <w:proofErr w:type="spellStart"/>
      <w:r w:rsidRPr="008D150E">
        <w:rPr>
          <w:rFonts w:eastAsia="Arial"/>
        </w:rPr>
        <w:t>profunzime</w:t>
      </w:r>
      <w:proofErr w:type="spellEnd"/>
      <w:r w:rsidRPr="008D150E">
        <w:rPr>
          <w:rFonts w:eastAsia="Arial"/>
        </w:rPr>
        <w:t xml:space="preserve"> a </w:t>
      </w:r>
      <w:proofErr w:type="spellStart"/>
      <w:r w:rsidRPr="008D150E">
        <w:rPr>
          <w:rFonts w:eastAsia="Arial"/>
        </w:rPr>
        <w:t>sistemelor</w:t>
      </w:r>
      <w:proofErr w:type="spellEnd"/>
      <w:r w:rsidRPr="008D150E">
        <w:rPr>
          <w:rFonts w:eastAsia="Arial"/>
        </w:rPr>
        <w:t xml:space="preserve"> de </w:t>
      </w:r>
      <w:proofErr w:type="spellStart"/>
      <w:r w:rsidRPr="008D150E">
        <w:rPr>
          <w:rFonts w:eastAsia="Arial"/>
        </w:rPr>
        <w:t>conducere</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control intern, cu </w:t>
      </w:r>
      <w:proofErr w:type="spellStart"/>
      <w:r w:rsidRPr="008D150E">
        <w:rPr>
          <w:rFonts w:eastAsia="Arial"/>
        </w:rPr>
        <w:t>scopul</w:t>
      </w:r>
      <w:proofErr w:type="spellEnd"/>
      <w:r w:rsidRPr="008D150E">
        <w:rPr>
          <w:rFonts w:eastAsia="Arial"/>
        </w:rPr>
        <w:t xml:space="preserve"> de a </w:t>
      </w:r>
      <w:proofErr w:type="spellStart"/>
      <w:r w:rsidRPr="008D150E">
        <w:rPr>
          <w:rFonts w:eastAsia="Arial"/>
        </w:rPr>
        <w:t>stabili</w:t>
      </w:r>
      <w:proofErr w:type="spellEnd"/>
      <w:r w:rsidRPr="008D150E">
        <w:rPr>
          <w:rFonts w:eastAsia="Arial"/>
        </w:rPr>
        <w:t xml:space="preserve"> </w:t>
      </w:r>
      <w:proofErr w:type="spellStart"/>
      <w:r w:rsidRPr="008D150E">
        <w:rPr>
          <w:rFonts w:eastAsia="Arial"/>
        </w:rPr>
        <w:t>dacă</w:t>
      </w:r>
      <w:proofErr w:type="spellEnd"/>
      <w:r w:rsidRPr="008D150E">
        <w:rPr>
          <w:rFonts w:eastAsia="Arial"/>
        </w:rPr>
        <w:t xml:space="preserve"> </w:t>
      </w:r>
      <w:proofErr w:type="spellStart"/>
      <w:r w:rsidRPr="008D150E">
        <w:rPr>
          <w:rFonts w:eastAsia="Arial"/>
        </w:rPr>
        <w:t>acestea</w:t>
      </w:r>
      <w:proofErr w:type="spellEnd"/>
      <w:r w:rsidRPr="008D150E">
        <w:rPr>
          <w:rFonts w:eastAsia="Arial"/>
        </w:rPr>
        <w:t xml:space="preserve"> </w:t>
      </w:r>
      <w:proofErr w:type="spellStart"/>
      <w:r w:rsidRPr="008D150E">
        <w:rPr>
          <w:rFonts w:eastAsia="Arial"/>
        </w:rPr>
        <w:t>funcţionează</w:t>
      </w:r>
      <w:proofErr w:type="spellEnd"/>
      <w:r w:rsidRPr="008D150E">
        <w:rPr>
          <w:rFonts w:eastAsia="Arial"/>
        </w:rPr>
        <w:t xml:space="preserve"> economic, </w:t>
      </w:r>
      <w:proofErr w:type="spellStart"/>
      <w:r w:rsidRPr="008D150E">
        <w:rPr>
          <w:rFonts w:eastAsia="Arial"/>
        </w:rPr>
        <w:t>eficace</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w:t>
      </w:r>
      <w:proofErr w:type="spellStart"/>
      <w:r w:rsidRPr="008D150E">
        <w:rPr>
          <w:rFonts w:eastAsia="Arial"/>
        </w:rPr>
        <w:t>eficient</w:t>
      </w:r>
      <w:proofErr w:type="spellEnd"/>
      <w:r w:rsidRPr="008D150E">
        <w:rPr>
          <w:rFonts w:eastAsia="Arial"/>
        </w:rPr>
        <w:t xml:space="preserve">, </w:t>
      </w:r>
      <w:proofErr w:type="spellStart"/>
      <w:r w:rsidRPr="008D150E">
        <w:rPr>
          <w:rFonts w:eastAsia="Arial"/>
        </w:rPr>
        <w:t>pentru</w:t>
      </w:r>
      <w:proofErr w:type="spellEnd"/>
      <w:r w:rsidRPr="008D150E">
        <w:rPr>
          <w:rFonts w:eastAsia="Arial"/>
        </w:rPr>
        <w:t xml:space="preserve"> </w:t>
      </w:r>
      <w:proofErr w:type="spellStart"/>
      <w:r w:rsidRPr="008D150E">
        <w:rPr>
          <w:rFonts w:eastAsia="Arial"/>
        </w:rPr>
        <w:t>identificarea</w:t>
      </w:r>
      <w:proofErr w:type="spellEnd"/>
      <w:r w:rsidRPr="008D150E">
        <w:rPr>
          <w:rFonts w:eastAsia="Arial"/>
        </w:rPr>
        <w:t xml:space="preserve"> </w:t>
      </w:r>
      <w:proofErr w:type="spellStart"/>
      <w:r w:rsidRPr="008D150E">
        <w:rPr>
          <w:rFonts w:eastAsia="Arial"/>
        </w:rPr>
        <w:t>deficienţelor</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w:t>
      </w:r>
      <w:proofErr w:type="spellStart"/>
      <w:r w:rsidRPr="008D150E">
        <w:rPr>
          <w:rFonts w:eastAsia="Arial"/>
        </w:rPr>
        <w:t>formularea</w:t>
      </w:r>
      <w:proofErr w:type="spellEnd"/>
      <w:r w:rsidRPr="008D150E">
        <w:rPr>
          <w:rFonts w:eastAsia="Arial"/>
        </w:rPr>
        <w:t xml:space="preserve"> de </w:t>
      </w:r>
      <w:proofErr w:type="spellStart"/>
      <w:r w:rsidRPr="008D150E">
        <w:rPr>
          <w:rFonts w:eastAsia="Arial"/>
        </w:rPr>
        <w:t>recomandări</w:t>
      </w:r>
      <w:proofErr w:type="spellEnd"/>
      <w:r w:rsidRPr="008D150E">
        <w:rPr>
          <w:rFonts w:eastAsia="Arial"/>
        </w:rPr>
        <w:t xml:space="preserve"> </w:t>
      </w:r>
      <w:proofErr w:type="spellStart"/>
      <w:r w:rsidRPr="008D150E">
        <w:rPr>
          <w:rFonts w:eastAsia="Arial"/>
        </w:rPr>
        <w:t>pentru</w:t>
      </w:r>
      <w:proofErr w:type="spellEnd"/>
      <w:r w:rsidRPr="008D150E">
        <w:rPr>
          <w:rFonts w:eastAsia="Arial"/>
        </w:rPr>
        <w:t xml:space="preserve"> </w:t>
      </w:r>
      <w:proofErr w:type="spellStart"/>
      <w:r w:rsidRPr="008D150E">
        <w:rPr>
          <w:rFonts w:eastAsia="Arial"/>
        </w:rPr>
        <w:t>corectarea</w:t>
      </w:r>
      <w:proofErr w:type="spellEnd"/>
      <w:r w:rsidRPr="008D150E">
        <w:rPr>
          <w:rFonts w:eastAsia="Arial"/>
        </w:rPr>
        <w:t xml:space="preserve"> </w:t>
      </w:r>
      <w:proofErr w:type="spellStart"/>
      <w:r w:rsidRPr="008D150E">
        <w:rPr>
          <w:rFonts w:eastAsia="Arial"/>
        </w:rPr>
        <w:t>acestora</w:t>
      </w:r>
      <w:proofErr w:type="spellEnd"/>
      <w:r w:rsidRPr="008D150E">
        <w:rPr>
          <w:rFonts w:eastAsia="Arial"/>
        </w:rPr>
        <w:t>.</w:t>
      </w:r>
    </w:p>
    <w:p w:rsidR="008260BA" w:rsidRPr="008D150E" w:rsidRDefault="008260BA" w:rsidP="008D150E">
      <w:pPr>
        <w:pStyle w:val="Frspaiere"/>
        <w:spacing w:line="276" w:lineRule="auto"/>
        <w:jc w:val="both"/>
        <w:rPr>
          <w:rFonts w:eastAsia="Arial"/>
        </w:rPr>
      </w:pPr>
      <w:r w:rsidRPr="008D150E">
        <w:rPr>
          <w:rFonts w:eastAsia="Arial"/>
          <w:b/>
        </w:rPr>
        <w:t xml:space="preserve">2. </w:t>
      </w:r>
      <w:proofErr w:type="spellStart"/>
      <w:r w:rsidRPr="008D150E">
        <w:rPr>
          <w:rFonts w:eastAsia="Arial"/>
          <w:b/>
        </w:rPr>
        <w:t>misiunile</w:t>
      </w:r>
      <w:proofErr w:type="spellEnd"/>
      <w:r w:rsidRPr="008D150E">
        <w:rPr>
          <w:rFonts w:eastAsia="Arial"/>
          <w:b/>
        </w:rPr>
        <w:t xml:space="preserve"> de </w:t>
      </w:r>
      <w:proofErr w:type="spellStart"/>
      <w:r w:rsidRPr="008D150E">
        <w:rPr>
          <w:rFonts w:eastAsia="Arial"/>
          <w:b/>
        </w:rPr>
        <w:t>consiliere</w:t>
      </w:r>
      <w:proofErr w:type="spellEnd"/>
      <w:r w:rsidRPr="008D150E">
        <w:rPr>
          <w:rFonts w:eastAsia="Arial"/>
          <w:b/>
        </w:rPr>
        <w:t xml:space="preserve"> </w:t>
      </w:r>
      <w:proofErr w:type="spellStart"/>
      <w:r w:rsidRPr="008D150E">
        <w:rPr>
          <w:rFonts w:eastAsia="Arial"/>
        </w:rPr>
        <w:t>furnizate</w:t>
      </w:r>
      <w:proofErr w:type="spellEnd"/>
      <w:r w:rsidRPr="008D150E">
        <w:rPr>
          <w:rFonts w:eastAsia="Arial"/>
        </w:rPr>
        <w:t xml:space="preserve"> de </w:t>
      </w:r>
      <w:proofErr w:type="spellStart"/>
      <w:r w:rsidRPr="008D150E">
        <w:rPr>
          <w:rFonts w:eastAsia="Arial"/>
        </w:rPr>
        <w:t>compartimentul</w:t>
      </w:r>
      <w:proofErr w:type="spellEnd"/>
      <w:r w:rsidRPr="008D150E">
        <w:rPr>
          <w:rFonts w:eastAsia="Arial"/>
        </w:rPr>
        <w:t xml:space="preserve"> de audit public intern</w:t>
      </w:r>
      <w:r w:rsidRPr="008D150E">
        <w:rPr>
          <w:rFonts w:eastAsia="Arial"/>
          <w:b/>
        </w:rPr>
        <w:t xml:space="preserve"> </w:t>
      </w:r>
      <w:proofErr w:type="spellStart"/>
      <w:r w:rsidRPr="008D150E">
        <w:rPr>
          <w:rFonts w:eastAsia="Arial"/>
        </w:rPr>
        <w:t>acoperă</w:t>
      </w:r>
      <w:proofErr w:type="spellEnd"/>
      <w:r w:rsidRPr="008D150E">
        <w:rPr>
          <w:rFonts w:eastAsia="Arial"/>
        </w:rPr>
        <w:t>:</w:t>
      </w:r>
    </w:p>
    <w:p w:rsidR="008260BA" w:rsidRPr="008D150E" w:rsidRDefault="008260BA" w:rsidP="008D150E">
      <w:pPr>
        <w:pStyle w:val="Frspaiere"/>
        <w:spacing w:line="276" w:lineRule="auto"/>
        <w:jc w:val="both"/>
        <w:rPr>
          <w:rFonts w:eastAsia="Arial"/>
        </w:rPr>
      </w:pPr>
      <w:r w:rsidRPr="008D150E">
        <w:rPr>
          <w:rFonts w:eastAsia="Arial"/>
        </w:rPr>
        <w:t xml:space="preserve">2.1. </w:t>
      </w:r>
      <w:proofErr w:type="spellStart"/>
      <w:r w:rsidRPr="008D150E">
        <w:rPr>
          <w:rFonts w:eastAsia="Arial"/>
        </w:rPr>
        <w:t>furnizarea</w:t>
      </w:r>
      <w:proofErr w:type="spellEnd"/>
      <w:r w:rsidRPr="008D150E">
        <w:rPr>
          <w:rFonts w:eastAsia="Arial"/>
        </w:rPr>
        <w:t xml:space="preserve"> de </w:t>
      </w:r>
      <w:proofErr w:type="spellStart"/>
      <w:r w:rsidRPr="008D150E">
        <w:rPr>
          <w:rFonts w:eastAsia="Arial"/>
        </w:rPr>
        <w:t>consultanţă</w:t>
      </w:r>
      <w:proofErr w:type="spellEnd"/>
      <w:r w:rsidRPr="008D150E">
        <w:rPr>
          <w:rFonts w:eastAsia="Arial"/>
        </w:rPr>
        <w:t xml:space="preserve"> </w:t>
      </w:r>
      <w:proofErr w:type="spellStart"/>
      <w:r w:rsidRPr="008D150E">
        <w:rPr>
          <w:rFonts w:eastAsia="Arial"/>
        </w:rPr>
        <w:t>privind</w:t>
      </w:r>
      <w:proofErr w:type="spellEnd"/>
      <w:r w:rsidRPr="008D150E">
        <w:rPr>
          <w:rFonts w:eastAsia="Arial"/>
        </w:rPr>
        <w:t xml:space="preserve"> </w:t>
      </w:r>
      <w:proofErr w:type="spellStart"/>
      <w:r w:rsidRPr="008D150E">
        <w:rPr>
          <w:rFonts w:eastAsia="Arial"/>
        </w:rPr>
        <w:t>dezvoltarea</w:t>
      </w:r>
      <w:proofErr w:type="spellEnd"/>
      <w:r w:rsidRPr="008D150E">
        <w:rPr>
          <w:rFonts w:eastAsia="Arial"/>
        </w:rPr>
        <w:t xml:space="preserve"> de </w:t>
      </w:r>
      <w:proofErr w:type="spellStart"/>
      <w:r w:rsidRPr="008D150E">
        <w:rPr>
          <w:rFonts w:eastAsia="Arial"/>
        </w:rPr>
        <w:t>noi</w:t>
      </w:r>
      <w:proofErr w:type="spellEnd"/>
      <w:r w:rsidRPr="008D150E">
        <w:rPr>
          <w:rFonts w:eastAsia="Arial"/>
        </w:rPr>
        <w:t xml:space="preserve"> </w:t>
      </w:r>
      <w:proofErr w:type="spellStart"/>
      <w:r w:rsidRPr="008D150E">
        <w:rPr>
          <w:rFonts w:eastAsia="Arial"/>
        </w:rPr>
        <w:t>programe</w:t>
      </w:r>
      <w:proofErr w:type="spellEnd"/>
      <w:r w:rsidRPr="008D150E">
        <w:rPr>
          <w:rFonts w:eastAsia="Arial"/>
        </w:rPr>
        <w:t xml:space="preserve">, </w:t>
      </w:r>
      <w:proofErr w:type="spellStart"/>
      <w:r w:rsidRPr="008D150E">
        <w:rPr>
          <w:rFonts w:eastAsia="Arial"/>
        </w:rPr>
        <w:t>sisteme</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w:t>
      </w:r>
      <w:proofErr w:type="spellStart"/>
      <w:r w:rsidRPr="008D150E">
        <w:rPr>
          <w:rFonts w:eastAsia="Arial"/>
        </w:rPr>
        <w:t>procese</w:t>
      </w:r>
      <w:proofErr w:type="spellEnd"/>
      <w:r w:rsidRPr="008D150E">
        <w:rPr>
          <w:rFonts w:eastAsia="Arial"/>
        </w:rPr>
        <w:t xml:space="preserve"> </w:t>
      </w:r>
      <w:proofErr w:type="spellStart"/>
      <w:r w:rsidRPr="008D150E">
        <w:rPr>
          <w:rFonts w:eastAsia="Arial"/>
        </w:rPr>
        <w:t>şi</w:t>
      </w:r>
      <w:proofErr w:type="spellEnd"/>
      <w:r w:rsidRPr="008D150E">
        <w:rPr>
          <w:rFonts w:eastAsia="Arial"/>
        </w:rPr>
        <w:t>/</w:t>
      </w:r>
      <w:proofErr w:type="spellStart"/>
      <w:r w:rsidRPr="008D150E">
        <w:rPr>
          <w:rFonts w:eastAsia="Arial"/>
        </w:rPr>
        <w:t>sau</w:t>
      </w:r>
      <w:proofErr w:type="spellEnd"/>
      <w:r w:rsidRPr="008D150E">
        <w:rPr>
          <w:rFonts w:eastAsia="Arial"/>
        </w:rPr>
        <w:t xml:space="preserve"> </w:t>
      </w:r>
      <w:proofErr w:type="spellStart"/>
      <w:r w:rsidRPr="008D150E">
        <w:rPr>
          <w:rFonts w:eastAsia="Arial"/>
        </w:rPr>
        <w:t>efectuarea</w:t>
      </w:r>
      <w:proofErr w:type="spellEnd"/>
      <w:r w:rsidRPr="008D150E">
        <w:rPr>
          <w:rFonts w:eastAsia="Arial"/>
        </w:rPr>
        <w:t xml:space="preserve"> de </w:t>
      </w:r>
      <w:proofErr w:type="spellStart"/>
      <w:r w:rsidRPr="008D150E">
        <w:rPr>
          <w:rFonts w:eastAsia="Arial"/>
        </w:rPr>
        <w:t>schimbări</w:t>
      </w:r>
      <w:proofErr w:type="spellEnd"/>
      <w:r w:rsidRPr="008D150E">
        <w:rPr>
          <w:rFonts w:eastAsia="Arial"/>
        </w:rPr>
        <w:t xml:space="preserve"> </w:t>
      </w:r>
      <w:proofErr w:type="spellStart"/>
      <w:r w:rsidRPr="008D150E">
        <w:rPr>
          <w:rFonts w:eastAsia="Arial"/>
        </w:rPr>
        <w:t>semnificative</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programele</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w:t>
      </w:r>
      <w:proofErr w:type="spellStart"/>
      <w:r w:rsidRPr="008D150E">
        <w:rPr>
          <w:rFonts w:eastAsia="Arial"/>
        </w:rPr>
        <w:t>procesele</w:t>
      </w:r>
      <w:proofErr w:type="spellEnd"/>
      <w:r w:rsidRPr="008D150E">
        <w:rPr>
          <w:rFonts w:eastAsia="Arial"/>
        </w:rPr>
        <w:t xml:space="preserve"> </w:t>
      </w:r>
      <w:proofErr w:type="spellStart"/>
      <w:r w:rsidRPr="008D150E">
        <w:rPr>
          <w:rFonts w:eastAsia="Arial"/>
        </w:rPr>
        <w:t>existente</w:t>
      </w:r>
      <w:proofErr w:type="spellEnd"/>
      <w:r w:rsidRPr="008D150E">
        <w:rPr>
          <w:rFonts w:eastAsia="Arial"/>
        </w:rPr>
        <w:t xml:space="preserve">, </w:t>
      </w:r>
      <w:proofErr w:type="spellStart"/>
      <w:r w:rsidRPr="008D150E">
        <w:rPr>
          <w:rFonts w:eastAsia="Arial"/>
        </w:rPr>
        <w:t>inclusiv</w:t>
      </w:r>
      <w:proofErr w:type="spellEnd"/>
      <w:r w:rsidRPr="008D150E">
        <w:rPr>
          <w:rFonts w:eastAsia="Arial"/>
        </w:rPr>
        <w:t xml:space="preserve"> </w:t>
      </w:r>
      <w:proofErr w:type="spellStart"/>
      <w:r w:rsidRPr="008D150E">
        <w:rPr>
          <w:rFonts w:eastAsia="Arial"/>
        </w:rPr>
        <w:t>proiectarea</w:t>
      </w:r>
      <w:proofErr w:type="spellEnd"/>
      <w:r w:rsidRPr="008D150E">
        <w:rPr>
          <w:rFonts w:eastAsia="Arial"/>
        </w:rPr>
        <w:t xml:space="preserve"> de </w:t>
      </w:r>
      <w:proofErr w:type="spellStart"/>
      <w:r w:rsidRPr="008D150E">
        <w:rPr>
          <w:rFonts w:eastAsia="Arial"/>
        </w:rPr>
        <w:t>strategii</w:t>
      </w:r>
      <w:proofErr w:type="spellEnd"/>
      <w:r w:rsidRPr="008D150E">
        <w:rPr>
          <w:rFonts w:eastAsia="Arial"/>
        </w:rPr>
        <w:t xml:space="preserve"> de control </w:t>
      </w:r>
      <w:proofErr w:type="spellStart"/>
      <w:r w:rsidRPr="008D150E">
        <w:rPr>
          <w:rFonts w:eastAsia="Arial"/>
        </w:rPr>
        <w:t>corespunzătoare</w:t>
      </w:r>
      <w:proofErr w:type="spellEnd"/>
      <w:r w:rsidRPr="008D150E">
        <w:rPr>
          <w:rFonts w:eastAsia="Arial"/>
        </w:rPr>
        <w:t>;</w:t>
      </w:r>
    </w:p>
    <w:p w:rsidR="008260BA" w:rsidRPr="008D150E" w:rsidRDefault="008260BA" w:rsidP="008D150E">
      <w:pPr>
        <w:pStyle w:val="Frspaiere"/>
        <w:spacing w:line="276" w:lineRule="auto"/>
        <w:jc w:val="both"/>
        <w:rPr>
          <w:rFonts w:eastAsia="Arial"/>
        </w:rPr>
      </w:pPr>
      <w:r w:rsidRPr="008D150E">
        <w:rPr>
          <w:rFonts w:eastAsia="Arial"/>
        </w:rPr>
        <w:t xml:space="preserve">2.2. </w:t>
      </w:r>
      <w:proofErr w:type="spellStart"/>
      <w:r w:rsidRPr="008D150E">
        <w:rPr>
          <w:rFonts w:eastAsia="Arial"/>
        </w:rPr>
        <w:t>acordarea</w:t>
      </w:r>
      <w:proofErr w:type="spellEnd"/>
      <w:r w:rsidRPr="008D150E">
        <w:rPr>
          <w:rFonts w:eastAsia="Arial"/>
        </w:rPr>
        <w:t xml:space="preserve"> de </w:t>
      </w:r>
      <w:proofErr w:type="spellStart"/>
      <w:r w:rsidRPr="008D150E">
        <w:rPr>
          <w:rFonts w:eastAsia="Arial"/>
        </w:rPr>
        <w:t>asistenţă</w:t>
      </w:r>
      <w:proofErr w:type="spellEnd"/>
      <w:r w:rsidRPr="008D150E">
        <w:rPr>
          <w:rFonts w:eastAsia="Arial"/>
        </w:rPr>
        <w:t xml:space="preserve"> </w:t>
      </w:r>
      <w:proofErr w:type="spellStart"/>
      <w:r w:rsidRPr="008D150E">
        <w:rPr>
          <w:rFonts w:eastAsia="Arial"/>
        </w:rPr>
        <w:t>privind</w:t>
      </w:r>
      <w:proofErr w:type="spellEnd"/>
      <w:r w:rsidRPr="008D150E">
        <w:rPr>
          <w:rFonts w:eastAsia="Arial"/>
        </w:rPr>
        <w:t xml:space="preserve"> </w:t>
      </w:r>
      <w:proofErr w:type="spellStart"/>
      <w:r w:rsidRPr="008D150E">
        <w:rPr>
          <w:rFonts w:eastAsia="Arial"/>
        </w:rPr>
        <w:t>obţinerea</w:t>
      </w:r>
      <w:proofErr w:type="spellEnd"/>
      <w:r w:rsidRPr="008D150E">
        <w:rPr>
          <w:rFonts w:eastAsia="Arial"/>
        </w:rPr>
        <w:t xml:space="preserve"> de </w:t>
      </w:r>
      <w:proofErr w:type="spellStart"/>
      <w:r w:rsidRPr="008D150E">
        <w:rPr>
          <w:rFonts w:eastAsia="Arial"/>
        </w:rPr>
        <w:t>informaţii</w:t>
      </w:r>
      <w:proofErr w:type="spellEnd"/>
      <w:r w:rsidRPr="008D150E">
        <w:rPr>
          <w:rFonts w:eastAsia="Arial"/>
        </w:rPr>
        <w:t xml:space="preserve"> </w:t>
      </w:r>
      <w:proofErr w:type="spellStart"/>
      <w:r w:rsidRPr="008D150E">
        <w:rPr>
          <w:rFonts w:eastAsia="Arial"/>
        </w:rPr>
        <w:t>suplimentare</w:t>
      </w:r>
      <w:proofErr w:type="spellEnd"/>
      <w:r w:rsidRPr="008D150E">
        <w:rPr>
          <w:rFonts w:eastAsia="Arial"/>
        </w:rPr>
        <w:t xml:space="preserve"> </w:t>
      </w:r>
      <w:proofErr w:type="spellStart"/>
      <w:r w:rsidRPr="008D150E">
        <w:rPr>
          <w:rFonts w:eastAsia="Arial"/>
        </w:rPr>
        <w:t>pentru</w:t>
      </w:r>
      <w:proofErr w:type="spellEnd"/>
      <w:r w:rsidRPr="008D150E">
        <w:rPr>
          <w:rFonts w:eastAsia="Arial"/>
        </w:rPr>
        <w:t xml:space="preserve"> </w:t>
      </w:r>
      <w:proofErr w:type="spellStart"/>
      <w:r w:rsidRPr="008D150E">
        <w:rPr>
          <w:rFonts w:eastAsia="Arial"/>
        </w:rPr>
        <w:t>cunoaşterea</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profunzime</w:t>
      </w:r>
      <w:proofErr w:type="spellEnd"/>
      <w:r w:rsidRPr="008D150E">
        <w:rPr>
          <w:rFonts w:eastAsia="Arial"/>
        </w:rPr>
        <w:t xml:space="preserve"> a </w:t>
      </w:r>
      <w:proofErr w:type="spellStart"/>
      <w:r w:rsidRPr="008D150E">
        <w:rPr>
          <w:rFonts w:eastAsia="Arial"/>
        </w:rPr>
        <w:t>funcţionării</w:t>
      </w:r>
      <w:proofErr w:type="spellEnd"/>
      <w:r w:rsidRPr="008D150E">
        <w:rPr>
          <w:rFonts w:eastAsia="Arial"/>
        </w:rPr>
        <w:t xml:space="preserve"> </w:t>
      </w:r>
      <w:proofErr w:type="spellStart"/>
      <w:r w:rsidRPr="008D150E">
        <w:rPr>
          <w:rFonts w:eastAsia="Arial"/>
        </w:rPr>
        <w:t>unui</w:t>
      </w:r>
      <w:proofErr w:type="spellEnd"/>
      <w:r w:rsidRPr="008D150E">
        <w:rPr>
          <w:rFonts w:eastAsia="Arial"/>
        </w:rPr>
        <w:t xml:space="preserve"> </w:t>
      </w:r>
      <w:proofErr w:type="spellStart"/>
      <w:r w:rsidRPr="008D150E">
        <w:rPr>
          <w:rFonts w:eastAsia="Arial"/>
        </w:rPr>
        <w:t>sistem</w:t>
      </w:r>
      <w:proofErr w:type="spellEnd"/>
      <w:r w:rsidRPr="008D150E">
        <w:rPr>
          <w:rFonts w:eastAsia="Arial"/>
        </w:rPr>
        <w:t xml:space="preserve">, standard </w:t>
      </w:r>
      <w:proofErr w:type="spellStart"/>
      <w:r w:rsidRPr="008D150E">
        <w:rPr>
          <w:rFonts w:eastAsia="Arial"/>
        </w:rPr>
        <w:t>sau</w:t>
      </w:r>
      <w:proofErr w:type="spellEnd"/>
      <w:r w:rsidRPr="008D150E">
        <w:rPr>
          <w:rFonts w:eastAsia="Arial"/>
        </w:rPr>
        <w:t xml:space="preserve"> a </w:t>
      </w:r>
      <w:proofErr w:type="spellStart"/>
      <w:r w:rsidRPr="008D150E">
        <w:rPr>
          <w:rFonts w:eastAsia="Arial"/>
        </w:rPr>
        <w:t>unei</w:t>
      </w:r>
      <w:proofErr w:type="spellEnd"/>
      <w:r w:rsidRPr="008D150E">
        <w:rPr>
          <w:rFonts w:eastAsia="Arial"/>
        </w:rPr>
        <w:t xml:space="preserve"> </w:t>
      </w:r>
      <w:proofErr w:type="spellStart"/>
      <w:r w:rsidRPr="008D150E">
        <w:rPr>
          <w:rFonts w:eastAsia="Arial"/>
        </w:rPr>
        <w:t>prevederi</w:t>
      </w:r>
      <w:proofErr w:type="spellEnd"/>
      <w:r w:rsidRPr="008D150E">
        <w:rPr>
          <w:rFonts w:eastAsia="Arial"/>
        </w:rPr>
        <w:t xml:space="preserve"> normative, </w:t>
      </w:r>
      <w:proofErr w:type="spellStart"/>
      <w:r w:rsidRPr="008D150E">
        <w:rPr>
          <w:rFonts w:eastAsia="Arial"/>
        </w:rPr>
        <w:t>necesare</w:t>
      </w:r>
      <w:proofErr w:type="spellEnd"/>
      <w:r w:rsidRPr="008D150E">
        <w:rPr>
          <w:rFonts w:eastAsia="Arial"/>
        </w:rPr>
        <w:t xml:space="preserve"> </w:t>
      </w:r>
      <w:proofErr w:type="spellStart"/>
      <w:r w:rsidRPr="008D150E">
        <w:rPr>
          <w:rFonts w:eastAsia="Arial"/>
        </w:rPr>
        <w:t>personalului</w:t>
      </w:r>
      <w:proofErr w:type="spellEnd"/>
      <w:r w:rsidRPr="008D150E">
        <w:rPr>
          <w:rFonts w:eastAsia="Arial"/>
        </w:rPr>
        <w:t xml:space="preserve"> </w:t>
      </w:r>
      <w:proofErr w:type="spellStart"/>
      <w:r w:rsidRPr="008D150E">
        <w:rPr>
          <w:rFonts w:eastAsia="Arial"/>
        </w:rPr>
        <w:t>responsabil</w:t>
      </w:r>
      <w:proofErr w:type="spellEnd"/>
      <w:r w:rsidRPr="008D150E">
        <w:rPr>
          <w:rFonts w:eastAsia="Arial"/>
        </w:rPr>
        <w:t xml:space="preserve"> cu </w:t>
      </w:r>
      <w:proofErr w:type="spellStart"/>
      <w:r w:rsidRPr="008D150E">
        <w:rPr>
          <w:rFonts w:eastAsia="Arial"/>
        </w:rPr>
        <w:t>implementarea</w:t>
      </w:r>
      <w:proofErr w:type="spellEnd"/>
      <w:r w:rsidRPr="008D150E">
        <w:rPr>
          <w:rFonts w:eastAsia="Arial"/>
        </w:rPr>
        <w:t xml:space="preserve"> </w:t>
      </w:r>
      <w:proofErr w:type="spellStart"/>
      <w:r w:rsidRPr="008D150E">
        <w:rPr>
          <w:rFonts w:eastAsia="Arial"/>
        </w:rPr>
        <w:t>acestora</w:t>
      </w:r>
      <w:proofErr w:type="spellEnd"/>
      <w:r w:rsidRPr="008D150E">
        <w:rPr>
          <w:rFonts w:eastAsia="Arial"/>
        </w:rPr>
        <w:t>;</w:t>
      </w:r>
    </w:p>
    <w:p w:rsidR="008260BA" w:rsidRPr="008D150E" w:rsidRDefault="008260BA" w:rsidP="008D150E">
      <w:pPr>
        <w:pStyle w:val="Frspaiere"/>
        <w:spacing w:line="276" w:lineRule="auto"/>
        <w:jc w:val="both"/>
        <w:rPr>
          <w:rFonts w:eastAsia="Arial"/>
        </w:rPr>
      </w:pPr>
      <w:r w:rsidRPr="008D150E">
        <w:rPr>
          <w:rFonts w:eastAsia="Arial"/>
        </w:rPr>
        <w:t xml:space="preserve">2.3. </w:t>
      </w:r>
      <w:proofErr w:type="spellStart"/>
      <w:r w:rsidRPr="008D150E">
        <w:rPr>
          <w:rFonts w:eastAsia="Arial"/>
        </w:rPr>
        <w:t>furnizarea</w:t>
      </w:r>
      <w:proofErr w:type="spellEnd"/>
      <w:r w:rsidRPr="008D150E">
        <w:rPr>
          <w:rFonts w:eastAsia="Arial"/>
        </w:rPr>
        <w:t xml:space="preserve"> de </w:t>
      </w:r>
      <w:proofErr w:type="spellStart"/>
      <w:r w:rsidRPr="008D150E">
        <w:rPr>
          <w:rFonts w:eastAsia="Arial"/>
        </w:rPr>
        <w:t>cunoştinţe</w:t>
      </w:r>
      <w:proofErr w:type="spellEnd"/>
      <w:r w:rsidRPr="008D150E">
        <w:rPr>
          <w:rFonts w:eastAsia="Arial"/>
        </w:rPr>
        <w:t xml:space="preserve"> </w:t>
      </w:r>
      <w:proofErr w:type="spellStart"/>
      <w:r w:rsidRPr="008D150E">
        <w:rPr>
          <w:rFonts w:eastAsia="Arial"/>
        </w:rPr>
        <w:t>teoretice</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practice </w:t>
      </w:r>
      <w:proofErr w:type="spellStart"/>
      <w:r w:rsidRPr="008D150E">
        <w:rPr>
          <w:rFonts w:eastAsia="Arial"/>
        </w:rPr>
        <w:t>referitoare</w:t>
      </w:r>
      <w:proofErr w:type="spellEnd"/>
      <w:r w:rsidRPr="008D150E">
        <w:rPr>
          <w:rFonts w:eastAsia="Arial"/>
        </w:rPr>
        <w:t xml:space="preserve"> la </w:t>
      </w:r>
      <w:proofErr w:type="spellStart"/>
      <w:r w:rsidRPr="008D150E">
        <w:rPr>
          <w:rFonts w:eastAsia="Arial"/>
        </w:rPr>
        <w:t>managementul</w:t>
      </w:r>
      <w:proofErr w:type="spellEnd"/>
      <w:r w:rsidRPr="008D150E">
        <w:rPr>
          <w:rFonts w:eastAsia="Arial"/>
        </w:rPr>
        <w:t xml:space="preserve"> </w:t>
      </w:r>
      <w:proofErr w:type="spellStart"/>
      <w:r w:rsidRPr="008D150E">
        <w:rPr>
          <w:rFonts w:eastAsia="Arial"/>
        </w:rPr>
        <w:t>financiar</w:t>
      </w:r>
      <w:proofErr w:type="spellEnd"/>
      <w:r w:rsidRPr="008D150E">
        <w:rPr>
          <w:rFonts w:eastAsia="Arial"/>
        </w:rPr>
        <w:t xml:space="preserve">, </w:t>
      </w:r>
      <w:proofErr w:type="spellStart"/>
      <w:r w:rsidRPr="008D150E">
        <w:rPr>
          <w:rFonts w:eastAsia="Arial"/>
        </w:rPr>
        <w:t>gestiunea</w:t>
      </w:r>
      <w:proofErr w:type="spellEnd"/>
      <w:r w:rsidRPr="008D150E">
        <w:rPr>
          <w:rFonts w:eastAsia="Arial"/>
        </w:rPr>
        <w:t xml:space="preserve"> </w:t>
      </w:r>
      <w:proofErr w:type="spellStart"/>
      <w:r w:rsidRPr="008D150E">
        <w:rPr>
          <w:rFonts w:eastAsia="Arial"/>
        </w:rPr>
        <w:t>riscurilor</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w:t>
      </w:r>
      <w:proofErr w:type="spellStart"/>
      <w:r w:rsidRPr="008D150E">
        <w:rPr>
          <w:rFonts w:eastAsia="Arial"/>
        </w:rPr>
        <w:t>controlul</w:t>
      </w:r>
      <w:proofErr w:type="spellEnd"/>
      <w:r w:rsidRPr="008D150E">
        <w:rPr>
          <w:rFonts w:eastAsia="Arial"/>
        </w:rPr>
        <w:t xml:space="preserve"> intern, </w:t>
      </w:r>
      <w:proofErr w:type="spellStart"/>
      <w:r w:rsidRPr="008D150E">
        <w:rPr>
          <w:rFonts w:eastAsia="Arial"/>
        </w:rPr>
        <w:t>prin</w:t>
      </w:r>
      <w:proofErr w:type="spellEnd"/>
      <w:r w:rsidRPr="008D150E">
        <w:rPr>
          <w:rFonts w:eastAsia="Arial"/>
        </w:rPr>
        <w:t xml:space="preserve"> </w:t>
      </w:r>
      <w:proofErr w:type="spellStart"/>
      <w:r w:rsidRPr="008D150E">
        <w:rPr>
          <w:rFonts w:eastAsia="Arial"/>
        </w:rPr>
        <w:t>organizarea</w:t>
      </w:r>
      <w:proofErr w:type="spellEnd"/>
      <w:r w:rsidRPr="008D150E">
        <w:rPr>
          <w:rFonts w:eastAsia="Arial"/>
        </w:rPr>
        <w:t xml:space="preserve"> de </w:t>
      </w:r>
      <w:proofErr w:type="spellStart"/>
      <w:r w:rsidRPr="008D150E">
        <w:rPr>
          <w:rFonts w:eastAsia="Arial"/>
        </w:rPr>
        <w:t>cursuri</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w:t>
      </w:r>
      <w:proofErr w:type="spellStart"/>
      <w:r w:rsidRPr="008D150E">
        <w:rPr>
          <w:rFonts w:eastAsia="Arial"/>
        </w:rPr>
        <w:t>seminare</w:t>
      </w:r>
      <w:proofErr w:type="spellEnd"/>
      <w:r w:rsidRPr="008D150E">
        <w:rPr>
          <w:rFonts w:eastAsia="Arial"/>
        </w:rPr>
        <w:t>.</w:t>
      </w:r>
    </w:p>
    <w:p w:rsidR="008260BA" w:rsidRPr="008D150E" w:rsidRDefault="008260BA" w:rsidP="008D150E">
      <w:pPr>
        <w:pStyle w:val="Frspaiere"/>
        <w:jc w:val="both"/>
        <w:rPr>
          <w:rFonts w:eastAsia="Arial"/>
        </w:rPr>
      </w:pPr>
      <w:r w:rsidRPr="008D150E">
        <w:rPr>
          <w:rFonts w:eastAsia="Arial"/>
          <w:b/>
        </w:rPr>
        <w:t xml:space="preserve">3. </w:t>
      </w:r>
      <w:proofErr w:type="spellStart"/>
      <w:r w:rsidRPr="008D150E">
        <w:rPr>
          <w:rFonts w:eastAsia="Arial"/>
          <w:b/>
        </w:rPr>
        <w:t>misiunile</w:t>
      </w:r>
      <w:proofErr w:type="spellEnd"/>
      <w:r w:rsidRPr="008D150E">
        <w:rPr>
          <w:rFonts w:eastAsia="Arial"/>
          <w:b/>
        </w:rPr>
        <w:t xml:space="preserve"> de </w:t>
      </w:r>
      <w:proofErr w:type="spellStart"/>
      <w:r w:rsidRPr="008D150E">
        <w:rPr>
          <w:rFonts w:eastAsia="Arial"/>
          <w:b/>
        </w:rPr>
        <w:t>evaluare</w:t>
      </w:r>
      <w:proofErr w:type="spellEnd"/>
      <w:r w:rsidRPr="008D150E">
        <w:rPr>
          <w:rFonts w:eastAsia="Arial"/>
          <w:b/>
        </w:rPr>
        <w:t xml:space="preserve"> </w:t>
      </w:r>
      <w:proofErr w:type="spellStart"/>
      <w:r w:rsidRPr="008D150E">
        <w:rPr>
          <w:rFonts w:eastAsia="Arial"/>
        </w:rPr>
        <w:t>acoperă</w:t>
      </w:r>
      <w:proofErr w:type="spellEnd"/>
      <w:r w:rsidRPr="008D150E">
        <w:rPr>
          <w:rFonts w:eastAsia="Arial"/>
        </w:rPr>
        <w:t xml:space="preserve"> </w:t>
      </w:r>
      <w:proofErr w:type="spellStart"/>
      <w:r w:rsidRPr="008D150E">
        <w:rPr>
          <w:rFonts w:eastAsia="Arial"/>
        </w:rPr>
        <w:t>activități</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sfera</w:t>
      </w:r>
      <w:proofErr w:type="spellEnd"/>
      <w:r w:rsidRPr="008D150E">
        <w:rPr>
          <w:rFonts w:eastAsia="Arial"/>
        </w:rPr>
        <w:t xml:space="preserve"> </w:t>
      </w:r>
      <w:proofErr w:type="spellStart"/>
      <w:r w:rsidRPr="008D150E">
        <w:rPr>
          <w:rFonts w:eastAsia="Arial"/>
        </w:rPr>
        <w:t>verificării</w:t>
      </w:r>
      <w:proofErr w:type="spellEnd"/>
      <w:r w:rsidRPr="008D150E">
        <w:rPr>
          <w:rFonts w:eastAsia="Arial"/>
        </w:rPr>
        <w:t xml:space="preserve"> </w:t>
      </w:r>
      <w:proofErr w:type="spellStart"/>
      <w:r w:rsidRPr="008D150E">
        <w:rPr>
          <w:rFonts w:eastAsia="Arial"/>
        </w:rPr>
        <w:t>aplicării</w:t>
      </w:r>
      <w:proofErr w:type="spellEnd"/>
      <w:r w:rsidRPr="008D150E">
        <w:rPr>
          <w:rFonts w:eastAsia="Arial"/>
        </w:rPr>
        <w:t xml:space="preserve"> </w:t>
      </w:r>
      <w:proofErr w:type="spellStart"/>
      <w:r w:rsidRPr="008D150E">
        <w:rPr>
          <w:rFonts w:eastAsia="Arial"/>
        </w:rPr>
        <w:t>și</w:t>
      </w:r>
      <w:proofErr w:type="spellEnd"/>
      <w:r w:rsidRPr="008D150E">
        <w:rPr>
          <w:rFonts w:eastAsia="Arial"/>
        </w:rPr>
        <w:t xml:space="preserve"> </w:t>
      </w:r>
      <w:proofErr w:type="spellStart"/>
      <w:r w:rsidRPr="008D150E">
        <w:rPr>
          <w:rFonts w:eastAsia="Arial"/>
        </w:rPr>
        <w:t>respectării</w:t>
      </w:r>
      <w:proofErr w:type="spellEnd"/>
      <w:r w:rsidRPr="008D150E">
        <w:rPr>
          <w:rFonts w:eastAsia="Arial"/>
          <w:b/>
        </w:rPr>
        <w:t xml:space="preserve"> </w:t>
      </w:r>
      <w:proofErr w:type="spellStart"/>
      <w:r w:rsidRPr="008D150E">
        <w:rPr>
          <w:rFonts w:eastAsia="Arial"/>
        </w:rPr>
        <w:t>normelor</w:t>
      </w:r>
      <w:proofErr w:type="spellEnd"/>
      <w:r w:rsidRPr="008D150E">
        <w:rPr>
          <w:rFonts w:eastAsia="Arial"/>
        </w:rPr>
        <w:t xml:space="preserve">, </w:t>
      </w:r>
      <w:proofErr w:type="spellStart"/>
      <w:r w:rsidRPr="008D150E">
        <w:rPr>
          <w:rFonts w:eastAsia="Arial"/>
        </w:rPr>
        <w:t>instrucțiunilor</w:t>
      </w:r>
      <w:proofErr w:type="spellEnd"/>
      <w:r w:rsidRPr="008D150E">
        <w:rPr>
          <w:rFonts w:eastAsia="Arial"/>
        </w:rPr>
        <w:t xml:space="preserve">, precum </w:t>
      </w:r>
      <w:proofErr w:type="spellStart"/>
      <w:r w:rsidRPr="008D150E">
        <w:rPr>
          <w:rFonts w:eastAsia="Arial"/>
        </w:rPr>
        <w:t>și</w:t>
      </w:r>
      <w:proofErr w:type="spellEnd"/>
      <w:r w:rsidRPr="008D150E">
        <w:rPr>
          <w:rFonts w:eastAsia="Arial"/>
        </w:rPr>
        <w:t xml:space="preserve"> a </w:t>
      </w:r>
      <w:proofErr w:type="spellStart"/>
      <w:r w:rsidRPr="008D150E">
        <w:rPr>
          <w:rFonts w:eastAsia="Arial"/>
        </w:rPr>
        <w:t>codului</w:t>
      </w:r>
      <w:proofErr w:type="spellEnd"/>
      <w:r w:rsidRPr="008D150E">
        <w:rPr>
          <w:rFonts w:eastAsia="Arial"/>
        </w:rPr>
        <w:t xml:space="preserve"> </w:t>
      </w:r>
      <w:proofErr w:type="spellStart"/>
      <w:r w:rsidRPr="008D150E">
        <w:rPr>
          <w:rFonts w:eastAsia="Arial"/>
        </w:rPr>
        <w:t>privind</w:t>
      </w:r>
      <w:proofErr w:type="spellEnd"/>
      <w:r w:rsidRPr="008D150E">
        <w:rPr>
          <w:rFonts w:eastAsia="Arial"/>
        </w:rPr>
        <w:t xml:space="preserve"> </w:t>
      </w:r>
      <w:proofErr w:type="spellStart"/>
      <w:r w:rsidRPr="008D150E">
        <w:rPr>
          <w:rFonts w:eastAsia="Arial"/>
        </w:rPr>
        <w:t>conduita</w:t>
      </w:r>
      <w:proofErr w:type="spellEnd"/>
      <w:r w:rsidRPr="008D150E">
        <w:rPr>
          <w:rFonts w:eastAsia="Arial"/>
        </w:rPr>
        <w:t xml:space="preserve"> </w:t>
      </w:r>
      <w:proofErr w:type="spellStart"/>
      <w:r w:rsidRPr="008D150E">
        <w:rPr>
          <w:rFonts w:eastAsia="Arial"/>
        </w:rPr>
        <w:t>etică</w:t>
      </w:r>
      <w:proofErr w:type="spellEnd"/>
      <w:r w:rsidRPr="008D150E">
        <w:rPr>
          <w:rFonts w:eastAsia="Arial"/>
        </w:rPr>
        <w:t xml:space="preserve"> </w:t>
      </w:r>
      <w:proofErr w:type="gramStart"/>
      <w:r w:rsidRPr="008D150E">
        <w:rPr>
          <w:rFonts w:eastAsia="Arial"/>
        </w:rPr>
        <w:t>a</w:t>
      </w:r>
      <w:proofErr w:type="gramEnd"/>
      <w:r w:rsidRPr="008D150E">
        <w:rPr>
          <w:rFonts w:eastAsia="Arial"/>
        </w:rPr>
        <w:t xml:space="preserve"> </w:t>
      </w:r>
      <w:proofErr w:type="spellStart"/>
      <w:r w:rsidRPr="008D150E">
        <w:rPr>
          <w:rFonts w:eastAsia="Arial"/>
        </w:rPr>
        <w:t>auditorilor</w:t>
      </w:r>
      <w:proofErr w:type="spellEnd"/>
      <w:r w:rsidRPr="008D150E">
        <w:rPr>
          <w:rFonts w:eastAsia="Arial"/>
        </w:rPr>
        <w:t xml:space="preserve"> </w:t>
      </w:r>
      <w:proofErr w:type="spellStart"/>
      <w:r w:rsidRPr="008D150E">
        <w:rPr>
          <w:rFonts w:eastAsia="Arial"/>
        </w:rPr>
        <w:t>interni</w:t>
      </w:r>
      <w:proofErr w:type="spellEnd"/>
      <w:r w:rsidRPr="008D150E">
        <w:rPr>
          <w:rFonts w:eastAsia="Arial"/>
        </w:rPr>
        <w:t>:</w:t>
      </w:r>
    </w:p>
    <w:p w:rsidR="008260BA" w:rsidRPr="008D150E" w:rsidRDefault="008260BA" w:rsidP="008D150E">
      <w:pPr>
        <w:pStyle w:val="Frspaiere"/>
        <w:jc w:val="both"/>
        <w:rPr>
          <w:rFonts w:eastAsia="Arial"/>
        </w:rPr>
      </w:pPr>
      <w:r w:rsidRPr="008D150E">
        <w:rPr>
          <w:rFonts w:eastAsia="Arial"/>
        </w:rPr>
        <w:t xml:space="preserve">3.1. </w:t>
      </w:r>
      <w:proofErr w:type="spellStart"/>
      <w:r w:rsidRPr="008D150E">
        <w:rPr>
          <w:rFonts w:eastAsia="Arial"/>
        </w:rPr>
        <w:t>Informează</w:t>
      </w:r>
      <w:proofErr w:type="spellEnd"/>
      <w:r w:rsidRPr="008D150E">
        <w:rPr>
          <w:rFonts w:eastAsia="Arial"/>
        </w:rPr>
        <w:t xml:space="preserve"> UCAAPI </w:t>
      </w:r>
      <w:proofErr w:type="spellStart"/>
      <w:r w:rsidRPr="008D150E">
        <w:rPr>
          <w:rFonts w:eastAsia="Arial"/>
        </w:rPr>
        <w:t>despre</w:t>
      </w:r>
      <w:proofErr w:type="spellEnd"/>
      <w:r w:rsidRPr="008D150E">
        <w:rPr>
          <w:rFonts w:eastAsia="Arial"/>
        </w:rPr>
        <w:t xml:space="preserve"> </w:t>
      </w:r>
      <w:proofErr w:type="spellStart"/>
      <w:r w:rsidRPr="008D150E">
        <w:rPr>
          <w:rFonts w:eastAsia="Arial"/>
        </w:rPr>
        <w:t>recomandările</w:t>
      </w:r>
      <w:proofErr w:type="spellEnd"/>
      <w:r w:rsidRPr="008D150E">
        <w:rPr>
          <w:rFonts w:eastAsia="Arial"/>
        </w:rPr>
        <w:t xml:space="preserve"> </w:t>
      </w:r>
      <w:proofErr w:type="spellStart"/>
      <w:r w:rsidRPr="008D150E">
        <w:rPr>
          <w:rFonts w:eastAsia="Arial"/>
        </w:rPr>
        <w:t>neînsuşite</w:t>
      </w:r>
      <w:proofErr w:type="spellEnd"/>
      <w:r w:rsidRPr="008D150E">
        <w:rPr>
          <w:rFonts w:eastAsia="Arial"/>
        </w:rPr>
        <w:t xml:space="preserve"> de </w:t>
      </w:r>
      <w:proofErr w:type="spellStart"/>
      <w:r w:rsidRPr="008D150E">
        <w:rPr>
          <w:rFonts w:eastAsia="Arial"/>
        </w:rPr>
        <w:t>către</w:t>
      </w:r>
      <w:proofErr w:type="spellEnd"/>
      <w:r w:rsidRPr="008D150E">
        <w:rPr>
          <w:rFonts w:eastAsia="Arial"/>
        </w:rPr>
        <w:t xml:space="preserve"> </w:t>
      </w:r>
      <w:proofErr w:type="spellStart"/>
      <w:r w:rsidRPr="008D150E">
        <w:rPr>
          <w:rFonts w:eastAsia="Arial"/>
        </w:rPr>
        <w:t>conducătorul</w:t>
      </w:r>
      <w:proofErr w:type="spellEnd"/>
      <w:r w:rsidRPr="008D150E">
        <w:rPr>
          <w:rFonts w:eastAsia="Arial"/>
        </w:rPr>
        <w:t xml:space="preserve"> </w:t>
      </w:r>
      <w:proofErr w:type="spellStart"/>
      <w:r w:rsidRPr="008D150E">
        <w:rPr>
          <w:rFonts w:eastAsia="Arial"/>
        </w:rPr>
        <w:t>entităţii</w:t>
      </w:r>
      <w:proofErr w:type="spellEnd"/>
      <w:r w:rsidRPr="008D150E">
        <w:rPr>
          <w:rFonts w:eastAsia="Arial"/>
        </w:rPr>
        <w:t xml:space="preserve"> </w:t>
      </w:r>
      <w:proofErr w:type="spellStart"/>
      <w:r w:rsidRPr="008D150E">
        <w:rPr>
          <w:rFonts w:eastAsia="Arial"/>
        </w:rPr>
        <w:t>publice</w:t>
      </w:r>
      <w:proofErr w:type="spellEnd"/>
      <w:r w:rsidRPr="008D150E">
        <w:rPr>
          <w:rFonts w:eastAsia="Arial"/>
        </w:rPr>
        <w:t xml:space="preserve"> </w:t>
      </w:r>
      <w:proofErr w:type="spellStart"/>
      <w:r w:rsidRPr="008D150E">
        <w:rPr>
          <w:rFonts w:eastAsia="Arial"/>
        </w:rPr>
        <w:t>auditate</w:t>
      </w:r>
      <w:proofErr w:type="spellEnd"/>
      <w:r w:rsidRPr="008D150E">
        <w:rPr>
          <w:rFonts w:eastAsia="Arial"/>
        </w:rPr>
        <w:t xml:space="preserve">, precum </w:t>
      </w:r>
      <w:proofErr w:type="spellStart"/>
      <w:r w:rsidRPr="008D150E">
        <w:rPr>
          <w:rFonts w:eastAsia="Arial"/>
        </w:rPr>
        <w:t>şi</w:t>
      </w:r>
      <w:proofErr w:type="spellEnd"/>
      <w:r w:rsidRPr="008D150E">
        <w:rPr>
          <w:rFonts w:eastAsia="Arial"/>
        </w:rPr>
        <w:t xml:space="preserve"> </w:t>
      </w:r>
      <w:proofErr w:type="spellStart"/>
      <w:r w:rsidRPr="008D150E">
        <w:rPr>
          <w:rFonts w:eastAsia="Arial"/>
        </w:rPr>
        <w:t>despre</w:t>
      </w:r>
      <w:proofErr w:type="spellEnd"/>
      <w:r w:rsidRPr="008D150E">
        <w:rPr>
          <w:rFonts w:eastAsia="Arial"/>
        </w:rPr>
        <w:t xml:space="preserve"> </w:t>
      </w:r>
      <w:proofErr w:type="spellStart"/>
      <w:r w:rsidRPr="008D150E">
        <w:rPr>
          <w:rFonts w:eastAsia="Arial"/>
        </w:rPr>
        <w:t>consecinţele</w:t>
      </w:r>
      <w:proofErr w:type="spellEnd"/>
      <w:r w:rsidRPr="008D150E">
        <w:rPr>
          <w:rFonts w:eastAsia="Arial"/>
        </w:rPr>
        <w:t xml:space="preserve"> </w:t>
      </w:r>
      <w:proofErr w:type="spellStart"/>
      <w:r w:rsidRPr="008D150E">
        <w:rPr>
          <w:rFonts w:eastAsia="Arial"/>
        </w:rPr>
        <w:t>acestora</w:t>
      </w:r>
      <w:proofErr w:type="spellEnd"/>
      <w:r w:rsidRPr="008D150E">
        <w:rPr>
          <w:rFonts w:eastAsia="Arial"/>
        </w:rPr>
        <w:t>;</w:t>
      </w:r>
    </w:p>
    <w:p w:rsidR="008260BA" w:rsidRPr="008D150E" w:rsidRDefault="008260BA" w:rsidP="008D150E">
      <w:pPr>
        <w:pStyle w:val="Frspaiere"/>
        <w:spacing w:line="276" w:lineRule="auto"/>
        <w:jc w:val="both"/>
        <w:rPr>
          <w:rFonts w:eastAsia="Arial"/>
        </w:rPr>
      </w:pPr>
      <w:r w:rsidRPr="008D150E">
        <w:rPr>
          <w:rFonts w:eastAsia="Arial"/>
        </w:rPr>
        <w:t xml:space="preserve">3.2. </w:t>
      </w:r>
      <w:proofErr w:type="spellStart"/>
      <w:r w:rsidRPr="008D150E">
        <w:rPr>
          <w:rFonts w:eastAsia="Arial"/>
        </w:rPr>
        <w:t>Raportează</w:t>
      </w:r>
      <w:proofErr w:type="spellEnd"/>
      <w:r w:rsidRPr="008D150E">
        <w:rPr>
          <w:rFonts w:eastAsia="Arial"/>
        </w:rPr>
        <w:t xml:space="preserve"> periodic </w:t>
      </w:r>
      <w:proofErr w:type="spellStart"/>
      <w:r w:rsidRPr="008D150E">
        <w:rPr>
          <w:rFonts w:eastAsia="Arial"/>
        </w:rPr>
        <w:t>asupra</w:t>
      </w:r>
      <w:proofErr w:type="spellEnd"/>
      <w:r w:rsidRPr="008D150E">
        <w:rPr>
          <w:rFonts w:eastAsia="Arial"/>
        </w:rPr>
        <w:t xml:space="preserve"> </w:t>
      </w:r>
      <w:proofErr w:type="spellStart"/>
      <w:r w:rsidRPr="008D150E">
        <w:rPr>
          <w:rFonts w:eastAsia="Arial"/>
        </w:rPr>
        <w:t>constatărilor</w:t>
      </w:r>
      <w:proofErr w:type="spellEnd"/>
      <w:r w:rsidRPr="008D150E">
        <w:rPr>
          <w:rFonts w:eastAsia="Arial"/>
        </w:rPr>
        <w:t xml:space="preserve">, </w:t>
      </w:r>
      <w:proofErr w:type="spellStart"/>
      <w:r w:rsidRPr="008D150E">
        <w:rPr>
          <w:rFonts w:eastAsia="Arial"/>
        </w:rPr>
        <w:t>concluziilor</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w:t>
      </w:r>
      <w:proofErr w:type="spellStart"/>
      <w:r w:rsidRPr="008D150E">
        <w:rPr>
          <w:rFonts w:eastAsia="Arial"/>
        </w:rPr>
        <w:t>recomandărilor</w:t>
      </w:r>
      <w:proofErr w:type="spellEnd"/>
      <w:r w:rsidRPr="008D150E">
        <w:rPr>
          <w:rFonts w:eastAsia="Arial"/>
        </w:rPr>
        <w:t xml:space="preserve"> </w:t>
      </w:r>
      <w:proofErr w:type="spellStart"/>
      <w:r w:rsidRPr="008D150E">
        <w:rPr>
          <w:rFonts w:eastAsia="Arial"/>
        </w:rPr>
        <w:t>rezultate</w:t>
      </w:r>
      <w:proofErr w:type="spellEnd"/>
      <w:r w:rsidRPr="008D150E">
        <w:rPr>
          <w:rFonts w:eastAsia="Arial"/>
        </w:rPr>
        <w:t xml:space="preserve"> din </w:t>
      </w:r>
      <w:proofErr w:type="spellStart"/>
      <w:r w:rsidRPr="008D150E">
        <w:rPr>
          <w:rFonts w:eastAsia="Arial"/>
        </w:rPr>
        <w:t>activităţile</w:t>
      </w:r>
      <w:proofErr w:type="spellEnd"/>
      <w:r w:rsidRPr="008D150E">
        <w:rPr>
          <w:rFonts w:eastAsia="Arial"/>
        </w:rPr>
        <w:t xml:space="preserve"> sale de audit;</w:t>
      </w:r>
    </w:p>
    <w:p w:rsidR="008260BA" w:rsidRPr="008D150E" w:rsidRDefault="008260BA" w:rsidP="008D150E">
      <w:pPr>
        <w:pStyle w:val="Frspaiere"/>
        <w:spacing w:line="276" w:lineRule="auto"/>
        <w:jc w:val="both"/>
        <w:rPr>
          <w:rFonts w:eastAsia="Arial"/>
        </w:rPr>
      </w:pPr>
      <w:r w:rsidRPr="008D150E">
        <w:rPr>
          <w:rFonts w:eastAsia="Arial"/>
        </w:rPr>
        <w:t xml:space="preserve">3.3. </w:t>
      </w:r>
      <w:proofErr w:type="spellStart"/>
      <w:r w:rsidRPr="008D150E">
        <w:rPr>
          <w:rFonts w:eastAsia="Arial"/>
        </w:rPr>
        <w:t>Elaborează</w:t>
      </w:r>
      <w:proofErr w:type="spellEnd"/>
      <w:r w:rsidRPr="008D150E">
        <w:rPr>
          <w:rFonts w:eastAsia="Arial"/>
        </w:rPr>
        <w:t xml:space="preserve"> </w:t>
      </w:r>
      <w:proofErr w:type="spellStart"/>
      <w:r w:rsidRPr="008D150E">
        <w:rPr>
          <w:rFonts w:eastAsia="Arial"/>
        </w:rPr>
        <w:t>raportul</w:t>
      </w:r>
      <w:proofErr w:type="spellEnd"/>
      <w:r w:rsidRPr="008D150E">
        <w:rPr>
          <w:rFonts w:eastAsia="Arial"/>
        </w:rPr>
        <w:t xml:space="preserve"> </w:t>
      </w:r>
      <w:proofErr w:type="spellStart"/>
      <w:r w:rsidRPr="008D150E">
        <w:rPr>
          <w:rFonts w:eastAsia="Arial"/>
        </w:rPr>
        <w:t>anual</w:t>
      </w:r>
      <w:proofErr w:type="spellEnd"/>
      <w:r w:rsidRPr="008D150E">
        <w:rPr>
          <w:rFonts w:eastAsia="Arial"/>
        </w:rPr>
        <w:t xml:space="preserve"> al </w:t>
      </w:r>
      <w:proofErr w:type="spellStart"/>
      <w:r w:rsidRPr="008D150E">
        <w:rPr>
          <w:rFonts w:eastAsia="Arial"/>
        </w:rPr>
        <w:t>activităţii</w:t>
      </w:r>
      <w:proofErr w:type="spellEnd"/>
      <w:r w:rsidRPr="008D150E">
        <w:rPr>
          <w:rFonts w:eastAsia="Arial"/>
        </w:rPr>
        <w:t xml:space="preserve"> de audit public intern;</w:t>
      </w:r>
    </w:p>
    <w:p w:rsidR="008260BA" w:rsidRPr="008D150E" w:rsidRDefault="008260BA" w:rsidP="008D150E">
      <w:pPr>
        <w:pStyle w:val="Frspaiere"/>
        <w:spacing w:line="276" w:lineRule="auto"/>
        <w:jc w:val="both"/>
        <w:rPr>
          <w:rFonts w:eastAsia="Arial"/>
        </w:rPr>
      </w:pPr>
      <w:r w:rsidRPr="008D150E">
        <w:rPr>
          <w:rFonts w:eastAsia="Arial"/>
        </w:rPr>
        <w:t xml:space="preserve">3.4. In </w:t>
      </w:r>
      <w:proofErr w:type="spellStart"/>
      <w:r w:rsidRPr="008D150E">
        <w:rPr>
          <w:rFonts w:eastAsia="Arial"/>
        </w:rPr>
        <w:t>cazul</w:t>
      </w:r>
      <w:proofErr w:type="spellEnd"/>
      <w:r w:rsidRPr="008D150E">
        <w:rPr>
          <w:rFonts w:eastAsia="Arial"/>
        </w:rPr>
        <w:t xml:space="preserve"> </w:t>
      </w:r>
      <w:proofErr w:type="spellStart"/>
      <w:r w:rsidRPr="008D150E">
        <w:rPr>
          <w:rFonts w:eastAsia="Arial"/>
        </w:rPr>
        <w:t>identificării</w:t>
      </w:r>
      <w:proofErr w:type="spellEnd"/>
      <w:r w:rsidRPr="008D150E">
        <w:rPr>
          <w:rFonts w:eastAsia="Arial"/>
        </w:rPr>
        <w:t xml:space="preserve"> </w:t>
      </w:r>
      <w:proofErr w:type="spellStart"/>
      <w:r w:rsidRPr="008D150E">
        <w:rPr>
          <w:rFonts w:eastAsia="Arial"/>
        </w:rPr>
        <w:t>unor</w:t>
      </w:r>
      <w:proofErr w:type="spellEnd"/>
      <w:r w:rsidRPr="008D150E">
        <w:rPr>
          <w:rFonts w:eastAsia="Arial"/>
        </w:rPr>
        <w:t xml:space="preserve"> </w:t>
      </w:r>
      <w:proofErr w:type="spellStart"/>
      <w:r w:rsidRPr="008D150E">
        <w:rPr>
          <w:rFonts w:eastAsia="Arial"/>
        </w:rPr>
        <w:t>iregularităţi</w:t>
      </w:r>
      <w:proofErr w:type="spellEnd"/>
      <w:r w:rsidRPr="008D150E">
        <w:rPr>
          <w:rFonts w:eastAsia="Arial"/>
        </w:rPr>
        <w:t xml:space="preserve"> </w:t>
      </w:r>
      <w:proofErr w:type="spellStart"/>
      <w:r w:rsidRPr="008D150E">
        <w:rPr>
          <w:rFonts w:eastAsia="Arial"/>
        </w:rPr>
        <w:t>sau</w:t>
      </w:r>
      <w:proofErr w:type="spellEnd"/>
      <w:r w:rsidRPr="008D150E">
        <w:rPr>
          <w:rFonts w:eastAsia="Arial"/>
        </w:rPr>
        <w:t xml:space="preserve"> </w:t>
      </w:r>
      <w:proofErr w:type="spellStart"/>
      <w:r w:rsidRPr="008D150E">
        <w:rPr>
          <w:rFonts w:eastAsia="Arial"/>
        </w:rPr>
        <w:t>posibile</w:t>
      </w:r>
      <w:proofErr w:type="spellEnd"/>
      <w:r w:rsidRPr="008D150E">
        <w:rPr>
          <w:rFonts w:eastAsia="Arial"/>
        </w:rPr>
        <w:t xml:space="preserve"> </w:t>
      </w:r>
      <w:proofErr w:type="spellStart"/>
      <w:r w:rsidRPr="008D150E">
        <w:rPr>
          <w:rFonts w:eastAsia="Arial"/>
        </w:rPr>
        <w:t>prejudicii</w:t>
      </w:r>
      <w:proofErr w:type="spellEnd"/>
      <w:r w:rsidRPr="008D150E">
        <w:rPr>
          <w:rFonts w:eastAsia="Arial"/>
        </w:rPr>
        <w:t xml:space="preserve">, </w:t>
      </w:r>
      <w:proofErr w:type="spellStart"/>
      <w:r w:rsidRPr="008D150E">
        <w:rPr>
          <w:rFonts w:eastAsia="Arial"/>
        </w:rPr>
        <w:t>raportează</w:t>
      </w:r>
      <w:proofErr w:type="spellEnd"/>
      <w:r w:rsidRPr="008D150E">
        <w:rPr>
          <w:rFonts w:eastAsia="Arial"/>
        </w:rPr>
        <w:t xml:space="preserve"> </w:t>
      </w:r>
      <w:proofErr w:type="spellStart"/>
      <w:r w:rsidRPr="008D150E">
        <w:rPr>
          <w:rFonts w:eastAsia="Arial"/>
        </w:rPr>
        <w:t>imediat</w:t>
      </w:r>
      <w:proofErr w:type="spellEnd"/>
      <w:r w:rsidRPr="008D150E">
        <w:rPr>
          <w:rFonts w:eastAsia="Arial"/>
        </w:rPr>
        <w:t xml:space="preserve"> </w:t>
      </w:r>
      <w:proofErr w:type="spellStart"/>
      <w:r w:rsidRPr="008D150E">
        <w:rPr>
          <w:rFonts w:eastAsia="Arial"/>
        </w:rPr>
        <w:t>conducătorului</w:t>
      </w:r>
      <w:proofErr w:type="spellEnd"/>
      <w:r w:rsidRPr="008D150E">
        <w:rPr>
          <w:rFonts w:eastAsia="Arial"/>
        </w:rPr>
        <w:t xml:space="preserve"> </w:t>
      </w:r>
      <w:proofErr w:type="spellStart"/>
      <w:r w:rsidRPr="008D150E">
        <w:rPr>
          <w:rFonts w:eastAsia="Arial"/>
        </w:rPr>
        <w:t>entităţii</w:t>
      </w:r>
      <w:proofErr w:type="spellEnd"/>
      <w:r w:rsidRPr="008D150E">
        <w:rPr>
          <w:rFonts w:eastAsia="Arial"/>
        </w:rPr>
        <w:t xml:space="preserve"> </w:t>
      </w:r>
      <w:proofErr w:type="spellStart"/>
      <w:r w:rsidRPr="008D150E">
        <w:rPr>
          <w:rFonts w:eastAsia="Arial"/>
        </w:rPr>
        <w:t>publice</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w:t>
      </w:r>
      <w:proofErr w:type="spellStart"/>
      <w:r w:rsidRPr="008D150E">
        <w:rPr>
          <w:rFonts w:eastAsia="Arial"/>
        </w:rPr>
        <w:t>structurii</w:t>
      </w:r>
      <w:proofErr w:type="spellEnd"/>
      <w:r w:rsidRPr="008D150E">
        <w:rPr>
          <w:rFonts w:eastAsia="Arial"/>
        </w:rPr>
        <w:t xml:space="preserve"> de control intern </w:t>
      </w:r>
      <w:proofErr w:type="spellStart"/>
      <w:r w:rsidRPr="008D150E">
        <w:rPr>
          <w:rFonts w:eastAsia="Arial"/>
        </w:rPr>
        <w:t>abilitate</w:t>
      </w:r>
      <w:proofErr w:type="spellEnd"/>
      <w:r w:rsidRPr="008D150E">
        <w:rPr>
          <w:rFonts w:eastAsia="Arial"/>
        </w:rPr>
        <w:t>;</w:t>
      </w:r>
    </w:p>
    <w:p w:rsidR="008260BA" w:rsidRPr="008D150E" w:rsidRDefault="008260BA" w:rsidP="008D150E">
      <w:pPr>
        <w:pStyle w:val="Frspaiere"/>
        <w:spacing w:line="276" w:lineRule="auto"/>
        <w:jc w:val="both"/>
        <w:rPr>
          <w:rFonts w:eastAsia="Arial"/>
        </w:rPr>
      </w:pPr>
      <w:proofErr w:type="spellStart"/>
      <w:r w:rsidRPr="008D150E">
        <w:rPr>
          <w:rFonts w:eastAsia="Arial"/>
        </w:rPr>
        <w:t>În</w:t>
      </w:r>
      <w:proofErr w:type="spellEnd"/>
      <w:r w:rsidRPr="008D150E">
        <w:rPr>
          <w:rFonts w:eastAsia="Arial"/>
        </w:rPr>
        <w:t xml:space="preserve"> </w:t>
      </w:r>
      <w:proofErr w:type="spellStart"/>
      <w:r w:rsidRPr="008D150E">
        <w:rPr>
          <w:rFonts w:eastAsia="Arial"/>
        </w:rPr>
        <w:t>coordonare</w:t>
      </w:r>
      <w:proofErr w:type="spellEnd"/>
      <w:r w:rsidRPr="008D150E">
        <w:rPr>
          <w:rFonts w:eastAsia="Arial"/>
        </w:rPr>
        <w:t xml:space="preserve"> </w:t>
      </w:r>
      <w:proofErr w:type="spellStart"/>
      <w:r w:rsidRPr="008D150E">
        <w:rPr>
          <w:rFonts w:eastAsia="Arial"/>
        </w:rPr>
        <w:t>sau</w:t>
      </w:r>
      <w:proofErr w:type="spellEnd"/>
      <w:r w:rsidRPr="008D150E">
        <w:rPr>
          <w:rFonts w:eastAsia="Arial"/>
        </w:rPr>
        <w:t xml:space="preserve"> sub </w:t>
      </w:r>
      <w:proofErr w:type="spellStart"/>
      <w:r w:rsidRPr="008D150E">
        <w:rPr>
          <w:rFonts w:eastAsia="Arial"/>
        </w:rPr>
        <w:t>autoritate</w:t>
      </w:r>
      <w:proofErr w:type="spellEnd"/>
      <w:r w:rsidRPr="008D150E">
        <w:rPr>
          <w:rFonts w:eastAsia="Arial"/>
        </w:rPr>
        <w:t xml:space="preserve">, </w:t>
      </w:r>
      <w:proofErr w:type="spellStart"/>
      <w:r w:rsidRPr="008D150E">
        <w:rPr>
          <w:rFonts w:eastAsia="Arial"/>
        </w:rPr>
        <w:t>poate</w:t>
      </w:r>
      <w:proofErr w:type="spellEnd"/>
      <w:r w:rsidRPr="008D150E">
        <w:rPr>
          <w:rFonts w:eastAsia="Arial"/>
        </w:rPr>
        <w:t xml:space="preserve"> </w:t>
      </w:r>
      <w:proofErr w:type="spellStart"/>
      <w:r w:rsidRPr="008D150E">
        <w:rPr>
          <w:rFonts w:eastAsia="Arial"/>
        </w:rPr>
        <w:t>iniţia</w:t>
      </w:r>
      <w:proofErr w:type="spellEnd"/>
      <w:r w:rsidRPr="008D150E">
        <w:rPr>
          <w:rFonts w:eastAsia="Arial"/>
        </w:rPr>
        <w:t xml:space="preserve"> </w:t>
      </w:r>
      <w:proofErr w:type="spellStart"/>
      <w:r w:rsidRPr="008D150E">
        <w:rPr>
          <w:rFonts w:eastAsia="Arial"/>
        </w:rPr>
        <w:t>măsurile</w:t>
      </w:r>
      <w:proofErr w:type="spellEnd"/>
      <w:r w:rsidRPr="008D150E">
        <w:rPr>
          <w:rFonts w:eastAsia="Arial"/>
        </w:rPr>
        <w:t xml:space="preserve"> </w:t>
      </w:r>
      <w:proofErr w:type="spellStart"/>
      <w:r w:rsidRPr="008D150E">
        <w:rPr>
          <w:rFonts w:eastAsia="Arial"/>
        </w:rPr>
        <w:t>corective</w:t>
      </w:r>
      <w:proofErr w:type="spellEnd"/>
      <w:r w:rsidRPr="008D150E">
        <w:rPr>
          <w:rFonts w:eastAsia="Arial"/>
        </w:rPr>
        <w:t xml:space="preserve"> </w:t>
      </w:r>
      <w:proofErr w:type="spellStart"/>
      <w:r w:rsidRPr="008D150E">
        <w:rPr>
          <w:rFonts w:eastAsia="Arial"/>
        </w:rPr>
        <w:t>necesare</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cooperare</w:t>
      </w:r>
      <w:proofErr w:type="spellEnd"/>
      <w:r w:rsidRPr="008D150E">
        <w:rPr>
          <w:rFonts w:eastAsia="Arial"/>
        </w:rPr>
        <w:t xml:space="preserve"> cu </w:t>
      </w:r>
      <w:proofErr w:type="spellStart"/>
      <w:r w:rsidRPr="008D150E">
        <w:rPr>
          <w:rFonts w:eastAsia="Arial"/>
        </w:rPr>
        <w:t>conducătorul</w:t>
      </w:r>
      <w:proofErr w:type="spellEnd"/>
      <w:r w:rsidRPr="008D150E">
        <w:rPr>
          <w:rFonts w:eastAsia="Arial"/>
        </w:rPr>
        <w:t xml:space="preserve"> </w:t>
      </w:r>
      <w:proofErr w:type="spellStart"/>
      <w:r w:rsidRPr="008D150E">
        <w:rPr>
          <w:rFonts w:eastAsia="Arial"/>
        </w:rPr>
        <w:t>entităţii</w:t>
      </w:r>
      <w:proofErr w:type="spellEnd"/>
      <w:r w:rsidRPr="008D150E">
        <w:rPr>
          <w:rFonts w:eastAsia="Arial"/>
        </w:rPr>
        <w:t xml:space="preserve"> </w:t>
      </w:r>
      <w:proofErr w:type="spellStart"/>
      <w:r w:rsidRPr="008D150E">
        <w:rPr>
          <w:rFonts w:eastAsia="Arial"/>
        </w:rPr>
        <w:t>publice</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cauză</w:t>
      </w:r>
      <w:proofErr w:type="spellEnd"/>
      <w:r w:rsidRPr="008D150E">
        <w:rPr>
          <w:rFonts w:eastAsia="Arial"/>
        </w:rPr>
        <w:t>;</w:t>
      </w:r>
    </w:p>
    <w:p w:rsidR="008260BA" w:rsidRPr="008D150E" w:rsidRDefault="008260BA" w:rsidP="008D150E">
      <w:pPr>
        <w:pStyle w:val="Frspaiere"/>
        <w:spacing w:line="276" w:lineRule="auto"/>
        <w:jc w:val="both"/>
        <w:rPr>
          <w:rFonts w:eastAsia="Arial"/>
        </w:rPr>
      </w:pPr>
      <w:r w:rsidRPr="008D150E">
        <w:rPr>
          <w:rFonts w:eastAsia="Arial"/>
        </w:rPr>
        <w:t xml:space="preserve">3.5. </w:t>
      </w:r>
      <w:proofErr w:type="spellStart"/>
      <w:r w:rsidRPr="008D150E">
        <w:rPr>
          <w:rFonts w:eastAsia="Arial"/>
        </w:rPr>
        <w:t>Asigur</w:t>
      </w:r>
      <w:r w:rsidR="005553DD" w:rsidRPr="008D150E">
        <w:rPr>
          <w:rFonts w:eastAsia="Arial"/>
        </w:rPr>
        <w:t>ă</w:t>
      </w:r>
      <w:proofErr w:type="spellEnd"/>
      <w:r w:rsidRPr="008D150E">
        <w:rPr>
          <w:rFonts w:eastAsia="Arial"/>
        </w:rPr>
        <w:t xml:space="preserve"> </w:t>
      </w:r>
      <w:proofErr w:type="spellStart"/>
      <w:r w:rsidRPr="008D150E">
        <w:rPr>
          <w:rFonts w:eastAsia="Arial"/>
        </w:rPr>
        <w:t>elaborarea</w:t>
      </w:r>
      <w:proofErr w:type="spellEnd"/>
      <w:r w:rsidRPr="008D150E">
        <w:rPr>
          <w:rFonts w:eastAsia="Arial"/>
        </w:rPr>
        <w:t xml:space="preserve"> </w:t>
      </w:r>
      <w:proofErr w:type="spellStart"/>
      <w:r w:rsidRPr="008D150E">
        <w:rPr>
          <w:rFonts w:eastAsia="Arial"/>
        </w:rPr>
        <w:t>documentelor</w:t>
      </w:r>
      <w:proofErr w:type="spellEnd"/>
      <w:r w:rsidRPr="008D150E">
        <w:rPr>
          <w:rFonts w:eastAsia="Arial"/>
        </w:rPr>
        <w:t xml:space="preserve"> </w:t>
      </w:r>
      <w:proofErr w:type="spellStart"/>
      <w:r w:rsidRPr="008D150E">
        <w:rPr>
          <w:rFonts w:eastAsia="Arial"/>
        </w:rPr>
        <w:t>specifice</w:t>
      </w:r>
      <w:proofErr w:type="spellEnd"/>
      <w:r w:rsidRPr="008D150E">
        <w:rPr>
          <w:rFonts w:eastAsia="Arial"/>
        </w:rPr>
        <w:t xml:space="preserve"> </w:t>
      </w:r>
      <w:proofErr w:type="spellStart"/>
      <w:r w:rsidRPr="008D150E">
        <w:rPr>
          <w:rFonts w:eastAsia="Arial"/>
        </w:rPr>
        <w:t>implement</w:t>
      </w:r>
      <w:r w:rsidR="005553DD" w:rsidRPr="008D150E">
        <w:rPr>
          <w:rFonts w:eastAsia="Arial"/>
        </w:rPr>
        <w:t>ă</w:t>
      </w:r>
      <w:r w:rsidRPr="008D150E">
        <w:rPr>
          <w:rFonts w:eastAsia="Arial"/>
        </w:rPr>
        <w:t>rii</w:t>
      </w:r>
      <w:proofErr w:type="spellEnd"/>
      <w:r w:rsidRPr="008D150E">
        <w:rPr>
          <w:rFonts w:eastAsia="Arial"/>
        </w:rPr>
        <w:t xml:space="preserve"> </w:t>
      </w:r>
      <w:proofErr w:type="spellStart"/>
      <w:r w:rsidRPr="008D150E">
        <w:rPr>
          <w:rFonts w:eastAsia="Arial"/>
        </w:rPr>
        <w:t>controlului</w:t>
      </w:r>
      <w:proofErr w:type="spellEnd"/>
      <w:r w:rsidRPr="008D150E">
        <w:rPr>
          <w:rFonts w:eastAsia="Arial"/>
        </w:rPr>
        <w:t xml:space="preserve"> intern managerial la </w:t>
      </w:r>
      <w:proofErr w:type="spellStart"/>
      <w:r w:rsidRPr="008D150E">
        <w:rPr>
          <w:rFonts w:eastAsia="Arial"/>
        </w:rPr>
        <w:t>nivelul</w:t>
      </w:r>
      <w:proofErr w:type="spellEnd"/>
      <w:r w:rsidRPr="008D150E">
        <w:rPr>
          <w:rFonts w:eastAsia="Arial"/>
        </w:rPr>
        <w:t xml:space="preserve"> </w:t>
      </w:r>
      <w:proofErr w:type="spellStart"/>
      <w:r w:rsidRPr="008D150E">
        <w:rPr>
          <w:rFonts w:eastAsia="Arial"/>
        </w:rPr>
        <w:t>compartimentului</w:t>
      </w:r>
      <w:proofErr w:type="spellEnd"/>
      <w:r w:rsidRPr="008D150E">
        <w:rPr>
          <w:rFonts w:eastAsia="Arial"/>
        </w:rPr>
        <w:t>;</w:t>
      </w:r>
    </w:p>
    <w:p w:rsidR="008260BA" w:rsidRPr="008D150E" w:rsidRDefault="008260BA" w:rsidP="008D150E">
      <w:pPr>
        <w:pStyle w:val="Frspaiere"/>
        <w:spacing w:line="276" w:lineRule="auto"/>
        <w:jc w:val="both"/>
        <w:rPr>
          <w:rFonts w:eastAsia="Arial"/>
        </w:rPr>
      </w:pPr>
      <w:r w:rsidRPr="008D150E">
        <w:rPr>
          <w:rFonts w:eastAsia="Arial"/>
        </w:rPr>
        <w:lastRenderedPageBreak/>
        <w:t xml:space="preserve">3.6. </w:t>
      </w:r>
      <w:proofErr w:type="spellStart"/>
      <w:r w:rsidRPr="008D150E">
        <w:rPr>
          <w:rFonts w:eastAsia="Arial"/>
        </w:rPr>
        <w:t>Asigur</w:t>
      </w:r>
      <w:r w:rsidR="005553DD" w:rsidRPr="008D150E">
        <w:rPr>
          <w:rFonts w:eastAsia="Arial"/>
        </w:rPr>
        <w:t>ă</w:t>
      </w:r>
      <w:proofErr w:type="spellEnd"/>
      <w:r w:rsidRPr="008D150E">
        <w:rPr>
          <w:rFonts w:eastAsia="Arial"/>
        </w:rPr>
        <w:t xml:space="preserve"> </w:t>
      </w:r>
      <w:proofErr w:type="spellStart"/>
      <w:r w:rsidRPr="008D150E">
        <w:rPr>
          <w:rFonts w:eastAsia="Arial"/>
        </w:rPr>
        <w:t>activit</w:t>
      </w:r>
      <w:r w:rsidR="005553DD" w:rsidRPr="008D150E">
        <w:rPr>
          <w:rFonts w:eastAsia="Arial"/>
        </w:rPr>
        <w:t>ăți</w:t>
      </w:r>
      <w:r w:rsidRPr="008D150E">
        <w:rPr>
          <w:rFonts w:eastAsia="Arial"/>
        </w:rPr>
        <w:t>le</w:t>
      </w:r>
      <w:proofErr w:type="spellEnd"/>
      <w:r w:rsidRPr="008D150E">
        <w:rPr>
          <w:rFonts w:eastAsia="Arial"/>
        </w:rPr>
        <w:t xml:space="preserve"> </w:t>
      </w:r>
      <w:proofErr w:type="spellStart"/>
      <w:r w:rsidRPr="008D150E">
        <w:rPr>
          <w:rFonts w:eastAsia="Arial"/>
        </w:rPr>
        <w:t>specifice</w:t>
      </w:r>
      <w:proofErr w:type="spellEnd"/>
      <w:r w:rsidRPr="008D150E">
        <w:rPr>
          <w:rFonts w:eastAsia="Arial"/>
        </w:rPr>
        <w:t xml:space="preserve"> de </w:t>
      </w:r>
      <w:proofErr w:type="spellStart"/>
      <w:r w:rsidRPr="008D150E">
        <w:rPr>
          <w:rFonts w:eastAsia="Arial"/>
        </w:rPr>
        <w:t>comunicare</w:t>
      </w:r>
      <w:proofErr w:type="spellEnd"/>
      <w:r w:rsidRPr="008D150E">
        <w:rPr>
          <w:rFonts w:eastAsia="Arial"/>
        </w:rPr>
        <w:t xml:space="preserve">, </w:t>
      </w:r>
      <w:proofErr w:type="spellStart"/>
      <w:r w:rsidRPr="008D150E">
        <w:rPr>
          <w:rFonts w:eastAsia="Arial"/>
        </w:rPr>
        <w:t>informare</w:t>
      </w:r>
      <w:proofErr w:type="spellEnd"/>
      <w:r w:rsidRPr="008D150E">
        <w:rPr>
          <w:rFonts w:eastAsia="Arial"/>
        </w:rPr>
        <w:t xml:space="preserve">, </w:t>
      </w:r>
      <w:proofErr w:type="spellStart"/>
      <w:r w:rsidRPr="008D150E">
        <w:rPr>
          <w:rFonts w:eastAsia="Arial"/>
        </w:rPr>
        <w:t>arhivare</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baza</w:t>
      </w:r>
      <w:proofErr w:type="spellEnd"/>
      <w:r w:rsidRPr="008D150E">
        <w:rPr>
          <w:rFonts w:eastAsia="Arial"/>
        </w:rPr>
        <w:t xml:space="preserve"> </w:t>
      </w:r>
      <w:proofErr w:type="spellStart"/>
      <w:r w:rsidRPr="008D150E">
        <w:rPr>
          <w:rFonts w:eastAsia="Arial"/>
        </w:rPr>
        <w:t>procedurilor</w:t>
      </w:r>
      <w:proofErr w:type="spellEnd"/>
      <w:r w:rsidRPr="008D150E">
        <w:rPr>
          <w:rFonts w:eastAsia="Arial"/>
        </w:rPr>
        <w:t xml:space="preserve"> de </w:t>
      </w:r>
      <w:proofErr w:type="spellStart"/>
      <w:r w:rsidRPr="008D150E">
        <w:rPr>
          <w:rFonts w:eastAsia="Arial"/>
        </w:rPr>
        <w:t>sistem</w:t>
      </w:r>
      <w:proofErr w:type="spellEnd"/>
      <w:r w:rsidRPr="008D150E">
        <w:rPr>
          <w:rFonts w:eastAsia="Arial"/>
        </w:rPr>
        <w:t xml:space="preserve"> </w:t>
      </w:r>
      <w:proofErr w:type="spellStart"/>
      <w:r w:rsidR="005553DD" w:rsidRPr="008D150E">
        <w:rPr>
          <w:rFonts w:eastAsia="Arial"/>
        </w:rPr>
        <w:t>ș</w:t>
      </w:r>
      <w:r w:rsidRPr="008D150E">
        <w:rPr>
          <w:rFonts w:eastAsia="Arial"/>
        </w:rPr>
        <w:t>i</w:t>
      </w:r>
      <w:proofErr w:type="spellEnd"/>
      <w:r w:rsidRPr="008D150E">
        <w:rPr>
          <w:rFonts w:eastAsia="Arial"/>
        </w:rPr>
        <w:t xml:space="preserve"> </w:t>
      </w:r>
      <w:proofErr w:type="spellStart"/>
      <w:r w:rsidRPr="008D150E">
        <w:rPr>
          <w:rFonts w:eastAsia="Arial"/>
        </w:rPr>
        <w:t>opera</w:t>
      </w:r>
      <w:r w:rsidR="005553DD" w:rsidRPr="008D150E">
        <w:rPr>
          <w:rFonts w:eastAsia="Arial"/>
        </w:rPr>
        <w:t>ț</w:t>
      </w:r>
      <w:r w:rsidRPr="008D150E">
        <w:rPr>
          <w:rFonts w:eastAsia="Arial"/>
        </w:rPr>
        <w:t>ionale</w:t>
      </w:r>
      <w:proofErr w:type="spellEnd"/>
      <w:r w:rsidRPr="008D150E">
        <w:rPr>
          <w:rFonts w:eastAsia="Arial"/>
        </w:rPr>
        <w:t xml:space="preserve"> </w:t>
      </w:r>
      <w:proofErr w:type="spellStart"/>
      <w:r w:rsidRPr="008D150E">
        <w:rPr>
          <w:rFonts w:eastAsia="Arial"/>
        </w:rPr>
        <w:t>aprobate</w:t>
      </w:r>
      <w:proofErr w:type="spellEnd"/>
      <w:r w:rsidRPr="008D150E">
        <w:rPr>
          <w:rFonts w:eastAsia="Arial"/>
        </w:rPr>
        <w:t>;</w:t>
      </w:r>
    </w:p>
    <w:p w:rsidR="007F6C28" w:rsidRPr="008D150E" w:rsidRDefault="00E816B6" w:rsidP="008D150E">
      <w:pPr>
        <w:pStyle w:val="Frspaiere"/>
        <w:jc w:val="both"/>
        <w:rPr>
          <w:rFonts w:eastAsia="Arial"/>
        </w:rPr>
      </w:pPr>
      <w:proofErr w:type="spellStart"/>
      <w:r w:rsidRPr="008D150E">
        <w:rPr>
          <w:rFonts w:eastAsia="Arial"/>
        </w:rPr>
        <w:t>Compartimentul</w:t>
      </w:r>
      <w:proofErr w:type="spellEnd"/>
      <w:r w:rsidRPr="008D150E">
        <w:rPr>
          <w:rFonts w:eastAsia="Arial"/>
        </w:rPr>
        <w:t xml:space="preserve"> de audit intern</w:t>
      </w:r>
      <w:r w:rsidR="007F6C28" w:rsidRPr="008D150E">
        <w:rPr>
          <w:rFonts w:eastAsia="Arial"/>
        </w:rPr>
        <w:t xml:space="preserve">, </w:t>
      </w:r>
      <w:proofErr w:type="spellStart"/>
      <w:r w:rsidR="007F6C28" w:rsidRPr="008D150E">
        <w:rPr>
          <w:rFonts w:eastAsia="Arial"/>
        </w:rPr>
        <w:t>efectuează</w:t>
      </w:r>
      <w:proofErr w:type="spellEnd"/>
      <w:r w:rsidR="007E0C16" w:rsidRPr="008D150E">
        <w:rPr>
          <w:rFonts w:eastAsia="Arial"/>
        </w:rPr>
        <w:t xml:space="preserve"> </w:t>
      </w:r>
      <w:proofErr w:type="spellStart"/>
      <w:r w:rsidR="007E0C16" w:rsidRPr="008D150E">
        <w:rPr>
          <w:rFonts w:eastAsia="Arial"/>
        </w:rPr>
        <w:t>și</w:t>
      </w:r>
      <w:proofErr w:type="spellEnd"/>
      <w:r w:rsidR="007F6C28" w:rsidRPr="008D150E">
        <w:rPr>
          <w:rFonts w:eastAsia="Arial"/>
        </w:rPr>
        <w:t xml:space="preserve"> </w:t>
      </w:r>
      <w:proofErr w:type="spellStart"/>
      <w:r w:rsidR="007F6C28" w:rsidRPr="008D150E">
        <w:rPr>
          <w:rFonts w:eastAsia="Arial"/>
          <w:b/>
        </w:rPr>
        <w:t>misiuni</w:t>
      </w:r>
      <w:proofErr w:type="spellEnd"/>
      <w:r w:rsidR="007F6C28" w:rsidRPr="008D150E">
        <w:rPr>
          <w:rFonts w:eastAsia="Arial"/>
          <w:b/>
        </w:rPr>
        <w:t xml:space="preserve"> de audit ad-hoc</w:t>
      </w:r>
      <w:r w:rsidR="007F6C28" w:rsidRPr="008D150E">
        <w:rPr>
          <w:rFonts w:eastAsia="Arial"/>
        </w:rPr>
        <w:t xml:space="preserve">, care au </w:t>
      </w:r>
      <w:proofErr w:type="spellStart"/>
      <w:r w:rsidR="007F6C28" w:rsidRPr="008D150E">
        <w:rPr>
          <w:rFonts w:eastAsia="Arial"/>
        </w:rPr>
        <w:t>caracter</w:t>
      </w:r>
      <w:proofErr w:type="spellEnd"/>
      <w:r w:rsidR="007F6C28" w:rsidRPr="008D150E">
        <w:rPr>
          <w:rFonts w:eastAsia="Arial"/>
        </w:rPr>
        <w:t xml:space="preserve"> </w:t>
      </w:r>
      <w:proofErr w:type="spellStart"/>
      <w:r w:rsidR="007F6C28" w:rsidRPr="008D150E">
        <w:rPr>
          <w:rFonts w:eastAsia="Arial"/>
        </w:rPr>
        <w:t>excepţional</w:t>
      </w:r>
      <w:proofErr w:type="spellEnd"/>
      <w:r w:rsidR="007F6C28" w:rsidRPr="008D150E">
        <w:rPr>
          <w:rFonts w:eastAsia="Arial"/>
        </w:rPr>
        <w:t xml:space="preserve"> </w:t>
      </w:r>
      <w:proofErr w:type="spellStart"/>
      <w:r w:rsidR="007F6C28" w:rsidRPr="008D150E">
        <w:rPr>
          <w:rFonts w:eastAsia="Arial"/>
        </w:rPr>
        <w:t>şi</w:t>
      </w:r>
      <w:proofErr w:type="spellEnd"/>
      <w:r w:rsidR="007F6C28" w:rsidRPr="008D150E">
        <w:rPr>
          <w:rFonts w:eastAsia="Arial"/>
        </w:rPr>
        <w:t xml:space="preserve"> se </w:t>
      </w:r>
      <w:proofErr w:type="spellStart"/>
      <w:r w:rsidR="007F6C28" w:rsidRPr="008D150E">
        <w:rPr>
          <w:rFonts w:eastAsia="Arial"/>
        </w:rPr>
        <w:t>desfăşoară</w:t>
      </w:r>
      <w:proofErr w:type="spellEnd"/>
      <w:r w:rsidR="007F6C28" w:rsidRPr="008D150E">
        <w:rPr>
          <w:rFonts w:eastAsia="Arial"/>
        </w:rPr>
        <w:t xml:space="preserve"> la </w:t>
      </w:r>
      <w:proofErr w:type="spellStart"/>
      <w:r w:rsidR="007F6C28" w:rsidRPr="008D150E">
        <w:rPr>
          <w:rFonts w:eastAsia="Arial"/>
        </w:rPr>
        <w:t>solicitarea</w:t>
      </w:r>
      <w:proofErr w:type="spellEnd"/>
      <w:r w:rsidR="007F6C28" w:rsidRPr="008D150E">
        <w:rPr>
          <w:rFonts w:eastAsia="Arial"/>
        </w:rPr>
        <w:t xml:space="preserve"> </w:t>
      </w:r>
      <w:proofErr w:type="spellStart"/>
      <w:r w:rsidR="007F6C28" w:rsidRPr="008D150E">
        <w:rPr>
          <w:rFonts w:eastAsia="Arial"/>
        </w:rPr>
        <w:t>Primarului</w:t>
      </w:r>
      <w:proofErr w:type="spellEnd"/>
      <w:r w:rsidR="007F6C28" w:rsidRPr="008D150E">
        <w:rPr>
          <w:rFonts w:eastAsia="Arial"/>
        </w:rPr>
        <w:t xml:space="preserve"> </w:t>
      </w:r>
      <w:proofErr w:type="spellStart"/>
      <w:r w:rsidR="007F6C28" w:rsidRPr="008D150E">
        <w:rPr>
          <w:rFonts w:eastAsia="Arial"/>
        </w:rPr>
        <w:t>Municipiului</w:t>
      </w:r>
      <w:proofErr w:type="spellEnd"/>
      <w:r w:rsidR="007F6C28" w:rsidRPr="008D150E">
        <w:rPr>
          <w:rFonts w:eastAsia="Arial"/>
        </w:rPr>
        <w:t xml:space="preserve"> </w:t>
      </w:r>
      <w:proofErr w:type="spellStart"/>
      <w:r w:rsidR="007F6C28" w:rsidRPr="008D150E">
        <w:rPr>
          <w:rFonts w:eastAsia="Arial"/>
        </w:rPr>
        <w:t>Câmpulung</w:t>
      </w:r>
      <w:proofErr w:type="spellEnd"/>
      <w:r w:rsidR="007F6C28" w:rsidRPr="008D150E">
        <w:rPr>
          <w:rFonts w:eastAsia="Arial"/>
        </w:rPr>
        <w:t xml:space="preserve"> </w:t>
      </w:r>
      <w:proofErr w:type="spellStart"/>
      <w:r w:rsidR="007F6C28" w:rsidRPr="008D150E">
        <w:rPr>
          <w:rFonts w:eastAsia="Arial"/>
        </w:rPr>
        <w:t>Moldovenesc</w:t>
      </w:r>
      <w:proofErr w:type="spellEnd"/>
      <w:r w:rsidR="007F6C28" w:rsidRPr="008D150E">
        <w:rPr>
          <w:rFonts w:eastAsia="Arial"/>
        </w:rPr>
        <w:t xml:space="preserve">.    </w:t>
      </w:r>
    </w:p>
    <w:p w:rsidR="007F6C28" w:rsidRPr="008D150E" w:rsidRDefault="007F6C28" w:rsidP="0039597E">
      <w:pPr>
        <w:pStyle w:val="Frspaiere"/>
        <w:numPr>
          <w:ilvl w:val="0"/>
          <w:numId w:val="70"/>
        </w:numPr>
        <w:jc w:val="both"/>
        <w:rPr>
          <w:rFonts w:eastAsia="Arial"/>
        </w:rPr>
      </w:pPr>
      <w:proofErr w:type="spellStart"/>
      <w:r w:rsidRPr="008D150E">
        <w:rPr>
          <w:rFonts w:eastAsia="Arial"/>
        </w:rPr>
        <w:t>Misiunile</w:t>
      </w:r>
      <w:proofErr w:type="spellEnd"/>
      <w:r w:rsidRPr="008D150E">
        <w:rPr>
          <w:rFonts w:eastAsia="Arial"/>
        </w:rPr>
        <w:t xml:space="preserve"> </w:t>
      </w:r>
      <w:proofErr w:type="spellStart"/>
      <w:r w:rsidRPr="008D150E">
        <w:rPr>
          <w:rFonts w:eastAsia="Arial"/>
        </w:rPr>
        <w:t>dispuse</w:t>
      </w:r>
      <w:proofErr w:type="spellEnd"/>
      <w:r w:rsidRPr="008D150E">
        <w:rPr>
          <w:rFonts w:eastAsia="Arial"/>
        </w:rPr>
        <w:t xml:space="preserve"> de UCAAPI </w:t>
      </w:r>
      <w:proofErr w:type="spellStart"/>
      <w:r w:rsidRPr="008D150E">
        <w:rPr>
          <w:rFonts w:eastAsia="Arial"/>
        </w:rPr>
        <w:t>compartimentului</w:t>
      </w:r>
      <w:proofErr w:type="spellEnd"/>
      <w:r w:rsidRPr="008D150E">
        <w:rPr>
          <w:rFonts w:eastAsia="Arial"/>
        </w:rPr>
        <w:t xml:space="preserve"> de audit public intern din </w:t>
      </w:r>
      <w:proofErr w:type="spellStart"/>
      <w:r w:rsidRPr="008D150E">
        <w:rPr>
          <w:rFonts w:eastAsia="Arial"/>
        </w:rPr>
        <w:t>cadrul</w:t>
      </w:r>
      <w:proofErr w:type="spellEnd"/>
      <w:r w:rsidRPr="008D150E">
        <w:rPr>
          <w:rFonts w:eastAsia="Arial"/>
        </w:rPr>
        <w:t xml:space="preserve"> </w:t>
      </w:r>
      <w:proofErr w:type="spellStart"/>
      <w:r w:rsidRPr="008D150E">
        <w:rPr>
          <w:rFonts w:eastAsia="Arial"/>
        </w:rPr>
        <w:t>Primăriei</w:t>
      </w:r>
      <w:proofErr w:type="spellEnd"/>
      <w:r w:rsidRPr="008D150E">
        <w:rPr>
          <w:rFonts w:eastAsia="Arial"/>
        </w:rPr>
        <w:t xml:space="preserve"> </w:t>
      </w:r>
      <w:proofErr w:type="spellStart"/>
      <w:r w:rsidRPr="008D150E">
        <w:rPr>
          <w:rFonts w:eastAsia="Arial"/>
        </w:rPr>
        <w:t>municipiului</w:t>
      </w:r>
      <w:proofErr w:type="spellEnd"/>
      <w:r w:rsidRPr="008D150E">
        <w:rPr>
          <w:rFonts w:eastAsia="Arial"/>
        </w:rPr>
        <w:t xml:space="preserve"> </w:t>
      </w:r>
      <w:proofErr w:type="spellStart"/>
      <w:r w:rsidRPr="008D150E">
        <w:rPr>
          <w:rFonts w:eastAsia="Arial"/>
        </w:rPr>
        <w:t>Câmpulung</w:t>
      </w:r>
      <w:proofErr w:type="spellEnd"/>
      <w:r w:rsidRPr="008D150E">
        <w:rPr>
          <w:rFonts w:eastAsia="Arial"/>
        </w:rPr>
        <w:t xml:space="preserve"> </w:t>
      </w:r>
      <w:proofErr w:type="spellStart"/>
      <w:r w:rsidRPr="008D150E">
        <w:rPr>
          <w:rFonts w:eastAsia="Arial"/>
        </w:rPr>
        <w:t>Moldovenesc</w:t>
      </w:r>
      <w:proofErr w:type="spellEnd"/>
      <w:r w:rsidRPr="008D150E">
        <w:rPr>
          <w:rFonts w:eastAsia="Arial"/>
        </w:rPr>
        <w:t xml:space="preserve"> se </w:t>
      </w:r>
      <w:proofErr w:type="spellStart"/>
      <w:r w:rsidRPr="008D150E">
        <w:rPr>
          <w:rFonts w:eastAsia="Arial"/>
        </w:rPr>
        <w:t>cuprind</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planul</w:t>
      </w:r>
      <w:proofErr w:type="spellEnd"/>
      <w:r w:rsidRPr="008D150E">
        <w:rPr>
          <w:rFonts w:eastAsia="Arial"/>
        </w:rPr>
        <w:t xml:space="preserve"> </w:t>
      </w:r>
      <w:proofErr w:type="spellStart"/>
      <w:r w:rsidRPr="008D150E">
        <w:rPr>
          <w:rFonts w:eastAsia="Arial"/>
        </w:rPr>
        <w:t>anual</w:t>
      </w:r>
      <w:proofErr w:type="spellEnd"/>
      <w:r w:rsidRPr="008D150E">
        <w:rPr>
          <w:rFonts w:eastAsia="Arial"/>
        </w:rPr>
        <w:t xml:space="preserve"> de audit public intern, se </w:t>
      </w:r>
      <w:proofErr w:type="spellStart"/>
      <w:r w:rsidRPr="008D150E">
        <w:rPr>
          <w:rFonts w:eastAsia="Arial"/>
        </w:rPr>
        <w:t>realizează</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bune</w:t>
      </w:r>
      <w:proofErr w:type="spellEnd"/>
      <w:r w:rsidRPr="008D150E">
        <w:rPr>
          <w:rFonts w:eastAsia="Arial"/>
        </w:rPr>
        <w:t xml:space="preserve"> </w:t>
      </w:r>
      <w:proofErr w:type="spellStart"/>
      <w:r w:rsidRPr="008D150E">
        <w:rPr>
          <w:rFonts w:eastAsia="Arial"/>
        </w:rPr>
        <w:t>condiţii</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se </w:t>
      </w:r>
      <w:proofErr w:type="spellStart"/>
      <w:r w:rsidRPr="008D150E">
        <w:rPr>
          <w:rFonts w:eastAsia="Arial"/>
        </w:rPr>
        <w:t>raportează</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termenele</w:t>
      </w:r>
      <w:proofErr w:type="spellEnd"/>
      <w:r w:rsidRPr="008D150E">
        <w:rPr>
          <w:rFonts w:eastAsia="Arial"/>
        </w:rPr>
        <w:t xml:space="preserve"> fixate. </w:t>
      </w:r>
      <w:proofErr w:type="spellStart"/>
      <w:r w:rsidRPr="008D150E">
        <w:rPr>
          <w:rFonts w:eastAsia="Arial"/>
        </w:rPr>
        <w:t>Modalitatea</w:t>
      </w:r>
      <w:proofErr w:type="spellEnd"/>
      <w:r w:rsidRPr="008D150E">
        <w:rPr>
          <w:rFonts w:eastAsia="Arial"/>
        </w:rPr>
        <w:t xml:space="preserve"> de </w:t>
      </w:r>
      <w:proofErr w:type="spellStart"/>
      <w:r w:rsidRPr="008D150E">
        <w:rPr>
          <w:rFonts w:eastAsia="Arial"/>
        </w:rPr>
        <w:t>planificare</w:t>
      </w:r>
      <w:proofErr w:type="spellEnd"/>
      <w:r w:rsidRPr="008D150E">
        <w:rPr>
          <w:rFonts w:eastAsia="Arial"/>
        </w:rPr>
        <w:t xml:space="preserve">, </w:t>
      </w:r>
      <w:proofErr w:type="spellStart"/>
      <w:r w:rsidRPr="008D150E">
        <w:rPr>
          <w:rFonts w:eastAsia="Arial"/>
        </w:rPr>
        <w:t>derulare</w:t>
      </w:r>
      <w:proofErr w:type="spellEnd"/>
      <w:r w:rsidRPr="008D150E">
        <w:rPr>
          <w:rFonts w:eastAsia="Arial"/>
        </w:rPr>
        <w:t xml:space="preserve">, </w:t>
      </w:r>
      <w:proofErr w:type="spellStart"/>
      <w:r w:rsidRPr="008D150E">
        <w:rPr>
          <w:rFonts w:eastAsia="Arial"/>
        </w:rPr>
        <w:t>realizare</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w:t>
      </w:r>
      <w:proofErr w:type="spellStart"/>
      <w:r w:rsidRPr="008D150E">
        <w:rPr>
          <w:rFonts w:eastAsia="Arial"/>
        </w:rPr>
        <w:t>raportare</w:t>
      </w:r>
      <w:proofErr w:type="spellEnd"/>
      <w:r w:rsidRPr="008D150E">
        <w:rPr>
          <w:rFonts w:eastAsia="Arial"/>
        </w:rPr>
        <w:t xml:space="preserve"> </w:t>
      </w:r>
      <w:proofErr w:type="spellStart"/>
      <w:r w:rsidRPr="008D150E">
        <w:rPr>
          <w:rFonts w:eastAsia="Arial"/>
        </w:rPr>
        <w:t>respectă</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totalitate</w:t>
      </w:r>
      <w:proofErr w:type="spellEnd"/>
      <w:r w:rsidRPr="008D150E">
        <w:rPr>
          <w:rFonts w:eastAsia="Arial"/>
        </w:rPr>
        <w:t xml:space="preserve"> </w:t>
      </w:r>
      <w:proofErr w:type="spellStart"/>
      <w:r w:rsidRPr="008D150E">
        <w:rPr>
          <w:rFonts w:eastAsia="Arial"/>
        </w:rPr>
        <w:t>procedura</w:t>
      </w:r>
      <w:proofErr w:type="spellEnd"/>
      <w:r w:rsidRPr="008D150E">
        <w:rPr>
          <w:rFonts w:eastAsia="Arial"/>
        </w:rPr>
        <w:t xml:space="preserve"> </w:t>
      </w:r>
      <w:proofErr w:type="spellStart"/>
      <w:r w:rsidRPr="008D150E">
        <w:rPr>
          <w:rFonts w:eastAsia="Arial"/>
        </w:rPr>
        <w:t>stabilită</w:t>
      </w:r>
      <w:proofErr w:type="spellEnd"/>
      <w:r w:rsidRPr="008D150E">
        <w:rPr>
          <w:rFonts w:eastAsia="Arial"/>
        </w:rPr>
        <w:t xml:space="preserve"> de UCAAPI.</w:t>
      </w:r>
    </w:p>
    <w:p w:rsidR="007F6C28" w:rsidRPr="008D150E" w:rsidRDefault="007F6C28" w:rsidP="0039597E">
      <w:pPr>
        <w:pStyle w:val="Frspaiere"/>
        <w:numPr>
          <w:ilvl w:val="0"/>
          <w:numId w:val="70"/>
        </w:numPr>
        <w:jc w:val="both"/>
        <w:rPr>
          <w:rFonts w:eastAsia="Arial"/>
        </w:rPr>
      </w:pPr>
      <w:proofErr w:type="spellStart"/>
      <w:r w:rsidRPr="008D150E">
        <w:rPr>
          <w:rFonts w:eastAsia="Arial"/>
        </w:rPr>
        <w:t>Urmare</w:t>
      </w:r>
      <w:proofErr w:type="spellEnd"/>
      <w:r w:rsidRPr="008D150E">
        <w:rPr>
          <w:rFonts w:eastAsia="Arial"/>
        </w:rPr>
        <w:t xml:space="preserve"> a </w:t>
      </w:r>
      <w:proofErr w:type="spellStart"/>
      <w:r w:rsidRPr="008D150E">
        <w:rPr>
          <w:rFonts w:eastAsia="Arial"/>
        </w:rPr>
        <w:t>misiunilor</w:t>
      </w:r>
      <w:proofErr w:type="spellEnd"/>
      <w:r w:rsidRPr="008D150E">
        <w:rPr>
          <w:rFonts w:eastAsia="Arial"/>
        </w:rPr>
        <w:t xml:space="preserve"> de audit public intern </w:t>
      </w:r>
      <w:proofErr w:type="spellStart"/>
      <w:r w:rsidRPr="008D150E">
        <w:rPr>
          <w:rFonts w:eastAsia="Arial"/>
        </w:rPr>
        <w:t>derulate</w:t>
      </w:r>
      <w:proofErr w:type="spellEnd"/>
      <w:r w:rsidRPr="008D150E">
        <w:rPr>
          <w:rFonts w:eastAsia="Arial"/>
        </w:rPr>
        <w:t xml:space="preserve"> </w:t>
      </w:r>
      <w:proofErr w:type="spellStart"/>
      <w:r w:rsidRPr="008D150E">
        <w:rPr>
          <w:rFonts w:eastAsia="Arial"/>
        </w:rPr>
        <w:t>auditorii</w:t>
      </w:r>
      <w:proofErr w:type="spellEnd"/>
      <w:r w:rsidRPr="008D150E">
        <w:rPr>
          <w:rFonts w:eastAsia="Arial"/>
        </w:rPr>
        <w:t xml:space="preserve"> </w:t>
      </w:r>
      <w:proofErr w:type="spellStart"/>
      <w:r w:rsidRPr="008D150E">
        <w:rPr>
          <w:rFonts w:eastAsia="Arial"/>
        </w:rPr>
        <w:t>întocmesc</w:t>
      </w:r>
      <w:proofErr w:type="spellEnd"/>
      <w:r w:rsidRPr="008D150E">
        <w:rPr>
          <w:rFonts w:eastAsia="Arial"/>
        </w:rPr>
        <w:t xml:space="preserve"> </w:t>
      </w:r>
      <w:proofErr w:type="spellStart"/>
      <w:r w:rsidRPr="008D150E">
        <w:rPr>
          <w:rFonts w:eastAsia="Arial"/>
        </w:rPr>
        <w:t>rapoarte</w:t>
      </w:r>
      <w:proofErr w:type="spellEnd"/>
      <w:r w:rsidRPr="008D150E">
        <w:rPr>
          <w:rFonts w:eastAsia="Arial"/>
        </w:rPr>
        <w:t xml:space="preserve"> de audit intern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cuprinsul</w:t>
      </w:r>
      <w:proofErr w:type="spellEnd"/>
      <w:r w:rsidRPr="008D150E">
        <w:rPr>
          <w:rFonts w:eastAsia="Arial"/>
        </w:rPr>
        <w:t xml:space="preserve"> </w:t>
      </w:r>
      <w:proofErr w:type="spellStart"/>
      <w:r w:rsidRPr="008D150E">
        <w:rPr>
          <w:rFonts w:eastAsia="Arial"/>
        </w:rPr>
        <w:t>cărora</w:t>
      </w:r>
      <w:proofErr w:type="spellEnd"/>
      <w:r w:rsidRPr="008D150E">
        <w:rPr>
          <w:rFonts w:eastAsia="Arial"/>
        </w:rPr>
        <w:t xml:space="preserve"> </w:t>
      </w:r>
      <w:proofErr w:type="spellStart"/>
      <w:r w:rsidRPr="008D150E">
        <w:rPr>
          <w:rFonts w:eastAsia="Arial"/>
        </w:rPr>
        <w:t>formulează</w:t>
      </w:r>
      <w:proofErr w:type="spellEnd"/>
      <w:r w:rsidRPr="008D150E">
        <w:rPr>
          <w:rFonts w:eastAsia="Arial"/>
        </w:rPr>
        <w:t xml:space="preserve"> </w:t>
      </w:r>
      <w:proofErr w:type="spellStart"/>
      <w:r w:rsidRPr="008D150E">
        <w:rPr>
          <w:rFonts w:eastAsia="Arial"/>
        </w:rPr>
        <w:t>recomandări</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scopul</w:t>
      </w:r>
      <w:proofErr w:type="spellEnd"/>
      <w:r w:rsidRPr="008D150E">
        <w:rPr>
          <w:rFonts w:eastAsia="Arial"/>
        </w:rPr>
        <w:t xml:space="preserve"> </w:t>
      </w:r>
      <w:proofErr w:type="spellStart"/>
      <w:r w:rsidRPr="008D150E">
        <w:rPr>
          <w:rFonts w:eastAsia="Arial"/>
        </w:rPr>
        <w:t>îmbunătățirii</w:t>
      </w:r>
      <w:proofErr w:type="spellEnd"/>
      <w:r w:rsidRPr="008D150E">
        <w:rPr>
          <w:rFonts w:eastAsia="Arial"/>
        </w:rPr>
        <w:t xml:space="preserve"> </w:t>
      </w:r>
      <w:proofErr w:type="spellStart"/>
      <w:r w:rsidRPr="008D150E">
        <w:rPr>
          <w:rFonts w:eastAsia="Arial"/>
        </w:rPr>
        <w:t>activității</w:t>
      </w:r>
      <w:proofErr w:type="spellEnd"/>
      <w:r w:rsidRPr="008D150E">
        <w:rPr>
          <w:rFonts w:eastAsia="Arial"/>
        </w:rPr>
        <w:t xml:space="preserve"> </w:t>
      </w:r>
      <w:proofErr w:type="spellStart"/>
      <w:r w:rsidRPr="008D150E">
        <w:rPr>
          <w:rFonts w:eastAsia="Arial"/>
        </w:rPr>
        <w:t>structurii</w:t>
      </w:r>
      <w:proofErr w:type="spellEnd"/>
      <w:r w:rsidRPr="008D150E">
        <w:rPr>
          <w:rFonts w:eastAsia="Arial"/>
        </w:rPr>
        <w:t xml:space="preserve"> </w:t>
      </w:r>
      <w:proofErr w:type="spellStart"/>
      <w:r w:rsidRPr="008D150E">
        <w:rPr>
          <w:rFonts w:eastAsia="Arial"/>
        </w:rPr>
        <w:t>auditate</w:t>
      </w:r>
      <w:proofErr w:type="spellEnd"/>
      <w:r w:rsidRPr="008D150E">
        <w:rPr>
          <w:rFonts w:eastAsia="Arial"/>
        </w:rPr>
        <w:t xml:space="preserve"> </w:t>
      </w:r>
      <w:proofErr w:type="spellStart"/>
      <w:r w:rsidRPr="008D150E">
        <w:rPr>
          <w:rFonts w:eastAsia="Arial"/>
        </w:rPr>
        <w:t>și</w:t>
      </w:r>
      <w:proofErr w:type="spellEnd"/>
      <w:r w:rsidRPr="008D150E">
        <w:rPr>
          <w:rFonts w:eastAsia="Arial"/>
        </w:rPr>
        <w:t xml:space="preserve"> </w:t>
      </w:r>
      <w:proofErr w:type="spellStart"/>
      <w:r w:rsidRPr="008D150E">
        <w:rPr>
          <w:rFonts w:eastAsia="Arial"/>
        </w:rPr>
        <w:t>îl</w:t>
      </w:r>
      <w:proofErr w:type="spellEnd"/>
      <w:r w:rsidRPr="008D150E">
        <w:rPr>
          <w:rFonts w:eastAsia="Arial"/>
        </w:rPr>
        <w:t xml:space="preserve"> </w:t>
      </w:r>
      <w:proofErr w:type="spellStart"/>
      <w:r w:rsidRPr="008D150E">
        <w:rPr>
          <w:rFonts w:eastAsia="Arial"/>
        </w:rPr>
        <w:t>înaintează</w:t>
      </w:r>
      <w:proofErr w:type="spellEnd"/>
      <w:r w:rsidRPr="008D150E">
        <w:rPr>
          <w:rFonts w:eastAsia="Arial"/>
        </w:rPr>
        <w:t xml:space="preserve"> </w:t>
      </w:r>
      <w:proofErr w:type="spellStart"/>
      <w:r w:rsidRPr="008D150E">
        <w:rPr>
          <w:rFonts w:eastAsia="Arial"/>
        </w:rPr>
        <w:t>spre</w:t>
      </w:r>
      <w:proofErr w:type="spellEnd"/>
      <w:r w:rsidRPr="008D150E">
        <w:rPr>
          <w:rFonts w:eastAsia="Arial"/>
        </w:rPr>
        <w:t xml:space="preserve"> </w:t>
      </w:r>
      <w:proofErr w:type="spellStart"/>
      <w:r w:rsidRPr="008D150E">
        <w:rPr>
          <w:rFonts w:eastAsia="Arial"/>
        </w:rPr>
        <w:t>aprobare</w:t>
      </w:r>
      <w:proofErr w:type="spellEnd"/>
      <w:r w:rsidRPr="008D150E">
        <w:rPr>
          <w:rFonts w:eastAsia="Arial"/>
        </w:rPr>
        <w:t xml:space="preserve"> </w:t>
      </w:r>
      <w:proofErr w:type="spellStart"/>
      <w:r w:rsidRPr="008D150E">
        <w:rPr>
          <w:rFonts w:eastAsia="Arial"/>
        </w:rPr>
        <w:t>Primarului</w:t>
      </w:r>
      <w:proofErr w:type="spellEnd"/>
      <w:r w:rsidRPr="008D150E">
        <w:rPr>
          <w:rFonts w:eastAsia="Arial"/>
        </w:rPr>
        <w:t xml:space="preserve"> </w:t>
      </w:r>
      <w:proofErr w:type="spellStart"/>
      <w:r w:rsidRPr="008D150E">
        <w:rPr>
          <w:rFonts w:eastAsia="Arial"/>
        </w:rPr>
        <w:t>Municipiului</w:t>
      </w:r>
      <w:proofErr w:type="spellEnd"/>
      <w:r w:rsidRPr="008D150E">
        <w:rPr>
          <w:rFonts w:eastAsia="Arial"/>
        </w:rPr>
        <w:t xml:space="preserve"> </w:t>
      </w:r>
      <w:proofErr w:type="spellStart"/>
      <w:r w:rsidRPr="008D150E">
        <w:rPr>
          <w:rFonts w:eastAsia="Arial"/>
        </w:rPr>
        <w:t>Câmpulung</w:t>
      </w:r>
      <w:proofErr w:type="spellEnd"/>
      <w:r w:rsidRPr="008D150E">
        <w:rPr>
          <w:rFonts w:eastAsia="Arial"/>
        </w:rPr>
        <w:t xml:space="preserve"> </w:t>
      </w:r>
      <w:proofErr w:type="spellStart"/>
      <w:r w:rsidRPr="008D150E">
        <w:rPr>
          <w:rFonts w:eastAsia="Arial"/>
        </w:rPr>
        <w:t>Moldovenesc</w:t>
      </w:r>
      <w:proofErr w:type="spellEnd"/>
      <w:r w:rsidRPr="008D150E">
        <w:rPr>
          <w:rFonts w:eastAsia="Arial"/>
        </w:rPr>
        <w:t>.</w:t>
      </w:r>
    </w:p>
    <w:p w:rsidR="00E816B6" w:rsidRPr="008D150E" w:rsidRDefault="007F6C28" w:rsidP="0039597E">
      <w:pPr>
        <w:pStyle w:val="Frspaiere"/>
        <w:numPr>
          <w:ilvl w:val="0"/>
          <w:numId w:val="70"/>
        </w:numPr>
        <w:jc w:val="both"/>
        <w:rPr>
          <w:rFonts w:eastAsia="Arial"/>
        </w:rPr>
      </w:pPr>
      <w:proofErr w:type="spellStart"/>
      <w:r w:rsidRPr="008D150E">
        <w:rPr>
          <w:rFonts w:eastAsia="Arial"/>
        </w:rPr>
        <w:t>Compartimentul</w:t>
      </w:r>
      <w:proofErr w:type="spellEnd"/>
      <w:r w:rsidRPr="008D150E">
        <w:rPr>
          <w:rFonts w:eastAsia="Arial"/>
        </w:rPr>
        <w:t xml:space="preserve"> audit public intern </w:t>
      </w:r>
      <w:proofErr w:type="spellStart"/>
      <w:r w:rsidRPr="008D150E">
        <w:rPr>
          <w:rFonts w:eastAsia="Arial"/>
        </w:rPr>
        <w:t>informează</w:t>
      </w:r>
      <w:proofErr w:type="spellEnd"/>
      <w:r w:rsidRPr="008D150E">
        <w:rPr>
          <w:rFonts w:eastAsia="Arial"/>
        </w:rPr>
        <w:t xml:space="preserve"> UCAAPI </w:t>
      </w:r>
      <w:proofErr w:type="spellStart"/>
      <w:r w:rsidRPr="008D150E">
        <w:rPr>
          <w:rFonts w:eastAsia="Arial"/>
        </w:rPr>
        <w:t>despre</w:t>
      </w:r>
      <w:proofErr w:type="spellEnd"/>
      <w:r w:rsidRPr="008D150E">
        <w:rPr>
          <w:rFonts w:eastAsia="Arial"/>
        </w:rPr>
        <w:t xml:space="preserve"> </w:t>
      </w:r>
      <w:proofErr w:type="spellStart"/>
      <w:r w:rsidRPr="008D150E">
        <w:rPr>
          <w:rFonts w:eastAsia="Arial"/>
        </w:rPr>
        <w:t>recomandările</w:t>
      </w:r>
      <w:proofErr w:type="spellEnd"/>
      <w:r w:rsidRPr="008D150E">
        <w:rPr>
          <w:rFonts w:eastAsia="Arial"/>
        </w:rPr>
        <w:t xml:space="preserve"> </w:t>
      </w:r>
      <w:proofErr w:type="spellStart"/>
      <w:r w:rsidRPr="008D150E">
        <w:rPr>
          <w:rFonts w:eastAsia="Arial"/>
        </w:rPr>
        <w:t>neînsuşite</w:t>
      </w:r>
      <w:proofErr w:type="spellEnd"/>
      <w:r w:rsidRPr="008D150E">
        <w:rPr>
          <w:rFonts w:eastAsia="Arial"/>
        </w:rPr>
        <w:t xml:space="preserve"> de </w:t>
      </w:r>
      <w:proofErr w:type="spellStart"/>
      <w:r w:rsidRPr="008D150E">
        <w:rPr>
          <w:rFonts w:eastAsia="Arial"/>
        </w:rPr>
        <w:t>către</w:t>
      </w:r>
      <w:proofErr w:type="spellEnd"/>
      <w:r w:rsidRPr="008D150E">
        <w:rPr>
          <w:rFonts w:eastAsia="Arial"/>
        </w:rPr>
        <w:t xml:space="preserve"> </w:t>
      </w:r>
      <w:proofErr w:type="spellStart"/>
      <w:r w:rsidRPr="008D150E">
        <w:rPr>
          <w:rFonts w:eastAsia="Arial"/>
        </w:rPr>
        <w:t>conducătorul</w:t>
      </w:r>
      <w:proofErr w:type="spellEnd"/>
      <w:r w:rsidRPr="008D150E">
        <w:rPr>
          <w:rFonts w:eastAsia="Arial"/>
        </w:rPr>
        <w:t xml:space="preserve"> </w:t>
      </w:r>
      <w:proofErr w:type="spellStart"/>
      <w:r w:rsidRPr="008D150E">
        <w:rPr>
          <w:rFonts w:eastAsia="Arial"/>
        </w:rPr>
        <w:t>entităţii</w:t>
      </w:r>
      <w:proofErr w:type="spellEnd"/>
      <w:r w:rsidRPr="008D150E">
        <w:rPr>
          <w:rFonts w:eastAsia="Arial"/>
        </w:rPr>
        <w:t xml:space="preserve"> </w:t>
      </w:r>
      <w:proofErr w:type="spellStart"/>
      <w:r w:rsidRPr="008D150E">
        <w:rPr>
          <w:rFonts w:eastAsia="Arial"/>
        </w:rPr>
        <w:t>publice</w:t>
      </w:r>
      <w:proofErr w:type="spellEnd"/>
      <w:r w:rsidRPr="008D150E">
        <w:rPr>
          <w:rFonts w:eastAsia="Arial"/>
        </w:rPr>
        <w:t xml:space="preserve"> </w:t>
      </w:r>
      <w:proofErr w:type="spellStart"/>
      <w:r w:rsidRPr="008D150E">
        <w:rPr>
          <w:rFonts w:eastAsia="Arial"/>
        </w:rPr>
        <w:t>auditate</w:t>
      </w:r>
      <w:proofErr w:type="spellEnd"/>
      <w:r w:rsidRPr="008D150E">
        <w:rPr>
          <w:rFonts w:eastAsia="Arial"/>
        </w:rPr>
        <w:t xml:space="preserve">. </w:t>
      </w:r>
      <w:proofErr w:type="spellStart"/>
      <w:r w:rsidRPr="008D150E">
        <w:rPr>
          <w:rFonts w:eastAsia="Arial"/>
        </w:rPr>
        <w:t>Compartimentul</w:t>
      </w:r>
      <w:proofErr w:type="spellEnd"/>
      <w:r w:rsidRPr="008D150E">
        <w:rPr>
          <w:rFonts w:eastAsia="Arial"/>
        </w:rPr>
        <w:t xml:space="preserve"> de audit public intern </w:t>
      </w:r>
      <w:proofErr w:type="spellStart"/>
      <w:r w:rsidRPr="008D150E">
        <w:rPr>
          <w:rFonts w:eastAsia="Arial"/>
        </w:rPr>
        <w:t>transmite</w:t>
      </w:r>
      <w:proofErr w:type="spellEnd"/>
      <w:r w:rsidRPr="008D150E">
        <w:rPr>
          <w:rFonts w:eastAsia="Arial"/>
        </w:rPr>
        <w:t xml:space="preserve"> la UCAAPI </w:t>
      </w:r>
      <w:proofErr w:type="spellStart"/>
      <w:r w:rsidRPr="008D150E">
        <w:rPr>
          <w:rFonts w:eastAsia="Arial"/>
        </w:rPr>
        <w:t>sinteze</w:t>
      </w:r>
      <w:proofErr w:type="spellEnd"/>
      <w:r w:rsidRPr="008D150E">
        <w:rPr>
          <w:rFonts w:eastAsia="Arial"/>
        </w:rPr>
        <w:t xml:space="preserve"> ale </w:t>
      </w:r>
      <w:proofErr w:type="spellStart"/>
      <w:r w:rsidRPr="008D150E">
        <w:rPr>
          <w:rFonts w:eastAsia="Arial"/>
        </w:rPr>
        <w:t>recomandărilor</w:t>
      </w:r>
      <w:proofErr w:type="spellEnd"/>
      <w:r w:rsidRPr="008D150E">
        <w:rPr>
          <w:rFonts w:eastAsia="Arial"/>
        </w:rPr>
        <w:t xml:space="preserve"> </w:t>
      </w:r>
      <w:proofErr w:type="spellStart"/>
      <w:r w:rsidRPr="008D150E">
        <w:rPr>
          <w:rFonts w:eastAsia="Arial"/>
        </w:rPr>
        <w:t>neînsuşite</w:t>
      </w:r>
      <w:proofErr w:type="spellEnd"/>
      <w:r w:rsidRPr="008D150E">
        <w:rPr>
          <w:rFonts w:eastAsia="Arial"/>
        </w:rPr>
        <w:t xml:space="preserve"> de </w:t>
      </w:r>
      <w:proofErr w:type="spellStart"/>
      <w:r w:rsidRPr="008D150E">
        <w:rPr>
          <w:rFonts w:eastAsia="Arial"/>
        </w:rPr>
        <w:t>către</w:t>
      </w:r>
      <w:proofErr w:type="spellEnd"/>
      <w:r w:rsidRPr="008D150E">
        <w:rPr>
          <w:rFonts w:eastAsia="Arial"/>
        </w:rPr>
        <w:t xml:space="preserve"> </w:t>
      </w:r>
      <w:proofErr w:type="spellStart"/>
      <w:r w:rsidRPr="008D150E">
        <w:rPr>
          <w:rFonts w:eastAsia="Arial"/>
        </w:rPr>
        <w:t>conducătorul</w:t>
      </w:r>
      <w:proofErr w:type="spellEnd"/>
      <w:r w:rsidRPr="008D150E">
        <w:rPr>
          <w:rFonts w:eastAsia="Arial"/>
        </w:rPr>
        <w:t xml:space="preserve"> </w:t>
      </w:r>
      <w:proofErr w:type="spellStart"/>
      <w:r w:rsidRPr="008D150E">
        <w:rPr>
          <w:rFonts w:eastAsia="Arial"/>
        </w:rPr>
        <w:t>entităţii</w:t>
      </w:r>
      <w:proofErr w:type="spellEnd"/>
      <w:r w:rsidRPr="008D150E">
        <w:rPr>
          <w:rFonts w:eastAsia="Arial"/>
        </w:rPr>
        <w:t xml:space="preserve"> </w:t>
      </w:r>
      <w:proofErr w:type="spellStart"/>
      <w:r w:rsidRPr="008D150E">
        <w:rPr>
          <w:rFonts w:eastAsia="Arial"/>
        </w:rPr>
        <w:t>publice</w:t>
      </w:r>
      <w:proofErr w:type="spellEnd"/>
      <w:r w:rsidRPr="008D150E">
        <w:rPr>
          <w:rFonts w:eastAsia="Arial"/>
        </w:rPr>
        <w:t xml:space="preserve"> </w:t>
      </w:r>
      <w:proofErr w:type="spellStart"/>
      <w:r w:rsidRPr="008D150E">
        <w:rPr>
          <w:rFonts w:eastAsia="Arial"/>
        </w:rPr>
        <w:t>auditate</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w:t>
      </w:r>
      <w:proofErr w:type="spellStart"/>
      <w:r w:rsidRPr="008D150E">
        <w:rPr>
          <w:rFonts w:eastAsia="Arial"/>
        </w:rPr>
        <w:t>consecinţele</w:t>
      </w:r>
      <w:proofErr w:type="spellEnd"/>
      <w:r w:rsidRPr="008D150E">
        <w:rPr>
          <w:rFonts w:eastAsia="Arial"/>
        </w:rPr>
        <w:t xml:space="preserve"> </w:t>
      </w:r>
      <w:proofErr w:type="spellStart"/>
      <w:r w:rsidRPr="008D150E">
        <w:rPr>
          <w:rFonts w:eastAsia="Arial"/>
        </w:rPr>
        <w:t>neimplementării</w:t>
      </w:r>
      <w:proofErr w:type="spellEnd"/>
      <w:r w:rsidRPr="008D150E">
        <w:rPr>
          <w:rFonts w:eastAsia="Arial"/>
        </w:rPr>
        <w:t xml:space="preserve"> </w:t>
      </w:r>
      <w:proofErr w:type="spellStart"/>
      <w:r w:rsidRPr="008D150E">
        <w:rPr>
          <w:rFonts w:eastAsia="Arial"/>
        </w:rPr>
        <w:t>acestora</w:t>
      </w:r>
      <w:proofErr w:type="spellEnd"/>
      <w:r w:rsidRPr="008D150E">
        <w:rPr>
          <w:rFonts w:eastAsia="Arial"/>
        </w:rPr>
        <w:t xml:space="preserve">, </w:t>
      </w:r>
      <w:proofErr w:type="spellStart"/>
      <w:r w:rsidRPr="008D150E">
        <w:rPr>
          <w:rFonts w:eastAsia="Arial"/>
        </w:rPr>
        <w:t>însoţite</w:t>
      </w:r>
      <w:proofErr w:type="spellEnd"/>
      <w:r w:rsidRPr="008D150E">
        <w:rPr>
          <w:rFonts w:eastAsia="Arial"/>
        </w:rPr>
        <w:t xml:space="preserve"> de </w:t>
      </w:r>
      <w:proofErr w:type="spellStart"/>
      <w:r w:rsidRPr="008D150E">
        <w:rPr>
          <w:rFonts w:eastAsia="Arial"/>
        </w:rPr>
        <w:t>documentaţia</w:t>
      </w:r>
      <w:proofErr w:type="spellEnd"/>
      <w:r w:rsidRPr="008D150E">
        <w:rPr>
          <w:rFonts w:eastAsia="Arial"/>
        </w:rPr>
        <w:t xml:space="preserve"> </w:t>
      </w:r>
      <w:proofErr w:type="spellStart"/>
      <w:r w:rsidRPr="008D150E">
        <w:rPr>
          <w:rFonts w:eastAsia="Arial"/>
        </w:rPr>
        <w:t>relevantă</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termen</w:t>
      </w:r>
      <w:proofErr w:type="spellEnd"/>
      <w:r w:rsidRPr="008D150E">
        <w:rPr>
          <w:rFonts w:eastAsia="Arial"/>
        </w:rPr>
        <w:t xml:space="preserve"> de 10 </w:t>
      </w:r>
      <w:proofErr w:type="spellStart"/>
      <w:r w:rsidRPr="008D150E">
        <w:rPr>
          <w:rFonts w:eastAsia="Arial"/>
        </w:rPr>
        <w:t>zile</w:t>
      </w:r>
      <w:proofErr w:type="spellEnd"/>
      <w:r w:rsidRPr="008D150E">
        <w:rPr>
          <w:rFonts w:eastAsia="Arial"/>
        </w:rPr>
        <w:t xml:space="preserve"> </w:t>
      </w:r>
      <w:proofErr w:type="spellStart"/>
      <w:r w:rsidRPr="008D150E">
        <w:rPr>
          <w:rFonts w:eastAsia="Arial"/>
        </w:rPr>
        <w:t>calendaristice</w:t>
      </w:r>
      <w:proofErr w:type="spellEnd"/>
      <w:r w:rsidRPr="008D150E">
        <w:rPr>
          <w:rFonts w:eastAsia="Arial"/>
        </w:rPr>
        <w:t xml:space="preserve"> de la </w:t>
      </w:r>
      <w:proofErr w:type="spellStart"/>
      <w:r w:rsidRPr="008D150E">
        <w:rPr>
          <w:rFonts w:eastAsia="Arial"/>
        </w:rPr>
        <w:t>încheierea</w:t>
      </w:r>
      <w:proofErr w:type="spellEnd"/>
      <w:r w:rsidRPr="008D150E">
        <w:rPr>
          <w:rFonts w:eastAsia="Arial"/>
        </w:rPr>
        <w:t xml:space="preserve"> </w:t>
      </w:r>
      <w:proofErr w:type="spellStart"/>
      <w:r w:rsidRPr="008D150E">
        <w:rPr>
          <w:rFonts w:eastAsia="Arial"/>
        </w:rPr>
        <w:t>trimestrului</w:t>
      </w:r>
      <w:proofErr w:type="spellEnd"/>
      <w:r w:rsidRPr="008D150E">
        <w:rPr>
          <w:rFonts w:eastAsia="Arial"/>
        </w:rPr>
        <w:t xml:space="preserve">.  </w:t>
      </w:r>
    </w:p>
    <w:p w:rsidR="007F6C28" w:rsidRPr="008D150E" w:rsidRDefault="007F6C28" w:rsidP="0039597E">
      <w:pPr>
        <w:pStyle w:val="Frspaiere"/>
        <w:numPr>
          <w:ilvl w:val="0"/>
          <w:numId w:val="70"/>
        </w:numPr>
        <w:jc w:val="both"/>
        <w:rPr>
          <w:rFonts w:eastAsia="Arial"/>
        </w:rPr>
      </w:pPr>
      <w:proofErr w:type="spellStart"/>
      <w:r w:rsidRPr="008D150E">
        <w:rPr>
          <w:rFonts w:eastAsia="Arial"/>
        </w:rPr>
        <w:t>Auditorii</w:t>
      </w:r>
      <w:proofErr w:type="spellEnd"/>
      <w:r w:rsidRPr="008D150E">
        <w:rPr>
          <w:rFonts w:eastAsia="Arial"/>
        </w:rPr>
        <w:t xml:space="preserve"> din </w:t>
      </w:r>
      <w:proofErr w:type="spellStart"/>
      <w:r w:rsidRPr="008D150E">
        <w:rPr>
          <w:rFonts w:eastAsia="Arial"/>
        </w:rPr>
        <w:t>cadrul</w:t>
      </w:r>
      <w:proofErr w:type="spellEnd"/>
      <w:r w:rsidRPr="008D150E">
        <w:rPr>
          <w:rFonts w:eastAsia="Arial"/>
        </w:rPr>
        <w:t xml:space="preserve"> </w:t>
      </w:r>
      <w:proofErr w:type="spellStart"/>
      <w:r w:rsidRPr="008D150E">
        <w:rPr>
          <w:rFonts w:eastAsia="Arial"/>
        </w:rPr>
        <w:t>compartimentului</w:t>
      </w:r>
      <w:proofErr w:type="spellEnd"/>
      <w:r w:rsidRPr="008D150E">
        <w:rPr>
          <w:rFonts w:eastAsia="Arial"/>
        </w:rPr>
        <w:t xml:space="preserve"> audit public intern </w:t>
      </w:r>
      <w:proofErr w:type="spellStart"/>
      <w:r w:rsidRPr="008D150E">
        <w:rPr>
          <w:rFonts w:eastAsia="Arial"/>
        </w:rPr>
        <w:t>raportează</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termen</w:t>
      </w:r>
      <w:proofErr w:type="spellEnd"/>
      <w:r w:rsidRPr="008D150E">
        <w:rPr>
          <w:rFonts w:eastAsia="Arial"/>
        </w:rPr>
        <w:t xml:space="preserve"> de 3 </w:t>
      </w:r>
      <w:proofErr w:type="spellStart"/>
      <w:r w:rsidRPr="008D150E">
        <w:rPr>
          <w:rFonts w:eastAsia="Arial"/>
        </w:rPr>
        <w:t>zile</w:t>
      </w:r>
      <w:proofErr w:type="spellEnd"/>
      <w:r w:rsidRPr="008D150E">
        <w:rPr>
          <w:rFonts w:eastAsia="Arial"/>
        </w:rPr>
        <w:t xml:space="preserve"> </w:t>
      </w:r>
      <w:proofErr w:type="spellStart"/>
      <w:r w:rsidRPr="008D150E">
        <w:rPr>
          <w:rFonts w:eastAsia="Arial"/>
        </w:rPr>
        <w:t>conducătorului</w:t>
      </w:r>
      <w:proofErr w:type="spellEnd"/>
      <w:r w:rsidRPr="008D150E">
        <w:rPr>
          <w:rFonts w:eastAsia="Arial"/>
        </w:rPr>
        <w:t xml:space="preserve"> </w:t>
      </w:r>
      <w:proofErr w:type="spellStart"/>
      <w:r w:rsidRPr="008D150E">
        <w:rPr>
          <w:rFonts w:eastAsia="Arial"/>
        </w:rPr>
        <w:t>entităţii</w:t>
      </w:r>
      <w:proofErr w:type="spellEnd"/>
      <w:r w:rsidRPr="008D150E">
        <w:rPr>
          <w:rFonts w:eastAsia="Arial"/>
        </w:rPr>
        <w:t xml:space="preserve"> </w:t>
      </w:r>
      <w:proofErr w:type="spellStart"/>
      <w:r w:rsidRPr="008D150E">
        <w:rPr>
          <w:rFonts w:eastAsia="Arial"/>
        </w:rPr>
        <w:t>publice</w:t>
      </w:r>
      <w:proofErr w:type="spellEnd"/>
      <w:r w:rsidRPr="008D150E">
        <w:rPr>
          <w:rFonts w:eastAsia="Arial"/>
        </w:rPr>
        <w:t xml:space="preserve"> </w:t>
      </w:r>
      <w:proofErr w:type="spellStart"/>
      <w:r w:rsidRPr="008D150E">
        <w:rPr>
          <w:rFonts w:eastAsia="Arial"/>
        </w:rPr>
        <w:t>iregularităţile</w:t>
      </w:r>
      <w:proofErr w:type="spellEnd"/>
      <w:r w:rsidRPr="008D150E">
        <w:rPr>
          <w:rFonts w:eastAsia="Arial"/>
        </w:rPr>
        <w:t xml:space="preserve"> </w:t>
      </w:r>
      <w:proofErr w:type="spellStart"/>
      <w:r w:rsidRPr="008D150E">
        <w:rPr>
          <w:rFonts w:eastAsia="Arial"/>
        </w:rPr>
        <w:t>sau</w:t>
      </w:r>
      <w:proofErr w:type="spellEnd"/>
      <w:r w:rsidRPr="008D150E">
        <w:rPr>
          <w:rFonts w:eastAsia="Arial"/>
        </w:rPr>
        <w:t xml:space="preserve"> </w:t>
      </w:r>
      <w:proofErr w:type="spellStart"/>
      <w:r w:rsidRPr="008D150E">
        <w:rPr>
          <w:rFonts w:eastAsia="Arial"/>
        </w:rPr>
        <w:t>posibilele</w:t>
      </w:r>
      <w:proofErr w:type="spellEnd"/>
      <w:r w:rsidRPr="008D150E">
        <w:rPr>
          <w:rFonts w:eastAsia="Arial"/>
        </w:rPr>
        <w:t xml:space="preserve"> </w:t>
      </w:r>
      <w:proofErr w:type="spellStart"/>
      <w:r w:rsidRPr="008D150E">
        <w:rPr>
          <w:rFonts w:eastAsia="Arial"/>
        </w:rPr>
        <w:t>prejudicii</w:t>
      </w:r>
      <w:proofErr w:type="spellEnd"/>
      <w:r w:rsidRPr="008D150E">
        <w:rPr>
          <w:rFonts w:eastAsia="Arial"/>
        </w:rPr>
        <w:t xml:space="preserve"> </w:t>
      </w:r>
      <w:proofErr w:type="spellStart"/>
      <w:r w:rsidRPr="008D150E">
        <w:rPr>
          <w:rFonts w:eastAsia="Arial"/>
        </w:rPr>
        <w:t>identificate</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realizarea</w:t>
      </w:r>
      <w:proofErr w:type="spellEnd"/>
      <w:r w:rsidRPr="008D150E">
        <w:rPr>
          <w:rFonts w:eastAsia="Arial"/>
        </w:rPr>
        <w:t xml:space="preserve"> </w:t>
      </w:r>
      <w:proofErr w:type="spellStart"/>
      <w:r w:rsidRPr="008D150E">
        <w:rPr>
          <w:rFonts w:eastAsia="Arial"/>
        </w:rPr>
        <w:t>misiunilor</w:t>
      </w:r>
      <w:proofErr w:type="spellEnd"/>
      <w:r w:rsidRPr="008D150E">
        <w:rPr>
          <w:rFonts w:eastAsia="Arial"/>
        </w:rPr>
        <w:t xml:space="preserve"> de audit public intern.  </w:t>
      </w:r>
    </w:p>
    <w:p w:rsidR="00E816B6" w:rsidRPr="008D150E" w:rsidRDefault="007F6C28" w:rsidP="0039597E">
      <w:pPr>
        <w:pStyle w:val="Frspaiere"/>
        <w:numPr>
          <w:ilvl w:val="0"/>
          <w:numId w:val="70"/>
        </w:numPr>
        <w:jc w:val="both"/>
        <w:rPr>
          <w:rFonts w:eastAsia="Arial"/>
        </w:rPr>
      </w:pPr>
      <w:proofErr w:type="spellStart"/>
      <w:r w:rsidRPr="008D150E">
        <w:rPr>
          <w:rFonts w:eastAsia="Arial"/>
        </w:rPr>
        <w:t>Coordonatorul</w:t>
      </w:r>
      <w:proofErr w:type="spellEnd"/>
      <w:r w:rsidRPr="008D150E">
        <w:rPr>
          <w:rFonts w:eastAsia="Arial"/>
        </w:rPr>
        <w:t xml:space="preserve"> </w:t>
      </w:r>
      <w:proofErr w:type="spellStart"/>
      <w:r w:rsidRPr="008D150E">
        <w:rPr>
          <w:rFonts w:eastAsia="Arial"/>
        </w:rPr>
        <w:t>compartimentului</w:t>
      </w:r>
      <w:proofErr w:type="spellEnd"/>
      <w:r w:rsidRPr="008D150E">
        <w:rPr>
          <w:rFonts w:eastAsia="Arial"/>
        </w:rPr>
        <w:t xml:space="preserve"> audit public intern </w:t>
      </w:r>
      <w:proofErr w:type="spellStart"/>
      <w:r w:rsidRPr="008D150E">
        <w:rPr>
          <w:rFonts w:eastAsia="Arial"/>
        </w:rPr>
        <w:t>elaborează</w:t>
      </w:r>
      <w:proofErr w:type="spellEnd"/>
      <w:r w:rsidRPr="008D150E">
        <w:rPr>
          <w:rFonts w:eastAsia="Arial"/>
        </w:rPr>
        <w:t xml:space="preserve"> </w:t>
      </w:r>
      <w:proofErr w:type="spellStart"/>
      <w:r w:rsidRPr="008D150E">
        <w:rPr>
          <w:rFonts w:eastAsia="Arial"/>
        </w:rPr>
        <w:t>raportul</w:t>
      </w:r>
      <w:proofErr w:type="spellEnd"/>
      <w:r w:rsidRPr="008D150E">
        <w:rPr>
          <w:rFonts w:eastAsia="Arial"/>
        </w:rPr>
        <w:t xml:space="preserve"> </w:t>
      </w:r>
      <w:proofErr w:type="spellStart"/>
      <w:r w:rsidRPr="008D150E">
        <w:rPr>
          <w:rFonts w:eastAsia="Arial"/>
        </w:rPr>
        <w:t>anual</w:t>
      </w:r>
      <w:proofErr w:type="spellEnd"/>
      <w:r w:rsidRPr="008D150E">
        <w:rPr>
          <w:rFonts w:eastAsia="Arial"/>
        </w:rPr>
        <w:t xml:space="preserve"> al </w:t>
      </w:r>
      <w:proofErr w:type="spellStart"/>
      <w:r w:rsidRPr="008D150E">
        <w:rPr>
          <w:rFonts w:eastAsia="Arial"/>
        </w:rPr>
        <w:t>activităţii</w:t>
      </w:r>
      <w:proofErr w:type="spellEnd"/>
      <w:r w:rsidRPr="008D150E">
        <w:rPr>
          <w:rFonts w:eastAsia="Arial"/>
        </w:rPr>
        <w:t xml:space="preserve"> de audit public intern (care </w:t>
      </w:r>
      <w:proofErr w:type="spellStart"/>
      <w:r w:rsidRPr="008D150E">
        <w:rPr>
          <w:rFonts w:eastAsia="Arial"/>
        </w:rPr>
        <w:t>cuprinde</w:t>
      </w:r>
      <w:proofErr w:type="spellEnd"/>
      <w:r w:rsidRPr="008D150E">
        <w:rPr>
          <w:rFonts w:eastAsia="Arial"/>
        </w:rPr>
        <w:t xml:space="preserve"> </w:t>
      </w:r>
      <w:proofErr w:type="spellStart"/>
      <w:r w:rsidRPr="008D150E">
        <w:rPr>
          <w:rFonts w:eastAsia="Arial"/>
        </w:rPr>
        <w:t>principalele</w:t>
      </w:r>
      <w:proofErr w:type="spellEnd"/>
      <w:r w:rsidRPr="008D150E">
        <w:rPr>
          <w:rFonts w:eastAsia="Arial"/>
        </w:rPr>
        <w:t xml:space="preserve"> </w:t>
      </w:r>
      <w:proofErr w:type="spellStart"/>
      <w:r w:rsidRPr="008D150E">
        <w:rPr>
          <w:rFonts w:eastAsia="Arial"/>
        </w:rPr>
        <w:t>constatări</w:t>
      </w:r>
      <w:proofErr w:type="spellEnd"/>
      <w:r w:rsidRPr="008D150E">
        <w:rPr>
          <w:rFonts w:eastAsia="Arial"/>
        </w:rPr>
        <w:t xml:space="preserve">, </w:t>
      </w:r>
      <w:proofErr w:type="spellStart"/>
      <w:r w:rsidRPr="008D150E">
        <w:rPr>
          <w:rFonts w:eastAsia="Arial"/>
        </w:rPr>
        <w:t>concluzii</w:t>
      </w:r>
      <w:proofErr w:type="spellEnd"/>
      <w:r w:rsidRPr="008D150E">
        <w:rPr>
          <w:rFonts w:eastAsia="Arial"/>
        </w:rPr>
        <w:t xml:space="preserve"> </w:t>
      </w:r>
      <w:proofErr w:type="spellStart"/>
      <w:r w:rsidRPr="008D150E">
        <w:rPr>
          <w:rFonts w:eastAsia="Arial"/>
        </w:rPr>
        <w:t>și</w:t>
      </w:r>
      <w:proofErr w:type="spellEnd"/>
      <w:r w:rsidRPr="008D150E">
        <w:rPr>
          <w:rFonts w:eastAsia="Arial"/>
        </w:rPr>
        <w:t xml:space="preserve"> </w:t>
      </w:r>
      <w:proofErr w:type="spellStart"/>
      <w:r w:rsidRPr="008D150E">
        <w:rPr>
          <w:rFonts w:eastAsia="Arial"/>
        </w:rPr>
        <w:t>recomandări</w:t>
      </w:r>
      <w:proofErr w:type="spellEnd"/>
      <w:r w:rsidRPr="008D150E">
        <w:rPr>
          <w:rFonts w:eastAsia="Arial"/>
        </w:rPr>
        <w:t xml:space="preserve"> </w:t>
      </w:r>
      <w:proofErr w:type="spellStart"/>
      <w:r w:rsidRPr="008D150E">
        <w:rPr>
          <w:rFonts w:eastAsia="Arial"/>
        </w:rPr>
        <w:t>rezultate</w:t>
      </w:r>
      <w:proofErr w:type="spellEnd"/>
      <w:r w:rsidRPr="008D150E">
        <w:rPr>
          <w:rFonts w:eastAsia="Arial"/>
        </w:rPr>
        <w:t xml:space="preserve"> din </w:t>
      </w:r>
      <w:proofErr w:type="spellStart"/>
      <w:r w:rsidRPr="008D150E">
        <w:rPr>
          <w:rFonts w:eastAsia="Arial"/>
        </w:rPr>
        <w:t>activitatea</w:t>
      </w:r>
      <w:proofErr w:type="spellEnd"/>
      <w:r w:rsidRPr="008D150E">
        <w:rPr>
          <w:rFonts w:eastAsia="Arial"/>
        </w:rPr>
        <w:t xml:space="preserve"> de audit, </w:t>
      </w:r>
      <w:proofErr w:type="spellStart"/>
      <w:r w:rsidRPr="008D150E">
        <w:rPr>
          <w:rFonts w:eastAsia="Arial"/>
        </w:rPr>
        <w:t>progresele</w:t>
      </w:r>
      <w:proofErr w:type="spellEnd"/>
      <w:r w:rsidRPr="008D150E">
        <w:rPr>
          <w:rFonts w:eastAsia="Arial"/>
        </w:rPr>
        <w:t xml:space="preserve"> </w:t>
      </w:r>
      <w:proofErr w:type="spellStart"/>
      <w:r w:rsidRPr="008D150E">
        <w:rPr>
          <w:rFonts w:eastAsia="Arial"/>
        </w:rPr>
        <w:t>înregistrate</w:t>
      </w:r>
      <w:proofErr w:type="spellEnd"/>
      <w:r w:rsidRPr="008D150E">
        <w:rPr>
          <w:rFonts w:eastAsia="Arial"/>
        </w:rPr>
        <w:t xml:space="preserve"> </w:t>
      </w:r>
      <w:proofErr w:type="spellStart"/>
      <w:r w:rsidRPr="008D150E">
        <w:rPr>
          <w:rFonts w:eastAsia="Arial"/>
        </w:rPr>
        <w:t>prin</w:t>
      </w:r>
      <w:proofErr w:type="spellEnd"/>
      <w:r w:rsidRPr="008D150E">
        <w:rPr>
          <w:rFonts w:eastAsia="Arial"/>
        </w:rPr>
        <w:t xml:space="preserve"> </w:t>
      </w:r>
      <w:proofErr w:type="spellStart"/>
      <w:r w:rsidRPr="008D150E">
        <w:rPr>
          <w:rFonts w:eastAsia="Arial"/>
        </w:rPr>
        <w:t>implementarea</w:t>
      </w:r>
      <w:proofErr w:type="spellEnd"/>
      <w:r w:rsidRPr="008D150E">
        <w:rPr>
          <w:rFonts w:eastAsia="Arial"/>
        </w:rPr>
        <w:t xml:space="preserve"> </w:t>
      </w:r>
      <w:proofErr w:type="spellStart"/>
      <w:r w:rsidRPr="008D150E">
        <w:rPr>
          <w:rFonts w:eastAsia="Arial"/>
        </w:rPr>
        <w:t>recomandărilor</w:t>
      </w:r>
      <w:proofErr w:type="spellEnd"/>
      <w:r w:rsidRPr="008D150E">
        <w:rPr>
          <w:rFonts w:eastAsia="Arial"/>
        </w:rPr>
        <w:t xml:space="preserve">, </w:t>
      </w:r>
      <w:proofErr w:type="spellStart"/>
      <w:r w:rsidRPr="008D150E">
        <w:rPr>
          <w:rFonts w:eastAsia="Arial"/>
        </w:rPr>
        <w:t>eventualele</w:t>
      </w:r>
      <w:proofErr w:type="spellEnd"/>
      <w:r w:rsidRPr="008D150E">
        <w:rPr>
          <w:rFonts w:eastAsia="Arial"/>
        </w:rPr>
        <w:t xml:space="preserve"> </w:t>
      </w:r>
      <w:proofErr w:type="spellStart"/>
      <w:r w:rsidRPr="008D150E">
        <w:rPr>
          <w:rFonts w:eastAsia="Arial"/>
        </w:rPr>
        <w:t>prejudicii</w:t>
      </w:r>
      <w:proofErr w:type="spellEnd"/>
      <w:r w:rsidRPr="008D150E">
        <w:rPr>
          <w:rFonts w:eastAsia="Arial"/>
        </w:rPr>
        <w:t xml:space="preserve">/ </w:t>
      </w:r>
      <w:proofErr w:type="spellStart"/>
      <w:r w:rsidRPr="008D150E">
        <w:rPr>
          <w:rFonts w:eastAsia="Arial"/>
        </w:rPr>
        <w:t>iregularităţi</w:t>
      </w:r>
      <w:proofErr w:type="spellEnd"/>
      <w:r w:rsidRPr="008D150E">
        <w:rPr>
          <w:rFonts w:eastAsia="Arial"/>
        </w:rPr>
        <w:t xml:space="preserve"> </w:t>
      </w:r>
      <w:proofErr w:type="spellStart"/>
      <w:r w:rsidRPr="008D150E">
        <w:rPr>
          <w:rFonts w:eastAsia="Arial"/>
        </w:rPr>
        <w:t>constatate</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timpul</w:t>
      </w:r>
      <w:proofErr w:type="spellEnd"/>
      <w:r w:rsidRPr="008D150E">
        <w:rPr>
          <w:rFonts w:eastAsia="Arial"/>
        </w:rPr>
        <w:t xml:space="preserve"> </w:t>
      </w:r>
      <w:proofErr w:type="spellStart"/>
      <w:r w:rsidRPr="008D150E">
        <w:rPr>
          <w:rFonts w:eastAsia="Arial"/>
        </w:rPr>
        <w:t>misiunilor</w:t>
      </w:r>
      <w:proofErr w:type="spellEnd"/>
      <w:r w:rsidRPr="008D150E">
        <w:rPr>
          <w:rFonts w:eastAsia="Arial"/>
        </w:rPr>
        <w:t xml:space="preserve"> de audit public intern, precum </w:t>
      </w:r>
      <w:proofErr w:type="spellStart"/>
      <w:r w:rsidRPr="008D150E">
        <w:rPr>
          <w:rFonts w:eastAsia="Arial"/>
        </w:rPr>
        <w:t>şi</w:t>
      </w:r>
      <w:proofErr w:type="spellEnd"/>
      <w:r w:rsidRPr="008D150E">
        <w:rPr>
          <w:rFonts w:eastAsia="Arial"/>
        </w:rPr>
        <w:t xml:space="preserve"> </w:t>
      </w:r>
      <w:proofErr w:type="spellStart"/>
      <w:r w:rsidRPr="008D150E">
        <w:rPr>
          <w:rFonts w:eastAsia="Arial"/>
        </w:rPr>
        <w:t>informaţiile</w:t>
      </w:r>
      <w:proofErr w:type="spellEnd"/>
      <w:r w:rsidRPr="008D150E">
        <w:rPr>
          <w:rFonts w:eastAsia="Arial"/>
        </w:rPr>
        <w:t xml:space="preserve"> </w:t>
      </w:r>
      <w:proofErr w:type="spellStart"/>
      <w:r w:rsidRPr="008D150E">
        <w:rPr>
          <w:rFonts w:eastAsia="Arial"/>
        </w:rPr>
        <w:t>referitoare</w:t>
      </w:r>
      <w:proofErr w:type="spellEnd"/>
      <w:r w:rsidRPr="008D150E">
        <w:rPr>
          <w:rFonts w:eastAsia="Arial"/>
        </w:rPr>
        <w:t xml:space="preserve"> la </w:t>
      </w:r>
      <w:proofErr w:type="spellStart"/>
      <w:r w:rsidRPr="008D150E">
        <w:rPr>
          <w:rFonts w:eastAsia="Arial"/>
        </w:rPr>
        <w:t>pregătirea</w:t>
      </w:r>
      <w:proofErr w:type="spellEnd"/>
      <w:r w:rsidRPr="008D150E">
        <w:rPr>
          <w:rFonts w:eastAsia="Arial"/>
        </w:rPr>
        <w:t xml:space="preserve"> </w:t>
      </w:r>
      <w:proofErr w:type="spellStart"/>
      <w:r w:rsidRPr="008D150E">
        <w:rPr>
          <w:rFonts w:eastAsia="Arial"/>
        </w:rPr>
        <w:t>profesională</w:t>
      </w:r>
      <w:proofErr w:type="spellEnd"/>
      <w:r w:rsidRPr="008D150E">
        <w:rPr>
          <w:rFonts w:eastAsia="Arial"/>
        </w:rPr>
        <w:t xml:space="preserve">), </w:t>
      </w:r>
      <w:proofErr w:type="spellStart"/>
      <w:r w:rsidRPr="008D150E">
        <w:rPr>
          <w:rFonts w:eastAsia="Arial"/>
        </w:rPr>
        <w:t>îl</w:t>
      </w:r>
      <w:proofErr w:type="spellEnd"/>
      <w:r w:rsidRPr="008D150E">
        <w:rPr>
          <w:rFonts w:eastAsia="Arial"/>
        </w:rPr>
        <w:t xml:space="preserve"> </w:t>
      </w:r>
      <w:proofErr w:type="spellStart"/>
      <w:r w:rsidRPr="008D150E">
        <w:rPr>
          <w:rFonts w:eastAsia="Arial"/>
        </w:rPr>
        <w:t>supune</w:t>
      </w:r>
      <w:proofErr w:type="spellEnd"/>
      <w:r w:rsidRPr="008D150E">
        <w:rPr>
          <w:rFonts w:eastAsia="Arial"/>
        </w:rPr>
        <w:t xml:space="preserve"> </w:t>
      </w:r>
      <w:proofErr w:type="spellStart"/>
      <w:r w:rsidRPr="008D150E">
        <w:rPr>
          <w:rFonts w:eastAsia="Arial"/>
        </w:rPr>
        <w:t>analizei</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w:t>
      </w:r>
      <w:proofErr w:type="spellStart"/>
      <w:r w:rsidRPr="008D150E">
        <w:rPr>
          <w:rFonts w:eastAsia="Arial"/>
        </w:rPr>
        <w:t>aprobării</w:t>
      </w:r>
      <w:proofErr w:type="spellEnd"/>
      <w:r w:rsidRPr="008D150E">
        <w:rPr>
          <w:rFonts w:eastAsia="Arial"/>
        </w:rPr>
        <w:t xml:space="preserve"> </w:t>
      </w:r>
      <w:proofErr w:type="spellStart"/>
      <w:r w:rsidRPr="008D150E">
        <w:rPr>
          <w:rFonts w:eastAsia="Arial"/>
        </w:rPr>
        <w:t>Primarului</w:t>
      </w:r>
      <w:proofErr w:type="spellEnd"/>
      <w:r w:rsidRPr="008D150E">
        <w:rPr>
          <w:rFonts w:eastAsia="Arial"/>
        </w:rPr>
        <w:t xml:space="preserve">, </w:t>
      </w:r>
      <w:proofErr w:type="spellStart"/>
      <w:r w:rsidRPr="008D150E">
        <w:rPr>
          <w:rFonts w:eastAsia="Arial"/>
        </w:rPr>
        <w:t>după</w:t>
      </w:r>
      <w:proofErr w:type="spellEnd"/>
      <w:r w:rsidRPr="008D150E">
        <w:rPr>
          <w:rFonts w:eastAsia="Arial"/>
        </w:rPr>
        <w:t xml:space="preserve"> care </w:t>
      </w:r>
      <w:proofErr w:type="spellStart"/>
      <w:r w:rsidRPr="008D150E">
        <w:rPr>
          <w:rFonts w:eastAsia="Arial"/>
        </w:rPr>
        <w:t>îl</w:t>
      </w:r>
      <w:proofErr w:type="spellEnd"/>
      <w:r w:rsidRPr="008D150E">
        <w:rPr>
          <w:rFonts w:eastAsia="Arial"/>
        </w:rPr>
        <w:t xml:space="preserve"> </w:t>
      </w:r>
      <w:proofErr w:type="spellStart"/>
      <w:r w:rsidRPr="008D150E">
        <w:rPr>
          <w:rFonts w:eastAsia="Arial"/>
        </w:rPr>
        <w:t>transmite</w:t>
      </w:r>
      <w:proofErr w:type="spellEnd"/>
      <w:r w:rsidRPr="008D150E">
        <w:rPr>
          <w:rFonts w:eastAsia="Arial"/>
        </w:rPr>
        <w:t xml:space="preserve"> la </w:t>
      </w:r>
      <w:proofErr w:type="spellStart"/>
      <w:r w:rsidRPr="008D150E">
        <w:rPr>
          <w:rFonts w:eastAsia="Arial"/>
        </w:rPr>
        <w:t>structura</w:t>
      </w:r>
      <w:proofErr w:type="spellEnd"/>
      <w:r w:rsidRPr="008D150E">
        <w:rPr>
          <w:rFonts w:eastAsia="Arial"/>
        </w:rPr>
        <w:t xml:space="preserve"> </w:t>
      </w:r>
      <w:proofErr w:type="spellStart"/>
      <w:r w:rsidRPr="008D150E">
        <w:rPr>
          <w:rFonts w:eastAsia="Arial"/>
        </w:rPr>
        <w:t>teritorială</w:t>
      </w:r>
      <w:proofErr w:type="spellEnd"/>
      <w:r w:rsidRPr="008D150E">
        <w:rPr>
          <w:rFonts w:eastAsia="Arial"/>
        </w:rPr>
        <w:t xml:space="preserve"> U.C.A.A.P.I., </w:t>
      </w:r>
      <w:proofErr w:type="spellStart"/>
      <w:r w:rsidRPr="008D150E">
        <w:rPr>
          <w:rFonts w:eastAsia="Arial"/>
        </w:rPr>
        <w:t>până</w:t>
      </w:r>
      <w:proofErr w:type="spellEnd"/>
      <w:r w:rsidRPr="008D150E">
        <w:rPr>
          <w:rFonts w:eastAsia="Arial"/>
        </w:rPr>
        <w:t xml:space="preserve"> la data de 31 </w:t>
      </w:r>
      <w:proofErr w:type="spellStart"/>
      <w:r w:rsidRPr="008D150E">
        <w:rPr>
          <w:rFonts w:eastAsia="Arial"/>
        </w:rPr>
        <w:t>ianuarie</w:t>
      </w:r>
      <w:proofErr w:type="spellEnd"/>
      <w:r w:rsidRPr="008D150E">
        <w:rPr>
          <w:rFonts w:eastAsia="Arial"/>
        </w:rPr>
        <w:t xml:space="preserve"> a </w:t>
      </w:r>
      <w:proofErr w:type="spellStart"/>
      <w:r w:rsidRPr="008D150E">
        <w:rPr>
          <w:rFonts w:eastAsia="Arial"/>
        </w:rPr>
        <w:t>anului</w:t>
      </w:r>
      <w:proofErr w:type="spellEnd"/>
      <w:r w:rsidRPr="008D150E">
        <w:rPr>
          <w:rFonts w:eastAsia="Arial"/>
        </w:rPr>
        <w:t xml:space="preserve"> </w:t>
      </w:r>
      <w:proofErr w:type="spellStart"/>
      <w:r w:rsidRPr="008D150E">
        <w:rPr>
          <w:rFonts w:eastAsia="Arial"/>
        </w:rPr>
        <w:t>următor</w:t>
      </w:r>
      <w:proofErr w:type="spellEnd"/>
      <w:r w:rsidRPr="008D150E">
        <w:rPr>
          <w:rFonts w:eastAsia="Arial"/>
        </w:rPr>
        <w:t xml:space="preserve">. </w:t>
      </w:r>
      <w:proofErr w:type="spellStart"/>
      <w:r w:rsidRPr="008D150E">
        <w:rPr>
          <w:rFonts w:eastAsia="Arial"/>
        </w:rPr>
        <w:t>Compartimentul</w:t>
      </w:r>
      <w:proofErr w:type="spellEnd"/>
      <w:r w:rsidRPr="008D150E">
        <w:rPr>
          <w:rFonts w:eastAsia="Arial"/>
        </w:rPr>
        <w:t xml:space="preserve"> audit public intern </w:t>
      </w:r>
      <w:proofErr w:type="spellStart"/>
      <w:r w:rsidRPr="008D150E">
        <w:rPr>
          <w:rFonts w:eastAsia="Arial"/>
        </w:rPr>
        <w:t>elaborează</w:t>
      </w:r>
      <w:proofErr w:type="spellEnd"/>
      <w:r w:rsidRPr="008D150E">
        <w:rPr>
          <w:rFonts w:eastAsia="Arial"/>
        </w:rPr>
        <w:t xml:space="preserve"> un program de </w:t>
      </w:r>
      <w:proofErr w:type="spellStart"/>
      <w:r w:rsidRPr="008D150E">
        <w:rPr>
          <w:rFonts w:eastAsia="Arial"/>
        </w:rPr>
        <w:t>asigurare</w:t>
      </w:r>
      <w:proofErr w:type="spellEnd"/>
      <w:r w:rsidRPr="008D150E">
        <w:rPr>
          <w:rFonts w:eastAsia="Arial"/>
        </w:rPr>
        <w:t xml:space="preserve"> </w:t>
      </w:r>
      <w:proofErr w:type="spellStart"/>
      <w:r w:rsidRPr="008D150E">
        <w:rPr>
          <w:rFonts w:eastAsia="Arial"/>
        </w:rPr>
        <w:t>și</w:t>
      </w:r>
      <w:proofErr w:type="spellEnd"/>
      <w:r w:rsidRPr="008D150E">
        <w:rPr>
          <w:rFonts w:eastAsia="Arial"/>
        </w:rPr>
        <w:t xml:space="preserve"> </w:t>
      </w:r>
      <w:proofErr w:type="spellStart"/>
      <w:r w:rsidRPr="008D150E">
        <w:rPr>
          <w:rFonts w:eastAsia="Arial"/>
        </w:rPr>
        <w:t>îmbunătățire</w:t>
      </w:r>
      <w:proofErr w:type="spellEnd"/>
      <w:r w:rsidRPr="008D150E">
        <w:rPr>
          <w:rFonts w:eastAsia="Arial"/>
        </w:rPr>
        <w:t xml:space="preserve"> a </w:t>
      </w:r>
      <w:proofErr w:type="spellStart"/>
      <w:r w:rsidRPr="008D150E">
        <w:rPr>
          <w:rFonts w:eastAsia="Arial"/>
        </w:rPr>
        <w:t>calității</w:t>
      </w:r>
      <w:proofErr w:type="spellEnd"/>
      <w:r w:rsidRPr="008D150E">
        <w:rPr>
          <w:rFonts w:eastAsia="Arial"/>
        </w:rPr>
        <w:t xml:space="preserve"> sub </w:t>
      </w:r>
      <w:proofErr w:type="spellStart"/>
      <w:r w:rsidRPr="008D150E">
        <w:rPr>
          <w:rFonts w:eastAsia="Arial"/>
        </w:rPr>
        <w:t>toate</w:t>
      </w:r>
      <w:proofErr w:type="spellEnd"/>
      <w:r w:rsidRPr="008D150E">
        <w:rPr>
          <w:rFonts w:eastAsia="Arial"/>
        </w:rPr>
        <w:t xml:space="preserve"> </w:t>
      </w:r>
      <w:proofErr w:type="spellStart"/>
      <w:r w:rsidRPr="008D150E">
        <w:rPr>
          <w:rFonts w:eastAsia="Arial"/>
        </w:rPr>
        <w:t>aspectele</w:t>
      </w:r>
      <w:proofErr w:type="spellEnd"/>
      <w:r w:rsidRPr="008D150E">
        <w:rPr>
          <w:rFonts w:eastAsia="Arial"/>
        </w:rPr>
        <w:t xml:space="preserve"> </w:t>
      </w:r>
      <w:proofErr w:type="spellStart"/>
      <w:r w:rsidRPr="008D150E">
        <w:rPr>
          <w:rFonts w:eastAsia="Arial"/>
        </w:rPr>
        <w:t>auditului</w:t>
      </w:r>
      <w:proofErr w:type="spellEnd"/>
      <w:r w:rsidRPr="008D150E">
        <w:rPr>
          <w:rFonts w:eastAsia="Arial"/>
        </w:rPr>
        <w:t xml:space="preserve"> intern, care </w:t>
      </w:r>
      <w:proofErr w:type="spellStart"/>
      <w:r w:rsidRPr="008D150E">
        <w:rPr>
          <w:rFonts w:eastAsia="Arial"/>
        </w:rPr>
        <w:t>să</w:t>
      </w:r>
      <w:proofErr w:type="spellEnd"/>
      <w:r w:rsidRPr="008D150E">
        <w:rPr>
          <w:rFonts w:eastAsia="Arial"/>
        </w:rPr>
        <w:t xml:space="preserve"> </w:t>
      </w:r>
      <w:proofErr w:type="spellStart"/>
      <w:r w:rsidRPr="008D150E">
        <w:rPr>
          <w:rFonts w:eastAsia="Arial"/>
        </w:rPr>
        <w:t>permită</w:t>
      </w:r>
      <w:proofErr w:type="spellEnd"/>
      <w:r w:rsidRPr="008D150E">
        <w:rPr>
          <w:rFonts w:eastAsia="Arial"/>
        </w:rPr>
        <w:t xml:space="preserve"> un control </w:t>
      </w:r>
      <w:proofErr w:type="spellStart"/>
      <w:r w:rsidRPr="008D150E">
        <w:rPr>
          <w:rFonts w:eastAsia="Arial"/>
        </w:rPr>
        <w:t>continuu</w:t>
      </w:r>
      <w:proofErr w:type="spellEnd"/>
      <w:r w:rsidRPr="008D150E">
        <w:rPr>
          <w:rFonts w:eastAsia="Arial"/>
        </w:rPr>
        <w:t xml:space="preserve"> al </w:t>
      </w:r>
      <w:proofErr w:type="spellStart"/>
      <w:r w:rsidRPr="008D150E">
        <w:rPr>
          <w:rFonts w:eastAsia="Arial"/>
        </w:rPr>
        <w:t>eficacității</w:t>
      </w:r>
      <w:proofErr w:type="spellEnd"/>
      <w:r w:rsidRPr="008D150E">
        <w:rPr>
          <w:rFonts w:eastAsia="Arial"/>
        </w:rPr>
        <w:t xml:space="preserve"> </w:t>
      </w:r>
      <w:proofErr w:type="spellStart"/>
      <w:r w:rsidRPr="008D150E">
        <w:rPr>
          <w:rFonts w:eastAsia="Arial"/>
        </w:rPr>
        <w:t>acestuia</w:t>
      </w:r>
      <w:proofErr w:type="spellEnd"/>
      <w:r w:rsidRPr="008D150E">
        <w:rPr>
          <w:rFonts w:eastAsia="Arial"/>
        </w:rPr>
        <w:t xml:space="preserve">. </w:t>
      </w:r>
    </w:p>
    <w:p w:rsidR="007F6C28" w:rsidRPr="008D150E" w:rsidRDefault="007F6C28" w:rsidP="0039597E">
      <w:pPr>
        <w:pStyle w:val="Frspaiere"/>
        <w:numPr>
          <w:ilvl w:val="0"/>
          <w:numId w:val="70"/>
        </w:numPr>
        <w:jc w:val="both"/>
        <w:rPr>
          <w:rFonts w:eastAsia="Arial"/>
        </w:rPr>
      </w:pPr>
      <w:proofErr w:type="spellStart"/>
      <w:r w:rsidRPr="008D150E">
        <w:rPr>
          <w:rFonts w:eastAsia="Arial"/>
        </w:rPr>
        <w:t>Coordonatorul</w:t>
      </w:r>
      <w:proofErr w:type="spellEnd"/>
      <w:r w:rsidRPr="008D150E">
        <w:rPr>
          <w:rFonts w:eastAsia="Arial"/>
        </w:rPr>
        <w:t xml:space="preserve"> </w:t>
      </w:r>
      <w:proofErr w:type="spellStart"/>
      <w:r w:rsidRPr="008D150E">
        <w:rPr>
          <w:rFonts w:eastAsia="Arial"/>
        </w:rPr>
        <w:t>compartimentului</w:t>
      </w:r>
      <w:proofErr w:type="spellEnd"/>
      <w:r w:rsidRPr="008D150E">
        <w:rPr>
          <w:rFonts w:eastAsia="Arial"/>
        </w:rPr>
        <w:t xml:space="preserve"> audit public intern </w:t>
      </w:r>
      <w:proofErr w:type="spellStart"/>
      <w:r w:rsidRPr="008D150E">
        <w:rPr>
          <w:rFonts w:eastAsia="Arial"/>
        </w:rPr>
        <w:t>elaborează</w:t>
      </w:r>
      <w:proofErr w:type="spellEnd"/>
      <w:r w:rsidRPr="008D150E">
        <w:rPr>
          <w:rFonts w:eastAsia="Arial"/>
        </w:rPr>
        <w:t xml:space="preserve"> </w:t>
      </w:r>
      <w:proofErr w:type="spellStart"/>
      <w:r w:rsidRPr="008D150E">
        <w:rPr>
          <w:rFonts w:eastAsia="Arial"/>
        </w:rPr>
        <w:t>procedurile</w:t>
      </w:r>
      <w:proofErr w:type="spellEnd"/>
      <w:r w:rsidRPr="008D150E">
        <w:rPr>
          <w:rFonts w:eastAsia="Arial"/>
        </w:rPr>
        <w:t xml:space="preserve"> </w:t>
      </w:r>
      <w:proofErr w:type="spellStart"/>
      <w:r w:rsidRPr="008D150E">
        <w:rPr>
          <w:rFonts w:eastAsia="Arial"/>
        </w:rPr>
        <w:t>operaționale</w:t>
      </w:r>
      <w:proofErr w:type="spellEnd"/>
      <w:r w:rsidRPr="008D150E">
        <w:rPr>
          <w:rFonts w:eastAsia="Arial"/>
        </w:rPr>
        <w:t xml:space="preserve"> </w:t>
      </w:r>
      <w:proofErr w:type="spellStart"/>
      <w:r w:rsidRPr="008D150E">
        <w:rPr>
          <w:rFonts w:eastAsia="Arial"/>
        </w:rPr>
        <w:t>întocmește</w:t>
      </w:r>
      <w:proofErr w:type="spellEnd"/>
      <w:r w:rsidRPr="008D150E">
        <w:rPr>
          <w:rFonts w:eastAsia="Arial"/>
        </w:rPr>
        <w:t xml:space="preserve"> </w:t>
      </w:r>
      <w:proofErr w:type="spellStart"/>
      <w:r w:rsidRPr="008D150E">
        <w:rPr>
          <w:rFonts w:eastAsia="Arial"/>
        </w:rPr>
        <w:t>registrul</w:t>
      </w:r>
      <w:proofErr w:type="spellEnd"/>
      <w:r w:rsidRPr="008D150E">
        <w:rPr>
          <w:rFonts w:eastAsia="Arial"/>
        </w:rPr>
        <w:t xml:space="preserve"> </w:t>
      </w:r>
      <w:proofErr w:type="spellStart"/>
      <w:r w:rsidRPr="008D150E">
        <w:rPr>
          <w:rFonts w:eastAsia="Arial"/>
        </w:rPr>
        <w:t>riscurilor</w:t>
      </w:r>
      <w:proofErr w:type="spellEnd"/>
      <w:r w:rsidRPr="008D150E">
        <w:rPr>
          <w:rFonts w:eastAsia="Arial"/>
        </w:rPr>
        <w:t xml:space="preserve"> </w:t>
      </w:r>
      <w:proofErr w:type="spellStart"/>
      <w:r w:rsidRPr="008D150E">
        <w:rPr>
          <w:rFonts w:eastAsia="Arial"/>
        </w:rPr>
        <w:t>și</w:t>
      </w:r>
      <w:proofErr w:type="spellEnd"/>
      <w:r w:rsidRPr="008D150E">
        <w:rPr>
          <w:rFonts w:eastAsia="Arial"/>
        </w:rPr>
        <w:t xml:space="preserve"> </w:t>
      </w:r>
      <w:proofErr w:type="spellStart"/>
      <w:r w:rsidRPr="008D150E">
        <w:rPr>
          <w:rFonts w:eastAsia="Arial"/>
        </w:rPr>
        <w:t>toate</w:t>
      </w:r>
      <w:proofErr w:type="spellEnd"/>
      <w:r w:rsidRPr="008D150E">
        <w:rPr>
          <w:rFonts w:eastAsia="Arial"/>
        </w:rPr>
        <w:t xml:space="preserve"> </w:t>
      </w:r>
      <w:proofErr w:type="spellStart"/>
      <w:r w:rsidRPr="008D150E">
        <w:rPr>
          <w:rFonts w:eastAsia="Arial"/>
        </w:rPr>
        <w:t>documentele</w:t>
      </w:r>
      <w:proofErr w:type="spellEnd"/>
      <w:r w:rsidRPr="008D150E">
        <w:rPr>
          <w:rFonts w:eastAsia="Arial"/>
        </w:rPr>
        <w:t xml:space="preserve"> </w:t>
      </w:r>
      <w:proofErr w:type="spellStart"/>
      <w:r w:rsidRPr="008D150E">
        <w:rPr>
          <w:rFonts w:eastAsia="Arial"/>
        </w:rPr>
        <w:t>privind</w:t>
      </w:r>
      <w:proofErr w:type="spellEnd"/>
      <w:r w:rsidRPr="008D150E">
        <w:rPr>
          <w:rFonts w:eastAsia="Arial"/>
        </w:rPr>
        <w:t xml:space="preserve"> </w:t>
      </w:r>
      <w:proofErr w:type="spellStart"/>
      <w:r w:rsidRPr="008D150E">
        <w:rPr>
          <w:rFonts w:eastAsia="Arial"/>
        </w:rPr>
        <w:t>implementarea</w:t>
      </w:r>
      <w:proofErr w:type="spellEnd"/>
      <w:r w:rsidRPr="008D150E">
        <w:rPr>
          <w:rFonts w:eastAsia="Arial"/>
        </w:rPr>
        <w:t xml:space="preserve"> </w:t>
      </w:r>
      <w:proofErr w:type="spellStart"/>
      <w:r w:rsidRPr="008D150E">
        <w:rPr>
          <w:rFonts w:eastAsia="Arial"/>
        </w:rPr>
        <w:t>sistemului</w:t>
      </w:r>
      <w:proofErr w:type="spellEnd"/>
      <w:r w:rsidRPr="008D150E">
        <w:rPr>
          <w:rFonts w:eastAsia="Arial"/>
        </w:rPr>
        <w:t xml:space="preserve"> de control intern/managerial </w:t>
      </w:r>
      <w:proofErr w:type="spellStart"/>
      <w:r w:rsidRPr="008D150E">
        <w:rPr>
          <w:rFonts w:eastAsia="Arial"/>
        </w:rPr>
        <w:t>aferent</w:t>
      </w:r>
      <w:proofErr w:type="spellEnd"/>
      <w:r w:rsidRPr="008D150E">
        <w:rPr>
          <w:rFonts w:eastAsia="Arial"/>
        </w:rPr>
        <w:t xml:space="preserve"> </w:t>
      </w:r>
      <w:proofErr w:type="spellStart"/>
      <w:r w:rsidRPr="008D150E">
        <w:rPr>
          <w:rFonts w:eastAsia="Arial"/>
        </w:rPr>
        <w:t>activității</w:t>
      </w:r>
      <w:proofErr w:type="spellEnd"/>
      <w:r w:rsidRPr="008D150E">
        <w:rPr>
          <w:rFonts w:eastAsia="Arial"/>
        </w:rPr>
        <w:t xml:space="preserve"> de audit. </w:t>
      </w:r>
    </w:p>
    <w:p w:rsidR="00331766" w:rsidRPr="00727BAF" w:rsidRDefault="007F6C28" w:rsidP="0039597E">
      <w:pPr>
        <w:pStyle w:val="Frspaiere"/>
        <w:numPr>
          <w:ilvl w:val="0"/>
          <w:numId w:val="70"/>
        </w:numPr>
        <w:jc w:val="both"/>
        <w:rPr>
          <w:rFonts w:eastAsia="Arial"/>
        </w:rPr>
      </w:pPr>
      <w:proofErr w:type="spellStart"/>
      <w:r w:rsidRPr="008D150E">
        <w:rPr>
          <w:rFonts w:eastAsia="Arial"/>
        </w:rPr>
        <w:t>Compartimentul</w:t>
      </w:r>
      <w:proofErr w:type="spellEnd"/>
      <w:r w:rsidRPr="008D150E">
        <w:rPr>
          <w:rFonts w:eastAsia="Arial"/>
        </w:rPr>
        <w:t xml:space="preserve"> audit public intern </w:t>
      </w:r>
      <w:proofErr w:type="spellStart"/>
      <w:r w:rsidRPr="008D150E">
        <w:rPr>
          <w:rFonts w:eastAsia="Arial"/>
        </w:rPr>
        <w:t>asigură</w:t>
      </w:r>
      <w:proofErr w:type="spellEnd"/>
      <w:r w:rsidRPr="008D150E">
        <w:rPr>
          <w:rFonts w:eastAsia="Arial"/>
        </w:rPr>
        <w:t xml:space="preserve"> </w:t>
      </w:r>
      <w:proofErr w:type="spellStart"/>
      <w:r w:rsidRPr="008D150E">
        <w:rPr>
          <w:rFonts w:eastAsia="Arial"/>
        </w:rPr>
        <w:t>activitățile</w:t>
      </w:r>
      <w:proofErr w:type="spellEnd"/>
      <w:r w:rsidRPr="008D150E">
        <w:rPr>
          <w:rFonts w:eastAsia="Arial"/>
        </w:rPr>
        <w:t xml:space="preserve"> </w:t>
      </w:r>
      <w:proofErr w:type="spellStart"/>
      <w:r w:rsidRPr="008D150E">
        <w:rPr>
          <w:rFonts w:eastAsia="Arial"/>
        </w:rPr>
        <w:t>specifice</w:t>
      </w:r>
      <w:proofErr w:type="spellEnd"/>
      <w:r w:rsidRPr="008D150E">
        <w:rPr>
          <w:rFonts w:eastAsia="Arial"/>
        </w:rPr>
        <w:t xml:space="preserve"> de </w:t>
      </w:r>
      <w:proofErr w:type="spellStart"/>
      <w:r w:rsidRPr="008D150E">
        <w:rPr>
          <w:rFonts w:eastAsia="Arial"/>
        </w:rPr>
        <w:t>comunicare</w:t>
      </w:r>
      <w:proofErr w:type="spellEnd"/>
      <w:r w:rsidRPr="008D150E">
        <w:rPr>
          <w:rFonts w:eastAsia="Arial"/>
        </w:rPr>
        <w:t xml:space="preserve">, </w:t>
      </w:r>
      <w:proofErr w:type="spellStart"/>
      <w:r w:rsidRPr="008D150E">
        <w:rPr>
          <w:rFonts w:eastAsia="Arial"/>
        </w:rPr>
        <w:t>informare</w:t>
      </w:r>
      <w:proofErr w:type="spellEnd"/>
      <w:r w:rsidRPr="008D150E">
        <w:rPr>
          <w:rFonts w:eastAsia="Arial"/>
        </w:rPr>
        <w:t xml:space="preserve">, </w:t>
      </w:r>
      <w:proofErr w:type="spellStart"/>
      <w:r w:rsidRPr="008D150E">
        <w:rPr>
          <w:rFonts w:eastAsia="Arial"/>
        </w:rPr>
        <w:t>corespondenţă</w:t>
      </w:r>
      <w:proofErr w:type="spellEnd"/>
      <w:r w:rsidRPr="008D150E">
        <w:rPr>
          <w:rFonts w:eastAsia="Arial"/>
        </w:rPr>
        <w:t xml:space="preserve"> </w:t>
      </w:r>
      <w:proofErr w:type="spellStart"/>
      <w:r w:rsidRPr="008D150E">
        <w:rPr>
          <w:rFonts w:eastAsia="Arial"/>
        </w:rPr>
        <w:t>și</w:t>
      </w:r>
      <w:proofErr w:type="spellEnd"/>
      <w:r w:rsidRPr="008D150E">
        <w:rPr>
          <w:rFonts w:eastAsia="Arial"/>
        </w:rPr>
        <w:t xml:space="preserve"> </w:t>
      </w:r>
      <w:proofErr w:type="spellStart"/>
      <w:r w:rsidRPr="008D150E">
        <w:rPr>
          <w:rFonts w:eastAsia="Arial"/>
        </w:rPr>
        <w:t>arhivare</w:t>
      </w:r>
      <w:proofErr w:type="spellEnd"/>
      <w:r w:rsidRPr="008D150E">
        <w:rPr>
          <w:rFonts w:eastAsia="Arial"/>
        </w:rPr>
        <w:t xml:space="preserve"> </w:t>
      </w:r>
      <w:proofErr w:type="spellStart"/>
      <w:r w:rsidRPr="008D150E">
        <w:rPr>
          <w:rFonts w:eastAsia="Arial"/>
        </w:rPr>
        <w:t>privind</w:t>
      </w:r>
      <w:proofErr w:type="spellEnd"/>
      <w:r w:rsidRPr="008D150E">
        <w:rPr>
          <w:rFonts w:eastAsia="Arial"/>
        </w:rPr>
        <w:t xml:space="preserve"> </w:t>
      </w:r>
      <w:proofErr w:type="spellStart"/>
      <w:r w:rsidRPr="008D150E">
        <w:rPr>
          <w:rFonts w:eastAsia="Arial"/>
        </w:rPr>
        <w:t>activitatea</w:t>
      </w:r>
      <w:proofErr w:type="spellEnd"/>
      <w:r w:rsidRPr="008D150E">
        <w:rPr>
          <w:rFonts w:eastAsia="Arial"/>
        </w:rPr>
        <w:t xml:space="preserve"> de audit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baza</w:t>
      </w:r>
      <w:proofErr w:type="spellEnd"/>
      <w:r w:rsidRPr="008D150E">
        <w:rPr>
          <w:rFonts w:eastAsia="Arial"/>
        </w:rPr>
        <w:t xml:space="preserve"> </w:t>
      </w:r>
      <w:proofErr w:type="spellStart"/>
      <w:r w:rsidRPr="008D150E">
        <w:rPr>
          <w:rFonts w:eastAsia="Arial"/>
        </w:rPr>
        <w:t>procedurilor</w:t>
      </w:r>
      <w:proofErr w:type="spellEnd"/>
      <w:r w:rsidRPr="008D150E">
        <w:rPr>
          <w:rFonts w:eastAsia="Arial"/>
        </w:rPr>
        <w:t xml:space="preserve"> de </w:t>
      </w:r>
      <w:proofErr w:type="spellStart"/>
      <w:r w:rsidRPr="008D150E">
        <w:rPr>
          <w:rFonts w:eastAsia="Arial"/>
        </w:rPr>
        <w:t>sistem</w:t>
      </w:r>
      <w:proofErr w:type="spellEnd"/>
      <w:r w:rsidRPr="008D150E">
        <w:rPr>
          <w:rFonts w:eastAsia="Arial"/>
        </w:rPr>
        <w:t xml:space="preserve"> </w:t>
      </w:r>
      <w:proofErr w:type="spellStart"/>
      <w:r w:rsidRPr="008D150E">
        <w:rPr>
          <w:rFonts w:eastAsia="Arial"/>
        </w:rPr>
        <w:t>și</w:t>
      </w:r>
      <w:proofErr w:type="spellEnd"/>
      <w:r w:rsidRPr="008D150E">
        <w:rPr>
          <w:rFonts w:eastAsia="Arial"/>
        </w:rPr>
        <w:t xml:space="preserve"> </w:t>
      </w:r>
      <w:proofErr w:type="spellStart"/>
      <w:r w:rsidRPr="008D150E">
        <w:rPr>
          <w:rFonts w:eastAsia="Arial"/>
        </w:rPr>
        <w:t>operaționale</w:t>
      </w:r>
      <w:proofErr w:type="spellEnd"/>
      <w:r w:rsidRPr="008D150E">
        <w:rPr>
          <w:rFonts w:eastAsia="Arial"/>
        </w:rPr>
        <w:t xml:space="preserve"> </w:t>
      </w:r>
      <w:proofErr w:type="spellStart"/>
      <w:r w:rsidRPr="008D150E">
        <w:rPr>
          <w:rFonts w:eastAsia="Arial"/>
        </w:rPr>
        <w:t>apro</w:t>
      </w:r>
      <w:r w:rsidR="00E816B6" w:rsidRPr="008D150E">
        <w:rPr>
          <w:rFonts w:eastAsia="Arial"/>
        </w:rPr>
        <w:t>bate</w:t>
      </w:r>
      <w:proofErr w:type="spellEnd"/>
      <w:r w:rsidR="00E816B6" w:rsidRPr="008D150E">
        <w:rPr>
          <w:rFonts w:eastAsia="Arial"/>
        </w:rPr>
        <w:t>.</w:t>
      </w:r>
    </w:p>
    <w:p w:rsidR="006B055B" w:rsidRPr="008D150E" w:rsidRDefault="006B055B" w:rsidP="006B055B">
      <w:pPr>
        <w:pStyle w:val="Frspaiere"/>
        <w:ind w:left="720"/>
        <w:jc w:val="both"/>
        <w:rPr>
          <w:rFonts w:eastAsia="Arial"/>
        </w:rPr>
      </w:pPr>
    </w:p>
    <w:p w:rsidR="008260BA" w:rsidRPr="008D150E" w:rsidRDefault="008260BA" w:rsidP="008D150E">
      <w:pPr>
        <w:pStyle w:val="Frspaiere"/>
        <w:jc w:val="both"/>
        <w:rPr>
          <w:rFonts w:eastAsia="Arial"/>
          <w:b/>
        </w:rPr>
      </w:pPr>
      <w:r w:rsidRPr="008D150E">
        <w:rPr>
          <w:rFonts w:eastAsia="Arial"/>
          <w:b/>
        </w:rPr>
        <w:t>Art. 3</w:t>
      </w:r>
      <w:r w:rsidR="00024C47">
        <w:rPr>
          <w:rFonts w:eastAsia="Arial"/>
          <w:b/>
        </w:rPr>
        <w:t>3</w:t>
      </w:r>
      <w:r w:rsidRPr="008D150E">
        <w:rPr>
          <w:rFonts w:eastAsia="Arial"/>
          <w:b/>
        </w:rPr>
        <w:t xml:space="preserve">. </w:t>
      </w:r>
      <w:proofErr w:type="spellStart"/>
      <w:r w:rsidRPr="008D150E">
        <w:rPr>
          <w:rFonts w:eastAsia="Arial"/>
          <w:b/>
        </w:rPr>
        <w:t>Relatiile</w:t>
      </w:r>
      <w:proofErr w:type="spellEnd"/>
      <w:r w:rsidRPr="008D150E">
        <w:rPr>
          <w:rFonts w:eastAsia="Arial"/>
          <w:b/>
        </w:rPr>
        <w:t xml:space="preserve"> interne:</w:t>
      </w:r>
    </w:p>
    <w:p w:rsidR="008260BA" w:rsidRPr="008D150E" w:rsidRDefault="006B055B" w:rsidP="008D150E">
      <w:pPr>
        <w:pStyle w:val="Frspaiere"/>
        <w:jc w:val="both"/>
        <w:rPr>
          <w:rFonts w:eastAsia="Arial"/>
          <w:b/>
        </w:rPr>
      </w:pPr>
      <w:r>
        <w:rPr>
          <w:rFonts w:eastAsia="Arial"/>
          <w:b/>
        </w:rPr>
        <w:t xml:space="preserve">            </w:t>
      </w:r>
      <w:proofErr w:type="spellStart"/>
      <w:r w:rsidR="008260BA" w:rsidRPr="008D150E">
        <w:rPr>
          <w:rFonts w:eastAsia="Arial"/>
          <w:b/>
        </w:rPr>
        <w:t>Primar</w:t>
      </w:r>
      <w:proofErr w:type="spellEnd"/>
    </w:p>
    <w:p w:rsidR="008260BA" w:rsidRPr="008D150E" w:rsidRDefault="008260BA" w:rsidP="0039597E">
      <w:pPr>
        <w:pStyle w:val="Frspaiere"/>
        <w:numPr>
          <w:ilvl w:val="0"/>
          <w:numId w:val="66"/>
        </w:numPr>
        <w:jc w:val="both"/>
      </w:pPr>
      <w:proofErr w:type="spellStart"/>
      <w:r w:rsidRPr="008D150E">
        <w:rPr>
          <w:rFonts w:eastAsia="Arial"/>
        </w:rPr>
        <w:t>Primește</w:t>
      </w:r>
      <w:proofErr w:type="spellEnd"/>
      <w:r w:rsidRPr="008D150E">
        <w:rPr>
          <w:rFonts w:eastAsia="Arial"/>
        </w:rPr>
        <w:t xml:space="preserve"> </w:t>
      </w:r>
      <w:proofErr w:type="spellStart"/>
      <w:r w:rsidRPr="008D150E">
        <w:rPr>
          <w:rFonts w:eastAsia="Arial"/>
        </w:rPr>
        <w:t>pentru</w:t>
      </w:r>
      <w:proofErr w:type="spellEnd"/>
      <w:r w:rsidRPr="008D150E">
        <w:rPr>
          <w:rFonts w:eastAsia="Arial"/>
        </w:rPr>
        <w:t xml:space="preserve"> </w:t>
      </w:r>
      <w:proofErr w:type="spellStart"/>
      <w:r w:rsidRPr="008D150E">
        <w:rPr>
          <w:rFonts w:eastAsia="Arial"/>
        </w:rPr>
        <w:t>aprobare</w:t>
      </w:r>
      <w:proofErr w:type="spellEnd"/>
      <w:r w:rsidRPr="008D150E">
        <w:rPr>
          <w:rFonts w:eastAsia="Arial"/>
        </w:rPr>
        <w:t xml:space="preserve"> </w:t>
      </w:r>
      <w:proofErr w:type="spellStart"/>
      <w:r w:rsidRPr="008D150E">
        <w:rPr>
          <w:rFonts w:eastAsia="Arial"/>
        </w:rPr>
        <w:t>documentele</w:t>
      </w:r>
      <w:proofErr w:type="spellEnd"/>
      <w:r w:rsidRPr="008D150E">
        <w:rPr>
          <w:rFonts w:eastAsia="Arial"/>
        </w:rPr>
        <w:t xml:space="preserve"> </w:t>
      </w:r>
      <w:proofErr w:type="spellStart"/>
      <w:r w:rsidRPr="008D150E">
        <w:rPr>
          <w:rFonts w:eastAsia="Arial"/>
        </w:rPr>
        <w:t>întocmite</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scopul</w:t>
      </w:r>
      <w:proofErr w:type="spellEnd"/>
      <w:r w:rsidRPr="008D150E">
        <w:rPr>
          <w:rFonts w:eastAsia="Arial"/>
        </w:rPr>
        <w:t xml:space="preserve"> </w:t>
      </w:r>
      <w:proofErr w:type="spellStart"/>
      <w:r w:rsidRPr="008D150E">
        <w:rPr>
          <w:rFonts w:eastAsia="Arial"/>
        </w:rPr>
        <w:t>derulării</w:t>
      </w:r>
      <w:proofErr w:type="spellEnd"/>
      <w:r w:rsidRPr="008D150E">
        <w:rPr>
          <w:rFonts w:eastAsia="Arial"/>
        </w:rPr>
        <w:t xml:space="preserve"> </w:t>
      </w:r>
      <w:proofErr w:type="spellStart"/>
      <w:r w:rsidRPr="008D150E">
        <w:rPr>
          <w:rFonts w:eastAsia="Arial"/>
        </w:rPr>
        <w:t>misiunilor</w:t>
      </w:r>
      <w:proofErr w:type="spellEnd"/>
      <w:r w:rsidRPr="008D150E">
        <w:rPr>
          <w:rFonts w:eastAsia="Arial"/>
        </w:rPr>
        <w:t xml:space="preserve"> de audit </w:t>
      </w:r>
      <w:proofErr w:type="spellStart"/>
      <w:r w:rsidRPr="008D150E">
        <w:rPr>
          <w:rFonts w:eastAsia="Arial"/>
        </w:rPr>
        <w:t>și</w:t>
      </w:r>
      <w:proofErr w:type="spellEnd"/>
      <w:r w:rsidRPr="008D150E">
        <w:rPr>
          <w:rFonts w:eastAsia="Arial"/>
        </w:rPr>
        <w:t xml:space="preserve"> </w:t>
      </w:r>
      <w:proofErr w:type="spellStart"/>
      <w:r w:rsidRPr="008D150E">
        <w:rPr>
          <w:rFonts w:eastAsia="Arial"/>
        </w:rPr>
        <w:t>rezultatele</w:t>
      </w:r>
      <w:proofErr w:type="spellEnd"/>
      <w:r w:rsidRPr="008D150E">
        <w:rPr>
          <w:rFonts w:eastAsia="Arial"/>
        </w:rPr>
        <w:t xml:space="preserve"> </w:t>
      </w:r>
      <w:proofErr w:type="spellStart"/>
      <w:r w:rsidRPr="008D150E">
        <w:rPr>
          <w:rFonts w:eastAsia="Arial"/>
        </w:rPr>
        <w:t>activității</w:t>
      </w:r>
      <w:proofErr w:type="spellEnd"/>
      <w:r w:rsidRPr="008D150E">
        <w:rPr>
          <w:rFonts w:eastAsia="Arial"/>
        </w:rPr>
        <w:t xml:space="preserve"> de audit, </w:t>
      </w:r>
      <w:proofErr w:type="spellStart"/>
      <w:r w:rsidRPr="008D150E">
        <w:rPr>
          <w:rFonts w:eastAsia="Arial"/>
        </w:rPr>
        <w:t>prevăzute</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normele</w:t>
      </w:r>
      <w:proofErr w:type="spellEnd"/>
      <w:r w:rsidRPr="008D150E">
        <w:rPr>
          <w:rFonts w:eastAsia="Arial"/>
        </w:rPr>
        <w:t xml:space="preserve"> </w:t>
      </w:r>
      <w:proofErr w:type="spellStart"/>
      <w:r w:rsidRPr="008D150E">
        <w:rPr>
          <w:rFonts w:eastAsia="Arial"/>
        </w:rPr>
        <w:t>metodologice</w:t>
      </w:r>
      <w:proofErr w:type="spellEnd"/>
      <w:r w:rsidRPr="008D150E">
        <w:rPr>
          <w:rFonts w:eastAsia="Arial"/>
        </w:rPr>
        <w:t xml:space="preserve"> </w:t>
      </w:r>
      <w:proofErr w:type="spellStart"/>
      <w:r w:rsidRPr="008D150E">
        <w:rPr>
          <w:rFonts w:eastAsia="Arial"/>
        </w:rPr>
        <w:t>specifice</w:t>
      </w:r>
      <w:proofErr w:type="spellEnd"/>
      <w:r w:rsidRPr="008D150E">
        <w:rPr>
          <w:rFonts w:eastAsia="Arial"/>
        </w:rPr>
        <w:t xml:space="preserve"> </w:t>
      </w:r>
      <w:proofErr w:type="spellStart"/>
      <w:r w:rsidRPr="008D150E">
        <w:rPr>
          <w:rFonts w:eastAsia="Arial"/>
        </w:rPr>
        <w:t>desfășurării</w:t>
      </w:r>
      <w:proofErr w:type="spellEnd"/>
      <w:r w:rsidRPr="008D150E">
        <w:rPr>
          <w:rFonts w:eastAsia="Arial"/>
        </w:rPr>
        <w:t xml:space="preserve"> </w:t>
      </w:r>
      <w:proofErr w:type="spellStart"/>
      <w:r w:rsidRPr="008D150E">
        <w:rPr>
          <w:rFonts w:eastAsia="Arial"/>
        </w:rPr>
        <w:t>activității</w:t>
      </w:r>
      <w:proofErr w:type="spellEnd"/>
      <w:r w:rsidRPr="008D150E">
        <w:rPr>
          <w:rFonts w:eastAsia="Arial"/>
        </w:rPr>
        <w:t xml:space="preserve"> de audit public intern la </w:t>
      </w:r>
      <w:proofErr w:type="spellStart"/>
      <w:r w:rsidRPr="008D150E">
        <w:rPr>
          <w:rFonts w:eastAsia="Arial"/>
        </w:rPr>
        <w:t>nivelul</w:t>
      </w:r>
      <w:proofErr w:type="spellEnd"/>
      <w:r w:rsidRPr="008D150E">
        <w:rPr>
          <w:rFonts w:eastAsia="Arial"/>
        </w:rPr>
        <w:t xml:space="preserve"> UAT </w:t>
      </w:r>
      <w:proofErr w:type="spellStart"/>
      <w:r w:rsidRPr="008D150E">
        <w:rPr>
          <w:rFonts w:eastAsia="Arial"/>
        </w:rPr>
        <w:t>Câmpulung</w:t>
      </w:r>
      <w:proofErr w:type="spellEnd"/>
      <w:r w:rsidRPr="008D150E">
        <w:rPr>
          <w:rFonts w:eastAsia="Arial"/>
        </w:rPr>
        <w:t xml:space="preserve"> </w:t>
      </w:r>
      <w:proofErr w:type="spellStart"/>
      <w:r w:rsidRPr="008D150E">
        <w:rPr>
          <w:rFonts w:eastAsia="Arial"/>
        </w:rPr>
        <w:t>Moldovenesc</w:t>
      </w:r>
      <w:proofErr w:type="spellEnd"/>
      <w:r w:rsidRPr="008D150E">
        <w:rPr>
          <w:rFonts w:eastAsia="Arial"/>
        </w:rPr>
        <w:t>.</w:t>
      </w:r>
    </w:p>
    <w:p w:rsidR="008260BA" w:rsidRPr="008D150E" w:rsidRDefault="008260BA" w:rsidP="0039597E">
      <w:pPr>
        <w:pStyle w:val="Frspaiere"/>
        <w:numPr>
          <w:ilvl w:val="0"/>
          <w:numId w:val="66"/>
        </w:numPr>
        <w:jc w:val="both"/>
        <w:rPr>
          <w:rFonts w:eastAsia="Arial"/>
        </w:rPr>
      </w:pPr>
      <w:proofErr w:type="spellStart"/>
      <w:r w:rsidRPr="008D150E">
        <w:rPr>
          <w:rFonts w:eastAsia="Arial"/>
        </w:rPr>
        <w:t>Dispune</w:t>
      </w:r>
      <w:proofErr w:type="spellEnd"/>
      <w:r w:rsidRPr="008D150E">
        <w:rPr>
          <w:rFonts w:eastAsia="Arial"/>
        </w:rPr>
        <w:t xml:space="preserve"> </w:t>
      </w:r>
      <w:proofErr w:type="spellStart"/>
      <w:r w:rsidRPr="008D150E">
        <w:rPr>
          <w:rFonts w:eastAsia="Arial"/>
        </w:rPr>
        <w:t>m</w:t>
      </w:r>
      <w:r w:rsidR="00347E36" w:rsidRPr="008D150E">
        <w:rPr>
          <w:rFonts w:eastAsia="Arial"/>
        </w:rPr>
        <w:t>ă</w:t>
      </w:r>
      <w:r w:rsidRPr="008D150E">
        <w:rPr>
          <w:rFonts w:eastAsia="Arial"/>
        </w:rPr>
        <w:t>surile</w:t>
      </w:r>
      <w:proofErr w:type="spellEnd"/>
      <w:r w:rsidRPr="008D150E">
        <w:rPr>
          <w:rFonts w:eastAsia="Arial"/>
        </w:rPr>
        <w:t xml:space="preserve"> </w:t>
      </w:r>
      <w:proofErr w:type="spellStart"/>
      <w:r w:rsidRPr="008D150E">
        <w:rPr>
          <w:rFonts w:eastAsia="Arial"/>
        </w:rPr>
        <w:t>necesare</w:t>
      </w:r>
      <w:proofErr w:type="spellEnd"/>
      <w:r w:rsidRPr="008D150E">
        <w:rPr>
          <w:rFonts w:eastAsia="Arial"/>
        </w:rPr>
        <w:t xml:space="preserve">, </w:t>
      </w:r>
      <w:proofErr w:type="spellStart"/>
      <w:r w:rsidRPr="008D150E">
        <w:rPr>
          <w:rFonts w:eastAsia="Arial"/>
        </w:rPr>
        <w:t>având</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vedere</w:t>
      </w:r>
      <w:proofErr w:type="spellEnd"/>
      <w:r w:rsidRPr="008D150E">
        <w:rPr>
          <w:rFonts w:eastAsia="Arial"/>
        </w:rPr>
        <w:t xml:space="preserve"> </w:t>
      </w:r>
      <w:proofErr w:type="spellStart"/>
      <w:r w:rsidRPr="008D150E">
        <w:rPr>
          <w:rFonts w:eastAsia="Arial"/>
        </w:rPr>
        <w:t>recomandările</w:t>
      </w:r>
      <w:proofErr w:type="spellEnd"/>
      <w:r w:rsidRPr="008D150E">
        <w:rPr>
          <w:rFonts w:eastAsia="Arial"/>
        </w:rPr>
        <w:t xml:space="preserve"> din </w:t>
      </w:r>
      <w:proofErr w:type="spellStart"/>
      <w:r w:rsidRPr="008D150E">
        <w:rPr>
          <w:rFonts w:eastAsia="Arial"/>
        </w:rPr>
        <w:t>rapoartele</w:t>
      </w:r>
      <w:proofErr w:type="spellEnd"/>
      <w:r w:rsidRPr="008D150E">
        <w:rPr>
          <w:rFonts w:eastAsia="Arial"/>
        </w:rPr>
        <w:t xml:space="preserve"> de audit intern,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scopul</w:t>
      </w:r>
      <w:proofErr w:type="spellEnd"/>
      <w:r w:rsidRPr="008D150E">
        <w:rPr>
          <w:rFonts w:eastAsia="Arial"/>
        </w:rPr>
        <w:t xml:space="preserve"> </w:t>
      </w:r>
      <w:proofErr w:type="spellStart"/>
      <w:r w:rsidRPr="008D150E">
        <w:rPr>
          <w:rFonts w:eastAsia="Arial"/>
        </w:rPr>
        <w:t>eliminării</w:t>
      </w:r>
      <w:proofErr w:type="spellEnd"/>
      <w:r w:rsidRPr="008D150E">
        <w:rPr>
          <w:rFonts w:eastAsia="Arial"/>
        </w:rPr>
        <w:t xml:space="preserve"> </w:t>
      </w:r>
      <w:proofErr w:type="spellStart"/>
      <w:r w:rsidRPr="008D150E">
        <w:rPr>
          <w:rFonts w:eastAsia="Arial"/>
        </w:rPr>
        <w:t>punctelor</w:t>
      </w:r>
      <w:proofErr w:type="spellEnd"/>
      <w:r w:rsidRPr="008D150E">
        <w:rPr>
          <w:rFonts w:eastAsia="Arial"/>
        </w:rPr>
        <w:t xml:space="preserve"> </w:t>
      </w:r>
      <w:proofErr w:type="spellStart"/>
      <w:r w:rsidRPr="008D150E">
        <w:rPr>
          <w:rFonts w:eastAsia="Arial"/>
        </w:rPr>
        <w:t>slabe</w:t>
      </w:r>
      <w:proofErr w:type="spellEnd"/>
      <w:r w:rsidRPr="008D150E">
        <w:rPr>
          <w:rFonts w:eastAsia="Arial"/>
        </w:rPr>
        <w:t xml:space="preserve"> </w:t>
      </w:r>
      <w:proofErr w:type="spellStart"/>
      <w:r w:rsidRPr="008D150E">
        <w:rPr>
          <w:rFonts w:eastAsia="Arial"/>
        </w:rPr>
        <w:t>constatate</w:t>
      </w:r>
      <w:proofErr w:type="spellEnd"/>
      <w:r w:rsidRPr="008D150E">
        <w:rPr>
          <w:rFonts w:eastAsia="Arial"/>
        </w:rPr>
        <w:t xml:space="preserve"> </w:t>
      </w:r>
      <w:proofErr w:type="spellStart"/>
      <w:r w:rsidRPr="008D150E">
        <w:rPr>
          <w:rFonts w:eastAsia="Arial"/>
        </w:rPr>
        <w:t>prin</w:t>
      </w:r>
      <w:proofErr w:type="spellEnd"/>
      <w:r w:rsidRPr="008D150E">
        <w:rPr>
          <w:rFonts w:eastAsia="Arial"/>
        </w:rPr>
        <w:t xml:space="preserve"> </w:t>
      </w:r>
      <w:proofErr w:type="spellStart"/>
      <w:r w:rsidRPr="008D150E">
        <w:rPr>
          <w:rFonts w:eastAsia="Arial"/>
        </w:rPr>
        <w:t>misiunile</w:t>
      </w:r>
      <w:proofErr w:type="spellEnd"/>
      <w:r w:rsidRPr="008D150E">
        <w:rPr>
          <w:rFonts w:eastAsia="Arial"/>
        </w:rPr>
        <w:t xml:space="preserve"> de </w:t>
      </w:r>
      <w:proofErr w:type="spellStart"/>
      <w:r w:rsidRPr="008D150E">
        <w:rPr>
          <w:rFonts w:eastAsia="Arial"/>
        </w:rPr>
        <w:t>auditare</w:t>
      </w:r>
      <w:proofErr w:type="spellEnd"/>
      <w:r w:rsidRPr="008D150E">
        <w:rPr>
          <w:rFonts w:eastAsia="Arial"/>
        </w:rPr>
        <w:t>.</w:t>
      </w:r>
    </w:p>
    <w:p w:rsidR="008260BA" w:rsidRPr="008D150E" w:rsidRDefault="006B055B" w:rsidP="008D150E">
      <w:pPr>
        <w:pStyle w:val="Frspaiere"/>
        <w:jc w:val="both"/>
        <w:rPr>
          <w:rFonts w:eastAsia="Arial"/>
          <w:b/>
          <w:lang w:val="en-US"/>
        </w:rPr>
      </w:pPr>
      <w:r>
        <w:rPr>
          <w:rFonts w:eastAsia="Arial"/>
          <w:b/>
        </w:rPr>
        <w:t xml:space="preserve">            </w:t>
      </w:r>
      <w:proofErr w:type="spellStart"/>
      <w:r w:rsidR="008260BA" w:rsidRPr="008D150E">
        <w:rPr>
          <w:rFonts w:eastAsia="Arial"/>
          <w:b/>
        </w:rPr>
        <w:t>Structurile</w:t>
      </w:r>
      <w:proofErr w:type="spellEnd"/>
      <w:r w:rsidR="008260BA" w:rsidRPr="008D150E">
        <w:rPr>
          <w:rFonts w:eastAsia="Arial"/>
          <w:b/>
        </w:rPr>
        <w:t xml:space="preserve"> </w:t>
      </w:r>
      <w:proofErr w:type="spellStart"/>
      <w:r w:rsidR="008260BA" w:rsidRPr="008D150E">
        <w:rPr>
          <w:rFonts w:eastAsia="Arial"/>
          <w:b/>
        </w:rPr>
        <w:t>funcționale</w:t>
      </w:r>
      <w:proofErr w:type="spellEnd"/>
      <w:r w:rsidR="008260BA" w:rsidRPr="008D150E">
        <w:rPr>
          <w:rFonts w:eastAsia="Arial"/>
          <w:b/>
        </w:rPr>
        <w:t xml:space="preserve"> din </w:t>
      </w:r>
      <w:proofErr w:type="spellStart"/>
      <w:r w:rsidR="008260BA" w:rsidRPr="008D150E">
        <w:rPr>
          <w:rFonts w:eastAsia="Arial"/>
          <w:b/>
        </w:rPr>
        <w:t>cadrul</w:t>
      </w:r>
      <w:proofErr w:type="spellEnd"/>
      <w:r w:rsidR="008260BA" w:rsidRPr="008D150E">
        <w:rPr>
          <w:rFonts w:eastAsia="Arial"/>
          <w:b/>
        </w:rPr>
        <w:t xml:space="preserve"> </w:t>
      </w:r>
      <w:proofErr w:type="spellStart"/>
      <w:r w:rsidR="008260BA" w:rsidRPr="008D150E">
        <w:rPr>
          <w:rFonts w:eastAsia="Arial"/>
          <w:b/>
        </w:rPr>
        <w:t>primăriei</w:t>
      </w:r>
      <w:proofErr w:type="spellEnd"/>
    </w:p>
    <w:p w:rsidR="008260BA" w:rsidRPr="008D150E" w:rsidRDefault="008260BA" w:rsidP="0039597E">
      <w:pPr>
        <w:pStyle w:val="Frspaiere"/>
        <w:numPr>
          <w:ilvl w:val="0"/>
          <w:numId w:val="67"/>
        </w:numPr>
        <w:jc w:val="both"/>
        <w:rPr>
          <w:rFonts w:eastAsia="Arial"/>
        </w:rPr>
      </w:pPr>
      <w:proofErr w:type="spellStart"/>
      <w:r w:rsidRPr="008D150E">
        <w:rPr>
          <w:rFonts w:eastAsia="Arial"/>
        </w:rPr>
        <w:t>Compartimentul</w:t>
      </w:r>
      <w:proofErr w:type="spellEnd"/>
      <w:r w:rsidRPr="008D150E">
        <w:rPr>
          <w:rFonts w:eastAsia="Arial"/>
        </w:rPr>
        <w:t xml:space="preserve"> audit public intern al </w:t>
      </w:r>
      <w:proofErr w:type="spellStart"/>
      <w:r w:rsidR="00347E36" w:rsidRPr="008D150E">
        <w:rPr>
          <w:rFonts w:eastAsia="Arial"/>
          <w:color w:val="000000"/>
          <w:spacing w:val="2"/>
          <w:w w:val="101"/>
          <w:lang w:eastAsia="ro-RO"/>
        </w:rPr>
        <w:t>P</w:t>
      </w:r>
      <w:r w:rsidRPr="008D150E">
        <w:rPr>
          <w:rFonts w:eastAsia="Arial"/>
          <w:color w:val="000000"/>
          <w:w w:val="101"/>
          <w:lang w:eastAsia="ro-RO"/>
        </w:rPr>
        <w:t>r</w:t>
      </w:r>
      <w:r w:rsidRPr="008D150E">
        <w:rPr>
          <w:rFonts w:eastAsia="Arial"/>
          <w:color w:val="000000"/>
          <w:spacing w:val="-1"/>
          <w:w w:val="101"/>
          <w:lang w:eastAsia="ro-RO"/>
        </w:rPr>
        <w:t>i</w:t>
      </w:r>
      <w:r w:rsidRPr="008D150E">
        <w:rPr>
          <w:rFonts w:eastAsia="Arial"/>
          <w:color w:val="000000"/>
          <w:spacing w:val="2"/>
          <w:w w:val="101"/>
          <w:lang w:eastAsia="ro-RO"/>
        </w:rPr>
        <w:t>m</w:t>
      </w:r>
      <w:r w:rsidRPr="008D150E">
        <w:rPr>
          <w:rFonts w:eastAsia="Arial"/>
          <w:color w:val="000000"/>
          <w:spacing w:val="-2"/>
          <w:w w:val="101"/>
          <w:lang w:eastAsia="ro-RO"/>
        </w:rPr>
        <w:t>ă</w:t>
      </w:r>
      <w:r w:rsidRPr="008D150E">
        <w:rPr>
          <w:rFonts w:eastAsia="Arial"/>
          <w:color w:val="000000"/>
          <w:w w:val="101"/>
          <w:lang w:eastAsia="ro-RO"/>
        </w:rPr>
        <w:t>r</w:t>
      </w:r>
      <w:r w:rsidRPr="008D150E">
        <w:rPr>
          <w:rFonts w:eastAsia="Arial"/>
          <w:color w:val="000000"/>
          <w:spacing w:val="-1"/>
          <w:w w:val="101"/>
          <w:lang w:eastAsia="ro-RO"/>
        </w:rPr>
        <w:t>iei</w:t>
      </w:r>
      <w:proofErr w:type="spellEnd"/>
      <w:r w:rsidRPr="008D150E">
        <w:rPr>
          <w:rFonts w:eastAsia="Arial"/>
          <w:color w:val="000000"/>
          <w:spacing w:val="-1"/>
          <w:w w:val="101"/>
          <w:lang w:eastAsia="ro-RO"/>
        </w:rPr>
        <w:t xml:space="preserve"> </w:t>
      </w:r>
      <w:proofErr w:type="spellStart"/>
      <w:r w:rsidRPr="008D150E">
        <w:rPr>
          <w:rFonts w:eastAsia="Arial"/>
          <w:color w:val="000000"/>
          <w:spacing w:val="-1"/>
          <w:w w:val="101"/>
          <w:lang w:eastAsia="ro-RO"/>
        </w:rPr>
        <w:t>mu</w:t>
      </w:r>
      <w:r w:rsidRPr="008D150E">
        <w:rPr>
          <w:rFonts w:eastAsia="Arial"/>
          <w:color w:val="000000"/>
          <w:w w:val="101"/>
          <w:lang w:eastAsia="ro-RO"/>
        </w:rPr>
        <w:t>ni</w:t>
      </w:r>
      <w:r w:rsidRPr="008D150E">
        <w:rPr>
          <w:rFonts w:eastAsia="Arial"/>
          <w:color w:val="000000"/>
          <w:spacing w:val="1"/>
          <w:w w:val="101"/>
          <w:lang w:eastAsia="ro-RO"/>
        </w:rPr>
        <w:t>ci</w:t>
      </w:r>
      <w:r w:rsidRPr="008D150E">
        <w:rPr>
          <w:rFonts w:eastAsia="Arial"/>
          <w:color w:val="000000"/>
          <w:w w:val="101"/>
          <w:lang w:eastAsia="ro-RO"/>
        </w:rPr>
        <w:t>p</w:t>
      </w:r>
      <w:r w:rsidRPr="008D150E">
        <w:rPr>
          <w:rFonts w:eastAsia="Arial"/>
          <w:color w:val="000000"/>
          <w:spacing w:val="1"/>
          <w:w w:val="101"/>
          <w:lang w:eastAsia="ro-RO"/>
        </w:rPr>
        <w:t>i</w:t>
      </w:r>
      <w:r w:rsidRPr="008D150E">
        <w:rPr>
          <w:rFonts w:eastAsia="Arial"/>
          <w:color w:val="000000"/>
          <w:spacing w:val="-2"/>
          <w:w w:val="101"/>
          <w:lang w:eastAsia="ro-RO"/>
        </w:rPr>
        <w:t>u</w:t>
      </w:r>
      <w:r w:rsidRPr="008D150E">
        <w:rPr>
          <w:rFonts w:eastAsia="Arial"/>
          <w:color w:val="000000"/>
          <w:spacing w:val="3"/>
          <w:w w:val="101"/>
          <w:lang w:eastAsia="ro-RO"/>
        </w:rPr>
        <w:t>l</w:t>
      </w:r>
      <w:r w:rsidRPr="008D150E">
        <w:rPr>
          <w:rFonts w:eastAsia="Arial"/>
          <w:color w:val="000000"/>
          <w:spacing w:val="-2"/>
          <w:w w:val="101"/>
          <w:lang w:eastAsia="ro-RO"/>
        </w:rPr>
        <w:t>u</w:t>
      </w:r>
      <w:r w:rsidRPr="008D150E">
        <w:rPr>
          <w:rFonts w:eastAsia="Arial"/>
          <w:color w:val="000000"/>
          <w:w w:val="101"/>
          <w:lang w:eastAsia="ro-RO"/>
        </w:rPr>
        <w:t>i</w:t>
      </w:r>
      <w:proofErr w:type="spellEnd"/>
      <w:r w:rsidRPr="008D150E">
        <w:rPr>
          <w:rFonts w:eastAsia="Arial"/>
          <w:color w:val="000000"/>
          <w:w w:val="101"/>
          <w:lang w:eastAsia="ro-RO"/>
        </w:rPr>
        <w:t xml:space="preserve"> </w:t>
      </w:r>
      <w:proofErr w:type="spellStart"/>
      <w:r w:rsidRPr="008D150E">
        <w:rPr>
          <w:rFonts w:eastAsia="Arial"/>
          <w:color w:val="000000"/>
          <w:w w:val="102"/>
          <w:lang w:eastAsia="ro-RO"/>
        </w:rPr>
        <w:t>Câmpulung</w:t>
      </w:r>
      <w:proofErr w:type="spellEnd"/>
      <w:r w:rsidRPr="008D150E">
        <w:rPr>
          <w:rFonts w:eastAsia="Arial"/>
          <w:color w:val="000000"/>
          <w:w w:val="102"/>
          <w:lang w:eastAsia="ro-RO"/>
        </w:rPr>
        <w:t xml:space="preserve"> </w:t>
      </w:r>
      <w:proofErr w:type="spellStart"/>
      <w:r w:rsidRPr="008D150E">
        <w:rPr>
          <w:rFonts w:eastAsia="Arial"/>
          <w:color w:val="000000"/>
          <w:w w:val="102"/>
          <w:lang w:eastAsia="ro-RO"/>
        </w:rPr>
        <w:t>Moldovenesc</w:t>
      </w:r>
      <w:proofErr w:type="spellEnd"/>
      <w:r w:rsidRPr="008D150E">
        <w:rPr>
          <w:rFonts w:eastAsia="Arial"/>
        </w:rPr>
        <w:t xml:space="preserve"> are </w:t>
      </w:r>
      <w:proofErr w:type="spellStart"/>
      <w:r w:rsidRPr="008D150E">
        <w:rPr>
          <w:rFonts w:eastAsia="Arial"/>
        </w:rPr>
        <w:t>relații</w:t>
      </w:r>
      <w:proofErr w:type="spellEnd"/>
      <w:r w:rsidRPr="008D150E">
        <w:rPr>
          <w:rFonts w:eastAsia="Arial"/>
        </w:rPr>
        <w:t xml:space="preserve"> de </w:t>
      </w:r>
      <w:proofErr w:type="spellStart"/>
      <w:r w:rsidRPr="008D150E">
        <w:rPr>
          <w:rFonts w:eastAsia="Arial"/>
        </w:rPr>
        <w:t>colaborare</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vederea</w:t>
      </w:r>
      <w:proofErr w:type="spellEnd"/>
      <w:r w:rsidRPr="008D150E">
        <w:rPr>
          <w:rFonts w:eastAsia="Arial"/>
        </w:rPr>
        <w:t xml:space="preserve"> </w:t>
      </w:r>
      <w:proofErr w:type="spellStart"/>
      <w:r w:rsidRPr="008D150E">
        <w:rPr>
          <w:rFonts w:eastAsia="Arial"/>
        </w:rPr>
        <w:t>desfășurării</w:t>
      </w:r>
      <w:proofErr w:type="spellEnd"/>
      <w:r w:rsidRPr="008D150E">
        <w:rPr>
          <w:rFonts w:eastAsia="Arial"/>
        </w:rPr>
        <w:t xml:space="preserve"> </w:t>
      </w:r>
      <w:proofErr w:type="spellStart"/>
      <w:r w:rsidRPr="008D150E">
        <w:rPr>
          <w:rFonts w:eastAsia="Arial"/>
        </w:rPr>
        <w:t>activității</w:t>
      </w:r>
      <w:proofErr w:type="spellEnd"/>
      <w:r w:rsidRPr="008D150E">
        <w:rPr>
          <w:rFonts w:eastAsia="Arial"/>
        </w:rPr>
        <w:t xml:space="preserve"> sale de </w:t>
      </w:r>
      <w:proofErr w:type="spellStart"/>
      <w:r w:rsidRPr="008D150E">
        <w:rPr>
          <w:rFonts w:eastAsia="Arial"/>
        </w:rPr>
        <w:t>evaluare</w:t>
      </w:r>
      <w:proofErr w:type="spellEnd"/>
      <w:r w:rsidRPr="008D150E">
        <w:rPr>
          <w:rFonts w:eastAsia="Arial"/>
        </w:rPr>
        <w:t xml:space="preserve">, </w:t>
      </w:r>
      <w:proofErr w:type="spellStart"/>
      <w:r w:rsidRPr="008D150E">
        <w:rPr>
          <w:rFonts w:eastAsia="Arial"/>
        </w:rPr>
        <w:t>verificare</w:t>
      </w:r>
      <w:proofErr w:type="spellEnd"/>
      <w:r w:rsidRPr="008D150E">
        <w:rPr>
          <w:rFonts w:eastAsia="Arial"/>
        </w:rPr>
        <w:t xml:space="preserve"> </w:t>
      </w:r>
      <w:proofErr w:type="spellStart"/>
      <w:r w:rsidRPr="008D150E">
        <w:rPr>
          <w:rFonts w:eastAsia="Arial"/>
        </w:rPr>
        <w:t>și</w:t>
      </w:r>
      <w:proofErr w:type="spellEnd"/>
      <w:r w:rsidRPr="008D150E">
        <w:rPr>
          <w:rFonts w:eastAsia="Arial"/>
        </w:rPr>
        <w:t xml:space="preserve"> control </w:t>
      </w:r>
      <w:proofErr w:type="spellStart"/>
      <w:r w:rsidRPr="008D150E">
        <w:rPr>
          <w:rFonts w:eastAsia="Arial"/>
        </w:rPr>
        <w:t>asupra</w:t>
      </w:r>
      <w:proofErr w:type="spellEnd"/>
      <w:r w:rsidRPr="008D150E">
        <w:rPr>
          <w:rFonts w:eastAsia="Arial"/>
        </w:rPr>
        <w:t xml:space="preserve"> </w:t>
      </w:r>
      <w:proofErr w:type="spellStart"/>
      <w:r w:rsidRPr="008D150E">
        <w:rPr>
          <w:rFonts w:eastAsia="Arial"/>
        </w:rPr>
        <w:t>tuturor</w:t>
      </w:r>
      <w:proofErr w:type="spellEnd"/>
      <w:r w:rsidRPr="008D150E">
        <w:rPr>
          <w:rFonts w:eastAsia="Arial"/>
        </w:rPr>
        <w:t xml:space="preserve"> </w:t>
      </w:r>
      <w:proofErr w:type="spellStart"/>
      <w:r w:rsidRPr="008D150E">
        <w:rPr>
          <w:rFonts w:eastAsia="Arial"/>
        </w:rPr>
        <w:t>activităților</w:t>
      </w:r>
      <w:proofErr w:type="spellEnd"/>
      <w:r w:rsidRPr="008D150E">
        <w:rPr>
          <w:rFonts w:eastAsia="Arial"/>
        </w:rPr>
        <w:t xml:space="preserve"> </w:t>
      </w:r>
      <w:proofErr w:type="spellStart"/>
      <w:r w:rsidRPr="008D150E">
        <w:rPr>
          <w:rFonts w:eastAsia="Arial"/>
        </w:rPr>
        <w:t>desfășurate</w:t>
      </w:r>
      <w:proofErr w:type="spellEnd"/>
      <w:r w:rsidRPr="008D150E">
        <w:rPr>
          <w:rFonts w:eastAsia="Arial"/>
        </w:rPr>
        <w:t xml:space="preserve"> de </w:t>
      </w:r>
      <w:proofErr w:type="spellStart"/>
      <w:r w:rsidRPr="008D150E">
        <w:rPr>
          <w:rFonts w:eastAsia="Arial"/>
        </w:rPr>
        <w:t>acestea</w:t>
      </w:r>
      <w:proofErr w:type="spellEnd"/>
      <w:r w:rsidRPr="008D150E">
        <w:rPr>
          <w:rFonts w:eastAsia="Arial"/>
        </w:rPr>
        <w:t>.</w:t>
      </w:r>
    </w:p>
    <w:p w:rsidR="001D34FD" w:rsidRDefault="001D34FD" w:rsidP="008D150E">
      <w:pPr>
        <w:spacing w:after="0" w:line="276" w:lineRule="auto"/>
        <w:jc w:val="both"/>
        <w:rPr>
          <w:rFonts w:ascii="Times New Roman" w:eastAsia="Arial" w:hAnsi="Times New Roman" w:cs="Times New Roman"/>
          <w:b/>
          <w:sz w:val="24"/>
          <w:szCs w:val="24"/>
        </w:rPr>
      </w:pPr>
    </w:p>
    <w:p w:rsidR="001D34FD" w:rsidRDefault="001D34FD" w:rsidP="008D150E">
      <w:pPr>
        <w:spacing w:after="0" w:line="276" w:lineRule="auto"/>
        <w:jc w:val="both"/>
        <w:rPr>
          <w:rFonts w:ascii="Times New Roman" w:eastAsia="Arial" w:hAnsi="Times New Roman" w:cs="Times New Roman"/>
          <w:b/>
          <w:sz w:val="24"/>
          <w:szCs w:val="24"/>
        </w:rPr>
      </w:pPr>
    </w:p>
    <w:p w:rsidR="00783C62" w:rsidRDefault="00783C62" w:rsidP="008D150E">
      <w:pPr>
        <w:spacing w:after="0" w:line="276" w:lineRule="auto"/>
        <w:jc w:val="both"/>
        <w:rPr>
          <w:rFonts w:ascii="Times New Roman" w:eastAsia="Arial" w:hAnsi="Times New Roman" w:cs="Times New Roman"/>
          <w:b/>
          <w:sz w:val="24"/>
          <w:szCs w:val="24"/>
        </w:rPr>
      </w:pPr>
    </w:p>
    <w:p w:rsidR="00783C62" w:rsidRDefault="00783C62" w:rsidP="008D150E">
      <w:pPr>
        <w:spacing w:after="0" w:line="276" w:lineRule="auto"/>
        <w:jc w:val="both"/>
        <w:rPr>
          <w:rFonts w:ascii="Times New Roman" w:eastAsia="Arial" w:hAnsi="Times New Roman" w:cs="Times New Roman"/>
          <w:b/>
          <w:sz w:val="24"/>
          <w:szCs w:val="24"/>
        </w:rPr>
      </w:pPr>
    </w:p>
    <w:p w:rsidR="00783C62" w:rsidRDefault="00783C62" w:rsidP="008D150E">
      <w:pPr>
        <w:spacing w:after="0" w:line="276" w:lineRule="auto"/>
        <w:jc w:val="both"/>
        <w:rPr>
          <w:rFonts w:ascii="Times New Roman" w:eastAsia="Arial" w:hAnsi="Times New Roman" w:cs="Times New Roman"/>
          <w:b/>
          <w:sz w:val="24"/>
          <w:szCs w:val="24"/>
        </w:rPr>
      </w:pPr>
    </w:p>
    <w:p w:rsidR="008260BA" w:rsidRPr="008D150E" w:rsidRDefault="008260BA" w:rsidP="008D150E">
      <w:pPr>
        <w:spacing w:after="0" w:line="276" w:lineRule="auto"/>
        <w:jc w:val="both"/>
        <w:rPr>
          <w:rFonts w:ascii="Times New Roman" w:eastAsia="Arial" w:hAnsi="Times New Roman" w:cs="Times New Roman"/>
          <w:b/>
          <w:bCs/>
          <w:color w:val="000000"/>
          <w:w w:val="101"/>
          <w:sz w:val="24"/>
          <w:szCs w:val="24"/>
          <w:lang w:eastAsia="ro-RO"/>
        </w:rPr>
      </w:pPr>
      <w:r w:rsidRPr="008D150E">
        <w:rPr>
          <w:rFonts w:ascii="Times New Roman" w:eastAsia="Arial" w:hAnsi="Times New Roman" w:cs="Times New Roman"/>
          <w:b/>
          <w:sz w:val="24"/>
          <w:szCs w:val="24"/>
        </w:rPr>
        <w:lastRenderedPageBreak/>
        <w:t xml:space="preserve">Art. </w:t>
      </w:r>
      <w:r w:rsidR="00024C47">
        <w:rPr>
          <w:rFonts w:ascii="Times New Roman" w:eastAsia="Arial" w:hAnsi="Times New Roman" w:cs="Times New Roman"/>
          <w:b/>
          <w:sz w:val="24"/>
          <w:szCs w:val="24"/>
        </w:rPr>
        <w:t>34</w:t>
      </w:r>
      <w:r w:rsidRPr="008D150E">
        <w:rPr>
          <w:rFonts w:ascii="Times New Roman" w:eastAsia="Arial" w:hAnsi="Times New Roman" w:cs="Times New Roman"/>
          <w:b/>
          <w:sz w:val="24"/>
          <w:szCs w:val="24"/>
        </w:rPr>
        <w:t xml:space="preserve">. </w:t>
      </w:r>
      <w:r w:rsidRPr="008D150E">
        <w:rPr>
          <w:rFonts w:ascii="Times New Roman" w:eastAsia="Arial" w:hAnsi="Times New Roman" w:cs="Times New Roman"/>
          <w:b/>
          <w:bCs/>
          <w:color w:val="000000"/>
          <w:w w:val="101"/>
          <w:sz w:val="24"/>
          <w:szCs w:val="24"/>
          <w:lang w:eastAsia="ro-RO"/>
        </w:rPr>
        <w:t>Re</w:t>
      </w:r>
      <w:r w:rsidRPr="008D150E">
        <w:rPr>
          <w:rFonts w:ascii="Times New Roman" w:eastAsia="Arial" w:hAnsi="Times New Roman" w:cs="Times New Roman"/>
          <w:b/>
          <w:bCs/>
          <w:color w:val="000000"/>
          <w:w w:val="102"/>
          <w:sz w:val="24"/>
          <w:szCs w:val="24"/>
          <w:lang w:eastAsia="ro-RO"/>
        </w:rPr>
        <w:t>l</w:t>
      </w:r>
      <w:r w:rsidRPr="008D150E">
        <w:rPr>
          <w:rFonts w:ascii="Times New Roman" w:eastAsia="Arial" w:hAnsi="Times New Roman" w:cs="Times New Roman"/>
          <w:b/>
          <w:bCs/>
          <w:color w:val="000000"/>
          <w:spacing w:val="1"/>
          <w:w w:val="101"/>
          <w:sz w:val="24"/>
          <w:szCs w:val="24"/>
          <w:lang w:eastAsia="ro-RO"/>
        </w:rPr>
        <w:t>a</w:t>
      </w:r>
      <w:r w:rsidRPr="008D150E">
        <w:rPr>
          <w:rFonts w:ascii="Times New Roman" w:eastAsia="Arial" w:hAnsi="Times New Roman" w:cs="Times New Roman"/>
          <w:b/>
          <w:bCs/>
          <w:color w:val="000000"/>
          <w:w w:val="101"/>
          <w:sz w:val="24"/>
          <w:szCs w:val="24"/>
          <w:lang w:eastAsia="ro-RO"/>
        </w:rPr>
        <w:t>ț</w:t>
      </w:r>
      <w:r w:rsidRPr="008D150E">
        <w:rPr>
          <w:rFonts w:ascii="Times New Roman" w:eastAsia="Arial" w:hAnsi="Times New Roman" w:cs="Times New Roman"/>
          <w:b/>
          <w:bCs/>
          <w:color w:val="000000"/>
          <w:w w:val="102"/>
          <w:sz w:val="24"/>
          <w:szCs w:val="24"/>
          <w:lang w:eastAsia="ro-RO"/>
        </w:rPr>
        <w:t xml:space="preserve">ii </w:t>
      </w:r>
      <w:r w:rsidRPr="008D150E">
        <w:rPr>
          <w:rFonts w:ascii="Times New Roman" w:eastAsia="Arial" w:hAnsi="Times New Roman" w:cs="Times New Roman"/>
          <w:b/>
          <w:bCs/>
          <w:color w:val="000000"/>
          <w:spacing w:val="-2"/>
          <w:w w:val="101"/>
          <w:sz w:val="24"/>
          <w:szCs w:val="24"/>
          <w:lang w:eastAsia="ro-RO"/>
        </w:rPr>
        <w:t>e</w:t>
      </w:r>
      <w:r w:rsidRPr="008D150E">
        <w:rPr>
          <w:rFonts w:ascii="Times New Roman" w:eastAsia="Arial" w:hAnsi="Times New Roman" w:cs="Times New Roman"/>
          <w:b/>
          <w:bCs/>
          <w:color w:val="000000"/>
          <w:w w:val="101"/>
          <w:sz w:val="24"/>
          <w:szCs w:val="24"/>
          <w:lang w:eastAsia="ro-RO"/>
        </w:rPr>
        <w:t>xt</w:t>
      </w:r>
      <w:r w:rsidRPr="008D150E">
        <w:rPr>
          <w:rFonts w:ascii="Times New Roman" w:eastAsia="Arial" w:hAnsi="Times New Roman" w:cs="Times New Roman"/>
          <w:b/>
          <w:bCs/>
          <w:color w:val="000000"/>
          <w:spacing w:val="-1"/>
          <w:w w:val="101"/>
          <w:sz w:val="24"/>
          <w:szCs w:val="24"/>
          <w:lang w:eastAsia="ro-RO"/>
        </w:rPr>
        <w:t>e</w:t>
      </w:r>
      <w:r w:rsidRPr="008D150E">
        <w:rPr>
          <w:rFonts w:ascii="Times New Roman" w:eastAsia="Arial" w:hAnsi="Times New Roman" w:cs="Times New Roman"/>
          <w:b/>
          <w:bCs/>
          <w:color w:val="000000"/>
          <w:w w:val="101"/>
          <w:sz w:val="24"/>
          <w:szCs w:val="24"/>
          <w:lang w:eastAsia="ro-RO"/>
        </w:rPr>
        <w:t>r</w:t>
      </w:r>
      <w:r w:rsidRPr="008D150E">
        <w:rPr>
          <w:rFonts w:ascii="Times New Roman" w:eastAsia="Arial" w:hAnsi="Times New Roman" w:cs="Times New Roman"/>
          <w:b/>
          <w:bCs/>
          <w:color w:val="000000"/>
          <w:spacing w:val="3"/>
          <w:w w:val="102"/>
          <w:sz w:val="24"/>
          <w:szCs w:val="24"/>
          <w:lang w:eastAsia="ro-RO"/>
        </w:rPr>
        <w:t>n</w:t>
      </w:r>
      <w:r w:rsidRPr="008D150E">
        <w:rPr>
          <w:rFonts w:ascii="Times New Roman" w:eastAsia="Arial" w:hAnsi="Times New Roman" w:cs="Times New Roman"/>
          <w:b/>
          <w:bCs/>
          <w:color w:val="000000"/>
          <w:w w:val="101"/>
          <w:sz w:val="24"/>
          <w:szCs w:val="24"/>
          <w:lang w:eastAsia="ro-RO"/>
        </w:rPr>
        <w:t>e:</w:t>
      </w:r>
    </w:p>
    <w:p w:rsidR="008260BA" w:rsidRPr="008D150E" w:rsidRDefault="008260BA" w:rsidP="008D150E">
      <w:pPr>
        <w:spacing w:after="0" w:line="276" w:lineRule="auto"/>
        <w:jc w:val="both"/>
        <w:rPr>
          <w:rFonts w:ascii="Times New Roman" w:eastAsia="Arial" w:hAnsi="Times New Roman" w:cs="Times New Roman"/>
          <w:b/>
          <w:color w:val="000000"/>
          <w:w w:val="101"/>
          <w:sz w:val="24"/>
          <w:szCs w:val="24"/>
          <w:lang w:eastAsia="ro-RO"/>
        </w:rPr>
      </w:pPr>
      <w:r w:rsidRPr="008D150E">
        <w:rPr>
          <w:rFonts w:ascii="Times New Roman" w:eastAsia="Arial" w:hAnsi="Times New Roman" w:cs="Times New Roman"/>
          <w:b/>
          <w:color w:val="000000"/>
          <w:spacing w:val="2"/>
          <w:w w:val="102"/>
          <w:sz w:val="24"/>
          <w:szCs w:val="24"/>
          <w:lang w:eastAsia="ro-RO"/>
        </w:rPr>
        <w:t>I</w:t>
      </w:r>
      <w:r w:rsidRPr="008D150E">
        <w:rPr>
          <w:rFonts w:ascii="Times New Roman" w:eastAsia="Arial" w:hAnsi="Times New Roman" w:cs="Times New Roman"/>
          <w:b/>
          <w:color w:val="000000"/>
          <w:w w:val="101"/>
          <w:sz w:val="24"/>
          <w:szCs w:val="24"/>
          <w:lang w:eastAsia="ro-RO"/>
        </w:rPr>
        <w:t xml:space="preserve">nstituțiile publice subordonate </w:t>
      </w:r>
      <w:r w:rsidR="00347E36" w:rsidRPr="008D150E">
        <w:rPr>
          <w:rFonts w:ascii="Times New Roman" w:eastAsia="Arial" w:hAnsi="Times New Roman" w:cs="Times New Roman"/>
          <w:b/>
          <w:color w:val="000000"/>
          <w:w w:val="101"/>
          <w:sz w:val="24"/>
          <w:szCs w:val="24"/>
          <w:lang w:eastAsia="ro-RO"/>
        </w:rPr>
        <w:t>C</w:t>
      </w:r>
      <w:r w:rsidRPr="008D150E">
        <w:rPr>
          <w:rFonts w:ascii="Times New Roman" w:eastAsia="Arial" w:hAnsi="Times New Roman" w:cs="Times New Roman"/>
          <w:b/>
          <w:color w:val="000000"/>
          <w:w w:val="101"/>
          <w:sz w:val="24"/>
          <w:szCs w:val="24"/>
          <w:lang w:eastAsia="ro-RO"/>
        </w:rPr>
        <w:t>onsiliului local</w:t>
      </w:r>
    </w:p>
    <w:p w:rsidR="008260BA" w:rsidRPr="008D150E" w:rsidRDefault="008260BA" w:rsidP="008D150E">
      <w:pPr>
        <w:pStyle w:val="Listparagraf"/>
        <w:spacing w:after="0" w:line="276" w:lineRule="auto"/>
        <w:ind w:left="0"/>
        <w:jc w:val="both"/>
        <w:rPr>
          <w:rFonts w:ascii="Times New Roman" w:hAnsi="Times New Roman"/>
          <w:sz w:val="24"/>
          <w:szCs w:val="24"/>
        </w:rPr>
      </w:pPr>
      <w:r w:rsidRPr="008D150E">
        <w:rPr>
          <w:rFonts w:ascii="Times New Roman" w:eastAsia="Arial" w:hAnsi="Times New Roman"/>
          <w:color w:val="000000"/>
          <w:spacing w:val="-1"/>
          <w:w w:val="101"/>
          <w:sz w:val="24"/>
          <w:szCs w:val="24"/>
          <w:lang w:eastAsia="ro-RO"/>
        </w:rPr>
        <w:t>C</w:t>
      </w:r>
      <w:r w:rsidRPr="008D150E">
        <w:rPr>
          <w:rFonts w:ascii="Times New Roman" w:eastAsia="Arial" w:hAnsi="Times New Roman"/>
          <w:color w:val="000000"/>
          <w:w w:val="101"/>
          <w:sz w:val="24"/>
          <w:szCs w:val="24"/>
          <w:lang w:eastAsia="ro-RO"/>
        </w:rPr>
        <w:t>o</w:t>
      </w:r>
      <w:r w:rsidRPr="008D150E">
        <w:rPr>
          <w:rFonts w:ascii="Times New Roman" w:eastAsia="Arial" w:hAnsi="Times New Roman"/>
          <w:color w:val="000000"/>
          <w:spacing w:val="1"/>
          <w:w w:val="101"/>
          <w:sz w:val="24"/>
          <w:szCs w:val="24"/>
          <w:lang w:eastAsia="ro-RO"/>
        </w:rPr>
        <w:t>m</w:t>
      </w:r>
      <w:r w:rsidRPr="008D150E">
        <w:rPr>
          <w:rFonts w:ascii="Times New Roman" w:eastAsia="Arial" w:hAnsi="Times New Roman"/>
          <w:color w:val="000000"/>
          <w:w w:val="101"/>
          <w:sz w:val="24"/>
          <w:szCs w:val="24"/>
          <w:lang w:eastAsia="ro-RO"/>
        </w:rPr>
        <w:t>par</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2"/>
          <w:w w:val="101"/>
          <w:sz w:val="24"/>
          <w:szCs w:val="24"/>
          <w:lang w:eastAsia="ro-RO"/>
        </w:rPr>
        <w:t>i</w:t>
      </w:r>
      <w:r w:rsidRPr="008D150E">
        <w:rPr>
          <w:rFonts w:ascii="Times New Roman" w:eastAsia="Arial" w:hAnsi="Times New Roman"/>
          <w:color w:val="000000"/>
          <w:w w:val="101"/>
          <w:sz w:val="24"/>
          <w:szCs w:val="24"/>
          <w:lang w:eastAsia="ro-RO"/>
        </w:rPr>
        <w:t>me</w:t>
      </w:r>
      <w:r w:rsidRPr="008D150E">
        <w:rPr>
          <w:rFonts w:ascii="Times New Roman" w:eastAsia="Arial" w:hAnsi="Times New Roman"/>
          <w:color w:val="000000"/>
          <w:spacing w:val="-2"/>
          <w:w w:val="101"/>
          <w:sz w:val="24"/>
          <w:szCs w:val="24"/>
          <w:lang w:eastAsia="ro-RO"/>
        </w:rPr>
        <w:t>n</w:t>
      </w:r>
      <w:r w:rsidRPr="008D150E">
        <w:rPr>
          <w:rFonts w:ascii="Times New Roman" w:eastAsia="Arial" w:hAnsi="Times New Roman"/>
          <w:color w:val="000000"/>
          <w:spacing w:val="1"/>
          <w:w w:val="102"/>
          <w:sz w:val="24"/>
          <w:szCs w:val="24"/>
          <w:lang w:eastAsia="ro-RO"/>
        </w:rPr>
        <w:t>t</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w w:val="101"/>
          <w:sz w:val="24"/>
          <w:szCs w:val="24"/>
          <w:lang w:eastAsia="ro-RO"/>
        </w:rPr>
        <w:t xml:space="preserve">l </w:t>
      </w:r>
      <w:r w:rsidRPr="008D150E">
        <w:rPr>
          <w:rFonts w:ascii="Times New Roman" w:eastAsia="Arial" w:hAnsi="Times New Roman"/>
          <w:color w:val="000000"/>
          <w:spacing w:val="-2"/>
          <w:w w:val="101"/>
          <w:sz w:val="24"/>
          <w:szCs w:val="24"/>
          <w:lang w:eastAsia="ro-RO"/>
        </w:rPr>
        <w:t>a</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spacing w:val="-2"/>
          <w:w w:val="101"/>
          <w:sz w:val="24"/>
          <w:szCs w:val="24"/>
          <w:lang w:eastAsia="ro-RO"/>
        </w:rPr>
        <w:t>d</w:t>
      </w:r>
      <w:r w:rsidRPr="008D150E">
        <w:rPr>
          <w:rFonts w:ascii="Times New Roman" w:eastAsia="Arial" w:hAnsi="Times New Roman"/>
          <w:color w:val="000000"/>
          <w:spacing w:val="2"/>
          <w:w w:val="101"/>
          <w:sz w:val="24"/>
          <w:szCs w:val="24"/>
          <w:lang w:eastAsia="ro-RO"/>
        </w:rPr>
        <w:t>i</w:t>
      </w:r>
      <w:r w:rsidRPr="008D150E">
        <w:rPr>
          <w:rFonts w:ascii="Times New Roman" w:eastAsia="Arial" w:hAnsi="Times New Roman"/>
          <w:color w:val="000000"/>
          <w:w w:val="102"/>
          <w:sz w:val="24"/>
          <w:szCs w:val="24"/>
          <w:lang w:eastAsia="ro-RO"/>
        </w:rPr>
        <w:t xml:space="preserve">t </w:t>
      </w:r>
      <w:r w:rsidRPr="008D150E">
        <w:rPr>
          <w:rFonts w:ascii="Times New Roman" w:eastAsia="Arial" w:hAnsi="Times New Roman"/>
          <w:color w:val="000000"/>
          <w:w w:val="101"/>
          <w:sz w:val="24"/>
          <w:szCs w:val="24"/>
          <w:lang w:eastAsia="ro-RO"/>
        </w:rPr>
        <w:t>pub</w:t>
      </w:r>
      <w:r w:rsidRPr="008D150E">
        <w:rPr>
          <w:rFonts w:ascii="Times New Roman" w:eastAsia="Arial" w:hAnsi="Times New Roman"/>
          <w:color w:val="000000"/>
          <w:spacing w:val="1"/>
          <w:w w:val="101"/>
          <w:sz w:val="24"/>
          <w:szCs w:val="24"/>
          <w:lang w:eastAsia="ro-RO"/>
        </w:rPr>
        <w:t>l</w:t>
      </w:r>
      <w:r w:rsidRPr="008D150E">
        <w:rPr>
          <w:rFonts w:ascii="Times New Roman" w:eastAsia="Arial" w:hAnsi="Times New Roman"/>
          <w:color w:val="000000"/>
          <w:spacing w:val="3"/>
          <w:w w:val="101"/>
          <w:sz w:val="24"/>
          <w:szCs w:val="24"/>
          <w:lang w:eastAsia="ro-RO"/>
        </w:rPr>
        <w:t>i</w:t>
      </w:r>
      <w:r w:rsidRPr="008D150E">
        <w:rPr>
          <w:rFonts w:ascii="Times New Roman" w:eastAsia="Arial" w:hAnsi="Times New Roman"/>
          <w:color w:val="000000"/>
          <w:w w:val="101"/>
          <w:sz w:val="24"/>
          <w:szCs w:val="24"/>
          <w:lang w:eastAsia="ro-RO"/>
        </w:rPr>
        <w:t xml:space="preserve">c </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w w:val="101"/>
          <w:sz w:val="24"/>
          <w:szCs w:val="24"/>
          <w:lang w:eastAsia="ro-RO"/>
        </w:rPr>
        <w:t>n</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2"/>
          <w:w w:val="101"/>
          <w:sz w:val="24"/>
          <w:szCs w:val="24"/>
          <w:lang w:eastAsia="ro-RO"/>
        </w:rPr>
        <w:t>e</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w w:val="101"/>
          <w:sz w:val="24"/>
          <w:szCs w:val="24"/>
          <w:lang w:eastAsia="ro-RO"/>
        </w:rPr>
        <w:t xml:space="preserve">n al </w:t>
      </w:r>
      <w:r w:rsidR="00347E36" w:rsidRPr="008D150E">
        <w:rPr>
          <w:rFonts w:ascii="Times New Roman" w:eastAsia="Arial" w:hAnsi="Times New Roman"/>
          <w:color w:val="000000"/>
          <w:spacing w:val="2"/>
          <w:w w:val="101"/>
          <w:sz w:val="24"/>
          <w:szCs w:val="24"/>
          <w:lang w:eastAsia="ro-RO"/>
        </w:rPr>
        <w:t>P</w:t>
      </w:r>
      <w:r w:rsidRPr="008D150E">
        <w:rPr>
          <w:rFonts w:ascii="Times New Roman" w:eastAsia="Arial" w:hAnsi="Times New Roman"/>
          <w:color w:val="000000"/>
          <w:w w:val="101"/>
          <w:sz w:val="24"/>
          <w:szCs w:val="24"/>
          <w:lang w:eastAsia="ro-RO"/>
        </w:rPr>
        <w:t>r</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spacing w:val="2"/>
          <w:w w:val="101"/>
          <w:sz w:val="24"/>
          <w:szCs w:val="24"/>
          <w:lang w:eastAsia="ro-RO"/>
        </w:rPr>
        <w:t>m</w:t>
      </w:r>
      <w:r w:rsidRPr="008D150E">
        <w:rPr>
          <w:rFonts w:ascii="Times New Roman" w:eastAsia="Arial" w:hAnsi="Times New Roman"/>
          <w:color w:val="000000"/>
          <w:spacing w:val="-2"/>
          <w:w w:val="101"/>
          <w:sz w:val="24"/>
          <w:szCs w:val="24"/>
          <w:lang w:eastAsia="ro-RO"/>
        </w:rPr>
        <w:t>ă</w:t>
      </w:r>
      <w:r w:rsidRPr="008D150E">
        <w:rPr>
          <w:rFonts w:ascii="Times New Roman" w:eastAsia="Arial" w:hAnsi="Times New Roman"/>
          <w:color w:val="000000"/>
          <w:w w:val="101"/>
          <w:sz w:val="24"/>
          <w:szCs w:val="24"/>
          <w:lang w:eastAsia="ro-RO"/>
        </w:rPr>
        <w:t>r</w:t>
      </w:r>
      <w:r w:rsidRPr="008D150E">
        <w:rPr>
          <w:rFonts w:ascii="Times New Roman" w:eastAsia="Arial" w:hAnsi="Times New Roman"/>
          <w:color w:val="000000"/>
          <w:spacing w:val="-1"/>
          <w:w w:val="101"/>
          <w:sz w:val="24"/>
          <w:szCs w:val="24"/>
          <w:lang w:eastAsia="ro-RO"/>
        </w:rPr>
        <w:t>iei mu</w:t>
      </w:r>
      <w:r w:rsidRPr="008D150E">
        <w:rPr>
          <w:rFonts w:ascii="Times New Roman" w:eastAsia="Arial" w:hAnsi="Times New Roman"/>
          <w:color w:val="000000"/>
          <w:w w:val="101"/>
          <w:sz w:val="24"/>
          <w:szCs w:val="24"/>
          <w:lang w:eastAsia="ro-RO"/>
        </w:rPr>
        <w:t>ni</w:t>
      </w:r>
      <w:r w:rsidRPr="008D150E">
        <w:rPr>
          <w:rFonts w:ascii="Times New Roman" w:eastAsia="Arial" w:hAnsi="Times New Roman"/>
          <w:color w:val="000000"/>
          <w:spacing w:val="1"/>
          <w:w w:val="101"/>
          <w:sz w:val="24"/>
          <w:szCs w:val="24"/>
          <w:lang w:eastAsia="ro-RO"/>
        </w:rPr>
        <w:t>ci</w:t>
      </w:r>
      <w:r w:rsidRPr="008D150E">
        <w:rPr>
          <w:rFonts w:ascii="Times New Roman" w:eastAsia="Arial" w:hAnsi="Times New Roman"/>
          <w:color w:val="000000"/>
          <w:w w:val="101"/>
          <w:sz w:val="24"/>
          <w:szCs w:val="24"/>
          <w:lang w:eastAsia="ro-RO"/>
        </w:rPr>
        <w:t>p</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spacing w:val="3"/>
          <w:w w:val="101"/>
          <w:sz w:val="24"/>
          <w:szCs w:val="24"/>
          <w:lang w:eastAsia="ro-RO"/>
        </w:rPr>
        <w:t>l</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w w:val="101"/>
          <w:sz w:val="24"/>
          <w:szCs w:val="24"/>
          <w:lang w:eastAsia="ro-RO"/>
        </w:rPr>
        <w:t xml:space="preserve">i </w:t>
      </w:r>
      <w:r w:rsidRPr="008D150E">
        <w:rPr>
          <w:rFonts w:ascii="Times New Roman" w:eastAsia="Arial" w:hAnsi="Times New Roman"/>
          <w:color w:val="000000"/>
          <w:w w:val="102"/>
          <w:sz w:val="24"/>
          <w:szCs w:val="24"/>
          <w:lang w:eastAsia="ro-RO"/>
        </w:rPr>
        <w:t xml:space="preserve">Câmpulung Moldovenesc </w:t>
      </w:r>
      <w:r w:rsidRPr="008D150E">
        <w:rPr>
          <w:rFonts w:ascii="Times New Roman" w:eastAsia="Arial" w:hAnsi="Times New Roman"/>
          <w:color w:val="000000"/>
          <w:spacing w:val="-2"/>
          <w:w w:val="101"/>
          <w:sz w:val="24"/>
          <w:szCs w:val="24"/>
          <w:lang w:eastAsia="ro-RO"/>
        </w:rPr>
        <w:t>a</w:t>
      </w:r>
      <w:r w:rsidRPr="008D150E">
        <w:rPr>
          <w:rFonts w:ascii="Times New Roman" w:eastAsia="Arial" w:hAnsi="Times New Roman"/>
          <w:color w:val="000000"/>
          <w:w w:val="101"/>
          <w:sz w:val="24"/>
          <w:szCs w:val="24"/>
          <w:lang w:eastAsia="ro-RO"/>
        </w:rPr>
        <w:t xml:space="preserve">re </w:t>
      </w:r>
      <w:r w:rsidRPr="008D150E">
        <w:rPr>
          <w:rFonts w:ascii="Times New Roman" w:eastAsia="Arial" w:hAnsi="Times New Roman"/>
          <w:color w:val="000000"/>
          <w:spacing w:val="2"/>
          <w:w w:val="101"/>
          <w:sz w:val="24"/>
          <w:szCs w:val="24"/>
          <w:lang w:eastAsia="ro-RO"/>
        </w:rPr>
        <w:t>r</w:t>
      </w:r>
      <w:r w:rsidRPr="008D150E">
        <w:rPr>
          <w:rFonts w:ascii="Times New Roman" w:eastAsia="Arial" w:hAnsi="Times New Roman"/>
          <w:color w:val="000000"/>
          <w:w w:val="101"/>
          <w:sz w:val="24"/>
          <w:szCs w:val="24"/>
          <w:lang w:eastAsia="ro-RO"/>
        </w:rPr>
        <w:t>e</w:t>
      </w:r>
      <w:r w:rsidRPr="008D150E">
        <w:rPr>
          <w:rFonts w:ascii="Times New Roman" w:eastAsia="Arial" w:hAnsi="Times New Roman"/>
          <w:color w:val="000000"/>
          <w:spacing w:val="1"/>
          <w:w w:val="101"/>
          <w:sz w:val="24"/>
          <w:szCs w:val="24"/>
          <w:lang w:eastAsia="ro-RO"/>
        </w:rPr>
        <w:t>l</w:t>
      </w:r>
      <w:r w:rsidRPr="008D150E">
        <w:rPr>
          <w:rFonts w:ascii="Times New Roman" w:eastAsia="Arial" w:hAnsi="Times New Roman"/>
          <w:color w:val="000000"/>
          <w:w w:val="101"/>
          <w:sz w:val="24"/>
          <w:szCs w:val="24"/>
          <w:lang w:eastAsia="ro-RO"/>
        </w:rPr>
        <w:t>a</w:t>
      </w:r>
      <w:r w:rsidRPr="008D150E">
        <w:rPr>
          <w:rFonts w:ascii="Times New Roman" w:eastAsia="Arial" w:hAnsi="Times New Roman"/>
          <w:color w:val="000000"/>
          <w:w w:val="102"/>
          <w:sz w:val="24"/>
          <w:szCs w:val="24"/>
          <w:lang w:eastAsia="ro-RO"/>
        </w:rPr>
        <w:t>ț</w:t>
      </w:r>
      <w:r w:rsidRPr="008D150E">
        <w:rPr>
          <w:rFonts w:ascii="Times New Roman" w:eastAsia="Arial" w:hAnsi="Times New Roman"/>
          <w:color w:val="000000"/>
          <w:w w:val="101"/>
          <w:sz w:val="24"/>
          <w:szCs w:val="24"/>
          <w:lang w:eastAsia="ro-RO"/>
        </w:rPr>
        <w:t xml:space="preserve">ii </w:t>
      </w:r>
      <w:r w:rsidRPr="008D150E">
        <w:rPr>
          <w:rFonts w:ascii="Times New Roman" w:eastAsia="Arial" w:hAnsi="Times New Roman"/>
          <w:color w:val="000000"/>
          <w:spacing w:val="-1"/>
          <w:w w:val="101"/>
          <w:sz w:val="24"/>
          <w:szCs w:val="24"/>
          <w:lang w:eastAsia="ro-RO"/>
        </w:rPr>
        <w:t>d</w:t>
      </w:r>
      <w:r w:rsidRPr="008D150E">
        <w:rPr>
          <w:rFonts w:ascii="Times New Roman" w:eastAsia="Arial" w:hAnsi="Times New Roman"/>
          <w:color w:val="000000"/>
          <w:w w:val="101"/>
          <w:sz w:val="24"/>
          <w:szCs w:val="24"/>
          <w:lang w:eastAsia="ro-RO"/>
        </w:rPr>
        <w:t xml:space="preserve">e </w:t>
      </w:r>
      <w:r w:rsidRPr="008D150E">
        <w:rPr>
          <w:rFonts w:ascii="Times New Roman" w:eastAsia="Arial" w:hAnsi="Times New Roman"/>
          <w:color w:val="000000"/>
          <w:spacing w:val="1"/>
          <w:w w:val="101"/>
          <w:sz w:val="24"/>
          <w:szCs w:val="24"/>
          <w:lang w:eastAsia="ro-RO"/>
        </w:rPr>
        <w:t>c</w:t>
      </w:r>
      <w:r w:rsidRPr="008D150E">
        <w:rPr>
          <w:rFonts w:ascii="Times New Roman" w:eastAsia="Arial" w:hAnsi="Times New Roman"/>
          <w:color w:val="000000"/>
          <w:spacing w:val="-2"/>
          <w:w w:val="101"/>
          <w:sz w:val="24"/>
          <w:szCs w:val="24"/>
          <w:lang w:eastAsia="ro-RO"/>
        </w:rPr>
        <w:t>o</w:t>
      </w:r>
      <w:r w:rsidRPr="008D150E">
        <w:rPr>
          <w:rFonts w:ascii="Times New Roman" w:eastAsia="Arial" w:hAnsi="Times New Roman"/>
          <w:color w:val="000000"/>
          <w:spacing w:val="2"/>
          <w:w w:val="101"/>
          <w:sz w:val="24"/>
          <w:szCs w:val="24"/>
          <w:lang w:eastAsia="ro-RO"/>
        </w:rPr>
        <w:t>l</w:t>
      </w:r>
      <w:r w:rsidRPr="008D150E">
        <w:rPr>
          <w:rFonts w:ascii="Times New Roman" w:eastAsia="Arial" w:hAnsi="Times New Roman"/>
          <w:color w:val="000000"/>
          <w:w w:val="101"/>
          <w:sz w:val="24"/>
          <w:szCs w:val="24"/>
          <w:lang w:eastAsia="ro-RO"/>
        </w:rPr>
        <w:t>abo</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spacing w:val="-2"/>
          <w:w w:val="101"/>
          <w:sz w:val="24"/>
          <w:szCs w:val="24"/>
          <w:lang w:eastAsia="ro-RO"/>
        </w:rPr>
        <w:t>a</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w w:val="101"/>
          <w:sz w:val="24"/>
          <w:szCs w:val="24"/>
          <w:lang w:eastAsia="ro-RO"/>
        </w:rPr>
        <w:t>e</w:t>
      </w:r>
      <w:r w:rsidRPr="008D150E">
        <w:rPr>
          <w:rFonts w:ascii="Times New Roman" w:eastAsia="Arial" w:hAnsi="Times New Roman"/>
          <w:color w:val="000000"/>
          <w:w w:val="102"/>
          <w:sz w:val="24"/>
          <w:szCs w:val="24"/>
          <w:lang w:eastAsia="ro-RO"/>
        </w:rPr>
        <w:t xml:space="preserve">, </w:t>
      </w:r>
      <w:r w:rsidRPr="008D150E">
        <w:rPr>
          <w:rFonts w:ascii="Times New Roman" w:eastAsia="Arial" w:hAnsi="Times New Roman"/>
          <w:color w:val="000000"/>
          <w:spacing w:val="3"/>
          <w:w w:val="101"/>
          <w:sz w:val="24"/>
          <w:szCs w:val="24"/>
          <w:lang w:eastAsia="ro-RO"/>
        </w:rPr>
        <w:t>î</w:t>
      </w:r>
      <w:r w:rsidRPr="008D150E">
        <w:rPr>
          <w:rFonts w:ascii="Times New Roman" w:eastAsia="Arial" w:hAnsi="Times New Roman"/>
          <w:color w:val="000000"/>
          <w:w w:val="101"/>
          <w:sz w:val="24"/>
          <w:szCs w:val="24"/>
          <w:lang w:eastAsia="ro-RO"/>
        </w:rPr>
        <w:t>n vede</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spacing w:val="-1"/>
          <w:w w:val="101"/>
          <w:sz w:val="24"/>
          <w:szCs w:val="24"/>
          <w:lang w:eastAsia="ro-RO"/>
        </w:rPr>
        <w:t>e</w:t>
      </w:r>
      <w:r w:rsidRPr="008D150E">
        <w:rPr>
          <w:rFonts w:ascii="Times New Roman" w:eastAsia="Arial" w:hAnsi="Times New Roman"/>
          <w:color w:val="000000"/>
          <w:w w:val="101"/>
          <w:sz w:val="24"/>
          <w:szCs w:val="24"/>
          <w:lang w:eastAsia="ro-RO"/>
        </w:rPr>
        <w:t>a d</w:t>
      </w:r>
      <w:r w:rsidRPr="008D150E">
        <w:rPr>
          <w:rFonts w:ascii="Times New Roman" w:eastAsia="Arial" w:hAnsi="Times New Roman"/>
          <w:color w:val="000000"/>
          <w:spacing w:val="-2"/>
          <w:w w:val="101"/>
          <w:sz w:val="24"/>
          <w:szCs w:val="24"/>
          <w:lang w:eastAsia="ro-RO"/>
        </w:rPr>
        <w:t>e</w:t>
      </w:r>
      <w:r w:rsidRPr="008D150E">
        <w:rPr>
          <w:rFonts w:ascii="Times New Roman" w:eastAsia="Arial" w:hAnsi="Times New Roman"/>
          <w:color w:val="000000"/>
          <w:w w:val="101"/>
          <w:sz w:val="24"/>
          <w:szCs w:val="24"/>
          <w:lang w:eastAsia="ro-RO"/>
        </w:rPr>
        <w:t>s</w:t>
      </w:r>
      <w:r w:rsidRPr="008D150E">
        <w:rPr>
          <w:rFonts w:ascii="Times New Roman" w:eastAsia="Arial" w:hAnsi="Times New Roman"/>
          <w:color w:val="000000"/>
          <w:spacing w:val="2"/>
          <w:w w:val="102"/>
          <w:sz w:val="24"/>
          <w:szCs w:val="24"/>
          <w:lang w:eastAsia="ro-RO"/>
        </w:rPr>
        <w:t>f</w:t>
      </w:r>
      <w:r w:rsidRPr="008D150E">
        <w:rPr>
          <w:rFonts w:ascii="Times New Roman" w:eastAsia="Arial" w:hAnsi="Times New Roman"/>
          <w:color w:val="000000"/>
          <w:w w:val="101"/>
          <w:sz w:val="24"/>
          <w:szCs w:val="24"/>
          <w:lang w:eastAsia="ro-RO"/>
        </w:rPr>
        <w:t>ă</w:t>
      </w:r>
      <w:r w:rsidRPr="008D150E">
        <w:rPr>
          <w:rFonts w:ascii="Times New Roman" w:eastAsia="Arial" w:hAnsi="Times New Roman"/>
          <w:color w:val="000000"/>
          <w:spacing w:val="-1"/>
          <w:w w:val="101"/>
          <w:sz w:val="24"/>
          <w:szCs w:val="24"/>
          <w:lang w:eastAsia="ro-RO"/>
        </w:rPr>
        <w:t>ș</w:t>
      </w:r>
      <w:r w:rsidRPr="008D150E">
        <w:rPr>
          <w:rFonts w:ascii="Times New Roman" w:eastAsia="Arial" w:hAnsi="Times New Roman"/>
          <w:color w:val="000000"/>
          <w:spacing w:val="1"/>
          <w:w w:val="101"/>
          <w:sz w:val="24"/>
          <w:szCs w:val="24"/>
          <w:lang w:eastAsia="ro-RO"/>
        </w:rPr>
        <w:t>u</w:t>
      </w:r>
      <w:r w:rsidRPr="008D150E">
        <w:rPr>
          <w:rFonts w:ascii="Times New Roman" w:eastAsia="Arial" w:hAnsi="Times New Roman"/>
          <w:color w:val="000000"/>
          <w:w w:val="101"/>
          <w:sz w:val="24"/>
          <w:szCs w:val="24"/>
          <w:lang w:eastAsia="ro-RO"/>
        </w:rPr>
        <w:t>ră</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w w:val="101"/>
          <w:sz w:val="24"/>
          <w:szCs w:val="24"/>
          <w:lang w:eastAsia="ro-RO"/>
        </w:rPr>
        <w:t>ii ac</w:t>
      </w:r>
      <w:r w:rsidRPr="008D150E">
        <w:rPr>
          <w:rFonts w:ascii="Times New Roman" w:eastAsia="Arial" w:hAnsi="Times New Roman"/>
          <w:color w:val="000000"/>
          <w:spacing w:val="1"/>
          <w:w w:val="102"/>
          <w:sz w:val="24"/>
          <w:szCs w:val="24"/>
          <w:lang w:eastAsia="ro-RO"/>
        </w:rPr>
        <w:t>t</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spacing w:val="-1"/>
          <w:w w:val="101"/>
          <w:sz w:val="24"/>
          <w:szCs w:val="24"/>
          <w:lang w:eastAsia="ro-RO"/>
        </w:rPr>
        <w:t>v</w:t>
      </w:r>
      <w:r w:rsidRPr="008D150E">
        <w:rPr>
          <w:rFonts w:ascii="Times New Roman" w:eastAsia="Arial" w:hAnsi="Times New Roman"/>
          <w:color w:val="000000"/>
          <w:w w:val="101"/>
          <w:sz w:val="24"/>
          <w:szCs w:val="24"/>
          <w:lang w:eastAsia="ro-RO"/>
        </w:rPr>
        <w:t>i</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w w:val="101"/>
          <w:sz w:val="24"/>
          <w:szCs w:val="24"/>
          <w:lang w:eastAsia="ro-RO"/>
        </w:rPr>
        <w:t>ă</w:t>
      </w:r>
      <w:r w:rsidRPr="008D150E">
        <w:rPr>
          <w:rFonts w:ascii="Times New Roman" w:eastAsia="Arial" w:hAnsi="Times New Roman"/>
          <w:color w:val="000000"/>
          <w:w w:val="102"/>
          <w:sz w:val="24"/>
          <w:szCs w:val="24"/>
          <w:lang w:eastAsia="ro-RO"/>
        </w:rPr>
        <w:t>ț</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w w:val="101"/>
          <w:sz w:val="24"/>
          <w:szCs w:val="24"/>
          <w:lang w:eastAsia="ro-RO"/>
        </w:rPr>
        <w:t xml:space="preserve">i </w:t>
      </w:r>
      <w:r w:rsidRPr="008D150E">
        <w:rPr>
          <w:rFonts w:ascii="Times New Roman" w:eastAsia="Arial" w:hAnsi="Times New Roman"/>
          <w:color w:val="000000"/>
          <w:spacing w:val="-1"/>
          <w:w w:val="101"/>
          <w:sz w:val="24"/>
          <w:szCs w:val="24"/>
          <w:lang w:eastAsia="ro-RO"/>
        </w:rPr>
        <w:t>s</w:t>
      </w:r>
      <w:r w:rsidRPr="008D150E">
        <w:rPr>
          <w:rFonts w:ascii="Times New Roman" w:eastAsia="Arial" w:hAnsi="Times New Roman"/>
          <w:color w:val="000000"/>
          <w:w w:val="101"/>
          <w:sz w:val="24"/>
          <w:szCs w:val="24"/>
          <w:lang w:eastAsia="ro-RO"/>
        </w:rPr>
        <w:t xml:space="preserve">ale </w:t>
      </w:r>
      <w:r w:rsidRPr="008D150E">
        <w:rPr>
          <w:rFonts w:ascii="Times New Roman" w:eastAsia="Arial" w:hAnsi="Times New Roman"/>
          <w:color w:val="000000"/>
          <w:spacing w:val="-2"/>
          <w:w w:val="101"/>
          <w:sz w:val="24"/>
          <w:szCs w:val="24"/>
          <w:lang w:eastAsia="ro-RO"/>
        </w:rPr>
        <w:t>d</w:t>
      </w:r>
      <w:r w:rsidRPr="008D150E">
        <w:rPr>
          <w:rFonts w:ascii="Times New Roman" w:eastAsia="Arial" w:hAnsi="Times New Roman"/>
          <w:color w:val="000000"/>
          <w:w w:val="101"/>
          <w:sz w:val="24"/>
          <w:szCs w:val="24"/>
          <w:lang w:eastAsia="ro-RO"/>
        </w:rPr>
        <w:t>e ev</w:t>
      </w:r>
      <w:r w:rsidRPr="008D150E">
        <w:rPr>
          <w:rFonts w:ascii="Times New Roman" w:eastAsia="Arial" w:hAnsi="Times New Roman"/>
          <w:color w:val="000000"/>
          <w:spacing w:val="-1"/>
          <w:w w:val="101"/>
          <w:sz w:val="24"/>
          <w:szCs w:val="24"/>
          <w:lang w:eastAsia="ro-RO"/>
        </w:rPr>
        <w:t>a</w:t>
      </w:r>
      <w:r w:rsidRPr="008D150E">
        <w:rPr>
          <w:rFonts w:ascii="Times New Roman" w:eastAsia="Arial" w:hAnsi="Times New Roman"/>
          <w:color w:val="000000"/>
          <w:spacing w:val="2"/>
          <w:w w:val="101"/>
          <w:sz w:val="24"/>
          <w:szCs w:val="24"/>
          <w:lang w:eastAsia="ro-RO"/>
        </w:rPr>
        <w:t>l</w:t>
      </w:r>
      <w:r w:rsidRPr="008D150E">
        <w:rPr>
          <w:rFonts w:ascii="Times New Roman" w:eastAsia="Arial" w:hAnsi="Times New Roman"/>
          <w:color w:val="000000"/>
          <w:w w:val="101"/>
          <w:sz w:val="24"/>
          <w:szCs w:val="24"/>
          <w:lang w:eastAsia="ro-RO"/>
        </w:rPr>
        <w:t>ua</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spacing w:val="-2"/>
          <w:w w:val="101"/>
          <w:sz w:val="24"/>
          <w:szCs w:val="24"/>
          <w:lang w:eastAsia="ro-RO"/>
        </w:rPr>
        <w:t>e</w:t>
      </w:r>
      <w:r w:rsidRPr="008D150E">
        <w:rPr>
          <w:rFonts w:ascii="Times New Roman" w:eastAsia="Arial" w:hAnsi="Times New Roman"/>
          <w:color w:val="000000"/>
          <w:w w:val="102"/>
          <w:sz w:val="24"/>
          <w:szCs w:val="24"/>
          <w:lang w:eastAsia="ro-RO"/>
        </w:rPr>
        <w:t xml:space="preserve">, </w:t>
      </w:r>
      <w:r w:rsidRPr="008D150E">
        <w:rPr>
          <w:rFonts w:ascii="Times New Roman" w:eastAsia="Arial" w:hAnsi="Times New Roman"/>
          <w:color w:val="000000"/>
          <w:w w:val="101"/>
          <w:sz w:val="24"/>
          <w:szCs w:val="24"/>
          <w:lang w:eastAsia="ro-RO"/>
        </w:rPr>
        <w:t>v</w:t>
      </w:r>
      <w:r w:rsidRPr="008D150E">
        <w:rPr>
          <w:rFonts w:ascii="Times New Roman" w:eastAsia="Arial" w:hAnsi="Times New Roman"/>
          <w:color w:val="000000"/>
          <w:spacing w:val="-1"/>
          <w:w w:val="101"/>
          <w:sz w:val="24"/>
          <w:szCs w:val="24"/>
          <w:lang w:eastAsia="ro-RO"/>
        </w:rPr>
        <w:t>er</w:t>
      </w:r>
      <w:r w:rsidRPr="008D150E">
        <w:rPr>
          <w:rFonts w:ascii="Times New Roman" w:eastAsia="Arial" w:hAnsi="Times New Roman"/>
          <w:color w:val="000000"/>
          <w:spacing w:val="2"/>
          <w:w w:val="101"/>
          <w:sz w:val="24"/>
          <w:szCs w:val="24"/>
          <w:lang w:eastAsia="ro-RO"/>
        </w:rPr>
        <w:t>i</w:t>
      </w:r>
      <w:r w:rsidRPr="008D150E">
        <w:rPr>
          <w:rFonts w:ascii="Times New Roman" w:eastAsia="Arial" w:hAnsi="Times New Roman"/>
          <w:color w:val="000000"/>
          <w:w w:val="102"/>
          <w:sz w:val="24"/>
          <w:szCs w:val="24"/>
          <w:lang w:eastAsia="ro-RO"/>
        </w:rPr>
        <w:t>f</w:t>
      </w:r>
      <w:r w:rsidRPr="008D150E">
        <w:rPr>
          <w:rFonts w:ascii="Times New Roman" w:eastAsia="Arial" w:hAnsi="Times New Roman"/>
          <w:color w:val="000000"/>
          <w:spacing w:val="3"/>
          <w:w w:val="101"/>
          <w:sz w:val="24"/>
          <w:szCs w:val="24"/>
          <w:lang w:eastAsia="ro-RO"/>
        </w:rPr>
        <w:t>i</w:t>
      </w:r>
      <w:r w:rsidRPr="008D150E">
        <w:rPr>
          <w:rFonts w:ascii="Times New Roman" w:eastAsia="Arial" w:hAnsi="Times New Roman"/>
          <w:color w:val="000000"/>
          <w:w w:val="101"/>
          <w:sz w:val="24"/>
          <w:szCs w:val="24"/>
          <w:lang w:eastAsia="ro-RO"/>
        </w:rPr>
        <w:t>ca</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w w:val="101"/>
          <w:sz w:val="24"/>
          <w:szCs w:val="24"/>
          <w:lang w:eastAsia="ro-RO"/>
        </w:rPr>
        <w:t xml:space="preserve">e și </w:t>
      </w:r>
      <w:r w:rsidRPr="008D150E">
        <w:rPr>
          <w:rFonts w:ascii="Times New Roman" w:eastAsia="Arial" w:hAnsi="Times New Roman"/>
          <w:color w:val="000000"/>
          <w:spacing w:val="1"/>
          <w:w w:val="101"/>
          <w:sz w:val="24"/>
          <w:szCs w:val="24"/>
          <w:lang w:eastAsia="ro-RO"/>
        </w:rPr>
        <w:t>c</w:t>
      </w:r>
      <w:r w:rsidRPr="008D150E">
        <w:rPr>
          <w:rFonts w:ascii="Times New Roman" w:eastAsia="Arial" w:hAnsi="Times New Roman"/>
          <w:color w:val="000000"/>
          <w:spacing w:val="-2"/>
          <w:w w:val="101"/>
          <w:sz w:val="24"/>
          <w:szCs w:val="24"/>
          <w:lang w:eastAsia="ro-RO"/>
        </w:rPr>
        <w:t>o</w:t>
      </w:r>
      <w:r w:rsidRPr="008D150E">
        <w:rPr>
          <w:rFonts w:ascii="Times New Roman" w:eastAsia="Arial" w:hAnsi="Times New Roman"/>
          <w:color w:val="000000"/>
          <w:w w:val="101"/>
          <w:sz w:val="24"/>
          <w:szCs w:val="24"/>
          <w:lang w:eastAsia="ro-RO"/>
        </w:rPr>
        <w:t>n</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1"/>
          <w:w w:val="101"/>
          <w:sz w:val="24"/>
          <w:szCs w:val="24"/>
          <w:lang w:eastAsia="ro-RO"/>
        </w:rPr>
        <w:t>ro</w:t>
      </w:r>
      <w:r w:rsidRPr="008D150E">
        <w:rPr>
          <w:rFonts w:ascii="Times New Roman" w:eastAsia="Arial" w:hAnsi="Times New Roman"/>
          <w:color w:val="000000"/>
          <w:w w:val="101"/>
          <w:sz w:val="24"/>
          <w:szCs w:val="24"/>
          <w:lang w:eastAsia="ro-RO"/>
        </w:rPr>
        <w:t xml:space="preserve">l </w:t>
      </w:r>
      <w:r w:rsidRPr="008D150E">
        <w:rPr>
          <w:rFonts w:ascii="Times New Roman" w:eastAsia="Arial" w:hAnsi="Times New Roman"/>
          <w:color w:val="000000"/>
          <w:spacing w:val="-2"/>
          <w:w w:val="101"/>
          <w:sz w:val="24"/>
          <w:szCs w:val="24"/>
          <w:lang w:eastAsia="ro-RO"/>
        </w:rPr>
        <w:t>a</w:t>
      </w:r>
      <w:r w:rsidRPr="008D150E">
        <w:rPr>
          <w:rFonts w:ascii="Times New Roman" w:eastAsia="Arial" w:hAnsi="Times New Roman"/>
          <w:color w:val="000000"/>
          <w:w w:val="101"/>
          <w:sz w:val="24"/>
          <w:szCs w:val="24"/>
          <w:lang w:eastAsia="ro-RO"/>
        </w:rPr>
        <w:t>sup</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w w:val="101"/>
          <w:sz w:val="24"/>
          <w:szCs w:val="24"/>
          <w:lang w:eastAsia="ro-RO"/>
        </w:rPr>
        <w:t xml:space="preserve">a </w:t>
      </w:r>
      <w:r w:rsidRPr="008D150E">
        <w:rPr>
          <w:rFonts w:ascii="Times New Roman" w:eastAsia="Arial" w:hAnsi="Times New Roman"/>
          <w:color w:val="000000"/>
          <w:spacing w:val="2"/>
          <w:w w:val="102"/>
          <w:sz w:val="24"/>
          <w:szCs w:val="24"/>
          <w:lang w:eastAsia="ro-RO"/>
        </w:rPr>
        <w:t>t</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w w:val="101"/>
          <w:sz w:val="24"/>
          <w:szCs w:val="24"/>
          <w:lang w:eastAsia="ro-RO"/>
        </w:rPr>
        <w:t>uror ac</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1"/>
          <w:w w:val="101"/>
          <w:sz w:val="24"/>
          <w:szCs w:val="24"/>
          <w:lang w:eastAsia="ro-RO"/>
        </w:rPr>
        <w:t>ivi</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w w:val="101"/>
          <w:sz w:val="24"/>
          <w:szCs w:val="24"/>
          <w:lang w:eastAsia="ro-RO"/>
        </w:rPr>
        <w:t>ă</w:t>
      </w:r>
      <w:r w:rsidRPr="008D150E">
        <w:rPr>
          <w:rFonts w:ascii="Times New Roman" w:eastAsia="Arial" w:hAnsi="Times New Roman"/>
          <w:color w:val="000000"/>
          <w:spacing w:val="-2"/>
          <w:w w:val="102"/>
          <w:sz w:val="24"/>
          <w:szCs w:val="24"/>
          <w:lang w:eastAsia="ro-RO"/>
        </w:rPr>
        <w:t>ț</w:t>
      </w:r>
      <w:r w:rsidRPr="008D150E">
        <w:rPr>
          <w:rFonts w:ascii="Times New Roman" w:eastAsia="Arial" w:hAnsi="Times New Roman"/>
          <w:color w:val="000000"/>
          <w:w w:val="101"/>
          <w:sz w:val="24"/>
          <w:szCs w:val="24"/>
          <w:lang w:eastAsia="ro-RO"/>
        </w:rPr>
        <w:t>i</w:t>
      </w:r>
      <w:r w:rsidRPr="008D150E">
        <w:rPr>
          <w:rFonts w:ascii="Times New Roman" w:eastAsia="Arial" w:hAnsi="Times New Roman"/>
          <w:color w:val="000000"/>
          <w:spacing w:val="1"/>
          <w:w w:val="101"/>
          <w:sz w:val="24"/>
          <w:szCs w:val="24"/>
          <w:lang w:eastAsia="ro-RO"/>
        </w:rPr>
        <w:t>l</w:t>
      </w:r>
      <w:r w:rsidRPr="008D150E">
        <w:rPr>
          <w:rFonts w:ascii="Times New Roman" w:eastAsia="Arial" w:hAnsi="Times New Roman"/>
          <w:color w:val="000000"/>
          <w:w w:val="101"/>
          <w:sz w:val="24"/>
          <w:szCs w:val="24"/>
          <w:lang w:eastAsia="ro-RO"/>
        </w:rPr>
        <w:t>or d</w:t>
      </w:r>
      <w:r w:rsidRPr="008D150E">
        <w:rPr>
          <w:rFonts w:ascii="Times New Roman" w:eastAsia="Arial" w:hAnsi="Times New Roman"/>
          <w:color w:val="000000"/>
          <w:spacing w:val="-2"/>
          <w:w w:val="101"/>
          <w:sz w:val="24"/>
          <w:szCs w:val="24"/>
          <w:lang w:eastAsia="ro-RO"/>
        </w:rPr>
        <w:t>e</w:t>
      </w:r>
      <w:r w:rsidRPr="008D150E">
        <w:rPr>
          <w:rFonts w:ascii="Times New Roman" w:eastAsia="Arial" w:hAnsi="Times New Roman"/>
          <w:color w:val="000000"/>
          <w:w w:val="101"/>
          <w:sz w:val="24"/>
          <w:szCs w:val="24"/>
          <w:lang w:eastAsia="ro-RO"/>
        </w:rPr>
        <w:t>s</w:t>
      </w:r>
      <w:r w:rsidRPr="008D150E">
        <w:rPr>
          <w:rFonts w:ascii="Times New Roman" w:eastAsia="Arial" w:hAnsi="Times New Roman"/>
          <w:color w:val="000000"/>
          <w:spacing w:val="2"/>
          <w:w w:val="102"/>
          <w:sz w:val="24"/>
          <w:szCs w:val="24"/>
          <w:lang w:eastAsia="ro-RO"/>
        </w:rPr>
        <w:t>f</w:t>
      </w:r>
      <w:r w:rsidRPr="008D150E">
        <w:rPr>
          <w:rFonts w:ascii="Times New Roman" w:eastAsia="Arial" w:hAnsi="Times New Roman"/>
          <w:color w:val="000000"/>
          <w:w w:val="101"/>
          <w:sz w:val="24"/>
          <w:szCs w:val="24"/>
          <w:lang w:eastAsia="ro-RO"/>
        </w:rPr>
        <w:t>ă</w:t>
      </w:r>
      <w:r w:rsidRPr="008D150E">
        <w:rPr>
          <w:rFonts w:ascii="Times New Roman" w:eastAsia="Arial" w:hAnsi="Times New Roman"/>
          <w:color w:val="000000"/>
          <w:spacing w:val="-1"/>
          <w:w w:val="101"/>
          <w:sz w:val="24"/>
          <w:szCs w:val="24"/>
          <w:lang w:eastAsia="ro-RO"/>
        </w:rPr>
        <w:t>ș</w:t>
      </w:r>
      <w:r w:rsidRPr="008D150E">
        <w:rPr>
          <w:rFonts w:ascii="Times New Roman" w:eastAsia="Arial" w:hAnsi="Times New Roman"/>
          <w:color w:val="000000"/>
          <w:spacing w:val="1"/>
          <w:w w:val="101"/>
          <w:sz w:val="24"/>
          <w:szCs w:val="24"/>
          <w:lang w:eastAsia="ro-RO"/>
        </w:rPr>
        <w:t>u</w:t>
      </w:r>
      <w:r w:rsidRPr="008D150E">
        <w:rPr>
          <w:rFonts w:ascii="Times New Roman" w:eastAsia="Arial" w:hAnsi="Times New Roman"/>
          <w:color w:val="000000"/>
          <w:w w:val="101"/>
          <w:sz w:val="24"/>
          <w:szCs w:val="24"/>
          <w:lang w:eastAsia="ro-RO"/>
        </w:rPr>
        <w:t>ra</w:t>
      </w:r>
      <w:r w:rsidRPr="008D150E">
        <w:rPr>
          <w:rFonts w:ascii="Times New Roman" w:eastAsia="Arial" w:hAnsi="Times New Roman"/>
          <w:color w:val="000000"/>
          <w:spacing w:val="1"/>
          <w:w w:val="102"/>
          <w:sz w:val="24"/>
          <w:szCs w:val="24"/>
          <w:lang w:eastAsia="ro-RO"/>
        </w:rPr>
        <w:t>t</w:t>
      </w:r>
      <w:r w:rsidRPr="008D150E">
        <w:rPr>
          <w:rFonts w:ascii="Times New Roman" w:eastAsia="Arial" w:hAnsi="Times New Roman"/>
          <w:color w:val="000000"/>
          <w:w w:val="101"/>
          <w:sz w:val="24"/>
          <w:szCs w:val="24"/>
          <w:lang w:eastAsia="ro-RO"/>
        </w:rPr>
        <w:t xml:space="preserve">e </w:t>
      </w:r>
      <w:r w:rsidRPr="008D150E">
        <w:rPr>
          <w:rFonts w:ascii="Times New Roman" w:eastAsia="Arial" w:hAnsi="Times New Roman"/>
          <w:color w:val="000000"/>
          <w:spacing w:val="2"/>
          <w:w w:val="101"/>
          <w:sz w:val="24"/>
          <w:szCs w:val="24"/>
          <w:lang w:eastAsia="ro-RO"/>
        </w:rPr>
        <w:t>d</w:t>
      </w:r>
      <w:r w:rsidRPr="008D150E">
        <w:rPr>
          <w:rFonts w:ascii="Times New Roman" w:eastAsia="Arial" w:hAnsi="Times New Roman"/>
          <w:color w:val="000000"/>
          <w:w w:val="101"/>
          <w:sz w:val="24"/>
          <w:szCs w:val="24"/>
          <w:lang w:eastAsia="ro-RO"/>
        </w:rPr>
        <w:t>e en</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3"/>
          <w:w w:val="101"/>
          <w:sz w:val="24"/>
          <w:szCs w:val="24"/>
          <w:lang w:eastAsia="ro-RO"/>
        </w:rPr>
        <w:t>i</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2"/>
          <w:w w:val="101"/>
          <w:sz w:val="24"/>
          <w:szCs w:val="24"/>
          <w:lang w:eastAsia="ro-RO"/>
        </w:rPr>
        <w:t>ă</w:t>
      </w:r>
      <w:r w:rsidRPr="008D150E">
        <w:rPr>
          <w:rFonts w:ascii="Times New Roman" w:eastAsia="Arial" w:hAnsi="Times New Roman"/>
          <w:color w:val="000000"/>
          <w:spacing w:val="1"/>
          <w:w w:val="102"/>
          <w:sz w:val="24"/>
          <w:szCs w:val="24"/>
          <w:lang w:eastAsia="ro-RO"/>
        </w:rPr>
        <w:t>ț</w:t>
      </w:r>
      <w:r w:rsidRPr="008D150E">
        <w:rPr>
          <w:rFonts w:ascii="Times New Roman" w:eastAsia="Arial" w:hAnsi="Times New Roman"/>
          <w:color w:val="000000"/>
          <w:w w:val="101"/>
          <w:sz w:val="24"/>
          <w:szCs w:val="24"/>
          <w:lang w:eastAsia="ro-RO"/>
        </w:rPr>
        <w:t xml:space="preserve">ile </w:t>
      </w:r>
      <w:r w:rsidRPr="008D150E">
        <w:rPr>
          <w:rFonts w:ascii="Times New Roman" w:eastAsia="Arial" w:hAnsi="Times New Roman"/>
          <w:color w:val="000000"/>
          <w:spacing w:val="1"/>
          <w:w w:val="101"/>
          <w:sz w:val="24"/>
          <w:szCs w:val="24"/>
          <w:lang w:eastAsia="ro-RO"/>
        </w:rPr>
        <w:t>î</w:t>
      </w:r>
      <w:r w:rsidRPr="008D150E">
        <w:rPr>
          <w:rFonts w:ascii="Times New Roman" w:eastAsia="Arial" w:hAnsi="Times New Roman"/>
          <w:color w:val="000000"/>
          <w:w w:val="101"/>
          <w:sz w:val="24"/>
          <w:szCs w:val="24"/>
          <w:lang w:eastAsia="ro-RO"/>
        </w:rPr>
        <w:t xml:space="preserve">n </w:t>
      </w:r>
      <w:r w:rsidRPr="008D150E">
        <w:rPr>
          <w:rFonts w:ascii="Times New Roman" w:eastAsia="Arial" w:hAnsi="Times New Roman"/>
          <w:color w:val="000000"/>
          <w:spacing w:val="1"/>
          <w:w w:val="101"/>
          <w:sz w:val="24"/>
          <w:szCs w:val="24"/>
          <w:lang w:eastAsia="ro-RO"/>
        </w:rPr>
        <w:t>c</w:t>
      </w:r>
      <w:r w:rsidRPr="008D150E">
        <w:rPr>
          <w:rFonts w:ascii="Times New Roman" w:eastAsia="Arial" w:hAnsi="Times New Roman"/>
          <w:color w:val="000000"/>
          <w:w w:val="101"/>
          <w:sz w:val="24"/>
          <w:szCs w:val="24"/>
          <w:lang w:eastAsia="ro-RO"/>
        </w:rPr>
        <w:t>a</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w w:val="101"/>
          <w:sz w:val="24"/>
          <w:szCs w:val="24"/>
          <w:lang w:eastAsia="ro-RO"/>
        </w:rPr>
        <w:t xml:space="preserve">e nu </w:t>
      </w:r>
      <w:r w:rsidRPr="008D150E">
        <w:rPr>
          <w:rFonts w:ascii="Times New Roman" w:eastAsia="Arial" w:hAnsi="Times New Roman"/>
          <w:color w:val="000000"/>
          <w:spacing w:val="-2"/>
          <w:w w:val="101"/>
          <w:sz w:val="24"/>
          <w:szCs w:val="24"/>
          <w:lang w:eastAsia="ro-RO"/>
        </w:rPr>
        <w:t>e</w:t>
      </w:r>
      <w:r w:rsidRPr="008D150E">
        <w:rPr>
          <w:rFonts w:ascii="Times New Roman" w:eastAsia="Arial" w:hAnsi="Times New Roman"/>
          <w:color w:val="000000"/>
          <w:w w:val="101"/>
          <w:sz w:val="24"/>
          <w:szCs w:val="24"/>
          <w:lang w:eastAsia="ro-RO"/>
        </w:rPr>
        <w:t>s</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w w:val="101"/>
          <w:sz w:val="24"/>
          <w:szCs w:val="24"/>
          <w:lang w:eastAsia="ro-RO"/>
        </w:rPr>
        <w:t>e o</w:t>
      </w:r>
      <w:r w:rsidRPr="008D150E">
        <w:rPr>
          <w:rFonts w:ascii="Times New Roman" w:eastAsia="Arial" w:hAnsi="Times New Roman"/>
          <w:color w:val="000000"/>
          <w:spacing w:val="2"/>
          <w:w w:val="101"/>
          <w:sz w:val="24"/>
          <w:szCs w:val="24"/>
          <w:lang w:eastAsia="ro-RO"/>
        </w:rPr>
        <w:t>r</w:t>
      </w:r>
      <w:r w:rsidRPr="008D150E">
        <w:rPr>
          <w:rFonts w:ascii="Times New Roman" w:eastAsia="Arial" w:hAnsi="Times New Roman"/>
          <w:color w:val="000000"/>
          <w:w w:val="101"/>
          <w:sz w:val="24"/>
          <w:szCs w:val="24"/>
          <w:lang w:eastAsia="ro-RO"/>
        </w:rPr>
        <w:t>gani</w:t>
      </w:r>
      <w:r w:rsidRPr="008D150E">
        <w:rPr>
          <w:rFonts w:ascii="Times New Roman" w:eastAsia="Arial" w:hAnsi="Times New Roman"/>
          <w:color w:val="000000"/>
          <w:spacing w:val="1"/>
          <w:w w:val="101"/>
          <w:sz w:val="24"/>
          <w:szCs w:val="24"/>
          <w:lang w:eastAsia="ro-RO"/>
        </w:rPr>
        <w:t>z</w:t>
      </w:r>
      <w:r w:rsidRPr="008D150E">
        <w:rPr>
          <w:rFonts w:ascii="Times New Roman" w:eastAsia="Arial" w:hAnsi="Times New Roman"/>
          <w:color w:val="000000"/>
          <w:spacing w:val="-2"/>
          <w:w w:val="101"/>
          <w:sz w:val="24"/>
          <w:szCs w:val="24"/>
          <w:lang w:eastAsia="ro-RO"/>
        </w:rPr>
        <w:t>a</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w w:val="101"/>
          <w:sz w:val="24"/>
          <w:szCs w:val="24"/>
          <w:lang w:eastAsia="ro-RO"/>
        </w:rPr>
        <w:t xml:space="preserve">ă </w:t>
      </w:r>
      <w:r w:rsidRPr="008D150E">
        <w:rPr>
          <w:rFonts w:ascii="Times New Roman" w:eastAsia="Arial" w:hAnsi="Times New Roman"/>
          <w:color w:val="000000"/>
          <w:spacing w:val="-1"/>
          <w:w w:val="101"/>
          <w:sz w:val="24"/>
          <w:szCs w:val="24"/>
          <w:lang w:eastAsia="ro-RO"/>
        </w:rPr>
        <w:t>a</w:t>
      </w:r>
      <w:r w:rsidRPr="008D150E">
        <w:rPr>
          <w:rFonts w:ascii="Times New Roman" w:eastAsia="Arial" w:hAnsi="Times New Roman"/>
          <w:color w:val="000000"/>
          <w:w w:val="101"/>
          <w:sz w:val="24"/>
          <w:szCs w:val="24"/>
          <w:lang w:eastAsia="ro-RO"/>
        </w:rPr>
        <w:t>c</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3"/>
          <w:w w:val="101"/>
          <w:sz w:val="24"/>
          <w:szCs w:val="24"/>
          <w:lang w:eastAsia="ro-RO"/>
        </w:rPr>
        <w:t>i</w:t>
      </w:r>
      <w:r w:rsidRPr="008D150E">
        <w:rPr>
          <w:rFonts w:ascii="Times New Roman" w:eastAsia="Arial" w:hAnsi="Times New Roman"/>
          <w:color w:val="000000"/>
          <w:spacing w:val="-1"/>
          <w:w w:val="101"/>
          <w:sz w:val="24"/>
          <w:szCs w:val="24"/>
          <w:lang w:eastAsia="ro-RO"/>
        </w:rPr>
        <w:t>v</w:t>
      </w:r>
      <w:r w:rsidRPr="008D150E">
        <w:rPr>
          <w:rFonts w:ascii="Times New Roman" w:eastAsia="Arial" w:hAnsi="Times New Roman"/>
          <w:color w:val="000000"/>
          <w:spacing w:val="2"/>
          <w:w w:val="101"/>
          <w:sz w:val="24"/>
          <w:szCs w:val="24"/>
          <w:lang w:eastAsia="ro-RO"/>
        </w:rPr>
        <w:t>i</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1"/>
          <w:w w:val="101"/>
          <w:sz w:val="24"/>
          <w:szCs w:val="24"/>
          <w:lang w:eastAsia="ro-RO"/>
        </w:rPr>
        <w:t>a</w:t>
      </w:r>
      <w:r w:rsidRPr="008D150E">
        <w:rPr>
          <w:rFonts w:ascii="Times New Roman" w:eastAsia="Arial" w:hAnsi="Times New Roman"/>
          <w:color w:val="000000"/>
          <w:spacing w:val="1"/>
          <w:w w:val="102"/>
          <w:sz w:val="24"/>
          <w:szCs w:val="24"/>
          <w:lang w:eastAsia="ro-RO"/>
        </w:rPr>
        <w:t>t</w:t>
      </w:r>
      <w:r w:rsidRPr="008D150E">
        <w:rPr>
          <w:rFonts w:ascii="Times New Roman" w:eastAsia="Arial" w:hAnsi="Times New Roman"/>
          <w:color w:val="000000"/>
          <w:spacing w:val="-2"/>
          <w:w w:val="101"/>
          <w:sz w:val="24"/>
          <w:szCs w:val="24"/>
          <w:lang w:eastAsia="ro-RO"/>
        </w:rPr>
        <w:t>e</w:t>
      </w:r>
      <w:r w:rsidRPr="008D150E">
        <w:rPr>
          <w:rFonts w:ascii="Times New Roman" w:eastAsia="Arial" w:hAnsi="Times New Roman"/>
          <w:color w:val="000000"/>
          <w:w w:val="101"/>
          <w:sz w:val="24"/>
          <w:szCs w:val="24"/>
          <w:lang w:eastAsia="ro-RO"/>
        </w:rPr>
        <w:t xml:space="preserve">a de </w:t>
      </w:r>
      <w:r w:rsidRPr="008D150E">
        <w:rPr>
          <w:rFonts w:ascii="Times New Roman" w:eastAsia="Arial" w:hAnsi="Times New Roman"/>
          <w:color w:val="000000"/>
          <w:spacing w:val="2"/>
          <w:w w:val="101"/>
          <w:sz w:val="24"/>
          <w:szCs w:val="24"/>
          <w:lang w:eastAsia="ro-RO"/>
        </w:rPr>
        <w:t>a</w:t>
      </w:r>
      <w:r w:rsidRPr="008D150E">
        <w:rPr>
          <w:rFonts w:ascii="Times New Roman" w:eastAsia="Arial" w:hAnsi="Times New Roman"/>
          <w:color w:val="000000"/>
          <w:spacing w:val="-1"/>
          <w:w w:val="101"/>
          <w:sz w:val="24"/>
          <w:szCs w:val="24"/>
          <w:lang w:eastAsia="ro-RO"/>
        </w:rPr>
        <w:t>ud</w:t>
      </w:r>
      <w:r w:rsidRPr="008D150E">
        <w:rPr>
          <w:rFonts w:ascii="Times New Roman" w:eastAsia="Arial" w:hAnsi="Times New Roman"/>
          <w:color w:val="000000"/>
          <w:w w:val="101"/>
          <w:sz w:val="24"/>
          <w:szCs w:val="24"/>
          <w:lang w:eastAsia="ro-RO"/>
        </w:rPr>
        <w:t>i</w:t>
      </w:r>
      <w:r w:rsidRPr="008D150E">
        <w:rPr>
          <w:rFonts w:ascii="Times New Roman" w:eastAsia="Arial" w:hAnsi="Times New Roman"/>
          <w:color w:val="000000"/>
          <w:w w:val="102"/>
          <w:sz w:val="24"/>
          <w:szCs w:val="24"/>
          <w:lang w:eastAsia="ro-RO"/>
        </w:rPr>
        <w:t>t</w:t>
      </w:r>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subordonate</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ordonatorului</w:t>
      </w:r>
      <w:proofErr w:type="spellEnd"/>
      <w:r w:rsidRPr="008D150E">
        <w:rPr>
          <w:rFonts w:ascii="Times New Roman" w:eastAsia="Times New Roman" w:hAnsi="Times New Roman"/>
          <w:sz w:val="24"/>
          <w:szCs w:val="24"/>
          <w:lang w:val="en-US"/>
        </w:rPr>
        <w:t xml:space="preserve"> principal de </w:t>
      </w:r>
      <w:proofErr w:type="spellStart"/>
      <w:r w:rsidRPr="008D150E">
        <w:rPr>
          <w:rFonts w:ascii="Times New Roman" w:eastAsia="Times New Roman" w:hAnsi="Times New Roman"/>
          <w:sz w:val="24"/>
          <w:szCs w:val="24"/>
          <w:lang w:val="en-US"/>
        </w:rPr>
        <w:t>credite</w:t>
      </w:r>
      <w:proofErr w:type="spellEnd"/>
      <w:r w:rsidRPr="008D150E">
        <w:rPr>
          <w:rFonts w:ascii="Times New Roman" w:eastAsia="Times New Roman" w:hAnsi="Times New Roman"/>
          <w:sz w:val="24"/>
          <w:szCs w:val="24"/>
          <w:lang w:val="en-US"/>
        </w:rPr>
        <w:t xml:space="preserve">: </w:t>
      </w:r>
    </w:p>
    <w:p w:rsidR="008260BA" w:rsidRPr="008D150E" w:rsidRDefault="008260BA" w:rsidP="008D150E">
      <w:pPr>
        <w:pStyle w:val="Listparagraf"/>
        <w:spacing w:after="0" w:line="276" w:lineRule="auto"/>
        <w:ind w:left="0" w:firstLine="708"/>
        <w:jc w:val="both"/>
        <w:rPr>
          <w:rFonts w:ascii="Times New Roman" w:eastAsia="Times New Roman" w:hAnsi="Times New Roman"/>
          <w:sz w:val="24"/>
          <w:szCs w:val="24"/>
          <w:lang w:val="en-US"/>
        </w:rPr>
      </w:pPr>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Colegiul</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Naţional</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Dragoş</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Vodă</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Câmpulung</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Moldovenesc</w:t>
      </w:r>
      <w:proofErr w:type="spellEnd"/>
      <w:r w:rsidRPr="008D150E">
        <w:rPr>
          <w:rFonts w:ascii="Times New Roman" w:eastAsia="Times New Roman" w:hAnsi="Times New Roman"/>
          <w:sz w:val="24"/>
          <w:szCs w:val="24"/>
          <w:lang w:val="en-US"/>
        </w:rPr>
        <w:t>;</w:t>
      </w:r>
    </w:p>
    <w:p w:rsidR="008260BA" w:rsidRPr="008D150E" w:rsidRDefault="008260BA" w:rsidP="008D150E">
      <w:pPr>
        <w:pStyle w:val="Listparagraf"/>
        <w:tabs>
          <w:tab w:val="left" w:pos="-1080"/>
        </w:tabs>
        <w:spacing w:after="0" w:line="276" w:lineRule="auto"/>
        <w:ind w:left="0"/>
        <w:jc w:val="both"/>
        <w:rPr>
          <w:rFonts w:ascii="Times New Roman" w:eastAsia="Times New Roman" w:hAnsi="Times New Roman"/>
          <w:sz w:val="24"/>
          <w:szCs w:val="24"/>
          <w:lang w:val="en-US"/>
        </w:rPr>
      </w:pPr>
      <w:r w:rsidRPr="008D150E">
        <w:rPr>
          <w:rFonts w:ascii="Times New Roman" w:eastAsia="Times New Roman" w:hAnsi="Times New Roman"/>
          <w:sz w:val="24"/>
          <w:szCs w:val="24"/>
          <w:lang w:val="en-US"/>
        </w:rPr>
        <w:tab/>
        <w:t xml:space="preserve">- </w:t>
      </w:r>
      <w:proofErr w:type="spellStart"/>
      <w:r w:rsidRPr="008D150E">
        <w:rPr>
          <w:rFonts w:ascii="Times New Roman" w:eastAsia="Times New Roman" w:hAnsi="Times New Roman"/>
          <w:sz w:val="24"/>
          <w:szCs w:val="24"/>
          <w:lang w:val="en-US"/>
        </w:rPr>
        <w:t>Colegiul</w:t>
      </w:r>
      <w:proofErr w:type="spellEnd"/>
      <w:r w:rsidRPr="008D150E">
        <w:rPr>
          <w:rFonts w:ascii="Times New Roman" w:eastAsia="Times New Roman" w:hAnsi="Times New Roman"/>
          <w:sz w:val="24"/>
          <w:szCs w:val="24"/>
          <w:lang w:val="en-US"/>
        </w:rPr>
        <w:t xml:space="preserve"> Silvic „Bucovina” </w:t>
      </w:r>
      <w:proofErr w:type="spellStart"/>
      <w:r w:rsidRPr="008D150E">
        <w:rPr>
          <w:rFonts w:ascii="Times New Roman" w:eastAsia="Times New Roman" w:hAnsi="Times New Roman"/>
          <w:sz w:val="24"/>
          <w:szCs w:val="24"/>
          <w:lang w:val="en-US"/>
        </w:rPr>
        <w:t>Câmpulung</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Moldovenesc</w:t>
      </w:r>
      <w:proofErr w:type="spellEnd"/>
      <w:r w:rsidRPr="008D150E">
        <w:rPr>
          <w:rFonts w:ascii="Times New Roman" w:eastAsia="Times New Roman" w:hAnsi="Times New Roman"/>
          <w:sz w:val="24"/>
          <w:szCs w:val="24"/>
          <w:lang w:val="en-US"/>
        </w:rPr>
        <w:t>;</w:t>
      </w:r>
    </w:p>
    <w:p w:rsidR="008260BA" w:rsidRPr="008D150E" w:rsidRDefault="008260BA" w:rsidP="008D150E">
      <w:pPr>
        <w:pStyle w:val="Listparagraf"/>
        <w:tabs>
          <w:tab w:val="left" w:pos="-1080"/>
        </w:tabs>
        <w:spacing w:after="0" w:line="276" w:lineRule="auto"/>
        <w:ind w:left="0"/>
        <w:jc w:val="both"/>
        <w:rPr>
          <w:rFonts w:ascii="Times New Roman" w:eastAsia="Times New Roman" w:hAnsi="Times New Roman"/>
          <w:sz w:val="24"/>
          <w:szCs w:val="24"/>
          <w:lang w:val="en-US"/>
        </w:rPr>
      </w:pPr>
      <w:r w:rsidRPr="008D150E">
        <w:rPr>
          <w:rFonts w:ascii="Times New Roman" w:eastAsia="Times New Roman" w:hAnsi="Times New Roman"/>
          <w:sz w:val="24"/>
          <w:szCs w:val="24"/>
          <w:lang w:val="en-US"/>
        </w:rPr>
        <w:tab/>
        <w:t xml:space="preserve">- </w:t>
      </w:r>
      <w:proofErr w:type="spellStart"/>
      <w:r w:rsidRPr="008D150E">
        <w:rPr>
          <w:rFonts w:ascii="Times New Roman" w:eastAsia="Times New Roman" w:hAnsi="Times New Roman"/>
          <w:sz w:val="24"/>
          <w:szCs w:val="24"/>
          <w:lang w:val="en-US"/>
        </w:rPr>
        <w:t>Liceul</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tehnologic</w:t>
      </w:r>
      <w:proofErr w:type="spellEnd"/>
      <w:r w:rsidRPr="008D150E">
        <w:rPr>
          <w:rFonts w:ascii="Times New Roman" w:eastAsia="Times New Roman" w:hAnsi="Times New Roman"/>
          <w:sz w:val="24"/>
          <w:szCs w:val="24"/>
          <w:lang w:val="en-US"/>
        </w:rPr>
        <w:t xml:space="preserve"> nr. 1 </w:t>
      </w:r>
      <w:proofErr w:type="spellStart"/>
      <w:r w:rsidRPr="008D150E">
        <w:rPr>
          <w:rFonts w:ascii="Times New Roman" w:eastAsia="Times New Roman" w:hAnsi="Times New Roman"/>
          <w:sz w:val="24"/>
          <w:szCs w:val="24"/>
          <w:lang w:val="en-US"/>
        </w:rPr>
        <w:t>Câmpulung</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Moldovenesc</w:t>
      </w:r>
      <w:proofErr w:type="spellEnd"/>
      <w:r w:rsidRPr="008D150E">
        <w:rPr>
          <w:rFonts w:ascii="Times New Roman" w:eastAsia="Times New Roman" w:hAnsi="Times New Roman"/>
          <w:sz w:val="24"/>
          <w:szCs w:val="24"/>
          <w:lang w:val="en-US"/>
        </w:rPr>
        <w:t>;</w:t>
      </w:r>
    </w:p>
    <w:p w:rsidR="008260BA" w:rsidRPr="008D150E" w:rsidRDefault="008260BA" w:rsidP="008D150E">
      <w:pPr>
        <w:pStyle w:val="Listparagraf"/>
        <w:tabs>
          <w:tab w:val="left" w:pos="-1080"/>
        </w:tabs>
        <w:spacing w:after="0" w:line="276" w:lineRule="auto"/>
        <w:ind w:left="0"/>
        <w:jc w:val="both"/>
        <w:rPr>
          <w:rFonts w:ascii="Times New Roman" w:eastAsia="Times New Roman" w:hAnsi="Times New Roman"/>
          <w:sz w:val="24"/>
          <w:szCs w:val="24"/>
          <w:lang w:val="en-US"/>
        </w:rPr>
      </w:pPr>
      <w:r w:rsidRPr="008D150E">
        <w:rPr>
          <w:rFonts w:ascii="Times New Roman" w:eastAsia="Times New Roman" w:hAnsi="Times New Roman"/>
          <w:sz w:val="24"/>
          <w:szCs w:val="24"/>
          <w:lang w:val="en-US"/>
        </w:rPr>
        <w:tab/>
        <w:t xml:space="preserve">- </w:t>
      </w:r>
      <w:proofErr w:type="spellStart"/>
      <w:r w:rsidRPr="008D150E">
        <w:rPr>
          <w:rFonts w:ascii="Times New Roman" w:eastAsia="Times New Roman" w:hAnsi="Times New Roman"/>
          <w:sz w:val="24"/>
          <w:szCs w:val="24"/>
          <w:lang w:val="en-US"/>
        </w:rPr>
        <w:t>Şcoala</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gimnazială</w:t>
      </w:r>
      <w:proofErr w:type="spellEnd"/>
      <w:r w:rsidRPr="008D150E">
        <w:rPr>
          <w:rFonts w:ascii="Times New Roman" w:eastAsia="Times New Roman" w:hAnsi="Times New Roman"/>
          <w:sz w:val="24"/>
          <w:szCs w:val="24"/>
          <w:lang w:val="en-US"/>
        </w:rPr>
        <w:t xml:space="preserve"> „George </w:t>
      </w:r>
      <w:proofErr w:type="spellStart"/>
      <w:r w:rsidRPr="008D150E">
        <w:rPr>
          <w:rFonts w:ascii="Times New Roman" w:eastAsia="Times New Roman" w:hAnsi="Times New Roman"/>
          <w:sz w:val="24"/>
          <w:szCs w:val="24"/>
          <w:lang w:val="en-US"/>
        </w:rPr>
        <w:t>Voevidca</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Câmpulung</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Moldovenesc</w:t>
      </w:r>
      <w:proofErr w:type="spellEnd"/>
      <w:r w:rsidRPr="008D150E">
        <w:rPr>
          <w:rFonts w:ascii="Times New Roman" w:eastAsia="Times New Roman" w:hAnsi="Times New Roman"/>
          <w:sz w:val="24"/>
          <w:szCs w:val="24"/>
          <w:lang w:val="en-US"/>
        </w:rPr>
        <w:t>;</w:t>
      </w:r>
    </w:p>
    <w:p w:rsidR="008260BA" w:rsidRPr="008D150E" w:rsidRDefault="008260BA" w:rsidP="008D150E">
      <w:pPr>
        <w:pStyle w:val="Listparagraf"/>
        <w:tabs>
          <w:tab w:val="left" w:pos="-1080"/>
        </w:tabs>
        <w:spacing w:after="0" w:line="276" w:lineRule="auto"/>
        <w:ind w:left="0"/>
        <w:jc w:val="both"/>
        <w:rPr>
          <w:rFonts w:ascii="Times New Roman" w:eastAsia="Times New Roman" w:hAnsi="Times New Roman"/>
          <w:sz w:val="24"/>
          <w:szCs w:val="24"/>
          <w:lang w:val="en-US"/>
        </w:rPr>
      </w:pPr>
      <w:r w:rsidRPr="008D150E">
        <w:rPr>
          <w:rFonts w:ascii="Times New Roman" w:eastAsia="Times New Roman" w:hAnsi="Times New Roman"/>
          <w:sz w:val="24"/>
          <w:szCs w:val="24"/>
          <w:lang w:val="en-US"/>
        </w:rPr>
        <w:tab/>
        <w:t xml:space="preserve">- </w:t>
      </w:r>
      <w:proofErr w:type="spellStart"/>
      <w:r w:rsidRPr="008D150E">
        <w:rPr>
          <w:rFonts w:ascii="Times New Roman" w:eastAsia="Times New Roman" w:hAnsi="Times New Roman"/>
          <w:sz w:val="24"/>
          <w:szCs w:val="24"/>
          <w:lang w:val="en-US"/>
        </w:rPr>
        <w:t>Şcoala</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gimnazială</w:t>
      </w:r>
      <w:proofErr w:type="spellEnd"/>
      <w:r w:rsidRPr="008D150E">
        <w:rPr>
          <w:rFonts w:ascii="Times New Roman" w:eastAsia="Times New Roman" w:hAnsi="Times New Roman"/>
          <w:sz w:val="24"/>
          <w:szCs w:val="24"/>
          <w:lang w:val="en-US"/>
        </w:rPr>
        <w:t xml:space="preserve"> „Bogdan </w:t>
      </w:r>
      <w:proofErr w:type="spellStart"/>
      <w:r w:rsidRPr="008D150E">
        <w:rPr>
          <w:rFonts w:ascii="Times New Roman" w:eastAsia="Times New Roman" w:hAnsi="Times New Roman"/>
          <w:sz w:val="24"/>
          <w:szCs w:val="24"/>
          <w:lang w:val="en-US"/>
        </w:rPr>
        <w:t>Vodă</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Câmpulung</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Moldovenesc</w:t>
      </w:r>
      <w:proofErr w:type="spellEnd"/>
      <w:r w:rsidRPr="008D150E">
        <w:rPr>
          <w:rFonts w:ascii="Times New Roman" w:eastAsia="Times New Roman" w:hAnsi="Times New Roman"/>
          <w:sz w:val="24"/>
          <w:szCs w:val="24"/>
          <w:lang w:val="en-US"/>
        </w:rPr>
        <w:t>;</w:t>
      </w:r>
    </w:p>
    <w:p w:rsidR="008260BA" w:rsidRPr="008D150E" w:rsidRDefault="008260BA" w:rsidP="008D150E">
      <w:pPr>
        <w:pStyle w:val="Listparagraf"/>
        <w:tabs>
          <w:tab w:val="left" w:pos="-1080"/>
        </w:tabs>
        <w:spacing w:after="0" w:line="276" w:lineRule="auto"/>
        <w:ind w:left="0"/>
        <w:jc w:val="both"/>
        <w:rPr>
          <w:rFonts w:ascii="Times New Roman" w:eastAsia="Times New Roman" w:hAnsi="Times New Roman"/>
          <w:sz w:val="24"/>
          <w:szCs w:val="24"/>
          <w:lang w:val="en-US"/>
        </w:rPr>
      </w:pPr>
      <w:r w:rsidRPr="008D150E">
        <w:rPr>
          <w:rFonts w:ascii="Times New Roman" w:eastAsia="Times New Roman" w:hAnsi="Times New Roman"/>
          <w:sz w:val="24"/>
          <w:szCs w:val="24"/>
          <w:lang w:val="en-US"/>
        </w:rPr>
        <w:tab/>
        <w:t xml:space="preserve">- </w:t>
      </w:r>
      <w:proofErr w:type="spellStart"/>
      <w:r w:rsidRPr="008D150E">
        <w:rPr>
          <w:rFonts w:ascii="Times New Roman" w:eastAsia="Times New Roman" w:hAnsi="Times New Roman"/>
          <w:sz w:val="24"/>
          <w:szCs w:val="24"/>
          <w:lang w:val="en-US"/>
        </w:rPr>
        <w:t>Şcoala</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gimnazială</w:t>
      </w:r>
      <w:proofErr w:type="spellEnd"/>
      <w:r w:rsidRPr="008D150E">
        <w:rPr>
          <w:rFonts w:ascii="Times New Roman" w:eastAsia="Times New Roman" w:hAnsi="Times New Roman"/>
          <w:sz w:val="24"/>
          <w:szCs w:val="24"/>
          <w:lang w:val="en-US"/>
        </w:rPr>
        <w:t xml:space="preserve"> „Theodor </w:t>
      </w:r>
      <w:proofErr w:type="spellStart"/>
      <w:r w:rsidRPr="008D150E">
        <w:rPr>
          <w:rFonts w:ascii="Times New Roman" w:eastAsia="Times New Roman" w:hAnsi="Times New Roman"/>
          <w:sz w:val="24"/>
          <w:szCs w:val="24"/>
          <w:lang w:val="en-US"/>
        </w:rPr>
        <w:t>Ştefanelli</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Câmpulung</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Moldovenesc</w:t>
      </w:r>
      <w:proofErr w:type="spellEnd"/>
      <w:r w:rsidRPr="008D150E">
        <w:rPr>
          <w:rFonts w:ascii="Times New Roman" w:eastAsia="Times New Roman" w:hAnsi="Times New Roman"/>
          <w:sz w:val="24"/>
          <w:szCs w:val="24"/>
          <w:lang w:val="en-US"/>
        </w:rPr>
        <w:t>;</w:t>
      </w:r>
    </w:p>
    <w:p w:rsidR="008260BA" w:rsidRPr="008D150E" w:rsidRDefault="008260BA" w:rsidP="008D150E">
      <w:pPr>
        <w:pStyle w:val="Listparagraf"/>
        <w:tabs>
          <w:tab w:val="left" w:pos="-1080"/>
        </w:tabs>
        <w:spacing w:after="0" w:line="276" w:lineRule="auto"/>
        <w:ind w:left="0"/>
        <w:jc w:val="both"/>
        <w:rPr>
          <w:rFonts w:ascii="Times New Roman" w:eastAsia="Times New Roman" w:hAnsi="Times New Roman"/>
          <w:sz w:val="24"/>
          <w:szCs w:val="24"/>
          <w:lang w:val="en-US"/>
        </w:rPr>
      </w:pPr>
      <w:r w:rsidRPr="008D150E">
        <w:rPr>
          <w:rFonts w:ascii="Times New Roman" w:eastAsia="Times New Roman" w:hAnsi="Times New Roman"/>
          <w:sz w:val="24"/>
          <w:szCs w:val="24"/>
          <w:lang w:val="en-US"/>
        </w:rPr>
        <w:tab/>
        <w:t xml:space="preserve">- </w:t>
      </w:r>
      <w:proofErr w:type="spellStart"/>
      <w:r w:rsidRPr="008D150E">
        <w:rPr>
          <w:rFonts w:ascii="Times New Roman" w:eastAsia="Times New Roman" w:hAnsi="Times New Roman"/>
          <w:sz w:val="24"/>
          <w:szCs w:val="24"/>
          <w:lang w:val="en-US"/>
        </w:rPr>
        <w:t>Spitalul</w:t>
      </w:r>
      <w:proofErr w:type="spellEnd"/>
      <w:r w:rsidRPr="008D150E">
        <w:rPr>
          <w:rFonts w:ascii="Times New Roman" w:eastAsia="Times New Roman" w:hAnsi="Times New Roman"/>
          <w:sz w:val="24"/>
          <w:szCs w:val="24"/>
          <w:lang w:val="en-US"/>
        </w:rPr>
        <w:t xml:space="preserve"> Municipal </w:t>
      </w:r>
      <w:proofErr w:type="spellStart"/>
      <w:r w:rsidRPr="008D150E">
        <w:rPr>
          <w:rFonts w:ascii="Times New Roman" w:eastAsia="Times New Roman" w:hAnsi="Times New Roman"/>
          <w:sz w:val="24"/>
          <w:szCs w:val="24"/>
          <w:lang w:val="en-US"/>
        </w:rPr>
        <w:t>Câmpulung</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Moldovenesc</w:t>
      </w:r>
      <w:proofErr w:type="spellEnd"/>
      <w:r w:rsidRPr="008D150E">
        <w:rPr>
          <w:rFonts w:ascii="Times New Roman" w:eastAsia="Times New Roman" w:hAnsi="Times New Roman"/>
          <w:sz w:val="24"/>
          <w:szCs w:val="24"/>
          <w:lang w:val="en-US"/>
        </w:rPr>
        <w:t>;</w:t>
      </w:r>
    </w:p>
    <w:p w:rsidR="008260BA" w:rsidRPr="008D150E" w:rsidRDefault="008260BA" w:rsidP="008D150E">
      <w:pPr>
        <w:pStyle w:val="Listparagraf"/>
        <w:tabs>
          <w:tab w:val="left" w:pos="-1080"/>
        </w:tabs>
        <w:spacing w:after="0" w:line="276" w:lineRule="auto"/>
        <w:ind w:left="0"/>
        <w:jc w:val="both"/>
        <w:rPr>
          <w:rFonts w:ascii="Times New Roman" w:eastAsia="Times New Roman" w:hAnsi="Times New Roman"/>
          <w:sz w:val="24"/>
          <w:szCs w:val="24"/>
          <w:lang w:val="en-US"/>
        </w:rPr>
      </w:pPr>
      <w:r w:rsidRPr="008D150E">
        <w:rPr>
          <w:rFonts w:ascii="Times New Roman" w:eastAsia="Times New Roman" w:hAnsi="Times New Roman"/>
          <w:sz w:val="24"/>
          <w:szCs w:val="24"/>
          <w:lang w:val="en-US"/>
        </w:rPr>
        <w:tab/>
        <w:t xml:space="preserve">- </w:t>
      </w:r>
      <w:proofErr w:type="spellStart"/>
      <w:r w:rsidRPr="008D150E">
        <w:rPr>
          <w:rFonts w:ascii="Times New Roman" w:eastAsia="Times New Roman" w:hAnsi="Times New Roman"/>
          <w:sz w:val="24"/>
          <w:szCs w:val="24"/>
          <w:lang w:val="en-US"/>
        </w:rPr>
        <w:t>Spitalul</w:t>
      </w:r>
      <w:proofErr w:type="spellEnd"/>
      <w:r w:rsidRPr="008D150E">
        <w:rPr>
          <w:rFonts w:ascii="Times New Roman" w:eastAsia="Times New Roman" w:hAnsi="Times New Roman"/>
          <w:sz w:val="24"/>
          <w:szCs w:val="24"/>
          <w:lang w:val="en-US"/>
        </w:rPr>
        <w:t xml:space="preserve"> de </w:t>
      </w:r>
      <w:proofErr w:type="spellStart"/>
      <w:r w:rsidRPr="008D150E">
        <w:rPr>
          <w:rFonts w:ascii="Times New Roman" w:eastAsia="Times New Roman" w:hAnsi="Times New Roman"/>
          <w:sz w:val="24"/>
          <w:szCs w:val="24"/>
          <w:lang w:val="en-US"/>
        </w:rPr>
        <w:t>psihiatrie</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Câmpulung</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Moldovenesc</w:t>
      </w:r>
      <w:proofErr w:type="spellEnd"/>
      <w:r w:rsidRPr="008D150E">
        <w:rPr>
          <w:rFonts w:ascii="Times New Roman" w:eastAsia="Times New Roman" w:hAnsi="Times New Roman"/>
          <w:sz w:val="24"/>
          <w:szCs w:val="24"/>
          <w:lang w:val="en-US"/>
        </w:rPr>
        <w:t>;</w:t>
      </w:r>
    </w:p>
    <w:p w:rsidR="008260BA" w:rsidRPr="008D150E" w:rsidRDefault="008260BA" w:rsidP="008D150E">
      <w:pPr>
        <w:pStyle w:val="Listparagraf"/>
        <w:tabs>
          <w:tab w:val="left" w:pos="-1080"/>
        </w:tabs>
        <w:spacing w:after="0" w:line="276" w:lineRule="auto"/>
        <w:ind w:left="0"/>
        <w:jc w:val="both"/>
        <w:rPr>
          <w:rFonts w:ascii="Times New Roman" w:eastAsia="Times New Roman" w:hAnsi="Times New Roman"/>
          <w:sz w:val="24"/>
          <w:szCs w:val="24"/>
          <w:lang w:val="en-US"/>
        </w:rPr>
      </w:pPr>
      <w:r w:rsidRPr="008D150E">
        <w:rPr>
          <w:rFonts w:ascii="Times New Roman" w:eastAsia="Times New Roman" w:hAnsi="Times New Roman"/>
          <w:sz w:val="24"/>
          <w:szCs w:val="24"/>
          <w:lang w:val="en-US"/>
        </w:rPr>
        <w:tab/>
        <w:t xml:space="preserve">- </w:t>
      </w:r>
      <w:proofErr w:type="spellStart"/>
      <w:r w:rsidRPr="008D150E">
        <w:rPr>
          <w:rFonts w:ascii="Times New Roman" w:eastAsia="Times New Roman" w:hAnsi="Times New Roman"/>
          <w:sz w:val="24"/>
          <w:szCs w:val="24"/>
          <w:lang w:val="en-US"/>
        </w:rPr>
        <w:t>Clubul</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Sportiv</w:t>
      </w:r>
      <w:proofErr w:type="spellEnd"/>
      <w:r w:rsidRPr="008D150E">
        <w:rPr>
          <w:rFonts w:ascii="Times New Roman" w:eastAsia="Times New Roman" w:hAnsi="Times New Roman"/>
          <w:sz w:val="24"/>
          <w:szCs w:val="24"/>
          <w:lang w:val="en-US"/>
        </w:rPr>
        <w:t xml:space="preserve"> Municipal „</w:t>
      </w:r>
      <w:proofErr w:type="spellStart"/>
      <w:r w:rsidRPr="008D150E">
        <w:rPr>
          <w:rFonts w:ascii="Times New Roman" w:eastAsia="Times New Roman" w:hAnsi="Times New Roman"/>
          <w:sz w:val="24"/>
          <w:szCs w:val="24"/>
          <w:lang w:val="en-US"/>
        </w:rPr>
        <w:t>Rarăul</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Câmpulung</w:t>
      </w:r>
      <w:proofErr w:type="spellEnd"/>
      <w:r w:rsidRPr="008D150E">
        <w:rPr>
          <w:rFonts w:ascii="Times New Roman" w:eastAsia="Times New Roman" w:hAnsi="Times New Roman"/>
          <w:sz w:val="24"/>
          <w:szCs w:val="24"/>
          <w:lang w:val="en-US"/>
        </w:rPr>
        <w:t xml:space="preserve"> </w:t>
      </w:r>
      <w:proofErr w:type="spellStart"/>
      <w:r w:rsidRPr="008D150E">
        <w:rPr>
          <w:rFonts w:ascii="Times New Roman" w:eastAsia="Times New Roman" w:hAnsi="Times New Roman"/>
          <w:sz w:val="24"/>
          <w:szCs w:val="24"/>
          <w:lang w:val="en-US"/>
        </w:rPr>
        <w:t>Moldovenesc</w:t>
      </w:r>
      <w:proofErr w:type="spellEnd"/>
      <w:r w:rsidRPr="008D150E">
        <w:rPr>
          <w:rFonts w:ascii="Times New Roman" w:eastAsia="Times New Roman" w:hAnsi="Times New Roman"/>
          <w:sz w:val="24"/>
          <w:szCs w:val="24"/>
          <w:lang w:val="en-US"/>
        </w:rPr>
        <w:t>.</w:t>
      </w:r>
    </w:p>
    <w:p w:rsidR="008260BA" w:rsidRPr="008D150E" w:rsidRDefault="008260BA" w:rsidP="008D150E">
      <w:pPr>
        <w:pStyle w:val="Listparagraf"/>
        <w:tabs>
          <w:tab w:val="left" w:pos="-1080"/>
        </w:tabs>
        <w:spacing w:after="0" w:line="276" w:lineRule="auto"/>
        <w:ind w:left="0"/>
        <w:jc w:val="both"/>
        <w:rPr>
          <w:rFonts w:ascii="Times New Roman" w:eastAsia="Times New Roman" w:hAnsi="Times New Roman"/>
          <w:sz w:val="24"/>
          <w:szCs w:val="24"/>
          <w:lang w:val="en-US"/>
        </w:rPr>
      </w:pPr>
    </w:p>
    <w:p w:rsidR="008260BA" w:rsidRPr="008D150E" w:rsidRDefault="008260BA" w:rsidP="008D150E">
      <w:pPr>
        <w:spacing w:after="0" w:line="276" w:lineRule="auto"/>
        <w:jc w:val="both"/>
        <w:rPr>
          <w:rFonts w:ascii="Times New Roman" w:hAnsi="Times New Roman" w:cs="Times New Roman"/>
          <w:b/>
          <w:sz w:val="24"/>
          <w:szCs w:val="24"/>
        </w:rPr>
      </w:pPr>
      <w:r w:rsidRPr="008D150E">
        <w:rPr>
          <w:rFonts w:ascii="Times New Roman" w:eastAsia="Times New Roman" w:hAnsi="Times New Roman" w:cs="Times New Roman"/>
          <w:b/>
          <w:sz w:val="24"/>
          <w:szCs w:val="24"/>
          <w:lang w:eastAsia="ro-RO"/>
        </w:rPr>
        <w:t xml:space="preserve">Ministerul Finanțelor Publice </w:t>
      </w:r>
      <w:r w:rsidRPr="008D150E">
        <w:rPr>
          <w:rFonts w:ascii="Times New Roman" w:eastAsia="Times New Roman" w:hAnsi="Times New Roman" w:cs="Times New Roman"/>
          <w:sz w:val="24"/>
          <w:szCs w:val="24"/>
          <w:lang w:eastAsia="ro-RO"/>
        </w:rPr>
        <w:t xml:space="preserve">–  </w:t>
      </w:r>
      <w:r w:rsidRPr="008D150E">
        <w:rPr>
          <w:rFonts w:ascii="Times New Roman" w:eastAsia="Times New Roman" w:hAnsi="Times New Roman" w:cs="Times New Roman"/>
          <w:b/>
          <w:sz w:val="24"/>
          <w:szCs w:val="24"/>
          <w:lang w:eastAsia="ro-RO"/>
        </w:rPr>
        <w:t xml:space="preserve">U.C.A.A.P.I. </w:t>
      </w:r>
      <w:proofErr w:type="spellStart"/>
      <w:r w:rsidRPr="008D150E">
        <w:rPr>
          <w:rFonts w:ascii="Times New Roman" w:eastAsia="Times New Roman" w:hAnsi="Times New Roman" w:cs="Times New Roman"/>
          <w:b/>
          <w:sz w:val="24"/>
          <w:szCs w:val="24"/>
          <w:lang w:val="en-GB"/>
        </w:rPr>
        <w:t>prin</w:t>
      </w:r>
      <w:proofErr w:type="spellEnd"/>
      <w:r w:rsidRPr="008D150E">
        <w:rPr>
          <w:rFonts w:ascii="Times New Roman" w:eastAsia="Times New Roman" w:hAnsi="Times New Roman" w:cs="Times New Roman"/>
          <w:b/>
          <w:sz w:val="24"/>
          <w:szCs w:val="24"/>
          <w:lang w:val="en-GB"/>
        </w:rPr>
        <w:t xml:space="preserve"> D.G.R.F.P. </w:t>
      </w:r>
      <w:proofErr w:type="spellStart"/>
      <w:r w:rsidRPr="008D150E">
        <w:rPr>
          <w:rFonts w:ascii="Times New Roman" w:eastAsia="Times New Roman" w:hAnsi="Times New Roman" w:cs="Times New Roman"/>
          <w:b/>
          <w:sz w:val="24"/>
          <w:szCs w:val="24"/>
          <w:lang w:val="en-GB"/>
        </w:rPr>
        <w:t>Iaşi</w:t>
      </w:r>
      <w:proofErr w:type="spellEnd"/>
      <w:r w:rsidRPr="008D150E">
        <w:rPr>
          <w:rFonts w:ascii="Times New Roman" w:eastAsia="Times New Roman" w:hAnsi="Times New Roman" w:cs="Times New Roman"/>
          <w:b/>
          <w:sz w:val="24"/>
          <w:szCs w:val="24"/>
          <w:lang w:val="en-GB"/>
        </w:rPr>
        <w:t xml:space="preserve">: </w:t>
      </w:r>
    </w:p>
    <w:p w:rsidR="008260BA" w:rsidRPr="008D150E" w:rsidRDefault="008260BA" w:rsidP="0039597E">
      <w:pPr>
        <w:pStyle w:val="Listparagraf"/>
        <w:numPr>
          <w:ilvl w:val="0"/>
          <w:numId w:val="88"/>
        </w:numPr>
        <w:spacing w:after="0" w:line="276" w:lineRule="auto"/>
        <w:jc w:val="both"/>
        <w:rPr>
          <w:rFonts w:ascii="Times New Roman" w:hAnsi="Times New Roman"/>
          <w:sz w:val="24"/>
          <w:szCs w:val="24"/>
        </w:rPr>
      </w:pPr>
      <w:r w:rsidRPr="008D150E">
        <w:rPr>
          <w:rFonts w:ascii="Times New Roman" w:eastAsia="Arial" w:hAnsi="Times New Roman"/>
          <w:color w:val="000000"/>
          <w:spacing w:val="-1"/>
          <w:w w:val="101"/>
          <w:sz w:val="24"/>
          <w:szCs w:val="24"/>
          <w:lang w:eastAsia="ro-RO"/>
        </w:rPr>
        <w:t>C</w:t>
      </w:r>
      <w:r w:rsidRPr="008D150E">
        <w:rPr>
          <w:rFonts w:ascii="Times New Roman" w:eastAsia="Arial" w:hAnsi="Times New Roman"/>
          <w:color w:val="000000"/>
          <w:w w:val="101"/>
          <w:sz w:val="24"/>
          <w:szCs w:val="24"/>
          <w:lang w:eastAsia="ro-RO"/>
        </w:rPr>
        <w:t>o</w:t>
      </w:r>
      <w:r w:rsidRPr="008D150E">
        <w:rPr>
          <w:rFonts w:ascii="Times New Roman" w:eastAsia="Arial" w:hAnsi="Times New Roman"/>
          <w:color w:val="000000"/>
          <w:spacing w:val="1"/>
          <w:w w:val="101"/>
          <w:sz w:val="24"/>
          <w:szCs w:val="24"/>
          <w:lang w:eastAsia="ro-RO"/>
        </w:rPr>
        <w:t>m</w:t>
      </w:r>
      <w:r w:rsidRPr="008D150E">
        <w:rPr>
          <w:rFonts w:ascii="Times New Roman" w:eastAsia="Arial" w:hAnsi="Times New Roman"/>
          <w:color w:val="000000"/>
          <w:w w:val="101"/>
          <w:sz w:val="24"/>
          <w:szCs w:val="24"/>
          <w:lang w:eastAsia="ro-RO"/>
        </w:rPr>
        <w:t>par</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2"/>
          <w:w w:val="101"/>
          <w:sz w:val="24"/>
          <w:szCs w:val="24"/>
          <w:lang w:eastAsia="ro-RO"/>
        </w:rPr>
        <w:t>i</w:t>
      </w:r>
      <w:r w:rsidRPr="008D150E">
        <w:rPr>
          <w:rFonts w:ascii="Times New Roman" w:eastAsia="Arial" w:hAnsi="Times New Roman"/>
          <w:color w:val="000000"/>
          <w:w w:val="101"/>
          <w:sz w:val="24"/>
          <w:szCs w:val="24"/>
          <w:lang w:eastAsia="ro-RO"/>
        </w:rPr>
        <w:t>me</w:t>
      </w:r>
      <w:r w:rsidRPr="008D150E">
        <w:rPr>
          <w:rFonts w:ascii="Times New Roman" w:eastAsia="Arial" w:hAnsi="Times New Roman"/>
          <w:color w:val="000000"/>
          <w:spacing w:val="-1"/>
          <w:w w:val="101"/>
          <w:sz w:val="24"/>
          <w:szCs w:val="24"/>
          <w:lang w:eastAsia="ro-RO"/>
        </w:rPr>
        <w:t>n</w:t>
      </w:r>
      <w:r w:rsidRPr="008D150E">
        <w:rPr>
          <w:rFonts w:ascii="Times New Roman" w:eastAsia="Arial" w:hAnsi="Times New Roman"/>
          <w:color w:val="000000"/>
          <w:spacing w:val="1"/>
          <w:w w:val="102"/>
          <w:sz w:val="24"/>
          <w:szCs w:val="24"/>
          <w:lang w:eastAsia="ro-RO"/>
        </w:rPr>
        <w:t>t</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w w:val="101"/>
          <w:sz w:val="24"/>
          <w:szCs w:val="24"/>
          <w:lang w:eastAsia="ro-RO"/>
        </w:rPr>
        <w:t xml:space="preserve">l </w:t>
      </w:r>
      <w:r w:rsidRPr="008D150E">
        <w:rPr>
          <w:rFonts w:ascii="Times New Roman" w:eastAsia="Arial" w:hAnsi="Times New Roman"/>
          <w:color w:val="000000"/>
          <w:spacing w:val="-1"/>
          <w:w w:val="101"/>
          <w:sz w:val="24"/>
          <w:szCs w:val="24"/>
          <w:lang w:eastAsia="ro-RO"/>
        </w:rPr>
        <w:t>a</w:t>
      </w:r>
      <w:r w:rsidRPr="008D150E">
        <w:rPr>
          <w:rFonts w:ascii="Times New Roman" w:eastAsia="Arial" w:hAnsi="Times New Roman"/>
          <w:color w:val="000000"/>
          <w:spacing w:val="1"/>
          <w:w w:val="101"/>
          <w:sz w:val="24"/>
          <w:szCs w:val="24"/>
          <w:lang w:eastAsia="ro-RO"/>
        </w:rPr>
        <w:t>u</w:t>
      </w:r>
      <w:r w:rsidRPr="008D150E">
        <w:rPr>
          <w:rFonts w:ascii="Times New Roman" w:eastAsia="Arial" w:hAnsi="Times New Roman"/>
          <w:color w:val="000000"/>
          <w:spacing w:val="-2"/>
          <w:w w:val="101"/>
          <w:sz w:val="24"/>
          <w:szCs w:val="24"/>
          <w:lang w:eastAsia="ro-RO"/>
        </w:rPr>
        <w:t>d</w:t>
      </w:r>
      <w:r w:rsidRPr="008D150E">
        <w:rPr>
          <w:rFonts w:ascii="Times New Roman" w:eastAsia="Arial" w:hAnsi="Times New Roman"/>
          <w:color w:val="000000"/>
          <w:spacing w:val="3"/>
          <w:w w:val="101"/>
          <w:sz w:val="24"/>
          <w:szCs w:val="24"/>
          <w:lang w:eastAsia="ro-RO"/>
        </w:rPr>
        <w:t>i</w:t>
      </w:r>
      <w:r w:rsidRPr="008D150E">
        <w:rPr>
          <w:rFonts w:ascii="Times New Roman" w:eastAsia="Arial" w:hAnsi="Times New Roman"/>
          <w:color w:val="000000"/>
          <w:w w:val="102"/>
          <w:sz w:val="24"/>
          <w:szCs w:val="24"/>
          <w:lang w:eastAsia="ro-RO"/>
        </w:rPr>
        <w:t xml:space="preserve">t </w:t>
      </w:r>
      <w:r w:rsidRPr="008D150E">
        <w:rPr>
          <w:rFonts w:ascii="Times New Roman" w:eastAsia="Arial" w:hAnsi="Times New Roman"/>
          <w:color w:val="000000"/>
          <w:w w:val="101"/>
          <w:sz w:val="24"/>
          <w:szCs w:val="24"/>
          <w:lang w:eastAsia="ro-RO"/>
        </w:rPr>
        <w:t>pub</w:t>
      </w:r>
      <w:r w:rsidRPr="008D150E">
        <w:rPr>
          <w:rFonts w:ascii="Times New Roman" w:eastAsia="Arial" w:hAnsi="Times New Roman"/>
          <w:color w:val="000000"/>
          <w:spacing w:val="1"/>
          <w:w w:val="101"/>
          <w:sz w:val="24"/>
          <w:szCs w:val="24"/>
          <w:lang w:eastAsia="ro-RO"/>
        </w:rPr>
        <w:t>l</w:t>
      </w:r>
      <w:r w:rsidRPr="008D150E">
        <w:rPr>
          <w:rFonts w:ascii="Times New Roman" w:eastAsia="Arial" w:hAnsi="Times New Roman"/>
          <w:color w:val="000000"/>
          <w:spacing w:val="3"/>
          <w:w w:val="101"/>
          <w:sz w:val="24"/>
          <w:szCs w:val="24"/>
          <w:lang w:eastAsia="ro-RO"/>
        </w:rPr>
        <w:t>i</w:t>
      </w:r>
      <w:r w:rsidRPr="008D150E">
        <w:rPr>
          <w:rFonts w:ascii="Times New Roman" w:eastAsia="Arial" w:hAnsi="Times New Roman"/>
          <w:color w:val="000000"/>
          <w:w w:val="101"/>
          <w:sz w:val="24"/>
          <w:szCs w:val="24"/>
          <w:lang w:eastAsia="ro-RO"/>
        </w:rPr>
        <w:t xml:space="preserve">c </w:t>
      </w:r>
      <w:r w:rsidRPr="008D150E">
        <w:rPr>
          <w:rFonts w:ascii="Times New Roman" w:eastAsia="Arial" w:hAnsi="Times New Roman"/>
          <w:color w:val="000000"/>
          <w:spacing w:val="3"/>
          <w:w w:val="101"/>
          <w:sz w:val="24"/>
          <w:szCs w:val="24"/>
          <w:lang w:eastAsia="ro-RO"/>
        </w:rPr>
        <w:t>i</w:t>
      </w:r>
      <w:r w:rsidRPr="008D150E">
        <w:rPr>
          <w:rFonts w:ascii="Times New Roman" w:eastAsia="Arial" w:hAnsi="Times New Roman"/>
          <w:color w:val="000000"/>
          <w:spacing w:val="-2"/>
          <w:w w:val="101"/>
          <w:sz w:val="24"/>
          <w:szCs w:val="24"/>
          <w:lang w:eastAsia="ro-RO"/>
        </w:rPr>
        <w:t>n</w:t>
      </w:r>
      <w:r w:rsidRPr="008D150E">
        <w:rPr>
          <w:rFonts w:ascii="Times New Roman" w:eastAsia="Arial" w:hAnsi="Times New Roman"/>
          <w:color w:val="000000"/>
          <w:spacing w:val="2"/>
          <w:w w:val="102"/>
          <w:sz w:val="24"/>
          <w:szCs w:val="24"/>
          <w:lang w:eastAsia="ro-RO"/>
        </w:rPr>
        <w:t>t</w:t>
      </w:r>
      <w:r w:rsidRPr="008D150E">
        <w:rPr>
          <w:rFonts w:ascii="Times New Roman" w:eastAsia="Arial" w:hAnsi="Times New Roman"/>
          <w:color w:val="000000"/>
          <w:spacing w:val="-2"/>
          <w:w w:val="101"/>
          <w:sz w:val="24"/>
          <w:szCs w:val="24"/>
          <w:lang w:eastAsia="ro-RO"/>
        </w:rPr>
        <w:t>e</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w w:val="101"/>
          <w:sz w:val="24"/>
          <w:szCs w:val="24"/>
          <w:lang w:eastAsia="ro-RO"/>
        </w:rPr>
        <w:t xml:space="preserve">n </w:t>
      </w:r>
      <w:r w:rsidRPr="008D150E">
        <w:rPr>
          <w:rFonts w:ascii="Times New Roman" w:eastAsia="Arial" w:hAnsi="Times New Roman"/>
          <w:color w:val="000000"/>
          <w:spacing w:val="-2"/>
          <w:w w:val="101"/>
          <w:sz w:val="24"/>
          <w:szCs w:val="24"/>
          <w:lang w:eastAsia="ro-RO"/>
        </w:rPr>
        <w:t>a</w:t>
      </w:r>
      <w:r w:rsidRPr="008D150E">
        <w:rPr>
          <w:rFonts w:ascii="Times New Roman" w:eastAsia="Arial" w:hAnsi="Times New Roman"/>
          <w:color w:val="000000"/>
          <w:w w:val="101"/>
          <w:sz w:val="24"/>
          <w:szCs w:val="24"/>
          <w:lang w:eastAsia="ro-RO"/>
        </w:rPr>
        <w:t xml:space="preserve">l </w:t>
      </w:r>
      <w:r w:rsidRPr="008D150E">
        <w:rPr>
          <w:rFonts w:ascii="Times New Roman" w:eastAsia="Arial" w:hAnsi="Times New Roman"/>
          <w:color w:val="000000"/>
          <w:spacing w:val="2"/>
          <w:w w:val="101"/>
          <w:sz w:val="24"/>
          <w:szCs w:val="24"/>
          <w:lang w:eastAsia="ro-RO"/>
        </w:rPr>
        <w:t>P</w:t>
      </w:r>
      <w:r w:rsidRPr="008D150E">
        <w:rPr>
          <w:rFonts w:ascii="Times New Roman" w:eastAsia="Arial" w:hAnsi="Times New Roman"/>
          <w:color w:val="000000"/>
          <w:w w:val="101"/>
          <w:sz w:val="24"/>
          <w:szCs w:val="24"/>
          <w:lang w:eastAsia="ro-RO"/>
        </w:rPr>
        <w:t>r</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spacing w:val="2"/>
          <w:w w:val="101"/>
          <w:sz w:val="24"/>
          <w:szCs w:val="24"/>
          <w:lang w:eastAsia="ro-RO"/>
        </w:rPr>
        <w:t>m</w:t>
      </w:r>
      <w:r w:rsidRPr="008D150E">
        <w:rPr>
          <w:rFonts w:ascii="Times New Roman" w:eastAsia="Arial" w:hAnsi="Times New Roman"/>
          <w:color w:val="000000"/>
          <w:spacing w:val="-2"/>
          <w:w w:val="101"/>
          <w:sz w:val="24"/>
          <w:szCs w:val="24"/>
          <w:lang w:eastAsia="ro-RO"/>
        </w:rPr>
        <w:t>ă</w:t>
      </w:r>
      <w:r w:rsidRPr="008D150E">
        <w:rPr>
          <w:rFonts w:ascii="Times New Roman" w:eastAsia="Arial" w:hAnsi="Times New Roman"/>
          <w:color w:val="000000"/>
          <w:w w:val="101"/>
          <w:sz w:val="24"/>
          <w:szCs w:val="24"/>
          <w:lang w:eastAsia="ro-RO"/>
        </w:rPr>
        <w:t>r</w:t>
      </w:r>
      <w:r w:rsidRPr="008D150E">
        <w:rPr>
          <w:rFonts w:ascii="Times New Roman" w:eastAsia="Arial" w:hAnsi="Times New Roman"/>
          <w:color w:val="000000"/>
          <w:spacing w:val="-1"/>
          <w:w w:val="101"/>
          <w:sz w:val="24"/>
          <w:szCs w:val="24"/>
          <w:lang w:eastAsia="ro-RO"/>
        </w:rPr>
        <w:t>iei Mu</w:t>
      </w:r>
      <w:r w:rsidRPr="008D150E">
        <w:rPr>
          <w:rFonts w:ascii="Times New Roman" w:eastAsia="Arial" w:hAnsi="Times New Roman"/>
          <w:color w:val="000000"/>
          <w:w w:val="101"/>
          <w:sz w:val="24"/>
          <w:szCs w:val="24"/>
          <w:lang w:eastAsia="ro-RO"/>
        </w:rPr>
        <w:t>ni</w:t>
      </w:r>
      <w:r w:rsidRPr="008D150E">
        <w:rPr>
          <w:rFonts w:ascii="Times New Roman" w:eastAsia="Arial" w:hAnsi="Times New Roman"/>
          <w:color w:val="000000"/>
          <w:spacing w:val="1"/>
          <w:w w:val="101"/>
          <w:sz w:val="24"/>
          <w:szCs w:val="24"/>
          <w:lang w:eastAsia="ro-RO"/>
        </w:rPr>
        <w:t>ci</w:t>
      </w:r>
      <w:r w:rsidRPr="008D150E">
        <w:rPr>
          <w:rFonts w:ascii="Times New Roman" w:eastAsia="Arial" w:hAnsi="Times New Roman"/>
          <w:color w:val="000000"/>
          <w:w w:val="101"/>
          <w:sz w:val="24"/>
          <w:szCs w:val="24"/>
          <w:lang w:eastAsia="ro-RO"/>
        </w:rPr>
        <w:t>p</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spacing w:val="3"/>
          <w:w w:val="101"/>
          <w:sz w:val="24"/>
          <w:szCs w:val="24"/>
          <w:lang w:eastAsia="ro-RO"/>
        </w:rPr>
        <w:t>l</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w w:val="101"/>
          <w:sz w:val="24"/>
          <w:szCs w:val="24"/>
          <w:lang w:eastAsia="ro-RO"/>
        </w:rPr>
        <w:t xml:space="preserve">i </w:t>
      </w:r>
      <w:r w:rsidRPr="008D150E">
        <w:rPr>
          <w:rFonts w:ascii="Times New Roman" w:eastAsia="Arial" w:hAnsi="Times New Roman"/>
          <w:color w:val="000000"/>
          <w:w w:val="102"/>
          <w:sz w:val="24"/>
          <w:szCs w:val="24"/>
          <w:lang w:eastAsia="ro-RO"/>
        </w:rPr>
        <w:t xml:space="preserve">Câmpulung Moldovenesc </w:t>
      </w:r>
      <w:r w:rsidRPr="008D150E">
        <w:rPr>
          <w:rFonts w:ascii="Times New Roman" w:eastAsia="Arial" w:hAnsi="Times New Roman"/>
          <w:color w:val="000000"/>
          <w:spacing w:val="2"/>
          <w:w w:val="102"/>
          <w:sz w:val="24"/>
          <w:szCs w:val="24"/>
          <w:lang w:eastAsia="ro-RO"/>
        </w:rPr>
        <w:t>t</w:t>
      </w:r>
      <w:r w:rsidRPr="008D150E">
        <w:rPr>
          <w:rFonts w:ascii="Times New Roman" w:eastAsia="Arial" w:hAnsi="Times New Roman"/>
          <w:color w:val="000000"/>
          <w:spacing w:val="4"/>
          <w:w w:val="101"/>
          <w:sz w:val="24"/>
          <w:szCs w:val="24"/>
          <w:lang w:eastAsia="ro-RO"/>
        </w:rPr>
        <w:t>r</w:t>
      </w:r>
      <w:r w:rsidRPr="008D150E">
        <w:rPr>
          <w:rFonts w:ascii="Times New Roman" w:eastAsia="Arial" w:hAnsi="Times New Roman"/>
          <w:color w:val="000000"/>
          <w:spacing w:val="-2"/>
          <w:w w:val="101"/>
          <w:sz w:val="24"/>
          <w:szCs w:val="24"/>
          <w:lang w:eastAsia="ro-RO"/>
        </w:rPr>
        <w:t>a</w:t>
      </w:r>
      <w:r w:rsidRPr="008D150E">
        <w:rPr>
          <w:rFonts w:ascii="Times New Roman" w:eastAsia="Arial" w:hAnsi="Times New Roman"/>
          <w:color w:val="000000"/>
          <w:w w:val="101"/>
          <w:sz w:val="24"/>
          <w:szCs w:val="24"/>
          <w:lang w:eastAsia="ro-RO"/>
        </w:rPr>
        <w:t>n</w:t>
      </w:r>
      <w:r w:rsidRPr="008D150E">
        <w:rPr>
          <w:rFonts w:ascii="Times New Roman" w:eastAsia="Arial" w:hAnsi="Times New Roman"/>
          <w:color w:val="000000"/>
          <w:spacing w:val="-1"/>
          <w:w w:val="101"/>
          <w:sz w:val="24"/>
          <w:szCs w:val="24"/>
          <w:lang w:eastAsia="ro-RO"/>
        </w:rPr>
        <w:t>s</w:t>
      </w:r>
      <w:r w:rsidRPr="008D150E">
        <w:rPr>
          <w:rFonts w:ascii="Times New Roman" w:eastAsia="Arial" w:hAnsi="Times New Roman"/>
          <w:color w:val="000000"/>
          <w:spacing w:val="1"/>
          <w:w w:val="101"/>
          <w:sz w:val="24"/>
          <w:szCs w:val="24"/>
          <w:lang w:eastAsia="ro-RO"/>
        </w:rPr>
        <w:t>mi</w:t>
      </w:r>
      <w:r w:rsidRPr="008D150E">
        <w:rPr>
          <w:rFonts w:ascii="Times New Roman" w:eastAsia="Arial" w:hAnsi="Times New Roman"/>
          <w:color w:val="000000"/>
          <w:spacing w:val="2"/>
          <w:w w:val="102"/>
          <w:sz w:val="24"/>
          <w:szCs w:val="24"/>
          <w:lang w:eastAsia="ro-RO"/>
        </w:rPr>
        <w:t>t</w:t>
      </w:r>
      <w:r w:rsidRPr="008D150E">
        <w:rPr>
          <w:rFonts w:ascii="Times New Roman" w:eastAsia="Arial" w:hAnsi="Times New Roman"/>
          <w:color w:val="000000"/>
          <w:w w:val="101"/>
          <w:sz w:val="24"/>
          <w:szCs w:val="24"/>
          <w:lang w:eastAsia="ro-RO"/>
        </w:rPr>
        <w:t xml:space="preserve">e </w:t>
      </w:r>
      <w:r w:rsidRPr="008D150E">
        <w:rPr>
          <w:rFonts w:ascii="Times New Roman" w:eastAsia="Arial" w:hAnsi="Times New Roman"/>
          <w:color w:val="000000"/>
          <w:spacing w:val="2"/>
          <w:w w:val="101"/>
          <w:sz w:val="24"/>
          <w:szCs w:val="24"/>
          <w:lang w:eastAsia="ro-RO"/>
        </w:rPr>
        <w:t>r</w:t>
      </w:r>
      <w:r w:rsidRPr="008D150E">
        <w:rPr>
          <w:rFonts w:ascii="Times New Roman" w:eastAsia="Arial" w:hAnsi="Times New Roman"/>
          <w:color w:val="000000"/>
          <w:w w:val="101"/>
          <w:sz w:val="24"/>
          <w:szCs w:val="24"/>
          <w:lang w:eastAsia="ro-RO"/>
        </w:rPr>
        <w:t>apo</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w w:val="101"/>
          <w:sz w:val="24"/>
          <w:szCs w:val="24"/>
          <w:lang w:eastAsia="ro-RO"/>
        </w:rPr>
        <w:t>ul anual al ac</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1"/>
          <w:w w:val="101"/>
          <w:sz w:val="24"/>
          <w:szCs w:val="24"/>
          <w:lang w:eastAsia="ro-RO"/>
        </w:rPr>
        <w:t>ivi</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w w:val="101"/>
          <w:sz w:val="24"/>
          <w:szCs w:val="24"/>
          <w:lang w:eastAsia="ro-RO"/>
        </w:rPr>
        <w:t>ă</w:t>
      </w:r>
      <w:r w:rsidRPr="008D150E">
        <w:rPr>
          <w:rFonts w:ascii="Times New Roman" w:eastAsia="Arial" w:hAnsi="Times New Roman"/>
          <w:color w:val="000000"/>
          <w:spacing w:val="-1"/>
          <w:w w:val="102"/>
          <w:sz w:val="24"/>
          <w:szCs w:val="24"/>
          <w:lang w:eastAsia="ro-RO"/>
        </w:rPr>
        <w:t>ț</w:t>
      </w:r>
      <w:r w:rsidRPr="008D150E">
        <w:rPr>
          <w:rFonts w:ascii="Times New Roman" w:eastAsia="Arial" w:hAnsi="Times New Roman"/>
          <w:color w:val="000000"/>
          <w:w w:val="101"/>
          <w:sz w:val="24"/>
          <w:szCs w:val="24"/>
          <w:lang w:eastAsia="ro-RO"/>
        </w:rPr>
        <w:t xml:space="preserve">ii de </w:t>
      </w:r>
      <w:r w:rsidRPr="008D150E">
        <w:rPr>
          <w:rFonts w:ascii="Times New Roman" w:eastAsia="Arial" w:hAnsi="Times New Roman"/>
          <w:color w:val="000000"/>
          <w:spacing w:val="-2"/>
          <w:w w:val="101"/>
          <w:sz w:val="24"/>
          <w:szCs w:val="24"/>
          <w:lang w:eastAsia="ro-RO"/>
        </w:rPr>
        <w:t>a</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spacing w:val="-2"/>
          <w:w w:val="101"/>
          <w:sz w:val="24"/>
          <w:szCs w:val="24"/>
          <w:lang w:eastAsia="ro-RO"/>
        </w:rPr>
        <w:t>d</w:t>
      </w:r>
      <w:r w:rsidRPr="008D150E">
        <w:rPr>
          <w:rFonts w:ascii="Times New Roman" w:eastAsia="Arial" w:hAnsi="Times New Roman"/>
          <w:color w:val="000000"/>
          <w:spacing w:val="2"/>
          <w:w w:val="101"/>
          <w:sz w:val="24"/>
          <w:szCs w:val="24"/>
          <w:lang w:eastAsia="ro-RO"/>
        </w:rPr>
        <w:t>i</w:t>
      </w:r>
      <w:r w:rsidRPr="008D150E">
        <w:rPr>
          <w:rFonts w:ascii="Times New Roman" w:eastAsia="Arial" w:hAnsi="Times New Roman"/>
          <w:color w:val="000000"/>
          <w:w w:val="102"/>
          <w:sz w:val="24"/>
          <w:szCs w:val="24"/>
          <w:lang w:eastAsia="ro-RO"/>
        </w:rPr>
        <w:t xml:space="preserve">t </w:t>
      </w:r>
      <w:r w:rsidRPr="008D150E">
        <w:rPr>
          <w:rFonts w:ascii="Times New Roman" w:eastAsia="Arial" w:hAnsi="Times New Roman"/>
          <w:color w:val="000000"/>
          <w:w w:val="101"/>
          <w:sz w:val="24"/>
          <w:szCs w:val="24"/>
          <w:lang w:eastAsia="ro-RO"/>
        </w:rPr>
        <w:t>publ</w:t>
      </w:r>
      <w:r w:rsidRPr="008D150E">
        <w:rPr>
          <w:rFonts w:ascii="Times New Roman" w:eastAsia="Arial" w:hAnsi="Times New Roman"/>
          <w:color w:val="000000"/>
          <w:spacing w:val="3"/>
          <w:w w:val="101"/>
          <w:sz w:val="24"/>
          <w:szCs w:val="24"/>
          <w:lang w:eastAsia="ro-RO"/>
        </w:rPr>
        <w:t>i</w:t>
      </w:r>
      <w:r w:rsidRPr="008D150E">
        <w:rPr>
          <w:rFonts w:ascii="Times New Roman" w:eastAsia="Arial" w:hAnsi="Times New Roman"/>
          <w:color w:val="000000"/>
          <w:w w:val="101"/>
          <w:sz w:val="24"/>
          <w:szCs w:val="24"/>
          <w:lang w:eastAsia="ro-RO"/>
        </w:rPr>
        <w:t>c i</w:t>
      </w:r>
      <w:r w:rsidRPr="008D150E">
        <w:rPr>
          <w:rFonts w:ascii="Times New Roman" w:eastAsia="Arial" w:hAnsi="Times New Roman"/>
          <w:color w:val="000000"/>
          <w:spacing w:val="-1"/>
          <w:w w:val="101"/>
          <w:sz w:val="24"/>
          <w:szCs w:val="24"/>
          <w:lang w:eastAsia="ro-RO"/>
        </w:rPr>
        <w:t>n</w:t>
      </w:r>
      <w:r w:rsidRPr="008D150E">
        <w:rPr>
          <w:rFonts w:ascii="Times New Roman" w:eastAsia="Arial" w:hAnsi="Times New Roman"/>
          <w:color w:val="000000"/>
          <w:spacing w:val="1"/>
          <w:w w:val="102"/>
          <w:sz w:val="24"/>
          <w:szCs w:val="24"/>
          <w:lang w:eastAsia="ro-RO"/>
        </w:rPr>
        <w:t>t</w:t>
      </w:r>
      <w:r w:rsidRPr="008D150E">
        <w:rPr>
          <w:rFonts w:ascii="Times New Roman" w:eastAsia="Arial" w:hAnsi="Times New Roman"/>
          <w:color w:val="000000"/>
          <w:spacing w:val="-2"/>
          <w:w w:val="101"/>
          <w:sz w:val="24"/>
          <w:szCs w:val="24"/>
          <w:lang w:eastAsia="ro-RO"/>
        </w:rPr>
        <w:t>e</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w w:val="101"/>
          <w:sz w:val="24"/>
          <w:szCs w:val="24"/>
          <w:lang w:eastAsia="ro-RO"/>
        </w:rPr>
        <w:t>n</w:t>
      </w:r>
      <w:r w:rsidRPr="008D150E">
        <w:rPr>
          <w:rFonts w:ascii="Times New Roman" w:eastAsia="Arial" w:hAnsi="Times New Roman"/>
          <w:color w:val="000000"/>
          <w:w w:val="102"/>
          <w:sz w:val="24"/>
          <w:szCs w:val="24"/>
          <w:lang w:eastAsia="ro-RO"/>
        </w:rPr>
        <w:t xml:space="preserve">, </w:t>
      </w:r>
      <w:r w:rsidRPr="008D150E">
        <w:rPr>
          <w:rFonts w:ascii="Times New Roman" w:eastAsia="Arial" w:hAnsi="Times New Roman"/>
          <w:color w:val="000000"/>
          <w:spacing w:val="2"/>
          <w:w w:val="101"/>
          <w:sz w:val="24"/>
          <w:szCs w:val="24"/>
          <w:lang w:eastAsia="ro-RO"/>
        </w:rPr>
        <w:t>a</w:t>
      </w:r>
      <w:r w:rsidRPr="008D150E">
        <w:rPr>
          <w:rFonts w:ascii="Times New Roman" w:eastAsia="Arial" w:hAnsi="Times New Roman"/>
          <w:color w:val="000000"/>
          <w:spacing w:val="-2"/>
          <w:w w:val="101"/>
          <w:sz w:val="24"/>
          <w:szCs w:val="24"/>
          <w:lang w:eastAsia="ro-RO"/>
        </w:rPr>
        <w:t>p</w:t>
      </w:r>
      <w:r w:rsidRPr="008D150E">
        <w:rPr>
          <w:rFonts w:ascii="Times New Roman" w:eastAsia="Arial" w:hAnsi="Times New Roman"/>
          <w:color w:val="000000"/>
          <w:spacing w:val="3"/>
          <w:w w:val="101"/>
          <w:sz w:val="24"/>
          <w:szCs w:val="24"/>
          <w:lang w:eastAsia="ro-RO"/>
        </w:rPr>
        <w:t>r</w:t>
      </w:r>
      <w:r w:rsidRPr="008D150E">
        <w:rPr>
          <w:rFonts w:ascii="Times New Roman" w:eastAsia="Arial" w:hAnsi="Times New Roman"/>
          <w:color w:val="000000"/>
          <w:w w:val="101"/>
          <w:sz w:val="24"/>
          <w:szCs w:val="24"/>
          <w:lang w:eastAsia="ro-RO"/>
        </w:rPr>
        <w:t>ob</w:t>
      </w:r>
      <w:r w:rsidRPr="008D150E">
        <w:rPr>
          <w:rFonts w:ascii="Times New Roman" w:eastAsia="Arial" w:hAnsi="Times New Roman"/>
          <w:color w:val="000000"/>
          <w:spacing w:val="-2"/>
          <w:w w:val="101"/>
          <w:sz w:val="24"/>
          <w:szCs w:val="24"/>
          <w:lang w:eastAsia="ro-RO"/>
        </w:rPr>
        <w:t>a</w:t>
      </w:r>
      <w:r w:rsidRPr="008D150E">
        <w:rPr>
          <w:rFonts w:ascii="Times New Roman" w:eastAsia="Arial" w:hAnsi="Times New Roman"/>
          <w:color w:val="000000"/>
          <w:w w:val="102"/>
          <w:sz w:val="24"/>
          <w:szCs w:val="24"/>
          <w:lang w:eastAsia="ro-RO"/>
        </w:rPr>
        <w:t xml:space="preserve">t </w:t>
      </w:r>
      <w:r w:rsidRPr="008D150E">
        <w:rPr>
          <w:rFonts w:ascii="Times New Roman" w:eastAsia="Arial" w:hAnsi="Times New Roman"/>
          <w:color w:val="000000"/>
          <w:w w:val="101"/>
          <w:sz w:val="24"/>
          <w:szCs w:val="24"/>
          <w:lang w:eastAsia="ro-RO"/>
        </w:rPr>
        <w:t xml:space="preserve">de </w:t>
      </w:r>
      <w:r w:rsidRPr="008D150E">
        <w:rPr>
          <w:rFonts w:ascii="Times New Roman" w:eastAsia="Arial" w:hAnsi="Times New Roman"/>
          <w:color w:val="000000"/>
          <w:spacing w:val="-2"/>
          <w:w w:val="101"/>
          <w:sz w:val="24"/>
          <w:szCs w:val="24"/>
          <w:lang w:eastAsia="ro-RO"/>
        </w:rPr>
        <w:t>o</w:t>
      </w:r>
      <w:r w:rsidRPr="008D150E">
        <w:rPr>
          <w:rFonts w:ascii="Times New Roman" w:eastAsia="Arial" w:hAnsi="Times New Roman"/>
          <w:color w:val="000000"/>
          <w:spacing w:val="3"/>
          <w:w w:val="101"/>
          <w:sz w:val="24"/>
          <w:szCs w:val="24"/>
          <w:lang w:eastAsia="ro-RO"/>
        </w:rPr>
        <w:t>r</w:t>
      </w:r>
      <w:r w:rsidRPr="008D150E">
        <w:rPr>
          <w:rFonts w:ascii="Times New Roman" w:eastAsia="Arial" w:hAnsi="Times New Roman"/>
          <w:color w:val="000000"/>
          <w:w w:val="101"/>
          <w:sz w:val="24"/>
          <w:szCs w:val="24"/>
          <w:lang w:eastAsia="ro-RO"/>
        </w:rPr>
        <w:t>dona</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w w:val="101"/>
          <w:sz w:val="24"/>
          <w:szCs w:val="24"/>
          <w:lang w:eastAsia="ro-RO"/>
        </w:rPr>
        <w:t>or</w:t>
      </w:r>
      <w:r w:rsidRPr="008D150E">
        <w:rPr>
          <w:rFonts w:ascii="Times New Roman" w:eastAsia="Arial" w:hAnsi="Times New Roman"/>
          <w:color w:val="000000"/>
          <w:spacing w:val="-2"/>
          <w:w w:val="101"/>
          <w:sz w:val="24"/>
          <w:szCs w:val="24"/>
          <w:lang w:eastAsia="ro-RO"/>
        </w:rPr>
        <w:t xml:space="preserve">ul </w:t>
      </w:r>
      <w:r w:rsidRPr="008D150E">
        <w:rPr>
          <w:rFonts w:ascii="Times New Roman" w:eastAsia="Arial" w:hAnsi="Times New Roman"/>
          <w:color w:val="000000"/>
          <w:w w:val="101"/>
          <w:sz w:val="24"/>
          <w:szCs w:val="24"/>
          <w:lang w:eastAsia="ro-RO"/>
        </w:rPr>
        <w:t>p</w:t>
      </w:r>
      <w:r w:rsidRPr="008D150E">
        <w:rPr>
          <w:rFonts w:ascii="Times New Roman" w:eastAsia="Arial" w:hAnsi="Times New Roman"/>
          <w:color w:val="000000"/>
          <w:spacing w:val="-2"/>
          <w:w w:val="101"/>
          <w:sz w:val="24"/>
          <w:szCs w:val="24"/>
          <w:lang w:eastAsia="ro-RO"/>
        </w:rPr>
        <w:t>r</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spacing w:val="2"/>
          <w:w w:val="101"/>
          <w:sz w:val="24"/>
          <w:szCs w:val="24"/>
          <w:lang w:eastAsia="ro-RO"/>
        </w:rPr>
        <w:t>n</w:t>
      </w:r>
      <w:r w:rsidRPr="008D150E">
        <w:rPr>
          <w:rFonts w:ascii="Times New Roman" w:eastAsia="Arial" w:hAnsi="Times New Roman"/>
          <w:color w:val="000000"/>
          <w:spacing w:val="-1"/>
          <w:w w:val="101"/>
          <w:sz w:val="24"/>
          <w:szCs w:val="24"/>
          <w:lang w:eastAsia="ro-RO"/>
        </w:rPr>
        <w:t>c</w:t>
      </w:r>
      <w:r w:rsidRPr="008D150E">
        <w:rPr>
          <w:rFonts w:ascii="Times New Roman" w:eastAsia="Arial" w:hAnsi="Times New Roman"/>
          <w:color w:val="000000"/>
          <w:w w:val="101"/>
          <w:sz w:val="24"/>
          <w:szCs w:val="24"/>
          <w:lang w:eastAsia="ro-RO"/>
        </w:rPr>
        <w:t>i</w:t>
      </w:r>
      <w:r w:rsidRPr="008D150E">
        <w:rPr>
          <w:rFonts w:ascii="Times New Roman" w:eastAsia="Arial" w:hAnsi="Times New Roman"/>
          <w:color w:val="000000"/>
          <w:spacing w:val="1"/>
          <w:w w:val="101"/>
          <w:sz w:val="24"/>
          <w:szCs w:val="24"/>
          <w:lang w:eastAsia="ro-RO"/>
        </w:rPr>
        <w:t>p</w:t>
      </w:r>
      <w:r w:rsidRPr="008D150E">
        <w:rPr>
          <w:rFonts w:ascii="Times New Roman" w:eastAsia="Arial" w:hAnsi="Times New Roman"/>
          <w:color w:val="000000"/>
          <w:w w:val="101"/>
          <w:sz w:val="24"/>
          <w:szCs w:val="24"/>
          <w:lang w:eastAsia="ro-RO"/>
        </w:rPr>
        <w:t>a</w:t>
      </w:r>
      <w:r w:rsidRPr="008D150E">
        <w:rPr>
          <w:rFonts w:ascii="Times New Roman" w:eastAsia="Arial" w:hAnsi="Times New Roman"/>
          <w:color w:val="000000"/>
          <w:spacing w:val="-2"/>
          <w:w w:val="101"/>
          <w:sz w:val="24"/>
          <w:szCs w:val="24"/>
          <w:lang w:eastAsia="ro-RO"/>
        </w:rPr>
        <w:t>l</w:t>
      </w:r>
      <w:r w:rsidRPr="008D150E">
        <w:rPr>
          <w:rFonts w:ascii="Times New Roman" w:eastAsia="Arial" w:hAnsi="Times New Roman"/>
          <w:color w:val="000000"/>
          <w:w w:val="101"/>
          <w:sz w:val="24"/>
          <w:szCs w:val="24"/>
          <w:lang w:eastAsia="ro-RO"/>
        </w:rPr>
        <w:t xml:space="preserve"> de c</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spacing w:val="2"/>
          <w:w w:val="101"/>
          <w:sz w:val="24"/>
          <w:szCs w:val="24"/>
          <w:lang w:eastAsia="ro-RO"/>
        </w:rPr>
        <w:t>e</w:t>
      </w:r>
      <w:r w:rsidRPr="008D150E">
        <w:rPr>
          <w:rFonts w:ascii="Times New Roman" w:eastAsia="Arial" w:hAnsi="Times New Roman"/>
          <w:color w:val="000000"/>
          <w:spacing w:val="-1"/>
          <w:w w:val="101"/>
          <w:sz w:val="24"/>
          <w:szCs w:val="24"/>
          <w:lang w:eastAsia="ro-RO"/>
        </w:rPr>
        <w:t>d</w:t>
      </w:r>
      <w:r w:rsidRPr="008D150E">
        <w:rPr>
          <w:rFonts w:ascii="Times New Roman" w:eastAsia="Arial" w:hAnsi="Times New Roman"/>
          <w:color w:val="000000"/>
          <w:spacing w:val="2"/>
          <w:w w:val="101"/>
          <w:sz w:val="24"/>
          <w:szCs w:val="24"/>
          <w:lang w:eastAsia="ro-RO"/>
        </w:rPr>
        <w:t>i</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2"/>
          <w:w w:val="101"/>
          <w:sz w:val="24"/>
          <w:szCs w:val="24"/>
          <w:lang w:eastAsia="ro-RO"/>
        </w:rPr>
        <w:t>e,</w:t>
      </w:r>
      <w:r w:rsidRPr="008D150E">
        <w:rPr>
          <w:rFonts w:ascii="Times New Roman" w:eastAsia="Arial" w:hAnsi="Times New Roman"/>
          <w:color w:val="000000"/>
          <w:w w:val="101"/>
          <w:sz w:val="24"/>
          <w:szCs w:val="24"/>
          <w:lang w:eastAsia="ro-RO"/>
        </w:rPr>
        <w:t xml:space="preserve"> până la data de 31 ianuarie a anului în curs</w:t>
      </w:r>
      <w:r w:rsidRPr="008D150E">
        <w:rPr>
          <w:rFonts w:ascii="Times New Roman" w:eastAsia="Arial" w:hAnsi="Times New Roman"/>
          <w:color w:val="000000"/>
          <w:w w:val="102"/>
          <w:sz w:val="24"/>
          <w:szCs w:val="24"/>
          <w:lang w:eastAsia="ro-RO"/>
        </w:rPr>
        <w:t>;</w:t>
      </w:r>
    </w:p>
    <w:p w:rsidR="008260BA" w:rsidRPr="008D150E" w:rsidRDefault="008260BA" w:rsidP="0039597E">
      <w:pPr>
        <w:pStyle w:val="Listparagraf"/>
        <w:numPr>
          <w:ilvl w:val="0"/>
          <w:numId w:val="88"/>
        </w:numPr>
        <w:spacing w:after="0" w:line="276" w:lineRule="auto"/>
        <w:jc w:val="both"/>
        <w:rPr>
          <w:rFonts w:ascii="Times New Roman" w:hAnsi="Times New Roman"/>
          <w:sz w:val="24"/>
          <w:szCs w:val="24"/>
        </w:rPr>
      </w:pPr>
      <w:r w:rsidRPr="008D150E">
        <w:rPr>
          <w:rFonts w:ascii="Times New Roman" w:eastAsia="Arial" w:hAnsi="Times New Roman"/>
          <w:color w:val="000000"/>
          <w:spacing w:val="-1"/>
          <w:w w:val="101"/>
          <w:sz w:val="24"/>
          <w:szCs w:val="24"/>
          <w:lang w:eastAsia="ro-RO"/>
        </w:rPr>
        <w:t>C</w:t>
      </w:r>
      <w:r w:rsidRPr="008D150E">
        <w:rPr>
          <w:rFonts w:ascii="Times New Roman" w:eastAsia="Arial" w:hAnsi="Times New Roman"/>
          <w:color w:val="000000"/>
          <w:w w:val="101"/>
          <w:sz w:val="24"/>
          <w:szCs w:val="24"/>
          <w:lang w:eastAsia="ro-RO"/>
        </w:rPr>
        <w:t>o</w:t>
      </w:r>
      <w:r w:rsidRPr="008D150E">
        <w:rPr>
          <w:rFonts w:ascii="Times New Roman" w:eastAsia="Arial" w:hAnsi="Times New Roman"/>
          <w:color w:val="000000"/>
          <w:spacing w:val="1"/>
          <w:w w:val="101"/>
          <w:sz w:val="24"/>
          <w:szCs w:val="24"/>
          <w:lang w:eastAsia="ro-RO"/>
        </w:rPr>
        <w:t>m</w:t>
      </w:r>
      <w:r w:rsidRPr="008D150E">
        <w:rPr>
          <w:rFonts w:ascii="Times New Roman" w:eastAsia="Arial" w:hAnsi="Times New Roman"/>
          <w:color w:val="000000"/>
          <w:w w:val="101"/>
          <w:sz w:val="24"/>
          <w:szCs w:val="24"/>
          <w:lang w:eastAsia="ro-RO"/>
        </w:rPr>
        <w:t>par</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2"/>
          <w:w w:val="101"/>
          <w:sz w:val="24"/>
          <w:szCs w:val="24"/>
          <w:lang w:eastAsia="ro-RO"/>
        </w:rPr>
        <w:t>i</w:t>
      </w:r>
      <w:r w:rsidRPr="008D150E">
        <w:rPr>
          <w:rFonts w:ascii="Times New Roman" w:eastAsia="Arial" w:hAnsi="Times New Roman"/>
          <w:color w:val="000000"/>
          <w:w w:val="101"/>
          <w:sz w:val="24"/>
          <w:szCs w:val="24"/>
          <w:lang w:eastAsia="ro-RO"/>
        </w:rPr>
        <w:t>me</w:t>
      </w:r>
      <w:r w:rsidRPr="008D150E">
        <w:rPr>
          <w:rFonts w:ascii="Times New Roman" w:eastAsia="Arial" w:hAnsi="Times New Roman"/>
          <w:color w:val="000000"/>
          <w:spacing w:val="-1"/>
          <w:w w:val="101"/>
          <w:sz w:val="24"/>
          <w:szCs w:val="24"/>
          <w:lang w:eastAsia="ro-RO"/>
        </w:rPr>
        <w:t>n</w:t>
      </w:r>
      <w:r w:rsidRPr="008D150E">
        <w:rPr>
          <w:rFonts w:ascii="Times New Roman" w:eastAsia="Arial" w:hAnsi="Times New Roman"/>
          <w:color w:val="000000"/>
          <w:spacing w:val="1"/>
          <w:w w:val="102"/>
          <w:sz w:val="24"/>
          <w:szCs w:val="24"/>
          <w:lang w:eastAsia="ro-RO"/>
        </w:rPr>
        <w:t>t</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w w:val="101"/>
          <w:sz w:val="24"/>
          <w:szCs w:val="24"/>
          <w:lang w:eastAsia="ro-RO"/>
        </w:rPr>
        <w:t xml:space="preserve">l </w:t>
      </w:r>
      <w:r w:rsidRPr="008D150E">
        <w:rPr>
          <w:rFonts w:ascii="Times New Roman" w:eastAsia="Arial" w:hAnsi="Times New Roman"/>
          <w:color w:val="000000"/>
          <w:spacing w:val="-2"/>
          <w:w w:val="101"/>
          <w:sz w:val="24"/>
          <w:szCs w:val="24"/>
          <w:lang w:eastAsia="ro-RO"/>
        </w:rPr>
        <w:t>a</w:t>
      </w:r>
      <w:r w:rsidRPr="008D150E">
        <w:rPr>
          <w:rFonts w:ascii="Times New Roman" w:eastAsia="Arial" w:hAnsi="Times New Roman"/>
          <w:color w:val="000000"/>
          <w:spacing w:val="1"/>
          <w:w w:val="101"/>
          <w:sz w:val="24"/>
          <w:szCs w:val="24"/>
          <w:lang w:eastAsia="ro-RO"/>
        </w:rPr>
        <w:t>u</w:t>
      </w:r>
      <w:r w:rsidRPr="008D150E">
        <w:rPr>
          <w:rFonts w:ascii="Times New Roman" w:eastAsia="Arial" w:hAnsi="Times New Roman"/>
          <w:color w:val="000000"/>
          <w:spacing w:val="-1"/>
          <w:w w:val="101"/>
          <w:sz w:val="24"/>
          <w:szCs w:val="24"/>
          <w:lang w:eastAsia="ro-RO"/>
        </w:rPr>
        <w:t>d</w:t>
      </w:r>
      <w:r w:rsidRPr="008D150E">
        <w:rPr>
          <w:rFonts w:ascii="Times New Roman" w:eastAsia="Arial" w:hAnsi="Times New Roman"/>
          <w:color w:val="000000"/>
          <w:spacing w:val="2"/>
          <w:w w:val="101"/>
          <w:sz w:val="24"/>
          <w:szCs w:val="24"/>
          <w:lang w:eastAsia="ro-RO"/>
        </w:rPr>
        <w:t>i</w:t>
      </w:r>
      <w:r w:rsidRPr="008D150E">
        <w:rPr>
          <w:rFonts w:ascii="Times New Roman" w:eastAsia="Arial" w:hAnsi="Times New Roman"/>
          <w:color w:val="000000"/>
          <w:w w:val="102"/>
          <w:sz w:val="24"/>
          <w:szCs w:val="24"/>
          <w:lang w:eastAsia="ro-RO"/>
        </w:rPr>
        <w:t xml:space="preserve">t </w:t>
      </w:r>
      <w:r w:rsidRPr="008D150E">
        <w:rPr>
          <w:rFonts w:ascii="Times New Roman" w:eastAsia="Arial" w:hAnsi="Times New Roman"/>
          <w:color w:val="000000"/>
          <w:spacing w:val="-2"/>
          <w:w w:val="101"/>
          <w:sz w:val="24"/>
          <w:szCs w:val="24"/>
          <w:lang w:eastAsia="ro-RO"/>
        </w:rPr>
        <w:t>p</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spacing w:val="-2"/>
          <w:w w:val="101"/>
          <w:sz w:val="24"/>
          <w:szCs w:val="24"/>
          <w:lang w:eastAsia="ro-RO"/>
        </w:rPr>
        <w:t>b</w:t>
      </w:r>
      <w:r w:rsidRPr="008D150E">
        <w:rPr>
          <w:rFonts w:ascii="Times New Roman" w:eastAsia="Arial" w:hAnsi="Times New Roman"/>
          <w:color w:val="000000"/>
          <w:spacing w:val="2"/>
          <w:w w:val="101"/>
          <w:sz w:val="24"/>
          <w:szCs w:val="24"/>
          <w:lang w:eastAsia="ro-RO"/>
        </w:rPr>
        <w:t>l</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w w:val="101"/>
          <w:sz w:val="24"/>
          <w:szCs w:val="24"/>
          <w:lang w:eastAsia="ro-RO"/>
        </w:rPr>
        <w:t xml:space="preserve">c </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w w:val="101"/>
          <w:sz w:val="24"/>
          <w:szCs w:val="24"/>
          <w:lang w:eastAsia="ro-RO"/>
        </w:rPr>
        <w:t>n</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2"/>
          <w:w w:val="101"/>
          <w:sz w:val="24"/>
          <w:szCs w:val="24"/>
          <w:lang w:eastAsia="ro-RO"/>
        </w:rPr>
        <w:t>e</w:t>
      </w:r>
      <w:r w:rsidRPr="008D150E">
        <w:rPr>
          <w:rFonts w:ascii="Times New Roman" w:eastAsia="Arial" w:hAnsi="Times New Roman"/>
          <w:color w:val="000000"/>
          <w:w w:val="101"/>
          <w:sz w:val="24"/>
          <w:szCs w:val="24"/>
          <w:lang w:eastAsia="ro-RO"/>
        </w:rPr>
        <w:t xml:space="preserve">rn al </w:t>
      </w:r>
      <w:r w:rsidRPr="008D150E">
        <w:rPr>
          <w:rFonts w:ascii="Times New Roman" w:eastAsia="Arial" w:hAnsi="Times New Roman"/>
          <w:color w:val="000000"/>
          <w:spacing w:val="2"/>
          <w:w w:val="101"/>
          <w:sz w:val="24"/>
          <w:szCs w:val="24"/>
          <w:lang w:eastAsia="ro-RO"/>
        </w:rPr>
        <w:t>P</w:t>
      </w:r>
      <w:r w:rsidRPr="008D150E">
        <w:rPr>
          <w:rFonts w:ascii="Times New Roman" w:eastAsia="Arial" w:hAnsi="Times New Roman"/>
          <w:color w:val="000000"/>
          <w:w w:val="101"/>
          <w:sz w:val="24"/>
          <w:szCs w:val="24"/>
          <w:lang w:eastAsia="ro-RO"/>
        </w:rPr>
        <w:t>r</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spacing w:val="2"/>
          <w:w w:val="101"/>
          <w:sz w:val="24"/>
          <w:szCs w:val="24"/>
          <w:lang w:eastAsia="ro-RO"/>
        </w:rPr>
        <w:t>m</w:t>
      </w:r>
      <w:r w:rsidRPr="008D150E">
        <w:rPr>
          <w:rFonts w:ascii="Times New Roman" w:eastAsia="Arial" w:hAnsi="Times New Roman"/>
          <w:color w:val="000000"/>
          <w:spacing w:val="-2"/>
          <w:w w:val="101"/>
          <w:sz w:val="24"/>
          <w:szCs w:val="24"/>
          <w:lang w:eastAsia="ro-RO"/>
        </w:rPr>
        <w:t>ă</w:t>
      </w:r>
      <w:r w:rsidRPr="008D150E">
        <w:rPr>
          <w:rFonts w:ascii="Times New Roman" w:eastAsia="Arial" w:hAnsi="Times New Roman"/>
          <w:color w:val="000000"/>
          <w:w w:val="101"/>
          <w:sz w:val="24"/>
          <w:szCs w:val="24"/>
          <w:lang w:eastAsia="ro-RO"/>
        </w:rPr>
        <w:t>r</w:t>
      </w:r>
      <w:r w:rsidRPr="008D150E">
        <w:rPr>
          <w:rFonts w:ascii="Times New Roman" w:eastAsia="Arial" w:hAnsi="Times New Roman"/>
          <w:color w:val="000000"/>
          <w:spacing w:val="-1"/>
          <w:w w:val="101"/>
          <w:sz w:val="24"/>
          <w:szCs w:val="24"/>
          <w:lang w:eastAsia="ro-RO"/>
        </w:rPr>
        <w:t>iei Mu</w:t>
      </w:r>
      <w:r w:rsidRPr="008D150E">
        <w:rPr>
          <w:rFonts w:ascii="Times New Roman" w:eastAsia="Arial" w:hAnsi="Times New Roman"/>
          <w:color w:val="000000"/>
          <w:w w:val="101"/>
          <w:sz w:val="24"/>
          <w:szCs w:val="24"/>
          <w:lang w:eastAsia="ro-RO"/>
        </w:rPr>
        <w:t>ni</w:t>
      </w:r>
      <w:r w:rsidRPr="008D150E">
        <w:rPr>
          <w:rFonts w:ascii="Times New Roman" w:eastAsia="Arial" w:hAnsi="Times New Roman"/>
          <w:color w:val="000000"/>
          <w:spacing w:val="1"/>
          <w:w w:val="101"/>
          <w:sz w:val="24"/>
          <w:szCs w:val="24"/>
          <w:lang w:eastAsia="ro-RO"/>
        </w:rPr>
        <w:t>ci</w:t>
      </w:r>
      <w:r w:rsidRPr="008D150E">
        <w:rPr>
          <w:rFonts w:ascii="Times New Roman" w:eastAsia="Arial" w:hAnsi="Times New Roman"/>
          <w:color w:val="000000"/>
          <w:w w:val="101"/>
          <w:sz w:val="24"/>
          <w:szCs w:val="24"/>
          <w:lang w:eastAsia="ro-RO"/>
        </w:rPr>
        <w:t>p</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spacing w:val="3"/>
          <w:w w:val="101"/>
          <w:sz w:val="24"/>
          <w:szCs w:val="24"/>
          <w:lang w:eastAsia="ro-RO"/>
        </w:rPr>
        <w:t>l</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w w:val="101"/>
          <w:sz w:val="24"/>
          <w:szCs w:val="24"/>
          <w:lang w:eastAsia="ro-RO"/>
        </w:rPr>
        <w:t xml:space="preserve">i </w:t>
      </w:r>
      <w:r w:rsidRPr="008D150E">
        <w:rPr>
          <w:rFonts w:ascii="Times New Roman" w:eastAsia="Arial" w:hAnsi="Times New Roman"/>
          <w:color w:val="000000"/>
          <w:w w:val="102"/>
          <w:sz w:val="24"/>
          <w:szCs w:val="24"/>
          <w:lang w:eastAsia="ro-RO"/>
        </w:rPr>
        <w:t xml:space="preserve">Câmpulung Moldovenesc </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w w:val="101"/>
          <w:sz w:val="24"/>
          <w:szCs w:val="24"/>
          <w:lang w:eastAsia="ro-RO"/>
        </w:rPr>
        <w:t>n</w:t>
      </w:r>
      <w:r w:rsidRPr="008D150E">
        <w:rPr>
          <w:rFonts w:ascii="Times New Roman" w:eastAsia="Arial" w:hAnsi="Times New Roman"/>
          <w:color w:val="000000"/>
          <w:spacing w:val="2"/>
          <w:w w:val="102"/>
          <w:sz w:val="24"/>
          <w:szCs w:val="24"/>
          <w:lang w:eastAsia="ro-RO"/>
        </w:rPr>
        <w:t>f</w:t>
      </w:r>
      <w:r w:rsidRPr="008D150E">
        <w:rPr>
          <w:rFonts w:ascii="Times New Roman" w:eastAsia="Arial" w:hAnsi="Times New Roman"/>
          <w:color w:val="000000"/>
          <w:w w:val="101"/>
          <w:sz w:val="24"/>
          <w:szCs w:val="24"/>
          <w:lang w:eastAsia="ro-RO"/>
        </w:rPr>
        <w:t>or</w:t>
      </w:r>
      <w:r w:rsidRPr="008D150E">
        <w:rPr>
          <w:rFonts w:ascii="Times New Roman" w:eastAsia="Arial" w:hAnsi="Times New Roman"/>
          <w:color w:val="000000"/>
          <w:spacing w:val="1"/>
          <w:w w:val="101"/>
          <w:sz w:val="24"/>
          <w:szCs w:val="24"/>
          <w:lang w:eastAsia="ro-RO"/>
        </w:rPr>
        <w:t>m</w:t>
      </w:r>
      <w:r w:rsidRPr="008D150E">
        <w:rPr>
          <w:rFonts w:ascii="Times New Roman" w:eastAsia="Arial" w:hAnsi="Times New Roman"/>
          <w:color w:val="000000"/>
          <w:spacing w:val="-1"/>
          <w:w w:val="101"/>
          <w:sz w:val="24"/>
          <w:szCs w:val="24"/>
          <w:lang w:eastAsia="ro-RO"/>
        </w:rPr>
        <w:t>e</w:t>
      </w:r>
      <w:r w:rsidRPr="008D150E">
        <w:rPr>
          <w:rFonts w:ascii="Times New Roman" w:eastAsia="Arial" w:hAnsi="Times New Roman"/>
          <w:color w:val="000000"/>
          <w:w w:val="101"/>
          <w:sz w:val="24"/>
          <w:szCs w:val="24"/>
          <w:lang w:eastAsia="ro-RO"/>
        </w:rPr>
        <w:t>a</w:t>
      </w:r>
      <w:r w:rsidRPr="008D150E">
        <w:rPr>
          <w:rFonts w:ascii="Times New Roman" w:eastAsia="Arial" w:hAnsi="Times New Roman"/>
          <w:color w:val="000000"/>
          <w:spacing w:val="-2"/>
          <w:w w:val="101"/>
          <w:sz w:val="24"/>
          <w:szCs w:val="24"/>
          <w:lang w:eastAsia="ro-RO"/>
        </w:rPr>
        <w:t>z</w:t>
      </w:r>
      <w:r w:rsidRPr="008D150E">
        <w:rPr>
          <w:rFonts w:ascii="Times New Roman" w:eastAsia="Arial" w:hAnsi="Times New Roman"/>
          <w:color w:val="000000"/>
          <w:w w:val="101"/>
          <w:sz w:val="24"/>
          <w:szCs w:val="24"/>
          <w:lang w:eastAsia="ro-RO"/>
        </w:rPr>
        <w:t>ă U.C.A.A.</w:t>
      </w:r>
      <w:r w:rsidRPr="008D150E">
        <w:rPr>
          <w:rFonts w:ascii="Times New Roman" w:eastAsia="Arial" w:hAnsi="Times New Roman"/>
          <w:color w:val="000000"/>
          <w:spacing w:val="2"/>
          <w:w w:val="101"/>
          <w:sz w:val="24"/>
          <w:szCs w:val="24"/>
          <w:lang w:eastAsia="ro-RO"/>
        </w:rPr>
        <w:t>P.</w:t>
      </w:r>
      <w:r w:rsidRPr="008D150E">
        <w:rPr>
          <w:rFonts w:ascii="Times New Roman" w:eastAsia="Arial" w:hAnsi="Times New Roman"/>
          <w:color w:val="000000"/>
          <w:w w:val="102"/>
          <w:sz w:val="24"/>
          <w:szCs w:val="24"/>
          <w:lang w:eastAsia="ro-RO"/>
        </w:rPr>
        <w:t xml:space="preserve">I. </w:t>
      </w:r>
      <w:r w:rsidRPr="008D150E">
        <w:rPr>
          <w:rFonts w:ascii="Times New Roman" w:eastAsia="Arial" w:hAnsi="Times New Roman"/>
          <w:color w:val="000000"/>
          <w:spacing w:val="-2"/>
          <w:w w:val="101"/>
          <w:sz w:val="24"/>
          <w:szCs w:val="24"/>
          <w:lang w:eastAsia="ro-RO"/>
        </w:rPr>
        <w:t>d</w:t>
      </w:r>
      <w:r w:rsidRPr="008D150E">
        <w:rPr>
          <w:rFonts w:ascii="Times New Roman" w:eastAsia="Arial" w:hAnsi="Times New Roman"/>
          <w:color w:val="000000"/>
          <w:w w:val="101"/>
          <w:sz w:val="24"/>
          <w:szCs w:val="24"/>
          <w:lang w:eastAsia="ro-RO"/>
        </w:rPr>
        <w:t xml:space="preserve">espre </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spacing w:val="-1"/>
          <w:w w:val="101"/>
          <w:sz w:val="24"/>
          <w:szCs w:val="24"/>
          <w:lang w:eastAsia="ro-RO"/>
        </w:rPr>
        <w:t>e</w:t>
      </w:r>
      <w:r w:rsidRPr="008D150E">
        <w:rPr>
          <w:rFonts w:ascii="Times New Roman" w:eastAsia="Arial" w:hAnsi="Times New Roman"/>
          <w:color w:val="000000"/>
          <w:w w:val="101"/>
          <w:sz w:val="24"/>
          <w:szCs w:val="24"/>
          <w:lang w:eastAsia="ro-RO"/>
        </w:rPr>
        <w:t>com</w:t>
      </w:r>
      <w:r w:rsidRPr="008D150E">
        <w:rPr>
          <w:rFonts w:ascii="Times New Roman" w:eastAsia="Arial" w:hAnsi="Times New Roman"/>
          <w:color w:val="000000"/>
          <w:spacing w:val="2"/>
          <w:w w:val="101"/>
          <w:sz w:val="24"/>
          <w:szCs w:val="24"/>
          <w:lang w:eastAsia="ro-RO"/>
        </w:rPr>
        <w:t>a</w:t>
      </w:r>
      <w:r w:rsidRPr="008D150E">
        <w:rPr>
          <w:rFonts w:ascii="Times New Roman" w:eastAsia="Arial" w:hAnsi="Times New Roman"/>
          <w:color w:val="000000"/>
          <w:w w:val="101"/>
          <w:sz w:val="24"/>
          <w:szCs w:val="24"/>
          <w:lang w:eastAsia="ro-RO"/>
        </w:rPr>
        <w:t>nd</w:t>
      </w:r>
      <w:r w:rsidRPr="008D150E">
        <w:rPr>
          <w:rFonts w:ascii="Times New Roman" w:eastAsia="Arial" w:hAnsi="Times New Roman"/>
          <w:color w:val="000000"/>
          <w:spacing w:val="-2"/>
          <w:w w:val="101"/>
          <w:sz w:val="24"/>
          <w:szCs w:val="24"/>
          <w:lang w:eastAsia="ro-RO"/>
        </w:rPr>
        <w:t>ă</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spacing w:val="2"/>
          <w:w w:val="101"/>
          <w:sz w:val="24"/>
          <w:szCs w:val="24"/>
          <w:lang w:eastAsia="ro-RO"/>
        </w:rPr>
        <w:t>i</w:t>
      </w:r>
      <w:r w:rsidRPr="008D150E">
        <w:rPr>
          <w:rFonts w:ascii="Times New Roman" w:eastAsia="Arial" w:hAnsi="Times New Roman"/>
          <w:color w:val="000000"/>
          <w:spacing w:val="1"/>
          <w:w w:val="101"/>
          <w:sz w:val="24"/>
          <w:szCs w:val="24"/>
          <w:lang w:eastAsia="ro-RO"/>
        </w:rPr>
        <w:t>l</w:t>
      </w:r>
      <w:r w:rsidRPr="008D150E">
        <w:rPr>
          <w:rFonts w:ascii="Times New Roman" w:eastAsia="Arial" w:hAnsi="Times New Roman"/>
          <w:color w:val="000000"/>
          <w:w w:val="101"/>
          <w:sz w:val="24"/>
          <w:szCs w:val="24"/>
          <w:lang w:eastAsia="ro-RO"/>
        </w:rPr>
        <w:t>e n</w:t>
      </w:r>
      <w:r w:rsidRPr="008D150E">
        <w:rPr>
          <w:rFonts w:ascii="Times New Roman" w:eastAsia="Arial" w:hAnsi="Times New Roman"/>
          <w:color w:val="000000"/>
          <w:spacing w:val="-2"/>
          <w:w w:val="101"/>
          <w:sz w:val="24"/>
          <w:szCs w:val="24"/>
          <w:lang w:eastAsia="ro-RO"/>
        </w:rPr>
        <w:t>e</w:t>
      </w:r>
      <w:r w:rsidRPr="008D150E">
        <w:rPr>
          <w:rFonts w:ascii="Times New Roman" w:eastAsia="Arial" w:hAnsi="Times New Roman"/>
          <w:color w:val="000000"/>
          <w:spacing w:val="3"/>
          <w:w w:val="102"/>
          <w:sz w:val="24"/>
          <w:szCs w:val="24"/>
          <w:lang w:eastAsia="ro-RO"/>
        </w:rPr>
        <w:t>î</w:t>
      </w:r>
      <w:r w:rsidRPr="008D150E">
        <w:rPr>
          <w:rFonts w:ascii="Times New Roman" w:eastAsia="Arial" w:hAnsi="Times New Roman"/>
          <w:color w:val="000000"/>
          <w:spacing w:val="-1"/>
          <w:w w:val="101"/>
          <w:sz w:val="24"/>
          <w:szCs w:val="24"/>
          <w:lang w:eastAsia="ro-RO"/>
        </w:rPr>
        <w:t>n</w:t>
      </w:r>
      <w:r w:rsidRPr="008D150E">
        <w:rPr>
          <w:rFonts w:ascii="Times New Roman" w:eastAsia="Arial" w:hAnsi="Times New Roman"/>
          <w:color w:val="000000"/>
          <w:w w:val="101"/>
          <w:sz w:val="24"/>
          <w:szCs w:val="24"/>
          <w:lang w:eastAsia="ro-RO"/>
        </w:rPr>
        <w:t>s</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w w:val="101"/>
          <w:sz w:val="24"/>
          <w:szCs w:val="24"/>
          <w:lang w:eastAsia="ro-RO"/>
        </w:rPr>
        <w:t>ș</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spacing w:val="2"/>
          <w:w w:val="102"/>
          <w:sz w:val="24"/>
          <w:szCs w:val="24"/>
          <w:lang w:eastAsia="ro-RO"/>
        </w:rPr>
        <w:t>t</w:t>
      </w:r>
      <w:r w:rsidRPr="008D150E">
        <w:rPr>
          <w:rFonts w:ascii="Times New Roman" w:eastAsia="Arial" w:hAnsi="Times New Roman"/>
          <w:color w:val="000000"/>
          <w:w w:val="101"/>
          <w:sz w:val="24"/>
          <w:szCs w:val="24"/>
          <w:lang w:eastAsia="ro-RO"/>
        </w:rPr>
        <w:t xml:space="preserve">e de </w:t>
      </w:r>
      <w:r w:rsidRPr="008D150E">
        <w:rPr>
          <w:rFonts w:ascii="Times New Roman" w:eastAsia="Arial" w:hAnsi="Times New Roman"/>
          <w:color w:val="000000"/>
          <w:spacing w:val="4"/>
          <w:w w:val="101"/>
          <w:sz w:val="24"/>
          <w:szCs w:val="24"/>
          <w:lang w:eastAsia="ro-RO"/>
        </w:rPr>
        <w:t>c</w:t>
      </w:r>
      <w:r w:rsidRPr="008D150E">
        <w:rPr>
          <w:rFonts w:ascii="Times New Roman" w:eastAsia="Arial" w:hAnsi="Times New Roman"/>
          <w:color w:val="000000"/>
          <w:spacing w:val="-2"/>
          <w:w w:val="101"/>
          <w:sz w:val="24"/>
          <w:szCs w:val="24"/>
          <w:lang w:eastAsia="ro-RO"/>
        </w:rPr>
        <w:t>ă</w:t>
      </w:r>
      <w:r w:rsidRPr="008D150E">
        <w:rPr>
          <w:rFonts w:ascii="Times New Roman" w:eastAsia="Arial" w:hAnsi="Times New Roman"/>
          <w:color w:val="000000"/>
          <w:spacing w:val="1"/>
          <w:w w:val="102"/>
          <w:sz w:val="24"/>
          <w:szCs w:val="24"/>
          <w:lang w:eastAsia="ro-RO"/>
        </w:rPr>
        <w:t>t</w:t>
      </w:r>
      <w:r w:rsidRPr="008D150E">
        <w:rPr>
          <w:rFonts w:ascii="Times New Roman" w:eastAsia="Arial" w:hAnsi="Times New Roman"/>
          <w:color w:val="000000"/>
          <w:w w:val="101"/>
          <w:sz w:val="24"/>
          <w:szCs w:val="24"/>
          <w:lang w:eastAsia="ro-RO"/>
        </w:rPr>
        <w:t xml:space="preserve">re </w:t>
      </w:r>
      <w:r w:rsidRPr="008D150E">
        <w:rPr>
          <w:rFonts w:ascii="Times New Roman" w:eastAsia="Arial" w:hAnsi="Times New Roman"/>
          <w:color w:val="000000"/>
          <w:spacing w:val="1"/>
          <w:w w:val="101"/>
          <w:sz w:val="24"/>
          <w:szCs w:val="24"/>
          <w:lang w:eastAsia="ro-RO"/>
        </w:rPr>
        <w:t>c</w:t>
      </w:r>
      <w:r w:rsidRPr="008D150E">
        <w:rPr>
          <w:rFonts w:ascii="Times New Roman" w:eastAsia="Arial" w:hAnsi="Times New Roman"/>
          <w:color w:val="000000"/>
          <w:spacing w:val="-1"/>
          <w:w w:val="101"/>
          <w:sz w:val="24"/>
          <w:szCs w:val="24"/>
          <w:lang w:eastAsia="ro-RO"/>
        </w:rPr>
        <w:t>o</w:t>
      </w:r>
      <w:r w:rsidRPr="008D150E">
        <w:rPr>
          <w:rFonts w:ascii="Times New Roman" w:eastAsia="Arial" w:hAnsi="Times New Roman"/>
          <w:color w:val="000000"/>
          <w:spacing w:val="1"/>
          <w:w w:val="101"/>
          <w:sz w:val="24"/>
          <w:szCs w:val="24"/>
          <w:lang w:eastAsia="ro-RO"/>
        </w:rPr>
        <w:t>n</w:t>
      </w:r>
      <w:r w:rsidRPr="008D150E">
        <w:rPr>
          <w:rFonts w:ascii="Times New Roman" w:eastAsia="Arial" w:hAnsi="Times New Roman"/>
          <w:color w:val="000000"/>
          <w:spacing w:val="-2"/>
          <w:w w:val="101"/>
          <w:sz w:val="24"/>
          <w:szCs w:val="24"/>
          <w:lang w:eastAsia="ro-RO"/>
        </w:rPr>
        <w:t>d</w:t>
      </w:r>
      <w:r w:rsidRPr="008D150E">
        <w:rPr>
          <w:rFonts w:ascii="Times New Roman" w:eastAsia="Arial" w:hAnsi="Times New Roman"/>
          <w:color w:val="000000"/>
          <w:w w:val="101"/>
          <w:sz w:val="24"/>
          <w:szCs w:val="24"/>
          <w:lang w:eastAsia="ro-RO"/>
        </w:rPr>
        <w:t>ucă</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2"/>
          <w:w w:val="101"/>
          <w:sz w:val="24"/>
          <w:szCs w:val="24"/>
          <w:lang w:eastAsia="ro-RO"/>
        </w:rPr>
        <w:t>o</w:t>
      </w:r>
      <w:r w:rsidRPr="008D150E">
        <w:rPr>
          <w:rFonts w:ascii="Times New Roman" w:eastAsia="Arial" w:hAnsi="Times New Roman"/>
          <w:color w:val="000000"/>
          <w:w w:val="101"/>
          <w:sz w:val="24"/>
          <w:szCs w:val="24"/>
          <w:lang w:eastAsia="ro-RO"/>
        </w:rPr>
        <w:t>r</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w w:val="101"/>
          <w:sz w:val="24"/>
          <w:szCs w:val="24"/>
          <w:lang w:eastAsia="ro-RO"/>
        </w:rPr>
        <w:t xml:space="preserve">l </w:t>
      </w:r>
      <w:r w:rsidRPr="008D150E">
        <w:rPr>
          <w:rFonts w:ascii="Times New Roman" w:eastAsia="Arial" w:hAnsi="Times New Roman"/>
          <w:color w:val="000000"/>
          <w:spacing w:val="2"/>
          <w:w w:val="101"/>
          <w:sz w:val="24"/>
          <w:szCs w:val="24"/>
          <w:lang w:eastAsia="ro-RO"/>
        </w:rPr>
        <w:t>e</w:t>
      </w:r>
      <w:r w:rsidRPr="008D150E">
        <w:rPr>
          <w:rFonts w:ascii="Times New Roman" w:eastAsia="Arial" w:hAnsi="Times New Roman"/>
          <w:color w:val="000000"/>
          <w:spacing w:val="-2"/>
          <w:w w:val="101"/>
          <w:sz w:val="24"/>
          <w:szCs w:val="24"/>
          <w:lang w:eastAsia="ro-RO"/>
        </w:rPr>
        <w:t>n</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3"/>
          <w:w w:val="101"/>
          <w:sz w:val="24"/>
          <w:szCs w:val="24"/>
          <w:lang w:eastAsia="ro-RO"/>
        </w:rPr>
        <w:t>i</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w w:val="101"/>
          <w:sz w:val="24"/>
          <w:szCs w:val="24"/>
          <w:lang w:eastAsia="ro-RO"/>
        </w:rPr>
        <w:t>ă</w:t>
      </w:r>
      <w:r w:rsidRPr="008D150E">
        <w:rPr>
          <w:rFonts w:ascii="Times New Roman" w:eastAsia="Arial" w:hAnsi="Times New Roman"/>
          <w:color w:val="000000"/>
          <w:w w:val="102"/>
          <w:sz w:val="24"/>
          <w:szCs w:val="24"/>
          <w:lang w:eastAsia="ro-RO"/>
        </w:rPr>
        <w:t>ț</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w w:val="101"/>
          <w:sz w:val="24"/>
          <w:szCs w:val="24"/>
          <w:lang w:eastAsia="ro-RO"/>
        </w:rPr>
        <w:t>i p</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w w:val="101"/>
          <w:sz w:val="24"/>
          <w:szCs w:val="24"/>
          <w:lang w:eastAsia="ro-RO"/>
        </w:rPr>
        <w:t>bl</w:t>
      </w:r>
      <w:r w:rsidRPr="008D150E">
        <w:rPr>
          <w:rFonts w:ascii="Times New Roman" w:eastAsia="Arial" w:hAnsi="Times New Roman"/>
          <w:color w:val="000000"/>
          <w:spacing w:val="3"/>
          <w:w w:val="101"/>
          <w:sz w:val="24"/>
          <w:szCs w:val="24"/>
          <w:lang w:eastAsia="ro-RO"/>
        </w:rPr>
        <w:t>i</w:t>
      </w:r>
      <w:r w:rsidRPr="008D150E">
        <w:rPr>
          <w:rFonts w:ascii="Times New Roman" w:eastAsia="Arial" w:hAnsi="Times New Roman"/>
          <w:color w:val="000000"/>
          <w:w w:val="101"/>
          <w:sz w:val="24"/>
          <w:szCs w:val="24"/>
          <w:lang w:eastAsia="ro-RO"/>
        </w:rPr>
        <w:t>ce aud</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spacing w:val="2"/>
          <w:w w:val="102"/>
          <w:sz w:val="24"/>
          <w:szCs w:val="24"/>
          <w:lang w:eastAsia="ro-RO"/>
        </w:rPr>
        <w:t>t</w:t>
      </w:r>
      <w:r w:rsidRPr="008D150E">
        <w:rPr>
          <w:rFonts w:ascii="Times New Roman" w:eastAsia="Arial" w:hAnsi="Times New Roman"/>
          <w:color w:val="000000"/>
          <w:spacing w:val="-1"/>
          <w:w w:val="101"/>
          <w:sz w:val="24"/>
          <w:szCs w:val="24"/>
          <w:lang w:eastAsia="ro-RO"/>
        </w:rPr>
        <w:t>a</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1"/>
          <w:w w:val="101"/>
          <w:sz w:val="24"/>
          <w:szCs w:val="24"/>
          <w:lang w:eastAsia="ro-RO"/>
        </w:rPr>
        <w:t>e</w:t>
      </w:r>
      <w:r w:rsidRPr="008D150E">
        <w:rPr>
          <w:rFonts w:ascii="Times New Roman" w:eastAsia="Arial" w:hAnsi="Times New Roman"/>
          <w:color w:val="000000"/>
          <w:w w:val="102"/>
          <w:sz w:val="24"/>
          <w:szCs w:val="24"/>
          <w:lang w:eastAsia="ro-RO"/>
        </w:rPr>
        <w:t>,</w:t>
      </w:r>
      <w:r w:rsidRPr="008D150E">
        <w:rPr>
          <w:rFonts w:ascii="Times New Roman" w:eastAsia="Arial" w:hAnsi="Times New Roman"/>
          <w:color w:val="000000"/>
          <w:spacing w:val="-2"/>
          <w:w w:val="101"/>
          <w:sz w:val="24"/>
          <w:szCs w:val="24"/>
          <w:lang w:eastAsia="ro-RO"/>
        </w:rPr>
        <w:t xml:space="preserve"> </w:t>
      </w:r>
      <w:r w:rsidRPr="008D150E">
        <w:rPr>
          <w:rFonts w:ascii="Times New Roman" w:eastAsia="Arial" w:hAnsi="Times New Roman"/>
          <w:color w:val="000000"/>
          <w:spacing w:val="-1"/>
          <w:w w:val="101"/>
          <w:sz w:val="24"/>
          <w:szCs w:val="24"/>
          <w:lang w:eastAsia="ro-RO"/>
        </w:rPr>
        <w:t>p</w:t>
      </w:r>
      <w:r w:rsidRPr="008D150E">
        <w:rPr>
          <w:rFonts w:ascii="Times New Roman" w:eastAsia="Arial" w:hAnsi="Times New Roman"/>
          <w:color w:val="000000"/>
          <w:w w:val="101"/>
          <w:sz w:val="24"/>
          <w:szCs w:val="24"/>
          <w:lang w:eastAsia="ro-RO"/>
        </w:rPr>
        <w:t xml:space="preserve">recum </w:t>
      </w:r>
      <w:r w:rsidRPr="008D150E">
        <w:rPr>
          <w:rFonts w:ascii="Times New Roman" w:eastAsia="Arial" w:hAnsi="Times New Roman"/>
          <w:color w:val="000000"/>
          <w:spacing w:val="1"/>
          <w:w w:val="101"/>
          <w:sz w:val="24"/>
          <w:szCs w:val="24"/>
          <w:lang w:eastAsia="ro-RO"/>
        </w:rPr>
        <w:t>ș</w:t>
      </w:r>
      <w:r w:rsidRPr="008D150E">
        <w:rPr>
          <w:rFonts w:ascii="Times New Roman" w:eastAsia="Arial" w:hAnsi="Times New Roman"/>
          <w:color w:val="000000"/>
          <w:w w:val="101"/>
          <w:sz w:val="24"/>
          <w:szCs w:val="24"/>
          <w:lang w:eastAsia="ro-RO"/>
        </w:rPr>
        <w:t xml:space="preserve">i </w:t>
      </w:r>
      <w:r w:rsidRPr="008D150E">
        <w:rPr>
          <w:rFonts w:ascii="Times New Roman" w:eastAsia="Arial" w:hAnsi="Times New Roman"/>
          <w:color w:val="000000"/>
          <w:spacing w:val="-2"/>
          <w:w w:val="101"/>
          <w:sz w:val="24"/>
          <w:szCs w:val="24"/>
          <w:lang w:eastAsia="ro-RO"/>
        </w:rPr>
        <w:t>d</w:t>
      </w:r>
      <w:r w:rsidRPr="008D150E">
        <w:rPr>
          <w:rFonts w:ascii="Times New Roman" w:eastAsia="Arial" w:hAnsi="Times New Roman"/>
          <w:color w:val="000000"/>
          <w:w w:val="101"/>
          <w:sz w:val="24"/>
          <w:szCs w:val="24"/>
          <w:lang w:eastAsia="ro-RO"/>
        </w:rPr>
        <w:t>espre c</w:t>
      </w:r>
      <w:r w:rsidRPr="008D150E">
        <w:rPr>
          <w:rFonts w:ascii="Times New Roman" w:eastAsia="Arial" w:hAnsi="Times New Roman"/>
          <w:color w:val="000000"/>
          <w:spacing w:val="-1"/>
          <w:w w:val="101"/>
          <w:sz w:val="24"/>
          <w:szCs w:val="24"/>
          <w:lang w:eastAsia="ro-RO"/>
        </w:rPr>
        <w:t>o</w:t>
      </w:r>
      <w:r w:rsidRPr="008D150E">
        <w:rPr>
          <w:rFonts w:ascii="Times New Roman" w:eastAsia="Arial" w:hAnsi="Times New Roman"/>
          <w:color w:val="000000"/>
          <w:w w:val="101"/>
          <w:sz w:val="24"/>
          <w:szCs w:val="24"/>
          <w:lang w:eastAsia="ro-RO"/>
        </w:rPr>
        <w:t>n</w:t>
      </w:r>
      <w:r w:rsidRPr="008D150E">
        <w:rPr>
          <w:rFonts w:ascii="Times New Roman" w:eastAsia="Arial" w:hAnsi="Times New Roman"/>
          <w:color w:val="000000"/>
          <w:spacing w:val="2"/>
          <w:w w:val="101"/>
          <w:sz w:val="24"/>
          <w:szCs w:val="24"/>
          <w:lang w:eastAsia="ro-RO"/>
        </w:rPr>
        <w:t>s</w:t>
      </w:r>
      <w:r w:rsidRPr="008D150E">
        <w:rPr>
          <w:rFonts w:ascii="Times New Roman" w:eastAsia="Arial" w:hAnsi="Times New Roman"/>
          <w:color w:val="000000"/>
          <w:spacing w:val="-2"/>
          <w:w w:val="101"/>
          <w:sz w:val="24"/>
          <w:szCs w:val="24"/>
          <w:lang w:eastAsia="ro-RO"/>
        </w:rPr>
        <w:t>e</w:t>
      </w:r>
      <w:r w:rsidRPr="008D150E">
        <w:rPr>
          <w:rFonts w:ascii="Times New Roman" w:eastAsia="Arial" w:hAnsi="Times New Roman"/>
          <w:color w:val="000000"/>
          <w:w w:val="101"/>
          <w:sz w:val="24"/>
          <w:szCs w:val="24"/>
          <w:lang w:eastAsia="ro-RO"/>
        </w:rPr>
        <w:t>c</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w w:val="101"/>
          <w:sz w:val="24"/>
          <w:szCs w:val="24"/>
          <w:lang w:eastAsia="ro-RO"/>
        </w:rPr>
        <w:t>n</w:t>
      </w:r>
      <w:r w:rsidRPr="008D150E">
        <w:rPr>
          <w:rFonts w:ascii="Times New Roman" w:eastAsia="Arial" w:hAnsi="Times New Roman"/>
          <w:color w:val="000000"/>
          <w:w w:val="102"/>
          <w:sz w:val="24"/>
          <w:szCs w:val="24"/>
          <w:lang w:eastAsia="ro-RO"/>
        </w:rPr>
        <w:t>ț</w:t>
      </w:r>
      <w:r w:rsidRPr="008D150E">
        <w:rPr>
          <w:rFonts w:ascii="Times New Roman" w:eastAsia="Arial" w:hAnsi="Times New Roman"/>
          <w:color w:val="000000"/>
          <w:w w:val="101"/>
          <w:sz w:val="24"/>
          <w:szCs w:val="24"/>
          <w:lang w:eastAsia="ro-RO"/>
        </w:rPr>
        <w:t>e</w:t>
      </w:r>
      <w:r w:rsidRPr="008D150E">
        <w:rPr>
          <w:rFonts w:ascii="Times New Roman" w:eastAsia="Arial" w:hAnsi="Times New Roman"/>
          <w:color w:val="000000"/>
          <w:spacing w:val="1"/>
          <w:w w:val="101"/>
          <w:sz w:val="24"/>
          <w:szCs w:val="24"/>
          <w:lang w:eastAsia="ro-RO"/>
        </w:rPr>
        <w:t>l</w:t>
      </w:r>
      <w:r w:rsidRPr="008D150E">
        <w:rPr>
          <w:rFonts w:ascii="Times New Roman" w:eastAsia="Arial" w:hAnsi="Times New Roman"/>
          <w:color w:val="000000"/>
          <w:w w:val="101"/>
          <w:sz w:val="24"/>
          <w:szCs w:val="24"/>
          <w:lang w:eastAsia="ro-RO"/>
        </w:rPr>
        <w:t xml:space="preserve">e </w:t>
      </w:r>
      <w:r w:rsidRPr="008D150E">
        <w:rPr>
          <w:rFonts w:ascii="Times New Roman" w:eastAsia="Arial" w:hAnsi="Times New Roman"/>
          <w:color w:val="000000"/>
          <w:spacing w:val="-2"/>
          <w:w w:val="101"/>
          <w:sz w:val="24"/>
          <w:szCs w:val="24"/>
          <w:lang w:eastAsia="ro-RO"/>
        </w:rPr>
        <w:t>a</w:t>
      </w:r>
      <w:r w:rsidRPr="008D150E">
        <w:rPr>
          <w:rFonts w:ascii="Times New Roman" w:eastAsia="Arial" w:hAnsi="Times New Roman"/>
          <w:color w:val="000000"/>
          <w:spacing w:val="2"/>
          <w:w w:val="101"/>
          <w:sz w:val="24"/>
          <w:szCs w:val="24"/>
          <w:lang w:eastAsia="ro-RO"/>
        </w:rPr>
        <w:t>c</w:t>
      </w:r>
      <w:r w:rsidRPr="008D150E">
        <w:rPr>
          <w:rFonts w:ascii="Times New Roman" w:eastAsia="Arial" w:hAnsi="Times New Roman"/>
          <w:color w:val="000000"/>
          <w:spacing w:val="-1"/>
          <w:w w:val="101"/>
          <w:sz w:val="24"/>
          <w:szCs w:val="24"/>
          <w:lang w:eastAsia="ro-RO"/>
        </w:rPr>
        <w:t>e</w:t>
      </w:r>
      <w:r w:rsidRPr="008D150E">
        <w:rPr>
          <w:rFonts w:ascii="Times New Roman" w:eastAsia="Arial" w:hAnsi="Times New Roman"/>
          <w:color w:val="000000"/>
          <w:w w:val="101"/>
          <w:sz w:val="24"/>
          <w:szCs w:val="24"/>
          <w:lang w:eastAsia="ro-RO"/>
        </w:rPr>
        <w:t>s</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2"/>
          <w:w w:val="101"/>
          <w:sz w:val="24"/>
          <w:szCs w:val="24"/>
          <w:lang w:eastAsia="ro-RO"/>
        </w:rPr>
        <w:t>o</w:t>
      </w:r>
      <w:r w:rsidRPr="008D150E">
        <w:rPr>
          <w:rFonts w:ascii="Times New Roman" w:eastAsia="Arial" w:hAnsi="Times New Roman"/>
          <w:color w:val="000000"/>
          <w:w w:val="101"/>
          <w:sz w:val="24"/>
          <w:szCs w:val="24"/>
          <w:lang w:eastAsia="ro-RO"/>
        </w:rPr>
        <w:t>ra</w:t>
      </w:r>
      <w:r w:rsidRPr="008D150E">
        <w:rPr>
          <w:rFonts w:ascii="Times New Roman" w:eastAsia="Arial" w:hAnsi="Times New Roman"/>
          <w:color w:val="000000"/>
          <w:w w:val="102"/>
          <w:sz w:val="24"/>
          <w:szCs w:val="24"/>
          <w:lang w:eastAsia="ro-RO"/>
        </w:rPr>
        <w:t>.</w:t>
      </w:r>
    </w:p>
    <w:p w:rsidR="008260BA" w:rsidRPr="008D150E" w:rsidRDefault="008260BA" w:rsidP="008D150E">
      <w:pPr>
        <w:spacing w:after="0" w:line="276" w:lineRule="auto"/>
        <w:ind w:firstLine="708"/>
        <w:jc w:val="both"/>
        <w:rPr>
          <w:rFonts w:ascii="Times New Roman" w:eastAsia="Times New Roman" w:hAnsi="Times New Roman" w:cs="Times New Roman"/>
          <w:sz w:val="24"/>
          <w:szCs w:val="24"/>
          <w:lang w:eastAsia="ro-RO"/>
        </w:rPr>
      </w:pPr>
    </w:p>
    <w:p w:rsidR="008260BA" w:rsidRPr="008D150E" w:rsidRDefault="008260BA" w:rsidP="008D150E">
      <w:pPr>
        <w:spacing w:after="0" w:line="276" w:lineRule="auto"/>
        <w:jc w:val="both"/>
        <w:rPr>
          <w:rFonts w:ascii="Times New Roman" w:eastAsia="Times New Roman" w:hAnsi="Times New Roman" w:cs="Times New Roman"/>
          <w:b/>
          <w:sz w:val="24"/>
          <w:szCs w:val="24"/>
          <w:lang w:eastAsia="ro-RO"/>
        </w:rPr>
      </w:pPr>
      <w:r w:rsidRPr="008D150E">
        <w:rPr>
          <w:rFonts w:ascii="Times New Roman" w:eastAsia="Times New Roman" w:hAnsi="Times New Roman" w:cs="Times New Roman"/>
          <w:b/>
          <w:sz w:val="24"/>
          <w:szCs w:val="24"/>
          <w:lang w:eastAsia="ro-RO"/>
        </w:rPr>
        <w:t xml:space="preserve">Curtea de Conturi a </w:t>
      </w:r>
      <w:r w:rsidRPr="008D150E">
        <w:rPr>
          <w:rFonts w:ascii="Times New Roman" w:eastAsia="Times New Roman" w:hAnsi="Times New Roman" w:cs="Times New Roman"/>
          <w:b/>
          <w:color w:val="000000" w:themeColor="text1"/>
          <w:sz w:val="24"/>
          <w:szCs w:val="24"/>
          <w:lang w:eastAsia="ro-RO"/>
        </w:rPr>
        <w:t>României</w:t>
      </w:r>
    </w:p>
    <w:p w:rsidR="00074FC4" w:rsidRDefault="008260BA" w:rsidP="008D150E">
      <w:pPr>
        <w:pStyle w:val="Listparagraf"/>
        <w:numPr>
          <w:ilvl w:val="0"/>
          <w:numId w:val="52"/>
        </w:numPr>
        <w:spacing w:after="0" w:line="276" w:lineRule="auto"/>
        <w:jc w:val="both"/>
        <w:rPr>
          <w:rFonts w:ascii="Times New Roman" w:eastAsia="Arial" w:hAnsi="Times New Roman"/>
          <w:color w:val="000000"/>
          <w:w w:val="102"/>
          <w:sz w:val="24"/>
          <w:szCs w:val="24"/>
          <w:lang w:eastAsia="ro-RO"/>
        </w:rPr>
      </w:pPr>
      <w:r w:rsidRPr="008D150E">
        <w:rPr>
          <w:rFonts w:ascii="Times New Roman" w:eastAsia="Arial" w:hAnsi="Times New Roman"/>
          <w:color w:val="000000"/>
          <w:spacing w:val="-1"/>
          <w:w w:val="101"/>
          <w:sz w:val="24"/>
          <w:szCs w:val="24"/>
          <w:lang w:eastAsia="ro-RO"/>
        </w:rPr>
        <w:t>C</w:t>
      </w:r>
      <w:r w:rsidRPr="008D150E">
        <w:rPr>
          <w:rFonts w:ascii="Times New Roman" w:eastAsia="Arial" w:hAnsi="Times New Roman"/>
          <w:color w:val="000000"/>
          <w:w w:val="101"/>
          <w:sz w:val="24"/>
          <w:szCs w:val="24"/>
          <w:lang w:eastAsia="ro-RO"/>
        </w:rPr>
        <w:t>o</w:t>
      </w:r>
      <w:r w:rsidRPr="008D150E">
        <w:rPr>
          <w:rFonts w:ascii="Times New Roman" w:eastAsia="Arial" w:hAnsi="Times New Roman"/>
          <w:color w:val="000000"/>
          <w:spacing w:val="1"/>
          <w:w w:val="101"/>
          <w:sz w:val="24"/>
          <w:szCs w:val="24"/>
          <w:lang w:eastAsia="ro-RO"/>
        </w:rPr>
        <w:t>m</w:t>
      </w:r>
      <w:r w:rsidRPr="008D150E">
        <w:rPr>
          <w:rFonts w:ascii="Times New Roman" w:eastAsia="Arial" w:hAnsi="Times New Roman"/>
          <w:color w:val="000000"/>
          <w:w w:val="101"/>
          <w:sz w:val="24"/>
          <w:szCs w:val="24"/>
          <w:lang w:eastAsia="ro-RO"/>
        </w:rPr>
        <w:t>par</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2"/>
          <w:w w:val="101"/>
          <w:sz w:val="24"/>
          <w:szCs w:val="24"/>
          <w:lang w:eastAsia="ro-RO"/>
        </w:rPr>
        <w:t>i</w:t>
      </w:r>
      <w:r w:rsidRPr="008D150E">
        <w:rPr>
          <w:rFonts w:ascii="Times New Roman" w:eastAsia="Arial" w:hAnsi="Times New Roman"/>
          <w:color w:val="000000"/>
          <w:w w:val="101"/>
          <w:sz w:val="24"/>
          <w:szCs w:val="24"/>
          <w:lang w:eastAsia="ro-RO"/>
        </w:rPr>
        <w:t>me</w:t>
      </w:r>
      <w:r w:rsidRPr="008D150E">
        <w:rPr>
          <w:rFonts w:ascii="Times New Roman" w:eastAsia="Arial" w:hAnsi="Times New Roman"/>
          <w:color w:val="000000"/>
          <w:spacing w:val="-1"/>
          <w:w w:val="101"/>
          <w:sz w:val="24"/>
          <w:szCs w:val="24"/>
          <w:lang w:eastAsia="ro-RO"/>
        </w:rPr>
        <w:t>n</w:t>
      </w:r>
      <w:r w:rsidRPr="008D150E">
        <w:rPr>
          <w:rFonts w:ascii="Times New Roman" w:eastAsia="Arial" w:hAnsi="Times New Roman"/>
          <w:color w:val="000000"/>
          <w:spacing w:val="1"/>
          <w:w w:val="102"/>
          <w:sz w:val="24"/>
          <w:szCs w:val="24"/>
          <w:lang w:eastAsia="ro-RO"/>
        </w:rPr>
        <w:t>t</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w w:val="101"/>
          <w:sz w:val="24"/>
          <w:szCs w:val="24"/>
          <w:lang w:eastAsia="ro-RO"/>
        </w:rPr>
        <w:t xml:space="preserve">l </w:t>
      </w:r>
      <w:r w:rsidRPr="008D150E">
        <w:rPr>
          <w:rFonts w:ascii="Times New Roman" w:eastAsia="Arial" w:hAnsi="Times New Roman"/>
          <w:color w:val="000000"/>
          <w:spacing w:val="-1"/>
          <w:w w:val="101"/>
          <w:sz w:val="24"/>
          <w:szCs w:val="24"/>
          <w:lang w:eastAsia="ro-RO"/>
        </w:rPr>
        <w:t>a</w:t>
      </w:r>
      <w:r w:rsidRPr="008D150E">
        <w:rPr>
          <w:rFonts w:ascii="Times New Roman" w:eastAsia="Arial" w:hAnsi="Times New Roman"/>
          <w:color w:val="000000"/>
          <w:spacing w:val="1"/>
          <w:w w:val="101"/>
          <w:sz w:val="24"/>
          <w:szCs w:val="24"/>
          <w:lang w:eastAsia="ro-RO"/>
        </w:rPr>
        <w:t>u</w:t>
      </w:r>
      <w:r w:rsidRPr="008D150E">
        <w:rPr>
          <w:rFonts w:ascii="Times New Roman" w:eastAsia="Arial" w:hAnsi="Times New Roman"/>
          <w:color w:val="000000"/>
          <w:spacing w:val="-2"/>
          <w:w w:val="101"/>
          <w:sz w:val="24"/>
          <w:szCs w:val="24"/>
          <w:lang w:eastAsia="ro-RO"/>
        </w:rPr>
        <w:t>d</w:t>
      </w:r>
      <w:r w:rsidRPr="008D150E">
        <w:rPr>
          <w:rFonts w:ascii="Times New Roman" w:eastAsia="Arial" w:hAnsi="Times New Roman"/>
          <w:color w:val="000000"/>
          <w:spacing w:val="3"/>
          <w:w w:val="101"/>
          <w:sz w:val="24"/>
          <w:szCs w:val="24"/>
          <w:lang w:eastAsia="ro-RO"/>
        </w:rPr>
        <w:t>i</w:t>
      </w:r>
      <w:r w:rsidRPr="008D150E">
        <w:rPr>
          <w:rFonts w:ascii="Times New Roman" w:eastAsia="Arial" w:hAnsi="Times New Roman"/>
          <w:color w:val="000000"/>
          <w:w w:val="102"/>
          <w:sz w:val="24"/>
          <w:szCs w:val="24"/>
          <w:lang w:eastAsia="ro-RO"/>
        </w:rPr>
        <w:t xml:space="preserve">t </w:t>
      </w:r>
      <w:r w:rsidRPr="008D150E">
        <w:rPr>
          <w:rFonts w:ascii="Times New Roman" w:eastAsia="Arial" w:hAnsi="Times New Roman"/>
          <w:color w:val="000000"/>
          <w:w w:val="101"/>
          <w:sz w:val="24"/>
          <w:szCs w:val="24"/>
          <w:lang w:eastAsia="ro-RO"/>
        </w:rPr>
        <w:t>pub</w:t>
      </w:r>
      <w:r w:rsidRPr="008D150E">
        <w:rPr>
          <w:rFonts w:ascii="Times New Roman" w:eastAsia="Arial" w:hAnsi="Times New Roman"/>
          <w:color w:val="000000"/>
          <w:spacing w:val="1"/>
          <w:w w:val="101"/>
          <w:sz w:val="24"/>
          <w:szCs w:val="24"/>
          <w:lang w:eastAsia="ro-RO"/>
        </w:rPr>
        <w:t>l</w:t>
      </w:r>
      <w:r w:rsidRPr="008D150E">
        <w:rPr>
          <w:rFonts w:ascii="Times New Roman" w:eastAsia="Arial" w:hAnsi="Times New Roman"/>
          <w:color w:val="000000"/>
          <w:spacing w:val="3"/>
          <w:w w:val="101"/>
          <w:sz w:val="24"/>
          <w:szCs w:val="24"/>
          <w:lang w:eastAsia="ro-RO"/>
        </w:rPr>
        <w:t>i</w:t>
      </w:r>
      <w:r w:rsidRPr="008D150E">
        <w:rPr>
          <w:rFonts w:ascii="Times New Roman" w:eastAsia="Arial" w:hAnsi="Times New Roman"/>
          <w:color w:val="000000"/>
          <w:w w:val="101"/>
          <w:sz w:val="24"/>
          <w:szCs w:val="24"/>
          <w:lang w:eastAsia="ro-RO"/>
        </w:rPr>
        <w:t xml:space="preserve">c </w:t>
      </w:r>
      <w:r w:rsidRPr="008D150E">
        <w:rPr>
          <w:rFonts w:ascii="Times New Roman" w:eastAsia="Arial" w:hAnsi="Times New Roman"/>
          <w:color w:val="000000"/>
          <w:spacing w:val="3"/>
          <w:w w:val="101"/>
          <w:sz w:val="24"/>
          <w:szCs w:val="24"/>
          <w:lang w:eastAsia="ro-RO"/>
        </w:rPr>
        <w:t>i</w:t>
      </w:r>
      <w:r w:rsidRPr="008D150E">
        <w:rPr>
          <w:rFonts w:ascii="Times New Roman" w:eastAsia="Arial" w:hAnsi="Times New Roman"/>
          <w:color w:val="000000"/>
          <w:spacing w:val="-2"/>
          <w:w w:val="101"/>
          <w:sz w:val="24"/>
          <w:szCs w:val="24"/>
          <w:lang w:eastAsia="ro-RO"/>
        </w:rPr>
        <w:t>n</w:t>
      </w:r>
      <w:r w:rsidRPr="008D150E">
        <w:rPr>
          <w:rFonts w:ascii="Times New Roman" w:eastAsia="Arial" w:hAnsi="Times New Roman"/>
          <w:color w:val="000000"/>
          <w:spacing w:val="2"/>
          <w:w w:val="102"/>
          <w:sz w:val="24"/>
          <w:szCs w:val="24"/>
          <w:lang w:eastAsia="ro-RO"/>
        </w:rPr>
        <w:t>t</w:t>
      </w:r>
      <w:r w:rsidRPr="008D150E">
        <w:rPr>
          <w:rFonts w:ascii="Times New Roman" w:eastAsia="Arial" w:hAnsi="Times New Roman"/>
          <w:color w:val="000000"/>
          <w:spacing w:val="-2"/>
          <w:w w:val="101"/>
          <w:sz w:val="24"/>
          <w:szCs w:val="24"/>
          <w:lang w:eastAsia="ro-RO"/>
        </w:rPr>
        <w:t>e</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w w:val="101"/>
          <w:sz w:val="24"/>
          <w:szCs w:val="24"/>
          <w:lang w:eastAsia="ro-RO"/>
        </w:rPr>
        <w:t xml:space="preserve">n </w:t>
      </w:r>
      <w:r w:rsidRPr="008D150E">
        <w:rPr>
          <w:rFonts w:ascii="Times New Roman" w:eastAsia="Arial" w:hAnsi="Times New Roman"/>
          <w:color w:val="000000"/>
          <w:spacing w:val="-2"/>
          <w:w w:val="101"/>
          <w:sz w:val="24"/>
          <w:szCs w:val="24"/>
          <w:lang w:eastAsia="ro-RO"/>
        </w:rPr>
        <w:t>a</w:t>
      </w:r>
      <w:r w:rsidRPr="008D150E">
        <w:rPr>
          <w:rFonts w:ascii="Times New Roman" w:eastAsia="Arial" w:hAnsi="Times New Roman"/>
          <w:color w:val="000000"/>
          <w:w w:val="101"/>
          <w:sz w:val="24"/>
          <w:szCs w:val="24"/>
          <w:lang w:eastAsia="ro-RO"/>
        </w:rPr>
        <w:t xml:space="preserve">l </w:t>
      </w:r>
      <w:r w:rsidRPr="008D150E">
        <w:rPr>
          <w:rFonts w:ascii="Times New Roman" w:eastAsia="Arial" w:hAnsi="Times New Roman"/>
          <w:color w:val="000000"/>
          <w:spacing w:val="2"/>
          <w:w w:val="101"/>
          <w:sz w:val="24"/>
          <w:szCs w:val="24"/>
          <w:lang w:eastAsia="ro-RO"/>
        </w:rPr>
        <w:t>P</w:t>
      </w:r>
      <w:r w:rsidRPr="008D150E">
        <w:rPr>
          <w:rFonts w:ascii="Times New Roman" w:eastAsia="Arial" w:hAnsi="Times New Roman"/>
          <w:color w:val="000000"/>
          <w:w w:val="101"/>
          <w:sz w:val="24"/>
          <w:szCs w:val="24"/>
          <w:lang w:eastAsia="ro-RO"/>
        </w:rPr>
        <w:t>r</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spacing w:val="2"/>
          <w:w w:val="101"/>
          <w:sz w:val="24"/>
          <w:szCs w:val="24"/>
          <w:lang w:eastAsia="ro-RO"/>
        </w:rPr>
        <w:t>m</w:t>
      </w:r>
      <w:r w:rsidRPr="008D150E">
        <w:rPr>
          <w:rFonts w:ascii="Times New Roman" w:eastAsia="Arial" w:hAnsi="Times New Roman"/>
          <w:color w:val="000000"/>
          <w:spacing w:val="-2"/>
          <w:w w:val="101"/>
          <w:sz w:val="24"/>
          <w:szCs w:val="24"/>
          <w:lang w:eastAsia="ro-RO"/>
        </w:rPr>
        <w:t>ă</w:t>
      </w:r>
      <w:r w:rsidRPr="008D150E">
        <w:rPr>
          <w:rFonts w:ascii="Times New Roman" w:eastAsia="Arial" w:hAnsi="Times New Roman"/>
          <w:color w:val="000000"/>
          <w:w w:val="101"/>
          <w:sz w:val="24"/>
          <w:szCs w:val="24"/>
          <w:lang w:eastAsia="ro-RO"/>
        </w:rPr>
        <w:t>r</w:t>
      </w:r>
      <w:r w:rsidRPr="008D150E">
        <w:rPr>
          <w:rFonts w:ascii="Times New Roman" w:eastAsia="Arial" w:hAnsi="Times New Roman"/>
          <w:color w:val="000000"/>
          <w:spacing w:val="-1"/>
          <w:w w:val="101"/>
          <w:sz w:val="24"/>
          <w:szCs w:val="24"/>
          <w:lang w:eastAsia="ro-RO"/>
        </w:rPr>
        <w:t>iei Mu</w:t>
      </w:r>
      <w:r w:rsidRPr="008D150E">
        <w:rPr>
          <w:rFonts w:ascii="Times New Roman" w:eastAsia="Arial" w:hAnsi="Times New Roman"/>
          <w:color w:val="000000"/>
          <w:w w:val="101"/>
          <w:sz w:val="24"/>
          <w:szCs w:val="24"/>
          <w:lang w:eastAsia="ro-RO"/>
        </w:rPr>
        <w:t>ni</w:t>
      </w:r>
      <w:r w:rsidRPr="008D150E">
        <w:rPr>
          <w:rFonts w:ascii="Times New Roman" w:eastAsia="Arial" w:hAnsi="Times New Roman"/>
          <w:color w:val="000000"/>
          <w:spacing w:val="1"/>
          <w:w w:val="101"/>
          <w:sz w:val="24"/>
          <w:szCs w:val="24"/>
          <w:lang w:eastAsia="ro-RO"/>
        </w:rPr>
        <w:t>ci</w:t>
      </w:r>
      <w:r w:rsidRPr="008D150E">
        <w:rPr>
          <w:rFonts w:ascii="Times New Roman" w:eastAsia="Arial" w:hAnsi="Times New Roman"/>
          <w:color w:val="000000"/>
          <w:w w:val="101"/>
          <w:sz w:val="24"/>
          <w:szCs w:val="24"/>
          <w:lang w:eastAsia="ro-RO"/>
        </w:rPr>
        <w:t>p</w:t>
      </w:r>
      <w:r w:rsidRPr="008D150E">
        <w:rPr>
          <w:rFonts w:ascii="Times New Roman" w:eastAsia="Arial" w:hAnsi="Times New Roman"/>
          <w:color w:val="000000"/>
          <w:spacing w:val="1"/>
          <w:w w:val="101"/>
          <w:sz w:val="24"/>
          <w:szCs w:val="24"/>
          <w:lang w:eastAsia="ro-RO"/>
        </w:rPr>
        <w:t>i</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spacing w:val="3"/>
          <w:w w:val="101"/>
          <w:sz w:val="24"/>
          <w:szCs w:val="24"/>
          <w:lang w:eastAsia="ro-RO"/>
        </w:rPr>
        <w:t>l</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w w:val="101"/>
          <w:sz w:val="24"/>
          <w:szCs w:val="24"/>
          <w:lang w:eastAsia="ro-RO"/>
        </w:rPr>
        <w:t xml:space="preserve">i </w:t>
      </w:r>
      <w:r w:rsidRPr="008D150E">
        <w:rPr>
          <w:rFonts w:ascii="Times New Roman" w:eastAsia="Arial" w:hAnsi="Times New Roman"/>
          <w:color w:val="000000"/>
          <w:w w:val="102"/>
          <w:sz w:val="24"/>
          <w:szCs w:val="24"/>
          <w:lang w:eastAsia="ro-RO"/>
        </w:rPr>
        <w:t xml:space="preserve">Câmpulung Moldovenesc </w:t>
      </w:r>
      <w:r w:rsidRPr="008D150E">
        <w:rPr>
          <w:rFonts w:ascii="Times New Roman" w:eastAsia="Arial" w:hAnsi="Times New Roman"/>
          <w:color w:val="000000"/>
          <w:spacing w:val="2"/>
          <w:w w:val="102"/>
          <w:sz w:val="24"/>
          <w:szCs w:val="24"/>
          <w:lang w:eastAsia="ro-RO"/>
        </w:rPr>
        <w:t>t</w:t>
      </w:r>
      <w:r w:rsidRPr="008D150E">
        <w:rPr>
          <w:rFonts w:ascii="Times New Roman" w:eastAsia="Arial" w:hAnsi="Times New Roman"/>
          <w:color w:val="000000"/>
          <w:spacing w:val="4"/>
          <w:w w:val="101"/>
          <w:sz w:val="24"/>
          <w:szCs w:val="24"/>
          <w:lang w:eastAsia="ro-RO"/>
        </w:rPr>
        <w:t>r</w:t>
      </w:r>
      <w:r w:rsidRPr="008D150E">
        <w:rPr>
          <w:rFonts w:ascii="Times New Roman" w:eastAsia="Arial" w:hAnsi="Times New Roman"/>
          <w:color w:val="000000"/>
          <w:spacing w:val="-2"/>
          <w:w w:val="101"/>
          <w:sz w:val="24"/>
          <w:szCs w:val="24"/>
          <w:lang w:eastAsia="ro-RO"/>
        </w:rPr>
        <w:t>a</w:t>
      </w:r>
      <w:r w:rsidRPr="008D150E">
        <w:rPr>
          <w:rFonts w:ascii="Times New Roman" w:eastAsia="Arial" w:hAnsi="Times New Roman"/>
          <w:color w:val="000000"/>
          <w:w w:val="101"/>
          <w:sz w:val="24"/>
          <w:szCs w:val="24"/>
          <w:lang w:eastAsia="ro-RO"/>
        </w:rPr>
        <w:t>n</w:t>
      </w:r>
      <w:r w:rsidRPr="008D150E">
        <w:rPr>
          <w:rFonts w:ascii="Times New Roman" w:eastAsia="Arial" w:hAnsi="Times New Roman"/>
          <w:color w:val="000000"/>
          <w:spacing w:val="-1"/>
          <w:w w:val="101"/>
          <w:sz w:val="24"/>
          <w:szCs w:val="24"/>
          <w:lang w:eastAsia="ro-RO"/>
        </w:rPr>
        <w:t>s</w:t>
      </w:r>
      <w:r w:rsidRPr="008D150E">
        <w:rPr>
          <w:rFonts w:ascii="Times New Roman" w:eastAsia="Arial" w:hAnsi="Times New Roman"/>
          <w:color w:val="000000"/>
          <w:spacing w:val="1"/>
          <w:w w:val="101"/>
          <w:sz w:val="24"/>
          <w:szCs w:val="24"/>
          <w:lang w:eastAsia="ro-RO"/>
        </w:rPr>
        <w:t>mi</w:t>
      </w:r>
      <w:r w:rsidRPr="008D150E">
        <w:rPr>
          <w:rFonts w:ascii="Times New Roman" w:eastAsia="Arial" w:hAnsi="Times New Roman"/>
          <w:color w:val="000000"/>
          <w:spacing w:val="2"/>
          <w:w w:val="102"/>
          <w:sz w:val="24"/>
          <w:szCs w:val="24"/>
          <w:lang w:eastAsia="ro-RO"/>
        </w:rPr>
        <w:t>t</w:t>
      </w:r>
      <w:r w:rsidRPr="008D150E">
        <w:rPr>
          <w:rFonts w:ascii="Times New Roman" w:eastAsia="Arial" w:hAnsi="Times New Roman"/>
          <w:color w:val="000000"/>
          <w:w w:val="101"/>
          <w:sz w:val="24"/>
          <w:szCs w:val="24"/>
          <w:lang w:eastAsia="ro-RO"/>
        </w:rPr>
        <w:t>e până la 31 martie a anului în curs,</w:t>
      </w:r>
      <w:r w:rsidRPr="008D150E">
        <w:rPr>
          <w:rFonts w:ascii="Times New Roman" w:eastAsia="Arial" w:hAnsi="Times New Roman"/>
          <w:color w:val="000000"/>
          <w:spacing w:val="3"/>
          <w:sz w:val="24"/>
          <w:szCs w:val="24"/>
          <w:lang w:eastAsia="ro-RO"/>
        </w:rPr>
        <w:t xml:space="preserve"> un exemplar al </w:t>
      </w:r>
      <w:r w:rsidRPr="008D150E">
        <w:rPr>
          <w:rFonts w:ascii="Times New Roman" w:eastAsia="Arial" w:hAnsi="Times New Roman"/>
          <w:color w:val="000000"/>
          <w:spacing w:val="2"/>
          <w:w w:val="101"/>
          <w:sz w:val="24"/>
          <w:szCs w:val="24"/>
          <w:lang w:eastAsia="ro-RO"/>
        </w:rPr>
        <w:t>r</w:t>
      </w:r>
      <w:r w:rsidRPr="008D150E">
        <w:rPr>
          <w:rFonts w:ascii="Times New Roman" w:eastAsia="Arial" w:hAnsi="Times New Roman"/>
          <w:color w:val="000000"/>
          <w:w w:val="101"/>
          <w:sz w:val="24"/>
          <w:szCs w:val="24"/>
          <w:lang w:eastAsia="ro-RO"/>
        </w:rPr>
        <w:t>apo</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w w:val="101"/>
          <w:sz w:val="24"/>
          <w:szCs w:val="24"/>
          <w:lang w:eastAsia="ro-RO"/>
        </w:rPr>
        <w:t>ului anual al ac</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spacing w:val="1"/>
          <w:w w:val="101"/>
          <w:sz w:val="24"/>
          <w:szCs w:val="24"/>
          <w:lang w:eastAsia="ro-RO"/>
        </w:rPr>
        <w:t>ivi</w:t>
      </w:r>
      <w:r w:rsidRPr="008D150E">
        <w:rPr>
          <w:rFonts w:ascii="Times New Roman" w:eastAsia="Arial" w:hAnsi="Times New Roman"/>
          <w:color w:val="000000"/>
          <w:w w:val="102"/>
          <w:sz w:val="24"/>
          <w:szCs w:val="24"/>
          <w:lang w:eastAsia="ro-RO"/>
        </w:rPr>
        <w:t>t</w:t>
      </w:r>
      <w:r w:rsidRPr="008D150E">
        <w:rPr>
          <w:rFonts w:ascii="Times New Roman" w:eastAsia="Arial" w:hAnsi="Times New Roman"/>
          <w:color w:val="000000"/>
          <w:w w:val="101"/>
          <w:sz w:val="24"/>
          <w:szCs w:val="24"/>
          <w:lang w:eastAsia="ro-RO"/>
        </w:rPr>
        <w:t>ă</w:t>
      </w:r>
      <w:r w:rsidRPr="008D150E">
        <w:rPr>
          <w:rFonts w:ascii="Times New Roman" w:eastAsia="Arial" w:hAnsi="Times New Roman"/>
          <w:color w:val="000000"/>
          <w:spacing w:val="-1"/>
          <w:w w:val="102"/>
          <w:sz w:val="24"/>
          <w:szCs w:val="24"/>
          <w:lang w:eastAsia="ro-RO"/>
        </w:rPr>
        <w:t>ț</w:t>
      </w:r>
      <w:r w:rsidRPr="008D150E">
        <w:rPr>
          <w:rFonts w:ascii="Times New Roman" w:eastAsia="Arial" w:hAnsi="Times New Roman"/>
          <w:color w:val="000000"/>
          <w:w w:val="101"/>
          <w:sz w:val="24"/>
          <w:szCs w:val="24"/>
          <w:lang w:eastAsia="ro-RO"/>
        </w:rPr>
        <w:t xml:space="preserve">ii de </w:t>
      </w:r>
      <w:r w:rsidRPr="008D150E">
        <w:rPr>
          <w:rFonts w:ascii="Times New Roman" w:eastAsia="Arial" w:hAnsi="Times New Roman"/>
          <w:color w:val="000000"/>
          <w:spacing w:val="-2"/>
          <w:w w:val="101"/>
          <w:sz w:val="24"/>
          <w:szCs w:val="24"/>
          <w:lang w:eastAsia="ro-RO"/>
        </w:rPr>
        <w:t>a</w:t>
      </w:r>
      <w:r w:rsidRPr="008D150E">
        <w:rPr>
          <w:rFonts w:ascii="Times New Roman" w:eastAsia="Arial" w:hAnsi="Times New Roman"/>
          <w:color w:val="000000"/>
          <w:spacing w:val="2"/>
          <w:w w:val="101"/>
          <w:sz w:val="24"/>
          <w:szCs w:val="24"/>
          <w:lang w:eastAsia="ro-RO"/>
        </w:rPr>
        <w:t>u</w:t>
      </w:r>
      <w:r w:rsidRPr="008D150E">
        <w:rPr>
          <w:rFonts w:ascii="Times New Roman" w:eastAsia="Arial" w:hAnsi="Times New Roman"/>
          <w:color w:val="000000"/>
          <w:spacing w:val="-2"/>
          <w:w w:val="101"/>
          <w:sz w:val="24"/>
          <w:szCs w:val="24"/>
          <w:lang w:eastAsia="ro-RO"/>
        </w:rPr>
        <w:t>d</w:t>
      </w:r>
      <w:r w:rsidRPr="008D150E">
        <w:rPr>
          <w:rFonts w:ascii="Times New Roman" w:eastAsia="Arial" w:hAnsi="Times New Roman"/>
          <w:color w:val="000000"/>
          <w:spacing w:val="2"/>
          <w:w w:val="101"/>
          <w:sz w:val="24"/>
          <w:szCs w:val="24"/>
          <w:lang w:eastAsia="ro-RO"/>
        </w:rPr>
        <w:t>i</w:t>
      </w:r>
      <w:r w:rsidRPr="008D150E">
        <w:rPr>
          <w:rFonts w:ascii="Times New Roman" w:eastAsia="Arial" w:hAnsi="Times New Roman"/>
          <w:color w:val="000000"/>
          <w:w w:val="102"/>
          <w:sz w:val="24"/>
          <w:szCs w:val="24"/>
          <w:lang w:eastAsia="ro-RO"/>
        </w:rPr>
        <w:t xml:space="preserve">t </w:t>
      </w:r>
      <w:r w:rsidRPr="008D150E">
        <w:rPr>
          <w:rFonts w:ascii="Times New Roman" w:eastAsia="Arial" w:hAnsi="Times New Roman"/>
          <w:color w:val="000000"/>
          <w:w w:val="101"/>
          <w:sz w:val="24"/>
          <w:szCs w:val="24"/>
          <w:lang w:eastAsia="ro-RO"/>
        </w:rPr>
        <w:t>publ</w:t>
      </w:r>
      <w:r w:rsidRPr="008D150E">
        <w:rPr>
          <w:rFonts w:ascii="Times New Roman" w:eastAsia="Arial" w:hAnsi="Times New Roman"/>
          <w:color w:val="000000"/>
          <w:spacing w:val="3"/>
          <w:w w:val="101"/>
          <w:sz w:val="24"/>
          <w:szCs w:val="24"/>
          <w:lang w:eastAsia="ro-RO"/>
        </w:rPr>
        <w:t>i</w:t>
      </w:r>
      <w:r w:rsidRPr="008D150E">
        <w:rPr>
          <w:rFonts w:ascii="Times New Roman" w:eastAsia="Arial" w:hAnsi="Times New Roman"/>
          <w:color w:val="000000"/>
          <w:w w:val="101"/>
          <w:sz w:val="24"/>
          <w:szCs w:val="24"/>
          <w:lang w:eastAsia="ro-RO"/>
        </w:rPr>
        <w:t>c i</w:t>
      </w:r>
      <w:r w:rsidRPr="008D150E">
        <w:rPr>
          <w:rFonts w:ascii="Times New Roman" w:eastAsia="Arial" w:hAnsi="Times New Roman"/>
          <w:color w:val="000000"/>
          <w:spacing w:val="-1"/>
          <w:w w:val="101"/>
          <w:sz w:val="24"/>
          <w:szCs w:val="24"/>
          <w:lang w:eastAsia="ro-RO"/>
        </w:rPr>
        <w:t>n</w:t>
      </w:r>
      <w:r w:rsidRPr="008D150E">
        <w:rPr>
          <w:rFonts w:ascii="Times New Roman" w:eastAsia="Arial" w:hAnsi="Times New Roman"/>
          <w:color w:val="000000"/>
          <w:spacing w:val="1"/>
          <w:w w:val="102"/>
          <w:sz w:val="24"/>
          <w:szCs w:val="24"/>
          <w:lang w:eastAsia="ro-RO"/>
        </w:rPr>
        <w:t>t</w:t>
      </w:r>
      <w:r w:rsidRPr="008D150E">
        <w:rPr>
          <w:rFonts w:ascii="Times New Roman" w:eastAsia="Arial" w:hAnsi="Times New Roman"/>
          <w:color w:val="000000"/>
          <w:spacing w:val="-2"/>
          <w:w w:val="101"/>
          <w:sz w:val="24"/>
          <w:szCs w:val="24"/>
          <w:lang w:eastAsia="ro-RO"/>
        </w:rPr>
        <w:t>e</w:t>
      </w:r>
      <w:r w:rsidRPr="008D150E">
        <w:rPr>
          <w:rFonts w:ascii="Times New Roman" w:eastAsia="Arial" w:hAnsi="Times New Roman"/>
          <w:color w:val="000000"/>
          <w:spacing w:val="-1"/>
          <w:w w:val="101"/>
          <w:sz w:val="24"/>
          <w:szCs w:val="24"/>
          <w:lang w:eastAsia="ro-RO"/>
        </w:rPr>
        <w:t>r</w:t>
      </w:r>
      <w:r w:rsidRPr="008D150E">
        <w:rPr>
          <w:rFonts w:ascii="Times New Roman" w:eastAsia="Arial" w:hAnsi="Times New Roman"/>
          <w:color w:val="000000"/>
          <w:w w:val="101"/>
          <w:sz w:val="24"/>
          <w:szCs w:val="24"/>
          <w:lang w:eastAsia="ro-RO"/>
        </w:rPr>
        <w:t>n</w:t>
      </w:r>
      <w:r w:rsidRPr="008D150E">
        <w:rPr>
          <w:rFonts w:ascii="Times New Roman" w:eastAsia="Arial" w:hAnsi="Times New Roman"/>
          <w:color w:val="000000"/>
          <w:w w:val="102"/>
          <w:sz w:val="24"/>
          <w:szCs w:val="24"/>
          <w:lang w:eastAsia="ro-RO"/>
        </w:rPr>
        <w:t xml:space="preserve"> Camerei de Conturi Suceava.</w:t>
      </w:r>
    </w:p>
    <w:p w:rsidR="001863F8" w:rsidRPr="001863F8" w:rsidRDefault="001863F8" w:rsidP="008D150E">
      <w:pPr>
        <w:pStyle w:val="Listparagraf"/>
        <w:numPr>
          <w:ilvl w:val="0"/>
          <w:numId w:val="52"/>
        </w:numPr>
        <w:spacing w:after="0" w:line="276" w:lineRule="auto"/>
        <w:jc w:val="both"/>
        <w:rPr>
          <w:rFonts w:ascii="Times New Roman" w:eastAsia="Arial" w:hAnsi="Times New Roman"/>
          <w:color w:val="000000"/>
          <w:w w:val="102"/>
          <w:sz w:val="24"/>
          <w:szCs w:val="24"/>
          <w:lang w:eastAsia="ro-RO"/>
        </w:rPr>
      </w:pPr>
    </w:p>
    <w:p w:rsidR="008260BA" w:rsidRDefault="008260BA" w:rsidP="008D150E">
      <w:pPr>
        <w:spacing w:line="276" w:lineRule="auto"/>
        <w:jc w:val="both"/>
        <w:rPr>
          <w:rFonts w:ascii="Times New Roman" w:hAnsi="Times New Roman" w:cs="Times New Roman"/>
          <w:b/>
          <w:sz w:val="24"/>
          <w:szCs w:val="24"/>
        </w:rPr>
      </w:pPr>
      <w:r w:rsidRPr="008D150E">
        <w:rPr>
          <w:rFonts w:ascii="Times New Roman" w:hAnsi="Times New Roman" w:cs="Times New Roman"/>
          <w:b/>
          <w:sz w:val="24"/>
          <w:szCs w:val="24"/>
        </w:rPr>
        <w:t xml:space="preserve"> DIRECTIA ECONOMICĂ</w:t>
      </w:r>
    </w:p>
    <w:p w:rsidR="00ED0CE7" w:rsidRPr="00ED0CE7" w:rsidRDefault="00ED0CE7" w:rsidP="00ED0CE7">
      <w:pPr>
        <w:spacing w:after="0" w:line="240" w:lineRule="auto"/>
        <w:jc w:val="both"/>
        <w:rPr>
          <w:rFonts w:ascii="Times New Roman" w:eastAsia="Times New Roman" w:hAnsi="Times New Roman" w:cs="Times New Roman"/>
          <w:sz w:val="24"/>
          <w:szCs w:val="24"/>
        </w:rPr>
      </w:pPr>
      <w:r w:rsidRPr="00ED0CE7">
        <w:rPr>
          <w:rFonts w:ascii="Times New Roman" w:eastAsia="Times New Roman" w:hAnsi="Times New Roman" w:cs="Times New Roman"/>
          <w:sz w:val="24"/>
          <w:szCs w:val="24"/>
        </w:rPr>
        <w:t xml:space="preserve">Are în structura sa următoarele compartimente funcționale care îi asigură realizarea </w:t>
      </w:r>
      <w:bookmarkStart w:id="0" w:name="_Hlk4490233"/>
      <w:r w:rsidRPr="00ED0CE7">
        <w:rPr>
          <w:rFonts w:ascii="Times New Roman" w:eastAsia="Times New Roman" w:hAnsi="Times New Roman" w:cs="Times New Roman"/>
          <w:sz w:val="24"/>
          <w:szCs w:val="24"/>
        </w:rPr>
        <w:t>obiectivelor specifice de activitate: Compartiment buget-contabilitate, salarizare și finanțare investiții, Serviciul impozite și taxe.</w:t>
      </w:r>
    </w:p>
    <w:p w:rsidR="00ED0CE7" w:rsidRPr="00ED0CE7" w:rsidRDefault="00ED0CE7" w:rsidP="00ED0CE7">
      <w:pPr>
        <w:spacing w:after="200" w:line="240" w:lineRule="auto"/>
        <w:jc w:val="both"/>
        <w:rPr>
          <w:rFonts w:ascii="Times New Roman" w:eastAsia="Calibri" w:hAnsi="Times New Roman" w:cs="Times New Roman"/>
          <w:sz w:val="24"/>
          <w:szCs w:val="24"/>
        </w:rPr>
      </w:pPr>
      <w:r w:rsidRPr="00ED0CE7">
        <w:rPr>
          <w:rFonts w:ascii="Times New Roman" w:eastAsia="Calibri" w:hAnsi="Times New Roman" w:cs="Times New Roman"/>
          <w:sz w:val="24"/>
          <w:szCs w:val="24"/>
        </w:rPr>
        <w:t>Conducerea direcției economice este asigurata de Directorul executiv.</w:t>
      </w:r>
    </w:p>
    <w:p w:rsidR="00ED0CE7" w:rsidRPr="00ED0CE7" w:rsidRDefault="00ED0CE7" w:rsidP="00ED0CE7">
      <w:pPr>
        <w:spacing w:after="0" w:line="240" w:lineRule="auto"/>
        <w:jc w:val="both"/>
        <w:rPr>
          <w:rFonts w:ascii="Times New Roman" w:eastAsia="Times New Roman" w:hAnsi="Times New Roman" w:cs="Times New Roman"/>
          <w:b/>
          <w:sz w:val="24"/>
          <w:szCs w:val="24"/>
          <w:lang w:val="en-GB"/>
        </w:rPr>
      </w:pPr>
      <w:r w:rsidRPr="00ED0CE7">
        <w:rPr>
          <w:rFonts w:ascii="Times New Roman" w:eastAsia="Times New Roman" w:hAnsi="Times New Roman" w:cs="Times New Roman"/>
          <w:b/>
          <w:sz w:val="24"/>
          <w:szCs w:val="24"/>
          <w:lang w:val="en-GB"/>
        </w:rPr>
        <w:t xml:space="preserve">Art. 35. </w:t>
      </w:r>
      <w:proofErr w:type="spellStart"/>
      <w:r w:rsidRPr="00ED0CE7">
        <w:rPr>
          <w:rFonts w:ascii="Times New Roman" w:eastAsia="Times New Roman" w:hAnsi="Times New Roman" w:cs="Times New Roman"/>
          <w:b/>
          <w:sz w:val="24"/>
          <w:szCs w:val="24"/>
          <w:lang w:val="en-GB"/>
        </w:rPr>
        <w:t>Obiective</w:t>
      </w:r>
      <w:proofErr w:type="spellEnd"/>
      <w:r w:rsidRPr="00ED0CE7">
        <w:rPr>
          <w:rFonts w:ascii="Times New Roman" w:eastAsia="Times New Roman" w:hAnsi="Times New Roman" w:cs="Times New Roman"/>
          <w:b/>
          <w:sz w:val="24"/>
          <w:szCs w:val="24"/>
          <w:lang w:val="en-GB"/>
        </w:rPr>
        <w:t xml:space="preserve"> </w:t>
      </w:r>
      <w:proofErr w:type="spellStart"/>
      <w:r w:rsidRPr="00ED0CE7">
        <w:rPr>
          <w:rFonts w:ascii="Times New Roman" w:eastAsia="Times New Roman" w:hAnsi="Times New Roman" w:cs="Times New Roman"/>
          <w:b/>
          <w:sz w:val="24"/>
          <w:szCs w:val="24"/>
          <w:lang w:val="en-GB"/>
        </w:rPr>
        <w:t>generale</w:t>
      </w:r>
      <w:proofErr w:type="spellEnd"/>
    </w:p>
    <w:p w:rsidR="00ED0CE7" w:rsidRPr="00ED0CE7" w:rsidRDefault="00ED0CE7" w:rsidP="00ED0CE7">
      <w:pPr>
        <w:spacing w:after="0" w:line="240" w:lineRule="auto"/>
        <w:jc w:val="both"/>
        <w:rPr>
          <w:rFonts w:ascii="Times New Roman" w:eastAsia="Times New Roman" w:hAnsi="Times New Roman" w:cs="Times New Roman"/>
          <w:b/>
          <w:sz w:val="24"/>
          <w:szCs w:val="24"/>
          <w:lang w:val="en-GB"/>
        </w:rPr>
      </w:pPr>
    </w:p>
    <w:p w:rsidR="00ED0CE7" w:rsidRPr="00ED0CE7" w:rsidRDefault="00ED0CE7" w:rsidP="00ED0CE7">
      <w:pPr>
        <w:spacing w:after="0" w:line="240" w:lineRule="auto"/>
        <w:jc w:val="both"/>
        <w:rPr>
          <w:rFonts w:ascii="Times New Roman" w:eastAsia="Times New Roman" w:hAnsi="Times New Roman" w:cs="Times New Roman"/>
          <w:sz w:val="24"/>
          <w:szCs w:val="24"/>
          <w:lang w:val="en-GB"/>
        </w:rPr>
      </w:pPr>
      <w:proofErr w:type="spellStart"/>
      <w:r w:rsidRPr="00ED0CE7">
        <w:rPr>
          <w:rFonts w:ascii="Times New Roman" w:eastAsia="Arial" w:hAnsi="Times New Roman" w:cs="Times New Roman"/>
          <w:b/>
          <w:sz w:val="24"/>
          <w:szCs w:val="24"/>
          <w:lang w:val="en-GB" w:eastAsia="ro-RO"/>
        </w:rPr>
        <w:t>Obiectiv</w:t>
      </w:r>
      <w:proofErr w:type="spellEnd"/>
      <w:r w:rsidRPr="00ED0CE7">
        <w:rPr>
          <w:rFonts w:ascii="Times New Roman" w:eastAsia="Arial" w:hAnsi="Times New Roman" w:cs="Times New Roman"/>
          <w:b/>
          <w:sz w:val="24"/>
          <w:szCs w:val="24"/>
          <w:lang w:val="en-GB" w:eastAsia="ro-RO"/>
        </w:rPr>
        <w:t xml:space="preserve"> General nr.1 </w:t>
      </w:r>
      <w:r w:rsidRPr="00ED0CE7">
        <w:rPr>
          <w:rFonts w:ascii="Times New Roman" w:eastAsia="Times New Roman" w:hAnsi="Times New Roman" w:cs="Times New Roman"/>
          <w:sz w:val="24"/>
          <w:szCs w:val="24"/>
        </w:rPr>
        <w:t>A</w:t>
      </w:r>
      <w:r w:rsidRPr="00ED0CE7">
        <w:rPr>
          <w:rFonts w:ascii="Times New Roman" w:eastAsia="Times New Roman" w:hAnsi="Times New Roman" w:cs="Times New Roman"/>
          <w:sz w:val="24"/>
          <w:szCs w:val="24"/>
          <w:lang w:val="es-ES"/>
        </w:rPr>
        <w:t>dministrarea creanțelor fiscale datorate bugetului local.</w:t>
      </w:r>
    </w:p>
    <w:p w:rsidR="00ED0CE7" w:rsidRPr="00ED0CE7" w:rsidRDefault="00ED0CE7" w:rsidP="00ED0CE7">
      <w:pPr>
        <w:spacing w:after="0" w:line="240" w:lineRule="auto"/>
        <w:jc w:val="both"/>
        <w:rPr>
          <w:rFonts w:ascii="Times New Roman" w:eastAsia="Times New Roman" w:hAnsi="Times New Roman" w:cs="Times New Roman"/>
          <w:sz w:val="24"/>
          <w:szCs w:val="24"/>
          <w:lang w:val="en-GB"/>
        </w:rPr>
      </w:pPr>
    </w:p>
    <w:p w:rsidR="00ED0CE7" w:rsidRPr="00ED0CE7" w:rsidRDefault="00ED0CE7" w:rsidP="00ED0CE7">
      <w:pPr>
        <w:autoSpaceDE w:val="0"/>
        <w:autoSpaceDN w:val="0"/>
        <w:adjustRightInd w:val="0"/>
        <w:spacing w:after="200" w:line="240" w:lineRule="auto"/>
        <w:jc w:val="both"/>
        <w:rPr>
          <w:rFonts w:ascii="Times New Roman" w:eastAsia="Arial" w:hAnsi="Times New Roman" w:cs="Times New Roman"/>
          <w:sz w:val="24"/>
          <w:szCs w:val="24"/>
          <w:lang w:eastAsia="ro-RO"/>
        </w:rPr>
      </w:pPr>
      <w:r w:rsidRPr="00ED0CE7">
        <w:rPr>
          <w:rFonts w:ascii="Times New Roman" w:eastAsia="Arial" w:hAnsi="Times New Roman" w:cs="Times New Roman"/>
          <w:b/>
          <w:sz w:val="24"/>
          <w:szCs w:val="24"/>
          <w:lang w:eastAsia="ro-RO"/>
        </w:rPr>
        <w:t>Obiectiv General nr.2</w:t>
      </w:r>
      <w:bookmarkStart w:id="1" w:name="_Hlk2073788"/>
      <w:r w:rsidRPr="00ED0CE7">
        <w:rPr>
          <w:rFonts w:ascii="Times New Roman" w:eastAsia="Arial" w:hAnsi="Times New Roman" w:cs="Times New Roman"/>
          <w:b/>
          <w:sz w:val="24"/>
          <w:szCs w:val="24"/>
          <w:lang w:eastAsia="ro-RO"/>
        </w:rPr>
        <w:t xml:space="preserve"> </w:t>
      </w:r>
      <w:r w:rsidRPr="00ED0CE7">
        <w:rPr>
          <w:rFonts w:ascii="Times New Roman" w:eastAsia="Arial" w:hAnsi="Times New Roman" w:cs="Times New Roman"/>
          <w:sz w:val="24"/>
          <w:szCs w:val="24"/>
          <w:lang w:eastAsia="ro-RO"/>
        </w:rPr>
        <w:t>Organizarea evidenței financiar-contabile a instituției,  întocmirea bugetului generala al municipiului și execuția bugetului de venituri și cheltuieli</w:t>
      </w:r>
    </w:p>
    <w:p w:rsidR="00ED0CE7" w:rsidRPr="00ED0CE7" w:rsidRDefault="00ED0CE7" w:rsidP="00ED0CE7">
      <w:pPr>
        <w:spacing w:after="0" w:line="240" w:lineRule="auto"/>
        <w:jc w:val="both"/>
        <w:rPr>
          <w:rFonts w:ascii="Times New Roman" w:eastAsia="Arial" w:hAnsi="Times New Roman" w:cs="Times New Roman"/>
          <w:b/>
          <w:sz w:val="24"/>
          <w:szCs w:val="24"/>
          <w:lang w:val="en-GB" w:eastAsia="ro-RO"/>
        </w:rPr>
      </w:pPr>
      <w:r w:rsidRPr="00ED0CE7">
        <w:rPr>
          <w:rFonts w:ascii="Times New Roman" w:eastAsia="Times New Roman" w:hAnsi="Times New Roman" w:cs="Times New Roman"/>
          <w:b/>
          <w:sz w:val="24"/>
          <w:szCs w:val="24"/>
          <w:lang w:val="en-GB"/>
        </w:rPr>
        <w:t xml:space="preserve">Art. 36. </w:t>
      </w:r>
      <w:proofErr w:type="spellStart"/>
      <w:r w:rsidRPr="00ED0CE7">
        <w:rPr>
          <w:rFonts w:ascii="Times New Roman" w:eastAsia="Times New Roman" w:hAnsi="Times New Roman" w:cs="Times New Roman"/>
          <w:b/>
          <w:sz w:val="24"/>
          <w:szCs w:val="24"/>
          <w:lang w:val="en-GB"/>
        </w:rPr>
        <w:t>Obiective</w:t>
      </w:r>
      <w:proofErr w:type="spellEnd"/>
      <w:r w:rsidRPr="00ED0CE7">
        <w:rPr>
          <w:rFonts w:ascii="Times New Roman" w:eastAsia="Times New Roman" w:hAnsi="Times New Roman" w:cs="Times New Roman"/>
          <w:b/>
          <w:sz w:val="24"/>
          <w:szCs w:val="24"/>
          <w:lang w:val="en-GB"/>
        </w:rPr>
        <w:t xml:space="preserve"> </w:t>
      </w:r>
      <w:proofErr w:type="spellStart"/>
      <w:r w:rsidRPr="00ED0CE7">
        <w:rPr>
          <w:rFonts w:ascii="Times New Roman" w:eastAsia="Times New Roman" w:hAnsi="Times New Roman" w:cs="Times New Roman"/>
          <w:b/>
          <w:sz w:val="24"/>
          <w:szCs w:val="24"/>
          <w:lang w:val="en-GB"/>
        </w:rPr>
        <w:t>specifice</w:t>
      </w:r>
      <w:proofErr w:type="spellEnd"/>
      <w:r w:rsidRPr="00ED0CE7">
        <w:rPr>
          <w:rFonts w:ascii="Times New Roman" w:eastAsia="Arial" w:hAnsi="Times New Roman" w:cs="Times New Roman"/>
          <w:b/>
          <w:sz w:val="24"/>
          <w:szCs w:val="24"/>
          <w:lang w:val="en-GB" w:eastAsia="ro-RO"/>
        </w:rPr>
        <w:t xml:space="preserve"> </w:t>
      </w:r>
    </w:p>
    <w:p w:rsidR="00ED0CE7" w:rsidRPr="00ED0CE7" w:rsidRDefault="00ED0CE7" w:rsidP="00ED0CE7">
      <w:pPr>
        <w:spacing w:after="0" w:line="240" w:lineRule="auto"/>
        <w:jc w:val="both"/>
        <w:rPr>
          <w:rFonts w:ascii="Times New Roman" w:eastAsia="Arial" w:hAnsi="Times New Roman" w:cs="Times New Roman"/>
          <w:b/>
          <w:sz w:val="24"/>
          <w:szCs w:val="24"/>
          <w:lang w:val="en-GB" w:eastAsia="ro-RO"/>
        </w:rPr>
      </w:pPr>
    </w:p>
    <w:p w:rsidR="00ED0CE7" w:rsidRDefault="00ED0CE7" w:rsidP="00ED0CE7">
      <w:pPr>
        <w:spacing w:after="0" w:line="240" w:lineRule="auto"/>
        <w:jc w:val="both"/>
        <w:rPr>
          <w:rFonts w:ascii="Times New Roman" w:eastAsia="Arial" w:hAnsi="Times New Roman" w:cs="Times New Roman"/>
          <w:b/>
          <w:sz w:val="24"/>
          <w:szCs w:val="24"/>
          <w:lang w:val="en-GB" w:eastAsia="ro-RO"/>
        </w:rPr>
      </w:pPr>
      <w:r w:rsidRPr="00ED0CE7">
        <w:rPr>
          <w:rFonts w:ascii="Times New Roman" w:eastAsia="Times New Roman" w:hAnsi="Times New Roman" w:cs="Times New Roman"/>
          <w:b/>
          <w:sz w:val="24"/>
          <w:szCs w:val="24"/>
          <w:lang w:val="en-GB"/>
        </w:rPr>
        <w:t xml:space="preserve"> </w:t>
      </w:r>
      <w:bookmarkStart w:id="2" w:name="_Hlk4502523"/>
      <w:proofErr w:type="spellStart"/>
      <w:r w:rsidRPr="00ED0CE7">
        <w:rPr>
          <w:rFonts w:ascii="Times New Roman" w:eastAsia="Times New Roman" w:hAnsi="Times New Roman" w:cs="Times New Roman"/>
          <w:b/>
          <w:sz w:val="24"/>
          <w:szCs w:val="24"/>
          <w:lang w:val="en-GB"/>
        </w:rPr>
        <w:t>Obiective</w:t>
      </w:r>
      <w:proofErr w:type="spellEnd"/>
      <w:r w:rsidRPr="00ED0CE7">
        <w:rPr>
          <w:rFonts w:ascii="Times New Roman" w:eastAsia="Times New Roman" w:hAnsi="Times New Roman" w:cs="Times New Roman"/>
          <w:b/>
          <w:sz w:val="24"/>
          <w:szCs w:val="24"/>
          <w:lang w:val="en-GB"/>
        </w:rPr>
        <w:t xml:space="preserve"> </w:t>
      </w:r>
      <w:proofErr w:type="spellStart"/>
      <w:r w:rsidRPr="00ED0CE7">
        <w:rPr>
          <w:rFonts w:ascii="Times New Roman" w:eastAsia="Times New Roman" w:hAnsi="Times New Roman" w:cs="Times New Roman"/>
          <w:b/>
          <w:sz w:val="24"/>
          <w:szCs w:val="24"/>
          <w:lang w:val="en-GB"/>
        </w:rPr>
        <w:t>specifice</w:t>
      </w:r>
      <w:proofErr w:type="spellEnd"/>
      <w:r w:rsidRPr="00ED0CE7">
        <w:rPr>
          <w:rFonts w:ascii="Times New Roman" w:eastAsia="Arial" w:hAnsi="Times New Roman" w:cs="Times New Roman"/>
          <w:b/>
          <w:sz w:val="24"/>
          <w:szCs w:val="24"/>
          <w:lang w:val="en-GB" w:eastAsia="ro-RO"/>
        </w:rPr>
        <w:t xml:space="preserve"> </w:t>
      </w:r>
      <w:proofErr w:type="spellStart"/>
      <w:r w:rsidRPr="00ED0CE7">
        <w:rPr>
          <w:rFonts w:ascii="Times New Roman" w:eastAsia="Arial" w:hAnsi="Times New Roman" w:cs="Times New Roman"/>
          <w:b/>
          <w:sz w:val="24"/>
          <w:szCs w:val="24"/>
          <w:lang w:val="en-GB" w:eastAsia="ro-RO"/>
        </w:rPr>
        <w:t>asociate</w:t>
      </w:r>
      <w:proofErr w:type="spellEnd"/>
      <w:r w:rsidRPr="00ED0CE7">
        <w:rPr>
          <w:rFonts w:ascii="Times New Roman" w:eastAsia="Arial" w:hAnsi="Times New Roman" w:cs="Times New Roman"/>
          <w:b/>
          <w:sz w:val="24"/>
          <w:szCs w:val="24"/>
          <w:lang w:val="en-GB" w:eastAsia="ro-RO"/>
        </w:rPr>
        <w:t xml:space="preserve"> </w:t>
      </w:r>
      <w:proofErr w:type="spellStart"/>
      <w:r w:rsidRPr="00ED0CE7">
        <w:rPr>
          <w:rFonts w:ascii="Times New Roman" w:eastAsia="Arial" w:hAnsi="Times New Roman" w:cs="Times New Roman"/>
          <w:b/>
          <w:sz w:val="24"/>
          <w:szCs w:val="24"/>
          <w:lang w:val="en-GB" w:eastAsia="ro-RO"/>
        </w:rPr>
        <w:t>obiectivului</w:t>
      </w:r>
      <w:proofErr w:type="spellEnd"/>
      <w:r w:rsidRPr="00ED0CE7">
        <w:rPr>
          <w:rFonts w:ascii="Times New Roman" w:eastAsia="Arial" w:hAnsi="Times New Roman" w:cs="Times New Roman"/>
          <w:b/>
          <w:sz w:val="24"/>
          <w:szCs w:val="24"/>
          <w:lang w:val="en-GB" w:eastAsia="ro-RO"/>
        </w:rPr>
        <w:t xml:space="preserve"> general nr.1</w:t>
      </w:r>
    </w:p>
    <w:bookmarkEnd w:id="2"/>
    <w:p w:rsidR="00D37B75" w:rsidRPr="00ED0CE7" w:rsidRDefault="00D37B75" w:rsidP="00ED0CE7">
      <w:pPr>
        <w:spacing w:after="0" w:line="240" w:lineRule="auto"/>
        <w:jc w:val="both"/>
        <w:rPr>
          <w:rFonts w:ascii="Times New Roman" w:eastAsia="Arial" w:hAnsi="Times New Roman" w:cs="Times New Roman"/>
          <w:b/>
          <w:sz w:val="24"/>
          <w:szCs w:val="24"/>
          <w:lang w:val="en-US" w:eastAsia="ro-RO"/>
        </w:rPr>
      </w:pPr>
    </w:p>
    <w:p w:rsidR="00ED0CE7" w:rsidRPr="00ED0CE7" w:rsidRDefault="00ED0CE7" w:rsidP="001863F8">
      <w:pPr>
        <w:numPr>
          <w:ilvl w:val="0"/>
          <w:numId w:val="89"/>
        </w:numPr>
        <w:autoSpaceDE w:val="0"/>
        <w:autoSpaceDN w:val="0"/>
        <w:adjustRightInd w:val="0"/>
        <w:spacing w:after="0" w:line="240" w:lineRule="auto"/>
        <w:ind w:left="502"/>
        <w:rPr>
          <w:rFonts w:ascii="Times New Roman" w:eastAsia="Calibri" w:hAnsi="Times New Roman" w:cs="Times New Roman"/>
          <w:sz w:val="24"/>
          <w:szCs w:val="24"/>
          <w:lang w:val="es-ES"/>
        </w:rPr>
      </w:pPr>
      <w:r w:rsidRPr="00ED0CE7">
        <w:rPr>
          <w:rFonts w:ascii="Times New Roman" w:eastAsia="Calibri" w:hAnsi="Times New Roman" w:cs="Times New Roman"/>
          <w:bCs/>
          <w:sz w:val="24"/>
          <w:szCs w:val="24"/>
          <w:lang w:val="es-ES"/>
        </w:rPr>
        <w:t>Stabilirea creanţelor fiscale datorate bugetului local</w:t>
      </w:r>
    </w:p>
    <w:p w:rsidR="00ED0CE7" w:rsidRPr="00ED0CE7" w:rsidRDefault="00ED0CE7" w:rsidP="001863F8">
      <w:pPr>
        <w:numPr>
          <w:ilvl w:val="0"/>
          <w:numId w:val="89"/>
        </w:numPr>
        <w:autoSpaceDE w:val="0"/>
        <w:autoSpaceDN w:val="0"/>
        <w:adjustRightInd w:val="0"/>
        <w:spacing w:after="0" w:line="240" w:lineRule="auto"/>
        <w:ind w:left="502"/>
        <w:rPr>
          <w:rFonts w:ascii="Times New Roman" w:eastAsia="Calibri" w:hAnsi="Times New Roman" w:cs="Times New Roman"/>
          <w:sz w:val="24"/>
          <w:szCs w:val="24"/>
          <w:lang w:val="es-ES"/>
        </w:rPr>
      </w:pPr>
      <w:r w:rsidRPr="00ED0CE7">
        <w:rPr>
          <w:rFonts w:ascii="Times New Roman" w:eastAsia="Calibri" w:hAnsi="Times New Roman" w:cs="Times New Roman"/>
          <w:bCs/>
          <w:sz w:val="24"/>
          <w:szCs w:val="24"/>
        </w:rPr>
        <w:lastRenderedPageBreak/>
        <w:t xml:space="preserve">Colectarea </w:t>
      </w:r>
      <w:proofErr w:type="spellStart"/>
      <w:r w:rsidRPr="00ED0CE7">
        <w:rPr>
          <w:rFonts w:ascii="Times New Roman" w:eastAsia="Calibri" w:hAnsi="Times New Roman" w:cs="Times New Roman"/>
          <w:bCs/>
          <w:sz w:val="24"/>
          <w:szCs w:val="24"/>
        </w:rPr>
        <w:t>creanţelor</w:t>
      </w:r>
      <w:proofErr w:type="spellEnd"/>
      <w:r w:rsidRPr="00ED0CE7">
        <w:rPr>
          <w:rFonts w:ascii="Times New Roman" w:eastAsia="Calibri" w:hAnsi="Times New Roman" w:cs="Times New Roman"/>
          <w:bCs/>
          <w:sz w:val="24"/>
          <w:szCs w:val="24"/>
        </w:rPr>
        <w:t xml:space="preserve"> fiscale datorate bugetului local</w:t>
      </w:r>
    </w:p>
    <w:p w:rsidR="00FB2EF0" w:rsidRDefault="00ED0CE7" w:rsidP="00AD390D">
      <w:pPr>
        <w:numPr>
          <w:ilvl w:val="0"/>
          <w:numId w:val="89"/>
        </w:numPr>
        <w:autoSpaceDE w:val="0"/>
        <w:autoSpaceDN w:val="0"/>
        <w:adjustRightInd w:val="0"/>
        <w:spacing w:after="0" w:line="240" w:lineRule="auto"/>
        <w:ind w:left="502"/>
        <w:rPr>
          <w:rFonts w:ascii="Times New Roman" w:eastAsia="Arial" w:hAnsi="Times New Roman" w:cs="Times New Roman"/>
          <w:b/>
          <w:sz w:val="24"/>
          <w:szCs w:val="24"/>
          <w:lang w:eastAsia="ro-RO"/>
        </w:rPr>
      </w:pPr>
      <w:r w:rsidRPr="00ED0CE7">
        <w:rPr>
          <w:rFonts w:ascii="Times New Roman" w:eastAsia="Calibri" w:hAnsi="Times New Roman" w:cs="Times New Roman"/>
          <w:bCs/>
          <w:sz w:val="24"/>
          <w:szCs w:val="24"/>
        </w:rPr>
        <w:t>Controlul fiscal</w:t>
      </w:r>
      <w:bookmarkEnd w:id="1"/>
    </w:p>
    <w:p w:rsidR="00AD390D" w:rsidRPr="00AD390D" w:rsidRDefault="00AD390D" w:rsidP="00AD390D">
      <w:pPr>
        <w:autoSpaceDE w:val="0"/>
        <w:autoSpaceDN w:val="0"/>
        <w:adjustRightInd w:val="0"/>
        <w:spacing w:after="0" w:line="240" w:lineRule="auto"/>
        <w:ind w:left="502"/>
        <w:rPr>
          <w:rFonts w:ascii="Times New Roman" w:eastAsia="Arial" w:hAnsi="Times New Roman" w:cs="Times New Roman"/>
          <w:b/>
          <w:sz w:val="24"/>
          <w:szCs w:val="24"/>
          <w:lang w:eastAsia="ro-RO"/>
        </w:rPr>
      </w:pPr>
    </w:p>
    <w:p w:rsidR="00ED0CE7" w:rsidRPr="00ED0CE7" w:rsidRDefault="001863F8" w:rsidP="001863F8">
      <w:pPr>
        <w:autoSpaceDE w:val="0"/>
        <w:autoSpaceDN w:val="0"/>
        <w:adjustRightInd w:val="0"/>
        <w:spacing w:after="200" w:line="240" w:lineRule="auto"/>
        <w:rPr>
          <w:rFonts w:ascii="Times New Roman" w:eastAsia="Arial" w:hAnsi="Times New Roman" w:cs="Times New Roman"/>
          <w:b/>
          <w:sz w:val="24"/>
          <w:szCs w:val="24"/>
          <w:lang w:eastAsia="ro-RO"/>
        </w:rPr>
      </w:pPr>
      <w:r>
        <w:rPr>
          <w:rFonts w:ascii="Times New Roman" w:eastAsia="Calibri" w:hAnsi="Times New Roman" w:cs="Times New Roman"/>
          <w:b/>
          <w:sz w:val="24"/>
          <w:szCs w:val="24"/>
        </w:rPr>
        <w:t xml:space="preserve"> </w:t>
      </w:r>
      <w:r w:rsidR="00ED0CE7" w:rsidRPr="00ED0CE7">
        <w:rPr>
          <w:rFonts w:ascii="Times New Roman" w:eastAsia="Calibri" w:hAnsi="Times New Roman" w:cs="Times New Roman"/>
          <w:b/>
          <w:sz w:val="24"/>
          <w:szCs w:val="24"/>
        </w:rPr>
        <w:t>Obiective specifice</w:t>
      </w:r>
      <w:r w:rsidR="00ED0CE7" w:rsidRPr="00ED0CE7">
        <w:rPr>
          <w:rFonts w:ascii="Times New Roman" w:eastAsia="Arial" w:hAnsi="Times New Roman" w:cs="Times New Roman"/>
          <w:b/>
          <w:sz w:val="24"/>
          <w:szCs w:val="24"/>
          <w:lang w:eastAsia="ro-RO"/>
        </w:rPr>
        <w:t xml:space="preserve"> asociate obiectivului general nr.2</w:t>
      </w:r>
    </w:p>
    <w:p w:rsidR="00ED0CE7" w:rsidRPr="00ED0CE7" w:rsidRDefault="00ED0CE7" w:rsidP="001863F8">
      <w:pPr>
        <w:numPr>
          <w:ilvl w:val="0"/>
          <w:numId w:val="89"/>
        </w:numPr>
        <w:autoSpaceDE w:val="0"/>
        <w:autoSpaceDN w:val="0"/>
        <w:adjustRightInd w:val="0"/>
        <w:spacing w:before="240" w:after="0" w:line="240" w:lineRule="auto"/>
        <w:ind w:left="502"/>
        <w:rPr>
          <w:rFonts w:ascii="Times New Roman" w:eastAsia="Calibri" w:hAnsi="Times New Roman" w:cs="Times New Roman"/>
          <w:sz w:val="24"/>
          <w:szCs w:val="24"/>
        </w:rPr>
      </w:pPr>
      <w:r w:rsidRPr="00ED0CE7">
        <w:rPr>
          <w:rFonts w:ascii="Times New Roman" w:eastAsia="Calibri" w:hAnsi="Times New Roman" w:cs="Times New Roman"/>
          <w:sz w:val="24"/>
          <w:szCs w:val="24"/>
        </w:rPr>
        <w:t>Organizarea  și realizarea activității de control financiar preventiv</w:t>
      </w:r>
    </w:p>
    <w:p w:rsidR="00ED0CE7" w:rsidRPr="00ED0CE7" w:rsidRDefault="00ED0CE7" w:rsidP="001863F8">
      <w:pPr>
        <w:numPr>
          <w:ilvl w:val="0"/>
          <w:numId w:val="89"/>
        </w:numPr>
        <w:spacing w:after="0" w:line="240" w:lineRule="auto"/>
        <w:ind w:left="502"/>
        <w:rPr>
          <w:rFonts w:ascii="Times New Roman" w:eastAsia="Calibri" w:hAnsi="Times New Roman" w:cs="Times New Roman"/>
          <w:sz w:val="24"/>
          <w:szCs w:val="24"/>
        </w:rPr>
      </w:pPr>
      <w:r w:rsidRPr="00ED0CE7">
        <w:rPr>
          <w:rFonts w:ascii="Times New Roman" w:eastAsia="Calibri" w:hAnsi="Times New Roman" w:cs="Times New Roman"/>
          <w:sz w:val="24"/>
          <w:szCs w:val="24"/>
        </w:rPr>
        <w:t>Organizarea, îndrumarea și participarea la elaborarea bugetului general al unității administrativ-teritoriale și a rectificărilor bugetare</w:t>
      </w:r>
    </w:p>
    <w:p w:rsidR="00ED0CE7" w:rsidRPr="00ED0CE7" w:rsidRDefault="00ED0CE7" w:rsidP="001863F8">
      <w:pPr>
        <w:numPr>
          <w:ilvl w:val="0"/>
          <w:numId w:val="89"/>
        </w:numPr>
        <w:spacing w:after="0" w:line="240" w:lineRule="auto"/>
        <w:ind w:left="502"/>
        <w:rPr>
          <w:rFonts w:ascii="Times New Roman" w:eastAsia="Calibri" w:hAnsi="Times New Roman" w:cs="Times New Roman"/>
          <w:sz w:val="24"/>
          <w:szCs w:val="24"/>
        </w:rPr>
      </w:pPr>
      <w:r w:rsidRPr="00ED0CE7">
        <w:rPr>
          <w:rFonts w:ascii="Times New Roman" w:eastAsia="Calibri" w:hAnsi="Times New Roman" w:cs="Times New Roman"/>
          <w:sz w:val="24"/>
          <w:szCs w:val="24"/>
        </w:rPr>
        <w:t>Execuția bugetului de venituri și cheltuieli</w:t>
      </w:r>
    </w:p>
    <w:p w:rsidR="00ED0CE7" w:rsidRPr="00ED0CE7" w:rsidRDefault="00ED0CE7" w:rsidP="001863F8">
      <w:pPr>
        <w:numPr>
          <w:ilvl w:val="0"/>
          <w:numId w:val="89"/>
        </w:numPr>
        <w:spacing w:after="0" w:line="240" w:lineRule="auto"/>
        <w:ind w:left="502"/>
        <w:rPr>
          <w:rFonts w:ascii="Times New Roman" w:eastAsia="Calibri" w:hAnsi="Times New Roman" w:cs="Times New Roman"/>
          <w:sz w:val="24"/>
          <w:szCs w:val="24"/>
        </w:rPr>
      </w:pPr>
      <w:r w:rsidRPr="00ED0CE7">
        <w:rPr>
          <w:rFonts w:ascii="Times New Roman" w:eastAsia="Calibri" w:hAnsi="Times New Roman" w:cs="Times New Roman"/>
          <w:sz w:val="24"/>
          <w:szCs w:val="24"/>
        </w:rPr>
        <w:t>Realizarea evidenței operațiunilor financiar -contabile, a situațiilor financiare și organizarea operațiunilor de inventariere a patrimoniului</w:t>
      </w:r>
    </w:p>
    <w:p w:rsidR="006626C1" w:rsidRDefault="006626C1" w:rsidP="00ED0CE7">
      <w:pPr>
        <w:spacing w:after="0" w:line="240" w:lineRule="auto"/>
        <w:jc w:val="both"/>
        <w:rPr>
          <w:rFonts w:ascii="Times New Roman" w:eastAsia="Times New Roman" w:hAnsi="Times New Roman" w:cs="Times New Roman"/>
          <w:b/>
          <w:sz w:val="24"/>
          <w:szCs w:val="24"/>
          <w:lang w:val="en-GB"/>
        </w:rPr>
      </w:pPr>
    </w:p>
    <w:p w:rsidR="00ED0CE7" w:rsidRPr="00ED0CE7" w:rsidRDefault="00ED0CE7" w:rsidP="00ED0CE7">
      <w:pPr>
        <w:spacing w:after="0" w:line="240" w:lineRule="auto"/>
        <w:jc w:val="both"/>
        <w:rPr>
          <w:rFonts w:ascii="Times New Roman" w:eastAsia="Times New Roman" w:hAnsi="Times New Roman" w:cs="Times New Roman"/>
          <w:sz w:val="24"/>
          <w:szCs w:val="24"/>
          <w:lang w:val="en-GB"/>
        </w:rPr>
      </w:pPr>
      <w:r w:rsidRPr="00ED0CE7">
        <w:rPr>
          <w:rFonts w:ascii="Times New Roman" w:eastAsia="Times New Roman" w:hAnsi="Times New Roman" w:cs="Times New Roman"/>
          <w:b/>
          <w:sz w:val="24"/>
          <w:szCs w:val="24"/>
          <w:lang w:val="en-GB"/>
        </w:rPr>
        <w:t xml:space="preserve">Art. 37. </w:t>
      </w:r>
      <w:proofErr w:type="spellStart"/>
      <w:r w:rsidRPr="00ED0CE7">
        <w:rPr>
          <w:rFonts w:ascii="Times New Roman" w:eastAsia="Times New Roman" w:hAnsi="Times New Roman" w:cs="Times New Roman"/>
          <w:b/>
          <w:sz w:val="24"/>
          <w:szCs w:val="24"/>
          <w:lang w:val="en-GB"/>
        </w:rPr>
        <w:t>Direcția</w:t>
      </w:r>
      <w:proofErr w:type="spellEnd"/>
      <w:r w:rsidRPr="00ED0CE7">
        <w:rPr>
          <w:rFonts w:ascii="Times New Roman" w:eastAsia="Times New Roman" w:hAnsi="Times New Roman" w:cs="Times New Roman"/>
          <w:b/>
          <w:sz w:val="24"/>
          <w:szCs w:val="24"/>
          <w:lang w:val="en-GB"/>
        </w:rPr>
        <w:t xml:space="preserve"> </w:t>
      </w:r>
      <w:proofErr w:type="spellStart"/>
      <w:r w:rsidRPr="00ED0CE7">
        <w:rPr>
          <w:rFonts w:ascii="Times New Roman" w:eastAsia="Times New Roman" w:hAnsi="Times New Roman" w:cs="Times New Roman"/>
          <w:b/>
          <w:sz w:val="24"/>
          <w:szCs w:val="24"/>
          <w:lang w:val="en-GB"/>
        </w:rPr>
        <w:t>economică</w:t>
      </w:r>
      <w:proofErr w:type="spellEnd"/>
      <w:r w:rsidRPr="00ED0CE7">
        <w:rPr>
          <w:rFonts w:ascii="Times New Roman" w:eastAsia="Times New Roman" w:hAnsi="Times New Roman" w:cs="Times New Roman"/>
          <w:b/>
          <w:sz w:val="24"/>
          <w:szCs w:val="24"/>
          <w:lang w:val="en-GB"/>
        </w:rPr>
        <w:t xml:space="preserve"> </w:t>
      </w:r>
      <w:r w:rsidRPr="00ED0CE7">
        <w:rPr>
          <w:rFonts w:ascii="Times New Roman" w:eastAsia="Times New Roman" w:hAnsi="Times New Roman" w:cs="Times New Roman"/>
          <w:sz w:val="24"/>
          <w:szCs w:val="24"/>
          <w:lang w:val="en-GB"/>
        </w:rPr>
        <w:t xml:space="preserve">are </w:t>
      </w:r>
      <w:proofErr w:type="spellStart"/>
      <w:r w:rsidRPr="00ED0CE7">
        <w:rPr>
          <w:rFonts w:ascii="Times New Roman" w:eastAsia="Times New Roman" w:hAnsi="Times New Roman" w:cs="Times New Roman"/>
          <w:sz w:val="24"/>
          <w:szCs w:val="24"/>
          <w:lang w:val="en-GB"/>
        </w:rPr>
        <w:t>următoarele</w:t>
      </w:r>
      <w:proofErr w:type="spellEnd"/>
      <w:r w:rsidRPr="00ED0CE7">
        <w:rPr>
          <w:rFonts w:ascii="Times New Roman" w:eastAsia="Times New Roman" w:hAnsi="Times New Roman" w:cs="Times New Roman"/>
          <w:b/>
          <w:sz w:val="24"/>
          <w:szCs w:val="24"/>
          <w:lang w:val="en-GB"/>
        </w:rPr>
        <w:t xml:space="preserve"> </w:t>
      </w:r>
      <w:proofErr w:type="spellStart"/>
      <w:r w:rsidRPr="00ED0CE7">
        <w:rPr>
          <w:rFonts w:ascii="Times New Roman" w:eastAsia="Times New Roman" w:hAnsi="Times New Roman" w:cs="Times New Roman"/>
          <w:b/>
          <w:sz w:val="24"/>
          <w:szCs w:val="24"/>
          <w:lang w:val="en-GB"/>
        </w:rPr>
        <w:t>atribuții</w:t>
      </w:r>
      <w:proofErr w:type="spellEnd"/>
      <w:r w:rsidRPr="00ED0CE7">
        <w:rPr>
          <w:rFonts w:ascii="Times New Roman" w:eastAsia="Times New Roman" w:hAnsi="Times New Roman" w:cs="Times New Roman"/>
          <w:b/>
          <w:sz w:val="24"/>
          <w:szCs w:val="24"/>
          <w:lang w:val="en-GB"/>
        </w:rPr>
        <w:t xml:space="preserve"> </w:t>
      </w:r>
      <w:proofErr w:type="spellStart"/>
      <w:r w:rsidRPr="00ED0CE7">
        <w:rPr>
          <w:rFonts w:ascii="Times New Roman" w:eastAsia="Times New Roman" w:hAnsi="Times New Roman" w:cs="Times New Roman"/>
          <w:sz w:val="24"/>
          <w:szCs w:val="24"/>
          <w:lang w:val="en-GB"/>
        </w:rPr>
        <w:t>principale</w:t>
      </w:r>
      <w:proofErr w:type="spellEnd"/>
      <w:r w:rsidRPr="00ED0CE7">
        <w:rPr>
          <w:rFonts w:ascii="Times New Roman" w:eastAsia="Times New Roman" w:hAnsi="Times New Roman" w:cs="Times New Roman"/>
          <w:sz w:val="24"/>
          <w:szCs w:val="24"/>
          <w:lang w:val="en-GB"/>
        </w:rPr>
        <w:t>:</w:t>
      </w:r>
    </w:p>
    <w:p w:rsidR="00ED0CE7" w:rsidRPr="00ED0CE7" w:rsidRDefault="00ED0CE7" w:rsidP="00ED0CE7">
      <w:pPr>
        <w:spacing w:after="0" w:line="240" w:lineRule="auto"/>
        <w:jc w:val="both"/>
        <w:rPr>
          <w:rFonts w:ascii="Times New Roman" w:eastAsia="Times New Roman" w:hAnsi="Times New Roman" w:cs="Times New Roman"/>
          <w:sz w:val="24"/>
          <w:szCs w:val="24"/>
          <w:lang w:val="en-GB"/>
        </w:rPr>
      </w:pPr>
    </w:p>
    <w:p w:rsidR="00ED0CE7" w:rsidRPr="00ED0CE7" w:rsidRDefault="00ED0CE7" w:rsidP="00ED0CE7">
      <w:pPr>
        <w:numPr>
          <w:ilvl w:val="0"/>
          <w:numId w:val="72"/>
        </w:numPr>
        <w:tabs>
          <w:tab w:val="left" w:pos="1020"/>
        </w:tabs>
        <w:suppressAutoHyphens/>
        <w:autoSpaceDN w:val="0"/>
        <w:spacing w:after="0" w:line="240" w:lineRule="auto"/>
        <w:jc w:val="both"/>
        <w:textAlignment w:val="baseline"/>
        <w:rPr>
          <w:rFonts w:ascii="Times New Roman" w:eastAsia="Times New Roman" w:hAnsi="Times New Roman" w:cs="Times New Roman"/>
          <w:sz w:val="24"/>
          <w:szCs w:val="24"/>
          <w:lang w:eastAsia="ro-RO"/>
        </w:rPr>
      </w:pPr>
      <w:r w:rsidRPr="00ED0CE7">
        <w:rPr>
          <w:rFonts w:ascii="Times New Roman" w:eastAsia="Times New Roman" w:hAnsi="Times New Roman" w:cs="Times New Roman"/>
          <w:sz w:val="24"/>
          <w:szCs w:val="24"/>
          <w:lang w:eastAsia="ro-RO"/>
        </w:rPr>
        <w:t>Îndrumă, organizează și participă la elaborarea anual, la termenele prevăzute de lege, proiectului bugetului local al municipiului Câmpulung Moldovenesc, asigurând prezentarea tuturor documentelor necesare primarului în vederea aprobării bugetului anual.</w:t>
      </w:r>
    </w:p>
    <w:p w:rsidR="00ED0CE7" w:rsidRPr="00ED0CE7" w:rsidRDefault="00ED0CE7" w:rsidP="00ED0CE7">
      <w:pPr>
        <w:numPr>
          <w:ilvl w:val="0"/>
          <w:numId w:val="72"/>
        </w:numPr>
        <w:tabs>
          <w:tab w:val="left" w:pos="1020"/>
        </w:tabs>
        <w:suppressAutoHyphens/>
        <w:autoSpaceDN w:val="0"/>
        <w:spacing w:after="0" w:line="240" w:lineRule="auto"/>
        <w:jc w:val="both"/>
        <w:textAlignment w:val="baseline"/>
        <w:rPr>
          <w:rFonts w:ascii="Times New Roman" w:eastAsia="Times New Roman" w:hAnsi="Times New Roman" w:cs="Times New Roman"/>
          <w:sz w:val="24"/>
          <w:szCs w:val="24"/>
          <w:lang w:eastAsia="ro-RO"/>
        </w:rPr>
      </w:pPr>
      <w:r w:rsidRPr="00ED0CE7">
        <w:rPr>
          <w:rFonts w:ascii="Times New Roman" w:eastAsia="Times New Roman" w:hAnsi="Times New Roman" w:cs="Times New Roman"/>
          <w:sz w:val="24"/>
          <w:szCs w:val="24"/>
          <w:lang w:eastAsia="ro-RO"/>
        </w:rPr>
        <w:t xml:space="preserve">Întocmește contul anual de încheiere a </w:t>
      </w:r>
      <w:proofErr w:type="spellStart"/>
      <w:r w:rsidRPr="00ED0CE7">
        <w:rPr>
          <w:rFonts w:ascii="Times New Roman" w:eastAsia="Times New Roman" w:hAnsi="Times New Roman" w:cs="Times New Roman"/>
          <w:sz w:val="24"/>
          <w:szCs w:val="24"/>
          <w:lang w:eastAsia="ro-RO"/>
        </w:rPr>
        <w:t>exercitiului</w:t>
      </w:r>
      <w:proofErr w:type="spellEnd"/>
      <w:r w:rsidRPr="00ED0CE7">
        <w:rPr>
          <w:rFonts w:ascii="Times New Roman" w:eastAsia="Times New Roman" w:hAnsi="Times New Roman" w:cs="Times New Roman"/>
          <w:sz w:val="24"/>
          <w:szCs w:val="24"/>
          <w:lang w:eastAsia="ro-RO"/>
        </w:rPr>
        <w:t xml:space="preserve"> bugetar.</w:t>
      </w:r>
    </w:p>
    <w:p w:rsidR="00ED0CE7" w:rsidRPr="00ED0CE7" w:rsidRDefault="00ED0CE7" w:rsidP="00ED0CE7">
      <w:pPr>
        <w:numPr>
          <w:ilvl w:val="0"/>
          <w:numId w:val="72"/>
        </w:numPr>
        <w:tabs>
          <w:tab w:val="left" w:pos="1020"/>
        </w:tabs>
        <w:suppressAutoHyphens/>
        <w:autoSpaceDN w:val="0"/>
        <w:spacing w:after="0" w:line="240" w:lineRule="auto"/>
        <w:jc w:val="both"/>
        <w:textAlignment w:val="baseline"/>
        <w:rPr>
          <w:rFonts w:ascii="Times New Roman" w:eastAsia="Times New Roman" w:hAnsi="Times New Roman" w:cs="Times New Roman"/>
          <w:sz w:val="24"/>
          <w:szCs w:val="24"/>
          <w:lang w:eastAsia="ro-RO"/>
        </w:rPr>
      </w:pPr>
      <w:proofErr w:type="spellStart"/>
      <w:r w:rsidRPr="00ED0CE7">
        <w:rPr>
          <w:rFonts w:ascii="Times New Roman" w:eastAsia="Times New Roman" w:hAnsi="Times New Roman" w:cs="Times New Roman"/>
          <w:sz w:val="24"/>
          <w:szCs w:val="24"/>
          <w:lang w:eastAsia="ro-RO"/>
        </w:rPr>
        <w:t>Stabileste</w:t>
      </w:r>
      <w:proofErr w:type="spellEnd"/>
      <w:r w:rsidRPr="00ED0CE7">
        <w:rPr>
          <w:rFonts w:ascii="Times New Roman" w:eastAsia="Times New Roman" w:hAnsi="Times New Roman" w:cs="Times New Roman"/>
          <w:sz w:val="24"/>
          <w:szCs w:val="24"/>
          <w:lang w:eastAsia="ro-RO"/>
        </w:rPr>
        <w:t xml:space="preserve"> măsurile necesare și soluțiile legale pentru buna administrare și executare a bugetului local.</w:t>
      </w:r>
    </w:p>
    <w:p w:rsidR="00ED0CE7" w:rsidRPr="00ED0CE7" w:rsidRDefault="00ED0CE7" w:rsidP="00ED0CE7">
      <w:pPr>
        <w:numPr>
          <w:ilvl w:val="0"/>
          <w:numId w:val="72"/>
        </w:numPr>
        <w:tabs>
          <w:tab w:val="left" w:pos="1020"/>
        </w:tabs>
        <w:suppressAutoHyphens/>
        <w:autoSpaceDN w:val="0"/>
        <w:spacing w:after="0" w:line="240" w:lineRule="auto"/>
        <w:jc w:val="both"/>
        <w:textAlignment w:val="baseline"/>
        <w:rPr>
          <w:rFonts w:ascii="Times New Roman" w:eastAsia="Times New Roman" w:hAnsi="Times New Roman" w:cs="Times New Roman"/>
          <w:sz w:val="24"/>
          <w:szCs w:val="24"/>
          <w:lang w:eastAsia="ro-RO"/>
        </w:rPr>
      </w:pPr>
      <w:r w:rsidRPr="00ED0CE7">
        <w:rPr>
          <w:rFonts w:ascii="Times New Roman" w:eastAsia="Times New Roman" w:hAnsi="Times New Roman" w:cs="Times New Roman"/>
          <w:sz w:val="24"/>
          <w:szCs w:val="24"/>
          <w:lang w:eastAsia="ro-RO"/>
        </w:rPr>
        <w:t>Verifică modul de încasare și cheltuire a sumelor din bugetul local și prezintă primarului orice neregulă sau încălcare constatată, precum și măsurile ce se impun.</w:t>
      </w:r>
    </w:p>
    <w:p w:rsidR="00ED0CE7" w:rsidRPr="00ED0CE7" w:rsidRDefault="00ED0CE7" w:rsidP="00ED0CE7">
      <w:pPr>
        <w:numPr>
          <w:ilvl w:val="0"/>
          <w:numId w:val="72"/>
        </w:numPr>
        <w:tabs>
          <w:tab w:val="left" w:pos="1020"/>
        </w:tabs>
        <w:suppressAutoHyphens/>
        <w:autoSpaceDN w:val="0"/>
        <w:spacing w:after="0" w:line="240" w:lineRule="auto"/>
        <w:jc w:val="both"/>
        <w:textAlignment w:val="baseline"/>
        <w:rPr>
          <w:rFonts w:ascii="Times New Roman" w:eastAsia="Times New Roman" w:hAnsi="Times New Roman" w:cs="Times New Roman"/>
          <w:sz w:val="24"/>
          <w:szCs w:val="24"/>
          <w:lang w:eastAsia="ro-RO"/>
        </w:rPr>
      </w:pPr>
      <w:r w:rsidRPr="00ED0CE7">
        <w:rPr>
          <w:rFonts w:ascii="Times New Roman" w:eastAsia="Times New Roman" w:hAnsi="Times New Roman" w:cs="Times New Roman"/>
          <w:sz w:val="24"/>
          <w:szCs w:val="24"/>
          <w:lang w:eastAsia="ro-RO"/>
        </w:rPr>
        <w:t xml:space="preserve">Urmărește și răspunde de efectuarea cheltuielilor cu respectarea disciplinei financiare </w:t>
      </w:r>
    </w:p>
    <w:p w:rsidR="00ED0CE7" w:rsidRPr="00ED0CE7" w:rsidRDefault="00ED0CE7" w:rsidP="00ED0CE7">
      <w:pPr>
        <w:numPr>
          <w:ilvl w:val="0"/>
          <w:numId w:val="72"/>
        </w:numPr>
        <w:tabs>
          <w:tab w:val="left" w:pos="1020"/>
        </w:tabs>
        <w:suppressAutoHyphens/>
        <w:autoSpaceDN w:val="0"/>
        <w:spacing w:after="0" w:line="240" w:lineRule="auto"/>
        <w:jc w:val="both"/>
        <w:textAlignment w:val="baseline"/>
        <w:rPr>
          <w:rFonts w:ascii="Times New Roman" w:eastAsia="Times New Roman" w:hAnsi="Times New Roman" w:cs="Times New Roman"/>
          <w:sz w:val="24"/>
          <w:szCs w:val="24"/>
          <w:lang w:eastAsia="ro-RO"/>
        </w:rPr>
      </w:pPr>
      <w:r w:rsidRPr="00ED0CE7">
        <w:rPr>
          <w:rFonts w:ascii="Times New Roman" w:eastAsia="Times New Roman" w:hAnsi="Times New Roman" w:cs="Times New Roman"/>
          <w:sz w:val="24"/>
          <w:szCs w:val="24"/>
          <w:lang w:eastAsia="ro-RO"/>
        </w:rPr>
        <w:t>Realizează documentația în vederea aprobării de către Consiliul local a împrumuturilor ce trebuie obținute pentru realizarea unor acțiuni și lucrări publice, urmărind respectarea formelor legale pentru fundamentare, contractare, garantare și rambursare a acestora.</w:t>
      </w:r>
    </w:p>
    <w:p w:rsidR="00ED0CE7" w:rsidRPr="00ED0CE7" w:rsidRDefault="00ED0CE7" w:rsidP="00ED0CE7">
      <w:pPr>
        <w:numPr>
          <w:ilvl w:val="0"/>
          <w:numId w:val="72"/>
        </w:numPr>
        <w:tabs>
          <w:tab w:val="left" w:pos="1020"/>
        </w:tabs>
        <w:suppressAutoHyphens/>
        <w:autoSpaceDN w:val="0"/>
        <w:spacing w:after="0" w:line="240" w:lineRule="auto"/>
        <w:jc w:val="both"/>
        <w:textAlignment w:val="baseline"/>
        <w:rPr>
          <w:rFonts w:ascii="Times New Roman" w:eastAsia="Times New Roman" w:hAnsi="Times New Roman" w:cs="Times New Roman"/>
          <w:sz w:val="24"/>
          <w:szCs w:val="24"/>
          <w:lang w:eastAsia="ro-RO"/>
        </w:rPr>
      </w:pPr>
      <w:r w:rsidRPr="00ED0CE7">
        <w:rPr>
          <w:rFonts w:ascii="Times New Roman" w:eastAsia="Times New Roman" w:hAnsi="Times New Roman" w:cs="Times New Roman"/>
          <w:sz w:val="24"/>
          <w:szCs w:val="24"/>
          <w:lang w:eastAsia="ro-RO"/>
        </w:rPr>
        <w:t>Asigură și răspunde de respectarea legalității privind întocmirea și valorificarea tuturor documentelor financiar contabile prezentate spre aprobare ordonatorului principal de credite.</w:t>
      </w:r>
    </w:p>
    <w:p w:rsidR="00ED0CE7" w:rsidRPr="00ED0CE7" w:rsidRDefault="00ED0CE7" w:rsidP="00ED0CE7">
      <w:pPr>
        <w:numPr>
          <w:ilvl w:val="0"/>
          <w:numId w:val="72"/>
        </w:numPr>
        <w:tabs>
          <w:tab w:val="left" w:pos="900"/>
        </w:tabs>
        <w:suppressAutoHyphens/>
        <w:autoSpaceDN w:val="0"/>
        <w:spacing w:after="0" w:line="240" w:lineRule="auto"/>
        <w:jc w:val="both"/>
        <w:textAlignment w:val="baseline"/>
        <w:rPr>
          <w:rFonts w:ascii="Times New Roman" w:eastAsia="Times New Roman" w:hAnsi="Times New Roman" w:cs="Times New Roman"/>
          <w:sz w:val="24"/>
          <w:szCs w:val="24"/>
          <w:lang w:eastAsia="ro-RO"/>
        </w:rPr>
      </w:pPr>
      <w:r w:rsidRPr="00ED0CE7">
        <w:rPr>
          <w:rFonts w:ascii="Times New Roman" w:eastAsia="Times New Roman" w:hAnsi="Times New Roman" w:cs="Times New Roman"/>
          <w:sz w:val="24"/>
          <w:szCs w:val="24"/>
          <w:lang w:eastAsia="ro-RO"/>
        </w:rPr>
        <w:t xml:space="preserve">Asigură pe baza documentației </w:t>
      </w:r>
      <w:proofErr w:type="spellStart"/>
      <w:r w:rsidRPr="00ED0CE7">
        <w:rPr>
          <w:rFonts w:ascii="Times New Roman" w:eastAsia="Times New Roman" w:hAnsi="Times New Roman" w:cs="Times New Roman"/>
          <w:sz w:val="24"/>
          <w:szCs w:val="24"/>
          <w:lang w:eastAsia="ro-RO"/>
        </w:rPr>
        <w:t>tehnico</w:t>
      </w:r>
      <w:proofErr w:type="spellEnd"/>
      <w:r w:rsidRPr="00ED0CE7">
        <w:rPr>
          <w:rFonts w:ascii="Times New Roman" w:eastAsia="Times New Roman" w:hAnsi="Times New Roman" w:cs="Times New Roman"/>
          <w:sz w:val="24"/>
          <w:szCs w:val="24"/>
          <w:lang w:eastAsia="ro-RO"/>
        </w:rPr>
        <w:t xml:space="preserve"> - economice prezentate, fondurile necesare pentru buna funcționare a unităților din domeniul învățământului, sănătății, asistenței sociale, cultură, etc.</w:t>
      </w:r>
    </w:p>
    <w:p w:rsidR="00ED0CE7" w:rsidRPr="00ED0CE7" w:rsidRDefault="00ED0CE7" w:rsidP="00ED0CE7">
      <w:pPr>
        <w:numPr>
          <w:ilvl w:val="0"/>
          <w:numId w:val="72"/>
        </w:numPr>
        <w:tabs>
          <w:tab w:val="left" w:pos="900"/>
        </w:tabs>
        <w:suppressAutoHyphens/>
        <w:autoSpaceDN w:val="0"/>
        <w:spacing w:after="0" w:line="240" w:lineRule="auto"/>
        <w:jc w:val="both"/>
        <w:textAlignment w:val="baseline"/>
        <w:rPr>
          <w:rFonts w:ascii="Times New Roman" w:eastAsia="Times New Roman" w:hAnsi="Times New Roman" w:cs="Times New Roman"/>
          <w:sz w:val="24"/>
          <w:szCs w:val="24"/>
          <w:lang w:eastAsia="ro-RO"/>
        </w:rPr>
      </w:pPr>
      <w:r w:rsidRPr="00ED0CE7">
        <w:rPr>
          <w:rFonts w:ascii="Times New Roman" w:eastAsia="Times New Roman" w:hAnsi="Times New Roman" w:cs="Times New Roman"/>
          <w:sz w:val="24"/>
          <w:szCs w:val="24"/>
          <w:lang w:eastAsia="ro-RO"/>
        </w:rPr>
        <w:t>Organizează, asigură și răspunde de exercitarea conform prevederilor legii a controlului financiar - preventiv.</w:t>
      </w:r>
    </w:p>
    <w:p w:rsidR="00ED0CE7" w:rsidRPr="00ED0CE7" w:rsidRDefault="00ED0CE7" w:rsidP="00ED0CE7">
      <w:pPr>
        <w:numPr>
          <w:ilvl w:val="0"/>
          <w:numId w:val="72"/>
        </w:numPr>
        <w:tabs>
          <w:tab w:val="left" w:pos="900"/>
        </w:tabs>
        <w:suppressAutoHyphens/>
        <w:autoSpaceDN w:val="0"/>
        <w:spacing w:after="0" w:line="240" w:lineRule="auto"/>
        <w:jc w:val="both"/>
        <w:textAlignment w:val="baseline"/>
        <w:rPr>
          <w:rFonts w:ascii="Times New Roman" w:eastAsia="Times New Roman" w:hAnsi="Times New Roman" w:cs="Times New Roman"/>
          <w:sz w:val="24"/>
          <w:szCs w:val="24"/>
          <w:lang w:eastAsia="ro-RO"/>
        </w:rPr>
      </w:pPr>
      <w:r w:rsidRPr="00ED0CE7">
        <w:rPr>
          <w:rFonts w:ascii="Times New Roman" w:eastAsia="Times New Roman" w:hAnsi="Times New Roman" w:cs="Times New Roman"/>
          <w:sz w:val="24"/>
          <w:szCs w:val="24"/>
          <w:lang w:eastAsia="ro-RO"/>
        </w:rPr>
        <w:t xml:space="preserve">Asigură inventarierea anuală sau ori de câte ori este nevoie a bunurilor materiale și a valorilor </w:t>
      </w:r>
      <w:proofErr w:type="spellStart"/>
      <w:r w:rsidRPr="00ED0CE7">
        <w:rPr>
          <w:rFonts w:ascii="Times New Roman" w:eastAsia="Times New Roman" w:hAnsi="Times New Roman" w:cs="Times New Roman"/>
          <w:sz w:val="24"/>
          <w:szCs w:val="24"/>
          <w:lang w:eastAsia="ro-RO"/>
        </w:rPr>
        <w:t>bănesti</w:t>
      </w:r>
      <w:proofErr w:type="spellEnd"/>
      <w:r w:rsidRPr="00ED0CE7">
        <w:rPr>
          <w:rFonts w:ascii="Times New Roman" w:eastAsia="Times New Roman" w:hAnsi="Times New Roman" w:cs="Times New Roman"/>
          <w:sz w:val="24"/>
          <w:szCs w:val="24"/>
          <w:lang w:eastAsia="ro-RO"/>
        </w:rPr>
        <w:t xml:space="preserve"> ce aparțin municipiului și administrarea corespunzătoare a acestora</w:t>
      </w:r>
    </w:p>
    <w:p w:rsidR="00ED0CE7" w:rsidRPr="00ED0CE7" w:rsidRDefault="00ED0CE7" w:rsidP="00ED0CE7">
      <w:pPr>
        <w:numPr>
          <w:ilvl w:val="0"/>
          <w:numId w:val="72"/>
        </w:numPr>
        <w:tabs>
          <w:tab w:val="left" w:pos="900"/>
        </w:tabs>
        <w:suppressAutoHyphens/>
        <w:autoSpaceDN w:val="0"/>
        <w:spacing w:after="0" w:line="240" w:lineRule="auto"/>
        <w:jc w:val="both"/>
        <w:textAlignment w:val="baseline"/>
        <w:rPr>
          <w:rFonts w:ascii="Times New Roman" w:eastAsia="Times New Roman" w:hAnsi="Times New Roman" w:cs="Times New Roman"/>
          <w:sz w:val="24"/>
          <w:szCs w:val="24"/>
          <w:lang w:eastAsia="ro-RO"/>
        </w:rPr>
      </w:pPr>
      <w:r w:rsidRPr="00ED0CE7">
        <w:rPr>
          <w:rFonts w:ascii="Times New Roman" w:eastAsia="Times New Roman" w:hAnsi="Times New Roman" w:cs="Times New Roman"/>
          <w:sz w:val="24"/>
          <w:szCs w:val="24"/>
          <w:lang w:eastAsia="ro-RO"/>
        </w:rPr>
        <w:t>Asigură reevaluarea bunurilor, conform legii;</w:t>
      </w:r>
    </w:p>
    <w:p w:rsidR="00ED0CE7" w:rsidRPr="00ED0CE7" w:rsidRDefault="00ED0CE7" w:rsidP="00ED0CE7">
      <w:pPr>
        <w:numPr>
          <w:ilvl w:val="0"/>
          <w:numId w:val="72"/>
        </w:numPr>
        <w:tabs>
          <w:tab w:val="left" w:pos="900"/>
        </w:tabs>
        <w:suppressAutoHyphens/>
        <w:autoSpaceDN w:val="0"/>
        <w:spacing w:after="0" w:line="240" w:lineRule="auto"/>
        <w:jc w:val="both"/>
        <w:textAlignment w:val="baseline"/>
        <w:rPr>
          <w:rFonts w:ascii="Times New Roman" w:eastAsia="Times New Roman" w:hAnsi="Times New Roman" w:cs="Times New Roman"/>
          <w:sz w:val="24"/>
          <w:szCs w:val="24"/>
          <w:lang w:eastAsia="ro-RO"/>
        </w:rPr>
      </w:pPr>
      <w:r w:rsidRPr="00ED0CE7">
        <w:rPr>
          <w:rFonts w:ascii="Times New Roman" w:eastAsia="Times New Roman" w:hAnsi="Times New Roman" w:cs="Times New Roman"/>
          <w:sz w:val="24"/>
          <w:szCs w:val="24"/>
          <w:lang w:eastAsia="ro-RO"/>
        </w:rPr>
        <w:t>Asigură asistență de specialitate pentru structurile Primăriei municipiului Câmpulung Moldovenesc și pentru instituțiile aflate în subordinea Consiliului local.</w:t>
      </w:r>
    </w:p>
    <w:p w:rsidR="00ED0CE7" w:rsidRPr="00ED0CE7" w:rsidRDefault="00ED0CE7" w:rsidP="00ED0CE7">
      <w:pPr>
        <w:numPr>
          <w:ilvl w:val="0"/>
          <w:numId w:val="72"/>
        </w:numPr>
        <w:tabs>
          <w:tab w:val="left" w:pos="900"/>
        </w:tabs>
        <w:suppressAutoHyphens/>
        <w:autoSpaceDN w:val="0"/>
        <w:spacing w:after="0" w:line="240" w:lineRule="auto"/>
        <w:jc w:val="both"/>
        <w:textAlignment w:val="baseline"/>
        <w:rPr>
          <w:rFonts w:ascii="Times New Roman" w:eastAsia="Times New Roman" w:hAnsi="Times New Roman" w:cs="Times New Roman"/>
          <w:sz w:val="24"/>
          <w:szCs w:val="24"/>
          <w:lang w:eastAsia="ro-RO"/>
        </w:rPr>
      </w:pPr>
      <w:r w:rsidRPr="00ED0CE7">
        <w:rPr>
          <w:rFonts w:ascii="Times New Roman" w:eastAsia="Times New Roman" w:hAnsi="Times New Roman" w:cs="Times New Roman"/>
          <w:sz w:val="24"/>
          <w:szCs w:val="24"/>
          <w:lang w:eastAsia="ro-RO"/>
        </w:rPr>
        <w:t xml:space="preserve">Urmărește și răspunde de respectarea și aplicarea hotărârilor Consiliului local, a </w:t>
      </w:r>
      <w:proofErr w:type="spellStart"/>
      <w:r w:rsidRPr="00ED0CE7">
        <w:rPr>
          <w:rFonts w:ascii="Times New Roman" w:eastAsia="Times New Roman" w:hAnsi="Times New Roman" w:cs="Times New Roman"/>
          <w:sz w:val="24"/>
          <w:szCs w:val="24"/>
          <w:lang w:eastAsia="ro-RO"/>
        </w:rPr>
        <w:t>dispozitiilor</w:t>
      </w:r>
      <w:proofErr w:type="spellEnd"/>
      <w:r w:rsidRPr="00ED0CE7">
        <w:rPr>
          <w:rFonts w:ascii="Times New Roman" w:eastAsia="Times New Roman" w:hAnsi="Times New Roman" w:cs="Times New Roman"/>
          <w:sz w:val="24"/>
          <w:szCs w:val="24"/>
          <w:lang w:eastAsia="ro-RO"/>
        </w:rPr>
        <w:t xml:space="preserve"> primarului si a celorlalte acte normative în domeniul </w:t>
      </w:r>
      <w:proofErr w:type="spellStart"/>
      <w:r w:rsidRPr="00ED0CE7">
        <w:rPr>
          <w:rFonts w:ascii="Times New Roman" w:eastAsia="Times New Roman" w:hAnsi="Times New Roman" w:cs="Times New Roman"/>
          <w:sz w:val="24"/>
          <w:szCs w:val="24"/>
          <w:lang w:eastAsia="ro-RO"/>
        </w:rPr>
        <w:t>economico</w:t>
      </w:r>
      <w:proofErr w:type="spellEnd"/>
      <w:r w:rsidRPr="00ED0CE7">
        <w:rPr>
          <w:rFonts w:ascii="Times New Roman" w:eastAsia="Times New Roman" w:hAnsi="Times New Roman" w:cs="Times New Roman"/>
          <w:sz w:val="24"/>
          <w:szCs w:val="24"/>
          <w:lang w:eastAsia="ro-RO"/>
        </w:rPr>
        <w:t xml:space="preserve"> - financiar.</w:t>
      </w:r>
    </w:p>
    <w:p w:rsidR="00ED0CE7" w:rsidRPr="00ED0CE7" w:rsidRDefault="00ED0CE7" w:rsidP="00ED0CE7">
      <w:pPr>
        <w:numPr>
          <w:ilvl w:val="0"/>
          <w:numId w:val="72"/>
        </w:numPr>
        <w:tabs>
          <w:tab w:val="left" w:pos="900"/>
        </w:tabs>
        <w:suppressAutoHyphens/>
        <w:autoSpaceDN w:val="0"/>
        <w:spacing w:after="0" w:line="240" w:lineRule="auto"/>
        <w:jc w:val="both"/>
        <w:textAlignment w:val="baseline"/>
        <w:rPr>
          <w:rFonts w:ascii="Times New Roman" w:eastAsia="Times New Roman" w:hAnsi="Times New Roman" w:cs="Times New Roman"/>
          <w:sz w:val="24"/>
          <w:szCs w:val="24"/>
          <w:lang w:eastAsia="ro-RO"/>
        </w:rPr>
      </w:pPr>
      <w:r w:rsidRPr="00ED0CE7">
        <w:rPr>
          <w:rFonts w:ascii="Times New Roman" w:eastAsia="Times New Roman" w:hAnsi="Times New Roman" w:cs="Times New Roman"/>
          <w:sz w:val="24"/>
          <w:szCs w:val="24"/>
          <w:lang w:eastAsia="ro-RO"/>
        </w:rPr>
        <w:t>Propune primarului angajarea, transferarea personalului din subordine și alte drepturi de personal (promovarea în grade, trepte profesionale,  calificative etc.) în condițiile legii.</w:t>
      </w:r>
    </w:p>
    <w:p w:rsidR="00ED0CE7" w:rsidRPr="00ED0CE7" w:rsidRDefault="00ED0CE7" w:rsidP="00ED0CE7">
      <w:pPr>
        <w:numPr>
          <w:ilvl w:val="0"/>
          <w:numId w:val="72"/>
        </w:numPr>
        <w:tabs>
          <w:tab w:val="left" w:pos="900"/>
        </w:tabs>
        <w:suppressAutoHyphens/>
        <w:autoSpaceDN w:val="0"/>
        <w:spacing w:after="0" w:line="240" w:lineRule="auto"/>
        <w:jc w:val="both"/>
        <w:textAlignment w:val="baseline"/>
        <w:rPr>
          <w:rFonts w:ascii="Times New Roman" w:eastAsia="Times New Roman" w:hAnsi="Times New Roman" w:cs="Times New Roman"/>
          <w:sz w:val="24"/>
          <w:szCs w:val="24"/>
          <w:lang w:eastAsia="ro-RO"/>
        </w:rPr>
      </w:pPr>
      <w:r w:rsidRPr="00ED0CE7">
        <w:rPr>
          <w:rFonts w:ascii="Times New Roman" w:eastAsia="Times New Roman" w:hAnsi="Times New Roman" w:cs="Times New Roman"/>
          <w:sz w:val="24"/>
          <w:szCs w:val="24"/>
          <w:lang w:eastAsia="ro-RO"/>
        </w:rPr>
        <w:t>Răspunde de întocmirea rapoartelor de specialitate pentru proiectele de hotărâri în domeniile de activitate ale direcției, în vederea promovării lor în Consiliul local.</w:t>
      </w:r>
    </w:p>
    <w:p w:rsidR="00ED0CE7" w:rsidRPr="00ED0CE7" w:rsidRDefault="00ED0CE7" w:rsidP="00ED0CE7">
      <w:pPr>
        <w:numPr>
          <w:ilvl w:val="0"/>
          <w:numId w:val="72"/>
        </w:numPr>
        <w:tabs>
          <w:tab w:val="left" w:pos="900"/>
        </w:tabs>
        <w:suppressAutoHyphens/>
        <w:autoSpaceDN w:val="0"/>
        <w:spacing w:after="0" w:line="240" w:lineRule="auto"/>
        <w:jc w:val="both"/>
        <w:textAlignment w:val="baseline"/>
        <w:rPr>
          <w:rFonts w:ascii="Times New Roman" w:eastAsia="Times New Roman" w:hAnsi="Times New Roman" w:cs="Times New Roman"/>
          <w:sz w:val="24"/>
          <w:szCs w:val="24"/>
          <w:lang w:eastAsia="ro-RO"/>
        </w:rPr>
      </w:pPr>
      <w:r w:rsidRPr="00ED0CE7">
        <w:rPr>
          <w:rFonts w:ascii="Times New Roman" w:eastAsia="Times New Roman" w:hAnsi="Times New Roman" w:cs="Times New Roman"/>
          <w:sz w:val="24"/>
          <w:szCs w:val="24"/>
          <w:lang w:eastAsia="ro-RO"/>
        </w:rPr>
        <w:t>Asigură evidența contabilă a veniturilor și cheltuielilor bugetului local.</w:t>
      </w:r>
    </w:p>
    <w:p w:rsidR="00ED0CE7" w:rsidRPr="00ED0CE7" w:rsidRDefault="00ED0CE7" w:rsidP="00ED0CE7">
      <w:pPr>
        <w:numPr>
          <w:ilvl w:val="0"/>
          <w:numId w:val="72"/>
        </w:numPr>
        <w:tabs>
          <w:tab w:val="left" w:pos="900"/>
        </w:tabs>
        <w:suppressAutoHyphens/>
        <w:autoSpaceDN w:val="0"/>
        <w:spacing w:after="0" w:line="240" w:lineRule="auto"/>
        <w:jc w:val="both"/>
        <w:textAlignment w:val="baseline"/>
        <w:rPr>
          <w:rFonts w:ascii="Times New Roman" w:eastAsia="Times New Roman" w:hAnsi="Times New Roman" w:cs="Times New Roman"/>
          <w:sz w:val="24"/>
          <w:szCs w:val="24"/>
          <w:lang w:eastAsia="ro-RO"/>
        </w:rPr>
      </w:pPr>
      <w:proofErr w:type="spellStart"/>
      <w:r w:rsidRPr="00ED0CE7">
        <w:rPr>
          <w:rFonts w:ascii="Times New Roman" w:eastAsia="Times New Roman" w:hAnsi="Times New Roman" w:cs="Times New Roman"/>
          <w:sz w:val="24"/>
          <w:szCs w:val="24"/>
          <w:lang w:eastAsia="ro-RO"/>
        </w:rPr>
        <w:t>Intocmește</w:t>
      </w:r>
      <w:proofErr w:type="spellEnd"/>
      <w:r w:rsidRPr="00ED0CE7">
        <w:rPr>
          <w:rFonts w:ascii="Times New Roman" w:eastAsia="Times New Roman" w:hAnsi="Times New Roman" w:cs="Times New Roman"/>
          <w:sz w:val="24"/>
          <w:szCs w:val="24"/>
          <w:lang w:eastAsia="ro-RO"/>
        </w:rPr>
        <w:t xml:space="preserve"> situațiile financiare și contul de execuție pentru municipiul Câmpulung Moldovenesc și centralizat pentru toate unitățile și serviciile subordonate.</w:t>
      </w:r>
    </w:p>
    <w:p w:rsidR="00ED0CE7" w:rsidRPr="00ED0CE7" w:rsidRDefault="00ED0CE7" w:rsidP="00ED0CE7">
      <w:pPr>
        <w:numPr>
          <w:ilvl w:val="0"/>
          <w:numId w:val="72"/>
        </w:numPr>
        <w:spacing w:after="0" w:line="240" w:lineRule="auto"/>
        <w:jc w:val="both"/>
        <w:rPr>
          <w:rFonts w:ascii="Times New Roman" w:eastAsia="Arial" w:hAnsi="Times New Roman" w:cs="Times New Roman"/>
          <w:sz w:val="24"/>
          <w:szCs w:val="24"/>
          <w:lang w:val="en-GB"/>
        </w:rPr>
      </w:pPr>
      <w:proofErr w:type="spellStart"/>
      <w:r w:rsidRPr="00ED0CE7">
        <w:rPr>
          <w:rFonts w:ascii="Times New Roman" w:eastAsia="Arial" w:hAnsi="Times New Roman" w:cs="Times New Roman"/>
          <w:sz w:val="24"/>
          <w:szCs w:val="24"/>
          <w:lang w:val="en-GB"/>
        </w:rPr>
        <w:t>Stabilirea</w:t>
      </w:r>
      <w:proofErr w:type="spellEnd"/>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constatarea</w:t>
      </w:r>
      <w:proofErr w:type="spellEnd"/>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controlul</w:t>
      </w:r>
      <w:proofErr w:type="spellEnd"/>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urmărirea</w:t>
      </w:r>
      <w:proofErr w:type="spellEnd"/>
      <w:r w:rsidRPr="00ED0CE7">
        <w:rPr>
          <w:rFonts w:ascii="Times New Roman" w:eastAsia="Arial" w:hAnsi="Times New Roman" w:cs="Times New Roman"/>
          <w:sz w:val="24"/>
          <w:szCs w:val="24"/>
        </w:rPr>
        <w:t xml:space="preserve"> și</w:t>
      </w:r>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colectarea</w:t>
      </w:r>
      <w:proofErr w:type="spellEnd"/>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impozitelor</w:t>
      </w:r>
      <w:proofErr w:type="spellEnd"/>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şi</w:t>
      </w:r>
      <w:proofErr w:type="spellEnd"/>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taxelor</w:t>
      </w:r>
      <w:proofErr w:type="spellEnd"/>
      <w:r w:rsidRPr="00ED0CE7">
        <w:rPr>
          <w:rFonts w:ascii="Times New Roman" w:eastAsia="Arial" w:hAnsi="Times New Roman" w:cs="Times New Roman"/>
          <w:sz w:val="24"/>
          <w:szCs w:val="24"/>
          <w:lang w:val="en-GB"/>
        </w:rPr>
        <w:t xml:space="preserve"> locale </w:t>
      </w:r>
      <w:proofErr w:type="spellStart"/>
      <w:r w:rsidRPr="00ED0CE7">
        <w:rPr>
          <w:rFonts w:ascii="Times New Roman" w:eastAsia="Arial" w:hAnsi="Times New Roman" w:cs="Times New Roman"/>
          <w:sz w:val="24"/>
          <w:szCs w:val="24"/>
          <w:lang w:val="en-GB"/>
        </w:rPr>
        <w:t>datorate</w:t>
      </w:r>
      <w:proofErr w:type="spellEnd"/>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bugetului</w:t>
      </w:r>
      <w:proofErr w:type="spellEnd"/>
      <w:r w:rsidRPr="00ED0CE7">
        <w:rPr>
          <w:rFonts w:ascii="Times New Roman" w:eastAsia="Arial" w:hAnsi="Times New Roman" w:cs="Times New Roman"/>
          <w:sz w:val="24"/>
          <w:szCs w:val="24"/>
          <w:lang w:val="en-GB"/>
        </w:rPr>
        <w:t xml:space="preserve"> local de </w:t>
      </w:r>
      <w:proofErr w:type="spellStart"/>
      <w:r w:rsidRPr="00ED0CE7">
        <w:rPr>
          <w:rFonts w:ascii="Times New Roman" w:eastAsia="Arial" w:hAnsi="Times New Roman" w:cs="Times New Roman"/>
          <w:sz w:val="24"/>
          <w:szCs w:val="24"/>
          <w:lang w:val="en-GB"/>
        </w:rPr>
        <w:t>contribuabilii</w:t>
      </w:r>
      <w:proofErr w:type="spellEnd"/>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persoane</w:t>
      </w:r>
      <w:proofErr w:type="spellEnd"/>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juridice</w:t>
      </w:r>
      <w:proofErr w:type="spellEnd"/>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și</w:t>
      </w:r>
      <w:proofErr w:type="spellEnd"/>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persoane</w:t>
      </w:r>
      <w:proofErr w:type="spellEnd"/>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fizice</w:t>
      </w:r>
      <w:proofErr w:type="spellEnd"/>
      <w:r w:rsidRPr="00ED0CE7">
        <w:rPr>
          <w:rFonts w:ascii="Times New Roman" w:eastAsia="Arial" w:hAnsi="Times New Roman" w:cs="Times New Roman"/>
          <w:sz w:val="24"/>
          <w:szCs w:val="24"/>
          <w:lang w:val="en-GB"/>
        </w:rPr>
        <w:t>;</w:t>
      </w:r>
    </w:p>
    <w:p w:rsidR="00ED0CE7" w:rsidRPr="00ED0CE7" w:rsidRDefault="00ED0CE7" w:rsidP="00ED0CE7">
      <w:pPr>
        <w:numPr>
          <w:ilvl w:val="0"/>
          <w:numId w:val="72"/>
        </w:numPr>
        <w:spacing w:after="0" w:line="240" w:lineRule="auto"/>
        <w:jc w:val="both"/>
        <w:rPr>
          <w:rFonts w:ascii="Times New Roman" w:eastAsia="Arial" w:hAnsi="Times New Roman" w:cs="Times New Roman"/>
          <w:sz w:val="24"/>
          <w:szCs w:val="24"/>
          <w:lang w:val="en-GB"/>
        </w:rPr>
      </w:pPr>
      <w:proofErr w:type="spellStart"/>
      <w:r w:rsidRPr="00ED0CE7">
        <w:rPr>
          <w:rFonts w:ascii="Times New Roman" w:eastAsia="Arial" w:hAnsi="Times New Roman" w:cs="Times New Roman"/>
          <w:sz w:val="24"/>
          <w:szCs w:val="24"/>
          <w:lang w:val="en-GB"/>
        </w:rPr>
        <w:t>Încasarea</w:t>
      </w:r>
      <w:proofErr w:type="spellEnd"/>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veniturilor</w:t>
      </w:r>
      <w:proofErr w:type="spellEnd"/>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nefiscale</w:t>
      </w:r>
      <w:proofErr w:type="spellEnd"/>
      <w:r w:rsidRPr="00ED0CE7">
        <w:rPr>
          <w:rFonts w:ascii="Times New Roman" w:eastAsia="Arial" w:hAnsi="Times New Roman" w:cs="Times New Roman"/>
          <w:sz w:val="24"/>
          <w:szCs w:val="24"/>
          <w:lang w:val="en-GB"/>
        </w:rPr>
        <w:t xml:space="preserve"> ale </w:t>
      </w:r>
      <w:proofErr w:type="spellStart"/>
      <w:r w:rsidRPr="00ED0CE7">
        <w:rPr>
          <w:rFonts w:ascii="Times New Roman" w:eastAsia="Arial" w:hAnsi="Times New Roman" w:cs="Times New Roman"/>
          <w:sz w:val="24"/>
          <w:szCs w:val="24"/>
          <w:lang w:val="en-GB"/>
        </w:rPr>
        <w:t>municipiului</w:t>
      </w:r>
      <w:proofErr w:type="spellEnd"/>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taxe</w:t>
      </w:r>
      <w:proofErr w:type="spellEnd"/>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chirii</w:t>
      </w:r>
      <w:proofErr w:type="spellEnd"/>
      <w:r w:rsidRPr="00ED0CE7">
        <w:rPr>
          <w:rFonts w:ascii="Times New Roman" w:eastAsia="Arial" w:hAnsi="Times New Roman" w:cs="Times New Roman"/>
          <w:sz w:val="24"/>
          <w:szCs w:val="24"/>
          <w:lang w:val="en-GB"/>
        </w:rPr>
        <w:t xml:space="preserve">, </w:t>
      </w:r>
      <w:proofErr w:type="spellStart"/>
      <w:r w:rsidRPr="00ED0CE7">
        <w:rPr>
          <w:rFonts w:ascii="Times New Roman" w:eastAsia="Arial" w:hAnsi="Times New Roman" w:cs="Times New Roman"/>
          <w:sz w:val="24"/>
          <w:szCs w:val="24"/>
          <w:lang w:val="en-GB"/>
        </w:rPr>
        <w:t>redevențe</w:t>
      </w:r>
      <w:proofErr w:type="spellEnd"/>
      <w:r w:rsidRPr="00ED0CE7">
        <w:rPr>
          <w:rFonts w:ascii="Times New Roman" w:eastAsia="Arial" w:hAnsi="Times New Roman" w:cs="Times New Roman"/>
          <w:sz w:val="24"/>
          <w:szCs w:val="24"/>
          <w:lang w:val="en-GB"/>
        </w:rPr>
        <w:t>);</w:t>
      </w:r>
    </w:p>
    <w:p w:rsidR="00ED0CE7" w:rsidRPr="00ED0CE7" w:rsidRDefault="00ED0CE7" w:rsidP="00ED0CE7">
      <w:pPr>
        <w:numPr>
          <w:ilvl w:val="0"/>
          <w:numId w:val="72"/>
        </w:numPr>
        <w:spacing w:after="0" w:line="240" w:lineRule="auto"/>
        <w:jc w:val="both"/>
        <w:rPr>
          <w:rFonts w:ascii="Times New Roman" w:eastAsia="Times New Roman" w:hAnsi="Times New Roman" w:cs="Times New Roman"/>
          <w:sz w:val="24"/>
          <w:szCs w:val="24"/>
          <w:lang w:val="fr-FR"/>
        </w:rPr>
      </w:pPr>
      <w:proofErr w:type="spellStart"/>
      <w:r w:rsidRPr="00ED0CE7">
        <w:rPr>
          <w:rFonts w:ascii="Times New Roman" w:eastAsia="Times New Roman" w:hAnsi="Times New Roman" w:cs="Times New Roman"/>
          <w:sz w:val="24"/>
          <w:szCs w:val="24"/>
          <w:lang w:val="fr-FR"/>
        </w:rPr>
        <w:t>Organizarea</w:t>
      </w:r>
      <w:proofErr w:type="spellEnd"/>
      <w:r w:rsidRPr="00ED0CE7">
        <w:rPr>
          <w:rFonts w:ascii="Times New Roman" w:eastAsia="Times New Roman" w:hAnsi="Times New Roman" w:cs="Times New Roman"/>
          <w:sz w:val="24"/>
          <w:szCs w:val="24"/>
          <w:lang w:val="fr-FR"/>
        </w:rPr>
        <w:t xml:space="preserve"> </w:t>
      </w:r>
      <w:proofErr w:type="spellStart"/>
      <w:r w:rsidRPr="00ED0CE7">
        <w:rPr>
          <w:rFonts w:ascii="Times New Roman" w:eastAsia="Times New Roman" w:hAnsi="Times New Roman" w:cs="Times New Roman"/>
          <w:sz w:val="24"/>
          <w:szCs w:val="24"/>
          <w:lang w:val="fr-FR"/>
        </w:rPr>
        <w:t>și</w:t>
      </w:r>
      <w:proofErr w:type="spellEnd"/>
      <w:r w:rsidRPr="00ED0CE7">
        <w:rPr>
          <w:rFonts w:ascii="Times New Roman" w:eastAsia="Times New Roman" w:hAnsi="Times New Roman" w:cs="Times New Roman"/>
          <w:sz w:val="24"/>
          <w:szCs w:val="24"/>
          <w:lang w:val="fr-FR"/>
        </w:rPr>
        <w:t xml:space="preserve"> </w:t>
      </w:r>
      <w:proofErr w:type="spellStart"/>
      <w:r w:rsidRPr="00ED0CE7">
        <w:rPr>
          <w:rFonts w:ascii="Times New Roman" w:eastAsia="Times New Roman" w:hAnsi="Times New Roman" w:cs="Times New Roman"/>
          <w:sz w:val="24"/>
          <w:szCs w:val="24"/>
          <w:lang w:val="fr-FR"/>
        </w:rPr>
        <w:t>îndrumarea</w:t>
      </w:r>
      <w:proofErr w:type="spellEnd"/>
      <w:r w:rsidRPr="00ED0CE7">
        <w:rPr>
          <w:rFonts w:ascii="Times New Roman" w:eastAsia="Times New Roman" w:hAnsi="Times New Roman" w:cs="Times New Roman"/>
          <w:sz w:val="24"/>
          <w:szCs w:val="24"/>
          <w:lang w:val="fr-FR"/>
        </w:rPr>
        <w:t xml:space="preserve"> </w:t>
      </w:r>
      <w:proofErr w:type="spellStart"/>
      <w:r w:rsidRPr="00ED0CE7">
        <w:rPr>
          <w:rFonts w:ascii="Times New Roman" w:eastAsia="Times New Roman" w:hAnsi="Times New Roman" w:cs="Times New Roman"/>
          <w:sz w:val="24"/>
          <w:szCs w:val="24"/>
          <w:lang w:val="fr-FR"/>
        </w:rPr>
        <w:t>operațiunii</w:t>
      </w:r>
      <w:proofErr w:type="spellEnd"/>
      <w:r w:rsidRPr="00ED0CE7">
        <w:rPr>
          <w:rFonts w:ascii="Times New Roman" w:eastAsia="Times New Roman" w:hAnsi="Times New Roman" w:cs="Times New Roman"/>
          <w:sz w:val="24"/>
          <w:szCs w:val="24"/>
          <w:lang w:val="fr-FR"/>
        </w:rPr>
        <w:t xml:space="preserve"> de </w:t>
      </w:r>
      <w:proofErr w:type="spellStart"/>
      <w:r w:rsidRPr="00ED0CE7">
        <w:rPr>
          <w:rFonts w:ascii="Times New Roman" w:eastAsia="Times New Roman" w:hAnsi="Times New Roman" w:cs="Times New Roman"/>
          <w:sz w:val="24"/>
          <w:szCs w:val="24"/>
          <w:lang w:val="fr-FR"/>
        </w:rPr>
        <w:t>inventariere</w:t>
      </w:r>
      <w:proofErr w:type="spellEnd"/>
      <w:r w:rsidRPr="00ED0CE7">
        <w:rPr>
          <w:rFonts w:ascii="Times New Roman" w:eastAsia="Times New Roman" w:hAnsi="Times New Roman" w:cs="Times New Roman"/>
          <w:sz w:val="24"/>
          <w:szCs w:val="24"/>
          <w:lang w:val="fr-FR"/>
        </w:rPr>
        <w:t xml:space="preserve"> a </w:t>
      </w:r>
      <w:proofErr w:type="spellStart"/>
      <w:proofErr w:type="gramStart"/>
      <w:r w:rsidRPr="00ED0CE7">
        <w:rPr>
          <w:rFonts w:ascii="Times New Roman" w:eastAsia="Times New Roman" w:hAnsi="Times New Roman" w:cs="Times New Roman"/>
          <w:sz w:val="24"/>
          <w:szCs w:val="24"/>
          <w:lang w:val="fr-FR"/>
        </w:rPr>
        <w:t>patrimoniului</w:t>
      </w:r>
      <w:proofErr w:type="spellEnd"/>
      <w:r w:rsidRPr="00ED0CE7">
        <w:rPr>
          <w:rFonts w:ascii="Times New Roman" w:eastAsia="Times New Roman" w:hAnsi="Times New Roman" w:cs="Times New Roman"/>
          <w:sz w:val="24"/>
          <w:szCs w:val="24"/>
          <w:lang w:val="fr-FR"/>
        </w:rPr>
        <w:t>;</w:t>
      </w:r>
      <w:proofErr w:type="gramEnd"/>
    </w:p>
    <w:p w:rsidR="00ED0CE7" w:rsidRPr="00ED0CE7" w:rsidRDefault="00ED0CE7" w:rsidP="00ED0CE7">
      <w:pPr>
        <w:numPr>
          <w:ilvl w:val="0"/>
          <w:numId w:val="72"/>
        </w:numPr>
        <w:spacing w:after="0" w:line="240" w:lineRule="auto"/>
        <w:jc w:val="both"/>
        <w:rPr>
          <w:rFonts w:ascii="Times New Roman" w:eastAsia="Times New Roman" w:hAnsi="Times New Roman" w:cs="Times New Roman"/>
          <w:sz w:val="24"/>
          <w:szCs w:val="24"/>
          <w:lang w:val="fr-FR"/>
        </w:rPr>
      </w:pPr>
      <w:proofErr w:type="spellStart"/>
      <w:r w:rsidRPr="00ED0CE7">
        <w:rPr>
          <w:rFonts w:ascii="Times New Roman" w:eastAsia="Times New Roman" w:hAnsi="Times New Roman" w:cs="Times New Roman"/>
          <w:sz w:val="24"/>
          <w:szCs w:val="24"/>
          <w:lang w:val="fr-FR"/>
        </w:rPr>
        <w:t>Realizarea</w:t>
      </w:r>
      <w:proofErr w:type="spellEnd"/>
      <w:r w:rsidRPr="00ED0CE7">
        <w:rPr>
          <w:rFonts w:ascii="Times New Roman" w:eastAsia="Times New Roman" w:hAnsi="Times New Roman" w:cs="Times New Roman"/>
          <w:sz w:val="24"/>
          <w:szCs w:val="24"/>
          <w:lang w:val="fr-FR"/>
        </w:rPr>
        <w:t xml:space="preserve">, </w:t>
      </w:r>
      <w:proofErr w:type="spellStart"/>
      <w:r w:rsidRPr="00ED0CE7">
        <w:rPr>
          <w:rFonts w:ascii="Times New Roman" w:eastAsia="Times New Roman" w:hAnsi="Times New Roman" w:cs="Times New Roman"/>
          <w:sz w:val="24"/>
          <w:szCs w:val="24"/>
          <w:lang w:val="fr-FR"/>
        </w:rPr>
        <w:t>cronologică</w:t>
      </w:r>
      <w:proofErr w:type="spellEnd"/>
      <w:r w:rsidRPr="00ED0CE7">
        <w:rPr>
          <w:rFonts w:ascii="Times New Roman" w:eastAsia="Times New Roman" w:hAnsi="Times New Roman" w:cs="Times New Roman"/>
          <w:sz w:val="24"/>
          <w:szCs w:val="24"/>
          <w:lang w:val="fr-FR"/>
        </w:rPr>
        <w:t xml:space="preserve"> </w:t>
      </w:r>
      <w:proofErr w:type="spellStart"/>
      <w:r w:rsidRPr="00ED0CE7">
        <w:rPr>
          <w:rFonts w:ascii="Times New Roman" w:eastAsia="Times New Roman" w:hAnsi="Times New Roman" w:cs="Times New Roman"/>
          <w:sz w:val="24"/>
          <w:szCs w:val="24"/>
          <w:lang w:val="fr-FR"/>
        </w:rPr>
        <w:t>și</w:t>
      </w:r>
      <w:proofErr w:type="spellEnd"/>
      <w:r w:rsidRPr="00ED0CE7">
        <w:rPr>
          <w:rFonts w:ascii="Times New Roman" w:eastAsia="Times New Roman" w:hAnsi="Times New Roman" w:cs="Times New Roman"/>
          <w:sz w:val="24"/>
          <w:szCs w:val="24"/>
          <w:lang w:val="fr-FR"/>
        </w:rPr>
        <w:t xml:space="preserve"> </w:t>
      </w:r>
      <w:proofErr w:type="spellStart"/>
      <w:r w:rsidRPr="00ED0CE7">
        <w:rPr>
          <w:rFonts w:ascii="Times New Roman" w:eastAsia="Times New Roman" w:hAnsi="Times New Roman" w:cs="Times New Roman"/>
          <w:sz w:val="24"/>
          <w:szCs w:val="24"/>
          <w:lang w:val="fr-FR"/>
        </w:rPr>
        <w:t>sistematică</w:t>
      </w:r>
      <w:proofErr w:type="spellEnd"/>
      <w:r w:rsidRPr="00ED0CE7">
        <w:rPr>
          <w:rFonts w:ascii="Times New Roman" w:eastAsia="Times New Roman" w:hAnsi="Times New Roman" w:cs="Times New Roman"/>
          <w:sz w:val="24"/>
          <w:szCs w:val="24"/>
          <w:lang w:val="fr-FR"/>
        </w:rPr>
        <w:t xml:space="preserve"> a </w:t>
      </w:r>
      <w:proofErr w:type="spellStart"/>
      <w:r w:rsidRPr="00ED0CE7">
        <w:rPr>
          <w:rFonts w:ascii="Times New Roman" w:eastAsia="Times New Roman" w:hAnsi="Times New Roman" w:cs="Times New Roman"/>
          <w:sz w:val="24"/>
          <w:szCs w:val="24"/>
          <w:lang w:val="fr-FR"/>
        </w:rPr>
        <w:t>evidenței</w:t>
      </w:r>
      <w:proofErr w:type="spellEnd"/>
      <w:r w:rsidRPr="00ED0CE7">
        <w:rPr>
          <w:rFonts w:ascii="Times New Roman" w:eastAsia="Times New Roman" w:hAnsi="Times New Roman" w:cs="Times New Roman"/>
          <w:sz w:val="24"/>
          <w:szCs w:val="24"/>
          <w:lang w:val="fr-FR"/>
        </w:rPr>
        <w:t xml:space="preserve"> </w:t>
      </w:r>
      <w:proofErr w:type="spellStart"/>
      <w:r w:rsidRPr="00ED0CE7">
        <w:rPr>
          <w:rFonts w:ascii="Times New Roman" w:eastAsia="Times New Roman" w:hAnsi="Times New Roman" w:cs="Times New Roman"/>
          <w:sz w:val="24"/>
          <w:szCs w:val="24"/>
          <w:lang w:val="fr-FR"/>
        </w:rPr>
        <w:t>operațiunilor</w:t>
      </w:r>
      <w:proofErr w:type="spellEnd"/>
      <w:r w:rsidRPr="00ED0CE7">
        <w:rPr>
          <w:rFonts w:ascii="Times New Roman" w:eastAsia="Times New Roman" w:hAnsi="Times New Roman" w:cs="Times New Roman"/>
          <w:sz w:val="24"/>
          <w:szCs w:val="24"/>
          <w:lang w:val="fr-FR"/>
        </w:rPr>
        <w:t xml:space="preserve"> </w:t>
      </w:r>
      <w:proofErr w:type="spellStart"/>
      <w:r w:rsidRPr="00ED0CE7">
        <w:rPr>
          <w:rFonts w:ascii="Times New Roman" w:eastAsia="Times New Roman" w:hAnsi="Times New Roman" w:cs="Times New Roman"/>
          <w:sz w:val="24"/>
          <w:szCs w:val="24"/>
          <w:lang w:val="fr-FR"/>
        </w:rPr>
        <w:t>financiar-</w:t>
      </w:r>
      <w:proofErr w:type="gramStart"/>
      <w:r w:rsidRPr="00ED0CE7">
        <w:rPr>
          <w:rFonts w:ascii="Times New Roman" w:eastAsia="Times New Roman" w:hAnsi="Times New Roman" w:cs="Times New Roman"/>
          <w:sz w:val="24"/>
          <w:szCs w:val="24"/>
          <w:lang w:val="fr-FR"/>
        </w:rPr>
        <w:t>contabile</w:t>
      </w:r>
      <w:proofErr w:type="spellEnd"/>
      <w:r w:rsidRPr="00ED0CE7">
        <w:rPr>
          <w:rFonts w:ascii="Times New Roman" w:eastAsia="Times New Roman" w:hAnsi="Times New Roman" w:cs="Times New Roman"/>
          <w:sz w:val="24"/>
          <w:szCs w:val="24"/>
          <w:lang w:val="fr-FR"/>
        </w:rPr>
        <w:t>;</w:t>
      </w:r>
      <w:proofErr w:type="gramEnd"/>
    </w:p>
    <w:p w:rsidR="00ED0CE7" w:rsidRPr="00ED0CE7" w:rsidRDefault="00ED0CE7" w:rsidP="00ED0CE7">
      <w:pPr>
        <w:numPr>
          <w:ilvl w:val="0"/>
          <w:numId w:val="72"/>
        </w:numPr>
        <w:spacing w:after="0" w:line="240" w:lineRule="auto"/>
        <w:jc w:val="both"/>
        <w:rPr>
          <w:rFonts w:ascii="Times New Roman" w:eastAsia="Times New Roman" w:hAnsi="Times New Roman" w:cs="Times New Roman"/>
          <w:sz w:val="24"/>
          <w:szCs w:val="24"/>
          <w:lang w:val="pt-BR" w:bidi="ar-IQ"/>
        </w:rPr>
      </w:pPr>
      <w:r w:rsidRPr="00ED0CE7">
        <w:rPr>
          <w:rFonts w:ascii="Times New Roman" w:eastAsia="Times New Roman" w:hAnsi="Times New Roman" w:cs="Times New Roman"/>
          <w:sz w:val="24"/>
          <w:szCs w:val="24"/>
          <w:lang w:val="pt-BR" w:bidi="ar-IQ"/>
        </w:rPr>
        <w:lastRenderedPageBreak/>
        <w:t>Întocmește proiectul de hotărâre în vederea stabilirii impozitele și taxele locale ce trebuie aprobate de consiliul local;</w:t>
      </w:r>
    </w:p>
    <w:p w:rsidR="00ED0CE7" w:rsidRPr="00ED0CE7" w:rsidRDefault="00ED0CE7" w:rsidP="00ED0CE7">
      <w:pPr>
        <w:numPr>
          <w:ilvl w:val="0"/>
          <w:numId w:val="72"/>
        </w:numPr>
        <w:spacing w:after="0" w:line="240" w:lineRule="auto"/>
        <w:jc w:val="both"/>
        <w:rPr>
          <w:rFonts w:ascii="Times New Roman" w:eastAsia="Times New Roman" w:hAnsi="Times New Roman" w:cs="Times New Roman"/>
          <w:sz w:val="24"/>
          <w:szCs w:val="24"/>
          <w:lang w:val="pt-BR" w:bidi="ar-IQ"/>
        </w:rPr>
      </w:pPr>
      <w:r w:rsidRPr="00ED0CE7">
        <w:rPr>
          <w:rFonts w:ascii="Times New Roman" w:eastAsia="Times New Roman" w:hAnsi="Times New Roman" w:cs="Times New Roman"/>
          <w:sz w:val="24"/>
          <w:szCs w:val="24"/>
          <w:lang w:val="pt-BR" w:bidi="ar-IQ"/>
        </w:rPr>
        <w:t>Realizarea activității de impunere, inspecție fiscală și executare a creanțelor fiscale pentru persoane fizice și juridice;</w:t>
      </w:r>
    </w:p>
    <w:p w:rsidR="00ED0CE7" w:rsidRPr="00ED0CE7" w:rsidRDefault="00ED0CE7" w:rsidP="00ED0CE7">
      <w:pPr>
        <w:numPr>
          <w:ilvl w:val="0"/>
          <w:numId w:val="72"/>
        </w:numPr>
        <w:spacing w:after="0" w:line="240" w:lineRule="auto"/>
        <w:jc w:val="both"/>
        <w:rPr>
          <w:rFonts w:ascii="Times New Roman" w:eastAsia="Times New Roman" w:hAnsi="Times New Roman" w:cs="Times New Roman"/>
          <w:sz w:val="24"/>
          <w:szCs w:val="24"/>
          <w:lang w:val="pt-BR" w:bidi="ar-IQ"/>
        </w:rPr>
      </w:pPr>
      <w:r w:rsidRPr="00ED0CE7">
        <w:rPr>
          <w:rFonts w:ascii="Times New Roman" w:eastAsia="Times New Roman" w:hAnsi="Times New Roman" w:cs="Times New Roman"/>
          <w:sz w:val="24"/>
          <w:szCs w:val="24"/>
          <w:lang w:val="pt-BR" w:bidi="ar-IQ"/>
        </w:rPr>
        <w:t>Directia Economica exercită și alte atribuții stabilite prin lege sau alte acte normative, prin hotărâri ale Consiliului Local sau dispoziții ale primarului</w:t>
      </w:r>
    </w:p>
    <w:p w:rsidR="00ED0CE7" w:rsidRPr="00ED0CE7" w:rsidRDefault="00ED0CE7" w:rsidP="00ED0CE7">
      <w:pPr>
        <w:spacing w:after="0" w:line="240" w:lineRule="auto"/>
        <w:ind w:left="720"/>
        <w:jc w:val="both"/>
        <w:rPr>
          <w:rFonts w:ascii="Times New Roman" w:eastAsia="Times New Roman" w:hAnsi="Times New Roman" w:cs="Times New Roman"/>
          <w:sz w:val="24"/>
          <w:szCs w:val="24"/>
          <w:lang w:val="pt-BR" w:bidi="ar-IQ"/>
        </w:rPr>
      </w:pPr>
    </w:p>
    <w:p w:rsidR="00ED0CE7" w:rsidRPr="00ED0CE7" w:rsidRDefault="00ED0CE7" w:rsidP="00ED0CE7">
      <w:pPr>
        <w:spacing w:after="200" w:line="240" w:lineRule="auto"/>
        <w:jc w:val="both"/>
        <w:rPr>
          <w:rFonts w:ascii="Times New Roman" w:eastAsia="Calibri" w:hAnsi="Times New Roman" w:cs="Times New Roman"/>
          <w:b/>
          <w:color w:val="262626"/>
          <w:sz w:val="24"/>
          <w:szCs w:val="24"/>
          <w:lang w:val="fr-FR"/>
        </w:rPr>
      </w:pPr>
      <w:r w:rsidRPr="00ED0CE7">
        <w:rPr>
          <w:rFonts w:ascii="Times New Roman" w:eastAsia="Calibri" w:hAnsi="Times New Roman" w:cs="Times New Roman"/>
          <w:b/>
          <w:color w:val="262626"/>
          <w:sz w:val="24"/>
          <w:szCs w:val="24"/>
          <w:lang w:val="fr-FR"/>
        </w:rPr>
        <w:t xml:space="preserve">Compartiment </w:t>
      </w:r>
      <w:proofErr w:type="spellStart"/>
      <w:r w:rsidRPr="00ED0CE7">
        <w:rPr>
          <w:rFonts w:ascii="Times New Roman" w:eastAsia="Calibri" w:hAnsi="Times New Roman" w:cs="Times New Roman"/>
          <w:b/>
          <w:color w:val="262626"/>
          <w:sz w:val="24"/>
          <w:szCs w:val="24"/>
          <w:lang w:val="fr-FR"/>
        </w:rPr>
        <w:t>buget</w:t>
      </w:r>
      <w:proofErr w:type="spellEnd"/>
      <w:r w:rsidRPr="00ED0CE7">
        <w:rPr>
          <w:rFonts w:ascii="Times New Roman" w:eastAsia="Calibri" w:hAnsi="Times New Roman" w:cs="Times New Roman"/>
          <w:b/>
          <w:color w:val="262626"/>
          <w:sz w:val="24"/>
          <w:szCs w:val="24"/>
          <w:lang w:val="fr-FR"/>
        </w:rPr>
        <w:t xml:space="preserve"> – </w:t>
      </w:r>
      <w:proofErr w:type="spellStart"/>
      <w:r w:rsidRPr="00ED0CE7">
        <w:rPr>
          <w:rFonts w:ascii="Times New Roman" w:eastAsia="Calibri" w:hAnsi="Times New Roman" w:cs="Times New Roman"/>
          <w:b/>
          <w:color w:val="262626"/>
          <w:sz w:val="24"/>
          <w:szCs w:val="24"/>
          <w:lang w:val="fr-FR"/>
        </w:rPr>
        <w:t>contabilitate</w:t>
      </w:r>
      <w:proofErr w:type="spellEnd"/>
      <w:r w:rsidRPr="00ED0CE7">
        <w:rPr>
          <w:rFonts w:ascii="Times New Roman" w:eastAsia="Calibri" w:hAnsi="Times New Roman" w:cs="Times New Roman"/>
          <w:b/>
          <w:color w:val="262626"/>
          <w:sz w:val="24"/>
          <w:szCs w:val="24"/>
          <w:lang w:val="fr-FR"/>
        </w:rPr>
        <w:t xml:space="preserve">, </w:t>
      </w:r>
      <w:proofErr w:type="spellStart"/>
      <w:r w:rsidRPr="00ED0CE7">
        <w:rPr>
          <w:rFonts w:ascii="Times New Roman" w:eastAsia="Calibri" w:hAnsi="Times New Roman" w:cs="Times New Roman"/>
          <w:b/>
          <w:color w:val="262626"/>
          <w:sz w:val="24"/>
          <w:szCs w:val="24"/>
          <w:lang w:val="fr-FR"/>
        </w:rPr>
        <w:t>salarizare</w:t>
      </w:r>
      <w:proofErr w:type="spellEnd"/>
      <w:r w:rsidRPr="00ED0CE7">
        <w:rPr>
          <w:rFonts w:ascii="Times New Roman" w:eastAsia="Calibri" w:hAnsi="Times New Roman" w:cs="Times New Roman"/>
          <w:b/>
          <w:color w:val="262626"/>
          <w:sz w:val="24"/>
          <w:szCs w:val="24"/>
          <w:lang w:val="fr-FR"/>
        </w:rPr>
        <w:t xml:space="preserve"> </w:t>
      </w:r>
      <w:proofErr w:type="spellStart"/>
      <w:r w:rsidRPr="00ED0CE7">
        <w:rPr>
          <w:rFonts w:ascii="Times New Roman" w:eastAsia="Calibri" w:hAnsi="Times New Roman" w:cs="Times New Roman"/>
          <w:b/>
          <w:color w:val="262626"/>
          <w:sz w:val="24"/>
          <w:szCs w:val="24"/>
          <w:lang w:val="fr-FR"/>
        </w:rPr>
        <w:t>și</w:t>
      </w:r>
      <w:proofErr w:type="spellEnd"/>
      <w:r w:rsidRPr="00ED0CE7">
        <w:rPr>
          <w:rFonts w:ascii="Times New Roman" w:eastAsia="Calibri" w:hAnsi="Times New Roman" w:cs="Times New Roman"/>
          <w:b/>
          <w:color w:val="262626"/>
          <w:sz w:val="24"/>
          <w:szCs w:val="24"/>
          <w:lang w:val="fr-FR"/>
        </w:rPr>
        <w:t xml:space="preserve"> </w:t>
      </w:r>
      <w:proofErr w:type="spellStart"/>
      <w:r w:rsidRPr="00ED0CE7">
        <w:rPr>
          <w:rFonts w:ascii="Times New Roman" w:eastAsia="Calibri" w:hAnsi="Times New Roman" w:cs="Times New Roman"/>
          <w:b/>
          <w:color w:val="262626"/>
          <w:sz w:val="24"/>
          <w:szCs w:val="24"/>
          <w:lang w:val="fr-FR"/>
        </w:rPr>
        <w:t>finanţare</w:t>
      </w:r>
      <w:proofErr w:type="spellEnd"/>
      <w:r w:rsidRPr="00ED0CE7">
        <w:rPr>
          <w:rFonts w:ascii="Times New Roman" w:eastAsia="Calibri" w:hAnsi="Times New Roman" w:cs="Times New Roman"/>
          <w:b/>
          <w:color w:val="262626"/>
          <w:sz w:val="24"/>
          <w:szCs w:val="24"/>
          <w:lang w:val="fr-FR"/>
        </w:rPr>
        <w:t xml:space="preserve"> </w:t>
      </w:r>
      <w:proofErr w:type="spellStart"/>
      <w:r w:rsidRPr="00ED0CE7">
        <w:rPr>
          <w:rFonts w:ascii="Times New Roman" w:eastAsia="Calibri" w:hAnsi="Times New Roman" w:cs="Times New Roman"/>
          <w:b/>
          <w:color w:val="262626"/>
          <w:sz w:val="24"/>
          <w:szCs w:val="24"/>
          <w:lang w:val="fr-FR"/>
        </w:rPr>
        <w:t>investiţii</w:t>
      </w:r>
      <w:proofErr w:type="spellEnd"/>
    </w:p>
    <w:p w:rsidR="00ED0CE7" w:rsidRPr="00ED0CE7" w:rsidRDefault="00ED0CE7" w:rsidP="00ED0CE7">
      <w:pPr>
        <w:spacing w:after="200" w:line="240" w:lineRule="auto"/>
        <w:jc w:val="both"/>
        <w:rPr>
          <w:rFonts w:ascii="Times New Roman" w:eastAsia="Calibri" w:hAnsi="Times New Roman" w:cs="Times New Roman"/>
          <w:b/>
          <w:color w:val="262626"/>
          <w:sz w:val="24"/>
          <w:szCs w:val="24"/>
          <w:lang w:val="fr-FR"/>
        </w:rPr>
      </w:pPr>
      <w:r w:rsidRPr="00ED0CE7">
        <w:rPr>
          <w:rFonts w:ascii="Times New Roman" w:eastAsia="Calibri" w:hAnsi="Times New Roman" w:cs="Times New Roman"/>
          <w:b/>
          <w:color w:val="262626"/>
          <w:sz w:val="24"/>
          <w:szCs w:val="24"/>
          <w:lang w:val="fr-FR"/>
        </w:rPr>
        <w:t xml:space="preserve">Art. 38. </w:t>
      </w:r>
      <w:proofErr w:type="spellStart"/>
      <w:r w:rsidRPr="00ED0CE7">
        <w:rPr>
          <w:rFonts w:ascii="Times New Roman" w:eastAsia="Calibri" w:hAnsi="Times New Roman" w:cs="Times New Roman"/>
          <w:b/>
          <w:color w:val="262626"/>
          <w:sz w:val="24"/>
          <w:szCs w:val="24"/>
          <w:lang w:val="fr-FR"/>
        </w:rPr>
        <w:t>Atribu</w:t>
      </w:r>
      <w:r w:rsidRPr="00ED0CE7">
        <w:rPr>
          <w:rFonts w:ascii="Times New Roman" w:eastAsia="Calibri" w:hAnsi="Times New Roman" w:cs="Times New Roman"/>
          <w:b/>
          <w:color w:val="262626"/>
          <w:sz w:val="24"/>
          <w:szCs w:val="24"/>
        </w:rPr>
        <w:t>țiile</w:t>
      </w:r>
      <w:proofErr w:type="spellEnd"/>
      <w:r w:rsidRPr="00ED0CE7">
        <w:rPr>
          <w:rFonts w:ascii="Times New Roman" w:eastAsia="Calibri" w:hAnsi="Times New Roman" w:cs="Times New Roman"/>
          <w:b/>
          <w:color w:val="262626"/>
          <w:sz w:val="24"/>
          <w:szCs w:val="24"/>
        </w:rPr>
        <w:t xml:space="preserve"> </w:t>
      </w:r>
      <w:proofErr w:type="spellStart"/>
      <w:r w:rsidRPr="00ED0CE7">
        <w:rPr>
          <w:rFonts w:ascii="Times New Roman" w:eastAsia="Calibri" w:hAnsi="Times New Roman" w:cs="Times New Roman"/>
          <w:b/>
          <w:color w:val="262626"/>
          <w:sz w:val="24"/>
          <w:szCs w:val="24"/>
          <w:lang w:val="fr-FR"/>
        </w:rPr>
        <w:t>Compartimentului</w:t>
      </w:r>
      <w:proofErr w:type="spellEnd"/>
      <w:r w:rsidRPr="00ED0CE7">
        <w:rPr>
          <w:rFonts w:ascii="Times New Roman" w:eastAsia="Calibri" w:hAnsi="Times New Roman" w:cs="Times New Roman"/>
          <w:b/>
          <w:color w:val="262626"/>
          <w:sz w:val="24"/>
          <w:szCs w:val="24"/>
          <w:lang w:val="fr-FR"/>
        </w:rPr>
        <w:t xml:space="preserve"> </w:t>
      </w:r>
      <w:proofErr w:type="spellStart"/>
      <w:r w:rsidRPr="00ED0CE7">
        <w:rPr>
          <w:rFonts w:ascii="Times New Roman" w:eastAsia="Calibri" w:hAnsi="Times New Roman" w:cs="Times New Roman"/>
          <w:b/>
          <w:color w:val="262626"/>
          <w:sz w:val="24"/>
          <w:szCs w:val="24"/>
          <w:lang w:val="fr-FR"/>
        </w:rPr>
        <w:t>buget</w:t>
      </w:r>
      <w:proofErr w:type="spellEnd"/>
      <w:r w:rsidRPr="00ED0CE7">
        <w:rPr>
          <w:rFonts w:ascii="Times New Roman" w:eastAsia="Calibri" w:hAnsi="Times New Roman" w:cs="Times New Roman"/>
          <w:b/>
          <w:color w:val="262626"/>
          <w:sz w:val="24"/>
          <w:szCs w:val="24"/>
          <w:lang w:val="fr-FR"/>
        </w:rPr>
        <w:t xml:space="preserve"> – </w:t>
      </w:r>
      <w:proofErr w:type="spellStart"/>
      <w:r w:rsidRPr="00ED0CE7">
        <w:rPr>
          <w:rFonts w:ascii="Times New Roman" w:eastAsia="Calibri" w:hAnsi="Times New Roman" w:cs="Times New Roman"/>
          <w:b/>
          <w:color w:val="262626"/>
          <w:sz w:val="24"/>
          <w:szCs w:val="24"/>
          <w:lang w:val="fr-FR"/>
        </w:rPr>
        <w:t>contabilitate</w:t>
      </w:r>
      <w:proofErr w:type="spellEnd"/>
      <w:r w:rsidRPr="00ED0CE7">
        <w:rPr>
          <w:rFonts w:ascii="Times New Roman" w:eastAsia="Calibri" w:hAnsi="Times New Roman" w:cs="Times New Roman"/>
          <w:b/>
          <w:color w:val="262626"/>
          <w:sz w:val="24"/>
          <w:szCs w:val="24"/>
          <w:lang w:val="fr-FR"/>
        </w:rPr>
        <w:t xml:space="preserve">, </w:t>
      </w:r>
      <w:proofErr w:type="spellStart"/>
      <w:r w:rsidRPr="00ED0CE7">
        <w:rPr>
          <w:rFonts w:ascii="Times New Roman" w:eastAsia="Calibri" w:hAnsi="Times New Roman" w:cs="Times New Roman"/>
          <w:b/>
          <w:color w:val="262626"/>
          <w:sz w:val="24"/>
          <w:szCs w:val="24"/>
          <w:lang w:val="fr-FR"/>
        </w:rPr>
        <w:t>salarizare</w:t>
      </w:r>
      <w:proofErr w:type="spellEnd"/>
      <w:r w:rsidRPr="00ED0CE7">
        <w:rPr>
          <w:rFonts w:ascii="Times New Roman" w:eastAsia="Calibri" w:hAnsi="Times New Roman" w:cs="Times New Roman"/>
          <w:b/>
          <w:color w:val="262626"/>
          <w:sz w:val="24"/>
          <w:szCs w:val="24"/>
          <w:lang w:val="fr-FR"/>
        </w:rPr>
        <w:t xml:space="preserve"> </w:t>
      </w:r>
      <w:proofErr w:type="spellStart"/>
      <w:r w:rsidRPr="00ED0CE7">
        <w:rPr>
          <w:rFonts w:ascii="Times New Roman" w:eastAsia="Calibri" w:hAnsi="Times New Roman" w:cs="Times New Roman"/>
          <w:b/>
          <w:color w:val="262626"/>
          <w:sz w:val="24"/>
          <w:szCs w:val="24"/>
          <w:lang w:val="fr-FR"/>
        </w:rPr>
        <w:t>și</w:t>
      </w:r>
      <w:proofErr w:type="spellEnd"/>
      <w:r w:rsidRPr="00ED0CE7">
        <w:rPr>
          <w:rFonts w:ascii="Times New Roman" w:eastAsia="Calibri" w:hAnsi="Times New Roman" w:cs="Times New Roman"/>
          <w:b/>
          <w:color w:val="262626"/>
          <w:sz w:val="24"/>
          <w:szCs w:val="24"/>
          <w:lang w:val="fr-FR"/>
        </w:rPr>
        <w:t xml:space="preserve"> </w:t>
      </w:r>
      <w:proofErr w:type="spellStart"/>
      <w:r w:rsidRPr="00ED0CE7">
        <w:rPr>
          <w:rFonts w:ascii="Times New Roman" w:eastAsia="Calibri" w:hAnsi="Times New Roman" w:cs="Times New Roman"/>
          <w:b/>
          <w:color w:val="262626"/>
          <w:sz w:val="24"/>
          <w:szCs w:val="24"/>
          <w:lang w:val="fr-FR"/>
        </w:rPr>
        <w:t>finanţare</w:t>
      </w:r>
      <w:proofErr w:type="spellEnd"/>
      <w:r w:rsidRPr="00ED0CE7">
        <w:rPr>
          <w:rFonts w:ascii="Times New Roman" w:eastAsia="Calibri" w:hAnsi="Times New Roman" w:cs="Times New Roman"/>
          <w:b/>
          <w:color w:val="262626"/>
          <w:sz w:val="24"/>
          <w:szCs w:val="24"/>
          <w:lang w:val="fr-FR"/>
        </w:rPr>
        <w:t xml:space="preserve"> </w:t>
      </w:r>
      <w:proofErr w:type="spellStart"/>
      <w:r w:rsidRPr="00ED0CE7">
        <w:rPr>
          <w:rFonts w:ascii="Times New Roman" w:eastAsia="Calibri" w:hAnsi="Times New Roman" w:cs="Times New Roman"/>
          <w:b/>
          <w:color w:val="262626"/>
          <w:sz w:val="24"/>
          <w:szCs w:val="24"/>
          <w:lang w:val="fr-FR"/>
        </w:rPr>
        <w:t>investiţii</w:t>
      </w:r>
      <w:proofErr w:type="spellEnd"/>
    </w:p>
    <w:p w:rsidR="00ED0CE7" w:rsidRPr="00ED0CE7" w:rsidRDefault="00ED0CE7" w:rsidP="00ED0CE7">
      <w:pPr>
        <w:numPr>
          <w:ilvl w:val="0"/>
          <w:numId w:val="31"/>
        </w:numPr>
        <w:spacing w:after="0" w:line="240" w:lineRule="auto"/>
        <w:jc w:val="both"/>
        <w:rPr>
          <w:rFonts w:ascii="Times New Roman" w:eastAsia="Times New Roman" w:hAnsi="Times New Roman" w:cs="Times New Roman"/>
          <w:sz w:val="24"/>
          <w:szCs w:val="24"/>
          <w:lang w:val="en-GB" w:bidi="ar-IQ"/>
        </w:rPr>
      </w:pPr>
      <w:proofErr w:type="spellStart"/>
      <w:r w:rsidRPr="00ED0CE7">
        <w:rPr>
          <w:rFonts w:ascii="Times New Roman" w:eastAsia="Times New Roman" w:hAnsi="Times New Roman" w:cs="Times New Roman"/>
          <w:sz w:val="24"/>
          <w:szCs w:val="24"/>
          <w:lang w:val="en-GB" w:bidi="ar-IQ"/>
        </w:rPr>
        <w:t>Organizeazã</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asigură</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urmărirea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execuției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bugetare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pentru</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toate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activitățile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finanțate</w:t>
      </w:r>
      <w:proofErr w:type="spellEnd"/>
      <w:r w:rsidRPr="00ED0CE7">
        <w:rPr>
          <w:rFonts w:ascii="Times New Roman" w:eastAsia="Times New Roman" w:hAnsi="Times New Roman" w:cs="Times New Roman"/>
          <w:sz w:val="24"/>
          <w:szCs w:val="24"/>
          <w:lang w:val="en-GB" w:bidi="ar-IQ"/>
        </w:rPr>
        <w:t xml:space="preserve"> din </w:t>
      </w:r>
      <w:proofErr w:type="spellStart"/>
      <w:r w:rsidRPr="00ED0CE7">
        <w:rPr>
          <w:rFonts w:ascii="Times New Roman" w:eastAsia="Times New Roman" w:hAnsi="Times New Roman" w:cs="Times New Roman"/>
          <w:sz w:val="24"/>
          <w:szCs w:val="24"/>
          <w:lang w:val="en-GB" w:bidi="ar-IQ"/>
        </w:rPr>
        <w:t>bugetul</w:t>
      </w:r>
      <w:proofErr w:type="spellEnd"/>
      <w:r w:rsidRPr="00ED0CE7">
        <w:rPr>
          <w:rFonts w:ascii="Times New Roman" w:eastAsia="Times New Roman" w:hAnsi="Times New Roman" w:cs="Times New Roman"/>
          <w:sz w:val="24"/>
          <w:szCs w:val="24"/>
          <w:lang w:val="en-GB" w:bidi="ar-IQ"/>
        </w:rPr>
        <w:t xml:space="preserve"> local, precum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pentru</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activitãțile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finanțate</w:t>
      </w:r>
      <w:proofErr w:type="spellEnd"/>
      <w:r w:rsidRPr="00ED0CE7">
        <w:rPr>
          <w:rFonts w:ascii="Times New Roman" w:eastAsia="Times New Roman" w:hAnsi="Times New Roman" w:cs="Times New Roman"/>
          <w:sz w:val="24"/>
          <w:szCs w:val="24"/>
          <w:lang w:val="en-GB" w:bidi="ar-IQ"/>
        </w:rPr>
        <w:t xml:space="preserve"> din </w:t>
      </w:r>
      <w:proofErr w:type="spellStart"/>
      <w:r w:rsidRPr="00ED0CE7">
        <w:rPr>
          <w:rFonts w:ascii="Times New Roman" w:eastAsia="Times New Roman" w:hAnsi="Times New Roman" w:cs="Times New Roman"/>
          <w:sz w:val="24"/>
          <w:szCs w:val="24"/>
          <w:lang w:val="en-GB" w:bidi="ar-IQ"/>
        </w:rPr>
        <w:t>surse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extrabugetare</w:t>
      </w:r>
      <w:proofErr w:type="spellEnd"/>
      <w:r w:rsidRPr="00ED0CE7">
        <w:rPr>
          <w:rFonts w:ascii="Times New Roman" w:eastAsia="Times New Roman" w:hAnsi="Times New Roman" w:cs="Times New Roman"/>
          <w:sz w:val="24"/>
          <w:szCs w:val="24"/>
          <w:lang w:val="en-GB" w:bidi="ar-IQ"/>
        </w:rPr>
        <w:t>;</w:t>
      </w:r>
    </w:p>
    <w:p w:rsidR="00ED0CE7" w:rsidRPr="00ED0CE7" w:rsidRDefault="00ED0CE7" w:rsidP="00ED0CE7">
      <w:pPr>
        <w:numPr>
          <w:ilvl w:val="0"/>
          <w:numId w:val="31"/>
        </w:numPr>
        <w:spacing w:after="0" w:line="240" w:lineRule="auto"/>
        <w:jc w:val="both"/>
        <w:rPr>
          <w:rFonts w:ascii="Times New Roman" w:eastAsia="Times New Roman" w:hAnsi="Times New Roman" w:cs="Times New Roman"/>
          <w:sz w:val="24"/>
          <w:szCs w:val="24"/>
          <w:lang w:val="en-GB" w:bidi="ar-IQ"/>
        </w:rPr>
      </w:pPr>
      <w:proofErr w:type="spellStart"/>
      <w:r w:rsidRPr="00ED0CE7">
        <w:rPr>
          <w:rFonts w:ascii="Times New Roman" w:eastAsia="Times New Roman" w:hAnsi="Times New Roman" w:cs="Times New Roman"/>
          <w:sz w:val="24"/>
          <w:szCs w:val="24"/>
          <w:lang w:val="en-GB" w:eastAsia="ro-RO"/>
        </w:rPr>
        <w:t>Îndrumă</w:t>
      </w:r>
      <w:proofErr w:type="spellEnd"/>
      <w:r w:rsidRPr="00ED0CE7">
        <w:rPr>
          <w:rFonts w:ascii="Times New Roman" w:eastAsia="Times New Roman" w:hAnsi="Times New Roman" w:cs="Times New Roman"/>
          <w:sz w:val="24"/>
          <w:szCs w:val="24"/>
          <w:lang w:val="en-GB" w:eastAsia="ro-RO"/>
        </w:rPr>
        <w:t xml:space="preserve">, </w:t>
      </w:r>
      <w:proofErr w:type="spellStart"/>
      <w:r w:rsidRPr="00ED0CE7">
        <w:rPr>
          <w:rFonts w:ascii="Times New Roman" w:eastAsia="Times New Roman" w:hAnsi="Times New Roman" w:cs="Times New Roman"/>
          <w:sz w:val="24"/>
          <w:szCs w:val="24"/>
          <w:lang w:val="en-GB" w:eastAsia="ro-RO"/>
        </w:rPr>
        <w:t>organizează</w:t>
      </w:r>
      <w:proofErr w:type="spellEnd"/>
      <w:r w:rsidRPr="00ED0CE7">
        <w:rPr>
          <w:rFonts w:ascii="Times New Roman" w:eastAsia="Times New Roman" w:hAnsi="Times New Roman" w:cs="Times New Roman"/>
          <w:sz w:val="24"/>
          <w:szCs w:val="24"/>
          <w:lang w:val="en-GB" w:eastAsia="ro-RO"/>
        </w:rPr>
        <w:t xml:space="preserve"> </w:t>
      </w:r>
      <w:proofErr w:type="spellStart"/>
      <w:r w:rsidRPr="00ED0CE7">
        <w:rPr>
          <w:rFonts w:ascii="Times New Roman" w:eastAsia="Times New Roman" w:hAnsi="Times New Roman" w:cs="Times New Roman"/>
          <w:sz w:val="24"/>
          <w:szCs w:val="24"/>
          <w:lang w:val="en-GB" w:eastAsia="ro-RO"/>
        </w:rPr>
        <w:t>și</w:t>
      </w:r>
      <w:proofErr w:type="spellEnd"/>
      <w:r w:rsidRPr="00ED0CE7">
        <w:rPr>
          <w:rFonts w:ascii="Times New Roman" w:eastAsia="Times New Roman" w:hAnsi="Times New Roman" w:cs="Times New Roman"/>
          <w:sz w:val="24"/>
          <w:szCs w:val="24"/>
          <w:lang w:val="en-GB" w:eastAsia="ro-RO"/>
        </w:rPr>
        <w:t xml:space="preserve"> </w:t>
      </w:r>
      <w:proofErr w:type="spellStart"/>
      <w:r w:rsidRPr="00ED0CE7">
        <w:rPr>
          <w:rFonts w:ascii="Times New Roman" w:eastAsia="Times New Roman" w:hAnsi="Times New Roman" w:cs="Times New Roman"/>
          <w:sz w:val="24"/>
          <w:szCs w:val="24"/>
          <w:lang w:val="en-GB" w:eastAsia="ro-RO"/>
        </w:rPr>
        <w:t>participă</w:t>
      </w:r>
      <w:proofErr w:type="spellEnd"/>
      <w:r w:rsidRPr="00ED0CE7">
        <w:rPr>
          <w:rFonts w:ascii="Times New Roman" w:eastAsia="Times New Roman" w:hAnsi="Times New Roman" w:cs="Times New Roman"/>
          <w:sz w:val="24"/>
          <w:szCs w:val="24"/>
          <w:lang w:val="en-GB" w:eastAsia="ro-RO"/>
        </w:rPr>
        <w:t xml:space="preserve"> la </w:t>
      </w:r>
      <w:proofErr w:type="spellStart"/>
      <w:r w:rsidRPr="00ED0CE7">
        <w:rPr>
          <w:rFonts w:ascii="Times New Roman" w:eastAsia="Times New Roman" w:hAnsi="Times New Roman" w:cs="Times New Roman"/>
          <w:sz w:val="24"/>
          <w:szCs w:val="24"/>
          <w:lang w:val="en-GB" w:eastAsia="ro-RO"/>
        </w:rPr>
        <w:t>elaborarea</w:t>
      </w:r>
      <w:proofErr w:type="spellEnd"/>
      <w:r w:rsidRPr="00ED0CE7">
        <w:rPr>
          <w:rFonts w:ascii="Times New Roman" w:eastAsia="Times New Roman" w:hAnsi="Times New Roman" w:cs="Times New Roman"/>
          <w:sz w:val="24"/>
          <w:szCs w:val="24"/>
          <w:lang w:val="en-GB" w:eastAsia="ro-RO"/>
        </w:rPr>
        <w:t xml:space="preserve"> </w:t>
      </w:r>
      <w:proofErr w:type="spellStart"/>
      <w:r w:rsidRPr="00ED0CE7">
        <w:rPr>
          <w:rFonts w:ascii="Times New Roman" w:eastAsia="Times New Roman" w:hAnsi="Times New Roman" w:cs="Times New Roman"/>
          <w:sz w:val="24"/>
          <w:szCs w:val="24"/>
          <w:lang w:val="en-GB" w:eastAsia="ro-RO"/>
        </w:rPr>
        <w:t>anual</w:t>
      </w:r>
      <w:proofErr w:type="spellEnd"/>
      <w:r w:rsidRPr="00ED0CE7">
        <w:rPr>
          <w:rFonts w:ascii="Times New Roman" w:eastAsia="Times New Roman" w:hAnsi="Times New Roman" w:cs="Times New Roman"/>
          <w:sz w:val="24"/>
          <w:szCs w:val="24"/>
          <w:lang w:val="en-GB" w:eastAsia="ro-RO"/>
        </w:rPr>
        <w:t xml:space="preserve">, la </w:t>
      </w:r>
      <w:proofErr w:type="spellStart"/>
      <w:r w:rsidRPr="00ED0CE7">
        <w:rPr>
          <w:rFonts w:ascii="Times New Roman" w:eastAsia="Times New Roman" w:hAnsi="Times New Roman" w:cs="Times New Roman"/>
          <w:sz w:val="24"/>
          <w:szCs w:val="24"/>
          <w:lang w:val="en-GB" w:eastAsia="ro-RO"/>
        </w:rPr>
        <w:t>termenele</w:t>
      </w:r>
      <w:proofErr w:type="spellEnd"/>
      <w:r w:rsidRPr="00ED0CE7">
        <w:rPr>
          <w:rFonts w:ascii="Times New Roman" w:eastAsia="Times New Roman" w:hAnsi="Times New Roman" w:cs="Times New Roman"/>
          <w:sz w:val="24"/>
          <w:szCs w:val="24"/>
          <w:lang w:val="en-GB" w:eastAsia="ro-RO"/>
        </w:rPr>
        <w:t xml:space="preserve"> </w:t>
      </w:r>
      <w:proofErr w:type="spellStart"/>
      <w:r w:rsidRPr="00ED0CE7">
        <w:rPr>
          <w:rFonts w:ascii="Times New Roman" w:eastAsia="Times New Roman" w:hAnsi="Times New Roman" w:cs="Times New Roman"/>
          <w:sz w:val="24"/>
          <w:szCs w:val="24"/>
          <w:lang w:val="en-GB" w:eastAsia="ro-RO"/>
        </w:rPr>
        <w:t>prevăzute</w:t>
      </w:r>
      <w:proofErr w:type="spellEnd"/>
      <w:r w:rsidRPr="00ED0CE7">
        <w:rPr>
          <w:rFonts w:ascii="Times New Roman" w:eastAsia="Times New Roman" w:hAnsi="Times New Roman" w:cs="Times New Roman"/>
          <w:sz w:val="24"/>
          <w:szCs w:val="24"/>
          <w:lang w:val="en-GB" w:eastAsia="ro-RO"/>
        </w:rPr>
        <w:t xml:space="preserve"> de </w:t>
      </w:r>
      <w:proofErr w:type="spellStart"/>
      <w:r w:rsidRPr="00ED0CE7">
        <w:rPr>
          <w:rFonts w:ascii="Times New Roman" w:eastAsia="Times New Roman" w:hAnsi="Times New Roman" w:cs="Times New Roman"/>
          <w:sz w:val="24"/>
          <w:szCs w:val="24"/>
          <w:lang w:val="en-GB" w:eastAsia="ro-RO"/>
        </w:rPr>
        <w:t>lege</w:t>
      </w:r>
      <w:proofErr w:type="spellEnd"/>
      <w:r w:rsidRPr="00ED0CE7">
        <w:rPr>
          <w:rFonts w:ascii="Times New Roman" w:eastAsia="Times New Roman" w:hAnsi="Times New Roman" w:cs="Times New Roman"/>
          <w:sz w:val="24"/>
          <w:szCs w:val="24"/>
          <w:lang w:val="en-GB" w:eastAsia="ro-RO"/>
        </w:rPr>
        <w:t xml:space="preserve">, </w:t>
      </w:r>
      <w:proofErr w:type="spellStart"/>
      <w:r w:rsidRPr="00ED0CE7">
        <w:rPr>
          <w:rFonts w:ascii="Times New Roman" w:eastAsia="Times New Roman" w:hAnsi="Times New Roman" w:cs="Times New Roman"/>
          <w:sz w:val="24"/>
          <w:szCs w:val="24"/>
          <w:lang w:val="en-GB" w:eastAsia="ro-RO"/>
        </w:rPr>
        <w:t>proiectul</w:t>
      </w:r>
      <w:proofErr w:type="spellEnd"/>
      <w:r w:rsidRPr="00ED0CE7">
        <w:rPr>
          <w:rFonts w:ascii="Times New Roman" w:eastAsia="Times New Roman" w:hAnsi="Times New Roman" w:cs="Times New Roman"/>
          <w:sz w:val="24"/>
          <w:szCs w:val="24"/>
          <w:lang w:val="en-GB" w:eastAsia="ro-RO"/>
        </w:rPr>
        <w:t xml:space="preserve"> </w:t>
      </w:r>
      <w:proofErr w:type="spellStart"/>
      <w:r w:rsidRPr="00ED0CE7">
        <w:rPr>
          <w:rFonts w:ascii="Times New Roman" w:eastAsia="Times New Roman" w:hAnsi="Times New Roman" w:cs="Times New Roman"/>
          <w:sz w:val="24"/>
          <w:szCs w:val="24"/>
          <w:lang w:val="en-GB" w:eastAsia="ro-RO"/>
        </w:rPr>
        <w:t>bugetului</w:t>
      </w:r>
      <w:proofErr w:type="spellEnd"/>
      <w:r w:rsidRPr="00ED0CE7">
        <w:rPr>
          <w:rFonts w:ascii="Times New Roman" w:eastAsia="Times New Roman" w:hAnsi="Times New Roman" w:cs="Times New Roman"/>
          <w:sz w:val="24"/>
          <w:szCs w:val="24"/>
          <w:lang w:val="en-GB" w:eastAsia="ro-RO"/>
        </w:rPr>
        <w:t xml:space="preserve"> local al </w:t>
      </w:r>
      <w:proofErr w:type="spellStart"/>
      <w:r w:rsidRPr="00ED0CE7">
        <w:rPr>
          <w:rFonts w:ascii="Times New Roman" w:eastAsia="Times New Roman" w:hAnsi="Times New Roman" w:cs="Times New Roman"/>
          <w:sz w:val="24"/>
          <w:szCs w:val="24"/>
          <w:lang w:val="en-GB" w:eastAsia="ro-RO"/>
        </w:rPr>
        <w:t>municipiului</w:t>
      </w:r>
      <w:proofErr w:type="spellEnd"/>
      <w:r w:rsidRPr="00ED0CE7">
        <w:rPr>
          <w:rFonts w:ascii="Times New Roman" w:eastAsia="Times New Roman" w:hAnsi="Times New Roman" w:cs="Times New Roman"/>
          <w:sz w:val="24"/>
          <w:szCs w:val="24"/>
          <w:lang w:val="en-GB" w:eastAsia="ro-RO"/>
        </w:rPr>
        <w:t xml:space="preserve"> </w:t>
      </w:r>
      <w:proofErr w:type="spellStart"/>
      <w:r w:rsidRPr="00ED0CE7">
        <w:rPr>
          <w:rFonts w:ascii="Times New Roman" w:eastAsia="Times New Roman" w:hAnsi="Times New Roman" w:cs="Times New Roman"/>
          <w:sz w:val="24"/>
          <w:szCs w:val="24"/>
          <w:lang w:val="en-GB" w:eastAsia="ro-RO"/>
        </w:rPr>
        <w:t>Câmpulung</w:t>
      </w:r>
      <w:proofErr w:type="spellEnd"/>
      <w:r w:rsidRPr="00ED0CE7">
        <w:rPr>
          <w:rFonts w:ascii="Times New Roman" w:eastAsia="Times New Roman" w:hAnsi="Times New Roman" w:cs="Times New Roman"/>
          <w:sz w:val="24"/>
          <w:szCs w:val="24"/>
          <w:lang w:val="en-GB" w:eastAsia="ro-RO"/>
        </w:rPr>
        <w:t xml:space="preserve"> </w:t>
      </w:r>
      <w:proofErr w:type="spellStart"/>
      <w:r w:rsidRPr="00ED0CE7">
        <w:rPr>
          <w:rFonts w:ascii="Times New Roman" w:eastAsia="Times New Roman" w:hAnsi="Times New Roman" w:cs="Times New Roman"/>
          <w:sz w:val="24"/>
          <w:szCs w:val="24"/>
          <w:lang w:val="en-GB" w:eastAsia="ro-RO"/>
        </w:rPr>
        <w:t>Moldovenesc</w:t>
      </w:r>
      <w:proofErr w:type="spellEnd"/>
      <w:r w:rsidRPr="00ED0CE7">
        <w:rPr>
          <w:rFonts w:ascii="Times New Roman" w:eastAsia="Times New Roman" w:hAnsi="Times New Roman" w:cs="Times New Roman"/>
          <w:sz w:val="24"/>
          <w:szCs w:val="24"/>
          <w:lang w:val="en-GB" w:bidi="ar-IQ"/>
        </w:rPr>
        <w:t xml:space="preserve"> precum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documentația</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rectificarea</w:t>
      </w:r>
      <w:proofErr w:type="spellEnd"/>
      <w:r w:rsidRPr="00ED0CE7">
        <w:rPr>
          <w:rFonts w:ascii="Times New Roman" w:eastAsia="Times New Roman" w:hAnsi="Times New Roman" w:cs="Times New Roman"/>
          <w:sz w:val="24"/>
          <w:szCs w:val="24"/>
          <w:lang w:val="en-GB" w:bidi="ar-IQ"/>
        </w:rPr>
        <w:t xml:space="preserve"> a </w:t>
      </w:r>
      <w:proofErr w:type="spellStart"/>
      <w:r w:rsidRPr="00ED0CE7">
        <w:rPr>
          <w:rFonts w:ascii="Times New Roman" w:eastAsia="Times New Roman" w:hAnsi="Times New Roman" w:cs="Times New Roman"/>
          <w:sz w:val="24"/>
          <w:szCs w:val="24"/>
          <w:lang w:val="en-GB" w:bidi="ar-IQ"/>
        </w:rPr>
        <w:t>bugetului</w:t>
      </w:r>
      <w:proofErr w:type="spellEnd"/>
      <w:r w:rsidRPr="00ED0CE7">
        <w:rPr>
          <w:rFonts w:ascii="Times New Roman" w:eastAsia="Times New Roman" w:hAnsi="Times New Roman" w:cs="Times New Roman"/>
          <w:sz w:val="24"/>
          <w:szCs w:val="24"/>
          <w:lang w:val="en-GB" w:bidi="ar-IQ"/>
        </w:rPr>
        <w:t>;</w:t>
      </w:r>
    </w:p>
    <w:p w:rsidR="00ED0CE7" w:rsidRPr="00ED0CE7" w:rsidRDefault="00ED0CE7" w:rsidP="00ED0CE7">
      <w:pPr>
        <w:numPr>
          <w:ilvl w:val="0"/>
          <w:numId w:val="31"/>
        </w:numPr>
        <w:spacing w:after="0" w:line="240" w:lineRule="auto"/>
        <w:jc w:val="both"/>
        <w:rPr>
          <w:rFonts w:ascii="Times New Roman" w:eastAsia="Times New Roman" w:hAnsi="Times New Roman" w:cs="Times New Roman"/>
          <w:sz w:val="24"/>
          <w:szCs w:val="24"/>
          <w:lang w:val="en-GB" w:bidi="ar-IQ"/>
        </w:rPr>
      </w:pPr>
      <w:proofErr w:type="spellStart"/>
      <w:r w:rsidRPr="00ED0CE7">
        <w:rPr>
          <w:rFonts w:ascii="Times New Roman" w:eastAsia="Times New Roman" w:hAnsi="Times New Roman" w:cs="Times New Roman"/>
          <w:sz w:val="24"/>
          <w:szCs w:val="24"/>
          <w:lang w:val="en-GB" w:bidi="ar-IQ"/>
        </w:rPr>
        <w:t>Întocmește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rapoarte</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specialitate</w:t>
      </w:r>
      <w:proofErr w:type="spellEnd"/>
      <w:r w:rsidRPr="00ED0CE7">
        <w:rPr>
          <w:rFonts w:ascii="Times New Roman" w:eastAsia="Times New Roman" w:hAnsi="Times New Roman" w:cs="Times New Roman"/>
          <w:sz w:val="24"/>
          <w:szCs w:val="24"/>
          <w:lang w:val="en-GB" w:bidi="ar-IQ"/>
        </w:rPr>
        <w:t xml:space="preserve"> la </w:t>
      </w:r>
      <w:proofErr w:type="spellStart"/>
      <w:r w:rsidRPr="00ED0CE7">
        <w:rPr>
          <w:rFonts w:ascii="Times New Roman" w:eastAsia="Times New Roman" w:hAnsi="Times New Roman" w:cs="Times New Roman"/>
          <w:sz w:val="24"/>
          <w:szCs w:val="24"/>
          <w:lang w:val="en-GB" w:bidi="ar-IQ"/>
        </w:rPr>
        <w:t>proiectele</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hotărâri</w:t>
      </w:r>
      <w:proofErr w:type="spellEnd"/>
      <w:r w:rsidRPr="00ED0CE7">
        <w:rPr>
          <w:rFonts w:ascii="Times New Roman" w:eastAsia="Times New Roman" w:hAnsi="Times New Roman" w:cs="Times New Roman"/>
          <w:sz w:val="24"/>
          <w:szCs w:val="24"/>
          <w:lang w:val="en-GB" w:bidi="ar-IQ"/>
        </w:rPr>
        <w:t xml:space="preserve">; </w:t>
      </w:r>
    </w:p>
    <w:p w:rsidR="00ED0CE7" w:rsidRPr="00ED0CE7" w:rsidRDefault="00ED0CE7" w:rsidP="00ED0CE7">
      <w:pPr>
        <w:numPr>
          <w:ilvl w:val="0"/>
          <w:numId w:val="31"/>
        </w:numPr>
        <w:spacing w:after="0" w:line="240" w:lineRule="auto"/>
        <w:jc w:val="both"/>
        <w:rPr>
          <w:rFonts w:ascii="Times New Roman" w:eastAsia="Times New Roman" w:hAnsi="Times New Roman" w:cs="Times New Roman"/>
          <w:sz w:val="24"/>
          <w:szCs w:val="24"/>
          <w:lang w:val="en-GB" w:bidi="ar-IQ"/>
        </w:rPr>
      </w:pPr>
      <w:proofErr w:type="spellStart"/>
      <w:r w:rsidRPr="00ED0CE7">
        <w:rPr>
          <w:rFonts w:ascii="Times New Roman" w:eastAsia="Times New Roman" w:hAnsi="Times New Roman" w:cs="Times New Roman"/>
          <w:sz w:val="24"/>
          <w:szCs w:val="24"/>
          <w:lang w:val="en-GB" w:bidi="ar-IQ"/>
        </w:rPr>
        <w:t>Întocmește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raportările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periodice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financiare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le </w:t>
      </w:r>
      <w:proofErr w:type="spellStart"/>
      <w:r w:rsidRPr="00ED0CE7">
        <w:rPr>
          <w:rFonts w:ascii="Times New Roman" w:eastAsia="Times New Roman" w:hAnsi="Times New Roman" w:cs="Times New Roman"/>
          <w:sz w:val="24"/>
          <w:szCs w:val="24"/>
          <w:lang w:val="en-GB" w:bidi="ar-IQ"/>
        </w:rPr>
        <w:t>transmite</w:t>
      </w:r>
      <w:proofErr w:type="spellEnd"/>
      <w:r w:rsidRPr="00ED0CE7">
        <w:rPr>
          <w:rFonts w:ascii="Times New Roman" w:eastAsia="Times New Roman" w:hAnsi="Times New Roman" w:cs="Times New Roman"/>
          <w:sz w:val="24"/>
          <w:szCs w:val="24"/>
          <w:lang w:val="en-GB" w:bidi="ar-IQ"/>
        </w:rPr>
        <w:t xml:space="preserve"> electronic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w:t>
      </w:r>
      <w:proofErr w:type="spellStart"/>
      <w:r w:rsidRPr="00ED0CE7">
        <w:rPr>
          <w:rFonts w:ascii="Times New Roman" w:eastAsia="Times New Roman" w:hAnsi="Times New Roman" w:cs="Times New Roman"/>
          <w:sz w:val="24"/>
          <w:szCs w:val="24"/>
          <w:lang w:val="en-GB" w:bidi="ar-IQ"/>
        </w:rPr>
        <w:t>sau</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letric</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instituțiilor</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specialitate</w:t>
      </w:r>
      <w:proofErr w:type="spellEnd"/>
      <w:r w:rsidRPr="00ED0CE7">
        <w:rPr>
          <w:rFonts w:ascii="Times New Roman" w:eastAsia="Times New Roman" w:hAnsi="Times New Roman" w:cs="Times New Roman"/>
          <w:sz w:val="24"/>
          <w:szCs w:val="24"/>
          <w:lang w:val="en-GB" w:bidi="ar-IQ"/>
        </w:rPr>
        <w:t>;</w:t>
      </w:r>
    </w:p>
    <w:p w:rsidR="00ED0CE7" w:rsidRPr="00ED0CE7" w:rsidRDefault="00ED0CE7" w:rsidP="00ED0CE7">
      <w:pPr>
        <w:numPr>
          <w:ilvl w:val="0"/>
          <w:numId w:val="31"/>
        </w:numPr>
        <w:spacing w:after="0" w:line="240" w:lineRule="auto"/>
        <w:jc w:val="both"/>
        <w:rPr>
          <w:rFonts w:ascii="Times New Roman" w:eastAsia="Times New Roman" w:hAnsi="Times New Roman" w:cs="Times New Roman"/>
          <w:sz w:val="24"/>
          <w:szCs w:val="24"/>
          <w:lang w:val="en-GB" w:bidi="ar-IQ"/>
        </w:rPr>
      </w:pPr>
      <w:r w:rsidRPr="00ED0CE7">
        <w:rPr>
          <w:rFonts w:ascii="Times New Roman" w:eastAsia="Times New Roman" w:hAnsi="Times New Roman" w:cs="Times New Roman"/>
          <w:sz w:val="24"/>
          <w:szCs w:val="24"/>
          <w:lang w:val="en-GB" w:bidi="ar-IQ"/>
        </w:rPr>
        <w:t xml:space="preserve">Pe </w:t>
      </w:r>
      <w:proofErr w:type="spellStart"/>
      <w:r w:rsidRPr="00ED0CE7">
        <w:rPr>
          <w:rFonts w:ascii="Times New Roman" w:eastAsia="Times New Roman" w:hAnsi="Times New Roman" w:cs="Times New Roman"/>
          <w:sz w:val="24"/>
          <w:szCs w:val="24"/>
          <w:lang w:val="en-GB" w:bidi="ar-IQ"/>
        </w:rPr>
        <w:t>baza</w:t>
      </w:r>
      <w:proofErr w:type="spellEnd"/>
      <w:r w:rsidRPr="00ED0CE7">
        <w:rPr>
          <w:rFonts w:ascii="Times New Roman" w:eastAsia="Times New Roman" w:hAnsi="Times New Roman" w:cs="Times New Roman"/>
          <w:sz w:val="24"/>
          <w:szCs w:val="24"/>
          <w:lang w:bidi="ar-IQ"/>
        </w:rPr>
        <w:t xml:space="preserve"> bugetului</w:t>
      </w:r>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aprobat</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întocmește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cererea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deschiderii</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credite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dispoziții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bugetare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pentru</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repartizarea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sau</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retragerea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creditelor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bugetare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activităților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cuprinse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în</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bugetul</w:t>
      </w:r>
      <w:proofErr w:type="spellEnd"/>
      <w:r w:rsidRPr="00ED0CE7">
        <w:rPr>
          <w:rFonts w:ascii="Times New Roman" w:eastAsia="Times New Roman" w:hAnsi="Times New Roman" w:cs="Times New Roman"/>
          <w:sz w:val="24"/>
          <w:szCs w:val="24"/>
          <w:lang w:val="en-GB" w:bidi="ar-IQ"/>
        </w:rPr>
        <w:t xml:space="preserve"> local; </w:t>
      </w:r>
    </w:p>
    <w:p w:rsidR="00ED0CE7" w:rsidRPr="00ED0CE7" w:rsidRDefault="00ED0CE7" w:rsidP="00ED0CE7">
      <w:pPr>
        <w:numPr>
          <w:ilvl w:val="0"/>
          <w:numId w:val="31"/>
        </w:numPr>
        <w:spacing w:after="0" w:line="240" w:lineRule="auto"/>
        <w:jc w:val="both"/>
        <w:rPr>
          <w:rFonts w:ascii="Times New Roman" w:eastAsia="Times New Roman" w:hAnsi="Times New Roman" w:cs="Times New Roman"/>
          <w:sz w:val="24"/>
          <w:szCs w:val="24"/>
          <w:lang w:val="en-GB" w:bidi="ar-IQ"/>
        </w:rPr>
      </w:pPr>
      <w:proofErr w:type="spellStart"/>
      <w:r w:rsidRPr="00ED0CE7">
        <w:rPr>
          <w:rFonts w:ascii="Times New Roman" w:eastAsia="Times New Roman" w:hAnsi="Times New Roman" w:cs="Times New Roman"/>
          <w:sz w:val="24"/>
          <w:szCs w:val="24"/>
          <w:lang w:val="en-GB" w:bidi="ar-IQ"/>
        </w:rPr>
        <w:t>Asigură</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onorarea</w:t>
      </w:r>
      <w:proofErr w:type="spellEnd"/>
      <w:r w:rsidRPr="00ED0CE7">
        <w:rPr>
          <w:rFonts w:ascii="Times New Roman" w:eastAsia="Times New Roman" w:hAnsi="Times New Roman" w:cs="Times New Roman"/>
          <w:sz w:val="24"/>
          <w:szCs w:val="24"/>
          <w:lang w:val="en-GB" w:bidi="ar-IQ"/>
        </w:rPr>
        <w:t xml:space="preserve"> la </w:t>
      </w:r>
      <w:proofErr w:type="spellStart"/>
      <w:r w:rsidRPr="00ED0CE7">
        <w:rPr>
          <w:rFonts w:ascii="Times New Roman" w:eastAsia="Times New Roman" w:hAnsi="Times New Roman" w:cs="Times New Roman"/>
          <w:sz w:val="24"/>
          <w:szCs w:val="24"/>
          <w:lang w:val="en-GB" w:bidi="ar-IQ"/>
        </w:rPr>
        <w:t>timp</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corectă</w:t>
      </w:r>
      <w:proofErr w:type="spellEnd"/>
      <w:r w:rsidRPr="00ED0CE7">
        <w:rPr>
          <w:rFonts w:ascii="Times New Roman" w:eastAsia="Times New Roman" w:hAnsi="Times New Roman" w:cs="Times New Roman"/>
          <w:sz w:val="24"/>
          <w:szCs w:val="24"/>
          <w:lang w:val="en-GB" w:bidi="ar-IQ"/>
        </w:rPr>
        <w:t xml:space="preserve"> </w:t>
      </w:r>
      <w:proofErr w:type="gramStart"/>
      <w:r w:rsidRPr="00ED0CE7">
        <w:rPr>
          <w:rFonts w:ascii="Times New Roman" w:eastAsia="Times New Roman" w:hAnsi="Times New Roman" w:cs="Times New Roman"/>
          <w:sz w:val="24"/>
          <w:szCs w:val="24"/>
          <w:lang w:val="en-GB" w:bidi="ar-IQ"/>
        </w:rPr>
        <w:t>a</w:t>
      </w:r>
      <w:proofErr w:type="gram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obligațiilor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financiare</w:t>
      </w:r>
      <w:proofErr w:type="spellEnd"/>
      <w:r w:rsidRPr="00ED0CE7">
        <w:rPr>
          <w:rFonts w:ascii="Times New Roman" w:eastAsia="Times New Roman" w:hAnsi="Times New Roman" w:cs="Times New Roman"/>
          <w:sz w:val="24"/>
          <w:szCs w:val="24"/>
          <w:lang w:val="en-GB" w:bidi="ar-IQ"/>
        </w:rPr>
        <w:t xml:space="preserve"> ale </w:t>
      </w:r>
      <w:proofErr w:type="spellStart"/>
      <w:r w:rsidRPr="00ED0CE7">
        <w:rPr>
          <w:rFonts w:ascii="Times New Roman" w:eastAsia="Times New Roman" w:hAnsi="Times New Roman" w:cs="Times New Roman"/>
          <w:sz w:val="24"/>
          <w:szCs w:val="24"/>
          <w:lang w:val="en-GB" w:bidi="ar-IQ"/>
        </w:rPr>
        <w:t>instituției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către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terți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potrivit</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legii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întocmind</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documente</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plată</w:t>
      </w:r>
      <w:proofErr w:type="spellEnd"/>
      <w:r w:rsidRPr="00ED0CE7">
        <w:rPr>
          <w:rFonts w:ascii="Times New Roman" w:eastAsia="Times New Roman" w:hAnsi="Times New Roman" w:cs="Times New Roman"/>
          <w:sz w:val="24"/>
          <w:szCs w:val="24"/>
          <w:lang w:val="en-GB" w:bidi="ar-IQ"/>
        </w:rPr>
        <w:t xml:space="preserve"> a </w:t>
      </w:r>
      <w:proofErr w:type="spellStart"/>
      <w:r w:rsidRPr="00ED0CE7">
        <w:rPr>
          <w:rFonts w:ascii="Times New Roman" w:eastAsia="Times New Roman" w:hAnsi="Times New Roman" w:cs="Times New Roman"/>
          <w:sz w:val="24"/>
          <w:szCs w:val="24"/>
          <w:lang w:val="en-GB" w:bidi="ar-IQ"/>
        </w:rPr>
        <w:t>cheltuielilor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bugetare</w:t>
      </w:r>
      <w:proofErr w:type="spellEnd"/>
      <w:r w:rsidRPr="00ED0CE7">
        <w:rPr>
          <w:rFonts w:ascii="Times New Roman" w:eastAsia="Times New Roman" w:hAnsi="Times New Roman" w:cs="Times New Roman"/>
          <w:sz w:val="24"/>
          <w:szCs w:val="24"/>
          <w:lang w:val="en-GB" w:bidi="ar-IQ"/>
        </w:rPr>
        <w:t xml:space="preserve">; </w:t>
      </w:r>
    </w:p>
    <w:p w:rsidR="00ED0CE7" w:rsidRPr="00ED0CE7" w:rsidRDefault="00ED0CE7" w:rsidP="00ED0CE7">
      <w:pPr>
        <w:numPr>
          <w:ilvl w:val="0"/>
          <w:numId w:val="31"/>
        </w:numPr>
        <w:spacing w:after="0" w:line="240" w:lineRule="auto"/>
        <w:jc w:val="both"/>
        <w:rPr>
          <w:rFonts w:ascii="Times New Roman" w:eastAsia="Times New Roman" w:hAnsi="Times New Roman" w:cs="Times New Roman"/>
          <w:sz w:val="24"/>
          <w:szCs w:val="24"/>
          <w:lang w:val="en-GB" w:bidi="ar-IQ"/>
        </w:rPr>
      </w:pPr>
      <w:proofErr w:type="spellStart"/>
      <w:r w:rsidRPr="00ED0CE7">
        <w:rPr>
          <w:rFonts w:ascii="Times New Roman" w:eastAsia="Times New Roman" w:hAnsi="Times New Roman" w:cs="Times New Roman"/>
          <w:sz w:val="24"/>
          <w:szCs w:val="24"/>
          <w:lang w:val="en-GB" w:bidi="ar-IQ"/>
        </w:rPr>
        <w:t>Asigură</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evidența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contabilă</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sintetică</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analitică</w:t>
      </w:r>
      <w:proofErr w:type="spellEnd"/>
      <w:r w:rsidRPr="00ED0CE7">
        <w:rPr>
          <w:rFonts w:ascii="Times New Roman" w:eastAsia="Times New Roman" w:hAnsi="Times New Roman" w:cs="Times New Roman"/>
          <w:sz w:val="24"/>
          <w:szCs w:val="24"/>
          <w:lang w:val="en-GB" w:bidi="ar-IQ"/>
        </w:rPr>
        <w:t xml:space="preserve"> </w:t>
      </w:r>
      <w:proofErr w:type="gramStart"/>
      <w:r w:rsidRPr="00ED0CE7">
        <w:rPr>
          <w:rFonts w:ascii="Times New Roman" w:eastAsia="Times New Roman" w:hAnsi="Times New Roman" w:cs="Times New Roman"/>
          <w:sz w:val="24"/>
          <w:szCs w:val="24"/>
          <w:lang w:val="en-GB" w:bidi="ar-IQ"/>
        </w:rPr>
        <w:t>a</w:t>
      </w:r>
      <w:proofErr w:type="gram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imobilizărilor</w:t>
      </w:r>
      <w:proofErr w:type="spellEnd"/>
      <w:r w:rsidRPr="00ED0CE7">
        <w:rPr>
          <w:rFonts w:ascii="Times New Roman" w:eastAsia="Times New Roman" w:hAnsi="Times New Roman" w:cs="Times New Roman"/>
          <w:sz w:val="24"/>
          <w:szCs w:val="24"/>
          <w:lang w:val="en-GB" w:bidi="ar-IQ"/>
        </w:rPr>
        <w:t xml:space="preserve">, pe </w:t>
      </w:r>
      <w:proofErr w:type="spellStart"/>
      <w:r w:rsidRPr="00ED0CE7">
        <w:rPr>
          <w:rFonts w:ascii="Times New Roman" w:eastAsia="Times New Roman" w:hAnsi="Times New Roman" w:cs="Times New Roman"/>
          <w:sz w:val="24"/>
          <w:szCs w:val="24"/>
          <w:lang w:val="en-GB" w:bidi="ar-IQ"/>
        </w:rPr>
        <w:t>locuri</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folosință</w:t>
      </w:r>
      <w:proofErr w:type="spellEnd"/>
      <w:r w:rsidRPr="00ED0CE7">
        <w:rPr>
          <w:rFonts w:ascii="Times New Roman" w:eastAsia="Times New Roman" w:hAnsi="Times New Roman" w:cs="Times New Roman"/>
          <w:sz w:val="24"/>
          <w:szCs w:val="24"/>
          <w:lang w:val="en-GB" w:bidi="ar-IQ"/>
        </w:rPr>
        <w:t xml:space="preserve">, a </w:t>
      </w:r>
      <w:proofErr w:type="spellStart"/>
      <w:r w:rsidRPr="00ED0CE7">
        <w:rPr>
          <w:rFonts w:ascii="Times New Roman" w:eastAsia="Times New Roman" w:hAnsi="Times New Roman" w:cs="Times New Roman"/>
          <w:sz w:val="24"/>
          <w:szCs w:val="24"/>
          <w:lang w:val="en-GB" w:bidi="ar-IQ"/>
        </w:rPr>
        <w:t>obiectelor</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inventar</w:t>
      </w:r>
      <w:proofErr w:type="spellEnd"/>
      <w:r w:rsidRPr="00ED0CE7">
        <w:rPr>
          <w:rFonts w:ascii="Times New Roman" w:eastAsia="Times New Roman" w:hAnsi="Times New Roman" w:cs="Times New Roman"/>
          <w:sz w:val="24"/>
          <w:szCs w:val="24"/>
          <w:lang w:val="en-GB" w:bidi="ar-IQ"/>
        </w:rPr>
        <w:t xml:space="preserve"> precum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a </w:t>
      </w:r>
      <w:proofErr w:type="spellStart"/>
      <w:r w:rsidRPr="00ED0CE7">
        <w:rPr>
          <w:rFonts w:ascii="Times New Roman" w:eastAsia="Times New Roman" w:hAnsi="Times New Roman" w:cs="Times New Roman"/>
          <w:sz w:val="24"/>
          <w:szCs w:val="24"/>
          <w:lang w:val="en-GB" w:bidi="ar-IQ"/>
        </w:rPr>
        <w:t>materialelor</w:t>
      </w:r>
      <w:proofErr w:type="spellEnd"/>
      <w:r w:rsidRPr="00ED0CE7">
        <w:rPr>
          <w:rFonts w:ascii="Times New Roman" w:eastAsia="Times New Roman" w:hAnsi="Times New Roman" w:cs="Times New Roman"/>
          <w:sz w:val="24"/>
          <w:szCs w:val="24"/>
          <w:lang w:val="en-GB" w:bidi="ar-IQ"/>
        </w:rPr>
        <w:t xml:space="preserve"> pe </w:t>
      </w:r>
      <w:proofErr w:type="spellStart"/>
      <w:r w:rsidRPr="00ED0CE7">
        <w:rPr>
          <w:rFonts w:ascii="Times New Roman" w:eastAsia="Times New Roman" w:hAnsi="Times New Roman" w:cs="Times New Roman"/>
          <w:sz w:val="24"/>
          <w:szCs w:val="24"/>
          <w:lang w:val="en-GB" w:bidi="ar-IQ"/>
        </w:rPr>
        <w:t>gestiuni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pe </w:t>
      </w:r>
      <w:proofErr w:type="spellStart"/>
      <w:r w:rsidRPr="00ED0CE7">
        <w:rPr>
          <w:rFonts w:ascii="Times New Roman" w:eastAsia="Times New Roman" w:hAnsi="Times New Roman" w:cs="Times New Roman"/>
          <w:sz w:val="24"/>
          <w:szCs w:val="24"/>
          <w:lang w:val="en-GB" w:bidi="ar-IQ"/>
        </w:rPr>
        <w:t>feluri</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materiale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în</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scopul</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păstrãrii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integrității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patrimoniului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unității</w:t>
      </w:r>
      <w:proofErr w:type="spellEnd"/>
      <w:r w:rsidRPr="00ED0CE7">
        <w:rPr>
          <w:rFonts w:ascii="Times New Roman" w:eastAsia="Times New Roman" w:hAnsi="Times New Roman" w:cs="Times New Roman"/>
          <w:sz w:val="24"/>
          <w:szCs w:val="24"/>
          <w:lang w:val="en-GB" w:bidi="ar-IQ"/>
        </w:rPr>
        <w:t xml:space="preserve">, a </w:t>
      </w:r>
      <w:proofErr w:type="spellStart"/>
      <w:r w:rsidRPr="00ED0CE7">
        <w:rPr>
          <w:rFonts w:ascii="Times New Roman" w:eastAsia="Times New Roman" w:hAnsi="Times New Roman" w:cs="Times New Roman"/>
          <w:sz w:val="24"/>
          <w:szCs w:val="24"/>
          <w:lang w:val="en-GB" w:bidi="ar-IQ"/>
        </w:rPr>
        <w:t>mijloacelor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bănești</w:t>
      </w:r>
      <w:proofErr w:type="spellEnd"/>
      <w:r w:rsidRPr="00ED0CE7">
        <w:rPr>
          <w:rFonts w:ascii="Times New Roman" w:eastAsia="Times New Roman" w:hAnsi="Times New Roman" w:cs="Times New Roman"/>
          <w:sz w:val="24"/>
          <w:szCs w:val="24"/>
          <w:lang w:val="en-GB" w:bidi="ar-IQ"/>
        </w:rPr>
        <w:t xml:space="preserve">, a </w:t>
      </w:r>
      <w:proofErr w:type="spellStart"/>
      <w:r w:rsidRPr="00ED0CE7">
        <w:rPr>
          <w:rFonts w:ascii="Times New Roman" w:eastAsia="Times New Roman" w:hAnsi="Times New Roman" w:cs="Times New Roman"/>
          <w:sz w:val="24"/>
          <w:szCs w:val="24"/>
          <w:lang w:val="en-GB" w:bidi="ar-IQ"/>
        </w:rPr>
        <w:t>creanțelor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datoriilor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înregistrarea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fondurilor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cheltuielilor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alte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operațiuni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economice</w:t>
      </w:r>
      <w:proofErr w:type="spellEnd"/>
      <w:r w:rsidRPr="00ED0CE7">
        <w:rPr>
          <w:rFonts w:ascii="Times New Roman" w:eastAsia="Times New Roman" w:hAnsi="Times New Roman" w:cs="Times New Roman"/>
          <w:sz w:val="24"/>
          <w:szCs w:val="24"/>
          <w:lang w:val="en-GB" w:bidi="ar-IQ"/>
        </w:rPr>
        <w:t xml:space="preserve">; </w:t>
      </w:r>
    </w:p>
    <w:p w:rsidR="00ED0CE7" w:rsidRPr="00ED0CE7" w:rsidRDefault="00ED0CE7" w:rsidP="00ED0CE7">
      <w:pPr>
        <w:numPr>
          <w:ilvl w:val="0"/>
          <w:numId w:val="31"/>
        </w:numPr>
        <w:spacing w:after="0" w:line="240" w:lineRule="auto"/>
        <w:jc w:val="both"/>
        <w:rPr>
          <w:rFonts w:ascii="Times New Roman" w:eastAsia="Times New Roman" w:hAnsi="Times New Roman" w:cs="Times New Roman"/>
          <w:sz w:val="24"/>
          <w:szCs w:val="24"/>
          <w:lang w:val="en-GB" w:bidi="ar-IQ"/>
        </w:rPr>
      </w:pPr>
      <w:proofErr w:type="spellStart"/>
      <w:r w:rsidRPr="00ED0CE7">
        <w:rPr>
          <w:rFonts w:ascii="Times New Roman" w:eastAsia="Times New Roman" w:hAnsi="Times New Roman" w:cs="Times New Roman"/>
          <w:sz w:val="24"/>
          <w:szCs w:val="24"/>
          <w:lang w:val="en-GB" w:bidi="ar-IQ"/>
        </w:rPr>
        <w:t>Întocmește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evidența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datoriei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publice</w:t>
      </w:r>
      <w:proofErr w:type="spellEnd"/>
      <w:r w:rsidRPr="00ED0CE7">
        <w:rPr>
          <w:rFonts w:ascii="Times New Roman" w:eastAsia="Times New Roman" w:hAnsi="Times New Roman" w:cs="Times New Roman"/>
          <w:sz w:val="24"/>
          <w:szCs w:val="24"/>
          <w:lang w:val="en-GB" w:bidi="ar-IQ"/>
        </w:rPr>
        <w:t xml:space="preserve"> locale;</w:t>
      </w:r>
    </w:p>
    <w:p w:rsidR="00ED0CE7" w:rsidRPr="00ED0CE7" w:rsidRDefault="00ED0CE7" w:rsidP="00ED0CE7">
      <w:pPr>
        <w:numPr>
          <w:ilvl w:val="0"/>
          <w:numId w:val="31"/>
        </w:numPr>
        <w:spacing w:after="0" w:line="240" w:lineRule="auto"/>
        <w:jc w:val="both"/>
        <w:rPr>
          <w:rFonts w:ascii="Times New Roman" w:eastAsia="Times New Roman" w:hAnsi="Times New Roman" w:cs="Times New Roman"/>
          <w:sz w:val="24"/>
          <w:szCs w:val="24"/>
          <w:lang w:val="en-GB" w:bidi="ar-IQ"/>
        </w:rPr>
      </w:pPr>
      <w:proofErr w:type="spellStart"/>
      <w:r w:rsidRPr="00ED0CE7">
        <w:rPr>
          <w:rFonts w:ascii="Times New Roman" w:eastAsia="Times New Roman" w:hAnsi="Times New Roman" w:cs="Times New Roman"/>
          <w:sz w:val="24"/>
          <w:szCs w:val="24"/>
          <w:lang w:val="en-GB" w:bidi="ar-IQ"/>
        </w:rPr>
        <w:t>Asigura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constituirea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evidența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eliberarea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garanțiilor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gestionarilor</w:t>
      </w:r>
      <w:proofErr w:type="spellEnd"/>
      <w:r w:rsidRPr="00ED0CE7">
        <w:rPr>
          <w:rFonts w:ascii="Times New Roman" w:eastAsia="Times New Roman" w:hAnsi="Times New Roman" w:cs="Times New Roman"/>
          <w:sz w:val="24"/>
          <w:szCs w:val="24"/>
          <w:lang w:val="en-GB" w:bidi="ar-IQ"/>
        </w:rPr>
        <w:t xml:space="preserve">, a </w:t>
      </w:r>
      <w:proofErr w:type="spellStart"/>
      <w:r w:rsidRPr="00ED0CE7">
        <w:rPr>
          <w:rFonts w:ascii="Times New Roman" w:eastAsia="Times New Roman" w:hAnsi="Times New Roman" w:cs="Times New Roman"/>
          <w:sz w:val="24"/>
          <w:szCs w:val="24"/>
          <w:lang w:val="en-GB" w:bidi="ar-IQ"/>
        </w:rPr>
        <w:t>garanțiilor</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bună</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execuție</w:t>
      </w:r>
      <w:proofErr w:type="spellEnd"/>
      <w:r w:rsidRPr="00ED0CE7">
        <w:rPr>
          <w:rFonts w:ascii="Times New Roman" w:eastAsia="Times New Roman" w:hAnsi="Times New Roman" w:cs="Times New Roman"/>
          <w:sz w:val="24"/>
          <w:szCs w:val="24"/>
          <w:lang w:val="en-GB" w:bidi="ar-IQ"/>
        </w:rPr>
        <w:t xml:space="preserve"> a </w:t>
      </w:r>
      <w:proofErr w:type="spellStart"/>
      <w:r w:rsidRPr="00ED0CE7">
        <w:rPr>
          <w:rFonts w:ascii="Times New Roman" w:eastAsia="Times New Roman" w:hAnsi="Times New Roman" w:cs="Times New Roman"/>
          <w:sz w:val="24"/>
          <w:szCs w:val="24"/>
          <w:lang w:val="en-GB" w:bidi="ar-IQ"/>
        </w:rPr>
        <w:t>contractelor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w:t>
      </w:r>
      <w:proofErr w:type="gramStart"/>
      <w:r w:rsidRPr="00ED0CE7">
        <w:rPr>
          <w:rFonts w:ascii="Times New Roman" w:eastAsia="Times New Roman" w:hAnsi="Times New Roman" w:cs="Times New Roman"/>
          <w:sz w:val="24"/>
          <w:szCs w:val="24"/>
          <w:lang w:val="en-GB" w:bidi="ar-IQ"/>
        </w:rPr>
        <w:t>a</w:t>
      </w:r>
      <w:proofErr w:type="gram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altor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tipuri</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garanții</w:t>
      </w:r>
      <w:proofErr w:type="spellEnd"/>
      <w:r w:rsidRPr="00ED0CE7">
        <w:rPr>
          <w:rFonts w:ascii="Times New Roman" w:eastAsia="Times New Roman" w:hAnsi="Times New Roman" w:cs="Times New Roman"/>
          <w:sz w:val="24"/>
          <w:szCs w:val="24"/>
          <w:lang w:val="en-GB" w:bidi="ar-IQ"/>
        </w:rPr>
        <w:t>;</w:t>
      </w:r>
    </w:p>
    <w:p w:rsidR="00ED0CE7" w:rsidRPr="00ED0CE7" w:rsidRDefault="00ED0CE7" w:rsidP="00ED0CE7">
      <w:pPr>
        <w:numPr>
          <w:ilvl w:val="0"/>
          <w:numId w:val="31"/>
        </w:numPr>
        <w:spacing w:after="0" w:line="240" w:lineRule="auto"/>
        <w:jc w:val="both"/>
        <w:rPr>
          <w:rFonts w:ascii="Times New Roman" w:eastAsia="Times New Roman" w:hAnsi="Times New Roman" w:cs="Times New Roman"/>
          <w:sz w:val="24"/>
          <w:szCs w:val="24"/>
          <w:lang w:val="en-GB" w:bidi="ar-IQ"/>
        </w:rPr>
      </w:pPr>
      <w:proofErr w:type="spellStart"/>
      <w:r w:rsidRPr="00ED0CE7">
        <w:rPr>
          <w:rFonts w:ascii="Times New Roman" w:eastAsia="Times New Roman" w:hAnsi="Times New Roman" w:cs="Times New Roman"/>
          <w:sz w:val="24"/>
          <w:szCs w:val="24"/>
          <w:lang w:val="en-GB" w:bidi="ar-IQ"/>
        </w:rPr>
        <w:t>Asigură</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intruducerea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datelor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în</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sistemul</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național</w:t>
      </w:r>
      <w:proofErr w:type="spellEnd"/>
      <w:r w:rsidRPr="00ED0CE7">
        <w:rPr>
          <w:rFonts w:ascii="Times New Roman" w:eastAsia="Times New Roman" w:hAnsi="Times New Roman" w:cs="Times New Roman"/>
          <w:sz w:val="24"/>
          <w:szCs w:val="24"/>
          <w:lang w:val="en-GB" w:bidi="ar-IQ"/>
        </w:rPr>
        <w:t xml:space="preserve"> electronic de </w:t>
      </w:r>
      <w:proofErr w:type="spellStart"/>
      <w:r w:rsidRPr="00ED0CE7">
        <w:rPr>
          <w:rFonts w:ascii="Times New Roman" w:eastAsia="Times New Roman" w:hAnsi="Times New Roman" w:cs="Times New Roman"/>
          <w:sz w:val="24"/>
          <w:szCs w:val="24"/>
          <w:lang w:val="en-GB" w:bidi="ar-IQ"/>
        </w:rPr>
        <w:t>raportare</w:t>
      </w:r>
      <w:proofErr w:type="spellEnd"/>
      <w:r w:rsidRPr="00ED0CE7">
        <w:rPr>
          <w:rFonts w:ascii="Times New Roman" w:eastAsia="Times New Roman" w:hAnsi="Times New Roman" w:cs="Times New Roman"/>
          <w:sz w:val="24"/>
          <w:szCs w:val="24"/>
          <w:lang w:val="en-GB" w:bidi="ar-IQ"/>
        </w:rPr>
        <w:t xml:space="preserve"> al </w:t>
      </w:r>
      <w:proofErr w:type="spellStart"/>
      <w:r w:rsidRPr="00ED0CE7">
        <w:rPr>
          <w:rFonts w:ascii="Times New Roman" w:eastAsia="Times New Roman" w:hAnsi="Times New Roman" w:cs="Times New Roman"/>
          <w:sz w:val="24"/>
          <w:szCs w:val="24"/>
          <w:lang w:val="en-GB" w:bidi="ar-IQ"/>
        </w:rPr>
        <w:t>Ministerului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Finanțelor</w:t>
      </w:r>
      <w:proofErr w:type="spellEnd"/>
      <w:r w:rsidRPr="00ED0CE7">
        <w:rPr>
          <w:rFonts w:ascii="Times New Roman" w:eastAsia="Times New Roman" w:hAnsi="Times New Roman" w:cs="Times New Roman"/>
          <w:sz w:val="24"/>
          <w:szCs w:val="24"/>
          <w:lang w:val="en-GB" w:bidi="ar-IQ"/>
        </w:rPr>
        <w:t>;</w:t>
      </w:r>
    </w:p>
    <w:p w:rsidR="00ED0CE7" w:rsidRPr="00ED0CE7" w:rsidRDefault="00ED0CE7" w:rsidP="00ED0CE7">
      <w:pPr>
        <w:numPr>
          <w:ilvl w:val="0"/>
          <w:numId w:val="31"/>
        </w:numPr>
        <w:spacing w:after="0" w:line="240" w:lineRule="auto"/>
        <w:jc w:val="both"/>
        <w:rPr>
          <w:rFonts w:ascii="Times New Roman" w:eastAsia="Times New Roman" w:hAnsi="Times New Roman" w:cs="Times New Roman"/>
          <w:sz w:val="24"/>
          <w:szCs w:val="24"/>
          <w:lang w:val="en-GB" w:bidi="ar-IQ"/>
        </w:rPr>
      </w:pPr>
      <w:proofErr w:type="spellStart"/>
      <w:r w:rsidRPr="00ED0CE7">
        <w:rPr>
          <w:rFonts w:ascii="Times New Roman" w:eastAsia="Times New Roman" w:hAnsi="Times New Roman" w:cs="Times New Roman"/>
          <w:sz w:val="24"/>
          <w:szCs w:val="24"/>
          <w:lang w:val="en-GB" w:bidi="ar-IQ"/>
        </w:rPr>
        <w:t>Întocmește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statele</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plată</w:t>
      </w:r>
      <w:proofErr w:type="spellEnd"/>
      <w:r w:rsidRPr="00ED0CE7">
        <w:rPr>
          <w:rFonts w:ascii="Times New Roman" w:eastAsia="Times New Roman" w:hAnsi="Times New Roman" w:cs="Times New Roman"/>
          <w:sz w:val="24"/>
          <w:szCs w:val="24"/>
          <w:lang w:val="en-GB" w:bidi="ar-IQ"/>
        </w:rPr>
        <w:t xml:space="preserve"> ale </w:t>
      </w:r>
      <w:proofErr w:type="spellStart"/>
      <w:r w:rsidRPr="00ED0CE7">
        <w:rPr>
          <w:rFonts w:ascii="Times New Roman" w:eastAsia="Times New Roman" w:hAnsi="Times New Roman" w:cs="Times New Roman"/>
          <w:sz w:val="24"/>
          <w:szCs w:val="24"/>
          <w:lang w:val="en-GB" w:bidi="ar-IQ"/>
        </w:rPr>
        <w:t>personalului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instituției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asigură</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efectuarea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plătilor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cheltuielilor</w:t>
      </w:r>
      <w:proofErr w:type="spellEnd"/>
      <w:r w:rsidRPr="00ED0CE7">
        <w:rPr>
          <w:rFonts w:ascii="Times New Roman" w:eastAsia="Times New Roman" w:hAnsi="Times New Roman" w:cs="Times New Roman"/>
          <w:sz w:val="24"/>
          <w:szCs w:val="24"/>
          <w:lang w:val="en-GB" w:bidi="ar-IQ"/>
        </w:rPr>
        <w:t xml:space="preserve"> de personal;</w:t>
      </w:r>
    </w:p>
    <w:p w:rsidR="00ED0CE7" w:rsidRPr="00ED0CE7" w:rsidRDefault="00ED0CE7" w:rsidP="00ED0CE7">
      <w:pPr>
        <w:numPr>
          <w:ilvl w:val="0"/>
          <w:numId w:val="31"/>
        </w:numPr>
        <w:spacing w:after="0" w:line="240" w:lineRule="auto"/>
        <w:jc w:val="both"/>
        <w:rPr>
          <w:rFonts w:ascii="Times New Roman" w:eastAsia="Times New Roman" w:hAnsi="Times New Roman" w:cs="Times New Roman"/>
          <w:sz w:val="24"/>
          <w:szCs w:val="24"/>
          <w:lang w:val="en-GB" w:bidi="ar-IQ"/>
        </w:rPr>
      </w:pPr>
      <w:proofErr w:type="spellStart"/>
      <w:r w:rsidRPr="00ED0CE7">
        <w:rPr>
          <w:rFonts w:ascii="Times New Roman" w:eastAsia="Times New Roman" w:hAnsi="Times New Roman" w:cs="Times New Roman"/>
          <w:sz w:val="24"/>
          <w:szCs w:val="24"/>
          <w:lang w:val="en-GB" w:bidi="ar-IQ"/>
        </w:rPr>
        <w:t>Întocmește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dispoziții</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plată</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încasare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către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caserie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verifică</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registrul</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casă</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pentru</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partea</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cheltuieli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bugetare</w:t>
      </w:r>
      <w:proofErr w:type="spellEnd"/>
      <w:r w:rsidRPr="00ED0CE7">
        <w:rPr>
          <w:rFonts w:ascii="Times New Roman" w:eastAsia="Times New Roman" w:hAnsi="Times New Roman" w:cs="Times New Roman"/>
          <w:sz w:val="24"/>
          <w:szCs w:val="24"/>
          <w:lang w:val="en-GB" w:bidi="ar-IQ"/>
        </w:rPr>
        <w:t>;</w:t>
      </w:r>
    </w:p>
    <w:p w:rsidR="00ED0CE7" w:rsidRPr="00ED0CE7" w:rsidRDefault="00ED0CE7" w:rsidP="00ED0CE7">
      <w:pPr>
        <w:numPr>
          <w:ilvl w:val="0"/>
          <w:numId w:val="31"/>
        </w:numPr>
        <w:spacing w:after="0" w:line="240" w:lineRule="auto"/>
        <w:jc w:val="both"/>
        <w:rPr>
          <w:rFonts w:ascii="Times New Roman" w:eastAsia="Times New Roman" w:hAnsi="Times New Roman" w:cs="Times New Roman"/>
          <w:sz w:val="24"/>
          <w:szCs w:val="24"/>
          <w:lang w:val="en-GB" w:bidi="ar-IQ"/>
        </w:rPr>
      </w:pPr>
      <w:proofErr w:type="spellStart"/>
      <w:r w:rsidRPr="00ED0CE7">
        <w:rPr>
          <w:rFonts w:ascii="Times New Roman" w:eastAsia="Times New Roman" w:hAnsi="Times New Roman" w:cs="Times New Roman"/>
          <w:sz w:val="24"/>
          <w:szCs w:val="24"/>
          <w:lang w:val="en-GB" w:bidi="ar-IQ"/>
        </w:rPr>
        <w:t>Verifică</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încadrarea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anjamentelor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în</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creditele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bugetare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aprobate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realizează</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evidența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angajamentelor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aprobateț</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întocmește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situațiile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statistice</w:t>
      </w:r>
      <w:proofErr w:type="spellEnd"/>
      <w:r w:rsidRPr="00ED0CE7">
        <w:rPr>
          <w:rFonts w:ascii="Times New Roman" w:eastAsia="Times New Roman" w:hAnsi="Times New Roman" w:cs="Times New Roman"/>
          <w:sz w:val="24"/>
          <w:szCs w:val="24"/>
          <w:lang w:val="en-GB" w:bidi="ar-IQ"/>
        </w:rPr>
        <w:t xml:space="preserve">; </w:t>
      </w:r>
    </w:p>
    <w:p w:rsidR="00ED0CE7" w:rsidRPr="00ED0CE7" w:rsidRDefault="00ED0CE7" w:rsidP="00ED0CE7">
      <w:pPr>
        <w:numPr>
          <w:ilvl w:val="0"/>
          <w:numId w:val="31"/>
        </w:numPr>
        <w:spacing w:after="0" w:line="240" w:lineRule="auto"/>
        <w:jc w:val="both"/>
        <w:rPr>
          <w:rFonts w:ascii="Times New Roman" w:eastAsia="Times New Roman" w:hAnsi="Times New Roman" w:cs="Times New Roman"/>
          <w:sz w:val="24"/>
          <w:szCs w:val="24"/>
          <w:lang w:val="en-GB" w:bidi="ar-IQ"/>
        </w:rPr>
      </w:pPr>
      <w:proofErr w:type="spellStart"/>
      <w:r w:rsidRPr="00ED0CE7">
        <w:rPr>
          <w:rFonts w:ascii="Times New Roman" w:eastAsia="Times New Roman" w:hAnsi="Times New Roman" w:cs="Times New Roman"/>
          <w:sz w:val="24"/>
          <w:szCs w:val="24"/>
          <w:lang w:val="en-GB" w:bidi="ar-IQ"/>
        </w:rPr>
        <w:t>Organizează</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pregătirea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desfășurarea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lucrărilor</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inventariere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efectuează</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valorificarea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inventarelor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și</w:t>
      </w:r>
      <w:proofErr w:type="spellEnd"/>
      <w:r w:rsidRPr="00ED0CE7">
        <w:rPr>
          <w:rFonts w:ascii="Times New Roman" w:eastAsia="Times New Roman" w:hAnsi="Times New Roman" w:cs="Times New Roman"/>
          <w:sz w:val="24"/>
          <w:szCs w:val="24"/>
          <w:lang w:val="en-GB" w:bidi="ar-IQ"/>
        </w:rPr>
        <w:t xml:space="preserve"> face </w:t>
      </w:r>
      <w:proofErr w:type="spellStart"/>
      <w:r w:rsidRPr="00ED0CE7">
        <w:rPr>
          <w:rFonts w:ascii="Times New Roman" w:eastAsia="Times New Roman" w:hAnsi="Times New Roman" w:cs="Times New Roman"/>
          <w:sz w:val="24"/>
          <w:szCs w:val="24"/>
          <w:lang w:val="en-GB" w:bidi="ar-IQ"/>
        </w:rPr>
        <w:t>propuneri</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pentru</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recuperarea</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pagubelor</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constatate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după</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caz</w:t>
      </w:r>
      <w:proofErr w:type="spellEnd"/>
      <w:r w:rsidRPr="00ED0CE7">
        <w:rPr>
          <w:rFonts w:ascii="Times New Roman" w:eastAsia="Times New Roman" w:hAnsi="Times New Roman" w:cs="Times New Roman"/>
          <w:sz w:val="24"/>
          <w:szCs w:val="24"/>
          <w:lang w:val="en-GB" w:bidi="ar-IQ"/>
        </w:rPr>
        <w:t xml:space="preserve">; </w:t>
      </w:r>
    </w:p>
    <w:p w:rsidR="00ED0CE7" w:rsidRPr="00ED0CE7" w:rsidRDefault="00ED0CE7" w:rsidP="00ED0CE7">
      <w:pPr>
        <w:numPr>
          <w:ilvl w:val="0"/>
          <w:numId w:val="31"/>
        </w:numPr>
        <w:spacing w:after="0" w:line="240" w:lineRule="auto"/>
        <w:jc w:val="both"/>
        <w:rPr>
          <w:rFonts w:ascii="Times New Roman" w:eastAsia="Times New Roman" w:hAnsi="Times New Roman" w:cs="Times New Roman"/>
          <w:sz w:val="24"/>
          <w:szCs w:val="24"/>
          <w:lang w:val="en-GB"/>
        </w:rPr>
      </w:pPr>
      <w:proofErr w:type="spellStart"/>
      <w:r w:rsidRPr="00ED0CE7">
        <w:rPr>
          <w:rFonts w:ascii="Times New Roman" w:eastAsia="Times New Roman" w:hAnsi="Times New Roman" w:cs="Times New Roman"/>
          <w:sz w:val="24"/>
          <w:szCs w:val="24"/>
          <w:lang w:val="en-GB" w:bidi="ar-IQ"/>
        </w:rPr>
        <w:t>Duce</w:t>
      </w:r>
      <w:proofErr w:type="spellEnd"/>
      <w:r w:rsidRPr="00ED0CE7">
        <w:rPr>
          <w:rFonts w:ascii="Times New Roman" w:eastAsia="Times New Roman" w:hAnsi="Times New Roman" w:cs="Times New Roman"/>
          <w:sz w:val="24"/>
          <w:szCs w:val="24"/>
          <w:lang w:val="en-GB" w:bidi="ar-IQ"/>
        </w:rPr>
        <w:t xml:space="preserve"> la </w:t>
      </w:r>
      <w:proofErr w:type="spellStart"/>
      <w:r w:rsidRPr="00ED0CE7">
        <w:rPr>
          <w:rFonts w:ascii="Times New Roman" w:eastAsia="Times New Roman" w:hAnsi="Times New Roman" w:cs="Times New Roman"/>
          <w:sz w:val="24"/>
          <w:szCs w:val="24"/>
          <w:lang w:val="en-GB" w:bidi="ar-IQ"/>
        </w:rPr>
        <w:t>îndeplinire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hotărârile</w:t>
      </w:r>
      <w:proofErr w:type="spellEnd"/>
      <w:r w:rsidRPr="00ED0CE7">
        <w:rPr>
          <w:rFonts w:ascii="Times New Roman" w:eastAsia="Times New Roman" w:hAnsi="Times New Roman" w:cs="Times New Roman"/>
          <w:sz w:val="24"/>
          <w:szCs w:val="24"/>
          <w:lang w:val="en-GB" w:bidi="ar-IQ"/>
        </w:rPr>
        <w:t xml:space="preserve"> </w:t>
      </w:r>
      <w:proofErr w:type="spellStart"/>
      <w:r w:rsidRPr="00ED0CE7">
        <w:rPr>
          <w:rFonts w:ascii="Times New Roman" w:eastAsia="Times New Roman" w:hAnsi="Times New Roman" w:cs="Times New Roman"/>
          <w:sz w:val="24"/>
          <w:szCs w:val="24"/>
          <w:lang w:val="en-GB" w:bidi="ar-IQ"/>
        </w:rPr>
        <w:t>Consiliului</w:t>
      </w:r>
      <w:proofErr w:type="spellEnd"/>
      <w:r w:rsidRPr="00ED0CE7">
        <w:rPr>
          <w:rFonts w:ascii="Times New Roman" w:eastAsia="Times New Roman" w:hAnsi="Times New Roman" w:cs="Times New Roman"/>
          <w:sz w:val="24"/>
          <w:szCs w:val="24"/>
          <w:lang w:val="en-GB" w:bidi="ar-IQ"/>
        </w:rPr>
        <w:t xml:space="preserve"> local legate de </w:t>
      </w:r>
      <w:proofErr w:type="spellStart"/>
      <w:r w:rsidRPr="00ED0CE7">
        <w:rPr>
          <w:rFonts w:ascii="Times New Roman" w:eastAsia="Times New Roman" w:hAnsi="Times New Roman" w:cs="Times New Roman"/>
          <w:sz w:val="24"/>
          <w:szCs w:val="24"/>
          <w:lang w:val="en-GB" w:bidi="ar-IQ"/>
        </w:rPr>
        <w:t>domeniul</w:t>
      </w:r>
      <w:proofErr w:type="spellEnd"/>
      <w:r w:rsidRPr="00ED0CE7">
        <w:rPr>
          <w:rFonts w:ascii="Times New Roman" w:eastAsia="Times New Roman" w:hAnsi="Times New Roman" w:cs="Times New Roman"/>
          <w:sz w:val="24"/>
          <w:szCs w:val="24"/>
          <w:lang w:val="en-GB" w:bidi="ar-IQ"/>
        </w:rPr>
        <w:t xml:space="preserve"> de </w:t>
      </w:r>
      <w:proofErr w:type="spellStart"/>
      <w:r w:rsidRPr="00ED0CE7">
        <w:rPr>
          <w:rFonts w:ascii="Times New Roman" w:eastAsia="Times New Roman" w:hAnsi="Times New Roman" w:cs="Times New Roman"/>
          <w:sz w:val="24"/>
          <w:szCs w:val="24"/>
          <w:lang w:val="en-GB" w:bidi="ar-IQ"/>
        </w:rPr>
        <w:t>activitate</w:t>
      </w:r>
      <w:proofErr w:type="spellEnd"/>
      <w:r w:rsidRPr="00ED0CE7">
        <w:rPr>
          <w:rFonts w:ascii="Times New Roman" w:eastAsia="Times New Roman" w:hAnsi="Times New Roman" w:cs="Times New Roman"/>
          <w:sz w:val="24"/>
          <w:szCs w:val="24"/>
          <w:lang w:val="en-GB" w:bidi="ar-IQ"/>
        </w:rPr>
        <w:t xml:space="preserve"> al</w:t>
      </w:r>
      <w:r w:rsidRPr="00ED0CE7">
        <w:rPr>
          <w:rFonts w:ascii="Times New Roman" w:eastAsia="Times New Roman" w:hAnsi="Times New Roman" w:cs="Times New Roman"/>
          <w:sz w:val="24"/>
          <w:szCs w:val="24"/>
          <w:lang w:val="en-GB"/>
        </w:rPr>
        <w:t xml:space="preserve"> </w:t>
      </w:r>
      <w:proofErr w:type="spellStart"/>
      <w:r w:rsidRPr="00ED0CE7">
        <w:rPr>
          <w:rFonts w:ascii="Times New Roman" w:eastAsia="Times New Roman" w:hAnsi="Times New Roman" w:cs="Times New Roman"/>
          <w:sz w:val="24"/>
          <w:szCs w:val="24"/>
          <w:lang w:val="en-GB"/>
        </w:rPr>
        <w:t>compartimentului</w:t>
      </w:r>
      <w:proofErr w:type="spellEnd"/>
      <w:r w:rsidRPr="00ED0CE7">
        <w:rPr>
          <w:rFonts w:ascii="Times New Roman" w:eastAsia="Times New Roman" w:hAnsi="Times New Roman" w:cs="Times New Roman"/>
          <w:sz w:val="24"/>
          <w:szCs w:val="24"/>
          <w:lang w:val="en-US"/>
        </w:rPr>
        <w:t>.</w:t>
      </w:r>
    </w:p>
    <w:p w:rsidR="00ED0CE7" w:rsidRPr="00ED0CE7" w:rsidRDefault="00ED0CE7" w:rsidP="00ED0CE7">
      <w:pPr>
        <w:spacing w:after="0" w:line="240" w:lineRule="auto"/>
        <w:ind w:left="720"/>
        <w:jc w:val="both"/>
        <w:rPr>
          <w:rFonts w:ascii="Times New Roman" w:eastAsia="Times New Roman" w:hAnsi="Times New Roman" w:cs="Times New Roman"/>
          <w:sz w:val="24"/>
          <w:szCs w:val="24"/>
          <w:lang w:val="en-GB"/>
        </w:rPr>
      </w:pPr>
    </w:p>
    <w:p w:rsidR="00ED0CE7" w:rsidRPr="00ED0CE7" w:rsidRDefault="00ED0CE7" w:rsidP="00ED0CE7">
      <w:pPr>
        <w:spacing w:after="200" w:line="276" w:lineRule="auto"/>
        <w:jc w:val="both"/>
        <w:rPr>
          <w:rFonts w:ascii="Times New Roman" w:eastAsia="Calibri" w:hAnsi="Times New Roman" w:cs="Times New Roman"/>
          <w:b/>
          <w:sz w:val="24"/>
          <w:szCs w:val="24"/>
          <w:lang w:val="pt-BR" w:bidi="ar-IQ"/>
        </w:rPr>
      </w:pPr>
      <w:r w:rsidRPr="00ED0CE7">
        <w:rPr>
          <w:rFonts w:ascii="Times New Roman" w:eastAsia="Calibri" w:hAnsi="Times New Roman" w:cs="Times New Roman"/>
          <w:b/>
          <w:sz w:val="24"/>
          <w:szCs w:val="24"/>
          <w:lang w:val="pt-BR" w:bidi="ar-IQ"/>
        </w:rPr>
        <w:t>Serviciul impozite și taxe</w:t>
      </w:r>
    </w:p>
    <w:p w:rsidR="00ED0CE7" w:rsidRPr="00ED0CE7" w:rsidRDefault="00ED0CE7" w:rsidP="00ED0CE7">
      <w:pPr>
        <w:tabs>
          <w:tab w:val="left" w:pos="-180"/>
          <w:tab w:val="left" w:pos="900"/>
        </w:tabs>
        <w:spacing w:after="120" w:line="276" w:lineRule="auto"/>
        <w:jc w:val="both"/>
        <w:rPr>
          <w:rFonts w:ascii="Times New Roman" w:eastAsia="Times New Roman" w:hAnsi="Times New Roman" w:cs="Times New Roman"/>
          <w:b/>
          <w:color w:val="262626"/>
          <w:sz w:val="24"/>
          <w:szCs w:val="24"/>
          <w:lang w:val="en-US"/>
        </w:rPr>
      </w:pPr>
      <w:r w:rsidRPr="00ED0CE7">
        <w:rPr>
          <w:rFonts w:ascii="Times New Roman" w:eastAsia="Times New Roman" w:hAnsi="Times New Roman" w:cs="Times New Roman"/>
          <w:b/>
          <w:color w:val="262626"/>
          <w:sz w:val="24"/>
          <w:szCs w:val="24"/>
          <w:lang w:val="en-US"/>
        </w:rPr>
        <w:t xml:space="preserve">Art. 39. </w:t>
      </w:r>
      <w:proofErr w:type="spellStart"/>
      <w:r w:rsidRPr="00ED0CE7">
        <w:rPr>
          <w:rFonts w:ascii="Times New Roman" w:eastAsia="Times New Roman" w:hAnsi="Times New Roman" w:cs="Times New Roman"/>
          <w:b/>
          <w:color w:val="262626"/>
          <w:sz w:val="24"/>
          <w:szCs w:val="24"/>
          <w:lang w:val="en-US"/>
        </w:rPr>
        <w:t>Atribu</w:t>
      </w:r>
      <w:proofErr w:type="spellEnd"/>
      <w:r w:rsidRPr="00ED0CE7">
        <w:rPr>
          <w:rFonts w:ascii="Times New Roman" w:eastAsia="Times New Roman" w:hAnsi="Times New Roman" w:cs="Times New Roman"/>
          <w:b/>
          <w:color w:val="262626"/>
          <w:sz w:val="24"/>
          <w:szCs w:val="24"/>
        </w:rPr>
        <w:t>ții</w:t>
      </w:r>
      <w:r w:rsidRPr="00ED0CE7">
        <w:rPr>
          <w:rFonts w:ascii="Times New Roman" w:eastAsia="Times New Roman" w:hAnsi="Times New Roman" w:cs="Times New Roman"/>
          <w:b/>
          <w:color w:val="262626"/>
          <w:sz w:val="24"/>
          <w:szCs w:val="24"/>
          <w:lang w:val="en-US"/>
        </w:rPr>
        <w:t xml:space="preserve"> </w:t>
      </w:r>
      <w:proofErr w:type="spellStart"/>
      <w:r w:rsidRPr="00ED0CE7">
        <w:rPr>
          <w:rFonts w:ascii="Times New Roman" w:eastAsia="Times New Roman" w:hAnsi="Times New Roman" w:cs="Times New Roman"/>
          <w:b/>
          <w:color w:val="262626"/>
          <w:sz w:val="24"/>
          <w:szCs w:val="24"/>
          <w:lang w:val="en-US"/>
        </w:rPr>
        <w:t>Serviciul</w:t>
      </w:r>
      <w:proofErr w:type="spellEnd"/>
      <w:r w:rsidRPr="00ED0CE7">
        <w:rPr>
          <w:rFonts w:ascii="Times New Roman" w:eastAsia="Times New Roman" w:hAnsi="Times New Roman" w:cs="Times New Roman"/>
          <w:b/>
          <w:color w:val="262626"/>
          <w:sz w:val="24"/>
          <w:szCs w:val="24"/>
          <w:lang w:val="en-US"/>
        </w:rPr>
        <w:t xml:space="preserve"> </w:t>
      </w:r>
      <w:proofErr w:type="spellStart"/>
      <w:r w:rsidRPr="00ED0CE7">
        <w:rPr>
          <w:rFonts w:ascii="Times New Roman" w:eastAsia="Times New Roman" w:hAnsi="Times New Roman" w:cs="Times New Roman"/>
          <w:b/>
          <w:color w:val="262626"/>
          <w:sz w:val="24"/>
          <w:szCs w:val="24"/>
          <w:lang w:val="en-US"/>
        </w:rPr>
        <w:t>impozite</w:t>
      </w:r>
      <w:proofErr w:type="spellEnd"/>
      <w:r w:rsidRPr="00ED0CE7">
        <w:rPr>
          <w:rFonts w:ascii="Times New Roman" w:eastAsia="Times New Roman" w:hAnsi="Times New Roman" w:cs="Times New Roman"/>
          <w:b/>
          <w:color w:val="262626"/>
          <w:sz w:val="24"/>
          <w:szCs w:val="24"/>
          <w:lang w:val="en-US"/>
        </w:rPr>
        <w:t xml:space="preserve"> </w:t>
      </w:r>
      <w:proofErr w:type="spellStart"/>
      <w:r w:rsidRPr="00ED0CE7">
        <w:rPr>
          <w:rFonts w:ascii="Times New Roman" w:eastAsia="Times New Roman" w:hAnsi="Times New Roman" w:cs="Times New Roman"/>
          <w:b/>
          <w:color w:val="262626"/>
          <w:sz w:val="24"/>
          <w:szCs w:val="24"/>
          <w:lang w:val="en-US"/>
        </w:rPr>
        <w:t>şi</w:t>
      </w:r>
      <w:proofErr w:type="spellEnd"/>
      <w:r w:rsidRPr="00ED0CE7">
        <w:rPr>
          <w:rFonts w:ascii="Times New Roman" w:eastAsia="Times New Roman" w:hAnsi="Times New Roman" w:cs="Times New Roman"/>
          <w:b/>
          <w:color w:val="262626"/>
          <w:sz w:val="24"/>
          <w:szCs w:val="24"/>
          <w:lang w:val="en-US"/>
        </w:rPr>
        <w:t xml:space="preserve"> </w:t>
      </w:r>
      <w:proofErr w:type="spellStart"/>
      <w:r w:rsidRPr="00ED0CE7">
        <w:rPr>
          <w:rFonts w:ascii="Times New Roman" w:eastAsia="Times New Roman" w:hAnsi="Times New Roman" w:cs="Times New Roman"/>
          <w:b/>
          <w:color w:val="262626"/>
          <w:sz w:val="24"/>
          <w:szCs w:val="24"/>
          <w:lang w:val="en-US"/>
        </w:rPr>
        <w:t>taxe</w:t>
      </w:r>
      <w:proofErr w:type="spellEnd"/>
      <w:r w:rsidRPr="00ED0CE7">
        <w:rPr>
          <w:rFonts w:ascii="Times New Roman" w:eastAsia="Times New Roman" w:hAnsi="Times New Roman" w:cs="Times New Roman"/>
          <w:b/>
          <w:color w:val="262626"/>
          <w:sz w:val="24"/>
          <w:szCs w:val="24"/>
          <w:lang w:val="en-US"/>
        </w:rPr>
        <w:t xml:space="preserve">  </w:t>
      </w:r>
    </w:p>
    <w:p w:rsidR="00ED0CE7" w:rsidRPr="00ED0CE7" w:rsidRDefault="00ED0CE7" w:rsidP="00ED0CE7">
      <w:pPr>
        <w:numPr>
          <w:ilvl w:val="0"/>
          <w:numId w:val="6"/>
        </w:numPr>
        <w:tabs>
          <w:tab w:val="left" w:pos="-180"/>
          <w:tab w:val="left" w:pos="900"/>
        </w:tabs>
        <w:suppressAutoHyphens/>
        <w:autoSpaceDN w:val="0"/>
        <w:spacing w:after="120" w:line="276" w:lineRule="auto"/>
        <w:jc w:val="both"/>
        <w:textAlignment w:val="baseline"/>
        <w:rPr>
          <w:rFonts w:ascii="Times New Roman" w:eastAsia="Times New Roman" w:hAnsi="Times New Roman" w:cs="Times New Roman"/>
          <w:b/>
          <w:color w:val="262626"/>
          <w:sz w:val="24"/>
          <w:szCs w:val="24"/>
          <w:lang w:val="en-US"/>
        </w:rPr>
      </w:pPr>
      <w:proofErr w:type="spellStart"/>
      <w:r w:rsidRPr="00ED0CE7">
        <w:rPr>
          <w:rFonts w:ascii="Times New Roman" w:eastAsia="Times New Roman" w:hAnsi="Times New Roman" w:cs="Times New Roman"/>
          <w:b/>
          <w:color w:val="262626"/>
          <w:sz w:val="24"/>
          <w:szCs w:val="24"/>
          <w:lang w:val="en-US"/>
        </w:rPr>
        <w:t>Atribuţii</w:t>
      </w:r>
      <w:proofErr w:type="spellEnd"/>
      <w:r w:rsidRPr="00ED0CE7">
        <w:rPr>
          <w:rFonts w:ascii="Times New Roman" w:eastAsia="Times New Roman" w:hAnsi="Times New Roman" w:cs="Times New Roman"/>
          <w:b/>
          <w:color w:val="262626"/>
          <w:sz w:val="24"/>
          <w:szCs w:val="24"/>
          <w:lang w:val="en-US"/>
        </w:rPr>
        <w:t xml:space="preserve"> </w:t>
      </w:r>
      <w:proofErr w:type="spellStart"/>
      <w:r w:rsidRPr="00ED0CE7">
        <w:rPr>
          <w:rFonts w:ascii="Times New Roman" w:eastAsia="Times New Roman" w:hAnsi="Times New Roman" w:cs="Times New Roman"/>
          <w:b/>
          <w:color w:val="262626"/>
          <w:sz w:val="24"/>
          <w:szCs w:val="24"/>
          <w:lang w:val="en-US"/>
        </w:rPr>
        <w:t>privind</w:t>
      </w:r>
      <w:proofErr w:type="spellEnd"/>
      <w:r w:rsidRPr="00ED0CE7">
        <w:rPr>
          <w:rFonts w:ascii="Times New Roman" w:eastAsia="Times New Roman" w:hAnsi="Times New Roman" w:cs="Times New Roman"/>
          <w:b/>
          <w:color w:val="262626"/>
          <w:sz w:val="24"/>
          <w:szCs w:val="24"/>
          <w:lang w:val="en-US"/>
        </w:rPr>
        <w:t xml:space="preserve"> </w:t>
      </w:r>
      <w:proofErr w:type="spellStart"/>
      <w:r w:rsidRPr="00ED0CE7">
        <w:rPr>
          <w:rFonts w:ascii="Times New Roman" w:eastAsia="Times New Roman" w:hAnsi="Times New Roman" w:cs="Times New Roman"/>
          <w:b/>
          <w:color w:val="262626"/>
          <w:sz w:val="24"/>
          <w:szCs w:val="24"/>
          <w:lang w:val="en-US"/>
        </w:rPr>
        <w:t>stabilirea</w:t>
      </w:r>
      <w:proofErr w:type="spellEnd"/>
      <w:r w:rsidRPr="00ED0CE7">
        <w:rPr>
          <w:rFonts w:ascii="Times New Roman" w:eastAsia="Times New Roman" w:hAnsi="Times New Roman" w:cs="Times New Roman"/>
          <w:b/>
          <w:color w:val="262626"/>
          <w:sz w:val="24"/>
          <w:szCs w:val="24"/>
          <w:lang w:val="en-US"/>
        </w:rPr>
        <w:t xml:space="preserve"> </w:t>
      </w:r>
      <w:proofErr w:type="spellStart"/>
      <w:r w:rsidRPr="00ED0CE7">
        <w:rPr>
          <w:rFonts w:ascii="Times New Roman" w:eastAsia="Times New Roman" w:hAnsi="Times New Roman" w:cs="Times New Roman"/>
          <w:b/>
          <w:color w:val="262626"/>
          <w:sz w:val="24"/>
          <w:szCs w:val="24"/>
          <w:lang w:val="en-US"/>
        </w:rPr>
        <w:t>creanţelor</w:t>
      </w:r>
      <w:proofErr w:type="spellEnd"/>
      <w:r w:rsidRPr="00ED0CE7">
        <w:rPr>
          <w:rFonts w:ascii="Times New Roman" w:eastAsia="Times New Roman" w:hAnsi="Times New Roman" w:cs="Times New Roman"/>
          <w:b/>
          <w:color w:val="262626"/>
          <w:sz w:val="24"/>
          <w:szCs w:val="24"/>
          <w:lang w:val="en-US"/>
        </w:rPr>
        <w:t xml:space="preserve"> </w:t>
      </w:r>
      <w:proofErr w:type="spellStart"/>
      <w:r w:rsidRPr="00ED0CE7">
        <w:rPr>
          <w:rFonts w:ascii="Times New Roman" w:eastAsia="Times New Roman" w:hAnsi="Times New Roman" w:cs="Times New Roman"/>
          <w:b/>
          <w:color w:val="262626"/>
          <w:sz w:val="24"/>
          <w:szCs w:val="24"/>
          <w:lang w:val="en-US"/>
        </w:rPr>
        <w:t>fiscale</w:t>
      </w:r>
      <w:proofErr w:type="spellEnd"/>
    </w:p>
    <w:p w:rsidR="00ED0CE7" w:rsidRPr="00ED0CE7" w:rsidRDefault="00ED0CE7" w:rsidP="00ED0CE7">
      <w:pPr>
        <w:numPr>
          <w:ilvl w:val="0"/>
          <w:numId w:val="32"/>
        </w:numPr>
        <w:tabs>
          <w:tab w:val="left" w:pos="-4500"/>
          <w:tab w:val="left" w:pos="-3600"/>
          <w:tab w:val="left" w:pos="-3469"/>
        </w:tabs>
        <w:suppressAutoHyphens/>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identificarea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materiei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impozabile</w:t>
      </w:r>
      <w:proofErr w:type="spellEnd"/>
      <w:r w:rsidRPr="00ED0CE7">
        <w:rPr>
          <w:rFonts w:ascii="Times New Roman" w:eastAsia="Times New Roman" w:hAnsi="Times New Roman" w:cs="Times New Roman"/>
          <w:color w:val="262626"/>
          <w:sz w:val="24"/>
          <w:szCs w:val="24"/>
          <w:lang w:val="en-US"/>
        </w:rPr>
        <w:t>;</w:t>
      </w:r>
    </w:p>
    <w:p w:rsidR="00ED0CE7" w:rsidRPr="00ED0CE7" w:rsidRDefault="00ED0CE7" w:rsidP="00ED0CE7">
      <w:pPr>
        <w:numPr>
          <w:ilvl w:val="0"/>
          <w:numId w:val="32"/>
        </w:numPr>
        <w:tabs>
          <w:tab w:val="left" w:pos="-4500"/>
          <w:tab w:val="left" w:pos="-4320"/>
          <w:tab w:val="left" w:pos="-3780"/>
          <w:tab w:val="left" w:pos="-3600"/>
          <w:tab w:val="left" w:pos="-3240"/>
        </w:tabs>
        <w:suppressAutoHyphens/>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verificarea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declaraţiilor</w:t>
      </w:r>
      <w:proofErr w:type="spellEnd"/>
      <w:r w:rsidRPr="00ED0CE7">
        <w:rPr>
          <w:rFonts w:ascii="Times New Roman" w:eastAsia="Times New Roman" w:hAnsi="Times New Roman" w:cs="Times New Roman"/>
          <w:color w:val="262626"/>
          <w:sz w:val="24"/>
          <w:szCs w:val="24"/>
          <w:lang w:val="en-US"/>
        </w:rPr>
        <w:t xml:space="preserve"> de </w:t>
      </w:r>
      <w:proofErr w:type="spellStart"/>
      <w:r w:rsidRPr="00ED0CE7">
        <w:rPr>
          <w:rFonts w:ascii="Times New Roman" w:eastAsia="Times New Roman" w:hAnsi="Times New Roman" w:cs="Times New Roman"/>
          <w:color w:val="262626"/>
          <w:sz w:val="24"/>
          <w:szCs w:val="24"/>
          <w:lang w:val="en-US"/>
        </w:rPr>
        <w:t>impunere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privind</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materia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impozabilã</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corectarea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erorilor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privind</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calculul</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impozitului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stabilirea</w:t>
      </w:r>
      <w:proofErr w:type="spellEnd"/>
      <w:r w:rsidRPr="00ED0CE7">
        <w:rPr>
          <w:rFonts w:ascii="Times New Roman" w:eastAsia="Times New Roman" w:hAnsi="Times New Roman" w:cs="Times New Roman"/>
          <w:color w:val="262626"/>
          <w:sz w:val="24"/>
          <w:szCs w:val="24"/>
          <w:lang w:val="en-US"/>
        </w:rPr>
        <w:t xml:space="preserve"> din </w:t>
      </w:r>
      <w:proofErr w:type="spellStart"/>
      <w:r w:rsidRPr="00ED0CE7">
        <w:rPr>
          <w:rFonts w:ascii="Times New Roman" w:eastAsia="Times New Roman" w:hAnsi="Times New Roman" w:cs="Times New Roman"/>
          <w:color w:val="262626"/>
          <w:sz w:val="24"/>
          <w:szCs w:val="24"/>
          <w:lang w:val="en-US"/>
        </w:rPr>
        <w:t>oficiu</w:t>
      </w:r>
      <w:proofErr w:type="spellEnd"/>
      <w:r w:rsidRPr="00ED0CE7">
        <w:rPr>
          <w:rFonts w:ascii="Times New Roman" w:eastAsia="Times New Roman" w:hAnsi="Times New Roman" w:cs="Times New Roman"/>
          <w:color w:val="262626"/>
          <w:sz w:val="24"/>
          <w:szCs w:val="24"/>
          <w:lang w:val="en-US"/>
        </w:rPr>
        <w:t xml:space="preserve"> </w:t>
      </w:r>
      <w:proofErr w:type="gramStart"/>
      <w:r w:rsidRPr="00ED0CE7">
        <w:rPr>
          <w:rFonts w:ascii="Times New Roman" w:eastAsia="Times New Roman" w:hAnsi="Times New Roman" w:cs="Times New Roman"/>
          <w:color w:val="262626"/>
          <w:sz w:val="24"/>
          <w:szCs w:val="24"/>
          <w:lang w:val="en-US"/>
        </w:rPr>
        <w:t>a</w:t>
      </w:r>
      <w:proofErr w:type="gram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obligaţiilor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fiscale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în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cazul</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nedepunerii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declaraţiilor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fiscale</w:t>
      </w:r>
      <w:proofErr w:type="spellEnd"/>
      <w:r w:rsidRPr="00ED0CE7">
        <w:rPr>
          <w:rFonts w:ascii="Times New Roman" w:eastAsia="Times New Roman" w:hAnsi="Times New Roman" w:cs="Times New Roman"/>
          <w:color w:val="262626"/>
          <w:sz w:val="24"/>
          <w:szCs w:val="24"/>
          <w:lang w:val="en-US"/>
        </w:rPr>
        <w:t xml:space="preserve">), conform </w:t>
      </w:r>
      <w:proofErr w:type="spellStart"/>
      <w:r w:rsidRPr="00ED0CE7">
        <w:rPr>
          <w:rFonts w:ascii="Times New Roman" w:eastAsia="Times New Roman" w:hAnsi="Times New Roman" w:cs="Times New Roman"/>
          <w:color w:val="262626"/>
          <w:sz w:val="24"/>
          <w:szCs w:val="24"/>
          <w:lang w:val="en-US"/>
        </w:rPr>
        <w:t>documentelor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existente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în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dosarul</w:t>
      </w:r>
      <w:proofErr w:type="spellEnd"/>
      <w:r w:rsidRPr="00ED0CE7">
        <w:rPr>
          <w:rFonts w:ascii="Times New Roman" w:eastAsia="Times New Roman" w:hAnsi="Times New Roman" w:cs="Times New Roman"/>
          <w:color w:val="262626"/>
          <w:sz w:val="24"/>
          <w:szCs w:val="24"/>
          <w:lang w:val="en-US"/>
        </w:rPr>
        <w:t xml:space="preserve"> fiscal al </w:t>
      </w:r>
      <w:proofErr w:type="spellStart"/>
      <w:r w:rsidRPr="00ED0CE7">
        <w:rPr>
          <w:rFonts w:ascii="Times New Roman" w:eastAsia="Times New Roman" w:hAnsi="Times New Roman" w:cs="Times New Roman"/>
          <w:color w:val="262626"/>
          <w:sz w:val="24"/>
          <w:szCs w:val="24"/>
          <w:lang w:val="en-US"/>
        </w:rPr>
        <w:t>contribuabililor</w:t>
      </w:r>
      <w:proofErr w:type="spellEnd"/>
      <w:r w:rsidRPr="00ED0CE7">
        <w:rPr>
          <w:rFonts w:ascii="Times New Roman" w:eastAsia="Times New Roman" w:hAnsi="Times New Roman" w:cs="Times New Roman"/>
          <w:color w:val="262626"/>
          <w:sz w:val="24"/>
          <w:szCs w:val="24"/>
          <w:lang w:val="en-US"/>
        </w:rPr>
        <w:t>;</w:t>
      </w:r>
    </w:p>
    <w:p w:rsidR="00ED0CE7" w:rsidRPr="00ED0CE7" w:rsidRDefault="00ED0CE7" w:rsidP="00ED0CE7">
      <w:pPr>
        <w:numPr>
          <w:ilvl w:val="0"/>
          <w:numId w:val="32"/>
        </w:numPr>
        <w:tabs>
          <w:tab w:val="left" w:pos="-4500"/>
          <w:tab w:val="left" w:pos="-4320"/>
          <w:tab w:val="left" w:pos="-3780"/>
          <w:tab w:val="left" w:pos="-3600"/>
          <w:tab w:val="left" w:pos="-3240"/>
        </w:tabs>
        <w:suppressAutoHyphens/>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lastRenderedPageBreak/>
        <w:t>calcularea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impozitelor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ţinând</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cont</w:t>
      </w:r>
      <w:proofErr w:type="spellEnd"/>
      <w:r w:rsidRPr="00ED0CE7">
        <w:rPr>
          <w:rFonts w:ascii="Times New Roman" w:eastAsia="Times New Roman" w:hAnsi="Times New Roman" w:cs="Times New Roman"/>
          <w:color w:val="262626"/>
          <w:sz w:val="24"/>
          <w:szCs w:val="24"/>
          <w:lang w:val="en-US"/>
        </w:rPr>
        <w:t xml:space="preserve"> de </w:t>
      </w:r>
      <w:proofErr w:type="spellStart"/>
      <w:r w:rsidRPr="00ED0CE7">
        <w:rPr>
          <w:rFonts w:ascii="Times New Roman" w:eastAsia="Times New Roman" w:hAnsi="Times New Roman" w:cs="Times New Roman"/>
          <w:color w:val="262626"/>
          <w:sz w:val="24"/>
          <w:szCs w:val="24"/>
          <w:lang w:val="en-US"/>
        </w:rPr>
        <w:t>încadrarea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clădirilor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terenurilor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în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zonele</w:t>
      </w:r>
      <w:proofErr w:type="spellEnd"/>
      <w:r w:rsidRPr="00ED0CE7">
        <w:rPr>
          <w:rFonts w:ascii="Times New Roman" w:eastAsia="Times New Roman" w:hAnsi="Times New Roman" w:cs="Times New Roman"/>
          <w:color w:val="262626"/>
          <w:sz w:val="24"/>
          <w:szCs w:val="24"/>
          <w:lang w:val="en-US"/>
        </w:rPr>
        <w:t xml:space="preserve"> de </w:t>
      </w:r>
      <w:proofErr w:type="spellStart"/>
      <w:r w:rsidRPr="00ED0CE7">
        <w:rPr>
          <w:rFonts w:ascii="Times New Roman" w:eastAsia="Times New Roman" w:hAnsi="Times New Roman" w:cs="Times New Roman"/>
          <w:color w:val="262626"/>
          <w:sz w:val="24"/>
          <w:szCs w:val="24"/>
          <w:lang w:val="en-US"/>
        </w:rPr>
        <w:t>impozitare</w:t>
      </w:r>
      <w:proofErr w:type="spellEnd"/>
      <w:r w:rsidRPr="00ED0CE7">
        <w:rPr>
          <w:rFonts w:ascii="Times New Roman" w:eastAsia="Times New Roman" w:hAnsi="Times New Roman" w:cs="Times New Roman"/>
          <w:color w:val="262626"/>
          <w:sz w:val="24"/>
          <w:szCs w:val="24"/>
          <w:lang w:val="en-US"/>
        </w:rPr>
        <w:t xml:space="preserve">, conform </w:t>
      </w:r>
      <w:proofErr w:type="spellStart"/>
      <w:r w:rsidRPr="00ED0CE7">
        <w:rPr>
          <w:rFonts w:ascii="Times New Roman" w:eastAsia="Times New Roman" w:hAnsi="Times New Roman" w:cs="Times New Roman"/>
          <w:color w:val="262626"/>
          <w:sz w:val="24"/>
          <w:szCs w:val="24"/>
          <w:lang w:val="en-US"/>
        </w:rPr>
        <w:t>Codului</w:t>
      </w:r>
      <w:proofErr w:type="spellEnd"/>
      <w:r w:rsidRPr="00ED0CE7">
        <w:rPr>
          <w:rFonts w:ascii="Times New Roman" w:eastAsia="Times New Roman" w:hAnsi="Times New Roman" w:cs="Times New Roman"/>
          <w:color w:val="262626"/>
          <w:sz w:val="24"/>
          <w:szCs w:val="24"/>
          <w:lang w:val="en-US"/>
        </w:rPr>
        <w:t xml:space="preserve"> fiscal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hotărârilor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Consiliului</w:t>
      </w:r>
      <w:proofErr w:type="spellEnd"/>
      <w:r w:rsidRPr="00ED0CE7">
        <w:rPr>
          <w:rFonts w:ascii="Times New Roman" w:eastAsia="Times New Roman" w:hAnsi="Times New Roman" w:cs="Times New Roman"/>
          <w:color w:val="262626"/>
          <w:sz w:val="24"/>
          <w:szCs w:val="24"/>
          <w:lang w:val="en-US"/>
        </w:rPr>
        <w:t xml:space="preserve"> local;</w:t>
      </w:r>
    </w:p>
    <w:p w:rsidR="00ED0CE7" w:rsidRPr="00ED0CE7" w:rsidRDefault="00ED0CE7" w:rsidP="00ED0CE7">
      <w:pPr>
        <w:numPr>
          <w:ilvl w:val="0"/>
          <w:numId w:val="32"/>
        </w:numPr>
        <w:tabs>
          <w:tab w:val="left" w:pos="-4500"/>
          <w:tab w:val="left" w:pos="-4320"/>
          <w:tab w:val="left" w:pos="-3780"/>
          <w:tab w:val="left" w:pos="-3600"/>
          <w:tab w:val="left" w:pos="-3240"/>
        </w:tabs>
        <w:suppressAutoHyphens/>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emiterea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deciziilor</w:t>
      </w:r>
      <w:proofErr w:type="spellEnd"/>
      <w:r w:rsidRPr="00ED0CE7">
        <w:rPr>
          <w:rFonts w:ascii="Times New Roman" w:eastAsia="Times New Roman" w:hAnsi="Times New Roman" w:cs="Times New Roman"/>
          <w:color w:val="262626"/>
          <w:sz w:val="24"/>
          <w:szCs w:val="24"/>
          <w:lang w:val="en-US"/>
        </w:rPr>
        <w:t xml:space="preserve"> de </w:t>
      </w:r>
      <w:proofErr w:type="spellStart"/>
      <w:r w:rsidRPr="00ED0CE7">
        <w:rPr>
          <w:rFonts w:ascii="Times New Roman" w:eastAsia="Times New Roman" w:hAnsi="Times New Roman" w:cs="Times New Roman"/>
          <w:color w:val="262626"/>
          <w:sz w:val="24"/>
          <w:szCs w:val="24"/>
          <w:lang w:val="en-US"/>
        </w:rPr>
        <w:t>impunere</w:t>
      </w:r>
      <w:proofErr w:type="spellEnd"/>
      <w:r w:rsidRPr="00ED0CE7">
        <w:rPr>
          <w:rFonts w:ascii="Times New Roman" w:eastAsia="Times New Roman" w:hAnsi="Times New Roman" w:cs="Times New Roman"/>
          <w:color w:val="262626"/>
          <w:sz w:val="24"/>
          <w:szCs w:val="24"/>
          <w:lang w:val="en-US"/>
        </w:rPr>
        <w:t xml:space="preserve">, note de </w:t>
      </w:r>
      <w:proofErr w:type="spellStart"/>
      <w:r w:rsidRPr="00ED0CE7">
        <w:rPr>
          <w:rFonts w:ascii="Times New Roman" w:eastAsia="Times New Roman" w:hAnsi="Times New Roman" w:cs="Times New Roman"/>
          <w:color w:val="262626"/>
          <w:sz w:val="24"/>
          <w:szCs w:val="24"/>
          <w:lang w:val="en-US"/>
        </w:rPr>
        <w:t>plată</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fişe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fiscale</w:t>
      </w:r>
      <w:proofErr w:type="spellEnd"/>
      <w:r w:rsidRPr="00ED0CE7">
        <w:rPr>
          <w:rFonts w:ascii="Times New Roman" w:eastAsia="Times New Roman" w:hAnsi="Times New Roman" w:cs="Times New Roman"/>
          <w:color w:val="262626"/>
          <w:sz w:val="24"/>
          <w:szCs w:val="24"/>
          <w:lang w:val="en-US"/>
        </w:rPr>
        <w:t>;</w:t>
      </w:r>
    </w:p>
    <w:p w:rsidR="00ED0CE7" w:rsidRPr="00ED0CE7" w:rsidRDefault="00ED0CE7" w:rsidP="00ED0CE7">
      <w:pPr>
        <w:numPr>
          <w:ilvl w:val="0"/>
          <w:numId w:val="32"/>
        </w:numPr>
        <w:tabs>
          <w:tab w:val="left" w:pos="-4500"/>
          <w:tab w:val="left" w:pos="-4320"/>
          <w:tab w:val="left" w:pos="-3780"/>
          <w:tab w:val="left" w:pos="-3600"/>
          <w:tab w:val="left" w:pos="-3240"/>
        </w:tabs>
        <w:suppressAutoHyphens/>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actualizarea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bazei</w:t>
      </w:r>
      <w:proofErr w:type="spellEnd"/>
      <w:r w:rsidRPr="00ED0CE7">
        <w:rPr>
          <w:rFonts w:ascii="Times New Roman" w:eastAsia="Times New Roman" w:hAnsi="Times New Roman" w:cs="Times New Roman"/>
          <w:color w:val="262626"/>
          <w:sz w:val="24"/>
          <w:szCs w:val="24"/>
          <w:lang w:val="en-US"/>
        </w:rPr>
        <w:t xml:space="preserve"> de date </w:t>
      </w:r>
      <w:proofErr w:type="spellStart"/>
      <w:r w:rsidRPr="00ED0CE7">
        <w:rPr>
          <w:rFonts w:ascii="Times New Roman" w:eastAsia="Times New Roman" w:hAnsi="Times New Roman" w:cs="Times New Roman"/>
          <w:color w:val="262626"/>
          <w:sz w:val="24"/>
          <w:szCs w:val="24"/>
          <w:lang w:val="en-US"/>
        </w:rPr>
        <w:t>privind</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impozitele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taxele</w:t>
      </w:r>
      <w:proofErr w:type="spellEnd"/>
      <w:r w:rsidRPr="00ED0CE7">
        <w:rPr>
          <w:rFonts w:ascii="Times New Roman" w:eastAsia="Times New Roman" w:hAnsi="Times New Roman" w:cs="Times New Roman"/>
          <w:color w:val="262626"/>
          <w:sz w:val="24"/>
          <w:szCs w:val="24"/>
          <w:lang w:val="en-US"/>
        </w:rPr>
        <w:t xml:space="preserve"> locale;</w:t>
      </w:r>
    </w:p>
    <w:p w:rsidR="00ED0CE7" w:rsidRPr="00ED0CE7" w:rsidRDefault="00ED0CE7" w:rsidP="00ED0CE7">
      <w:pPr>
        <w:numPr>
          <w:ilvl w:val="0"/>
          <w:numId w:val="32"/>
        </w:numPr>
        <w:tabs>
          <w:tab w:val="left" w:pos="-4500"/>
          <w:tab w:val="left" w:pos="-4320"/>
          <w:tab w:val="left" w:pos="-3780"/>
          <w:tab w:val="left" w:pos="-3600"/>
          <w:tab w:val="left" w:pos="-3240"/>
        </w:tabs>
        <w:suppressAutoHyphens/>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consilierea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contribuabililor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privind</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modul</w:t>
      </w:r>
      <w:proofErr w:type="spellEnd"/>
      <w:r w:rsidRPr="00ED0CE7">
        <w:rPr>
          <w:rFonts w:ascii="Times New Roman" w:eastAsia="Times New Roman" w:hAnsi="Times New Roman" w:cs="Times New Roman"/>
          <w:color w:val="262626"/>
          <w:sz w:val="24"/>
          <w:szCs w:val="24"/>
          <w:lang w:val="en-US"/>
        </w:rPr>
        <w:t xml:space="preserve"> de </w:t>
      </w:r>
      <w:proofErr w:type="spellStart"/>
      <w:r w:rsidRPr="00ED0CE7">
        <w:rPr>
          <w:rFonts w:ascii="Times New Roman" w:eastAsia="Times New Roman" w:hAnsi="Times New Roman" w:cs="Times New Roman"/>
          <w:color w:val="262626"/>
          <w:sz w:val="24"/>
          <w:szCs w:val="24"/>
          <w:lang w:val="en-US"/>
        </w:rPr>
        <w:t>calcul</w:t>
      </w:r>
      <w:proofErr w:type="spellEnd"/>
      <w:r w:rsidRPr="00ED0CE7">
        <w:rPr>
          <w:rFonts w:ascii="Times New Roman" w:eastAsia="Times New Roman" w:hAnsi="Times New Roman" w:cs="Times New Roman"/>
          <w:color w:val="262626"/>
          <w:sz w:val="24"/>
          <w:szCs w:val="24"/>
          <w:lang w:val="en-US"/>
        </w:rPr>
        <w:t xml:space="preserve"> al </w:t>
      </w:r>
      <w:proofErr w:type="spellStart"/>
      <w:r w:rsidRPr="00ED0CE7">
        <w:rPr>
          <w:rFonts w:ascii="Times New Roman" w:eastAsia="Times New Roman" w:hAnsi="Times New Roman" w:cs="Times New Roman"/>
          <w:color w:val="262626"/>
          <w:sz w:val="24"/>
          <w:szCs w:val="24"/>
          <w:lang w:val="en-US"/>
        </w:rPr>
        <w:t>impozitelor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taxelor</w:t>
      </w:r>
      <w:proofErr w:type="spellEnd"/>
      <w:r w:rsidRPr="00ED0CE7">
        <w:rPr>
          <w:rFonts w:ascii="Times New Roman" w:eastAsia="Times New Roman" w:hAnsi="Times New Roman" w:cs="Times New Roman"/>
          <w:color w:val="262626"/>
          <w:sz w:val="24"/>
          <w:szCs w:val="24"/>
          <w:lang w:val="en-US"/>
        </w:rPr>
        <w:t xml:space="preserve"> locale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gramStart"/>
      <w:r w:rsidRPr="00ED0CE7">
        <w:rPr>
          <w:rFonts w:ascii="Times New Roman" w:eastAsia="Times New Roman" w:hAnsi="Times New Roman" w:cs="Times New Roman"/>
          <w:color w:val="262626"/>
          <w:sz w:val="24"/>
          <w:szCs w:val="24"/>
          <w:lang w:val="en-US"/>
        </w:rPr>
        <w:t>a</w:t>
      </w:r>
      <w:proofErr w:type="gram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altor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venituri</w:t>
      </w:r>
      <w:proofErr w:type="spellEnd"/>
      <w:r w:rsidRPr="00ED0CE7">
        <w:rPr>
          <w:rFonts w:ascii="Times New Roman" w:eastAsia="Times New Roman" w:hAnsi="Times New Roman" w:cs="Times New Roman"/>
          <w:color w:val="262626"/>
          <w:sz w:val="24"/>
          <w:szCs w:val="24"/>
          <w:lang w:val="en-US"/>
        </w:rPr>
        <w:t xml:space="preserve"> la </w:t>
      </w:r>
      <w:proofErr w:type="spellStart"/>
      <w:r w:rsidRPr="00ED0CE7">
        <w:rPr>
          <w:rFonts w:ascii="Times New Roman" w:eastAsia="Times New Roman" w:hAnsi="Times New Roman" w:cs="Times New Roman"/>
          <w:color w:val="262626"/>
          <w:sz w:val="24"/>
          <w:szCs w:val="24"/>
          <w:lang w:val="en-US"/>
        </w:rPr>
        <w:t>bugetul</w:t>
      </w:r>
      <w:proofErr w:type="spellEnd"/>
      <w:r w:rsidRPr="00ED0CE7">
        <w:rPr>
          <w:rFonts w:ascii="Times New Roman" w:eastAsia="Times New Roman" w:hAnsi="Times New Roman" w:cs="Times New Roman"/>
          <w:color w:val="262626"/>
          <w:sz w:val="24"/>
          <w:szCs w:val="24"/>
          <w:lang w:val="en-US"/>
        </w:rPr>
        <w:t xml:space="preserve"> local;</w:t>
      </w:r>
    </w:p>
    <w:p w:rsidR="00ED0CE7" w:rsidRPr="00ED0CE7" w:rsidRDefault="00ED0CE7" w:rsidP="00ED0CE7">
      <w:pPr>
        <w:numPr>
          <w:ilvl w:val="0"/>
          <w:numId w:val="32"/>
        </w:numPr>
        <w:tabs>
          <w:tab w:val="left" w:pos="-4500"/>
          <w:tab w:val="left" w:pos="-4320"/>
          <w:tab w:val="left" w:pos="-3780"/>
          <w:tab w:val="left" w:pos="-3600"/>
          <w:tab w:val="left" w:pos="-3240"/>
        </w:tabs>
        <w:suppressAutoHyphens/>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inventarierea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materiei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impozabile</w:t>
      </w:r>
      <w:proofErr w:type="spellEnd"/>
      <w:r w:rsidRPr="00ED0CE7">
        <w:rPr>
          <w:rFonts w:ascii="Times New Roman" w:eastAsia="Times New Roman" w:hAnsi="Times New Roman" w:cs="Times New Roman"/>
          <w:color w:val="262626"/>
          <w:sz w:val="24"/>
          <w:szCs w:val="24"/>
          <w:lang w:val="en-US"/>
        </w:rPr>
        <w:t xml:space="preserve">, conform </w:t>
      </w:r>
      <w:proofErr w:type="spellStart"/>
      <w:r w:rsidRPr="00ED0CE7">
        <w:rPr>
          <w:rFonts w:ascii="Times New Roman" w:eastAsia="Times New Roman" w:hAnsi="Times New Roman" w:cs="Times New Roman"/>
          <w:color w:val="262626"/>
          <w:sz w:val="24"/>
          <w:szCs w:val="24"/>
          <w:lang w:val="en-US"/>
        </w:rPr>
        <w:t>prevederilor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legale</w:t>
      </w:r>
      <w:proofErr w:type="spellEnd"/>
      <w:r w:rsidRPr="00ED0CE7">
        <w:rPr>
          <w:rFonts w:ascii="Times New Roman" w:eastAsia="Times New Roman" w:hAnsi="Times New Roman" w:cs="Times New Roman"/>
          <w:color w:val="262626"/>
          <w:sz w:val="24"/>
          <w:szCs w:val="24"/>
          <w:lang w:val="en-US"/>
        </w:rPr>
        <w:t>;</w:t>
      </w:r>
    </w:p>
    <w:p w:rsidR="00ED0CE7" w:rsidRPr="00ED0CE7" w:rsidRDefault="00ED0CE7" w:rsidP="00ED0CE7">
      <w:pPr>
        <w:numPr>
          <w:ilvl w:val="0"/>
          <w:numId w:val="32"/>
        </w:numPr>
        <w:tabs>
          <w:tab w:val="left" w:pos="-4500"/>
          <w:tab w:val="left" w:pos="-4320"/>
          <w:tab w:val="left" w:pos="-3780"/>
          <w:tab w:val="left" w:pos="-3600"/>
          <w:tab w:val="left" w:pos="-3240"/>
        </w:tabs>
        <w:suppressAutoHyphens/>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inscrierea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în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evidenţele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fiscale</w:t>
      </w:r>
      <w:proofErr w:type="spellEnd"/>
      <w:r w:rsidRPr="00ED0CE7">
        <w:rPr>
          <w:rFonts w:ascii="Times New Roman" w:eastAsia="Times New Roman" w:hAnsi="Times New Roman" w:cs="Times New Roman"/>
          <w:color w:val="262626"/>
          <w:sz w:val="24"/>
          <w:szCs w:val="24"/>
          <w:lang w:val="en-US"/>
        </w:rPr>
        <w:t xml:space="preserve"> a </w:t>
      </w:r>
      <w:proofErr w:type="spellStart"/>
      <w:r w:rsidRPr="00ED0CE7">
        <w:rPr>
          <w:rFonts w:ascii="Times New Roman" w:eastAsia="Times New Roman" w:hAnsi="Times New Roman" w:cs="Times New Roman"/>
          <w:color w:val="262626"/>
          <w:sz w:val="24"/>
          <w:szCs w:val="24"/>
          <w:lang w:val="en-US"/>
        </w:rPr>
        <w:t>cazurilor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noi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privind</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materia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impozabilă</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clădiri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terenuri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mijloace</w:t>
      </w:r>
      <w:proofErr w:type="spellEnd"/>
      <w:r w:rsidRPr="00ED0CE7">
        <w:rPr>
          <w:rFonts w:ascii="Times New Roman" w:eastAsia="Times New Roman" w:hAnsi="Times New Roman" w:cs="Times New Roman"/>
          <w:color w:val="262626"/>
          <w:sz w:val="24"/>
          <w:szCs w:val="24"/>
          <w:lang w:val="en-US"/>
        </w:rPr>
        <w:t xml:space="preserve"> de transport, </w:t>
      </w:r>
      <w:proofErr w:type="spellStart"/>
      <w:r w:rsidRPr="00ED0CE7">
        <w:rPr>
          <w:rFonts w:ascii="Times New Roman" w:eastAsia="Times New Roman" w:hAnsi="Times New Roman" w:cs="Times New Roman"/>
          <w:color w:val="262626"/>
          <w:sz w:val="24"/>
          <w:szCs w:val="24"/>
          <w:lang w:val="en-US"/>
        </w:rPr>
        <w:t>mijloace</w:t>
      </w:r>
      <w:proofErr w:type="spellEnd"/>
      <w:r w:rsidRPr="00ED0CE7">
        <w:rPr>
          <w:rFonts w:ascii="Times New Roman" w:eastAsia="Times New Roman" w:hAnsi="Times New Roman" w:cs="Times New Roman"/>
          <w:color w:val="262626"/>
          <w:sz w:val="24"/>
          <w:szCs w:val="24"/>
          <w:lang w:val="en-US"/>
        </w:rPr>
        <w:t xml:space="preserve"> de </w:t>
      </w:r>
      <w:proofErr w:type="spellStart"/>
      <w:r w:rsidRPr="00ED0CE7">
        <w:rPr>
          <w:rFonts w:ascii="Times New Roman" w:eastAsia="Times New Roman" w:hAnsi="Times New Roman" w:cs="Times New Roman"/>
          <w:color w:val="262626"/>
          <w:sz w:val="24"/>
          <w:szCs w:val="24"/>
          <w:lang w:val="en-US"/>
        </w:rPr>
        <w:t>reclamă</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publicitate</w:t>
      </w:r>
      <w:proofErr w:type="spellEnd"/>
      <w:r w:rsidRPr="00ED0CE7">
        <w:rPr>
          <w:rFonts w:ascii="Times New Roman" w:eastAsia="Times New Roman" w:hAnsi="Times New Roman" w:cs="Times New Roman"/>
          <w:color w:val="262626"/>
          <w:sz w:val="24"/>
          <w:szCs w:val="24"/>
          <w:lang w:val="en-US"/>
        </w:rPr>
        <w:t>);</w:t>
      </w:r>
    </w:p>
    <w:p w:rsidR="00ED0CE7" w:rsidRPr="00ED0CE7" w:rsidRDefault="00ED0CE7" w:rsidP="00ED0CE7">
      <w:pPr>
        <w:numPr>
          <w:ilvl w:val="0"/>
          <w:numId w:val="32"/>
        </w:numPr>
        <w:tabs>
          <w:tab w:val="left" w:pos="-4500"/>
          <w:tab w:val="left" w:pos="-4320"/>
          <w:tab w:val="left" w:pos="-3780"/>
          <w:tab w:val="left" w:pos="-3600"/>
          <w:tab w:val="left" w:pos="-3240"/>
        </w:tabs>
        <w:suppressAutoHyphens/>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intocmirea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evidenţei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persoanelor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fizice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juridice</w:t>
      </w:r>
      <w:proofErr w:type="spellEnd"/>
      <w:r w:rsidRPr="00ED0CE7">
        <w:rPr>
          <w:rFonts w:ascii="Times New Roman" w:eastAsia="Times New Roman" w:hAnsi="Times New Roman" w:cs="Times New Roman"/>
          <w:color w:val="262626"/>
          <w:sz w:val="24"/>
          <w:szCs w:val="24"/>
          <w:lang w:val="en-US"/>
        </w:rPr>
        <w:t xml:space="preserve"> care </w:t>
      </w:r>
      <w:proofErr w:type="spellStart"/>
      <w:r w:rsidRPr="00ED0CE7">
        <w:rPr>
          <w:rFonts w:ascii="Times New Roman" w:eastAsia="Times New Roman" w:hAnsi="Times New Roman" w:cs="Times New Roman"/>
          <w:color w:val="262626"/>
          <w:sz w:val="24"/>
          <w:szCs w:val="24"/>
          <w:lang w:val="en-US"/>
        </w:rPr>
        <w:t>beneficiază</w:t>
      </w:r>
      <w:proofErr w:type="spellEnd"/>
      <w:r w:rsidRPr="00ED0CE7">
        <w:rPr>
          <w:rFonts w:ascii="Times New Roman" w:eastAsia="Times New Roman" w:hAnsi="Times New Roman" w:cs="Times New Roman"/>
          <w:color w:val="262626"/>
          <w:sz w:val="24"/>
          <w:szCs w:val="24"/>
          <w:lang w:val="en-US"/>
        </w:rPr>
        <w:t xml:space="preserve"> de </w:t>
      </w:r>
      <w:proofErr w:type="spellStart"/>
      <w:r w:rsidRPr="00ED0CE7">
        <w:rPr>
          <w:rFonts w:ascii="Times New Roman" w:eastAsia="Times New Roman" w:hAnsi="Times New Roman" w:cs="Times New Roman"/>
          <w:color w:val="262626"/>
          <w:sz w:val="24"/>
          <w:szCs w:val="24"/>
          <w:lang w:val="en-US"/>
        </w:rPr>
        <w:t>facilităţi</w:t>
      </w:r>
      <w:proofErr w:type="spellEnd"/>
      <w:r w:rsidRPr="00ED0CE7">
        <w:rPr>
          <w:rFonts w:ascii="Times New Roman" w:eastAsia="Times New Roman" w:hAnsi="Times New Roman" w:cs="Times New Roman"/>
          <w:color w:val="262626"/>
          <w:sz w:val="24"/>
          <w:szCs w:val="24"/>
          <w:lang w:val="en-US"/>
        </w:rPr>
        <w:t>;</w:t>
      </w:r>
    </w:p>
    <w:p w:rsidR="00ED0CE7" w:rsidRPr="00ED0CE7" w:rsidRDefault="00ED0CE7" w:rsidP="00ED0CE7">
      <w:pPr>
        <w:numPr>
          <w:ilvl w:val="0"/>
          <w:numId w:val="32"/>
        </w:numPr>
        <w:tabs>
          <w:tab w:val="left" w:pos="-4500"/>
          <w:tab w:val="left" w:pos="-4320"/>
          <w:tab w:val="left" w:pos="-3780"/>
          <w:tab w:val="left" w:pos="-3600"/>
          <w:tab w:val="left" w:pos="-3240"/>
        </w:tabs>
        <w:suppressAutoHyphens/>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completarea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dosarelor</w:t>
      </w:r>
      <w:proofErr w:type="spellEnd"/>
      <w:r w:rsidRPr="00ED0CE7">
        <w:rPr>
          <w:rFonts w:ascii="Times New Roman" w:eastAsia="Times New Roman" w:hAnsi="Times New Roman" w:cs="Times New Roman"/>
          <w:color w:val="262626"/>
          <w:sz w:val="24"/>
          <w:szCs w:val="24"/>
          <w:lang w:val="en-US"/>
        </w:rPr>
        <w:t xml:space="preserve"> de </w:t>
      </w:r>
      <w:proofErr w:type="spellStart"/>
      <w:r w:rsidRPr="00ED0CE7">
        <w:rPr>
          <w:rFonts w:ascii="Times New Roman" w:eastAsia="Times New Roman" w:hAnsi="Times New Roman" w:cs="Times New Roman"/>
          <w:color w:val="262626"/>
          <w:sz w:val="24"/>
          <w:szCs w:val="24"/>
          <w:lang w:val="en-US"/>
        </w:rPr>
        <w:t>înlesnire</w:t>
      </w:r>
      <w:proofErr w:type="spellEnd"/>
      <w:r w:rsidRPr="00ED0CE7">
        <w:rPr>
          <w:rFonts w:ascii="Times New Roman" w:eastAsia="Times New Roman" w:hAnsi="Times New Roman" w:cs="Times New Roman"/>
          <w:color w:val="262626"/>
          <w:sz w:val="24"/>
          <w:szCs w:val="24"/>
          <w:lang w:val="en-US"/>
        </w:rPr>
        <w:t xml:space="preserve"> la </w:t>
      </w:r>
      <w:proofErr w:type="spellStart"/>
      <w:r w:rsidRPr="00ED0CE7">
        <w:rPr>
          <w:rFonts w:ascii="Times New Roman" w:eastAsia="Times New Roman" w:hAnsi="Times New Roman" w:cs="Times New Roman"/>
          <w:color w:val="262626"/>
          <w:sz w:val="24"/>
          <w:szCs w:val="24"/>
          <w:lang w:val="en-US"/>
        </w:rPr>
        <w:t>plată</w:t>
      </w:r>
      <w:proofErr w:type="spellEnd"/>
      <w:r w:rsidRPr="00ED0CE7">
        <w:rPr>
          <w:rFonts w:ascii="Times New Roman" w:eastAsia="Times New Roman" w:hAnsi="Times New Roman" w:cs="Times New Roman"/>
          <w:color w:val="262626"/>
          <w:sz w:val="24"/>
          <w:szCs w:val="24"/>
          <w:lang w:val="en-US"/>
        </w:rPr>
        <w:t xml:space="preserve"> </w:t>
      </w:r>
      <w:proofErr w:type="gramStart"/>
      <w:r w:rsidRPr="00ED0CE7">
        <w:rPr>
          <w:rFonts w:ascii="Times New Roman" w:eastAsia="Times New Roman" w:hAnsi="Times New Roman" w:cs="Times New Roman"/>
          <w:color w:val="262626"/>
          <w:sz w:val="24"/>
          <w:szCs w:val="24"/>
          <w:lang w:val="en-US"/>
        </w:rPr>
        <w:t>a</w:t>
      </w:r>
      <w:proofErr w:type="gram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impozitelor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taxelor</w:t>
      </w:r>
      <w:proofErr w:type="spellEnd"/>
      <w:r w:rsidRPr="00ED0CE7">
        <w:rPr>
          <w:rFonts w:ascii="Times New Roman" w:eastAsia="Times New Roman" w:hAnsi="Times New Roman" w:cs="Times New Roman"/>
          <w:color w:val="262626"/>
          <w:sz w:val="24"/>
          <w:szCs w:val="24"/>
          <w:lang w:val="en-US"/>
        </w:rPr>
        <w:t xml:space="preserve"> locale;</w:t>
      </w:r>
    </w:p>
    <w:p w:rsidR="00ED0CE7" w:rsidRPr="00ED0CE7" w:rsidRDefault="00ED0CE7" w:rsidP="00ED0CE7">
      <w:pPr>
        <w:numPr>
          <w:ilvl w:val="0"/>
          <w:numId w:val="32"/>
        </w:numPr>
        <w:tabs>
          <w:tab w:val="left" w:pos="-4500"/>
          <w:tab w:val="left" w:pos="-4320"/>
          <w:tab w:val="left" w:pos="-3780"/>
          <w:tab w:val="left" w:pos="-3600"/>
          <w:tab w:val="left" w:pos="-3240"/>
        </w:tabs>
        <w:suppressAutoHyphens/>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transmiterea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dosarelor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fiscale</w:t>
      </w:r>
      <w:proofErr w:type="spellEnd"/>
      <w:r w:rsidRPr="00ED0CE7">
        <w:rPr>
          <w:rFonts w:ascii="Times New Roman" w:eastAsia="Times New Roman" w:hAnsi="Times New Roman" w:cs="Times New Roman"/>
          <w:color w:val="262626"/>
          <w:sz w:val="24"/>
          <w:szCs w:val="24"/>
          <w:lang w:val="en-US"/>
        </w:rPr>
        <w:t xml:space="preserve"> ale </w:t>
      </w:r>
      <w:proofErr w:type="spellStart"/>
      <w:r w:rsidRPr="00ED0CE7">
        <w:rPr>
          <w:rFonts w:ascii="Times New Roman" w:eastAsia="Times New Roman" w:hAnsi="Times New Roman" w:cs="Times New Roman"/>
          <w:color w:val="262626"/>
          <w:sz w:val="24"/>
          <w:szCs w:val="24"/>
          <w:lang w:val="en-US"/>
        </w:rPr>
        <w:t>contribuabililor</w:t>
      </w:r>
      <w:proofErr w:type="spellEnd"/>
      <w:r w:rsidRPr="00ED0CE7">
        <w:rPr>
          <w:rFonts w:ascii="Times New Roman" w:eastAsia="Times New Roman" w:hAnsi="Times New Roman" w:cs="Times New Roman"/>
          <w:color w:val="262626"/>
          <w:sz w:val="24"/>
          <w:szCs w:val="24"/>
          <w:lang w:val="en-US"/>
        </w:rPr>
        <w:t xml:space="preserve"> care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-au </w:t>
      </w:r>
      <w:proofErr w:type="spellStart"/>
      <w:r w:rsidRPr="00ED0CE7">
        <w:rPr>
          <w:rFonts w:ascii="Times New Roman" w:eastAsia="Times New Roman" w:hAnsi="Times New Roman" w:cs="Times New Roman"/>
          <w:color w:val="262626"/>
          <w:sz w:val="24"/>
          <w:szCs w:val="24"/>
          <w:lang w:val="en-US"/>
        </w:rPr>
        <w:t>schimbat</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sediul</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sau</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domiciliul</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către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alte</w:t>
      </w:r>
      <w:proofErr w:type="spellEnd"/>
      <w:r w:rsidRPr="00ED0CE7">
        <w:rPr>
          <w:rFonts w:ascii="Times New Roman" w:eastAsia="Times New Roman" w:hAnsi="Times New Roman" w:cs="Times New Roman"/>
          <w:color w:val="262626"/>
          <w:sz w:val="24"/>
          <w:szCs w:val="24"/>
        </w:rPr>
        <w:t xml:space="preserve"> organe</w:t>
      </w:r>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fiscale</w:t>
      </w:r>
      <w:proofErr w:type="spellEnd"/>
      <w:r w:rsidRPr="00ED0CE7">
        <w:rPr>
          <w:rFonts w:ascii="Times New Roman" w:eastAsia="Times New Roman" w:hAnsi="Times New Roman" w:cs="Times New Roman"/>
          <w:color w:val="262626"/>
          <w:sz w:val="24"/>
          <w:szCs w:val="24"/>
          <w:lang w:val="en-US"/>
        </w:rPr>
        <w:t>;</w:t>
      </w:r>
    </w:p>
    <w:p w:rsidR="00ED0CE7" w:rsidRPr="00ED0CE7" w:rsidRDefault="00ED0CE7" w:rsidP="00ED0CE7">
      <w:pPr>
        <w:numPr>
          <w:ilvl w:val="0"/>
          <w:numId w:val="32"/>
        </w:numPr>
        <w:tabs>
          <w:tab w:val="left" w:pos="-4500"/>
          <w:tab w:val="left" w:pos="-4320"/>
          <w:tab w:val="left" w:pos="-3780"/>
          <w:tab w:val="left" w:pos="-3600"/>
          <w:tab w:val="left" w:pos="-3240"/>
        </w:tabs>
        <w:suppressAutoHyphens/>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confirmarea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debitelor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transmise</w:t>
      </w:r>
      <w:proofErr w:type="spellEnd"/>
      <w:r w:rsidRPr="00ED0CE7">
        <w:rPr>
          <w:rFonts w:ascii="Times New Roman" w:eastAsia="Times New Roman" w:hAnsi="Times New Roman" w:cs="Times New Roman"/>
          <w:color w:val="262626"/>
          <w:sz w:val="24"/>
          <w:szCs w:val="24"/>
          <w:lang w:val="en-US"/>
        </w:rPr>
        <w:t xml:space="preserve"> de </w:t>
      </w:r>
      <w:proofErr w:type="spellStart"/>
      <w:r w:rsidRPr="00ED0CE7">
        <w:rPr>
          <w:rFonts w:ascii="Times New Roman" w:eastAsia="Times New Roman" w:hAnsi="Times New Roman" w:cs="Times New Roman"/>
          <w:color w:val="262626"/>
          <w:sz w:val="24"/>
          <w:szCs w:val="24"/>
          <w:lang w:val="en-US"/>
        </w:rPr>
        <w:t>către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alte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organe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fiscale</w:t>
      </w:r>
      <w:proofErr w:type="spellEnd"/>
      <w:r w:rsidRPr="00ED0CE7">
        <w:rPr>
          <w:rFonts w:ascii="Times New Roman" w:eastAsia="Times New Roman" w:hAnsi="Times New Roman" w:cs="Times New Roman"/>
          <w:color w:val="262626"/>
          <w:sz w:val="24"/>
          <w:szCs w:val="24"/>
          <w:lang w:val="en-US"/>
        </w:rPr>
        <w:t>;</w:t>
      </w:r>
    </w:p>
    <w:p w:rsidR="00ED0CE7" w:rsidRPr="00ED0CE7" w:rsidRDefault="00ED0CE7" w:rsidP="00ED0CE7">
      <w:pPr>
        <w:numPr>
          <w:ilvl w:val="0"/>
          <w:numId w:val="32"/>
        </w:numPr>
        <w:tabs>
          <w:tab w:val="left" w:pos="-4500"/>
          <w:tab w:val="left" w:pos="-4320"/>
          <w:tab w:val="left" w:pos="-3780"/>
          <w:tab w:val="left" w:pos="-3600"/>
          <w:tab w:val="left" w:pos="-3240"/>
        </w:tabs>
        <w:suppressAutoHyphens/>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eliberarea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certificatelor</w:t>
      </w:r>
      <w:proofErr w:type="spellEnd"/>
      <w:r w:rsidRPr="00ED0CE7">
        <w:rPr>
          <w:rFonts w:ascii="Times New Roman" w:eastAsia="Times New Roman" w:hAnsi="Times New Roman" w:cs="Times New Roman"/>
          <w:color w:val="262626"/>
          <w:sz w:val="24"/>
          <w:szCs w:val="24"/>
          <w:lang w:val="en-US"/>
        </w:rPr>
        <w:t xml:space="preserve"> de </w:t>
      </w:r>
      <w:proofErr w:type="spellStart"/>
      <w:r w:rsidRPr="00ED0CE7">
        <w:rPr>
          <w:rFonts w:ascii="Times New Roman" w:eastAsia="Times New Roman" w:hAnsi="Times New Roman" w:cs="Times New Roman"/>
          <w:color w:val="262626"/>
          <w:sz w:val="24"/>
          <w:szCs w:val="24"/>
          <w:lang w:val="en-US"/>
        </w:rPr>
        <w:t>atestare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fiscală</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vizarea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fişelor</w:t>
      </w:r>
      <w:proofErr w:type="spellEnd"/>
      <w:r w:rsidRPr="00ED0CE7">
        <w:rPr>
          <w:rFonts w:ascii="Times New Roman" w:eastAsia="Times New Roman" w:hAnsi="Times New Roman" w:cs="Times New Roman"/>
          <w:color w:val="262626"/>
          <w:sz w:val="24"/>
          <w:szCs w:val="24"/>
          <w:lang w:val="en-US"/>
        </w:rPr>
        <w:t xml:space="preserve"> de </w:t>
      </w:r>
      <w:proofErr w:type="spellStart"/>
      <w:r w:rsidRPr="00ED0CE7">
        <w:rPr>
          <w:rFonts w:ascii="Times New Roman" w:eastAsia="Times New Roman" w:hAnsi="Times New Roman" w:cs="Times New Roman"/>
          <w:color w:val="262626"/>
          <w:sz w:val="24"/>
          <w:szCs w:val="24"/>
          <w:lang w:val="en-US"/>
        </w:rPr>
        <w:t>înmatriculare</w:t>
      </w:r>
      <w:proofErr w:type="spellEnd"/>
      <w:r w:rsidRPr="00ED0CE7">
        <w:rPr>
          <w:rFonts w:ascii="Times New Roman" w:eastAsia="Times New Roman" w:hAnsi="Times New Roman" w:cs="Times New Roman"/>
          <w:color w:val="262626"/>
          <w:sz w:val="24"/>
          <w:szCs w:val="24"/>
          <w:lang w:val="en-US"/>
        </w:rPr>
        <w:t xml:space="preserve"> a </w:t>
      </w:r>
      <w:proofErr w:type="spellStart"/>
      <w:r w:rsidRPr="00ED0CE7">
        <w:rPr>
          <w:rFonts w:ascii="Times New Roman" w:eastAsia="Times New Roman" w:hAnsi="Times New Roman" w:cs="Times New Roman"/>
          <w:color w:val="262626"/>
          <w:sz w:val="24"/>
          <w:szCs w:val="24"/>
          <w:lang w:val="en-US"/>
        </w:rPr>
        <w:t>mijloacelor</w:t>
      </w:r>
      <w:proofErr w:type="spellEnd"/>
      <w:r w:rsidRPr="00ED0CE7">
        <w:rPr>
          <w:rFonts w:ascii="Times New Roman" w:eastAsia="Times New Roman" w:hAnsi="Times New Roman" w:cs="Times New Roman"/>
          <w:color w:val="262626"/>
          <w:sz w:val="24"/>
          <w:szCs w:val="24"/>
          <w:lang w:val="en-US"/>
        </w:rPr>
        <w:t xml:space="preserve"> de transport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completarea</w:t>
      </w:r>
      <w:proofErr w:type="spellEnd"/>
      <w:r w:rsidRPr="00ED0CE7">
        <w:rPr>
          <w:rFonts w:ascii="Times New Roman" w:eastAsia="Times New Roman" w:hAnsi="Times New Roman" w:cs="Times New Roman"/>
          <w:color w:val="262626"/>
          <w:sz w:val="24"/>
          <w:szCs w:val="24"/>
          <w:lang w:val="en-US"/>
        </w:rPr>
        <w:t xml:space="preserve"> cu </w:t>
      </w:r>
      <w:proofErr w:type="spellStart"/>
      <w:r w:rsidRPr="00ED0CE7">
        <w:rPr>
          <w:rFonts w:ascii="Times New Roman" w:eastAsia="Times New Roman" w:hAnsi="Times New Roman" w:cs="Times New Roman"/>
          <w:color w:val="262626"/>
          <w:sz w:val="24"/>
          <w:szCs w:val="24"/>
          <w:lang w:val="en-US"/>
        </w:rPr>
        <w:t>informaţii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referitoare</w:t>
      </w:r>
      <w:proofErr w:type="spellEnd"/>
      <w:r w:rsidRPr="00ED0CE7">
        <w:rPr>
          <w:rFonts w:ascii="Times New Roman" w:eastAsia="Times New Roman" w:hAnsi="Times New Roman" w:cs="Times New Roman"/>
          <w:color w:val="262626"/>
          <w:sz w:val="24"/>
          <w:szCs w:val="24"/>
          <w:lang w:val="en-US"/>
        </w:rPr>
        <w:t xml:space="preserve"> la </w:t>
      </w:r>
      <w:proofErr w:type="spellStart"/>
      <w:r w:rsidRPr="00ED0CE7">
        <w:rPr>
          <w:rFonts w:ascii="Times New Roman" w:eastAsia="Times New Roman" w:hAnsi="Times New Roman" w:cs="Times New Roman"/>
          <w:color w:val="262626"/>
          <w:sz w:val="24"/>
          <w:szCs w:val="24"/>
          <w:lang w:val="en-US"/>
        </w:rPr>
        <w:t>impozitele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taxele</w:t>
      </w:r>
      <w:proofErr w:type="spellEnd"/>
      <w:r w:rsidRPr="00ED0CE7">
        <w:rPr>
          <w:rFonts w:ascii="Times New Roman" w:eastAsia="Times New Roman" w:hAnsi="Times New Roman" w:cs="Times New Roman"/>
          <w:color w:val="262626"/>
          <w:sz w:val="24"/>
          <w:szCs w:val="24"/>
          <w:lang w:val="en-US"/>
        </w:rPr>
        <w:t xml:space="preserve"> locale a </w:t>
      </w:r>
      <w:proofErr w:type="spellStart"/>
      <w:r w:rsidRPr="00ED0CE7">
        <w:rPr>
          <w:rFonts w:ascii="Times New Roman" w:eastAsia="Times New Roman" w:hAnsi="Times New Roman" w:cs="Times New Roman"/>
          <w:color w:val="262626"/>
          <w:sz w:val="24"/>
          <w:szCs w:val="24"/>
          <w:lang w:val="en-US"/>
        </w:rPr>
        <w:t>sesizării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pentru</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deschiderea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procedurii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succesorale</w:t>
      </w:r>
      <w:proofErr w:type="spellEnd"/>
      <w:r w:rsidRPr="00ED0CE7">
        <w:rPr>
          <w:rFonts w:ascii="Times New Roman" w:eastAsia="Times New Roman" w:hAnsi="Times New Roman" w:cs="Times New Roman"/>
          <w:color w:val="262626"/>
          <w:sz w:val="24"/>
          <w:szCs w:val="24"/>
          <w:lang w:val="en-US"/>
        </w:rPr>
        <w:t>;</w:t>
      </w:r>
    </w:p>
    <w:p w:rsidR="00ED0CE7" w:rsidRPr="00ED0CE7" w:rsidRDefault="00ED0CE7" w:rsidP="00ED0CE7">
      <w:pPr>
        <w:numPr>
          <w:ilvl w:val="0"/>
          <w:numId w:val="32"/>
        </w:numPr>
        <w:tabs>
          <w:tab w:val="left" w:pos="-4500"/>
          <w:tab w:val="left" w:pos="-4320"/>
          <w:tab w:val="left" w:pos="-3780"/>
          <w:tab w:val="left" w:pos="-3600"/>
          <w:tab w:val="left" w:pos="-3240"/>
        </w:tabs>
        <w:suppressAutoHyphens/>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înscrierea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în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evidenţele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fiscale</w:t>
      </w:r>
      <w:proofErr w:type="spellEnd"/>
      <w:r w:rsidRPr="00ED0CE7">
        <w:rPr>
          <w:rFonts w:ascii="Times New Roman" w:eastAsia="Times New Roman" w:hAnsi="Times New Roman" w:cs="Times New Roman"/>
          <w:color w:val="262626"/>
          <w:sz w:val="24"/>
          <w:szCs w:val="24"/>
          <w:lang w:val="en-US"/>
        </w:rPr>
        <w:t xml:space="preserve"> a </w:t>
      </w:r>
      <w:proofErr w:type="spellStart"/>
      <w:r w:rsidRPr="00ED0CE7">
        <w:rPr>
          <w:rFonts w:ascii="Times New Roman" w:eastAsia="Times New Roman" w:hAnsi="Times New Roman" w:cs="Times New Roman"/>
          <w:color w:val="262626"/>
          <w:sz w:val="24"/>
          <w:szCs w:val="24"/>
          <w:lang w:val="en-US"/>
        </w:rPr>
        <w:t>debitelor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corespunzãtoare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veniturilor</w:t>
      </w:r>
      <w:proofErr w:type="spellEnd"/>
      <w:r w:rsidRPr="00ED0CE7">
        <w:rPr>
          <w:rFonts w:ascii="Times New Roman" w:eastAsia="Times New Roman" w:hAnsi="Times New Roman" w:cs="Times New Roman"/>
          <w:color w:val="262626"/>
          <w:sz w:val="24"/>
          <w:szCs w:val="24"/>
          <w:lang w:val="en-US"/>
        </w:rPr>
        <w:t xml:space="preserve"> la </w:t>
      </w:r>
      <w:proofErr w:type="spellStart"/>
      <w:r w:rsidRPr="00ED0CE7">
        <w:rPr>
          <w:rFonts w:ascii="Times New Roman" w:eastAsia="Times New Roman" w:hAnsi="Times New Roman" w:cs="Times New Roman"/>
          <w:color w:val="262626"/>
          <w:sz w:val="24"/>
          <w:szCs w:val="24"/>
          <w:lang w:val="en-US"/>
        </w:rPr>
        <w:t>bugetul</w:t>
      </w:r>
      <w:proofErr w:type="spellEnd"/>
      <w:r w:rsidRPr="00ED0CE7">
        <w:rPr>
          <w:rFonts w:ascii="Times New Roman" w:eastAsia="Times New Roman" w:hAnsi="Times New Roman" w:cs="Times New Roman"/>
          <w:color w:val="262626"/>
          <w:sz w:val="24"/>
          <w:szCs w:val="24"/>
          <w:lang w:val="en-US"/>
        </w:rPr>
        <w:t xml:space="preserve"> local;</w:t>
      </w:r>
    </w:p>
    <w:p w:rsidR="00ED0CE7" w:rsidRPr="00ED0CE7" w:rsidRDefault="00ED0CE7" w:rsidP="00ED0CE7">
      <w:pPr>
        <w:numPr>
          <w:ilvl w:val="0"/>
          <w:numId w:val="32"/>
        </w:numPr>
        <w:tabs>
          <w:tab w:val="left" w:pos="-4500"/>
          <w:tab w:val="left" w:pos="-4320"/>
          <w:tab w:val="left" w:pos="-3780"/>
          <w:tab w:val="left" w:pos="-3600"/>
          <w:tab w:val="left" w:pos="-3240"/>
        </w:tabs>
        <w:suppressAutoHyphens/>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realizarea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situaţiilor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centralizatoare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privind</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debitele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încasările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impozitelor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taxelor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gramStart"/>
      <w:r w:rsidRPr="00ED0CE7">
        <w:rPr>
          <w:rFonts w:ascii="Times New Roman" w:eastAsia="Times New Roman" w:hAnsi="Times New Roman" w:cs="Times New Roman"/>
          <w:color w:val="262626"/>
          <w:sz w:val="24"/>
          <w:szCs w:val="24"/>
          <w:lang w:val="en-US"/>
        </w:rPr>
        <w:t>a</w:t>
      </w:r>
      <w:proofErr w:type="gram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altor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venituri</w:t>
      </w:r>
      <w:proofErr w:type="spellEnd"/>
      <w:r w:rsidRPr="00ED0CE7">
        <w:rPr>
          <w:rFonts w:ascii="Times New Roman" w:eastAsia="Times New Roman" w:hAnsi="Times New Roman" w:cs="Times New Roman"/>
          <w:color w:val="262626"/>
          <w:sz w:val="24"/>
          <w:szCs w:val="24"/>
          <w:lang w:val="en-US"/>
        </w:rPr>
        <w:t xml:space="preserve"> la </w:t>
      </w:r>
      <w:proofErr w:type="spellStart"/>
      <w:r w:rsidRPr="00ED0CE7">
        <w:rPr>
          <w:rFonts w:ascii="Times New Roman" w:eastAsia="Times New Roman" w:hAnsi="Times New Roman" w:cs="Times New Roman"/>
          <w:color w:val="262626"/>
          <w:sz w:val="24"/>
          <w:szCs w:val="24"/>
          <w:lang w:val="en-US"/>
        </w:rPr>
        <w:t>bugetul</w:t>
      </w:r>
      <w:proofErr w:type="spellEnd"/>
      <w:r w:rsidRPr="00ED0CE7">
        <w:rPr>
          <w:rFonts w:ascii="Times New Roman" w:eastAsia="Times New Roman" w:hAnsi="Times New Roman" w:cs="Times New Roman"/>
          <w:color w:val="262626"/>
          <w:sz w:val="24"/>
          <w:szCs w:val="24"/>
          <w:lang w:val="en-US"/>
        </w:rPr>
        <w:t xml:space="preserve"> local;</w:t>
      </w:r>
    </w:p>
    <w:p w:rsidR="00ED0CE7" w:rsidRPr="00ED0CE7" w:rsidRDefault="00ED0CE7" w:rsidP="00ED0CE7">
      <w:pPr>
        <w:numPr>
          <w:ilvl w:val="0"/>
          <w:numId w:val="32"/>
        </w:numPr>
        <w:tabs>
          <w:tab w:val="left" w:pos="-7175"/>
          <w:tab w:val="left" w:pos="-6748"/>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constatarea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contravenţiilor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aplicarea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sancţiunilor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în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ceea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priveşte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declararea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impozitelor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taxelor</w:t>
      </w:r>
      <w:proofErr w:type="spellEnd"/>
      <w:r w:rsidRPr="00ED0CE7">
        <w:rPr>
          <w:rFonts w:ascii="Times New Roman" w:eastAsia="Times New Roman" w:hAnsi="Times New Roman" w:cs="Times New Roman"/>
          <w:color w:val="262626"/>
          <w:sz w:val="24"/>
          <w:szCs w:val="24"/>
          <w:lang w:val="en-US"/>
        </w:rPr>
        <w:t xml:space="preserve"> locale;  </w:t>
      </w:r>
    </w:p>
    <w:p w:rsidR="00ED0CE7" w:rsidRPr="00ED0CE7" w:rsidRDefault="00ED0CE7" w:rsidP="00ED0CE7">
      <w:pPr>
        <w:numPr>
          <w:ilvl w:val="0"/>
          <w:numId w:val="32"/>
        </w:numPr>
        <w:tabs>
          <w:tab w:val="left" w:pos="-7175"/>
          <w:tab w:val="left" w:pos="-6748"/>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transmiterea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informaţiilor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privind</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impozitele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taxele</w:t>
      </w:r>
      <w:proofErr w:type="spellEnd"/>
      <w:r w:rsidRPr="00ED0CE7">
        <w:rPr>
          <w:rFonts w:ascii="Times New Roman" w:eastAsia="Times New Roman" w:hAnsi="Times New Roman" w:cs="Times New Roman"/>
          <w:color w:val="262626"/>
          <w:sz w:val="24"/>
          <w:szCs w:val="24"/>
          <w:lang w:val="en-US"/>
        </w:rPr>
        <w:t xml:space="preserve"> locale </w:t>
      </w:r>
      <w:proofErr w:type="spellStart"/>
      <w:r w:rsidRPr="00ED0CE7">
        <w:rPr>
          <w:rFonts w:ascii="Times New Roman" w:eastAsia="Times New Roman" w:hAnsi="Times New Roman" w:cs="Times New Roman"/>
          <w:color w:val="262626"/>
          <w:sz w:val="24"/>
          <w:szCs w:val="24"/>
          <w:lang w:val="en-US"/>
        </w:rPr>
        <w:t>către</w:t>
      </w:r>
      <w:proofErr w:type="spellEnd"/>
      <w:r w:rsidRPr="00ED0CE7">
        <w:rPr>
          <w:rFonts w:ascii="Times New Roman" w:eastAsia="Times New Roman" w:hAnsi="Times New Roman" w:cs="Times New Roman"/>
          <w:color w:val="262626"/>
          <w:sz w:val="24"/>
          <w:szCs w:val="24"/>
          <w:lang w:val="en-US"/>
        </w:rPr>
        <w:t xml:space="preserve"> ANAF </w:t>
      </w:r>
      <w:proofErr w:type="spellStart"/>
      <w:r w:rsidRPr="00ED0CE7">
        <w:rPr>
          <w:rFonts w:ascii="Times New Roman" w:eastAsia="Times New Roman" w:hAnsi="Times New Roman" w:cs="Times New Roman"/>
          <w:color w:val="262626"/>
          <w:sz w:val="24"/>
          <w:szCs w:val="24"/>
          <w:lang w:val="en-US"/>
        </w:rPr>
        <w:t>pentru</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actualizarea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bazelor</w:t>
      </w:r>
      <w:proofErr w:type="spellEnd"/>
      <w:r w:rsidRPr="00ED0CE7">
        <w:rPr>
          <w:rFonts w:ascii="Times New Roman" w:eastAsia="Times New Roman" w:hAnsi="Times New Roman" w:cs="Times New Roman"/>
          <w:color w:val="262626"/>
          <w:sz w:val="24"/>
          <w:szCs w:val="24"/>
          <w:lang w:val="en-US"/>
        </w:rPr>
        <w:t xml:space="preserve"> de date PATRIMVEN;</w:t>
      </w:r>
    </w:p>
    <w:p w:rsidR="00ED0CE7" w:rsidRPr="00ED0CE7" w:rsidRDefault="00ED0CE7" w:rsidP="00ED0CE7">
      <w:pPr>
        <w:numPr>
          <w:ilvl w:val="0"/>
          <w:numId w:val="32"/>
        </w:numPr>
        <w:tabs>
          <w:tab w:val="left" w:pos="-7175"/>
          <w:tab w:val="left" w:pos="-6748"/>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transmiterea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datelor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despre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mijloacele</w:t>
      </w:r>
      <w:proofErr w:type="spellEnd"/>
      <w:r w:rsidRPr="00ED0CE7">
        <w:rPr>
          <w:rFonts w:ascii="Times New Roman" w:eastAsia="Times New Roman" w:hAnsi="Times New Roman" w:cs="Times New Roman"/>
          <w:color w:val="262626"/>
          <w:sz w:val="24"/>
          <w:szCs w:val="24"/>
          <w:lang w:val="en-US"/>
        </w:rPr>
        <w:t xml:space="preserve"> de transport </w:t>
      </w:r>
      <w:proofErr w:type="spellStart"/>
      <w:r w:rsidRPr="00ED0CE7">
        <w:rPr>
          <w:rFonts w:ascii="Times New Roman" w:eastAsia="Times New Roman" w:hAnsi="Times New Roman" w:cs="Times New Roman"/>
          <w:color w:val="262626"/>
          <w:sz w:val="24"/>
          <w:szCs w:val="24"/>
          <w:lang w:val="en-US"/>
        </w:rPr>
        <w:t>scoase</w:t>
      </w:r>
      <w:proofErr w:type="spellEnd"/>
      <w:r w:rsidRPr="00ED0CE7">
        <w:rPr>
          <w:rFonts w:ascii="Times New Roman" w:eastAsia="Times New Roman" w:hAnsi="Times New Roman" w:cs="Times New Roman"/>
          <w:color w:val="262626"/>
          <w:sz w:val="24"/>
          <w:szCs w:val="24"/>
          <w:lang w:val="en-US"/>
        </w:rPr>
        <w:t xml:space="preserve"> din </w:t>
      </w:r>
      <w:proofErr w:type="spellStart"/>
      <w:r w:rsidRPr="00ED0CE7">
        <w:rPr>
          <w:rFonts w:ascii="Times New Roman" w:eastAsia="Times New Roman" w:hAnsi="Times New Roman" w:cs="Times New Roman"/>
          <w:color w:val="262626"/>
          <w:sz w:val="24"/>
          <w:szCs w:val="24"/>
          <w:lang w:val="en-US"/>
        </w:rPr>
        <w:t>evidenţă</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către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Instituţia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prefectului-Serviciul</w:t>
      </w:r>
      <w:proofErr w:type="spellEnd"/>
      <w:r w:rsidRPr="00ED0CE7">
        <w:rPr>
          <w:rFonts w:ascii="Times New Roman" w:eastAsia="Times New Roman" w:hAnsi="Times New Roman" w:cs="Times New Roman"/>
          <w:color w:val="262626"/>
          <w:sz w:val="24"/>
          <w:szCs w:val="24"/>
          <w:lang w:val="en-US"/>
        </w:rPr>
        <w:t xml:space="preserve"> </w:t>
      </w:r>
      <w:r w:rsidRPr="00ED0CE7">
        <w:rPr>
          <w:rFonts w:ascii="Times New Roman" w:eastAsia="Times New Roman" w:hAnsi="Times New Roman" w:cs="Times New Roman"/>
          <w:bCs/>
          <w:color w:val="262626"/>
          <w:sz w:val="24"/>
          <w:szCs w:val="24"/>
          <w:lang w:val="en-US"/>
        </w:rPr>
        <w:t xml:space="preserve">public </w:t>
      </w:r>
      <w:proofErr w:type="spellStart"/>
      <w:r w:rsidRPr="00ED0CE7">
        <w:rPr>
          <w:rFonts w:ascii="Times New Roman" w:eastAsia="Times New Roman" w:hAnsi="Times New Roman" w:cs="Times New Roman"/>
          <w:bCs/>
          <w:color w:val="262626"/>
          <w:sz w:val="24"/>
          <w:szCs w:val="24"/>
          <w:lang w:val="en-US"/>
        </w:rPr>
        <w:t>comunitar</w:t>
      </w:r>
      <w:proofErr w:type="spellEnd"/>
      <w:r w:rsidRPr="00ED0CE7">
        <w:rPr>
          <w:rFonts w:ascii="Times New Roman" w:eastAsia="Times New Roman" w:hAnsi="Times New Roman" w:cs="Times New Roman"/>
          <w:bCs/>
          <w:color w:val="262626"/>
          <w:sz w:val="24"/>
          <w:szCs w:val="24"/>
          <w:lang w:val="en-US"/>
        </w:rPr>
        <w:t xml:space="preserve"> </w:t>
      </w:r>
      <w:proofErr w:type="spellStart"/>
      <w:r w:rsidRPr="00ED0CE7">
        <w:rPr>
          <w:rFonts w:ascii="Times New Roman" w:eastAsia="Times New Roman" w:hAnsi="Times New Roman" w:cs="Times New Roman"/>
          <w:bCs/>
          <w:color w:val="262626"/>
          <w:sz w:val="24"/>
          <w:szCs w:val="24"/>
          <w:lang w:val="en-US"/>
        </w:rPr>
        <w:t>regim</w:t>
      </w:r>
      <w:proofErr w:type="spellEnd"/>
      <w:r w:rsidRPr="00ED0CE7">
        <w:rPr>
          <w:rFonts w:ascii="Times New Roman" w:eastAsia="Times New Roman" w:hAnsi="Times New Roman" w:cs="Times New Roman"/>
          <w:bCs/>
          <w:color w:val="262626"/>
          <w:sz w:val="24"/>
          <w:szCs w:val="24"/>
          <w:lang w:val="en-US"/>
        </w:rPr>
        <w:t xml:space="preserve"> </w:t>
      </w:r>
      <w:proofErr w:type="spellStart"/>
      <w:r w:rsidRPr="00ED0CE7">
        <w:rPr>
          <w:rFonts w:ascii="Times New Roman" w:eastAsia="Times New Roman" w:hAnsi="Times New Roman" w:cs="Times New Roman"/>
          <w:bCs/>
          <w:color w:val="262626"/>
          <w:sz w:val="24"/>
          <w:szCs w:val="24"/>
          <w:lang w:val="en-US"/>
        </w:rPr>
        <w:t>permise</w:t>
      </w:r>
      <w:proofErr w:type="spellEnd"/>
      <w:r w:rsidRPr="00ED0CE7">
        <w:rPr>
          <w:rFonts w:ascii="Times New Roman" w:eastAsia="Times New Roman" w:hAnsi="Times New Roman" w:cs="Times New Roman"/>
          <w:bCs/>
          <w:color w:val="262626"/>
          <w:sz w:val="24"/>
          <w:szCs w:val="24"/>
          <w:lang w:val="en-US"/>
        </w:rPr>
        <w:t xml:space="preserve"> de </w:t>
      </w:r>
      <w:proofErr w:type="spellStart"/>
      <w:r w:rsidRPr="00ED0CE7">
        <w:rPr>
          <w:rFonts w:ascii="Times New Roman" w:eastAsia="Times New Roman" w:hAnsi="Times New Roman" w:cs="Times New Roman"/>
          <w:bCs/>
          <w:color w:val="262626"/>
          <w:sz w:val="24"/>
          <w:szCs w:val="24"/>
          <w:lang w:val="en-US"/>
        </w:rPr>
        <w:t>conducere</w:t>
      </w:r>
      <w:proofErr w:type="spellEnd"/>
      <w:r w:rsidRPr="00ED0CE7">
        <w:rPr>
          <w:rFonts w:ascii="Times New Roman" w:eastAsia="Times New Roman" w:hAnsi="Times New Roman" w:cs="Times New Roman"/>
          <w:bCs/>
          <w:color w:val="262626"/>
          <w:sz w:val="24"/>
          <w:szCs w:val="24"/>
          <w:lang w:val="en-US"/>
        </w:rPr>
        <w:t xml:space="preserve"> </w:t>
      </w:r>
      <w:proofErr w:type="spellStart"/>
      <w:r w:rsidRPr="00ED0CE7">
        <w:rPr>
          <w:rFonts w:ascii="Times New Roman" w:eastAsia="Times New Roman" w:hAnsi="Times New Roman" w:cs="Times New Roman"/>
          <w:bCs/>
          <w:color w:val="262626"/>
          <w:sz w:val="24"/>
          <w:szCs w:val="24"/>
          <w:lang w:val="en-US"/>
        </w:rPr>
        <w:t>și</w:t>
      </w:r>
      <w:proofErr w:type="spellEnd"/>
      <w:r w:rsidRPr="00ED0CE7">
        <w:rPr>
          <w:rFonts w:ascii="Times New Roman" w:eastAsia="Times New Roman" w:hAnsi="Times New Roman" w:cs="Times New Roman"/>
          <w:bCs/>
          <w:color w:val="262626"/>
          <w:sz w:val="24"/>
          <w:szCs w:val="24"/>
          <w:lang w:val="en-US"/>
        </w:rPr>
        <w:t xml:space="preserve"> </w:t>
      </w:r>
      <w:proofErr w:type="spellStart"/>
      <w:r w:rsidRPr="00ED0CE7">
        <w:rPr>
          <w:rFonts w:ascii="Times New Roman" w:eastAsia="Times New Roman" w:hAnsi="Times New Roman" w:cs="Times New Roman"/>
          <w:bCs/>
          <w:color w:val="262626"/>
          <w:sz w:val="24"/>
          <w:szCs w:val="24"/>
          <w:lang w:val="en-US"/>
        </w:rPr>
        <w:t>înmatriculare</w:t>
      </w:r>
      <w:proofErr w:type="spellEnd"/>
      <w:r w:rsidRPr="00ED0CE7">
        <w:rPr>
          <w:rFonts w:ascii="Times New Roman" w:eastAsia="Times New Roman" w:hAnsi="Times New Roman" w:cs="Times New Roman"/>
          <w:bCs/>
          <w:color w:val="262626"/>
          <w:sz w:val="24"/>
          <w:szCs w:val="24"/>
          <w:lang w:val="en-US"/>
        </w:rPr>
        <w:t xml:space="preserve"> a </w:t>
      </w:r>
      <w:proofErr w:type="spellStart"/>
      <w:r w:rsidRPr="00ED0CE7">
        <w:rPr>
          <w:rFonts w:ascii="Times New Roman" w:eastAsia="Times New Roman" w:hAnsi="Times New Roman" w:cs="Times New Roman"/>
          <w:bCs/>
          <w:color w:val="262626"/>
          <w:sz w:val="24"/>
          <w:szCs w:val="24"/>
          <w:lang w:val="en-US"/>
        </w:rPr>
        <w:t>vehiculelor</w:t>
      </w:r>
      <w:proofErr w:type="spellEnd"/>
      <w:r w:rsidRPr="00ED0CE7">
        <w:rPr>
          <w:rFonts w:ascii="Times New Roman" w:eastAsia="Times New Roman" w:hAnsi="Times New Roman" w:cs="Times New Roman"/>
          <w:bCs/>
          <w:color w:val="262626"/>
          <w:sz w:val="24"/>
          <w:szCs w:val="24"/>
          <w:lang w:val="en-US"/>
        </w:rPr>
        <w:t>;</w:t>
      </w:r>
    </w:p>
    <w:p w:rsidR="00ED0CE7" w:rsidRPr="00ED0CE7" w:rsidRDefault="00ED0CE7" w:rsidP="00ED0CE7">
      <w:pPr>
        <w:numPr>
          <w:ilvl w:val="0"/>
          <w:numId w:val="32"/>
        </w:numPr>
        <w:tabs>
          <w:tab w:val="left" w:pos="-7175"/>
          <w:tab w:val="left" w:pos="-6748"/>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actualizarea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permanentă</w:t>
      </w:r>
      <w:proofErr w:type="spellEnd"/>
      <w:r w:rsidRPr="00ED0CE7">
        <w:rPr>
          <w:rFonts w:ascii="Times New Roman" w:eastAsia="Times New Roman" w:hAnsi="Times New Roman" w:cs="Times New Roman"/>
          <w:color w:val="262626"/>
          <w:sz w:val="24"/>
          <w:szCs w:val="24"/>
          <w:lang w:val="en-US"/>
        </w:rPr>
        <w:t xml:space="preserve"> a </w:t>
      </w:r>
      <w:proofErr w:type="spellStart"/>
      <w:r w:rsidRPr="00ED0CE7">
        <w:rPr>
          <w:rFonts w:ascii="Times New Roman" w:eastAsia="Times New Roman" w:hAnsi="Times New Roman" w:cs="Times New Roman"/>
          <w:color w:val="262626"/>
          <w:sz w:val="24"/>
          <w:szCs w:val="24"/>
          <w:lang w:val="en-US"/>
        </w:rPr>
        <w:t>datelor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privind</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datele</w:t>
      </w:r>
      <w:proofErr w:type="spellEnd"/>
      <w:r w:rsidRPr="00ED0CE7">
        <w:rPr>
          <w:rFonts w:ascii="Times New Roman" w:eastAsia="Times New Roman" w:hAnsi="Times New Roman" w:cs="Times New Roman"/>
          <w:color w:val="262626"/>
          <w:sz w:val="24"/>
          <w:szCs w:val="24"/>
          <w:lang w:val="en-US"/>
        </w:rPr>
        <w:t xml:space="preserve"> de </w:t>
      </w:r>
      <w:proofErr w:type="spellStart"/>
      <w:r w:rsidRPr="00ED0CE7">
        <w:rPr>
          <w:rFonts w:ascii="Times New Roman" w:eastAsia="Times New Roman" w:hAnsi="Times New Roman" w:cs="Times New Roman"/>
          <w:color w:val="262626"/>
          <w:sz w:val="24"/>
          <w:szCs w:val="24"/>
          <w:lang w:val="en-US"/>
        </w:rPr>
        <w:t>identificare</w:t>
      </w:r>
      <w:proofErr w:type="spellEnd"/>
      <w:r w:rsidRPr="00ED0CE7">
        <w:rPr>
          <w:rFonts w:ascii="Times New Roman" w:eastAsia="Times New Roman" w:hAnsi="Times New Roman" w:cs="Times New Roman"/>
          <w:color w:val="262626"/>
          <w:sz w:val="24"/>
          <w:szCs w:val="24"/>
          <w:lang w:val="en-US"/>
        </w:rPr>
        <w:t xml:space="preserve"> ale </w:t>
      </w:r>
      <w:proofErr w:type="spellStart"/>
      <w:r w:rsidRPr="00ED0CE7">
        <w:rPr>
          <w:rFonts w:ascii="Times New Roman" w:eastAsia="Times New Roman" w:hAnsi="Times New Roman" w:cs="Times New Roman"/>
          <w:color w:val="262626"/>
          <w:sz w:val="24"/>
          <w:szCs w:val="24"/>
          <w:lang w:val="en-US"/>
        </w:rPr>
        <w:t>imobilelor</w:t>
      </w:r>
      <w:proofErr w:type="spellEnd"/>
      <w:r w:rsidRPr="00ED0CE7">
        <w:rPr>
          <w:rFonts w:ascii="Times New Roman" w:eastAsia="Times New Roman" w:hAnsi="Times New Roman" w:cs="Times New Roman"/>
          <w:color w:val="262626"/>
          <w:sz w:val="24"/>
          <w:szCs w:val="24"/>
          <w:lang w:val="en-US"/>
        </w:rPr>
        <w:t xml:space="preserve"> pe </w:t>
      </w:r>
      <w:proofErr w:type="spellStart"/>
      <w:r w:rsidRPr="00ED0CE7">
        <w:rPr>
          <w:rFonts w:ascii="Times New Roman" w:eastAsia="Times New Roman" w:hAnsi="Times New Roman" w:cs="Times New Roman"/>
          <w:color w:val="262626"/>
          <w:sz w:val="24"/>
          <w:szCs w:val="24"/>
          <w:lang w:val="en-US"/>
        </w:rPr>
        <w:t>bază</w:t>
      </w:r>
      <w:proofErr w:type="spellEnd"/>
      <w:r w:rsidRPr="00ED0CE7">
        <w:rPr>
          <w:rFonts w:ascii="Times New Roman" w:eastAsia="Times New Roman" w:hAnsi="Times New Roman" w:cs="Times New Roman"/>
          <w:color w:val="262626"/>
          <w:sz w:val="24"/>
          <w:szCs w:val="24"/>
          <w:lang w:val="en-US"/>
        </w:rPr>
        <w:t xml:space="preserve"> de Carte </w:t>
      </w:r>
      <w:proofErr w:type="spellStart"/>
      <w:r w:rsidRPr="00ED0CE7">
        <w:rPr>
          <w:rFonts w:ascii="Times New Roman" w:eastAsia="Times New Roman" w:hAnsi="Times New Roman" w:cs="Times New Roman"/>
          <w:color w:val="262626"/>
          <w:sz w:val="24"/>
          <w:szCs w:val="24"/>
          <w:lang w:val="en-US"/>
        </w:rPr>
        <w:t>Funciară</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numere</w:t>
      </w:r>
      <w:proofErr w:type="spellEnd"/>
      <w:r w:rsidRPr="00ED0CE7">
        <w:rPr>
          <w:rFonts w:ascii="Times New Roman" w:eastAsia="Times New Roman" w:hAnsi="Times New Roman" w:cs="Times New Roman"/>
          <w:color w:val="262626"/>
          <w:sz w:val="24"/>
          <w:szCs w:val="24"/>
          <w:lang w:val="en-US"/>
        </w:rPr>
        <w:t xml:space="preserve"> topo/cadastral;</w:t>
      </w:r>
    </w:p>
    <w:p w:rsidR="00ED0CE7" w:rsidRPr="00ED0CE7" w:rsidRDefault="00ED0CE7" w:rsidP="00ED0CE7">
      <w:pPr>
        <w:numPr>
          <w:ilvl w:val="0"/>
          <w:numId w:val="32"/>
        </w:numPr>
        <w:tabs>
          <w:tab w:val="left" w:pos="-7175"/>
          <w:tab w:val="left" w:pos="-6748"/>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analiza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întocmirea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eliberarea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certificatelor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fiscale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contribuabililor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persoane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fizice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și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juridice</w:t>
      </w:r>
      <w:proofErr w:type="spellEnd"/>
      <w:r w:rsidRPr="00ED0CE7">
        <w:rPr>
          <w:rFonts w:ascii="Times New Roman" w:eastAsia="Times New Roman" w:hAnsi="Times New Roman" w:cs="Times New Roman"/>
          <w:color w:val="262626"/>
          <w:sz w:val="24"/>
          <w:szCs w:val="24"/>
          <w:lang w:val="en-US"/>
        </w:rPr>
        <w:t>;</w:t>
      </w:r>
    </w:p>
    <w:p w:rsidR="00ED0CE7" w:rsidRPr="00ED0CE7" w:rsidRDefault="00ED0CE7" w:rsidP="00ED0CE7">
      <w:pPr>
        <w:numPr>
          <w:ilvl w:val="0"/>
          <w:numId w:val="32"/>
        </w:numPr>
        <w:tabs>
          <w:tab w:val="left" w:pos="-7175"/>
          <w:tab w:val="left" w:pos="-6748"/>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debitarea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în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baza</w:t>
      </w:r>
      <w:proofErr w:type="spellEnd"/>
      <w:r w:rsidRPr="00ED0CE7">
        <w:rPr>
          <w:rFonts w:ascii="Times New Roman" w:eastAsia="Times New Roman" w:hAnsi="Times New Roman" w:cs="Times New Roman"/>
          <w:color w:val="262626"/>
          <w:sz w:val="24"/>
          <w:szCs w:val="24"/>
          <w:lang w:val="en-US"/>
        </w:rPr>
        <w:t xml:space="preserve"> de date </w:t>
      </w:r>
      <w:proofErr w:type="gramStart"/>
      <w:r w:rsidRPr="00ED0CE7">
        <w:rPr>
          <w:rFonts w:ascii="Times New Roman" w:eastAsia="Times New Roman" w:hAnsi="Times New Roman" w:cs="Times New Roman"/>
          <w:color w:val="262626"/>
          <w:sz w:val="24"/>
          <w:szCs w:val="24"/>
          <w:lang w:val="en-US"/>
        </w:rPr>
        <w:t>a</w:t>
      </w:r>
      <w:proofErr w:type="gram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amenzilor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primite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confirmarea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amenzilor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către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organul</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emitent</w:t>
      </w:r>
      <w:proofErr w:type="spellEnd"/>
      <w:r w:rsidRPr="00ED0CE7">
        <w:rPr>
          <w:rFonts w:ascii="Times New Roman" w:eastAsia="Times New Roman" w:hAnsi="Times New Roman" w:cs="Times New Roman"/>
          <w:color w:val="262626"/>
          <w:sz w:val="24"/>
          <w:szCs w:val="24"/>
          <w:lang w:val="en-US"/>
        </w:rPr>
        <w:t>;</w:t>
      </w:r>
    </w:p>
    <w:p w:rsidR="00ED0CE7" w:rsidRPr="00ED0CE7" w:rsidRDefault="00ED0CE7" w:rsidP="00ED0CE7">
      <w:pPr>
        <w:numPr>
          <w:ilvl w:val="0"/>
          <w:numId w:val="32"/>
        </w:numPr>
        <w:tabs>
          <w:tab w:val="left" w:pos="-7175"/>
          <w:tab w:val="left" w:pos="-6748"/>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stabilirea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ab/>
      </w:r>
      <w:proofErr w:type="spellStart"/>
      <w:r w:rsidRPr="00ED0CE7">
        <w:rPr>
          <w:rFonts w:ascii="Times New Roman" w:eastAsia="Times New Roman" w:hAnsi="Times New Roman" w:cs="Times New Roman"/>
          <w:color w:val="262626"/>
          <w:sz w:val="24"/>
          <w:szCs w:val="24"/>
          <w:lang w:val="en-US"/>
        </w:rPr>
        <w:t>aplicarea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sancţiunilor</w:t>
      </w:r>
      <w:proofErr w:type="spellEnd"/>
      <w:r w:rsidRPr="00ED0CE7">
        <w:rPr>
          <w:rFonts w:ascii="Times New Roman" w:eastAsia="Times New Roman" w:hAnsi="Times New Roman" w:cs="Times New Roman"/>
          <w:color w:val="262626"/>
          <w:sz w:val="24"/>
          <w:szCs w:val="24"/>
          <w:lang w:val="en-US"/>
        </w:rPr>
        <w:tab/>
      </w:r>
      <w:proofErr w:type="spellStart"/>
      <w:r w:rsidRPr="00ED0CE7">
        <w:rPr>
          <w:rFonts w:ascii="Times New Roman" w:eastAsia="Times New Roman" w:hAnsi="Times New Roman" w:cs="Times New Roman"/>
          <w:color w:val="262626"/>
          <w:sz w:val="24"/>
          <w:szCs w:val="24"/>
          <w:lang w:val="en-US"/>
        </w:rPr>
        <w:t>prevăzute</w:t>
      </w:r>
      <w:proofErr w:type="spellEnd"/>
      <w:r w:rsidRPr="00ED0CE7">
        <w:rPr>
          <w:rFonts w:ascii="Times New Roman" w:eastAsia="Times New Roman" w:hAnsi="Times New Roman" w:cs="Times New Roman"/>
          <w:color w:val="262626"/>
          <w:sz w:val="24"/>
          <w:szCs w:val="24"/>
          <w:lang w:val="en-US"/>
        </w:rPr>
        <w:t xml:space="preserve"> de </w:t>
      </w:r>
      <w:proofErr w:type="spellStart"/>
      <w:r w:rsidRPr="00ED0CE7">
        <w:rPr>
          <w:rFonts w:ascii="Times New Roman" w:eastAsia="Times New Roman" w:hAnsi="Times New Roman" w:cs="Times New Roman"/>
          <w:color w:val="262626"/>
          <w:sz w:val="24"/>
          <w:szCs w:val="24"/>
          <w:lang w:val="en-US"/>
        </w:rPr>
        <w:t>actele</w:t>
      </w:r>
      <w:proofErr w:type="spellEnd"/>
      <w:r w:rsidRPr="00ED0CE7">
        <w:rPr>
          <w:rFonts w:ascii="Times New Roman" w:eastAsia="Times New Roman" w:hAnsi="Times New Roman" w:cs="Times New Roman"/>
          <w:color w:val="262626"/>
          <w:sz w:val="24"/>
          <w:szCs w:val="24"/>
          <w:lang w:val="en-US"/>
        </w:rPr>
        <w:t xml:space="preserve"> normative </w:t>
      </w:r>
      <w:proofErr w:type="spellStart"/>
      <w:r w:rsidRPr="00ED0CE7">
        <w:rPr>
          <w:rFonts w:ascii="Times New Roman" w:eastAsia="Times New Roman" w:hAnsi="Times New Roman" w:cs="Times New Roman"/>
          <w:color w:val="262626"/>
          <w:sz w:val="24"/>
          <w:szCs w:val="24"/>
          <w:lang w:val="en-US"/>
        </w:rPr>
        <w:t>tuturor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contribuabililor</w:t>
      </w:r>
      <w:proofErr w:type="spellEnd"/>
      <w:r w:rsidRPr="00ED0CE7">
        <w:rPr>
          <w:rFonts w:ascii="Times New Roman" w:eastAsia="Times New Roman" w:hAnsi="Times New Roman" w:cs="Times New Roman"/>
          <w:color w:val="262626"/>
          <w:sz w:val="24"/>
          <w:szCs w:val="24"/>
          <w:lang w:val="en-US"/>
        </w:rPr>
        <w:t xml:space="preserve"> care </w:t>
      </w:r>
      <w:proofErr w:type="spellStart"/>
      <w:r w:rsidRPr="00ED0CE7">
        <w:rPr>
          <w:rFonts w:ascii="Times New Roman" w:eastAsia="Times New Roman" w:hAnsi="Times New Roman" w:cs="Times New Roman"/>
          <w:color w:val="262626"/>
          <w:sz w:val="24"/>
          <w:szCs w:val="24"/>
          <w:lang w:val="en-US"/>
        </w:rPr>
        <w:t>încalcă</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legislaţia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fiscală</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în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sfera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sa</w:t>
      </w:r>
      <w:proofErr w:type="spellEnd"/>
      <w:r w:rsidRPr="00ED0CE7">
        <w:rPr>
          <w:rFonts w:ascii="Times New Roman" w:eastAsia="Times New Roman" w:hAnsi="Times New Roman" w:cs="Times New Roman"/>
          <w:color w:val="262626"/>
          <w:sz w:val="24"/>
          <w:szCs w:val="24"/>
          <w:lang w:val="en-US"/>
        </w:rPr>
        <w:t xml:space="preserve"> de </w:t>
      </w:r>
      <w:proofErr w:type="spellStart"/>
      <w:r w:rsidRPr="00ED0CE7">
        <w:rPr>
          <w:rFonts w:ascii="Times New Roman" w:eastAsia="Times New Roman" w:hAnsi="Times New Roman" w:cs="Times New Roman"/>
          <w:color w:val="262626"/>
          <w:sz w:val="24"/>
          <w:szCs w:val="24"/>
          <w:lang w:val="en-US"/>
        </w:rPr>
        <w:t>competenţă</w:t>
      </w:r>
      <w:proofErr w:type="spellEnd"/>
      <w:r w:rsidRPr="00ED0CE7">
        <w:rPr>
          <w:rFonts w:ascii="Times New Roman" w:eastAsia="Times New Roman" w:hAnsi="Times New Roman" w:cs="Times New Roman"/>
          <w:color w:val="262626"/>
          <w:sz w:val="24"/>
          <w:szCs w:val="24"/>
          <w:lang w:val="en-US"/>
        </w:rPr>
        <w:t>;</w:t>
      </w:r>
    </w:p>
    <w:p w:rsidR="00ED0CE7" w:rsidRPr="00ED0CE7" w:rsidRDefault="00ED0CE7" w:rsidP="00ED0CE7">
      <w:pPr>
        <w:numPr>
          <w:ilvl w:val="0"/>
          <w:numId w:val="32"/>
        </w:numPr>
        <w:tabs>
          <w:tab w:val="left" w:pos="-7175"/>
          <w:tab w:val="left" w:pos="-6748"/>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inlăturarea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deficienţelor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constatate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prin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recalcularea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impozitelor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taxelor</w:t>
      </w:r>
      <w:proofErr w:type="spellEnd"/>
      <w:r w:rsidRPr="00ED0CE7">
        <w:rPr>
          <w:rFonts w:ascii="Times New Roman" w:eastAsia="Times New Roman" w:hAnsi="Times New Roman" w:cs="Times New Roman"/>
          <w:color w:val="262626"/>
          <w:sz w:val="24"/>
          <w:szCs w:val="24"/>
          <w:lang w:val="en-US"/>
        </w:rPr>
        <w:t xml:space="preserve"> locale </w:t>
      </w:r>
      <w:proofErr w:type="spellStart"/>
      <w:r w:rsidRPr="00ED0CE7">
        <w:rPr>
          <w:rFonts w:ascii="Times New Roman" w:eastAsia="Times New Roman" w:hAnsi="Times New Roman" w:cs="Times New Roman"/>
          <w:color w:val="262626"/>
          <w:sz w:val="24"/>
          <w:szCs w:val="24"/>
          <w:lang w:val="en-US"/>
        </w:rPr>
        <w:t>în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conformitate</w:t>
      </w:r>
      <w:proofErr w:type="spellEnd"/>
      <w:r w:rsidRPr="00ED0CE7">
        <w:rPr>
          <w:rFonts w:ascii="Times New Roman" w:eastAsia="Times New Roman" w:hAnsi="Times New Roman" w:cs="Times New Roman"/>
          <w:color w:val="262626"/>
          <w:sz w:val="24"/>
          <w:szCs w:val="24"/>
          <w:lang w:val="en-US"/>
        </w:rPr>
        <w:t xml:space="preserve"> cu </w:t>
      </w:r>
      <w:proofErr w:type="spellStart"/>
      <w:r w:rsidRPr="00ED0CE7">
        <w:rPr>
          <w:rFonts w:ascii="Times New Roman" w:eastAsia="Times New Roman" w:hAnsi="Times New Roman" w:cs="Times New Roman"/>
          <w:color w:val="262626"/>
          <w:sz w:val="24"/>
          <w:szCs w:val="24"/>
          <w:lang w:val="en-US"/>
        </w:rPr>
        <w:t>legislaţia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în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vigoare</w:t>
      </w:r>
      <w:proofErr w:type="spellEnd"/>
      <w:r w:rsidRPr="00ED0CE7">
        <w:rPr>
          <w:rFonts w:ascii="Times New Roman" w:eastAsia="Times New Roman" w:hAnsi="Times New Roman" w:cs="Times New Roman"/>
          <w:color w:val="262626"/>
          <w:sz w:val="24"/>
          <w:szCs w:val="24"/>
          <w:lang w:val="en-US"/>
        </w:rPr>
        <w:t xml:space="preserve">, ca </w:t>
      </w:r>
      <w:proofErr w:type="spellStart"/>
      <w:r w:rsidRPr="00ED0CE7">
        <w:rPr>
          <w:rFonts w:ascii="Times New Roman" w:eastAsia="Times New Roman" w:hAnsi="Times New Roman" w:cs="Times New Roman"/>
          <w:color w:val="262626"/>
          <w:sz w:val="24"/>
          <w:szCs w:val="24"/>
          <w:lang w:val="en-US"/>
        </w:rPr>
        <w:t>urmare</w:t>
      </w:r>
      <w:proofErr w:type="spellEnd"/>
      <w:r w:rsidRPr="00ED0CE7">
        <w:rPr>
          <w:rFonts w:ascii="Times New Roman" w:eastAsia="Times New Roman" w:hAnsi="Times New Roman" w:cs="Times New Roman"/>
          <w:color w:val="262626"/>
          <w:sz w:val="24"/>
          <w:szCs w:val="24"/>
          <w:lang w:val="en-US"/>
        </w:rPr>
        <w:t xml:space="preserve"> a </w:t>
      </w:r>
      <w:proofErr w:type="spellStart"/>
      <w:r w:rsidRPr="00ED0CE7">
        <w:rPr>
          <w:rFonts w:ascii="Times New Roman" w:eastAsia="Times New Roman" w:hAnsi="Times New Roman" w:cs="Times New Roman"/>
          <w:color w:val="262626"/>
          <w:sz w:val="24"/>
          <w:szCs w:val="24"/>
          <w:lang w:val="en-US"/>
        </w:rPr>
        <w:t>modificării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masei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impozabile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în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urma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declaraţiilor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rectificative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depuse</w:t>
      </w:r>
      <w:proofErr w:type="spellEnd"/>
      <w:r w:rsidRPr="00ED0CE7">
        <w:rPr>
          <w:rFonts w:ascii="Times New Roman" w:eastAsia="Times New Roman" w:hAnsi="Times New Roman" w:cs="Times New Roman"/>
          <w:color w:val="262626"/>
          <w:sz w:val="24"/>
          <w:szCs w:val="24"/>
          <w:lang w:val="en-US"/>
        </w:rPr>
        <w:t xml:space="preserve"> de </w:t>
      </w:r>
      <w:proofErr w:type="spellStart"/>
      <w:r w:rsidRPr="00ED0CE7">
        <w:rPr>
          <w:rFonts w:ascii="Times New Roman" w:eastAsia="Times New Roman" w:hAnsi="Times New Roman" w:cs="Times New Roman"/>
          <w:color w:val="262626"/>
          <w:sz w:val="24"/>
          <w:szCs w:val="24"/>
          <w:lang w:val="en-US"/>
        </w:rPr>
        <w:t>contribuabili</w:t>
      </w:r>
      <w:proofErr w:type="spellEnd"/>
      <w:r w:rsidRPr="00ED0CE7">
        <w:rPr>
          <w:rFonts w:ascii="Times New Roman" w:eastAsia="Times New Roman" w:hAnsi="Times New Roman" w:cs="Times New Roman"/>
          <w:color w:val="262626"/>
          <w:sz w:val="24"/>
          <w:szCs w:val="24"/>
          <w:lang w:val="en-US"/>
        </w:rPr>
        <w:t>;</w:t>
      </w:r>
    </w:p>
    <w:p w:rsidR="00ED0CE7" w:rsidRPr="00ED0CE7" w:rsidRDefault="00ED0CE7" w:rsidP="00ED0CE7">
      <w:pPr>
        <w:numPr>
          <w:ilvl w:val="0"/>
          <w:numId w:val="32"/>
        </w:numPr>
        <w:tabs>
          <w:tab w:val="left" w:pos="-7175"/>
          <w:tab w:val="left" w:pos="-6748"/>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analizarea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documentarea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soluţionarea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cererilor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contribuabililor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persoane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fizice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și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juridice</w:t>
      </w:r>
      <w:proofErr w:type="spellEnd"/>
      <w:r w:rsidRPr="00ED0CE7">
        <w:rPr>
          <w:rFonts w:ascii="Times New Roman" w:eastAsia="Times New Roman" w:hAnsi="Times New Roman" w:cs="Times New Roman"/>
          <w:color w:val="262626"/>
          <w:sz w:val="24"/>
          <w:szCs w:val="24"/>
          <w:lang w:val="en-US"/>
        </w:rPr>
        <w:t xml:space="preserve">, precum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a </w:t>
      </w:r>
      <w:proofErr w:type="spellStart"/>
      <w:r w:rsidRPr="00ED0CE7">
        <w:rPr>
          <w:rFonts w:ascii="Times New Roman" w:eastAsia="Times New Roman" w:hAnsi="Times New Roman" w:cs="Times New Roman"/>
          <w:color w:val="262626"/>
          <w:sz w:val="24"/>
          <w:szCs w:val="24"/>
          <w:lang w:val="en-US"/>
        </w:rPr>
        <w:t>solicitărilor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altor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persoane</w:t>
      </w:r>
      <w:proofErr w:type="spellEnd"/>
      <w:r w:rsidRPr="00ED0CE7">
        <w:rPr>
          <w:rFonts w:ascii="Times New Roman" w:eastAsia="Times New Roman" w:hAnsi="Times New Roman" w:cs="Times New Roman"/>
          <w:color w:val="262626"/>
          <w:sz w:val="24"/>
          <w:szCs w:val="24"/>
          <w:lang w:val="en-US"/>
        </w:rPr>
        <w:t xml:space="preserve"> - </w:t>
      </w:r>
      <w:proofErr w:type="spellStart"/>
      <w:r w:rsidRPr="00ED0CE7">
        <w:rPr>
          <w:rFonts w:ascii="Times New Roman" w:eastAsia="Times New Roman" w:hAnsi="Times New Roman" w:cs="Times New Roman"/>
          <w:color w:val="262626"/>
          <w:sz w:val="24"/>
          <w:szCs w:val="24"/>
          <w:lang w:val="en-US"/>
        </w:rPr>
        <w:t>instituţii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financiare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bănci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primării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instanţe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judecătoreşti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executori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judecătoreşti</w:t>
      </w:r>
      <w:proofErr w:type="spellEnd"/>
      <w:r w:rsidRPr="00ED0CE7">
        <w:rPr>
          <w:rFonts w:ascii="Times New Roman" w:eastAsia="Times New Roman" w:hAnsi="Times New Roman" w:cs="Times New Roman"/>
          <w:color w:val="262626"/>
          <w:sz w:val="24"/>
          <w:szCs w:val="24"/>
          <w:lang w:val="en-US"/>
        </w:rPr>
        <w:t xml:space="preserve">, </w:t>
      </w:r>
      <w:proofErr w:type="spellStart"/>
      <w:proofErr w:type="gramStart"/>
      <w:r w:rsidRPr="00ED0CE7">
        <w:rPr>
          <w:rFonts w:ascii="Times New Roman" w:eastAsia="Times New Roman" w:hAnsi="Times New Roman" w:cs="Times New Roman"/>
          <w:color w:val="262626"/>
          <w:sz w:val="24"/>
          <w:szCs w:val="24"/>
          <w:lang w:val="en-US"/>
        </w:rPr>
        <w:t>avocaţi,etc</w:t>
      </w:r>
      <w:proofErr w:type="spellEnd"/>
      <w:r w:rsidRPr="00ED0CE7">
        <w:rPr>
          <w:rFonts w:ascii="Times New Roman" w:eastAsia="Times New Roman" w:hAnsi="Times New Roman" w:cs="Times New Roman"/>
          <w:color w:val="262626"/>
          <w:sz w:val="24"/>
          <w:szCs w:val="24"/>
          <w:lang w:val="en-US"/>
        </w:rPr>
        <w:t>.</w:t>
      </w:r>
      <w:proofErr w:type="gramEnd"/>
      <w:r w:rsidRPr="00ED0CE7">
        <w:rPr>
          <w:rFonts w:ascii="Times New Roman" w:eastAsia="Times New Roman" w:hAnsi="Times New Roman" w:cs="Times New Roman"/>
          <w:color w:val="262626"/>
          <w:sz w:val="24"/>
          <w:szCs w:val="24"/>
          <w:lang w:val="en-US"/>
        </w:rPr>
        <w:t xml:space="preserve">, cu </w:t>
      </w:r>
      <w:proofErr w:type="spellStart"/>
      <w:r w:rsidRPr="00ED0CE7">
        <w:rPr>
          <w:rFonts w:ascii="Times New Roman" w:eastAsia="Times New Roman" w:hAnsi="Times New Roman" w:cs="Times New Roman"/>
          <w:color w:val="262626"/>
          <w:sz w:val="24"/>
          <w:szCs w:val="24"/>
          <w:lang w:val="en-US"/>
        </w:rPr>
        <w:t>privire</w:t>
      </w:r>
      <w:proofErr w:type="spellEnd"/>
      <w:r w:rsidRPr="00ED0CE7">
        <w:rPr>
          <w:rFonts w:ascii="Times New Roman" w:eastAsia="Times New Roman" w:hAnsi="Times New Roman" w:cs="Times New Roman"/>
          <w:color w:val="262626"/>
          <w:sz w:val="24"/>
          <w:szCs w:val="24"/>
          <w:lang w:val="en-US"/>
        </w:rPr>
        <w:t xml:space="preserve"> la </w:t>
      </w:r>
      <w:proofErr w:type="spellStart"/>
      <w:r w:rsidRPr="00ED0CE7">
        <w:rPr>
          <w:rFonts w:ascii="Times New Roman" w:eastAsia="Times New Roman" w:hAnsi="Times New Roman" w:cs="Times New Roman"/>
          <w:color w:val="262626"/>
          <w:sz w:val="24"/>
          <w:szCs w:val="24"/>
          <w:lang w:val="en-US"/>
        </w:rPr>
        <w:t>impozitele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taxele</w:t>
      </w:r>
      <w:proofErr w:type="spellEnd"/>
      <w:r w:rsidRPr="00ED0CE7">
        <w:rPr>
          <w:rFonts w:ascii="Times New Roman" w:eastAsia="Times New Roman" w:hAnsi="Times New Roman" w:cs="Times New Roman"/>
          <w:color w:val="262626"/>
          <w:sz w:val="24"/>
          <w:szCs w:val="24"/>
          <w:lang w:val="en-US"/>
        </w:rPr>
        <w:t xml:space="preserve"> locale, a </w:t>
      </w:r>
      <w:proofErr w:type="spellStart"/>
      <w:r w:rsidRPr="00ED0CE7">
        <w:rPr>
          <w:rFonts w:ascii="Times New Roman" w:eastAsia="Times New Roman" w:hAnsi="Times New Roman" w:cs="Times New Roman"/>
          <w:color w:val="262626"/>
          <w:sz w:val="24"/>
          <w:szCs w:val="24"/>
          <w:lang w:val="en-US"/>
        </w:rPr>
        <w:t>persoanelor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fizice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evidenţiate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în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baza</w:t>
      </w:r>
      <w:proofErr w:type="spellEnd"/>
      <w:r w:rsidRPr="00ED0CE7">
        <w:rPr>
          <w:rFonts w:ascii="Times New Roman" w:eastAsia="Times New Roman" w:hAnsi="Times New Roman" w:cs="Times New Roman"/>
          <w:color w:val="262626"/>
          <w:sz w:val="24"/>
          <w:szCs w:val="24"/>
          <w:lang w:val="en-US"/>
        </w:rPr>
        <w:t xml:space="preserve"> de date a </w:t>
      </w:r>
      <w:proofErr w:type="spellStart"/>
      <w:r w:rsidRPr="00ED0CE7">
        <w:rPr>
          <w:rFonts w:ascii="Times New Roman" w:eastAsia="Times New Roman" w:hAnsi="Times New Roman" w:cs="Times New Roman"/>
          <w:color w:val="262626"/>
          <w:sz w:val="24"/>
          <w:szCs w:val="24"/>
          <w:lang w:val="en-US"/>
        </w:rPr>
        <w:t>Municipiului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Câmpulung</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Moldovenesc</w:t>
      </w:r>
      <w:proofErr w:type="spellEnd"/>
      <w:r w:rsidRPr="00ED0CE7">
        <w:rPr>
          <w:rFonts w:ascii="Times New Roman" w:eastAsia="Times New Roman" w:hAnsi="Times New Roman" w:cs="Times New Roman"/>
          <w:color w:val="262626"/>
          <w:sz w:val="24"/>
          <w:szCs w:val="24"/>
          <w:lang w:val="en-US"/>
        </w:rPr>
        <w:t>;</w:t>
      </w:r>
    </w:p>
    <w:p w:rsidR="00ED0CE7" w:rsidRPr="00ED0CE7" w:rsidRDefault="00ED0CE7" w:rsidP="00ED0CE7">
      <w:pPr>
        <w:numPr>
          <w:ilvl w:val="0"/>
          <w:numId w:val="32"/>
        </w:numPr>
        <w:tabs>
          <w:tab w:val="left" w:pos="-7175"/>
          <w:tab w:val="left" w:pos="-6748"/>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furnizarea</w:t>
      </w:r>
      <w:proofErr w:type="spellEnd"/>
      <w:r w:rsidRPr="00ED0CE7">
        <w:rPr>
          <w:rFonts w:ascii="Times New Roman" w:eastAsia="Times New Roman" w:hAnsi="Times New Roman" w:cs="Times New Roman"/>
          <w:color w:val="262626"/>
          <w:sz w:val="24"/>
          <w:szCs w:val="24"/>
          <w:lang w:val="en-US"/>
        </w:rPr>
        <w:t xml:space="preserve"> de </w:t>
      </w:r>
      <w:proofErr w:type="spellStart"/>
      <w:r w:rsidRPr="00ED0CE7">
        <w:rPr>
          <w:rFonts w:ascii="Times New Roman" w:eastAsia="Times New Roman" w:hAnsi="Times New Roman" w:cs="Times New Roman"/>
          <w:color w:val="262626"/>
          <w:sz w:val="24"/>
          <w:szCs w:val="24"/>
          <w:lang w:val="en-US"/>
        </w:rPr>
        <w:t>informaţii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publicului</w:t>
      </w:r>
      <w:proofErr w:type="spellEnd"/>
      <w:r w:rsidRPr="00ED0CE7">
        <w:rPr>
          <w:rFonts w:ascii="Times New Roman" w:eastAsia="Times New Roman" w:hAnsi="Times New Roman" w:cs="Times New Roman"/>
          <w:color w:val="262626"/>
          <w:sz w:val="24"/>
          <w:szCs w:val="24"/>
          <w:lang w:val="en-US"/>
        </w:rPr>
        <w:t xml:space="preserve"> cu </w:t>
      </w:r>
      <w:proofErr w:type="spellStart"/>
      <w:r w:rsidRPr="00ED0CE7">
        <w:rPr>
          <w:rFonts w:ascii="Times New Roman" w:eastAsia="Times New Roman" w:hAnsi="Times New Roman" w:cs="Times New Roman"/>
          <w:color w:val="262626"/>
          <w:sz w:val="24"/>
          <w:szCs w:val="24"/>
          <w:lang w:val="en-US"/>
        </w:rPr>
        <w:t>privire</w:t>
      </w:r>
      <w:proofErr w:type="spellEnd"/>
      <w:r w:rsidRPr="00ED0CE7">
        <w:rPr>
          <w:rFonts w:ascii="Times New Roman" w:eastAsia="Times New Roman" w:hAnsi="Times New Roman" w:cs="Times New Roman"/>
          <w:color w:val="262626"/>
          <w:sz w:val="24"/>
          <w:szCs w:val="24"/>
          <w:lang w:val="en-US"/>
        </w:rPr>
        <w:t xml:space="preserve"> la </w:t>
      </w:r>
      <w:proofErr w:type="spellStart"/>
      <w:r w:rsidRPr="00ED0CE7">
        <w:rPr>
          <w:rFonts w:ascii="Times New Roman" w:eastAsia="Times New Roman" w:hAnsi="Times New Roman" w:cs="Times New Roman"/>
          <w:color w:val="262626"/>
          <w:sz w:val="24"/>
          <w:szCs w:val="24"/>
          <w:lang w:val="en-US"/>
        </w:rPr>
        <w:t>modul</w:t>
      </w:r>
      <w:proofErr w:type="spellEnd"/>
      <w:r w:rsidRPr="00ED0CE7">
        <w:rPr>
          <w:rFonts w:ascii="Times New Roman" w:eastAsia="Times New Roman" w:hAnsi="Times New Roman" w:cs="Times New Roman"/>
          <w:color w:val="262626"/>
          <w:sz w:val="24"/>
          <w:szCs w:val="24"/>
          <w:lang w:val="en-US"/>
        </w:rPr>
        <w:t xml:space="preserve"> de </w:t>
      </w:r>
      <w:proofErr w:type="spellStart"/>
      <w:r w:rsidRPr="00ED0CE7">
        <w:rPr>
          <w:rFonts w:ascii="Times New Roman" w:eastAsia="Times New Roman" w:hAnsi="Times New Roman" w:cs="Times New Roman"/>
          <w:color w:val="262626"/>
          <w:sz w:val="24"/>
          <w:szCs w:val="24"/>
          <w:lang w:val="en-US"/>
        </w:rPr>
        <w:t>calcul</w:t>
      </w:r>
      <w:proofErr w:type="spellEnd"/>
      <w:r w:rsidRPr="00ED0CE7">
        <w:rPr>
          <w:rFonts w:ascii="Times New Roman" w:eastAsia="Times New Roman" w:hAnsi="Times New Roman" w:cs="Times New Roman"/>
          <w:color w:val="262626"/>
          <w:sz w:val="24"/>
          <w:szCs w:val="24"/>
          <w:lang w:val="en-US"/>
        </w:rPr>
        <w:t xml:space="preserve"> al </w:t>
      </w:r>
      <w:proofErr w:type="spellStart"/>
      <w:r w:rsidRPr="00ED0CE7">
        <w:rPr>
          <w:rFonts w:ascii="Times New Roman" w:eastAsia="Times New Roman" w:hAnsi="Times New Roman" w:cs="Times New Roman"/>
          <w:color w:val="262626"/>
          <w:sz w:val="24"/>
          <w:szCs w:val="24"/>
          <w:lang w:val="en-US"/>
        </w:rPr>
        <w:t>impozitelor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taxelor</w:t>
      </w:r>
      <w:proofErr w:type="spellEnd"/>
      <w:r w:rsidRPr="00ED0CE7">
        <w:rPr>
          <w:rFonts w:ascii="Times New Roman" w:eastAsia="Times New Roman" w:hAnsi="Times New Roman" w:cs="Times New Roman"/>
          <w:color w:val="262626"/>
          <w:sz w:val="24"/>
          <w:szCs w:val="24"/>
          <w:lang w:val="en-US"/>
        </w:rPr>
        <w:t xml:space="preserve"> locale;</w:t>
      </w:r>
    </w:p>
    <w:p w:rsidR="00ED0CE7" w:rsidRPr="00ED0CE7" w:rsidRDefault="00ED0CE7" w:rsidP="00ED0CE7">
      <w:pPr>
        <w:numPr>
          <w:ilvl w:val="0"/>
          <w:numId w:val="32"/>
        </w:numPr>
        <w:tabs>
          <w:tab w:val="left" w:pos="-7175"/>
          <w:tab w:val="left" w:pos="-6748"/>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262626"/>
          <w:sz w:val="24"/>
          <w:szCs w:val="24"/>
        </w:rPr>
      </w:pPr>
      <w:proofErr w:type="spellStart"/>
      <w:r w:rsidRPr="00ED0CE7">
        <w:rPr>
          <w:rFonts w:ascii="Times New Roman" w:eastAsia="Times New Roman" w:hAnsi="Times New Roman" w:cs="Times New Roman"/>
          <w:color w:val="262626"/>
          <w:sz w:val="24"/>
          <w:szCs w:val="24"/>
          <w:lang w:val="en-US"/>
        </w:rPr>
        <w:t>studierea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însuşirea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prin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studiu</w:t>
      </w:r>
      <w:proofErr w:type="spellEnd"/>
      <w:r w:rsidRPr="00ED0CE7">
        <w:rPr>
          <w:rFonts w:ascii="Times New Roman" w:eastAsia="Times New Roman" w:hAnsi="Times New Roman" w:cs="Times New Roman"/>
          <w:color w:val="262626"/>
          <w:sz w:val="24"/>
          <w:szCs w:val="24"/>
          <w:lang w:val="en-US"/>
        </w:rPr>
        <w:t xml:space="preserve"> individual </w:t>
      </w:r>
      <w:proofErr w:type="gramStart"/>
      <w:r w:rsidRPr="00ED0CE7">
        <w:rPr>
          <w:rFonts w:ascii="Times New Roman" w:eastAsia="Times New Roman" w:hAnsi="Times New Roman" w:cs="Times New Roman"/>
          <w:color w:val="262626"/>
          <w:sz w:val="24"/>
          <w:szCs w:val="24"/>
          <w:lang w:val="en-US"/>
        </w:rPr>
        <w:t>a</w:t>
      </w:r>
      <w:proofErr w:type="gram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actelor</w:t>
      </w:r>
      <w:proofErr w:type="spellEnd"/>
      <w:r w:rsidRPr="00ED0CE7">
        <w:rPr>
          <w:rFonts w:ascii="Times New Roman" w:eastAsia="Times New Roman" w:hAnsi="Times New Roman" w:cs="Times New Roman"/>
          <w:color w:val="262626"/>
          <w:sz w:val="24"/>
          <w:szCs w:val="24"/>
          <w:lang w:val="en-US"/>
        </w:rPr>
        <w:t xml:space="preserve"> normative legate de </w:t>
      </w:r>
      <w:proofErr w:type="spellStart"/>
      <w:r w:rsidRPr="00ED0CE7">
        <w:rPr>
          <w:rFonts w:ascii="Times New Roman" w:eastAsia="Times New Roman" w:hAnsi="Times New Roman" w:cs="Times New Roman"/>
          <w:color w:val="262626"/>
          <w:sz w:val="24"/>
          <w:szCs w:val="24"/>
          <w:lang w:val="en-US"/>
        </w:rPr>
        <w:t>activitatea</w:t>
      </w:r>
      <w:proofErr w:type="spellEnd"/>
      <w:r w:rsidRPr="00ED0CE7">
        <w:rPr>
          <w:rFonts w:ascii="Times New Roman" w:eastAsia="Times New Roman" w:hAnsi="Times New Roman" w:cs="Times New Roman"/>
          <w:color w:val="262626"/>
          <w:sz w:val="24"/>
          <w:szCs w:val="24"/>
          <w:lang w:val="en-US"/>
        </w:rPr>
        <w:t xml:space="preserve"> fiscal;</w:t>
      </w:r>
    </w:p>
    <w:p w:rsidR="00ED0CE7" w:rsidRPr="00ED0CE7" w:rsidRDefault="00ED0CE7" w:rsidP="00ED0CE7">
      <w:pPr>
        <w:numPr>
          <w:ilvl w:val="0"/>
          <w:numId w:val="32"/>
        </w:numPr>
        <w:tabs>
          <w:tab w:val="left" w:pos="-7175"/>
          <w:tab w:val="left" w:pos="-6748"/>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r w:rsidRPr="00ED0CE7">
        <w:rPr>
          <w:rFonts w:ascii="Times New Roman" w:eastAsia="Times New Roman" w:hAnsi="Times New Roman" w:cs="Times New Roman"/>
          <w:color w:val="262626"/>
          <w:sz w:val="24"/>
          <w:szCs w:val="24"/>
        </w:rPr>
        <w:t>transmiterea</w:t>
      </w:r>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în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termen</w:t>
      </w:r>
      <w:proofErr w:type="spellEnd"/>
      <w:r w:rsidRPr="00ED0CE7">
        <w:rPr>
          <w:rFonts w:ascii="Times New Roman" w:eastAsia="Times New Roman" w:hAnsi="Times New Roman" w:cs="Times New Roman"/>
          <w:color w:val="262626"/>
          <w:sz w:val="24"/>
          <w:szCs w:val="24"/>
          <w:lang w:val="en-US"/>
        </w:rPr>
        <w:t xml:space="preserve"> a </w:t>
      </w:r>
      <w:proofErr w:type="spellStart"/>
      <w:r w:rsidRPr="00ED0CE7">
        <w:rPr>
          <w:rFonts w:ascii="Times New Roman" w:eastAsia="Times New Roman" w:hAnsi="Times New Roman" w:cs="Times New Roman"/>
          <w:color w:val="262626"/>
          <w:sz w:val="24"/>
          <w:szCs w:val="24"/>
          <w:lang w:val="en-US"/>
        </w:rPr>
        <w:t>hotărârilor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luate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privind</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rezolvarea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cererilor</w:t>
      </w:r>
      <w:proofErr w:type="spellEnd"/>
      <w:r w:rsidRPr="00ED0CE7">
        <w:rPr>
          <w:rFonts w:ascii="Times New Roman" w:eastAsia="Times New Roman" w:hAnsi="Times New Roman" w:cs="Times New Roman"/>
          <w:color w:val="262626"/>
          <w:sz w:val="24"/>
          <w:szCs w:val="24"/>
          <w:lang w:val="en-US"/>
        </w:rPr>
        <w:t xml:space="preserve">, conform </w:t>
      </w:r>
      <w:proofErr w:type="spellStart"/>
      <w:r w:rsidRPr="00ED0CE7">
        <w:rPr>
          <w:rFonts w:ascii="Times New Roman" w:eastAsia="Times New Roman" w:hAnsi="Times New Roman" w:cs="Times New Roman"/>
          <w:color w:val="262626"/>
          <w:sz w:val="24"/>
          <w:szCs w:val="24"/>
          <w:lang w:val="en-US"/>
        </w:rPr>
        <w:t>cerințelor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legale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în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materie</w:t>
      </w:r>
      <w:proofErr w:type="spellEnd"/>
      <w:r w:rsidRPr="00ED0CE7">
        <w:rPr>
          <w:rFonts w:ascii="Times New Roman" w:eastAsia="Times New Roman" w:hAnsi="Times New Roman" w:cs="Times New Roman"/>
          <w:color w:val="262626"/>
          <w:sz w:val="24"/>
          <w:szCs w:val="24"/>
          <w:lang w:val="en-US"/>
        </w:rPr>
        <w:t>;</w:t>
      </w:r>
    </w:p>
    <w:p w:rsidR="00ED0CE7" w:rsidRPr="00ED0CE7" w:rsidRDefault="00ED0CE7" w:rsidP="00ED0CE7">
      <w:pPr>
        <w:numPr>
          <w:ilvl w:val="0"/>
          <w:numId w:val="32"/>
        </w:numPr>
        <w:tabs>
          <w:tab w:val="left" w:pos="-7175"/>
          <w:tab w:val="left" w:pos="-6748"/>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întocmirea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transmiterea</w:t>
      </w:r>
      <w:proofErr w:type="spellEnd"/>
      <w:r w:rsidRPr="00ED0CE7">
        <w:rPr>
          <w:rFonts w:ascii="Times New Roman" w:eastAsia="Times New Roman" w:hAnsi="Times New Roman" w:cs="Times New Roman"/>
          <w:color w:val="262626"/>
          <w:sz w:val="24"/>
          <w:szCs w:val="24"/>
          <w:lang w:val="en-US"/>
        </w:rPr>
        <w:t xml:space="preserve"> la </w:t>
      </w:r>
      <w:proofErr w:type="spellStart"/>
      <w:r w:rsidRPr="00ED0CE7">
        <w:rPr>
          <w:rFonts w:ascii="Times New Roman" w:eastAsia="Times New Roman" w:hAnsi="Times New Roman" w:cs="Times New Roman"/>
          <w:color w:val="262626"/>
          <w:sz w:val="24"/>
          <w:szCs w:val="24"/>
          <w:lang w:val="en-US"/>
        </w:rPr>
        <w:t>termenele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stabilite</w:t>
      </w:r>
      <w:proofErr w:type="spellEnd"/>
      <w:r w:rsidRPr="00ED0CE7">
        <w:rPr>
          <w:rFonts w:ascii="Times New Roman" w:eastAsia="Times New Roman" w:hAnsi="Times New Roman" w:cs="Times New Roman"/>
          <w:color w:val="262626"/>
          <w:sz w:val="24"/>
          <w:szCs w:val="24"/>
          <w:lang w:val="en-US"/>
        </w:rPr>
        <w:t xml:space="preserve"> </w:t>
      </w:r>
      <w:proofErr w:type="gramStart"/>
      <w:r w:rsidRPr="00ED0CE7">
        <w:rPr>
          <w:rFonts w:ascii="Times New Roman" w:eastAsia="Times New Roman" w:hAnsi="Times New Roman" w:cs="Times New Roman"/>
          <w:color w:val="262626"/>
          <w:sz w:val="24"/>
          <w:szCs w:val="24"/>
          <w:lang w:val="en-US"/>
        </w:rPr>
        <w:t>a</w:t>
      </w:r>
      <w:proofErr w:type="gram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informaţiilor</w:t>
      </w:r>
      <w:proofErr w:type="spellEnd"/>
      <w:r w:rsidRPr="00ED0CE7">
        <w:rPr>
          <w:rFonts w:ascii="Times New Roman" w:eastAsia="Times New Roman" w:hAnsi="Times New Roman" w:cs="Times New Roman"/>
          <w:color w:val="262626"/>
          <w:sz w:val="24"/>
          <w:szCs w:val="24"/>
          <w:lang w:val="en-US"/>
        </w:rPr>
        <w:t xml:space="preserve"> solicitate de </w:t>
      </w:r>
      <w:proofErr w:type="spellStart"/>
      <w:r w:rsidRPr="00ED0CE7">
        <w:rPr>
          <w:rFonts w:ascii="Times New Roman" w:eastAsia="Times New Roman" w:hAnsi="Times New Roman" w:cs="Times New Roman"/>
          <w:color w:val="262626"/>
          <w:sz w:val="24"/>
          <w:szCs w:val="24"/>
          <w:lang w:val="en-US"/>
        </w:rPr>
        <w:t>şefii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ierarhici</w:t>
      </w:r>
      <w:proofErr w:type="spellEnd"/>
      <w:r w:rsidRPr="00ED0CE7">
        <w:rPr>
          <w:rFonts w:ascii="Times New Roman" w:eastAsia="Times New Roman" w:hAnsi="Times New Roman" w:cs="Times New Roman"/>
          <w:color w:val="262626"/>
          <w:sz w:val="24"/>
          <w:szCs w:val="24"/>
          <w:lang w:val="en-US"/>
        </w:rPr>
        <w:t xml:space="preserve">; </w:t>
      </w:r>
    </w:p>
    <w:p w:rsidR="00ED0CE7" w:rsidRPr="00ED0CE7" w:rsidRDefault="00ED0CE7" w:rsidP="00ED0CE7">
      <w:pPr>
        <w:numPr>
          <w:ilvl w:val="0"/>
          <w:numId w:val="32"/>
        </w:numPr>
        <w:tabs>
          <w:tab w:val="left" w:pos="-7175"/>
          <w:tab w:val="left" w:pos="-6748"/>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arhivarea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documentelor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iniţiate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sau</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prelucrate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în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cadrul</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serviciului</w:t>
      </w:r>
      <w:proofErr w:type="spellEnd"/>
      <w:r w:rsidRPr="00ED0CE7">
        <w:rPr>
          <w:rFonts w:ascii="Times New Roman" w:eastAsia="Times New Roman" w:hAnsi="Times New Roman" w:cs="Times New Roman"/>
          <w:color w:val="262626"/>
          <w:sz w:val="24"/>
          <w:szCs w:val="24"/>
          <w:lang w:val="en-US"/>
        </w:rPr>
        <w:t>;</w:t>
      </w:r>
    </w:p>
    <w:p w:rsidR="00ED0CE7" w:rsidRPr="00ED0CE7" w:rsidRDefault="00ED0CE7" w:rsidP="00ED0CE7">
      <w:pPr>
        <w:numPr>
          <w:ilvl w:val="0"/>
          <w:numId w:val="32"/>
        </w:numPr>
        <w:tabs>
          <w:tab w:val="left" w:pos="-7175"/>
          <w:tab w:val="left" w:pos="-6748"/>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analizarea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solicitărilor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privind</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facilităţile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şi</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actualizarea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bazei</w:t>
      </w:r>
      <w:proofErr w:type="spellEnd"/>
      <w:r w:rsidRPr="00ED0CE7">
        <w:rPr>
          <w:rFonts w:ascii="Times New Roman" w:eastAsia="Times New Roman" w:hAnsi="Times New Roman" w:cs="Times New Roman"/>
          <w:color w:val="262626"/>
          <w:sz w:val="24"/>
          <w:szCs w:val="24"/>
          <w:lang w:val="en-US"/>
        </w:rPr>
        <w:t xml:space="preserve"> de date;</w:t>
      </w:r>
    </w:p>
    <w:p w:rsidR="00ED0CE7" w:rsidRPr="00ED0CE7" w:rsidRDefault="00ED0CE7" w:rsidP="00ED0CE7">
      <w:pPr>
        <w:numPr>
          <w:ilvl w:val="0"/>
          <w:numId w:val="32"/>
        </w:numPr>
        <w:tabs>
          <w:tab w:val="left" w:pos="-7175"/>
          <w:tab w:val="left" w:pos="-6748"/>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revizuirea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permanentă</w:t>
      </w:r>
      <w:proofErr w:type="spellEnd"/>
      <w:r w:rsidRPr="00ED0CE7">
        <w:rPr>
          <w:rFonts w:ascii="Times New Roman" w:eastAsia="Times New Roman" w:hAnsi="Times New Roman" w:cs="Times New Roman"/>
          <w:color w:val="262626"/>
          <w:sz w:val="24"/>
          <w:szCs w:val="24"/>
          <w:lang w:val="en-US"/>
        </w:rPr>
        <w:t xml:space="preserve"> a </w:t>
      </w:r>
      <w:proofErr w:type="spellStart"/>
      <w:proofErr w:type="gramStart"/>
      <w:r w:rsidRPr="00ED0CE7">
        <w:rPr>
          <w:rFonts w:ascii="Times New Roman" w:eastAsia="Times New Roman" w:hAnsi="Times New Roman" w:cs="Times New Roman"/>
          <w:color w:val="262626"/>
          <w:sz w:val="24"/>
          <w:szCs w:val="24"/>
          <w:lang w:val="en-US"/>
        </w:rPr>
        <w:t>facilităţilor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fiscale</w:t>
      </w:r>
      <w:proofErr w:type="spellEnd"/>
      <w:proofErr w:type="gramEnd"/>
      <w:r w:rsidRPr="00ED0CE7">
        <w:rPr>
          <w:rFonts w:ascii="Times New Roman" w:eastAsia="Times New Roman" w:hAnsi="Times New Roman" w:cs="Times New Roman"/>
          <w:color w:val="262626"/>
          <w:sz w:val="24"/>
          <w:szCs w:val="24"/>
          <w:lang w:val="en-US"/>
        </w:rPr>
        <w:t>;</w:t>
      </w:r>
    </w:p>
    <w:p w:rsidR="00ED0CE7" w:rsidRPr="00ED0CE7" w:rsidRDefault="00ED0CE7" w:rsidP="00ED0CE7">
      <w:pPr>
        <w:numPr>
          <w:ilvl w:val="0"/>
          <w:numId w:val="32"/>
        </w:numPr>
        <w:tabs>
          <w:tab w:val="left" w:pos="-7175"/>
          <w:tab w:val="left" w:pos="-6748"/>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color w:val="262626"/>
          <w:sz w:val="24"/>
          <w:szCs w:val="24"/>
          <w:lang w:val="en-US"/>
        </w:rPr>
        <w:t>revizuirea</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anuală</w:t>
      </w:r>
      <w:proofErr w:type="spellEnd"/>
      <w:r w:rsidRPr="00ED0CE7">
        <w:rPr>
          <w:rFonts w:ascii="Times New Roman" w:eastAsia="Times New Roman" w:hAnsi="Times New Roman" w:cs="Times New Roman"/>
          <w:color w:val="262626"/>
          <w:sz w:val="24"/>
          <w:szCs w:val="24"/>
          <w:lang w:val="en-US"/>
        </w:rPr>
        <w:t xml:space="preserve"> a </w:t>
      </w:r>
      <w:proofErr w:type="spellStart"/>
      <w:r w:rsidRPr="00ED0CE7">
        <w:rPr>
          <w:rFonts w:ascii="Times New Roman" w:eastAsia="Times New Roman" w:hAnsi="Times New Roman" w:cs="Times New Roman"/>
          <w:color w:val="262626"/>
          <w:sz w:val="24"/>
          <w:szCs w:val="24"/>
          <w:lang w:val="en-US"/>
        </w:rPr>
        <w:t>facilităţilor</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acordate</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prin</w:t>
      </w:r>
      <w:proofErr w:type="spellEnd"/>
      <w:r w:rsidRPr="00ED0CE7">
        <w:rPr>
          <w:rFonts w:ascii="Times New Roman" w:eastAsia="Times New Roman" w:hAnsi="Times New Roman" w:cs="Times New Roman"/>
          <w:color w:val="262626"/>
          <w:sz w:val="24"/>
          <w:szCs w:val="24"/>
          <w:lang w:val="en-US"/>
        </w:rPr>
        <w:t xml:space="preserve"> </w:t>
      </w:r>
      <w:proofErr w:type="spellStart"/>
      <w:r w:rsidRPr="00ED0CE7">
        <w:rPr>
          <w:rFonts w:ascii="Times New Roman" w:eastAsia="Times New Roman" w:hAnsi="Times New Roman" w:cs="Times New Roman"/>
          <w:color w:val="262626"/>
          <w:sz w:val="24"/>
          <w:szCs w:val="24"/>
          <w:lang w:val="en-US"/>
        </w:rPr>
        <w:t>hotărâri</w:t>
      </w:r>
      <w:proofErr w:type="spellEnd"/>
      <w:r w:rsidRPr="00ED0CE7">
        <w:rPr>
          <w:rFonts w:ascii="Times New Roman" w:eastAsia="Times New Roman" w:hAnsi="Times New Roman" w:cs="Times New Roman"/>
          <w:color w:val="262626"/>
          <w:sz w:val="24"/>
          <w:szCs w:val="24"/>
          <w:lang w:val="en-US"/>
        </w:rPr>
        <w:t xml:space="preserve"> ale </w:t>
      </w:r>
      <w:proofErr w:type="spellStart"/>
      <w:r w:rsidRPr="00ED0CE7">
        <w:rPr>
          <w:rFonts w:ascii="Times New Roman" w:eastAsia="Times New Roman" w:hAnsi="Times New Roman" w:cs="Times New Roman"/>
          <w:color w:val="262626"/>
          <w:sz w:val="24"/>
          <w:szCs w:val="24"/>
          <w:lang w:val="en-US"/>
        </w:rPr>
        <w:t>Consiliului</w:t>
      </w:r>
      <w:proofErr w:type="spellEnd"/>
      <w:r w:rsidRPr="00ED0CE7">
        <w:rPr>
          <w:rFonts w:ascii="Times New Roman" w:eastAsia="Times New Roman" w:hAnsi="Times New Roman" w:cs="Times New Roman"/>
          <w:color w:val="262626"/>
          <w:sz w:val="24"/>
          <w:szCs w:val="24"/>
          <w:lang w:val="en-US"/>
        </w:rPr>
        <w:t xml:space="preserve"> Local.</w:t>
      </w:r>
    </w:p>
    <w:p w:rsidR="00ED0CE7" w:rsidRPr="00ED0CE7" w:rsidRDefault="00ED0CE7" w:rsidP="00ED0CE7">
      <w:pPr>
        <w:tabs>
          <w:tab w:val="left" w:pos="-7175"/>
          <w:tab w:val="left" w:pos="-6748"/>
        </w:tabs>
        <w:suppressAutoHyphens/>
        <w:autoSpaceDE w:val="0"/>
        <w:autoSpaceDN w:val="0"/>
        <w:spacing w:after="0" w:line="276" w:lineRule="auto"/>
        <w:ind w:left="720"/>
        <w:jc w:val="both"/>
        <w:textAlignment w:val="baseline"/>
        <w:rPr>
          <w:rFonts w:ascii="Times New Roman" w:eastAsia="Times New Roman" w:hAnsi="Times New Roman" w:cs="Times New Roman"/>
          <w:color w:val="262626"/>
          <w:sz w:val="24"/>
          <w:szCs w:val="24"/>
          <w:lang w:val="en-US"/>
        </w:rPr>
      </w:pPr>
    </w:p>
    <w:p w:rsidR="00ED0CE7" w:rsidRPr="00ED0CE7" w:rsidRDefault="00ED0CE7" w:rsidP="00ED0CE7">
      <w:pPr>
        <w:numPr>
          <w:ilvl w:val="0"/>
          <w:numId w:val="6"/>
        </w:numPr>
        <w:tabs>
          <w:tab w:val="left" w:pos="-180"/>
        </w:tabs>
        <w:suppressAutoHyphens/>
        <w:autoSpaceDN w:val="0"/>
        <w:spacing w:after="120" w:line="276" w:lineRule="auto"/>
        <w:jc w:val="both"/>
        <w:textAlignment w:val="baseline"/>
        <w:rPr>
          <w:rFonts w:ascii="Times New Roman" w:eastAsia="Times New Roman" w:hAnsi="Times New Roman" w:cs="Times New Roman"/>
          <w:color w:val="262626"/>
          <w:sz w:val="24"/>
          <w:szCs w:val="24"/>
          <w:lang w:val="en-US"/>
        </w:rPr>
      </w:pPr>
      <w:proofErr w:type="spellStart"/>
      <w:r w:rsidRPr="00ED0CE7">
        <w:rPr>
          <w:rFonts w:ascii="Times New Roman" w:eastAsia="Times New Roman" w:hAnsi="Times New Roman" w:cs="Times New Roman"/>
          <w:b/>
          <w:color w:val="262626"/>
          <w:sz w:val="24"/>
          <w:szCs w:val="24"/>
          <w:lang w:val="en-US"/>
        </w:rPr>
        <w:lastRenderedPageBreak/>
        <w:t>Atribuţii</w:t>
      </w:r>
      <w:proofErr w:type="spellEnd"/>
      <w:r w:rsidRPr="00ED0CE7">
        <w:rPr>
          <w:rFonts w:ascii="Times New Roman" w:eastAsia="Times New Roman" w:hAnsi="Times New Roman" w:cs="Times New Roman"/>
          <w:b/>
          <w:color w:val="262626"/>
          <w:sz w:val="24"/>
          <w:szCs w:val="24"/>
          <w:lang w:val="en-US"/>
        </w:rPr>
        <w:t xml:space="preserve"> </w:t>
      </w:r>
      <w:proofErr w:type="spellStart"/>
      <w:r w:rsidRPr="00ED0CE7">
        <w:rPr>
          <w:rFonts w:ascii="Times New Roman" w:eastAsia="Times New Roman" w:hAnsi="Times New Roman" w:cs="Times New Roman"/>
          <w:b/>
          <w:color w:val="262626"/>
          <w:sz w:val="24"/>
          <w:szCs w:val="24"/>
          <w:lang w:val="en-US"/>
        </w:rPr>
        <w:t>privind</w:t>
      </w:r>
      <w:proofErr w:type="spellEnd"/>
      <w:r w:rsidRPr="00ED0CE7">
        <w:rPr>
          <w:rFonts w:ascii="Times New Roman" w:eastAsia="Times New Roman" w:hAnsi="Times New Roman" w:cs="Times New Roman"/>
          <w:b/>
          <w:color w:val="262626"/>
          <w:sz w:val="24"/>
          <w:szCs w:val="24"/>
          <w:lang w:val="en-US"/>
        </w:rPr>
        <w:t xml:space="preserve"> </w:t>
      </w:r>
      <w:proofErr w:type="spellStart"/>
      <w:r w:rsidRPr="00ED0CE7">
        <w:rPr>
          <w:rFonts w:ascii="Times New Roman" w:eastAsia="Times New Roman" w:hAnsi="Times New Roman" w:cs="Times New Roman"/>
          <w:b/>
          <w:color w:val="262626"/>
          <w:sz w:val="24"/>
          <w:szCs w:val="24"/>
          <w:lang w:val="en-US"/>
        </w:rPr>
        <w:t>inspecţia</w:t>
      </w:r>
      <w:proofErr w:type="spellEnd"/>
      <w:r w:rsidRPr="00ED0CE7">
        <w:rPr>
          <w:rFonts w:ascii="Times New Roman" w:eastAsia="Times New Roman" w:hAnsi="Times New Roman" w:cs="Times New Roman"/>
          <w:b/>
          <w:color w:val="262626"/>
          <w:sz w:val="24"/>
          <w:szCs w:val="24"/>
          <w:lang w:val="en-US"/>
        </w:rPr>
        <w:t xml:space="preserve"> </w:t>
      </w:r>
      <w:proofErr w:type="spellStart"/>
      <w:r w:rsidRPr="00ED0CE7">
        <w:rPr>
          <w:rFonts w:ascii="Times New Roman" w:eastAsia="Times New Roman" w:hAnsi="Times New Roman" w:cs="Times New Roman"/>
          <w:b/>
          <w:color w:val="262626"/>
          <w:sz w:val="24"/>
          <w:szCs w:val="24"/>
          <w:lang w:val="en-US"/>
        </w:rPr>
        <w:t>fiscalã</w:t>
      </w:r>
      <w:proofErr w:type="spellEnd"/>
      <w:r w:rsidRPr="00ED0CE7">
        <w:rPr>
          <w:rFonts w:ascii="Times New Roman" w:eastAsia="Times New Roman" w:hAnsi="Times New Roman" w:cs="Times New Roman"/>
          <w:color w:val="262626"/>
          <w:sz w:val="24"/>
          <w:szCs w:val="24"/>
          <w:lang w:val="en-US"/>
        </w:rPr>
        <w:t>:</w:t>
      </w:r>
    </w:p>
    <w:p w:rsidR="00ED0CE7" w:rsidRPr="00ED0CE7" w:rsidRDefault="00ED0CE7" w:rsidP="00ED0CE7">
      <w:pPr>
        <w:tabs>
          <w:tab w:val="left" w:pos="-7962"/>
          <w:tab w:val="left" w:pos="-7602"/>
          <w:tab w:val="left" w:pos="-7535"/>
        </w:tabs>
        <w:suppressAutoHyphens/>
        <w:autoSpaceDE w:val="0"/>
        <w:autoSpaceDN w:val="0"/>
        <w:spacing w:after="0" w:line="240" w:lineRule="auto"/>
        <w:ind w:left="720"/>
        <w:jc w:val="both"/>
        <w:textAlignment w:val="baseline"/>
        <w:rPr>
          <w:rFonts w:ascii="Times New Roman" w:eastAsia="Calibri" w:hAnsi="Times New Roman" w:cs="Times New Roman"/>
          <w:sz w:val="24"/>
          <w:szCs w:val="24"/>
        </w:rPr>
      </w:pPr>
      <w:r w:rsidRPr="00ED0CE7">
        <w:rPr>
          <w:rFonts w:ascii="Times New Roman" w:eastAsia="Calibri" w:hAnsi="Times New Roman" w:cs="Times New Roman"/>
          <w:sz w:val="24"/>
          <w:szCs w:val="24"/>
        </w:rPr>
        <w:t xml:space="preserve">-întocmirea referatului cu propunerile privind programul anual de </w:t>
      </w:r>
      <w:proofErr w:type="spellStart"/>
      <w:r w:rsidRPr="00ED0CE7">
        <w:rPr>
          <w:rFonts w:ascii="Times New Roman" w:eastAsia="Calibri" w:hAnsi="Times New Roman" w:cs="Times New Roman"/>
          <w:sz w:val="24"/>
          <w:szCs w:val="24"/>
        </w:rPr>
        <w:t>inspecţie</w:t>
      </w:r>
      <w:proofErr w:type="spellEnd"/>
      <w:r w:rsidRPr="00ED0CE7">
        <w:rPr>
          <w:rFonts w:ascii="Times New Roman" w:eastAsia="Calibri" w:hAnsi="Times New Roman" w:cs="Times New Roman"/>
          <w:sz w:val="24"/>
          <w:szCs w:val="24"/>
        </w:rPr>
        <w:t xml:space="preserve">  fiscală;</w:t>
      </w:r>
    </w:p>
    <w:p w:rsidR="00ED0CE7" w:rsidRPr="00ED0CE7" w:rsidRDefault="00ED0CE7" w:rsidP="00ED0CE7">
      <w:pPr>
        <w:tabs>
          <w:tab w:val="left" w:pos="-7962"/>
          <w:tab w:val="left" w:pos="-7602"/>
          <w:tab w:val="left" w:pos="-7535"/>
        </w:tabs>
        <w:suppressAutoHyphens/>
        <w:autoSpaceDE w:val="0"/>
        <w:autoSpaceDN w:val="0"/>
        <w:spacing w:after="0" w:line="240" w:lineRule="auto"/>
        <w:ind w:left="720"/>
        <w:jc w:val="both"/>
        <w:textAlignment w:val="baseline"/>
        <w:rPr>
          <w:rFonts w:ascii="Times New Roman" w:eastAsia="Calibri" w:hAnsi="Times New Roman" w:cs="Times New Roman"/>
          <w:sz w:val="24"/>
          <w:szCs w:val="24"/>
        </w:rPr>
      </w:pPr>
      <w:r w:rsidRPr="00ED0CE7">
        <w:rPr>
          <w:rFonts w:ascii="Times New Roman" w:eastAsia="Calibri" w:hAnsi="Times New Roman" w:cs="Times New Roman"/>
          <w:sz w:val="24"/>
          <w:szCs w:val="24"/>
        </w:rPr>
        <w:t xml:space="preserve">-întocmirea </w:t>
      </w:r>
      <w:proofErr w:type="spellStart"/>
      <w:r w:rsidRPr="00ED0CE7">
        <w:rPr>
          <w:rFonts w:ascii="Times New Roman" w:eastAsia="Calibri" w:hAnsi="Times New Roman" w:cs="Times New Roman"/>
          <w:sz w:val="24"/>
          <w:szCs w:val="24"/>
        </w:rPr>
        <w:t>dispoziţiei</w:t>
      </w:r>
      <w:proofErr w:type="spellEnd"/>
      <w:r w:rsidRPr="00ED0CE7">
        <w:rPr>
          <w:rFonts w:ascii="Times New Roman" w:eastAsia="Calibri" w:hAnsi="Times New Roman" w:cs="Times New Roman"/>
          <w:sz w:val="24"/>
          <w:szCs w:val="24"/>
        </w:rPr>
        <w:t xml:space="preserve"> cu propunerile privind programul anual de </w:t>
      </w:r>
      <w:proofErr w:type="spellStart"/>
      <w:r w:rsidRPr="00ED0CE7">
        <w:rPr>
          <w:rFonts w:ascii="Times New Roman" w:eastAsia="Calibri" w:hAnsi="Times New Roman" w:cs="Times New Roman"/>
          <w:sz w:val="24"/>
          <w:szCs w:val="24"/>
        </w:rPr>
        <w:t>inspecţie</w:t>
      </w:r>
      <w:proofErr w:type="spellEnd"/>
      <w:r w:rsidRPr="00ED0CE7">
        <w:rPr>
          <w:rFonts w:ascii="Times New Roman" w:eastAsia="Calibri" w:hAnsi="Times New Roman" w:cs="Times New Roman"/>
          <w:sz w:val="24"/>
          <w:szCs w:val="24"/>
        </w:rPr>
        <w:t xml:space="preserve">  fiscală;</w:t>
      </w:r>
    </w:p>
    <w:p w:rsidR="00ED0CE7" w:rsidRPr="00ED0CE7" w:rsidRDefault="00ED0CE7" w:rsidP="00ED0CE7">
      <w:pPr>
        <w:spacing w:after="0" w:line="240" w:lineRule="auto"/>
        <w:ind w:left="708"/>
        <w:jc w:val="both"/>
        <w:rPr>
          <w:rFonts w:ascii="Times New Roman" w:eastAsia="Calibri" w:hAnsi="Times New Roman" w:cs="Times New Roman"/>
          <w:sz w:val="24"/>
          <w:szCs w:val="24"/>
        </w:rPr>
      </w:pPr>
      <w:r w:rsidRPr="00ED0CE7">
        <w:rPr>
          <w:rFonts w:ascii="Times New Roman" w:eastAsia="Calibri" w:hAnsi="Times New Roman" w:cs="Times New Roman"/>
          <w:sz w:val="24"/>
          <w:szCs w:val="24"/>
        </w:rPr>
        <w:t>-</w:t>
      </w:r>
      <w:proofErr w:type="spellStart"/>
      <w:r w:rsidRPr="00ED0CE7">
        <w:rPr>
          <w:rFonts w:ascii="Times New Roman" w:eastAsia="Calibri" w:hAnsi="Times New Roman" w:cs="Times New Roman"/>
          <w:sz w:val="24"/>
          <w:szCs w:val="24"/>
        </w:rPr>
        <w:t>intocmirea</w:t>
      </w:r>
      <w:proofErr w:type="spellEnd"/>
      <w:r w:rsidRPr="00ED0CE7">
        <w:rPr>
          <w:rFonts w:ascii="Times New Roman" w:eastAsia="Calibri" w:hAnsi="Times New Roman" w:cs="Times New Roman"/>
          <w:sz w:val="24"/>
          <w:szCs w:val="24"/>
        </w:rPr>
        <w:t xml:space="preserve"> </w:t>
      </w:r>
      <w:proofErr w:type="spellStart"/>
      <w:r w:rsidRPr="00ED0CE7">
        <w:rPr>
          <w:rFonts w:ascii="Times New Roman" w:eastAsia="Calibri" w:hAnsi="Times New Roman" w:cs="Times New Roman"/>
          <w:sz w:val="24"/>
          <w:szCs w:val="24"/>
        </w:rPr>
        <w:t>şi</w:t>
      </w:r>
      <w:proofErr w:type="spellEnd"/>
      <w:r w:rsidRPr="00ED0CE7">
        <w:rPr>
          <w:rFonts w:ascii="Times New Roman" w:eastAsia="Calibri" w:hAnsi="Times New Roman" w:cs="Times New Roman"/>
          <w:sz w:val="24"/>
          <w:szCs w:val="24"/>
        </w:rPr>
        <w:t xml:space="preserve"> transmiterea avizului de </w:t>
      </w:r>
      <w:proofErr w:type="spellStart"/>
      <w:r w:rsidRPr="00ED0CE7">
        <w:rPr>
          <w:rFonts w:ascii="Times New Roman" w:eastAsia="Calibri" w:hAnsi="Times New Roman" w:cs="Times New Roman"/>
          <w:sz w:val="24"/>
          <w:szCs w:val="24"/>
        </w:rPr>
        <w:t>inspecţie</w:t>
      </w:r>
      <w:proofErr w:type="spellEnd"/>
      <w:r w:rsidRPr="00ED0CE7">
        <w:rPr>
          <w:rFonts w:ascii="Times New Roman" w:eastAsia="Calibri" w:hAnsi="Times New Roman" w:cs="Times New Roman"/>
          <w:sz w:val="24"/>
          <w:szCs w:val="24"/>
        </w:rPr>
        <w:t xml:space="preserve"> fiscală </w:t>
      </w:r>
      <w:proofErr w:type="spellStart"/>
      <w:r w:rsidRPr="00ED0CE7">
        <w:rPr>
          <w:rFonts w:ascii="Times New Roman" w:eastAsia="Calibri" w:hAnsi="Times New Roman" w:cs="Times New Roman"/>
          <w:sz w:val="24"/>
          <w:szCs w:val="24"/>
        </w:rPr>
        <w:t>şi</w:t>
      </w:r>
      <w:proofErr w:type="spellEnd"/>
      <w:r w:rsidRPr="00ED0CE7">
        <w:rPr>
          <w:rFonts w:ascii="Times New Roman" w:eastAsia="Calibri" w:hAnsi="Times New Roman" w:cs="Times New Roman"/>
          <w:sz w:val="24"/>
          <w:szCs w:val="24"/>
        </w:rPr>
        <w:t xml:space="preserve"> întocmirea ordinului de serviciul pentru </w:t>
      </w:r>
      <w:proofErr w:type="spellStart"/>
      <w:r w:rsidRPr="00ED0CE7">
        <w:rPr>
          <w:rFonts w:ascii="Times New Roman" w:eastAsia="Calibri" w:hAnsi="Times New Roman" w:cs="Times New Roman"/>
          <w:sz w:val="24"/>
          <w:szCs w:val="24"/>
        </w:rPr>
        <w:t>desfăşurarea</w:t>
      </w:r>
      <w:proofErr w:type="spellEnd"/>
      <w:r w:rsidRPr="00ED0CE7">
        <w:rPr>
          <w:rFonts w:ascii="Times New Roman" w:eastAsia="Calibri" w:hAnsi="Times New Roman" w:cs="Times New Roman"/>
          <w:sz w:val="24"/>
          <w:szCs w:val="24"/>
        </w:rPr>
        <w:t xml:space="preserve"> </w:t>
      </w:r>
      <w:proofErr w:type="spellStart"/>
      <w:r w:rsidRPr="00ED0CE7">
        <w:rPr>
          <w:rFonts w:ascii="Times New Roman" w:eastAsia="Calibri" w:hAnsi="Times New Roman" w:cs="Times New Roman"/>
          <w:sz w:val="24"/>
          <w:szCs w:val="24"/>
        </w:rPr>
        <w:t>inspecţiei</w:t>
      </w:r>
      <w:proofErr w:type="spellEnd"/>
      <w:r w:rsidRPr="00ED0CE7">
        <w:rPr>
          <w:rFonts w:ascii="Times New Roman" w:eastAsia="Calibri" w:hAnsi="Times New Roman" w:cs="Times New Roman"/>
          <w:sz w:val="24"/>
          <w:szCs w:val="24"/>
        </w:rPr>
        <w:t xml:space="preserve"> fiscale, conform prevederilor legale;</w:t>
      </w:r>
    </w:p>
    <w:p w:rsidR="00ED0CE7" w:rsidRPr="00ED0CE7" w:rsidRDefault="00ED0CE7" w:rsidP="00ED0CE7">
      <w:pPr>
        <w:spacing w:after="0" w:line="240" w:lineRule="auto"/>
        <w:ind w:left="708"/>
        <w:jc w:val="both"/>
        <w:rPr>
          <w:rFonts w:ascii="Times New Roman" w:eastAsia="Calibri" w:hAnsi="Times New Roman" w:cs="Times New Roman"/>
          <w:sz w:val="24"/>
          <w:szCs w:val="24"/>
        </w:rPr>
      </w:pPr>
      <w:r w:rsidRPr="00ED0CE7">
        <w:rPr>
          <w:rFonts w:ascii="Times New Roman" w:eastAsia="Calibri" w:hAnsi="Times New Roman" w:cs="Times New Roman"/>
          <w:sz w:val="24"/>
          <w:szCs w:val="24"/>
        </w:rPr>
        <w:t>-</w:t>
      </w:r>
      <w:proofErr w:type="spellStart"/>
      <w:r w:rsidRPr="00ED0CE7">
        <w:rPr>
          <w:rFonts w:ascii="Times New Roman" w:eastAsia="Calibri" w:hAnsi="Times New Roman" w:cs="Times New Roman"/>
          <w:sz w:val="24"/>
          <w:szCs w:val="24"/>
        </w:rPr>
        <w:t>realizareainspecţiei</w:t>
      </w:r>
      <w:proofErr w:type="spellEnd"/>
      <w:r w:rsidRPr="00ED0CE7">
        <w:rPr>
          <w:rFonts w:ascii="Times New Roman" w:eastAsia="Calibri" w:hAnsi="Times New Roman" w:cs="Times New Roman"/>
          <w:sz w:val="24"/>
          <w:szCs w:val="24"/>
        </w:rPr>
        <w:t xml:space="preserve">  fiscale la sediul/domiciliul contribuabilului sau la sediul primăriei;</w:t>
      </w:r>
    </w:p>
    <w:p w:rsidR="00ED0CE7" w:rsidRPr="00ED0CE7" w:rsidRDefault="00ED0CE7" w:rsidP="00ED0CE7">
      <w:pPr>
        <w:spacing w:after="0" w:line="240" w:lineRule="auto"/>
        <w:ind w:left="708"/>
        <w:jc w:val="both"/>
        <w:rPr>
          <w:rFonts w:ascii="Times New Roman" w:eastAsia="Calibri" w:hAnsi="Times New Roman" w:cs="Times New Roman"/>
          <w:sz w:val="24"/>
          <w:szCs w:val="24"/>
        </w:rPr>
      </w:pPr>
      <w:r w:rsidRPr="00ED0CE7">
        <w:rPr>
          <w:rFonts w:ascii="Times New Roman" w:eastAsia="Calibri" w:hAnsi="Times New Roman" w:cs="Times New Roman"/>
          <w:sz w:val="24"/>
          <w:szCs w:val="24"/>
        </w:rPr>
        <w:t xml:space="preserve">-solicitarea documentelor necesare pentru verificarea </w:t>
      </w:r>
      <w:proofErr w:type="spellStart"/>
      <w:r w:rsidRPr="00ED0CE7">
        <w:rPr>
          <w:rFonts w:ascii="Times New Roman" w:eastAsia="Calibri" w:hAnsi="Times New Roman" w:cs="Times New Roman"/>
          <w:sz w:val="24"/>
          <w:szCs w:val="24"/>
        </w:rPr>
        <w:t>legalităţii</w:t>
      </w:r>
      <w:proofErr w:type="spellEnd"/>
      <w:r w:rsidRPr="00ED0CE7">
        <w:rPr>
          <w:rFonts w:ascii="Times New Roman" w:eastAsia="Calibri" w:hAnsi="Times New Roman" w:cs="Times New Roman"/>
          <w:sz w:val="24"/>
          <w:szCs w:val="24"/>
        </w:rPr>
        <w:t xml:space="preserve"> </w:t>
      </w:r>
      <w:proofErr w:type="spellStart"/>
      <w:r w:rsidRPr="00ED0CE7">
        <w:rPr>
          <w:rFonts w:ascii="Times New Roman" w:eastAsia="Calibri" w:hAnsi="Times New Roman" w:cs="Times New Roman"/>
          <w:sz w:val="24"/>
          <w:szCs w:val="24"/>
        </w:rPr>
        <w:t>şi</w:t>
      </w:r>
      <w:proofErr w:type="spellEnd"/>
      <w:r w:rsidRPr="00ED0CE7">
        <w:rPr>
          <w:rFonts w:ascii="Times New Roman" w:eastAsia="Calibri" w:hAnsi="Times New Roman" w:cs="Times New Roman"/>
          <w:sz w:val="24"/>
          <w:szCs w:val="24"/>
        </w:rPr>
        <w:t xml:space="preserve"> </w:t>
      </w:r>
      <w:proofErr w:type="spellStart"/>
      <w:r w:rsidRPr="00ED0CE7">
        <w:rPr>
          <w:rFonts w:ascii="Times New Roman" w:eastAsia="Calibri" w:hAnsi="Times New Roman" w:cs="Times New Roman"/>
          <w:sz w:val="24"/>
          <w:szCs w:val="24"/>
        </w:rPr>
        <w:t>conformităţii</w:t>
      </w:r>
      <w:proofErr w:type="spellEnd"/>
      <w:r w:rsidRPr="00ED0CE7">
        <w:rPr>
          <w:rFonts w:ascii="Times New Roman" w:eastAsia="Calibri" w:hAnsi="Times New Roman" w:cs="Times New Roman"/>
          <w:sz w:val="24"/>
          <w:szCs w:val="24"/>
        </w:rPr>
        <w:t xml:space="preserve"> </w:t>
      </w:r>
      <w:proofErr w:type="spellStart"/>
      <w:r w:rsidRPr="00ED0CE7">
        <w:rPr>
          <w:rFonts w:ascii="Times New Roman" w:eastAsia="Calibri" w:hAnsi="Times New Roman" w:cs="Times New Roman"/>
          <w:sz w:val="24"/>
          <w:szCs w:val="24"/>
        </w:rPr>
        <w:t>declaraţiilor</w:t>
      </w:r>
      <w:proofErr w:type="spellEnd"/>
      <w:r w:rsidRPr="00ED0CE7">
        <w:rPr>
          <w:rFonts w:ascii="Times New Roman" w:eastAsia="Calibri" w:hAnsi="Times New Roman" w:cs="Times New Roman"/>
          <w:sz w:val="24"/>
          <w:szCs w:val="24"/>
        </w:rPr>
        <w:t xml:space="preserve"> fiscale, corectitudinii </w:t>
      </w:r>
      <w:proofErr w:type="spellStart"/>
      <w:r w:rsidRPr="00ED0CE7">
        <w:rPr>
          <w:rFonts w:ascii="Times New Roman" w:eastAsia="Calibri" w:hAnsi="Times New Roman" w:cs="Times New Roman"/>
          <w:sz w:val="24"/>
          <w:szCs w:val="24"/>
        </w:rPr>
        <w:t>şi</w:t>
      </w:r>
      <w:proofErr w:type="spellEnd"/>
      <w:r w:rsidRPr="00ED0CE7">
        <w:rPr>
          <w:rFonts w:ascii="Times New Roman" w:eastAsia="Calibri" w:hAnsi="Times New Roman" w:cs="Times New Roman"/>
          <w:sz w:val="24"/>
          <w:szCs w:val="24"/>
        </w:rPr>
        <w:t xml:space="preserve"> </w:t>
      </w:r>
      <w:proofErr w:type="spellStart"/>
      <w:r w:rsidRPr="00ED0CE7">
        <w:rPr>
          <w:rFonts w:ascii="Times New Roman" w:eastAsia="Calibri" w:hAnsi="Times New Roman" w:cs="Times New Roman"/>
          <w:sz w:val="24"/>
          <w:szCs w:val="24"/>
        </w:rPr>
        <w:t>exactităţii</w:t>
      </w:r>
      <w:proofErr w:type="spellEnd"/>
      <w:r w:rsidRPr="00ED0CE7">
        <w:rPr>
          <w:rFonts w:ascii="Times New Roman" w:eastAsia="Calibri" w:hAnsi="Times New Roman" w:cs="Times New Roman"/>
          <w:sz w:val="24"/>
          <w:szCs w:val="24"/>
        </w:rPr>
        <w:t xml:space="preserve"> îndeplinirii </w:t>
      </w:r>
      <w:proofErr w:type="spellStart"/>
      <w:r w:rsidRPr="00ED0CE7">
        <w:rPr>
          <w:rFonts w:ascii="Times New Roman" w:eastAsia="Calibri" w:hAnsi="Times New Roman" w:cs="Times New Roman"/>
          <w:sz w:val="24"/>
          <w:szCs w:val="24"/>
        </w:rPr>
        <w:t>obligaţiilor</w:t>
      </w:r>
      <w:proofErr w:type="spellEnd"/>
      <w:r w:rsidRPr="00ED0CE7">
        <w:rPr>
          <w:rFonts w:ascii="Times New Roman" w:eastAsia="Calibri" w:hAnsi="Times New Roman" w:cs="Times New Roman"/>
          <w:sz w:val="24"/>
          <w:szCs w:val="24"/>
        </w:rPr>
        <w:t xml:space="preserve"> în legătură cu stabilirea </w:t>
      </w:r>
      <w:proofErr w:type="spellStart"/>
      <w:r w:rsidRPr="00ED0CE7">
        <w:rPr>
          <w:rFonts w:ascii="Times New Roman" w:eastAsia="Calibri" w:hAnsi="Times New Roman" w:cs="Times New Roman"/>
          <w:sz w:val="24"/>
          <w:szCs w:val="24"/>
        </w:rPr>
        <w:t>obligaţiilor</w:t>
      </w:r>
      <w:proofErr w:type="spellEnd"/>
      <w:r w:rsidRPr="00ED0CE7">
        <w:rPr>
          <w:rFonts w:ascii="Times New Roman" w:eastAsia="Calibri" w:hAnsi="Times New Roman" w:cs="Times New Roman"/>
          <w:sz w:val="24"/>
          <w:szCs w:val="24"/>
        </w:rPr>
        <w:t xml:space="preserve"> fiscale de către contribuabil/plătitor, respectării prevederilor </w:t>
      </w:r>
      <w:proofErr w:type="spellStart"/>
      <w:r w:rsidRPr="00ED0CE7">
        <w:rPr>
          <w:rFonts w:ascii="Times New Roman" w:eastAsia="Calibri" w:hAnsi="Times New Roman" w:cs="Times New Roman"/>
          <w:sz w:val="24"/>
          <w:szCs w:val="24"/>
        </w:rPr>
        <w:t>legislaţiei</w:t>
      </w:r>
      <w:proofErr w:type="spellEnd"/>
      <w:r w:rsidRPr="00ED0CE7">
        <w:rPr>
          <w:rFonts w:ascii="Times New Roman" w:eastAsia="Calibri" w:hAnsi="Times New Roman" w:cs="Times New Roman"/>
          <w:sz w:val="24"/>
          <w:szCs w:val="24"/>
        </w:rPr>
        <w:t xml:space="preserve"> fiscal </w:t>
      </w:r>
      <w:proofErr w:type="spellStart"/>
      <w:r w:rsidRPr="00ED0CE7">
        <w:rPr>
          <w:rFonts w:ascii="Times New Roman" w:eastAsia="Calibri" w:hAnsi="Times New Roman" w:cs="Times New Roman"/>
          <w:sz w:val="24"/>
          <w:szCs w:val="24"/>
        </w:rPr>
        <w:t>şi</w:t>
      </w:r>
      <w:proofErr w:type="spellEnd"/>
      <w:r w:rsidRPr="00ED0CE7">
        <w:rPr>
          <w:rFonts w:ascii="Times New Roman" w:eastAsia="Calibri" w:hAnsi="Times New Roman" w:cs="Times New Roman"/>
          <w:sz w:val="24"/>
          <w:szCs w:val="24"/>
        </w:rPr>
        <w:t xml:space="preserve"> contabile, verificarea sau stabilirea, după caz, a bazelor de impozitare </w:t>
      </w:r>
      <w:proofErr w:type="spellStart"/>
      <w:r w:rsidRPr="00ED0CE7">
        <w:rPr>
          <w:rFonts w:ascii="Times New Roman" w:eastAsia="Calibri" w:hAnsi="Times New Roman" w:cs="Times New Roman"/>
          <w:sz w:val="24"/>
          <w:szCs w:val="24"/>
        </w:rPr>
        <w:t>şi</w:t>
      </w:r>
      <w:proofErr w:type="spellEnd"/>
      <w:r w:rsidRPr="00ED0CE7">
        <w:rPr>
          <w:rFonts w:ascii="Times New Roman" w:eastAsia="Calibri" w:hAnsi="Times New Roman" w:cs="Times New Roman"/>
          <w:sz w:val="24"/>
          <w:szCs w:val="24"/>
        </w:rPr>
        <w:t xml:space="preserve"> a </w:t>
      </w:r>
      <w:proofErr w:type="spellStart"/>
      <w:r w:rsidRPr="00ED0CE7">
        <w:rPr>
          <w:rFonts w:ascii="Times New Roman" w:eastAsia="Calibri" w:hAnsi="Times New Roman" w:cs="Times New Roman"/>
          <w:sz w:val="24"/>
          <w:szCs w:val="24"/>
        </w:rPr>
        <w:t>situaţiilor</w:t>
      </w:r>
      <w:proofErr w:type="spellEnd"/>
      <w:r w:rsidRPr="00ED0CE7">
        <w:rPr>
          <w:rFonts w:ascii="Times New Roman" w:eastAsia="Calibri" w:hAnsi="Times New Roman" w:cs="Times New Roman"/>
          <w:sz w:val="24"/>
          <w:szCs w:val="24"/>
        </w:rPr>
        <w:t xml:space="preserve"> de fapt aferente, stabilirea </w:t>
      </w:r>
      <w:proofErr w:type="spellStart"/>
      <w:r w:rsidRPr="00ED0CE7">
        <w:rPr>
          <w:rFonts w:ascii="Times New Roman" w:eastAsia="Calibri" w:hAnsi="Times New Roman" w:cs="Times New Roman"/>
          <w:sz w:val="24"/>
          <w:szCs w:val="24"/>
        </w:rPr>
        <w:t>diferenţelor</w:t>
      </w:r>
      <w:proofErr w:type="spellEnd"/>
      <w:r w:rsidRPr="00ED0CE7">
        <w:rPr>
          <w:rFonts w:ascii="Times New Roman" w:eastAsia="Calibri" w:hAnsi="Times New Roman" w:cs="Times New Roman"/>
          <w:sz w:val="24"/>
          <w:szCs w:val="24"/>
        </w:rPr>
        <w:t xml:space="preserve"> de </w:t>
      </w:r>
      <w:proofErr w:type="spellStart"/>
      <w:r w:rsidRPr="00ED0CE7">
        <w:rPr>
          <w:rFonts w:ascii="Times New Roman" w:eastAsia="Calibri" w:hAnsi="Times New Roman" w:cs="Times New Roman"/>
          <w:sz w:val="24"/>
          <w:szCs w:val="24"/>
        </w:rPr>
        <w:t>obligaţii</w:t>
      </w:r>
      <w:proofErr w:type="spellEnd"/>
      <w:r w:rsidRPr="00ED0CE7">
        <w:rPr>
          <w:rFonts w:ascii="Times New Roman" w:eastAsia="Calibri" w:hAnsi="Times New Roman" w:cs="Times New Roman"/>
          <w:sz w:val="24"/>
          <w:szCs w:val="24"/>
        </w:rPr>
        <w:t xml:space="preserve"> fiscale principale;</w:t>
      </w:r>
    </w:p>
    <w:p w:rsidR="00ED0CE7" w:rsidRPr="00ED0CE7" w:rsidRDefault="00ED0CE7" w:rsidP="00ED0CE7">
      <w:pPr>
        <w:spacing w:after="0" w:line="240" w:lineRule="auto"/>
        <w:ind w:left="708"/>
        <w:jc w:val="both"/>
        <w:rPr>
          <w:rFonts w:ascii="Times New Roman" w:eastAsia="Calibri" w:hAnsi="Times New Roman" w:cs="Times New Roman"/>
          <w:sz w:val="24"/>
          <w:szCs w:val="24"/>
        </w:rPr>
      </w:pPr>
      <w:r w:rsidRPr="00ED0CE7">
        <w:rPr>
          <w:rFonts w:ascii="Times New Roman" w:eastAsia="Calibri" w:hAnsi="Times New Roman" w:cs="Times New Roman"/>
          <w:sz w:val="24"/>
          <w:szCs w:val="24"/>
        </w:rPr>
        <w:t xml:space="preserve">-compararea elementelor rolului fiscal cu </w:t>
      </w:r>
      <w:proofErr w:type="spellStart"/>
      <w:r w:rsidRPr="00ED0CE7">
        <w:rPr>
          <w:rFonts w:ascii="Times New Roman" w:eastAsia="Calibri" w:hAnsi="Times New Roman" w:cs="Times New Roman"/>
          <w:sz w:val="24"/>
          <w:szCs w:val="24"/>
        </w:rPr>
        <w:t>situaţia</w:t>
      </w:r>
      <w:proofErr w:type="spellEnd"/>
      <w:r w:rsidRPr="00ED0CE7">
        <w:rPr>
          <w:rFonts w:ascii="Times New Roman" w:eastAsia="Calibri" w:hAnsi="Times New Roman" w:cs="Times New Roman"/>
          <w:sz w:val="24"/>
          <w:szCs w:val="24"/>
        </w:rPr>
        <w:t xml:space="preserve"> din teren </w:t>
      </w:r>
      <w:proofErr w:type="spellStart"/>
      <w:r w:rsidRPr="00ED0CE7">
        <w:rPr>
          <w:rFonts w:ascii="Times New Roman" w:eastAsia="Calibri" w:hAnsi="Times New Roman" w:cs="Times New Roman"/>
          <w:sz w:val="24"/>
          <w:szCs w:val="24"/>
        </w:rPr>
        <w:t>şi</w:t>
      </w:r>
      <w:proofErr w:type="spellEnd"/>
      <w:r w:rsidRPr="00ED0CE7">
        <w:rPr>
          <w:rFonts w:ascii="Times New Roman" w:eastAsia="Calibri" w:hAnsi="Times New Roman" w:cs="Times New Roman"/>
          <w:sz w:val="24"/>
          <w:szCs w:val="24"/>
        </w:rPr>
        <w:t xml:space="preserve"> din documentele prezentate;</w:t>
      </w:r>
    </w:p>
    <w:p w:rsidR="00ED0CE7" w:rsidRPr="00ED0CE7" w:rsidRDefault="00ED0CE7" w:rsidP="00ED0CE7">
      <w:pPr>
        <w:spacing w:after="0" w:line="240" w:lineRule="auto"/>
        <w:ind w:left="709"/>
        <w:jc w:val="both"/>
        <w:rPr>
          <w:rFonts w:ascii="Times New Roman" w:eastAsia="Calibri" w:hAnsi="Times New Roman" w:cs="Times New Roman"/>
          <w:sz w:val="24"/>
          <w:szCs w:val="24"/>
        </w:rPr>
      </w:pPr>
      <w:r w:rsidRPr="00ED0CE7">
        <w:rPr>
          <w:rFonts w:ascii="Times New Roman" w:eastAsia="Calibri" w:hAnsi="Times New Roman" w:cs="Times New Roman"/>
          <w:sz w:val="24"/>
          <w:szCs w:val="24"/>
        </w:rPr>
        <w:t xml:space="preserve">-întocmirea proiectului de raport de </w:t>
      </w:r>
      <w:proofErr w:type="spellStart"/>
      <w:r w:rsidRPr="00ED0CE7">
        <w:rPr>
          <w:rFonts w:ascii="Times New Roman" w:eastAsia="Calibri" w:hAnsi="Times New Roman" w:cs="Times New Roman"/>
          <w:sz w:val="24"/>
          <w:szCs w:val="24"/>
        </w:rPr>
        <w:t>inspecţie</w:t>
      </w:r>
      <w:proofErr w:type="spellEnd"/>
      <w:r w:rsidRPr="00ED0CE7">
        <w:rPr>
          <w:rFonts w:ascii="Times New Roman" w:eastAsia="Calibri" w:hAnsi="Times New Roman" w:cs="Times New Roman"/>
          <w:sz w:val="24"/>
          <w:szCs w:val="24"/>
        </w:rPr>
        <w:t xml:space="preserve"> care este prezentat contribuabilului pentru formularea punctului de vedere;</w:t>
      </w:r>
    </w:p>
    <w:p w:rsidR="00ED0CE7" w:rsidRPr="00ED0CE7" w:rsidRDefault="00ED0CE7" w:rsidP="00ED0CE7">
      <w:pPr>
        <w:spacing w:after="0" w:line="240" w:lineRule="auto"/>
        <w:ind w:left="709"/>
        <w:jc w:val="both"/>
        <w:rPr>
          <w:rFonts w:ascii="Times New Roman" w:eastAsia="Calibri" w:hAnsi="Times New Roman" w:cs="Times New Roman"/>
          <w:sz w:val="24"/>
          <w:szCs w:val="24"/>
        </w:rPr>
      </w:pPr>
      <w:r w:rsidRPr="00ED0CE7">
        <w:rPr>
          <w:rFonts w:ascii="Times New Roman" w:eastAsia="Calibri" w:hAnsi="Times New Roman" w:cs="Times New Roman"/>
          <w:sz w:val="24"/>
          <w:szCs w:val="24"/>
        </w:rPr>
        <w:t xml:space="preserve">-informarea contribuabilului cu privire la constatări </w:t>
      </w:r>
      <w:proofErr w:type="spellStart"/>
      <w:r w:rsidRPr="00ED0CE7">
        <w:rPr>
          <w:rFonts w:ascii="Times New Roman" w:eastAsia="Calibri" w:hAnsi="Times New Roman" w:cs="Times New Roman"/>
          <w:sz w:val="24"/>
          <w:szCs w:val="24"/>
        </w:rPr>
        <w:t>şi</w:t>
      </w:r>
      <w:proofErr w:type="spellEnd"/>
      <w:r w:rsidRPr="00ED0CE7">
        <w:rPr>
          <w:rFonts w:ascii="Times New Roman" w:eastAsia="Calibri" w:hAnsi="Times New Roman" w:cs="Times New Roman"/>
          <w:sz w:val="24"/>
          <w:szCs w:val="24"/>
        </w:rPr>
        <w:t xml:space="preserve"> </w:t>
      </w:r>
      <w:proofErr w:type="spellStart"/>
      <w:r w:rsidRPr="00ED0CE7">
        <w:rPr>
          <w:rFonts w:ascii="Times New Roman" w:eastAsia="Calibri" w:hAnsi="Times New Roman" w:cs="Times New Roman"/>
          <w:sz w:val="24"/>
          <w:szCs w:val="24"/>
        </w:rPr>
        <w:t>consecinţele</w:t>
      </w:r>
      <w:proofErr w:type="spellEnd"/>
      <w:r w:rsidRPr="00ED0CE7">
        <w:rPr>
          <w:rFonts w:ascii="Times New Roman" w:eastAsia="Calibri" w:hAnsi="Times New Roman" w:cs="Times New Roman"/>
          <w:sz w:val="24"/>
          <w:szCs w:val="24"/>
        </w:rPr>
        <w:t xml:space="preserve"> fiscale;</w:t>
      </w:r>
    </w:p>
    <w:p w:rsidR="00ED0CE7" w:rsidRPr="00ED0CE7" w:rsidRDefault="00ED0CE7" w:rsidP="00ED0CE7">
      <w:pPr>
        <w:spacing w:after="0" w:line="240" w:lineRule="auto"/>
        <w:ind w:left="709"/>
        <w:jc w:val="both"/>
        <w:rPr>
          <w:rFonts w:ascii="Times New Roman" w:eastAsia="Calibri" w:hAnsi="Times New Roman" w:cs="Times New Roman"/>
          <w:sz w:val="24"/>
          <w:szCs w:val="24"/>
        </w:rPr>
      </w:pPr>
      <w:r w:rsidRPr="00ED0CE7">
        <w:rPr>
          <w:rFonts w:ascii="Times New Roman" w:eastAsia="Calibri" w:hAnsi="Times New Roman" w:cs="Times New Roman"/>
          <w:sz w:val="24"/>
          <w:szCs w:val="24"/>
        </w:rPr>
        <w:t xml:space="preserve">-analizarea punctului de vedere </w:t>
      </w:r>
      <w:proofErr w:type="spellStart"/>
      <w:r w:rsidRPr="00ED0CE7">
        <w:rPr>
          <w:rFonts w:ascii="Times New Roman" w:eastAsia="Calibri" w:hAnsi="Times New Roman" w:cs="Times New Roman"/>
          <w:sz w:val="24"/>
          <w:szCs w:val="24"/>
        </w:rPr>
        <w:t>şi</w:t>
      </w:r>
      <w:proofErr w:type="spellEnd"/>
      <w:r w:rsidRPr="00ED0CE7">
        <w:rPr>
          <w:rFonts w:ascii="Times New Roman" w:eastAsia="Calibri" w:hAnsi="Times New Roman" w:cs="Times New Roman"/>
          <w:sz w:val="24"/>
          <w:szCs w:val="24"/>
        </w:rPr>
        <w:t xml:space="preserve"> corelarea acestuia cu înscrisurile depuse;</w:t>
      </w:r>
    </w:p>
    <w:p w:rsidR="00ED0CE7" w:rsidRPr="00ED0CE7" w:rsidRDefault="00ED0CE7" w:rsidP="00ED0CE7">
      <w:pPr>
        <w:spacing w:after="0" w:line="240" w:lineRule="auto"/>
        <w:ind w:left="709"/>
        <w:jc w:val="both"/>
        <w:rPr>
          <w:rFonts w:ascii="Times New Roman" w:eastAsia="Calibri" w:hAnsi="Times New Roman" w:cs="Times New Roman"/>
          <w:sz w:val="24"/>
          <w:szCs w:val="24"/>
        </w:rPr>
      </w:pPr>
      <w:r w:rsidRPr="00ED0CE7">
        <w:rPr>
          <w:rFonts w:ascii="Times New Roman" w:eastAsia="Calibri" w:hAnsi="Times New Roman" w:cs="Times New Roman"/>
          <w:sz w:val="24"/>
          <w:szCs w:val="24"/>
        </w:rPr>
        <w:t xml:space="preserve">-întocmirea raportului de </w:t>
      </w:r>
      <w:proofErr w:type="spellStart"/>
      <w:r w:rsidRPr="00ED0CE7">
        <w:rPr>
          <w:rFonts w:ascii="Times New Roman" w:eastAsia="Calibri" w:hAnsi="Times New Roman" w:cs="Times New Roman"/>
          <w:sz w:val="24"/>
          <w:szCs w:val="24"/>
        </w:rPr>
        <w:t>inspecţie</w:t>
      </w:r>
      <w:proofErr w:type="spellEnd"/>
      <w:r w:rsidRPr="00ED0CE7">
        <w:rPr>
          <w:rFonts w:ascii="Times New Roman" w:eastAsia="Calibri" w:hAnsi="Times New Roman" w:cs="Times New Roman"/>
          <w:sz w:val="24"/>
          <w:szCs w:val="24"/>
        </w:rPr>
        <w:t xml:space="preserve"> fiscală </w:t>
      </w:r>
      <w:proofErr w:type="spellStart"/>
      <w:r w:rsidRPr="00ED0CE7">
        <w:rPr>
          <w:rFonts w:ascii="Times New Roman" w:eastAsia="Calibri" w:hAnsi="Times New Roman" w:cs="Times New Roman"/>
          <w:sz w:val="24"/>
          <w:szCs w:val="24"/>
        </w:rPr>
        <w:t>şi</w:t>
      </w:r>
      <w:proofErr w:type="spellEnd"/>
      <w:r w:rsidRPr="00ED0CE7">
        <w:rPr>
          <w:rFonts w:ascii="Times New Roman" w:eastAsia="Calibri" w:hAnsi="Times New Roman" w:cs="Times New Roman"/>
          <w:sz w:val="24"/>
          <w:szCs w:val="24"/>
        </w:rPr>
        <w:t xml:space="preserve"> emiterea deciziei de modificare/nemodificare a bazei impozabile ca urmare a constatărilor;</w:t>
      </w:r>
    </w:p>
    <w:p w:rsidR="00ED0CE7" w:rsidRPr="00ED0CE7" w:rsidRDefault="00ED0CE7" w:rsidP="00ED0CE7">
      <w:pPr>
        <w:spacing w:after="0" w:line="240" w:lineRule="auto"/>
        <w:ind w:left="709"/>
        <w:jc w:val="both"/>
        <w:rPr>
          <w:rFonts w:ascii="Times New Roman" w:eastAsia="Calibri" w:hAnsi="Times New Roman" w:cs="Times New Roman"/>
          <w:sz w:val="24"/>
          <w:szCs w:val="24"/>
        </w:rPr>
      </w:pPr>
      <w:r w:rsidRPr="00ED0CE7">
        <w:rPr>
          <w:rFonts w:ascii="Times New Roman" w:eastAsia="Calibri" w:hAnsi="Times New Roman" w:cs="Times New Roman"/>
          <w:sz w:val="24"/>
          <w:szCs w:val="24"/>
        </w:rPr>
        <w:t xml:space="preserve">-aplicarea de </w:t>
      </w:r>
      <w:proofErr w:type="spellStart"/>
      <w:r w:rsidRPr="00ED0CE7">
        <w:rPr>
          <w:rFonts w:ascii="Times New Roman" w:eastAsia="Calibri" w:hAnsi="Times New Roman" w:cs="Times New Roman"/>
          <w:sz w:val="24"/>
          <w:szCs w:val="24"/>
        </w:rPr>
        <w:t>sanctiuni</w:t>
      </w:r>
      <w:proofErr w:type="spellEnd"/>
      <w:r w:rsidRPr="00ED0CE7">
        <w:rPr>
          <w:rFonts w:ascii="Times New Roman" w:eastAsia="Calibri" w:hAnsi="Times New Roman" w:cs="Times New Roman"/>
          <w:sz w:val="24"/>
          <w:szCs w:val="24"/>
        </w:rPr>
        <w:t xml:space="preserve"> </w:t>
      </w:r>
      <w:proofErr w:type="spellStart"/>
      <w:r w:rsidRPr="00ED0CE7">
        <w:rPr>
          <w:rFonts w:ascii="Times New Roman" w:eastAsia="Calibri" w:hAnsi="Times New Roman" w:cs="Times New Roman"/>
          <w:sz w:val="24"/>
          <w:szCs w:val="24"/>
        </w:rPr>
        <w:t>contravenţionale</w:t>
      </w:r>
      <w:proofErr w:type="spellEnd"/>
      <w:r w:rsidRPr="00ED0CE7">
        <w:rPr>
          <w:rFonts w:ascii="Times New Roman" w:eastAsia="Calibri" w:hAnsi="Times New Roman" w:cs="Times New Roman"/>
          <w:sz w:val="24"/>
          <w:szCs w:val="24"/>
        </w:rPr>
        <w:t xml:space="preserve"> pentru neaplicarea prevederilor fiscale;</w:t>
      </w:r>
    </w:p>
    <w:p w:rsidR="00ED0CE7" w:rsidRPr="00ED0CE7" w:rsidRDefault="00ED0CE7" w:rsidP="00ED0CE7">
      <w:pPr>
        <w:spacing w:after="0" w:line="240" w:lineRule="auto"/>
        <w:ind w:left="709"/>
        <w:jc w:val="both"/>
        <w:rPr>
          <w:rFonts w:ascii="Times New Roman" w:eastAsia="Calibri" w:hAnsi="Times New Roman" w:cs="Times New Roman"/>
          <w:sz w:val="24"/>
          <w:szCs w:val="24"/>
        </w:rPr>
      </w:pPr>
      <w:r w:rsidRPr="00ED0CE7">
        <w:rPr>
          <w:rFonts w:ascii="Times New Roman" w:eastAsia="Calibri" w:hAnsi="Times New Roman" w:cs="Times New Roman"/>
          <w:sz w:val="24"/>
          <w:szCs w:val="24"/>
        </w:rPr>
        <w:t xml:space="preserve">-întocmirea ordinului de serviciul pentru </w:t>
      </w:r>
      <w:proofErr w:type="spellStart"/>
      <w:r w:rsidRPr="00ED0CE7">
        <w:rPr>
          <w:rFonts w:ascii="Times New Roman" w:eastAsia="Calibri" w:hAnsi="Times New Roman" w:cs="Times New Roman"/>
          <w:sz w:val="24"/>
          <w:szCs w:val="24"/>
        </w:rPr>
        <w:t>desfăşurarea</w:t>
      </w:r>
      <w:proofErr w:type="spellEnd"/>
      <w:r w:rsidRPr="00ED0CE7">
        <w:rPr>
          <w:rFonts w:ascii="Times New Roman" w:eastAsia="Calibri" w:hAnsi="Times New Roman" w:cs="Times New Roman"/>
          <w:sz w:val="24"/>
          <w:szCs w:val="24"/>
        </w:rPr>
        <w:t xml:space="preserve"> </w:t>
      </w:r>
      <w:proofErr w:type="spellStart"/>
      <w:r w:rsidRPr="00ED0CE7">
        <w:rPr>
          <w:rFonts w:ascii="Times New Roman" w:eastAsia="Calibri" w:hAnsi="Times New Roman" w:cs="Times New Roman"/>
          <w:sz w:val="24"/>
          <w:szCs w:val="24"/>
        </w:rPr>
        <w:t>inspecţiei</w:t>
      </w:r>
      <w:proofErr w:type="spellEnd"/>
      <w:r w:rsidRPr="00ED0CE7">
        <w:rPr>
          <w:rFonts w:ascii="Times New Roman" w:eastAsia="Calibri" w:hAnsi="Times New Roman" w:cs="Times New Roman"/>
          <w:sz w:val="24"/>
          <w:szCs w:val="24"/>
        </w:rPr>
        <w:t xml:space="preserve"> fiscale, conform prevederilor legale;</w:t>
      </w:r>
    </w:p>
    <w:p w:rsidR="00ED0CE7" w:rsidRPr="00ED0CE7" w:rsidRDefault="00ED0CE7" w:rsidP="00ED0CE7">
      <w:pPr>
        <w:spacing w:after="0" w:line="240" w:lineRule="auto"/>
        <w:ind w:left="709"/>
        <w:jc w:val="both"/>
        <w:rPr>
          <w:rFonts w:ascii="Times New Roman" w:eastAsia="Calibri" w:hAnsi="Times New Roman" w:cs="Times New Roman"/>
          <w:sz w:val="24"/>
          <w:szCs w:val="24"/>
        </w:rPr>
      </w:pPr>
      <w:r w:rsidRPr="00ED0CE7">
        <w:rPr>
          <w:rFonts w:ascii="Times New Roman" w:eastAsia="Calibri" w:hAnsi="Times New Roman" w:cs="Times New Roman"/>
          <w:sz w:val="24"/>
          <w:szCs w:val="24"/>
        </w:rPr>
        <w:t>-întocmirea procesului-verbal de control inopinat;</w:t>
      </w:r>
    </w:p>
    <w:p w:rsidR="00ED0CE7" w:rsidRPr="00ED0CE7" w:rsidRDefault="00ED0CE7" w:rsidP="00ED0CE7">
      <w:pPr>
        <w:spacing w:after="0" w:line="240" w:lineRule="auto"/>
        <w:ind w:left="708"/>
        <w:jc w:val="both"/>
        <w:rPr>
          <w:rFonts w:ascii="Times New Roman" w:eastAsia="Calibri" w:hAnsi="Times New Roman" w:cs="Times New Roman"/>
          <w:sz w:val="24"/>
          <w:szCs w:val="24"/>
        </w:rPr>
      </w:pPr>
      <w:r w:rsidRPr="00ED0CE7">
        <w:rPr>
          <w:rFonts w:ascii="Times New Roman" w:eastAsia="Calibri" w:hAnsi="Times New Roman" w:cs="Times New Roman"/>
          <w:sz w:val="24"/>
          <w:szCs w:val="24"/>
        </w:rPr>
        <w:t xml:space="preserve">-rezolvarea eventualelor </w:t>
      </w:r>
      <w:proofErr w:type="spellStart"/>
      <w:r w:rsidRPr="00ED0CE7">
        <w:rPr>
          <w:rFonts w:ascii="Times New Roman" w:eastAsia="Calibri" w:hAnsi="Times New Roman" w:cs="Times New Roman"/>
          <w:sz w:val="24"/>
          <w:szCs w:val="24"/>
        </w:rPr>
        <w:t>contestaţii</w:t>
      </w:r>
      <w:proofErr w:type="spellEnd"/>
      <w:r w:rsidRPr="00ED0CE7">
        <w:rPr>
          <w:rFonts w:ascii="Times New Roman" w:eastAsia="Calibri" w:hAnsi="Times New Roman" w:cs="Times New Roman"/>
          <w:sz w:val="24"/>
          <w:szCs w:val="24"/>
        </w:rPr>
        <w:t xml:space="preserve"> la rapoartelor de </w:t>
      </w:r>
      <w:proofErr w:type="spellStart"/>
      <w:r w:rsidRPr="00ED0CE7">
        <w:rPr>
          <w:rFonts w:ascii="Times New Roman" w:eastAsia="Calibri" w:hAnsi="Times New Roman" w:cs="Times New Roman"/>
          <w:sz w:val="24"/>
          <w:szCs w:val="24"/>
        </w:rPr>
        <w:t>inspecţie</w:t>
      </w:r>
      <w:proofErr w:type="spellEnd"/>
      <w:r w:rsidRPr="00ED0CE7">
        <w:rPr>
          <w:rFonts w:ascii="Times New Roman" w:eastAsia="Calibri" w:hAnsi="Times New Roman" w:cs="Times New Roman"/>
          <w:sz w:val="24"/>
          <w:szCs w:val="24"/>
        </w:rPr>
        <w:t xml:space="preserve"> fiscală </w:t>
      </w:r>
      <w:proofErr w:type="spellStart"/>
      <w:r w:rsidRPr="00ED0CE7">
        <w:rPr>
          <w:rFonts w:ascii="Times New Roman" w:eastAsia="Calibri" w:hAnsi="Times New Roman" w:cs="Times New Roman"/>
          <w:sz w:val="24"/>
          <w:szCs w:val="24"/>
        </w:rPr>
        <w:t>şi</w:t>
      </w:r>
      <w:proofErr w:type="spellEnd"/>
      <w:r w:rsidRPr="00ED0CE7">
        <w:rPr>
          <w:rFonts w:ascii="Times New Roman" w:eastAsia="Calibri" w:hAnsi="Times New Roman" w:cs="Times New Roman"/>
          <w:sz w:val="24"/>
          <w:szCs w:val="24"/>
        </w:rPr>
        <w:t xml:space="preserve"> a procesului-verbal de control inopinat .</w:t>
      </w:r>
    </w:p>
    <w:p w:rsidR="00ED0CE7" w:rsidRPr="00ED0CE7" w:rsidRDefault="00ED0CE7" w:rsidP="00ED0CE7">
      <w:pPr>
        <w:spacing w:after="0" w:line="240" w:lineRule="auto"/>
        <w:ind w:left="708"/>
        <w:jc w:val="both"/>
        <w:rPr>
          <w:rFonts w:ascii="Times New Roman" w:eastAsia="Calibri" w:hAnsi="Times New Roman" w:cs="Times New Roman"/>
          <w:sz w:val="24"/>
          <w:szCs w:val="24"/>
        </w:rPr>
      </w:pPr>
    </w:p>
    <w:p w:rsidR="00ED0CE7" w:rsidRPr="00ED0CE7" w:rsidRDefault="00ED0CE7" w:rsidP="00ED0CE7">
      <w:pPr>
        <w:numPr>
          <w:ilvl w:val="0"/>
          <w:numId w:val="6"/>
        </w:numPr>
        <w:tabs>
          <w:tab w:val="left" w:pos="-180"/>
        </w:tabs>
        <w:suppressAutoHyphens/>
        <w:autoSpaceDN w:val="0"/>
        <w:spacing w:after="120" w:line="276" w:lineRule="auto"/>
        <w:jc w:val="both"/>
        <w:textAlignment w:val="baseline"/>
        <w:rPr>
          <w:rFonts w:ascii="Times New Roman" w:eastAsia="Times New Roman" w:hAnsi="Times New Roman" w:cs="Times New Roman"/>
          <w:b/>
          <w:color w:val="000000"/>
          <w:sz w:val="24"/>
          <w:szCs w:val="24"/>
          <w:lang w:eastAsia="ar-SA"/>
        </w:rPr>
      </w:pPr>
      <w:proofErr w:type="spellStart"/>
      <w:r w:rsidRPr="00ED0CE7">
        <w:rPr>
          <w:rFonts w:ascii="Times New Roman" w:eastAsia="Times New Roman" w:hAnsi="Times New Roman" w:cs="Times New Roman"/>
          <w:b/>
          <w:color w:val="000000"/>
          <w:sz w:val="24"/>
          <w:szCs w:val="24"/>
          <w:lang w:eastAsia="ar-SA"/>
        </w:rPr>
        <w:t>Atribuţii</w:t>
      </w:r>
      <w:proofErr w:type="spellEnd"/>
      <w:r w:rsidRPr="00ED0CE7">
        <w:rPr>
          <w:rFonts w:ascii="Times New Roman" w:eastAsia="Times New Roman" w:hAnsi="Times New Roman" w:cs="Times New Roman"/>
          <w:b/>
          <w:color w:val="000000"/>
          <w:sz w:val="24"/>
          <w:szCs w:val="24"/>
          <w:lang w:eastAsia="ar-SA"/>
        </w:rPr>
        <w:t xml:space="preserve"> privind colectarea </w:t>
      </w:r>
      <w:proofErr w:type="spellStart"/>
      <w:r w:rsidRPr="00ED0CE7">
        <w:rPr>
          <w:rFonts w:ascii="Times New Roman" w:eastAsia="Times New Roman" w:hAnsi="Times New Roman" w:cs="Times New Roman"/>
          <w:b/>
          <w:color w:val="000000"/>
          <w:sz w:val="24"/>
          <w:szCs w:val="24"/>
          <w:lang w:eastAsia="ar-SA"/>
        </w:rPr>
        <w:t>creanţelor</w:t>
      </w:r>
      <w:proofErr w:type="spellEnd"/>
      <w:r w:rsidRPr="00ED0CE7">
        <w:rPr>
          <w:rFonts w:ascii="Times New Roman" w:eastAsia="Times New Roman" w:hAnsi="Times New Roman" w:cs="Times New Roman"/>
          <w:b/>
          <w:color w:val="000000"/>
          <w:sz w:val="24"/>
          <w:szCs w:val="24"/>
          <w:lang w:eastAsia="ar-SA"/>
        </w:rPr>
        <w:t xml:space="preserve"> fiscale</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stingerea creanțelor fiscale prin plată, compensare și restituire, după caz;</w:t>
      </w:r>
    </w:p>
    <w:p w:rsidR="00ED0CE7" w:rsidRPr="00ED0CE7" w:rsidRDefault="00ED0CE7" w:rsidP="00ED0CE7">
      <w:pPr>
        <w:numPr>
          <w:ilvl w:val="0"/>
          <w:numId w:val="34"/>
        </w:numPr>
        <w:tabs>
          <w:tab w:val="left" w:pos="-6480"/>
          <w:tab w:val="left" w:pos="-5760"/>
          <w:tab w:val="left" w:pos="-5400"/>
        </w:tabs>
        <w:suppressAutoHyphens/>
        <w:autoSpaceDE w:val="0"/>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stingerea creanțelor fiscale  prin acțiuni de executare silită desfășurate conform Codului de procedură fiscală;</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identificarea cazurilor în care se impune aplicarea măsurilor de executare silită a creanțelor bugetare;</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emiterea înștiințărilor de plată;</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emiterea somațiilor și a titlurilor executorii;</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emiterea adreselor de înființare a popririi asupra veniturilor debitorilor și transmiterea acestora terțului poprit împreună cu o copie certificată a titlului executoriu;</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înștiințarea debitorului despre înființarea popririi;</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întocmirea și transmiterea adreselor de sistare a popririi în cazul în care creanțele au fost recuperate;</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instituirea sechestrului asupra bunurilor mobile sau imobile, după caz;</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Calibri" w:hAnsi="Times New Roman" w:cs="Times New Roman"/>
          <w:sz w:val="24"/>
          <w:szCs w:val="24"/>
        </w:rPr>
      </w:pPr>
      <w:r w:rsidRPr="00ED0CE7">
        <w:rPr>
          <w:rFonts w:ascii="Times New Roman" w:eastAsia="Times New Roman" w:hAnsi="Times New Roman" w:cs="Times New Roman"/>
          <w:color w:val="000000"/>
          <w:sz w:val="24"/>
          <w:szCs w:val="24"/>
          <w:lang w:eastAsia="ar-SA"/>
        </w:rPr>
        <w:t xml:space="preserve">transmiterea procesului-verbal de sechestru către Biroul de carte funciară și </w:t>
      </w:r>
      <w:r w:rsidRPr="00ED0CE7">
        <w:rPr>
          <w:rFonts w:ascii="Times New Roman" w:eastAsia="Calibri" w:hAnsi="Times New Roman" w:cs="Times New Roman"/>
          <w:sz w:val="24"/>
          <w:szCs w:val="24"/>
        </w:rPr>
        <w:t>Arhiva Electronică de Garanții Reale Mobiliare, după caz</w:t>
      </w:r>
      <w:r w:rsidRPr="00ED0CE7">
        <w:rPr>
          <w:rFonts w:ascii="Times New Roman" w:eastAsia="Times New Roman" w:hAnsi="Times New Roman" w:cs="Times New Roman"/>
          <w:color w:val="000000"/>
          <w:sz w:val="24"/>
          <w:szCs w:val="24"/>
          <w:lang w:eastAsia="ar-SA"/>
        </w:rPr>
        <w:t>;</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întocmirea referatului pentru evaluarea bunurilor sechestrate;</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efectuarea acțiunilor privind publicitatea vânzării bunurilor mobile sau imobile prin licitație;</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valorificarea bunurilor sechestrate;</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distribuirea sumelor obținute în urma valorificării acestora, conform prevederilor legale;</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constatarea cazurilor de insolvabilitate și verificarea anuală a situației financiare a debitorilor declarați insolvabili până la termenul de prescripție;</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întocmirea referatelor pentru sesizarea cazurilor în care se impune deschiderea procedurii de reorganizare judiciară sau a falimentului, conform prevederilor legale;</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întocmirea cererilor de înscriere a creanțelor fiscale în tabloul creditorilor și, ulterior,  a cererilor de plată;</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lastRenderedPageBreak/>
        <w:t>transmiterea dosarelor de executare silită organelor de executare competente;</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anularea creanțelor fiscale la închiderea anului fiscal, conform hotărârilor Consiliului  Local;</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consultarea Buletinului procedurilor de insolvență;</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soluționarea contestațiilor formulate împotriva actelor administrativ-fiscale emise;</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reprezentarea municipiului în fata instanțelor judecătorești în acțiunile judiciare care au ca obiect contestații/anulare acte administrativ fiscale și contestații la executare;</w:t>
      </w:r>
    </w:p>
    <w:p w:rsidR="00ED0CE7" w:rsidRPr="00ED0CE7" w:rsidRDefault="00ED0CE7" w:rsidP="00ED0CE7">
      <w:pPr>
        <w:numPr>
          <w:ilvl w:val="0"/>
          <w:numId w:val="34"/>
        </w:numPr>
        <w:tabs>
          <w:tab w:val="left" w:pos="-6660"/>
          <w:tab w:val="left" w:pos="-6480"/>
          <w:tab w:val="left" w:pos="-5760"/>
          <w:tab w:val="left" w:pos="-540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solicitarea datelor necesare clarificării situației fiscale a contribuabililor de la diverse instituții publice;</w:t>
      </w:r>
    </w:p>
    <w:p w:rsidR="00ED0CE7" w:rsidRPr="00ED0CE7" w:rsidRDefault="00ED0CE7" w:rsidP="00ED0CE7">
      <w:pPr>
        <w:numPr>
          <w:ilvl w:val="0"/>
          <w:numId w:val="34"/>
        </w:numPr>
        <w:suppressAutoHyphens/>
        <w:autoSpaceDN w:val="0"/>
        <w:spacing w:after="0" w:line="276" w:lineRule="auto"/>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 xml:space="preserve">emiterea </w:t>
      </w:r>
      <w:proofErr w:type="spellStart"/>
      <w:r w:rsidRPr="00ED0CE7">
        <w:rPr>
          <w:rFonts w:ascii="Times New Roman" w:eastAsia="Times New Roman" w:hAnsi="Times New Roman" w:cs="Times New Roman"/>
          <w:color w:val="000000"/>
          <w:sz w:val="24"/>
          <w:szCs w:val="24"/>
          <w:lang w:eastAsia="ar-SA"/>
        </w:rPr>
        <w:t>şi</w:t>
      </w:r>
      <w:proofErr w:type="spellEnd"/>
      <w:r w:rsidRPr="00ED0CE7">
        <w:rPr>
          <w:rFonts w:ascii="Times New Roman" w:eastAsia="Times New Roman" w:hAnsi="Times New Roman" w:cs="Times New Roman"/>
          <w:color w:val="000000"/>
          <w:sz w:val="24"/>
          <w:szCs w:val="24"/>
          <w:lang w:eastAsia="ar-SA"/>
        </w:rPr>
        <w:t xml:space="preserve"> comunicarea </w:t>
      </w:r>
      <w:proofErr w:type="spellStart"/>
      <w:r w:rsidRPr="00ED0CE7">
        <w:rPr>
          <w:rFonts w:ascii="Times New Roman" w:eastAsia="Times New Roman" w:hAnsi="Times New Roman" w:cs="Times New Roman"/>
          <w:color w:val="000000"/>
          <w:sz w:val="24"/>
          <w:szCs w:val="24"/>
          <w:lang w:eastAsia="ar-SA"/>
        </w:rPr>
        <w:t>somaţiilor</w:t>
      </w:r>
      <w:proofErr w:type="spellEnd"/>
      <w:r w:rsidRPr="00ED0CE7">
        <w:rPr>
          <w:rFonts w:ascii="Times New Roman" w:eastAsia="Times New Roman" w:hAnsi="Times New Roman" w:cs="Times New Roman"/>
          <w:color w:val="000000"/>
          <w:sz w:val="24"/>
          <w:szCs w:val="24"/>
          <w:lang w:eastAsia="ar-SA"/>
        </w:rPr>
        <w:t xml:space="preserve">, a titlurilor executorii după caz către contribuabilii cu obligații de plată restante, prin </w:t>
      </w:r>
      <w:proofErr w:type="spellStart"/>
      <w:r w:rsidRPr="00ED0CE7">
        <w:rPr>
          <w:rFonts w:ascii="Times New Roman" w:eastAsia="Times New Roman" w:hAnsi="Times New Roman" w:cs="Times New Roman"/>
          <w:color w:val="000000"/>
          <w:sz w:val="24"/>
          <w:szCs w:val="24"/>
          <w:lang w:eastAsia="ar-SA"/>
        </w:rPr>
        <w:t>modalităţile</w:t>
      </w:r>
      <w:proofErr w:type="spellEnd"/>
      <w:r w:rsidRPr="00ED0CE7">
        <w:rPr>
          <w:rFonts w:ascii="Times New Roman" w:eastAsia="Times New Roman" w:hAnsi="Times New Roman" w:cs="Times New Roman"/>
          <w:color w:val="000000"/>
          <w:sz w:val="24"/>
          <w:szCs w:val="24"/>
          <w:lang w:eastAsia="ar-SA"/>
        </w:rPr>
        <w:t xml:space="preserve"> prevăzute de lege;</w:t>
      </w:r>
    </w:p>
    <w:p w:rsidR="00ED0CE7" w:rsidRPr="00ED0CE7" w:rsidRDefault="00ED0CE7" w:rsidP="00ED0CE7">
      <w:pPr>
        <w:numPr>
          <w:ilvl w:val="0"/>
          <w:numId w:val="34"/>
        </w:numPr>
        <w:suppressAutoHyphens/>
        <w:autoSpaceDN w:val="0"/>
        <w:spacing w:after="0" w:line="276" w:lineRule="auto"/>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 xml:space="preserve">întocmirea </w:t>
      </w:r>
      <w:proofErr w:type="spellStart"/>
      <w:r w:rsidRPr="00ED0CE7">
        <w:rPr>
          <w:rFonts w:ascii="Times New Roman" w:eastAsia="Times New Roman" w:hAnsi="Times New Roman" w:cs="Times New Roman"/>
          <w:color w:val="000000"/>
          <w:sz w:val="24"/>
          <w:szCs w:val="24"/>
          <w:lang w:eastAsia="ar-SA"/>
        </w:rPr>
        <w:t>şi</w:t>
      </w:r>
      <w:proofErr w:type="spellEnd"/>
      <w:r w:rsidRPr="00ED0CE7">
        <w:rPr>
          <w:rFonts w:ascii="Times New Roman" w:eastAsia="Times New Roman" w:hAnsi="Times New Roman" w:cs="Times New Roman"/>
          <w:color w:val="000000"/>
          <w:sz w:val="24"/>
          <w:szCs w:val="24"/>
          <w:lang w:eastAsia="ar-SA"/>
        </w:rPr>
        <w:t xml:space="preserve"> transmiterea adreselor de </w:t>
      </w:r>
      <w:proofErr w:type="spellStart"/>
      <w:r w:rsidRPr="00ED0CE7">
        <w:rPr>
          <w:rFonts w:ascii="Times New Roman" w:eastAsia="Times New Roman" w:hAnsi="Times New Roman" w:cs="Times New Roman"/>
          <w:color w:val="000000"/>
          <w:sz w:val="24"/>
          <w:szCs w:val="24"/>
          <w:lang w:eastAsia="ar-SA"/>
        </w:rPr>
        <w:t>înfiinţare</w:t>
      </w:r>
      <w:proofErr w:type="spellEnd"/>
      <w:r w:rsidRPr="00ED0CE7">
        <w:rPr>
          <w:rFonts w:ascii="Times New Roman" w:eastAsia="Times New Roman" w:hAnsi="Times New Roman" w:cs="Times New Roman"/>
          <w:color w:val="000000"/>
          <w:sz w:val="24"/>
          <w:szCs w:val="24"/>
          <w:lang w:eastAsia="ar-SA"/>
        </w:rPr>
        <w:t xml:space="preserve"> a popririi asupra veniturilor </w:t>
      </w:r>
      <w:proofErr w:type="spellStart"/>
      <w:r w:rsidRPr="00ED0CE7">
        <w:rPr>
          <w:rFonts w:ascii="Times New Roman" w:eastAsia="Times New Roman" w:hAnsi="Times New Roman" w:cs="Times New Roman"/>
          <w:color w:val="000000"/>
          <w:sz w:val="24"/>
          <w:szCs w:val="24"/>
          <w:lang w:eastAsia="ar-SA"/>
        </w:rPr>
        <w:t>băneşti</w:t>
      </w:r>
      <w:proofErr w:type="spellEnd"/>
      <w:r w:rsidRPr="00ED0CE7">
        <w:rPr>
          <w:rFonts w:ascii="Times New Roman" w:eastAsia="Times New Roman" w:hAnsi="Times New Roman" w:cs="Times New Roman"/>
          <w:color w:val="000000"/>
          <w:sz w:val="24"/>
          <w:szCs w:val="24"/>
          <w:lang w:eastAsia="ar-SA"/>
        </w:rPr>
        <w:t xml:space="preserve"> ale debitorilor, precum </w:t>
      </w:r>
      <w:proofErr w:type="spellStart"/>
      <w:r w:rsidRPr="00ED0CE7">
        <w:rPr>
          <w:rFonts w:ascii="Times New Roman" w:eastAsia="Times New Roman" w:hAnsi="Times New Roman" w:cs="Times New Roman"/>
          <w:color w:val="000000"/>
          <w:sz w:val="24"/>
          <w:szCs w:val="24"/>
          <w:lang w:eastAsia="ar-SA"/>
        </w:rPr>
        <w:t>şi</w:t>
      </w:r>
      <w:proofErr w:type="spellEnd"/>
      <w:r w:rsidRPr="00ED0CE7">
        <w:rPr>
          <w:rFonts w:ascii="Times New Roman" w:eastAsia="Times New Roman" w:hAnsi="Times New Roman" w:cs="Times New Roman"/>
          <w:color w:val="000000"/>
          <w:sz w:val="24"/>
          <w:szCs w:val="24"/>
          <w:lang w:eastAsia="ar-SA"/>
        </w:rPr>
        <w:t xml:space="preserve"> </w:t>
      </w:r>
      <w:proofErr w:type="spellStart"/>
      <w:r w:rsidRPr="00ED0CE7">
        <w:rPr>
          <w:rFonts w:ascii="Times New Roman" w:eastAsia="Times New Roman" w:hAnsi="Times New Roman" w:cs="Times New Roman"/>
          <w:color w:val="000000"/>
          <w:sz w:val="24"/>
          <w:szCs w:val="24"/>
          <w:lang w:eastAsia="ar-SA"/>
        </w:rPr>
        <w:t>înştiinţarea</w:t>
      </w:r>
      <w:proofErr w:type="spellEnd"/>
      <w:r w:rsidRPr="00ED0CE7">
        <w:rPr>
          <w:rFonts w:ascii="Times New Roman" w:eastAsia="Times New Roman" w:hAnsi="Times New Roman" w:cs="Times New Roman"/>
          <w:color w:val="000000"/>
          <w:sz w:val="24"/>
          <w:szCs w:val="24"/>
          <w:lang w:eastAsia="ar-SA"/>
        </w:rPr>
        <w:t xml:space="preserve"> acestora asupra faptului că li s-a efectuat poprire asupra conturilor bancare;</w:t>
      </w:r>
    </w:p>
    <w:p w:rsidR="00ED0CE7" w:rsidRPr="00ED0CE7" w:rsidRDefault="00ED0CE7" w:rsidP="00ED0CE7">
      <w:pPr>
        <w:numPr>
          <w:ilvl w:val="0"/>
          <w:numId w:val="34"/>
        </w:numPr>
        <w:suppressAutoHyphens/>
        <w:autoSpaceDN w:val="0"/>
        <w:spacing w:after="0" w:line="276" w:lineRule="auto"/>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 xml:space="preserve">întocmirea proceselor verbale de sechestru asupra bunurilor mobile </w:t>
      </w:r>
      <w:proofErr w:type="spellStart"/>
      <w:r w:rsidRPr="00ED0CE7">
        <w:rPr>
          <w:rFonts w:ascii="Times New Roman" w:eastAsia="Times New Roman" w:hAnsi="Times New Roman" w:cs="Times New Roman"/>
          <w:color w:val="000000"/>
          <w:sz w:val="24"/>
          <w:szCs w:val="24"/>
          <w:lang w:eastAsia="ar-SA"/>
        </w:rPr>
        <w:t>şi</w:t>
      </w:r>
      <w:proofErr w:type="spellEnd"/>
      <w:r w:rsidRPr="00ED0CE7">
        <w:rPr>
          <w:rFonts w:ascii="Times New Roman" w:eastAsia="Times New Roman" w:hAnsi="Times New Roman" w:cs="Times New Roman"/>
          <w:color w:val="000000"/>
          <w:sz w:val="24"/>
          <w:szCs w:val="24"/>
          <w:lang w:eastAsia="ar-SA"/>
        </w:rPr>
        <w:t xml:space="preserve"> imobile ale debitorilor care nu </w:t>
      </w:r>
      <w:proofErr w:type="spellStart"/>
      <w:r w:rsidRPr="00ED0CE7">
        <w:rPr>
          <w:rFonts w:ascii="Times New Roman" w:eastAsia="Times New Roman" w:hAnsi="Times New Roman" w:cs="Times New Roman"/>
          <w:color w:val="000000"/>
          <w:sz w:val="24"/>
          <w:szCs w:val="24"/>
          <w:lang w:eastAsia="ar-SA"/>
        </w:rPr>
        <w:t>şi</w:t>
      </w:r>
      <w:proofErr w:type="spellEnd"/>
      <w:r w:rsidRPr="00ED0CE7">
        <w:rPr>
          <w:rFonts w:ascii="Times New Roman" w:eastAsia="Times New Roman" w:hAnsi="Times New Roman" w:cs="Times New Roman"/>
          <w:color w:val="000000"/>
          <w:sz w:val="24"/>
          <w:szCs w:val="24"/>
          <w:lang w:eastAsia="ar-SA"/>
        </w:rPr>
        <w:t xml:space="preserve">-au onorat </w:t>
      </w:r>
      <w:proofErr w:type="spellStart"/>
      <w:r w:rsidRPr="00ED0CE7">
        <w:rPr>
          <w:rFonts w:ascii="Times New Roman" w:eastAsia="Times New Roman" w:hAnsi="Times New Roman" w:cs="Times New Roman"/>
          <w:color w:val="000000"/>
          <w:sz w:val="24"/>
          <w:szCs w:val="24"/>
          <w:lang w:eastAsia="ar-SA"/>
        </w:rPr>
        <w:t>obligaţiile</w:t>
      </w:r>
      <w:proofErr w:type="spellEnd"/>
      <w:r w:rsidRPr="00ED0CE7">
        <w:rPr>
          <w:rFonts w:ascii="Times New Roman" w:eastAsia="Times New Roman" w:hAnsi="Times New Roman" w:cs="Times New Roman"/>
          <w:color w:val="000000"/>
          <w:sz w:val="24"/>
          <w:szCs w:val="24"/>
          <w:lang w:eastAsia="ar-SA"/>
        </w:rPr>
        <w:t xml:space="preserve"> către bugetul local;</w:t>
      </w:r>
    </w:p>
    <w:p w:rsidR="00ED0CE7" w:rsidRPr="00ED0CE7" w:rsidRDefault="00ED0CE7" w:rsidP="00ED0CE7">
      <w:pPr>
        <w:numPr>
          <w:ilvl w:val="0"/>
          <w:numId w:val="34"/>
        </w:numPr>
        <w:suppressAutoHyphens/>
        <w:autoSpaceDN w:val="0"/>
        <w:spacing w:after="0" w:line="276" w:lineRule="auto"/>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 xml:space="preserve">transmiterea adreselor de înscriere a </w:t>
      </w:r>
      <w:proofErr w:type="spellStart"/>
      <w:r w:rsidRPr="00ED0CE7">
        <w:rPr>
          <w:rFonts w:ascii="Times New Roman" w:eastAsia="Times New Roman" w:hAnsi="Times New Roman" w:cs="Times New Roman"/>
          <w:color w:val="000000"/>
          <w:sz w:val="24"/>
          <w:szCs w:val="24"/>
          <w:lang w:eastAsia="ar-SA"/>
        </w:rPr>
        <w:t>inscripţiilor</w:t>
      </w:r>
      <w:proofErr w:type="spellEnd"/>
      <w:r w:rsidRPr="00ED0CE7">
        <w:rPr>
          <w:rFonts w:ascii="Times New Roman" w:eastAsia="Times New Roman" w:hAnsi="Times New Roman" w:cs="Times New Roman"/>
          <w:color w:val="000000"/>
          <w:sz w:val="24"/>
          <w:szCs w:val="24"/>
          <w:lang w:eastAsia="ar-SA"/>
        </w:rPr>
        <w:t xml:space="preserve"> ipotecare </w:t>
      </w:r>
      <w:proofErr w:type="spellStart"/>
      <w:r w:rsidRPr="00ED0CE7">
        <w:rPr>
          <w:rFonts w:ascii="Times New Roman" w:eastAsia="Times New Roman" w:hAnsi="Times New Roman" w:cs="Times New Roman"/>
          <w:color w:val="000000"/>
          <w:sz w:val="24"/>
          <w:szCs w:val="24"/>
          <w:lang w:eastAsia="ar-SA"/>
        </w:rPr>
        <w:t>catre</w:t>
      </w:r>
      <w:proofErr w:type="spellEnd"/>
      <w:r w:rsidRPr="00ED0CE7">
        <w:rPr>
          <w:rFonts w:ascii="Times New Roman" w:eastAsia="Times New Roman" w:hAnsi="Times New Roman" w:cs="Times New Roman"/>
          <w:color w:val="000000"/>
          <w:sz w:val="24"/>
          <w:szCs w:val="24"/>
          <w:lang w:eastAsia="ar-SA"/>
        </w:rPr>
        <w:t xml:space="preserve"> OCPI </w:t>
      </w:r>
      <w:proofErr w:type="spellStart"/>
      <w:r w:rsidRPr="00ED0CE7">
        <w:rPr>
          <w:rFonts w:ascii="Times New Roman" w:eastAsia="Times New Roman" w:hAnsi="Times New Roman" w:cs="Times New Roman"/>
          <w:color w:val="000000"/>
          <w:sz w:val="24"/>
          <w:szCs w:val="24"/>
          <w:lang w:eastAsia="ar-SA"/>
        </w:rPr>
        <w:t>şi</w:t>
      </w:r>
      <w:proofErr w:type="spellEnd"/>
      <w:r w:rsidRPr="00ED0CE7">
        <w:rPr>
          <w:rFonts w:ascii="Times New Roman" w:eastAsia="Times New Roman" w:hAnsi="Times New Roman" w:cs="Times New Roman"/>
          <w:color w:val="000000"/>
          <w:sz w:val="24"/>
          <w:szCs w:val="24"/>
          <w:lang w:eastAsia="ar-SA"/>
        </w:rPr>
        <w:t xml:space="preserve"> a adreselor de înscriere a gajului mobiliar la Arhiva Electronică de </w:t>
      </w:r>
      <w:proofErr w:type="spellStart"/>
      <w:r w:rsidRPr="00ED0CE7">
        <w:rPr>
          <w:rFonts w:ascii="Times New Roman" w:eastAsia="Times New Roman" w:hAnsi="Times New Roman" w:cs="Times New Roman"/>
          <w:color w:val="000000"/>
          <w:sz w:val="24"/>
          <w:szCs w:val="24"/>
          <w:lang w:eastAsia="ar-SA"/>
        </w:rPr>
        <w:t>garanţii</w:t>
      </w:r>
      <w:proofErr w:type="spellEnd"/>
      <w:r w:rsidRPr="00ED0CE7">
        <w:rPr>
          <w:rFonts w:ascii="Times New Roman" w:eastAsia="Times New Roman" w:hAnsi="Times New Roman" w:cs="Times New Roman"/>
          <w:color w:val="000000"/>
          <w:sz w:val="24"/>
          <w:szCs w:val="24"/>
          <w:lang w:eastAsia="ar-SA"/>
        </w:rPr>
        <w:t xml:space="preserve"> reale;</w:t>
      </w:r>
    </w:p>
    <w:p w:rsidR="00ED0CE7" w:rsidRPr="00ED0CE7" w:rsidRDefault="00ED0CE7" w:rsidP="00ED0CE7">
      <w:pPr>
        <w:numPr>
          <w:ilvl w:val="0"/>
          <w:numId w:val="34"/>
        </w:numPr>
        <w:suppressAutoHyphens/>
        <w:autoSpaceDN w:val="0"/>
        <w:spacing w:after="0" w:line="276" w:lineRule="auto"/>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 xml:space="preserve">întocmirea </w:t>
      </w:r>
      <w:proofErr w:type="spellStart"/>
      <w:r w:rsidRPr="00ED0CE7">
        <w:rPr>
          <w:rFonts w:ascii="Times New Roman" w:eastAsia="Times New Roman" w:hAnsi="Times New Roman" w:cs="Times New Roman"/>
          <w:color w:val="000000"/>
          <w:sz w:val="24"/>
          <w:szCs w:val="24"/>
          <w:lang w:eastAsia="ar-SA"/>
        </w:rPr>
        <w:t>anunţului</w:t>
      </w:r>
      <w:proofErr w:type="spellEnd"/>
      <w:r w:rsidRPr="00ED0CE7">
        <w:rPr>
          <w:rFonts w:ascii="Times New Roman" w:eastAsia="Times New Roman" w:hAnsi="Times New Roman" w:cs="Times New Roman"/>
          <w:color w:val="000000"/>
          <w:sz w:val="24"/>
          <w:szCs w:val="24"/>
          <w:lang w:eastAsia="ar-SA"/>
        </w:rPr>
        <w:t xml:space="preserve"> de vânzare la </w:t>
      </w:r>
      <w:proofErr w:type="spellStart"/>
      <w:r w:rsidRPr="00ED0CE7">
        <w:rPr>
          <w:rFonts w:ascii="Times New Roman" w:eastAsia="Times New Roman" w:hAnsi="Times New Roman" w:cs="Times New Roman"/>
          <w:color w:val="000000"/>
          <w:sz w:val="24"/>
          <w:szCs w:val="24"/>
          <w:lang w:eastAsia="ar-SA"/>
        </w:rPr>
        <w:t>licitaţie</w:t>
      </w:r>
      <w:proofErr w:type="spellEnd"/>
      <w:r w:rsidRPr="00ED0CE7">
        <w:rPr>
          <w:rFonts w:ascii="Times New Roman" w:eastAsia="Times New Roman" w:hAnsi="Times New Roman" w:cs="Times New Roman"/>
          <w:color w:val="000000"/>
          <w:sz w:val="24"/>
          <w:szCs w:val="24"/>
          <w:lang w:eastAsia="ar-SA"/>
        </w:rPr>
        <w:t xml:space="preserve"> a bunurilor sechestrate </w:t>
      </w:r>
      <w:proofErr w:type="spellStart"/>
      <w:r w:rsidRPr="00ED0CE7">
        <w:rPr>
          <w:rFonts w:ascii="Times New Roman" w:eastAsia="Times New Roman" w:hAnsi="Times New Roman" w:cs="Times New Roman"/>
          <w:color w:val="000000"/>
          <w:sz w:val="24"/>
          <w:szCs w:val="24"/>
          <w:lang w:eastAsia="ar-SA"/>
        </w:rPr>
        <w:t>şi</w:t>
      </w:r>
      <w:proofErr w:type="spellEnd"/>
      <w:r w:rsidRPr="00ED0CE7">
        <w:rPr>
          <w:rFonts w:ascii="Times New Roman" w:eastAsia="Times New Roman" w:hAnsi="Times New Roman" w:cs="Times New Roman"/>
          <w:color w:val="000000"/>
          <w:sz w:val="24"/>
          <w:szCs w:val="24"/>
          <w:lang w:eastAsia="ar-SA"/>
        </w:rPr>
        <w:t xml:space="preserve"> publicarea acestuia într-un cotidian local </w:t>
      </w:r>
      <w:proofErr w:type="spellStart"/>
      <w:r w:rsidRPr="00ED0CE7">
        <w:rPr>
          <w:rFonts w:ascii="Times New Roman" w:eastAsia="Times New Roman" w:hAnsi="Times New Roman" w:cs="Times New Roman"/>
          <w:color w:val="000000"/>
          <w:sz w:val="24"/>
          <w:szCs w:val="24"/>
          <w:lang w:eastAsia="ar-SA"/>
        </w:rPr>
        <w:t>şi</w:t>
      </w:r>
      <w:proofErr w:type="spellEnd"/>
      <w:r w:rsidRPr="00ED0CE7">
        <w:rPr>
          <w:rFonts w:ascii="Times New Roman" w:eastAsia="Times New Roman" w:hAnsi="Times New Roman" w:cs="Times New Roman"/>
          <w:color w:val="000000"/>
          <w:sz w:val="24"/>
          <w:szCs w:val="24"/>
          <w:lang w:eastAsia="ar-SA"/>
        </w:rPr>
        <w:t xml:space="preserve"> </w:t>
      </w:r>
      <w:proofErr w:type="spellStart"/>
      <w:r w:rsidRPr="00ED0CE7">
        <w:rPr>
          <w:rFonts w:ascii="Times New Roman" w:eastAsia="Times New Roman" w:hAnsi="Times New Roman" w:cs="Times New Roman"/>
          <w:color w:val="000000"/>
          <w:sz w:val="24"/>
          <w:szCs w:val="24"/>
          <w:lang w:eastAsia="ar-SA"/>
        </w:rPr>
        <w:t>naţional</w:t>
      </w:r>
      <w:proofErr w:type="spellEnd"/>
      <w:r w:rsidRPr="00ED0CE7">
        <w:rPr>
          <w:rFonts w:ascii="Times New Roman" w:eastAsia="Times New Roman" w:hAnsi="Times New Roman" w:cs="Times New Roman"/>
          <w:color w:val="000000"/>
          <w:sz w:val="24"/>
          <w:szCs w:val="24"/>
          <w:lang w:eastAsia="ar-SA"/>
        </w:rPr>
        <w:t xml:space="preserve"> de largă </w:t>
      </w:r>
      <w:proofErr w:type="spellStart"/>
      <w:r w:rsidRPr="00ED0CE7">
        <w:rPr>
          <w:rFonts w:ascii="Times New Roman" w:eastAsia="Times New Roman" w:hAnsi="Times New Roman" w:cs="Times New Roman"/>
          <w:color w:val="000000"/>
          <w:sz w:val="24"/>
          <w:szCs w:val="24"/>
          <w:lang w:eastAsia="ar-SA"/>
        </w:rPr>
        <w:t>circulaţie</w:t>
      </w:r>
      <w:proofErr w:type="spellEnd"/>
      <w:r w:rsidRPr="00ED0CE7">
        <w:rPr>
          <w:rFonts w:ascii="Times New Roman" w:eastAsia="Times New Roman" w:hAnsi="Times New Roman" w:cs="Times New Roman"/>
          <w:color w:val="000000"/>
          <w:sz w:val="24"/>
          <w:szCs w:val="24"/>
          <w:lang w:eastAsia="ar-SA"/>
        </w:rPr>
        <w:t>;</w:t>
      </w:r>
    </w:p>
    <w:p w:rsidR="00ED0CE7" w:rsidRPr="00ED0CE7" w:rsidRDefault="00ED0CE7" w:rsidP="00ED0CE7">
      <w:pPr>
        <w:numPr>
          <w:ilvl w:val="0"/>
          <w:numId w:val="34"/>
        </w:numPr>
        <w:suppressAutoHyphens/>
        <w:autoSpaceDN w:val="0"/>
        <w:spacing w:after="0" w:line="276" w:lineRule="auto"/>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 xml:space="preserve">organizarea </w:t>
      </w:r>
      <w:proofErr w:type="spellStart"/>
      <w:r w:rsidRPr="00ED0CE7">
        <w:rPr>
          <w:rFonts w:ascii="Times New Roman" w:eastAsia="Times New Roman" w:hAnsi="Times New Roman" w:cs="Times New Roman"/>
          <w:color w:val="000000"/>
          <w:sz w:val="24"/>
          <w:szCs w:val="24"/>
          <w:lang w:eastAsia="ar-SA"/>
        </w:rPr>
        <w:t>şi</w:t>
      </w:r>
      <w:proofErr w:type="spellEnd"/>
      <w:r w:rsidRPr="00ED0CE7">
        <w:rPr>
          <w:rFonts w:ascii="Times New Roman" w:eastAsia="Times New Roman" w:hAnsi="Times New Roman" w:cs="Times New Roman"/>
          <w:color w:val="000000"/>
          <w:sz w:val="24"/>
          <w:szCs w:val="24"/>
          <w:lang w:eastAsia="ar-SA"/>
        </w:rPr>
        <w:t xml:space="preserve"> asigurarea </w:t>
      </w:r>
      <w:proofErr w:type="spellStart"/>
      <w:r w:rsidRPr="00ED0CE7">
        <w:rPr>
          <w:rFonts w:ascii="Times New Roman" w:eastAsia="Times New Roman" w:hAnsi="Times New Roman" w:cs="Times New Roman"/>
          <w:color w:val="000000"/>
          <w:sz w:val="24"/>
          <w:szCs w:val="24"/>
          <w:lang w:eastAsia="ar-SA"/>
        </w:rPr>
        <w:t>desfăşurării</w:t>
      </w:r>
      <w:proofErr w:type="spellEnd"/>
      <w:r w:rsidRPr="00ED0CE7">
        <w:rPr>
          <w:rFonts w:ascii="Times New Roman" w:eastAsia="Times New Roman" w:hAnsi="Times New Roman" w:cs="Times New Roman"/>
          <w:color w:val="000000"/>
          <w:sz w:val="24"/>
          <w:szCs w:val="24"/>
          <w:lang w:eastAsia="ar-SA"/>
        </w:rPr>
        <w:t xml:space="preserve"> </w:t>
      </w:r>
      <w:proofErr w:type="spellStart"/>
      <w:r w:rsidRPr="00ED0CE7">
        <w:rPr>
          <w:rFonts w:ascii="Times New Roman" w:eastAsia="Times New Roman" w:hAnsi="Times New Roman" w:cs="Times New Roman"/>
          <w:color w:val="000000"/>
          <w:sz w:val="24"/>
          <w:szCs w:val="24"/>
          <w:lang w:eastAsia="ar-SA"/>
        </w:rPr>
        <w:t>licitaţiei</w:t>
      </w:r>
      <w:proofErr w:type="spellEnd"/>
      <w:r w:rsidRPr="00ED0CE7">
        <w:rPr>
          <w:rFonts w:ascii="Times New Roman" w:eastAsia="Times New Roman" w:hAnsi="Times New Roman" w:cs="Times New Roman"/>
          <w:color w:val="000000"/>
          <w:sz w:val="24"/>
          <w:szCs w:val="24"/>
          <w:lang w:eastAsia="ar-SA"/>
        </w:rPr>
        <w:t xml:space="preserve"> la ora </w:t>
      </w:r>
      <w:proofErr w:type="spellStart"/>
      <w:r w:rsidRPr="00ED0CE7">
        <w:rPr>
          <w:rFonts w:ascii="Times New Roman" w:eastAsia="Times New Roman" w:hAnsi="Times New Roman" w:cs="Times New Roman"/>
          <w:color w:val="000000"/>
          <w:sz w:val="24"/>
          <w:szCs w:val="24"/>
          <w:lang w:eastAsia="ar-SA"/>
        </w:rPr>
        <w:t>şi</w:t>
      </w:r>
      <w:proofErr w:type="spellEnd"/>
      <w:r w:rsidRPr="00ED0CE7">
        <w:rPr>
          <w:rFonts w:ascii="Times New Roman" w:eastAsia="Times New Roman" w:hAnsi="Times New Roman" w:cs="Times New Roman"/>
          <w:color w:val="000000"/>
          <w:sz w:val="24"/>
          <w:szCs w:val="24"/>
          <w:lang w:eastAsia="ar-SA"/>
        </w:rPr>
        <w:t xml:space="preserve"> data </w:t>
      </w:r>
      <w:proofErr w:type="spellStart"/>
      <w:r w:rsidRPr="00ED0CE7">
        <w:rPr>
          <w:rFonts w:ascii="Times New Roman" w:eastAsia="Times New Roman" w:hAnsi="Times New Roman" w:cs="Times New Roman"/>
          <w:color w:val="000000"/>
          <w:sz w:val="24"/>
          <w:szCs w:val="24"/>
          <w:lang w:eastAsia="ar-SA"/>
        </w:rPr>
        <w:t>anunţată</w:t>
      </w:r>
      <w:proofErr w:type="spellEnd"/>
      <w:r w:rsidRPr="00ED0CE7">
        <w:rPr>
          <w:rFonts w:ascii="Times New Roman" w:eastAsia="Times New Roman" w:hAnsi="Times New Roman" w:cs="Times New Roman"/>
          <w:color w:val="000000"/>
          <w:sz w:val="24"/>
          <w:szCs w:val="24"/>
          <w:lang w:eastAsia="ar-SA"/>
        </w:rPr>
        <w:t>, în vederea valorificării bunurilor sechestrate;</w:t>
      </w:r>
    </w:p>
    <w:p w:rsidR="00ED0CE7" w:rsidRPr="00ED0CE7" w:rsidRDefault="00ED0CE7" w:rsidP="00ED0CE7">
      <w:pPr>
        <w:numPr>
          <w:ilvl w:val="0"/>
          <w:numId w:val="34"/>
        </w:numPr>
        <w:suppressAutoHyphens/>
        <w:autoSpaceDN w:val="0"/>
        <w:spacing w:after="0" w:line="276" w:lineRule="auto"/>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 xml:space="preserve">comunicarea adreselor de suspendare temporară sau încetare a popririlor precum </w:t>
      </w:r>
      <w:proofErr w:type="spellStart"/>
      <w:r w:rsidRPr="00ED0CE7">
        <w:rPr>
          <w:rFonts w:ascii="Times New Roman" w:eastAsia="Times New Roman" w:hAnsi="Times New Roman" w:cs="Times New Roman"/>
          <w:color w:val="000000"/>
          <w:sz w:val="24"/>
          <w:szCs w:val="24"/>
          <w:lang w:eastAsia="ar-SA"/>
        </w:rPr>
        <w:t>şi</w:t>
      </w:r>
      <w:proofErr w:type="spellEnd"/>
      <w:r w:rsidRPr="00ED0CE7">
        <w:rPr>
          <w:rFonts w:ascii="Times New Roman" w:eastAsia="Times New Roman" w:hAnsi="Times New Roman" w:cs="Times New Roman"/>
          <w:color w:val="000000"/>
          <w:sz w:val="24"/>
          <w:szCs w:val="24"/>
          <w:lang w:eastAsia="ar-SA"/>
        </w:rPr>
        <w:t xml:space="preserve"> a adreselor de radiere a ipotecilor </w:t>
      </w:r>
      <w:proofErr w:type="spellStart"/>
      <w:r w:rsidRPr="00ED0CE7">
        <w:rPr>
          <w:rFonts w:ascii="Times New Roman" w:eastAsia="Times New Roman" w:hAnsi="Times New Roman" w:cs="Times New Roman"/>
          <w:color w:val="000000"/>
          <w:sz w:val="24"/>
          <w:szCs w:val="24"/>
          <w:lang w:eastAsia="ar-SA"/>
        </w:rPr>
        <w:t>şi</w:t>
      </w:r>
      <w:proofErr w:type="spellEnd"/>
      <w:r w:rsidRPr="00ED0CE7">
        <w:rPr>
          <w:rFonts w:ascii="Times New Roman" w:eastAsia="Times New Roman" w:hAnsi="Times New Roman" w:cs="Times New Roman"/>
          <w:color w:val="000000"/>
          <w:sz w:val="24"/>
          <w:szCs w:val="24"/>
          <w:lang w:eastAsia="ar-SA"/>
        </w:rPr>
        <w:t xml:space="preserve"> a </w:t>
      </w:r>
      <w:proofErr w:type="spellStart"/>
      <w:r w:rsidRPr="00ED0CE7">
        <w:rPr>
          <w:rFonts w:ascii="Times New Roman" w:eastAsia="Times New Roman" w:hAnsi="Times New Roman" w:cs="Times New Roman"/>
          <w:color w:val="000000"/>
          <w:sz w:val="24"/>
          <w:szCs w:val="24"/>
          <w:lang w:eastAsia="ar-SA"/>
        </w:rPr>
        <w:t>garanţiilor</w:t>
      </w:r>
      <w:proofErr w:type="spellEnd"/>
      <w:r w:rsidRPr="00ED0CE7">
        <w:rPr>
          <w:rFonts w:ascii="Times New Roman" w:eastAsia="Times New Roman" w:hAnsi="Times New Roman" w:cs="Times New Roman"/>
          <w:color w:val="000000"/>
          <w:sz w:val="24"/>
          <w:szCs w:val="24"/>
          <w:lang w:eastAsia="ar-SA"/>
        </w:rPr>
        <w:t xml:space="preserve"> mobiliare</w:t>
      </w:r>
    </w:p>
    <w:p w:rsidR="00ED0CE7" w:rsidRPr="00ED0CE7" w:rsidRDefault="00ED0CE7" w:rsidP="00ED0CE7">
      <w:pPr>
        <w:numPr>
          <w:ilvl w:val="0"/>
          <w:numId w:val="34"/>
        </w:numPr>
        <w:suppressAutoHyphens/>
        <w:autoSpaceDN w:val="0"/>
        <w:spacing w:after="0" w:line="276" w:lineRule="auto"/>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 xml:space="preserve">aplicarea de </w:t>
      </w:r>
      <w:proofErr w:type="spellStart"/>
      <w:r w:rsidRPr="00ED0CE7">
        <w:rPr>
          <w:rFonts w:ascii="Times New Roman" w:eastAsia="Times New Roman" w:hAnsi="Times New Roman" w:cs="Times New Roman"/>
          <w:color w:val="000000"/>
          <w:sz w:val="24"/>
          <w:szCs w:val="24"/>
          <w:lang w:eastAsia="ar-SA"/>
        </w:rPr>
        <w:t>sancţiuni</w:t>
      </w:r>
      <w:proofErr w:type="spellEnd"/>
      <w:r w:rsidRPr="00ED0CE7">
        <w:rPr>
          <w:rFonts w:ascii="Times New Roman" w:eastAsia="Times New Roman" w:hAnsi="Times New Roman" w:cs="Times New Roman"/>
          <w:color w:val="000000"/>
          <w:sz w:val="24"/>
          <w:szCs w:val="24"/>
          <w:lang w:eastAsia="ar-SA"/>
        </w:rPr>
        <w:t xml:space="preserve"> </w:t>
      </w:r>
      <w:proofErr w:type="spellStart"/>
      <w:r w:rsidRPr="00ED0CE7">
        <w:rPr>
          <w:rFonts w:ascii="Times New Roman" w:eastAsia="Times New Roman" w:hAnsi="Times New Roman" w:cs="Times New Roman"/>
          <w:color w:val="000000"/>
          <w:sz w:val="24"/>
          <w:szCs w:val="24"/>
          <w:lang w:eastAsia="ar-SA"/>
        </w:rPr>
        <w:t>contravenţionale</w:t>
      </w:r>
      <w:proofErr w:type="spellEnd"/>
      <w:r w:rsidRPr="00ED0CE7">
        <w:rPr>
          <w:rFonts w:ascii="Times New Roman" w:eastAsia="Times New Roman" w:hAnsi="Times New Roman" w:cs="Times New Roman"/>
          <w:color w:val="000000"/>
          <w:sz w:val="24"/>
          <w:szCs w:val="24"/>
          <w:lang w:eastAsia="ar-SA"/>
        </w:rPr>
        <w:t xml:space="preserve"> persoanelor care nu respectă prevederile Codului de procedură fiscală privitor la executarea silită </w:t>
      </w:r>
      <w:proofErr w:type="spellStart"/>
      <w:r w:rsidRPr="00ED0CE7">
        <w:rPr>
          <w:rFonts w:ascii="Times New Roman" w:eastAsia="Times New Roman" w:hAnsi="Times New Roman" w:cs="Times New Roman"/>
          <w:color w:val="000000"/>
          <w:sz w:val="24"/>
          <w:szCs w:val="24"/>
          <w:lang w:eastAsia="ar-SA"/>
        </w:rPr>
        <w:t>şi</w:t>
      </w:r>
      <w:proofErr w:type="spellEnd"/>
      <w:r w:rsidRPr="00ED0CE7">
        <w:rPr>
          <w:rFonts w:ascii="Times New Roman" w:eastAsia="Times New Roman" w:hAnsi="Times New Roman" w:cs="Times New Roman"/>
          <w:color w:val="000000"/>
          <w:sz w:val="24"/>
          <w:szCs w:val="24"/>
          <w:lang w:eastAsia="ar-SA"/>
        </w:rPr>
        <w:t xml:space="preserve"> urmărirea încasării acestora, inclusiv parcurgerea tuturor etapelor executării silite în vederea stingerii debitului;</w:t>
      </w:r>
    </w:p>
    <w:p w:rsidR="00ED0CE7" w:rsidRPr="00ED0CE7" w:rsidRDefault="00ED0CE7" w:rsidP="00ED0CE7">
      <w:pPr>
        <w:numPr>
          <w:ilvl w:val="0"/>
          <w:numId w:val="34"/>
        </w:numPr>
        <w:suppressAutoHyphens/>
        <w:autoSpaceDN w:val="0"/>
        <w:spacing w:after="0" w:line="276" w:lineRule="auto"/>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 xml:space="preserve">întocmirea dosarelor de insolvabilitate </w:t>
      </w:r>
      <w:proofErr w:type="spellStart"/>
      <w:r w:rsidRPr="00ED0CE7">
        <w:rPr>
          <w:rFonts w:ascii="Times New Roman" w:eastAsia="Times New Roman" w:hAnsi="Times New Roman" w:cs="Times New Roman"/>
          <w:color w:val="000000"/>
          <w:sz w:val="24"/>
          <w:szCs w:val="24"/>
          <w:lang w:eastAsia="ar-SA"/>
        </w:rPr>
        <w:t>şi</w:t>
      </w:r>
      <w:proofErr w:type="spellEnd"/>
      <w:r w:rsidRPr="00ED0CE7">
        <w:rPr>
          <w:rFonts w:ascii="Times New Roman" w:eastAsia="Times New Roman" w:hAnsi="Times New Roman" w:cs="Times New Roman"/>
          <w:color w:val="000000"/>
          <w:sz w:val="24"/>
          <w:szCs w:val="24"/>
          <w:lang w:eastAsia="ar-SA"/>
        </w:rPr>
        <w:t xml:space="preserve"> trecerea în </w:t>
      </w:r>
      <w:proofErr w:type="spellStart"/>
      <w:r w:rsidRPr="00ED0CE7">
        <w:rPr>
          <w:rFonts w:ascii="Times New Roman" w:eastAsia="Times New Roman" w:hAnsi="Times New Roman" w:cs="Times New Roman"/>
          <w:color w:val="000000"/>
          <w:sz w:val="24"/>
          <w:szCs w:val="24"/>
          <w:lang w:eastAsia="ar-SA"/>
        </w:rPr>
        <w:t>evidenţa</w:t>
      </w:r>
      <w:proofErr w:type="spellEnd"/>
      <w:r w:rsidRPr="00ED0CE7">
        <w:rPr>
          <w:rFonts w:ascii="Times New Roman" w:eastAsia="Times New Roman" w:hAnsi="Times New Roman" w:cs="Times New Roman"/>
          <w:color w:val="000000"/>
          <w:sz w:val="24"/>
          <w:szCs w:val="24"/>
          <w:lang w:eastAsia="ar-SA"/>
        </w:rPr>
        <w:t xml:space="preserve"> curentă sau separată a persoanelor declarate insolvabile, conform legii;</w:t>
      </w:r>
    </w:p>
    <w:p w:rsidR="00ED0CE7" w:rsidRPr="00ED0CE7" w:rsidRDefault="00ED0CE7" w:rsidP="00ED0CE7">
      <w:pPr>
        <w:numPr>
          <w:ilvl w:val="0"/>
          <w:numId w:val="34"/>
        </w:numPr>
        <w:suppressAutoHyphens/>
        <w:autoSpaceDN w:val="0"/>
        <w:spacing w:after="0" w:line="276" w:lineRule="auto"/>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 xml:space="preserve">transmiterea dosarelor de executare silită către alte organe fiscale care au </w:t>
      </w:r>
      <w:proofErr w:type="spellStart"/>
      <w:r w:rsidRPr="00ED0CE7">
        <w:rPr>
          <w:rFonts w:ascii="Times New Roman" w:eastAsia="Times New Roman" w:hAnsi="Times New Roman" w:cs="Times New Roman"/>
          <w:color w:val="000000"/>
          <w:sz w:val="24"/>
          <w:szCs w:val="24"/>
          <w:lang w:eastAsia="ar-SA"/>
        </w:rPr>
        <w:t>competenţa</w:t>
      </w:r>
      <w:proofErr w:type="spellEnd"/>
      <w:r w:rsidRPr="00ED0CE7">
        <w:rPr>
          <w:rFonts w:ascii="Times New Roman" w:eastAsia="Times New Roman" w:hAnsi="Times New Roman" w:cs="Times New Roman"/>
          <w:color w:val="000000"/>
          <w:sz w:val="24"/>
          <w:szCs w:val="24"/>
          <w:lang w:eastAsia="ar-SA"/>
        </w:rPr>
        <w:t xml:space="preserve"> de executare, conform prevederilor legale în vigoare.</w:t>
      </w:r>
    </w:p>
    <w:p w:rsidR="00ED0CE7" w:rsidRPr="00ED0CE7" w:rsidRDefault="00ED0CE7" w:rsidP="00ED0CE7">
      <w:pPr>
        <w:tabs>
          <w:tab w:val="left" w:pos="-6660"/>
          <w:tab w:val="left" w:pos="-6480"/>
          <w:tab w:val="left" w:pos="-5760"/>
          <w:tab w:val="left" w:pos="-5400"/>
        </w:tabs>
        <w:suppressAutoHyphens/>
        <w:autoSpaceDN w:val="0"/>
        <w:spacing w:after="0" w:line="276" w:lineRule="auto"/>
        <w:ind w:left="720"/>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 xml:space="preserve"> </w:t>
      </w:r>
    </w:p>
    <w:p w:rsidR="00ED0CE7" w:rsidRPr="00ED0CE7" w:rsidRDefault="00ED0CE7" w:rsidP="00ED0CE7">
      <w:pPr>
        <w:numPr>
          <w:ilvl w:val="0"/>
          <w:numId w:val="6"/>
        </w:numPr>
        <w:tabs>
          <w:tab w:val="left" w:pos="-180"/>
        </w:tabs>
        <w:suppressAutoHyphens/>
        <w:autoSpaceDN w:val="0"/>
        <w:spacing w:after="120" w:line="276" w:lineRule="auto"/>
        <w:jc w:val="both"/>
        <w:textAlignment w:val="baseline"/>
        <w:rPr>
          <w:rFonts w:ascii="Times New Roman" w:eastAsia="Times New Roman" w:hAnsi="Times New Roman" w:cs="Times New Roman"/>
          <w:b/>
          <w:color w:val="000000"/>
          <w:sz w:val="24"/>
          <w:szCs w:val="24"/>
          <w:lang w:eastAsia="ar-SA"/>
        </w:rPr>
      </w:pPr>
      <w:proofErr w:type="spellStart"/>
      <w:r w:rsidRPr="00ED0CE7">
        <w:rPr>
          <w:rFonts w:ascii="Times New Roman" w:eastAsia="Times New Roman" w:hAnsi="Times New Roman" w:cs="Times New Roman"/>
          <w:b/>
          <w:color w:val="000000"/>
          <w:sz w:val="24"/>
          <w:szCs w:val="24"/>
          <w:lang w:eastAsia="ar-SA"/>
        </w:rPr>
        <w:t>Atribuţii</w:t>
      </w:r>
      <w:proofErr w:type="spellEnd"/>
      <w:r w:rsidRPr="00ED0CE7">
        <w:rPr>
          <w:rFonts w:ascii="Times New Roman" w:eastAsia="Times New Roman" w:hAnsi="Times New Roman" w:cs="Times New Roman"/>
          <w:b/>
          <w:color w:val="000000"/>
          <w:sz w:val="24"/>
          <w:szCs w:val="24"/>
          <w:lang w:eastAsia="ar-SA"/>
        </w:rPr>
        <w:t xml:space="preserve"> privind încasarea impozitelor și taxelor locale </w:t>
      </w:r>
    </w:p>
    <w:p w:rsidR="00ED0CE7" w:rsidRPr="00ED0CE7" w:rsidRDefault="00ED0CE7" w:rsidP="00ED0CE7">
      <w:pPr>
        <w:suppressAutoHyphens/>
        <w:autoSpaceDE w:val="0"/>
        <w:autoSpaceDN w:val="0"/>
        <w:spacing w:after="0" w:line="276" w:lineRule="auto"/>
        <w:ind w:left="720"/>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 xml:space="preserve"> </w:t>
      </w:r>
    </w:p>
    <w:p w:rsidR="00ED0CE7" w:rsidRPr="00ED0CE7" w:rsidRDefault="00ED0CE7" w:rsidP="00ED0CE7">
      <w:pPr>
        <w:numPr>
          <w:ilvl w:val="0"/>
          <w:numId w:val="35"/>
        </w:numPr>
        <w:suppressAutoHyphens/>
        <w:autoSpaceDE w:val="0"/>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 xml:space="preserve">încasarea veniturilor din impozite, taxe, amenzi, chirii, concesiuni </w:t>
      </w:r>
      <w:proofErr w:type="spellStart"/>
      <w:r w:rsidRPr="00ED0CE7">
        <w:rPr>
          <w:rFonts w:ascii="Times New Roman" w:eastAsia="Times New Roman" w:hAnsi="Times New Roman" w:cs="Times New Roman"/>
          <w:color w:val="000000"/>
          <w:sz w:val="24"/>
          <w:szCs w:val="24"/>
          <w:lang w:eastAsia="ar-SA"/>
        </w:rPr>
        <w:t>şi</w:t>
      </w:r>
      <w:proofErr w:type="spellEnd"/>
      <w:r w:rsidRPr="00ED0CE7">
        <w:rPr>
          <w:rFonts w:ascii="Times New Roman" w:eastAsia="Times New Roman" w:hAnsi="Times New Roman" w:cs="Times New Roman"/>
          <w:color w:val="000000"/>
          <w:sz w:val="24"/>
          <w:szCs w:val="24"/>
          <w:lang w:eastAsia="ar-SA"/>
        </w:rPr>
        <w:t xml:space="preserve"> alte venituri ale bugetului local, în numerar, prin casieriile serviciului, în conformitate cu dispozițiile legale;</w:t>
      </w:r>
    </w:p>
    <w:p w:rsidR="00ED0CE7" w:rsidRPr="00ED0CE7" w:rsidRDefault="00ED0CE7" w:rsidP="00ED0CE7">
      <w:pPr>
        <w:numPr>
          <w:ilvl w:val="0"/>
          <w:numId w:val="35"/>
        </w:numPr>
        <w:suppressAutoHyphens/>
        <w:autoSpaceDE w:val="0"/>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 xml:space="preserve">colectarea </w:t>
      </w:r>
      <w:proofErr w:type="spellStart"/>
      <w:r w:rsidRPr="00ED0CE7">
        <w:rPr>
          <w:rFonts w:ascii="Times New Roman" w:eastAsia="Times New Roman" w:hAnsi="Times New Roman" w:cs="Times New Roman"/>
          <w:color w:val="000000"/>
          <w:sz w:val="24"/>
          <w:szCs w:val="24"/>
          <w:lang w:eastAsia="ar-SA"/>
        </w:rPr>
        <w:t>creanţelor</w:t>
      </w:r>
      <w:proofErr w:type="spellEnd"/>
      <w:r w:rsidRPr="00ED0CE7">
        <w:rPr>
          <w:rFonts w:ascii="Times New Roman" w:eastAsia="Times New Roman" w:hAnsi="Times New Roman" w:cs="Times New Roman"/>
          <w:color w:val="000000"/>
          <w:sz w:val="24"/>
          <w:szCs w:val="24"/>
          <w:lang w:eastAsia="ar-SA"/>
        </w:rPr>
        <w:t xml:space="preserve"> fiscale care au ca scop stingerea </w:t>
      </w:r>
      <w:proofErr w:type="spellStart"/>
      <w:r w:rsidRPr="00ED0CE7">
        <w:rPr>
          <w:rFonts w:ascii="Times New Roman" w:eastAsia="Times New Roman" w:hAnsi="Times New Roman" w:cs="Times New Roman"/>
          <w:color w:val="000000"/>
          <w:sz w:val="24"/>
          <w:szCs w:val="24"/>
          <w:lang w:eastAsia="ar-SA"/>
        </w:rPr>
        <w:t>creanţelor</w:t>
      </w:r>
      <w:proofErr w:type="spellEnd"/>
      <w:r w:rsidRPr="00ED0CE7">
        <w:rPr>
          <w:rFonts w:ascii="Times New Roman" w:eastAsia="Times New Roman" w:hAnsi="Times New Roman" w:cs="Times New Roman"/>
          <w:color w:val="000000"/>
          <w:sz w:val="24"/>
          <w:szCs w:val="24"/>
          <w:lang w:eastAsia="ar-SA"/>
        </w:rPr>
        <w:t xml:space="preserve"> fiscale emise în temeiul unui titlu de </w:t>
      </w:r>
      <w:proofErr w:type="spellStart"/>
      <w:r w:rsidRPr="00ED0CE7">
        <w:rPr>
          <w:rFonts w:ascii="Times New Roman" w:eastAsia="Times New Roman" w:hAnsi="Times New Roman" w:cs="Times New Roman"/>
          <w:color w:val="000000"/>
          <w:sz w:val="24"/>
          <w:szCs w:val="24"/>
          <w:lang w:eastAsia="ar-SA"/>
        </w:rPr>
        <w:t>creanţă</w:t>
      </w:r>
      <w:proofErr w:type="spellEnd"/>
      <w:r w:rsidRPr="00ED0CE7">
        <w:rPr>
          <w:rFonts w:ascii="Times New Roman" w:eastAsia="Times New Roman" w:hAnsi="Times New Roman" w:cs="Times New Roman"/>
          <w:color w:val="000000"/>
          <w:sz w:val="24"/>
          <w:szCs w:val="24"/>
          <w:lang w:eastAsia="ar-SA"/>
        </w:rPr>
        <w:t xml:space="preserve"> sau al unui titlu executoriu, după caz, în conformitate cu legislația în vigoare;</w:t>
      </w:r>
    </w:p>
    <w:p w:rsidR="00ED0CE7" w:rsidRPr="00ED0CE7" w:rsidRDefault="00ED0CE7" w:rsidP="00ED0CE7">
      <w:pPr>
        <w:numPr>
          <w:ilvl w:val="0"/>
          <w:numId w:val="35"/>
        </w:numPr>
        <w:suppressAutoHyphens/>
        <w:autoSpaceDE w:val="0"/>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încasarea sumelor de la contribuabili, prin numărare faptică, în prezența acestora;</w:t>
      </w:r>
    </w:p>
    <w:p w:rsidR="00ED0CE7" w:rsidRPr="00ED0CE7" w:rsidRDefault="00ED0CE7" w:rsidP="00ED0CE7">
      <w:pPr>
        <w:numPr>
          <w:ilvl w:val="0"/>
          <w:numId w:val="35"/>
        </w:numPr>
        <w:suppressAutoHyphens/>
        <w:autoSpaceDE w:val="0"/>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efectuarea încasărilor și plăților numai în baza documentelor justificative;</w:t>
      </w:r>
    </w:p>
    <w:p w:rsidR="00ED0CE7" w:rsidRPr="00ED0CE7" w:rsidRDefault="00ED0CE7" w:rsidP="00ED0CE7">
      <w:pPr>
        <w:numPr>
          <w:ilvl w:val="0"/>
          <w:numId w:val="35"/>
        </w:numPr>
        <w:suppressAutoHyphens/>
        <w:autoSpaceDE w:val="0"/>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realizarea borderourilor și centralizatoarelor zilnice privind încasarea impozitelor, taxelor, amenzilor, chiriilor, concesiunilor și a altor venituri ale bugetului local prin casieriile serviciului;</w:t>
      </w:r>
    </w:p>
    <w:p w:rsidR="00ED0CE7" w:rsidRPr="00ED0CE7" w:rsidRDefault="00ED0CE7" w:rsidP="00ED0CE7">
      <w:pPr>
        <w:numPr>
          <w:ilvl w:val="0"/>
          <w:numId w:val="35"/>
        </w:numPr>
        <w:suppressAutoHyphens/>
        <w:autoSpaceDE w:val="0"/>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asigurare evidențierii corecte și la zi a intrărilor și ieșirilor în numerar prin verificarea zilnică a borderourilor de încasare a impozitelor, amenzilor, chiriilor și a altor venituri ale bugetului local, cu chitanțele emise;</w:t>
      </w:r>
    </w:p>
    <w:p w:rsidR="00ED0CE7" w:rsidRPr="00ED0CE7" w:rsidRDefault="00ED0CE7" w:rsidP="00ED0CE7">
      <w:pPr>
        <w:numPr>
          <w:ilvl w:val="0"/>
          <w:numId w:val="35"/>
        </w:numPr>
        <w:suppressAutoHyphens/>
        <w:autoSpaceDE w:val="0"/>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depunerea zilnică a numerarului încasat la Trezoreria Câmpulung Moldovenesc;</w:t>
      </w:r>
    </w:p>
    <w:p w:rsidR="00ED0CE7" w:rsidRPr="00ED0CE7" w:rsidRDefault="00ED0CE7" w:rsidP="00ED0CE7">
      <w:pPr>
        <w:numPr>
          <w:ilvl w:val="0"/>
          <w:numId w:val="35"/>
        </w:numPr>
        <w:suppressAutoHyphens/>
        <w:autoSpaceDE w:val="0"/>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lastRenderedPageBreak/>
        <w:t xml:space="preserve">încasarea veniturilor din impozite, taxe, amenzi, chirii, concesiuni </w:t>
      </w:r>
      <w:proofErr w:type="spellStart"/>
      <w:r w:rsidRPr="00ED0CE7">
        <w:rPr>
          <w:rFonts w:ascii="Times New Roman" w:eastAsia="Times New Roman" w:hAnsi="Times New Roman" w:cs="Times New Roman"/>
          <w:color w:val="000000"/>
          <w:sz w:val="24"/>
          <w:szCs w:val="24"/>
          <w:lang w:eastAsia="ar-SA"/>
        </w:rPr>
        <w:t>şi</w:t>
      </w:r>
      <w:proofErr w:type="spellEnd"/>
      <w:r w:rsidRPr="00ED0CE7">
        <w:rPr>
          <w:rFonts w:ascii="Times New Roman" w:eastAsia="Times New Roman" w:hAnsi="Times New Roman" w:cs="Times New Roman"/>
          <w:color w:val="000000"/>
          <w:sz w:val="24"/>
          <w:szCs w:val="24"/>
          <w:lang w:eastAsia="ar-SA"/>
        </w:rPr>
        <w:t xml:space="preserve"> alte venituri ale bugetului local de la contribuabili prin intermediul cardurilor bancare, pe baza terminalelor POS  </w:t>
      </w:r>
    </w:p>
    <w:p w:rsidR="00ED0CE7" w:rsidRPr="00ED0CE7" w:rsidRDefault="00ED0CE7" w:rsidP="00ED0CE7">
      <w:pPr>
        <w:numPr>
          <w:ilvl w:val="0"/>
          <w:numId w:val="35"/>
        </w:numPr>
        <w:suppressAutoHyphens/>
        <w:autoSpaceDE w:val="0"/>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centralizarea zilnică a încasărilor efectuate prin intermediul cardurilor bancare, pe baza terminalelor POS , pe fiecare cont în parte</w:t>
      </w:r>
    </w:p>
    <w:p w:rsidR="00ED0CE7" w:rsidRPr="00ED0CE7" w:rsidRDefault="00ED0CE7" w:rsidP="00ED0CE7">
      <w:pPr>
        <w:numPr>
          <w:ilvl w:val="0"/>
          <w:numId w:val="35"/>
        </w:numPr>
        <w:suppressAutoHyphens/>
        <w:autoSpaceDE w:val="0"/>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 xml:space="preserve">emitere la </w:t>
      </w:r>
      <w:proofErr w:type="spellStart"/>
      <w:r w:rsidRPr="00ED0CE7">
        <w:rPr>
          <w:rFonts w:ascii="Times New Roman" w:eastAsia="Times New Roman" w:hAnsi="Times New Roman" w:cs="Times New Roman"/>
          <w:color w:val="000000"/>
          <w:sz w:val="24"/>
          <w:szCs w:val="24"/>
          <w:lang w:eastAsia="ar-SA"/>
        </w:rPr>
        <w:t>sfârşitul</w:t>
      </w:r>
      <w:proofErr w:type="spellEnd"/>
      <w:r w:rsidRPr="00ED0CE7">
        <w:rPr>
          <w:rFonts w:ascii="Times New Roman" w:eastAsia="Times New Roman" w:hAnsi="Times New Roman" w:cs="Times New Roman"/>
          <w:color w:val="000000"/>
          <w:sz w:val="24"/>
          <w:szCs w:val="24"/>
          <w:lang w:eastAsia="ar-SA"/>
        </w:rPr>
        <w:t xml:space="preserve"> zilei a borderoului încasărilor prin POS </w:t>
      </w:r>
      <w:proofErr w:type="spellStart"/>
      <w:r w:rsidRPr="00ED0CE7">
        <w:rPr>
          <w:rFonts w:ascii="Times New Roman" w:eastAsia="Times New Roman" w:hAnsi="Times New Roman" w:cs="Times New Roman"/>
          <w:color w:val="000000"/>
          <w:sz w:val="24"/>
          <w:szCs w:val="24"/>
          <w:lang w:eastAsia="ar-SA"/>
        </w:rPr>
        <w:t>şi</w:t>
      </w:r>
      <w:proofErr w:type="spellEnd"/>
      <w:r w:rsidRPr="00ED0CE7">
        <w:rPr>
          <w:rFonts w:ascii="Times New Roman" w:eastAsia="Times New Roman" w:hAnsi="Times New Roman" w:cs="Times New Roman"/>
          <w:color w:val="000000"/>
          <w:sz w:val="24"/>
          <w:szCs w:val="24"/>
          <w:lang w:eastAsia="ar-SA"/>
        </w:rPr>
        <w:t xml:space="preserve"> a borderoului încasărilor anulate prin POS</w:t>
      </w:r>
    </w:p>
    <w:p w:rsidR="00ED0CE7" w:rsidRPr="00ED0CE7" w:rsidRDefault="00ED0CE7" w:rsidP="00ED0CE7">
      <w:pPr>
        <w:numPr>
          <w:ilvl w:val="0"/>
          <w:numId w:val="35"/>
        </w:numPr>
        <w:tabs>
          <w:tab w:val="left" w:pos="-3600"/>
          <w:tab w:val="left" w:pos="-324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completarea registrului privind evidența documentelor cu regim special(chitanțiere);</w:t>
      </w:r>
    </w:p>
    <w:p w:rsidR="00ED0CE7" w:rsidRPr="00ED0CE7" w:rsidRDefault="00ED0CE7" w:rsidP="00ED0CE7">
      <w:pPr>
        <w:numPr>
          <w:ilvl w:val="0"/>
          <w:numId w:val="35"/>
        </w:numPr>
        <w:tabs>
          <w:tab w:val="left" w:pos="-3600"/>
          <w:tab w:val="left" w:pos="-3240"/>
        </w:tabs>
        <w:suppressAutoHyphens/>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realizarea situației centralizatoare privind încasările ce reprezintă venituri la bugetul local.</w:t>
      </w:r>
    </w:p>
    <w:p w:rsidR="00ED0CE7" w:rsidRPr="00ED0CE7" w:rsidRDefault="00ED0CE7" w:rsidP="00ED0CE7">
      <w:pPr>
        <w:numPr>
          <w:ilvl w:val="0"/>
          <w:numId w:val="35"/>
        </w:numPr>
        <w:suppressAutoHyphens/>
        <w:autoSpaceDE w:val="0"/>
        <w:autoSpaceDN w:val="0"/>
        <w:spacing w:after="0" w:line="240" w:lineRule="auto"/>
        <w:ind w:left="714" w:hanging="357"/>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arhivarea tuturor documentelor specifice activității de casierie</w:t>
      </w:r>
      <w:r w:rsidR="008C2E66">
        <w:rPr>
          <w:rFonts w:ascii="Times New Roman" w:eastAsia="Times New Roman" w:hAnsi="Times New Roman" w:cs="Times New Roman"/>
          <w:color w:val="000000"/>
          <w:sz w:val="24"/>
          <w:szCs w:val="24"/>
          <w:lang w:eastAsia="ar-SA"/>
        </w:rPr>
        <w:t>.</w:t>
      </w:r>
    </w:p>
    <w:p w:rsidR="00ED0CE7" w:rsidRDefault="00ED0CE7" w:rsidP="00ED0CE7">
      <w:pPr>
        <w:spacing w:after="0" w:line="276" w:lineRule="auto"/>
        <w:jc w:val="both"/>
        <w:rPr>
          <w:rFonts w:ascii="Times New Roman" w:eastAsia="Times New Roman" w:hAnsi="Times New Roman" w:cs="Times New Roman"/>
          <w:b/>
          <w:color w:val="000000"/>
          <w:sz w:val="24"/>
          <w:szCs w:val="24"/>
          <w:lang w:eastAsia="ar-SA"/>
        </w:rPr>
      </w:pPr>
    </w:p>
    <w:p w:rsidR="00ED0CE7" w:rsidRPr="00ED0CE7" w:rsidRDefault="00ED0CE7" w:rsidP="00ED0CE7">
      <w:pPr>
        <w:spacing w:after="0" w:line="276"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e</w:t>
      </w:r>
      <w:r w:rsidRPr="00ED0CE7">
        <w:rPr>
          <w:rFonts w:ascii="Times New Roman" w:eastAsia="Times New Roman" w:hAnsi="Times New Roman" w:cs="Times New Roman"/>
          <w:b/>
          <w:color w:val="000000"/>
          <w:sz w:val="24"/>
          <w:szCs w:val="24"/>
          <w:lang w:eastAsia="ar-SA"/>
        </w:rPr>
        <w:t>) Alte activități:</w:t>
      </w:r>
    </w:p>
    <w:p w:rsidR="00ED0CE7" w:rsidRPr="00ED0CE7" w:rsidRDefault="00ED0CE7" w:rsidP="00ED0CE7">
      <w:pPr>
        <w:numPr>
          <w:ilvl w:val="0"/>
          <w:numId w:val="36"/>
        </w:numPr>
        <w:tabs>
          <w:tab w:val="left" w:pos="-2880"/>
          <w:tab w:val="left" w:pos="-2700"/>
          <w:tab w:val="left" w:pos="-2160"/>
        </w:tabs>
        <w:suppressAutoHyphens/>
        <w:autoSpaceDN w:val="0"/>
        <w:spacing w:after="0" w:line="276" w:lineRule="auto"/>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întocmirea documentației aferente proiectelor de hotărâri privind aprobarea bugetului local(fundamentarea veniturilor), stabilirea impozitelor și taxelor locale și a altor proiecte referitoare la activitatea privind administrarea creanțelor fiscale;</w:t>
      </w:r>
    </w:p>
    <w:p w:rsidR="00ED0CE7" w:rsidRPr="00ED0CE7" w:rsidRDefault="00ED0CE7" w:rsidP="00ED0CE7">
      <w:pPr>
        <w:numPr>
          <w:ilvl w:val="0"/>
          <w:numId w:val="36"/>
        </w:numPr>
        <w:tabs>
          <w:tab w:val="left" w:pos="-2700"/>
          <w:tab w:val="left" w:pos="-2160"/>
        </w:tabs>
        <w:suppressAutoHyphens/>
        <w:autoSpaceDN w:val="0"/>
        <w:spacing w:after="0" w:line="276" w:lineRule="auto"/>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realizarea rapoartelor privind încasarea veniturilor la bugetul local;</w:t>
      </w:r>
    </w:p>
    <w:p w:rsidR="00ED0CE7" w:rsidRPr="00ED0CE7" w:rsidRDefault="00ED0CE7" w:rsidP="00ED0CE7">
      <w:pPr>
        <w:numPr>
          <w:ilvl w:val="0"/>
          <w:numId w:val="36"/>
        </w:numPr>
        <w:tabs>
          <w:tab w:val="left" w:pos="-9576"/>
          <w:tab w:val="left" w:pos="-8316"/>
          <w:tab w:val="left" w:pos="-7956"/>
          <w:tab w:val="left" w:pos="-7830"/>
        </w:tabs>
        <w:suppressAutoHyphens/>
        <w:autoSpaceDN w:val="0"/>
        <w:spacing w:after="0" w:line="276" w:lineRule="auto"/>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actualizarea bazelor de date privind impozitele și taxele datorate de contribuabili, conform modificărilor legislative și documentelor din dosarul fiscal;</w:t>
      </w:r>
    </w:p>
    <w:p w:rsidR="00ED0CE7" w:rsidRPr="00ED0CE7" w:rsidRDefault="00ED0CE7" w:rsidP="00ED0CE7">
      <w:pPr>
        <w:numPr>
          <w:ilvl w:val="0"/>
          <w:numId w:val="36"/>
        </w:numPr>
        <w:tabs>
          <w:tab w:val="left" w:pos="-9576"/>
          <w:tab w:val="left" w:pos="-8316"/>
          <w:tab w:val="left" w:pos="-7956"/>
          <w:tab w:val="left" w:pos="-7830"/>
        </w:tabs>
        <w:suppressAutoHyphens/>
        <w:autoSpaceDN w:val="0"/>
        <w:spacing w:after="0" w:line="276" w:lineRule="auto"/>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 xml:space="preserve">redactarea răspunsurilor la adrese, conform prevederilor legale </w:t>
      </w:r>
    </w:p>
    <w:p w:rsidR="00ED0CE7" w:rsidRPr="00ED0CE7" w:rsidRDefault="00ED0CE7" w:rsidP="00ED0CE7">
      <w:pPr>
        <w:numPr>
          <w:ilvl w:val="0"/>
          <w:numId w:val="36"/>
        </w:numPr>
        <w:tabs>
          <w:tab w:val="left" w:pos="-9576"/>
          <w:tab w:val="left" w:pos="-8316"/>
          <w:tab w:val="left" w:pos="-7956"/>
          <w:tab w:val="left" w:pos="-7830"/>
        </w:tabs>
        <w:suppressAutoHyphens/>
        <w:autoSpaceDN w:val="0"/>
        <w:spacing w:after="0" w:line="276" w:lineRule="auto"/>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arhivarea documentelor, conform prevederilor legale;</w:t>
      </w:r>
    </w:p>
    <w:p w:rsidR="00ED0CE7" w:rsidRPr="00ED0CE7" w:rsidRDefault="00ED0CE7" w:rsidP="00ED0CE7">
      <w:pPr>
        <w:numPr>
          <w:ilvl w:val="0"/>
          <w:numId w:val="36"/>
        </w:numPr>
        <w:tabs>
          <w:tab w:val="left" w:pos="-9576"/>
          <w:tab w:val="left" w:pos="-8316"/>
          <w:tab w:val="left" w:pos="-7956"/>
          <w:tab w:val="left" w:pos="-7830"/>
        </w:tabs>
        <w:suppressAutoHyphens/>
        <w:autoSpaceDN w:val="0"/>
        <w:spacing w:after="0" w:line="276" w:lineRule="auto"/>
        <w:jc w:val="both"/>
        <w:textAlignment w:val="baseline"/>
        <w:rPr>
          <w:rFonts w:ascii="Times New Roman" w:eastAsia="Times New Roman" w:hAnsi="Times New Roman" w:cs="Times New Roman"/>
          <w:color w:val="000000"/>
          <w:sz w:val="24"/>
          <w:szCs w:val="24"/>
          <w:lang w:eastAsia="ar-SA"/>
        </w:rPr>
      </w:pPr>
      <w:r w:rsidRPr="00ED0CE7">
        <w:rPr>
          <w:rFonts w:ascii="Times New Roman" w:eastAsia="Times New Roman" w:hAnsi="Times New Roman" w:cs="Times New Roman"/>
          <w:color w:val="000000"/>
          <w:sz w:val="24"/>
          <w:szCs w:val="24"/>
          <w:lang w:eastAsia="ar-SA"/>
        </w:rPr>
        <w:t>exercitarea altor atribuții stabilite de conducerea executivă prin acte administrative.</w:t>
      </w:r>
    </w:p>
    <w:p w:rsidR="00ED0CE7" w:rsidRPr="00ED0CE7" w:rsidRDefault="00ED0CE7" w:rsidP="00ED0CE7">
      <w:pPr>
        <w:tabs>
          <w:tab w:val="left" w:pos="-9576"/>
          <w:tab w:val="left" w:pos="-8316"/>
          <w:tab w:val="left" w:pos="-7956"/>
          <w:tab w:val="left" w:pos="-7830"/>
        </w:tabs>
        <w:spacing w:after="0" w:line="276" w:lineRule="auto"/>
        <w:jc w:val="both"/>
        <w:rPr>
          <w:rFonts w:ascii="Times New Roman" w:eastAsia="Arial" w:hAnsi="Times New Roman" w:cs="Times New Roman"/>
          <w:b/>
          <w:sz w:val="24"/>
          <w:szCs w:val="24"/>
        </w:rPr>
      </w:pPr>
    </w:p>
    <w:p w:rsidR="00ED0CE7" w:rsidRPr="00ED0CE7" w:rsidRDefault="00ED0CE7" w:rsidP="00ED0CE7">
      <w:pPr>
        <w:tabs>
          <w:tab w:val="left" w:pos="-9576"/>
          <w:tab w:val="left" w:pos="-8316"/>
          <w:tab w:val="left" w:pos="-7956"/>
          <w:tab w:val="left" w:pos="-7830"/>
        </w:tabs>
        <w:spacing w:after="0" w:line="276" w:lineRule="auto"/>
        <w:jc w:val="both"/>
        <w:rPr>
          <w:rFonts w:ascii="Times New Roman" w:eastAsia="Arial" w:hAnsi="Times New Roman" w:cs="Times New Roman"/>
          <w:b/>
          <w:sz w:val="24"/>
          <w:szCs w:val="24"/>
        </w:rPr>
      </w:pPr>
      <w:r w:rsidRPr="00ED0CE7">
        <w:rPr>
          <w:rFonts w:ascii="Times New Roman" w:eastAsia="Arial" w:hAnsi="Times New Roman" w:cs="Times New Roman"/>
          <w:b/>
          <w:sz w:val="24"/>
          <w:szCs w:val="24"/>
        </w:rPr>
        <w:t>Art. 40. Relații interne:</w:t>
      </w:r>
    </w:p>
    <w:p w:rsidR="00ED0CE7" w:rsidRPr="00ED0CE7" w:rsidRDefault="00ED0CE7" w:rsidP="00ED0CE7">
      <w:pPr>
        <w:tabs>
          <w:tab w:val="left" w:pos="-9576"/>
          <w:tab w:val="left" w:pos="-8316"/>
          <w:tab w:val="left" w:pos="-7956"/>
          <w:tab w:val="left" w:pos="-7830"/>
        </w:tabs>
        <w:spacing w:after="0" w:line="276" w:lineRule="auto"/>
        <w:jc w:val="both"/>
        <w:rPr>
          <w:rFonts w:ascii="Times New Roman" w:eastAsia="Arial" w:hAnsi="Times New Roman" w:cs="Times New Roman"/>
          <w:b/>
          <w:sz w:val="24"/>
          <w:szCs w:val="24"/>
        </w:rPr>
      </w:pPr>
    </w:p>
    <w:p w:rsidR="00ED0CE7" w:rsidRPr="00ED0CE7" w:rsidRDefault="00ED0CE7" w:rsidP="00ED0CE7">
      <w:pPr>
        <w:numPr>
          <w:ilvl w:val="0"/>
          <w:numId w:val="52"/>
        </w:numPr>
        <w:suppressAutoHyphens/>
        <w:autoSpaceDN w:val="0"/>
        <w:spacing w:after="200" w:line="276" w:lineRule="auto"/>
        <w:jc w:val="both"/>
        <w:textAlignment w:val="baseline"/>
        <w:rPr>
          <w:rFonts w:ascii="Times New Roman" w:eastAsia="Arial" w:hAnsi="Times New Roman" w:cs="Times New Roman"/>
          <w:sz w:val="24"/>
          <w:szCs w:val="24"/>
        </w:rPr>
      </w:pPr>
      <w:r w:rsidRPr="00ED0CE7">
        <w:rPr>
          <w:rFonts w:ascii="Times New Roman" w:eastAsia="Arial" w:hAnsi="Times New Roman" w:cs="Times New Roman"/>
          <w:sz w:val="24"/>
          <w:szCs w:val="24"/>
        </w:rPr>
        <w:t>Primar, director executiv: primesc rapoarte privind activitatea serviciului și a compartimentului, transmit dispoziții și corespondența ce vizează sfera de activitate a Serviciului și Compartimentului din cadrul Direcției Economice;</w:t>
      </w:r>
    </w:p>
    <w:p w:rsidR="00ED0CE7" w:rsidRPr="00ED0CE7" w:rsidRDefault="00ED0CE7" w:rsidP="00ED0CE7">
      <w:pPr>
        <w:numPr>
          <w:ilvl w:val="0"/>
          <w:numId w:val="52"/>
        </w:numPr>
        <w:suppressAutoHyphens/>
        <w:autoSpaceDN w:val="0"/>
        <w:spacing w:after="200" w:line="276" w:lineRule="auto"/>
        <w:jc w:val="both"/>
        <w:textAlignment w:val="baseline"/>
        <w:rPr>
          <w:rFonts w:ascii="Times New Roman" w:eastAsia="Arial" w:hAnsi="Times New Roman" w:cs="Times New Roman"/>
          <w:sz w:val="24"/>
          <w:szCs w:val="24"/>
        </w:rPr>
      </w:pPr>
      <w:r w:rsidRPr="00ED0CE7">
        <w:rPr>
          <w:rFonts w:ascii="Times New Roman" w:eastAsia="Arial" w:hAnsi="Times New Roman" w:cs="Times New Roman"/>
          <w:sz w:val="24"/>
          <w:szCs w:val="24"/>
        </w:rPr>
        <w:t>Director executiv primește spre semnare: note interne, adrese privind sesizări ale cetățenilor, transmite corespondență și sarcini de serviciu în legătură cu specificul activității direcției economice;</w:t>
      </w:r>
    </w:p>
    <w:p w:rsidR="00ED0CE7" w:rsidRPr="00ED0CE7" w:rsidRDefault="00ED0CE7" w:rsidP="00ED0CE7">
      <w:pPr>
        <w:numPr>
          <w:ilvl w:val="0"/>
          <w:numId w:val="52"/>
        </w:numPr>
        <w:suppressAutoHyphens/>
        <w:autoSpaceDN w:val="0"/>
        <w:spacing w:after="200" w:line="276" w:lineRule="auto"/>
        <w:jc w:val="both"/>
        <w:textAlignment w:val="baseline"/>
        <w:rPr>
          <w:rFonts w:ascii="Times New Roman" w:eastAsia="Arial" w:hAnsi="Times New Roman" w:cs="Times New Roman"/>
          <w:sz w:val="24"/>
          <w:szCs w:val="24"/>
        </w:rPr>
      </w:pPr>
      <w:r w:rsidRPr="00ED0CE7">
        <w:rPr>
          <w:rFonts w:ascii="Times New Roman" w:eastAsia="Arial" w:hAnsi="Times New Roman" w:cs="Times New Roman"/>
          <w:sz w:val="24"/>
          <w:szCs w:val="24"/>
        </w:rPr>
        <w:t>Relații cu toate celelalte compartimente din cadrul primăriei.</w:t>
      </w:r>
    </w:p>
    <w:p w:rsidR="00ED0CE7" w:rsidRPr="00ED0CE7" w:rsidRDefault="00ED0CE7" w:rsidP="00ED0CE7">
      <w:pPr>
        <w:spacing w:after="200" w:line="276" w:lineRule="auto"/>
        <w:jc w:val="both"/>
        <w:rPr>
          <w:rFonts w:ascii="Times New Roman" w:eastAsia="Arial" w:hAnsi="Times New Roman" w:cs="Times New Roman"/>
          <w:sz w:val="24"/>
          <w:szCs w:val="24"/>
        </w:rPr>
      </w:pPr>
      <w:r w:rsidRPr="00ED0CE7">
        <w:rPr>
          <w:rFonts w:ascii="Times New Roman" w:eastAsia="Arial" w:hAnsi="Times New Roman" w:cs="Times New Roman"/>
          <w:b/>
          <w:sz w:val="24"/>
          <w:szCs w:val="24"/>
        </w:rPr>
        <w:t>Art.41. Relații externe:</w:t>
      </w:r>
    </w:p>
    <w:p w:rsidR="00ED0CE7" w:rsidRPr="00ED0CE7" w:rsidRDefault="00ED0CE7" w:rsidP="00ED0CE7">
      <w:pPr>
        <w:spacing w:after="200" w:line="276" w:lineRule="auto"/>
        <w:jc w:val="both"/>
        <w:rPr>
          <w:rFonts w:ascii="Times New Roman" w:eastAsia="Arial" w:hAnsi="Times New Roman" w:cs="Times New Roman"/>
          <w:sz w:val="24"/>
          <w:szCs w:val="24"/>
        </w:rPr>
      </w:pPr>
      <w:r w:rsidRPr="00ED0CE7">
        <w:rPr>
          <w:rFonts w:ascii="Times New Roman" w:eastAsia="Arial" w:hAnsi="Times New Roman" w:cs="Times New Roman"/>
          <w:sz w:val="24"/>
          <w:szCs w:val="24"/>
        </w:rPr>
        <w:t>Cu autorități și instituții publice: în limita prevederilor legale, instanțe judecătorești, inspectorate de politie, instituții bancare și financiare, direcții din cadrul Ministerului de Finanțe/ANAF sau teritoriale ale acestora, cu alte instituții și autorități.</w:t>
      </w:r>
    </w:p>
    <w:p w:rsidR="00ED0CE7" w:rsidRDefault="00ED0CE7" w:rsidP="00ED0CE7">
      <w:pPr>
        <w:spacing w:after="200" w:line="276" w:lineRule="auto"/>
        <w:jc w:val="both"/>
        <w:rPr>
          <w:rFonts w:ascii="Times New Roman" w:eastAsia="Arial" w:hAnsi="Times New Roman" w:cs="Times New Roman"/>
          <w:sz w:val="24"/>
          <w:szCs w:val="24"/>
        </w:rPr>
      </w:pPr>
      <w:r w:rsidRPr="00ED0CE7">
        <w:rPr>
          <w:rFonts w:ascii="Times New Roman" w:eastAsia="Arial" w:hAnsi="Times New Roman" w:cs="Times New Roman"/>
          <w:sz w:val="24"/>
          <w:szCs w:val="24"/>
        </w:rPr>
        <w:t>Cu contribuabilii persoane fizice și juridice.</w:t>
      </w:r>
      <w:bookmarkEnd w:id="0"/>
    </w:p>
    <w:p w:rsidR="006A0DA8" w:rsidRPr="00ED0CE7" w:rsidRDefault="006A0DA8" w:rsidP="00ED0CE7">
      <w:pPr>
        <w:spacing w:after="200" w:line="276" w:lineRule="auto"/>
        <w:jc w:val="both"/>
        <w:rPr>
          <w:rFonts w:ascii="Times New Roman" w:eastAsia="Arial" w:hAnsi="Times New Roman" w:cs="Times New Roman"/>
          <w:sz w:val="24"/>
          <w:szCs w:val="24"/>
        </w:rPr>
      </w:pPr>
    </w:p>
    <w:p w:rsidR="008260BA" w:rsidRPr="008D150E" w:rsidRDefault="008260BA" w:rsidP="008D150E">
      <w:pPr>
        <w:autoSpaceDE w:val="0"/>
        <w:autoSpaceDN w:val="0"/>
        <w:adjustRightInd w:val="0"/>
        <w:spacing w:after="0" w:line="276" w:lineRule="auto"/>
        <w:jc w:val="both"/>
        <w:rPr>
          <w:rFonts w:ascii="Times New Roman" w:hAnsi="Times New Roman" w:cs="Times New Roman"/>
          <w:b/>
          <w:bCs/>
          <w:sz w:val="24"/>
          <w:szCs w:val="24"/>
        </w:rPr>
      </w:pPr>
      <w:r w:rsidRPr="008D150E">
        <w:rPr>
          <w:rFonts w:ascii="Times New Roman" w:hAnsi="Times New Roman" w:cs="Times New Roman"/>
          <w:b/>
          <w:bCs/>
          <w:sz w:val="24"/>
          <w:szCs w:val="24"/>
        </w:rPr>
        <w:t>DIRECȚIA TEHNICĂ ȘI URBANISM</w:t>
      </w:r>
    </w:p>
    <w:p w:rsidR="008260BA" w:rsidRPr="008D150E" w:rsidRDefault="008260BA" w:rsidP="008D150E">
      <w:pPr>
        <w:autoSpaceDE w:val="0"/>
        <w:autoSpaceDN w:val="0"/>
        <w:adjustRightInd w:val="0"/>
        <w:spacing w:after="0" w:line="276" w:lineRule="auto"/>
        <w:jc w:val="both"/>
        <w:rPr>
          <w:rFonts w:ascii="Times New Roman" w:hAnsi="Times New Roman" w:cs="Times New Roman"/>
          <w:b/>
          <w:bCs/>
          <w:sz w:val="24"/>
          <w:szCs w:val="24"/>
        </w:rPr>
      </w:pPr>
    </w:p>
    <w:p w:rsidR="008260BA" w:rsidRPr="008D150E" w:rsidRDefault="00736796" w:rsidP="008D150E">
      <w:pPr>
        <w:widowControl w:val="0"/>
        <w:tabs>
          <w:tab w:val="left" w:pos="0"/>
        </w:tabs>
        <w:suppressAutoHyphens/>
        <w:autoSpaceDE w:val="0"/>
        <w:spacing w:after="0" w:line="276" w:lineRule="auto"/>
        <w:jc w:val="both"/>
        <w:rPr>
          <w:rFonts w:ascii="Times New Roman" w:eastAsia="SimSun" w:hAnsi="Times New Roman" w:cs="Times New Roman"/>
          <w:bCs/>
          <w:kern w:val="2"/>
          <w:sz w:val="24"/>
          <w:szCs w:val="24"/>
          <w:lang w:eastAsia="hi-IN" w:bidi="hi-IN"/>
        </w:rPr>
      </w:pPr>
      <w:r w:rsidRPr="008D150E">
        <w:rPr>
          <w:rFonts w:ascii="Times New Roman" w:eastAsia="ArialOOEnc" w:hAnsi="Times New Roman" w:cs="Times New Roman"/>
          <w:b/>
          <w:sz w:val="24"/>
          <w:szCs w:val="24"/>
        </w:rPr>
        <w:t xml:space="preserve">Art.42. </w:t>
      </w:r>
      <w:r w:rsidR="008260BA" w:rsidRPr="008D150E">
        <w:rPr>
          <w:rFonts w:ascii="Times New Roman" w:eastAsia="SimSun" w:hAnsi="Times New Roman" w:cs="Times New Roman"/>
          <w:bCs/>
          <w:kern w:val="2"/>
          <w:sz w:val="24"/>
          <w:szCs w:val="24"/>
          <w:lang w:eastAsia="hi-IN" w:bidi="hi-IN"/>
        </w:rPr>
        <w:t xml:space="preserve">Direcția tehnică și urbanism este subordonată Primarului Municipiului Câmpulung Moldovenesc, dispune de un număr de 3 posturi de conducere și 35 posturi de  execuție, conform organigramei aprobată prin H.C.L. nr. 103/27.09.2018, și este structurată în următoarele servicii și </w:t>
      </w:r>
      <w:r w:rsidR="008260BA" w:rsidRPr="008D150E">
        <w:rPr>
          <w:rFonts w:ascii="Times New Roman" w:eastAsia="SimSun" w:hAnsi="Times New Roman" w:cs="Times New Roman"/>
          <w:bCs/>
          <w:kern w:val="2"/>
          <w:sz w:val="24"/>
          <w:szCs w:val="24"/>
          <w:lang w:eastAsia="hi-IN" w:bidi="hi-IN"/>
        </w:rPr>
        <w:lastRenderedPageBreak/>
        <w:t>compartimente:</w:t>
      </w:r>
    </w:p>
    <w:p w:rsidR="008260BA" w:rsidRPr="008D150E" w:rsidRDefault="008260BA" w:rsidP="0039597E">
      <w:pPr>
        <w:widowControl w:val="0"/>
        <w:numPr>
          <w:ilvl w:val="0"/>
          <w:numId w:val="12"/>
        </w:numPr>
        <w:tabs>
          <w:tab w:val="left" w:pos="0"/>
        </w:tabs>
        <w:suppressAutoHyphens/>
        <w:autoSpaceDE w:val="0"/>
        <w:spacing w:after="0" w:line="276" w:lineRule="auto"/>
        <w:jc w:val="both"/>
        <w:rPr>
          <w:rFonts w:ascii="Times New Roman" w:eastAsia="SimSun" w:hAnsi="Times New Roman" w:cs="Times New Roman"/>
          <w:bCs/>
          <w:kern w:val="2"/>
          <w:sz w:val="24"/>
          <w:szCs w:val="24"/>
          <w:lang w:eastAsia="hi-IN" w:bidi="hi-IN"/>
        </w:rPr>
      </w:pPr>
      <w:r w:rsidRPr="008D150E">
        <w:rPr>
          <w:rFonts w:ascii="Times New Roman" w:eastAsia="SimSun" w:hAnsi="Times New Roman" w:cs="Times New Roman"/>
          <w:bCs/>
          <w:kern w:val="2"/>
          <w:sz w:val="24"/>
          <w:szCs w:val="24"/>
          <w:lang w:eastAsia="hi-IN" w:bidi="hi-IN"/>
        </w:rPr>
        <w:t>Serviciul Patrimoniu;</w:t>
      </w:r>
    </w:p>
    <w:p w:rsidR="008260BA" w:rsidRPr="008D150E" w:rsidRDefault="008260BA" w:rsidP="0039597E">
      <w:pPr>
        <w:widowControl w:val="0"/>
        <w:numPr>
          <w:ilvl w:val="0"/>
          <w:numId w:val="12"/>
        </w:numPr>
        <w:tabs>
          <w:tab w:val="left" w:pos="0"/>
        </w:tabs>
        <w:suppressAutoHyphens/>
        <w:autoSpaceDE w:val="0"/>
        <w:spacing w:after="0" w:line="276" w:lineRule="auto"/>
        <w:jc w:val="both"/>
        <w:rPr>
          <w:rFonts w:ascii="Times New Roman" w:eastAsia="SimSun" w:hAnsi="Times New Roman" w:cs="Times New Roman"/>
          <w:bCs/>
          <w:kern w:val="2"/>
          <w:sz w:val="24"/>
          <w:szCs w:val="24"/>
          <w:lang w:eastAsia="hi-IN" w:bidi="hi-IN"/>
        </w:rPr>
      </w:pPr>
      <w:r w:rsidRPr="008D150E">
        <w:rPr>
          <w:rFonts w:ascii="Times New Roman" w:eastAsia="SimSun" w:hAnsi="Times New Roman" w:cs="Times New Roman"/>
          <w:bCs/>
          <w:kern w:val="2"/>
          <w:sz w:val="24"/>
          <w:szCs w:val="24"/>
          <w:lang w:eastAsia="hi-IN" w:bidi="hi-IN"/>
        </w:rPr>
        <w:t>Compartiment investiții;</w:t>
      </w:r>
    </w:p>
    <w:p w:rsidR="008260BA" w:rsidRPr="008D150E" w:rsidRDefault="008260BA" w:rsidP="0039597E">
      <w:pPr>
        <w:widowControl w:val="0"/>
        <w:numPr>
          <w:ilvl w:val="0"/>
          <w:numId w:val="12"/>
        </w:numPr>
        <w:tabs>
          <w:tab w:val="left" w:pos="0"/>
        </w:tabs>
        <w:suppressAutoHyphens/>
        <w:autoSpaceDE w:val="0"/>
        <w:spacing w:after="0" w:line="276" w:lineRule="auto"/>
        <w:jc w:val="both"/>
        <w:rPr>
          <w:rFonts w:ascii="Times New Roman" w:eastAsia="SimSun" w:hAnsi="Times New Roman" w:cs="Times New Roman"/>
          <w:bCs/>
          <w:kern w:val="2"/>
          <w:sz w:val="24"/>
          <w:szCs w:val="24"/>
          <w:lang w:eastAsia="hi-IN" w:bidi="hi-IN"/>
        </w:rPr>
      </w:pPr>
      <w:r w:rsidRPr="008D150E">
        <w:rPr>
          <w:rFonts w:ascii="Times New Roman" w:eastAsia="SimSun" w:hAnsi="Times New Roman" w:cs="Times New Roman"/>
          <w:bCs/>
          <w:kern w:val="2"/>
          <w:sz w:val="24"/>
          <w:szCs w:val="24"/>
          <w:lang w:eastAsia="hi-IN" w:bidi="hi-IN"/>
        </w:rPr>
        <w:t>Compartiment monitorizare servicii publice;</w:t>
      </w:r>
    </w:p>
    <w:p w:rsidR="008260BA" w:rsidRPr="008D150E" w:rsidRDefault="008260BA" w:rsidP="0039597E">
      <w:pPr>
        <w:widowControl w:val="0"/>
        <w:numPr>
          <w:ilvl w:val="0"/>
          <w:numId w:val="12"/>
        </w:numPr>
        <w:tabs>
          <w:tab w:val="left" w:pos="0"/>
        </w:tabs>
        <w:suppressAutoHyphens/>
        <w:autoSpaceDE w:val="0"/>
        <w:spacing w:after="0" w:line="276" w:lineRule="auto"/>
        <w:jc w:val="both"/>
        <w:rPr>
          <w:rFonts w:ascii="Times New Roman" w:eastAsia="SimSun" w:hAnsi="Times New Roman" w:cs="Times New Roman"/>
          <w:bCs/>
          <w:kern w:val="2"/>
          <w:sz w:val="24"/>
          <w:szCs w:val="24"/>
          <w:lang w:eastAsia="hi-IN" w:bidi="hi-IN"/>
        </w:rPr>
      </w:pPr>
      <w:r w:rsidRPr="008D150E">
        <w:rPr>
          <w:rFonts w:ascii="Times New Roman" w:eastAsia="SimSun" w:hAnsi="Times New Roman" w:cs="Times New Roman"/>
          <w:bCs/>
          <w:kern w:val="2"/>
          <w:sz w:val="24"/>
          <w:szCs w:val="24"/>
          <w:lang w:eastAsia="hi-IN" w:bidi="hi-IN"/>
        </w:rPr>
        <w:t>Compartiment spațiu locativ;</w:t>
      </w:r>
    </w:p>
    <w:p w:rsidR="008260BA" w:rsidRPr="008D150E" w:rsidRDefault="008260BA" w:rsidP="0039597E">
      <w:pPr>
        <w:widowControl w:val="0"/>
        <w:numPr>
          <w:ilvl w:val="0"/>
          <w:numId w:val="12"/>
        </w:numPr>
        <w:tabs>
          <w:tab w:val="left" w:pos="0"/>
        </w:tabs>
        <w:suppressAutoHyphens/>
        <w:autoSpaceDE w:val="0"/>
        <w:spacing w:after="0" w:line="276" w:lineRule="auto"/>
        <w:jc w:val="both"/>
        <w:rPr>
          <w:rFonts w:ascii="Times New Roman" w:eastAsia="SimSun" w:hAnsi="Times New Roman" w:cs="Times New Roman"/>
          <w:bCs/>
          <w:kern w:val="2"/>
          <w:sz w:val="24"/>
          <w:szCs w:val="24"/>
          <w:lang w:eastAsia="hi-IN" w:bidi="hi-IN"/>
        </w:rPr>
      </w:pPr>
      <w:r w:rsidRPr="008D150E">
        <w:rPr>
          <w:rFonts w:ascii="Times New Roman" w:eastAsia="SimSun" w:hAnsi="Times New Roman" w:cs="Times New Roman"/>
          <w:bCs/>
          <w:kern w:val="2"/>
          <w:sz w:val="24"/>
          <w:szCs w:val="24"/>
          <w:lang w:eastAsia="hi-IN" w:bidi="hi-IN"/>
        </w:rPr>
        <w:t>Compartiment managementul proiectelor;</w:t>
      </w:r>
    </w:p>
    <w:p w:rsidR="008260BA" w:rsidRPr="008D150E" w:rsidRDefault="008260BA" w:rsidP="0039597E">
      <w:pPr>
        <w:widowControl w:val="0"/>
        <w:numPr>
          <w:ilvl w:val="0"/>
          <w:numId w:val="12"/>
        </w:numPr>
        <w:tabs>
          <w:tab w:val="left" w:pos="0"/>
        </w:tabs>
        <w:suppressAutoHyphens/>
        <w:autoSpaceDE w:val="0"/>
        <w:spacing w:after="0" w:line="276" w:lineRule="auto"/>
        <w:jc w:val="both"/>
        <w:rPr>
          <w:rFonts w:ascii="Times New Roman" w:eastAsia="SimSun" w:hAnsi="Times New Roman" w:cs="Times New Roman"/>
          <w:bCs/>
          <w:kern w:val="2"/>
          <w:sz w:val="24"/>
          <w:szCs w:val="24"/>
          <w:lang w:eastAsia="hi-IN" w:bidi="hi-IN"/>
        </w:rPr>
      </w:pPr>
      <w:r w:rsidRPr="008D150E">
        <w:rPr>
          <w:rFonts w:ascii="Times New Roman" w:eastAsia="SimSun" w:hAnsi="Times New Roman" w:cs="Times New Roman"/>
          <w:bCs/>
          <w:kern w:val="2"/>
          <w:sz w:val="24"/>
          <w:szCs w:val="24"/>
          <w:lang w:eastAsia="hi-IN" w:bidi="hi-IN"/>
        </w:rPr>
        <w:t>Compartiment tehnic și administrativ gospodăresc;</w:t>
      </w:r>
    </w:p>
    <w:p w:rsidR="008260BA" w:rsidRPr="008D150E" w:rsidRDefault="008260BA" w:rsidP="0039597E">
      <w:pPr>
        <w:widowControl w:val="0"/>
        <w:numPr>
          <w:ilvl w:val="0"/>
          <w:numId w:val="12"/>
        </w:numPr>
        <w:tabs>
          <w:tab w:val="left" w:pos="0"/>
        </w:tabs>
        <w:suppressAutoHyphens/>
        <w:autoSpaceDE w:val="0"/>
        <w:spacing w:after="0" w:line="276" w:lineRule="auto"/>
        <w:jc w:val="both"/>
        <w:rPr>
          <w:rFonts w:ascii="Times New Roman" w:eastAsia="SimSun" w:hAnsi="Times New Roman" w:cs="Times New Roman"/>
          <w:bCs/>
          <w:kern w:val="2"/>
          <w:sz w:val="24"/>
          <w:szCs w:val="24"/>
          <w:lang w:eastAsia="hi-IN" w:bidi="hi-IN"/>
        </w:rPr>
      </w:pPr>
      <w:r w:rsidRPr="008D150E">
        <w:rPr>
          <w:rFonts w:ascii="Times New Roman" w:eastAsia="SimSun" w:hAnsi="Times New Roman" w:cs="Times New Roman"/>
          <w:bCs/>
          <w:kern w:val="2"/>
          <w:sz w:val="24"/>
          <w:szCs w:val="24"/>
          <w:lang w:eastAsia="hi-IN" w:bidi="hi-IN"/>
        </w:rPr>
        <w:t>Compartiment planificare urbană și autorizări.</w:t>
      </w:r>
    </w:p>
    <w:p w:rsidR="00331766" w:rsidRDefault="00331766" w:rsidP="008D150E">
      <w:pPr>
        <w:autoSpaceDE w:val="0"/>
        <w:adjustRightInd w:val="0"/>
        <w:spacing w:after="0" w:line="276" w:lineRule="auto"/>
        <w:jc w:val="both"/>
        <w:rPr>
          <w:rFonts w:ascii="Times New Roman" w:eastAsia="ArialOOEnc" w:hAnsi="Times New Roman" w:cs="Times New Roman"/>
          <w:sz w:val="24"/>
          <w:szCs w:val="24"/>
        </w:rPr>
      </w:pPr>
    </w:p>
    <w:p w:rsidR="008260BA" w:rsidRPr="008D150E" w:rsidRDefault="008260BA" w:rsidP="008D150E">
      <w:pPr>
        <w:autoSpaceDE w:val="0"/>
        <w:adjustRightInd w:val="0"/>
        <w:spacing w:after="0" w:line="276" w:lineRule="auto"/>
        <w:jc w:val="both"/>
        <w:rPr>
          <w:rFonts w:ascii="Times New Roman" w:eastAsia="ArialOOEnc" w:hAnsi="Times New Roman" w:cs="Times New Roman"/>
          <w:sz w:val="24"/>
          <w:szCs w:val="24"/>
        </w:rPr>
      </w:pPr>
      <w:r w:rsidRPr="008D150E">
        <w:rPr>
          <w:rFonts w:ascii="Times New Roman" w:eastAsia="ArialOOEnc" w:hAnsi="Times New Roman" w:cs="Times New Roman"/>
          <w:sz w:val="24"/>
          <w:szCs w:val="24"/>
        </w:rPr>
        <w:t>Direcția tehnică</w:t>
      </w:r>
      <w:r w:rsidR="00691292">
        <w:rPr>
          <w:rFonts w:ascii="Times New Roman" w:eastAsia="ArialOOEnc" w:hAnsi="Times New Roman" w:cs="Times New Roman"/>
          <w:sz w:val="24"/>
          <w:szCs w:val="24"/>
        </w:rPr>
        <w:t xml:space="preserve"> și urbanism</w:t>
      </w:r>
      <w:r w:rsidRPr="008D150E">
        <w:rPr>
          <w:rFonts w:ascii="Times New Roman" w:eastAsia="ArialOOEnc" w:hAnsi="Times New Roman" w:cs="Times New Roman"/>
          <w:sz w:val="24"/>
          <w:szCs w:val="24"/>
        </w:rPr>
        <w:t xml:space="preserve"> este condusă de Arhitectul șef și de </w:t>
      </w:r>
      <w:r w:rsidR="00670678">
        <w:rPr>
          <w:rFonts w:ascii="Times New Roman" w:eastAsia="ArialOOEnc" w:hAnsi="Times New Roman" w:cs="Times New Roman"/>
          <w:sz w:val="24"/>
          <w:szCs w:val="24"/>
        </w:rPr>
        <w:t>D</w:t>
      </w:r>
      <w:r w:rsidRPr="008D150E">
        <w:rPr>
          <w:rFonts w:ascii="Times New Roman" w:eastAsia="ArialOOEnc" w:hAnsi="Times New Roman" w:cs="Times New Roman"/>
          <w:sz w:val="24"/>
          <w:szCs w:val="24"/>
        </w:rPr>
        <w:t>irectorul executiv adjunct și este subordonată direct primarului municipiului Câmpulung Moldovenesc.</w:t>
      </w:r>
    </w:p>
    <w:p w:rsidR="008260BA" w:rsidRPr="008D150E" w:rsidRDefault="008260BA" w:rsidP="008D150E">
      <w:pPr>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 xml:space="preserve">Art.43. </w:t>
      </w:r>
      <w:r w:rsidRPr="008D150E">
        <w:rPr>
          <w:rFonts w:ascii="Times New Roman" w:eastAsia="Arial" w:hAnsi="Times New Roman" w:cs="Times New Roman"/>
          <w:sz w:val="24"/>
          <w:szCs w:val="24"/>
          <w:lang w:eastAsia="ro-RO"/>
        </w:rPr>
        <w:t>Structură componentă integrată a aparatului de specialitate al Primarului</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 xml:space="preserve">municipiului Câmpulung Moldovenesc, Direcția </w:t>
      </w:r>
      <w:r w:rsidR="00E10D7C">
        <w:rPr>
          <w:rFonts w:ascii="Times New Roman" w:eastAsia="Arial" w:hAnsi="Times New Roman" w:cs="Times New Roman"/>
          <w:sz w:val="24"/>
          <w:szCs w:val="24"/>
          <w:lang w:eastAsia="ro-RO"/>
        </w:rPr>
        <w:t>t</w:t>
      </w:r>
      <w:r w:rsidRPr="008D150E">
        <w:rPr>
          <w:rFonts w:ascii="Times New Roman" w:eastAsia="Arial" w:hAnsi="Times New Roman" w:cs="Times New Roman"/>
          <w:sz w:val="24"/>
          <w:szCs w:val="24"/>
          <w:lang w:eastAsia="ro-RO"/>
        </w:rPr>
        <w:t>ehnic</w:t>
      </w:r>
      <w:r w:rsidR="00E10D7C">
        <w:rPr>
          <w:rFonts w:ascii="Times New Roman" w:eastAsia="Arial" w:hAnsi="Times New Roman" w:cs="Times New Roman"/>
          <w:sz w:val="24"/>
          <w:szCs w:val="24"/>
          <w:lang w:eastAsia="ro-RO"/>
        </w:rPr>
        <w:t>ă și urbanism</w:t>
      </w:r>
      <w:r w:rsidRPr="008D150E">
        <w:rPr>
          <w:rFonts w:ascii="Times New Roman" w:eastAsia="Arial" w:hAnsi="Times New Roman" w:cs="Times New Roman"/>
          <w:sz w:val="24"/>
          <w:szCs w:val="24"/>
          <w:lang w:eastAsia="ro-RO"/>
        </w:rPr>
        <w:t xml:space="preserve"> își desfășoară activitatea în concordanță cu misiunea de a acționa în slujba locuitorilor municipiului Câmpulung Moldovenesc, pentru a rezolva nevoile comunității într-o manieră legală, transparentă, echitabilă, competentă și eficientă, în vederea creșterii gradului de</w:t>
      </w:r>
      <w:r w:rsidRPr="008D150E">
        <w:rPr>
          <w:rFonts w:ascii="Times New Roman" w:eastAsia="Arial" w:hAnsi="Times New Roman" w:cs="Times New Roman"/>
          <w:sz w:val="24"/>
          <w:szCs w:val="24"/>
          <w:lang w:eastAsia="ro-RO"/>
        </w:rPr>
        <w:tab/>
        <w:t>civilizație și confort, în conformitate cu obiectivele  strategice privind  dezvoltarea  durabilă  a municipiului  Câmpulung Moldovenesc potrivit standardelor, recomandărilor și practicilor europene în materie.</w:t>
      </w:r>
    </w:p>
    <w:p w:rsidR="008260BA" w:rsidRPr="008D150E" w:rsidRDefault="008260BA" w:rsidP="008D150E">
      <w:pPr>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sz w:val="24"/>
          <w:szCs w:val="24"/>
          <w:lang w:eastAsia="ro-RO"/>
        </w:rPr>
        <w:t>Pentru îndeplinirea misiunii ce îi revine, c</w:t>
      </w:r>
      <w:r w:rsidR="003750DF" w:rsidRPr="008D150E">
        <w:rPr>
          <w:rFonts w:ascii="Times New Roman" w:eastAsia="Arial" w:hAnsi="Times New Roman" w:cs="Times New Roman"/>
          <w:sz w:val="24"/>
          <w:szCs w:val="24"/>
          <w:lang w:eastAsia="ro-RO"/>
        </w:rPr>
        <w:t>a</w:t>
      </w:r>
      <w:r w:rsidRPr="008D150E">
        <w:rPr>
          <w:rFonts w:ascii="Times New Roman" w:eastAsia="Arial" w:hAnsi="Times New Roman" w:cs="Times New Roman"/>
          <w:sz w:val="24"/>
          <w:szCs w:val="24"/>
          <w:lang w:eastAsia="ro-RO"/>
        </w:rPr>
        <w:t xml:space="preserve"> structur</w:t>
      </w:r>
      <w:r w:rsidR="003750DF" w:rsidRPr="008D150E">
        <w:rPr>
          <w:rFonts w:ascii="Times New Roman" w:eastAsia="Arial" w:hAnsi="Times New Roman" w:cs="Times New Roman"/>
          <w:sz w:val="24"/>
          <w:szCs w:val="24"/>
          <w:lang w:eastAsia="ro-RO"/>
        </w:rPr>
        <w:t>ă</w:t>
      </w:r>
      <w:r w:rsidRPr="008D150E">
        <w:rPr>
          <w:rFonts w:ascii="Times New Roman" w:eastAsia="Arial" w:hAnsi="Times New Roman" w:cs="Times New Roman"/>
          <w:sz w:val="24"/>
          <w:szCs w:val="24"/>
          <w:lang w:eastAsia="ro-RO"/>
        </w:rPr>
        <w:t xml:space="preserve"> integrat</w:t>
      </w:r>
      <w:r w:rsidR="003750DF" w:rsidRPr="008D150E">
        <w:rPr>
          <w:rFonts w:ascii="Times New Roman" w:eastAsia="Arial" w:hAnsi="Times New Roman" w:cs="Times New Roman"/>
          <w:sz w:val="24"/>
          <w:szCs w:val="24"/>
          <w:lang w:eastAsia="ro-RO"/>
        </w:rPr>
        <w:t>ă</w:t>
      </w:r>
      <w:r w:rsidRPr="008D150E">
        <w:rPr>
          <w:rFonts w:ascii="Times New Roman" w:eastAsia="Arial" w:hAnsi="Times New Roman" w:cs="Times New Roman"/>
          <w:sz w:val="24"/>
          <w:szCs w:val="24"/>
          <w:lang w:eastAsia="ro-RO"/>
        </w:rPr>
        <w:t xml:space="preserve"> în cadrul administrației publice locale din Municipiul Câmpulung Moldovenesc, Direcția Tehnica</w:t>
      </w:r>
      <w:r w:rsidR="00691292">
        <w:rPr>
          <w:rFonts w:ascii="Times New Roman" w:eastAsia="Arial" w:hAnsi="Times New Roman" w:cs="Times New Roman"/>
          <w:sz w:val="24"/>
          <w:szCs w:val="24"/>
          <w:lang w:eastAsia="ro-RO"/>
        </w:rPr>
        <w:t xml:space="preserve"> și urbanism</w:t>
      </w:r>
      <w:r w:rsidRPr="008D150E">
        <w:rPr>
          <w:rFonts w:ascii="Times New Roman" w:eastAsia="Arial" w:hAnsi="Times New Roman" w:cs="Times New Roman"/>
          <w:sz w:val="24"/>
          <w:szCs w:val="24"/>
          <w:lang w:eastAsia="ro-RO"/>
        </w:rPr>
        <w:t xml:space="preserve"> își propune realizarea obiectivelor generale și obiectivelor </w:t>
      </w:r>
      <w:r w:rsidR="001C0F8F" w:rsidRPr="008D150E">
        <w:rPr>
          <w:rFonts w:ascii="Times New Roman" w:eastAsia="Arial" w:hAnsi="Times New Roman" w:cs="Times New Roman"/>
          <w:sz w:val="24"/>
          <w:szCs w:val="24"/>
          <w:lang w:eastAsia="ro-RO"/>
        </w:rPr>
        <w:t>specifice</w:t>
      </w:r>
      <w:r w:rsidRPr="008D150E">
        <w:rPr>
          <w:rFonts w:ascii="Times New Roman" w:eastAsia="Arial" w:hAnsi="Times New Roman" w:cs="Times New Roman"/>
          <w:sz w:val="24"/>
          <w:szCs w:val="24"/>
          <w:lang w:eastAsia="ro-RO"/>
        </w:rPr>
        <w:t xml:space="preserve">, ce derivă din acestea, potrivit competențelor ce îi revin în cadrul aparatului de specialitate al primarului municipiului </w:t>
      </w:r>
      <w:r w:rsidR="001C0F8F" w:rsidRPr="008D150E">
        <w:rPr>
          <w:rFonts w:ascii="Times New Roman" w:eastAsia="Arial" w:hAnsi="Times New Roman" w:cs="Times New Roman"/>
          <w:sz w:val="24"/>
          <w:szCs w:val="24"/>
          <w:lang w:eastAsia="ro-RO"/>
        </w:rPr>
        <w:t>ș</w:t>
      </w:r>
      <w:r w:rsidRPr="008D150E">
        <w:rPr>
          <w:rFonts w:ascii="Times New Roman" w:eastAsia="Arial" w:hAnsi="Times New Roman" w:cs="Times New Roman"/>
          <w:sz w:val="24"/>
          <w:szCs w:val="24"/>
          <w:lang w:eastAsia="ro-RO"/>
        </w:rPr>
        <w:t>i anume:</w:t>
      </w:r>
    </w:p>
    <w:p w:rsidR="008260BA" w:rsidRPr="008D150E" w:rsidRDefault="008260BA" w:rsidP="008D150E">
      <w:pPr>
        <w:spacing w:after="0" w:line="276" w:lineRule="auto"/>
        <w:ind w:firstLine="708"/>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 xml:space="preserve">Obiectiv General nr.1 </w:t>
      </w:r>
      <w:r w:rsidRPr="008D150E">
        <w:rPr>
          <w:rFonts w:ascii="Times New Roman" w:eastAsia="Arial" w:hAnsi="Times New Roman" w:cs="Times New Roman"/>
          <w:sz w:val="24"/>
          <w:szCs w:val="24"/>
          <w:lang w:eastAsia="ro-RO"/>
        </w:rPr>
        <w:t>-</w:t>
      </w:r>
      <w:r w:rsidRPr="008D150E">
        <w:rPr>
          <w:rFonts w:ascii="Times New Roman" w:eastAsia="Arial" w:hAnsi="Times New Roman" w:cs="Times New Roman"/>
          <w:b/>
          <w:sz w:val="24"/>
          <w:szCs w:val="24"/>
          <w:lang w:eastAsia="ro-RO"/>
        </w:rPr>
        <w:t xml:space="preserve"> Creșterea  calității vieții locuitorilor municipiului Câmpulung</w:t>
      </w:r>
    </w:p>
    <w:p w:rsidR="008260BA" w:rsidRPr="008D150E" w:rsidRDefault="008260BA" w:rsidP="008D150E">
      <w:pPr>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Moldovenesc prin îmbunătățirea continuă a coordonării și creșterea  calității serviciilor publice de interes  local, verificarea gradului de îndeplinire a indicatorilor de performanța în derularea acestor servicii pentru satisfacerea nevoilor comunității locale.</w:t>
      </w:r>
    </w:p>
    <w:p w:rsidR="008260BA" w:rsidRPr="008D150E" w:rsidRDefault="008260BA" w:rsidP="008D150E">
      <w:pPr>
        <w:spacing w:after="0" w:line="276" w:lineRule="auto"/>
        <w:ind w:firstLine="708"/>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Obiectiv specific nr.1</w:t>
      </w:r>
      <w:r w:rsidR="00913398">
        <w:rPr>
          <w:rFonts w:ascii="Times New Roman" w:eastAsia="Arial" w:hAnsi="Times New Roman" w:cs="Times New Roman"/>
          <w:b/>
          <w:sz w:val="24"/>
          <w:szCs w:val="24"/>
          <w:lang w:eastAsia="ro-RO"/>
        </w:rPr>
        <w:t>.</w:t>
      </w:r>
      <w:r w:rsidRPr="008D150E">
        <w:rPr>
          <w:rFonts w:ascii="Times New Roman" w:eastAsia="Arial" w:hAnsi="Times New Roman" w:cs="Times New Roman"/>
          <w:b/>
          <w:sz w:val="24"/>
          <w:szCs w:val="24"/>
          <w:lang w:eastAsia="ro-RO"/>
        </w:rPr>
        <w:t xml:space="preserve"> - </w:t>
      </w:r>
      <w:r w:rsidRPr="008D150E">
        <w:rPr>
          <w:rFonts w:ascii="Times New Roman" w:eastAsia="Arial" w:hAnsi="Times New Roman" w:cs="Times New Roman"/>
          <w:sz w:val="24"/>
          <w:szCs w:val="24"/>
          <w:lang w:eastAsia="ro-RO"/>
        </w:rPr>
        <w:t>Satisfacerea  nevoilor comunității  locale în ceea ce privește organizarea, funcționarea, extinderea și modernizarea infrastructurii / sistemelor edilitare aferente, soluționarea cu celeritate a deficiențelor și avariilor asigurând creșterea calității serviciilor și monitorizarea concesionărilor și operatorilor legali pentru serviciile publice și activitățile de interes public, inclusiv cu privire la modul de realizare a indicatorilor de performanță asociați, pe teritoriul municipiului Câmpulung Moldovenesc în domeniul:</w:t>
      </w:r>
    </w:p>
    <w:p w:rsidR="008260BA" w:rsidRPr="008D150E" w:rsidRDefault="008260BA" w:rsidP="0039597E">
      <w:pPr>
        <w:pStyle w:val="Listparagraf"/>
        <w:numPr>
          <w:ilvl w:val="0"/>
          <w:numId w:val="15"/>
        </w:numPr>
        <w:tabs>
          <w:tab w:val="left" w:pos="2472"/>
        </w:tabs>
        <w:spacing w:after="0" w:line="276" w:lineRule="auto"/>
        <w:ind w:right="1000"/>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alimentare cu apa, canalizare menajera și colectare ape pluviale;</w:t>
      </w:r>
    </w:p>
    <w:p w:rsidR="008260BA" w:rsidRPr="008D150E" w:rsidRDefault="008260BA" w:rsidP="0039597E">
      <w:pPr>
        <w:pStyle w:val="Listparagraf"/>
        <w:numPr>
          <w:ilvl w:val="0"/>
          <w:numId w:val="15"/>
        </w:numPr>
        <w:tabs>
          <w:tab w:val="left" w:pos="2680"/>
        </w:tabs>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iluminat public;</w:t>
      </w:r>
    </w:p>
    <w:p w:rsidR="008260BA" w:rsidRPr="008D150E" w:rsidRDefault="008260BA" w:rsidP="0039597E">
      <w:pPr>
        <w:numPr>
          <w:ilvl w:val="0"/>
          <w:numId w:val="15"/>
        </w:numPr>
        <w:tabs>
          <w:tab w:val="left" w:pos="2620"/>
        </w:tabs>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sz w:val="24"/>
          <w:szCs w:val="24"/>
          <w:lang w:eastAsia="ro-RO"/>
        </w:rPr>
        <w:t>administrarea domeniului public cu privire la întreținerea /dezvoltarea / diversificarea și modernizarea spatiilor verzi și zonelor de agrement, dotare cu mobilier stradal inclusiv echipamente de joacă și echipamente pentru terenuri de sport.</w:t>
      </w:r>
    </w:p>
    <w:p w:rsidR="008260BA" w:rsidRPr="008D150E" w:rsidRDefault="008260BA" w:rsidP="008D150E">
      <w:pPr>
        <w:spacing w:after="0" w:line="276" w:lineRule="auto"/>
        <w:ind w:firstLine="708"/>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Obiectiv General nr. 2 – Implementarea planurilor de dezvoltare durabilă a cadrului strategic de referință pentru asigurarea întreținerii/menținerii, dezvoltării și modernizării infrastructurilor și utilităților publice cu privire la rețele edilitare, infrastructură rutieră și pietonală din Municipiul Câmpulung Moldovenesc în concordanță cu standardele, recomandările și practicile naționale și europene în materie.</w:t>
      </w:r>
    </w:p>
    <w:p w:rsidR="008260BA" w:rsidRPr="008D150E" w:rsidRDefault="008260BA" w:rsidP="0039597E">
      <w:pPr>
        <w:numPr>
          <w:ilvl w:val="2"/>
          <w:numId w:val="14"/>
        </w:numPr>
        <w:tabs>
          <w:tab w:val="clear" w:pos="360"/>
          <w:tab w:val="num" w:pos="1068"/>
          <w:tab w:val="left" w:pos="2040"/>
        </w:tabs>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 xml:space="preserve">           Obiectiv specific nr.2.1. </w:t>
      </w:r>
      <w:r w:rsidRPr="008D150E">
        <w:rPr>
          <w:rFonts w:ascii="Times New Roman" w:eastAsia="Arial" w:hAnsi="Times New Roman" w:cs="Times New Roman"/>
          <w:sz w:val="24"/>
          <w:szCs w:val="24"/>
          <w:lang w:eastAsia="ro-RO"/>
        </w:rPr>
        <w:t xml:space="preserve">Promovarea si elaborarea proiectelor pentru obiective de investiții aferente infrastructurilor și utilităților publice cu privire la rețele edilitare, infrastructură rutieră și </w:t>
      </w:r>
      <w:r w:rsidRPr="008D150E">
        <w:rPr>
          <w:rFonts w:ascii="Times New Roman" w:eastAsia="Arial" w:hAnsi="Times New Roman" w:cs="Times New Roman"/>
          <w:sz w:val="24"/>
          <w:szCs w:val="24"/>
          <w:lang w:eastAsia="ro-RO"/>
        </w:rPr>
        <w:lastRenderedPageBreak/>
        <w:t>pietonală din Municipiul Câmpulung Moldovenesc, cu respectarea legislației naționale și standardelor europene în materie.</w:t>
      </w:r>
    </w:p>
    <w:p w:rsidR="008260BA" w:rsidRPr="008D150E" w:rsidRDefault="008260BA" w:rsidP="0039597E">
      <w:pPr>
        <w:numPr>
          <w:ilvl w:val="0"/>
          <w:numId w:val="14"/>
        </w:numPr>
        <w:tabs>
          <w:tab w:val="clear" w:pos="360"/>
          <w:tab w:val="num" w:pos="1068"/>
          <w:tab w:val="left" w:pos="2040"/>
        </w:tabs>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 xml:space="preserve">           Obiectiv specific nr.2.2.</w:t>
      </w:r>
      <w:r w:rsidR="00012D4F"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Executarea  lucrărilor pentru  obiectivele de investiții aferente</w:t>
      </w:r>
    </w:p>
    <w:p w:rsidR="008260BA" w:rsidRPr="008D150E" w:rsidRDefault="008260BA" w:rsidP="008D150E">
      <w:pPr>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sz w:val="24"/>
          <w:szCs w:val="24"/>
          <w:lang w:eastAsia="ro-RO"/>
        </w:rPr>
        <w:t xml:space="preserve">infrastructurilor și utilităților publice cu privire la rețele edilitare, </w:t>
      </w:r>
      <w:r w:rsidRPr="008D150E">
        <w:rPr>
          <w:rFonts w:ascii="Times New Roman" w:eastAsia="Arial" w:hAnsi="Times New Roman" w:cs="Times New Roman"/>
          <w:sz w:val="24"/>
          <w:szCs w:val="24"/>
        </w:rPr>
        <w:t>spații verzi și zone de agrement</w:t>
      </w:r>
      <w:r w:rsidRPr="008D150E">
        <w:rPr>
          <w:rFonts w:ascii="Times New Roman" w:eastAsia="Arial" w:hAnsi="Times New Roman" w:cs="Times New Roman"/>
          <w:sz w:val="24"/>
          <w:szCs w:val="24"/>
          <w:lang w:eastAsia="ro-RO"/>
        </w:rPr>
        <w:t>, infrastructur</w:t>
      </w:r>
      <w:r w:rsidR="00C761F9" w:rsidRPr="008D150E">
        <w:rPr>
          <w:rFonts w:ascii="Times New Roman" w:eastAsia="Arial" w:hAnsi="Times New Roman" w:cs="Times New Roman"/>
          <w:sz w:val="24"/>
          <w:szCs w:val="24"/>
          <w:lang w:eastAsia="ro-RO"/>
        </w:rPr>
        <w:t>ă</w:t>
      </w:r>
      <w:r w:rsidRPr="008D150E">
        <w:rPr>
          <w:rFonts w:ascii="Times New Roman" w:eastAsia="Arial" w:hAnsi="Times New Roman" w:cs="Times New Roman"/>
          <w:sz w:val="24"/>
          <w:szCs w:val="24"/>
          <w:lang w:eastAsia="ro-RO"/>
        </w:rPr>
        <w:t xml:space="preserve"> rutieră și pietonală din </w:t>
      </w:r>
      <w:r w:rsidR="009E181B" w:rsidRPr="008D150E">
        <w:rPr>
          <w:rFonts w:ascii="Times New Roman" w:eastAsia="Arial" w:hAnsi="Times New Roman" w:cs="Times New Roman"/>
          <w:sz w:val="24"/>
          <w:szCs w:val="24"/>
          <w:lang w:eastAsia="ro-RO"/>
        </w:rPr>
        <w:t>m</w:t>
      </w:r>
      <w:r w:rsidRPr="008D150E">
        <w:rPr>
          <w:rFonts w:ascii="Times New Roman" w:eastAsia="Arial" w:hAnsi="Times New Roman" w:cs="Times New Roman"/>
          <w:sz w:val="24"/>
          <w:szCs w:val="24"/>
          <w:lang w:eastAsia="ro-RO"/>
        </w:rPr>
        <w:t>unicipiul Câmpulung Moldovenesc în concordan</w:t>
      </w:r>
      <w:r w:rsidR="00C761F9" w:rsidRPr="008D150E">
        <w:rPr>
          <w:rFonts w:ascii="Times New Roman" w:eastAsia="Arial" w:hAnsi="Times New Roman" w:cs="Times New Roman"/>
          <w:sz w:val="24"/>
          <w:szCs w:val="24"/>
          <w:lang w:eastAsia="ro-RO"/>
        </w:rPr>
        <w:t>ț</w:t>
      </w:r>
      <w:r w:rsidRPr="008D150E">
        <w:rPr>
          <w:rFonts w:ascii="Times New Roman" w:eastAsia="Arial" w:hAnsi="Times New Roman" w:cs="Times New Roman"/>
          <w:sz w:val="24"/>
          <w:szCs w:val="24"/>
          <w:lang w:eastAsia="ro-RO"/>
        </w:rPr>
        <w:t>ă cu proiectele planificate și elaborate</w:t>
      </w:r>
      <w:r w:rsidR="009E181B" w:rsidRPr="008D150E">
        <w:rPr>
          <w:rFonts w:ascii="Times New Roman" w:eastAsia="Arial" w:hAnsi="Times New Roman" w:cs="Times New Roman"/>
          <w:sz w:val="24"/>
          <w:szCs w:val="24"/>
          <w:lang w:eastAsia="ro-RO"/>
        </w:rPr>
        <w:t>,</w:t>
      </w:r>
      <w:r w:rsidRPr="008D150E">
        <w:rPr>
          <w:rFonts w:ascii="Times New Roman" w:eastAsia="Arial" w:hAnsi="Times New Roman" w:cs="Times New Roman"/>
          <w:sz w:val="24"/>
          <w:szCs w:val="24"/>
          <w:lang w:eastAsia="ro-RO"/>
        </w:rPr>
        <w:t xml:space="preserve"> și cu fondurile bugetare alocate.</w:t>
      </w:r>
    </w:p>
    <w:p w:rsidR="008260BA" w:rsidRPr="008D150E" w:rsidRDefault="008260BA" w:rsidP="0039597E">
      <w:pPr>
        <w:numPr>
          <w:ilvl w:val="0"/>
          <w:numId w:val="14"/>
        </w:numPr>
        <w:tabs>
          <w:tab w:val="clear" w:pos="360"/>
          <w:tab w:val="num" w:pos="1068"/>
          <w:tab w:val="left" w:pos="2040"/>
        </w:tabs>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 xml:space="preserve">           Obiectiv specific nr.2.3.</w:t>
      </w:r>
      <w:r w:rsidRPr="008D150E">
        <w:rPr>
          <w:rFonts w:ascii="Times New Roman" w:eastAsia="Arial" w:hAnsi="Times New Roman" w:cs="Times New Roman"/>
          <w:sz w:val="24"/>
          <w:szCs w:val="24"/>
          <w:lang w:eastAsia="ro-RO"/>
        </w:rPr>
        <w:t>Realizarea cu celeritate și eficientă a lucrărilor de întreținere/reparații pentru menținerea capacitaților de funcționare proiectate, aferent</w:t>
      </w:r>
      <w:r w:rsidR="009E181B" w:rsidRPr="008D150E">
        <w:rPr>
          <w:rFonts w:ascii="Times New Roman" w:eastAsia="Arial" w:hAnsi="Times New Roman" w:cs="Times New Roman"/>
          <w:sz w:val="24"/>
          <w:szCs w:val="24"/>
          <w:lang w:eastAsia="ro-RO"/>
        </w:rPr>
        <w:t>e</w:t>
      </w:r>
      <w:r w:rsidRPr="008D150E">
        <w:rPr>
          <w:rFonts w:ascii="Times New Roman" w:eastAsia="Arial" w:hAnsi="Times New Roman" w:cs="Times New Roman"/>
          <w:sz w:val="24"/>
          <w:szCs w:val="24"/>
          <w:lang w:eastAsia="ro-RO"/>
        </w:rPr>
        <w:t xml:space="preserve"> infrastructurilor și utilităților publice</w:t>
      </w:r>
      <w:r w:rsidR="00B228E2" w:rsidRPr="008D150E">
        <w:rPr>
          <w:rFonts w:ascii="Times New Roman" w:eastAsia="Arial" w:hAnsi="Times New Roman" w:cs="Times New Roman"/>
          <w:sz w:val="24"/>
          <w:szCs w:val="24"/>
          <w:lang w:eastAsia="ro-RO"/>
        </w:rPr>
        <w:t>,</w:t>
      </w:r>
      <w:r w:rsidRPr="008D150E">
        <w:rPr>
          <w:rFonts w:ascii="Times New Roman" w:eastAsia="Arial" w:hAnsi="Times New Roman" w:cs="Times New Roman"/>
          <w:sz w:val="24"/>
          <w:szCs w:val="24"/>
          <w:lang w:eastAsia="ro-RO"/>
        </w:rPr>
        <w:t xml:space="preserve"> pentru care îndeplinește atribuțiile de administrator în Municipiul Câmpulung Moldovenesc, rețele edilitare, infrastructuri rutiere și pietonale din Municipiul Câmpulung Moldovenesc, în vederea creșterii siguranței și confortului locuitorilor</w:t>
      </w:r>
      <w:r w:rsidR="009E181B" w:rsidRPr="008D150E">
        <w:rPr>
          <w:rFonts w:ascii="Times New Roman" w:eastAsia="Arial" w:hAnsi="Times New Roman" w:cs="Times New Roman"/>
          <w:sz w:val="24"/>
          <w:szCs w:val="24"/>
          <w:lang w:eastAsia="ro-RO"/>
        </w:rPr>
        <w:t>.</w:t>
      </w:r>
    </w:p>
    <w:p w:rsidR="009E181B" w:rsidRPr="008D150E" w:rsidRDefault="008260BA" w:rsidP="0039597E">
      <w:pPr>
        <w:numPr>
          <w:ilvl w:val="2"/>
          <w:numId w:val="14"/>
        </w:numPr>
        <w:tabs>
          <w:tab w:val="clear" w:pos="360"/>
          <w:tab w:val="num" w:pos="1068"/>
          <w:tab w:val="left" w:pos="2037"/>
        </w:tabs>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 xml:space="preserve">           Obiectiv specific nr.2.4. </w:t>
      </w:r>
      <w:r w:rsidRPr="008D150E">
        <w:rPr>
          <w:rFonts w:ascii="Times New Roman" w:eastAsia="Arial" w:hAnsi="Times New Roman" w:cs="Times New Roman"/>
          <w:sz w:val="24"/>
          <w:szCs w:val="24"/>
          <w:lang w:eastAsia="ro-RO"/>
        </w:rPr>
        <w:t>Emite acorduri / avize pentru execuția</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 xml:space="preserve">lucrărilor și/sau desfacere de pavaj și asigură verificarea readucerii la starea inițiala a terenului afectat de această categorie de lucrări, în conformitate cu legislația în vigoare aplicabilă cu termenele și în condițiile precizate conform Regulamentului de eliberare a acordului </w:t>
      </w:r>
      <w:r w:rsidR="009E181B" w:rsidRPr="008D150E">
        <w:rPr>
          <w:rFonts w:ascii="Times New Roman" w:eastAsia="Arial" w:hAnsi="Times New Roman" w:cs="Times New Roman"/>
          <w:sz w:val="24"/>
          <w:szCs w:val="24"/>
          <w:lang w:eastAsia="ro-RO"/>
        </w:rPr>
        <w:t>ș</w:t>
      </w:r>
      <w:r w:rsidRPr="008D150E">
        <w:rPr>
          <w:rFonts w:ascii="Times New Roman" w:eastAsia="Arial" w:hAnsi="Times New Roman" w:cs="Times New Roman"/>
          <w:sz w:val="24"/>
          <w:szCs w:val="24"/>
          <w:lang w:eastAsia="ro-RO"/>
        </w:rPr>
        <w:t xml:space="preserve">i avizului de execuție a lucrărilor aferente rețelelor </w:t>
      </w:r>
      <w:proofErr w:type="spellStart"/>
      <w:r w:rsidRPr="008D150E">
        <w:rPr>
          <w:rFonts w:ascii="Times New Roman" w:eastAsia="Arial" w:hAnsi="Times New Roman" w:cs="Times New Roman"/>
          <w:sz w:val="24"/>
          <w:szCs w:val="24"/>
          <w:lang w:eastAsia="ro-RO"/>
        </w:rPr>
        <w:t>tehnico</w:t>
      </w:r>
      <w:proofErr w:type="spellEnd"/>
      <w:r w:rsidRPr="008D150E">
        <w:rPr>
          <w:rFonts w:ascii="Times New Roman" w:eastAsia="Arial" w:hAnsi="Times New Roman" w:cs="Times New Roman"/>
          <w:sz w:val="24"/>
          <w:szCs w:val="24"/>
          <w:lang w:eastAsia="ro-RO"/>
        </w:rPr>
        <w:t>-edilitare realizate pe domeniul public al Municipiului Câmpulung Moldovenesc.</w:t>
      </w:r>
    </w:p>
    <w:p w:rsidR="008260BA" w:rsidRPr="008D150E" w:rsidRDefault="008260BA" w:rsidP="0039597E">
      <w:pPr>
        <w:numPr>
          <w:ilvl w:val="2"/>
          <w:numId w:val="14"/>
        </w:numPr>
        <w:tabs>
          <w:tab w:val="clear" w:pos="360"/>
          <w:tab w:val="num" w:pos="1068"/>
          <w:tab w:val="left" w:pos="2037"/>
        </w:tabs>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 xml:space="preserve">           Obiectiv general nr.</w:t>
      </w:r>
      <w:r w:rsidR="009E181B" w:rsidRPr="008D150E">
        <w:rPr>
          <w:rFonts w:ascii="Times New Roman" w:eastAsia="Arial" w:hAnsi="Times New Roman" w:cs="Times New Roman"/>
          <w:b/>
          <w:sz w:val="24"/>
          <w:szCs w:val="24"/>
          <w:lang w:eastAsia="ro-RO"/>
        </w:rPr>
        <w:t>3</w:t>
      </w:r>
      <w:r w:rsidRPr="008D150E">
        <w:rPr>
          <w:rFonts w:ascii="Times New Roman" w:eastAsia="Arial" w:hAnsi="Times New Roman" w:cs="Times New Roman"/>
          <w:b/>
          <w:sz w:val="24"/>
          <w:szCs w:val="24"/>
          <w:lang w:eastAsia="ro-RO"/>
        </w:rPr>
        <w:t>. Administrarea eficient</w:t>
      </w:r>
      <w:r w:rsidR="00B228E2" w:rsidRPr="008D150E">
        <w:rPr>
          <w:rFonts w:ascii="Times New Roman" w:eastAsia="Arial" w:hAnsi="Times New Roman" w:cs="Times New Roman"/>
          <w:b/>
          <w:sz w:val="24"/>
          <w:szCs w:val="24"/>
          <w:lang w:eastAsia="ro-RO"/>
        </w:rPr>
        <w:t>ă</w:t>
      </w:r>
      <w:r w:rsidRPr="008D150E">
        <w:rPr>
          <w:rFonts w:ascii="Times New Roman" w:eastAsia="Arial" w:hAnsi="Times New Roman" w:cs="Times New Roman"/>
          <w:b/>
          <w:sz w:val="24"/>
          <w:szCs w:val="24"/>
          <w:lang w:eastAsia="ro-RO"/>
        </w:rPr>
        <w:t xml:space="preserve"> a resurselor </w:t>
      </w:r>
      <w:r w:rsidR="00B228E2"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i angaj</w:t>
      </w:r>
      <w:r w:rsidR="00691292">
        <w:rPr>
          <w:rFonts w:ascii="Times New Roman" w:eastAsia="Arial" w:hAnsi="Times New Roman" w:cs="Times New Roman"/>
          <w:b/>
          <w:sz w:val="24"/>
          <w:szCs w:val="24"/>
          <w:lang w:eastAsia="ro-RO"/>
        </w:rPr>
        <w:t>a</w:t>
      </w:r>
      <w:r w:rsidRPr="008D150E">
        <w:rPr>
          <w:rFonts w:ascii="Times New Roman" w:eastAsia="Arial" w:hAnsi="Times New Roman" w:cs="Times New Roman"/>
          <w:b/>
          <w:sz w:val="24"/>
          <w:szCs w:val="24"/>
          <w:lang w:eastAsia="ro-RO"/>
        </w:rPr>
        <w:t xml:space="preserve">rea transparentă a fondurilor financiare aferente lucrărilor și serviciilor derulate prin Direcția </w:t>
      </w:r>
      <w:r w:rsidR="00691292">
        <w:rPr>
          <w:rFonts w:ascii="Times New Roman" w:eastAsia="Arial" w:hAnsi="Times New Roman" w:cs="Times New Roman"/>
          <w:b/>
          <w:sz w:val="24"/>
          <w:szCs w:val="24"/>
          <w:lang w:eastAsia="ro-RO"/>
        </w:rPr>
        <w:t>t</w:t>
      </w:r>
      <w:r w:rsidRPr="008D150E">
        <w:rPr>
          <w:rFonts w:ascii="Times New Roman" w:eastAsia="Arial" w:hAnsi="Times New Roman" w:cs="Times New Roman"/>
          <w:b/>
          <w:sz w:val="24"/>
          <w:szCs w:val="24"/>
          <w:lang w:eastAsia="ro-RO"/>
        </w:rPr>
        <w:t>ehnic</w:t>
      </w:r>
      <w:r w:rsidR="00691292">
        <w:rPr>
          <w:rFonts w:ascii="Times New Roman" w:eastAsia="Arial" w:hAnsi="Times New Roman" w:cs="Times New Roman"/>
          <w:b/>
          <w:sz w:val="24"/>
          <w:szCs w:val="24"/>
          <w:lang w:eastAsia="ro-RO"/>
        </w:rPr>
        <w:t>ă și urbanism</w:t>
      </w:r>
      <w:r w:rsidRPr="008D150E">
        <w:rPr>
          <w:rFonts w:ascii="Times New Roman" w:eastAsia="Arial" w:hAnsi="Times New Roman" w:cs="Times New Roman"/>
          <w:b/>
          <w:sz w:val="24"/>
          <w:szCs w:val="24"/>
          <w:lang w:eastAsia="ro-RO"/>
        </w:rPr>
        <w:t>, pentru</w:t>
      </w:r>
      <w:r w:rsidRPr="008D150E">
        <w:rPr>
          <w:rFonts w:ascii="Times New Roman" w:eastAsia="Times New Roman" w:hAnsi="Times New Roman" w:cs="Times New Roman"/>
          <w:sz w:val="24"/>
          <w:szCs w:val="24"/>
          <w:lang w:eastAsia="ro-RO"/>
        </w:rPr>
        <w:t xml:space="preserve"> </w:t>
      </w:r>
      <w:r w:rsidRPr="008D150E">
        <w:rPr>
          <w:rFonts w:ascii="Times New Roman" w:eastAsia="Arial" w:hAnsi="Times New Roman" w:cs="Times New Roman"/>
          <w:b/>
          <w:sz w:val="24"/>
          <w:szCs w:val="24"/>
          <w:lang w:eastAsia="ro-RO"/>
        </w:rPr>
        <w:t xml:space="preserve">realizarea obiectivelor de investiții </w:t>
      </w:r>
      <w:r w:rsidR="00B228E2"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 xml:space="preserve">i a lucrărilor </w:t>
      </w:r>
      <w:r w:rsidR="00B228E2"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 xml:space="preserve">i serviciilor pentru întreținerea </w:t>
      </w:r>
      <w:r w:rsidR="00B228E2"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 xml:space="preserve">i repararea patrimoniului public al municipiului Câmpulung Moldovenesc aferent infrastructurii de iluminat public, infrastructurii rutiere </w:t>
      </w:r>
      <w:r w:rsidR="009E181B"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i pietonale specific</w:t>
      </w:r>
      <w:r w:rsidR="009E181B" w:rsidRPr="008D150E">
        <w:rPr>
          <w:rFonts w:ascii="Times New Roman" w:eastAsia="Arial" w:hAnsi="Times New Roman" w:cs="Times New Roman"/>
          <w:b/>
          <w:sz w:val="24"/>
          <w:szCs w:val="24"/>
          <w:lang w:eastAsia="ro-RO"/>
        </w:rPr>
        <w:t>e</w:t>
      </w:r>
      <w:r w:rsidRPr="008D150E">
        <w:rPr>
          <w:rFonts w:ascii="Times New Roman" w:eastAsia="Arial" w:hAnsi="Times New Roman" w:cs="Times New Roman"/>
          <w:b/>
          <w:sz w:val="24"/>
          <w:szCs w:val="24"/>
          <w:lang w:eastAsia="ro-RO"/>
        </w:rPr>
        <w:t xml:space="preserve"> străzilor, podurilor, pasajelor, spa</w:t>
      </w:r>
      <w:r w:rsidR="00B228E2" w:rsidRPr="008D150E">
        <w:rPr>
          <w:rFonts w:ascii="Times New Roman" w:eastAsia="Arial" w:hAnsi="Times New Roman" w:cs="Times New Roman"/>
          <w:b/>
          <w:sz w:val="24"/>
          <w:szCs w:val="24"/>
          <w:lang w:eastAsia="ro-RO"/>
        </w:rPr>
        <w:t>ț</w:t>
      </w:r>
      <w:r w:rsidRPr="008D150E">
        <w:rPr>
          <w:rFonts w:ascii="Times New Roman" w:eastAsia="Arial" w:hAnsi="Times New Roman" w:cs="Times New Roman"/>
          <w:b/>
          <w:sz w:val="24"/>
          <w:szCs w:val="24"/>
          <w:lang w:eastAsia="ro-RO"/>
        </w:rPr>
        <w:t xml:space="preserve">iilor de parcare, sistemelor de semnalizare </w:t>
      </w:r>
      <w:r w:rsidR="00B228E2"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i siguranța circulației, spa</w:t>
      </w:r>
      <w:r w:rsidR="00B228E2" w:rsidRPr="008D150E">
        <w:rPr>
          <w:rFonts w:ascii="Times New Roman" w:eastAsia="Arial" w:hAnsi="Times New Roman" w:cs="Times New Roman"/>
          <w:b/>
          <w:sz w:val="24"/>
          <w:szCs w:val="24"/>
          <w:lang w:eastAsia="ro-RO"/>
        </w:rPr>
        <w:t>ț</w:t>
      </w:r>
      <w:r w:rsidRPr="008D150E">
        <w:rPr>
          <w:rFonts w:ascii="Times New Roman" w:eastAsia="Arial" w:hAnsi="Times New Roman" w:cs="Times New Roman"/>
          <w:b/>
          <w:sz w:val="24"/>
          <w:szCs w:val="24"/>
          <w:lang w:eastAsia="ro-RO"/>
        </w:rPr>
        <w:t xml:space="preserve">iilor verzi </w:t>
      </w:r>
      <w:r w:rsidR="00B228E2"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i zonelor de agreement, mobilierului urban specific, etc.</w:t>
      </w:r>
    </w:p>
    <w:p w:rsidR="008260BA" w:rsidRPr="008D150E" w:rsidRDefault="00B228E2" w:rsidP="008D150E">
      <w:pPr>
        <w:spacing w:after="0" w:line="276" w:lineRule="auto"/>
        <w:ind w:right="340"/>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 xml:space="preserve">           </w:t>
      </w:r>
      <w:r w:rsidR="008260BA" w:rsidRPr="008D150E">
        <w:rPr>
          <w:rFonts w:ascii="Times New Roman" w:eastAsia="Arial" w:hAnsi="Times New Roman" w:cs="Times New Roman"/>
          <w:b/>
          <w:sz w:val="24"/>
          <w:szCs w:val="24"/>
          <w:lang w:eastAsia="ro-RO"/>
        </w:rPr>
        <w:t>Obiectiv specific nr.</w:t>
      </w:r>
      <w:r w:rsidR="009E181B" w:rsidRPr="008D150E">
        <w:rPr>
          <w:rFonts w:ascii="Times New Roman" w:eastAsia="Arial" w:hAnsi="Times New Roman" w:cs="Times New Roman"/>
          <w:b/>
          <w:sz w:val="24"/>
          <w:szCs w:val="24"/>
          <w:lang w:eastAsia="ro-RO"/>
        </w:rPr>
        <w:t>3</w:t>
      </w:r>
      <w:r w:rsidR="008260BA" w:rsidRPr="008D150E">
        <w:rPr>
          <w:rFonts w:ascii="Times New Roman" w:eastAsia="Arial" w:hAnsi="Times New Roman" w:cs="Times New Roman"/>
          <w:b/>
          <w:sz w:val="24"/>
          <w:szCs w:val="24"/>
          <w:lang w:eastAsia="ro-RO"/>
        </w:rPr>
        <w:t>.1.</w:t>
      </w:r>
      <w:r w:rsidRPr="008D150E">
        <w:rPr>
          <w:rFonts w:ascii="Times New Roman" w:eastAsia="Arial" w:hAnsi="Times New Roman" w:cs="Times New Roman"/>
          <w:b/>
          <w:sz w:val="24"/>
          <w:szCs w:val="24"/>
          <w:lang w:eastAsia="ro-RO"/>
        </w:rPr>
        <w:t xml:space="preserve"> </w:t>
      </w:r>
      <w:r w:rsidR="008260BA" w:rsidRPr="008D150E">
        <w:rPr>
          <w:rFonts w:ascii="Times New Roman" w:eastAsia="Arial" w:hAnsi="Times New Roman" w:cs="Times New Roman"/>
          <w:sz w:val="24"/>
          <w:szCs w:val="24"/>
          <w:lang w:eastAsia="ro-RO"/>
        </w:rPr>
        <w:t>Asigur</w:t>
      </w:r>
      <w:r w:rsidRPr="008D150E">
        <w:rPr>
          <w:rFonts w:ascii="Times New Roman" w:eastAsia="Arial" w:hAnsi="Times New Roman" w:cs="Times New Roman"/>
          <w:sz w:val="24"/>
          <w:szCs w:val="24"/>
          <w:lang w:eastAsia="ro-RO"/>
        </w:rPr>
        <w:t>ă</w:t>
      </w:r>
      <w:r w:rsidR="008260BA" w:rsidRPr="008D150E">
        <w:rPr>
          <w:rFonts w:ascii="Times New Roman" w:eastAsia="Arial" w:hAnsi="Times New Roman" w:cs="Times New Roman"/>
          <w:sz w:val="24"/>
          <w:szCs w:val="24"/>
          <w:lang w:eastAsia="ro-RO"/>
        </w:rPr>
        <w:t xml:space="preserve"> întocmirea caietelor de sarcini</w:t>
      </w:r>
      <w:r w:rsidR="008260BA" w:rsidRPr="008D150E">
        <w:rPr>
          <w:rFonts w:ascii="Times New Roman" w:eastAsia="Arial" w:hAnsi="Times New Roman" w:cs="Times New Roman"/>
          <w:b/>
          <w:sz w:val="24"/>
          <w:szCs w:val="24"/>
          <w:lang w:eastAsia="ro-RO"/>
        </w:rPr>
        <w:t xml:space="preserve"> </w:t>
      </w:r>
      <w:r w:rsidR="008260BA" w:rsidRPr="008D150E">
        <w:rPr>
          <w:rFonts w:ascii="Times New Roman" w:eastAsia="Arial" w:hAnsi="Times New Roman" w:cs="Times New Roman"/>
          <w:sz w:val="24"/>
          <w:szCs w:val="24"/>
          <w:lang w:eastAsia="ro-RO"/>
        </w:rPr>
        <w:t>pentru fiecare procedur</w:t>
      </w:r>
      <w:r w:rsidR="009E181B" w:rsidRPr="008D150E">
        <w:rPr>
          <w:rFonts w:ascii="Times New Roman" w:eastAsia="Arial" w:hAnsi="Times New Roman" w:cs="Times New Roman"/>
          <w:sz w:val="24"/>
          <w:szCs w:val="24"/>
          <w:lang w:eastAsia="ro-RO"/>
        </w:rPr>
        <w:t>ă</w:t>
      </w:r>
      <w:r w:rsidR="008260BA" w:rsidRPr="008D150E">
        <w:rPr>
          <w:rFonts w:ascii="Times New Roman" w:eastAsia="Arial" w:hAnsi="Times New Roman" w:cs="Times New Roman"/>
          <w:sz w:val="24"/>
          <w:szCs w:val="24"/>
          <w:lang w:eastAsia="ro-RO"/>
        </w:rPr>
        <w:t xml:space="preserve"> de achiziție public</w:t>
      </w:r>
      <w:r w:rsidR="009E181B" w:rsidRPr="008D150E">
        <w:rPr>
          <w:rFonts w:ascii="Times New Roman" w:eastAsia="Arial" w:hAnsi="Times New Roman" w:cs="Times New Roman"/>
          <w:sz w:val="24"/>
          <w:szCs w:val="24"/>
          <w:lang w:eastAsia="ro-RO"/>
        </w:rPr>
        <w:t>ă</w:t>
      </w:r>
      <w:r w:rsidR="008260BA" w:rsidRPr="008D150E">
        <w:rPr>
          <w:rFonts w:ascii="Times New Roman" w:eastAsia="Arial" w:hAnsi="Times New Roman" w:cs="Times New Roman"/>
          <w:sz w:val="24"/>
          <w:szCs w:val="24"/>
          <w:lang w:eastAsia="ro-RO"/>
        </w:rPr>
        <w:t xml:space="preserve"> derulat</w:t>
      </w:r>
      <w:r w:rsidR="009E181B" w:rsidRPr="008D150E">
        <w:rPr>
          <w:rFonts w:ascii="Times New Roman" w:eastAsia="Arial" w:hAnsi="Times New Roman" w:cs="Times New Roman"/>
          <w:sz w:val="24"/>
          <w:szCs w:val="24"/>
          <w:lang w:eastAsia="ro-RO"/>
        </w:rPr>
        <w:t>ă</w:t>
      </w:r>
      <w:r w:rsidR="008260BA" w:rsidRPr="008D150E">
        <w:rPr>
          <w:rFonts w:ascii="Times New Roman" w:eastAsia="Arial" w:hAnsi="Times New Roman" w:cs="Times New Roman"/>
          <w:sz w:val="24"/>
          <w:szCs w:val="24"/>
          <w:lang w:eastAsia="ro-RO"/>
        </w:rPr>
        <w:t xml:space="preserve"> de structura specializat</w:t>
      </w:r>
      <w:r w:rsidR="009E181B" w:rsidRPr="008D150E">
        <w:rPr>
          <w:rFonts w:ascii="Times New Roman" w:eastAsia="Arial" w:hAnsi="Times New Roman" w:cs="Times New Roman"/>
          <w:sz w:val="24"/>
          <w:szCs w:val="24"/>
          <w:lang w:eastAsia="ro-RO"/>
        </w:rPr>
        <w:t>ă</w:t>
      </w:r>
      <w:r w:rsidR="008260BA" w:rsidRPr="008D150E">
        <w:rPr>
          <w:rFonts w:ascii="Times New Roman" w:eastAsia="Arial" w:hAnsi="Times New Roman" w:cs="Times New Roman"/>
          <w:sz w:val="24"/>
          <w:szCs w:val="24"/>
          <w:lang w:eastAsia="ro-RO"/>
        </w:rPr>
        <w:t xml:space="preserve"> a Primăriei </w:t>
      </w:r>
      <w:r w:rsidR="009E181B" w:rsidRPr="008D150E">
        <w:rPr>
          <w:rFonts w:ascii="Times New Roman" w:eastAsia="Arial" w:hAnsi="Times New Roman" w:cs="Times New Roman"/>
          <w:sz w:val="24"/>
          <w:szCs w:val="24"/>
          <w:lang w:eastAsia="ro-RO"/>
        </w:rPr>
        <w:t>m</w:t>
      </w:r>
      <w:r w:rsidR="008260BA" w:rsidRPr="008D150E">
        <w:rPr>
          <w:rFonts w:ascii="Times New Roman" w:eastAsia="Arial" w:hAnsi="Times New Roman" w:cs="Times New Roman"/>
          <w:sz w:val="24"/>
          <w:szCs w:val="24"/>
          <w:lang w:eastAsia="ro-RO"/>
        </w:rPr>
        <w:t xml:space="preserve">unicipiului Câmpulung Moldovenesc pentru activitățile ce intra </w:t>
      </w:r>
      <w:r w:rsidR="009E181B" w:rsidRPr="008D150E">
        <w:rPr>
          <w:rFonts w:ascii="Times New Roman" w:eastAsia="Arial" w:hAnsi="Times New Roman" w:cs="Times New Roman"/>
          <w:sz w:val="24"/>
          <w:szCs w:val="24"/>
          <w:lang w:eastAsia="ro-RO"/>
        </w:rPr>
        <w:t>î</w:t>
      </w:r>
      <w:r w:rsidR="008260BA" w:rsidRPr="008D150E">
        <w:rPr>
          <w:rFonts w:ascii="Times New Roman" w:eastAsia="Arial" w:hAnsi="Times New Roman" w:cs="Times New Roman"/>
          <w:sz w:val="24"/>
          <w:szCs w:val="24"/>
          <w:lang w:eastAsia="ro-RO"/>
        </w:rPr>
        <w:t>n competen</w:t>
      </w:r>
      <w:r w:rsidR="009E181B" w:rsidRPr="008D150E">
        <w:rPr>
          <w:rFonts w:ascii="Times New Roman" w:eastAsia="Arial" w:hAnsi="Times New Roman" w:cs="Times New Roman"/>
          <w:sz w:val="24"/>
          <w:szCs w:val="24"/>
          <w:lang w:eastAsia="ro-RO"/>
        </w:rPr>
        <w:t>ț</w:t>
      </w:r>
      <w:r w:rsidR="008260BA" w:rsidRPr="008D150E">
        <w:rPr>
          <w:rFonts w:ascii="Times New Roman" w:eastAsia="Arial" w:hAnsi="Times New Roman" w:cs="Times New Roman"/>
          <w:sz w:val="24"/>
          <w:szCs w:val="24"/>
          <w:lang w:eastAsia="ro-RO"/>
        </w:rPr>
        <w:t xml:space="preserve">a Direcției </w:t>
      </w:r>
      <w:r w:rsidR="00691292">
        <w:rPr>
          <w:rFonts w:ascii="Times New Roman" w:eastAsia="Arial" w:hAnsi="Times New Roman" w:cs="Times New Roman"/>
          <w:sz w:val="24"/>
          <w:szCs w:val="24"/>
          <w:lang w:eastAsia="ro-RO"/>
        </w:rPr>
        <w:t>t</w:t>
      </w:r>
      <w:r w:rsidR="008260BA" w:rsidRPr="008D150E">
        <w:rPr>
          <w:rFonts w:ascii="Times New Roman" w:eastAsia="Arial" w:hAnsi="Times New Roman" w:cs="Times New Roman"/>
          <w:sz w:val="24"/>
          <w:szCs w:val="24"/>
          <w:lang w:eastAsia="ro-RO"/>
        </w:rPr>
        <w:t>ehnice</w:t>
      </w:r>
      <w:r w:rsidR="00691292">
        <w:rPr>
          <w:rFonts w:ascii="Times New Roman" w:eastAsia="Arial" w:hAnsi="Times New Roman" w:cs="Times New Roman"/>
          <w:sz w:val="24"/>
          <w:szCs w:val="24"/>
          <w:lang w:eastAsia="ro-RO"/>
        </w:rPr>
        <w:t xml:space="preserve"> și urbanism</w:t>
      </w:r>
      <w:r w:rsidR="008260BA" w:rsidRPr="008D150E">
        <w:rPr>
          <w:rFonts w:ascii="Times New Roman" w:eastAsia="Arial" w:hAnsi="Times New Roman" w:cs="Times New Roman"/>
          <w:sz w:val="24"/>
          <w:szCs w:val="24"/>
          <w:lang w:eastAsia="ro-RO"/>
        </w:rPr>
        <w:t xml:space="preserve">, </w:t>
      </w:r>
      <w:r w:rsidR="009E181B" w:rsidRPr="008D150E">
        <w:rPr>
          <w:rFonts w:ascii="Times New Roman" w:eastAsia="Arial" w:hAnsi="Times New Roman" w:cs="Times New Roman"/>
          <w:sz w:val="24"/>
          <w:szCs w:val="24"/>
          <w:lang w:eastAsia="ro-RO"/>
        </w:rPr>
        <w:t>î</w:t>
      </w:r>
      <w:r w:rsidR="008260BA" w:rsidRPr="008D150E">
        <w:rPr>
          <w:rFonts w:ascii="Times New Roman" w:eastAsia="Arial" w:hAnsi="Times New Roman" w:cs="Times New Roman"/>
          <w:sz w:val="24"/>
          <w:szCs w:val="24"/>
          <w:lang w:eastAsia="ro-RO"/>
        </w:rPr>
        <w:t xml:space="preserve">n conformitate cu standardele </w:t>
      </w:r>
      <w:r w:rsidR="009E181B" w:rsidRPr="008D150E">
        <w:rPr>
          <w:rFonts w:ascii="Times New Roman" w:eastAsia="Arial" w:hAnsi="Times New Roman" w:cs="Times New Roman"/>
          <w:sz w:val="24"/>
          <w:szCs w:val="24"/>
          <w:lang w:eastAsia="ro-RO"/>
        </w:rPr>
        <w:t>ș</w:t>
      </w:r>
      <w:r w:rsidR="008260BA" w:rsidRPr="008D150E">
        <w:rPr>
          <w:rFonts w:ascii="Times New Roman" w:eastAsia="Arial" w:hAnsi="Times New Roman" w:cs="Times New Roman"/>
          <w:sz w:val="24"/>
          <w:szCs w:val="24"/>
          <w:lang w:eastAsia="ro-RO"/>
        </w:rPr>
        <w:t xml:space="preserve">i normativele tehnice aplicabile </w:t>
      </w:r>
      <w:r w:rsidR="009E181B" w:rsidRPr="008D150E">
        <w:rPr>
          <w:rFonts w:ascii="Times New Roman" w:eastAsia="Arial" w:hAnsi="Times New Roman" w:cs="Times New Roman"/>
          <w:sz w:val="24"/>
          <w:szCs w:val="24"/>
          <w:lang w:eastAsia="ro-RO"/>
        </w:rPr>
        <w:t>î</w:t>
      </w:r>
      <w:r w:rsidR="008260BA" w:rsidRPr="008D150E">
        <w:rPr>
          <w:rFonts w:ascii="Times New Roman" w:eastAsia="Arial" w:hAnsi="Times New Roman" w:cs="Times New Roman"/>
          <w:sz w:val="24"/>
          <w:szCs w:val="24"/>
          <w:lang w:eastAsia="ro-RO"/>
        </w:rPr>
        <w:t xml:space="preserve">n vigoare </w:t>
      </w:r>
      <w:r w:rsidR="009E181B" w:rsidRPr="008D150E">
        <w:rPr>
          <w:rFonts w:ascii="Times New Roman" w:eastAsia="Arial" w:hAnsi="Times New Roman" w:cs="Times New Roman"/>
          <w:sz w:val="24"/>
          <w:szCs w:val="24"/>
          <w:lang w:eastAsia="ro-RO"/>
        </w:rPr>
        <w:t>ș</w:t>
      </w:r>
      <w:r w:rsidR="008260BA" w:rsidRPr="008D150E">
        <w:rPr>
          <w:rFonts w:ascii="Times New Roman" w:eastAsia="Arial" w:hAnsi="Times New Roman" w:cs="Times New Roman"/>
          <w:sz w:val="24"/>
          <w:szCs w:val="24"/>
          <w:lang w:eastAsia="ro-RO"/>
        </w:rPr>
        <w:t xml:space="preserve">i Procedurile de Sistem </w:t>
      </w:r>
      <w:r w:rsidR="009E181B" w:rsidRPr="008D150E">
        <w:rPr>
          <w:rFonts w:ascii="Times New Roman" w:eastAsia="Arial" w:hAnsi="Times New Roman" w:cs="Times New Roman"/>
          <w:sz w:val="24"/>
          <w:szCs w:val="24"/>
          <w:lang w:eastAsia="ro-RO"/>
        </w:rPr>
        <w:t>ș</w:t>
      </w:r>
      <w:r w:rsidR="008260BA" w:rsidRPr="008D150E">
        <w:rPr>
          <w:rFonts w:ascii="Times New Roman" w:eastAsia="Arial" w:hAnsi="Times New Roman" w:cs="Times New Roman"/>
          <w:sz w:val="24"/>
          <w:szCs w:val="24"/>
          <w:lang w:eastAsia="ro-RO"/>
        </w:rPr>
        <w:t>i Operaționale instituite la nivelul Primăriei Municipiului Câmpulung Moldovenesc pentru fiecare contract încheiat</w:t>
      </w:r>
      <w:r w:rsidR="005535A6" w:rsidRPr="008D150E">
        <w:rPr>
          <w:rFonts w:ascii="Times New Roman" w:eastAsia="Arial" w:hAnsi="Times New Roman" w:cs="Times New Roman"/>
          <w:sz w:val="24"/>
          <w:szCs w:val="24"/>
          <w:lang w:eastAsia="ro-RO"/>
        </w:rPr>
        <w:t>,</w:t>
      </w:r>
      <w:r w:rsidR="008260BA" w:rsidRPr="008D150E">
        <w:rPr>
          <w:rFonts w:ascii="Times New Roman" w:eastAsia="Arial" w:hAnsi="Times New Roman" w:cs="Times New Roman"/>
          <w:sz w:val="24"/>
          <w:szCs w:val="24"/>
          <w:lang w:eastAsia="ro-RO"/>
        </w:rPr>
        <w:t xml:space="preserve"> aferent executării lucrărilor de investiții, </w:t>
      </w:r>
      <w:r w:rsidR="005535A6" w:rsidRPr="008D150E">
        <w:rPr>
          <w:rFonts w:ascii="Times New Roman" w:eastAsia="Arial" w:hAnsi="Times New Roman" w:cs="Times New Roman"/>
          <w:sz w:val="24"/>
          <w:szCs w:val="24"/>
          <w:lang w:eastAsia="ro-RO"/>
        </w:rPr>
        <w:t>lucrărilor</w:t>
      </w:r>
      <w:r w:rsidR="008260BA" w:rsidRPr="008D150E">
        <w:rPr>
          <w:rFonts w:ascii="Times New Roman" w:eastAsia="Arial" w:hAnsi="Times New Roman" w:cs="Times New Roman"/>
          <w:sz w:val="24"/>
          <w:szCs w:val="24"/>
          <w:lang w:eastAsia="ro-RO"/>
        </w:rPr>
        <w:t xml:space="preserve"> de întreținere </w:t>
      </w:r>
      <w:r w:rsidRPr="008D150E">
        <w:rPr>
          <w:rFonts w:ascii="Times New Roman" w:eastAsia="Arial" w:hAnsi="Times New Roman" w:cs="Times New Roman"/>
          <w:sz w:val="24"/>
          <w:szCs w:val="24"/>
          <w:lang w:eastAsia="ro-RO"/>
        </w:rPr>
        <w:t>ș</w:t>
      </w:r>
      <w:r w:rsidR="008260BA" w:rsidRPr="008D150E">
        <w:rPr>
          <w:rFonts w:ascii="Times New Roman" w:eastAsia="Arial" w:hAnsi="Times New Roman" w:cs="Times New Roman"/>
          <w:sz w:val="24"/>
          <w:szCs w:val="24"/>
          <w:lang w:eastAsia="ro-RO"/>
        </w:rPr>
        <w:t>i reparații /prestări servicii/ furnizare de produse, după caz, cu privire la rețele edilitare, protecția mediului, eficien</w:t>
      </w:r>
      <w:r w:rsidRPr="008D150E">
        <w:rPr>
          <w:rFonts w:ascii="Times New Roman" w:eastAsia="Arial" w:hAnsi="Times New Roman" w:cs="Times New Roman"/>
          <w:sz w:val="24"/>
          <w:szCs w:val="24"/>
          <w:lang w:eastAsia="ro-RO"/>
        </w:rPr>
        <w:t>ț</w:t>
      </w:r>
      <w:r w:rsidR="008260BA" w:rsidRPr="008D150E">
        <w:rPr>
          <w:rFonts w:ascii="Times New Roman" w:eastAsia="Arial" w:hAnsi="Times New Roman" w:cs="Times New Roman"/>
          <w:sz w:val="24"/>
          <w:szCs w:val="24"/>
          <w:lang w:eastAsia="ro-RO"/>
        </w:rPr>
        <w:t>a energetic</w:t>
      </w:r>
      <w:r w:rsidRPr="008D150E">
        <w:rPr>
          <w:rFonts w:ascii="Times New Roman" w:eastAsia="Arial" w:hAnsi="Times New Roman" w:cs="Times New Roman"/>
          <w:sz w:val="24"/>
          <w:szCs w:val="24"/>
          <w:lang w:eastAsia="ro-RO"/>
        </w:rPr>
        <w:t>ă</w:t>
      </w:r>
      <w:r w:rsidR="008260BA" w:rsidRPr="008D150E">
        <w:rPr>
          <w:rFonts w:ascii="Times New Roman" w:eastAsia="Arial" w:hAnsi="Times New Roman" w:cs="Times New Roman"/>
          <w:sz w:val="24"/>
          <w:szCs w:val="24"/>
          <w:lang w:eastAsia="ro-RO"/>
        </w:rPr>
        <w:t xml:space="preserve">, serviciile publice, infrastructura rutiera </w:t>
      </w:r>
      <w:r w:rsidRPr="008D150E">
        <w:rPr>
          <w:rFonts w:ascii="Times New Roman" w:eastAsia="Arial" w:hAnsi="Times New Roman" w:cs="Times New Roman"/>
          <w:sz w:val="24"/>
          <w:szCs w:val="24"/>
          <w:lang w:eastAsia="ro-RO"/>
        </w:rPr>
        <w:t>ș</w:t>
      </w:r>
      <w:r w:rsidR="008260BA" w:rsidRPr="008D150E">
        <w:rPr>
          <w:rFonts w:ascii="Times New Roman" w:eastAsia="Arial" w:hAnsi="Times New Roman" w:cs="Times New Roman"/>
          <w:sz w:val="24"/>
          <w:szCs w:val="24"/>
          <w:lang w:eastAsia="ro-RO"/>
        </w:rPr>
        <w:t>i pietonal</w:t>
      </w:r>
      <w:r w:rsidRPr="008D150E">
        <w:rPr>
          <w:rFonts w:ascii="Times New Roman" w:eastAsia="Arial" w:hAnsi="Times New Roman" w:cs="Times New Roman"/>
          <w:sz w:val="24"/>
          <w:szCs w:val="24"/>
          <w:lang w:eastAsia="ro-RO"/>
        </w:rPr>
        <w:t>ă</w:t>
      </w:r>
      <w:r w:rsidR="008260BA" w:rsidRPr="008D150E">
        <w:rPr>
          <w:rFonts w:ascii="Times New Roman" w:eastAsia="Arial" w:hAnsi="Times New Roman" w:cs="Times New Roman"/>
          <w:sz w:val="24"/>
          <w:szCs w:val="24"/>
          <w:lang w:eastAsia="ro-RO"/>
        </w:rPr>
        <w:t xml:space="preserve"> (străzi, poduri, pasaje, spa</w:t>
      </w:r>
      <w:r w:rsidRPr="008D150E">
        <w:rPr>
          <w:rFonts w:ascii="Times New Roman" w:eastAsia="Arial" w:hAnsi="Times New Roman" w:cs="Times New Roman"/>
          <w:sz w:val="24"/>
          <w:szCs w:val="24"/>
          <w:lang w:eastAsia="ro-RO"/>
        </w:rPr>
        <w:t>ț</w:t>
      </w:r>
      <w:r w:rsidR="008260BA" w:rsidRPr="008D150E">
        <w:rPr>
          <w:rFonts w:ascii="Times New Roman" w:eastAsia="Arial" w:hAnsi="Times New Roman" w:cs="Times New Roman"/>
          <w:sz w:val="24"/>
          <w:szCs w:val="24"/>
          <w:lang w:eastAsia="ro-RO"/>
        </w:rPr>
        <w:t>ii de parcare, etc).</w:t>
      </w:r>
    </w:p>
    <w:p w:rsidR="008260BA" w:rsidRPr="008D150E" w:rsidRDefault="00B228E2" w:rsidP="008D150E">
      <w:pPr>
        <w:tabs>
          <w:tab w:val="left" w:pos="1765"/>
        </w:tabs>
        <w:spacing w:after="0" w:line="276" w:lineRule="auto"/>
        <w:ind w:right="340"/>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 xml:space="preserve">            </w:t>
      </w:r>
      <w:r w:rsidR="008260BA" w:rsidRPr="008D150E">
        <w:rPr>
          <w:rFonts w:ascii="Times New Roman" w:eastAsia="Arial" w:hAnsi="Times New Roman" w:cs="Times New Roman"/>
          <w:b/>
          <w:sz w:val="24"/>
          <w:szCs w:val="24"/>
          <w:lang w:eastAsia="ro-RO"/>
        </w:rPr>
        <w:t xml:space="preserve">Obiectiv specific nr. </w:t>
      </w:r>
      <w:r w:rsidR="00515BE1" w:rsidRPr="008D150E">
        <w:rPr>
          <w:rFonts w:ascii="Times New Roman" w:eastAsia="Arial" w:hAnsi="Times New Roman" w:cs="Times New Roman"/>
          <w:b/>
          <w:sz w:val="24"/>
          <w:szCs w:val="24"/>
          <w:lang w:eastAsia="ro-RO"/>
        </w:rPr>
        <w:t>3</w:t>
      </w:r>
      <w:r w:rsidR="008260BA" w:rsidRPr="008D150E">
        <w:rPr>
          <w:rFonts w:ascii="Times New Roman" w:eastAsia="Arial" w:hAnsi="Times New Roman" w:cs="Times New Roman"/>
          <w:b/>
          <w:sz w:val="24"/>
          <w:szCs w:val="24"/>
          <w:lang w:eastAsia="ro-RO"/>
        </w:rPr>
        <w:t>.2.</w:t>
      </w:r>
      <w:r w:rsidRPr="008D150E">
        <w:rPr>
          <w:rFonts w:ascii="Times New Roman" w:eastAsia="Arial" w:hAnsi="Times New Roman" w:cs="Times New Roman"/>
          <w:b/>
          <w:sz w:val="24"/>
          <w:szCs w:val="24"/>
          <w:lang w:eastAsia="ro-RO"/>
        </w:rPr>
        <w:t xml:space="preserve"> </w:t>
      </w:r>
      <w:r w:rsidR="008260BA" w:rsidRPr="008D150E">
        <w:rPr>
          <w:rFonts w:ascii="Times New Roman" w:eastAsia="Arial" w:hAnsi="Times New Roman" w:cs="Times New Roman"/>
          <w:sz w:val="24"/>
          <w:szCs w:val="24"/>
          <w:lang w:eastAsia="ro-RO"/>
        </w:rPr>
        <w:t>Verific</w:t>
      </w:r>
      <w:r w:rsidR="005535A6" w:rsidRPr="008D150E">
        <w:rPr>
          <w:rFonts w:ascii="Times New Roman" w:eastAsia="Arial" w:hAnsi="Times New Roman" w:cs="Times New Roman"/>
          <w:sz w:val="24"/>
          <w:szCs w:val="24"/>
          <w:lang w:eastAsia="ro-RO"/>
        </w:rPr>
        <w:t>ă</w:t>
      </w:r>
      <w:r w:rsidR="008260BA" w:rsidRPr="008D150E">
        <w:rPr>
          <w:rFonts w:ascii="Times New Roman" w:eastAsia="Arial" w:hAnsi="Times New Roman" w:cs="Times New Roman"/>
          <w:sz w:val="24"/>
          <w:szCs w:val="24"/>
          <w:lang w:eastAsia="ro-RO"/>
        </w:rPr>
        <w:t xml:space="preserve"> realizarea lucrărilor de investiții,</w:t>
      </w:r>
      <w:r w:rsidR="008260BA" w:rsidRPr="008D150E">
        <w:rPr>
          <w:rFonts w:ascii="Times New Roman" w:eastAsia="Arial" w:hAnsi="Times New Roman" w:cs="Times New Roman"/>
          <w:b/>
          <w:sz w:val="24"/>
          <w:szCs w:val="24"/>
          <w:lang w:eastAsia="ro-RO"/>
        </w:rPr>
        <w:t xml:space="preserve"> </w:t>
      </w:r>
      <w:r w:rsidR="008260BA" w:rsidRPr="008D150E">
        <w:rPr>
          <w:rFonts w:ascii="Times New Roman" w:eastAsia="Arial" w:hAnsi="Times New Roman" w:cs="Times New Roman"/>
          <w:sz w:val="24"/>
          <w:szCs w:val="24"/>
          <w:lang w:eastAsia="ro-RO"/>
        </w:rPr>
        <w:t xml:space="preserve">cantitativ </w:t>
      </w:r>
      <w:r w:rsidR="005535A6" w:rsidRPr="008D150E">
        <w:rPr>
          <w:rFonts w:ascii="Times New Roman" w:eastAsia="Arial" w:hAnsi="Times New Roman" w:cs="Times New Roman"/>
          <w:sz w:val="24"/>
          <w:szCs w:val="24"/>
          <w:lang w:eastAsia="ro-RO"/>
        </w:rPr>
        <w:t>ș</w:t>
      </w:r>
      <w:r w:rsidR="008260BA" w:rsidRPr="008D150E">
        <w:rPr>
          <w:rFonts w:ascii="Times New Roman" w:eastAsia="Arial" w:hAnsi="Times New Roman" w:cs="Times New Roman"/>
          <w:sz w:val="24"/>
          <w:szCs w:val="24"/>
          <w:lang w:eastAsia="ro-RO"/>
        </w:rPr>
        <w:t>i calitativ, potrivit prevederilor proiectelor/caietelor de sarcini, prevederilor aferente fiecărui contract pentru achiziționarea de lucrări de investiții, pentru executarea de lucrări de întreținere/reparații, prestări servici</w:t>
      </w:r>
      <w:r w:rsidRPr="008D150E">
        <w:rPr>
          <w:rFonts w:ascii="Times New Roman" w:eastAsia="Arial" w:hAnsi="Times New Roman" w:cs="Times New Roman"/>
          <w:sz w:val="24"/>
          <w:szCs w:val="24"/>
          <w:lang w:eastAsia="ro-RO"/>
        </w:rPr>
        <w:t>i</w:t>
      </w:r>
      <w:r w:rsidR="008260BA" w:rsidRPr="008D150E">
        <w:rPr>
          <w:rFonts w:ascii="Times New Roman" w:eastAsia="Arial" w:hAnsi="Times New Roman" w:cs="Times New Roman"/>
          <w:sz w:val="24"/>
          <w:szCs w:val="24"/>
          <w:lang w:eastAsia="ro-RO"/>
        </w:rPr>
        <w:t xml:space="preserve">/furnizare de produse, după caz, cu respectarea prevederilor legale </w:t>
      </w:r>
      <w:r w:rsidRPr="008D150E">
        <w:rPr>
          <w:rFonts w:ascii="Times New Roman" w:eastAsia="Arial" w:hAnsi="Times New Roman" w:cs="Times New Roman"/>
          <w:sz w:val="24"/>
          <w:szCs w:val="24"/>
          <w:lang w:eastAsia="ro-RO"/>
        </w:rPr>
        <w:t>ș</w:t>
      </w:r>
      <w:r w:rsidR="008260BA" w:rsidRPr="008D150E">
        <w:rPr>
          <w:rFonts w:ascii="Times New Roman" w:eastAsia="Arial" w:hAnsi="Times New Roman" w:cs="Times New Roman"/>
          <w:sz w:val="24"/>
          <w:szCs w:val="24"/>
          <w:lang w:eastAsia="ro-RO"/>
        </w:rPr>
        <w:t xml:space="preserve">i contractuale privind executarea, recepția </w:t>
      </w:r>
      <w:r w:rsidR="005535A6" w:rsidRPr="008D150E">
        <w:rPr>
          <w:rFonts w:ascii="Times New Roman" w:eastAsia="Arial" w:hAnsi="Times New Roman" w:cs="Times New Roman"/>
          <w:sz w:val="24"/>
          <w:szCs w:val="24"/>
          <w:lang w:eastAsia="ro-RO"/>
        </w:rPr>
        <w:t>ș</w:t>
      </w:r>
      <w:r w:rsidR="008260BA" w:rsidRPr="008D150E">
        <w:rPr>
          <w:rFonts w:ascii="Times New Roman" w:eastAsia="Arial" w:hAnsi="Times New Roman" w:cs="Times New Roman"/>
          <w:sz w:val="24"/>
          <w:szCs w:val="24"/>
          <w:lang w:eastAsia="ro-RO"/>
        </w:rPr>
        <w:t xml:space="preserve">i plata lucrărilor/serviciilor/furnizării de produse din fonduri publice, inclusiv aplicarea penalităților </w:t>
      </w:r>
      <w:r w:rsidR="005535A6" w:rsidRPr="008D150E">
        <w:rPr>
          <w:rFonts w:ascii="Times New Roman" w:eastAsia="Arial" w:hAnsi="Times New Roman" w:cs="Times New Roman"/>
          <w:sz w:val="24"/>
          <w:szCs w:val="24"/>
          <w:lang w:eastAsia="ro-RO"/>
        </w:rPr>
        <w:t>î</w:t>
      </w:r>
      <w:r w:rsidR="008260BA" w:rsidRPr="008D150E">
        <w:rPr>
          <w:rFonts w:ascii="Times New Roman" w:eastAsia="Arial" w:hAnsi="Times New Roman" w:cs="Times New Roman"/>
          <w:sz w:val="24"/>
          <w:szCs w:val="24"/>
          <w:lang w:eastAsia="ro-RO"/>
        </w:rPr>
        <w:t xml:space="preserve">n cazul nerespectării prevederilor legale </w:t>
      </w:r>
      <w:r w:rsidR="005535A6" w:rsidRPr="008D150E">
        <w:rPr>
          <w:rFonts w:ascii="Times New Roman" w:eastAsia="Arial" w:hAnsi="Times New Roman" w:cs="Times New Roman"/>
          <w:sz w:val="24"/>
          <w:szCs w:val="24"/>
          <w:lang w:eastAsia="ro-RO"/>
        </w:rPr>
        <w:t>ș</w:t>
      </w:r>
      <w:r w:rsidR="008260BA" w:rsidRPr="008D150E">
        <w:rPr>
          <w:rFonts w:ascii="Times New Roman" w:eastAsia="Arial" w:hAnsi="Times New Roman" w:cs="Times New Roman"/>
          <w:sz w:val="24"/>
          <w:szCs w:val="24"/>
          <w:lang w:eastAsia="ro-RO"/>
        </w:rPr>
        <w:t>i clauzelor contractuale</w:t>
      </w:r>
      <w:r w:rsidRPr="008D150E">
        <w:rPr>
          <w:rFonts w:ascii="Times New Roman" w:eastAsia="Arial" w:hAnsi="Times New Roman" w:cs="Times New Roman"/>
          <w:sz w:val="24"/>
          <w:szCs w:val="24"/>
          <w:lang w:eastAsia="ro-RO"/>
        </w:rPr>
        <w:t>.</w:t>
      </w:r>
    </w:p>
    <w:p w:rsidR="008260BA" w:rsidRPr="008D150E" w:rsidRDefault="008260BA" w:rsidP="008D150E">
      <w:pPr>
        <w:tabs>
          <w:tab w:val="left" w:pos="400"/>
        </w:tabs>
        <w:spacing w:after="0" w:line="276" w:lineRule="auto"/>
        <w:ind w:right="20"/>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 xml:space="preserve">            Obiectiv General nr. </w:t>
      </w:r>
      <w:r w:rsidR="00515BE1" w:rsidRPr="008D150E">
        <w:rPr>
          <w:rFonts w:ascii="Times New Roman" w:eastAsia="Arial" w:hAnsi="Times New Roman" w:cs="Times New Roman"/>
          <w:b/>
          <w:sz w:val="24"/>
          <w:szCs w:val="24"/>
          <w:lang w:eastAsia="ro-RO"/>
        </w:rPr>
        <w:t>4</w:t>
      </w:r>
      <w:r w:rsidRPr="008D150E">
        <w:rPr>
          <w:rFonts w:ascii="Times New Roman" w:eastAsia="Arial" w:hAnsi="Times New Roman" w:cs="Times New Roman"/>
          <w:b/>
          <w:sz w:val="24"/>
          <w:szCs w:val="24"/>
          <w:lang w:eastAsia="ro-RO"/>
        </w:rPr>
        <w:t xml:space="preserve"> Asigurarea unui cadru adecvat de informare, consultare </w:t>
      </w:r>
      <w:r w:rsidR="005535A6"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 xml:space="preserve">i participare a locuitorilor </w:t>
      </w:r>
      <w:r w:rsidR="005535A6" w:rsidRPr="008D150E">
        <w:rPr>
          <w:rFonts w:ascii="Times New Roman" w:eastAsia="Arial" w:hAnsi="Times New Roman" w:cs="Times New Roman"/>
          <w:b/>
          <w:sz w:val="24"/>
          <w:szCs w:val="24"/>
          <w:lang w:eastAsia="ro-RO"/>
        </w:rPr>
        <w:t>î</w:t>
      </w:r>
      <w:r w:rsidRPr="008D150E">
        <w:rPr>
          <w:rFonts w:ascii="Times New Roman" w:eastAsia="Arial" w:hAnsi="Times New Roman" w:cs="Times New Roman"/>
          <w:b/>
          <w:sz w:val="24"/>
          <w:szCs w:val="24"/>
          <w:lang w:eastAsia="ro-RO"/>
        </w:rPr>
        <w:t xml:space="preserve">n adoptarea deciziilor cu privire la reglementarea, organizarea </w:t>
      </w:r>
      <w:r w:rsidR="005535A6"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i funcționarea serviciilor publice oferite de administrația public</w:t>
      </w:r>
      <w:r w:rsidR="005535A6" w:rsidRPr="008D150E">
        <w:rPr>
          <w:rFonts w:ascii="Times New Roman" w:eastAsia="Arial" w:hAnsi="Times New Roman" w:cs="Times New Roman"/>
          <w:b/>
          <w:sz w:val="24"/>
          <w:szCs w:val="24"/>
          <w:lang w:eastAsia="ro-RO"/>
        </w:rPr>
        <w:t>ă</w:t>
      </w:r>
      <w:r w:rsidRPr="008D150E">
        <w:rPr>
          <w:rFonts w:ascii="Times New Roman" w:eastAsia="Arial" w:hAnsi="Times New Roman" w:cs="Times New Roman"/>
          <w:b/>
          <w:sz w:val="24"/>
          <w:szCs w:val="24"/>
          <w:lang w:eastAsia="ro-RO"/>
        </w:rPr>
        <w:t xml:space="preserve"> local</w:t>
      </w:r>
      <w:r w:rsidR="005535A6" w:rsidRPr="008D150E">
        <w:rPr>
          <w:rFonts w:ascii="Times New Roman" w:eastAsia="Arial" w:hAnsi="Times New Roman" w:cs="Times New Roman"/>
          <w:b/>
          <w:sz w:val="24"/>
          <w:szCs w:val="24"/>
          <w:lang w:eastAsia="ro-RO"/>
        </w:rPr>
        <w:t>ă</w:t>
      </w:r>
      <w:r w:rsidRPr="008D150E">
        <w:rPr>
          <w:rFonts w:ascii="Times New Roman" w:eastAsia="Arial" w:hAnsi="Times New Roman" w:cs="Times New Roman"/>
          <w:b/>
          <w:sz w:val="24"/>
          <w:szCs w:val="24"/>
          <w:lang w:eastAsia="ro-RO"/>
        </w:rPr>
        <w:t xml:space="preserve"> </w:t>
      </w:r>
      <w:r w:rsidR="005535A6"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 xml:space="preserve">i perspectivele de dezvoltare a infrastructurii serviciilor publice infrastructurii rutiere </w:t>
      </w:r>
      <w:r w:rsidR="00C346BB"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 xml:space="preserve">i pietonale, cu privire la menținerea </w:t>
      </w:r>
      <w:r w:rsidR="00C346BB"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i dezvoltarea spa</w:t>
      </w:r>
      <w:r w:rsidR="005535A6" w:rsidRPr="008D150E">
        <w:rPr>
          <w:rFonts w:ascii="Times New Roman" w:eastAsia="Arial" w:hAnsi="Times New Roman" w:cs="Times New Roman"/>
          <w:b/>
          <w:sz w:val="24"/>
          <w:szCs w:val="24"/>
          <w:lang w:eastAsia="ro-RO"/>
        </w:rPr>
        <w:t>ț</w:t>
      </w:r>
      <w:r w:rsidRPr="008D150E">
        <w:rPr>
          <w:rFonts w:ascii="Times New Roman" w:eastAsia="Arial" w:hAnsi="Times New Roman" w:cs="Times New Roman"/>
          <w:b/>
          <w:sz w:val="24"/>
          <w:szCs w:val="24"/>
          <w:lang w:eastAsia="ro-RO"/>
        </w:rPr>
        <w:t xml:space="preserve">iilor verzi </w:t>
      </w:r>
      <w:r w:rsidR="005535A6"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 xml:space="preserve">i zonelor de agreement </w:t>
      </w:r>
      <w:r w:rsidR="005535A6" w:rsidRPr="008D150E">
        <w:rPr>
          <w:rFonts w:ascii="Times New Roman" w:eastAsia="Arial" w:hAnsi="Times New Roman" w:cs="Times New Roman"/>
          <w:b/>
          <w:sz w:val="24"/>
          <w:szCs w:val="24"/>
          <w:lang w:eastAsia="ro-RO"/>
        </w:rPr>
        <w:t>î</w:t>
      </w:r>
      <w:r w:rsidRPr="008D150E">
        <w:rPr>
          <w:rFonts w:ascii="Times New Roman" w:eastAsia="Arial" w:hAnsi="Times New Roman" w:cs="Times New Roman"/>
          <w:b/>
          <w:sz w:val="24"/>
          <w:szCs w:val="24"/>
          <w:lang w:eastAsia="ro-RO"/>
        </w:rPr>
        <w:t xml:space="preserve">n municipiului Câmpulung Moldovenesc, pentru programe </w:t>
      </w:r>
      <w:r w:rsidR="005535A6"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 xml:space="preserve">i proiecte ce se derulează prin Direcția </w:t>
      </w:r>
      <w:r w:rsidR="00691292">
        <w:rPr>
          <w:rFonts w:ascii="Times New Roman" w:eastAsia="Arial" w:hAnsi="Times New Roman" w:cs="Times New Roman"/>
          <w:b/>
          <w:sz w:val="24"/>
          <w:szCs w:val="24"/>
          <w:lang w:eastAsia="ro-RO"/>
        </w:rPr>
        <w:t>t</w:t>
      </w:r>
      <w:r w:rsidRPr="008D150E">
        <w:rPr>
          <w:rFonts w:ascii="Times New Roman" w:eastAsia="Arial" w:hAnsi="Times New Roman" w:cs="Times New Roman"/>
          <w:b/>
          <w:sz w:val="24"/>
          <w:szCs w:val="24"/>
          <w:lang w:eastAsia="ro-RO"/>
        </w:rPr>
        <w:t>ehnic</w:t>
      </w:r>
      <w:r w:rsidR="00C346BB" w:rsidRPr="008D150E">
        <w:rPr>
          <w:rFonts w:ascii="Times New Roman" w:eastAsia="Arial" w:hAnsi="Times New Roman" w:cs="Times New Roman"/>
          <w:b/>
          <w:sz w:val="24"/>
          <w:szCs w:val="24"/>
          <w:lang w:eastAsia="ro-RO"/>
        </w:rPr>
        <w:t>ă</w:t>
      </w:r>
      <w:r w:rsidR="00691292">
        <w:rPr>
          <w:rFonts w:ascii="Times New Roman" w:eastAsia="Arial" w:hAnsi="Times New Roman" w:cs="Times New Roman"/>
          <w:b/>
          <w:sz w:val="24"/>
          <w:szCs w:val="24"/>
          <w:lang w:eastAsia="ro-RO"/>
        </w:rPr>
        <w:t xml:space="preserve"> și urbanism</w:t>
      </w:r>
      <w:r w:rsidRPr="008D150E">
        <w:rPr>
          <w:rFonts w:ascii="Times New Roman" w:eastAsia="Arial" w:hAnsi="Times New Roman" w:cs="Times New Roman"/>
          <w:b/>
          <w:sz w:val="24"/>
          <w:szCs w:val="24"/>
          <w:lang w:eastAsia="ro-RO"/>
        </w:rPr>
        <w:t xml:space="preserve"> a Primăriei Municipiului Câmpulung Moldovenesc.</w:t>
      </w:r>
    </w:p>
    <w:p w:rsidR="008260BA" w:rsidRPr="008D150E" w:rsidRDefault="008260BA" w:rsidP="0039597E">
      <w:pPr>
        <w:numPr>
          <w:ilvl w:val="0"/>
          <w:numId w:val="14"/>
        </w:numPr>
        <w:tabs>
          <w:tab w:val="clear" w:pos="360"/>
          <w:tab w:val="num" w:pos="1068"/>
          <w:tab w:val="left" w:pos="2300"/>
        </w:tabs>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lastRenderedPageBreak/>
        <w:t xml:space="preserve">           Obiectiv specific nr.</w:t>
      </w:r>
      <w:r w:rsidR="00515BE1" w:rsidRPr="008D150E">
        <w:rPr>
          <w:rFonts w:ascii="Times New Roman" w:eastAsia="Arial" w:hAnsi="Times New Roman" w:cs="Times New Roman"/>
          <w:b/>
          <w:sz w:val="24"/>
          <w:szCs w:val="24"/>
          <w:lang w:eastAsia="ro-RO"/>
        </w:rPr>
        <w:t>4</w:t>
      </w:r>
      <w:r w:rsidRPr="008D150E">
        <w:rPr>
          <w:rFonts w:ascii="Times New Roman" w:eastAsia="Arial" w:hAnsi="Times New Roman" w:cs="Times New Roman"/>
          <w:b/>
          <w:sz w:val="24"/>
          <w:szCs w:val="24"/>
          <w:lang w:eastAsia="ro-RO"/>
        </w:rPr>
        <w:t xml:space="preserve">.1 - </w:t>
      </w:r>
      <w:r w:rsidRPr="008D150E">
        <w:rPr>
          <w:rFonts w:ascii="Times New Roman" w:eastAsia="Arial" w:hAnsi="Times New Roman" w:cs="Times New Roman"/>
          <w:sz w:val="24"/>
          <w:szCs w:val="24"/>
          <w:lang w:eastAsia="ro-RO"/>
        </w:rPr>
        <w:t>Dezvoltarea durabil</w:t>
      </w:r>
      <w:r w:rsidR="00C346BB" w:rsidRPr="008D150E">
        <w:rPr>
          <w:rFonts w:ascii="Times New Roman" w:eastAsia="Arial" w:hAnsi="Times New Roman" w:cs="Times New Roman"/>
          <w:sz w:val="24"/>
          <w:szCs w:val="24"/>
          <w:lang w:eastAsia="ro-RO"/>
        </w:rPr>
        <w:t>ă</w:t>
      </w:r>
      <w:r w:rsidRPr="008D150E">
        <w:rPr>
          <w:rFonts w:ascii="Times New Roman" w:eastAsia="Arial" w:hAnsi="Times New Roman" w:cs="Times New Roman"/>
          <w:sz w:val="24"/>
          <w:szCs w:val="24"/>
          <w:lang w:eastAsia="ro-RO"/>
        </w:rPr>
        <w:t xml:space="preserve"> a municipiului Câmpulung Moldovenesc prin planificarea </w:t>
      </w:r>
      <w:r w:rsidR="00C346BB" w:rsidRPr="008D150E">
        <w:rPr>
          <w:rFonts w:ascii="Times New Roman" w:eastAsia="Arial" w:hAnsi="Times New Roman" w:cs="Times New Roman"/>
          <w:sz w:val="24"/>
          <w:szCs w:val="24"/>
          <w:lang w:eastAsia="ro-RO"/>
        </w:rPr>
        <w:t>ș</w:t>
      </w:r>
      <w:r w:rsidRPr="008D150E">
        <w:rPr>
          <w:rFonts w:ascii="Times New Roman" w:eastAsia="Arial" w:hAnsi="Times New Roman" w:cs="Times New Roman"/>
          <w:sz w:val="24"/>
          <w:szCs w:val="24"/>
          <w:lang w:eastAsia="ro-RO"/>
        </w:rPr>
        <w:t>i organizarea procedurilor pentru informarea, consultarea/dezbaterea public</w:t>
      </w:r>
      <w:r w:rsidR="00C346BB" w:rsidRPr="008D150E">
        <w:rPr>
          <w:rFonts w:ascii="Times New Roman" w:eastAsia="Arial" w:hAnsi="Times New Roman" w:cs="Times New Roman"/>
          <w:sz w:val="24"/>
          <w:szCs w:val="24"/>
          <w:lang w:eastAsia="ro-RO"/>
        </w:rPr>
        <w:t>ă</w:t>
      </w:r>
      <w:r w:rsidRPr="008D150E">
        <w:rPr>
          <w:rFonts w:ascii="Times New Roman" w:eastAsia="Arial" w:hAnsi="Times New Roman" w:cs="Times New Roman"/>
          <w:sz w:val="24"/>
          <w:szCs w:val="24"/>
          <w:lang w:eastAsia="ro-RO"/>
        </w:rPr>
        <w:t xml:space="preserve"> </w:t>
      </w:r>
      <w:r w:rsidR="00C346BB" w:rsidRPr="008D150E">
        <w:rPr>
          <w:rFonts w:ascii="Times New Roman" w:eastAsia="Arial" w:hAnsi="Times New Roman" w:cs="Times New Roman"/>
          <w:sz w:val="24"/>
          <w:szCs w:val="24"/>
          <w:lang w:eastAsia="ro-RO"/>
        </w:rPr>
        <w:t>î</w:t>
      </w:r>
      <w:r w:rsidRPr="008D150E">
        <w:rPr>
          <w:rFonts w:ascii="Times New Roman" w:eastAsia="Arial" w:hAnsi="Times New Roman" w:cs="Times New Roman"/>
          <w:sz w:val="24"/>
          <w:szCs w:val="24"/>
          <w:lang w:eastAsia="ro-RO"/>
        </w:rPr>
        <w:t xml:space="preserve">n vederea creșterii gradului de participare a locuitorilor </w:t>
      </w:r>
      <w:r w:rsidR="005535A6" w:rsidRPr="008D150E">
        <w:rPr>
          <w:rFonts w:ascii="Times New Roman" w:eastAsia="Arial" w:hAnsi="Times New Roman" w:cs="Times New Roman"/>
          <w:sz w:val="24"/>
          <w:szCs w:val="24"/>
          <w:lang w:eastAsia="ro-RO"/>
        </w:rPr>
        <w:t>î</w:t>
      </w:r>
      <w:r w:rsidRPr="008D150E">
        <w:rPr>
          <w:rFonts w:ascii="Times New Roman" w:eastAsia="Arial" w:hAnsi="Times New Roman" w:cs="Times New Roman"/>
          <w:sz w:val="24"/>
          <w:szCs w:val="24"/>
          <w:lang w:eastAsia="ro-RO"/>
        </w:rPr>
        <w:t xml:space="preserve">n luarea deciziilor pentru programele </w:t>
      </w:r>
      <w:r w:rsidR="005535A6" w:rsidRPr="008D150E">
        <w:rPr>
          <w:rFonts w:ascii="Times New Roman" w:eastAsia="Arial" w:hAnsi="Times New Roman" w:cs="Times New Roman"/>
          <w:sz w:val="24"/>
          <w:szCs w:val="24"/>
          <w:lang w:eastAsia="ro-RO"/>
        </w:rPr>
        <w:t>ș</w:t>
      </w:r>
      <w:r w:rsidRPr="008D150E">
        <w:rPr>
          <w:rFonts w:ascii="Times New Roman" w:eastAsia="Arial" w:hAnsi="Times New Roman" w:cs="Times New Roman"/>
          <w:sz w:val="24"/>
          <w:szCs w:val="24"/>
          <w:lang w:eastAsia="ro-RO"/>
        </w:rPr>
        <w:t xml:space="preserve">i proiectele derulate prin Direcția </w:t>
      </w:r>
      <w:r w:rsidR="009345E5">
        <w:rPr>
          <w:rFonts w:ascii="Times New Roman" w:eastAsia="Arial" w:hAnsi="Times New Roman" w:cs="Times New Roman"/>
          <w:sz w:val="24"/>
          <w:szCs w:val="24"/>
          <w:lang w:eastAsia="ro-RO"/>
        </w:rPr>
        <w:t>t</w:t>
      </w:r>
      <w:r w:rsidRPr="008D150E">
        <w:rPr>
          <w:rFonts w:ascii="Times New Roman" w:eastAsia="Arial" w:hAnsi="Times New Roman" w:cs="Times New Roman"/>
          <w:sz w:val="24"/>
          <w:szCs w:val="24"/>
          <w:lang w:eastAsia="ro-RO"/>
        </w:rPr>
        <w:t>ehnică</w:t>
      </w:r>
      <w:r w:rsidR="009345E5">
        <w:rPr>
          <w:rFonts w:ascii="Times New Roman" w:eastAsia="Arial" w:hAnsi="Times New Roman" w:cs="Times New Roman"/>
          <w:sz w:val="24"/>
          <w:szCs w:val="24"/>
          <w:lang w:eastAsia="ro-RO"/>
        </w:rPr>
        <w:t xml:space="preserve"> și urbanism</w:t>
      </w:r>
      <w:r w:rsidRPr="008D150E">
        <w:rPr>
          <w:rFonts w:ascii="Times New Roman" w:eastAsia="Arial" w:hAnsi="Times New Roman" w:cs="Times New Roman"/>
          <w:sz w:val="24"/>
          <w:szCs w:val="24"/>
          <w:lang w:eastAsia="ro-RO"/>
        </w:rPr>
        <w:t xml:space="preserve"> cu privire la</w:t>
      </w:r>
      <w:r w:rsidR="005535A6" w:rsidRPr="008D150E">
        <w:rPr>
          <w:rFonts w:ascii="Times New Roman" w:eastAsia="Arial" w:hAnsi="Times New Roman" w:cs="Times New Roman"/>
          <w:sz w:val="24"/>
          <w:szCs w:val="24"/>
          <w:lang w:eastAsia="ro-RO"/>
        </w:rPr>
        <w:t xml:space="preserve"> </w:t>
      </w:r>
      <w:r w:rsidRPr="008D150E">
        <w:rPr>
          <w:rFonts w:ascii="Times New Roman" w:eastAsia="Arial" w:hAnsi="Times New Roman" w:cs="Times New Roman"/>
          <w:sz w:val="24"/>
          <w:szCs w:val="24"/>
          <w:lang w:eastAsia="ro-RO"/>
        </w:rPr>
        <w:t>organizarea, funcționarea și dezvoltarea serviciilor publice locale.</w:t>
      </w:r>
    </w:p>
    <w:p w:rsidR="008260BA" w:rsidRPr="008D150E" w:rsidRDefault="008260BA" w:rsidP="008D150E">
      <w:pPr>
        <w:tabs>
          <w:tab w:val="left" w:pos="400"/>
        </w:tabs>
        <w:spacing w:after="0" w:line="276" w:lineRule="auto"/>
        <w:ind w:right="20"/>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 xml:space="preserve">        </w:t>
      </w:r>
      <w:bookmarkStart w:id="3" w:name="_Hlk532824443"/>
      <w:r w:rsidRPr="008D150E">
        <w:rPr>
          <w:rFonts w:ascii="Times New Roman" w:eastAsia="Arial" w:hAnsi="Times New Roman" w:cs="Times New Roman"/>
          <w:b/>
          <w:sz w:val="24"/>
          <w:szCs w:val="24"/>
          <w:lang w:eastAsia="ro-RO"/>
        </w:rPr>
        <w:t xml:space="preserve">Obiectiv General nr. </w:t>
      </w:r>
      <w:r w:rsidR="00515BE1" w:rsidRPr="008D150E">
        <w:rPr>
          <w:rFonts w:ascii="Times New Roman" w:eastAsia="Arial" w:hAnsi="Times New Roman" w:cs="Times New Roman"/>
          <w:b/>
          <w:sz w:val="24"/>
          <w:szCs w:val="24"/>
          <w:lang w:eastAsia="ro-RO"/>
        </w:rPr>
        <w:t>5</w:t>
      </w:r>
      <w:r w:rsidRPr="008D150E">
        <w:rPr>
          <w:rFonts w:ascii="Times New Roman" w:eastAsia="Arial" w:hAnsi="Times New Roman" w:cs="Times New Roman"/>
          <w:b/>
          <w:sz w:val="24"/>
          <w:szCs w:val="24"/>
          <w:lang w:eastAsia="ro-RO"/>
        </w:rPr>
        <w:t xml:space="preserve"> Soluționarea cererilor </w:t>
      </w:r>
      <w:r w:rsidR="005535A6"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 xml:space="preserve">i petițiilor persoanelor fizice /persoanelor juridice, </w:t>
      </w:r>
      <w:r w:rsidR="004E0748" w:rsidRPr="008D150E">
        <w:rPr>
          <w:rFonts w:ascii="Times New Roman" w:eastAsia="Arial" w:hAnsi="Times New Roman" w:cs="Times New Roman"/>
          <w:b/>
          <w:sz w:val="24"/>
          <w:szCs w:val="24"/>
          <w:lang w:eastAsia="ro-RO"/>
        </w:rPr>
        <w:t>î</w:t>
      </w:r>
      <w:r w:rsidRPr="008D150E">
        <w:rPr>
          <w:rFonts w:ascii="Times New Roman" w:eastAsia="Arial" w:hAnsi="Times New Roman" w:cs="Times New Roman"/>
          <w:b/>
          <w:sz w:val="24"/>
          <w:szCs w:val="24"/>
          <w:lang w:eastAsia="ro-RO"/>
        </w:rPr>
        <w:t xml:space="preserve">n concordanta cu standardele </w:t>
      </w:r>
      <w:r w:rsidR="004E0748"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 xml:space="preserve">i normele legale aplicabile în domeniu, potrivit termenelor asumate, la reclamațiile /sesizările /petițiile, repartizate prin orice cale prevăzută de legislația </w:t>
      </w:r>
      <w:r w:rsidR="004E0748" w:rsidRPr="008D150E">
        <w:rPr>
          <w:rFonts w:ascii="Times New Roman" w:eastAsia="Arial" w:hAnsi="Times New Roman" w:cs="Times New Roman"/>
          <w:b/>
          <w:sz w:val="24"/>
          <w:szCs w:val="24"/>
          <w:lang w:eastAsia="ro-RO"/>
        </w:rPr>
        <w:t>î</w:t>
      </w:r>
      <w:r w:rsidRPr="008D150E">
        <w:rPr>
          <w:rFonts w:ascii="Times New Roman" w:eastAsia="Arial" w:hAnsi="Times New Roman" w:cs="Times New Roman"/>
          <w:b/>
          <w:sz w:val="24"/>
          <w:szCs w:val="24"/>
          <w:lang w:eastAsia="ro-RO"/>
        </w:rPr>
        <w:t xml:space="preserve">n vigoare </w:t>
      </w:r>
      <w:r w:rsidR="004E0748"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 xml:space="preserve">i primite prin aplicațiile implementate la nivelul primăriei municipiului Câmpulung Moldovenesc, </w:t>
      </w:r>
      <w:r w:rsidR="004E0748" w:rsidRPr="008D150E">
        <w:rPr>
          <w:rFonts w:ascii="Times New Roman" w:eastAsia="Arial" w:hAnsi="Times New Roman" w:cs="Times New Roman"/>
          <w:b/>
          <w:sz w:val="24"/>
          <w:szCs w:val="24"/>
          <w:lang w:eastAsia="ro-RO"/>
        </w:rPr>
        <w:t>î</w:t>
      </w:r>
      <w:r w:rsidRPr="008D150E">
        <w:rPr>
          <w:rFonts w:ascii="Times New Roman" w:eastAsia="Arial" w:hAnsi="Times New Roman" w:cs="Times New Roman"/>
          <w:b/>
          <w:sz w:val="24"/>
          <w:szCs w:val="24"/>
          <w:lang w:eastAsia="ro-RO"/>
        </w:rPr>
        <w:t>n legătur</w:t>
      </w:r>
      <w:r w:rsidR="00C346BB" w:rsidRPr="008D150E">
        <w:rPr>
          <w:rFonts w:ascii="Times New Roman" w:eastAsia="Arial" w:hAnsi="Times New Roman" w:cs="Times New Roman"/>
          <w:b/>
          <w:sz w:val="24"/>
          <w:szCs w:val="24"/>
          <w:lang w:eastAsia="ro-RO"/>
        </w:rPr>
        <w:t>ă</w:t>
      </w:r>
      <w:r w:rsidRPr="008D150E">
        <w:rPr>
          <w:rFonts w:ascii="Times New Roman" w:eastAsia="Arial" w:hAnsi="Times New Roman" w:cs="Times New Roman"/>
          <w:b/>
          <w:sz w:val="24"/>
          <w:szCs w:val="24"/>
          <w:lang w:eastAsia="ro-RO"/>
        </w:rPr>
        <w:t xml:space="preserve"> cu activitățile </w:t>
      </w:r>
      <w:r w:rsidR="004E0748"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i competen</w:t>
      </w:r>
      <w:r w:rsidR="004E0748" w:rsidRPr="008D150E">
        <w:rPr>
          <w:rFonts w:ascii="Times New Roman" w:eastAsia="Arial" w:hAnsi="Times New Roman" w:cs="Times New Roman"/>
          <w:b/>
          <w:sz w:val="24"/>
          <w:szCs w:val="24"/>
          <w:lang w:eastAsia="ro-RO"/>
        </w:rPr>
        <w:t>ț</w:t>
      </w:r>
      <w:r w:rsidRPr="008D150E">
        <w:rPr>
          <w:rFonts w:ascii="Times New Roman" w:eastAsia="Arial" w:hAnsi="Times New Roman" w:cs="Times New Roman"/>
          <w:b/>
          <w:sz w:val="24"/>
          <w:szCs w:val="24"/>
          <w:lang w:eastAsia="ro-RO"/>
        </w:rPr>
        <w:t xml:space="preserve">ele stabilite pentru Direcția </w:t>
      </w:r>
      <w:r w:rsidR="009345E5">
        <w:rPr>
          <w:rFonts w:ascii="Times New Roman" w:eastAsia="Arial" w:hAnsi="Times New Roman" w:cs="Times New Roman"/>
          <w:b/>
          <w:sz w:val="24"/>
          <w:szCs w:val="24"/>
          <w:lang w:eastAsia="ro-RO"/>
        </w:rPr>
        <w:t>t</w:t>
      </w:r>
      <w:r w:rsidRPr="008D150E">
        <w:rPr>
          <w:rFonts w:ascii="Times New Roman" w:eastAsia="Arial" w:hAnsi="Times New Roman" w:cs="Times New Roman"/>
          <w:b/>
          <w:sz w:val="24"/>
          <w:szCs w:val="24"/>
          <w:lang w:eastAsia="ro-RO"/>
        </w:rPr>
        <w:t>ehnică</w:t>
      </w:r>
      <w:r w:rsidR="009345E5">
        <w:rPr>
          <w:rFonts w:ascii="Times New Roman" w:eastAsia="Arial" w:hAnsi="Times New Roman" w:cs="Times New Roman"/>
          <w:b/>
          <w:sz w:val="24"/>
          <w:szCs w:val="24"/>
          <w:lang w:eastAsia="ro-RO"/>
        </w:rPr>
        <w:t xml:space="preserve"> și urbanism</w:t>
      </w:r>
      <w:r w:rsidRPr="008D150E">
        <w:rPr>
          <w:rFonts w:ascii="Times New Roman" w:eastAsia="Arial" w:hAnsi="Times New Roman" w:cs="Times New Roman"/>
          <w:b/>
          <w:sz w:val="24"/>
          <w:szCs w:val="24"/>
          <w:lang w:eastAsia="ro-RO"/>
        </w:rPr>
        <w:t>.</w:t>
      </w:r>
    </w:p>
    <w:p w:rsidR="008260BA" w:rsidRPr="008D150E" w:rsidRDefault="008260BA" w:rsidP="0039597E">
      <w:pPr>
        <w:numPr>
          <w:ilvl w:val="0"/>
          <w:numId w:val="14"/>
        </w:numPr>
        <w:tabs>
          <w:tab w:val="clear" w:pos="360"/>
          <w:tab w:val="num" w:pos="1068"/>
          <w:tab w:val="left" w:pos="2220"/>
        </w:tabs>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 xml:space="preserve">       Obiectiv specific nr.</w:t>
      </w:r>
      <w:r w:rsidR="00515BE1" w:rsidRPr="008D150E">
        <w:rPr>
          <w:rFonts w:ascii="Times New Roman" w:eastAsia="Arial" w:hAnsi="Times New Roman" w:cs="Times New Roman"/>
          <w:b/>
          <w:sz w:val="24"/>
          <w:szCs w:val="24"/>
          <w:lang w:eastAsia="ro-RO"/>
        </w:rPr>
        <w:t>5</w:t>
      </w:r>
      <w:r w:rsidRPr="008D150E">
        <w:rPr>
          <w:rFonts w:ascii="Times New Roman" w:eastAsia="Arial" w:hAnsi="Times New Roman" w:cs="Times New Roman"/>
          <w:b/>
          <w:sz w:val="24"/>
          <w:szCs w:val="24"/>
          <w:lang w:eastAsia="ro-RO"/>
        </w:rPr>
        <w:t xml:space="preserve">.1 </w:t>
      </w:r>
      <w:r w:rsidRPr="008D150E">
        <w:rPr>
          <w:rFonts w:ascii="Times New Roman" w:eastAsia="Arial" w:hAnsi="Times New Roman" w:cs="Times New Roman"/>
          <w:sz w:val="24"/>
          <w:szCs w:val="24"/>
          <w:lang w:eastAsia="ro-RO"/>
        </w:rPr>
        <w:t>Asigur</w:t>
      </w:r>
      <w:r w:rsidR="004E0748" w:rsidRPr="008D150E">
        <w:rPr>
          <w:rFonts w:ascii="Times New Roman" w:eastAsia="Arial" w:hAnsi="Times New Roman" w:cs="Times New Roman"/>
          <w:sz w:val="24"/>
          <w:szCs w:val="24"/>
          <w:lang w:eastAsia="ro-RO"/>
        </w:rPr>
        <w:t>ă</w:t>
      </w:r>
      <w:r w:rsidRPr="008D150E">
        <w:rPr>
          <w:rFonts w:ascii="Times New Roman" w:eastAsia="Arial" w:hAnsi="Times New Roman" w:cs="Times New Roman"/>
          <w:sz w:val="24"/>
          <w:szCs w:val="24"/>
          <w:lang w:eastAsia="ro-RO"/>
        </w:rPr>
        <w:t xml:space="preserve"> verificarea problemei/activității la care se refer</w:t>
      </w:r>
      <w:r w:rsidR="00C346BB" w:rsidRPr="008D150E">
        <w:rPr>
          <w:rFonts w:ascii="Times New Roman" w:eastAsia="Arial" w:hAnsi="Times New Roman" w:cs="Times New Roman"/>
          <w:sz w:val="24"/>
          <w:szCs w:val="24"/>
          <w:lang w:eastAsia="ro-RO"/>
        </w:rPr>
        <w:t>ă</w:t>
      </w:r>
      <w:r w:rsidRPr="008D150E">
        <w:rPr>
          <w:rFonts w:ascii="Times New Roman" w:eastAsia="Arial" w:hAnsi="Times New Roman" w:cs="Times New Roman"/>
          <w:sz w:val="24"/>
          <w:szCs w:val="24"/>
          <w:lang w:eastAsia="ro-RO"/>
        </w:rPr>
        <w:t xml:space="preserve"> petentul </w:t>
      </w:r>
      <w:r w:rsidR="004E0748" w:rsidRPr="008D150E">
        <w:rPr>
          <w:rFonts w:ascii="Times New Roman" w:eastAsia="Arial" w:hAnsi="Times New Roman" w:cs="Times New Roman"/>
          <w:sz w:val="24"/>
          <w:szCs w:val="24"/>
          <w:lang w:eastAsia="ro-RO"/>
        </w:rPr>
        <w:t>ș</w:t>
      </w:r>
      <w:r w:rsidRPr="008D150E">
        <w:rPr>
          <w:rFonts w:ascii="Times New Roman" w:eastAsia="Arial" w:hAnsi="Times New Roman" w:cs="Times New Roman"/>
          <w:sz w:val="24"/>
          <w:szCs w:val="24"/>
          <w:lang w:eastAsia="ro-RO"/>
        </w:rPr>
        <w:t xml:space="preserve">i răspunde de elaborarea </w:t>
      </w:r>
      <w:r w:rsidR="004E0748" w:rsidRPr="008D150E">
        <w:rPr>
          <w:rFonts w:ascii="Times New Roman" w:eastAsia="Arial" w:hAnsi="Times New Roman" w:cs="Times New Roman"/>
          <w:sz w:val="24"/>
          <w:szCs w:val="24"/>
          <w:lang w:eastAsia="ro-RO"/>
        </w:rPr>
        <w:t>ș</w:t>
      </w:r>
      <w:r w:rsidRPr="008D150E">
        <w:rPr>
          <w:rFonts w:ascii="Times New Roman" w:eastAsia="Arial" w:hAnsi="Times New Roman" w:cs="Times New Roman"/>
          <w:sz w:val="24"/>
          <w:szCs w:val="24"/>
          <w:lang w:eastAsia="ro-RO"/>
        </w:rPr>
        <w:t xml:space="preserve">i comunicarea răspunsului </w:t>
      </w:r>
      <w:r w:rsidR="004E0748" w:rsidRPr="008D150E">
        <w:rPr>
          <w:rFonts w:ascii="Times New Roman" w:eastAsia="Arial" w:hAnsi="Times New Roman" w:cs="Times New Roman"/>
          <w:sz w:val="24"/>
          <w:szCs w:val="24"/>
          <w:lang w:eastAsia="ro-RO"/>
        </w:rPr>
        <w:t>î</w:t>
      </w:r>
      <w:r w:rsidRPr="008D150E">
        <w:rPr>
          <w:rFonts w:ascii="Times New Roman" w:eastAsia="Arial" w:hAnsi="Times New Roman" w:cs="Times New Roman"/>
          <w:sz w:val="24"/>
          <w:szCs w:val="24"/>
          <w:lang w:eastAsia="ro-RO"/>
        </w:rPr>
        <w:t xml:space="preserve">n termen de maxim 30 zile, de la înregistrarea la Registratura primăriei, pentru reclamațiile/sesizările /petițiile scrise, primite </w:t>
      </w:r>
      <w:r w:rsidR="004E0748" w:rsidRPr="008D150E">
        <w:rPr>
          <w:rFonts w:ascii="Times New Roman" w:eastAsia="Arial" w:hAnsi="Times New Roman" w:cs="Times New Roman"/>
          <w:sz w:val="24"/>
          <w:szCs w:val="24"/>
          <w:lang w:eastAsia="ro-RO"/>
        </w:rPr>
        <w:t>î</w:t>
      </w:r>
      <w:r w:rsidRPr="008D150E">
        <w:rPr>
          <w:rFonts w:ascii="Times New Roman" w:eastAsia="Arial" w:hAnsi="Times New Roman" w:cs="Times New Roman"/>
          <w:sz w:val="24"/>
          <w:szCs w:val="24"/>
          <w:lang w:eastAsia="ro-RO"/>
        </w:rPr>
        <w:t>n legătur</w:t>
      </w:r>
      <w:r w:rsidR="004E0748" w:rsidRPr="008D150E">
        <w:rPr>
          <w:rFonts w:ascii="Times New Roman" w:eastAsia="Arial" w:hAnsi="Times New Roman" w:cs="Times New Roman"/>
          <w:sz w:val="24"/>
          <w:szCs w:val="24"/>
          <w:lang w:eastAsia="ro-RO"/>
        </w:rPr>
        <w:t>ă</w:t>
      </w:r>
      <w:r w:rsidRPr="008D150E">
        <w:rPr>
          <w:rFonts w:ascii="Times New Roman" w:eastAsia="Arial" w:hAnsi="Times New Roman" w:cs="Times New Roman"/>
          <w:sz w:val="24"/>
          <w:szCs w:val="24"/>
          <w:lang w:eastAsia="ro-RO"/>
        </w:rPr>
        <w:t xml:space="preserve"> cu activitățile </w:t>
      </w:r>
      <w:r w:rsidR="004E0748" w:rsidRPr="008D150E">
        <w:rPr>
          <w:rFonts w:ascii="Times New Roman" w:eastAsia="Arial" w:hAnsi="Times New Roman" w:cs="Times New Roman"/>
          <w:sz w:val="24"/>
          <w:szCs w:val="24"/>
          <w:lang w:eastAsia="ro-RO"/>
        </w:rPr>
        <w:t>ș</w:t>
      </w:r>
      <w:r w:rsidRPr="008D150E">
        <w:rPr>
          <w:rFonts w:ascii="Times New Roman" w:eastAsia="Arial" w:hAnsi="Times New Roman" w:cs="Times New Roman"/>
          <w:sz w:val="24"/>
          <w:szCs w:val="24"/>
          <w:lang w:eastAsia="ro-RO"/>
        </w:rPr>
        <w:t>i competen</w:t>
      </w:r>
      <w:r w:rsidR="004E0748" w:rsidRPr="008D150E">
        <w:rPr>
          <w:rFonts w:ascii="Times New Roman" w:eastAsia="Arial" w:hAnsi="Times New Roman" w:cs="Times New Roman"/>
          <w:sz w:val="24"/>
          <w:szCs w:val="24"/>
          <w:lang w:eastAsia="ro-RO"/>
        </w:rPr>
        <w:t>ț</w:t>
      </w:r>
      <w:r w:rsidRPr="008D150E">
        <w:rPr>
          <w:rFonts w:ascii="Times New Roman" w:eastAsia="Arial" w:hAnsi="Times New Roman" w:cs="Times New Roman"/>
          <w:sz w:val="24"/>
          <w:szCs w:val="24"/>
          <w:lang w:eastAsia="ro-RO"/>
        </w:rPr>
        <w:t xml:space="preserve">ele stabilite prin ROF, pentru toate structurile din cadrul Direcției </w:t>
      </w:r>
      <w:r w:rsidR="009345E5">
        <w:rPr>
          <w:rFonts w:ascii="Times New Roman" w:eastAsia="Arial" w:hAnsi="Times New Roman" w:cs="Times New Roman"/>
          <w:sz w:val="24"/>
          <w:szCs w:val="24"/>
          <w:lang w:eastAsia="ro-RO"/>
        </w:rPr>
        <w:t>t</w:t>
      </w:r>
      <w:r w:rsidRPr="008D150E">
        <w:rPr>
          <w:rFonts w:ascii="Times New Roman" w:eastAsia="Arial" w:hAnsi="Times New Roman" w:cs="Times New Roman"/>
          <w:sz w:val="24"/>
          <w:szCs w:val="24"/>
          <w:lang w:eastAsia="ro-RO"/>
        </w:rPr>
        <w:t>ehnice</w:t>
      </w:r>
      <w:r w:rsidR="009345E5">
        <w:rPr>
          <w:rFonts w:ascii="Times New Roman" w:eastAsia="Arial" w:hAnsi="Times New Roman" w:cs="Times New Roman"/>
          <w:sz w:val="24"/>
          <w:szCs w:val="24"/>
          <w:lang w:eastAsia="ro-RO"/>
        </w:rPr>
        <w:t xml:space="preserve"> și urbanism</w:t>
      </w:r>
      <w:r w:rsidR="00C346BB" w:rsidRPr="008D150E">
        <w:rPr>
          <w:rFonts w:ascii="Times New Roman" w:eastAsia="Arial" w:hAnsi="Times New Roman" w:cs="Times New Roman"/>
          <w:sz w:val="24"/>
          <w:szCs w:val="24"/>
          <w:lang w:eastAsia="ro-RO"/>
        </w:rPr>
        <w:t>.</w:t>
      </w:r>
    </w:p>
    <w:p w:rsidR="008260BA" w:rsidRPr="008D150E" w:rsidRDefault="008260BA" w:rsidP="0039597E">
      <w:pPr>
        <w:numPr>
          <w:ilvl w:val="0"/>
          <w:numId w:val="14"/>
        </w:numPr>
        <w:tabs>
          <w:tab w:val="clear" w:pos="360"/>
          <w:tab w:val="num" w:pos="1068"/>
          <w:tab w:val="left" w:pos="2220"/>
        </w:tabs>
        <w:spacing w:after="0" w:line="276" w:lineRule="auto"/>
        <w:jc w:val="both"/>
        <w:rPr>
          <w:rFonts w:ascii="Times New Roman" w:eastAsia="Times New Roman" w:hAnsi="Times New Roman" w:cs="Times New Roman"/>
          <w:sz w:val="24"/>
          <w:szCs w:val="24"/>
          <w:lang w:eastAsia="ro-RO"/>
        </w:rPr>
      </w:pPr>
      <w:r w:rsidRPr="008D150E">
        <w:rPr>
          <w:rFonts w:ascii="Times New Roman" w:eastAsia="Arial" w:hAnsi="Times New Roman" w:cs="Times New Roman"/>
          <w:b/>
          <w:sz w:val="24"/>
          <w:szCs w:val="24"/>
          <w:lang w:eastAsia="ro-RO"/>
        </w:rPr>
        <w:t xml:space="preserve">        Obiectiv specific nr. </w:t>
      </w:r>
      <w:r w:rsidR="00515BE1" w:rsidRPr="008D150E">
        <w:rPr>
          <w:rFonts w:ascii="Times New Roman" w:eastAsia="Arial" w:hAnsi="Times New Roman" w:cs="Times New Roman"/>
          <w:b/>
          <w:sz w:val="24"/>
          <w:szCs w:val="24"/>
          <w:lang w:eastAsia="ro-RO"/>
        </w:rPr>
        <w:t>5</w:t>
      </w:r>
      <w:r w:rsidRPr="008D150E">
        <w:rPr>
          <w:rFonts w:ascii="Times New Roman" w:eastAsia="Arial" w:hAnsi="Times New Roman" w:cs="Times New Roman"/>
          <w:b/>
          <w:sz w:val="24"/>
          <w:szCs w:val="24"/>
          <w:lang w:eastAsia="ro-RO"/>
        </w:rPr>
        <w:t>.</w:t>
      </w:r>
      <w:r w:rsidR="005535A6" w:rsidRPr="008D150E">
        <w:rPr>
          <w:rFonts w:ascii="Times New Roman" w:eastAsia="Arial" w:hAnsi="Times New Roman" w:cs="Times New Roman"/>
          <w:b/>
          <w:sz w:val="24"/>
          <w:szCs w:val="24"/>
          <w:lang w:eastAsia="ro-RO"/>
        </w:rPr>
        <w:t>2</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Asigură remedierea deficienței asupra căreia a comunicat un termen de soluționare și care intra în competen</w:t>
      </w:r>
      <w:r w:rsidR="005535A6" w:rsidRPr="008D150E">
        <w:rPr>
          <w:rFonts w:ascii="Times New Roman" w:eastAsia="Arial" w:hAnsi="Times New Roman" w:cs="Times New Roman"/>
          <w:sz w:val="24"/>
          <w:szCs w:val="24"/>
          <w:lang w:eastAsia="ro-RO"/>
        </w:rPr>
        <w:t>ț</w:t>
      </w:r>
      <w:r w:rsidRPr="008D150E">
        <w:rPr>
          <w:rFonts w:ascii="Times New Roman" w:eastAsia="Arial" w:hAnsi="Times New Roman" w:cs="Times New Roman"/>
          <w:sz w:val="24"/>
          <w:szCs w:val="24"/>
          <w:lang w:eastAsia="ro-RO"/>
        </w:rPr>
        <w:t xml:space="preserve">a directa de activitate potrivit ROF </w:t>
      </w:r>
      <w:r w:rsidR="004E0748" w:rsidRPr="008D150E">
        <w:rPr>
          <w:rFonts w:ascii="Times New Roman" w:eastAsia="Arial" w:hAnsi="Times New Roman" w:cs="Times New Roman"/>
          <w:sz w:val="24"/>
          <w:szCs w:val="24"/>
          <w:lang w:eastAsia="ro-RO"/>
        </w:rPr>
        <w:t>ș</w:t>
      </w:r>
      <w:r w:rsidRPr="008D150E">
        <w:rPr>
          <w:rFonts w:ascii="Times New Roman" w:eastAsia="Arial" w:hAnsi="Times New Roman" w:cs="Times New Roman"/>
          <w:sz w:val="24"/>
          <w:szCs w:val="24"/>
          <w:lang w:eastAsia="ro-RO"/>
        </w:rPr>
        <w:t>i verific</w:t>
      </w:r>
      <w:r w:rsidR="004E0748" w:rsidRPr="008D150E">
        <w:rPr>
          <w:rFonts w:ascii="Times New Roman" w:eastAsia="Arial" w:hAnsi="Times New Roman" w:cs="Times New Roman"/>
          <w:sz w:val="24"/>
          <w:szCs w:val="24"/>
          <w:lang w:eastAsia="ro-RO"/>
        </w:rPr>
        <w:t>ă</w:t>
      </w:r>
      <w:r w:rsidRPr="008D150E">
        <w:rPr>
          <w:rFonts w:ascii="Times New Roman" w:eastAsia="Arial" w:hAnsi="Times New Roman" w:cs="Times New Roman"/>
          <w:sz w:val="24"/>
          <w:szCs w:val="24"/>
          <w:lang w:eastAsia="ro-RO"/>
        </w:rPr>
        <w:t xml:space="preserve"> respectarea acestor termene de către prestatorii de servicii/concesionarii care îndeplinesc în mod legal și contractual astfel de responsabilități, referitor la reclamațiile/sesizările/petițiile, primite și înregistrate la Registratura Primăriei municipiului</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 xml:space="preserve">Câmpulung Moldovenesc, pentru toate structurile din cadrul Direcției </w:t>
      </w:r>
      <w:r w:rsidR="009345E5">
        <w:rPr>
          <w:rFonts w:ascii="Times New Roman" w:eastAsia="Arial" w:hAnsi="Times New Roman" w:cs="Times New Roman"/>
          <w:sz w:val="24"/>
          <w:szCs w:val="24"/>
          <w:lang w:eastAsia="ro-RO"/>
        </w:rPr>
        <w:t>t</w:t>
      </w:r>
      <w:r w:rsidRPr="008D150E">
        <w:rPr>
          <w:rFonts w:ascii="Times New Roman" w:eastAsia="Arial" w:hAnsi="Times New Roman" w:cs="Times New Roman"/>
          <w:sz w:val="24"/>
          <w:szCs w:val="24"/>
          <w:lang w:eastAsia="ro-RO"/>
        </w:rPr>
        <w:t>ehnice</w:t>
      </w:r>
      <w:r w:rsidR="009345E5">
        <w:rPr>
          <w:rFonts w:ascii="Times New Roman" w:eastAsia="Arial" w:hAnsi="Times New Roman" w:cs="Times New Roman"/>
          <w:sz w:val="24"/>
          <w:szCs w:val="24"/>
          <w:lang w:eastAsia="ro-RO"/>
        </w:rPr>
        <w:t xml:space="preserve"> și urbanism</w:t>
      </w:r>
      <w:r w:rsidRPr="008D150E">
        <w:rPr>
          <w:rFonts w:ascii="Times New Roman" w:eastAsia="Arial" w:hAnsi="Times New Roman" w:cs="Times New Roman"/>
          <w:sz w:val="24"/>
          <w:szCs w:val="24"/>
          <w:lang w:eastAsia="ro-RO"/>
        </w:rPr>
        <w:t>.</w:t>
      </w:r>
    </w:p>
    <w:p w:rsidR="008260BA" w:rsidRPr="008D150E" w:rsidRDefault="008260BA" w:rsidP="008D150E">
      <w:pPr>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 xml:space="preserve">        </w:t>
      </w:r>
      <w:bookmarkStart w:id="4" w:name="_Hlk532375786"/>
      <w:r w:rsidRPr="008D150E">
        <w:rPr>
          <w:rFonts w:ascii="Times New Roman" w:eastAsia="Arial" w:hAnsi="Times New Roman" w:cs="Times New Roman"/>
          <w:b/>
          <w:sz w:val="24"/>
          <w:szCs w:val="24"/>
          <w:lang w:eastAsia="ro-RO"/>
        </w:rPr>
        <w:t>Obiectiv General nr.</w:t>
      </w:r>
      <w:r w:rsidR="00515BE1" w:rsidRPr="008D150E">
        <w:rPr>
          <w:rFonts w:ascii="Times New Roman" w:eastAsia="Arial" w:hAnsi="Times New Roman" w:cs="Times New Roman"/>
          <w:b/>
          <w:sz w:val="24"/>
          <w:szCs w:val="24"/>
          <w:lang w:eastAsia="ro-RO"/>
        </w:rPr>
        <w:t>6</w:t>
      </w:r>
      <w:r w:rsidRPr="008D150E">
        <w:rPr>
          <w:rFonts w:ascii="Times New Roman" w:eastAsia="Arial" w:hAnsi="Times New Roman" w:cs="Times New Roman"/>
          <w:b/>
          <w:sz w:val="24"/>
          <w:szCs w:val="24"/>
          <w:lang w:eastAsia="ro-RO"/>
        </w:rPr>
        <w:t xml:space="preserve"> Creșterea capacității instituționale a Direcției </w:t>
      </w:r>
      <w:r w:rsidR="009345E5">
        <w:rPr>
          <w:rFonts w:ascii="Times New Roman" w:eastAsia="Arial" w:hAnsi="Times New Roman" w:cs="Times New Roman"/>
          <w:b/>
          <w:sz w:val="24"/>
          <w:szCs w:val="24"/>
          <w:lang w:eastAsia="ro-RO"/>
        </w:rPr>
        <w:t>t</w:t>
      </w:r>
      <w:r w:rsidRPr="008D150E">
        <w:rPr>
          <w:rFonts w:ascii="Times New Roman" w:eastAsia="Arial" w:hAnsi="Times New Roman" w:cs="Times New Roman"/>
          <w:b/>
          <w:sz w:val="24"/>
          <w:szCs w:val="24"/>
          <w:lang w:eastAsia="ro-RO"/>
        </w:rPr>
        <w:t>ehnice</w:t>
      </w:r>
      <w:r w:rsidR="009345E5">
        <w:rPr>
          <w:rFonts w:ascii="Times New Roman" w:eastAsia="Arial" w:hAnsi="Times New Roman" w:cs="Times New Roman"/>
          <w:b/>
          <w:sz w:val="24"/>
          <w:szCs w:val="24"/>
          <w:lang w:eastAsia="ro-RO"/>
        </w:rPr>
        <w:t xml:space="preserve"> și urbanism</w:t>
      </w:r>
      <w:r w:rsidRPr="008D150E">
        <w:rPr>
          <w:rFonts w:ascii="Times New Roman" w:eastAsia="Arial" w:hAnsi="Times New Roman" w:cs="Times New Roman"/>
          <w:b/>
          <w:sz w:val="24"/>
          <w:szCs w:val="24"/>
          <w:lang w:eastAsia="ro-RO"/>
        </w:rPr>
        <w:t>, ca structur</w:t>
      </w:r>
      <w:r w:rsidR="004E0748" w:rsidRPr="008D150E">
        <w:rPr>
          <w:rFonts w:ascii="Times New Roman" w:eastAsia="Arial" w:hAnsi="Times New Roman" w:cs="Times New Roman"/>
          <w:b/>
          <w:sz w:val="24"/>
          <w:szCs w:val="24"/>
          <w:lang w:eastAsia="ro-RO"/>
        </w:rPr>
        <w:t>ă</w:t>
      </w:r>
      <w:r w:rsidRPr="008D150E">
        <w:rPr>
          <w:rFonts w:ascii="Times New Roman" w:eastAsia="Arial" w:hAnsi="Times New Roman" w:cs="Times New Roman"/>
          <w:b/>
          <w:sz w:val="24"/>
          <w:szCs w:val="24"/>
          <w:lang w:eastAsia="ro-RO"/>
        </w:rPr>
        <w:t xml:space="preserve"> integrată a administrației publice locale a municipiului Câmpulung Moldovenesc, de a asigura îmbunătățirea funcționării mecanismelor interne în vederea creșterii eficacității și eficie</w:t>
      </w:r>
      <w:r w:rsidR="00F1512E" w:rsidRPr="008D150E">
        <w:rPr>
          <w:rFonts w:ascii="Times New Roman" w:eastAsia="Arial" w:hAnsi="Times New Roman" w:cs="Times New Roman"/>
          <w:b/>
          <w:sz w:val="24"/>
          <w:szCs w:val="24"/>
          <w:lang w:eastAsia="ro-RO"/>
        </w:rPr>
        <w:t>n</w:t>
      </w:r>
      <w:r w:rsidR="005535A6" w:rsidRPr="008D150E">
        <w:rPr>
          <w:rFonts w:ascii="Times New Roman" w:eastAsia="Arial" w:hAnsi="Times New Roman" w:cs="Times New Roman"/>
          <w:b/>
          <w:sz w:val="24"/>
          <w:szCs w:val="24"/>
          <w:lang w:eastAsia="ro-RO"/>
        </w:rPr>
        <w:t>ței</w:t>
      </w:r>
      <w:r w:rsidRPr="008D150E">
        <w:rPr>
          <w:rFonts w:ascii="Times New Roman" w:eastAsia="Arial" w:hAnsi="Times New Roman" w:cs="Times New Roman"/>
          <w:b/>
          <w:sz w:val="24"/>
          <w:szCs w:val="24"/>
          <w:lang w:eastAsia="ro-RO"/>
        </w:rPr>
        <w:t xml:space="preserve"> sistemelor de management prin identificarea obiectivelor, acțiunilor, responsabilităților, termenelor, </w:t>
      </w:r>
      <w:r w:rsidR="004E0748" w:rsidRPr="008D150E">
        <w:rPr>
          <w:rFonts w:ascii="Times New Roman" w:eastAsia="Arial" w:hAnsi="Times New Roman" w:cs="Times New Roman"/>
          <w:b/>
          <w:sz w:val="24"/>
          <w:szCs w:val="24"/>
          <w:lang w:eastAsia="ro-RO"/>
        </w:rPr>
        <w:t xml:space="preserve">respectiv </w:t>
      </w:r>
      <w:r w:rsidRPr="008D150E">
        <w:rPr>
          <w:rFonts w:ascii="Times New Roman" w:eastAsia="Arial" w:hAnsi="Times New Roman" w:cs="Times New Roman"/>
          <w:b/>
          <w:sz w:val="24"/>
          <w:szCs w:val="24"/>
          <w:lang w:eastAsia="ro-RO"/>
        </w:rPr>
        <w:t>implementarea Sistemului de control intern/managerial în special cu respectarea Standardului 9</w:t>
      </w:r>
      <w:r w:rsidR="00F1512E"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b/>
          <w:sz w:val="24"/>
          <w:szCs w:val="24"/>
          <w:lang w:eastAsia="ro-RO"/>
        </w:rPr>
        <w:t xml:space="preserve"> Proceduri.</w:t>
      </w:r>
    </w:p>
    <w:p w:rsidR="008260BA" w:rsidRPr="008D150E" w:rsidRDefault="008260BA" w:rsidP="008D150E">
      <w:pPr>
        <w:tabs>
          <w:tab w:val="left" w:pos="1800"/>
        </w:tabs>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Obiectiv specific nr.</w:t>
      </w:r>
      <w:r w:rsidR="00515BE1" w:rsidRPr="008D150E">
        <w:rPr>
          <w:rFonts w:ascii="Times New Roman" w:eastAsia="Arial" w:hAnsi="Times New Roman" w:cs="Times New Roman"/>
          <w:b/>
          <w:sz w:val="24"/>
          <w:szCs w:val="24"/>
          <w:lang w:eastAsia="ro-RO"/>
        </w:rPr>
        <w:t>6</w:t>
      </w:r>
      <w:r w:rsidRPr="008D150E">
        <w:rPr>
          <w:rFonts w:ascii="Times New Roman" w:eastAsia="Arial" w:hAnsi="Times New Roman" w:cs="Times New Roman"/>
          <w:b/>
          <w:sz w:val="24"/>
          <w:szCs w:val="24"/>
          <w:lang w:eastAsia="ro-RO"/>
        </w:rPr>
        <w:t>.1</w:t>
      </w:r>
      <w:r w:rsidR="004E0748"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Reflectarea în documente scrise</w:t>
      </w:r>
      <w:r w:rsidR="00E73295" w:rsidRPr="008D150E">
        <w:rPr>
          <w:rFonts w:ascii="Times New Roman" w:eastAsia="Arial" w:hAnsi="Times New Roman" w:cs="Times New Roman"/>
          <w:sz w:val="24"/>
          <w:szCs w:val="24"/>
          <w:lang w:eastAsia="ro-RO"/>
        </w:rPr>
        <w:t>,</w:t>
      </w:r>
      <w:r w:rsidRPr="008D150E">
        <w:rPr>
          <w:rFonts w:ascii="Times New Roman" w:eastAsia="Arial" w:hAnsi="Times New Roman" w:cs="Times New Roman"/>
          <w:sz w:val="24"/>
          <w:szCs w:val="24"/>
          <w:lang w:eastAsia="ro-RO"/>
        </w:rPr>
        <w:t xml:space="preserve"> a organizării controlului intern  managerial, implementarea Procedurilor de sistem elaborate la nivelul Primăriei municipiului</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Câmpulung Moldovenesc, elaborarea și impl</w:t>
      </w:r>
      <w:r w:rsidR="004E0748" w:rsidRPr="008D150E">
        <w:rPr>
          <w:rFonts w:ascii="Times New Roman" w:eastAsia="Arial" w:hAnsi="Times New Roman" w:cs="Times New Roman"/>
          <w:sz w:val="24"/>
          <w:szCs w:val="24"/>
          <w:lang w:eastAsia="ro-RO"/>
        </w:rPr>
        <w:t>emen</w:t>
      </w:r>
      <w:r w:rsidRPr="008D150E">
        <w:rPr>
          <w:rFonts w:ascii="Times New Roman" w:eastAsia="Arial" w:hAnsi="Times New Roman" w:cs="Times New Roman"/>
          <w:sz w:val="24"/>
          <w:szCs w:val="24"/>
          <w:lang w:eastAsia="ro-RO"/>
        </w:rPr>
        <w:t xml:space="preserve">tarea Procedurilor Operaționale pentru activitățile ce intra în competența Direcției Tehnice, monitorizarea tuturor operațiunilor și a elementelor specifice, înregistrarea și păstrarea în mod adecvat a documentelor la nivelul Direcției </w:t>
      </w:r>
      <w:r w:rsidR="009345E5">
        <w:rPr>
          <w:rFonts w:ascii="Times New Roman" w:eastAsia="Arial" w:hAnsi="Times New Roman" w:cs="Times New Roman"/>
          <w:sz w:val="24"/>
          <w:szCs w:val="24"/>
          <w:lang w:eastAsia="ro-RO"/>
        </w:rPr>
        <w:t>t</w:t>
      </w:r>
      <w:r w:rsidRPr="008D150E">
        <w:rPr>
          <w:rFonts w:ascii="Times New Roman" w:eastAsia="Arial" w:hAnsi="Times New Roman" w:cs="Times New Roman"/>
          <w:sz w:val="24"/>
          <w:szCs w:val="24"/>
          <w:lang w:eastAsia="ro-RO"/>
        </w:rPr>
        <w:t>ehnice</w:t>
      </w:r>
      <w:r w:rsidR="009345E5">
        <w:rPr>
          <w:rFonts w:ascii="Times New Roman" w:eastAsia="Arial" w:hAnsi="Times New Roman" w:cs="Times New Roman"/>
          <w:sz w:val="24"/>
          <w:szCs w:val="24"/>
          <w:lang w:eastAsia="ro-RO"/>
        </w:rPr>
        <w:t xml:space="preserve"> și urbanism</w:t>
      </w:r>
      <w:r w:rsidRPr="008D150E">
        <w:rPr>
          <w:rFonts w:ascii="Times New Roman" w:eastAsia="Arial" w:hAnsi="Times New Roman" w:cs="Times New Roman"/>
          <w:sz w:val="24"/>
          <w:szCs w:val="24"/>
          <w:lang w:eastAsia="ro-RO"/>
        </w:rPr>
        <w:t xml:space="preserve"> </w:t>
      </w:r>
      <w:r w:rsidR="004E0748" w:rsidRPr="008D150E">
        <w:rPr>
          <w:rFonts w:ascii="Times New Roman" w:eastAsia="Arial" w:hAnsi="Times New Roman" w:cs="Times New Roman"/>
          <w:sz w:val="24"/>
          <w:szCs w:val="24"/>
          <w:lang w:eastAsia="ro-RO"/>
        </w:rPr>
        <w:t>ș</w:t>
      </w:r>
      <w:r w:rsidRPr="008D150E">
        <w:rPr>
          <w:rFonts w:ascii="Times New Roman" w:eastAsia="Arial" w:hAnsi="Times New Roman" w:cs="Times New Roman"/>
          <w:sz w:val="24"/>
          <w:szCs w:val="24"/>
          <w:lang w:eastAsia="ro-RO"/>
        </w:rPr>
        <w:t>i la nivelul fiecărei structuri funcționale componente;</w:t>
      </w:r>
    </w:p>
    <w:p w:rsidR="008260BA" w:rsidRPr="008D150E" w:rsidRDefault="008260BA" w:rsidP="0039597E">
      <w:pPr>
        <w:numPr>
          <w:ilvl w:val="0"/>
          <w:numId w:val="14"/>
        </w:numPr>
        <w:tabs>
          <w:tab w:val="clear" w:pos="360"/>
          <w:tab w:val="num" w:pos="1068"/>
          <w:tab w:val="left" w:pos="1860"/>
        </w:tabs>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Obiectiv specific nr.</w:t>
      </w:r>
      <w:r w:rsidR="00515BE1" w:rsidRPr="008D150E">
        <w:rPr>
          <w:rFonts w:ascii="Times New Roman" w:eastAsia="Arial" w:hAnsi="Times New Roman" w:cs="Times New Roman"/>
          <w:b/>
          <w:sz w:val="24"/>
          <w:szCs w:val="24"/>
          <w:lang w:eastAsia="ro-RO"/>
        </w:rPr>
        <w:t>6</w:t>
      </w:r>
      <w:r w:rsidRPr="008D150E">
        <w:rPr>
          <w:rFonts w:ascii="Times New Roman" w:eastAsia="Arial" w:hAnsi="Times New Roman" w:cs="Times New Roman"/>
          <w:b/>
          <w:sz w:val="24"/>
          <w:szCs w:val="24"/>
          <w:lang w:eastAsia="ro-RO"/>
        </w:rPr>
        <w:t>.2</w:t>
      </w:r>
      <w:r w:rsidRPr="008D150E">
        <w:rPr>
          <w:rFonts w:ascii="Times New Roman" w:eastAsia="Arial" w:hAnsi="Times New Roman" w:cs="Times New Roman"/>
          <w:sz w:val="24"/>
          <w:szCs w:val="24"/>
          <w:lang w:eastAsia="ro-RO"/>
        </w:rPr>
        <w:t xml:space="preserve"> Dezvoltarea, operarea și monitorizarea</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implementării standardelor de referinț</w:t>
      </w:r>
      <w:r w:rsidR="004E0748" w:rsidRPr="008D150E">
        <w:rPr>
          <w:rFonts w:ascii="Times New Roman" w:eastAsia="Arial" w:hAnsi="Times New Roman" w:cs="Times New Roman"/>
          <w:sz w:val="24"/>
          <w:szCs w:val="24"/>
          <w:lang w:eastAsia="ro-RO"/>
        </w:rPr>
        <w:t>ă,</w:t>
      </w:r>
      <w:r w:rsidRPr="008D150E">
        <w:rPr>
          <w:rFonts w:ascii="Times New Roman" w:eastAsia="Arial" w:hAnsi="Times New Roman" w:cs="Times New Roman"/>
          <w:sz w:val="24"/>
          <w:szCs w:val="24"/>
          <w:lang w:eastAsia="ro-RO"/>
        </w:rPr>
        <w:t xml:space="preserve"> parte a sistemului de control intern/managerial la nivelul tuturor structurilor componente ale Direcției </w:t>
      </w:r>
      <w:r w:rsidR="009345E5">
        <w:rPr>
          <w:rFonts w:ascii="Times New Roman" w:eastAsia="Arial" w:hAnsi="Times New Roman" w:cs="Times New Roman"/>
          <w:sz w:val="24"/>
          <w:szCs w:val="24"/>
          <w:lang w:eastAsia="ro-RO"/>
        </w:rPr>
        <w:t>t</w:t>
      </w:r>
      <w:r w:rsidRPr="008D150E">
        <w:rPr>
          <w:rFonts w:ascii="Times New Roman" w:eastAsia="Arial" w:hAnsi="Times New Roman" w:cs="Times New Roman"/>
          <w:sz w:val="24"/>
          <w:szCs w:val="24"/>
          <w:lang w:eastAsia="ro-RO"/>
        </w:rPr>
        <w:t>ehnice</w:t>
      </w:r>
      <w:r w:rsidR="009345E5">
        <w:rPr>
          <w:rFonts w:ascii="Times New Roman" w:eastAsia="Arial" w:hAnsi="Times New Roman" w:cs="Times New Roman"/>
          <w:sz w:val="24"/>
          <w:szCs w:val="24"/>
          <w:lang w:eastAsia="ro-RO"/>
        </w:rPr>
        <w:t xml:space="preserve"> și urbanism</w:t>
      </w:r>
      <w:r w:rsidRPr="008D150E">
        <w:rPr>
          <w:rFonts w:ascii="Times New Roman" w:eastAsia="Arial" w:hAnsi="Times New Roman" w:cs="Times New Roman"/>
          <w:sz w:val="24"/>
          <w:szCs w:val="24"/>
          <w:lang w:eastAsia="ro-RO"/>
        </w:rPr>
        <w:t xml:space="preserve"> și tuturor funcțiilor publice de conducere și de execuție;</w:t>
      </w:r>
    </w:p>
    <w:p w:rsidR="008260BA" w:rsidRPr="008D150E" w:rsidRDefault="008260BA" w:rsidP="0039597E">
      <w:pPr>
        <w:numPr>
          <w:ilvl w:val="0"/>
          <w:numId w:val="14"/>
        </w:numPr>
        <w:tabs>
          <w:tab w:val="clear" w:pos="360"/>
          <w:tab w:val="num" w:pos="1068"/>
          <w:tab w:val="left" w:pos="1860"/>
        </w:tabs>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Obiectiv specific nr.</w:t>
      </w:r>
      <w:r w:rsidR="00515BE1" w:rsidRPr="008D150E">
        <w:rPr>
          <w:rFonts w:ascii="Times New Roman" w:eastAsia="Arial" w:hAnsi="Times New Roman" w:cs="Times New Roman"/>
          <w:b/>
          <w:sz w:val="24"/>
          <w:szCs w:val="24"/>
          <w:lang w:eastAsia="ro-RO"/>
        </w:rPr>
        <w:t>6</w:t>
      </w:r>
      <w:r w:rsidRPr="008D150E">
        <w:rPr>
          <w:rFonts w:ascii="Times New Roman" w:eastAsia="Arial" w:hAnsi="Times New Roman" w:cs="Times New Roman"/>
          <w:b/>
          <w:sz w:val="24"/>
          <w:szCs w:val="24"/>
          <w:lang w:eastAsia="ro-RO"/>
        </w:rPr>
        <w:t>.3</w:t>
      </w:r>
      <w:r w:rsidRPr="008D150E">
        <w:rPr>
          <w:rFonts w:ascii="Times New Roman" w:eastAsia="Arial" w:hAnsi="Times New Roman" w:cs="Times New Roman"/>
          <w:b/>
          <w:sz w:val="24"/>
          <w:szCs w:val="24"/>
          <w:lang w:val="en-US" w:eastAsia="ro-RO"/>
        </w:rPr>
        <w:t xml:space="preserve"> </w:t>
      </w:r>
      <w:r w:rsidRPr="008D150E">
        <w:rPr>
          <w:rFonts w:ascii="Times New Roman" w:eastAsia="Arial" w:hAnsi="Times New Roman" w:cs="Times New Roman"/>
          <w:sz w:val="24"/>
          <w:szCs w:val="24"/>
          <w:lang w:eastAsia="ro-RO"/>
        </w:rPr>
        <w:t>Stabilirea obiectivelor  specifice  ce derivă din Obiectivele</w:t>
      </w:r>
      <w:r w:rsidR="001E1DAA" w:rsidRPr="008D150E">
        <w:rPr>
          <w:rFonts w:ascii="Times New Roman" w:eastAsia="Arial" w:hAnsi="Times New Roman" w:cs="Times New Roman"/>
          <w:sz w:val="24"/>
          <w:szCs w:val="24"/>
          <w:lang w:eastAsia="ro-RO"/>
        </w:rPr>
        <w:t xml:space="preserve"> </w:t>
      </w:r>
      <w:r w:rsidRPr="008D150E">
        <w:rPr>
          <w:rFonts w:ascii="Times New Roman" w:eastAsia="Arial" w:hAnsi="Times New Roman" w:cs="Times New Roman"/>
          <w:sz w:val="24"/>
          <w:szCs w:val="24"/>
          <w:lang w:eastAsia="ro-RO"/>
        </w:rPr>
        <w:t xml:space="preserve">Direcției  </w:t>
      </w:r>
      <w:r w:rsidR="009345E5">
        <w:rPr>
          <w:rFonts w:ascii="Times New Roman" w:eastAsia="Arial" w:hAnsi="Times New Roman" w:cs="Times New Roman"/>
          <w:sz w:val="24"/>
          <w:szCs w:val="24"/>
          <w:lang w:eastAsia="ro-RO"/>
        </w:rPr>
        <w:t>t</w:t>
      </w:r>
      <w:r w:rsidRPr="008D150E">
        <w:rPr>
          <w:rFonts w:ascii="Times New Roman" w:eastAsia="Arial" w:hAnsi="Times New Roman" w:cs="Times New Roman"/>
          <w:sz w:val="24"/>
          <w:szCs w:val="24"/>
          <w:lang w:eastAsia="ro-RO"/>
        </w:rPr>
        <w:t>ehnice</w:t>
      </w:r>
      <w:r w:rsidR="009345E5">
        <w:rPr>
          <w:rFonts w:ascii="Times New Roman" w:eastAsia="Arial" w:hAnsi="Times New Roman" w:cs="Times New Roman"/>
          <w:sz w:val="24"/>
          <w:szCs w:val="24"/>
          <w:lang w:eastAsia="ro-RO"/>
        </w:rPr>
        <w:t xml:space="preserve"> și urbanism</w:t>
      </w:r>
      <w:r w:rsidRPr="008D150E">
        <w:rPr>
          <w:rFonts w:ascii="Times New Roman" w:eastAsia="Arial" w:hAnsi="Times New Roman" w:cs="Times New Roman"/>
          <w:sz w:val="24"/>
          <w:szCs w:val="24"/>
          <w:lang w:eastAsia="ro-RO"/>
        </w:rPr>
        <w:t xml:space="preserve"> la nivelul  structurilor funcționale componente și responsabilizarea fiecărui funcționar public de conducere și/sau de execuție din Direcția </w:t>
      </w:r>
      <w:r w:rsidR="009345E5">
        <w:rPr>
          <w:rFonts w:ascii="Times New Roman" w:eastAsia="Arial" w:hAnsi="Times New Roman" w:cs="Times New Roman"/>
          <w:sz w:val="24"/>
          <w:szCs w:val="24"/>
          <w:lang w:eastAsia="ro-RO"/>
        </w:rPr>
        <w:t>t</w:t>
      </w:r>
      <w:r w:rsidRPr="008D150E">
        <w:rPr>
          <w:rFonts w:ascii="Times New Roman" w:eastAsia="Arial" w:hAnsi="Times New Roman" w:cs="Times New Roman"/>
          <w:sz w:val="24"/>
          <w:szCs w:val="24"/>
          <w:lang w:eastAsia="ro-RO"/>
        </w:rPr>
        <w:t>ehnică</w:t>
      </w:r>
      <w:r w:rsidR="009345E5">
        <w:rPr>
          <w:rFonts w:ascii="Times New Roman" w:eastAsia="Arial" w:hAnsi="Times New Roman" w:cs="Times New Roman"/>
          <w:sz w:val="24"/>
          <w:szCs w:val="24"/>
          <w:lang w:eastAsia="ro-RO"/>
        </w:rPr>
        <w:t xml:space="preserve"> și urbanism</w:t>
      </w:r>
      <w:r w:rsidRPr="008D150E">
        <w:rPr>
          <w:rFonts w:ascii="Times New Roman" w:eastAsia="Arial" w:hAnsi="Times New Roman" w:cs="Times New Roman"/>
          <w:sz w:val="24"/>
          <w:szCs w:val="24"/>
          <w:lang w:eastAsia="ro-RO"/>
        </w:rPr>
        <w:t xml:space="preserve"> în asigurarea îndeplinirii obiectivelor prin stabilirea indicatorilor de performanță relevanți asociați, specifici fiecărei funcții publice de conducere și/sau de execuție potrivit competențelor stabilite prin Fișa postului, ca o premisă la îndeplinirea obiectivelor stabilite Direcției </w:t>
      </w:r>
      <w:r w:rsidR="009345E5">
        <w:rPr>
          <w:rFonts w:ascii="Times New Roman" w:eastAsia="Arial" w:hAnsi="Times New Roman" w:cs="Times New Roman"/>
          <w:sz w:val="24"/>
          <w:szCs w:val="24"/>
          <w:lang w:eastAsia="ro-RO"/>
        </w:rPr>
        <w:t>t</w:t>
      </w:r>
      <w:r w:rsidRPr="008D150E">
        <w:rPr>
          <w:rFonts w:ascii="Times New Roman" w:eastAsia="Arial" w:hAnsi="Times New Roman" w:cs="Times New Roman"/>
          <w:sz w:val="24"/>
          <w:szCs w:val="24"/>
          <w:lang w:eastAsia="ro-RO"/>
        </w:rPr>
        <w:t>ehnice</w:t>
      </w:r>
      <w:r w:rsidR="009345E5">
        <w:rPr>
          <w:rFonts w:ascii="Times New Roman" w:eastAsia="Arial" w:hAnsi="Times New Roman" w:cs="Times New Roman"/>
          <w:sz w:val="24"/>
          <w:szCs w:val="24"/>
          <w:lang w:eastAsia="ro-RO"/>
        </w:rPr>
        <w:t xml:space="preserve"> și urbanism</w:t>
      </w:r>
      <w:r w:rsidRPr="008D150E">
        <w:rPr>
          <w:rFonts w:ascii="Times New Roman" w:eastAsia="Arial" w:hAnsi="Times New Roman" w:cs="Times New Roman"/>
          <w:sz w:val="24"/>
          <w:szCs w:val="24"/>
          <w:lang w:eastAsia="ro-RO"/>
        </w:rPr>
        <w:t>.</w:t>
      </w:r>
    </w:p>
    <w:bookmarkEnd w:id="3"/>
    <w:bookmarkEnd w:id="4"/>
    <w:p w:rsidR="008260BA" w:rsidRPr="008D150E" w:rsidRDefault="00C626DD" w:rsidP="0039597E">
      <w:pPr>
        <w:numPr>
          <w:ilvl w:val="1"/>
          <w:numId w:val="14"/>
        </w:numPr>
        <w:tabs>
          <w:tab w:val="clear" w:pos="360"/>
          <w:tab w:val="left" w:pos="598"/>
          <w:tab w:val="num" w:pos="1068"/>
        </w:tabs>
        <w:spacing w:after="0" w:line="276" w:lineRule="auto"/>
        <w:ind w:right="20"/>
        <w:jc w:val="both"/>
        <w:rPr>
          <w:rFonts w:ascii="Times New Roman" w:eastAsia="Arial" w:hAnsi="Times New Roman" w:cs="Times New Roman"/>
          <w:sz w:val="24"/>
          <w:szCs w:val="24"/>
          <w:lang w:val="en-US" w:eastAsia="ro-RO"/>
        </w:rPr>
      </w:pPr>
      <w:r w:rsidRPr="008D150E">
        <w:rPr>
          <w:rFonts w:ascii="Times New Roman" w:eastAsia="Arial" w:hAnsi="Times New Roman" w:cs="Times New Roman"/>
          <w:b/>
          <w:sz w:val="24"/>
          <w:szCs w:val="24"/>
          <w:lang w:eastAsia="ro-RO"/>
        </w:rPr>
        <w:t>Art. 44</w:t>
      </w:r>
      <w:r w:rsidR="00024C47">
        <w:rPr>
          <w:rFonts w:ascii="Times New Roman" w:eastAsia="Arial" w:hAnsi="Times New Roman" w:cs="Times New Roman"/>
          <w:b/>
          <w:sz w:val="24"/>
          <w:szCs w:val="24"/>
          <w:lang w:eastAsia="ro-RO"/>
        </w:rPr>
        <w:t>.</w:t>
      </w:r>
      <w:r w:rsidRPr="008D150E">
        <w:rPr>
          <w:rFonts w:ascii="Times New Roman" w:eastAsia="Arial" w:hAnsi="Times New Roman" w:cs="Times New Roman"/>
          <w:b/>
          <w:sz w:val="24"/>
          <w:szCs w:val="24"/>
          <w:lang w:eastAsia="ro-RO"/>
        </w:rPr>
        <w:t xml:space="preserve"> </w:t>
      </w:r>
      <w:r w:rsidR="008260BA" w:rsidRPr="008D150E">
        <w:rPr>
          <w:rFonts w:ascii="Times New Roman" w:eastAsia="Arial" w:hAnsi="Times New Roman" w:cs="Times New Roman"/>
          <w:sz w:val="24"/>
          <w:szCs w:val="24"/>
          <w:lang w:eastAsia="ro-RO"/>
        </w:rPr>
        <w:t>Pentru atingerea obiectivelor ce îi revin în scopul îndeplinirii misiunii</w:t>
      </w:r>
      <w:r w:rsidRPr="008D150E">
        <w:rPr>
          <w:rFonts w:ascii="Times New Roman" w:eastAsia="Arial" w:hAnsi="Times New Roman" w:cs="Times New Roman"/>
          <w:sz w:val="24"/>
          <w:szCs w:val="24"/>
          <w:lang w:eastAsia="ro-RO"/>
        </w:rPr>
        <w:t>,</w:t>
      </w:r>
      <w:r w:rsidR="008260BA" w:rsidRPr="008D150E">
        <w:rPr>
          <w:rFonts w:ascii="Times New Roman" w:eastAsia="Arial" w:hAnsi="Times New Roman" w:cs="Times New Roman"/>
          <w:sz w:val="24"/>
          <w:szCs w:val="24"/>
          <w:lang w:eastAsia="ro-RO"/>
        </w:rPr>
        <w:t xml:space="preserve"> în calitate de structură integrată a Aparatului de specialitate al Primarului </w:t>
      </w:r>
      <w:bookmarkStart w:id="5" w:name="_Hlk532385064"/>
      <w:r w:rsidR="00143658" w:rsidRPr="008D150E">
        <w:rPr>
          <w:rFonts w:ascii="Times New Roman" w:eastAsia="Arial" w:hAnsi="Times New Roman" w:cs="Times New Roman"/>
          <w:sz w:val="24"/>
          <w:szCs w:val="24"/>
          <w:lang w:eastAsia="ro-RO"/>
        </w:rPr>
        <w:t>m</w:t>
      </w:r>
      <w:r w:rsidR="008260BA" w:rsidRPr="008D150E">
        <w:rPr>
          <w:rFonts w:ascii="Times New Roman" w:eastAsia="Arial" w:hAnsi="Times New Roman" w:cs="Times New Roman"/>
          <w:sz w:val="24"/>
          <w:szCs w:val="24"/>
          <w:lang w:eastAsia="ro-RO"/>
        </w:rPr>
        <w:t xml:space="preserve">unicipiului Câmpulung </w:t>
      </w:r>
      <w:proofErr w:type="spellStart"/>
      <w:r w:rsidR="008260BA" w:rsidRPr="008D150E">
        <w:rPr>
          <w:rFonts w:ascii="Times New Roman" w:eastAsia="Arial" w:hAnsi="Times New Roman" w:cs="Times New Roman"/>
          <w:sz w:val="24"/>
          <w:szCs w:val="24"/>
          <w:lang w:eastAsia="ro-RO"/>
        </w:rPr>
        <w:t>Moldovenesc</w:t>
      </w:r>
      <w:bookmarkEnd w:id="5"/>
      <w:r w:rsidR="008260BA" w:rsidRPr="008D150E">
        <w:rPr>
          <w:rFonts w:ascii="Times New Roman" w:eastAsia="Arial" w:hAnsi="Times New Roman" w:cs="Times New Roman"/>
          <w:sz w:val="24"/>
          <w:szCs w:val="24"/>
          <w:lang w:eastAsia="ro-RO"/>
        </w:rPr>
        <w:t>,</w:t>
      </w:r>
      <w:r w:rsidR="00523990" w:rsidRPr="008D150E">
        <w:rPr>
          <w:rFonts w:ascii="Times New Roman" w:eastAsia="Arial" w:hAnsi="Times New Roman" w:cs="Times New Roman"/>
          <w:b/>
          <w:sz w:val="24"/>
          <w:szCs w:val="24"/>
          <w:lang w:eastAsia="ro-RO"/>
        </w:rPr>
        <w:t>Direcția</w:t>
      </w:r>
      <w:proofErr w:type="spellEnd"/>
      <w:r w:rsidR="008260BA" w:rsidRPr="008D150E">
        <w:rPr>
          <w:rFonts w:ascii="Times New Roman" w:eastAsia="Arial" w:hAnsi="Times New Roman" w:cs="Times New Roman"/>
          <w:b/>
          <w:sz w:val="24"/>
          <w:szCs w:val="24"/>
          <w:lang w:eastAsia="ro-RO"/>
        </w:rPr>
        <w:t xml:space="preserve"> tehnica</w:t>
      </w:r>
      <w:r w:rsidR="009345E5">
        <w:rPr>
          <w:rFonts w:ascii="Times New Roman" w:eastAsia="Arial" w:hAnsi="Times New Roman" w:cs="Times New Roman"/>
          <w:b/>
          <w:sz w:val="24"/>
          <w:szCs w:val="24"/>
          <w:lang w:eastAsia="ro-RO"/>
        </w:rPr>
        <w:t xml:space="preserve"> și urbanism</w:t>
      </w:r>
      <w:r w:rsidR="008260BA" w:rsidRPr="008D150E">
        <w:rPr>
          <w:rFonts w:ascii="Times New Roman" w:eastAsia="Arial" w:hAnsi="Times New Roman" w:cs="Times New Roman"/>
          <w:sz w:val="24"/>
          <w:szCs w:val="24"/>
          <w:lang w:eastAsia="ro-RO"/>
        </w:rPr>
        <w:t xml:space="preserve"> are următoarele </w:t>
      </w:r>
      <w:r w:rsidR="008260BA" w:rsidRPr="008D150E">
        <w:rPr>
          <w:rFonts w:ascii="Times New Roman" w:eastAsia="Arial" w:hAnsi="Times New Roman" w:cs="Times New Roman"/>
          <w:b/>
          <w:sz w:val="24"/>
          <w:szCs w:val="24"/>
          <w:lang w:eastAsia="ro-RO"/>
        </w:rPr>
        <w:t>atribuții</w:t>
      </w:r>
      <w:r w:rsidR="008260BA" w:rsidRPr="008D150E">
        <w:rPr>
          <w:rFonts w:ascii="Times New Roman" w:eastAsia="Arial" w:hAnsi="Times New Roman" w:cs="Times New Roman"/>
          <w:sz w:val="24"/>
          <w:szCs w:val="24"/>
          <w:lang w:val="en-US" w:eastAsia="ro-RO"/>
        </w:rPr>
        <w:t>:</w:t>
      </w:r>
    </w:p>
    <w:p w:rsidR="008260BA" w:rsidRPr="008D150E" w:rsidRDefault="008260BA" w:rsidP="0039597E">
      <w:pPr>
        <w:pStyle w:val="Frspaiere"/>
        <w:numPr>
          <w:ilvl w:val="0"/>
          <w:numId w:val="73"/>
        </w:numPr>
        <w:jc w:val="both"/>
        <w:rPr>
          <w:rFonts w:eastAsia="Arial"/>
          <w:lang w:eastAsia="ro-RO"/>
        </w:rPr>
      </w:pPr>
      <w:proofErr w:type="spellStart"/>
      <w:r w:rsidRPr="008D150E">
        <w:rPr>
          <w:rFonts w:eastAsia="Arial"/>
          <w:lang w:eastAsia="ro-RO"/>
        </w:rPr>
        <w:lastRenderedPageBreak/>
        <w:t>Urm</w:t>
      </w:r>
      <w:r w:rsidR="00523990" w:rsidRPr="008D150E">
        <w:rPr>
          <w:rFonts w:eastAsia="Arial"/>
          <w:lang w:eastAsia="ro-RO"/>
        </w:rPr>
        <w:t>ă</w:t>
      </w:r>
      <w:r w:rsidRPr="008D150E">
        <w:rPr>
          <w:rFonts w:eastAsia="Arial"/>
          <w:lang w:eastAsia="ro-RO"/>
        </w:rPr>
        <w:t>re</w:t>
      </w:r>
      <w:r w:rsidR="00523990" w:rsidRPr="008D150E">
        <w:rPr>
          <w:rFonts w:eastAsia="Arial"/>
          <w:lang w:eastAsia="ro-RO"/>
        </w:rPr>
        <w:t>ș</w:t>
      </w:r>
      <w:r w:rsidR="00C626DD" w:rsidRPr="008D150E">
        <w:rPr>
          <w:rFonts w:eastAsia="Arial"/>
          <w:lang w:eastAsia="ro-RO"/>
        </w:rPr>
        <w:t>t</w:t>
      </w:r>
      <w:r w:rsidRPr="008D150E">
        <w:rPr>
          <w:rFonts w:eastAsia="Arial"/>
          <w:lang w:eastAsia="ro-RO"/>
        </w:rPr>
        <w:t>e</w:t>
      </w:r>
      <w:proofErr w:type="spellEnd"/>
      <w:r w:rsidRPr="008D150E">
        <w:rPr>
          <w:rFonts w:eastAsia="Arial"/>
          <w:lang w:eastAsia="ro-RO"/>
        </w:rPr>
        <w:t xml:space="preserve"> </w:t>
      </w:r>
      <w:proofErr w:type="spellStart"/>
      <w:r w:rsidR="00523990" w:rsidRPr="008D150E">
        <w:rPr>
          <w:rFonts w:eastAsia="Arial"/>
          <w:lang w:eastAsia="ro-RO"/>
        </w:rPr>
        <w:t>ș</w:t>
      </w:r>
      <w:r w:rsidRPr="008D150E">
        <w:rPr>
          <w:rFonts w:eastAsia="Arial"/>
          <w:lang w:eastAsia="ro-RO"/>
        </w:rPr>
        <w:t>i</w:t>
      </w:r>
      <w:proofErr w:type="spellEnd"/>
      <w:r w:rsidRPr="008D150E">
        <w:rPr>
          <w:rFonts w:eastAsia="Arial"/>
          <w:lang w:eastAsia="ro-RO"/>
        </w:rPr>
        <w:t xml:space="preserve"> </w:t>
      </w:r>
      <w:proofErr w:type="spellStart"/>
      <w:r w:rsidRPr="008D150E">
        <w:rPr>
          <w:rFonts w:eastAsia="Arial"/>
          <w:lang w:eastAsia="ro-RO"/>
        </w:rPr>
        <w:t>verific</w:t>
      </w:r>
      <w:r w:rsidR="00523990" w:rsidRPr="008D150E">
        <w:rPr>
          <w:rFonts w:eastAsia="Arial"/>
          <w:lang w:eastAsia="ro-RO"/>
        </w:rPr>
        <w:t>ă</w:t>
      </w:r>
      <w:proofErr w:type="spellEnd"/>
      <w:r w:rsidRPr="008D150E">
        <w:rPr>
          <w:rFonts w:eastAsia="Arial"/>
          <w:lang w:eastAsia="ro-RO"/>
        </w:rPr>
        <w:t xml:space="preserve"> </w:t>
      </w:r>
      <w:proofErr w:type="spellStart"/>
      <w:r w:rsidRPr="008D150E">
        <w:rPr>
          <w:rFonts w:eastAsia="Arial"/>
          <w:lang w:eastAsia="ro-RO"/>
        </w:rPr>
        <w:t>calitativ</w:t>
      </w:r>
      <w:proofErr w:type="spellEnd"/>
      <w:r w:rsidRPr="008D150E">
        <w:rPr>
          <w:rFonts w:eastAsia="Arial"/>
          <w:lang w:eastAsia="ro-RO"/>
        </w:rPr>
        <w:t xml:space="preserve"> </w:t>
      </w:r>
      <w:proofErr w:type="spellStart"/>
      <w:r w:rsidR="00523990" w:rsidRPr="008D150E">
        <w:rPr>
          <w:rFonts w:eastAsia="Arial"/>
          <w:lang w:eastAsia="ro-RO"/>
        </w:rPr>
        <w:t>ș</w:t>
      </w:r>
      <w:r w:rsidRPr="008D150E">
        <w:rPr>
          <w:rFonts w:eastAsia="Arial"/>
          <w:lang w:eastAsia="ro-RO"/>
        </w:rPr>
        <w:t>i</w:t>
      </w:r>
      <w:proofErr w:type="spellEnd"/>
      <w:r w:rsidRPr="008D150E">
        <w:rPr>
          <w:rFonts w:eastAsia="Arial"/>
          <w:lang w:eastAsia="ro-RO"/>
        </w:rPr>
        <w:t xml:space="preserve"> </w:t>
      </w:r>
      <w:proofErr w:type="spellStart"/>
      <w:r w:rsidRPr="008D150E">
        <w:rPr>
          <w:rFonts w:eastAsia="Arial"/>
          <w:lang w:eastAsia="ro-RO"/>
        </w:rPr>
        <w:t>cantitativ</w:t>
      </w:r>
      <w:proofErr w:type="spellEnd"/>
      <w:r w:rsidRPr="008D150E">
        <w:rPr>
          <w:rFonts w:eastAsia="Arial"/>
          <w:lang w:eastAsia="ro-RO"/>
        </w:rPr>
        <w:t xml:space="preserve"> </w:t>
      </w:r>
      <w:proofErr w:type="spellStart"/>
      <w:r w:rsidRPr="008D150E">
        <w:rPr>
          <w:rFonts w:eastAsia="Arial"/>
          <w:lang w:eastAsia="ro-RO"/>
        </w:rPr>
        <w:t>execu</w:t>
      </w:r>
      <w:r w:rsidR="00523990" w:rsidRPr="008D150E">
        <w:rPr>
          <w:rFonts w:eastAsia="Arial"/>
          <w:lang w:eastAsia="ro-RO"/>
        </w:rPr>
        <w:t>ț</w:t>
      </w:r>
      <w:r w:rsidRPr="008D150E">
        <w:rPr>
          <w:rFonts w:eastAsia="Arial"/>
          <w:lang w:eastAsia="ro-RO"/>
        </w:rPr>
        <w:t>ia</w:t>
      </w:r>
      <w:proofErr w:type="spellEnd"/>
      <w:r w:rsidRPr="008D150E">
        <w:rPr>
          <w:rFonts w:eastAsia="Arial"/>
          <w:lang w:eastAsia="ro-RO"/>
        </w:rPr>
        <w:t xml:space="preserve"> </w:t>
      </w:r>
      <w:proofErr w:type="spellStart"/>
      <w:r w:rsidRPr="008D150E">
        <w:rPr>
          <w:rFonts w:eastAsia="Arial"/>
          <w:lang w:eastAsia="ro-RO"/>
        </w:rPr>
        <w:t>lucr</w:t>
      </w:r>
      <w:r w:rsidR="00523990" w:rsidRPr="008D150E">
        <w:rPr>
          <w:rFonts w:eastAsia="Arial"/>
          <w:lang w:eastAsia="ro-RO"/>
        </w:rPr>
        <w:t>ă</w:t>
      </w:r>
      <w:r w:rsidRPr="008D150E">
        <w:rPr>
          <w:rFonts w:eastAsia="Arial"/>
          <w:lang w:eastAsia="ro-RO"/>
        </w:rPr>
        <w:t>rilor</w:t>
      </w:r>
      <w:proofErr w:type="spellEnd"/>
      <w:r w:rsidRPr="008D150E">
        <w:rPr>
          <w:rFonts w:eastAsia="Arial"/>
          <w:lang w:eastAsia="ro-RO"/>
        </w:rPr>
        <w:t xml:space="preserve">, </w:t>
      </w:r>
      <w:proofErr w:type="spellStart"/>
      <w:r w:rsidR="004F76FC" w:rsidRPr="008D150E">
        <w:rPr>
          <w:rFonts w:eastAsia="Arial"/>
          <w:lang w:eastAsia="ro-RO"/>
        </w:rPr>
        <w:t>respectarea</w:t>
      </w:r>
      <w:proofErr w:type="spellEnd"/>
      <w:r w:rsidR="004F76FC" w:rsidRPr="008D150E">
        <w:rPr>
          <w:rFonts w:eastAsia="Arial"/>
          <w:lang w:eastAsia="ro-RO"/>
        </w:rPr>
        <w:t xml:space="preserve"> </w:t>
      </w:r>
      <w:proofErr w:type="spellStart"/>
      <w:r w:rsidR="004F76FC" w:rsidRPr="008D150E">
        <w:rPr>
          <w:rFonts w:eastAsia="Arial"/>
          <w:lang w:eastAsia="ro-RO"/>
        </w:rPr>
        <w:t>caietelor</w:t>
      </w:r>
      <w:proofErr w:type="spellEnd"/>
      <w:r w:rsidR="004F76FC" w:rsidRPr="008D150E">
        <w:rPr>
          <w:rFonts w:eastAsia="Arial"/>
          <w:lang w:eastAsia="ro-RO"/>
        </w:rPr>
        <w:t xml:space="preserve"> de </w:t>
      </w:r>
      <w:proofErr w:type="spellStart"/>
      <w:r w:rsidR="004F76FC" w:rsidRPr="008D150E">
        <w:rPr>
          <w:rFonts w:eastAsia="Arial"/>
          <w:lang w:eastAsia="ro-RO"/>
        </w:rPr>
        <w:t>sarcini</w:t>
      </w:r>
      <w:proofErr w:type="spellEnd"/>
      <w:r w:rsidR="004F76FC" w:rsidRPr="008D150E">
        <w:rPr>
          <w:rFonts w:eastAsia="Arial"/>
          <w:lang w:eastAsia="ro-RO"/>
        </w:rPr>
        <w:t xml:space="preserve">, </w:t>
      </w:r>
      <w:proofErr w:type="spellStart"/>
      <w:r w:rsidR="004F76FC" w:rsidRPr="008D150E">
        <w:rPr>
          <w:rFonts w:eastAsia="Arial"/>
          <w:lang w:eastAsia="ro-RO"/>
        </w:rPr>
        <w:t>standardelor</w:t>
      </w:r>
      <w:proofErr w:type="spellEnd"/>
      <w:r w:rsidR="004F76FC" w:rsidRPr="008D150E">
        <w:rPr>
          <w:rFonts w:eastAsia="Arial"/>
          <w:lang w:eastAsia="ro-RO"/>
        </w:rPr>
        <w:t xml:space="preserve"> </w:t>
      </w:r>
      <w:proofErr w:type="spellStart"/>
      <w:r w:rsidR="004F76FC" w:rsidRPr="008D150E">
        <w:rPr>
          <w:rFonts w:eastAsia="Arial"/>
          <w:lang w:eastAsia="ro-RO"/>
        </w:rPr>
        <w:t>și</w:t>
      </w:r>
      <w:proofErr w:type="spellEnd"/>
      <w:r w:rsidR="004F76FC" w:rsidRPr="008D150E">
        <w:rPr>
          <w:rFonts w:eastAsia="Arial"/>
          <w:lang w:eastAsia="ro-RO"/>
        </w:rPr>
        <w:t xml:space="preserve"> </w:t>
      </w:r>
      <w:proofErr w:type="spellStart"/>
      <w:r w:rsidR="004F76FC" w:rsidRPr="008D150E">
        <w:rPr>
          <w:rFonts w:eastAsia="Arial"/>
          <w:lang w:eastAsia="ro-RO"/>
        </w:rPr>
        <w:t>condițiilor</w:t>
      </w:r>
      <w:proofErr w:type="spellEnd"/>
      <w:r w:rsidR="004F76FC" w:rsidRPr="008D150E">
        <w:rPr>
          <w:rFonts w:eastAsia="Arial"/>
          <w:lang w:eastAsia="ro-RO"/>
        </w:rPr>
        <w:t xml:space="preserve"> de </w:t>
      </w:r>
      <w:proofErr w:type="spellStart"/>
      <w:r w:rsidR="004F76FC" w:rsidRPr="008D150E">
        <w:rPr>
          <w:rFonts w:eastAsia="Arial"/>
          <w:lang w:eastAsia="ro-RO"/>
        </w:rPr>
        <w:t>calitate</w:t>
      </w:r>
      <w:proofErr w:type="spellEnd"/>
      <w:r w:rsidR="004F76FC" w:rsidRPr="008D150E">
        <w:rPr>
          <w:rFonts w:eastAsia="Arial"/>
          <w:lang w:eastAsia="ro-RO"/>
        </w:rPr>
        <w:t xml:space="preserve"> </w:t>
      </w:r>
      <w:proofErr w:type="spellStart"/>
      <w:r w:rsidR="004F76FC" w:rsidRPr="008D150E">
        <w:rPr>
          <w:rFonts w:eastAsia="Arial"/>
          <w:lang w:eastAsia="ro-RO"/>
        </w:rPr>
        <w:t>impuse</w:t>
      </w:r>
      <w:proofErr w:type="spellEnd"/>
      <w:r w:rsidR="004F76FC" w:rsidRPr="008D150E">
        <w:rPr>
          <w:rFonts w:eastAsia="Arial"/>
          <w:lang w:eastAsia="ro-RO"/>
        </w:rPr>
        <w:t xml:space="preserve"> </w:t>
      </w:r>
      <w:proofErr w:type="spellStart"/>
      <w:r w:rsidR="004F76FC" w:rsidRPr="008D150E">
        <w:rPr>
          <w:rFonts w:eastAsia="Arial"/>
          <w:lang w:eastAsia="ro-RO"/>
        </w:rPr>
        <w:t>prin</w:t>
      </w:r>
      <w:proofErr w:type="spellEnd"/>
      <w:r w:rsidR="004F76FC" w:rsidRPr="008D150E">
        <w:rPr>
          <w:rFonts w:eastAsia="Arial"/>
          <w:lang w:eastAsia="ro-RO"/>
        </w:rPr>
        <w:t xml:space="preserve"> </w:t>
      </w:r>
      <w:proofErr w:type="spellStart"/>
      <w:r w:rsidR="004F76FC" w:rsidRPr="008D150E">
        <w:rPr>
          <w:rFonts w:eastAsia="Arial"/>
          <w:lang w:eastAsia="ro-RO"/>
        </w:rPr>
        <w:t>standardele</w:t>
      </w:r>
      <w:proofErr w:type="spellEnd"/>
      <w:r w:rsidR="004F76FC" w:rsidRPr="008D150E">
        <w:rPr>
          <w:rFonts w:eastAsia="Arial"/>
          <w:lang w:eastAsia="ro-RO"/>
        </w:rPr>
        <w:t xml:space="preserve"> </w:t>
      </w:r>
      <w:proofErr w:type="spellStart"/>
      <w:r w:rsidR="004F76FC" w:rsidRPr="008D150E">
        <w:rPr>
          <w:rFonts w:eastAsia="Arial"/>
          <w:lang w:eastAsia="ro-RO"/>
        </w:rPr>
        <w:t>aplicabile</w:t>
      </w:r>
      <w:proofErr w:type="spellEnd"/>
      <w:r w:rsidR="00736796" w:rsidRPr="008D150E">
        <w:rPr>
          <w:rFonts w:eastAsia="Arial"/>
          <w:lang w:eastAsia="ro-RO"/>
        </w:rPr>
        <w:t xml:space="preserve">, </w:t>
      </w:r>
      <w:proofErr w:type="spellStart"/>
      <w:r w:rsidRPr="008D150E">
        <w:rPr>
          <w:rFonts w:eastAsia="Arial"/>
          <w:lang w:eastAsia="ro-RO"/>
        </w:rPr>
        <w:t>inclusiv</w:t>
      </w:r>
      <w:proofErr w:type="spellEnd"/>
      <w:r w:rsidRPr="008D150E">
        <w:rPr>
          <w:rFonts w:eastAsia="Arial"/>
          <w:lang w:eastAsia="ro-RO"/>
        </w:rPr>
        <w:t xml:space="preserve"> </w:t>
      </w:r>
      <w:proofErr w:type="spellStart"/>
      <w:r w:rsidRPr="008D150E">
        <w:rPr>
          <w:rFonts w:eastAsia="Arial"/>
          <w:lang w:eastAsia="ro-RO"/>
        </w:rPr>
        <w:t>prin</w:t>
      </w:r>
      <w:proofErr w:type="spellEnd"/>
      <w:r w:rsidRPr="008D150E">
        <w:rPr>
          <w:rFonts w:eastAsia="Arial"/>
          <w:lang w:eastAsia="ro-RO"/>
        </w:rPr>
        <w:t xml:space="preserve"> </w:t>
      </w:r>
      <w:proofErr w:type="spellStart"/>
      <w:r w:rsidRPr="008D150E">
        <w:rPr>
          <w:rFonts w:eastAsia="Arial"/>
          <w:lang w:eastAsia="ro-RO"/>
        </w:rPr>
        <w:t>m</w:t>
      </w:r>
      <w:r w:rsidR="00523990" w:rsidRPr="008D150E">
        <w:rPr>
          <w:rFonts w:eastAsia="Arial"/>
          <w:lang w:eastAsia="ro-RO"/>
        </w:rPr>
        <w:t>ă</w:t>
      </w:r>
      <w:r w:rsidRPr="008D150E">
        <w:rPr>
          <w:rFonts w:eastAsia="Arial"/>
          <w:lang w:eastAsia="ro-RO"/>
        </w:rPr>
        <w:t>sur</w:t>
      </w:r>
      <w:r w:rsidR="00736796" w:rsidRPr="008D150E">
        <w:rPr>
          <w:rFonts w:eastAsia="Arial"/>
          <w:lang w:eastAsia="ro-RO"/>
        </w:rPr>
        <w:t>ă</w:t>
      </w:r>
      <w:r w:rsidRPr="008D150E">
        <w:rPr>
          <w:rFonts w:eastAsia="Arial"/>
          <w:lang w:eastAsia="ro-RO"/>
        </w:rPr>
        <w:t>tori</w:t>
      </w:r>
      <w:proofErr w:type="spellEnd"/>
      <w:r w:rsidRPr="008D150E">
        <w:rPr>
          <w:rFonts w:eastAsia="Arial"/>
          <w:lang w:eastAsia="ro-RO"/>
        </w:rPr>
        <w:t xml:space="preserve"> </w:t>
      </w:r>
      <w:proofErr w:type="spellStart"/>
      <w:r w:rsidR="00523990" w:rsidRPr="008D150E">
        <w:rPr>
          <w:rFonts w:eastAsia="Arial"/>
          <w:lang w:eastAsia="ro-RO"/>
        </w:rPr>
        <w:t>î</w:t>
      </w:r>
      <w:r w:rsidRPr="008D150E">
        <w:rPr>
          <w:rFonts w:eastAsia="Arial"/>
          <w:lang w:eastAsia="ro-RO"/>
        </w:rPr>
        <w:t>n</w:t>
      </w:r>
      <w:proofErr w:type="spellEnd"/>
      <w:r w:rsidRPr="008D150E">
        <w:rPr>
          <w:rFonts w:eastAsia="Arial"/>
          <w:lang w:eastAsia="ro-RO"/>
        </w:rPr>
        <w:t xml:space="preserve"> </w:t>
      </w:r>
      <w:proofErr w:type="spellStart"/>
      <w:r w:rsidRPr="008D150E">
        <w:rPr>
          <w:rFonts w:eastAsia="Arial"/>
          <w:lang w:eastAsia="ro-RO"/>
        </w:rPr>
        <w:t>teren</w:t>
      </w:r>
      <w:proofErr w:type="spellEnd"/>
      <w:r w:rsidRPr="008D150E">
        <w:rPr>
          <w:rFonts w:eastAsia="Arial"/>
          <w:lang w:eastAsia="ro-RO"/>
        </w:rPr>
        <w:t xml:space="preserve">, </w:t>
      </w:r>
      <w:proofErr w:type="spellStart"/>
      <w:r w:rsidR="00523990" w:rsidRPr="008D150E">
        <w:rPr>
          <w:rFonts w:eastAsia="Arial"/>
          <w:lang w:eastAsia="ro-RO"/>
        </w:rPr>
        <w:t>î</w:t>
      </w:r>
      <w:r w:rsidRPr="008D150E">
        <w:rPr>
          <w:rFonts w:eastAsia="Arial"/>
          <w:lang w:eastAsia="ro-RO"/>
        </w:rPr>
        <w:t>ndepline</w:t>
      </w:r>
      <w:r w:rsidR="00523990" w:rsidRPr="008D150E">
        <w:rPr>
          <w:rFonts w:eastAsia="Arial"/>
          <w:lang w:eastAsia="ro-RO"/>
        </w:rPr>
        <w:t>ș</w:t>
      </w:r>
      <w:r w:rsidRPr="008D150E">
        <w:rPr>
          <w:rFonts w:eastAsia="Arial"/>
          <w:lang w:eastAsia="ro-RO"/>
        </w:rPr>
        <w:t>te</w:t>
      </w:r>
      <w:proofErr w:type="spellEnd"/>
      <w:r w:rsidRPr="008D150E">
        <w:rPr>
          <w:rFonts w:eastAsia="Arial"/>
          <w:lang w:eastAsia="ro-RO"/>
        </w:rPr>
        <w:t xml:space="preserve"> </w:t>
      </w:r>
      <w:proofErr w:type="spellStart"/>
      <w:r w:rsidRPr="008D150E">
        <w:rPr>
          <w:rFonts w:eastAsia="Arial"/>
          <w:lang w:eastAsia="ro-RO"/>
        </w:rPr>
        <w:t>toate</w:t>
      </w:r>
      <w:proofErr w:type="spellEnd"/>
      <w:r w:rsidRPr="008D150E">
        <w:rPr>
          <w:rFonts w:eastAsia="Arial"/>
          <w:lang w:eastAsia="ro-RO"/>
        </w:rPr>
        <w:t xml:space="preserve"> </w:t>
      </w:r>
      <w:proofErr w:type="spellStart"/>
      <w:r w:rsidRPr="008D150E">
        <w:rPr>
          <w:rFonts w:eastAsia="Arial"/>
          <w:lang w:eastAsia="ro-RO"/>
        </w:rPr>
        <w:t>atribu</w:t>
      </w:r>
      <w:r w:rsidR="00523990" w:rsidRPr="008D150E">
        <w:rPr>
          <w:rFonts w:eastAsia="Arial"/>
          <w:lang w:eastAsia="ro-RO"/>
        </w:rPr>
        <w:t>ț</w:t>
      </w:r>
      <w:r w:rsidRPr="008D150E">
        <w:rPr>
          <w:rFonts w:eastAsia="Arial"/>
          <w:lang w:eastAsia="ro-RO"/>
        </w:rPr>
        <w:t>iile</w:t>
      </w:r>
      <w:proofErr w:type="spellEnd"/>
      <w:r w:rsidRPr="008D150E">
        <w:rPr>
          <w:rFonts w:eastAsia="Arial"/>
          <w:lang w:eastAsia="ro-RO"/>
        </w:rPr>
        <w:t xml:space="preserve"> </w:t>
      </w:r>
      <w:proofErr w:type="spellStart"/>
      <w:r w:rsidR="00523990" w:rsidRPr="008D150E">
        <w:rPr>
          <w:rFonts w:eastAsia="Arial"/>
          <w:lang w:eastAsia="ro-RO"/>
        </w:rPr>
        <w:t>î</w:t>
      </w:r>
      <w:r w:rsidRPr="008D150E">
        <w:rPr>
          <w:rFonts w:eastAsia="Arial"/>
          <w:lang w:eastAsia="ro-RO"/>
        </w:rPr>
        <w:t>n</w:t>
      </w:r>
      <w:proofErr w:type="spellEnd"/>
      <w:r w:rsidRPr="008D150E">
        <w:rPr>
          <w:rFonts w:eastAsia="Arial"/>
          <w:lang w:eastAsia="ro-RO"/>
        </w:rPr>
        <w:t xml:space="preserve"> </w:t>
      </w:r>
      <w:proofErr w:type="spellStart"/>
      <w:r w:rsidRPr="008D150E">
        <w:rPr>
          <w:rFonts w:eastAsia="Arial"/>
          <w:lang w:eastAsia="ro-RO"/>
        </w:rPr>
        <w:t>calitate</w:t>
      </w:r>
      <w:proofErr w:type="spellEnd"/>
      <w:r w:rsidRPr="008D150E">
        <w:rPr>
          <w:rFonts w:eastAsia="Arial"/>
          <w:lang w:eastAsia="ro-RO"/>
        </w:rPr>
        <w:t xml:space="preserve"> de </w:t>
      </w:r>
      <w:proofErr w:type="spellStart"/>
      <w:r w:rsidR="00155853" w:rsidRPr="008D150E">
        <w:rPr>
          <w:rFonts w:eastAsia="Arial"/>
          <w:lang w:eastAsia="ro-RO"/>
        </w:rPr>
        <w:t>beneficiar</w:t>
      </w:r>
      <w:proofErr w:type="spellEnd"/>
      <w:r w:rsidRPr="008D150E">
        <w:rPr>
          <w:rFonts w:eastAsia="Arial"/>
          <w:lang w:eastAsia="ro-RO"/>
        </w:rPr>
        <w:t xml:space="preserve"> de </w:t>
      </w:r>
      <w:proofErr w:type="spellStart"/>
      <w:r w:rsidRPr="008D150E">
        <w:rPr>
          <w:rFonts w:eastAsia="Arial"/>
          <w:lang w:eastAsia="ro-RO"/>
        </w:rPr>
        <w:t>lucrare</w:t>
      </w:r>
      <w:proofErr w:type="spellEnd"/>
      <w:r w:rsidR="00D01413" w:rsidRPr="008D150E">
        <w:rPr>
          <w:rFonts w:eastAsia="Arial"/>
          <w:lang w:eastAsia="ro-RO"/>
        </w:rPr>
        <w:t>;</w:t>
      </w:r>
    </w:p>
    <w:p w:rsidR="008260BA" w:rsidRPr="008D150E" w:rsidRDefault="008260BA" w:rsidP="0039597E">
      <w:pPr>
        <w:pStyle w:val="Frspaiere"/>
        <w:numPr>
          <w:ilvl w:val="0"/>
          <w:numId w:val="73"/>
        </w:numPr>
        <w:jc w:val="both"/>
        <w:rPr>
          <w:rFonts w:eastAsia="Arial"/>
          <w:lang w:eastAsia="ro-RO"/>
        </w:rPr>
      </w:pPr>
      <w:proofErr w:type="spellStart"/>
      <w:r w:rsidRPr="008D150E">
        <w:rPr>
          <w:rFonts w:eastAsia="Arial"/>
          <w:lang w:eastAsia="ro-RO"/>
        </w:rPr>
        <w:t>Organizeaz</w:t>
      </w:r>
      <w:r w:rsidR="00523990" w:rsidRPr="008D150E">
        <w:rPr>
          <w:rFonts w:eastAsia="Arial"/>
          <w:lang w:eastAsia="ro-RO"/>
        </w:rPr>
        <w:t>ă</w:t>
      </w:r>
      <w:proofErr w:type="spellEnd"/>
      <w:r w:rsidRPr="008D150E">
        <w:rPr>
          <w:rFonts w:eastAsia="Arial"/>
          <w:lang w:eastAsia="ro-RO"/>
        </w:rPr>
        <w:tab/>
      </w:r>
      <w:proofErr w:type="spellStart"/>
      <w:r w:rsidRPr="008D150E">
        <w:rPr>
          <w:rFonts w:eastAsia="Arial"/>
          <w:lang w:eastAsia="ro-RO"/>
        </w:rPr>
        <w:t>recep</w:t>
      </w:r>
      <w:r w:rsidR="00523990" w:rsidRPr="008D150E">
        <w:rPr>
          <w:rFonts w:eastAsia="Arial"/>
          <w:lang w:eastAsia="ro-RO"/>
        </w:rPr>
        <w:t>ți</w:t>
      </w:r>
      <w:r w:rsidRPr="008D150E">
        <w:rPr>
          <w:rFonts w:eastAsia="Arial"/>
          <w:lang w:eastAsia="ro-RO"/>
        </w:rPr>
        <w:t>a</w:t>
      </w:r>
      <w:proofErr w:type="spellEnd"/>
      <w:r w:rsidR="00E4334E" w:rsidRPr="008D150E">
        <w:rPr>
          <w:rFonts w:eastAsia="Arial"/>
          <w:lang w:eastAsia="ro-RO"/>
        </w:rPr>
        <w:t xml:space="preserve"> </w:t>
      </w:r>
      <w:proofErr w:type="spellStart"/>
      <w:r w:rsidRPr="008D150E">
        <w:rPr>
          <w:rFonts w:eastAsia="Arial"/>
          <w:lang w:eastAsia="ro-RO"/>
        </w:rPr>
        <w:t>lucr</w:t>
      </w:r>
      <w:r w:rsidR="00523990" w:rsidRPr="008D150E">
        <w:rPr>
          <w:rFonts w:eastAsia="Arial"/>
          <w:lang w:eastAsia="ro-RO"/>
        </w:rPr>
        <w:t>ă</w:t>
      </w:r>
      <w:r w:rsidRPr="008D150E">
        <w:rPr>
          <w:rFonts w:eastAsia="Arial"/>
          <w:lang w:eastAsia="ro-RO"/>
        </w:rPr>
        <w:t>rilor</w:t>
      </w:r>
      <w:proofErr w:type="spellEnd"/>
      <w:r w:rsidRPr="008D150E">
        <w:rPr>
          <w:rFonts w:eastAsia="Arial"/>
          <w:lang w:eastAsia="ro-RO"/>
        </w:rPr>
        <w:t xml:space="preserve"> </w:t>
      </w:r>
      <w:proofErr w:type="spellStart"/>
      <w:r w:rsidRPr="008D150E">
        <w:rPr>
          <w:rFonts w:eastAsia="Arial"/>
          <w:lang w:eastAsia="ro-RO"/>
        </w:rPr>
        <w:t>executate</w:t>
      </w:r>
      <w:proofErr w:type="spellEnd"/>
      <w:r w:rsidRPr="008D150E">
        <w:rPr>
          <w:rFonts w:eastAsia="Arial"/>
          <w:lang w:eastAsia="ro-RO"/>
        </w:rPr>
        <w:t xml:space="preserve"> </w:t>
      </w:r>
      <w:proofErr w:type="spellStart"/>
      <w:r w:rsidR="00523990" w:rsidRPr="008D150E">
        <w:rPr>
          <w:rFonts w:eastAsia="Arial"/>
          <w:lang w:eastAsia="ro-RO"/>
        </w:rPr>
        <w:t>ș</w:t>
      </w:r>
      <w:r w:rsidRPr="008D150E">
        <w:rPr>
          <w:rFonts w:eastAsia="Arial"/>
          <w:lang w:eastAsia="ro-RO"/>
        </w:rPr>
        <w:t>i</w:t>
      </w:r>
      <w:proofErr w:type="spellEnd"/>
      <w:r w:rsidRPr="008D150E">
        <w:rPr>
          <w:rFonts w:eastAsia="Arial"/>
          <w:lang w:eastAsia="ro-RO"/>
        </w:rPr>
        <w:t xml:space="preserve"> </w:t>
      </w:r>
      <w:proofErr w:type="spellStart"/>
      <w:r w:rsidRPr="008D150E">
        <w:rPr>
          <w:rFonts w:eastAsia="Arial"/>
          <w:lang w:eastAsia="ro-RO"/>
        </w:rPr>
        <w:t>finalizate</w:t>
      </w:r>
      <w:proofErr w:type="spellEnd"/>
      <w:r w:rsidRPr="008D150E">
        <w:rPr>
          <w:rFonts w:eastAsia="Arial"/>
          <w:lang w:eastAsia="ro-RO"/>
        </w:rPr>
        <w:t xml:space="preserve">, </w:t>
      </w:r>
      <w:proofErr w:type="spellStart"/>
      <w:r w:rsidRPr="008D150E">
        <w:rPr>
          <w:rFonts w:eastAsia="Arial"/>
          <w:lang w:eastAsia="ro-RO"/>
        </w:rPr>
        <w:t>în</w:t>
      </w:r>
      <w:proofErr w:type="spellEnd"/>
      <w:r w:rsidRPr="008D150E">
        <w:rPr>
          <w:rFonts w:eastAsia="Arial"/>
          <w:lang w:eastAsia="ro-RO"/>
        </w:rPr>
        <w:t xml:space="preserve"> </w:t>
      </w:r>
      <w:proofErr w:type="spellStart"/>
      <w:r w:rsidRPr="008D150E">
        <w:rPr>
          <w:rFonts w:eastAsia="Arial"/>
          <w:lang w:eastAsia="ro-RO"/>
        </w:rPr>
        <w:t>termenul</w:t>
      </w:r>
      <w:proofErr w:type="spellEnd"/>
      <w:r w:rsidRPr="008D150E">
        <w:rPr>
          <w:rFonts w:eastAsia="Arial"/>
          <w:lang w:eastAsia="ro-RO"/>
        </w:rPr>
        <w:t xml:space="preserve"> </w:t>
      </w:r>
      <w:proofErr w:type="spellStart"/>
      <w:r w:rsidRPr="008D150E">
        <w:rPr>
          <w:rFonts w:eastAsia="Arial"/>
          <w:lang w:eastAsia="ro-RO"/>
        </w:rPr>
        <w:t>prev</w:t>
      </w:r>
      <w:r w:rsidR="00523990" w:rsidRPr="008D150E">
        <w:rPr>
          <w:rFonts w:eastAsia="Arial"/>
          <w:lang w:eastAsia="ro-RO"/>
        </w:rPr>
        <w:t>ă</w:t>
      </w:r>
      <w:r w:rsidRPr="008D150E">
        <w:rPr>
          <w:rFonts w:eastAsia="Arial"/>
          <w:lang w:eastAsia="ro-RO"/>
        </w:rPr>
        <w:t>zut</w:t>
      </w:r>
      <w:proofErr w:type="spellEnd"/>
      <w:r w:rsidRPr="008D150E">
        <w:rPr>
          <w:rFonts w:eastAsia="Arial"/>
          <w:lang w:eastAsia="ro-RO"/>
        </w:rPr>
        <w:t xml:space="preserve"> </w:t>
      </w:r>
      <w:proofErr w:type="spellStart"/>
      <w:r w:rsidR="00523990" w:rsidRPr="008D150E">
        <w:rPr>
          <w:rFonts w:eastAsia="Arial"/>
          <w:lang w:eastAsia="ro-RO"/>
        </w:rPr>
        <w:t>î</w:t>
      </w:r>
      <w:r w:rsidRPr="008D150E">
        <w:rPr>
          <w:rFonts w:eastAsia="Arial"/>
          <w:lang w:eastAsia="ro-RO"/>
        </w:rPr>
        <w:t>n</w:t>
      </w:r>
      <w:proofErr w:type="spellEnd"/>
      <w:r w:rsidRPr="008D150E">
        <w:rPr>
          <w:rFonts w:eastAsia="Arial"/>
          <w:lang w:eastAsia="ro-RO"/>
        </w:rPr>
        <w:t xml:space="preserve"> </w:t>
      </w:r>
      <w:proofErr w:type="spellStart"/>
      <w:r w:rsidRPr="008D150E">
        <w:rPr>
          <w:rFonts w:eastAsia="Arial"/>
          <w:lang w:eastAsia="ro-RO"/>
        </w:rPr>
        <w:t>contract</w:t>
      </w:r>
      <w:r w:rsidR="00523990" w:rsidRPr="008D150E">
        <w:rPr>
          <w:rFonts w:eastAsia="Arial"/>
          <w:lang w:eastAsia="ro-RO"/>
        </w:rPr>
        <w:t>e</w:t>
      </w:r>
      <w:r w:rsidRPr="008D150E">
        <w:rPr>
          <w:rFonts w:eastAsia="Arial"/>
          <w:lang w:eastAsia="ro-RO"/>
        </w:rPr>
        <w:t>le</w:t>
      </w:r>
      <w:proofErr w:type="spellEnd"/>
      <w:r w:rsidRPr="008D150E">
        <w:rPr>
          <w:rFonts w:eastAsia="Arial"/>
          <w:lang w:eastAsia="ro-RO"/>
        </w:rPr>
        <w:t xml:space="preserve"> </w:t>
      </w:r>
      <w:proofErr w:type="spellStart"/>
      <w:r w:rsidRPr="008D150E">
        <w:rPr>
          <w:rFonts w:eastAsia="Arial"/>
          <w:lang w:eastAsia="ro-RO"/>
        </w:rPr>
        <w:t>încheiate</w:t>
      </w:r>
      <w:proofErr w:type="spellEnd"/>
      <w:r w:rsidRPr="008D150E">
        <w:rPr>
          <w:rFonts w:eastAsia="Arial"/>
          <w:lang w:eastAsia="ro-RO"/>
        </w:rPr>
        <w:t xml:space="preserve"> cu </w:t>
      </w:r>
      <w:proofErr w:type="spellStart"/>
      <w:r w:rsidRPr="008D150E">
        <w:rPr>
          <w:rFonts w:eastAsia="Arial"/>
          <w:lang w:eastAsia="ro-RO"/>
        </w:rPr>
        <w:t>executan</w:t>
      </w:r>
      <w:r w:rsidR="004B5929" w:rsidRPr="008D150E">
        <w:rPr>
          <w:rFonts w:eastAsia="Arial"/>
          <w:lang w:eastAsia="ro-RO"/>
        </w:rPr>
        <w:t>ț</w:t>
      </w:r>
      <w:r w:rsidRPr="008D150E">
        <w:rPr>
          <w:rFonts w:eastAsia="Arial"/>
          <w:lang w:eastAsia="ro-RO"/>
        </w:rPr>
        <w:t>ii</w:t>
      </w:r>
      <w:proofErr w:type="spellEnd"/>
      <w:r w:rsidRPr="008D150E">
        <w:rPr>
          <w:rFonts w:eastAsia="Arial"/>
          <w:lang w:eastAsia="ro-RO"/>
        </w:rPr>
        <w:t xml:space="preserve">, </w:t>
      </w:r>
      <w:proofErr w:type="spellStart"/>
      <w:r w:rsidRPr="008D150E">
        <w:rPr>
          <w:rFonts w:eastAsia="Arial"/>
          <w:lang w:eastAsia="ro-RO"/>
        </w:rPr>
        <w:t>potrivit</w:t>
      </w:r>
      <w:proofErr w:type="spellEnd"/>
      <w:r w:rsidRPr="008D150E">
        <w:rPr>
          <w:rFonts w:eastAsia="Arial"/>
          <w:lang w:eastAsia="ro-RO"/>
        </w:rPr>
        <w:t xml:space="preserve"> </w:t>
      </w:r>
      <w:proofErr w:type="spellStart"/>
      <w:r w:rsidRPr="008D150E">
        <w:rPr>
          <w:rFonts w:eastAsia="Arial"/>
          <w:lang w:eastAsia="ro-RO"/>
        </w:rPr>
        <w:t>cerin</w:t>
      </w:r>
      <w:r w:rsidR="004B5929" w:rsidRPr="008D150E">
        <w:rPr>
          <w:rFonts w:eastAsia="Arial"/>
          <w:lang w:eastAsia="ro-RO"/>
        </w:rPr>
        <w:t>ț</w:t>
      </w:r>
      <w:r w:rsidRPr="008D150E">
        <w:rPr>
          <w:rFonts w:eastAsia="Arial"/>
          <w:lang w:eastAsia="ro-RO"/>
        </w:rPr>
        <w:t>elor</w:t>
      </w:r>
      <w:proofErr w:type="spellEnd"/>
      <w:r w:rsidRPr="008D150E">
        <w:rPr>
          <w:rFonts w:eastAsia="Arial"/>
          <w:lang w:eastAsia="ro-RO"/>
        </w:rPr>
        <w:t xml:space="preserve"> </w:t>
      </w:r>
      <w:proofErr w:type="spellStart"/>
      <w:r w:rsidRPr="008D150E">
        <w:rPr>
          <w:rFonts w:eastAsia="Arial"/>
          <w:lang w:eastAsia="ro-RO"/>
        </w:rPr>
        <w:t>comenzii</w:t>
      </w:r>
      <w:proofErr w:type="spellEnd"/>
      <w:r w:rsidRPr="008D150E">
        <w:rPr>
          <w:rFonts w:eastAsia="Arial"/>
          <w:lang w:eastAsia="ro-RO"/>
        </w:rPr>
        <w:t xml:space="preserve"> de </w:t>
      </w:r>
      <w:proofErr w:type="spellStart"/>
      <w:r w:rsidRPr="008D150E">
        <w:rPr>
          <w:rFonts w:eastAsia="Arial"/>
          <w:lang w:eastAsia="ro-RO"/>
        </w:rPr>
        <w:t>lucru</w:t>
      </w:r>
      <w:proofErr w:type="spellEnd"/>
      <w:r w:rsidRPr="008D150E">
        <w:rPr>
          <w:rFonts w:eastAsia="Arial"/>
          <w:lang w:eastAsia="ro-RO"/>
        </w:rPr>
        <w:t xml:space="preserve">, </w:t>
      </w:r>
      <w:proofErr w:type="spellStart"/>
      <w:r w:rsidRPr="008D150E">
        <w:rPr>
          <w:rFonts w:eastAsia="Arial"/>
          <w:lang w:eastAsia="ro-RO"/>
        </w:rPr>
        <w:t>caietelor</w:t>
      </w:r>
      <w:proofErr w:type="spellEnd"/>
      <w:r w:rsidRPr="008D150E">
        <w:rPr>
          <w:rFonts w:eastAsia="Arial"/>
          <w:lang w:eastAsia="ro-RO"/>
        </w:rPr>
        <w:t xml:space="preserve"> de </w:t>
      </w:r>
      <w:proofErr w:type="spellStart"/>
      <w:r w:rsidRPr="008D150E">
        <w:rPr>
          <w:rFonts w:eastAsia="Arial"/>
          <w:lang w:eastAsia="ro-RO"/>
        </w:rPr>
        <w:t>sarcini</w:t>
      </w:r>
      <w:proofErr w:type="spellEnd"/>
      <w:r w:rsidRPr="008D150E">
        <w:rPr>
          <w:rFonts w:eastAsia="Arial"/>
          <w:lang w:eastAsia="ro-RO"/>
        </w:rPr>
        <w:t xml:space="preserve">, </w:t>
      </w:r>
      <w:proofErr w:type="spellStart"/>
      <w:r w:rsidRPr="008D150E">
        <w:rPr>
          <w:rFonts w:eastAsia="Arial"/>
          <w:lang w:eastAsia="ro-RO"/>
        </w:rPr>
        <w:t>standardelor</w:t>
      </w:r>
      <w:proofErr w:type="spellEnd"/>
      <w:r w:rsidRPr="008D150E">
        <w:rPr>
          <w:rFonts w:eastAsia="Arial"/>
          <w:lang w:eastAsia="ro-RO"/>
        </w:rPr>
        <w:t xml:space="preserve"> </w:t>
      </w:r>
      <w:proofErr w:type="spellStart"/>
      <w:r w:rsidR="004B5929" w:rsidRPr="008D150E">
        <w:rPr>
          <w:rFonts w:eastAsia="Arial"/>
          <w:lang w:eastAsia="ro-RO"/>
        </w:rPr>
        <w:t>ș</w:t>
      </w:r>
      <w:r w:rsidRPr="008D150E">
        <w:rPr>
          <w:rFonts w:eastAsia="Arial"/>
          <w:lang w:eastAsia="ro-RO"/>
        </w:rPr>
        <w:t>i</w:t>
      </w:r>
      <w:proofErr w:type="spellEnd"/>
      <w:r w:rsidRPr="008D150E">
        <w:rPr>
          <w:rFonts w:eastAsia="Arial"/>
          <w:lang w:eastAsia="ro-RO"/>
        </w:rPr>
        <w:t xml:space="preserve"> </w:t>
      </w:r>
      <w:proofErr w:type="spellStart"/>
      <w:r w:rsidRPr="008D150E">
        <w:rPr>
          <w:rFonts w:eastAsia="Arial"/>
          <w:lang w:eastAsia="ro-RO"/>
        </w:rPr>
        <w:t>condi</w:t>
      </w:r>
      <w:r w:rsidR="004B5929" w:rsidRPr="008D150E">
        <w:rPr>
          <w:rFonts w:eastAsia="Arial"/>
          <w:lang w:eastAsia="ro-RO"/>
        </w:rPr>
        <w:t>ț</w:t>
      </w:r>
      <w:r w:rsidRPr="008D150E">
        <w:rPr>
          <w:rFonts w:eastAsia="Arial"/>
          <w:lang w:eastAsia="ro-RO"/>
        </w:rPr>
        <w:t>iilor</w:t>
      </w:r>
      <w:proofErr w:type="spellEnd"/>
      <w:r w:rsidRPr="008D150E">
        <w:rPr>
          <w:rFonts w:eastAsia="Arial"/>
          <w:lang w:eastAsia="ro-RO"/>
        </w:rPr>
        <w:t xml:space="preserve"> de </w:t>
      </w:r>
      <w:proofErr w:type="spellStart"/>
      <w:r w:rsidRPr="008D150E">
        <w:rPr>
          <w:rFonts w:eastAsia="Arial"/>
          <w:lang w:eastAsia="ro-RO"/>
        </w:rPr>
        <w:t>calitate</w:t>
      </w:r>
      <w:proofErr w:type="spellEnd"/>
      <w:r w:rsidRPr="008D150E">
        <w:rPr>
          <w:rFonts w:eastAsia="Arial"/>
          <w:lang w:eastAsia="ro-RO"/>
        </w:rPr>
        <w:t xml:space="preserve"> </w:t>
      </w:r>
      <w:proofErr w:type="spellStart"/>
      <w:r w:rsidRPr="008D150E">
        <w:rPr>
          <w:rFonts w:eastAsia="Arial"/>
          <w:lang w:eastAsia="ro-RO"/>
        </w:rPr>
        <w:t>impuse</w:t>
      </w:r>
      <w:proofErr w:type="spellEnd"/>
      <w:r w:rsidRPr="008D150E">
        <w:rPr>
          <w:rFonts w:eastAsia="Arial"/>
          <w:lang w:eastAsia="ro-RO"/>
        </w:rPr>
        <w:t xml:space="preserve"> </w:t>
      </w:r>
      <w:proofErr w:type="spellStart"/>
      <w:r w:rsidRPr="008D150E">
        <w:rPr>
          <w:rFonts w:eastAsia="Arial"/>
          <w:lang w:eastAsia="ro-RO"/>
        </w:rPr>
        <w:t>prin</w:t>
      </w:r>
      <w:proofErr w:type="spellEnd"/>
      <w:r w:rsidRPr="008D150E">
        <w:rPr>
          <w:rFonts w:eastAsia="Arial"/>
          <w:lang w:eastAsia="ro-RO"/>
        </w:rPr>
        <w:t xml:space="preserve"> </w:t>
      </w:r>
      <w:proofErr w:type="spellStart"/>
      <w:r w:rsidRPr="008D150E">
        <w:rPr>
          <w:rFonts w:eastAsia="Arial"/>
          <w:lang w:eastAsia="ro-RO"/>
        </w:rPr>
        <w:t>standardele</w:t>
      </w:r>
      <w:proofErr w:type="spellEnd"/>
      <w:r w:rsidRPr="008D150E">
        <w:rPr>
          <w:rFonts w:eastAsia="Arial"/>
          <w:lang w:eastAsia="ro-RO"/>
        </w:rPr>
        <w:t xml:space="preserve"> </w:t>
      </w:r>
      <w:proofErr w:type="spellStart"/>
      <w:r w:rsidRPr="008D150E">
        <w:rPr>
          <w:rFonts w:eastAsia="Arial"/>
          <w:lang w:eastAsia="ro-RO"/>
        </w:rPr>
        <w:t>aplicabile</w:t>
      </w:r>
      <w:proofErr w:type="spellEnd"/>
      <w:r w:rsidR="00D01413" w:rsidRPr="008D150E">
        <w:rPr>
          <w:rFonts w:eastAsia="Arial"/>
          <w:lang w:eastAsia="ro-RO"/>
        </w:rPr>
        <w:t>;</w:t>
      </w:r>
    </w:p>
    <w:p w:rsidR="008260BA" w:rsidRPr="008D150E" w:rsidRDefault="008260BA" w:rsidP="0039597E">
      <w:pPr>
        <w:pStyle w:val="Frspaiere"/>
        <w:numPr>
          <w:ilvl w:val="0"/>
          <w:numId w:val="73"/>
        </w:numPr>
        <w:jc w:val="both"/>
        <w:rPr>
          <w:rFonts w:eastAsia="Arial"/>
          <w:lang w:eastAsia="ro-RO"/>
        </w:rPr>
      </w:pPr>
      <w:proofErr w:type="spellStart"/>
      <w:r w:rsidRPr="008D150E">
        <w:rPr>
          <w:rFonts w:eastAsia="Arial"/>
          <w:lang w:eastAsia="ro-RO"/>
        </w:rPr>
        <w:t>Intocmeşte</w:t>
      </w:r>
      <w:proofErr w:type="spellEnd"/>
      <w:r w:rsidRPr="008D150E">
        <w:rPr>
          <w:rFonts w:eastAsia="Arial"/>
          <w:lang w:eastAsia="ro-RO"/>
        </w:rPr>
        <w:t xml:space="preserve"> </w:t>
      </w:r>
      <w:proofErr w:type="spellStart"/>
      <w:r w:rsidRPr="008D150E">
        <w:rPr>
          <w:rFonts w:eastAsia="Arial"/>
          <w:lang w:eastAsia="ro-RO"/>
        </w:rPr>
        <w:t>procesul</w:t>
      </w:r>
      <w:proofErr w:type="spellEnd"/>
      <w:r w:rsidRPr="008D150E">
        <w:rPr>
          <w:rFonts w:eastAsia="Arial"/>
          <w:lang w:eastAsia="ro-RO"/>
        </w:rPr>
        <w:t xml:space="preserve"> verbal de </w:t>
      </w:r>
      <w:proofErr w:type="spellStart"/>
      <w:r w:rsidRPr="008D150E">
        <w:rPr>
          <w:rFonts w:eastAsia="Arial"/>
          <w:lang w:eastAsia="ro-RO"/>
        </w:rPr>
        <w:t>recepţie</w:t>
      </w:r>
      <w:proofErr w:type="spellEnd"/>
      <w:r w:rsidRPr="008D150E">
        <w:rPr>
          <w:rFonts w:eastAsia="Arial"/>
          <w:lang w:eastAsia="ro-RO"/>
        </w:rPr>
        <w:t xml:space="preserve"> </w:t>
      </w:r>
      <w:proofErr w:type="spellStart"/>
      <w:r w:rsidRPr="008D150E">
        <w:rPr>
          <w:rFonts w:eastAsia="Arial"/>
          <w:lang w:eastAsia="ro-RO"/>
        </w:rPr>
        <w:t>şi</w:t>
      </w:r>
      <w:proofErr w:type="spellEnd"/>
      <w:r w:rsidRPr="008D150E">
        <w:rPr>
          <w:rFonts w:eastAsia="Arial"/>
          <w:lang w:eastAsia="ro-RO"/>
        </w:rPr>
        <w:t xml:space="preserve"> </w:t>
      </w:r>
      <w:proofErr w:type="spellStart"/>
      <w:r w:rsidRPr="008D150E">
        <w:rPr>
          <w:rFonts w:eastAsia="Arial"/>
          <w:lang w:eastAsia="ro-RO"/>
        </w:rPr>
        <w:t>asigură</w:t>
      </w:r>
      <w:proofErr w:type="spellEnd"/>
      <w:r w:rsidRPr="008D150E">
        <w:rPr>
          <w:rFonts w:eastAsia="Arial"/>
          <w:lang w:eastAsia="ro-RO"/>
        </w:rPr>
        <w:t xml:space="preserve"> </w:t>
      </w:r>
      <w:proofErr w:type="spellStart"/>
      <w:r w:rsidRPr="008D150E">
        <w:rPr>
          <w:rFonts w:eastAsia="Arial"/>
          <w:lang w:eastAsia="ro-RO"/>
        </w:rPr>
        <w:t>semnarea</w:t>
      </w:r>
      <w:proofErr w:type="spellEnd"/>
      <w:r w:rsidRPr="008D150E">
        <w:rPr>
          <w:rFonts w:eastAsia="Arial"/>
          <w:lang w:eastAsia="ro-RO"/>
        </w:rPr>
        <w:t xml:space="preserve"> </w:t>
      </w:r>
      <w:proofErr w:type="spellStart"/>
      <w:r w:rsidRPr="008D150E">
        <w:rPr>
          <w:rFonts w:eastAsia="Arial"/>
          <w:lang w:eastAsia="ro-RO"/>
        </w:rPr>
        <w:t>lui</w:t>
      </w:r>
      <w:proofErr w:type="spellEnd"/>
      <w:r w:rsidRPr="008D150E">
        <w:rPr>
          <w:rFonts w:eastAsia="Arial"/>
          <w:lang w:eastAsia="ro-RO"/>
        </w:rPr>
        <w:t xml:space="preserve"> de </w:t>
      </w:r>
      <w:proofErr w:type="spellStart"/>
      <w:r w:rsidRPr="008D150E">
        <w:rPr>
          <w:rFonts w:eastAsia="Arial"/>
          <w:lang w:eastAsia="ro-RO"/>
        </w:rPr>
        <w:t>către</w:t>
      </w:r>
      <w:proofErr w:type="spellEnd"/>
      <w:r w:rsidRPr="008D150E">
        <w:rPr>
          <w:rFonts w:eastAsia="Arial"/>
          <w:lang w:eastAsia="ro-RO"/>
        </w:rPr>
        <w:t xml:space="preserve"> </w:t>
      </w:r>
      <w:proofErr w:type="spellStart"/>
      <w:r w:rsidRPr="008D150E">
        <w:rPr>
          <w:rFonts w:eastAsia="Arial"/>
          <w:lang w:eastAsia="ro-RO"/>
        </w:rPr>
        <w:t>toţi</w:t>
      </w:r>
      <w:proofErr w:type="spellEnd"/>
      <w:r w:rsidRPr="008D150E">
        <w:rPr>
          <w:rFonts w:eastAsia="Arial"/>
          <w:lang w:eastAsia="ro-RO"/>
        </w:rPr>
        <w:t xml:space="preserve"> </w:t>
      </w:r>
      <w:proofErr w:type="spellStart"/>
      <w:r w:rsidRPr="008D150E">
        <w:rPr>
          <w:rFonts w:eastAsia="Arial"/>
          <w:lang w:eastAsia="ro-RO"/>
        </w:rPr>
        <w:t>membrii</w:t>
      </w:r>
      <w:proofErr w:type="spellEnd"/>
      <w:r w:rsidRPr="008D150E">
        <w:rPr>
          <w:rFonts w:eastAsia="Arial"/>
          <w:lang w:eastAsia="ro-RO"/>
        </w:rPr>
        <w:t xml:space="preserve"> </w:t>
      </w:r>
      <w:proofErr w:type="spellStart"/>
      <w:r w:rsidRPr="008D150E">
        <w:rPr>
          <w:rFonts w:eastAsia="Arial"/>
          <w:lang w:eastAsia="ro-RO"/>
        </w:rPr>
        <w:t>comisiei</w:t>
      </w:r>
      <w:proofErr w:type="spellEnd"/>
      <w:r w:rsidRPr="008D150E">
        <w:rPr>
          <w:rFonts w:eastAsia="Arial"/>
          <w:lang w:eastAsia="ro-RO"/>
        </w:rPr>
        <w:t xml:space="preserve"> de </w:t>
      </w:r>
      <w:proofErr w:type="spellStart"/>
      <w:r w:rsidRPr="008D150E">
        <w:rPr>
          <w:rFonts w:eastAsia="Arial"/>
          <w:lang w:eastAsia="ro-RO"/>
        </w:rPr>
        <w:t>recep</w:t>
      </w:r>
      <w:r w:rsidR="004B5929" w:rsidRPr="008D150E">
        <w:rPr>
          <w:rFonts w:eastAsia="Arial"/>
          <w:lang w:eastAsia="ro-RO"/>
        </w:rPr>
        <w:t>ț</w:t>
      </w:r>
      <w:r w:rsidRPr="008D150E">
        <w:rPr>
          <w:rFonts w:eastAsia="Arial"/>
          <w:lang w:eastAsia="ro-RO"/>
        </w:rPr>
        <w:t>ie</w:t>
      </w:r>
      <w:proofErr w:type="spellEnd"/>
      <w:r w:rsidR="004B5929" w:rsidRPr="008D150E">
        <w:rPr>
          <w:rFonts w:eastAsia="Arial"/>
          <w:lang w:eastAsia="ro-RO"/>
        </w:rPr>
        <w:t>;</w:t>
      </w:r>
    </w:p>
    <w:p w:rsidR="008260BA" w:rsidRPr="008D150E" w:rsidRDefault="008260BA" w:rsidP="0039597E">
      <w:pPr>
        <w:pStyle w:val="Frspaiere"/>
        <w:numPr>
          <w:ilvl w:val="0"/>
          <w:numId w:val="73"/>
        </w:numPr>
        <w:jc w:val="both"/>
        <w:rPr>
          <w:rFonts w:eastAsia="Arial"/>
          <w:lang w:eastAsia="ro-RO"/>
        </w:rPr>
      </w:pPr>
      <w:proofErr w:type="spellStart"/>
      <w:r w:rsidRPr="008D150E">
        <w:rPr>
          <w:rFonts w:eastAsia="Arial"/>
          <w:lang w:eastAsia="ro-RO"/>
        </w:rPr>
        <w:t>Asigur</w:t>
      </w:r>
      <w:r w:rsidR="004B5929" w:rsidRPr="008D150E">
        <w:rPr>
          <w:rFonts w:eastAsia="Arial"/>
          <w:lang w:eastAsia="ro-RO"/>
        </w:rPr>
        <w:t>ă</w:t>
      </w:r>
      <w:proofErr w:type="spellEnd"/>
      <w:r w:rsidRPr="008D150E">
        <w:rPr>
          <w:rFonts w:eastAsia="Arial"/>
          <w:lang w:eastAsia="ro-RO"/>
        </w:rPr>
        <w:t xml:space="preserve"> </w:t>
      </w:r>
      <w:proofErr w:type="spellStart"/>
      <w:r w:rsidR="004B5929" w:rsidRPr="008D150E">
        <w:rPr>
          <w:rFonts w:eastAsia="Arial"/>
          <w:lang w:eastAsia="ro-RO"/>
        </w:rPr>
        <w:t>î</w:t>
      </w:r>
      <w:r w:rsidRPr="008D150E">
        <w:rPr>
          <w:rFonts w:eastAsia="Arial"/>
          <w:lang w:eastAsia="ro-RO"/>
        </w:rPr>
        <w:t>ntocmirea</w:t>
      </w:r>
      <w:proofErr w:type="spellEnd"/>
      <w:r w:rsidRPr="008D150E">
        <w:rPr>
          <w:rFonts w:eastAsia="Arial"/>
          <w:lang w:eastAsia="ro-RO"/>
        </w:rPr>
        <w:t xml:space="preserve"> </w:t>
      </w:r>
      <w:proofErr w:type="spellStart"/>
      <w:r w:rsidRPr="008D150E">
        <w:rPr>
          <w:rFonts w:eastAsia="Arial"/>
          <w:lang w:eastAsia="ro-RO"/>
        </w:rPr>
        <w:t>evidenţelor</w:t>
      </w:r>
      <w:proofErr w:type="spellEnd"/>
      <w:r w:rsidRPr="008D150E">
        <w:rPr>
          <w:rFonts w:eastAsia="Arial"/>
          <w:lang w:eastAsia="ro-RO"/>
        </w:rPr>
        <w:t xml:space="preserve"> </w:t>
      </w:r>
      <w:proofErr w:type="spellStart"/>
      <w:r w:rsidRPr="008D150E">
        <w:rPr>
          <w:rFonts w:eastAsia="Arial"/>
          <w:lang w:eastAsia="ro-RO"/>
        </w:rPr>
        <w:t>privind</w:t>
      </w:r>
      <w:proofErr w:type="spellEnd"/>
      <w:r w:rsidRPr="008D150E">
        <w:rPr>
          <w:rFonts w:eastAsia="Arial"/>
          <w:lang w:eastAsia="ro-RO"/>
        </w:rPr>
        <w:t xml:space="preserve"> </w:t>
      </w:r>
      <w:proofErr w:type="spellStart"/>
      <w:r w:rsidRPr="008D150E">
        <w:rPr>
          <w:rFonts w:eastAsia="Arial"/>
          <w:lang w:eastAsia="ro-RO"/>
        </w:rPr>
        <w:t>lucrărilor</w:t>
      </w:r>
      <w:proofErr w:type="spellEnd"/>
      <w:r w:rsidRPr="008D150E">
        <w:rPr>
          <w:rFonts w:eastAsia="Arial"/>
          <w:lang w:eastAsia="ro-RO"/>
        </w:rPr>
        <w:t xml:space="preserve"> </w:t>
      </w:r>
      <w:proofErr w:type="spellStart"/>
      <w:r w:rsidRPr="008D150E">
        <w:rPr>
          <w:rFonts w:eastAsia="Arial"/>
          <w:lang w:eastAsia="ro-RO"/>
        </w:rPr>
        <w:t>finalizate</w:t>
      </w:r>
      <w:proofErr w:type="spellEnd"/>
      <w:r w:rsidRPr="008D150E">
        <w:rPr>
          <w:rFonts w:eastAsia="Arial"/>
          <w:lang w:eastAsia="ro-RO"/>
        </w:rPr>
        <w:t xml:space="preserve"> </w:t>
      </w:r>
      <w:proofErr w:type="spellStart"/>
      <w:r w:rsidR="004B5929" w:rsidRPr="008D150E">
        <w:rPr>
          <w:rFonts w:eastAsia="Arial"/>
          <w:lang w:eastAsia="ro-RO"/>
        </w:rPr>
        <w:t>ș</w:t>
      </w:r>
      <w:r w:rsidRPr="008D150E">
        <w:rPr>
          <w:rFonts w:eastAsia="Arial"/>
          <w:lang w:eastAsia="ro-RO"/>
        </w:rPr>
        <w:t>i</w:t>
      </w:r>
      <w:proofErr w:type="spellEnd"/>
      <w:r w:rsidRPr="008D150E">
        <w:rPr>
          <w:rFonts w:eastAsia="Arial"/>
          <w:lang w:eastAsia="ro-RO"/>
        </w:rPr>
        <w:t xml:space="preserve"> a </w:t>
      </w:r>
      <w:proofErr w:type="spellStart"/>
      <w:r w:rsidRPr="008D150E">
        <w:rPr>
          <w:rFonts w:eastAsia="Arial"/>
          <w:lang w:eastAsia="ro-RO"/>
        </w:rPr>
        <w:t>celor</w:t>
      </w:r>
      <w:proofErr w:type="spellEnd"/>
      <w:r w:rsidRPr="008D150E">
        <w:rPr>
          <w:rFonts w:eastAsia="Arial"/>
          <w:lang w:eastAsia="ro-RO"/>
        </w:rPr>
        <w:t xml:space="preserve"> </w:t>
      </w:r>
      <w:proofErr w:type="spellStart"/>
      <w:r w:rsidRPr="008D150E">
        <w:rPr>
          <w:rFonts w:eastAsia="Arial"/>
          <w:lang w:eastAsia="ro-RO"/>
        </w:rPr>
        <w:t>în</w:t>
      </w:r>
      <w:proofErr w:type="spellEnd"/>
      <w:r w:rsidRPr="008D150E">
        <w:rPr>
          <w:rFonts w:eastAsia="Arial"/>
          <w:lang w:eastAsia="ro-RO"/>
        </w:rPr>
        <w:t xml:space="preserve"> </w:t>
      </w:r>
      <w:proofErr w:type="spellStart"/>
      <w:r w:rsidRPr="008D150E">
        <w:rPr>
          <w:rFonts w:eastAsia="Arial"/>
          <w:lang w:eastAsia="ro-RO"/>
        </w:rPr>
        <w:t>execuţie</w:t>
      </w:r>
      <w:proofErr w:type="spellEnd"/>
      <w:r w:rsidRPr="008D150E">
        <w:rPr>
          <w:rFonts w:eastAsia="Arial"/>
          <w:lang w:eastAsia="ro-RO"/>
        </w:rPr>
        <w:t>;</w:t>
      </w:r>
    </w:p>
    <w:p w:rsidR="008260BA" w:rsidRPr="008D150E" w:rsidRDefault="008260BA" w:rsidP="0039597E">
      <w:pPr>
        <w:pStyle w:val="Frspaiere"/>
        <w:numPr>
          <w:ilvl w:val="0"/>
          <w:numId w:val="73"/>
        </w:numPr>
        <w:jc w:val="both"/>
        <w:rPr>
          <w:rFonts w:eastAsia="Arial"/>
          <w:lang w:eastAsia="ro-RO"/>
        </w:rPr>
      </w:pPr>
      <w:proofErr w:type="spellStart"/>
      <w:r w:rsidRPr="008D150E">
        <w:rPr>
          <w:rFonts w:eastAsia="Arial"/>
          <w:lang w:eastAsia="ro-RO"/>
        </w:rPr>
        <w:t>Intocme</w:t>
      </w:r>
      <w:r w:rsidR="004B5929" w:rsidRPr="008D150E">
        <w:rPr>
          <w:rFonts w:eastAsia="Arial"/>
          <w:lang w:eastAsia="ro-RO"/>
        </w:rPr>
        <w:t>ș</w:t>
      </w:r>
      <w:r w:rsidRPr="008D150E">
        <w:rPr>
          <w:rFonts w:eastAsia="Arial"/>
          <w:lang w:eastAsia="ro-RO"/>
        </w:rPr>
        <w:t>te</w:t>
      </w:r>
      <w:proofErr w:type="spellEnd"/>
      <w:r w:rsidRPr="008D150E">
        <w:rPr>
          <w:rFonts w:eastAsia="Arial"/>
          <w:lang w:eastAsia="ro-RO"/>
        </w:rPr>
        <w:t xml:space="preserve"> </w:t>
      </w:r>
      <w:proofErr w:type="spellStart"/>
      <w:r w:rsidRPr="008D150E">
        <w:rPr>
          <w:rFonts w:eastAsia="Arial"/>
          <w:lang w:eastAsia="ro-RO"/>
        </w:rPr>
        <w:t>rapoarte</w:t>
      </w:r>
      <w:proofErr w:type="spellEnd"/>
      <w:r w:rsidRPr="008D150E">
        <w:rPr>
          <w:rFonts w:eastAsia="Arial"/>
          <w:lang w:eastAsia="ro-RO"/>
        </w:rPr>
        <w:t xml:space="preserve"> </w:t>
      </w:r>
      <w:proofErr w:type="spellStart"/>
      <w:r w:rsidRPr="008D150E">
        <w:rPr>
          <w:rFonts w:eastAsia="Arial"/>
          <w:lang w:eastAsia="ro-RO"/>
        </w:rPr>
        <w:t>şi</w:t>
      </w:r>
      <w:proofErr w:type="spellEnd"/>
      <w:r w:rsidRPr="008D150E">
        <w:rPr>
          <w:rFonts w:eastAsia="Arial"/>
          <w:lang w:eastAsia="ro-RO"/>
        </w:rPr>
        <w:t xml:space="preserve"> </w:t>
      </w:r>
      <w:proofErr w:type="spellStart"/>
      <w:r w:rsidRPr="008D150E">
        <w:rPr>
          <w:rFonts w:eastAsia="Arial"/>
          <w:lang w:eastAsia="ro-RO"/>
        </w:rPr>
        <w:t>informări</w:t>
      </w:r>
      <w:proofErr w:type="spellEnd"/>
      <w:r w:rsidRPr="008D150E">
        <w:rPr>
          <w:rFonts w:eastAsia="Arial"/>
          <w:lang w:eastAsia="ro-RO"/>
        </w:rPr>
        <w:t xml:space="preserve"> </w:t>
      </w:r>
      <w:proofErr w:type="spellStart"/>
      <w:r w:rsidRPr="008D150E">
        <w:rPr>
          <w:rFonts w:eastAsia="Arial"/>
          <w:lang w:eastAsia="ro-RO"/>
        </w:rPr>
        <w:t>privitoare</w:t>
      </w:r>
      <w:proofErr w:type="spellEnd"/>
      <w:r w:rsidRPr="008D150E">
        <w:rPr>
          <w:rFonts w:eastAsia="Arial"/>
          <w:lang w:eastAsia="ro-RO"/>
        </w:rPr>
        <w:t xml:space="preserve"> la </w:t>
      </w:r>
      <w:proofErr w:type="spellStart"/>
      <w:r w:rsidRPr="008D150E">
        <w:rPr>
          <w:rFonts w:eastAsia="Arial"/>
          <w:lang w:eastAsia="ro-RO"/>
        </w:rPr>
        <w:t>stadiul</w:t>
      </w:r>
      <w:proofErr w:type="spellEnd"/>
      <w:r w:rsidRPr="008D150E">
        <w:rPr>
          <w:rFonts w:eastAsia="Arial"/>
          <w:lang w:eastAsia="ro-RO"/>
        </w:rPr>
        <w:t xml:space="preserve"> </w:t>
      </w:r>
      <w:proofErr w:type="spellStart"/>
      <w:r w:rsidRPr="008D150E">
        <w:rPr>
          <w:rFonts w:eastAsia="Arial"/>
          <w:lang w:eastAsia="ro-RO"/>
        </w:rPr>
        <w:t>fizic</w:t>
      </w:r>
      <w:proofErr w:type="spellEnd"/>
      <w:r w:rsidRPr="008D150E">
        <w:rPr>
          <w:rFonts w:eastAsia="Arial"/>
          <w:lang w:eastAsia="ro-RO"/>
        </w:rPr>
        <w:t xml:space="preserve"> al </w:t>
      </w:r>
      <w:proofErr w:type="spellStart"/>
      <w:r w:rsidRPr="008D150E">
        <w:rPr>
          <w:rFonts w:eastAsia="Arial"/>
          <w:lang w:eastAsia="ro-RO"/>
        </w:rPr>
        <w:t>lucrărilor</w:t>
      </w:r>
      <w:proofErr w:type="spellEnd"/>
      <w:r w:rsidRPr="008D150E">
        <w:rPr>
          <w:rFonts w:eastAsia="Arial"/>
          <w:lang w:eastAsia="ro-RO"/>
        </w:rPr>
        <w:t xml:space="preserve"> </w:t>
      </w:r>
      <w:proofErr w:type="spellStart"/>
      <w:r w:rsidRPr="008D150E">
        <w:rPr>
          <w:rFonts w:eastAsia="Arial"/>
          <w:lang w:eastAsia="ro-RO"/>
        </w:rPr>
        <w:t>în</w:t>
      </w:r>
      <w:proofErr w:type="spellEnd"/>
      <w:r w:rsidRPr="008D150E">
        <w:rPr>
          <w:rFonts w:eastAsia="Arial"/>
          <w:lang w:eastAsia="ro-RO"/>
        </w:rPr>
        <w:t xml:space="preserve"> curs de </w:t>
      </w:r>
      <w:proofErr w:type="spellStart"/>
      <w:r w:rsidRPr="008D150E">
        <w:rPr>
          <w:rFonts w:eastAsia="Arial"/>
          <w:lang w:eastAsia="ro-RO"/>
        </w:rPr>
        <w:t>execuţie</w:t>
      </w:r>
      <w:proofErr w:type="spellEnd"/>
      <w:r w:rsidRPr="008D150E">
        <w:rPr>
          <w:rFonts w:eastAsia="Arial"/>
          <w:lang w:eastAsia="ro-RO"/>
        </w:rPr>
        <w:t>;</w:t>
      </w:r>
    </w:p>
    <w:p w:rsidR="008260BA" w:rsidRPr="008D150E" w:rsidRDefault="008260BA" w:rsidP="0039597E">
      <w:pPr>
        <w:pStyle w:val="Frspaiere"/>
        <w:numPr>
          <w:ilvl w:val="0"/>
          <w:numId w:val="73"/>
        </w:numPr>
        <w:jc w:val="both"/>
        <w:rPr>
          <w:rFonts w:eastAsia="Arial"/>
          <w:lang w:eastAsia="ro-RO"/>
        </w:rPr>
      </w:pPr>
      <w:proofErr w:type="spellStart"/>
      <w:r w:rsidRPr="008D150E">
        <w:rPr>
          <w:rFonts w:eastAsia="Arial"/>
          <w:lang w:eastAsia="ro-RO"/>
        </w:rPr>
        <w:t>Asigur</w:t>
      </w:r>
      <w:r w:rsidR="008273D1" w:rsidRPr="008D150E">
        <w:rPr>
          <w:rFonts w:eastAsia="Arial"/>
          <w:lang w:eastAsia="ro-RO"/>
        </w:rPr>
        <w:t>ă</w:t>
      </w:r>
      <w:proofErr w:type="spellEnd"/>
      <w:r w:rsidRPr="008D150E">
        <w:rPr>
          <w:rFonts w:eastAsia="Arial"/>
          <w:lang w:eastAsia="ro-RO"/>
        </w:rPr>
        <w:t xml:space="preserve"> </w:t>
      </w:r>
      <w:proofErr w:type="spellStart"/>
      <w:r w:rsidRPr="008D150E">
        <w:rPr>
          <w:rFonts w:eastAsia="Arial"/>
          <w:lang w:eastAsia="ro-RO"/>
        </w:rPr>
        <w:t>cunoaşterea</w:t>
      </w:r>
      <w:proofErr w:type="spellEnd"/>
      <w:r w:rsidRPr="008D150E">
        <w:rPr>
          <w:rFonts w:eastAsia="Arial"/>
          <w:lang w:eastAsia="ro-RO"/>
        </w:rPr>
        <w:t xml:space="preserve"> </w:t>
      </w:r>
      <w:proofErr w:type="spellStart"/>
      <w:r w:rsidRPr="008D150E">
        <w:rPr>
          <w:rFonts w:eastAsia="Arial"/>
          <w:lang w:eastAsia="ro-RO"/>
        </w:rPr>
        <w:t>şi</w:t>
      </w:r>
      <w:proofErr w:type="spellEnd"/>
      <w:r w:rsidRPr="008D150E">
        <w:rPr>
          <w:rFonts w:eastAsia="Arial"/>
          <w:lang w:eastAsia="ro-RO"/>
        </w:rPr>
        <w:t xml:space="preserve"> </w:t>
      </w:r>
      <w:proofErr w:type="spellStart"/>
      <w:r w:rsidRPr="008D150E">
        <w:rPr>
          <w:rFonts w:eastAsia="Arial"/>
          <w:lang w:eastAsia="ro-RO"/>
        </w:rPr>
        <w:t>aplicarea</w:t>
      </w:r>
      <w:proofErr w:type="spellEnd"/>
      <w:r w:rsidRPr="008D150E">
        <w:rPr>
          <w:rFonts w:eastAsia="Arial"/>
          <w:lang w:eastAsia="ro-RO"/>
        </w:rPr>
        <w:t xml:space="preserve"> </w:t>
      </w:r>
      <w:proofErr w:type="spellStart"/>
      <w:r w:rsidRPr="008D150E">
        <w:rPr>
          <w:rFonts w:eastAsia="Arial"/>
          <w:lang w:eastAsia="ro-RO"/>
        </w:rPr>
        <w:t>legislaţiei</w:t>
      </w:r>
      <w:proofErr w:type="spellEnd"/>
      <w:r w:rsidRPr="008D150E">
        <w:rPr>
          <w:rFonts w:eastAsia="Arial"/>
          <w:lang w:eastAsia="ro-RO"/>
        </w:rPr>
        <w:t xml:space="preserve"> </w:t>
      </w:r>
      <w:proofErr w:type="spellStart"/>
      <w:r w:rsidRPr="008D150E">
        <w:rPr>
          <w:rFonts w:eastAsia="Arial"/>
          <w:lang w:eastAsia="ro-RO"/>
        </w:rPr>
        <w:t>în</w:t>
      </w:r>
      <w:proofErr w:type="spellEnd"/>
      <w:r w:rsidRPr="008D150E">
        <w:rPr>
          <w:rFonts w:eastAsia="Arial"/>
          <w:lang w:eastAsia="ro-RO"/>
        </w:rPr>
        <w:t xml:space="preserve"> </w:t>
      </w:r>
      <w:proofErr w:type="spellStart"/>
      <w:r w:rsidRPr="008D150E">
        <w:rPr>
          <w:rFonts w:eastAsia="Arial"/>
          <w:lang w:eastAsia="ro-RO"/>
        </w:rPr>
        <w:t>vigoare</w:t>
      </w:r>
      <w:proofErr w:type="spellEnd"/>
      <w:r w:rsidRPr="008D150E">
        <w:rPr>
          <w:rFonts w:eastAsia="Arial"/>
          <w:lang w:eastAsia="ro-RO"/>
        </w:rPr>
        <w:t xml:space="preserve"> </w:t>
      </w:r>
      <w:proofErr w:type="spellStart"/>
      <w:r w:rsidRPr="008D150E">
        <w:rPr>
          <w:rFonts w:eastAsia="Arial"/>
          <w:lang w:eastAsia="ro-RO"/>
        </w:rPr>
        <w:t>aferente</w:t>
      </w:r>
      <w:proofErr w:type="spellEnd"/>
      <w:r w:rsidRPr="008D150E">
        <w:rPr>
          <w:rFonts w:eastAsia="Arial"/>
          <w:lang w:eastAsia="ro-RO"/>
        </w:rPr>
        <w:t xml:space="preserve"> </w:t>
      </w:r>
      <w:proofErr w:type="spellStart"/>
      <w:r w:rsidR="000E2DE6" w:rsidRPr="008D150E">
        <w:rPr>
          <w:rFonts w:eastAsia="Arial"/>
          <w:lang w:eastAsia="ro-RO"/>
        </w:rPr>
        <w:t>î</w:t>
      </w:r>
      <w:r w:rsidRPr="008D150E">
        <w:rPr>
          <w:rFonts w:eastAsia="Arial"/>
          <w:lang w:eastAsia="ro-RO"/>
        </w:rPr>
        <w:t>ndeplinirii</w:t>
      </w:r>
      <w:proofErr w:type="spellEnd"/>
      <w:r w:rsidRPr="008D150E">
        <w:rPr>
          <w:rFonts w:eastAsia="Arial"/>
          <w:lang w:eastAsia="ro-RO"/>
        </w:rPr>
        <w:t xml:space="preserve"> </w:t>
      </w:r>
      <w:proofErr w:type="spellStart"/>
      <w:r w:rsidRPr="008D150E">
        <w:rPr>
          <w:rFonts w:eastAsia="Arial"/>
          <w:lang w:eastAsia="ro-RO"/>
        </w:rPr>
        <w:t>sarcinilor</w:t>
      </w:r>
      <w:proofErr w:type="spellEnd"/>
      <w:r w:rsidRPr="008D150E">
        <w:rPr>
          <w:rFonts w:eastAsia="Arial"/>
          <w:lang w:eastAsia="ro-RO"/>
        </w:rPr>
        <w:t>;</w:t>
      </w:r>
    </w:p>
    <w:p w:rsidR="008260BA" w:rsidRPr="008D150E" w:rsidRDefault="008260BA" w:rsidP="0039597E">
      <w:pPr>
        <w:pStyle w:val="Frspaiere"/>
        <w:numPr>
          <w:ilvl w:val="0"/>
          <w:numId w:val="73"/>
        </w:numPr>
        <w:jc w:val="both"/>
        <w:rPr>
          <w:rFonts w:eastAsia="Arial"/>
          <w:lang w:eastAsia="ro-RO"/>
        </w:rPr>
      </w:pPr>
      <w:proofErr w:type="spellStart"/>
      <w:r w:rsidRPr="008D150E">
        <w:rPr>
          <w:rFonts w:eastAsia="Arial"/>
          <w:lang w:eastAsia="ro-RO"/>
        </w:rPr>
        <w:t>Urmăreste</w:t>
      </w:r>
      <w:proofErr w:type="spellEnd"/>
      <w:r w:rsidRPr="008D150E">
        <w:rPr>
          <w:rFonts w:eastAsia="Arial"/>
          <w:lang w:eastAsia="ro-RO"/>
        </w:rPr>
        <w:t xml:space="preserve"> </w:t>
      </w:r>
      <w:proofErr w:type="spellStart"/>
      <w:r w:rsidRPr="008D150E">
        <w:rPr>
          <w:rFonts w:eastAsia="Arial"/>
          <w:lang w:eastAsia="ro-RO"/>
        </w:rPr>
        <w:t>realizarea</w:t>
      </w:r>
      <w:proofErr w:type="spellEnd"/>
      <w:r w:rsidRPr="008D150E">
        <w:rPr>
          <w:rFonts w:eastAsia="Arial"/>
          <w:lang w:eastAsia="ro-RO"/>
        </w:rPr>
        <w:t xml:space="preserve"> </w:t>
      </w:r>
      <w:proofErr w:type="spellStart"/>
      <w:r w:rsidRPr="008D150E">
        <w:rPr>
          <w:rFonts w:eastAsia="Arial"/>
          <w:lang w:eastAsia="ro-RO"/>
        </w:rPr>
        <w:t>investiţiilor</w:t>
      </w:r>
      <w:proofErr w:type="spellEnd"/>
      <w:r w:rsidRPr="008D150E">
        <w:rPr>
          <w:rFonts w:eastAsia="Arial"/>
          <w:lang w:eastAsia="ro-RO"/>
        </w:rPr>
        <w:t xml:space="preserve"> </w:t>
      </w:r>
      <w:proofErr w:type="spellStart"/>
      <w:r w:rsidRPr="008D150E">
        <w:rPr>
          <w:rFonts w:eastAsia="Arial"/>
          <w:lang w:eastAsia="ro-RO"/>
        </w:rPr>
        <w:t>cuprinse</w:t>
      </w:r>
      <w:proofErr w:type="spellEnd"/>
      <w:r w:rsidRPr="008D150E">
        <w:rPr>
          <w:rFonts w:eastAsia="Arial"/>
          <w:lang w:eastAsia="ro-RO"/>
        </w:rPr>
        <w:t xml:space="preserve"> </w:t>
      </w:r>
      <w:proofErr w:type="spellStart"/>
      <w:r w:rsidRPr="008D150E">
        <w:rPr>
          <w:rFonts w:eastAsia="Arial"/>
          <w:lang w:eastAsia="ro-RO"/>
        </w:rPr>
        <w:t>în</w:t>
      </w:r>
      <w:proofErr w:type="spellEnd"/>
      <w:r w:rsidRPr="008D150E">
        <w:rPr>
          <w:rFonts w:eastAsia="Arial"/>
          <w:lang w:eastAsia="ro-RO"/>
        </w:rPr>
        <w:t xml:space="preserve"> </w:t>
      </w:r>
      <w:proofErr w:type="spellStart"/>
      <w:r w:rsidRPr="008D150E">
        <w:rPr>
          <w:rFonts w:eastAsia="Arial"/>
          <w:lang w:eastAsia="ro-RO"/>
        </w:rPr>
        <w:t>listele</w:t>
      </w:r>
      <w:proofErr w:type="spellEnd"/>
      <w:r w:rsidRPr="008D150E">
        <w:rPr>
          <w:rFonts w:eastAsia="Arial"/>
          <w:lang w:eastAsia="ro-RO"/>
        </w:rPr>
        <w:t xml:space="preserve"> </w:t>
      </w:r>
      <w:proofErr w:type="spellStart"/>
      <w:r w:rsidRPr="008D150E">
        <w:rPr>
          <w:rFonts w:eastAsia="Arial"/>
          <w:lang w:eastAsia="ro-RO"/>
        </w:rPr>
        <w:t>obiectivelor</w:t>
      </w:r>
      <w:proofErr w:type="spellEnd"/>
      <w:r w:rsidRPr="008D150E">
        <w:rPr>
          <w:rFonts w:eastAsia="Arial"/>
          <w:lang w:eastAsia="ro-RO"/>
        </w:rPr>
        <w:t xml:space="preserve"> de </w:t>
      </w:r>
      <w:proofErr w:type="spellStart"/>
      <w:r w:rsidRPr="008D150E">
        <w:rPr>
          <w:rFonts w:eastAsia="Arial"/>
          <w:lang w:eastAsia="ro-RO"/>
        </w:rPr>
        <w:t>investiţii</w:t>
      </w:r>
      <w:proofErr w:type="spellEnd"/>
      <w:r w:rsidRPr="008D150E">
        <w:rPr>
          <w:rFonts w:eastAsia="Arial"/>
          <w:lang w:eastAsia="ro-RO"/>
        </w:rPr>
        <w:t xml:space="preserve"> cu </w:t>
      </w:r>
      <w:proofErr w:type="spellStart"/>
      <w:r w:rsidRPr="008D150E">
        <w:rPr>
          <w:rFonts w:eastAsia="Arial"/>
          <w:lang w:eastAsia="ro-RO"/>
        </w:rPr>
        <w:t>finanţare</w:t>
      </w:r>
      <w:proofErr w:type="spellEnd"/>
      <w:r w:rsidRPr="008D150E">
        <w:rPr>
          <w:rFonts w:eastAsia="Arial"/>
          <w:lang w:eastAsia="ro-RO"/>
        </w:rPr>
        <w:t xml:space="preserve"> </w:t>
      </w:r>
      <w:proofErr w:type="spellStart"/>
      <w:r w:rsidRPr="008D150E">
        <w:rPr>
          <w:rFonts w:eastAsia="Arial"/>
          <w:lang w:eastAsia="ro-RO"/>
        </w:rPr>
        <w:t>parţială</w:t>
      </w:r>
      <w:proofErr w:type="spellEnd"/>
      <w:r w:rsidRPr="008D150E">
        <w:rPr>
          <w:rFonts w:eastAsia="Arial"/>
          <w:lang w:eastAsia="ro-RO"/>
        </w:rPr>
        <w:t xml:space="preserve"> </w:t>
      </w:r>
      <w:proofErr w:type="spellStart"/>
      <w:r w:rsidRPr="008D150E">
        <w:rPr>
          <w:rFonts w:eastAsia="Arial"/>
          <w:lang w:eastAsia="ro-RO"/>
        </w:rPr>
        <w:t>sau</w:t>
      </w:r>
      <w:proofErr w:type="spellEnd"/>
      <w:r w:rsidRPr="008D150E">
        <w:rPr>
          <w:rFonts w:eastAsia="Arial"/>
          <w:lang w:eastAsia="ro-RO"/>
        </w:rPr>
        <w:t xml:space="preserve"> </w:t>
      </w:r>
      <w:proofErr w:type="spellStart"/>
      <w:r w:rsidRPr="008D150E">
        <w:rPr>
          <w:rFonts w:eastAsia="Arial"/>
          <w:lang w:eastAsia="ro-RO"/>
        </w:rPr>
        <w:t>integrală</w:t>
      </w:r>
      <w:proofErr w:type="spellEnd"/>
      <w:r w:rsidRPr="008D150E">
        <w:rPr>
          <w:rFonts w:eastAsia="Arial"/>
          <w:lang w:eastAsia="ro-RO"/>
        </w:rPr>
        <w:t xml:space="preserve"> de la </w:t>
      </w:r>
      <w:proofErr w:type="spellStart"/>
      <w:r w:rsidRPr="008D150E">
        <w:rPr>
          <w:rFonts w:eastAsia="Arial"/>
          <w:lang w:eastAsia="ro-RO"/>
        </w:rPr>
        <w:t>buget</w:t>
      </w:r>
      <w:proofErr w:type="spellEnd"/>
      <w:r w:rsidRPr="008D150E">
        <w:rPr>
          <w:rFonts w:eastAsia="Arial"/>
          <w:lang w:eastAsia="ro-RO"/>
        </w:rPr>
        <w:t xml:space="preserve"> </w:t>
      </w:r>
      <w:proofErr w:type="spellStart"/>
      <w:proofErr w:type="gramStart"/>
      <w:r w:rsidRPr="008D150E">
        <w:rPr>
          <w:rFonts w:eastAsia="Arial"/>
          <w:lang w:eastAsia="ro-RO"/>
        </w:rPr>
        <w:t>pentru</w:t>
      </w:r>
      <w:proofErr w:type="spellEnd"/>
      <w:r w:rsidRPr="008D150E">
        <w:rPr>
          <w:rFonts w:eastAsia="Arial"/>
          <w:lang w:eastAsia="ro-RO"/>
        </w:rPr>
        <w:t xml:space="preserve">  </w:t>
      </w:r>
      <w:proofErr w:type="spellStart"/>
      <w:r w:rsidRPr="008D150E">
        <w:rPr>
          <w:rFonts w:eastAsia="Arial"/>
          <w:lang w:eastAsia="ro-RO"/>
        </w:rPr>
        <w:t>Primăria</w:t>
      </w:r>
      <w:proofErr w:type="spellEnd"/>
      <w:proofErr w:type="gramEnd"/>
      <w:r w:rsidRPr="008D150E">
        <w:rPr>
          <w:rFonts w:eastAsia="Arial"/>
          <w:lang w:eastAsia="ro-RO"/>
        </w:rPr>
        <w:t xml:space="preserve"> </w:t>
      </w:r>
      <w:proofErr w:type="spellStart"/>
      <w:r w:rsidRPr="008D150E">
        <w:rPr>
          <w:rFonts w:eastAsia="Arial"/>
          <w:lang w:eastAsia="ro-RO"/>
        </w:rPr>
        <w:t>municipiului</w:t>
      </w:r>
      <w:proofErr w:type="spellEnd"/>
      <w:r w:rsidRPr="008D150E">
        <w:rPr>
          <w:rFonts w:eastAsia="Arial"/>
          <w:lang w:eastAsia="ro-RO"/>
        </w:rPr>
        <w:t xml:space="preserve"> </w:t>
      </w:r>
      <w:proofErr w:type="spellStart"/>
      <w:r w:rsidR="00E4334E" w:rsidRPr="008D150E">
        <w:rPr>
          <w:rFonts w:eastAsia="Arial"/>
          <w:lang w:eastAsia="ro-RO"/>
        </w:rPr>
        <w:t>Câmpulung</w:t>
      </w:r>
      <w:proofErr w:type="spellEnd"/>
      <w:r w:rsidR="00E4334E" w:rsidRPr="008D150E">
        <w:rPr>
          <w:rFonts w:eastAsia="Arial"/>
          <w:lang w:eastAsia="ro-RO"/>
        </w:rPr>
        <w:t xml:space="preserve"> </w:t>
      </w:r>
      <w:proofErr w:type="spellStart"/>
      <w:r w:rsidR="00E4334E" w:rsidRPr="008D150E">
        <w:rPr>
          <w:rFonts w:eastAsia="Arial"/>
          <w:lang w:eastAsia="ro-RO"/>
        </w:rPr>
        <w:t>Moldovenesc</w:t>
      </w:r>
      <w:proofErr w:type="spellEnd"/>
      <w:r w:rsidRPr="008D150E">
        <w:rPr>
          <w:rFonts w:eastAsia="Arial"/>
          <w:lang w:eastAsia="ro-RO"/>
        </w:rPr>
        <w:t xml:space="preserve"> </w:t>
      </w:r>
      <w:proofErr w:type="spellStart"/>
      <w:r w:rsidR="004B5929" w:rsidRPr="008D150E">
        <w:rPr>
          <w:rFonts w:eastAsia="Arial"/>
          <w:lang w:eastAsia="ro-RO"/>
        </w:rPr>
        <w:t>ș</w:t>
      </w:r>
      <w:r w:rsidRPr="008D150E">
        <w:rPr>
          <w:rFonts w:eastAsia="Arial"/>
          <w:lang w:eastAsia="ro-RO"/>
        </w:rPr>
        <w:t>i</w:t>
      </w:r>
      <w:proofErr w:type="spellEnd"/>
      <w:r w:rsidR="00155853" w:rsidRPr="008D150E">
        <w:rPr>
          <w:rFonts w:eastAsia="Arial"/>
          <w:lang w:eastAsia="ro-RO"/>
        </w:rPr>
        <w:t xml:space="preserve"> </w:t>
      </w:r>
      <w:proofErr w:type="spellStart"/>
      <w:r w:rsidRPr="008D150E">
        <w:rPr>
          <w:rFonts w:eastAsia="Arial"/>
          <w:lang w:eastAsia="ro-RO"/>
        </w:rPr>
        <w:t>institu</w:t>
      </w:r>
      <w:r w:rsidR="004B5929" w:rsidRPr="008D150E">
        <w:rPr>
          <w:rFonts w:eastAsia="Arial"/>
          <w:lang w:eastAsia="ro-RO"/>
        </w:rPr>
        <w:t>ț</w:t>
      </w:r>
      <w:r w:rsidRPr="008D150E">
        <w:rPr>
          <w:rFonts w:eastAsia="Arial"/>
          <w:lang w:eastAsia="ro-RO"/>
        </w:rPr>
        <w:t>ii</w:t>
      </w:r>
      <w:r w:rsidR="001240B5" w:rsidRPr="008D150E">
        <w:rPr>
          <w:rFonts w:eastAsia="Arial"/>
          <w:lang w:eastAsia="ro-RO"/>
        </w:rPr>
        <w:t>le</w:t>
      </w:r>
      <w:proofErr w:type="spellEnd"/>
      <w:r w:rsidRPr="008D150E">
        <w:rPr>
          <w:rFonts w:eastAsia="Arial"/>
          <w:lang w:eastAsia="ro-RO"/>
        </w:rPr>
        <w:t xml:space="preserve"> </w:t>
      </w:r>
      <w:proofErr w:type="spellStart"/>
      <w:r w:rsidRPr="008D150E">
        <w:rPr>
          <w:rFonts w:eastAsia="Arial"/>
          <w:lang w:eastAsia="ro-RO"/>
        </w:rPr>
        <w:t>subordonate</w:t>
      </w:r>
      <w:proofErr w:type="spellEnd"/>
      <w:r w:rsidRPr="008D150E">
        <w:rPr>
          <w:rFonts w:eastAsia="Arial"/>
          <w:lang w:eastAsia="ro-RO"/>
        </w:rPr>
        <w:t xml:space="preserve"> </w:t>
      </w:r>
      <w:proofErr w:type="spellStart"/>
      <w:r w:rsidRPr="008D150E">
        <w:rPr>
          <w:rFonts w:eastAsia="Arial"/>
          <w:lang w:eastAsia="ro-RO"/>
        </w:rPr>
        <w:t>Consiliului</w:t>
      </w:r>
      <w:proofErr w:type="spellEnd"/>
      <w:r w:rsidRPr="008D150E">
        <w:rPr>
          <w:rFonts w:eastAsia="Arial"/>
          <w:lang w:eastAsia="ro-RO"/>
        </w:rPr>
        <w:t xml:space="preserve"> Local;</w:t>
      </w:r>
    </w:p>
    <w:p w:rsidR="008260BA" w:rsidRPr="008D150E" w:rsidRDefault="008260BA" w:rsidP="0039597E">
      <w:pPr>
        <w:pStyle w:val="Frspaiere"/>
        <w:numPr>
          <w:ilvl w:val="0"/>
          <w:numId w:val="73"/>
        </w:numPr>
        <w:jc w:val="both"/>
        <w:rPr>
          <w:rFonts w:eastAsia="Arial"/>
          <w:lang w:eastAsia="ro-RO"/>
        </w:rPr>
      </w:pPr>
      <w:proofErr w:type="spellStart"/>
      <w:r w:rsidRPr="008D150E">
        <w:rPr>
          <w:rFonts w:eastAsia="Arial"/>
          <w:lang w:eastAsia="ro-RO"/>
        </w:rPr>
        <w:t>Asigur</w:t>
      </w:r>
      <w:r w:rsidR="004B5929" w:rsidRPr="008D150E">
        <w:rPr>
          <w:rFonts w:eastAsia="Arial"/>
          <w:lang w:eastAsia="ro-RO"/>
        </w:rPr>
        <w:t>ă</w:t>
      </w:r>
      <w:proofErr w:type="spellEnd"/>
      <w:r w:rsidRPr="008D150E">
        <w:rPr>
          <w:rFonts w:eastAsia="Arial"/>
          <w:lang w:eastAsia="ro-RO"/>
        </w:rPr>
        <w:t xml:space="preserve"> </w:t>
      </w:r>
      <w:proofErr w:type="spellStart"/>
      <w:r w:rsidR="004B5929" w:rsidRPr="008D150E">
        <w:rPr>
          <w:rFonts w:eastAsia="Arial"/>
          <w:lang w:eastAsia="ro-RO"/>
        </w:rPr>
        <w:t>ș</w:t>
      </w:r>
      <w:r w:rsidRPr="008D150E">
        <w:rPr>
          <w:rFonts w:eastAsia="Arial"/>
          <w:lang w:eastAsia="ro-RO"/>
        </w:rPr>
        <w:t>i</w:t>
      </w:r>
      <w:proofErr w:type="spellEnd"/>
      <w:r w:rsidRPr="008D150E">
        <w:rPr>
          <w:rFonts w:eastAsia="Arial"/>
          <w:lang w:eastAsia="ro-RO"/>
        </w:rPr>
        <w:t xml:space="preserve"> </w:t>
      </w:r>
      <w:proofErr w:type="spellStart"/>
      <w:r w:rsidRPr="008D150E">
        <w:rPr>
          <w:rFonts w:eastAsia="Arial"/>
          <w:lang w:eastAsia="ro-RO"/>
        </w:rPr>
        <w:t>r</w:t>
      </w:r>
      <w:r w:rsidR="008273D1" w:rsidRPr="008D150E">
        <w:rPr>
          <w:rFonts w:eastAsia="Arial"/>
          <w:lang w:eastAsia="ro-RO"/>
        </w:rPr>
        <w:t>ă</w:t>
      </w:r>
      <w:r w:rsidRPr="008D150E">
        <w:rPr>
          <w:rFonts w:eastAsia="Arial"/>
          <w:lang w:eastAsia="ro-RO"/>
        </w:rPr>
        <w:t>spunde</w:t>
      </w:r>
      <w:proofErr w:type="spellEnd"/>
      <w:r w:rsidRPr="008D150E">
        <w:rPr>
          <w:rFonts w:eastAsia="Arial"/>
          <w:lang w:eastAsia="ro-RO"/>
        </w:rPr>
        <w:t xml:space="preserve"> de </w:t>
      </w:r>
      <w:proofErr w:type="spellStart"/>
      <w:r w:rsidRPr="008D150E">
        <w:rPr>
          <w:rFonts w:eastAsia="Arial"/>
          <w:lang w:eastAsia="ro-RO"/>
        </w:rPr>
        <w:t>elaborarea</w:t>
      </w:r>
      <w:proofErr w:type="spellEnd"/>
      <w:r w:rsidRPr="008D150E">
        <w:rPr>
          <w:rFonts w:eastAsia="Arial"/>
          <w:lang w:eastAsia="ro-RO"/>
        </w:rPr>
        <w:t xml:space="preserve"> </w:t>
      </w:r>
      <w:proofErr w:type="spellStart"/>
      <w:r w:rsidRPr="008D150E">
        <w:rPr>
          <w:rFonts w:eastAsia="Arial"/>
          <w:lang w:eastAsia="ro-RO"/>
        </w:rPr>
        <w:t>temelor</w:t>
      </w:r>
      <w:proofErr w:type="spellEnd"/>
      <w:r w:rsidRPr="008D150E">
        <w:rPr>
          <w:rFonts w:eastAsia="Arial"/>
          <w:lang w:eastAsia="ro-RO"/>
        </w:rPr>
        <w:t xml:space="preserve"> de </w:t>
      </w:r>
      <w:proofErr w:type="spellStart"/>
      <w:r w:rsidRPr="008D150E">
        <w:rPr>
          <w:rFonts w:eastAsia="Arial"/>
          <w:lang w:eastAsia="ro-RO"/>
        </w:rPr>
        <w:t>proiectare</w:t>
      </w:r>
      <w:proofErr w:type="spellEnd"/>
      <w:r w:rsidRPr="008D150E">
        <w:rPr>
          <w:rFonts w:eastAsia="Arial"/>
          <w:lang w:eastAsia="ro-RO"/>
        </w:rPr>
        <w:t xml:space="preserve"> </w:t>
      </w:r>
      <w:proofErr w:type="spellStart"/>
      <w:r w:rsidRPr="008D150E">
        <w:rPr>
          <w:rFonts w:eastAsia="Arial"/>
          <w:lang w:eastAsia="ro-RO"/>
        </w:rPr>
        <w:t>pentru</w:t>
      </w:r>
      <w:proofErr w:type="spellEnd"/>
      <w:r w:rsidRPr="008D150E">
        <w:rPr>
          <w:rFonts w:eastAsia="Arial"/>
          <w:lang w:eastAsia="ro-RO"/>
        </w:rPr>
        <w:t xml:space="preserve"> </w:t>
      </w:r>
      <w:proofErr w:type="spellStart"/>
      <w:r w:rsidRPr="008D150E">
        <w:rPr>
          <w:rFonts w:eastAsia="Arial"/>
          <w:lang w:eastAsia="ro-RO"/>
        </w:rPr>
        <w:t>obiectivele</w:t>
      </w:r>
      <w:proofErr w:type="spellEnd"/>
      <w:r w:rsidRPr="008D150E">
        <w:rPr>
          <w:rFonts w:eastAsia="Arial"/>
          <w:lang w:eastAsia="ro-RO"/>
        </w:rPr>
        <w:t xml:space="preserve"> de </w:t>
      </w:r>
      <w:proofErr w:type="spellStart"/>
      <w:r w:rsidRPr="008D150E">
        <w:rPr>
          <w:rFonts w:eastAsia="Arial"/>
          <w:lang w:eastAsia="ro-RO"/>
        </w:rPr>
        <w:t>investiţii</w:t>
      </w:r>
      <w:proofErr w:type="spellEnd"/>
      <w:r w:rsidRPr="008D150E">
        <w:rPr>
          <w:rFonts w:eastAsia="Arial"/>
          <w:lang w:eastAsia="ro-RO"/>
        </w:rPr>
        <w:t xml:space="preserve"> </w:t>
      </w:r>
      <w:proofErr w:type="spellStart"/>
      <w:r w:rsidR="004B5929" w:rsidRPr="008D150E">
        <w:rPr>
          <w:rFonts w:eastAsia="Arial"/>
          <w:lang w:eastAsia="ro-RO"/>
        </w:rPr>
        <w:t>ș</w:t>
      </w:r>
      <w:r w:rsidRPr="008D150E">
        <w:rPr>
          <w:rFonts w:eastAsia="Arial"/>
          <w:lang w:eastAsia="ro-RO"/>
        </w:rPr>
        <w:t>i</w:t>
      </w:r>
      <w:proofErr w:type="spellEnd"/>
      <w:r w:rsidRPr="008D150E">
        <w:rPr>
          <w:rFonts w:eastAsia="Arial"/>
          <w:lang w:eastAsia="ro-RO"/>
        </w:rPr>
        <w:t xml:space="preserve"> </w:t>
      </w:r>
      <w:proofErr w:type="spellStart"/>
      <w:r w:rsidRPr="008D150E">
        <w:rPr>
          <w:rFonts w:eastAsia="Arial"/>
          <w:lang w:eastAsia="ro-RO"/>
        </w:rPr>
        <w:t>alte</w:t>
      </w:r>
      <w:proofErr w:type="spellEnd"/>
      <w:r w:rsidRPr="008D150E">
        <w:rPr>
          <w:rFonts w:eastAsia="Arial"/>
          <w:lang w:eastAsia="ro-RO"/>
        </w:rPr>
        <w:t xml:space="preserve"> </w:t>
      </w:r>
      <w:proofErr w:type="spellStart"/>
      <w:r w:rsidRPr="008D150E">
        <w:rPr>
          <w:rFonts w:eastAsia="Arial"/>
          <w:lang w:eastAsia="ro-RO"/>
        </w:rPr>
        <w:t>categorii</w:t>
      </w:r>
      <w:proofErr w:type="spellEnd"/>
      <w:r w:rsidRPr="008D150E">
        <w:rPr>
          <w:rFonts w:eastAsia="Arial"/>
          <w:lang w:eastAsia="ro-RO"/>
        </w:rPr>
        <w:t xml:space="preserve"> de </w:t>
      </w:r>
      <w:proofErr w:type="spellStart"/>
      <w:r w:rsidRPr="008D150E">
        <w:rPr>
          <w:rFonts w:eastAsia="Arial"/>
          <w:lang w:eastAsia="ro-RO"/>
        </w:rPr>
        <w:t>lucr</w:t>
      </w:r>
      <w:r w:rsidR="004B5929" w:rsidRPr="008D150E">
        <w:rPr>
          <w:rFonts w:eastAsia="Arial"/>
          <w:lang w:eastAsia="ro-RO"/>
        </w:rPr>
        <w:t>ă</w:t>
      </w:r>
      <w:r w:rsidRPr="008D150E">
        <w:rPr>
          <w:rFonts w:eastAsia="Arial"/>
          <w:lang w:eastAsia="ro-RO"/>
        </w:rPr>
        <w:t>ri</w:t>
      </w:r>
      <w:proofErr w:type="spellEnd"/>
      <w:r w:rsidRPr="008D150E">
        <w:rPr>
          <w:rFonts w:eastAsia="Arial"/>
          <w:lang w:eastAsia="ro-RO"/>
        </w:rPr>
        <w:t xml:space="preserve"> </w:t>
      </w:r>
      <w:proofErr w:type="spellStart"/>
      <w:r w:rsidRPr="008D150E">
        <w:rPr>
          <w:rFonts w:eastAsia="Arial"/>
          <w:lang w:eastAsia="ro-RO"/>
        </w:rPr>
        <w:t>derulate</w:t>
      </w:r>
      <w:proofErr w:type="spellEnd"/>
      <w:r w:rsidRPr="008D150E">
        <w:rPr>
          <w:rFonts w:eastAsia="Arial"/>
          <w:lang w:eastAsia="ro-RO"/>
        </w:rPr>
        <w:t xml:space="preserve"> </w:t>
      </w:r>
      <w:proofErr w:type="spellStart"/>
      <w:r w:rsidRPr="008D150E">
        <w:rPr>
          <w:rFonts w:eastAsia="Arial"/>
          <w:lang w:eastAsia="ro-RO"/>
        </w:rPr>
        <w:t>prin</w:t>
      </w:r>
      <w:proofErr w:type="spellEnd"/>
      <w:r w:rsidRPr="008D150E">
        <w:rPr>
          <w:rFonts w:eastAsia="Arial"/>
          <w:lang w:eastAsia="ro-RO"/>
        </w:rPr>
        <w:t xml:space="preserve"> </w:t>
      </w:r>
      <w:proofErr w:type="spellStart"/>
      <w:r w:rsidRPr="008D150E">
        <w:rPr>
          <w:rFonts w:eastAsia="Arial"/>
          <w:lang w:eastAsia="ro-RO"/>
        </w:rPr>
        <w:t>Direc</w:t>
      </w:r>
      <w:r w:rsidR="004B5929" w:rsidRPr="008D150E">
        <w:rPr>
          <w:rFonts w:eastAsia="Arial"/>
          <w:lang w:eastAsia="ro-RO"/>
        </w:rPr>
        <w:t>ț</w:t>
      </w:r>
      <w:r w:rsidRPr="008D150E">
        <w:rPr>
          <w:rFonts w:eastAsia="Arial"/>
          <w:lang w:eastAsia="ro-RO"/>
        </w:rPr>
        <w:t>ia</w:t>
      </w:r>
      <w:proofErr w:type="spellEnd"/>
      <w:r w:rsidRPr="008D150E">
        <w:rPr>
          <w:rFonts w:eastAsia="Arial"/>
          <w:lang w:eastAsia="ro-RO"/>
        </w:rPr>
        <w:t xml:space="preserve"> </w:t>
      </w:r>
      <w:proofErr w:type="spellStart"/>
      <w:r w:rsidR="009345E5">
        <w:rPr>
          <w:rFonts w:eastAsia="Arial"/>
          <w:lang w:eastAsia="ro-RO"/>
        </w:rPr>
        <w:t>t</w:t>
      </w:r>
      <w:r w:rsidRPr="008D150E">
        <w:rPr>
          <w:rFonts w:eastAsia="Arial"/>
          <w:lang w:eastAsia="ro-RO"/>
        </w:rPr>
        <w:t>ehnic</w:t>
      </w:r>
      <w:r w:rsidR="004B5929" w:rsidRPr="008D150E">
        <w:rPr>
          <w:rFonts w:eastAsia="Arial"/>
          <w:lang w:eastAsia="ro-RO"/>
        </w:rPr>
        <w:t>ă</w:t>
      </w:r>
      <w:proofErr w:type="spellEnd"/>
      <w:r w:rsidR="009345E5">
        <w:rPr>
          <w:rFonts w:eastAsia="Arial"/>
          <w:lang w:eastAsia="ro-RO"/>
        </w:rPr>
        <w:t xml:space="preserve"> </w:t>
      </w:r>
      <w:proofErr w:type="spellStart"/>
      <w:r w:rsidR="009345E5">
        <w:rPr>
          <w:rFonts w:eastAsia="Arial"/>
          <w:lang w:eastAsia="ro-RO"/>
        </w:rPr>
        <w:t>și</w:t>
      </w:r>
      <w:proofErr w:type="spellEnd"/>
      <w:r w:rsidR="009345E5">
        <w:rPr>
          <w:rFonts w:eastAsia="Arial"/>
          <w:lang w:eastAsia="ro-RO"/>
        </w:rPr>
        <w:t xml:space="preserve"> urbanism</w:t>
      </w:r>
      <w:r w:rsidRPr="008D150E">
        <w:rPr>
          <w:rFonts w:eastAsia="Arial"/>
          <w:lang w:eastAsia="ro-RO"/>
        </w:rPr>
        <w:t xml:space="preserve">, </w:t>
      </w:r>
      <w:proofErr w:type="spellStart"/>
      <w:r w:rsidR="004B5929" w:rsidRPr="008D150E">
        <w:rPr>
          <w:rFonts w:eastAsia="Arial"/>
          <w:lang w:eastAsia="ro-RO"/>
        </w:rPr>
        <w:t>î</w:t>
      </w:r>
      <w:r w:rsidRPr="008D150E">
        <w:rPr>
          <w:rFonts w:eastAsia="Arial"/>
          <w:lang w:eastAsia="ro-RO"/>
        </w:rPr>
        <w:t>n</w:t>
      </w:r>
      <w:proofErr w:type="spellEnd"/>
      <w:r w:rsidRPr="008D150E">
        <w:rPr>
          <w:rFonts w:eastAsia="Arial"/>
          <w:lang w:eastAsia="ro-RO"/>
        </w:rPr>
        <w:t xml:space="preserve"> </w:t>
      </w:r>
      <w:proofErr w:type="spellStart"/>
      <w:r w:rsidRPr="008D150E">
        <w:rPr>
          <w:rFonts w:eastAsia="Arial"/>
          <w:lang w:eastAsia="ro-RO"/>
        </w:rPr>
        <w:t>conformitate</w:t>
      </w:r>
      <w:proofErr w:type="spellEnd"/>
      <w:r w:rsidRPr="008D150E">
        <w:rPr>
          <w:rFonts w:eastAsia="Arial"/>
          <w:lang w:eastAsia="ro-RO"/>
        </w:rPr>
        <w:t xml:space="preserve"> cu </w:t>
      </w:r>
      <w:proofErr w:type="spellStart"/>
      <w:r w:rsidRPr="008D150E">
        <w:rPr>
          <w:rFonts w:eastAsia="Arial"/>
          <w:lang w:eastAsia="ro-RO"/>
        </w:rPr>
        <w:t>standardele</w:t>
      </w:r>
      <w:proofErr w:type="spellEnd"/>
      <w:r w:rsidRPr="008D150E">
        <w:rPr>
          <w:rFonts w:eastAsia="Arial"/>
          <w:lang w:eastAsia="ro-RO"/>
        </w:rPr>
        <w:t xml:space="preserve">, </w:t>
      </w:r>
      <w:proofErr w:type="spellStart"/>
      <w:r w:rsidRPr="008D150E">
        <w:rPr>
          <w:rFonts w:eastAsia="Arial"/>
          <w:lang w:eastAsia="ro-RO"/>
        </w:rPr>
        <w:t>normativele</w:t>
      </w:r>
      <w:proofErr w:type="spellEnd"/>
      <w:r w:rsidRPr="008D150E">
        <w:rPr>
          <w:rFonts w:eastAsia="Arial"/>
          <w:lang w:eastAsia="ro-RO"/>
        </w:rPr>
        <w:t xml:space="preserve"> </w:t>
      </w:r>
      <w:proofErr w:type="spellStart"/>
      <w:r w:rsidR="004B5929" w:rsidRPr="008D150E">
        <w:rPr>
          <w:rFonts w:eastAsia="Arial"/>
          <w:lang w:eastAsia="ro-RO"/>
        </w:rPr>
        <w:t>ș</w:t>
      </w:r>
      <w:r w:rsidRPr="008D150E">
        <w:rPr>
          <w:rFonts w:eastAsia="Arial"/>
          <w:lang w:eastAsia="ro-RO"/>
        </w:rPr>
        <w:t>i</w:t>
      </w:r>
      <w:proofErr w:type="spellEnd"/>
      <w:r w:rsidRPr="008D150E">
        <w:rPr>
          <w:rFonts w:eastAsia="Arial"/>
          <w:lang w:eastAsia="ro-RO"/>
        </w:rPr>
        <w:t xml:space="preserve"> </w:t>
      </w:r>
      <w:proofErr w:type="spellStart"/>
      <w:r w:rsidRPr="008D150E">
        <w:rPr>
          <w:rFonts w:eastAsia="Arial"/>
          <w:lang w:eastAsia="ro-RO"/>
        </w:rPr>
        <w:t>cerin</w:t>
      </w:r>
      <w:r w:rsidR="004B5929" w:rsidRPr="008D150E">
        <w:rPr>
          <w:rFonts w:eastAsia="Arial"/>
          <w:lang w:eastAsia="ro-RO"/>
        </w:rPr>
        <w:t>ț</w:t>
      </w:r>
      <w:r w:rsidRPr="008D150E">
        <w:rPr>
          <w:rFonts w:eastAsia="Arial"/>
          <w:lang w:eastAsia="ro-RO"/>
        </w:rPr>
        <w:t>ele</w:t>
      </w:r>
      <w:proofErr w:type="spellEnd"/>
      <w:r w:rsidRPr="008D150E">
        <w:rPr>
          <w:rFonts w:eastAsia="Arial"/>
          <w:lang w:eastAsia="ro-RO"/>
        </w:rPr>
        <w:t xml:space="preserve"> </w:t>
      </w:r>
      <w:proofErr w:type="spellStart"/>
      <w:r w:rsidRPr="008D150E">
        <w:rPr>
          <w:rFonts w:eastAsia="Arial"/>
          <w:lang w:eastAsia="ro-RO"/>
        </w:rPr>
        <w:t>tehnice</w:t>
      </w:r>
      <w:proofErr w:type="spellEnd"/>
      <w:r w:rsidRPr="008D150E">
        <w:rPr>
          <w:rFonts w:eastAsia="Arial"/>
          <w:lang w:eastAsia="ro-RO"/>
        </w:rPr>
        <w:t xml:space="preserve"> </w:t>
      </w:r>
      <w:proofErr w:type="spellStart"/>
      <w:r w:rsidRPr="008D150E">
        <w:rPr>
          <w:rFonts w:eastAsia="Arial"/>
          <w:lang w:eastAsia="ro-RO"/>
        </w:rPr>
        <w:t>aplicabile</w:t>
      </w:r>
      <w:proofErr w:type="spellEnd"/>
      <w:r w:rsidRPr="008D150E">
        <w:rPr>
          <w:rFonts w:eastAsia="Arial"/>
          <w:lang w:eastAsia="ro-RO"/>
        </w:rPr>
        <w:t xml:space="preserve"> </w:t>
      </w:r>
      <w:proofErr w:type="spellStart"/>
      <w:r w:rsidRPr="008D150E">
        <w:rPr>
          <w:rFonts w:eastAsia="Arial"/>
          <w:lang w:eastAsia="ro-RO"/>
        </w:rPr>
        <w:t>categoriilor</w:t>
      </w:r>
      <w:proofErr w:type="spellEnd"/>
      <w:r w:rsidRPr="008D150E">
        <w:rPr>
          <w:rFonts w:eastAsia="Arial"/>
          <w:lang w:eastAsia="ro-RO"/>
        </w:rPr>
        <w:t xml:space="preserve"> de </w:t>
      </w:r>
      <w:proofErr w:type="spellStart"/>
      <w:r w:rsidRPr="008D150E">
        <w:rPr>
          <w:rFonts w:eastAsia="Arial"/>
          <w:lang w:eastAsia="ro-RO"/>
        </w:rPr>
        <w:t>lucr</w:t>
      </w:r>
      <w:r w:rsidR="004B5929" w:rsidRPr="008D150E">
        <w:rPr>
          <w:rFonts w:eastAsia="Arial"/>
          <w:lang w:eastAsia="ro-RO"/>
        </w:rPr>
        <w:t>ă</w:t>
      </w:r>
      <w:r w:rsidRPr="008D150E">
        <w:rPr>
          <w:rFonts w:eastAsia="Arial"/>
          <w:lang w:eastAsia="ro-RO"/>
        </w:rPr>
        <w:t>ri</w:t>
      </w:r>
      <w:proofErr w:type="spellEnd"/>
      <w:r w:rsidRPr="008D150E">
        <w:rPr>
          <w:rFonts w:eastAsia="Arial"/>
          <w:lang w:eastAsia="ro-RO"/>
        </w:rPr>
        <w:t xml:space="preserve"> </w:t>
      </w:r>
      <w:proofErr w:type="spellStart"/>
      <w:r w:rsidR="00A65BF3" w:rsidRPr="008D150E">
        <w:rPr>
          <w:rFonts w:eastAsia="Arial"/>
          <w:lang w:eastAsia="ro-RO"/>
        </w:rPr>
        <w:t>î</w:t>
      </w:r>
      <w:r w:rsidRPr="008D150E">
        <w:rPr>
          <w:rFonts w:eastAsia="Arial"/>
          <w:lang w:eastAsia="ro-RO"/>
        </w:rPr>
        <w:t>n</w:t>
      </w:r>
      <w:proofErr w:type="spellEnd"/>
      <w:r w:rsidRPr="008D150E">
        <w:rPr>
          <w:rFonts w:eastAsia="Arial"/>
          <w:lang w:eastAsia="ro-RO"/>
        </w:rPr>
        <w:t xml:space="preserve"> </w:t>
      </w:r>
      <w:proofErr w:type="spellStart"/>
      <w:r w:rsidRPr="008D150E">
        <w:rPr>
          <w:rFonts w:eastAsia="Arial"/>
          <w:lang w:eastAsia="ro-RO"/>
        </w:rPr>
        <w:t>cauz</w:t>
      </w:r>
      <w:r w:rsidR="004B5929" w:rsidRPr="008D150E">
        <w:rPr>
          <w:rFonts w:eastAsia="Arial"/>
          <w:lang w:eastAsia="ro-RO"/>
        </w:rPr>
        <w:t>ă</w:t>
      </w:r>
      <w:proofErr w:type="spellEnd"/>
      <w:r w:rsidR="004B5929" w:rsidRPr="008D150E">
        <w:rPr>
          <w:rFonts w:eastAsia="Arial"/>
          <w:lang w:eastAsia="ro-RO"/>
        </w:rPr>
        <w:t>,</w:t>
      </w:r>
      <w:r w:rsidRPr="008D150E">
        <w:rPr>
          <w:rFonts w:eastAsia="Arial"/>
          <w:lang w:eastAsia="ro-RO"/>
        </w:rPr>
        <w:t xml:space="preserve"> </w:t>
      </w:r>
      <w:proofErr w:type="spellStart"/>
      <w:r w:rsidR="00A65BF3" w:rsidRPr="008D150E">
        <w:rPr>
          <w:rFonts w:eastAsia="Arial"/>
          <w:lang w:eastAsia="ro-RO"/>
        </w:rPr>
        <w:t>ș</w:t>
      </w:r>
      <w:r w:rsidRPr="008D150E">
        <w:rPr>
          <w:rFonts w:eastAsia="Arial"/>
          <w:lang w:eastAsia="ro-RO"/>
        </w:rPr>
        <w:t>i</w:t>
      </w:r>
      <w:proofErr w:type="spellEnd"/>
      <w:r w:rsidRPr="008D150E">
        <w:rPr>
          <w:rFonts w:eastAsia="Arial"/>
          <w:lang w:eastAsia="ro-RO"/>
        </w:rPr>
        <w:t xml:space="preserve"> </w:t>
      </w:r>
      <w:proofErr w:type="spellStart"/>
      <w:r w:rsidR="00A65BF3" w:rsidRPr="008D150E">
        <w:rPr>
          <w:rFonts w:eastAsia="Arial"/>
          <w:lang w:eastAsia="ro-RO"/>
        </w:rPr>
        <w:t>î</w:t>
      </w:r>
      <w:r w:rsidRPr="008D150E">
        <w:rPr>
          <w:rFonts w:eastAsia="Arial"/>
          <w:lang w:eastAsia="ro-RO"/>
        </w:rPr>
        <w:t>n</w:t>
      </w:r>
      <w:proofErr w:type="spellEnd"/>
      <w:r w:rsidRPr="008D150E">
        <w:rPr>
          <w:rFonts w:eastAsia="Arial"/>
          <w:lang w:eastAsia="ro-RO"/>
        </w:rPr>
        <w:t xml:space="preserve"> </w:t>
      </w:r>
      <w:proofErr w:type="spellStart"/>
      <w:r w:rsidRPr="008D150E">
        <w:rPr>
          <w:rFonts w:eastAsia="Arial"/>
          <w:lang w:eastAsia="ro-RO"/>
        </w:rPr>
        <w:t>conformitate</w:t>
      </w:r>
      <w:proofErr w:type="spellEnd"/>
      <w:r w:rsidRPr="008D150E">
        <w:rPr>
          <w:rFonts w:eastAsia="Arial"/>
          <w:lang w:eastAsia="ro-RO"/>
        </w:rPr>
        <w:t xml:space="preserve"> cu </w:t>
      </w:r>
      <w:proofErr w:type="spellStart"/>
      <w:r w:rsidRPr="008D150E">
        <w:rPr>
          <w:rFonts w:eastAsia="Arial"/>
          <w:lang w:eastAsia="ro-RO"/>
        </w:rPr>
        <w:t>prevederile</w:t>
      </w:r>
      <w:proofErr w:type="spellEnd"/>
      <w:r w:rsidRPr="008D150E">
        <w:rPr>
          <w:rFonts w:eastAsia="Arial"/>
          <w:lang w:eastAsia="ro-RO"/>
        </w:rPr>
        <w:t xml:space="preserve"> </w:t>
      </w:r>
      <w:proofErr w:type="spellStart"/>
      <w:r w:rsidRPr="008D150E">
        <w:rPr>
          <w:rFonts w:eastAsia="Arial"/>
          <w:lang w:eastAsia="ro-RO"/>
        </w:rPr>
        <w:t>contractului</w:t>
      </w:r>
      <w:proofErr w:type="spellEnd"/>
      <w:r w:rsidRPr="008D150E">
        <w:rPr>
          <w:rFonts w:eastAsia="Arial"/>
          <w:lang w:eastAsia="ro-RO"/>
        </w:rPr>
        <w:t xml:space="preserve"> </w:t>
      </w:r>
      <w:proofErr w:type="spellStart"/>
      <w:r w:rsidR="004B5929" w:rsidRPr="008D150E">
        <w:rPr>
          <w:rFonts w:eastAsia="Arial"/>
          <w:lang w:eastAsia="ro-RO"/>
        </w:rPr>
        <w:t>î</w:t>
      </w:r>
      <w:r w:rsidRPr="008D150E">
        <w:rPr>
          <w:rFonts w:eastAsia="Arial"/>
          <w:lang w:eastAsia="ro-RO"/>
        </w:rPr>
        <w:t>ncheiat</w:t>
      </w:r>
      <w:proofErr w:type="spellEnd"/>
      <w:r w:rsidRPr="008D150E">
        <w:rPr>
          <w:rFonts w:eastAsia="Arial"/>
          <w:lang w:eastAsia="ro-RO"/>
        </w:rPr>
        <w:t xml:space="preserve"> </w:t>
      </w:r>
      <w:proofErr w:type="spellStart"/>
      <w:r w:rsidRPr="008D150E">
        <w:rPr>
          <w:rFonts w:eastAsia="Arial"/>
          <w:lang w:eastAsia="ro-RO"/>
        </w:rPr>
        <w:t>pentru</w:t>
      </w:r>
      <w:proofErr w:type="spellEnd"/>
      <w:r w:rsidRPr="008D150E">
        <w:rPr>
          <w:rFonts w:eastAsia="Arial"/>
          <w:lang w:eastAsia="ro-RO"/>
        </w:rPr>
        <w:t xml:space="preserve"> </w:t>
      </w:r>
      <w:proofErr w:type="spellStart"/>
      <w:r w:rsidRPr="008D150E">
        <w:rPr>
          <w:rFonts w:eastAsia="Arial"/>
          <w:lang w:eastAsia="ro-RO"/>
        </w:rPr>
        <w:t>prestarea</w:t>
      </w:r>
      <w:proofErr w:type="spellEnd"/>
      <w:r w:rsidRPr="008D150E">
        <w:rPr>
          <w:rFonts w:eastAsia="Arial"/>
          <w:lang w:eastAsia="ro-RO"/>
        </w:rPr>
        <w:t xml:space="preserve"> </w:t>
      </w:r>
      <w:proofErr w:type="spellStart"/>
      <w:r w:rsidRPr="008D150E">
        <w:rPr>
          <w:rFonts w:eastAsia="Arial"/>
          <w:lang w:eastAsia="ro-RO"/>
        </w:rPr>
        <w:t>serviciului</w:t>
      </w:r>
      <w:proofErr w:type="spellEnd"/>
      <w:r w:rsidRPr="008D150E">
        <w:rPr>
          <w:rFonts w:eastAsia="Arial"/>
          <w:lang w:eastAsia="ro-RO"/>
        </w:rPr>
        <w:t xml:space="preserve"> de </w:t>
      </w:r>
      <w:proofErr w:type="spellStart"/>
      <w:r w:rsidRPr="008D150E">
        <w:rPr>
          <w:rFonts w:eastAsia="Arial"/>
          <w:lang w:eastAsia="ro-RO"/>
        </w:rPr>
        <w:t>proiectare</w:t>
      </w:r>
      <w:proofErr w:type="spellEnd"/>
      <w:r w:rsidR="00E43335" w:rsidRPr="008D150E">
        <w:rPr>
          <w:rFonts w:eastAsia="Arial"/>
          <w:lang w:eastAsia="ro-RO"/>
        </w:rPr>
        <w:t>;</w:t>
      </w:r>
    </w:p>
    <w:p w:rsidR="002673CB" w:rsidRPr="008D150E" w:rsidRDefault="008260BA" w:rsidP="0039597E">
      <w:pPr>
        <w:pStyle w:val="Frspaiere"/>
        <w:numPr>
          <w:ilvl w:val="0"/>
          <w:numId w:val="73"/>
        </w:numPr>
        <w:jc w:val="both"/>
        <w:rPr>
          <w:rFonts w:eastAsia="Arial"/>
          <w:lang w:eastAsia="ro-RO"/>
        </w:rPr>
      </w:pPr>
      <w:proofErr w:type="spellStart"/>
      <w:r w:rsidRPr="008D150E">
        <w:rPr>
          <w:rFonts w:eastAsia="Arial"/>
          <w:lang w:eastAsia="ro-RO"/>
        </w:rPr>
        <w:t>Verific</w:t>
      </w:r>
      <w:r w:rsidR="004B5929" w:rsidRPr="008D150E">
        <w:rPr>
          <w:rFonts w:eastAsia="Arial"/>
          <w:lang w:eastAsia="ro-RO"/>
        </w:rPr>
        <w:t>ă</w:t>
      </w:r>
      <w:proofErr w:type="spellEnd"/>
      <w:r w:rsidRPr="008D150E">
        <w:rPr>
          <w:rFonts w:eastAsia="Arial"/>
          <w:lang w:eastAsia="ro-RO"/>
        </w:rPr>
        <w:t xml:space="preserve"> </w:t>
      </w:r>
      <w:proofErr w:type="spellStart"/>
      <w:r w:rsidRPr="008D150E">
        <w:rPr>
          <w:rFonts w:eastAsia="Arial"/>
          <w:lang w:eastAsia="ro-RO"/>
        </w:rPr>
        <w:t>şi</w:t>
      </w:r>
      <w:proofErr w:type="spellEnd"/>
      <w:r w:rsidRPr="008D150E">
        <w:rPr>
          <w:rFonts w:eastAsia="Arial"/>
          <w:lang w:eastAsia="ro-RO"/>
        </w:rPr>
        <w:t xml:space="preserve"> </w:t>
      </w:r>
      <w:proofErr w:type="spellStart"/>
      <w:r w:rsidRPr="008D150E">
        <w:rPr>
          <w:rFonts w:eastAsia="Arial"/>
          <w:lang w:eastAsia="ro-RO"/>
        </w:rPr>
        <w:t>urmăre</w:t>
      </w:r>
      <w:r w:rsidR="004B5929" w:rsidRPr="008D150E">
        <w:rPr>
          <w:rFonts w:eastAsia="Arial"/>
          <w:lang w:eastAsia="ro-RO"/>
        </w:rPr>
        <w:t>ș</w:t>
      </w:r>
      <w:r w:rsidRPr="008D150E">
        <w:rPr>
          <w:rFonts w:eastAsia="Arial"/>
          <w:lang w:eastAsia="ro-RO"/>
        </w:rPr>
        <w:t>te</w:t>
      </w:r>
      <w:proofErr w:type="spellEnd"/>
      <w:r w:rsidRPr="008D150E">
        <w:rPr>
          <w:rFonts w:eastAsia="Arial"/>
          <w:lang w:eastAsia="ro-RO"/>
        </w:rPr>
        <w:t xml:space="preserve"> </w:t>
      </w:r>
      <w:proofErr w:type="spellStart"/>
      <w:r w:rsidRPr="008D150E">
        <w:rPr>
          <w:rFonts w:eastAsia="Arial"/>
          <w:lang w:eastAsia="ro-RO"/>
        </w:rPr>
        <w:t>realizarea</w:t>
      </w:r>
      <w:proofErr w:type="spellEnd"/>
      <w:r w:rsidRPr="008D150E">
        <w:rPr>
          <w:rFonts w:eastAsia="Arial"/>
          <w:lang w:eastAsia="ro-RO"/>
        </w:rPr>
        <w:t xml:space="preserve"> </w:t>
      </w:r>
      <w:proofErr w:type="spellStart"/>
      <w:r w:rsidRPr="008D150E">
        <w:rPr>
          <w:rFonts w:eastAsia="Arial"/>
          <w:lang w:eastAsia="ro-RO"/>
        </w:rPr>
        <w:t>serviciilor</w:t>
      </w:r>
      <w:proofErr w:type="spellEnd"/>
      <w:r w:rsidRPr="008D150E">
        <w:rPr>
          <w:rFonts w:eastAsia="Arial"/>
          <w:lang w:eastAsia="ro-RO"/>
        </w:rPr>
        <w:t xml:space="preserve"> de </w:t>
      </w:r>
      <w:proofErr w:type="spellStart"/>
      <w:r w:rsidRPr="008D150E">
        <w:rPr>
          <w:rFonts w:eastAsia="Arial"/>
          <w:lang w:eastAsia="ro-RO"/>
        </w:rPr>
        <w:t>proiectare</w:t>
      </w:r>
      <w:proofErr w:type="spellEnd"/>
      <w:r w:rsidRPr="008D150E">
        <w:rPr>
          <w:rFonts w:eastAsia="Arial"/>
          <w:lang w:eastAsia="ro-RO"/>
        </w:rPr>
        <w:t>,</w:t>
      </w:r>
      <w:r w:rsidR="00E53B4D" w:rsidRPr="008D150E">
        <w:rPr>
          <w:rFonts w:eastAsia="Arial"/>
          <w:lang w:eastAsia="ro-RO"/>
        </w:rPr>
        <w:t xml:space="preserve"> </w:t>
      </w:r>
      <w:proofErr w:type="spellStart"/>
      <w:r w:rsidRPr="008D150E">
        <w:rPr>
          <w:rFonts w:eastAsia="Arial"/>
          <w:lang w:eastAsia="ro-RO"/>
        </w:rPr>
        <w:t>respectarea</w:t>
      </w:r>
      <w:proofErr w:type="spellEnd"/>
      <w:r w:rsidRPr="008D150E">
        <w:rPr>
          <w:rFonts w:eastAsia="Arial"/>
          <w:lang w:eastAsia="ro-RO"/>
        </w:rPr>
        <w:t xml:space="preserve"> </w:t>
      </w:r>
      <w:proofErr w:type="spellStart"/>
      <w:r w:rsidRPr="008D150E">
        <w:rPr>
          <w:rFonts w:eastAsia="Arial"/>
          <w:lang w:eastAsia="ro-RO"/>
        </w:rPr>
        <w:t>termenelor</w:t>
      </w:r>
      <w:proofErr w:type="spellEnd"/>
      <w:r w:rsidRPr="008D150E">
        <w:rPr>
          <w:rFonts w:eastAsia="Arial"/>
          <w:lang w:eastAsia="ro-RO"/>
        </w:rPr>
        <w:t xml:space="preserve"> </w:t>
      </w:r>
      <w:proofErr w:type="spellStart"/>
      <w:r w:rsidRPr="008D150E">
        <w:rPr>
          <w:rFonts w:eastAsia="Arial"/>
          <w:lang w:eastAsia="ro-RO"/>
        </w:rPr>
        <w:t>pentru</w:t>
      </w:r>
      <w:proofErr w:type="spellEnd"/>
      <w:r w:rsidRPr="008D150E">
        <w:rPr>
          <w:rFonts w:eastAsia="Arial"/>
          <w:lang w:eastAsia="ro-RO"/>
        </w:rPr>
        <w:t xml:space="preserve"> </w:t>
      </w:r>
      <w:proofErr w:type="spellStart"/>
      <w:r w:rsidRPr="008D150E">
        <w:rPr>
          <w:rFonts w:eastAsia="Arial"/>
          <w:lang w:eastAsia="ro-RO"/>
        </w:rPr>
        <w:t>elaborarea</w:t>
      </w:r>
      <w:proofErr w:type="spellEnd"/>
      <w:r w:rsidRPr="008D150E">
        <w:rPr>
          <w:rFonts w:eastAsia="Arial"/>
          <w:lang w:eastAsia="ro-RO"/>
        </w:rPr>
        <w:t xml:space="preserve"> </w:t>
      </w:r>
      <w:proofErr w:type="spellStart"/>
      <w:r w:rsidRPr="008D150E">
        <w:rPr>
          <w:rFonts w:eastAsia="Arial"/>
          <w:lang w:eastAsia="ro-RO"/>
        </w:rPr>
        <w:t>documenta</w:t>
      </w:r>
      <w:r w:rsidR="004B5929" w:rsidRPr="008D150E">
        <w:rPr>
          <w:rFonts w:eastAsia="Arial"/>
          <w:lang w:eastAsia="ro-RO"/>
        </w:rPr>
        <w:t>ț</w:t>
      </w:r>
      <w:r w:rsidRPr="008D150E">
        <w:rPr>
          <w:rFonts w:eastAsia="Arial"/>
          <w:lang w:eastAsia="ro-RO"/>
        </w:rPr>
        <w:t>iilor</w:t>
      </w:r>
      <w:proofErr w:type="spellEnd"/>
      <w:r w:rsidRPr="008D150E">
        <w:rPr>
          <w:rFonts w:eastAsia="Arial"/>
          <w:lang w:eastAsia="ro-RO"/>
        </w:rPr>
        <w:t xml:space="preserve"> </w:t>
      </w:r>
      <w:proofErr w:type="spellStart"/>
      <w:r w:rsidRPr="008D150E">
        <w:rPr>
          <w:rFonts w:eastAsia="Arial"/>
          <w:lang w:eastAsia="ro-RO"/>
        </w:rPr>
        <w:t>tehnico-economice</w:t>
      </w:r>
      <w:proofErr w:type="spellEnd"/>
      <w:r w:rsidRPr="008D150E">
        <w:rPr>
          <w:rFonts w:eastAsia="Arial"/>
          <w:lang w:eastAsia="ro-RO"/>
        </w:rPr>
        <w:t xml:space="preserve"> pe </w:t>
      </w:r>
      <w:proofErr w:type="spellStart"/>
      <w:r w:rsidRPr="008D150E">
        <w:rPr>
          <w:rFonts w:eastAsia="Arial"/>
          <w:lang w:eastAsia="ro-RO"/>
        </w:rPr>
        <w:t>fiecare</w:t>
      </w:r>
      <w:proofErr w:type="spellEnd"/>
      <w:r w:rsidRPr="008D150E">
        <w:rPr>
          <w:rFonts w:eastAsia="Arial"/>
          <w:lang w:eastAsia="ro-RO"/>
        </w:rPr>
        <w:t xml:space="preserve"> </w:t>
      </w:r>
      <w:proofErr w:type="spellStart"/>
      <w:r w:rsidRPr="008D150E">
        <w:rPr>
          <w:rFonts w:eastAsia="Arial"/>
          <w:lang w:eastAsia="ro-RO"/>
        </w:rPr>
        <w:t>faza</w:t>
      </w:r>
      <w:proofErr w:type="spellEnd"/>
      <w:r w:rsidRPr="008D150E">
        <w:rPr>
          <w:rFonts w:eastAsia="Arial"/>
          <w:lang w:eastAsia="ro-RO"/>
        </w:rPr>
        <w:t xml:space="preserve"> de </w:t>
      </w:r>
      <w:proofErr w:type="spellStart"/>
      <w:r w:rsidRPr="008D150E">
        <w:rPr>
          <w:rFonts w:eastAsia="Arial"/>
          <w:lang w:eastAsia="ro-RO"/>
        </w:rPr>
        <w:t>proiectare</w:t>
      </w:r>
      <w:proofErr w:type="spellEnd"/>
      <w:r w:rsidRPr="008D150E">
        <w:rPr>
          <w:rFonts w:eastAsia="Arial"/>
          <w:lang w:eastAsia="ro-RO"/>
        </w:rPr>
        <w:t xml:space="preserve">, </w:t>
      </w:r>
      <w:proofErr w:type="spellStart"/>
      <w:r w:rsidRPr="008D150E">
        <w:rPr>
          <w:rFonts w:eastAsia="Arial"/>
          <w:lang w:eastAsia="ro-RO"/>
        </w:rPr>
        <w:t>respectiv</w:t>
      </w:r>
      <w:proofErr w:type="spellEnd"/>
      <w:r w:rsidRPr="008D150E">
        <w:rPr>
          <w:rFonts w:eastAsia="Arial"/>
          <w:lang w:eastAsia="ro-RO"/>
        </w:rPr>
        <w:t xml:space="preserve"> a </w:t>
      </w:r>
      <w:proofErr w:type="spellStart"/>
      <w:r w:rsidRPr="008D150E">
        <w:rPr>
          <w:rFonts w:eastAsia="Arial"/>
          <w:lang w:eastAsia="ro-RO"/>
        </w:rPr>
        <w:t>con</w:t>
      </w:r>
      <w:r w:rsidR="004B5929" w:rsidRPr="008D150E">
        <w:rPr>
          <w:rFonts w:eastAsia="Arial"/>
          <w:lang w:eastAsia="ro-RO"/>
        </w:rPr>
        <w:t>ț</w:t>
      </w:r>
      <w:r w:rsidRPr="008D150E">
        <w:rPr>
          <w:rFonts w:eastAsia="Arial"/>
          <w:lang w:eastAsia="ro-RO"/>
        </w:rPr>
        <w:t>inutului</w:t>
      </w:r>
      <w:proofErr w:type="spellEnd"/>
      <w:r w:rsidRPr="008D150E">
        <w:rPr>
          <w:rFonts w:eastAsia="Arial"/>
          <w:lang w:eastAsia="ro-RO"/>
        </w:rPr>
        <w:t xml:space="preserve"> </w:t>
      </w:r>
      <w:proofErr w:type="spellStart"/>
      <w:r w:rsidRPr="008D150E">
        <w:rPr>
          <w:rFonts w:eastAsia="Arial"/>
          <w:lang w:eastAsia="ro-RO"/>
        </w:rPr>
        <w:t>documentaţiilor</w:t>
      </w:r>
      <w:proofErr w:type="spellEnd"/>
      <w:r w:rsidRPr="008D150E">
        <w:rPr>
          <w:rFonts w:eastAsia="Arial"/>
          <w:lang w:eastAsia="ro-RO"/>
        </w:rPr>
        <w:t xml:space="preserve"> </w:t>
      </w:r>
      <w:proofErr w:type="spellStart"/>
      <w:r w:rsidRPr="008D150E">
        <w:rPr>
          <w:rFonts w:eastAsia="Arial"/>
          <w:lang w:eastAsia="ro-RO"/>
        </w:rPr>
        <w:t>tehnico-economice</w:t>
      </w:r>
      <w:proofErr w:type="spellEnd"/>
      <w:r w:rsidRPr="008D150E">
        <w:rPr>
          <w:rFonts w:eastAsia="Arial"/>
          <w:lang w:eastAsia="ro-RO"/>
        </w:rPr>
        <w:t xml:space="preserve"> </w:t>
      </w:r>
      <w:proofErr w:type="spellStart"/>
      <w:r w:rsidRPr="008D150E">
        <w:rPr>
          <w:rFonts w:eastAsia="Arial"/>
          <w:lang w:eastAsia="ro-RO"/>
        </w:rPr>
        <w:t>pentru</w:t>
      </w:r>
      <w:proofErr w:type="spellEnd"/>
      <w:r w:rsidRPr="008D150E">
        <w:rPr>
          <w:rFonts w:eastAsia="Arial"/>
          <w:lang w:eastAsia="ro-RO"/>
        </w:rPr>
        <w:t xml:space="preserve"> </w:t>
      </w:r>
      <w:proofErr w:type="spellStart"/>
      <w:r w:rsidRPr="008D150E">
        <w:rPr>
          <w:rFonts w:eastAsia="Arial"/>
          <w:lang w:eastAsia="ro-RO"/>
        </w:rPr>
        <w:t>toate</w:t>
      </w:r>
      <w:proofErr w:type="spellEnd"/>
      <w:r w:rsidRPr="008D150E">
        <w:rPr>
          <w:rFonts w:eastAsia="Arial"/>
          <w:lang w:eastAsia="ro-RO"/>
        </w:rPr>
        <w:t xml:space="preserve"> </w:t>
      </w:r>
      <w:proofErr w:type="spellStart"/>
      <w:r w:rsidRPr="008D150E">
        <w:rPr>
          <w:rFonts w:eastAsia="Arial"/>
          <w:lang w:eastAsia="ro-RO"/>
        </w:rPr>
        <w:t>fazele</w:t>
      </w:r>
      <w:proofErr w:type="spellEnd"/>
      <w:r w:rsidRPr="008D150E">
        <w:rPr>
          <w:rFonts w:eastAsia="Arial"/>
          <w:lang w:eastAsia="ro-RO"/>
        </w:rPr>
        <w:t xml:space="preserve"> de </w:t>
      </w:r>
      <w:proofErr w:type="spellStart"/>
      <w:r w:rsidRPr="008D150E">
        <w:rPr>
          <w:rFonts w:eastAsia="Arial"/>
          <w:lang w:eastAsia="ro-RO"/>
        </w:rPr>
        <w:t>proiectare</w:t>
      </w:r>
      <w:proofErr w:type="spellEnd"/>
      <w:r w:rsidRPr="008D150E">
        <w:rPr>
          <w:rFonts w:eastAsia="Arial"/>
          <w:lang w:eastAsia="ro-RO"/>
        </w:rPr>
        <w:t xml:space="preserve">, </w:t>
      </w:r>
      <w:proofErr w:type="spellStart"/>
      <w:r w:rsidRPr="008D150E">
        <w:rPr>
          <w:rFonts w:eastAsia="Arial"/>
          <w:lang w:eastAsia="ro-RO"/>
        </w:rPr>
        <w:t>acceptânduse</w:t>
      </w:r>
      <w:proofErr w:type="spellEnd"/>
      <w:r w:rsidRPr="008D150E">
        <w:rPr>
          <w:rFonts w:eastAsia="Arial"/>
          <w:lang w:eastAsia="ro-RO"/>
        </w:rPr>
        <w:t xml:space="preserve"> la </w:t>
      </w:r>
      <w:proofErr w:type="spellStart"/>
      <w:r w:rsidRPr="008D150E">
        <w:rPr>
          <w:rFonts w:eastAsia="Arial"/>
          <w:lang w:eastAsia="ro-RO"/>
        </w:rPr>
        <w:t>plată</w:t>
      </w:r>
      <w:proofErr w:type="spellEnd"/>
      <w:r w:rsidRPr="008D150E">
        <w:rPr>
          <w:rFonts w:eastAsia="Arial"/>
          <w:lang w:eastAsia="ro-RO"/>
        </w:rPr>
        <w:t xml:space="preserve"> </w:t>
      </w:r>
      <w:proofErr w:type="spellStart"/>
      <w:r w:rsidRPr="008D150E">
        <w:rPr>
          <w:rFonts w:eastAsia="Arial"/>
          <w:lang w:eastAsia="ro-RO"/>
        </w:rPr>
        <w:t>numai</w:t>
      </w:r>
      <w:proofErr w:type="spellEnd"/>
      <w:r w:rsidRPr="008D150E">
        <w:rPr>
          <w:rFonts w:eastAsia="Arial"/>
          <w:lang w:eastAsia="ro-RO"/>
        </w:rPr>
        <w:t xml:space="preserve"> </w:t>
      </w:r>
      <w:proofErr w:type="spellStart"/>
      <w:r w:rsidRPr="008D150E">
        <w:rPr>
          <w:rFonts w:eastAsia="Arial"/>
          <w:lang w:eastAsia="ro-RO"/>
        </w:rPr>
        <w:t>dacă</w:t>
      </w:r>
      <w:proofErr w:type="spellEnd"/>
      <w:r w:rsidRPr="008D150E">
        <w:rPr>
          <w:rFonts w:eastAsia="Arial"/>
          <w:lang w:eastAsia="ro-RO"/>
        </w:rPr>
        <w:t xml:space="preserve"> au </w:t>
      </w:r>
      <w:proofErr w:type="spellStart"/>
      <w:r w:rsidRPr="008D150E">
        <w:rPr>
          <w:rFonts w:eastAsia="Arial"/>
          <w:lang w:eastAsia="ro-RO"/>
        </w:rPr>
        <w:t>fost</w:t>
      </w:r>
      <w:proofErr w:type="spellEnd"/>
      <w:r w:rsidRPr="008D150E">
        <w:rPr>
          <w:rFonts w:eastAsia="Arial"/>
          <w:lang w:eastAsia="ro-RO"/>
        </w:rPr>
        <w:t xml:space="preserve"> </w:t>
      </w:r>
      <w:proofErr w:type="spellStart"/>
      <w:r w:rsidR="004B5929" w:rsidRPr="008D150E">
        <w:rPr>
          <w:rFonts w:eastAsia="Arial"/>
          <w:lang w:eastAsia="ro-RO"/>
        </w:rPr>
        <w:t>î</w:t>
      </w:r>
      <w:r w:rsidRPr="008D150E">
        <w:rPr>
          <w:rFonts w:eastAsia="Arial"/>
          <w:lang w:eastAsia="ro-RO"/>
        </w:rPr>
        <w:t>ntocmite</w:t>
      </w:r>
      <w:proofErr w:type="spellEnd"/>
      <w:r w:rsidRPr="008D150E">
        <w:rPr>
          <w:rFonts w:eastAsia="Arial"/>
          <w:lang w:eastAsia="ro-RO"/>
        </w:rPr>
        <w:t xml:space="preserve"> cu </w:t>
      </w:r>
      <w:proofErr w:type="spellStart"/>
      <w:r w:rsidRPr="008D150E">
        <w:rPr>
          <w:rFonts w:eastAsia="Arial"/>
          <w:lang w:eastAsia="ro-RO"/>
        </w:rPr>
        <w:t>respectarea</w:t>
      </w:r>
      <w:proofErr w:type="spellEnd"/>
      <w:r w:rsidRPr="008D150E">
        <w:rPr>
          <w:rFonts w:eastAsia="Arial"/>
          <w:lang w:eastAsia="ro-RO"/>
        </w:rPr>
        <w:t xml:space="preserve"> </w:t>
      </w:r>
      <w:proofErr w:type="spellStart"/>
      <w:r w:rsidRPr="008D150E">
        <w:rPr>
          <w:rFonts w:eastAsia="Arial"/>
          <w:lang w:eastAsia="ro-RO"/>
        </w:rPr>
        <w:t>temei</w:t>
      </w:r>
      <w:proofErr w:type="spellEnd"/>
      <w:r w:rsidRPr="008D150E">
        <w:rPr>
          <w:rFonts w:eastAsia="Arial"/>
          <w:lang w:eastAsia="ro-RO"/>
        </w:rPr>
        <w:t xml:space="preserve"> de </w:t>
      </w:r>
      <w:proofErr w:type="spellStart"/>
      <w:r w:rsidRPr="008D150E">
        <w:rPr>
          <w:rFonts w:eastAsia="Arial"/>
          <w:lang w:eastAsia="ro-RO"/>
        </w:rPr>
        <w:t>proiectare</w:t>
      </w:r>
      <w:proofErr w:type="spellEnd"/>
      <w:r w:rsidRPr="008D150E">
        <w:rPr>
          <w:rFonts w:eastAsia="Arial"/>
          <w:lang w:eastAsia="ro-RO"/>
        </w:rPr>
        <w:t xml:space="preserve">, </w:t>
      </w:r>
      <w:proofErr w:type="spellStart"/>
      <w:r w:rsidRPr="008D150E">
        <w:rPr>
          <w:rFonts w:eastAsia="Arial"/>
          <w:lang w:eastAsia="ro-RO"/>
        </w:rPr>
        <w:t>corespund</w:t>
      </w:r>
      <w:proofErr w:type="spellEnd"/>
      <w:r w:rsidRPr="008D150E">
        <w:rPr>
          <w:rFonts w:eastAsia="Arial"/>
          <w:lang w:eastAsia="ro-RO"/>
        </w:rPr>
        <w:t xml:space="preserve"> </w:t>
      </w:r>
      <w:proofErr w:type="spellStart"/>
      <w:r w:rsidRPr="008D150E">
        <w:rPr>
          <w:rFonts w:eastAsia="Arial"/>
          <w:lang w:eastAsia="ro-RO"/>
        </w:rPr>
        <w:t>condiţiilor</w:t>
      </w:r>
      <w:proofErr w:type="spellEnd"/>
      <w:r w:rsidRPr="008D150E">
        <w:rPr>
          <w:rFonts w:eastAsia="Arial"/>
          <w:lang w:eastAsia="ro-RO"/>
        </w:rPr>
        <w:t xml:space="preserve"> </w:t>
      </w:r>
      <w:proofErr w:type="spellStart"/>
      <w:r w:rsidRPr="008D150E">
        <w:rPr>
          <w:rFonts w:eastAsia="Arial"/>
          <w:lang w:eastAsia="ro-RO"/>
        </w:rPr>
        <w:t>tehnice</w:t>
      </w:r>
      <w:proofErr w:type="spellEnd"/>
      <w:r w:rsidRPr="008D150E">
        <w:rPr>
          <w:rFonts w:eastAsia="Arial"/>
          <w:lang w:eastAsia="ro-RO"/>
        </w:rPr>
        <w:t xml:space="preserve"> </w:t>
      </w:r>
      <w:proofErr w:type="spellStart"/>
      <w:r w:rsidRPr="008D150E">
        <w:rPr>
          <w:rFonts w:eastAsia="Arial"/>
          <w:lang w:eastAsia="ro-RO"/>
        </w:rPr>
        <w:t>şi</w:t>
      </w:r>
      <w:proofErr w:type="spellEnd"/>
      <w:r w:rsidRPr="008D150E">
        <w:rPr>
          <w:rFonts w:eastAsia="Arial"/>
          <w:lang w:eastAsia="ro-RO"/>
        </w:rPr>
        <w:t xml:space="preserve"> de </w:t>
      </w:r>
      <w:proofErr w:type="spellStart"/>
      <w:r w:rsidRPr="008D150E">
        <w:rPr>
          <w:rFonts w:eastAsia="Arial"/>
          <w:lang w:eastAsia="ro-RO"/>
        </w:rPr>
        <w:t>calitate</w:t>
      </w:r>
      <w:proofErr w:type="spellEnd"/>
      <w:r w:rsidRPr="008D150E">
        <w:rPr>
          <w:rFonts w:eastAsia="Arial"/>
          <w:lang w:eastAsia="ro-RO"/>
        </w:rPr>
        <w:t xml:space="preserve"> </w:t>
      </w:r>
      <w:proofErr w:type="spellStart"/>
      <w:r w:rsidRPr="008D150E">
        <w:rPr>
          <w:rFonts w:eastAsia="Arial"/>
          <w:lang w:eastAsia="ro-RO"/>
        </w:rPr>
        <w:t>şi</w:t>
      </w:r>
      <w:proofErr w:type="spellEnd"/>
      <w:r w:rsidRPr="008D150E">
        <w:rPr>
          <w:rFonts w:eastAsia="Arial"/>
          <w:lang w:eastAsia="ro-RO"/>
        </w:rPr>
        <w:t xml:space="preserve"> </w:t>
      </w:r>
      <w:proofErr w:type="spellStart"/>
      <w:r w:rsidRPr="008D150E">
        <w:rPr>
          <w:rFonts w:eastAsia="Arial"/>
          <w:lang w:eastAsia="ro-RO"/>
        </w:rPr>
        <w:t>dacă</w:t>
      </w:r>
      <w:proofErr w:type="spellEnd"/>
      <w:r w:rsidRPr="008D150E">
        <w:rPr>
          <w:rFonts w:eastAsia="Arial"/>
          <w:lang w:eastAsia="ro-RO"/>
        </w:rPr>
        <w:t xml:space="preserve"> se </w:t>
      </w:r>
      <w:proofErr w:type="spellStart"/>
      <w:r w:rsidRPr="008D150E">
        <w:rPr>
          <w:rFonts w:eastAsia="Arial"/>
          <w:lang w:eastAsia="ro-RO"/>
        </w:rPr>
        <w:t>încadrează</w:t>
      </w:r>
      <w:proofErr w:type="spellEnd"/>
      <w:r w:rsidRPr="008D150E">
        <w:rPr>
          <w:rFonts w:eastAsia="Arial"/>
          <w:lang w:eastAsia="ro-RO"/>
        </w:rPr>
        <w:t xml:space="preserve"> </w:t>
      </w:r>
      <w:proofErr w:type="spellStart"/>
      <w:r w:rsidRPr="008D150E">
        <w:rPr>
          <w:rFonts w:eastAsia="Arial"/>
          <w:lang w:eastAsia="ro-RO"/>
        </w:rPr>
        <w:t>în</w:t>
      </w:r>
      <w:proofErr w:type="spellEnd"/>
      <w:r w:rsidRPr="008D150E">
        <w:rPr>
          <w:rFonts w:eastAsia="Arial"/>
          <w:lang w:eastAsia="ro-RO"/>
        </w:rPr>
        <w:t xml:space="preserve"> </w:t>
      </w:r>
      <w:proofErr w:type="spellStart"/>
      <w:r w:rsidRPr="008D150E">
        <w:rPr>
          <w:rFonts w:eastAsia="Arial"/>
          <w:lang w:eastAsia="ro-RO"/>
        </w:rPr>
        <w:t>standarde</w:t>
      </w:r>
      <w:proofErr w:type="spellEnd"/>
      <w:r w:rsidRPr="008D150E">
        <w:rPr>
          <w:rFonts w:eastAsia="Arial"/>
          <w:lang w:eastAsia="ro-RO"/>
        </w:rPr>
        <w:t xml:space="preserve">, normative </w:t>
      </w:r>
      <w:proofErr w:type="spellStart"/>
      <w:r w:rsidRPr="008D150E">
        <w:rPr>
          <w:rFonts w:eastAsia="Arial"/>
          <w:lang w:eastAsia="ro-RO"/>
        </w:rPr>
        <w:t>şi</w:t>
      </w:r>
      <w:proofErr w:type="spellEnd"/>
      <w:r w:rsidRPr="008D150E">
        <w:rPr>
          <w:rFonts w:eastAsia="Arial"/>
          <w:lang w:eastAsia="ro-RO"/>
        </w:rPr>
        <w:t xml:space="preserve"> </w:t>
      </w:r>
      <w:proofErr w:type="spellStart"/>
      <w:r w:rsidRPr="008D150E">
        <w:rPr>
          <w:rFonts w:eastAsia="Arial"/>
          <w:lang w:eastAsia="ro-RO"/>
        </w:rPr>
        <w:t>legislaţie</w:t>
      </w:r>
      <w:proofErr w:type="spellEnd"/>
      <w:r w:rsidRPr="008D150E">
        <w:rPr>
          <w:rFonts w:eastAsia="Arial"/>
          <w:lang w:eastAsia="ro-RO"/>
        </w:rPr>
        <w:t>;</w:t>
      </w:r>
    </w:p>
    <w:p w:rsidR="008260BA" w:rsidRPr="008D150E" w:rsidRDefault="008260BA" w:rsidP="0039597E">
      <w:pPr>
        <w:pStyle w:val="Frspaiere"/>
        <w:numPr>
          <w:ilvl w:val="0"/>
          <w:numId w:val="73"/>
        </w:numPr>
        <w:jc w:val="both"/>
        <w:rPr>
          <w:rFonts w:eastAsia="Arial"/>
          <w:lang w:eastAsia="ro-RO"/>
        </w:rPr>
      </w:pPr>
      <w:proofErr w:type="spellStart"/>
      <w:r w:rsidRPr="008D150E">
        <w:rPr>
          <w:rFonts w:eastAsia="Arial"/>
          <w:lang w:eastAsia="ro-RO"/>
        </w:rPr>
        <w:t>R</w:t>
      </w:r>
      <w:r w:rsidR="00EF4800" w:rsidRPr="008D150E">
        <w:rPr>
          <w:rFonts w:eastAsia="Arial"/>
          <w:lang w:eastAsia="ro-RO"/>
        </w:rPr>
        <w:t>ă</w:t>
      </w:r>
      <w:r w:rsidRPr="008D150E">
        <w:rPr>
          <w:rFonts w:eastAsia="Arial"/>
          <w:lang w:eastAsia="ro-RO"/>
        </w:rPr>
        <w:t>spunde</w:t>
      </w:r>
      <w:proofErr w:type="spellEnd"/>
      <w:r w:rsidRPr="008D150E">
        <w:rPr>
          <w:rFonts w:eastAsia="Arial"/>
          <w:lang w:eastAsia="ro-RO"/>
        </w:rPr>
        <w:t xml:space="preserve"> </w:t>
      </w:r>
      <w:proofErr w:type="spellStart"/>
      <w:r w:rsidR="004B5929" w:rsidRPr="008D150E">
        <w:rPr>
          <w:rFonts w:eastAsia="Arial"/>
          <w:lang w:eastAsia="ro-RO"/>
        </w:rPr>
        <w:t>ș</w:t>
      </w:r>
      <w:r w:rsidRPr="008D150E">
        <w:rPr>
          <w:rFonts w:eastAsia="Arial"/>
          <w:lang w:eastAsia="ro-RO"/>
        </w:rPr>
        <w:t>i</w:t>
      </w:r>
      <w:proofErr w:type="spellEnd"/>
      <w:r w:rsidRPr="008D150E">
        <w:rPr>
          <w:rFonts w:eastAsia="Arial"/>
          <w:lang w:eastAsia="ro-RO"/>
        </w:rPr>
        <w:t xml:space="preserve"> </w:t>
      </w:r>
      <w:proofErr w:type="spellStart"/>
      <w:r w:rsidRPr="008D150E">
        <w:rPr>
          <w:rFonts w:eastAsia="Arial"/>
          <w:lang w:eastAsia="ro-RO"/>
        </w:rPr>
        <w:t>asigur</w:t>
      </w:r>
      <w:r w:rsidR="004B5929" w:rsidRPr="008D150E">
        <w:rPr>
          <w:rFonts w:eastAsia="Arial"/>
          <w:lang w:eastAsia="ro-RO"/>
        </w:rPr>
        <w:t>ă</w:t>
      </w:r>
      <w:proofErr w:type="spellEnd"/>
      <w:r w:rsidRPr="008D150E">
        <w:rPr>
          <w:rFonts w:eastAsia="Arial"/>
          <w:lang w:eastAsia="ro-RO"/>
        </w:rPr>
        <w:t xml:space="preserve"> </w:t>
      </w:r>
      <w:proofErr w:type="spellStart"/>
      <w:r w:rsidRPr="008D150E">
        <w:rPr>
          <w:rFonts w:eastAsia="Arial"/>
          <w:lang w:eastAsia="ro-RO"/>
        </w:rPr>
        <w:t>comunicarea</w:t>
      </w:r>
      <w:proofErr w:type="spellEnd"/>
      <w:r w:rsidRPr="008D150E">
        <w:rPr>
          <w:rFonts w:eastAsia="Arial"/>
          <w:lang w:eastAsia="ro-RO"/>
        </w:rPr>
        <w:t xml:space="preserve"> </w:t>
      </w:r>
      <w:proofErr w:type="spellStart"/>
      <w:r w:rsidRPr="008D150E">
        <w:rPr>
          <w:rFonts w:eastAsia="Arial"/>
          <w:lang w:eastAsia="ro-RO"/>
        </w:rPr>
        <w:t>c</w:t>
      </w:r>
      <w:r w:rsidR="004B5929" w:rsidRPr="008D150E">
        <w:rPr>
          <w:rFonts w:eastAsia="Arial"/>
          <w:lang w:eastAsia="ro-RO"/>
        </w:rPr>
        <w:t>ă</w:t>
      </w:r>
      <w:r w:rsidRPr="008D150E">
        <w:rPr>
          <w:rFonts w:eastAsia="Arial"/>
          <w:lang w:eastAsia="ro-RO"/>
        </w:rPr>
        <w:t>tre</w:t>
      </w:r>
      <w:proofErr w:type="spellEnd"/>
      <w:r w:rsidRPr="008D150E">
        <w:rPr>
          <w:rFonts w:eastAsia="Arial"/>
          <w:lang w:eastAsia="ro-RO"/>
        </w:rPr>
        <w:t xml:space="preserve"> </w:t>
      </w:r>
      <w:proofErr w:type="spellStart"/>
      <w:r w:rsidRPr="008D150E">
        <w:rPr>
          <w:rFonts w:eastAsia="Arial"/>
          <w:lang w:eastAsia="ro-RO"/>
        </w:rPr>
        <w:t>Direcţia</w:t>
      </w:r>
      <w:proofErr w:type="spellEnd"/>
      <w:r w:rsidRPr="008D150E">
        <w:rPr>
          <w:rFonts w:eastAsia="Arial"/>
          <w:lang w:eastAsia="ro-RO"/>
        </w:rPr>
        <w:t xml:space="preserve"> </w:t>
      </w:r>
      <w:proofErr w:type="spellStart"/>
      <w:r w:rsidRPr="008D150E">
        <w:rPr>
          <w:rFonts w:eastAsia="Arial"/>
          <w:lang w:eastAsia="ro-RO"/>
        </w:rPr>
        <w:t>Economică</w:t>
      </w:r>
      <w:proofErr w:type="spellEnd"/>
      <w:r w:rsidRPr="008D150E">
        <w:rPr>
          <w:rFonts w:eastAsia="Arial"/>
          <w:lang w:eastAsia="ro-RO"/>
        </w:rPr>
        <w:t xml:space="preserve"> a </w:t>
      </w:r>
      <w:proofErr w:type="spellStart"/>
      <w:r w:rsidRPr="008D150E">
        <w:rPr>
          <w:rFonts w:eastAsia="Arial"/>
          <w:lang w:eastAsia="ro-RO"/>
        </w:rPr>
        <w:t>procesului</w:t>
      </w:r>
      <w:proofErr w:type="spellEnd"/>
      <w:r w:rsidRPr="008D150E">
        <w:rPr>
          <w:rFonts w:eastAsia="Arial"/>
          <w:lang w:eastAsia="ro-RO"/>
        </w:rPr>
        <w:t xml:space="preserve"> verbal de </w:t>
      </w:r>
      <w:proofErr w:type="spellStart"/>
      <w:r w:rsidRPr="008D150E">
        <w:rPr>
          <w:rFonts w:eastAsia="Arial"/>
          <w:lang w:eastAsia="ro-RO"/>
        </w:rPr>
        <w:t>recep</w:t>
      </w:r>
      <w:r w:rsidR="004B5929" w:rsidRPr="008D150E">
        <w:rPr>
          <w:rFonts w:eastAsia="Arial"/>
          <w:lang w:eastAsia="ro-RO"/>
        </w:rPr>
        <w:t>ț</w:t>
      </w:r>
      <w:r w:rsidRPr="008D150E">
        <w:rPr>
          <w:rFonts w:eastAsia="Arial"/>
          <w:lang w:eastAsia="ro-RO"/>
        </w:rPr>
        <w:t>ie</w:t>
      </w:r>
      <w:proofErr w:type="spellEnd"/>
      <w:r w:rsidRPr="008D150E">
        <w:rPr>
          <w:rFonts w:eastAsia="Arial"/>
          <w:lang w:eastAsia="ro-RO"/>
        </w:rPr>
        <w:t xml:space="preserve"> </w:t>
      </w:r>
      <w:proofErr w:type="spellStart"/>
      <w:r w:rsidRPr="008D150E">
        <w:rPr>
          <w:rFonts w:eastAsia="Arial"/>
          <w:lang w:eastAsia="ro-RO"/>
        </w:rPr>
        <w:t>pentru</w:t>
      </w:r>
      <w:proofErr w:type="spellEnd"/>
      <w:r w:rsidRPr="008D150E">
        <w:rPr>
          <w:rFonts w:eastAsia="Arial"/>
          <w:lang w:eastAsia="ro-RO"/>
        </w:rPr>
        <w:t xml:space="preserve"> </w:t>
      </w:r>
      <w:proofErr w:type="spellStart"/>
      <w:r w:rsidRPr="008D150E">
        <w:rPr>
          <w:rFonts w:eastAsia="Arial"/>
          <w:lang w:eastAsia="ro-RO"/>
        </w:rPr>
        <w:t>plata</w:t>
      </w:r>
      <w:proofErr w:type="spellEnd"/>
      <w:r w:rsidRPr="008D150E">
        <w:rPr>
          <w:rFonts w:eastAsia="Arial"/>
          <w:lang w:eastAsia="ro-RO"/>
        </w:rPr>
        <w:t xml:space="preserve"> </w:t>
      </w:r>
      <w:proofErr w:type="spellStart"/>
      <w:r w:rsidRPr="008D150E">
        <w:rPr>
          <w:rFonts w:eastAsia="Arial"/>
          <w:lang w:eastAsia="ro-RO"/>
        </w:rPr>
        <w:t>facturilor</w:t>
      </w:r>
      <w:proofErr w:type="spellEnd"/>
      <w:r w:rsidRPr="008D150E">
        <w:rPr>
          <w:rFonts w:eastAsia="Arial"/>
          <w:lang w:eastAsia="ro-RO"/>
        </w:rPr>
        <w:t xml:space="preserve"> </w:t>
      </w:r>
      <w:proofErr w:type="spellStart"/>
      <w:r w:rsidRPr="008D150E">
        <w:rPr>
          <w:rFonts w:eastAsia="Arial"/>
          <w:lang w:eastAsia="ro-RO"/>
        </w:rPr>
        <w:t>privind</w:t>
      </w:r>
      <w:proofErr w:type="spellEnd"/>
      <w:r w:rsidRPr="008D150E">
        <w:rPr>
          <w:rFonts w:eastAsia="Arial"/>
          <w:lang w:eastAsia="ro-RO"/>
        </w:rPr>
        <w:t xml:space="preserve"> </w:t>
      </w:r>
      <w:proofErr w:type="spellStart"/>
      <w:r w:rsidRPr="008D150E">
        <w:rPr>
          <w:rFonts w:eastAsia="Arial"/>
          <w:lang w:eastAsia="ro-RO"/>
        </w:rPr>
        <w:t>serviciile</w:t>
      </w:r>
      <w:proofErr w:type="spellEnd"/>
      <w:r w:rsidRPr="008D150E">
        <w:rPr>
          <w:rFonts w:eastAsia="Arial"/>
          <w:lang w:eastAsia="ro-RO"/>
        </w:rPr>
        <w:t xml:space="preserve"> de </w:t>
      </w:r>
      <w:proofErr w:type="spellStart"/>
      <w:r w:rsidRPr="008D150E">
        <w:rPr>
          <w:rFonts w:eastAsia="Arial"/>
          <w:lang w:eastAsia="ro-RO"/>
        </w:rPr>
        <w:t>proiectare</w:t>
      </w:r>
      <w:proofErr w:type="spellEnd"/>
      <w:r w:rsidR="004B5929" w:rsidRPr="008D150E">
        <w:rPr>
          <w:rFonts w:eastAsia="Arial"/>
          <w:lang w:eastAsia="ro-RO"/>
        </w:rPr>
        <w:t>;</w:t>
      </w:r>
    </w:p>
    <w:p w:rsidR="004B5929" w:rsidRPr="008D150E" w:rsidRDefault="008260BA" w:rsidP="0039597E">
      <w:pPr>
        <w:pStyle w:val="Frspaiere"/>
        <w:numPr>
          <w:ilvl w:val="0"/>
          <w:numId w:val="73"/>
        </w:numPr>
        <w:jc w:val="both"/>
        <w:rPr>
          <w:rFonts w:eastAsia="Arial"/>
          <w:lang w:eastAsia="ro-RO"/>
        </w:rPr>
      </w:pPr>
      <w:proofErr w:type="spellStart"/>
      <w:r w:rsidRPr="008D150E">
        <w:rPr>
          <w:rFonts w:eastAsia="Arial"/>
          <w:lang w:eastAsia="ro-RO"/>
        </w:rPr>
        <w:t>Monitorizeaz</w:t>
      </w:r>
      <w:r w:rsidR="004B5929" w:rsidRPr="008D150E">
        <w:rPr>
          <w:rFonts w:eastAsia="Arial"/>
          <w:lang w:eastAsia="ro-RO"/>
        </w:rPr>
        <w:t>ă</w:t>
      </w:r>
      <w:proofErr w:type="spellEnd"/>
      <w:r w:rsidRPr="008D150E">
        <w:rPr>
          <w:rFonts w:eastAsia="Arial"/>
          <w:lang w:eastAsia="ro-RO"/>
        </w:rPr>
        <w:t xml:space="preserve"> </w:t>
      </w:r>
      <w:proofErr w:type="spellStart"/>
      <w:r w:rsidRPr="008D150E">
        <w:rPr>
          <w:rFonts w:eastAsia="Arial"/>
          <w:lang w:eastAsia="ro-RO"/>
        </w:rPr>
        <w:t>contractele</w:t>
      </w:r>
      <w:proofErr w:type="spellEnd"/>
      <w:r w:rsidRPr="008D150E">
        <w:rPr>
          <w:rFonts w:eastAsia="Arial"/>
          <w:lang w:eastAsia="ro-RO"/>
        </w:rPr>
        <w:t xml:space="preserve"> care se </w:t>
      </w:r>
      <w:proofErr w:type="spellStart"/>
      <w:r w:rsidRPr="008D150E">
        <w:rPr>
          <w:rFonts w:eastAsia="Arial"/>
          <w:lang w:eastAsia="ro-RO"/>
        </w:rPr>
        <w:t>deruleaz</w:t>
      </w:r>
      <w:r w:rsidR="004B5929" w:rsidRPr="008D150E">
        <w:rPr>
          <w:rFonts w:eastAsia="Arial"/>
          <w:lang w:eastAsia="ro-RO"/>
        </w:rPr>
        <w:t>ă</w:t>
      </w:r>
      <w:proofErr w:type="spellEnd"/>
      <w:r w:rsidRPr="008D150E">
        <w:rPr>
          <w:rFonts w:eastAsia="Arial"/>
          <w:lang w:eastAsia="ro-RO"/>
        </w:rPr>
        <w:t xml:space="preserve"> </w:t>
      </w:r>
      <w:proofErr w:type="spellStart"/>
      <w:r w:rsidRPr="008D150E">
        <w:rPr>
          <w:rFonts w:eastAsia="Arial"/>
          <w:lang w:eastAsia="ro-RO"/>
        </w:rPr>
        <w:t>prin</w:t>
      </w:r>
      <w:proofErr w:type="spellEnd"/>
      <w:r w:rsidRPr="008D150E">
        <w:rPr>
          <w:rFonts w:eastAsia="Arial"/>
          <w:lang w:eastAsia="ro-RO"/>
        </w:rPr>
        <w:t xml:space="preserve"> </w:t>
      </w:r>
      <w:proofErr w:type="spellStart"/>
      <w:r w:rsidRPr="008D150E">
        <w:rPr>
          <w:rFonts w:eastAsia="Arial"/>
          <w:lang w:eastAsia="ro-RO"/>
        </w:rPr>
        <w:t>Direc</w:t>
      </w:r>
      <w:r w:rsidR="004B5929" w:rsidRPr="008D150E">
        <w:rPr>
          <w:rFonts w:eastAsia="Arial"/>
          <w:lang w:eastAsia="ro-RO"/>
        </w:rPr>
        <w:t>ț</w:t>
      </w:r>
      <w:r w:rsidRPr="008D150E">
        <w:rPr>
          <w:rFonts w:eastAsia="Arial"/>
          <w:lang w:eastAsia="ro-RO"/>
        </w:rPr>
        <w:t>ia</w:t>
      </w:r>
      <w:proofErr w:type="spellEnd"/>
      <w:r w:rsidRPr="008D150E">
        <w:rPr>
          <w:rFonts w:eastAsia="Arial"/>
          <w:lang w:eastAsia="ro-RO"/>
        </w:rPr>
        <w:t xml:space="preserve"> </w:t>
      </w:r>
      <w:proofErr w:type="spellStart"/>
      <w:r w:rsidRPr="008D150E">
        <w:rPr>
          <w:rFonts w:eastAsia="Arial"/>
          <w:lang w:eastAsia="ro-RO"/>
        </w:rPr>
        <w:t>Tehnic</w:t>
      </w:r>
      <w:r w:rsidR="004B5929" w:rsidRPr="008D150E">
        <w:rPr>
          <w:rFonts w:eastAsia="Arial"/>
          <w:lang w:eastAsia="ro-RO"/>
        </w:rPr>
        <w:t>ă</w:t>
      </w:r>
      <w:proofErr w:type="spellEnd"/>
      <w:r w:rsidR="009345E5">
        <w:rPr>
          <w:rFonts w:eastAsia="Arial"/>
          <w:lang w:eastAsia="ro-RO"/>
        </w:rPr>
        <w:t xml:space="preserve"> </w:t>
      </w:r>
      <w:proofErr w:type="spellStart"/>
      <w:r w:rsidR="009345E5">
        <w:rPr>
          <w:rFonts w:eastAsia="Arial"/>
          <w:lang w:eastAsia="ro-RO"/>
        </w:rPr>
        <w:t>și</w:t>
      </w:r>
      <w:proofErr w:type="spellEnd"/>
      <w:r w:rsidR="009345E5">
        <w:rPr>
          <w:rFonts w:eastAsia="Arial"/>
          <w:lang w:eastAsia="ro-RO"/>
        </w:rPr>
        <w:t xml:space="preserve"> urbanism</w:t>
      </w:r>
      <w:r w:rsidRPr="008D150E">
        <w:rPr>
          <w:rFonts w:eastAsia="Arial"/>
          <w:lang w:eastAsia="ro-RO"/>
        </w:rPr>
        <w:t xml:space="preserve"> </w:t>
      </w:r>
      <w:proofErr w:type="spellStart"/>
      <w:r w:rsidR="004B5929" w:rsidRPr="008D150E">
        <w:rPr>
          <w:rFonts w:eastAsia="Arial"/>
          <w:lang w:eastAsia="ro-RO"/>
        </w:rPr>
        <w:t>ș</w:t>
      </w:r>
      <w:r w:rsidRPr="008D150E">
        <w:rPr>
          <w:rFonts w:eastAsia="Arial"/>
          <w:lang w:eastAsia="ro-RO"/>
        </w:rPr>
        <w:t>i</w:t>
      </w:r>
      <w:proofErr w:type="spellEnd"/>
      <w:r w:rsidRPr="008D150E">
        <w:rPr>
          <w:rFonts w:eastAsia="Arial"/>
          <w:lang w:eastAsia="ro-RO"/>
        </w:rPr>
        <w:t xml:space="preserve"> </w:t>
      </w:r>
      <w:proofErr w:type="spellStart"/>
      <w:r w:rsidRPr="008D150E">
        <w:rPr>
          <w:rFonts w:eastAsia="Arial"/>
          <w:lang w:eastAsia="ro-RO"/>
        </w:rPr>
        <w:t>transmite</w:t>
      </w:r>
      <w:proofErr w:type="spellEnd"/>
      <w:r w:rsidRPr="008D150E">
        <w:rPr>
          <w:rFonts w:eastAsia="Arial"/>
          <w:lang w:eastAsia="ro-RO"/>
        </w:rPr>
        <w:t xml:space="preserve"> lunar </w:t>
      </w:r>
      <w:proofErr w:type="spellStart"/>
      <w:r w:rsidR="00224BF6" w:rsidRPr="008D150E">
        <w:rPr>
          <w:rFonts w:eastAsia="Arial"/>
          <w:lang w:eastAsia="ro-RO"/>
        </w:rPr>
        <w:t>s</w:t>
      </w:r>
      <w:r w:rsidRPr="008D150E">
        <w:rPr>
          <w:rFonts w:eastAsia="Arial"/>
          <w:lang w:eastAsia="ro-RO"/>
        </w:rPr>
        <w:t>au</w:t>
      </w:r>
      <w:proofErr w:type="spellEnd"/>
      <w:r w:rsidRPr="008D150E">
        <w:rPr>
          <w:rFonts w:eastAsia="Arial"/>
          <w:lang w:eastAsia="ro-RO"/>
        </w:rPr>
        <w:t xml:space="preserve"> de </w:t>
      </w:r>
      <w:proofErr w:type="spellStart"/>
      <w:r w:rsidRPr="008D150E">
        <w:rPr>
          <w:rFonts w:eastAsia="Arial"/>
          <w:lang w:eastAsia="ro-RO"/>
        </w:rPr>
        <w:t>c</w:t>
      </w:r>
      <w:r w:rsidR="004B5929" w:rsidRPr="008D150E">
        <w:rPr>
          <w:rFonts w:eastAsia="Arial"/>
          <w:lang w:eastAsia="ro-RO"/>
        </w:rPr>
        <w:t>â</w:t>
      </w:r>
      <w:r w:rsidRPr="008D150E">
        <w:rPr>
          <w:rFonts w:eastAsia="Arial"/>
          <w:lang w:eastAsia="ro-RO"/>
        </w:rPr>
        <w:t>te</w:t>
      </w:r>
      <w:proofErr w:type="spellEnd"/>
      <w:r w:rsidRPr="008D150E">
        <w:rPr>
          <w:rFonts w:eastAsia="Arial"/>
          <w:lang w:eastAsia="ro-RO"/>
        </w:rPr>
        <w:t xml:space="preserve"> </w:t>
      </w:r>
      <w:proofErr w:type="spellStart"/>
      <w:r w:rsidRPr="008D150E">
        <w:rPr>
          <w:rFonts w:eastAsia="Arial"/>
          <w:lang w:eastAsia="ro-RO"/>
        </w:rPr>
        <w:t>ori</w:t>
      </w:r>
      <w:proofErr w:type="spellEnd"/>
      <w:r w:rsidRPr="008D150E">
        <w:rPr>
          <w:rFonts w:eastAsia="Arial"/>
          <w:lang w:eastAsia="ro-RO"/>
        </w:rPr>
        <w:t xml:space="preserve"> se </w:t>
      </w:r>
      <w:proofErr w:type="spellStart"/>
      <w:r w:rsidRPr="008D150E">
        <w:rPr>
          <w:rFonts w:eastAsia="Arial"/>
          <w:lang w:eastAsia="ro-RO"/>
        </w:rPr>
        <w:t>impun</w:t>
      </w:r>
      <w:proofErr w:type="spellEnd"/>
      <w:r w:rsidRPr="008D150E">
        <w:rPr>
          <w:rFonts w:eastAsia="Arial"/>
          <w:lang w:eastAsia="ro-RO"/>
        </w:rPr>
        <w:t xml:space="preserve"> </w:t>
      </w:r>
      <w:proofErr w:type="spellStart"/>
      <w:r w:rsidRPr="008D150E">
        <w:rPr>
          <w:rFonts w:eastAsia="Arial"/>
          <w:lang w:eastAsia="ro-RO"/>
        </w:rPr>
        <w:t>comunic</w:t>
      </w:r>
      <w:r w:rsidR="00224BF6" w:rsidRPr="008D150E">
        <w:rPr>
          <w:rFonts w:eastAsia="Arial"/>
          <w:lang w:eastAsia="ro-RO"/>
        </w:rPr>
        <w:t>ă</w:t>
      </w:r>
      <w:r w:rsidRPr="008D150E">
        <w:rPr>
          <w:rFonts w:eastAsia="Arial"/>
          <w:lang w:eastAsia="ro-RO"/>
        </w:rPr>
        <w:t>ri</w:t>
      </w:r>
      <w:proofErr w:type="spellEnd"/>
      <w:r w:rsidR="004B5929" w:rsidRPr="008D150E">
        <w:rPr>
          <w:rFonts w:eastAsia="Arial"/>
          <w:lang w:eastAsia="ro-RO"/>
        </w:rPr>
        <w:t>,</w:t>
      </w:r>
      <w:r w:rsidRPr="008D150E">
        <w:rPr>
          <w:rFonts w:eastAsia="Arial"/>
          <w:lang w:eastAsia="ro-RO"/>
        </w:rPr>
        <w:t xml:space="preserve"> </w:t>
      </w:r>
      <w:proofErr w:type="spellStart"/>
      <w:r w:rsidRPr="008D150E">
        <w:rPr>
          <w:rFonts w:eastAsia="Arial"/>
          <w:lang w:eastAsia="ro-RO"/>
        </w:rPr>
        <w:t>catre</w:t>
      </w:r>
      <w:proofErr w:type="spellEnd"/>
      <w:r w:rsidRPr="008D150E">
        <w:rPr>
          <w:rFonts w:eastAsia="Arial"/>
          <w:lang w:eastAsia="ro-RO"/>
        </w:rPr>
        <w:t xml:space="preserve"> </w:t>
      </w:r>
      <w:proofErr w:type="spellStart"/>
      <w:r w:rsidRPr="008D150E">
        <w:rPr>
          <w:rFonts w:eastAsia="Arial"/>
          <w:lang w:eastAsia="ro-RO"/>
        </w:rPr>
        <w:t>responsabilii</w:t>
      </w:r>
      <w:proofErr w:type="spellEnd"/>
      <w:r w:rsidRPr="008D150E">
        <w:rPr>
          <w:rFonts w:eastAsia="Arial"/>
          <w:lang w:eastAsia="ro-RO"/>
        </w:rPr>
        <w:t xml:space="preserve"> de </w:t>
      </w:r>
      <w:proofErr w:type="spellStart"/>
      <w:r w:rsidRPr="008D150E">
        <w:rPr>
          <w:rFonts w:eastAsia="Arial"/>
          <w:lang w:eastAsia="ro-RO"/>
        </w:rPr>
        <w:t>lucr</w:t>
      </w:r>
      <w:r w:rsidR="004B5929" w:rsidRPr="008D150E">
        <w:rPr>
          <w:rFonts w:eastAsia="Arial"/>
          <w:lang w:eastAsia="ro-RO"/>
        </w:rPr>
        <w:t>ă</w:t>
      </w:r>
      <w:r w:rsidRPr="008D150E">
        <w:rPr>
          <w:rFonts w:eastAsia="Arial"/>
          <w:lang w:eastAsia="ro-RO"/>
        </w:rPr>
        <w:t>ri</w:t>
      </w:r>
      <w:proofErr w:type="spellEnd"/>
      <w:r w:rsidR="004B5929" w:rsidRPr="008D150E">
        <w:rPr>
          <w:rFonts w:eastAsia="Arial"/>
          <w:lang w:eastAsia="ro-RO"/>
        </w:rPr>
        <w:t>,</w:t>
      </w:r>
      <w:r w:rsidRPr="008D150E">
        <w:rPr>
          <w:rFonts w:eastAsia="Arial"/>
          <w:lang w:eastAsia="ro-RO"/>
        </w:rPr>
        <w:t xml:space="preserve"> </w:t>
      </w:r>
      <w:proofErr w:type="spellStart"/>
      <w:r w:rsidR="004B5929" w:rsidRPr="008D150E">
        <w:rPr>
          <w:rFonts w:eastAsia="Arial"/>
          <w:lang w:eastAsia="ro-RO"/>
        </w:rPr>
        <w:t>î</w:t>
      </w:r>
      <w:r w:rsidRPr="008D150E">
        <w:rPr>
          <w:rFonts w:eastAsia="Arial"/>
          <w:lang w:eastAsia="ro-RO"/>
        </w:rPr>
        <w:t>n</w:t>
      </w:r>
      <w:proofErr w:type="spellEnd"/>
      <w:r w:rsidRPr="008D150E">
        <w:rPr>
          <w:rFonts w:eastAsia="Arial"/>
          <w:lang w:eastAsia="ro-RO"/>
        </w:rPr>
        <w:t xml:space="preserve"> </w:t>
      </w:r>
      <w:proofErr w:type="spellStart"/>
      <w:r w:rsidRPr="008D150E">
        <w:rPr>
          <w:rFonts w:eastAsia="Arial"/>
          <w:lang w:eastAsia="ro-RO"/>
        </w:rPr>
        <w:t>vederea</w:t>
      </w:r>
      <w:proofErr w:type="spellEnd"/>
      <w:r w:rsidR="00D01413" w:rsidRPr="008D150E">
        <w:rPr>
          <w:rFonts w:eastAsia="Arial"/>
          <w:lang w:eastAsia="ro-RO"/>
        </w:rPr>
        <w:t xml:space="preserve"> </w:t>
      </w:r>
      <w:proofErr w:type="spellStart"/>
      <w:r w:rsidRPr="008D150E">
        <w:rPr>
          <w:rFonts w:eastAsia="Arial"/>
          <w:lang w:eastAsia="ro-RO"/>
        </w:rPr>
        <w:t>respect</w:t>
      </w:r>
      <w:r w:rsidR="004B5929" w:rsidRPr="008D150E">
        <w:rPr>
          <w:rFonts w:eastAsia="Arial"/>
          <w:lang w:eastAsia="ro-RO"/>
        </w:rPr>
        <w:t>ă</w:t>
      </w:r>
      <w:r w:rsidRPr="008D150E">
        <w:rPr>
          <w:rFonts w:eastAsia="Arial"/>
          <w:lang w:eastAsia="ro-RO"/>
        </w:rPr>
        <w:t>rii</w:t>
      </w:r>
      <w:proofErr w:type="spellEnd"/>
      <w:r w:rsidRPr="008D150E">
        <w:rPr>
          <w:rFonts w:eastAsia="Arial"/>
          <w:lang w:eastAsia="ro-RO"/>
        </w:rPr>
        <w:t xml:space="preserve"> </w:t>
      </w:r>
      <w:proofErr w:type="spellStart"/>
      <w:r w:rsidRPr="008D150E">
        <w:rPr>
          <w:rFonts w:eastAsia="Arial"/>
          <w:lang w:eastAsia="ro-RO"/>
        </w:rPr>
        <w:t>termenelor</w:t>
      </w:r>
      <w:proofErr w:type="spellEnd"/>
      <w:r w:rsidRPr="008D150E">
        <w:rPr>
          <w:rFonts w:eastAsia="Arial"/>
          <w:lang w:eastAsia="ro-RO"/>
        </w:rPr>
        <w:t xml:space="preserve"> </w:t>
      </w:r>
      <w:proofErr w:type="spellStart"/>
      <w:r w:rsidRPr="008D150E">
        <w:rPr>
          <w:rFonts w:eastAsia="Arial"/>
          <w:lang w:eastAsia="ro-RO"/>
        </w:rPr>
        <w:t>intermediare</w:t>
      </w:r>
      <w:proofErr w:type="spellEnd"/>
      <w:r w:rsidRPr="008D150E">
        <w:rPr>
          <w:rFonts w:eastAsia="Arial"/>
          <w:lang w:eastAsia="ro-RO"/>
        </w:rPr>
        <w:t xml:space="preserve"> </w:t>
      </w:r>
      <w:proofErr w:type="spellStart"/>
      <w:r w:rsidR="004B5929" w:rsidRPr="008D150E">
        <w:rPr>
          <w:rFonts w:eastAsia="Arial"/>
          <w:lang w:eastAsia="ro-RO"/>
        </w:rPr>
        <w:t>ș</w:t>
      </w:r>
      <w:r w:rsidRPr="008D150E">
        <w:rPr>
          <w:rFonts w:eastAsia="Arial"/>
          <w:lang w:eastAsia="ro-RO"/>
        </w:rPr>
        <w:t>i</w:t>
      </w:r>
      <w:proofErr w:type="spellEnd"/>
      <w:r w:rsidRPr="008D150E">
        <w:rPr>
          <w:rFonts w:eastAsia="Arial"/>
          <w:lang w:eastAsia="ro-RO"/>
        </w:rPr>
        <w:t>/</w:t>
      </w:r>
      <w:proofErr w:type="spellStart"/>
      <w:r w:rsidRPr="008D150E">
        <w:rPr>
          <w:rFonts w:eastAsia="Arial"/>
          <w:lang w:eastAsia="ro-RO"/>
        </w:rPr>
        <w:t>sau</w:t>
      </w:r>
      <w:proofErr w:type="spellEnd"/>
      <w:r w:rsidRPr="008D150E">
        <w:rPr>
          <w:rFonts w:eastAsia="Arial"/>
          <w:lang w:eastAsia="ro-RO"/>
        </w:rPr>
        <w:t xml:space="preserve"> finale de </w:t>
      </w:r>
      <w:proofErr w:type="spellStart"/>
      <w:r w:rsidRPr="008D150E">
        <w:rPr>
          <w:rFonts w:eastAsia="Arial"/>
          <w:lang w:eastAsia="ro-RO"/>
        </w:rPr>
        <w:t>prestare</w:t>
      </w:r>
      <w:proofErr w:type="spellEnd"/>
      <w:r w:rsidRPr="008D150E">
        <w:rPr>
          <w:rFonts w:eastAsia="Arial"/>
          <w:lang w:eastAsia="ro-RO"/>
        </w:rPr>
        <w:t xml:space="preserve"> a </w:t>
      </w:r>
      <w:proofErr w:type="spellStart"/>
      <w:r w:rsidRPr="008D150E">
        <w:rPr>
          <w:rFonts w:eastAsia="Arial"/>
          <w:lang w:eastAsia="ro-RO"/>
        </w:rPr>
        <w:t>unor</w:t>
      </w:r>
      <w:proofErr w:type="spellEnd"/>
      <w:r w:rsidRPr="008D150E">
        <w:rPr>
          <w:rFonts w:eastAsia="Arial"/>
          <w:lang w:eastAsia="ro-RO"/>
        </w:rPr>
        <w:t xml:space="preserve"> </w:t>
      </w:r>
      <w:proofErr w:type="spellStart"/>
      <w:r w:rsidRPr="008D150E">
        <w:rPr>
          <w:rFonts w:eastAsia="Arial"/>
          <w:lang w:eastAsia="ro-RO"/>
        </w:rPr>
        <w:t>servicii</w:t>
      </w:r>
      <w:proofErr w:type="spellEnd"/>
      <w:r w:rsidRPr="008D150E">
        <w:rPr>
          <w:rFonts w:eastAsia="Arial"/>
          <w:lang w:eastAsia="ro-RO"/>
        </w:rPr>
        <w:t xml:space="preserve"> </w:t>
      </w:r>
      <w:proofErr w:type="spellStart"/>
      <w:r w:rsidR="004B5929" w:rsidRPr="008D150E">
        <w:rPr>
          <w:rFonts w:eastAsia="Arial"/>
          <w:lang w:eastAsia="ro-RO"/>
        </w:rPr>
        <w:t>ș</w:t>
      </w:r>
      <w:r w:rsidRPr="008D150E">
        <w:rPr>
          <w:rFonts w:eastAsia="Arial"/>
          <w:lang w:eastAsia="ro-RO"/>
        </w:rPr>
        <w:t>i</w:t>
      </w:r>
      <w:proofErr w:type="spellEnd"/>
      <w:r w:rsidRPr="008D150E">
        <w:rPr>
          <w:rFonts w:eastAsia="Arial"/>
          <w:lang w:eastAsia="ro-RO"/>
        </w:rPr>
        <w:t>/</w:t>
      </w:r>
      <w:proofErr w:type="spellStart"/>
      <w:r w:rsidRPr="008D150E">
        <w:rPr>
          <w:rFonts w:eastAsia="Arial"/>
          <w:lang w:eastAsia="ro-RO"/>
        </w:rPr>
        <w:t>sau</w:t>
      </w:r>
      <w:proofErr w:type="spellEnd"/>
      <w:r w:rsidRPr="008D150E">
        <w:rPr>
          <w:rFonts w:eastAsia="Arial"/>
          <w:lang w:eastAsia="ro-RO"/>
        </w:rPr>
        <w:t xml:space="preserve"> de </w:t>
      </w:r>
      <w:proofErr w:type="spellStart"/>
      <w:r w:rsidRPr="008D150E">
        <w:rPr>
          <w:rFonts w:eastAsia="Arial"/>
          <w:lang w:eastAsia="ro-RO"/>
        </w:rPr>
        <w:t>execu</w:t>
      </w:r>
      <w:r w:rsidR="004B5929" w:rsidRPr="008D150E">
        <w:rPr>
          <w:rFonts w:eastAsia="Arial"/>
          <w:lang w:eastAsia="ro-RO"/>
        </w:rPr>
        <w:t>ț</w:t>
      </w:r>
      <w:r w:rsidRPr="008D150E">
        <w:rPr>
          <w:rFonts w:eastAsia="Arial"/>
          <w:lang w:eastAsia="ro-RO"/>
        </w:rPr>
        <w:t>ie</w:t>
      </w:r>
      <w:proofErr w:type="spellEnd"/>
      <w:r w:rsidRPr="008D150E">
        <w:rPr>
          <w:rFonts w:eastAsia="Arial"/>
          <w:lang w:eastAsia="ro-RO"/>
        </w:rPr>
        <w:t xml:space="preserve"> a </w:t>
      </w:r>
      <w:proofErr w:type="spellStart"/>
      <w:r w:rsidRPr="008D150E">
        <w:rPr>
          <w:rFonts w:eastAsia="Arial"/>
          <w:lang w:eastAsia="ro-RO"/>
        </w:rPr>
        <w:t>unor</w:t>
      </w:r>
      <w:proofErr w:type="spellEnd"/>
      <w:r w:rsidRPr="008D150E">
        <w:rPr>
          <w:rFonts w:eastAsia="Arial"/>
          <w:lang w:eastAsia="ro-RO"/>
        </w:rPr>
        <w:t xml:space="preserve"> </w:t>
      </w:r>
      <w:proofErr w:type="spellStart"/>
      <w:r w:rsidRPr="008D150E">
        <w:rPr>
          <w:rFonts w:eastAsia="Arial"/>
          <w:lang w:eastAsia="ro-RO"/>
        </w:rPr>
        <w:t>lucr</w:t>
      </w:r>
      <w:r w:rsidR="004B5929" w:rsidRPr="008D150E">
        <w:rPr>
          <w:rFonts w:eastAsia="Arial"/>
          <w:lang w:eastAsia="ro-RO"/>
        </w:rPr>
        <w:t>ă</w:t>
      </w:r>
      <w:r w:rsidRPr="008D150E">
        <w:rPr>
          <w:rFonts w:eastAsia="Arial"/>
          <w:lang w:eastAsia="ro-RO"/>
        </w:rPr>
        <w:t>ri</w:t>
      </w:r>
      <w:proofErr w:type="spellEnd"/>
      <w:r w:rsidR="00452C28" w:rsidRPr="008D150E">
        <w:rPr>
          <w:rFonts w:eastAsia="Arial"/>
          <w:lang w:eastAsia="ro-RO"/>
        </w:rPr>
        <w:t>;</w:t>
      </w:r>
    </w:p>
    <w:p w:rsidR="008260BA" w:rsidRPr="008D150E" w:rsidRDefault="009F19F7" w:rsidP="0039597E">
      <w:pPr>
        <w:pStyle w:val="Frspaiere"/>
        <w:numPr>
          <w:ilvl w:val="0"/>
          <w:numId w:val="73"/>
        </w:numPr>
        <w:jc w:val="both"/>
        <w:rPr>
          <w:lang w:val="ro-RO" w:eastAsia="ro-RO"/>
        </w:rPr>
      </w:pPr>
      <w:proofErr w:type="spellStart"/>
      <w:r w:rsidRPr="008D150E">
        <w:rPr>
          <w:lang w:eastAsia="ro-RO"/>
        </w:rPr>
        <w:t>Elibereaz</w:t>
      </w:r>
      <w:r w:rsidR="00EF4800" w:rsidRPr="008D150E">
        <w:rPr>
          <w:lang w:eastAsia="ro-RO"/>
        </w:rPr>
        <w:t>ă</w:t>
      </w:r>
      <w:proofErr w:type="spellEnd"/>
      <w:r w:rsidRPr="008D150E">
        <w:rPr>
          <w:lang w:eastAsia="ro-RO"/>
        </w:rPr>
        <w:t xml:space="preserve"> </w:t>
      </w:r>
      <w:proofErr w:type="spellStart"/>
      <w:r w:rsidRPr="008D150E">
        <w:rPr>
          <w:lang w:eastAsia="ro-RO"/>
        </w:rPr>
        <w:t>autorizatii</w:t>
      </w:r>
      <w:proofErr w:type="spellEnd"/>
      <w:r w:rsidRPr="008D150E">
        <w:rPr>
          <w:lang w:eastAsia="ro-RO"/>
        </w:rPr>
        <w:t xml:space="preserve"> de </w:t>
      </w:r>
      <w:proofErr w:type="spellStart"/>
      <w:r w:rsidRPr="008D150E">
        <w:rPr>
          <w:lang w:eastAsia="ro-RO"/>
        </w:rPr>
        <w:t>construire-reconstruire</w:t>
      </w:r>
      <w:proofErr w:type="spellEnd"/>
      <w:r w:rsidRPr="008D150E">
        <w:rPr>
          <w:lang w:eastAsia="ro-RO"/>
        </w:rPr>
        <w:t xml:space="preserve">, </w:t>
      </w:r>
      <w:proofErr w:type="spellStart"/>
      <w:r w:rsidRPr="008D150E">
        <w:rPr>
          <w:lang w:eastAsia="ro-RO"/>
        </w:rPr>
        <w:t>modificare</w:t>
      </w:r>
      <w:proofErr w:type="spellEnd"/>
      <w:r w:rsidRPr="008D150E">
        <w:rPr>
          <w:lang w:eastAsia="ro-RO"/>
        </w:rPr>
        <w:t xml:space="preserve">, </w:t>
      </w:r>
      <w:proofErr w:type="spellStart"/>
      <w:r w:rsidRPr="008D150E">
        <w:rPr>
          <w:lang w:eastAsia="ro-RO"/>
        </w:rPr>
        <w:t>extindere</w:t>
      </w:r>
      <w:proofErr w:type="spellEnd"/>
      <w:r w:rsidRPr="008D150E">
        <w:rPr>
          <w:lang w:eastAsia="ro-RO"/>
        </w:rPr>
        <w:t xml:space="preserve">, </w:t>
      </w:r>
      <w:proofErr w:type="spellStart"/>
      <w:r w:rsidRPr="008D150E">
        <w:rPr>
          <w:lang w:eastAsia="ro-RO"/>
        </w:rPr>
        <w:t>reparare</w:t>
      </w:r>
      <w:proofErr w:type="spellEnd"/>
      <w:r w:rsidRPr="008D150E">
        <w:rPr>
          <w:lang w:eastAsia="ro-RO"/>
        </w:rPr>
        <w:t xml:space="preserve">, </w:t>
      </w:r>
      <w:proofErr w:type="spellStart"/>
      <w:r w:rsidRPr="008D150E">
        <w:rPr>
          <w:lang w:eastAsia="ro-RO"/>
        </w:rPr>
        <w:t>protejare</w:t>
      </w:r>
      <w:proofErr w:type="spellEnd"/>
      <w:r w:rsidRPr="008D150E">
        <w:rPr>
          <w:lang w:eastAsia="ro-RO"/>
        </w:rPr>
        <w:t xml:space="preserve">, </w:t>
      </w:r>
      <w:proofErr w:type="spellStart"/>
      <w:r w:rsidRPr="008D150E">
        <w:rPr>
          <w:lang w:eastAsia="ro-RO"/>
        </w:rPr>
        <w:t>restaurare</w:t>
      </w:r>
      <w:proofErr w:type="spellEnd"/>
      <w:r w:rsidRPr="008D150E">
        <w:rPr>
          <w:lang w:eastAsia="ro-RO"/>
        </w:rPr>
        <w:t xml:space="preserve">, </w:t>
      </w:r>
      <w:proofErr w:type="spellStart"/>
      <w:r w:rsidRPr="008D150E">
        <w:rPr>
          <w:lang w:eastAsia="ro-RO"/>
        </w:rPr>
        <w:t>conservare</w:t>
      </w:r>
      <w:proofErr w:type="spellEnd"/>
      <w:r w:rsidRPr="008D150E">
        <w:rPr>
          <w:lang w:eastAsia="ro-RO"/>
        </w:rPr>
        <w:t xml:space="preserve">, </w:t>
      </w:r>
      <w:proofErr w:type="spellStart"/>
      <w:r w:rsidRPr="008D150E">
        <w:rPr>
          <w:lang w:eastAsia="ro-RO"/>
        </w:rPr>
        <w:t>alte</w:t>
      </w:r>
      <w:proofErr w:type="spellEnd"/>
      <w:r w:rsidRPr="008D150E">
        <w:rPr>
          <w:lang w:eastAsia="ro-RO"/>
        </w:rPr>
        <w:t xml:space="preserve"> </w:t>
      </w:r>
      <w:proofErr w:type="spellStart"/>
      <w:r w:rsidRPr="008D150E">
        <w:rPr>
          <w:lang w:eastAsia="ro-RO"/>
        </w:rPr>
        <w:t>lucr</w:t>
      </w:r>
      <w:r w:rsidR="00EF4800" w:rsidRPr="008D150E">
        <w:rPr>
          <w:lang w:eastAsia="ro-RO"/>
        </w:rPr>
        <w:t>ă</w:t>
      </w:r>
      <w:r w:rsidRPr="008D150E">
        <w:rPr>
          <w:lang w:eastAsia="ro-RO"/>
        </w:rPr>
        <w:t>ri</w:t>
      </w:r>
      <w:proofErr w:type="spellEnd"/>
      <w:r w:rsidRPr="008D150E">
        <w:rPr>
          <w:lang w:eastAsia="ro-RO"/>
        </w:rPr>
        <w:t xml:space="preserve"> </w:t>
      </w:r>
      <w:proofErr w:type="spellStart"/>
      <w:r w:rsidRPr="008D150E">
        <w:rPr>
          <w:lang w:eastAsia="ro-RO"/>
        </w:rPr>
        <w:t>indiferent</w:t>
      </w:r>
      <w:proofErr w:type="spellEnd"/>
      <w:r w:rsidRPr="008D150E">
        <w:rPr>
          <w:lang w:eastAsia="ro-RO"/>
        </w:rPr>
        <w:t xml:space="preserve"> de </w:t>
      </w:r>
      <w:proofErr w:type="spellStart"/>
      <w:r w:rsidRPr="008D150E">
        <w:rPr>
          <w:lang w:eastAsia="ro-RO"/>
        </w:rPr>
        <w:t>valoarea</w:t>
      </w:r>
      <w:proofErr w:type="spellEnd"/>
      <w:r w:rsidRPr="008D150E">
        <w:rPr>
          <w:lang w:eastAsia="ro-RO"/>
        </w:rPr>
        <w:t xml:space="preserve"> </w:t>
      </w:r>
      <w:proofErr w:type="spellStart"/>
      <w:r w:rsidRPr="008D150E">
        <w:rPr>
          <w:lang w:eastAsia="ro-RO"/>
        </w:rPr>
        <w:t>lor</w:t>
      </w:r>
      <w:proofErr w:type="spellEnd"/>
      <w:r w:rsidRPr="008D150E">
        <w:rPr>
          <w:lang w:eastAsia="ro-RO"/>
        </w:rPr>
        <w:t xml:space="preserve">, </w:t>
      </w:r>
      <w:proofErr w:type="spellStart"/>
      <w:r w:rsidRPr="008D150E">
        <w:rPr>
          <w:lang w:eastAsia="ro-RO"/>
        </w:rPr>
        <w:t>c</w:t>
      </w:r>
      <w:r w:rsidR="00C343D5" w:rsidRPr="008D150E">
        <w:rPr>
          <w:lang w:eastAsia="ro-RO"/>
        </w:rPr>
        <w:t>ă</w:t>
      </w:r>
      <w:r w:rsidRPr="008D150E">
        <w:rPr>
          <w:lang w:eastAsia="ro-RO"/>
        </w:rPr>
        <w:t>i</w:t>
      </w:r>
      <w:proofErr w:type="spellEnd"/>
      <w:r w:rsidRPr="008D150E">
        <w:rPr>
          <w:lang w:eastAsia="ro-RO"/>
        </w:rPr>
        <w:t xml:space="preserve"> de </w:t>
      </w:r>
      <w:proofErr w:type="spellStart"/>
      <w:r w:rsidRPr="008D150E">
        <w:rPr>
          <w:lang w:eastAsia="ro-RO"/>
        </w:rPr>
        <w:t>comunica</w:t>
      </w:r>
      <w:r w:rsidR="00C343D5" w:rsidRPr="008D150E">
        <w:rPr>
          <w:lang w:eastAsia="ro-RO"/>
        </w:rPr>
        <w:t>ț</w:t>
      </w:r>
      <w:r w:rsidRPr="008D150E">
        <w:rPr>
          <w:lang w:eastAsia="ro-RO"/>
        </w:rPr>
        <w:t>ii</w:t>
      </w:r>
      <w:proofErr w:type="spellEnd"/>
      <w:r w:rsidRPr="008D150E">
        <w:rPr>
          <w:lang w:eastAsia="ro-RO"/>
        </w:rPr>
        <w:t xml:space="preserve">, </w:t>
      </w:r>
      <w:proofErr w:type="spellStart"/>
      <w:r w:rsidRPr="008D150E">
        <w:rPr>
          <w:lang w:eastAsia="ro-RO"/>
        </w:rPr>
        <w:t>dot</w:t>
      </w:r>
      <w:r w:rsidR="00C343D5" w:rsidRPr="008D150E">
        <w:rPr>
          <w:lang w:eastAsia="ro-RO"/>
        </w:rPr>
        <w:t>ă</w:t>
      </w:r>
      <w:r w:rsidRPr="008D150E">
        <w:rPr>
          <w:lang w:eastAsia="ro-RO"/>
        </w:rPr>
        <w:t>ri</w:t>
      </w:r>
      <w:proofErr w:type="spellEnd"/>
      <w:r w:rsidRPr="008D150E">
        <w:rPr>
          <w:lang w:eastAsia="ro-RO"/>
        </w:rPr>
        <w:t xml:space="preserve"> </w:t>
      </w:r>
      <w:proofErr w:type="spellStart"/>
      <w:r w:rsidRPr="008D150E">
        <w:rPr>
          <w:lang w:eastAsia="ro-RO"/>
        </w:rPr>
        <w:t>tehnico-edilitare</w:t>
      </w:r>
      <w:proofErr w:type="spellEnd"/>
      <w:r w:rsidRPr="008D150E">
        <w:rPr>
          <w:lang w:eastAsia="ro-RO"/>
        </w:rPr>
        <w:t xml:space="preserve">, </w:t>
      </w:r>
      <w:proofErr w:type="spellStart"/>
      <w:r w:rsidRPr="008D150E">
        <w:rPr>
          <w:lang w:eastAsia="ro-RO"/>
        </w:rPr>
        <w:t>împrejmuiri</w:t>
      </w:r>
      <w:proofErr w:type="spellEnd"/>
      <w:r w:rsidRPr="008D150E">
        <w:rPr>
          <w:lang w:eastAsia="ro-RO"/>
        </w:rPr>
        <w:t xml:space="preserve">, mobilier urban, </w:t>
      </w:r>
      <w:proofErr w:type="spellStart"/>
      <w:r w:rsidRPr="008D150E">
        <w:rPr>
          <w:lang w:eastAsia="ro-RO"/>
        </w:rPr>
        <w:t>amenaj</w:t>
      </w:r>
      <w:r w:rsidR="00C343D5" w:rsidRPr="008D150E">
        <w:rPr>
          <w:lang w:eastAsia="ro-RO"/>
        </w:rPr>
        <w:t>ă</w:t>
      </w:r>
      <w:r w:rsidRPr="008D150E">
        <w:rPr>
          <w:lang w:eastAsia="ro-RO"/>
        </w:rPr>
        <w:t>ri</w:t>
      </w:r>
      <w:proofErr w:type="spellEnd"/>
      <w:r w:rsidRPr="008D150E">
        <w:rPr>
          <w:lang w:eastAsia="ro-RO"/>
        </w:rPr>
        <w:t xml:space="preserve"> de </w:t>
      </w:r>
      <w:proofErr w:type="spellStart"/>
      <w:r w:rsidRPr="008D150E">
        <w:rPr>
          <w:lang w:eastAsia="ro-RO"/>
        </w:rPr>
        <w:t>spa</w:t>
      </w:r>
      <w:r w:rsidR="00C343D5" w:rsidRPr="008D150E">
        <w:rPr>
          <w:lang w:eastAsia="ro-RO"/>
        </w:rPr>
        <w:t>ț</w:t>
      </w:r>
      <w:r w:rsidRPr="008D150E">
        <w:rPr>
          <w:lang w:eastAsia="ro-RO"/>
        </w:rPr>
        <w:t>ii</w:t>
      </w:r>
      <w:proofErr w:type="spellEnd"/>
      <w:r w:rsidRPr="008D150E">
        <w:rPr>
          <w:lang w:eastAsia="ro-RO"/>
        </w:rPr>
        <w:t xml:space="preserve"> </w:t>
      </w:r>
      <w:proofErr w:type="spellStart"/>
      <w:r w:rsidRPr="008D150E">
        <w:rPr>
          <w:lang w:eastAsia="ro-RO"/>
        </w:rPr>
        <w:t>verzi</w:t>
      </w:r>
      <w:proofErr w:type="spellEnd"/>
      <w:r w:rsidRPr="008D150E">
        <w:rPr>
          <w:lang w:eastAsia="ro-RO"/>
        </w:rPr>
        <w:t xml:space="preserve">, </w:t>
      </w:r>
      <w:proofErr w:type="spellStart"/>
      <w:r w:rsidRPr="008D150E">
        <w:rPr>
          <w:lang w:eastAsia="ro-RO"/>
        </w:rPr>
        <w:t>parcuri</w:t>
      </w:r>
      <w:proofErr w:type="spellEnd"/>
      <w:r w:rsidRPr="008D150E">
        <w:rPr>
          <w:lang w:eastAsia="ro-RO"/>
        </w:rPr>
        <w:t xml:space="preserve">, </w:t>
      </w:r>
      <w:proofErr w:type="spellStart"/>
      <w:r w:rsidRPr="008D150E">
        <w:rPr>
          <w:lang w:eastAsia="ro-RO"/>
        </w:rPr>
        <w:t>pie</w:t>
      </w:r>
      <w:r w:rsidR="00C343D5" w:rsidRPr="008D150E">
        <w:rPr>
          <w:lang w:eastAsia="ro-RO"/>
        </w:rPr>
        <w:t>ț</w:t>
      </w:r>
      <w:r w:rsidRPr="008D150E">
        <w:rPr>
          <w:lang w:eastAsia="ro-RO"/>
        </w:rPr>
        <w:t>e</w:t>
      </w:r>
      <w:proofErr w:type="spellEnd"/>
      <w:r w:rsidRPr="008D150E">
        <w:rPr>
          <w:lang w:eastAsia="ro-RO"/>
        </w:rPr>
        <w:t xml:space="preserve">, </w:t>
      </w:r>
      <w:proofErr w:type="spellStart"/>
      <w:r w:rsidRPr="008D150E">
        <w:rPr>
          <w:lang w:eastAsia="ro-RO"/>
        </w:rPr>
        <w:t>pasaje</w:t>
      </w:r>
      <w:proofErr w:type="spellEnd"/>
      <w:r w:rsidRPr="008D150E">
        <w:rPr>
          <w:lang w:eastAsia="ro-RO"/>
        </w:rPr>
        <w:t xml:space="preserve">, </w:t>
      </w:r>
      <w:proofErr w:type="spellStart"/>
      <w:r w:rsidRPr="008D150E">
        <w:rPr>
          <w:lang w:eastAsia="ro-RO"/>
        </w:rPr>
        <w:t>excav</w:t>
      </w:r>
      <w:r w:rsidR="00C343D5" w:rsidRPr="008D150E">
        <w:rPr>
          <w:lang w:eastAsia="ro-RO"/>
        </w:rPr>
        <w:t>ă</w:t>
      </w:r>
      <w:r w:rsidRPr="008D150E">
        <w:rPr>
          <w:lang w:eastAsia="ro-RO"/>
        </w:rPr>
        <w:t>ri</w:t>
      </w:r>
      <w:proofErr w:type="spellEnd"/>
      <w:r w:rsidRPr="008D150E">
        <w:rPr>
          <w:lang w:eastAsia="ro-RO"/>
        </w:rPr>
        <w:t xml:space="preserve">, </w:t>
      </w:r>
      <w:proofErr w:type="spellStart"/>
      <w:r w:rsidRPr="008D150E">
        <w:rPr>
          <w:lang w:eastAsia="ro-RO"/>
        </w:rPr>
        <w:t>construc</w:t>
      </w:r>
      <w:r w:rsidR="00C343D5" w:rsidRPr="008D150E">
        <w:rPr>
          <w:lang w:eastAsia="ro-RO"/>
        </w:rPr>
        <w:t>ț</w:t>
      </w:r>
      <w:r w:rsidRPr="008D150E">
        <w:rPr>
          <w:lang w:eastAsia="ro-RO"/>
        </w:rPr>
        <w:t>ii</w:t>
      </w:r>
      <w:proofErr w:type="spellEnd"/>
      <w:r w:rsidRPr="008D150E">
        <w:rPr>
          <w:lang w:eastAsia="ro-RO"/>
        </w:rPr>
        <w:t xml:space="preserve"> </w:t>
      </w:r>
      <w:proofErr w:type="spellStart"/>
      <w:r w:rsidRPr="008D150E">
        <w:rPr>
          <w:lang w:eastAsia="ro-RO"/>
        </w:rPr>
        <w:t>provizorii</w:t>
      </w:r>
      <w:proofErr w:type="spellEnd"/>
      <w:r w:rsidRPr="008D150E">
        <w:rPr>
          <w:lang w:eastAsia="ro-RO"/>
        </w:rPr>
        <w:t xml:space="preserve"> de </w:t>
      </w:r>
      <w:proofErr w:type="spellStart"/>
      <w:r w:rsidRPr="008D150E">
        <w:rPr>
          <w:lang w:eastAsia="ro-RO"/>
        </w:rPr>
        <w:t>santier</w:t>
      </w:r>
      <w:proofErr w:type="spellEnd"/>
      <w:r w:rsidRPr="008D150E">
        <w:rPr>
          <w:lang w:eastAsia="ro-RO"/>
        </w:rPr>
        <w:t xml:space="preserve"> </w:t>
      </w:r>
      <w:proofErr w:type="spellStart"/>
      <w:r w:rsidR="006D7A3E" w:rsidRPr="008D150E">
        <w:rPr>
          <w:lang w:eastAsia="ro-RO"/>
        </w:rPr>
        <w:t>ș</w:t>
      </w:r>
      <w:r w:rsidRPr="008D150E">
        <w:rPr>
          <w:lang w:eastAsia="ro-RO"/>
        </w:rPr>
        <w:t>i</w:t>
      </w:r>
      <w:proofErr w:type="spellEnd"/>
      <w:r w:rsidRPr="008D150E">
        <w:rPr>
          <w:lang w:eastAsia="ro-RO"/>
        </w:rPr>
        <w:t xml:space="preserve"> </w:t>
      </w:r>
      <w:proofErr w:type="gramStart"/>
      <w:r w:rsidRPr="008D150E">
        <w:rPr>
          <w:lang w:eastAsia="ro-RO"/>
        </w:rPr>
        <w:t>a</w:t>
      </w:r>
      <w:proofErr w:type="gramEnd"/>
      <w:r w:rsidRPr="008D150E">
        <w:rPr>
          <w:lang w:eastAsia="ro-RO"/>
        </w:rPr>
        <w:t xml:space="preserve"> </w:t>
      </w:r>
      <w:proofErr w:type="spellStart"/>
      <w:r w:rsidRPr="008D150E">
        <w:rPr>
          <w:lang w:eastAsia="ro-RO"/>
        </w:rPr>
        <w:t>altor</w:t>
      </w:r>
      <w:proofErr w:type="spellEnd"/>
      <w:r w:rsidRPr="008D150E">
        <w:rPr>
          <w:lang w:eastAsia="ro-RO"/>
        </w:rPr>
        <w:t xml:space="preserve"> </w:t>
      </w:r>
      <w:proofErr w:type="spellStart"/>
      <w:r w:rsidRPr="008D150E">
        <w:rPr>
          <w:lang w:eastAsia="ro-RO"/>
        </w:rPr>
        <w:t>lucr</w:t>
      </w:r>
      <w:r w:rsidR="00E43335" w:rsidRPr="008D150E">
        <w:rPr>
          <w:lang w:eastAsia="ro-RO"/>
        </w:rPr>
        <w:t>ă</w:t>
      </w:r>
      <w:r w:rsidRPr="008D150E">
        <w:rPr>
          <w:lang w:eastAsia="ro-RO"/>
        </w:rPr>
        <w:t>ri</w:t>
      </w:r>
      <w:proofErr w:type="spellEnd"/>
      <w:r w:rsidRPr="008D150E">
        <w:rPr>
          <w:lang w:eastAsia="ro-RO"/>
        </w:rPr>
        <w:t xml:space="preserve"> </w:t>
      </w:r>
      <w:proofErr w:type="spellStart"/>
      <w:r w:rsidRPr="008D150E">
        <w:rPr>
          <w:lang w:eastAsia="ro-RO"/>
        </w:rPr>
        <w:t>prev</w:t>
      </w:r>
      <w:r w:rsidR="00E43335" w:rsidRPr="008D150E">
        <w:rPr>
          <w:lang w:eastAsia="ro-RO"/>
        </w:rPr>
        <w:t>ă</w:t>
      </w:r>
      <w:r w:rsidRPr="008D150E">
        <w:rPr>
          <w:lang w:eastAsia="ro-RO"/>
        </w:rPr>
        <w:t>zute</w:t>
      </w:r>
      <w:proofErr w:type="spellEnd"/>
      <w:r w:rsidRPr="008D150E">
        <w:rPr>
          <w:lang w:eastAsia="ro-RO"/>
        </w:rPr>
        <w:t xml:space="preserve"> de </w:t>
      </w:r>
      <w:proofErr w:type="spellStart"/>
      <w:r w:rsidRPr="008D150E">
        <w:rPr>
          <w:lang w:eastAsia="ro-RO"/>
        </w:rPr>
        <w:t>lege</w:t>
      </w:r>
      <w:proofErr w:type="spellEnd"/>
      <w:r w:rsidR="00E43335" w:rsidRPr="008D150E">
        <w:rPr>
          <w:lang w:eastAsia="ro-RO"/>
        </w:rPr>
        <w:t>;</w:t>
      </w:r>
    </w:p>
    <w:p w:rsidR="007A4FBB" w:rsidRPr="008D150E" w:rsidRDefault="00224BF6" w:rsidP="0039597E">
      <w:pPr>
        <w:pStyle w:val="Frspaiere"/>
        <w:numPr>
          <w:ilvl w:val="0"/>
          <w:numId w:val="73"/>
        </w:numPr>
        <w:jc w:val="both"/>
        <w:rPr>
          <w:rFonts w:eastAsia="Arial"/>
          <w:lang w:eastAsia="ro-RO"/>
        </w:rPr>
      </w:pPr>
      <w:proofErr w:type="spellStart"/>
      <w:r w:rsidRPr="008D150E">
        <w:t>Urm</w:t>
      </w:r>
      <w:r w:rsidR="00E43335" w:rsidRPr="008D150E">
        <w:t>ă</w:t>
      </w:r>
      <w:r w:rsidRPr="008D150E">
        <w:t>re</w:t>
      </w:r>
      <w:r w:rsidR="00E43335" w:rsidRPr="008D150E">
        <w:t>ș</w:t>
      </w:r>
      <w:r w:rsidRPr="008D150E">
        <w:t>te</w:t>
      </w:r>
      <w:proofErr w:type="spellEnd"/>
      <w:r w:rsidRPr="008D150E">
        <w:t xml:space="preserve"> </w:t>
      </w:r>
      <w:proofErr w:type="spellStart"/>
      <w:r w:rsidRPr="008D150E">
        <w:t>întocmirea</w:t>
      </w:r>
      <w:proofErr w:type="spellEnd"/>
      <w:r w:rsidRPr="008D150E">
        <w:t xml:space="preserve"> </w:t>
      </w:r>
      <w:proofErr w:type="spellStart"/>
      <w:r w:rsidRPr="008D150E">
        <w:t>bazei</w:t>
      </w:r>
      <w:proofErr w:type="spellEnd"/>
      <w:r w:rsidRPr="008D150E">
        <w:t xml:space="preserve"> de date </w:t>
      </w:r>
      <w:proofErr w:type="spellStart"/>
      <w:r w:rsidRPr="008D150E">
        <w:t>computerizate</w:t>
      </w:r>
      <w:proofErr w:type="spellEnd"/>
      <w:r w:rsidRPr="008D150E">
        <w:t xml:space="preserve"> </w:t>
      </w:r>
      <w:proofErr w:type="spellStart"/>
      <w:r w:rsidRPr="008D150E">
        <w:t>în</w:t>
      </w:r>
      <w:proofErr w:type="spellEnd"/>
      <w:r w:rsidRPr="008D150E">
        <w:t xml:space="preserve"> </w:t>
      </w:r>
      <w:proofErr w:type="spellStart"/>
      <w:r w:rsidRPr="008D150E">
        <w:t>domeniile</w:t>
      </w:r>
      <w:proofErr w:type="spellEnd"/>
      <w:r w:rsidRPr="008D150E">
        <w:t xml:space="preserve"> de </w:t>
      </w:r>
      <w:proofErr w:type="spellStart"/>
      <w:r w:rsidRPr="008D150E">
        <w:t>activitate</w:t>
      </w:r>
      <w:proofErr w:type="spellEnd"/>
      <w:r w:rsidRPr="008D150E">
        <w:t xml:space="preserve"> ale </w:t>
      </w:r>
      <w:proofErr w:type="spellStart"/>
      <w:r w:rsidRPr="008D150E">
        <w:t>direc</w:t>
      </w:r>
      <w:r w:rsidR="00EF4800" w:rsidRPr="008D150E">
        <w:t>ț</w:t>
      </w:r>
      <w:r w:rsidRPr="008D150E">
        <w:t>iei</w:t>
      </w:r>
      <w:proofErr w:type="spellEnd"/>
      <w:r w:rsidR="00E43335" w:rsidRPr="008D150E">
        <w:t>;</w:t>
      </w:r>
    </w:p>
    <w:p w:rsidR="008260BA" w:rsidRPr="008D150E" w:rsidRDefault="00E43335" w:rsidP="0039597E">
      <w:pPr>
        <w:pStyle w:val="Frspaiere"/>
        <w:numPr>
          <w:ilvl w:val="0"/>
          <w:numId w:val="73"/>
        </w:numPr>
        <w:jc w:val="both"/>
        <w:rPr>
          <w:rFonts w:eastAsia="Arial"/>
          <w:lang w:eastAsia="ro-RO"/>
        </w:rPr>
      </w:pPr>
      <w:proofErr w:type="spellStart"/>
      <w:r w:rsidRPr="008D150E">
        <w:rPr>
          <w:rFonts w:eastAsia="Arial"/>
          <w:lang w:eastAsia="ro-RO"/>
        </w:rPr>
        <w:t>P</w:t>
      </w:r>
      <w:r w:rsidR="008260BA" w:rsidRPr="008D150E">
        <w:rPr>
          <w:rFonts w:eastAsia="Arial"/>
          <w:lang w:eastAsia="ro-RO"/>
        </w:rPr>
        <w:t>ropune</w:t>
      </w:r>
      <w:proofErr w:type="spellEnd"/>
      <w:r w:rsidR="008260BA" w:rsidRPr="008D150E">
        <w:rPr>
          <w:rFonts w:eastAsia="Arial"/>
          <w:lang w:eastAsia="ro-RO"/>
        </w:rPr>
        <w:t xml:space="preserve"> </w:t>
      </w:r>
      <w:proofErr w:type="spellStart"/>
      <w:r w:rsidR="008260BA" w:rsidRPr="008D150E">
        <w:rPr>
          <w:rFonts w:eastAsia="Arial"/>
          <w:lang w:eastAsia="ro-RO"/>
        </w:rPr>
        <w:t>Consiliului</w:t>
      </w:r>
      <w:proofErr w:type="spellEnd"/>
      <w:r w:rsidR="008260BA" w:rsidRPr="008D150E">
        <w:rPr>
          <w:rFonts w:eastAsia="Arial"/>
          <w:lang w:eastAsia="ro-RO"/>
        </w:rPr>
        <w:t xml:space="preserve"> Local, </w:t>
      </w:r>
      <w:proofErr w:type="spellStart"/>
      <w:r w:rsidR="008260BA" w:rsidRPr="008D150E">
        <w:rPr>
          <w:rFonts w:eastAsia="Arial"/>
          <w:lang w:eastAsia="ro-RO"/>
        </w:rPr>
        <w:t>prin</w:t>
      </w:r>
      <w:proofErr w:type="spellEnd"/>
      <w:r w:rsidR="008260BA" w:rsidRPr="008D150E">
        <w:rPr>
          <w:rFonts w:eastAsia="Arial"/>
          <w:lang w:eastAsia="ro-RO"/>
        </w:rPr>
        <w:t xml:space="preserve"> </w:t>
      </w:r>
      <w:proofErr w:type="spellStart"/>
      <w:r w:rsidR="008260BA" w:rsidRPr="008D150E">
        <w:rPr>
          <w:rFonts w:eastAsia="Arial"/>
          <w:lang w:eastAsia="ro-RO"/>
        </w:rPr>
        <w:t>rapoarte</w:t>
      </w:r>
      <w:proofErr w:type="spellEnd"/>
      <w:r w:rsidR="008260BA" w:rsidRPr="008D150E">
        <w:rPr>
          <w:rFonts w:eastAsia="Arial"/>
          <w:lang w:eastAsia="ro-RO"/>
        </w:rPr>
        <w:t xml:space="preserve"> de </w:t>
      </w:r>
      <w:proofErr w:type="spellStart"/>
      <w:r w:rsidR="008260BA" w:rsidRPr="008D150E">
        <w:rPr>
          <w:rFonts w:eastAsia="Arial"/>
          <w:lang w:eastAsia="ro-RO"/>
        </w:rPr>
        <w:t>specialitate</w:t>
      </w:r>
      <w:proofErr w:type="spellEnd"/>
      <w:r w:rsidR="008260BA" w:rsidRPr="008D150E">
        <w:rPr>
          <w:rFonts w:eastAsia="Arial"/>
          <w:lang w:eastAsia="ro-RO"/>
        </w:rPr>
        <w:t xml:space="preserve">, </w:t>
      </w:r>
      <w:proofErr w:type="spellStart"/>
      <w:r w:rsidR="008260BA" w:rsidRPr="008D150E">
        <w:rPr>
          <w:rFonts w:eastAsia="Arial"/>
          <w:lang w:eastAsia="ro-RO"/>
        </w:rPr>
        <w:t>măsurile</w:t>
      </w:r>
      <w:proofErr w:type="spellEnd"/>
      <w:r w:rsidR="008260BA" w:rsidRPr="008D150E">
        <w:rPr>
          <w:rFonts w:eastAsia="Arial"/>
          <w:lang w:eastAsia="ro-RO"/>
        </w:rPr>
        <w:t xml:space="preserve"> </w:t>
      </w:r>
      <w:proofErr w:type="spellStart"/>
      <w:r w:rsidR="008260BA" w:rsidRPr="008D150E">
        <w:rPr>
          <w:rFonts w:eastAsia="Arial"/>
          <w:lang w:eastAsia="ro-RO"/>
        </w:rPr>
        <w:t>pentru</w:t>
      </w:r>
      <w:proofErr w:type="spellEnd"/>
      <w:r w:rsidR="008260BA" w:rsidRPr="008D150E">
        <w:rPr>
          <w:rFonts w:eastAsia="Arial"/>
          <w:lang w:eastAsia="ro-RO"/>
        </w:rPr>
        <w:t xml:space="preserve"> </w:t>
      </w:r>
      <w:proofErr w:type="spellStart"/>
      <w:r w:rsidR="008260BA" w:rsidRPr="008D150E">
        <w:rPr>
          <w:rFonts w:eastAsia="Arial"/>
          <w:lang w:eastAsia="ro-RO"/>
        </w:rPr>
        <w:t>administrarea</w:t>
      </w:r>
      <w:proofErr w:type="spellEnd"/>
      <w:r w:rsidR="008260BA" w:rsidRPr="008D150E">
        <w:rPr>
          <w:rFonts w:eastAsia="Arial"/>
          <w:lang w:eastAsia="ro-RO"/>
        </w:rPr>
        <w:t xml:space="preserve"> </w:t>
      </w:r>
      <w:proofErr w:type="spellStart"/>
      <w:r w:rsidR="008260BA" w:rsidRPr="008D150E">
        <w:rPr>
          <w:rFonts w:eastAsia="Arial"/>
          <w:lang w:eastAsia="ro-RO"/>
        </w:rPr>
        <w:t>terenuri</w:t>
      </w:r>
      <w:r w:rsidR="007A4FBB" w:rsidRPr="008D150E">
        <w:rPr>
          <w:rFonts w:eastAsia="Arial"/>
          <w:lang w:eastAsia="ro-RO"/>
        </w:rPr>
        <w:t>lor</w:t>
      </w:r>
      <w:proofErr w:type="spellEnd"/>
      <w:r w:rsidR="007A4FBB" w:rsidRPr="008D150E">
        <w:rPr>
          <w:rFonts w:eastAsia="Arial"/>
          <w:lang w:eastAsia="ro-RO"/>
        </w:rPr>
        <w:t xml:space="preserve"> </w:t>
      </w:r>
      <w:proofErr w:type="spellStart"/>
      <w:r w:rsidR="007A4FBB" w:rsidRPr="008D150E">
        <w:rPr>
          <w:rFonts w:eastAsia="Arial"/>
          <w:lang w:eastAsia="ro-RO"/>
        </w:rPr>
        <w:t>proprietate</w:t>
      </w:r>
      <w:proofErr w:type="spellEnd"/>
      <w:r w:rsidR="007A4FBB" w:rsidRPr="008D150E">
        <w:rPr>
          <w:rFonts w:eastAsia="Arial"/>
          <w:lang w:eastAsia="ro-RO"/>
        </w:rPr>
        <w:t xml:space="preserve"> </w:t>
      </w:r>
      <w:proofErr w:type="spellStart"/>
      <w:r w:rsidR="007A4FBB" w:rsidRPr="008D150E">
        <w:rPr>
          <w:rFonts w:eastAsia="Arial"/>
          <w:lang w:eastAsia="ro-RO"/>
        </w:rPr>
        <w:t>publică</w:t>
      </w:r>
      <w:proofErr w:type="spellEnd"/>
      <w:r w:rsidR="007A4FBB" w:rsidRPr="008D150E">
        <w:rPr>
          <w:rFonts w:eastAsia="Arial"/>
          <w:lang w:eastAsia="ro-RO"/>
        </w:rPr>
        <w:t xml:space="preserve"> </w:t>
      </w:r>
      <w:proofErr w:type="spellStart"/>
      <w:r w:rsidR="007A4FBB" w:rsidRPr="008D150E">
        <w:rPr>
          <w:rFonts w:eastAsia="Arial"/>
          <w:lang w:eastAsia="ro-RO"/>
        </w:rPr>
        <w:t>și</w:t>
      </w:r>
      <w:proofErr w:type="spellEnd"/>
      <w:r w:rsidR="007A4FBB" w:rsidRPr="008D150E">
        <w:rPr>
          <w:rFonts w:eastAsia="Arial"/>
          <w:lang w:eastAsia="ro-RO"/>
        </w:rPr>
        <w:t xml:space="preserve"> </w:t>
      </w:r>
      <w:proofErr w:type="spellStart"/>
      <w:r w:rsidR="007A4FBB" w:rsidRPr="008D150E">
        <w:rPr>
          <w:rFonts w:eastAsia="Arial"/>
          <w:lang w:eastAsia="ro-RO"/>
        </w:rPr>
        <w:t>privată</w:t>
      </w:r>
      <w:proofErr w:type="spellEnd"/>
      <w:r w:rsidR="007A4FBB" w:rsidRPr="008D150E">
        <w:rPr>
          <w:rFonts w:eastAsia="Arial"/>
          <w:lang w:eastAsia="ro-RO"/>
        </w:rPr>
        <w:t xml:space="preserve"> a </w:t>
      </w:r>
      <w:proofErr w:type="spellStart"/>
      <w:r w:rsidR="007A4FBB" w:rsidRPr="008D150E">
        <w:rPr>
          <w:rFonts w:eastAsia="Arial"/>
          <w:lang w:eastAsia="ro-RO"/>
        </w:rPr>
        <w:t>municipiului</w:t>
      </w:r>
      <w:proofErr w:type="spellEnd"/>
      <w:r w:rsidR="007A4FBB" w:rsidRPr="008D150E">
        <w:rPr>
          <w:rFonts w:eastAsia="Arial"/>
          <w:lang w:eastAsia="ro-RO"/>
        </w:rPr>
        <w:t xml:space="preserve"> </w:t>
      </w:r>
      <w:proofErr w:type="spellStart"/>
      <w:r w:rsidR="007A4FBB" w:rsidRPr="008D150E">
        <w:rPr>
          <w:rFonts w:eastAsia="Arial"/>
          <w:lang w:eastAsia="ro-RO"/>
        </w:rPr>
        <w:t>Câmpulung</w:t>
      </w:r>
      <w:proofErr w:type="spellEnd"/>
      <w:r w:rsidR="007A4FBB" w:rsidRPr="008D150E">
        <w:rPr>
          <w:rFonts w:eastAsia="Arial"/>
          <w:lang w:eastAsia="ro-RO"/>
        </w:rPr>
        <w:t xml:space="preserve"> </w:t>
      </w:r>
      <w:proofErr w:type="spellStart"/>
      <w:r w:rsidR="007A4FBB" w:rsidRPr="008D150E">
        <w:rPr>
          <w:rFonts w:eastAsia="Arial"/>
          <w:lang w:eastAsia="ro-RO"/>
        </w:rPr>
        <w:t>Moldovenesc</w:t>
      </w:r>
      <w:proofErr w:type="spellEnd"/>
      <w:r w:rsidR="008260BA" w:rsidRPr="008D150E">
        <w:rPr>
          <w:rFonts w:eastAsia="Arial"/>
          <w:lang w:eastAsia="ro-RO"/>
        </w:rPr>
        <w:t xml:space="preserve">, </w:t>
      </w:r>
      <w:proofErr w:type="spellStart"/>
      <w:r w:rsidR="008260BA" w:rsidRPr="008D150E">
        <w:rPr>
          <w:rFonts w:eastAsia="Arial"/>
          <w:lang w:eastAsia="ro-RO"/>
        </w:rPr>
        <w:t>funcţie</w:t>
      </w:r>
      <w:proofErr w:type="spellEnd"/>
      <w:r w:rsidR="008260BA" w:rsidRPr="008D150E">
        <w:rPr>
          <w:rFonts w:eastAsia="Arial"/>
          <w:lang w:eastAsia="ro-RO"/>
        </w:rPr>
        <w:t xml:space="preserve"> de </w:t>
      </w:r>
      <w:proofErr w:type="spellStart"/>
      <w:r w:rsidR="008260BA" w:rsidRPr="008D150E">
        <w:rPr>
          <w:rFonts w:eastAsia="Arial"/>
          <w:lang w:eastAsia="ro-RO"/>
        </w:rPr>
        <w:t>categoria</w:t>
      </w:r>
      <w:proofErr w:type="spellEnd"/>
      <w:r w:rsidR="008260BA" w:rsidRPr="008D150E">
        <w:rPr>
          <w:rFonts w:eastAsia="Arial"/>
          <w:lang w:eastAsia="ro-RO"/>
        </w:rPr>
        <w:t xml:space="preserve"> de </w:t>
      </w:r>
      <w:proofErr w:type="spellStart"/>
      <w:r w:rsidR="008260BA" w:rsidRPr="008D150E">
        <w:rPr>
          <w:rFonts w:eastAsia="Arial"/>
          <w:lang w:eastAsia="ro-RO"/>
        </w:rPr>
        <w:t>folosinţă</w:t>
      </w:r>
      <w:proofErr w:type="spellEnd"/>
      <w:r w:rsidR="008260BA" w:rsidRPr="008D150E">
        <w:rPr>
          <w:rFonts w:eastAsia="Arial"/>
          <w:lang w:eastAsia="ro-RO"/>
        </w:rPr>
        <w:t xml:space="preserve"> a </w:t>
      </w:r>
      <w:proofErr w:type="spellStart"/>
      <w:r w:rsidR="008260BA" w:rsidRPr="008D150E">
        <w:rPr>
          <w:rFonts w:eastAsia="Arial"/>
          <w:lang w:eastAsia="ro-RO"/>
        </w:rPr>
        <w:t>terenului</w:t>
      </w:r>
      <w:proofErr w:type="spellEnd"/>
      <w:r w:rsidR="008260BA" w:rsidRPr="008D150E">
        <w:rPr>
          <w:rFonts w:eastAsia="Arial"/>
          <w:lang w:eastAsia="ro-RO"/>
        </w:rPr>
        <w:t xml:space="preserve"> </w:t>
      </w:r>
      <w:proofErr w:type="spellStart"/>
      <w:r w:rsidR="008260BA" w:rsidRPr="008D150E">
        <w:rPr>
          <w:rFonts w:eastAsia="Arial"/>
          <w:lang w:eastAsia="ro-RO"/>
        </w:rPr>
        <w:t>şi</w:t>
      </w:r>
      <w:proofErr w:type="spellEnd"/>
      <w:r w:rsidR="008260BA" w:rsidRPr="008D150E">
        <w:rPr>
          <w:rFonts w:eastAsia="Arial"/>
          <w:lang w:eastAsia="ro-RO"/>
        </w:rPr>
        <w:t xml:space="preserve"> de </w:t>
      </w:r>
      <w:proofErr w:type="spellStart"/>
      <w:r w:rsidR="008260BA" w:rsidRPr="008D150E">
        <w:rPr>
          <w:rFonts w:eastAsia="Arial"/>
          <w:lang w:eastAsia="ro-RO"/>
        </w:rPr>
        <w:t>obiectivele</w:t>
      </w:r>
      <w:proofErr w:type="spellEnd"/>
      <w:r w:rsidR="008260BA" w:rsidRPr="008D150E">
        <w:rPr>
          <w:rFonts w:eastAsia="Arial"/>
          <w:lang w:eastAsia="ro-RO"/>
        </w:rPr>
        <w:t xml:space="preserve"> </w:t>
      </w:r>
      <w:proofErr w:type="spellStart"/>
      <w:r w:rsidR="008260BA" w:rsidRPr="008D150E">
        <w:rPr>
          <w:rFonts w:eastAsia="Arial"/>
          <w:lang w:eastAsia="ro-RO"/>
        </w:rPr>
        <w:t>administraţiei</w:t>
      </w:r>
      <w:proofErr w:type="spellEnd"/>
      <w:r w:rsidR="008260BA" w:rsidRPr="008D150E">
        <w:rPr>
          <w:rFonts w:eastAsia="Arial"/>
          <w:lang w:eastAsia="ro-RO"/>
        </w:rPr>
        <w:t xml:space="preserve"> locale;</w:t>
      </w:r>
    </w:p>
    <w:p w:rsidR="008260BA" w:rsidRPr="008D150E" w:rsidRDefault="00E43335" w:rsidP="0039597E">
      <w:pPr>
        <w:pStyle w:val="Frspaiere"/>
        <w:numPr>
          <w:ilvl w:val="0"/>
          <w:numId w:val="74"/>
        </w:numPr>
        <w:jc w:val="both"/>
        <w:rPr>
          <w:rFonts w:eastAsia="Arial"/>
          <w:lang w:eastAsia="ro-RO"/>
        </w:rPr>
      </w:pPr>
      <w:proofErr w:type="spellStart"/>
      <w:r w:rsidRPr="008D150E">
        <w:rPr>
          <w:rFonts w:eastAsia="Arial"/>
          <w:lang w:eastAsia="ro-RO"/>
        </w:rPr>
        <w:t>V</w:t>
      </w:r>
      <w:r w:rsidR="008260BA" w:rsidRPr="008D150E">
        <w:rPr>
          <w:rFonts w:eastAsia="Arial"/>
          <w:lang w:eastAsia="ro-RO"/>
        </w:rPr>
        <w:t>erifică</w:t>
      </w:r>
      <w:proofErr w:type="spellEnd"/>
      <w:r w:rsidR="008260BA" w:rsidRPr="008D150E">
        <w:rPr>
          <w:rFonts w:eastAsia="Arial"/>
          <w:lang w:eastAsia="ro-RO"/>
        </w:rPr>
        <w:t xml:space="preserve"> </w:t>
      </w:r>
      <w:proofErr w:type="spellStart"/>
      <w:r w:rsidR="008260BA" w:rsidRPr="008D150E">
        <w:rPr>
          <w:rFonts w:eastAsia="Arial"/>
          <w:lang w:eastAsia="ro-RO"/>
        </w:rPr>
        <w:t>documentaţia</w:t>
      </w:r>
      <w:proofErr w:type="spellEnd"/>
      <w:r w:rsidR="008260BA" w:rsidRPr="008D150E">
        <w:rPr>
          <w:rFonts w:eastAsia="Arial"/>
          <w:lang w:eastAsia="ro-RO"/>
        </w:rPr>
        <w:t xml:space="preserve"> de </w:t>
      </w:r>
      <w:proofErr w:type="spellStart"/>
      <w:r w:rsidR="008260BA" w:rsidRPr="008D150E">
        <w:rPr>
          <w:rFonts w:eastAsia="Arial"/>
          <w:lang w:eastAsia="ro-RO"/>
        </w:rPr>
        <w:t>organizare</w:t>
      </w:r>
      <w:proofErr w:type="spellEnd"/>
      <w:r w:rsidR="008260BA" w:rsidRPr="008D150E">
        <w:rPr>
          <w:rFonts w:eastAsia="Arial"/>
          <w:lang w:eastAsia="ro-RO"/>
        </w:rPr>
        <w:t xml:space="preserve"> a </w:t>
      </w:r>
      <w:proofErr w:type="spellStart"/>
      <w:r w:rsidR="008260BA" w:rsidRPr="008D150E">
        <w:rPr>
          <w:rFonts w:eastAsia="Arial"/>
          <w:lang w:eastAsia="ro-RO"/>
        </w:rPr>
        <w:t>licitaţiilor</w:t>
      </w:r>
      <w:proofErr w:type="spellEnd"/>
      <w:r w:rsidR="008260BA" w:rsidRPr="008D150E">
        <w:rPr>
          <w:rFonts w:eastAsia="Arial"/>
          <w:lang w:eastAsia="ro-RO"/>
        </w:rPr>
        <w:t xml:space="preserve"> </w:t>
      </w:r>
      <w:proofErr w:type="spellStart"/>
      <w:r w:rsidR="008260BA" w:rsidRPr="008D150E">
        <w:rPr>
          <w:rFonts w:eastAsia="Arial"/>
          <w:lang w:eastAsia="ro-RO"/>
        </w:rPr>
        <w:t>în</w:t>
      </w:r>
      <w:proofErr w:type="spellEnd"/>
      <w:r w:rsidR="008260BA" w:rsidRPr="008D150E">
        <w:rPr>
          <w:rFonts w:eastAsia="Arial"/>
          <w:lang w:eastAsia="ro-RO"/>
        </w:rPr>
        <w:t xml:space="preserve"> </w:t>
      </w:r>
      <w:proofErr w:type="spellStart"/>
      <w:r w:rsidR="008260BA" w:rsidRPr="008D150E">
        <w:rPr>
          <w:rFonts w:eastAsia="Arial"/>
          <w:lang w:eastAsia="ro-RO"/>
        </w:rPr>
        <w:t>vederea</w:t>
      </w:r>
      <w:proofErr w:type="spellEnd"/>
      <w:r w:rsidR="008260BA" w:rsidRPr="008D150E">
        <w:rPr>
          <w:rFonts w:eastAsia="Arial"/>
          <w:lang w:eastAsia="ro-RO"/>
        </w:rPr>
        <w:t xml:space="preserve"> </w:t>
      </w:r>
      <w:proofErr w:type="spellStart"/>
      <w:r w:rsidR="008260BA" w:rsidRPr="008D150E">
        <w:rPr>
          <w:rFonts w:eastAsia="Arial"/>
          <w:lang w:eastAsia="ro-RO"/>
        </w:rPr>
        <w:t>închirierii</w:t>
      </w:r>
      <w:proofErr w:type="spellEnd"/>
      <w:r w:rsidR="008260BA" w:rsidRPr="008D150E">
        <w:rPr>
          <w:rFonts w:eastAsia="Arial"/>
          <w:lang w:eastAsia="ro-RO"/>
        </w:rPr>
        <w:t xml:space="preserve">, </w:t>
      </w:r>
      <w:proofErr w:type="spellStart"/>
      <w:r w:rsidR="008260BA" w:rsidRPr="008D150E">
        <w:rPr>
          <w:rFonts w:eastAsia="Arial"/>
          <w:lang w:eastAsia="ro-RO"/>
        </w:rPr>
        <w:t>concesionării</w:t>
      </w:r>
      <w:proofErr w:type="spellEnd"/>
      <w:r w:rsidR="008260BA" w:rsidRPr="008D150E">
        <w:rPr>
          <w:rFonts w:eastAsia="Arial"/>
          <w:lang w:eastAsia="ro-RO"/>
        </w:rPr>
        <w:t xml:space="preserve">, </w:t>
      </w:r>
      <w:proofErr w:type="spellStart"/>
      <w:r w:rsidR="008260BA" w:rsidRPr="008D150E">
        <w:rPr>
          <w:rFonts w:eastAsia="Arial"/>
          <w:lang w:eastAsia="ro-RO"/>
        </w:rPr>
        <w:t>vânzării</w:t>
      </w:r>
      <w:proofErr w:type="spellEnd"/>
      <w:r w:rsidR="008260BA" w:rsidRPr="008D150E">
        <w:rPr>
          <w:rFonts w:eastAsia="Arial"/>
          <w:lang w:eastAsia="ro-RO"/>
        </w:rPr>
        <w:t xml:space="preserve"> de </w:t>
      </w:r>
      <w:proofErr w:type="spellStart"/>
      <w:r w:rsidR="008260BA" w:rsidRPr="008D150E">
        <w:rPr>
          <w:rFonts w:eastAsia="Arial"/>
          <w:lang w:eastAsia="ro-RO"/>
        </w:rPr>
        <w:t>bunuri</w:t>
      </w:r>
      <w:proofErr w:type="spellEnd"/>
      <w:r w:rsidR="008260BA" w:rsidRPr="008D150E">
        <w:rPr>
          <w:rFonts w:eastAsia="Arial"/>
          <w:lang w:eastAsia="ro-RO"/>
        </w:rPr>
        <w:t xml:space="preserve"> </w:t>
      </w:r>
      <w:proofErr w:type="spellStart"/>
      <w:r w:rsidR="008260BA" w:rsidRPr="008D150E">
        <w:rPr>
          <w:rFonts w:eastAsia="Arial"/>
          <w:lang w:eastAsia="ro-RO"/>
        </w:rPr>
        <w:t>aparţinând</w:t>
      </w:r>
      <w:proofErr w:type="spellEnd"/>
      <w:r w:rsidR="008260BA" w:rsidRPr="008D150E">
        <w:rPr>
          <w:rFonts w:eastAsia="Arial"/>
          <w:lang w:eastAsia="ro-RO"/>
        </w:rPr>
        <w:t xml:space="preserve"> </w:t>
      </w:r>
      <w:proofErr w:type="spellStart"/>
      <w:r w:rsidR="008260BA" w:rsidRPr="008D150E">
        <w:rPr>
          <w:rFonts w:eastAsia="Arial"/>
          <w:lang w:eastAsia="ro-RO"/>
        </w:rPr>
        <w:t>domeniului</w:t>
      </w:r>
      <w:proofErr w:type="spellEnd"/>
      <w:r w:rsidR="008260BA" w:rsidRPr="008D150E">
        <w:rPr>
          <w:rFonts w:eastAsia="Arial"/>
          <w:lang w:eastAsia="ro-RO"/>
        </w:rPr>
        <w:t xml:space="preserve"> public </w:t>
      </w:r>
      <w:proofErr w:type="spellStart"/>
      <w:r w:rsidR="008260BA" w:rsidRPr="008D150E">
        <w:rPr>
          <w:rFonts w:eastAsia="Arial"/>
          <w:lang w:eastAsia="ro-RO"/>
        </w:rPr>
        <w:t>sau</w:t>
      </w:r>
      <w:proofErr w:type="spellEnd"/>
      <w:r w:rsidR="008260BA" w:rsidRPr="008D150E">
        <w:rPr>
          <w:rFonts w:eastAsia="Arial"/>
          <w:lang w:eastAsia="ro-RO"/>
        </w:rPr>
        <w:t xml:space="preserve"> </w:t>
      </w:r>
      <w:proofErr w:type="spellStart"/>
      <w:r w:rsidR="008260BA" w:rsidRPr="008D150E">
        <w:rPr>
          <w:rFonts w:eastAsia="Arial"/>
          <w:lang w:eastAsia="ro-RO"/>
        </w:rPr>
        <w:t>privat</w:t>
      </w:r>
      <w:proofErr w:type="spellEnd"/>
      <w:r w:rsidR="008260BA" w:rsidRPr="008D150E">
        <w:rPr>
          <w:rFonts w:eastAsia="Arial"/>
          <w:lang w:eastAsia="ro-RO"/>
        </w:rPr>
        <w:t xml:space="preserve"> al </w:t>
      </w:r>
      <w:proofErr w:type="spellStart"/>
      <w:r w:rsidR="008260BA" w:rsidRPr="008D150E">
        <w:rPr>
          <w:rFonts w:eastAsia="Arial"/>
          <w:lang w:eastAsia="ro-RO"/>
        </w:rPr>
        <w:t>municipiului</w:t>
      </w:r>
      <w:proofErr w:type="spellEnd"/>
      <w:r w:rsidR="008260BA" w:rsidRPr="008D150E">
        <w:rPr>
          <w:rFonts w:eastAsia="Arial"/>
          <w:lang w:eastAsia="ro-RO"/>
        </w:rPr>
        <w:t xml:space="preserve"> </w:t>
      </w:r>
      <w:proofErr w:type="spellStart"/>
      <w:r w:rsidR="00A36675" w:rsidRPr="008D150E">
        <w:rPr>
          <w:rFonts w:eastAsia="Arial"/>
          <w:lang w:eastAsia="ro-RO"/>
        </w:rPr>
        <w:t>Câmpulung</w:t>
      </w:r>
      <w:proofErr w:type="spellEnd"/>
      <w:r w:rsidR="00A36675" w:rsidRPr="008D150E">
        <w:rPr>
          <w:rFonts w:eastAsia="Arial"/>
          <w:lang w:eastAsia="ro-RO"/>
        </w:rPr>
        <w:t xml:space="preserve"> </w:t>
      </w:r>
      <w:proofErr w:type="spellStart"/>
      <w:r w:rsidR="00A36675" w:rsidRPr="008D150E">
        <w:rPr>
          <w:rFonts w:eastAsia="Arial"/>
          <w:lang w:eastAsia="ro-RO"/>
        </w:rPr>
        <w:t>Moldovenesc</w:t>
      </w:r>
      <w:proofErr w:type="spellEnd"/>
      <w:r w:rsidR="008260BA" w:rsidRPr="008D150E">
        <w:rPr>
          <w:rFonts w:eastAsia="Arial"/>
          <w:lang w:eastAsia="ro-RO"/>
        </w:rPr>
        <w:t xml:space="preserve">, de </w:t>
      </w:r>
      <w:proofErr w:type="spellStart"/>
      <w:r w:rsidR="008260BA" w:rsidRPr="008D150E">
        <w:rPr>
          <w:rFonts w:eastAsia="Arial"/>
          <w:lang w:eastAsia="ro-RO"/>
        </w:rPr>
        <w:t>licitaţii</w:t>
      </w:r>
      <w:proofErr w:type="spellEnd"/>
      <w:r w:rsidR="008260BA" w:rsidRPr="008D150E">
        <w:rPr>
          <w:rFonts w:eastAsia="Arial"/>
          <w:lang w:eastAsia="ro-RO"/>
        </w:rPr>
        <w:t xml:space="preserve"> </w:t>
      </w:r>
      <w:proofErr w:type="spellStart"/>
      <w:r w:rsidR="008260BA" w:rsidRPr="008D150E">
        <w:rPr>
          <w:rFonts w:eastAsia="Arial"/>
          <w:lang w:eastAsia="ro-RO"/>
        </w:rPr>
        <w:t>privind</w:t>
      </w:r>
      <w:proofErr w:type="spellEnd"/>
      <w:r w:rsidR="008260BA" w:rsidRPr="008D150E">
        <w:rPr>
          <w:rFonts w:eastAsia="Arial"/>
          <w:lang w:eastAsia="ro-RO"/>
        </w:rPr>
        <w:t xml:space="preserve"> </w:t>
      </w:r>
      <w:proofErr w:type="spellStart"/>
      <w:r w:rsidR="008260BA" w:rsidRPr="008D150E">
        <w:rPr>
          <w:rFonts w:eastAsia="Arial"/>
          <w:lang w:eastAsia="ro-RO"/>
        </w:rPr>
        <w:t>achiziţii</w:t>
      </w:r>
      <w:proofErr w:type="spellEnd"/>
      <w:r w:rsidR="008260BA" w:rsidRPr="008D150E">
        <w:rPr>
          <w:rFonts w:eastAsia="Arial"/>
          <w:lang w:eastAsia="ro-RO"/>
        </w:rPr>
        <w:t xml:space="preserve"> </w:t>
      </w:r>
      <w:proofErr w:type="spellStart"/>
      <w:r w:rsidR="008260BA" w:rsidRPr="008D150E">
        <w:rPr>
          <w:rFonts w:eastAsia="Arial"/>
          <w:lang w:eastAsia="ro-RO"/>
        </w:rPr>
        <w:t>publice</w:t>
      </w:r>
      <w:proofErr w:type="spellEnd"/>
      <w:r w:rsidR="008260BA" w:rsidRPr="008D150E">
        <w:rPr>
          <w:rFonts w:eastAsia="Arial"/>
          <w:lang w:eastAsia="ro-RO"/>
        </w:rPr>
        <w:t xml:space="preserve"> de </w:t>
      </w:r>
      <w:proofErr w:type="spellStart"/>
      <w:r w:rsidR="008260BA" w:rsidRPr="008D150E">
        <w:rPr>
          <w:rFonts w:eastAsia="Arial"/>
          <w:lang w:eastAsia="ro-RO"/>
        </w:rPr>
        <w:t>bunuri</w:t>
      </w:r>
      <w:proofErr w:type="spellEnd"/>
      <w:r w:rsidR="008260BA" w:rsidRPr="008D150E">
        <w:rPr>
          <w:rFonts w:eastAsia="Arial"/>
          <w:lang w:eastAsia="ro-RO"/>
        </w:rPr>
        <w:t xml:space="preserve">, </w:t>
      </w:r>
      <w:proofErr w:type="spellStart"/>
      <w:r w:rsidR="008260BA" w:rsidRPr="008D150E">
        <w:rPr>
          <w:rFonts w:eastAsia="Arial"/>
          <w:lang w:eastAsia="ro-RO"/>
        </w:rPr>
        <w:t>lucrări</w:t>
      </w:r>
      <w:proofErr w:type="spellEnd"/>
      <w:r w:rsidR="008260BA" w:rsidRPr="008D150E">
        <w:rPr>
          <w:rFonts w:eastAsia="Arial"/>
          <w:lang w:eastAsia="ro-RO"/>
        </w:rPr>
        <w:t xml:space="preserve"> </w:t>
      </w:r>
      <w:proofErr w:type="spellStart"/>
      <w:r w:rsidR="008260BA" w:rsidRPr="008D150E">
        <w:rPr>
          <w:rFonts w:eastAsia="Arial"/>
          <w:lang w:eastAsia="ro-RO"/>
        </w:rPr>
        <w:t>şi</w:t>
      </w:r>
      <w:proofErr w:type="spellEnd"/>
      <w:r w:rsidR="008260BA" w:rsidRPr="008D150E">
        <w:rPr>
          <w:rFonts w:eastAsia="Arial"/>
          <w:lang w:eastAsia="ro-RO"/>
        </w:rPr>
        <w:t xml:space="preserve"> </w:t>
      </w:r>
      <w:proofErr w:type="spellStart"/>
      <w:r w:rsidR="008260BA" w:rsidRPr="008D150E">
        <w:rPr>
          <w:rFonts w:eastAsia="Arial"/>
          <w:lang w:eastAsia="ro-RO"/>
        </w:rPr>
        <w:t>servicii</w:t>
      </w:r>
      <w:proofErr w:type="spellEnd"/>
      <w:r w:rsidRPr="008D150E">
        <w:rPr>
          <w:rFonts w:eastAsia="Arial"/>
          <w:lang w:eastAsia="ro-RO"/>
        </w:rPr>
        <w:t>;</w:t>
      </w:r>
    </w:p>
    <w:p w:rsidR="002673CB" w:rsidRPr="008D150E" w:rsidRDefault="002673CB" w:rsidP="0039597E">
      <w:pPr>
        <w:pStyle w:val="Frspaiere"/>
        <w:numPr>
          <w:ilvl w:val="0"/>
          <w:numId w:val="73"/>
        </w:numPr>
        <w:jc w:val="both"/>
        <w:rPr>
          <w:rFonts w:eastAsia="Calibri"/>
          <w:lang w:val="ro-RO"/>
        </w:rPr>
      </w:pPr>
      <w:r w:rsidRPr="008D150E">
        <w:rPr>
          <w:rFonts w:eastAsia="Calibri"/>
          <w:lang w:val="ro-RO"/>
        </w:rPr>
        <w:t xml:space="preserve">Încheierea, redactarea, și urmărirea contractelor de închiriere, concesionare, arendare a terenurilor și a altor bunuri din </w:t>
      </w:r>
      <w:proofErr w:type="spellStart"/>
      <w:r w:rsidRPr="008D150E">
        <w:rPr>
          <w:rFonts w:eastAsia="Calibri"/>
          <w:lang w:val="ro-RO"/>
        </w:rPr>
        <w:t>domneiul</w:t>
      </w:r>
      <w:proofErr w:type="spellEnd"/>
      <w:r w:rsidRPr="008D150E">
        <w:rPr>
          <w:rFonts w:eastAsia="Calibri"/>
          <w:lang w:val="ro-RO"/>
        </w:rPr>
        <w:t xml:space="preserve"> public și privat</w:t>
      </w:r>
      <w:r w:rsidR="00D62CAC" w:rsidRPr="008D150E">
        <w:rPr>
          <w:rFonts w:eastAsia="Calibri"/>
          <w:lang w:val="ro-RO"/>
        </w:rPr>
        <w:t xml:space="preserve"> al</w:t>
      </w:r>
      <w:r w:rsidRPr="008D150E">
        <w:rPr>
          <w:rFonts w:eastAsia="Calibri"/>
          <w:lang w:val="ro-RO"/>
        </w:rPr>
        <w:t xml:space="preserve"> municipiului Câmpulung Moldovenesc;</w:t>
      </w:r>
    </w:p>
    <w:p w:rsidR="008260BA" w:rsidRPr="008D150E" w:rsidRDefault="00E43335" w:rsidP="0039597E">
      <w:pPr>
        <w:pStyle w:val="Frspaiere"/>
        <w:numPr>
          <w:ilvl w:val="0"/>
          <w:numId w:val="73"/>
        </w:numPr>
        <w:jc w:val="both"/>
        <w:rPr>
          <w:rFonts w:eastAsia="Arial"/>
          <w:lang w:eastAsia="ro-RO"/>
        </w:rPr>
      </w:pPr>
      <w:proofErr w:type="spellStart"/>
      <w:r w:rsidRPr="008D150E">
        <w:rPr>
          <w:rFonts w:eastAsia="Arial"/>
          <w:lang w:eastAsia="ro-RO"/>
        </w:rPr>
        <w:t>U</w:t>
      </w:r>
      <w:r w:rsidR="008260BA" w:rsidRPr="008D150E">
        <w:rPr>
          <w:rFonts w:eastAsia="Arial"/>
          <w:lang w:eastAsia="ro-RO"/>
        </w:rPr>
        <w:t>rmăreşte</w:t>
      </w:r>
      <w:proofErr w:type="spellEnd"/>
      <w:r w:rsidR="008260BA" w:rsidRPr="008D150E">
        <w:rPr>
          <w:rFonts w:eastAsia="Arial"/>
          <w:lang w:eastAsia="ro-RO"/>
        </w:rPr>
        <w:t xml:space="preserve"> </w:t>
      </w:r>
      <w:proofErr w:type="spellStart"/>
      <w:r w:rsidR="008260BA" w:rsidRPr="008D150E">
        <w:rPr>
          <w:rFonts w:eastAsia="Arial"/>
          <w:lang w:eastAsia="ro-RO"/>
        </w:rPr>
        <w:t>modul</w:t>
      </w:r>
      <w:proofErr w:type="spellEnd"/>
      <w:r w:rsidR="008260BA" w:rsidRPr="008D150E">
        <w:rPr>
          <w:rFonts w:eastAsia="Arial"/>
          <w:lang w:eastAsia="ro-RO"/>
        </w:rPr>
        <w:t xml:space="preserve"> de </w:t>
      </w:r>
      <w:proofErr w:type="spellStart"/>
      <w:r w:rsidR="008260BA" w:rsidRPr="008D150E">
        <w:rPr>
          <w:rFonts w:eastAsia="Arial"/>
          <w:lang w:eastAsia="ro-RO"/>
        </w:rPr>
        <w:t>exploatare</w:t>
      </w:r>
      <w:proofErr w:type="spellEnd"/>
      <w:r w:rsidR="008260BA" w:rsidRPr="008D150E">
        <w:rPr>
          <w:rFonts w:eastAsia="Arial"/>
          <w:lang w:eastAsia="ro-RO"/>
        </w:rPr>
        <w:t xml:space="preserve"> a </w:t>
      </w:r>
      <w:proofErr w:type="spellStart"/>
      <w:r w:rsidR="008260BA" w:rsidRPr="008D150E">
        <w:rPr>
          <w:rFonts w:eastAsia="Arial"/>
          <w:lang w:eastAsia="ro-RO"/>
        </w:rPr>
        <w:t>suprafeţelor</w:t>
      </w:r>
      <w:proofErr w:type="spellEnd"/>
      <w:r w:rsidR="008260BA" w:rsidRPr="008D150E">
        <w:rPr>
          <w:rFonts w:eastAsia="Arial"/>
          <w:lang w:eastAsia="ro-RO"/>
        </w:rPr>
        <w:t xml:space="preserve"> </w:t>
      </w:r>
      <w:proofErr w:type="spellStart"/>
      <w:r w:rsidR="008260BA" w:rsidRPr="008D150E">
        <w:rPr>
          <w:rFonts w:eastAsia="Arial"/>
          <w:lang w:eastAsia="ro-RO"/>
        </w:rPr>
        <w:t>închiriate</w:t>
      </w:r>
      <w:proofErr w:type="spellEnd"/>
      <w:r w:rsidR="008260BA" w:rsidRPr="008D150E">
        <w:rPr>
          <w:rFonts w:eastAsia="Arial"/>
          <w:lang w:eastAsia="ro-RO"/>
        </w:rPr>
        <w:t xml:space="preserve">, </w:t>
      </w:r>
      <w:proofErr w:type="spellStart"/>
      <w:r w:rsidR="008260BA" w:rsidRPr="008D150E">
        <w:rPr>
          <w:rFonts w:eastAsia="Arial"/>
          <w:lang w:eastAsia="ro-RO"/>
        </w:rPr>
        <w:t>concesionate</w:t>
      </w:r>
      <w:proofErr w:type="spellEnd"/>
      <w:r w:rsidR="008260BA" w:rsidRPr="008D150E">
        <w:rPr>
          <w:rFonts w:eastAsia="Arial"/>
          <w:lang w:eastAsia="ro-RO"/>
        </w:rPr>
        <w:t xml:space="preserve"> </w:t>
      </w:r>
      <w:proofErr w:type="spellStart"/>
      <w:r w:rsidR="008260BA" w:rsidRPr="008D150E">
        <w:rPr>
          <w:rFonts w:eastAsia="Arial"/>
          <w:lang w:eastAsia="ro-RO"/>
        </w:rPr>
        <w:t>şi</w:t>
      </w:r>
      <w:proofErr w:type="spellEnd"/>
      <w:r w:rsidR="008260BA" w:rsidRPr="008D150E">
        <w:rPr>
          <w:rFonts w:eastAsia="Arial"/>
          <w:lang w:eastAsia="ro-RO"/>
        </w:rPr>
        <w:t xml:space="preserve"> </w:t>
      </w:r>
      <w:proofErr w:type="spellStart"/>
      <w:r w:rsidR="008260BA" w:rsidRPr="008D150E">
        <w:rPr>
          <w:rFonts w:eastAsia="Arial"/>
          <w:lang w:eastAsia="ro-RO"/>
        </w:rPr>
        <w:t>modul</w:t>
      </w:r>
      <w:proofErr w:type="spellEnd"/>
      <w:r w:rsidR="008260BA" w:rsidRPr="008D150E">
        <w:rPr>
          <w:rFonts w:eastAsia="Arial"/>
          <w:lang w:eastAsia="ro-RO"/>
        </w:rPr>
        <w:t xml:space="preserve"> de </w:t>
      </w:r>
      <w:proofErr w:type="spellStart"/>
      <w:r w:rsidR="008260BA" w:rsidRPr="008D150E">
        <w:rPr>
          <w:rFonts w:eastAsia="Arial"/>
          <w:lang w:eastAsia="ro-RO"/>
        </w:rPr>
        <w:t>realizare</w:t>
      </w:r>
      <w:proofErr w:type="spellEnd"/>
      <w:r w:rsidR="008260BA" w:rsidRPr="008D150E">
        <w:rPr>
          <w:rFonts w:eastAsia="Arial"/>
          <w:lang w:eastAsia="ro-RO"/>
        </w:rPr>
        <w:t xml:space="preserve"> </w:t>
      </w:r>
      <w:proofErr w:type="spellStart"/>
      <w:r w:rsidR="008260BA" w:rsidRPr="008D150E">
        <w:rPr>
          <w:rFonts w:eastAsia="Arial"/>
          <w:lang w:eastAsia="ro-RO"/>
        </w:rPr>
        <w:t>şi</w:t>
      </w:r>
      <w:proofErr w:type="spellEnd"/>
      <w:r w:rsidR="008260BA" w:rsidRPr="008D150E">
        <w:rPr>
          <w:rFonts w:eastAsia="Arial"/>
          <w:lang w:eastAsia="ro-RO"/>
        </w:rPr>
        <w:t xml:space="preserve"> de </w:t>
      </w:r>
      <w:proofErr w:type="spellStart"/>
      <w:r w:rsidR="008260BA" w:rsidRPr="008D150E">
        <w:rPr>
          <w:rFonts w:eastAsia="Arial"/>
          <w:lang w:eastAsia="ro-RO"/>
        </w:rPr>
        <w:t>respectare</w:t>
      </w:r>
      <w:proofErr w:type="spellEnd"/>
      <w:r w:rsidR="008260BA" w:rsidRPr="008D150E">
        <w:rPr>
          <w:rFonts w:eastAsia="Arial"/>
          <w:lang w:eastAsia="ro-RO"/>
        </w:rPr>
        <w:t xml:space="preserve"> a </w:t>
      </w:r>
      <w:proofErr w:type="spellStart"/>
      <w:r w:rsidR="008260BA" w:rsidRPr="008D150E">
        <w:rPr>
          <w:rFonts w:eastAsia="Arial"/>
          <w:lang w:eastAsia="ro-RO"/>
        </w:rPr>
        <w:t>obligaţiilor</w:t>
      </w:r>
      <w:proofErr w:type="spellEnd"/>
      <w:r w:rsidR="008260BA" w:rsidRPr="008D150E">
        <w:rPr>
          <w:rFonts w:eastAsia="Arial"/>
          <w:lang w:eastAsia="ro-RO"/>
        </w:rPr>
        <w:t xml:space="preserve"> </w:t>
      </w:r>
      <w:proofErr w:type="spellStart"/>
      <w:r w:rsidR="008260BA" w:rsidRPr="008D150E">
        <w:rPr>
          <w:rFonts w:eastAsia="Arial"/>
          <w:lang w:eastAsia="ro-RO"/>
        </w:rPr>
        <w:t>contractuale</w:t>
      </w:r>
      <w:proofErr w:type="spellEnd"/>
      <w:r w:rsidR="008260BA" w:rsidRPr="008D150E">
        <w:rPr>
          <w:rFonts w:eastAsia="Arial"/>
          <w:lang w:eastAsia="ro-RO"/>
        </w:rPr>
        <w:t xml:space="preserve"> (</w:t>
      </w:r>
      <w:proofErr w:type="spellStart"/>
      <w:r w:rsidR="008260BA" w:rsidRPr="008D150E">
        <w:rPr>
          <w:rFonts w:eastAsia="Arial"/>
          <w:lang w:eastAsia="ro-RO"/>
        </w:rPr>
        <w:t>realizarea</w:t>
      </w:r>
      <w:proofErr w:type="spellEnd"/>
      <w:r w:rsidR="008260BA" w:rsidRPr="008D150E">
        <w:rPr>
          <w:rFonts w:eastAsia="Arial"/>
          <w:lang w:eastAsia="ro-RO"/>
        </w:rPr>
        <w:t xml:space="preserve"> </w:t>
      </w:r>
      <w:proofErr w:type="spellStart"/>
      <w:r w:rsidR="008260BA" w:rsidRPr="008D150E">
        <w:rPr>
          <w:rFonts w:eastAsia="Arial"/>
          <w:lang w:eastAsia="ro-RO"/>
        </w:rPr>
        <w:t>intereselor</w:t>
      </w:r>
      <w:proofErr w:type="spellEnd"/>
      <w:r w:rsidR="008260BA" w:rsidRPr="008D150E">
        <w:rPr>
          <w:rFonts w:eastAsia="Arial"/>
          <w:lang w:eastAsia="ro-RO"/>
        </w:rPr>
        <w:t xml:space="preserve"> </w:t>
      </w:r>
      <w:proofErr w:type="spellStart"/>
      <w:r w:rsidR="008260BA" w:rsidRPr="008D150E">
        <w:rPr>
          <w:rFonts w:eastAsia="Arial"/>
          <w:lang w:eastAsia="ro-RO"/>
        </w:rPr>
        <w:t>publice</w:t>
      </w:r>
      <w:proofErr w:type="spellEnd"/>
      <w:r w:rsidR="008260BA" w:rsidRPr="008D150E">
        <w:rPr>
          <w:rFonts w:eastAsia="Arial"/>
          <w:lang w:eastAsia="ro-RO"/>
        </w:rPr>
        <w:t xml:space="preserve"> </w:t>
      </w:r>
      <w:proofErr w:type="spellStart"/>
      <w:r w:rsidR="008260BA" w:rsidRPr="008D150E">
        <w:rPr>
          <w:rFonts w:eastAsia="Arial"/>
          <w:lang w:eastAsia="ro-RO"/>
        </w:rPr>
        <w:t>şi</w:t>
      </w:r>
      <w:proofErr w:type="spellEnd"/>
      <w:r w:rsidR="008260BA" w:rsidRPr="008D150E">
        <w:rPr>
          <w:rFonts w:eastAsia="Arial"/>
          <w:lang w:eastAsia="ro-RO"/>
        </w:rPr>
        <w:t xml:space="preserve"> a </w:t>
      </w:r>
      <w:proofErr w:type="spellStart"/>
      <w:r w:rsidR="008260BA" w:rsidRPr="008D150E">
        <w:rPr>
          <w:rFonts w:eastAsia="Arial"/>
          <w:lang w:eastAsia="ro-RO"/>
        </w:rPr>
        <w:t>investiţiilor</w:t>
      </w:r>
      <w:proofErr w:type="spellEnd"/>
      <w:r w:rsidR="008260BA" w:rsidRPr="008D150E">
        <w:rPr>
          <w:rFonts w:eastAsia="Arial"/>
          <w:lang w:eastAsia="ro-RO"/>
        </w:rPr>
        <w:t xml:space="preserve">), </w:t>
      </w:r>
      <w:proofErr w:type="spellStart"/>
      <w:r w:rsidR="008260BA" w:rsidRPr="008D150E">
        <w:rPr>
          <w:rFonts w:eastAsia="Arial"/>
          <w:lang w:eastAsia="ro-RO"/>
        </w:rPr>
        <w:t>asumate</w:t>
      </w:r>
      <w:proofErr w:type="spellEnd"/>
      <w:r w:rsidR="008260BA" w:rsidRPr="008D150E">
        <w:rPr>
          <w:rFonts w:eastAsia="Arial"/>
          <w:lang w:eastAsia="ro-RO"/>
        </w:rPr>
        <w:t xml:space="preserve"> de </w:t>
      </w:r>
      <w:proofErr w:type="spellStart"/>
      <w:r w:rsidR="008260BA" w:rsidRPr="008D150E">
        <w:rPr>
          <w:rFonts w:eastAsia="Arial"/>
          <w:lang w:eastAsia="ro-RO"/>
        </w:rPr>
        <w:t>către</w:t>
      </w:r>
      <w:proofErr w:type="spellEnd"/>
      <w:r w:rsidR="008260BA" w:rsidRPr="008D150E">
        <w:rPr>
          <w:rFonts w:eastAsia="Arial"/>
          <w:lang w:eastAsia="ro-RO"/>
        </w:rPr>
        <w:t xml:space="preserve"> </w:t>
      </w:r>
      <w:proofErr w:type="spellStart"/>
      <w:proofErr w:type="gramStart"/>
      <w:r w:rsidR="008260BA" w:rsidRPr="008D150E">
        <w:rPr>
          <w:rFonts w:eastAsia="Arial"/>
          <w:lang w:eastAsia="ro-RO"/>
        </w:rPr>
        <w:t>contractanţi</w:t>
      </w:r>
      <w:proofErr w:type="spellEnd"/>
      <w:r w:rsidR="008260BA" w:rsidRPr="008D150E">
        <w:rPr>
          <w:rFonts w:eastAsia="Arial"/>
          <w:lang w:eastAsia="ro-RO"/>
        </w:rPr>
        <w:t xml:space="preserve"> </w:t>
      </w:r>
      <w:r w:rsidRPr="008D150E">
        <w:rPr>
          <w:rFonts w:eastAsia="Arial"/>
          <w:lang w:eastAsia="ro-RO"/>
        </w:rPr>
        <w:t>;</w:t>
      </w:r>
      <w:proofErr w:type="gramEnd"/>
    </w:p>
    <w:p w:rsidR="008260BA" w:rsidRPr="008D150E" w:rsidRDefault="00E43335" w:rsidP="0039597E">
      <w:pPr>
        <w:pStyle w:val="Frspaiere"/>
        <w:numPr>
          <w:ilvl w:val="0"/>
          <w:numId w:val="73"/>
        </w:numPr>
        <w:jc w:val="both"/>
        <w:rPr>
          <w:rFonts w:eastAsia="Arial"/>
          <w:lang w:eastAsia="ro-RO"/>
        </w:rPr>
      </w:pPr>
      <w:proofErr w:type="spellStart"/>
      <w:r w:rsidRPr="008D150E">
        <w:rPr>
          <w:rFonts w:eastAsia="Arial"/>
          <w:lang w:eastAsia="ro-RO"/>
        </w:rPr>
        <w:t>C</w:t>
      </w:r>
      <w:r w:rsidR="008260BA" w:rsidRPr="008D150E">
        <w:rPr>
          <w:rFonts w:eastAsia="Arial"/>
          <w:lang w:eastAsia="ro-RO"/>
        </w:rPr>
        <w:t>onlucrează</w:t>
      </w:r>
      <w:proofErr w:type="spellEnd"/>
      <w:r w:rsidR="008260BA" w:rsidRPr="008D150E">
        <w:rPr>
          <w:rFonts w:eastAsia="Arial"/>
          <w:lang w:eastAsia="ro-RO"/>
        </w:rPr>
        <w:t xml:space="preserve"> cu </w:t>
      </w:r>
      <w:proofErr w:type="spellStart"/>
      <w:r w:rsidR="008260BA" w:rsidRPr="008D150E">
        <w:rPr>
          <w:rFonts w:eastAsia="Arial"/>
          <w:lang w:eastAsia="ro-RO"/>
        </w:rPr>
        <w:t>alte</w:t>
      </w:r>
      <w:proofErr w:type="spellEnd"/>
      <w:r w:rsidR="008260BA" w:rsidRPr="008D150E">
        <w:rPr>
          <w:rFonts w:eastAsia="Arial"/>
          <w:lang w:eastAsia="ro-RO"/>
        </w:rPr>
        <w:t xml:space="preserve"> </w:t>
      </w:r>
      <w:proofErr w:type="spellStart"/>
      <w:r w:rsidR="008260BA" w:rsidRPr="008D150E">
        <w:rPr>
          <w:rFonts w:eastAsia="Arial"/>
          <w:lang w:eastAsia="ro-RO"/>
        </w:rPr>
        <w:t>servicii</w:t>
      </w:r>
      <w:proofErr w:type="spellEnd"/>
      <w:r w:rsidR="008260BA" w:rsidRPr="008D150E">
        <w:rPr>
          <w:rFonts w:eastAsia="Arial"/>
          <w:lang w:eastAsia="ro-RO"/>
        </w:rPr>
        <w:t xml:space="preserve"> de </w:t>
      </w:r>
      <w:proofErr w:type="spellStart"/>
      <w:r w:rsidR="008260BA" w:rsidRPr="008D150E">
        <w:rPr>
          <w:rFonts w:eastAsia="Arial"/>
          <w:lang w:eastAsia="ro-RO"/>
        </w:rPr>
        <w:t>specialitate</w:t>
      </w:r>
      <w:proofErr w:type="spellEnd"/>
      <w:r w:rsidR="008260BA" w:rsidRPr="008D150E">
        <w:rPr>
          <w:rFonts w:eastAsia="Arial"/>
          <w:lang w:eastAsia="ro-RO"/>
        </w:rPr>
        <w:t xml:space="preserve"> din </w:t>
      </w:r>
      <w:proofErr w:type="spellStart"/>
      <w:r w:rsidR="008260BA" w:rsidRPr="008D150E">
        <w:rPr>
          <w:rFonts w:eastAsia="Arial"/>
          <w:lang w:eastAsia="ro-RO"/>
        </w:rPr>
        <w:t>instituţie</w:t>
      </w:r>
      <w:proofErr w:type="spellEnd"/>
      <w:r w:rsidR="008260BA" w:rsidRPr="008D150E">
        <w:rPr>
          <w:rFonts w:eastAsia="Arial"/>
          <w:lang w:eastAsia="ro-RO"/>
        </w:rPr>
        <w:t xml:space="preserve"> </w:t>
      </w:r>
      <w:proofErr w:type="spellStart"/>
      <w:r w:rsidR="008260BA" w:rsidRPr="008D150E">
        <w:rPr>
          <w:rFonts w:eastAsia="Arial"/>
          <w:lang w:eastAsia="ro-RO"/>
        </w:rPr>
        <w:t>pentru</w:t>
      </w:r>
      <w:proofErr w:type="spellEnd"/>
      <w:r w:rsidR="008260BA" w:rsidRPr="008D150E">
        <w:rPr>
          <w:rFonts w:eastAsia="Arial"/>
          <w:lang w:eastAsia="ro-RO"/>
        </w:rPr>
        <w:t xml:space="preserve"> a </w:t>
      </w:r>
      <w:proofErr w:type="spellStart"/>
      <w:r w:rsidR="008260BA" w:rsidRPr="008D150E">
        <w:rPr>
          <w:rFonts w:eastAsia="Arial"/>
          <w:lang w:eastAsia="ro-RO"/>
        </w:rPr>
        <w:t>colecta</w:t>
      </w:r>
      <w:proofErr w:type="spellEnd"/>
      <w:r w:rsidR="008260BA" w:rsidRPr="008D150E">
        <w:rPr>
          <w:rFonts w:eastAsia="Arial"/>
          <w:lang w:eastAsia="ro-RO"/>
        </w:rPr>
        <w:t xml:space="preserve"> cu </w:t>
      </w:r>
      <w:proofErr w:type="spellStart"/>
      <w:r w:rsidR="008260BA" w:rsidRPr="008D150E">
        <w:rPr>
          <w:rFonts w:eastAsia="Arial"/>
          <w:lang w:eastAsia="ro-RO"/>
        </w:rPr>
        <w:t>pondere</w:t>
      </w:r>
      <w:proofErr w:type="spellEnd"/>
      <w:r w:rsidR="008260BA" w:rsidRPr="008D150E">
        <w:rPr>
          <w:rFonts w:eastAsia="Arial"/>
          <w:lang w:eastAsia="ro-RO"/>
        </w:rPr>
        <w:t xml:space="preserve"> </w:t>
      </w:r>
      <w:proofErr w:type="spellStart"/>
      <w:r w:rsidR="008260BA" w:rsidRPr="008D150E">
        <w:rPr>
          <w:rFonts w:eastAsia="Arial"/>
          <w:lang w:eastAsia="ro-RO"/>
        </w:rPr>
        <w:t>maximă</w:t>
      </w:r>
      <w:proofErr w:type="spellEnd"/>
      <w:r w:rsidR="008260BA" w:rsidRPr="008D150E">
        <w:rPr>
          <w:rFonts w:eastAsia="Arial"/>
          <w:lang w:eastAsia="ro-RO"/>
        </w:rPr>
        <w:t xml:space="preserve"> </w:t>
      </w:r>
      <w:proofErr w:type="spellStart"/>
      <w:r w:rsidR="008260BA" w:rsidRPr="008D150E">
        <w:rPr>
          <w:rFonts w:eastAsia="Arial"/>
          <w:lang w:eastAsia="ro-RO"/>
        </w:rPr>
        <w:t>veniturile</w:t>
      </w:r>
      <w:proofErr w:type="spellEnd"/>
      <w:r w:rsidR="008260BA" w:rsidRPr="008D150E">
        <w:rPr>
          <w:rFonts w:eastAsia="Arial"/>
          <w:lang w:eastAsia="ro-RO"/>
        </w:rPr>
        <w:t xml:space="preserve"> </w:t>
      </w:r>
      <w:proofErr w:type="spellStart"/>
      <w:r w:rsidR="008260BA" w:rsidRPr="008D150E">
        <w:rPr>
          <w:rFonts w:eastAsia="Arial"/>
          <w:lang w:eastAsia="ro-RO"/>
        </w:rPr>
        <w:t>datorate</w:t>
      </w:r>
      <w:proofErr w:type="spellEnd"/>
      <w:r w:rsidR="008260BA" w:rsidRPr="008D150E">
        <w:rPr>
          <w:rFonts w:eastAsia="Arial"/>
          <w:lang w:eastAsia="ro-RO"/>
        </w:rPr>
        <w:t xml:space="preserve"> din </w:t>
      </w:r>
      <w:proofErr w:type="spellStart"/>
      <w:r w:rsidR="008260BA" w:rsidRPr="008D150E">
        <w:rPr>
          <w:rFonts w:eastAsia="Arial"/>
          <w:lang w:eastAsia="ro-RO"/>
        </w:rPr>
        <w:t>concesionări</w:t>
      </w:r>
      <w:proofErr w:type="spellEnd"/>
      <w:r w:rsidR="008260BA" w:rsidRPr="008D150E">
        <w:rPr>
          <w:rFonts w:eastAsia="Arial"/>
          <w:lang w:eastAsia="ro-RO"/>
        </w:rPr>
        <w:t xml:space="preserve"> </w:t>
      </w:r>
      <w:proofErr w:type="spellStart"/>
      <w:r w:rsidR="008260BA" w:rsidRPr="008D150E">
        <w:rPr>
          <w:rFonts w:eastAsia="Arial"/>
          <w:lang w:eastAsia="ro-RO"/>
        </w:rPr>
        <w:t>şi</w:t>
      </w:r>
      <w:proofErr w:type="spellEnd"/>
      <w:r w:rsidR="008260BA" w:rsidRPr="008D150E">
        <w:rPr>
          <w:rFonts w:eastAsia="Arial"/>
          <w:lang w:eastAsia="ro-RO"/>
        </w:rPr>
        <w:t xml:space="preserve"> </w:t>
      </w:r>
      <w:proofErr w:type="spellStart"/>
      <w:r w:rsidR="008260BA" w:rsidRPr="008D150E">
        <w:rPr>
          <w:rFonts w:eastAsia="Arial"/>
          <w:lang w:eastAsia="ro-RO"/>
        </w:rPr>
        <w:t>închirieri</w:t>
      </w:r>
      <w:proofErr w:type="spellEnd"/>
      <w:r w:rsidR="008260BA" w:rsidRPr="008D150E">
        <w:rPr>
          <w:rFonts w:eastAsia="Arial"/>
          <w:lang w:eastAsia="ro-RO"/>
        </w:rPr>
        <w:t xml:space="preserve"> </w:t>
      </w:r>
      <w:proofErr w:type="spellStart"/>
      <w:proofErr w:type="gramStart"/>
      <w:r w:rsidR="008260BA" w:rsidRPr="008D150E">
        <w:rPr>
          <w:rFonts w:eastAsia="Arial"/>
          <w:lang w:eastAsia="ro-RO"/>
        </w:rPr>
        <w:t>terenuri</w:t>
      </w:r>
      <w:proofErr w:type="spellEnd"/>
      <w:r w:rsidR="008260BA" w:rsidRPr="008D150E">
        <w:rPr>
          <w:rFonts w:eastAsia="Arial"/>
          <w:lang w:eastAsia="ro-RO"/>
        </w:rPr>
        <w:t xml:space="preserve"> </w:t>
      </w:r>
      <w:r w:rsidRPr="008D150E">
        <w:rPr>
          <w:rFonts w:eastAsia="Arial"/>
          <w:lang w:eastAsia="ro-RO"/>
        </w:rPr>
        <w:t>;</w:t>
      </w:r>
      <w:proofErr w:type="gramEnd"/>
    </w:p>
    <w:p w:rsidR="00A36675" w:rsidRPr="008D150E" w:rsidRDefault="008260BA" w:rsidP="0039597E">
      <w:pPr>
        <w:pStyle w:val="Frspaiere"/>
        <w:numPr>
          <w:ilvl w:val="0"/>
          <w:numId w:val="73"/>
        </w:numPr>
        <w:jc w:val="both"/>
        <w:rPr>
          <w:rFonts w:eastAsia="Arial"/>
          <w:lang w:eastAsia="ro-RO"/>
        </w:rPr>
      </w:pPr>
      <w:proofErr w:type="spellStart"/>
      <w:r w:rsidRPr="008D150E">
        <w:rPr>
          <w:rFonts w:eastAsia="Arial"/>
          <w:lang w:eastAsia="ro-RO"/>
        </w:rPr>
        <w:t>Întreprinde</w:t>
      </w:r>
      <w:proofErr w:type="spellEnd"/>
      <w:r w:rsidRPr="008D150E">
        <w:rPr>
          <w:rFonts w:eastAsia="Arial"/>
          <w:lang w:eastAsia="ro-RO"/>
        </w:rPr>
        <w:t xml:space="preserve"> </w:t>
      </w:r>
      <w:proofErr w:type="spellStart"/>
      <w:r w:rsidRPr="008D150E">
        <w:rPr>
          <w:rFonts w:eastAsia="Arial"/>
          <w:lang w:eastAsia="ro-RO"/>
        </w:rPr>
        <w:t>măsurile</w:t>
      </w:r>
      <w:proofErr w:type="spellEnd"/>
      <w:r w:rsidRPr="008D150E">
        <w:rPr>
          <w:rFonts w:eastAsia="Arial"/>
          <w:lang w:eastAsia="ro-RO"/>
        </w:rPr>
        <w:t xml:space="preserve"> </w:t>
      </w:r>
      <w:proofErr w:type="spellStart"/>
      <w:r w:rsidRPr="008D150E">
        <w:rPr>
          <w:rFonts w:eastAsia="Arial"/>
          <w:lang w:eastAsia="ro-RO"/>
        </w:rPr>
        <w:t>legale</w:t>
      </w:r>
      <w:proofErr w:type="spellEnd"/>
      <w:r w:rsidRPr="008D150E">
        <w:rPr>
          <w:rFonts w:eastAsia="Arial"/>
          <w:lang w:eastAsia="ro-RO"/>
        </w:rPr>
        <w:t xml:space="preserve"> </w:t>
      </w:r>
      <w:proofErr w:type="spellStart"/>
      <w:r w:rsidRPr="008D150E">
        <w:rPr>
          <w:rFonts w:eastAsia="Arial"/>
          <w:lang w:eastAsia="ro-RO"/>
        </w:rPr>
        <w:t>necesare</w:t>
      </w:r>
      <w:proofErr w:type="spellEnd"/>
      <w:r w:rsidRPr="008D150E">
        <w:rPr>
          <w:rFonts w:eastAsia="Arial"/>
          <w:lang w:eastAsia="ro-RO"/>
        </w:rPr>
        <w:t xml:space="preserve"> </w:t>
      </w:r>
      <w:proofErr w:type="spellStart"/>
      <w:r w:rsidRPr="008D150E">
        <w:rPr>
          <w:rFonts w:eastAsia="Arial"/>
          <w:lang w:eastAsia="ro-RO"/>
        </w:rPr>
        <w:t>pentru</w:t>
      </w:r>
      <w:proofErr w:type="spellEnd"/>
      <w:r w:rsidRPr="008D150E">
        <w:rPr>
          <w:rFonts w:eastAsia="Arial"/>
          <w:lang w:eastAsia="ro-RO"/>
        </w:rPr>
        <w:t xml:space="preserve"> </w:t>
      </w:r>
      <w:proofErr w:type="spellStart"/>
      <w:r w:rsidRPr="008D150E">
        <w:rPr>
          <w:rFonts w:eastAsia="Arial"/>
          <w:lang w:eastAsia="ro-RO"/>
        </w:rPr>
        <w:t>eliberarea</w:t>
      </w:r>
      <w:proofErr w:type="spellEnd"/>
      <w:r w:rsidRPr="008D150E">
        <w:rPr>
          <w:rFonts w:eastAsia="Arial"/>
          <w:lang w:eastAsia="ro-RO"/>
        </w:rPr>
        <w:t xml:space="preserve"> </w:t>
      </w:r>
      <w:proofErr w:type="spellStart"/>
      <w:r w:rsidRPr="008D150E">
        <w:rPr>
          <w:rFonts w:eastAsia="Arial"/>
          <w:lang w:eastAsia="ro-RO"/>
        </w:rPr>
        <w:t>terenurilor</w:t>
      </w:r>
      <w:proofErr w:type="spellEnd"/>
      <w:r w:rsidRPr="008D150E">
        <w:rPr>
          <w:rFonts w:eastAsia="Arial"/>
          <w:lang w:eastAsia="ro-RO"/>
        </w:rPr>
        <w:t xml:space="preserve"> </w:t>
      </w:r>
      <w:proofErr w:type="spellStart"/>
      <w:r w:rsidRPr="008D150E">
        <w:rPr>
          <w:rFonts w:eastAsia="Arial"/>
          <w:lang w:eastAsia="ro-RO"/>
        </w:rPr>
        <w:t>proprietatea</w:t>
      </w:r>
      <w:proofErr w:type="spellEnd"/>
      <w:r w:rsidRPr="008D150E">
        <w:rPr>
          <w:rFonts w:eastAsia="Arial"/>
          <w:lang w:eastAsia="ro-RO"/>
        </w:rPr>
        <w:t xml:space="preserve"> </w:t>
      </w:r>
      <w:proofErr w:type="spellStart"/>
      <w:r w:rsidRPr="008D150E">
        <w:rPr>
          <w:rFonts w:eastAsia="Arial"/>
          <w:lang w:eastAsia="ro-RO"/>
        </w:rPr>
        <w:t>municipiului</w:t>
      </w:r>
      <w:proofErr w:type="spellEnd"/>
      <w:r w:rsidRPr="008D150E">
        <w:rPr>
          <w:rFonts w:eastAsia="Arial"/>
          <w:lang w:eastAsia="ro-RO"/>
        </w:rPr>
        <w:t xml:space="preserve">, </w:t>
      </w:r>
      <w:proofErr w:type="spellStart"/>
      <w:r w:rsidRPr="008D150E">
        <w:rPr>
          <w:rFonts w:eastAsia="Arial"/>
          <w:lang w:eastAsia="ro-RO"/>
        </w:rPr>
        <w:t>ocupate</w:t>
      </w:r>
      <w:proofErr w:type="spellEnd"/>
      <w:r w:rsidRPr="008D150E">
        <w:rPr>
          <w:rFonts w:eastAsia="Arial"/>
          <w:lang w:eastAsia="ro-RO"/>
        </w:rPr>
        <w:t xml:space="preserve"> </w:t>
      </w:r>
      <w:r w:rsidR="00E43335" w:rsidRPr="008D150E">
        <w:rPr>
          <w:rFonts w:eastAsia="Arial"/>
          <w:lang w:eastAsia="ro-RO"/>
        </w:rPr>
        <w:t>illegal;</w:t>
      </w:r>
    </w:p>
    <w:p w:rsidR="008260BA" w:rsidRPr="008D150E" w:rsidRDefault="008260BA" w:rsidP="0039597E">
      <w:pPr>
        <w:pStyle w:val="Frspaiere"/>
        <w:numPr>
          <w:ilvl w:val="0"/>
          <w:numId w:val="73"/>
        </w:numPr>
        <w:jc w:val="both"/>
        <w:rPr>
          <w:rFonts w:eastAsia="Arial"/>
          <w:lang w:eastAsia="ro-RO"/>
        </w:rPr>
      </w:pPr>
      <w:proofErr w:type="spellStart"/>
      <w:r w:rsidRPr="008D150E">
        <w:rPr>
          <w:rFonts w:eastAsia="Arial"/>
          <w:lang w:eastAsia="ro-RO"/>
        </w:rPr>
        <w:lastRenderedPageBreak/>
        <w:t>Verificărea</w:t>
      </w:r>
      <w:proofErr w:type="spellEnd"/>
      <w:r w:rsidRPr="008D150E">
        <w:rPr>
          <w:rFonts w:eastAsia="Arial"/>
          <w:lang w:eastAsia="ro-RO"/>
        </w:rPr>
        <w:t xml:space="preserve"> </w:t>
      </w:r>
      <w:proofErr w:type="spellStart"/>
      <w:r w:rsidRPr="008D150E">
        <w:rPr>
          <w:rFonts w:eastAsia="Arial"/>
          <w:lang w:eastAsia="ro-RO"/>
        </w:rPr>
        <w:t>în</w:t>
      </w:r>
      <w:proofErr w:type="spellEnd"/>
      <w:r w:rsidRPr="008D150E">
        <w:rPr>
          <w:rFonts w:eastAsia="Arial"/>
          <w:lang w:eastAsia="ro-RO"/>
        </w:rPr>
        <w:t xml:space="preserve"> </w:t>
      </w:r>
      <w:proofErr w:type="spellStart"/>
      <w:r w:rsidRPr="008D150E">
        <w:rPr>
          <w:rFonts w:eastAsia="Arial"/>
          <w:lang w:eastAsia="ro-RO"/>
        </w:rPr>
        <w:t>teren</w:t>
      </w:r>
      <w:proofErr w:type="spellEnd"/>
      <w:r w:rsidRPr="008D150E">
        <w:rPr>
          <w:rFonts w:eastAsia="Arial"/>
          <w:lang w:eastAsia="ro-RO"/>
        </w:rPr>
        <w:t xml:space="preserve"> </w:t>
      </w:r>
      <w:proofErr w:type="spellStart"/>
      <w:r w:rsidRPr="008D150E">
        <w:rPr>
          <w:rFonts w:eastAsia="Arial"/>
          <w:lang w:eastAsia="ro-RO"/>
        </w:rPr>
        <w:t>şi</w:t>
      </w:r>
      <w:proofErr w:type="spellEnd"/>
      <w:r w:rsidR="004F76FC" w:rsidRPr="008D150E">
        <w:rPr>
          <w:rFonts w:eastAsia="Arial"/>
          <w:lang w:eastAsia="ro-RO"/>
        </w:rPr>
        <w:t xml:space="preserve"> </w:t>
      </w:r>
      <w:proofErr w:type="spellStart"/>
      <w:r w:rsidR="004F76FC" w:rsidRPr="008D150E">
        <w:rPr>
          <w:rFonts w:eastAsia="Arial"/>
          <w:lang w:eastAsia="ro-RO"/>
        </w:rPr>
        <w:t>asigură</w:t>
      </w:r>
      <w:proofErr w:type="spellEnd"/>
      <w:r w:rsidRPr="008D150E">
        <w:rPr>
          <w:rFonts w:eastAsia="Arial"/>
          <w:lang w:eastAsia="ro-RO"/>
        </w:rPr>
        <w:t xml:space="preserve"> </w:t>
      </w:r>
      <w:proofErr w:type="spellStart"/>
      <w:r w:rsidRPr="008D150E">
        <w:rPr>
          <w:rFonts w:eastAsia="Arial"/>
          <w:lang w:eastAsia="ro-RO"/>
        </w:rPr>
        <w:t>inventarierea</w:t>
      </w:r>
      <w:proofErr w:type="spellEnd"/>
      <w:r w:rsidRPr="008D150E">
        <w:rPr>
          <w:rFonts w:eastAsia="Arial"/>
          <w:lang w:eastAsia="ro-RO"/>
        </w:rPr>
        <w:t xml:space="preserve"> </w:t>
      </w:r>
      <w:proofErr w:type="spellStart"/>
      <w:r w:rsidRPr="008D150E">
        <w:rPr>
          <w:rFonts w:eastAsia="Arial"/>
          <w:lang w:eastAsia="ro-RO"/>
        </w:rPr>
        <w:t>periodică</w:t>
      </w:r>
      <w:proofErr w:type="spellEnd"/>
      <w:r w:rsidRPr="008D150E">
        <w:rPr>
          <w:rFonts w:eastAsia="Arial"/>
          <w:lang w:eastAsia="ro-RO"/>
        </w:rPr>
        <w:t xml:space="preserve"> </w:t>
      </w:r>
      <w:proofErr w:type="gramStart"/>
      <w:r w:rsidRPr="008D150E">
        <w:rPr>
          <w:rFonts w:eastAsia="Arial"/>
          <w:lang w:eastAsia="ro-RO"/>
        </w:rPr>
        <w:t>a</w:t>
      </w:r>
      <w:proofErr w:type="gramEnd"/>
      <w:r w:rsidRPr="008D150E">
        <w:rPr>
          <w:rFonts w:eastAsia="Arial"/>
          <w:lang w:eastAsia="ro-RO"/>
        </w:rPr>
        <w:t xml:space="preserve"> </w:t>
      </w:r>
      <w:proofErr w:type="spellStart"/>
      <w:r w:rsidRPr="008D150E">
        <w:rPr>
          <w:rFonts w:eastAsia="Arial"/>
          <w:lang w:eastAsia="ro-RO"/>
        </w:rPr>
        <w:t>amplasamentelor</w:t>
      </w:r>
      <w:proofErr w:type="spellEnd"/>
      <w:r w:rsidRPr="008D150E">
        <w:rPr>
          <w:rFonts w:eastAsia="Arial"/>
          <w:lang w:eastAsia="ro-RO"/>
        </w:rPr>
        <w:t xml:space="preserve"> de pe </w:t>
      </w:r>
      <w:proofErr w:type="spellStart"/>
      <w:r w:rsidRPr="008D150E">
        <w:rPr>
          <w:rFonts w:eastAsia="Arial"/>
          <w:lang w:eastAsia="ro-RO"/>
        </w:rPr>
        <w:t>domeniul</w:t>
      </w:r>
      <w:proofErr w:type="spellEnd"/>
      <w:r w:rsidRPr="008D150E">
        <w:rPr>
          <w:rFonts w:eastAsia="Arial"/>
          <w:lang w:eastAsia="ro-RO"/>
        </w:rPr>
        <w:t xml:space="preserve"> public pe care se </w:t>
      </w:r>
      <w:proofErr w:type="spellStart"/>
      <w:r w:rsidRPr="008D150E">
        <w:rPr>
          <w:rFonts w:eastAsia="Arial"/>
          <w:lang w:eastAsia="ro-RO"/>
        </w:rPr>
        <w:t>desfăşoară</w:t>
      </w:r>
      <w:proofErr w:type="spellEnd"/>
      <w:r w:rsidRPr="008D150E">
        <w:rPr>
          <w:rFonts w:eastAsia="Arial"/>
          <w:lang w:eastAsia="ro-RO"/>
        </w:rPr>
        <w:t xml:space="preserve"> </w:t>
      </w:r>
      <w:proofErr w:type="spellStart"/>
      <w:r w:rsidRPr="008D150E">
        <w:rPr>
          <w:rFonts w:eastAsia="Arial"/>
          <w:lang w:eastAsia="ro-RO"/>
        </w:rPr>
        <w:t>activităţi</w:t>
      </w:r>
      <w:proofErr w:type="spellEnd"/>
      <w:r w:rsidRPr="008D150E">
        <w:rPr>
          <w:rFonts w:eastAsia="Arial"/>
          <w:lang w:eastAsia="ro-RO"/>
        </w:rPr>
        <w:t xml:space="preserve"> de </w:t>
      </w:r>
      <w:proofErr w:type="spellStart"/>
      <w:r w:rsidRPr="008D150E">
        <w:rPr>
          <w:rFonts w:eastAsia="Arial"/>
          <w:lang w:eastAsia="ro-RO"/>
        </w:rPr>
        <w:t>comerţ</w:t>
      </w:r>
      <w:proofErr w:type="spellEnd"/>
      <w:r w:rsidRPr="008D150E">
        <w:rPr>
          <w:rFonts w:eastAsia="Arial"/>
          <w:lang w:eastAsia="ro-RO"/>
        </w:rPr>
        <w:t xml:space="preserve"> </w:t>
      </w:r>
      <w:proofErr w:type="spellStart"/>
      <w:r w:rsidRPr="008D150E">
        <w:rPr>
          <w:rFonts w:eastAsia="Arial"/>
          <w:lang w:eastAsia="ro-RO"/>
        </w:rPr>
        <w:t>stradal</w:t>
      </w:r>
      <w:proofErr w:type="spellEnd"/>
      <w:r w:rsidRPr="008D150E">
        <w:rPr>
          <w:rFonts w:eastAsia="Arial"/>
          <w:lang w:eastAsia="ro-RO"/>
        </w:rPr>
        <w:t xml:space="preserve"> </w:t>
      </w:r>
      <w:proofErr w:type="spellStart"/>
      <w:r w:rsidRPr="008D150E">
        <w:rPr>
          <w:rFonts w:eastAsia="Arial"/>
          <w:lang w:eastAsia="ro-RO"/>
        </w:rPr>
        <w:t>sau</w:t>
      </w:r>
      <w:proofErr w:type="spellEnd"/>
      <w:r w:rsidRPr="008D150E">
        <w:rPr>
          <w:rFonts w:eastAsia="Arial"/>
          <w:lang w:eastAsia="ro-RO"/>
        </w:rPr>
        <w:t xml:space="preserve"> </w:t>
      </w:r>
      <w:proofErr w:type="spellStart"/>
      <w:r w:rsidRPr="008D150E">
        <w:rPr>
          <w:rFonts w:eastAsia="Arial"/>
          <w:lang w:eastAsia="ro-RO"/>
        </w:rPr>
        <w:t>alte</w:t>
      </w:r>
      <w:proofErr w:type="spellEnd"/>
      <w:r w:rsidRPr="008D150E">
        <w:rPr>
          <w:rFonts w:eastAsia="Arial"/>
          <w:lang w:eastAsia="ro-RO"/>
        </w:rPr>
        <w:t xml:space="preserve"> </w:t>
      </w:r>
      <w:proofErr w:type="spellStart"/>
      <w:r w:rsidRPr="008D150E">
        <w:rPr>
          <w:rFonts w:eastAsia="Arial"/>
          <w:lang w:eastAsia="ro-RO"/>
        </w:rPr>
        <w:t>activităţi</w:t>
      </w:r>
      <w:proofErr w:type="spellEnd"/>
      <w:r w:rsidRPr="008D150E">
        <w:rPr>
          <w:rFonts w:eastAsia="Arial"/>
          <w:lang w:eastAsia="ro-RO"/>
        </w:rPr>
        <w:t xml:space="preserve"> </w:t>
      </w:r>
      <w:proofErr w:type="spellStart"/>
      <w:r w:rsidRPr="008D150E">
        <w:rPr>
          <w:rFonts w:eastAsia="Arial"/>
          <w:lang w:eastAsia="ro-RO"/>
        </w:rPr>
        <w:t>autorizate</w:t>
      </w:r>
      <w:proofErr w:type="spellEnd"/>
      <w:r w:rsidR="00E43335" w:rsidRPr="008D150E">
        <w:rPr>
          <w:rFonts w:eastAsia="Arial"/>
          <w:lang w:eastAsia="ro-RO"/>
        </w:rPr>
        <w:t>;</w:t>
      </w:r>
    </w:p>
    <w:p w:rsidR="00E96F71" w:rsidRPr="008D150E" w:rsidRDefault="008260BA" w:rsidP="0039597E">
      <w:pPr>
        <w:pStyle w:val="Frspaiere"/>
        <w:numPr>
          <w:ilvl w:val="0"/>
          <w:numId w:val="73"/>
        </w:numPr>
        <w:jc w:val="both"/>
        <w:rPr>
          <w:rFonts w:eastAsia="Arial"/>
          <w:lang w:eastAsia="ro-RO"/>
        </w:rPr>
      </w:pPr>
      <w:proofErr w:type="spellStart"/>
      <w:r w:rsidRPr="008D150E">
        <w:rPr>
          <w:rFonts w:eastAsia="Arial"/>
          <w:lang w:eastAsia="ro-RO"/>
        </w:rPr>
        <w:t>Promovează</w:t>
      </w:r>
      <w:proofErr w:type="spellEnd"/>
      <w:r w:rsidRPr="008D150E">
        <w:rPr>
          <w:rFonts w:eastAsia="Arial"/>
          <w:lang w:eastAsia="ro-RO"/>
        </w:rPr>
        <w:t xml:space="preserve"> </w:t>
      </w:r>
      <w:proofErr w:type="spellStart"/>
      <w:r w:rsidRPr="008D150E">
        <w:rPr>
          <w:rFonts w:eastAsia="Arial"/>
          <w:lang w:eastAsia="ro-RO"/>
        </w:rPr>
        <w:t>documentaţiile</w:t>
      </w:r>
      <w:proofErr w:type="spellEnd"/>
      <w:r w:rsidRPr="008D150E">
        <w:rPr>
          <w:rFonts w:eastAsia="Arial"/>
          <w:lang w:eastAsia="ro-RO"/>
        </w:rPr>
        <w:t xml:space="preserve"> </w:t>
      </w:r>
      <w:proofErr w:type="spellStart"/>
      <w:r w:rsidRPr="008D150E">
        <w:rPr>
          <w:rFonts w:eastAsia="Arial"/>
          <w:lang w:eastAsia="ro-RO"/>
        </w:rPr>
        <w:t>privind</w:t>
      </w:r>
      <w:proofErr w:type="spellEnd"/>
      <w:r w:rsidRPr="008D150E">
        <w:rPr>
          <w:rFonts w:eastAsia="Arial"/>
          <w:lang w:eastAsia="ro-RO"/>
        </w:rPr>
        <w:t xml:space="preserve"> </w:t>
      </w:r>
      <w:proofErr w:type="spellStart"/>
      <w:r w:rsidRPr="008D150E">
        <w:rPr>
          <w:rFonts w:eastAsia="Arial"/>
          <w:lang w:eastAsia="ro-RO"/>
        </w:rPr>
        <w:t>avizarea</w:t>
      </w:r>
      <w:proofErr w:type="spellEnd"/>
      <w:r w:rsidRPr="008D150E">
        <w:rPr>
          <w:rFonts w:eastAsia="Arial"/>
          <w:lang w:eastAsia="ro-RO"/>
        </w:rPr>
        <w:t xml:space="preserve"> </w:t>
      </w:r>
      <w:proofErr w:type="spellStart"/>
      <w:r w:rsidRPr="008D150E">
        <w:rPr>
          <w:rFonts w:eastAsia="Arial"/>
          <w:lang w:eastAsia="ro-RO"/>
        </w:rPr>
        <w:t>şi</w:t>
      </w:r>
      <w:proofErr w:type="spellEnd"/>
      <w:r w:rsidRPr="008D150E">
        <w:rPr>
          <w:rFonts w:eastAsia="Arial"/>
          <w:lang w:eastAsia="ro-RO"/>
        </w:rPr>
        <w:t xml:space="preserve"> </w:t>
      </w:r>
      <w:proofErr w:type="spellStart"/>
      <w:r w:rsidRPr="008D150E">
        <w:rPr>
          <w:rFonts w:eastAsia="Arial"/>
          <w:lang w:eastAsia="ro-RO"/>
        </w:rPr>
        <w:t>închirierea</w:t>
      </w:r>
      <w:proofErr w:type="spellEnd"/>
      <w:r w:rsidRPr="008D150E">
        <w:rPr>
          <w:rFonts w:eastAsia="Arial"/>
          <w:lang w:eastAsia="ro-RO"/>
        </w:rPr>
        <w:t xml:space="preserve"> </w:t>
      </w:r>
      <w:proofErr w:type="spellStart"/>
      <w:r w:rsidRPr="008D150E">
        <w:rPr>
          <w:rFonts w:eastAsia="Arial"/>
          <w:lang w:eastAsia="ro-RO"/>
        </w:rPr>
        <w:t>amplasamentelor</w:t>
      </w:r>
      <w:proofErr w:type="spellEnd"/>
      <w:r w:rsidRPr="008D150E">
        <w:rPr>
          <w:rFonts w:eastAsia="Arial"/>
          <w:lang w:eastAsia="ro-RO"/>
        </w:rPr>
        <w:t xml:space="preserve"> </w:t>
      </w:r>
      <w:proofErr w:type="spellStart"/>
      <w:r w:rsidRPr="008D150E">
        <w:rPr>
          <w:rFonts w:eastAsia="Arial"/>
          <w:lang w:eastAsia="ro-RO"/>
        </w:rPr>
        <w:t>pentru</w:t>
      </w:r>
      <w:proofErr w:type="spellEnd"/>
      <w:r w:rsidRPr="008D150E">
        <w:rPr>
          <w:rFonts w:eastAsia="Arial"/>
          <w:lang w:eastAsia="ro-RO"/>
        </w:rPr>
        <w:t xml:space="preserve"> </w:t>
      </w:r>
      <w:proofErr w:type="spellStart"/>
      <w:r w:rsidRPr="008D150E">
        <w:rPr>
          <w:rFonts w:eastAsia="Arial"/>
          <w:lang w:eastAsia="ro-RO"/>
        </w:rPr>
        <w:t>amplasarea</w:t>
      </w:r>
      <w:proofErr w:type="spellEnd"/>
      <w:r w:rsidRPr="008D150E">
        <w:rPr>
          <w:rFonts w:eastAsia="Arial"/>
          <w:lang w:eastAsia="ro-RO"/>
        </w:rPr>
        <w:t xml:space="preserve"> </w:t>
      </w:r>
      <w:proofErr w:type="spellStart"/>
      <w:r w:rsidRPr="008D150E">
        <w:rPr>
          <w:rFonts w:eastAsia="Arial"/>
          <w:lang w:eastAsia="ro-RO"/>
        </w:rPr>
        <w:t>panourilor</w:t>
      </w:r>
      <w:proofErr w:type="spellEnd"/>
      <w:r w:rsidRPr="008D150E">
        <w:rPr>
          <w:rFonts w:eastAsia="Arial"/>
          <w:lang w:eastAsia="ro-RO"/>
        </w:rPr>
        <w:t xml:space="preserve"> </w:t>
      </w:r>
      <w:proofErr w:type="spellStart"/>
      <w:r w:rsidRPr="008D150E">
        <w:rPr>
          <w:rFonts w:eastAsia="Arial"/>
          <w:lang w:eastAsia="ro-RO"/>
        </w:rPr>
        <w:t>publicitare</w:t>
      </w:r>
      <w:proofErr w:type="spellEnd"/>
      <w:r w:rsidRPr="008D150E">
        <w:rPr>
          <w:rFonts w:eastAsia="Arial"/>
          <w:lang w:eastAsia="ro-RO"/>
        </w:rPr>
        <w:t xml:space="preserve"> pe </w:t>
      </w:r>
      <w:proofErr w:type="spellStart"/>
      <w:r w:rsidRPr="008D150E">
        <w:rPr>
          <w:rFonts w:eastAsia="Arial"/>
          <w:lang w:eastAsia="ro-RO"/>
        </w:rPr>
        <w:t>domeniul</w:t>
      </w:r>
      <w:proofErr w:type="spellEnd"/>
      <w:r w:rsidRPr="008D150E">
        <w:rPr>
          <w:rFonts w:eastAsia="Arial"/>
          <w:lang w:eastAsia="ro-RO"/>
        </w:rPr>
        <w:t xml:space="preserve"> public al </w:t>
      </w:r>
      <w:proofErr w:type="spellStart"/>
      <w:r w:rsidRPr="008D150E">
        <w:rPr>
          <w:rFonts w:eastAsia="Arial"/>
          <w:lang w:eastAsia="ro-RO"/>
        </w:rPr>
        <w:t>Municipiului</w:t>
      </w:r>
      <w:proofErr w:type="spellEnd"/>
      <w:r w:rsidRPr="008D150E">
        <w:rPr>
          <w:rFonts w:eastAsia="Arial"/>
          <w:lang w:eastAsia="ro-RO"/>
        </w:rPr>
        <w:t xml:space="preserve"> </w:t>
      </w:r>
      <w:proofErr w:type="spellStart"/>
      <w:r w:rsidR="00A36675" w:rsidRPr="008D150E">
        <w:rPr>
          <w:rFonts w:eastAsia="Arial"/>
          <w:lang w:eastAsia="ro-RO"/>
        </w:rPr>
        <w:t>Câmpulung</w:t>
      </w:r>
      <w:proofErr w:type="spellEnd"/>
      <w:r w:rsidR="00A36675" w:rsidRPr="008D150E">
        <w:rPr>
          <w:rFonts w:eastAsia="Arial"/>
          <w:lang w:eastAsia="ro-RO"/>
        </w:rPr>
        <w:t xml:space="preserve"> </w:t>
      </w:r>
      <w:proofErr w:type="spellStart"/>
      <w:r w:rsidR="00A36675" w:rsidRPr="008D150E">
        <w:rPr>
          <w:rFonts w:eastAsia="Arial"/>
          <w:lang w:eastAsia="ro-RO"/>
        </w:rPr>
        <w:t>Moldovenesc</w:t>
      </w:r>
      <w:proofErr w:type="spellEnd"/>
      <w:r w:rsidR="00E43335" w:rsidRPr="008D150E">
        <w:rPr>
          <w:rFonts w:eastAsia="Arial"/>
          <w:lang w:eastAsia="ro-RO"/>
        </w:rPr>
        <w:t>;</w:t>
      </w:r>
    </w:p>
    <w:p w:rsidR="002673CB" w:rsidRPr="008D150E" w:rsidRDefault="00E43335" w:rsidP="0039597E">
      <w:pPr>
        <w:pStyle w:val="Frspaiere"/>
        <w:numPr>
          <w:ilvl w:val="0"/>
          <w:numId w:val="73"/>
        </w:numPr>
        <w:jc w:val="both"/>
        <w:rPr>
          <w:rFonts w:eastAsia="Arial"/>
          <w:lang w:eastAsia="ro-RO"/>
        </w:rPr>
      </w:pPr>
      <w:proofErr w:type="spellStart"/>
      <w:r w:rsidRPr="008D150E">
        <w:rPr>
          <w:rFonts w:eastAsia="Arial"/>
          <w:lang w:eastAsia="ro-RO"/>
        </w:rPr>
        <w:t>v</w:t>
      </w:r>
      <w:r w:rsidR="002673CB" w:rsidRPr="008D150E">
        <w:rPr>
          <w:rFonts w:eastAsia="Arial"/>
          <w:lang w:eastAsia="ro-RO"/>
        </w:rPr>
        <w:t>erifică</w:t>
      </w:r>
      <w:proofErr w:type="spellEnd"/>
      <w:r w:rsidR="002673CB" w:rsidRPr="008D150E">
        <w:rPr>
          <w:rFonts w:eastAsia="Arial"/>
          <w:lang w:eastAsia="ro-RO"/>
        </w:rPr>
        <w:t xml:space="preserve"> </w:t>
      </w:r>
      <w:proofErr w:type="spellStart"/>
      <w:r w:rsidR="002673CB" w:rsidRPr="008D150E">
        <w:rPr>
          <w:rFonts w:eastAsia="Arial"/>
          <w:lang w:eastAsia="ro-RO"/>
        </w:rPr>
        <w:t>în</w:t>
      </w:r>
      <w:proofErr w:type="spellEnd"/>
      <w:r w:rsidR="002673CB" w:rsidRPr="008D150E">
        <w:rPr>
          <w:rFonts w:eastAsia="Arial"/>
          <w:lang w:eastAsia="ro-RO"/>
        </w:rPr>
        <w:t xml:space="preserve"> </w:t>
      </w:r>
      <w:proofErr w:type="spellStart"/>
      <w:r w:rsidR="002673CB" w:rsidRPr="008D150E">
        <w:rPr>
          <w:rFonts w:eastAsia="Arial"/>
          <w:lang w:eastAsia="ro-RO"/>
        </w:rPr>
        <w:t>teren</w:t>
      </w:r>
      <w:proofErr w:type="spellEnd"/>
      <w:r w:rsidR="002673CB" w:rsidRPr="008D150E">
        <w:rPr>
          <w:rFonts w:eastAsia="Arial"/>
          <w:lang w:eastAsia="ro-RO"/>
        </w:rPr>
        <w:t xml:space="preserve"> </w:t>
      </w:r>
      <w:proofErr w:type="spellStart"/>
      <w:r w:rsidR="002673CB" w:rsidRPr="008D150E">
        <w:rPr>
          <w:rFonts w:eastAsia="Arial"/>
          <w:lang w:eastAsia="ro-RO"/>
        </w:rPr>
        <w:t>şi</w:t>
      </w:r>
      <w:proofErr w:type="spellEnd"/>
      <w:r w:rsidR="002673CB" w:rsidRPr="008D150E">
        <w:rPr>
          <w:rFonts w:eastAsia="Arial"/>
          <w:lang w:eastAsia="ro-RO"/>
        </w:rPr>
        <w:t xml:space="preserve"> </w:t>
      </w:r>
      <w:proofErr w:type="spellStart"/>
      <w:r w:rsidR="002673CB" w:rsidRPr="008D150E">
        <w:rPr>
          <w:rFonts w:eastAsia="Arial"/>
          <w:lang w:eastAsia="ro-RO"/>
        </w:rPr>
        <w:t>inventariază</w:t>
      </w:r>
      <w:proofErr w:type="spellEnd"/>
      <w:r w:rsidR="002673CB" w:rsidRPr="008D150E">
        <w:rPr>
          <w:rFonts w:eastAsia="Arial"/>
          <w:lang w:eastAsia="ro-RO"/>
        </w:rPr>
        <w:t xml:space="preserve"> periodic </w:t>
      </w:r>
      <w:proofErr w:type="spellStart"/>
      <w:r w:rsidR="002673CB" w:rsidRPr="008D150E">
        <w:rPr>
          <w:rFonts w:eastAsia="Arial"/>
          <w:lang w:eastAsia="ro-RO"/>
        </w:rPr>
        <w:t>construcţiile</w:t>
      </w:r>
      <w:proofErr w:type="spellEnd"/>
      <w:r w:rsidR="002673CB" w:rsidRPr="008D150E">
        <w:rPr>
          <w:rFonts w:eastAsia="Arial"/>
          <w:lang w:eastAsia="ro-RO"/>
        </w:rPr>
        <w:t xml:space="preserve"> </w:t>
      </w:r>
      <w:proofErr w:type="spellStart"/>
      <w:r w:rsidR="002673CB" w:rsidRPr="008D150E">
        <w:rPr>
          <w:rFonts w:eastAsia="Arial"/>
          <w:lang w:eastAsia="ro-RO"/>
        </w:rPr>
        <w:t>reprezentând</w:t>
      </w:r>
      <w:proofErr w:type="spellEnd"/>
      <w:r w:rsidR="002673CB" w:rsidRPr="008D150E">
        <w:rPr>
          <w:rFonts w:eastAsia="Arial"/>
          <w:lang w:eastAsia="ro-RO"/>
        </w:rPr>
        <w:t xml:space="preserve"> </w:t>
      </w:r>
      <w:proofErr w:type="spellStart"/>
      <w:r w:rsidR="002673CB" w:rsidRPr="008D150E">
        <w:rPr>
          <w:rFonts w:eastAsia="Arial"/>
          <w:lang w:eastAsia="ro-RO"/>
        </w:rPr>
        <w:t>garaje</w:t>
      </w:r>
      <w:proofErr w:type="spellEnd"/>
      <w:r w:rsidR="002673CB" w:rsidRPr="008D150E">
        <w:rPr>
          <w:rFonts w:eastAsia="Arial"/>
          <w:lang w:eastAsia="ro-RO"/>
        </w:rPr>
        <w:t xml:space="preserve"> </w:t>
      </w:r>
      <w:proofErr w:type="spellStart"/>
      <w:r w:rsidR="002673CB" w:rsidRPr="008D150E">
        <w:rPr>
          <w:rFonts w:eastAsia="Arial"/>
          <w:lang w:eastAsia="ro-RO"/>
        </w:rPr>
        <w:t>şi</w:t>
      </w:r>
      <w:proofErr w:type="spellEnd"/>
      <w:r w:rsidR="002673CB" w:rsidRPr="008D150E">
        <w:rPr>
          <w:rFonts w:eastAsia="Arial"/>
          <w:lang w:eastAsia="ro-RO"/>
        </w:rPr>
        <w:t xml:space="preserve"> </w:t>
      </w:r>
      <w:proofErr w:type="spellStart"/>
      <w:r w:rsidR="002673CB" w:rsidRPr="008D150E">
        <w:rPr>
          <w:rFonts w:eastAsia="Arial"/>
          <w:lang w:eastAsia="ro-RO"/>
        </w:rPr>
        <w:t>magazii</w:t>
      </w:r>
      <w:proofErr w:type="spellEnd"/>
      <w:r w:rsidR="002673CB" w:rsidRPr="008D150E">
        <w:rPr>
          <w:rFonts w:eastAsia="Arial"/>
          <w:lang w:eastAsia="ro-RO"/>
        </w:rPr>
        <w:t xml:space="preserve"> de </w:t>
      </w:r>
      <w:proofErr w:type="spellStart"/>
      <w:r w:rsidR="002673CB" w:rsidRPr="008D150E">
        <w:rPr>
          <w:rFonts w:eastAsia="Arial"/>
          <w:lang w:eastAsia="ro-RO"/>
        </w:rPr>
        <w:t>lemne</w:t>
      </w:r>
      <w:proofErr w:type="spellEnd"/>
      <w:r w:rsidR="002673CB" w:rsidRPr="008D150E">
        <w:rPr>
          <w:rFonts w:eastAsia="Arial"/>
          <w:lang w:eastAsia="ro-RO"/>
        </w:rPr>
        <w:t xml:space="preserve"> </w:t>
      </w:r>
      <w:proofErr w:type="spellStart"/>
      <w:r w:rsidR="002673CB" w:rsidRPr="008D150E">
        <w:rPr>
          <w:rFonts w:eastAsia="Arial"/>
          <w:lang w:eastAsia="ro-RO"/>
        </w:rPr>
        <w:t>amplasate</w:t>
      </w:r>
      <w:proofErr w:type="spellEnd"/>
      <w:r w:rsidR="002673CB" w:rsidRPr="008D150E">
        <w:rPr>
          <w:rFonts w:eastAsia="Arial"/>
          <w:lang w:eastAsia="ro-RO"/>
        </w:rPr>
        <w:t xml:space="preserve"> pe </w:t>
      </w:r>
      <w:proofErr w:type="spellStart"/>
      <w:r w:rsidR="002673CB" w:rsidRPr="008D150E">
        <w:rPr>
          <w:rFonts w:eastAsia="Arial"/>
          <w:lang w:eastAsia="ro-RO"/>
        </w:rPr>
        <w:t>terenul</w:t>
      </w:r>
      <w:proofErr w:type="spellEnd"/>
      <w:r w:rsidR="002673CB" w:rsidRPr="008D150E">
        <w:rPr>
          <w:rFonts w:eastAsia="Arial"/>
          <w:lang w:eastAsia="ro-RO"/>
        </w:rPr>
        <w:t xml:space="preserve"> </w:t>
      </w:r>
      <w:proofErr w:type="spellStart"/>
      <w:r w:rsidR="002673CB" w:rsidRPr="008D150E">
        <w:rPr>
          <w:rFonts w:eastAsia="Arial"/>
          <w:lang w:eastAsia="ro-RO"/>
        </w:rPr>
        <w:t>municipiului</w:t>
      </w:r>
      <w:proofErr w:type="spellEnd"/>
      <w:r w:rsidR="002673CB" w:rsidRPr="008D150E">
        <w:rPr>
          <w:rFonts w:eastAsia="Arial"/>
          <w:lang w:eastAsia="ro-RO"/>
        </w:rPr>
        <w:t xml:space="preserve"> </w:t>
      </w:r>
      <w:proofErr w:type="spellStart"/>
      <w:r w:rsidR="002673CB" w:rsidRPr="008D150E">
        <w:rPr>
          <w:rFonts w:eastAsia="Arial"/>
          <w:lang w:eastAsia="ro-RO"/>
        </w:rPr>
        <w:t>Câmpulung</w:t>
      </w:r>
      <w:proofErr w:type="spellEnd"/>
      <w:r w:rsidR="002673CB" w:rsidRPr="008D150E">
        <w:rPr>
          <w:rFonts w:eastAsia="Arial"/>
          <w:lang w:eastAsia="ro-RO"/>
        </w:rPr>
        <w:t xml:space="preserve"> </w:t>
      </w:r>
      <w:proofErr w:type="spellStart"/>
      <w:r w:rsidR="002673CB" w:rsidRPr="008D150E">
        <w:rPr>
          <w:rFonts w:eastAsia="Arial"/>
          <w:lang w:eastAsia="ro-RO"/>
        </w:rPr>
        <w:t>Moldovenesc</w:t>
      </w:r>
      <w:proofErr w:type="spellEnd"/>
      <w:r w:rsidR="002673CB" w:rsidRPr="008D150E">
        <w:rPr>
          <w:rFonts w:eastAsia="Arial"/>
          <w:lang w:eastAsia="ro-RO"/>
        </w:rPr>
        <w:t xml:space="preserve"> </w:t>
      </w:r>
      <w:r w:rsidR="00693DD2" w:rsidRPr="008D150E">
        <w:rPr>
          <w:rFonts w:eastAsia="Arial"/>
          <w:lang w:val="ro-RO" w:eastAsia="ro-RO"/>
        </w:rPr>
        <w:t xml:space="preserve">în </w:t>
      </w:r>
      <w:proofErr w:type="spellStart"/>
      <w:r w:rsidR="00693DD2" w:rsidRPr="008D150E">
        <w:rPr>
          <w:rFonts w:eastAsia="Arial"/>
          <w:lang w:val="ro-RO" w:eastAsia="ro-RO"/>
        </w:rPr>
        <w:t>veredea</w:t>
      </w:r>
      <w:proofErr w:type="spellEnd"/>
      <w:r w:rsidR="00693DD2" w:rsidRPr="008D150E">
        <w:rPr>
          <w:rFonts w:eastAsia="Arial"/>
          <w:lang w:val="ro-RO" w:eastAsia="ro-RO"/>
        </w:rPr>
        <w:t xml:space="preserve"> identificării construcțiilor</w:t>
      </w:r>
      <w:r w:rsidR="002673CB" w:rsidRPr="008D150E">
        <w:rPr>
          <w:rFonts w:eastAsia="Arial"/>
          <w:lang w:eastAsia="ro-RO"/>
        </w:rPr>
        <w:t xml:space="preserve"> a </w:t>
      </w:r>
      <w:proofErr w:type="spellStart"/>
      <w:r w:rsidR="002673CB" w:rsidRPr="008D150E">
        <w:rPr>
          <w:rFonts w:eastAsia="Arial"/>
          <w:lang w:eastAsia="ro-RO"/>
        </w:rPr>
        <w:t>căror</w:t>
      </w:r>
      <w:proofErr w:type="spellEnd"/>
      <w:r w:rsidR="002673CB" w:rsidRPr="008D150E">
        <w:rPr>
          <w:rFonts w:eastAsia="Arial"/>
          <w:lang w:eastAsia="ro-RO"/>
        </w:rPr>
        <w:t xml:space="preserve"> </w:t>
      </w:r>
      <w:proofErr w:type="spellStart"/>
      <w:r w:rsidR="002673CB" w:rsidRPr="008D150E">
        <w:rPr>
          <w:rFonts w:eastAsia="Arial"/>
          <w:lang w:eastAsia="ro-RO"/>
        </w:rPr>
        <w:t>proprietari</w:t>
      </w:r>
      <w:proofErr w:type="spellEnd"/>
      <w:r w:rsidR="002673CB" w:rsidRPr="008D150E">
        <w:rPr>
          <w:rFonts w:eastAsia="Arial"/>
          <w:lang w:eastAsia="ro-RO"/>
        </w:rPr>
        <w:t xml:space="preserve"> nu </w:t>
      </w:r>
      <w:proofErr w:type="spellStart"/>
      <w:r w:rsidR="002673CB" w:rsidRPr="008D150E">
        <w:rPr>
          <w:rFonts w:eastAsia="Arial"/>
          <w:lang w:eastAsia="ro-RO"/>
        </w:rPr>
        <w:t>deţin</w:t>
      </w:r>
      <w:proofErr w:type="spellEnd"/>
      <w:r w:rsidR="002673CB" w:rsidRPr="008D150E">
        <w:rPr>
          <w:rFonts w:eastAsia="Arial"/>
          <w:lang w:eastAsia="ro-RO"/>
        </w:rPr>
        <w:t xml:space="preserve"> </w:t>
      </w:r>
      <w:proofErr w:type="spellStart"/>
      <w:r w:rsidR="002673CB" w:rsidRPr="008D150E">
        <w:rPr>
          <w:rFonts w:eastAsia="Arial"/>
          <w:lang w:eastAsia="ro-RO"/>
        </w:rPr>
        <w:t>forme</w:t>
      </w:r>
      <w:proofErr w:type="spellEnd"/>
      <w:r w:rsidR="002673CB" w:rsidRPr="008D150E">
        <w:rPr>
          <w:rFonts w:eastAsia="Arial"/>
          <w:lang w:eastAsia="ro-RO"/>
        </w:rPr>
        <w:t xml:space="preserve"> </w:t>
      </w:r>
      <w:proofErr w:type="spellStart"/>
      <w:r w:rsidR="002673CB" w:rsidRPr="008D150E">
        <w:rPr>
          <w:rFonts w:eastAsia="Arial"/>
          <w:lang w:eastAsia="ro-RO"/>
        </w:rPr>
        <w:t>legale</w:t>
      </w:r>
      <w:proofErr w:type="spellEnd"/>
      <w:r w:rsidR="002673CB" w:rsidRPr="008D150E">
        <w:rPr>
          <w:rFonts w:eastAsia="Arial"/>
          <w:lang w:eastAsia="ro-RO"/>
        </w:rPr>
        <w:t xml:space="preserve"> </w:t>
      </w:r>
      <w:proofErr w:type="spellStart"/>
      <w:r w:rsidR="002673CB" w:rsidRPr="008D150E">
        <w:rPr>
          <w:rFonts w:eastAsia="Arial"/>
          <w:lang w:eastAsia="ro-RO"/>
        </w:rPr>
        <w:t>pentru</w:t>
      </w:r>
      <w:proofErr w:type="spellEnd"/>
      <w:r w:rsidR="002673CB" w:rsidRPr="008D150E">
        <w:rPr>
          <w:rFonts w:eastAsia="Arial"/>
          <w:lang w:eastAsia="ro-RO"/>
        </w:rPr>
        <w:t xml:space="preserve"> </w:t>
      </w:r>
      <w:proofErr w:type="spellStart"/>
      <w:r w:rsidR="002673CB" w:rsidRPr="008D150E">
        <w:rPr>
          <w:rFonts w:eastAsia="Arial"/>
          <w:lang w:eastAsia="ro-RO"/>
        </w:rPr>
        <w:t>ocuparea</w:t>
      </w:r>
      <w:proofErr w:type="spellEnd"/>
      <w:r w:rsidR="002673CB" w:rsidRPr="008D150E">
        <w:rPr>
          <w:rFonts w:eastAsia="Arial"/>
          <w:lang w:eastAsia="ro-RO"/>
        </w:rPr>
        <w:t xml:space="preserve"> </w:t>
      </w:r>
      <w:proofErr w:type="spellStart"/>
      <w:r w:rsidR="002673CB" w:rsidRPr="008D150E">
        <w:rPr>
          <w:rFonts w:eastAsia="Arial"/>
          <w:lang w:eastAsia="ro-RO"/>
        </w:rPr>
        <w:t>terenului</w:t>
      </w:r>
      <w:proofErr w:type="spellEnd"/>
      <w:r w:rsidRPr="008D150E">
        <w:rPr>
          <w:rFonts w:eastAsia="Arial"/>
          <w:lang w:eastAsia="ro-RO"/>
        </w:rPr>
        <w:t>;</w:t>
      </w:r>
    </w:p>
    <w:p w:rsidR="004F76FC" w:rsidRPr="008D150E" w:rsidRDefault="004F76FC" w:rsidP="0039597E">
      <w:pPr>
        <w:pStyle w:val="Frspaiere"/>
        <w:numPr>
          <w:ilvl w:val="0"/>
          <w:numId w:val="73"/>
        </w:numPr>
        <w:jc w:val="both"/>
        <w:rPr>
          <w:rFonts w:eastAsia="Arial"/>
          <w:lang w:eastAsia="ro-RO"/>
        </w:rPr>
      </w:pPr>
      <w:proofErr w:type="spellStart"/>
      <w:r w:rsidRPr="008D150E">
        <w:rPr>
          <w:rFonts w:eastAsia="Arial"/>
          <w:lang w:eastAsia="ro-RO"/>
        </w:rPr>
        <w:t>Asigur</w:t>
      </w:r>
      <w:r w:rsidR="00693DD2" w:rsidRPr="008D150E">
        <w:rPr>
          <w:rFonts w:eastAsia="Arial"/>
          <w:lang w:eastAsia="ro-RO"/>
        </w:rPr>
        <w:t>ă</w:t>
      </w:r>
      <w:proofErr w:type="spellEnd"/>
      <w:r w:rsidRPr="008D150E">
        <w:rPr>
          <w:rFonts w:eastAsia="Arial"/>
          <w:lang w:eastAsia="ro-RO"/>
        </w:rPr>
        <w:t xml:space="preserve"> </w:t>
      </w:r>
      <w:proofErr w:type="spellStart"/>
      <w:r w:rsidRPr="008D150E">
        <w:rPr>
          <w:rFonts w:eastAsia="Arial"/>
          <w:lang w:eastAsia="ro-RO"/>
        </w:rPr>
        <w:t>verificarea</w:t>
      </w:r>
      <w:proofErr w:type="spellEnd"/>
      <w:r w:rsidRPr="008D150E">
        <w:rPr>
          <w:rFonts w:eastAsia="Arial"/>
          <w:lang w:eastAsia="ro-RO"/>
        </w:rPr>
        <w:t xml:space="preserve"> </w:t>
      </w:r>
      <w:proofErr w:type="spellStart"/>
      <w:r w:rsidRPr="008D150E">
        <w:rPr>
          <w:rFonts w:eastAsia="Arial"/>
          <w:lang w:eastAsia="ro-RO"/>
        </w:rPr>
        <w:t>sesizarilor</w:t>
      </w:r>
      <w:proofErr w:type="spellEnd"/>
      <w:r w:rsidRPr="008D150E">
        <w:rPr>
          <w:rFonts w:eastAsia="Arial"/>
          <w:lang w:eastAsia="ro-RO"/>
        </w:rPr>
        <w:t xml:space="preserve"> </w:t>
      </w:r>
      <w:proofErr w:type="spellStart"/>
      <w:r w:rsidRPr="008D150E">
        <w:rPr>
          <w:rFonts w:eastAsia="Arial"/>
          <w:lang w:eastAsia="ro-RO"/>
        </w:rPr>
        <w:t>repartizate</w:t>
      </w:r>
      <w:proofErr w:type="spellEnd"/>
      <w:r w:rsidRPr="008D150E">
        <w:rPr>
          <w:rFonts w:eastAsia="Arial"/>
          <w:lang w:eastAsia="ro-RO"/>
        </w:rPr>
        <w:t xml:space="preserve">, </w:t>
      </w:r>
      <w:proofErr w:type="spellStart"/>
      <w:r w:rsidRPr="008D150E">
        <w:rPr>
          <w:rFonts w:eastAsia="Arial"/>
          <w:lang w:eastAsia="ro-RO"/>
        </w:rPr>
        <w:t>redacteaz</w:t>
      </w:r>
      <w:r w:rsidR="00693DD2" w:rsidRPr="008D150E">
        <w:rPr>
          <w:rFonts w:eastAsia="Arial"/>
          <w:lang w:eastAsia="ro-RO"/>
        </w:rPr>
        <w:t>ă</w:t>
      </w:r>
      <w:proofErr w:type="spellEnd"/>
      <w:r w:rsidRPr="008D150E">
        <w:rPr>
          <w:rFonts w:eastAsia="Arial"/>
          <w:lang w:eastAsia="ro-RO"/>
        </w:rPr>
        <w:t xml:space="preserve"> </w:t>
      </w:r>
      <w:proofErr w:type="spellStart"/>
      <w:r w:rsidR="00693DD2" w:rsidRPr="008D150E">
        <w:rPr>
          <w:rFonts w:eastAsia="Arial"/>
          <w:lang w:eastAsia="ro-RO"/>
        </w:rPr>
        <w:t>ș</w:t>
      </w:r>
      <w:r w:rsidRPr="008D150E">
        <w:rPr>
          <w:rFonts w:eastAsia="Arial"/>
          <w:lang w:eastAsia="ro-RO"/>
        </w:rPr>
        <w:t>i</w:t>
      </w:r>
      <w:proofErr w:type="spellEnd"/>
      <w:r w:rsidRPr="008D150E">
        <w:rPr>
          <w:rFonts w:eastAsia="Arial"/>
          <w:lang w:eastAsia="ro-RO"/>
        </w:rPr>
        <w:t xml:space="preserve"> </w:t>
      </w:r>
      <w:proofErr w:type="spellStart"/>
      <w:r w:rsidRPr="008D150E">
        <w:rPr>
          <w:rFonts w:eastAsia="Arial"/>
          <w:lang w:eastAsia="ro-RO"/>
        </w:rPr>
        <w:t>transmite</w:t>
      </w:r>
      <w:proofErr w:type="spellEnd"/>
      <w:r w:rsidRPr="008D150E">
        <w:rPr>
          <w:rFonts w:eastAsia="Arial"/>
          <w:lang w:eastAsia="ro-RO"/>
        </w:rPr>
        <w:t xml:space="preserve"> </w:t>
      </w:r>
      <w:proofErr w:type="spellStart"/>
      <w:r w:rsidRPr="008D150E">
        <w:rPr>
          <w:rFonts w:eastAsia="Arial"/>
          <w:lang w:eastAsia="ro-RO"/>
        </w:rPr>
        <w:t>raspunsurile</w:t>
      </w:r>
      <w:proofErr w:type="spellEnd"/>
      <w:r w:rsidRPr="008D150E">
        <w:rPr>
          <w:rFonts w:eastAsia="Arial"/>
          <w:lang w:eastAsia="ro-RO"/>
        </w:rPr>
        <w:t xml:space="preserve"> la </w:t>
      </w:r>
      <w:proofErr w:type="spellStart"/>
      <w:r w:rsidRPr="008D150E">
        <w:rPr>
          <w:rFonts w:eastAsia="Arial"/>
          <w:lang w:eastAsia="ro-RO"/>
        </w:rPr>
        <w:t>sesiz</w:t>
      </w:r>
      <w:r w:rsidR="00693DD2" w:rsidRPr="008D150E">
        <w:rPr>
          <w:rFonts w:eastAsia="Arial"/>
          <w:lang w:eastAsia="ro-RO"/>
        </w:rPr>
        <w:t>ă</w:t>
      </w:r>
      <w:r w:rsidRPr="008D150E">
        <w:rPr>
          <w:rFonts w:eastAsia="Arial"/>
          <w:lang w:eastAsia="ro-RO"/>
        </w:rPr>
        <w:t>rile</w:t>
      </w:r>
      <w:proofErr w:type="spellEnd"/>
      <w:r w:rsidRPr="008D150E">
        <w:rPr>
          <w:rFonts w:eastAsia="Arial"/>
          <w:lang w:eastAsia="ro-RO"/>
        </w:rPr>
        <w:t xml:space="preserve"> </w:t>
      </w:r>
      <w:proofErr w:type="spellStart"/>
      <w:r w:rsidRPr="008D150E">
        <w:rPr>
          <w:rFonts w:eastAsia="Arial"/>
          <w:lang w:eastAsia="ro-RO"/>
        </w:rPr>
        <w:t>peten</w:t>
      </w:r>
      <w:r w:rsidR="0027376C" w:rsidRPr="008D150E">
        <w:rPr>
          <w:rFonts w:eastAsia="Arial"/>
          <w:lang w:eastAsia="ro-RO"/>
        </w:rPr>
        <w:t>ț</w:t>
      </w:r>
      <w:r w:rsidRPr="008D150E">
        <w:rPr>
          <w:rFonts w:eastAsia="Arial"/>
          <w:lang w:eastAsia="ro-RO"/>
        </w:rPr>
        <w:t>ilor</w:t>
      </w:r>
      <w:proofErr w:type="spellEnd"/>
      <w:r w:rsidRPr="008D150E">
        <w:rPr>
          <w:rFonts w:eastAsia="Arial"/>
          <w:lang w:eastAsia="ro-RO"/>
        </w:rPr>
        <w:t xml:space="preserve">, </w:t>
      </w:r>
      <w:proofErr w:type="spellStart"/>
      <w:r w:rsidRPr="008D150E">
        <w:rPr>
          <w:rFonts w:eastAsia="Arial"/>
          <w:lang w:eastAsia="ro-RO"/>
        </w:rPr>
        <w:t>raspunde</w:t>
      </w:r>
      <w:proofErr w:type="spellEnd"/>
      <w:r w:rsidRPr="008D150E">
        <w:rPr>
          <w:rFonts w:eastAsia="Arial"/>
          <w:lang w:eastAsia="ro-RO"/>
        </w:rPr>
        <w:t xml:space="preserve"> de </w:t>
      </w:r>
      <w:proofErr w:type="spellStart"/>
      <w:r w:rsidRPr="008D150E">
        <w:rPr>
          <w:rFonts w:eastAsia="Arial"/>
          <w:lang w:eastAsia="ro-RO"/>
        </w:rPr>
        <w:t>soluţionarea</w:t>
      </w:r>
      <w:proofErr w:type="spellEnd"/>
      <w:r w:rsidRPr="008D150E">
        <w:rPr>
          <w:rFonts w:eastAsia="Arial"/>
          <w:lang w:eastAsia="ro-RO"/>
        </w:rPr>
        <w:t xml:space="preserve">, </w:t>
      </w:r>
      <w:proofErr w:type="spellStart"/>
      <w:r w:rsidRPr="008D150E">
        <w:rPr>
          <w:rFonts w:eastAsia="Arial"/>
          <w:lang w:eastAsia="ro-RO"/>
        </w:rPr>
        <w:t>în</w:t>
      </w:r>
      <w:proofErr w:type="spellEnd"/>
      <w:r w:rsidRPr="008D150E">
        <w:rPr>
          <w:rFonts w:eastAsia="Arial"/>
          <w:lang w:eastAsia="ro-RO"/>
        </w:rPr>
        <w:t xml:space="preserve"> </w:t>
      </w:r>
      <w:proofErr w:type="spellStart"/>
      <w:r w:rsidRPr="008D150E">
        <w:rPr>
          <w:rFonts w:eastAsia="Arial"/>
          <w:lang w:eastAsia="ro-RO"/>
        </w:rPr>
        <w:t>termenul</w:t>
      </w:r>
      <w:proofErr w:type="spellEnd"/>
      <w:r w:rsidRPr="008D150E">
        <w:rPr>
          <w:rFonts w:eastAsia="Arial"/>
          <w:lang w:eastAsia="ro-RO"/>
        </w:rPr>
        <w:t xml:space="preserve"> </w:t>
      </w:r>
      <w:proofErr w:type="spellStart"/>
      <w:r w:rsidRPr="008D150E">
        <w:rPr>
          <w:rFonts w:eastAsia="Arial"/>
          <w:lang w:eastAsia="ro-RO"/>
        </w:rPr>
        <w:t>prevazut</w:t>
      </w:r>
      <w:proofErr w:type="spellEnd"/>
      <w:r w:rsidRPr="008D150E">
        <w:rPr>
          <w:rFonts w:eastAsia="Arial"/>
          <w:lang w:eastAsia="ro-RO"/>
        </w:rPr>
        <w:t xml:space="preserve"> de </w:t>
      </w:r>
      <w:proofErr w:type="spellStart"/>
      <w:r w:rsidRPr="008D150E">
        <w:rPr>
          <w:rFonts w:eastAsia="Arial"/>
          <w:lang w:eastAsia="ro-RO"/>
        </w:rPr>
        <w:t>legisla</w:t>
      </w:r>
      <w:r w:rsidR="0027376C" w:rsidRPr="008D150E">
        <w:rPr>
          <w:rFonts w:eastAsia="Arial"/>
          <w:lang w:eastAsia="ro-RO"/>
        </w:rPr>
        <w:t>ț</w:t>
      </w:r>
      <w:r w:rsidRPr="008D150E">
        <w:rPr>
          <w:rFonts w:eastAsia="Arial"/>
          <w:lang w:eastAsia="ro-RO"/>
        </w:rPr>
        <w:t>ia</w:t>
      </w:r>
      <w:proofErr w:type="spellEnd"/>
      <w:r w:rsidRPr="008D150E">
        <w:rPr>
          <w:rFonts w:eastAsia="Arial"/>
          <w:lang w:eastAsia="ro-RO"/>
        </w:rPr>
        <w:t xml:space="preserve"> </w:t>
      </w:r>
      <w:proofErr w:type="spellStart"/>
      <w:r w:rsidR="0027376C" w:rsidRPr="008D150E">
        <w:rPr>
          <w:rFonts w:eastAsia="Arial"/>
          <w:lang w:eastAsia="ro-RO"/>
        </w:rPr>
        <w:t>î</w:t>
      </w:r>
      <w:r w:rsidRPr="008D150E">
        <w:rPr>
          <w:rFonts w:eastAsia="Arial"/>
          <w:lang w:eastAsia="ro-RO"/>
        </w:rPr>
        <w:t>n</w:t>
      </w:r>
      <w:proofErr w:type="spellEnd"/>
      <w:r w:rsidRPr="008D150E">
        <w:rPr>
          <w:rFonts w:eastAsia="Arial"/>
          <w:lang w:eastAsia="ro-RO"/>
        </w:rPr>
        <w:t xml:space="preserve"> </w:t>
      </w:r>
      <w:proofErr w:type="spellStart"/>
      <w:r w:rsidRPr="008D150E">
        <w:rPr>
          <w:rFonts w:eastAsia="Arial"/>
          <w:lang w:eastAsia="ro-RO"/>
        </w:rPr>
        <w:t>vigoare</w:t>
      </w:r>
      <w:proofErr w:type="spellEnd"/>
      <w:r w:rsidRPr="008D150E">
        <w:rPr>
          <w:rFonts w:eastAsia="Arial"/>
          <w:lang w:eastAsia="ro-RO"/>
        </w:rPr>
        <w:t xml:space="preserve"> </w:t>
      </w:r>
      <w:proofErr w:type="spellStart"/>
      <w:r w:rsidRPr="008D150E">
        <w:rPr>
          <w:rFonts w:eastAsia="Arial"/>
          <w:lang w:eastAsia="ro-RO"/>
        </w:rPr>
        <w:t>privind</w:t>
      </w:r>
      <w:proofErr w:type="spellEnd"/>
      <w:r w:rsidRPr="008D150E">
        <w:rPr>
          <w:rFonts w:eastAsia="Arial"/>
          <w:lang w:eastAsia="ro-RO"/>
        </w:rPr>
        <w:t xml:space="preserve"> </w:t>
      </w:r>
      <w:proofErr w:type="spellStart"/>
      <w:r w:rsidRPr="008D150E">
        <w:rPr>
          <w:rFonts w:eastAsia="Arial"/>
          <w:lang w:eastAsia="ro-RO"/>
        </w:rPr>
        <w:t>regimul</w:t>
      </w:r>
      <w:proofErr w:type="spellEnd"/>
      <w:r w:rsidRPr="008D150E">
        <w:rPr>
          <w:rFonts w:eastAsia="Arial"/>
          <w:lang w:eastAsia="ro-RO"/>
        </w:rPr>
        <w:t xml:space="preserve"> </w:t>
      </w:r>
      <w:proofErr w:type="spellStart"/>
      <w:r w:rsidRPr="008D150E">
        <w:rPr>
          <w:rFonts w:eastAsia="Arial"/>
          <w:lang w:eastAsia="ro-RO"/>
        </w:rPr>
        <w:t>peti</w:t>
      </w:r>
      <w:r w:rsidR="0027376C" w:rsidRPr="008D150E">
        <w:rPr>
          <w:rFonts w:eastAsia="Arial"/>
          <w:lang w:eastAsia="ro-RO"/>
        </w:rPr>
        <w:t>ț</w:t>
      </w:r>
      <w:r w:rsidRPr="008D150E">
        <w:rPr>
          <w:rFonts w:eastAsia="Arial"/>
          <w:lang w:eastAsia="ro-RO"/>
        </w:rPr>
        <w:t>iilor</w:t>
      </w:r>
      <w:proofErr w:type="spellEnd"/>
      <w:r w:rsidRPr="008D150E">
        <w:rPr>
          <w:rFonts w:eastAsia="Arial"/>
          <w:lang w:eastAsia="ro-RO"/>
        </w:rPr>
        <w:t xml:space="preserve"> </w:t>
      </w:r>
      <w:proofErr w:type="spellStart"/>
      <w:r w:rsidR="0027376C" w:rsidRPr="008D150E">
        <w:rPr>
          <w:rFonts w:eastAsia="Arial"/>
          <w:lang w:eastAsia="ro-RO"/>
        </w:rPr>
        <w:t>ș</w:t>
      </w:r>
      <w:r w:rsidRPr="008D150E">
        <w:rPr>
          <w:rFonts w:eastAsia="Arial"/>
          <w:lang w:eastAsia="ro-RO"/>
        </w:rPr>
        <w:t>i</w:t>
      </w:r>
      <w:proofErr w:type="spellEnd"/>
      <w:r w:rsidRPr="008D150E">
        <w:rPr>
          <w:rFonts w:eastAsia="Arial"/>
          <w:lang w:eastAsia="ro-RO"/>
        </w:rPr>
        <w:t xml:space="preserve"> </w:t>
      </w:r>
      <w:proofErr w:type="spellStart"/>
      <w:r w:rsidRPr="008D150E">
        <w:rPr>
          <w:rFonts w:eastAsia="Arial"/>
          <w:lang w:eastAsia="ro-RO"/>
        </w:rPr>
        <w:t>respectiv</w:t>
      </w:r>
      <w:proofErr w:type="spellEnd"/>
      <w:r w:rsidRPr="008D150E">
        <w:rPr>
          <w:rFonts w:eastAsia="Arial"/>
          <w:lang w:eastAsia="ro-RO"/>
        </w:rPr>
        <w:t xml:space="preserve"> </w:t>
      </w:r>
      <w:proofErr w:type="spellStart"/>
      <w:r w:rsidRPr="008D150E">
        <w:rPr>
          <w:rFonts w:eastAsia="Arial"/>
          <w:lang w:eastAsia="ro-RO"/>
        </w:rPr>
        <w:t>accesul</w:t>
      </w:r>
      <w:proofErr w:type="spellEnd"/>
      <w:r w:rsidRPr="008D150E">
        <w:rPr>
          <w:rFonts w:eastAsia="Arial"/>
          <w:lang w:eastAsia="ro-RO"/>
        </w:rPr>
        <w:t xml:space="preserve"> liber la </w:t>
      </w:r>
      <w:proofErr w:type="spellStart"/>
      <w:r w:rsidRPr="008D150E">
        <w:rPr>
          <w:rFonts w:eastAsia="Arial"/>
          <w:lang w:eastAsia="ro-RO"/>
        </w:rPr>
        <w:t>informa</w:t>
      </w:r>
      <w:r w:rsidR="0027376C" w:rsidRPr="008D150E">
        <w:rPr>
          <w:rFonts w:eastAsia="Arial"/>
          <w:lang w:eastAsia="ro-RO"/>
        </w:rPr>
        <w:t>ț</w:t>
      </w:r>
      <w:r w:rsidRPr="008D150E">
        <w:rPr>
          <w:rFonts w:eastAsia="Arial"/>
          <w:lang w:eastAsia="ro-RO"/>
        </w:rPr>
        <w:t>ii</w:t>
      </w:r>
      <w:proofErr w:type="spellEnd"/>
      <w:r w:rsidRPr="008D150E">
        <w:rPr>
          <w:rFonts w:eastAsia="Arial"/>
          <w:lang w:eastAsia="ro-RO"/>
        </w:rPr>
        <w:t xml:space="preserve"> </w:t>
      </w:r>
      <w:proofErr w:type="spellStart"/>
      <w:r w:rsidRPr="008D150E">
        <w:rPr>
          <w:rFonts w:eastAsia="Arial"/>
          <w:lang w:eastAsia="ro-RO"/>
        </w:rPr>
        <w:t>publice</w:t>
      </w:r>
      <w:proofErr w:type="spellEnd"/>
      <w:r w:rsidR="00E43335" w:rsidRPr="008D150E">
        <w:rPr>
          <w:rFonts w:eastAsia="Arial"/>
          <w:lang w:eastAsia="ro-RO"/>
        </w:rPr>
        <w:t>;</w:t>
      </w:r>
    </w:p>
    <w:p w:rsidR="004F76FC" w:rsidRPr="008D150E" w:rsidRDefault="004F76FC" w:rsidP="0039597E">
      <w:pPr>
        <w:pStyle w:val="Frspaiere"/>
        <w:numPr>
          <w:ilvl w:val="0"/>
          <w:numId w:val="73"/>
        </w:numPr>
        <w:jc w:val="both"/>
        <w:rPr>
          <w:rFonts w:eastAsia="Arial"/>
          <w:lang w:eastAsia="ro-RO"/>
        </w:rPr>
      </w:pPr>
      <w:proofErr w:type="spellStart"/>
      <w:r w:rsidRPr="008D150E">
        <w:rPr>
          <w:rFonts w:eastAsia="Arial"/>
          <w:lang w:eastAsia="ro-RO"/>
        </w:rPr>
        <w:t>Asigur</w:t>
      </w:r>
      <w:r w:rsidR="0027376C" w:rsidRPr="008D150E">
        <w:rPr>
          <w:rFonts w:eastAsia="Arial"/>
          <w:lang w:eastAsia="ro-RO"/>
        </w:rPr>
        <w:t>ă</w:t>
      </w:r>
      <w:proofErr w:type="spellEnd"/>
      <w:r w:rsidRPr="008D150E">
        <w:rPr>
          <w:rFonts w:eastAsia="Arial"/>
          <w:lang w:eastAsia="ro-RO"/>
        </w:rPr>
        <w:t xml:space="preserve"> </w:t>
      </w:r>
      <w:proofErr w:type="spellStart"/>
      <w:r w:rsidRPr="008D150E">
        <w:rPr>
          <w:rFonts w:eastAsia="Arial"/>
          <w:lang w:eastAsia="ro-RO"/>
        </w:rPr>
        <w:t>respectarea</w:t>
      </w:r>
      <w:proofErr w:type="spellEnd"/>
      <w:r w:rsidRPr="008D150E">
        <w:rPr>
          <w:rFonts w:eastAsia="Arial"/>
          <w:lang w:eastAsia="ro-RO"/>
        </w:rPr>
        <w:t xml:space="preserve"> </w:t>
      </w:r>
      <w:proofErr w:type="spellStart"/>
      <w:r w:rsidR="00693DD2" w:rsidRPr="008D150E">
        <w:rPr>
          <w:rFonts w:eastAsia="Arial"/>
          <w:lang w:eastAsia="ro-RO"/>
        </w:rPr>
        <w:t>î</w:t>
      </w:r>
      <w:r w:rsidRPr="008D150E">
        <w:rPr>
          <w:rFonts w:eastAsia="Arial"/>
          <w:lang w:eastAsia="ro-RO"/>
        </w:rPr>
        <w:t>n</w:t>
      </w:r>
      <w:proofErr w:type="spellEnd"/>
      <w:r w:rsidRPr="008D150E">
        <w:rPr>
          <w:rFonts w:eastAsia="Arial"/>
          <w:lang w:eastAsia="ro-RO"/>
        </w:rPr>
        <w:t xml:space="preserve"> </w:t>
      </w:r>
      <w:proofErr w:type="spellStart"/>
      <w:r w:rsidR="0027376C" w:rsidRPr="008D150E">
        <w:rPr>
          <w:rFonts w:eastAsia="Arial"/>
          <w:lang w:eastAsia="ro-RO"/>
        </w:rPr>
        <w:t>î</w:t>
      </w:r>
      <w:r w:rsidRPr="008D150E">
        <w:rPr>
          <w:rFonts w:eastAsia="Arial"/>
          <w:lang w:eastAsia="ro-RO"/>
        </w:rPr>
        <w:t>ndeplinirea</w:t>
      </w:r>
      <w:proofErr w:type="spellEnd"/>
      <w:r w:rsidRPr="008D150E">
        <w:rPr>
          <w:rFonts w:eastAsia="Arial"/>
          <w:lang w:eastAsia="ro-RO"/>
        </w:rPr>
        <w:t xml:space="preserve"> </w:t>
      </w:r>
      <w:proofErr w:type="spellStart"/>
      <w:r w:rsidRPr="008D150E">
        <w:rPr>
          <w:rFonts w:eastAsia="Arial"/>
          <w:lang w:eastAsia="ro-RO"/>
        </w:rPr>
        <w:t>sarcinilor</w:t>
      </w:r>
      <w:proofErr w:type="spellEnd"/>
      <w:r w:rsidRPr="008D150E">
        <w:rPr>
          <w:rFonts w:eastAsia="Arial"/>
          <w:lang w:eastAsia="ro-RO"/>
        </w:rPr>
        <w:t xml:space="preserve"> de </w:t>
      </w:r>
      <w:proofErr w:type="spellStart"/>
      <w:r w:rsidRPr="008D150E">
        <w:rPr>
          <w:rFonts w:eastAsia="Arial"/>
          <w:lang w:eastAsia="ro-RO"/>
        </w:rPr>
        <w:t>serviciu</w:t>
      </w:r>
      <w:proofErr w:type="spellEnd"/>
      <w:r w:rsidRPr="008D150E">
        <w:rPr>
          <w:rFonts w:eastAsia="Arial"/>
          <w:lang w:eastAsia="ro-RO"/>
        </w:rPr>
        <w:t xml:space="preserve"> a </w:t>
      </w:r>
      <w:proofErr w:type="spellStart"/>
      <w:r w:rsidRPr="008D150E">
        <w:rPr>
          <w:rFonts w:eastAsia="Arial"/>
          <w:lang w:eastAsia="ro-RO"/>
        </w:rPr>
        <w:t>Procedurilor</w:t>
      </w:r>
      <w:proofErr w:type="spellEnd"/>
      <w:r w:rsidRPr="008D150E">
        <w:rPr>
          <w:rFonts w:eastAsia="Arial"/>
          <w:lang w:eastAsia="ro-RO"/>
        </w:rPr>
        <w:t xml:space="preserve"> </w:t>
      </w:r>
      <w:proofErr w:type="spellStart"/>
      <w:r w:rsidRPr="008D150E">
        <w:rPr>
          <w:rFonts w:eastAsia="Arial"/>
          <w:lang w:eastAsia="ro-RO"/>
        </w:rPr>
        <w:t>Opera</w:t>
      </w:r>
      <w:r w:rsidR="0027376C" w:rsidRPr="008D150E">
        <w:rPr>
          <w:rFonts w:eastAsia="Arial"/>
          <w:lang w:eastAsia="ro-RO"/>
        </w:rPr>
        <w:t>ț</w:t>
      </w:r>
      <w:r w:rsidRPr="008D150E">
        <w:rPr>
          <w:rFonts w:eastAsia="Arial"/>
          <w:lang w:eastAsia="ro-RO"/>
        </w:rPr>
        <w:t>ionale</w:t>
      </w:r>
      <w:proofErr w:type="spellEnd"/>
      <w:r w:rsidRPr="008D150E">
        <w:rPr>
          <w:rFonts w:eastAsia="Arial"/>
          <w:lang w:eastAsia="ro-RO"/>
        </w:rPr>
        <w:t xml:space="preserve"> </w:t>
      </w:r>
      <w:proofErr w:type="spellStart"/>
      <w:r w:rsidR="00693DD2" w:rsidRPr="008D150E">
        <w:rPr>
          <w:rFonts w:eastAsia="Arial"/>
          <w:lang w:eastAsia="ro-RO"/>
        </w:rPr>
        <w:t>ș</w:t>
      </w:r>
      <w:r w:rsidRPr="008D150E">
        <w:rPr>
          <w:rFonts w:eastAsia="Arial"/>
          <w:lang w:eastAsia="ro-RO"/>
        </w:rPr>
        <w:t>i</w:t>
      </w:r>
      <w:proofErr w:type="spellEnd"/>
      <w:r w:rsidRPr="008D150E">
        <w:rPr>
          <w:rFonts w:eastAsia="Arial"/>
          <w:lang w:eastAsia="ro-RO"/>
        </w:rPr>
        <w:t xml:space="preserve"> de </w:t>
      </w:r>
      <w:proofErr w:type="spellStart"/>
      <w:r w:rsidRPr="008D150E">
        <w:rPr>
          <w:rFonts w:eastAsia="Arial"/>
          <w:lang w:eastAsia="ro-RO"/>
        </w:rPr>
        <w:t>Sistem</w:t>
      </w:r>
      <w:proofErr w:type="spellEnd"/>
      <w:r w:rsidRPr="008D150E">
        <w:rPr>
          <w:rFonts w:eastAsia="Arial"/>
          <w:lang w:eastAsia="ro-RO"/>
        </w:rPr>
        <w:t xml:space="preserve"> </w:t>
      </w:r>
      <w:proofErr w:type="spellStart"/>
      <w:r w:rsidRPr="008D150E">
        <w:rPr>
          <w:rFonts w:eastAsia="Arial"/>
          <w:lang w:eastAsia="ro-RO"/>
        </w:rPr>
        <w:t>aplicabile</w:t>
      </w:r>
      <w:proofErr w:type="spellEnd"/>
      <w:r w:rsidRPr="008D150E">
        <w:rPr>
          <w:rFonts w:eastAsia="Arial"/>
          <w:lang w:eastAsia="ro-RO"/>
        </w:rPr>
        <w:t xml:space="preserve"> </w:t>
      </w:r>
      <w:proofErr w:type="spellStart"/>
      <w:r w:rsidRPr="008D150E">
        <w:rPr>
          <w:rFonts w:eastAsia="Arial"/>
          <w:lang w:eastAsia="ro-RO"/>
        </w:rPr>
        <w:t>activit</w:t>
      </w:r>
      <w:r w:rsidR="0027376C" w:rsidRPr="008D150E">
        <w:rPr>
          <w:rFonts w:eastAsia="Arial"/>
          <w:lang w:eastAsia="ro-RO"/>
        </w:rPr>
        <w:t>ăț</w:t>
      </w:r>
      <w:r w:rsidRPr="008D150E">
        <w:rPr>
          <w:rFonts w:eastAsia="Arial"/>
          <w:lang w:eastAsia="ro-RO"/>
        </w:rPr>
        <w:t>ilor</w:t>
      </w:r>
      <w:proofErr w:type="spellEnd"/>
      <w:r w:rsidRPr="008D150E">
        <w:rPr>
          <w:rFonts w:eastAsia="Arial"/>
          <w:lang w:eastAsia="ro-RO"/>
        </w:rPr>
        <w:t xml:space="preserve"> din </w:t>
      </w:r>
      <w:proofErr w:type="spellStart"/>
      <w:r w:rsidRPr="008D150E">
        <w:rPr>
          <w:rFonts w:eastAsia="Arial"/>
          <w:lang w:eastAsia="ro-RO"/>
        </w:rPr>
        <w:t>domeniul</w:t>
      </w:r>
      <w:proofErr w:type="spellEnd"/>
      <w:r w:rsidRPr="008D150E">
        <w:rPr>
          <w:rFonts w:eastAsia="Arial"/>
          <w:lang w:eastAsia="ro-RO"/>
        </w:rPr>
        <w:t xml:space="preserve"> de </w:t>
      </w:r>
      <w:proofErr w:type="spellStart"/>
      <w:r w:rsidRPr="008D150E">
        <w:rPr>
          <w:rFonts w:eastAsia="Arial"/>
          <w:lang w:eastAsia="ro-RO"/>
        </w:rPr>
        <w:t>activitate</w:t>
      </w:r>
      <w:proofErr w:type="spellEnd"/>
      <w:r w:rsidRPr="008D150E">
        <w:rPr>
          <w:rFonts w:eastAsia="Arial"/>
          <w:lang w:eastAsia="ro-RO"/>
        </w:rPr>
        <w:t xml:space="preserve"> </w:t>
      </w:r>
      <w:proofErr w:type="spellStart"/>
      <w:r w:rsidR="0027376C" w:rsidRPr="008D150E">
        <w:rPr>
          <w:rFonts w:eastAsia="Arial"/>
          <w:lang w:eastAsia="ro-RO"/>
        </w:rPr>
        <w:t>ș</w:t>
      </w:r>
      <w:r w:rsidRPr="008D150E">
        <w:rPr>
          <w:rFonts w:eastAsia="Arial"/>
          <w:lang w:eastAsia="ro-RO"/>
        </w:rPr>
        <w:t>i</w:t>
      </w:r>
      <w:proofErr w:type="spellEnd"/>
      <w:r w:rsidRPr="008D150E">
        <w:rPr>
          <w:rFonts w:eastAsia="Arial"/>
          <w:lang w:eastAsia="ro-RO"/>
        </w:rPr>
        <w:t xml:space="preserve"> </w:t>
      </w:r>
      <w:proofErr w:type="spellStart"/>
      <w:r w:rsidRPr="008D150E">
        <w:rPr>
          <w:rFonts w:eastAsia="Arial"/>
          <w:lang w:eastAsia="ro-RO"/>
        </w:rPr>
        <w:t>conexe</w:t>
      </w:r>
      <w:proofErr w:type="spellEnd"/>
      <w:r w:rsidRPr="008D150E">
        <w:rPr>
          <w:rFonts w:eastAsia="Arial"/>
          <w:lang w:eastAsia="ro-RO"/>
        </w:rPr>
        <w:t xml:space="preserve"> </w:t>
      </w:r>
      <w:proofErr w:type="spellStart"/>
      <w:r w:rsidRPr="008D150E">
        <w:rPr>
          <w:rFonts w:eastAsia="Arial"/>
          <w:lang w:eastAsia="ro-RO"/>
        </w:rPr>
        <w:t>a</w:t>
      </w:r>
      <w:r w:rsidR="0027376C" w:rsidRPr="008D150E">
        <w:rPr>
          <w:rFonts w:eastAsia="Arial"/>
          <w:lang w:eastAsia="ro-RO"/>
        </w:rPr>
        <w:t>ș</w:t>
      </w:r>
      <w:r w:rsidRPr="008D150E">
        <w:rPr>
          <w:rFonts w:eastAsia="Arial"/>
          <w:lang w:eastAsia="ro-RO"/>
        </w:rPr>
        <w:t>a</w:t>
      </w:r>
      <w:proofErr w:type="spellEnd"/>
      <w:r w:rsidRPr="008D150E">
        <w:rPr>
          <w:rFonts w:eastAsia="Arial"/>
          <w:lang w:eastAsia="ro-RO"/>
        </w:rPr>
        <w:t xml:space="preserve"> cum au </w:t>
      </w:r>
      <w:proofErr w:type="spellStart"/>
      <w:r w:rsidRPr="008D150E">
        <w:rPr>
          <w:rFonts w:eastAsia="Arial"/>
          <w:lang w:eastAsia="ro-RO"/>
        </w:rPr>
        <w:t>fost</w:t>
      </w:r>
      <w:proofErr w:type="spellEnd"/>
      <w:r w:rsidRPr="008D150E">
        <w:rPr>
          <w:rFonts w:eastAsia="Arial"/>
          <w:lang w:eastAsia="ro-RO"/>
        </w:rPr>
        <w:t xml:space="preserve"> </w:t>
      </w:r>
      <w:proofErr w:type="spellStart"/>
      <w:r w:rsidRPr="008D150E">
        <w:rPr>
          <w:rFonts w:eastAsia="Arial"/>
          <w:lang w:eastAsia="ro-RO"/>
        </w:rPr>
        <w:t>acestea</w:t>
      </w:r>
      <w:proofErr w:type="spellEnd"/>
      <w:r w:rsidRPr="008D150E">
        <w:rPr>
          <w:rFonts w:eastAsia="Arial"/>
          <w:lang w:eastAsia="ro-RO"/>
        </w:rPr>
        <w:t xml:space="preserve"> </w:t>
      </w:r>
      <w:proofErr w:type="spellStart"/>
      <w:r w:rsidRPr="008D150E">
        <w:rPr>
          <w:rFonts w:eastAsia="Arial"/>
          <w:lang w:eastAsia="ro-RO"/>
        </w:rPr>
        <w:t>stabilite</w:t>
      </w:r>
      <w:proofErr w:type="spellEnd"/>
      <w:r w:rsidRPr="008D150E">
        <w:rPr>
          <w:rFonts w:eastAsia="Arial"/>
          <w:lang w:eastAsia="ro-RO"/>
        </w:rPr>
        <w:t xml:space="preserve">, </w:t>
      </w:r>
      <w:proofErr w:type="spellStart"/>
      <w:r w:rsidRPr="008D150E">
        <w:rPr>
          <w:rFonts w:eastAsia="Arial"/>
          <w:lang w:eastAsia="ro-RO"/>
        </w:rPr>
        <w:t>aprobate</w:t>
      </w:r>
      <w:proofErr w:type="spellEnd"/>
      <w:r w:rsidRPr="008D150E">
        <w:rPr>
          <w:rFonts w:eastAsia="Arial"/>
          <w:lang w:eastAsia="ro-RO"/>
        </w:rPr>
        <w:t xml:space="preserve"> </w:t>
      </w:r>
      <w:proofErr w:type="spellStart"/>
      <w:r w:rsidR="0027376C" w:rsidRPr="008D150E">
        <w:rPr>
          <w:rFonts w:eastAsia="Arial"/>
          <w:lang w:eastAsia="ro-RO"/>
        </w:rPr>
        <w:t>și</w:t>
      </w:r>
      <w:proofErr w:type="spellEnd"/>
      <w:r w:rsidRPr="008D150E">
        <w:rPr>
          <w:rFonts w:eastAsia="Arial"/>
          <w:lang w:eastAsia="ro-RO"/>
        </w:rPr>
        <w:t xml:space="preserve"> </w:t>
      </w:r>
      <w:proofErr w:type="spellStart"/>
      <w:r w:rsidRPr="008D150E">
        <w:rPr>
          <w:rFonts w:eastAsia="Arial"/>
          <w:lang w:eastAsia="ro-RO"/>
        </w:rPr>
        <w:t>difuzate</w:t>
      </w:r>
      <w:proofErr w:type="spellEnd"/>
      <w:r w:rsidRPr="008D150E">
        <w:rPr>
          <w:rFonts w:eastAsia="Arial"/>
          <w:lang w:eastAsia="ro-RO"/>
        </w:rPr>
        <w:t xml:space="preserve"> conform OSGG nr. 600/2018 </w:t>
      </w:r>
      <w:proofErr w:type="spellStart"/>
      <w:r w:rsidRPr="008D150E">
        <w:rPr>
          <w:rFonts w:eastAsia="Arial"/>
          <w:lang w:eastAsia="ro-RO"/>
        </w:rPr>
        <w:t>pentru</w:t>
      </w:r>
      <w:proofErr w:type="spellEnd"/>
      <w:r w:rsidRPr="008D150E">
        <w:rPr>
          <w:rFonts w:eastAsia="Arial"/>
          <w:lang w:eastAsia="ro-RO"/>
        </w:rPr>
        <w:t xml:space="preserve"> </w:t>
      </w:r>
      <w:proofErr w:type="spellStart"/>
      <w:r w:rsidRPr="008D150E">
        <w:rPr>
          <w:rFonts w:eastAsia="Arial"/>
          <w:lang w:eastAsia="ro-RO"/>
        </w:rPr>
        <w:t>aprobarea</w:t>
      </w:r>
      <w:proofErr w:type="spellEnd"/>
      <w:r w:rsidRPr="008D150E">
        <w:rPr>
          <w:rFonts w:eastAsia="Arial"/>
          <w:lang w:eastAsia="ro-RO"/>
        </w:rPr>
        <w:t xml:space="preserve"> </w:t>
      </w:r>
      <w:proofErr w:type="spellStart"/>
      <w:r w:rsidRPr="008D150E">
        <w:rPr>
          <w:rFonts w:eastAsia="Arial"/>
          <w:lang w:eastAsia="ro-RO"/>
        </w:rPr>
        <w:t>Codului</w:t>
      </w:r>
      <w:proofErr w:type="spellEnd"/>
      <w:r w:rsidRPr="008D150E">
        <w:rPr>
          <w:rFonts w:eastAsia="Arial"/>
          <w:lang w:eastAsia="ro-RO"/>
        </w:rPr>
        <w:t xml:space="preserve"> </w:t>
      </w:r>
      <w:proofErr w:type="spellStart"/>
      <w:r w:rsidRPr="008D150E">
        <w:rPr>
          <w:rFonts w:eastAsia="Arial"/>
          <w:lang w:eastAsia="ro-RO"/>
        </w:rPr>
        <w:t>controlului</w:t>
      </w:r>
      <w:proofErr w:type="spellEnd"/>
      <w:r w:rsidRPr="008D150E">
        <w:rPr>
          <w:rFonts w:eastAsia="Arial"/>
          <w:lang w:eastAsia="ro-RO"/>
        </w:rPr>
        <w:t xml:space="preserve"> intern/managerial al </w:t>
      </w:r>
      <w:proofErr w:type="spellStart"/>
      <w:r w:rsidRPr="008D150E">
        <w:rPr>
          <w:rFonts w:eastAsia="Arial"/>
          <w:lang w:eastAsia="ro-RO"/>
        </w:rPr>
        <w:t>entit</w:t>
      </w:r>
      <w:r w:rsidR="0027376C" w:rsidRPr="008D150E">
        <w:rPr>
          <w:rFonts w:eastAsia="Arial"/>
          <w:lang w:eastAsia="ro-RO"/>
        </w:rPr>
        <w:t>ăț</w:t>
      </w:r>
      <w:r w:rsidRPr="008D150E">
        <w:rPr>
          <w:rFonts w:eastAsia="Arial"/>
          <w:lang w:eastAsia="ro-RO"/>
        </w:rPr>
        <w:t>ilor</w:t>
      </w:r>
      <w:proofErr w:type="spellEnd"/>
      <w:r w:rsidRPr="008D150E">
        <w:rPr>
          <w:rFonts w:eastAsia="Arial"/>
          <w:lang w:eastAsia="ro-RO"/>
        </w:rPr>
        <w:t xml:space="preserve"> </w:t>
      </w:r>
      <w:proofErr w:type="spellStart"/>
      <w:r w:rsidRPr="008D150E">
        <w:rPr>
          <w:rFonts w:eastAsia="Arial"/>
          <w:lang w:eastAsia="ro-RO"/>
        </w:rPr>
        <w:t>publice</w:t>
      </w:r>
      <w:proofErr w:type="spellEnd"/>
      <w:r w:rsidRPr="008D150E">
        <w:rPr>
          <w:rFonts w:eastAsia="Arial"/>
          <w:lang w:eastAsia="ro-RO"/>
        </w:rPr>
        <w:t>.</w:t>
      </w:r>
    </w:p>
    <w:p w:rsidR="00AC2ADE" w:rsidRPr="008D150E" w:rsidRDefault="00AC2ADE" w:rsidP="008D150E">
      <w:pPr>
        <w:pStyle w:val="Frspaiere"/>
        <w:ind w:left="720"/>
        <w:jc w:val="both"/>
        <w:rPr>
          <w:rFonts w:eastAsia="Arial"/>
          <w:lang w:eastAsia="ro-RO"/>
        </w:rPr>
      </w:pPr>
    </w:p>
    <w:p w:rsidR="000F6144" w:rsidRDefault="000F6144" w:rsidP="008D150E">
      <w:pPr>
        <w:pStyle w:val="Frspaiere"/>
        <w:jc w:val="both"/>
        <w:rPr>
          <w:rFonts w:eastAsia="Arial"/>
          <w:b/>
          <w:lang w:eastAsia="ro-RO"/>
        </w:rPr>
      </w:pPr>
    </w:p>
    <w:p w:rsidR="000F6144" w:rsidRDefault="000F6144" w:rsidP="008D150E">
      <w:pPr>
        <w:pStyle w:val="Frspaiere"/>
        <w:jc w:val="both"/>
        <w:rPr>
          <w:rFonts w:eastAsia="Arial"/>
          <w:b/>
          <w:lang w:eastAsia="ro-RO"/>
        </w:rPr>
      </w:pPr>
    </w:p>
    <w:p w:rsidR="00AC2ADE" w:rsidRPr="008D150E" w:rsidRDefault="00102ADB" w:rsidP="008D150E">
      <w:pPr>
        <w:pStyle w:val="Frspaiere"/>
        <w:jc w:val="both"/>
        <w:rPr>
          <w:rFonts w:eastAsia="Arial"/>
          <w:b/>
          <w:lang w:eastAsia="ro-RO"/>
        </w:rPr>
      </w:pPr>
      <w:r w:rsidRPr="008D150E">
        <w:rPr>
          <w:rFonts w:eastAsia="Arial"/>
          <w:b/>
          <w:lang w:eastAsia="ro-RO"/>
        </w:rPr>
        <w:t>Art.45</w:t>
      </w:r>
      <w:r w:rsidR="00024C47">
        <w:rPr>
          <w:rFonts w:eastAsia="Arial"/>
          <w:b/>
          <w:lang w:eastAsia="ro-RO"/>
        </w:rPr>
        <w:t>.</w:t>
      </w:r>
      <w:r w:rsidRPr="008D150E">
        <w:rPr>
          <w:rFonts w:eastAsia="Arial"/>
          <w:b/>
          <w:lang w:eastAsia="ro-RO"/>
        </w:rPr>
        <w:t xml:space="preserve"> </w:t>
      </w:r>
      <w:proofErr w:type="spellStart"/>
      <w:r w:rsidR="00AC2ADE" w:rsidRPr="008D150E">
        <w:rPr>
          <w:rFonts w:eastAsia="Arial"/>
          <w:b/>
          <w:lang w:eastAsia="ro-RO"/>
        </w:rPr>
        <w:t>Arhitect</w:t>
      </w:r>
      <w:proofErr w:type="spellEnd"/>
      <w:r w:rsidR="00AC2ADE" w:rsidRPr="008D150E">
        <w:rPr>
          <w:rFonts w:eastAsia="Arial"/>
          <w:b/>
          <w:lang w:eastAsia="ro-RO"/>
        </w:rPr>
        <w:t xml:space="preserve"> </w:t>
      </w:r>
      <w:proofErr w:type="spellStart"/>
      <w:r w:rsidR="007374D4" w:rsidRPr="008D150E">
        <w:rPr>
          <w:rFonts w:eastAsia="Arial"/>
          <w:b/>
          <w:lang w:eastAsia="ro-RO"/>
        </w:rPr>
        <w:t>ș</w:t>
      </w:r>
      <w:r w:rsidR="00AC2ADE" w:rsidRPr="008D150E">
        <w:rPr>
          <w:rFonts w:eastAsia="Arial"/>
          <w:b/>
          <w:lang w:eastAsia="ro-RO"/>
        </w:rPr>
        <w:t>ef</w:t>
      </w:r>
      <w:proofErr w:type="spellEnd"/>
      <w:r w:rsidR="00AC2ADE" w:rsidRPr="008D150E">
        <w:rPr>
          <w:rFonts w:eastAsia="Arial"/>
          <w:b/>
          <w:lang w:eastAsia="ro-RO"/>
        </w:rPr>
        <w:t xml:space="preserve">- Director </w:t>
      </w:r>
      <w:proofErr w:type="spellStart"/>
      <w:r w:rsidR="00AC2ADE" w:rsidRPr="008D150E">
        <w:rPr>
          <w:rFonts w:eastAsia="Arial"/>
          <w:b/>
          <w:lang w:eastAsia="ro-RO"/>
        </w:rPr>
        <w:t>Executiv</w:t>
      </w:r>
      <w:proofErr w:type="spellEnd"/>
    </w:p>
    <w:p w:rsidR="00AC2ADE" w:rsidRPr="008D150E" w:rsidRDefault="00AC2ADE" w:rsidP="008D150E">
      <w:pPr>
        <w:pStyle w:val="Frspaiere"/>
        <w:ind w:left="720"/>
        <w:jc w:val="both"/>
        <w:rPr>
          <w:rFonts w:eastAsia="Arial"/>
          <w:b/>
          <w:lang w:eastAsia="ro-RO"/>
        </w:rPr>
      </w:pPr>
    </w:p>
    <w:p w:rsidR="00AC2ADE" w:rsidRPr="008D150E" w:rsidRDefault="00AC2ADE" w:rsidP="008D150E">
      <w:pPr>
        <w:spacing w:line="240" w:lineRule="auto"/>
        <w:ind w:firstLine="708"/>
        <w:jc w:val="both"/>
        <w:rPr>
          <w:rFonts w:ascii="Times New Roman" w:eastAsia="Arial" w:hAnsi="Times New Roman" w:cs="Times New Roman"/>
          <w:sz w:val="24"/>
          <w:szCs w:val="24"/>
          <w:lang w:eastAsia="ro-RO"/>
        </w:rPr>
      </w:pPr>
      <w:r w:rsidRPr="008D150E">
        <w:rPr>
          <w:rFonts w:ascii="Times New Roman" w:eastAsia="Arial" w:hAnsi="Times New Roman" w:cs="Times New Roman"/>
          <w:sz w:val="24"/>
          <w:szCs w:val="24"/>
          <w:lang w:eastAsia="ro-RO"/>
        </w:rPr>
        <w:t xml:space="preserve">Arhitectul </w:t>
      </w:r>
      <w:r w:rsidR="007374D4" w:rsidRPr="008D150E">
        <w:rPr>
          <w:rFonts w:ascii="Times New Roman" w:eastAsia="Arial" w:hAnsi="Times New Roman" w:cs="Times New Roman"/>
          <w:sz w:val="24"/>
          <w:szCs w:val="24"/>
          <w:lang w:eastAsia="ro-RO"/>
        </w:rPr>
        <w:t>Ș</w:t>
      </w:r>
      <w:r w:rsidRPr="008D150E">
        <w:rPr>
          <w:rFonts w:ascii="Times New Roman" w:eastAsia="Arial" w:hAnsi="Times New Roman" w:cs="Times New Roman"/>
          <w:sz w:val="24"/>
          <w:szCs w:val="24"/>
          <w:lang w:eastAsia="ro-RO"/>
        </w:rPr>
        <w:t xml:space="preserve">ef răspunde de activitatea și reprezentarea direcției pe care o conduce, el </w:t>
      </w:r>
      <w:r w:rsidR="002111BB" w:rsidRPr="008D150E">
        <w:rPr>
          <w:rFonts w:ascii="Times New Roman" w:eastAsia="Arial" w:hAnsi="Times New Roman" w:cs="Times New Roman"/>
          <w:sz w:val="24"/>
          <w:szCs w:val="24"/>
          <w:lang w:eastAsia="ro-RO"/>
        </w:rPr>
        <w:t>îndeplinește</w:t>
      </w:r>
      <w:r w:rsidRPr="008D150E">
        <w:rPr>
          <w:rFonts w:ascii="Times New Roman" w:eastAsia="Arial" w:hAnsi="Times New Roman" w:cs="Times New Roman"/>
          <w:sz w:val="24"/>
          <w:szCs w:val="24"/>
          <w:lang w:eastAsia="ro-RO"/>
        </w:rPr>
        <w:t xml:space="preserve"> atribuțiile </w:t>
      </w:r>
      <w:r w:rsidR="002111BB" w:rsidRPr="008D150E">
        <w:rPr>
          <w:rFonts w:ascii="Times New Roman" w:eastAsia="Arial" w:hAnsi="Times New Roman" w:cs="Times New Roman"/>
          <w:sz w:val="24"/>
          <w:szCs w:val="24"/>
          <w:lang w:eastAsia="ro-RO"/>
        </w:rPr>
        <w:t>prevăzute</w:t>
      </w:r>
      <w:r w:rsidRPr="008D150E">
        <w:rPr>
          <w:rFonts w:ascii="Times New Roman" w:eastAsia="Arial" w:hAnsi="Times New Roman" w:cs="Times New Roman"/>
          <w:sz w:val="24"/>
          <w:szCs w:val="24"/>
          <w:lang w:eastAsia="ro-RO"/>
        </w:rPr>
        <w:t xml:space="preserve"> în fișa postului precum și orice alte atribuții legale din domeniul de competență încredințate de primar, pentru care are la dispoziție personal și instrumentele necesare. El are în subordine un director executiv adjunct care îndeplinește atribuțiile stabilite prin fișa postului precum și orice alte atribuții legale încredințate de arhitectul șef și de primar.</w:t>
      </w:r>
    </w:p>
    <w:p w:rsidR="00AC2ADE" w:rsidRPr="008D150E" w:rsidRDefault="00AC2ADE" w:rsidP="008D150E">
      <w:pPr>
        <w:spacing w:line="240" w:lineRule="auto"/>
        <w:ind w:firstLine="708"/>
        <w:jc w:val="both"/>
        <w:rPr>
          <w:rFonts w:ascii="Times New Roman" w:eastAsia="Arial" w:hAnsi="Times New Roman" w:cs="Times New Roman"/>
          <w:sz w:val="24"/>
          <w:szCs w:val="24"/>
          <w:lang w:eastAsia="ro-RO"/>
        </w:rPr>
      </w:pPr>
      <w:r w:rsidRPr="008D150E">
        <w:rPr>
          <w:rFonts w:ascii="Times New Roman" w:eastAsia="Arial" w:hAnsi="Times New Roman" w:cs="Times New Roman"/>
          <w:sz w:val="24"/>
          <w:szCs w:val="24"/>
          <w:lang w:eastAsia="ro-RO"/>
        </w:rPr>
        <w:t xml:space="preserve">Misiunea Arhitectului </w:t>
      </w:r>
      <w:r w:rsidR="007374D4" w:rsidRPr="008D150E">
        <w:rPr>
          <w:rFonts w:ascii="Times New Roman" w:eastAsia="Arial" w:hAnsi="Times New Roman" w:cs="Times New Roman"/>
          <w:sz w:val="24"/>
          <w:szCs w:val="24"/>
          <w:lang w:eastAsia="ro-RO"/>
        </w:rPr>
        <w:t>Ș</w:t>
      </w:r>
      <w:r w:rsidRPr="008D150E">
        <w:rPr>
          <w:rFonts w:ascii="Times New Roman" w:eastAsia="Arial" w:hAnsi="Times New Roman" w:cs="Times New Roman"/>
          <w:sz w:val="24"/>
          <w:szCs w:val="24"/>
          <w:lang w:eastAsia="ro-RO"/>
        </w:rPr>
        <w:t xml:space="preserve">ef este asigurarea executării lucrărilor la </w:t>
      </w:r>
      <w:r w:rsidR="002111BB" w:rsidRPr="008D150E">
        <w:rPr>
          <w:rFonts w:ascii="Times New Roman" w:eastAsia="Arial" w:hAnsi="Times New Roman" w:cs="Times New Roman"/>
          <w:sz w:val="24"/>
          <w:szCs w:val="24"/>
          <w:lang w:eastAsia="ro-RO"/>
        </w:rPr>
        <w:t>construcțiile</w:t>
      </w:r>
      <w:r w:rsidRPr="008D150E">
        <w:rPr>
          <w:rFonts w:ascii="Times New Roman" w:eastAsia="Arial" w:hAnsi="Times New Roman" w:cs="Times New Roman"/>
          <w:sz w:val="24"/>
          <w:szCs w:val="24"/>
          <w:lang w:eastAsia="ro-RO"/>
        </w:rPr>
        <w:t xml:space="preserve"> din municipiul Câmpulung Moldovenesc în conformitate cu reglementările legale privind amplasarea, conceperea, realizarea, exploatarea </w:t>
      </w:r>
      <w:r w:rsidR="002111BB" w:rsidRPr="008D150E">
        <w:rPr>
          <w:rFonts w:ascii="Times New Roman" w:eastAsia="Arial" w:hAnsi="Times New Roman" w:cs="Times New Roman"/>
          <w:sz w:val="24"/>
          <w:szCs w:val="24"/>
          <w:lang w:eastAsia="ro-RO"/>
        </w:rPr>
        <w:t>și</w:t>
      </w:r>
      <w:r w:rsidRPr="008D150E">
        <w:rPr>
          <w:rFonts w:ascii="Times New Roman" w:eastAsia="Arial" w:hAnsi="Times New Roman" w:cs="Times New Roman"/>
          <w:sz w:val="24"/>
          <w:szCs w:val="24"/>
          <w:lang w:eastAsia="ro-RO"/>
        </w:rPr>
        <w:t xml:space="preserve"> </w:t>
      </w:r>
      <w:proofErr w:type="spellStart"/>
      <w:r w:rsidRPr="008D150E">
        <w:rPr>
          <w:rFonts w:ascii="Times New Roman" w:eastAsia="Arial" w:hAnsi="Times New Roman" w:cs="Times New Roman"/>
          <w:sz w:val="24"/>
          <w:szCs w:val="24"/>
          <w:lang w:eastAsia="ro-RO"/>
        </w:rPr>
        <w:t>postutilizarea</w:t>
      </w:r>
      <w:proofErr w:type="spellEnd"/>
      <w:r w:rsidRPr="008D150E">
        <w:rPr>
          <w:rFonts w:ascii="Times New Roman" w:eastAsia="Arial" w:hAnsi="Times New Roman" w:cs="Times New Roman"/>
          <w:sz w:val="24"/>
          <w:szCs w:val="24"/>
          <w:lang w:eastAsia="ro-RO"/>
        </w:rPr>
        <w:t xml:space="preserve"> acestora.</w:t>
      </w:r>
    </w:p>
    <w:p w:rsidR="00AC2ADE" w:rsidRPr="008D150E" w:rsidRDefault="00102ADB" w:rsidP="008D150E">
      <w:pPr>
        <w:spacing w:line="240"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Art.46</w:t>
      </w:r>
      <w:r w:rsidR="00024C47">
        <w:rPr>
          <w:rFonts w:ascii="Times New Roman" w:eastAsia="Arial" w:hAnsi="Times New Roman" w:cs="Times New Roman"/>
          <w:b/>
          <w:sz w:val="24"/>
          <w:szCs w:val="24"/>
          <w:lang w:eastAsia="ro-RO"/>
        </w:rPr>
        <w:t>.</w:t>
      </w:r>
      <w:r w:rsidRPr="008D150E">
        <w:rPr>
          <w:rFonts w:ascii="Times New Roman" w:eastAsia="Arial" w:hAnsi="Times New Roman" w:cs="Times New Roman"/>
          <w:b/>
          <w:sz w:val="24"/>
          <w:szCs w:val="24"/>
          <w:lang w:eastAsia="ro-RO"/>
        </w:rPr>
        <w:t xml:space="preserve"> </w:t>
      </w:r>
      <w:r w:rsidR="00AC2ADE" w:rsidRPr="008D150E">
        <w:rPr>
          <w:rFonts w:ascii="Times New Roman" w:eastAsia="Arial" w:hAnsi="Times New Roman" w:cs="Times New Roman"/>
          <w:b/>
          <w:sz w:val="24"/>
          <w:szCs w:val="24"/>
          <w:lang w:eastAsia="ro-RO"/>
        </w:rPr>
        <w:t>Obiectivul general</w:t>
      </w:r>
      <w:r w:rsidR="00AC2ADE" w:rsidRPr="008D150E">
        <w:rPr>
          <w:rFonts w:ascii="Times New Roman" w:eastAsia="Arial" w:hAnsi="Times New Roman" w:cs="Times New Roman"/>
          <w:sz w:val="24"/>
          <w:szCs w:val="24"/>
          <w:lang w:eastAsia="ro-RO"/>
        </w:rPr>
        <w:t xml:space="preserve"> al </w:t>
      </w:r>
      <w:r w:rsidR="00135A3E" w:rsidRPr="008D150E">
        <w:rPr>
          <w:rFonts w:ascii="Times New Roman" w:eastAsia="Arial" w:hAnsi="Times New Roman" w:cs="Times New Roman"/>
          <w:sz w:val="24"/>
          <w:szCs w:val="24"/>
          <w:lang w:eastAsia="ro-RO"/>
        </w:rPr>
        <w:t>direcției tehnice prin Arhitectul șef</w:t>
      </w:r>
      <w:r w:rsidR="00AC2ADE" w:rsidRPr="008D150E">
        <w:rPr>
          <w:rFonts w:ascii="Times New Roman" w:eastAsia="Arial" w:hAnsi="Times New Roman" w:cs="Times New Roman"/>
          <w:sz w:val="24"/>
          <w:szCs w:val="24"/>
          <w:lang w:eastAsia="ro-RO"/>
        </w:rPr>
        <w:t xml:space="preserve"> este dezvoltarea durabil</w:t>
      </w:r>
      <w:r w:rsidR="00135A3E" w:rsidRPr="008D150E">
        <w:rPr>
          <w:rFonts w:ascii="Times New Roman" w:eastAsia="Arial" w:hAnsi="Times New Roman" w:cs="Times New Roman"/>
          <w:sz w:val="24"/>
          <w:szCs w:val="24"/>
          <w:lang w:eastAsia="ro-RO"/>
        </w:rPr>
        <w:t>ă</w:t>
      </w:r>
      <w:r w:rsidR="00AC2ADE" w:rsidRPr="008D150E">
        <w:rPr>
          <w:rFonts w:ascii="Times New Roman" w:eastAsia="Arial" w:hAnsi="Times New Roman" w:cs="Times New Roman"/>
          <w:sz w:val="24"/>
          <w:szCs w:val="24"/>
          <w:lang w:eastAsia="ro-RO"/>
        </w:rPr>
        <w:t>, armonioas</w:t>
      </w:r>
      <w:r w:rsidR="00135A3E" w:rsidRPr="008D150E">
        <w:rPr>
          <w:rFonts w:ascii="Times New Roman" w:eastAsia="Arial" w:hAnsi="Times New Roman" w:cs="Times New Roman"/>
          <w:sz w:val="24"/>
          <w:szCs w:val="24"/>
          <w:lang w:eastAsia="ro-RO"/>
        </w:rPr>
        <w:t>ă</w:t>
      </w:r>
      <w:r w:rsidR="00AC2ADE" w:rsidRPr="008D150E">
        <w:rPr>
          <w:rFonts w:ascii="Times New Roman" w:eastAsia="Arial" w:hAnsi="Times New Roman" w:cs="Times New Roman"/>
          <w:sz w:val="24"/>
          <w:szCs w:val="24"/>
          <w:lang w:eastAsia="ro-RO"/>
        </w:rPr>
        <w:t xml:space="preserve"> </w:t>
      </w:r>
      <w:r w:rsidR="00135A3E" w:rsidRPr="008D150E">
        <w:rPr>
          <w:rFonts w:ascii="Times New Roman" w:eastAsia="Arial" w:hAnsi="Times New Roman" w:cs="Times New Roman"/>
          <w:sz w:val="24"/>
          <w:szCs w:val="24"/>
          <w:lang w:eastAsia="ro-RO"/>
        </w:rPr>
        <w:t>ș</w:t>
      </w:r>
      <w:r w:rsidR="00AC2ADE" w:rsidRPr="008D150E">
        <w:rPr>
          <w:rFonts w:ascii="Times New Roman" w:eastAsia="Arial" w:hAnsi="Times New Roman" w:cs="Times New Roman"/>
          <w:sz w:val="24"/>
          <w:szCs w:val="24"/>
          <w:lang w:eastAsia="ro-RO"/>
        </w:rPr>
        <w:t>i spa</w:t>
      </w:r>
      <w:r w:rsidR="00135A3E" w:rsidRPr="008D150E">
        <w:rPr>
          <w:rFonts w:ascii="Times New Roman" w:eastAsia="Arial" w:hAnsi="Times New Roman" w:cs="Times New Roman"/>
          <w:sz w:val="24"/>
          <w:szCs w:val="24"/>
          <w:lang w:eastAsia="ro-RO"/>
        </w:rPr>
        <w:t>ț</w:t>
      </w:r>
      <w:r w:rsidR="00AC2ADE" w:rsidRPr="008D150E">
        <w:rPr>
          <w:rFonts w:ascii="Times New Roman" w:eastAsia="Arial" w:hAnsi="Times New Roman" w:cs="Times New Roman"/>
          <w:sz w:val="24"/>
          <w:szCs w:val="24"/>
          <w:lang w:eastAsia="ro-RO"/>
        </w:rPr>
        <w:t>ial-echilibrat</w:t>
      </w:r>
      <w:r w:rsidR="00135A3E" w:rsidRPr="008D150E">
        <w:rPr>
          <w:rFonts w:ascii="Times New Roman" w:eastAsia="Arial" w:hAnsi="Times New Roman" w:cs="Times New Roman"/>
          <w:sz w:val="24"/>
          <w:szCs w:val="24"/>
          <w:lang w:eastAsia="ro-RO"/>
        </w:rPr>
        <w:t>ă</w:t>
      </w:r>
      <w:r w:rsidR="00AC2ADE" w:rsidRPr="008D150E">
        <w:rPr>
          <w:rFonts w:ascii="Times New Roman" w:eastAsia="Arial" w:hAnsi="Times New Roman" w:cs="Times New Roman"/>
          <w:sz w:val="24"/>
          <w:szCs w:val="24"/>
          <w:lang w:eastAsia="ro-RO"/>
        </w:rPr>
        <w:t xml:space="preserve"> a municipiului Câmpulung Moldovenesc.</w:t>
      </w:r>
    </w:p>
    <w:p w:rsidR="00AC2ADE" w:rsidRPr="008D150E" w:rsidRDefault="00102ADB" w:rsidP="008D150E">
      <w:pPr>
        <w:spacing w:line="240"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Art.47</w:t>
      </w:r>
      <w:r w:rsidR="00024C47">
        <w:rPr>
          <w:rFonts w:ascii="Times New Roman" w:eastAsia="Arial" w:hAnsi="Times New Roman" w:cs="Times New Roman"/>
          <w:b/>
          <w:sz w:val="24"/>
          <w:szCs w:val="24"/>
          <w:lang w:eastAsia="ro-RO"/>
        </w:rPr>
        <w:t>.</w:t>
      </w:r>
      <w:r w:rsidRPr="008D150E">
        <w:rPr>
          <w:rFonts w:ascii="Times New Roman" w:eastAsia="Arial" w:hAnsi="Times New Roman" w:cs="Times New Roman"/>
          <w:b/>
          <w:sz w:val="24"/>
          <w:szCs w:val="24"/>
          <w:lang w:eastAsia="ro-RO"/>
        </w:rPr>
        <w:t xml:space="preserve"> </w:t>
      </w:r>
      <w:r w:rsidR="00AC2ADE" w:rsidRPr="008D150E">
        <w:rPr>
          <w:rFonts w:ascii="Times New Roman" w:eastAsia="Arial" w:hAnsi="Times New Roman" w:cs="Times New Roman"/>
          <w:b/>
          <w:sz w:val="24"/>
          <w:szCs w:val="24"/>
          <w:lang w:eastAsia="ro-RO"/>
        </w:rPr>
        <w:t>Obiectivele specifice</w:t>
      </w:r>
      <w:r w:rsidR="00AC2ADE" w:rsidRPr="008D150E">
        <w:rPr>
          <w:rFonts w:ascii="Times New Roman" w:eastAsia="Arial" w:hAnsi="Times New Roman" w:cs="Times New Roman"/>
          <w:sz w:val="24"/>
          <w:szCs w:val="24"/>
          <w:lang w:eastAsia="ro-RO"/>
        </w:rPr>
        <w:t xml:space="preserve"> </w:t>
      </w:r>
      <w:r w:rsidR="00135A3E" w:rsidRPr="008D150E">
        <w:rPr>
          <w:rFonts w:ascii="Times New Roman" w:eastAsia="Arial" w:hAnsi="Times New Roman" w:cs="Times New Roman"/>
          <w:sz w:val="24"/>
          <w:szCs w:val="24"/>
          <w:lang w:eastAsia="ro-RO"/>
        </w:rPr>
        <w:t>asociate obiectivului general</w:t>
      </w:r>
      <w:r w:rsidR="00AC2ADE" w:rsidRPr="008D150E">
        <w:rPr>
          <w:rFonts w:ascii="Times New Roman" w:eastAsia="Arial" w:hAnsi="Times New Roman" w:cs="Times New Roman"/>
          <w:sz w:val="24"/>
          <w:szCs w:val="24"/>
          <w:lang w:eastAsia="ro-RO"/>
        </w:rPr>
        <w:t xml:space="preserve"> sunt:</w:t>
      </w:r>
    </w:p>
    <w:p w:rsidR="00AC2ADE" w:rsidRPr="008D150E" w:rsidRDefault="00AC2ADE" w:rsidP="0039597E">
      <w:pPr>
        <w:pStyle w:val="Frspaiere"/>
        <w:numPr>
          <w:ilvl w:val="0"/>
          <w:numId w:val="75"/>
        </w:numPr>
        <w:jc w:val="both"/>
        <w:rPr>
          <w:rFonts w:eastAsia="Arial"/>
          <w:lang w:eastAsia="ro-RO"/>
        </w:rPr>
      </w:pPr>
      <w:proofErr w:type="spellStart"/>
      <w:r w:rsidRPr="008D150E">
        <w:rPr>
          <w:rFonts w:eastAsia="Arial"/>
          <w:lang w:eastAsia="ro-RO"/>
        </w:rPr>
        <w:t>Aplicarea</w:t>
      </w:r>
      <w:proofErr w:type="spellEnd"/>
      <w:r w:rsidRPr="008D150E">
        <w:rPr>
          <w:rFonts w:eastAsia="Arial"/>
          <w:lang w:eastAsia="ro-RO"/>
        </w:rPr>
        <w:t xml:space="preserve"> </w:t>
      </w:r>
      <w:proofErr w:type="spellStart"/>
      <w:r w:rsidRPr="008D150E">
        <w:rPr>
          <w:rFonts w:eastAsia="Arial"/>
          <w:lang w:eastAsia="ro-RO"/>
        </w:rPr>
        <w:t>strategiilor</w:t>
      </w:r>
      <w:proofErr w:type="spellEnd"/>
      <w:r w:rsidRPr="008D150E">
        <w:rPr>
          <w:rFonts w:eastAsia="Arial"/>
          <w:lang w:eastAsia="ro-RO"/>
        </w:rPr>
        <w:t xml:space="preserve"> de </w:t>
      </w:r>
      <w:proofErr w:type="spellStart"/>
      <w:r w:rsidRPr="008D150E">
        <w:rPr>
          <w:rFonts w:eastAsia="Arial"/>
          <w:lang w:eastAsia="ro-RO"/>
        </w:rPr>
        <w:t>dezvoltare</w:t>
      </w:r>
      <w:proofErr w:type="spellEnd"/>
      <w:r w:rsidRPr="008D150E">
        <w:rPr>
          <w:rFonts w:eastAsia="Arial"/>
          <w:lang w:eastAsia="ro-RO"/>
        </w:rPr>
        <w:t xml:space="preserve"> </w:t>
      </w:r>
      <w:proofErr w:type="spellStart"/>
      <w:r w:rsidRPr="008D150E">
        <w:rPr>
          <w:rFonts w:eastAsia="Arial"/>
          <w:lang w:eastAsia="ro-RO"/>
        </w:rPr>
        <w:t>urbanistică</w:t>
      </w:r>
      <w:proofErr w:type="spellEnd"/>
      <w:r w:rsidRPr="008D150E">
        <w:rPr>
          <w:rFonts w:eastAsia="Arial"/>
          <w:lang w:eastAsia="ro-RO"/>
        </w:rPr>
        <w:t xml:space="preserve"> la </w:t>
      </w:r>
      <w:proofErr w:type="spellStart"/>
      <w:r w:rsidRPr="008D150E">
        <w:rPr>
          <w:rFonts w:eastAsia="Arial"/>
          <w:lang w:eastAsia="ro-RO"/>
        </w:rPr>
        <w:t>nivelul</w:t>
      </w:r>
      <w:proofErr w:type="spellEnd"/>
      <w:r w:rsidRPr="008D150E">
        <w:rPr>
          <w:rFonts w:eastAsia="Arial"/>
          <w:lang w:eastAsia="ro-RO"/>
        </w:rPr>
        <w:t xml:space="preserve"> </w:t>
      </w:r>
      <w:proofErr w:type="spellStart"/>
      <w:r w:rsidRPr="008D150E">
        <w:rPr>
          <w:rFonts w:eastAsia="Arial"/>
          <w:lang w:eastAsia="ro-RO"/>
        </w:rPr>
        <w:t>municipiului</w:t>
      </w:r>
      <w:proofErr w:type="spellEnd"/>
      <w:r w:rsidRPr="008D150E">
        <w:rPr>
          <w:rFonts w:eastAsia="Arial"/>
          <w:lang w:eastAsia="ro-RO"/>
        </w:rPr>
        <w:t xml:space="preserve"> </w:t>
      </w:r>
      <w:proofErr w:type="spellStart"/>
      <w:r w:rsidRPr="008D150E">
        <w:rPr>
          <w:rFonts w:eastAsia="Arial"/>
          <w:lang w:eastAsia="ro-RO"/>
        </w:rPr>
        <w:t>şi</w:t>
      </w:r>
      <w:proofErr w:type="spellEnd"/>
      <w:r w:rsidRPr="008D150E">
        <w:rPr>
          <w:rFonts w:eastAsia="Arial"/>
          <w:lang w:eastAsia="ro-RO"/>
        </w:rPr>
        <w:t xml:space="preserve"> al </w:t>
      </w:r>
      <w:proofErr w:type="spellStart"/>
      <w:r w:rsidRPr="008D150E">
        <w:rPr>
          <w:rFonts w:eastAsia="Arial"/>
          <w:lang w:eastAsia="ro-RO"/>
        </w:rPr>
        <w:t>teritoriului</w:t>
      </w:r>
      <w:proofErr w:type="spellEnd"/>
      <w:r w:rsidRPr="008D150E">
        <w:rPr>
          <w:rFonts w:eastAsia="Arial"/>
          <w:lang w:eastAsia="ro-RO"/>
        </w:rPr>
        <w:t xml:space="preserve"> </w:t>
      </w:r>
      <w:proofErr w:type="spellStart"/>
      <w:r w:rsidRPr="008D150E">
        <w:rPr>
          <w:rFonts w:eastAsia="Arial"/>
          <w:lang w:eastAsia="ro-RO"/>
        </w:rPr>
        <w:t>administrativ</w:t>
      </w:r>
      <w:proofErr w:type="spellEnd"/>
      <w:r w:rsidRPr="008D150E">
        <w:rPr>
          <w:rFonts w:eastAsia="Arial"/>
          <w:lang w:eastAsia="ro-RO"/>
        </w:rPr>
        <w:t>;</w:t>
      </w:r>
    </w:p>
    <w:p w:rsidR="00135A3E" w:rsidRPr="008D150E" w:rsidRDefault="00AC2ADE" w:rsidP="0039597E">
      <w:pPr>
        <w:pStyle w:val="Frspaiere"/>
        <w:numPr>
          <w:ilvl w:val="0"/>
          <w:numId w:val="75"/>
        </w:numPr>
        <w:jc w:val="both"/>
        <w:rPr>
          <w:rFonts w:eastAsia="Arial"/>
          <w:lang w:eastAsia="ro-RO"/>
        </w:rPr>
      </w:pPr>
      <w:proofErr w:type="spellStart"/>
      <w:r w:rsidRPr="008D150E">
        <w:rPr>
          <w:rFonts w:eastAsia="Arial"/>
          <w:lang w:eastAsia="ro-RO"/>
        </w:rPr>
        <w:t>Asigurarea</w:t>
      </w:r>
      <w:proofErr w:type="spellEnd"/>
      <w:r w:rsidRPr="008D150E">
        <w:rPr>
          <w:rFonts w:eastAsia="Arial"/>
          <w:lang w:eastAsia="ro-RO"/>
        </w:rPr>
        <w:t xml:space="preserve"> </w:t>
      </w:r>
      <w:proofErr w:type="spellStart"/>
      <w:r w:rsidRPr="008D150E">
        <w:rPr>
          <w:rFonts w:eastAsia="Arial"/>
          <w:lang w:eastAsia="ro-RO"/>
        </w:rPr>
        <w:t>respect</w:t>
      </w:r>
      <w:r w:rsidR="00135A3E" w:rsidRPr="008D150E">
        <w:rPr>
          <w:rFonts w:eastAsia="Arial"/>
          <w:lang w:eastAsia="ro-RO"/>
        </w:rPr>
        <w:t>ă</w:t>
      </w:r>
      <w:r w:rsidRPr="008D150E">
        <w:rPr>
          <w:rFonts w:eastAsia="Arial"/>
          <w:lang w:eastAsia="ro-RO"/>
        </w:rPr>
        <w:t>rii</w:t>
      </w:r>
      <w:proofErr w:type="spellEnd"/>
      <w:r w:rsidRPr="008D150E">
        <w:rPr>
          <w:rFonts w:eastAsia="Arial"/>
          <w:lang w:eastAsia="ro-RO"/>
        </w:rPr>
        <w:t xml:space="preserve"> </w:t>
      </w:r>
      <w:proofErr w:type="spellStart"/>
      <w:r w:rsidRPr="008D150E">
        <w:rPr>
          <w:rFonts w:eastAsia="Arial"/>
          <w:lang w:eastAsia="ro-RO"/>
        </w:rPr>
        <w:t>prevederilor</w:t>
      </w:r>
      <w:proofErr w:type="spellEnd"/>
      <w:r w:rsidRPr="008D150E">
        <w:rPr>
          <w:rFonts w:eastAsia="Arial"/>
          <w:lang w:eastAsia="ro-RO"/>
        </w:rPr>
        <w:t xml:space="preserve"> </w:t>
      </w:r>
      <w:proofErr w:type="spellStart"/>
      <w:r w:rsidRPr="008D150E">
        <w:rPr>
          <w:rFonts w:eastAsia="Arial"/>
          <w:lang w:eastAsia="ro-RO"/>
        </w:rPr>
        <w:t>documentaţiilor</w:t>
      </w:r>
      <w:proofErr w:type="spellEnd"/>
      <w:r w:rsidRPr="008D150E">
        <w:rPr>
          <w:rFonts w:eastAsia="Arial"/>
          <w:lang w:eastAsia="ro-RO"/>
        </w:rPr>
        <w:t xml:space="preserve"> de urbanism; </w:t>
      </w:r>
    </w:p>
    <w:p w:rsidR="00135A3E" w:rsidRPr="008D150E" w:rsidRDefault="00AC2ADE" w:rsidP="0039597E">
      <w:pPr>
        <w:pStyle w:val="Frspaiere"/>
        <w:numPr>
          <w:ilvl w:val="0"/>
          <w:numId w:val="75"/>
        </w:numPr>
        <w:jc w:val="both"/>
        <w:rPr>
          <w:rFonts w:eastAsia="Arial"/>
          <w:lang w:eastAsia="ro-RO"/>
        </w:rPr>
      </w:pPr>
      <w:proofErr w:type="spellStart"/>
      <w:r w:rsidRPr="008D150E">
        <w:rPr>
          <w:rFonts w:eastAsia="Arial"/>
          <w:lang w:eastAsia="ro-RO"/>
        </w:rPr>
        <w:t>Protejarea</w:t>
      </w:r>
      <w:proofErr w:type="spellEnd"/>
      <w:r w:rsidRPr="008D150E">
        <w:rPr>
          <w:rFonts w:eastAsia="Arial"/>
          <w:lang w:eastAsia="ro-RO"/>
        </w:rPr>
        <w:t xml:space="preserve"> </w:t>
      </w:r>
      <w:proofErr w:type="spellStart"/>
      <w:r w:rsidRPr="008D150E">
        <w:rPr>
          <w:rFonts w:eastAsia="Arial"/>
          <w:lang w:eastAsia="ro-RO"/>
        </w:rPr>
        <w:t>şi</w:t>
      </w:r>
      <w:proofErr w:type="spellEnd"/>
      <w:r w:rsidRPr="008D150E">
        <w:rPr>
          <w:rFonts w:eastAsia="Arial"/>
          <w:lang w:eastAsia="ro-RO"/>
        </w:rPr>
        <w:t xml:space="preserve"> </w:t>
      </w:r>
      <w:proofErr w:type="spellStart"/>
      <w:r w:rsidRPr="008D150E">
        <w:rPr>
          <w:rFonts w:eastAsia="Arial"/>
          <w:lang w:eastAsia="ro-RO"/>
        </w:rPr>
        <w:t>reabilitarea</w:t>
      </w:r>
      <w:proofErr w:type="spellEnd"/>
      <w:r w:rsidRPr="008D150E">
        <w:rPr>
          <w:rFonts w:eastAsia="Arial"/>
          <w:lang w:eastAsia="ro-RO"/>
        </w:rPr>
        <w:t xml:space="preserve"> </w:t>
      </w:r>
      <w:proofErr w:type="spellStart"/>
      <w:r w:rsidRPr="008D150E">
        <w:rPr>
          <w:rFonts w:eastAsia="Arial"/>
          <w:lang w:eastAsia="ro-RO"/>
        </w:rPr>
        <w:t>ariilor</w:t>
      </w:r>
      <w:proofErr w:type="spellEnd"/>
      <w:r w:rsidRPr="008D150E">
        <w:rPr>
          <w:rFonts w:eastAsia="Arial"/>
          <w:lang w:eastAsia="ro-RO"/>
        </w:rPr>
        <w:t xml:space="preserve"> </w:t>
      </w:r>
      <w:proofErr w:type="spellStart"/>
      <w:r w:rsidRPr="008D150E">
        <w:rPr>
          <w:rFonts w:eastAsia="Arial"/>
          <w:lang w:eastAsia="ro-RO"/>
        </w:rPr>
        <w:t>protejate</w:t>
      </w:r>
      <w:proofErr w:type="spellEnd"/>
      <w:r w:rsidRPr="008D150E">
        <w:rPr>
          <w:rFonts w:eastAsia="Arial"/>
          <w:lang w:eastAsia="ro-RO"/>
        </w:rPr>
        <w:t>;</w:t>
      </w:r>
    </w:p>
    <w:p w:rsidR="00AC2ADE" w:rsidRPr="008D150E" w:rsidRDefault="00AC2ADE" w:rsidP="0039597E">
      <w:pPr>
        <w:pStyle w:val="Frspaiere"/>
        <w:numPr>
          <w:ilvl w:val="0"/>
          <w:numId w:val="75"/>
        </w:numPr>
        <w:jc w:val="both"/>
        <w:rPr>
          <w:rFonts w:eastAsia="Arial"/>
          <w:lang w:eastAsia="ro-RO"/>
        </w:rPr>
      </w:pPr>
      <w:proofErr w:type="spellStart"/>
      <w:r w:rsidRPr="008D150E">
        <w:rPr>
          <w:rFonts w:eastAsia="Arial"/>
          <w:lang w:eastAsia="ro-RO"/>
        </w:rPr>
        <w:t>Reactualizarea</w:t>
      </w:r>
      <w:proofErr w:type="spellEnd"/>
      <w:r w:rsidRPr="008D150E">
        <w:rPr>
          <w:rFonts w:eastAsia="Arial"/>
          <w:lang w:eastAsia="ro-RO"/>
        </w:rPr>
        <w:t xml:space="preserve"> </w:t>
      </w:r>
      <w:proofErr w:type="spellStart"/>
      <w:r w:rsidRPr="008D150E">
        <w:rPr>
          <w:rFonts w:eastAsia="Arial"/>
          <w:lang w:eastAsia="ro-RO"/>
        </w:rPr>
        <w:t>bazei</w:t>
      </w:r>
      <w:proofErr w:type="spellEnd"/>
      <w:r w:rsidRPr="008D150E">
        <w:rPr>
          <w:rFonts w:eastAsia="Arial"/>
          <w:lang w:eastAsia="ro-RO"/>
        </w:rPr>
        <w:t xml:space="preserve"> de date </w:t>
      </w:r>
      <w:proofErr w:type="spellStart"/>
      <w:r w:rsidRPr="008D150E">
        <w:rPr>
          <w:rFonts w:eastAsia="Arial"/>
          <w:lang w:eastAsia="ro-RO"/>
        </w:rPr>
        <w:t>referitoare</w:t>
      </w:r>
      <w:proofErr w:type="spellEnd"/>
      <w:r w:rsidRPr="008D150E">
        <w:rPr>
          <w:rFonts w:eastAsia="Arial"/>
          <w:lang w:eastAsia="ro-RO"/>
        </w:rPr>
        <w:t xml:space="preserve"> la </w:t>
      </w:r>
      <w:proofErr w:type="spellStart"/>
      <w:r w:rsidRPr="008D150E">
        <w:rPr>
          <w:rFonts w:eastAsia="Arial"/>
          <w:lang w:eastAsia="ro-RO"/>
        </w:rPr>
        <w:t>construcţiile</w:t>
      </w:r>
      <w:proofErr w:type="spellEnd"/>
      <w:r w:rsidRPr="008D150E">
        <w:rPr>
          <w:rFonts w:eastAsia="Arial"/>
          <w:lang w:eastAsia="ro-RO"/>
        </w:rPr>
        <w:t xml:space="preserve"> din </w:t>
      </w:r>
      <w:proofErr w:type="spellStart"/>
      <w:r w:rsidR="00135A3E" w:rsidRPr="008D150E">
        <w:rPr>
          <w:rFonts w:eastAsia="Arial"/>
          <w:lang w:eastAsia="ro-RO"/>
        </w:rPr>
        <w:t>municipiul</w:t>
      </w:r>
      <w:proofErr w:type="spellEnd"/>
      <w:r w:rsidR="00135A3E" w:rsidRPr="008D150E">
        <w:rPr>
          <w:rFonts w:eastAsia="Arial"/>
          <w:lang w:eastAsia="ro-RO"/>
        </w:rPr>
        <w:t xml:space="preserve"> </w:t>
      </w:r>
      <w:proofErr w:type="spellStart"/>
      <w:r w:rsidR="00135A3E" w:rsidRPr="008D150E">
        <w:rPr>
          <w:rFonts w:eastAsia="Arial"/>
          <w:lang w:eastAsia="ro-RO"/>
        </w:rPr>
        <w:t>Câmpulung</w:t>
      </w:r>
      <w:proofErr w:type="spellEnd"/>
      <w:r w:rsidR="00135A3E" w:rsidRPr="008D150E">
        <w:rPr>
          <w:rFonts w:eastAsia="Arial"/>
          <w:lang w:eastAsia="ro-RO"/>
        </w:rPr>
        <w:t xml:space="preserve"> </w:t>
      </w:r>
      <w:proofErr w:type="spellStart"/>
      <w:r w:rsidR="00135A3E" w:rsidRPr="008D150E">
        <w:rPr>
          <w:rFonts w:eastAsia="Arial"/>
          <w:lang w:eastAsia="ro-RO"/>
        </w:rPr>
        <w:t>Moldovenesc</w:t>
      </w:r>
      <w:proofErr w:type="spellEnd"/>
      <w:r w:rsidRPr="008D150E">
        <w:rPr>
          <w:rFonts w:eastAsia="Arial"/>
          <w:lang w:eastAsia="ro-RO"/>
        </w:rPr>
        <w:t>;</w:t>
      </w:r>
    </w:p>
    <w:p w:rsidR="00AC2ADE" w:rsidRPr="008D150E" w:rsidRDefault="00AC2ADE" w:rsidP="0039597E">
      <w:pPr>
        <w:pStyle w:val="Frspaiere"/>
        <w:numPr>
          <w:ilvl w:val="0"/>
          <w:numId w:val="75"/>
        </w:numPr>
        <w:jc w:val="both"/>
        <w:rPr>
          <w:rFonts w:eastAsia="Arial"/>
          <w:lang w:eastAsia="ro-RO"/>
        </w:rPr>
      </w:pPr>
      <w:proofErr w:type="spellStart"/>
      <w:r w:rsidRPr="008D150E">
        <w:rPr>
          <w:rFonts w:eastAsia="Arial"/>
          <w:lang w:eastAsia="ro-RO"/>
        </w:rPr>
        <w:t>Imbun</w:t>
      </w:r>
      <w:r w:rsidR="00135A3E" w:rsidRPr="008D150E">
        <w:rPr>
          <w:rFonts w:eastAsia="Arial"/>
          <w:lang w:eastAsia="ro-RO"/>
        </w:rPr>
        <w:t>ă</w:t>
      </w:r>
      <w:r w:rsidRPr="008D150E">
        <w:rPr>
          <w:rFonts w:eastAsia="Arial"/>
          <w:lang w:eastAsia="ro-RO"/>
        </w:rPr>
        <w:t>t</w:t>
      </w:r>
      <w:r w:rsidR="00135A3E" w:rsidRPr="008D150E">
        <w:rPr>
          <w:rFonts w:eastAsia="Arial"/>
          <w:lang w:eastAsia="ro-RO"/>
        </w:rPr>
        <w:t>ăț</w:t>
      </w:r>
      <w:r w:rsidRPr="008D150E">
        <w:rPr>
          <w:rFonts w:eastAsia="Arial"/>
          <w:lang w:eastAsia="ro-RO"/>
        </w:rPr>
        <w:t>irea</w:t>
      </w:r>
      <w:proofErr w:type="spellEnd"/>
      <w:r w:rsidRPr="008D150E">
        <w:rPr>
          <w:rFonts w:eastAsia="Arial"/>
          <w:lang w:eastAsia="ro-RO"/>
        </w:rPr>
        <w:t xml:space="preserve"> </w:t>
      </w:r>
      <w:proofErr w:type="spellStart"/>
      <w:r w:rsidRPr="008D150E">
        <w:rPr>
          <w:rFonts w:eastAsia="Arial"/>
          <w:lang w:eastAsia="ro-RO"/>
        </w:rPr>
        <w:t>imaginii</w:t>
      </w:r>
      <w:proofErr w:type="spellEnd"/>
      <w:r w:rsidRPr="008D150E">
        <w:rPr>
          <w:rFonts w:eastAsia="Arial"/>
          <w:lang w:eastAsia="ro-RO"/>
        </w:rPr>
        <w:t xml:space="preserve"> urbane a </w:t>
      </w:r>
      <w:proofErr w:type="spellStart"/>
      <w:r w:rsidRPr="008D150E">
        <w:rPr>
          <w:rFonts w:eastAsia="Arial"/>
          <w:lang w:eastAsia="ro-RO"/>
        </w:rPr>
        <w:t>cl</w:t>
      </w:r>
      <w:r w:rsidR="00135A3E" w:rsidRPr="008D150E">
        <w:rPr>
          <w:rFonts w:eastAsia="Arial"/>
          <w:lang w:eastAsia="ro-RO"/>
        </w:rPr>
        <w:t>ă</w:t>
      </w:r>
      <w:r w:rsidRPr="008D150E">
        <w:rPr>
          <w:rFonts w:eastAsia="Arial"/>
          <w:lang w:eastAsia="ro-RO"/>
        </w:rPr>
        <w:t>dirilor</w:t>
      </w:r>
      <w:proofErr w:type="spellEnd"/>
      <w:r w:rsidRPr="008D150E">
        <w:rPr>
          <w:rFonts w:eastAsia="Arial"/>
          <w:lang w:eastAsia="ro-RO"/>
        </w:rPr>
        <w:t xml:space="preserve"> </w:t>
      </w:r>
      <w:proofErr w:type="spellStart"/>
      <w:r w:rsidRPr="008D150E">
        <w:rPr>
          <w:rFonts w:eastAsia="Arial"/>
          <w:lang w:eastAsia="ro-RO"/>
        </w:rPr>
        <w:t>și</w:t>
      </w:r>
      <w:proofErr w:type="spellEnd"/>
      <w:r w:rsidRPr="008D150E">
        <w:rPr>
          <w:rFonts w:eastAsia="Arial"/>
          <w:lang w:eastAsia="ro-RO"/>
        </w:rPr>
        <w:t xml:space="preserve"> </w:t>
      </w:r>
      <w:proofErr w:type="spellStart"/>
      <w:r w:rsidRPr="008D150E">
        <w:rPr>
          <w:rFonts w:eastAsia="Arial"/>
          <w:lang w:eastAsia="ro-RO"/>
        </w:rPr>
        <w:t>cre</w:t>
      </w:r>
      <w:r w:rsidR="00E84F1A" w:rsidRPr="008D150E">
        <w:rPr>
          <w:rFonts w:eastAsia="Arial"/>
          <w:lang w:eastAsia="ro-RO"/>
        </w:rPr>
        <w:t>ș</w:t>
      </w:r>
      <w:r w:rsidRPr="008D150E">
        <w:rPr>
          <w:rFonts w:eastAsia="Arial"/>
          <w:lang w:eastAsia="ro-RO"/>
        </w:rPr>
        <w:t>terea</w:t>
      </w:r>
      <w:proofErr w:type="spellEnd"/>
      <w:r w:rsidRPr="008D150E">
        <w:rPr>
          <w:rFonts w:eastAsia="Arial"/>
          <w:lang w:eastAsia="ro-RO"/>
        </w:rPr>
        <w:t xml:space="preserve"> </w:t>
      </w:r>
      <w:proofErr w:type="spellStart"/>
      <w:r w:rsidRPr="008D150E">
        <w:rPr>
          <w:rFonts w:eastAsia="Arial"/>
          <w:lang w:eastAsia="ro-RO"/>
        </w:rPr>
        <w:t>calității</w:t>
      </w:r>
      <w:proofErr w:type="spellEnd"/>
      <w:r w:rsidRPr="008D150E">
        <w:rPr>
          <w:rFonts w:eastAsia="Arial"/>
          <w:lang w:eastAsia="ro-RO"/>
        </w:rPr>
        <w:t xml:space="preserve"> </w:t>
      </w:r>
      <w:proofErr w:type="spellStart"/>
      <w:r w:rsidRPr="008D150E">
        <w:rPr>
          <w:rFonts w:eastAsia="Arial"/>
          <w:lang w:eastAsia="ro-RO"/>
        </w:rPr>
        <w:t>spațiilor</w:t>
      </w:r>
      <w:proofErr w:type="spellEnd"/>
      <w:r w:rsidRPr="008D150E">
        <w:rPr>
          <w:rFonts w:eastAsia="Arial"/>
          <w:lang w:eastAsia="ro-RO"/>
        </w:rPr>
        <w:t xml:space="preserve"> </w:t>
      </w:r>
      <w:proofErr w:type="spellStart"/>
      <w:r w:rsidRPr="008D150E">
        <w:rPr>
          <w:rFonts w:eastAsia="Arial"/>
          <w:lang w:eastAsia="ro-RO"/>
        </w:rPr>
        <w:t>publice</w:t>
      </w:r>
      <w:proofErr w:type="spellEnd"/>
      <w:r w:rsidR="001137BB" w:rsidRPr="008D150E">
        <w:rPr>
          <w:rFonts w:eastAsia="Arial"/>
          <w:lang w:eastAsia="ro-RO"/>
        </w:rPr>
        <w:t>;</w:t>
      </w:r>
    </w:p>
    <w:p w:rsidR="00AC2ADE" w:rsidRPr="008D150E" w:rsidRDefault="00AC2ADE" w:rsidP="0039597E">
      <w:pPr>
        <w:pStyle w:val="Frspaiere"/>
        <w:numPr>
          <w:ilvl w:val="0"/>
          <w:numId w:val="75"/>
        </w:numPr>
        <w:jc w:val="both"/>
        <w:rPr>
          <w:rFonts w:eastAsia="Arial"/>
          <w:lang w:eastAsia="ro-RO"/>
        </w:rPr>
      </w:pPr>
      <w:proofErr w:type="spellStart"/>
      <w:r w:rsidRPr="008D150E">
        <w:rPr>
          <w:rFonts w:eastAsia="Arial"/>
          <w:lang w:eastAsia="ro-RO"/>
        </w:rPr>
        <w:t>Arhitectul</w:t>
      </w:r>
      <w:proofErr w:type="spellEnd"/>
      <w:r w:rsidRPr="008D150E">
        <w:rPr>
          <w:rFonts w:eastAsia="Arial"/>
          <w:lang w:eastAsia="ro-RO"/>
        </w:rPr>
        <w:t xml:space="preserve"> </w:t>
      </w:r>
      <w:proofErr w:type="spellStart"/>
      <w:r w:rsidRPr="008D150E">
        <w:rPr>
          <w:rFonts w:eastAsia="Arial"/>
          <w:lang w:eastAsia="ro-RO"/>
        </w:rPr>
        <w:t>șef</w:t>
      </w:r>
      <w:proofErr w:type="spellEnd"/>
      <w:r w:rsidRPr="008D150E">
        <w:rPr>
          <w:rFonts w:eastAsia="Arial"/>
          <w:lang w:eastAsia="ro-RO"/>
        </w:rPr>
        <w:t xml:space="preserve"> al </w:t>
      </w:r>
      <w:proofErr w:type="spellStart"/>
      <w:r w:rsidRPr="008D150E">
        <w:rPr>
          <w:rFonts w:eastAsia="Arial"/>
          <w:lang w:eastAsia="ro-RO"/>
        </w:rPr>
        <w:t>municipiului</w:t>
      </w:r>
      <w:proofErr w:type="spellEnd"/>
      <w:r w:rsidRPr="008D150E">
        <w:rPr>
          <w:rFonts w:eastAsia="Arial"/>
          <w:lang w:eastAsia="ro-RO"/>
        </w:rPr>
        <w:t xml:space="preserve"> </w:t>
      </w:r>
      <w:proofErr w:type="spellStart"/>
      <w:r w:rsidRPr="008D150E">
        <w:rPr>
          <w:rFonts w:eastAsia="Arial"/>
          <w:lang w:eastAsia="ro-RO"/>
        </w:rPr>
        <w:t>Câmpulung</w:t>
      </w:r>
      <w:proofErr w:type="spellEnd"/>
      <w:r w:rsidRPr="008D150E">
        <w:rPr>
          <w:rFonts w:eastAsia="Arial"/>
          <w:lang w:eastAsia="ro-RO"/>
        </w:rPr>
        <w:t xml:space="preserve"> </w:t>
      </w:r>
      <w:proofErr w:type="spellStart"/>
      <w:r w:rsidRPr="008D150E">
        <w:rPr>
          <w:rFonts w:eastAsia="Arial"/>
          <w:lang w:eastAsia="ro-RO"/>
        </w:rPr>
        <w:t>Moldovenesc</w:t>
      </w:r>
      <w:proofErr w:type="spellEnd"/>
      <w:r w:rsidRPr="008D150E">
        <w:rPr>
          <w:rFonts w:eastAsia="Arial"/>
          <w:lang w:eastAsia="ro-RO"/>
        </w:rPr>
        <w:t xml:space="preserve"> conduce </w:t>
      </w:r>
      <w:proofErr w:type="spellStart"/>
      <w:r w:rsidRPr="008D150E">
        <w:rPr>
          <w:rFonts w:eastAsia="Arial"/>
          <w:lang w:eastAsia="ro-RO"/>
        </w:rPr>
        <w:t>activitatea</w:t>
      </w:r>
      <w:proofErr w:type="spellEnd"/>
      <w:r w:rsidRPr="008D150E">
        <w:rPr>
          <w:rFonts w:eastAsia="Arial"/>
          <w:lang w:eastAsia="ro-RO"/>
        </w:rPr>
        <w:t xml:space="preserve"> </w:t>
      </w:r>
      <w:proofErr w:type="spellStart"/>
      <w:r w:rsidRPr="008D150E">
        <w:rPr>
          <w:rFonts w:eastAsia="Arial"/>
          <w:lang w:eastAsia="ro-RO"/>
        </w:rPr>
        <w:t>structurii</w:t>
      </w:r>
      <w:proofErr w:type="spellEnd"/>
      <w:r w:rsidR="002111BB" w:rsidRPr="008D150E">
        <w:rPr>
          <w:rFonts w:eastAsia="Arial"/>
          <w:lang w:eastAsia="ro-RO"/>
        </w:rPr>
        <w:t xml:space="preserve"> </w:t>
      </w:r>
      <w:proofErr w:type="spellStart"/>
      <w:r w:rsidRPr="008D150E">
        <w:rPr>
          <w:rFonts w:eastAsia="Arial"/>
          <w:lang w:eastAsia="ro-RO"/>
        </w:rPr>
        <w:t>specializate</w:t>
      </w:r>
      <w:proofErr w:type="spellEnd"/>
      <w:r w:rsidRPr="008D150E">
        <w:rPr>
          <w:rFonts w:eastAsia="Arial"/>
          <w:lang w:eastAsia="ro-RO"/>
        </w:rPr>
        <w:t xml:space="preserve"> </w:t>
      </w:r>
      <w:proofErr w:type="spellStart"/>
      <w:r w:rsidRPr="008D150E">
        <w:rPr>
          <w:rFonts w:eastAsia="Arial"/>
          <w:lang w:eastAsia="ro-RO"/>
        </w:rPr>
        <w:t>în</w:t>
      </w:r>
      <w:proofErr w:type="spellEnd"/>
      <w:r w:rsidRPr="008D150E">
        <w:rPr>
          <w:rFonts w:eastAsia="Arial"/>
          <w:lang w:eastAsia="ro-RO"/>
        </w:rPr>
        <w:t xml:space="preserve"> </w:t>
      </w:r>
      <w:proofErr w:type="spellStart"/>
      <w:r w:rsidRPr="008D150E">
        <w:rPr>
          <w:rFonts w:eastAsia="Arial"/>
          <w:lang w:eastAsia="ro-RO"/>
        </w:rPr>
        <w:t>domeniul</w:t>
      </w:r>
      <w:proofErr w:type="spellEnd"/>
      <w:r w:rsidRPr="008D150E">
        <w:rPr>
          <w:rFonts w:eastAsia="Arial"/>
          <w:lang w:eastAsia="ro-RO"/>
        </w:rPr>
        <w:t xml:space="preserve"> </w:t>
      </w:r>
      <w:proofErr w:type="spellStart"/>
      <w:r w:rsidRPr="008D150E">
        <w:rPr>
          <w:rFonts w:eastAsia="Arial"/>
          <w:lang w:eastAsia="ro-RO"/>
        </w:rPr>
        <w:t>autoriz</w:t>
      </w:r>
      <w:r w:rsidR="002111BB" w:rsidRPr="008D150E">
        <w:rPr>
          <w:rFonts w:eastAsia="Arial"/>
          <w:lang w:eastAsia="ro-RO"/>
        </w:rPr>
        <w:t>ă</w:t>
      </w:r>
      <w:r w:rsidRPr="008D150E">
        <w:rPr>
          <w:rFonts w:eastAsia="Arial"/>
          <w:lang w:eastAsia="ro-RO"/>
        </w:rPr>
        <w:t>rii</w:t>
      </w:r>
      <w:proofErr w:type="spellEnd"/>
      <w:r w:rsidRPr="008D150E">
        <w:rPr>
          <w:rFonts w:eastAsia="Arial"/>
          <w:lang w:eastAsia="ro-RO"/>
        </w:rPr>
        <w:t xml:space="preserve"> </w:t>
      </w:r>
      <w:proofErr w:type="spellStart"/>
      <w:r w:rsidRPr="008D150E">
        <w:rPr>
          <w:rFonts w:eastAsia="Arial"/>
          <w:lang w:eastAsia="ro-RO"/>
        </w:rPr>
        <w:t>execut</w:t>
      </w:r>
      <w:r w:rsidR="002111BB" w:rsidRPr="008D150E">
        <w:rPr>
          <w:rFonts w:eastAsia="Arial"/>
          <w:lang w:eastAsia="ro-RO"/>
        </w:rPr>
        <w:t>ă</w:t>
      </w:r>
      <w:r w:rsidRPr="008D150E">
        <w:rPr>
          <w:rFonts w:eastAsia="Arial"/>
          <w:lang w:eastAsia="ro-RO"/>
        </w:rPr>
        <w:t>rii</w:t>
      </w:r>
      <w:proofErr w:type="spellEnd"/>
      <w:r w:rsidRPr="008D150E">
        <w:rPr>
          <w:rFonts w:eastAsia="Arial"/>
          <w:lang w:eastAsia="ro-RO"/>
        </w:rPr>
        <w:t xml:space="preserve"> </w:t>
      </w:r>
      <w:proofErr w:type="spellStart"/>
      <w:r w:rsidRPr="008D150E">
        <w:rPr>
          <w:rFonts w:eastAsia="Arial"/>
          <w:lang w:eastAsia="ro-RO"/>
        </w:rPr>
        <w:t>lucr</w:t>
      </w:r>
      <w:r w:rsidR="002111BB" w:rsidRPr="008D150E">
        <w:rPr>
          <w:rFonts w:eastAsia="Arial"/>
          <w:lang w:eastAsia="ro-RO"/>
        </w:rPr>
        <w:t>ă</w:t>
      </w:r>
      <w:r w:rsidRPr="008D150E">
        <w:rPr>
          <w:rFonts w:eastAsia="Arial"/>
          <w:lang w:eastAsia="ro-RO"/>
        </w:rPr>
        <w:t>rilor</w:t>
      </w:r>
      <w:proofErr w:type="spellEnd"/>
      <w:r w:rsidRPr="008D150E">
        <w:rPr>
          <w:rFonts w:eastAsia="Arial"/>
          <w:lang w:eastAsia="ro-RO"/>
        </w:rPr>
        <w:t xml:space="preserve"> de </w:t>
      </w:r>
      <w:proofErr w:type="spellStart"/>
      <w:r w:rsidRPr="008D150E">
        <w:rPr>
          <w:rFonts w:eastAsia="Arial"/>
          <w:lang w:eastAsia="ro-RO"/>
        </w:rPr>
        <w:t>construire</w:t>
      </w:r>
      <w:proofErr w:type="spellEnd"/>
      <w:r w:rsidR="002111BB" w:rsidRPr="008D150E">
        <w:rPr>
          <w:rFonts w:eastAsia="Arial"/>
          <w:lang w:eastAsia="ro-RO"/>
        </w:rPr>
        <w:t>,</w:t>
      </w:r>
      <w:r w:rsidRPr="008D150E">
        <w:rPr>
          <w:rFonts w:eastAsia="Arial"/>
          <w:lang w:eastAsia="ro-RO"/>
        </w:rPr>
        <w:t xml:space="preserve"> </w:t>
      </w:r>
      <w:proofErr w:type="spellStart"/>
      <w:r w:rsidR="002111BB" w:rsidRPr="008D150E">
        <w:rPr>
          <w:rFonts w:eastAsia="Arial"/>
          <w:lang w:eastAsia="ro-RO"/>
        </w:rPr>
        <w:t>î</w:t>
      </w:r>
      <w:r w:rsidRPr="008D150E">
        <w:rPr>
          <w:rFonts w:eastAsia="Arial"/>
          <w:lang w:eastAsia="ro-RO"/>
        </w:rPr>
        <w:t>n</w:t>
      </w:r>
      <w:proofErr w:type="spellEnd"/>
      <w:r w:rsidRPr="008D150E">
        <w:rPr>
          <w:rFonts w:eastAsia="Arial"/>
          <w:lang w:eastAsia="ro-RO"/>
        </w:rPr>
        <w:t xml:space="preserve"> </w:t>
      </w:r>
      <w:proofErr w:type="spellStart"/>
      <w:r w:rsidRPr="008D150E">
        <w:rPr>
          <w:rFonts w:eastAsia="Arial"/>
          <w:lang w:eastAsia="ro-RO"/>
        </w:rPr>
        <w:t>domeniul</w:t>
      </w:r>
      <w:proofErr w:type="spellEnd"/>
      <w:r w:rsidRPr="008D150E">
        <w:rPr>
          <w:rFonts w:eastAsia="Arial"/>
          <w:lang w:eastAsia="ro-RO"/>
        </w:rPr>
        <w:t xml:space="preserve"> </w:t>
      </w:r>
      <w:proofErr w:type="spellStart"/>
      <w:r w:rsidRPr="008D150E">
        <w:rPr>
          <w:rFonts w:eastAsia="Arial"/>
          <w:lang w:eastAsia="ro-RO"/>
        </w:rPr>
        <w:t>amenajării</w:t>
      </w:r>
      <w:proofErr w:type="spellEnd"/>
      <w:r w:rsidRPr="008D150E">
        <w:rPr>
          <w:rFonts w:eastAsia="Arial"/>
          <w:lang w:eastAsia="ro-RO"/>
        </w:rPr>
        <w:t xml:space="preserve"> </w:t>
      </w:r>
      <w:proofErr w:type="spellStart"/>
      <w:r w:rsidRPr="008D150E">
        <w:rPr>
          <w:rFonts w:eastAsia="Arial"/>
          <w:lang w:eastAsia="ro-RO"/>
        </w:rPr>
        <w:t>teritoriului</w:t>
      </w:r>
      <w:proofErr w:type="spellEnd"/>
      <w:r w:rsidRPr="008D150E">
        <w:rPr>
          <w:rFonts w:eastAsia="Arial"/>
          <w:lang w:eastAsia="ro-RO"/>
        </w:rPr>
        <w:t xml:space="preserve"> </w:t>
      </w:r>
      <w:proofErr w:type="spellStart"/>
      <w:r w:rsidRPr="008D150E">
        <w:rPr>
          <w:rFonts w:eastAsia="Arial"/>
          <w:lang w:eastAsia="ro-RO"/>
        </w:rPr>
        <w:t>şi</w:t>
      </w:r>
      <w:proofErr w:type="spellEnd"/>
      <w:r w:rsidRPr="008D150E">
        <w:rPr>
          <w:rFonts w:eastAsia="Arial"/>
          <w:lang w:eastAsia="ro-RO"/>
        </w:rPr>
        <w:t xml:space="preserve"> al </w:t>
      </w:r>
      <w:proofErr w:type="spellStart"/>
      <w:r w:rsidRPr="008D150E">
        <w:rPr>
          <w:rFonts w:eastAsia="Arial"/>
          <w:lang w:eastAsia="ro-RO"/>
        </w:rPr>
        <w:t>urbanismului</w:t>
      </w:r>
      <w:proofErr w:type="spellEnd"/>
      <w:r w:rsidRPr="008D150E">
        <w:rPr>
          <w:rFonts w:eastAsia="Arial"/>
          <w:lang w:eastAsia="ro-RO"/>
        </w:rPr>
        <w:t xml:space="preserve"> din </w:t>
      </w:r>
      <w:proofErr w:type="spellStart"/>
      <w:r w:rsidRPr="008D150E">
        <w:rPr>
          <w:rFonts w:eastAsia="Arial"/>
          <w:lang w:eastAsia="ro-RO"/>
        </w:rPr>
        <w:t>cadrul</w:t>
      </w:r>
      <w:proofErr w:type="spellEnd"/>
      <w:r w:rsidRPr="008D150E">
        <w:rPr>
          <w:rFonts w:eastAsia="Arial"/>
          <w:lang w:eastAsia="ro-RO"/>
        </w:rPr>
        <w:t xml:space="preserve"> </w:t>
      </w:r>
      <w:proofErr w:type="spellStart"/>
      <w:r w:rsidRPr="008D150E">
        <w:rPr>
          <w:rFonts w:eastAsia="Arial"/>
          <w:lang w:eastAsia="ro-RO"/>
        </w:rPr>
        <w:t>prim</w:t>
      </w:r>
      <w:r w:rsidR="002111BB" w:rsidRPr="008D150E">
        <w:rPr>
          <w:rFonts w:eastAsia="Arial"/>
          <w:lang w:eastAsia="ro-RO"/>
        </w:rPr>
        <w:t>ă</w:t>
      </w:r>
      <w:r w:rsidRPr="008D150E">
        <w:rPr>
          <w:rFonts w:eastAsia="Arial"/>
          <w:lang w:eastAsia="ro-RO"/>
        </w:rPr>
        <w:t>riei</w:t>
      </w:r>
      <w:proofErr w:type="spellEnd"/>
      <w:r w:rsidRPr="008D150E">
        <w:rPr>
          <w:rFonts w:eastAsia="Arial"/>
          <w:lang w:eastAsia="ro-RO"/>
        </w:rPr>
        <w:t xml:space="preserve">, </w:t>
      </w:r>
      <w:proofErr w:type="spellStart"/>
      <w:r w:rsidRPr="008D150E">
        <w:rPr>
          <w:rFonts w:eastAsia="Arial"/>
          <w:lang w:eastAsia="ro-RO"/>
        </w:rPr>
        <w:t>îndeplineşte</w:t>
      </w:r>
      <w:proofErr w:type="spellEnd"/>
      <w:r w:rsidRPr="008D150E">
        <w:rPr>
          <w:rFonts w:eastAsia="Arial"/>
          <w:lang w:eastAsia="ro-RO"/>
        </w:rPr>
        <w:t xml:space="preserve"> </w:t>
      </w:r>
      <w:proofErr w:type="spellStart"/>
      <w:r w:rsidRPr="008D150E">
        <w:rPr>
          <w:rFonts w:eastAsia="Arial"/>
          <w:lang w:eastAsia="ro-RO"/>
        </w:rPr>
        <w:t>atribuţii</w:t>
      </w:r>
      <w:proofErr w:type="spellEnd"/>
      <w:r w:rsidRPr="008D150E">
        <w:rPr>
          <w:rFonts w:eastAsia="Arial"/>
          <w:lang w:eastAsia="ro-RO"/>
        </w:rPr>
        <w:t xml:space="preserve"> </w:t>
      </w:r>
      <w:proofErr w:type="spellStart"/>
      <w:r w:rsidRPr="008D150E">
        <w:rPr>
          <w:rFonts w:eastAsia="Arial"/>
          <w:lang w:eastAsia="ro-RO"/>
        </w:rPr>
        <w:t>stabilite</w:t>
      </w:r>
      <w:proofErr w:type="spellEnd"/>
      <w:r w:rsidRPr="008D150E">
        <w:rPr>
          <w:rFonts w:eastAsia="Arial"/>
          <w:lang w:eastAsia="ro-RO"/>
        </w:rPr>
        <w:t xml:space="preserve"> </w:t>
      </w:r>
      <w:proofErr w:type="spellStart"/>
      <w:r w:rsidRPr="008D150E">
        <w:rPr>
          <w:rFonts w:eastAsia="Arial"/>
          <w:lang w:eastAsia="ro-RO"/>
        </w:rPr>
        <w:t>prin</w:t>
      </w:r>
      <w:proofErr w:type="spellEnd"/>
      <w:r w:rsidRPr="008D150E">
        <w:rPr>
          <w:rFonts w:eastAsia="Arial"/>
          <w:lang w:eastAsia="ro-RO"/>
        </w:rPr>
        <w:t xml:space="preserve"> </w:t>
      </w:r>
      <w:proofErr w:type="spellStart"/>
      <w:r w:rsidRPr="008D150E">
        <w:rPr>
          <w:rFonts w:eastAsia="Arial"/>
          <w:lang w:eastAsia="ro-RO"/>
        </w:rPr>
        <w:t>hotărârile</w:t>
      </w:r>
      <w:proofErr w:type="spellEnd"/>
      <w:r w:rsidRPr="008D150E">
        <w:rPr>
          <w:rFonts w:eastAsia="Arial"/>
          <w:lang w:eastAsia="ro-RO"/>
        </w:rPr>
        <w:t xml:space="preserve"> </w:t>
      </w:r>
      <w:proofErr w:type="spellStart"/>
      <w:r w:rsidRPr="008D150E">
        <w:rPr>
          <w:rFonts w:eastAsia="Arial"/>
          <w:lang w:eastAsia="ro-RO"/>
        </w:rPr>
        <w:t>consiliului</w:t>
      </w:r>
      <w:proofErr w:type="spellEnd"/>
      <w:r w:rsidRPr="008D150E">
        <w:rPr>
          <w:rFonts w:eastAsia="Arial"/>
          <w:lang w:eastAsia="ro-RO"/>
        </w:rPr>
        <w:t xml:space="preserve"> local, </w:t>
      </w:r>
      <w:proofErr w:type="spellStart"/>
      <w:r w:rsidRPr="008D150E">
        <w:rPr>
          <w:rFonts w:eastAsia="Arial"/>
          <w:lang w:eastAsia="ro-RO"/>
        </w:rPr>
        <w:t>dispoziţiile</w:t>
      </w:r>
      <w:proofErr w:type="spellEnd"/>
      <w:r w:rsidRPr="008D150E">
        <w:rPr>
          <w:rFonts w:eastAsia="Arial"/>
          <w:lang w:eastAsia="ro-RO"/>
        </w:rPr>
        <w:t xml:space="preserve"> </w:t>
      </w:r>
      <w:proofErr w:type="spellStart"/>
      <w:r w:rsidRPr="008D150E">
        <w:rPr>
          <w:rFonts w:eastAsia="Arial"/>
          <w:lang w:eastAsia="ro-RO"/>
        </w:rPr>
        <w:t>primarului</w:t>
      </w:r>
      <w:proofErr w:type="spellEnd"/>
      <w:r w:rsidRPr="008D150E">
        <w:rPr>
          <w:rFonts w:eastAsia="Arial"/>
          <w:lang w:eastAsia="ro-RO"/>
        </w:rPr>
        <w:t xml:space="preserve"> </w:t>
      </w:r>
      <w:proofErr w:type="spellStart"/>
      <w:r w:rsidRPr="008D150E">
        <w:rPr>
          <w:rFonts w:eastAsia="Arial"/>
          <w:lang w:eastAsia="ro-RO"/>
        </w:rPr>
        <w:t>şi</w:t>
      </w:r>
      <w:proofErr w:type="spellEnd"/>
      <w:r w:rsidRPr="008D150E">
        <w:rPr>
          <w:rFonts w:eastAsia="Arial"/>
          <w:lang w:eastAsia="ro-RO"/>
        </w:rPr>
        <w:t xml:space="preserve"> </w:t>
      </w:r>
      <w:proofErr w:type="spellStart"/>
      <w:r w:rsidRPr="008D150E">
        <w:rPr>
          <w:rFonts w:eastAsia="Arial"/>
          <w:lang w:eastAsia="ro-RO"/>
        </w:rPr>
        <w:t>prin</w:t>
      </w:r>
      <w:proofErr w:type="spellEnd"/>
      <w:r w:rsidRPr="008D150E">
        <w:rPr>
          <w:rFonts w:eastAsia="Arial"/>
          <w:lang w:eastAsia="ro-RO"/>
        </w:rPr>
        <w:t xml:space="preserve"> </w:t>
      </w:r>
      <w:proofErr w:type="spellStart"/>
      <w:r w:rsidRPr="008D150E">
        <w:rPr>
          <w:rFonts w:eastAsia="Arial"/>
          <w:lang w:eastAsia="ro-RO"/>
        </w:rPr>
        <w:t>actele</w:t>
      </w:r>
      <w:proofErr w:type="spellEnd"/>
      <w:r w:rsidRPr="008D150E">
        <w:rPr>
          <w:rFonts w:eastAsia="Arial"/>
          <w:lang w:eastAsia="ro-RO"/>
        </w:rPr>
        <w:t xml:space="preserve"> normative </w:t>
      </w:r>
      <w:proofErr w:type="spellStart"/>
      <w:r w:rsidRPr="008D150E">
        <w:rPr>
          <w:rFonts w:eastAsia="Arial"/>
          <w:lang w:eastAsia="ro-RO"/>
        </w:rPr>
        <w:t>în</w:t>
      </w:r>
      <w:proofErr w:type="spellEnd"/>
      <w:r w:rsidRPr="008D150E">
        <w:rPr>
          <w:rFonts w:eastAsia="Arial"/>
          <w:lang w:eastAsia="ro-RO"/>
        </w:rPr>
        <w:t xml:space="preserve"> </w:t>
      </w:r>
      <w:proofErr w:type="spellStart"/>
      <w:r w:rsidRPr="008D150E">
        <w:rPr>
          <w:rFonts w:eastAsia="Arial"/>
          <w:lang w:eastAsia="ro-RO"/>
        </w:rPr>
        <w:t>vigoare</w:t>
      </w:r>
      <w:proofErr w:type="spellEnd"/>
      <w:r w:rsidRPr="008D150E">
        <w:rPr>
          <w:rFonts w:eastAsia="Arial"/>
          <w:lang w:eastAsia="ro-RO"/>
        </w:rPr>
        <w:t>.</w:t>
      </w:r>
    </w:p>
    <w:p w:rsidR="00135A3E" w:rsidRPr="008D150E" w:rsidRDefault="00135A3E" w:rsidP="008D150E">
      <w:pPr>
        <w:pStyle w:val="Frspaiere"/>
        <w:jc w:val="both"/>
        <w:rPr>
          <w:rFonts w:eastAsia="Arial"/>
          <w:lang w:eastAsia="ro-RO"/>
        </w:rPr>
      </w:pPr>
    </w:p>
    <w:p w:rsidR="00AC2ADE" w:rsidRPr="008D150E" w:rsidRDefault="00102ADB" w:rsidP="008D150E">
      <w:pPr>
        <w:spacing w:line="240"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Art.48</w:t>
      </w:r>
      <w:r w:rsidR="00024C47">
        <w:rPr>
          <w:rFonts w:ascii="Times New Roman" w:eastAsia="Arial" w:hAnsi="Times New Roman" w:cs="Times New Roman"/>
          <w:b/>
          <w:sz w:val="24"/>
          <w:szCs w:val="24"/>
          <w:lang w:eastAsia="ro-RO"/>
        </w:rPr>
        <w:t>.</w:t>
      </w:r>
      <w:r w:rsidRPr="008D150E">
        <w:rPr>
          <w:rFonts w:ascii="Times New Roman" w:eastAsia="Arial" w:hAnsi="Times New Roman" w:cs="Times New Roman"/>
          <w:b/>
          <w:sz w:val="24"/>
          <w:szCs w:val="24"/>
          <w:lang w:eastAsia="ro-RO"/>
        </w:rPr>
        <w:t xml:space="preserve"> </w:t>
      </w:r>
      <w:r w:rsidR="00AC2ADE" w:rsidRPr="008D150E">
        <w:rPr>
          <w:rFonts w:ascii="Times New Roman" w:eastAsia="Arial" w:hAnsi="Times New Roman" w:cs="Times New Roman"/>
          <w:b/>
          <w:sz w:val="24"/>
          <w:szCs w:val="24"/>
          <w:lang w:eastAsia="ro-RO"/>
        </w:rPr>
        <w:t>Atribuțiile</w:t>
      </w:r>
      <w:r w:rsidR="00AC2ADE" w:rsidRPr="008D150E">
        <w:rPr>
          <w:rFonts w:ascii="Times New Roman" w:eastAsia="Arial" w:hAnsi="Times New Roman" w:cs="Times New Roman"/>
          <w:sz w:val="24"/>
          <w:szCs w:val="24"/>
          <w:lang w:eastAsia="ro-RO"/>
        </w:rPr>
        <w:t xml:space="preserve"> Arhitectului șef sunt:</w:t>
      </w:r>
    </w:p>
    <w:p w:rsidR="00AC2ADE" w:rsidRPr="008D150E" w:rsidRDefault="00AC2ADE" w:rsidP="0039597E">
      <w:pPr>
        <w:pStyle w:val="Frspaiere"/>
        <w:numPr>
          <w:ilvl w:val="0"/>
          <w:numId w:val="65"/>
        </w:numPr>
        <w:suppressAutoHyphens/>
        <w:autoSpaceDN w:val="0"/>
        <w:jc w:val="both"/>
        <w:textAlignment w:val="baseline"/>
        <w:rPr>
          <w:rFonts w:eastAsia="Arial"/>
          <w:lang w:val="ro-RO" w:eastAsia="ro-RO"/>
        </w:rPr>
      </w:pPr>
      <w:r w:rsidRPr="008D150E">
        <w:rPr>
          <w:rFonts w:eastAsia="Arial"/>
          <w:lang w:val="ro-RO" w:eastAsia="ro-RO"/>
        </w:rPr>
        <w:t>asigur</w:t>
      </w:r>
      <w:r w:rsidR="002111BB" w:rsidRPr="008D150E">
        <w:rPr>
          <w:rFonts w:eastAsia="Arial"/>
          <w:lang w:val="ro-RO" w:eastAsia="ro-RO"/>
        </w:rPr>
        <w:t>ă</w:t>
      </w:r>
      <w:r w:rsidRPr="008D150E">
        <w:rPr>
          <w:rFonts w:eastAsia="Arial"/>
          <w:lang w:val="ro-RO" w:eastAsia="ro-RO"/>
        </w:rPr>
        <w:t>, controleaz</w:t>
      </w:r>
      <w:r w:rsidR="002111BB" w:rsidRPr="008D150E">
        <w:rPr>
          <w:rFonts w:eastAsia="Arial"/>
          <w:lang w:val="ro-RO" w:eastAsia="ro-RO"/>
        </w:rPr>
        <w:t>ă</w:t>
      </w:r>
      <w:r w:rsidRPr="008D150E">
        <w:rPr>
          <w:rFonts w:eastAsia="Arial"/>
          <w:lang w:val="ro-RO" w:eastAsia="ro-RO"/>
        </w:rPr>
        <w:t xml:space="preserve"> și </w:t>
      </w:r>
      <w:r w:rsidR="002111BB" w:rsidRPr="008D150E">
        <w:rPr>
          <w:rFonts w:eastAsia="Arial"/>
          <w:lang w:val="ro-RO" w:eastAsia="ro-RO"/>
        </w:rPr>
        <w:t>răspunde</w:t>
      </w:r>
      <w:r w:rsidRPr="008D150E">
        <w:rPr>
          <w:rFonts w:eastAsia="Arial"/>
          <w:lang w:val="ro-RO" w:eastAsia="ro-RO"/>
        </w:rPr>
        <w:t xml:space="preserve"> de implementarea instrumentelor dezvoltării urbane (planuri de urbanism, zonificări, regulamente de urbanism </w:t>
      </w:r>
      <w:r w:rsidR="00142D6F" w:rsidRPr="008D150E">
        <w:rPr>
          <w:rFonts w:eastAsia="Arial"/>
          <w:lang w:val="ro-RO" w:eastAsia="ro-RO"/>
        </w:rPr>
        <w:t>și</w:t>
      </w:r>
      <w:r w:rsidRPr="008D150E">
        <w:rPr>
          <w:rFonts w:eastAsia="Arial"/>
          <w:lang w:val="ro-RO" w:eastAsia="ro-RO"/>
        </w:rPr>
        <w:t xml:space="preserve"> construire, regulamente de administrare a </w:t>
      </w:r>
      <w:r w:rsidR="00142D6F" w:rsidRPr="008D150E">
        <w:rPr>
          <w:rFonts w:eastAsia="Arial"/>
          <w:lang w:val="ro-RO" w:eastAsia="ro-RO"/>
        </w:rPr>
        <w:t>proprietății</w:t>
      </w:r>
      <w:r w:rsidRPr="008D150E">
        <w:rPr>
          <w:rFonts w:eastAsia="Arial"/>
          <w:lang w:val="ro-RO" w:eastAsia="ro-RO"/>
        </w:rPr>
        <w:t>);</w:t>
      </w:r>
    </w:p>
    <w:p w:rsidR="00AC2ADE" w:rsidRPr="008D150E" w:rsidRDefault="00AC2ADE" w:rsidP="0039597E">
      <w:pPr>
        <w:pStyle w:val="Frspaiere"/>
        <w:numPr>
          <w:ilvl w:val="0"/>
          <w:numId w:val="65"/>
        </w:numPr>
        <w:suppressAutoHyphens/>
        <w:autoSpaceDN w:val="0"/>
        <w:jc w:val="both"/>
        <w:textAlignment w:val="baseline"/>
        <w:rPr>
          <w:rFonts w:eastAsia="Arial"/>
          <w:lang w:val="ro-RO" w:eastAsia="ro-RO"/>
        </w:rPr>
      </w:pPr>
      <w:r w:rsidRPr="008D150E">
        <w:rPr>
          <w:rFonts w:eastAsia="Arial"/>
          <w:lang w:val="ro-RO" w:eastAsia="ro-RO"/>
        </w:rPr>
        <w:lastRenderedPageBreak/>
        <w:t>asigur</w:t>
      </w:r>
      <w:r w:rsidR="002111BB" w:rsidRPr="008D150E">
        <w:rPr>
          <w:rFonts w:eastAsia="Arial"/>
          <w:lang w:val="ro-RO" w:eastAsia="ro-RO"/>
        </w:rPr>
        <w:t>ă</w:t>
      </w:r>
      <w:r w:rsidRPr="008D150E">
        <w:rPr>
          <w:rFonts w:eastAsia="Arial"/>
          <w:lang w:val="ro-RO" w:eastAsia="ro-RO"/>
        </w:rPr>
        <w:t xml:space="preserve"> consultarea popula</w:t>
      </w:r>
      <w:r w:rsidR="002111BB" w:rsidRPr="008D150E">
        <w:rPr>
          <w:rFonts w:eastAsia="Arial"/>
          <w:lang w:val="ro-RO" w:eastAsia="ro-RO"/>
        </w:rPr>
        <w:t>ț</w:t>
      </w:r>
      <w:r w:rsidRPr="008D150E">
        <w:rPr>
          <w:rFonts w:eastAsia="Arial"/>
          <w:lang w:val="ro-RO" w:eastAsia="ro-RO"/>
        </w:rPr>
        <w:t xml:space="preserve">iei în elaborarea instrumentelor dezvoltării urbane (planuri de urbanism, zonificări, regulamente de urbanism </w:t>
      </w:r>
      <w:r w:rsidR="00142D6F" w:rsidRPr="008D150E">
        <w:rPr>
          <w:rFonts w:eastAsia="Arial"/>
          <w:lang w:val="ro-RO" w:eastAsia="ro-RO"/>
        </w:rPr>
        <w:t>și</w:t>
      </w:r>
      <w:r w:rsidRPr="008D150E">
        <w:rPr>
          <w:rFonts w:eastAsia="Arial"/>
          <w:lang w:val="ro-RO" w:eastAsia="ro-RO"/>
        </w:rPr>
        <w:t xml:space="preserve"> construire, regulamente de administrare a </w:t>
      </w:r>
      <w:r w:rsidR="00142D6F" w:rsidRPr="008D150E">
        <w:rPr>
          <w:rFonts w:eastAsia="Arial"/>
          <w:lang w:val="ro-RO" w:eastAsia="ro-RO"/>
        </w:rPr>
        <w:t>proprietății</w:t>
      </w:r>
      <w:r w:rsidRPr="008D150E">
        <w:rPr>
          <w:rFonts w:eastAsia="Arial"/>
          <w:lang w:val="ro-RO" w:eastAsia="ro-RO"/>
        </w:rPr>
        <w:t xml:space="preserve">) </w:t>
      </w:r>
      <w:r w:rsidR="00142D6F" w:rsidRPr="008D150E">
        <w:rPr>
          <w:rFonts w:eastAsia="Arial"/>
          <w:lang w:val="ro-RO" w:eastAsia="ro-RO"/>
        </w:rPr>
        <w:t>inițiate</w:t>
      </w:r>
      <w:r w:rsidRPr="008D150E">
        <w:rPr>
          <w:rFonts w:eastAsia="Arial"/>
          <w:lang w:val="ro-RO" w:eastAsia="ro-RO"/>
        </w:rPr>
        <w:t xml:space="preserve"> de </w:t>
      </w:r>
      <w:r w:rsidR="00142D6F" w:rsidRPr="008D150E">
        <w:rPr>
          <w:rFonts w:eastAsia="Arial"/>
          <w:lang w:val="ro-RO" w:eastAsia="ro-RO"/>
        </w:rPr>
        <w:t>administrația</w:t>
      </w:r>
      <w:r w:rsidRPr="008D150E">
        <w:rPr>
          <w:rFonts w:eastAsia="Arial"/>
          <w:lang w:val="ro-RO" w:eastAsia="ro-RO"/>
        </w:rPr>
        <w:t xml:space="preserve"> publică locală;</w:t>
      </w:r>
    </w:p>
    <w:p w:rsidR="00AC2ADE" w:rsidRPr="008D150E" w:rsidRDefault="002111BB" w:rsidP="0039597E">
      <w:pPr>
        <w:pStyle w:val="Frspaiere"/>
        <w:numPr>
          <w:ilvl w:val="0"/>
          <w:numId w:val="65"/>
        </w:numPr>
        <w:suppressAutoHyphens/>
        <w:autoSpaceDN w:val="0"/>
        <w:jc w:val="both"/>
        <w:textAlignment w:val="baseline"/>
        <w:rPr>
          <w:rFonts w:eastAsia="Arial"/>
          <w:lang w:val="ro-RO" w:eastAsia="ro-RO"/>
        </w:rPr>
      </w:pPr>
      <w:r w:rsidRPr="008D150E">
        <w:rPr>
          <w:rFonts w:eastAsia="Arial"/>
          <w:lang w:val="ro-RO" w:eastAsia="ro-RO"/>
        </w:rPr>
        <w:t>urmărește</w:t>
      </w:r>
      <w:r w:rsidR="00AC2ADE" w:rsidRPr="008D150E">
        <w:rPr>
          <w:rFonts w:eastAsia="Arial"/>
          <w:lang w:val="ro-RO" w:eastAsia="ro-RO"/>
        </w:rPr>
        <w:t xml:space="preserve"> </w:t>
      </w:r>
      <w:r w:rsidRPr="008D150E">
        <w:rPr>
          <w:rFonts w:eastAsia="Arial"/>
          <w:lang w:val="ro-RO" w:eastAsia="ro-RO"/>
        </w:rPr>
        <w:t>și</w:t>
      </w:r>
      <w:r w:rsidR="00AC2ADE" w:rsidRPr="008D150E">
        <w:rPr>
          <w:rFonts w:eastAsia="Arial"/>
          <w:lang w:val="ro-RO" w:eastAsia="ro-RO"/>
        </w:rPr>
        <w:t xml:space="preserve"> </w:t>
      </w:r>
      <w:r w:rsidRPr="008D150E">
        <w:rPr>
          <w:rFonts w:eastAsia="Arial"/>
          <w:lang w:val="ro-RO" w:eastAsia="ro-RO"/>
        </w:rPr>
        <w:t>evaluează</w:t>
      </w:r>
      <w:r w:rsidR="00AC2ADE" w:rsidRPr="008D150E">
        <w:rPr>
          <w:rFonts w:eastAsia="Arial"/>
          <w:lang w:val="ro-RO" w:eastAsia="ro-RO"/>
        </w:rPr>
        <w:t xml:space="preserve"> permanent rezultatele din domeniul urbanismului </w:t>
      </w:r>
      <w:r w:rsidRPr="008D150E">
        <w:rPr>
          <w:rFonts w:eastAsia="Arial"/>
          <w:lang w:val="ro-RO" w:eastAsia="ro-RO"/>
        </w:rPr>
        <w:t>și</w:t>
      </w:r>
      <w:r w:rsidR="00AC2ADE" w:rsidRPr="008D150E">
        <w:rPr>
          <w:rFonts w:eastAsia="Arial"/>
          <w:lang w:val="ro-RO" w:eastAsia="ro-RO"/>
        </w:rPr>
        <w:t xml:space="preserve"> amenaj</w:t>
      </w:r>
      <w:r w:rsidRPr="008D150E">
        <w:rPr>
          <w:rFonts w:eastAsia="Arial"/>
          <w:lang w:val="ro-RO" w:eastAsia="ro-RO"/>
        </w:rPr>
        <w:t>ă</w:t>
      </w:r>
      <w:r w:rsidR="00AC2ADE" w:rsidRPr="008D150E">
        <w:rPr>
          <w:rFonts w:eastAsia="Arial"/>
          <w:lang w:val="ro-RO" w:eastAsia="ro-RO"/>
        </w:rPr>
        <w:t xml:space="preserve">rii teritoriului (pe </w:t>
      </w:r>
      <w:r w:rsidRPr="008D150E">
        <w:rPr>
          <w:rFonts w:eastAsia="Arial"/>
          <w:lang w:val="ro-RO" w:eastAsia="ro-RO"/>
        </w:rPr>
        <w:t>măsură</w:t>
      </w:r>
      <w:r w:rsidR="00AC2ADE" w:rsidRPr="008D150E">
        <w:rPr>
          <w:rFonts w:eastAsia="Arial"/>
          <w:lang w:val="ro-RO" w:eastAsia="ro-RO"/>
        </w:rPr>
        <w:t xml:space="preserve"> ce </w:t>
      </w:r>
      <w:r w:rsidRPr="008D150E">
        <w:rPr>
          <w:rFonts w:eastAsia="Arial"/>
          <w:lang w:val="ro-RO" w:eastAsia="ro-RO"/>
        </w:rPr>
        <w:t>necesitățile</w:t>
      </w:r>
      <w:r w:rsidR="00AC2ADE" w:rsidRPr="008D150E">
        <w:rPr>
          <w:rFonts w:eastAsia="Arial"/>
          <w:lang w:val="ro-RO" w:eastAsia="ro-RO"/>
        </w:rPr>
        <w:t xml:space="preserve"> </w:t>
      </w:r>
      <w:r w:rsidRPr="008D150E">
        <w:rPr>
          <w:rFonts w:eastAsia="Arial"/>
          <w:lang w:val="ro-RO" w:eastAsia="ro-RO"/>
        </w:rPr>
        <w:t>și</w:t>
      </w:r>
      <w:r w:rsidR="00AC2ADE" w:rsidRPr="008D150E">
        <w:rPr>
          <w:rFonts w:eastAsia="Arial"/>
          <w:lang w:val="ro-RO" w:eastAsia="ro-RO"/>
        </w:rPr>
        <w:t xml:space="preserve"> resursele evoluează) </w:t>
      </w:r>
      <w:r w:rsidRPr="008D150E">
        <w:rPr>
          <w:rFonts w:eastAsia="Arial"/>
          <w:lang w:val="ro-RO" w:eastAsia="ro-RO"/>
        </w:rPr>
        <w:t>și</w:t>
      </w:r>
      <w:r w:rsidR="00AC2ADE" w:rsidRPr="008D150E">
        <w:rPr>
          <w:rFonts w:eastAsia="Arial"/>
          <w:lang w:val="ro-RO" w:eastAsia="ro-RO"/>
        </w:rPr>
        <w:t xml:space="preserve"> propune </w:t>
      </w:r>
      <w:r w:rsidRPr="008D150E">
        <w:rPr>
          <w:rFonts w:eastAsia="Arial"/>
          <w:lang w:val="ro-RO" w:eastAsia="ro-RO"/>
        </w:rPr>
        <w:t>soluții</w:t>
      </w:r>
      <w:r w:rsidR="00AC2ADE" w:rsidRPr="008D150E">
        <w:rPr>
          <w:rFonts w:eastAsia="Arial"/>
          <w:lang w:val="ro-RO" w:eastAsia="ro-RO"/>
        </w:rPr>
        <w:t xml:space="preserve"> </w:t>
      </w:r>
      <w:r w:rsidRPr="008D150E">
        <w:rPr>
          <w:rFonts w:eastAsia="Arial"/>
          <w:lang w:val="ro-RO" w:eastAsia="ro-RO"/>
        </w:rPr>
        <w:t>ș</w:t>
      </w:r>
      <w:r w:rsidR="00AC2ADE" w:rsidRPr="008D150E">
        <w:rPr>
          <w:rFonts w:eastAsia="Arial"/>
          <w:lang w:val="ro-RO" w:eastAsia="ro-RO"/>
        </w:rPr>
        <w:t xml:space="preserve">i </w:t>
      </w:r>
      <w:r w:rsidRPr="008D150E">
        <w:rPr>
          <w:rFonts w:eastAsia="Arial"/>
          <w:lang w:val="ro-RO" w:eastAsia="ro-RO"/>
        </w:rPr>
        <w:t>acțiuni</w:t>
      </w:r>
      <w:r w:rsidR="00AC2ADE" w:rsidRPr="008D150E">
        <w:rPr>
          <w:rFonts w:eastAsia="Arial"/>
          <w:lang w:val="ro-RO" w:eastAsia="ro-RO"/>
        </w:rPr>
        <w:t xml:space="preserve"> eficiente de corectare a acestora </w:t>
      </w:r>
      <w:r w:rsidRPr="008D150E">
        <w:rPr>
          <w:rFonts w:eastAsia="Arial"/>
          <w:lang w:val="ro-RO" w:eastAsia="ro-RO"/>
        </w:rPr>
        <w:t>ținând</w:t>
      </w:r>
      <w:r w:rsidR="00AC2ADE" w:rsidRPr="008D150E">
        <w:rPr>
          <w:rFonts w:eastAsia="Arial"/>
          <w:lang w:val="ro-RO" w:eastAsia="ro-RO"/>
        </w:rPr>
        <w:t xml:space="preserve"> cont de realitatea economică </w:t>
      </w:r>
      <w:r w:rsidRPr="008D150E">
        <w:rPr>
          <w:rFonts w:eastAsia="Arial"/>
          <w:lang w:val="ro-RO" w:eastAsia="ro-RO"/>
        </w:rPr>
        <w:t>și</w:t>
      </w:r>
      <w:r w:rsidR="00AC2ADE" w:rsidRPr="008D150E">
        <w:rPr>
          <w:rFonts w:eastAsia="Arial"/>
          <w:lang w:val="ro-RO" w:eastAsia="ro-RO"/>
        </w:rPr>
        <w:t xml:space="preserve"> de dezvoltarea durabilă;</w:t>
      </w:r>
    </w:p>
    <w:p w:rsidR="00AC2ADE" w:rsidRPr="008D150E" w:rsidRDefault="00AC2ADE" w:rsidP="0039597E">
      <w:pPr>
        <w:pStyle w:val="Frspaiere"/>
        <w:numPr>
          <w:ilvl w:val="0"/>
          <w:numId w:val="65"/>
        </w:numPr>
        <w:suppressAutoHyphens/>
        <w:autoSpaceDN w:val="0"/>
        <w:jc w:val="both"/>
        <w:textAlignment w:val="baseline"/>
        <w:rPr>
          <w:rFonts w:eastAsia="Arial"/>
          <w:lang w:val="ro-RO" w:eastAsia="ro-RO"/>
        </w:rPr>
      </w:pPr>
      <w:r w:rsidRPr="008D150E">
        <w:rPr>
          <w:rFonts w:eastAsia="Arial"/>
          <w:lang w:val="ro-RO" w:eastAsia="ro-RO"/>
        </w:rPr>
        <w:t>asigur</w:t>
      </w:r>
      <w:r w:rsidR="002111BB" w:rsidRPr="008D150E">
        <w:rPr>
          <w:rFonts w:eastAsia="Arial"/>
          <w:lang w:val="ro-RO" w:eastAsia="ro-RO"/>
        </w:rPr>
        <w:t>ă</w:t>
      </w:r>
      <w:r w:rsidRPr="008D150E">
        <w:rPr>
          <w:rFonts w:eastAsia="Arial"/>
          <w:lang w:val="ro-RO" w:eastAsia="ro-RO"/>
        </w:rPr>
        <w:t xml:space="preserve"> </w:t>
      </w:r>
      <w:r w:rsidR="002111BB" w:rsidRPr="008D150E">
        <w:rPr>
          <w:rFonts w:eastAsia="Arial"/>
          <w:lang w:val="ro-RO" w:eastAsia="ro-RO"/>
        </w:rPr>
        <w:t>ș</w:t>
      </w:r>
      <w:r w:rsidRPr="008D150E">
        <w:rPr>
          <w:rFonts w:eastAsia="Arial"/>
          <w:lang w:val="ro-RO" w:eastAsia="ro-RO"/>
        </w:rPr>
        <w:t xml:space="preserve">i </w:t>
      </w:r>
      <w:r w:rsidR="002111BB" w:rsidRPr="008D150E">
        <w:rPr>
          <w:rFonts w:eastAsia="Arial"/>
          <w:lang w:val="ro-RO" w:eastAsia="ro-RO"/>
        </w:rPr>
        <w:t>răspunde</w:t>
      </w:r>
      <w:r w:rsidRPr="008D150E">
        <w:rPr>
          <w:rFonts w:eastAsia="Arial"/>
          <w:lang w:val="ro-RO" w:eastAsia="ro-RO"/>
        </w:rPr>
        <w:t xml:space="preserve"> de elaborarea actelor de autoritate în domeniu (</w:t>
      </w:r>
      <w:r w:rsidR="002111BB" w:rsidRPr="008D150E">
        <w:rPr>
          <w:rFonts w:eastAsia="Arial"/>
          <w:lang w:val="ro-RO" w:eastAsia="ro-RO"/>
        </w:rPr>
        <w:t>autorizații</w:t>
      </w:r>
      <w:r w:rsidRPr="008D150E">
        <w:rPr>
          <w:rFonts w:eastAsia="Arial"/>
          <w:lang w:val="ro-RO" w:eastAsia="ro-RO"/>
        </w:rPr>
        <w:t xml:space="preserve"> de construire/</w:t>
      </w:r>
      <w:r w:rsidR="002111BB" w:rsidRPr="008D150E">
        <w:rPr>
          <w:rFonts w:eastAsia="Arial"/>
          <w:lang w:val="ro-RO" w:eastAsia="ro-RO"/>
        </w:rPr>
        <w:t>desființare</w:t>
      </w:r>
      <w:r w:rsidRPr="008D150E">
        <w:rPr>
          <w:rFonts w:eastAsia="Arial"/>
          <w:lang w:val="ro-RO" w:eastAsia="ro-RO"/>
        </w:rPr>
        <w:t xml:space="preserve">, </w:t>
      </w:r>
      <w:r w:rsidR="002111BB" w:rsidRPr="008D150E">
        <w:rPr>
          <w:rFonts w:eastAsia="Arial"/>
          <w:lang w:val="ro-RO" w:eastAsia="ro-RO"/>
        </w:rPr>
        <w:t>autorizații</w:t>
      </w:r>
      <w:r w:rsidRPr="008D150E">
        <w:rPr>
          <w:rFonts w:eastAsia="Arial"/>
          <w:lang w:val="ro-RO" w:eastAsia="ro-RO"/>
        </w:rPr>
        <w:t xml:space="preserve"> de luare </w:t>
      </w:r>
      <w:r w:rsidR="002111BB" w:rsidRPr="008D150E">
        <w:rPr>
          <w:rFonts w:eastAsia="Arial"/>
          <w:lang w:val="ro-RO" w:eastAsia="ro-RO"/>
        </w:rPr>
        <w:t>î</w:t>
      </w:r>
      <w:r w:rsidRPr="008D150E">
        <w:rPr>
          <w:rFonts w:eastAsia="Arial"/>
          <w:lang w:val="ro-RO" w:eastAsia="ro-RO"/>
        </w:rPr>
        <w:t>n folosin</w:t>
      </w:r>
      <w:r w:rsidR="002111BB" w:rsidRPr="008D150E">
        <w:rPr>
          <w:rFonts w:eastAsia="Arial"/>
          <w:lang w:val="ro-RO" w:eastAsia="ro-RO"/>
        </w:rPr>
        <w:t>ță</w:t>
      </w:r>
      <w:r w:rsidRPr="008D150E">
        <w:rPr>
          <w:rFonts w:eastAsia="Arial"/>
          <w:lang w:val="ro-RO" w:eastAsia="ro-RO"/>
        </w:rPr>
        <w:t>;</w:t>
      </w:r>
    </w:p>
    <w:p w:rsidR="00AC2ADE" w:rsidRPr="008D150E" w:rsidRDefault="00AC2ADE" w:rsidP="0039597E">
      <w:pPr>
        <w:pStyle w:val="Frspaiere"/>
        <w:numPr>
          <w:ilvl w:val="0"/>
          <w:numId w:val="65"/>
        </w:numPr>
        <w:suppressAutoHyphens/>
        <w:autoSpaceDN w:val="0"/>
        <w:jc w:val="both"/>
        <w:textAlignment w:val="baseline"/>
        <w:rPr>
          <w:rFonts w:eastAsia="Arial"/>
          <w:lang w:val="ro-RO" w:eastAsia="ro-RO"/>
        </w:rPr>
      </w:pPr>
      <w:r w:rsidRPr="008D150E">
        <w:rPr>
          <w:rFonts w:eastAsia="Arial"/>
          <w:lang w:val="ro-RO" w:eastAsia="ro-RO"/>
        </w:rPr>
        <w:t>asigur</w:t>
      </w:r>
      <w:r w:rsidR="002111BB" w:rsidRPr="008D150E">
        <w:rPr>
          <w:rFonts w:eastAsia="Arial"/>
          <w:lang w:val="ro-RO" w:eastAsia="ro-RO"/>
        </w:rPr>
        <w:t>ă</w:t>
      </w:r>
      <w:r w:rsidRPr="008D150E">
        <w:rPr>
          <w:rFonts w:eastAsia="Arial"/>
          <w:lang w:val="ro-RO" w:eastAsia="ro-RO"/>
        </w:rPr>
        <w:t xml:space="preserve"> </w:t>
      </w:r>
      <w:r w:rsidR="002111BB" w:rsidRPr="008D150E">
        <w:rPr>
          <w:rFonts w:eastAsia="Arial"/>
          <w:lang w:val="ro-RO" w:eastAsia="ro-RO"/>
        </w:rPr>
        <w:t>ș</w:t>
      </w:r>
      <w:r w:rsidRPr="008D150E">
        <w:rPr>
          <w:rFonts w:eastAsia="Arial"/>
          <w:lang w:val="ro-RO" w:eastAsia="ro-RO"/>
        </w:rPr>
        <w:t xml:space="preserve">i </w:t>
      </w:r>
      <w:r w:rsidR="002111BB" w:rsidRPr="008D150E">
        <w:rPr>
          <w:rFonts w:eastAsia="Arial"/>
          <w:lang w:val="ro-RO" w:eastAsia="ro-RO"/>
        </w:rPr>
        <w:t>răspunde</w:t>
      </w:r>
      <w:r w:rsidRPr="008D150E">
        <w:rPr>
          <w:rFonts w:eastAsia="Arial"/>
          <w:lang w:val="ro-RO" w:eastAsia="ro-RO"/>
        </w:rPr>
        <w:t xml:space="preserve"> de elaborarea actelor cu caracter informativ din domeniu (certificat de urbanism în vederea construirii/</w:t>
      </w:r>
      <w:r w:rsidR="002111BB" w:rsidRPr="008D150E">
        <w:rPr>
          <w:rFonts w:eastAsia="Arial"/>
          <w:lang w:val="ro-RO" w:eastAsia="ro-RO"/>
        </w:rPr>
        <w:t>desființării</w:t>
      </w:r>
      <w:r w:rsidRPr="008D150E">
        <w:rPr>
          <w:rFonts w:eastAsia="Arial"/>
          <w:lang w:val="ro-RO" w:eastAsia="ro-RO"/>
        </w:rPr>
        <w:t xml:space="preserve">, </w:t>
      </w:r>
      <w:r w:rsidR="002111BB" w:rsidRPr="008D150E">
        <w:rPr>
          <w:rFonts w:eastAsia="Arial"/>
          <w:lang w:val="ro-RO" w:eastAsia="ro-RO"/>
        </w:rPr>
        <w:t>operațiuni</w:t>
      </w:r>
      <w:r w:rsidRPr="008D150E">
        <w:rPr>
          <w:rFonts w:eastAsia="Arial"/>
          <w:lang w:val="ro-RO" w:eastAsia="ro-RO"/>
        </w:rPr>
        <w:t xml:space="preserve"> notariale</w:t>
      </w:r>
      <w:r w:rsidR="001137BB" w:rsidRPr="008D150E">
        <w:rPr>
          <w:rFonts w:eastAsia="Arial"/>
          <w:lang w:val="ro-RO" w:eastAsia="ro-RO"/>
        </w:rPr>
        <w:t xml:space="preserve"> </w:t>
      </w:r>
      <w:r w:rsidRPr="008D150E">
        <w:rPr>
          <w:rFonts w:eastAsia="Arial"/>
          <w:lang w:val="ro-RO" w:eastAsia="ro-RO"/>
        </w:rPr>
        <w:t xml:space="preserve">comasări/parcelări/ </w:t>
      </w:r>
      <w:r w:rsidR="002111BB" w:rsidRPr="008D150E">
        <w:rPr>
          <w:rFonts w:eastAsia="Arial"/>
          <w:lang w:val="ro-RO" w:eastAsia="ro-RO"/>
        </w:rPr>
        <w:t>dezmembrări</w:t>
      </w:r>
      <w:r w:rsidRPr="008D150E">
        <w:rPr>
          <w:rFonts w:eastAsia="Arial"/>
          <w:lang w:val="ro-RO" w:eastAsia="ro-RO"/>
        </w:rPr>
        <w:t xml:space="preserve"> în vederea construirii, certificate, adeverin</w:t>
      </w:r>
      <w:r w:rsidR="002111BB" w:rsidRPr="008D150E">
        <w:rPr>
          <w:rFonts w:eastAsia="Arial"/>
          <w:lang w:val="ro-RO" w:eastAsia="ro-RO"/>
        </w:rPr>
        <w:t>ț</w:t>
      </w:r>
      <w:r w:rsidRPr="008D150E">
        <w:rPr>
          <w:rFonts w:eastAsia="Arial"/>
          <w:lang w:val="ro-RO" w:eastAsia="ro-RO"/>
        </w:rPr>
        <w:t>e);</w:t>
      </w:r>
    </w:p>
    <w:p w:rsidR="00AC2ADE" w:rsidRPr="008D150E" w:rsidRDefault="00AC2ADE" w:rsidP="0039597E">
      <w:pPr>
        <w:pStyle w:val="Frspaiere"/>
        <w:numPr>
          <w:ilvl w:val="0"/>
          <w:numId w:val="65"/>
        </w:numPr>
        <w:suppressAutoHyphens/>
        <w:autoSpaceDN w:val="0"/>
        <w:jc w:val="both"/>
        <w:textAlignment w:val="baseline"/>
        <w:rPr>
          <w:rFonts w:eastAsia="Arial"/>
          <w:lang w:val="ro-RO" w:eastAsia="ro-RO"/>
        </w:rPr>
      </w:pPr>
      <w:r w:rsidRPr="008D150E">
        <w:rPr>
          <w:rFonts w:eastAsia="Arial"/>
          <w:lang w:val="ro-RO" w:eastAsia="ro-RO"/>
        </w:rPr>
        <w:t>asigur</w:t>
      </w:r>
      <w:r w:rsidR="002111BB" w:rsidRPr="008D150E">
        <w:rPr>
          <w:rFonts w:eastAsia="Arial"/>
          <w:lang w:val="ro-RO" w:eastAsia="ro-RO"/>
        </w:rPr>
        <w:t>ă</w:t>
      </w:r>
      <w:r w:rsidRPr="008D150E">
        <w:rPr>
          <w:rFonts w:eastAsia="Arial"/>
          <w:lang w:val="ro-RO" w:eastAsia="ro-RO"/>
        </w:rPr>
        <w:t xml:space="preserve"> </w:t>
      </w:r>
      <w:r w:rsidR="001137BB" w:rsidRPr="008D150E">
        <w:rPr>
          <w:rFonts w:eastAsia="Arial"/>
          <w:lang w:val="ro-RO" w:eastAsia="ro-RO"/>
        </w:rPr>
        <w:t>ș</w:t>
      </w:r>
      <w:r w:rsidRPr="008D150E">
        <w:rPr>
          <w:rFonts w:eastAsia="Arial"/>
          <w:lang w:val="ro-RO" w:eastAsia="ro-RO"/>
        </w:rPr>
        <w:t xml:space="preserve">i </w:t>
      </w:r>
      <w:r w:rsidR="002111BB" w:rsidRPr="008D150E">
        <w:rPr>
          <w:rFonts w:eastAsia="Arial"/>
          <w:lang w:val="ro-RO" w:eastAsia="ro-RO"/>
        </w:rPr>
        <w:t>răspunde</w:t>
      </w:r>
      <w:r w:rsidRPr="008D150E">
        <w:rPr>
          <w:rFonts w:eastAsia="Arial"/>
          <w:lang w:val="ro-RO" w:eastAsia="ro-RO"/>
        </w:rPr>
        <w:t xml:space="preserve"> de elaborarea rapoartelor de specialitate – din domeniile de activitate – supuse spre analizare, dezbatere </w:t>
      </w:r>
      <w:r w:rsidR="002111BB" w:rsidRPr="008D150E">
        <w:rPr>
          <w:rFonts w:eastAsia="Arial"/>
          <w:lang w:val="ro-RO" w:eastAsia="ro-RO"/>
        </w:rPr>
        <w:t>și</w:t>
      </w:r>
      <w:r w:rsidRPr="008D150E">
        <w:rPr>
          <w:rFonts w:eastAsia="Arial"/>
          <w:lang w:val="ro-RO" w:eastAsia="ro-RO"/>
        </w:rPr>
        <w:t xml:space="preserve"> aprobare Consiliului Local;</w:t>
      </w:r>
    </w:p>
    <w:p w:rsidR="00AC2ADE" w:rsidRPr="008D150E" w:rsidRDefault="00AC2ADE" w:rsidP="0039597E">
      <w:pPr>
        <w:pStyle w:val="Frspaiere"/>
        <w:numPr>
          <w:ilvl w:val="0"/>
          <w:numId w:val="65"/>
        </w:numPr>
        <w:suppressAutoHyphens/>
        <w:autoSpaceDN w:val="0"/>
        <w:jc w:val="both"/>
        <w:textAlignment w:val="baseline"/>
        <w:rPr>
          <w:rFonts w:eastAsia="Arial"/>
          <w:lang w:val="ro-RO" w:eastAsia="ro-RO"/>
        </w:rPr>
      </w:pPr>
      <w:r w:rsidRPr="008D150E">
        <w:rPr>
          <w:rFonts w:eastAsia="Arial"/>
          <w:lang w:val="ro-RO" w:eastAsia="ro-RO"/>
        </w:rPr>
        <w:t xml:space="preserve">reprezintă municipalitatea în </w:t>
      </w:r>
      <w:r w:rsidR="002111BB" w:rsidRPr="008D150E">
        <w:rPr>
          <w:rFonts w:eastAsia="Arial"/>
          <w:lang w:val="ro-RO" w:eastAsia="ro-RO"/>
        </w:rPr>
        <w:t>relația</w:t>
      </w:r>
      <w:r w:rsidRPr="008D150E">
        <w:rPr>
          <w:rFonts w:eastAsia="Arial"/>
          <w:lang w:val="ro-RO" w:eastAsia="ro-RO"/>
        </w:rPr>
        <w:t xml:space="preserve"> cu </w:t>
      </w:r>
      <w:r w:rsidR="002111BB" w:rsidRPr="008D150E">
        <w:rPr>
          <w:rFonts w:eastAsia="Arial"/>
          <w:lang w:val="ro-RO" w:eastAsia="ro-RO"/>
        </w:rPr>
        <w:t>cetățenii</w:t>
      </w:r>
      <w:r w:rsidRPr="008D150E">
        <w:rPr>
          <w:rFonts w:eastAsia="Arial"/>
          <w:lang w:val="ro-RO" w:eastAsia="ro-RO"/>
        </w:rPr>
        <w:t xml:space="preserve"> </w:t>
      </w:r>
      <w:r w:rsidR="002111BB" w:rsidRPr="008D150E">
        <w:rPr>
          <w:rFonts w:eastAsia="Arial"/>
          <w:lang w:val="ro-RO" w:eastAsia="ro-RO"/>
        </w:rPr>
        <w:t>și</w:t>
      </w:r>
      <w:r w:rsidRPr="008D150E">
        <w:rPr>
          <w:rFonts w:eastAsia="Arial"/>
          <w:lang w:val="ro-RO" w:eastAsia="ro-RO"/>
        </w:rPr>
        <w:t xml:space="preserve"> </w:t>
      </w:r>
      <w:r w:rsidR="002111BB" w:rsidRPr="008D150E">
        <w:rPr>
          <w:rFonts w:eastAsia="Arial"/>
          <w:lang w:val="ro-RO" w:eastAsia="ro-RO"/>
        </w:rPr>
        <w:t>alți</w:t>
      </w:r>
      <w:r w:rsidRPr="008D150E">
        <w:rPr>
          <w:rFonts w:eastAsia="Arial"/>
          <w:lang w:val="ro-RO" w:eastAsia="ro-RO"/>
        </w:rPr>
        <w:t xml:space="preserve"> factori </w:t>
      </w:r>
      <w:r w:rsidR="002111BB" w:rsidRPr="008D150E">
        <w:rPr>
          <w:rFonts w:eastAsia="Arial"/>
          <w:lang w:val="ro-RO" w:eastAsia="ro-RO"/>
        </w:rPr>
        <w:t>interesați</w:t>
      </w:r>
      <w:r w:rsidRPr="008D150E">
        <w:rPr>
          <w:rFonts w:eastAsia="Arial"/>
          <w:lang w:val="ro-RO" w:eastAsia="ro-RO"/>
        </w:rPr>
        <w:t xml:space="preserve"> pe problemele aflate în sfera sa de </w:t>
      </w:r>
      <w:r w:rsidR="002111BB" w:rsidRPr="008D150E">
        <w:rPr>
          <w:rFonts w:eastAsia="Arial"/>
          <w:lang w:val="ro-RO" w:eastAsia="ro-RO"/>
        </w:rPr>
        <w:t>competentă</w:t>
      </w:r>
      <w:r w:rsidRPr="008D150E">
        <w:rPr>
          <w:rFonts w:eastAsia="Arial"/>
          <w:lang w:val="ro-RO" w:eastAsia="ro-RO"/>
        </w:rPr>
        <w:t>;</w:t>
      </w:r>
    </w:p>
    <w:p w:rsidR="00AC2ADE" w:rsidRPr="008D150E" w:rsidRDefault="00AC2ADE" w:rsidP="0039597E">
      <w:pPr>
        <w:pStyle w:val="Frspaiere"/>
        <w:numPr>
          <w:ilvl w:val="0"/>
          <w:numId w:val="65"/>
        </w:numPr>
        <w:suppressAutoHyphens/>
        <w:autoSpaceDN w:val="0"/>
        <w:jc w:val="both"/>
        <w:textAlignment w:val="baseline"/>
        <w:rPr>
          <w:rFonts w:eastAsia="Arial"/>
          <w:lang w:val="ro-RO" w:eastAsia="ro-RO"/>
        </w:rPr>
      </w:pPr>
      <w:r w:rsidRPr="008D150E">
        <w:rPr>
          <w:rFonts w:eastAsia="Arial"/>
          <w:lang w:val="ro-RO" w:eastAsia="ro-RO"/>
        </w:rPr>
        <w:t xml:space="preserve">propune emiterea </w:t>
      </w:r>
      <w:r w:rsidR="002111BB" w:rsidRPr="008D150E">
        <w:rPr>
          <w:rFonts w:eastAsia="Arial"/>
          <w:lang w:val="ro-RO" w:eastAsia="ro-RO"/>
        </w:rPr>
        <w:t>dispozițiilor</w:t>
      </w:r>
      <w:r w:rsidRPr="008D150E">
        <w:rPr>
          <w:rFonts w:eastAsia="Arial"/>
          <w:lang w:val="ro-RO" w:eastAsia="ro-RO"/>
        </w:rPr>
        <w:t xml:space="preserve"> Primarului în probleme specifice </w:t>
      </w:r>
      <w:r w:rsidR="002111BB" w:rsidRPr="008D150E">
        <w:rPr>
          <w:rFonts w:eastAsia="Arial"/>
          <w:lang w:val="ro-RO" w:eastAsia="ro-RO"/>
        </w:rPr>
        <w:t>activității</w:t>
      </w:r>
      <w:r w:rsidRPr="008D150E">
        <w:rPr>
          <w:rFonts w:eastAsia="Arial"/>
          <w:lang w:val="ro-RO" w:eastAsia="ro-RO"/>
        </w:rPr>
        <w:t>;</w:t>
      </w:r>
    </w:p>
    <w:p w:rsidR="00AC2ADE" w:rsidRPr="008D150E" w:rsidRDefault="00AC2ADE" w:rsidP="0039597E">
      <w:pPr>
        <w:pStyle w:val="Frspaiere"/>
        <w:numPr>
          <w:ilvl w:val="0"/>
          <w:numId w:val="65"/>
        </w:numPr>
        <w:suppressAutoHyphens/>
        <w:autoSpaceDN w:val="0"/>
        <w:jc w:val="both"/>
        <w:textAlignment w:val="baseline"/>
        <w:rPr>
          <w:rFonts w:eastAsia="Arial"/>
          <w:lang w:val="ro-RO" w:eastAsia="ro-RO"/>
        </w:rPr>
      </w:pPr>
      <w:r w:rsidRPr="008D150E">
        <w:rPr>
          <w:rFonts w:eastAsia="Arial"/>
          <w:lang w:val="ro-RO" w:eastAsia="ro-RO"/>
        </w:rPr>
        <w:t xml:space="preserve">asigură respectarea </w:t>
      </w:r>
      <w:r w:rsidR="002111BB" w:rsidRPr="008D150E">
        <w:rPr>
          <w:rFonts w:eastAsia="Arial"/>
          <w:lang w:val="ro-RO" w:eastAsia="ro-RO"/>
        </w:rPr>
        <w:t>legalității</w:t>
      </w:r>
      <w:r w:rsidRPr="008D150E">
        <w:rPr>
          <w:rFonts w:eastAsia="Arial"/>
          <w:lang w:val="ro-RO" w:eastAsia="ro-RO"/>
        </w:rPr>
        <w:t xml:space="preserve"> </w:t>
      </w:r>
      <w:r w:rsidR="002111BB" w:rsidRPr="008D150E">
        <w:rPr>
          <w:rFonts w:eastAsia="Arial"/>
          <w:lang w:val="ro-RO" w:eastAsia="ro-RO"/>
        </w:rPr>
        <w:t>și</w:t>
      </w:r>
      <w:r w:rsidRPr="008D150E">
        <w:rPr>
          <w:rFonts w:eastAsia="Arial"/>
          <w:lang w:val="ro-RO" w:eastAsia="ro-RO"/>
        </w:rPr>
        <w:t xml:space="preserve"> a termenelor legale pentru </w:t>
      </w:r>
      <w:r w:rsidR="002111BB" w:rsidRPr="008D150E">
        <w:rPr>
          <w:rFonts w:eastAsia="Arial"/>
          <w:lang w:val="ro-RO" w:eastAsia="ro-RO"/>
        </w:rPr>
        <w:t>soluționarea</w:t>
      </w:r>
      <w:r w:rsidRPr="008D150E">
        <w:rPr>
          <w:rFonts w:eastAsia="Arial"/>
          <w:lang w:val="ro-RO" w:eastAsia="ro-RO"/>
        </w:rPr>
        <w:t xml:space="preserve"> cererilor, adreselor, </w:t>
      </w:r>
      <w:r w:rsidR="002111BB" w:rsidRPr="008D150E">
        <w:rPr>
          <w:rFonts w:eastAsia="Arial"/>
          <w:lang w:val="ro-RO" w:eastAsia="ro-RO"/>
        </w:rPr>
        <w:t>petițiilor</w:t>
      </w:r>
      <w:r w:rsidRPr="008D150E">
        <w:rPr>
          <w:rFonts w:eastAsia="Arial"/>
          <w:lang w:val="ro-RO" w:eastAsia="ro-RO"/>
        </w:rPr>
        <w:t xml:space="preserve"> care se află în domeniul său de </w:t>
      </w:r>
      <w:r w:rsidR="002111BB" w:rsidRPr="008D150E">
        <w:rPr>
          <w:rFonts w:eastAsia="Arial"/>
          <w:lang w:val="ro-RO" w:eastAsia="ro-RO"/>
        </w:rPr>
        <w:t>competentă</w:t>
      </w:r>
      <w:r w:rsidRPr="008D150E">
        <w:rPr>
          <w:rFonts w:eastAsia="Arial"/>
          <w:lang w:val="ro-RO" w:eastAsia="ro-RO"/>
        </w:rPr>
        <w:t>;</w:t>
      </w:r>
    </w:p>
    <w:p w:rsidR="00AC2ADE" w:rsidRPr="008D150E" w:rsidRDefault="00AC2ADE" w:rsidP="0039597E">
      <w:pPr>
        <w:pStyle w:val="Frspaiere"/>
        <w:numPr>
          <w:ilvl w:val="0"/>
          <w:numId w:val="65"/>
        </w:numPr>
        <w:suppressAutoHyphens/>
        <w:autoSpaceDN w:val="0"/>
        <w:jc w:val="both"/>
        <w:textAlignment w:val="baseline"/>
        <w:rPr>
          <w:rFonts w:eastAsia="Arial"/>
          <w:lang w:val="ro-RO" w:eastAsia="ro-RO"/>
        </w:rPr>
      </w:pPr>
      <w:r w:rsidRPr="008D150E">
        <w:rPr>
          <w:rFonts w:eastAsia="Arial"/>
          <w:lang w:val="ro-RO" w:eastAsia="ro-RO"/>
        </w:rPr>
        <w:t xml:space="preserve">asigură informarea ierarhica prin rapoarte anuale sau solicitate specific, pentru întreaga activitate a </w:t>
      </w:r>
      <w:r w:rsidR="002111BB" w:rsidRPr="008D150E">
        <w:rPr>
          <w:rFonts w:eastAsia="Arial"/>
          <w:lang w:val="ro-RO" w:eastAsia="ro-RO"/>
        </w:rPr>
        <w:t>direcției</w:t>
      </w:r>
      <w:r w:rsidRPr="008D150E">
        <w:rPr>
          <w:rFonts w:eastAsia="Arial"/>
          <w:lang w:val="ro-RO" w:eastAsia="ro-RO"/>
        </w:rPr>
        <w:t>;</w:t>
      </w:r>
    </w:p>
    <w:p w:rsidR="00AC2ADE" w:rsidRPr="008D150E" w:rsidRDefault="00AC2ADE" w:rsidP="0039597E">
      <w:pPr>
        <w:pStyle w:val="Frspaiere"/>
        <w:numPr>
          <w:ilvl w:val="0"/>
          <w:numId w:val="65"/>
        </w:numPr>
        <w:suppressAutoHyphens/>
        <w:autoSpaceDN w:val="0"/>
        <w:jc w:val="both"/>
        <w:textAlignment w:val="baseline"/>
        <w:rPr>
          <w:rFonts w:eastAsia="Arial"/>
          <w:lang w:val="ro-RO" w:eastAsia="ro-RO"/>
        </w:rPr>
      </w:pPr>
      <w:r w:rsidRPr="008D150E">
        <w:rPr>
          <w:rFonts w:eastAsia="Arial"/>
          <w:lang w:val="ro-RO" w:eastAsia="ro-RO"/>
        </w:rPr>
        <w:t xml:space="preserve">organizează concursuri de urbanism, arhitectură pentru </w:t>
      </w:r>
      <w:r w:rsidR="002111BB" w:rsidRPr="008D150E">
        <w:rPr>
          <w:rFonts w:eastAsia="Arial"/>
          <w:lang w:val="ro-RO" w:eastAsia="ro-RO"/>
        </w:rPr>
        <w:t>clădiri</w:t>
      </w:r>
      <w:r w:rsidRPr="008D150E">
        <w:rPr>
          <w:rFonts w:eastAsia="Arial"/>
          <w:lang w:val="ro-RO" w:eastAsia="ro-RO"/>
        </w:rPr>
        <w:t xml:space="preserve"> </w:t>
      </w:r>
      <w:r w:rsidR="002111BB" w:rsidRPr="008D150E">
        <w:rPr>
          <w:rFonts w:eastAsia="Arial"/>
          <w:lang w:val="ro-RO" w:eastAsia="ro-RO"/>
        </w:rPr>
        <w:t>și</w:t>
      </w:r>
      <w:r w:rsidRPr="008D150E">
        <w:rPr>
          <w:rFonts w:eastAsia="Arial"/>
          <w:lang w:val="ro-RO" w:eastAsia="ro-RO"/>
        </w:rPr>
        <w:t xml:space="preserve"> </w:t>
      </w:r>
      <w:r w:rsidR="002111BB" w:rsidRPr="008D150E">
        <w:rPr>
          <w:rFonts w:eastAsia="Arial"/>
          <w:lang w:val="ro-RO" w:eastAsia="ro-RO"/>
        </w:rPr>
        <w:t>spatii</w:t>
      </w:r>
      <w:r w:rsidRPr="008D150E">
        <w:rPr>
          <w:rFonts w:eastAsia="Arial"/>
          <w:lang w:val="ro-RO" w:eastAsia="ro-RO"/>
        </w:rPr>
        <w:t xml:space="preserve"> publice;</w:t>
      </w:r>
    </w:p>
    <w:p w:rsidR="00AC2ADE" w:rsidRPr="008D150E" w:rsidRDefault="00AC2ADE" w:rsidP="0039597E">
      <w:pPr>
        <w:pStyle w:val="Frspaiere"/>
        <w:numPr>
          <w:ilvl w:val="0"/>
          <w:numId w:val="65"/>
        </w:numPr>
        <w:suppressAutoHyphens/>
        <w:autoSpaceDN w:val="0"/>
        <w:jc w:val="both"/>
        <w:textAlignment w:val="baseline"/>
        <w:rPr>
          <w:rFonts w:eastAsia="Arial"/>
          <w:lang w:val="ro-RO" w:eastAsia="ro-RO"/>
        </w:rPr>
      </w:pPr>
      <w:r w:rsidRPr="008D150E">
        <w:rPr>
          <w:rFonts w:eastAsia="Arial"/>
          <w:lang w:val="ro-RO" w:eastAsia="ro-RO"/>
        </w:rPr>
        <w:t xml:space="preserve">formulează opinii – privind ridicarea </w:t>
      </w:r>
      <w:r w:rsidR="002111BB" w:rsidRPr="008D150E">
        <w:rPr>
          <w:rFonts w:eastAsia="Arial"/>
          <w:lang w:val="ro-RO" w:eastAsia="ro-RO"/>
        </w:rPr>
        <w:t>calității</w:t>
      </w:r>
      <w:r w:rsidRPr="008D150E">
        <w:rPr>
          <w:rFonts w:eastAsia="Arial"/>
          <w:lang w:val="ro-RO" w:eastAsia="ro-RO"/>
        </w:rPr>
        <w:t xml:space="preserve"> </w:t>
      </w:r>
      <w:r w:rsidR="002111BB" w:rsidRPr="008D150E">
        <w:rPr>
          <w:rFonts w:eastAsia="Arial"/>
          <w:lang w:val="ro-RO" w:eastAsia="ro-RO"/>
        </w:rPr>
        <w:t>activității</w:t>
      </w:r>
      <w:r w:rsidRPr="008D150E">
        <w:rPr>
          <w:rFonts w:eastAsia="Arial"/>
          <w:lang w:val="ro-RO" w:eastAsia="ro-RO"/>
        </w:rPr>
        <w:t xml:space="preserve"> de autorizare a </w:t>
      </w:r>
      <w:r w:rsidR="002111BB" w:rsidRPr="008D150E">
        <w:rPr>
          <w:rFonts w:eastAsia="Arial"/>
          <w:lang w:val="ro-RO" w:eastAsia="ro-RO"/>
        </w:rPr>
        <w:t>executării</w:t>
      </w:r>
      <w:r w:rsidRPr="008D150E">
        <w:rPr>
          <w:rFonts w:eastAsia="Arial"/>
          <w:lang w:val="ro-RO" w:eastAsia="ro-RO"/>
        </w:rPr>
        <w:t xml:space="preserve"> </w:t>
      </w:r>
      <w:r w:rsidR="002111BB" w:rsidRPr="008D150E">
        <w:rPr>
          <w:rFonts w:eastAsia="Arial"/>
          <w:lang w:val="ro-RO" w:eastAsia="ro-RO"/>
        </w:rPr>
        <w:t>lucrărilor</w:t>
      </w:r>
      <w:r w:rsidRPr="008D150E">
        <w:rPr>
          <w:rFonts w:eastAsia="Arial"/>
          <w:lang w:val="ro-RO" w:eastAsia="ro-RO"/>
        </w:rPr>
        <w:t xml:space="preserve"> de </w:t>
      </w:r>
      <w:r w:rsidR="002111BB" w:rsidRPr="008D150E">
        <w:rPr>
          <w:rFonts w:eastAsia="Arial"/>
          <w:lang w:val="ro-RO" w:eastAsia="ro-RO"/>
        </w:rPr>
        <w:t>construcții</w:t>
      </w:r>
      <w:r w:rsidRPr="008D150E">
        <w:rPr>
          <w:rFonts w:eastAsia="Arial"/>
          <w:lang w:val="ro-RO" w:eastAsia="ro-RO"/>
        </w:rPr>
        <w:t xml:space="preserve"> </w:t>
      </w:r>
      <w:r w:rsidR="00077E33" w:rsidRPr="008D150E">
        <w:rPr>
          <w:rFonts w:eastAsia="Arial"/>
          <w:lang w:val="ro-RO" w:eastAsia="ro-RO"/>
        </w:rPr>
        <w:t>ș</w:t>
      </w:r>
      <w:r w:rsidRPr="008D150E">
        <w:rPr>
          <w:rFonts w:eastAsia="Arial"/>
          <w:lang w:val="ro-RO" w:eastAsia="ro-RO"/>
        </w:rPr>
        <w:t>i de amenajare a teritoriului;</w:t>
      </w:r>
    </w:p>
    <w:p w:rsidR="00AC2ADE" w:rsidRPr="008D150E" w:rsidRDefault="00AC2ADE" w:rsidP="0039597E">
      <w:pPr>
        <w:pStyle w:val="Frspaiere"/>
        <w:numPr>
          <w:ilvl w:val="0"/>
          <w:numId w:val="65"/>
        </w:numPr>
        <w:suppressAutoHyphens/>
        <w:autoSpaceDN w:val="0"/>
        <w:jc w:val="both"/>
        <w:textAlignment w:val="baseline"/>
        <w:rPr>
          <w:rFonts w:eastAsia="Arial"/>
          <w:lang w:val="ro-RO" w:eastAsia="ro-RO"/>
        </w:rPr>
      </w:pPr>
      <w:r w:rsidRPr="008D150E">
        <w:rPr>
          <w:rFonts w:eastAsia="Arial"/>
          <w:lang w:val="ro-RO" w:eastAsia="ro-RO"/>
        </w:rPr>
        <w:t xml:space="preserve">alte </w:t>
      </w:r>
      <w:r w:rsidR="002111BB" w:rsidRPr="008D150E">
        <w:rPr>
          <w:rFonts w:eastAsia="Arial"/>
          <w:lang w:val="ro-RO" w:eastAsia="ro-RO"/>
        </w:rPr>
        <w:t>atribuții</w:t>
      </w:r>
      <w:r w:rsidRPr="008D150E">
        <w:rPr>
          <w:rFonts w:eastAsia="Arial"/>
          <w:lang w:val="ro-RO" w:eastAsia="ro-RO"/>
        </w:rPr>
        <w:t xml:space="preserve"> prevăzute de lege;</w:t>
      </w:r>
    </w:p>
    <w:p w:rsidR="00AC2ADE" w:rsidRPr="008D150E" w:rsidRDefault="002111BB" w:rsidP="008D150E">
      <w:pPr>
        <w:spacing w:line="240"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sz w:val="24"/>
          <w:szCs w:val="24"/>
          <w:lang w:eastAsia="ro-RO"/>
        </w:rPr>
        <w:t>Atribuțiile</w:t>
      </w:r>
      <w:r w:rsidR="00AC2ADE" w:rsidRPr="008D150E">
        <w:rPr>
          <w:rFonts w:ascii="Times New Roman" w:eastAsia="Arial" w:hAnsi="Times New Roman" w:cs="Times New Roman"/>
          <w:sz w:val="24"/>
          <w:szCs w:val="24"/>
          <w:lang w:eastAsia="ro-RO"/>
        </w:rPr>
        <w:t xml:space="preserve"> Arhitectului șef se realizează prin compartimentul planificare urbană și autorizări precum și prin celelalte compartimente și servicii din cadrul direcției tehnice.</w:t>
      </w:r>
    </w:p>
    <w:p w:rsidR="008260BA" w:rsidRPr="008D150E" w:rsidRDefault="008260BA" w:rsidP="008D150E">
      <w:pPr>
        <w:spacing w:line="276" w:lineRule="auto"/>
        <w:jc w:val="both"/>
        <w:rPr>
          <w:rFonts w:ascii="Times New Roman" w:hAnsi="Times New Roman" w:cs="Times New Roman"/>
          <w:b/>
          <w:bCs/>
          <w:sz w:val="24"/>
          <w:szCs w:val="24"/>
        </w:rPr>
      </w:pPr>
      <w:r w:rsidRPr="008D150E">
        <w:rPr>
          <w:rFonts w:ascii="Times New Roman" w:hAnsi="Times New Roman" w:cs="Times New Roman"/>
          <w:b/>
          <w:bCs/>
          <w:sz w:val="24"/>
          <w:szCs w:val="24"/>
        </w:rPr>
        <w:t xml:space="preserve">Compartiment planificare urbană </w:t>
      </w:r>
      <w:r w:rsidR="002111BB" w:rsidRPr="008D150E">
        <w:rPr>
          <w:rFonts w:ascii="Times New Roman" w:hAnsi="Times New Roman" w:cs="Times New Roman"/>
          <w:b/>
          <w:bCs/>
          <w:sz w:val="24"/>
          <w:szCs w:val="24"/>
        </w:rPr>
        <w:t>și</w:t>
      </w:r>
      <w:r w:rsidRPr="008D150E">
        <w:rPr>
          <w:rFonts w:ascii="Times New Roman" w:hAnsi="Times New Roman" w:cs="Times New Roman"/>
          <w:b/>
          <w:bCs/>
          <w:sz w:val="24"/>
          <w:szCs w:val="24"/>
        </w:rPr>
        <w:t xml:space="preserve"> autorizări</w:t>
      </w:r>
    </w:p>
    <w:p w:rsidR="008260BA" w:rsidRPr="008D150E" w:rsidRDefault="002602AB" w:rsidP="008D150E">
      <w:pPr>
        <w:spacing w:line="240"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Art.49</w:t>
      </w:r>
      <w:r w:rsidR="00024C47">
        <w:rPr>
          <w:rFonts w:ascii="Times New Roman" w:eastAsia="Arial" w:hAnsi="Times New Roman" w:cs="Times New Roman"/>
          <w:b/>
          <w:sz w:val="24"/>
          <w:szCs w:val="24"/>
          <w:lang w:eastAsia="ro-RO"/>
        </w:rPr>
        <w:t>.</w:t>
      </w:r>
      <w:r w:rsidRPr="008D150E">
        <w:rPr>
          <w:rFonts w:ascii="Times New Roman" w:eastAsia="Arial" w:hAnsi="Times New Roman" w:cs="Times New Roman"/>
          <w:sz w:val="24"/>
          <w:szCs w:val="24"/>
          <w:lang w:eastAsia="ro-RO"/>
        </w:rPr>
        <w:t xml:space="preserve"> </w:t>
      </w:r>
      <w:r w:rsidR="008260BA" w:rsidRPr="008D150E">
        <w:rPr>
          <w:rFonts w:ascii="Times New Roman" w:eastAsia="Arial" w:hAnsi="Times New Roman" w:cs="Times New Roman"/>
          <w:sz w:val="24"/>
          <w:szCs w:val="24"/>
          <w:lang w:eastAsia="ro-RO"/>
        </w:rPr>
        <w:t xml:space="preserve">Compartimentul planificare urbană și </w:t>
      </w:r>
      <w:r w:rsidR="002111BB" w:rsidRPr="008D150E">
        <w:rPr>
          <w:rFonts w:ascii="Times New Roman" w:eastAsia="Arial" w:hAnsi="Times New Roman" w:cs="Times New Roman"/>
          <w:sz w:val="24"/>
          <w:szCs w:val="24"/>
          <w:lang w:eastAsia="ro-RO"/>
        </w:rPr>
        <w:t>autorizații</w:t>
      </w:r>
      <w:r w:rsidR="008260BA" w:rsidRPr="008D150E">
        <w:rPr>
          <w:rFonts w:ascii="Times New Roman" w:eastAsia="Arial" w:hAnsi="Times New Roman" w:cs="Times New Roman"/>
          <w:sz w:val="24"/>
          <w:szCs w:val="24"/>
          <w:lang w:eastAsia="ro-RO"/>
        </w:rPr>
        <w:t xml:space="preserve"> este </w:t>
      </w:r>
      <w:r w:rsidR="00077E33" w:rsidRPr="008D150E">
        <w:rPr>
          <w:rFonts w:ascii="Times New Roman" w:eastAsia="Arial" w:hAnsi="Times New Roman" w:cs="Times New Roman"/>
          <w:sz w:val="24"/>
          <w:szCs w:val="24"/>
          <w:lang w:eastAsia="ro-RO"/>
        </w:rPr>
        <w:t>î</w:t>
      </w:r>
      <w:r w:rsidR="008260BA" w:rsidRPr="008D150E">
        <w:rPr>
          <w:rFonts w:ascii="Times New Roman" w:eastAsia="Arial" w:hAnsi="Times New Roman" w:cs="Times New Roman"/>
          <w:sz w:val="24"/>
          <w:szCs w:val="24"/>
          <w:lang w:eastAsia="ro-RO"/>
        </w:rPr>
        <w:t xml:space="preserve">n subordinea directă a Arhitectului </w:t>
      </w:r>
      <w:r w:rsidR="002111BB" w:rsidRPr="008D150E">
        <w:rPr>
          <w:rFonts w:ascii="Times New Roman" w:eastAsia="Arial" w:hAnsi="Times New Roman" w:cs="Times New Roman"/>
          <w:sz w:val="24"/>
          <w:szCs w:val="24"/>
          <w:lang w:eastAsia="ro-RO"/>
        </w:rPr>
        <w:t>Șef</w:t>
      </w:r>
      <w:r w:rsidR="008260BA" w:rsidRPr="008D150E">
        <w:rPr>
          <w:rFonts w:ascii="Times New Roman" w:eastAsia="Arial" w:hAnsi="Times New Roman" w:cs="Times New Roman"/>
          <w:sz w:val="24"/>
          <w:szCs w:val="24"/>
          <w:lang w:eastAsia="ro-RO"/>
        </w:rPr>
        <w:t xml:space="preserve"> al municipiului, </w:t>
      </w:r>
      <w:r w:rsidR="002111BB" w:rsidRPr="008D150E">
        <w:rPr>
          <w:rFonts w:ascii="Times New Roman" w:eastAsia="Arial" w:hAnsi="Times New Roman" w:cs="Times New Roman"/>
          <w:sz w:val="24"/>
          <w:szCs w:val="24"/>
          <w:lang w:eastAsia="ro-RO"/>
        </w:rPr>
        <w:t>funcționar</w:t>
      </w:r>
      <w:r w:rsidR="008260BA" w:rsidRPr="008D150E">
        <w:rPr>
          <w:rFonts w:ascii="Times New Roman" w:eastAsia="Arial" w:hAnsi="Times New Roman" w:cs="Times New Roman"/>
          <w:sz w:val="24"/>
          <w:szCs w:val="24"/>
          <w:lang w:eastAsia="ro-RO"/>
        </w:rPr>
        <w:t xml:space="preserve"> public subordonat direct primarului. </w:t>
      </w:r>
    </w:p>
    <w:p w:rsidR="00102ADB" w:rsidRPr="008D150E" w:rsidRDefault="002602AB" w:rsidP="008D150E">
      <w:pPr>
        <w:pStyle w:val="Frspaiere"/>
        <w:jc w:val="both"/>
        <w:rPr>
          <w:rFonts w:eastAsia="Arial"/>
          <w:lang w:eastAsia="ro-RO"/>
        </w:rPr>
      </w:pPr>
      <w:r w:rsidRPr="008D150E">
        <w:rPr>
          <w:rFonts w:eastAsia="Arial"/>
          <w:b/>
          <w:lang w:eastAsia="ro-RO"/>
        </w:rPr>
        <w:t>Art.5</w:t>
      </w:r>
      <w:r w:rsidR="009F4572" w:rsidRPr="008D150E">
        <w:rPr>
          <w:rFonts w:eastAsia="Arial"/>
          <w:b/>
          <w:lang w:eastAsia="ro-RO"/>
        </w:rPr>
        <w:t>0</w:t>
      </w:r>
      <w:r w:rsidR="00024C47">
        <w:rPr>
          <w:rFonts w:eastAsia="Arial"/>
          <w:b/>
          <w:lang w:eastAsia="ro-RO"/>
        </w:rPr>
        <w:t>.</w:t>
      </w:r>
      <w:r w:rsidRPr="008D150E">
        <w:rPr>
          <w:rFonts w:eastAsia="Arial"/>
          <w:b/>
          <w:lang w:eastAsia="ro-RO"/>
        </w:rPr>
        <w:t xml:space="preserve"> </w:t>
      </w:r>
      <w:proofErr w:type="spellStart"/>
      <w:r w:rsidR="00102ADB" w:rsidRPr="008D150E">
        <w:rPr>
          <w:rFonts w:eastAsia="Arial"/>
          <w:b/>
          <w:lang w:eastAsia="ro-RO"/>
        </w:rPr>
        <w:t>Obiectivul</w:t>
      </w:r>
      <w:proofErr w:type="spellEnd"/>
      <w:r w:rsidR="00102ADB" w:rsidRPr="008D150E">
        <w:rPr>
          <w:rFonts w:eastAsia="Arial"/>
          <w:b/>
          <w:lang w:eastAsia="ro-RO"/>
        </w:rPr>
        <w:t xml:space="preserve"> general</w:t>
      </w:r>
      <w:r w:rsidR="00102ADB" w:rsidRPr="008D150E">
        <w:rPr>
          <w:rFonts w:eastAsia="Arial"/>
          <w:lang w:eastAsia="ro-RO"/>
        </w:rPr>
        <w:t xml:space="preserve"> al </w:t>
      </w:r>
      <w:proofErr w:type="spellStart"/>
      <w:r w:rsidR="00102ADB" w:rsidRPr="008D150E">
        <w:rPr>
          <w:rFonts w:eastAsia="Arial"/>
          <w:lang w:eastAsia="ro-RO"/>
        </w:rPr>
        <w:t>Compartimentul</w:t>
      </w:r>
      <w:proofErr w:type="spellEnd"/>
      <w:r w:rsidR="00102ADB" w:rsidRPr="008D150E">
        <w:rPr>
          <w:rFonts w:eastAsia="Arial"/>
          <w:lang w:eastAsia="ro-RO"/>
        </w:rPr>
        <w:t xml:space="preserve"> </w:t>
      </w:r>
      <w:proofErr w:type="spellStart"/>
      <w:r w:rsidR="00102ADB" w:rsidRPr="008D150E">
        <w:rPr>
          <w:rFonts w:eastAsia="Arial"/>
          <w:lang w:eastAsia="ro-RO"/>
        </w:rPr>
        <w:t>planificare</w:t>
      </w:r>
      <w:proofErr w:type="spellEnd"/>
      <w:r w:rsidR="00102ADB" w:rsidRPr="008D150E">
        <w:rPr>
          <w:rFonts w:eastAsia="Arial"/>
          <w:lang w:eastAsia="ro-RO"/>
        </w:rPr>
        <w:t xml:space="preserve"> </w:t>
      </w:r>
      <w:proofErr w:type="spellStart"/>
      <w:r w:rsidR="00102ADB" w:rsidRPr="008D150E">
        <w:rPr>
          <w:rFonts w:eastAsia="Arial"/>
          <w:lang w:eastAsia="ro-RO"/>
        </w:rPr>
        <w:t>urbană</w:t>
      </w:r>
      <w:proofErr w:type="spellEnd"/>
      <w:r w:rsidR="00102ADB" w:rsidRPr="008D150E">
        <w:rPr>
          <w:rFonts w:eastAsia="Arial"/>
          <w:lang w:eastAsia="ro-RO"/>
        </w:rPr>
        <w:t xml:space="preserve"> </w:t>
      </w:r>
      <w:proofErr w:type="spellStart"/>
      <w:r w:rsidR="00102ADB" w:rsidRPr="008D150E">
        <w:rPr>
          <w:rFonts w:eastAsia="Arial"/>
          <w:lang w:eastAsia="ro-RO"/>
        </w:rPr>
        <w:t>și</w:t>
      </w:r>
      <w:proofErr w:type="spellEnd"/>
      <w:r w:rsidR="00102ADB" w:rsidRPr="008D150E">
        <w:rPr>
          <w:rFonts w:eastAsia="Arial"/>
          <w:lang w:eastAsia="ro-RO"/>
        </w:rPr>
        <w:t xml:space="preserve"> </w:t>
      </w:r>
      <w:proofErr w:type="spellStart"/>
      <w:r w:rsidR="00102ADB" w:rsidRPr="008D150E">
        <w:rPr>
          <w:rFonts w:eastAsia="Arial"/>
          <w:lang w:eastAsia="ro-RO"/>
        </w:rPr>
        <w:t>autorizații</w:t>
      </w:r>
      <w:proofErr w:type="spellEnd"/>
    </w:p>
    <w:p w:rsidR="00106AA7" w:rsidRPr="00783C62" w:rsidRDefault="00102ADB" w:rsidP="008D150E">
      <w:pPr>
        <w:pStyle w:val="Frspaiere"/>
        <w:numPr>
          <w:ilvl w:val="0"/>
          <w:numId w:val="91"/>
        </w:numPr>
        <w:jc w:val="both"/>
      </w:pPr>
      <w:proofErr w:type="spellStart"/>
      <w:r w:rsidRPr="008D150E">
        <w:t>Asigur</w:t>
      </w:r>
      <w:r w:rsidR="00E140AD" w:rsidRPr="008D150E">
        <w:t>ă</w:t>
      </w:r>
      <w:proofErr w:type="spellEnd"/>
      <w:r w:rsidRPr="008D150E">
        <w:t xml:space="preserve"> </w:t>
      </w:r>
      <w:proofErr w:type="spellStart"/>
      <w:r w:rsidRPr="008D150E">
        <w:t>emiterea</w:t>
      </w:r>
      <w:proofErr w:type="spellEnd"/>
      <w:r w:rsidRPr="008D150E">
        <w:t xml:space="preserve"> </w:t>
      </w:r>
      <w:proofErr w:type="spellStart"/>
      <w:r w:rsidRPr="008D150E">
        <w:t>certificatelor</w:t>
      </w:r>
      <w:proofErr w:type="spellEnd"/>
      <w:r w:rsidRPr="008D150E">
        <w:t xml:space="preserve"> de urbanism, </w:t>
      </w:r>
      <w:proofErr w:type="gramStart"/>
      <w:r w:rsidRPr="008D150E">
        <w:t>a</w:t>
      </w:r>
      <w:proofErr w:type="gramEnd"/>
      <w:r w:rsidRPr="008D150E">
        <w:t xml:space="preserve"> </w:t>
      </w:r>
      <w:proofErr w:type="spellStart"/>
      <w:r w:rsidRPr="008D150E">
        <w:t>acordurilor</w:t>
      </w:r>
      <w:proofErr w:type="spellEnd"/>
      <w:r w:rsidRPr="008D150E">
        <w:t xml:space="preserve"> </w:t>
      </w:r>
      <w:proofErr w:type="spellStart"/>
      <w:r w:rsidRPr="008D150E">
        <w:t>unice</w:t>
      </w:r>
      <w:proofErr w:type="spellEnd"/>
      <w:r w:rsidRPr="008D150E">
        <w:t xml:space="preserve"> </w:t>
      </w:r>
      <w:proofErr w:type="spellStart"/>
      <w:r w:rsidR="009D18E3" w:rsidRPr="008D150E">
        <w:t>ș</w:t>
      </w:r>
      <w:r w:rsidRPr="008D150E">
        <w:t>i</w:t>
      </w:r>
      <w:proofErr w:type="spellEnd"/>
      <w:r w:rsidRPr="008D150E">
        <w:t xml:space="preserve"> </w:t>
      </w:r>
      <w:proofErr w:type="spellStart"/>
      <w:r w:rsidRPr="008D150E">
        <w:t>autoriza</w:t>
      </w:r>
      <w:r w:rsidR="009D18E3" w:rsidRPr="008D150E">
        <w:t>ț</w:t>
      </w:r>
      <w:r w:rsidRPr="008D150E">
        <w:t>iilor</w:t>
      </w:r>
      <w:proofErr w:type="spellEnd"/>
      <w:r w:rsidRPr="008D150E">
        <w:t xml:space="preserve"> de</w:t>
      </w:r>
      <w:r w:rsidR="00077E33" w:rsidRPr="008D150E">
        <w:t xml:space="preserve"> </w:t>
      </w:r>
      <w:proofErr w:type="spellStart"/>
      <w:r w:rsidR="00077E33" w:rsidRPr="008D150E">
        <w:t>c</w:t>
      </w:r>
      <w:r w:rsidRPr="008D150E">
        <w:t>onstruire</w:t>
      </w:r>
      <w:proofErr w:type="spellEnd"/>
      <w:r w:rsidRPr="008D150E">
        <w:t xml:space="preserve"> </w:t>
      </w:r>
      <w:proofErr w:type="spellStart"/>
      <w:r w:rsidR="009D18E3" w:rsidRPr="008D150E">
        <w:t>ș</w:t>
      </w:r>
      <w:r w:rsidRPr="008D150E">
        <w:t>i</w:t>
      </w:r>
      <w:proofErr w:type="spellEnd"/>
      <w:r w:rsidRPr="008D150E">
        <w:t xml:space="preserve"> </w:t>
      </w:r>
      <w:proofErr w:type="spellStart"/>
      <w:r w:rsidRPr="008D150E">
        <w:t>desfiin</w:t>
      </w:r>
      <w:r w:rsidR="009D18E3" w:rsidRPr="008D150E">
        <w:t>ț</w:t>
      </w:r>
      <w:r w:rsidRPr="008D150E">
        <w:t>are</w:t>
      </w:r>
      <w:proofErr w:type="spellEnd"/>
      <w:r w:rsidRPr="008D150E">
        <w:t xml:space="preserve"> pe </w:t>
      </w:r>
      <w:proofErr w:type="spellStart"/>
      <w:r w:rsidRPr="008D150E">
        <w:t>teritoriul</w:t>
      </w:r>
      <w:proofErr w:type="spellEnd"/>
      <w:r w:rsidRPr="008D150E">
        <w:t xml:space="preserve"> </w:t>
      </w:r>
      <w:proofErr w:type="spellStart"/>
      <w:r w:rsidRPr="008D150E">
        <w:t>municipiului</w:t>
      </w:r>
      <w:proofErr w:type="spellEnd"/>
      <w:r w:rsidRPr="008D150E">
        <w:t xml:space="preserve"> </w:t>
      </w:r>
      <w:proofErr w:type="spellStart"/>
      <w:r w:rsidR="00E140AD" w:rsidRPr="008D150E">
        <w:rPr>
          <w:rFonts w:eastAsia="Arial"/>
          <w:lang w:eastAsia="ro-RO"/>
        </w:rPr>
        <w:t>Câmpulung</w:t>
      </w:r>
      <w:proofErr w:type="spellEnd"/>
      <w:r w:rsidR="00E140AD" w:rsidRPr="008D150E">
        <w:rPr>
          <w:rFonts w:eastAsia="Arial"/>
          <w:lang w:eastAsia="ro-RO"/>
        </w:rPr>
        <w:t xml:space="preserve"> </w:t>
      </w:r>
      <w:proofErr w:type="spellStart"/>
      <w:r w:rsidR="00E140AD" w:rsidRPr="008D150E">
        <w:rPr>
          <w:rFonts w:eastAsia="Arial"/>
          <w:lang w:eastAsia="ro-RO"/>
        </w:rPr>
        <w:t>Moldovenesc</w:t>
      </w:r>
      <w:proofErr w:type="spellEnd"/>
      <w:r w:rsidRPr="008D150E">
        <w:t xml:space="preserve">, </w:t>
      </w:r>
      <w:proofErr w:type="spellStart"/>
      <w:r w:rsidRPr="008D150E">
        <w:t>în</w:t>
      </w:r>
      <w:proofErr w:type="spellEnd"/>
      <w:r w:rsidRPr="008D150E">
        <w:t xml:space="preserve"> </w:t>
      </w:r>
      <w:proofErr w:type="spellStart"/>
      <w:r w:rsidRPr="008D150E">
        <w:t>conformitate</w:t>
      </w:r>
      <w:proofErr w:type="spellEnd"/>
      <w:r w:rsidRPr="008D150E">
        <w:t xml:space="preserve"> cu </w:t>
      </w:r>
      <w:proofErr w:type="spellStart"/>
      <w:r w:rsidRPr="008D150E">
        <w:t>competen</w:t>
      </w:r>
      <w:r w:rsidR="009D18E3" w:rsidRPr="008D150E">
        <w:t>ț</w:t>
      </w:r>
      <w:r w:rsidRPr="008D150E">
        <w:t>ele</w:t>
      </w:r>
      <w:proofErr w:type="spellEnd"/>
      <w:r w:rsidRPr="008D150E">
        <w:t xml:space="preserve"> </w:t>
      </w:r>
      <w:proofErr w:type="spellStart"/>
      <w:r w:rsidRPr="008D150E">
        <w:t>stabilite</w:t>
      </w:r>
      <w:proofErr w:type="spellEnd"/>
      <w:r w:rsidRPr="008D150E">
        <w:t xml:space="preserve"> </w:t>
      </w:r>
      <w:proofErr w:type="spellStart"/>
      <w:r w:rsidRPr="008D150E">
        <w:t>prin</w:t>
      </w:r>
      <w:proofErr w:type="spellEnd"/>
      <w:r w:rsidRPr="008D150E">
        <w:t xml:space="preserve"> </w:t>
      </w:r>
      <w:proofErr w:type="spellStart"/>
      <w:r w:rsidRPr="008D150E">
        <w:t>legisla</w:t>
      </w:r>
      <w:r w:rsidR="009D18E3" w:rsidRPr="008D150E">
        <w:t>ț</w:t>
      </w:r>
      <w:r w:rsidRPr="008D150E">
        <w:t>ia</w:t>
      </w:r>
      <w:proofErr w:type="spellEnd"/>
      <w:r w:rsidRPr="008D150E">
        <w:t xml:space="preserve"> </w:t>
      </w:r>
      <w:proofErr w:type="spellStart"/>
      <w:r w:rsidR="009D18E3" w:rsidRPr="008D150E">
        <w:t>î</w:t>
      </w:r>
      <w:r w:rsidRPr="008D150E">
        <w:t>n</w:t>
      </w:r>
      <w:proofErr w:type="spellEnd"/>
      <w:r w:rsidRPr="008D150E">
        <w:t xml:space="preserve"> </w:t>
      </w:r>
      <w:proofErr w:type="spellStart"/>
      <w:r w:rsidRPr="008D150E">
        <w:t>vigoare</w:t>
      </w:r>
      <w:proofErr w:type="spellEnd"/>
      <w:r w:rsidRPr="008D150E">
        <w:t>.</w:t>
      </w:r>
    </w:p>
    <w:p w:rsidR="00106AA7" w:rsidRDefault="00106AA7" w:rsidP="008D150E">
      <w:pPr>
        <w:pStyle w:val="Frspaiere"/>
        <w:jc w:val="both"/>
        <w:rPr>
          <w:b/>
        </w:rPr>
      </w:pPr>
    </w:p>
    <w:p w:rsidR="009D18E3" w:rsidRPr="008D150E" w:rsidRDefault="00E140AD" w:rsidP="008D150E">
      <w:pPr>
        <w:pStyle w:val="Frspaiere"/>
        <w:jc w:val="both"/>
        <w:rPr>
          <w:b/>
        </w:rPr>
      </w:pPr>
      <w:r w:rsidRPr="008D150E">
        <w:rPr>
          <w:b/>
        </w:rPr>
        <w:t>Art.5</w:t>
      </w:r>
      <w:r w:rsidR="009F4572" w:rsidRPr="008D150E">
        <w:rPr>
          <w:b/>
        </w:rPr>
        <w:t>1</w:t>
      </w:r>
      <w:r w:rsidR="00024C47">
        <w:rPr>
          <w:b/>
        </w:rPr>
        <w:t>.</w:t>
      </w:r>
      <w:r w:rsidRPr="008D150E">
        <w:rPr>
          <w:b/>
        </w:rPr>
        <w:t xml:space="preserve"> </w:t>
      </w:r>
      <w:proofErr w:type="spellStart"/>
      <w:r w:rsidRPr="008D150E">
        <w:rPr>
          <w:b/>
        </w:rPr>
        <w:t>Obiective</w:t>
      </w:r>
      <w:proofErr w:type="spellEnd"/>
      <w:r w:rsidRPr="008D150E">
        <w:rPr>
          <w:b/>
        </w:rPr>
        <w:t xml:space="preserve"> </w:t>
      </w:r>
      <w:proofErr w:type="spellStart"/>
      <w:r w:rsidR="009D18E3" w:rsidRPr="008D150E">
        <w:rPr>
          <w:b/>
        </w:rPr>
        <w:t>specifice</w:t>
      </w:r>
      <w:proofErr w:type="spellEnd"/>
    </w:p>
    <w:p w:rsidR="009D18E3" w:rsidRPr="008D150E" w:rsidRDefault="009D18E3" w:rsidP="0039597E">
      <w:pPr>
        <w:pStyle w:val="Frspaiere"/>
        <w:numPr>
          <w:ilvl w:val="0"/>
          <w:numId w:val="77"/>
        </w:numPr>
        <w:jc w:val="both"/>
        <w:rPr>
          <w:b/>
        </w:rPr>
      </w:pPr>
      <w:proofErr w:type="spellStart"/>
      <w:r w:rsidRPr="008D150E">
        <w:t>Asigură</w:t>
      </w:r>
      <w:proofErr w:type="spellEnd"/>
      <w:r w:rsidRPr="008D150E">
        <w:t xml:space="preserve"> </w:t>
      </w:r>
      <w:proofErr w:type="spellStart"/>
      <w:r w:rsidRPr="008D150E">
        <w:t>emiterea</w:t>
      </w:r>
      <w:proofErr w:type="spellEnd"/>
      <w:r w:rsidRPr="008D150E">
        <w:t xml:space="preserve"> </w:t>
      </w:r>
      <w:proofErr w:type="spellStart"/>
      <w:r w:rsidRPr="008D150E">
        <w:t>certificatelor</w:t>
      </w:r>
      <w:proofErr w:type="spellEnd"/>
      <w:r w:rsidRPr="008D150E">
        <w:t xml:space="preserve"> de urbanism, </w:t>
      </w:r>
      <w:proofErr w:type="gramStart"/>
      <w:r w:rsidRPr="008D150E">
        <w:t>a</w:t>
      </w:r>
      <w:proofErr w:type="gramEnd"/>
      <w:r w:rsidRPr="008D150E">
        <w:t xml:space="preserve"> </w:t>
      </w:r>
      <w:proofErr w:type="spellStart"/>
      <w:r w:rsidRPr="008D150E">
        <w:t>acordurilor</w:t>
      </w:r>
      <w:proofErr w:type="spellEnd"/>
      <w:r w:rsidRPr="008D150E">
        <w:t xml:space="preserve"> </w:t>
      </w:r>
      <w:proofErr w:type="spellStart"/>
      <w:r w:rsidRPr="008D150E">
        <w:t>unice</w:t>
      </w:r>
      <w:proofErr w:type="spellEnd"/>
      <w:r w:rsidRPr="008D150E">
        <w:t xml:space="preserve"> </w:t>
      </w:r>
      <w:proofErr w:type="spellStart"/>
      <w:r w:rsidRPr="008D150E">
        <w:t>și</w:t>
      </w:r>
      <w:proofErr w:type="spellEnd"/>
      <w:r w:rsidRPr="008D150E">
        <w:t xml:space="preserve"> </w:t>
      </w:r>
      <w:proofErr w:type="spellStart"/>
      <w:r w:rsidRPr="008D150E">
        <w:t>autorizațiilor</w:t>
      </w:r>
      <w:proofErr w:type="spellEnd"/>
      <w:r w:rsidRPr="008D150E">
        <w:t xml:space="preserve"> de </w:t>
      </w:r>
      <w:proofErr w:type="spellStart"/>
      <w:r w:rsidRPr="008D150E">
        <w:t>construire</w:t>
      </w:r>
      <w:proofErr w:type="spellEnd"/>
      <w:r w:rsidRPr="008D150E">
        <w:t xml:space="preserve"> </w:t>
      </w:r>
      <w:proofErr w:type="spellStart"/>
      <w:r w:rsidRPr="008D150E">
        <w:t>și</w:t>
      </w:r>
      <w:proofErr w:type="spellEnd"/>
      <w:r w:rsidRPr="008D150E">
        <w:t xml:space="preserve"> </w:t>
      </w:r>
      <w:proofErr w:type="spellStart"/>
      <w:r w:rsidRPr="008D150E">
        <w:t>desființare</w:t>
      </w:r>
      <w:proofErr w:type="spellEnd"/>
      <w:r w:rsidR="00077E33" w:rsidRPr="008D150E">
        <w:t>,</w:t>
      </w:r>
      <w:r w:rsidRPr="008D150E">
        <w:t xml:space="preserve"> pe </w:t>
      </w:r>
      <w:proofErr w:type="spellStart"/>
      <w:r w:rsidRPr="008D150E">
        <w:t>teritoriul</w:t>
      </w:r>
      <w:proofErr w:type="spellEnd"/>
      <w:r w:rsidRPr="008D150E">
        <w:t xml:space="preserve"> </w:t>
      </w:r>
      <w:proofErr w:type="spellStart"/>
      <w:r w:rsidRPr="008D150E">
        <w:t>municipiului</w:t>
      </w:r>
      <w:proofErr w:type="spellEnd"/>
      <w:r w:rsidRPr="008D150E">
        <w:t xml:space="preserve"> </w:t>
      </w:r>
      <w:proofErr w:type="spellStart"/>
      <w:r w:rsidRPr="008D150E">
        <w:rPr>
          <w:rFonts w:eastAsia="Arial"/>
          <w:lang w:eastAsia="ro-RO"/>
        </w:rPr>
        <w:t>Câmpulung</w:t>
      </w:r>
      <w:proofErr w:type="spellEnd"/>
      <w:r w:rsidRPr="008D150E">
        <w:rPr>
          <w:rFonts w:eastAsia="Arial"/>
          <w:lang w:eastAsia="ro-RO"/>
        </w:rPr>
        <w:t xml:space="preserve"> </w:t>
      </w:r>
      <w:proofErr w:type="spellStart"/>
      <w:r w:rsidRPr="008D150E">
        <w:rPr>
          <w:rFonts w:eastAsia="Arial"/>
          <w:lang w:eastAsia="ro-RO"/>
        </w:rPr>
        <w:t>Moldovenesc</w:t>
      </w:r>
      <w:proofErr w:type="spellEnd"/>
      <w:r w:rsidRPr="008D150E">
        <w:t xml:space="preserve">, </w:t>
      </w:r>
      <w:proofErr w:type="spellStart"/>
      <w:r w:rsidRPr="008D150E">
        <w:t>în</w:t>
      </w:r>
      <w:proofErr w:type="spellEnd"/>
      <w:r w:rsidRPr="008D150E">
        <w:t xml:space="preserve"> </w:t>
      </w:r>
      <w:proofErr w:type="spellStart"/>
      <w:r w:rsidRPr="008D150E">
        <w:t>conformitate</w:t>
      </w:r>
      <w:proofErr w:type="spellEnd"/>
      <w:r w:rsidRPr="008D150E">
        <w:t xml:space="preserve"> cu </w:t>
      </w:r>
      <w:proofErr w:type="spellStart"/>
      <w:r w:rsidRPr="008D150E">
        <w:t>competențele</w:t>
      </w:r>
      <w:proofErr w:type="spellEnd"/>
      <w:r w:rsidRPr="008D150E">
        <w:t xml:space="preserve"> </w:t>
      </w:r>
      <w:proofErr w:type="spellStart"/>
      <w:r w:rsidRPr="008D150E">
        <w:t>stabilite</w:t>
      </w:r>
      <w:proofErr w:type="spellEnd"/>
      <w:r w:rsidRPr="008D150E">
        <w:t xml:space="preserve"> </w:t>
      </w:r>
      <w:proofErr w:type="spellStart"/>
      <w:r w:rsidRPr="008D150E">
        <w:t>prin</w:t>
      </w:r>
      <w:proofErr w:type="spellEnd"/>
      <w:r w:rsidRPr="008D150E">
        <w:t xml:space="preserve"> </w:t>
      </w:r>
      <w:proofErr w:type="spellStart"/>
      <w:r w:rsidRPr="008D150E">
        <w:t>legisla</w:t>
      </w:r>
      <w:r w:rsidR="00D74F5B" w:rsidRPr="008D150E">
        <w:t>ț</w:t>
      </w:r>
      <w:r w:rsidRPr="008D150E">
        <w:t>ia</w:t>
      </w:r>
      <w:proofErr w:type="spellEnd"/>
      <w:r w:rsidRPr="008D150E">
        <w:t xml:space="preserve"> </w:t>
      </w:r>
      <w:proofErr w:type="spellStart"/>
      <w:r w:rsidR="00D74F5B" w:rsidRPr="008D150E">
        <w:t>î</w:t>
      </w:r>
      <w:r w:rsidRPr="008D150E">
        <w:t>n</w:t>
      </w:r>
      <w:proofErr w:type="spellEnd"/>
      <w:r w:rsidRPr="008D150E">
        <w:t xml:space="preserve"> </w:t>
      </w:r>
      <w:proofErr w:type="spellStart"/>
      <w:r w:rsidRPr="008D150E">
        <w:t>vigoare</w:t>
      </w:r>
      <w:proofErr w:type="spellEnd"/>
      <w:r w:rsidR="007C53FE" w:rsidRPr="008D150E">
        <w:t xml:space="preserve"> </w:t>
      </w:r>
      <w:proofErr w:type="spellStart"/>
      <w:r w:rsidR="007C53FE" w:rsidRPr="008D150E">
        <w:t>și</w:t>
      </w:r>
      <w:proofErr w:type="spellEnd"/>
      <w:r w:rsidR="007C53FE" w:rsidRPr="008D150E">
        <w:t xml:space="preserve"> </w:t>
      </w:r>
      <w:proofErr w:type="spellStart"/>
      <w:r w:rsidR="007C53FE" w:rsidRPr="008D150E">
        <w:t>în</w:t>
      </w:r>
      <w:proofErr w:type="spellEnd"/>
      <w:r w:rsidR="007C53FE" w:rsidRPr="008D150E">
        <w:t xml:space="preserve"> </w:t>
      </w:r>
      <w:proofErr w:type="spellStart"/>
      <w:r w:rsidR="007C53FE" w:rsidRPr="008D150E">
        <w:t>termen</w:t>
      </w:r>
      <w:proofErr w:type="spellEnd"/>
      <w:r w:rsidR="007C53FE" w:rsidRPr="008D150E">
        <w:t>.</w:t>
      </w:r>
    </w:p>
    <w:p w:rsidR="00102ADB" w:rsidRPr="008D150E" w:rsidRDefault="00102ADB" w:rsidP="0039597E">
      <w:pPr>
        <w:pStyle w:val="Frspaiere"/>
        <w:numPr>
          <w:ilvl w:val="0"/>
          <w:numId w:val="76"/>
        </w:numPr>
        <w:jc w:val="both"/>
      </w:pPr>
      <w:proofErr w:type="spellStart"/>
      <w:r w:rsidRPr="008D150E">
        <w:t>Asigur</w:t>
      </w:r>
      <w:r w:rsidR="00E140AD" w:rsidRPr="008D150E">
        <w:t>ă</w:t>
      </w:r>
      <w:proofErr w:type="spellEnd"/>
      <w:r w:rsidRPr="008D150E">
        <w:t xml:space="preserve"> </w:t>
      </w:r>
      <w:proofErr w:type="spellStart"/>
      <w:r w:rsidR="002C427B" w:rsidRPr="008D150E">
        <w:t>ș</w:t>
      </w:r>
      <w:r w:rsidRPr="008D150E">
        <w:t>i</w:t>
      </w:r>
      <w:proofErr w:type="spellEnd"/>
      <w:r w:rsidRPr="008D150E">
        <w:t xml:space="preserve"> </w:t>
      </w:r>
      <w:proofErr w:type="spellStart"/>
      <w:r w:rsidRPr="008D150E">
        <w:t>urm</w:t>
      </w:r>
      <w:r w:rsidR="002C427B" w:rsidRPr="008D150E">
        <w:t>ă</w:t>
      </w:r>
      <w:r w:rsidRPr="008D150E">
        <w:t>re</w:t>
      </w:r>
      <w:r w:rsidR="002C427B" w:rsidRPr="008D150E">
        <w:t>ș</w:t>
      </w:r>
      <w:r w:rsidRPr="008D150E">
        <w:t>te</w:t>
      </w:r>
      <w:proofErr w:type="spellEnd"/>
      <w:r w:rsidRPr="008D150E">
        <w:t xml:space="preserve"> </w:t>
      </w:r>
      <w:proofErr w:type="spellStart"/>
      <w:r w:rsidRPr="008D150E">
        <w:t>respectarea</w:t>
      </w:r>
      <w:proofErr w:type="spellEnd"/>
      <w:r w:rsidRPr="008D150E">
        <w:t xml:space="preserve"> </w:t>
      </w:r>
      <w:proofErr w:type="spellStart"/>
      <w:r w:rsidRPr="008D150E">
        <w:t>disciplinei</w:t>
      </w:r>
      <w:proofErr w:type="spellEnd"/>
      <w:r w:rsidRPr="008D150E">
        <w:t xml:space="preserve"> </w:t>
      </w:r>
      <w:proofErr w:type="spellStart"/>
      <w:r w:rsidRPr="008D150E">
        <w:t>în</w:t>
      </w:r>
      <w:proofErr w:type="spellEnd"/>
      <w:r w:rsidRPr="008D150E">
        <w:t xml:space="preserve"> </w:t>
      </w:r>
      <w:proofErr w:type="spellStart"/>
      <w:r w:rsidRPr="008D150E">
        <w:t>construc</w:t>
      </w:r>
      <w:r w:rsidR="002C427B" w:rsidRPr="008D150E">
        <w:t>ț</w:t>
      </w:r>
      <w:r w:rsidRPr="008D150E">
        <w:t>ii</w:t>
      </w:r>
      <w:proofErr w:type="spellEnd"/>
      <w:r w:rsidRPr="008D150E">
        <w:t xml:space="preserve"> </w:t>
      </w:r>
      <w:proofErr w:type="spellStart"/>
      <w:r w:rsidR="002C427B" w:rsidRPr="008D150E">
        <w:t>ș</w:t>
      </w:r>
      <w:r w:rsidRPr="008D150E">
        <w:t>i</w:t>
      </w:r>
      <w:proofErr w:type="spellEnd"/>
      <w:r w:rsidRPr="008D150E">
        <w:t xml:space="preserve"> urbanism.</w:t>
      </w:r>
    </w:p>
    <w:p w:rsidR="00102ADB" w:rsidRPr="008D150E" w:rsidRDefault="00102ADB" w:rsidP="0039597E">
      <w:pPr>
        <w:pStyle w:val="Frspaiere"/>
        <w:numPr>
          <w:ilvl w:val="0"/>
          <w:numId w:val="76"/>
        </w:numPr>
        <w:jc w:val="both"/>
      </w:pPr>
      <w:proofErr w:type="spellStart"/>
      <w:r w:rsidRPr="008D150E">
        <w:t>Urm</w:t>
      </w:r>
      <w:r w:rsidR="002C427B" w:rsidRPr="008D150E">
        <w:t>ă</w:t>
      </w:r>
      <w:r w:rsidRPr="008D150E">
        <w:t>re</w:t>
      </w:r>
      <w:r w:rsidR="002C427B" w:rsidRPr="008D150E">
        <w:t>ș</w:t>
      </w:r>
      <w:r w:rsidRPr="008D150E">
        <w:t>te</w:t>
      </w:r>
      <w:proofErr w:type="spellEnd"/>
      <w:r w:rsidRPr="008D150E">
        <w:t xml:space="preserve"> </w:t>
      </w:r>
      <w:proofErr w:type="spellStart"/>
      <w:r w:rsidR="002C427B" w:rsidRPr="008D150E">
        <w:t>ș</w:t>
      </w:r>
      <w:r w:rsidRPr="008D150E">
        <w:t>i</w:t>
      </w:r>
      <w:proofErr w:type="spellEnd"/>
      <w:r w:rsidRPr="008D150E">
        <w:t xml:space="preserve"> </w:t>
      </w:r>
      <w:proofErr w:type="spellStart"/>
      <w:r w:rsidRPr="008D150E">
        <w:t>asigur</w:t>
      </w:r>
      <w:r w:rsidR="002C427B" w:rsidRPr="008D150E">
        <w:t>ă</w:t>
      </w:r>
      <w:proofErr w:type="spellEnd"/>
      <w:r w:rsidRPr="008D150E">
        <w:t xml:space="preserve"> </w:t>
      </w:r>
      <w:proofErr w:type="spellStart"/>
      <w:r w:rsidRPr="008D150E">
        <w:t>aplicarea</w:t>
      </w:r>
      <w:proofErr w:type="spellEnd"/>
      <w:r w:rsidRPr="008D150E">
        <w:t xml:space="preserve"> </w:t>
      </w:r>
      <w:proofErr w:type="spellStart"/>
      <w:r w:rsidRPr="008D150E">
        <w:t>corect</w:t>
      </w:r>
      <w:r w:rsidR="002C427B" w:rsidRPr="008D150E">
        <w:t>ă</w:t>
      </w:r>
      <w:proofErr w:type="spellEnd"/>
      <w:r w:rsidRPr="008D150E">
        <w:t xml:space="preserve"> a </w:t>
      </w:r>
      <w:proofErr w:type="spellStart"/>
      <w:r w:rsidRPr="008D150E">
        <w:t>Legii</w:t>
      </w:r>
      <w:proofErr w:type="spellEnd"/>
      <w:r w:rsidRPr="008D150E">
        <w:t xml:space="preserve"> </w:t>
      </w:r>
      <w:proofErr w:type="spellStart"/>
      <w:r w:rsidRPr="008D150E">
        <w:t>cadastrului</w:t>
      </w:r>
      <w:proofErr w:type="spellEnd"/>
      <w:r w:rsidRPr="008D150E">
        <w:t xml:space="preserve"> </w:t>
      </w:r>
      <w:proofErr w:type="spellStart"/>
      <w:r w:rsidR="002C427B" w:rsidRPr="008D150E">
        <w:t>ș</w:t>
      </w:r>
      <w:r w:rsidRPr="008D150E">
        <w:t>i</w:t>
      </w:r>
      <w:proofErr w:type="spellEnd"/>
      <w:r w:rsidRPr="008D150E">
        <w:t xml:space="preserve"> a </w:t>
      </w:r>
      <w:proofErr w:type="spellStart"/>
      <w:r w:rsidRPr="008D150E">
        <w:t>publicit</w:t>
      </w:r>
      <w:r w:rsidR="002C427B" w:rsidRPr="008D150E">
        <w:t>ăț</w:t>
      </w:r>
      <w:r w:rsidRPr="008D150E">
        <w:t>ii</w:t>
      </w:r>
      <w:proofErr w:type="spellEnd"/>
      <w:r w:rsidRPr="008D150E">
        <w:t xml:space="preserve"> </w:t>
      </w:r>
      <w:proofErr w:type="spellStart"/>
      <w:r w:rsidRPr="008D150E">
        <w:t>imobiliare</w:t>
      </w:r>
      <w:proofErr w:type="spellEnd"/>
      <w:r w:rsidRPr="008D150E">
        <w:t xml:space="preserve"> </w:t>
      </w:r>
      <w:proofErr w:type="spellStart"/>
      <w:r w:rsidR="002C427B" w:rsidRPr="008D150E">
        <w:t>ș</w:t>
      </w:r>
      <w:r w:rsidRPr="008D150E">
        <w:t>i</w:t>
      </w:r>
      <w:proofErr w:type="spellEnd"/>
      <w:r w:rsidRPr="008D150E">
        <w:t xml:space="preserve"> </w:t>
      </w:r>
      <w:proofErr w:type="spellStart"/>
      <w:r w:rsidRPr="008D150E">
        <w:t>urm</w:t>
      </w:r>
      <w:r w:rsidR="00077E33" w:rsidRPr="008D150E">
        <w:t>ă</w:t>
      </w:r>
      <w:r w:rsidRPr="008D150E">
        <w:t>re</w:t>
      </w:r>
      <w:r w:rsidR="002C427B" w:rsidRPr="008D150E">
        <w:t>ș</w:t>
      </w:r>
      <w:r w:rsidRPr="008D150E">
        <w:t>te</w:t>
      </w:r>
      <w:proofErr w:type="spellEnd"/>
      <w:r w:rsidRPr="008D150E">
        <w:t xml:space="preserve"> </w:t>
      </w:r>
      <w:proofErr w:type="spellStart"/>
      <w:r w:rsidRPr="008D150E">
        <w:t>proiectarea</w:t>
      </w:r>
      <w:proofErr w:type="spellEnd"/>
      <w:r w:rsidRPr="008D150E">
        <w:t xml:space="preserve"> </w:t>
      </w:r>
      <w:proofErr w:type="spellStart"/>
      <w:r w:rsidRPr="008D150E">
        <w:t>lucr</w:t>
      </w:r>
      <w:r w:rsidR="002C427B" w:rsidRPr="008D150E">
        <w:t>ă</w:t>
      </w:r>
      <w:r w:rsidRPr="008D150E">
        <w:t>rilor</w:t>
      </w:r>
      <w:proofErr w:type="spellEnd"/>
      <w:r w:rsidRPr="008D150E">
        <w:t xml:space="preserve"> de </w:t>
      </w:r>
      <w:proofErr w:type="spellStart"/>
      <w:r w:rsidRPr="008D150E">
        <w:t>cadastru</w:t>
      </w:r>
      <w:proofErr w:type="spellEnd"/>
      <w:r w:rsidRPr="008D150E">
        <w:t xml:space="preserve"> </w:t>
      </w:r>
      <w:proofErr w:type="spellStart"/>
      <w:r w:rsidRPr="008D150E">
        <w:t>imobiliar</w:t>
      </w:r>
      <w:proofErr w:type="spellEnd"/>
      <w:r w:rsidRPr="008D150E">
        <w:t xml:space="preserve">, </w:t>
      </w:r>
      <w:proofErr w:type="spellStart"/>
      <w:r w:rsidRPr="008D150E">
        <w:t>edilitar</w:t>
      </w:r>
      <w:proofErr w:type="spellEnd"/>
      <w:r w:rsidRPr="008D150E">
        <w:t xml:space="preserve"> </w:t>
      </w:r>
      <w:proofErr w:type="spellStart"/>
      <w:r w:rsidR="002C427B" w:rsidRPr="008D150E">
        <w:t>ș</w:t>
      </w:r>
      <w:r w:rsidRPr="008D150E">
        <w:t>i</w:t>
      </w:r>
      <w:proofErr w:type="spellEnd"/>
      <w:r w:rsidRPr="008D150E">
        <w:t xml:space="preserve"> a </w:t>
      </w:r>
      <w:proofErr w:type="spellStart"/>
      <w:r w:rsidRPr="008D150E">
        <w:t>b</w:t>
      </w:r>
      <w:r w:rsidR="002C427B" w:rsidRPr="008D150E">
        <w:t>ă</w:t>
      </w:r>
      <w:r w:rsidRPr="008D150E">
        <w:t>ncilor</w:t>
      </w:r>
      <w:proofErr w:type="spellEnd"/>
      <w:r w:rsidRPr="008D150E">
        <w:t xml:space="preserve"> de date urbane conform HG nr. 521/1997.</w:t>
      </w:r>
    </w:p>
    <w:p w:rsidR="00102ADB" w:rsidRPr="008D150E" w:rsidRDefault="00102ADB" w:rsidP="0039597E">
      <w:pPr>
        <w:pStyle w:val="Frspaiere"/>
        <w:numPr>
          <w:ilvl w:val="0"/>
          <w:numId w:val="76"/>
        </w:numPr>
        <w:jc w:val="both"/>
      </w:pPr>
      <w:proofErr w:type="spellStart"/>
      <w:r w:rsidRPr="008D150E">
        <w:t>Colaboreaz</w:t>
      </w:r>
      <w:r w:rsidR="00790BF2" w:rsidRPr="008D150E">
        <w:t>ă</w:t>
      </w:r>
      <w:proofErr w:type="spellEnd"/>
      <w:r w:rsidRPr="008D150E">
        <w:t xml:space="preserve"> cu </w:t>
      </w:r>
      <w:proofErr w:type="spellStart"/>
      <w:r w:rsidRPr="008D150E">
        <w:t>celelalte</w:t>
      </w:r>
      <w:proofErr w:type="spellEnd"/>
      <w:r w:rsidRPr="008D150E">
        <w:t xml:space="preserve"> </w:t>
      </w:r>
      <w:proofErr w:type="spellStart"/>
      <w:r w:rsidRPr="008D150E">
        <w:t>direc</w:t>
      </w:r>
      <w:r w:rsidR="00790BF2" w:rsidRPr="008D150E">
        <w:t>ț</w:t>
      </w:r>
      <w:r w:rsidRPr="008D150E">
        <w:t>ii</w:t>
      </w:r>
      <w:proofErr w:type="spellEnd"/>
      <w:r w:rsidRPr="008D150E">
        <w:t xml:space="preserve"> </w:t>
      </w:r>
      <w:proofErr w:type="spellStart"/>
      <w:r w:rsidR="00790BF2" w:rsidRPr="008D150E">
        <w:t>ș</w:t>
      </w:r>
      <w:r w:rsidRPr="008D150E">
        <w:t>i</w:t>
      </w:r>
      <w:proofErr w:type="spellEnd"/>
      <w:r w:rsidRPr="008D150E">
        <w:t xml:space="preserve"> </w:t>
      </w:r>
      <w:proofErr w:type="spellStart"/>
      <w:r w:rsidRPr="008D150E">
        <w:t>compartimente</w:t>
      </w:r>
      <w:proofErr w:type="spellEnd"/>
      <w:r w:rsidRPr="008D150E">
        <w:t xml:space="preserve"> </w:t>
      </w:r>
      <w:proofErr w:type="spellStart"/>
      <w:r w:rsidRPr="008D150E">
        <w:t>pentru</w:t>
      </w:r>
      <w:proofErr w:type="spellEnd"/>
      <w:r w:rsidRPr="008D150E">
        <w:t xml:space="preserve"> </w:t>
      </w:r>
      <w:proofErr w:type="spellStart"/>
      <w:r w:rsidRPr="008D150E">
        <w:t>stabilirea</w:t>
      </w:r>
      <w:proofErr w:type="spellEnd"/>
      <w:r w:rsidRPr="008D150E">
        <w:t xml:space="preserve"> </w:t>
      </w:r>
      <w:proofErr w:type="spellStart"/>
      <w:r w:rsidRPr="008D150E">
        <w:t>necesarului</w:t>
      </w:r>
      <w:proofErr w:type="spellEnd"/>
      <w:r w:rsidRPr="008D150E">
        <w:t xml:space="preserve"> de </w:t>
      </w:r>
      <w:proofErr w:type="spellStart"/>
      <w:r w:rsidRPr="008D150E">
        <w:t>fonduri</w:t>
      </w:r>
      <w:proofErr w:type="spellEnd"/>
      <w:r w:rsidRPr="008D150E">
        <w:t xml:space="preserve"> </w:t>
      </w:r>
      <w:proofErr w:type="spellStart"/>
      <w:r w:rsidRPr="008D150E">
        <w:t>în</w:t>
      </w:r>
      <w:proofErr w:type="spellEnd"/>
      <w:r w:rsidRPr="008D150E">
        <w:t xml:space="preserve"> </w:t>
      </w:r>
      <w:proofErr w:type="spellStart"/>
      <w:r w:rsidRPr="008D150E">
        <w:t>vederea</w:t>
      </w:r>
      <w:proofErr w:type="spellEnd"/>
      <w:r w:rsidRPr="008D150E">
        <w:t xml:space="preserve"> </w:t>
      </w:r>
      <w:proofErr w:type="spellStart"/>
      <w:r w:rsidRPr="008D150E">
        <w:t>elabor</w:t>
      </w:r>
      <w:r w:rsidR="00790BF2" w:rsidRPr="008D150E">
        <w:t>ă</w:t>
      </w:r>
      <w:r w:rsidRPr="008D150E">
        <w:t>rii</w:t>
      </w:r>
      <w:proofErr w:type="spellEnd"/>
      <w:r w:rsidRPr="008D150E">
        <w:t xml:space="preserve"> </w:t>
      </w:r>
      <w:proofErr w:type="spellStart"/>
      <w:r w:rsidRPr="008D150E">
        <w:t>bugetului</w:t>
      </w:r>
      <w:proofErr w:type="spellEnd"/>
      <w:r w:rsidRPr="008D150E">
        <w:t xml:space="preserve"> local; </w:t>
      </w:r>
      <w:proofErr w:type="spellStart"/>
      <w:r w:rsidRPr="008D150E">
        <w:t>urm</w:t>
      </w:r>
      <w:r w:rsidR="00790BF2" w:rsidRPr="008D150E">
        <w:t>ă</w:t>
      </w:r>
      <w:r w:rsidRPr="008D150E">
        <w:t>re</w:t>
      </w:r>
      <w:r w:rsidR="00790BF2" w:rsidRPr="008D150E">
        <w:t>ș</w:t>
      </w:r>
      <w:r w:rsidRPr="008D150E">
        <w:t>te</w:t>
      </w:r>
      <w:proofErr w:type="spellEnd"/>
      <w:r w:rsidRPr="008D150E">
        <w:t xml:space="preserve"> </w:t>
      </w:r>
      <w:proofErr w:type="spellStart"/>
      <w:r w:rsidRPr="008D150E">
        <w:t>modul</w:t>
      </w:r>
      <w:proofErr w:type="spellEnd"/>
      <w:r w:rsidRPr="008D150E">
        <w:t xml:space="preserve"> de </w:t>
      </w:r>
      <w:proofErr w:type="spellStart"/>
      <w:r w:rsidRPr="008D150E">
        <w:t>utilizare</w:t>
      </w:r>
      <w:proofErr w:type="spellEnd"/>
      <w:r w:rsidRPr="008D150E">
        <w:t xml:space="preserve"> </w:t>
      </w:r>
      <w:proofErr w:type="spellStart"/>
      <w:r w:rsidR="00790BF2" w:rsidRPr="008D150E">
        <w:t>ș</w:t>
      </w:r>
      <w:r w:rsidRPr="008D150E">
        <w:t>i</w:t>
      </w:r>
      <w:proofErr w:type="spellEnd"/>
      <w:r w:rsidRPr="008D150E">
        <w:t xml:space="preserve"> </w:t>
      </w:r>
      <w:proofErr w:type="spellStart"/>
      <w:r w:rsidRPr="008D150E">
        <w:t>asigur</w:t>
      </w:r>
      <w:r w:rsidR="00790BF2" w:rsidRPr="008D150E">
        <w:t>ă</w:t>
      </w:r>
      <w:proofErr w:type="spellEnd"/>
      <w:r w:rsidRPr="008D150E">
        <w:t xml:space="preserve"> </w:t>
      </w:r>
      <w:proofErr w:type="spellStart"/>
      <w:r w:rsidR="00077E33" w:rsidRPr="008D150E">
        <w:t>gestionarea</w:t>
      </w:r>
      <w:proofErr w:type="spellEnd"/>
      <w:r w:rsidRPr="008D150E">
        <w:t xml:space="preserve"> </w:t>
      </w:r>
      <w:proofErr w:type="spellStart"/>
      <w:r w:rsidRPr="008D150E">
        <w:t>fondurilor</w:t>
      </w:r>
      <w:proofErr w:type="spellEnd"/>
      <w:r w:rsidRPr="008D150E">
        <w:t xml:space="preserve"> destinate </w:t>
      </w:r>
      <w:proofErr w:type="spellStart"/>
      <w:r w:rsidRPr="008D150E">
        <w:t>lucr</w:t>
      </w:r>
      <w:r w:rsidR="00790BF2" w:rsidRPr="008D150E">
        <w:t>ă</w:t>
      </w:r>
      <w:r w:rsidRPr="008D150E">
        <w:t>rilor</w:t>
      </w:r>
      <w:proofErr w:type="spellEnd"/>
      <w:r w:rsidRPr="008D150E">
        <w:t xml:space="preserve"> de urbanism, </w:t>
      </w:r>
      <w:proofErr w:type="spellStart"/>
      <w:r w:rsidRPr="008D150E">
        <w:t>amenajarea</w:t>
      </w:r>
      <w:proofErr w:type="spellEnd"/>
      <w:r w:rsidRPr="008D150E">
        <w:t xml:space="preserve"> </w:t>
      </w:r>
      <w:proofErr w:type="spellStart"/>
      <w:r w:rsidRPr="008D150E">
        <w:t>teritoriului</w:t>
      </w:r>
      <w:proofErr w:type="spellEnd"/>
      <w:r w:rsidRPr="008D150E">
        <w:t xml:space="preserve">, </w:t>
      </w:r>
      <w:proofErr w:type="spellStart"/>
      <w:r w:rsidRPr="008D150E">
        <w:t>cadastru</w:t>
      </w:r>
      <w:proofErr w:type="spellEnd"/>
      <w:r w:rsidRPr="008D150E">
        <w:t xml:space="preserve"> </w:t>
      </w:r>
      <w:proofErr w:type="spellStart"/>
      <w:r w:rsidR="00790BF2" w:rsidRPr="008D150E">
        <w:t>ș</w:t>
      </w:r>
      <w:r w:rsidRPr="008D150E">
        <w:t>i</w:t>
      </w:r>
      <w:proofErr w:type="spellEnd"/>
      <w:r w:rsidRPr="008D150E">
        <w:t xml:space="preserve"> </w:t>
      </w:r>
      <w:proofErr w:type="spellStart"/>
      <w:r w:rsidRPr="008D150E">
        <w:t>protec</w:t>
      </w:r>
      <w:r w:rsidR="00790BF2" w:rsidRPr="008D150E">
        <w:t>ți</w:t>
      </w:r>
      <w:r w:rsidRPr="008D150E">
        <w:t>a</w:t>
      </w:r>
      <w:proofErr w:type="spellEnd"/>
      <w:r w:rsidRPr="008D150E">
        <w:t xml:space="preserve"> </w:t>
      </w:r>
      <w:proofErr w:type="spellStart"/>
      <w:r w:rsidRPr="008D150E">
        <w:t>mediului</w:t>
      </w:r>
      <w:proofErr w:type="spellEnd"/>
      <w:r w:rsidRPr="008D150E">
        <w:t>.</w:t>
      </w:r>
    </w:p>
    <w:p w:rsidR="00102ADB" w:rsidRPr="008D150E" w:rsidRDefault="00102ADB" w:rsidP="0039597E">
      <w:pPr>
        <w:pStyle w:val="Frspaiere"/>
        <w:numPr>
          <w:ilvl w:val="0"/>
          <w:numId w:val="76"/>
        </w:numPr>
        <w:jc w:val="both"/>
        <w:rPr>
          <w:rFonts w:eastAsia="Arial"/>
        </w:rPr>
      </w:pPr>
      <w:proofErr w:type="spellStart"/>
      <w:r w:rsidRPr="008D150E">
        <w:t>Urm</w:t>
      </w:r>
      <w:r w:rsidR="00790BF2" w:rsidRPr="008D150E">
        <w:t>ă</w:t>
      </w:r>
      <w:r w:rsidRPr="008D150E">
        <w:t>re</w:t>
      </w:r>
      <w:r w:rsidR="00790BF2" w:rsidRPr="008D150E">
        <w:t>ș</w:t>
      </w:r>
      <w:r w:rsidRPr="008D150E">
        <w:t>te</w:t>
      </w:r>
      <w:proofErr w:type="spellEnd"/>
      <w:r w:rsidRPr="008D150E">
        <w:t xml:space="preserve"> </w:t>
      </w:r>
      <w:proofErr w:type="spellStart"/>
      <w:r w:rsidRPr="008D150E">
        <w:t>întocmirea</w:t>
      </w:r>
      <w:proofErr w:type="spellEnd"/>
      <w:r w:rsidRPr="008D150E">
        <w:t xml:space="preserve"> </w:t>
      </w:r>
      <w:proofErr w:type="spellStart"/>
      <w:r w:rsidRPr="008D150E">
        <w:t>bazei</w:t>
      </w:r>
      <w:proofErr w:type="spellEnd"/>
      <w:r w:rsidRPr="008D150E">
        <w:t xml:space="preserve"> de date </w:t>
      </w:r>
      <w:proofErr w:type="spellStart"/>
      <w:r w:rsidRPr="008D150E">
        <w:t>computerizate</w:t>
      </w:r>
      <w:proofErr w:type="spellEnd"/>
      <w:r w:rsidRPr="008D150E">
        <w:t xml:space="preserve"> </w:t>
      </w:r>
      <w:proofErr w:type="spellStart"/>
      <w:r w:rsidRPr="008D150E">
        <w:t>în</w:t>
      </w:r>
      <w:proofErr w:type="spellEnd"/>
      <w:r w:rsidRPr="008D150E">
        <w:t xml:space="preserve"> </w:t>
      </w:r>
      <w:proofErr w:type="spellStart"/>
      <w:r w:rsidRPr="008D150E">
        <w:t>domeni</w:t>
      </w:r>
      <w:r w:rsidR="00790BF2" w:rsidRPr="008D150E">
        <w:t>u</w:t>
      </w:r>
      <w:r w:rsidRPr="008D150E">
        <w:t>l</w:t>
      </w:r>
      <w:proofErr w:type="spellEnd"/>
      <w:r w:rsidRPr="008D150E">
        <w:t xml:space="preserve"> de </w:t>
      </w:r>
      <w:proofErr w:type="spellStart"/>
      <w:r w:rsidRPr="008D150E">
        <w:t>activitate</w:t>
      </w:r>
      <w:proofErr w:type="spellEnd"/>
      <w:r w:rsidRPr="008D150E">
        <w:t xml:space="preserve"> al </w:t>
      </w:r>
      <w:proofErr w:type="spellStart"/>
      <w:r w:rsidR="00E140AD" w:rsidRPr="008D150E">
        <w:rPr>
          <w:rFonts w:eastAsia="Arial"/>
        </w:rPr>
        <w:t>compartim</w:t>
      </w:r>
      <w:r w:rsidR="00077E33" w:rsidRPr="008D150E">
        <w:rPr>
          <w:rFonts w:eastAsia="Arial"/>
        </w:rPr>
        <w:t>e</w:t>
      </w:r>
      <w:r w:rsidR="00E140AD" w:rsidRPr="008D150E">
        <w:rPr>
          <w:rFonts w:eastAsia="Arial"/>
        </w:rPr>
        <w:t>ntului</w:t>
      </w:r>
      <w:proofErr w:type="spellEnd"/>
      <w:r w:rsidRPr="008D150E">
        <w:t>.</w:t>
      </w:r>
    </w:p>
    <w:p w:rsidR="00790BF2" w:rsidRPr="008D150E" w:rsidRDefault="00790BF2" w:rsidP="008D150E">
      <w:pPr>
        <w:pStyle w:val="Frspaiere"/>
        <w:ind w:left="720"/>
        <w:jc w:val="both"/>
        <w:rPr>
          <w:rFonts w:eastAsia="Arial"/>
        </w:rPr>
      </w:pPr>
    </w:p>
    <w:p w:rsidR="008009A4" w:rsidRDefault="008009A4" w:rsidP="008D150E">
      <w:pPr>
        <w:spacing w:line="276" w:lineRule="auto"/>
        <w:jc w:val="both"/>
        <w:rPr>
          <w:rFonts w:ascii="Times New Roman" w:hAnsi="Times New Roman" w:cs="Times New Roman"/>
          <w:b/>
          <w:bCs/>
          <w:sz w:val="24"/>
          <w:szCs w:val="24"/>
        </w:rPr>
      </w:pPr>
    </w:p>
    <w:p w:rsidR="008260BA" w:rsidRPr="008D150E" w:rsidRDefault="008260BA" w:rsidP="008D150E">
      <w:pPr>
        <w:spacing w:line="276" w:lineRule="auto"/>
        <w:jc w:val="both"/>
        <w:rPr>
          <w:rFonts w:ascii="Times New Roman" w:hAnsi="Times New Roman" w:cs="Times New Roman"/>
          <w:b/>
          <w:bCs/>
          <w:sz w:val="24"/>
          <w:szCs w:val="24"/>
          <w:lang w:val="en-US"/>
        </w:rPr>
      </w:pPr>
      <w:r w:rsidRPr="008D150E">
        <w:rPr>
          <w:rFonts w:ascii="Times New Roman" w:hAnsi="Times New Roman" w:cs="Times New Roman"/>
          <w:b/>
          <w:bCs/>
          <w:sz w:val="24"/>
          <w:szCs w:val="24"/>
        </w:rPr>
        <w:t>Art.</w:t>
      </w:r>
      <w:r w:rsidR="00790BF2" w:rsidRPr="008D150E">
        <w:rPr>
          <w:rFonts w:ascii="Times New Roman" w:hAnsi="Times New Roman" w:cs="Times New Roman"/>
          <w:b/>
          <w:bCs/>
          <w:sz w:val="24"/>
          <w:szCs w:val="24"/>
        </w:rPr>
        <w:t>5</w:t>
      </w:r>
      <w:r w:rsidR="009F4572" w:rsidRPr="008D150E">
        <w:rPr>
          <w:rFonts w:ascii="Times New Roman" w:hAnsi="Times New Roman" w:cs="Times New Roman"/>
          <w:b/>
          <w:bCs/>
          <w:sz w:val="24"/>
          <w:szCs w:val="24"/>
        </w:rPr>
        <w:t>2</w:t>
      </w:r>
      <w:r w:rsidRPr="008D150E">
        <w:rPr>
          <w:rFonts w:ascii="Times New Roman" w:hAnsi="Times New Roman" w:cs="Times New Roman"/>
          <w:b/>
          <w:bCs/>
          <w:sz w:val="24"/>
          <w:szCs w:val="24"/>
        </w:rPr>
        <w:t>. Atribuțiile Compartimentului planificare urbană și autorizări</w:t>
      </w:r>
      <w:r w:rsidRPr="008D150E">
        <w:rPr>
          <w:rFonts w:ascii="Times New Roman" w:hAnsi="Times New Roman" w:cs="Times New Roman"/>
          <w:b/>
          <w:bCs/>
          <w:sz w:val="24"/>
          <w:szCs w:val="24"/>
          <w:lang w:val="en-US"/>
        </w:rPr>
        <w:t>:</w:t>
      </w:r>
    </w:p>
    <w:p w:rsidR="008260BA" w:rsidRPr="008D150E" w:rsidRDefault="008260BA" w:rsidP="008D150E">
      <w:pPr>
        <w:pStyle w:val="Listparagraf"/>
        <w:numPr>
          <w:ilvl w:val="0"/>
          <w:numId w:val="3"/>
        </w:numPr>
        <w:tabs>
          <w:tab w:val="left" w:pos="360"/>
        </w:tabs>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Asigurarea întocmirii planului urbanistic general (PUG), a planurilor urbanistice zonale (PUZ) și a planurilor urbanistice de detaliu (PUD);</w:t>
      </w:r>
    </w:p>
    <w:p w:rsidR="008260BA" w:rsidRPr="008D150E" w:rsidRDefault="008260BA" w:rsidP="008D150E">
      <w:pPr>
        <w:pStyle w:val="Listparagraf"/>
        <w:numPr>
          <w:ilvl w:val="0"/>
          <w:numId w:val="3"/>
        </w:numPr>
        <w:tabs>
          <w:tab w:val="left" w:pos="360"/>
        </w:tabs>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Verificarea conținutului documentațiilor de urbanism înaintate spre avizare și aprobare</w:t>
      </w:r>
      <w:r w:rsidR="00C91209" w:rsidRPr="008D150E">
        <w:rPr>
          <w:rFonts w:ascii="Times New Roman" w:hAnsi="Times New Roman"/>
          <w:sz w:val="24"/>
          <w:szCs w:val="24"/>
        </w:rPr>
        <w:t xml:space="preserve"> ț</w:t>
      </w:r>
      <w:r w:rsidRPr="008D150E">
        <w:rPr>
          <w:rFonts w:ascii="Times New Roman" w:hAnsi="Times New Roman"/>
          <w:sz w:val="24"/>
          <w:szCs w:val="24"/>
        </w:rPr>
        <w:t>inând seama de prevederile Legii 350/2001 privind amenajarea teritoriului și urbanismul, cu modificările și completările ulterioare, precum și cu Norm</w:t>
      </w:r>
      <w:r w:rsidR="00EF0508" w:rsidRPr="008D150E">
        <w:rPr>
          <w:rFonts w:ascii="Times New Roman" w:hAnsi="Times New Roman"/>
          <w:sz w:val="24"/>
          <w:szCs w:val="24"/>
        </w:rPr>
        <w:t>e</w:t>
      </w:r>
      <w:r w:rsidRPr="008D150E">
        <w:rPr>
          <w:rFonts w:ascii="Times New Roman" w:hAnsi="Times New Roman"/>
          <w:sz w:val="24"/>
          <w:szCs w:val="24"/>
        </w:rPr>
        <w:t>le metodologice de aplicare a Legii nr. 350/2001</w:t>
      </w:r>
      <w:r w:rsidR="00EF0508" w:rsidRPr="008D150E">
        <w:rPr>
          <w:rFonts w:ascii="Times New Roman" w:hAnsi="Times New Roman"/>
          <w:sz w:val="24"/>
          <w:szCs w:val="24"/>
        </w:rPr>
        <w:t xml:space="preserve"> </w:t>
      </w:r>
      <w:r w:rsidRPr="008D150E">
        <w:rPr>
          <w:rFonts w:ascii="Times New Roman" w:hAnsi="Times New Roman"/>
          <w:sz w:val="24"/>
          <w:szCs w:val="24"/>
        </w:rPr>
        <w:t>privind amenajarea teritoriului și urbanismul</w:t>
      </w:r>
      <w:r w:rsidR="00C91209" w:rsidRPr="008D150E">
        <w:rPr>
          <w:rFonts w:ascii="Times New Roman" w:hAnsi="Times New Roman"/>
          <w:sz w:val="24"/>
          <w:szCs w:val="24"/>
        </w:rPr>
        <w:t>,</w:t>
      </w:r>
      <w:r w:rsidRPr="008D150E">
        <w:rPr>
          <w:rFonts w:ascii="Times New Roman" w:hAnsi="Times New Roman"/>
          <w:sz w:val="24"/>
          <w:szCs w:val="24"/>
        </w:rPr>
        <w:t xml:space="preserve"> și de elaborare și actualizare a documentațiilor de urbanism </w:t>
      </w:r>
      <w:r w:rsidR="00EF0508" w:rsidRPr="008D150E">
        <w:rPr>
          <w:rFonts w:ascii="Times New Roman" w:hAnsi="Times New Roman"/>
          <w:sz w:val="24"/>
          <w:szCs w:val="24"/>
        </w:rPr>
        <w:t>a</w:t>
      </w:r>
      <w:r w:rsidRPr="008D150E">
        <w:rPr>
          <w:rFonts w:ascii="Times New Roman" w:hAnsi="Times New Roman"/>
          <w:sz w:val="24"/>
          <w:szCs w:val="24"/>
        </w:rPr>
        <w:t>probate prin Ordinul nr. 233/2016 din 26 februarie 2016;</w:t>
      </w:r>
    </w:p>
    <w:p w:rsidR="008260BA" w:rsidRPr="008D150E" w:rsidRDefault="008260BA" w:rsidP="008D150E">
      <w:pPr>
        <w:pStyle w:val="Listparagraf"/>
        <w:widowControl w:val="0"/>
        <w:numPr>
          <w:ilvl w:val="0"/>
          <w:numId w:val="3"/>
        </w:numPr>
        <w:tabs>
          <w:tab w:val="left" w:pos="360"/>
        </w:tabs>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Verifică documentațiile depuse pentru obținerea certificatelor de urbanism/avizul primarului, verifică în teren documentațiile depuse, calculează și stabilește taxele aferente certificatelor de urbanism/avizul primarului, redactează și înaintează spre semnare certificatele de urbanism/avizul primarului, în conformitate cu prevederile legislației în vigoare;</w:t>
      </w:r>
    </w:p>
    <w:p w:rsidR="008260BA" w:rsidRPr="008D150E" w:rsidRDefault="008260BA" w:rsidP="008D150E">
      <w:pPr>
        <w:pStyle w:val="Listparagraf"/>
        <w:widowControl w:val="0"/>
        <w:numPr>
          <w:ilvl w:val="0"/>
          <w:numId w:val="3"/>
        </w:numPr>
        <w:tabs>
          <w:tab w:val="left" w:pos="360"/>
        </w:tabs>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Verifică documentațiile depuse pentru obținerea autorizațiilor de construire/desființare/branșare, verifică în teren documentațiile depuse și încadrarea în prevederile legislației specific</w:t>
      </w:r>
      <w:r w:rsidR="00542F2E" w:rsidRPr="008D150E">
        <w:rPr>
          <w:rFonts w:ascii="Times New Roman" w:hAnsi="Times New Roman"/>
          <w:sz w:val="24"/>
          <w:szCs w:val="24"/>
        </w:rPr>
        <w:t>e</w:t>
      </w:r>
      <w:r w:rsidRPr="008D150E">
        <w:rPr>
          <w:rFonts w:ascii="Times New Roman" w:hAnsi="Times New Roman"/>
          <w:sz w:val="24"/>
          <w:szCs w:val="24"/>
        </w:rPr>
        <w:t xml:space="preserve"> și a avizelor și acordurilor solicitate prin certificatele de urbanism, calculează și stabilește taxele aferente autorizațiilor de construire/desființare/branșare, redactează și înaintează spre semnare autorizațiile de construire/desființare/branșare, în conformitate cu prevederile legislației în vigoare;</w:t>
      </w:r>
    </w:p>
    <w:p w:rsidR="008260BA" w:rsidRPr="008D150E" w:rsidRDefault="008260BA" w:rsidP="008D150E">
      <w:pPr>
        <w:pStyle w:val="Listparagraf"/>
        <w:widowControl w:val="0"/>
        <w:numPr>
          <w:ilvl w:val="0"/>
          <w:numId w:val="3"/>
        </w:numPr>
        <w:tabs>
          <w:tab w:val="left" w:pos="360"/>
        </w:tabs>
        <w:autoSpaceDE w:val="0"/>
        <w:adjustRightInd w:val="0"/>
        <w:spacing w:before="60" w:after="0" w:line="276" w:lineRule="auto"/>
        <w:jc w:val="both"/>
        <w:rPr>
          <w:rFonts w:ascii="Times New Roman" w:hAnsi="Times New Roman"/>
          <w:sz w:val="24"/>
          <w:szCs w:val="24"/>
          <w:lang w:val="fr-FR"/>
        </w:rPr>
      </w:pPr>
      <w:r w:rsidRPr="008D150E">
        <w:rPr>
          <w:rFonts w:ascii="Times New Roman" w:hAnsi="Times New Roman"/>
          <w:sz w:val="24"/>
          <w:szCs w:val="24"/>
        </w:rPr>
        <w:t>Instituie și completează registrele de certificate de urbanism și de autorizațiile de construire/desființare/branșare</w:t>
      </w:r>
      <w:r w:rsidR="005C2142" w:rsidRPr="008D150E">
        <w:rPr>
          <w:rFonts w:ascii="Times New Roman" w:hAnsi="Times New Roman"/>
          <w:sz w:val="24"/>
          <w:szCs w:val="24"/>
        </w:rPr>
        <w:t xml:space="preserve"> în format </w:t>
      </w:r>
      <w:proofErr w:type="spellStart"/>
      <w:r w:rsidR="005C2142" w:rsidRPr="008D150E">
        <w:rPr>
          <w:rFonts w:ascii="Times New Roman" w:hAnsi="Times New Roman"/>
          <w:sz w:val="24"/>
          <w:szCs w:val="24"/>
        </w:rPr>
        <w:t>letric</w:t>
      </w:r>
      <w:proofErr w:type="spellEnd"/>
      <w:r w:rsidR="005C2142" w:rsidRPr="008D150E">
        <w:rPr>
          <w:rFonts w:ascii="Times New Roman" w:hAnsi="Times New Roman"/>
          <w:sz w:val="24"/>
          <w:szCs w:val="24"/>
        </w:rPr>
        <w:t xml:space="preserve"> și electronic</w:t>
      </w:r>
      <w:r w:rsidRPr="008D150E">
        <w:rPr>
          <w:rFonts w:ascii="Times New Roman" w:hAnsi="Times New Roman"/>
          <w:sz w:val="24"/>
          <w:szCs w:val="24"/>
        </w:rPr>
        <w:t>;</w:t>
      </w:r>
    </w:p>
    <w:p w:rsidR="008260BA" w:rsidRPr="008D150E" w:rsidRDefault="008260BA" w:rsidP="008D150E">
      <w:pPr>
        <w:pStyle w:val="Listparagraf"/>
        <w:widowControl w:val="0"/>
        <w:numPr>
          <w:ilvl w:val="0"/>
          <w:numId w:val="3"/>
        </w:numPr>
        <w:tabs>
          <w:tab w:val="left" w:pos="360"/>
        </w:tabs>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Asigură verificarea pe teren a cererilor depuse, a problemelor legate de sesizările cetățenilor repartizate spre rezolvare;</w:t>
      </w:r>
    </w:p>
    <w:p w:rsidR="008260BA" w:rsidRPr="008D150E" w:rsidRDefault="008260BA" w:rsidP="008D150E">
      <w:pPr>
        <w:pStyle w:val="Listparagraf"/>
        <w:widowControl w:val="0"/>
        <w:numPr>
          <w:ilvl w:val="0"/>
          <w:numId w:val="3"/>
        </w:numPr>
        <w:tabs>
          <w:tab w:val="left" w:pos="360"/>
        </w:tabs>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Asigură relațiile publice cu cetățenii, instituțiile publice și societățile comerciale privind problemele de specialitate;</w:t>
      </w:r>
    </w:p>
    <w:p w:rsidR="008260BA" w:rsidRPr="008D150E" w:rsidRDefault="005C542A" w:rsidP="008D150E">
      <w:pPr>
        <w:pStyle w:val="Listparagraf"/>
        <w:numPr>
          <w:ilvl w:val="0"/>
          <w:numId w:val="3"/>
        </w:numPr>
        <w:tabs>
          <w:tab w:val="left" w:pos="360"/>
        </w:tabs>
        <w:autoSpaceDE w:val="0"/>
        <w:adjustRightInd w:val="0"/>
        <w:spacing w:after="0" w:line="276" w:lineRule="auto"/>
        <w:jc w:val="both"/>
        <w:rPr>
          <w:rFonts w:ascii="Times New Roman" w:hAnsi="Times New Roman"/>
          <w:sz w:val="24"/>
          <w:szCs w:val="24"/>
        </w:rPr>
      </w:pPr>
      <w:proofErr w:type="spellStart"/>
      <w:r w:rsidRPr="008D150E">
        <w:rPr>
          <w:rFonts w:ascii="Times New Roman" w:hAnsi="Times New Roman"/>
          <w:sz w:val="24"/>
          <w:szCs w:val="24"/>
        </w:rPr>
        <w:t>Urmarește</w:t>
      </w:r>
      <w:proofErr w:type="spellEnd"/>
      <w:r w:rsidR="008260BA" w:rsidRPr="008D150E">
        <w:rPr>
          <w:rFonts w:ascii="Times New Roman" w:hAnsi="Times New Roman"/>
          <w:sz w:val="24"/>
          <w:szCs w:val="24"/>
        </w:rPr>
        <w:t xml:space="preserve"> respect</w:t>
      </w:r>
      <w:r w:rsidRPr="008D150E">
        <w:rPr>
          <w:rFonts w:ascii="Times New Roman" w:hAnsi="Times New Roman"/>
          <w:sz w:val="24"/>
          <w:szCs w:val="24"/>
        </w:rPr>
        <w:t>area</w:t>
      </w:r>
      <w:r w:rsidR="008260BA" w:rsidRPr="008D150E">
        <w:rPr>
          <w:rFonts w:ascii="Times New Roman" w:hAnsi="Times New Roman"/>
          <w:sz w:val="24"/>
          <w:szCs w:val="24"/>
        </w:rPr>
        <w:t xml:space="preserve"> prevederilor din autorizații</w:t>
      </w:r>
      <w:r w:rsidRPr="008D150E">
        <w:rPr>
          <w:rFonts w:ascii="Times New Roman" w:hAnsi="Times New Roman"/>
          <w:sz w:val="24"/>
          <w:szCs w:val="24"/>
        </w:rPr>
        <w:t xml:space="preserve">le de construire </w:t>
      </w:r>
      <w:r w:rsidR="008260BA" w:rsidRPr="008D150E">
        <w:rPr>
          <w:rFonts w:ascii="Times New Roman" w:hAnsi="Times New Roman"/>
          <w:sz w:val="24"/>
          <w:szCs w:val="24"/>
        </w:rPr>
        <w:t xml:space="preserve"> și  proiectel</w:t>
      </w:r>
      <w:r w:rsidRPr="008D150E">
        <w:rPr>
          <w:rFonts w:ascii="Times New Roman" w:hAnsi="Times New Roman"/>
          <w:sz w:val="24"/>
          <w:szCs w:val="24"/>
        </w:rPr>
        <w:t>e</w:t>
      </w:r>
      <w:r w:rsidR="008260BA" w:rsidRPr="008D150E">
        <w:rPr>
          <w:rFonts w:ascii="Times New Roman" w:hAnsi="Times New Roman"/>
          <w:sz w:val="24"/>
          <w:szCs w:val="24"/>
        </w:rPr>
        <w:t xml:space="preserve"> de execuție anexă la autorizații, de pe raza localității;</w:t>
      </w:r>
    </w:p>
    <w:p w:rsidR="008260BA" w:rsidRPr="008D150E" w:rsidRDefault="008260BA" w:rsidP="008D150E">
      <w:pPr>
        <w:pStyle w:val="Listparagraf"/>
        <w:numPr>
          <w:ilvl w:val="0"/>
          <w:numId w:val="3"/>
        </w:numPr>
        <w:tabs>
          <w:tab w:val="left" w:pos="360"/>
        </w:tabs>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Verificarea pe teren a stadiului de execuție al lucrărilor enunțate mai sus și urmărește respectarea prevederilor din documentațiile și avizele aferente autorizațiilor eliberate, în conformitate cu prevederile din Legea nr. 50/1991, republicată, cu modificările și completările ulterioare;</w:t>
      </w:r>
    </w:p>
    <w:p w:rsidR="008260BA" w:rsidRPr="008D150E" w:rsidRDefault="008260BA" w:rsidP="008D150E">
      <w:pPr>
        <w:pStyle w:val="Listparagraf"/>
        <w:numPr>
          <w:ilvl w:val="0"/>
          <w:numId w:val="3"/>
        </w:numPr>
        <w:tabs>
          <w:tab w:val="left" w:pos="360"/>
        </w:tabs>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Verificarea respectării termenelor de execuție a construcțiilor pentru care sunt emise autorizații de construire;</w:t>
      </w:r>
    </w:p>
    <w:p w:rsidR="008260BA" w:rsidRPr="008D150E" w:rsidRDefault="008260BA" w:rsidP="008D150E">
      <w:pPr>
        <w:pStyle w:val="Listparagraf"/>
        <w:numPr>
          <w:ilvl w:val="0"/>
          <w:numId w:val="3"/>
        </w:numPr>
        <w:tabs>
          <w:tab w:val="left" w:pos="360"/>
        </w:tabs>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Depistarea pe teren, pe raza localității a construcțiilor definitive sau provizorii, executate fără autorizație de construire, stabilește măsurile de sancționare necesare, conform prevederilor legale și urmărirea finalizării sancțiunilor contravenționale aplicate;</w:t>
      </w:r>
    </w:p>
    <w:p w:rsidR="008260BA" w:rsidRPr="008D150E" w:rsidRDefault="008260BA" w:rsidP="008D150E">
      <w:pPr>
        <w:numPr>
          <w:ilvl w:val="0"/>
          <w:numId w:val="4"/>
        </w:numPr>
        <w:tabs>
          <w:tab w:val="left" w:pos="360"/>
        </w:tabs>
        <w:autoSpaceDE w:val="0"/>
        <w:autoSpaceDN w:val="0"/>
        <w:adjustRightInd w:val="0"/>
        <w:spacing w:after="0" w:line="276" w:lineRule="auto"/>
        <w:jc w:val="both"/>
        <w:rPr>
          <w:rFonts w:ascii="Times New Roman" w:hAnsi="Times New Roman" w:cs="Times New Roman"/>
          <w:sz w:val="24"/>
          <w:szCs w:val="24"/>
        </w:rPr>
      </w:pPr>
      <w:r w:rsidRPr="008D150E">
        <w:rPr>
          <w:rFonts w:ascii="Times New Roman" w:hAnsi="Times New Roman" w:cs="Times New Roman"/>
          <w:sz w:val="24"/>
          <w:szCs w:val="24"/>
        </w:rPr>
        <w:t>Verificarea amplasării construcțiilor definitive și provizorii de tipul celor menționate mai sus, în scopul depistării dacă s-a realizat pe terenuri aparținând domeniului public sau privat al statului și propune măsuri legale de sancționare pentru cele verificate;</w:t>
      </w:r>
    </w:p>
    <w:p w:rsidR="005C542A" w:rsidRPr="008D150E" w:rsidRDefault="005C542A" w:rsidP="0039597E">
      <w:pPr>
        <w:pStyle w:val="Frspaiere"/>
        <w:numPr>
          <w:ilvl w:val="0"/>
          <w:numId w:val="79"/>
        </w:numPr>
        <w:jc w:val="both"/>
      </w:pPr>
      <w:proofErr w:type="spellStart"/>
      <w:r w:rsidRPr="008D150E">
        <w:t>Propune</w:t>
      </w:r>
      <w:proofErr w:type="spellEnd"/>
      <w:r w:rsidRPr="008D150E">
        <w:t xml:space="preserve"> </w:t>
      </w:r>
      <w:proofErr w:type="spellStart"/>
      <w:r w:rsidRPr="008D150E">
        <w:t>măsurile</w:t>
      </w:r>
      <w:proofErr w:type="spellEnd"/>
      <w:r w:rsidRPr="008D150E">
        <w:t xml:space="preserve"> de </w:t>
      </w:r>
      <w:proofErr w:type="spellStart"/>
      <w:r w:rsidRPr="008D150E">
        <w:t>intrare</w:t>
      </w:r>
      <w:proofErr w:type="spellEnd"/>
      <w:r w:rsidRPr="008D150E">
        <w:t xml:space="preserve"> </w:t>
      </w:r>
      <w:proofErr w:type="spellStart"/>
      <w:r w:rsidRPr="008D150E">
        <w:t>în</w:t>
      </w:r>
      <w:proofErr w:type="spellEnd"/>
      <w:r w:rsidRPr="008D150E">
        <w:t xml:space="preserve"> </w:t>
      </w:r>
      <w:proofErr w:type="spellStart"/>
      <w:r w:rsidRPr="008D150E">
        <w:t>legalitate</w:t>
      </w:r>
      <w:proofErr w:type="spellEnd"/>
      <w:r w:rsidRPr="008D150E">
        <w:t xml:space="preserve"> a </w:t>
      </w:r>
      <w:proofErr w:type="spellStart"/>
      <w:r w:rsidRPr="008D150E">
        <w:t>construcțiilor</w:t>
      </w:r>
      <w:proofErr w:type="spellEnd"/>
      <w:r w:rsidRPr="008D150E">
        <w:t xml:space="preserve"> </w:t>
      </w:r>
      <w:proofErr w:type="spellStart"/>
      <w:r w:rsidRPr="008D150E">
        <w:t>executate</w:t>
      </w:r>
      <w:proofErr w:type="spellEnd"/>
      <w:r w:rsidRPr="008D150E">
        <w:t xml:space="preserve"> </w:t>
      </w:r>
      <w:proofErr w:type="spellStart"/>
      <w:r w:rsidRPr="008D150E">
        <w:t>fără</w:t>
      </w:r>
      <w:proofErr w:type="spellEnd"/>
      <w:r w:rsidRPr="008D150E">
        <w:t xml:space="preserve"> </w:t>
      </w:r>
      <w:proofErr w:type="spellStart"/>
      <w:r w:rsidRPr="008D150E">
        <w:t>autorizații</w:t>
      </w:r>
      <w:proofErr w:type="spellEnd"/>
      <w:r w:rsidRPr="008D150E">
        <w:t xml:space="preserve"> </w:t>
      </w:r>
      <w:proofErr w:type="spellStart"/>
      <w:r w:rsidRPr="008D150E">
        <w:t>sau</w:t>
      </w:r>
      <w:proofErr w:type="spellEnd"/>
      <w:r w:rsidRPr="008D150E">
        <w:t xml:space="preserve"> </w:t>
      </w:r>
      <w:proofErr w:type="spellStart"/>
      <w:r w:rsidRPr="008D150E">
        <w:t>prin</w:t>
      </w:r>
      <w:proofErr w:type="spellEnd"/>
      <w:r w:rsidRPr="008D150E">
        <w:t xml:space="preserve"> </w:t>
      </w:r>
      <w:proofErr w:type="spellStart"/>
      <w:r w:rsidRPr="008D150E">
        <w:t>nerespectarea</w:t>
      </w:r>
      <w:proofErr w:type="spellEnd"/>
      <w:r w:rsidRPr="008D150E">
        <w:t xml:space="preserve"> </w:t>
      </w:r>
      <w:proofErr w:type="spellStart"/>
      <w:r w:rsidRPr="008D150E">
        <w:t>autorizațiilor</w:t>
      </w:r>
      <w:proofErr w:type="spellEnd"/>
      <w:r w:rsidRPr="008D150E">
        <w:t>.</w:t>
      </w:r>
    </w:p>
    <w:p w:rsidR="005C542A" w:rsidRPr="008D150E" w:rsidRDefault="005C542A" w:rsidP="0039597E">
      <w:pPr>
        <w:pStyle w:val="Frspaiere"/>
        <w:numPr>
          <w:ilvl w:val="0"/>
          <w:numId w:val="79"/>
        </w:numPr>
        <w:jc w:val="both"/>
      </w:pPr>
      <w:proofErr w:type="spellStart"/>
      <w:r w:rsidRPr="008D150E">
        <w:lastRenderedPageBreak/>
        <w:t>Împreună</w:t>
      </w:r>
      <w:proofErr w:type="spellEnd"/>
      <w:r w:rsidRPr="008D150E">
        <w:t xml:space="preserve"> cu </w:t>
      </w:r>
      <w:proofErr w:type="spellStart"/>
      <w:r w:rsidRPr="008D150E">
        <w:t>Serviciul</w:t>
      </w:r>
      <w:proofErr w:type="spellEnd"/>
      <w:r w:rsidRPr="008D150E">
        <w:t xml:space="preserve"> </w:t>
      </w:r>
      <w:proofErr w:type="spellStart"/>
      <w:r w:rsidRPr="008D150E">
        <w:t>disciplina</w:t>
      </w:r>
      <w:proofErr w:type="spellEnd"/>
      <w:r w:rsidRPr="008D150E">
        <w:t xml:space="preserve"> </w:t>
      </w:r>
      <w:proofErr w:type="spellStart"/>
      <w:r w:rsidRPr="008D150E">
        <w:t>în</w:t>
      </w:r>
      <w:proofErr w:type="spellEnd"/>
      <w:r w:rsidRPr="008D150E">
        <w:t xml:space="preserve"> </w:t>
      </w:r>
      <w:proofErr w:type="spellStart"/>
      <w:r w:rsidRPr="008D150E">
        <w:t>construcții</w:t>
      </w:r>
      <w:proofErr w:type="spellEnd"/>
      <w:r w:rsidRPr="008D150E">
        <w:t xml:space="preserve"> </w:t>
      </w:r>
      <w:proofErr w:type="spellStart"/>
      <w:r w:rsidRPr="008D150E">
        <w:t>stabile</w:t>
      </w:r>
      <w:r w:rsidR="003B1ECB" w:rsidRPr="008D150E">
        <w:t>ș</w:t>
      </w:r>
      <w:r w:rsidRPr="008D150E">
        <w:t>te</w:t>
      </w:r>
      <w:proofErr w:type="spellEnd"/>
      <w:r w:rsidRPr="008D150E">
        <w:t xml:space="preserve"> </w:t>
      </w:r>
      <w:proofErr w:type="spellStart"/>
      <w:r w:rsidRPr="008D150E">
        <w:t>măsurile</w:t>
      </w:r>
      <w:proofErr w:type="spellEnd"/>
      <w:r w:rsidRPr="008D150E">
        <w:t xml:space="preserve"> </w:t>
      </w:r>
      <w:proofErr w:type="spellStart"/>
      <w:r w:rsidRPr="008D150E">
        <w:t>ce</w:t>
      </w:r>
      <w:proofErr w:type="spellEnd"/>
      <w:r w:rsidRPr="008D150E">
        <w:t xml:space="preserve"> se </w:t>
      </w:r>
      <w:proofErr w:type="spellStart"/>
      <w:r w:rsidRPr="008D150E">
        <w:t>impun</w:t>
      </w:r>
      <w:proofErr w:type="spellEnd"/>
      <w:r w:rsidRPr="008D150E">
        <w:t xml:space="preserve"> </w:t>
      </w:r>
      <w:proofErr w:type="spellStart"/>
      <w:r w:rsidRPr="008D150E">
        <w:t>în</w:t>
      </w:r>
      <w:proofErr w:type="spellEnd"/>
      <w:r w:rsidRPr="008D150E">
        <w:t xml:space="preserve"> </w:t>
      </w:r>
      <w:proofErr w:type="spellStart"/>
      <w:r w:rsidRPr="008D150E">
        <w:t>cazul</w:t>
      </w:r>
      <w:proofErr w:type="spellEnd"/>
      <w:r w:rsidRPr="008D150E">
        <w:t xml:space="preserve"> </w:t>
      </w:r>
      <w:proofErr w:type="spellStart"/>
      <w:r w:rsidRPr="008D150E">
        <w:t>abaterilor</w:t>
      </w:r>
      <w:proofErr w:type="spellEnd"/>
      <w:r w:rsidRPr="008D150E">
        <w:t xml:space="preserve"> de la </w:t>
      </w:r>
      <w:proofErr w:type="spellStart"/>
      <w:r w:rsidRPr="008D150E">
        <w:t>documentația</w:t>
      </w:r>
      <w:proofErr w:type="spellEnd"/>
      <w:r w:rsidRPr="008D150E">
        <w:t xml:space="preserve"> </w:t>
      </w:r>
      <w:proofErr w:type="spellStart"/>
      <w:r w:rsidRPr="008D150E">
        <w:t>autorizată</w:t>
      </w:r>
      <w:proofErr w:type="spellEnd"/>
      <w:r w:rsidRPr="008D150E">
        <w:t>.</w:t>
      </w:r>
    </w:p>
    <w:p w:rsidR="005C542A" w:rsidRPr="008D150E" w:rsidRDefault="005C542A" w:rsidP="0039597E">
      <w:pPr>
        <w:pStyle w:val="Frspaiere"/>
        <w:numPr>
          <w:ilvl w:val="0"/>
          <w:numId w:val="78"/>
        </w:numPr>
        <w:jc w:val="both"/>
      </w:pPr>
      <w:proofErr w:type="spellStart"/>
      <w:r w:rsidRPr="008D150E">
        <w:t>Organizeaz</w:t>
      </w:r>
      <w:r w:rsidR="003B1ECB" w:rsidRPr="008D150E">
        <w:t>ă</w:t>
      </w:r>
      <w:proofErr w:type="spellEnd"/>
      <w:r w:rsidRPr="008D150E">
        <w:t xml:space="preserve"> </w:t>
      </w:r>
      <w:proofErr w:type="spellStart"/>
      <w:r w:rsidR="003B1ECB" w:rsidRPr="008D150E">
        <w:t>ș</w:t>
      </w:r>
      <w:r w:rsidRPr="008D150E">
        <w:t>i</w:t>
      </w:r>
      <w:proofErr w:type="spellEnd"/>
      <w:r w:rsidRPr="008D150E">
        <w:t xml:space="preserve"> </w:t>
      </w:r>
      <w:proofErr w:type="spellStart"/>
      <w:r w:rsidRPr="008D150E">
        <w:t>întocmeste</w:t>
      </w:r>
      <w:proofErr w:type="spellEnd"/>
      <w:r w:rsidRPr="008D150E">
        <w:t xml:space="preserve"> banca de date a </w:t>
      </w:r>
      <w:proofErr w:type="spellStart"/>
      <w:r w:rsidRPr="008D150E">
        <w:t>serviciului</w:t>
      </w:r>
      <w:proofErr w:type="spellEnd"/>
      <w:r w:rsidRPr="008D150E">
        <w:t xml:space="preserve">, </w:t>
      </w:r>
      <w:proofErr w:type="spellStart"/>
      <w:r w:rsidRPr="008D150E">
        <w:t>în</w:t>
      </w:r>
      <w:proofErr w:type="spellEnd"/>
      <w:r w:rsidRPr="008D150E">
        <w:t xml:space="preserve"> </w:t>
      </w:r>
      <w:proofErr w:type="spellStart"/>
      <w:r w:rsidRPr="008D150E">
        <w:t>vederea</w:t>
      </w:r>
      <w:proofErr w:type="spellEnd"/>
      <w:r w:rsidRPr="008D150E">
        <w:t xml:space="preserve"> </w:t>
      </w:r>
      <w:proofErr w:type="spellStart"/>
      <w:r w:rsidRPr="008D150E">
        <w:t>întocmirii</w:t>
      </w:r>
      <w:proofErr w:type="spellEnd"/>
      <w:r w:rsidRPr="008D150E">
        <w:t xml:space="preserve"> </w:t>
      </w:r>
      <w:proofErr w:type="spellStart"/>
      <w:r w:rsidRPr="008D150E">
        <w:t>b</w:t>
      </w:r>
      <w:r w:rsidR="003B1ECB" w:rsidRPr="008D150E">
        <w:t>ă</w:t>
      </w:r>
      <w:r w:rsidRPr="008D150E">
        <w:t>ncii</w:t>
      </w:r>
      <w:proofErr w:type="spellEnd"/>
      <w:r w:rsidRPr="008D150E">
        <w:t xml:space="preserve"> de date </w:t>
      </w:r>
      <w:proofErr w:type="spellStart"/>
      <w:r w:rsidRPr="008D150E">
        <w:t>computerizate</w:t>
      </w:r>
      <w:proofErr w:type="spellEnd"/>
      <w:r w:rsidRPr="008D150E">
        <w:t>.</w:t>
      </w:r>
    </w:p>
    <w:p w:rsidR="008260BA" w:rsidRPr="008D150E" w:rsidRDefault="008260BA" w:rsidP="008D150E">
      <w:pPr>
        <w:numPr>
          <w:ilvl w:val="0"/>
          <w:numId w:val="4"/>
        </w:numPr>
        <w:tabs>
          <w:tab w:val="left" w:pos="360"/>
        </w:tabs>
        <w:autoSpaceDE w:val="0"/>
        <w:autoSpaceDN w:val="0"/>
        <w:adjustRightInd w:val="0"/>
        <w:spacing w:after="0" w:line="276" w:lineRule="auto"/>
        <w:jc w:val="both"/>
        <w:rPr>
          <w:rFonts w:ascii="Times New Roman" w:hAnsi="Times New Roman" w:cs="Times New Roman"/>
          <w:sz w:val="24"/>
          <w:szCs w:val="24"/>
        </w:rPr>
      </w:pPr>
      <w:r w:rsidRPr="008D150E">
        <w:rPr>
          <w:rFonts w:ascii="Times New Roman" w:hAnsi="Times New Roman" w:cs="Times New Roman"/>
          <w:sz w:val="24"/>
          <w:szCs w:val="24"/>
        </w:rPr>
        <w:t>Prim</w:t>
      </w:r>
      <w:r w:rsidR="003C4AAC" w:rsidRPr="008D150E">
        <w:rPr>
          <w:rFonts w:ascii="Times New Roman" w:hAnsi="Times New Roman" w:cs="Times New Roman"/>
          <w:sz w:val="24"/>
          <w:szCs w:val="24"/>
        </w:rPr>
        <w:t xml:space="preserve">ește </w:t>
      </w:r>
      <w:r w:rsidRPr="008D150E">
        <w:rPr>
          <w:rFonts w:ascii="Times New Roman" w:hAnsi="Times New Roman" w:cs="Times New Roman"/>
          <w:sz w:val="24"/>
          <w:szCs w:val="24"/>
        </w:rPr>
        <w:t>spre avizare  cereril</w:t>
      </w:r>
      <w:r w:rsidR="00D61E13" w:rsidRPr="008D150E">
        <w:rPr>
          <w:rFonts w:ascii="Times New Roman" w:hAnsi="Times New Roman" w:cs="Times New Roman"/>
          <w:sz w:val="24"/>
          <w:szCs w:val="24"/>
        </w:rPr>
        <w:t>e</w:t>
      </w:r>
      <w:r w:rsidRPr="008D150E">
        <w:rPr>
          <w:rFonts w:ascii="Times New Roman" w:hAnsi="Times New Roman" w:cs="Times New Roman"/>
          <w:sz w:val="24"/>
          <w:szCs w:val="24"/>
        </w:rPr>
        <w:t xml:space="preserve"> privind întocmirea proceselor verbale de recepție și a notelor de regularizare a taxelor la autorizația de construire;</w:t>
      </w:r>
    </w:p>
    <w:p w:rsidR="008260BA" w:rsidRPr="008D150E" w:rsidRDefault="008260BA" w:rsidP="008D150E">
      <w:pPr>
        <w:numPr>
          <w:ilvl w:val="0"/>
          <w:numId w:val="4"/>
        </w:numPr>
        <w:tabs>
          <w:tab w:val="left" w:pos="360"/>
        </w:tabs>
        <w:autoSpaceDE w:val="0"/>
        <w:autoSpaceDN w:val="0"/>
        <w:adjustRightInd w:val="0"/>
        <w:spacing w:after="0" w:line="276" w:lineRule="auto"/>
        <w:jc w:val="both"/>
        <w:rPr>
          <w:rFonts w:ascii="Times New Roman" w:hAnsi="Times New Roman" w:cs="Times New Roman"/>
          <w:sz w:val="24"/>
          <w:szCs w:val="24"/>
        </w:rPr>
      </w:pPr>
      <w:r w:rsidRPr="008D150E">
        <w:rPr>
          <w:rFonts w:ascii="Times New Roman" w:hAnsi="Times New Roman" w:cs="Times New Roman"/>
          <w:sz w:val="24"/>
          <w:szCs w:val="24"/>
        </w:rPr>
        <w:t>Calcularea taxei de regularizare a autorizație de construire și întocmirea notei de regularizare privind această operațiune și asigură transmiterea către Direcția economică a debitelor constatate;</w:t>
      </w:r>
    </w:p>
    <w:p w:rsidR="008260BA" w:rsidRPr="008D150E" w:rsidRDefault="008260BA" w:rsidP="008D150E">
      <w:pPr>
        <w:numPr>
          <w:ilvl w:val="0"/>
          <w:numId w:val="4"/>
        </w:numPr>
        <w:tabs>
          <w:tab w:val="left" w:pos="360"/>
        </w:tabs>
        <w:autoSpaceDE w:val="0"/>
        <w:autoSpaceDN w:val="0"/>
        <w:adjustRightInd w:val="0"/>
        <w:spacing w:after="0" w:line="276" w:lineRule="auto"/>
        <w:jc w:val="both"/>
        <w:rPr>
          <w:rFonts w:ascii="Times New Roman" w:hAnsi="Times New Roman" w:cs="Times New Roman"/>
          <w:sz w:val="24"/>
          <w:szCs w:val="24"/>
        </w:rPr>
      </w:pPr>
      <w:r w:rsidRPr="008D150E">
        <w:rPr>
          <w:rFonts w:ascii="Times New Roman" w:hAnsi="Times New Roman" w:cs="Times New Roman"/>
          <w:sz w:val="24"/>
          <w:szCs w:val="24"/>
        </w:rPr>
        <w:t>Participarea la recepția lucrărilor autorizate și înregistrarea în registrele de evidență a lucrărilor eliberate (autorizații de construire, autorizații de demolare);</w:t>
      </w:r>
    </w:p>
    <w:p w:rsidR="008260BA" w:rsidRPr="008D150E" w:rsidRDefault="008260BA" w:rsidP="008D150E">
      <w:pPr>
        <w:numPr>
          <w:ilvl w:val="0"/>
          <w:numId w:val="4"/>
        </w:numPr>
        <w:tabs>
          <w:tab w:val="left" w:pos="360"/>
        </w:tabs>
        <w:autoSpaceDE w:val="0"/>
        <w:autoSpaceDN w:val="0"/>
        <w:adjustRightInd w:val="0"/>
        <w:spacing w:after="0" w:line="276" w:lineRule="auto"/>
        <w:jc w:val="both"/>
        <w:rPr>
          <w:rFonts w:ascii="Times New Roman" w:hAnsi="Times New Roman" w:cs="Times New Roman"/>
          <w:sz w:val="24"/>
          <w:szCs w:val="24"/>
        </w:rPr>
      </w:pPr>
      <w:r w:rsidRPr="008D150E">
        <w:rPr>
          <w:rFonts w:ascii="Times New Roman" w:hAnsi="Times New Roman" w:cs="Times New Roman"/>
          <w:sz w:val="24"/>
          <w:szCs w:val="24"/>
        </w:rPr>
        <w:t>Ținerea situației privind evidența autorizațiilor eliberate, cu finalizarea acestora prin nota de regularizare a taxei la autorizația de construire și procesul verbal de recepție;</w:t>
      </w:r>
    </w:p>
    <w:p w:rsidR="008260BA" w:rsidRPr="008D150E" w:rsidRDefault="008260BA" w:rsidP="008D150E">
      <w:pPr>
        <w:numPr>
          <w:ilvl w:val="0"/>
          <w:numId w:val="4"/>
        </w:numPr>
        <w:tabs>
          <w:tab w:val="left" w:pos="360"/>
        </w:tabs>
        <w:autoSpaceDE w:val="0"/>
        <w:autoSpaceDN w:val="0"/>
        <w:adjustRightInd w:val="0"/>
        <w:spacing w:after="0" w:line="276" w:lineRule="auto"/>
        <w:jc w:val="both"/>
        <w:rPr>
          <w:rFonts w:ascii="Times New Roman" w:hAnsi="Times New Roman" w:cs="Times New Roman"/>
          <w:sz w:val="24"/>
          <w:szCs w:val="24"/>
        </w:rPr>
      </w:pPr>
      <w:r w:rsidRPr="008D150E">
        <w:rPr>
          <w:rFonts w:ascii="Times New Roman" w:hAnsi="Times New Roman" w:cs="Times New Roman"/>
          <w:sz w:val="24"/>
          <w:szCs w:val="24"/>
        </w:rPr>
        <w:t>Întocmirea situațiilor cu procesele verbale de recepție eliberate la construcțiile finalizate și realizarea raportărilor acestora către Direcția economică, în vederea stabilirii impozitelor, Inspectoratul de stat în Construcții și Consiliul Județean Suceava;</w:t>
      </w:r>
    </w:p>
    <w:p w:rsidR="008260BA" w:rsidRPr="008D150E" w:rsidRDefault="008260BA" w:rsidP="008D150E">
      <w:pPr>
        <w:numPr>
          <w:ilvl w:val="0"/>
          <w:numId w:val="4"/>
        </w:numPr>
        <w:tabs>
          <w:tab w:val="left" w:pos="360"/>
        </w:tabs>
        <w:autoSpaceDE w:val="0"/>
        <w:autoSpaceDN w:val="0"/>
        <w:adjustRightInd w:val="0"/>
        <w:spacing w:after="0" w:line="276" w:lineRule="auto"/>
        <w:jc w:val="both"/>
        <w:rPr>
          <w:rFonts w:ascii="Times New Roman" w:hAnsi="Times New Roman" w:cs="Times New Roman"/>
          <w:sz w:val="24"/>
          <w:szCs w:val="24"/>
        </w:rPr>
      </w:pPr>
      <w:r w:rsidRPr="008D150E">
        <w:rPr>
          <w:rFonts w:ascii="Times New Roman" w:hAnsi="Times New Roman" w:cs="Times New Roman"/>
          <w:sz w:val="24"/>
          <w:szCs w:val="24"/>
        </w:rPr>
        <w:t>Întocmirea situațiilor statistice privind stadiul fizic al lucrărilor autorizate pentru Institutul Național de Statistică, Inspectoratul de Stat în Construcții;</w:t>
      </w:r>
    </w:p>
    <w:p w:rsidR="008260BA" w:rsidRPr="008D150E" w:rsidRDefault="008260BA" w:rsidP="008D150E">
      <w:pPr>
        <w:numPr>
          <w:ilvl w:val="0"/>
          <w:numId w:val="4"/>
        </w:numPr>
        <w:tabs>
          <w:tab w:val="left" w:pos="360"/>
        </w:tabs>
        <w:autoSpaceDE w:val="0"/>
        <w:autoSpaceDN w:val="0"/>
        <w:adjustRightInd w:val="0"/>
        <w:spacing w:after="0" w:line="276" w:lineRule="auto"/>
        <w:jc w:val="both"/>
        <w:rPr>
          <w:rFonts w:ascii="Times New Roman" w:hAnsi="Times New Roman" w:cs="Times New Roman"/>
          <w:sz w:val="24"/>
          <w:szCs w:val="24"/>
        </w:rPr>
      </w:pPr>
      <w:r w:rsidRPr="008D150E">
        <w:rPr>
          <w:rFonts w:ascii="Times New Roman" w:hAnsi="Times New Roman" w:cs="Times New Roman"/>
          <w:sz w:val="24"/>
          <w:szCs w:val="24"/>
        </w:rPr>
        <w:t>Întocmirea răspunsurilor la cereri și sesizări ale unor cetățeni cu privire la unele aspecte de legalitate a actelor emise de către compartiment;</w:t>
      </w:r>
    </w:p>
    <w:p w:rsidR="008260BA" w:rsidRPr="008D150E" w:rsidRDefault="008260BA" w:rsidP="008D150E">
      <w:pPr>
        <w:numPr>
          <w:ilvl w:val="0"/>
          <w:numId w:val="4"/>
        </w:numPr>
        <w:tabs>
          <w:tab w:val="left" w:pos="360"/>
        </w:tabs>
        <w:autoSpaceDE w:val="0"/>
        <w:autoSpaceDN w:val="0"/>
        <w:adjustRightInd w:val="0"/>
        <w:spacing w:after="0" w:line="276" w:lineRule="auto"/>
        <w:jc w:val="both"/>
        <w:rPr>
          <w:rFonts w:ascii="Times New Roman" w:hAnsi="Times New Roman" w:cs="Times New Roman"/>
          <w:sz w:val="24"/>
          <w:szCs w:val="24"/>
        </w:rPr>
      </w:pPr>
      <w:r w:rsidRPr="008D150E">
        <w:rPr>
          <w:rFonts w:ascii="Times New Roman" w:hAnsi="Times New Roman" w:cs="Times New Roman"/>
          <w:sz w:val="24"/>
          <w:szCs w:val="24"/>
        </w:rPr>
        <w:t>Operarea pe calculator a tuturor cererilor primite și înregistrate, prelucrarea periodică a acestora în funcție de cerințele lucrării;</w:t>
      </w:r>
    </w:p>
    <w:p w:rsidR="008260BA" w:rsidRPr="008D150E" w:rsidRDefault="008260BA" w:rsidP="008D150E">
      <w:pPr>
        <w:numPr>
          <w:ilvl w:val="0"/>
          <w:numId w:val="4"/>
        </w:numPr>
        <w:tabs>
          <w:tab w:val="left" w:pos="360"/>
        </w:tabs>
        <w:autoSpaceDE w:val="0"/>
        <w:autoSpaceDN w:val="0"/>
        <w:adjustRightInd w:val="0"/>
        <w:spacing w:after="0" w:line="276" w:lineRule="auto"/>
        <w:jc w:val="both"/>
        <w:rPr>
          <w:rFonts w:ascii="Times New Roman" w:hAnsi="Times New Roman" w:cs="Times New Roman"/>
          <w:sz w:val="24"/>
          <w:szCs w:val="24"/>
        </w:rPr>
      </w:pPr>
      <w:r w:rsidRPr="008D150E">
        <w:rPr>
          <w:rFonts w:ascii="Times New Roman" w:hAnsi="Times New Roman" w:cs="Times New Roman"/>
          <w:sz w:val="24"/>
          <w:szCs w:val="24"/>
        </w:rPr>
        <w:t>Atribuirea și verificarea certificatelor din nomenclatur</w:t>
      </w:r>
      <w:r w:rsidR="00D61E13" w:rsidRPr="008D150E">
        <w:rPr>
          <w:rFonts w:ascii="Times New Roman" w:hAnsi="Times New Roman" w:cs="Times New Roman"/>
          <w:sz w:val="24"/>
          <w:szCs w:val="24"/>
        </w:rPr>
        <w:t>ă</w:t>
      </w:r>
      <w:r w:rsidRPr="008D150E">
        <w:rPr>
          <w:rFonts w:ascii="Times New Roman" w:hAnsi="Times New Roman" w:cs="Times New Roman"/>
          <w:sz w:val="24"/>
          <w:szCs w:val="24"/>
        </w:rPr>
        <w:t xml:space="preserve"> stradală;</w:t>
      </w:r>
    </w:p>
    <w:p w:rsidR="008260BA" w:rsidRPr="008D150E" w:rsidRDefault="008260BA" w:rsidP="008D150E">
      <w:pPr>
        <w:numPr>
          <w:ilvl w:val="0"/>
          <w:numId w:val="4"/>
        </w:numPr>
        <w:tabs>
          <w:tab w:val="left" w:pos="360"/>
        </w:tabs>
        <w:autoSpaceDE w:val="0"/>
        <w:autoSpaceDN w:val="0"/>
        <w:adjustRightInd w:val="0"/>
        <w:spacing w:after="0" w:line="276" w:lineRule="auto"/>
        <w:jc w:val="both"/>
        <w:rPr>
          <w:rFonts w:ascii="Times New Roman" w:hAnsi="Times New Roman" w:cs="Times New Roman"/>
          <w:sz w:val="24"/>
          <w:szCs w:val="24"/>
        </w:rPr>
      </w:pPr>
      <w:r w:rsidRPr="008D150E">
        <w:rPr>
          <w:rFonts w:ascii="Times New Roman" w:hAnsi="Times New Roman" w:cs="Times New Roman"/>
          <w:sz w:val="24"/>
          <w:szCs w:val="24"/>
        </w:rPr>
        <w:t>Verificarea și întocmirea certificatelor de atestare a edificării/extinderii construcțiilor;</w:t>
      </w:r>
    </w:p>
    <w:p w:rsidR="008260BA" w:rsidRDefault="008260BA" w:rsidP="008D150E">
      <w:pPr>
        <w:numPr>
          <w:ilvl w:val="0"/>
          <w:numId w:val="4"/>
        </w:numPr>
        <w:tabs>
          <w:tab w:val="left" w:pos="360"/>
        </w:tabs>
        <w:spacing w:after="0" w:line="276" w:lineRule="auto"/>
        <w:jc w:val="both"/>
        <w:rPr>
          <w:rFonts w:ascii="Times New Roman" w:hAnsi="Times New Roman" w:cs="Times New Roman"/>
          <w:sz w:val="24"/>
          <w:szCs w:val="24"/>
        </w:rPr>
      </w:pPr>
      <w:r w:rsidRPr="008D150E">
        <w:rPr>
          <w:rFonts w:ascii="Times New Roman" w:hAnsi="Times New Roman" w:cs="Times New Roman"/>
          <w:sz w:val="24"/>
          <w:szCs w:val="24"/>
        </w:rPr>
        <w:t xml:space="preserve">Efectuează arhivarea anuală a actelor </w:t>
      </w:r>
      <w:r w:rsidR="00D61E13" w:rsidRPr="008D150E">
        <w:rPr>
          <w:rFonts w:ascii="Times New Roman" w:hAnsi="Times New Roman" w:cs="Times New Roman"/>
          <w:sz w:val="24"/>
          <w:szCs w:val="24"/>
        </w:rPr>
        <w:t>ș</w:t>
      </w:r>
      <w:r w:rsidRPr="008D150E">
        <w:rPr>
          <w:rFonts w:ascii="Times New Roman" w:hAnsi="Times New Roman" w:cs="Times New Roman"/>
          <w:sz w:val="24"/>
          <w:szCs w:val="24"/>
        </w:rPr>
        <w:t>i documentelor operate în cadrul compartimentului.</w:t>
      </w:r>
    </w:p>
    <w:p w:rsidR="000E2CA8" w:rsidRPr="008D150E" w:rsidRDefault="000E2CA8" w:rsidP="000E2CA8">
      <w:pPr>
        <w:tabs>
          <w:tab w:val="left" w:pos="360"/>
        </w:tabs>
        <w:spacing w:after="0" w:line="276" w:lineRule="auto"/>
        <w:ind w:left="720"/>
        <w:jc w:val="both"/>
        <w:rPr>
          <w:rFonts w:ascii="Times New Roman" w:hAnsi="Times New Roman" w:cs="Times New Roman"/>
          <w:sz w:val="24"/>
          <w:szCs w:val="24"/>
        </w:rPr>
      </w:pPr>
    </w:p>
    <w:p w:rsidR="008260BA" w:rsidRPr="008D150E" w:rsidRDefault="008260BA" w:rsidP="008D150E">
      <w:pPr>
        <w:tabs>
          <w:tab w:val="left" w:pos="360"/>
        </w:tabs>
        <w:spacing w:after="0" w:line="276" w:lineRule="auto"/>
        <w:jc w:val="both"/>
        <w:rPr>
          <w:rFonts w:ascii="Times New Roman" w:hAnsi="Times New Roman" w:cs="Times New Roman"/>
          <w:b/>
          <w:sz w:val="24"/>
          <w:szCs w:val="24"/>
        </w:rPr>
      </w:pPr>
    </w:p>
    <w:p w:rsidR="008260BA" w:rsidRPr="008D150E" w:rsidRDefault="00982003" w:rsidP="008D150E">
      <w:pPr>
        <w:tabs>
          <w:tab w:val="left" w:pos="360"/>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COMPARTIME</w:t>
      </w:r>
      <w:r w:rsidR="00826FFB">
        <w:rPr>
          <w:rFonts w:ascii="Times New Roman" w:hAnsi="Times New Roman" w:cs="Times New Roman"/>
          <w:b/>
          <w:sz w:val="24"/>
          <w:szCs w:val="24"/>
        </w:rPr>
        <w:t>N</w:t>
      </w:r>
      <w:r>
        <w:rPr>
          <w:rFonts w:ascii="Times New Roman" w:hAnsi="Times New Roman" w:cs="Times New Roman"/>
          <w:b/>
          <w:sz w:val="24"/>
          <w:szCs w:val="24"/>
        </w:rPr>
        <w:t>T INVESTIȚII</w:t>
      </w:r>
    </w:p>
    <w:p w:rsidR="008260BA" w:rsidRPr="008D150E" w:rsidRDefault="008260BA" w:rsidP="008D150E">
      <w:pPr>
        <w:tabs>
          <w:tab w:val="left" w:pos="360"/>
        </w:tabs>
        <w:spacing w:after="0" w:line="276" w:lineRule="auto"/>
        <w:jc w:val="both"/>
        <w:rPr>
          <w:rFonts w:ascii="Times New Roman" w:hAnsi="Times New Roman" w:cs="Times New Roman"/>
          <w:b/>
          <w:bCs/>
          <w:sz w:val="24"/>
          <w:szCs w:val="24"/>
        </w:rPr>
      </w:pPr>
    </w:p>
    <w:p w:rsidR="008260BA" w:rsidRPr="008D150E" w:rsidRDefault="008260BA" w:rsidP="008D150E">
      <w:pPr>
        <w:spacing w:line="276" w:lineRule="auto"/>
        <w:jc w:val="both"/>
        <w:rPr>
          <w:rFonts w:ascii="Times New Roman" w:hAnsi="Times New Roman" w:cs="Times New Roman"/>
          <w:sz w:val="24"/>
          <w:szCs w:val="24"/>
          <w:lang w:val="en-US"/>
        </w:rPr>
      </w:pPr>
      <w:r w:rsidRPr="008D150E">
        <w:rPr>
          <w:rFonts w:ascii="Times New Roman" w:hAnsi="Times New Roman" w:cs="Times New Roman"/>
          <w:b/>
          <w:sz w:val="24"/>
          <w:szCs w:val="24"/>
          <w:lang w:val="en-US"/>
        </w:rPr>
        <w:t>Art.</w:t>
      </w:r>
      <w:r w:rsidR="00C23C9C" w:rsidRPr="008D150E">
        <w:rPr>
          <w:rFonts w:ascii="Times New Roman" w:hAnsi="Times New Roman" w:cs="Times New Roman"/>
          <w:b/>
          <w:sz w:val="24"/>
          <w:szCs w:val="24"/>
          <w:lang w:val="en-US"/>
        </w:rPr>
        <w:t>5</w:t>
      </w:r>
      <w:r w:rsidR="009F4572" w:rsidRPr="008D150E">
        <w:rPr>
          <w:rFonts w:ascii="Times New Roman" w:hAnsi="Times New Roman" w:cs="Times New Roman"/>
          <w:b/>
          <w:sz w:val="24"/>
          <w:szCs w:val="24"/>
          <w:lang w:val="en-US"/>
        </w:rPr>
        <w:t>3</w:t>
      </w:r>
      <w:r w:rsidR="00024C47">
        <w:rPr>
          <w:rFonts w:ascii="Times New Roman" w:hAnsi="Times New Roman" w:cs="Times New Roman"/>
          <w:b/>
          <w:sz w:val="24"/>
          <w:szCs w:val="24"/>
          <w:lang w:val="en-US"/>
        </w:rPr>
        <w:t>.</w:t>
      </w:r>
      <w:r w:rsidR="00C23C9C" w:rsidRPr="008D150E">
        <w:rPr>
          <w:rFonts w:ascii="Times New Roman" w:hAnsi="Times New Roman" w:cs="Times New Roman"/>
          <w:b/>
          <w:sz w:val="24"/>
          <w:szCs w:val="24"/>
          <w:lang w:val="en-US"/>
        </w:rPr>
        <w:t xml:space="preserve"> </w:t>
      </w:r>
      <w:r w:rsidRPr="008D150E">
        <w:rPr>
          <w:rFonts w:ascii="Times New Roman" w:hAnsi="Times New Roman" w:cs="Times New Roman"/>
          <w:sz w:val="24"/>
          <w:szCs w:val="24"/>
          <w:lang w:val="en-US"/>
        </w:rPr>
        <w:t xml:space="preserve"> </w:t>
      </w:r>
      <w:proofErr w:type="spellStart"/>
      <w:r w:rsidRPr="008D150E">
        <w:rPr>
          <w:rFonts w:ascii="Times New Roman" w:hAnsi="Times New Roman" w:cs="Times New Roman"/>
          <w:sz w:val="24"/>
          <w:szCs w:val="24"/>
          <w:lang w:val="en-US"/>
        </w:rPr>
        <w:t>Compartimentul</w:t>
      </w:r>
      <w:proofErr w:type="spellEnd"/>
      <w:r w:rsidRPr="008D150E">
        <w:rPr>
          <w:rFonts w:ascii="Times New Roman" w:hAnsi="Times New Roman" w:cs="Times New Roman"/>
          <w:sz w:val="24"/>
          <w:szCs w:val="24"/>
          <w:lang w:val="en-US"/>
        </w:rPr>
        <w:t xml:space="preserve"> </w:t>
      </w:r>
      <w:proofErr w:type="spellStart"/>
      <w:r w:rsidRPr="008D150E">
        <w:rPr>
          <w:rFonts w:ascii="Times New Roman" w:hAnsi="Times New Roman" w:cs="Times New Roman"/>
          <w:sz w:val="24"/>
          <w:szCs w:val="24"/>
          <w:lang w:val="en-US"/>
        </w:rPr>
        <w:t>investiții</w:t>
      </w:r>
      <w:proofErr w:type="spellEnd"/>
      <w:r w:rsidRPr="008D150E">
        <w:rPr>
          <w:rFonts w:ascii="Times New Roman" w:hAnsi="Times New Roman" w:cs="Times New Roman"/>
          <w:sz w:val="24"/>
          <w:szCs w:val="24"/>
          <w:lang w:val="en-US"/>
        </w:rPr>
        <w:t xml:space="preserve"> are ca </w:t>
      </w:r>
      <w:proofErr w:type="spellStart"/>
      <w:r w:rsidRPr="008D150E">
        <w:rPr>
          <w:rFonts w:ascii="Times New Roman" w:hAnsi="Times New Roman" w:cs="Times New Roman"/>
          <w:b/>
          <w:sz w:val="24"/>
          <w:szCs w:val="24"/>
          <w:lang w:val="en-US"/>
        </w:rPr>
        <w:t>obiectiv</w:t>
      </w:r>
      <w:proofErr w:type="spellEnd"/>
      <w:r w:rsidRPr="008D150E">
        <w:rPr>
          <w:rFonts w:ascii="Times New Roman" w:hAnsi="Times New Roman" w:cs="Times New Roman"/>
          <w:b/>
          <w:sz w:val="24"/>
          <w:szCs w:val="24"/>
          <w:lang w:val="en-US"/>
        </w:rPr>
        <w:t xml:space="preserve"> general</w:t>
      </w:r>
      <w:r w:rsidRPr="008D150E">
        <w:rPr>
          <w:rFonts w:ascii="Times New Roman" w:hAnsi="Times New Roman" w:cs="Times New Roman"/>
          <w:sz w:val="24"/>
          <w:szCs w:val="24"/>
          <w:lang w:val="en-US"/>
        </w:rPr>
        <w:t>:</w:t>
      </w:r>
    </w:p>
    <w:p w:rsidR="008260BA" w:rsidRPr="008D150E" w:rsidRDefault="008260BA" w:rsidP="0039597E">
      <w:pPr>
        <w:pStyle w:val="Listparagraf"/>
        <w:numPr>
          <w:ilvl w:val="0"/>
          <w:numId w:val="81"/>
        </w:numPr>
        <w:spacing w:line="276" w:lineRule="auto"/>
        <w:jc w:val="both"/>
        <w:rPr>
          <w:rFonts w:ascii="Times New Roman" w:hAnsi="Times New Roman"/>
          <w:sz w:val="24"/>
          <w:szCs w:val="24"/>
          <w:lang w:val="en-US"/>
        </w:rPr>
      </w:pPr>
      <w:proofErr w:type="spellStart"/>
      <w:r w:rsidRPr="008D150E">
        <w:rPr>
          <w:rFonts w:ascii="Times New Roman" w:hAnsi="Times New Roman"/>
          <w:sz w:val="24"/>
          <w:szCs w:val="24"/>
          <w:lang w:val="en-US"/>
        </w:rPr>
        <w:t>Implementarea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planurilor</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dezvoltare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durabilă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a </w:t>
      </w:r>
      <w:proofErr w:type="spellStart"/>
      <w:r w:rsidRPr="008D150E">
        <w:rPr>
          <w:rFonts w:ascii="Times New Roman" w:hAnsi="Times New Roman"/>
          <w:sz w:val="24"/>
          <w:szCs w:val="24"/>
          <w:lang w:val="en-US"/>
        </w:rPr>
        <w:t>cadrului</w:t>
      </w:r>
      <w:proofErr w:type="spellEnd"/>
      <w:r w:rsidRPr="008D150E">
        <w:rPr>
          <w:rFonts w:ascii="Times New Roman" w:hAnsi="Times New Roman"/>
          <w:sz w:val="24"/>
          <w:szCs w:val="24"/>
          <w:lang w:val="en-US"/>
        </w:rPr>
        <w:t xml:space="preserve"> strategic de </w:t>
      </w:r>
      <w:proofErr w:type="spellStart"/>
      <w:r w:rsidRPr="008D150E">
        <w:rPr>
          <w:rFonts w:ascii="Times New Roman" w:hAnsi="Times New Roman"/>
          <w:sz w:val="24"/>
          <w:szCs w:val="24"/>
          <w:lang w:val="en-US"/>
        </w:rPr>
        <w:t>referință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pentru</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asigurarea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întreținerii</w:t>
      </w:r>
      <w:proofErr w:type="spellEnd"/>
      <w:r w:rsidRPr="008D150E">
        <w:rPr>
          <w:rFonts w:ascii="Times New Roman" w:hAnsi="Times New Roman"/>
          <w:sz w:val="24"/>
          <w:szCs w:val="24"/>
          <w:lang w:val="en-US"/>
        </w:rPr>
        <w:t>/</w:t>
      </w:r>
      <w:proofErr w:type="spellStart"/>
      <w:r w:rsidRPr="008D150E">
        <w:rPr>
          <w:rFonts w:ascii="Times New Roman" w:hAnsi="Times New Roman"/>
          <w:sz w:val="24"/>
          <w:szCs w:val="24"/>
          <w:lang w:val="en-US"/>
        </w:rPr>
        <w:t>menținerii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dezvoltării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modernizării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infrastructurilor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utilităților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publice</w:t>
      </w:r>
      <w:proofErr w:type="spellEnd"/>
      <w:r w:rsidRPr="008D150E">
        <w:rPr>
          <w:rFonts w:ascii="Times New Roman" w:hAnsi="Times New Roman"/>
          <w:sz w:val="24"/>
          <w:szCs w:val="24"/>
          <w:lang w:val="en-US"/>
        </w:rPr>
        <w:t xml:space="preserve"> cu </w:t>
      </w:r>
      <w:proofErr w:type="spellStart"/>
      <w:r w:rsidRPr="008D150E">
        <w:rPr>
          <w:rFonts w:ascii="Times New Roman" w:hAnsi="Times New Roman"/>
          <w:sz w:val="24"/>
          <w:szCs w:val="24"/>
          <w:lang w:val="en-US"/>
        </w:rPr>
        <w:t>privire</w:t>
      </w:r>
      <w:proofErr w:type="spellEnd"/>
      <w:r w:rsidRPr="008D150E">
        <w:rPr>
          <w:rFonts w:ascii="Times New Roman" w:hAnsi="Times New Roman"/>
          <w:sz w:val="24"/>
          <w:szCs w:val="24"/>
          <w:lang w:val="en-US"/>
        </w:rPr>
        <w:t xml:space="preserve"> la </w:t>
      </w:r>
      <w:proofErr w:type="spellStart"/>
      <w:r w:rsidRPr="008D150E">
        <w:rPr>
          <w:rFonts w:ascii="Times New Roman" w:hAnsi="Times New Roman"/>
          <w:sz w:val="24"/>
          <w:szCs w:val="24"/>
          <w:lang w:val="en-US"/>
        </w:rPr>
        <w:t>rețele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edilitare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spații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verzi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zone de agreement, </w:t>
      </w:r>
      <w:proofErr w:type="spellStart"/>
      <w:r w:rsidRPr="008D150E">
        <w:rPr>
          <w:rFonts w:ascii="Times New Roman" w:hAnsi="Times New Roman"/>
          <w:sz w:val="24"/>
          <w:szCs w:val="24"/>
          <w:lang w:val="en-US"/>
        </w:rPr>
        <w:t>protecția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mediului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eficien</w:t>
      </w:r>
      <w:r w:rsidR="00C23C9C" w:rsidRPr="008D150E">
        <w:rPr>
          <w:rFonts w:ascii="Times New Roman" w:hAnsi="Times New Roman"/>
          <w:sz w:val="24"/>
          <w:szCs w:val="24"/>
          <w:lang w:val="en-US"/>
        </w:rPr>
        <w:t>ț</w:t>
      </w:r>
      <w:r w:rsidRPr="008D150E">
        <w:rPr>
          <w:rFonts w:ascii="Times New Roman" w:hAnsi="Times New Roman"/>
          <w:sz w:val="24"/>
          <w:szCs w:val="24"/>
          <w:lang w:val="en-US"/>
        </w:rPr>
        <w:t>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energetică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mobilitate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urbană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transport public local, </w:t>
      </w:r>
      <w:proofErr w:type="spellStart"/>
      <w:r w:rsidRPr="008D150E">
        <w:rPr>
          <w:rFonts w:ascii="Times New Roman" w:hAnsi="Times New Roman"/>
          <w:sz w:val="24"/>
          <w:szCs w:val="24"/>
          <w:lang w:val="en-US"/>
        </w:rPr>
        <w:t>infrastructura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rutieră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pietonală</w:t>
      </w:r>
      <w:proofErr w:type="spellEnd"/>
      <w:r w:rsidRPr="008D150E">
        <w:rPr>
          <w:rFonts w:ascii="Times New Roman" w:hAnsi="Times New Roman"/>
          <w:sz w:val="24"/>
          <w:szCs w:val="24"/>
          <w:lang w:val="en-US"/>
        </w:rPr>
        <w:t xml:space="preserve"> din </w:t>
      </w:r>
      <w:proofErr w:type="spellStart"/>
      <w:r w:rsidRPr="008D150E">
        <w:rPr>
          <w:rFonts w:ascii="Times New Roman" w:hAnsi="Times New Roman"/>
          <w:sz w:val="24"/>
          <w:szCs w:val="24"/>
          <w:lang w:val="en-US"/>
        </w:rPr>
        <w:t>Municipiul</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Câmpulung</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Moldovenesc</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în</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concordanță</w:t>
      </w:r>
      <w:proofErr w:type="spellEnd"/>
      <w:r w:rsidRPr="008D150E">
        <w:rPr>
          <w:rFonts w:ascii="Times New Roman" w:hAnsi="Times New Roman"/>
          <w:sz w:val="24"/>
          <w:szCs w:val="24"/>
          <w:lang w:val="en-US"/>
        </w:rPr>
        <w:t xml:space="preserve"> cu </w:t>
      </w:r>
      <w:proofErr w:type="spellStart"/>
      <w:r w:rsidRPr="008D150E">
        <w:rPr>
          <w:rFonts w:ascii="Times New Roman" w:hAnsi="Times New Roman"/>
          <w:sz w:val="24"/>
          <w:szCs w:val="24"/>
          <w:lang w:val="en-US"/>
        </w:rPr>
        <w:t>standardele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recomandările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practicile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naționale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europene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în</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materie</w:t>
      </w:r>
      <w:proofErr w:type="spellEnd"/>
      <w:r w:rsidRPr="008D150E">
        <w:rPr>
          <w:rFonts w:ascii="Times New Roman" w:hAnsi="Times New Roman"/>
          <w:sz w:val="24"/>
          <w:szCs w:val="24"/>
          <w:lang w:val="en-US"/>
        </w:rPr>
        <w:t xml:space="preserve">. </w:t>
      </w:r>
    </w:p>
    <w:p w:rsidR="008260BA" w:rsidRPr="008D150E" w:rsidRDefault="00C23C9C" w:rsidP="008D150E">
      <w:pPr>
        <w:spacing w:line="276" w:lineRule="auto"/>
        <w:jc w:val="both"/>
        <w:rPr>
          <w:rFonts w:ascii="Times New Roman" w:hAnsi="Times New Roman" w:cs="Times New Roman"/>
          <w:sz w:val="24"/>
          <w:szCs w:val="24"/>
          <w:lang w:val="en-US"/>
        </w:rPr>
      </w:pPr>
      <w:r w:rsidRPr="008D150E">
        <w:rPr>
          <w:rFonts w:ascii="Times New Roman" w:hAnsi="Times New Roman" w:cs="Times New Roman"/>
          <w:b/>
          <w:sz w:val="24"/>
          <w:szCs w:val="24"/>
          <w:lang w:val="en-US"/>
        </w:rPr>
        <w:t>Art.5</w:t>
      </w:r>
      <w:r w:rsidR="009F4572" w:rsidRPr="008D150E">
        <w:rPr>
          <w:rFonts w:ascii="Times New Roman" w:hAnsi="Times New Roman" w:cs="Times New Roman"/>
          <w:b/>
          <w:sz w:val="24"/>
          <w:szCs w:val="24"/>
          <w:lang w:val="en-US"/>
        </w:rPr>
        <w:t>4</w:t>
      </w:r>
      <w:r w:rsidR="00024C47">
        <w:rPr>
          <w:rFonts w:ascii="Times New Roman" w:hAnsi="Times New Roman" w:cs="Times New Roman"/>
          <w:b/>
          <w:sz w:val="24"/>
          <w:szCs w:val="24"/>
          <w:lang w:val="en-US"/>
        </w:rPr>
        <w:t>.</w:t>
      </w:r>
      <w:r w:rsidRPr="008D150E">
        <w:rPr>
          <w:rFonts w:ascii="Times New Roman" w:hAnsi="Times New Roman" w:cs="Times New Roman"/>
          <w:sz w:val="24"/>
          <w:szCs w:val="24"/>
          <w:lang w:val="en-US"/>
        </w:rPr>
        <w:t xml:space="preserve"> </w:t>
      </w:r>
      <w:proofErr w:type="spellStart"/>
      <w:r w:rsidR="008260BA" w:rsidRPr="008D150E">
        <w:rPr>
          <w:rFonts w:ascii="Times New Roman" w:hAnsi="Times New Roman" w:cs="Times New Roman"/>
          <w:b/>
          <w:sz w:val="24"/>
          <w:szCs w:val="24"/>
          <w:lang w:val="en-US"/>
        </w:rPr>
        <w:t>Obiectivele</w:t>
      </w:r>
      <w:proofErr w:type="spellEnd"/>
      <w:r w:rsidR="008260BA" w:rsidRPr="008D150E">
        <w:rPr>
          <w:rFonts w:ascii="Times New Roman" w:hAnsi="Times New Roman" w:cs="Times New Roman"/>
          <w:b/>
          <w:sz w:val="24"/>
          <w:szCs w:val="24"/>
          <w:lang w:val="en-US"/>
        </w:rPr>
        <w:t xml:space="preserve"> </w:t>
      </w:r>
      <w:proofErr w:type="spellStart"/>
      <w:r w:rsidR="008260BA" w:rsidRPr="008D150E">
        <w:rPr>
          <w:rFonts w:ascii="Times New Roman" w:hAnsi="Times New Roman" w:cs="Times New Roman"/>
          <w:b/>
          <w:sz w:val="24"/>
          <w:szCs w:val="24"/>
          <w:lang w:val="en-US"/>
        </w:rPr>
        <w:t>specifice</w:t>
      </w:r>
      <w:proofErr w:type="spellEnd"/>
      <w:r w:rsidR="008260BA" w:rsidRPr="008D150E">
        <w:rPr>
          <w:rFonts w:ascii="Times New Roman" w:hAnsi="Times New Roman" w:cs="Times New Roman"/>
          <w:sz w:val="24"/>
          <w:szCs w:val="24"/>
          <w:lang w:val="en-US"/>
        </w:rPr>
        <w:t xml:space="preserve">, </w:t>
      </w:r>
      <w:proofErr w:type="spellStart"/>
      <w:r w:rsidR="008260BA" w:rsidRPr="008D150E">
        <w:rPr>
          <w:rFonts w:ascii="Times New Roman" w:hAnsi="Times New Roman" w:cs="Times New Roman"/>
          <w:sz w:val="24"/>
          <w:szCs w:val="24"/>
          <w:lang w:val="en-US"/>
        </w:rPr>
        <w:t>rezultat</w:t>
      </w:r>
      <w:proofErr w:type="spellEnd"/>
      <w:r w:rsidR="008260BA" w:rsidRPr="008D150E">
        <w:rPr>
          <w:rFonts w:ascii="Times New Roman" w:hAnsi="Times New Roman" w:cs="Times New Roman"/>
          <w:sz w:val="24"/>
          <w:szCs w:val="24"/>
          <w:lang w:val="en-US"/>
        </w:rPr>
        <w:t xml:space="preserve"> al </w:t>
      </w:r>
      <w:proofErr w:type="spellStart"/>
      <w:r w:rsidR="008260BA" w:rsidRPr="008D150E">
        <w:rPr>
          <w:rFonts w:ascii="Times New Roman" w:hAnsi="Times New Roman" w:cs="Times New Roman"/>
          <w:sz w:val="24"/>
          <w:szCs w:val="24"/>
          <w:lang w:val="en-US"/>
        </w:rPr>
        <w:t>obiectiv</w:t>
      </w:r>
      <w:r w:rsidR="00CA3180" w:rsidRPr="008D150E">
        <w:rPr>
          <w:rFonts w:ascii="Times New Roman" w:hAnsi="Times New Roman" w:cs="Times New Roman"/>
          <w:sz w:val="24"/>
          <w:szCs w:val="24"/>
          <w:lang w:val="en-US"/>
        </w:rPr>
        <w:t>ului</w:t>
      </w:r>
      <w:proofErr w:type="spellEnd"/>
      <w:r w:rsidR="008260BA" w:rsidRPr="008D150E">
        <w:rPr>
          <w:rFonts w:ascii="Times New Roman" w:hAnsi="Times New Roman" w:cs="Times New Roman"/>
          <w:sz w:val="24"/>
          <w:szCs w:val="24"/>
          <w:lang w:val="en-US"/>
        </w:rPr>
        <w:t xml:space="preserve"> general:</w:t>
      </w:r>
    </w:p>
    <w:p w:rsidR="008260BA" w:rsidRPr="008D150E" w:rsidRDefault="008260BA" w:rsidP="0039597E">
      <w:pPr>
        <w:pStyle w:val="Listparagraf"/>
        <w:numPr>
          <w:ilvl w:val="0"/>
          <w:numId w:val="82"/>
        </w:numPr>
        <w:spacing w:line="276" w:lineRule="auto"/>
        <w:jc w:val="both"/>
        <w:rPr>
          <w:rFonts w:ascii="Times New Roman" w:hAnsi="Times New Roman"/>
          <w:sz w:val="24"/>
          <w:szCs w:val="24"/>
          <w:lang w:val="en-US"/>
        </w:rPr>
      </w:pPr>
      <w:proofErr w:type="spellStart"/>
      <w:r w:rsidRPr="008D150E">
        <w:rPr>
          <w:rFonts w:ascii="Times New Roman" w:hAnsi="Times New Roman"/>
          <w:sz w:val="24"/>
          <w:szCs w:val="24"/>
          <w:lang w:val="en-US"/>
        </w:rPr>
        <w:t>promovarea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elaborarea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proiectelor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pentru</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obiective</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investiții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aferente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infrastructurilor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utilităților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publice</w:t>
      </w:r>
      <w:proofErr w:type="spellEnd"/>
      <w:r w:rsidRPr="008D150E">
        <w:rPr>
          <w:rFonts w:ascii="Times New Roman" w:hAnsi="Times New Roman"/>
          <w:sz w:val="24"/>
          <w:szCs w:val="24"/>
          <w:lang w:val="en-US"/>
        </w:rPr>
        <w:t xml:space="preserve"> cu </w:t>
      </w:r>
      <w:proofErr w:type="spellStart"/>
      <w:r w:rsidRPr="008D150E">
        <w:rPr>
          <w:rFonts w:ascii="Times New Roman" w:hAnsi="Times New Roman"/>
          <w:sz w:val="24"/>
          <w:szCs w:val="24"/>
          <w:lang w:val="en-US"/>
        </w:rPr>
        <w:t>privire</w:t>
      </w:r>
      <w:proofErr w:type="spellEnd"/>
      <w:r w:rsidRPr="008D150E">
        <w:rPr>
          <w:rFonts w:ascii="Times New Roman" w:hAnsi="Times New Roman"/>
          <w:sz w:val="24"/>
          <w:szCs w:val="24"/>
          <w:lang w:val="en-US"/>
        </w:rPr>
        <w:t xml:space="preserve"> la </w:t>
      </w:r>
      <w:proofErr w:type="spellStart"/>
      <w:r w:rsidRPr="008D150E">
        <w:rPr>
          <w:rFonts w:ascii="Times New Roman" w:hAnsi="Times New Roman"/>
          <w:sz w:val="24"/>
          <w:szCs w:val="24"/>
          <w:lang w:val="en-US"/>
        </w:rPr>
        <w:t>rețele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edilitare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spații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verzi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zone de agreement, </w:t>
      </w:r>
      <w:proofErr w:type="spellStart"/>
      <w:r w:rsidRPr="008D150E">
        <w:rPr>
          <w:rFonts w:ascii="Times New Roman" w:hAnsi="Times New Roman"/>
          <w:sz w:val="24"/>
          <w:szCs w:val="24"/>
          <w:lang w:val="en-US"/>
        </w:rPr>
        <w:t>protecția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mediului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eficiența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energetică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mobilitate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urbană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transport public local, </w:t>
      </w:r>
      <w:proofErr w:type="spellStart"/>
      <w:r w:rsidRPr="008D150E">
        <w:rPr>
          <w:rFonts w:ascii="Times New Roman" w:hAnsi="Times New Roman"/>
          <w:sz w:val="24"/>
          <w:szCs w:val="24"/>
          <w:lang w:val="en-US"/>
        </w:rPr>
        <w:t>infrastructura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rutieră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pietonală</w:t>
      </w:r>
      <w:proofErr w:type="spellEnd"/>
      <w:r w:rsidRPr="008D150E">
        <w:rPr>
          <w:rFonts w:ascii="Times New Roman" w:hAnsi="Times New Roman"/>
          <w:sz w:val="24"/>
          <w:szCs w:val="24"/>
          <w:lang w:val="en-US"/>
        </w:rPr>
        <w:t xml:space="preserve"> din </w:t>
      </w:r>
      <w:proofErr w:type="spellStart"/>
      <w:r w:rsidRPr="008D150E">
        <w:rPr>
          <w:rFonts w:ascii="Times New Roman" w:hAnsi="Times New Roman"/>
          <w:sz w:val="24"/>
          <w:szCs w:val="24"/>
          <w:lang w:val="en-US"/>
        </w:rPr>
        <w:t>Municipiul</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Câmpulung</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Moldovenesc</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în</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concordantă</w:t>
      </w:r>
      <w:proofErr w:type="spellEnd"/>
      <w:r w:rsidRPr="008D150E">
        <w:rPr>
          <w:rFonts w:ascii="Times New Roman" w:hAnsi="Times New Roman"/>
          <w:sz w:val="24"/>
          <w:szCs w:val="24"/>
          <w:lang w:val="en-US"/>
        </w:rPr>
        <w:t xml:space="preserve"> cu </w:t>
      </w:r>
      <w:proofErr w:type="spellStart"/>
      <w:r w:rsidRPr="008D150E">
        <w:rPr>
          <w:rFonts w:ascii="Times New Roman" w:hAnsi="Times New Roman"/>
          <w:sz w:val="24"/>
          <w:szCs w:val="24"/>
          <w:lang w:val="en-US"/>
        </w:rPr>
        <w:t>Strategia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Locală</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dezvoltare</w:t>
      </w:r>
      <w:proofErr w:type="spellEnd"/>
      <w:r w:rsidRPr="008D150E">
        <w:rPr>
          <w:rFonts w:ascii="Times New Roman" w:hAnsi="Times New Roman"/>
          <w:sz w:val="24"/>
          <w:szCs w:val="24"/>
          <w:lang w:val="en-US"/>
        </w:rPr>
        <w:t xml:space="preserve">, cu </w:t>
      </w:r>
      <w:proofErr w:type="spellStart"/>
      <w:r w:rsidRPr="008D150E">
        <w:rPr>
          <w:rFonts w:ascii="Times New Roman" w:hAnsi="Times New Roman"/>
          <w:sz w:val="24"/>
          <w:szCs w:val="24"/>
          <w:lang w:val="en-US"/>
        </w:rPr>
        <w:t>respectarea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legislației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naționale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standardelor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naționale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aplicabile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potrivit</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recomandărilor</w:t>
      </w:r>
      <w:proofErr w:type="spellEnd"/>
      <w:r w:rsidRPr="008D150E">
        <w:rPr>
          <w:rFonts w:ascii="Times New Roman" w:hAnsi="Times New Roman"/>
          <w:sz w:val="24"/>
          <w:szCs w:val="24"/>
          <w:lang w:val="en-US"/>
        </w:rPr>
        <w:t>/</w:t>
      </w:r>
      <w:proofErr w:type="spellStart"/>
      <w:r w:rsidRPr="008D150E">
        <w:rPr>
          <w:rFonts w:ascii="Times New Roman" w:hAnsi="Times New Roman"/>
          <w:sz w:val="24"/>
          <w:szCs w:val="24"/>
          <w:lang w:val="en-US"/>
        </w:rPr>
        <w:t>practicilor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naționale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europene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în</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materie</w:t>
      </w:r>
      <w:proofErr w:type="spellEnd"/>
      <w:r w:rsidRPr="008D150E">
        <w:rPr>
          <w:rFonts w:ascii="Times New Roman" w:hAnsi="Times New Roman"/>
          <w:sz w:val="24"/>
          <w:szCs w:val="24"/>
          <w:lang w:val="en-US"/>
        </w:rPr>
        <w:t xml:space="preserve"> .</w:t>
      </w:r>
    </w:p>
    <w:p w:rsidR="008260BA" w:rsidRPr="008D150E" w:rsidRDefault="008260BA" w:rsidP="0039597E">
      <w:pPr>
        <w:pStyle w:val="Listparagraf"/>
        <w:numPr>
          <w:ilvl w:val="0"/>
          <w:numId w:val="83"/>
        </w:numPr>
        <w:spacing w:line="276" w:lineRule="auto"/>
        <w:jc w:val="both"/>
        <w:rPr>
          <w:rFonts w:ascii="Times New Roman" w:hAnsi="Times New Roman"/>
          <w:sz w:val="24"/>
          <w:szCs w:val="24"/>
          <w:lang w:val="en-US"/>
        </w:rPr>
      </w:pPr>
      <w:proofErr w:type="spellStart"/>
      <w:r w:rsidRPr="008D150E">
        <w:rPr>
          <w:rFonts w:ascii="Times New Roman" w:hAnsi="Times New Roman"/>
          <w:sz w:val="24"/>
          <w:szCs w:val="24"/>
          <w:lang w:val="en-US"/>
        </w:rPr>
        <w:lastRenderedPageBreak/>
        <w:t>executarea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lucrărilor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pentru</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obiectivele</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investiții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aferente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infrastructurilor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utilităților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publice</w:t>
      </w:r>
      <w:proofErr w:type="spellEnd"/>
      <w:r w:rsidRPr="008D150E">
        <w:rPr>
          <w:rFonts w:ascii="Times New Roman" w:hAnsi="Times New Roman"/>
          <w:sz w:val="24"/>
          <w:szCs w:val="24"/>
          <w:lang w:val="en-US"/>
        </w:rPr>
        <w:t xml:space="preserve"> cu </w:t>
      </w:r>
      <w:proofErr w:type="spellStart"/>
      <w:r w:rsidRPr="008D150E">
        <w:rPr>
          <w:rFonts w:ascii="Times New Roman" w:hAnsi="Times New Roman"/>
          <w:sz w:val="24"/>
          <w:szCs w:val="24"/>
          <w:lang w:val="en-US"/>
        </w:rPr>
        <w:t>privire</w:t>
      </w:r>
      <w:proofErr w:type="spellEnd"/>
      <w:r w:rsidRPr="008D150E">
        <w:rPr>
          <w:rFonts w:ascii="Times New Roman" w:hAnsi="Times New Roman"/>
          <w:sz w:val="24"/>
          <w:szCs w:val="24"/>
          <w:lang w:val="en-US"/>
        </w:rPr>
        <w:t xml:space="preserve"> la </w:t>
      </w:r>
      <w:proofErr w:type="spellStart"/>
      <w:r w:rsidRPr="008D150E">
        <w:rPr>
          <w:rFonts w:ascii="Times New Roman" w:hAnsi="Times New Roman"/>
          <w:sz w:val="24"/>
          <w:szCs w:val="24"/>
          <w:lang w:val="en-US"/>
        </w:rPr>
        <w:t>rețele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edilitare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spații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verzi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zone de agreement, </w:t>
      </w:r>
      <w:proofErr w:type="spellStart"/>
      <w:r w:rsidRPr="008D150E">
        <w:rPr>
          <w:rFonts w:ascii="Times New Roman" w:hAnsi="Times New Roman"/>
          <w:sz w:val="24"/>
          <w:szCs w:val="24"/>
          <w:lang w:val="en-US"/>
        </w:rPr>
        <w:t>protecția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mediului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eficiența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energetică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mobilitate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urbană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transport public local, </w:t>
      </w:r>
      <w:proofErr w:type="spellStart"/>
      <w:r w:rsidRPr="008D150E">
        <w:rPr>
          <w:rFonts w:ascii="Times New Roman" w:hAnsi="Times New Roman"/>
          <w:sz w:val="24"/>
          <w:szCs w:val="24"/>
          <w:lang w:val="en-US"/>
        </w:rPr>
        <w:t>infrastructura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rutieră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pietonală</w:t>
      </w:r>
      <w:proofErr w:type="spellEnd"/>
      <w:r w:rsidRPr="008D150E">
        <w:rPr>
          <w:rFonts w:ascii="Times New Roman" w:hAnsi="Times New Roman"/>
          <w:sz w:val="24"/>
          <w:szCs w:val="24"/>
          <w:lang w:val="en-US"/>
        </w:rPr>
        <w:t xml:space="preserve"> din </w:t>
      </w:r>
      <w:proofErr w:type="spellStart"/>
      <w:r w:rsidRPr="008D150E">
        <w:rPr>
          <w:rFonts w:ascii="Times New Roman" w:hAnsi="Times New Roman"/>
          <w:sz w:val="24"/>
          <w:szCs w:val="24"/>
          <w:lang w:val="en-US"/>
        </w:rPr>
        <w:t>Municipiul</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Câmpulung</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Moldovenesc</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în</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concordanță</w:t>
      </w:r>
      <w:proofErr w:type="spellEnd"/>
      <w:r w:rsidRPr="008D150E">
        <w:rPr>
          <w:rFonts w:ascii="Times New Roman" w:hAnsi="Times New Roman"/>
          <w:sz w:val="24"/>
          <w:szCs w:val="24"/>
          <w:lang w:val="en-US"/>
        </w:rPr>
        <w:t xml:space="preserve"> cu </w:t>
      </w:r>
      <w:proofErr w:type="spellStart"/>
      <w:r w:rsidRPr="008D150E">
        <w:rPr>
          <w:rFonts w:ascii="Times New Roman" w:hAnsi="Times New Roman"/>
          <w:sz w:val="24"/>
          <w:szCs w:val="24"/>
          <w:lang w:val="en-US"/>
        </w:rPr>
        <w:t>proiectele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planificate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elaborate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cu </w:t>
      </w:r>
      <w:proofErr w:type="spellStart"/>
      <w:r w:rsidRPr="008D150E">
        <w:rPr>
          <w:rFonts w:ascii="Times New Roman" w:hAnsi="Times New Roman"/>
          <w:sz w:val="24"/>
          <w:szCs w:val="24"/>
          <w:lang w:val="en-US"/>
        </w:rPr>
        <w:t>fondurile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bugetare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alocate</w:t>
      </w:r>
      <w:proofErr w:type="spellEnd"/>
      <w:r w:rsidRPr="008D150E">
        <w:rPr>
          <w:rFonts w:ascii="Times New Roman" w:hAnsi="Times New Roman"/>
          <w:sz w:val="24"/>
          <w:szCs w:val="24"/>
          <w:lang w:val="en-US"/>
        </w:rPr>
        <w:t xml:space="preserve">. </w:t>
      </w:r>
    </w:p>
    <w:p w:rsidR="008260BA" w:rsidRPr="008D150E" w:rsidRDefault="008260BA" w:rsidP="0039597E">
      <w:pPr>
        <w:pStyle w:val="Listparagraf"/>
        <w:numPr>
          <w:ilvl w:val="0"/>
          <w:numId w:val="84"/>
        </w:numPr>
        <w:spacing w:line="276" w:lineRule="auto"/>
        <w:jc w:val="both"/>
        <w:rPr>
          <w:rFonts w:ascii="Times New Roman" w:hAnsi="Times New Roman"/>
          <w:sz w:val="24"/>
          <w:szCs w:val="24"/>
          <w:lang w:val="en-US"/>
        </w:rPr>
      </w:pPr>
      <w:proofErr w:type="spellStart"/>
      <w:r w:rsidRPr="008D150E">
        <w:rPr>
          <w:rFonts w:ascii="Times New Roman" w:hAnsi="Times New Roman"/>
          <w:sz w:val="24"/>
          <w:szCs w:val="24"/>
          <w:lang w:val="en-US"/>
        </w:rPr>
        <w:t>întocmirea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programelor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anuale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multianuale</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implementare</w:t>
      </w:r>
      <w:proofErr w:type="spellEnd"/>
      <w:r w:rsidRPr="008D150E">
        <w:rPr>
          <w:rFonts w:ascii="Times New Roman" w:hAnsi="Times New Roman"/>
          <w:sz w:val="24"/>
          <w:szCs w:val="24"/>
          <w:lang w:val="en-US"/>
        </w:rPr>
        <w:t xml:space="preserve"> a </w:t>
      </w:r>
      <w:proofErr w:type="spellStart"/>
      <w:r w:rsidRPr="008D150E">
        <w:rPr>
          <w:rFonts w:ascii="Times New Roman" w:hAnsi="Times New Roman"/>
          <w:sz w:val="24"/>
          <w:szCs w:val="24"/>
          <w:lang w:val="en-US"/>
        </w:rPr>
        <w:t>lucrărilor</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investiții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celor</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intreținere</w:t>
      </w:r>
      <w:proofErr w:type="spellEnd"/>
      <w:r w:rsidRPr="008D150E">
        <w:rPr>
          <w:rFonts w:ascii="Times New Roman" w:hAnsi="Times New Roman"/>
          <w:sz w:val="24"/>
          <w:szCs w:val="24"/>
          <w:lang w:val="en-US"/>
        </w:rPr>
        <w:t>/</w:t>
      </w:r>
      <w:proofErr w:type="spellStart"/>
      <w:r w:rsidRPr="008D150E">
        <w:rPr>
          <w:rFonts w:ascii="Times New Roman" w:hAnsi="Times New Roman"/>
          <w:sz w:val="24"/>
          <w:szCs w:val="24"/>
          <w:lang w:val="en-US"/>
        </w:rPr>
        <w:t>reparații</w:t>
      </w:r>
      <w:proofErr w:type="spellEnd"/>
      <w:r w:rsidRPr="008D150E">
        <w:rPr>
          <w:rFonts w:ascii="Times New Roman" w:hAnsi="Times New Roman"/>
          <w:sz w:val="24"/>
          <w:szCs w:val="24"/>
          <w:lang w:val="en-US"/>
        </w:rPr>
        <w:t>/</w:t>
      </w:r>
      <w:proofErr w:type="spellStart"/>
      <w:r w:rsidRPr="008D150E">
        <w:rPr>
          <w:rFonts w:ascii="Times New Roman" w:hAnsi="Times New Roman"/>
          <w:sz w:val="24"/>
          <w:szCs w:val="24"/>
          <w:lang w:val="en-US"/>
        </w:rPr>
        <w:t>servicii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necesare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aferente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infrastructurilor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utilităților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publice</w:t>
      </w:r>
      <w:proofErr w:type="spellEnd"/>
      <w:r w:rsidRPr="008D150E">
        <w:rPr>
          <w:rFonts w:ascii="Times New Roman" w:hAnsi="Times New Roman"/>
          <w:sz w:val="24"/>
          <w:szCs w:val="24"/>
          <w:lang w:val="en-US"/>
        </w:rPr>
        <w:t xml:space="preserve">, care intra </w:t>
      </w:r>
      <w:proofErr w:type="spellStart"/>
      <w:r w:rsidRPr="008D150E">
        <w:rPr>
          <w:rFonts w:ascii="Times New Roman" w:hAnsi="Times New Roman"/>
          <w:sz w:val="24"/>
          <w:szCs w:val="24"/>
          <w:lang w:val="en-US"/>
        </w:rPr>
        <w:t>în</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competența</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derulare</w:t>
      </w:r>
      <w:proofErr w:type="spellEnd"/>
      <w:r w:rsidRPr="008D150E">
        <w:rPr>
          <w:rFonts w:ascii="Times New Roman" w:hAnsi="Times New Roman"/>
          <w:sz w:val="24"/>
          <w:szCs w:val="24"/>
          <w:lang w:val="en-US"/>
        </w:rPr>
        <w:t xml:space="preserve"> a </w:t>
      </w:r>
      <w:proofErr w:type="spellStart"/>
      <w:r w:rsidRPr="008D150E">
        <w:rPr>
          <w:rFonts w:ascii="Times New Roman" w:hAnsi="Times New Roman"/>
          <w:sz w:val="24"/>
          <w:szCs w:val="24"/>
          <w:lang w:val="en-US"/>
        </w:rPr>
        <w:t>Direcției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Tehnice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Urbanism, cu </w:t>
      </w:r>
      <w:proofErr w:type="spellStart"/>
      <w:r w:rsidRPr="008D150E">
        <w:rPr>
          <w:rFonts w:ascii="Times New Roman" w:hAnsi="Times New Roman"/>
          <w:sz w:val="24"/>
          <w:szCs w:val="24"/>
          <w:lang w:val="en-US"/>
        </w:rPr>
        <w:t>privire</w:t>
      </w:r>
      <w:proofErr w:type="spellEnd"/>
      <w:r w:rsidRPr="008D150E">
        <w:rPr>
          <w:rFonts w:ascii="Times New Roman" w:hAnsi="Times New Roman"/>
          <w:sz w:val="24"/>
          <w:szCs w:val="24"/>
          <w:lang w:val="en-US"/>
        </w:rPr>
        <w:t xml:space="preserve"> la </w:t>
      </w:r>
      <w:proofErr w:type="spellStart"/>
      <w:r w:rsidRPr="008D150E">
        <w:rPr>
          <w:rFonts w:ascii="Times New Roman" w:hAnsi="Times New Roman"/>
          <w:sz w:val="24"/>
          <w:szCs w:val="24"/>
          <w:lang w:val="en-US"/>
        </w:rPr>
        <w:t>rețele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edilitare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protecția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mediului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eficiența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energetică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serviciile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publice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mobilitate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urbană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transport public local, </w:t>
      </w:r>
      <w:proofErr w:type="spellStart"/>
      <w:r w:rsidRPr="008D150E">
        <w:rPr>
          <w:rFonts w:ascii="Times New Roman" w:hAnsi="Times New Roman"/>
          <w:sz w:val="24"/>
          <w:szCs w:val="24"/>
          <w:lang w:val="en-US"/>
        </w:rPr>
        <w:t>în</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infrastructura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rutieră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pietonală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străzi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poduri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pasaje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spații</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parcare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piste</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biciclete,etc</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în</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vederea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cuprinderii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sumelor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necesare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în</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bugetele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anuale</w:t>
      </w:r>
      <w:proofErr w:type="spellEnd"/>
      <w:r w:rsidRPr="008D150E">
        <w:rPr>
          <w:rFonts w:ascii="Times New Roman" w:hAnsi="Times New Roman"/>
          <w:sz w:val="24"/>
          <w:szCs w:val="24"/>
          <w:lang w:val="en-US"/>
        </w:rPr>
        <w:t xml:space="preserve"> ale </w:t>
      </w:r>
      <w:proofErr w:type="spellStart"/>
      <w:r w:rsidRPr="008D150E">
        <w:rPr>
          <w:rFonts w:ascii="Times New Roman" w:hAnsi="Times New Roman"/>
          <w:sz w:val="24"/>
          <w:szCs w:val="24"/>
          <w:lang w:val="en-US"/>
        </w:rPr>
        <w:t>Municipiului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Câmpulung</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Moldovenesc</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a </w:t>
      </w:r>
      <w:proofErr w:type="spellStart"/>
      <w:r w:rsidRPr="008D150E">
        <w:rPr>
          <w:rFonts w:ascii="Times New Roman" w:hAnsi="Times New Roman"/>
          <w:sz w:val="24"/>
          <w:szCs w:val="24"/>
          <w:lang w:val="en-US"/>
        </w:rPr>
        <w:t>identificării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surselor</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finanțare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inclusiv</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pentru</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atragerea</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fonduri</w:t>
      </w:r>
      <w:proofErr w:type="spellEnd"/>
      <w:r w:rsidRPr="008D150E">
        <w:rPr>
          <w:rFonts w:ascii="Times New Roman" w:hAnsi="Times New Roman"/>
          <w:sz w:val="24"/>
          <w:szCs w:val="24"/>
          <w:lang w:val="en-US"/>
        </w:rPr>
        <w:t xml:space="preserve"> din </w:t>
      </w:r>
      <w:proofErr w:type="spellStart"/>
      <w:r w:rsidRPr="008D150E">
        <w:rPr>
          <w:rFonts w:ascii="Times New Roman" w:hAnsi="Times New Roman"/>
          <w:sz w:val="24"/>
          <w:szCs w:val="24"/>
          <w:lang w:val="en-US"/>
        </w:rPr>
        <w:t>alte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surse</w:t>
      </w:r>
      <w:proofErr w:type="spellEnd"/>
      <w:r w:rsidRPr="008D150E">
        <w:rPr>
          <w:rFonts w:ascii="Times New Roman" w:hAnsi="Times New Roman"/>
          <w:sz w:val="24"/>
          <w:szCs w:val="24"/>
          <w:lang w:val="en-US"/>
        </w:rPr>
        <w:t xml:space="preserve"> legal </w:t>
      </w:r>
      <w:proofErr w:type="spellStart"/>
      <w:r w:rsidRPr="008D150E">
        <w:rPr>
          <w:rFonts w:ascii="Times New Roman" w:hAnsi="Times New Roman"/>
          <w:sz w:val="24"/>
          <w:szCs w:val="24"/>
          <w:lang w:val="en-US"/>
        </w:rPr>
        <w:t>constituite</w:t>
      </w:r>
      <w:proofErr w:type="spellEnd"/>
      <w:r w:rsidR="00C528B0" w:rsidRPr="008D150E">
        <w:rPr>
          <w:rFonts w:ascii="Times New Roman" w:hAnsi="Times New Roman"/>
          <w:sz w:val="24"/>
          <w:szCs w:val="24"/>
          <w:lang w:val="en-US"/>
        </w:rPr>
        <w:t>,</w:t>
      </w:r>
      <w:r w:rsidR="00A27A65" w:rsidRPr="008D150E">
        <w:rPr>
          <w:rFonts w:ascii="Times New Roman" w:hAnsi="Times New Roman"/>
          <w:sz w:val="24"/>
          <w:szCs w:val="24"/>
          <w:lang w:val="en-US"/>
        </w:rPr>
        <w:t xml:space="preserve"> </w:t>
      </w:r>
      <w:proofErr w:type="spellStart"/>
      <w:r w:rsidR="00A27A65" w:rsidRPr="008D150E">
        <w:rPr>
          <w:rFonts w:ascii="Times New Roman" w:hAnsi="Times New Roman"/>
          <w:sz w:val="24"/>
          <w:szCs w:val="24"/>
          <w:lang w:val="en-US"/>
        </w:rPr>
        <w:t>altele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decât</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veniturile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proprii</w:t>
      </w:r>
      <w:proofErr w:type="spellEnd"/>
      <w:r w:rsidRPr="008D150E">
        <w:rPr>
          <w:rFonts w:ascii="Times New Roman" w:hAnsi="Times New Roman"/>
          <w:sz w:val="24"/>
          <w:szCs w:val="24"/>
          <w:lang w:val="en-US"/>
        </w:rPr>
        <w:t xml:space="preserve">. </w:t>
      </w:r>
    </w:p>
    <w:p w:rsidR="008260BA" w:rsidRPr="008D150E" w:rsidRDefault="008260BA" w:rsidP="0039597E">
      <w:pPr>
        <w:pStyle w:val="Listparagraf"/>
        <w:numPr>
          <w:ilvl w:val="0"/>
          <w:numId w:val="85"/>
        </w:numPr>
        <w:spacing w:line="276" w:lineRule="auto"/>
        <w:jc w:val="both"/>
        <w:rPr>
          <w:rFonts w:ascii="Times New Roman" w:hAnsi="Times New Roman"/>
          <w:b/>
          <w:sz w:val="24"/>
          <w:szCs w:val="24"/>
          <w:lang w:val="en-US"/>
        </w:rPr>
      </w:pPr>
      <w:proofErr w:type="spellStart"/>
      <w:r w:rsidRPr="008D150E">
        <w:rPr>
          <w:rFonts w:ascii="Times New Roman" w:hAnsi="Times New Roman"/>
          <w:sz w:val="24"/>
          <w:szCs w:val="24"/>
          <w:lang w:val="en-US"/>
        </w:rPr>
        <w:t>asigurarea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identificarea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programarea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realizarea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demersurilor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legale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necesare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asigurării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fondurilor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financiare</w:t>
      </w:r>
      <w:proofErr w:type="spellEnd"/>
      <w:r w:rsidRPr="008D150E">
        <w:rPr>
          <w:rFonts w:ascii="Times New Roman" w:hAnsi="Times New Roman"/>
          <w:sz w:val="24"/>
          <w:szCs w:val="24"/>
          <w:lang w:val="en-US"/>
        </w:rPr>
        <w:t xml:space="preserve">, pe </w:t>
      </w:r>
      <w:proofErr w:type="spellStart"/>
      <w:r w:rsidRPr="008D150E">
        <w:rPr>
          <w:rFonts w:ascii="Times New Roman" w:hAnsi="Times New Roman"/>
          <w:sz w:val="24"/>
          <w:szCs w:val="24"/>
          <w:lang w:val="en-US"/>
        </w:rPr>
        <w:t>termen</w:t>
      </w:r>
      <w:proofErr w:type="spellEnd"/>
      <w:r w:rsidRPr="008D150E">
        <w:rPr>
          <w:rFonts w:ascii="Times New Roman" w:hAnsi="Times New Roman"/>
          <w:sz w:val="24"/>
          <w:szCs w:val="24"/>
          <w:lang w:val="en-US"/>
        </w:rPr>
        <w:t xml:space="preserve"> </w:t>
      </w:r>
      <w:proofErr w:type="spellStart"/>
      <w:r w:rsidR="00885094" w:rsidRPr="008D150E">
        <w:rPr>
          <w:rFonts w:ascii="Times New Roman" w:hAnsi="Times New Roman"/>
          <w:sz w:val="24"/>
          <w:szCs w:val="24"/>
          <w:lang w:val="en-US"/>
        </w:rPr>
        <w:t>mediu</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00885094" w:rsidRPr="008D150E">
        <w:rPr>
          <w:rFonts w:ascii="Times New Roman" w:hAnsi="Times New Roman"/>
          <w:sz w:val="24"/>
          <w:szCs w:val="24"/>
          <w:lang w:val="en-US"/>
        </w:rPr>
        <w:t>scurt</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aferent</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activităților</w:t>
      </w:r>
      <w:proofErr w:type="spellEnd"/>
      <w:r w:rsidRPr="008D150E">
        <w:rPr>
          <w:rFonts w:ascii="Times New Roman" w:hAnsi="Times New Roman"/>
          <w:sz w:val="24"/>
          <w:szCs w:val="24"/>
          <w:lang w:val="en-US"/>
        </w:rPr>
        <w:t xml:space="preserve"> care sunt </w:t>
      </w:r>
      <w:proofErr w:type="spellStart"/>
      <w:r w:rsidRPr="008D150E">
        <w:rPr>
          <w:rFonts w:ascii="Times New Roman" w:hAnsi="Times New Roman"/>
          <w:sz w:val="24"/>
          <w:szCs w:val="24"/>
          <w:lang w:val="en-US"/>
        </w:rPr>
        <w:t>în</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competența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Direcției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Tehnice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Urbanism, pe </w:t>
      </w:r>
      <w:proofErr w:type="spellStart"/>
      <w:r w:rsidRPr="008D150E">
        <w:rPr>
          <w:rFonts w:ascii="Times New Roman" w:hAnsi="Times New Roman"/>
          <w:sz w:val="24"/>
          <w:szCs w:val="24"/>
          <w:lang w:val="en-US"/>
        </w:rPr>
        <w:t>baza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necesarului</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investiții</w:t>
      </w:r>
      <w:proofErr w:type="spellEnd"/>
      <w:r w:rsidRPr="008D150E">
        <w:rPr>
          <w:rFonts w:ascii="Times New Roman" w:hAnsi="Times New Roman"/>
          <w:sz w:val="24"/>
          <w:szCs w:val="24"/>
          <w:lang w:val="en-US"/>
        </w:rPr>
        <w:t>/</w:t>
      </w:r>
      <w:proofErr w:type="spellStart"/>
      <w:r w:rsidRPr="008D150E">
        <w:rPr>
          <w:rFonts w:ascii="Times New Roman" w:hAnsi="Times New Roman"/>
          <w:sz w:val="24"/>
          <w:szCs w:val="24"/>
          <w:lang w:val="en-US"/>
        </w:rPr>
        <w:t>lucrări</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intreținere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reparații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stabilit</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în</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concordanță</w:t>
      </w:r>
      <w:proofErr w:type="spellEnd"/>
      <w:r w:rsidRPr="008D150E">
        <w:rPr>
          <w:rFonts w:ascii="Times New Roman" w:hAnsi="Times New Roman"/>
          <w:sz w:val="24"/>
          <w:szCs w:val="24"/>
          <w:lang w:val="en-US"/>
        </w:rPr>
        <w:t xml:space="preserve"> cu </w:t>
      </w:r>
      <w:proofErr w:type="spellStart"/>
      <w:r w:rsidRPr="008D150E">
        <w:rPr>
          <w:rFonts w:ascii="Times New Roman" w:hAnsi="Times New Roman"/>
          <w:sz w:val="24"/>
          <w:szCs w:val="24"/>
          <w:lang w:val="en-US"/>
        </w:rPr>
        <w:t>programele</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dezvoltare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durabilă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a </w:t>
      </w:r>
      <w:proofErr w:type="spellStart"/>
      <w:r w:rsidRPr="008D150E">
        <w:rPr>
          <w:rFonts w:ascii="Times New Roman" w:hAnsi="Times New Roman"/>
          <w:sz w:val="24"/>
          <w:szCs w:val="24"/>
          <w:lang w:val="en-US"/>
        </w:rPr>
        <w:t>cadrului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prin</w:t>
      </w:r>
      <w:proofErr w:type="spellEnd"/>
      <w:r w:rsidRPr="008D150E">
        <w:rPr>
          <w:rFonts w:ascii="Times New Roman" w:hAnsi="Times New Roman"/>
          <w:sz w:val="24"/>
          <w:szCs w:val="24"/>
          <w:lang w:val="en-US"/>
        </w:rPr>
        <w:t xml:space="preserve"> care se </w:t>
      </w:r>
      <w:proofErr w:type="spellStart"/>
      <w:r w:rsidRPr="008D150E">
        <w:rPr>
          <w:rFonts w:ascii="Times New Roman" w:hAnsi="Times New Roman"/>
          <w:sz w:val="24"/>
          <w:szCs w:val="24"/>
          <w:lang w:val="en-US"/>
        </w:rPr>
        <w:t>asigură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men</w:t>
      </w:r>
      <w:r w:rsidR="00D61E13" w:rsidRPr="008D150E">
        <w:rPr>
          <w:rFonts w:ascii="Times New Roman" w:hAnsi="Times New Roman"/>
          <w:sz w:val="24"/>
          <w:szCs w:val="24"/>
          <w:lang w:val="en-US"/>
        </w:rPr>
        <w:t>ț</w:t>
      </w:r>
      <w:r w:rsidRPr="008D150E">
        <w:rPr>
          <w:rFonts w:ascii="Times New Roman" w:hAnsi="Times New Roman"/>
          <w:sz w:val="24"/>
          <w:szCs w:val="24"/>
          <w:lang w:val="en-US"/>
        </w:rPr>
        <w:t>inerea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dezvoltarea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modernizarea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infrastructurilor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utilităților</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publice</w:t>
      </w:r>
      <w:proofErr w:type="spellEnd"/>
      <w:r w:rsidRPr="008D150E">
        <w:rPr>
          <w:rFonts w:ascii="Times New Roman" w:hAnsi="Times New Roman"/>
          <w:sz w:val="24"/>
          <w:szCs w:val="24"/>
          <w:lang w:val="en-US"/>
        </w:rPr>
        <w:t xml:space="preserve"> cu </w:t>
      </w:r>
      <w:proofErr w:type="spellStart"/>
      <w:r w:rsidRPr="008D150E">
        <w:rPr>
          <w:rFonts w:ascii="Times New Roman" w:hAnsi="Times New Roman"/>
          <w:sz w:val="24"/>
          <w:szCs w:val="24"/>
          <w:lang w:val="en-US"/>
        </w:rPr>
        <w:t>privire</w:t>
      </w:r>
      <w:proofErr w:type="spellEnd"/>
      <w:r w:rsidRPr="008D150E">
        <w:rPr>
          <w:rFonts w:ascii="Times New Roman" w:hAnsi="Times New Roman"/>
          <w:sz w:val="24"/>
          <w:szCs w:val="24"/>
          <w:lang w:val="en-US"/>
        </w:rPr>
        <w:t xml:space="preserve"> la </w:t>
      </w:r>
      <w:proofErr w:type="spellStart"/>
      <w:r w:rsidRPr="008D150E">
        <w:rPr>
          <w:rFonts w:ascii="Times New Roman" w:hAnsi="Times New Roman"/>
          <w:sz w:val="24"/>
          <w:szCs w:val="24"/>
          <w:lang w:val="en-US"/>
        </w:rPr>
        <w:t>rețele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edilitare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protecția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mediului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eficiența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energetică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serviciil</w:t>
      </w:r>
      <w:r w:rsidR="00A27A65" w:rsidRPr="008D150E">
        <w:rPr>
          <w:rFonts w:ascii="Times New Roman" w:hAnsi="Times New Roman"/>
          <w:sz w:val="24"/>
          <w:szCs w:val="24"/>
          <w:lang w:val="en-US"/>
        </w:rPr>
        <w:t>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publice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circulației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rutiere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pietonale</w:t>
      </w:r>
      <w:proofErr w:type="spellEnd"/>
      <w:r w:rsidRPr="008D150E">
        <w:rPr>
          <w:rFonts w:ascii="Times New Roman" w:hAnsi="Times New Roman"/>
          <w:sz w:val="24"/>
          <w:szCs w:val="24"/>
          <w:lang w:val="en-US"/>
        </w:rPr>
        <w:t xml:space="preserve"> din </w:t>
      </w:r>
      <w:proofErr w:type="spellStart"/>
      <w:r w:rsidRPr="008D150E">
        <w:rPr>
          <w:rFonts w:ascii="Times New Roman" w:hAnsi="Times New Roman"/>
          <w:sz w:val="24"/>
          <w:szCs w:val="24"/>
          <w:lang w:val="en-US"/>
        </w:rPr>
        <w:t>Municipiul</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Câmpulung</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Moldovenesc</w:t>
      </w:r>
      <w:proofErr w:type="spellEnd"/>
      <w:r w:rsidRPr="008D150E">
        <w:rPr>
          <w:rFonts w:ascii="Times New Roman" w:hAnsi="Times New Roman"/>
          <w:sz w:val="24"/>
          <w:szCs w:val="24"/>
          <w:lang w:val="en-US"/>
        </w:rPr>
        <w:t>.</w:t>
      </w:r>
    </w:p>
    <w:p w:rsidR="008260BA" w:rsidRPr="008D150E" w:rsidRDefault="008260BA" w:rsidP="0039597E">
      <w:pPr>
        <w:pStyle w:val="Listparagraf"/>
        <w:numPr>
          <w:ilvl w:val="0"/>
          <w:numId w:val="86"/>
        </w:numPr>
        <w:spacing w:line="276" w:lineRule="auto"/>
        <w:contextualSpacing/>
        <w:jc w:val="both"/>
        <w:rPr>
          <w:rFonts w:ascii="Times New Roman" w:hAnsi="Times New Roman"/>
          <w:sz w:val="24"/>
          <w:szCs w:val="24"/>
          <w:lang w:val="en-US"/>
        </w:rPr>
      </w:pPr>
      <w:proofErr w:type="spellStart"/>
      <w:r w:rsidRPr="008D150E">
        <w:rPr>
          <w:rFonts w:ascii="Times New Roman" w:hAnsi="Times New Roman"/>
          <w:sz w:val="24"/>
          <w:szCs w:val="24"/>
          <w:lang w:val="en-US"/>
        </w:rPr>
        <w:t>asigurarea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întocmirii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caietelor</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sarcini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pentru</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fiecare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procedură</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achiziție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publică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derulată</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structura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specializată</w:t>
      </w:r>
      <w:proofErr w:type="spellEnd"/>
      <w:r w:rsidRPr="008D150E">
        <w:rPr>
          <w:rFonts w:ascii="Times New Roman" w:hAnsi="Times New Roman"/>
          <w:sz w:val="24"/>
          <w:szCs w:val="24"/>
          <w:lang w:val="en-US"/>
        </w:rPr>
        <w:t xml:space="preserve"> a </w:t>
      </w:r>
      <w:proofErr w:type="spellStart"/>
      <w:r w:rsidRPr="008D150E">
        <w:rPr>
          <w:rFonts w:ascii="Times New Roman" w:hAnsi="Times New Roman"/>
          <w:sz w:val="24"/>
          <w:szCs w:val="24"/>
          <w:lang w:val="en-US"/>
        </w:rPr>
        <w:t>Primăriei</w:t>
      </w:r>
      <w:proofErr w:type="spellEnd"/>
      <w:r w:rsidRPr="008D150E">
        <w:rPr>
          <w:rFonts w:ascii="Times New Roman" w:hAnsi="Times New Roman"/>
          <w:sz w:val="24"/>
          <w:szCs w:val="24"/>
          <w:lang w:val="en-US"/>
        </w:rPr>
        <w:t xml:space="preserve"> </w:t>
      </w:r>
      <w:proofErr w:type="spellStart"/>
      <w:r w:rsidR="00A27A65" w:rsidRPr="008D150E">
        <w:rPr>
          <w:rFonts w:ascii="Times New Roman" w:hAnsi="Times New Roman"/>
          <w:sz w:val="24"/>
          <w:szCs w:val="24"/>
          <w:lang w:val="en-US"/>
        </w:rPr>
        <w:t>m</w:t>
      </w:r>
      <w:r w:rsidRPr="008D150E">
        <w:rPr>
          <w:rFonts w:ascii="Times New Roman" w:hAnsi="Times New Roman"/>
          <w:sz w:val="24"/>
          <w:szCs w:val="24"/>
          <w:lang w:val="en-US"/>
        </w:rPr>
        <w:t>unicipiului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Câmpulung</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Moldovenesc</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pentru</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activitățile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intră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în</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competența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Direcției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în</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conformitate</w:t>
      </w:r>
      <w:proofErr w:type="spellEnd"/>
      <w:r w:rsidRPr="008D150E">
        <w:rPr>
          <w:rFonts w:ascii="Times New Roman" w:hAnsi="Times New Roman"/>
          <w:sz w:val="24"/>
          <w:szCs w:val="24"/>
          <w:lang w:val="en-US"/>
        </w:rPr>
        <w:t xml:space="preserve"> cu </w:t>
      </w:r>
      <w:proofErr w:type="spellStart"/>
      <w:r w:rsidRPr="008D150E">
        <w:rPr>
          <w:rFonts w:ascii="Times New Roman" w:hAnsi="Times New Roman"/>
          <w:sz w:val="24"/>
          <w:szCs w:val="24"/>
          <w:lang w:val="en-US"/>
        </w:rPr>
        <w:t>standardele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normativele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tehnice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aplicabile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în</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vigoare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Procedurile</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Sistem</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Operaționale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instituite</w:t>
      </w:r>
      <w:proofErr w:type="spellEnd"/>
      <w:r w:rsidRPr="008D150E">
        <w:rPr>
          <w:rFonts w:ascii="Times New Roman" w:hAnsi="Times New Roman"/>
          <w:sz w:val="24"/>
          <w:szCs w:val="24"/>
          <w:lang w:val="en-US"/>
        </w:rPr>
        <w:t xml:space="preserve"> la </w:t>
      </w:r>
      <w:proofErr w:type="spellStart"/>
      <w:r w:rsidRPr="008D150E">
        <w:rPr>
          <w:rFonts w:ascii="Times New Roman" w:hAnsi="Times New Roman"/>
          <w:sz w:val="24"/>
          <w:szCs w:val="24"/>
          <w:lang w:val="en-US"/>
        </w:rPr>
        <w:t>nivelul</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Primăriei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Municipiului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Câmpulung</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Moldovenesc</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pentru</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fiecare</w:t>
      </w:r>
      <w:proofErr w:type="spellEnd"/>
      <w:r w:rsidRPr="008D150E">
        <w:rPr>
          <w:rFonts w:ascii="Times New Roman" w:hAnsi="Times New Roman"/>
          <w:sz w:val="24"/>
          <w:szCs w:val="24"/>
          <w:lang w:val="en-US"/>
        </w:rPr>
        <w:t xml:space="preserve"> contract </w:t>
      </w:r>
      <w:proofErr w:type="spellStart"/>
      <w:r w:rsidRPr="008D150E">
        <w:rPr>
          <w:rFonts w:ascii="Times New Roman" w:hAnsi="Times New Roman"/>
          <w:sz w:val="24"/>
          <w:szCs w:val="24"/>
          <w:lang w:val="en-US"/>
        </w:rPr>
        <w:t>încheiat</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aferent</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executării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lucrărilor</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investiții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lucrări</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întreținere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reparații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prestări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servicii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furnizare</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produse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dupa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caz</w:t>
      </w:r>
      <w:proofErr w:type="spellEnd"/>
      <w:r w:rsidRPr="008D150E">
        <w:rPr>
          <w:rFonts w:ascii="Times New Roman" w:hAnsi="Times New Roman"/>
          <w:sz w:val="24"/>
          <w:szCs w:val="24"/>
          <w:lang w:val="en-US"/>
        </w:rPr>
        <w:t xml:space="preserve">, cu </w:t>
      </w:r>
      <w:proofErr w:type="spellStart"/>
      <w:r w:rsidRPr="008D150E">
        <w:rPr>
          <w:rFonts w:ascii="Times New Roman" w:hAnsi="Times New Roman"/>
          <w:sz w:val="24"/>
          <w:szCs w:val="24"/>
          <w:lang w:val="en-US"/>
        </w:rPr>
        <w:t>privire</w:t>
      </w:r>
      <w:proofErr w:type="spellEnd"/>
      <w:r w:rsidRPr="008D150E">
        <w:rPr>
          <w:rFonts w:ascii="Times New Roman" w:hAnsi="Times New Roman"/>
          <w:sz w:val="24"/>
          <w:szCs w:val="24"/>
          <w:lang w:val="en-US"/>
        </w:rPr>
        <w:t xml:space="preserve"> la </w:t>
      </w:r>
      <w:proofErr w:type="spellStart"/>
      <w:r w:rsidRPr="008D150E">
        <w:rPr>
          <w:rFonts w:ascii="Times New Roman" w:hAnsi="Times New Roman"/>
          <w:sz w:val="24"/>
          <w:szCs w:val="24"/>
          <w:lang w:val="en-US"/>
        </w:rPr>
        <w:t>rețele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edilitare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protecția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mediului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eficiența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energetică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serviciile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publice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mobilitate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urbană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transport public local, </w:t>
      </w:r>
      <w:proofErr w:type="spellStart"/>
      <w:r w:rsidRPr="008D150E">
        <w:rPr>
          <w:rFonts w:ascii="Times New Roman" w:hAnsi="Times New Roman"/>
          <w:sz w:val="24"/>
          <w:szCs w:val="24"/>
          <w:lang w:val="en-US"/>
        </w:rPr>
        <w:t>infrastructura</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rutieră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și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pietonală</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strazi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poduri</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pasaje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spații</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parcare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piste</w:t>
      </w:r>
      <w:proofErr w:type="spellEnd"/>
      <w:r w:rsidRPr="008D150E">
        <w:rPr>
          <w:rFonts w:ascii="Times New Roman" w:hAnsi="Times New Roman"/>
          <w:sz w:val="24"/>
          <w:szCs w:val="24"/>
          <w:lang w:val="en-US"/>
        </w:rPr>
        <w:t xml:space="preserve"> de </w:t>
      </w:r>
      <w:proofErr w:type="spellStart"/>
      <w:r w:rsidRPr="008D150E">
        <w:rPr>
          <w:rFonts w:ascii="Times New Roman" w:hAnsi="Times New Roman"/>
          <w:sz w:val="24"/>
          <w:szCs w:val="24"/>
          <w:lang w:val="en-US"/>
        </w:rPr>
        <w:t>biciclete</w:t>
      </w:r>
      <w:proofErr w:type="spellEnd"/>
      <w:r w:rsidRPr="008D150E">
        <w:rPr>
          <w:rFonts w:ascii="Times New Roman" w:hAnsi="Times New Roman"/>
          <w:sz w:val="24"/>
          <w:szCs w:val="24"/>
          <w:lang w:val="en-US"/>
        </w:rPr>
        <w:t xml:space="preserve"> ,</w:t>
      </w:r>
      <w:proofErr w:type="spellStart"/>
      <w:r w:rsidRPr="008D150E">
        <w:rPr>
          <w:rFonts w:ascii="Times New Roman" w:hAnsi="Times New Roman"/>
          <w:sz w:val="24"/>
          <w:szCs w:val="24"/>
          <w:lang w:val="en-US"/>
        </w:rPr>
        <w:t>etc</w:t>
      </w:r>
      <w:proofErr w:type="spellEnd"/>
      <w:r w:rsidRPr="008D150E">
        <w:rPr>
          <w:rFonts w:ascii="Times New Roman" w:hAnsi="Times New Roman"/>
          <w:sz w:val="24"/>
          <w:szCs w:val="24"/>
          <w:lang w:val="en-US"/>
        </w:rPr>
        <w:t xml:space="preserve">). </w:t>
      </w:r>
    </w:p>
    <w:p w:rsidR="008260BA" w:rsidRPr="008D150E" w:rsidRDefault="00C14ABF" w:rsidP="0039597E">
      <w:pPr>
        <w:pStyle w:val="Listparagraf"/>
        <w:numPr>
          <w:ilvl w:val="0"/>
          <w:numId w:val="87"/>
        </w:numPr>
        <w:tabs>
          <w:tab w:val="left" w:pos="360"/>
        </w:tabs>
        <w:spacing w:after="0" w:line="276" w:lineRule="auto"/>
        <w:jc w:val="both"/>
        <w:rPr>
          <w:rFonts w:ascii="Times New Roman" w:hAnsi="Times New Roman"/>
          <w:b/>
          <w:bCs/>
          <w:sz w:val="24"/>
          <w:szCs w:val="24"/>
        </w:rPr>
      </w:pPr>
      <w:proofErr w:type="spellStart"/>
      <w:r w:rsidRPr="008D150E">
        <w:rPr>
          <w:rFonts w:ascii="Times New Roman" w:hAnsi="Times New Roman"/>
          <w:sz w:val="24"/>
          <w:szCs w:val="24"/>
          <w:lang w:val="en-US"/>
        </w:rPr>
        <w:t>m</w:t>
      </w:r>
      <w:r w:rsidR="00A27A65" w:rsidRPr="008D150E">
        <w:rPr>
          <w:rFonts w:ascii="Times New Roman" w:hAnsi="Times New Roman"/>
          <w:sz w:val="24"/>
          <w:szCs w:val="24"/>
          <w:lang w:val="en-US"/>
        </w:rPr>
        <w:t>onitorizarea</w:t>
      </w:r>
      <w:proofErr w:type="spellEnd"/>
      <w:r w:rsidR="00A27A65" w:rsidRPr="008D150E">
        <w:rPr>
          <w:rFonts w:ascii="Times New Roman" w:hAnsi="Times New Roman"/>
          <w:sz w:val="24"/>
          <w:szCs w:val="24"/>
          <w:lang w:val="en-US"/>
        </w:rPr>
        <w:t xml:space="preserve"> </w:t>
      </w:r>
      <w:proofErr w:type="spellStart"/>
      <w:r w:rsidR="00A27A65" w:rsidRPr="008D150E">
        <w:rPr>
          <w:rFonts w:ascii="Times New Roman" w:hAnsi="Times New Roman"/>
          <w:sz w:val="24"/>
          <w:szCs w:val="24"/>
          <w:lang w:val="en-US"/>
        </w:rPr>
        <w:t>derulării</w:t>
      </w:r>
      <w:proofErr w:type="spellEnd"/>
      <w:r w:rsidR="00A27A65" w:rsidRPr="008D150E">
        <w:rPr>
          <w:rFonts w:ascii="Times New Roman" w:hAnsi="Times New Roman"/>
          <w:sz w:val="24"/>
          <w:szCs w:val="24"/>
          <w:lang w:val="en-US"/>
        </w:rPr>
        <w:t xml:space="preserve"> </w:t>
      </w:r>
      <w:proofErr w:type="spellStart"/>
      <w:r w:rsidR="00A27A65" w:rsidRPr="008D150E">
        <w:rPr>
          <w:rFonts w:ascii="Times New Roman" w:hAnsi="Times New Roman"/>
          <w:sz w:val="24"/>
          <w:szCs w:val="24"/>
          <w:lang w:val="en-US"/>
        </w:rPr>
        <w:t>contractelor</w:t>
      </w:r>
      <w:proofErr w:type="spellEnd"/>
      <w:r w:rsidR="00A27A65" w:rsidRPr="008D150E">
        <w:rPr>
          <w:rFonts w:ascii="Times New Roman" w:hAnsi="Times New Roman"/>
          <w:sz w:val="24"/>
          <w:szCs w:val="24"/>
          <w:lang w:val="en-US"/>
        </w:rPr>
        <w:t xml:space="preserve"> de </w:t>
      </w:r>
      <w:proofErr w:type="spellStart"/>
      <w:r w:rsidR="00A27A65" w:rsidRPr="008D150E">
        <w:rPr>
          <w:rFonts w:ascii="Times New Roman" w:hAnsi="Times New Roman"/>
          <w:sz w:val="24"/>
          <w:szCs w:val="24"/>
          <w:lang w:val="en-US"/>
        </w:rPr>
        <w:t>investiții</w:t>
      </w:r>
      <w:proofErr w:type="spellEnd"/>
      <w:r w:rsidR="00A27A65" w:rsidRPr="008D150E">
        <w:rPr>
          <w:rFonts w:ascii="Times New Roman" w:hAnsi="Times New Roman"/>
          <w:sz w:val="24"/>
          <w:szCs w:val="24"/>
          <w:lang w:val="en-US"/>
        </w:rPr>
        <w:t xml:space="preserve">, </w:t>
      </w:r>
      <w:proofErr w:type="spellStart"/>
      <w:r w:rsidR="00A27A65" w:rsidRPr="008D150E">
        <w:rPr>
          <w:rFonts w:ascii="Times New Roman" w:hAnsi="Times New Roman"/>
          <w:sz w:val="24"/>
          <w:szCs w:val="24"/>
          <w:lang w:val="en-US"/>
        </w:rPr>
        <w:t>verificarea</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realiz</w:t>
      </w:r>
      <w:r w:rsidR="00A27A65" w:rsidRPr="008D150E">
        <w:rPr>
          <w:rFonts w:ascii="Times New Roman" w:hAnsi="Times New Roman"/>
          <w:sz w:val="24"/>
          <w:szCs w:val="24"/>
          <w:lang w:val="en-US"/>
        </w:rPr>
        <w:t>ă</w:t>
      </w:r>
      <w:r w:rsidR="008260BA" w:rsidRPr="008D150E">
        <w:rPr>
          <w:rFonts w:ascii="Times New Roman" w:hAnsi="Times New Roman"/>
          <w:sz w:val="24"/>
          <w:szCs w:val="24"/>
          <w:lang w:val="en-US"/>
        </w:rPr>
        <w:t>rii</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lucrarilor</w:t>
      </w:r>
      <w:proofErr w:type="spellEnd"/>
      <w:r w:rsidR="008260BA" w:rsidRPr="008D150E">
        <w:rPr>
          <w:rFonts w:ascii="Times New Roman" w:hAnsi="Times New Roman"/>
          <w:sz w:val="24"/>
          <w:szCs w:val="24"/>
          <w:lang w:val="en-US"/>
        </w:rPr>
        <w:t xml:space="preserve"> de </w:t>
      </w:r>
      <w:proofErr w:type="spellStart"/>
      <w:r w:rsidR="008260BA" w:rsidRPr="008D150E">
        <w:rPr>
          <w:rFonts w:ascii="Times New Roman" w:hAnsi="Times New Roman"/>
          <w:sz w:val="24"/>
          <w:szCs w:val="24"/>
          <w:lang w:val="en-US"/>
        </w:rPr>
        <w:t>investiții</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cantitativ</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și</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calitativ</w:t>
      </w:r>
      <w:proofErr w:type="spellEnd"/>
      <w:r w:rsidR="008260BA" w:rsidRPr="008D150E">
        <w:rPr>
          <w:rFonts w:ascii="Times New Roman" w:hAnsi="Times New Roman"/>
          <w:sz w:val="24"/>
          <w:szCs w:val="24"/>
          <w:lang w:val="en-US"/>
        </w:rPr>
        <w:t xml:space="preserve">, cu </w:t>
      </w:r>
      <w:proofErr w:type="spellStart"/>
      <w:r w:rsidR="008260BA" w:rsidRPr="008D150E">
        <w:rPr>
          <w:rFonts w:ascii="Times New Roman" w:hAnsi="Times New Roman"/>
          <w:sz w:val="24"/>
          <w:szCs w:val="24"/>
          <w:lang w:val="en-US"/>
        </w:rPr>
        <w:t>respectarea</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pevederilor</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legale</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și</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contractuale</w:t>
      </w:r>
      <w:proofErr w:type="spellEnd"/>
      <w:r w:rsidR="008260BA" w:rsidRPr="008D150E">
        <w:rPr>
          <w:rFonts w:ascii="Times New Roman" w:hAnsi="Times New Roman"/>
          <w:sz w:val="24"/>
          <w:szCs w:val="24"/>
          <w:lang w:val="en-US"/>
        </w:rPr>
        <w:t>,</w:t>
      </w:r>
      <w:r w:rsidR="00A27A65"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recepția</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și</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plata</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lucrărilor</w:t>
      </w:r>
      <w:proofErr w:type="spellEnd"/>
      <w:r w:rsidR="008260BA" w:rsidRPr="008D150E">
        <w:rPr>
          <w:rFonts w:ascii="Times New Roman" w:hAnsi="Times New Roman"/>
          <w:sz w:val="24"/>
          <w:szCs w:val="24"/>
          <w:lang w:val="en-US"/>
        </w:rPr>
        <w:t>/</w:t>
      </w:r>
      <w:proofErr w:type="spellStart"/>
      <w:r w:rsidR="008260BA" w:rsidRPr="008D150E">
        <w:rPr>
          <w:rFonts w:ascii="Times New Roman" w:hAnsi="Times New Roman"/>
          <w:sz w:val="24"/>
          <w:szCs w:val="24"/>
          <w:lang w:val="en-US"/>
        </w:rPr>
        <w:t>serviciilor</w:t>
      </w:r>
      <w:proofErr w:type="spellEnd"/>
      <w:r w:rsidR="008260BA" w:rsidRPr="008D150E">
        <w:rPr>
          <w:rFonts w:ascii="Times New Roman" w:hAnsi="Times New Roman"/>
          <w:sz w:val="24"/>
          <w:szCs w:val="24"/>
          <w:lang w:val="en-US"/>
        </w:rPr>
        <w:t>/</w:t>
      </w:r>
      <w:proofErr w:type="spellStart"/>
      <w:r w:rsidR="008260BA" w:rsidRPr="008D150E">
        <w:rPr>
          <w:rFonts w:ascii="Times New Roman" w:hAnsi="Times New Roman"/>
          <w:sz w:val="24"/>
          <w:szCs w:val="24"/>
          <w:lang w:val="en-US"/>
        </w:rPr>
        <w:t>furnizării</w:t>
      </w:r>
      <w:proofErr w:type="spellEnd"/>
      <w:r w:rsidR="008260BA" w:rsidRPr="008D150E">
        <w:rPr>
          <w:rFonts w:ascii="Times New Roman" w:hAnsi="Times New Roman"/>
          <w:sz w:val="24"/>
          <w:szCs w:val="24"/>
          <w:lang w:val="en-US"/>
        </w:rPr>
        <w:t xml:space="preserve"> de </w:t>
      </w:r>
      <w:proofErr w:type="spellStart"/>
      <w:r w:rsidR="008260BA" w:rsidRPr="008D150E">
        <w:rPr>
          <w:rFonts w:ascii="Times New Roman" w:hAnsi="Times New Roman"/>
          <w:sz w:val="24"/>
          <w:szCs w:val="24"/>
          <w:lang w:val="en-US"/>
        </w:rPr>
        <w:t>produse</w:t>
      </w:r>
      <w:proofErr w:type="spellEnd"/>
      <w:r w:rsidR="008260BA" w:rsidRPr="008D150E">
        <w:rPr>
          <w:rFonts w:ascii="Times New Roman" w:hAnsi="Times New Roman"/>
          <w:sz w:val="24"/>
          <w:szCs w:val="24"/>
          <w:lang w:val="en-US"/>
        </w:rPr>
        <w:t xml:space="preserve"> din </w:t>
      </w:r>
      <w:proofErr w:type="spellStart"/>
      <w:r w:rsidR="008260BA" w:rsidRPr="008D150E">
        <w:rPr>
          <w:rFonts w:ascii="Times New Roman" w:hAnsi="Times New Roman"/>
          <w:sz w:val="24"/>
          <w:szCs w:val="24"/>
          <w:lang w:val="en-US"/>
        </w:rPr>
        <w:t>fonduri</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publice</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inclusiv</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aplicarea</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penalităților</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în</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cazul</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nerespectării</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prevederilor</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legale</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și</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clauzelor</w:t>
      </w:r>
      <w:proofErr w:type="spellEnd"/>
      <w:r w:rsidR="008260BA" w:rsidRPr="008D150E">
        <w:rPr>
          <w:rFonts w:ascii="Times New Roman" w:hAnsi="Times New Roman"/>
          <w:sz w:val="24"/>
          <w:szCs w:val="24"/>
          <w:lang w:val="en-US"/>
        </w:rPr>
        <w:t xml:space="preserve"> </w:t>
      </w:r>
      <w:proofErr w:type="spellStart"/>
      <w:r w:rsidR="008260BA" w:rsidRPr="008D150E">
        <w:rPr>
          <w:rFonts w:ascii="Times New Roman" w:hAnsi="Times New Roman"/>
          <w:sz w:val="24"/>
          <w:szCs w:val="24"/>
          <w:lang w:val="en-US"/>
        </w:rPr>
        <w:t>contractuale</w:t>
      </w:r>
      <w:proofErr w:type="spellEnd"/>
      <w:r w:rsidR="008260BA" w:rsidRPr="008D150E">
        <w:rPr>
          <w:rFonts w:ascii="Times New Roman" w:hAnsi="Times New Roman"/>
          <w:sz w:val="24"/>
          <w:szCs w:val="24"/>
          <w:lang w:val="en-US"/>
        </w:rPr>
        <w:t>.</w:t>
      </w:r>
    </w:p>
    <w:p w:rsidR="00F50167" w:rsidRPr="008D150E" w:rsidRDefault="00F50167" w:rsidP="008D150E">
      <w:pPr>
        <w:tabs>
          <w:tab w:val="left" w:pos="360"/>
        </w:tabs>
        <w:spacing w:after="0" w:line="276" w:lineRule="auto"/>
        <w:jc w:val="both"/>
        <w:rPr>
          <w:rFonts w:ascii="Times New Roman" w:hAnsi="Times New Roman" w:cs="Times New Roman"/>
          <w:b/>
          <w:bCs/>
          <w:sz w:val="24"/>
          <w:szCs w:val="24"/>
        </w:rPr>
      </w:pPr>
    </w:p>
    <w:p w:rsidR="008260BA" w:rsidRPr="008D150E" w:rsidRDefault="008260BA" w:rsidP="008D150E">
      <w:pPr>
        <w:tabs>
          <w:tab w:val="left" w:pos="360"/>
        </w:tabs>
        <w:spacing w:after="0" w:line="276" w:lineRule="auto"/>
        <w:jc w:val="both"/>
        <w:rPr>
          <w:rFonts w:ascii="Times New Roman" w:hAnsi="Times New Roman" w:cs="Times New Roman"/>
          <w:b/>
          <w:bCs/>
          <w:sz w:val="24"/>
          <w:szCs w:val="24"/>
        </w:rPr>
      </w:pPr>
      <w:r w:rsidRPr="008D150E">
        <w:rPr>
          <w:rFonts w:ascii="Times New Roman" w:hAnsi="Times New Roman" w:cs="Times New Roman"/>
          <w:b/>
          <w:bCs/>
          <w:sz w:val="24"/>
          <w:szCs w:val="24"/>
        </w:rPr>
        <w:t>Art.</w:t>
      </w:r>
      <w:r w:rsidR="00254723" w:rsidRPr="008D150E">
        <w:rPr>
          <w:rFonts w:ascii="Times New Roman" w:hAnsi="Times New Roman" w:cs="Times New Roman"/>
          <w:b/>
          <w:bCs/>
          <w:sz w:val="24"/>
          <w:szCs w:val="24"/>
        </w:rPr>
        <w:t>55</w:t>
      </w:r>
      <w:r w:rsidRPr="008D150E">
        <w:rPr>
          <w:rFonts w:ascii="Times New Roman" w:hAnsi="Times New Roman" w:cs="Times New Roman"/>
          <w:b/>
          <w:bCs/>
          <w:sz w:val="24"/>
          <w:szCs w:val="24"/>
        </w:rPr>
        <w:t>. Atribuțiile Compartimentului investiții</w:t>
      </w:r>
    </w:p>
    <w:p w:rsidR="008260BA" w:rsidRPr="008D150E" w:rsidRDefault="008260BA" w:rsidP="008D150E">
      <w:pPr>
        <w:pStyle w:val="Frspaiere"/>
        <w:spacing w:line="276" w:lineRule="auto"/>
        <w:jc w:val="both"/>
        <w:rPr>
          <w:b/>
        </w:rPr>
      </w:pPr>
      <w:r w:rsidRPr="008D150E">
        <w:rPr>
          <w:b/>
        </w:rPr>
        <w:t xml:space="preserve">a) </w:t>
      </w:r>
      <w:proofErr w:type="spellStart"/>
      <w:r w:rsidRPr="008D150E">
        <w:rPr>
          <w:b/>
        </w:rPr>
        <w:t>atribuții</w:t>
      </w:r>
      <w:proofErr w:type="spellEnd"/>
      <w:r w:rsidRPr="008D150E">
        <w:rPr>
          <w:b/>
        </w:rPr>
        <w:t xml:space="preserve"> </w:t>
      </w:r>
      <w:proofErr w:type="spellStart"/>
      <w:r w:rsidRPr="008D150E">
        <w:rPr>
          <w:b/>
        </w:rPr>
        <w:t>privind</w:t>
      </w:r>
      <w:proofErr w:type="spellEnd"/>
      <w:r w:rsidRPr="008D150E">
        <w:rPr>
          <w:b/>
        </w:rPr>
        <w:t xml:space="preserve"> </w:t>
      </w:r>
      <w:proofErr w:type="spellStart"/>
      <w:r w:rsidRPr="008D150E">
        <w:rPr>
          <w:b/>
        </w:rPr>
        <w:t>programul</w:t>
      </w:r>
      <w:proofErr w:type="spellEnd"/>
      <w:r w:rsidRPr="008D150E">
        <w:rPr>
          <w:b/>
        </w:rPr>
        <w:t xml:space="preserve"> </w:t>
      </w:r>
      <w:proofErr w:type="spellStart"/>
      <w:r w:rsidRPr="008D150E">
        <w:rPr>
          <w:b/>
        </w:rPr>
        <w:t>anual</w:t>
      </w:r>
      <w:proofErr w:type="spellEnd"/>
      <w:r w:rsidRPr="008D150E">
        <w:rPr>
          <w:b/>
        </w:rPr>
        <w:t xml:space="preserve"> de </w:t>
      </w:r>
      <w:proofErr w:type="spellStart"/>
      <w:r w:rsidRPr="008D150E">
        <w:rPr>
          <w:b/>
        </w:rPr>
        <w:t>investiţii</w:t>
      </w:r>
      <w:proofErr w:type="spellEnd"/>
      <w:r w:rsidRPr="008D150E">
        <w:rPr>
          <w:b/>
        </w:rPr>
        <w:t xml:space="preserve"> </w:t>
      </w:r>
      <w:proofErr w:type="spellStart"/>
      <w:r w:rsidRPr="008D150E">
        <w:rPr>
          <w:b/>
        </w:rPr>
        <w:t>publice</w:t>
      </w:r>
      <w:proofErr w:type="spellEnd"/>
      <w:r w:rsidRPr="008D150E">
        <w:rPr>
          <w:b/>
        </w:rPr>
        <w:t xml:space="preserve"> al </w:t>
      </w:r>
      <w:proofErr w:type="spellStart"/>
      <w:r w:rsidRPr="008D150E">
        <w:rPr>
          <w:b/>
        </w:rPr>
        <w:t>municipiului</w:t>
      </w:r>
      <w:proofErr w:type="spellEnd"/>
      <w:r w:rsidRPr="008D150E">
        <w:rPr>
          <w:b/>
        </w:rPr>
        <w:t xml:space="preserve"> </w:t>
      </w:r>
      <w:proofErr w:type="spellStart"/>
      <w:r w:rsidRPr="008D150E">
        <w:rPr>
          <w:b/>
        </w:rPr>
        <w:t>Câmpulung</w:t>
      </w:r>
      <w:proofErr w:type="spellEnd"/>
      <w:r w:rsidRPr="008D150E">
        <w:rPr>
          <w:b/>
        </w:rPr>
        <w:t xml:space="preserve"> </w:t>
      </w:r>
      <w:proofErr w:type="spellStart"/>
      <w:r w:rsidRPr="008D150E">
        <w:rPr>
          <w:b/>
        </w:rPr>
        <w:t>Moldovenesc</w:t>
      </w:r>
      <w:proofErr w:type="spellEnd"/>
      <w:r w:rsidRPr="008D150E">
        <w:rPr>
          <w:b/>
        </w:rPr>
        <w:t>:</w:t>
      </w:r>
    </w:p>
    <w:p w:rsidR="008260BA" w:rsidRPr="008D150E" w:rsidRDefault="008260BA" w:rsidP="0039597E">
      <w:pPr>
        <w:pStyle w:val="Frspaiere"/>
        <w:numPr>
          <w:ilvl w:val="0"/>
          <w:numId w:val="53"/>
        </w:numPr>
        <w:spacing w:line="276" w:lineRule="auto"/>
        <w:jc w:val="both"/>
      </w:pPr>
      <w:proofErr w:type="spellStart"/>
      <w:r w:rsidRPr="008D150E">
        <w:t>elaborează</w:t>
      </w:r>
      <w:proofErr w:type="spellEnd"/>
      <w:r w:rsidRPr="008D150E">
        <w:t xml:space="preserve"> pe </w:t>
      </w:r>
      <w:proofErr w:type="spellStart"/>
      <w:r w:rsidRPr="008D150E">
        <w:t>baza</w:t>
      </w:r>
      <w:proofErr w:type="spellEnd"/>
      <w:r w:rsidRPr="008D150E">
        <w:t xml:space="preserve"> </w:t>
      </w:r>
      <w:proofErr w:type="spellStart"/>
      <w:r w:rsidRPr="008D150E">
        <w:t>planurilor</w:t>
      </w:r>
      <w:proofErr w:type="spellEnd"/>
      <w:r w:rsidRPr="008D150E">
        <w:t xml:space="preserve"> de </w:t>
      </w:r>
      <w:proofErr w:type="spellStart"/>
      <w:r w:rsidRPr="008D150E">
        <w:t>investiţii</w:t>
      </w:r>
      <w:proofErr w:type="spellEnd"/>
      <w:r w:rsidRPr="008D150E">
        <w:t xml:space="preserve"> </w:t>
      </w:r>
      <w:proofErr w:type="spellStart"/>
      <w:r w:rsidRPr="008D150E">
        <w:t>preconizate</w:t>
      </w:r>
      <w:proofErr w:type="spellEnd"/>
      <w:r w:rsidRPr="008D150E">
        <w:t xml:space="preserve">, </w:t>
      </w:r>
      <w:proofErr w:type="spellStart"/>
      <w:r w:rsidRPr="008D150E">
        <w:t>proiectul</w:t>
      </w:r>
      <w:proofErr w:type="spellEnd"/>
      <w:r w:rsidRPr="008D150E">
        <w:t xml:space="preserve"> </w:t>
      </w:r>
      <w:proofErr w:type="spellStart"/>
      <w:r w:rsidRPr="008D150E">
        <w:t>programului</w:t>
      </w:r>
      <w:proofErr w:type="spellEnd"/>
      <w:r w:rsidRPr="008D150E">
        <w:t xml:space="preserve"> </w:t>
      </w:r>
      <w:proofErr w:type="spellStart"/>
      <w:r w:rsidRPr="008D150E">
        <w:t>anual</w:t>
      </w:r>
      <w:proofErr w:type="spellEnd"/>
      <w:r w:rsidRPr="008D150E">
        <w:t xml:space="preserve"> de </w:t>
      </w:r>
      <w:proofErr w:type="spellStart"/>
      <w:r w:rsidRPr="008D150E">
        <w:t>investiţii</w:t>
      </w:r>
      <w:proofErr w:type="spellEnd"/>
      <w:r w:rsidRPr="008D150E">
        <w:t xml:space="preserve"> </w:t>
      </w:r>
      <w:proofErr w:type="spellStart"/>
      <w:r w:rsidRPr="008D150E">
        <w:t>publice</w:t>
      </w:r>
      <w:proofErr w:type="spellEnd"/>
      <w:r w:rsidRPr="008D150E">
        <w:t xml:space="preserve"> al </w:t>
      </w:r>
      <w:proofErr w:type="spellStart"/>
      <w:r w:rsidRPr="008D150E">
        <w:t>municipiului</w:t>
      </w:r>
      <w:proofErr w:type="spellEnd"/>
      <w:r w:rsidRPr="008D150E">
        <w:t xml:space="preserve">, din </w:t>
      </w:r>
      <w:proofErr w:type="spellStart"/>
      <w:r w:rsidRPr="008D150E">
        <w:t>sfera</w:t>
      </w:r>
      <w:proofErr w:type="spellEnd"/>
      <w:r w:rsidRPr="008D150E">
        <w:t xml:space="preserve"> de </w:t>
      </w:r>
      <w:proofErr w:type="spellStart"/>
      <w:r w:rsidRPr="008D150E">
        <w:t>activitate</w:t>
      </w:r>
      <w:proofErr w:type="spellEnd"/>
      <w:r w:rsidRPr="008D150E">
        <w:t xml:space="preserve"> a </w:t>
      </w:r>
      <w:proofErr w:type="spellStart"/>
      <w:r w:rsidRPr="008D150E">
        <w:t>compartimentului</w:t>
      </w:r>
      <w:proofErr w:type="spellEnd"/>
      <w:r w:rsidRPr="008D150E">
        <w:t xml:space="preserve">, </w:t>
      </w:r>
      <w:proofErr w:type="spellStart"/>
      <w:r w:rsidRPr="008D150E">
        <w:t>urmărind</w:t>
      </w:r>
      <w:proofErr w:type="spellEnd"/>
      <w:r w:rsidRPr="008D150E">
        <w:t xml:space="preserve"> ca </w:t>
      </w:r>
      <w:proofErr w:type="spellStart"/>
      <w:r w:rsidRPr="008D150E">
        <w:t>în</w:t>
      </w:r>
      <w:proofErr w:type="spellEnd"/>
      <w:r w:rsidRPr="008D150E">
        <w:t xml:space="preserve"> program </w:t>
      </w:r>
      <w:proofErr w:type="spellStart"/>
      <w:r w:rsidRPr="008D150E">
        <w:t>să</w:t>
      </w:r>
      <w:proofErr w:type="spellEnd"/>
      <w:r w:rsidRPr="008D150E">
        <w:t xml:space="preserve"> fie </w:t>
      </w:r>
      <w:proofErr w:type="spellStart"/>
      <w:r w:rsidRPr="008D150E">
        <w:t>cuprinse</w:t>
      </w:r>
      <w:proofErr w:type="spellEnd"/>
      <w:r w:rsidRPr="008D150E">
        <w:t xml:space="preserve"> </w:t>
      </w:r>
      <w:proofErr w:type="spellStart"/>
      <w:r w:rsidRPr="008D150E">
        <w:t>acele</w:t>
      </w:r>
      <w:proofErr w:type="spellEnd"/>
      <w:r w:rsidRPr="008D150E">
        <w:t xml:space="preserve"> </w:t>
      </w:r>
      <w:proofErr w:type="spellStart"/>
      <w:r w:rsidRPr="008D150E">
        <w:t>obiective</w:t>
      </w:r>
      <w:proofErr w:type="spellEnd"/>
      <w:r w:rsidRPr="008D150E">
        <w:t xml:space="preserve"> de </w:t>
      </w:r>
      <w:proofErr w:type="spellStart"/>
      <w:r w:rsidRPr="008D150E">
        <w:t>investiţii</w:t>
      </w:r>
      <w:proofErr w:type="spellEnd"/>
      <w:r w:rsidRPr="008D150E">
        <w:t xml:space="preserve"> </w:t>
      </w:r>
      <w:proofErr w:type="spellStart"/>
      <w:r w:rsidRPr="008D150E">
        <w:t>pentru</w:t>
      </w:r>
      <w:proofErr w:type="spellEnd"/>
      <w:r w:rsidRPr="008D150E">
        <w:t xml:space="preserve"> care sunt </w:t>
      </w:r>
      <w:proofErr w:type="spellStart"/>
      <w:r w:rsidRPr="008D150E">
        <w:t>asigurate</w:t>
      </w:r>
      <w:proofErr w:type="spellEnd"/>
      <w:r w:rsidRPr="008D150E">
        <w:t xml:space="preserve"> integral </w:t>
      </w:r>
      <w:proofErr w:type="spellStart"/>
      <w:r w:rsidRPr="008D150E">
        <w:t>surse</w:t>
      </w:r>
      <w:proofErr w:type="spellEnd"/>
      <w:r w:rsidRPr="008D150E">
        <w:t xml:space="preserve"> de </w:t>
      </w:r>
      <w:proofErr w:type="spellStart"/>
      <w:r w:rsidRPr="008D150E">
        <w:t>finanţare</w:t>
      </w:r>
      <w:proofErr w:type="spellEnd"/>
      <w:r w:rsidRPr="008D150E">
        <w:t xml:space="preserve"> </w:t>
      </w:r>
      <w:proofErr w:type="spellStart"/>
      <w:r w:rsidRPr="008D150E">
        <w:t>prin</w:t>
      </w:r>
      <w:proofErr w:type="spellEnd"/>
      <w:r w:rsidRPr="008D150E">
        <w:t xml:space="preserve"> </w:t>
      </w:r>
      <w:proofErr w:type="spellStart"/>
      <w:r w:rsidRPr="008D150E">
        <w:t>proiectul</w:t>
      </w:r>
      <w:proofErr w:type="spellEnd"/>
      <w:r w:rsidRPr="008D150E">
        <w:t xml:space="preserve"> de </w:t>
      </w:r>
      <w:proofErr w:type="spellStart"/>
      <w:r w:rsidRPr="008D150E">
        <w:t>buget</w:t>
      </w:r>
      <w:proofErr w:type="spellEnd"/>
      <w:r w:rsidRPr="008D150E">
        <w:t xml:space="preserve"> </w:t>
      </w:r>
      <w:proofErr w:type="spellStart"/>
      <w:r w:rsidRPr="008D150E">
        <w:t>şi</w:t>
      </w:r>
      <w:proofErr w:type="spellEnd"/>
      <w:r w:rsidRPr="008D150E">
        <w:t xml:space="preserve"> </w:t>
      </w:r>
      <w:proofErr w:type="spellStart"/>
      <w:r w:rsidRPr="008D150E">
        <w:t>numai</w:t>
      </w:r>
      <w:proofErr w:type="spellEnd"/>
      <w:r w:rsidRPr="008D150E">
        <w:t xml:space="preserve"> </w:t>
      </w:r>
      <w:proofErr w:type="spellStart"/>
      <w:r w:rsidRPr="008D150E">
        <w:t>dacă</w:t>
      </w:r>
      <w:proofErr w:type="spellEnd"/>
      <w:r w:rsidRPr="008D150E">
        <w:t xml:space="preserve"> </w:t>
      </w:r>
      <w:proofErr w:type="spellStart"/>
      <w:r w:rsidRPr="008D150E">
        <w:t>în</w:t>
      </w:r>
      <w:proofErr w:type="spellEnd"/>
      <w:r w:rsidRPr="008D150E">
        <w:t xml:space="preserve"> </w:t>
      </w:r>
      <w:proofErr w:type="spellStart"/>
      <w:r w:rsidRPr="008D150E">
        <w:t>prealabil</w:t>
      </w:r>
      <w:proofErr w:type="spellEnd"/>
      <w:r w:rsidRPr="008D150E">
        <w:t xml:space="preserve"> </w:t>
      </w:r>
      <w:proofErr w:type="spellStart"/>
      <w:r w:rsidRPr="008D150E">
        <w:t>documentaţiile</w:t>
      </w:r>
      <w:proofErr w:type="spellEnd"/>
      <w:r w:rsidRPr="008D150E">
        <w:t xml:space="preserve"> </w:t>
      </w:r>
      <w:proofErr w:type="spellStart"/>
      <w:r w:rsidRPr="008D150E">
        <w:t>tehnico-economice</w:t>
      </w:r>
      <w:proofErr w:type="spellEnd"/>
      <w:r w:rsidRPr="008D150E">
        <w:t xml:space="preserve">, </w:t>
      </w:r>
      <w:proofErr w:type="spellStart"/>
      <w:r w:rsidRPr="008D150E">
        <w:t>respectiv</w:t>
      </w:r>
      <w:proofErr w:type="spellEnd"/>
      <w:r w:rsidRPr="008D150E">
        <w:t xml:space="preserve"> </w:t>
      </w:r>
      <w:proofErr w:type="spellStart"/>
      <w:r w:rsidRPr="008D150E">
        <w:t>notele</w:t>
      </w:r>
      <w:proofErr w:type="spellEnd"/>
      <w:r w:rsidRPr="008D150E">
        <w:t xml:space="preserve"> de </w:t>
      </w:r>
      <w:proofErr w:type="spellStart"/>
      <w:r w:rsidRPr="008D150E">
        <w:t>fundamentare</w:t>
      </w:r>
      <w:proofErr w:type="spellEnd"/>
      <w:r w:rsidRPr="008D150E">
        <w:t xml:space="preserve"> </w:t>
      </w:r>
      <w:proofErr w:type="spellStart"/>
      <w:r w:rsidRPr="008D150E">
        <w:t>privind</w:t>
      </w:r>
      <w:proofErr w:type="spellEnd"/>
      <w:r w:rsidRPr="008D150E">
        <w:t xml:space="preserve"> </w:t>
      </w:r>
      <w:proofErr w:type="spellStart"/>
      <w:r w:rsidRPr="008D150E">
        <w:t>necesitatea</w:t>
      </w:r>
      <w:proofErr w:type="spellEnd"/>
      <w:r w:rsidRPr="008D150E">
        <w:t xml:space="preserve"> </w:t>
      </w:r>
      <w:proofErr w:type="spellStart"/>
      <w:r w:rsidRPr="008D150E">
        <w:t>şi</w:t>
      </w:r>
      <w:proofErr w:type="spellEnd"/>
      <w:r w:rsidRPr="008D150E">
        <w:t xml:space="preserve"> </w:t>
      </w:r>
      <w:proofErr w:type="spellStart"/>
      <w:r w:rsidRPr="008D150E">
        <w:t>oportunitatea</w:t>
      </w:r>
      <w:proofErr w:type="spellEnd"/>
      <w:r w:rsidRPr="008D150E">
        <w:t xml:space="preserve"> </w:t>
      </w:r>
      <w:proofErr w:type="spellStart"/>
      <w:r w:rsidRPr="008D150E">
        <w:t>efectuării</w:t>
      </w:r>
      <w:proofErr w:type="spellEnd"/>
      <w:r w:rsidRPr="008D150E">
        <w:t xml:space="preserve"> </w:t>
      </w:r>
      <w:proofErr w:type="spellStart"/>
      <w:r w:rsidRPr="008D150E">
        <w:t>cheltuielilor</w:t>
      </w:r>
      <w:proofErr w:type="spellEnd"/>
      <w:r w:rsidRPr="008D150E">
        <w:t xml:space="preserve"> </w:t>
      </w:r>
      <w:proofErr w:type="spellStart"/>
      <w:r w:rsidRPr="008D150E">
        <w:t>asimilate</w:t>
      </w:r>
      <w:proofErr w:type="spellEnd"/>
      <w:r w:rsidRPr="008D150E">
        <w:t xml:space="preserve"> </w:t>
      </w:r>
      <w:proofErr w:type="spellStart"/>
      <w:r w:rsidRPr="008D150E">
        <w:t>investiţiilor</w:t>
      </w:r>
      <w:proofErr w:type="spellEnd"/>
      <w:r w:rsidRPr="008D150E">
        <w:t xml:space="preserve">, au </w:t>
      </w:r>
      <w:proofErr w:type="spellStart"/>
      <w:r w:rsidRPr="008D150E">
        <w:t>fost</w:t>
      </w:r>
      <w:proofErr w:type="spellEnd"/>
      <w:r w:rsidRPr="008D150E">
        <w:t xml:space="preserve"> elaborate </w:t>
      </w:r>
      <w:proofErr w:type="spellStart"/>
      <w:r w:rsidRPr="008D150E">
        <w:t>şi</w:t>
      </w:r>
      <w:proofErr w:type="spellEnd"/>
      <w:r w:rsidRPr="008D150E">
        <w:t xml:space="preserve"> </w:t>
      </w:r>
      <w:proofErr w:type="spellStart"/>
      <w:r w:rsidRPr="008D150E">
        <w:t>aprobate</w:t>
      </w:r>
      <w:proofErr w:type="spellEnd"/>
      <w:r w:rsidRPr="008D150E">
        <w:t xml:space="preserve"> </w:t>
      </w:r>
      <w:proofErr w:type="spellStart"/>
      <w:r w:rsidRPr="008D150E">
        <w:t>potrivit</w:t>
      </w:r>
      <w:proofErr w:type="spellEnd"/>
      <w:r w:rsidRPr="008D150E">
        <w:t xml:space="preserve"> </w:t>
      </w:r>
      <w:proofErr w:type="spellStart"/>
      <w:r w:rsidRPr="008D150E">
        <w:t>dispoziţiilor</w:t>
      </w:r>
      <w:proofErr w:type="spellEnd"/>
      <w:r w:rsidRPr="008D150E">
        <w:t xml:space="preserve"> </w:t>
      </w:r>
      <w:proofErr w:type="spellStart"/>
      <w:r w:rsidRPr="008D150E">
        <w:t>legale</w:t>
      </w:r>
      <w:proofErr w:type="spellEnd"/>
      <w:r w:rsidRPr="008D150E">
        <w:t>;</w:t>
      </w:r>
    </w:p>
    <w:p w:rsidR="008260BA" w:rsidRPr="008D150E" w:rsidRDefault="008260BA" w:rsidP="0039597E">
      <w:pPr>
        <w:pStyle w:val="Frspaiere"/>
        <w:numPr>
          <w:ilvl w:val="0"/>
          <w:numId w:val="53"/>
        </w:numPr>
        <w:spacing w:line="276" w:lineRule="auto"/>
        <w:jc w:val="both"/>
      </w:pPr>
      <w:proofErr w:type="spellStart"/>
      <w:r w:rsidRPr="008D150E">
        <w:lastRenderedPageBreak/>
        <w:t>desfăşoară</w:t>
      </w:r>
      <w:proofErr w:type="spellEnd"/>
      <w:r w:rsidRPr="008D150E">
        <w:t xml:space="preserve"> </w:t>
      </w:r>
      <w:proofErr w:type="spellStart"/>
      <w:r w:rsidRPr="008D150E">
        <w:t>programul</w:t>
      </w:r>
      <w:proofErr w:type="spellEnd"/>
      <w:r w:rsidRPr="008D150E">
        <w:t xml:space="preserve"> de </w:t>
      </w:r>
      <w:proofErr w:type="spellStart"/>
      <w:r w:rsidRPr="008D150E">
        <w:t>investiţii</w:t>
      </w:r>
      <w:proofErr w:type="spellEnd"/>
      <w:r w:rsidRPr="008D150E">
        <w:t xml:space="preserve"> </w:t>
      </w:r>
      <w:proofErr w:type="spellStart"/>
      <w:r w:rsidRPr="008D150E">
        <w:t>publice</w:t>
      </w:r>
      <w:proofErr w:type="spellEnd"/>
      <w:r w:rsidRPr="008D150E">
        <w:t xml:space="preserve"> </w:t>
      </w:r>
      <w:proofErr w:type="spellStart"/>
      <w:r w:rsidRPr="008D150E">
        <w:t>aprobat</w:t>
      </w:r>
      <w:proofErr w:type="spellEnd"/>
      <w:r w:rsidRPr="008D150E">
        <w:t xml:space="preserve">, pe an </w:t>
      </w:r>
      <w:proofErr w:type="spellStart"/>
      <w:r w:rsidRPr="008D150E">
        <w:t>şi</w:t>
      </w:r>
      <w:proofErr w:type="spellEnd"/>
      <w:r w:rsidRPr="008D150E">
        <w:t xml:space="preserve"> </w:t>
      </w:r>
      <w:proofErr w:type="spellStart"/>
      <w:r w:rsidRPr="008D150E">
        <w:t>trimestre</w:t>
      </w:r>
      <w:proofErr w:type="spellEnd"/>
      <w:r w:rsidRPr="008D150E">
        <w:t xml:space="preserve">, </w:t>
      </w:r>
      <w:proofErr w:type="spellStart"/>
      <w:r w:rsidRPr="008D150E">
        <w:t>urmărind</w:t>
      </w:r>
      <w:proofErr w:type="spellEnd"/>
      <w:r w:rsidRPr="008D150E">
        <w:t xml:space="preserve"> ca </w:t>
      </w:r>
      <w:proofErr w:type="spellStart"/>
      <w:r w:rsidRPr="008D150E">
        <w:t>lucrările</w:t>
      </w:r>
      <w:proofErr w:type="spellEnd"/>
      <w:r w:rsidRPr="008D150E">
        <w:t xml:space="preserve"> de </w:t>
      </w:r>
      <w:proofErr w:type="spellStart"/>
      <w:r w:rsidRPr="008D150E">
        <w:t>execuţie</w:t>
      </w:r>
      <w:proofErr w:type="spellEnd"/>
      <w:r w:rsidRPr="008D150E">
        <w:t xml:space="preserve"> </w:t>
      </w:r>
      <w:proofErr w:type="spellStart"/>
      <w:r w:rsidRPr="008D150E">
        <w:t>să</w:t>
      </w:r>
      <w:proofErr w:type="spellEnd"/>
      <w:r w:rsidRPr="008D150E">
        <w:t xml:space="preserve"> fie </w:t>
      </w:r>
      <w:proofErr w:type="spellStart"/>
      <w:r w:rsidRPr="008D150E">
        <w:t>realizate</w:t>
      </w:r>
      <w:proofErr w:type="spellEnd"/>
      <w:r w:rsidRPr="008D150E">
        <w:t xml:space="preserve"> </w:t>
      </w:r>
      <w:proofErr w:type="spellStart"/>
      <w:r w:rsidRPr="008D150E">
        <w:t>într</w:t>
      </w:r>
      <w:proofErr w:type="spellEnd"/>
      <w:r w:rsidRPr="008D150E">
        <w:t xml:space="preserve">-o </w:t>
      </w:r>
      <w:proofErr w:type="spellStart"/>
      <w:r w:rsidRPr="008D150E">
        <w:t>ordine</w:t>
      </w:r>
      <w:proofErr w:type="spellEnd"/>
      <w:r w:rsidRPr="008D150E">
        <w:t xml:space="preserve"> </w:t>
      </w:r>
      <w:proofErr w:type="spellStart"/>
      <w:r w:rsidRPr="008D150E">
        <w:t>firească</w:t>
      </w:r>
      <w:proofErr w:type="spellEnd"/>
      <w:r w:rsidRPr="008D150E">
        <w:t xml:space="preserve"> </w:t>
      </w:r>
      <w:proofErr w:type="spellStart"/>
      <w:r w:rsidRPr="008D150E">
        <w:t>fără</w:t>
      </w:r>
      <w:proofErr w:type="spellEnd"/>
      <w:r w:rsidRPr="008D150E">
        <w:t xml:space="preserve"> </w:t>
      </w:r>
      <w:proofErr w:type="spellStart"/>
      <w:r w:rsidRPr="008D150E">
        <w:t>suprapuneri</w:t>
      </w:r>
      <w:proofErr w:type="spellEnd"/>
      <w:r w:rsidRPr="008D150E">
        <w:t xml:space="preserve"> </w:t>
      </w:r>
      <w:proofErr w:type="spellStart"/>
      <w:r w:rsidRPr="008D150E">
        <w:t>şi</w:t>
      </w:r>
      <w:proofErr w:type="spellEnd"/>
      <w:r w:rsidRPr="008D150E">
        <w:t xml:space="preserve"> </w:t>
      </w:r>
      <w:proofErr w:type="spellStart"/>
      <w:r w:rsidRPr="008D150E">
        <w:t>reveniri</w:t>
      </w:r>
      <w:proofErr w:type="spellEnd"/>
      <w:r w:rsidRPr="008D150E">
        <w:t xml:space="preserve"> </w:t>
      </w:r>
      <w:proofErr w:type="spellStart"/>
      <w:r w:rsidRPr="008D150E">
        <w:t>ulterioare</w:t>
      </w:r>
      <w:proofErr w:type="spellEnd"/>
      <w:r w:rsidRPr="008D150E">
        <w:t>;</w:t>
      </w:r>
    </w:p>
    <w:p w:rsidR="008260BA" w:rsidRPr="008D150E" w:rsidRDefault="008260BA" w:rsidP="0039597E">
      <w:pPr>
        <w:pStyle w:val="Frspaiere"/>
        <w:numPr>
          <w:ilvl w:val="0"/>
          <w:numId w:val="53"/>
        </w:numPr>
        <w:spacing w:line="276" w:lineRule="auto"/>
        <w:jc w:val="both"/>
      </w:pPr>
      <w:proofErr w:type="spellStart"/>
      <w:r w:rsidRPr="008D150E">
        <w:t>operează</w:t>
      </w:r>
      <w:proofErr w:type="spellEnd"/>
      <w:r w:rsidRPr="008D150E">
        <w:t xml:space="preserve"> </w:t>
      </w:r>
      <w:proofErr w:type="spellStart"/>
      <w:r w:rsidRPr="008D150E">
        <w:t>modificări</w:t>
      </w:r>
      <w:proofErr w:type="spellEnd"/>
      <w:r w:rsidRPr="008D150E">
        <w:t xml:space="preserve"> </w:t>
      </w:r>
      <w:proofErr w:type="spellStart"/>
      <w:r w:rsidRPr="008D150E">
        <w:t>în</w:t>
      </w:r>
      <w:proofErr w:type="spellEnd"/>
      <w:r w:rsidRPr="008D150E">
        <w:t xml:space="preserve"> </w:t>
      </w:r>
      <w:proofErr w:type="spellStart"/>
      <w:r w:rsidRPr="008D150E">
        <w:t>programul</w:t>
      </w:r>
      <w:proofErr w:type="spellEnd"/>
      <w:r w:rsidRPr="008D150E">
        <w:t xml:space="preserve"> de </w:t>
      </w:r>
      <w:proofErr w:type="spellStart"/>
      <w:r w:rsidRPr="008D150E">
        <w:t>investiţii</w:t>
      </w:r>
      <w:proofErr w:type="spellEnd"/>
      <w:r w:rsidRPr="008D150E">
        <w:t xml:space="preserve"> </w:t>
      </w:r>
      <w:proofErr w:type="spellStart"/>
      <w:r w:rsidRPr="008D150E">
        <w:t>publice</w:t>
      </w:r>
      <w:proofErr w:type="spellEnd"/>
      <w:r w:rsidRPr="008D150E">
        <w:t xml:space="preserve"> </w:t>
      </w:r>
      <w:proofErr w:type="spellStart"/>
      <w:r w:rsidRPr="008D150E">
        <w:t>aprobat</w:t>
      </w:r>
      <w:proofErr w:type="spellEnd"/>
      <w:r w:rsidRPr="008D150E">
        <w:t xml:space="preserve">, </w:t>
      </w:r>
      <w:proofErr w:type="spellStart"/>
      <w:r w:rsidRPr="008D150E">
        <w:t>ori</w:t>
      </w:r>
      <w:proofErr w:type="spellEnd"/>
      <w:r w:rsidRPr="008D150E">
        <w:t xml:space="preserve"> de </w:t>
      </w:r>
      <w:proofErr w:type="spellStart"/>
      <w:r w:rsidRPr="008D150E">
        <w:t>câte</w:t>
      </w:r>
      <w:proofErr w:type="spellEnd"/>
      <w:r w:rsidRPr="008D150E">
        <w:t xml:space="preserve"> </w:t>
      </w:r>
      <w:proofErr w:type="spellStart"/>
      <w:r w:rsidRPr="008D150E">
        <w:t>ori</w:t>
      </w:r>
      <w:proofErr w:type="spellEnd"/>
      <w:r w:rsidRPr="008D150E">
        <w:t xml:space="preserve"> </w:t>
      </w:r>
      <w:proofErr w:type="spellStart"/>
      <w:r w:rsidRPr="008D150E">
        <w:t>este</w:t>
      </w:r>
      <w:proofErr w:type="spellEnd"/>
      <w:r w:rsidRPr="008D150E">
        <w:t xml:space="preserve"> </w:t>
      </w:r>
      <w:proofErr w:type="spellStart"/>
      <w:r w:rsidRPr="008D150E">
        <w:t>cazul</w:t>
      </w:r>
      <w:proofErr w:type="spellEnd"/>
      <w:r w:rsidRPr="008D150E">
        <w:t xml:space="preserve">, </w:t>
      </w:r>
      <w:proofErr w:type="spellStart"/>
      <w:r w:rsidRPr="008D150E">
        <w:t>în</w:t>
      </w:r>
      <w:proofErr w:type="spellEnd"/>
      <w:r w:rsidRPr="008D150E">
        <w:t xml:space="preserve"> </w:t>
      </w:r>
      <w:proofErr w:type="spellStart"/>
      <w:r w:rsidRPr="008D150E">
        <w:t>conformitate</w:t>
      </w:r>
      <w:proofErr w:type="spellEnd"/>
      <w:r w:rsidRPr="008D150E">
        <w:t xml:space="preserve"> cu </w:t>
      </w:r>
      <w:proofErr w:type="spellStart"/>
      <w:r w:rsidRPr="008D150E">
        <w:t>prevederile</w:t>
      </w:r>
      <w:proofErr w:type="spellEnd"/>
      <w:r w:rsidRPr="008D150E">
        <w:t xml:space="preserve"> </w:t>
      </w:r>
      <w:proofErr w:type="spellStart"/>
      <w:r w:rsidRPr="008D150E">
        <w:t>legale</w:t>
      </w:r>
      <w:proofErr w:type="spellEnd"/>
      <w:r w:rsidRPr="008D150E">
        <w:t>;</w:t>
      </w:r>
    </w:p>
    <w:p w:rsidR="008260BA" w:rsidRPr="008D150E" w:rsidRDefault="008260BA" w:rsidP="0039597E">
      <w:pPr>
        <w:pStyle w:val="Frspaiere"/>
        <w:numPr>
          <w:ilvl w:val="0"/>
          <w:numId w:val="53"/>
        </w:numPr>
        <w:spacing w:line="276" w:lineRule="auto"/>
        <w:jc w:val="both"/>
      </w:pPr>
      <w:r w:rsidRPr="008D150E">
        <w:t xml:space="preserve">face </w:t>
      </w:r>
      <w:proofErr w:type="spellStart"/>
      <w:r w:rsidRPr="008D150E">
        <w:t>propuneri</w:t>
      </w:r>
      <w:proofErr w:type="spellEnd"/>
      <w:r w:rsidRPr="008D150E">
        <w:t xml:space="preserve"> </w:t>
      </w:r>
      <w:proofErr w:type="spellStart"/>
      <w:r w:rsidRPr="008D150E">
        <w:t>privind</w:t>
      </w:r>
      <w:proofErr w:type="spellEnd"/>
      <w:r w:rsidRPr="008D150E">
        <w:t xml:space="preserve"> </w:t>
      </w:r>
      <w:proofErr w:type="spellStart"/>
      <w:r w:rsidRPr="008D150E">
        <w:t>promovarea</w:t>
      </w:r>
      <w:proofErr w:type="spellEnd"/>
      <w:r w:rsidRPr="008D150E">
        <w:t xml:space="preserve"> de </w:t>
      </w:r>
      <w:proofErr w:type="spellStart"/>
      <w:r w:rsidRPr="008D150E">
        <w:t>investiţii</w:t>
      </w:r>
      <w:proofErr w:type="spellEnd"/>
      <w:r w:rsidRPr="008D150E">
        <w:t xml:space="preserve"> </w:t>
      </w:r>
      <w:proofErr w:type="spellStart"/>
      <w:r w:rsidRPr="008D150E">
        <w:t>noi</w:t>
      </w:r>
      <w:proofErr w:type="spellEnd"/>
      <w:r w:rsidRPr="008D150E">
        <w:t>;</w:t>
      </w:r>
    </w:p>
    <w:p w:rsidR="008260BA" w:rsidRPr="008D150E" w:rsidRDefault="008260BA" w:rsidP="0039597E">
      <w:pPr>
        <w:pStyle w:val="Frspaiere"/>
        <w:numPr>
          <w:ilvl w:val="0"/>
          <w:numId w:val="53"/>
        </w:numPr>
        <w:spacing w:line="276" w:lineRule="auto"/>
        <w:jc w:val="both"/>
      </w:pPr>
      <w:proofErr w:type="spellStart"/>
      <w:r w:rsidRPr="008D150E">
        <w:t>întocmeşte</w:t>
      </w:r>
      <w:proofErr w:type="spellEnd"/>
      <w:r w:rsidRPr="008D150E">
        <w:t xml:space="preserve">, </w:t>
      </w:r>
      <w:proofErr w:type="spellStart"/>
      <w:r w:rsidRPr="008D150E">
        <w:t>pentru</w:t>
      </w:r>
      <w:proofErr w:type="spellEnd"/>
      <w:r w:rsidRPr="008D150E">
        <w:t xml:space="preserve"> </w:t>
      </w:r>
      <w:proofErr w:type="spellStart"/>
      <w:r w:rsidRPr="008D150E">
        <w:t>fiecare</w:t>
      </w:r>
      <w:proofErr w:type="spellEnd"/>
      <w:r w:rsidRPr="008D150E">
        <w:t xml:space="preserve"> </w:t>
      </w:r>
      <w:proofErr w:type="spellStart"/>
      <w:r w:rsidRPr="008D150E">
        <w:t>obiectiv</w:t>
      </w:r>
      <w:proofErr w:type="spellEnd"/>
      <w:r w:rsidRPr="008D150E">
        <w:t xml:space="preserve"> </w:t>
      </w:r>
      <w:proofErr w:type="spellStart"/>
      <w:r w:rsidRPr="008D150E">
        <w:t>inclus</w:t>
      </w:r>
      <w:proofErr w:type="spellEnd"/>
      <w:r w:rsidRPr="008D150E">
        <w:t xml:space="preserve"> </w:t>
      </w:r>
      <w:proofErr w:type="spellStart"/>
      <w:r w:rsidRPr="008D150E">
        <w:t>în</w:t>
      </w:r>
      <w:proofErr w:type="spellEnd"/>
      <w:r w:rsidRPr="008D150E">
        <w:t xml:space="preserve"> </w:t>
      </w:r>
      <w:proofErr w:type="spellStart"/>
      <w:r w:rsidRPr="008D150E">
        <w:t>programul</w:t>
      </w:r>
      <w:proofErr w:type="spellEnd"/>
      <w:r w:rsidRPr="008D150E">
        <w:t xml:space="preserve"> de </w:t>
      </w:r>
      <w:proofErr w:type="spellStart"/>
      <w:r w:rsidRPr="008D150E">
        <w:t>investiţii</w:t>
      </w:r>
      <w:proofErr w:type="spellEnd"/>
      <w:r w:rsidRPr="008D150E">
        <w:t xml:space="preserve">, </w:t>
      </w:r>
      <w:proofErr w:type="spellStart"/>
      <w:r w:rsidRPr="008D150E">
        <w:t>fişa</w:t>
      </w:r>
      <w:proofErr w:type="spellEnd"/>
      <w:r w:rsidRPr="008D150E">
        <w:t xml:space="preserve"> </w:t>
      </w:r>
      <w:proofErr w:type="spellStart"/>
      <w:r w:rsidRPr="008D150E">
        <w:t>obiectivului</w:t>
      </w:r>
      <w:proofErr w:type="spellEnd"/>
      <w:r w:rsidRPr="008D150E">
        <w:t xml:space="preserve"> de </w:t>
      </w:r>
      <w:proofErr w:type="spellStart"/>
      <w:r w:rsidRPr="008D150E">
        <w:t>investiţii</w:t>
      </w:r>
      <w:proofErr w:type="spellEnd"/>
      <w:r w:rsidR="00541F19" w:rsidRPr="008D150E">
        <w:t>;</w:t>
      </w:r>
    </w:p>
    <w:p w:rsidR="008260BA" w:rsidRPr="008D150E" w:rsidRDefault="008260BA" w:rsidP="0039597E">
      <w:pPr>
        <w:pStyle w:val="Frspaiere"/>
        <w:numPr>
          <w:ilvl w:val="0"/>
          <w:numId w:val="53"/>
        </w:numPr>
        <w:spacing w:line="276" w:lineRule="auto"/>
        <w:jc w:val="both"/>
      </w:pPr>
      <w:proofErr w:type="spellStart"/>
      <w:r w:rsidRPr="008D150E">
        <w:t>asigură</w:t>
      </w:r>
      <w:proofErr w:type="spellEnd"/>
      <w:r w:rsidRPr="008D150E">
        <w:t xml:space="preserve"> </w:t>
      </w:r>
      <w:proofErr w:type="spellStart"/>
      <w:r w:rsidRPr="008D150E">
        <w:t>elaborarea</w:t>
      </w:r>
      <w:proofErr w:type="spellEnd"/>
      <w:r w:rsidRPr="008D150E">
        <w:t xml:space="preserve"> </w:t>
      </w:r>
      <w:proofErr w:type="spellStart"/>
      <w:r w:rsidRPr="008D150E">
        <w:t>documentaţiilor</w:t>
      </w:r>
      <w:proofErr w:type="spellEnd"/>
      <w:r w:rsidRPr="008D150E">
        <w:t xml:space="preserve"> </w:t>
      </w:r>
      <w:proofErr w:type="spellStart"/>
      <w:r w:rsidRPr="008D150E">
        <w:t>tehnico-economice</w:t>
      </w:r>
      <w:proofErr w:type="spellEnd"/>
      <w:r w:rsidRPr="008D150E">
        <w:t xml:space="preserve"> ale </w:t>
      </w:r>
      <w:proofErr w:type="spellStart"/>
      <w:r w:rsidRPr="008D150E">
        <w:t>obiectivelor</w:t>
      </w:r>
      <w:proofErr w:type="spellEnd"/>
      <w:r w:rsidRPr="008D150E">
        <w:t xml:space="preserve"> de </w:t>
      </w:r>
      <w:proofErr w:type="spellStart"/>
      <w:r w:rsidRPr="008D150E">
        <w:t>investiţii</w:t>
      </w:r>
      <w:proofErr w:type="spellEnd"/>
      <w:r w:rsidR="00541F19" w:rsidRPr="008D150E">
        <w:t>;</w:t>
      </w:r>
    </w:p>
    <w:p w:rsidR="008260BA" w:rsidRPr="008D150E" w:rsidRDefault="008260BA" w:rsidP="0039597E">
      <w:pPr>
        <w:pStyle w:val="Frspaiere"/>
        <w:numPr>
          <w:ilvl w:val="0"/>
          <w:numId w:val="39"/>
        </w:numPr>
        <w:spacing w:line="276" w:lineRule="auto"/>
        <w:jc w:val="both"/>
      </w:pPr>
      <w:proofErr w:type="spellStart"/>
      <w:r w:rsidRPr="008D150E">
        <w:t>propune</w:t>
      </w:r>
      <w:proofErr w:type="spellEnd"/>
      <w:r w:rsidRPr="008D150E">
        <w:t xml:space="preserve"> </w:t>
      </w:r>
      <w:proofErr w:type="spellStart"/>
      <w:r w:rsidRPr="008D150E">
        <w:t>actualizarea</w:t>
      </w:r>
      <w:proofErr w:type="spellEnd"/>
      <w:r w:rsidRPr="008D150E">
        <w:t xml:space="preserve"> </w:t>
      </w:r>
      <w:proofErr w:type="spellStart"/>
      <w:r w:rsidRPr="008D150E">
        <w:t>valorii</w:t>
      </w:r>
      <w:proofErr w:type="spellEnd"/>
      <w:r w:rsidRPr="008D150E">
        <w:t xml:space="preserve"> </w:t>
      </w:r>
      <w:proofErr w:type="spellStart"/>
      <w:r w:rsidRPr="008D150E">
        <w:t>fiecărui</w:t>
      </w:r>
      <w:proofErr w:type="spellEnd"/>
      <w:r w:rsidRPr="008D150E">
        <w:t xml:space="preserve"> </w:t>
      </w:r>
      <w:proofErr w:type="spellStart"/>
      <w:r w:rsidRPr="008D150E">
        <w:t>obiectiv</w:t>
      </w:r>
      <w:proofErr w:type="spellEnd"/>
      <w:r w:rsidRPr="008D150E">
        <w:t xml:space="preserve"> de </w:t>
      </w:r>
      <w:proofErr w:type="spellStart"/>
      <w:r w:rsidRPr="008D150E">
        <w:t>investiţii</w:t>
      </w:r>
      <w:proofErr w:type="spellEnd"/>
      <w:r w:rsidRPr="008D150E">
        <w:t xml:space="preserve"> </w:t>
      </w:r>
      <w:proofErr w:type="spellStart"/>
      <w:r w:rsidRPr="008D150E">
        <w:t>nou</w:t>
      </w:r>
      <w:proofErr w:type="spellEnd"/>
      <w:r w:rsidRPr="008D150E">
        <w:t xml:space="preserve"> </w:t>
      </w:r>
      <w:proofErr w:type="spellStart"/>
      <w:r w:rsidRPr="008D150E">
        <w:t>sau</w:t>
      </w:r>
      <w:proofErr w:type="spellEnd"/>
      <w:r w:rsidRPr="008D150E">
        <w:t xml:space="preserve"> </w:t>
      </w:r>
      <w:proofErr w:type="spellStart"/>
      <w:r w:rsidRPr="008D150E">
        <w:t>în</w:t>
      </w:r>
      <w:proofErr w:type="spellEnd"/>
      <w:r w:rsidRPr="008D150E">
        <w:t xml:space="preserve"> </w:t>
      </w:r>
      <w:proofErr w:type="spellStart"/>
      <w:r w:rsidRPr="008D150E">
        <w:t>continuare</w:t>
      </w:r>
      <w:proofErr w:type="spellEnd"/>
      <w:r w:rsidRPr="008D150E">
        <w:t xml:space="preserve">, </w:t>
      </w:r>
      <w:proofErr w:type="spellStart"/>
      <w:r w:rsidRPr="008D150E">
        <w:t>indiferent</w:t>
      </w:r>
      <w:proofErr w:type="spellEnd"/>
      <w:r w:rsidRPr="008D150E">
        <w:t xml:space="preserve"> de </w:t>
      </w:r>
      <w:proofErr w:type="spellStart"/>
      <w:r w:rsidRPr="008D150E">
        <w:t>sursele</w:t>
      </w:r>
      <w:proofErr w:type="spellEnd"/>
      <w:r w:rsidRPr="008D150E">
        <w:t xml:space="preserve"> de </w:t>
      </w:r>
      <w:proofErr w:type="spellStart"/>
      <w:r w:rsidRPr="008D150E">
        <w:t>finanţare</w:t>
      </w:r>
      <w:proofErr w:type="spellEnd"/>
      <w:r w:rsidRPr="008D150E">
        <w:t xml:space="preserve"> </w:t>
      </w:r>
      <w:proofErr w:type="spellStart"/>
      <w:r w:rsidRPr="008D150E">
        <w:t>ori</w:t>
      </w:r>
      <w:proofErr w:type="spellEnd"/>
      <w:r w:rsidRPr="008D150E">
        <w:t xml:space="preserve"> de </w:t>
      </w:r>
      <w:proofErr w:type="spellStart"/>
      <w:r w:rsidRPr="008D150E">
        <w:t>competenţa</w:t>
      </w:r>
      <w:proofErr w:type="spellEnd"/>
      <w:r w:rsidRPr="008D150E">
        <w:t xml:space="preserve"> de </w:t>
      </w:r>
      <w:proofErr w:type="spellStart"/>
      <w:r w:rsidRPr="008D150E">
        <w:t>aprobare</w:t>
      </w:r>
      <w:proofErr w:type="spellEnd"/>
      <w:r w:rsidRPr="008D150E">
        <w:t xml:space="preserve"> </w:t>
      </w:r>
      <w:proofErr w:type="gramStart"/>
      <w:r w:rsidRPr="008D150E">
        <w:t>a</w:t>
      </w:r>
      <w:proofErr w:type="gramEnd"/>
      <w:r w:rsidRPr="008D150E">
        <w:t xml:space="preserve"> </w:t>
      </w:r>
      <w:proofErr w:type="spellStart"/>
      <w:r w:rsidRPr="008D150E">
        <w:t>acestora</w:t>
      </w:r>
      <w:proofErr w:type="spellEnd"/>
      <w:r w:rsidRPr="008D150E">
        <w:t>;</w:t>
      </w:r>
    </w:p>
    <w:p w:rsidR="008260BA" w:rsidRPr="008D150E" w:rsidRDefault="008260BA" w:rsidP="0039597E">
      <w:pPr>
        <w:pStyle w:val="Frspaiere"/>
        <w:numPr>
          <w:ilvl w:val="0"/>
          <w:numId w:val="39"/>
        </w:numPr>
        <w:spacing w:line="276" w:lineRule="auto"/>
        <w:jc w:val="both"/>
      </w:pPr>
      <w:proofErr w:type="spellStart"/>
      <w:r w:rsidRPr="008D150E">
        <w:t>stabileşte</w:t>
      </w:r>
      <w:proofErr w:type="spellEnd"/>
      <w:r w:rsidRPr="008D150E">
        <w:t xml:space="preserve">, la </w:t>
      </w:r>
      <w:proofErr w:type="spellStart"/>
      <w:r w:rsidRPr="008D150E">
        <w:t>solicitarea</w:t>
      </w:r>
      <w:proofErr w:type="spellEnd"/>
      <w:r w:rsidRPr="008D150E">
        <w:t xml:space="preserve"> </w:t>
      </w:r>
      <w:proofErr w:type="spellStart"/>
      <w:r w:rsidRPr="008D150E">
        <w:t>şi</w:t>
      </w:r>
      <w:proofErr w:type="spellEnd"/>
      <w:r w:rsidRPr="008D150E">
        <w:t xml:space="preserve"> cu </w:t>
      </w:r>
      <w:proofErr w:type="spellStart"/>
      <w:r w:rsidRPr="008D150E">
        <w:t>aprobarea</w:t>
      </w:r>
      <w:proofErr w:type="spellEnd"/>
      <w:r w:rsidRPr="008D150E">
        <w:t xml:space="preserve"> </w:t>
      </w:r>
      <w:proofErr w:type="spellStart"/>
      <w:r w:rsidRPr="008D150E">
        <w:t>primarului</w:t>
      </w:r>
      <w:proofErr w:type="spellEnd"/>
      <w:r w:rsidRPr="008D150E">
        <w:t xml:space="preserve"> </w:t>
      </w:r>
      <w:proofErr w:type="spellStart"/>
      <w:r w:rsidRPr="008D150E">
        <w:t>în</w:t>
      </w:r>
      <w:proofErr w:type="spellEnd"/>
      <w:r w:rsidRPr="008D150E">
        <w:t xml:space="preserve"> </w:t>
      </w:r>
      <w:proofErr w:type="spellStart"/>
      <w:r w:rsidRPr="008D150E">
        <w:t>calitate</w:t>
      </w:r>
      <w:proofErr w:type="spellEnd"/>
      <w:r w:rsidRPr="008D150E">
        <w:t xml:space="preserve"> de </w:t>
      </w:r>
      <w:proofErr w:type="spellStart"/>
      <w:r w:rsidRPr="008D150E">
        <w:t>ordonator</w:t>
      </w:r>
      <w:proofErr w:type="spellEnd"/>
      <w:r w:rsidRPr="008D150E">
        <w:t xml:space="preserve"> principal de </w:t>
      </w:r>
      <w:proofErr w:type="spellStart"/>
      <w:r w:rsidRPr="008D150E">
        <w:t>credite</w:t>
      </w:r>
      <w:proofErr w:type="spellEnd"/>
      <w:r w:rsidRPr="008D150E">
        <w:t xml:space="preserve">, </w:t>
      </w:r>
      <w:proofErr w:type="spellStart"/>
      <w:r w:rsidRPr="008D150E">
        <w:t>priorităţile</w:t>
      </w:r>
      <w:proofErr w:type="spellEnd"/>
      <w:r w:rsidRPr="008D150E">
        <w:t xml:space="preserve"> </w:t>
      </w:r>
      <w:proofErr w:type="spellStart"/>
      <w:r w:rsidRPr="008D150E">
        <w:t>în</w:t>
      </w:r>
      <w:proofErr w:type="spellEnd"/>
      <w:r w:rsidRPr="008D150E">
        <w:t xml:space="preserve"> </w:t>
      </w:r>
      <w:proofErr w:type="spellStart"/>
      <w:r w:rsidRPr="008D150E">
        <w:t>repartizarea</w:t>
      </w:r>
      <w:proofErr w:type="spellEnd"/>
      <w:r w:rsidRPr="008D150E">
        <w:t xml:space="preserve"> </w:t>
      </w:r>
      <w:proofErr w:type="spellStart"/>
      <w:r w:rsidRPr="008D150E">
        <w:t>sumelor</w:t>
      </w:r>
      <w:proofErr w:type="spellEnd"/>
      <w:r w:rsidRPr="008D150E">
        <w:t xml:space="preserve"> pe </w:t>
      </w:r>
      <w:proofErr w:type="spellStart"/>
      <w:r w:rsidRPr="008D150E">
        <w:t>fiecare</w:t>
      </w:r>
      <w:proofErr w:type="spellEnd"/>
      <w:r w:rsidRPr="008D150E">
        <w:t xml:space="preserve"> </w:t>
      </w:r>
      <w:proofErr w:type="spellStart"/>
      <w:r w:rsidRPr="008D150E">
        <w:t>obiectiv</w:t>
      </w:r>
      <w:proofErr w:type="spellEnd"/>
      <w:r w:rsidRPr="008D150E">
        <w:t xml:space="preserve"> </w:t>
      </w:r>
      <w:proofErr w:type="spellStart"/>
      <w:r w:rsidRPr="008D150E">
        <w:t>înscris</w:t>
      </w:r>
      <w:proofErr w:type="spellEnd"/>
      <w:r w:rsidRPr="008D150E">
        <w:t xml:space="preserve"> </w:t>
      </w:r>
      <w:proofErr w:type="spellStart"/>
      <w:r w:rsidRPr="008D150E">
        <w:t>în</w:t>
      </w:r>
      <w:proofErr w:type="spellEnd"/>
      <w:r w:rsidRPr="008D150E">
        <w:t xml:space="preserve"> </w:t>
      </w:r>
      <w:proofErr w:type="spellStart"/>
      <w:r w:rsidRPr="008D150E">
        <w:t>programul</w:t>
      </w:r>
      <w:proofErr w:type="spellEnd"/>
      <w:r w:rsidRPr="008D150E">
        <w:t xml:space="preserve"> de </w:t>
      </w:r>
      <w:proofErr w:type="spellStart"/>
      <w:r w:rsidRPr="008D150E">
        <w:t>investiţii</w:t>
      </w:r>
      <w:proofErr w:type="spellEnd"/>
      <w:r w:rsidRPr="008D150E">
        <w:t xml:space="preserve">, </w:t>
      </w:r>
      <w:proofErr w:type="spellStart"/>
      <w:r w:rsidRPr="008D150E">
        <w:t>în</w:t>
      </w:r>
      <w:proofErr w:type="spellEnd"/>
      <w:r w:rsidRPr="008D150E">
        <w:t xml:space="preserve"> </w:t>
      </w:r>
      <w:proofErr w:type="spellStart"/>
      <w:r w:rsidRPr="008D150E">
        <w:t>limita</w:t>
      </w:r>
      <w:proofErr w:type="spellEnd"/>
      <w:r w:rsidRPr="008D150E">
        <w:t xml:space="preserve"> </w:t>
      </w:r>
      <w:proofErr w:type="spellStart"/>
      <w:r w:rsidRPr="008D150E">
        <w:t>fondurilor</w:t>
      </w:r>
      <w:proofErr w:type="spellEnd"/>
      <w:r w:rsidRPr="008D150E">
        <w:t xml:space="preserve"> </w:t>
      </w:r>
      <w:proofErr w:type="spellStart"/>
      <w:r w:rsidRPr="008D150E">
        <w:t>cuprinse</w:t>
      </w:r>
      <w:proofErr w:type="spellEnd"/>
      <w:r w:rsidRPr="008D150E">
        <w:t xml:space="preserve"> </w:t>
      </w:r>
      <w:proofErr w:type="spellStart"/>
      <w:r w:rsidRPr="008D150E">
        <w:t>în</w:t>
      </w:r>
      <w:proofErr w:type="spellEnd"/>
      <w:r w:rsidRPr="008D150E">
        <w:t xml:space="preserve"> </w:t>
      </w:r>
      <w:proofErr w:type="spellStart"/>
      <w:r w:rsidRPr="008D150E">
        <w:t>proiectul</w:t>
      </w:r>
      <w:proofErr w:type="spellEnd"/>
      <w:r w:rsidRPr="008D150E">
        <w:t xml:space="preserve"> de </w:t>
      </w:r>
      <w:proofErr w:type="spellStart"/>
      <w:r w:rsidRPr="008D150E">
        <w:t>buget</w:t>
      </w:r>
      <w:proofErr w:type="spellEnd"/>
      <w:r w:rsidRPr="008D150E">
        <w:t xml:space="preserve"> cu </w:t>
      </w:r>
      <w:proofErr w:type="spellStart"/>
      <w:r w:rsidRPr="008D150E">
        <w:t>această</w:t>
      </w:r>
      <w:proofErr w:type="spellEnd"/>
      <w:r w:rsidRPr="008D150E">
        <w:t xml:space="preserve"> </w:t>
      </w:r>
      <w:proofErr w:type="spellStart"/>
      <w:r w:rsidRPr="008D150E">
        <w:t>destinaţie</w:t>
      </w:r>
      <w:proofErr w:type="spellEnd"/>
      <w:r w:rsidRPr="008D150E">
        <w:t xml:space="preserve">, </w:t>
      </w:r>
      <w:proofErr w:type="spellStart"/>
      <w:r w:rsidRPr="008D150E">
        <w:t>asigurând</w:t>
      </w:r>
      <w:proofErr w:type="spellEnd"/>
      <w:r w:rsidRPr="008D150E">
        <w:t xml:space="preserve"> </w:t>
      </w:r>
      <w:proofErr w:type="spellStart"/>
      <w:r w:rsidRPr="008D150E">
        <w:t>totodată</w:t>
      </w:r>
      <w:proofErr w:type="spellEnd"/>
      <w:r w:rsidRPr="008D150E">
        <w:t xml:space="preserve"> </w:t>
      </w:r>
      <w:proofErr w:type="spellStart"/>
      <w:r w:rsidRPr="008D150E">
        <w:t>realizarea</w:t>
      </w:r>
      <w:proofErr w:type="spellEnd"/>
      <w:r w:rsidRPr="008D150E">
        <w:t xml:space="preserve"> </w:t>
      </w:r>
      <w:proofErr w:type="spellStart"/>
      <w:r w:rsidRPr="008D150E">
        <w:t>obiectivelor</w:t>
      </w:r>
      <w:proofErr w:type="spellEnd"/>
      <w:r w:rsidRPr="008D150E">
        <w:t xml:space="preserve"> de </w:t>
      </w:r>
      <w:proofErr w:type="spellStart"/>
      <w:r w:rsidRPr="008D150E">
        <w:t>investiţii</w:t>
      </w:r>
      <w:proofErr w:type="spellEnd"/>
      <w:r w:rsidRPr="008D150E">
        <w:t xml:space="preserve"> </w:t>
      </w:r>
      <w:proofErr w:type="spellStart"/>
      <w:r w:rsidRPr="008D150E">
        <w:t>în</w:t>
      </w:r>
      <w:proofErr w:type="spellEnd"/>
      <w:r w:rsidRPr="008D150E">
        <w:t xml:space="preserve"> </w:t>
      </w:r>
      <w:proofErr w:type="spellStart"/>
      <w:r w:rsidRPr="008D150E">
        <w:t>cadrul</w:t>
      </w:r>
      <w:proofErr w:type="spellEnd"/>
      <w:r w:rsidRPr="008D150E">
        <w:t xml:space="preserve"> </w:t>
      </w:r>
      <w:proofErr w:type="spellStart"/>
      <w:r w:rsidRPr="008D150E">
        <w:t>duratelor</w:t>
      </w:r>
      <w:proofErr w:type="spellEnd"/>
      <w:r w:rsidRPr="008D150E">
        <w:t xml:space="preserve"> de </w:t>
      </w:r>
      <w:proofErr w:type="spellStart"/>
      <w:r w:rsidRPr="008D150E">
        <w:t>execuţie</w:t>
      </w:r>
      <w:proofErr w:type="spellEnd"/>
      <w:r w:rsidRPr="008D150E">
        <w:t xml:space="preserve"> </w:t>
      </w:r>
      <w:proofErr w:type="spellStart"/>
      <w:r w:rsidRPr="008D150E">
        <w:t>aprobate</w:t>
      </w:r>
      <w:proofErr w:type="spellEnd"/>
      <w:r w:rsidRPr="008D150E">
        <w:t>;</w:t>
      </w:r>
    </w:p>
    <w:p w:rsidR="008260BA" w:rsidRPr="008D150E" w:rsidRDefault="008260BA" w:rsidP="0039597E">
      <w:pPr>
        <w:pStyle w:val="Frspaiere"/>
        <w:numPr>
          <w:ilvl w:val="0"/>
          <w:numId w:val="39"/>
        </w:numPr>
        <w:spacing w:line="276" w:lineRule="auto"/>
        <w:jc w:val="both"/>
      </w:pPr>
      <w:proofErr w:type="spellStart"/>
      <w:r w:rsidRPr="008D150E">
        <w:t>întocmeşte</w:t>
      </w:r>
      <w:proofErr w:type="spellEnd"/>
      <w:r w:rsidRPr="008D150E">
        <w:t xml:space="preserve">, cu </w:t>
      </w:r>
      <w:proofErr w:type="spellStart"/>
      <w:r w:rsidRPr="008D150E">
        <w:t>aprobarea</w:t>
      </w:r>
      <w:proofErr w:type="spellEnd"/>
      <w:r w:rsidRPr="008D150E">
        <w:t xml:space="preserve"> </w:t>
      </w:r>
      <w:proofErr w:type="spellStart"/>
      <w:r w:rsidRPr="008D150E">
        <w:t>primarului</w:t>
      </w:r>
      <w:proofErr w:type="spellEnd"/>
      <w:r w:rsidRPr="008D150E">
        <w:t xml:space="preserve"> </w:t>
      </w:r>
      <w:proofErr w:type="spellStart"/>
      <w:r w:rsidRPr="008D150E">
        <w:t>în</w:t>
      </w:r>
      <w:proofErr w:type="spellEnd"/>
      <w:r w:rsidRPr="008D150E">
        <w:t xml:space="preserve"> </w:t>
      </w:r>
      <w:proofErr w:type="spellStart"/>
      <w:r w:rsidRPr="008D150E">
        <w:t>calitate</w:t>
      </w:r>
      <w:proofErr w:type="spellEnd"/>
      <w:r w:rsidRPr="008D150E">
        <w:t xml:space="preserve"> de </w:t>
      </w:r>
      <w:proofErr w:type="spellStart"/>
      <w:r w:rsidRPr="008D150E">
        <w:t>ordonator</w:t>
      </w:r>
      <w:proofErr w:type="spellEnd"/>
      <w:r w:rsidRPr="008D150E">
        <w:t xml:space="preserve"> principal de </w:t>
      </w:r>
      <w:proofErr w:type="spellStart"/>
      <w:r w:rsidRPr="008D150E">
        <w:t>credite</w:t>
      </w:r>
      <w:proofErr w:type="spellEnd"/>
      <w:r w:rsidRPr="008D150E">
        <w:t xml:space="preserve">, </w:t>
      </w:r>
      <w:proofErr w:type="spellStart"/>
      <w:r w:rsidRPr="008D150E">
        <w:t>formele</w:t>
      </w:r>
      <w:proofErr w:type="spellEnd"/>
      <w:r w:rsidRPr="008D150E">
        <w:t xml:space="preserve"> </w:t>
      </w:r>
      <w:proofErr w:type="spellStart"/>
      <w:r w:rsidRPr="008D150E">
        <w:t>necesare</w:t>
      </w:r>
      <w:proofErr w:type="spellEnd"/>
      <w:r w:rsidRPr="008D150E">
        <w:t xml:space="preserve">, </w:t>
      </w:r>
      <w:proofErr w:type="spellStart"/>
      <w:r w:rsidRPr="008D150E">
        <w:t>în</w:t>
      </w:r>
      <w:proofErr w:type="spellEnd"/>
      <w:r w:rsidRPr="008D150E">
        <w:t xml:space="preserve"> </w:t>
      </w:r>
      <w:proofErr w:type="spellStart"/>
      <w:r w:rsidRPr="008D150E">
        <w:t>situaţia</w:t>
      </w:r>
      <w:proofErr w:type="spellEnd"/>
      <w:r w:rsidRPr="008D150E">
        <w:t xml:space="preserve"> </w:t>
      </w:r>
      <w:proofErr w:type="spellStart"/>
      <w:r w:rsidRPr="008D150E">
        <w:t>în</w:t>
      </w:r>
      <w:proofErr w:type="spellEnd"/>
      <w:r w:rsidRPr="008D150E">
        <w:t xml:space="preserve"> care, pe </w:t>
      </w:r>
      <w:proofErr w:type="spellStart"/>
      <w:r w:rsidRPr="008D150E">
        <w:t>parcursul</w:t>
      </w:r>
      <w:proofErr w:type="spellEnd"/>
      <w:r w:rsidRPr="008D150E">
        <w:t xml:space="preserve"> </w:t>
      </w:r>
      <w:proofErr w:type="spellStart"/>
      <w:r w:rsidRPr="008D150E">
        <w:t>execuţiei</w:t>
      </w:r>
      <w:proofErr w:type="spellEnd"/>
      <w:r w:rsidRPr="008D150E">
        <w:t xml:space="preserve"> </w:t>
      </w:r>
      <w:proofErr w:type="spellStart"/>
      <w:r w:rsidRPr="008D150E">
        <w:t>bugetare</w:t>
      </w:r>
      <w:proofErr w:type="spellEnd"/>
      <w:r w:rsidRPr="008D150E">
        <w:t xml:space="preserve">, din motive </w:t>
      </w:r>
      <w:proofErr w:type="spellStart"/>
      <w:r w:rsidRPr="008D150E">
        <w:t>obiective</w:t>
      </w:r>
      <w:proofErr w:type="spellEnd"/>
      <w:r w:rsidRPr="008D150E">
        <w:t xml:space="preserve">, </w:t>
      </w:r>
      <w:proofErr w:type="spellStart"/>
      <w:r w:rsidRPr="008D150E">
        <w:t>implementarea</w:t>
      </w:r>
      <w:proofErr w:type="spellEnd"/>
      <w:r w:rsidRPr="008D150E">
        <w:t xml:space="preserve"> </w:t>
      </w:r>
      <w:proofErr w:type="spellStart"/>
      <w:r w:rsidRPr="008D150E">
        <w:t>unui</w:t>
      </w:r>
      <w:proofErr w:type="spellEnd"/>
      <w:r w:rsidRPr="008D150E">
        <w:t xml:space="preserve"> </w:t>
      </w:r>
      <w:proofErr w:type="spellStart"/>
      <w:r w:rsidRPr="008D150E">
        <w:t>proiect</w:t>
      </w:r>
      <w:proofErr w:type="spellEnd"/>
      <w:r w:rsidRPr="008D150E">
        <w:t xml:space="preserve"> de </w:t>
      </w:r>
      <w:proofErr w:type="spellStart"/>
      <w:r w:rsidRPr="008D150E">
        <w:t>investiţii</w:t>
      </w:r>
      <w:proofErr w:type="spellEnd"/>
      <w:r w:rsidRPr="008D150E">
        <w:t xml:space="preserve"> nu se </w:t>
      </w:r>
      <w:proofErr w:type="spellStart"/>
      <w:r w:rsidRPr="008D150E">
        <w:t>poate</w:t>
      </w:r>
      <w:proofErr w:type="spellEnd"/>
      <w:r w:rsidRPr="008D150E">
        <w:t xml:space="preserve"> </w:t>
      </w:r>
      <w:proofErr w:type="spellStart"/>
      <w:r w:rsidRPr="008D150E">
        <w:t>realiza</w:t>
      </w:r>
      <w:proofErr w:type="spellEnd"/>
      <w:r w:rsidRPr="008D150E">
        <w:t xml:space="preserve"> conform </w:t>
      </w:r>
      <w:proofErr w:type="spellStart"/>
      <w:r w:rsidRPr="008D150E">
        <w:t>proiecţiei</w:t>
      </w:r>
      <w:proofErr w:type="spellEnd"/>
      <w:r w:rsidRPr="008D150E">
        <w:t xml:space="preserve"> </w:t>
      </w:r>
      <w:proofErr w:type="spellStart"/>
      <w:r w:rsidRPr="008D150E">
        <w:t>bugetare</w:t>
      </w:r>
      <w:proofErr w:type="spellEnd"/>
      <w:r w:rsidRPr="008D150E">
        <w:t xml:space="preserve"> </w:t>
      </w:r>
      <w:proofErr w:type="spellStart"/>
      <w:r w:rsidRPr="008D150E">
        <w:t>şi</w:t>
      </w:r>
      <w:proofErr w:type="spellEnd"/>
      <w:r w:rsidRPr="008D150E">
        <w:t xml:space="preserve"> </w:t>
      </w:r>
      <w:proofErr w:type="spellStart"/>
      <w:r w:rsidRPr="008D150E">
        <w:t>propunerea</w:t>
      </w:r>
      <w:proofErr w:type="spellEnd"/>
      <w:r w:rsidRPr="008D150E">
        <w:t xml:space="preserve"> de </w:t>
      </w:r>
      <w:proofErr w:type="spellStart"/>
      <w:r w:rsidRPr="008D150E">
        <w:t>aprobare</w:t>
      </w:r>
      <w:proofErr w:type="spellEnd"/>
      <w:r w:rsidRPr="008D150E">
        <w:t xml:space="preserve"> a </w:t>
      </w:r>
      <w:proofErr w:type="spellStart"/>
      <w:r w:rsidRPr="008D150E">
        <w:t>redistribuirii</w:t>
      </w:r>
      <w:proofErr w:type="spellEnd"/>
      <w:r w:rsidRPr="008D150E">
        <w:t xml:space="preserve"> </w:t>
      </w:r>
      <w:proofErr w:type="spellStart"/>
      <w:r w:rsidRPr="008D150E">
        <w:t>fondurilor</w:t>
      </w:r>
      <w:proofErr w:type="spellEnd"/>
      <w:r w:rsidRPr="008D150E">
        <w:t xml:space="preserve"> </w:t>
      </w:r>
      <w:proofErr w:type="spellStart"/>
      <w:r w:rsidRPr="008D150E">
        <w:t>între</w:t>
      </w:r>
      <w:proofErr w:type="spellEnd"/>
      <w:r w:rsidRPr="008D150E">
        <w:t xml:space="preserve"> </w:t>
      </w:r>
      <w:proofErr w:type="spellStart"/>
      <w:r w:rsidRPr="008D150E">
        <w:t>proiectele</w:t>
      </w:r>
      <w:proofErr w:type="spellEnd"/>
      <w:r w:rsidRPr="008D150E">
        <w:t xml:space="preserve"> </w:t>
      </w:r>
      <w:proofErr w:type="spellStart"/>
      <w:r w:rsidRPr="008D150E">
        <w:t>înscrise</w:t>
      </w:r>
      <w:proofErr w:type="spellEnd"/>
      <w:r w:rsidRPr="008D150E">
        <w:t xml:space="preserve"> </w:t>
      </w:r>
      <w:proofErr w:type="spellStart"/>
      <w:r w:rsidRPr="008D150E">
        <w:t>în</w:t>
      </w:r>
      <w:proofErr w:type="spellEnd"/>
      <w:r w:rsidRPr="008D150E">
        <w:t xml:space="preserve"> </w:t>
      </w:r>
      <w:proofErr w:type="spellStart"/>
      <w:r w:rsidRPr="008D150E">
        <w:t>programul</w:t>
      </w:r>
      <w:proofErr w:type="spellEnd"/>
      <w:r w:rsidRPr="008D150E">
        <w:t xml:space="preserve"> de </w:t>
      </w:r>
      <w:proofErr w:type="spellStart"/>
      <w:r w:rsidRPr="008D150E">
        <w:t>investiţii</w:t>
      </w:r>
      <w:proofErr w:type="spellEnd"/>
      <w:r w:rsidRPr="008D150E">
        <w:t>;</w:t>
      </w:r>
    </w:p>
    <w:p w:rsidR="008260BA" w:rsidRPr="008D150E" w:rsidRDefault="008260BA" w:rsidP="0039597E">
      <w:pPr>
        <w:pStyle w:val="Frspaiere"/>
        <w:numPr>
          <w:ilvl w:val="0"/>
          <w:numId w:val="39"/>
        </w:numPr>
        <w:spacing w:line="276" w:lineRule="auto"/>
        <w:jc w:val="both"/>
      </w:pPr>
      <w:proofErr w:type="spellStart"/>
      <w:r w:rsidRPr="008D150E">
        <w:t>stabileşte</w:t>
      </w:r>
      <w:proofErr w:type="spellEnd"/>
      <w:r w:rsidRPr="008D150E">
        <w:t xml:space="preserve">, conform </w:t>
      </w:r>
      <w:proofErr w:type="spellStart"/>
      <w:r w:rsidRPr="008D150E">
        <w:t>documentațiilor</w:t>
      </w:r>
      <w:proofErr w:type="spellEnd"/>
      <w:r w:rsidRPr="008D150E">
        <w:t xml:space="preserve"> </w:t>
      </w:r>
      <w:proofErr w:type="spellStart"/>
      <w:r w:rsidRPr="008D150E">
        <w:t>aprobate</w:t>
      </w:r>
      <w:proofErr w:type="spellEnd"/>
      <w:r w:rsidRPr="008D150E">
        <w:t xml:space="preserve">, </w:t>
      </w:r>
      <w:proofErr w:type="spellStart"/>
      <w:r w:rsidRPr="008D150E">
        <w:t>amplasamentele</w:t>
      </w:r>
      <w:proofErr w:type="spellEnd"/>
      <w:r w:rsidRPr="008D150E">
        <w:t xml:space="preserve"> pe care </w:t>
      </w:r>
      <w:proofErr w:type="spellStart"/>
      <w:r w:rsidRPr="008D150E">
        <w:t>urmează</w:t>
      </w:r>
      <w:proofErr w:type="spellEnd"/>
      <w:r w:rsidRPr="008D150E">
        <w:t xml:space="preserve"> </w:t>
      </w:r>
      <w:proofErr w:type="spellStart"/>
      <w:r w:rsidRPr="008D150E">
        <w:t>să</w:t>
      </w:r>
      <w:proofErr w:type="spellEnd"/>
      <w:r w:rsidRPr="008D150E">
        <w:t xml:space="preserve"> se </w:t>
      </w:r>
      <w:proofErr w:type="spellStart"/>
      <w:r w:rsidRPr="008D150E">
        <w:t>realizeze</w:t>
      </w:r>
      <w:proofErr w:type="spellEnd"/>
      <w:r w:rsidRPr="008D150E">
        <w:t xml:space="preserve"> </w:t>
      </w:r>
      <w:proofErr w:type="spellStart"/>
      <w:r w:rsidRPr="008D150E">
        <w:t>obiectivele</w:t>
      </w:r>
      <w:proofErr w:type="spellEnd"/>
      <w:r w:rsidRPr="008D150E">
        <w:t xml:space="preserve"> de </w:t>
      </w:r>
      <w:proofErr w:type="spellStart"/>
      <w:r w:rsidRPr="008D150E">
        <w:t>investiţii</w:t>
      </w:r>
      <w:proofErr w:type="spellEnd"/>
      <w:r w:rsidRPr="008D150E">
        <w:t>.</w:t>
      </w:r>
    </w:p>
    <w:p w:rsidR="008260BA" w:rsidRPr="008D150E" w:rsidRDefault="008260BA" w:rsidP="008D150E">
      <w:pPr>
        <w:pStyle w:val="Frspaiere"/>
        <w:jc w:val="both"/>
        <w:rPr>
          <w:b/>
        </w:rPr>
      </w:pPr>
      <w:r w:rsidRPr="008D150E">
        <w:rPr>
          <w:b/>
        </w:rPr>
        <w:t xml:space="preserve">b) </w:t>
      </w:r>
      <w:proofErr w:type="spellStart"/>
      <w:r w:rsidRPr="008D150E">
        <w:rPr>
          <w:b/>
        </w:rPr>
        <w:t>atribuții</w:t>
      </w:r>
      <w:proofErr w:type="spellEnd"/>
      <w:r w:rsidRPr="008D150E">
        <w:rPr>
          <w:b/>
        </w:rPr>
        <w:t xml:space="preserve"> </w:t>
      </w:r>
      <w:proofErr w:type="spellStart"/>
      <w:r w:rsidRPr="008D150E">
        <w:rPr>
          <w:b/>
        </w:rPr>
        <w:t>privind</w:t>
      </w:r>
      <w:proofErr w:type="spellEnd"/>
      <w:r w:rsidRPr="008D150E">
        <w:rPr>
          <w:b/>
        </w:rPr>
        <w:t xml:space="preserve"> </w:t>
      </w:r>
      <w:proofErr w:type="spellStart"/>
      <w:r w:rsidRPr="008D150E">
        <w:rPr>
          <w:b/>
        </w:rPr>
        <w:t>atribuirea</w:t>
      </w:r>
      <w:proofErr w:type="spellEnd"/>
      <w:r w:rsidRPr="008D150E">
        <w:rPr>
          <w:b/>
        </w:rPr>
        <w:t xml:space="preserve"> </w:t>
      </w:r>
      <w:proofErr w:type="spellStart"/>
      <w:r w:rsidRPr="008D150E">
        <w:rPr>
          <w:b/>
        </w:rPr>
        <w:t>şi</w:t>
      </w:r>
      <w:proofErr w:type="spellEnd"/>
      <w:r w:rsidRPr="008D150E">
        <w:rPr>
          <w:b/>
        </w:rPr>
        <w:t xml:space="preserve"> </w:t>
      </w:r>
      <w:proofErr w:type="spellStart"/>
      <w:r w:rsidRPr="008D150E">
        <w:rPr>
          <w:b/>
        </w:rPr>
        <w:t>încheierea</w:t>
      </w:r>
      <w:proofErr w:type="spellEnd"/>
      <w:r w:rsidRPr="008D150E">
        <w:rPr>
          <w:b/>
        </w:rPr>
        <w:t xml:space="preserve"> </w:t>
      </w:r>
      <w:proofErr w:type="spellStart"/>
      <w:r w:rsidRPr="008D150E">
        <w:rPr>
          <w:b/>
        </w:rPr>
        <w:t>contractelor</w:t>
      </w:r>
      <w:proofErr w:type="spellEnd"/>
      <w:r w:rsidRPr="008D150E">
        <w:rPr>
          <w:b/>
        </w:rPr>
        <w:t xml:space="preserve"> de </w:t>
      </w:r>
      <w:proofErr w:type="spellStart"/>
      <w:r w:rsidRPr="008D150E">
        <w:rPr>
          <w:b/>
        </w:rPr>
        <w:t>achiziţii</w:t>
      </w:r>
      <w:proofErr w:type="spellEnd"/>
      <w:r w:rsidRPr="008D150E">
        <w:rPr>
          <w:b/>
        </w:rPr>
        <w:t xml:space="preserve"> </w:t>
      </w:r>
      <w:proofErr w:type="spellStart"/>
      <w:r w:rsidRPr="008D150E">
        <w:rPr>
          <w:b/>
        </w:rPr>
        <w:t>publice</w:t>
      </w:r>
      <w:proofErr w:type="spellEnd"/>
      <w:r w:rsidRPr="008D150E">
        <w:rPr>
          <w:b/>
        </w:rPr>
        <w:t xml:space="preserve"> - </w:t>
      </w:r>
      <w:proofErr w:type="spellStart"/>
      <w:r w:rsidRPr="008D150E">
        <w:rPr>
          <w:b/>
        </w:rPr>
        <w:t>contracte</w:t>
      </w:r>
      <w:proofErr w:type="spellEnd"/>
      <w:r w:rsidRPr="008D150E">
        <w:rPr>
          <w:b/>
        </w:rPr>
        <w:t xml:space="preserve"> de </w:t>
      </w:r>
      <w:proofErr w:type="spellStart"/>
      <w:r w:rsidRPr="008D150E">
        <w:rPr>
          <w:b/>
        </w:rPr>
        <w:t>furnizare</w:t>
      </w:r>
      <w:proofErr w:type="spellEnd"/>
      <w:r w:rsidRPr="008D150E">
        <w:rPr>
          <w:b/>
        </w:rPr>
        <w:t xml:space="preserve">, </w:t>
      </w:r>
      <w:proofErr w:type="spellStart"/>
      <w:r w:rsidRPr="008D150E">
        <w:rPr>
          <w:b/>
        </w:rPr>
        <w:t>contracte</w:t>
      </w:r>
      <w:proofErr w:type="spellEnd"/>
      <w:r w:rsidRPr="008D150E">
        <w:rPr>
          <w:b/>
        </w:rPr>
        <w:t xml:space="preserve"> de </w:t>
      </w:r>
      <w:proofErr w:type="spellStart"/>
      <w:r w:rsidRPr="008D150E">
        <w:rPr>
          <w:b/>
        </w:rPr>
        <w:t>servicii</w:t>
      </w:r>
      <w:proofErr w:type="spellEnd"/>
      <w:r w:rsidRPr="008D150E">
        <w:rPr>
          <w:b/>
        </w:rPr>
        <w:t xml:space="preserve"> (</w:t>
      </w:r>
      <w:proofErr w:type="spellStart"/>
      <w:r w:rsidRPr="008D150E">
        <w:rPr>
          <w:b/>
        </w:rPr>
        <w:t>proiectare</w:t>
      </w:r>
      <w:proofErr w:type="spellEnd"/>
      <w:r w:rsidRPr="008D150E">
        <w:rPr>
          <w:b/>
        </w:rPr>
        <w:t xml:space="preserve">), </w:t>
      </w:r>
      <w:proofErr w:type="spellStart"/>
      <w:r w:rsidRPr="008D150E">
        <w:rPr>
          <w:b/>
        </w:rPr>
        <w:t>contracte</w:t>
      </w:r>
      <w:proofErr w:type="spellEnd"/>
      <w:r w:rsidRPr="008D150E">
        <w:rPr>
          <w:b/>
        </w:rPr>
        <w:t xml:space="preserve"> de </w:t>
      </w:r>
      <w:proofErr w:type="spellStart"/>
      <w:r w:rsidRPr="008D150E">
        <w:rPr>
          <w:b/>
        </w:rPr>
        <w:t>lucrări</w:t>
      </w:r>
      <w:proofErr w:type="spellEnd"/>
      <w:r w:rsidRPr="008D150E">
        <w:rPr>
          <w:b/>
        </w:rPr>
        <w:t xml:space="preserve"> (</w:t>
      </w:r>
      <w:proofErr w:type="spellStart"/>
      <w:r w:rsidRPr="008D150E">
        <w:rPr>
          <w:b/>
        </w:rPr>
        <w:t>execuţie</w:t>
      </w:r>
      <w:proofErr w:type="spellEnd"/>
      <w:r w:rsidRPr="008D150E">
        <w:rPr>
          <w:b/>
        </w:rPr>
        <w:t>/</w:t>
      </w:r>
      <w:proofErr w:type="spellStart"/>
      <w:r w:rsidRPr="008D150E">
        <w:rPr>
          <w:b/>
        </w:rPr>
        <w:t>proiectare</w:t>
      </w:r>
      <w:proofErr w:type="spellEnd"/>
      <w:r w:rsidRPr="008D150E">
        <w:rPr>
          <w:b/>
        </w:rPr>
        <w:t xml:space="preserve"> </w:t>
      </w:r>
      <w:proofErr w:type="spellStart"/>
      <w:r w:rsidRPr="008D150E">
        <w:rPr>
          <w:b/>
        </w:rPr>
        <w:t>şi</w:t>
      </w:r>
      <w:proofErr w:type="spellEnd"/>
      <w:r w:rsidRPr="008D150E">
        <w:rPr>
          <w:b/>
        </w:rPr>
        <w:t xml:space="preserve"> </w:t>
      </w:r>
      <w:proofErr w:type="spellStart"/>
      <w:r w:rsidRPr="008D150E">
        <w:rPr>
          <w:b/>
        </w:rPr>
        <w:t>execuţie</w:t>
      </w:r>
      <w:proofErr w:type="spellEnd"/>
      <w:r w:rsidRPr="008D150E">
        <w:rPr>
          <w:b/>
        </w:rPr>
        <w:t xml:space="preserve">) - </w:t>
      </w:r>
      <w:proofErr w:type="spellStart"/>
      <w:r w:rsidRPr="008D150E">
        <w:rPr>
          <w:b/>
        </w:rPr>
        <w:t>pentru</w:t>
      </w:r>
      <w:proofErr w:type="spellEnd"/>
      <w:r w:rsidRPr="008D150E">
        <w:rPr>
          <w:b/>
        </w:rPr>
        <w:t xml:space="preserve"> </w:t>
      </w:r>
      <w:proofErr w:type="spellStart"/>
      <w:r w:rsidRPr="008D150E">
        <w:rPr>
          <w:b/>
        </w:rPr>
        <w:t>toate</w:t>
      </w:r>
      <w:proofErr w:type="spellEnd"/>
      <w:r w:rsidRPr="008D150E">
        <w:rPr>
          <w:b/>
        </w:rPr>
        <w:t xml:space="preserve"> </w:t>
      </w:r>
      <w:proofErr w:type="spellStart"/>
      <w:r w:rsidRPr="008D150E">
        <w:rPr>
          <w:b/>
        </w:rPr>
        <w:t>obiectivele</w:t>
      </w:r>
      <w:proofErr w:type="spellEnd"/>
      <w:r w:rsidRPr="008D150E">
        <w:rPr>
          <w:b/>
        </w:rPr>
        <w:t xml:space="preserve"> de </w:t>
      </w:r>
      <w:proofErr w:type="spellStart"/>
      <w:r w:rsidRPr="008D150E">
        <w:rPr>
          <w:b/>
        </w:rPr>
        <w:t>investiţii</w:t>
      </w:r>
      <w:proofErr w:type="spellEnd"/>
      <w:r w:rsidRPr="008D150E">
        <w:rPr>
          <w:b/>
        </w:rPr>
        <w:t xml:space="preserve"> </w:t>
      </w:r>
      <w:proofErr w:type="spellStart"/>
      <w:r w:rsidRPr="008D150E">
        <w:rPr>
          <w:b/>
        </w:rPr>
        <w:t>publice</w:t>
      </w:r>
      <w:proofErr w:type="spellEnd"/>
      <w:r w:rsidRPr="008D150E">
        <w:rPr>
          <w:b/>
        </w:rPr>
        <w:t xml:space="preserve"> ale </w:t>
      </w:r>
      <w:proofErr w:type="spellStart"/>
      <w:r w:rsidRPr="008D150E">
        <w:rPr>
          <w:b/>
        </w:rPr>
        <w:t>municipiului</w:t>
      </w:r>
      <w:proofErr w:type="spellEnd"/>
      <w:r w:rsidRPr="008D150E">
        <w:rPr>
          <w:b/>
        </w:rPr>
        <w:t xml:space="preserve"> </w:t>
      </w:r>
      <w:proofErr w:type="spellStart"/>
      <w:r w:rsidRPr="008D150E">
        <w:rPr>
          <w:b/>
        </w:rPr>
        <w:t>Câmpulung</w:t>
      </w:r>
      <w:proofErr w:type="spellEnd"/>
      <w:r w:rsidRPr="008D150E">
        <w:rPr>
          <w:b/>
        </w:rPr>
        <w:t xml:space="preserve"> </w:t>
      </w:r>
      <w:proofErr w:type="spellStart"/>
      <w:r w:rsidRPr="008D150E">
        <w:rPr>
          <w:b/>
        </w:rPr>
        <w:t>Moldovenesc</w:t>
      </w:r>
      <w:proofErr w:type="spellEnd"/>
      <w:r w:rsidRPr="008D150E">
        <w:rPr>
          <w:b/>
        </w:rPr>
        <w:t xml:space="preserve"> </w:t>
      </w:r>
      <w:proofErr w:type="spellStart"/>
      <w:r w:rsidRPr="008D150E">
        <w:rPr>
          <w:b/>
        </w:rPr>
        <w:t>aprobate</w:t>
      </w:r>
      <w:proofErr w:type="spellEnd"/>
      <w:r w:rsidRPr="008D150E">
        <w:rPr>
          <w:b/>
        </w:rPr>
        <w:t>:</w:t>
      </w:r>
    </w:p>
    <w:p w:rsidR="008260BA" w:rsidRPr="008D150E" w:rsidRDefault="008260BA" w:rsidP="0039597E">
      <w:pPr>
        <w:pStyle w:val="Frspaiere"/>
        <w:numPr>
          <w:ilvl w:val="0"/>
          <w:numId w:val="80"/>
        </w:numPr>
        <w:jc w:val="both"/>
      </w:pPr>
      <w:proofErr w:type="spellStart"/>
      <w:r w:rsidRPr="008D150E">
        <w:t>întocmeşte</w:t>
      </w:r>
      <w:proofErr w:type="spellEnd"/>
      <w:r w:rsidRPr="008D150E">
        <w:t xml:space="preserve"> </w:t>
      </w:r>
      <w:proofErr w:type="spellStart"/>
      <w:r w:rsidRPr="008D150E">
        <w:t>documentaţia</w:t>
      </w:r>
      <w:proofErr w:type="spellEnd"/>
      <w:r w:rsidRPr="008D150E">
        <w:t xml:space="preserve"> </w:t>
      </w:r>
      <w:proofErr w:type="spellStart"/>
      <w:r w:rsidRPr="008D150E">
        <w:t>necesară</w:t>
      </w:r>
      <w:proofErr w:type="spellEnd"/>
      <w:r w:rsidRPr="008D150E">
        <w:t xml:space="preserve">, </w:t>
      </w:r>
      <w:proofErr w:type="spellStart"/>
      <w:r w:rsidRPr="008D150E">
        <w:t>constând</w:t>
      </w:r>
      <w:proofErr w:type="spellEnd"/>
      <w:r w:rsidRPr="008D150E">
        <w:t xml:space="preserve"> </w:t>
      </w:r>
      <w:proofErr w:type="spellStart"/>
      <w:r w:rsidRPr="008D150E">
        <w:t>în</w:t>
      </w:r>
      <w:proofErr w:type="spellEnd"/>
      <w:r w:rsidRPr="008D150E">
        <w:t xml:space="preserve"> </w:t>
      </w:r>
      <w:proofErr w:type="spellStart"/>
      <w:r w:rsidRPr="008D150E">
        <w:t>referat</w:t>
      </w:r>
      <w:proofErr w:type="spellEnd"/>
      <w:r w:rsidRPr="008D150E">
        <w:t xml:space="preserve"> de </w:t>
      </w:r>
      <w:proofErr w:type="spellStart"/>
      <w:r w:rsidRPr="008D150E">
        <w:t>necesitate</w:t>
      </w:r>
      <w:proofErr w:type="spellEnd"/>
      <w:r w:rsidRPr="008D150E">
        <w:t xml:space="preserve">, </w:t>
      </w:r>
      <w:proofErr w:type="spellStart"/>
      <w:r w:rsidRPr="008D150E">
        <w:t>notă</w:t>
      </w:r>
      <w:proofErr w:type="spellEnd"/>
      <w:r w:rsidRPr="008D150E">
        <w:t xml:space="preserve"> </w:t>
      </w:r>
      <w:proofErr w:type="spellStart"/>
      <w:r w:rsidRPr="008D150E">
        <w:t>privind</w:t>
      </w:r>
      <w:proofErr w:type="spellEnd"/>
      <w:r w:rsidRPr="008D150E">
        <w:t xml:space="preserve"> </w:t>
      </w:r>
      <w:proofErr w:type="spellStart"/>
      <w:r w:rsidRPr="008D150E">
        <w:t>estimarea</w:t>
      </w:r>
      <w:proofErr w:type="spellEnd"/>
      <w:r w:rsidRPr="008D150E">
        <w:t xml:space="preserve"> </w:t>
      </w:r>
      <w:proofErr w:type="spellStart"/>
      <w:r w:rsidRPr="008D150E">
        <w:t>valorii</w:t>
      </w:r>
      <w:proofErr w:type="spellEnd"/>
      <w:r w:rsidRPr="008D150E">
        <w:t xml:space="preserve"> </w:t>
      </w:r>
      <w:proofErr w:type="spellStart"/>
      <w:r w:rsidRPr="008D150E">
        <w:t>contractului</w:t>
      </w:r>
      <w:proofErr w:type="spellEnd"/>
      <w:r w:rsidRPr="008D150E">
        <w:t xml:space="preserve"> de </w:t>
      </w:r>
      <w:proofErr w:type="spellStart"/>
      <w:r w:rsidRPr="008D150E">
        <w:t>achiziţie</w:t>
      </w:r>
      <w:proofErr w:type="spellEnd"/>
      <w:r w:rsidRPr="008D150E">
        <w:t xml:space="preserve"> </w:t>
      </w:r>
      <w:proofErr w:type="spellStart"/>
      <w:r w:rsidRPr="008D150E">
        <w:t>publică</w:t>
      </w:r>
      <w:proofErr w:type="spellEnd"/>
      <w:r w:rsidRPr="008D150E">
        <w:t xml:space="preserve">, </w:t>
      </w:r>
      <w:proofErr w:type="spellStart"/>
      <w:r w:rsidRPr="008D150E">
        <w:t>caiet</w:t>
      </w:r>
      <w:proofErr w:type="spellEnd"/>
      <w:r w:rsidRPr="008D150E">
        <w:t xml:space="preserve"> de </w:t>
      </w:r>
      <w:proofErr w:type="spellStart"/>
      <w:r w:rsidRPr="008D150E">
        <w:t>sarcini</w:t>
      </w:r>
      <w:proofErr w:type="spellEnd"/>
      <w:r w:rsidRPr="008D150E">
        <w:t xml:space="preserve"> </w:t>
      </w:r>
      <w:proofErr w:type="spellStart"/>
      <w:r w:rsidRPr="008D150E">
        <w:t>sau</w:t>
      </w:r>
      <w:proofErr w:type="spellEnd"/>
      <w:r w:rsidRPr="008D150E">
        <w:t xml:space="preserve"> </w:t>
      </w:r>
      <w:proofErr w:type="spellStart"/>
      <w:r w:rsidRPr="008D150E">
        <w:t>documentaţie</w:t>
      </w:r>
      <w:proofErr w:type="spellEnd"/>
      <w:r w:rsidRPr="008D150E">
        <w:t xml:space="preserve"> </w:t>
      </w:r>
      <w:proofErr w:type="spellStart"/>
      <w:r w:rsidRPr="008D150E">
        <w:t>descriptivă</w:t>
      </w:r>
      <w:proofErr w:type="spellEnd"/>
      <w:r w:rsidRPr="008D150E">
        <w:t xml:space="preserve"> etc., </w:t>
      </w:r>
      <w:proofErr w:type="spellStart"/>
      <w:r w:rsidRPr="008D150E">
        <w:t>în</w:t>
      </w:r>
      <w:proofErr w:type="spellEnd"/>
      <w:r w:rsidRPr="008D150E">
        <w:t xml:space="preserve"> </w:t>
      </w:r>
      <w:proofErr w:type="spellStart"/>
      <w:r w:rsidRPr="008D150E">
        <w:t>vederea</w:t>
      </w:r>
      <w:proofErr w:type="spellEnd"/>
      <w:r w:rsidRPr="008D150E">
        <w:t xml:space="preserve"> </w:t>
      </w:r>
      <w:proofErr w:type="spellStart"/>
      <w:r w:rsidRPr="008D150E">
        <w:t>organizării</w:t>
      </w:r>
      <w:proofErr w:type="spellEnd"/>
      <w:r w:rsidRPr="008D150E">
        <w:t xml:space="preserve"> de </w:t>
      </w:r>
      <w:proofErr w:type="spellStart"/>
      <w:r w:rsidRPr="008D150E">
        <w:t>către</w:t>
      </w:r>
      <w:proofErr w:type="spellEnd"/>
      <w:r w:rsidRPr="008D150E">
        <w:t xml:space="preserve"> </w:t>
      </w:r>
      <w:proofErr w:type="spellStart"/>
      <w:r w:rsidRPr="008D150E">
        <w:t>Compartimentul</w:t>
      </w:r>
      <w:proofErr w:type="spellEnd"/>
      <w:r w:rsidRPr="008D150E">
        <w:t xml:space="preserve"> </w:t>
      </w:r>
      <w:proofErr w:type="spellStart"/>
      <w:r w:rsidRPr="008D150E">
        <w:t>licitaţii</w:t>
      </w:r>
      <w:proofErr w:type="spellEnd"/>
      <w:r w:rsidRPr="008D150E">
        <w:t xml:space="preserve"> </w:t>
      </w:r>
      <w:proofErr w:type="spellStart"/>
      <w:r w:rsidRPr="008D150E">
        <w:t>şi</w:t>
      </w:r>
      <w:proofErr w:type="spellEnd"/>
      <w:r w:rsidRPr="008D150E">
        <w:t xml:space="preserve"> </w:t>
      </w:r>
      <w:proofErr w:type="spellStart"/>
      <w:r w:rsidRPr="008D150E">
        <w:t>achiziţii</w:t>
      </w:r>
      <w:proofErr w:type="spellEnd"/>
      <w:r w:rsidRPr="008D150E">
        <w:t xml:space="preserve"> </w:t>
      </w:r>
      <w:proofErr w:type="spellStart"/>
      <w:r w:rsidRPr="008D150E">
        <w:t>publice</w:t>
      </w:r>
      <w:proofErr w:type="spellEnd"/>
      <w:r w:rsidRPr="008D150E">
        <w:t xml:space="preserve"> a </w:t>
      </w:r>
      <w:proofErr w:type="spellStart"/>
      <w:r w:rsidRPr="008D150E">
        <w:t>licitaţiilor</w:t>
      </w:r>
      <w:proofErr w:type="spellEnd"/>
      <w:r w:rsidRPr="008D150E">
        <w:t xml:space="preserve"> </w:t>
      </w:r>
      <w:proofErr w:type="spellStart"/>
      <w:r w:rsidRPr="008D150E">
        <w:t>pentru</w:t>
      </w:r>
      <w:proofErr w:type="spellEnd"/>
      <w:r w:rsidRPr="008D150E">
        <w:t xml:space="preserve"> </w:t>
      </w:r>
      <w:proofErr w:type="spellStart"/>
      <w:r w:rsidRPr="008D150E">
        <w:t>atribuirea</w:t>
      </w:r>
      <w:proofErr w:type="spellEnd"/>
      <w:r w:rsidRPr="008D150E">
        <w:t xml:space="preserve"> </w:t>
      </w:r>
      <w:proofErr w:type="spellStart"/>
      <w:r w:rsidRPr="008D150E">
        <w:t>contractelor</w:t>
      </w:r>
      <w:proofErr w:type="spellEnd"/>
      <w:r w:rsidRPr="008D150E">
        <w:t xml:space="preserve"> de </w:t>
      </w:r>
      <w:proofErr w:type="spellStart"/>
      <w:r w:rsidRPr="008D150E">
        <w:t>achiziţii</w:t>
      </w:r>
      <w:proofErr w:type="spellEnd"/>
      <w:r w:rsidRPr="008D150E">
        <w:t xml:space="preserve"> </w:t>
      </w:r>
      <w:proofErr w:type="spellStart"/>
      <w:r w:rsidRPr="008D150E">
        <w:t>publice</w:t>
      </w:r>
      <w:proofErr w:type="spellEnd"/>
      <w:r w:rsidRPr="008D150E">
        <w:t xml:space="preserve">, </w:t>
      </w:r>
      <w:proofErr w:type="spellStart"/>
      <w:r w:rsidRPr="008D150E">
        <w:t>în</w:t>
      </w:r>
      <w:proofErr w:type="spellEnd"/>
      <w:r w:rsidRPr="008D150E">
        <w:t xml:space="preserve"> </w:t>
      </w:r>
      <w:proofErr w:type="spellStart"/>
      <w:r w:rsidRPr="008D150E">
        <w:t>conformitate</w:t>
      </w:r>
      <w:proofErr w:type="spellEnd"/>
      <w:r w:rsidRPr="008D150E">
        <w:t xml:space="preserve"> cu </w:t>
      </w:r>
      <w:proofErr w:type="spellStart"/>
      <w:r w:rsidRPr="008D150E">
        <w:t>prevederile</w:t>
      </w:r>
      <w:proofErr w:type="spellEnd"/>
      <w:r w:rsidRPr="008D150E">
        <w:t xml:space="preserve"> </w:t>
      </w:r>
      <w:proofErr w:type="spellStart"/>
      <w:r w:rsidRPr="008D150E">
        <w:t>legale</w:t>
      </w:r>
      <w:proofErr w:type="spellEnd"/>
      <w:r w:rsidRPr="008D150E">
        <w:t>;</w:t>
      </w:r>
    </w:p>
    <w:p w:rsidR="008260BA" w:rsidRPr="008D150E" w:rsidRDefault="008260BA" w:rsidP="0039597E">
      <w:pPr>
        <w:pStyle w:val="Frspaiere"/>
        <w:numPr>
          <w:ilvl w:val="0"/>
          <w:numId w:val="80"/>
        </w:numPr>
        <w:jc w:val="both"/>
      </w:pPr>
      <w:proofErr w:type="spellStart"/>
      <w:r w:rsidRPr="008D150E">
        <w:t>participă</w:t>
      </w:r>
      <w:proofErr w:type="spellEnd"/>
      <w:r w:rsidRPr="008D150E">
        <w:t xml:space="preserve">, </w:t>
      </w:r>
      <w:proofErr w:type="spellStart"/>
      <w:r w:rsidRPr="008D150E">
        <w:t>desemnat</w:t>
      </w:r>
      <w:proofErr w:type="spellEnd"/>
      <w:r w:rsidRPr="008D150E">
        <w:t xml:space="preserve"> </w:t>
      </w:r>
      <w:proofErr w:type="spellStart"/>
      <w:r w:rsidRPr="008D150E">
        <w:t>prin</w:t>
      </w:r>
      <w:proofErr w:type="spellEnd"/>
      <w:r w:rsidRPr="008D150E">
        <w:t xml:space="preserve"> </w:t>
      </w:r>
      <w:proofErr w:type="spellStart"/>
      <w:r w:rsidRPr="008D150E">
        <w:t>dispoziția</w:t>
      </w:r>
      <w:proofErr w:type="spellEnd"/>
      <w:r w:rsidRPr="008D150E">
        <w:t xml:space="preserve"> </w:t>
      </w:r>
      <w:proofErr w:type="spellStart"/>
      <w:r w:rsidRPr="008D150E">
        <w:t>primarului</w:t>
      </w:r>
      <w:proofErr w:type="spellEnd"/>
      <w:r w:rsidRPr="008D150E">
        <w:t xml:space="preserve">, </w:t>
      </w:r>
      <w:proofErr w:type="spellStart"/>
      <w:r w:rsidRPr="008D150E">
        <w:t>în</w:t>
      </w:r>
      <w:proofErr w:type="spellEnd"/>
      <w:r w:rsidRPr="008D150E">
        <w:t xml:space="preserve"> </w:t>
      </w:r>
      <w:proofErr w:type="spellStart"/>
      <w:r w:rsidRPr="008D150E">
        <w:t>comisiile</w:t>
      </w:r>
      <w:proofErr w:type="spellEnd"/>
      <w:r w:rsidRPr="008D150E">
        <w:t xml:space="preserve"> de </w:t>
      </w:r>
      <w:proofErr w:type="spellStart"/>
      <w:r w:rsidRPr="008D150E">
        <w:t>evaluare</w:t>
      </w:r>
      <w:proofErr w:type="spellEnd"/>
      <w:r w:rsidRPr="008D150E">
        <w:t xml:space="preserve"> </w:t>
      </w:r>
      <w:proofErr w:type="gramStart"/>
      <w:r w:rsidRPr="008D150E">
        <w:t>a</w:t>
      </w:r>
      <w:proofErr w:type="gramEnd"/>
      <w:r w:rsidRPr="008D150E">
        <w:t xml:space="preserve"> </w:t>
      </w:r>
      <w:proofErr w:type="spellStart"/>
      <w:r w:rsidRPr="008D150E">
        <w:t>ofertelor</w:t>
      </w:r>
      <w:proofErr w:type="spellEnd"/>
      <w:r w:rsidRPr="008D150E">
        <w:t xml:space="preserve"> </w:t>
      </w:r>
      <w:proofErr w:type="spellStart"/>
      <w:r w:rsidRPr="008D150E">
        <w:t>în</w:t>
      </w:r>
      <w:proofErr w:type="spellEnd"/>
      <w:r w:rsidRPr="008D150E">
        <w:t xml:space="preserve"> </w:t>
      </w:r>
      <w:proofErr w:type="spellStart"/>
      <w:r w:rsidRPr="008D150E">
        <w:t>cadrul</w:t>
      </w:r>
      <w:proofErr w:type="spellEnd"/>
      <w:r w:rsidRPr="008D150E">
        <w:t xml:space="preserve"> </w:t>
      </w:r>
      <w:proofErr w:type="spellStart"/>
      <w:r w:rsidRPr="008D150E">
        <w:t>procedurilor</w:t>
      </w:r>
      <w:proofErr w:type="spellEnd"/>
      <w:r w:rsidRPr="008D150E">
        <w:t xml:space="preserve"> de </w:t>
      </w:r>
      <w:proofErr w:type="spellStart"/>
      <w:r w:rsidRPr="008D150E">
        <w:t>achiziții</w:t>
      </w:r>
      <w:proofErr w:type="spellEnd"/>
      <w:r w:rsidRPr="008D150E">
        <w:t xml:space="preserve"> </w:t>
      </w:r>
      <w:proofErr w:type="spellStart"/>
      <w:r w:rsidRPr="008D150E">
        <w:t>publice</w:t>
      </w:r>
      <w:proofErr w:type="spellEnd"/>
      <w:r w:rsidRPr="008D150E">
        <w:t>;</w:t>
      </w:r>
    </w:p>
    <w:p w:rsidR="008260BA" w:rsidRPr="008D150E" w:rsidRDefault="008260BA" w:rsidP="008D150E">
      <w:pPr>
        <w:pStyle w:val="Frspaiere"/>
        <w:jc w:val="both"/>
        <w:rPr>
          <w:b/>
        </w:rPr>
      </w:pPr>
      <w:r w:rsidRPr="008D150E">
        <w:rPr>
          <w:b/>
        </w:rPr>
        <w:t xml:space="preserve">c) </w:t>
      </w:r>
      <w:proofErr w:type="spellStart"/>
      <w:r w:rsidRPr="008D150E">
        <w:rPr>
          <w:b/>
        </w:rPr>
        <w:t>atribuții</w:t>
      </w:r>
      <w:proofErr w:type="spellEnd"/>
      <w:r w:rsidRPr="008D150E">
        <w:rPr>
          <w:b/>
        </w:rPr>
        <w:t xml:space="preserve"> </w:t>
      </w:r>
      <w:proofErr w:type="spellStart"/>
      <w:r w:rsidRPr="008D150E">
        <w:rPr>
          <w:b/>
        </w:rPr>
        <w:t>privind</w:t>
      </w:r>
      <w:proofErr w:type="spellEnd"/>
      <w:r w:rsidRPr="008D150E">
        <w:rPr>
          <w:b/>
        </w:rPr>
        <w:t xml:space="preserve"> </w:t>
      </w:r>
      <w:proofErr w:type="spellStart"/>
      <w:r w:rsidRPr="008D150E">
        <w:rPr>
          <w:b/>
        </w:rPr>
        <w:t>realizarea</w:t>
      </w:r>
      <w:proofErr w:type="spellEnd"/>
      <w:r w:rsidRPr="008D150E">
        <w:rPr>
          <w:b/>
        </w:rPr>
        <w:t xml:space="preserve"> </w:t>
      </w:r>
      <w:proofErr w:type="spellStart"/>
      <w:r w:rsidRPr="008D150E">
        <w:rPr>
          <w:b/>
        </w:rPr>
        <w:t>obiectivelor</w:t>
      </w:r>
      <w:proofErr w:type="spellEnd"/>
      <w:r w:rsidRPr="008D150E">
        <w:rPr>
          <w:b/>
        </w:rPr>
        <w:t xml:space="preserve"> de </w:t>
      </w:r>
      <w:proofErr w:type="spellStart"/>
      <w:r w:rsidRPr="008D150E">
        <w:rPr>
          <w:b/>
        </w:rPr>
        <w:t>investiții</w:t>
      </w:r>
      <w:proofErr w:type="spellEnd"/>
      <w:r w:rsidRPr="008D150E">
        <w:rPr>
          <w:b/>
        </w:rPr>
        <w:t xml:space="preserve"> </w:t>
      </w:r>
      <w:proofErr w:type="spellStart"/>
      <w:r w:rsidRPr="008D150E">
        <w:rPr>
          <w:b/>
        </w:rPr>
        <w:t>aprobate</w:t>
      </w:r>
      <w:proofErr w:type="spellEnd"/>
      <w:r w:rsidRPr="008D150E">
        <w:rPr>
          <w:b/>
        </w:rPr>
        <w:t xml:space="preserve"> </w:t>
      </w:r>
      <w:proofErr w:type="spellStart"/>
      <w:r w:rsidRPr="008D150E">
        <w:rPr>
          <w:b/>
        </w:rPr>
        <w:t>și</w:t>
      </w:r>
      <w:proofErr w:type="spellEnd"/>
      <w:r w:rsidRPr="008D150E">
        <w:rPr>
          <w:b/>
        </w:rPr>
        <w:t xml:space="preserve"> </w:t>
      </w:r>
      <w:proofErr w:type="spellStart"/>
      <w:r w:rsidRPr="008D150E">
        <w:rPr>
          <w:b/>
        </w:rPr>
        <w:t>atribuite</w:t>
      </w:r>
      <w:proofErr w:type="spellEnd"/>
      <w:r w:rsidRPr="008D150E">
        <w:rPr>
          <w:b/>
        </w:rPr>
        <w:t xml:space="preserve"> </w:t>
      </w:r>
      <w:proofErr w:type="spellStart"/>
      <w:r w:rsidRPr="008D150E">
        <w:rPr>
          <w:b/>
        </w:rPr>
        <w:t>în</w:t>
      </w:r>
      <w:proofErr w:type="spellEnd"/>
      <w:r w:rsidRPr="008D150E">
        <w:rPr>
          <w:b/>
        </w:rPr>
        <w:t xml:space="preserve"> </w:t>
      </w:r>
      <w:proofErr w:type="spellStart"/>
      <w:r w:rsidRPr="008D150E">
        <w:rPr>
          <w:b/>
        </w:rPr>
        <w:t>condițiile</w:t>
      </w:r>
      <w:proofErr w:type="spellEnd"/>
      <w:r w:rsidRPr="008D150E">
        <w:rPr>
          <w:b/>
        </w:rPr>
        <w:t xml:space="preserve"> </w:t>
      </w:r>
      <w:proofErr w:type="spellStart"/>
      <w:r w:rsidRPr="008D150E">
        <w:rPr>
          <w:b/>
        </w:rPr>
        <w:t>legii</w:t>
      </w:r>
      <w:proofErr w:type="spellEnd"/>
      <w:r w:rsidRPr="008D150E">
        <w:rPr>
          <w:b/>
        </w:rPr>
        <w:t xml:space="preserve">, </w:t>
      </w:r>
      <w:proofErr w:type="spellStart"/>
      <w:r w:rsidRPr="008D150E">
        <w:rPr>
          <w:b/>
        </w:rPr>
        <w:t>pregătirea</w:t>
      </w:r>
      <w:proofErr w:type="spellEnd"/>
      <w:r w:rsidRPr="008D150E">
        <w:rPr>
          <w:b/>
        </w:rPr>
        <w:t xml:space="preserve"> </w:t>
      </w:r>
      <w:proofErr w:type="spellStart"/>
      <w:r w:rsidRPr="008D150E">
        <w:rPr>
          <w:b/>
        </w:rPr>
        <w:t>și</w:t>
      </w:r>
      <w:proofErr w:type="spellEnd"/>
      <w:r w:rsidRPr="008D150E">
        <w:rPr>
          <w:b/>
        </w:rPr>
        <w:t xml:space="preserve"> </w:t>
      </w:r>
      <w:proofErr w:type="spellStart"/>
      <w:r w:rsidRPr="008D150E">
        <w:rPr>
          <w:b/>
        </w:rPr>
        <w:t>executarea</w:t>
      </w:r>
      <w:proofErr w:type="spellEnd"/>
      <w:r w:rsidRPr="008D150E">
        <w:rPr>
          <w:b/>
        </w:rPr>
        <w:t xml:space="preserve"> </w:t>
      </w:r>
      <w:proofErr w:type="spellStart"/>
      <w:r w:rsidRPr="008D150E">
        <w:rPr>
          <w:b/>
        </w:rPr>
        <w:t>lucrărilor</w:t>
      </w:r>
      <w:proofErr w:type="spellEnd"/>
      <w:r w:rsidRPr="008D150E">
        <w:rPr>
          <w:b/>
        </w:rPr>
        <w:t>:</w:t>
      </w:r>
    </w:p>
    <w:p w:rsidR="008260BA" w:rsidRPr="008D150E" w:rsidRDefault="008260BA" w:rsidP="0039597E">
      <w:pPr>
        <w:pStyle w:val="Frspaiere"/>
        <w:numPr>
          <w:ilvl w:val="0"/>
          <w:numId w:val="120"/>
        </w:numPr>
        <w:jc w:val="both"/>
      </w:pPr>
      <w:proofErr w:type="spellStart"/>
      <w:r w:rsidRPr="008D150E">
        <w:t>elaborează</w:t>
      </w:r>
      <w:proofErr w:type="spellEnd"/>
      <w:r w:rsidRPr="008D150E">
        <w:t xml:space="preserve"> </w:t>
      </w:r>
      <w:proofErr w:type="spellStart"/>
      <w:r w:rsidRPr="008D150E">
        <w:t>și</w:t>
      </w:r>
      <w:proofErr w:type="spellEnd"/>
      <w:r w:rsidRPr="008D150E">
        <w:t xml:space="preserve"> </w:t>
      </w:r>
      <w:proofErr w:type="spellStart"/>
      <w:r w:rsidRPr="008D150E">
        <w:t>depune</w:t>
      </w:r>
      <w:proofErr w:type="spellEnd"/>
      <w:r w:rsidRPr="008D150E">
        <w:t xml:space="preserve"> </w:t>
      </w:r>
      <w:proofErr w:type="spellStart"/>
      <w:r w:rsidRPr="008D150E">
        <w:t>documentația</w:t>
      </w:r>
      <w:proofErr w:type="spellEnd"/>
      <w:r w:rsidRPr="008D150E">
        <w:t xml:space="preserve"> </w:t>
      </w:r>
      <w:proofErr w:type="spellStart"/>
      <w:r w:rsidRPr="008D150E">
        <w:t>necesară</w:t>
      </w:r>
      <w:proofErr w:type="spellEnd"/>
      <w:r w:rsidRPr="008D150E">
        <w:t xml:space="preserve"> </w:t>
      </w:r>
      <w:proofErr w:type="spellStart"/>
      <w:r w:rsidRPr="008D150E">
        <w:t>obținerii</w:t>
      </w:r>
      <w:proofErr w:type="spellEnd"/>
      <w:r w:rsidRPr="008D150E">
        <w:t xml:space="preserve"> </w:t>
      </w:r>
      <w:proofErr w:type="spellStart"/>
      <w:r w:rsidRPr="008D150E">
        <w:t>certificatului</w:t>
      </w:r>
      <w:proofErr w:type="spellEnd"/>
      <w:r w:rsidRPr="008D150E">
        <w:t xml:space="preserve"> de urbanism (C.U.), </w:t>
      </w:r>
      <w:proofErr w:type="gramStart"/>
      <w:r w:rsidRPr="008D150E">
        <w:t>a</w:t>
      </w:r>
      <w:proofErr w:type="gramEnd"/>
      <w:r w:rsidRPr="008D150E">
        <w:t xml:space="preserve"> </w:t>
      </w:r>
      <w:proofErr w:type="spellStart"/>
      <w:r w:rsidRPr="008D150E">
        <w:t>acordurilor</w:t>
      </w:r>
      <w:proofErr w:type="spellEnd"/>
      <w:r w:rsidRPr="008D150E">
        <w:t xml:space="preserve"> </w:t>
      </w:r>
      <w:proofErr w:type="spellStart"/>
      <w:r w:rsidRPr="008D150E">
        <w:t>și</w:t>
      </w:r>
      <w:proofErr w:type="spellEnd"/>
      <w:r w:rsidRPr="008D150E">
        <w:t xml:space="preserve"> </w:t>
      </w:r>
      <w:proofErr w:type="spellStart"/>
      <w:r w:rsidRPr="008D150E">
        <w:t>avizelor</w:t>
      </w:r>
      <w:proofErr w:type="spellEnd"/>
      <w:r w:rsidRPr="008D150E">
        <w:t xml:space="preserve"> </w:t>
      </w:r>
      <w:proofErr w:type="spellStart"/>
      <w:r w:rsidRPr="008D150E">
        <w:t>necesare</w:t>
      </w:r>
      <w:proofErr w:type="spellEnd"/>
      <w:r w:rsidRPr="008D150E">
        <w:t xml:space="preserve">, precum </w:t>
      </w:r>
      <w:proofErr w:type="spellStart"/>
      <w:r w:rsidRPr="008D150E">
        <w:t>și</w:t>
      </w:r>
      <w:proofErr w:type="spellEnd"/>
      <w:r w:rsidRPr="008D150E">
        <w:t xml:space="preserve"> a </w:t>
      </w:r>
      <w:proofErr w:type="spellStart"/>
      <w:r w:rsidRPr="008D150E">
        <w:t>autorizației</w:t>
      </w:r>
      <w:proofErr w:type="spellEnd"/>
      <w:r w:rsidRPr="008D150E">
        <w:t xml:space="preserve"> de </w:t>
      </w:r>
      <w:proofErr w:type="spellStart"/>
      <w:r w:rsidRPr="008D150E">
        <w:t>construire</w:t>
      </w:r>
      <w:proofErr w:type="spellEnd"/>
      <w:r w:rsidRPr="008D150E">
        <w:t xml:space="preserve"> (A.C.) </w:t>
      </w:r>
      <w:proofErr w:type="spellStart"/>
      <w:r w:rsidRPr="008D150E">
        <w:t>pentru</w:t>
      </w:r>
      <w:proofErr w:type="spellEnd"/>
      <w:r w:rsidRPr="008D150E">
        <w:t xml:space="preserve"> </w:t>
      </w:r>
      <w:proofErr w:type="spellStart"/>
      <w:r w:rsidRPr="008D150E">
        <w:t>obiectivele</w:t>
      </w:r>
      <w:proofErr w:type="spellEnd"/>
      <w:r w:rsidRPr="008D150E">
        <w:t xml:space="preserve"> de </w:t>
      </w:r>
      <w:proofErr w:type="spellStart"/>
      <w:r w:rsidRPr="008D150E">
        <w:t>investiții</w:t>
      </w:r>
      <w:proofErr w:type="spellEnd"/>
      <w:r w:rsidRPr="008D150E">
        <w:t xml:space="preserve"> </w:t>
      </w:r>
      <w:proofErr w:type="spellStart"/>
      <w:r w:rsidRPr="008D150E">
        <w:t>supuse</w:t>
      </w:r>
      <w:proofErr w:type="spellEnd"/>
      <w:r w:rsidRPr="008D150E">
        <w:t xml:space="preserve"> </w:t>
      </w:r>
      <w:proofErr w:type="spellStart"/>
      <w:r w:rsidRPr="008D150E">
        <w:t>regimului</w:t>
      </w:r>
      <w:proofErr w:type="spellEnd"/>
      <w:r w:rsidRPr="008D150E">
        <w:t xml:space="preserve"> de </w:t>
      </w:r>
      <w:proofErr w:type="spellStart"/>
      <w:r w:rsidRPr="008D150E">
        <w:t>autorizare</w:t>
      </w:r>
      <w:proofErr w:type="spellEnd"/>
      <w:r w:rsidRPr="008D150E">
        <w:t xml:space="preserve"> a </w:t>
      </w:r>
      <w:proofErr w:type="spellStart"/>
      <w:r w:rsidRPr="008D150E">
        <w:t>construcțiilor</w:t>
      </w:r>
      <w:proofErr w:type="spellEnd"/>
      <w:r w:rsidRPr="008D150E">
        <w:t xml:space="preserve">, </w:t>
      </w:r>
      <w:proofErr w:type="spellStart"/>
      <w:r w:rsidRPr="008D150E">
        <w:t>urmărind</w:t>
      </w:r>
      <w:proofErr w:type="spellEnd"/>
      <w:r w:rsidRPr="008D150E">
        <w:t xml:space="preserve"> </w:t>
      </w:r>
      <w:proofErr w:type="spellStart"/>
      <w:r w:rsidRPr="008D150E">
        <w:t>evoluția</w:t>
      </w:r>
      <w:proofErr w:type="spellEnd"/>
      <w:r w:rsidRPr="008D150E">
        <w:t xml:space="preserve"> </w:t>
      </w:r>
      <w:proofErr w:type="spellStart"/>
      <w:r w:rsidRPr="008D150E">
        <w:t>acestor</w:t>
      </w:r>
      <w:proofErr w:type="spellEnd"/>
      <w:r w:rsidRPr="008D150E">
        <w:t xml:space="preserve"> </w:t>
      </w:r>
      <w:proofErr w:type="spellStart"/>
      <w:r w:rsidRPr="008D150E">
        <w:t>acte</w:t>
      </w:r>
      <w:proofErr w:type="spellEnd"/>
      <w:r w:rsidRPr="008D150E">
        <w:t xml:space="preserve">, </w:t>
      </w:r>
      <w:proofErr w:type="spellStart"/>
      <w:r w:rsidRPr="008D150E">
        <w:t>în</w:t>
      </w:r>
      <w:proofErr w:type="spellEnd"/>
      <w:r w:rsidRPr="008D150E">
        <w:t xml:space="preserve"> </w:t>
      </w:r>
      <w:proofErr w:type="spellStart"/>
      <w:r w:rsidRPr="008D150E">
        <w:t>vederea</w:t>
      </w:r>
      <w:proofErr w:type="spellEnd"/>
      <w:r w:rsidRPr="008D150E">
        <w:t xml:space="preserve"> </w:t>
      </w:r>
      <w:proofErr w:type="spellStart"/>
      <w:r w:rsidRPr="008D150E">
        <w:t>demarării</w:t>
      </w:r>
      <w:proofErr w:type="spellEnd"/>
      <w:r w:rsidRPr="008D150E">
        <w:t xml:space="preserve"> </w:t>
      </w:r>
      <w:proofErr w:type="spellStart"/>
      <w:r w:rsidRPr="008D150E">
        <w:t>lucrărilor</w:t>
      </w:r>
      <w:proofErr w:type="spellEnd"/>
      <w:r w:rsidRPr="008D150E">
        <w:t xml:space="preserve"> de </w:t>
      </w:r>
      <w:proofErr w:type="spellStart"/>
      <w:r w:rsidRPr="008D150E">
        <w:t>execuție</w:t>
      </w:r>
      <w:proofErr w:type="spellEnd"/>
      <w:r w:rsidRPr="008D150E">
        <w:t>;</w:t>
      </w:r>
      <w:r w:rsidR="00CF1507" w:rsidRPr="008D150E">
        <w:t xml:space="preserve"> </w:t>
      </w:r>
      <w:proofErr w:type="spellStart"/>
      <w:r w:rsidRPr="008D150E">
        <w:t>verifică</w:t>
      </w:r>
      <w:proofErr w:type="spellEnd"/>
      <w:r w:rsidRPr="008D150E">
        <w:t xml:space="preserve"> </w:t>
      </w:r>
      <w:proofErr w:type="spellStart"/>
      <w:r w:rsidRPr="008D150E">
        <w:t>corespondența</w:t>
      </w:r>
      <w:proofErr w:type="spellEnd"/>
      <w:r w:rsidRPr="008D150E">
        <w:t xml:space="preserve"> </w:t>
      </w:r>
      <w:proofErr w:type="spellStart"/>
      <w:r w:rsidRPr="008D150E">
        <w:t>dintre</w:t>
      </w:r>
      <w:proofErr w:type="spellEnd"/>
      <w:r w:rsidRPr="008D150E">
        <w:t xml:space="preserve"> </w:t>
      </w:r>
      <w:proofErr w:type="spellStart"/>
      <w:r w:rsidRPr="008D150E">
        <w:t>prevederile</w:t>
      </w:r>
      <w:proofErr w:type="spellEnd"/>
      <w:r w:rsidRPr="008D150E">
        <w:t xml:space="preserve"> </w:t>
      </w:r>
      <w:proofErr w:type="spellStart"/>
      <w:r w:rsidRPr="008D150E">
        <w:t>autorizației</w:t>
      </w:r>
      <w:proofErr w:type="spellEnd"/>
      <w:r w:rsidRPr="008D150E">
        <w:t xml:space="preserve"> de </w:t>
      </w:r>
      <w:proofErr w:type="spellStart"/>
      <w:r w:rsidRPr="008D150E">
        <w:t>construire</w:t>
      </w:r>
      <w:proofErr w:type="spellEnd"/>
      <w:r w:rsidRPr="008D150E">
        <w:t xml:space="preserve"> cu </w:t>
      </w:r>
      <w:proofErr w:type="spellStart"/>
      <w:r w:rsidRPr="008D150E">
        <w:t>cele</w:t>
      </w:r>
      <w:proofErr w:type="spellEnd"/>
      <w:r w:rsidRPr="008D150E">
        <w:t xml:space="preserve"> ale </w:t>
      </w:r>
      <w:proofErr w:type="spellStart"/>
      <w:r w:rsidRPr="008D150E">
        <w:t>proiectului</w:t>
      </w:r>
      <w:proofErr w:type="spellEnd"/>
      <w:r w:rsidRPr="008D150E">
        <w:t xml:space="preserve"> </w:t>
      </w:r>
      <w:proofErr w:type="spellStart"/>
      <w:r w:rsidRPr="008D150E">
        <w:t>tehnic</w:t>
      </w:r>
      <w:proofErr w:type="spellEnd"/>
      <w:r w:rsidRPr="008D150E">
        <w:t>;</w:t>
      </w:r>
    </w:p>
    <w:p w:rsidR="008260BA" w:rsidRPr="008D150E" w:rsidRDefault="008260BA" w:rsidP="008D150E">
      <w:pPr>
        <w:pStyle w:val="Listparagraf"/>
        <w:numPr>
          <w:ilvl w:val="0"/>
          <w:numId w:val="5"/>
        </w:numPr>
        <w:tabs>
          <w:tab w:val="left" w:pos="360"/>
          <w:tab w:val="left" w:pos="1080"/>
        </w:tabs>
        <w:spacing w:before="100" w:beforeAutospacing="1" w:after="100" w:afterAutospacing="1" w:line="276" w:lineRule="auto"/>
        <w:jc w:val="both"/>
        <w:rPr>
          <w:rFonts w:ascii="Times New Roman" w:hAnsi="Times New Roman"/>
          <w:sz w:val="24"/>
          <w:szCs w:val="24"/>
        </w:rPr>
      </w:pPr>
      <w:r w:rsidRPr="008D150E">
        <w:rPr>
          <w:rFonts w:ascii="Times New Roman" w:hAnsi="Times New Roman"/>
          <w:sz w:val="24"/>
          <w:szCs w:val="24"/>
        </w:rPr>
        <w:t>studiază proiectul tehnic, caietele de sarcini, tehnologiile și procedurile prevăzute pentru realizarea construcțiilor, respectiv: controlează respectarea prevederilor cu privire la verificarea proiectelor de către verificatori atestați potrivit Legii nr.10/1995, privind calitatea în construcții; verifică existenta în proiectul tehnic a prevederilor fazelor determinante și a programului de control al proiectantului.</w:t>
      </w:r>
    </w:p>
    <w:p w:rsidR="008260BA" w:rsidRPr="008D150E" w:rsidRDefault="008260BA" w:rsidP="008D150E">
      <w:pPr>
        <w:pStyle w:val="Listparagraf"/>
        <w:numPr>
          <w:ilvl w:val="0"/>
          <w:numId w:val="5"/>
        </w:numPr>
        <w:tabs>
          <w:tab w:val="left" w:pos="360"/>
          <w:tab w:val="left" w:pos="1080"/>
        </w:tabs>
        <w:spacing w:before="100" w:beforeAutospacing="1" w:after="100" w:afterAutospacing="1" w:line="276" w:lineRule="auto"/>
        <w:jc w:val="both"/>
        <w:rPr>
          <w:rFonts w:ascii="Times New Roman" w:hAnsi="Times New Roman"/>
          <w:sz w:val="24"/>
          <w:szCs w:val="24"/>
        </w:rPr>
      </w:pPr>
      <w:r w:rsidRPr="008D150E">
        <w:rPr>
          <w:rFonts w:ascii="Times New Roman" w:hAnsi="Times New Roman"/>
          <w:sz w:val="24"/>
          <w:szCs w:val="24"/>
        </w:rPr>
        <w:t>predă constructorului amplasamentul liber de orice sarcină și bornele de reper precizate de proiect și întocmește procesul-verbal de predare-primire a amplasamentului;</w:t>
      </w:r>
    </w:p>
    <w:p w:rsidR="008260BA" w:rsidRPr="008D150E" w:rsidRDefault="008260BA" w:rsidP="008D150E">
      <w:pPr>
        <w:pStyle w:val="Listparagraf"/>
        <w:numPr>
          <w:ilvl w:val="0"/>
          <w:numId w:val="5"/>
        </w:numPr>
        <w:tabs>
          <w:tab w:val="left" w:pos="360"/>
          <w:tab w:val="left" w:pos="1080"/>
        </w:tabs>
        <w:spacing w:before="100" w:beforeAutospacing="1" w:after="100" w:afterAutospacing="1" w:line="276" w:lineRule="auto"/>
        <w:jc w:val="both"/>
        <w:rPr>
          <w:rFonts w:ascii="Times New Roman" w:hAnsi="Times New Roman"/>
          <w:sz w:val="24"/>
          <w:szCs w:val="24"/>
        </w:rPr>
      </w:pPr>
      <w:r w:rsidRPr="008D150E">
        <w:rPr>
          <w:rFonts w:ascii="Times New Roman" w:hAnsi="Times New Roman"/>
          <w:sz w:val="24"/>
          <w:szCs w:val="24"/>
        </w:rPr>
        <w:t>predă constructorului terenul rezervat pentru organizarea de șantier;</w:t>
      </w:r>
    </w:p>
    <w:p w:rsidR="008260BA" w:rsidRPr="008D150E" w:rsidRDefault="008260BA" w:rsidP="008D150E">
      <w:pPr>
        <w:pStyle w:val="Listparagraf"/>
        <w:numPr>
          <w:ilvl w:val="0"/>
          <w:numId w:val="5"/>
        </w:numPr>
        <w:tabs>
          <w:tab w:val="left" w:pos="360"/>
          <w:tab w:val="left" w:pos="1080"/>
        </w:tabs>
        <w:spacing w:before="100" w:beforeAutospacing="1" w:after="100" w:afterAutospacing="1" w:line="276" w:lineRule="auto"/>
        <w:jc w:val="both"/>
        <w:rPr>
          <w:rFonts w:ascii="Times New Roman" w:hAnsi="Times New Roman"/>
          <w:sz w:val="24"/>
          <w:szCs w:val="24"/>
        </w:rPr>
      </w:pPr>
      <w:r w:rsidRPr="008D150E">
        <w:rPr>
          <w:rFonts w:ascii="Times New Roman" w:hAnsi="Times New Roman"/>
          <w:sz w:val="24"/>
          <w:szCs w:val="24"/>
        </w:rPr>
        <w:lastRenderedPageBreak/>
        <w:t>participă, împreună cu proiectantul și executantul, la trasarea generală a construcției;</w:t>
      </w:r>
    </w:p>
    <w:p w:rsidR="008260BA" w:rsidRPr="008D150E" w:rsidRDefault="008260BA" w:rsidP="008D150E">
      <w:pPr>
        <w:pStyle w:val="Listparagraf"/>
        <w:numPr>
          <w:ilvl w:val="0"/>
          <w:numId w:val="5"/>
        </w:numPr>
        <w:tabs>
          <w:tab w:val="left" w:pos="360"/>
          <w:tab w:val="left" w:pos="1080"/>
        </w:tabs>
        <w:spacing w:before="100" w:beforeAutospacing="1" w:after="100" w:afterAutospacing="1" w:line="276" w:lineRule="auto"/>
        <w:jc w:val="both"/>
        <w:rPr>
          <w:rFonts w:ascii="Times New Roman" w:hAnsi="Times New Roman"/>
          <w:sz w:val="24"/>
          <w:szCs w:val="24"/>
        </w:rPr>
      </w:pPr>
      <w:r w:rsidRPr="008D150E">
        <w:rPr>
          <w:rFonts w:ascii="Times New Roman" w:hAnsi="Times New Roman"/>
          <w:sz w:val="24"/>
          <w:szCs w:val="24"/>
        </w:rPr>
        <w:t>emite ordinul de începere a lucrărilor, pe care îl transmite, în conformitate cu prevederile legale, executantului lucrării de investiții și Inspectoratului de Stat în Construcții și, totodată, anunță Compartimentul planificare urbană și autorizări și Compartimentul disciplină în construcții și afișaj stradal (din cadrul Serviciului Politia Locală) cu privire la începerea lucrărilor;</w:t>
      </w:r>
    </w:p>
    <w:p w:rsidR="008260BA" w:rsidRPr="008D150E" w:rsidRDefault="008260BA" w:rsidP="008D150E">
      <w:pPr>
        <w:pStyle w:val="Listparagraf"/>
        <w:numPr>
          <w:ilvl w:val="0"/>
          <w:numId w:val="5"/>
        </w:numPr>
        <w:tabs>
          <w:tab w:val="left" w:pos="360"/>
          <w:tab w:val="left" w:pos="1080"/>
        </w:tabs>
        <w:spacing w:before="100" w:beforeAutospacing="1" w:after="100" w:afterAutospacing="1" w:line="276" w:lineRule="auto"/>
        <w:jc w:val="both"/>
        <w:rPr>
          <w:rFonts w:ascii="Times New Roman" w:hAnsi="Times New Roman"/>
          <w:sz w:val="24"/>
          <w:szCs w:val="24"/>
        </w:rPr>
      </w:pPr>
      <w:r w:rsidRPr="008D150E">
        <w:rPr>
          <w:rFonts w:ascii="Times New Roman" w:hAnsi="Times New Roman"/>
          <w:sz w:val="24"/>
          <w:szCs w:val="24"/>
        </w:rPr>
        <w:t>verifică respectarea tehnologiilor de execuție în vederea asigurării nivelului calitativ prevăzut în documentația tehnică, în contract și în normele tehnice în vigoare și interzice utilizarea de tehnologii noi fără agrement tehnic;</w:t>
      </w:r>
    </w:p>
    <w:p w:rsidR="008260BA" w:rsidRPr="008D150E" w:rsidRDefault="008260BA" w:rsidP="008D150E">
      <w:pPr>
        <w:pStyle w:val="Listparagraf"/>
        <w:numPr>
          <w:ilvl w:val="0"/>
          <w:numId w:val="5"/>
        </w:numPr>
        <w:tabs>
          <w:tab w:val="left" w:pos="360"/>
          <w:tab w:val="left" w:pos="1080"/>
        </w:tabs>
        <w:spacing w:before="100" w:beforeAutospacing="1" w:after="100" w:afterAutospacing="1" w:line="276" w:lineRule="auto"/>
        <w:jc w:val="both"/>
        <w:rPr>
          <w:rFonts w:ascii="Times New Roman" w:hAnsi="Times New Roman"/>
          <w:sz w:val="24"/>
          <w:szCs w:val="24"/>
        </w:rPr>
      </w:pPr>
      <w:r w:rsidRPr="008D150E">
        <w:rPr>
          <w:rFonts w:ascii="Times New Roman" w:hAnsi="Times New Roman"/>
          <w:sz w:val="24"/>
          <w:szCs w:val="24"/>
        </w:rPr>
        <w:t>verifică respectarea legislației cu privire la materialele utilizate și interzice utilizarea de materiale prefabricate necorespunzătoare sau fără certificat de calitate, fără agrement tehnic sau fără declarația de conformitate a calității;</w:t>
      </w:r>
    </w:p>
    <w:p w:rsidR="00E92B43" w:rsidRPr="008D150E" w:rsidRDefault="008260BA" w:rsidP="008D150E">
      <w:pPr>
        <w:pStyle w:val="Listparagraf"/>
        <w:numPr>
          <w:ilvl w:val="0"/>
          <w:numId w:val="5"/>
        </w:numPr>
        <w:tabs>
          <w:tab w:val="left" w:pos="360"/>
          <w:tab w:val="left" w:pos="1080"/>
        </w:tabs>
        <w:spacing w:before="100" w:beforeAutospacing="1" w:after="100" w:afterAutospacing="1" w:line="276" w:lineRule="auto"/>
        <w:jc w:val="both"/>
        <w:rPr>
          <w:rFonts w:ascii="Times New Roman" w:hAnsi="Times New Roman"/>
          <w:sz w:val="24"/>
          <w:szCs w:val="24"/>
        </w:rPr>
      </w:pPr>
      <w:r w:rsidRPr="008D150E">
        <w:rPr>
          <w:rFonts w:ascii="Times New Roman" w:hAnsi="Times New Roman"/>
          <w:sz w:val="24"/>
          <w:szCs w:val="24"/>
        </w:rPr>
        <w:t>verifică respectarea cerințelor stabilite de legea privind calitatea în construcții în cazul adoptării de noi soluții tehnice care schimbă soluțiile inițiale, avizează împreună cu dirigintele de șantier, la cererea executantului și cu aprobarea proiectantului, notele de renunțare (NR) și notele de comenzi suplimentare (NCS), după caz,  și participă la elaborarea dispozițiilor de șantier de modificare a soluțiilor tehnice din proiect;</w:t>
      </w:r>
    </w:p>
    <w:p w:rsidR="008260BA" w:rsidRPr="008D150E" w:rsidRDefault="008260BA" w:rsidP="008D150E">
      <w:pPr>
        <w:pStyle w:val="Listparagraf"/>
        <w:numPr>
          <w:ilvl w:val="0"/>
          <w:numId w:val="5"/>
        </w:numPr>
        <w:tabs>
          <w:tab w:val="left" w:pos="360"/>
          <w:tab w:val="left" w:pos="1080"/>
        </w:tabs>
        <w:spacing w:before="100" w:beforeAutospacing="1" w:after="100" w:afterAutospacing="1" w:line="276" w:lineRule="auto"/>
        <w:jc w:val="both"/>
        <w:rPr>
          <w:rFonts w:ascii="Times New Roman" w:hAnsi="Times New Roman"/>
          <w:sz w:val="24"/>
          <w:szCs w:val="24"/>
        </w:rPr>
      </w:pPr>
      <w:r w:rsidRPr="008D150E">
        <w:rPr>
          <w:rFonts w:ascii="Times New Roman" w:hAnsi="Times New Roman"/>
          <w:sz w:val="24"/>
          <w:szCs w:val="24"/>
        </w:rPr>
        <w:t>participă la verificarea lucrărilor pe faze de execuție și la întocmirea proceselor-verbale de lucrări ascunse și dispune măsuri pentru asigurarea efectuării de către executant a tuturor verificărilor de calitate stabilite de normele tehnice;</w:t>
      </w:r>
    </w:p>
    <w:p w:rsidR="008260BA" w:rsidRPr="008D150E" w:rsidRDefault="008260BA" w:rsidP="008D150E">
      <w:pPr>
        <w:pStyle w:val="Listparagraf"/>
        <w:numPr>
          <w:ilvl w:val="0"/>
          <w:numId w:val="5"/>
        </w:numPr>
        <w:tabs>
          <w:tab w:val="left" w:pos="360"/>
          <w:tab w:val="left" w:pos="1080"/>
        </w:tabs>
        <w:spacing w:before="100" w:beforeAutospacing="1" w:after="100" w:afterAutospacing="1" w:line="276" w:lineRule="auto"/>
        <w:jc w:val="both"/>
        <w:rPr>
          <w:rFonts w:ascii="Times New Roman" w:hAnsi="Times New Roman"/>
          <w:sz w:val="24"/>
          <w:szCs w:val="24"/>
        </w:rPr>
      </w:pPr>
      <w:r w:rsidRPr="008D150E">
        <w:rPr>
          <w:rFonts w:ascii="Times New Roman" w:hAnsi="Times New Roman"/>
          <w:sz w:val="24"/>
          <w:szCs w:val="24"/>
        </w:rPr>
        <w:t>urmărește executarea lucrărilor pe tot parcursul lor, admițând la plată numai lucrările executate corespunzător cantitativ și calitativ, conform normelor și legilor în vigoare;</w:t>
      </w:r>
    </w:p>
    <w:p w:rsidR="008260BA" w:rsidRPr="008D150E" w:rsidRDefault="008260BA" w:rsidP="008D150E">
      <w:pPr>
        <w:pStyle w:val="Listparagraf"/>
        <w:numPr>
          <w:ilvl w:val="0"/>
          <w:numId w:val="5"/>
        </w:numPr>
        <w:tabs>
          <w:tab w:val="left" w:pos="360"/>
          <w:tab w:val="left" w:pos="1080"/>
        </w:tabs>
        <w:spacing w:before="100" w:beforeAutospacing="1" w:after="100" w:afterAutospacing="1" w:line="276" w:lineRule="auto"/>
        <w:jc w:val="both"/>
        <w:rPr>
          <w:rFonts w:ascii="Times New Roman" w:hAnsi="Times New Roman"/>
          <w:sz w:val="24"/>
          <w:szCs w:val="24"/>
          <w:u w:val="single"/>
        </w:rPr>
      </w:pPr>
      <w:r w:rsidRPr="008D150E">
        <w:rPr>
          <w:rFonts w:ascii="Times New Roman" w:hAnsi="Times New Roman"/>
          <w:sz w:val="24"/>
          <w:szCs w:val="24"/>
        </w:rPr>
        <w:t>cere executantului, dacă este cazul, sistarea execuției, demolarea lucrărilor executate necorespunzător, remedierea sau refacerea lor, numai în baza soluțiilor elaborate de proiectant sau de persoane abilitate prin lege pentru elaborarea acestora și avizate de verificatorul de proiecte atestat;</w:t>
      </w:r>
    </w:p>
    <w:p w:rsidR="008260BA" w:rsidRPr="008D150E" w:rsidRDefault="008260BA" w:rsidP="008D150E">
      <w:pPr>
        <w:numPr>
          <w:ilvl w:val="0"/>
          <w:numId w:val="5"/>
        </w:numPr>
        <w:tabs>
          <w:tab w:val="left" w:pos="360"/>
          <w:tab w:val="left" w:pos="1080"/>
        </w:tabs>
        <w:spacing w:before="100" w:beforeAutospacing="1" w:after="100" w:afterAutospacing="1" w:line="276" w:lineRule="auto"/>
        <w:jc w:val="both"/>
        <w:rPr>
          <w:rFonts w:ascii="Times New Roman" w:hAnsi="Times New Roman" w:cs="Times New Roman"/>
          <w:sz w:val="24"/>
          <w:szCs w:val="24"/>
          <w:u w:val="single"/>
        </w:rPr>
      </w:pPr>
      <w:r w:rsidRPr="008D150E">
        <w:rPr>
          <w:rFonts w:ascii="Times New Roman" w:hAnsi="Times New Roman" w:cs="Times New Roman"/>
          <w:sz w:val="24"/>
          <w:szCs w:val="24"/>
        </w:rPr>
        <w:t>transmite proiectantului, în vederea soluționării, sesizările proprii, ale organelor abilitate, precum și a altor participanți la realizarea construcției, privind neconformitățile și neconcordanțele apărute pe parcursul execuției;</w:t>
      </w:r>
    </w:p>
    <w:p w:rsidR="00106AA7" w:rsidRPr="00B5621B" w:rsidRDefault="008260BA" w:rsidP="008D150E">
      <w:pPr>
        <w:numPr>
          <w:ilvl w:val="0"/>
          <w:numId w:val="5"/>
        </w:numPr>
        <w:tabs>
          <w:tab w:val="left" w:pos="360"/>
          <w:tab w:val="left" w:pos="1080"/>
        </w:tabs>
        <w:spacing w:before="100" w:beforeAutospacing="1" w:after="100" w:afterAutospacing="1" w:line="276" w:lineRule="auto"/>
        <w:jc w:val="both"/>
        <w:rPr>
          <w:rFonts w:ascii="Times New Roman" w:hAnsi="Times New Roman" w:cs="Times New Roman"/>
          <w:sz w:val="24"/>
          <w:szCs w:val="24"/>
        </w:rPr>
      </w:pPr>
      <w:r w:rsidRPr="008D150E">
        <w:rPr>
          <w:rFonts w:ascii="Times New Roman" w:hAnsi="Times New Roman" w:cs="Times New Roman"/>
          <w:sz w:val="24"/>
          <w:szCs w:val="24"/>
        </w:rPr>
        <w:t>urmărește încadrarea execuției obiectivului de investiții în termenul prevăzut în contract și, în final, dezafectarea lucrărilor de organizare și, după caz,  predarea terenului deținătorului legal.</w:t>
      </w:r>
    </w:p>
    <w:p w:rsidR="00106AA7" w:rsidRDefault="00106AA7" w:rsidP="008D150E">
      <w:pPr>
        <w:pStyle w:val="Frspaiere"/>
        <w:jc w:val="both"/>
        <w:rPr>
          <w:b/>
        </w:rPr>
      </w:pPr>
    </w:p>
    <w:p w:rsidR="008260BA" w:rsidRDefault="008260BA" w:rsidP="008009A4">
      <w:pPr>
        <w:pStyle w:val="Frspaiere"/>
        <w:numPr>
          <w:ilvl w:val="0"/>
          <w:numId w:val="152"/>
        </w:numPr>
        <w:jc w:val="both"/>
        <w:rPr>
          <w:b/>
        </w:rPr>
      </w:pPr>
      <w:proofErr w:type="spellStart"/>
      <w:r w:rsidRPr="008D150E">
        <w:rPr>
          <w:b/>
        </w:rPr>
        <w:t>atribuții</w:t>
      </w:r>
      <w:proofErr w:type="spellEnd"/>
      <w:r w:rsidRPr="008D150E">
        <w:rPr>
          <w:b/>
        </w:rPr>
        <w:t xml:space="preserve"> </w:t>
      </w:r>
      <w:proofErr w:type="spellStart"/>
      <w:r w:rsidRPr="008D150E">
        <w:rPr>
          <w:b/>
        </w:rPr>
        <w:t>privind</w:t>
      </w:r>
      <w:proofErr w:type="spellEnd"/>
      <w:r w:rsidRPr="008D150E">
        <w:rPr>
          <w:b/>
        </w:rPr>
        <w:t xml:space="preserve"> </w:t>
      </w:r>
      <w:proofErr w:type="spellStart"/>
      <w:r w:rsidRPr="008D150E">
        <w:rPr>
          <w:b/>
        </w:rPr>
        <w:t>recepția</w:t>
      </w:r>
      <w:proofErr w:type="spellEnd"/>
      <w:r w:rsidRPr="008D150E">
        <w:rPr>
          <w:b/>
        </w:rPr>
        <w:t xml:space="preserve"> </w:t>
      </w:r>
      <w:proofErr w:type="spellStart"/>
      <w:r w:rsidRPr="008D150E">
        <w:rPr>
          <w:b/>
        </w:rPr>
        <w:t>obiectivelor</w:t>
      </w:r>
      <w:proofErr w:type="spellEnd"/>
      <w:r w:rsidRPr="008D150E">
        <w:rPr>
          <w:b/>
        </w:rPr>
        <w:t xml:space="preserve"> de </w:t>
      </w:r>
      <w:proofErr w:type="spellStart"/>
      <w:r w:rsidRPr="008D150E">
        <w:rPr>
          <w:b/>
        </w:rPr>
        <w:t>investiții</w:t>
      </w:r>
      <w:proofErr w:type="spellEnd"/>
      <w:r w:rsidRPr="008D150E">
        <w:rPr>
          <w:b/>
        </w:rPr>
        <w:t xml:space="preserve"> </w:t>
      </w:r>
      <w:proofErr w:type="spellStart"/>
      <w:r w:rsidRPr="008D150E">
        <w:rPr>
          <w:b/>
        </w:rPr>
        <w:t>realizate</w:t>
      </w:r>
      <w:proofErr w:type="spellEnd"/>
      <w:r w:rsidRPr="008D150E">
        <w:rPr>
          <w:b/>
        </w:rPr>
        <w:t>:</w:t>
      </w:r>
    </w:p>
    <w:p w:rsidR="00106AA7" w:rsidRPr="008D150E" w:rsidRDefault="00106AA7" w:rsidP="00106AA7">
      <w:pPr>
        <w:pStyle w:val="Frspaiere"/>
        <w:ind w:left="720"/>
        <w:jc w:val="both"/>
        <w:rPr>
          <w:b/>
        </w:rPr>
      </w:pPr>
    </w:p>
    <w:p w:rsidR="008260BA" w:rsidRPr="008D150E" w:rsidRDefault="008260BA" w:rsidP="0039597E">
      <w:pPr>
        <w:pStyle w:val="Frspaiere"/>
        <w:numPr>
          <w:ilvl w:val="0"/>
          <w:numId w:val="122"/>
        </w:numPr>
        <w:jc w:val="both"/>
      </w:pPr>
      <w:proofErr w:type="spellStart"/>
      <w:r w:rsidRPr="008D150E">
        <w:t>verifică</w:t>
      </w:r>
      <w:proofErr w:type="spellEnd"/>
      <w:r w:rsidRPr="008D150E">
        <w:t xml:space="preserve"> </w:t>
      </w:r>
      <w:proofErr w:type="spellStart"/>
      <w:r w:rsidRPr="008D150E">
        <w:t>stadiul</w:t>
      </w:r>
      <w:proofErr w:type="spellEnd"/>
      <w:r w:rsidRPr="008D150E">
        <w:t xml:space="preserve"> </w:t>
      </w:r>
      <w:proofErr w:type="spellStart"/>
      <w:r w:rsidRPr="008D150E">
        <w:t>lucrărilor</w:t>
      </w:r>
      <w:proofErr w:type="spellEnd"/>
      <w:r w:rsidRPr="008D150E">
        <w:t xml:space="preserve"> </w:t>
      </w:r>
      <w:proofErr w:type="spellStart"/>
      <w:r w:rsidRPr="008D150E">
        <w:t>și</w:t>
      </w:r>
      <w:proofErr w:type="spellEnd"/>
      <w:r w:rsidRPr="008D150E">
        <w:t xml:space="preserve"> </w:t>
      </w:r>
      <w:proofErr w:type="spellStart"/>
      <w:r w:rsidRPr="008D150E">
        <w:t>încheie</w:t>
      </w:r>
      <w:proofErr w:type="spellEnd"/>
      <w:r w:rsidRPr="008D150E">
        <w:t xml:space="preserve"> cu </w:t>
      </w:r>
      <w:proofErr w:type="spellStart"/>
      <w:r w:rsidRPr="008D150E">
        <w:t>executantul</w:t>
      </w:r>
      <w:proofErr w:type="spellEnd"/>
      <w:r w:rsidRPr="008D150E">
        <w:t xml:space="preserve">, la </w:t>
      </w:r>
      <w:proofErr w:type="spellStart"/>
      <w:r w:rsidRPr="008D150E">
        <w:t>solicitarea</w:t>
      </w:r>
      <w:proofErr w:type="spellEnd"/>
      <w:r w:rsidRPr="008D150E">
        <w:t xml:space="preserve"> </w:t>
      </w:r>
      <w:proofErr w:type="spellStart"/>
      <w:r w:rsidRPr="008D150E">
        <w:t>primarului</w:t>
      </w:r>
      <w:proofErr w:type="spellEnd"/>
      <w:r w:rsidRPr="008D150E">
        <w:t xml:space="preserve">, </w:t>
      </w:r>
      <w:proofErr w:type="spellStart"/>
      <w:r w:rsidRPr="008D150E">
        <w:t>în</w:t>
      </w:r>
      <w:proofErr w:type="spellEnd"/>
      <w:r w:rsidRPr="008D150E">
        <w:t xml:space="preserve"> </w:t>
      </w:r>
      <w:proofErr w:type="spellStart"/>
      <w:r w:rsidRPr="008D150E">
        <w:t>cazul</w:t>
      </w:r>
      <w:proofErr w:type="spellEnd"/>
      <w:r w:rsidRPr="008D150E">
        <w:t xml:space="preserve"> </w:t>
      </w:r>
      <w:proofErr w:type="spellStart"/>
      <w:r w:rsidRPr="008D150E">
        <w:t>în</w:t>
      </w:r>
      <w:proofErr w:type="spellEnd"/>
      <w:r w:rsidRPr="008D150E">
        <w:t xml:space="preserve"> care se </w:t>
      </w:r>
      <w:proofErr w:type="spellStart"/>
      <w:r w:rsidRPr="008D150E">
        <w:t>dorește</w:t>
      </w:r>
      <w:proofErr w:type="spellEnd"/>
      <w:r w:rsidRPr="008D150E">
        <w:t xml:space="preserve"> </w:t>
      </w:r>
      <w:proofErr w:type="spellStart"/>
      <w:r w:rsidRPr="008D150E">
        <w:t>preluarea</w:t>
      </w:r>
      <w:proofErr w:type="spellEnd"/>
      <w:r w:rsidRPr="008D150E">
        <w:t xml:space="preserve"> </w:t>
      </w:r>
      <w:proofErr w:type="spellStart"/>
      <w:r w:rsidRPr="008D150E">
        <w:t>unei</w:t>
      </w:r>
      <w:proofErr w:type="spellEnd"/>
      <w:r w:rsidRPr="008D150E">
        <w:t xml:space="preserve"> </w:t>
      </w:r>
      <w:proofErr w:type="spellStart"/>
      <w:r w:rsidRPr="008D150E">
        <w:t>p</w:t>
      </w:r>
      <w:r w:rsidR="00E92B43" w:rsidRPr="008D150E">
        <w:t>ă</w:t>
      </w:r>
      <w:r w:rsidRPr="008D150E">
        <w:t>rți</w:t>
      </w:r>
      <w:proofErr w:type="spellEnd"/>
      <w:r w:rsidRPr="008D150E">
        <w:t xml:space="preserve"> din </w:t>
      </w:r>
      <w:proofErr w:type="spellStart"/>
      <w:r w:rsidRPr="008D150E">
        <w:t>lucrare</w:t>
      </w:r>
      <w:proofErr w:type="spellEnd"/>
      <w:r w:rsidRPr="008D150E">
        <w:t xml:space="preserve"> </w:t>
      </w:r>
      <w:proofErr w:type="spellStart"/>
      <w:r w:rsidRPr="008D150E">
        <w:t>înainte</w:t>
      </w:r>
      <w:proofErr w:type="spellEnd"/>
      <w:r w:rsidRPr="008D150E">
        <w:t xml:space="preserve"> de </w:t>
      </w:r>
      <w:proofErr w:type="spellStart"/>
      <w:r w:rsidRPr="008D150E">
        <w:t>terminarea</w:t>
      </w:r>
      <w:proofErr w:type="spellEnd"/>
      <w:r w:rsidRPr="008D150E">
        <w:t xml:space="preserve"> </w:t>
      </w:r>
      <w:proofErr w:type="spellStart"/>
      <w:r w:rsidRPr="008D150E">
        <w:t>întregii</w:t>
      </w:r>
      <w:proofErr w:type="spellEnd"/>
      <w:r w:rsidRPr="008D150E">
        <w:t xml:space="preserve"> </w:t>
      </w:r>
      <w:proofErr w:type="spellStart"/>
      <w:r w:rsidRPr="008D150E">
        <w:t>lucrări</w:t>
      </w:r>
      <w:proofErr w:type="spellEnd"/>
      <w:r w:rsidRPr="008D150E">
        <w:t xml:space="preserve"> </w:t>
      </w:r>
      <w:proofErr w:type="spellStart"/>
      <w:r w:rsidRPr="008D150E">
        <w:t>prevăzute</w:t>
      </w:r>
      <w:proofErr w:type="spellEnd"/>
      <w:r w:rsidRPr="008D150E">
        <w:t xml:space="preserve"> </w:t>
      </w:r>
      <w:proofErr w:type="spellStart"/>
      <w:r w:rsidRPr="008D150E">
        <w:t>în</w:t>
      </w:r>
      <w:proofErr w:type="spellEnd"/>
      <w:r w:rsidRPr="008D150E">
        <w:t xml:space="preserve"> contract, </w:t>
      </w:r>
      <w:proofErr w:type="spellStart"/>
      <w:r w:rsidRPr="008D150E">
        <w:t>procesul</w:t>
      </w:r>
      <w:proofErr w:type="spellEnd"/>
      <w:r w:rsidRPr="008D150E">
        <w:t xml:space="preserve">-verbal de </w:t>
      </w:r>
      <w:proofErr w:type="spellStart"/>
      <w:r w:rsidRPr="008D150E">
        <w:t>predare-primire</w:t>
      </w:r>
      <w:proofErr w:type="spellEnd"/>
      <w:r w:rsidRPr="008D150E">
        <w:t xml:space="preserve"> (care nu </w:t>
      </w:r>
      <w:proofErr w:type="spellStart"/>
      <w:r w:rsidRPr="008D150E">
        <w:t>reprezintă</w:t>
      </w:r>
      <w:proofErr w:type="spellEnd"/>
      <w:r w:rsidRPr="008D150E">
        <w:t xml:space="preserve"> un </w:t>
      </w:r>
      <w:proofErr w:type="spellStart"/>
      <w:r w:rsidRPr="008D150E">
        <w:t>proces</w:t>
      </w:r>
      <w:proofErr w:type="spellEnd"/>
      <w:r w:rsidRPr="008D150E">
        <w:t xml:space="preserve">-verbal de </w:t>
      </w:r>
      <w:proofErr w:type="spellStart"/>
      <w:r w:rsidRPr="008D150E">
        <w:t>recepție</w:t>
      </w:r>
      <w:proofErr w:type="spellEnd"/>
      <w:r w:rsidRPr="008D150E">
        <w:t xml:space="preserve">) </w:t>
      </w:r>
      <w:proofErr w:type="spellStart"/>
      <w:r w:rsidRPr="008D150E">
        <w:t>și</w:t>
      </w:r>
      <w:proofErr w:type="spellEnd"/>
      <w:r w:rsidRPr="008D150E">
        <w:t xml:space="preserve"> </w:t>
      </w:r>
      <w:proofErr w:type="spellStart"/>
      <w:r w:rsidRPr="008D150E">
        <w:t>consemnează</w:t>
      </w:r>
      <w:proofErr w:type="spellEnd"/>
      <w:r w:rsidRPr="008D150E">
        <w:t xml:space="preserve"> </w:t>
      </w:r>
      <w:proofErr w:type="spellStart"/>
      <w:r w:rsidRPr="008D150E">
        <w:t>viciile</w:t>
      </w:r>
      <w:proofErr w:type="spellEnd"/>
      <w:r w:rsidRPr="008D150E">
        <w:t xml:space="preserve"> pe care le </w:t>
      </w:r>
      <w:proofErr w:type="spellStart"/>
      <w:r w:rsidRPr="008D150E">
        <w:t>constată</w:t>
      </w:r>
      <w:proofErr w:type="spellEnd"/>
      <w:r w:rsidRPr="008D150E">
        <w:t xml:space="preserve"> cu </w:t>
      </w:r>
      <w:proofErr w:type="spellStart"/>
      <w:r w:rsidRPr="008D150E">
        <w:t>ocazia</w:t>
      </w:r>
      <w:proofErr w:type="spellEnd"/>
      <w:r w:rsidRPr="008D150E">
        <w:t xml:space="preserve"> </w:t>
      </w:r>
      <w:proofErr w:type="spellStart"/>
      <w:r w:rsidRPr="008D150E">
        <w:t>predării-primirii</w:t>
      </w:r>
      <w:proofErr w:type="spellEnd"/>
      <w:r w:rsidRPr="008D150E">
        <w:t xml:space="preserve"> </w:t>
      </w:r>
      <w:proofErr w:type="spellStart"/>
      <w:r w:rsidRPr="008D150E">
        <w:t>p</w:t>
      </w:r>
      <w:r w:rsidR="00CC081D" w:rsidRPr="008D150E">
        <w:t>ă</w:t>
      </w:r>
      <w:r w:rsidRPr="008D150E">
        <w:t>rții</w:t>
      </w:r>
      <w:proofErr w:type="spellEnd"/>
      <w:r w:rsidRPr="008D150E">
        <w:t xml:space="preserve"> de </w:t>
      </w:r>
      <w:proofErr w:type="spellStart"/>
      <w:r w:rsidRPr="008D150E">
        <w:t>lucrare</w:t>
      </w:r>
      <w:proofErr w:type="spellEnd"/>
      <w:r w:rsidRPr="008D150E">
        <w:t xml:space="preserve"> </w:t>
      </w:r>
      <w:proofErr w:type="spellStart"/>
      <w:r w:rsidRPr="008D150E">
        <w:t>în</w:t>
      </w:r>
      <w:proofErr w:type="spellEnd"/>
      <w:r w:rsidRPr="008D150E">
        <w:t xml:space="preserve"> </w:t>
      </w:r>
      <w:proofErr w:type="spellStart"/>
      <w:r w:rsidRPr="008D150E">
        <w:t>cauză</w:t>
      </w:r>
      <w:proofErr w:type="spellEnd"/>
      <w:r w:rsidRPr="008D150E">
        <w:t>;</w:t>
      </w:r>
    </w:p>
    <w:p w:rsidR="008260BA" w:rsidRPr="008D150E" w:rsidRDefault="008260BA" w:rsidP="0039597E">
      <w:pPr>
        <w:pStyle w:val="Frspaiere"/>
        <w:numPr>
          <w:ilvl w:val="0"/>
          <w:numId w:val="121"/>
        </w:numPr>
        <w:jc w:val="both"/>
      </w:pPr>
      <w:proofErr w:type="spellStart"/>
      <w:r w:rsidRPr="008D150E">
        <w:t>propune</w:t>
      </w:r>
      <w:proofErr w:type="spellEnd"/>
      <w:r w:rsidRPr="008D150E">
        <w:t xml:space="preserve"> </w:t>
      </w:r>
      <w:proofErr w:type="spellStart"/>
      <w:r w:rsidRPr="008D150E">
        <w:t>componența</w:t>
      </w:r>
      <w:proofErr w:type="spellEnd"/>
      <w:r w:rsidRPr="008D150E">
        <w:t xml:space="preserve"> </w:t>
      </w:r>
      <w:proofErr w:type="spellStart"/>
      <w:r w:rsidRPr="008D150E">
        <w:t>și</w:t>
      </w:r>
      <w:proofErr w:type="spellEnd"/>
      <w:r w:rsidRPr="008D150E">
        <w:t xml:space="preserve"> </w:t>
      </w:r>
      <w:proofErr w:type="spellStart"/>
      <w:r w:rsidRPr="008D150E">
        <w:t>programul</w:t>
      </w:r>
      <w:proofErr w:type="spellEnd"/>
      <w:r w:rsidRPr="008D150E">
        <w:t xml:space="preserve"> de </w:t>
      </w:r>
      <w:proofErr w:type="spellStart"/>
      <w:r w:rsidRPr="008D150E">
        <w:t>funcționare</w:t>
      </w:r>
      <w:proofErr w:type="spellEnd"/>
      <w:r w:rsidRPr="008D150E">
        <w:t xml:space="preserve"> al </w:t>
      </w:r>
      <w:proofErr w:type="spellStart"/>
      <w:r w:rsidRPr="008D150E">
        <w:t>comisiilor</w:t>
      </w:r>
      <w:proofErr w:type="spellEnd"/>
      <w:r w:rsidRPr="008D150E">
        <w:t xml:space="preserve"> de </w:t>
      </w:r>
      <w:proofErr w:type="spellStart"/>
      <w:r w:rsidRPr="008D150E">
        <w:t>recepții</w:t>
      </w:r>
      <w:proofErr w:type="spellEnd"/>
      <w:r w:rsidRPr="008D150E">
        <w:t xml:space="preserve"> </w:t>
      </w:r>
      <w:proofErr w:type="spellStart"/>
      <w:r w:rsidRPr="008D150E">
        <w:t>pentru</w:t>
      </w:r>
      <w:proofErr w:type="spellEnd"/>
      <w:r w:rsidRPr="008D150E">
        <w:t xml:space="preserve"> </w:t>
      </w:r>
      <w:proofErr w:type="spellStart"/>
      <w:r w:rsidRPr="008D150E">
        <w:t>fiecare</w:t>
      </w:r>
      <w:proofErr w:type="spellEnd"/>
      <w:r w:rsidRPr="008D150E">
        <w:t xml:space="preserve"> </w:t>
      </w:r>
      <w:proofErr w:type="spellStart"/>
      <w:r w:rsidRPr="008D150E">
        <w:t>obiectiv</w:t>
      </w:r>
      <w:proofErr w:type="spellEnd"/>
      <w:r w:rsidRPr="008D150E">
        <w:t xml:space="preserve"> de </w:t>
      </w:r>
      <w:proofErr w:type="spellStart"/>
      <w:r w:rsidRPr="008D150E">
        <w:t>investiții</w:t>
      </w:r>
      <w:proofErr w:type="spellEnd"/>
      <w:r w:rsidRPr="008D150E">
        <w:t xml:space="preserve"> </w:t>
      </w:r>
      <w:proofErr w:type="spellStart"/>
      <w:r w:rsidRPr="008D150E">
        <w:t>realizat</w:t>
      </w:r>
      <w:proofErr w:type="spellEnd"/>
      <w:r w:rsidRPr="008D150E">
        <w:t xml:space="preserve">, conform </w:t>
      </w:r>
      <w:proofErr w:type="spellStart"/>
      <w:r w:rsidRPr="008D150E">
        <w:t>legii</w:t>
      </w:r>
      <w:proofErr w:type="spellEnd"/>
      <w:r w:rsidRPr="008D150E">
        <w:t xml:space="preserve">, le </w:t>
      </w:r>
      <w:proofErr w:type="spellStart"/>
      <w:r w:rsidRPr="008D150E">
        <w:t>supune</w:t>
      </w:r>
      <w:proofErr w:type="spellEnd"/>
      <w:r w:rsidRPr="008D150E">
        <w:t xml:space="preserve"> </w:t>
      </w:r>
      <w:proofErr w:type="spellStart"/>
      <w:r w:rsidRPr="008D150E">
        <w:t>aprobării</w:t>
      </w:r>
      <w:proofErr w:type="spellEnd"/>
      <w:r w:rsidRPr="008D150E">
        <w:t xml:space="preserve"> </w:t>
      </w:r>
      <w:proofErr w:type="spellStart"/>
      <w:r w:rsidRPr="008D150E">
        <w:t>primarului</w:t>
      </w:r>
      <w:proofErr w:type="spellEnd"/>
      <w:r w:rsidRPr="008D150E">
        <w:t xml:space="preserve"> </w:t>
      </w:r>
      <w:proofErr w:type="spellStart"/>
      <w:r w:rsidRPr="008D150E">
        <w:t>și</w:t>
      </w:r>
      <w:proofErr w:type="spellEnd"/>
      <w:r w:rsidRPr="008D150E">
        <w:t xml:space="preserve"> </w:t>
      </w:r>
      <w:proofErr w:type="spellStart"/>
      <w:r w:rsidRPr="008D150E">
        <w:t>asigură</w:t>
      </w:r>
      <w:proofErr w:type="spellEnd"/>
      <w:r w:rsidRPr="008D150E">
        <w:t xml:space="preserve"> </w:t>
      </w:r>
      <w:proofErr w:type="spellStart"/>
      <w:r w:rsidRPr="008D150E">
        <w:t>secretariatul</w:t>
      </w:r>
      <w:proofErr w:type="spellEnd"/>
      <w:r w:rsidRPr="008D150E">
        <w:t xml:space="preserve"> </w:t>
      </w:r>
      <w:proofErr w:type="spellStart"/>
      <w:r w:rsidRPr="008D150E">
        <w:t>comisiilor</w:t>
      </w:r>
      <w:proofErr w:type="spellEnd"/>
      <w:r w:rsidRPr="008D150E">
        <w:t xml:space="preserve"> de </w:t>
      </w:r>
      <w:proofErr w:type="spellStart"/>
      <w:r w:rsidRPr="008D150E">
        <w:t>recepții</w:t>
      </w:r>
      <w:proofErr w:type="spellEnd"/>
      <w:r w:rsidRPr="008D150E">
        <w:t>;</w:t>
      </w:r>
    </w:p>
    <w:p w:rsidR="008260BA" w:rsidRPr="008D150E" w:rsidRDefault="008260BA" w:rsidP="0039597E">
      <w:pPr>
        <w:pStyle w:val="Frspaiere"/>
        <w:numPr>
          <w:ilvl w:val="0"/>
          <w:numId w:val="121"/>
        </w:numPr>
        <w:jc w:val="both"/>
      </w:pPr>
      <w:proofErr w:type="spellStart"/>
      <w:r w:rsidRPr="008D150E">
        <w:t>organizează</w:t>
      </w:r>
      <w:proofErr w:type="spellEnd"/>
      <w:r w:rsidRPr="008D150E">
        <w:t xml:space="preserve">, </w:t>
      </w:r>
      <w:proofErr w:type="spellStart"/>
      <w:r w:rsidRPr="008D150E">
        <w:t>în</w:t>
      </w:r>
      <w:proofErr w:type="spellEnd"/>
      <w:r w:rsidRPr="008D150E">
        <w:t xml:space="preserve"> </w:t>
      </w:r>
      <w:proofErr w:type="spellStart"/>
      <w:r w:rsidRPr="008D150E">
        <w:t>condițiile</w:t>
      </w:r>
      <w:proofErr w:type="spellEnd"/>
      <w:r w:rsidRPr="008D150E">
        <w:t xml:space="preserve"> </w:t>
      </w:r>
      <w:proofErr w:type="spellStart"/>
      <w:r w:rsidRPr="008D150E">
        <w:t>legii</w:t>
      </w:r>
      <w:proofErr w:type="spellEnd"/>
      <w:r w:rsidRPr="008D150E">
        <w:t xml:space="preserve">, </w:t>
      </w:r>
      <w:proofErr w:type="spellStart"/>
      <w:r w:rsidRPr="008D150E">
        <w:t>recepția</w:t>
      </w:r>
      <w:proofErr w:type="spellEnd"/>
      <w:r w:rsidRPr="008D150E">
        <w:t xml:space="preserve"> la </w:t>
      </w:r>
      <w:proofErr w:type="spellStart"/>
      <w:r w:rsidRPr="008D150E">
        <w:t>terminarea</w:t>
      </w:r>
      <w:proofErr w:type="spellEnd"/>
      <w:r w:rsidRPr="008D150E">
        <w:t xml:space="preserve"> </w:t>
      </w:r>
      <w:proofErr w:type="spellStart"/>
      <w:r w:rsidRPr="008D150E">
        <w:t>lucrărilor</w:t>
      </w:r>
      <w:proofErr w:type="spellEnd"/>
      <w:r w:rsidRPr="008D150E">
        <w:t xml:space="preserve"> (</w:t>
      </w:r>
      <w:proofErr w:type="spellStart"/>
      <w:r w:rsidRPr="008D150E">
        <w:t>recepția</w:t>
      </w:r>
      <w:proofErr w:type="spellEnd"/>
      <w:r w:rsidRPr="008D150E">
        <w:t xml:space="preserve"> </w:t>
      </w:r>
      <w:proofErr w:type="spellStart"/>
      <w:r w:rsidRPr="008D150E">
        <w:t>efectuată</w:t>
      </w:r>
      <w:proofErr w:type="spellEnd"/>
      <w:r w:rsidRPr="008D150E">
        <w:t xml:space="preserve"> la </w:t>
      </w:r>
      <w:proofErr w:type="spellStart"/>
      <w:r w:rsidRPr="008D150E">
        <w:t>terminarea</w:t>
      </w:r>
      <w:proofErr w:type="spellEnd"/>
      <w:r w:rsidRPr="008D150E">
        <w:t xml:space="preserve"> </w:t>
      </w:r>
      <w:proofErr w:type="spellStart"/>
      <w:r w:rsidRPr="008D150E">
        <w:t>completă</w:t>
      </w:r>
      <w:proofErr w:type="spellEnd"/>
      <w:r w:rsidRPr="008D150E">
        <w:t xml:space="preserve"> a </w:t>
      </w:r>
      <w:proofErr w:type="spellStart"/>
      <w:r w:rsidRPr="008D150E">
        <w:t>lucrărilor</w:t>
      </w:r>
      <w:proofErr w:type="spellEnd"/>
      <w:r w:rsidRPr="008D150E">
        <w:t xml:space="preserve"> </w:t>
      </w:r>
      <w:proofErr w:type="spellStart"/>
      <w:r w:rsidRPr="008D150E">
        <w:t>unui</w:t>
      </w:r>
      <w:proofErr w:type="spellEnd"/>
      <w:r w:rsidRPr="008D150E">
        <w:t xml:space="preserve"> </w:t>
      </w:r>
      <w:proofErr w:type="spellStart"/>
      <w:r w:rsidRPr="008D150E">
        <w:t>obiect</w:t>
      </w:r>
      <w:proofErr w:type="spellEnd"/>
      <w:r w:rsidRPr="008D150E">
        <w:t xml:space="preserve"> </w:t>
      </w:r>
      <w:proofErr w:type="spellStart"/>
      <w:r w:rsidRPr="008D150E">
        <w:t>și</w:t>
      </w:r>
      <w:proofErr w:type="spellEnd"/>
      <w:r w:rsidRPr="008D150E">
        <w:t xml:space="preserve">, </w:t>
      </w:r>
      <w:proofErr w:type="spellStart"/>
      <w:r w:rsidRPr="008D150E">
        <w:t>după</w:t>
      </w:r>
      <w:proofErr w:type="spellEnd"/>
      <w:r w:rsidRPr="008D150E">
        <w:t xml:space="preserve"> </w:t>
      </w:r>
      <w:proofErr w:type="spellStart"/>
      <w:r w:rsidRPr="008D150E">
        <w:t>caz</w:t>
      </w:r>
      <w:proofErr w:type="spellEnd"/>
      <w:r w:rsidRPr="008D150E">
        <w:t xml:space="preserve">, </w:t>
      </w:r>
      <w:proofErr w:type="spellStart"/>
      <w:r w:rsidRPr="008D150E">
        <w:t>recepția</w:t>
      </w:r>
      <w:proofErr w:type="spellEnd"/>
      <w:r w:rsidRPr="008D150E">
        <w:t xml:space="preserve"> </w:t>
      </w:r>
      <w:proofErr w:type="spellStart"/>
      <w:r w:rsidRPr="008D150E">
        <w:t>provizorie</w:t>
      </w:r>
      <w:proofErr w:type="spellEnd"/>
      <w:r w:rsidRPr="008D150E">
        <w:t xml:space="preserve">, la </w:t>
      </w:r>
      <w:proofErr w:type="spellStart"/>
      <w:r w:rsidRPr="008D150E">
        <w:t>terminarea</w:t>
      </w:r>
      <w:proofErr w:type="spellEnd"/>
      <w:r w:rsidRPr="008D150E">
        <w:t xml:space="preserve"> </w:t>
      </w:r>
      <w:proofErr w:type="spellStart"/>
      <w:r w:rsidRPr="008D150E">
        <w:t>unei</w:t>
      </w:r>
      <w:proofErr w:type="spellEnd"/>
      <w:r w:rsidRPr="008D150E">
        <w:t xml:space="preserve"> </w:t>
      </w:r>
      <w:proofErr w:type="spellStart"/>
      <w:r w:rsidRPr="008D150E">
        <w:t>părți</w:t>
      </w:r>
      <w:proofErr w:type="spellEnd"/>
      <w:r w:rsidRPr="008D150E">
        <w:t xml:space="preserve"> din </w:t>
      </w:r>
      <w:proofErr w:type="spellStart"/>
      <w:r w:rsidRPr="008D150E">
        <w:t>construcție</w:t>
      </w:r>
      <w:proofErr w:type="spellEnd"/>
      <w:r w:rsidRPr="008D150E">
        <w:t xml:space="preserve">, </w:t>
      </w:r>
      <w:proofErr w:type="spellStart"/>
      <w:r w:rsidRPr="008D150E">
        <w:t>independentă</w:t>
      </w:r>
      <w:proofErr w:type="spellEnd"/>
      <w:r w:rsidRPr="008D150E">
        <w:t xml:space="preserve">, care </w:t>
      </w:r>
      <w:proofErr w:type="spellStart"/>
      <w:r w:rsidRPr="008D150E">
        <w:t>poate</w:t>
      </w:r>
      <w:proofErr w:type="spellEnd"/>
      <w:r w:rsidRPr="008D150E">
        <w:t xml:space="preserve"> fi </w:t>
      </w:r>
      <w:proofErr w:type="spellStart"/>
      <w:r w:rsidRPr="008D150E">
        <w:t>utilizată</w:t>
      </w:r>
      <w:proofErr w:type="spellEnd"/>
      <w:r w:rsidRPr="008D150E">
        <w:t xml:space="preserve"> </w:t>
      </w:r>
      <w:proofErr w:type="spellStart"/>
      <w:r w:rsidRPr="008D150E">
        <w:t>separat</w:t>
      </w:r>
      <w:proofErr w:type="spellEnd"/>
      <w:r w:rsidRPr="008D150E">
        <w:t xml:space="preserve">), pe </w:t>
      </w:r>
      <w:proofErr w:type="spellStart"/>
      <w:r w:rsidRPr="008D150E">
        <w:t>baza</w:t>
      </w:r>
      <w:proofErr w:type="spellEnd"/>
      <w:r w:rsidRPr="008D150E">
        <w:t xml:space="preserve"> </w:t>
      </w:r>
      <w:proofErr w:type="spellStart"/>
      <w:r w:rsidRPr="008D150E">
        <w:t>notificării</w:t>
      </w:r>
      <w:proofErr w:type="spellEnd"/>
      <w:r w:rsidRPr="008D150E">
        <w:t xml:space="preserve"> </w:t>
      </w:r>
      <w:proofErr w:type="spellStart"/>
      <w:r w:rsidRPr="008D150E">
        <w:t>transmise</w:t>
      </w:r>
      <w:proofErr w:type="spellEnd"/>
      <w:r w:rsidRPr="008D150E">
        <w:t xml:space="preserve"> de </w:t>
      </w:r>
      <w:proofErr w:type="spellStart"/>
      <w:r w:rsidRPr="008D150E">
        <w:t>către</w:t>
      </w:r>
      <w:proofErr w:type="spellEnd"/>
      <w:r w:rsidRPr="008D150E">
        <w:t xml:space="preserve"> executant </w:t>
      </w:r>
      <w:proofErr w:type="spellStart"/>
      <w:r w:rsidRPr="008D150E">
        <w:t>privind</w:t>
      </w:r>
      <w:proofErr w:type="spellEnd"/>
      <w:r w:rsidRPr="008D150E">
        <w:t xml:space="preserve"> </w:t>
      </w:r>
      <w:proofErr w:type="spellStart"/>
      <w:r w:rsidRPr="008D150E">
        <w:t>terminarea</w:t>
      </w:r>
      <w:proofErr w:type="spellEnd"/>
      <w:r w:rsidRPr="008D150E">
        <w:t xml:space="preserve"> </w:t>
      </w:r>
      <w:proofErr w:type="spellStart"/>
      <w:r w:rsidRPr="008D150E">
        <w:t>lucrărilor</w:t>
      </w:r>
      <w:proofErr w:type="spellEnd"/>
      <w:r w:rsidRPr="008D150E">
        <w:t>;</w:t>
      </w:r>
    </w:p>
    <w:p w:rsidR="008260BA" w:rsidRPr="008D150E" w:rsidRDefault="008260BA" w:rsidP="0039597E">
      <w:pPr>
        <w:pStyle w:val="Frspaiere"/>
        <w:numPr>
          <w:ilvl w:val="0"/>
          <w:numId w:val="121"/>
        </w:numPr>
        <w:jc w:val="both"/>
      </w:pPr>
      <w:proofErr w:type="spellStart"/>
      <w:r w:rsidRPr="008D150E">
        <w:lastRenderedPageBreak/>
        <w:t>organizează</w:t>
      </w:r>
      <w:proofErr w:type="spellEnd"/>
      <w:r w:rsidRPr="008D150E">
        <w:t xml:space="preserve">, </w:t>
      </w:r>
      <w:proofErr w:type="spellStart"/>
      <w:r w:rsidRPr="008D150E">
        <w:t>în</w:t>
      </w:r>
      <w:proofErr w:type="spellEnd"/>
      <w:r w:rsidRPr="008D150E">
        <w:t xml:space="preserve"> </w:t>
      </w:r>
      <w:proofErr w:type="spellStart"/>
      <w:r w:rsidRPr="008D150E">
        <w:t>condițiile</w:t>
      </w:r>
      <w:proofErr w:type="spellEnd"/>
      <w:r w:rsidRPr="008D150E">
        <w:t xml:space="preserve"> </w:t>
      </w:r>
      <w:proofErr w:type="spellStart"/>
      <w:r w:rsidRPr="008D150E">
        <w:t>legii</w:t>
      </w:r>
      <w:proofErr w:type="spellEnd"/>
      <w:r w:rsidRPr="008D150E">
        <w:t xml:space="preserve">, </w:t>
      </w:r>
      <w:proofErr w:type="spellStart"/>
      <w:r w:rsidRPr="008D150E">
        <w:t>recepția</w:t>
      </w:r>
      <w:proofErr w:type="spellEnd"/>
      <w:r w:rsidRPr="008D150E">
        <w:t xml:space="preserve"> </w:t>
      </w:r>
      <w:proofErr w:type="spellStart"/>
      <w:r w:rsidRPr="008D150E">
        <w:t>finală</w:t>
      </w:r>
      <w:proofErr w:type="spellEnd"/>
      <w:r w:rsidRPr="008D150E">
        <w:t xml:space="preserve">, la </w:t>
      </w:r>
      <w:proofErr w:type="spellStart"/>
      <w:r w:rsidRPr="008D150E">
        <w:t>expirarea</w:t>
      </w:r>
      <w:proofErr w:type="spellEnd"/>
      <w:r w:rsidRPr="008D150E">
        <w:t xml:space="preserve"> </w:t>
      </w:r>
      <w:proofErr w:type="spellStart"/>
      <w:r w:rsidRPr="008D150E">
        <w:t>perioadei</w:t>
      </w:r>
      <w:proofErr w:type="spellEnd"/>
      <w:r w:rsidRPr="008D150E">
        <w:t xml:space="preserve"> de </w:t>
      </w:r>
      <w:proofErr w:type="spellStart"/>
      <w:r w:rsidRPr="008D150E">
        <w:t>garanție</w:t>
      </w:r>
      <w:proofErr w:type="spellEnd"/>
      <w:r w:rsidRPr="008D150E">
        <w:t xml:space="preserve"> </w:t>
      </w:r>
      <w:proofErr w:type="spellStart"/>
      <w:r w:rsidRPr="008D150E">
        <w:t>prevăzute</w:t>
      </w:r>
      <w:proofErr w:type="spellEnd"/>
      <w:r w:rsidRPr="008D150E">
        <w:t xml:space="preserve"> </w:t>
      </w:r>
      <w:proofErr w:type="spellStart"/>
      <w:r w:rsidRPr="008D150E">
        <w:t>în</w:t>
      </w:r>
      <w:proofErr w:type="spellEnd"/>
      <w:r w:rsidRPr="008D150E">
        <w:t xml:space="preserve"> contract</w:t>
      </w:r>
      <w:bookmarkStart w:id="6" w:name="_Hlk532471464"/>
      <w:r w:rsidRPr="008D150E">
        <w:t>;</w:t>
      </w:r>
      <w:bookmarkEnd w:id="6"/>
    </w:p>
    <w:p w:rsidR="008260BA" w:rsidRPr="008D150E" w:rsidRDefault="008260BA" w:rsidP="0039597E">
      <w:pPr>
        <w:pStyle w:val="Frspaiere"/>
        <w:numPr>
          <w:ilvl w:val="0"/>
          <w:numId w:val="121"/>
        </w:numPr>
        <w:jc w:val="both"/>
      </w:pPr>
      <w:proofErr w:type="spellStart"/>
      <w:r w:rsidRPr="008D150E">
        <w:rPr>
          <w:rFonts w:eastAsia="Arial Unicode MS"/>
        </w:rPr>
        <w:t>exercită</w:t>
      </w:r>
      <w:proofErr w:type="spellEnd"/>
      <w:r w:rsidRPr="008D150E">
        <w:rPr>
          <w:rFonts w:eastAsia="Arial Unicode MS"/>
        </w:rPr>
        <w:t xml:space="preserve"> </w:t>
      </w:r>
      <w:proofErr w:type="spellStart"/>
      <w:r w:rsidRPr="008D150E">
        <w:rPr>
          <w:rFonts w:eastAsia="Arial Unicode MS"/>
        </w:rPr>
        <w:t>atribuțiile</w:t>
      </w:r>
      <w:proofErr w:type="spellEnd"/>
      <w:r w:rsidRPr="008D150E">
        <w:rPr>
          <w:rFonts w:eastAsia="Arial Unicode MS"/>
        </w:rPr>
        <w:t xml:space="preserve"> </w:t>
      </w:r>
      <w:proofErr w:type="spellStart"/>
      <w:r w:rsidRPr="008D150E">
        <w:rPr>
          <w:rFonts w:eastAsia="Arial Unicode MS"/>
        </w:rPr>
        <w:t>prevăzute</w:t>
      </w:r>
      <w:proofErr w:type="spellEnd"/>
      <w:r w:rsidRPr="008D150E">
        <w:rPr>
          <w:rFonts w:eastAsia="Arial Unicode MS"/>
        </w:rPr>
        <w:t xml:space="preserve"> de </w:t>
      </w:r>
      <w:proofErr w:type="spellStart"/>
      <w:r w:rsidRPr="008D150E">
        <w:rPr>
          <w:rFonts w:eastAsia="Arial Unicode MS"/>
        </w:rPr>
        <w:t>lege</w:t>
      </w:r>
      <w:proofErr w:type="spellEnd"/>
      <w:r w:rsidRPr="008D150E">
        <w:rPr>
          <w:rFonts w:eastAsia="Arial Unicode MS"/>
        </w:rPr>
        <w:t xml:space="preserve"> </w:t>
      </w:r>
      <w:proofErr w:type="spellStart"/>
      <w:r w:rsidRPr="008D150E">
        <w:rPr>
          <w:rFonts w:eastAsia="Arial Unicode MS"/>
        </w:rPr>
        <w:t>privind</w:t>
      </w:r>
      <w:proofErr w:type="spellEnd"/>
      <w:r w:rsidRPr="008D150E">
        <w:rPr>
          <w:rFonts w:eastAsia="Arial Unicode MS"/>
        </w:rPr>
        <w:t xml:space="preserve"> </w:t>
      </w:r>
      <w:proofErr w:type="spellStart"/>
      <w:r w:rsidRPr="008D150E">
        <w:rPr>
          <w:rFonts w:eastAsia="Arial Unicode MS"/>
        </w:rPr>
        <w:t>întocmirea</w:t>
      </w:r>
      <w:proofErr w:type="spellEnd"/>
      <w:r w:rsidRPr="008D150E">
        <w:rPr>
          <w:rFonts w:eastAsia="Arial Unicode MS"/>
        </w:rPr>
        <w:t xml:space="preserve"> </w:t>
      </w:r>
      <w:proofErr w:type="spellStart"/>
      <w:r w:rsidRPr="008D150E">
        <w:rPr>
          <w:rFonts w:eastAsia="Arial Unicode MS"/>
        </w:rPr>
        <w:t>și</w:t>
      </w:r>
      <w:proofErr w:type="spellEnd"/>
      <w:r w:rsidRPr="008D150E">
        <w:rPr>
          <w:rFonts w:eastAsia="Arial Unicode MS"/>
        </w:rPr>
        <w:t xml:space="preserve"> </w:t>
      </w:r>
      <w:proofErr w:type="spellStart"/>
      <w:r w:rsidRPr="008D150E">
        <w:rPr>
          <w:rFonts w:eastAsia="Arial Unicode MS"/>
        </w:rPr>
        <w:t>păstrarea</w:t>
      </w:r>
      <w:proofErr w:type="spellEnd"/>
      <w:r w:rsidRPr="008D150E">
        <w:rPr>
          <w:rFonts w:eastAsia="Arial Unicode MS"/>
        </w:rPr>
        <w:t xml:space="preserve"> </w:t>
      </w:r>
      <w:proofErr w:type="spellStart"/>
      <w:r w:rsidRPr="008D150E">
        <w:rPr>
          <w:rFonts w:eastAsia="Arial Unicode MS"/>
        </w:rPr>
        <w:t>cărții</w:t>
      </w:r>
      <w:proofErr w:type="spellEnd"/>
      <w:r w:rsidRPr="008D150E">
        <w:rPr>
          <w:rFonts w:eastAsia="Arial Unicode MS"/>
        </w:rPr>
        <w:t xml:space="preserve"> </w:t>
      </w:r>
      <w:proofErr w:type="spellStart"/>
      <w:r w:rsidRPr="008D150E">
        <w:rPr>
          <w:rFonts w:eastAsia="Arial Unicode MS"/>
        </w:rPr>
        <w:t>tehnice</w:t>
      </w:r>
      <w:proofErr w:type="spellEnd"/>
      <w:r w:rsidRPr="008D150E">
        <w:rPr>
          <w:rFonts w:eastAsia="Arial Unicode MS"/>
        </w:rPr>
        <w:t xml:space="preserve"> a </w:t>
      </w:r>
      <w:proofErr w:type="spellStart"/>
      <w:r w:rsidRPr="008D150E">
        <w:rPr>
          <w:rFonts w:eastAsia="Arial Unicode MS"/>
        </w:rPr>
        <w:t>construcției</w:t>
      </w:r>
      <w:proofErr w:type="spellEnd"/>
      <w:r w:rsidRPr="008D150E">
        <w:rPr>
          <w:rFonts w:eastAsia="Arial Unicode MS"/>
        </w:rPr>
        <w:t xml:space="preserve">, </w:t>
      </w:r>
      <w:proofErr w:type="spellStart"/>
      <w:r w:rsidRPr="008D150E">
        <w:t>pentru</w:t>
      </w:r>
      <w:proofErr w:type="spellEnd"/>
      <w:r w:rsidRPr="008D150E">
        <w:t xml:space="preserve"> </w:t>
      </w:r>
      <w:proofErr w:type="spellStart"/>
      <w:r w:rsidRPr="008D150E">
        <w:t>fiecare</w:t>
      </w:r>
      <w:proofErr w:type="spellEnd"/>
      <w:r w:rsidRPr="008D150E">
        <w:t xml:space="preserve"> </w:t>
      </w:r>
      <w:proofErr w:type="spellStart"/>
      <w:r w:rsidRPr="008D150E">
        <w:t>obiectiv</w:t>
      </w:r>
      <w:proofErr w:type="spellEnd"/>
      <w:r w:rsidRPr="008D150E">
        <w:t xml:space="preserve"> de </w:t>
      </w:r>
      <w:proofErr w:type="spellStart"/>
      <w:r w:rsidRPr="008D150E">
        <w:t>investiții</w:t>
      </w:r>
      <w:proofErr w:type="spellEnd"/>
      <w:r w:rsidRPr="008D150E">
        <w:t xml:space="preserve"> </w:t>
      </w:r>
      <w:proofErr w:type="spellStart"/>
      <w:r w:rsidRPr="008D150E">
        <w:t>realizat</w:t>
      </w:r>
      <w:proofErr w:type="spellEnd"/>
      <w:r w:rsidRPr="008D150E">
        <w:t xml:space="preserve">, </w:t>
      </w:r>
      <w:proofErr w:type="spellStart"/>
      <w:r w:rsidRPr="008D150E">
        <w:t>supus</w:t>
      </w:r>
      <w:proofErr w:type="spellEnd"/>
      <w:r w:rsidRPr="008D150E">
        <w:t xml:space="preserve"> </w:t>
      </w:r>
      <w:proofErr w:type="spellStart"/>
      <w:r w:rsidRPr="008D150E">
        <w:t>regimului</w:t>
      </w:r>
      <w:proofErr w:type="spellEnd"/>
      <w:r w:rsidRPr="008D150E">
        <w:t xml:space="preserve"> de </w:t>
      </w:r>
      <w:proofErr w:type="spellStart"/>
      <w:r w:rsidRPr="008D150E">
        <w:t>autorizare</w:t>
      </w:r>
      <w:proofErr w:type="spellEnd"/>
      <w:r w:rsidRPr="008D150E">
        <w:t xml:space="preserve"> a </w:t>
      </w:r>
      <w:proofErr w:type="spellStart"/>
      <w:r w:rsidRPr="008D150E">
        <w:t>construcțiilor</w:t>
      </w:r>
      <w:proofErr w:type="spellEnd"/>
      <w:r w:rsidR="00CC081D" w:rsidRPr="008D150E">
        <w:t>;</w:t>
      </w:r>
    </w:p>
    <w:p w:rsidR="008260BA" w:rsidRDefault="008260BA" w:rsidP="0039597E">
      <w:pPr>
        <w:pStyle w:val="Frspaiere"/>
        <w:numPr>
          <w:ilvl w:val="0"/>
          <w:numId w:val="121"/>
        </w:numPr>
        <w:jc w:val="both"/>
      </w:pPr>
      <w:proofErr w:type="spellStart"/>
      <w:r w:rsidRPr="008D150E">
        <w:t>verifică</w:t>
      </w:r>
      <w:proofErr w:type="spellEnd"/>
      <w:r w:rsidRPr="008D150E">
        <w:t xml:space="preserve"> </w:t>
      </w:r>
      <w:proofErr w:type="spellStart"/>
      <w:r w:rsidRPr="008D150E">
        <w:t>și</w:t>
      </w:r>
      <w:proofErr w:type="spellEnd"/>
      <w:r w:rsidRPr="008D150E">
        <w:t xml:space="preserve"> </w:t>
      </w:r>
      <w:proofErr w:type="spellStart"/>
      <w:r w:rsidRPr="008D150E">
        <w:t>avizează</w:t>
      </w:r>
      <w:proofErr w:type="spellEnd"/>
      <w:r w:rsidRPr="008D150E">
        <w:t xml:space="preserve"> </w:t>
      </w:r>
      <w:proofErr w:type="spellStart"/>
      <w:r w:rsidRPr="008D150E">
        <w:t>documentele</w:t>
      </w:r>
      <w:proofErr w:type="spellEnd"/>
      <w:r w:rsidRPr="008D150E">
        <w:t xml:space="preserve"> </w:t>
      </w:r>
      <w:proofErr w:type="spellStart"/>
      <w:r w:rsidRPr="008D150E">
        <w:t>pentru</w:t>
      </w:r>
      <w:proofErr w:type="spellEnd"/>
      <w:r w:rsidRPr="008D150E">
        <w:t xml:space="preserve"> </w:t>
      </w:r>
      <w:proofErr w:type="spellStart"/>
      <w:r w:rsidRPr="008D150E">
        <w:t>eliberarea</w:t>
      </w:r>
      <w:proofErr w:type="spellEnd"/>
      <w:r w:rsidRPr="008D150E">
        <w:t xml:space="preserve"> </w:t>
      </w:r>
      <w:proofErr w:type="spellStart"/>
      <w:r w:rsidRPr="008D150E">
        <w:t>parțială</w:t>
      </w:r>
      <w:proofErr w:type="spellEnd"/>
      <w:r w:rsidRPr="008D150E">
        <w:t xml:space="preserve"> </w:t>
      </w:r>
      <w:proofErr w:type="spellStart"/>
      <w:r w:rsidRPr="008D150E">
        <w:t>și</w:t>
      </w:r>
      <w:proofErr w:type="spellEnd"/>
      <w:r w:rsidRPr="008D150E">
        <w:t xml:space="preserve">, </w:t>
      </w:r>
      <w:proofErr w:type="spellStart"/>
      <w:r w:rsidRPr="008D150E">
        <w:t>respectiv</w:t>
      </w:r>
      <w:proofErr w:type="spellEnd"/>
      <w:r w:rsidRPr="008D150E">
        <w:t xml:space="preserve">, </w:t>
      </w:r>
      <w:proofErr w:type="spellStart"/>
      <w:r w:rsidRPr="008D150E">
        <w:t>totală</w:t>
      </w:r>
      <w:proofErr w:type="spellEnd"/>
      <w:r w:rsidRPr="008D150E">
        <w:t xml:space="preserve"> a </w:t>
      </w:r>
      <w:proofErr w:type="spellStart"/>
      <w:r w:rsidRPr="008D150E">
        <w:t>garanțiilor</w:t>
      </w:r>
      <w:proofErr w:type="spellEnd"/>
      <w:r w:rsidRPr="008D150E">
        <w:t xml:space="preserve"> de </w:t>
      </w:r>
      <w:proofErr w:type="spellStart"/>
      <w:r w:rsidRPr="008D150E">
        <w:t>bună</w:t>
      </w:r>
      <w:proofErr w:type="spellEnd"/>
      <w:r w:rsidRPr="008D150E">
        <w:t xml:space="preserve"> </w:t>
      </w:r>
      <w:proofErr w:type="spellStart"/>
      <w:r w:rsidRPr="008D150E">
        <w:t>execuție</w:t>
      </w:r>
      <w:proofErr w:type="spellEnd"/>
      <w:r w:rsidRPr="008D150E">
        <w:t xml:space="preserve"> </w:t>
      </w:r>
      <w:proofErr w:type="spellStart"/>
      <w:r w:rsidRPr="008D150E">
        <w:t>și</w:t>
      </w:r>
      <w:proofErr w:type="spellEnd"/>
      <w:r w:rsidRPr="008D150E">
        <w:t xml:space="preserve"> le </w:t>
      </w:r>
      <w:proofErr w:type="spellStart"/>
      <w:r w:rsidRPr="008D150E">
        <w:t>înaintează</w:t>
      </w:r>
      <w:proofErr w:type="spellEnd"/>
      <w:r w:rsidRPr="008D150E">
        <w:t xml:space="preserve"> </w:t>
      </w:r>
      <w:proofErr w:type="spellStart"/>
      <w:r w:rsidRPr="008D150E">
        <w:t>Direcției</w:t>
      </w:r>
      <w:proofErr w:type="spellEnd"/>
      <w:r w:rsidRPr="008D150E">
        <w:t xml:space="preserve"> </w:t>
      </w:r>
      <w:proofErr w:type="spellStart"/>
      <w:r w:rsidRPr="008D150E">
        <w:t>economice</w:t>
      </w:r>
      <w:proofErr w:type="spellEnd"/>
      <w:r w:rsidRPr="008D150E">
        <w:t xml:space="preserve"> </w:t>
      </w:r>
      <w:proofErr w:type="spellStart"/>
      <w:r w:rsidRPr="008D150E">
        <w:t>în</w:t>
      </w:r>
      <w:proofErr w:type="spellEnd"/>
      <w:r w:rsidRPr="008D150E">
        <w:t xml:space="preserve"> </w:t>
      </w:r>
      <w:proofErr w:type="spellStart"/>
      <w:r w:rsidRPr="008D150E">
        <w:t>vederea</w:t>
      </w:r>
      <w:proofErr w:type="spellEnd"/>
      <w:r w:rsidRPr="008D150E">
        <w:t xml:space="preserve"> </w:t>
      </w:r>
      <w:proofErr w:type="spellStart"/>
      <w:r w:rsidRPr="008D150E">
        <w:t>efectuării</w:t>
      </w:r>
      <w:proofErr w:type="spellEnd"/>
      <w:r w:rsidRPr="008D150E">
        <w:t xml:space="preserve"> </w:t>
      </w:r>
      <w:proofErr w:type="spellStart"/>
      <w:r w:rsidRPr="008D150E">
        <w:t>plății</w:t>
      </w:r>
      <w:proofErr w:type="spellEnd"/>
      <w:r w:rsidRPr="008D150E">
        <w:t>.</w:t>
      </w:r>
    </w:p>
    <w:p w:rsidR="00024C47" w:rsidRPr="008D150E" w:rsidRDefault="00024C47" w:rsidP="00024C47">
      <w:pPr>
        <w:pStyle w:val="Frspaiere"/>
        <w:ind w:left="720"/>
        <w:jc w:val="both"/>
      </w:pPr>
    </w:p>
    <w:p w:rsidR="008260BA" w:rsidRPr="008D150E" w:rsidRDefault="008009A4" w:rsidP="00024C47">
      <w:pPr>
        <w:pStyle w:val="Frspaiere"/>
        <w:jc w:val="both"/>
        <w:rPr>
          <w:b/>
        </w:rPr>
      </w:pPr>
      <w:r>
        <w:rPr>
          <w:b/>
        </w:rPr>
        <w:t>e</w:t>
      </w:r>
      <w:r w:rsidR="008260BA" w:rsidRPr="008D150E">
        <w:rPr>
          <w:b/>
        </w:rPr>
        <w:t xml:space="preserve">) </w:t>
      </w:r>
      <w:proofErr w:type="spellStart"/>
      <w:r w:rsidR="008260BA" w:rsidRPr="008D150E">
        <w:rPr>
          <w:b/>
        </w:rPr>
        <w:t>atribuții</w:t>
      </w:r>
      <w:proofErr w:type="spellEnd"/>
      <w:r w:rsidR="008260BA" w:rsidRPr="008D150E">
        <w:rPr>
          <w:b/>
        </w:rPr>
        <w:t xml:space="preserve"> </w:t>
      </w:r>
      <w:proofErr w:type="spellStart"/>
      <w:r w:rsidR="008260BA" w:rsidRPr="008D150E">
        <w:rPr>
          <w:b/>
        </w:rPr>
        <w:t>privind</w:t>
      </w:r>
      <w:proofErr w:type="spellEnd"/>
      <w:r w:rsidR="008260BA" w:rsidRPr="008D150E">
        <w:rPr>
          <w:b/>
        </w:rPr>
        <w:t xml:space="preserve"> </w:t>
      </w:r>
      <w:proofErr w:type="spellStart"/>
      <w:r w:rsidR="008260BA" w:rsidRPr="008D150E">
        <w:rPr>
          <w:b/>
        </w:rPr>
        <w:t>decontarea</w:t>
      </w:r>
      <w:proofErr w:type="spellEnd"/>
      <w:r w:rsidR="008260BA" w:rsidRPr="008D150E">
        <w:rPr>
          <w:b/>
        </w:rPr>
        <w:t xml:space="preserve"> </w:t>
      </w:r>
      <w:proofErr w:type="spellStart"/>
      <w:r w:rsidR="008260BA" w:rsidRPr="008D150E">
        <w:rPr>
          <w:b/>
        </w:rPr>
        <w:t>lucrărilor</w:t>
      </w:r>
      <w:proofErr w:type="spellEnd"/>
      <w:r w:rsidR="008260BA" w:rsidRPr="008D150E">
        <w:rPr>
          <w:b/>
        </w:rPr>
        <w:t xml:space="preserve"> de </w:t>
      </w:r>
      <w:proofErr w:type="spellStart"/>
      <w:r w:rsidR="008260BA" w:rsidRPr="008D150E">
        <w:rPr>
          <w:b/>
        </w:rPr>
        <w:t>investiții</w:t>
      </w:r>
      <w:proofErr w:type="spellEnd"/>
      <w:r w:rsidR="008260BA" w:rsidRPr="008D150E">
        <w:rPr>
          <w:b/>
        </w:rPr>
        <w:t xml:space="preserve"> </w:t>
      </w:r>
      <w:proofErr w:type="spellStart"/>
      <w:r w:rsidR="008260BA" w:rsidRPr="008D150E">
        <w:rPr>
          <w:b/>
        </w:rPr>
        <w:t>executate</w:t>
      </w:r>
      <w:proofErr w:type="spellEnd"/>
      <w:r w:rsidR="008260BA" w:rsidRPr="008D150E">
        <w:rPr>
          <w:b/>
        </w:rPr>
        <w:t>:</w:t>
      </w:r>
    </w:p>
    <w:p w:rsidR="008260BA" w:rsidRPr="008D150E" w:rsidRDefault="008260BA" w:rsidP="0039597E">
      <w:pPr>
        <w:pStyle w:val="Frspaiere"/>
        <w:numPr>
          <w:ilvl w:val="0"/>
          <w:numId w:val="123"/>
        </w:numPr>
        <w:jc w:val="both"/>
      </w:pPr>
      <w:proofErr w:type="spellStart"/>
      <w:r w:rsidRPr="008D150E">
        <w:t>verifică</w:t>
      </w:r>
      <w:proofErr w:type="spellEnd"/>
      <w:r w:rsidRPr="008D150E">
        <w:t xml:space="preserve"> </w:t>
      </w:r>
      <w:proofErr w:type="spellStart"/>
      <w:r w:rsidRPr="008D150E">
        <w:t>situațiile</w:t>
      </w:r>
      <w:proofErr w:type="spellEnd"/>
      <w:r w:rsidRPr="008D150E">
        <w:t xml:space="preserve"> de </w:t>
      </w:r>
      <w:proofErr w:type="spellStart"/>
      <w:r w:rsidRPr="008D150E">
        <w:t>lucrări</w:t>
      </w:r>
      <w:proofErr w:type="spellEnd"/>
      <w:r w:rsidRPr="008D150E">
        <w:t xml:space="preserve"> </w:t>
      </w:r>
      <w:proofErr w:type="spellStart"/>
      <w:r w:rsidRPr="008D150E">
        <w:t>întocmite</w:t>
      </w:r>
      <w:proofErr w:type="spellEnd"/>
      <w:r w:rsidRPr="008D150E">
        <w:t xml:space="preserve"> de executant </w:t>
      </w:r>
      <w:proofErr w:type="spellStart"/>
      <w:r w:rsidRPr="008D150E">
        <w:t>și</w:t>
      </w:r>
      <w:proofErr w:type="spellEnd"/>
      <w:r w:rsidRPr="008D150E">
        <w:t xml:space="preserve"> </w:t>
      </w:r>
      <w:proofErr w:type="spellStart"/>
      <w:r w:rsidRPr="008D150E">
        <w:t>vizate</w:t>
      </w:r>
      <w:proofErr w:type="spellEnd"/>
      <w:r w:rsidRPr="008D150E">
        <w:t xml:space="preserve"> de </w:t>
      </w:r>
      <w:proofErr w:type="spellStart"/>
      <w:r w:rsidRPr="008D150E">
        <w:t>dirigintele</w:t>
      </w:r>
      <w:proofErr w:type="spellEnd"/>
      <w:r w:rsidRPr="008D150E">
        <w:t xml:space="preserve"> de </w:t>
      </w:r>
      <w:proofErr w:type="spellStart"/>
      <w:r w:rsidRPr="008D150E">
        <w:t>șantier</w:t>
      </w:r>
      <w:proofErr w:type="spellEnd"/>
      <w:r w:rsidRPr="008D150E">
        <w:t xml:space="preserve">, </w:t>
      </w:r>
      <w:proofErr w:type="spellStart"/>
      <w:r w:rsidRPr="008D150E">
        <w:t>prin</w:t>
      </w:r>
      <w:proofErr w:type="spellEnd"/>
      <w:r w:rsidRPr="008D150E">
        <w:t xml:space="preserve"> </w:t>
      </w:r>
      <w:proofErr w:type="spellStart"/>
      <w:r w:rsidRPr="008D150E">
        <w:t>activități</w:t>
      </w:r>
      <w:proofErr w:type="spellEnd"/>
      <w:r w:rsidRPr="008D150E">
        <w:t xml:space="preserve"> de </w:t>
      </w:r>
      <w:proofErr w:type="spellStart"/>
      <w:r w:rsidRPr="008D150E">
        <w:t>verificare</w:t>
      </w:r>
      <w:proofErr w:type="spellEnd"/>
      <w:r w:rsidRPr="008D150E">
        <w:t xml:space="preserve"> </w:t>
      </w:r>
      <w:proofErr w:type="spellStart"/>
      <w:r w:rsidRPr="008D150E">
        <w:t>fizică</w:t>
      </w:r>
      <w:proofErr w:type="spellEnd"/>
      <w:r w:rsidRPr="008D150E">
        <w:t xml:space="preserve"> </w:t>
      </w:r>
      <w:proofErr w:type="spellStart"/>
      <w:r w:rsidRPr="008D150E">
        <w:t>și</w:t>
      </w:r>
      <w:proofErr w:type="spellEnd"/>
      <w:r w:rsidRPr="008D150E">
        <w:t xml:space="preserve"> </w:t>
      </w:r>
      <w:proofErr w:type="spellStart"/>
      <w:r w:rsidRPr="008D150E">
        <w:t>valorică</w:t>
      </w:r>
      <w:proofErr w:type="spellEnd"/>
      <w:r w:rsidRPr="008D150E">
        <w:t xml:space="preserve"> a </w:t>
      </w:r>
      <w:proofErr w:type="spellStart"/>
      <w:r w:rsidRPr="008D150E">
        <w:t>lucrărilor</w:t>
      </w:r>
      <w:proofErr w:type="spellEnd"/>
      <w:r w:rsidRPr="008D150E">
        <w:t xml:space="preserve"> </w:t>
      </w:r>
      <w:proofErr w:type="spellStart"/>
      <w:r w:rsidRPr="008D150E">
        <w:t>executate</w:t>
      </w:r>
      <w:proofErr w:type="spellEnd"/>
      <w:r w:rsidRPr="008D150E">
        <w:t xml:space="preserve"> </w:t>
      </w:r>
      <w:proofErr w:type="spellStart"/>
      <w:r w:rsidRPr="008D150E">
        <w:t>și</w:t>
      </w:r>
      <w:proofErr w:type="spellEnd"/>
      <w:r w:rsidRPr="008D150E">
        <w:t xml:space="preserve"> </w:t>
      </w:r>
      <w:proofErr w:type="spellStart"/>
      <w:r w:rsidRPr="008D150E">
        <w:t>controlează</w:t>
      </w:r>
      <w:proofErr w:type="spellEnd"/>
      <w:r w:rsidRPr="008D150E">
        <w:t xml:space="preserve">, lunar, </w:t>
      </w:r>
      <w:proofErr w:type="spellStart"/>
      <w:r w:rsidRPr="008D150E">
        <w:t>trimestrial</w:t>
      </w:r>
      <w:proofErr w:type="spellEnd"/>
      <w:r w:rsidRPr="008D150E">
        <w:t xml:space="preserve"> </w:t>
      </w:r>
      <w:proofErr w:type="spellStart"/>
      <w:r w:rsidRPr="008D150E">
        <w:t>sau</w:t>
      </w:r>
      <w:proofErr w:type="spellEnd"/>
      <w:r w:rsidRPr="008D150E">
        <w:t xml:space="preserve"> </w:t>
      </w:r>
      <w:proofErr w:type="spellStart"/>
      <w:r w:rsidRPr="008D150E">
        <w:t>anual</w:t>
      </w:r>
      <w:proofErr w:type="spellEnd"/>
      <w:r w:rsidRPr="008D150E">
        <w:t xml:space="preserve">, </w:t>
      </w:r>
      <w:proofErr w:type="spellStart"/>
      <w:r w:rsidRPr="008D150E">
        <w:t>concordanța</w:t>
      </w:r>
      <w:proofErr w:type="spellEnd"/>
      <w:r w:rsidRPr="008D150E">
        <w:t xml:space="preserve"> </w:t>
      </w:r>
      <w:proofErr w:type="spellStart"/>
      <w:r w:rsidRPr="008D150E">
        <w:t>situațiilor</w:t>
      </w:r>
      <w:proofErr w:type="spellEnd"/>
      <w:r w:rsidRPr="008D150E">
        <w:t xml:space="preserve"> de </w:t>
      </w:r>
      <w:proofErr w:type="spellStart"/>
      <w:r w:rsidRPr="008D150E">
        <w:t>lucrări</w:t>
      </w:r>
      <w:proofErr w:type="spellEnd"/>
      <w:r w:rsidRPr="008D150E">
        <w:t xml:space="preserve"> cu </w:t>
      </w:r>
      <w:proofErr w:type="spellStart"/>
      <w:r w:rsidRPr="008D150E">
        <w:t>stadiile</w:t>
      </w:r>
      <w:proofErr w:type="spellEnd"/>
      <w:r w:rsidRPr="008D150E">
        <w:t xml:space="preserve"> </w:t>
      </w:r>
      <w:proofErr w:type="spellStart"/>
      <w:r w:rsidRPr="008D150E">
        <w:t>fizice</w:t>
      </w:r>
      <w:proofErr w:type="spellEnd"/>
      <w:r w:rsidRPr="008D150E">
        <w:t xml:space="preserve"> ale </w:t>
      </w:r>
      <w:proofErr w:type="spellStart"/>
      <w:r w:rsidRPr="008D150E">
        <w:t>lucrărilor</w:t>
      </w:r>
      <w:proofErr w:type="spellEnd"/>
      <w:r w:rsidRPr="008D150E">
        <w:t xml:space="preserve"> </w:t>
      </w:r>
      <w:proofErr w:type="spellStart"/>
      <w:r w:rsidRPr="008D150E">
        <w:t>executate</w:t>
      </w:r>
      <w:proofErr w:type="spellEnd"/>
      <w:r w:rsidRPr="008D150E">
        <w:t>;</w:t>
      </w:r>
    </w:p>
    <w:p w:rsidR="008260BA" w:rsidRPr="008D150E" w:rsidRDefault="008260BA" w:rsidP="0039597E">
      <w:pPr>
        <w:pStyle w:val="Frspaiere"/>
        <w:numPr>
          <w:ilvl w:val="0"/>
          <w:numId w:val="123"/>
        </w:numPr>
        <w:jc w:val="both"/>
      </w:pPr>
      <w:proofErr w:type="spellStart"/>
      <w:r w:rsidRPr="008D150E">
        <w:t>verifică</w:t>
      </w:r>
      <w:proofErr w:type="spellEnd"/>
      <w:r w:rsidRPr="008D150E">
        <w:t xml:space="preserve"> </w:t>
      </w:r>
      <w:proofErr w:type="spellStart"/>
      <w:r w:rsidRPr="008D150E">
        <w:t>lucrările</w:t>
      </w:r>
      <w:proofErr w:type="spellEnd"/>
      <w:r w:rsidRPr="008D150E">
        <w:t xml:space="preserve"> </w:t>
      </w:r>
      <w:proofErr w:type="spellStart"/>
      <w:r w:rsidRPr="008D150E">
        <w:t>suplimentare</w:t>
      </w:r>
      <w:proofErr w:type="spellEnd"/>
      <w:r w:rsidRPr="008D150E">
        <w:t xml:space="preserve"> (NCS-urile);</w:t>
      </w:r>
    </w:p>
    <w:p w:rsidR="008260BA" w:rsidRPr="008D150E" w:rsidRDefault="008260BA" w:rsidP="0039597E">
      <w:pPr>
        <w:pStyle w:val="Frspaiere"/>
        <w:numPr>
          <w:ilvl w:val="0"/>
          <w:numId w:val="123"/>
        </w:numPr>
        <w:jc w:val="both"/>
      </w:pPr>
      <w:proofErr w:type="spellStart"/>
      <w:r w:rsidRPr="008D150E">
        <w:t>verifică</w:t>
      </w:r>
      <w:proofErr w:type="spellEnd"/>
      <w:r w:rsidRPr="008D150E">
        <w:t xml:space="preserve"> </w:t>
      </w:r>
      <w:proofErr w:type="spellStart"/>
      <w:r w:rsidRPr="008D150E">
        <w:t>facturile</w:t>
      </w:r>
      <w:proofErr w:type="spellEnd"/>
      <w:r w:rsidRPr="008D150E">
        <w:t xml:space="preserve"> </w:t>
      </w:r>
      <w:proofErr w:type="spellStart"/>
      <w:r w:rsidRPr="008D150E">
        <w:t>întocmite</w:t>
      </w:r>
      <w:proofErr w:type="spellEnd"/>
      <w:r w:rsidRPr="008D150E">
        <w:t xml:space="preserve"> de </w:t>
      </w:r>
      <w:proofErr w:type="spellStart"/>
      <w:r w:rsidRPr="008D150E">
        <w:t>către</w:t>
      </w:r>
      <w:proofErr w:type="spellEnd"/>
      <w:r w:rsidRPr="008D150E">
        <w:t xml:space="preserve"> </w:t>
      </w:r>
      <w:proofErr w:type="spellStart"/>
      <w:r w:rsidRPr="008D150E">
        <w:t>prestator</w:t>
      </w:r>
      <w:proofErr w:type="spellEnd"/>
      <w:r w:rsidRPr="008D150E">
        <w:t>/</w:t>
      </w:r>
      <w:proofErr w:type="spellStart"/>
      <w:r w:rsidRPr="008D150E">
        <w:t>furnizor</w:t>
      </w:r>
      <w:proofErr w:type="spellEnd"/>
      <w:r w:rsidRPr="008D150E">
        <w:t xml:space="preserve">/executant, din </w:t>
      </w:r>
      <w:proofErr w:type="spellStart"/>
      <w:r w:rsidRPr="008D150E">
        <w:t>punct</w:t>
      </w:r>
      <w:proofErr w:type="spellEnd"/>
      <w:r w:rsidRPr="008D150E">
        <w:t xml:space="preserve"> de </w:t>
      </w:r>
      <w:proofErr w:type="spellStart"/>
      <w:r w:rsidRPr="008D150E">
        <w:t>vedere</w:t>
      </w:r>
      <w:proofErr w:type="spellEnd"/>
      <w:r w:rsidRPr="008D150E">
        <w:t xml:space="preserve"> al </w:t>
      </w:r>
      <w:proofErr w:type="spellStart"/>
      <w:r w:rsidRPr="008D150E">
        <w:t>încadrării</w:t>
      </w:r>
      <w:proofErr w:type="spellEnd"/>
      <w:r w:rsidRPr="008D150E">
        <w:t xml:space="preserve"> </w:t>
      </w:r>
      <w:proofErr w:type="spellStart"/>
      <w:r w:rsidRPr="008D150E">
        <w:t>în</w:t>
      </w:r>
      <w:proofErr w:type="spellEnd"/>
      <w:r w:rsidRPr="008D150E">
        <w:t xml:space="preserve"> </w:t>
      </w:r>
      <w:proofErr w:type="spellStart"/>
      <w:r w:rsidRPr="008D150E">
        <w:t>devizul</w:t>
      </w:r>
      <w:proofErr w:type="spellEnd"/>
      <w:r w:rsidRPr="008D150E">
        <w:t xml:space="preserve"> general (D.G.) </w:t>
      </w:r>
      <w:proofErr w:type="spellStart"/>
      <w:r w:rsidRPr="008D150E">
        <w:t>aprobat</w:t>
      </w:r>
      <w:proofErr w:type="spellEnd"/>
      <w:r w:rsidRPr="008D150E">
        <w:t xml:space="preserve">, </w:t>
      </w:r>
      <w:proofErr w:type="spellStart"/>
      <w:r w:rsidRPr="008D150E">
        <w:t>contractul</w:t>
      </w:r>
      <w:proofErr w:type="spellEnd"/>
      <w:r w:rsidRPr="008D150E">
        <w:t xml:space="preserve"> </w:t>
      </w:r>
      <w:proofErr w:type="spellStart"/>
      <w:r w:rsidRPr="008D150E">
        <w:t>încheiat</w:t>
      </w:r>
      <w:proofErr w:type="spellEnd"/>
      <w:r w:rsidRPr="008D150E">
        <w:t xml:space="preserve"> </w:t>
      </w:r>
      <w:proofErr w:type="spellStart"/>
      <w:r w:rsidRPr="008D150E">
        <w:t>și</w:t>
      </w:r>
      <w:proofErr w:type="spellEnd"/>
      <w:r w:rsidRPr="008D150E">
        <w:t xml:space="preserve"> </w:t>
      </w:r>
      <w:proofErr w:type="spellStart"/>
      <w:r w:rsidRPr="008D150E">
        <w:t>bugetul</w:t>
      </w:r>
      <w:proofErr w:type="spellEnd"/>
      <w:r w:rsidRPr="008D150E">
        <w:t xml:space="preserve"> </w:t>
      </w:r>
      <w:proofErr w:type="spellStart"/>
      <w:r w:rsidRPr="008D150E">
        <w:t>anual</w:t>
      </w:r>
      <w:proofErr w:type="spellEnd"/>
      <w:r w:rsidRPr="008D150E">
        <w:t>;</w:t>
      </w:r>
    </w:p>
    <w:p w:rsidR="008260BA" w:rsidRPr="008D150E" w:rsidRDefault="008260BA" w:rsidP="0039597E">
      <w:pPr>
        <w:pStyle w:val="Frspaiere"/>
        <w:numPr>
          <w:ilvl w:val="0"/>
          <w:numId w:val="123"/>
        </w:numPr>
        <w:jc w:val="both"/>
      </w:pPr>
      <w:proofErr w:type="spellStart"/>
      <w:r w:rsidRPr="008D150E">
        <w:t>certifică</w:t>
      </w:r>
      <w:proofErr w:type="spellEnd"/>
      <w:r w:rsidRPr="008D150E">
        <w:t xml:space="preserve"> </w:t>
      </w:r>
      <w:proofErr w:type="spellStart"/>
      <w:r w:rsidRPr="008D150E">
        <w:t>în</w:t>
      </w:r>
      <w:proofErr w:type="spellEnd"/>
      <w:r w:rsidRPr="008D150E">
        <w:t xml:space="preserve"> </w:t>
      </w:r>
      <w:proofErr w:type="spellStart"/>
      <w:r w:rsidRPr="008D150E">
        <w:t>privința</w:t>
      </w:r>
      <w:proofErr w:type="spellEnd"/>
      <w:r w:rsidRPr="008D150E">
        <w:t xml:space="preserve"> </w:t>
      </w:r>
      <w:proofErr w:type="spellStart"/>
      <w:r w:rsidRPr="008D150E">
        <w:t>realității</w:t>
      </w:r>
      <w:proofErr w:type="spellEnd"/>
      <w:r w:rsidRPr="008D150E">
        <w:t xml:space="preserve">, </w:t>
      </w:r>
      <w:proofErr w:type="spellStart"/>
      <w:r w:rsidRPr="008D150E">
        <w:t>regularității</w:t>
      </w:r>
      <w:proofErr w:type="spellEnd"/>
      <w:r w:rsidRPr="008D150E">
        <w:t xml:space="preserve"> </w:t>
      </w:r>
      <w:proofErr w:type="spellStart"/>
      <w:r w:rsidRPr="008D150E">
        <w:t>și</w:t>
      </w:r>
      <w:proofErr w:type="spellEnd"/>
      <w:r w:rsidRPr="008D150E">
        <w:t xml:space="preserve"> </w:t>
      </w:r>
      <w:proofErr w:type="spellStart"/>
      <w:r w:rsidRPr="008D150E">
        <w:t>legalității</w:t>
      </w:r>
      <w:proofErr w:type="spellEnd"/>
      <w:r w:rsidRPr="008D150E">
        <w:t xml:space="preserve"> </w:t>
      </w:r>
      <w:proofErr w:type="spellStart"/>
      <w:r w:rsidRPr="008D150E">
        <w:t>situațiile</w:t>
      </w:r>
      <w:proofErr w:type="spellEnd"/>
      <w:r w:rsidRPr="008D150E">
        <w:t xml:space="preserve"> de </w:t>
      </w:r>
      <w:proofErr w:type="spellStart"/>
      <w:r w:rsidRPr="008D150E">
        <w:t>lucrări</w:t>
      </w:r>
      <w:proofErr w:type="spellEnd"/>
      <w:r w:rsidRPr="008D150E">
        <w:t xml:space="preserve"> </w:t>
      </w:r>
      <w:proofErr w:type="spellStart"/>
      <w:r w:rsidRPr="008D150E">
        <w:t>și</w:t>
      </w:r>
      <w:proofErr w:type="spellEnd"/>
      <w:r w:rsidRPr="008D150E">
        <w:t xml:space="preserve"> </w:t>
      </w:r>
      <w:proofErr w:type="spellStart"/>
      <w:r w:rsidRPr="008D150E">
        <w:t>facturile</w:t>
      </w:r>
      <w:proofErr w:type="spellEnd"/>
      <w:r w:rsidRPr="008D150E">
        <w:t xml:space="preserve"> </w:t>
      </w:r>
      <w:proofErr w:type="spellStart"/>
      <w:r w:rsidRPr="008D150E">
        <w:t>corespunzătoare</w:t>
      </w:r>
      <w:proofErr w:type="spellEnd"/>
      <w:r w:rsidRPr="008D150E">
        <w:t xml:space="preserve"> </w:t>
      </w:r>
      <w:proofErr w:type="spellStart"/>
      <w:r w:rsidRPr="008D150E">
        <w:t>și</w:t>
      </w:r>
      <w:proofErr w:type="spellEnd"/>
      <w:r w:rsidRPr="008D150E">
        <w:t xml:space="preserve"> </w:t>
      </w:r>
      <w:proofErr w:type="spellStart"/>
      <w:r w:rsidRPr="008D150E">
        <w:t>întocmește</w:t>
      </w:r>
      <w:proofErr w:type="spellEnd"/>
      <w:r w:rsidRPr="008D150E">
        <w:t xml:space="preserve">, cu </w:t>
      </w:r>
      <w:proofErr w:type="spellStart"/>
      <w:r w:rsidRPr="008D150E">
        <w:t>aprobarea</w:t>
      </w:r>
      <w:proofErr w:type="spellEnd"/>
      <w:r w:rsidRPr="008D150E">
        <w:t xml:space="preserve"> </w:t>
      </w:r>
      <w:proofErr w:type="spellStart"/>
      <w:r w:rsidRPr="008D150E">
        <w:t>primarului</w:t>
      </w:r>
      <w:proofErr w:type="spellEnd"/>
      <w:r w:rsidRPr="008D150E">
        <w:t xml:space="preserve">, </w:t>
      </w:r>
      <w:proofErr w:type="spellStart"/>
      <w:r w:rsidRPr="008D150E">
        <w:t>referatul</w:t>
      </w:r>
      <w:proofErr w:type="spellEnd"/>
      <w:r w:rsidRPr="008D150E">
        <w:t xml:space="preserve"> </w:t>
      </w:r>
      <w:proofErr w:type="spellStart"/>
      <w:r w:rsidRPr="008D150E">
        <w:t>pentru</w:t>
      </w:r>
      <w:proofErr w:type="spellEnd"/>
      <w:r w:rsidRPr="008D150E">
        <w:t xml:space="preserve"> </w:t>
      </w:r>
      <w:proofErr w:type="spellStart"/>
      <w:r w:rsidRPr="008D150E">
        <w:t>confirmarea</w:t>
      </w:r>
      <w:proofErr w:type="spellEnd"/>
      <w:r w:rsidRPr="008D150E">
        <w:t xml:space="preserve"> </w:t>
      </w:r>
      <w:proofErr w:type="spellStart"/>
      <w:r w:rsidRPr="008D150E">
        <w:t>decontării</w:t>
      </w:r>
      <w:proofErr w:type="spellEnd"/>
      <w:r w:rsidRPr="008D150E">
        <w:t xml:space="preserve"> </w:t>
      </w:r>
      <w:proofErr w:type="spellStart"/>
      <w:r w:rsidRPr="008D150E">
        <w:t>lucrărilor</w:t>
      </w:r>
      <w:proofErr w:type="spellEnd"/>
      <w:r w:rsidRPr="008D150E">
        <w:t xml:space="preserve"> </w:t>
      </w:r>
      <w:proofErr w:type="spellStart"/>
      <w:r w:rsidRPr="008D150E">
        <w:t>executate</w:t>
      </w:r>
      <w:proofErr w:type="spellEnd"/>
      <w:r w:rsidRPr="008D150E">
        <w:t xml:space="preserve">, pe care-l </w:t>
      </w:r>
      <w:proofErr w:type="spellStart"/>
      <w:r w:rsidRPr="008D150E">
        <w:t>înaintează</w:t>
      </w:r>
      <w:proofErr w:type="spellEnd"/>
      <w:r w:rsidRPr="008D150E">
        <w:t xml:space="preserve"> </w:t>
      </w:r>
      <w:proofErr w:type="spellStart"/>
      <w:r w:rsidRPr="008D150E">
        <w:t>împreună</w:t>
      </w:r>
      <w:proofErr w:type="spellEnd"/>
      <w:r w:rsidRPr="008D150E">
        <w:t xml:space="preserve"> cu </w:t>
      </w:r>
      <w:proofErr w:type="spellStart"/>
      <w:r w:rsidRPr="008D150E">
        <w:t>întreaga</w:t>
      </w:r>
      <w:proofErr w:type="spellEnd"/>
      <w:r w:rsidRPr="008D150E">
        <w:t xml:space="preserve"> </w:t>
      </w:r>
      <w:proofErr w:type="spellStart"/>
      <w:r w:rsidRPr="008D150E">
        <w:t>documentație</w:t>
      </w:r>
      <w:proofErr w:type="spellEnd"/>
      <w:r w:rsidRPr="008D150E">
        <w:t xml:space="preserve"> </w:t>
      </w:r>
      <w:proofErr w:type="spellStart"/>
      <w:r w:rsidRPr="008D150E">
        <w:t>necesară</w:t>
      </w:r>
      <w:proofErr w:type="spellEnd"/>
      <w:r w:rsidRPr="008D150E">
        <w:t xml:space="preserve"> </w:t>
      </w:r>
      <w:proofErr w:type="spellStart"/>
      <w:r w:rsidRPr="008D150E">
        <w:t>Direcției</w:t>
      </w:r>
      <w:proofErr w:type="spellEnd"/>
      <w:r w:rsidRPr="008D150E">
        <w:t xml:space="preserve"> </w:t>
      </w:r>
      <w:proofErr w:type="spellStart"/>
      <w:r w:rsidRPr="008D150E">
        <w:t>economice</w:t>
      </w:r>
      <w:proofErr w:type="spellEnd"/>
      <w:r w:rsidRPr="008D150E">
        <w:t xml:space="preserve">, </w:t>
      </w:r>
      <w:proofErr w:type="spellStart"/>
      <w:r w:rsidRPr="008D150E">
        <w:t>în</w:t>
      </w:r>
      <w:proofErr w:type="spellEnd"/>
      <w:r w:rsidRPr="008D150E">
        <w:t xml:space="preserve"> </w:t>
      </w:r>
      <w:proofErr w:type="spellStart"/>
      <w:r w:rsidRPr="008D150E">
        <w:t>vederea</w:t>
      </w:r>
      <w:proofErr w:type="spellEnd"/>
      <w:r w:rsidRPr="008D150E">
        <w:t xml:space="preserve"> </w:t>
      </w:r>
      <w:proofErr w:type="spellStart"/>
      <w:r w:rsidRPr="008D150E">
        <w:t>efectuării</w:t>
      </w:r>
      <w:proofErr w:type="spellEnd"/>
      <w:r w:rsidRPr="008D150E">
        <w:t xml:space="preserve"> </w:t>
      </w:r>
      <w:proofErr w:type="spellStart"/>
      <w:r w:rsidRPr="008D150E">
        <w:t>plății</w:t>
      </w:r>
      <w:proofErr w:type="spellEnd"/>
      <w:r w:rsidRPr="008D150E">
        <w:t>;</w:t>
      </w:r>
    </w:p>
    <w:p w:rsidR="008260BA" w:rsidRPr="008D150E" w:rsidRDefault="008260BA" w:rsidP="0039597E">
      <w:pPr>
        <w:pStyle w:val="Frspaiere"/>
        <w:numPr>
          <w:ilvl w:val="0"/>
          <w:numId w:val="123"/>
        </w:numPr>
        <w:jc w:val="both"/>
      </w:pPr>
      <w:proofErr w:type="spellStart"/>
      <w:r w:rsidRPr="008D150E">
        <w:t>propune</w:t>
      </w:r>
      <w:proofErr w:type="spellEnd"/>
      <w:r w:rsidRPr="008D150E">
        <w:t xml:space="preserve"> </w:t>
      </w:r>
      <w:proofErr w:type="spellStart"/>
      <w:r w:rsidRPr="008D150E">
        <w:t>măsuri</w:t>
      </w:r>
      <w:proofErr w:type="spellEnd"/>
      <w:r w:rsidRPr="008D150E">
        <w:t xml:space="preserve"> de </w:t>
      </w:r>
      <w:proofErr w:type="spellStart"/>
      <w:r w:rsidRPr="008D150E">
        <w:t>regularizare</w:t>
      </w:r>
      <w:proofErr w:type="spellEnd"/>
      <w:r w:rsidRPr="008D150E">
        <w:t xml:space="preserve"> </w:t>
      </w:r>
      <w:proofErr w:type="spellStart"/>
      <w:r w:rsidRPr="008D150E">
        <w:t>financiară</w:t>
      </w:r>
      <w:proofErr w:type="spellEnd"/>
      <w:r w:rsidRPr="008D150E">
        <w:t xml:space="preserve">, </w:t>
      </w:r>
      <w:proofErr w:type="spellStart"/>
      <w:r w:rsidRPr="008D150E">
        <w:t>oprirea</w:t>
      </w:r>
      <w:proofErr w:type="spellEnd"/>
      <w:r w:rsidRPr="008D150E">
        <w:t xml:space="preserve"> </w:t>
      </w:r>
      <w:proofErr w:type="spellStart"/>
      <w:r w:rsidRPr="008D150E">
        <w:t>plăților</w:t>
      </w:r>
      <w:proofErr w:type="spellEnd"/>
      <w:r w:rsidRPr="008D150E">
        <w:t xml:space="preserve">, </w:t>
      </w:r>
      <w:proofErr w:type="spellStart"/>
      <w:r w:rsidRPr="008D150E">
        <w:t>rețineri</w:t>
      </w:r>
      <w:proofErr w:type="spellEnd"/>
      <w:r w:rsidRPr="008D150E">
        <w:t xml:space="preserve"> </w:t>
      </w:r>
      <w:proofErr w:type="spellStart"/>
      <w:r w:rsidRPr="008D150E">
        <w:t>sau</w:t>
      </w:r>
      <w:proofErr w:type="spellEnd"/>
      <w:r w:rsidRPr="008D150E">
        <w:t xml:space="preserve">, </w:t>
      </w:r>
      <w:proofErr w:type="spellStart"/>
      <w:r w:rsidRPr="008D150E">
        <w:t>după</w:t>
      </w:r>
      <w:proofErr w:type="spellEnd"/>
      <w:r w:rsidRPr="008D150E">
        <w:t xml:space="preserve"> </w:t>
      </w:r>
      <w:proofErr w:type="spellStart"/>
      <w:r w:rsidRPr="008D150E">
        <w:t>caz</w:t>
      </w:r>
      <w:proofErr w:type="spellEnd"/>
      <w:r w:rsidRPr="008D150E">
        <w:t xml:space="preserve">, </w:t>
      </w:r>
      <w:proofErr w:type="spellStart"/>
      <w:r w:rsidRPr="008D150E">
        <w:t>penalități</w:t>
      </w:r>
      <w:proofErr w:type="spellEnd"/>
      <w:r w:rsidRPr="008D150E">
        <w:t xml:space="preserve"> de </w:t>
      </w:r>
      <w:proofErr w:type="spellStart"/>
      <w:r w:rsidRPr="008D150E">
        <w:t>întârziere</w:t>
      </w:r>
      <w:proofErr w:type="spellEnd"/>
      <w:r w:rsidRPr="008D150E">
        <w:t xml:space="preserve">, </w:t>
      </w:r>
      <w:proofErr w:type="spellStart"/>
      <w:r w:rsidRPr="008D150E">
        <w:t>daune</w:t>
      </w:r>
      <w:proofErr w:type="spellEnd"/>
      <w:r w:rsidRPr="008D150E">
        <w:t xml:space="preserve"> etc., </w:t>
      </w:r>
      <w:proofErr w:type="spellStart"/>
      <w:r w:rsidRPr="008D150E">
        <w:t>în</w:t>
      </w:r>
      <w:proofErr w:type="spellEnd"/>
      <w:r w:rsidRPr="008D150E">
        <w:t xml:space="preserve"> </w:t>
      </w:r>
      <w:proofErr w:type="spellStart"/>
      <w:r w:rsidRPr="008D150E">
        <w:t>cazul</w:t>
      </w:r>
      <w:proofErr w:type="spellEnd"/>
      <w:r w:rsidRPr="008D150E">
        <w:t xml:space="preserve"> </w:t>
      </w:r>
      <w:proofErr w:type="spellStart"/>
      <w:r w:rsidRPr="008D150E">
        <w:t>în</w:t>
      </w:r>
      <w:proofErr w:type="spellEnd"/>
      <w:r w:rsidRPr="008D150E">
        <w:t xml:space="preserve"> care se </w:t>
      </w:r>
      <w:proofErr w:type="spellStart"/>
      <w:r w:rsidRPr="008D150E">
        <w:t>constată</w:t>
      </w:r>
      <w:proofErr w:type="spellEnd"/>
      <w:r w:rsidRPr="008D150E">
        <w:t xml:space="preserve"> </w:t>
      </w:r>
      <w:proofErr w:type="spellStart"/>
      <w:r w:rsidRPr="008D150E">
        <w:t>abateri</w:t>
      </w:r>
      <w:proofErr w:type="spellEnd"/>
      <w:r w:rsidRPr="008D150E">
        <w:t xml:space="preserve"> de la </w:t>
      </w:r>
      <w:proofErr w:type="spellStart"/>
      <w:r w:rsidRPr="008D150E">
        <w:t>prevederile</w:t>
      </w:r>
      <w:proofErr w:type="spellEnd"/>
      <w:r w:rsidRPr="008D150E">
        <w:t xml:space="preserve"> </w:t>
      </w:r>
      <w:proofErr w:type="spellStart"/>
      <w:r w:rsidRPr="008D150E">
        <w:t>contractuale</w:t>
      </w:r>
      <w:proofErr w:type="spellEnd"/>
      <w:r w:rsidRPr="008D150E">
        <w:t xml:space="preserve">, </w:t>
      </w:r>
      <w:proofErr w:type="spellStart"/>
      <w:r w:rsidRPr="008D150E">
        <w:t>situații</w:t>
      </w:r>
      <w:proofErr w:type="spellEnd"/>
      <w:r w:rsidRPr="008D150E">
        <w:t xml:space="preserve"> care se </w:t>
      </w:r>
      <w:proofErr w:type="spellStart"/>
      <w:r w:rsidRPr="008D150E">
        <w:t>dovedesc</w:t>
      </w:r>
      <w:proofErr w:type="spellEnd"/>
      <w:r w:rsidRPr="008D150E">
        <w:t xml:space="preserve"> </w:t>
      </w:r>
      <w:proofErr w:type="spellStart"/>
      <w:r w:rsidRPr="008D150E">
        <w:t>neconforme</w:t>
      </w:r>
      <w:proofErr w:type="spellEnd"/>
      <w:r w:rsidRPr="008D150E">
        <w:t xml:space="preserve"> cu </w:t>
      </w:r>
      <w:proofErr w:type="spellStart"/>
      <w:r w:rsidRPr="008D150E">
        <w:t>realitatea</w:t>
      </w:r>
      <w:proofErr w:type="spellEnd"/>
      <w:r w:rsidRPr="008D150E">
        <w:t xml:space="preserve"> </w:t>
      </w:r>
      <w:proofErr w:type="spellStart"/>
      <w:r w:rsidRPr="008D150E">
        <w:t>sau</w:t>
      </w:r>
      <w:proofErr w:type="spellEnd"/>
      <w:r w:rsidRPr="008D150E">
        <w:t xml:space="preserve"> </w:t>
      </w:r>
      <w:proofErr w:type="spellStart"/>
      <w:r w:rsidRPr="008D150E">
        <w:t>lucrări</w:t>
      </w:r>
      <w:proofErr w:type="spellEnd"/>
      <w:r w:rsidRPr="008D150E">
        <w:t xml:space="preserve"> de </w:t>
      </w:r>
      <w:proofErr w:type="spellStart"/>
      <w:r w:rsidRPr="008D150E">
        <w:t>proastă</w:t>
      </w:r>
      <w:proofErr w:type="spellEnd"/>
      <w:r w:rsidRPr="008D150E">
        <w:t xml:space="preserve"> </w:t>
      </w:r>
      <w:proofErr w:type="spellStart"/>
      <w:r w:rsidRPr="008D150E">
        <w:t>calitate</w:t>
      </w:r>
      <w:proofErr w:type="spellEnd"/>
      <w:r w:rsidRPr="008D150E">
        <w:t>;</w:t>
      </w:r>
    </w:p>
    <w:p w:rsidR="008260BA" w:rsidRPr="008D150E" w:rsidRDefault="008260BA" w:rsidP="0039597E">
      <w:pPr>
        <w:pStyle w:val="Frspaiere"/>
        <w:numPr>
          <w:ilvl w:val="0"/>
          <w:numId w:val="123"/>
        </w:numPr>
        <w:jc w:val="both"/>
      </w:pPr>
      <w:proofErr w:type="spellStart"/>
      <w:r w:rsidRPr="008D150E">
        <w:t>calculează</w:t>
      </w:r>
      <w:proofErr w:type="spellEnd"/>
      <w:r w:rsidRPr="008D150E">
        <w:t xml:space="preserve"> </w:t>
      </w:r>
      <w:proofErr w:type="spellStart"/>
      <w:r w:rsidRPr="008D150E">
        <w:t>cota</w:t>
      </w:r>
      <w:proofErr w:type="spellEnd"/>
      <w:r w:rsidRPr="008D150E">
        <w:t xml:space="preserve"> de 0,1% </w:t>
      </w:r>
      <w:proofErr w:type="spellStart"/>
      <w:r w:rsidRPr="008D150E">
        <w:t>și</w:t>
      </w:r>
      <w:proofErr w:type="spellEnd"/>
      <w:r w:rsidRPr="008D150E">
        <w:t xml:space="preserve"> 0,5% din </w:t>
      </w:r>
      <w:proofErr w:type="spellStart"/>
      <w:r w:rsidRPr="008D150E">
        <w:t>valoarea</w:t>
      </w:r>
      <w:proofErr w:type="spellEnd"/>
      <w:r w:rsidRPr="008D150E">
        <w:t xml:space="preserve"> </w:t>
      </w:r>
      <w:proofErr w:type="spellStart"/>
      <w:r w:rsidRPr="008D150E">
        <w:t>lucrărilor</w:t>
      </w:r>
      <w:proofErr w:type="spellEnd"/>
      <w:r w:rsidRPr="008D150E">
        <w:t xml:space="preserve"> de </w:t>
      </w:r>
      <w:proofErr w:type="spellStart"/>
      <w:r w:rsidRPr="008D150E">
        <w:t>investiții</w:t>
      </w:r>
      <w:proofErr w:type="spellEnd"/>
      <w:r w:rsidRPr="008D150E">
        <w:t xml:space="preserve"> </w:t>
      </w:r>
      <w:proofErr w:type="spellStart"/>
      <w:r w:rsidRPr="008D150E">
        <w:t>datorată</w:t>
      </w:r>
      <w:proofErr w:type="spellEnd"/>
      <w:r w:rsidRPr="008D150E">
        <w:t xml:space="preserve"> I.S.C. </w:t>
      </w:r>
      <w:proofErr w:type="spellStart"/>
      <w:r w:rsidRPr="008D150E">
        <w:t>și</w:t>
      </w:r>
      <w:proofErr w:type="spellEnd"/>
      <w:r w:rsidRPr="008D150E">
        <w:t xml:space="preserve"> </w:t>
      </w:r>
      <w:proofErr w:type="spellStart"/>
      <w:r w:rsidRPr="008D150E">
        <w:t>înaintează</w:t>
      </w:r>
      <w:proofErr w:type="spellEnd"/>
      <w:r w:rsidRPr="008D150E">
        <w:t xml:space="preserve"> </w:t>
      </w:r>
      <w:proofErr w:type="spellStart"/>
      <w:r w:rsidRPr="008D150E">
        <w:t>situația</w:t>
      </w:r>
      <w:proofErr w:type="spellEnd"/>
      <w:r w:rsidRPr="008D150E">
        <w:t xml:space="preserve"> cu </w:t>
      </w:r>
      <w:proofErr w:type="spellStart"/>
      <w:r w:rsidRPr="008D150E">
        <w:t>plățile</w:t>
      </w:r>
      <w:proofErr w:type="spellEnd"/>
      <w:r w:rsidRPr="008D150E">
        <w:t xml:space="preserve"> </w:t>
      </w:r>
      <w:proofErr w:type="spellStart"/>
      <w:r w:rsidRPr="008D150E">
        <w:t>ce</w:t>
      </w:r>
      <w:proofErr w:type="spellEnd"/>
      <w:r w:rsidRPr="008D150E">
        <w:t xml:space="preserve"> </w:t>
      </w:r>
      <w:proofErr w:type="spellStart"/>
      <w:r w:rsidRPr="008D150E">
        <w:t>trebuie</w:t>
      </w:r>
      <w:proofErr w:type="spellEnd"/>
      <w:r w:rsidRPr="008D150E">
        <w:t xml:space="preserve"> </w:t>
      </w:r>
      <w:proofErr w:type="spellStart"/>
      <w:r w:rsidRPr="008D150E">
        <w:t>efectuate</w:t>
      </w:r>
      <w:proofErr w:type="spellEnd"/>
      <w:r w:rsidR="0028202E" w:rsidRPr="008D150E">
        <w:t xml:space="preserve"> de </w:t>
      </w:r>
      <w:proofErr w:type="spellStart"/>
      <w:r w:rsidRPr="008D150E">
        <w:t>către</w:t>
      </w:r>
      <w:proofErr w:type="spellEnd"/>
      <w:r w:rsidRPr="008D150E">
        <w:t xml:space="preserve"> </w:t>
      </w:r>
      <w:proofErr w:type="spellStart"/>
      <w:r w:rsidRPr="008D150E">
        <w:t>Direcția</w:t>
      </w:r>
      <w:proofErr w:type="spellEnd"/>
      <w:r w:rsidRPr="008D150E">
        <w:t xml:space="preserve"> </w:t>
      </w:r>
      <w:proofErr w:type="spellStart"/>
      <w:r w:rsidRPr="008D150E">
        <w:t>economică</w:t>
      </w:r>
      <w:proofErr w:type="spellEnd"/>
      <w:r w:rsidRPr="008D150E">
        <w:t xml:space="preserve">, </w:t>
      </w:r>
      <w:proofErr w:type="spellStart"/>
      <w:r w:rsidRPr="008D150E">
        <w:t>în</w:t>
      </w:r>
      <w:proofErr w:type="spellEnd"/>
      <w:r w:rsidRPr="008D150E">
        <w:t xml:space="preserve"> </w:t>
      </w:r>
      <w:proofErr w:type="spellStart"/>
      <w:r w:rsidRPr="008D150E">
        <w:t>vederea</w:t>
      </w:r>
      <w:proofErr w:type="spellEnd"/>
      <w:r w:rsidRPr="008D150E">
        <w:t xml:space="preserve"> </w:t>
      </w:r>
      <w:proofErr w:type="spellStart"/>
      <w:r w:rsidRPr="008D150E">
        <w:t>achitării</w:t>
      </w:r>
      <w:proofErr w:type="spellEnd"/>
      <w:r w:rsidRPr="008D150E">
        <w:t xml:space="preserve"> </w:t>
      </w:r>
      <w:proofErr w:type="spellStart"/>
      <w:r w:rsidRPr="008D150E">
        <w:t>acestora</w:t>
      </w:r>
      <w:proofErr w:type="spellEnd"/>
      <w:r w:rsidRPr="008D150E">
        <w:t>.</w:t>
      </w:r>
    </w:p>
    <w:p w:rsidR="00B42B8D" w:rsidRPr="008D150E" w:rsidRDefault="00B42B8D" w:rsidP="008D150E">
      <w:pPr>
        <w:pStyle w:val="Frspaiere"/>
        <w:ind w:left="720"/>
        <w:jc w:val="both"/>
      </w:pPr>
    </w:p>
    <w:p w:rsidR="008260BA" w:rsidRPr="008D150E" w:rsidRDefault="008009A4" w:rsidP="008D150E">
      <w:pPr>
        <w:pStyle w:val="Frspaiere"/>
        <w:jc w:val="both"/>
        <w:rPr>
          <w:rFonts w:eastAsia="Calibri"/>
          <w:b/>
        </w:rPr>
      </w:pPr>
      <w:r>
        <w:rPr>
          <w:b/>
        </w:rPr>
        <w:t>f</w:t>
      </w:r>
      <w:r w:rsidR="008260BA" w:rsidRPr="008D150E">
        <w:rPr>
          <w:rFonts w:eastAsia="Calibri"/>
          <w:b/>
        </w:rPr>
        <w:t xml:space="preserve">) </w:t>
      </w:r>
      <w:proofErr w:type="spellStart"/>
      <w:r w:rsidR="008260BA" w:rsidRPr="008D150E">
        <w:rPr>
          <w:rFonts w:eastAsia="Calibri"/>
          <w:b/>
        </w:rPr>
        <w:t>alte</w:t>
      </w:r>
      <w:proofErr w:type="spellEnd"/>
      <w:r w:rsidR="008260BA" w:rsidRPr="008D150E">
        <w:rPr>
          <w:rFonts w:eastAsia="Calibri"/>
          <w:b/>
        </w:rPr>
        <w:t xml:space="preserve"> </w:t>
      </w:r>
      <w:proofErr w:type="spellStart"/>
      <w:r w:rsidR="008260BA" w:rsidRPr="008D150E">
        <w:rPr>
          <w:rFonts w:eastAsia="Calibri"/>
          <w:b/>
        </w:rPr>
        <w:t>atribuții</w:t>
      </w:r>
      <w:proofErr w:type="spellEnd"/>
      <w:r w:rsidR="008260BA" w:rsidRPr="008D150E">
        <w:rPr>
          <w:rFonts w:eastAsia="Calibri"/>
          <w:b/>
        </w:rPr>
        <w:t xml:space="preserve">, </w:t>
      </w:r>
      <w:proofErr w:type="spellStart"/>
      <w:r w:rsidR="008260BA" w:rsidRPr="008D150E">
        <w:rPr>
          <w:rFonts w:eastAsia="Calibri"/>
          <w:b/>
        </w:rPr>
        <w:t>competente</w:t>
      </w:r>
      <w:proofErr w:type="spellEnd"/>
      <w:r w:rsidR="008260BA" w:rsidRPr="008D150E">
        <w:rPr>
          <w:rFonts w:eastAsia="Calibri"/>
          <w:b/>
        </w:rPr>
        <w:t xml:space="preserve"> </w:t>
      </w:r>
      <w:proofErr w:type="spellStart"/>
      <w:r w:rsidR="008260BA" w:rsidRPr="008D150E">
        <w:rPr>
          <w:rFonts w:eastAsia="Calibri"/>
          <w:b/>
        </w:rPr>
        <w:t>și</w:t>
      </w:r>
      <w:proofErr w:type="spellEnd"/>
      <w:r w:rsidR="008260BA" w:rsidRPr="008D150E">
        <w:rPr>
          <w:rFonts w:eastAsia="Calibri"/>
          <w:b/>
        </w:rPr>
        <w:t xml:space="preserve"> </w:t>
      </w:r>
      <w:proofErr w:type="spellStart"/>
      <w:r w:rsidR="008260BA" w:rsidRPr="008D150E">
        <w:rPr>
          <w:rFonts w:eastAsia="Calibri"/>
          <w:b/>
        </w:rPr>
        <w:t>responsabilități</w:t>
      </w:r>
      <w:proofErr w:type="spellEnd"/>
      <w:r w:rsidR="008260BA" w:rsidRPr="008D150E">
        <w:rPr>
          <w:rFonts w:eastAsia="Calibri"/>
          <w:b/>
        </w:rPr>
        <w:t xml:space="preserve"> </w:t>
      </w:r>
      <w:proofErr w:type="spellStart"/>
      <w:r w:rsidR="008260BA" w:rsidRPr="008D150E">
        <w:rPr>
          <w:rFonts w:eastAsia="Calibri"/>
          <w:b/>
        </w:rPr>
        <w:t>specifice</w:t>
      </w:r>
      <w:proofErr w:type="spellEnd"/>
      <w:r w:rsidR="008260BA" w:rsidRPr="008D150E">
        <w:rPr>
          <w:rFonts w:eastAsia="Calibri"/>
          <w:b/>
        </w:rPr>
        <w:t>:</w:t>
      </w:r>
    </w:p>
    <w:p w:rsidR="008260BA" w:rsidRPr="008D150E" w:rsidRDefault="008260BA" w:rsidP="0039597E">
      <w:pPr>
        <w:pStyle w:val="Frspaiere"/>
        <w:numPr>
          <w:ilvl w:val="0"/>
          <w:numId w:val="124"/>
        </w:numPr>
        <w:jc w:val="both"/>
      </w:pPr>
      <w:proofErr w:type="spellStart"/>
      <w:r w:rsidRPr="008D150E">
        <w:t>răspunde</w:t>
      </w:r>
      <w:proofErr w:type="spellEnd"/>
      <w:r w:rsidRPr="008D150E">
        <w:t>/</w:t>
      </w:r>
      <w:proofErr w:type="spellStart"/>
      <w:r w:rsidRPr="008D150E">
        <w:t>rezolvă</w:t>
      </w:r>
      <w:proofErr w:type="spellEnd"/>
      <w:r w:rsidRPr="008D150E">
        <w:t xml:space="preserve"> </w:t>
      </w:r>
      <w:proofErr w:type="spellStart"/>
      <w:r w:rsidRPr="008D150E">
        <w:t>solicitările</w:t>
      </w:r>
      <w:proofErr w:type="spellEnd"/>
      <w:r w:rsidRPr="008D150E">
        <w:t>/</w:t>
      </w:r>
      <w:proofErr w:type="spellStart"/>
      <w:r w:rsidRPr="008D150E">
        <w:t>sesizările</w:t>
      </w:r>
      <w:proofErr w:type="spellEnd"/>
      <w:r w:rsidRPr="008D150E">
        <w:t xml:space="preserve"> </w:t>
      </w:r>
      <w:proofErr w:type="spellStart"/>
      <w:r w:rsidRPr="008D150E">
        <w:t>cetățenilor</w:t>
      </w:r>
      <w:proofErr w:type="spellEnd"/>
      <w:r w:rsidRPr="008D150E">
        <w:t>/</w:t>
      </w:r>
      <w:proofErr w:type="spellStart"/>
      <w:r w:rsidRPr="008D150E">
        <w:t>operatorilor</w:t>
      </w:r>
      <w:proofErr w:type="spellEnd"/>
      <w:r w:rsidRPr="008D150E">
        <w:t xml:space="preserve"> </w:t>
      </w:r>
      <w:proofErr w:type="spellStart"/>
      <w:r w:rsidRPr="008D150E">
        <w:t>economici</w:t>
      </w:r>
      <w:proofErr w:type="spellEnd"/>
      <w:r w:rsidRPr="008D150E">
        <w:t xml:space="preserve"> (</w:t>
      </w:r>
      <w:proofErr w:type="spellStart"/>
      <w:r w:rsidRPr="008D150E">
        <w:t>pentru</w:t>
      </w:r>
      <w:proofErr w:type="spellEnd"/>
      <w:r w:rsidRPr="008D150E">
        <w:t xml:space="preserve"> </w:t>
      </w:r>
      <w:proofErr w:type="spellStart"/>
      <w:r w:rsidRPr="008D150E">
        <w:t>sfera</w:t>
      </w:r>
      <w:proofErr w:type="spellEnd"/>
      <w:r w:rsidRPr="008D150E">
        <w:t xml:space="preserve"> </w:t>
      </w:r>
      <w:proofErr w:type="spellStart"/>
      <w:r w:rsidRPr="008D150E">
        <w:t>sa</w:t>
      </w:r>
      <w:proofErr w:type="spellEnd"/>
      <w:r w:rsidRPr="008D150E">
        <w:t xml:space="preserve"> de </w:t>
      </w:r>
      <w:proofErr w:type="spellStart"/>
      <w:r w:rsidRPr="008D150E">
        <w:t>activitate</w:t>
      </w:r>
      <w:proofErr w:type="spellEnd"/>
      <w:r w:rsidRPr="008D150E">
        <w:t xml:space="preserve">) </w:t>
      </w:r>
      <w:proofErr w:type="spellStart"/>
      <w:r w:rsidRPr="008D150E">
        <w:t>și</w:t>
      </w:r>
      <w:proofErr w:type="spellEnd"/>
      <w:r w:rsidRPr="008D150E">
        <w:t xml:space="preserve"> </w:t>
      </w:r>
      <w:proofErr w:type="spellStart"/>
      <w:r w:rsidRPr="008D150E">
        <w:t>răspunde</w:t>
      </w:r>
      <w:proofErr w:type="spellEnd"/>
      <w:r w:rsidRPr="008D150E">
        <w:t xml:space="preserve"> de </w:t>
      </w:r>
      <w:proofErr w:type="spellStart"/>
      <w:r w:rsidRPr="008D150E">
        <w:t>transmiterea</w:t>
      </w:r>
      <w:proofErr w:type="spellEnd"/>
      <w:r w:rsidRPr="008D150E">
        <w:t xml:space="preserve"> </w:t>
      </w:r>
      <w:proofErr w:type="spellStart"/>
      <w:r w:rsidRPr="008D150E">
        <w:t>răspunsurilor</w:t>
      </w:r>
      <w:proofErr w:type="spellEnd"/>
      <w:r w:rsidRPr="008D150E">
        <w:t xml:space="preserve"> </w:t>
      </w:r>
      <w:proofErr w:type="spellStart"/>
      <w:r w:rsidRPr="008D150E">
        <w:t>în</w:t>
      </w:r>
      <w:proofErr w:type="spellEnd"/>
      <w:r w:rsidRPr="008D150E">
        <w:t xml:space="preserve"> </w:t>
      </w:r>
      <w:proofErr w:type="spellStart"/>
      <w:r w:rsidRPr="008D150E">
        <w:t>termen</w:t>
      </w:r>
      <w:proofErr w:type="spellEnd"/>
      <w:r w:rsidRPr="008D150E">
        <w:t xml:space="preserve"> legal, </w:t>
      </w:r>
      <w:proofErr w:type="spellStart"/>
      <w:r w:rsidRPr="008D150E">
        <w:t>asigurând</w:t>
      </w:r>
      <w:proofErr w:type="spellEnd"/>
      <w:r w:rsidRPr="008D150E">
        <w:t xml:space="preserve"> </w:t>
      </w:r>
      <w:proofErr w:type="spellStart"/>
      <w:r w:rsidRPr="008D150E">
        <w:t>întocmirea</w:t>
      </w:r>
      <w:proofErr w:type="spellEnd"/>
      <w:r w:rsidRPr="008D150E">
        <w:t xml:space="preserve"> </w:t>
      </w:r>
      <w:proofErr w:type="spellStart"/>
      <w:r w:rsidRPr="008D150E">
        <w:t>punctului</w:t>
      </w:r>
      <w:proofErr w:type="spellEnd"/>
      <w:r w:rsidRPr="008D150E">
        <w:t xml:space="preserve"> de </w:t>
      </w:r>
      <w:proofErr w:type="spellStart"/>
      <w:r w:rsidRPr="008D150E">
        <w:t>vedere</w:t>
      </w:r>
      <w:proofErr w:type="spellEnd"/>
      <w:r w:rsidRPr="008D150E">
        <w:t xml:space="preserve"> al </w:t>
      </w:r>
      <w:proofErr w:type="spellStart"/>
      <w:r w:rsidRPr="008D150E">
        <w:t>compartimentului</w:t>
      </w:r>
      <w:proofErr w:type="spellEnd"/>
      <w:r w:rsidRPr="008D150E">
        <w:t>;</w:t>
      </w:r>
    </w:p>
    <w:p w:rsidR="008260BA" w:rsidRPr="008D150E" w:rsidRDefault="008260BA" w:rsidP="0039597E">
      <w:pPr>
        <w:pStyle w:val="Frspaiere"/>
        <w:numPr>
          <w:ilvl w:val="0"/>
          <w:numId w:val="124"/>
        </w:numPr>
        <w:jc w:val="both"/>
      </w:pPr>
      <w:proofErr w:type="spellStart"/>
      <w:r w:rsidRPr="008D150E">
        <w:t>răspunde</w:t>
      </w:r>
      <w:proofErr w:type="spellEnd"/>
      <w:r w:rsidRPr="008D150E">
        <w:t xml:space="preserve"> sub </w:t>
      </w:r>
      <w:proofErr w:type="spellStart"/>
      <w:r w:rsidRPr="008D150E">
        <w:t>toate</w:t>
      </w:r>
      <w:proofErr w:type="spellEnd"/>
      <w:r w:rsidRPr="008D150E">
        <w:t xml:space="preserve"> </w:t>
      </w:r>
      <w:proofErr w:type="spellStart"/>
      <w:r w:rsidRPr="008D150E">
        <w:t>aspectele</w:t>
      </w:r>
      <w:proofErr w:type="spellEnd"/>
      <w:r w:rsidRPr="008D150E">
        <w:t xml:space="preserve"> de </w:t>
      </w:r>
      <w:proofErr w:type="spellStart"/>
      <w:r w:rsidRPr="008D150E">
        <w:t>actele</w:t>
      </w:r>
      <w:proofErr w:type="spellEnd"/>
      <w:r w:rsidRPr="008D150E">
        <w:t xml:space="preserve"> pe care le </w:t>
      </w:r>
      <w:proofErr w:type="spellStart"/>
      <w:r w:rsidRPr="008D150E">
        <w:t>întocmește</w:t>
      </w:r>
      <w:proofErr w:type="spellEnd"/>
      <w:r w:rsidRPr="008D150E">
        <w:t xml:space="preserve"> </w:t>
      </w:r>
      <w:proofErr w:type="spellStart"/>
      <w:r w:rsidRPr="008D150E">
        <w:t>și</w:t>
      </w:r>
      <w:proofErr w:type="spellEnd"/>
      <w:r w:rsidRPr="008D150E">
        <w:t xml:space="preserve"> </w:t>
      </w:r>
      <w:proofErr w:type="spellStart"/>
      <w:r w:rsidRPr="008D150E">
        <w:t>semnează</w:t>
      </w:r>
      <w:proofErr w:type="spellEnd"/>
      <w:r w:rsidRPr="008D150E">
        <w:t>;</w:t>
      </w:r>
    </w:p>
    <w:p w:rsidR="008260BA" w:rsidRPr="008D150E" w:rsidRDefault="008260BA" w:rsidP="0039597E">
      <w:pPr>
        <w:pStyle w:val="Frspaiere"/>
        <w:numPr>
          <w:ilvl w:val="0"/>
          <w:numId w:val="124"/>
        </w:numPr>
        <w:jc w:val="both"/>
      </w:pPr>
      <w:proofErr w:type="spellStart"/>
      <w:r w:rsidRPr="008D150E">
        <w:t>răspunde</w:t>
      </w:r>
      <w:proofErr w:type="spellEnd"/>
      <w:r w:rsidR="0028202E" w:rsidRPr="008D150E">
        <w:t>,</w:t>
      </w:r>
      <w:r w:rsidRPr="008D150E">
        <w:t xml:space="preserve"> </w:t>
      </w:r>
      <w:proofErr w:type="spellStart"/>
      <w:r w:rsidRPr="008D150E">
        <w:t>față</w:t>
      </w:r>
      <w:proofErr w:type="spellEnd"/>
      <w:r w:rsidRPr="008D150E">
        <w:t xml:space="preserve"> de </w:t>
      </w:r>
      <w:proofErr w:type="spellStart"/>
      <w:r w:rsidRPr="008D150E">
        <w:t>Curtea</w:t>
      </w:r>
      <w:proofErr w:type="spellEnd"/>
      <w:r w:rsidRPr="008D150E">
        <w:t xml:space="preserve"> de </w:t>
      </w:r>
      <w:proofErr w:type="spellStart"/>
      <w:r w:rsidRPr="008D150E">
        <w:t>Conturi</w:t>
      </w:r>
      <w:proofErr w:type="spellEnd"/>
      <w:r w:rsidRPr="008D150E">
        <w:t xml:space="preserve"> </w:t>
      </w:r>
      <w:proofErr w:type="spellStart"/>
      <w:r w:rsidRPr="008D150E">
        <w:t>și</w:t>
      </w:r>
      <w:proofErr w:type="spellEnd"/>
      <w:r w:rsidRPr="008D150E">
        <w:t xml:space="preserve"> </w:t>
      </w:r>
      <w:proofErr w:type="spellStart"/>
      <w:r w:rsidRPr="008D150E">
        <w:t>alte</w:t>
      </w:r>
      <w:proofErr w:type="spellEnd"/>
      <w:r w:rsidRPr="008D150E">
        <w:t xml:space="preserve"> </w:t>
      </w:r>
      <w:proofErr w:type="spellStart"/>
      <w:r w:rsidRPr="008D150E">
        <w:t>instituții</w:t>
      </w:r>
      <w:proofErr w:type="spellEnd"/>
      <w:r w:rsidRPr="008D150E">
        <w:t xml:space="preserve"> </w:t>
      </w:r>
      <w:proofErr w:type="spellStart"/>
      <w:r w:rsidRPr="008D150E">
        <w:t>abilitate</w:t>
      </w:r>
      <w:proofErr w:type="spellEnd"/>
      <w:r w:rsidRPr="008D150E">
        <w:t xml:space="preserve"> </w:t>
      </w:r>
      <w:proofErr w:type="spellStart"/>
      <w:r w:rsidRPr="008D150E">
        <w:t>să</w:t>
      </w:r>
      <w:proofErr w:type="spellEnd"/>
      <w:r w:rsidRPr="008D150E">
        <w:t xml:space="preserve"> </w:t>
      </w:r>
      <w:proofErr w:type="spellStart"/>
      <w:r w:rsidRPr="008D150E">
        <w:t>verifice</w:t>
      </w:r>
      <w:proofErr w:type="spellEnd"/>
      <w:r w:rsidR="0028202E" w:rsidRPr="008D150E">
        <w:t>,</w:t>
      </w:r>
      <w:r w:rsidRPr="008D150E">
        <w:t xml:space="preserve"> de </w:t>
      </w:r>
      <w:proofErr w:type="spellStart"/>
      <w:r w:rsidRPr="008D150E">
        <w:t>documentațiile</w:t>
      </w:r>
      <w:proofErr w:type="spellEnd"/>
      <w:r w:rsidR="0028202E" w:rsidRPr="008D150E">
        <w:t xml:space="preserve"> </w:t>
      </w:r>
      <w:proofErr w:type="spellStart"/>
      <w:r w:rsidRPr="008D150E">
        <w:t>întocmite</w:t>
      </w:r>
      <w:proofErr w:type="spellEnd"/>
      <w:r w:rsidRPr="008D150E">
        <w:t xml:space="preserve"> </w:t>
      </w:r>
      <w:proofErr w:type="spellStart"/>
      <w:r w:rsidRPr="008D150E">
        <w:t>și</w:t>
      </w:r>
      <w:proofErr w:type="spellEnd"/>
      <w:r w:rsidRPr="008D150E">
        <w:t xml:space="preserve"> </w:t>
      </w:r>
      <w:proofErr w:type="spellStart"/>
      <w:r w:rsidRPr="008D150E">
        <w:t>transmise</w:t>
      </w:r>
      <w:proofErr w:type="spellEnd"/>
      <w:r w:rsidRPr="008D150E">
        <w:t xml:space="preserve"> </w:t>
      </w:r>
      <w:proofErr w:type="spellStart"/>
      <w:r w:rsidRPr="008D150E">
        <w:t>spre</w:t>
      </w:r>
      <w:proofErr w:type="spellEnd"/>
      <w:r w:rsidRPr="008D150E">
        <w:t xml:space="preserve"> </w:t>
      </w:r>
      <w:proofErr w:type="spellStart"/>
      <w:r w:rsidRPr="008D150E">
        <w:t>aprobare</w:t>
      </w:r>
      <w:proofErr w:type="spellEnd"/>
      <w:r w:rsidRPr="008D150E">
        <w:t xml:space="preserve"> </w:t>
      </w:r>
      <w:proofErr w:type="spellStart"/>
      <w:r w:rsidRPr="008D150E">
        <w:t>primarului</w:t>
      </w:r>
      <w:proofErr w:type="spellEnd"/>
      <w:r w:rsidRPr="008D150E">
        <w:t xml:space="preserve"> </w:t>
      </w:r>
      <w:proofErr w:type="spellStart"/>
      <w:r w:rsidRPr="008D150E">
        <w:t>sau</w:t>
      </w:r>
      <w:proofErr w:type="spellEnd"/>
      <w:r w:rsidRPr="008D150E">
        <w:t xml:space="preserve"> </w:t>
      </w:r>
      <w:proofErr w:type="spellStart"/>
      <w:r w:rsidRPr="008D150E">
        <w:t>Consiliului</w:t>
      </w:r>
      <w:proofErr w:type="spellEnd"/>
      <w:r w:rsidRPr="008D150E">
        <w:t xml:space="preserve"> local;</w:t>
      </w:r>
    </w:p>
    <w:p w:rsidR="008260BA" w:rsidRPr="008D150E" w:rsidRDefault="008260BA" w:rsidP="0039597E">
      <w:pPr>
        <w:pStyle w:val="Frspaiere"/>
        <w:numPr>
          <w:ilvl w:val="0"/>
          <w:numId w:val="124"/>
        </w:numPr>
        <w:jc w:val="both"/>
      </w:pPr>
      <w:proofErr w:type="spellStart"/>
      <w:r w:rsidRPr="008D150E">
        <w:t>răspunde</w:t>
      </w:r>
      <w:proofErr w:type="spellEnd"/>
      <w:r w:rsidRPr="008D150E">
        <w:t xml:space="preserve"> direct </w:t>
      </w:r>
      <w:proofErr w:type="spellStart"/>
      <w:r w:rsidRPr="008D150E">
        <w:t>pentru</w:t>
      </w:r>
      <w:proofErr w:type="spellEnd"/>
      <w:r w:rsidRPr="008D150E">
        <w:t xml:space="preserve"> </w:t>
      </w:r>
      <w:proofErr w:type="spellStart"/>
      <w:r w:rsidRPr="008D150E">
        <w:t>modul</w:t>
      </w:r>
      <w:proofErr w:type="spellEnd"/>
      <w:r w:rsidRPr="008D150E">
        <w:t xml:space="preserve"> </w:t>
      </w:r>
      <w:proofErr w:type="spellStart"/>
      <w:r w:rsidRPr="008D150E">
        <w:t>în</w:t>
      </w:r>
      <w:proofErr w:type="spellEnd"/>
      <w:r w:rsidRPr="008D150E">
        <w:t xml:space="preserve"> care </w:t>
      </w:r>
      <w:proofErr w:type="spellStart"/>
      <w:r w:rsidRPr="008D150E">
        <w:t>respectă</w:t>
      </w:r>
      <w:proofErr w:type="spellEnd"/>
      <w:r w:rsidRPr="008D150E">
        <w:t xml:space="preserve"> </w:t>
      </w:r>
      <w:proofErr w:type="spellStart"/>
      <w:r w:rsidRPr="008D150E">
        <w:t>Regulamentul</w:t>
      </w:r>
      <w:proofErr w:type="spellEnd"/>
      <w:r w:rsidRPr="008D150E">
        <w:t xml:space="preserve"> de </w:t>
      </w:r>
      <w:proofErr w:type="spellStart"/>
      <w:r w:rsidRPr="008D150E">
        <w:t>organizare</w:t>
      </w:r>
      <w:proofErr w:type="spellEnd"/>
      <w:r w:rsidRPr="008D150E">
        <w:t xml:space="preserve"> </w:t>
      </w:r>
      <w:proofErr w:type="spellStart"/>
      <w:r w:rsidRPr="008D150E">
        <w:t>și</w:t>
      </w:r>
      <w:proofErr w:type="spellEnd"/>
      <w:r w:rsidRPr="008D150E">
        <w:t xml:space="preserve"> </w:t>
      </w:r>
      <w:proofErr w:type="spellStart"/>
      <w:r w:rsidRPr="008D150E">
        <w:t>funcționare</w:t>
      </w:r>
      <w:proofErr w:type="spellEnd"/>
      <w:r w:rsidRPr="008D150E">
        <w:t xml:space="preserve">, </w:t>
      </w:r>
      <w:proofErr w:type="spellStart"/>
      <w:r w:rsidRPr="008D150E">
        <w:t>Regulamentul</w:t>
      </w:r>
      <w:proofErr w:type="spellEnd"/>
      <w:r w:rsidRPr="008D150E">
        <w:t xml:space="preserve"> intern, </w:t>
      </w:r>
      <w:proofErr w:type="spellStart"/>
      <w:r w:rsidRPr="008D150E">
        <w:t>normele</w:t>
      </w:r>
      <w:proofErr w:type="spellEnd"/>
      <w:r w:rsidRPr="008D150E">
        <w:t xml:space="preserve"> de </w:t>
      </w:r>
      <w:proofErr w:type="spellStart"/>
      <w:r w:rsidRPr="008D150E">
        <w:t>protecție</w:t>
      </w:r>
      <w:proofErr w:type="spellEnd"/>
      <w:r w:rsidR="0028202E" w:rsidRPr="008D150E">
        <w:t xml:space="preserve">, </w:t>
      </w:r>
      <w:proofErr w:type="spellStart"/>
      <w:r w:rsidR="0028202E" w:rsidRPr="008D150E">
        <w:t>sanătate</w:t>
      </w:r>
      <w:proofErr w:type="spellEnd"/>
      <w:r w:rsidRPr="008D150E">
        <w:t xml:space="preserve"> </w:t>
      </w:r>
      <w:proofErr w:type="spellStart"/>
      <w:r w:rsidRPr="008D150E">
        <w:t>și</w:t>
      </w:r>
      <w:proofErr w:type="spellEnd"/>
      <w:r w:rsidRPr="008D150E">
        <w:t xml:space="preserve"> </w:t>
      </w:r>
      <w:proofErr w:type="spellStart"/>
      <w:r w:rsidRPr="008D150E">
        <w:t>securitate</w:t>
      </w:r>
      <w:proofErr w:type="spellEnd"/>
      <w:r w:rsidRPr="008D150E">
        <w:t xml:space="preserve"> </w:t>
      </w:r>
      <w:proofErr w:type="spellStart"/>
      <w:r w:rsidR="0028202E" w:rsidRPr="008D150E">
        <w:t>în</w:t>
      </w:r>
      <w:proofErr w:type="spellEnd"/>
      <w:r w:rsidRPr="008D150E">
        <w:t xml:space="preserve"> </w:t>
      </w:r>
      <w:proofErr w:type="spellStart"/>
      <w:r w:rsidRPr="008D150E">
        <w:t>munc</w:t>
      </w:r>
      <w:r w:rsidR="0028202E" w:rsidRPr="008D150E">
        <w:t>ă</w:t>
      </w:r>
      <w:proofErr w:type="spellEnd"/>
      <w:r w:rsidRPr="008D150E">
        <w:t xml:space="preserve">, </w:t>
      </w:r>
      <w:proofErr w:type="spellStart"/>
      <w:r w:rsidRPr="008D150E">
        <w:t>normele</w:t>
      </w:r>
      <w:proofErr w:type="spellEnd"/>
      <w:r w:rsidRPr="008D150E">
        <w:t xml:space="preserve"> PSI;</w:t>
      </w:r>
    </w:p>
    <w:p w:rsidR="008260BA" w:rsidRPr="008D150E" w:rsidRDefault="008260BA" w:rsidP="0039597E">
      <w:pPr>
        <w:pStyle w:val="Frspaiere"/>
        <w:numPr>
          <w:ilvl w:val="0"/>
          <w:numId w:val="124"/>
        </w:numPr>
        <w:jc w:val="both"/>
      </w:pPr>
      <w:proofErr w:type="spellStart"/>
      <w:r w:rsidRPr="008D150E">
        <w:t>răspunde</w:t>
      </w:r>
      <w:proofErr w:type="spellEnd"/>
      <w:r w:rsidRPr="008D150E">
        <w:t xml:space="preserve"> de </w:t>
      </w:r>
      <w:proofErr w:type="spellStart"/>
      <w:r w:rsidRPr="008D150E">
        <w:t>confidențialitatea</w:t>
      </w:r>
      <w:proofErr w:type="spellEnd"/>
      <w:r w:rsidRPr="008D150E">
        <w:t xml:space="preserve"> </w:t>
      </w:r>
      <w:proofErr w:type="spellStart"/>
      <w:r w:rsidRPr="008D150E">
        <w:t>datelor</w:t>
      </w:r>
      <w:proofErr w:type="spellEnd"/>
      <w:r w:rsidRPr="008D150E">
        <w:t xml:space="preserve"> la care are </w:t>
      </w:r>
      <w:proofErr w:type="spellStart"/>
      <w:r w:rsidRPr="008D150E">
        <w:t>acces</w:t>
      </w:r>
      <w:proofErr w:type="spellEnd"/>
      <w:r w:rsidRPr="008D150E">
        <w:t xml:space="preserve">, </w:t>
      </w:r>
      <w:proofErr w:type="spellStart"/>
      <w:r w:rsidRPr="008D150E">
        <w:t>în</w:t>
      </w:r>
      <w:proofErr w:type="spellEnd"/>
      <w:r w:rsidRPr="008D150E">
        <w:t xml:space="preserve"> </w:t>
      </w:r>
      <w:proofErr w:type="spellStart"/>
      <w:r w:rsidRPr="008D150E">
        <w:t>afara</w:t>
      </w:r>
      <w:proofErr w:type="spellEnd"/>
      <w:r w:rsidRPr="008D150E">
        <w:t xml:space="preserve"> </w:t>
      </w:r>
      <w:proofErr w:type="spellStart"/>
      <w:r w:rsidRPr="008D150E">
        <w:t>celor</w:t>
      </w:r>
      <w:proofErr w:type="spellEnd"/>
      <w:r w:rsidRPr="008D150E">
        <w:t xml:space="preserve"> cu </w:t>
      </w:r>
      <w:proofErr w:type="spellStart"/>
      <w:r w:rsidRPr="008D150E">
        <w:t>caracter</w:t>
      </w:r>
      <w:proofErr w:type="spellEnd"/>
      <w:r w:rsidRPr="008D150E">
        <w:t xml:space="preserve"> public</w:t>
      </w:r>
      <w:r w:rsidR="0028202E" w:rsidRPr="008D150E">
        <w:t>;</w:t>
      </w:r>
    </w:p>
    <w:p w:rsidR="008260BA" w:rsidRPr="008D150E" w:rsidRDefault="008260BA" w:rsidP="0039597E">
      <w:pPr>
        <w:pStyle w:val="Frspaiere"/>
        <w:numPr>
          <w:ilvl w:val="0"/>
          <w:numId w:val="124"/>
        </w:numPr>
        <w:jc w:val="both"/>
      </w:pPr>
      <w:proofErr w:type="spellStart"/>
      <w:r w:rsidRPr="008D150E">
        <w:t>asigură</w:t>
      </w:r>
      <w:proofErr w:type="spellEnd"/>
      <w:r w:rsidRPr="008D150E">
        <w:t xml:space="preserve"> </w:t>
      </w:r>
      <w:proofErr w:type="spellStart"/>
      <w:r w:rsidRPr="008D150E">
        <w:t>arhivarea</w:t>
      </w:r>
      <w:proofErr w:type="spellEnd"/>
      <w:r w:rsidRPr="008D150E">
        <w:t xml:space="preserve"> </w:t>
      </w:r>
      <w:proofErr w:type="spellStart"/>
      <w:r w:rsidRPr="008D150E">
        <w:t>documentelor</w:t>
      </w:r>
      <w:proofErr w:type="spellEnd"/>
      <w:r w:rsidRPr="008D150E">
        <w:t xml:space="preserve"> </w:t>
      </w:r>
      <w:proofErr w:type="spellStart"/>
      <w:r w:rsidRPr="008D150E">
        <w:t>compartimentului</w:t>
      </w:r>
      <w:proofErr w:type="spellEnd"/>
      <w:r w:rsidRPr="008D150E">
        <w:t>;</w:t>
      </w:r>
    </w:p>
    <w:p w:rsidR="008260BA" w:rsidRPr="008D150E" w:rsidRDefault="008260BA" w:rsidP="0039597E">
      <w:pPr>
        <w:pStyle w:val="Frspaiere"/>
        <w:numPr>
          <w:ilvl w:val="0"/>
          <w:numId w:val="124"/>
        </w:numPr>
        <w:jc w:val="both"/>
      </w:pPr>
      <w:proofErr w:type="spellStart"/>
      <w:r w:rsidRPr="008D150E">
        <w:t>întocmește</w:t>
      </w:r>
      <w:proofErr w:type="spellEnd"/>
      <w:r w:rsidRPr="008D150E">
        <w:t xml:space="preserve"> </w:t>
      </w:r>
      <w:proofErr w:type="spellStart"/>
      <w:r w:rsidRPr="008D150E">
        <w:t>rapoarte</w:t>
      </w:r>
      <w:proofErr w:type="spellEnd"/>
      <w:r w:rsidRPr="008D150E">
        <w:t xml:space="preserve"> </w:t>
      </w:r>
      <w:proofErr w:type="spellStart"/>
      <w:r w:rsidRPr="008D150E">
        <w:t>statistice</w:t>
      </w:r>
      <w:proofErr w:type="spellEnd"/>
      <w:r w:rsidRPr="008D150E">
        <w:t xml:space="preserve"> (din </w:t>
      </w:r>
      <w:proofErr w:type="spellStart"/>
      <w:r w:rsidRPr="008D150E">
        <w:t>sfera</w:t>
      </w:r>
      <w:proofErr w:type="spellEnd"/>
      <w:r w:rsidRPr="008D150E">
        <w:t xml:space="preserve"> de </w:t>
      </w:r>
      <w:proofErr w:type="spellStart"/>
      <w:r w:rsidRPr="008D150E">
        <w:t>activitate</w:t>
      </w:r>
      <w:proofErr w:type="spellEnd"/>
      <w:r w:rsidRPr="008D150E">
        <w:t xml:space="preserve">), cu </w:t>
      </w:r>
      <w:proofErr w:type="spellStart"/>
      <w:r w:rsidRPr="008D150E">
        <w:t>respectarea</w:t>
      </w:r>
      <w:proofErr w:type="spellEnd"/>
      <w:r w:rsidRPr="008D150E">
        <w:t xml:space="preserve"> </w:t>
      </w:r>
      <w:proofErr w:type="spellStart"/>
      <w:r w:rsidRPr="008D150E">
        <w:t>termenelor</w:t>
      </w:r>
      <w:proofErr w:type="spellEnd"/>
      <w:r w:rsidRPr="008D150E">
        <w:t xml:space="preserve"> </w:t>
      </w:r>
      <w:proofErr w:type="spellStart"/>
      <w:r w:rsidRPr="008D150E">
        <w:t>legale</w:t>
      </w:r>
      <w:proofErr w:type="spellEnd"/>
      <w:r w:rsidRPr="008D150E">
        <w:t xml:space="preserve"> </w:t>
      </w:r>
      <w:proofErr w:type="spellStart"/>
      <w:r w:rsidRPr="008D150E">
        <w:t>stabilite</w:t>
      </w:r>
      <w:proofErr w:type="spellEnd"/>
      <w:r w:rsidRPr="008D150E">
        <w:t>;</w:t>
      </w:r>
    </w:p>
    <w:p w:rsidR="008260BA" w:rsidRPr="008D150E" w:rsidRDefault="008260BA" w:rsidP="0039597E">
      <w:pPr>
        <w:pStyle w:val="Frspaiere"/>
        <w:numPr>
          <w:ilvl w:val="0"/>
          <w:numId w:val="124"/>
        </w:numPr>
        <w:jc w:val="both"/>
      </w:pPr>
      <w:proofErr w:type="spellStart"/>
      <w:r w:rsidRPr="008D150E">
        <w:t>răspunde</w:t>
      </w:r>
      <w:proofErr w:type="spellEnd"/>
      <w:r w:rsidRPr="008D150E">
        <w:t xml:space="preserve"> de </w:t>
      </w:r>
      <w:proofErr w:type="spellStart"/>
      <w:r w:rsidRPr="008D150E">
        <w:t>cunoașterea</w:t>
      </w:r>
      <w:proofErr w:type="spellEnd"/>
      <w:r w:rsidRPr="008D150E">
        <w:t xml:space="preserve"> </w:t>
      </w:r>
      <w:proofErr w:type="spellStart"/>
      <w:r w:rsidRPr="008D150E">
        <w:t>legislației</w:t>
      </w:r>
      <w:proofErr w:type="spellEnd"/>
      <w:r w:rsidRPr="008D150E">
        <w:t xml:space="preserve"> </w:t>
      </w:r>
      <w:proofErr w:type="spellStart"/>
      <w:r w:rsidRPr="008D150E">
        <w:t>specifice</w:t>
      </w:r>
      <w:proofErr w:type="spellEnd"/>
      <w:r w:rsidRPr="008D150E">
        <w:t xml:space="preserve"> </w:t>
      </w:r>
      <w:proofErr w:type="spellStart"/>
      <w:r w:rsidRPr="008D150E">
        <w:t>domeniului</w:t>
      </w:r>
      <w:proofErr w:type="spellEnd"/>
      <w:r w:rsidRPr="008D150E">
        <w:t xml:space="preserve"> </w:t>
      </w:r>
      <w:proofErr w:type="spellStart"/>
      <w:r w:rsidRPr="008D150E">
        <w:t>său</w:t>
      </w:r>
      <w:proofErr w:type="spellEnd"/>
      <w:r w:rsidRPr="008D150E">
        <w:t xml:space="preserve"> de </w:t>
      </w:r>
      <w:proofErr w:type="spellStart"/>
      <w:r w:rsidRPr="008D150E">
        <w:t>activitate</w:t>
      </w:r>
      <w:proofErr w:type="spellEnd"/>
      <w:r w:rsidRPr="008D150E">
        <w:t xml:space="preserve"> </w:t>
      </w:r>
      <w:proofErr w:type="spellStart"/>
      <w:r w:rsidRPr="008D150E">
        <w:t>și</w:t>
      </w:r>
      <w:proofErr w:type="spellEnd"/>
      <w:r w:rsidRPr="008D150E">
        <w:t xml:space="preserve"> </w:t>
      </w:r>
      <w:proofErr w:type="spellStart"/>
      <w:r w:rsidRPr="008D150E">
        <w:t>asigură</w:t>
      </w:r>
      <w:proofErr w:type="spellEnd"/>
      <w:r w:rsidRPr="008D150E">
        <w:t xml:space="preserve"> </w:t>
      </w:r>
      <w:proofErr w:type="spellStart"/>
      <w:r w:rsidRPr="008D150E">
        <w:t>aplicarea</w:t>
      </w:r>
      <w:proofErr w:type="spellEnd"/>
      <w:r w:rsidRPr="008D150E">
        <w:t xml:space="preserve"> </w:t>
      </w:r>
      <w:proofErr w:type="spellStart"/>
      <w:r w:rsidRPr="008D150E">
        <w:t>unitară</w:t>
      </w:r>
      <w:proofErr w:type="spellEnd"/>
      <w:r w:rsidRPr="008D150E">
        <w:t xml:space="preserve"> a </w:t>
      </w:r>
      <w:proofErr w:type="spellStart"/>
      <w:r w:rsidRPr="008D150E">
        <w:t>legislației</w:t>
      </w:r>
      <w:proofErr w:type="spellEnd"/>
      <w:r w:rsidRPr="008D150E">
        <w:t xml:space="preserve"> </w:t>
      </w:r>
      <w:proofErr w:type="spellStart"/>
      <w:r w:rsidRPr="008D150E">
        <w:t>în</w:t>
      </w:r>
      <w:proofErr w:type="spellEnd"/>
      <w:r w:rsidRPr="008D150E">
        <w:t xml:space="preserve"> </w:t>
      </w:r>
      <w:proofErr w:type="spellStart"/>
      <w:r w:rsidRPr="008D150E">
        <w:t>vigoare</w:t>
      </w:r>
      <w:proofErr w:type="spellEnd"/>
      <w:r w:rsidRPr="008D150E">
        <w:t xml:space="preserve">, </w:t>
      </w:r>
      <w:proofErr w:type="spellStart"/>
      <w:r w:rsidRPr="008D150E">
        <w:t>urmărind</w:t>
      </w:r>
      <w:proofErr w:type="spellEnd"/>
      <w:r w:rsidRPr="008D150E">
        <w:t xml:space="preserve"> </w:t>
      </w:r>
      <w:proofErr w:type="spellStart"/>
      <w:r w:rsidRPr="008D150E">
        <w:t>totodată</w:t>
      </w:r>
      <w:proofErr w:type="spellEnd"/>
      <w:r w:rsidRPr="008D150E">
        <w:t xml:space="preserve"> </w:t>
      </w:r>
      <w:proofErr w:type="spellStart"/>
      <w:r w:rsidRPr="008D150E">
        <w:t>modificările</w:t>
      </w:r>
      <w:proofErr w:type="spellEnd"/>
      <w:r w:rsidRPr="008D150E">
        <w:t xml:space="preserve"> legislative care </w:t>
      </w:r>
      <w:proofErr w:type="spellStart"/>
      <w:r w:rsidRPr="008D150E">
        <w:t>survin</w:t>
      </w:r>
      <w:proofErr w:type="spellEnd"/>
      <w:r w:rsidRPr="008D150E">
        <w:t>;</w:t>
      </w:r>
    </w:p>
    <w:p w:rsidR="008260BA" w:rsidRPr="008D150E" w:rsidRDefault="008260BA" w:rsidP="0039597E">
      <w:pPr>
        <w:pStyle w:val="Frspaiere"/>
        <w:numPr>
          <w:ilvl w:val="0"/>
          <w:numId w:val="124"/>
        </w:numPr>
        <w:jc w:val="both"/>
      </w:pPr>
      <w:proofErr w:type="spellStart"/>
      <w:r w:rsidRPr="008D150E">
        <w:t>duce</w:t>
      </w:r>
      <w:proofErr w:type="spellEnd"/>
      <w:r w:rsidRPr="008D150E">
        <w:t xml:space="preserve"> la </w:t>
      </w:r>
      <w:proofErr w:type="spellStart"/>
      <w:r w:rsidRPr="008D150E">
        <w:t>îndeplinire</w:t>
      </w:r>
      <w:proofErr w:type="spellEnd"/>
      <w:r w:rsidRPr="008D150E">
        <w:t xml:space="preserve"> </w:t>
      </w:r>
      <w:proofErr w:type="spellStart"/>
      <w:r w:rsidRPr="008D150E">
        <w:t>măsurile</w:t>
      </w:r>
      <w:proofErr w:type="spellEnd"/>
      <w:r w:rsidRPr="008D150E">
        <w:t xml:space="preserve"> </w:t>
      </w:r>
      <w:proofErr w:type="spellStart"/>
      <w:r w:rsidRPr="008D150E">
        <w:t>precizate</w:t>
      </w:r>
      <w:proofErr w:type="spellEnd"/>
      <w:r w:rsidRPr="008D150E">
        <w:t xml:space="preserve"> </w:t>
      </w:r>
      <w:proofErr w:type="spellStart"/>
      <w:r w:rsidRPr="008D150E">
        <w:t>în</w:t>
      </w:r>
      <w:proofErr w:type="spellEnd"/>
      <w:r w:rsidRPr="008D150E">
        <w:t xml:space="preserve"> </w:t>
      </w:r>
      <w:proofErr w:type="spellStart"/>
      <w:r w:rsidRPr="008D150E">
        <w:t>procesele</w:t>
      </w:r>
      <w:proofErr w:type="spellEnd"/>
      <w:r w:rsidRPr="008D150E">
        <w:t xml:space="preserve"> </w:t>
      </w:r>
      <w:proofErr w:type="spellStart"/>
      <w:r w:rsidRPr="008D150E">
        <w:t>verbale</w:t>
      </w:r>
      <w:proofErr w:type="spellEnd"/>
      <w:r w:rsidRPr="008D150E">
        <w:t xml:space="preserve"> ale </w:t>
      </w:r>
      <w:proofErr w:type="spellStart"/>
      <w:r w:rsidRPr="008D150E">
        <w:t>organelor</w:t>
      </w:r>
      <w:proofErr w:type="spellEnd"/>
      <w:r w:rsidRPr="008D150E">
        <w:t xml:space="preserve"> de </w:t>
      </w:r>
      <w:proofErr w:type="spellStart"/>
      <w:r w:rsidRPr="008D150E">
        <w:t>îndrumare</w:t>
      </w:r>
      <w:proofErr w:type="spellEnd"/>
      <w:r w:rsidRPr="008D150E">
        <w:t xml:space="preserve"> </w:t>
      </w:r>
      <w:proofErr w:type="spellStart"/>
      <w:r w:rsidRPr="008D150E">
        <w:t>și</w:t>
      </w:r>
      <w:proofErr w:type="spellEnd"/>
      <w:r w:rsidRPr="008D150E">
        <w:t xml:space="preserve"> control;</w:t>
      </w:r>
    </w:p>
    <w:p w:rsidR="008260BA" w:rsidRPr="008D150E" w:rsidRDefault="008260BA" w:rsidP="0039597E">
      <w:pPr>
        <w:pStyle w:val="Frspaiere"/>
        <w:numPr>
          <w:ilvl w:val="0"/>
          <w:numId w:val="124"/>
        </w:numPr>
        <w:jc w:val="both"/>
      </w:pPr>
      <w:proofErr w:type="spellStart"/>
      <w:r w:rsidRPr="008D150E">
        <w:t>îndeplinește</w:t>
      </w:r>
      <w:proofErr w:type="spellEnd"/>
      <w:r w:rsidRPr="008D150E">
        <w:t xml:space="preserve"> </w:t>
      </w:r>
      <w:proofErr w:type="spellStart"/>
      <w:r w:rsidRPr="008D150E">
        <w:t>îndatoririle</w:t>
      </w:r>
      <w:proofErr w:type="spellEnd"/>
      <w:r w:rsidRPr="008D150E">
        <w:t xml:space="preserve"> </w:t>
      </w:r>
      <w:proofErr w:type="spellStart"/>
      <w:r w:rsidRPr="008D150E">
        <w:t>funcționarului</w:t>
      </w:r>
      <w:proofErr w:type="spellEnd"/>
      <w:r w:rsidRPr="008D150E">
        <w:t xml:space="preserve"> public </w:t>
      </w:r>
      <w:proofErr w:type="spellStart"/>
      <w:r w:rsidRPr="008D150E">
        <w:t>prevăzute</w:t>
      </w:r>
      <w:proofErr w:type="spellEnd"/>
      <w:r w:rsidRPr="008D150E">
        <w:t xml:space="preserve"> de </w:t>
      </w:r>
      <w:proofErr w:type="spellStart"/>
      <w:r w:rsidRPr="008D150E">
        <w:t>legislația</w:t>
      </w:r>
      <w:proofErr w:type="spellEnd"/>
      <w:r w:rsidRPr="008D150E">
        <w:t xml:space="preserve"> </w:t>
      </w:r>
      <w:proofErr w:type="spellStart"/>
      <w:r w:rsidRPr="008D150E">
        <w:t>în</w:t>
      </w:r>
      <w:proofErr w:type="spellEnd"/>
      <w:r w:rsidRPr="008D150E">
        <w:t xml:space="preserve"> </w:t>
      </w:r>
      <w:proofErr w:type="spellStart"/>
      <w:r w:rsidRPr="008D150E">
        <w:t>vigoare</w:t>
      </w:r>
      <w:proofErr w:type="spellEnd"/>
      <w:r w:rsidRPr="008D150E">
        <w:t>;</w:t>
      </w:r>
    </w:p>
    <w:p w:rsidR="008260BA" w:rsidRPr="008D150E" w:rsidRDefault="008260BA" w:rsidP="0039597E">
      <w:pPr>
        <w:pStyle w:val="Frspaiere"/>
        <w:numPr>
          <w:ilvl w:val="0"/>
          <w:numId w:val="124"/>
        </w:numPr>
        <w:jc w:val="both"/>
      </w:pPr>
      <w:proofErr w:type="spellStart"/>
      <w:r w:rsidRPr="008D150E">
        <w:t>îndeplinește</w:t>
      </w:r>
      <w:proofErr w:type="spellEnd"/>
      <w:r w:rsidRPr="008D150E">
        <w:t xml:space="preserve"> </w:t>
      </w:r>
      <w:proofErr w:type="spellStart"/>
      <w:r w:rsidRPr="008D150E">
        <w:t>și</w:t>
      </w:r>
      <w:proofErr w:type="spellEnd"/>
      <w:r w:rsidRPr="008D150E">
        <w:t xml:space="preserve"> </w:t>
      </w:r>
      <w:proofErr w:type="spellStart"/>
      <w:r w:rsidRPr="008D150E">
        <w:t>alte</w:t>
      </w:r>
      <w:proofErr w:type="spellEnd"/>
      <w:r w:rsidRPr="008D150E">
        <w:t xml:space="preserve"> </w:t>
      </w:r>
      <w:proofErr w:type="spellStart"/>
      <w:r w:rsidRPr="008D150E">
        <w:t>atribuții</w:t>
      </w:r>
      <w:proofErr w:type="spellEnd"/>
      <w:r w:rsidRPr="008D150E">
        <w:t xml:space="preserve"> </w:t>
      </w:r>
      <w:proofErr w:type="spellStart"/>
      <w:r w:rsidRPr="008D150E">
        <w:t>stabilite</w:t>
      </w:r>
      <w:proofErr w:type="spellEnd"/>
      <w:r w:rsidRPr="008D150E">
        <w:t xml:space="preserve"> </w:t>
      </w:r>
      <w:proofErr w:type="spellStart"/>
      <w:r w:rsidRPr="008D150E">
        <w:t>prin</w:t>
      </w:r>
      <w:proofErr w:type="spellEnd"/>
      <w:r w:rsidRPr="008D150E">
        <w:t xml:space="preserve"> </w:t>
      </w:r>
      <w:proofErr w:type="spellStart"/>
      <w:r w:rsidRPr="008D150E">
        <w:t>lege</w:t>
      </w:r>
      <w:proofErr w:type="spellEnd"/>
      <w:r w:rsidRPr="008D150E">
        <w:t xml:space="preserve">, </w:t>
      </w:r>
      <w:proofErr w:type="spellStart"/>
      <w:r w:rsidRPr="008D150E">
        <w:t>hotărâri</w:t>
      </w:r>
      <w:proofErr w:type="spellEnd"/>
      <w:r w:rsidRPr="008D150E">
        <w:t xml:space="preserve"> ale </w:t>
      </w:r>
      <w:proofErr w:type="spellStart"/>
      <w:r w:rsidRPr="008D150E">
        <w:t>consiliului</w:t>
      </w:r>
      <w:proofErr w:type="spellEnd"/>
      <w:r w:rsidRPr="008D150E">
        <w:t xml:space="preserve"> local </w:t>
      </w:r>
      <w:proofErr w:type="spellStart"/>
      <w:r w:rsidRPr="008D150E">
        <w:t>sau</w:t>
      </w:r>
      <w:proofErr w:type="spellEnd"/>
      <w:r w:rsidRPr="008D150E">
        <w:t xml:space="preserve"> </w:t>
      </w:r>
      <w:proofErr w:type="spellStart"/>
      <w:r w:rsidRPr="008D150E">
        <w:t>dispozițiile</w:t>
      </w:r>
      <w:proofErr w:type="spellEnd"/>
      <w:r w:rsidRPr="008D150E">
        <w:t xml:space="preserve"> </w:t>
      </w:r>
      <w:proofErr w:type="spellStart"/>
      <w:r w:rsidRPr="008D150E">
        <w:t>primarului</w:t>
      </w:r>
      <w:proofErr w:type="spellEnd"/>
      <w:r w:rsidRPr="008D150E">
        <w:t xml:space="preserve">, </w:t>
      </w:r>
      <w:proofErr w:type="spellStart"/>
      <w:r w:rsidRPr="008D150E">
        <w:t>ori</w:t>
      </w:r>
      <w:proofErr w:type="spellEnd"/>
      <w:r w:rsidRPr="008D150E">
        <w:t xml:space="preserve"> </w:t>
      </w:r>
      <w:proofErr w:type="spellStart"/>
      <w:r w:rsidRPr="008D150E">
        <w:t>încredințate</w:t>
      </w:r>
      <w:proofErr w:type="spellEnd"/>
      <w:r w:rsidRPr="008D150E">
        <w:t xml:space="preserve"> de </w:t>
      </w:r>
      <w:proofErr w:type="spellStart"/>
      <w:r w:rsidRPr="008D150E">
        <w:t>conducere</w:t>
      </w:r>
      <w:proofErr w:type="spellEnd"/>
      <w:r w:rsidRPr="008D150E">
        <w:t xml:space="preserve">, </w:t>
      </w:r>
      <w:proofErr w:type="spellStart"/>
      <w:r w:rsidRPr="008D150E">
        <w:t>în</w:t>
      </w:r>
      <w:proofErr w:type="spellEnd"/>
      <w:r w:rsidRPr="008D150E">
        <w:t xml:space="preserve"> </w:t>
      </w:r>
      <w:proofErr w:type="spellStart"/>
      <w:r w:rsidRPr="008D150E">
        <w:t>limita</w:t>
      </w:r>
      <w:proofErr w:type="spellEnd"/>
      <w:r w:rsidRPr="008D150E">
        <w:t xml:space="preserve"> </w:t>
      </w:r>
      <w:proofErr w:type="spellStart"/>
      <w:r w:rsidRPr="008D150E">
        <w:t>competenței</w:t>
      </w:r>
      <w:proofErr w:type="spellEnd"/>
      <w:r w:rsidRPr="008D150E">
        <w:t xml:space="preserve"> </w:t>
      </w:r>
      <w:proofErr w:type="spellStart"/>
      <w:r w:rsidRPr="008D150E">
        <w:t>profesionale</w:t>
      </w:r>
      <w:proofErr w:type="spellEnd"/>
      <w:r w:rsidRPr="008D150E">
        <w:t>.</w:t>
      </w:r>
    </w:p>
    <w:p w:rsidR="00B42B8D" w:rsidRPr="008D150E" w:rsidRDefault="00B42B8D" w:rsidP="008D150E">
      <w:pPr>
        <w:pStyle w:val="Frspaiere"/>
        <w:ind w:left="720"/>
        <w:jc w:val="both"/>
      </w:pPr>
    </w:p>
    <w:p w:rsidR="008009A4" w:rsidRDefault="008009A4" w:rsidP="008D150E">
      <w:pPr>
        <w:tabs>
          <w:tab w:val="left" w:pos="360"/>
        </w:tabs>
        <w:spacing w:after="0" w:line="276" w:lineRule="auto"/>
        <w:jc w:val="both"/>
        <w:rPr>
          <w:rFonts w:ascii="Times New Roman" w:hAnsi="Times New Roman" w:cs="Times New Roman"/>
          <w:b/>
          <w:sz w:val="24"/>
          <w:szCs w:val="24"/>
        </w:rPr>
      </w:pPr>
    </w:p>
    <w:p w:rsidR="008009A4" w:rsidRDefault="008009A4" w:rsidP="008D150E">
      <w:pPr>
        <w:tabs>
          <w:tab w:val="left" w:pos="360"/>
        </w:tabs>
        <w:spacing w:after="0" w:line="276" w:lineRule="auto"/>
        <w:jc w:val="both"/>
        <w:rPr>
          <w:rFonts w:ascii="Times New Roman" w:hAnsi="Times New Roman" w:cs="Times New Roman"/>
          <w:b/>
          <w:sz w:val="24"/>
          <w:szCs w:val="24"/>
        </w:rPr>
      </w:pPr>
    </w:p>
    <w:p w:rsidR="008009A4" w:rsidRDefault="008009A4" w:rsidP="008D150E">
      <w:pPr>
        <w:tabs>
          <w:tab w:val="left" w:pos="360"/>
        </w:tabs>
        <w:spacing w:after="0" w:line="276" w:lineRule="auto"/>
        <w:jc w:val="both"/>
        <w:rPr>
          <w:rFonts w:ascii="Times New Roman" w:hAnsi="Times New Roman" w:cs="Times New Roman"/>
          <w:b/>
          <w:sz w:val="24"/>
          <w:szCs w:val="24"/>
        </w:rPr>
      </w:pPr>
    </w:p>
    <w:p w:rsidR="008009A4" w:rsidRDefault="008009A4" w:rsidP="008D150E">
      <w:pPr>
        <w:tabs>
          <w:tab w:val="left" w:pos="360"/>
        </w:tabs>
        <w:spacing w:after="0" w:line="276" w:lineRule="auto"/>
        <w:jc w:val="both"/>
        <w:rPr>
          <w:rFonts w:ascii="Times New Roman" w:hAnsi="Times New Roman" w:cs="Times New Roman"/>
          <w:b/>
          <w:sz w:val="24"/>
          <w:szCs w:val="24"/>
        </w:rPr>
      </w:pPr>
    </w:p>
    <w:p w:rsidR="008260BA" w:rsidRPr="008D150E" w:rsidRDefault="00DF30A7" w:rsidP="008D150E">
      <w:pPr>
        <w:tabs>
          <w:tab w:val="left" w:pos="360"/>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COMPARTIMENT MONITORIZARE SERVICII PUBLICE</w:t>
      </w:r>
    </w:p>
    <w:p w:rsidR="00E873D6" w:rsidRPr="008D150E" w:rsidRDefault="00E873D6" w:rsidP="008D150E">
      <w:pPr>
        <w:tabs>
          <w:tab w:val="left" w:pos="360"/>
        </w:tabs>
        <w:spacing w:after="0" w:line="276" w:lineRule="auto"/>
        <w:jc w:val="both"/>
        <w:rPr>
          <w:rFonts w:ascii="Times New Roman" w:hAnsi="Times New Roman" w:cs="Times New Roman"/>
          <w:b/>
          <w:sz w:val="24"/>
          <w:szCs w:val="24"/>
        </w:rPr>
      </w:pPr>
    </w:p>
    <w:p w:rsidR="008260BA" w:rsidRPr="008D150E" w:rsidRDefault="008260BA" w:rsidP="008D150E">
      <w:pPr>
        <w:pStyle w:val="Listparagraf"/>
        <w:spacing w:line="276" w:lineRule="auto"/>
        <w:ind w:left="0"/>
        <w:jc w:val="both"/>
        <w:rPr>
          <w:rFonts w:ascii="Times New Roman" w:hAnsi="Times New Roman"/>
          <w:sz w:val="24"/>
          <w:szCs w:val="24"/>
        </w:rPr>
      </w:pPr>
      <w:r w:rsidRPr="008D150E">
        <w:rPr>
          <w:rFonts w:ascii="Times New Roman" w:hAnsi="Times New Roman"/>
          <w:b/>
          <w:sz w:val="24"/>
          <w:szCs w:val="24"/>
        </w:rPr>
        <w:t xml:space="preserve"> Art.</w:t>
      </w:r>
      <w:r w:rsidR="00344B27" w:rsidRPr="008D150E">
        <w:rPr>
          <w:rFonts w:ascii="Times New Roman" w:hAnsi="Times New Roman"/>
          <w:b/>
          <w:sz w:val="24"/>
          <w:szCs w:val="24"/>
        </w:rPr>
        <w:t>5</w:t>
      </w:r>
      <w:r w:rsidR="004F214F" w:rsidRPr="008D150E">
        <w:rPr>
          <w:rFonts w:ascii="Times New Roman" w:hAnsi="Times New Roman"/>
          <w:b/>
          <w:sz w:val="24"/>
          <w:szCs w:val="24"/>
        </w:rPr>
        <w:t>6</w:t>
      </w:r>
      <w:r w:rsidRPr="008D150E">
        <w:rPr>
          <w:rFonts w:ascii="Times New Roman" w:hAnsi="Times New Roman"/>
          <w:b/>
          <w:sz w:val="24"/>
          <w:szCs w:val="24"/>
        </w:rPr>
        <w:t>.  Obiectivul general</w:t>
      </w:r>
      <w:r w:rsidRPr="008D150E">
        <w:rPr>
          <w:rFonts w:ascii="Times New Roman" w:hAnsi="Times New Roman"/>
          <w:sz w:val="24"/>
          <w:szCs w:val="24"/>
        </w:rPr>
        <w:t xml:space="preserve"> al Compartimentului este reprezentat de creșterea calității vieții locuitorilor Municipiului Câmpulung Moldovenesc prin îmbunătățirea continua a coordonării </w:t>
      </w:r>
      <w:r w:rsidR="00344B27" w:rsidRPr="008D150E">
        <w:rPr>
          <w:rFonts w:ascii="Times New Roman" w:hAnsi="Times New Roman"/>
          <w:sz w:val="24"/>
          <w:szCs w:val="24"/>
        </w:rPr>
        <w:t>ș</w:t>
      </w:r>
      <w:r w:rsidRPr="008D150E">
        <w:rPr>
          <w:rFonts w:ascii="Times New Roman" w:hAnsi="Times New Roman"/>
          <w:sz w:val="24"/>
          <w:szCs w:val="24"/>
        </w:rPr>
        <w:t xml:space="preserve">i creșterea calității serviciilor publice de interes local, verificarea gradului de îndeplinire a indicatorilor de performanță în derularea acestor servicii pentru satisfacerea nevoilor comunității locale. </w:t>
      </w:r>
    </w:p>
    <w:p w:rsidR="008260BA" w:rsidRPr="008D150E" w:rsidRDefault="008260BA" w:rsidP="008D150E">
      <w:pPr>
        <w:spacing w:line="276" w:lineRule="auto"/>
        <w:jc w:val="both"/>
        <w:rPr>
          <w:rFonts w:ascii="Times New Roman" w:hAnsi="Times New Roman" w:cs="Times New Roman"/>
          <w:b/>
          <w:sz w:val="24"/>
          <w:szCs w:val="24"/>
          <w:lang w:val="en-US"/>
        </w:rPr>
      </w:pPr>
      <w:r w:rsidRPr="008D150E">
        <w:rPr>
          <w:rFonts w:ascii="Times New Roman" w:hAnsi="Times New Roman" w:cs="Times New Roman"/>
          <w:b/>
          <w:sz w:val="24"/>
          <w:szCs w:val="24"/>
        </w:rPr>
        <w:t>Art.</w:t>
      </w:r>
      <w:r w:rsidR="00344B27" w:rsidRPr="008D150E">
        <w:rPr>
          <w:rFonts w:ascii="Times New Roman" w:hAnsi="Times New Roman" w:cs="Times New Roman"/>
          <w:b/>
          <w:sz w:val="24"/>
          <w:szCs w:val="24"/>
        </w:rPr>
        <w:t>5</w:t>
      </w:r>
      <w:r w:rsidR="004F214F" w:rsidRPr="008D150E">
        <w:rPr>
          <w:rFonts w:ascii="Times New Roman" w:hAnsi="Times New Roman" w:cs="Times New Roman"/>
          <w:b/>
          <w:sz w:val="24"/>
          <w:szCs w:val="24"/>
        </w:rPr>
        <w:t>7</w:t>
      </w:r>
      <w:r w:rsidRPr="008D150E">
        <w:rPr>
          <w:rFonts w:ascii="Times New Roman" w:hAnsi="Times New Roman" w:cs="Times New Roman"/>
          <w:b/>
          <w:sz w:val="24"/>
          <w:szCs w:val="24"/>
        </w:rPr>
        <w:t xml:space="preserve">. Obiective specifice </w:t>
      </w:r>
      <w:r w:rsidRPr="008D150E">
        <w:rPr>
          <w:rFonts w:ascii="Times New Roman" w:hAnsi="Times New Roman" w:cs="Times New Roman"/>
          <w:b/>
          <w:sz w:val="24"/>
          <w:szCs w:val="24"/>
          <w:lang w:val="en-US"/>
        </w:rPr>
        <w:t>:</w:t>
      </w:r>
    </w:p>
    <w:p w:rsidR="008260BA" w:rsidRPr="008D150E" w:rsidRDefault="008260BA" w:rsidP="0039597E">
      <w:pPr>
        <w:pStyle w:val="Listparagraf"/>
        <w:numPr>
          <w:ilvl w:val="0"/>
          <w:numId w:val="12"/>
        </w:numPr>
        <w:suppressAutoHyphens w:val="0"/>
        <w:autoSpaceDN/>
        <w:spacing w:line="276" w:lineRule="auto"/>
        <w:contextualSpacing/>
        <w:jc w:val="both"/>
        <w:textAlignment w:val="auto"/>
        <w:rPr>
          <w:rFonts w:ascii="Times New Roman" w:hAnsi="Times New Roman"/>
          <w:sz w:val="24"/>
          <w:szCs w:val="24"/>
        </w:rPr>
      </w:pPr>
      <w:r w:rsidRPr="008D150E">
        <w:rPr>
          <w:rFonts w:ascii="Times New Roman" w:hAnsi="Times New Roman"/>
          <w:sz w:val="24"/>
          <w:szCs w:val="24"/>
        </w:rPr>
        <w:t>Satisfacerea nevoilor comunității locale în ceea ce privește organizarea, funcționarea, extinderea si modernizarea infrastructurii/sistemelor edilitare</w:t>
      </w:r>
      <w:r w:rsidR="00344B27" w:rsidRPr="008D150E">
        <w:rPr>
          <w:rFonts w:ascii="Times New Roman" w:hAnsi="Times New Roman"/>
          <w:sz w:val="24"/>
          <w:szCs w:val="24"/>
          <w:lang w:val="en-US"/>
        </w:rPr>
        <w:t>;</w:t>
      </w:r>
      <w:r w:rsidRPr="008D150E">
        <w:rPr>
          <w:rFonts w:ascii="Times New Roman" w:hAnsi="Times New Roman"/>
          <w:sz w:val="24"/>
          <w:szCs w:val="24"/>
        </w:rPr>
        <w:t xml:space="preserve"> </w:t>
      </w:r>
    </w:p>
    <w:p w:rsidR="008260BA" w:rsidRPr="008D150E" w:rsidRDefault="008260BA" w:rsidP="0039597E">
      <w:pPr>
        <w:pStyle w:val="Listparagraf"/>
        <w:numPr>
          <w:ilvl w:val="0"/>
          <w:numId w:val="12"/>
        </w:numPr>
        <w:suppressAutoHyphens w:val="0"/>
        <w:autoSpaceDN/>
        <w:spacing w:line="276" w:lineRule="auto"/>
        <w:contextualSpacing/>
        <w:jc w:val="both"/>
        <w:textAlignment w:val="auto"/>
        <w:rPr>
          <w:rFonts w:ascii="Times New Roman" w:hAnsi="Times New Roman"/>
          <w:sz w:val="24"/>
          <w:szCs w:val="24"/>
        </w:rPr>
      </w:pPr>
      <w:r w:rsidRPr="008D150E">
        <w:rPr>
          <w:rFonts w:ascii="Times New Roman" w:hAnsi="Times New Roman"/>
          <w:sz w:val="24"/>
          <w:szCs w:val="24"/>
        </w:rPr>
        <w:t>Soluționarea cu celeritate a deficien</w:t>
      </w:r>
      <w:r w:rsidR="00344B27" w:rsidRPr="008D150E">
        <w:rPr>
          <w:rFonts w:ascii="Times New Roman" w:hAnsi="Times New Roman"/>
          <w:sz w:val="24"/>
          <w:szCs w:val="24"/>
        </w:rPr>
        <w:t>ț</w:t>
      </w:r>
      <w:r w:rsidRPr="008D150E">
        <w:rPr>
          <w:rFonts w:ascii="Times New Roman" w:hAnsi="Times New Roman"/>
          <w:sz w:val="24"/>
          <w:szCs w:val="24"/>
        </w:rPr>
        <w:t xml:space="preserve">elor </w:t>
      </w:r>
      <w:r w:rsidR="00344B27" w:rsidRPr="008D150E">
        <w:rPr>
          <w:rFonts w:ascii="Times New Roman" w:hAnsi="Times New Roman"/>
          <w:sz w:val="24"/>
          <w:szCs w:val="24"/>
        </w:rPr>
        <w:t>ș</w:t>
      </w:r>
      <w:r w:rsidRPr="008D150E">
        <w:rPr>
          <w:rFonts w:ascii="Times New Roman" w:hAnsi="Times New Roman"/>
          <w:sz w:val="24"/>
          <w:szCs w:val="24"/>
        </w:rPr>
        <w:t>i avariilor asigurând creșterea calității serviciilor în domeniul:</w:t>
      </w:r>
    </w:p>
    <w:p w:rsidR="008260BA" w:rsidRPr="008D150E" w:rsidRDefault="008260BA" w:rsidP="0039597E">
      <w:pPr>
        <w:pStyle w:val="Listparagraf"/>
        <w:numPr>
          <w:ilvl w:val="1"/>
          <w:numId w:val="37"/>
        </w:numPr>
        <w:suppressAutoHyphens w:val="0"/>
        <w:autoSpaceDN/>
        <w:spacing w:line="276" w:lineRule="auto"/>
        <w:contextualSpacing/>
        <w:jc w:val="both"/>
        <w:textAlignment w:val="auto"/>
        <w:rPr>
          <w:rFonts w:ascii="Times New Roman" w:hAnsi="Times New Roman"/>
          <w:sz w:val="24"/>
          <w:szCs w:val="24"/>
        </w:rPr>
      </w:pPr>
      <w:r w:rsidRPr="008D150E">
        <w:rPr>
          <w:rFonts w:ascii="Times New Roman" w:hAnsi="Times New Roman"/>
          <w:sz w:val="24"/>
          <w:szCs w:val="24"/>
        </w:rPr>
        <w:t>alimentare cu apa, canalizare menajer</w:t>
      </w:r>
      <w:r w:rsidR="00025E2F" w:rsidRPr="008D150E">
        <w:rPr>
          <w:rFonts w:ascii="Times New Roman" w:hAnsi="Times New Roman"/>
          <w:sz w:val="24"/>
          <w:szCs w:val="24"/>
        </w:rPr>
        <w:t>ă</w:t>
      </w:r>
      <w:r w:rsidRPr="008D150E">
        <w:rPr>
          <w:rFonts w:ascii="Times New Roman" w:hAnsi="Times New Roman"/>
          <w:sz w:val="24"/>
          <w:szCs w:val="24"/>
        </w:rPr>
        <w:t xml:space="preserve"> și colectare ape  pluviale</w:t>
      </w:r>
      <w:r w:rsidR="00344B27" w:rsidRPr="008D150E">
        <w:rPr>
          <w:rFonts w:ascii="Times New Roman" w:hAnsi="Times New Roman"/>
          <w:sz w:val="24"/>
          <w:szCs w:val="24"/>
        </w:rPr>
        <w:t>;</w:t>
      </w:r>
      <w:r w:rsidRPr="008D150E">
        <w:rPr>
          <w:rFonts w:ascii="Times New Roman" w:hAnsi="Times New Roman"/>
          <w:sz w:val="24"/>
          <w:szCs w:val="24"/>
        </w:rPr>
        <w:t xml:space="preserve"> </w:t>
      </w:r>
    </w:p>
    <w:p w:rsidR="008260BA" w:rsidRPr="008D150E" w:rsidRDefault="008260BA" w:rsidP="0039597E">
      <w:pPr>
        <w:pStyle w:val="Listparagraf"/>
        <w:numPr>
          <w:ilvl w:val="1"/>
          <w:numId w:val="37"/>
        </w:numPr>
        <w:suppressAutoHyphens w:val="0"/>
        <w:autoSpaceDN/>
        <w:spacing w:line="276" w:lineRule="auto"/>
        <w:contextualSpacing/>
        <w:jc w:val="both"/>
        <w:textAlignment w:val="auto"/>
        <w:rPr>
          <w:rFonts w:ascii="Times New Roman" w:hAnsi="Times New Roman"/>
          <w:sz w:val="24"/>
          <w:szCs w:val="24"/>
        </w:rPr>
      </w:pPr>
      <w:r w:rsidRPr="008D150E">
        <w:rPr>
          <w:rFonts w:ascii="Times New Roman" w:hAnsi="Times New Roman"/>
          <w:sz w:val="24"/>
          <w:szCs w:val="24"/>
        </w:rPr>
        <w:t>iluminat public</w:t>
      </w:r>
      <w:r w:rsidR="00344B27" w:rsidRPr="008D150E">
        <w:rPr>
          <w:rFonts w:ascii="Times New Roman" w:hAnsi="Times New Roman"/>
          <w:sz w:val="24"/>
          <w:szCs w:val="24"/>
        </w:rPr>
        <w:t>;</w:t>
      </w:r>
      <w:r w:rsidRPr="008D150E">
        <w:rPr>
          <w:rFonts w:ascii="Times New Roman" w:hAnsi="Times New Roman"/>
          <w:sz w:val="24"/>
          <w:szCs w:val="24"/>
        </w:rPr>
        <w:t xml:space="preserve"> </w:t>
      </w:r>
    </w:p>
    <w:p w:rsidR="008260BA" w:rsidRPr="008D150E" w:rsidRDefault="008260BA" w:rsidP="0039597E">
      <w:pPr>
        <w:pStyle w:val="Listparagraf"/>
        <w:numPr>
          <w:ilvl w:val="1"/>
          <w:numId w:val="37"/>
        </w:numPr>
        <w:suppressAutoHyphens w:val="0"/>
        <w:autoSpaceDN/>
        <w:spacing w:line="276" w:lineRule="auto"/>
        <w:contextualSpacing/>
        <w:jc w:val="both"/>
        <w:textAlignment w:val="auto"/>
        <w:rPr>
          <w:rFonts w:ascii="Times New Roman" w:hAnsi="Times New Roman"/>
          <w:sz w:val="24"/>
          <w:szCs w:val="24"/>
        </w:rPr>
      </w:pPr>
      <w:r w:rsidRPr="008D150E">
        <w:rPr>
          <w:rFonts w:ascii="Times New Roman" w:hAnsi="Times New Roman"/>
          <w:sz w:val="24"/>
          <w:szCs w:val="24"/>
        </w:rPr>
        <w:t xml:space="preserve">administrarea domeniului public cu privire la întreținerea/dezvoltarea/ diversificarea </w:t>
      </w:r>
      <w:r w:rsidR="002E0DA0" w:rsidRPr="008D150E">
        <w:rPr>
          <w:rFonts w:ascii="Times New Roman" w:hAnsi="Times New Roman"/>
          <w:sz w:val="24"/>
          <w:szCs w:val="24"/>
        </w:rPr>
        <w:t>ș</w:t>
      </w:r>
      <w:r w:rsidRPr="008D150E">
        <w:rPr>
          <w:rFonts w:ascii="Times New Roman" w:hAnsi="Times New Roman"/>
          <w:sz w:val="24"/>
          <w:szCs w:val="24"/>
        </w:rPr>
        <w:t>i modernizarea spa</w:t>
      </w:r>
      <w:r w:rsidR="002E0DA0" w:rsidRPr="008D150E">
        <w:rPr>
          <w:rFonts w:ascii="Times New Roman" w:hAnsi="Times New Roman"/>
          <w:sz w:val="24"/>
          <w:szCs w:val="24"/>
        </w:rPr>
        <w:t>ț</w:t>
      </w:r>
      <w:r w:rsidRPr="008D150E">
        <w:rPr>
          <w:rFonts w:ascii="Times New Roman" w:hAnsi="Times New Roman"/>
          <w:sz w:val="24"/>
          <w:szCs w:val="24"/>
        </w:rPr>
        <w:t xml:space="preserve">iilor verzi </w:t>
      </w:r>
      <w:r w:rsidR="002E0DA0" w:rsidRPr="008D150E">
        <w:rPr>
          <w:rFonts w:ascii="Times New Roman" w:hAnsi="Times New Roman"/>
          <w:sz w:val="24"/>
          <w:szCs w:val="24"/>
        </w:rPr>
        <w:t>ș</w:t>
      </w:r>
      <w:r w:rsidRPr="008D150E">
        <w:rPr>
          <w:rFonts w:ascii="Times New Roman" w:hAnsi="Times New Roman"/>
          <w:sz w:val="24"/>
          <w:szCs w:val="24"/>
        </w:rPr>
        <w:t>i zonelor de agrement, dotare cu mobilier stradal inclusiv echipamente de joaca</w:t>
      </w:r>
      <w:r w:rsidR="00344B27" w:rsidRPr="008D150E">
        <w:rPr>
          <w:rFonts w:ascii="Times New Roman" w:hAnsi="Times New Roman"/>
          <w:sz w:val="24"/>
          <w:szCs w:val="24"/>
        </w:rPr>
        <w:t>;</w:t>
      </w:r>
    </w:p>
    <w:p w:rsidR="008260BA" w:rsidRPr="008D150E" w:rsidRDefault="008260BA" w:rsidP="0039597E">
      <w:pPr>
        <w:pStyle w:val="Listparagraf"/>
        <w:numPr>
          <w:ilvl w:val="0"/>
          <w:numId w:val="16"/>
        </w:numPr>
        <w:tabs>
          <w:tab w:val="left" w:pos="360"/>
        </w:tabs>
        <w:spacing w:line="276" w:lineRule="auto"/>
        <w:contextualSpacing/>
        <w:jc w:val="both"/>
        <w:rPr>
          <w:rFonts w:ascii="Times New Roman" w:hAnsi="Times New Roman"/>
          <w:sz w:val="24"/>
          <w:szCs w:val="24"/>
        </w:rPr>
      </w:pPr>
      <w:r w:rsidRPr="008D150E">
        <w:rPr>
          <w:rFonts w:ascii="Times New Roman" w:hAnsi="Times New Roman"/>
          <w:sz w:val="24"/>
          <w:szCs w:val="24"/>
        </w:rPr>
        <w:t xml:space="preserve">Realizarea cu celeritate </w:t>
      </w:r>
      <w:r w:rsidR="002E0DA0" w:rsidRPr="008D150E">
        <w:rPr>
          <w:rFonts w:ascii="Times New Roman" w:hAnsi="Times New Roman"/>
          <w:sz w:val="24"/>
          <w:szCs w:val="24"/>
        </w:rPr>
        <w:t>ș</w:t>
      </w:r>
      <w:r w:rsidRPr="008D150E">
        <w:rPr>
          <w:rFonts w:ascii="Times New Roman" w:hAnsi="Times New Roman"/>
          <w:sz w:val="24"/>
          <w:szCs w:val="24"/>
        </w:rPr>
        <w:t>i eficient</w:t>
      </w:r>
      <w:r w:rsidR="002E0DA0" w:rsidRPr="008D150E">
        <w:rPr>
          <w:rFonts w:ascii="Times New Roman" w:hAnsi="Times New Roman"/>
          <w:sz w:val="24"/>
          <w:szCs w:val="24"/>
        </w:rPr>
        <w:t>ă</w:t>
      </w:r>
      <w:r w:rsidRPr="008D150E">
        <w:rPr>
          <w:rFonts w:ascii="Times New Roman" w:hAnsi="Times New Roman"/>
          <w:sz w:val="24"/>
          <w:szCs w:val="24"/>
        </w:rPr>
        <w:t xml:space="preserve"> a lucrărilor de întreținere/reparații pentru menținerea capacitaților de funcționare proiectate, aferent infrastructurilor și utilităților publice pentru care îndeplinește atribuțiile de administrator </w:t>
      </w:r>
      <w:r w:rsidR="002E0DA0" w:rsidRPr="008D150E">
        <w:rPr>
          <w:rFonts w:ascii="Times New Roman" w:hAnsi="Times New Roman"/>
          <w:sz w:val="24"/>
          <w:szCs w:val="24"/>
        </w:rPr>
        <w:t>î</w:t>
      </w:r>
      <w:r w:rsidRPr="008D150E">
        <w:rPr>
          <w:rFonts w:ascii="Times New Roman" w:hAnsi="Times New Roman"/>
          <w:sz w:val="24"/>
          <w:szCs w:val="24"/>
        </w:rPr>
        <w:t>n numele municipiului Câmpulung Moldovenesc, privind rețelele edilitare, spatiile verzi</w:t>
      </w:r>
      <w:r w:rsidR="002E0DA0" w:rsidRPr="008D150E">
        <w:rPr>
          <w:rFonts w:ascii="Times New Roman" w:hAnsi="Times New Roman"/>
          <w:sz w:val="24"/>
          <w:szCs w:val="24"/>
        </w:rPr>
        <w:t xml:space="preserve">, </w:t>
      </w:r>
      <w:r w:rsidRPr="008D150E">
        <w:rPr>
          <w:rFonts w:ascii="Times New Roman" w:hAnsi="Times New Roman"/>
          <w:sz w:val="24"/>
          <w:szCs w:val="24"/>
        </w:rPr>
        <w:t>zonel</w:t>
      </w:r>
      <w:r w:rsidR="002E0DA0" w:rsidRPr="008D150E">
        <w:rPr>
          <w:rFonts w:ascii="Times New Roman" w:hAnsi="Times New Roman"/>
          <w:sz w:val="24"/>
          <w:szCs w:val="24"/>
        </w:rPr>
        <w:t>e</w:t>
      </w:r>
      <w:r w:rsidRPr="008D150E">
        <w:rPr>
          <w:rFonts w:ascii="Times New Roman" w:hAnsi="Times New Roman"/>
          <w:sz w:val="24"/>
          <w:szCs w:val="24"/>
        </w:rPr>
        <w:t xml:space="preserve"> de agrement, infrastructu</w:t>
      </w:r>
      <w:r w:rsidR="002E0DA0" w:rsidRPr="008D150E">
        <w:rPr>
          <w:rFonts w:ascii="Times New Roman" w:hAnsi="Times New Roman"/>
          <w:sz w:val="24"/>
          <w:szCs w:val="24"/>
        </w:rPr>
        <w:t xml:space="preserve">ra </w:t>
      </w:r>
      <w:r w:rsidRPr="008D150E">
        <w:rPr>
          <w:rFonts w:ascii="Times New Roman" w:hAnsi="Times New Roman"/>
          <w:sz w:val="24"/>
          <w:szCs w:val="24"/>
        </w:rPr>
        <w:t>rutier</w:t>
      </w:r>
      <w:r w:rsidR="002E0DA0" w:rsidRPr="008D150E">
        <w:rPr>
          <w:rFonts w:ascii="Times New Roman" w:hAnsi="Times New Roman"/>
          <w:sz w:val="24"/>
          <w:szCs w:val="24"/>
        </w:rPr>
        <w:t>ă</w:t>
      </w:r>
      <w:r w:rsidRPr="008D150E">
        <w:rPr>
          <w:rFonts w:ascii="Times New Roman" w:hAnsi="Times New Roman"/>
          <w:sz w:val="24"/>
          <w:szCs w:val="24"/>
        </w:rPr>
        <w:t xml:space="preserve"> și pietonal</w:t>
      </w:r>
      <w:r w:rsidR="002E0DA0" w:rsidRPr="008D150E">
        <w:rPr>
          <w:rFonts w:ascii="Times New Roman" w:hAnsi="Times New Roman"/>
          <w:sz w:val="24"/>
          <w:szCs w:val="24"/>
        </w:rPr>
        <w:t>ă</w:t>
      </w:r>
      <w:r w:rsidRPr="008D150E">
        <w:rPr>
          <w:rFonts w:ascii="Times New Roman" w:hAnsi="Times New Roman"/>
          <w:sz w:val="24"/>
          <w:szCs w:val="24"/>
        </w:rPr>
        <w:t xml:space="preserve"> din Municipiul Câmpulung Moldovenesc în vederea creșterii siguranței și confortului locuitorilor și vizitatorilor Municipiului Câmpulung Moldovenesc în concordanță cu standardele naționale aplicabile și cu recomandările/practicile naționale și europene în materie și a fondurilor bugetare alocate în acest scop;</w:t>
      </w:r>
    </w:p>
    <w:p w:rsidR="008260BA" w:rsidRPr="008D150E" w:rsidRDefault="008260BA" w:rsidP="0039597E">
      <w:pPr>
        <w:pStyle w:val="Listparagraf"/>
        <w:numPr>
          <w:ilvl w:val="0"/>
          <w:numId w:val="16"/>
        </w:numPr>
        <w:tabs>
          <w:tab w:val="left" w:pos="360"/>
        </w:tabs>
        <w:spacing w:line="276" w:lineRule="auto"/>
        <w:contextualSpacing/>
        <w:jc w:val="both"/>
        <w:rPr>
          <w:rFonts w:ascii="Times New Roman" w:hAnsi="Times New Roman"/>
          <w:sz w:val="24"/>
          <w:szCs w:val="24"/>
        </w:rPr>
      </w:pPr>
      <w:r w:rsidRPr="008D150E">
        <w:rPr>
          <w:rFonts w:ascii="Times New Roman" w:hAnsi="Times New Roman"/>
          <w:sz w:val="24"/>
          <w:szCs w:val="24"/>
        </w:rPr>
        <w:t>Emite acorduri/avize pentru execuția lucrărilor și/sau desfacere de pavaj și asigură verificarea readucerii la starea inițială a terenului afectat de aceast</w:t>
      </w:r>
      <w:r w:rsidR="002E0DA0" w:rsidRPr="008D150E">
        <w:rPr>
          <w:rFonts w:ascii="Times New Roman" w:hAnsi="Times New Roman"/>
          <w:sz w:val="24"/>
          <w:szCs w:val="24"/>
        </w:rPr>
        <w:t>ă</w:t>
      </w:r>
      <w:r w:rsidRPr="008D150E">
        <w:rPr>
          <w:rFonts w:ascii="Times New Roman" w:hAnsi="Times New Roman"/>
          <w:sz w:val="24"/>
          <w:szCs w:val="24"/>
        </w:rPr>
        <w:t xml:space="preserve"> categorie de lucrări, în conformitate cu legislația în vigoare aplicabilă cu termenele și în condițiile precizate conform Regulamentului de eliberare a acordului și avizului de execuție a lucrărilor aferente rețelelor </w:t>
      </w:r>
      <w:proofErr w:type="spellStart"/>
      <w:r w:rsidRPr="008D150E">
        <w:rPr>
          <w:rFonts w:ascii="Times New Roman" w:hAnsi="Times New Roman"/>
          <w:sz w:val="24"/>
          <w:szCs w:val="24"/>
        </w:rPr>
        <w:t>tehnico</w:t>
      </w:r>
      <w:proofErr w:type="spellEnd"/>
      <w:r w:rsidRPr="008D150E">
        <w:rPr>
          <w:rFonts w:ascii="Times New Roman" w:hAnsi="Times New Roman"/>
          <w:sz w:val="24"/>
          <w:szCs w:val="24"/>
        </w:rPr>
        <w:t>-edilitare realizate pe domeniul public al Municipiului Câmpulung Moldovenesc.</w:t>
      </w:r>
    </w:p>
    <w:p w:rsidR="008260BA" w:rsidRPr="008D150E" w:rsidRDefault="008260BA" w:rsidP="008D150E">
      <w:pPr>
        <w:tabs>
          <w:tab w:val="left" w:pos="900"/>
        </w:tabs>
        <w:spacing w:line="276" w:lineRule="auto"/>
        <w:jc w:val="both"/>
        <w:rPr>
          <w:rFonts w:ascii="Times New Roman" w:eastAsia="Calibri" w:hAnsi="Times New Roman" w:cs="Times New Roman"/>
          <w:b/>
          <w:sz w:val="24"/>
          <w:szCs w:val="24"/>
        </w:rPr>
      </w:pPr>
      <w:r w:rsidRPr="008D150E">
        <w:rPr>
          <w:rFonts w:ascii="Times New Roman" w:eastAsia="Calibri" w:hAnsi="Times New Roman" w:cs="Times New Roman"/>
          <w:b/>
          <w:sz w:val="24"/>
          <w:szCs w:val="24"/>
        </w:rPr>
        <w:t>Art.</w:t>
      </w:r>
      <w:r w:rsidR="00254723" w:rsidRPr="008D150E">
        <w:rPr>
          <w:rFonts w:ascii="Times New Roman" w:eastAsia="Calibri" w:hAnsi="Times New Roman" w:cs="Times New Roman"/>
          <w:b/>
          <w:sz w:val="24"/>
          <w:szCs w:val="24"/>
        </w:rPr>
        <w:t>58</w:t>
      </w:r>
      <w:r w:rsidR="00024C47">
        <w:rPr>
          <w:rFonts w:ascii="Times New Roman" w:eastAsia="Calibri" w:hAnsi="Times New Roman" w:cs="Times New Roman"/>
          <w:b/>
          <w:sz w:val="24"/>
          <w:szCs w:val="24"/>
        </w:rPr>
        <w:t>.</w:t>
      </w:r>
      <w:r w:rsidRPr="008D150E">
        <w:rPr>
          <w:rFonts w:ascii="Times New Roman" w:eastAsia="Calibri" w:hAnsi="Times New Roman" w:cs="Times New Roman"/>
          <w:b/>
          <w:sz w:val="24"/>
          <w:szCs w:val="24"/>
        </w:rPr>
        <w:t xml:space="preserve"> Atribuțiile Compartimentului monitorizare servicii publice:</w:t>
      </w:r>
    </w:p>
    <w:p w:rsidR="008260BA" w:rsidRPr="008D150E" w:rsidRDefault="008260BA" w:rsidP="008D150E">
      <w:pPr>
        <w:pStyle w:val="Listparagraf"/>
        <w:numPr>
          <w:ilvl w:val="0"/>
          <w:numId w:val="7"/>
        </w:numPr>
        <w:tabs>
          <w:tab w:val="left" w:pos="720"/>
        </w:tabs>
        <w:spacing w:after="0" w:line="276" w:lineRule="auto"/>
        <w:jc w:val="both"/>
        <w:rPr>
          <w:rFonts w:ascii="Times New Roman" w:hAnsi="Times New Roman"/>
          <w:sz w:val="24"/>
          <w:szCs w:val="24"/>
        </w:rPr>
      </w:pPr>
      <w:r w:rsidRPr="008D150E">
        <w:rPr>
          <w:rFonts w:ascii="Times New Roman" w:hAnsi="Times New Roman"/>
          <w:sz w:val="24"/>
          <w:szCs w:val="24"/>
        </w:rPr>
        <w:t>Inițiază proiecte, urmărește întocmirea documentațiilor tehnice și asigură realizarea lucrărilor de reparații pentru drumuri, poduri, spații publice, etc. ce se execută din bugetul local sau din alte fonduri publice;</w:t>
      </w:r>
    </w:p>
    <w:p w:rsidR="008260BA" w:rsidRPr="008D150E" w:rsidRDefault="008260BA" w:rsidP="008D150E">
      <w:pPr>
        <w:pStyle w:val="Listparagraf"/>
        <w:numPr>
          <w:ilvl w:val="0"/>
          <w:numId w:val="7"/>
        </w:numPr>
        <w:tabs>
          <w:tab w:val="left" w:pos="720"/>
        </w:tabs>
        <w:spacing w:after="0" w:line="276" w:lineRule="auto"/>
        <w:jc w:val="both"/>
        <w:rPr>
          <w:rFonts w:ascii="Times New Roman" w:hAnsi="Times New Roman"/>
          <w:sz w:val="24"/>
          <w:szCs w:val="24"/>
        </w:rPr>
      </w:pPr>
      <w:r w:rsidRPr="008D150E">
        <w:rPr>
          <w:rFonts w:ascii="Times New Roman" w:hAnsi="Times New Roman"/>
          <w:sz w:val="24"/>
          <w:szCs w:val="24"/>
        </w:rPr>
        <w:t>Răspunde de derularea lucrărilor, respectarea termenelor și efectuarea recepțiilor;</w:t>
      </w:r>
    </w:p>
    <w:p w:rsidR="008260BA" w:rsidRPr="008D150E" w:rsidRDefault="008260BA" w:rsidP="008D150E">
      <w:pPr>
        <w:pStyle w:val="Listparagraf"/>
        <w:numPr>
          <w:ilvl w:val="0"/>
          <w:numId w:val="7"/>
        </w:numPr>
        <w:tabs>
          <w:tab w:val="left" w:pos="720"/>
        </w:tabs>
        <w:spacing w:after="0" w:line="276" w:lineRule="auto"/>
        <w:jc w:val="both"/>
        <w:rPr>
          <w:rFonts w:ascii="Times New Roman" w:hAnsi="Times New Roman"/>
          <w:sz w:val="24"/>
          <w:szCs w:val="24"/>
        </w:rPr>
      </w:pPr>
      <w:r w:rsidRPr="008D150E">
        <w:rPr>
          <w:rFonts w:ascii="Times New Roman" w:hAnsi="Times New Roman"/>
          <w:sz w:val="24"/>
          <w:szCs w:val="24"/>
        </w:rPr>
        <w:t>Colaborează cu celelalte compartimente pentru stabilirea necesarului de fonduri în vederea elaborării bugetului local;</w:t>
      </w:r>
    </w:p>
    <w:p w:rsidR="008260BA" w:rsidRPr="008D150E" w:rsidRDefault="008260BA" w:rsidP="008D150E">
      <w:pPr>
        <w:pStyle w:val="Listparagraf"/>
        <w:numPr>
          <w:ilvl w:val="0"/>
          <w:numId w:val="7"/>
        </w:numPr>
        <w:tabs>
          <w:tab w:val="left" w:pos="720"/>
        </w:tabs>
        <w:spacing w:after="0" w:line="276" w:lineRule="auto"/>
        <w:jc w:val="both"/>
        <w:rPr>
          <w:rFonts w:ascii="Times New Roman" w:hAnsi="Times New Roman"/>
          <w:sz w:val="24"/>
          <w:szCs w:val="24"/>
        </w:rPr>
      </w:pPr>
      <w:r w:rsidRPr="008D150E">
        <w:rPr>
          <w:rFonts w:ascii="Times New Roman" w:hAnsi="Times New Roman"/>
          <w:sz w:val="24"/>
          <w:szCs w:val="24"/>
        </w:rPr>
        <w:t xml:space="preserve">Urmărește modul de utilizare și asigură </w:t>
      </w:r>
      <w:r w:rsidR="00A52F80" w:rsidRPr="008D150E">
        <w:rPr>
          <w:rFonts w:ascii="Times New Roman" w:hAnsi="Times New Roman"/>
          <w:sz w:val="24"/>
          <w:szCs w:val="24"/>
        </w:rPr>
        <w:t>gestionarea</w:t>
      </w:r>
      <w:r w:rsidRPr="008D150E">
        <w:rPr>
          <w:rFonts w:ascii="Times New Roman" w:hAnsi="Times New Roman"/>
          <w:sz w:val="24"/>
          <w:szCs w:val="24"/>
        </w:rPr>
        <w:t xml:space="preserve"> fondurilor destinate lucrărilor de investiții, reparații, amenajări, etc.;</w:t>
      </w:r>
    </w:p>
    <w:p w:rsidR="008260BA" w:rsidRPr="008D150E" w:rsidRDefault="008260BA" w:rsidP="008D150E">
      <w:pPr>
        <w:pStyle w:val="Listparagraf"/>
        <w:numPr>
          <w:ilvl w:val="0"/>
          <w:numId w:val="7"/>
        </w:numPr>
        <w:tabs>
          <w:tab w:val="left" w:pos="720"/>
        </w:tabs>
        <w:spacing w:after="0" w:line="276" w:lineRule="auto"/>
        <w:jc w:val="both"/>
        <w:rPr>
          <w:rFonts w:ascii="Times New Roman" w:hAnsi="Times New Roman"/>
          <w:sz w:val="24"/>
          <w:szCs w:val="24"/>
        </w:rPr>
      </w:pPr>
      <w:r w:rsidRPr="008D150E">
        <w:rPr>
          <w:rFonts w:ascii="Times New Roman" w:hAnsi="Times New Roman"/>
          <w:sz w:val="24"/>
          <w:szCs w:val="24"/>
        </w:rPr>
        <w:t>Urmărește și monitorizează derularea contractului de delegare a gestiunii serviciului public de alimentare cu apă și canalizare încheiat cu S.C. ACET SA Suceava;</w:t>
      </w:r>
    </w:p>
    <w:p w:rsidR="008260BA" w:rsidRPr="008D150E" w:rsidRDefault="008260BA" w:rsidP="00AF6BB7">
      <w:pPr>
        <w:pStyle w:val="Listparagraf"/>
        <w:numPr>
          <w:ilvl w:val="0"/>
          <w:numId w:val="7"/>
        </w:numPr>
        <w:tabs>
          <w:tab w:val="left" w:pos="720"/>
        </w:tabs>
        <w:spacing w:after="0" w:line="276" w:lineRule="auto"/>
        <w:rPr>
          <w:rFonts w:ascii="Times New Roman" w:hAnsi="Times New Roman"/>
          <w:sz w:val="24"/>
          <w:szCs w:val="24"/>
        </w:rPr>
      </w:pPr>
      <w:r w:rsidRPr="008D150E">
        <w:rPr>
          <w:rFonts w:ascii="Times New Roman" w:hAnsi="Times New Roman"/>
          <w:sz w:val="24"/>
          <w:szCs w:val="24"/>
        </w:rPr>
        <w:t>Urmărește și stabilește măsurile necesare, precum și necesarul de surse financiare pentru:</w:t>
      </w:r>
      <w:r w:rsidRPr="008D150E">
        <w:rPr>
          <w:rFonts w:ascii="Times New Roman" w:hAnsi="Times New Roman"/>
          <w:sz w:val="24"/>
          <w:szCs w:val="24"/>
        </w:rPr>
        <w:br/>
        <w:t>a. întreținerea și repararea drumurilor, străzilor, podurilor și podețelor;</w:t>
      </w:r>
      <w:r w:rsidRPr="008D150E">
        <w:rPr>
          <w:rFonts w:ascii="Times New Roman" w:hAnsi="Times New Roman"/>
          <w:sz w:val="24"/>
          <w:szCs w:val="24"/>
        </w:rPr>
        <w:br/>
        <w:t>b. salubrizarea municipiului;</w:t>
      </w:r>
      <w:r w:rsidRPr="008D150E">
        <w:rPr>
          <w:rFonts w:ascii="Times New Roman" w:hAnsi="Times New Roman"/>
          <w:sz w:val="24"/>
          <w:szCs w:val="24"/>
        </w:rPr>
        <w:br/>
      </w:r>
      <w:r w:rsidRPr="008D150E">
        <w:rPr>
          <w:rFonts w:ascii="Times New Roman" w:hAnsi="Times New Roman"/>
          <w:sz w:val="24"/>
          <w:szCs w:val="24"/>
        </w:rPr>
        <w:lastRenderedPageBreak/>
        <w:t>c. întreținerea și revizuirea periodică a dotărilor stradale;</w:t>
      </w:r>
      <w:r w:rsidRPr="008D150E">
        <w:rPr>
          <w:rFonts w:ascii="Times New Roman" w:hAnsi="Times New Roman"/>
          <w:sz w:val="24"/>
          <w:szCs w:val="24"/>
        </w:rPr>
        <w:br/>
        <w:t>d. siguranța circulației;</w:t>
      </w:r>
      <w:r w:rsidRPr="008D150E">
        <w:rPr>
          <w:rFonts w:ascii="Times New Roman" w:hAnsi="Times New Roman"/>
          <w:sz w:val="24"/>
          <w:szCs w:val="24"/>
        </w:rPr>
        <w:br/>
        <w:t>e. iluminat public;</w:t>
      </w:r>
    </w:p>
    <w:p w:rsidR="008260BA" w:rsidRPr="008D150E" w:rsidRDefault="003F0D78" w:rsidP="008D150E">
      <w:pPr>
        <w:pStyle w:val="Listparagraf"/>
        <w:numPr>
          <w:ilvl w:val="0"/>
          <w:numId w:val="7"/>
        </w:numPr>
        <w:tabs>
          <w:tab w:val="left" w:pos="720"/>
        </w:tabs>
        <w:spacing w:after="0" w:line="276" w:lineRule="auto"/>
        <w:jc w:val="both"/>
        <w:rPr>
          <w:rFonts w:ascii="Times New Roman" w:hAnsi="Times New Roman"/>
          <w:sz w:val="24"/>
          <w:szCs w:val="24"/>
        </w:rPr>
      </w:pPr>
      <w:r w:rsidRPr="008D150E">
        <w:rPr>
          <w:rFonts w:ascii="Times New Roman" w:hAnsi="Times New Roman"/>
          <w:sz w:val="24"/>
          <w:szCs w:val="24"/>
        </w:rPr>
        <w:t>Î</w:t>
      </w:r>
      <w:r w:rsidR="008260BA" w:rsidRPr="008D150E">
        <w:rPr>
          <w:rFonts w:ascii="Times New Roman" w:hAnsi="Times New Roman"/>
          <w:sz w:val="24"/>
          <w:szCs w:val="24"/>
        </w:rPr>
        <w:t>ntocm</w:t>
      </w:r>
      <w:r w:rsidRPr="008D150E">
        <w:rPr>
          <w:rFonts w:ascii="Times New Roman" w:hAnsi="Times New Roman"/>
          <w:sz w:val="24"/>
          <w:szCs w:val="24"/>
        </w:rPr>
        <w:t>ește documentația necesar</w:t>
      </w:r>
      <w:r w:rsidR="008637A5" w:rsidRPr="008D150E">
        <w:rPr>
          <w:rFonts w:ascii="Times New Roman" w:hAnsi="Times New Roman"/>
          <w:sz w:val="24"/>
          <w:szCs w:val="24"/>
        </w:rPr>
        <w:t>ă</w:t>
      </w:r>
      <w:r w:rsidRPr="008D150E">
        <w:rPr>
          <w:rFonts w:ascii="Times New Roman" w:hAnsi="Times New Roman"/>
          <w:sz w:val="24"/>
          <w:szCs w:val="24"/>
        </w:rPr>
        <w:t xml:space="preserve"> în vederea achiziționării serviciilor de mentenanță, </w:t>
      </w:r>
      <w:r w:rsidR="00AF6BB7">
        <w:rPr>
          <w:rFonts w:ascii="Times New Roman" w:hAnsi="Times New Roman"/>
          <w:sz w:val="24"/>
          <w:szCs w:val="24"/>
        </w:rPr>
        <w:t>î</w:t>
      </w:r>
      <w:r w:rsidRPr="008D150E">
        <w:rPr>
          <w:rFonts w:ascii="Times New Roman" w:hAnsi="Times New Roman"/>
          <w:sz w:val="24"/>
          <w:szCs w:val="24"/>
        </w:rPr>
        <w:t>ncheierea</w:t>
      </w:r>
      <w:r w:rsidR="008260BA" w:rsidRPr="008D150E">
        <w:rPr>
          <w:rFonts w:ascii="Times New Roman" w:hAnsi="Times New Roman"/>
          <w:sz w:val="24"/>
          <w:szCs w:val="24"/>
        </w:rPr>
        <w:t xml:space="preserve"> unor contracte</w:t>
      </w:r>
      <w:r w:rsidRPr="008D150E">
        <w:rPr>
          <w:rFonts w:ascii="Times New Roman" w:hAnsi="Times New Roman"/>
          <w:sz w:val="24"/>
          <w:szCs w:val="24"/>
        </w:rPr>
        <w:t>/acorduri cadru</w:t>
      </w:r>
      <w:r w:rsidR="008260BA" w:rsidRPr="008D150E">
        <w:rPr>
          <w:rFonts w:ascii="Times New Roman" w:hAnsi="Times New Roman"/>
          <w:sz w:val="24"/>
          <w:szCs w:val="24"/>
        </w:rPr>
        <w:t xml:space="preserve"> </w:t>
      </w:r>
      <w:r w:rsidRPr="008D150E">
        <w:rPr>
          <w:rFonts w:ascii="Times New Roman" w:hAnsi="Times New Roman"/>
          <w:sz w:val="24"/>
          <w:szCs w:val="24"/>
        </w:rPr>
        <w:t>pentru delegare de gestiune</w:t>
      </w:r>
      <w:r w:rsidR="008260BA" w:rsidRPr="008D150E">
        <w:rPr>
          <w:rFonts w:ascii="Times New Roman" w:hAnsi="Times New Roman"/>
          <w:sz w:val="24"/>
          <w:szCs w:val="24"/>
        </w:rPr>
        <w:t>;</w:t>
      </w:r>
    </w:p>
    <w:p w:rsidR="008260BA" w:rsidRPr="008D150E" w:rsidRDefault="008260BA" w:rsidP="008D150E">
      <w:pPr>
        <w:pStyle w:val="Listparagraf"/>
        <w:numPr>
          <w:ilvl w:val="0"/>
          <w:numId w:val="7"/>
        </w:numPr>
        <w:tabs>
          <w:tab w:val="left" w:pos="720"/>
        </w:tabs>
        <w:spacing w:after="0" w:line="276" w:lineRule="auto"/>
        <w:jc w:val="both"/>
        <w:rPr>
          <w:rFonts w:ascii="Times New Roman" w:hAnsi="Times New Roman"/>
          <w:sz w:val="24"/>
          <w:szCs w:val="24"/>
        </w:rPr>
      </w:pPr>
      <w:r w:rsidRPr="008D150E">
        <w:rPr>
          <w:rFonts w:ascii="Times New Roman" w:hAnsi="Times New Roman"/>
          <w:sz w:val="24"/>
          <w:szCs w:val="24"/>
        </w:rPr>
        <w:t>Întocmește și urmărește programele anuale de întreținere și extindere a rețelelor de iluminat public și urmărește consumurile de energie electrică pentru acesta;</w:t>
      </w:r>
    </w:p>
    <w:p w:rsidR="008260BA" w:rsidRPr="008D150E" w:rsidRDefault="008260BA" w:rsidP="008D150E">
      <w:pPr>
        <w:pStyle w:val="Listparagraf"/>
        <w:numPr>
          <w:ilvl w:val="0"/>
          <w:numId w:val="7"/>
        </w:numPr>
        <w:tabs>
          <w:tab w:val="left" w:pos="720"/>
        </w:tabs>
        <w:spacing w:after="0" w:line="276" w:lineRule="auto"/>
        <w:jc w:val="both"/>
        <w:rPr>
          <w:rFonts w:ascii="Times New Roman" w:hAnsi="Times New Roman"/>
          <w:sz w:val="24"/>
          <w:szCs w:val="24"/>
        </w:rPr>
      </w:pPr>
      <w:r w:rsidRPr="008D150E">
        <w:rPr>
          <w:rFonts w:ascii="Times New Roman" w:hAnsi="Times New Roman"/>
          <w:sz w:val="24"/>
          <w:szCs w:val="24"/>
        </w:rPr>
        <w:t>Asigură întocmirea programului anual al achizițiilor publice după aprobarea bugetului, respectând reglementările în vigoare;</w:t>
      </w:r>
    </w:p>
    <w:p w:rsidR="008260BA" w:rsidRPr="008D150E" w:rsidRDefault="008260BA" w:rsidP="008D150E">
      <w:pPr>
        <w:pStyle w:val="Listparagraf"/>
        <w:numPr>
          <w:ilvl w:val="0"/>
          <w:numId w:val="7"/>
        </w:numPr>
        <w:tabs>
          <w:tab w:val="left" w:pos="720"/>
        </w:tabs>
        <w:spacing w:after="0" w:line="276" w:lineRule="auto"/>
        <w:jc w:val="both"/>
        <w:rPr>
          <w:rFonts w:ascii="Times New Roman" w:hAnsi="Times New Roman"/>
          <w:sz w:val="24"/>
          <w:szCs w:val="24"/>
        </w:rPr>
      </w:pPr>
      <w:r w:rsidRPr="008D150E">
        <w:rPr>
          <w:rFonts w:ascii="Times New Roman" w:hAnsi="Times New Roman"/>
          <w:sz w:val="24"/>
          <w:szCs w:val="24"/>
        </w:rPr>
        <w:t>Asigură documentațiile necesare achizițiilor publice și demarează procedurile de achiziții publice pentru lucrările specific</w:t>
      </w:r>
      <w:r w:rsidR="006C6BBF" w:rsidRPr="008D150E">
        <w:rPr>
          <w:rFonts w:ascii="Times New Roman" w:hAnsi="Times New Roman"/>
          <w:sz w:val="24"/>
          <w:szCs w:val="24"/>
        </w:rPr>
        <w:t>e</w:t>
      </w:r>
      <w:r w:rsidRPr="008D150E">
        <w:rPr>
          <w:rFonts w:ascii="Times New Roman" w:hAnsi="Times New Roman"/>
          <w:sz w:val="24"/>
          <w:szCs w:val="24"/>
        </w:rPr>
        <w:t xml:space="preserve"> compartimentului;</w:t>
      </w:r>
    </w:p>
    <w:p w:rsidR="008260BA" w:rsidRPr="008D150E" w:rsidRDefault="008260BA" w:rsidP="008D150E">
      <w:pPr>
        <w:pStyle w:val="Listparagraf"/>
        <w:numPr>
          <w:ilvl w:val="0"/>
          <w:numId w:val="7"/>
        </w:numPr>
        <w:tabs>
          <w:tab w:val="left" w:pos="720"/>
        </w:tabs>
        <w:spacing w:after="0" w:line="276" w:lineRule="auto"/>
        <w:jc w:val="both"/>
        <w:rPr>
          <w:rFonts w:ascii="Times New Roman" w:hAnsi="Times New Roman"/>
          <w:sz w:val="24"/>
          <w:szCs w:val="24"/>
        </w:rPr>
      </w:pPr>
      <w:r w:rsidRPr="008D150E">
        <w:rPr>
          <w:rFonts w:ascii="Times New Roman" w:hAnsi="Times New Roman"/>
          <w:sz w:val="24"/>
          <w:szCs w:val="24"/>
        </w:rPr>
        <w:t>Urmărește executarea lucrărilor în conformitate cu contractele încheiate;</w:t>
      </w:r>
    </w:p>
    <w:p w:rsidR="008260BA" w:rsidRPr="008D150E" w:rsidRDefault="008260BA" w:rsidP="008D150E">
      <w:pPr>
        <w:pStyle w:val="Listparagraf"/>
        <w:numPr>
          <w:ilvl w:val="0"/>
          <w:numId w:val="7"/>
        </w:numPr>
        <w:tabs>
          <w:tab w:val="left" w:pos="720"/>
        </w:tabs>
        <w:spacing w:after="0" w:line="276" w:lineRule="auto"/>
        <w:jc w:val="both"/>
        <w:rPr>
          <w:rFonts w:ascii="Times New Roman" w:hAnsi="Times New Roman"/>
          <w:sz w:val="24"/>
          <w:szCs w:val="24"/>
        </w:rPr>
      </w:pPr>
      <w:r w:rsidRPr="008D150E">
        <w:rPr>
          <w:rFonts w:ascii="Times New Roman" w:hAnsi="Times New Roman"/>
          <w:sz w:val="24"/>
          <w:szCs w:val="24"/>
        </w:rPr>
        <w:t>Urmărește rezolvarea corespondenței în conformitate cu legislația în vigoare;</w:t>
      </w:r>
    </w:p>
    <w:p w:rsidR="008260BA" w:rsidRPr="008D150E" w:rsidRDefault="008260BA" w:rsidP="008D150E">
      <w:pPr>
        <w:pStyle w:val="Listparagraf"/>
        <w:numPr>
          <w:ilvl w:val="0"/>
          <w:numId w:val="7"/>
        </w:numPr>
        <w:tabs>
          <w:tab w:val="left" w:pos="720"/>
        </w:tabs>
        <w:spacing w:after="0" w:line="276" w:lineRule="auto"/>
        <w:jc w:val="both"/>
        <w:rPr>
          <w:rFonts w:ascii="Times New Roman" w:hAnsi="Times New Roman"/>
          <w:sz w:val="24"/>
          <w:szCs w:val="24"/>
        </w:rPr>
      </w:pPr>
      <w:r w:rsidRPr="008D150E">
        <w:rPr>
          <w:rFonts w:ascii="Times New Roman" w:hAnsi="Times New Roman"/>
          <w:sz w:val="24"/>
          <w:szCs w:val="24"/>
        </w:rPr>
        <w:t>Urmărește și eliberează autorizații de săpătură, urmărește lucrările și asigură efectuarea refacerilor necesare; participă la recepția lucrărilor.</w:t>
      </w:r>
    </w:p>
    <w:p w:rsidR="00C91B30" w:rsidRDefault="00C91B30" w:rsidP="008D150E">
      <w:pPr>
        <w:tabs>
          <w:tab w:val="left" w:pos="900"/>
        </w:tabs>
        <w:spacing w:line="276" w:lineRule="auto"/>
        <w:jc w:val="both"/>
        <w:rPr>
          <w:rFonts w:ascii="Times New Roman" w:hAnsi="Times New Roman" w:cs="Times New Roman"/>
          <w:b/>
          <w:sz w:val="24"/>
          <w:szCs w:val="24"/>
        </w:rPr>
      </w:pPr>
    </w:p>
    <w:p w:rsidR="008260BA" w:rsidRPr="008D150E" w:rsidRDefault="00DF30A7" w:rsidP="008D150E">
      <w:pPr>
        <w:tabs>
          <w:tab w:val="left" w:pos="900"/>
        </w:tabs>
        <w:spacing w:line="276" w:lineRule="auto"/>
        <w:jc w:val="both"/>
        <w:rPr>
          <w:rFonts w:ascii="Times New Roman" w:hAnsi="Times New Roman" w:cs="Times New Roman"/>
          <w:b/>
          <w:sz w:val="24"/>
          <w:szCs w:val="24"/>
        </w:rPr>
      </w:pPr>
      <w:r>
        <w:rPr>
          <w:rFonts w:ascii="Times New Roman" w:hAnsi="Times New Roman" w:cs="Times New Roman"/>
          <w:b/>
          <w:sz w:val="24"/>
          <w:szCs w:val="24"/>
        </w:rPr>
        <w:t>COMPARTIMENT SPATIU LOCATIV</w:t>
      </w:r>
    </w:p>
    <w:p w:rsidR="008260BA" w:rsidRPr="008D150E" w:rsidRDefault="008260BA" w:rsidP="008D150E">
      <w:pPr>
        <w:spacing w:before="100" w:beforeAutospacing="1" w:after="100" w:afterAutospacing="1" w:line="276" w:lineRule="auto"/>
        <w:jc w:val="both"/>
        <w:rPr>
          <w:rFonts w:ascii="Times New Roman" w:eastAsia="Times New Roman" w:hAnsi="Times New Roman" w:cs="Times New Roman"/>
          <w:color w:val="000000"/>
          <w:sz w:val="24"/>
          <w:szCs w:val="24"/>
        </w:rPr>
      </w:pPr>
      <w:r w:rsidRPr="008D150E">
        <w:rPr>
          <w:rFonts w:ascii="Times New Roman" w:hAnsi="Times New Roman" w:cs="Times New Roman"/>
          <w:b/>
          <w:bCs/>
          <w:sz w:val="24"/>
          <w:szCs w:val="24"/>
        </w:rPr>
        <w:t>Art.</w:t>
      </w:r>
      <w:r w:rsidR="00254723" w:rsidRPr="008D150E">
        <w:rPr>
          <w:rFonts w:ascii="Times New Roman" w:hAnsi="Times New Roman" w:cs="Times New Roman"/>
          <w:b/>
          <w:bCs/>
          <w:sz w:val="24"/>
          <w:szCs w:val="24"/>
        </w:rPr>
        <w:t>59</w:t>
      </w:r>
      <w:r w:rsidRPr="008D150E">
        <w:rPr>
          <w:rFonts w:ascii="Times New Roman" w:hAnsi="Times New Roman" w:cs="Times New Roman"/>
          <w:b/>
          <w:bCs/>
          <w:sz w:val="24"/>
          <w:szCs w:val="24"/>
        </w:rPr>
        <w:t xml:space="preserve">. Obiectivul general </w:t>
      </w:r>
      <w:r w:rsidRPr="008D150E">
        <w:rPr>
          <w:rFonts w:ascii="Times New Roman" w:eastAsia="Calibri" w:hAnsi="Times New Roman" w:cs="Times New Roman"/>
          <w:sz w:val="24"/>
          <w:szCs w:val="24"/>
        </w:rPr>
        <w:t xml:space="preserve">al compartimentului urmărește satisfacerea nevoilor comunității locale, contribuind la ridicarea gradului de civilizație și confort, </w:t>
      </w:r>
      <w:r w:rsidR="008637A5" w:rsidRPr="008D150E">
        <w:rPr>
          <w:rFonts w:ascii="Times New Roman" w:eastAsia="Calibri" w:hAnsi="Times New Roman" w:cs="Times New Roman"/>
          <w:sz w:val="24"/>
          <w:szCs w:val="24"/>
        </w:rPr>
        <w:t>î</w:t>
      </w:r>
      <w:r w:rsidRPr="008D150E">
        <w:rPr>
          <w:rFonts w:ascii="Times New Roman" w:eastAsia="Calibri" w:hAnsi="Times New Roman" w:cs="Times New Roman"/>
          <w:sz w:val="24"/>
          <w:szCs w:val="24"/>
        </w:rPr>
        <w:t>n conformitate cu obiectivele strategice privind dezvoltarea durabil</w:t>
      </w:r>
      <w:r w:rsidR="008637A5" w:rsidRPr="008D150E">
        <w:rPr>
          <w:rFonts w:ascii="Times New Roman" w:eastAsia="Calibri" w:hAnsi="Times New Roman" w:cs="Times New Roman"/>
          <w:sz w:val="24"/>
          <w:szCs w:val="24"/>
        </w:rPr>
        <w:t>ă</w:t>
      </w:r>
      <w:r w:rsidRPr="008D150E">
        <w:rPr>
          <w:rFonts w:ascii="Times New Roman" w:eastAsia="Calibri" w:hAnsi="Times New Roman" w:cs="Times New Roman"/>
          <w:sz w:val="24"/>
          <w:szCs w:val="24"/>
        </w:rPr>
        <w:t xml:space="preserve"> a municipiului.</w:t>
      </w:r>
    </w:p>
    <w:p w:rsidR="008260BA" w:rsidRPr="008D150E" w:rsidRDefault="008260BA" w:rsidP="008D150E">
      <w:pPr>
        <w:spacing w:line="276" w:lineRule="auto"/>
        <w:jc w:val="both"/>
        <w:rPr>
          <w:rFonts w:ascii="Times New Roman" w:hAnsi="Times New Roman" w:cs="Times New Roman"/>
          <w:b/>
          <w:bCs/>
          <w:sz w:val="24"/>
          <w:szCs w:val="24"/>
        </w:rPr>
      </w:pPr>
      <w:r w:rsidRPr="008D150E">
        <w:rPr>
          <w:rFonts w:ascii="Times New Roman" w:hAnsi="Times New Roman" w:cs="Times New Roman"/>
          <w:b/>
          <w:bCs/>
          <w:sz w:val="24"/>
          <w:szCs w:val="24"/>
        </w:rPr>
        <w:t>Art.</w:t>
      </w:r>
      <w:r w:rsidR="00254723" w:rsidRPr="008D150E">
        <w:rPr>
          <w:rFonts w:ascii="Times New Roman" w:hAnsi="Times New Roman" w:cs="Times New Roman"/>
          <w:b/>
          <w:bCs/>
          <w:sz w:val="24"/>
          <w:szCs w:val="24"/>
        </w:rPr>
        <w:t>60</w:t>
      </w:r>
      <w:r w:rsidRPr="008D150E">
        <w:rPr>
          <w:rFonts w:ascii="Times New Roman" w:hAnsi="Times New Roman" w:cs="Times New Roman"/>
          <w:b/>
          <w:bCs/>
          <w:sz w:val="24"/>
          <w:szCs w:val="24"/>
        </w:rPr>
        <w:t xml:space="preserve">. Obiective specifice: </w:t>
      </w:r>
    </w:p>
    <w:p w:rsidR="008260BA" w:rsidRPr="008D150E" w:rsidRDefault="008260BA"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 xml:space="preserve">valorificarea bunurilor aparținând patrimoniului municipiului Câmpulung Moldovenesc aflat </w:t>
      </w:r>
      <w:r w:rsidR="008637A5" w:rsidRPr="008D150E">
        <w:rPr>
          <w:rFonts w:ascii="Times New Roman" w:hAnsi="Times New Roman"/>
          <w:sz w:val="24"/>
          <w:szCs w:val="24"/>
        </w:rPr>
        <w:t>î</w:t>
      </w:r>
      <w:r w:rsidRPr="008D150E">
        <w:rPr>
          <w:rFonts w:ascii="Times New Roman" w:hAnsi="Times New Roman"/>
          <w:sz w:val="24"/>
          <w:szCs w:val="24"/>
        </w:rPr>
        <w:t>n administrarea Consiliul Local al municipiului</w:t>
      </w:r>
      <w:r w:rsidR="008637A5" w:rsidRPr="008D150E">
        <w:rPr>
          <w:rFonts w:ascii="Times New Roman" w:hAnsi="Times New Roman"/>
          <w:sz w:val="24"/>
          <w:szCs w:val="24"/>
        </w:rPr>
        <w:t>;</w:t>
      </w:r>
    </w:p>
    <w:p w:rsidR="008260BA" w:rsidRPr="008D150E" w:rsidRDefault="008260BA"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evidența și administrarea locuințelor fond de stat, locuințelor aflate în proprietatea municipiului Câmpulung Moldovenesc, locuințelor sociale, locuințelor pentru tineri construite din fondurile ANL, precum și a spațiilor cu altă destinație decât aceea de locuință aflate în proprietatea/administrarea Statului Român și a municipiului Câmpulung Moldovenesc</w:t>
      </w:r>
      <w:r w:rsidR="008637A5" w:rsidRPr="008D150E">
        <w:rPr>
          <w:rFonts w:ascii="Times New Roman" w:hAnsi="Times New Roman"/>
          <w:sz w:val="24"/>
          <w:szCs w:val="24"/>
        </w:rPr>
        <w:t>;</w:t>
      </w:r>
    </w:p>
    <w:p w:rsidR="008260BA" w:rsidRPr="008D150E" w:rsidRDefault="008260BA"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 xml:space="preserve">administrarea clădirilor care fac parte din fondul locativ din domeniului public și privat al Municipiului Câmpulung Moldovenesc sau a Statului Român administrat de Municipiul Câmpulung Moldovenesc;           </w:t>
      </w:r>
    </w:p>
    <w:p w:rsidR="008260BA" w:rsidRPr="008D150E" w:rsidRDefault="008260BA"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executarea investițiilor, reparațiilor pentru imobilele administrate de Primăria municipiului Câmpulung Moldovenesc</w:t>
      </w:r>
      <w:r w:rsidR="007236DA" w:rsidRPr="008D150E">
        <w:rPr>
          <w:rFonts w:ascii="Times New Roman" w:hAnsi="Times New Roman"/>
          <w:sz w:val="24"/>
          <w:szCs w:val="24"/>
        </w:rPr>
        <w:t>;</w:t>
      </w:r>
    </w:p>
    <w:p w:rsidR="008260BA" w:rsidRPr="008D150E" w:rsidRDefault="008260BA"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administrarea, controlul, verificarea și gestionarea locuințelor sau a imobilelor cu altă destinație aflate în patrimoni</w:t>
      </w:r>
      <w:r w:rsidR="008637A5" w:rsidRPr="008D150E">
        <w:rPr>
          <w:rFonts w:ascii="Times New Roman" w:hAnsi="Times New Roman"/>
          <w:sz w:val="24"/>
          <w:szCs w:val="24"/>
        </w:rPr>
        <w:t>u</w:t>
      </w:r>
      <w:r w:rsidRPr="008D150E">
        <w:rPr>
          <w:rFonts w:ascii="Times New Roman" w:hAnsi="Times New Roman"/>
          <w:sz w:val="24"/>
          <w:szCs w:val="24"/>
        </w:rPr>
        <w:t>l Municipiului Câmpulung Moldovenesc</w:t>
      </w:r>
      <w:r w:rsidR="007236DA" w:rsidRPr="008D150E">
        <w:rPr>
          <w:rFonts w:ascii="Times New Roman" w:hAnsi="Times New Roman"/>
          <w:sz w:val="24"/>
          <w:szCs w:val="24"/>
        </w:rPr>
        <w:t>.</w:t>
      </w:r>
    </w:p>
    <w:p w:rsidR="00AF6BB7" w:rsidRDefault="00AF6BB7" w:rsidP="008D150E">
      <w:pPr>
        <w:tabs>
          <w:tab w:val="left" w:pos="900"/>
        </w:tabs>
        <w:spacing w:line="276" w:lineRule="auto"/>
        <w:jc w:val="both"/>
        <w:rPr>
          <w:rFonts w:ascii="Times New Roman" w:eastAsia="Calibri" w:hAnsi="Times New Roman" w:cs="Times New Roman"/>
          <w:b/>
          <w:sz w:val="24"/>
          <w:szCs w:val="24"/>
        </w:rPr>
      </w:pPr>
    </w:p>
    <w:p w:rsidR="008260BA" w:rsidRPr="008D150E" w:rsidRDefault="008260BA" w:rsidP="008D150E">
      <w:pPr>
        <w:tabs>
          <w:tab w:val="left" w:pos="900"/>
        </w:tabs>
        <w:spacing w:line="276" w:lineRule="auto"/>
        <w:jc w:val="both"/>
        <w:rPr>
          <w:rFonts w:ascii="Times New Roman" w:eastAsia="Calibri" w:hAnsi="Times New Roman" w:cs="Times New Roman"/>
          <w:b/>
          <w:sz w:val="24"/>
          <w:szCs w:val="24"/>
        </w:rPr>
      </w:pPr>
      <w:r w:rsidRPr="008D150E">
        <w:rPr>
          <w:rFonts w:ascii="Times New Roman" w:eastAsia="Calibri" w:hAnsi="Times New Roman" w:cs="Times New Roman"/>
          <w:b/>
          <w:sz w:val="24"/>
          <w:szCs w:val="24"/>
        </w:rPr>
        <w:t>Art.</w:t>
      </w:r>
      <w:r w:rsidR="00254723" w:rsidRPr="008D150E">
        <w:rPr>
          <w:rFonts w:ascii="Times New Roman" w:eastAsia="Calibri" w:hAnsi="Times New Roman" w:cs="Times New Roman"/>
          <w:b/>
          <w:sz w:val="24"/>
          <w:szCs w:val="24"/>
        </w:rPr>
        <w:t>61</w:t>
      </w:r>
      <w:r w:rsidRPr="008D150E">
        <w:rPr>
          <w:rFonts w:ascii="Times New Roman" w:eastAsia="Calibri" w:hAnsi="Times New Roman" w:cs="Times New Roman"/>
          <w:b/>
          <w:sz w:val="24"/>
          <w:szCs w:val="24"/>
        </w:rPr>
        <w:t>. Atribuțiile Compartimentului spațiu locativ</w:t>
      </w:r>
    </w:p>
    <w:p w:rsidR="008260BA" w:rsidRPr="008D150E" w:rsidRDefault="008260BA"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Organizează și tine evidența fondului locativ (spațiu cu destinație de locuință și spații cu altă destinație decât locuințe) și inventarul clădirilor, operând toate mișcările referitoare la intrările, ieșirile și modificările fondului locativ;</w:t>
      </w:r>
    </w:p>
    <w:p w:rsidR="008260BA" w:rsidRPr="008D150E" w:rsidRDefault="008260BA"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lastRenderedPageBreak/>
        <w:t>Verifică și întocmește în baza actelor necesare, contractele de închiriere pentru spațiile cu destinație de locuință și pentru cele cu altă destinație decât locuință;</w:t>
      </w:r>
    </w:p>
    <w:p w:rsidR="008260BA" w:rsidRPr="008D150E" w:rsidRDefault="008260BA"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Verifică spațiile cu destinație de locuință și cele cu altă destinație decât locuință, cu privire la respectarea de către chiriași a destinației și a profilului de activitate;</w:t>
      </w:r>
    </w:p>
    <w:p w:rsidR="00F611BE" w:rsidRPr="008D150E" w:rsidRDefault="00465D5F"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Întocmește</w:t>
      </w:r>
      <w:r w:rsidR="00F611BE" w:rsidRPr="008D150E">
        <w:rPr>
          <w:rFonts w:ascii="Times New Roman" w:hAnsi="Times New Roman"/>
          <w:sz w:val="24"/>
          <w:szCs w:val="24"/>
        </w:rPr>
        <w:t xml:space="preserve"> situa</w:t>
      </w:r>
      <w:r w:rsidR="002838CD" w:rsidRPr="008D150E">
        <w:rPr>
          <w:rFonts w:ascii="Times New Roman" w:hAnsi="Times New Roman"/>
          <w:sz w:val="24"/>
          <w:szCs w:val="24"/>
        </w:rPr>
        <w:t>ț</w:t>
      </w:r>
      <w:r w:rsidR="00F611BE" w:rsidRPr="008D150E">
        <w:rPr>
          <w:rFonts w:ascii="Times New Roman" w:hAnsi="Times New Roman"/>
          <w:sz w:val="24"/>
          <w:szCs w:val="24"/>
        </w:rPr>
        <w:t>ia spa</w:t>
      </w:r>
      <w:r w:rsidR="002838CD" w:rsidRPr="008D150E">
        <w:rPr>
          <w:rFonts w:ascii="Times New Roman" w:hAnsi="Times New Roman"/>
          <w:sz w:val="24"/>
          <w:szCs w:val="24"/>
        </w:rPr>
        <w:t>ț</w:t>
      </w:r>
      <w:r w:rsidR="00F611BE" w:rsidRPr="008D150E">
        <w:rPr>
          <w:rFonts w:ascii="Times New Roman" w:hAnsi="Times New Roman"/>
          <w:sz w:val="24"/>
          <w:szCs w:val="24"/>
        </w:rPr>
        <w:t>iilor de locuit libere si a solicit</w:t>
      </w:r>
      <w:r w:rsidR="002838CD" w:rsidRPr="008D150E">
        <w:rPr>
          <w:rFonts w:ascii="Times New Roman" w:hAnsi="Times New Roman"/>
          <w:sz w:val="24"/>
          <w:szCs w:val="24"/>
        </w:rPr>
        <w:t>ă</w:t>
      </w:r>
      <w:r w:rsidR="00F611BE" w:rsidRPr="008D150E">
        <w:rPr>
          <w:rFonts w:ascii="Times New Roman" w:hAnsi="Times New Roman"/>
          <w:sz w:val="24"/>
          <w:szCs w:val="24"/>
        </w:rPr>
        <w:t>rilor de extinderi de spa</w:t>
      </w:r>
      <w:r w:rsidR="002838CD" w:rsidRPr="008D150E">
        <w:rPr>
          <w:rFonts w:ascii="Times New Roman" w:hAnsi="Times New Roman"/>
          <w:sz w:val="24"/>
          <w:szCs w:val="24"/>
        </w:rPr>
        <w:t>ț</w:t>
      </w:r>
      <w:r w:rsidR="00F611BE" w:rsidRPr="008D150E">
        <w:rPr>
          <w:rFonts w:ascii="Times New Roman" w:hAnsi="Times New Roman"/>
          <w:sz w:val="24"/>
          <w:szCs w:val="24"/>
        </w:rPr>
        <w:t>ii cu destina</w:t>
      </w:r>
      <w:r w:rsidR="002838CD" w:rsidRPr="008D150E">
        <w:rPr>
          <w:rFonts w:ascii="Times New Roman" w:hAnsi="Times New Roman"/>
          <w:sz w:val="24"/>
          <w:szCs w:val="24"/>
        </w:rPr>
        <w:t>ț</w:t>
      </w:r>
      <w:r w:rsidR="00F611BE" w:rsidRPr="008D150E">
        <w:rPr>
          <w:rFonts w:ascii="Times New Roman" w:hAnsi="Times New Roman"/>
          <w:sz w:val="24"/>
          <w:szCs w:val="24"/>
        </w:rPr>
        <w:t>ia de locuin</w:t>
      </w:r>
      <w:r w:rsidR="002838CD" w:rsidRPr="008D150E">
        <w:rPr>
          <w:rFonts w:ascii="Times New Roman" w:hAnsi="Times New Roman"/>
          <w:sz w:val="24"/>
          <w:szCs w:val="24"/>
        </w:rPr>
        <w:t>ț</w:t>
      </w:r>
      <w:r w:rsidR="00F611BE" w:rsidRPr="008D150E">
        <w:rPr>
          <w:rFonts w:ascii="Times New Roman" w:hAnsi="Times New Roman"/>
          <w:sz w:val="24"/>
          <w:szCs w:val="24"/>
        </w:rPr>
        <w:t xml:space="preserve">a </w:t>
      </w:r>
      <w:r w:rsidR="002838CD" w:rsidRPr="008D150E">
        <w:rPr>
          <w:rFonts w:ascii="Times New Roman" w:hAnsi="Times New Roman"/>
          <w:sz w:val="24"/>
          <w:szCs w:val="24"/>
        </w:rPr>
        <w:t>î</w:t>
      </w:r>
      <w:r w:rsidR="00F611BE" w:rsidRPr="008D150E">
        <w:rPr>
          <w:rFonts w:ascii="Times New Roman" w:hAnsi="Times New Roman"/>
          <w:sz w:val="24"/>
          <w:szCs w:val="24"/>
        </w:rPr>
        <w:t>n vederea solu</w:t>
      </w:r>
      <w:r w:rsidR="002838CD" w:rsidRPr="008D150E">
        <w:rPr>
          <w:rFonts w:ascii="Times New Roman" w:hAnsi="Times New Roman"/>
          <w:sz w:val="24"/>
          <w:szCs w:val="24"/>
        </w:rPr>
        <w:t>ț</w:t>
      </w:r>
      <w:r w:rsidR="00F611BE" w:rsidRPr="008D150E">
        <w:rPr>
          <w:rFonts w:ascii="Times New Roman" w:hAnsi="Times New Roman"/>
          <w:sz w:val="24"/>
          <w:szCs w:val="24"/>
        </w:rPr>
        <w:t>ion</w:t>
      </w:r>
      <w:r w:rsidR="002838CD" w:rsidRPr="008D150E">
        <w:rPr>
          <w:rFonts w:ascii="Times New Roman" w:hAnsi="Times New Roman"/>
          <w:sz w:val="24"/>
          <w:szCs w:val="24"/>
        </w:rPr>
        <w:t>ă</w:t>
      </w:r>
      <w:r w:rsidR="00F611BE" w:rsidRPr="008D150E">
        <w:rPr>
          <w:rFonts w:ascii="Times New Roman" w:hAnsi="Times New Roman"/>
          <w:sz w:val="24"/>
          <w:szCs w:val="24"/>
        </w:rPr>
        <w:t>rii;</w:t>
      </w:r>
    </w:p>
    <w:p w:rsidR="00F611BE" w:rsidRPr="008D150E" w:rsidRDefault="00465D5F"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Întocmește</w:t>
      </w:r>
      <w:r w:rsidR="00F611BE" w:rsidRPr="008D150E">
        <w:rPr>
          <w:rFonts w:ascii="Times New Roman" w:hAnsi="Times New Roman"/>
          <w:sz w:val="24"/>
          <w:szCs w:val="24"/>
        </w:rPr>
        <w:t xml:space="preserve"> contractele de </w:t>
      </w:r>
      <w:r w:rsidRPr="008D150E">
        <w:rPr>
          <w:rFonts w:ascii="Times New Roman" w:hAnsi="Times New Roman"/>
          <w:sz w:val="24"/>
          <w:szCs w:val="24"/>
        </w:rPr>
        <w:t>închiriere</w:t>
      </w:r>
      <w:r w:rsidR="00F611BE" w:rsidRPr="008D150E">
        <w:rPr>
          <w:rFonts w:ascii="Times New Roman" w:hAnsi="Times New Roman"/>
          <w:sz w:val="24"/>
          <w:szCs w:val="24"/>
        </w:rPr>
        <w:t xml:space="preserve"> pentru imobilele cu </w:t>
      </w:r>
      <w:r w:rsidRPr="008D150E">
        <w:rPr>
          <w:rFonts w:ascii="Times New Roman" w:hAnsi="Times New Roman"/>
          <w:sz w:val="24"/>
          <w:szCs w:val="24"/>
        </w:rPr>
        <w:t>destinația</w:t>
      </w:r>
      <w:r w:rsidR="00F611BE" w:rsidRPr="008D150E">
        <w:rPr>
          <w:rFonts w:ascii="Times New Roman" w:hAnsi="Times New Roman"/>
          <w:sz w:val="24"/>
          <w:szCs w:val="24"/>
        </w:rPr>
        <w:t xml:space="preserve"> de </w:t>
      </w:r>
      <w:r w:rsidRPr="008D150E">
        <w:rPr>
          <w:rFonts w:ascii="Times New Roman" w:hAnsi="Times New Roman"/>
          <w:sz w:val="24"/>
          <w:szCs w:val="24"/>
        </w:rPr>
        <w:t>locuința</w:t>
      </w:r>
      <w:r w:rsidR="00F611BE" w:rsidRPr="008D150E">
        <w:rPr>
          <w:rFonts w:ascii="Times New Roman" w:hAnsi="Times New Roman"/>
          <w:sz w:val="24"/>
          <w:szCs w:val="24"/>
        </w:rPr>
        <w:t xml:space="preserve"> </w:t>
      </w:r>
      <w:r w:rsidRPr="008D150E">
        <w:rPr>
          <w:rFonts w:ascii="Times New Roman" w:hAnsi="Times New Roman"/>
          <w:sz w:val="24"/>
          <w:szCs w:val="24"/>
        </w:rPr>
        <w:t>ș</w:t>
      </w:r>
      <w:r w:rsidR="00F611BE" w:rsidRPr="008D150E">
        <w:rPr>
          <w:rFonts w:ascii="Times New Roman" w:hAnsi="Times New Roman"/>
          <w:sz w:val="24"/>
          <w:szCs w:val="24"/>
        </w:rPr>
        <w:t xml:space="preserve">i terenuri aferente </w:t>
      </w:r>
      <w:r w:rsidRPr="008D150E">
        <w:rPr>
          <w:rFonts w:ascii="Times New Roman" w:hAnsi="Times New Roman"/>
          <w:sz w:val="24"/>
          <w:szCs w:val="24"/>
        </w:rPr>
        <w:t>locuinței</w:t>
      </w:r>
      <w:r w:rsidR="00F611BE" w:rsidRPr="008D150E">
        <w:rPr>
          <w:rFonts w:ascii="Times New Roman" w:hAnsi="Times New Roman"/>
          <w:sz w:val="24"/>
          <w:szCs w:val="24"/>
        </w:rPr>
        <w:t xml:space="preserve"> situate pe domeniul privat al </w:t>
      </w:r>
      <w:r w:rsidRPr="008D150E">
        <w:rPr>
          <w:rFonts w:ascii="Times New Roman" w:hAnsi="Times New Roman"/>
          <w:sz w:val="24"/>
          <w:szCs w:val="24"/>
        </w:rPr>
        <w:t>localității</w:t>
      </w:r>
      <w:r w:rsidR="00F611BE" w:rsidRPr="008D150E">
        <w:rPr>
          <w:rFonts w:ascii="Times New Roman" w:hAnsi="Times New Roman"/>
          <w:sz w:val="24"/>
          <w:szCs w:val="24"/>
        </w:rPr>
        <w:t xml:space="preserve"> (</w:t>
      </w:r>
      <w:r w:rsidRPr="008D150E">
        <w:rPr>
          <w:rFonts w:ascii="Times New Roman" w:hAnsi="Times New Roman"/>
          <w:sz w:val="24"/>
          <w:szCs w:val="24"/>
        </w:rPr>
        <w:t>curți</w:t>
      </w:r>
      <w:r w:rsidR="00F611BE" w:rsidRPr="008D150E">
        <w:rPr>
          <w:rFonts w:ascii="Times New Roman" w:hAnsi="Times New Roman"/>
          <w:sz w:val="24"/>
          <w:szCs w:val="24"/>
        </w:rPr>
        <w:t xml:space="preserve">, garaje, </w:t>
      </w:r>
      <w:r w:rsidRPr="008D150E">
        <w:rPr>
          <w:rFonts w:ascii="Times New Roman" w:hAnsi="Times New Roman"/>
          <w:sz w:val="24"/>
          <w:szCs w:val="24"/>
        </w:rPr>
        <w:t>chioșcuri</w:t>
      </w:r>
      <w:r w:rsidR="00F611BE" w:rsidRPr="008D150E">
        <w:rPr>
          <w:rFonts w:ascii="Times New Roman" w:hAnsi="Times New Roman"/>
          <w:sz w:val="24"/>
          <w:szCs w:val="24"/>
        </w:rPr>
        <w:t>, etc.)</w:t>
      </w:r>
    </w:p>
    <w:p w:rsidR="008260BA" w:rsidRPr="008D150E" w:rsidRDefault="008260BA"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Împreună cu celelalte compartimente din cadrul primăriei, întocmește lista spațiilor la care sunt necesare lucrări de reparații, comandă documentația necesară și recepționează lucrările efectuate de executant;</w:t>
      </w:r>
    </w:p>
    <w:p w:rsidR="004F214F" w:rsidRPr="008D150E" w:rsidRDefault="00465D5F"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Întocmește</w:t>
      </w:r>
      <w:r w:rsidR="004F214F" w:rsidRPr="008D150E">
        <w:rPr>
          <w:rFonts w:ascii="Times New Roman" w:hAnsi="Times New Roman"/>
          <w:sz w:val="24"/>
          <w:szCs w:val="24"/>
        </w:rPr>
        <w:t xml:space="preserve"> </w:t>
      </w:r>
      <w:r w:rsidRPr="008D150E">
        <w:rPr>
          <w:rFonts w:ascii="Times New Roman" w:hAnsi="Times New Roman"/>
          <w:sz w:val="24"/>
          <w:szCs w:val="24"/>
        </w:rPr>
        <w:t>ș</w:t>
      </w:r>
      <w:r w:rsidR="004F214F" w:rsidRPr="008D150E">
        <w:rPr>
          <w:rFonts w:ascii="Times New Roman" w:hAnsi="Times New Roman"/>
          <w:sz w:val="24"/>
          <w:szCs w:val="24"/>
        </w:rPr>
        <w:t xml:space="preserve">i </w:t>
      </w:r>
      <w:r w:rsidRPr="008D150E">
        <w:rPr>
          <w:rFonts w:ascii="Times New Roman" w:hAnsi="Times New Roman"/>
          <w:sz w:val="24"/>
          <w:szCs w:val="24"/>
        </w:rPr>
        <w:t>urmărește</w:t>
      </w:r>
      <w:r w:rsidR="004F214F" w:rsidRPr="008D150E">
        <w:rPr>
          <w:rFonts w:ascii="Times New Roman" w:hAnsi="Times New Roman"/>
          <w:sz w:val="24"/>
          <w:szCs w:val="24"/>
        </w:rPr>
        <w:t xml:space="preserve"> contracte de </w:t>
      </w:r>
      <w:r w:rsidRPr="008D150E">
        <w:rPr>
          <w:rFonts w:ascii="Times New Roman" w:hAnsi="Times New Roman"/>
          <w:sz w:val="24"/>
          <w:szCs w:val="24"/>
        </w:rPr>
        <w:t>închiriere</w:t>
      </w:r>
      <w:r w:rsidR="004F214F" w:rsidRPr="008D150E">
        <w:rPr>
          <w:rFonts w:ascii="Times New Roman" w:hAnsi="Times New Roman"/>
          <w:sz w:val="24"/>
          <w:szCs w:val="24"/>
        </w:rPr>
        <w:t xml:space="preserve"> pentru spa</w:t>
      </w:r>
      <w:r w:rsidRPr="008D150E">
        <w:rPr>
          <w:rFonts w:ascii="Times New Roman" w:hAnsi="Times New Roman"/>
          <w:sz w:val="24"/>
          <w:szCs w:val="24"/>
        </w:rPr>
        <w:t>ț</w:t>
      </w:r>
      <w:r w:rsidR="004F214F" w:rsidRPr="008D150E">
        <w:rPr>
          <w:rFonts w:ascii="Times New Roman" w:hAnsi="Times New Roman"/>
          <w:sz w:val="24"/>
          <w:szCs w:val="24"/>
        </w:rPr>
        <w:t xml:space="preserve">ii cu </w:t>
      </w:r>
      <w:r w:rsidRPr="008D150E">
        <w:rPr>
          <w:rFonts w:ascii="Times New Roman" w:hAnsi="Times New Roman"/>
          <w:sz w:val="24"/>
          <w:szCs w:val="24"/>
        </w:rPr>
        <w:t>destinația</w:t>
      </w:r>
      <w:r w:rsidR="004F214F" w:rsidRPr="008D150E">
        <w:rPr>
          <w:rFonts w:ascii="Times New Roman" w:hAnsi="Times New Roman"/>
          <w:sz w:val="24"/>
          <w:szCs w:val="24"/>
        </w:rPr>
        <w:t xml:space="preserve"> de </w:t>
      </w:r>
      <w:r w:rsidRPr="008D150E">
        <w:rPr>
          <w:rFonts w:ascii="Times New Roman" w:hAnsi="Times New Roman"/>
          <w:sz w:val="24"/>
          <w:szCs w:val="24"/>
        </w:rPr>
        <w:t>locuința</w:t>
      </w:r>
      <w:r w:rsidR="004F214F" w:rsidRPr="008D150E">
        <w:rPr>
          <w:rFonts w:ascii="Times New Roman" w:hAnsi="Times New Roman"/>
          <w:sz w:val="24"/>
          <w:szCs w:val="24"/>
        </w:rPr>
        <w:t xml:space="preserve"> </w:t>
      </w:r>
      <w:r w:rsidRPr="008D150E">
        <w:rPr>
          <w:rFonts w:ascii="Times New Roman" w:hAnsi="Times New Roman"/>
          <w:sz w:val="24"/>
          <w:szCs w:val="24"/>
        </w:rPr>
        <w:t>ș</w:t>
      </w:r>
      <w:r w:rsidR="004F214F" w:rsidRPr="008D150E">
        <w:rPr>
          <w:rFonts w:ascii="Times New Roman" w:hAnsi="Times New Roman"/>
          <w:sz w:val="24"/>
          <w:szCs w:val="24"/>
        </w:rPr>
        <w:t xml:space="preserve">i terenuri, </w:t>
      </w:r>
      <w:r w:rsidRPr="008D150E">
        <w:rPr>
          <w:rFonts w:ascii="Times New Roman" w:hAnsi="Times New Roman"/>
          <w:sz w:val="24"/>
          <w:szCs w:val="24"/>
        </w:rPr>
        <w:t>modificări</w:t>
      </w:r>
      <w:r w:rsidR="004F214F" w:rsidRPr="008D150E">
        <w:rPr>
          <w:rFonts w:ascii="Times New Roman" w:hAnsi="Times New Roman"/>
          <w:sz w:val="24"/>
          <w:szCs w:val="24"/>
        </w:rPr>
        <w:t xml:space="preserve"> ale acestora care constau </w:t>
      </w:r>
      <w:r w:rsidRPr="008D150E">
        <w:rPr>
          <w:rFonts w:ascii="Times New Roman" w:hAnsi="Times New Roman"/>
          <w:sz w:val="24"/>
          <w:szCs w:val="24"/>
        </w:rPr>
        <w:t>î</w:t>
      </w:r>
      <w:r w:rsidR="004F214F" w:rsidRPr="008D150E">
        <w:rPr>
          <w:rFonts w:ascii="Times New Roman" w:hAnsi="Times New Roman"/>
          <w:sz w:val="24"/>
          <w:szCs w:val="24"/>
        </w:rPr>
        <w:t xml:space="preserve">n </w:t>
      </w:r>
      <w:r w:rsidRPr="008D150E">
        <w:rPr>
          <w:rFonts w:ascii="Times New Roman" w:hAnsi="Times New Roman"/>
          <w:sz w:val="24"/>
          <w:szCs w:val="24"/>
        </w:rPr>
        <w:t>preluări</w:t>
      </w:r>
      <w:r w:rsidR="004F214F" w:rsidRPr="008D150E">
        <w:rPr>
          <w:rFonts w:ascii="Times New Roman" w:hAnsi="Times New Roman"/>
          <w:sz w:val="24"/>
          <w:szCs w:val="24"/>
        </w:rPr>
        <w:t xml:space="preserve"> de titulatur</w:t>
      </w:r>
      <w:r w:rsidRPr="008D150E">
        <w:rPr>
          <w:rFonts w:ascii="Times New Roman" w:hAnsi="Times New Roman"/>
          <w:sz w:val="24"/>
          <w:szCs w:val="24"/>
        </w:rPr>
        <w:t>ă</w:t>
      </w:r>
      <w:r w:rsidR="004F214F" w:rsidRPr="008D150E">
        <w:rPr>
          <w:rFonts w:ascii="Times New Roman" w:hAnsi="Times New Roman"/>
          <w:sz w:val="24"/>
          <w:szCs w:val="24"/>
        </w:rPr>
        <w:t xml:space="preserve">, </w:t>
      </w:r>
      <w:r w:rsidRPr="008D150E">
        <w:rPr>
          <w:rFonts w:ascii="Times New Roman" w:hAnsi="Times New Roman"/>
          <w:sz w:val="24"/>
          <w:szCs w:val="24"/>
        </w:rPr>
        <w:t>măsurători</w:t>
      </w:r>
      <w:r w:rsidR="004F214F" w:rsidRPr="008D150E">
        <w:rPr>
          <w:rFonts w:ascii="Times New Roman" w:hAnsi="Times New Roman"/>
          <w:sz w:val="24"/>
          <w:szCs w:val="24"/>
        </w:rPr>
        <w:t xml:space="preserve"> </w:t>
      </w:r>
      <w:r w:rsidRPr="008D150E">
        <w:rPr>
          <w:rFonts w:ascii="Times New Roman" w:hAnsi="Times New Roman"/>
          <w:sz w:val="24"/>
          <w:szCs w:val="24"/>
        </w:rPr>
        <w:t>î</w:t>
      </w:r>
      <w:r w:rsidR="004F214F" w:rsidRPr="008D150E">
        <w:rPr>
          <w:rFonts w:ascii="Times New Roman" w:hAnsi="Times New Roman"/>
          <w:sz w:val="24"/>
          <w:szCs w:val="24"/>
        </w:rPr>
        <w:t xml:space="preserve">n teren, </w:t>
      </w:r>
      <w:r w:rsidRPr="008D150E">
        <w:rPr>
          <w:rFonts w:ascii="Times New Roman" w:hAnsi="Times New Roman"/>
          <w:sz w:val="24"/>
          <w:szCs w:val="24"/>
        </w:rPr>
        <w:t>schimbări</w:t>
      </w:r>
      <w:r w:rsidR="004F214F" w:rsidRPr="008D150E">
        <w:rPr>
          <w:rFonts w:ascii="Times New Roman" w:hAnsi="Times New Roman"/>
          <w:sz w:val="24"/>
          <w:szCs w:val="24"/>
        </w:rPr>
        <w:t xml:space="preserve"> </w:t>
      </w:r>
      <w:r w:rsidRPr="008D150E">
        <w:rPr>
          <w:rFonts w:ascii="Times New Roman" w:hAnsi="Times New Roman"/>
          <w:sz w:val="24"/>
          <w:szCs w:val="24"/>
        </w:rPr>
        <w:t>î</w:t>
      </w:r>
      <w:r w:rsidR="004F214F" w:rsidRPr="008D150E">
        <w:rPr>
          <w:rFonts w:ascii="Times New Roman" w:hAnsi="Times New Roman"/>
          <w:sz w:val="24"/>
          <w:szCs w:val="24"/>
        </w:rPr>
        <w:t xml:space="preserve">n urma </w:t>
      </w:r>
      <w:r w:rsidRPr="008D150E">
        <w:rPr>
          <w:rFonts w:ascii="Times New Roman" w:hAnsi="Times New Roman"/>
          <w:sz w:val="24"/>
          <w:szCs w:val="24"/>
        </w:rPr>
        <w:t>sentințelor</w:t>
      </w:r>
      <w:r w:rsidR="004F214F" w:rsidRPr="008D150E">
        <w:rPr>
          <w:rFonts w:ascii="Times New Roman" w:hAnsi="Times New Roman"/>
          <w:sz w:val="24"/>
          <w:szCs w:val="24"/>
        </w:rPr>
        <w:t xml:space="preserve"> civile, decese etc.</w:t>
      </w:r>
    </w:p>
    <w:p w:rsidR="004F214F" w:rsidRPr="008D150E" w:rsidRDefault="00465D5F"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urmărește</w:t>
      </w:r>
      <w:r w:rsidR="004F214F" w:rsidRPr="008D150E">
        <w:rPr>
          <w:rFonts w:ascii="Times New Roman" w:hAnsi="Times New Roman"/>
          <w:sz w:val="24"/>
          <w:szCs w:val="24"/>
        </w:rPr>
        <w:t xml:space="preserve"> efectuarea de </w:t>
      </w:r>
      <w:r w:rsidRPr="008D150E">
        <w:rPr>
          <w:rFonts w:ascii="Times New Roman" w:hAnsi="Times New Roman"/>
          <w:sz w:val="24"/>
          <w:szCs w:val="24"/>
        </w:rPr>
        <w:t>către</w:t>
      </w:r>
      <w:r w:rsidR="004F214F" w:rsidRPr="008D150E">
        <w:rPr>
          <w:rFonts w:ascii="Times New Roman" w:hAnsi="Times New Roman"/>
          <w:sz w:val="24"/>
          <w:szCs w:val="24"/>
        </w:rPr>
        <w:t xml:space="preserve"> </w:t>
      </w:r>
      <w:r w:rsidRPr="008D150E">
        <w:rPr>
          <w:rFonts w:ascii="Times New Roman" w:hAnsi="Times New Roman"/>
          <w:sz w:val="24"/>
          <w:szCs w:val="24"/>
        </w:rPr>
        <w:t>chiriași</w:t>
      </w:r>
      <w:r w:rsidR="004F214F" w:rsidRPr="008D150E">
        <w:rPr>
          <w:rFonts w:ascii="Times New Roman" w:hAnsi="Times New Roman"/>
          <w:sz w:val="24"/>
          <w:szCs w:val="24"/>
        </w:rPr>
        <w:t xml:space="preserve"> a </w:t>
      </w:r>
      <w:r w:rsidRPr="008D150E">
        <w:rPr>
          <w:rFonts w:ascii="Times New Roman" w:hAnsi="Times New Roman"/>
          <w:sz w:val="24"/>
          <w:szCs w:val="24"/>
        </w:rPr>
        <w:t>plății</w:t>
      </w:r>
      <w:r w:rsidR="004F214F" w:rsidRPr="008D150E">
        <w:rPr>
          <w:rFonts w:ascii="Times New Roman" w:hAnsi="Times New Roman"/>
          <w:sz w:val="24"/>
          <w:szCs w:val="24"/>
        </w:rPr>
        <w:t xml:space="preserve"> la </w:t>
      </w:r>
      <w:r w:rsidRPr="008D150E">
        <w:rPr>
          <w:rFonts w:ascii="Times New Roman" w:hAnsi="Times New Roman"/>
          <w:sz w:val="24"/>
          <w:szCs w:val="24"/>
        </w:rPr>
        <w:t>scadență</w:t>
      </w:r>
      <w:r w:rsidR="004F214F" w:rsidRPr="008D150E">
        <w:rPr>
          <w:rFonts w:ascii="Times New Roman" w:hAnsi="Times New Roman"/>
          <w:sz w:val="24"/>
          <w:szCs w:val="24"/>
        </w:rPr>
        <w:t xml:space="preserve"> a </w:t>
      </w:r>
      <w:r w:rsidRPr="008D150E">
        <w:rPr>
          <w:rFonts w:ascii="Times New Roman" w:hAnsi="Times New Roman"/>
          <w:sz w:val="24"/>
          <w:szCs w:val="24"/>
        </w:rPr>
        <w:t>utilităților</w:t>
      </w:r>
      <w:r w:rsidR="004F214F" w:rsidRPr="008D150E">
        <w:rPr>
          <w:rFonts w:ascii="Times New Roman" w:hAnsi="Times New Roman"/>
          <w:sz w:val="24"/>
          <w:szCs w:val="24"/>
        </w:rPr>
        <w:t>;</w:t>
      </w:r>
    </w:p>
    <w:p w:rsidR="004F214F" w:rsidRPr="008D150E" w:rsidRDefault="004F214F"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 xml:space="preserve">ia </w:t>
      </w:r>
      <w:r w:rsidR="00465D5F" w:rsidRPr="008D150E">
        <w:rPr>
          <w:rFonts w:ascii="Times New Roman" w:hAnsi="Times New Roman"/>
          <w:sz w:val="24"/>
          <w:szCs w:val="24"/>
        </w:rPr>
        <w:t>măsuri</w:t>
      </w:r>
      <w:r w:rsidRPr="008D150E">
        <w:rPr>
          <w:rFonts w:ascii="Times New Roman" w:hAnsi="Times New Roman"/>
          <w:sz w:val="24"/>
          <w:szCs w:val="24"/>
        </w:rPr>
        <w:t xml:space="preserve"> de </w:t>
      </w:r>
      <w:r w:rsidR="00465D5F" w:rsidRPr="008D150E">
        <w:rPr>
          <w:rFonts w:ascii="Times New Roman" w:hAnsi="Times New Roman"/>
          <w:sz w:val="24"/>
          <w:szCs w:val="24"/>
        </w:rPr>
        <w:t>urgentă</w:t>
      </w:r>
      <w:r w:rsidRPr="008D150E">
        <w:rPr>
          <w:rFonts w:ascii="Times New Roman" w:hAnsi="Times New Roman"/>
          <w:sz w:val="24"/>
          <w:szCs w:val="24"/>
        </w:rPr>
        <w:t xml:space="preserve"> </w:t>
      </w:r>
      <w:r w:rsidR="00465D5F" w:rsidRPr="008D150E">
        <w:rPr>
          <w:rFonts w:ascii="Times New Roman" w:hAnsi="Times New Roman"/>
          <w:sz w:val="24"/>
          <w:szCs w:val="24"/>
        </w:rPr>
        <w:t>în vederea</w:t>
      </w:r>
      <w:r w:rsidRPr="008D150E">
        <w:rPr>
          <w:rFonts w:ascii="Times New Roman" w:hAnsi="Times New Roman"/>
          <w:sz w:val="24"/>
          <w:szCs w:val="24"/>
        </w:rPr>
        <w:t xml:space="preserve"> rezilier</w:t>
      </w:r>
      <w:r w:rsidR="00465D5F" w:rsidRPr="008D150E">
        <w:rPr>
          <w:rFonts w:ascii="Times New Roman" w:hAnsi="Times New Roman"/>
          <w:sz w:val="24"/>
          <w:szCs w:val="24"/>
        </w:rPr>
        <w:t>ii</w:t>
      </w:r>
      <w:r w:rsidRPr="008D150E">
        <w:rPr>
          <w:rFonts w:ascii="Times New Roman" w:hAnsi="Times New Roman"/>
          <w:sz w:val="24"/>
          <w:szCs w:val="24"/>
        </w:rPr>
        <w:t xml:space="preserve"> contractelor pentru persoanelor care au încheiat contracte de închiriere pentru </w:t>
      </w:r>
      <w:r w:rsidR="00465D5F" w:rsidRPr="008D150E">
        <w:rPr>
          <w:rFonts w:ascii="Times New Roman" w:hAnsi="Times New Roman"/>
          <w:sz w:val="24"/>
          <w:szCs w:val="24"/>
        </w:rPr>
        <w:t>locuință</w:t>
      </w:r>
      <w:r w:rsidRPr="008D150E">
        <w:rPr>
          <w:rFonts w:ascii="Times New Roman" w:hAnsi="Times New Roman"/>
          <w:sz w:val="24"/>
          <w:szCs w:val="24"/>
        </w:rPr>
        <w:t xml:space="preserve">, dar nu au achitat la </w:t>
      </w:r>
      <w:r w:rsidR="00465D5F" w:rsidRPr="008D150E">
        <w:rPr>
          <w:rFonts w:ascii="Times New Roman" w:hAnsi="Times New Roman"/>
          <w:sz w:val="24"/>
          <w:szCs w:val="24"/>
        </w:rPr>
        <w:t>scadentă</w:t>
      </w:r>
      <w:r w:rsidRPr="008D150E">
        <w:rPr>
          <w:rFonts w:ascii="Times New Roman" w:hAnsi="Times New Roman"/>
          <w:sz w:val="24"/>
          <w:szCs w:val="24"/>
        </w:rPr>
        <w:t xml:space="preserve"> cheltuielile de </w:t>
      </w:r>
      <w:r w:rsidR="00465D5F" w:rsidRPr="008D150E">
        <w:rPr>
          <w:rFonts w:ascii="Times New Roman" w:hAnsi="Times New Roman"/>
          <w:sz w:val="24"/>
          <w:szCs w:val="24"/>
        </w:rPr>
        <w:t>întreținere</w:t>
      </w:r>
      <w:r w:rsidRPr="008D150E">
        <w:rPr>
          <w:rFonts w:ascii="Times New Roman" w:hAnsi="Times New Roman"/>
          <w:sz w:val="24"/>
          <w:szCs w:val="24"/>
        </w:rPr>
        <w:t>;</w:t>
      </w:r>
    </w:p>
    <w:p w:rsidR="004F214F" w:rsidRPr="008D150E" w:rsidRDefault="004F214F"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Ia m</w:t>
      </w:r>
      <w:r w:rsidR="00465D5F" w:rsidRPr="008D150E">
        <w:rPr>
          <w:rFonts w:ascii="Times New Roman" w:hAnsi="Times New Roman"/>
          <w:sz w:val="24"/>
          <w:szCs w:val="24"/>
        </w:rPr>
        <w:t>ă</w:t>
      </w:r>
      <w:r w:rsidRPr="008D150E">
        <w:rPr>
          <w:rFonts w:ascii="Times New Roman" w:hAnsi="Times New Roman"/>
          <w:sz w:val="24"/>
          <w:szCs w:val="24"/>
        </w:rPr>
        <w:t xml:space="preserve">suri privind ocuparea </w:t>
      </w:r>
      <w:r w:rsidR="00465D5F" w:rsidRPr="008D150E">
        <w:rPr>
          <w:rFonts w:ascii="Times New Roman" w:hAnsi="Times New Roman"/>
          <w:sz w:val="24"/>
          <w:szCs w:val="24"/>
        </w:rPr>
        <w:t>î</w:t>
      </w:r>
      <w:r w:rsidRPr="008D150E">
        <w:rPr>
          <w:rFonts w:ascii="Times New Roman" w:hAnsi="Times New Roman"/>
          <w:sz w:val="24"/>
          <w:szCs w:val="24"/>
        </w:rPr>
        <w:t xml:space="preserve">n </w:t>
      </w:r>
      <w:r w:rsidR="00465D5F" w:rsidRPr="008D150E">
        <w:rPr>
          <w:rFonts w:ascii="Times New Roman" w:hAnsi="Times New Roman"/>
          <w:sz w:val="24"/>
          <w:szCs w:val="24"/>
        </w:rPr>
        <w:t>condițiile</w:t>
      </w:r>
      <w:r w:rsidRPr="008D150E">
        <w:rPr>
          <w:rFonts w:ascii="Times New Roman" w:hAnsi="Times New Roman"/>
          <w:sz w:val="24"/>
          <w:szCs w:val="24"/>
        </w:rPr>
        <w:t xml:space="preserve"> legii a spa</w:t>
      </w:r>
      <w:r w:rsidR="00465D5F" w:rsidRPr="008D150E">
        <w:rPr>
          <w:rFonts w:ascii="Times New Roman" w:hAnsi="Times New Roman"/>
          <w:sz w:val="24"/>
          <w:szCs w:val="24"/>
        </w:rPr>
        <w:t>ț</w:t>
      </w:r>
      <w:r w:rsidRPr="008D150E">
        <w:rPr>
          <w:rFonts w:ascii="Times New Roman" w:hAnsi="Times New Roman"/>
          <w:sz w:val="24"/>
          <w:szCs w:val="24"/>
        </w:rPr>
        <w:t xml:space="preserve">iilor cu </w:t>
      </w:r>
      <w:r w:rsidR="00465D5F" w:rsidRPr="008D150E">
        <w:rPr>
          <w:rFonts w:ascii="Times New Roman" w:hAnsi="Times New Roman"/>
          <w:sz w:val="24"/>
          <w:szCs w:val="24"/>
        </w:rPr>
        <w:t>destinația</w:t>
      </w:r>
      <w:r w:rsidRPr="008D150E">
        <w:rPr>
          <w:rFonts w:ascii="Times New Roman" w:hAnsi="Times New Roman"/>
          <w:sz w:val="24"/>
          <w:szCs w:val="24"/>
        </w:rPr>
        <w:t xml:space="preserve"> de </w:t>
      </w:r>
      <w:r w:rsidR="00465D5F" w:rsidRPr="008D150E">
        <w:rPr>
          <w:rFonts w:ascii="Times New Roman" w:hAnsi="Times New Roman"/>
          <w:sz w:val="24"/>
          <w:szCs w:val="24"/>
        </w:rPr>
        <w:t>locuința</w:t>
      </w:r>
      <w:r w:rsidRPr="008D150E">
        <w:rPr>
          <w:rFonts w:ascii="Times New Roman" w:hAnsi="Times New Roman"/>
          <w:sz w:val="24"/>
          <w:szCs w:val="24"/>
        </w:rPr>
        <w:t xml:space="preserve"> </w:t>
      </w:r>
      <w:r w:rsidR="00465D5F" w:rsidRPr="008D150E">
        <w:rPr>
          <w:rFonts w:ascii="Times New Roman" w:hAnsi="Times New Roman"/>
          <w:sz w:val="24"/>
          <w:szCs w:val="24"/>
        </w:rPr>
        <w:t>î</w:t>
      </w:r>
      <w:r w:rsidRPr="008D150E">
        <w:rPr>
          <w:rFonts w:ascii="Times New Roman" w:hAnsi="Times New Roman"/>
          <w:sz w:val="24"/>
          <w:szCs w:val="24"/>
        </w:rPr>
        <w:t xml:space="preserve">n colaborare cu celelalte servicii ale </w:t>
      </w:r>
      <w:r w:rsidR="00465D5F" w:rsidRPr="008D150E">
        <w:rPr>
          <w:rFonts w:ascii="Times New Roman" w:hAnsi="Times New Roman"/>
          <w:sz w:val="24"/>
          <w:szCs w:val="24"/>
        </w:rPr>
        <w:t>instituției</w:t>
      </w:r>
      <w:r w:rsidRPr="008D150E">
        <w:rPr>
          <w:rFonts w:ascii="Times New Roman" w:hAnsi="Times New Roman"/>
          <w:sz w:val="24"/>
          <w:szCs w:val="24"/>
        </w:rPr>
        <w:t xml:space="preserve"> cu </w:t>
      </w:r>
      <w:r w:rsidR="00465D5F" w:rsidRPr="008D150E">
        <w:rPr>
          <w:rFonts w:ascii="Times New Roman" w:hAnsi="Times New Roman"/>
          <w:sz w:val="24"/>
          <w:szCs w:val="24"/>
        </w:rPr>
        <w:t>atribuții</w:t>
      </w:r>
      <w:r w:rsidRPr="008D150E">
        <w:rPr>
          <w:rFonts w:ascii="Times New Roman" w:hAnsi="Times New Roman"/>
          <w:sz w:val="24"/>
          <w:szCs w:val="24"/>
        </w:rPr>
        <w:t xml:space="preserve"> </w:t>
      </w:r>
      <w:r w:rsidR="00465D5F" w:rsidRPr="008D150E">
        <w:rPr>
          <w:rFonts w:ascii="Times New Roman" w:hAnsi="Times New Roman"/>
          <w:sz w:val="24"/>
          <w:szCs w:val="24"/>
        </w:rPr>
        <w:t>î</w:t>
      </w:r>
      <w:r w:rsidRPr="008D150E">
        <w:rPr>
          <w:rFonts w:ascii="Times New Roman" w:hAnsi="Times New Roman"/>
          <w:sz w:val="24"/>
          <w:szCs w:val="24"/>
        </w:rPr>
        <w:t>n acest sens;</w:t>
      </w:r>
    </w:p>
    <w:p w:rsidR="004F214F" w:rsidRPr="008D150E" w:rsidRDefault="004F214F"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Ia m</w:t>
      </w:r>
      <w:r w:rsidR="00C1635C" w:rsidRPr="008D150E">
        <w:rPr>
          <w:rFonts w:ascii="Times New Roman" w:hAnsi="Times New Roman"/>
          <w:sz w:val="24"/>
          <w:szCs w:val="24"/>
        </w:rPr>
        <w:t>ă</w:t>
      </w:r>
      <w:r w:rsidRPr="008D150E">
        <w:rPr>
          <w:rFonts w:ascii="Times New Roman" w:hAnsi="Times New Roman"/>
          <w:sz w:val="24"/>
          <w:szCs w:val="24"/>
        </w:rPr>
        <w:t>suri privind ocuparea abuziv</w:t>
      </w:r>
      <w:r w:rsidR="00C1635C" w:rsidRPr="008D150E">
        <w:rPr>
          <w:rFonts w:ascii="Times New Roman" w:hAnsi="Times New Roman"/>
          <w:sz w:val="24"/>
          <w:szCs w:val="24"/>
        </w:rPr>
        <w:t>ă</w:t>
      </w:r>
      <w:r w:rsidRPr="008D150E">
        <w:rPr>
          <w:rFonts w:ascii="Times New Roman" w:hAnsi="Times New Roman"/>
          <w:sz w:val="24"/>
          <w:szCs w:val="24"/>
        </w:rPr>
        <w:t xml:space="preserve"> a spa</w:t>
      </w:r>
      <w:r w:rsidR="00C1635C" w:rsidRPr="008D150E">
        <w:rPr>
          <w:rFonts w:ascii="Times New Roman" w:hAnsi="Times New Roman"/>
          <w:sz w:val="24"/>
          <w:szCs w:val="24"/>
        </w:rPr>
        <w:t>ț</w:t>
      </w:r>
      <w:r w:rsidRPr="008D150E">
        <w:rPr>
          <w:rFonts w:ascii="Times New Roman" w:hAnsi="Times New Roman"/>
          <w:sz w:val="24"/>
          <w:szCs w:val="24"/>
        </w:rPr>
        <w:t xml:space="preserve">iilor cu </w:t>
      </w:r>
      <w:r w:rsidR="00465D5F" w:rsidRPr="008D150E">
        <w:rPr>
          <w:rFonts w:ascii="Times New Roman" w:hAnsi="Times New Roman"/>
          <w:sz w:val="24"/>
          <w:szCs w:val="24"/>
        </w:rPr>
        <w:t>destinația</w:t>
      </w:r>
      <w:r w:rsidRPr="008D150E">
        <w:rPr>
          <w:rFonts w:ascii="Times New Roman" w:hAnsi="Times New Roman"/>
          <w:sz w:val="24"/>
          <w:szCs w:val="24"/>
        </w:rPr>
        <w:t xml:space="preserve"> de </w:t>
      </w:r>
      <w:r w:rsidR="00465D5F" w:rsidRPr="008D150E">
        <w:rPr>
          <w:rFonts w:ascii="Times New Roman" w:hAnsi="Times New Roman"/>
          <w:sz w:val="24"/>
          <w:szCs w:val="24"/>
        </w:rPr>
        <w:t>locuinț</w:t>
      </w:r>
      <w:r w:rsidR="00C1635C" w:rsidRPr="008D150E">
        <w:rPr>
          <w:rFonts w:ascii="Times New Roman" w:hAnsi="Times New Roman"/>
          <w:sz w:val="24"/>
          <w:szCs w:val="24"/>
        </w:rPr>
        <w:t>ă</w:t>
      </w:r>
      <w:r w:rsidRPr="008D150E">
        <w:rPr>
          <w:rFonts w:ascii="Times New Roman" w:hAnsi="Times New Roman"/>
          <w:sz w:val="24"/>
          <w:szCs w:val="24"/>
        </w:rPr>
        <w:t>;</w:t>
      </w:r>
    </w:p>
    <w:p w:rsidR="004F214F" w:rsidRPr="008D150E" w:rsidRDefault="004F214F"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Ia m</w:t>
      </w:r>
      <w:r w:rsidR="00C1635C" w:rsidRPr="008D150E">
        <w:rPr>
          <w:rFonts w:ascii="Times New Roman" w:hAnsi="Times New Roman"/>
          <w:sz w:val="24"/>
          <w:szCs w:val="24"/>
        </w:rPr>
        <w:t>ă</w:t>
      </w:r>
      <w:r w:rsidRPr="008D150E">
        <w:rPr>
          <w:rFonts w:ascii="Times New Roman" w:hAnsi="Times New Roman"/>
          <w:sz w:val="24"/>
          <w:szCs w:val="24"/>
        </w:rPr>
        <w:t xml:space="preserve">suri privind </w:t>
      </w:r>
      <w:r w:rsidR="00465D5F" w:rsidRPr="008D150E">
        <w:rPr>
          <w:rFonts w:ascii="Times New Roman" w:hAnsi="Times New Roman"/>
          <w:sz w:val="24"/>
          <w:szCs w:val="24"/>
        </w:rPr>
        <w:t>acționarea</w:t>
      </w:r>
      <w:r w:rsidRPr="008D150E">
        <w:rPr>
          <w:rFonts w:ascii="Times New Roman" w:hAnsi="Times New Roman"/>
          <w:sz w:val="24"/>
          <w:szCs w:val="24"/>
        </w:rPr>
        <w:t xml:space="preserve"> </w:t>
      </w:r>
      <w:r w:rsidR="00C1635C" w:rsidRPr="008D150E">
        <w:rPr>
          <w:rFonts w:ascii="Times New Roman" w:hAnsi="Times New Roman"/>
          <w:sz w:val="24"/>
          <w:szCs w:val="24"/>
        </w:rPr>
        <w:t>î</w:t>
      </w:r>
      <w:r w:rsidRPr="008D150E">
        <w:rPr>
          <w:rFonts w:ascii="Times New Roman" w:hAnsi="Times New Roman"/>
          <w:sz w:val="24"/>
          <w:szCs w:val="24"/>
        </w:rPr>
        <w:t xml:space="preserve">n </w:t>
      </w:r>
      <w:r w:rsidR="00465D5F" w:rsidRPr="008D150E">
        <w:rPr>
          <w:rFonts w:ascii="Times New Roman" w:hAnsi="Times New Roman"/>
          <w:sz w:val="24"/>
          <w:szCs w:val="24"/>
        </w:rPr>
        <w:t>instanța</w:t>
      </w:r>
      <w:r w:rsidRPr="008D150E">
        <w:rPr>
          <w:rFonts w:ascii="Times New Roman" w:hAnsi="Times New Roman"/>
          <w:sz w:val="24"/>
          <w:szCs w:val="24"/>
        </w:rPr>
        <w:t xml:space="preserve"> de judecata a debitorilor la chirie, </w:t>
      </w:r>
      <w:r w:rsidR="00465D5F" w:rsidRPr="008D150E">
        <w:rPr>
          <w:rFonts w:ascii="Times New Roman" w:hAnsi="Times New Roman"/>
          <w:sz w:val="24"/>
          <w:szCs w:val="24"/>
        </w:rPr>
        <w:t>degradări</w:t>
      </w:r>
      <w:r w:rsidRPr="008D150E">
        <w:rPr>
          <w:rFonts w:ascii="Times New Roman" w:hAnsi="Times New Roman"/>
          <w:sz w:val="24"/>
          <w:szCs w:val="24"/>
        </w:rPr>
        <w:t xml:space="preserve"> spa</w:t>
      </w:r>
      <w:r w:rsidR="00C1635C" w:rsidRPr="008D150E">
        <w:rPr>
          <w:rFonts w:ascii="Times New Roman" w:hAnsi="Times New Roman"/>
          <w:sz w:val="24"/>
          <w:szCs w:val="24"/>
        </w:rPr>
        <w:t>ț</w:t>
      </w:r>
      <w:r w:rsidRPr="008D150E">
        <w:rPr>
          <w:rFonts w:ascii="Times New Roman" w:hAnsi="Times New Roman"/>
          <w:sz w:val="24"/>
          <w:szCs w:val="24"/>
        </w:rPr>
        <w:t xml:space="preserve">ii, </w:t>
      </w:r>
      <w:r w:rsidR="00465D5F" w:rsidRPr="008D150E">
        <w:rPr>
          <w:rFonts w:ascii="Times New Roman" w:hAnsi="Times New Roman"/>
          <w:sz w:val="24"/>
          <w:szCs w:val="24"/>
        </w:rPr>
        <w:t>ocupări</w:t>
      </w:r>
      <w:r w:rsidRPr="008D150E">
        <w:rPr>
          <w:rFonts w:ascii="Times New Roman" w:hAnsi="Times New Roman"/>
          <w:sz w:val="24"/>
          <w:szCs w:val="24"/>
        </w:rPr>
        <w:t xml:space="preserve"> abuzive, </w:t>
      </w:r>
      <w:proofErr w:type="spellStart"/>
      <w:r w:rsidR="00465D5F" w:rsidRPr="008D150E">
        <w:rPr>
          <w:rFonts w:ascii="Times New Roman" w:hAnsi="Times New Roman"/>
          <w:sz w:val="24"/>
          <w:szCs w:val="24"/>
        </w:rPr>
        <w:t>nefolosi</w:t>
      </w:r>
      <w:r w:rsidR="00C1635C" w:rsidRPr="008D150E">
        <w:rPr>
          <w:rFonts w:ascii="Times New Roman" w:hAnsi="Times New Roman"/>
          <w:sz w:val="24"/>
          <w:szCs w:val="24"/>
        </w:rPr>
        <w:t>ț</w:t>
      </w:r>
      <w:r w:rsidR="00465D5F" w:rsidRPr="008D150E">
        <w:rPr>
          <w:rFonts w:ascii="Times New Roman" w:hAnsi="Times New Roman"/>
          <w:sz w:val="24"/>
          <w:szCs w:val="24"/>
        </w:rPr>
        <w:t>a</w:t>
      </w:r>
      <w:proofErr w:type="spellEnd"/>
      <w:r w:rsidRPr="008D150E">
        <w:rPr>
          <w:rFonts w:ascii="Times New Roman" w:hAnsi="Times New Roman"/>
          <w:sz w:val="24"/>
          <w:szCs w:val="24"/>
        </w:rPr>
        <w:t xml:space="preserve"> </w:t>
      </w:r>
      <w:r w:rsidR="00465D5F" w:rsidRPr="008D150E">
        <w:rPr>
          <w:rFonts w:ascii="Times New Roman" w:hAnsi="Times New Roman"/>
          <w:sz w:val="24"/>
          <w:szCs w:val="24"/>
        </w:rPr>
        <w:t>spațiului</w:t>
      </w:r>
      <w:r w:rsidRPr="008D150E">
        <w:rPr>
          <w:rFonts w:ascii="Times New Roman" w:hAnsi="Times New Roman"/>
          <w:sz w:val="24"/>
          <w:szCs w:val="24"/>
        </w:rPr>
        <w:t xml:space="preserve">; </w:t>
      </w:r>
      <w:r w:rsidR="00465D5F" w:rsidRPr="008D150E">
        <w:rPr>
          <w:rFonts w:ascii="Times New Roman" w:hAnsi="Times New Roman"/>
          <w:sz w:val="24"/>
          <w:szCs w:val="24"/>
        </w:rPr>
        <w:t>întocmește</w:t>
      </w:r>
      <w:r w:rsidRPr="008D150E">
        <w:rPr>
          <w:rFonts w:ascii="Times New Roman" w:hAnsi="Times New Roman"/>
          <w:sz w:val="24"/>
          <w:szCs w:val="24"/>
        </w:rPr>
        <w:t xml:space="preserve"> </w:t>
      </w:r>
      <w:r w:rsidR="00465D5F" w:rsidRPr="008D150E">
        <w:rPr>
          <w:rFonts w:ascii="Times New Roman" w:hAnsi="Times New Roman"/>
          <w:sz w:val="24"/>
          <w:szCs w:val="24"/>
        </w:rPr>
        <w:t>documentația</w:t>
      </w:r>
      <w:r w:rsidRPr="008D150E">
        <w:rPr>
          <w:rFonts w:ascii="Times New Roman" w:hAnsi="Times New Roman"/>
          <w:sz w:val="24"/>
          <w:szCs w:val="24"/>
        </w:rPr>
        <w:t xml:space="preserve"> ce va sta la baza </w:t>
      </w:r>
      <w:r w:rsidR="00465D5F" w:rsidRPr="008D150E">
        <w:rPr>
          <w:rFonts w:ascii="Times New Roman" w:hAnsi="Times New Roman"/>
          <w:sz w:val="24"/>
          <w:szCs w:val="24"/>
        </w:rPr>
        <w:t>acționarii</w:t>
      </w:r>
      <w:r w:rsidRPr="008D150E">
        <w:rPr>
          <w:rFonts w:ascii="Times New Roman" w:hAnsi="Times New Roman"/>
          <w:sz w:val="24"/>
          <w:szCs w:val="24"/>
        </w:rPr>
        <w:t xml:space="preserve"> </w:t>
      </w:r>
      <w:r w:rsidR="00C1635C" w:rsidRPr="008D150E">
        <w:rPr>
          <w:rFonts w:ascii="Times New Roman" w:hAnsi="Times New Roman"/>
          <w:sz w:val="24"/>
          <w:szCs w:val="24"/>
        </w:rPr>
        <w:t>î</w:t>
      </w:r>
      <w:r w:rsidRPr="008D150E">
        <w:rPr>
          <w:rFonts w:ascii="Times New Roman" w:hAnsi="Times New Roman"/>
          <w:sz w:val="24"/>
          <w:szCs w:val="24"/>
        </w:rPr>
        <w:t xml:space="preserve">n </w:t>
      </w:r>
      <w:r w:rsidR="00465D5F" w:rsidRPr="008D150E">
        <w:rPr>
          <w:rFonts w:ascii="Times New Roman" w:hAnsi="Times New Roman"/>
          <w:sz w:val="24"/>
          <w:szCs w:val="24"/>
        </w:rPr>
        <w:t>instanța</w:t>
      </w:r>
      <w:r w:rsidRPr="008D150E">
        <w:rPr>
          <w:rFonts w:ascii="Times New Roman" w:hAnsi="Times New Roman"/>
          <w:sz w:val="24"/>
          <w:szCs w:val="24"/>
        </w:rPr>
        <w:t xml:space="preserve"> a acestora;</w:t>
      </w:r>
    </w:p>
    <w:p w:rsidR="004F214F" w:rsidRPr="008D150E" w:rsidRDefault="00465D5F"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Analizează</w:t>
      </w:r>
      <w:r w:rsidR="004F214F" w:rsidRPr="008D150E">
        <w:rPr>
          <w:rFonts w:ascii="Times New Roman" w:hAnsi="Times New Roman"/>
          <w:sz w:val="24"/>
          <w:szCs w:val="24"/>
        </w:rPr>
        <w:t xml:space="preserve">, </w:t>
      </w:r>
      <w:r w:rsidRPr="008D150E">
        <w:rPr>
          <w:rFonts w:ascii="Times New Roman" w:hAnsi="Times New Roman"/>
          <w:sz w:val="24"/>
          <w:szCs w:val="24"/>
        </w:rPr>
        <w:t>întocmește</w:t>
      </w:r>
      <w:r w:rsidR="004F214F" w:rsidRPr="008D150E">
        <w:rPr>
          <w:rFonts w:ascii="Times New Roman" w:hAnsi="Times New Roman"/>
          <w:sz w:val="24"/>
          <w:szCs w:val="24"/>
        </w:rPr>
        <w:t xml:space="preserve"> referate </w:t>
      </w:r>
      <w:r w:rsidR="00C1635C" w:rsidRPr="008D150E">
        <w:rPr>
          <w:rFonts w:ascii="Times New Roman" w:hAnsi="Times New Roman"/>
          <w:sz w:val="24"/>
          <w:szCs w:val="24"/>
        </w:rPr>
        <w:t>ș</w:t>
      </w:r>
      <w:r w:rsidR="004F214F" w:rsidRPr="008D150E">
        <w:rPr>
          <w:rFonts w:ascii="Times New Roman" w:hAnsi="Times New Roman"/>
          <w:sz w:val="24"/>
          <w:szCs w:val="24"/>
        </w:rPr>
        <w:t xml:space="preserve">i </w:t>
      </w:r>
      <w:r w:rsidRPr="008D150E">
        <w:rPr>
          <w:rFonts w:ascii="Times New Roman" w:hAnsi="Times New Roman"/>
          <w:sz w:val="24"/>
          <w:szCs w:val="24"/>
        </w:rPr>
        <w:t>informări</w:t>
      </w:r>
      <w:r w:rsidR="004F214F" w:rsidRPr="008D150E">
        <w:rPr>
          <w:rFonts w:ascii="Times New Roman" w:hAnsi="Times New Roman"/>
          <w:sz w:val="24"/>
          <w:szCs w:val="24"/>
        </w:rPr>
        <w:t xml:space="preserve">, </w:t>
      </w:r>
      <w:r w:rsidRPr="008D150E">
        <w:rPr>
          <w:rFonts w:ascii="Times New Roman" w:hAnsi="Times New Roman"/>
          <w:sz w:val="24"/>
          <w:szCs w:val="24"/>
        </w:rPr>
        <w:t>deplasări</w:t>
      </w:r>
      <w:r w:rsidR="004F214F" w:rsidRPr="008D150E">
        <w:rPr>
          <w:rFonts w:ascii="Times New Roman" w:hAnsi="Times New Roman"/>
          <w:sz w:val="24"/>
          <w:szCs w:val="24"/>
        </w:rPr>
        <w:t xml:space="preserve"> </w:t>
      </w:r>
      <w:r w:rsidR="00C1635C" w:rsidRPr="008D150E">
        <w:rPr>
          <w:rFonts w:ascii="Times New Roman" w:hAnsi="Times New Roman"/>
          <w:sz w:val="24"/>
          <w:szCs w:val="24"/>
        </w:rPr>
        <w:t>î</w:t>
      </w:r>
      <w:r w:rsidR="004F214F" w:rsidRPr="008D150E">
        <w:rPr>
          <w:rFonts w:ascii="Times New Roman" w:hAnsi="Times New Roman"/>
          <w:sz w:val="24"/>
          <w:szCs w:val="24"/>
        </w:rPr>
        <w:t xml:space="preserve">n teren </w:t>
      </w:r>
      <w:r w:rsidR="00C1635C" w:rsidRPr="008D150E">
        <w:rPr>
          <w:rFonts w:ascii="Times New Roman" w:hAnsi="Times New Roman"/>
          <w:sz w:val="24"/>
          <w:szCs w:val="24"/>
        </w:rPr>
        <w:t>î</w:t>
      </w:r>
      <w:r w:rsidR="004F214F" w:rsidRPr="008D150E">
        <w:rPr>
          <w:rFonts w:ascii="Times New Roman" w:hAnsi="Times New Roman"/>
          <w:sz w:val="24"/>
          <w:szCs w:val="24"/>
        </w:rPr>
        <w:t xml:space="preserve">n vederea </w:t>
      </w:r>
      <w:r w:rsidRPr="008D150E">
        <w:rPr>
          <w:rFonts w:ascii="Times New Roman" w:hAnsi="Times New Roman"/>
          <w:sz w:val="24"/>
          <w:szCs w:val="24"/>
        </w:rPr>
        <w:t>rezolvării</w:t>
      </w:r>
      <w:r w:rsidR="004F214F" w:rsidRPr="008D150E">
        <w:rPr>
          <w:rFonts w:ascii="Times New Roman" w:hAnsi="Times New Roman"/>
          <w:sz w:val="24"/>
          <w:szCs w:val="24"/>
        </w:rPr>
        <w:t xml:space="preserve"> cererilor </w:t>
      </w:r>
      <w:r w:rsidRPr="008D150E">
        <w:rPr>
          <w:rFonts w:ascii="Times New Roman" w:hAnsi="Times New Roman"/>
          <w:sz w:val="24"/>
          <w:szCs w:val="24"/>
        </w:rPr>
        <w:t>petenților</w:t>
      </w:r>
      <w:r w:rsidR="004F214F" w:rsidRPr="008D150E">
        <w:rPr>
          <w:rFonts w:ascii="Times New Roman" w:hAnsi="Times New Roman"/>
          <w:sz w:val="24"/>
          <w:szCs w:val="24"/>
        </w:rPr>
        <w:t xml:space="preserve">. </w:t>
      </w:r>
      <w:r w:rsidRPr="008D150E">
        <w:rPr>
          <w:rFonts w:ascii="Times New Roman" w:hAnsi="Times New Roman"/>
          <w:sz w:val="24"/>
          <w:szCs w:val="24"/>
        </w:rPr>
        <w:t>Răspunde</w:t>
      </w:r>
      <w:r w:rsidR="004F214F" w:rsidRPr="008D150E">
        <w:rPr>
          <w:rFonts w:ascii="Times New Roman" w:hAnsi="Times New Roman"/>
          <w:sz w:val="24"/>
          <w:szCs w:val="24"/>
        </w:rPr>
        <w:t xml:space="preserve"> acestora </w:t>
      </w:r>
      <w:r w:rsidR="00C1635C" w:rsidRPr="008D150E">
        <w:rPr>
          <w:rFonts w:ascii="Times New Roman" w:hAnsi="Times New Roman"/>
          <w:sz w:val="24"/>
          <w:szCs w:val="24"/>
        </w:rPr>
        <w:t>î</w:t>
      </w:r>
      <w:r w:rsidR="004F214F" w:rsidRPr="008D150E">
        <w:rPr>
          <w:rFonts w:ascii="Times New Roman" w:hAnsi="Times New Roman"/>
          <w:sz w:val="24"/>
          <w:szCs w:val="24"/>
        </w:rPr>
        <w:t xml:space="preserve">n sensul </w:t>
      </w:r>
      <w:r w:rsidRPr="008D150E">
        <w:rPr>
          <w:rFonts w:ascii="Times New Roman" w:hAnsi="Times New Roman"/>
          <w:sz w:val="24"/>
          <w:szCs w:val="24"/>
        </w:rPr>
        <w:t>soluționărilor</w:t>
      </w:r>
      <w:r w:rsidR="004F214F" w:rsidRPr="008D150E">
        <w:rPr>
          <w:rFonts w:ascii="Times New Roman" w:hAnsi="Times New Roman"/>
          <w:sz w:val="24"/>
          <w:szCs w:val="24"/>
        </w:rPr>
        <w:t xml:space="preserve"> propuse </w:t>
      </w:r>
      <w:r w:rsidR="00C1635C" w:rsidRPr="008D150E">
        <w:rPr>
          <w:rFonts w:ascii="Times New Roman" w:hAnsi="Times New Roman"/>
          <w:sz w:val="24"/>
          <w:szCs w:val="24"/>
        </w:rPr>
        <w:t>ș</w:t>
      </w:r>
      <w:r w:rsidR="004F214F" w:rsidRPr="008D150E">
        <w:rPr>
          <w:rFonts w:ascii="Times New Roman" w:hAnsi="Times New Roman"/>
          <w:sz w:val="24"/>
          <w:szCs w:val="24"/>
        </w:rPr>
        <w:t>i aprobate;</w:t>
      </w:r>
    </w:p>
    <w:p w:rsidR="004F214F" w:rsidRPr="008D150E" w:rsidRDefault="00465D5F"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Întocmește</w:t>
      </w:r>
      <w:r w:rsidR="004F214F" w:rsidRPr="008D150E">
        <w:rPr>
          <w:rFonts w:ascii="Times New Roman" w:hAnsi="Times New Roman"/>
          <w:sz w:val="24"/>
          <w:szCs w:val="24"/>
        </w:rPr>
        <w:t xml:space="preserve"> anual necesarul de </w:t>
      </w:r>
      <w:r w:rsidRPr="008D150E">
        <w:rPr>
          <w:rFonts w:ascii="Times New Roman" w:hAnsi="Times New Roman"/>
          <w:sz w:val="24"/>
          <w:szCs w:val="24"/>
        </w:rPr>
        <w:t>lucrări</w:t>
      </w:r>
      <w:r w:rsidR="004F214F" w:rsidRPr="008D150E">
        <w:rPr>
          <w:rFonts w:ascii="Times New Roman" w:hAnsi="Times New Roman"/>
          <w:sz w:val="24"/>
          <w:szCs w:val="24"/>
        </w:rPr>
        <w:t xml:space="preserve"> de </w:t>
      </w:r>
      <w:r w:rsidRPr="008D150E">
        <w:rPr>
          <w:rFonts w:ascii="Times New Roman" w:hAnsi="Times New Roman"/>
          <w:sz w:val="24"/>
          <w:szCs w:val="24"/>
        </w:rPr>
        <w:t>reparații</w:t>
      </w:r>
      <w:r w:rsidR="004F214F" w:rsidRPr="008D150E">
        <w:rPr>
          <w:rFonts w:ascii="Times New Roman" w:hAnsi="Times New Roman"/>
          <w:sz w:val="24"/>
          <w:szCs w:val="24"/>
        </w:rPr>
        <w:t xml:space="preserve"> </w:t>
      </w:r>
      <w:r w:rsidR="00BC13B9" w:rsidRPr="008D150E">
        <w:rPr>
          <w:rFonts w:ascii="Times New Roman" w:hAnsi="Times New Roman"/>
          <w:sz w:val="24"/>
          <w:szCs w:val="24"/>
        </w:rPr>
        <w:t>ș</w:t>
      </w:r>
      <w:r w:rsidR="004F214F" w:rsidRPr="008D150E">
        <w:rPr>
          <w:rFonts w:ascii="Times New Roman" w:hAnsi="Times New Roman"/>
          <w:sz w:val="24"/>
          <w:szCs w:val="24"/>
        </w:rPr>
        <w:t xml:space="preserve">i </w:t>
      </w:r>
      <w:r w:rsidRPr="008D150E">
        <w:rPr>
          <w:rFonts w:ascii="Times New Roman" w:hAnsi="Times New Roman"/>
          <w:sz w:val="24"/>
          <w:szCs w:val="24"/>
        </w:rPr>
        <w:t>stabilește</w:t>
      </w:r>
      <w:r w:rsidR="004F214F" w:rsidRPr="008D150E">
        <w:rPr>
          <w:rFonts w:ascii="Times New Roman" w:hAnsi="Times New Roman"/>
          <w:sz w:val="24"/>
          <w:szCs w:val="24"/>
        </w:rPr>
        <w:t xml:space="preserve"> ordinea urgen</w:t>
      </w:r>
      <w:r w:rsidR="00BC13B9" w:rsidRPr="008D150E">
        <w:rPr>
          <w:rFonts w:ascii="Times New Roman" w:hAnsi="Times New Roman"/>
          <w:sz w:val="24"/>
          <w:szCs w:val="24"/>
        </w:rPr>
        <w:t>ț</w:t>
      </w:r>
      <w:r w:rsidR="004F214F" w:rsidRPr="008D150E">
        <w:rPr>
          <w:rFonts w:ascii="Times New Roman" w:hAnsi="Times New Roman"/>
          <w:sz w:val="24"/>
          <w:szCs w:val="24"/>
        </w:rPr>
        <w:t>elor;</w:t>
      </w:r>
    </w:p>
    <w:p w:rsidR="008260BA" w:rsidRPr="008D150E" w:rsidRDefault="008260BA"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Predă pe bază de proces verbal spațiile vândute chiriașilor în baza legislației în vigoare;</w:t>
      </w:r>
    </w:p>
    <w:p w:rsidR="008260BA" w:rsidRPr="008D150E" w:rsidRDefault="008260BA" w:rsidP="008D150E">
      <w:pPr>
        <w:framePr w:w="3290" w:h="735" w:hRule="exact" w:wrap="auto" w:vAnchor="page" w:hAnchor="page" w:x="8542" w:y="16048"/>
        <w:widowControl w:val="0"/>
        <w:autoSpaceDE w:val="0"/>
        <w:autoSpaceDN w:val="0"/>
        <w:adjustRightInd w:val="0"/>
        <w:spacing w:line="276" w:lineRule="auto"/>
        <w:jc w:val="both"/>
        <w:rPr>
          <w:rFonts w:ascii="Times New Roman" w:eastAsia="Calibri" w:hAnsi="Times New Roman" w:cs="Times New Roman"/>
          <w:sz w:val="24"/>
          <w:szCs w:val="24"/>
        </w:rPr>
      </w:pPr>
    </w:p>
    <w:p w:rsidR="008260BA" w:rsidRPr="008D150E" w:rsidRDefault="008260BA"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Predă și preia spațiile și inventarul aferent spațiilor cu destinație de locuință și cele cu altă destinație decât locuință, închiriate;</w:t>
      </w:r>
    </w:p>
    <w:p w:rsidR="008260BA" w:rsidRPr="008D150E" w:rsidRDefault="008260BA"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Face propuneri privind modificările ce intervin în evidența mijloacelor fixe clădiri sau terenuri (din sfera de activitate a compartimentului);</w:t>
      </w:r>
    </w:p>
    <w:p w:rsidR="008260BA" w:rsidRPr="008D150E" w:rsidRDefault="008260BA" w:rsidP="008D150E">
      <w:pPr>
        <w:pStyle w:val="Listparagraf"/>
        <w:numPr>
          <w:ilvl w:val="0"/>
          <w:numId w:val="8"/>
        </w:numPr>
        <w:spacing w:after="0" w:line="276" w:lineRule="auto"/>
        <w:jc w:val="both"/>
        <w:rPr>
          <w:rFonts w:ascii="Times New Roman" w:hAnsi="Times New Roman"/>
          <w:sz w:val="24"/>
          <w:szCs w:val="24"/>
        </w:rPr>
      </w:pPr>
      <w:r w:rsidRPr="008D150E">
        <w:rPr>
          <w:rFonts w:ascii="Times New Roman" w:hAnsi="Times New Roman"/>
          <w:sz w:val="24"/>
          <w:szCs w:val="24"/>
        </w:rPr>
        <w:t>Participă la recepționarea noilor spații care pot intra în administrarea compartimentului asociații de proprietari;</w:t>
      </w:r>
    </w:p>
    <w:p w:rsidR="008260BA" w:rsidRPr="008D150E" w:rsidRDefault="008260BA" w:rsidP="008D150E">
      <w:pPr>
        <w:pStyle w:val="Listparagraf"/>
        <w:numPr>
          <w:ilvl w:val="0"/>
          <w:numId w:val="9"/>
        </w:numPr>
        <w:spacing w:after="0" w:line="276" w:lineRule="auto"/>
        <w:jc w:val="both"/>
        <w:rPr>
          <w:rFonts w:ascii="Times New Roman" w:hAnsi="Times New Roman"/>
          <w:sz w:val="24"/>
          <w:szCs w:val="24"/>
        </w:rPr>
      </w:pPr>
      <w:r w:rsidRPr="008D150E">
        <w:rPr>
          <w:rFonts w:ascii="Times New Roman" w:hAnsi="Times New Roman"/>
          <w:sz w:val="24"/>
          <w:szCs w:val="24"/>
        </w:rPr>
        <w:t>Efectuează măsurători, întocmește relevee și documentația necesară pentru încheierea contractelor de vânzare pentru spațiile</w:t>
      </w:r>
      <w:r w:rsidR="00D00F9A" w:rsidRPr="008D150E">
        <w:rPr>
          <w:rFonts w:ascii="Times New Roman" w:hAnsi="Times New Roman"/>
          <w:sz w:val="24"/>
          <w:szCs w:val="24"/>
        </w:rPr>
        <w:t xml:space="preserve"> aflate</w:t>
      </w:r>
      <w:r w:rsidRPr="008D150E">
        <w:rPr>
          <w:rFonts w:ascii="Times New Roman" w:hAnsi="Times New Roman"/>
          <w:sz w:val="24"/>
          <w:szCs w:val="24"/>
        </w:rPr>
        <w:t xml:space="preserve"> în gestiunea spațiului locativ;</w:t>
      </w:r>
    </w:p>
    <w:p w:rsidR="008260BA" w:rsidRPr="008D150E" w:rsidRDefault="008260BA" w:rsidP="008D150E">
      <w:pPr>
        <w:pStyle w:val="Listparagraf"/>
        <w:numPr>
          <w:ilvl w:val="0"/>
          <w:numId w:val="9"/>
        </w:numPr>
        <w:spacing w:after="0" w:line="276" w:lineRule="auto"/>
        <w:jc w:val="both"/>
        <w:rPr>
          <w:rFonts w:ascii="Times New Roman" w:hAnsi="Times New Roman"/>
          <w:sz w:val="24"/>
          <w:szCs w:val="24"/>
        </w:rPr>
      </w:pPr>
      <w:r w:rsidRPr="008D150E">
        <w:rPr>
          <w:rFonts w:ascii="Times New Roman" w:hAnsi="Times New Roman"/>
          <w:sz w:val="24"/>
          <w:szCs w:val="24"/>
        </w:rPr>
        <w:t>Efectuează anchete sociale la solicitanții de spații cu destinație de locuință.</w:t>
      </w:r>
    </w:p>
    <w:p w:rsidR="008260BA" w:rsidRPr="008D150E" w:rsidRDefault="008260BA" w:rsidP="008D150E">
      <w:pPr>
        <w:pStyle w:val="Listparagraf"/>
        <w:numPr>
          <w:ilvl w:val="0"/>
          <w:numId w:val="9"/>
        </w:numPr>
        <w:spacing w:after="0" w:line="276" w:lineRule="auto"/>
        <w:jc w:val="both"/>
        <w:rPr>
          <w:rFonts w:ascii="Times New Roman" w:hAnsi="Times New Roman"/>
          <w:sz w:val="24"/>
          <w:szCs w:val="24"/>
        </w:rPr>
      </w:pPr>
      <w:r w:rsidRPr="008D150E">
        <w:rPr>
          <w:rFonts w:ascii="Times New Roman" w:hAnsi="Times New Roman"/>
          <w:sz w:val="24"/>
          <w:szCs w:val="24"/>
        </w:rPr>
        <w:t>Întocmește situații și rapoarte de specialitate la solicitarea conducerii primăriei, în vederea promovării de proiecte de hotărâre;</w:t>
      </w:r>
    </w:p>
    <w:p w:rsidR="008260BA" w:rsidRPr="008D150E" w:rsidRDefault="008260BA" w:rsidP="008D150E">
      <w:pPr>
        <w:pStyle w:val="Listparagraf"/>
        <w:numPr>
          <w:ilvl w:val="0"/>
          <w:numId w:val="9"/>
        </w:numPr>
        <w:spacing w:after="0" w:line="276" w:lineRule="auto"/>
        <w:jc w:val="both"/>
        <w:rPr>
          <w:rFonts w:ascii="Times New Roman" w:hAnsi="Times New Roman"/>
          <w:sz w:val="24"/>
          <w:szCs w:val="24"/>
        </w:rPr>
      </w:pPr>
      <w:r w:rsidRPr="008D150E">
        <w:rPr>
          <w:rFonts w:ascii="Times New Roman" w:hAnsi="Times New Roman"/>
          <w:sz w:val="24"/>
          <w:szCs w:val="24"/>
        </w:rPr>
        <w:t>Sprijină și îndrumă proprietarii pentru înființarea, organizarea și funcționarea asociațiilor de proprietari;</w:t>
      </w:r>
    </w:p>
    <w:p w:rsidR="008260BA" w:rsidRPr="008D150E" w:rsidRDefault="008260BA" w:rsidP="008D150E">
      <w:pPr>
        <w:pStyle w:val="Listparagraf"/>
        <w:numPr>
          <w:ilvl w:val="0"/>
          <w:numId w:val="9"/>
        </w:numPr>
        <w:spacing w:after="0" w:line="276" w:lineRule="auto"/>
        <w:jc w:val="both"/>
        <w:rPr>
          <w:rFonts w:ascii="Times New Roman" w:hAnsi="Times New Roman"/>
          <w:sz w:val="24"/>
          <w:szCs w:val="24"/>
        </w:rPr>
      </w:pPr>
      <w:r w:rsidRPr="008D150E">
        <w:rPr>
          <w:rFonts w:ascii="Times New Roman" w:hAnsi="Times New Roman"/>
          <w:sz w:val="24"/>
          <w:szCs w:val="24"/>
        </w:rPr>
        <w:t>Îndrumă și sprijină asociațiile de proprietari pentru îndeplinirea obligațiilor locale ce le revin asupra proprietății comune, a zonelor verzi.</w:t>
      </w:r>
    </w:p>
    <w:p w:rsidR="008260BA" w:rsidRPr="008D150E" w:rsidRDefault="008260BA" w:rsidP="008D150E">
      <w:pPr>
        <w:pStyle w:val="Listparagraf"/>
        <w:numPr>
          <w:ilvl w:val="0"/>
          <w:numId w:val="9"/>
        </w:numPr>
        <w:spacing w:after="0" w:line="276" w:lineRule="auto"/>
        <w:jc w:val="both"/>
        <w:rPr>
          <w:rFonts w:ascii="Times New Roman" w:hAnsi="Times New Roman"/>
          <w:sz w:val="24"/>
          <w:szCs w:val="24"/>
        </w:rPr>
      </w:pPr>
      <w:r w:rsidRPr="008D150E">
        <w:rPr>
          <w:rFonts w:ascii="Times New Roman" w:hAnsi="Times New Roman"/>
          <w:sz w:val="24"/>
          <w:szCs w:val="24"/>
        </w:rPr>
        <w:t>Întocmește contractele de închiriere pentru terenurile aflate în gestiunea Compartimentului spațiu locativ;</w:t>
      </w:r>
    </w:p>
    <w:p w:rsidR="00AA277A" w:rsidRPr="00AA277A" w:rsidRDefault="008260BA" w:rsidP="00546493">
      <w:pPr>
        <w:pStyle w:val="Listparagraf"/>
        <w:numPr>
          <w:ilvl w:val="0"/>
          <w:numId w:val="9"/>
        </w:numPr>
        <w:spacing w:after="0" w:line="276" w:lineRule="auto"/>
        <w:jc w:val="both"/>
        <w:rPr>
          <w:rFonts w:ascii="Times New Roman" w:hAnsi="Times New Roman"/>
          <w:sz w:val="24"/>
          <w:szCs w:val="24"/>
        </w:rPr>
      </w:pPr>
      <w:r w:rsidRPr="00AA277A">
        <w:rPr>
          <w:rFonts w:ascii="Times New Roman" w:hAnsi="Times New Roman"/>
          <w:sz w:val="24"/>
          <w:szCs w:val="24"/>
        </w:rPr>
        <w:t>Identifică terenurile aferente locuințelor cumpărate în baza Legii nr. 112/1995</w:t>
      </w:r>
      <w:r w:rsidR="00AA277A">
        <w:rPr>
          <w:rFonts w:ascii="Times New Roman" w:hAnsi="Times New Roman"/>
          <w:sz w:val="24"/>
          <w:szCs w:val="24"/>
        </w:rPr>
        <w:t>.</w:t>
      </w:r>
      <w:r w:rsidRPr="00AA277A">
        <w:rPr>
          <w:rFonts w:ascii="Times New Roman" w:hAnsi="Times New Roman"/>
          <w:sz w:val="24"/>
          <w:szCs w:val="24"/>
        </w:rPr>
        <w:t xml:space="preserve"> </w:t>
      </w:r>
    </w:p>
    <w:p w:rsidR="008260BA" w:rsidRPr="00AA277A" w:rsidRDefault="008260BA" w:rsidP="00546493">
      <w:pPr>
        <w:pStyle w:val="Listparagraf"/>
        <w:numPr>
          <w:ilvl w:val="0"/>
          <w:numId w:val="9"/>
        </w:numPr>
        <w:spacing w:after="0" w:line="276" w:lineRule="auto"/>
        <w:jc w:val="both"/>
        <w:rPr>
          <w:rFonts w:ascii="Times New Roman" w:hAnsi="Times New Roman"/>
          <w:sz w:val="24"/>
          <w:szCs w:val="24"/>
        </w:rPr>
      </w:pPr>
      <w:r w:rsidRPr="00AA277A">
        <w:rPr>
          <w:rFonts w:ascii="Times New Roman" w:hAnsi="Times New Roman"/>
          <w:sz w:val="24"/>
          <w:szCs w:val="24"/>
        </w:rPr>
        <w:lastRenderedPageBreak/>
        <w:t>Propune pentru atestare, în cadrul comisiei de atestare, persoanele fizice care doresc să obțină sau au calitatea de administrator;</w:t>
      </w:r>
    </w:p>
    <w:p w:rsidR="002F5485" w:rsidRPr="008D150E" w:rsidRDefault="002F5485" w:rsidP="008D150E">
      <w:pPr>
        <w:pStyle w:val="Listparagraf"/>
        <w:numPr>
          <w:ilvl w:val="0"/>
          <w:numId w:val="9"/>
        </w:numPr>
        <w:spacing w:after="0" w:line="276" w:lineRule="auto"/>
        <w:jc w:val="both"/>
        <w:rPr>
          <w:rFonts w:ascii="Times New Roman" w:hAnsi="Times New Roman"/>
          <w:sz w:val="24"/>
          <w:szCs w:val="24"/>
        </w:rPr>
      </w:pPr>
      <w:r w:rsidRPr="008D150E">
        <w:rPr>
          <w:rFonts w:ascii="Times New Roman" w:hAnsi="Times New Roman"/>
          <w:sz w:val="24"/>
          <w:szCs w:val="24"/>
        </w:rPr>
        <w:t xml:space="preserve">Introduce în Aplicația </w:t>
      </w:r>
      <w:proofErr w:type="spellStart"/>
      <w:r w:rsidRPr="008D150E">
        <w:rPr>
          <w:rFonts w:ascii="Times New Roman" w:hAnsi="Times New Roman"/>
          <w:sz w:val="24"/>
          <w:szCs w:val="24"/>
        </w:rPr>
        <w:t>ITaxe</w:t>
      </w:r>
      <w:proofErr w:type="spellEnd"/>
      <w:r w:rsidRPr="008D150E">
        <w:rPr>
          <w:rFonts w:ascii="Times New Roman" w:hAnsi="Times New Roman"/>
          <w:sz w:val="24"/>
          <w:szCs w:val="24"/>
        </w:rPr>
        <w:t xml:space="preserve"> contractele și convențiile încheiate și operează modificările intervenite prin încheierea actelor adiționale;</w:t>
      </w:r>
    </w:p>
    <w:p w:rsidR="002F5485" w:rsidRPr="008D150E" w:rsidRDefault="002F5485" w:rsidP="008D150E">
      <w:pPr>
        <w:pStyle w:val="Listparagraf"/>
        <w:numPr>
          <w:ilvl w:val="0"/>
          <w:numId w:val="9"/>
        </w:numPr>
        <w:spacing w:after="0" w:line="276" w:lineRule="auto"/>
        <w:jc w:val="both"/>
        <w:rPr>
          <w:rFonts w:ascii="Times New Roman" w:hAnsi="Times New Roman"/>
          <w:sz w:val="24"/>
          <w:szCs w:val="24"/>
        </w:rPr>
      </w:pPr>
      <w:r w:rsidRPr="008D150E">
        <w:rPr>
          <w:rFonts w:ascii="Times New Roman" w:hAnsi="Times New Roman"/>
          <w:sz w:val="24"/>
          <w:szCs w:val="24"/>
        </w:rPr>
        <w:t xml:space="preserve">Stabilește debitele datorate de persoanele fizice </w:t>
      </w:r>
      <w:r w:rsidR="00206FE3" w:rsidRPr="008D150E">
        <w:rPr>
          <w:rFonts w:ascii="Times New Roman" w:hAnsi="Times New Roman"/>
          <w:sz w:val="24"/>
          <w:szCs w:val="24"/>
        </w:rPr>
        <w:t>ș</w:t>
      </w:r>
      <w:r w:rsidRPr="008D150E">
        <w:rPr>
          <w:rFonts w:ascii="Times New Roman" w:hAnsi="Times New Roman"/>
          <w:sz w:val="24"/>
          <w:szCs w:val="24"/>
        </w:rPr>
        <w:t>i juridice rezult</w:t>
      </w:r>
      <w:r w:rsidR="00206FE3" w:rsidRPr="008D150E">
        <w:rPr>
          <w:rFonts w:ascii="Times New Roman" w:hAnsi="Times New Roman"/>
          <w:sz w:val="24"/>
          <w:szCs w:val="24"/>
        </w:rPr>
        <w:t>â</w:t>
      </w:r>
      <w:r w:rsidRPr="008D150E">
        <w:rPr>
          <w:rFonts w:ascii="Times New Roman" w:hAnsi="Times New Roman"/>
          <w:sz w:val="24"/>
          <w:szCs w:val="24"/>
        </w:rPr>
        <w:t>nd din contractele de asociere/colaborare, administrare, schimb, conven</w:t>
      </w:r>
      <w:r w:rsidR="00206FE3" w:rsidRPr="008D150E">
        <w:rPr>
          <w:rFonts w:ascii="Times New Roman" w:hAnsi="Times New Roman"/>
          <w:sz w:val="24"/>
          <w:szCs w:val="24"/>
        </w:rPr>
        <w:t>ț</w:t>
      </w:r>
      <w:r w:rsidRPr="008D150E">
        <w:rPr>
          <w:rFonts w:ascii="Times New Roman" w:hAnsi="Times New Roman"/>
          <w:sz w:val="24"/>
          <w:szCs w:val="24"/>
        </w:rPr>
        <w:t xml:space="preserve">ii sau contracte de </w:t>
      </w:r>
      <w:r w:rsidR="00465D5F" w:rsidRPr="008D150E">
        <w:rPr>
          <w:rFonts w:ascii="Times New Roman" w:hAnsi="Times New Roman"/>
          <w:sz w:val="24"/>
          <w:szCs w:val="24"/>
        </w:rPr>
        <w:t>vânzare</w:t>
      </w:r>
      <w:r w:rsidRPr="008D150E">
        <w:rPr>
          <w:rFonts w:ascii="Times New Roman" w:hAnsi="Times New Roman"/>
          <w:sz w:val="24"/>
          <w:szCs w:val="24"/>
        </w:rPr>
        <w:t xml:space="preserve"> – </w:t>
      </w:r>
      <w:r w:rsidR="00465D5F" w:rsidRPr="008D150E">
        <w:rPr>
          <w:rFonts w:ascii="Times New Roman" w:hAnsi="Times New Roman"/>
          <w:sz w:val="24"/>
          <w:szCs w:val="24"/>
        </w:rPr>
        <w:t>cumpărare</w:t>
      </w:r>
      <w:r w:rsidRPr="008D150E">
        <w:rPr>
          <w:rFonts w:ascii="Times New Roman" w:hAnsi="Times New Roman"/>
          <w:sz w:val="24"/>
          <w:szCs w:val="24"/>
        </w:rPr>
        <w:t xml:space="preserve"> pe care le are </w:t>
      </w:r>
      <w:r w:rsidR="00206FE3" w:rsidRPr="008D150E">
        <w:rPr>
          <w:rFonts w:ascii="Times New Roman" w:hAnsi="Times New Roman"/>
          <w:sz w:val="24"/>
          <w:szCs w:val="24"/>
        </w:rPr>
        <w:t>î</w:t>
      </w:r>
      <w:r w:rsidRPr="008D150E">
        <w:rPr>
          <w:rFonts w:ascii="Times New Roman" w:hAnsi="Times New Roman"/>
          <w:sz w:val="24"/>
          <w:szCs w:val="24"/>
        </w:rPr>
        <w:t>n eviden</w:t>
      </w:r>
      <w:r w:rsidR="00206FE3" w:rsidRPr="008D150E">
        <w:rPr>
          <w:rFonts w:ascii="Times New Roman" w:hAnsi="Times New Roman"/>
          <w:sz w:val="24"/>
          <w:szCs w:val="24"/>
        </w:rPr>
        <w:t>ță</w:t>
      </w:r>
      <w:r w:rsidRPr="008D150E">
        <w:rPr>
          <w:rFonts w:ascii="Times New Roman" w:hAnsi="Times New Roman"/>
          <w:sz w:val="24"/>
          <w:szCs w:val="24"/>
        </w:rPr>
        <w:t>;</w:t>
      </w:r>
    </w:p>
    <w:p w:rsidR="002F5485" w:rsidRPr="008D150E" w:rsidRDefault="002F5485" w:rsidP="008D150E">
      <w:pPr>
        <w:pStyle w:val="Listparagraf"/>
        <w:numPr>
          <w:ilvl w:val="0"/>
          <w:numId w:val="9"/>
        </w:numPr>
        <w:spacing w:after="0" w:line="276" w:lineRule="auto"/>
        <w:jc w:val="both"/>
        <w:rPr>
          <w:rFonts w:ascii="Times New Roman" w:hAnsi="Times New Roman"/>
          <w:sz w:val="24"/>
          <w:szCs w:val="24"/>
        </w:rPr>
      </w:pPr>
      <w:r w:rsidRPr="008D150E">
        <w:rPr>
          <w:rFonts w:ascii="Times New Roman" w:hAnsi="Times New Roman"/>
          <w:sz w:val="24"/>
          <w:szCs w:val="24"/>
        </w:rPr>
        <w:t>Verific</w:t>
      </w:r>
      <w:r w:rsidR="00206FE3" w:rsidRPr="008D150E">
        <w:rPr>
          <w:rFonts w:ascii="Times New Roman" w:hAnsi="Times New Roman"/>
          <w:sz w:val="24"/>
          <w:szCs w:val="24"/>
        </w:rPr>
        <w:t>ă</w:t>
      </w:r>
      <w:r w:rsidRPr="008D150E">
        <w:rPr>
          <w:rFonts w:ascii="Times New Roman" w:hAnsi="Times New Roman"/>
          <w:sz w:val="24"/>
          <w:szCs w:val="24"/>
        </w:rPr>
        <w:t xml:space="preserve"> </w:t>
      </w:r>
      <w:r w:rsidR="00206FE3" w:rsidRPr="008D150E">
        <w:rPr>
          <w:rFonts w:ascii="Times New Roman" w:hAnsi="Times New Roman"/>
          <w:sz w:val="24"/>
          <w:szCs w:val="24"/>
        </w:rPr>
        <w:t>ș</w:t>
      </w:r>
      <w:r w:rsidRPr="008D150E">
        <w:rPr>
          <w:rFonts w:ascii="Times New Roman" w:hAnsi="Times New Roman"/>
          <w:sz w:val="24"/>
          <w:szCs w:val="24"/>
        </w:rPr>
        <w:t>i certific</w:t>
      </w:r>
      <w:r w:rsidR="00206FE3" w:rsidRPr="008D150E">
        <w:rPr>
          <w:rFonts w:ascii="Times New Roman" w:hAnsi="Times New Roman"/>
          <w:sz w:val="24"/>
          <w:szCs w:val="24"/>
        </w:rPr>
        <w:t>ă</w:t>
      </w:r>
      <w:r w:rsidRPr="008D150E">
        <w:rPr>
          <w:rFonts w:ascii="Times New Roman" w:hAnsi="Times New Roman"/>
          <w:sz w:val="24"/>
          <w:szCs w:val="24"/>
        </w:rPr>
        <w:t xml:space="preserve"> obliga</w:t>
      </w:r>
      <w:r w:rsidR="00206FE3" w:rsidRPr="008D150E">
        <w:rPr>
          <w:rFonts w:ascii="Times New Roman" w:hAnsi="Times New Roman"/>
          <w:sz w:val="24"/>
          <w:szCs w:val="24"/>
        </w:rPr>
        <w:t>ț</w:t>
      </w:r>
      <w:r w:rsidRPr="008D150E">
        <w:rPr>
          <w:rFonts w:ascii="Times New Roman" w:hAnsi="Times New Roman"/>
          <w:sz w:val="24"/>
          <w:szCs w:val="24"/>
        </w:rPr>
        <w:t>iile contribuabililor const</w:t>
      </w:r>
      <w:r w:rsidR="00206FE3" w:rsidRPr="008D150E">
        <w:rPr>
          <w:rFonts w:ascii="Times New Roman" w:hAnsi="Times New Roman"/>
          <w:sz w:val="24"/>
          <w:szCs w:val="24"/>
        </w:rPr>
        <w:t>â</w:t>
      </w:r>
      <w:r w:rsidRPr="008D150E">
        <w:rPr>
          <w:rFonts w:ascii="Times New Roman" w:hAnsi="Times New Roman"/>
          <w:sz w:val="24"/>
          <w:szCs w:val="24"/>
        </w:rPr>
        <w:t xml:space="preserve">nd </w:t>
      </w:r>
      <w:r w:rsidR="00206FE3" w:rsidRPr="008D150E">
        <w:rPr>
          <w:rFonts w:ascii="Times New Roman" w:hAnsi="Times New Roman"/>
          <w:sz w:val="24"/>
          <w:szCs w:val="24"/>
        </w:rPr>
        <w:t>î</w:t>
      </w:r>
      <w:r w:rsidRPr="008D150E">
        <w:rPr>
          <w:rFonts w:ascii="Times New Roman" w:hAnsi="Times New Roman"/>
          <w:sz w:val="24"/>
          <w:szCs w:val="24"/>
        </w:rPr>
        <w:t>n debite reprezent</w:t>
      </w:r>
      <w:r w:rsidR="00206FE3" w:rsidRPr="008D150E">
        <w:rPr>
          <w:rFonts w:ascii="Times New Roman" w:hAnsi="Times New Roman"/>
          <w:sz w:val="24"/>
          <w:szCs w:val="24"/>
        </w:rPr>
        <w:t>â</w:t>
      </w:r>
      <w:r w:rsidRPr="008D150E">
        <w:rPr>
          <w:rFonts w:ascii="Times New Roman" w:hAnsi="Times New Roman"/>
          <w:sz w:val="24"/>
          <w:szCs w:val="24"/>
        </w:rPr>
        <w:t xml:space="preserve">nd sume </w:t>
      </w:r>
      <w:r w:rsidR="00724AE2" w:rsidRPr="008D150E">
        <w:rPr>
          <w:rFonts w:ascii="Times New Roman" w:hAnsi="Times New Roman"/>
          <w:sz w:val="24"/>
          <w:szCs w:val="24"/>
        </w:rPr>
        <w:t>prevăzute</w:t>
      </w:r>
      <w:r w:rsidRPr="008D150E">
        <w:rPr>
          <w:rFonts w:ascii="Times New Roman" w:hAnsi="Times New Roman"/>
          <w:sz w:val="24"/>
          <w:szCs w:val="24"/>
        </w:rPr>
        <w:t xml:space="preserve"> </w:t>
      </w:r>
      <w:r w:rsidR="00206FE3" w:rsidRPr="008D150E">
        <w:rPr>
          <w:rFonts w:ascii="Times New Roman" w:hAnsi="Times New Roman"/>
          <w:sz w:val="24"/>
          <w:szCs w:val="24"/>
        </w:rPr>
        <w:t>î</w:t>
      </w:r>
      <w:r w:rsidRPr="008D150E">
        <w:rPr>
          <w:rFonts w:ascii="Times New Roman" w:hAnsi="Times New Roman"/>
          <w:sz w:val="24"/>
          <w:szCs w:val="24"/>
        </w:rPr>
        <w:t xml:space="preserve">n contractele pe care le are </w:t>
      </w:r>
      <w:r w:rsidR="00206FE3" w:rsidRPr="008D150E">
        <w:rPr>
          <w:rFonts w:ascii="Times New Roman" w:hAnsi="Times New Roman"/>
          <w:sz w:val="24"/>
          <w:szCs w:val="24"/>
        </w:rPr>
        <w:t>î</w:t>
      </w:r>
      <w:r w:rsidRPr="008D150E">
        <w:rPr>
          <w:rFonts w:ascii="Times New Roman" w:hAnsi="Times New Roman"/>
          <w:sz w:val="24"/>
          <w:szCs w:val="24"/>
        </w:rPr>
        <w:t>n eviden</w:t>
      </w:r>
      <w:r w:rsidR="00206FE3" w:rsidRPr="008D150E">
        <w:rPr>
          <w:rFonts w:ascii="Times New Roman" w:hAnsi="Times New Roman"/>
          <w:sz w:val="24"/>
          <w:szCs w:val="24"/>
        </w:rPr>
        <w:t>ță</w:t>
      </w:r>
      <w:r w:rsidRPr="008D150E">
        <w:rPr>
          <w:rFonts w:ascii="Times New Roman" w:hAnsi="Times New Roman"/>
          <w:sz w:val="24"/>
          <w:szCs w:val="24"/>
        </w:rPr>
        <w:t xml:space="preserve"> precum </w:t>
      </w:r>
      <w:r w:rsidR="00206FE3" w:rsidRPr="008D150E">
        <w:rPr>
          <w:rFonts w:ascii="Times New Roman" w:hAnsi="Times New Roman"/>
          <w:sz w:val="24"/>
          <w:szCs w:val="24"/>
        </w:rPr>
        <w:t>ș</w:t>
      </w:r>
      <w:r w:rsidRPr="008D150E">
        <w:rPr>
          <w:rFonts w:ascii="Times New Roman" w:hAnsi="Times New Roman"/>
          <w:sz w:val="24"/>
          <w:szCs w:val="24"/>
        </w:rPr>
        <w:t>i accesoriile aferente acestora;</w:t>
      </w:r>
    </w:p>
    <w:p w:rsidR="002F5485" w:rsidRPr="008D150E" w:rsidRDefault="002F5485" w:rsidP="008D150E">
      <w:pPr>
        <w:pStyle w:val="Listparagraf"/>
        <w:numPr>
          <w:ilvl w:val="0"/>
          <w:numId w:val="9"/>
        </w:numPr>
        <w:spacing w:after="0" w:line="276" w:lineRule="auto"/>
        <w:jc w:val="both"/>
        <w:rPr>
          <w:rFonts w:ascii="Times New Roman" w:hAnsi="Times New Roman"/>
          <w:sz w:val="24"/>
          <w:szCs w:val="24"/>
        </w:rPr>
      </w:pPr>
      <w:r w:rsidRPr="008D150E">
        <w:rPr>
          <w:rFonts w:ascii="Times New Roman" w:hAnsi="Times New Roman"/>
          <w:sz w:val="24"/>
          <w:szCs w:val="24"/>
        </w:rPr>
        <w:t xml:space="preserve">Emite facturile pentru </w:t>
      </w:r>
      <w:r w:rsidR="00724AE2" w:rsidRPr="008D150E">
        <w:rPr>
          <w:rFonts w:ascii="Times New Roman" w:hAnsi="Times New Roman"/>
          <w:sz w:val="24"/>
          <w:szCs w:val="24"/>
        </w:rPr>
        <w:t>obligațiile</w:t>
      </w:r>
      <w:r w:rsidRPr="008D150E">
        <w:rPr>
          <w:rFonts w:ascii="Times New Roman" w:hAnsi="Times New Roman"/>
          <w:sz w:val="24"/>
          <w:szCs w:val="24"/>
        </w:rPr>
        <w:t xml:space="preserve"> </w:t>
      </w:r>
      <w:r w:rsidR="00724AE2" w:rsidRPr="008D150E">
        <w:rPr>
          <w:rFonts w:ascii="Times New Roman" w:hAnsi="Times New Roman"/>
          <w:sz w:val="24"/>
          <w:szCs w:val="24"/>
        </w:rPr>
        <w:t>rezultând</w:t>
      </w:r>
      <w:r w:rsidRPr="008D150E">
        <w:rPr>
          <w:rFonts w:ascii="Times New Roman" w:hAnsi="Times New Roman"/>
          <w:sz w:val="24"/>
          <w:szCs w:val="24"/>
        </w:rPr>
        <w:t xml:space="preserve"> din contractele de </w:t>
      </w:r>
      <w:r w:rsidR="00724AE2" w:rsidRPr="008D150E">
        <w:rPr>
          <w:rFonts w:ascii="Times New Roman" w:hAnsi="Times New Roman"/>
          <w:sz w:val="24"/>
          <w:szCs w:val="24"/>
        </w:rPr>
        <w:t>închiriere</w:t>
      </w:r>
      <w:r w:rsidRPr="008D150E">
        <w:rPr>
          <w:rFonts w:ascii="Times New Roman" w:hAnsi="Times New Roman"/>
          <w:sz w:val="24"/>
          <w:szCs w:val="24"/>
        </w:rPr>
        <w:t xml:space="preserve"> sau contracte de </w:t>
      </w:r>
      <w:r w:rsidR="00724AE2" w:rsidRPr="008D150E">
        <w:rPr>
          <w:rFonts w:ascii="Times New Roman" w:hAnsi="Times New Roman"/>
          <w:sz w:val="24"/>
          <w:szCs w:val="24"/>
        </w:rPr>
        <w:t>vânzare</w:t>
      </w:r>
      <w:r w:rsidRPr="008D150E">
        <w:rPr>
          <w:rFonts w:ascii="Times New Roman" w:hAnsi="Times New Roman"/>
          <w:sz w:val="24"/>
          <w:szCs w:val="24"/>
        </w:rPr>
        <w:t xml:space="preserve"> – </w:t>
      </w:r>
      <w:r w:rsidR="00724AE2" w:rsidRPr="008D150E">
        <w:rPr>
          <w:rFonts w:ascii="Times New Roman" w:hAnsi="Times New Roman"/>
          <w:sz w:val="24"/>
          <w:szCs w:val="24"/>
        </w:rPr>
        <w:t>cumpărare</w:t>
      </w:r>
      <w:r w:rsidRPr="008D150E">
        <w:rPr>
          <w:rFonts w:ascii="Times New Roman" w:hAnsi="Times New Roman"/>
          <w:sz w:val="24"/>
          <w:szCs w:val="24"/>
        </w:rPr>
        <w:t xml:space="preserve"> pe care le are </w:t>
      </w:r>
      <w:r w:rsidR="008212A3" w:rsidRPr="008D150E">
        <w:rPr>
          <w:rFonts w:ascii="Times New Roman" w:hAnsi="Times New Roman"/>
          <w:sz w:val="24"/>
          <w:szCs w:val="24"/>
        </w:rPr>
        <w:t>î</w:t>
      </w:r>
      <w:r w:rsidRPr="008D150E">
        <w:rPr>
          <w:rFonts w:ascii="Times New Roman" w:hAnsi="Times New Roman"/>
          <w:sz w:val="24"/>
          <w:szCs w:val="24"/>
        </w:rPr>
        <w:t>n eviden</w:t>
      </w:r>
      <w:r w:rsidR="00D00F9A" w:rsidRPr="008D150E">
        <w:rPr>
          <w:rFonts w:ascii="Times New Roman" w:hAnsi="Times New Roman"/>
          <w:sz w:val="24"/>
          <w:szCs w:val="24"/>
        </w:rPr>
        <w:t>ță</w:t>
      </w:r>
      <w:r w:rsidRPr="008D150E">
        <w:rPr>
          <w:rFonts w:ascii="Times New Roman" w:hAnsi="Times New Roman"/>
          <w:sz w:val="24"/>
          <w:szCs w:val="24"/>
        </w:rPr>
        <w:t>;</w:t>
      </w:r>
    </w:p>
    <w:p w:rsidR="008212A3"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Răspunde sub toate aspectele de actele pe care le întocmește și semnează;</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Răspunde/ Rezolvă solicitările/ sesizările cetățenilor și operatorilor economici (pentru sfera sa de activitate) și răspunde de transmiterea răspunsurilor în termen legal, asigurând întocmirea punctului de vedere al compartimentului;</w:t>
      </w:r>
    </w:p>
    <w:p w:rsidR="008260BA" w:rsidRPr="008D150E" w:rsidRDefault="008260BA" w:rsidP="008D150E">
      <w:pPr>
        <w:pStyle w:val="Listparagraf"/>
        <w:numPr>
          <w:ilvl w:val="0"/>
          <w:numId w:val="9"/>
        </w:numPr>
        <w:spacing w:after="0" w:line="276" w:lineRule="auto"/>
        <w:jc w:val="both"/>
        <w:rPr>
          <w:rFonts w:ascii="Times New Roman" w:hAnsi="Times New Roman"/>
          <w:sz w:val="24"/>
          <w:szCs w:val="24"/>
        </w:rPr>
      </w:pPr>
      <w:r w:rsidRPr="008D150E">
        <w:rPr>
          <w:rFonts w:ascii="Times New Roman" w:hAnsi="Times New Roman"/>
          <w:sz w:val="24"/>
          <w:szCs w:val="24"/>
        </w:rPr>
        <w:t>Asigură arhivarea documentelor compartimentului în conformitate cu legislația în vigoare și răspunde pentru acesta;</w:t>
      </w:r>
    </w:p>
    <w:p w:rsidR="008260BA" w:rsidRPr="008D150E" w:rsidRDefault="008260BA" w:rsidP="008D150E">
      <w:pPr>
        <w:pStyle w:val="Listparagraf"/>
        <w:numPr>
          <w:ilvl w:val="0"/>
          <w:numId w:val="9"/>
        </w:numPr>
        <w:spacing w:after="0" w:line="276" w:lineRule="auto"/>
        <w:jc w:val="both"/>
        <w:rPr>
          <w:rFonts w:ascii="Times New Roman" w:hAnsi="Times New Roman"/>
          <w:sz w:val="24"/>
          <w:szCs w:val="24"/>
        </w:rPr>
      </w:pPr>
      <w:r w:rsidRPr="008D150E">
        <w:rPr>
          <w:rFonts w:ascii="Times New Roman" w:hAnsi="Times New Roman"/>
          <w:sz w:val="24"/>
          <w:szCs w:val="24"/>
        </w:rPr>
        <w:t>Duce la îndeplinire măsurile precizate în procesele verbale ale organelor de îndrumare, sprijin și control;</w:t>
      </w:r>
    </w:p>
    <w:p w:rsidR="00AF6BB7" w:rsidRDefault="00AF6BB7" w:rsidP="008D150E">
      <w:pPr>
        <w:tabs>
          <w:tab w:val="left" w:pos="900"/>
        </w:tabs>
        <w:spacing w:line="276" w:lineRule="auto"/>
        <w:jc w:val="both"/>
        <w:rPr>
          <w:rFonts w:ascii="Times New Roman" w:hAnsi="Times New Roman" w:cs="Times New Roman"/>
          <w:b/>
          <w:sz w:val="24"/>
          <w:szCs w:val="24"/>
        </w:rPr>
      </w:pPr>
    </w:p>
    <w:p w:rsidR="008260BA" w:rsidRPr="008D150E" w:rsidRDefault="00DF30A7" w:rsidP="008D150E">
      <w:pPr>
        <w:tabs>
          <w:tab w:val="left" w:pos="900"/>
        </w:tabs>
        <w:spacing w:line="276" w:lineRule="auto"/>
        <w:jc w:val="both"/>
        <w:rPr>
          <w:rFonts w:ascii="Times New Roman" w:hAnsi="Times New Roman" w:cs="Times New Roman"/>
          <w:b/>
          <w:sz w:val="24"/>
          <w:szCs w:val="24"/>
        </w:rPr>
      </w:pPr>
      <w:r>
        <w:rPr>
          <w:rFonts w:ascii="Times New Roman" w:hAnsi="Times New Roman" w:cs="Times New Roman"/>
          <w:b/>
          <w:sz w:val="24"/>
          <w:szCs w:val="24"/>
        </w:rPr>
        <w:t>SERVICIUL PATRIMONIU</w:t>
      </w:r>
    </w:p>
    <w:p w:rsidR="00106AA7" w:rsidRPr="00106AA7" w:rsidRDefault="008260BA" w:rsidP="00106AA7">
      <w:pPr>
        <w:spacing w:after="0" w:line="276" w:lineRule="auto"/>
        <w:jc w:val="both"/>
        <w:rPr>
          <w:rFonts w:ascii="Calibri" w:eastAsia="Calibri" w:hAnsi="Calibri" w:cs="Times New Roman"/>
        </w:rPr>
      </w:pPr>
      <w:r w:rsidRPr="008D150E">
        <w:rPr>
          <w:rFonts w:ascii="Times New Roman" w:eastAsia="Calibri" w:hAnsi="Times New Roman" w:cs="Times New Roman"/>
          <w:b/>
          <w:sz w:val="24"/>
          <w:szCs w:val="24"/>
        </w:rPr>
        <w:t>Art.</w:t>
      </w:r>
      <w:r w:rsidR="00254723" w:rsidRPr="008D150E">
        <w:rPr>
          <w:rFonts w:ascii="Times New Roman" w:eastAsia="Calibri" w:hAnsi="Times New Roman" w:cs="Times New Roman"/>
          <w:b/>
          <w:sz w:val="24"/>
          <w:szCs w:val="24"/>
        </w:rPr>
        <w:t>62</w:t>
      </w:r>
      <w:r w:rsidRPr="008D150E">
        <w:rPr>
          <w:rFonts w:ascii="Times New Roman" w:eastAsia="Calibri" w:hAnsi="Times New Roman" w:cs="Times New Roman"/>
          <w:b/>
          <w:sz w:val="24"/>
          <w:szCs w:val="24"/>
        </w:rPr>
        <w:t xml:space="preserve">. </w:t>
      </w:r>
      <w:r w:rsidR="00106AA7" w:rsidRPr="00106AA7">
        <w:rPr>
          <w:rFonts w:ascii="Times New Roman" w:eastAsia="Calibri" w:hAnsi="Times New Roman" w:cs="Times New Roman"/>
          <w:b/>
          <w:sz w:val="24"/>
          <w:szCs w:val="24"/>
        </w:rPr>
        <w:t>Serviciul patrimoniu</w:t>
      </w:r>
      <w:r w:rsidR="00106AA7" w:rsidRPr="00106AA7">
        <w:rPr>
          <w:rFonts w:ascii="Times New Roman" w:eastAsia="Calibri" w:hAnsi="Times New Roman" w:cs="Times New Roman"/>
          <w:sz w:val="24"/>
          <w:szCs w:val="24"/>
        </w:rPr>
        <w:t xml:space="preserve"> este structura funcțională condusă de un șef de serviciu și este subordonată direct directorului executiv adjunct al Direcției tehnice și urbanism.</w:t>
      </w:r>
      <w:r w:rsidR="00106AA7" w:rsidRPr="00106AA7">
        <w:rPr>
          <w:rFonts w:ascii="Times New Roman" w:eastAsia="Calibri" w:hAnsi="Times New Roman" w:cs="Times New Roman"/>
          <w:sz w:val="24"/>
          <w:szCs w:val="24"/>
        </w:rPr>
        <w:tab/>
      </w:r>
    </w:p>
    <w:p w:rsidR="00D00F9A" w:rsidRPr="008D150E" w:rsidRDefault="00D00F9A" w:rsidP="008D150E">
      <w:pPr>
        <w:spacing w:after="0" w:line="276" w:lineRule="auto"/>
        <w:jc w:val="both"/>
        <w:rPr>
          <w:rFonts w:ascii="Times New Roman" w:eastAsia="Calibri" w:hAnsi="Times New Roman" w:cs="Times New Roman"/>
          <w:sz w:val="24"/>
          <w:szCs w:val="24"/>
        </w:rPr>
      </w:pPr>
    </w:p>
    <w:p w:rsidR="00DA18D4" w:rsidRPr="00DA18D4" w:rsidRDefault="008260BA" w:rsidP="008D150E">
      <w:pPr>
        <w:pStyle w:val="Corptext2"/>
        <w:tabs>
          <w:tab w:val="left" w:pos="709"/>
        </w:tabs>
        <w:spacing w:line="276" w:lineRule="auto"/>
        <w:jc w:val="both"/>
        <w:rPr>
          <w:rFonts w:ascii="Times New Roman" w:eastAsia="Calibri" w:hAnsi="Times New Roman" w:cs="Times New Roman"/>
          <w:b/>
          <w:sz w:val="24"/>
          <w:szCs w:val="24"/>
        </w:rPr>
      </w:pPr>
      <w:r w:rsidRPr="00DA18D4">
        <w:rPr>
          <w:rFonts w:ascii="Times New Roman" w:eastAsia="Calibri" w:hAnsi="Times New Roman" w:cs="Times New Roman"/>
          <w:b/>
          <w:sz w:val="24"/>
          <w:szCs w:val="24"/>
        </w:rPr>
        <w:t>Art.</w:t>
      </w:r>
      <w:r w:rsidR="00254723" w:rsidRPr="00DA18D4">
        <w:rPr>
          <w:rFonts w:ascii="Times New Roman" w:eastAsia="Calibri" w:hAnsi="Times New Roman" w:cs="Times New Roman"/>
          <w:b/>
          <w:sz w:val="24"/>
          <w:szCs w:val="24"/>
        </w:rPr>
        <w:t>63</w:t>
      </w:r>
      <w:r w:rsidRPr="00DA18D4">
        <w:rPr>
          <w:rFonts w:ascii="Times New Roman" w:eastAsia="Calibri" w:hAnsi="Times New Roman" w:cs="Times New Roman"/>
          <w:b/>
          <w:sz w:val="24"/>
          <w:szCs w:val="24"/>
        </w:rPr>
        <w:t>.</w:t>
      </w:r>
      <w:r w:rsidR="00254723" w:rsidRPr="00DA18D4">
        <w:rPr>
          <w:rFonts w:ascii="Times New Roman" w:eastAsia="Calibri" w:hAnsi="Times New Roman" w:cs="Times New Roman"/>
          <w:b/>
          <w:sz w:val="24"/>
          <w:szCs w:val="24"/>
        </w:rPr>
        <w:t xml:space="preserve"> </w:t>
      </w:r>
    </w:p>
    <w:p w:rsidR="00DA18D4" w:rsidRPr="00DA18D4" w:rsidRDefault="00DA18D4" w:rsidP="00DA18D4">
      <w:pPr>
        <w:pStyle w:val="Corptext2"/>
        <w:shd w:val="clear" w:color="auto" w:fill="FFFFFF" w:themeFill="background1"/>
        <w:tabs>
          <w:tab w:val="left" w:pos="709"/>
        </w:tabs>
        <w:spacing w:line="276" w:lineRule="auto"/>
        <w:jc w:val="both"/>
        <w:rPr>
          <w:rFonts w:ascii="Times New Roman" w:eastAsia="Calibri" w:hAnsi="Times New Roman" w:cs="Times New Roman"/>
          <w:sz w:val="24"/>
          <w:szCs w:val="24"/>
        </w:rPr>
      </w:pPr>
      <w:r w:rsidRPr="00DA18D4">
        <w:rPr>
          <w:rFonts w:ascii="Times New Roman" w:eastAsia="Calibri" w:hAnsi="Times New Roman" w:cs="Times New Roman"/>
          <w:b/>
          <w:sz w:val="24"/>
          <w:szCs w:val="24"/>
        </w:rPr>
        <w:t>Obiectiv General nr.1</w:t>
      </w:r>
      <w:r w:rsidRPr="00DA18D4">
        <w:rPr>
          <w:rFonts w:ascii="Times New Roman" w:eastAsia="Calibri" w:hAnsi="Times New Roman" w:cs="Times New Roman"/>
          <w:sz w:val="24"/>
          <w:szCs w:val="24"/>
        </w:rPr>
        <w:t>. Închirierea/concesionarea imobilelor proprietatea municipiului Câmpulung Moldovenesc altele decât cele ce aparțin fondului locativ și urmărirea contractelor încheiate;</w:t>
      </w:r>
    </w:p>
    <w:p w:rsidR="008260BA" w:rsidRPr="00DA18D4" w:rsidRDefault="00DA18D4" w:rsidP="00DA18D4">
      <w:pPr>
        <w:pStyle w:val="Corptext2"/>
        <w:shd w:val="clear" w:color="auto" w:fill="FFFFFF" w:themeFill="background1"/>
        <w:tabs>
          <w:tab w:val="left" w:pos="709"/>
        </w:tabs>
        <w:spacing w:line="276" w:lineRule="auto"/>
        <w:jc w:val="both"/>
        <w:rPr>
          <w:rFonts w:ascii="Times New Roman" w:eastAsia="Calibri" w:hAnsi="Times New Roman" w:cs="Times New Roman"/>
          <w:sz w:val="24"/>
          <w:szCs w:val="24"/>
        </w:rPr>
      </w:pPr>
      <w:r w:rsidRPr="00DA18D4">
        <w:rPr>
          <w:rFonts w:ascii="Times New Roman" w:eastAsia="Calibri" w:hAnsi="Times New Roman" w:cs="Times New Roman"/>
          <w:b/>
          <w:sz w:val="24"/>
          <w:szCs w:val="24"/>
        </w:rPr>
        <w:t>Obiectiv General nr.2</w:t>
      </w:r>
      <w:r w:rsidRPr="00DA18D4">
        <w:rPr>
          <w:rFonts w:ascii="Times New Roman" w:eastAsia="Calibri" w:hAnsi="Times New Roman" w:cs="Times New Roman"/>
          <w:sz w:val="24"/>
          <w:szCs w:val="24"/>
        </w:rPr>
        <w:t xml:space="preserve"> Extragerea arborilor ce reprezintă un pericol pentru siguranța cetățenilor;</w:t>
      </w:r>
    </w:p>
    <w:p w:rsidR="00DA18D4" w:rsidRPr="00DA18D4" w:rsidRDefault="00DA18D4" w:rsidP="00DA18D4">
      <w:pPr>
        <w:pStyle w:val="Corptext2"/>
        <w:shd w:val="clear" w:color="auto" w:fill="FFFFFF" w:themeFill="background1"/>
        <w:tabs>
          <w:tab w:val="left" w:pos="709"/>
        </w:tabs>
        <w:spacing w:line="276" w:lineRule="auto"/>
        <w:jc w:val="both"/>
        <w:rPr>
          <w:rFonts w:ascii="Times New Roman" w:eastAsia="Calibri" w:hAnsi="Times New Roman" w:cs="Times New Roman"/>
          <w:sz w:val="24"/>
          <w:szCs w:val="24"/>
        </w:rPr>
      </w:pPr>
      <w:r w:rsidRPr="00DA18D4">
        <w:rPr>
          <w:rFonts w:ascii="Times New Roman" w:eastAsia="Calibri" w:hAnsi="Times New Roman" w:cs="Times New Roman"/>
          <w:b/>
          <w:sz w:val="24"/>
          <w:szCs w:val="24"/>
        </w:rPr>
        <w:t>Obiectiv General nr.3</w:t>
      </w:r>
      <w:r w:rsidRPr="00DA18D4">
        <w:rPr>
          <w:rFonts w:ascii="Times New Roman" w:eastAsia="Calibri" w:hAnsi="Times New Roman" w:cs="Times New Roman"/>
          <w:sz w:val="24"/>
          <w:szCs w:val="24"/>
        </w:rPr>
        <w:t xml:space="preserve"> Monitorizarea contractelor de administrare păduri;</w:t>
      </w:r>
    </w:p>
    <w:p w:rsidR="00DA18D4" w:rsidRPr="00DA18D4" w:rsidRDefault="00DA18D4" w:rsidP="00DA18D4">
      <w:pPr>
        <w:pStyle w:val="Corptext2"/>
        <w:shd w:val="clear" w:color="auto" w:fill="FFFFFF" w:themeFill="background1"/>
        <w:tabs>
          <w:tab w:val="left" w:pos="709"/>
        </w:tabs>
        <w:spacing w:line="276" w:lineRule="auto"/>
        <w:jc w:val="both"/>
        <w:rPr>
          <w:rFonts w:ascii="Times New Roman" w:eastAsia="Calibri" w:hAnsi="Times New Roman" w:cs="Times New Roman"/>
          <w:sz w:val="24"/>
          <w:szCs w:val="24"/>
        </w:rPr>
      </w:pPr>
      <w:r w:rsidRPr="00DA18D4">
        <w:rPr>
          <w:rFonts w:ascii="Times New Roman" w:eastAsia="Calibri" w:hAnsi="Times New Roman" w:cs="Times New Roman"/>
          <w:b/>
          <w:sz w:val="24"/>
          <w:szCs w:val="24"/>
        </w:rPr>
        <w:t>Obiectiv General nr.4</w:t>
      </w:r>
      <w:r w:rsidRPr="00DA18D4">
        <w:rPr>
          <w:rFonts w:ascii="Times New Roman" w:eastAsia="Calibri" w:hAnsi="Times New Roman" w:cs="Times New Roman"/>
          <w:sz w:val="24"/>
          <w:szCs w:val="24"/>
        </w:rPr>
        <w:t xml:space="preserve"> Actualizarea evidențelor a domeniului public și privat a municipiului Câmpulung Moldovenesc ce țin de activitatea Serviciului Patrimoniu</w:t>
      </w:r>
    </w:p>
    <w:p w:rsidR="00445424" w:rsidRDefault="008260BA" w:rsidP="00445424">
      <w:pPr>
        <w:spacing w:after="0" w:line="240" w:lineRule="auto"/>
        <w:jc w:val="both"/>
        <w:rPr>
          <w:rFonts w:ascii="Times New Roman" w:eastAsia="Calibri" w:hAnsi="Times New Roman" w:cs="Times New Roman"/>
          <w:b/>
          <w:sz w:val="24"/>
          <w:szCs w:val="24"/>
        </w:rPr>
      </w:pPr>
      <w:r w:rsidRPr="008D150E">
        <w:rPr>
          <w:rFonts w:ascii="Times New Roman" w:eastAsia="Calibri" w:hAnsi="Times New Roman" w:cs="Times New Roman"/>
          <w:b/>
          <w:sz w:val="24"/>
          <w:szCs w:val="24"/>
        </w:rPr>
        <w:t>Art.</w:t>
      </w:r>
      <w:r w:rsidR="00254723" w:rsidRPr="008D150E">
        <w:rPr>
          <w:rFonts w:ascii="Times New Roman" w:eastAsia="Calibri" w:hAnsi="Times New Roman" w:cs="Times New Roman"/>
          <w:b/>
          <w:sz w:val="24"/>
          <w:szCs w:val="24"/>
        </w:rPr>
        <w:t>64</w:t>
      </w:r>
      <w:r w:rsidRPr="008D150E">
        <w:rPr>
          <w:rFonts w:ascii="Times New Roman" w:eastAsia="Calibri" w:hAnsi="Times New Roman" w:cs="Times New Roman"/>
          <w:b/>
          <w:sz w:val="24"/>
          <w:szCs w:val="24"/>
        </w:rPr>
        <w:t xml:space="preserve">. </w:t>
      </w:r>
    </w:p>
    <w:p w:rsidR="00445424" w:rsidRDefault="00445424" w:rsidP="00445424">
      <w:pPr>
        <w:spacing w:after="0" w:line="240" w:lineRule="auto"/>
        <w:jc w:val="both"/>
        <w:rPr>
          <w:rFonts w:ascii="Times New Roman" w:eastAsia="Calibri" w:hAnsi="Times New Roman" w:cs="Times New Roman"/>
          <w:b/>
          <w:sz w:val="24"/>
          <w:szCs w:val="24"/>
        </w:rPr>
      </w:pPr>
    </w:p>
    <w:p w:rsidR="008260BA" w:rsidRDefault="00445424" w:rsidP="00445424">
      <w:pPr>
        <w:spacing w:after="0" w:line="240" w:lineRule="auto"/>
        <w:jc w:val="both"/>
        <w:rPr>
          <w:rFonts w:ascii="Times New Roman" w:eastAsia="Arial" w:hAnsi="Times New Roman" w:cs="Times New Roman"/>
          <w:b/>
          <w:sz w:val="24"/>
          <w:szCs w:val="24"/>
          <w:lang w:val="en-US" w:eastAsia="ro-RO"/>
        </w:rPr>
      </w:pPr>
      <w:proofErr w:type="spellStart"/>
      <w:r w:rsidRPr="00ED0CE7">
        <w:rPr>
          <w:rFonts w:ascii="Times New Roman" w:eastAsia="Times New Roman" w:hAnsi="Times New Roman" w:cs="Times New Roman"/>
          <w:b/>
          <w:sz w:val="24"/>
          <w:szCs w:val="24"/>
          <w:lang w:val="en-GB"/>
        </w:rPr>
        <w:t>Obiective</w:t>
      </w:r>
      <w:proofErr w:type="spellEnd"/>
      <w:r w:rsidRPr="00ED0CE7">
        <w:rPr>
          <w:rFonts w:ascii="Times New Roman" w:eastAsia="Times New Roman" w:hAnsi="Times New Roman" w:cs="Times New Roman"/>
          <w:b/>
          <w:sz w:val="24"/>
          <w:szCs w:val="24"/>
          <w:lang w:val="en-GB"/>
        </w:rPr>
        <w:t xml:space="preserve"> </w:t>
      </w:r>
      <w:proofErr w:type="spellStart"/>
      <w:r w:rsidRPr="00ED0CE7">
        <w:rPr>
          <w:rFonts w:ascii="Times New Roman" w:eastAsia="Times New Roman" w:hAnsi="Times New Roman" w:cs="Times New Roman"/>
          <w:b/>
          <w:sz w:val="24"/>
          <w:szCs w:val="24"/>
          <w:lang w:val="en-GB"/>
        </w:rPr>
        <w:t>specifice</w:t>
      </w:r>
      <w:proofErr w:type="spellEnd"/>
      <w:r w:rsidRPr="00ED0CE7">
        <w:rPr>
          <w:rFonts w:ascii="Times New Roman" w:eastAsia="Arial" w:hAnsi="Times New Roman" w:cs="Times New Roman"/>
          <w:b/>
          <w:sz w:val="24"/>
          <w:szCs w:val="24"/>
          <w:lang w:val="en-GB" w:eastAsia="ro-RO"/>
        </w:rPr>
        <w:t xml:space="preserve"> </w:t>
      </w:r>
      <w:proofErr w:type="spellStart"/>
      <w:r w:rsidRPr="00ED0CE7">
        <w:rPr>
          <w:rFonts w:ascii="Times New Roman" w:eastAsia="Arial" w:hAnsi="Times New Roman" w:cs="Times New Roman"/>
          <w:b/>
          <w:sz w:val="24"/>
          <w:szCs w:val="24"/>
          <w:lang w:val="en-GB" w:eastAsia="ro-RO"/>
        </w:rPr>
        <w:t>asociate</w:t>
      </w:r>
      <w:proofErr w:type="spellEnd"/>
      <w:r w:rsidRPr="00ED0CE7">
        <w:rPr>
          <w:rFonts w:ascii="Times New Roman" w:eastAsia="Arial" w:hAnsi="Times New Roman" w:cs="Times New Roman"/>
          <w:b/>
          <w:sz w:val="24"/>
          <w:szCs w:val="24"/>
          <w:lang w:val="en-GB" w:eastAsia="ro-RO"/>
        </w:rPr>
        <w:t xml:space="preserve"> </w:t>
      </w:r>
      <w:proofErr w:type="spellStart"/>
      <w:r w:rsidRPr="00ED0CE7">
        <w:rPr>
          <w:rFonts w:ascii="Times New Roman" w:eastAsia="Arial" w:hAnsi="Times New Roman" w:cs="Times New Roman"/>
          <w:b/>
          <w:sz w:val="24"/>
          <w:szCs w:val="24"/>
          <w:lang w:val="en-GB" w:eastAsia="ro-RO"/>
        </w:rPr>
        <w:t>obiectivului</w:t>
      </w:r>
      <w:proofErr w:type="spellEnd"/>
      <w:r w:rsidRPr="00ED0CE7">
        <w:rPr>
          <w:rFonts w:ascii="Times New Roman" w:eastAsia="Arial" w:hAnsi="Times New Roman" w:cs="Times New Roman"/>
          <w:b/>
          <w:sz w:val="24"/>
          <w:szCs w:val="24"/>
          <w:lang w:val="en-GB" w:eastAsia="ro-RO"/>
        </w:rPr>
        <w:t xml:space="preserve"> general nr.1</w:t>
      </w:r>
      <w:r>
        <w:rPr>
          <w:rFonts w:ascii="Times New Roman" w:eastAsia="Arial" w:hAnsi="Times New Roman" w:cs="Times New Roman"/>
          <w:b/>
          <w:sz w:val="24"/>
          <w:szCs w:val="24"/>
          <w:lang w:val="en-US" w:eastAsia="ro-RO"/>
        </w:rPr>
        <w:t>:</w:t>
      </w:r>
    </w:p>
    <w:p w:rsidR="00445424" w:rsidRPr="00445424" w:rsidRDefault="00445424" w:rsidP="00445424">
      <w:pPr>
        <w:spacing w:after="0" w:line="240" w:lineRule="auto"/>
        <w:jc w:val="both"/>
        <w:rPr>
          <w:rFonts w:ascii="Times New Roman" w:eastAsia="Arial" w:hAnsi="Times New Roman" w:cs="Times New Roman"/>
          <w:b/>
          <w:sz w:val="24"/>
          <w:szCs w:val="24"/>
          <w:lang w:val="en-US" w:eastAsia="ro-RO"/>
        </w:rPr>
      </w:pPr>
    </w:p>
    <w:p w:rsidR="008319DE" w:rsidRDefault="00CC70B4" w:rsidP="008319DE">
      <w:pPr>
        <w:pStyle w:val="Listparagraf"/>
        <w:numPr>
          <w:ilvl w:val="0"/>
          <w:numId w:val="148"/>
        </w:numPr>
        <w:tabs>
          <w:tab w:val="left" w:pos="709"/>
        </w:tabs>
        <w:spacing w:after="0" w:line="240" w:lineRule="auto"/>
        <w:jc w:val="both"/>
        <w:rPr>
          <w:rFonts w:ascii="Times New Roman" w:hAnsi="Times New Roman"/>
          <w:sz w:val="24"/>
          <w:szCs w:val="24"/>
        </w:rPr>
      </w:pPr>
      <w:r w:rsidRPr="00CC70B4">
        <w:rPr>
          <w:rFonts w:ascii="Times New Roman" w:hAnsi="Times New Roman"/>
          <w:sz w:val="24"/>
          <w:szCs w:val="24"/>
        </w:rPr>
        <w:t>Închirierea directa a terenurilor din domeniul privat al municipiului, situate în intravilan sau extravilan (altele decât cele ce aparțin spațiului locativ);</w:t>
      </w:r>
    </w:p>
    <w:p w:rsidR="00CC70B4" w:rsidRPr="008319DE" w:rsidRDefault="00CC70B4" w:rsidP="008319DE">
      <w:pPr>
        <w:pStyle w:val="Listparagraf"/>
        <w:numPr>
          <w:ilvl w:val="0"/>
          <w:numId w:val="148"/>
        </w:numPr>
        <w:tabs>
          <w:tab w:val="left" w:pos="709"/>
        </w:tabs>
        <w:spacing w:after="0" w:line="240" w:lineRule="auto"/>
        <w:jc w:val="both"/>
        <w:rPr>
          <w:rFonts w:ascii="Times New Roman" w:hAnsi="Times New Roman"/>
          <w:sz w:val="24"/>
          <w:szCs w:val="24"/>
        </w:rPr>
      </w:pPr>
      <w:r w:rsidRPr="008319DE">
        <w:rPr>
          <w:rFonts w:ascii="Times New Roman" w:hAnsi="Times New Roman"/>
          <w:sz w:val="24"/>
          <w:szCs w:val="24"/>
        </w:rPr>
        <w:t>Concesionarea directă a imobilelor din intravilanul și extravilanul municipiului Câmpulung Moldovenesc, altele decât cele ce aparțin spațiului locativ;</w:t>
      </w:r>
    </w:p>
    <w:p w:rsidR="00CC70B4" w:rsidRPr="00CC70B4" w:rsidRDefault="00CC70B4" w:rsidP="00CC70B4">
      <w:pPr>
        <w:pStyle w:val="Listparagraf"/>
        <w:numPr>
          <w:ilvl w:val="0"/>
          <w:numId w:val="148"/>
        </w:numPr>
        <w:tabs>
          <w:tab w:val="left" w:pos="709"/>
        </w:tabs>
        <w:spacing w:after="120" w:line="240" w:lineRule="auto"/>
        <w:jc w:val="both"/>
        <w:rPr>
          <w:rFonts w:ascii="Times New Roman" w:hAnsi="Times New Roman"/>
          <w:sz w:val="24"/>
          <w:szCs w:val="24"/>
        </w:rPr>
      </w:pPr>
      <w:r w:rsidRPr="00CC70B4">
        <w:rPr>
          <w:rFonts w:ascii="Times New Roman" w:hAnsi="Times New Roman"/>
          <w:sz w:val="24"/>
          <w:szCs w:val="24"/>
        </w:rPr>
        <w:t>Concesionarea prin licitație publică a imobilelor din intravilanul și extravilanul municipiului Câmpulung Moldovenesc, altele decât cele ce aparțin spațiului locativ;</w:t>
      </w:r>
    </w:p>
    <w:p w:rsidR="00783C62" w:rsidRDefault="00445424" w:rsidP="0044542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83C62" w:rsidRDefault="00783C62" w:rsidP="00445424">
      <w:pPr>
        <w:spacing w:after="0" w:line="240" w:lineRule="auto"/>
        <w:jc w:val="both"/>
        <w:rPr>
          <w:rFonts w:ascii="Times New Roman" w:hAnsi="Times New Roman"/>
          <w:sz w:val="24"/>
          <w:szCs w:val="24"/>
        </w:rPr>
      </w:pPr>
    </w:p>
    <w:p w:rsidR="00445424" w:rsidRDefault="00445424" w:rsidP="00445424">
      <w:pPr>
        <w:spacing w:after="0" w:line="240" w:lineRule="auto"/>
        <w:jc w:val="both"/>
        <w:rPr>
          <w:rFonts w:ascii="Times New Roman" w:eastAsia="Arial" w:hAnsi="Times New Roman" w:cs="Times New Roman"/>
          <w:b/>
          <w:sz w:val="24"/>
          <w:szCs w:val="24"/>
          <w:lang w:val="en-US" w:eastAsia="ro-RO"/>
        </w:rPr>
      </w:pPr>
      <w:r>
        <w:rPr>
          <w:rFonts w:ascii="Times New Roman" w:hAnsi="Times New Roman"/>
          <w:sz w:val="24"/>
          <w:szCs w:val="24"/>
        </w:rPr>
        <w:lastRenderedPageBreak/>
        <w:t xml:space="preserve">  </w:t>
      </w:r>
      <w:proofErr w:type="spellStart"/>
      <w:r w:rsidRPr="00ED0CE7">
        <w:rPr>
          <w:rFonts w:ascii="Times New Roman" w:eastAsia="Times New Roman" w:hAnsi="Times New Roman" w:cs="Times New Roman"/>
          <w:b/>
          <w:sz w:val="24"/>
          <w:szCs w:val="24"/>
          <w:lang w:val="en-GB"/>
        </w:rPr>
        <w:t>Obiective</w:t>
      </w:r>
      <w:proofErr w:type="spellEnd"/>
      <w:r w:rsidRPr="00ED0CE7">
        <w:rPr>
          <w:rFonts w:ascii="Times New Roman" w:eastAsia="Times New Roman" w:hAnsi="Times New Roman" w:cs="Times New Roman"/>
          <w:b/>
          <w:sz w:val="24"/>
          <w:szCs w:val="24"/>
          <w:lang w:val="en-GB"/>
        </w:rPr>
        <w:t xml:space="preserve"> </w:t>
      </w:r>
      <w:proofErr w:type="spellStart"/>
      <w:r w:rsidRPr="00ED0CE7">
        <w:rPr>
          <w:rFonts w:ascii="Times New Roman" w:eastAsia="Times New Roman" w:hAnsi="Times New Roman" w:cs="Times New Roman"/>
          <w:b/>
          <w:sz w:val="24"/>
          <w:szCs w:val="24"/>
          <w:lang w:val="en-GB"/>
        </w:rPr>
        <w:t>specifice</w:t>
      </w:r>
      <w:proofErr w:type="spellEnd"/>
      <w:r w:rsidRPr="00ED0CE7">
        <w:rPr>
          <w:rFonts w:ascii="Times New Roman" w:eastAsia="Arial" w:hAnsi="Times New Roman" w:cs="Times New Roman"/>
          <w:b/>
          <w:sz w:val="24"/>
          <w:szCs w:val="24"/>
          <w:lang w:val="en-GB" w:eastAsia="ro-RO"/>
        </w:rPr>
        <w:t xml:space="preserve"> </w:t>
      </w:r>
      <w:proofErr w:type="spellStart"/>
      <w:r w:rsidRPr="00ED0CE7">
        <w:rPr>
          <w:rFonts w:ascii="Times New Roman" w:eastAsia="Arial" w:hAnsi="Times New Roman" w:cs="Times New Roman"/>
          <w:b/>
          <w:sz w:val="24"/>
          <w:szCs w:val="24"/>
          <w:lang w:val="en-GB" w:eastAsia="ro-RO"/>
        </w:rPr>
        <w:t>asociate</w:t>
      </w:r>
      <w:proofErr w:type="spellEnd"/>
      <w:r w:rsidRPr="00ED0CE7">
        <w:rPr>
          <w:rFonts w:ascii="Times New Roman" w:eastAsia="Arial" w:hAnsi="Times New Roman" w:cs="Times New Roman"/>
          <w:b/>
          <w:sz w:val="24"/>
          <w:szCs w:val="24"/>
          <w:lang w:val="en-GB" w:eastAsia="ro-RO"/>
        </w:rPr>
        <w:t xml:space="preserve"> </w:t>
      </w:r>
      <w:proofErr w:type="spellStart"/>
      <w:r w:rsidRPr="00ED0CE7">
        <w:rPr>
          <w:rFonts w:ascii="Times New Roman" w:eastAsia="Arial" w:hAnsi="Times New Roman" w:cs="Times New Roman"/>
          <w:b/>
          <w:sz w:val="24"/>
          <w:szCs w:val="24"/>
          <w:lang w:val="en-GB" w:eastAsia="ro-RO"/>
        </w:rPr>
        <w:t>obiectivului</w:t>
      </w:r>
      <w:proofErr w:type="spellEnd"/>
      <w:r w:rsidRPr="00ED0CE7">
        <w:rPr>
          <w:rFonts w:ascii="Times New Roman" w:eastAsia="Arial" w:hAnsi="Times New Roman" w:cs="Times New Roman"/>
          <w:b/>
          <w:sz w:val="24"/>
          <w:szCs w:val="24"/>
          <w:lang w:val="en-GB" w:eastAsia="ro-RO"/>
        </w:rPr>
        <w:t xml:space="preserve"> general nr.</w:t>
      </w:r>
      <w:r>
        <w:rPr>
          <w:rFonts w:ascii="Times New Roman" w:eastAsia="Arial" w:hAnsi="Times New Roman" w:cs="Times New Roman"/>
          <w:b/>
          <w:sz w:val="24"/>
          <w:szCs w:val="24"/>
          <w:lang w:val="en-GB" w:eastAsia="ro-RO"/>
        </w:rPr>
        <w:t>2</w:t>
      </w:r>
      <w:r>
        <w:rPr>
          <w:rFonts w:ascii="Times New Roman" w:eastAsia="Arial" w:hAnsi="Times New Roman" w:cs="Times New Roman"/>
          <w:b/>
          <w:sz w:val="24"/>
          <w:szCs w:val="24"/>
          <w:lang w:val="en-US" w:eastAsia="ro-RO"/>
        </w:rPr>
        <w:t>:</w:t>
      </w:r>
    </w:p>
    <w:p w:rsidR="00445424" w:rsidRPr="00445424" w:rsidRDefault="00445424" w:rsidP="00445424">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p>
    <w:p w:rsidR="008319DE" w:rsidRDefault="00CC70B4" w:rsidP="008319DE">
      <w:pPr>
        <w:pStyle w:val="Listparagraf"/>
        <w:numPr>
          <w:ilvl w:val="0"/>
          <w:numId w:val="148"/>
        </w:numPr>
        <w:spacing w:after="0" w:line="240" w:lineRule="auto"/>
        <w:jc w:val="both"/>
        <w:rPr>
          <w:rFonts w:ascii="Times New Roman" w:hAnsi="Times New Roman"/>
          <w:sz w:val="24"/>
          <w:szCs w:val="24"/>
        </w:rPr>
      </w:pPr>
      <w:r w:rsidRPr="00CC70B4">
        <w:rPr>
          <w:rFonts w:ascii="Times New Roman" w:hAnsi="Times New Roman"/>
          <w:sz w:val="24"/>
          <w:szCs w:val="24"/>
        </w:rPr>
        <w:t>Extragerea arborilor ce reprezintă un pericol pentru siguranța cetățenilor;</w:t>
      </w:r>
    </w:p>
    <w:p w:rsidR="00445424" w:rsidRDefault="00445424" w:rsidP="00445424">
      <w:pPr>
        <w:pStyle w:val="Listparagraf"/>
        <w:spacing w:after="0" w:line="240" w:lineRule="auto"/>
        <w:jc w:val="both"/>
        <w:rPr>
          <w:rFonts w:ascii="Times New Roman" w:hAnsi="Times New Roman"/>
          <w:sz w:val="24"/>
          <w:szCs w:val="24"/>
        </w:rPr>
      </w:pPr>
    </w:p>
    <w:p w:rsidR="00445424" w:rsidRDefault="00445424" w:rsidP="00445424">
      <w:pPr>
        <w:spacing w:after="0" w:line="240" w:lineRule="auto"/>
        <w:ind w:left="360"/>
        <w:jc w:val="both"/>
        <w:rPr>
          <w:rFonts w:ascii="Times New Roman" w:eastAsia="Arial" w:hAnsi="Times New Roman"/>
          <w:b/>
          <w:sz w:val="24"/>
          <w:szCs w:val="24"/>
          <w:lang w:val="en-US" w:eastAsia="ro-RO"/>
        </w:rPr>
      </w:pPr>
      <w:r>
        <w:rPr>
          <w:rFonts w:ascii="Times New Roman" w:eastAsia="Times New Roman" w:hAnsi="Times New Roman"/>
          <w:b/>
          <w:sz w:val="24"/>
          <w:szCs w:val="24"/>
          <w:lang w:val="en-GB"/>
        </w:rPr>
        <w:t xml:space="preserve">       </w:t>
      </w:r>
      <w:proofErr w:type="spellStart"/>
      <w:r w:rsidRPr="00445424">
        <w:rPr>
          <w:rFonts w:ascii="Times New Roman" w:eastAsia="Times New Roman" w:hAnsi="Times New Roman"/>
          <w:b/>
          <w:sz w:val="24"/>
          <w:szCs w:val="24"/>
          <w:lang w:val="en-GB"/>
        </w:rPr>
        <w:t>Obiective</w:t>
      </w:r>
      <w:proofErr w:type="spellEnd"/>
      <w:r w:rsidRPr="00445424">
        <w:rPr>
          <w:rFonts w:ascii="Times New Roman" w:eastAsia="Times New Roman" w:hAnsi="Times New Roman"/>
          <w:b/>
          <w:sz w:val="24"/>
          <w:szCs w:val="24"/>
          <w:lang w:val="en-GB"/>
        </w:rPr>
        <w:t xml:space="preserve"> </w:t>
      </w:r>
      <w:proofErr w:type="spellStart"/>
      <w:r w:rsidRPr="00445424">
        <w:rPr>
          <w:rFonts w:ascii="Times New Roman" w:eastAsia="Times New Roman" w:hAnsi="Times New Roman"/>
          <w:b/>
          <w:sz w:val="24"/>
          <w:szCs w:val="24"/>
          <w:lang w:val="en-GB"/>
        </w:rPr>
        <w:t>specifice</w:t>
      </w:r>
      <w:proofErr w:type="spellEnd"/>
      <w:r w:rsidRPr="00445424">
        <w:rPr>
          <w:rFonts w:ascii="Times New Roman" w:eastAsia="Arial" w:hAnsi="Times New Roman"/>
          <w:b/>
          <w:sz w:val="24"/>
          <w:szCs w:val="24"/>
          <w:lang w:val="en-GB" w:eastAsia="ro-RO"/>
        </w:rPr>
        <w:t xml:space="preserve"> </w:t>
      </w:r>
      <w:proofErr w:type="spellStart"/>
      <w:r w:rsidRPr="00445424">
        <w:rPr>
          <w:rFonts w:ascii="Times New Roman" w:eastAsia="Arial" w:hAnsi="Times New Roman"/>
          <w:b/>
          <w:sz w:val="24"/>
          <w:szCs w:val="24"/>
          <w:lang w:val="en-GB" w:eastAsia="ro-RO"/>
        </w:rPr>
        <w:t>asociate</w:t>
      </w:r>
      <w:proofErr w:type="spellEnd"/>
      <w:r w:rsidRPr="00445424">
        <w:rPr>
          <w:rFonts w:ascii="Times New Roman" w:eastAsia="Arial" w:hAnsi="Times New Roman"/>
          <w:b/>
          <w:sz w:val="24"/>
          <w:szCs w:val="24"/>
          <w:lang w:val="en-GB" w:eastAsia="ro-RO"/>
        </w:rPr>
        <w:t xml:space="preserve"> </w:t>
      </w:r>
      <w:proofErr w:type="spellStart"/>
      <w:r w:rsidRPr="00445424">
        <w:rPr>
          <w:rFonts w:ascii="Times New Roman" w:eastAsia="Arial" w:hAnsi="Times New Roman"/>
          <w:b/>
          <w:sz w:val="24"/>
          <w:szCs w:val="24"/>
          <w:lang w:val="en-GB" w:eastAsia="ro-RO"/>
        </w:rPr>
        <w:t>obiectivului</w:t>
      </w:r>
      <w:proofErr w:type="spellEnd"/>
      <w:r w:rsidRPr="00445424">
        <w:rPr>
          <w:rFonts w:ascii="Times New Roman" w:eastAsia="Arial" w:hAnsi="Times New Roman"/>
          <w:b/>
          <w:sz w:val="24"/>
          <w:szCs w:val="24"/>
          <w:lang w:val="en-GB" w:eastAsia="ro-RO"/>
        </w:rPr>
        <w:t xml:space="preserve"> general nr.</w:t>
      </w:r>
      <w:r>
        <w:rPr>
          <w:rFonts w:ascii="Times New Roman" w:eastAsia="Arial" w:hAnsi="Times New Roman"/>
          <w:b/>
          <w:sz w:val="24"/>
          <w:szCs w:val="24"/>
          <w:lang w:val="en-GB" w:eastAsia="ro-RO"/>
        </w:rPr>
        <w:t>3</w:t>
      </w:r>
      <w:r w:rsidRPr="00445424">
        <w:rPr>
          <w:rFonts w:ascii="Times New Roman" w:eastAsia="Arial" w:hAnsi="Times New Roman"/>
          <w:b/>
          <w:sz w:val="24"/>
          <w:szCs w:val="24"/>
          <w:lang w:val="en-US" w:eastAsia="ro-RO"/>
        </w:rPr>
        <w:t>:</w:t>
      </w:r>
    </w:p>
    <w:p w:rsidR="00445424" w:rsidRPr="00445424" w:rsidRDefault="00445424" w:rsidP="00445424">
      <w:pPr>
        <w:spacing w:after="0" w:line="240" w:lineRule="auto"/>
        <w:ind w:left="360"/>
        <w:jc w:val="both"/>
        <w:rPr>
          <w:rFonts w:ascii="Times New Roman" w:eastAsia="Arial" w:hAnsi="Times New Roman"/>
          <w:b/>
          <w:sz w:val="24"/>
          <w:szCs w:val="24"/>
          <w:lang w:val="en-US" w:eastAsia="ro-RO"/>
        </w:rPr>
      </w:pPr>
    </w:p>
    <w:p w:rsidR="00CC70B4" w:rsidRPr="008319DE" w:rsidRDefault="00CC70B4" w:rsidP="008319DE">
      <w:pPr>
        <w:pStyle w:val="Listparagraf"/>
        <w:numPr>
          <w:ilvl w:val="0"/>
          <w:numId w:val="148"/>
        </w:numPr>
        <w:spacing w:after="0" w:line="240" w:lineRule="auto"/>
        <w:jc w:val="both"/>
        <w:rPr>
          <w:rFonts w:ascii="Times New Roman" w:hAnsi="Times New Roman"/>
          <w:sz w:val="24"/>
          <w:szCs w:val="24"/>
        </w:rPr>
      </w:pPr>
      <w:r w:rsidRPr="008319DE">
        <w:rPr>
          <w:rFonts w:ascii="Times New Roman" w:hAnsi="Times New Roman"/>
          <w:sz w:val="24"/>
          <w:szCs w:val="24"/>
        </w:rPr>
        <w:t>Întocmirea documentațiilor specifice necesare desfășurării activității de administrare a pădurilor;</w:t>
      </w:r>
    </w:p>
    <w:p w:rsidR="00CC70B4" w:rsidRPr="00CC70B4" w:rsidRDefault="00CC70B4" w:rsidP="008319DE">
      <w:pPr>
        <w:pStyle w:val="Listparagraf"/>
        <w:numPr>
          <w:ilvl w:val="0"/>
          <w:numId w:val="148"/>
        </w:numPr>
        <w:tabs>
          <w:tab w:val="left" w:pos="709"/>
        </w:tabs>
        <w:spacing w:after="0" w:line="240" w:lineRule="auto"/>
        <w:jc w:val="both"/>
        <w:rPr>
          <w:rFonts w:ascii="Times New Roman" w:hAnsi="Times New Roman"/>
          <w:sz w:val="24"/>
          <w:szCs w:val="24"/>
        </w:rPr>
      </w:pPr>
      <w:r w:rsidRPr="00CC70B4">
        <w:rPr>
          <w:rFonts w:ascii="Times New Roman" w:hAnsi="Times New Roman"/>
          <w:sz w:val="24"/>
          <w:szCs w:val="24"/>
        </w:rPr>
        <w:t>Organizarea și desfășurarea licitațiilor/negocierilor de masă lemnoasă;</w:t>
      </w:r>
    </w:p>
    <w:p w:rsidR="00CC70B4" w:rsidRDefault="00CC70B4" w:rsidP="008319DE">
      <w:pPr>
        <w:pStyle w:val="Listparagraf"/>
        <w:numPr>
          <w:ilvl w:val="0"/>
          <w:numId w:val="148"/>
        </w:numPr>
        <w:tabs>
          <w:tab w:val="left" w:pos="709"/>
        </w:tabs>
        <w:spacing w:after="0" w:line="240" w:lineRule="auto"/>
        <w:jc w:val="both"/>
        <w:rPr>
          <w:rFonts w:ascii="Times New Roman" w:hAnsi="Times New Roman"/>
          <w:sz w:val="24"/>
          <w:szCs w:val="24"/>
        </w:rPr>
      </w:pPr>
      <w:r w:rsidRPr="00CC70B4">
        <w:rPr>
          <w:rFonts w:ascii="Times New Roman" w:hAnsi="Times New Roman"/>
          <w:sz w:val="24"/>
          <w:szCs w:val="24"/>
        </w:rPr>
        <w:t>Controlul în teren a activității de administrare a pădurilor proprietatea municipiului Câmpulung moldovenesc;</w:t>
      </w:r>
    </w:p>
    <w:p w:rsidR="00445424" w:rsidRPr="00CC70B4" w:rsidRDefault="00445424" w:rsidP="00445424">
      <w:pPr>
        <w:pStyle w:val="Listparagraf"/>
        <w:tabs>
          <w:tab w:val="left" w:pos="709"/>
        </w:tabs>
        <w:spacing w:after="0" w:line="240" w:lineRule="auto"/>
        <w:jc w:val="both"/>
        <w:rPr>
          <w:rFonts w:ascii="Times New Roman" w:hAnsi="Times New Roman"/>
          <w:sz w:val="24"/>
          <w:szCs w:val="24"/>
        </w:rPr>
      </w:pPr>
    </w:p>
    <w:p w:rsidR="00445424" w:rsidRDefault="00445424" w:rsidP="00445424">
      <w:pPr>
        <w:spacing w:after="0" w:line="240" w:lineRule="auto"/>
        <w:ind w:left="360"/>
        <w:jc w:val="both"/>
        <w:rPr>
          <w:rFonts w:ascii="Times New Roman" w:eastAsia="Arial" w:hAnsi="Times New Roman"/>
          <w:b/>
          <w:sz w:val="24"/>
          <w:szCs w:val="24"/>
          <w:lang w:val="en-US" w:eastAsia="ro-RO"/>
        </w:rPr>
      </w:pPr>
      <w:r>
        <w:rPr>
          <w:rFonts w:ascii="Times New Roman" w:eastAsia="Times New Roman" w:hAnsi="Times New Roman"/>
          <w:b/>
          <w:sz w:val="24"/>
          <w:szCs w:val="24"/>
          <w:lang w:val="en-GB"/>
        </w:rPr>
        <w:t xml:space="preserve">      </w:t>
      </w:r>
      <w:proofErr w:type="spellStart"/>
      <w:r w:rsidRPr="00445424">
        <w:rPr>
          <w:rFonts w:ascii="Times New Roman" w:eastAsia="Times New Roman" w:hAnsi="Times New Roman"/>
          <w:b/>
          <w:sz w:val="24"/>
          <w:szCs w:val="24"/>
          <w:lang w:val="en-GB"/>
        </w:rPr>
        <w:t>Obiective</w:t>
      </w:r>
      <w:proofErr w:type="spellEnd"/>
      <w:r w:rsidRPr="00445424">
        <w:rPr>
          <w:rFonts w:ascii="Times New Roman" w:eastAsia="Times New Roman" w:hAnsi="Times New Roman"/>
          <w:b/>
          <w:sz w:val="24"/>
          <w:szCs w:val="24"/>
          <w:lang w:val="en-GB"/>
        </w:rPr>
        <w:t xml:space="preserve"> </w:t>
      </w:r>
      <w:proofErr w:type="spellStart"/>
      <w:r w:rsidRPr="00445424">
        <w:rPr>
          <w:rFonts w:ascii="Times New Roman" w:eastAsia="Times New Roman" w:hAnsi="Times New Roman"/>
          <w:b/>
          <w:sz w:val="24"/>
          <w:szCs w:val="24"/>
          <w:lang w:val="en-GB"/>
        </w:rPr>
        <w:t>specifice</w:t>
      </w:r>
      <w:proofErr w:type="spellEnd"/>
      <w:r w:rsidRPr="00445424">
        <w:rPr>
          <w:rFonts w:ascii="Times New Roman" w:eastAsia="Arial" w:hAnsi="Times New Roman"/>
          <w:b/>
          <w:sz w:val="24"/>
          <w:szCs w:val="24"/>
          <w:lang w:val="en-GB" w:eastAsia="ro-RO"/>
        </w:rPr>
        <w:t xml:space="preserve"> </w:t>
      </w:r>
      <w:proofErr w:type="spellStart"/>
      <w:r w:rsidRPr="00445424">
        <w:rPr>
          <w:rFonts w:ascii="Times New Roman" w:eastAsia="Arial" w:hAnsi="Times New Roman"/>
          <w:b/>
          <w:sz w:val="24"/>
          <w:szCs w:val="24"/>
          <w:lang w:val="en-GB" w:eastAsia="ro-RO"/>
        </w:rPr>
        <w:t>asociate</w:t>
      </w:r>
      <w:proofErr w:type="spellEnd"/>
      <w:r w:rsidRPr="00445424">
        <w:rPr>
          <w:rFonts w:ascii="Times New Roman" w:eastAsia="Arial" w:hAnsi="Times New Roman"/>
          <w:b/>
          <w:sz w:val="24"/>
          <w:szCs w:val="24"/>
          <w:lang w:val="en-GB" w:eastAsia="ro-RO"/>
        </w:rPr>
        <w:t xml:space="preserve"> </w:t>
      </w:r>
      <w:proofErr w:type="spellStart"/>
      <w:r w:rsidRPr="00445424">
        <w:rPr>
          <w:rFonts w:ascii="Times New Roman" w:eastAsia="Arial" w:hAnsi="Times New Roman"/>
          <w:b/>
          <w:sz w:val="24"/>
          <w:szCs w:val="24"/>
          <w:lang w:val="en-GB" w:eastAsia="ro-RO"/>
        </w:rPr>
        <w:t>obiectivului</w:t>
      </w:r>
      <w:proofErr w:type="spellEnd"/>
      <w:r w:rsidRPr="00445424">
        <w:rPr>
          <w:rFonts w:ascii="Times New Roman" w:eastAsia="Arial" w:hAnsi="Times New Roman"/>
          <w:b/>
          <w:sz w:val="24"/>
          <w:szCs w:val="24"/>
          <w:lang w:val="en-GB" w:eastAsia="ro-RO"/>
        </w:rPr>
        <w:t xml:space="preserve"> general nr.</w:t>
      </w:r>
      <w:r>
        <w:rPr>
          <w:rFonts w:ascii="Times New Roman" w:eastAsia="Arial" w:hAnsi="Times New Roman"/>
          <w:b/>
          <w:sz w:val="24"/>
          <w:szCs w:val="24"/>
          <w:lang w:val="en-GB" w:eastAsia="ro-RO"/>
        </w:rPr>
        <w:t>4</w:t>
      </w:r>
      <w:r w:rsidRPr="00445424">
        <w:rPr>
          <w:rFonts w:ascii="Times New Roman" w:eastAsia="Arial" w:hAnsi="Times New Roman"/>
          <w:b/>
          <w:sz w:val="24"/>
          <w:szCs w:val="24"/>
          <w:lang w:val="en-US" w:eastAsia="ro-RO"/>
        </w:rPr>
        <w:t>:</w:t>
      </w:r>
    </w:p>
    <w:p w:rsidR="00445424" w:rsidRPr="00445424" w:rsidRDefault="00445424" w:rsidP="00445424">
      <w:pPr>
        <w:spacing w:after="0" w:line="240" w:lineRule="auto"/>
        <w:ind w:left="360"/>
        <w:jc w:val="both"/>
        <w:rPr>
          <w:rFonts w:ascii="Times New Roman" w:eastAsia="Arial" w:hAnsi="Times New Roman"/>
          <w:b/>
          <w:sz w:val="24"/>
          <w:szCs w:val="24"/>
          <w:lang w:val="en-US" w:eastAsia="ro-RO"/>
        </w:rPr>
      </w:pPr>
    </w:p>
    <w:p w:rsidR="007006CD" w:rsidRPr="000A70C5" w:rsidRDefault="00CC70B4" w:rsidP="000A70C5">
      <w:pPr>
        <w:pStyle w:val="Listparagraf"/>
        <w:numPr>
          <w:ilvl w:val="0"/>
          <w:numId w:val="148"/>
        </w:numPr>
        <w:spacing w:line="240" w:lineRule="auto"/>
      </w:pPr>
      <w:r w:rsidRPr="00CC70B4">
        <w:rPr>
          <w:rFonts w:ascii="Times New Roman" w:hAnsi="Times New Roman"/>
          <w:sz w:val="24"/>
          <w:szCs w:val="24"/>
        </w:rPr>
        <w:t>Actualizarea evidențelor tehnice a domeniului public și privat a  municipiului Câmpulung Moldovenesc.</w:t>
      </w:r>
    </w:p>
    <w:p w:rsidR="000A70C5" w:rsidRPr="000A70C5" w:rsidRDefault="000A70C5" w:rsidP="000A70C5">
      <w:pPr>
        <w:pStyle w:val="Listparagraf"/>
        <w:numPr>
          <w:ilvl w:val="0"/>
          <w:numId w:val="148"/>
        </w:numPr>
        <w:spacing w:line="240" w:lineRule="auto"/>
      </w:pPr>
    </w:p>
    <w:p w:rsidR="008260BA" w:rsidRPr="008D150E" w:rsidRDefault="008260BA" w:rsidP="008D150E">
      <w:pPr>
        <w:widowControl w:val="0"/>
        <w:autoSpaceDE w:val="0"/>
        <w:autoSpaceDN w:val="0"/>
        <w:adjustRightInd w:val="0"/>
        <w:spacing w:line="276" w:lineRule="auto"/>
        <w:jc w:val="both"/>
        <w:rPr>
          <w:rFonts w:ascii="Times New Roman" w:eastAsia="Calibri" w:hAnsi="Times New Roman" w:cs="Times New Roman"/>
          <w:b/>
          <w:sz w:val="24"/>
          <w:szCs w:val="24"/>
        </w:rPr>
      </w:pPr>
      <w:r w:rsidRPr="008D150E">
        <w:rPr>
          <w:rFonts w:ascii="Times New Roman" w:eastAsia="Calibri" w:hAnsi="Times New Roman" w:cs="Times New Roman"/>
          <w:b/>
          <w:sz w:val="24"/>
          <w:szCs w:val="24"/>
        </w:rPr>
        <w:t xml:space="preserve">Art. </w:t>
      </w:r>
      <w:r w:rsidR="00254723" w:rsidRPr="008D150E">
        <w:rPr>
          <w:rFonts w:ascii="Times New Roman" w:eastAsia="Calibri" w:hAnsi="Times New Roman" w:cs="Times New Roman"/>
          <w:b/>
          <w:sz w:val="24"/>
          <w:szCs w:val="24"/>
        </w:rPr>
        <w:t>65</w:t>
      </w:r>
      <w:r w:rsidRPr="008D150E">
        <w:rPr>
          <w:rFonts w:ascii="Times New Roman" w:eastAsia="Calibri" w:hAnsi="Times New Roman" w:cs="Times New Roman"/>
          <w:b/>
          <w:sz w:val="24"/>
          <w:szCs w:val="24"/>
        </w:rPr>
        <w:t>. Atribuții Serviciul patrimoniu</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Întocmește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documentele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necesare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ședințele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Consiliului</w:t>
      </w:r>
      <w:proofErr w:type="spellEnd"/>
      <w:r w:rsidRPr="00106AA7">
        <w:rPr>
          <w:rFonts w:ascii="Times New Roman" w:eastAsia="Calibri" w:hAnsi="Times New Roman" w:cs="Times New Roman"/>
        </w:rPr>
        <w:t xml:space="preserve"> Local </w:t>
      </w:r>
      <w:proofErr w:type="spellStart"/>
      <w:r w:rsidRPr="00106AA7">
        <w:rPr>
          <w:rFonts w:ascii="Times New Roman" w:eastAsia="Calibri" w:hAnsi="Times New Roman" w:cs="Times New Roman"/>
        </w:rPr>
        <w:t>făcând</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propuneri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privind</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buna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gospodărire</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patrimoniului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valorificarea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legală</w:t>
      </w:r>
      <w:proofErr w:type="spellEnd"/>
      <w:r w:rsidRPr="00106AA7">
        <w:rPr>
          <w:rFonts w:ascii="Times New Roman" w:eastAsia="Calibri" w:hAnsi="Times New Roman" w:cs="Times New Roman"/>
        </w:rPr>
        <w:t xml:space="preserve"> </w:t>
      </w:r>
      <w:proofErr w:type="gramStart"/>
      <w:r w:rsidRPr="00106AA7">
        <w:rPr>
          <w:rFonts w:ascii="Times New Roman" w:eastAsia="Calibri" w:hAnsi="Times New Roman" w:cs="Times New Roman"/>
        </w:rPr>
        <w:t>a</w:t>
      </w:r>
      <w:proofErr w:type="gram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acestuia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licitații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închirieri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concesionări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vânzări</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Întocmește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baza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Hotărârii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Consiliului</w:t>
      </w:r>
      <w:proofErr w:type="spellEnd"/>
      <w:r w:rsidRPr="00106AA7">
        <w:rPr>
          <w:rFonts w:ascii="Times New Roman" w:eastAsia="Calibri" w:hAnsi="Times New Roman" w:cs="Times New Roman"/>
        </w:rPr>
        <w:t xml:space="preserve"> Local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colaborare</w:t>
      </w:r>
      <w:proofErr w:type="spellEnd"/>
      <w:r w:rsidRPr="00106AA7">
        <w:rPr>
          <w:rFonts w:ascii="Times New Roman" w:eastAsia="Calibri" w:hAnsi="Times New Roman" w:cs="Times New Roman"/>
        </w:rPr>
        <w:t xml:space="preserve"> cu </w:t>
      </w:r>
      <w:proofErr w:type="spellStart"/>
      <w:r w:rsidRPr="00106AA7">
        <w:rPr>
          <w:rFonts w:ascii="Times New Roman" w:eastAsia="Calibri" w:hAnsi="Times New Roman" w:cs="Times New Roman"/>
        </w:rPr>
        <w:t>compartimentele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specializate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documentele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necesare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organizează</w:t>
      </w:r>
      <w:proofErr w:type="spellEnd"/>
      <w:r w:rsidRPr="00106AA7">
        <w:rPr>
          <w:rFonts w:ascii="Times New Roman" w:eastAsia="Calibri" w:hAnsi="Times New Roman" w:cs="Times New Roman"/>
        </w:rPr>
        <w:t xml:space="preserve"> conform </w:t>
      </w:r>
      <w:proofErr w:type="spellStart"/>
      <w:r w:rsidRPr="00106AA7">
        <w:rPr>
          <w:rFonts w:ascii="Times New Roman" w:eastAsia="Calibri" w:hAnsi="Times New Roman" w:cs="Times New Roman"/>
        </w:rPr>
        <w:t>procedurilor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legale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închirierea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concesionarea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vânzarea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terenurilor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aflate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patrimoniul</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municipiului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organizează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licitațiile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publice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astfel</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situații</w:t>
      </w:r>
      <w:proofErr w:type="spellEnd"/>
      <w:r w:rsidRPr="00106AA7">
        <w:rPr>
          <w:rFonts w:ascii="Times New Roman" w:eastAsia="Calibri" w:hAnsi="Times New Roman" w:cs="Times New Roman"/>
        </w:rPr>
        <w:t>;</w:t>
      </w:r>
    </w:p>
    <w:p w:rsid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Colaborează</w:t>
      </w:r>
      <w:proofErr w:type="spellEnd"/>
      <w:r w:rsidRPr="00106AA7">
        <w:rPr>
          <w:rFonts w:ascii="Times New Roman" w:eastAsia="Calibri" w:hAnsi="Times New Roman" w:cs="Times New Roman"/>
        </w:rPr>
        <w:t xml:space="preserve"> cu </w:t>
      </w:r>
      <w:proofErr w:type="spellStart"/>
      <w:r w:rsidRPr="00106AA7">
        <w:rPr>
          <w:rFonts w:ascii="Times New Roman" w:eastAsia="Calibri" w:hAnsi="Times New Roman" w:cs="Times New Roman"/>
        </w:rPr>
        <w:t>serviciile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primăriei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întocmirea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contractelor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baza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proceselor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verbale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licitație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închiriere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concesionare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vânzare</w:t>
      </w:r>
      <w:proofErr w:type="spellEnd"/>
      <w:r w:rsidRPr="00106AA7">
        <w:rPr>
          <w:rFonts w:ascii="Times New Roman" w:eastAsia="Calibri" w:hAnsi="Times New Roman" w:cs="Times New Roman"/>
        </w:rPr>
        <w:t>;</w:t>
      </w:r>
    </w:p>
    <w:p w:rsidR="00106AA7" w:rsidRDefault="00106AA7" w:rsidP="00106AA7">
      <w:pPr>
        <w:pStyle w:val="bodytext"/>
        <w:numPr>
          <w:ilvl w:val="0"/>
          <w:numId w:val="147"/>
        </w:numPr>
        <w:spacing w:before="0"/>
        <w:rPr>
          <w:rFonts w:ascii="Times New Roman" w:eastAsia="Calibri" w:hAnsi="Times New Roman" w:cs="Times New Roman"/>
        </w:rPr>
      </w:pPr>
      <w:proofErr w:type="spellStart"/>
      <w:r w:rsidRPr="00106AA7">
        <w:rPr>
          <w:rFonts w:ascii="Times New Roman" w:eastAsia="Calibri" w:hAnsi="Times New Roman" w:cs="Times New Roman"/>
        </w:rPr>
        <w:t>Urmărirea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contractelor</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închiriere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concesionare</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terenurilor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gramStart"/>
      <w:r w:rsidRPr="00106AA7">
        <w:rPr>
          <w:rFonts w:ascii="Times New Roman" w:eastAsia="Calibri" w:hAnsi="Times New Roman" w:cs="Times New Roman"/>
        </w:rPr>
        <w:t>a</w:t>
      </w:r>
      <w:proofErr w:type="gram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altor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bunuri</w:t>
      </w:r>
      <w:proofErr w:type="spellEnd"/>
      <w:r w:rsidRPr="00106AA7">
        <w:rPr>
          <w:rFonts w:ascii="Times New Roman" w:eastAsia="Calibri" w:hAnsi="Times New Roman" w:cs="Times New Roman"/>
        </w:rPr>
        <w:t xml:space="preserve"> din </w:t>
      </w:r>
      <w:proofErr w:type="spellStart"/>
      <w:r w:rsidRPr="00106AA7">
        <w:rPr>
          <w:rFonts w:ascii="Times New Roman" w:eastAsia="Calibri" w:hAnsi="Times New Roman" w:cs="Times New Roman"/>
        </w:rPr>
        <w:t>domeniul</w:t>
      </w:r>
      <w:proofErr w:type="spellEnd"/>
      <w:r w:rsidRPr="00106AA7">
        <w:rPr>
          <w:rFonts w:ascii="Times New Roman" w:eastAsia="Calibri" w:hAnsi="Times New Roman" w:cs="Times New Roman"/>
        </w:rPr>
        <w:t xml:space="preserve"> public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privat</w:t>
      </w:r>
      <w:proofErr w:type="spellEnd"/>
      <w:r w:rsidRPr="00106AA7">
        <w:rPr>
          <w:rFonts w:ascii="Times New Roman" w:eastAsia="Calibri" w:hAnsi="Times New Roman" w:cs="Times New Roman"/>
        </w:rPr>
        <w:t xml:space="preserve"> al </w:t>
      </w:r>
      <w:proofErr w:type="spellStart"/>
      <w:r w:rsidRPr="00106AA7">
        <w:rPr>
          <w:rFonts w:ascii="Times New Roman" w:eastAsia="Calibri" w:hAnsi="Times New Roman" w:cs="Times New Roman"/>
        </w:rPr>
        <w:t>municipiului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Câmpulung</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Moldovenesc</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altele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decât</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spațiul</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locativ</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pârtia</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schi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Rarău</w:t>
      </w:r>
      <w:proofErr w:type="spellEnd"/>
      <w:r w:rsidRPr="00106AA7">
        <w:rPr>
          <w:rFonts w:ascii="Times New Roman" w:eastAsia="Calibri" w:hAnsi="Times New Roman" w:cs="Times New Roman"/>
        </w:rPr>
        <w:t>;</w:t>
      </w:r>
    </w:p>
    <w:p w:rsidR="00043C73" w:rsidRPr="00043C73" w:rsidRDefault="00043C73" w:rsidP="00043C73">
      <w:pPr>
        <w:pStyle w:val="bodytext"/>
        <w:numPr>
          <w:ilvl w:val="0"/>
          <w:numId w:val="147"/>
        </w:numPr>
        <w:rPr>
          <w:rFonts w:ascii="Times New Roman" w:eastAsia="Calibri" w:hAnsi="Times New Roman" w:cs="Times New Roman"/>
        </w:rPr>
      </w:pPr>
      <w:proofErr w:type="spellStart"/>
      <w:r>
        <w:rPr>
          <w:rFonts w:ascii="Times New Roman" w:eastAsia="Calibri" w:hAnsi="Times New Roman" w:cs="Times New Roman"/>
        </w:rPr>
        <w:t>Întocmirea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și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urmărirea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contractelor</w:t>
      </w:r>
      <w:proofErr w:type="spellEnd"/>
      <w:r>
        <w:rPr>
          <w:rFonts w:ascii="Times New Roman" w:eastAsia="Calibri" w:hAnsi="Times New Roman" w:cs="Times New Roman"/>
        </w:rPr>
        <w:t xml:space="preserve"> de </w:t>
      </w:r>
      <w:proofErr w:type="spellStart"/>
      <w:r>
        <w:rPr>
          <w:rFonts w:ascii="Times New Roman" w:eastAsia="Calibri" w:hAnsi="Times New Roman" w:cs="Times New Roman"/>
        </w:rPr>
        <w:t>închiriere</w:t>
      </w:r>
      <w:proofErr w:type="spellEnd"/>
      <w:r>
        <w:rPr>
          <w:rFonts w:ascii="Times New Roman" w:eastAsia="Calibri" w:hAnsi="Times New Roman" w:cs="Times New Roman"/>
        </w:rPr>
        <w:t xml:space="preserve"> a </w:t>
      </w:r>
      <w:proofErr w:type="spellStart"/>
      <w:r>
        <w:rPr>
          <w:rFonts w:ascii="Times New Roman" w:eastAsia="Calibri" w:hAnsi="Times New Roman" w:cs="Times New Roman"/>
        </w:rPr>
        <w:t>suprafețelor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agricole</w:t>
      </w:r>
      <w:proofErr w:type="spellEnd"/>
      <w:r w:rsidR="006B6B4C">
        <w:rPr>
          <w:rFonts w:ascii="Times New Roman" w:eastAsia="Calibri" w:hAnsi="Times New Roman" w:cs="Times New Roman"/>
        </w:rPr>
        <w:t xml:space="preserve"> din </w:t>
      </w:r>
      <w:proofErr w:type="spellStart"/>
      <w:r w:rsidR="006B6B4C">
        <w:rPr>
          <w:rFonts w:ascii="Times New Roman" w:eastAsia="Calibri" w:hAnsi="Times New Roman" w:cs="Times New Roman"/>
        </w:rPr>
        <w:t>domeniul</w:t>
      </w:r>
      <w:proofErr w:type="spellEnd"/>
      <w:r>
        <w:rPr>
          <w:rFonts w:ascii="Times New Roman" w:eastAsia="Calibri" w:hAnsi="Times New Roman" w:cs="Times New Roman"/>
        </w:rPr>
        <w:t xml:space="preserve"> </w:t>
      </w:r>
      <w:proofErr w:type="spellStart"/>
      <w:r w:rsidR="006B6B4C">
        <w:rPr>
          <w:rFonts w:ascii="Times New Roman" w:eastAsia="Calibri" w:hAnsi="Times New Roman" w:cs="Times New Roman"/>
        </w:rPr>
        <w:t>privat</w:t>
      </w:r>
      <w:proofErr w:type="spellEnd"/>
      <w:r w:rsidR="006B6B4C">
        <w:rPr>
          <w:rFonts w:ascii="Times New Roman" w:eastAsia="Calibri" w:hAnsi="Times New Roman" w:cs="Times New Roman"/>
        </w:rPr>
        <w:t xml:space="preserve"> al </w:t>
      </w:r>
      <w:proofErr w:type="spellStart"/>
      <w:r w:rsidR="006B6B4C">
        <w:rPr>
          <w:rFonts w:ascii="Times New Roman" w:eastAsia="Calibri" w:hAnsi="Times New Roman" w:cs="Times New Roman"/>
        </w:rPr>
        <w:t>municipiului</w:t>
      </w:r>
      <w:proofErr w:type="spellEnd"/>
      <w:r w:rsidR="006B6B4C">
        <w:rPr>
          <w:rFonts w:ascii="Times New Roman" w:eastAsia="Calibri" w:hAnsi="Times New Roman" w:cs="Times New Roman"/>
        </w:rPr>
        <w:t xml:space="preserve"> </w:t>
      </w:r>
      <w:proofErr w:type="spellStart"/>
      <w:r w:rsidR="006B6B4C">
        <w:rPr>
          <w:rFonts w:ascii="Times New Roman" w:eastAsia="Calibri" w:hAnsi="Times New Roman" w:cs="Times New Roman"/>
        </w:rPr>
        <w:t>Câmpulung</w:t>
      </w:r>
      <w:proofErr w:type="spellEnd"/>
      <w:r w:rsidR="006B6B4C">
        <w:rPr>
          <w:rFonts w:ascii="Times New Roman" w:eastAsia="Calibri" w:hAnsi="Times New Roman" w:cs="Times New Roman"/>
        </w:rPr>
        <w:t xml:space="preserve"> </w:t>
      </w:r>
      <w:proofErr w:type="spellStart"/>
      <w:r w:rsidR="006B6B4C">
        <w:rPr>
          <w:rFonts w:ascii="Times New Roman" w:eastAsia="Calibri" w:hAnsi="Times New Roman" w:cs="Times New Roman"/>
        </w:rPr>
        <w:t>Moldovenesc</w:t>
      </w:r>
      <w:proofErr w:type="spellEnd"/>
      <w:r w:rsidR="006B6B4C">
        <w:rPr>
          <w:rFonts w:ascii="Times New Roman" w:eastAsia="Calibri" w:hAnsi="Times New Roman" w:cs="Times New Roman"/>
          <w:lang w:val="en-US"/>
        </w:rPr>
        <w:t>;</w:t>
      </w:r>
    </w:p>
    <w:p w:rsidR="00106AA7" w:rsidRPr="00106AA7" w:rsidRDefault="00106AA7" w:rsidP="00106AA7">
      <w:pPr>
        <w:pStyle w:val="bodytext"/>
        <w:numPr>
          <w:ilvl w:val="0"/>
          <w:numId w:val="147"/>
        </w:numPr>
        <w:spacing w:before="0"/>
        <w:rPr>
          <w:rFonts w:ascii="Times New Roman" w:eastAsia="Calibri" w:hAnsi="Times New Roman" w:cs="Times New Roman"/>
        </w:rPr>
      </w:pPr>
      <w:r w:rsidRPr="00106AA7">
        <w:rPr>
          <w:rFonts w:ascii="Times New Roman" w:eastAsia="Calibri" w:hAnsi="Times New Roman" w:cs="Times New Roman"/>
        </w:rPr>
        <w:t xml:space="preserve">Introduce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aplicația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ITaxe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contractele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închiriere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concesiune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încheiate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către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Serviciul</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Patrimoniu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operează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modificările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intervenite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încheierea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actelor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adiționale</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spacing w:before="0"/>
        <w:rPr>
          <w:rFonts w:ascii="Times New Roman" w:eastAsia="Calibri" w:hAnsi="Times New Roman" w:cs="Times New Roman"/>
        </w:rPr>
      </w:pPr>
      <w:proofErr w:type="spellStart"/>
      <w:r w:rsidRPr="00106AA7">
        <w:rPr>
          <w:rFonts w:ascii="Times New Roman" w:eastAsia="Calibri" w:hAnsi="Times New Roman" w:cs="Times New Roman"/>
        </w:rPr>
        <w:t>Stabilește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debitele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datorate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persoanele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fizice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juridice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rezultând</w:t>
      </w:r>
      <w:proofErr w:type="spellEnd"/>
      <w:r w:rsidRPr="00106AA7">
        <w:rPr>
          <w:rFonts w:ascii="Times New Roman" w:eastAsia="Calibri" w:hAnsi="Times New Roman" w:cs="Times New Roman"/>
        </w:rPr>
        <w:t xml:space="preserve"> din </w:t>
      </w:r>
      <w:proofErr w:type="spellStart"/>
      <w:r w:rsidRPr="00106AA7">
        <w:rPr>
          <w:rFonts w:ascii="Times New Roman" w:eastAsia="Calibri" w:hAnsi="Times New Roman" w:cs="Times New Roman"/>
        </w:rPr>
        <w:t>contractele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asociere</w:t>
      </w:r>
      <w:proofErr w:type="spellEnd"/>
      <w:r w:rsidRPr="00106AA7">
        <w:rPr>
          <w:rFonts w:ascii="Times New Roman" w:eastAsia="Calibri" w:hAnsi="Times New Roman" w:cs="Times New Roman"/>
        </w:rPr>
        <w:t>/</w:t>
      </w:r>
      <w:proofErr w:type="spellStart"/>
      <w:r w:rsidRPr="00106AA7">
        <w:rPr>
          <w:rFonts w:ascii="Times New Roman" w:eastAsia="Calibri" w:hAnsi="Times New Roman" w:cs="Times New Roman"/>
        </w:rPr>
        <w:t>colaborare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administrare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schimb</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convenții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sau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contracte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vânzare</w:t>
      </w:r>
      <w:proofErr w:type="spellEnd"/>
      <w:r w:rsidRPr="00106AA7">
        <w:rPr>
          <w:rFonts w:ascii="Times New Roman" w:eastAsia="Calibri" w:hAnsi="Times New Roman" w:cs="Times New Roman"/>
        </w:rPr>
        <w:t xml:space="preserve"> – </w:t>
      </w:r>
      <w:proofErr w:type="spellStart"/>
      <w:r w:rsidRPr="00106AA7">
        <w:rPr>
          <w:rFonts w:ascii="Times New Roman" w:eastAsia="Calibri" w:hAnsi="Times New Roman" w:cs="Times New Roman"/>
        </w:rPr>
        <w:t>cumpărare</w:t>
      </w:r>
      <w:proofErr w:type="spellEnd"/>
      <w:r w:rsidRPr="00106AA7">
        <w:rPr>
          <w:rFonts w:ascii="Times New Roman" w:eastAsia="Calibri" w:hAnsi="Times New Roman" w:cs="Times New Roman"/>
        </w:rPr>
        <w:t xml:space="preserve"> pe care le are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evidență</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spacing w:before="0"/>
        <w:rPr>
          <w:rFonts w:ascii="Times New Roman" w:eastAsia="Calibri" w:hAnsi="Times New Roman" w:cs="Times New Roman"/>
        </w:rPr>
      </w:pPr>
      <w:proofErr w:type="spellStart"/>
      <w:r w:rsidRPr="00106AA7">
        <w:rPr>
          <w:rFonts w:ascii="Times New Roman" w:eastAsia="Calibri" w:hAnsi="Times New Roman" w:cs="Times New Roman"/>
        </w:rPr>
        <w:t>Verifică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certifică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obligațiile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contribuabililor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constând</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debite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reprezintă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sume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prevăzute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contractele</w:t>
      </w:r>
      <w:proofErr w:type="spellEnd"/>
      <w:r w:rsidRPr="00106AA7">
        <w:rPr>
          <w:rFonts w:ascii="Times New Roman" w:eastAsia="Calibri" w:hAnsi="Times New Roman" w:cs="Times New Roman"/>
        </w:rPr>
        <w:t xml:space="preserve"> pe care le are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evidență</w:t>
      </w:r>
      <w:proofErr w:type="spellEnd"/>
      <w:r w:rsidRPr="00106AA7">
        <w:rPr>
          <w:rFonts w:ascii="Times New Roman" w:eastAsia="Calibri" w:hAnsi="Times New Roman" w:cs="Times New Roman"/>
        </w:rPr>
        <w:t xml:space="preserve"> precum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accesoriile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aferente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acestora</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spacing w:before="0"/>
        <w:rPr>
          <w:rFonts w:ascii="Times New Roman" w:eastAsia="Calibri" w:hAnsi="Times New Roman" w:cs="Times New Roman"/>
        </w:rPr>
      </w:pPr>
      <w:proofErr w:type="spellStart"/>
      <w:r w:rsidRPr="00106AA7">
        <w:rPr>
          <w:rFonts w:ascii="Times New Roman" w:eastAsia="Calibri" w:hAnsi="Times New Roman" w:cs="Times New Roman"/>
        </w:rPr>
        <w:t>Emite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facturile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obligațiile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rezultând</w:t>
      </w:r>
      <w:proofErr w:type="spellEnd"/>
      <w:r w:rsidRPr="00106AA7">
        <w:rPr>
          <w:rFonts w:ascii="Times New Roman" w:eastAsia="Calibri" w:hAnsi="Times New Roman" w:cs="Times New Roman"/>
        </w:rPr>
        <w:t xml:space="preserve"> din </w:t>
      </w:r>
      <w:proofErr w:type="spellStart"/>
      <w:r w:rsidRPr="00106AA7">
        <w:rPr>
          <w:rFonts w:ascii="Times New Roman" w:eastAsia="Calibri" w:hAnsi="Times New Roman" w:cs="Times New Roman"/>
        </w:rPr>
        <w:t>contractele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închiriere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concesionare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sau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contracte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vânzare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cumpărare</w:t>
      </w:r>
      <w:proofErr w:type="spellEnd"/>
      <w:r w:rsidRPr="00106AA7">
        <w:rPr>
          <w:rFonts w:ascii="Times New Roman" w:eastAsia="Calibri" w:hAnsi="Times New Roman" w:cs="Times New Roman"/>
        </w:rPr>
        <w:t xml:space="preserve"> pe care le are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evidență</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spacing w:after="0" w:line="276" w:lineRule="auto"/>
        <w:rPr>
          <w:rFonts w:ascii="Times New Roman" w:eastAsia="Calibri" w:hAnsi="Times New Roman" w:cs="Times New Roman"/>
        </w:rPr>
      </w:pPr>
      <w:proofErr w:type="spellStart"/>
      <w:r w:rsidRPr="00106AA7">
        <w:rPr>
          <w:rFonts w:ascii="Times New Roman" w:eastAsia="Calibri" w:hAnsi="Times New Roman" w:cs="Times New Roman"/>
        </w:rPr>
        <w:t>Înaintează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către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compartimentul</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juridic</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documentațiile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privind</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acționarea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instanța</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judecată</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debitorilor</w:t>
      </w:r>
      <w:proofErr w:type="spellEnd"/>
      <w:r w:rsidRPr="00106AA7">
        <w:rPr>
          <w:rFonts w:ascii="Times New Roman" w:eastAsia="Calibri" w:hAnsi="Times New Roman" w:cs="Times New Roman"/>
        </w:rPr>
        <w:t xml:space="preserve"> pe care </w:t>
      </w:r>
      <w:proofErr w:type="spellStart"/>
      <w:r w:rsidRPr="00106AA7">
        <w:rPr>
          <w:rFonts w:ascii="Times New Roman" w:eastAsia="Calibri" w:hAnsi="Times New Roman" w:cs="Times New Roman"/>
        </w:rPr>
        <w:t>îi</w:t>
      </w:r>
      <w:proofErr w:type="spellEnd"/>
      <w:r w:rsidRPr="00106AA7">
        <w:rPr>
          <w:rFonts w:ascii="Times New Roman" w:eastAsia="Calibri" w:hAnsi="Times New Roman" w:cs="Times New Roman"/>
        </w:rPr>
        <w:t xml:space="preserve"> are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evidență</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spacing w:before="0"/>
        <w:rPr>
          <w:rFonts w:ascii="Times New Roman" w:eastAsia="Calibri" w:hAnsi="Times New Roman" w:cs="Times New Roman"/>
        </w:rPr>
      </w:pPr>
      <w:proofErr w:type="spellStart"/>
      <w:r w:rsidRPr="00106AA7">
        <w:rPr>
          <w:rFonts w:ascii="Times New Roman" w:eastAsia="Calibri" w:hAnsi="Times New Roman" w:cs="Times New Roman"/>
        </w:rPr>
        <w:t>Organizează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licitații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pajiștile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permanente</w:t>
      </w:r>
      <w:proofErr w:type="spellEnd"/>
      <w:r w:rsidRPr="00106AA7">
        <w:rPr>
          <w:rFonts w:ascii="Times New Roman" w:eastAsia="Calibri" w:hAnsi="Times New Roman" w:cs="Times New Roman"/>
        </w:rPr>
        <w:t xml:space="preserve"> ale </w:t>
      </w:r>
      <w:proofErr w:type="spellStart"/>
      <w:r w:rsidRPr="00106AA7">
        <w:rPr>
          <w:rFonts w:ascii="Times New Roman" w:eastAsia="Calibri" w:hAnsi="Times New Roman" w:cs="Times New Roman"/>
        </w:rPr>
        <w:t>municipiului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Câmpulung</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Moldovenesc</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Întocmește</w:t>
      </w:r>
      <w:proofErr w:type="spellEnd"/>
      <w:r w:rsidRPr="00106AA7">
        <w:rPr>
          <w:rFonts w:ascii="Times New Roman" w:eastAsia="Calibri" w:hAnsi="Times New Roman" w:cs="Times New Roman"/>
        </w:rPr>
        <w:t xml:space="preserve">, </w:t>
      </w:r>
      <w:proofErr w:type="spellStart"/>
      <w:proofErr w:type="gramStart"/>
      <w:r w:rsidRPr="00106AA7">
        <w:rPr>
          <w:rFonts w:ascii="Times New Roman" w:eastAsia="Calibri" w:hAnsi="Times New Roman" w:cs="Times New Roman"/>
        </w:rPr>
        <w:t>verifică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proofErr w:type="gram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urmărește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contractele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concesiune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pajiștile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permanente</w:t>
      </w:r>
      <w:proofErr w:type="spellEnd"/>
      <w:r w:rsidRPr="00106AA7">
        <w:rPr>
          <w:rFonts w:ascii="Times New Roman" w:eastAsia="Calibri" w:hAnsi="Times New Roman" w:cs="Times New Roman"/>
        </w:rPr>
        <w:t xml:space="preserve"> ale </w:t>
      </w:r>
      <w:proofErr w:type="spellStart"/>
      <w:r w:rsidRPr="00106AA7">
        <w:rPr>
          <w:rFonts w:ascii="Times New Roman" w:eastAsia="Calibri" w:hAnsi="Times New Roman" w:cs="Times New Roman"/>
        </w:rPr>
        <w:t>municipiului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Câmpulung</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Moldovenesc</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Organizează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asigură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întreținerea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pășunatului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comunal</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Asigură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realizarea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tuturor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măsurilor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stabilite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Hotărâri</w:t>
      </w:r>
      <w:proofErr w:type="spellEnd"/>
      <w:r w:rsidRPr="00106AA7">
        <w:rPr>
          <w:rFonts w:ascii="Times New Roman" w:eastAsia="Calibri" w:hAnsi="Times New Roman" w:cs="Times New Roman"/>
        </w:rPr>
        <w:t xml:space="preserve"> ale </w:t>
      </w:r>
      <w:proofErr w:type="spellStart"/>
      <w:r w:rsidRPr="00106AA7">
        <w:rPr>
          <w:rFonts w:ascii="Times New Roman" w:eastAsia="Calibri" w:hAnsi="Times New Roman" w:cs="Times New Roman"/>
        </w:rPr>
        <w:t>Consiliului</w:t>
      </w:r>
      <w:proofErr w:type="spellEnd"/>
      <w:r w:rsidRPr="00106AA7">
        <w:rPr>
          <w:rFonts w:ascii="Times New Roman" w:eastAsia="Calibri" w:hAnsi="Times New Roman" w:cs="Times New Roman"/>
        </w:rPr>
        <w:t xml:space="preserve"> Local </w:t>
      </w:r>
      <w:proofErr w:type="spellStart"/>
      <w:r w:rsidRPr="00106AA7">
        <w:rPr>
          <w:rFonts w:ascii="Times New Roman" w:eastAsia="Calibri" w:hAnsi="Times New Roman" w:cs="Times New Roman"/>
        </w:rPr>
        <w:t>sau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dispoziții</w:t>
      </w:r>
      <w:proofErr w:type="spellEnd"/>
      <w:r w:rsidRPr="00106AA7">
        <w:rPr>
          <w:rFonts w:ascii="Times New Roman" w:eastAsia="Calibri" w:hAnsi="Times New Roman" w:cs="Times New Roman"/>
        </w:rPr>
        <w:t xml:space="preserve"> ale </w:t>
      </w:r>
      <w:proofErr w:type="spellStart"/>
      <w:r w:rsidRPr="00106AA7">
        <w:rPr>
          <w:rFonts w:ascii="Times New Roman" w:eastAsia="Calibri" w:hAnsi="Times New Roman" w:cs="Times New Roman"/>
        </w:rPr>
        <w:t>primarului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evidențierea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valorificarea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buna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administrare</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domeniului</w:t>
      </w:r>
      <w:proofErr w:type="spellEnd"/>
      <w:r w:rsidRPr="00106AA7">
        <w:rPr>
          <w:rFonts w:ascii="Times New Roman" w:eastAsia="Calibri" w:hAnsi="Times New Roman" w:cs="Times New Roman"/>
        </w:rPr>
        <w:t xml:space="preserve"> </w:t>
      </w:r>
      <w:r w:rsidRPr="00106AA7">
        <w:rPr>
          <w:rFonts w:ascii="Times New Roman" w:eastAsia="Calibri" w:hAnsi="Times New Roman" w:cs="Times New Roman"/>
        </w:rPr>
        <w:lastRenderedPageBreak/>
        <w:t xml:space="preserve">public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privat</w:t>
      </w:r>
      <w:proofErr w:type="spellEnd"/>
      <w:r w:rsidRPr="00106AA7">
        <w:rPr>
          <w:rFonts w:ascii="Times New Roman" w:eastAsia="Calibri" w:hAnsi="Times New Roman" w:cs="Times New Roman"/>
        </w:rPr>
        <w:t xml:space="preserve"> al </w:t>
      </w:r>
      <w:proofErr w:type="spellStart"/>
      <w:r w:rsidRPr="00106AA7">
        <w:rPr>
          <w:rFonts w:ascii="Times New Roman" w:eastAsia="Calibri" w:hAnsi="Times New Roman" w:cs="Times New Roman"/>
        </w:rPr>
        <w:t>municipiului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Câmpulung</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Moldovenesc</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după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înscrierea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acestora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evidențele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contabile</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Urmărește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respectarea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clauzelor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contractuale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referitoare</w:t>
      </w:r>
      <w:proofErr w:type="spellEnd"/>
      <w:r w:rsidRPr="00106AA7">
        <w:rPr>
          <w:rFonts w:ascii="Times New Roman" w:eastAsia="Calibri" w:hAnsi="Times New Roman" w:cs="Times New Roman"/>
        </w:rPr>
        <w:t xml:space="preserve"> la </w:t>
      </w:r>
      <w:proofErr w:type="spellStart"/>
      <w:r w:rsidRPr="00106AA7">
        <w:rPr>
          <w:rFonts w:ascii="Times New Roman" w:eastAsia="Calibri" w:hAnsi="Times New Roman" w:cs="Times New Roman"/>
        </w:rPr>
        <w:t>folosirea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păstrarea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bunurilor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închiriate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concesionate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sau</w:t>
      </w:r>
      <w:proofErr w:type="spellEnd"/>
      <w:r w:rsidRPr="00106AA7">
        <w:rPr>
          <w:rFonts w:ascii="Times New Roman" w:eastAsia="Calibri" w:hAnsi="Times New Roman" w:cs="Times New Roman"/>
        </w:rPr>
        <w:t xml:space="preserve"> date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administrare</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Verifică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ocuparea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abuzivă</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terenurilor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sau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altor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bunuri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aparținând</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domeniului</w:t>
      </w:r>
      <w:proofErr w:type="spellEnd"/>
      <w:r w:rsidRPr="00106AA7">
        <w:rPr>
          <w:rFonts w:ascii="Times New Roman" w:eastAsia="Calibri" w:hAnsi="Times New Roman" w:cs="Times New Roman"/>
        </w:rPr>
        <w:t xml:space="preserve"> public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privat</w:t>
      </w:r>
      <w:proofErr w:type="spellEnd"/>
      <w:r w:rsidRPr="00106AA7">
        <w:rPr>
          <w:rFonts w:ascii="Times New Roman" w:eastAsia="Calibri" w:hAnsi="Times New Roman" w:cs="Times New Roman"/>
        </w:rPr>
        <w:t xml:space="preserve"> al </w:t>
      </w:r>
      <w:proofErr w:type="spellStart"/>
      <w:r w:rsidRPr="00106AA7">
        <w:rPr>
          <w:rFonts w:ascii="Times New Roman" w:eastAsia="Calibri" w:hAnsi="Times New Roman" w:cs="Times New Roman"/>
        </w:rPr>
        <w:t>municipiului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Câmpulung</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Moldovenesc</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propune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măsuri</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sancționare</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contravențiilor</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r w:rsidRPr="00106AA7">
        <w:rPr>
          <w:rFonts w:ascii="Times New Roman" w:eastAsia="Calibri" w:hAnsi="Times New Roman" w:cs="Times New Roman"/>
        </w:rPr>
        <w:t xml:space="preserve">Face </w:t>
      </w:r>
      <w:proofErr w:type="spellStart"/>
      <w:r w:rsidRPr="00106AA7">
        <w:rPr>
          <w:rFonts w:ascii="Times New Roman" w:eastAsia="Calibri" w:hAnsi="Times New Roman" w:cs="Times New Roman"/>
        </w:rPr>
        <w:t>propuneri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o </w:t>
      </w:r>
      <w:proofErr w:type="spellStart"/>
      <w:r w:rsidRPr="00106AA7">
        <w:rPr>
          <w:rFonts w:ascii="Times New Roman" w:eastAsia="Calibri" w:hAnsi="Times New Roman" w:cs="Times New Roman"/>
        </w:rPr>
        <w:t>mai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bună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utilizare</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bunurilor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aparținând</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domeniului</w:t>
      </w:r>
      <w:proofErr w:type="spellEnd"/>
      <w:r w:rsidRPr="00106AA7">
        <w:rPr>
          <w:rFonts w:ascii="Times New Roman" w:eastAsia="Calibri" w:hAnsi="Times New Roman" w:cs="Times New Roman"/>
        </w:rPr>
        <w:t xml:space="preserve"> public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privat</w:t>
      </w:r>
      <w:proofErr w:type="spellEnd"/>
      <w:r w:rsidRPr="00106AA7">
        <w:rPr>
          <w:rFonts w:ascii="Times New Roman" w:eastAsia="Calibri" w:hAnsi="Times New Roman" w:cs="Times New Roman"/>
        </w:rPr>
        <w:t xml:space="preserve"> al </w:t>
      </w:r>
      <w:proofErr w:type="spellStart"/>
      <w:r w:rsidRPr="00106AA7">
        <w:rPr>
          <w:rFonts w:ascii="Times New Roman" w:eastAsia="Calibri" w:hAnsi="Times New Roman" w:cs="Times New Roman"/>
        </w:rPr>
        <w:t>municipiului</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Rezolvă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termen</w:t>
      </w:r>
      <w:proofErr w:type="spellEnd"/>
      <w:r w:rsidRPr="00106AA7">
        <w:rPr>
          <w:rFonts w:ascii="Times New Roman" w:eastAsia="Calibri" w:hAnsi="Times New Roman" w:cs="Times New Roman"/>
        </w:rPr>
        <w:t xml:space="preserve"> legal </w:t>
      </w:r>
      <w:proofErr w:type="spellStart"/>
      <w:r w:rsidRPr="00106AA7">
        <w:rPr>
          <w:rFonts w:ascii="Times New Roman" w:eastAsia="Calibri" w:hAnsi="Times New Roman" w:cs="Times New Roman"/>
        </w:rPr>
        <w:t>sesizările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primite</w:t>
      </w:r>
      <w:proofErr w:type="spellEnd"/>
      <w:r w:rsidRPr="00106AA7">
        <w:rPr>
          <w:rFonts w:ascii="Times New Roman" w:eastAsia="Calibri" w:hAnsi="Times New Roman" w:cs="Times New Roman"/>
        </w:rPr>
        <w:t xml:space="preserve"> de la </w:t>
      </w:r>
      <w:proofErr w:type="spellStart"/>
      <w:r w:rsidRPr="00106AA7">
        <w:rPr>
          <w:rFonts w:ascii="Times New Roman" w:eastAsia="Calibri" w:hAnsi="Times New Roman" w:cs="Times New Roman"/>
        </w:rPr>
        <w:t>cetățenii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municipiului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referitoare</w:t>
      </w:r>
      <w:proofErr w:type="spellEnd"/>
      <w:r w:rsidRPr="00106AA7">
        <w:rPr>
          <w:rFonts w:ascii="Times New Roman" w:eastAsia="Calibri" w:hAnsi="Times New Roman" w:cs="Times New Roman"/>
        </w:rPr>
        <w:t xml:space="preserve"> la </w:t>
      </w:r>
      <w:proofErr w:type="spellStart"/>
      <w:r w:rsidRPr="00106AA7">
        <w:rPr>
          <w:rFonts w:ascii="Times New Roman" w:eastAsia="Calibri" w:hAnsi="Times New Roman" w:cs="Times New Roman"/>
        </w:rPr>
        <w:t>respectarea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legalității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administrarea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exploatarea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bunurilor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cuprinse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domeniul</w:t>
      </w:r>
      <w:proofErr w:type="spellEnd"/>
      <w:r w:rsidRPr="00106AA7">
        <w:rPr>
          <w:rFonts w:ascii="Times New Roman" w:eastAsia="Calibri" w:hAnsi="Times New Roman" w:cs="Times New Roman"/>
        </w:rPr>
        <w:t xml:space="preserve"> public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privat</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municipiului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Câmpulung</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Moldovenesc</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Întocmește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referatele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face </w:t>
      </w:r>
      <w:proofErr w:type="spellStart"/>
      <w:r w:rsidRPr="00106AA7">
        <w:rPr>
          <w:rFonts w:ascii="Times New Roman" w:eastAsia="Calibri" w:hAnsi="Times New Roman" w:cs="Times New Roman"/>
        </w:rPr>
        <w:t>propuneri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emiterea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dispozițiilor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primarului</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Întocmește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dările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seamă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statistice</w:t>
      </w:r>
      <w:proofErr w:type="spellEnd"/>
      <w:r w:rsidRPr="00106AA7">
        <w:rPr>
          <w:rFonts w:ascii="Times New Roman" w:eastAsia="Calibri" w:hAnsi="Times New Roman" w:cs="Times New Roman"/>
        </w:rPr>
        <w:t xml:space="preserve"> din </w:t>
      </w:r>
      <w:proofErr w:type="spellStart"/>
      <w:r w:rsidRPr="00106AA7">
        <w:rPr>
          <w:rFonts w:ascii="Times New Roman" w:eastAsia="Calibri" w:hAnsi="Times New Roman" w:cs="Times New Roman"/>
        </w:rPr>
        <w:t>domeniul</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activitate</w:t>
      </w:r>
      <w:proofErr w:type="spellEnd"/>
      <w:r w:rsidRPr="00106AA7">
        <w:rPr>
          <w:rFonts w:ascii="Times New Roman" w:eastAsia="Calibri" w:hAnsi="Times New Roman" w:cs="Times New Roman"/>
        </w:rPr>
        <w:t>; </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Colaborează</w:t>
      </w:r>
      <w:proofErr w:type="spellEnd"/>
      <w:r w:rsidRPr="00106AA7">
        <w:rPr>
          <w:rFonts w:ascii="Times New Roman" w:eastAsia="Calibri" w:hAnsi="Times New Roman" w:cs="Times New Roman"/>
        </w:rPr>
        <w:t xml:space="preserve"> cu </w:t>
      </w:r>
      <w:proofErr w:type="spellStart"/>
      <w:r w:rsidRPr="00106AA7">
        <w:rPr>
          <w:rFonts w:ascii="Times New Roman" w:eastAsia="Calibri" w:hAnsi="Times New Roman" w:cs="Times New Roman"/>
        </w:rPr>
        <w:t>celelalte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compartimente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funcționale</w:t>
      </w:r>
      <w:proofErr w:type="spellEnd"/>
      <w:r w:rsidR="00956790">
        <w:rPr>
          <w:rFonts w:ascii="Times New Roman" w:eastAsia="Calibri" w:hAnsi="Times New Roman" w:cs="Times New Roman"/>
        </w:rPr>
        <w:t xml:space="preserve"> </w:t>
      </w:r>
      <w:proofErr w:type="gramStart"/>
      <w:r w:rsidR="00956790">
        <w:rPr>
          <w:rFonts w:ascii="Times New Roman" w:eastAsia="Calibri" w:hAnsi="Times New Roman" w:cs="Times New Roman"/>
        </w:rPr>
        <w:t xml:space="preserve">la </w:t>
      </w:r>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întocmirea</w:t>
      </w:r>
      <w:proofErr w:type="spellEnd"/>
      <w:proofErr w:type="gram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rezolvarea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actelor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notariale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intabulări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dezmembrări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vânzări</w:t>
      </w:r>
      <w:proofErr w:type="spellEnd"/>
      <w:r w:rsidRPr="00106AA7">
        <w:rPr>
          <w:rFonts w:ascii="Times New Roman" w:eastAsia="Calibri" w:hAnsi="Times New Roman" w:cs="Times New Roman"/>
        </w:rPr>
        <w:t xml:space="preserve">, etc.)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interesul</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municipiului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Câmpulung</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Moldovenesc</w:t>
      </w:r>
      <w:proofErr w:type="spellEnd"/>
      <w:r w:rsidRPr="00106AA7">
        <w:rPr>
          <w:rFonts w:ascii="Times New Roman" w:eastAsia="Calibri" w:hAnsi="Times New Roman" w:cs="Times New Roman"/>
        </w:rPr>
        <w:t>; </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Participă</w:t>
      </w:r>
      <w:proofErr w:type="spellEnd"/>
      <w:r w:rsidRPr="00106AA7">
        <w:rPr>
          <w:rFonts w:ascii="Times New Roman" w:eastAsia="Calibri" w:hAnsi="Times New Roman" w:cs="Times New Roman"/>
        </w:rPr>
        <w:t xml:space="preserve"> la </w:t>
      </w:r>
      <w:proofErr w:type="spellStart"/>
      <w:r w:rsidRPr="00106AA7">
        <w:rPr>
          <w:rFonts w:ascii="Times New Roman" w:eastAsia="Calibri" w:hAnsi="Times New Roman" w:cs="Times New Roman"/>
        </w:rPr>
        <w:t>expertizele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tehnice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judecătorești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le </w:t>
      </w:r>
      <w:proofErr w:type="spellStart"/>
      <w:r w:rsidRPr="00106AA7">
        <w:rPr>
          <w:rFonts w:ascii="Times New Roman" w:eastAsia="Calibri" w:hAnsi="Times New Roman" w:cs="Times New Roman"/>
        </w:rPr>
        <w:t>supune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spre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însușire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conducerii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Primăriei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împreună</w:t>
      </w:r>
      <w:proofErr w:type="spellEnd"/>
      <w:r w:rsidRPr="00106AA7">
        <w:rPr>
          <w:rFonts w:ascii="Times New Roman" w:eastAsia="Calibri" w:hAnsi="Times New Roman" w:cs="Times New Roman"/>
        </w:rPr>
        <w:t xml:space="preserve"> cu </w:t>
      </w:r>
      <w:proofErr w:type="spellStart"/>
      <w:r w:rsidRPr="00106AA7">
        <w:rPr>
          <w:rFonts w:ascii="Times New Roman" w:eastAsia="Calibri" w:hAnsi="Times New Roman" w:cs="Times New Roman"/>
        </w:rPr>
        <w:t>Compartimentul</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juridic</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Participă</w:t>
      </w:r>
      <w:proofErr w:type="spellEnd"/>
      <w:r w:rsidRPr="00106AA7">
        <w:rPr>
          <w:rFonts w:ascii="Times New Roman" w:eastAsia="Calibri" w:hAnsi="Times New Roman" w:cs="Times New Roman"/>
        </w:rPr>
        <w:t xml:space="preserve"> la </w:t>
      </w:r>
      <w:proofErr w:type="spellStart"/>
      <w:r w:rsidRPr="00106AA7">
        <w:rPr>
          <w:rFonts w:ascii="Times New Roman" w:eastAsia="Calibri" w:hAnsi="Times New Roman" w:cs="Times New Roman"/>
        </w:rPr>
        <w:t>efectuarea</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inventarieri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periodice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anuale</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patrimoniului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instituției</w:t>
      </w:r>
      <w:proofErr w:type="spellEnd"/>
      <w:r w:rsidRPr="00106AA7">
        <w:rPr>
          <w:rFonts w:ascii="Times New Roman" w:eastAsia="Calibri" w:hAnsi="Times New Roman" w:cs="Times New Roman"/>
        </w:rPr>
        <w:t>; </w:t>
      </w:r>
    </w:p>
    <w:p w:rsidR="00106AA7" w:rsidRPr="00106AA7" w:rsidRDefault="00106AA7" w:rsidP="00106AA7">
      <w:pPr>
        <w:pStyle w:val="bodytext"/>
        <w:numPr>
          <w:ilvl w:val="0"/>
          <w:numId w:val="147"/>
        </w:numPr>
        <w:rPr>
          <w:rFonts w:ascii="Times New Roman" w:eastAsia="Calibri" w:hAnsi="Times New Roman" w:cs="Times New Roman"/>
        </w:rPr>
      </w:pPr>
      <w:r w:rsidRPr="00106AA7">
        <w:rPr>
          <w:rFonts w:ascii="Times New Roman" w:eastAsia="Calibri" w:hAnsi="Times New Roman" w:cs="Times New Roman"/>
        </w:rPr>
        <w:t xml:space="preserve">Face </w:t>
      </w:r>
      <w:proofErr w:type="spellStart"/>
      <w:r w:rsidRPr="00106AA7">
        <w:rPr>
          <w:rFonts w:ascii="Times New Roman" w:eastAsia="Calibri" w:hAnsi="Times New Roman" w:cs="Times New Roman"/>
        </w:rPr>
        <w:t>propuneri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urmărește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îndeplinirea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măsurilor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luate</w:t>
      </w:r>
      <w:proofErr w:type="spellEnd"/>
      <w:r w:rsidRPr="00106AA7">
        <w:rPr>
          <w:rFonts w:ascii="Times New Roman" w:eastAsia="Calibri" w:hAnsi="Times New Roman" w:cs="Times New Roman"/>
        </w:rPr>
        <w:t xml:space="preserve"> cu </w:t>
      </w:r>
      <w:proofErr w:type="spellStart"/>
      <w:r w:rsidRPr="00106AA7">
        <w:rPr>
          <w:rFonts w:ascii="Times New Roman" w:eastAsia="Calibri" w:hAnsi="Times New Roman" w:cs="Times New Roman"/>
        </w:rPr>
        <w:t>privire</w:t>
      </w:r>
      <w:proofErr w:type="spellEnd"/>
      <w:r w:rsidRPr="00106AA7">
        <w:rPr>
          <w:rFonts w:ascii="Times New Roman" w:eastAsia="Calibri" w:hAnsi="Times New Roman" w:cs="Times New Roman"/>
        </w:rPr>
        <w:t xml:space="preserve"> la </w:t>
      </w:r>
      <w:proofErr w:type="spellStart"/>
      <w:r w:rsidRPr="00106AA7">
        <w:rPr>
          <w:rFonts w:ascii="Times New Roman" w:eastAsia="Calibri" w:hAnsi="Times New Roman" w:cs="Times New Roman"/>
        </w:rPr>
        <w:t>casarea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declasarea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sau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transmiterea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bunurilor</w:t>
      </w:r>
      <w:proofErr w:type="spellEnd"/>
      <w:r w:rsidRPr="00106AA7">
        <w:rPr>
          <w:rFonts w:ascii="Times New Roman" w:eastAsia="Calibri" w:hAnsi="Times New Roman" w:cs="Times New Roman"/>
        </w:rPr>
        <w:t xml:space="preserve"> din </w:t>
      </w:r>
      <w:proofErr w:type="spellStart"/>
      <w:r w:rsidRPr="00106AA7">
        <w:rPr>
          <w:rFonts w:ascii="Times New Roman" w:eastAsia="Calibri" w:hAnsi="Times New Roman" w:cs="Times New Roman"/>
        </w:rPr>
        <w:t>gestiunea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proprie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întocmind</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documentele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necesare</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r w:rsidRPr="00106AA7">
        <w:rPr>
          <w:rFonts w:ascii="Times New Roman" w:eastAsia="Calibri" w:hAnsi="Times New Roman" w:cs="Times New Roman"/>
        </w:rPr>
        <w:t xml:space="preserve">Face </w:t>
      </w:r>
      <w:proofErr w:type="spellStart"/>
      <w:r w:rsidRPr="00106AA7">
        <w:rPr>
          <w:rFonts w:ascii="Times New Roman" w:eastAsia="Calibri" w:hAnsi="Times New Roman" w:cs="Times New Roman"/>
        </w:rPr>
        <w:t>propuneri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planul</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achiziții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necesare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bunei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funcționări</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serviciului</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Întocmește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referate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vederea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realizării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achizițiilor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prevăzute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planul</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achiziții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aprobat</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întocmește</w:t>
      </w:r>
      <w:proofErr w:type="spellEnd"/>
      <w:r w:rsidRPr="00106AA7">
        <w:rPr>
          <w:rFonts w:ascii="Times New Roman" w:eastAsia="Calibri" w:hAnsi="Times New Roman" w:cs="Times New Roman"/>
        </w:rPr>
        <w:t xml:space="preserve"> note de </w:t>
      </w:r>
      <w:proofErr w:type="spellStart"/>
      <w:r w:rsidRPr="00106AA7">
        <w:rPr>
          <w:rFonts w:ascii="Times New Roman" w:eastAsia="Calibri" w:hAnsi="Times New Roman" w:cs="Times New Roman"/>
        </w:rPr>
        <w:t>fundamentare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achiziționare</w:t>
      </w:r>
      <w:proofErr w:type="spellEnd"/>
      <w:r w:rsidRPr="00106AA7">
        <w:rPr>
          <w:rFonts w:ascii="Times New Roman" w:eastAsia="Calibri" w:hAnsi="Times New Roman" w:cs="Times New Roman"/>
        </w:rPr>
        <w:t xml:space="preserve"> conform </w:t>
      </w:r>
      <w:proofErr w:type="spellStart"/>
      <w:r w:rsidRPr="00106AA7">
        <w:rPr>
          <w:rFonts w:ascii="Times New Roman" w:eastAsia="Calibri" w:hAnsi="Times New Roman" w:cs="Times New Roman"/>
        </w:rPr>
        <w:t>prevederilor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legale</w:t>
      </w:r>
      <w:proofErr w:type="spellEnd"/>
      <w:r w:rsidRPr="00106AA7">
        <w:rPr>
          <w:rFonts w:ascii="Times New Roman" w:eastAsia="Calibri" w:hAnsi="Times New Roman" w:cs="Times New Roman"/>
        </w:rPr>
        <w:t xml:space="preserve">. </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Întocmește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documentația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realizarea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decontării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bunurilor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achiziționate</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Urmărește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aplicarea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corespunzătoare</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tratamentelor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stabilite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amenajamente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silvice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verifică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întocmirea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corespunzătoare</w:t>
      </w:r>
      <w:proofErr w:type="spellEnd"/>
      <w:r w:rsidRPr="00106AA7">
        <w:rPr>
          <w:rFonts w:ascii="Times New Roman" w:eastAsia="Calibri" w:hAnsi="Times New Roman" w:cs="Times New Roman"/>
        </w:rPr>
        <w:t xml:space="preserve"> </w:t>
      </w:r>
      <w:proofErr w:type="gramStart"/>
      <w:r w:rsidRPr="00106AA7">
        <w:rPr>
          <w:rFonts w:ascii="Times New Roman" w:eastAsia="Calibri" w:hAnsi="Times New Roman" w:cs="Times New Roman"/>
        </w:rPr>
        <w:t>a</w:t>
      </w:r>
      <w:proofErr w:type="gram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actelor</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punere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valoare</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Urmărește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realizarea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programului</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punere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valoare</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masei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lemnoase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urmează</w:t>
      </w:r>
      <w:proofErr w:type="spellEnd"/>
      <w:r w:rsidRPr="00106AA7">
        <w:rPr>
          <w:rFonts w:ascii="Times New Roman" w:eastAsia="Calibri" w:hAnsi="Times New Roman" w:cs="Times New Roman"/>
        </w:rPr>
        <w:t xml:space="preserve"> a se </w:t>
      </w:r>
      <w:proofErr w:type="spellStart"/>
      <w:r w:rsidRPr="00106AA7">
        <w:rPr>
          <w:rFonts w:ascii="Times New Roman" w:eastAsia="Calibri" w:hAnsi="Times New Roman" w:cs="Times New Roman"/>
        </w:rPr>
        <w:t>recolta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anual</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conformitate</w:t>
      </w:r>
      <w:proofErr w:type="spellEnd"/>
      <w:r w:rsidRPr="00106AA7">
        <w:rPr>
          <w:rFonts w:ascii="Times New Roman" w:eastAsia="Calibri" w:hAnsi="Times New Roman" w:cs="Times New Roman"/>
        </w:rPr>
        <w:t xml:space="preserve"> cu </w:t>
      </w:r>
      <w:proofErr w:type="spellStart"/>
      <w:r w:rsidRPr="00106AA7">
        <w:rPr>
          <w:rFonts w:ascii="Times New Roman" w:eastAsia="Calibri" w:hAnsi="Times New Roman" w:cs="Times New Roman"/>
        </w:rPr>
        <w:t>posibilitățile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stabilite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amenajamentele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silvice</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Întocmește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tema</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proiectare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privind</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amenajarea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pădurilor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aflate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proprietatea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Municipiului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Câmpulung</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Moldovenesc</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colaborează</w:t>
      </w:r>
      <w:proofErr w:type="spellEnd"/>
      <w:r w:rsidRPr="00106AA7">
        <w:rPr>
          <w:rFonts w:ascii="Times New Roman" w:eastAsia="Calibri" w:hAnsi="Times New Roman" w:cs="Times New Roman"/>
        </w:rPr>
        <w:t xml:space="preserve"> cu </w:t>
      </w:r>
      <w:proofErr w:type="spellStart"/>
      <w:r w:rsidRPr="00106AA7">
        <w:rPr>
          <w:rFonts w:ascii="Times New Roman" w:eastAsia="Calibri" w:hAnsi="Times New Roman" w:cs="Times New Roman"/>
        </w:rPr>
        <w:t>organele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proiectare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vederea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executării</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bună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calitate</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lucrărilor</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amenajarea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pădurii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participă</w:t>
      </w:r>
      <w:proofErr w:type="spellEnd"/>
      <w:r w:rsidRPr="00106AA7">
        <w:rPr>
          <w:rFonts w:ascii="Times New Roman" w:eastAsia="Calibri" w:hAnsi="Times New Roman" w:cs="Times New Roman"/>
        </w:rPr>
        <w:t xml:space="preserve"> la </w:t>
      </w:r>
      <w:proofErr w:type="spellStart"/>
      <w:r w:rsidRPr="00106AA7">
        <w:rPr>
          <w:rFonts w:ascii="Times New Roman" w:eastAsia="Calibri" w:hAnsi="Times New Roman" w:cs="Times New Roman"/>
        </w:rPr>
        <w:t>recepția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lor</w:t>
      </w:r>
      <w:proofErr w:type="spellEnd"/>
      <w:r w:rsidRPr="00106AA7">
        <w:rPr>
          <w:rFonts w:ascii="Times New Roman" w:eastAsia="Calibri" w:hAnsi="Times New Roman" w:cs="Times New Roman"/>
        </w:rPr>
        <w:t>.</w:t>
      </w:r>
    </w:p>
    <w:p w:rsidR="00DA68BA"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Urmărește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asigurarea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valorificării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condiții</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eficiență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economică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sporită</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masei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lemnoase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aprobate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recoltare</w:t>
      </w:r>
      <w:proofErr w:type="spellEnd"/>
      <w:r w:rsidRPr="00106AA7">
        <w:rPr>
          <w:rFonts w:ascii="Times New Roman" w:eastAsia="Calibri" w:hAnsi="Times New Roman" w:cs="Times New Roman"/>
        </w:rPr>
        <w:t xml:space="preserve"> din </w:t>
      </w:r>
      <w:proofErr w:type="spellStart"/>
      <w:r w:rsidRPr="00106AA7">
        <w:rPr>
          <w:rFonts w:ascii="Times New Roman" w:eastAsia="Calibri" w:hAnsi="Times New Roman" w:cs="Times New Roman"/>
        </w:rPr>
        <w:t>cadrul</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fondului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forestier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aflat</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proprietatea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Municipiului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Câmpulung</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Moldovenesc</w:t>
      </w:r>
      <w:proofErr w:type="spellEnd"/>
      <w:r w:rsidR="00DA68BA">
        <w:rPr>
          <w:rFonts w:ascii="Times New Roman" w:eastAsia="Calibri" w:hAnsi="Times New Roman" w:cs="Times New Roman"/>
        </w:rPr>
        <w:t>.</w:t>
      </w:r>
    </w:p>
    <w:p w:rsidR="00106AA7" w:rsidRPr="00DA68BA" w:rsidRDefault="00DA68BA" w:rsidP="00106AA7">
      <w:pPr>
        <w:pStyle w:val="bodytext"/>
        <w:numPr>
          <w:ilvl w:val="0"/>
          <w:numId w:val="147"/>
        </w:numPr>
        <w:rPr>
          <w:rFonts w:ascii="Times New Roman" w:eastAsia="Calibri" w:hAnsi="Times New Roman" w:cs="Times New Roman"/>
        </w:rPr>
      </w:pPr>
      <w:proofErr w:type="spellStart"/>
      <w:r>
        <w:rPr>
          <w:rFonts w:ascii="Times New Roman" w:eastAsia="Calibri" w:hAnsi="Times New Roman" w:cs="Times New Roman"/>
        </w:rPr>
        <w:t>Urm</w:t>
      </w:r>
      <w:r>
        <w:rPr>
          <w:rFonts w:ascii="Times New Roman" w:eastAsia="Calibri" w:hAnsi="Times New Roman" w:cs="Times New Roman"/>
          <w:lang w:val="ro-RO"/>
        </w:rPr>
        <w:t>ărește</w:t>
      </w:r>
      <w:proofErr w:type="spellEnd"/>
      <w:r>
        <w:rPr>
          <w:rFonts w:ascii="Times New Roman" w:eastAsia="Calibri" w:hAnsi="Times New Roman" w:cs="Times New Roman"/>
          <w:lang w:val="ro-RO"/>
        </w:rPr>
        <w:t xml:space="preserve"> realizarea lucrărilor de regenerare.</w:t>
      </w:r>
    </w:p>
    <w:p w:rsidR="00DA68BA" w:rsidRPr="00DA68BA" w:rsidRDefault="00DA68BA" w:rsidP="00106AA7">
      <w:pPr>
        <w:pStyle w:val="bodytext"/>
        <w:numPr>
          <w:ilvl w:val="0"/>
          <w:numId w:val="147"/>
        </w:numPr>
        <w:rPr>
          <w:rFonts w:ascii="Times New Roman" w:eastAsia="Calibri" w:hAnsi="Times New Roman" w:cs="Times New Roman"/>
        </w:rPr>
      </w:pPr>
      <w:r>
        <w:rPr>
          <w:rFonts w:ascii="Times New Roman" w:eastAsia="Calibri" w:hAnsi="Times New Roman" w:cs="Times New Roman"/>
          <w:lang w:val="ro-RO"/>
        </w:rPr>
        <w:t>Urmărește și previne ocuparea ilegală a terenului forestier.</w:t>
      </w:r>
    </w:p>
    <w:p w:rsidR="00DA68BA" w:rsidRPr="00106AA7" w:rsidRDefault="00DA68BA" w:rsidP="00106AA7">
      <w:pPr>
        <w:pStyle w:val="bodytext"/>
        <w:numPr>
          <w:ilvl w:val="0"/>
          <w:numId w:val="147"/>
        </w:numPr>
        <w:rPr>
          <w:rFonts w:ascii="Times New Roman" w:eastAsia="Calibri" w:hAnsi="Times New Roman" w:cs="Times New Roman"/>
        </w:rPr>
      </w:pPr>
      <w:proofErr w:type="spellStart"/>
      <w:r>
        <w:rPr>
          <w:rFonts w:ascii="Times New Roman" w:eastAsia="Calibri" w:hAnsi="Times New Roman" w:cs="Times New Roman"/>
          <w:lang w:val="en-US"/>
        </w:rPr>
        <w:t>Particip</w:t>
      </w:r>
      <w:proofErr w:type="spellEnd"/>
      <w:r>
        <w:rPr>
          <w:rFonts w:ascii="Times New Roman" w:eastAsia="Calibri" w:hAnsi="Times New Roman" w:cs="Times New Roman"/>
          <w:lang w:val="ro-RO"/>
        </w:rPr>
        <w:t>ă prin sondaj la reprimirea parchetelor la termenele prevăzute în autorizația de exploatare.</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Analizează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propunerile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buget</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anul</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următor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verifică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rapoartele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gestiune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privind</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veniturile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cheltuielile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realizate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activitatea</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păduri</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Întocmește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documentația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organizează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licitațiile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masă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lemnoasă</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proofErr w:type="spellStart"/>
      <w:proofErr w:type="gramStart"/>
      <w:r w:rsidRPr="00106AA7">
        <w:rPr>
          <w:rFonts w:ascii="Times New Roman" w:eastAsia="Calibri" w:hAnsi="Times New Roman" w:cs="Times New Roman"/>
        </w:rPr>
        <w:t>Întocmește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rapoarte</w:t>
      </w:r>
      <w:proofErr w:type="spellEnd"/>
      <w:proofErr w:type="gram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specialitate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proiectele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hotărâri</w:t>
      </w:r>
      <w:proofErr w:type="spellEnd"/>
      <w:r w:rsidRPr="00106AA7">
        <w:rPr>
          <w:rFonts w:ascii="Times New Roman" w:eastAsia="Calibri" w:hAnsi="Times New Roman" w:cs="Times New Roman"/>
        </w:rPr>
        <w:t xml:space="preserve">  ale </w:t>
      </w:r>
      <w:proofErr w:type="spellStart"/>
      <w:r w:rsidRPr="00106AA7">
        <w:rPr>
          <w:rFonts w:ascii="Times New Roman" w:eastAsia="Calibri" w:hAnsi="Times New Roman" w:cs="Times New Roman"/>
        </w:rPr>
        <w:t>Consiliului</w:t>
      </w:r>
      <w:proofErr w:type="spellEnd"/>
      <w:r w:rsidRPr="00106AA7">
        <w:rPr>
          <w:rFonts w:ascii="Times New Roman" w:eastAsia="Calibri" w:hAnsi="Times New Roman" w:cs="Times New Roman"/>
        </w:rPr>
        <w:t xml:space="preserve"> Local;</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Asigură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legătura</w:t>
      </w:r>
      <w:proofErr w:type="spellEnd"/>
      <w:r w:rsidRPr="00106AA7">
        <w:rPr>
          <w:rFonts w:ascii="Times New Roman" w:eastAsia="Calibri" w:hAnsi="Times New Roman" w:cs="Times New Roman"/>
        </w:rPr>
        <w:t xml:space="preserve"> cu </w:t>
      </w:r>
      <w:proofErr w:type="spellStart"/>
      <w:r w:rsidRPr="00106AA7">
        <w:rPr>
          <w:rFonts w:ascii="Times New Roman" w:eastAsia="Calibri" w:hAnsi="Times New Roman" w:cs="Times New Roman"/>
        </w:rPr>
        <w:t>Instituția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Prefectului-Județul</w:t>
      </w:r>
      <w:proofErr w:type="spellEnd"/>
      <w:r w:rsidRPr="00106AA7">
        <w:rPr>
          <w:rFonts w:ascii="Times New Roman" w:eastAsia="Calibri" w:hAnsi="Times New Roman" w:cs="Times New Roman"/>
        </w:rPr>
        <w:t xml:space="preserve"> Suceava, </w:t>
      </w:r>
      <w:proofErr w:type="spellStart"/>
      <w:r w:rsidRPr="00106AA7">
        <w:rPr>
          <w:rFonts w:ascii="Times New Roman" w:eastAsia="Calibri" w:hAnsi="Times New Roman" w:cs="Times New Roman"/>
        </w:rPr>
        <w:t>Ministere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Agenția</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Protecție</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Mediului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Direcția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Silvică</w:t>
      </w:r>
      <w:proofErr w:type="spellEnd"/>
      <w:r w:rsidRPr="00106AA7">
        <w:rPr>
          <w:rFonts w:ascii="Times New Roman" w:eastAsia="Calibri" w:hAnsi="Times New Roman" w:cs="Times New Roman"/>
        </w:rPr>
        <w:t xml:space="preserve"> Suceava, </w:t>
      </w:r>
      <w:proofErr w:type="spellStart"/>
      <w:r w:rsidRPr="00106AA7">
        <w:rPr>
          <w:rFonts w:ascii="Times New Roman" w:eastAsia="Calibri" w:hAnsi="Times New Roman" w:cs="Times New Roman"/>
        </w:rPr>
        <w:t>ocoale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silvice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institute de </w:t>
      </w:r>
      <w:proofErr w:type="spellStart"/>
      <w:r w:rsidRPr="00106AA7">
        <w:rPr>
          <w:rFonts w:ascii="Times New Roman" w:eastAsia="Calibri" w:hAnsi="Times New Roman" w:cs="Times New Roman"/>
        </w:rPr>
        <w:t>cercetare</w:t>
      </w:r>
      <w:proofErr w:type="spellEnd"/>
      <w:r w:rsidRPr="00106AA7">
        <w:rPr>
          <w:rFonts w:ascii="Times New Roman" w:eastAsia="Calibri" w:hAnsi="Times New Roman" w:cs="Times New Roman"/>
        </w:rPr>
        <w:t xml:space="preserve"> - </w:t>
      </w:r>
      <w:proofErr w:type="spellStart"/>
      <w:r w:rsidRPr="00106AA7">
        <w:rPr>
          <w:rFonts w:ascii="Times New Roman" w:eastAsia="Calibri" w:hAnsi="Times New Roman" w:cs="Times New Roman"/>
        </w:rPr>
        <w:t>proiectare</w:t>
      </w:r>
      <w:proofErr w:type="spellEnd"/>
      <w:r w:rsidRPr="00106AA7">
        <w:rPr>
          <w:rFonts w:ascii="Times New Roman" w:eastAsia="Calibri" w:hAnsi="Times New Roman" w:cs="Times New Roman"/>
        </w:rPr>
        <w:t xml:space="preserve">, etc.,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ceea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privește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sfera</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activitate</w:t>
      </w:r>
      <w:proofErr w:type="spellEnd"/>
      <w:r w:rsidRPr="00106AA7">
        <w:rPr>
          <w:rFonts w:ascii="Times New Roman" w:eastAsia="Calibri" w:hAnsi="Times New Roman" w:cs="Times New Roman"/>
        </w:rPr>
        <w:t></w:t>
      </w:r>
    </w:p>
    <w:p w:rsidR="00106AA7" w:rsidRDefault="00867328" w:rsidP="00106AA7">
      <w:pPr>
        <w:pStyle w:val="bodytext"/>
        <w:numPr>
          <w:ilvl w:val="0"/>
          <w:numId w:val="147"/>
        </w:numPr>
        <w:rPr>
          <w:rFonts w:ascii="Times New Roman" w:eastAsia="Calibri" w:hAnsi="Times New Roman" w:cs="Times New Roman"/>
        </w:rPr>
      </w:pPr>
      <w:proofErr w:type="spellStart"/>
      <w:r>
        <w:rPr>
          <w:rFonts w:ascii="Times New Roman" w:eastAsia="Calibri" w:hAnsi="Times New Roman" w:cs="Times New Roman"/>
        </w:rPr>
        <w:t>Urmărește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executarea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controlului</w:t>
      </w:r>
      <w:proofErr w:type="spellEnd"/>
      <w:r>
        <w:rPr>
          <w:rFonts w:ascii="Times New Roman" w:eastAsia="Calibri" w:hAnsi="Times New Roman" w:cs="Times New Roman"/>
        </w:rPr>
        <w:t xml:space="preserve"> cu privier la </w:t>
      </w:r>
      <w:proofErr w:type="spellStart"/>
      <w:r>
        <w:rPr>
          <w:rFonts w:ascii="Times New Roman" w:eastAsia="Calibri" w:hAnsi="Times New Roman" w:cs="Times New Roman"/>
        </w:rPr>
        <w:t>respectarea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regulilor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silvice</w:t>
      </w:r>
      <w:proofErr w:type="spellEnd"/>
      <w:r>
        <w:rPr>
          <w:rFonts w:ascii="Times New Roman" w:eastAsia="Calibri" w:hAnsi="Times New Roman" w:cs="Times New Roman"/>
        </w:rPr>
        <w:t xml:space="preserve"> de </w:t>
      </w:r>
      <w:proofErr w:type="spellStart"/>
      <w:r>
        <w:rPr>
          <w:rFonts w:ascii="Times New Roman" w:eastAsia="Calibri" w:hAnsi="Times New Roman" w:cs="Times New Roman"/>
        </w:rPr>
        <w:t>exploatare</w:t>
      </w:r>
      <w:proofErr w:type="spellEnd"/>
      <w:r>
        <w:rPr>
          <w:rFonts w:ascii="Times New Roman" w:eastAsia="Calibri" w:hAnsi="Times New Roman" w:cs="Times New Roman"/>
        </w:rPr>
        <w:t xml:space="preserve"> a </w:t>
      </w:r>
      <w:proofErr w:type="spellStart"/>
      <w:r>
        <w:rPr>
          <w:rFonts w:ascii="Times New Roman" w:eastAsia="Calibri" w:hAnsi="Times New Roman" w:cs="Times New Roman"/>
        </w:rPr>
        <w:t>lemnului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și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măsurile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legale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pentru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prevenirea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prejudiciului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semințișurilor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și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arborilor</w:t>
      </w:r>
      <w:proofErr w:type="spellEnd"/>
      <w:r>
        <w:rPr>
          <w:rFonts w:ascii="Times New Roman" w:eastAsia="Calibri" w:hAnsi="Times New Roman" w:cs="Times New Roman"/>
        </w:rPr>
        <w:t xml:space="preserve"> pe </w:t>
      </w:r>
      <w:proofErr w:type="spellStart"/>
      <w:r>
        <w:rPr>
          <w:rFonts w:ascii="Times New Roman" w:eastAsia="Calibri" w:hAnsi="Times New Roman" w:cs="Times New Roman"/>
        </w:rPr>
        <w:t>picior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degradării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solului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declasării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lemnului</w:t>
      </w:r>
      <w:proofErr w:type="spellEnd"/>
      <w:r>
        <w:rPr>
          <w:rFonts w:ascii="Times New Roman" w:eastAsia="Calibri" w:hAnsi="Times New Roman" w:cs="Times New Roman"/>
        </w:rPr>
        <w:t xml:space="preserve"> pe </w:t>
      </w:r>
      <w:proofErr w:type="spellStart"/>
      <w:r>
        <w:rPr>
          <w:rFonts w:ascii="Times New Roman" w:eastAsia="Calibri" w:hAnsi="Times New Roman" w:cs="Times New Roman"/>
        </w:rPr>
        <w:t>picior</w:t>
      </w:r>
      <w:proofErr w:type="spellEnd"/>
      <w:r>
        <w:rPr>
          <w:rFonts w:ascii="Times New Roman" w:eastAsia="Calibri" w:hAnsi="Times New Roman" w:cs="Times New Roman"/>
        </w:rPr>
        <w:t xml:space="preserve"> </w:t>
      </w:r>
      <w:proofErr w:type="spellStart"/>
      <w:r w:rsidR="00DA0748">
        <w:rPr>
          <w:rFonts w:ascii="Times New Roman" w:eastAsia="Calibri" w:hAnsi="Times New Roman" w:cs="Times New Roman"/>
        </w:rPr>
        <w:t>și</w:t>
      </w:r>
      <w:proofErr w:type="spellEnd"/>
      <w:r w:rsidR="00DA0748">
        <w:rPr>
          <w:rFonts w:ascii="Times New Roman" w:eastAsia="Calibri" w:hAnsi="Times New Roman" w:cs="Times New Roman"/>
        </w:rPr>
        <w:t xml:space="preserve"> </w:t>
      </w:r>
      <w:proofErr w:type="spellStart"/>
      <w:r w:rsidR="00DA0748">
        <w:rPr>
          <w:rFonts w:ascii="Times New Roman" w:eastAsia="Calibri" w:hAnsi="Times New Roman" w:cs="Times New Roman"/>
        </w:rPr>
        <w:t>realizarea</w:t>
      </w:r>
      <w:proofErr w:type="spellEnd"/>
      <w:r w:rsidR="00DA0748">
        <w:rPr>
          <w:rFonts w:ascii="Times New Roman" w:eastAsia="Calibri" w:hAnsi="Times New Roman" w:cs="Times New Roman"/>
        </w:rPr>
        <w:t xml:space="preserve"> </w:t>
      </w:r>
      <w:proofErr w:type="spellStart"/>
      <w:r w:rsidR="00DA0748">
        <w:rPr>
          <w:rFonts w:ascii="Times New Roman" w:eastAsia="Calibri" w:hAnsi="Times New Roman" w:cs="Times New Roman"/>
        </w:rPr>
        <w:t>în</w:t>
      </w:r>
      <w:proofErr w:type="spellEnd"/>
      <w:r w:rsidR="00DA0748">
        <w:rPr>
          <w:rFonts w:ascii="Times New Roman" w:eastAsia="Calibri" w:hAnsi="Times New Roman" w:cs="Times New Roman"/>
        </w:rPr>
        <w:t xml:space="preserve"> </w:t>
      </w:r>
      <w:proofErr w:type="spellStart"/>
      <w:r w:rsidR="00DA0748">
        <w:rPr>
          <w:rFonts w:ascii="Times New Roman" w:eastAsia="Calibri" w:hAnsi="Times New Roman" w:cs="Times New Roman"/>
        </w:rPr>
        <w:t>conformitate</w:t>
      </w:r>
      <w:proofErr w:type="spellEnd"/>
      <w:r w:rsidR="00DA0748">
        <w:rPr>
          <w:rFonts w:ascii="Times New Roman" w:eastAsia="Calibri" w:hAnsi="Times New Roman" w:cs="Times New Roman"/>
        </w:rPr>
        <w:t xml:space="preserve"> cu </w:t>
      </w:r>
      <w:proofErr w:type="spellStart"/>
      <w:r w:rsidR="00DA0748">
        <w:rPr>
          <w:rFonts w:ascii="Times New Roman" w:eastAsia="Calibri" w:hAnsi="Times New Roman" w:cs="Times New Roman"/>
        </w:rPr>
        <w:t>amenajamentele</w:t>
      </w:r>
      <w:proofErr w:type="spellEnd"/>
      <w:r w:rsidR="00DA0748">
        <w:rPr>
          <w:rFonts w:ascii="Times New Roman" w:eastAsia="Calibri" w:hAnsi="Times New Roman" w:cs="Times New Roman"/>
        </w:rPr>
        <w:t xml:space="preserve"> a </w:t>
      </w:r>
      <w:proofErr w:type="spellStart"/>
      <w:r w:rsidR="00DA0748">
        <w:rPr>
          <w:rFonts w:ascii="Times New Roman" w:eastAsia="Calibri" w:hAnsi="Times New Roman" w:cs="Times New Roman"/>
        </w:rPr>
        <w:t>lucrărilor</w:t>
      </w:r>
      <w:proofErr w:type="spellEnd"/>
      <w:r w:rsidR="00DA0748">
        <w:rPr>
          <w:rFonts w:ascii="Times New Roman" w:eastAsia="Calibri" w:hAnsi="Times New Roman" w:cs="Times New Roman"/>
        </w:rPr>
        <w:t xml:space="preserve"> de </w:t>
      </w:r>
      <w:proofErr w:type="spellStart"/>
      <w:r w:rsidR="00DA0748">
        <w:rPr>
          <w:rFonts w:ascii="Times New Roman" w:eastAsia="Calibri" w:hAnsi="Times New Roman" w:cs="Times New Roman"/>
        </w:rPr>
        <w:t>îngrijire</w:t>
      </w:r>
      <w:proofErr w:type="spellEnd"/>
      <w:r w:rsidR="00DA0748">
        <w:rPr>
          <w:rFonts w:ascii="Times New Roman" w:eastAsia="Calibri" w:hAnsi="Times New Roman" w:cs="Times New Roman"/>
        </w:rPr>
        <w:t xml:space="preserve"> </w:t>
      </w:r>
      <w:proofErr w:type="gramStart"/>
      <w:r w:rsidR="00DA0748">
        <w:rPr>
          <w:rFonts w:ascii="Times New Roman" w:eastAsia="Calibri" w:hAnsi="Times New Roman" w:cs="Times New Roman"/>
        </w:rPr>
        <w:t>a</w:t>
      </w:r>
      <w:proofErr w:type="gramEnd"/>
      <w:r w:rsidR="00DA0748">
        <w:rPr>
          <w:rFonts w:ascii="Times New Roman" w:eastAsia="Calibri" w:hAnsi="Times New Roman" w:cs="Times New Roman"/>
        </w:rPr>
        <w:t xml:space="preserve"> </w:t>
      </w:r>
      <w:proofErr w:type="spellStart"/>
      <w:r w:rsidR="00DA0748">
        <w:rPr>
          <w:rFonts w:ascii="Times New Roman" w:eastAsia="Calibri" w:hAnsi="Times New Roman" w:cs="Times New Roman"/>
        </w:rPr>
        <w:t>arboretelor</w:t>
      </w:r>
      <w:proofErr w:type="spellEnd"/>
      <w:r w:rsidR="00DA0748">
        <w:rPr>
          <w:rFonts w:ascii="Times New Roman" w:eastAsia="Calibri" w:hAnsi="Times New Roman" w:cs="Times New Roman"/>
        </w:rPr>
        <w:t xml:space="preserve"> </w:t>
      </w:r>
      <w:proofErr w:type="spellStart"/>
      <w:r w:rsidR="00DA0748">
        <w:rPr>
          <w:rFonts w:ascii="Times New Roman" w:eastAsia="Calibri" w:hAnsi="Times New Roman" w:cs="Times New Roman"/>
        </w:rPr>
        <w:t>tinere</w:t>
      </w:r>
      <w:proofErr w:type="spellEnd"/>
      <w:r w:rsidR="00DA0748">
        <w:rPr>
          <w:rFonts w:ascii="Times New Roman" w:eastAsia="Calibri" w:hAnsi="Times New Roman" w:cs="Times New Roman"/>
        </w:rPr>
        <w:t xml:space="preserve">, </w:t>
      </w:r>
      <w:proofErr w:type="spellStart"/>
      <w:r w:rsidR="00DA0748">
        <w:rPr>
          <w:rFonts w:ascii="Times New Roman" w:eastAsia="Calibri" w:hAnsi="Times New Roman" w:cs="Times New Roman"/>
        </w:rPr>
        <w:t>sesizând</w:t>
      </w:r>
      <w:proofErr w:type="spellEnd"/>
      <w:r w:rsidR="00DA0748">
        <w:rPr>
          <w:rFonts w:ascii="Times New Roman" w:eastAsia="Calibri" w:hAnsi="Times New Roman" w:cs="Times New Roman"/>
        </w:rPr>
        <w:t xml:space="preserve"> </w:t>
      </w:r>
      <w:proofErr w:type="spellStart"/>
      <w:r w:rsidR="00DA0748">
        <w:rPr>
          <w:rFonts w:ascii="Times New Roman" w:eastAsia="Calibri" w:hAnsi="Times New Roman" w:cs="Times New Roman"/>
        </w:rPr>
        <w:t>abaterile</w:t>
      </w:r>
      <w:proofErr w:type="spellEnd"/>
      <w:r w:rsidR="00DA0748">
        <w:rPr>
          <w:rFonts w:ascii="Times New Roman" w:eastAsia="Calibri" w:hAnsi="Times New Roman" w:cs="Times New Roman"/>
        </w:rPr>
        <w:t xml:space="preserve"> </w:t>
      </w:r>
      <w:proofErr w:type="spellStart"/>
      <w:r w:rsidR="00DA0748">
        <w:rPr>
          <w:rFonts w:ascii="Times New Roman" w:eastAsia="Calibri" w:hAnsi="Times New Roman" w:cs="Times New Roman"/>
        </w:rPr>
        <w:t>constatate</w:t>
      </w:r>
      <w:proofErr w:type="spellEnd"/>
      <w:r w:rsidR="00DA0748">
        <w:rPr>
          <w:rFonts w:ascii="Times New Roman" w:eastAsia="Calibri" w:hAnsi="Times New Roman" w:cs="Times New Roman"/>
        </w:rPr>
        <w:t xml:space="preserve"> </w:t>
      </w:r>
      <w:proofErr w:type="spellStart"/>
      <w:r w:rsidR="00DA0748">
        <w:rPr>
          <w:rFonts w:ascii="Times New Roman" w:eastAsia="Calibri" w:hAnsi="Times New Roman" w:cs="Times New Roman"/>
        </w:rPr>
        <w:t>organelor</w:t>
      </w:r>
      <w:proofErr w:type="spellEnd"/>
      <w:r w:rsidR="00DA0748">
        <w:rPr>
          <w:rFonts w:ascii="Times New Roman" w:eastAsia="Calibri" w:hAnsi="Times New Roman" w:cs="Times New Roman"/>
        </w:rPr>
        <w:t xml:space="preserve"> de </w:t>
      </w:r>
      <w:proofErr w:type="spellStart"/>
      <w:r w:rsidR="00DA0748">
        <w:rPr>
          <w:rFonts w:ascii="Times New Roman" w:eastAsia="Calibri" w:hAnsi="Times New Roman" w:cs="Times New Roman"/>
        </w:rPr>
        <w:t>drept</w:t>
      </w:r>
      <w:proofErr w:type="spellEnd"/>
      <w:r w:rsidR="00C7520E">
        <w:rPr>
          <w:rFonts w:ascii="Times New Roman" w:eastAsia="Calibri" w:hAnsi="Times New Roman" w:cs="Times New Roman"/>
        </w:rPr>
        <w:t>.</w:t>
      </w:r>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lastRenderedPageBreak/>
        <w:t>Sesizează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compartimentele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specialitate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cazul</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existenței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unor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construcții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neautorizate</w:t>
      </w:r>
      <w:proofErr w:type="spellEnd"/>
      <w:r w:rsidRPr="00106AA7">
        <w:rPr>
          <w:rFonts w:ascii="Times New Roman" w:eastAsia="Calibri" w:hAnsi="Times New Roman" w:cs="Times New Roman"/>
        </w:rPr>
        <w:t xml:space="preserve"> pe </w:t>
      </w:r>
      <w:proofErr w:type="spellStart"/>
      <w:r w:rsidRPr="00106AA7">
        <w:rPr>
          <w:rFonts w:ascii="Times New Roman" w:eastAsia="Calibri" w:hAnsi="Times New Roman" w:cs="Times New Roman"/>
        </w:rPr>
        <w:t>domeniul</w:t>
      </w:r>
      <w:proofErr w:type="spellEnd"/>
      <w:r w:rsidRPr="00106AA7">
        <w:rPr>
          <w:rFonts w:ascii="Times New Roman" w:eastAsia="Calibri" w:hAnsi="Times New Roman" w:cs="Times New Roman"/>
        </w:rPr>
        <w:t xml:space="preserve"> public </w:t>
      </w:r>
      <w:proofErr w:type="spellStart"/>
      <w:r w:rsidRPr="00106AA7">
        <w:rPr>
          <w:rFonts w:ascii="Times New Roman" w:eastAsia="Calibri" w:hAnsi="Times New Roman" w:cs="Times New Roman"/>
        </w:rPr>
        <w:t>sau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privat</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vederea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luării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măsurilor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conformitate</w:t>
      </w:r>
      <w:proofErr w:type="spellEnd"/>
      <w:r w:rsidRPr="00106AA7">
        <w:rPr>
          <w:rFonts w:ascii="Times New Roman" w:eastAsia="Calibri" w:hAnsi="Times New Roman" w:cs="Times New Roman"/>
        </w:rPr>
        <w:t xml:space="preserve"> cu </w:t>
      </w:r>
      <w:proofErr w:type="spellStart"/>
      <w:r w:rsidRPr="00106AA7">
        <w:rPr>
          <w:rFonts w:ascii="Times New Roman" w:eastAsia="Calibri" w:hAnsi="Times New Roman" w:cs="Times New Roman"/>
        </w:rPr>
        <w:t>prevederile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legale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vigoare</w:t>
      </w:r>
      <w:proofErr w:type="spellEnd"/>
    </w:p>
    <w:p w:rsidR="00106AA7" w:rsidRPr="00106AA7" w:rsidRDefault="00106AA7" w:rsidP="00106AA7">
      <w:pPr>
        <w:pStyle w:val="bodytext"/>
        <w:numPr>
          <w:ilvl w:val="0"/>
          <w:numId w:val="147"/>
        </w:numPr>
        <w:rPr>
          <w:rFonts w:ascii="Times New Roman" w:eastAsia="Calibri" w:hAnsi="Times New Roman" w:cs="Times New Roman"/>
        </w:rPr>
      </w:pPr>
      <w:proofErr w:type="spellStart"/>
      <w:r w:rsidRPr="00106AA7">
        <w:rPr>
          <w:rFonts w:ascii="Times New Roman" w:eastAsia="Calibri" w:hAnsi="Times New Roman" w:cs="Times New Roman"/>
        </w:rPr>
        <w:t>Menține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legătura</w:t>
      </w:r>
      <w:proofErr w:type="spellEnd"/>
      <w:r w:rsidRPr="00106AA7">
        <w:rPr>
          <w:rFonts w:ascii="Times New Roman" w:eastAsia="Calibri" w:hAnsi="Times New Roman" w:cs="Times New Roman"/>
        </w:rPr>
        <w:t xml:space="preserve"> cu </w:t>
      </w:r>
      <w:proofErr w:type="spellStart"/>
      <w:r w:rsidRPr="00106AA7">
        <w:rPr>
          <w:rFonts w:ascii="Times New Roman" w:eastAsia="Calibri" w:hAnsi="Times New Roman" w:cs="Times New Roman"/>
        </w:rPr>
        <w:t>celelalte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compartimente</w:t>
      </w:r>
      <w:proofErr w:type="spellEnd"/>
      <w:r w:rsidRPr="00106AA7">
        <w:rPr>
          <w:rFonts w:ascii="Times New Roman" w:eastAsia="Calibri" w:hAnsi="Times New Roman" w:cs="Times New Roman"/>
        </w:rPr>
        <w:t xml:space="preserve"> din </w:t>
      </w:r>
      <w:proofErr w:type="spellStart"/>
      <w:r w:rsidRPr="00106AA7">
        <w:rPr>
          <w:rFonts w:ascii="Times New Roman" w:eastAsia="Calibri" w:hAnsi="Times New Roman" w:cs="Times New Roman"/>
        </w:rPr>
        <w:t>cadrul</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Primăriei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pentru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rezolvarea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problemelor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comune</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spacing w:line="276" w:lineRule="auto"/>
        <w:rPr>
          <w:rFonts w:ascii="Times New Roman" w:eastAsia="Calibri" w:hAnsi="Times New Roman" w:cs="Times New Roman"/>
        </w:rPr>
      </w:pPr>
      <w:proofErr w:type="spellStart"/>
      <w:r w:rsidRPr="00106AA7">
        <w:rPr>
          <w:rFonts w:ascii="Times New Roman" w:eastAsia="Calibri" w:hAnsi="Times New Roman" w:cs="Times New Roman"/>
        </w:rPr>
        <w:t>Colaborează</w:t>
      </w:r>
      <w:proofErr w:type="spellEnd"/>
      <w:r w:rsidRPr="00106AA7">
        <w:rPr>
          <w:rFonts w:ascii="Times New Roman" w:eastAsia="Calibri" w:hAnsi="Times New Roman" w:cs="Times New Roman"/>
        </w:rPr>
        <w:t xml:space="preserve"> cu </w:t>
      </w:r>
      <w:proofErr w:type="spellStart"/>
      <w:r w:rsidRPr="00106AA7">
        <w:rPr>
          <w:rFonts w:ascii="Times New Roman" w:eastAsia="Calibri" w:hAnsi="Times New Roman" w:cs="Times New Roman"/>
        </w:rPr>
        <w:t>Compartimentul</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Juridic</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referitor</w:t>
      </w:r>
      <w:proofErr w:type="spellEnd"/>
      <w:r w:rsidRPr="00106AA7">
        <w:rPr>
          <w:rFonts w:ascii="Times New Roman" w:eastAsia="Calibri" w:hAnsi="Times New Roman" w:cs="Times New Roman"/>
        </w:rPr>
        <w:t xml:space="preserve"> la </w:t>
      </w:r>
      <w:proofErr w:type="spellStart"/>
      <w:r w:rsidRPr="00106AA7">
        <w:rPr>
          <w:rFonts w:ascii="Times New Roman" w:eastAsia="Calibri" w:hAnsi="Times New Roman" w:cs="Times New Roman"/>
        </w:rPr>
        <w:t>terenurile</w:t>
      </w:r>
      <w:proofErr w:type="spellEnd"/>
      <w:r w:rsidRPr="00106AA7">
        <w:rPr>
          <w:rFonts w:ascii="Times New Roman" w:eastAsia="Calibri" w:hAnsi="Times New Roman" w:cs="Times New Roman"/>
        </w:rPr>
        <w:t xml:space="preserve"> care </w:t>
      </w:r>
      <w:proofErr w:type="spellStart"/>
      <w:r w:rsidRPr="00106AA7">
        <w:rPr>
          <w:rFonts w:ascii="Times New Roman" w:eastAsia="Calibri" w:hAnsi="Times New Roman" w:cs="Times New Roman"/>
        </w:rPr>
        <w:t>fac</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obiectul</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unor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litigii</w:t>
      </w:r>
      <w:proofErr w:type="spellEnd"/>
      <w:r w:rsidRPr="00106AA7">
        <w:rPr>
          <w:rFonts w:ascii="Times New Roman" w:eastAsia="Calibri" w:hAnsi="Times New Roman" w:cs="Times New Roman"/>
        </w:rPr>
        <w:t xml:space="preserve"> cu </w:t>
      </w:r>
      <w:proofErr w:type="spellStart"/>
      <w:r w:rsidRPr="00106AA7">
        <w:rPr>
          <w:rFonts w:ascii="Times New Roman" w:eastAsia="Calibri" w:hAnsi="Times New Roman" w:cs="Times New Roman"/>
        </w:rPr>
        <w:t>Primăria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municipiului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efectuează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analize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referitoare</w:t>
      </w:r>
      <w:proofErr w:type="spellEnd"/>
      <w:r w:rsidRPr="00106AA7">
        <w:rPr>
          <w:rFonts w:ascii="Times New Roman" w:eastAsia="Calibri" w:hAnsi="Times New Roman" w:cs="Times New Roman"/>
        </w:rPr>
        <w:t xml:space="preserve"> la </w:t>
      </w:r>
      <w:proofErr w:type="spellStart"/>
      <w:r w:rsidRPr="00106AA7">
        <w:rPr>
          <w:rFonts w:ascii="Times New Roman" w:eastAsia="Calibri" w:hAnsi="Times New Roman" w:cs="Times New Roman"/>
        </w:rPr>
        <w:t>expertizele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topo</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spacing w:line="276" w:lineRule="auto"/>
        <w:rPr>
          <w:rFonts w:ascii="Times New Roman" w:eastAsia="Calibri" w:hAnsi="Times New Roman" w:cs="Times New Roman"/>
        </w:rPr>
      </w:pPr>
      <w:proofErr w:type="spellStart"/>
      <w:r w:rsidRPr="00106AA7">
        <w:rPr>
          <w:rFonts w:ascii="Times New Roman" w:eastAsia="Calibri" w:hAnsi="Times New Roman" w:cs="Times New Roman"/>
        </w:rPr>
        <w:t>Urmărește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aplicarea</w:t>
      </w:r>
      <w:proofErr w:type="spellEnd"/>
      <w:r w:rsidRPr="00106AA7">
        <w:rPr>
          <w:rFonts w:ascii="Times New Roman" w:eastAsia="Calibri" w:hAnsi="Times New Roman" w:cs="Times New Roman"/>
        </w:rPr>
        <w:t xml:space="preserve"> HGR nr. 521/1997 </w:t>
      </w:r>
      <w:proofErr w:type="spellStart"/>
      <w:r w:rsidRPr="00106AA7">
        <w:rPr>
          <w:rFonts w:ascii="Times New Roman" w:eastAsia="Calibri" w:hAnsi="Times New Roman" w:cs="Times New Roman"/>
        </w:rPr>
        <w:t>privind</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întocmirea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lucrărilor</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cadastru</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imobiliar-edilitar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constituire</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băncii</w:t>
      </w:r>
      <w:proofErr w:type="spellEnd"/>
      <w:r w:rsidRPr="00106AA7">
        <w:rPr>
          <w:rFonts w:ascii="Times New Roman" w:eastAsia="Calibri" w:hAnsi="Times New Roman" w:cs="Times New Roman"/>
        </w:rPr>
        <w:t xml:space="preserve"> de date urbane.</w:t>
      </w:r>
    </w:p>
    <w:p w:rsidR="00106AA7" w:rsidRPr="00106AA7" w:rsidRDefault="00106AA7" w:rsidP="00106AA7">
      <w:pPr>
        <w:pStyle w:val="bodytext"/>
        <w:numPr>
          <w:ilvl w:val="0"/>
          <w:numId w:val="147"/>
        </w:numPr>
        <w:spacing w:line="276" w:lineRule="auto"/>
        <w:rPr>
          <w:rFonts w:ascii="Times New Roman" w:eastAsia="Calibri" w:hAnsi="Times New Roman" w:cs="Times New Roman"/>
        </w:rPr>
      </w:pPr>
      <w:proofErr w:type="spellStart"/>
      <w:r w:rsidRPr="00106AA7">
        <w:rPr>
          <w:rFonts w:ascii="Times New Roman" w:eastAsia="Calibri" w:hAnsi="Times New Roman" w:cs="Times New Roman"/>
        </w:rPr>
        <w:t>Ține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evidența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imobilelor</w:t>
      </w:r>
      <w:proofErr w:type="spellEnd"/>
      <w:r w:rsidRPr="00106AA7">
        <w:rPr>
          <w:rFonts w:ascii="Times New Roman" w:eastAsia="Calibri" w:hAnsi="Times New Roman" w:cs="Times New Roman"/>
        </w:rPr>
        <w:t>/</w:t>
      </w:r>
      <w:proofErr w:type="spellStart"/>
      <w:r w:rsidRPr="00106AA7">
        <w:rPr>
          <w:rFonts w:ascii="Times New Roman" w:eastAsia="Calibri" w:hAnsi="Times New Roman" w:cs="Times New Roman"/>
        </w:rPr>
        <w:t>bunurilor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aparțin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domeniului</w:t>
      </w:r>
      <w:proofErr w:type="spellEnd"/>
      <w:r w:rsidRPr="00106AA7">
        <w:rPr>
          <w:rFonts w:ascii="Times New Roman" w:eastAsia="Calibri" w:hAnsi="Times New Roman" w:cs="Times New Roman"/>
        </w:rPr>
        <w:t xml:space="preserve"> public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privat</w:t>
      </w:r>
      <w:proofErr w:type="spellEnd"/>
      <w:r w:rsidRPr="00106AA7">
        <w:rPr>
          <w:rFonts w:ascii="Times New Roman" w:eastAsia="Calibri" w:hAnsi="Times New Roman" w:cs="Times New Roman"/>
        </w:rPr>
        <w:t xml:space="preserve"> al </w:t>
      </w:r>
      <w:proofErr w:type="spellStart"/>
      <w:r w:rsidRPr="00106AA7">
        <w:rPr>
          <w:rFonts w:ascii="Times New Roman" w:eastAsia="Calibri" w:hAnsi="Times New Roman" w:cs="Times New Roman"/>
        </w:rPr>
        <w:t>municipiului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Câmpulung</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Moldovenesc</w:t>
      </w:r>
      <w:proofErr w:type="spellEnd"/>
      <w:r w:rsidRPr="00106AA7">
        <w:rPr>
          <w:rFonts w:ascii="Times New Roman" w:eastAsia="Calibri" w:hAnsi="Times New Roman" w:cs="Times New Roman"/>
        </w:rPr>
        <w:t>.</w:t>
      </w:r>
    </w:p>
    <w:p w:rsidR="00106AA7" w:rsidRPr="00106AA7" w:rsidRDefault="00106AA7" w:rsidP="00106AA7">
      <w:pPr>
        <w:pStyle w:val="bodytext"/>
        <w:numPr>
          <w:ilvl w:val="0"/>
          <w:numId w:val="147"/>
        </w:numPr>
        <w:spacing w:line="276" w:lineRule="auto"/>
        <w:rPr>
          <w:rFonts w:ascii="Times New Roman" w:eastAsia="Calibri" w:hAnsi="Times New Roman" w:cs="Times New Roman"/>
        </w:rPr>
      </w:pPr>
      <w:proofErr w:type="spellStart"/>
      <w:r w:rsidRPr="00106AA7">
        <w:rPr>
          <w:rFonts w:ascii="Times New Roman" w:eastAsia="Calibri" w:hAnsi="Times New Roman" w:cs="Times New Roman"/>
        </w:rPr>
        <w:t>Inventariază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actualizează</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patrimoniul</w:t>
      </w:r>
      <w:proofErr w:type="spellEnd"/>
      <w:r w:rsidRPr="00106AA7">
        <w:rPr>
          <w:rFonts w:ascii="Times New Roman" w:eastAsia="Calibri" w:hAnsi="Times New Roman" w:cs="Times New Roman"/>
        </w:rPr>
        <w:t xml:space="preserve"> public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privat</w:t>
      </w:r>
      <w:proofErr w:type="spellEnd"/>
      <w:r w:rsidRPr="00106AA7">
        <w:rPr>
          <w:rFonts w:ascii="Times New Roman" w:eastAsia="Calibri" w:hAnsi="Times New Roman" w:cs="Times New Roman"/>
        </w:rPr>
        <w:t xml:space="preserve"> al </w:t>
      </w:r>
      <w:proofErr w:type="spellStart"/>
      <w:r w:rsidRPr="00106AA7">
        <w:rPr>
          <w:rFonts w:ascii="Times New Roman" w:eastAsia="Calibri" w:hAnsi="Times New Roman" w:cs="Times New Roman"/>
        </w:rPr>
        <w:t>municipiului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ține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sfera</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activitate</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Serviciului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Patrimoniu</w:t>
      </w:r>
      <w:proofErr w:type="spellEnd"/>
      <w:r w:rsidRPr="00106AA7">
        <w:rPr>
          <w:rFonts w:ascii="Times New Roman" w:eastAsia="Calibri" w:hAnsi="Times New Roman" w:cs="Times New Roman"/>
        </w:rPr>
        <w:t>.</w:t>
      </w:r>
    </w:p>
    <w:p w:rsidR="00106AA7" w:rsidRDefault="00106AA7" w:rsidP="00106AA7">
      <w:pPr>
        <w:pStyle w:val="bodytext"/>
        <w:numPr>
          <w:ilvl w:val="0"/>
          <w:numId w:val="147"/>
        </w:numPr>
        <w:spacing w:line="276" w:lineRule="auto"/>
        <w:rPr>
          <w:rFonts w:ascii="Times New Roman" w:eastAsia="Calibri" w:hAnsi="Times New Roman" w:cs="Times New Roman"/>
        </w:rPr>
      </w:pPr>
      <w:proofErr w:type="spellStart"/>
      <w:r w:rsidRPr="00106AA7">
        <w:rPr>
          <w:rFonts w:ascii="Times New Roman" w:eastAsia="Calibri" w:hAnsi="Times New Roman" w:cs="Times New Roman"/>
        </w:rPr>
        <w:t>Acordă</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asistență</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specialitate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ducerea</w:t>
      </w:r>
      <w:proofErr w:type="spellEnd"/>
      <w:r w:rsidRPr="00106AA7">
        <w:rPr>
          <w:rFonts w:ascii="Times New Roman" w:eastAsia="Calibri" w:hAnsi="Times New Roman" w:cs="Times New Roman"/>
        </w:rPr>
        <w:t xml:space="preserve"> la </w:t>
      </w:r>
      <w:proofErr w:type="spellStart"/>
      <w:r w:rsidRPr="00106AA7">
        <w:rPr>
          <w:rFonts w:ascii="Times New Roman" w:eastAsia="Calibri" w:hAnsi="Times New Roman" w:cs="Times New Roman"/>
        </w:rPr>
        <w:t>îndeplinire</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prevederilor</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legale</w:t>
      </w:r>
      <w:proofErr w:type="spellEnd"/>
      <w:r w:rsidRPr="00106AA7">
        <w:rPr>
          <w:rFonts w:ascii="Times New Roman" w:eastAsia="Calibri" w:hAnsi="Times New Roman" w:cs="Times New Roman"/>
        </w:rPr>
        <w:t xml:space="preserve"> la </w:t>
      </w:r>
      <w:proofErr w:type="spellStart"/>
      <w:r w:rsidRPr="00106AA7">
        <w:rPr>
          <w:rFonts w:ascii="Times New Roman" w:eastAsia="Calibri" w:hAnsi="Times New Roman" w:cs="Times New Roman"/>
        </w:rPr>
        <w:t>Legile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proprietăților</w:t>
      </w:r>
      <w:proofErr w:type="spellEnd"/>
      <w:r w:rsidRPr="00106AA7">
        <w:rPr>
          <w:rFonts w:ascii="Times New Roman" w:eastAsia="Calibri" w:hAnsi="Times New Roman" w:cs="Times New Roman"/>
        </w:rPr>
        <w:t>.</w:t>
      </w:r>
    </w:p>
    <w:p w:rsidR="00A137D6" w:rsidRPr="00106AA7" w:rsidRDefault="00A137D6" w:rsidP="00106AA7">
      <w:pPr>
        <w:pStyle w:val="bodytext"/>
        <w:numPr>
          <w:ilvl w:val="0"/>
          <w:numId w:val="147"/>
        </w:numPr>
        <w:spacing w:line="276" w:lineRule="auto"/>
        <w:rPr>
          <w:rFonts w:ascii="Times New Roman" w:eastAsia="Calibri" w:hAnsi="Times New Roman" w:cs="Times New Roman"/>
        </w:rPr>
      </w:pPr>
      <w:proofErr w:type="spellStart"/>
      <w:r>
        <w:rPr>
          <w:rFonts w:ascii="Times New Roman" w:eastAsia="Calibri" w:hAnsi="Times New Roman" w:cs="Times New Roman"/>
        </w:rPr>
        <w:t>Inițierea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demersurilor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necesare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înscrierii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în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Cartea</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Funciară</w:t>
      </w:r>
      <w:proofErr w:type="spellEnd"/>
      <w:r>
        <w:rPr>
          <w:rFonts w:ascii="Times New Roman" w:eastAsia="Calibri" w:hAnsi="Times New Roman" w:cs="Times New Roman"/>
        </w:rPr>
        <w:t xml:space="preserve"> a </w:t>
      </w:r>
      <w:proofErr w:type="spellStart"/>
      <w:r>
        <w:rPr>
          <w:rFonts w:ascii="Times New Roman" w:eastAsia="Calibri" w:hAnsi="Times New Roman" w:cs="Times New Roman"/>
        </w:rPr>
        <w:t>bunurilor</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imobile</w:t>
      </w:r>
      <w:proofErr w:type="spellEnd"/>
      <w:r>
        <w:rPr>
          <w:rFonts w:ascii="Times New Roman" w:eastAsia="Calibri" w:hAnsi="Times New Roman" w:cs="Times New Roman"/>
        </w:rPr>
        <w:t xml:space="preserve"> din patrimonial public </w:t>
      </w:r>
      <w:proofErr w:type="spellStart"/>
      <w:r>
        <w:rPr>
          <w:rFonts w:ascii="Times New Roman" w:eastAsia="Calibri" w:hAnsi="Times New Roman" w:cs="Times New Roman"/>
        </w:rPr>
        <w:t>și</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privat</w:t>
      </w:r>
      <w:proofErr w:type="spellEnd"/>
      <w:r>
        <w:rPr>
          <w:rFonts w:ascii="Times New Roman" w:eastAsia="Calibri" w:hAnsi="Times New Roman" w:cs="Times New Roman"/>
        </w:rPr>
        <w:t xml:space="preserve"> </w:t>
      </w:r>
      <w:r w:rsidR="00C64E3B">
        <w:rPr>
          <w:rFonts w:ascii="Times New Roman" w:eastAsia="Calibri" w:hAnsi="Times New Roman" w:cs="Times New Roman"/>
        </w:rPr>
        <w:t xml:space="preserve">al </w:t>
      </w:r>
      <w:proofErr w:type="spellStart"/>
      <w:r w:rsidR="00C64E3B">
        <w:rPr>
          <w:rFonts w:ascii="Times New Roman" w:eastAsia="Calibri" w:hAnsi="Times New Roman" w:cs="Times New Roman"/>
        </w:rPr>
        <w:t>municipiului</w:t>
      </w:r>
      <w:proofErr w:type="spellEnd"/>
      <w:r w:rsidR="00C64E3B">
        <w:rPr>
          <w:rFonts w:ascii="Times New Roman" w:eastAsia="Calibri" w:hAnsi="Times New Roman" w:cs="Times New Roman"/>
        </w:rPr>
        <w:t xml:space="preserve"> </w:t>
      </w:r>
      <w:proofErr w:type="spellStart"/>
      <w:r w:rsidR="00C64E3B">
        <w:rPr>
          <w:rFonts w:ascii="Times New Roman" w:eastAsia="Calibri" w:hAnsi="Times New Roman" w:cs="Times New Roman"/>
        </w:rPr>
        <w:t>Câmpulung</w:t>
      </w:r>
      <w:proofErr w:type="spellEnd"/>
      <w:r w:rsidR="00C64E3B">
        <w:rPr>
          <w:rFonts w:ascii="Times New Roman" w:eastAsia="Calibri" w:hAnsi="Times New Roman" w:cs="Times New Roman"/>
        </w:rPr>
        <w:t xml:space="preserve"> </w:t>
      </w:r>
      <w:proofErr w:type="spellStart"/>
      <w:r w:rsidR="00C64E3B">
        <w:rPr>
          <w:rFonts w:ascii="Times New Roman" w:eastAsia="Calibri" w:hAnsi="Times New Roman" w:cs="Times New Roman"/>
        </w:rPr>
        <w:t>Moldovenesc</w:t>
      </w:r>
      <w:proofErr w:type="spellEnd"/>
      <w:r w:rsidR="00C64E3B">
        <w:rPr>
          <w:rFonts w:ascii="Times New Roman" w:eastAsia="Calibri" w:hAnsi="Times New Roman" w:cs="Times New Roman"/>
        </w:rPr>
        <w:t>.</w:t>
      </w:r>
    </w:p>
    <w:p w:rsidR="00C91B30" w:rsidRPr="002366B2" w:rsidRDefault="00106AA7" w:rsidP="002366B2">
      <w:pPr>
        <w:pStyle w:val="bodytext"/>
        <w:numPr>
          <w:ilvl w:val="0"/>
          <w:numId w:val="147"/>
        </w:numPr>
        <w:spacing w:line="276" w:lineRule="auto"/>
        <w:rPr>
          <w:rFonts w:ascii="Times New Roman" w:eastAsia="Calibri" w:hAnsi="Times New Roman" w:cs="Times New Roman"/>
        </w:rPr>
      </w:pPr>
      <w:proofErr w:type="spellStart"/>
      <w:r w:rsidRPr="00106AA7">
        <w:rPr>
          <w:rFonts w:ascii="Times New Roman" w:eastAsia="Calibri" w:hAnsi="Times New Roman" w:cs="Times New Roman"/>
        </w:rPr>
        <w:t>Răspunde</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înscrierea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evidențierea</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în</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acte</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oficiale</w:t>
      </w:r>
      <w:proofErr w:type="spellEnd"/>
      <w:r w:rsidRPr="00106AA7">
        <w:rPr>
          <w:rFonts w:ascii="Times New Roman" w:eastAsia="Calibri" w:hAnsi="Times New Roman" w:cs="Times New Roman"/>
        </w:rPr>
        <w:t xml:space="preserve"> a </w:t>
      </w:r>
      <w:proofErr w:type="spellStart"/>
      <w:r w:rsidRPr="00106AA7">
        <w:rPr>
          <w:rFonts w:ascii="Times New Roman" w:eastAsia="Calibri" w:hAnsi="Times New Roman" w:cs="Times New Roman"/>
        </w:rPr>
        <w:t>proprietății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municipiului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Câmpulung</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Moldovenesc</w:t>
      </w:r>
      <w:proofErr w:type="spellEnd"/>
      <w:r w:rsidRPr="00106AA7">
        <w:rPr>
          <w:rFonts w:ascii="Times New Roman" w:eastAsia="Calibri" w:hAnsi="Times New Roman" w:cs="Times New Roman"/>
        </w:rPr>
        <w:t xml:space="preserve"> din </w:t>
      </w:r>
      <w:proofErr w:type="spellStart"/>
      <w:r w:rsidRPr="00106AA7">
        <w:rPr>
          <w:rFonts w:ascii="Times New Roman" w:eastAsia="Calibri" w:hAnsi="Times New Roman" w:cs="Times New Roman"/>
        </w:rPr>
        <w:t>domeniul</w:t>
      </w:r>
      <w:proofErr w:type="spellEnd"/>
      <w:r w:rsidRPr="00106AA7">
        <w:rPr>
          <w:rFonts w:ascii="Times New Roman" w:eastAsia="Calibri" w:hAnsi="Times New Roman" w:cs="Times New Roman"/>
        </w:rPr>
        <w:t xml:space="preserve"> public </w:t>
      </w:r>
      <w:proofErr w:type="spellStart"/>
      <w:r w:rsidRPr="00106AA7">
        <w:rPr>
          <w:rFonts w:ascii="Times New Roman" w:eastAsia="Calibri" w:hAnsi="Times New Roman" w:cs="Times New Roman"/>
        </w:rPr>
        <w:t>și</w:t>
      </w:r>
      <w:proofErr w:type="spellEnd"/>
      <w:r w:rsidRPr="00106AA7">
        <w:rPr>
          <w:rFonts w:ascii="Times New Roman" w:eastAsia="Calibri" w:hAnsi="Times New Roman" w:cs="Times New Roman"/>
        </w:rPr>
        <w:t xml:space="preserve"> </w:t>
      </w:r>
      <w:proofErr w:type="spellStart"/>
      <w:r w:rsidRPr="00106AA7">
        <w:rPr>
          <w:rFonts w:ascii="Times New Roman" w:eastAsia="Calibri" w:hAnsi="Times New Roman" w:cs="Times New Roman"/>
        </w:rPr>
        <w:t>privat</w:t>
      </w:r>
      <w:proofErr w:type="spellEnd"/>
      <w:r w:rsidRPr="00106AA7">
        <w:rPr>
          <w:rFonts w:ascii="Times New Roman" w:eastAsia="Calibri" w:hAnsi="Times New Roman" w:cs="Times New Roman"/>
        </w:rPr>
        <w:t xml:space="preserve"> al </w:t>
      </w:r>
      <w:proofErr w:type="spellStart"/>
      <w:r w:rsidRPr="00106AA7">
        <w:rPr>
          <w:rFonts w:ascii="Times New Roman" w:eastAsia="Calibri" w:hAnsi="Times New Roman" w:cs="Times New Roman"/>
        </w:rPr>
        <w:t>municipiului</w:t>
      </w:r>
      <w:proofErr w:type="spellEnd"/>
      <w:r w:rsidRPr="00106AA7">
        <w:rPr>
          <w:rFonts w:ascii="Times New Roman" w:eastAsia="Calibri" w:hAnsi="Times New Roman" w:cs="Times New Roman"/>
        </w:rPr>
        <w:t xml:space="preserve"> (din </w:t>
      </w:r>
      <w:proofErr w:type="spellStart"/>
      <w:r w:rsidRPr="00106AA7">
        <w:rPr>
          <w:rFonts w:ascii="Times New Roman" w:eastAsia="Calibri" w:hAnsi="Times New Roman" w:cs="Times New Roman"/>
        </w:rPr>
        <w:t>sfera</w:t>
      </w:r>
      <w:proofErr w:type="spellEnd"/>
      <w:r w:rsidRPr="00106AA7">
        <w:rPr>
          <w:rFonts w:ascii="Times New Roman" w:eastAsia="Calibri" w:hAnsi="Times New Roman" w:cs="Times New Roman"/>
        </w:rPr>
        <w:t xml:space="preserve"> de </w:t>
      </w:r>
      <w:proofErr w:type="spellStart"/>
      <w:r w:rsidRPr="00106AA7">
        <w:rPr>
          <w:rFonts w:ascii="Times New Roman" w:eastAsia="Calibri" w:hAnsi="Times New Roman" w:cs="Times New Roman"/>
        </w:rPr>
        <w:t>activitate</w:t>
      </w:r>
      <w:proofErr w:type="spellEnd"/>
      <w:r w:rsidRPr="00106AA7">
        <w:rPr>
          <w:rFonts w:ascii="Times New Roman" w:eastAsia="Calibri" w:hAnsi="Times New Roman" w:cs="Times New Roman"/>
        </w:rPr>
        <w:t>).</w:t>
      </w:r>
      <w:r w:rsidRPr="00106AA7">
        <w:rPr>
          <w:rFonts w:ascii="Times New Roman" w:eastAsia="Calibri" w:hAnsi="Times New Roman" w:cs="Times New Roman"/>
          <w:lang w:val="it-IT"/>
        </w:rPr>
        <w:t xml:space="preserve"> </w:t>
      </w:r>
    </w:p>
    <w:p w:rsidR="008260BA" w:rsidRPr="008D150E" w:rsidRDefault="00DF30A7" w:rsidP="008D150E">
      <w:pPr>
        <w:tabs>
          <w:tab w:val="left" w:pos="900"/>
        </w:tabs>
        <w:spacing w:line="276" w:lineRule="auto"/>
        <w:jc w:val="both"/>
        <w:rPr>
          <w:rFonts w:ascii="Times New Roman" w:hAnsi="Times New Roman" w:cs="Times New Roman"/>
          <w:b/>
          <w:sz w:val="24"/>
          <w:szCs w:val="24"/>
        </w:rPr>
      </w:pPr>
      <w:r>
        <w:rPr>
          <w:rFonts w:ascii="Times New Roman" w:hAnsi="Times New Roman" w:cs="Times New Roman"/>
          <w:b/>
          <w:sz w:val="24"/>
          <w:szCs w:val="24"/>
        </w:rPr>
        <w:t>COMPARTIMNET TEHNIC SI ADMINISTRATIV GOSPOD</w:t>
      </w:r>
      <w:r w:rsidR="00694EA7">
        <w:rPr>
          <w:rFonts w:ascii="Times New Roman" w:hAnsi="Times New Roman" w:cs="Times New Roman"/>
          <w:b/>
          <w:sz w:val="24"/>
          <w:szCs w:val="24"/>
        </w:rPr>
        <w:t>Ă</w:t>
      </w:r>
      <w:r>
        <w:rPr>
          <w:rFonts w:ascii="Times New Roman" w:hAnsi="Times New Roman" w:cs="Times New Roman"/>
          <w:b/>
          <w:sz w:val="24"/>
          <w:szCs w:val="24"/>
        </w:rPr>
        <w:t>RESC</w:t>
      </w:r>
    </w:p>
    <w:p w:rsidR="008260BA" w:rsidRPr="008D150E" w:rsidRDefault="008260BA" w:rsidP="008D150E">
      <w:pPr>
        <w:pStyle w:val="bodytext"/>
        <w:spacing w:before="0" w:beforeAutospacing="0" w:after="0" w:afterAutospacing="0" w:line="276" w:lineRule="auto"/>
        <w:jc w:val="both"/>
        <w:rPr>
          <w:rFonts w:ascii="Times New Roman" w:eastAsia="Calibri" w:hAnsi="Times New Roman" w:cs="Times New Roman"/>
          <w:lang w:val="en-US"/>
        </w:rPr>
      </w:pPr>
      <w:r w:rsidRPr="008D150E">
        <w:rPr>
          <w:rFonts w:ascii="Times New Roman" w:eastAsia="Calibri" w:hAnsi="Times New Roman" w:cs="Times New Roman"/>
          <w:b/>
          <w:lang w:val="ro-RO"/>
        </w:rPr>
        <w:t>Art.</w:t>
      </w:r>
      <w:r w:rsidR="00254723" w:rsidRPr="008D150E">
        <w:rPr>
          <w:rFonts w:ascii="Times New Roman" w:eastAsia="Calibri" w:hAnsi="Times New Roman" w:cs="Times New Roman"/>
          <w:b/>
          <w:lang w:val="ro-RO"/>
        </w:rPr>
        <w:t>66</w:t>
      </w:r>
      <w:r w:rsidRPr="008D150E">
        <w:rPr>
          <w:rFonts w:ascii="Times New Roman" w:eastAsia="Calibri" w:hAnsi="Times New Roman" w:cs="Times New Roman"/>
          <w:b/>
          <w:lang w:val="ro-RO"/>
        </w:rPr>
        <w:t>. Obiectivul general</w:t>
      </w:r>
      <w:r w:rsidRPr="008D150E">
        <w:rPr>
          <w:rFonts w:ascii="Times New Roman" w:eastAsia="Calibri" w:hAnsi="Times New Roman" w:cs="Times New Roman"/>
          <w:lang w:val="ro-RO"/>
        </w:rPr>
        <w:t xml:space="preserve"> al compartimentului este de a asigura logistica desfășurării în bune condiții a activităților specifice</w:t>
      </w:r>
      <w:r w:rsidRPr="008D150E">
        <w:rPr>
          <w:rFonts w:ascii="Times New Roman" w:eastAsia="Calibri" w:hAnsi="Times New Roman" w:cs="Times New Roman"/>
          <w:lang w:val="en-US"/>
        </w:rPr>
        <w:t>;</w:t>
      </w:r>
    </w:p>
    <w:p w:rsidR="00F65966" w:rsidRPr="008D150E" w:rsidRDefault="00F65966" w:rsidP="008D150E">
      <w:pPr>
        <w:pStyle w:val="bodytext"/>
        <w:spacing w:before="0" w:beforeAutospacing="0" w:after="0" w:afterAutospacing="0" w:line="276" w:lineRule="auto"/>
        <w:jc w:val="both"/>
        <w:rPr>
          <w:rFonts w:ascii="Times New Roman" w:eastAsia="Calibri" w:hAnsi="Times New Roman" w:cs="Times New Roman"/>
          <w:lang w:val="ro-RO"/>
        </w:rPr>
      </w:pPr>
    </w:p>
    <w:p w:rsidR="008260BA" w:rsidRPr="008D150E" w:rsidRDefault="008260BA" w:rsidP="008D150E">
      <w:pPr>
        <w:pStyle w:val="bodytext"/>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b/>
          <w:lang w:val="ro-RO"/>
        </w:rPr>
        <w:t>Art.</w:t>
      </w:r>
      <w:r w:rsidR="00254723" w:rsidRPr="008D150E">
        <w:rPr>
          <w:rFonts w:ascii="Times New Roman" w:eastAsia="Calibri" w:hAnsi="Times New Roman" w:cs="Times New Roman"/>
          <w:b/>
          <w:lang w:val="ro-RO"/>
        </w:rPr>
        <w:t>67</w:t>
      </w:r>
      <w:r w:rsidR="00E75F82">
        <w:rPr>
          <w:rFonts w:ascii="Times New Roman" w:eastAsia="Calibri" w:hAnsi="Times New Roman" w:cs="Times New Roman"/>
          <w:b/>
          <w:lang w:val="ro-RO"/>
        </w:rPr>
        <w:t>.</w:t>
      </w:r>
      <w:r w:rsidRPr="008D150E">
        <w:rPr>
          <w:rFonts w:ascii="Times New Roman" w:eastAsia="Calibri" w:hAnsi="Times New Roman" w:cs="Times New Roman"/>
          <w:b/>
          <w:lang w:val="ro-RO"/>
        </w:rPr>
        <w:t xml:space="preserve"> Obiective specifice</w:t>
      </w:r>
      <w:r w:rsidRPr="008D150E">
        <w:rPr>
          <w:rFonts w:ascii="Times New Roman" w:eastAsia="Calibri" w:hAnsi="Times New Roman" w:cs="Times New Roman"/>
          <w:lang w:val="ro-RO"/>
        </w:rPr>
        <w:t>:</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Gestionarea și monitorizarea bunurile materiale, mijloacele fixe si obiecte de inventar aflate în administrarea directă a Primăriei municipiului</w:t>
      </w:r>
      <w:r w:rsidR="00243880" w:rsidRPr="008D150E">
        <w:rPr>
          <w:rFonts w:ascii="Times New Roman" w:eastAsia="Calibri" w:hAnsi="Times New Roman" w:cs="Times New Roman"/>
          <w:lang w:val="ro-RO"/>
        </w:rPr>
        <w:t xml:space="preserve"> Câmpulung Moldovenesc</w:t>
      </w:r>
      <w:r w:rsidRPr="008D150E">
        <w:rPr>
          <w:rFonts w:ascii="Times New Roman" w:eastAsia="Calibri" w:hAnsi="Times New Roman" w:cs="Times New Roman"/>
          <w:lang w:val="ro-RO"/>
        </w:rPr>
        <w:t>;</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Asigurarea realizării lucrărilor necesare pentru desfășurarea în bune condiții a alegerile locale, alegerile generale, calamități, recensământ, etc.;</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Efectuarea de lucrări de întreținere a bunurilor din inventarul primăriei, din sfera de competență a compartimentului.</w:t>
      </w:r>
    </w:p>
    <w:p w:rsidR="00F65966" w:rsidRPr="008D150E" w:rsidRDefault="00F65966" w:rsidP="008D150E">
      <w:pPr>
        <w:pStyle w:val="bodytext"/>
        <w:spacing w:before="0" w:beforeAutospacing="0" w:after="0" w:afterAutospacing="0" w:line="276" w:lineRule="auto"/>
        <w:ind w:left="720"/>
        <w:jc w:val="both"/>
        <w:rPr>
          <w:rFonts w:ascii="Times New Roman" w:eastAsia="Calibri" w:hAnsi="Times New Roman" w:cs="Times New Roman"/>
          <w:lang w:val="ro-RO"/>
        </w:rPr>
      </w:pPr>
    </w:p>
    <w:p w:rsidR="008260BA" w:rsidRPr="008D150E" w:rsidRDefault="008260BA" w:rsidP="008D150E">
      <w:pPr>
        <w:tabs>
          <w:tab w:val="left" w:pos="900"/>
        </w:tabs>
        <w:spacing w:after="0" w:line="276" w:lineRule="auto"/>
        <w:jc w:val="both"/>
        <w:rPr>
          <w:rFonts w:ascii="Times New Roman" w:hAnsi="Times New Roman" w:cs="Times New Roman"/>
          <w:b/>
          <w:sz w:val="24"/>
          <w:szCs w:val="24"/>
        </w:rPr>
      </w:pPr>
      <w:r w:rsidRPr="008D150E">
        <w:rPr>
          <w:rFonts w:ascii="Times New Roman" w:hAnsi="Times New Roman" w:cs="Times New Roman"/>
          <w:b/>
          <w:sz w:val="24"/>
          <w:szCs w:val="24"/>
        </w:rPr>
        <w:t>Art.</w:t>
      </w:r>
      <w:r w:rsidR="00254723" w:rsidRPr="008D150E">
        <w:rPr>
          <w:rFonts w:ascii="Times New Roman" w:hAnsi="Times New Roman" w:cs="Times New Roman"/>
          <w:b/>
          <w:sz w:val="24"/>
          <w:szCs w:val="24"/>
        </w:rPr>
        <w:t>68</w:t>
      </w:r>
      <w:r w:rsidRPr="008D150E">
        <w:rPr>
          <w:rFonts w:ascii="Times New Roman" w:hAnsi="Times New Roman" w:cs="Times New Roman"/>
          <w:b/>
          <w:sz w:val="24"/>
          <w:szCs w:val="24"/>
        </w:rPr>
        <w:t>. Atribuții Compartiment tehnic și administrativ gospodăresc</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 xml:space="preserve">Tine evidența obiectelor de inventar;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Gestionează și monitorizează bunurile materiale, mijloacele fixe și obiecte</w:t>
      </w:r>
      <w:r w:rsidR="00243880" w:rsidRPr="008D150E">
        <w:rPr>
          <w:rFonts w:ascii="Times New Roman" w:eastAsia="Calibri" w:hAnsi="Times New Roman" w:cs="Times New Roman"/>
          <w:lang w:val="ro-RO"/>
        </w:rPr>
        <w:t>le</w:t>
      </w:r>
      <w:r w:rsidRPr="008D150E">
        <w:rPr>
          <w:rFonts w:ascii="Times New Roman" w:eastAsia="Calibri" w:hAnsi="Times New Roman" w:cs="Times New Roman"/>
          <w:lang w:val="ro-RO"/>
        </w:rPr>
        <w:t xml:space="preserve"> de inventar aflate în administrarea directă a Primăriei municipiului, aplică prevederile cu privire la gestionarea și transferul acestora;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 xml:space="preserve">Urmărește derularea contractelor cu furnizorii de utilități, (electricitate, apa, gaze naturale, telefonie fixă și mobilă) și de prestări – servicii de întreținere, specializate și de reparații;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 xml:space="preserve">Exploatează și întreține dotările, clădirile, instalațiile, etc.;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 xml:space="preserve">Face propuneri pentru realizarea de cheltuieli bugetare privind întreținerea și buna funcționare a activității instituției;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 xml:space="preserve">Asigură verificarea și confirmarea facturilor de prestare servicii (telefoane, electricitate, apa, gaze naturale, etc);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lastRenderedPageBreak/>
        <w:t xml:space="preserve">Supraveghează efectuarea curățeniei în spatii cu destinația: birouri, spații comune (săli conferințe, holuri) în grupurile sanitare, în conformitate cu normele sanitare și de protecția muncii;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 xml:space="preserve">Asigură dotarea și echiparea imobilelor cu mijloace de prevenire și stingere a incendiilor, în concordanță cu prevederile legale privind avizele de funcționare necesare pentru fiecare imobil;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 xml:space="preserve">Urmărește ca toate clădirile aflate în administrarea Primăriei municipiului să aibă contracte cu furnizorii de utilități (energie electrică, termică, apă, canal, gaze etc.);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 xml:space="preserve">Răspunde de buna execuție a lucrărilor de întreținere, de utilizare rațională și evidența imobilelor, instalațiilor aferente altor mijloace fixe și obiecte de inventar aflate în administrarea primăriei municipiului;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 xml:space="preserve"> Efectuează inventarieri periodice si asigura aducerea la îndeplinire a hotărârilor Consiliului Local cu privire la casarea si declasarea sau transmiterea bunurilor de inventar din administrarea acestuia la alte unități, întocmind documentele necesare;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 xml:space="preserve">Întocmește propuneri pentru planul de aprovizionare cu materiale de întreținere, piese de schimb, inventar gospodăresc si rechizite de birou pentru aparatul propriu al Primăriei municipiului;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 xml:space="preserve">Informează conducerea instituției cu privire al orice declasare și deteriorare a bunurilor administrate;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 xml:space="preserve">Anunță conducerea instituției în cel mai scurt timp de pierderea sau sustragerea de bunuri din gestiune;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 xml:space="preserve">Analizează si centralizează solicitările (referatele) cu privire la necesarul de materiale, rechizite, consumabile pentru copiatoare, imprimante și a obiectelor de inventar propuse a fi aprovizionate;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 xml:space="preserve">Avizează procesele-verbale de recepție pentru contractele de prestări servicii (curățenie, întreținere, multiplicare prin fotocopiere, operare calculator, service copiatoare, topografiere, etc) și controlează activitatea personalului contractat ;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Întreținere instalații electrice și telefonice din sediul primăriei</w:t>
      </w:r>
      <w:r w:rsidR="004C2F42" w:rsidRPr="008D150E">
        <w:rPr>
          <w:rFonts w:ascii="Times New Roman" w:eastAsia="Calibri" w:hAnsi="Times New Roman" w:cs="Times New Roman"/>
          <w:lang w:val="ro-RO"/>
        </w:rPr>
        <w:t>;</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Înregistrare audio a ședințelor de consiliu</w:t>
      </w:r>
      <w:r w:rsidR="004C2F42" w:rsidRPr="008D150E">
        <w:rPr>
          <w:rFonts w:ascii="Times New Roman" w:eastAsia="Calibri" w:hAnsi="Times New Roman" w:cs="Times New Roman"/>
          <w:lang w:val="ro-RO"/>
        </w:rPr>
        <w:t>;</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Gestionează activitatea persoanelor care prestează activități în folosul comunității și răspunde de întocmirea pontajelor lunare</w:t>
      </w:r>
      <w:r w:rsidR="004C2F42" w:rsidRPr="008D150E">
        <w:rPr>
          <w:rFonts w:ascii="Times New Roman" w:eastAsia="Calibri" w:hAnsi="Times New Roman" w:cs="Times New Roman"/>
          <w:lang w:val="ro-RO"/>
        </w:rPr>
        <w:t>;</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Gestionează activitatea persoanelor care beneficiază de prevederile Legii nr. 416/2001 privind venitul minim garantat, urmărește activitatea lucrărilor executate în interes comunitar și răspunde de întocmirea pontajelor lunare</w:t>
      </w:r>
      <w:r w:rsidR="004C2F42" w:rsidRPr="008D150E">
        <w:rPr>
          <w:rFonts w:ascii="Times New Roman" w:eastAsia="Calibri" w:hAnsi="Times New Roman" w:cs="Times New Roman"/>
          <w:lang w:val="ro-RO"/>
        </w:rPr>
        <w:t>;</w:t>
      </w:r>
      <w:r w:rsidRPr="008D150E">
        <w:rPr>
          <w:rFonts w:ascii="Times New Roman" w:eastAsia="Calibri" w:hAnsi="Times New Roman" w:cs="Times New Roman"/>
          <w:lang w:val="ro-RO"/>
        </w:rPr>
        <w:t xml:space="preserve">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Gestionează bonurile valorice de combustibil;</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Întocmește fișa activității pentru autoturismele din dotare;</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 xml:space="preserve">Răspunde de asigurarea măsurilor </w:t>
      </w:r>
      <w:proofErr w:type="spellStart"/>
      <w:r w:rsidRPr="008D150E">
        <w:rPr>
          <w:rFonts w:ascii="Times New Roman" w:eastAsia="Calibri" w:hAnsi="Times New Roman" w:cs="Times New Roman"/>
          <w:lang w:val="ro-RO"/>
        </w:rPr>
        <w:t>tehnico</w:t>
      </w:r>
      <w:proofErr w:type="spellEnd"/>
      <w:r w:rsidRPr="008D150E">
        <w:rPr>
          <w:rFonts w:ascii="Times New Roman" w:eastAsia="Calibri" w:hAnsi="Times New Roman" w:cs="Times New Roman"/>
          <w:lang w:val="ro-RO"/>
        </w:rPr>
        <w:t>-organizatorice pentru desfășurarea alegerilor</w:t>
      </w:r>
      <w:r w:rsidR="004C2F42" w:rsidRPr="008D150E">
        <w:rPr>
          <w:rFonts w:ascii="Times New Roman" w:eastAsia="Calibri" w:hAnsi="Times New Roman" w:cs="Times New Roman"/>
          <w:lang w:val="ro-RO"/>
        </w:rPr>
        <w:t xml:space="preserve"> și a </w:t>
      </w:r>
      <w:r w:rsidRPr="008D150E">
        <w:rPr>
          <w:rFonts w:ascii="Times New Roman" w:eastAsia="Calibri" w:hAnsi="Times New Roman" w:cs="Times New Roman"/>
          <w:lang w:val="ro-RO"/>
        </w:rPr>
        <w:t>referendumurilor</w:t>
      </w:r>
      <w:r w:rsidR="004C2F42" w:rsidRPr="008D150E">
        <w:rPr>
          <w:rFonts w:ascii="Times New Roman" w:eastAsia="Calibri" w:hAnsi="Times New Roman" w:cs="Times New Roman"/>
          <w:lang w:val="ro-RO"/>
        </w:rPr>
        <w:t>;</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Răspunde de asigurarea iluminatului festiv și a tuturor celor necesare desfășurării în bune condiții a evenimentelor desfășurate în municipiu (sărbători de iarnă, pascale, festivaluri, spectacole, etc)</w:t>
      </w:r>
      <w:r w:rsidR="004C2F42" w:rsidRPr="008D150E">
        <w:rPr>
          <w:rFonts w:ascii="Times New Roman" w:eastAsia="Calibri" w:hAnsi="Times New Roman" w:cs="Times New Roman"/>
          <w:lang w:val="ro-RO"/>
        </w:rPr>
        <w:t xml:space="preserve"> ;</w:t>
      </w:r>
    </w:p>
    <w:p w:rsidR="008260BA" w:rsidRPr="008D150E" w:rsidRDefault="008260BA" w:rsidP="008D150E">
      <w:pPr>
        <w:pStyle w:val="bodytext"/>
        <w:numPr>
          <w:ilvl w:val="0"/>
          <w:numId w:val="9"/>
        </w:numPr>
        <w:spacing w:before="0" w:beforeAutospacing="0" w:after="0" w:afterAutospacing="0" w:line="276" w:lineRule="auto"/>
        <w:jc w:val="both"/>
        <w:rPr>
          <w:rFonts w:ascii="Times New Roman" w:eastAsia="Calibri" w:hAnsi="Times New Roman" w:cs="Times New Roman"/>
          <w:lang w:val="ro-RO"/>
        </w:rPr>
      </w:pPr>
      <w:r w:rsidRPr="008D150E">
        <w:rPr>
          <w:rFonts w:ascii="Times New Roman" w:eastAsia="Calibri" w:hAnsi="Times New Roman" w:cs="Times New Roman"/>
          <w:lang w:val="ro-RO"/>
        </w:rPr>
        <w:t>Asigură efectuare lucrărilor de reparații la bunurile proprietatea municipiului (mobilier stradal, împrejmuiri, semne de circulație, panouri avertizoare, etc.)</w:t>
      </w:r>
      <w:r w:rsidR="004C2F42" w:rsidRPr="008D150E">
        <w:rPr>
          <w:rFonts w:ascii="Times New Roman" w:eastAsia="Calibri" w:hAnsi="Times New Roman" w:cs="Times New Roman"/>
          <w:lang w:val="ro-RO"/>
        </w:rPr>
        <w:t>.</w:t>
      </w:r>
    </w:p>
    <w:p w:rsidR="00AF6BB7" w:rsidRPr="008D150E" w:rsidRDefault="008260BA" w:rsidP="008D150E">
      <w:pPr>
        <w:pStyle w:val="bodytext"/>
        <w:spacing w:before="0" w:beforeAutospacing="0" w:after="0" w:afterAutospacing="0" w:line="276" w:lineRule="auto"/>
        <w:jc w:val="both"/>
        <w:rPr>
          <w:rFonts w:ascii="Times New Roman" w:eastAsia="Calibri" w:hAnsi="Times New Roman" w:cs="Times New Roman"/>
          <w:b/>
          <w:lang w:val="ro-RO"/>
        </w:rPr>
      </w:pPr>
      <w:r w:rsidRPr="008D150E">
        <w:rPr>
          <w:rFonts w:ascii="Times New Roman" w:eastAsia="Calibri" w:hAnsi="Times New Roman" w:cs="Times New Roman"/>
          <w:b/>
          <w:lang w:val="ro-RO"/>
        </w:rPr>
        <w:t xml:space="preserve">        </w:t>
      </w:r>
    </w:p>
    <w:p w:rsidR="00A23ED0" w:rsidRDefault="00A23ED0" w:rsidP="008D150E">
      <w:pPr>
        <w:pStyle w:val="bodytext"/>
        <w:spacing w:before="0" w:beforeAutospacing="0" w:after="0" w:afterAutospacing="0" w:line="276" w:lineRule="auto"/>
        <w:jc w:val="both"/>
        <w:rPr>
          <w:rFonts w:ascii="Times New Roman" w:eastAsia="Calibri" w:hAnsi="Times New Roman" w:cs="Times New Roman"/>
          <w:b/>
          <w:lang w:val="ro-RO"/>
        </w:rPr>
      </w:pPr>
    </w:p>
    <w:p w:rsidR="008260BA" w:rsidRPr="008D150E" w:rsidRDefault="00DF30A7" w:rsidP="008D150E">
      <w:pPr>
        <w:pStyle w:val="bodytext"/>
        <w:spacing w:before="0" w:beforeAutospacing="0" w:after="0" w:afterAutospacing="0" w:line="276" w:lineRule="auto"/>
        <w:jc w:val="both"/>
        <w:rPr>
          <w:rFonts w:ascii="Times New Roman" w:eastAsia="Calibri" w:hAnsi="Times New Roman" w:cs="Times New Roman"/>
          <w:b/>
          <w:lang w:val="ro-RO"/>
        </w:rPr>
      </w:pPr>
      <w:r>
        <w:rPr>
          <w:rFonts w:ascii="Times New Roman" w:eastAsia="Calibri" w:hAnsi="Times New Roman" w:cs="Times New Roman"/>
          <w:b/>
          <w:lang w:val="ro-RO"/>
        </w:rPr>
        <w:lastRenderedPageBreak/>
        <w:t>COMPARTIM</w:t>
      </w:r>
      <w:r w:rsidR="003F3E39">
        <w:rPr>
          <w:rFonts w:ascii="Times New Roman" w:eastAsia="Calibri" w:hAnsi="Times New Roman" w:cs="Times New Roman"/>
          <w:b/>
          <w:lang w:val="ro-RO"/>
        </w:rPr>
        <w:t>E</w:t>
      </w:r>
      <w:r>
        <w:rPr>
          <w:rFonts w:ascii="Times New Roman" w:eastAsia="Calibri" w:hAnsi="Times New Roman" w:cs="Times New Roman"/>
          <w:b/>
          <w:lang w:val="ro-RO"/>
        </w:rPr>
        <w:t>NT MANAGEMENTUL PROIECTELOR</w:t>
      </w:r>
    </w:p>
    <w:p w:rsidR="008260BA" w:rsidRPr="008D150E" w:rsidRDefault="008260BA" w:rsidP="008D150E">
      <w:pPr>
        <w:spacing w:line="276" w:lineRule="auto"/>
        <w:jc w:val="both"/>
        <w:rPr>
          <w:rFonts w:ascii="Times New Roman" w:hAnsi="Times New Roman" w:cs="Times New Roman"/>
          <w:sz w:val="24"/>
          <w:szCs w:val="24"/>
        </w:rPr>
      </w:pPr>
      <w:r w:rsidRPr="008D150E">
        <w:rPr>
          <w:rFonts w:ascii="Times New Roman" w:hAnsi="Times New Roman" w:cs="Times New Roman"/>
          <w:sz w:val="24"/>
          <w:szCs w:val="24"/>
        </w:rPr>
        <w:t xml:space="preserve">Compartiment subordonat </w:t>
      </w:r>
      <w:r w:rsidR="00AF6BB7">
        <w:rPr>
          <w:rFonts w:ascii="Times New Roman" w:hAnsi="Times New Roman" w:cs="Times New Roman"/>
          <w:sz w:val="24"/>
          <w:szCs w:val="24"/>
        </w:rPr>
        <w:t>D</w:t>
      </w:r>
      <w:r w:rsidRPr="008D150E">
        <w:rPr>
          <w:rFonts w:ascii="Times New Roman" w:hAnsi="Times New Roman" w:cs="Times New Roman"/>
          <w:sz w:val="24"/>
          <w:szCs w:val="24"/>
        </w:rPr>
        <w:t>irectorului executiv adjunct.</w:t>
      </w:r>
    </w:p>
    <w:p w:rsidR="008260BA" w:rsidRPr="008D150E" w:rsidRDefault="008260BA" w:rsidP="008D150E">
      <w:pPr>
        <w:autoSpaceDE w:val="0"/>
        <w:adjustRightInd w:val="0"/>
        <w:spacing w:after="0" w:line="276" w:lineRule="auto"/>
        <w:jc w:val="both"/>
        <w:rPr>
          <w:rFonts w:ascii="Times New Roman" w:hAnsi="Times New Roman" w:cs="Times New Roman"/>
          <w:sz w:val="24"/>
          <w:szCs w:val="24"/>
        </w:rPr>
      </w:pPr>
      <w:r w:rsidRPr="008D150E">
        <w:rPr>
          <w:rFonts w:ascii="Times New Roman" w:hAnsi="Times New Roman" w:cs="Times New Roman"/>
          <w:b/>
          <w:bCs/>
          <w:sz w:val="24"/>
          <w:szCs w:val="24"/>
        </w:rPr>
        <w:t>Art.</w:t>
      </w:r>
      <w:r w:rsidR="00254723" w:rsidRPr="008D150E">
        <w:rPr>
          <w:rFonts w:ascii="Times New Roman" w:hAnsi="Times New Roman" w:cs="Times New Roman"/>
          <w:b/>
          <w:bCs/>
          <w:sz w:val="24"/>
          <w:szCs w:val="24"/>
        </w:rPr>
        <w:t>69</w:t>
      </w:r>
      <w:r w:rsidRPr="008D150E">
        <w:rPr>
          <w:rFonts w:ascii="Times New Roman" w:hAnsi="Times New Roman" w:cs="Times New Roman"/>
          <w:b/>
          <w:bCs/>
          <w:sz w:val="24"/>
          <w:szCs w:val="24"/>
        </w:rPr>
        <w:t xml:space="preserve">. Obiectivele generale sunt reprezentate de </w:t>
      </w:r>
      <w:r w:rsidRPr="008D150E">
        <w:rPr>
          <w:rFonts w:ascii="Times New Roman" w:hAnsi="Times New Roman" w:cs="Times New Roman"/>
          <w:sz w:val="24"/>
          <w:szCs w:val="24"/>
        </w:rPr>
        <w:t xml:space="preserve">inițierea și implementarea proiectelor </w:t>
      </w:r>
      <w:r w:rsidRPr="008D150E">
        <w:rPr>
          <w:rFonts w:ascii="Times New Roman" w:eastAsia="ArialOOEnc" w:hAnsi="Times New Roman" w:cs="Times New Roman"/>
          <w:sz w:val="24"/>
          <w:szCs w:val="24"/>
        </w:rPr>
        <w:t xml:space="preserve">cu finanțare europeană </w:t>
      </w:r>
      <w:r w:rsidR="00CA3C5D" w:rsidRPr="008D150E">
        <w:rPr>
          <w:rFonts w:ascii="Times New Roman" w:eastAsia="ArialOOEnc" w:hAnsi="Times New Roman" w:cs="Times New Roman"/>
          <w:sz w:val="24"/>
          <w:szCs w:val="24"/>
        </w:rPr>
        <w:t>și</w:t>
      </w:r>
      <w:r w:rsidRPr="008D150E">
        <w:rPr>
          <w:rFonts w:ascii="Times New Roman" w:eastAsia="ArialOOEnc" w:hAnsi="Times New Roman" w:cs="Times New Roman"/>
          <w:sz w:val="24"/>
          <w:szCs w:val="24"/>
        </w:rPr>
        <w:t xml:space="preserve"> alte fonduri internaționale, utilizând strategiile </w:t>
      </w:r>
      <w:r w:rsidRPr="008D150E">
        <w:rPr>
          <w:rFonts w:ascii="Times New Roman" w:hAnsi="Times New Roman" w:cs="Times New Roman"/>
          <w:sz w:val="24"/>
          <w:szCs w:val="24"/>
        </w:rPr>
        <w:t xml:space="preserve">managementului de proiect, precum și </w:t>
      </w:r>
      <w:r w:rsidRPr="008D150E">
        <w:rPr>
          <w:rFonts w:ascii="Times New Roman" w:eastAsia="ArialOOEnc" w:hAnsi="Times New Roman" w:cs="Times New Roman"/>
          <w:sz w:val="24"/>
          <w:szCs w:val="24"/>
        </w:rPr>
        <w:t xml:space="preserve">gestionarea proiectelor cu finanțare internațională </w:t>
      </w:r>
      <w:r w:rsidRPr="008D150E">
        <w:rPr>
          <w:rFonts w:ascii="Times New Roman" w:hAnsi="Times New Roman" w:cs="Times New Roman"/>
          <w:sz w:val="24"/>
          <w:szCs w:val="24"/>
        </w:rPr>
        <w:t>derulate de municipiului Câmpulung Moldovenesc</w:t>
      </w:r>
      <w:r w:rsidR="004C2F42" w:rsidRPr="008D150E">
        <w:rPr>
          <w:rFonts w:ascii="Times New Roman" w:hAnsi="Times New Roman" w:cs="Times New Roman"/>
          <w:sz w:val="24"/>
          <w:szCs w:val="24"/>
        </w:rPr>
        <w:t>.</w:t>
      </w:r>
    </w:p>
    <w:p w:rsidR="008260BA" w:rsidRPr="008D150E" w:rsidRDefault="008260BA" w:rsidP="008D150E">
      <w:pPr>
        <w:pStyle w:val="Listparagraf"/>
        <w:autoSpaceDE w:val="0"/>
        <w:adjustRightInd w:val="0"/>
        <w:spacing w:after="0" w:line="276" w:lineRule="auto"/>
        <w:jc w:val="both"/>
        <w:rPr>
          <w:rFonts w:ascii="Times New Roman" w:hAnsi="Times New Roman"/>
          <w:sz w:val="24"/>
          <w:szCs w:val="24"/>
        </w:rPr>
      </w:pPr>
    </w:p>
    <w:p w:rsidR="008260BA" w:rsidRPr="008D150E" w:rsidRDefault="008260BA" w:rsidP="008D150E">
      <w:pPr>
        <w:autoSpaceDE w:val="0"/>
        <w:adjustRightInd w:val="0"/>
        <w:spacing w:after="0" w:line="276" w:lineRule="auto"/>
        <w:jc w:val="both"/>
        <w:rPr>
          <w:rFonts w:ascii="Times New Roman" w:hAnsi="Times New Roman" w:cs="Times New Roman"/>
          <w:b/>
          <w:bCs/>
          <w:sz w:val="24"/>
          <w:szCs w:val="24"/>
        </w:rPr>
      </w:pPr>
      <w:r w:rsidRPr="008D150E">
        <w:rPr>
          <w:rFonts w:ascii="Times New Roman" w:hAnsi="Times New Roman" w:cs="Times New Roman"/>
          <w:b/>
          <w:bCs/>
          <w:sz w:val="24"/>
          <w:szCs w:val="24"/>
        </w:rPr>
        <w:t>Art.</w:t>
      </w:r>
      <w:r w:rsidR="00254723" w:rsidRPr="008D150E">
        <w:rPr>
          <w:rFonts w:ascii="Times New Roman" w:hAnsi="Times New Roman" w:cs="Times New Roman"/>
          <w:b/>
          <w:bCs/>
          <w:sz w:val="24"/>
          <w:szCs w:val="24"/>
        </w:rPr>
        <w:t>70</w:t>
      </w:r>
      <w:r w:rsidRPr="008D150E">
        <w:rPr>
          <w:rFonts w:ascii="Times New Roman" w:hAnsi="Times New Roman" w:cs="Times New Roman"/>
          <w:b/>
          <w:bCs/>
          <w:sz w:val="24"/>
          <w:szCs w:val="24"/>
        </w:rPr>
        <w:t xml:space="preserve">. </w:t>
      </w:r>
      <w:r w:rsidRPr="008D150E">
        <w:rPr>
          <w:rFonts w:ascii="Times New Roman" w:hAnsi="Times New Roman" w:cs="Times New Roman"/>
          <w:bCs/>
          <w:sz w:val="24"/>
          <w:szCs w:val="24"/>
        </w:rPr>
        <w:t>Cu următoarele</w:t>
      </w:r>
      <w:r w:rsidRPr="008D150E">
        <w:rPr>
          <w:rFonts w:ascii="Times New Roman" w:hAnsi="Times New Roman" w:cs="Times New Roman"/>
          <w:b/>
          <w:bCs/>
          <w:sz w:val="24"/>
          <w:szCs w:val="24"/>
        </w:rPr>
        <w:t xml:space="preserve"> obiective specifice:</w:t>
      </w:r>
    </w:p>
    <w:p w:rsidR="008260BA" w:rsidRPr="008D150E" w:rsidRDefault="00D00F9A" w:rsidP="008D150E">
      <w:pPr>
        <w:pStyle w:val="Listparagraf"/>
        <w:numPr>
          <w:ilvl w:val="0"/>
          <w:numId w:val="9"/>
        </w:numPr>
        <w:autoSpaceDE w:val="0"/>
        <w:adjustRightInd w:val="0"/>
        <w:spacing w:after="0" w:line="276" w:lineRule="auto"/>
        <w:jc w:val="both"/>
        <w:rPr>
          <w:rFonts w:ascii="Times New Roman" w:eastAsia="ArialOOEnc" w:hAnsi="Times New Roman"/>
          <w:sz w:val="24"/>
          <w:szCs w:val="24"/>
        </w:rPr>
      </w:pPr>
      <w:r w:rsidRPr="008D150E">
        <w:rPr>
          <w:rFonts w:ascii="Times New Roman" w:eastAsia="ArialOOEnc" w:hAnsi="Times New Roman"/>
          <w:sz w:val="24"/>
          <w:szCs w:val="24"/>
        </w:rPr>
        <w:t>atragerea</w:t>
      </w:r>
      <w:r w:rsidR="008260BA" w:rsidRPr="008D150E">
        <w:rPr>
          <w:rFonts w:ascii="Times New Roman" w:eastAsia="ArialOOEnc" w:hAnsi="Times New Roman"/>
          <w:sz w:val="24"/>
          <w:szCs w:val="24"/>
        </w:rPr>
        <w:t xml:space="preserve"> de surse externe de </w:t>
      </w:r>
      <w:r w:rsidRPr="008D150E">
        <w:rPr>
          <w:rFonts w:ascii="Times New Roman" w:eastAsia="ArialOOEnc" w:hAnsi="Times New Roman"/>
          <w:sz w:val="24"/>
          <w:szCs w:val="24"/>
        </w:rPr>
        <w:t>finanțare</w:t>
      </w:r>
      <w:r w:rsidR="008260BA" w:rsidRPr="008D150E">
        <w:rPr>
          <w:rFonts w:ascii="Times New Roman" w:eastAsia="ArialOOEnc" w:hAnsi="Times New Roman"/>
          <w:sz w:val="24"/>
          <w:szCs w:val="24"/>
        </w:rPr>
        <w:t xml:space="preserve"> pentru </w:t>
      </w:r>
      <w:r w:rsidRPr="008D150E">
        <w:rPr>
          <w:rFonts w:ascii="Times New Roman" w:eastAsia="ArialOOEnc" w:hAnsi="Times New Roman"/>
          <w:sz w:val="24"/>
          <w:szCs w:val="24"/>
        </w:rPr>
        <w:t>susținerea</w:t>
      </w:r>
      <w:r w:rsidR="008260BA" w:rsidRPr="008D150E">
        <w:rPr>
          <w:rFonts w:ascii="Times New Roman" w:eastAsia="ArialOOEnc" w:hAnsi="Times New Roman"/>
          <w:sz w:val="24"/>
          <w:szCs w:val="24"/>
        </w:rPr>
        <w:t xml:space="preserve"> programelor </w:t>
      </w:r>
      <w:r w:rsidRPr="008D150E">
        <w:rPr>
          <w:rFonts w:ascii="Times New Roman" w:eastAsia="ArialOOEnc" w:hAnsi="Times New Roman"/>
          <w:sz w:val="24"/>
          <w:szCs w:val="24"/>
        </w:rPr>
        <w:t>și</w:t>
      </w:r>
      <w:r w:rsidR="008260BA" w:rsidRPr="008D150E">
        <w:rPr>
          <w:rFonts w:ascii="Times New Roman" w:eastAsia="ArialOOEnc" w:hAnsi="Times New Roman"/>
          <w:sz w:val="24"/>
          <w:szCs w:val="24"/>
        </w:rPr>
        <w:t xml:space="preserve"> proiectelor pe obiective</w:t>
      </w:r>
      <w:r w:rsidR="004C2F42" w:rsidRPr="008D150E">
        <w:rPr>
          <w:rFonts w:ascii="Times New Roman" w:eastAsia="ArialOOEnc" w:hAnsi="Times New Roman"/>
          <w:sz w:val="24"/>
          <w:szCs w:val="24"/>
        </w:rPr>
        <w:t>,</w:t>
      </w:r>
      <w:r w:rsidR="008260BA" w:rsidRPr="008D150E">
        <w:rPr>
          <w:rFonts w:ascii="Times New Roman" w:eastAsia="ArialOOEnc" w:hAnsi="Times New Roman"/>
          <w:sz w:val="24"/>
          <w:szCs w:val="24"/>
        </w:rPr>
        <w:t xml:space="preserve"> din proprietatea </w:t>
      </w:r>
      <w:r w:rsidRPr="008D150E">
        <w:rPr>
          <w:rFonts w:ascii="Times New Roman" w:eastAsia="ArialOOEnc" w:hAnsi="Times New Roman"/>
          <w:sz w:val="24"/>
          <w:szCs w:val="24"/>
        </w:rPr>
        <w:t>și</w:t>
      </w:r>
      <w:r w:rsidR="008260BA" w:rsidRPr="008D150E">
        <w:rPr>
          <w:rFonts w:ascii="Times New Roman" w:eastAsia="ArialOOEnc" w:hAnsi="Times New Roman"/>
          <w:sz w:val="24"/>
          <w:szCs w:val="24"/>
        </w:rPr>
        <w:t xml:space="preserve"> administrarea Municipiului </w:t>
      </w:r>
      <w:r w:rsidR="008260BA" w:rsidRPr="008D150E">
        <w:rPr>
          <w:rFonts w:ascii="Times New Roman" w:hAnsi="Times New Roman"/>
          <w:sz w:val="24"/>
          <w:szCs w:val="24"/>
        </w:rPr>
        <w:t>Câmpulung Moldovenesc;</w:t>
      </w:r>
    </w:p>
    <w:p w:rsidR="008260BA" w:rsidRPr="008D150E" w:rsidRDefault="008260BA" w:rsidP="008D150E">
      <w:pPr>
        <w:pStyle w:val="Listparagraf"/>
        <w:numPr>
          <w:ilvl w:val="0"/>
          <w:numId w:val="9"/>
        </w:numPr>
        <w:autoSpaceDE w:val="0"/>
        <w:adjustRightInd w:val="0"/>
        <w:spacing w:after="0" w:line="276" w:lineRule="auto"/>
        <w:jc w:val="both"/>
        <w:rPr>
          <w:rFonts w:ascii="Times New Roman" w:eastAsia="ArialOOEnc" w:hAnsi="Times New Roman"/>
          <w:sz w:val="24"/>
          <w:szCs w:val="24"/>
        </w:rPr>
      </w:pPr>
      <w:r w:rsidRPr="008D150E">
        <w:rPr>
          <w:rFonts w:ascii="Times New Roman" w:eastAsia="ArialOOEnc" w:hAnsi="Times New Roman"/>
          <w:sz w:val="24"/>
          <w:szCs w:val="24"/>
        </w:rPr>
        <w:t>propunerea și realizarea proiectelor în domeniul infrastructurii;</w:t>
      </w:r>
    </w:p>
    <w:p w:rsidR="008260BA" w:rsidRPr="008D150E" w:rsidRDefault="008260BA" w:rsidP="008D150E">
      <w:pPr>
        <w:pStyle w:val="Listparagraf"/>
        <w:numPr>
          <w:ilvl w:val="0"/>
          <w:numId w:val="9"/>
        </w:numPr>
        <w:autoSpaceDE w:val="0"/>
        <w:adjustRightInd w:val="0"/>
        <w:spacing w:after="0" w:line="276" w:lineRule="auto"/>
        <w:jc w:val="both"/>
        <w:rPr>
          <w:rFonts w:ascii="Times New Roman" w:eastAsia="ArialOOEnc" w:hAnsi="Times New Roman"/>
          <w:sz w:val="24"/>
          <w:szCs w:val="24"/>
        </w:rPr>
      </w:pPr>
      <w:r w:rsidRPr="008D150E">
        <w:rPr>
          <w:rFonts w:ascii="Times New Roman" w:eastAsia="ArialOOEnc" w:hAnsi="Times New Roman"/>
          <w:sz w:val="24"/>
          <w:szCs w:val="24"/>
        </w:rPr>
        <w:t>stabilirea relațiilor de parteneriat în vederea absorbției fondurilor structurale;</w:t>
      </w:r>
    </w:p>
    <w:p w:rsidR="008260BA" w:rsidRPr="008D150E" w:rsidRDefault="008260BA" w:rsidP="008D150E">
      <w:pPr>
        <w:pStyle w:val="Listparagraf"/>
        <w:numPr>
          <w:ilvl w:val="0"/>
          <w:numId w:val="9"/>
        </w:numPr>
        <w:autoSpaceDE w:val="0"/>
        <w:adjustRightInd w:val="0"/>
        <w:spacing w:after="0" w:line="276" w:lineRule="auto"/>
        <w:jc w:val="both"/>
        <w:rPr>
          <w:rFonts w:ascii="Times New Roman" w:eastAsia="ArialOOEnc" w:hAnsi="Times New Roman"/>
          <w:sz w:val="24"/>
          <w:szCs w:val="24"/>
        </w:rPr>
      </w:pPr>
      <w:r w:rsidRPr="008D150E">
        <w:rPr>
          <w:rFonts w:ascii="Times New Roman" w:eastAsia="ArialOOEnc" w:hAnsi="Times New Roman"/>
          <w:sz w:val="24"/>
          <w:szCs w:val="24"/>
        </w:rPr>
        <w:t xml:space="preserve">coordonarea și implementare fondurilor structurale atrase de către </w:t>
      </w:r>
      <w:r w:rsidRPr="008D150E">
        <w:rPr>
          <w:rFonts w:ascii="Times New Roman" w:hAnsi="Times New Roman"/>
          <w:sz w:val="24"/>
          <w:szCs w:val="24"/>
        </w:rPr>
        <w:t>municipalitatea Câmpulung Moldovenesc;</w:t>
      </w:r>
    </w:p>
    <w:p w:rsidR="008260BA" w:rsidRPr="008D150E" w:rsidRDefault="008260BA" w:rsidP="008D150E">
      <w:pPr>
        <w:pStyle w:val="Listparagraf"/>
        <w:numPr>
          <w:ilvl w:val="0"/>
          <w:numId w:val="9"/>
        </w:numPr>
        <w:autoSpaceDE w:val="0"/>
        <w:adjustRightInd w:val="0"/>
        <w:spacing w:after="0" w:line="276" w:lineRule="auto"/>
        <w:jc w:val="both"/>
        <w:rPr>
          <w:rFonts w:ascii="Times New Roman" w:eastAsia="ArialOOEnc" w:hAnsi="Times New Roman"/>
          <w:sz w:val="24"/>
          <w:szCs w:val="24"/>
        </w:rPr>
      </w:pPr>
      <w:r w:rsidRPr="008D150E">
        <w:rPr>
          <w:rFonts w:ascii="Times New Roman" w:eastAsia="ArialOOEnc" w:hAnsi="Times New Roman"/>
          <w:sz w:val="24"/>
          <w:szCs w:val="24"/>
        </w:rPr>
        <w:t>pregătire documentelor necesare evaluării proiectelor depuse;</w:t>
      </w:r>
    </w:p>
    <w:p w:rsidR="008260BA" w:rsidRPr="008D150E" w:rsidRDefault="008260BA" w:rsidP="008D150E">
      <w:pPr>
        <w:pStyle w:val="Listparagraf"/>
        <w:numPr>
          <w:ilvl w:val="0"/>
          <w:numId w:val="9"/>
        </w:numPr>
        <w:autoSpaceDE w:val="0"/>
        <w:adjustRightInd w:val="0"/>
        <w:spacing w:after="0" w:line="276" w:lineRule="auto"/>
        <w:jc w:val="both"/>
        <w:rPr>
          <w:rFonts w:ascii="Times New Roman" w:eastAsia="ArialOOEnc" w:hAnsi="Times New Roman"/>
          <w:sz w:val="24"/>
          <w:szCs w:val="24"/>
        </w:rPr>
      </w:pPr>
      <w:r w:rsidRPr="008D150E">
        <w:rPr>
          <w:rFonts w:ascii="Times New Roman" w:eastAsia="ArialOOEnc" w:hAnsi="Times New Roman"/>
          <w:sz w:val="24"/>
          <w:szCs w:val="24"/>
        </w:rPr>
        <w:t>urmărirea implementării proiectelor și evaluarea rezultatelor;</w:t>
      </w:r>
    </w:p>
    <w:p w:rsidR="008260BA" w:rsidRPr="008D150E" w:rsidRDefault="008260BA" w:rsidP="008D150E">
      <w:pPr>
        <w:pStyle w:val="Listparagraf"/>
        <w:numPr>
          <w:ilvl w:val="0"/>
          <w:numId w:val="9"/>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raportarea stadiului de implementare a proiectelor;</w:t>
      </w:r>
    </w:p>
    <w:p w:rsidR="008260BA" w:rsidRPr="000E2CA8" w:rsidRDefault="008260BA" w:rsidP="008D150E">
      <w:pPr>
        <w:pStyle w:val="Listparagraf"/>
        <w:numPr>
          <w:ilvl w:val="0"/>
          <w:numId w:val="9"/>
        </w:numPr>
        <w:autoSpaceDE w:val="0"/>
        <w:adjustRightInd w:val="0"/>
        <w:spacing w:after="0" w:line="276" w:lineRule="auto"/>
        <w:jc w:val="both"/>
        <w:rPr>
          <w:rFonts w:ascii="Times New Roman" w:hAnsi="Times New Roman"/>
          <w:sz w:val="24"/>
          <w:szCs w:val="24"/>
        </w:rPr>
      </w:pPr>
      <w:r w:rsidRPr="008D150E">
        <w:rPr>
          <w:rFonts w:ascii="Times New Roman" w:eastAsia="ArialOOEnc" w:hAnsi="Times New Roman"/>
          <w:sz w:val="24"/>
          <w:szCs w:val="24"/>
        </w:rPr>
        <w:t>recepția produselor/serviciilor achiziționate în cadrul contractelor încheiate pe proiecte cu finanțare europeană;</w:t>
      </w:r>
    </w:p>
    <w:p w:rsidR="008260BA" w:rsidRPr="008D150E" w:rsidRDefault="008260BA" w:rsidP="008D150E">
      <w:pPr>
        <w:autoSpaceDE w:val="0"/>
        <w:adjustRightInd w:val="0"/>
        <w:spacing w:after="0" w:line="276" w:lineRule="auto"/>
        <w:jc w:val="both"/>
        <w:rPr>
          <w:rFonts w:ascii="Times New Roman" w:hAnsi="Times New Roman" w:cs="Times New Roman"/>
          <w:sz w:val="24"/>
          <w:szCs w:val="24"/>
        </w:rPr>
      </w:pPr>
    </w:p>
    <w:p w:rsidR="008260BA" w:rsidRPr="008D150E" w:rsidRDefault="008260BA" w:rsidP="008D150E">
      <w:pPr>
        <w:autoSpaceDE w:val="0"/>
        <w:adjustRightInd w:val="0"/>
        <w:spacing w:after="0" w:line="276" w:lineRule="auto"/>
        <w:jc w:val="both"/>
        <w:rPr>
          <w:rFonts w:ascii="Times New Roman" w:hAnsi="Times New Roman" w:cs="Times New Roman"/>
          <w:b/>
          <w:bCs/>
          <w:sz w:val="24"/>
          <w:szCs w:val="24"/>
        </w:rPr>
      </w:pPr>
      <w:r w:rsidRPr="008D150E">
        <w:rPr>
          <w:rFonts w:ascii="Times New Roman" w:hAnsi="Times New Roman" w:cs="Times New Roman"/>
          <w:b/>
          <w:bCs/>
          <w:sz w:val="24"/>
          <w:szCs w:val="24"/>
        </w:rPr>
        <w:t>Art.</w:t>
      </w:r>
      <w:r w:rsidR="00254723" w:rsidRPr="008D150E">
        <w:rPr>
          <w:rFonts w:ascii="Times New Roman" w:hAnsi="Times New Roman" w:cs="Times New Roman"/>
          <w:b/>
          <w:bCs/>
          <w:sz w:val="24"/>
          <w:szCs w:val="24"/>
        </w:rPr>
        <w:t>71</w:t>
      </w:r>
      <w:r w:rsidRPr="008D150E">
        <w:rPr>
          <w:rFonts w:ascii="Times New Roman" w:hAnsi="Times New Roman" w:cs="Times New Roman"/>
          <w:b/>
          <w:bCs/>
          <w:sz w:val="24"/>
          <w:szCs w:val="24"/>
        </w:rPr>
        <w:t>. Atribuțiile compartimentului managementul proiectelor:</w:t>
      </w:r>
    </w:p>
    <w:p w:rsidR="008260BA" w:rsidRPr="008D150E" w:rsidRDefault="008260BA" w:rsidP="0039597E">
      <w:pPr>
        <w:pStyle w:val="Frspaiere"/>
        <w:numPr>
          <w:ilvl w:val="0"/>
          <w:numId w:val="125"/>
        </w:numPr>
        <w:jc w:val="both"/>
        <w:rPr>
          <w:rFonts w:eastAsia="ArialOOEnc"/>
        </w:rPr>
      </w:pPr>
      <w:proofErr w:type="spellStart"/>
      <w:r w:rsidRPr="008D150E">
        <w:rPr>
          <w:rFonts w:eastAsia="ArialOOEnc"/>
        </w:rPr>
        <w:t>propune</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realizează</w:t>
      </w:r>
      <w:proofErr w:type="spellEnd"/>
      <w:r w:rsidRPr="008D150E">
        <w:rPr>
          <w:rFonts w:eastAsia="ArialOOEnc"/>
        </w:rPr>
        <w:t xml:space="preserve"> </w:t>
      </w:r>
      <w:proofErr w:type="spellStart"/>
      <w:r w:rsidRPr="008D150E">
        <w:rPr>
          <w:rFonts w:eastAsia="ArialOOEnc"/>
        </w:rPr>
        <w:t>proiecte</w:t>
      </w:r>
      <w:proofErr w:type="spellEnd"/>
      <w:r w:rsidRPr="008D150E">
        <w:rPr>
          <w:rFonts w:eastAsia="ArialOOEnc"/>
        </w:rPr>
        <w:t xml:space="preserve"> care </w:t>
      </w:r>
      <w:proofErr w:type="spellStart"/>
      <w:r w:rsidRPr="008D150E">
        <w:rPr>
          <w:rFonts w:eastAsia="ArialOOEnc"/>
        </w:rPr>
        <w:t>să</w:t>
      </w:r>
      <w:proofErr w:type="spellEnd"/>
      <w:r w:rsidRPr="008D150E">
        <w:rPr>
          <w:rFonts w:eastAsia="ArialOOEnc"/>
        </w:rPr>
        <w:t xml:space="preserve"> </w:t>
      </w:r>
      <w:proofErr w:type="spellStart"/>
      <w:r w:rsidRPr="008D150E">
        <w:rPr>
          <w:rFonts w:eastAsia="ArialOOEnc"/>
        </w:rPr>
        <w:t>răspundă</w:t>
      </w:r>
      <w:proofErr w:type="spellEnd"/>
      <w:r w:rsidRPr="008D150E">
        <w:rPr>
          <w:rFonts w:eastAsia="ArialOOEnc"/>
        </w:rPr>
        <w:t xml:space="preserve"> </w:t>
      </w:r>
      <w:proofErr w:type="spellStart"/>
      <w:r w:rsidRPr="008D150E">
        <w:rPr>
          <w:rFonts w:eastAsia="ArialOOEnc"/>
        </w:rPr>
        <w:t>necesităților</w:t>
      </w:r>
      <w:proofErr w:type="spellEnd"/>
      <w:r w:rsidRPr="008D150E">
        <w:rPr>
          <w:rFonts w:eastAsia="ArialOOEnc"/>
        </w:rPr>
        <w:t xml:space="preserve"> </w:t>
      </w:r>
      <w:proofErr w:type="spellStart"/>
      <w:r w:rsidRPr="008D150E">
        <w:rPr>
          <w:rFonts w:eastAsia="ArialOOEnc"/>
        </w:rPr>
        <w:t>comunității</w:t>
      </w:r>
      <w:proofErr w:type="spellEnd"/>
      <w:r w:rsidRPr="008D150E">
        <w:rPr>
          <w:rFonts w:eastAsia="ArialOOEnc"/>
        </w:rPr>
        <w:t xml:space="preserve"> locale, </w:t>
      </w:r>
      <w:proofErr w:type="spellStart"/>
      <w:r w:rsidRPr="008D150E">
        <w:rPr>
          <w:rFonts w:eastAsia="ArialOOEnc"/>
        </w:rPr>
        <w:t>urmărind</w:t>
      </w:r>
      <w:proofErr w:type="spellEnd"/>
      <w:r w:rsidRPr="008D150E">
        <w:rPr>
          <w:rFonts w:eastAsia="ArialOOEnc"/>
        </w:rPr>
        <w:t xml:space="preserve"> </w:t>
      </w:r>
      <w:proofErr w:type="spellStart"/>
      <w:r w:rsidRPr="008D150E">
        <w:rPr>
          <w:rFonts w:eastAsia="ArialOOEnc"/>
        </w:rPr>
        <w:t>implementarea</w:t>
      </w:r>
      <w:proofErr w:type="spellEnd"/>
      <w:r w:rsidRPr="008D150E">
        <w:rPr>
          <w:rFonts w:eastAsia="ArialOOEnc"/>
        </w:rPr>
        <w:t xml:space="preserve"> </w:t>
      </w:r>
      <w:proofErr w:type="spellStart"/>
      <w:r w:rsidRPr="008D150E">
        <w:rPr>
          <w:rFonts w:eastAsia="ArialOOEnc"/>
        </w:rPr>
        <w:t>proiectelor</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evaluarea</w:t>
      </w:r>
      <w:proofErr w:type="spellEnd"/>
      <w:r w:rsidRPr="008D150E">
        <w:rPr>
          <w:rFonts w:eastAsia="ArialOOEnc"/>
        </w:rPr>
        <w:t xml:space="preserve"> </w:t>
      </w:r>
      <w:proofErr w:type="spellStart"/>
      <w:r w:rsidRPr="008D150E">
        <w:rPr>
          <w:rFonts w:eastAsia="ArialOOEnc"/>
        </w:rPr>
        <w:t>rezultatelor</w:t>
      </w:r>
      <w:proofErr w:type="spellEnd"/>
      <w:r w:rsidRPr="008D150E">
        <w:rPr>
          <w:rFonts w:eastAsia="ArialOOEnc"/>
        </w:rPr>
        <w:t>;</w:t>
      </w:r>
    </w:p>
    <w:p w:rsidR="008260BA" w:rsidRPr="008D150E" w:rsidRDefault="008260BA" w:rsidP="0039597E">
      <w:pPr>
        <w:pStyle w:val="Frspaiere"/>
        <w:numPr>
          <w:ilvl w:val="0"/>
          <w:numId w:val="125"/>
        </w:numPr>
        <w:jc w:val="both"/>
        <w:rPr>
          <w:rFonts w:eastAsia="ArialOOEnc"/>
        </w:rPr>
      </w:pPr>
      <w:proofErr w:type="spellStart"/>
      <w:r w:rsidRPr="008D150E">
        <w:rPr>
          <w:rFonts w:eastAsia="ArialOOEnc"/>
        </w:rPr>
        <w:t>stabilește</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întreține</w:t>
      </w:r>
      <w:proofErr w:type="spellEnd"/>
      <w:r w:rsidRPr="008D150E">
        <w:rPr>
          <w:rFonts w:eastAsia="ArialOOEnc"/>
        </w:rPr>
        <w:t xml:space="preserve"> </w:t>
      </w:r>
      <w:proofErr w:type="spellStart"/>
      <w:r w:rsidRPr="008D150E">
        <w:rPr>
          <w:rFonts w:eastAsia="ArialOOEnc"/>
        </w:rPr>
        <w:t>relații</w:t>
      </w:r>
      <w:proofErr w:type="spellEnd"/>
      <w:r w:rsidRPr="008D150E">
        <w:rPr>
          <w:rFonts w:eastAsia="ArialOOEnc"/>
        </w:rPr>
        <w:t xml:space="preserve"> de </w:t>
      </w:r>
      <w:proofErr w:type="spellStart"/>
      <w:r w:rsidRPr="008D150E">
        <w:rPr>
          <w:rFonts w:eastAsia="ArialOOEnc"/>
        </w:rPr>
        <w:t>parteneriat</w:t>
      </w:r>
      <w:proofErr w:type="spellEnd"/>
      <w:r w:rsidRPr="008D150E">
        <w:rPr>
          <w:rFonts w:eastAsia="ArialOOEnc"/>
        </w:rPr>
        <w:t>/</w:t>
      </w:r>
      <w:proofErr w:type="spellStart"/>
      <w:r w:rsidRPr="008D150E">
        <w:rPr>
          <w:rFonts w:eastAsia="ArialOOEnc"/>
        </w:rPr>
        <w:t>servici</w:t>
      </w:r>
      <w:r w:rsidR="00615A6F" w:rsidRPr="008D150E">
        <w:rPr>
          <w:rFonts w:eastAsia="ArialOOEnc"/>
        </w:rPr>
        <w:t>i</w:t>
      </w:r>
      <w:proofErr w:type="spellEnd"/>
      <w:r w:rsidRPr="008D150E">
        <w:rPr>
          <w:rFonts w:eastAsia="ArialOOEnc"/>
        </w:rPr>
        <w:t xml:space="preserve"> cu </w:t>
      </w:r>
      <w:proofErr w:type="spellStart"/>
      <w:r w:rsidRPr="008D150E">
        <w:rPr>
          <w:rFonts w:eastAsia="ArialOOEnc"/>
        </w:rPr>
        <w:t>organizații</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instituții</w:t>
      </w:r>
      <w:proofErr w:type="spellEnd"/>
      <w:r w:rsidRPr="008D150E">
        <w:rPr>
          <w:rFonts w:eastAsia="ArialOOEnc"/>
        </w:rPr>
        <w:t xml:space="preserve"> locale, </w:t>
      </w:r>
      <w:proofErr w:type="spellStart"/>
      <w:r w:rsidRPr="008D150E">
        <w:rPr>
          <w:rFonts w:eastAsia="ArialOOEnc"/>
        </w:rPr>
        <w:t>naționale</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internaționale</w:t>
      </w:r>
      <w:proofErr w:type="spellEnd"/>
      <w:r w:rsidRPr="008D150E">
        <w:rPr>
          <w:rFonts w:eastAsia="ArialOOEnc"/>
        </w:rPr>
        <w:t xml:space="preserve"> </w:t>
      </w:r>
      <w:proofErr w:type="spellStart"/>
      <w:r w:rsidRPr="008D150E">
        <w:rPr>
          <w:rFonts w:eastAsia="ArialOOEnc"/>
        </w:rPr>
        <w:t>în</w:t>
      </w:r>
      <w:proofErr w:type="spellEnd"/>
      <w:r w:rsidRPr="008D150E">
        <w:rPr>
          <w:rFonts w:eastAsia="ArialOOEnc"/>
        </w:rPr>
        <w:t xml:space="preserve"> </w:t>
      </w:r>
      <w:proofErr w:type="spellStart"/>
      <w:r w:rsidRPr="008D150E">
        <w:rPr>
          <w:rFonts w:eastAsia="ArialOOEnc"/>
        </w:rPr>
        <w:t>vederea</w:t>
      </w:r>
      <w:proofErr w:type="spellEnd"/>
      <w:r w:rsidRPr="008D150E">
        <w:rPr>
          <w:rFonts w:eastAsia="ArialOOEnc"/>
        </w:rPr>
        <w:t xml:space="preserve"> </w:t>
      </w:r>
      <w:proofErr w:type="spellStart"/>
      <w:r w:rsidRPr="008D150E">
        <w:rPr>
          <w:rFonts w:eastAsia="ArialOOEnc"/>
        </w:rPr>
        <w:t>absorbției</w:t>
      </w:r>
      <w:proofErr w:type="spellEnd"/>
      <w:r w:rsidRPr="008D150E">
        <w:rPr>
          <w:rFonts w:eastAsia="ArialOOEnc"/>
        </w:rPr>
        <w:t xml:space="preserve"> </w:t>
      </w:r>
      <w:proofErr w:type="spellStart"/>
      <w:r w:rsidRPr="008D150E">
        <w:rPr>
          <w:rFonts w:eastAsia="ArialOOEnc"/>
        </w:rPr>
        <w:t>fondurilor</w:t>
      </w:r>
      <w:proofErr w:type="spellEnd"/>
      <w:r w:rsidRPr="008D150E">
        <w:rPr>
          <w:rFonts w:eastAsia="ArialOOEnc"/>
        </w:rPr>
        <w:t xml:space="preserve"> </w:t>
      </w:r>
      <w:proofErr w:type="spellStart"/>
      <w:r w:rsidRPr="008D150E">
        <w:rPr>
          <w:rFonts w:eastAsia="ArialOOEnc"/>
        </w:rPr>
        <w:t>structurale</w:t>
      </w:r>
      <w:proofErr w:type="spellEnd"/>
      <w:r w:rsidRPr="008D150E">
        <w:rPr>
          <w:rFonts w:eastAsia="ArialOOEnc"/>
        </w:rPr>
        <w:t xml:space="preserve">, </w:t>
      </w:r>
      <w:proofErr w:type="spellStart"/>
      <w:r w:rsidRPr="008D150E">
        <w:rPr>
          <w:rFonts w:eastAsia="ArialOOEnc"/>
        </w:rPr>
        <w:t>atragerii</w:t>
      </w:r>
      <w:proofErr w:type="spellEnd"/>
      <w:r w:rsidRPr="008D150E">
        <w:rPr>
          <w:rFonts w:eastAsia="ArialOOEnc"/>
        </w:rPr>
        <w:t xml:space="preserve"> de </w:t>
      </w:r>
      <w:proofErr w:type="spellStart"/>
      <w:r w:rsidRPr="008D150E">
        <w:rPr>
          <w:rFonts w:eastAsia="ArialOOEnc"/>
        </w:rPr>
        <w:t>noi</w:t>
      </w:r>
      <w:proofErr w:type="spellEnd"/>
      <w:r w:rsidRPr="008D150E">
        <w:rPr>
          <w:rFonts w:eastAsia="ArialOOEnc"/>
        </w:rPr>
        <w:t xml:space="preserve"> </w:t>
      </w:r>
      <w:proofErr w:type="spellStart"/>
      <w:r w:rsidRPr="008D150E">
        <w:rPr>
          <w:rFonts w:eastAsia="ArialOOEnc"/>
        </w:rPr>
        <w:t>parteneri</w:t>
      </w:r>
      <w:proofErr w:type="spellEnd"/>
      <w:r w:rsidRPr="008D150E">
        <w:rPr>
          <w:rFonts w:eastAsia="ArialOOEnc"/>
        </w:rPr>
        <w:t xml:space="preserve">, </w:t>
      </w:r>
      <w:proofErr w:type="spellStart"/>
      <w:r w:rsidRPr="008D150E">
        <w:rPr>
          <w:rFonts w:eastAsia="ArialOOEnc"/>
        </w:rPr>
        <w:t>întocmind</w:t>
      </w:r>
      <w:proofErr w:type="spellEnd"/>
      <w:r w:rsidRPr="008D150E">
        <w:rPr>
          <w:rFonts w:eastAsia="ArialOOEnc"/>
        </w:rPr>
        <w:t xml:space="preserve"> </w:t>
      </w:r>
      <w:proofErr w:type="spellStart"/>
      <w:r w:rsidRPr="008D150E">
        <w:rPr>
          <w:rFonts w:eastAsia="ArialOOEnc"/>
        </w:rPr>
        <w:t>documentația</w:t>
      </w:r>
      <w:proofErr w:type="spellEnd"/>
      <w:r w:rsidRPr="008D150E">
        <w:rPr>
          <w:rFonts w:eastAsia="ArialOOEnc"/>
        </w:rPr>
        <w:t xml:space="preserve"> </w:t>
      </w:r>
      <w:proofErr w:type="spellStart"/>
      <w:r w:rsidRPr="008D150E">
        <w:rPr>
          <w:rFonts w:eastAsia="ArialOOEnc"/>
        </w:rPr>
        <w:t>aferentă</w:t>
      </w:r>
      <w:proofErr w:type="spellEnd"/>
      <w:r w:rsidRPr="008D150E">
        <w:rPr>
          <w:rFonts w:eastAsia="ArialOOEnc"/>
        </w:rPr>
        <w:t>;</w:t>
      </w:r>
    </w:p>
    <w:p w:rsidR="008260BA" w:rsidRPr="008D150E" w:rsidRDefault="008260BA" w:rsidP="0039597E">
      <w:pPr>
        <w:pStyle w:val="Frspaiere"/>
        <w:numPr>
          <w:ilvl w:val="0"/>
          <w:numId w:val="125"/>
        </w:numPr>
        <w:jc w:val="both"/>
        <w:rPr>
          <w:rFonts w:eastAsia="ArialOOEnc"/>
        </w:rPr>
      </w:pPr>
      <w:proofErr w:type="spellStart"/>
      <w:r w:rsidRPr="008D150E">
        <w:rPr>
          <w:rFonts w:eastAsia="ArialOOEnc"/>
        </w:rPr>
        <w:t>asigură</w:t>
      </w:r>
      <w:proofErr w:type="spellEnd"/>
      <w:r w:rsidRPr="008D150E">
        <w:rPr>
          <w:rFonts w:eastAsia="ArialOOEnc"/>
        </w:rPr>
        <w:t xml:space="preserve"> </w:t>
      </w:r>
      <w:proofErr w:type="spellStart"/>
      <w:r w:rsidRPr="008D150E">
        <w:rPr>
          <w:rFonts w:eastAsia="ArialOOEnc"/>
        </w:rPr>
        <w:t>sprijinul</w:t>
      </w:r>
      <w:proofErr w:type="spellEnd"/>
      <w:r w:rsidRPr="008D150E">
        <w:rPr>
          <w:rFonts w:eastAsia="ArialOOEnc"/>
        </w:rPr>
        <w:t xml:space="preserve"> </w:t>
      </w:r>
      <w:proofErr w:type="spellStart"/>
      <w:r w:rsidRPr="008D150E">
        <w:rPr>
          <w:rFonts w:eastAsia="ArialOOEnc"/>
        </w:rPr>
        <w:t>necesar</w:t>
      </w:r>
      <w:proofErr w:type="spellEnd"/>
      <w:r w:rsidRPr="008D150E">
        <w:rPr>
          <w:rFonts w:eastAsia="ArialOOEnc"/>
        </w:rPr>
        <w:t xml:space="preserve"> </w:t>
      </w:r>
      <w:proofErr w:type="spellStart"/>
      <w:r w:rsidRPr="008D150E">
        <w:rPr>
          <w:rFonts w:eastAsia="ArialOOEnc"/>
        </w:rPr>
        <w:t>procesului</w:t>
      </w:r>
      <w:proofErr w:type="spellEnd"/>
      <w:r w:rsidRPr="008D150E">
        <w:rPr>
          <w:rFonts w:eastAsia="ArialOOEnc"/>
        </w:rPr>
        <w:t xml:space="preserve"> de </w:t>
      </w:r>
      <w:proofErr w:type="spellStart"/>
      <w:r w:rsidRPr="008D150E">
        <w:rPr>
          <w:rFonts w:eastAsia="ArialOOEnc"/>
        </w:rPr>
        <w:t>coordonare</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implementare</w:t>
      </w:r>
      <w:proofErr w:type="spellEnd"/>
      <w:r w:rsidRPr="008D150E">
        <w:rPr>
          <w:rFonts w:eastAsia="ArialOOEnc"/>
        </w:rPr>
        <w:t xml:space="preserve"> </w:t>
      </w:r>
      <w:proofErr w:type="spellStart"/>
      <w:r w:rsidRPr="008D150E">
        <w:rPr>
          <w:rFonts w:eastAsia="ArialOOEnc"/>
        </w:rPr>
        <w:t>eficientă</w:t>
      </w:r>
      <w:proofErr w:type="spellEnd"/>
      <w:r w:rsidRPr="008D150E">
        <w:rPr>
          <w:rFonts w:eastAsia="ArialOOEnc"/>
        </w:rPr>
        <w:t xml:space="preserve">, </w:t>
      </w:r>
      <w:proofErr w:type="spellStart"/>
      <w:r w:rsidRPr="008D150E">
        <w:rPr>
          <w:rFonts w:eastAsia="ArialOOEnc"/>
        </w:rPr>
        <w:t>eficace</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transparentă</w:t>
      </w:r>
      <w:proofErr w:type="spellEnd"/>
      <w:r w:rsidRPr="008D150E">
        <w:rPr>
          <w:rFonts w:eastAsia="ArialOOEnc"/>
        </w:rPr>
        <w:t xml:space="preserve"> a </w:t>
      </w:r>
      <w:proofErr w:type="spellStart"/>
      <w:r w:rsidRPr="008D150E">
        <w:rPr>
          <w:rFonts w:eastAsia="ArialOOEnc"/>
        </w:rPr>
        <w:t>fondurilor</w:t>
      </w:r>
      <w:proofErr w:type="spellEnd"/>
      <w:r w:rsidRPr="008D150E">
        <w:rPr>
          <w:rFonts w:eastAsia="ArialOOEnc"/>
        </w:rPr>
        <w:t xml:space="preserve"> </w:t>
      </w:r>
      <w:proofErr w:type="spellStart"/>
      <w:r w:rsidRPr="008D150E">
        <w:rPr>
          <w:rFonts w:eastAsia="ArialOOEnc"/>
        </w:rPr>
        <w:t>structurale</w:t>
      </w:r>
      <w:proofErr w:type="spellEnd"/>
      <w:r w:rsidRPr="008D150E">
        <w:rPr>
          <w:rFonts w:eastAsia="ArialOOEnc"/>
        </w:rPr>
        <w:t xml:space="preserve"> </w:t>
      </w:r>
      <w:proofErr w:type="spellStart"/>
      <w:r w:rsidRPr="008D150E">
        <w:rPr>
          <w:rFonts w:eastAsia="ArialOOEnc"/>
        </w:rPr>
        <w:t>atrase</w:t>
      </w:r>
      <w:proofErr w:type="spellEnd"/>
      <w:r w:rsidRPr="008D150E">
        <w:rPr>
          <w:rFonts w:eastAsia="ArialOOEnc"/>
        </w:rPr>
        <w:t xml:space="preserve"> de </w:t>
      </w:r>
      <w:proofErr w:type="spellStart"/>
      <w:r w:rsidRPr="008D150E">
        <w:rPr>
          <w:rFonts w:eastAsia="ArialOOEnc"/>
        </w:rPr>
        <w:t>către</w:t>
      </w:r>
      <w:proofErr w:type="spellEnd"/>
      <w:r w:rsidRPr="008D150E">
        <w:rPr>
          <w:rFonts w:eastAsia="ArialOOEnc"/>
        </w:rPr>
        <w:t xml:space="preserve"> </w:t>
      </w:r>
      <w:proofErr w:type="spellStart"/>
      <w:r w:rsidRPr="008D150E">
        <w:rPr>
          <w:rFonts w:eastAsia="ArialOOEnc"/>
        </w:rPr>
        <w:t>municipalitate</w:t>
      </w:r>
      <w:proofErr w:type="spellEnd"/>
      <w:r w:rsidRPr="008D150E">
        <w:rPr>
          <w:rFonts w:eastAsia="ArialOOEnc"/>
        </w:rPr>
        <w:t>;</w:t>
      </w:r>
    </w:p>
    <w:p w:rsidR="008260BA" w:rsidRPr="008D150E" w:rsidRDefault="008260BA" w:rsidP="0039597E">
      <w:pPr>
        <w:pStyle w:val="Frspaiere"/>
        <w:numPr>
          <w:ilvl w:val="0"/>
          <w:numId w:val="125"/>
        </w:numPr>
        <w:jc w:val="both"/>
        <w:rPr>
          <w:rFonts w:eastAsia="ArialOOEnc"/>
        </w:rPr>
      </w:pPr>
      <w:proofErr w:type="spellStart"/>
      <w:r w:rsidRPr="008D150E">
        <w:rPr>
          <w:rFonts w:eastAsia="ArialOOEnc"/>
        </w:rPr>
        <w:t>asigură</w:t>
      </w:r>
      <w:proofErr w:type="spellEnd"/>
      <w:r w:rsidRPr="008D150E">
        <w:rPr>
          <w:rFonts w:eastAsia="ArialOOEnc"/>
        </w:rPr>
        <w:t xml:space="preserve"> </w:t>
      </w:r>
      <w:proofErr w:type="spellStart"/>
      <w:r w:rsidRPr="008D150E">
        <w:rPr>
          <w:rFonts w:eastAsia="ArialOOEnc"/>
        </w:rPr>
        <w:t>legătura</w:t>
      </w:r>
      <w:proofErr w:type="spellEnd"/>
      <w:r w:rsidRPr="008D150E">
        <w:rPr>
          <w:rFonts w:eastAsia="ArialOOEnc"/>
        </w:rPr>
        <w:t xml:space="preserve"> cu </w:t>
      </w:r>
      <w:proofErr w:type="spellStart"/>
      <w:r w:rsidRPr="008D150E">
        <w:rPr>
          <w:rFonts w:eastAsia="ArialOOEnc"/>
        </w:rPr>
        <w:t>instituțiile</w:t>
      </w:r>
      <w:proofErr w:type="spellEnd"/>
      <w:r w:rsidRPr="008D150E">
        <w:rPr>
          <w:rFonts w:eastAsia="ArialOOEnc"/>
        </w:rPr>
        <w:t xml:space="preserve"> </w:t>
      </w:r>
      <w:proofErr w:type="spellStart"/>
      <w:r w:rsidRPr="008D150E">
        <w:rPr>
          <w:rFonts w:eastAsia="ArialOOEnc"/>
        </w:rPr>
        <w:t>vizate</w:t>
      </w:r>
      <w:proofErr w:type="spellEnd"/>
      <w:r w:rsidRPr="008D150E">
        <w:rPr>
          <w:rFonts w:eastAsia="ArialOOEnc"/>
        </w:rPr>
        <w:t xml:space="preserve"> </w:t>
      </w:r>
      <w:proofErr w:type="spellStart"/>
      <w:r w:rsidRPr="008D150E">
        <w:rPr>
          <w:rFonts w:eastAsia="ArialOOEnc"/>
        </w:rPr>
        <w:t>în</w:t>
      </w:r>
      <w:proofErr w:type="spellEnd"/>
      <w:r w:rsidRPr="008D150E">
        <w:rPr>
          <w:rFonts w:eastAsia="ArialOOEnc"/>
        </w:rPr>
        <w:t xml:space="preserve"> </w:t>
      </w:r>
      <w:proofErr w:type="spellStart"/>
      <w:r w:rsidRPr="008D150E">
        <w:rPr>
          <w:rFonts w:eastAsia="ArialOOEnc"/>
        </w:rPr>
        <w:t>vederea</w:t>
      </w:r>
      <w:proofErr w:type="spellEnd"/>
      <w:r w:rsidRPr="008D150E">
        <w:rPr>
          <w:rFonts w:eastAsia="ArialOOEnc"/>
        </w:rPr>
        <w:t xml:space="preserve"> </w:t>
      </w:r>
      <w:proofErr w:type="spellStart"/>
      <w:r w:rsidRPr="008D150E">
        <w:rPr>
          <w:rFonts w:eastAsia="ArialOOEnc"/>
        </w:rPr>
        <w:t>îndeplinirii</w:t>
      </w:r>
      <w:proofErr w:type="spellEnd"/>
      <w:r w:rsidRPr="008D150E">
        <w:rPr>
          <w:rFonts w:eastAsia="ArialOOEnc"/>
        </w:rPr>
        <w:t xml:space="preserve"> </w:t>
      </w:r>
      <w:proofErr w:type="spellStart"/>
      <w:r w:rsidRPr="008D150E">
        <w:rPr>
          <w:rFonts w:eastAsia="ArialOOEnc"/>
        </w:rPr>
        <w:t>atribuțiilor</w:t>
      </w:r>
      <w:proofErr w:type="spellEnd"/>
      <w:r w:rsidRPr="008D150E">
        <w:rPr>
          <w:rFonts w:eastAsia="ArialOOEnc"/>
        </w:rPr>
        <w:t xml:space="preserve"> legate de </w:t>
      </w:r>
      <w:proofErr w:type="spellStart"/>
      <w:r w:rsidRPr="008D150E">
        <w:rPr>
          <w:rFonts w:eastAsia="ArialOOEnc"/>
        </w:rPr>
        <w:t>întărirea</w:t>
      </w:r>
      <w:proofErr w:type="spellEnd"/>
      <w:r w:rsidRPr="008D150E">
        <w:rPr>
          <w:rFonts w:eastAsia="ArialOOEnc"/>
        </w:rPr>
        <w:t xml:space="preserve"> </w:t>
      </w:r>
      <w:proofErr w:type="spellStart"/>
      <w:r w:rsidRPr="008D150E">
        <w:rPr>
          <w:rFonts w:eastAsia="ArialOOEnc"/>
        </w:rPr>
        <w:t>capacității</w:t>
      </w:r>
      <w:proofErr w:type="spellEnd"/>
      <w:r w:rsidRPr="008D150E">
        <w:rPr>
          <w:rFonts w:eastAsia="ArialOOEnc"/>
        </w:rPr>
        <w:t xml:space="preserve"> </w:t>
      </w:r>
      <w:proofErr w:type="spellStart"/>
      <w:r w:rsidRPr="008D150E">
        <w:rPr>
          <w:rFonts w:eastAsia="ArialOOEnc"/>
        </w:rPr>
        <w:t>instituționale</w:t>
      </w:r>
      <w:proofErr w:type="spellEnd"/>
      <w:r w:rsidRPr="008D150E">
        <w:rPr>
          <w:rFonts w:eastAsia="ArialOOEnc"/>
        </w:rPr>
        <w:t>;</w:t>
      </w:r>
    </w:p>
    <w:p w:rsidR="008260BA" w:rsidRPr="008D150E" w:rsidRDefault="008260BA" w:rsidP="0039597E">
      <w:pPr>
        <w:pStyle w:val="Frspaiere"/>
        <w:numPr>
          <w:ilvl w:val="0"/>
          <w:numId w:val="125"/>
        </w:numPr>
        <w:jc w:val="both"/>
        <w:rPr>
          <w:rFonts w:eastAsia="ArialOOEnc"/>
        </w:rPr>
      </w:pPr>
      <w:proofErr w:type="spellStart"/>
      <w:r w:rsidRPr="008D150E">
        <w:rPr>
          <w:rFonts w:eastAsia="ArialOOEnc"/>
        </w:rPr>
        <w:t>asigură</w:t>
      </w:r>
      <w:proofErr w:type="spellEnd"/>
      <w:r w:rsidRPr="008D150E">
        <w:rPr>
          <w:rFonts w:eastAsia="ArialOOEnc"/>
        </w:rPr>
        <w:t xml:space="preserve"> </w:t>
      </w:r>
      <w:proofErr w:type="spellStart"/>
      <w:r w:rsidRPr="008D150E">
        <w:rPr>
          <w:rFonts w:eastAsia="ArialOOEnc"/>
        </w:rPr>
        <w:t>realizarea</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transmiterea</w:t>
      </w:r>
      <w:proofErr w:type="spellEnd"/>
      <w:r w:rsidRPr="008D150E">
        <w:rPr>
          <w:rFonts w:eastAsia="ArialOOEnc"/>
        </w:rPr>
        <w:t xml:space="preserve"> la </w:t>
      </w:r>
      <w:proofErr w:type="spellStart"/>
      <w:r w:rsidRPr="008D150E">
        <w:rPr>
          <w:rFonts w:eastAsia="ArialOOEnc"/>
        </w:rPr>
        <w:t>termenele</w:t>
      </w:r>
      <w:proofErr w:type="spellEnd"/>
      <w:r w:rsidRPr="008D150E">
        <w:rPr>
          <w:rFonts w:eastAsia="ArialOOEnc"/>
        </w:rPr>
        <w:t xml:space="preserve"> </w:t>
      </w:r>
      <w:proofErr w:type="spellStart"/>
      <w:r w:rsidRPr="008D150E">
        <w:rPr>
          <w:rFonts w:eastAsia="ArialOOEnc"/>
        </w:rPr>
        <w:t>stabilite</w:t>
      </w:r>
      <w:proofErr w:type="spellEnd"/>
      <w:r w:rsidRPr="008D150E">
        <w:rPr>
          <w:rFonts w:eastAsia="ArialOOEnc"/>
        </w:rPr>
        <w:t xml:space="preserve"> a </w:t>
      </w:r>
      <w:proofErr w:type="spellStart"/>
      <w:r w:rsidRPr="008D150E">
        <w:rPr>
          <w:rFonts w:eastAsia="ArialOOEnc"/>
        </w:rPr>
        <w:t>raportărilor</w:t>
      </w:r>
      <w:proofErr w:type="spellEnd"/>
      <w:r w:rsidRPr="008D150E">
        <w:rPr>
          <w:rFonts w:eastAsia="ArialOOEnc"/>
        </w:rPr>
        <w:t xml:space="preserve"> </w:t>
      </w:r>
      <w:proofErr w:type="spellStart"/>
      <w:r w:rsidRPr="008D150E">
        <w:rPr>
          <w:rFonts w:eastAsia="ArialOOEnc"/>
        </w:rPr>
        <w:t>privind</w:t>
      </w:r>
      <w:proofErr w:type="spellEnd"/>
      <w:r w:rsidRPr="008D150E">
        <w:rPr>
          <w:rFonts w:eastAsia="ArialOOEnc"/>
        </w:rPr>
        <w:t xml:space="preserve"> </w:t>
      </w:r>
      <w:proofErr w:type="spellStart"/>
      <w:r w:rsidRPr="008D150E">
        <w:rPr>
          <w:rFonts w:eastAsia="ArialOOEnc"/>
        </w:rPr>
        <w:t>stadiul</w:t>
      </w:r>
      <w:proofErr w:type="spellEnd"/>
      <w:r w:rsidRPr="008D150E">
        <w:rPr>
          <w:rFonts w:eastAsia="ArialOOEnc"/>
        </w:rPr>
        <w:t xml:space="preserve"> de </w:t>
      </w:r>
      <w:proofErr w:type="spellStart"/>
      <w:r w:rsidRPr="008D150E">
        <w:rPr>
          <w:rFonts w:eastAsia="ArialOOEnc"/>
        </w:rPr>
        <w:t>implementare</w:t>
      </w:r>
      <w:proofErr w:type="spellEnd"/>
      <w:r w:rsidRPr="008D150E">
        <w:rPr>
          <w:rFonts w:eastAsia="ArialOOEnc"/>
        </w:rPr>
        <w:t xml:space="preserve"> a </w:t>
      </w:r>
      <w:proofErr w:type="spellStart"/>
      <w:r w:rsidRPr="008D150E">
        <w:rPr>
          <w:rFonts w:eastAsia="ArialOOEnc"/>
        </w:rPr>
        <w:t>proiectelor</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gramStart"/>
      <w:r w:rsidRPr="008D150E">
        <w:rPr>
          <w:rFonts w:eastAsia="ArialOOEnc"/>
        </w:rPr>
        <w:t>a</w:t>
      </w:r>
      <w:proofErr w:type="gramEnd"/>
      <w:r w:rsidRPr="008D150E">
        <w:rPr>
          <w:rFonts w:eastAsia="ArialOOEnc"/>
        </w:rPr>
        <w:t xml:space="preserve"> </w:t>
      </w:r>
      <w:proofErr w:type="spellStart"/>
      <w:r w:rsidRPr="008D150E">
        <w:rPr>
          <w:rFonts w:eastAsia="ArialOOEnc"/>
        </w:rPr>
        <w:t>activităților</w:t>
      </w:r>
      <w:proofErr w:type="spellEnd"/>
      <w:r w:rsidRPr="008D150E">
        <w:rPr>
          <w:rFonts w:eastAsia="ArialOOEnc"/>
        </w:rPr>
        <w:t xml:space="preserve"> </w:t>
      </w:r>
      <w:proofErr w:type="spellStart"/>
      <w:r w:rsidRPr="008D150E">
        <w:rPr>
          <w:rFonts w:eastAsia="ArialOOEnc"/>
        </w:rPr>
        <w:t>realizate</w:t>
      </w:r>
      <w:proofErr w:type="spellEnd"/>
      <w:r w:rsidRPr="008D150E">
        <w:rPr>
          <w:rFonts w:eastAsia="ArialOOEnc"/>
        </w:rPr>
        <w:t>;</w:t>
      </w:r>
    </w:p>
    <w:p w:rsidR="008260BA" w:rsidRPr="008D150E" w:rsidRDefault="008260BA" w:rsidP="0039597E">
      <w:pPr>
        <w:pStyle w:val="Frspaiere"/>
        <w:numPr>
          <w:ilvl w:val="0"/>
          <w:numId w:val="125"/>
        </w:numPr>
        <w:jc w:val="both"/>
        <w:rPr>
          <w:rFonts w:eastAsia="ArialOOEnc"/>
        </w:rPr>
      </w:pPr>
      <w:proofErr w:type="spellStart"/>
      <w:r w:rsidRPr="008D150E">
        <w:rPr>
          <w:rFonts w:eastAsia="ArialOOEnc"/>
        </w:rPr>
        <w:t>realizează</w:t>
      </w:r>
      <w:proofErr w:type="spellEnd"/>
      <w:r w:rsidRPr="008D150E">
        <w:rPr>
          <w:rFonts w:eastAsia="ArialOOEnc"/>
        </w:rPr>
        <w:t xml:space="preserve"> </w:t>
      </w:r>
      <w:proofErr w:type="spellStart"/>
      <w:r w:rsidRPr="008D150E">
        <w:rPr>
          <w:rFonts w:eastAsia="ArialOOEnc"/>
        </w:rPr>
        <w:t>recepția</w:t>
      </w:r>
      <w:proofErr w:type="spellEnd"/>
      <w:r w:rsidRPr="008D150E">
        <w:rPr>
          <w:rFonts w:eastAsia="ArialOOEnc"/>
        </w:rPr>
        <w:t xml:space="preserve"> </w:t>
      </w:r>
      <w:proofErr w:type="spellStart"/>
      <w:r w:rsidRPr="008D150E">
        <w:rPr>
          <w:rFonts w:eastAsia="ArialOOEnc"/>
        </w:rPr>
        <w:t>produselor</w:t>
      </w:r>
      <w:proofErr w:type="spellEnd"/>
      <w:r w:rsidRPr="008D150E">
        <w:rPr>
          <w:rFonts w:eastAsia="ArialOOEnc"/>
        </w:rPr>
        <w:t>/</w:t>
      </w:r>
      <w:proofErr w:type="spellStart"/>
      <w:r w:rsidRPr="008D150E">
        <w:rPr>
          <w:rFonts w:eastAsia="ArialOOEnc"/>
        </w:rPr>
        <w:t>serviciilor</w:t>
      </w:r>
      <w:proofErr w:type="spellEnd"/>
      <w:r w:rsidRPr="008D150E">
        <w:rPr>
          <w:rFonts w:eastAsia="ArialOOEnc"/>
        </w:rPr>
        <w:t xml:space="preserve"> </w:t>
      </w:r>
      <w:proofErr w:type="spellStart"/>
      <w:r w:rsidRPr="008D150E">
        <w:rPr>
          <w:rFonts w:eastAsia="ArialOOEnc"/>
        </w:rPr>
        <w:t>achiziționate</w:t>
      </w:r>
      <w:proofErr w:type="spellEnd"/>
      <w:r w:rsidRPr="008D150E">
        <w:rPr>
          <w:rFonts w:eastAsia="ArialOOEnc"/>
        </w:rPr>
        <w:t xml:space="preserve"> </w:t>
      </w:r>
      <w:proofErr w:type="spellStart"/>
      <w:r w:rsidRPr="008D150E">
        <w:rPr>
          <w:rFonts w:eastAsia="ArialOOEnc"/>
        </w:rPr>
        <w:t>în</w:t>
      </w:r>
      <w:proofErr w:type="spellEnd"/>
      <w:r w:rsidRPr="008D150E">
        <w:rPr>
          <w:rFonts w:eastAsia="ArialOOEnc"/>
        </w:rPr>
        <w:t xml:space="preserve"> </w:t>
      </w:r>
      <w:proofErr w:type="spellStart"/>
      <w:r w:rsidRPr="008D150E">
        <w:rPr>
          <w:rFonts w:eastAsia="ArialOOEnc"/>
        </w:rPr>
        <w:t>cadrul</w:t>
      </w:r>
      <w:proofErr w:type="spellEnd"/>
      <w:r w:rsidRPr="008D150E">
        <w:rPr>
          <w:rFonts w:eastAsia="ArialOOEnc"/>
        </w:rPr>
        <w:t xml:space="preserve"> </w:t>
      </w:r>
      <w:proofErr w:type="spellStart"/>
      <w:r w:rsidRPr="008D150E">
        <w:rPr>
          <w:rFonts w:eastAsia="ArialOOEnc"/>
        </w:rPr>
        <w:t>contractelor</w:t>
      </w:r>
      <w:proofErr w:type="spellEnd"/>
      <w:r w:rsidRPr="008D150E">
        <w:rPr>
          <w:rFonts w:eastAsia="ArialOOEnc"/>
        </w:rPr>
        <w:t xml:space="preserve"> </w:t>
      </w:r>
      <w:proofErr w:type="spellStart"/>
      <w:r w:rsidRPr="008D150E">
        <w:rPr>
          <w:rFonts w:eastAsia="ArialOOEnc"/>
        </w:rPr>
        <w:t>încheiate</w:t>
      </w:r>
      <w:proofErr w:type="spellEnd"/>
      <w:r w:rsidRPr="008D150E">
        <w:rPr>
          <w:rFonts w:eastAsia="ArialOOEnc"/>
        </w:rPr>
        <w:t xml:space="preserve"> pe </w:t>
      </w:r>
      <w:proofErr w:type="spellStart"/>
      <w:r w:rsidRPr="008D150E">
        <w:rPr>
          <w:rFonts w:eastAsia="ArialOOEnc"/>
        </w:rPr>
        <w:t>proiecte</w:t>
      </w:r>
      <w:proofErr w:type="spellEnd"/>
      <w:r w:rsidRPr="008D150E">
        <w:rPr>
          <w:rFonts w:eastAsia="ArialOOEnc"/>
        </w:rPr>
        <w:t xml:space="preserve"> cu </w:t>
      </w:r>
      <w:proofErr w:type="spellStart"/>
      <w:r w:rsidRPr="008D150E">
        <w:rPr>
          <w:rFonts w:eastAsia="ArialOOEnc"/>
        </w:rPr>
        <w:t>finanțare</w:t>
      </w:r>
      <w:proofErr w:type="spellEnd"/>
      <w:r w:rsidRPr="008D150E">
        <w:rPr>
          <w:rFonts w:eastAsia="ArialOOEnc"/>
        </w:rPr>
        <w:t xml:space="preserve"> </w:t>
      </w:r>
      <w:proofErr w:type="spellStart"/>
      <w:r w:rsidRPr="008D150E">
        <w:rPr>
          <w:rFonts w:eastAsia="ArialOOEnc"/>
        </w:rPr>
        <w:t>europeană</w:t>
      </w:r>
      <w:proofErr w:type="spellEnd"/>
      <w:r w:rsidRPr="008D150E">
        <w:rPr>
          <w:rFonts w:eastAsia="ArialOOEnc"/>
        </w:rPr>
        <w:t xml:space="preserve">, </w:t>
      </w:r>
      <w:proofErr w:type="spellStart"/>
      <w:r w:rsidRPr="008D150E">
        <w:rPr>
          <w:rFonts w:eastAsia="ArialOOEnc"/>
        </w:rPr>
        <w:t>în</w:t>
      </w:r>
      <w:proofErr w:type="spellEnd"/>
      <w:r w:rsidRPr="008D150E">
        <w:rPr>
          <w:rFonts w:eastAsia="ArialOOEnc"/>
        </w:rPr>
        <w:t xml:space="preserve"> care </w:t>
      </w:r>
      <w:proofErr w:type="spellStart"/>
      <w:r w:rsidRPr="008D150E">
        <w:rPr>
          <w:rFonts w:eastAsia="ArialOOEnc"/>
        </w:rPr>
        <w:t>Primăria</w:t>
      </w:r>
      <w:proofErr w:type="spellEnd"/>
      <w:r w:rsidRPr="008D150E">
        <w:rPr>
          <w:rFonts w:eastAsia="ArialOOEnc"/>
        </w:rPr>
        <w:t xml:space="preserve"> </w:t>
      </w:r>
      <w:proofErr w:type="spellStart"/>
      <w:r w:rsidRPr="008D150E">
        <w:rPr>
          <w:rFonts w:eastAsia="ArialOOEnc"/>
        </w:rPr>
        <w:t>Municipiului</w:t>
      </w:r>
      <w:proofErr w:type="spellEnd"/>
      <w:r w:rsidRPr="008D150E">
        <w:rPr>
          <w:rFonts w:eastAsia="ArialOOEnc"/>
        </w:rPr>
        <w:t xml:space="preserve"> </w:t>
      </w:r>
      <w:proofErr w:type="spellStart"/>
      <w:r w:rsidRPr="008D150E">
        <w:rPr>
          <w:rFonts w:eastAsia="ArialOOEnc"/>
        </w:rPr>
        <w:t>Câmpulung</w:t>
      </w:r>
      <w:proofErr w:type="spellEnd"/>
      <w:r w:rsidRPr="008D150E">
        <w:rPr>
          <w:rFonts w:eastAsia="ArialOOEnc"/>
        </w:rPr>
        <w:t xml:space="preserve"> </w:t>
      </w:r>
      <w:proofErr w:type="spellStart"/>
      <w:r w:rsidRPr="008D150E">
        <w:rPr>
          <w:rFonts w:eastAsia="ArialOOEnc"/>
        </w:rPr>
        <w:t>Moldovenesc</w:t>
      </w:r>
      <w:proofErr w:type="spellEnd"/>
      <w:r w:rsidRPr="008D150E">
        <w:rPr>
          <w:rFonts w:eastAsia="ArialOOEnc"/>
        </w:rPr>
        <w:t xml:space="preserve"> </w:t>
      </w:r>
      <w:proofErr w:type="spellStart"/>
      <w:r w:rsidRPr="008D150E">
        <w:rPr>
          <w:rFonts w:eastAsia="ArialOOEnc"/>
        </w:rPr>
        <w:t>este</w:t>
      </w:r>
      <w:proofErr w:type="spellEnd"/>
      <w:r w:rsidRPr="008D150E">
        <w:rPr>
          <w:rFonts w:eastAsia="ArialOOEnc"/>
        </w:rPr>
        <w:t xml:space="preserve"> </w:t>
      </w:r>
      <w:proofErr w:type="spellStart"/>
      <w:r w:rsidRPr="008D150E">
        <w:rPr>
          <w:rFonts w:eastAsia="ArialOOEnc"/>
        </w:rPr>
        <w:t>beneficiar</w:t>
      </w:r>
      <w:proofErr w:type="spellEnd"/>
      <w:r w:rsidRPr="008D150E">
        <w:rPr>
          <w:rFonts w:eastAsia="ArialOOEnc"/>
        </w:rPr>
        <w:t>;</w:t>
      </w:r>
    </w:p>
    <w:p w:rsidR="008260BA" w:rsidRPr="008D150E" w:rsidRDefault="008260BA" w:rsidP="0039597E">
      <w:pPr>
        <w:pStyle w:val="Frspaiere"/>
        <w:numPr>
          <w:ilvl w:val="0"/>
          <w:numId w:val="125"/>
        </w:numPr>
        <w:jc w:val="both"/>
        <w:rPr>
          <w:rFonts w:eastAsia="ArialOOEnc"/>
        </w:rPr>
      </w:pPr>
      <w:proofErr w:type="spellStart"/>
      <w:r w:rsidRPr="008D150E">
        <w:rPr>
          <w:rFonts w:eastAsia="ArialOOEnc"/>
        </w:rPr>
        <w:t>asigură</w:t>
      </w:r>
      <w:proofErr w:type="spellEnd"/>
      <w:r w:rsidRPr="008D150E">
        <w:rPr>
          <w:rFonts w:eastAsia="ArialOOEnc"/>
        </w:rPr>
        <w:t xml:space="preserve"> </w:t>
      </w:r>
      <w:proofErr w:type="spellStart"/>
      <w:r w:rsidRPr="008D150E">
        <w:rPr>
          <w:rFonts w:eastAsia="ArialOOEnc"/>
        </w:rPr>
        <w:t>activități</w:t>
      </w:r>
      <w:proofErr w:type="spellEnd"/>
      <w:r w:rsidRPr="008D150E">
        <w:rPr>
          <w:rFonts w:eastAsia="ArialOOEnc"/>
        </w:rPr>
        <w:t xml:space="preserve"> de </w:t>
      </w:r>
      <w:proofErr w:type="spellStart"/>
      <w:r w:rsidRPr="008D150E">
        <w:rPr>
          <w:rFonts w:eastAsia="ArialOOEnc"/>
        </w:rPr>
        <w:t>interpretariat</w:t>
      </w:r>
      <w:proofErr w:type="spellEnd"/>
      <w:r w:rsidRPr="008D150E">
        <w:rPr>
          <w:rFonts w:eastAsia="ArialOOEnc"/>
        </w:rPr>
        <w:t xml:space="preserve"> </w:t>
      </w:r>
      <w:proofErr w:type="spellStart"/>
      <w:r w:rsidRPr="008D150E">
        <w:rPr>
          <w:rFonts w:eastAsia="ArialOOEnc"/>
        </w:rPr>
        <w:t>în</w:t>
      </w:r>
      <w:proofErr w:type="spellEnd"/>
      <w:r w:rsidRPr="008D150E">
        <w:rPr>
          <w:rFonts w:eastAsia="ArialOOEnc"/>
        </w:rPr>
        <w:t xml:space="preserve"> </w:t>
      </w:r>
      <w:proofErr w:type="spellStart"/>
      <w:r w:rsidRPr="008D150E">
        <w:rPr>
          <w:rFonts w:eastAsia="ArialOOEnc"/>
        </w:rPr>
        <w:t>cadrul</w:t>
      </w:r>
      <w:proofErr w:type="spellEnd"/>
      <w:r w:rsidRPr="008D150E">
        <w:rPr>
          <w:rFonts w:eastAsia="ArialOOEnc"/>
        </w:rPr>
        <w:t xml:space="preserve"> </w:t>
      </w:r>
      <w:proofErr w:type="spellStart"/>
      <w:r w:rsidRPr="008D150E">
        <w:rPr>
          <w:rFonts w:eastAsia="ArialOOEnc"/>
        </w:rPr>
        <w:t>proiectelor</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a </w:t>
      </w:r>
      <w:proofErr w:type="spellStart"/>
      <w:r w:rsidRPr="008D150E">
        <w:rPr>
          <w:rFonts w:eastAsia="ArialOOEnc"/>
        </w:rPr>
        <w:t>manifestărilor</w:t>
      </w:r>
      <w:proofErr w:type="spellEnd"/>
      <w:r w:rsidRPr="008D150E">
        <w:rPr>
          <w:rFonts w:eastAsia="ArialOOEnc"/>
        </w:rPr>
        <w:t xml:space="preserve"> </w:t>
      </w:r>
      <w:proofErr w:type="spellStart"/>
      <w:r w:rsidRPr="008D150E">
        <w:rPr>
          <w:rFonts w:eastAsia="ArialOOEnc"/>
        </w:rPr>
        <w:t>instituției</w:t>
      </w:r>
      <w:proofErr w:type="spellEnd"/>
      <w:r w:rsidRPr="008D150E">
        <w:rPr>
          <w:rFonts w:eastAsia="ArialOOEnc"/>
        </w:rPr>
        <w:t xml:space="preserve"> care </w:t>
      </w:r>
      <w:proofErr w:type="spellStart"/>
      <w:r w:rsidRPr="008D150E">
        <w:rPr>
          <w:rFonts w:eastAsia="ArialOOEnc"/>
        </w:rPr>
        <w:t>necesită</w:t>
      </w:r>
      <w:proofErr w:type="spellEnd"/>
      <w:r w:rsidRPr="008D150E">
        <w:rPr>
          <w:rFonts w:eastAsia="ArialOOEnc"/>
        </w:rPr>
        <w:t xml:space="preserve"> </w:t>
      </w:r>
      <w:proofErr w:type="spellStart"/>
      <w:r w:rsidRPr="008D150E">
        <w:rPr>
          <w:rFonts w:eastAsia="ArialOOEnc"/>
        </w:rPr>
        <w:t>acest</w:t>
      </w:r>
      <w:proofErr w:type="spellEnd"/>
      <w:r w:rsidRPr="008D150E">
        <w:rPr>
          <w:rFonts w:eastAsia="ArialOOEnc"/>
        </w:rPr>
        <w:t xml:space="preserve"> </w:t>
      </w:r>
      <w:proofErr w:type="spellStart"/>
      <w:r w:rsidRPr="008D150E">
        <w:rPr>
          <w:rFonts w:eastAsia="ArialOOEnc"/>
        </w:rPr>
        <w:t>lucru</w:t>
      </w:r>
      <w:proofErr w:type="spellEnd"/>
      <w:r w:rsidRPr="008D150E">
        <w:rPr>
          <w:rFonts w:eastAsia="ArialOOEnc"/>
        </w:rPr>
        <w:t>;</w:t>
      </w:r>
    </w:p>
    <w:p w:rsidR="008260BA" w:rsidRPr="008D150E" w:rsidRDefault="008260BA" w:rsidP="0039597E">
      <w:pPr>
        <w:pStyle w:val="Frspaiere"/>
        <w:numPr>
          <w:ilvl w:val="0"/>
          <w:numId w:val="125"/>
        </w:numPr>
        <w:jc w:val="both"/>
        <w:rPr>
          <w:rFonts w:eastAsia="ArialOOEnc"/>
        </w:rPr>
      </w:pPr>
      <w:proofErr w:type="spellStart"/>
      <w:r w:rsidRPr="008D150E">
        <w:rPr>
          <w:rFonts w:eastAsia="ArialOOEnc"/>
        </w:rPr>
        <w:t>asigură</w:t>
      </w:r>
      <w:proofErr w:type="spellEnd"/>
      <w:r w:rsidRPr="008D150E">
        <w:rPr>
          <w:rFonts w:eastAsia="ArialOOEnc"/>
        </w:rPr>
        <w:t xml:space="preserve"> </w:t>
      </w:r>
      <w:proofErr w:type="spellStart"/>
      <w:r w:rsidRPr="008D150E">
        <w:rPr>
          <w:rFonts w:eastAsia="ArialOOEnc"/>
        </w:rPr>
        <w:t>implementarea</w:t>
      </w:r>
      <w:proofErr w:type="spellEnd"/>
      <w:r w:rsidRPr="008D150E">
        <w:rPr>
          <w:rFonts w:eastAsia="ArialOOEnc"/>
        </w:rPr>
        <w:t xml:space="preserve"> </w:t>
      </w:r>
      <w:proofErr w:type="spellStart"/>
      <w:r w:rsidRPr="008D150E">
        <w:rPr>
          <w:rFonts w:eastAsia="ArialOOEnc"/>
        </w:rPr>
        <w:t>recomandărilor</w:t>
      </w:r>
      <w:proofErr w:type="spellEnd"/>
      <w:r w:rsidRPr="008D150E">
        <w:rPr>
          <w:rFonts w:eastAsia="ArialOOEnc"/>
        </w:rPr>
        <w:t xml:space="preserve"> formulate de </w:t>
      </w:r>
      <w:proofErr w:type="spellStart"/>
      <w:r w:rsidRPr="008D150E">
        <w:rPr>
          <w:rFonts w:eastAsia="ArialOOEnc"/>
        </w:rPr>
        <w:t>către</w:t>
      </w:r>
      <w:proofErr w:type="spellEnd"/>
      <w:r w:rsidRPr="008D150E">
        <w:rPr>
          <w:rFonts w:eastAsia="ArialOOEnc"/>
        </w:rPr>
        <w:t xml:space="preserve"> </w:t>
      </w:r>
      <w:proofErr w:type="spellStart"/>
      <w:r w:rsidRPr="008D150E">
        <w:rPr>
          <w:rFonts w:eastAsia="ArialOOEnc"/>
        </w:rPr>
        <w:t>organele</w:t>
      </w:r>
      <w:proofErr w:type="spellEnd"/>
      <w:r w:rsidRPr="008D150E">
        <w:rPr>
          <w:rFonts w:eastAsia="ArialOOEnc"/>
        </w:rPr>
        <w:t xml:space="preserve"> de control </w:t>
      </w:r>
      <w:proofErr w:type="spellStart"/>
      <w:r w:rsidRPr="008D150E">
        <w:rPr>
          <w:rFonts w:eastAsia="ArialOOEnc"/>
        </w:rPr>
        <w:t>în</w:t>
      </w:r>
      <w:proofErr w:type="spellEnd"/>
      <w:r w:rsidRPr="008D150E">
        <w:rPr>
          <w:rFonts w:eastAsia="ArialOOEnc"/>
        </w:rPr>
        <w:t xml:space="preserve"> </w:t>
      </w:r>
      <w:proofErr w:type="spellStart"/>
      <w:r w:rsidRPr="008D150E">
        <w:rPr>
          <w:rFonts w:eastAsia="ArialOOEnc"/>
        </w:rPr>
        <w:t>urma</w:t>
      </w:r>
      <w:proofErr w:type="spellEnd"/>
      <w:r w:rsidRPr="008D150E">
        <w:rPr>
          <w:rFonts w:eastAsia="ArialOOEnc"/>
        </w:rPr>
        <w:t xml:space="preserve"> </w:t>
      </w:r>
      <w:proofErr w:type="spellStart"/>
      <w:r w:rsidRPr="008D150E">
        <w:rPr>
          <w:rFonts w:eastAsia="ArialOOEnc"/>
        </w:rPr>
        <w:t>misiunilor</w:t>
      </w:r>
      <w:proofErr w:type="spellEnd"/>
      <w:r w:rsidRPr="008D150E">
        <w:rPr>
          <w:rFonts w:eastAsia="ArialOOEnc"/>
        </w:rPr>
        <w:t xml:space="preserve"> de audit/control </w:t>
      </w:r>
      <w:proofErr w:type="spellStart"/>
      <w:r w:rsidRPr="008D150E">
        <w:rPr>
          <w:rFonts w:eastAsia="ArialOOEnc"/>
        </w:rPr>
        <w:t>efectuate</w:t>
      </w:r>
      <w:proofErr w:type="spellEnd"/>
      <w:r w:rsidRPr="008D150E">
        <w:rPr>
          <w:rFonts w:eastAsia="ArialOOEnc"/>
        </w:rPr>
        <w:t xml:space="preserve"> la </w:t>
      </w:r>
      <w:proofErr w:type="spellStart"/>
      <w:r w:rsidRPr="008D150E">
        <w:rPr>
          <w:rFonts w:eastAsia="ArialOOEnc"/>
        </w:rPr>
        <w:t>nivelul</w:t>
      </w:r>
      <w:proofErr w:type="spellEnd"/>
      <w:r w:rsidRPr="008D150E">
        <w:rPr>
          <w:rFonts w:eastAsia="ArialOOEnc"/>
        </w:rPr>
        <w:t xml:space="preserve"> </w:t>
      </w:r>
      <w:proofErr w:type="spellStart"/>
      <w:r w:rsidRPr="008D150E">
        <w:rPr>
          <w:rFonts w:eastAsia="ArialOOEnc"/>
        </w:rPr>
        <w:t>instituției</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care </w:t>
      </w:r>
      <w:proofErr w:type="spellStart"/>
      <w:r w:rsidRPr="008D150E">
        <w:rPr>
          <w:rFonts w:eastAsia="ArialOOEnc"/>
        </w:rPr>
        <w:t>vizează</w:t>
      </w:r>
      <w:proofErr w:type="spellEnd"/>
      <w:r w:rsidRPr="008D150E">
        <w:rPr>
          <w:rFonts w:eastAsia="ArialOOEnc"/>
        </w:rPr>
        <w:t xml:space="preserve"> </w:t>
      </w:r>
      <w:proofErr w:type="spellStart"/>
      <w:r w:rsidRPr="008D150E">
        <w:rPr>
          <w:rFonts w:eastAsia="ArialOOEnc"/>
        </w:rPr>
        <w:t>îmbunătățirea</w:t>
      </w:r>
      <w:proofErr w:type="spellEnd"/>
      <w:r w:rsidRPr="008D150E">
        <w:rPr>
          <w:rFonts w:eastAsia="ArialOOEnc"/>
        </w:rPr>
        <w:t xml:space="preserve"> </w:t>
      </w:r>
      <w:proofErr w:type="spellStart"/>
      <w:r w:rsidRPr="008D150E">
        <w:rPr>
          <w:rFonts w:eastAsia="ArialOOEnc"/>
        </w:rPr>
        <w:t>activității</w:t>
      </w:r>
      <w:proofErr w:type="spellEnd"/>
      <w:r w:rsidRPr="008D150E">
        <w:rPr>
          <w:rFonts w:eastAsia="ArialOOEnc"/>
        </w:rPr>
        <w:t>;</w:t>
      </w:r>
    </w:p>
    <w:p w:rsidR="008260BA" w:rsidRPr="008D150E" w:rsidRDefault="008260BA" w:rsidP="0039597E">
      <w:pPr>
        <w:pStyle w:val="Frspaiere"/>
        <w:numPr>
          <w:ilvl w:val="0"/>
          <w:numId w:val="125"/>
        </w:numPr>
        <w:jc w:val="both"/>
        <w:rPr>
          <w:rFonts w:eastAsia="ArialOOEnc"/>
        </w:rPr>
      </w:pPr>
      <w:proofErr w:type="spellStart"/>
      <w:r w:rsidRPr="008D150E">
        <w:rPr>
          <w:rFonts w:eastAsia="ArialOOEnc"/>
        </w:rPr>
        <w:t>propune</w:t>
      </w:r>
      <w:proofErr w:type="spellEnd"/>
      <w:r w:rsidRPr="008D150E">
        <w:rPr>
          <w:rFonts w:eastAsia="ArialOOEnc"/>
        </w:rPr>
        <w:t xml:space="preserve"> </w:t>
      </w:r>
      <w:proofErr w:type="spellStart"/>
      <w:r w:rsidRPr="008D150E">
        <w:rPr>
          <w:rFonts w:eastAsia="ArialOOEnc"/>
        </w:rPr>
        <w:t>modificări</w:t>
      </w:r>
      <w:proofErr w:type="spellEnd"/>
      <w:r w:rsidRPr="008D150E">
        <w:rPr>
          <w:rFonts w:eastAsia="ArialOOEnc"/>
        </w:rPr>
        <w:t>/</w:t>
      </w:r>
      <w:proofErr w:type="spellStart"/>
      <w:r w:rsidRPr="008D150E">
        <w:rPr>
          <w:rFonts w:eastAsia="ArialOOEnc"/>
        </w:rPr>
        <w:t>completări</w:t>
      </w:r>
      <w:proofErr w:type="spellEnd"/>
      <w:r w:rsidRPr="008D150E">
        <w:rPr>
          <w:rFonts w:eastAsia="ArialOOEnc"/>
        </w:rPr>
        <w:t xml:space="preserve"> la </w:t>
      </w:r>
      <w:proofErr w:type="spellStart"/>
      <w:r w:rsidRPr="008D150E">
        <w:rPr>
          <w:rFonts w:eastAsia="ArialOOEnc"/>
        </w:rPr>
        <w:t>procedurile</w:t>
      </w:r>
      <w:proofErr w:type="spellEnd"/>
      <w:r w:rsidRPr="008D150E">
        <w:rPr>
          <w:rFonts w:eastAsia="ArialOOEnc"/>
        </w:rPr>
        <w:t xml:space="preserve"> </w:t>
      </w:r>
      <w:proofErr w:type="spellStart"/>
      <w:r w:rsidRPr="008D150E">
        <w:rPr>
          <w:rFonts w:eastAsia="ArialOOEnc"/>
        </w:rPr>
        <w:t>existente</w:t>
      </w:r>
      <w:proofErr w:type="spellEnd"/>
      <w:r w:rsidRPr="008D150E">
        <w:rPr>
          <w:rFonts w:eastAsia="ArialOOEnc"/>
        </w:rPr>
        <w:t xml:space="preserve"> de </w:t>
      </w:r>
      <w:proofErr w:type="spellStart"/>
      <w:r w:rsidRPr="008D150E">
        <w:rPr>
          <w:rFonts w:eastAsia="ArialOOEnc"/>
        </w:rPr>
        <w:t>desfășurare</w:t>
      </w:r>
      <w:proofErr w:type="spellEnd"/>
      <w:r w:rsidRPr="008D150E">
        <w:rPr>
          <w:rFonts w:eastAsia="ArialOOEnc"/>
        </w:rPr>
        <w:t xml:space="preserve"> </w:t>
      </w:r>
      <w:proofErr w:type="gramStart"/>
      <w:r w:rsidRPr="008D150E">
        <w:rPr>
          <w:rFonts w:eastAsia="ArialOOEnc"/>
        </w:rPr>
        <w:t>a</w:t>
      </w:r>
      <w:proofErr w:type="gramEnd"/>
      <w:r w:rsidRPr="008D150E">
        <w:rPr>
          <w:rFonts w:eastAsia="ArialOOEnc"/>
        </w:rPr>
        <w:t xml:space="preserve"> </w:t>
      </w:r>
      <w:proofErr w:type="spellStart"/>
      <w:r w:rsidRPr="008D150E">
        <w:rPr>
          <w:rFonts w:eastAsia="ArialOOEnc"/>
        </w:rPr>
        <w:t>activității</w:t>
      </w:r>
      <w:proofErr w:type="spellEnd"/>
      <w:r w:rsidRPr="008D150E">
        <w:rPr>
          <w:rFonts w:eastAsia="ArialOOEnc"/>
        </w:rPr>
        <w:t>;</w:t>
      </w:r>
    </w:p>
    <w:p w:rsidR="008260BA" w:rsidRPr="008D150E" w:rsidRDefault="008260BA" w:rsidP="0039597E">
      <w:pPr>
        <w:pStyle w:val="Frspaiere"/>
        <w:numPr>
          <w:ilvl w:val="0"/>
          <w:numId w:val="125"/>
        </w:numPr>
        <w:jc w:val="both"/>
        <w:rPr>
          <w:rFonts w:eastAsia="ArialOOEnc"/>
        </w:rPr>
      </w:pPr>
      <w:proofErr w:type="spellStart"/>
      <w:r w:rsidRPr="008D150E">
        <w:rPr>
          <w:rFonts w:eastAsia="ArialOOEnc"/>
        </w:rPr>
        <w:t>propune</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realizează</w:t>
      </w:r>
      <w:proofErr w:type="spellEnd"/>
      <w:r w:rsidRPr="008D150E">
        <w:rPr>
          <w:rFonts w:eastAsia="ArialOOEnc"/>
        </w:rPr>
        <w:t xml:space="preserve"> </w:t>
      </w:r>
      <w:proofErr w:type="spellStart"/>
      <w:r w:rsidRPr="008D150E">
        <w:rPr>
          <w:rFonts w:eastAsia="ArialOOEnc"/>
        </w:rPr>
        <w:t>proiecte</w:t>
      </w:r>
      <w:proofErr w:type="spellEnd"/>
      <w:r w:rsidRPr="008D150E">
        <w:rPr>
          <w:rFonts w:eastAsia="ArialOOEnc"/>
        </w:rPr>
        <w:t xml:space="preserve"> </w:t>
      </w:r>
      <w:proofErr w:type="spellStart"/>
      <w:r w:rsidRPr="008D150E">
        <w:rPr>
          <w:rFonts w:eastAsia="ArialOOEnc"/>
        </w:rPr>
        <w:t>pentru</w:t>
      </w:r>
      <w:proofErr w:type="spellEnd"/>
      <w:r w:rsidRPr="008D150E">
        <w:rPr>
          <w:rFonts w:eastAsia="ArialOOEnc"/>
        </w:rPr>
        <w:t xml:space="preserve"> </w:t>
      </w:r>
      <w:proofErr w:type="spellStart"/>
      <w:r w:rsidRPr="008D150E">
        <w:rPr>
          <w:rFonts w:eastAsia="ArialOOEnc"/>
        </w:rPr>
        <w:t>infrastructură</w:t>
      </w:r>
      <w:proofErr w:type="spellEnd"/>
      <w:r w:rsidRPr="008D150E">
        <w:rPr>
          <w:rFonts w:eastAsia="ArialOOEnc"/>
        </w:rPr>
        <w:t xml:space="preserve"> </w:t>
      </w:r>
      <w:proofErr w:type="spellStart"/>
      <w:r w:rsidRPr="008D150E">
        <w:rPr>
          <w:rFonts w:eastAsia="ArialOOEnc"/>
        </w:rPr>
        <w:t>în</w:t>
      </w:r>
      <w:proofErr w:type="spellEnd"/>
      <w:r w:rsidRPr="008D150E">
        <w:rPr>
          <w:rFonts w:eastAsia="ArialOOEnc"/>
        </w:rPr>
        <w:t xml:space="preserve"> </w:t>
      </w:r>
      <w:proofErr w:type="spellStart"/>
      <w:r w:rsidRPr="008D150E">
        <w:rPr>
          <w:rFonts w:eastAsia="ArialOOEnc"/>
        </w:rPr>
        <w:t>domeniul</w:t>
      </w:r>
      <w:proofErr w:type="spellEnd"/>
      <w:r w:rsidRPr="008D150E">
        <w:rPr>
          <w:rFonts w:eastAsia="ArialOOEnc"/>
        </w:rPr>
        <w:t xml:space="preserve"> </w:t>
      </w:r>
      <w:proofErr w:type="spellStart"/>
      <w:r w:rsidRPr="008D150E">
        <w:rPr>
          <w:rFonts w:eastAsia="ArialOOEnc"/>
        </w:rPr>
        <w:t>turismului</w:t>
      </w:r>
      <w:proofErr w:type="spellEnd"/>
      <w:r w:rsidRPr="008D150E">
        <w:rPr>
          <w:rFonts w:eastAsia="ArialOOEnc"/>
        </w:rPr>
        <w:t xml:space="preserve">, </w:t>
      </w:r>
      <w:proofErr w:type="spellStart"/>
      <w:r w:rsidRPr="008D150E">
        <w:rPr>
          <w:rFonts w:eastAsia="ArialOOEnc"/>
        </w:rPr>
        <w:t>culturii</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regenerării</w:t>
      </w:r>
      <w:proofErr w:type="spellEnd"/>
      <w:r w:rsidRPr="008D150E">
        <w:rPr>
          <w:rFonts w:eastAsia="ArialOOEnc"/>
        </w:rPr>
        <w:t xml:space="preserve"> urbane, </w:t>
      </w:r>
      <w:proofErr w:type="spellStart"/>
      <w:r w:rsidRPr="008D150E">
        <w:rPr>
          <w:rFonts w:eastAsia="ArialOOEnc"/>
        </w:rPr>
        <w:t>proiecte</w:t>
      </w:r>
      <w:proofErr w:type="spellEnd"/>
      <w:r w:rsidRPr="008D150E">
        <w:rPr>
          <w:rFonts w:eastAsia="ArialOOEnc"/>
        </w:rPr>
        <w:t xml:space="preserve"> care </w:t>
      </w:r>
      <w:proofErr w:type="spellStart"/>
      <w:r w:rsidRPr="008D150E">
        <w:rPr>
          <w:rFonts w:eastAsia="ArialOOEnc"/>
        </w:rPr>
        <w:t>să</w:t>
      </w:r>
      <w:proofErr w:type="spellEnd"/>
      <w:r w:rsidRPr="008D150E">
        <w:rPr>
          <w:rFonts w:eastAsia="ArialOOEnc"/>
        </w:rPr>
        <w:t xml:space="preserve"> </w:t>
      </w:r>
      <w:proofErr w:type="spellStart"/>
      <w:r w:rsidRPr="008D150E">
        <w:rPr>
          <w:rFonts w:eastAsia="ArialOOEnc"/>
        </w:rPr>
        <w:t>răspundă</w:t>
      </w:r>
      <w:proofErr w:type="spellEnd"/>
      <w:r w:rsidRPr="008D150E">
        <w:rPr>
          <w:rFonts w:eastAsia="ArialOOEnc"/>
        </w:rPr>
        <w:t xml:space="preserve"> </w:t>
      </w:r>
      <w:proofErr w:type="spellStart"/>
      <w:r w:rsidRPr="008D150E">
        <w:rPr>
          <w:rFonts w:eastAsia="ArialOOEnc"/>
        </w:rPr>
        <w:t>necesităților</w:t>
      </w:r>
      <w:proofErr w:type="spellEnd"/>
      <w:r w:rsidRPr="008D150E">
        <w:rPr>
          <w:rFonts w:eastAsia="ArialOOEnc"/>
        </w:rPr>
        <w:t xml:space="preserve"> </w:t>
      </w:r>
      <w:proofErr w:type="spellStart"/>
      <w:r w:rsidRPr="008D150E">
        <w:rPr>
          <w:rFonts w:eastAsia="ArialOOEnc"/>
        </w:rPr>
        <w:t>comunității</w:t>
      </w:r>
      <w:proofErr w:type="spellEnd"/>
      <w:r w:rsidRPr="008D150E">
        <w:rPr>
          <w:rFonts w:eastAsia="ArialOOEnc"/>
        </w:rPr>
        <w:t xml:space="preserve"> locale, </w:t>
      </w:r>
      <w:proofErr w:type="spellStart"/>
      <w:r w:rsidRPr="008D150E">
        <w:rPr>
          <w:rFonts w:eastAsia="ArialOOEnc"/>
        </w:rPr>
        <w:t>urmărește</w:t>
      </w:r>
      <w:proofErr w:type="spellEnd"/>
      <w:r w:rsidRPr="008D150E">
        <w:rPr>
          <w:rFonts w:eastAsia="ArialOOEnc"/>
        </w:rPr>
        <w:t xml:space="preserve"> </w:t>
      </w:r>
      <w:proofErr w:type="spellStart"/>
      <w:r w:rsidRPr="008D150E">
        <w:rPr>
          <w:rFonts w:eastAsia="ArialOOEnc"/>
        </w:rPr>
        <w:t>implementarea</w:t>
      </w:r>
      <w:proofErr w:type="spellEnd"/>
      <w:r w:rsidRPr="008D150E">
        <w:rPr>
          <w:rFonts w:eastAsia="ArialOOEnc"/>
        </w:rPr>
        <w:t xml:space="preserve"> </w:t>
      </w:r>
      <w:proofErr w:type="spellStart"/>
      <w:r w:rsidRPr="008D150E">
        <w:rPr>
          <w:rFonts w:eastAsia="ArialOOEnc"/>
        </w:rPr>
        <w:t>proiectelor</w:t>
      </w:r>
      <w:proofErr w:type="spellEnd"/>
      <w:r w:rsidRPr="008D150E">
        <w:rPr>
          <w:rFonts w:eastAsia="ArialOOEnc"/>
        </w:rPr>
        <w:t>;</w:t>
      </w:r>
    </w:p>
    <w:p w:rsidR="008260BA" w:rsidRPr="008D150E" w:rsidRDefault="008260BA" w:rsidP="0039597E">
      <w:pPr>
        <w:pStyle w:val="Frspaiere"/>
        <w:numPr>
          <w:ilvl w:val="0"/>
          <w:numId w:val="125"/>
        </w:numPr>
        <w:jc w:val="both"/>
        <w:rPr>
          <w:rFonts w:eastAsia="ArialOOEnc"/>
        </w:rPr>
      </w:pPr>
      <w:proofErr w:type="spellStart"/>
      <w:r w:rsidRPr="008D150E">
        <w:rPr>
          <w:rFonts w:eastAsia="ArialOOEnc"/>
        </w:rPr>
        <w:t>oferă</w:t>
      </w:r>
      <w:proofErr w:type="spellEnd"/>
      <w:r w:rsidRPr="008D150E">
        <w:rPr>
          <w:rFonts w:eastAsia="ArialOOEnc"/>
        </w:rPr>
        <w:t xml:space="preserve"> </w:t>
      </w:r>
      <w:proofErr w:type="spellStart"/>
      <w:r w:rsidRPr="008D150E">
        <w:rPr>
          <w:rFonts w:eastAsia="ArialOOEnc"/>
        </w:rPr>
        <w:t>informații</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colaborează</w:t>
      </w:r>
      <w:proofErr w:type="spellEnd"/>
      <w:r w:rsidRPr="008D150E">
        <w:rPr>
          <w:rFonts w:eastAsia="ArialOOEnc"/>
        </w:rPr>
        <w:t xml:space="preserve"> cu </w:t>
      </w:r>
      <w:proofErr w:type="spellStart"/>
      <w:r w:rsidRPr="008D150E">
        <w:rPr>
          <w:rFonts w:eastAsia="ArialOOEnc"/>
        </w:rPr>
        <w:t>instituții</w:t>
      </w:r>
      <w:proofErr w:type="spellEnd"/>
      <w:r w:rsidRPr="008D150E">
        <w:rPr>
          <w:rFonts w:eastAsia="ArialOOEnc"/>
        </w:rPr>
        <w:t xml:space="preserve"> de la </w:t>
      </w:r>
      <w:proofErr w:type="spellStart"/>
      <w:r w:rsidRPr="008D150E">
        <w:rPr>
          <w:rFonts w:eastAsia="ArialOOEnc"/>
        </w:rPr>
        <w:t>nivel</w:t>
      </w:r>
      <w:proofErr w:type="spellEnd"/>
      <w:r w:rsidRPr="008D150E">
        <w:rPr>
          <w:rFonts w:eastAsia="ArialOOEnc"/>
        </w:rPr>
        <w:t xml:space="preserve"> regional, </w:t>
      </w:r>
      <w:proofErr w:type="spellStart"/>
      <w:r w:rsidRPr="008D150E">
        <w:rPr>
          <w:rFonts w:eastAsia="ArialOOEnc"/>
        </w:rPr>
        <w:t>național</w:t>
      </w:r>
      <w:proofErr w:type="spellEnd"/>
      <w:r w:rsidRPr="008D150E">
        <w:rPr>
          <w:rFonts w:eastAsia="ArialOOEnc"/>
        </w:rPr>
        <w:t xml:space="preserve"> </w:t>
      </w:r>
      <w:proofErr w:type="spellStart"/>
      <w:r w:rsidRPr="008D150E">
        <w:rPr>
          <w:rFonts w:eastAsia="ArialOOEnc"/>
        </w:rPr>
        <w:t>sau</w:t>
      </w:r>
      <w:proofErr w:type="spellEnd"/>
      <w:r w:rsidRPr="008D150E">
        <w:rPr>
          <w:rFonts w:eastAsia="ArialOOEnc"/>
        </w:rPr>
        <w:t xml:space="preserve"> </w:t>
      </w:r>
      <w:proofErr w:type="spellStart"/>
      <w:r w:rsidRPr="008D150E">
        <w:rPr>
          <w:rFonts w:eastAsia="ArialOOEnc"/>
        </w:rPr>
        <w:t>internațional</w:t>
      </w:r>
      <w:proofErr w:type="spellEnd"/>
      <w:r w:rsidRPr="008D150E">
        <w:rPr>
          <w:rFonts w:eastAsia="ArialOOEnc"/>
        </w:rPr>
        <w:t xml:space="preserve"> </w:t>
      </w:r>
      <w:proofErr w:type="spellStart"/>
      <w:r w:rsidRPr="008D150E">
        <w:rPr>
          <w:rFonts w:eastAsia="ArialOOEnc"/>
        </w:rPr>
        <w:t>în</w:t>
      </w:r>
      <w:proofErr w:type="spellEnd"/>
      <w:r w:rsidRPr="008D150E">
        <w:rPr>
          <w:rFonts w:eastAsia="ArialOOEnc"/>
        </w:rPr>
        <w:t xml:space="preserve"> </w:t>
      </w:r>
      <w:proofErr w:type="spellStart"/>
      <w:r w:rsidRPr="008D150E">
        <w:rPr>
          <w:rFonts w:eastAsia="ArialOOEnc"/>
        </w:rPr>
        <w:t>vederea</w:t>
      </w:r>
      <w:proofErr w:type="spellEnd"/>
      <w:r w:rsidRPr="008D150E">
        <w:rPr>
          <w:rFonts w:eastAsia="ArialOOEnc"/>
        </w:rPr>
        <w:t xml:space="preserve"> </w:t>
      </w:r>
      <w:proofErr w:type="spellStart"/>
      <w:r w:rsidRPr="008D150E">
        <w:rPr>
          <w:rFonts w:eastAsia="ArialOOEnc"/>
        </w:rPr>
        <w:t>inserției</w:t>
      </w:r>
      <w:proofErr w:type="spellEnd"/>
      <w:r w:rsidRPr="008D150E">
        <w:rPr>
          <w:rFonts w:eastAsia="ArialOOEnc"/>
        </w:rPr>
        <w:t xml:space="preserve"> </w:t>
      </w:r>
      <w:proofErr w:type="spellStart"/>
      <w:r w:rsidRPr="008D150E">
        <w:rPr>
          <w:rFonts w:eastAsia="ArialOOEnc"/>
        </w:rPr>
        <w:t>valorilor</w:t>
      </w:r>
      <w:proofErr w:type="spellEnd"/>
      <w:r w:rsidRPr="008D150E">
        <w:rPr>
          <w:rFonts w:eastAsia="ArialOOEnc"/>
        </w:rPr>
        <w:t xml:space="preserve"> </w:t>
      </w:r>
      <w:proofErr w:type="spellStart"/>
      <w:r w:rsidRPr="008D150E">
        <w:rPr>
          <w:rFonts w:eastAsia="ArialOOEnc"/>
        </w:rPr>
        <w:t>patrimoniului</w:t>
      </w:r>
      <w:proofErr w:type="spellEnd"/>
      <w:r w:rsidRPr="008D150E">
        <w:rPr>
          <w:rFonts w:eastAsia="ArialOOEnc"/>
        </w:rPr>
        <w:t xml:space="preserve"> </w:t>
      </w:r>
      <w:proofErr w:type="spellStart"/>
      <w:r w:rsidRPr="008D150E">
        <w:rPr>
          <w:rFonts w:eastAsia="ArialOOEnc"/>
        </w:rPr>
        <w:t>antropic</w:t>
      </w:r>
      <w:proofErr w:type="spellEnd"/>
      <w:r w:rsidRPr="008D150E">
        <w:rPr>
          <w:rFonts w:eastAsia="ArialOOEnc"/>
        </w:rPr>
        <w:t xml:space="preserve">, cultural </w:t>
      </w:r>
      <w:proofErr w:type="spellStart"/>
      <w:r w:rsidRPr="008D150E">
        <w:rPr>
          <w:rFonts w:eastAsia="ArialOOEnc"/>
        </w:rPr>
        <w:t>și</w:t>
      </w:r>
      <w:proofErr w:type="spellEnd"/>
      <w:r w:rsidRPr="008D150E">
        <w:rPr>
          <w:rFonts w:eastAsia="ArialOOEnc"/>
        </w:rPr>
        <w:t xml:space="preserve"> natural local </w:t>
      </w:r>
      <w:proofErr w:type="spellStart"/>
      <w:r w:rsidRPr="008D150E">
        <w:rPr>
          <w:rFonts w:eastAsia="ArialOOEnc"/>
        </w:rPr>
        <w:t>în</w:t>
      </w:r>
      <w:proofErr w:type="spellEnd"/>
      <w:r w:rsidRPr="008D150E">
        <w:rPr>
          <w:rFonts w:eastAsia="ArialOOEnc"/>
        </w:rPr>
        <w:t xml:space="preserve"> </w:t>
      </w:r>
      <w:proofErr w:type="spellStart"/>
      <w:r w:rsidRPr="008D150E">
        <w:rPr>
          <w:rFonts w:eastAsia="ArialOOEnc"/>
        </w:rPr>
        <w:t>circuitul</w:t>
      </w:r>
      <w:proofErr w:type="spellEnd"/>
      <w:r w:rsidRPr="008D150E">
        <w:rPr>
          <w:rFonts w:eastAsia="ArialOOEnc"/>
        </w:rPr>
        <w:t xml:space="preserve"> de </w:t>
      </w:r>
      <w:proofErr w:type="spellStart"/>
      <w:r w:rsidRPr="008D150E">
        <w:rPr>
          <w:rFonts w:eastAsia="ArialOOEnc"/>
        </w:rPr>
        <w:t>valori</w:t>
      </w:r>
      <w:proofErr w:type="spellEnd"/>
      <w:r w:rsidRPr="008D150E">
        <w:rPr>
          <w:rFonts w:eastAsia="ArialOOEnc"/>
        </w:rPr>
        <w:t xml:space="preserve"> </w:t>
      </w:r>
      <w:proofErr w:type="spellStart"/>
      <w:r w:rsidRPr="008D150E">
        <w:rPr>
          <w:rFonts w:eastAsia="ArialOOEnc"/>
        </w:rPr>
        <w:t>regionale</w:t>
      </w:r>
      <w:proofErr w:type="spellEnd"/>
      <w:r w:rsidRPr="008D150E">
        <w:rPr>
          <w:rFonts w:eastAsia="ArialOOEnc"/>
        </w:rPr>
        <w:t xml:space="preserve">, </w:t>
      </w:r>
      <w:proofErr w:type="spellStart"/>
      <w:r w:rsidRPr="008D150E">
        <w:rPr>
          <w:rFonts w:eastAsia="ArialOOEnc"/>
        </w:rPr>
        <w:t>naționale</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internaționale</w:t>
      </w:r>
      <w:proofErr w:type="spellEnd"/>
      <w:r w:rsidRPr="008D150E">
        <w:rPr>
          <w:rFonts w:eastAsia="ArialOOEnc"/>
        </w:rPr>
        <w:t>;</w:t>
      </w:r>
    </w:p>
    <w:p w:rsidR="008260BA" w:rsidRPr="008D150E" w:rsidRDefault="008260BA" w:rsidP="0039597E">
      <w:pPr>
        <w:pStyle w:val="Frspaiere"/>
        <w:numPr>
          <w:ilvl w:val="0"/>
          <w:numId w:val="125"/>
        </w:numPr>
        <w:jc w:val="both"/>
        <w:rPr>
          <w:rFonts w:eastAsia="ArialOOEnc"/>
        </w:rPr>
      </w:pPr>
      <w:proofErr w:type="spellStart"/>
      <w:r w:rsidRPr="008D150E">
        <w:rPr>
          <w:rFonts w:eastAsia="ArialOOEnc"/>
        </w:rPr>
        <w:lastRenderedPageBreak/>
        <w:t>oferă</w:t>
      </w:r>
      <w:proofErr w:type="spellEnd"/>
      <w:r w:rsidRPr="008D150E">
        <w:rPr>
          <w:rFonts w:eastAsia="ArialOOEnc"/>
        </w:rPr>
        <w:t xml:space="preserve"> </w:t>
      </w:r>
      <w:proofErr w:type="spellStart"/>
      <w:r w:rsidRPr="008D150E">
        <w:rPr>
          <w:rFonts w:eastAsia="ArialOOEnc"/>
        </w:rPr>
        <w:t>consultan</w:t>
      </w:r>
      <w:r w:rsidR="00615A6F" w:rsidRPr="008D150E">
        <w:rPr>
          <w:rFonts w:eastAsia="ArialOOEnc"/>
        </w:rPr>
        <w:t>ță</w:t>
      </w:r>
      <w:proofErr w:type="spellEnd"/>
      <w:r w:rsidRPr="008D150E">
        <w:rPr>
          <w:rFonts w:eastAsia="ArialOOEnc"/>
        </w:rPr>
        <w:t xml:space="preserve"> de </w:t>
      </w:r>
      <w:proofErr w:type="spellStart"/>
      <w:r w:rsidRPr="008D150E">
        <w:rPr>
          <w:rFonts w:eastAsia="ArialOOEnc"/>
        </w:rPr>
        <w:t>specialitate</w:t>
      </w:r>
      <w:proofErr w:type="spellEnd"/>
      <w:r w:rsidRPr="008D150E">
        <w:rPr>
          <w:rFonts w:eastAsia="ArialOOEnc"/>
        </w:rPr>
        <w:t xml:space="preserve"> </w:t>
      </w:r>
      <w:proofErr w:type="spellStart"/>
      <w:r w:rsidRPr="008D150E">
        <w:rPr>
          <w:rFonts w:eastAsia="ArialOOEnc"/>
        </w:rPr>
        <w:t>către</w:t>
      </w:r>
      <w:proofErr w:type="spellEnd"/>
      <w:r w:rsidRPr="008D150E">
        <w:rPr>
          <w:rFonts w:eastAsia="ArialOOEnc"/>
        </w:rPr>
        <w:t xml:space="preserve"> </w:t>
      </w:r>
      <w:proofErr w:type="spellStart"/>
      <w:r w:rsidR="00615A6F" w:rsidRPr="008D150E">
        <w:rPr>
          <w:rFonts w:eastAsia="ArialOOEnc"/>
        </w:rPr>
        <w:t>compa</w:t>
      </w:r>
      <w:r w:rsidRPr="008D150E">
        <w:rPr>
          <w:rFonts w:eastAsia="ArialOOEnc"/>
        </w:rPr>
        <w:t>rt</w:t>
      </w:r>
      <w:r w:rsidR="00615A6F" w:rsidRPr="008D150E">
        <w:rPr>
          <w:rFonts w:eastAsia="ArialOOEnc"/>
        </w:rPr>
        <w:t>i</w:t>
      </w:r>
      <w:r w:rsidRPr="008D150E">
        <w:rPr>
          <w:rFonts w:eastAsia="ArialOOEnc"/>
        </w:rPr>
        <w:t>mentele</w:t>
      </w:r>
      <w:proofErr w:type="spellEnd"/>
      <w:r w:rsidRPr="008D150E">
        <w:rPr>
          <w:rFonts w:eastAsia="ArialOOEnc"/>
        </w:rPr>
        <w:t xml:space="preserve"> interne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instituțiile</w:t>
      </w:r>
      <w:proofErr w:type="spellEnd"/>
      <w:r w:rsidRPr="008D150E">
        <w:rPr>
          <w:rFonts w:eastAsia="ArialOOEnc"/>
        </w:rPr>
        <w:t xml:space="preserve"> </w:t>
      </w:r>
      <w:proofErr w:type="spellStart"/>
      <w:r w:rsidRPr="008D150E">
        <w:rPr>
          <w:rFonts w:eastAsia="ArialOOEnc"/>
        </w:rPr>
        <w:t>externe</w:t>
      </w:r>
      <w:proofErr w:type="spellEnd"/>
      <w:r w:rsidRPr="008D150E">
        <w:rPr>
          <w:rFonts w:eastAsia="ArialOOEnc"/>
        </w:rPr>
        <w:t xml:space="preserve"> care sunt </w:t>
      </w:r>
      <w:proofErr w:type="spellStart"/>
      <w:r w:rsidRPr="008D150E">
        <w:rPr>
          <w:rFonts w:eastAsia="ArialOOEnc"/>
        </w:rPr>
        <w:t>subordonate</w:t>
      </w:r>
      <w:proofErr w:type="spellEnd"/>
      <w:r w:rsidRPr="008D150E">
        <w:rPr>
          <w:rFonts w:eastAsia="ArialOOEnc"/>
        </w:rPr>
        <w:t xml:space="preserve"> </w:t>
      </w:r>
      <w:proofErr w:type="spellStart"/>
      <w:r w:rsidRPr="008D150E">
        <w:rPr>
          <w:rFonts w:eastAsia="ArialOOEnc"/>
        </w:rPr>
        <w:t>Consiliului</w:t>
      </w:r>
      <w:proofErr w:type="spellEnd"/>
      <w:r w:rsidRPr="008D150E">
        <w:rPr>
          <w:rFonts w:eastAsia="ArialOOEnc"/>
        </w:rPr>
        <w:t xml:space="preserve"> Local </w:t>
      </w:r>
      <w:proofErr w:type="spellStart"/>
      <w:r w:rsidRPr="008D150E">
        <w:rPr>
          <w:rFonts w:eastAsia="ArialOOEnc"/>
        </w:rPr>
        <w:t>și</w:t>
      </w:r>
      <w:proofErr w:type="spellEnd"/>
      <w:r w:rsidRPr="008D150E">
        <w:rPr>
          <w:rFonts w:eastAsia="ArialOOEnc"/>
        </w:rPr>
        <w:t xml:space="preserve"> care sunt </w:t>
      </w:r>
      <w:proofErr w:type="spellStart"/>
      <w:r w:rsidRPr="008D150E">
        <w:rPr>
          <w:rFonts w:eastAsia="ArialOOEnc"/>
        </w:rPr>
        <w:t>interesate</w:t>
      </w:r>
      <w:proofErr w:type="spellEnd"/>
      <w:r w:rsidRPr="008D150E">
        <w:rPr>
          <w:rFonts w:eastAsia="ArialOOEnc"/>
        </w:rPr>
        <w:t xml:space="preserve"> de </w:t>
      </w:r>
      <w:proofErr w:type="spellStart"/>
      <w:r w:rsidRPr="008D150E">
        <w:rPr>
          <w:rFonts w:eastAsia="ArialOOEnc"/>
        </w:rPr>
        <w:t>intensificarea</w:t>
      </w:r>
      <w:proofErr w:type="spellEnd"/>
      <w:r w:rsidRPr="008D150E">
        <w:rPr>
          <w:rFonts w:eastAsia="ArialOOEnc"/>
        </w:rPr>
        <w:t xml:space="preserve"> </w:t>
      </w:r>
      <w:proofErr w:type="spellStart"/>
      <w:r w:rsidRPr="008D150E">
        <w:rPr>
          <w:rFonts w:eastAsia="ArialOOEnc"/>
        </w:rPr>
        <w:t>eforturilor</w:t>
      </w:r>
      <w:proofErr w:type="spellEnd"/>
      <w:r w:rsidRPr="008D150E">
        <w:rPr>
          <w:rFonts w:eastAsia="ArialOOEnc"/>
        </w:rPr>
        <w:t xml:space="preserve"> de </w:t>
      </w:r>
      <w:proofErr w:type="spellStart"/>
      <w:r w:rsidRPr="008D150E">
        <w:rPr>
          <w:rFonts w:eastAsia="ArialOOEnc"/>
        </w:rPr>
        <w:t>atragere</w:t>
      </w:r>
      <w:proofErr w:type="spellEnd"/>
      <w:r w:rsidRPr="008D150E">
        <w:rPr>
          <w:rFonts w:eastAsia="ArialOOEnc"/>
        </w:rPr>
        <w:t xml:space="preserve"> de </w:t>
      </w:r>
      <w:proofErr w:type="spellStart"/>
      <w:r w:rsidRPr="008D150E">
        <w:rPr>
          <w:rFonts w:eastAsia="ArialOOEnc"/>
        </w:rPr>
        <w:t>surse</w:t>
      </w:r>
      <w:proofErr w:type="spellEnd"/>
      <w:r w:rsidRPr="008D150E">
        <w:rPr>
          <w:rFonts w:eastAsia="ArialOOEnc"/>
        </w:rPr>
        <w:t xml:space="preserve"> </w:t>
      </w:r>
      <w:proofErr w:type="spellStart"/>
      <w:r w:rsidRPr="008D150E">
        <w:rPr>
          <w:rFonts w:eastAsia="ArialOOEnc"/>
        </w:rPr>
        <w:t>externe</w:t>
      </w:r>
      <w:proofErr w:type="spellEnd"/>
      <w:r w:rsidRPr="008D150E">
        <w:rPr>
          <w:rFonts w:eastAsia="ArialOOEnc"/>
        </w:rPr>
        <w:t xml:space="preserve"> de </w:t>
      </w:r>
      <w:proofErr w:type="spellStart"/>
      <w:r w:rsidRPr="008D150E">
        <w:rPr>
          <w:rFonts w:eastAsia="ArialOOEnc"/>
        </w:rPr>
        <w:t>finanțare</w:t>
      </w:r>
      <w:proofErr w:type="spellEnd"/>
      <w:r w:rsidRPr="008D150E">
        <w:rPr>
          <w:rFonts w:eastAsia="ArialOOEnc"/>
        </w:rPr>
        <w:t xml:space="preserve"> </w:t>
      </w:r>
      <w:proofErr w:type="spellStart"/>
      <w:r w:rsidRPr="008D150E">
        <w:rPr>
          <w:rFonts w:eastAsia="ArialOOEnc"/>
        </w:rPr>
        <w:t>pentru</w:t>
      </w:r>
      <w:proofErr w:type="spellEnd"/>
      <w:r w:rsidRPr="008D150E">
        <w:rPr>
          <w:rFonts w:eastAsia="ArialOOEnc"/>
        </w:rPr>
        <w:t xml:space="preserve"> </w:t>
      </w:r>
      <w:proofErr w:type="spellStart"/>
      <w:r w:rsidRPr="008D150E">
        <w:rPr>
          <w:rFonts w:eastAsia="ArialOOEnc"/>
        </w:rPr>
        <w:t>susținerea</w:t>
      </w:r>
      <w:proofErr w:type="spellEnd"/>
      <w:r w:rsidRPr="008D150E">
        <w:rPr>
          <w:rFonts w:eastAsia="ArialOOEnc"/>
        </w:rPr>
        <w:t xml:space="preserve"> </w:t>
      </w:r>
      <w:proofErr w:type="spellStart"/>
      <w:r w:rsidRPr="008D150E">
        <w:rPr>
          <w:rFonts w:eastAsia="ArialOOEnc"/>
        </w:rPr>
        <w:t>programelor</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proiectelor</w:t>
      </w:r>
      <w:proofErr w:type="spellEnd"/>
      <w:r w:rsidRPr="008D150E">
        <w:rPr>
          <w:rFonts w:eastAsia="ArialOOEnc"/>
        </w:rPr>
        <w:t xml:space="preserve"> </w:t>
      </w:r>
      <w:proofErr w:type="spellStart"/>
      <w:r w:rsidRPr="008D150E">
        <w:rPr>
          <w:rFonts w:eastAsia="ArialOOEnc"/>
        </w:rPr>
        <w:t>proprii</w:t>
      </w:r>
      <w:proofErr w:type="spellEnd"/>
      <w:r w:rsidRPr="008D150E">
        <w:rPr>
          <w:rFonts w:eastAsia="ArialOOEnc"/>
        </w:rPr>
        <w:t xml:space="preserve"> pe </w:t>
      </w:r>
      <w:proofErr w:type="spellStart"/>
      <w:r w:rsidRPr="008D150E">
        <w:rPr>
          <w:rFonts w:eastAsia="ArialOOEnc"/>
        </w:rPr>
        <w:t>obiectivele</w:t>
      </w:r>
      <w:proofErr w:type="spellEnd"/>
      <w:r w:rsidRPr="008D150E">
        <w:rPr>
          <w:rFonts w:eastAsia="ArialOOEnc"/>
        </w:rPr>
        <w:t xml:space="preserve"> de </w:t>
      </w:r>
      <w:proofErr w:type="spellStart"/>
      <w:r w:rsidRPr="008D150E">
        <w:rPr>
          <w:rFonts w:eastAsia="ArialOOEnc"/>
        </w:rPr>
        <w:t>infrastructură</w:t>
      </w:r>
      <w:proofErr w:type="spellEnd"/>
      <w:r w:rsidRPr="008D150E">
        <w:rPr>
          <w:rFonts w:eastAsia="ArialOOEnc"/>
        </w:rPr>
        <w:t xml:space="preserve">, </w:t>
      </w:r>
      <w:proofErr w:type="spellStart"/>
      <w:r w:rsidRPr="008D150E">
        <w:rPr>
          <w:rFonts w:eastAsia="ArialOOEnc"/>
        </w:rPr>
        <w:t>obiective</w:t>
      </w:r>
      <w:proofErr w:type="spellEnd"/>
      <w:r w:rsidRPr="008D150E">
        <w:rPr>
          <w:rFonts w:eastAsia="ArialOOEnc"/>
        </w:rPr>
        <w:t xml:space="preserve"> de </w:t>
      </w:r>
      <w:proofErr w:type="spellStart"/>
      <w:r w:rsidRPr="008D150E">
        <w:rPr>
          <w:rFonts w:eastAsia="ArialOOEnc"/>
        </w:rPr>
        <w:t>patrimoniu</w:t>
      </w:r>
      <w:proofErr w:type="spellEnd"/>
      <w:r w:rsidRPr="008D150E">
        <w:rPr>
          <w:rFonts w:eastAsia="ArialOOEnc"/>
        </w:rPr>
        <w:t xml:space="preserve">, </w:t>
      </w:r>
      <w:proofErr w:type="spellStart"/>
      <w:r w:rsidRPr="008D150E">
        <w:rPr>
          <w:rFonts w:eastAsia="ArialOOEnc"/>
        </w:rPr>
        <w:t>unități</w:t>
      </w:r>
      <w:proofErr w:type="spellEnd"/>
      <w:r w:rsidRPr="008D150E">
        <w:rPr>
          <w:rFonts w:eastAsia="ArialOOEnc"/>
        </w:rPr>
        <w:t xml:space="preserve"> de </w:t>
      </w:r>
      <w:proofErr w:type="spellStart"/>
      <w:r w:rsidRPr="008D150E">
        <w:rPr>
          <w:rFonts w:eastAsia="ArialOOEnc"/>
        </w:rPr>
        <w:t>învățământ</w:t>
      </w:r>
      <w:proofErr w:type="spellEnd"/>
      <w:r w:rsidRPr="008D150E">
        <w:rPr>
          <w:rFonts w:eastAsia="ArialOOEnc"/>
        </w:rPr>
        <w:t xml:space="preserve">, </w:t>
      </w:r>
      <w:proofErr w:type="spellStart"/>
      <w:r w:rsidRPr="008D150E">
        <w:rPr>
          <w:rFonts w:eastAsia="ArialOOEnc"/>
        </w:rPr>
        <w:t>unități</w:t>
      </w:r>
      <w:proofErr w:type="spellEnd"/>
      <w:r w:rsidRPr="008D150E">
        <w:rPr>
          <w:rFonts w:eastAsia="ArialOOEnc"/>
        </w:rPr>
        <w:t xml:space="preserve"> de </w:t>
      </w:r>
      <w:proofErr w:type="spellStart"/>
      <w:r w:rsidRPr="008D150E">
        <w:rPr>
          <w:rFonts w:eastAsia="ArialOOEnc"/>
        </w:rPr>
        <w:t>sănătate</w:t>
      </w:r>
      <w:proofErr w:type="spellEnd"/>
      <w:r w:rsidRPr="008D150E">
        <w:rPr>
          <w:rFonts w:eastAsia="ArialOOEnc"/>
        </w:rPr>
        <w:t xml:space="preserve">, centre </w:t>
      </w:r>
      <w:proofErr w:type="spellStart"/>
      <w:r w:rsidRPr="008D150E">
        <w:rPr>
          <w:rFonts w:eastAsia="ArialOOEnc"/>
        </w:rPr>
        <w:t>sociale</w:t>
      </w:r>
      <w:proofErr w:type="spellEnd"/>
      <w:r w:rsidRPr="008D150E">
        <w:rPr>
          <w:rFonts w:eastAsia="ArialOOEnc"/>
        </w:rPr>
        <w:t xml:space="preserve">, </w:t>
      </w:r>
      <w:proofErr w:type="spellStart"/>
      <w:r w:rsidRPr="008D150E">
        <w:rPr>
          <w:rFonts w:eastAsia="ArialOOEnc"/>
        </w:rPr>
        <w:t>infrastructură</w:t>
      </w:r>
      <w:proofErr w:type="spellEnd"/>
      <w:r w:rsidRPr="008D150E">
        <w:rPr>
          <w:rFonts w:eastAsia="ArialOOEnc"/>
        </w:rPr>
        <w:t xml:space="preserve"> </w:t>
      </w:r>
      <w:proofErr w:type="spellStart"/>
      <w:r w:rsidRPr="008D150E">
        <w:rPr>
          <w:rFonts w:eastAsia="ArialOOEnc"/>
        </w:rPr>
        <w:t>generală</w:t>
      </w:r>
      <w:proofErr w:type="spellEnd"/>
      <w:r w:rsidRPr="008D150E">
        <w:rPr>
          <w:rFonts w:eastAsia="ArialOOEnc"/>
        </w:rPr>
        <w:t xml:space="preserve">, </w:t>
      </w:r>
      <w:proofErr w:type="spellStart"/>
      <w:r w:rsidRPr="008D150E">
        <w:rPr>
          <w:rFonts w:eastAsia="ArialOOEnc"/>
        </w:rPr>
        <w:t>infrastructură</w:t>
      </w:r>
      <w:proofErr w:type="spellEnd"/>
      <w:r w:rsidRPr="008D150E">
        <w:rPr>
          <w:rFonts w:eastAsia="ArialOOEnc"/>
        </w:rPr>
        <w:t xml:space="preserve"> de </w:t>
      </w:r>
      <w:proofErr w:type="spellStart"/>
      <w:r w:rsidRPr="008D150E">
        <w:rPr>
          <w:rFonts w:eastAsia="ArialOOEnc"/>
        </w:rPr>
        <w:t>afaceri</w:t>
      </w:r>
      <w:proofErr w:type="spellEnd"/>
      <w:r w:rsidRPr="008D150E">
        <w:rPr>
          <w:rFonts w:eastAsia="ArialOOEnc"/>
        </w:rPr>
        <w:t xml:space="preserve">, etc., care sunt </w:t>
      </w:r>
      <w:proofErr w:type="spellStart"/>
      <w:r w:rsidRPr="008D150E">
        <w:rPr>
          <w:rFonts w:eastAsia="ArialOOEnc"/>
        </w:rPr>
        <w:t>în</w:t>
      </w:r>
      <w:proofErr w:type="spellEnd"/>
      <w:r w:rsidRPr="008D150E">
        <w:rPr>
          <w:rFonts w:eastAsia="ArialOOEnc"/>
        </w:rPr>
        <w:t xml:space="preserve"> </w:t>
      </w:r>
      <w:proofErr w:type="spellStart"/>
      <w:r w:rsidRPr="008D150E">
        <w:rPr>
          <w:rFonts w:eastAsia="ArialOOEnc"/>
        </w:rPr>
        <w:t>proprietatea</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administrarea</w:t>
      </w:r>
      <w:proofErr w:type="spellEnd"/>
      <w:r w:rsidRPr="008D150E">
        <w:rPr>
          <w:rFonts w:eastAsia="ArialOOEnc"/>
        </w:rPr>
        <w:t xml:space="preserve"> </w:t>
      </w:r>
      <w:proofErr w:type="spellStart"/>
      <w:r w:rsidRPr="008D150E">
        <w:rPr>
          <w:rFonts w:eastAsia="ArialOOEnc"/>
        </w:rPr>
        <w:t>Municipiului</w:t>
      </w:r>
      <w:proofErr w:type="spellEnd"/>
      <w:r w:rsidRPr="008D150E">
        <w:rPr>
          <w:rFonts w:eastAsia="ArialOOEnc"/>
        </w:rPr>
        <w:t xml:space="preserve"> </w:t>
      </w:r>
      <w:proofErr w:type="spellStart"/>
      <w:r w:rsidRPr="008D150E">
        <w:rPr>
          <w:rFonts w:eastAsia="ArialOOEnc"/>
        </w:rPr>
        <w:t>Câmpulung</w:t>
      </w:r>
      <w:proofErr w:type="spellEnd"/>
      <w:r w:rsidRPr="008D150E">
        <w:rPr>
          <w:rFonts w:eastAsia="ArialOOEnc"/>
        </w:rPr>
        <w:t xml:space="preserve"> </w:t>
      </w:r>
      <w:proofErr w:type="spellStart"/>
      <w:r w:rsidRPr="008D150E">
        <w:rPr>
          <w:rFonts w:eastAsia="ArialOOEnc"/>
        </w:rPr>
        <w:t>Moldovenesc</w:t>
      </w:r>
      <w:proofErr w:type="spellEnd"/>
      <w:r w:rsidRPr="008D150E">
        <w:rPr>
          <w:rFonts w:eastAsia="ArialOOEnc"/>
        </w:rPr>
        <w:t>;</w:t>
      </w:r>
    </w:p>
    <w:p w:rsidR="008260BA" w:rsidRPr="008D150E" w:rsidRDefault="008260BA" w:rsidP="0039597E">
      <w:pPr>
        <w:pStyle w:val="Frspaiere"/>
        <w:numPr>
          <w:ilvl w:val="0"/>
          <w:numId w:val="125"/>
        </w:numPr>
        <w:jc w:val="both"/>
        <w:rPr>
          <w:rFonts w:eastAsia="ArialOOEnc"/>
        </w:rPr>
      </w:pPr>
      <w:proofErr w:type="spellStart"/>
      <w:r w:rsidRPr="008D150E">
        <w:rPr>
          <w:rFonts w:eastAsia="ArialOOEnc"/>
        </w:rPr>
        <w:t>propune</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realizează</w:t>
      </w:r>
      <w:proofErr w:type="spellEnd"/>
      <w:r w:rsidRPr="008D150E">
        <w:rPr>
          <w:rFonts w:eastAsia="ArialOOEnc"/>
        </w:rPr>
        <w:t xml:space="preserve"> </w:t>
      </w:r>
      <w:proofErr w:type="spellStart"/>
      <w:r w:rsidRPr="008D150E">
        <w:rPr>
          <w:rFonts w:eastAsia="ArialOOEnc"/>
        </w:rPr>
        <w:t>proiecte</w:t>
      </w:r>
      <w:proofErr w:type="spellEnd"/>
      <w:r w:rsidRPr="008D150E">
        <w:rPr>
          <w:rFonts w:eastAsia="ArialOOEnc"/>
        </w:rPr>
        <w:t xml:space="preserve"> </w:t>
      </w:r>
      <w:proofErr w:type="spellStart"/>
      <w:r w:rsidRPr="008D150E">
        <w:rPr>
          <w:rFonts w:eastAsia="ArialOOEnc"/>
        </w:rPr>
        <w:t>în</w:t>
      </w:r>
      <w:proofErr w:type="spellEnd"/>
      <w:r w:rsidRPr="008D150E">
        <w:rPr>
          <w:rFonts w:eastAsia="ArialOOEnc"/>
        </w:rPr>
        <w:t xml:space="preserve"> </w:t>
      </w:r>
      <w:proofErr w:type="spellStart"/>
      <w:r w:rsidRPr="008D150E">
        <w:rPr>
          <w:rFonts w:eastAsia="ArialOOEnc"/>
        </w:rPr>
        <w:t>domeniul</w:t>
      </w:r>
      <w:proofErr w:type="spellEnd"/>
      <w:r w:rsidRPr="008D150E">
        <w:rPr>
          <w:rFonts w:eastAsia="ArialOOEnc"/>
        </w:rPr>
        <w:t xml:space="preserve"> </w:t>
      </w:r>
      <w:proofErr w:type="spellStart"/>
      <w:r w:rsidRPr="008D150E">
        <w:rPr>
          <w:rFonts w:eastAsia="ArialOOEnc"/>
        </w:rPr>
        <w:t>infrastructurii</w:t>
      </w:r>
      <w:proofErr w:type="spellEnd"/>
      <w:r w:rsidRPr="008D150E">
        <w:rPr>
          <w:rFonts w:eastAsia="ArialOOEnc"/>
        </w:rPr>
        <w:t xml:space="preserve">, </w:t>
      </w:r>
      <w:proofErr w:type="spellStart"/>
      <w:r w:rsidRPr="008D150E">
        <w:rPr>
          <w:rFonts w:eastAsia="ArialOOEnc"/>
        </w:rPr>
        <w:t>proiecte</w:t>
      </w:r>
      <w:proofErr w:type="spellEnd"/>
      <w:r w:rsidRPr="008D150E">
        <w:rPr>
          <w:rFonts w:eastAsia="ArialOOEnc"/>
        </w:rPr>
        <w:t xml:space="preserve"> care </w:t>
      </w:r>
      <w:proofErr w:type="spellStart"/>
      <w:r w:rsidRPr="008D150E">
        <w:rPr>
          <w:rFonts w:eastAsia="ArialOOEnc"/>
        </w:rPr>
        <w:t>să</w:t>
      </w:r>
      <w:proofErr w:type="spellEnd"/>
      <w:r w:rsidRPr="008D150E">
        <w:rPr>
          <w:rFonts w:eastAsia="ArialOOEnc"/>
        </w:rPr>
        <w:t xml:space="preserve"> </w:t>
      </w:r>
      <w:proofErr w:type="spellStart"/>
      <w:r w:rsidRPr="008D150E">
        <w:rPr>
          <w:rFonts w:eastAsia="ArialOOEnc"/>
        </w:rPr>
        <w:t>răspundă</w:t>
      </w:r>
      <w:proofErr w:type="spellEnd"/>
      <w:r w:rsidRPr="008D150E">
        <w:rPr>
          <w:rFonts w:eastAsia="ArialOOEnc"/>
        </w:rPr>
        <w:t xml:space="preserve"> </w:t>
      </w:r>
      <w:proofErr w:type="spellStart"/>
      <w:r w:rsidRPr="008D150E">
        <w:rPr>
          <w:rFonts w:eastAsia="ArialOOEnc"/>
        </w:rPr>
        <w:t>necesităților</w:t>
      </w:r>
      <w:proofErr w:type="spellEnd"/>
      <w:r w:rsidRPr="008D150E">
        <w:rPr>
          <w:rFonts w:eastAsia="ArialOOEnc"/>
        </w:rPr>
        <w:t xml:space="preserve"> </w:t>
      </w:r>
      <w:proofErr w:type="spellStart"/>
      <w:r w:rsidRPr="008D150E">
        <w:rPr>
          <w:rFonts w:eastAsia="ArialOOEnc"/>
        </w:rPr>
        <w:t>comunității</w:t>
      </w:r>
      <w:proofErr w:type="spellEnd"/>
      <w:r w:rsidRPr="008D150E">
        <w:rPr>
          <w:rFonts w:eastAsia="ArialOOEnc"/>
        </w:rPr>
        <w:t xml:space="preserve"> locale, </w:t>
      </w:r>
      <w:proofErr w:type="spellStart"/>
      <w:r w:rsidRPr="008D150E">
        <w:rPr>
          <w:rFonts w:eastAsia="ArialOOEnc"/>
        </w:rPr>
        <w:t>urmărește</w:t>
      </w:r>
      <w:proofErr w:type="spellEnd"/>
      <w:r w:rsidRPr="008D150E">
        <w:rPr>
          <w:rFonts w:eastAsia="ArialOOEnc"/>
        </w:rPr>
        <w:t xml:space="preserve"> </w:t>
      </w:r>
      <w:proofErr w:type="spellStart"/>
      <w:r w:rsidRPr="008D150E">
        <w:rPr>
          <w:rFonts w:eastAsia="ArialOOEnc"/>
        </w:rPr>
        <w:t>implementarea</w:t>
      </w:r>
      <w:proofErr w:type="spellEnd"/>
      <w:r w:rsidRPr="008D150E">
        <w:rPr>
          <w:rFonts w:eastAsia="ArialOOEnc"/>
        </w:rPr>
        <w:t xml:space="preserve"> </w:t>
      </w:r>
      <w:proofErr w:type="spellStart"/>
      <w:r w:rsidRPr="008D150E">
        <w:rPr>
          <w:rFonts w:eastAsia="ArialOOEnc"/>
        </w:rPr>
        <w:t>proiectelor</w:t>
      </w:r>
      <w:proofErr w:type="spellEnd"/>
      <w:r w:rsidRPr="008D150E">
        <w:rPr>
          <w:rFonts w:eastAsia="ArialOOEnc"/>
        </w:rPr>
        <w:t xml:space="preserve"> </w:t>
      </w:r>
      <w:proofErr w:type="spellStart"/>
      <w:r w:rsidRPr="008D150E">
        <w:rPr>
          <w:rFonts w:eastAsia="ArialOOEnc"/>
        </w:rPr>
        <w:t>derulate</w:t>
      </w:r>
      <w:proofErr w:type="spellEnd"/>
      <w:r w:rsidRPr="008D150E">
        <w:rPr>
          <w:rFonts w:eastAsia="ArialOOEnc"/>
        </w:rPr>
        <w:t xml:space="preserve"> </w:t>
      </w:r>
    </w:p>
    <w:p w:rsidR="008260BA" w:rsidRPr="008D150E" w:rsidRDefault="008260BA" w:rsidP="0039597E">
      <w:pPr>
        <w:pStyle w:val="Frspaiere"/>
        <w:numPr>
          <w:ilvl w:val="0"/>
          <w:numId w:val="125"/>
        </w:numPr>
        <w:jc w:val="both"/>
        <w:rPr>
          <w:rFonts w:eastAsia="ArialOOEnc"/>
        </w:rPr>
      </w:pPr>
      <w:proofErr w:type="spellStart"/>
      <w:r w:rsidRPr="008D150E">
        <w:rPr>
          <w:rFonts w:eastAsia="ArialOOEnc"/>
        </w:rPr>
        <w:t>stabilește</w:t>
      </w:r>
      <w:proofErr w:type="spellEnd"/>
      <w:r w:rsidRPr="008D150E">
        <w:rPr>
          <w:rFonts w:eastAsia="ArialOOEnc"/>
        </w:rPr>
        <w:t xml:space="preserve"> </w:t>
      </w:r>
      <w:proofErr w:type="spellStart"/>
      <w:r w:rsidRPr="008D150E">
        <w:rPr>
          <w:rFonts w:eastAsia="ArialOOEnc"/>
        </w:rPr>
        <w:t>relații</w:t>
      </w:r>
      <w:proofErr w:type="spellEnd"/>
      <w:r w:rsidRPr="008D150E">
        <w:rPr>
          <w:rFonts w:eastAsia="ArialOOEnc"/>
        </w:rPr>
        <w:t xml:space="preserve"> de </w:t>
      </w:r>
      <w:proofErr w:type="spellStart"/>
      <w:r w:rsidRPr="008D150E">
        <w:rPr>
          <w:rFonts w:eastAsia="ArialOOEnc"/>
        </w:rPr>
        <w:t>parteneriat</w:t>
      </w:r>
      <w:proofErr w:type="spellEnd"/>
      <w:r w:rsidRPr="008D150E">
        <w:rPr>
          <w:rFonts w:eastAsia="ArialOOEnc"/>
        </w:rPr>
        <w:t xml:space="preserve"> cu </w:t>
      </w:r>
      <w:proofErr w:type="spellStart"/>
      <w:r w:rsidRPr="008D150E">
        <w:rPr>
          <w:rFonts w:eastAsia="ArialOOEnc"/>
        </w:rPr>
        <w:t>organizații</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instituții</w:t>
      </w:r>
      <w:proofErr w:type="spellEnd"/>
      <w:r w:rsidRPr="008D150E">
        <w:rPr>
          <w:rFonts w:eastAsia="ArialOOEnc"/>
        </w:rPr>
        <w:t xml:space="preserve"> locale, </w:t>
      </w:r>
      <w:proofErr w:type="spellStart"/>
      <w:r w:rsidRPr="008D150E">
        <w:rPr>
          <w:rFonts w:eastAsia="ArialOOEnc"/>
        </w:rPr>
        <w:t>naționale</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internaționale</w:t>
      </w:r>
      <w:proofErr w:type="spellEnd"/>
      <w:r w:rsidRPr="008D150E">
        <w:rPr>
          <w:rFonts w:eastAsia="ArialOOEnc"/>
        </w:rPr>
        <w:t xml:space="preserve"> </w:t>
      </w:r>
      <w:proofErr w:type="spellStart"/>
      <w:r w:rsidRPr="008D150E">
        <w:rPr>
          <w:rFonts w:eastAsia="ArialOOEnc"/>
        </w:rPr>
        <w:t>în</w:t>
      </w:r>
      <w:proofErr w:type="spellEnd"/>
      <w:r w:rsidRPr="008D150E">
        <w:rPr>
          <w:rFonts w:eastAsia="ArialOOEnc"/>
        </w:rPr>
        <w:t xml:space="preserve"> </w:t>
      </w:r>
      <w:proofErr w:type="spellStart"/>
      <w:r w:rsidRPr="008D150E">
        <w:rPr>
          <w:rFonts w:eastAsia="ArialOOEnc"/>
        </w:rPr>
        <w:t>vederea</w:t>
      </w:r>
      <w:proofErr w:type="spellEnd"/>
      <w:r w:rsidRPr="008D150E">
        <w:rPr>
          <w:rFonts w:eastAsia="ArialOOEnc"/>
        </w:rPr>
        <w:t xml:space="preserve"> </w:t>
      </w:r>
      <w:proofErr w:type="spellStart"/>
      <w:r w:rsidRPr="008D150E">
        <w:rPr>
          <w:rFonts w:eastAsia="ArialOOEnc"/>
        </w:rPr>
        <w:t>absorbției</w:t>
      </w:r>
      <w:proofErr w:type="spellEnd"/>
      <w:r w:rsidRPr="008D150E">
        <w:rPr>
          <w:rFonts w:eastAsia="ArialOOEnc"/>
        </w:rPr>
        <w:t xml:space="preserve"> </w:t>
      </w:r>
      <w:proofErr w:type="spellStart"/>
      <w:r w:rsidRPr="008D150E">
        <w:rPr>
          <w:rFonts w:eastAsia="ArialOOEnc"/>
        </w:rPr>
        <w:t>fondurilor</w:t>
      </w:r>
      <w:proofErr w:type="spellEnd"/>
      <w:r w:rsidRPr="008D150E">
        <w:rPr>
          <w:rFonts w:eastAsia="ArialOOEnc"/>
        </w:rPr>
        <w:t xml:space="preserve"> </w:t>
      </w:r>
      <w:proofErr w:type="spellStart"/>
      <w:r w:rsidRPr="008D150E">
        <w:rPr>
          <w:rFonts w:eastAsia="ArialOOEnc"/>
        </w:rPr>
        <w:t>structurale</w:t>
      </w:r>
      <w:proofErr w:type="spellEnd"/>
      <w:r w:rsidRPr="008D150E">
        <w:rPr>
          <w:rFonts w:eastAsia="ArialOOEnc"/>
        </w:rPr>
        <w:t xml:space="preserve">, </w:t>
      </w:r>
      <w:proofErr w:type="spellStart"/>
      <w:r w:rsidRPr="008D150E">
        <w:rPr>
          <w:rFonts w:eastAsia="ArialOOEnc"/>
        </w:rPr>
        <w:t>întocmește</w:t>
      </w:r>
      <w:proofErr w:type="spellEnd"/>
      <w:r w:rsidRPr="008D150E">
        <w:rPr>
          <w:rFonts w:eastAsia="ArialOOEnc"/>
        </w:rPr>
        <w:t xml:space="preserve"> </w:t>
      </w:r>
      <w:proofErr w:type="spellStart"/>
      <w:r w:rsidRPr="008D150E">
        <w:rPr>
          <w:rFonts w:eastAsia="ArialOOEnc"/>
        </w:rPr>
        <w:t>documentația</w:t>
      </w:r>
      <w:proofErr w:type="spellEnd"/>
      <w:r w:rsidRPr="008D150E">
        <w:rPr>
          <w:rFonts w:eastAsia="ArialOOEnc"/>
        </w:rPr>
        <w:t xml:space="preserve"> </w:t>
      </w:r>
      <w:proofErr w:type="spellStart"/>
      <w:r w:rsidRPr="008D150E">
        <w:rPr>
          <w:rFonts w:eastAsia="ArialOOEnc"/>
        </w:rPr>
        <w:t>aferentă</w:t>
      </w:r>
      <w:proofErr w:type="spellEnd"/>
      <w:r w:rsidRPr="008D150E">
        <w:rPr>
          <w:rFonts w:eastAsia="ArialOOEnc"/>
        </w:rPr>
        <w:t>;</w:t>
      </w:r>
    </w:p>
    <w:p w:rsidR="008260BA" w:rsidRPr="008D150E" w:rsidRDefault="008260BA" w:rsidP="0039597E">
      <w:pPr>
        <w:pStyle w:val="Frspaiere"/>
        <w:numPr>
          <w:ilvl w:val="0"/>
          <w:numId w:val="125"/>
        </w:numPr>
        <w:jc w:val="both"/>
        <w:rPr>
          <w:rFonts w:eastAsia="ArialOOEnc"/>
        </w:rPr>
      </w:pPr>
      <w:proofErr w:type="spellStart"/>
      <w:r w:rsidRPr="008D150E">
        <w:rPr>
          <w:rFonts w:eastAsia="ArialOOEnc"/>
        </w:rPr>
        <w:t>asigură</w:t>
      </w:r>
      <w:proofErr w:type="spellEnd"/>
      <w:r w:rsidRPr="008D150E">
        <w:rPr>
          <w:rFonts w:eastAsia="ArialOOEnc"/>
        </w:rPr>
        <w:t xml:space="preserve"> </w:t>
      </w:r>
      <w:proofErr w:type="spellStart"/>
      <w:r w:rsidRPr="008D150E">
        <w:rPr>
          <w:rFonts w:eastAsia="ArialOOEnc"/>
        </w:rPr>
        <w:t>sprijinul</w:t>
      </w:r>
      <w:proofErr w:type="spellEnd"/>
      <w:r w:rsidRPr="008D150E">
        <w:rPr>
          <w:rFonts w:eastAsia="ArialOOEnc"/>
        </w:rPr>
        <w:t xml:space="preserve"> </w:t>
      </w:r>
      <w:proofErr w:type="spellStart"/>
      <w:r w:rsidRPr="008D150E">
        <w:rPr>
          <w:rFonts w:eastAsia="ArialOOEnc"/>
        </w:rPr>
        <w:t>necesar</w:t>
      </w:r>
      <w:proofErr w:type="spellEnd"/>
      <w:r w:rsidRPr="008D150E">
        <w:rPr>
          <w:rFonts w:eastAsia="ArialOOEnc"/>
        </w:rPr>
        <w:t xml:space="preserve"> </w:t>
      </w:r>
      <w:proofErr w:type="spellStart"/>
      <w:r w:rsidRPr="008D150E">
        <w:rPr>
          <w:rFonts w:eastAsia="ArialOOEnc"/>
        </w:rPr>
        <w:t>procesului</w:t>
      </w:r>
      <w:proofErr w:type="spellEnd"/>
      <w:r w:rsidRPr="008D150E">
        <w:rPr>
          <w:rFonts w:eastAsia="ArialOOEnc"/>
        </w:rPr>
        <w:t xml:space="preserve"> de </w:t>
      </w:r>
      <w:proofErr w:type="spellStart"/>
      <w:r w:rsidRPr="008D150E">
        <w:rPr>
          <w:rFonts w:eastAsia="ArialOOEnc"/>
        </w:rPr>
        <w:t>coordonare</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implementare</w:t>
      </w:r>
      <w:proofErr w:type="spellEnd"/>
      <w:r w:rsidRPr="008D150E">
        <w:rPr>
          <w:rFonts w:eastAsia="ArialOOEnc"/>
        </w:rPr>
        <w:t xml:space="preserve"> </w:t>
      </w:r>
      <w:proofErr w:type="spellStart"/>
      <w:r w:rsidRPr="008D150E">
        <w:rPr>
          <w:rFonts w:eastAsia="ArialOOEnc"/>
        </w:rPr>
        <w:t>eficientă</w:t>
      </w:r>
      <w:proofErr w:type="spellEnd"/>
      <w:r w:rsidRPr="008D150E">
        <w:rPr>
          <w:rFonts w:eastAsia="ArialOOEnc"/>
        </w:rPr>
        <w:t xml:space="preserve">, </w:t>
      </w:r>
      <w:proofErr w:type="spellStart"/>
      <w:r w:rsidRPr="008D150E">
        <w:rPr>
          <w:rFonts w:eastAsia="ArialOOEnc"/>
        </w:rPr>
        <w:t>eficace</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transparentă</w:t>
      </w:r>
      <w:proofErr w:type="spellEnd"/>
      <w:r w:rsidRPr="008D150E">
        <w:rPr>
          <w:rFonts w:eastAsia="ArialOOEnc"/>
        </w:rPr>
        <w:t xml:space="preserve"> a </w:t>
      </w:r>
      <w:proofErr w:type="spellStart"/>
      <w:r w:rsidRPr="008D150E">
        <w:rPr>
          <w:rFonts w:eastAsia="ArialOOEnc"/>
        </w:rPr>
        <w:t>fondurilor</w:t>
      </w:r>
      <w:proofErr w:type="spellEnd"/>
      <w:r w:rsidRPr="008D150E">
        <w:rPr>
          <w:rFonts w:eastAsia="ArialOOEnc"/>
        </w:rPr>
        <w:t xml:space="preserve"> </w:t>
      </w:r>
      <w:proofErr w:type="spellStart"/>
      <w:r w:rsidRPr="008D150E">
        <w:rPr>
          <w:rFonts w:eastAsia="ArialOOEnc"/>
        </w:rPr>
        <w:t>structurale</w:t>
      </w:r>
      <w:proofErr w:type="spellEnd"/>
      <w:r w:rsidRPr="008D150E">
        <w:rPr>
          <w:rFonts w:eastAsia="ArialOOEnc"/>
        </w:rPr>
        <w:t xml:space="preserve"> </w:t>
      </w:r>
      <w:proofErr w:type="spellStart"/>
      <w:r w:rsidRPr="008D150E">
        <w:rPr>
          <w:rFonts w:eastAsia="ArialOOEnc"/>
        </w:rPr>
        <w:t>atrase</w:t>
      </w:r>
      <w:proofErr w:type="spellEnd"/>
      <w:r w:rsidRPr="008D150E">
        <w:rPr>
          <w:rFonts w:eastAsia="ArialOOEnc"/>
        </w:rPr>
        <w:t xml:space="preserve"> de </w:t>
      </w:r>
      <w:proofErr w:type="spellStart"/>
      <w:r w:rsidRPr="008D150E">
        <w:rPr>
          <w:rFonts w:eastAsia="ArialOOEnc"/>
        </w:rPr>
        <w:t>către</w:t>
      </w:r>
      <w:proofErr w:type="spellEnd"/>
      <w:r w:rsidRPr="008D150E">
        <w:rPr>
          <w:rFonts w:eastAsia="ArialOOEnc"/>
        </w:rPr>
        <w:t xml:space="preserve"> </w:t>
      </w:r>
      <w:proofErr w:type="spellStart"/>
      <w:r w:rsidRPr="008D150E">
        <w:rPr>
          <w:rFonts w:eastAsia="ArialOOEnc"/>
        </w:rPr>
        <w:t>municipalitatea</w:t>
      </w:r>
      <w:proofErr w:type="spellEnd"/>
      <w:r w:rsidRPr="008D150E">
        <w:rPr>
          <w:rFonts w:eastAsia="ArialOOEnc"/>
        </w:rPr>
        <w:t xml:space="preserve"> </w:t>
      </w:r>
      <w:proofErr w:type="spellStart"/>
      <w:r w:rsidRPr="008D150E">
        <w:rPr>
          <w:rFonts w:eastAsia="ArialOOEnc"/>
        </w:rPr>
        <w:t>Câmpulung</w:t>
      </w:r>
      <w:proofErr w:type="spellEnd"/>
      <w:r w:rsidRPr="008D150E">
        <w:rPr>
          <w:rFonts w:eastAsia="ArialOOEnc"/>
        </w:rPr>
        <w:t xml:space="preserve"> </w:t>
      </w:r>
      <w:proofErr w:type="spellStart"/>
      <w:r w:rsidRPr="008D150E">
        <w:rPr>
          <w:rFonts w:eastAsia="ArialOOEnc"/>
        </w:rPr>
        <w:t>Moldovenesc</w:t>
      </w:r>
      <w:proofErr w:type="spellEnd"/>
      <w:r w:rsidRPr="008D150E">
        <w:rPr>
          <w:rFonts w:eastAsia="ArialOOEnc"/>
        </w:rPr>
        <w:t>;</w:t>
      </w:r>
    </w:p>
    <w:p w:rsidR="008260BA" w:rsidRPr="008D150E" w:rsidRDefault="008260BA" w:rsidP="0039597E">
      <w:pPr>
        <w:pStyle w:val="Frspaiere"/>
        <w:numPr>
          <w:ilvl w:val="0"/>
          <w:numId w:val="125"/>
        </w:numPr>
        <w:jc w:val="both"/>
        <w:rPr>
          <w:rFonts w:eastAsia="ArialOOEnc"/>
        </w:rPr>
      </w:pPr>
      <w:proofErr w:type="spellStart"/>
      <w:r w:rsidRPr="008D150E">
        <w:rPr>
          <w:rFonts w:eastAsia="ArialOOEnc"/>
        </w:rPr>
        <w:t>asigură</w:t>
      </w:r>
      <w:proofErr w:type="spellEnd"/>
      <w:r w:rsidRPr="008D150E">
        <w:rPr>
          <w:rFonts w:eastAsia="ArialOOEnc"/>
        </w:rPr>
        <w:t xml:space="preserve"> </w:t>
      </w:r>
      <w:proofErr w:type="spellStart"/>
      <w:r w:rsidRPr="008D150E">
        <w:rPr>
          <w:rFonts w:eastAsia="ArialOOEnc"/>
        </w:rPr>
        <w:t>organizarea</w:t>
      </w:r>
      <w:proofErr w:type="spellEnd"/>
      <w:r w:rsidRPr="008D150E">
        <w:rPr>
          <w:rFonts w:eastAsia="ArialOOEnc"/>
        </w:rPr>
        <w:t xml:space="preserve"> </w:t>
      </w:r>
      <w:proofErr w:type="spellStart"/>
      <w:r w:rsidRPr="008D150E">
        <w:rPr>
          <w:rFonts w:eastAsia="ArialOOEnc"/>
        </w:rPr>
        <w:t>internă</w:t>
      </w:r>
      <w:proofErr w:type="spellEnd"/>
      <w:r w:rsidRPr="008D150E">
        <w:rPr>
          <w:rFonts w:eastAsia="ArialOOEnc"/>
        </w:rPr>
        <w:t xml:space="preserve">, </w:t>
      </w:r>
      <w:proofErr w:type="spellStart"/>
      <w:r w:rsidRPr="008D150E">
        <w:rPr>
          <w:rFonts w:eastAsia="ArialOOEnc"/>
        </w:rPr>
        <w:t>pregătește</w:t>
      </w:r>
      <w:proofErr w:type="spellEnd"/>
      <w:r w:rsidRPr="008D150E">
        <w:rPr>
          <w:rFonts w:eastAsia="ArialOOEnc"/>
        </w:rPr>
        <w:t xml:space="preserve"> </w:t>
      </w:r>
      <w:proofErr w:type="spellStart"/>
      <w:r w:rsidRPr="008D150E">
        <w:rPr>
          <w:rFonts w:eastAsia="ArialOOEnc"/>
        </w:rPr>
        <w:t>documentele</w:t>
      </w:r>
      <w:proofErr w:type="spellEnd"/>
      <w:r w:rsidRPr="008D150E">
        <w:rPr>
          <w:rFonts w:eastAsia="ArialOOEnc"/>
        </w:rPr>
        <w:t xml:space="preserve"> </w:t>
      </w:r>
      <w:proofErr w:type="spellStart"/>
      <w:r w:rsidRPr="008D150E">
        <w:rPr>
          <w:rFonts w:eastAsia="ArialOOEnc"/>
        </w:rPr>
        <w:t>necesare</w:t>
      </w:r>
      <w:proofErr w:type="spellEnd"/>
      <w:r w:rsidRPr="008D150E">
        <w:rPr>
          <w:rFonts w:eastAsia="ArialOOEnc"/>
        </w:rPr>
        <w:t xml:space="preserve"> </w:t>
      </w:r>
      <w:proofErr w:type="spellStart"/>
      <w:r w:rsidRPr="008D150E">
        <w:rPr>
          <w:rFonts w:eastAsia="ArialOOEnc"/>
        </w:rPr>
        <w:t>evaluării</w:t>
      </w:r>
      <w:proofErr w:type="spellEnd"/>
      <w:r w:rsidRPr="008D150E">
        <w:rPr>
          <w:rFonts w:eastAsia="ArialOOEnc"/>
        </w:rPr>
        <w:t xml:space="preserve"> </w:t>
      </w:r>
      <w:proofErr w:type="spellStart"/>
      <w:r w:rsidRPr="008D150E">
        <w:rPr>
          <w:rFonts w:eastAsia="ArialOOEnc"/>
        </w:rPr>
        <w:t>proiectelor</w:t>
      </w:r>
      <w:proofErr w:type="spellEnd"/>
      <w:r w:rsidRPr="008D150E">
        <w:rPr>
          <w:rFonts w:eastAsia="ArialOOEnc"/>
        </w:rPr>
        <w:t xml:space="preserve"> </w:t>
      </w:r>
      <w:proofErr w:type="spellStart"/>
      <w:r w:rsidRPr="008D150E">
        <w:rPr>
          <w:rFonts w:eastAsia="ArialOOEnc"/>
        </w:rPr>
        <w:t>depuse</w:t>
      </w:r>
      <w:proofErr w:type="spellEnd"/>
      <w:r w:rsidRPr="008D150E">
        <w:rPr>
          <w:rFonts w:eastAsia="ArialOOEnc"/>
        </w:rPr>
        <w:t xml:space="preserve">, </w:t>
      </w:r>
      <w:proofErr w:type="spellStart"/>
      <w:r w:rsidRPr="008D150E">
        <w:rPr>
          <w:rFonts w:eastAsia="ArialOOEnc"/>
        </w:rPr>
        <w:t>asigură</w:t>
      </w:r>
      <w:proofErr w:type="spellEnd"/>
      <w:r w:rsidRPr="008D150E">
        <w:rPr>
          <w:rFonts w:eastAsia="ArialOOEnc"/>
        </w:rPr>
        <w:t xml:space="preserve"> </w:t>
      </w:r>
      <w:proofErr w:type="spellStart"/>
      <w:r w:rsidRPr="008D150E">
        <w:rPr>
          <w:rFonts w:eastAsia="ArialOOEnc"/>
        </w:rPr>
        <w:t>realizarea</w:t>
      </w:r>
      <w:proofErr w:type="spellEnd"/>
      <w:r w:rsidRPr="008D150E">
        <w:rPr>
          <w:rFonts w:eastAsia="ArialOOEnc"/>
        </w:rPr>
        <w:t xml:space="preserve"> </w:t>
      </w:r>
      <w:proofErr w:type="spellStart"/>
      <w:r w:rsidRPr="008D150E">
        <w:rPr>
          <w:rFonts w:eastAsia="ArialOOEnc"/>
        </w:rPr>
        <w:t>și</w:t>
      </w:r>
      <w:proofErr w:type="spellEnd"/>
      <w:r w:rsidRPr="008D150E">
        <w:rPr>
          <w:rFonts w:eastAsia="ArialOOEnc"/>
        </w:rPr>
        <w:t xml:space="preserve"> </w:t>
      </w:r>
      <w:proofErr w:type="spellStart"/>
      <w:r w:rsidRPr="008D150E">
        <w:rPr>
          <w:rFonts w:eastAsia="ArialOOEnc"/>
        </w:rPr>
        <w:t>transmiterea</w:t>
      </w:r>
      <w:proofErr w:type="spellEnd"/>
      <w:r w:rsidRPr="008D150E">
        <w:rPr>
          <w:rFonts w:eastAsia="ArialOOEnc"/>
        </w:rPr>
        <w:t xml:space="preserve"> la </w:t>
      </w:r>
      <w:proofErr w:type="spellStart"/>
      <w:r w:rsidRPr="008D150E">
        <w:rPr>
          <w:rFonts w:eastAsia="ArialOOEnc"/>
        </w:rPr>
        <w:t>termenele</w:t>
      </w:r>
      <w:proofErr w:type="spellEnd"/>
      <w:r w:rsidRPr="008D150E">
        <w:rPr>
          <w:rFonts w:eastAsia="ArialOOEnc"/>
        </w:rPr>
        <w:t xml:space="preserve"> </w:t>
      </w:r>
      <w:proofErr w:type="spellStart"/>
      <w:r w:rsidRPr="008D150E">
        <w:rPr>
          <w:rFonts w:eastAsia="ArialOOEnc"/>
        </w:rPr>
        <w:t>stabilite</w:t>
      </w:r>
      <w:proofErr w:type="spellEnd"/>
      <w:r w:rsidRPr="008D150E">
        <w:rPr>
          <w:rFonts w:eastAsia="ArialOOEnc"/>
        </w:rPr>
        <w:t xml:space="preserve"> a </w:t>
      </w:r>
      <w:proofErr w:type="spellStart"/>
      <w:r w:rsidRPr="008D150E">
        <w:rPr>
          <w:rFonts w:eastAsia="ArialOOEnc"/>
        </w:rPr>
        <w:t>raportărilor</w:t>
      </w:r>
      <w:proofErr w:type="spellEnd"/>
      <w:r w:rsidRPr="008D150E">
        <w:rPr>
          <w:rFonts w:eastAsia="ArialOOEnc"/>
        </w:rPr>
        <w:t>;</w:t>
      </w:r>
    </w:p>
    <w:p w:rsidR="008260BA" w:rsidRPr="008D150E" w:rsidRDefault="008260BA" w:rsidP="008D150E">
      <w:pPr>
        <w:spacing w:after="0" w:line="276" w:lineRule="auto"/>
        <w:ind w:firstLine="708"/>
        <w:jc w:val="both"/>
        <w:rPr>
          <w:rFonts w:ascii="Times New Roman" w:eastAsia="Arial" w:hAnsi="Times New Roman" w:cs="Times New Roman"/>
          <w:color w:val="000000"/>
          <w:w w:val="102"/>
          <w:sz w:val="24"/>
          <w:szCs w:val="24"/>
          <w:lang w:eastAsia="ro-RO"/>
        </w:rPr>
      </w:pPr>
    </w:p>
    <w:p w:rsidR="008260BA" w:rsidRPr="008D150E" w:rsidRDefault="008260BA" w:rsidP="008D150E">
      <w:pPr>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Art.</w:t>
      </w:r>
      <w:r w:rsidR="00254723" w:rsidRPr="008D150E">
        <w:rPr>
          <w:rFonts w:ascii="Times New Roman" w:eastAsia="Arial" w:hAnsi="Times New Roman" w:cs="Times New Roman"/>
          <w:b/>
          <w:sz w:val="24"/>
          <w:szCs w:val="24"/>
          <w:lang w:eastAsia="ro-RO"/>
        </w:rPr>
        <w:t>72</w:t>
      </w:r>
      <w:r w:rsidRPr="008D150E">
        <w:rPr>
          <w:rFonts w:ascii="Times New Roman" w:eastAsia="Arial" w:hAnsi="Times New Roman" w:cs="Times New Roman"/>
          <w:b/>
          <w:sz w:val="24"/>
          <w:szCs w:val="24"/>
          <w:lang w:eastAsia="ro-RO"/>
        </w:rPr>
        <w:t>. Relații interne:</w:t>
      </w:r>
    </w:p>
    <w:p w:rsidR="008260BA" w:rsidRPr="008D150E" w:rsidRDefault="008260BA" w:rsidP="008D150E">
      <w:pPr>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 xml:space="preserve">Primar și Viceprimar </w:t>
      </w:r>
    </w:p>
    <w:p w:rsidR="008260BA" w:rsidRPr="008D150E" w:rsidRDefault="008260BA" w:rsidP="0039597E">
      <w:pPr>
        <w:pStyle w:val="Listparagraf"/>
        <w:numPr>
          <w:ilvl w:val="0"/>
          <w:numId w:val="38"/>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 xml:space="preserve">primește informări privind situația străzilor, aleilor și podurilor de pe raza municipiului </w:t>
      </w:r>
      <w:r w:rsidRPr="008D150E">
        <w:rPr>
          <w:rFonts w:ascii="Times New Roman" w:eastAsia="ArialOOEnc" w:hAnsi="Times New Roman"/>
          <w:sz w:val="24"/>
          <w:szCs w:val="24"/>
        </w:rPr>
        <w:t>Câmpulung Moldovenesc</w:t>
      </w:r>
      <w:r w:rsidRPr="008D150E">
        <w:rPr>
          <w:rFonts w:ascii="Times New Roman" w:eastAsia="Arial" w:hAnsi="Times New Roman"/>
          <w:sz w:val="24"/>
          <w:szCs w:val="24"/>
          <w:lang w:eastAsia="ro-RO"/>
        </w:rPr>
        <w:t xml:space="preserve"> privind starea carosabilului, aleilor și a infrastructurii; emite dispoziții , corespondenta, note de audienta,  corespondența;</w:t>
      </w:r>
    </w:p>
    <w:p w:rsidR="008260BA" w:rsidRPr="008D150E" w:rsidRDefault="008260BA" w:rsidP="0039597E">
      <w:pPr>
        <w:pStyle w:val="Listparagraf"/>
        <w:numPr>
          <w:ilvl w:val="0"/>
          <w:numId w:val="38"/>
        </w:numPr>
        <w:tabs>
          <w:tab w:val="left" w:pos="1392"/>
        </w:tabs>
        <w:spacing w:after="0" w:line="276" w:lineRule="auto"/>
        <w:ind w:right="20"/>
        <w:jc w:val="both"/>
        <w:rPr>
          <w:rFonts w:ascii="Times New Roman" w:eastAsia="Times New Roman" w:hAnsi="Times New Roman"/>
          <w:sz w:val="24"/>
          <w:szCs w:val="24"/>
          <w:lang w:eastAsia="ro-RO"/>
        </w:rPr>
      </w:pPr>
      <w:r w:rsidRPr="008D150E">
        <w:rPr>
          <w:rFonts w:ascii="Times New Roman" w:eastAsia="Arial" w:hAnsi="Times New Roman"/>
          <w:sz w:val="24"/>
          <w:szCs w:val="24"/>
          <w:lang w:eastAsia="ro-RO"/>
        </w:rPr>
        <w:t xml:space="preserve">primește la semnat situațiile de lucrări aferente domeniului de activitate al Direcției Tehnice </w:t>
      </w:r>
    </w:p>
    <w:p w:rsidR="008260BA" w:rsidRDefault="008260BA" w:rsidP="008D150E">
      <w:pPr>
        <w:spacing w:after="0" w:line="276" w:lineRule="auto"/>
        <w:jc w:val="both"/>
        <w:rPr>
          <w:rFonts w:ascii="Times New Roman" w:eastAsia="Arial" w:hAnsi="Times New Roman" w:cs="Times New Roman"/>
          <w:sz w:val="24"/>
          <w:szCs w:val="24"/>
          <w:lang w:eastAsia="ro-RO"/>
        </w:rPr>
      </w:pPr>
    </w:p>
    <w:p w:rsidR="000E2CA8" w:rsidRPr="008D150E" w:rsidRDefault="000E2CA8" w:rsidP="008D150E">
      <w:pPr>
        <w:spacing w:after="0" w:line="276" w:lineRule="auto"/>
        <w:jc w:val="both"/>
        <w:rPr>
          <w:rFonts w:ascii="Times New Roman" w:eastAsia="Arial" w:hAnsi="Times New Roman" w:cs="Times New Roman"/>
          <w:sz w:val="24"/>
          <w:szCs w:val="24"/>
          <w:lang w:eastAsia="ro-RO"/>
        </w:rPr>
      </w:pPr>
    </w:p>
    <w:p w:rsidR="008260BA" w:rsidRPr="008D150E" w:rsidRDefault="00D00F9A" w:rsidP="008D150E">
      <w:pPr>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Direcția</w:t>
      </w:r>
      <w:r w:rsidR="008260BA" w:rsidRPr="008D150E">
        <w:rPr>
          <w:rFonts w:ascii="Times New Roman" w:eastAsia="Arial" w:hAnsi="Times New Roman" w:cs="Times New Roman"/>
          <w:b/>
          <w:sz w:val="24"/>
          <w:szCs w:val="24"/>
          <w:lang w:eastAsia="ro-RO"/>
        </w:rPr>
        <w:t xml:space="preserve"> economica </w:t>
      </w:r>
    </w:p>
    <w:p w:rsidR="008260BA" w:rsidRPr="008D150E" w:rsidRDefault="008260BA" w:rsidP="0039597E">
      <w:pPr>
        <w:pStyle w:val="Listparagraf"/>
        <w:numPr>
          <w:ilvl w:val="0"/>
          <w:numId w:val="54"/>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semnarea situațiilor de lucrări  contractate  si executate;</w:t>
      </w:r>
    </w:p>
    <w:p w:rsidR="008260BA" w:rsidRPr="008D150E" w:rsidRDefault="008260BA" w:rsidP="0039597E">
      <w:pPr>
        <w:numPr>
          <w:ilvl w:val="0"/>
          <w:numId w:val="54"/>
        </w:numPr>
        <w:tabs>
          <w:tab w:val="left" w:pos="1340"/>
        </w:tabs>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sz w:val="24"/>
          <w:szCs w:val="24"/>
          <w:lang w:eastAsia="ro-RO"/>
        </w:rPr>
        <w:t>asigură plata tuturor lucrărilor rezultate din activitatea Direcției Tehnice semnarea referatelor, rapoartelor, notelor justificative întocmite în cadrul direcției.</w:t>
      </w:r>
    </w:p>
    <w:p w:rsidR="008260BA" w:rsidRPr="008D150E" w:rsidRDefault="008260BA" w:rsidP="008D150E">
      <w:pPr>
        <w:spacing w:after="0" w:line="276" w:lineRule="auto"/>
        <w:jc w:val="both"/>
        <w:rPr>
          <w:rFonts w:ascii="Times New Roman" w:eastAsia="Arial" w:hAnsi="Times New Roman" w:cs="Times New Roman"/>
          <w:sz w:val="24"/>
          <w:szCs w:val="24"/>
          <w:lang w:eastAsia="ro-RO"/>
        </w:rPr>
      </w:pPr>
    </w:p>
    <w:p w:rsidR="008260BA" w:rsidRPr="008D150E" w:rsidRDefault="00D00F9A" w:rsidP="008D150E">
      <w:pPr>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Relații</w:t>
      </w:r>
      <w:r w:rsidR="008260BA" w:rsidRPr="008D150E">
        <w:rPr>
          <w:rFonts w:ascii="Times New Roman" w:eastAsia="Arial" w:hAnsi="Times New Roman" w:cs="Times New Roman"/>
          <w:b/>
          <w:sz w:val="24"/>
          <w:szCs w:val="24"/>
          <w:lang w:eastAsia="ro-RO"/>
        </w:rPr>
        <w:t xml:space="preserve"> cu celelalte compartimente </w:t>
      </w:r>
    </w:p>
    <w:p w:rsidR="008260BA" w:rsidRPr="008D150E" w:rsidRDefault="008260BA" w:rsidP="0039597E">
      <w:pPr>
        <w:pStyle w:val="Listparagraf"/>
        <w:numPr>
          <w:ilvl w:val="0"/>
          <w:numId w:val="57"/>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 xml:space="preserve">Primește și solicită direcțiilor din cadrul Primăriei documente privind rezolvarea unor probleme de investiții și avizare lucrări; </w:t>
      </w:r>
    </w:p>
    <w:p w:rsidR="008260BA" w:rsidRPr="008D150E" w:rsidRDefault="008260BA" w:rsidP="0039597E">
      <w:pPr>
        <w:pStyle w:val="Listparagraf"/>
        <w:numPr>
          <w:ilvl w:val="0"/>
          <w:numId w:val="57"/>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 xml:space="preserve">În acest sens colaborează cu toate direcțiile și compartimentele din cadrul Primăriei municipiului </w:t>
      </w:r>
      <w:r w:rsidRPr="008D150E">
        <w:rPr>
          <w:rFonts w:ascii="Times New Roman" w:eastAsia="ArialOOEnc" w:hAnsi="Times New Roman"/>
          <w:sz w:val="24"/>
          <w:szCs w:val="24"/>
        </w:rPr>
        <w:t>Câmpulung Moldovenesc</w:t>
      </w:r>
      <w:r w:rsidRPr="008D150E">
        <w:rPr>
          <w:rFonts w:ascii="Times New Roman" w:eastAsia="Arial" w:hAnsi="Times New Roman"/>
          <w:sz w:val="24"/>
          <w:szCs w:val="24"/>
          <w:lang w:eastAsia="ro-RO"/>
        </w:rPr>
        <w:t>.</w:t>
      </w:r>
    </w:p>
    <w:p w:rsidR="008260BA" w:rsidRPr="008D150E" w:rsidRDefault="008260BA" w:rsidP="008D150E">
      <w:pPr>
        <w:spacing w:after="0" w:line="276" w:lineRule="auto"/>
        <w:jc w:val="both"/>
        <w:rPr>
          <w:rFonts w:ascii="Times New Roman" w:eastAsia="Times New Roman" w:hAnsi="Times New Roman" w:cs="Times New Roman"/>
          <w:sz w:val="24"/>
          <w:szCs w:val="24"/>
          <w:lang w:eastAsia="ro-RO"/>
        </w:rPr>
      </w:pPr>
    </w:p>
    <w:p w:rsidR="008260BA" w:rsidRPr="008D150E" w:rsidRDefault="008260BA" w:rsidP="008D150E">
      <w:pPr>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Art.</w:t>
      </w:r>
      <w:r w:rsidR="003D4159" w:rsidRPr="008D150E">
        <w:rPr>
          <w:rFonts w:ascii="Times New Roman" w:eastAsia="Arial" w:hAnsi="Times New Roman" w:cs="Times New Roman"/>
          <w:b/>
          <w:sz w:val="24"/>
          <w:szCs w:val="24"/>
          <w:lang w:eastAsia="ro-RO"/>
        </w:rPr>
        <w:t>73</w:t>
      </w:r>
      <w:r w:rsidRPr="008D150E">
        <w:rPr>
          <w:rFonts w:ascii="Times New Roman" w:eastAsia="Arial" w:hAnsi="Times New Roman" w:cs="Times New Roman"/>
          <w:b/>
          <w:sz w:val="24"/>
          <w:szCs w:val="24"/>
          <w:lang w:eastAsia="ro-RO"/>
        </w:rPr>
        <w:t xml:space="preserve">. Relațiile externe </w:t>
      </w:r>
    </w:p>
    <w:p w:rsidR="008260BA" w:rsidRPr="008D150E" w:rsidRDefault="008260BA" w:rsidP="008D150E">
      <w:pPr>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 xml:space="preserve">Cu persoane fizice </w:t>
      </w:r>
      <w:r w:rsidR="00D00F9A" w:rsidRPr="008D150E">
        <w:rPr>
          <w:rFonts w:ascii="Times New Roman" w:eastAsia="Arial" w:hAnsi="Times New Roman" w:cs="Times New Roman"/>
          <w:b/>
          <w:sz w:val="24"/>
          <w:szCs w:val="24"/>
          <w:lang w:eastAsia="ro-RO"/>
        </w:rPr>
        <w:t>și</w:t>
      </w:r>
      <w:r w:rsidRPr="008D150E">
        <w:rPr>
          <w:rFonts w:ascii="Times New Roman" w:eastAsia="Arial" w:hAnsi="Times New Roman" w:cs="Times New Roman"/>
          <w:b/>
          <w:sz w:val="24"/>
          <w:szCs w:val="24"/>
          <w:lang w:eastAsia="ro-RO"/>
        </w:rPr>
        <w:t xml:space="preserve"> juridice</w:t>
      </w:r>
    </w:p>
    <w:p w:rsidR="008260BA" w:rsidRPr="008D150E" w:rsidRDefault="008260BA" w:rsidP="0039597E">
      <w:pPr>
        <w:pStyle w:val="Listparagraf"/>
        <w:numPr>
          <w:ilvl w:val="0"/>
          <w:numId w:val="55"/>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primește cereri, sesizări, reclamații, documentații pentru emitere avize, etc;</w:t>
      </w:r>
    </w:p>
    <w:p w:rsidR="008260BA" w:rsidRPr="008D150E" w:rsidRDefault="008260BA" w:rsidP="0039597E">
      <w:pPr>
        <w:pStyle w:val="Listparagraf"/>
        <w:numPr>
          <w:ilvl w:val="0"/>
          <w:numId w:val="55"/>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transmite răspuns în termen legal;</w:t>
      </w:r>
    </w:p>
    <w:p w:rsidR="008260BA" w:rsidRPr="008D150E" w:rsidRDefault="008260BA" w:rsidP="0039597E">
      <w:pPr>
        <w:pStyle w:val="Listparagraf"/>
        <w:numPr>
          <w:ilvl w:val="0"/>
          <w:numId w:val="55"/>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emite în termenul legal avizele solicitate;</w:t>
      </w:r>
    </w:p>
    <w:p w:rsidR="008260BA" w:rsidRPr="008D150E" w:rsidRDefault="008260BA" w:rsidP="0039597E">
      <w:pPr>
        <w:pStyle w:val="Listparagraf"/>
        <w:numPr>
          <w:ilvl w:val="0"/>
          <w:numId w:val="55"/>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urmărește desfășurarea lucrărilor specifice conform programelor de lucrări, recepționează lucrările finalizate.</w:t>
      </w:r>
    </w:p>
    <w:p w:rsidR="008260BA" w:rsidRPr="008D150E" w:rsidRDefault="008260BA" w:rsidP="008D150E">
      <w:pPr>
        <w:spacing w:after="0" w:line="276" w:lineRule="auto"/>
        <w:jc w:val="both"/>
        <w:rPr>
          <w:rFonts w:ascii="Times New Roman" w:eastAsia="Times New Roman" w:hAnsi="Times New Roman" w:cs="Times New Roman"/>
          <w:sz w:val="24"/>
          <w:szCs w:val="24"/>
          <w:lang w:eastAsia="ro-RO"/>
        </w:rPr>
      </w:pPr>
    </w:p>
    <w:p w:rsidR="008260BA" w:rsidRPr="008D150E" w:rsidRDefault="008260BA" w:rsidP="008D150E">
      <w:pPr>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 xml:space="preserve">Alte </w:t>
      </w:r>
      <w:r w:rsidR="00D00F9A" w:rsidRPr="008D150E">
        <w:rPr>
          <w:rFonts w:ascii="Times New Roman" w:eastAsia="Arial" w:hAnsi="Times New Roman" w:cs="Times New Roman"/>
          <w:b/>
          <w:sz w:val="24"/>
          <w:szCs w:val="24"/>
          <w:lang w:eastAsia="ro-RO"/>
        </w:rPr>
        <w:t>instituții</w:t>
      </w:r>
      <w:r w:rsidRPr="008D150E">
        <w:rPr>
          <w:rFonts w:ascii="Times New Roman" w:eastAsia="Arial" w:hAnsi="Times New Roman" w:cs="Times New Roman"/>
          <w:b/>
          <w:sz w:val="24"/>
          <w:szCs w:val="24"/>
          <w:lang w:eastAsia="ro-RO"/>
        </w:rPr>
        <w:t xml:space="preserve"> </w:t>
      </w:r>
      <w:r w:rsidR="00D00F9A" w:rsidRPr="008D150E">
        <w:rPr>
          <w:rFonts w:ascii="Times New Roman" w:eastAsia="Arial" w:hAnsi="Times New Roman" w:cs="Times New Roman"/>
          <w:b/>
          <w:sz w:val="24"/>
          <w:szCs w:val="24"/>
          <w:lang w:eastAsia="ro-RO"/>
        </w:rPr>
        <w:t>și</w:t>
      </w:r>
      <w:r w:rsidRPr="008D150E">
        <w:rPr>
          <w:rFonts w:ascii="Times New Roman" w:eastAsia="Arial" w:hAnsi="Times New Roman" w:cs="Times New Roman"/>
          <w:b/>
          <w:sz w:val="24"/>
          <w:szCs w:val="24"/>
          <w:lang w:eastAsia="ro-RO"/>
        </w:rPr>
        <w:t xml:space="preserve"> </w:t>
      </w:r>
      <w:r w:rsidR="00D00F9A" w:rsidRPr="008D150E">
        <w:rPr>
          <w:rFonts w:ascii="Times New Roman" w:eastAsia="Arial" w:hAnsi="Times New Roman" w:cs="Times New Roman"/>
          <w:b/>
          <w:sz w:val="24"/>
          <w:szCs w:val="24"/>
          <w:lang w:eastAsia="ro-RO"/>
        </w:rPr>
        <w:t>autorități</w:t>
      </w:r>
    </w:p>
    <w:p w:rsidR="00680D43" w:rsidRPr="00A77F2F" w:rsidRDefault="008260BA" w:rsidP="0039597E">
      <w:pPr>
        <w:pStyle w:val="Listparagraf"/>
        <w:numPr>
          <w:ilvl w:val="0"/>
          <w:numId w:val="56"/>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primește cereri și informații cu caracter specific domeniului de activitate și transmite răspunsuri potrivit competențelor legale.</w:t>
      </w:r>
    </w:p>
    <w:p w:rsidR="00AF6BB7" w:rsidRPr="008D150E" w:rsidRDefault="00AF6BB7" w:rsidP="008D150E">
      <w:pPr>
        <w:spacing w:after="0" w:line="276" w:lineRule="auto"/>
        <w:jc w:val="both"/>
        <w:rPr>
          <w:rFonts w:ascii="Times New Roman" w:eastAsia="Arial" w:hAnsi="Times New Roman" w:cs="Times New Roman"/>
          <w:b/>
          <w:color w:val="000000"/>
          <w:w w:val="102"/>
          <w:sz w:val="24"/>
          <w:szCs w:val="24"/>
          <w:lang w:eastAsia="ro-RO"/>
        </w:rPr>
      </w:pPr>
    </w:p>
    <w:p w:rsidR="0088211E" w:rsidRDefault="0088211E" w:rsidP="008D150E">
      <w:pPr>
        <w:spacing w:after="0" w:line="276" w:lineRule="auto"/>
        <w:jc w:val="both"/>
        <w:rPr>
          <w:rFonts w:ascii="Times New Roman" w:eastAsia="Arial" w:hAnsi="Times New Roman" w:cs="Times New Roman"/>
          <w:b/>
          <w:color w:val="000000"/>
          <w:w w:val="102"/>
          <w:sz w:val="24"/>
          <w:szCs w:val="24"/>
          <w:lang w:eastAsia="ro-RO"/>
        </w:rPr>
      </w:pPr>
    </w:p>
    <w:p w:rsidR="008260BA" w:rsidRPr="008D150E" w:rsidRDefault="008260BA" w:rsidP="008D150E">
      <w:pPr>
        <w:spacing w:after="0" w:line="276" w:lineRule="auto"/>
        <w:jc w:val="both"/>
        <w:rPr>
          <w:rFonts w:ascii="Times New Roman" w:eastAsia="Arial" w:hAnsi="Times New Roman" w:cs="Times New Roman"/>
          <w:b/>
          <w:color w:val="000000"/>
          <w:w w:val="102"/>
          <w:sz w:val="24"/>
          <w:szCs w:val="24"/>
          <w:lang w:eastAsia="ro-RO"/>
        </w:rPr>
      </w:pPr>
      <w:r w:rsidRPr="008D150E">
        <w:rPr>
          <w:rFonts w:ascii="Times New Roman" w:eastAsia="Arial" w:hAnsi="Times New Roman" w:cs="Times New Roman"/>
          <w:b/>
          <w:color w:val="000000"/>
          <w:w w:val="102"/>
          <w:sz w:val="24"/>
          <w:szCs w:val="24"/>
          <w:lang w:eastAsia="ro-RO"/>
        </w:rPr>
        <w:lastRenderedPageBreak/>
        <w:t>COMPARTIMENT LICITA</w:t>
      </w:r>
      <w:r w:rsidR="003F3E39">
        <w:rPr>
          <w:rFonts w:ascii="Times New Roman" w:eastAsia="Arial" w:hAnsi="Times New Roman" w:cs="Times New Roman"/>
          <w:b/>
          <w:color w:val="000000"/>
          <w:w w:val="102"/>
          <w:sz w:val="24"/>
          <w:szCs w:val="24"/>
          <w:lang w:eastAsia="ro-RO"/>
        </w:rPr>
        <w:t>Ț</w:t>
      </w:r>
      <w:r w:rsidRPr="008D150E">
        <w:rPr>
          <w:rFonts w:ascii="Times New Roman" w:eastAsia="Arial" w:hAnsi="Times New Roman" w:cs="Times New Roman"/>
          <w:b/>
          <w:color w:val="000000"/>
          <w:w w:val="102"/>
          <w:sz w:val="24"/>
          <w:szCs w:val="24"/>
          <w:lang w:eastAsia="ro-RO"/>
        </w:rPr>
        <w:t xml:space="preserve">II </w:t>
      </w:r>
      <w:r w:rsidR="003F3E39">
        <w:rPr>
          <w:rFonts w:ascii="Times New Roman" w:eastAsia="Arial" w:hAnsi="Times New Roman" w:cs="Times New Roman"/>
          <w:b/>
          <w:color w:val="000000"/>
          <w:w w:val="102"/>
          <w:sz w:val="24"/>
          <w:szCs w:val="24"/>
          <w:lang w:eastAsia="ro-RO"/>
        </w:rPr>
        <w:t>Ș</w:t>
      </w:r>
      <w:r w:rsidRPr="008D150E">
        <w:rPr>
          <w:rFonts w:ascii="Times New Roman" w:eastAsia="Arial" w:hAnsi="Times New Roman" w:cs="Times New Roman"/>
          <w:b/>
          <w:color w:val="000000"/>
          <w:w w:val="102"/>
          <w:sz w:val="24"/>
          <w:szCs w:val="24"/>
          <w:lang w:eastAsia="ro-RO"/>
        </w:rPr>
        <w:t>I ACHIZI</w:t>
      </w:r>
      <w:r w:rsidR="003F3E39">
        <w:rPr>
          <w:rFonts w:ascii="Times New Roman" w:eastAsia="Arial" w:hAnsi="Times New Roman" w:cs="Times New Roman"/>
          <w:b/>
          <w:color w:val="000000"/>
          <w:w w:val="102"/>
          <w:sz w:val="24"/>
          <w:szCs w:val="24"/>
          <w:lang w:eastAsia="ro-RO"/>
        </w:rPr>
        <w:t>Ț</w:t>
      </w:r>
      <w:r w:rsidRPr="008D150E">
        <w:rPr>
          <w:rFonts w:ascii="Times New Roman" w:eastAsia="Arial" w:hAnsi="Times New Roman" w:cs="Times New Roman"/>
          <w:b/>
          <w:color w:val="000000"/>
          <w:w w:val="102"/>
          <w:sz w:val="24"/>
          <w:szCs w:val="24"/>
          <w:lang w:eastAsia="ro-RO"/>
        </w:rPr>
        <w:t>II PUBLICE</w:t>
      </w:r>
    </w:p>
    <w:p w:rsidR="008260BA" w:rsidRPr="008D150E" w:rsidRDefault="008260BA" w:rsidP="008D150E">
      <w:pPr>
        <w:spacing w:after="0" w:line="276" w:lineRule="auto"/>
        <w:jc w:val="both"/>
        <w:rPr>
          <w:rFonts w:ascii="Times New Roman" w:eastAsia="Arial" w:hAnsi="Times New Roman" w:cs="Times New Roman"/>
          <w:color w:val="000000"/>
          <w:w w:val="102"/>
          <w:sz w:val="24"/>
          <w:szCs w:val="24"/>
          <w:lang w:eastAsia="ro-RO"/>
        </w:rPr>
      </w:pPr>
    </w:p>
    <w:p w:rsidR="001222CA" w:rsidRPr="001222CA" w:rsidRDefault="001222CA" w:rsidP="001222CA">
      <w:pPr>
        <w:suppressAutoHyphens/>
        <w:autoSpaceDN w:val="0"/>
        <w:spacing w:after="0" w:line="276" w:lineRule="auto"/>
        <w:jc w:val="both"/>
        <w:textAlignment w:val="baseline"/>
        <w:rPr>
          <w:rFonts w:ascii="Calibri" w:eastAsia="Calibri" w:hAnsi="Calibri" w:cs="Times New Roman"/>
        </w:rPr>
      </w:pPr>
      <w:r w:rsidRPr="001222CA">
        <w:rPr>
          <w:rFonts w:ascii="Times New Roman" w:eastAsia="Arial" w:hAnsi="Times New Roman" w:cs="Times New Roman"/>
          <w:b/>
          <w:sz w:val="24"/>
          <w:szCs w:val="24"/>
          <w:lang w:eastAsia="ro-RO"/>
        </w:rPr>
        <w:t xml:space="preserve">Art.74. Obiectivul general </w:t>
      </w:r>
      <w:r w:rsidRPr="001222CA">
        <w:rPr>
          <w:rFonts w:ascii="Times New Roman" w:eastAsia="Arial" w:hAnsi="Times New Roman" w:cs="Times New Roman"/>
          <w:sz w:val="24"/>
          <w:szCs w:val="24"/>
          <w:lang w:eastAsia="ro-RO"/>
        </w:rPr>
        <w:t>al Compartimentului licitații și achiziții Publice în cadrul primăriei</w:t>
      </w:r>
      <w:r w:rsidRPr="001222CA">
        <w:rPr>
          <w:rFonts w:ascii="Times New Roman" w:eastAsia="Arial" w:hAnsi="Times New Roman" w:cs="Times New Roman"/>
          <w:b/>
          <w:sz w:val="24"/>
          <w:szCs w:val="24"/>
          <w:lang w:eastAsia="ro-RO"/>
        </w:rPr>
        <w:t xml:space="preserve"> </w:t>
      </w:r>
      <w:r w:rsidRPr="001222CA">
        <w:rPr>
          <w:rFonts w:ascii="Times New Roman" w:eastAsia="Arial" w:hAnsi="Times New Roman" w:cs="Times New Roman"/>
          <w:sz w:val="24"/>
          <w:szCs w:val="24"/>
          <w:lang w:eastAsia="ro-RO"/>
        </w:rPr>
        <w:t xml:space="preserve">municipiului Câmpulung Moldovenesc îl constituie realizarea </w:t>
      </w:r>
      <w:proofErr w:type="spellStart"/>
      <w:r w:rsidRPr="001222CA">
        <w:rPr>
          <w:rFonts w:ascii="Times New Roman" w:eastAsia="Arial" w:hAnsi="Times New Roman" w:cs="Times New Roman"/>
          <w:sz w:val="24"/>
          <w:szCs w:val="24"/>
          <w:lang w:eastAsia="ro-RO"/>
        </w:rPr>
        <w:t>achiziţiilor</w:t>
      </w:r>
      <w:proofErr w:type="spellEnd"/>
      <w:r w:rsidRPr="001222CA">
        <w:rPr>
          <w:rFonts w:ascii="Times New Roman" w:eastAsia="Arial" w:hAnsi="Times New Roman" w:cs="Times New Roman"/>
          <w:sz w:val="24"/>
          <w:szCs w:val="24"/>
          <w:lang w:eastAsia="ro-RO"/>
        </w:rPr>
        <w:t xml:space="preserve"> publice, a procedurilor de atribuire a contractelor de </w:t>
      </w:r>
      <w:proofErr w:type="spellStart"/>
      <w:r w:rsidRPr="001222CA">
        <w:rPr>
          <w:rFonts w:ascii="Times New Roman" w:eastAsia="Arial" w:hAnsi="Times New Roman" w:cs="Times New Roman"/>
          <w:sz w:val="24"/>
          <w:szCs w:val="24"/>
          <w:lang w:eastAsia="ro-RO"/>
        </w:rPr>
        <w:t>achiziţie</w:t>
      </w:r>
      <w:proofErr w:type="spellEnd"/>
      <w:r w:rsidRPr="001222CA">
        <w:rPr>
          <w:rFonts w:ascii="Times New Roman" w:eastAsia="Arial" w:hAnsi="Times New Roman" w:cs="Times New Roman"/>
          <w:sz w:val="24"/>
          <w:szCs w:val="24"/>
          <w:lang w:eastAsia="ro-RO"/>
        </w:rPr>
        <w:t xml:space="preserve"> publică </w:t>
      </w:r>
      <w:proofErr w:type="spellStart"/>
      <w:r w:rsidRPr="001222CA">
        <w:rPr>
          <w:rFonts w:ascii="Times New Roman" w:eastAsia="Arial" w:hAnsi="Times New Roman" w:cs="Times New Roman"/>
          <w:sz w:val="24"/>
          <w:szCs w:val="24"/>
          <w:lang w:eastAsia="ro-RO"/>
        </w:rPr>
        <w:t>şi</w:t>
      </w:r>
      <w:proofErr w:type="spellEnd"/>
      <w:r w:rsidRPr="001222CA">
        <w:rPr>
          <w:rFonts w:ascii="Times New Roman" w:eastAsia="Arial" w:hAnsi="Times New Roman" w:cs="Times New Roman"/>
          <w:sz w:val="24"/>
          <w:szCs w:val="24"/>
          <w:lang w:eastAsia="ro-RO"/>
        </w:rPr>
        <w:t xml:space="preserve"> de organizare a concursurilor de </w:t>
      </w:r>
      <w:proofErr w:type="spellStart"/>
      <w:r w:rsidRPr="001222CA">
        <w:rPr>
          <w:rFonts w:ascii="Times New Roman" w:eastAsia="Arial" w:hAnsi="Times New Roman" w:cs="Times New Roman"/>
          <w:sz w:val="24"/>
          <w:szCs w:val="24"/>
          <w:lang w:eastAsia="ro-RO"/>
        </w:rPr>
        <w:t>soluţii</w:t>
      </w:r>
      <w:proofErr w:type="spellEnd"/>
      <w:r w:rsidRPr="001222CA">
        <w:rPr>
          <w:rFonts w:ascii="Times New Roman" w:eastAsia="Arial" w:hAnsi="Times New Roman" w:cs="Times New Roman"/>
          <w:sz w:val="24"/>
          <w:szCs w:val="24"/>
          <w:lang w:eastAsia="ro-RO"/>
        </w:rPr>
        <w:t xml:space="preserve">, instrumentele, precum </w:t>
      </w:r>
      <w:proofErr w:type="spellStart"/>
      <w:r w:rsidRPr="001222CA">
        <w:rPr>
          <w:rFonts w:ascii="Times New Roman" w:eastAsia="Arial" w:hAnsi="Times New Roman" w:cs="Times New Roman"/>
          <w:sz w:val="24"/>
          <w:szCs w:val="24"/>
          <w:lang w:eastAsia="ro-RO"/>
        </w:rPr>
        <w:t>şi</w:t>
      </w:r>
      <w:proofErr w:type="spellEnd"/>
      <w:r w:rsidRPr="001222CA">
        <w:rPr>
          <w:rFonts w:ascii="Times New Roman" w:eastAsia="Arial" w:hAnsi="Times New Roman" w:cs="Times New Roman"/>
          <w:sz w:val="24"/>
          <w:szCs w:val="24"/>
          <w:lang w:eastAsia="ro-RO"/>
        </w:rPr>
        <w:t xml:space="preserve"> aplicarea tehnicilor specifice care pot fi utilizate pentru atribuirea contractelor de </w:t>
      </w:r>
      <w:proofErr w:type="spellStart"/>
      <w:r w:rsidRPr="001222CA">
        <w:rPr>
          <w:rFonts w:ascii="Times New Roman" w:eastAsia="Arial" w:hAnsi="Times New Roman" w:cs="Times New Roman"/>
          <w:sz w:val="24"/>
          <w:szCs w:val="24"/>
          <w:lang w:eastAsia="ro-RO"/>
        </w:rPr>
        <w:t>achiziţie</w:t>
      </w:r>
      <w:proofErr w:type="spellEnd"/>
      <w:r w:rsidRPr="001222CA">
        <w:rPr>
          <w:rFonts w:ascii="Times New Roman" w:eastAsia="Arial" w:hAnsi="Times New Roman" w:cs="Times New Roman"/>
          <w:sz w:val="24"/>
          <w:szCs w:val="24"/>
          <w:lang w:eastAsia="ro-RO"/>
        </w:rPr>
        <w:t xml:space="preserve"> publică.</w:t>
      </w:r>
    </w:p>
    <w:p w:rsidR="001222CA" w:rsidRPr="001222CA" w:rsidRDefault="001222CA" w:rsidP="001222CA">
      <w:pPr>
        <w:suppressAutoHyphens/>
        <w:autoSpaceDN w:val="0"/>
        <w:spacing w:after="0" w:line="276" w:lineRule="auto"/>
        <w:ind w:firstLine="701"/>
        <w:jc w:val="both"/>
        <w:textAlignment w:val="baseline"/>
        <w:rPr>
          <w:rFonts w:ascii="Times New Roman" w:eastAsia="Arial" w:hAnsi="Times New Roman" w:cs="Times New Roman"/>
          <w:sz w:val="24"/>
          <w:szCs w:val="24"/>
          <w:lang w:eastAsia="ro-RO"/>
        </w:rPr>
      </w:pPr>
    </w:p>
    <w:p w:rsidR="001222CA" w:rsidRPr="001222CA" w:rsidRDefault="001222CA" w:rsidP="001222CA">
      <w:pPr>
        <w:suppressAutoHyphens/>
        <w:autoSpaceDN w:val="0"/>
        <w:spacing w:after="0" w:line="276" w:lineRule="auto"/>
        <w:jc w:val="both"/>
        <w:textAlignment w:val="baseline"/>
        <w:rPr>
          <w:rFonts w:ascii="Times New Roman" w:eastAsia="Arial" w:hAnsi="Times New Roman" w:cs="Times New Roman"/>
          <w:b/>
          <w:sz w:val="24"/>
          <w:szCs w:val="24"/>
          <w:lang w:eastAsia="ro-RO"/>
        </w:rPr>
      </w:pPr>
      <w:r w:rsidRPr="001222CA">
        <w:rPr>
          <w:rFonts w:ascii="Times New Roman" w:eastAsia="Arial" w:hAnsi="Times New Roman" w:cs="Times New Roman"/>
          <w:b/>
          <w:sz w:val="24"/>
          <w:szCs w:val="24"/>
          <w:lang w:eastAsia="ro-RO"/>
        </w:rPr>
        <w:t>Art.75. Obiectivele specifice:</w:t>
      </w:r>
    </w:p>
    <w:p w:rsidR="001222CA" w:rsidRPr="001222CA" w:rsidRDefault="001222CA" w:rsidP="0039597E">
      <w:pPr>
        <w:numPr>
          <w:ilvl w:val="0"/>
          <w:numId w:val="143"/>
        </w:numPr>
        <w:suppressAutoHyphens/>
        <w:autoSpaceDN w:val="0"/>
        <w:spacing w:after="0" w:line="276" w:lineRule="auto"/>
        <w:jc w:val="both"/>
        <w:textAlignment w:val="baseline"/>
        <w:rPr>
          <w:rFonts w:ascii="Times New Roman" w:eastAsia="Arial" w:hAnsi="Times New Roman" w:cs="Times New Roman"/>
          <w:sz w:val="24"/>
          <w:szCs w:val="24"/>
          <w:lang w:eastAsia="ro-RO"/>
        </w:rPr>
      </w:pPr>
      <w:r w:rsidRPr="001222CA">
        <w:rPr>
          <w:rFonts w:ascii="Times New Roman" w:eastAsia="Arial" w:hAnsi="Times New Roman" w:cs="Times New Roman"/>
          <w:sz w:val="24"/>
          <w:szCs w:val="24"/>
          <w:lang w:eastAsia="ro-RO"/>
        </w:rPr>
        <w:t>Elaborarea Programului anual al achizițiilor publice pentru proceduri de atribuire, achiziții directe și programe finanțate din fonduri nerambursabile;</w:t>
      </w:r>
    </w:p>
    <w:p w:rsidR="001222CA" w:rsidRPr="001222CA" w:rsidRDefault="001222CA" w:rsidP="0039597E">
      <w:pPr>
        <w:numPr>
          <w:ilvl w:val="0"/>
          <w:numId w:val="143"/>
        </w:numPr>
        <w:tabs>
          <w:tab w:val="left" w:pos="700"/>
        </w:tabs>
        <w:suppressAutoHyphens/>
        <w:autoSpaceDN w:val="0"/>
        <w:spacing w:after="0" w:line="276" w:lineRule="auto"/>
        <w:jc w:val="both"/>
        <w:textAlignment w:val="baseline"/>
        <w:rPr>
          <w:rFonts w:ascii="Times New Roman" w:eastAsia="Arial" w:hAnsi="Times New Roman" w:cs="Times New Roman"/>
          <w:sz w:val="24"/>
          <w:szCs w:val="24"/>
          <w:lang w:eastAsia="ro-RO"/>
        </w:rPr>
      </w:pPr>
      <w:r w:rsidRPr="001222CA">
        <w:rPr>
          <w:rFonts w:ascii="Times New Roman" w:eastAsia="Arial" w:hAnsi="Times New Roman" w:cs="Times New Roman"/>
          <w:sz w:val="24"/>
          <w:szCs w:val="24"/>
          <w:lang w:eastAsia="ro-RO"/>
        </w:rPr>
        <w:t>Întocmirea documentațiilor de achiziție publica aferente procedurilor de achiziție publica/concesiuni reglementate de Legea 98/2016 privind achizițiile publice, a Legii 99/2016 privind achizițiile sectoriale, Legii nr. 100/2016 privind concesiunile de lucrări și concesiunile de servicii, a H.G. nr. 395/2016 pentru aprobarea normelor metodologice de aplicare a Legii 98/2016;</w:t>
      </w:r>
    </w:p>
    <w:p w:rsidR="001222CA" w:rsidRPr="001222CA" w:rsidRDefault="001222CA" w:rsidP="0039597E">
      <w:pPr>
        <w:numPr>
          <w:ilvl w:val="0"/>
          <w:numId w:val="143"/>
        </w:numPr>
        <w:tabs>
          <w:tab w:val="left" w:pos="700"/>
        </w:tabs>
        <w:suppressAutoHyphens/>
        <w:autoSpaceDN w:val="0"/>
        <w:spacing w:after="0" w:line="276" w:lineRule="auto"/>
        <w:jc w:val="both"/>
        <w:textAlignment w:val="baseline"/>
        <w:rPr>
          <w:rFonts w:ascii="Calibri" w:eastAsia="Calibri" w:hAnsi="Calibri" w:cs="Times New Roman"/>
        </w:rPr>
      </w:pPr>
      <w:r w:rsidRPr="001222CA">
        <w:rPr>
          <w:rFonts w:ascii="Times New Roman" w:eastAsia="Arial" w:hAnsi="Times New Roman" w:cs="Times New Roman"/>
          <w:sz w:val="24"/>
          <w:szCs w:val="24"/>
          <w:lang w:eastAsia="ro-RO"/>
        </w:rPr>
        <w:t xml:space="preserve">Publicarea documentațiilor de atribuire achiziții publice/concesiuni, reglementate de Legea achizițiilor publice, pe platforma electronica </w:t>
      </w:r>
      <w:r w:rsidRPr="001222CA">
        <w:rPr>
          <w:rFonts w:ascii="Times New Roman" w:eastAsia="Arial" w:hAnsi="Times New Roman" w:cs="Times New Roman"/>
          <w:sz w:val="24"/>
          <w:szCs w:val="24"/>
          <w:u w:val="single"/>
          <w:lang w:eastAsia="ro-RO"/>
        </w:rPr>
        <w:t>www.</w:t>
      </w:r>
      <w:r w:rsidRPr="001222CA">
        <w:rPr>
          <w:rFonts w:ascii="Calibri" w:eastAsia="Calibri" w:hAnsi="Calibri" w:cs="Times New Roman"/>
        </w:rPr>
        <w:t xml:space="preserve"> </w:t>
      </w:r>
      <w:r w:rsidRPr="001222CA">
        <w:rPr>
          <w:rFonts w:ascii="Times New Roman" w:eastAsia="Arial" w:hAnsi="Times New Roman" w:cs="Times New Roman"/>
          <w:sz w:val="24"/>
          <w:szCs w:val="24"/>
          <w:u w:val="single"/>
          <w:lang w:eastAsia="ro-RO"/>
        </w:rPr>
        <w:t>sicap-prod.e-licitatie.ro;</w:t>
      </w:r>
    </w:p>
    <w:p w:rsidR="001222CA" w:rsidRPr="001222CA" w:rsidRDefault="001222CA" w:rsidP="0039597E">
      <w:pPr>
        <w:numPr>
          <w:ilvl w:val="0"/>
          <w:numId w:val="143"/>
        </w:numPr>
        <w:tabs>
          <w:tab w:val="left" w:pos="700"/>
        </w:tabs>
        <w:suppressAutoHyphens/>
        <w:autoSpaceDN w:val="0"/>
        <w:spacing w:after="0" w:line="276" w:lineRule="auto"/>
        <w:jc w:val="both"/>
        <w:textAlignment w:val="baseline"/>
        <w:rPr>
          <w:rFonts w:ascii="Times New Roman" w:eastAsia="Arial" w:hAnsi="Times New Roman" w:cs="Times New Roman"/>
          <w:sz w:val="24"/>
          <w:szCs w:val="24"/>
          <w:lang w:eastAsia="ro-RO"/>
        </w:rPr>
      </w:pPr>
      <w:r w:rsidRPr="001222CA">
        <w:rPr>
          <w:rFonts w:ascii="Times New Roman" w:eastAsia="Arial" w:hAnsi="Times New Roman" w:cs="Times New Roman"/>
          <w:sz w:val="24"/>
          <w:szCs w:val="24"/>
          <w:lang w:eastAsia="ro-RO"/>
        </w:rPr>
        <w:t>Întocmirea documentațiilor în vederea achiziționării directe de produse/servicii/</w:t>
      </w:r>
      <w:proofErr w:type="spellStart"/>
      <w:r w:rsidRPr="001222CA">
        <w:rPr>
          <w:rFonts w:ascii="Times New Roman" w:eastAsia="Arial" w:hAnsi="Times New Roman" w:cs="Times New Roman"/>
          <w:sz w:val="24"/>
          <w:szCs w:val="24"/>
          <w:lang w:eastAsia="ro-RO"/>
        </w:rPr>
        <w:t>lucrari</w:t>
      </w:r>
      <w:proofErr w:type="spellEnd"/>
      <w:r w:rsidRPr="001222CA">
        <w:rPr>
          <w:rFonts w:ascii="Times New Roman" w:eastAsia="Arial" w:hAnsi="Times New Roman" w:cs="Times New Roman"/>
          <w:sz w:val="24"/>
          <w:szCs w:val="24"/>
          <w:lang w:eastAsia="ro-RO"/>
        </w:rPr>
        <w:t>;</w:t>
      </w:r>
    </w:p>
    <w:p w:rsidR="001222CA" w:rsidRPr="001222CA" w:rsidRDefault="001222CA" w:rsidP="0039597E">
      <w:pPr>
        <w:numPr>
          <w:ilvl w:val="0"/>
          <w:numId w:val="143"/>
        </w:numPr>
        <w:tabs>
          <w:tab w:val="left" w:pos="700"/>
        </w:tabs>
        <w:suppressAutoHyphens/>
        <w:autoSpaceDN w:val="0"/>
        <w:spacing w:after="0" w:line="276" w:lineRule="auto"/>
        <w:jc w:val="both"/>
        <w:textAlignment w:val="baseline"/>
        <w:rPr>
          <w:rFonts w:ascii="Times New Roman" w:eastAsia="Arial" w:hAnsi="Times New Roman" w:cs="Times New Roman"/>
          <w:sz w:val="24"/>
          <w:szCs w:val="24"/>
          <w:lang w:eastAsia="ro-RO"/>
        </w:rPr>
      </w:pPr>
      <w:r w:rsidRPr="001222CA">
        <w:rPr>
          <w:rFonts w:ascii="Times New Roman" w:eastAsia="Arial" w:hAnsi="Times New Roman" w:cs="Times New Roman"/>
          <w:sz w:val="24"/>
          <w:szCs w:val="24"/>
          <w:lang w:eastAsia="ro-RO"/>
        </w:rPr>
        <w:t>Derularea și finalizarea atât a achizițiilor directe, cât și a procedurilor de atribuire a contractelor de achiziție publică;</w:t>
      </w:r>
    </w:p>
    <w:p w:rsidR="001222CA" w:rsidRPr="001222CA" w:rsidRDefault="001222CA" w:rsidP="0039597E">
      <w:pPr>
        <w:numPr>
          <w:ilvl w:val="0"/>
          <w:numId w:val="143"/>
        </w:numPr>
        <w:tabs>
          <w:tab w:val="left" w:pos="700"/>
        </w:tabs>
        <w:suppressAutoHyphens/>
        <w:autoSpaceDN w:val="0"/>
        <w:spacing w:after="0" w:line="276" w:lineRule="auto"/>
        <w:jc w:val="both"/>
        <w:textAlignment w:val="baseline"/>
        <w:rPr>
          <w:rFonts w:ascii="Times New Roman" w:eastAsia="Arial" w:hAnsi="Times New Roman" w:cs="Times New Roman"/>
          <w:sz w:val="24"/>
          <w:szCs w:val="24"/>
          <w:lang w:eastAsia="ro-RO"/>
        </w:rPr>
      </w:pPr>
      <w:r w:rsidRPr="001222CA">
        <w:rPr>
          <w:rFonts w:ascii="Times New Roman" w:eastAsia="Arial" w:hAnsi="Times New Roman" w:cs="Times New Roman"/>
          <w:sz w:val="24"/>
          <w:szCs w:val="24"/>
          <w:lang w:eastAsia="ro-RO"/>
        </w:rPr>
        <w:t>Încheierea contractelor de achiziție publica/ acorduri cadru reglementate de legislația în vigoare;</w:t>
      </w:r>
    </w:p>
    <w:p w:rsidR="001222CA" w:rsidRPr="00C91B30" w:rsidRDefault="001222CA" w:rsidP="001222CA">
      <w:pPr>
        <w:numPr>
          <w:ilvl w:val="0"/>
          <w:numId w:val="143"/>
        </w:numPr>
        <w:tabs>
          <w:tab w:val="left" w:pos="700"/>
        </w:tabs>
        <w:suppressAutoHyphens/>
        <w:autoSpaceDN w:val="0"/>
        <w:spacing w:after="0" w:line="276" w:lineRule="auto"/>
        <w:jc w:val="both"/>
        <w:textAlignment w:val="baseline"/>
        <w:rPr>
          <w:rFonts w:ascii="Times New Roman" w:eastAsia="Arial" w:hAnsi="Times New Roman" w:cs="Times New Roman"/>
          <w:sz w:val="24"/>
          <w:szCs w:val="24"/>
          <w:lang w:eastAsia="ro-RO"/>
        </w:rPr>
      </w:pPr>
      <w:r w:rsidRPr="001222CA">
        <w:rPr>
          <w:rFonts w:ascii="Times New Roman" w:eastAsia="Arial" w:hAnsi="Times New Roman" w:cs="Times New Roman"/>
          <w:sz w:val="24"/>
          <w:szCs w:val="24"/>
          <w:lang w:eastAsia="ro-RO"/>
        </w:rPr>
        <w:t>Atribuirea procedurilor în SEAP.</w:t>
      </w:r>
    </w:p>
    <w:p w:rsidR="001E6DF2" w:rsidRDefault="001E6DF2" w:rsidP="001222CA">
      <w:pPr>
        <w:suppressAutoHyphens/>
        <w:autoSpaceDN w:val="0"/>
        <w:spacing w:after="0" w:line="276" w:lineRule="auto"/>
        <w:jc w:val="both"/>
        <w:textAlignment w:val="baseline"/>
        <w:rPr>
          <w:rFonts w:ascii="Times New Roman" w:eastAsia="Arial" w:hAnsi="Times New Roman" w:cs="Times New Roman"/>
          <w:b/>
          <w:sz w:val="24"/>
          <w:szCs w:val="24"/>
          <w:lang w:eastAsia="ro-RO"/>
        </w:rPr>
      </w:pPr>
    </w:p>
    <w:p w:rsidR="001222CA" w:rsidRPr="001222CA" w:rsidRDefault="001222CA" w:rsidP="001222CA">
      <w:pPr>
        <w:suppressAutoHyphens/>
        <w:autoSpaceDN w:val="0"/>
        <w:spacing w:after="0" w:line="276" w:lineRule="auto"/>
        <w:jc w:val="both"/>
        <w:textAlignment w:val="baseline"/>
        <w:rPr>
          <w:rFonts w:ascii="Times New Roman" w:eastAsia="Arial" w:hAnsi="Times New Roman" w:cs="Times New Roman"/>
          <w:b/>
          <w:sz w:val="24"/>
          <w:szCs w:val="24"/>
          <w:lang w:eastAsia="ro-RO"/>
        </w:rPr>
      </w:pPr>
      <w:r w:rsidRPr="001222CA">
        <w:rPr>
          <w:rFonts w:ascii="Times New Roman" w:eastAsia="Arial" w:hAnsi="Times New Roman" w:cs="Times New Roman"/>
          <w:b/>
          <w:sz w:val="24"/>
          <w:szCs w:val="24"/>
          <w:lang w:eastAsia="ro-RO"/>
        </w:rPr>
        <w:t>Art.76. Atribuțiile Compartimentului licitații și achiziții publice</w:t>
      </w:r>
      <w:r w:rsidR="00E413B7">
        <w:rPr>
          <w:rFonts w:ascii="Times New Roman" w:eastAsia="Arial" w:hAnsi="Times New Roman" w:cs="Times New Roman"/>
          <w:b/>
          <w:sz w:val="24"/>
          <w:szCs w:val="24"/>
          <w:lang w:eastAsia="ro-RO"/>
        </w:rPr>
        <w:t>:</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r w:rsidRPr="001222CA">
        <w:rPr>
          <w:rFonts w:ascii="Times New Roman" w:eastAsia="Calibri" w:hAnsi="Times New Roman" w:cs="Times New Roman"/>
          <w:sz w:val="24"/>
          <w:szCs w:val="24"/>
        </w:rPr>
        <w:t>Asigură colaborarea cu instituțiile publice, societăți comerciale, agenții, etc. pe sectorul de activitate coordonat;</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Arial" w:hAnsi="Times New Roman" w:cs="Times New Roman"/>
          <w:sz w:val="24"/>
          <w:szCs w:val="24"/>
          <w:lang w:eastAsia="ro-RO"/>
        </w:rPr>
      </w:pPr>
      <w:r w:rsidRPr="001222CA">
        <w:rPr>
          <w:rFonts w:ascii="Times New Roman" w:eastAsia="Arial" w:hAnsi="Times New Roman" w:cs="Times New Roman"/>
          <w:sz w:val="24"/>
          <w:szCs w:val="24"/>
          <w:lang w:eastAsia="ro-RO"/>
        </w:rPr>
        <w:t>Asigură alegerea procedurii de achiziție publica în funcție de valoarea estimată, aprobată prin referate de necesitate;</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Times New Roman" w:hAnsi="Times New Roman" w:cs="Times New Roman"/>
          <w:sz w:val="24"/>
          <w:szCs w:val="24"/>
          <w:lang w:val="en-GB"/>
        </w:rPr>
      </w:pPr>
      <w:r w:rsidRPr="001222CA">
        <w:rPr>
          <w:rFonts w:ascii="Times New Roman" w:eastAsia="Arial" w:hAnsi="Times New Roman" w:cs="Times New Roman"/>
          <w:sz w:val="24"/>
          <w:szCs w:val="24"/>
          <w:lang w:eastAsia="ro-RO"/>
        </w:rPr>
        <w:t xml:space="preserve">Primirea </w:t>
      </w:r>
      <w:proofErr w:type="spellStart"/>
      <w:r w:rsidRPr="001222CA">
        <w:rPr>
          <w:rFonts w:ascii="Times New Roman" w:eastAsia="Arial" w:hAnsi="Times New Roman" w:cs="Times New Roman"/>
          <w:sz w:val="24"/>
          <w:szCs w:val="24"/>
          <w:lang w:eastAsia="ro-RO"/>
        </w:rPr>
        <w:t>şi</w:t>
      </w:r>
      <w:proofErr w:type="spellEnd"/>
      <w:r w:rsidRPr="001222CA">
        <w:rPr>
          <w:rFonts w:ascii="Times New Roman" w:eastAsia="Arial" w:hAnsi="Times New Roman" w:cs="Times New Roman"/>
          <w:sz w:val="24"/>
          <w:szCs w:val="24"/>
          <w:lang w:eastAsia="ro-RO"/>
        </w:rPr>
        <w:t xml:space="preserve"> analizarea referatelor de necesitate, aprobate;</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proofErr w:type="spellStart"/>
      <w:r w:rsidRPr="001222CA">
        <w:rPr>
          <w:rFonts w:ascii="Times New Roman" w:eastAsia="Calibri" w:hAnsi="Times New Roman" w:cs="Times New Roman"/>
          <w:sz w:val="24"/>
          <w:szCs w:val="24"/>
        </w:rPr>
        <w:t>Urmăreşte</w:t>
      </w:r>
      <w:proofErr w:type="spellEnd"/>
      <w:r w:rsidRPr="001222CA">
        <w:rPr>
          <w:rFonts w:ascii="Times New Roman" w:eastAsia="Calibri" w:hAnsi="Times New Roman" w:cs="Times New Roman"/>
          <w:sz w:val="24"/>
          <w:szCs w:val="24"/>
        </w:rPr>
        <w:t xml:space="preserve"> întocmirea </w:t>
      </w:r>
      <w:proofErr w:type="spellStart"/>
      <w:r w:rsidRPr="001222CA">
        <w:rPr>
          <w:rFonts w:ascii="Times New Roman" w:eastAsia="Calibri" w:hAnsi="Times New Roman" w:cs="Times New Roman"/>
          <w:sz w:val="24"/>
          <w:szCs w:val="24"/>
        </w:rPr>
        <w:t>documentaţiilor</w:t>
      </w:r>
      <w:proofErr w:type="spellEnd"/>
      <w:r w:rsidRPr="001222CA">
        <w:rPr>
          <w:rFonts w:ascii="Times New Roman" w:eastAsia="Calibri" w:hAnsi="Times New Roman" w:cs="Times New Roman"/>
          <w:sz w:val="24"/>
          <w:szCs w:val="24"/>
        </w:rPr>
        <w:t xml:space="preserve"> de atribuire în vederea efectuării </w:t>
      </w:r>
      <w:proofErr w:type="spellStart"/>
      <w:r w:rsidRPr="001222CA">
        <w:rPr>
          <w:rFonts w:ascii="Times New Roman" w:eastAsia="Calibri" w:hAnsi="Times New Roman" w:cs="Times New Roman"/>
          <w:sz w:val="24"/>
          <w:szCs w:val="24"/>
        </w:rPr>
        <w:t>achiziţiilor</w:t>
      </w:r>
      <w:proofErr w:type="spellEnd"/>
      <w:r w:rsidRPr="001222CA">
        <w:rPr>
          <w:rFonts w:ascii="Times New Roman" w:eastAsia="Calibri" w:hAnsi="Times New Roman" w:cs="Times New Roman"/>
          <w:sz w:val="24"/>
          <w:szCs w:val="24"/>
        </w:rPr>
        <w:t xml:space="preserve"> publice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a concesiunilor, conform prevederilor legale;</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r w:rsidRPr="001222CA">
        <w:rPr>
          <w:rFonts w:ascii="Times New Roman" w:eastAsia="Calibri" w:hAnsi="Times New Roman" w:cs="Times New Roman"/>
          <w:sz w:val="24"/>
          <w:szCs w:val="24"/>
        </w:rPr>
        <w:t>Sprijină compartimentele funcționale ale Primăriei, în urmărirea derulării contractelor de lucrări încheiate în urma procedurilor de atribuire;</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proofErr w:type="spellStart"/>
      <w:r w:rsidRPr="001222CA">
        <w:rPr>
          <w:rFonts w:ascii="Times New Roman" w:eastAsia="Calibri" w:hAnsi="Times New Roman" w:cs="Times New Roman"/>
          <w:sz w:val="24"/>
          <w:szCs w:val="24"/>
        </w:rPr>
        <w:t>Întocmeşte</w:t>
      </w:r>
      <w:proofErr w:type="spellEnd"/>
      <w:r w:rsidRPr="001222CA">
        <w:rPr>
          <w:rFonts w:ascii="Times New Roman" w:eastAsia="Calibri" w:hAnsi="Times New Roman" w:cs="Times New Roman"/>
          <w:sz w:val="24"/>
          <w:szCs w:val="24"/>
        </w:rPr>
        <w:t xml:space="preserve">, programul anual al achizițiilor publice și anexa acestuia privind achizițiile directe, prin centralizarea propunerilor făcute de compartimentele </w:t>
      </w:r>
      <w:proofErr w:type="spellStart"/>
      <w:r w:rsidRPr="001222CA">
        <w:rPr>
          <w:rFonts w:ascii="Times New Roman" w:eastAsia="Calibri" w:hAnsi="Times New Roman" w:cs="Times New Roman"/>
          <w:sz w:val="24"/>
          <w:szCs w:val="24"/>
        </w:rPr>
        <w:t>funcţionale</w:t>
      </w:r>
      <w:proofErr w:type="spellEnd"/>
      <w:r w:rsidRPr="001222CA">
        <w:rPr>
          <w:rFonts w:ascii="Times New Roman" w:eastAsia="Calibri" w:hAnsi="Times New Roman" w:cs="Times New Roman"/>
          <w:sz w:val="24"/>
          <w:szCs w:val="24"/>
        </w:rPr>
        <w:t>;</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Times New Roman" w:hAnsi="Times New Roman" w:cs="Times New Roman"/>
          <w:sz w:val="24"/>
          <w:szCs w:val="24"/>
          <w:lang w:val="en-GB"/>
        </w:rPr>
      </w:pPr>
      <w:r w:rsidRPr="001222CA">
        <w:rPr>
          <w:rFonts w:ascii="Times New Roman" w:eastAsia="Arial" w:hAnsi="Times New Roman" w:cs="Times New Roman"/>
          <w:sz w:val="24"/>
          <w:szCs w:val="24"/>
          <w:lang w:eastAsia="ro-RO"/>
        </w:rPr>
        <w:t>Verifică existența fondurilor alocate în buget pentru fiecare achiziție în parte;</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r w:rsidRPr="001222CA">
        <w:rPr>
          <w:rFonts w:ascii="Times New Roman" w:eastAsia="Calibri" w:hAnsi="Times New Roman" w:cs="Times New Roman"/>
          <w:sz w:val="24"/>
          <w:szCs w:val="24"/>
        </w:rPr>
        <w:t xml:space="preserve">Solicită în termenul legal </w:t>
      </w:r>
      <w:proofErr w:type="spellStart"/>
      <w:r w:rsidRPr="001222CA">
        <w:rPr>
          <w:rFonts w:ascii="Times New Roman" w:eastAsia="Calibri" w:hAnsi="Times New Roman" w:cs="Times New Roman"/>
          <w:sz w:val="24"/>
          <w:szCs w:val="24"/>
        </w:rPr>
        <w:t>documentaţiile</w:t>
      </w:r>
      <w:proofErr w:type="spellEnd"/>
      <w:r w:rsidRPr="001222CA">
        <w:rPr>
          <w:rFonts w:ascii="Times New Roman" w:eastAsia="Calibri" w:hAnsi="Times New Roman" w:cs="Times New Roman"/>
          <w:sz w:val="24"/>
          <w:szCs w:val="24"/>
        </w:rPr>
        <w:t xml:space="preserve"> necesare din partea tuturor compartimentelor în vederea întocmirii planului anual de </w:t>
      </w:r>
      <w:proofErr w:type="spellStart"/>
      <w:r w:rsidRPr="001222CA">
        <w:rPr>
          <w:rFonts w:ascii="Times New Roman" w:eastAsia="Calibri" w:hAnsi="Times New Roman" w:cs="Times New Roman"/>
          <w:sz w:val="24"/>
          <w:szCs w:val="24"/>
        </w:rPr>
        <w:t>achiziţii</w:t>
      </w:r>
      <w:proofErr w:type="spellEnd"/>
      <w:r w:rsidRPr="001222CA">
        <w:rPr>
          <w:rFonts w:ascii="Times New Roman" w:eastAsia="Calibri" w:hAnsi="Times New Roman" w:cs="Times New Roman"/>
          <w:sz w:val="24"/>
          <w:szCs w:val="24"/>
        </w:rPr>
        <w:t>;</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r w:rsidRPr="001222CA">
        <w:rPr>
          <w:rFonts w:ascii="Times New Roman" w:eastAsia="Calibri" w:hAnsi="Times New Roman" w:cs="Times New Roman"/>
          <w:sz w:val="24"/>
          <w:szCs w:val="24"/>
        </w:rPr>
        <w:t xml:space="preserve">Coordonează, monitorizează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răspunde de toate procedurile de </w:t>
      </w:r>
      <w:proofErr w:type="spellStart"/>
      <w:r w:rsidRPr="001222CA">
        <w:rPr>
          <w:rFonts w:ascii="Times New Roman" w:eastAsia="Calibri" w:hAnsi="Times New Roman" w:cs="Times New Roman"/>
          <w:sz w:val="24"/>
          <w:szCs w:val="24"/>
        </w:rPr>
        <w:t>achiziţie</w:t>
      </w:r>
      <w:proofErr w:type="spellEnd"/>
      <w:r w:rsidRPr="001222CA">
        <w:rPr>
          <w:rFonts w:ascii="Times New Roman" w:eastAsia="Calibri" w:hAnsi="Times New Roman" w:cs="Times New Roman"/>
          <w:sz w:val="24"/>
          <w:szCs w:val="24"/>
        </w:rPr>
        <w:t xml:space="preserve"> publică </w:t>
      </w:r>
      <w:proofErr w:type="spellStart"/>
      <w:r w:rsidRPr="001222CA">
        <w:rPr>
          <w:rFonts w:ascii="Times New Roman" w:eastAsia="Calibri" w:hAnsi="Times New Roman" w:cs="Times New Roman"/>
          <w:sz w:val="24"/>
          <w:szCs w:val="24"/>
        </w:rPr>
        <w:t>desfăşurate</w:t>
      </w:r>
      <w:proofErr w:type="spellEnd"/>
      <w:r w:rsidRPr="001222CA">
        <w:rPr>
          <w:rFonts w:ascii="Times New Roman" w:eastAsia="Calibri" w:hAnsi="Times New Roman" w:cs="Times New Roman"/>
          <w:sz w:val="24"/>
          <w:szCs w:val="24"/>
        </w:rPr>
        <w:t xml:space="preserve"> în primărie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w:t>
      </w:r>
      <w:proofErr w:type="spellStart"/>
      <w:r w:rsidRPr="001222CA">
        <w:rPr>
          <w:rFonts w:ascii="Times New Roman" w:eastAsia="Calibri" w:hAnsi="Times New Roman" w:cs="Times New Roman"/>
          <w:sz w:val="24"/>
          <w:szCs w:val="24"/>
        </w:rPr>
        <w:t>unităţile</w:t>
      </w:r>
      <w:proofErr w:type="spellEnd"/>
      <w:r w:rsidRPr="001222CA">
        <w:rPr>
          <w:rFonts w:ascii="Times New Roman" w:eastAsia="Calibri" w:hAnsi="Times New Roman" w:cs="Times New Roman"/>
          <w:sz w:val="24"/>
          <w:szCs w:val="24"/>
        </w:rPr>
        <w:t xml:space="preserve"> subordonate acesteia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Consiliului Local, aflate sub incidența Legii nr. 98/2016 privind achizițiile publice, a Legii nr. 99/2016 privind achizițiile sectoriale, a Legii nr. 100/2016 privind concesiunile de lucrări și concesiunile de servicii, a H.G. nr. 395/2016 pentru aprobarea normelor metodologice de aplicare a prevederilor referitoare la </w:t>
      </w:r>
      <w:r w:rsidRPr="001222CA">
        <w:rPr>
          <w:rFonts w:ascii="Times New Roman" w:eastAsia="Calibri" w:hAnsi="Times New Roman" w:cs="Times New Roman"/>
          <w:sz w:val="24"/>
          <w:szCs w:val="24"/>
        </w:rPr>
        <w:lastRenderedPageBreak/>
        <w:t>atribuirea contractului de achiziție publică/acordului cadru din Legea nr. 98/2016 privind achizițiile publice și a H.G. nr. 394/2016 pentru aprobarea Normelor metodologice de aplicare a prevederilor referitoare la atribuirea contractului sectorial/acordului-cadru din Legea nr. 99/2016 privind achizițiile sectoriale;</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r w:rsidRPr="001222CA">
        <w:rPr>
          <w:rFonts w:ascii="Times New Roman" w:eastAsia="Calibri" w:hAnsi="Times New Roman" w:cs="Times New Roman"/>
          <w:sz w:val="24"/>
          <w:szCs w:val="24"/>
        </w:rPr>
        <w:t>Realizează achizițiile directe, prin utilizarea atât a Catalogului de produse/servicii/lucrări, publicat în Sistemul Electronic al Achizițiilor publice, cât și a celorlalte instrumente, conform prevederilor legale;</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r w:rsidRPr="001222CA">
        <w:rPr>
          <w:rFonts w:ascii="Times New Roman" w:eastAsia="Calibri" w:hAnsi="Times New Roman" w:cs="Times New Roman"/>
          <w:sz w:val="24"/>
          <w:szCs w:val="24"/>
        </w:rPr>
        <w:t>Răspunde de furnizarea documentației necesare întocmirii bugetului anual, colaborând în acest sens cu Direcția Economică din cadrul Primăriei municipiului Câmpulung Moldovenesc;</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r w:rsidRPr="001222CA">
        <w:rPr>
          <w:rFonts w:ascii="Times New Roman" w:eastAsia="Calibri" w:hAnsi="Times New Roman" w:cs="Times New Roman"/>
          <w:sz w:val="24"/>
          <w:szCs w:val="24"/>
        </w:rPr>
        <w:t xml:space="preserve">Primește și centralizează </w:t>
      </w:r>
      <w:proofErr w:type="spellStart"/>
      <w:r w:rsidRPr="001222CA">
        <w:rPr>
          <w:rFonts w:ascii="Times New Roman" w:eastAsia="Calibri" w:hAnsi="Times New Roman" w:cs="Times New Roman"/>
          <w:sz w:val="24"/>
          <w:szCs w:val="24"/>
        </w:rPr>
        <w:t>documentaţiile</w:t>
      </w:r>
      <w:proofErr w:type="spellEnd"/>
      <w:r w:rsidRPr="001222CA">
        <w:rPr>
          <w:rFonts w:ascii="Times New Roman" w:eastAsia="Calibri" w:hAnsi="Times New Roman" w:cs="Times New Roman"/>
          <w:sz w:val="24"/>
          <w:szCs w:val="24"/>
        </w:rPr>
        <w:t xml:space="preserve"> necesare (rapoarte, referate, etc.) pentru modificarea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completarea planului de </w:t>
      </w:r>
      <w:proofErr w:type="spellStart"/>
      <w:r w:rsidRPr="001222CA">
        <w:rPr>
          <w:rFonts w:ascii="Times New Roman" w:eastAsia="Calibri" w:hAnsi="Times New Roman" w:cs="Times New Roman"/>
          <w:sz w:val="24"/>
          <w:szCs w:val="24"/>
        </w:rPr>
        <w:t>achiziţii</w:t>
      </w:r>
      <w:proofErr w:type="spellEnd"/>
      <w:r w:rsidRPr="001222CA">
        <w:rPr>
          <w:rFonts w:ascii="Times New Roman" w:eastAsia="Calibri" w:hAnsi="Times New Roman" w:cs="Times New Roman"/>
          <w:sz w:val="24"/>
          <w:szCs w:val="24"/>
        </w:rPr>
        <w:t xml:space="preserve"> publice;</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proofErr w:type="spellStart"/>
      <w:r w:rsidRPr="001222CA">
        <w:rPr>
          <w:rFonts w:ascii="Times New Roman" w:eastAsia="Calibri" w:hAnsi="Times New Roman" w:cs="Times New Roman"/>
          <w:sz w:val="24"/>
          <w:szCs w:val="24"/>
        </w:rPr>
        <w:t>Urmăreşte</w:t>
      </w:r>
      <w:proofErr w:type="spellEnd"/>
      <w:r w:rsidRPr="001222CA">
        <w:rPr>
          <w:rFonts w:ascii="Times New Roman" w:eastAsia="Calibri" w:hAnsi="Times New Roman" w:cs="Times New Roman"/>
          <w:sz w:val="24"/>
          <w:szCs w:val="24"/>
        </w:rPr>
        <w:t xml:space="preserve"> întocmirea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semnarea contractelor de </w:t>
      </w:r>
      <w:proofErr w:type="spellStart"/>
      <w:r w:rsidRPr="001222CA">
        <w:rPr>
          <w:rFonts w:ascii="Times New Roman" w:eastAsia="Calibri" w:hAnsi="Times New Roman" w:cs="Times New Roman"/>
          <w:sz w:val="24"/>
          <w:szCs w:val="24"/>
        </w:rPr>
        <w:t>achiziţie</w:t>
      </w:r>
      <w:proofErr w:type="spellEnd"/>
      <w:r w:rsidRPr="001222CA">
        <w:rPr>
          <w:rFonts w:ascii="Times New Roman" w:eastAsia="Calibri" w:hAnsi="Times New Roman" w:cs="Times New Roman"/>
          <w:sz w:val="24"/>
          <w:szCs w:val="24"/>
        </w:rPr>
        <w:t xml:space="preserve"> publică de către toate persoanele desemnate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abilitate în acest sens din partea contractorului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contractantului;</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r w:rsidRPr="001222CA">
        <w:rPr>
          <w:rFonts w:ascii="Times New Roman" w:eastAsia="Calibri" w:hAnsi="Times New Roman" w:cs="Times New Roman"/>
          <w:sz w:val="24"/>
          <w:szCs w:val="24"/>
        </w:rPr>
        <w:t xml:space="preserve">Transmite contractul de </w:t>
      </w:r>
      <w:proofErr w:type="spellStart"/>
      <w:r w:rsidRPr="001222CA">
        <w:rPr>
          <w:rFonts w:ascii="Times New Roman" w:eastAsia="Calibri" w:hAnsi="Times New Roman" w:cs="Times New Roman"/>
          <w:sz w:val="24"/>
          <w:szCs w:val="24"/>
        </w:rPr>
        <w:t>achiziţie</w:t>
      </w:r>
      <w:proofErr w:type="spellEnd"/>
      <w:r w:rsidRPr="001222CA">
        <w:rPr>
          <w:rFonts w:ascii="Times New Roman" w:eastAsia="Calibri" w:hAnsi="Times New Roman" w:cs="Times New Roman"/>
          <w:sz w:val="24"/>
          <w:szCs w:val="24"/>
        </w:rPr>
        <w:t xml:space="preserve"> publică Direcției Economice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compartimentelor ce urmăresc </w:t>
      </w:r>
      <w:proofErr w:type="spellStart"/>
      <w:r w:rsidRPr="001222CA">
        <w:rPr>
          <w:rFonts w:ascii="Times New Roman" w:eastAsia="Calibri" w:hAnsi="Times New Roman" w:cs="Times New Roman"/>
          <w:sz w:val="24"/>
          <w:szCs w:val="24"/>
        </w:rPr>
        <w:t>desfăşurarea</w:t>
      </w:r>
      <w:proofErr w:type="spellEnd"/>
      <w:r w:rsidRPr="001222CA">
        <w:rPr>
          <w:rFonts w:ascii="Times New Roman" w:eastAsia="Calibri" w:hAnsi="Times New Roman" w:cs="Times New Roman"/>
          <w:sz w:val="24"/>
          <w:szCs w:val="24"/>
        </w:rPr>
        <w:t xml:space="preserve"> </w:t>
      </w:r>
      <w:proofErr w:type="spellStart"/>
      <w:r w:rsidRPr="001222CA">
        <w:rPr>
          <w:rFonts w:ascii="Times New Roman" w:eastAsia="Calibri" w:hAnsi="Times New Roman" w:cs="Times New Roman"/>
          <w:sz w:val="24"/>
          <w:szCs w:val="24"/>
        </w:rPr>
        <w:t>achiziţiei</w:t>
      </w:r>
      <w:proofErr w:type="spellEnd"/>
      <w:r w:rsidRPr="001222CA">
        <w:rPr>
          <w:rFonts w:ascii="Times New Roman" w:eastAsia="Calibri" w:hAnsi="Times New Roman" w:cs="Times New Roman"/>
          <w:sz w:val="24"/>
          <w:szCs w:val="24"/>
        </w:rPr>
        <w:t xml:space="preserve"> publice;</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r w:rsidRPr="001222CA">
        <w:rPr>
          <w:rFonts w:ascii="Times New Roman" w:eastAsia="Calibri" w:hAnsi="Times New Roman" w:cs="Times New Roman"/>
          <w:sz w:val="24"/>
          <w:szCs w:val="24"/>
        </w:rPr>
        <w:t xml:space="preserve">Răspunde / rezolvă solicitările / sesizările </w:t>
      </w:r>
      <w:proofErr w:type="spellStart"/>
      <w:r w:rsidRPr="001222CA">
        <w:rPr>
          <w:rFonts w:ascii="Times New Roman" w:eastAsia="Calibri" w:hAnsi="Times New Roman" w:cs="Times New Roman"/>
          <w:sz w:val="24"/>
          <w:szCs w:val="24"/>
        </w:rPr>
        <w:t>cetăţenilor</w:t>
      </w:r>
      <w:proofErr w:type="spellEnd"/>
      <w:r w:rsidRPr="001222CA">
        <w:rPr>
          <w:rFonts w:ascii="Times New Roman" w:eastAsia="Calibri" w:hAnsi="Times New Roman" w:cs="Times New Roman"/>
          <w:sz w:val="24"/>
          <w:szCs w:val="24"/>
        </w:rPr>
        <w:t xml:space="preserve">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w:t>
      </w:r>
      <w:proofErr w:type="spellStart"/>
      <w:r w:rsidRPr="001222CA">
        <w:rPr>
          <w:rFonts w:ascii="Times New Roman" w:eastAsia="Calibri" w:hAnsi="Times New Roman" w:cs="Times New Roman"/>
          <w:sz w:val="24"/>
          <w:szCs w:val="24"/>
        </w:rPr>
        <w:t>agenţilor</w:t>
      </w:r>
      <w:proofErr w:type="spellEnd"/>
      <w:r w:rsidRPr="001222CA">
        <w:rPr>
          <w:rFonts w:ascii="Times New Roman" w:eastAsia="Calibri" w:hAnsi="Times New Roman" w:cs="Times New Roman"/>
          <w:sz w:val="24"/>
          <w:szCs w:val="24"/>
        </w:rPr>
        <w:t xml:space="preserve"> economici (pentru sfera sa de activitate)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răspunde de transmiterea răspunsurilor în termen legal, asigurând întocmirea punctului de vedere al compartimentului;</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r w:rsidRPr="001222CA">
        <w:rPr>
          <w:rFonts w:ascii="Times New Roman" w:eastAsia="Calibri" w:hAnsi="Times New Roman" w:cs="Times New Roman"/>
          <w:sz w:val="24"/>
          <w:szCs w:val="24"/>
        </w:rPr>
        <w:t xml:space="preserve">Răspunde sub toate aspectele de actele pe care le </w:t>
      </w:r>
      <w:proofErr w:type="spellStart"/>
      <w:r w:rsidRPr="001222CA">
        <w:rPr>
          <w:rFonts w:ascii="Times New Roman" w:eastAsia="Calibri" w:hAnsi="Times New Roman" w:cs="Times New Roman"/>
          <w:sz w:val="24"/>
          <w:szCs w:val="24"/>
        </w:rPr>
        <w:t>întocmeşte</w:t>
      </w:r>
      <w:proofErr w:type="spellEnd"/>
      <w:r w:rsidRPr="001222CA">
        <w:rPr>
          <w:rFonts w:ascii="Times New Roman" w:eastAsia="Calibri" w:hAnsi="Times New Roman" w:cs="Times New Roman"/>
          <w:sz w:val="24"/>
          <w:szCs w:val="24"/>
        </w:rPr>
        <w:t xml:space="preserve">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semnează;</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r w:rsidRPr="001222CA">
        <w:rPr>
          <w:rFonts w:ascii="Times New Roman" w:eastAsia="Calibri" w:hAnsi="Times New Roman" w:cs="Times New Roman"/>
          <w:sz w:val="24"/>
          <w:szCs w:val="24"/>
        </w:rPr>
        <w:t xml:space="preserve">Răspunde </w:t>
      </w:r>
      <w:proofErr w:type="spellStart"/>
      <w:r w:rsidRPr="001222CA">
        <w:rPr>
          <w:rFonts w:ascii="Times New Roman" w:eastAsia="Calibri" w:hAnsi="Times New Roman" w:cs="Times New Roman"/>
          <w:sz w:val="24"/>
          <w:szCs w:val="24"/>
        </w:rPr>
        <w:t>faţă</w:t>
      </w:r>
      <w:proofErr w:type="spellEnd"/>
      <w:r w:rsidRPr="001222CA">
        <w:rPr>
          <w:rFonts w:ascii="Times New Roman" w:eastAsia="Calibri" w:hAnsi="Times New Roman" w:cs="Times New Roman"/>
          <w:sz w:val="24"/>
          <w:szCs w:val="24"/>
        </w:rPr>
        <w:t xml:space="preserve"> de Curtea de Conturi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alte </w:t>
      </w:r>
      <w:proofErr w:type="spellStart"/>
      <w:r w:rsidRPr="001222CA">
        <w:rPr>
          <w:rFonts w:ascii="Times New Roman" w:eastAsia="Calibri" w:hAnsi="Times New Roman" w:cs="Times New Roman"/>
          <w:sz w:val="24"/>
          <w:szCs w:val="24"/>
        </w:rPr>
        <w:t>instituţii</w:t>
      </w:r>
      <w:proofErr w:type="spellEnd"/>
      <w:r w:rsidRPr="001222CA">
        <w:rPr>
          <w:rFonts w:ascii="Times New Roman" w:eastAsia="Calibri" w:hAnsi="Times New Roman" w:cs="Times New Roman"/>
          <w:sz w:val="24"/>
          <w:szCs w:val="24"/>
        </w:rPr>
        <w:t xml:space="preserve"> abilitate de </w:t>
      </w:r>
      <w:proofErr w:type="spellStart"/>
      <w:r w:rsidRPr="001222CA">
        <w:rPr>
          <w:rFonts w:ascii="Times New Roman" w:eastAsia="Calibri" w:hAnsi="Times New Roman" w:cs="Times New Roman"/>
          <w:sz w:val="24"/>
          <w:szCs w:val="24"/>
        </w:rPr>
        <w:t>documentaţiile</w:t>
      </w:r>
      <w:proofErr w:type="spellEnd"/>
      <w:r w:rsidRPr="001222CA">
        <w:rPr>
          <w:rFonts w:ascii="Times New Roman" w:eastAsia="Calibri" w:hAnsi="Times New Roman" w:cs="Times New Roman"/>
          <w:sz w:val="24"/>
          <w:szCs w:val="24"/>
        </w:rPr>
        <w:t xml:space="preserve"> întocmite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transmise spre aprobare Primarului sau Consiliului Local;</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proofErr w:type="spellStart"/>
      <w:r w:rsidRPr="001222CA">
        <w:rPr>
          <w:rFonts w:ascii="Times New Roman" w:eastAsia="Calibri" w:hAnsi="Times New Roman" w:cs="Times New Roman"/>
          <w:sz w:val="24"/>
          <w:szCs w:val="24"/>
        </w:rPr>
        <w:t>Întocmeşte</w:t>
      </w:r>
      <w:proofErr w:type="spellEnd"/>
      <w:r w:rsidRPr="001222CA">
        <w:rPr>
          <w:rFonts w:ascii="Times New Roman" w:eastAsia="Calibri" w:hAnsi="Times New Roman" w:cs="Times New Roman"/>
          <w:sz w:val="24"/>
          <w:szCs w:val="24"/>
        </w:rPr>
        <w:t xml:space="preserve"> rapoarte de specialitate la proiectele de hotărâri în domeniile de activitate ale compartimentului, în vederea promovării acestora în Consiliul Local;</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r w:rsidRPr="001222CA">
        <w:rPr>
          <w:rFonts w:ascii="Times New Roman" w:eastAsia="Calibri" w:hAnsi="Times New Roman" w:cs="Times New Roman"/>
          <w:sz w:val="24"/>
          <w:szCs w:val="24"/>
        </w:rPr>
        <w:t xml:space="preserve">Asigură arhivarea documentelor compartimentului în conformitate cu </w:t>
      </w:r>
      <w:proofErr w:type="spellStart"/>
      <w:r w:rsidRPr="001222CA">
        <w:rPr>
          <w:rFonts w:ascii="Times New Roman" w:eastAsia="Calibri" w:hAnsi="Times New Roman" w:cs="Times New Roman"/>
          <w:sz w:val="24"/>
          <w:szCs w:val="24"/>
        </w:rPr>
        <w:t>legislaţia</w:t>
      </w:r>
      <w:proofErr w:type="spellEnd"/>
      <w:r w:rsidRPr="001222CA">
        <w:rPr>
          <w:rFonts w:ascii="Times New Roman" w:eastAsia="Calibri" w:hAnsi="Times New Roman" w:cs="Times New Roman"/>
          <w:sz w:val="24"/>
          <w:szCs w:val="24"/>
        </w:rPr>
        <w:t xml:space="preserve"> în vigoare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răspunde pentru acesta;</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r w:rsidRPr="001222CA">
        <w:rPr>
          <w:rFonts w:ascii="Times New Roman" w:eastAsia="Calibri" w:hAnsi="Times New Roman" w:cs="Times New Roman"/>
          <w:sz w:val="24"/>
          <w:szCs w:val="24"/>
        </w:rPr>
        <w:t xml:space="preserve">Prezintă la cererea Consiliului local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a primarului rapoarte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informări privind activitatea compartimentului;</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r w:rsidRPr="001222CA">
        <w:rPr>
          <w:rFonts w:ascii="Times New Roman" w:eastAsia="Calibri" w:hAnsi="Times New Roman" w:cs="Times New Roman"/>
          <w:sz w:val="24"/>
          <w:szCs w:val="24"/>
        </w:rPr>
        <w:t xml:space="preserve">Exercită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alte </w:t>
      </w:r>
      <w:proofErr w:type="spellStart"/>
      <w:r w:rsidRPr="001222CA">
        <w:rPr>
          <w:rFonts w:ascii="Times New Roman" w:eastAsia="Calibri" w:hAnsi="Times New Roman" w:cs="Times New Roman"/>
          <w:sz w:val="24"/>
          <w:szCs w:val="24"/>
        </w:rPr>
        <w:t>atribuţii</w:t>
      </w:r>
      <w:proofErr w:type="spellEnd"/>
      <w:r w:rsidRPr="001222CA">
        <w:rPr>
          <w:rFonts w:ascii="Times New Roman" w:eastAsia="Calibri" w:hAnsi="Times New Roman" w:cs="Times New Roman"/>
          <w:sz w:val="24"/>
          <w:szCs w:val="24"/>
        </w:rPr>
        <w:t xml:space="preserve"> stabilite prin legi sau alte acte normative, prin hotărâri ale Consiliului Local sau </w:t>
      </w:r>
      <w:proofErr w:type="spellStart"/>
      <w:r w:rsidRPr="001222CA">
        <w:rPr>
          <w:rFonts w:ascii="Times New Roman" w:eastAsia="Calibri" w:hAnsi="Times New Roman" w:cs="Times New Roman"/>
          <w:sz w:val="24"/>
          <w:szCs w:val="24"/>
        </w:rPr>
        <w:t>dispoziţii</w:t>
      </w:r>
      <w:proofErr w:type="spellEnd"/>
      <w:r w:rsidRPr="001222CA">
        <w:rPr>
          <w:rFonts w:ascii="Times New Roman" w:eastAsia="Calibri" w:hAnsi="Times New Roman" w:cs="Times New Roman"/>
          <w:sz w:val="24"/>
          <w:szCs w:val="24"/>
        </w:rPr>
        <w:t xml:space="preserve"> ale primarului;</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r w:rsidRPr="001222CA">
        <w:rPr>
          <w:rFonts w:ascii="Times New Roman" w:eastAsia="Calibri" w:hAnsi="Times New Roman" w:cs="Times New Roman"/>
          <w:sz w:val="24"/>
          <w:szCs w:val="24"/>
        </w:rPr>
        <w:t xml:space="preserve">Duce la îndeplinire măsurile precizate în procesele verbale ale organelor de îndrumare, sprijin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control;</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proofErr w:type="spellStart"/>
      <w:r w:rsidRPr="001222CA">
        <w:rPr>
          <w:rFonts w:ascii="Times New Roman" w:eastAsia="Calibri" w:hAnsi="Times New Roman" w:cs="Times New Roman"/>
          <w:sz w:val="24"/>
          <w:szCs w:val="24"/>
        </w:rPr>
        <w:t>Întocmeşte</w:t>
      </w:r>
      <w:proofErr w:type="spellEnd"/>
      <w:r w:rsidRPr="001222CA">
        <w:rPr>
          <w:rFonts w:ascii="Times New Roman" w:eastAsia="Calibri" w:hAnsi="Times New Roman" w:cs="Times New Roman"/>
          <w:sz w:val="24"/>
          <w:szCs w:val="24"/>
        </w:rPr>
        <w:t xml:space="preserve"> rapoarte statistice (din sfera de activitate) cu respectarea termenelor legale stabilite;</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proofErr w:type="spellStart"/>
      <w:r w:rsidRPr="001222CA">
        <w:rPr>
          <w:rFonts w:ascii="Times New Roman" w:eastAsia="Calibri" w:hAnsi="Times New Roman" w:cs="Times New Roman"/>
          <w:sz w:val="24"/>
          <w:szCs w:val="24"/>
        </w:rPr>
        <w:t>Întocmeşte</w:t>
      </w:r>
      <w:proofErr w:type="spellEnd"/>
      <w:r w:rsidRPr="001222CA">
        <w:rPr>
          <w:rFonts w:ascii="Times New Roman" w:eastAsia="Calibri" w:hAnsi="Times New Roman" w:cs="Times New Roman"/>
          <w:sz w:val="24"/>
          <w:szCs w:val="24"/>
        </w:rPr>
        <w:t xml:space="preserve"> procedurile specifice necesare </w:t>
      </w:r>
      <w:proofErr w:type="spellStart"/>
      <w:r w:rsidRPr="001222CA">
        <w:rPr>
          <w:rFonts w:ascii="Times New Roman" w:eastAsia="Calibri" w:hAnsi="Times New Roman" w:cs="Times New Roman"/>
          <w:sz w:val="24"/>
          <w:szCs w:val="24"/>
        </w:rPr>
        <w:t>desfăşurării</w:t>
      </w:r>
      <w:proofErr w:type="spellEnd"/>
      <w:r w:rsidRPr="001222CA">
        <w:rPr>
          <w:rFonts w:ascii="Times New Roman" w:eastAsia="Calibri" w:hAnsi="Times New Roman" w:cs="Times New Roman"/>
          <w:sz w:val="24"/>
          <w:szCs w:val="24"/>
        </w:rPr>
        <w:t xml:space="preserve"> în bune </w:t>
      </w:r>
      <w:proofErr w:type="spellStart"/>
      <w:r w:rsidRPr="001222CA">
        <w:rPr>
          <w:rFonts w:ascii="Times New Roman" w:eastAsia="Calibri" w:hAnsi="Times New Roman" w:cs="Times New Roman"/>
          <w:sz w:val="24"/>
          <w:szCs w:val="24"/>
        </w:rPr>
        <w:t>condiţii</w:t>
      </w:r>
      <w:proofErr w:type="spellEnd"/>
      <w:r w:rsidRPr="001222CA">
        <w:rPr>
          <w:rFonts w:ascii="Times New Roman" w:eastAsia="Calibri" w:hAnsi="Times New Roman" w:cs="Times New Roman"/>
          <w:sz w:val="24"/>
          <w:szCs w:val="24"/>
        </w:rPr>
        <w:t xml:space="preserve"> a </w:t>
      </w:r>
      <w:proofErr w:type="spellStart"/>
      <w:r w:rsidRPr="001222CA">
        <w:rPr>
          <w:rFonts w:ascii="Times New Roman" w:eastAsia="Calibri" w:hAnsi="Times New Roman" w:cs="Times New Roman"/>
          <w:sz w:val="24"/>
          <w:szCs w:val="24"/>
        </w:rPr>
        <w:t>activităţii</w:t>
      </w:r>
      <w:proofErr w:type="spellEnd"/>
      <w:r w:rsidRPr="001222CA">
        <w:rPr>
          <w:rFonts w:ascii="Times New Roman" w:eastAsia="Calibri" w:hAnsi="Times New Roman" w:cs="Times New Roman"/>
          <w:sz w:val="24"/>
          <w:szCs w:val="24"/>
        </w:rPr>
        <w:t>, colaborează cu compartimentele de specialitate.</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r w:rsidRPr="001222CA">
        <w:rPr>
          <w:rFonts w:ascii="Times New Roman" w:eastAsia="Calibri" w:hAnsi="Times New Roman" w:cs="Times New Roman"/>
          <w:sz w:val="24"/>
          <w:szCs w:val="24"/>
        </w:rPr>
        <w:t xml:space="preserve">Răspunde direct pentru modul în care respectă Regulamentul de organizare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w:t>
      </w:r>
      <w:proofErr w:type="spellStart"/>
      <w:r w:rsidRPr="001222CA">
        <w:rPr>
          <w:rFonts w:ascii="Times New Roman" w:eastAsia="Calibri" w:hAnsi="Times New Roman" w:cs="Times New Roman"/>
          <w:sz w:val="24"/>
          <w:szCs w:val="24"/>
        </w:rPr>
        <w:t>funcţionare</w:t>
      </w:r>
      <w:proofErr w:type="spellEnd"/>
      <w:r w:rsidRPr="001222CA">
        <w:rPr>
          <w:rFonts w:ascii="Times New Roman" w:eastAsia="Calibri" w:hAnsi="Times New Roman" w:cs="Times New Roman"/>
          <w:sz w:val="24"/>
          <w:szCs w:val="24"/>
        </w:rPr>
        <w:t xml:space="preserve">, Regulamentul intern, normele de </w:t>
      </w:r>
      <w:proofErr w:type="spellStart"/>
      <w:r w:rsidRPr="001222CA">
        <w:rPr>
          <w:rFonts w:ascii="Times New Roman" w:eastAsia="Calibri" w:hAnsi="Times New Roman" w:cs="Times New Roman"/>
          <w:sz w:val="24"/>
          <w:szCs w:val="24"/>
        </w:rPr>
        <w:t>protecţie</w:t>
      </w:r>
      <w:proofErr w:type="spellEnd"/>
      <w:r w:rsidRPr="001222CA">
        <w:rPr>
          <w:rFonts w:ascii="Times New Roman" w:eastAsia="Calibri" w:hAnsi="Times New Roman" w:cs="Times New Roman"/>
          <w:sz w:val="24"/>
          <w:szCs w:val="24"/>
        </w:rPr>
        <w:t xml:space="preserve"> </w:t>
      </w:r>
      <w:proofErr w:type="spellStart"/>
      <w:r w:rsidRPr="001222CA">
        <w:rPr>
          <w:rFonts w:ascii="Times New Roman" w:eastAsia="Calibri" w:hAnsi="Times New Roman" w:cs="Times New Roman"/>
          <w:sz w:val="24"/>
          <w:szCs w:val="24"/>
        </w:rPr>
        <w:t>şi</w:t>
      </w:r>
      <w:proofErr w:type="spellEnd"/>
      <w:r w:rsidRPr="001222CA">
        <w:rPr>
          <w:rFonts w:ascii="Times New Roman" w:eastAsia="Calibri" w:hAnsi="Times New Roman" w:cs="Times New Roman"/>
          <w:sz w:val="24"/>
          <w:szCs w:val="24"/>
        </w:rPr>
        <w:t xml:space="preserve"> securitate a muncii, normele P.S.I.;</w:t>
      </w:r>
    </w:p>
    <w:p w:rsidR="001222CA" w:rsidRPr="001222CA" w:rsidRDefault="001222CA" w:rsidP="0039597E">
      <w:pPr>
        <w:numPr>
          <w:ilvl w:val="0"/>
          <w:numId w:val="144"/>
        </w:numPr>
        <w:suppressAutoHyphens/>
        <w:autoSpaceDN w:val="0"/>
        <w:spacing w:after="0" w:line="276" w:lineRule="auto"/>
        <w:jc w:val="both"/>
        <w:textAlignment w:val="baseline"/>
        <w:rPr>
          <w:rFonts w:ascii="Times New Roman" w:eastAsia="Calibri" w:hAnsi="Times New Roman" w:cs="Times New Roman"/>
          <w:sz w:val="24"/>
          <w:szCs w:val="24"/>
        </w:rPr>
      </w:pPr>
      <w:r w:rsidRPr="001222CA">
        <w:rPr>
          <w:rFonts w:ascii="Times New Roman" w:eastAsia="Calibri" w:hAnsi="Times New Roman" w:cs="Times New Roman"/>
          <w:sz w:val="24"/>
          <w:szCs w:val="24"/>
        </w:rPr>
        <w:t>Participă și răspunde de buna desfășurare a operațiunilor de accesare a fondurilor comunitare, de derulare și implementare a proiectelor din fonduri comunitare, funcție de poziția acestuia în cadrul echipei de implementare a fiecărui proiect, în urma emiterii dispoziției Primarului de numire a echipei;</w:t>
      </w:r>
    </w:p>
    <w:p w:rsidR="001222CA" w:rsidRPr="001222CA" w:rsidRDefault="001222CA" w:rsidP="001222CA">
      <w:pPr>
        <w:suppressAutoHyphens/>
        <w:autoSpaceDN w:val="0"/>
        <w:spacing w:after="0" w:line="276" w:lineRule="auto"/>
        <w:ind w:left="720"/>
        <w:jc w:val="both"/>
        <w:textAlignment w:val="baseline"/>
        <w:rPr>
          <w:rFonts w:ascii="Times New Roman" w:eastAsia="Times New Roman" w:hAnsi="Times New Roman" w:cs="Times New Roman"/>
          <w:sz w:val="24"/>
          <w:szCs w:val="24"/>
          <w:lang w:eastAsia="ro-RO"/>
        </w:rPr>
      </w:pPr>
    </w:p>
    <w:p w:rsidR="00783C62" w:rsidRDefault="00783C62" w:rsidP="001222CA">
      <w:pPr>
        <w:suppressAutoHyphens/>
        <w:autoSpaceDN w:val="0"/>
        <w:spacing w:after="0" w:line="276" w:lineRule="auto"/>
        <w:jc w:val="both"/>
        <w:textAlignment w:val="baseline"/>
        <w:rPr>
          <w:rFonts w:ascii="Times New Roman" w:eastAsia="Arial" w:hAnsi="Times New Roman" w:cs="Times New Roman"/>
          <w:b/>
          <w:sz w:val="24"/>
          <w:szCs w:val="24"/>
          <w:lang w:eastAsia="ro-RO"/>
        </w:rPr>
      </w:pPr>
    </w:p>
    <w:p w:rsidR="00783C62" w:rsidRDefault="00783C62" w:rsidP="001222CA">
      <w:pPr>
        <w:suppressAutoHyphens/>
        <w:autoSpaceDN w:val="0"/>
        <w:spacing w:after="0" w:line="276" w:lineRule="auto"/>
        <w:jc w:val="both"/>
        <w:textAlignment w:val="baseline"/>
        <w:rPr>
          <w:rFonts w:ascii="Times New Roman" w:eastAsia="Arial" w:hAnsi="Times New Roman" w:cs="Times New Roman"/>
          <w:b/>
          <w:sz w:val="24"/>
          <w:szCs w:val="24"/>
          <w:lang w:eastAsia="ro-RO"/>
        </w:rPr>
      </w:pPr>
    </w:p>
    <w:p w:rsidR="00783C62" w:rsidRDefault="00783C62" w:rsidP="001222CA">
      <w:pPr>
        <w:suppressAutoHyphens/>
        <w:autoSpaceDN w:val="0"/>
        <w:spacing w:after="0" w:line="276" w:lineRule="auto"/>
        <w:jc w:val="both"/>
        <w:textAlignment w:val="baseline"/>
        <w:rPr>
          <w:rFonts w:ascii="Times New Roman" w:eastAsia="Arial" w:hAnsi="Times New Roman" w:cs="Times New Roman"/>
          <w:b/>
          <w:sz w:val="24"/>
          <w:szCs w:val="24"/>
          <w:lang w:eastAsia="ro-RO"/>
        </w:rPr>
      </w:pPr>
    </w:p>
    <w:p w:rsidR="00FB5C51" w:rsidRDefault="00FB5C51" w:rsidP="001222CA">
      <w:pPr>
        <w:suppressAutoHyphens/>
        <w:autoSpaceDN w:val="0"/>
        <w:spacing w:after="0" w:line="276" w:lineRule="auto"/>
        <w:jc w:val="both"/>
        <w:textAlignment w:val="baseline"/>
        <w:rPr>
          <w:rFonts w:ascii="Times New Roman" w:eastAsia="Arial" w:hAnsi="Times New Roman" w:cs="Times New Roman"/>
          <w:b/>
          <w:sz w:val="24"/>
          <w:szCs w:val="24"/>
          <w:lang w:eastAsia="ro-RO"/>
        </w:rPr>
      </w:pPr>
    </w:p>
    <w:p w:rsidR="001222CA" w:rsidRPr="001222CA" w:rsidRDefault="001222CA" w:rsidP="001222CA">
      <w:pPr>
        <w:suppressAutoHyphens/>
        <w:autoSpaceDN w:val="0"/>
        <w:spacing w:after="0" w:line="276" w:lineRule="auto"/>
        <w:jc w:val="both"/>
        <w:textAlignment w:val="baseline"/>
        <w:rPr>
          <w:rFonts w:ascii="Times New Roman" w:eastAsia="Arial" w:hAnsi="Times New Roman" w:cs="Times New Roman"/>
          <w:b/>
          <w:sz w:val="24"/>
          <w:szCs w:val="24"/>
          <w:lang w:eastAsia="ro-RO"/>
        </w:rPr>
      </w:pPr>
      <w:r w:rsidRPr="001222CA">
        <w:rPr>
          <w:rFonts w:ascii="Times New Roman" w:eastAsia="Arial" w:hAnsi="Times New Roman" w:cs="Times New Roman"/>
          <w:b/>
          <w:sz w:val="24"/>
          <w:szCs w:val="24"/>
          <w:lang w:eastAsia="ro-RO"/>
        </w:rPr>
        <w:t>Art.77. Relații interne:</w:t>
      </w:r>
    </w:p>
    <w:p w:rsidR="001222CA" w:rsidRPr="001222CA" w:rsidRDefault="001222CA" w:rsidP="001222CA">
      <w:pPr>
        <w:suppressAutoHyphens/>
        <w:autoSpaceDN w:val="0"/>
        <w:spacing w:after="0" w:line="276" w:lineRule="auto"/>
        <w:jc w:val="both"/>
        <w:textAlignment w:val="baseline"/>
        <w:rPr>
          <w:rFonts w:ascii="Calibri" w:eastAsia="Calibri" w:hAnsi="Calibri" w:cs="Times New Roman"/>
        </w:rPr>
      </w:pPr>
      <w:r w:rsidRPr="001222CA">
        <w:rPr>
          <w:rFonts w:ascii="Times New Roman" w:eastAsia="Arial" w:hAnsi="Times New Roman" w:cs="Times New Roman"/>
          <w:sz w:val="24"/>
          <w:szCs w:val="24"/>
          <w:lang w:eastAsia="ro-RO"/>
        </w:rPr>
        <w:t xml:space="preserve">     </w:t>
      </w:r>
      <w:r w:rsidRPr="001222CA">
        <w:rPr>
          <w:rFonts w:ascii="Times New Roman" w:eastAsia="Arial" w:hAnsi="Times New Roman" w:cs="Times New Roman"/>
          <w:b/>
          <w:sz w:val="24"/>
          <w:szCs w:val="24"/>
          <w:lang w:eastAsia="ro-RO"/>
        </w:rPr>
        <w:t>Primar:</w:t>
      </w:r>
    </w:p>
    <w:p w:rsidR="001222CA" w:rsidRPr="001222CA" w:rsidRDefault="001222CA" w:rsidP="0039597E">
      <w:pPr>
        <w:numPr>
          <w:ilvl w:val="0"/>
          <w:numId w:val="145"/>
        </w:numPr>
        <w:suppressAutoHyphens/>
        <w:autoSpaceDN w:val="0"/>
        <w:spacing w:after="0" w:line="276" w:lineRule="auto"/>
        <w:jc w:val="both"/>
        <w:textAlignment w:val="baseline"/>
        <w:rPr>
          <w:rFonts w:ascii="Times New Roman" w:eastAsia="Arial" w:hAnsi="Times New Roman" w:cs="Times New Roman"/>
          <w:sz w:val="24"/>
          <w:szCs w:val="24"/>
          <w:lang w:eastAsia="ro-RO"/>
        </w:rPr>
      </w:pPr>
      <w:r w:rsidRPr="001222CA">
        <w:rPr>
          <w:rFonts w:ascii="Times New Roman" w:eastAsia="Arial" w:hAnsi="Times New Roman" w:cs="Times New Roman"/>
          <w:sz w:val="24"/>
          <w:szCs w:val="24"/>
          <w:lang w:eastAsia="ro-RO"/>
        </w:rPr>
        <w:t>primește spre aprobare  toate  documentele  elaborate  și  întocmite  de  către  Compartimentului licitații și achiziții publice, primește informări, rapoarte privind activitatea specifică compartimentului;</w:t>
      </w:r>
    </w:p>
    <w:p w:rsidR="001222CA" w:rsidRPr="001222CA" w:rsidRDefault="001222CA" w:rsidP="0039597E">
      <w:pPr>
        <w:numPr>
          <w:ilvl w:val="0"/>
          <w:numId w:val="145"/>
        </w:numPr>
        <w:tabs>
          <w:tab w:val="left" w:pos="-2020"/>
        </w:tabs>
        <w:suppressAutoHyphens/>
        <w:autoSpaceDN w:val="0"/>
        <w:spacing w:after="0" w:line="276" w:lineRule="auto"/>
        <w:jc w:val="both"/>
        <w:textAlignment w:val="baseline"/>
        <w:rPr>
          <w:rFonts w:ascii="Times New Roman" w:eastAsia="Arial" w:hAnsi="Times New Roman" w:cs="Times New Roman"/>
          <w:sz w:val="24"/>
          <w:szCs w:val="24"/>
          <w:lang w:eastAsia="ro-RO"/>
        </w:rPr>
      </w:pPr>
      <w:r w:rsidRPr="001222CA">
        <w:rPr>
          <w:rFonts w:ascii="Times New Roman" w:eastAsia="Arial" w:hAnsi="Times New Roman" w:cs="Times New Roman"/>
          <w:sz w:val="24"/>
          <w:szCs w:val="24"/>
          <w:lang w:eastAsia="ro-RO"/>
        </w:rPr>
        <w:t>transmite corespondența și sarcinile în legătură cu specificul activității compartimentului;</w:t>
      </w:r>
    </w:p>
    <w:p w:rsidR="001222CA" w:rsidRPr="001222CA" w:rsidRDefault="001222CA" w:rsidP="0039597E">
      <w:pPr>
        <w:numPr>
          <w:ilvl w:val="0"/>
          <w:numId w:val="146"/>
        </w:numPr>
        <w:tabs>
          <w:tab w:val="left" w:pos="140"/>
        </w:tabs>
        <w:suppressAutoHyphens/>
        <w:autoSpaceDN w:val="0"/>
        <w:spacing w:after="0" w:line="276" w:lineRule="auto"/>
        <w:jc w:val="both"/>
        <w:textAlignment w:val="baseline"/>
        <w:rPr>
          <w:rFonts w:ascii="Times New Roman" w:eastAsia="Arial" w:hAnsi="Times New Roman" w:cs="Times New Roman"/>
          <w:sz w:val="24"/>
          <w:szCs w:val="24"/>
          <w:lang w:eastAsia="ro-RO"/>
        </w:rPr>
      </w:pPr>
      <w:r w:rsidRPr="001222CA">
        <w:rPr>
          <w:rFonts w:ascii="Times New Roman" w:eastAsia="Arial" w:hAnsi="Times New Roman" w:cs="Times New Roman"/>
          <w:sz w:val="24"/>
          <w:szCs w:val="24"/>
          <w:lang w:eastAsia="ro-RO"/>
        </w:rPr>
        <w:t>primește informări, rapoarte, privind activitatea specifică compartimentului.</w:t>
      </w:r>
    </w:p>
    <w:p w:rsidR="001222CA" w:rsidRPr="001222CA" w:rsidRDefault="001222CA" w:rsidP="001222CA">
      <w:pPr>
        <w:suppressAutoHyphens/>
        <w:autoSpaceDN w:val="0"/>
        <w:spacing w:after="0" w:line="276" w:lineRule="auto"/>
        <w:jc w:val="both"/>
        <w:textAlignment w:val="baseline"/>
        <w:rPr>
          <w:rFonts w:ascii="Times New Roman" w:eastAsia="Times New Roman" w:hAnsi="Times New Roman" w:cs="Times New Roman"/>
          <w:sz w:val="24"/>
          <w:szCs w:val="24"/>
          <w:lang w:eastAsia="ro-RO"/>
        </w:rPr>
      </w:pPr>
    </w:p>
    <w:p w:rsidR="000E2CA8" w:rsidRPr="003842AC" w:rsidRDefault="001222CA" w:rsidP="003842AC">
      <w:pPr>
        <w:suppressAutoHyphens/>
        <w:autoSpaceDN w:val="0"/>
        <w:spacing w:after="0" w:line="276" w:lineRule="auto"/>
        <w:ind w:right="280"/>
        <w:jc w:val="both"/>
        <w:textAlignment w:val="baseline"/>
        <w:rPr>
          <w:rFonts w:ascii="Calibri" w:eastAsia="Calibri" w:hAnsi="Calibri" w:cs="Times New Roman"/>
        </w:rPr>
      </w:pPr>
      <w:r w:rsidRPr="00783C62">
        <w:rPr>
          <w:rFonts w:ascii="Times New Roman" w:eastAsia="Arial" w:hAnsi="Times New Roman" w:cs="Times New Roman"/>
          <w:b/>
          <w:sz w:val="24"/>
          <w:szCs w:val="24"/>
          <w:lang w:eastAsia="ro-RO"/>
        </w:rPr>
        <w:t xml:space="preserve">Art.78. </w:t>
      </w:r>
      <w:r w:rsidRPr="00783C62">
        <w:rPr>
          <w:rFonts w:ascii="Times New Roman" w:eastAsia="Arial" w:hAnsi="Times New Roman" w:cs="Times New Roman"/>
          <w:sz w:val="24"/>
          <w:szCs w:val="24"/>
          <w:lang w:eastAsia="ro-RO"/>
        </w:rPr>
        <w:t>Atribuțiile salariaților din cadrul Compartimentului Achiziții Publice sunt cele</w:t>
      </w:r>
      <w:r w:rsidRPr="00783C62">
        <w:rPr>
          <w:rFonts w:ascii="Times New Roman" w:eastAsia="Arial" w:hAnsi="Times New Roman" w:cs="Times New Roman"/>
          <w:b/>
          <w:sz w:val="24"/>
          <w:szCs w:val="24"/>
          <w:lang w:eastAsia="ro-RO"/>
        </w:rPr>
        <w:t xml:space="preserve"> </w:t>
      </w:r>
      <w:r w:rsidRPr="00783C62">
        <w:rPr>
          <w:rFonts w:ascii="Times New Roman" w:eastAsia="Arial" w:hAnsi="Times New Roman" w:cs="Times New Roman"/>
          <w:sz w:val="24"/>
          <w:szCs w:val="24"/>
          <w:lang w:eastAsia="ro-RO"/>
        </w:rPr>
        <w:t>stabilite prin prezentul regulament, prin fișa postului și prin Dispoziția Primarului Municipiului Câmpulung Moldovenesc, prin regulamente aprobate de primarul Municipiului Câmpulung Moldovenesc</w:t>
      </w:r>
      <w:r w:rsidR="003842AC">
        <w:rPr>
          <w:rFonts w:ascii="Calibri" w:eastAsia="Calibri" w:hAnsi="Calibri" w:cs="Times New Roman"/>
        </w:rPr>
        <w:t>.</w:t>
      </w:r>
    </w:p>
    <w:p w:rsidR="00C91B30" w:rsidRDefault="00C91B30" w:rsidP="008D150E">
      <w:pPr>
        <w:autoSpaceDE w:val="0"/>
        <w:autoSpaceDN w:val="0"/>
        <w:adjustRightInd w:val="0"/>
        <w:spacing w:after="0" w:line="276" w:lineRule="auto"/>
        <w:jc w:val="both"/>
        <w:rPr>
          <w:rFonts w:ascii="Times New Roman" w:eastAsia="Times New Roman" w:hAnsi="Times New Roman" w:cs="Times New Roman"/>
          <w:b/>
          <w:color w:val="262626" w:themeColor="text1" w:themeTint="D9"/>
          <w:sz w:val="24"/>
          <w:szCs w:val="24"/>
        </w:rPr>
      </w:pPr>
    </w:p>
    <w:p w:rsidR="00FB5BCF" w:rsidRDefault="00FB5BCF" w:rsidP="008D150E">
      <w:pPr>
        <w:autoSpaceDE w:val="0"/>
        <w:autoSpaceDN w:val="0"/>
        <w:adjustRightInd w:val="0"/>
        <w:spacing w:after="0" w:line="276" w:lineRule="auto"/>
        <w:jc w:val="both"/>
        <w:rPr>
          <w:rFonts w:ascii="Times New Roman" w:eastAsia="Times New Roman" w:hAnsi="Times New Roman" w:cs="Times New Roman"/>
          <w:b/>
          <w:color w:val="262626" w:themeColor="text1" w:themeTint="D9"/>
          <w:sz w:val="24"/>
          <w:szCs w:val="24"/>
        </w:rPr>
      </w:pPr>
    </w:p>
    <w:p w:rsidR="003D55A9" w:rsidRDefault="008260BA" w:rsidP="008D150E">
      <w:pPr>
        <w:autoSpaceDE w:val="0"/>
        <w:autoSpaceDN w:val="0"/>
        <w:adjustRightInd w:val="0"/>
        <w:spacing w:after="0" w:line="276" w:lineRule="auto"/>
        <w:jc w:val="both"/>
        <w:rPr>
          <w:rFonts w:ascii="Times New Roman" w:eastAsia="Times New Roman" w:hAnsi="Times New Roman" w:cs="Times New Roman"/>
          <w:b/>
          <w:color w:val="262626" w:themeColor="text1" w:themeTint="D9"/>
          <w:sz w:val="24"/>
          <w:szCs w:val="24"/>
        </w:rPr>
      </w:pPr>
      <w:r w:rsidRPr="008D150E">
        <w:rPr>
          <w:rFonts w:ascii="Times New Roman" w:eastAsia="Times New Roman" w:hAnsi="Times New Roman" w:cs="Times New Roman"/>
          <w:b/>
          <w:color w:val="262626" w:themeColor="text1" w:themeTint="D9"/>
          <w:sz w:val="24"/>
          <w:szCs w:val="24"/>
        </w:rPr>
        <w:t>COMPARTIMENTUL SITUAȚII DE URGENȚĂ,</w:t>
      </w:r>
      <w:r w:rsidR="003D4159" w:rsidRPr="008D150E">
        <w:rPr>
          <w:rFonts w:ascii="Times New Roman" w:eastAsia="Times New Roman" w:hAnsi="Times New Roman" w:cs="Times New Roman"/>
          <w:b/>
          <w:color w:val="262626" w:themeColor="text1" w:themeTint="D9"/>
          <w:sz w:val="24"/>
          <w:szCs w:val="24"/>
        </w:rPr>
        <w:t xml:space="preserve"> </w:t>
      </w:r>
      <w:r w:rsidR="00B15C44" w:rsidRPr="008D150E">
        <w:rPr>
          <w:rFonts w:ascii="Times New Roman" w:eastAsia="Times New Roman" w:hAnsi="Times New Roman" w:cs="Times New Roman"/>
          <w:b/>
          <w:color w:val="262626" w:themeColor="text1" w:themeTint="D9"/>
          <w:sz w:val="24"/>
          <w:szCs w:val="24"/>
        </w:rPr>
        <w:t>SECURITATE ȘI SĂNĂTATE ÎN MUNCĂ</w:t>
      </w:r>
    </w:p>
    <w:p w:rsidR="008260BA" w:rsidRPr="008D150E" w:rsidRDefault="008260BA" w:rsidP="008D150E">
      <w:pPr>
        <w:autoSpaceDE w:val="0"/>
        <w:autoSpaceDN w:val="0"/>
        <w:adjustRightInd w:val="0"/>
        <w:spacing w:after="0" w:line="276" w:lineRule="auto"/>
        <w:jc w:val="both"/>
        <w:rPr>
          <w:rFonts w:ascii="Times New Roman" w:eastAsia="Times New Roman" w:hAnsi="Times New Roman" w:cs="Times New Roman"/>
          <w:b/>
          <w:color w:val="262626" w:themeColor="text1" w:themeTint="D9"/>
          <w:sz w:val="24"/>
          <w:szCs w:val="24"/>
        </w:rPr>
      </w:pPr>
    </w:p>
    <w:p w:rsidR="003D4159" w:rsidRPr="008D150E" w:rsidRDefault="003D4159" w:rsidP="008D150E">
      <w:pPr>
        <w:autoSpaceDE w:val="0"/>
        <w:autoSpaceDN w:val="0"/>
        <w:adjustRightInd w:val="0"/>
        <w:spacing w:after="0" w:line="276" w:lineRule="auto"/>
        <w:jc w:val="both"/>
        <w:rPr>
          <w:rFonts w:ascii="Times New Roman" w:eastAsia="Times New Roman" w:hAnsi="Times New Roman" w:cs="Times New Roman"/>
          <w:b/>
          <w:color w:val="262626" w:themeColor="text1" w:themeTint="D9"/>
          <w:sz w:val="24"/>
          <w:szCs w:val="24"/>
        </w:rPr>
      </w:pPr>
    </w:p>
    <w:p w:rsidR="008260BA" w:rsidRPr="008D150E" w:rsidRDefault="008260BA" w:rsidP="008D150E">
      <w:pPr>
        <w:autoSpaceDE w:val="0"/>
        <w:autoSpaceDN w:val="0"/>
        <w:adjustRightInd w:val="0"/>
        <w:spacing w:after="0" w:line="276" w:lineRule="auto"/>
        <w:jc w:val="both"/>
        <w:rPr>
          <w:rFonts w:ascii="Times New Roman" w:eastAsia="Times New Roman" w:hAnsi="Times New Roman" w:cs="Times New Roman"/>
          <w:color w:val="262626" w:themeColor="text1" w:themeTint="D9"/>
          <w:sz w:val="24"/>
          <w:szCs w:val="24"/>
        </w:rPr>
      </w:pPr>
      <w:r w:rsidRPr="008D150E">
        <w:rPr>
          <w:rFonts w:ascii="Times New Roman" w:eastAsia="Times New Roman" w:hAnsi="Times New Roman" w:cs="Times New Roman"/>
          <w:color w:val="262626" w:themeColor="text1" w:themeTint="D9"/>
          <w:sz w:val="24"/>
          <w:szCs w:val="24"/>
        </w:rPr>
        <w:t>Compartimentul situații de urgență, securitate și sănătate în muncă este în structura funcțională subordonat direct primarului municipiului Câmpulung Moldovenesc.</w:t>
      </w:r>
    </w:p>
    <w:p w:rsidR="008260BA" w:rsidRPr="008D150E" w:rsidRDefault="008260BA" w:rsidP="008D150E">
      <w:pPr>
        <w:autoSpaceDE w:val="0"/>
        <w:autoSpaceDN w:val="0"/>
        <w:adjustRightInd w:val="0"/>
        <w:spacing w:after="0" w:line="276" w:lineRule="auto"/>
        <w:jc w:val="both"/>
        <w:rPr>
          <w:rFonts w:ascii="Times New Roman" w:eastAsia="Arial" w:hAnsi="Times New Roman" w:cs="Times New Roman"/>
          <w:color w:val="000000"/>
          <w:w w:val="101"/>
          <w:sz w:val="24"/>
          <w:szCs w:val="24"/>
          <w:lang w:eastAsia="ro-RO"/>
        </w:rPr>
      </w:pPr>
      <w:r w:rsidRPr="008D150E">
        <w:rPr>
          <w:rFonts w:ascii="Times New Roman" w:eastAsia="Times New Roman" w:hAnsi="Times New Roman" w:cs="Times New Roman"/>
          <w:b/>
          <w:color w:val="262626" w:themeColor="text1" w:themeTint="D9"/>
          <w:sz w:val="24"/>
          <w:szCs w:val="24"/>
        </w:rPr>
        <w:t>Art.</w:t>
      </w:r>
      <w:r w:rsidR="00D02902">
        <w:rPr>
          <w:rFonts w:ascii="Times New Roman" w:eastAsia="Times New Roman" w:hAnsi="Times New Roman" w:cs="Times New Roman"/>
          <w:b/>
          <w:color w:val="262626" w:themeColor="text1" w:themeTint="D9"/>
          <w:sz w:val="24"/>
          <w:szCs w:val="24"/>
        </w:rPr>
        <w:t>79</w:t>
      </w:r>
      <w:r w:rsidRPr="008D150E">
        <w:rPr>
          <w:rFonts w:ascii="Times New Roman" w:eastAsia="Times New Roman" w:hAnsi="Times New Roman" w:cs="Times New Roman"/>
          <w:b/>
          <w:color w:val="262626" w:themeColor="text1" w:themeTint="D9"/>
          <w:sz w:val="24"/>
          <w:szCs w:val="24"/>
        </w:rPr>
        <w:t xml:space="preserve">. Obiectivul general </w:t>
      </w:r>
      <w:r w:rsidRPr="008D150E">
        <w:rPr>
          <w:rFonts w:ascii="Times New Roman" w:eastAsia="Times New Roman" w:hAnsi="Times New Roman" w:cs="Times New Roman"/>
          <w:color w:val="262626" w:themeColor="text1" w:themeTint="D9"/>
          <w:sz w:val="24"/>
          <w:szCs w:val="24"/>
        </w:rPr>
        <w:t xml:space="preserve">al Compartimentului situații de urgență, securitate și sănătate în muncă </w:t>
      </w:r>
      <w:r w:rsidRPr="008D150E">
        <w:rPr>
          <w:rFonts w:ascii="Times New Roman" w:eastAsia="Arial" w:hAnsi="Times New Roman" w:cs="Times New Roman"/>
          <w:color w:val="000000"/>
          <w:w w:val="101"/>
          <w:sz w:val="24"/>
          <w:szCs w:val="24"/>
          <w:lang w:eastAsia="ro-RO"/>
        </w:rPr>
        <w:t>îl constituie asigurarea securității și sănătății în muncă pentru personalul angajat al primăriei, respectiv luarea de măsuri în vederea prevenirii riscurilor</w:t>
      </w:r>
      <w:r w:rsidR="003D4159" w:rsidRPr="008D150E">
        <w:rPr>
          <w:rFonts w:ascii="Times New Roman" w:eastAsia="Arial" w:hAnsi="Times New Roman" w:cs="Times New Roman"/>
          <w:color w:val="000000"/>
          <w:w w:val="101"/>
          <w:sz w:val="24"/>
          <w:szCs w:val="24"/>
          <w:lang w:eastAsia="ro-RO"/>
        </w:rPr>
        <w:t>,</w:t>
      </w:r>
      <w:r w:rsidRPr="008D150E">
        <w:rPr>
          <w:rFonts w:ascii="Times New Roman" w:eastAsia="Arial" w:hAnsi="Times New Roman" w:cs="Times New Roman"/>
          <w:color w:val="000000"/>
          <w:w w:val="101"/>
          <w:sz w:val="24"/>
          <w:szCs w:val="24"/>
          <w:lang w:eastAsia="ro-RO"/>
        </w:rPr>
        <w:t xml:space="preserve"> unor catastrofe în caz de situații de urgent</w:t>
      </w:r>
      <w:r w:rsidR="003D4159" w:rsidRPr="008D150E">
        <w:rPr>
          <w:rFonts w:ascii="Times New Roman" w:eastAsia="Arial" w:hAnsi="Times New Roman" w:cs="Times New Roman"/>
          <w:color w:val="000000"/>
          <w:w w:val="101"/>
          <w:sz w:val="24"/>
          <w:szCs w:val="24"/>
          <w:lang w:eastAsia="ro-RO"/>
        </w:rPr>
        <w:t>ă</w:t>
      </w:r>
      <w:r w:rsidRPr="008D150E">
        <w:rPr>
          <w:rFonts w:ascii="Times New Roman" w:eastAsia="Arial" w:hAnsi="Times New Roman" w:cs="Times New Roman"/>
          <w:color w:val="000000"/>
          <w:w w:val="101"/>
          <w:sz w:val="24"/>
          <w:szCs w:val="24"/>
          <w:lang w:eastAsia="ro-RO"/>
        </w:rPr>
        <w:t xml:space="preserve"> la nivel de municipiu.</w:t>
      </w:r>
    </w:p>
    <w:p w:rsidR="008260BA" w:rsidRPr="008D150E" w:rsidRDefault="008260BA" w:rsidP="008D150E">
      <w:pPr>
        <w:autoSpaceDE w:val="0"/>
        <w:autoSpaceDN w:val="0"/>
        <w:adjustRightInd w:val="0"/>
        <w:spacing w:after="0" w:line="276" w:lineRule="auto"/>
        <w:jc w:val="both"/>
        <w:rPr>
          <w:rFonts w:ascii="Times New Roman" w:eastAsia="Arial" w:hAnsi="Times New Roman" w:cs="Times New Roman"/>
          <w:color w:val="000000"/>
          <w:w w:val="101"/>
          <w:sz w:val="24"/>
          <w:szCs w:val="24"/>
          <w:lang w:eastAsia="ro-RO"/>
        </w:rPr>
      </w:pPr>
      <w:r w:rsidRPr="008D150E">
        <w:rPr>
          <w:rFonts w:ascii="Times New Roman" w:eastAsia="Times New Roman" w:hAnsi="Times New Roman" w:cs="Times New Roman"/>
          <w:b/>
          <w:color w:val="262626" w:themeColor="text1" w:themeTint="D9"/>
          <w:sz w:val="24"/>
          <w:szCs w:val="24"/>
        </w:rPr>
        <w:t>Art.</w:t>
      </w:r>
      <w:r w:rsidR="0038689A" w:rsidRPr="008D150E">
        <w:rPr>
          <w:rFonts w:ascii="Times New Roman" w:eastAsia="Times New Roman" w:hAnsi="Times New Roman" w:cs="Times New Roman"/>
          <w:b/>
          <w:color w:val="262626" w:themeColor="text1" w:themeTint="D9"/>
          <w:sz w:val="24"/>
          <w:szCs w:val="24"/>
        </w:rPr>
        <w:t>8</w:t>
      </w:r>
      <w:r w:rsidR="00D02902">
        <w:rPr>
          <w:rFonts w:ascii="Times New Roman" w:eastAsia="Times New Roman" w:hAnsi="Times New Roman" w:cs="Times New Roman"/>
          <w:b/>
          <w:color w:val="262626" w:themeColor="text1" w:themeTint="D9"/>
          <w:sz w:val="24"/>
          <w:szCs w:val="24"/>
        </w:rPr>
        <w:t>0</w:t>
      </w:r>
      <w:r w:rsidRPr="008D150E">
        <w:rPr>
          <w:rFonts w:ascii="Times New Roman" w:eastAsia="Times New Roman" w:hAnsi="Times New Roman" w:cs="Times New Roman"/>
          <w:b/>
          <w:color w:val="262626" w:themeColor="text1" w:themeTint="D9"/>
          <w:sz w:val="24"/>
          <w:szCs w:val="24"/>
        </w:rPr>
        <w:t>. Obiectivele specifice</w:t>
      </w:r>
      <w:r w:rsidRPr="008D150E">
        <w:rPr>
          <w:rFonts w:ascii="Times New Roman" w:eastAsia="Times New Roman" w:hAnsi="Times New Roman" w:cs="Times New Roman"/>
          <w:color w:val="262626" w:themeColor="text1" w:themeTint="D9"/>
          <w:sz w:val="24"/>
          <w:szCs w:val="24"/>
        </w:rPr>
        <w:t xml:space="preserve"> ale Compartimentului situații de urgență, securitate și sănătate în muncă, sunt:</w:t>
      </w:r>
    </w:p>
    <w:p w:rsidR="008260BA" w:rsidRPr="008D150E" w:rsidRDefault="008260BA" w:rsidP="008D150E">
      <w:pPr>
        <w:autoSpaceDE w:val="0"/>
        <w:adjustRightInd w:val="0"/>
        <w:spacing w:after="0" w:line="276" w:lineRule="auto"/>
        <w:jc w:val="both"/>
        <w:rPr>
          <w:rFonts w:ascii="Times New Roman" w:eastAsia="Times New Roman" w:hAnsi="Times New Roman" w:cs="Times New Roman"/>
          <w:color w:val="262626" w:themeColor="text1" w:themeTint="D9"/>
          <w:sz w:val="24"/>
          <w:szCs w:val="24"/>
        </w:rPr>
      </w:pPr>
      <w:r w:rsidRPr="008D150E">
        <w:rPr>
          <w:rFonts w:ascii="Times New Roman" w:eastAsia="Times New Roman" w:hAnsi="Times New Roman" w:cs="Times New Roman"/>
          <w:color w:val="262626" w:themeColor="text1" w:themeTint="D9"/>
          <w:sz w:val="24"/>
          <w:szCs w:val="24"/>
        </w:rPr>
        <w:t>-Elaborarea și aplicarea strategiilor și a planurilor de măsuri în vederea prevenirii și evitării riscurilor privind accidentele de muncă pentru personalul angajat în structurile aparatului de specialitate al primarului.</w:t>
      </w:r>
    </w:p>
    <w:p w:rsidR="008260BA" w:rsidRPr="008D150E" w:rsidRDefault="008260BA" w:rsidP="008D150E">
      <w:pPr>
        <w:autoSpaceDE w:val="0"/>
        <w:autoSpaceDN w:val="0"/>
        <w:adjustRightInd w:val="0"/>
        <w:spacing w:after="0" w:line="276" w:lineRule="auto"/>
        <w:jc w:val="both"/>
        <w:rPr>
          <w:rFonts w:ascii="Times New Roman" w:eastAsia="Times New Roman" w:hAnsi="Times New Roman" w:cs="Times New Roman"/>
          <w:color w:val="262626" w:themeColor="text1" w:themeTint="D9"/>
          <w:sz w:val="24"/>
          <w:szCs w:val="24"/>
        </w:rPr>
      </w:pPr>
      <w:r w:rsidRPr="008D150E">
        <w:rPr>
          <w:rFonts w:ascii="Times New Roman" w:eastAsia="Times New Roman" w:hAnsi="Times New Roman" w:cs="Times New Roman"/>
          <w:color w:val="262626" w:themeColor="text1" w:themeTint="D9"/>
          <w:sz w:val="24"/>
          <w:szCs w:val="24"/>
        </w:rPr>
        <w:t>-Elaborarea, stabilirea și aplicarea unor planuri de măsuri la nivel local, armonizate cu legislația în domeniu, privind evitarea unor accidente sau catastrofe în caz de incendii, inundații, cutremure, sau alte calamități naturale.</w:t>
      </w:r>
    </w:p>
    <w:p w:rsidR="008260BA" w:rsidRPr="008D150E" w:rsidRDefault="008260BA" w:rsidP="008D150E">
      <w:pPr>
        <w:spacing w:after="0" w:line="276" w:lineRule="auto"/>
        <w:jc w:val="both"/>
        <w:rPr>
          <w:rFonts w:ascii="Times New Roman" w:eastAsia="Times New Roman" w:hAnsi="Times New Roman" w:cs="Times New Roman"/>
          <w:color w:val="262626" w:themeColor="text1" w:themeTint="D9"/>
          <w:sz w:val="24"/>
          <w:szCs w:val="24"/>
        </w:rPr>
      </w:pPr>
      <w:r w:rsidRPr="008D150E">
        <w:rPr>
          <w:rFonts w:ascii="Times New Roman" w:eastAsia="Times New Roman" w:hAnsi="Times New Roman" w:cs="Times New Roman"/>
          <w:color w:val="262626" w:themeColor="text1" w:themeTint="D9"/>
          <w:sz w:val="24"/>
          <w:szCs w:val="24"/>
        </w:rPr>
        <w:t>-Pregătirea personalului din cadrul aparatului de specialitate a primarului pentru situații de urgenta la nivel local.</w:t>
      </w:r>
    </w:p>
    <w:p w:rsidR="008260BA" w:rsidRPr="008D150E" w:rsidRDefault="008260BA" w:rsidP="008D150E">
      <w:pPr>
        <w:spacing w:after="0" w:line="276" w:lineRule="auto"/>
        <w:jc w:val="both"/>
        <w:rPr>
          <w:rFonts w:ascii="Times New Roman" w:eastAsia="Times New Roman" w:hAnsi="Times New Roman" w:cs="Times New Roman"/>
          <w:b/>
          <w:color w:val="262626" w:themeColor="text1" w:themeTint="D9"/>
          <w:sz w:val="24"/>
          <w:szCs w:val="24"/>
        </w:rPr>
      </w:pPr>
      <w:r w:rsidRPr="008D150E">
        <w:rPr>
          <w:rFonts w:ascii="Times New Roman" w:eastAsia="Times New Roman" w:hAnsi="Times New Roman" w:cs="Times New Roman"/>
          <w:b/>
          <w:color w:val="262626" w:themeColor="text1" w:themeTint="D9"/>
          <w:sz w:val="24"/>
          <w:szCs w:val="24"/>
        </w:rPr>
        <w:t>Art.</w:t>
      </w:r>
      <w:r w:rsidR="0038689A" w:rsidRPr="008D150E">
        <w:rPr>
          <w:rFonts w:ascii="Times New Roman" w:eastAsia="Times New Roman" w:hAnsi="Times New Roman" w:cs="Times New Roman"/>
          <w:b/>
          <w:color w:val="262626" w:themeColor="text1" w:themeTint="D9"/>
          <w:sz w:val="24"/>
          <w:szCs w:val="24"/>
        </w:rPr>
        <w:t>8</w:t>
      </w:r>
      <w:r w:rsidR="00D02902">
        <w:rPr>
          <w:rFonts w:ascii="Times New Roman" w:eastAsia="Times New Roman" w:hAnsi="Times New Roman" w:cs="Times New Roman"/>
          <w:b/>
          <w:color w:val="262626" w:themeColor="text1" w:themeTint="D9"/>
          <w:sz w:val="24"/>
          <w:szCs w:val="24"/>
        </w:rPr>
        <w:t>1</w:t>
      </w:r>
      <w:r w:rsidRPr="008D150E">
        <w:rPr>
          <w:rFonts w:ascii="Times New Roman" w:eastAsia="Times New Roman" w:hAnsi="Times New Roman" w:cs="Times New Roman"/>
          <w:b/>
          <w:color w:val="262626" w:themeColor="text1" w:themeTint="D9"/>
          <w:sz w:val="24"/>
          <w:szCs w:val="24"/>
        </w:rPr>
        <w:t>.Atribuțiile Compartimentului situații de urgență, securitate și sănătate în muncă</w:t>
      </w:r>
      <w:r w:rsidRPr="008D150E">
        <w:rPr>
          <w:rFonts w:ascii="Times New Roman" w:eastAsia="Times New Roman" w:hAnsi="Times New Roman" w:cs="Times New Roman"/>
          <w:color w:val="262626" w:themeColor="text1" w:themeTint="D9"/>
          <w:sz w:val="24"/>
          <w:szCs w:val="24"/>
        </w:rPr>
        <w:t xml:space="preserve"> planificarea și conducerea activităților de întocmire, aprobare, actualizare, păstrare și de aplicare a următoarelor documentelor operative :</w:t>
      </w:r>
    </w:p>
    <w:p w:rsidR="008260BA" w:rsidRPr="008D150E" w:rsidRDefault="008260BA" w:rsidP="0039597E">
      <w:pPr>
        <w:pStyle w:val="Listparagraf"/>
        <w:numPr>
          <w:ilvl w:val="0"/>
          <w:numId w:val="18"/>
        </w:numPr>
        <w:spacing w:after="0" w:line="276" w:lineRule="auto"/>
        <w:jc w:val="both"/>
        <w:rPr>
          <w:rFonts w:ascii="Times New Roman" w:eastAsia="Times New Roman" w:hAnsi="Times New Roman"/>
          <w:color w:val="262626" w:themeColor="text1" w:themeTint="D9"/>
          <w:sz w:val="24"/>
          <w:szCs w:val="24"/>
        </w:rPr>
      </w:pPr>
      <w:r w:rsidRPr="008D150E">
        <w:rPr>
          <w:rFonts w:ascii="Times New Roman" w:eastAsia="Times New Roman" w:hAnsi="Times New Roman"/>
          <w:color w:val="262626" w:themeColor="text1" w:themeTint="D9"/>
          <w:sz w:val="24"/>
          <w:szCs w:val="24"/>
        </w:rPr>
        <w:t>planul de evacuare a municipiului</w:t>
      </w:r>
      <w:r w:rsidRPr="008D150E">
        <w:rPr>
          <w:rFonts w:ascii="Times New Roman" w:hAnsi="Times New Roman"/>
          <w:noProof/>
          <w:sz w:val="24"/>
          <w:szCs w:val="24"/>
        </w:rPr>
        <w:t xml:space="preserve"> Câmpulung Moldovenesc;</w:t>
      </w:r>
    </w:p>
    <w:p w:rsidR="008260BA" w:rsidRPr="008D150E" w:rsidRDefault="008260BA" w:rsidP="0039597E">
      <w:pPr>
        <w:pStyle w:val="Listparagraf"/>
        <w:numPr>
          <w:ilvl w:val="0"/>
          <w:numId w:val="18"/>
        </w:numPr>
        <w:spacing w:after="0" w:line="276" w:lineRule="auto"/>
        <w:jc w:val="both"/>
        <w:rPr>
          <w:rFonts w:ascii="Times New Roman" w:eastAsia="Times New Roman" w:hAnsi="Times New Roman"/>
          <w:color w:val="262626" w:themeColor="text1" w:themeTint="D9"/>
          <w:sz w:val="24"/>
          <w:szCs w:val="24"/>
        </w:rPr>
      </w:pPr>
      <w:r w:rsidRPr="008D150E">
        <w:rPr>
          <w:rFonts w:ascii="Times New Roman" w:eastAsia="Times New Roman" w:hAnsi="Times New Roman"/>
          <w:color w:val="262626" w:themeColor="text1" w:themeTint="D9"/>
          <w:sz w:val="24"/>
          <w:szCs w:val="24"/>
        </w:rPr>
        <w:t>planul de analiză și acoperire a riscurilor;</w:t>
      </w:r>
    </w:p>
    <w:p w:rsidR="008260BA" w:rsidRPr="008D150E" w:rsidRDefault="008260BA" w:rsidP="0039597E">
      <w:pPr>
        <w:pStyle w:val="Listparagraf"/>
        <w:numPr>
          <w:ilvl w:val="0"/>
          <w:numId w:val="18"/>
        </w:numPr>
        <w:spacing w:after="0" w:line="276" w:lineRule="auto"/>
        <w:jc w:val="both"/>
        <w:rPr>
          <w:rFonts w:ascii="Times New Roman" w:eastAsia="Times New Roman" w:hAnsi="Times New Roman"/>
          <w:color w:val="262626" w:themeColor="text1" w:themeTint="D9"/>
          <w:sz w:val="24"/>
          <w:szCs w:val="24"/>
        </w:rPr>
      </w:pPr>
      <w:r w:rsidRPr="008D150E">
        <w:rPr>
          <w:rFonts w:ascii="Times New Roman" w:eastAsia="Times New Roman" w:hAnsi="Times New Roman"/>
          <w:color w:val="262626" w:themeColor="text1" w:themeTint="D9"/>
          <w:sz w:val="24"/>
          <w:szCs w:val="24"/>
        </w:rPr>
        <w:t>planul de apărare împotriva inundațiilor, ghețurilor și poluărilor accidentale;</w:t>
      </w:r>
    </w:p>
    <w:p w:rsidR="008260BA" w:rsidRPr="008D150E" w:rsidRDefault="008260BA" w:rsidP="0039597E">
      <w:pPr>
        <w:pStyle w:val="Listparagraf"/>
        <w:numPr>
          <w:ilvl w:val="0"/>
          <w:numId w:val="18"/>
        </w:numPr>
        <w:spacing w:after="0" w:line="276" w:lineRule="auto"/>
        <w:jc w:val="both"/>
        <w:rPr>
          <w:rFonts w:ascii="Times New Roman" w:hAnsi="Times New Roman"/>
          <w:noProof/>
          <w:sz w:val="24"/>
          <w:szCs w:val="24"/>
        </w:rPr>
      </w:pPr>
      <w:r w:rsidRPr="008D150E">
        <w:rPr>
          <w:rFonts w:ascii="Times New Roman" w:hAnsi="Times New Roman"/>
          <w:noProof/>
          <w:sz w:val="24"/>
          <w:szCs w:val="24"/>
        </w:rPr>
        <w:t>planul de intervenţie şi apărare împotriva incendiilor;</w:t>
      </w:r>
    </w:p>
    <w:p w:rsidR="008260BA" w:rsidRPr="008D150E" w:rsidRDefault="008260BA" w:rsidP="0039597E">
      <w:pPr>
        <w:pStyle w:val="Listparagraf"/>
        <w:numPr>
          <w:ilvl w:val="0"/>
          <w:numId w:val="18"/>
        </w:numPr>
        <w:spacing w:after="0" w:line="276" w:lineRule="auto"/>
        <w:jc w:val="both"/>
        <w:rPr>
          <w:rFonts w:ascii="Times New Roman" w:hAnsi="Times New Roman"/>
          <w:noProof/>
          <w:sz w:val="24"/>
          <w:szCs w:val="24"/>
        </w:rPr>
      </w:pPr>
      <w:r w:rsidRPr="008D150E">
        <w:rPr>
          <w:rFonts w:ascii="Times New Roman" w:hAnsi="Times New Roman"/>
          <w:noProof/>
          <w:sz w:val="24"/>
          <w:szCs w:val="24"/>
        </w:rPr>
        <w:t>planul de pregătire a personalului instituţiei şi a celor din cadrul serviciului voluntar  pentru situaţii de urgenţă;</w:t>
      </w:r>
    </w:p>
    <w:p w:rsidR="008260BA" w:rsidRPr="008D150E" w:rsidRDefault="008260BA" w:rsidP="0039597E">
      <w:pPr>
        <w:pStyle w:val="Listparagraf"/>
        <w:numPr>
          <w:ilvl w:val="0"/>
          <w:numId w:val="18"/>
        </w:numPr>
        <w:spacing w:after="0" w:line="276" w:lineRule="auto"/>
        <w:jc w:val="both"/>
        <w:rPr>
          <w:rFonts w:ascii="Times New Roman" w:hAnsi="Times New Roman"/>
          <w:noProof/>
          <w:sz w:val="24"/>
          <w:szCs w:val="24"/>
        </w:rPr>
      </w:pPr>
      <w:r w:rsidRPr="008D150E">
        <w:rPr>
          <w:rFonts w:ascii="Times New Roman" w:hAnsi="Times New Roman"/>
          <w:noProof/>
          <w:sz w:val="24"/>
          <w:szCs w:val="24"/>
        </w:rPr>
        <w:lastRenderedPageBreak/>
        <w:t>planurile de organizare şi funcţionare a punctelor de decontaminare echipament, personal, a materialelor şi tehnicii;</w:t>
      </w:r>
    </w:p>
    <w:p w:rsidR="008260BA" w:rsidRPr="008D150E" w:rsidRDefault="008260BA" w:rsidP="0039597E">
      <w:pPr>
        <w:pStyle w:val="Listparagraf"/>
        <w:numPr>
          <w:ilvl w:val="0"/>
          <w:numId w:val="18"/>
        </w:numPr>
        <w:spacing w:after="0" w:line="276" w:lineRule="auto"/>
        <w:jc w:val="both"/>
        <w:rPr>
          <w:rFonts w:ascii="Times New Roman" w:hAnsi="Times New Roman"/>
          <w:noProof/>
          <w:sz w:val="24"/>
          <w:szCs w:val="24"/>
        </w:rPr>
      </w:pPr>
      <w:r w:rsidRPr="008D150E">
        <w:rPr>
          <w:rFonts w:ascii="Times New Roman" w:hAnsi="Times New Roman"/>
          <w:noProof/>
          <w:sz w:val="24"/>
          <w:szCs w:val="24"/>
        </w:rPr>
        <w:t>dosarul de înştiinţare, avertizare şi alarmare a populaţiei în situaţii de protecţie civilă;</w:t>
      </w:r>
    </w:p>
    <w:p w:rsidR="008260BA" w:rsidRPr="008D150E" w:rsidRDefault="008260BA" w:rsidP="0039597E">
      <w:pPr>
        <w:pStyle w:val="Listparagraf"/>
        <w:numPr>
          <w:ilvl w:val="0"/>
          <w:numId w:val="17"/>
        </w:numPr>
        <w:spacing w:after="0" w:line="276" w:lineRule="auto"/>
        <w:jc w:val="both"/>
        <w:rPr>
          <w:rFonts w:ascii="Times New Roman" w:hAnsi="Times New Roman"/>
          <w:noProof/>
          <w:sz w:val="24"/>
          <w:szCs w:val="24"/>
        </w:rPr>
      </w:pPr>
      <w:r w:rsidRPr="008D150E">
        <w:rPr>
          <w:rFonts w:ascii="Times New Roman" w:hAnsi="Times New Roman"/>
          <w:noProof/>
          <w:sz w:val="24"/>
          <w:szCs w:val="24"/>
        </w:rPr>
        <w:t>întocmirea şi propunerea spre aprobare a structurii organizatorice a activităţii de apărare împotriva situaţiilor de urgenţă la nivelul localităţii;</w:t>
      </w:r>
    </w:p>
    <w:p w:rsidR="008260BA" w:rsidRPr="008D150E" w:rsidRDefault="008260BA" w:rsidP="0039597E">
      <w:pPr>
        <w:pStyle w:val="Listparagraf"/>
        <w:numPr>
          <w:ilvl w:val="0"/>
          <w:numId w:val="17"/>
        </w:numPr>
        <w:spacing w:after="0" w:line="276" w:lineRule="auto"/>
        <w:jc w:val="both"/>
        <w:rPr>
          <w:rFonts w:ascii="Times New Roman" w:hAnsi="Times New Roman"/>
          <w:noProof/>
          <w:sz w:val="24"/>
          <w:szCs w:val="24"/>
        </w:rPr>
      </w:pPr>
      <w:r w:rsidRPr="008D150E">
        <w:rPr>
          <w:rFonts w:ascii="Times New Roman" w:hAnsi="Times New Roman"/>
          <w:noProof/>
          <w:sz w:val="24"/>
          <w:szCs w:val="24"/>
        </w:rPr>
        <w:t>întocmirea planurilor anuale şi de perspectivă pentru asigurarea resurselor umane, materiale şi financiare destinate prevenirii şi gestionării situaţiilor de urgenţă;</w:t>
      </w:r>
    </w:p>
    <w:p w:rsidR="008260BA" w:rsidRPr="008D150E" w:rsidRDefault="008260BA" w:rsidP="0039597E">
      <w:pPr>
        <w:pStyle w:val="Listparagraf"/>
        <w:numPr>
          <w:ilvl w:val="0"/>
          <w:numId w:val="17"/>
        </w:numPr>
        <w:spacing w:after="0" w:line="276" w:lineRule="auto"/>
        <w:jc w:val="both"/>
        <w:rPr>
          <w:rFonts w:ascii="Times New Roman" w:hAnsi="Times New Roman"/>
          <w:noProof/>
          <w:sz w:val="24"/>
          <w:szCs w:val="24"/>
        </w:rPr>
      </w:pPr>
      <w:r w:rsidRPr="008D150E">
        <w:rPr>
          <w:rFonts w:ascii="Times New Roman" w:hAnsi="Times New Roman"/>
          <w:noProof/>
          <w:sz w:val="24"/>
          <w:szCs w:val="24"/>
        </w:rPr>
        <w:t>propunerea înfiinţării serviciilor voluntare pentru situaţii de urgenţă, întocmeşte regulamentul de organizare şi funcţionare a acestora;</w:t>
      </w:r>
    </w:p>
    <w:p w:rsidR="008260BA" w:rsidRPr="008D150E" w:rsidRDefault="008260BA" w:rsidP="0039597E">
      <w:pPr>
        <w:pStyle w:val="Listparagraf"/>
        <w:numPr>
          <w:ilvl w:val="0"/>
          <w:numId w:val="17"/>
        </w:numPr>
        <w:spacing w:after="0" w:line="276" w:lineRule="auto"/>
        <w:jc w:val="both"/>
        <w:rPr>
          <w:rFonts w:ascii="Times New Roman" w:hAnsi="Times New Roman"/>
          <w:noProof/>
          <w:sz w:val="24"/>
          <w:szCs w:val="24"/>
        </w:rPr>
      </w:pPr>
      <w:r w:rsidRPr="008D150E">
        <w:rPr>
          <w:rFonts w:ascii="Times New Roman" w:hAnsi="Times New Roman"/>
          <w:noProof/>
          <w:sz w:val="24"/>
          <w:szCs w:val="24"/>
        </w:rPr>
        <w:t>asigurarea, verificarea şi menţinerea în mod permanent a stării de funcţionare a punctelor de comandă, de protecţie civilă, precum şi dotarea acestora cu materiale şi documente;</w:t>
      </w:r>
    </w:p>
    <w:p w:rsidR="008260BA" w:rsidRPr="008D150E" w:rsidRDefault="008260BA" w:rsidP="0039597E">
      <w:pPr>
        <w:pStyle w:val="Listparagraf"/>
        <w:numPr>
          <w:ilvl w:val="0"/>
          <w:numId w:val="17"/>
        </w:numPr>
        <w:spacing w:after="0" w:line="276" w:lineRule="auto"/>
        <w:jc w:val="both"/>
        <w:rPr>
          <w:rFonts w:ascii="Times New Roman" w:hAnsi="Times New Roman"/>
          <w:noProof/>
          <w:sz w:val="24"/>
          <w:szCs w:val="24"/>
        </w:rPr>
      </w:pPr>
      <w:r w:rsidRPr="008D150E">
        <w:rPr>
          <w:rFonts w:ascii="Times New Roman" w:hAnsi="Times New Roman"/>
          <w:noProof/>
          <w:sz w:val="24"/>
          <w:szCs w:val="24"/>
        </w:rPr>
        <w:t>asigurarea măsurilor organizatorice, materialele şi documentele necesare privind înştiinţarea personalului de conducere la sediul instituţiei în caz de situaţii de urgenţă, sau la ordin;</w:t>
      </w:r>
    </w:p>
    <w:p w:rsidR="008260BA" w:rsidRPr="008D150E" w:rsidRDefault="008260BA" w:rsidP="0039597E">
      <w:pPr>
        <w:pStyle w:val="Listparagraf"/>
        <w:numPr>
          <w:ilvl w:val="0"/>
          <w:numId w:val="17"/>
        </w:numPr>
        <w:spacing w:after="0" w:line="276" w:lineRule="auto"/>
        <w:jc w:val="both"/>
        <w:rPr>
          <w:rFonts w:ascii="Times New Roman" w:hAnsi="Times New Roman"/>
          <w:noProof/>
          <w:sz w:val="24"/>
          <w:szCs w:val="24"/>
        </w:rPr>
      </w:pPr>
      <w:r w:rsidRPr="008D150E">
        <w:rPr>
          <w:rFonts w:ascii="Times New Roman" w:hAnsi="Times New Roman"/>
          <w:noProof/>
          <w:sz w:val="24"/>
          <w:szCs w:val="24"/>
        </w:rPr>
        <w:t>conducerea lunară a pregătirii personalului serviciilor voluntare pentru situaţii de urgenţă, respectiv verificarea acestora prin exerciţii practice;</w:t>
      </w:r>
    </w:p>
    <w:p w:rsidR="008260BA" w:rsidRPr="008D150E" w:rsidRDefault="008260BA" w:rsidP="0039597E">
      <w:pPr>
        <w:pStyle w:val="Listparagraf"/>
        <w:numPr>
          <w:ilvl w:val="0"/>
          <w:numId w:val="17"/>
        </w:numPr>
        <w:spacing w:after="0" w:line="276" w:lineRule="auto"/>
        <w:jc w:val="both"/>
        <w:rPr>
          <w:rFonts w:ascii="Times New Roman" w:hAnsi="Times New Roman"/>
          <w:noProof/>
          <w:sz w:val="24"/>
          <w:szCs w:val="24"/>
        </w:rPr>
      </w:pPr>
      <w:r w:rsidRPr="008D150E">
        <w:rPr>
          <w:rFonts w:ascii="Times New Roman" w:hAnsi="Times New Roman"/>
          <w:noProof/>
          <w:sz w:val="24"/>
          <w:szCs w:val="24"/>
        </w:rPr>
        <w:t>conducerea prin şefii celulei de urgenţă, pregătirea acesteia, a comandanţilor, formaţiunilor şi a salariaţilor; ţinerea lunară a evidenţei pregătirii acestora şi raportarea datelor despre acestea la Inspectoratul judeţean;</w:t>
      </w:r>
    </w:p>
    <w:p w:rsidR="008260BA" w:rsidRPr="008D150E" w:rsidRDefault="008260BA" w:rsidP="0039597E">
      <w:pPr>
        <w:pStyle w:val="Listparagraf"/>
        <w:numPr>
          <w:ilvl w:val="0"/>
          <w:numId w:val="17"/>
        </w:numPr>
        <w:spacing w:after="0" w:line="276" w:lineRule="auto"/>
        <w:jc w:val="both"/>
        <w:rPr>
          <w:rFonts w:ascii="Times New Roman" w:hAnsi="Times New Roman"/>
          <w:noProof/>
          <w:sz w:val="24"/>
          <w:szCs w:val="24"/>
        </w:rPr>
      </w:pPr>
      <w:r w:rsidRPr="008D150E">
        <w:rPr>
          <w:rFonts w:ascii="Times New Roman" w:hAnsi="Times New Roman"/>
          <w:noProof/>
          <w:sz w:val="24"/>
          <w:szCs w:val="24"/>
        </w:rPr>
        <w:t>întocmirea planului de cooperare şi colaborarea cu localităţile învecinate şi organismele neguvernamentale pentru realizarea măsurilor de protecţie cuprinse în documentele operative;</w:t>
      </w:r>
    </w:p>
    <w:p w:rsidR="008260BA" w:rsidRPr="008D150E" w:rsidRDefault="008260BA" w:rsidP="0039597E">
      <w:pPr>
        <w:pStyle w:val="Listparagraf"/>
        <w:numPr>
          <w:ilvl w:val="0"/>
          <w:numId w:val="17"/>
        </w:numPr>
        <w:spacing w:after="0" w:line="276" w:lineRule="auto"/>
        <w:jc w:val="both"/>
        <w:rPr>
          <w:rFonts w:ascii="Times New Roman" w:hAnsi="Times New Roman"/>
          <w:noProof/>
          <w:sz w:val="24"/>
          <w:szCs w:val="24"/>
        </w:rPr>
      </w:pPr>
      <w:r w:rsidRPr="008D150E">
        <w:rPr>
          <w:rFonts w:ascii="Times New Roman" w:hAnsi="Times New Roman"/>
          <w:noProof/>
          <w:sz w:val="24"/>
          <w:szCs w:val="24"/>
        </w:rPr>
        <w:t>întocmirea situaţiilor cu mijloacele, aparatura, utilajele şi instalaţiile din unităţile din municipiu Câmpulung Moldovenesc care pot fi folosite în caz de dezastre şi situaţii speciale şi actualizarea permanentă a acestora;</w:t>
      </w:r>
    </w:p>
    <w:p w:rsidR="008260BA" w:rsidRPr="008D150E" w:rsidRDefault="008260BA" w:rsidP="0039597E">
      <w:pPr>
        <w:pStyle w:val="Listparagraf"/>
        <w:numPr>
          <w:ilvl w:val="0"/>
          <w:numId w:val="17"/>
        </w:numPr>
        <w:spacing w:after="0" w:line="276" w:lineRule="auto"/>
        <w:jc w:val="both"/>
        <w:rPr>
          <w:rFonts w:ascii="Times New Roman" w:hAnsi="Times New Roman"/>
          <w:noProof/>
          <w:sz w:val="24"/>
          <w:szCs w:val="24"/>
        </w:rPr>
      </w:pPr>
      <w:r w:rsidRPr="008D150E">
        <w:rPr>
          <w:rFonts w:ascii="Times New Roman" w:hAnsi="Times New Roman"/>
          <w:noProof/>
          <w:sz w:val="24"/>
          <w:szCs w:val="24"/>
        </w:rPr>
        <w:t>asigurarea pregătirii, mijloacelor şi aparaturii necesare pentru funcţionarea posturilor de observare şi a grupelor de cercetare;</w:t>
      </w:r>
    </w:p>
    <w:p w:rsidR="008260BA" w:rsidRPr="008D150E" w:rsidRDefault="008260BA" w:rsidP="0039597E">
      <w:pPr>
        <w:pStyle w:val="Listparagraf"/>
        <w:numPr>
          <w:ilvl w:val="0"/>
          <w:numId w:val="17"/>
        </w:numPr>
        <w:spacing w:after="0" w:line="276" w:lineRule="auto"/>
        <w:jc w:val="both"/>
        <w:rPr>
          <w:rFonts w:ascii="Times New Roman" w:hAnsi="Times New Roman"/>
          <w:noProof/>
          <w:sz w:val="24"/>
          <w:szCs w:val="24"/>
        </w:rPr>
      </w:pPr>
      <w:r w:rsidRPr="008D150E">
        <w:rPr>
          <w:rFonts w:ascii="Times New Roman" w:hAnsi="Times New Roman"/>
          <w:noProof/>
          <w:sz w:val="24"/>
          <w:szCs w:val="24"/>
        </w:rPr>
        <w:t>urmărirea asigurării condiţiilor de depozitare, conservare, întreţinere şi folosire corectă a tehnicii, aparaturii şi materialelor de înzestrare, realizarea măsurilor de protecţie civilă şi a pregătirii şi alte probleme specifice;</w:t>
      </w:r>
    </w:p>
    <w:p w:rsidR="008260BA" w:rsidRPr="008D150E" w:rsidRDefault="008260BA" w:rsidP="0039597E">
      <w:pPr>
        <w:pStyle w:val="Listparagraf"/>
        <w:numPr>
          <w:ilvl w:val="0"/>
          <w:numId w:val="17"/>
        </w:numPr>
        <w:spacing w:after="0" w:line="276" w:lineRule="auto"/>
        <w:jc w:val="both"/>
        <w:rPr>
          <w:rFonts w:ascii="Times New Roman" w:hAnsi="Times New Roman"/>
          <w:noProof/>
          <w:sz w:val="24"/>
          <w:szCs w:val="24"/>
        </w:rPr>
      </w:pPr>
      <w:r w:rsidRPr="008D150E">
        <w:rPr>
          <w:rFonts w:ascii="Times New Roman" w:hAnsi="Times New Roman"/>
          <w:noProof/>
          <w:sz w:val="24"/>
          <w:szCs w:val="24"/>
        </w:rPr>
        <w:t>particip</w:t>
      </w:r>
      <w:r w:rsidR="007A04F9" w:rsidRPr="008D150E">
        <w:rPr>
          <w:rFonts w:ascii="Times New Roman" w:hAnsi="Times New Roman"/>
          <w:noProof/>
          <w:sz w:val="24"/>
          <w:szCs w:val="24"/>
        </w:rPr>
        <w:t>ă</w:t>
      </w:r>
      <w:r w:rsidRPr="008D150E">
        <w:rPr>
          <w:rFonts w:ascii="Times New Roman" w:hAnsi="Times New Roman"/>
          <w:noProof/>
          <w:sz w:val="24"/>
          <w:szCs w:val="24"/>
        </w:rPr>
        <w:t xml:space="preserve"> obligatori</w:t>
      </w:r>
      <w:r w:rsidR="007A04F9" w:rsidRPr="008D150E">
        <w:rPr>
          <w:rFonts w:ascii="Times New Roman" w:hAnsi="Times New Roman"/>
          <w:noProof/>
          <w:sz w:val="24"/>
          <w:szCs w:val="24"/>
        </w:rPr>
        <w:t>u</w:t>
      </w:r>
      <w:r w:rsidRPr="008D150E">
        <w:rPr>
          <w:rFonts w:ascii="Times New Roman" w:hAnsi="Times New Roman"/>
          <w:noProof/>
          <w:sz w:val="24"/>
          <w:szCs w:val="24"/>
        </w:rPr>
        <w:t xml:space="preserve"> la toate convocările, bilanţurile, analizele şi la alte activităţi conduse de eşaloanele superioare;</w:t>
      </w:r>
    </w:p>
    <w:p w:rsidR="008260BA" w:rsidRPr="008D150E" w:rsidRDefault="008260BA" w:rsidP="0039597E">
      <w:pPr>
        <w:pStyle w:val="Listparagraf"/>
        <w:numPr>
          <w:ilvl w:val="0"/>
          <w:numId w:val="17"/>
        </w:numPr>
        <w:spacing w:after="0" w:line="276" w:lineRule="auto"/>
        <w:jc w:val="both"/>
        <w:rPr>
          <w:rFonts w:ascii="Times New Roman" w:hAnsi="Times New Roman"/>
          <w:noProof/>
          <w:sz w:val="24"/>
          <w:szCs w:val="24"/>
        </w:rPr>
      </w:pPr>
      <w:r w:rsidRPr="008D150E">
        <w:rPr>
          <w:rFonts w:ascii="Times New Roman" w:hAnsi="Times New Roman"/>
          <w:noProof/>
          <w:sz w:val="24"/>
          <w:szCs w:val="24"/>
        </w:rPr>
        <w:t>întocmirea documentaţiilor tehnice de amenajare a spaţiilor de adăpostire, evidenţa lor, menţinerea în stare operativă a acestor adăposturi, controlul acestora conform legislaţiei în vigoare;</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verificarea modului cum sunt întreţinute şi cum funcţionează mijloacele de transmisiuni alarmare din municipiu Câmpulung Moldovenesc;</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asigurarea desfăşurării lunare a şedinţelor de analiză privind activităţile de situaţii de urgenţă cu cadrele tehnice cu atribuţii în domeniul apărării împotriva incendiilor;</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efectuarea lunar</w:t>
      </w:r>
      <w:r w:rsidR="007A04F9" w:rsidRPr="008D150E">
        <w:rPr>
          <w:rFonts w:ascii="Times New Roman" w:hAnsi="Times New Roman"/>
          <w:noProof/>
          <w:sz w:val="24"/>
          <w:szCs w:val="24"/>
        </w:rPr>
        <w:t>ă</w:t>
      </w:r>
      <w:r w:rsidRPr="008D150E">
        <w:rPr>
          <w:rFonts w:ascii="Times New Roman" w:hAnsi="Times New Roman"/>
          <w:noProof/>
          <w:sz w:val="24"/>
          <w:szCs w:val="24"/>
        </w:rPr>
        <w:t xml:space="preserve"> a studiului ordonat prin programul difuzat de inspectoratul judeţean;</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executarea atribuţiilor prevăzute în regulamentele şi instrucţiunile pe linia situaţiilor de urgenţă.</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îndeplinirea atât a atribuţiilor principale cât şi a celor specifice a centrului operativ din regulamentul privind organizarea şi funcţionarea comitetului local pentru situaţii de urgenţă;</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participarea la elaborarea şi aplicarea concepţiei de apărare împotriva incendiilor la nivelul municipiului Câmpulung Moldovenesc ;</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controlează aplicarea normelor de apărare împotriva incendiilor în domeniul specific;</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lastRenderedPageBreak/>
        <w:t>întocmirea regulilor şi măsurilor specifice de apărare împotriva incendiilor, corelate cu nivelul şi natura riscurilor, actualizarea acestora ori de câte ori situaţia o cere;</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întocmirea planurilor cuprinzând măsuri şi acţiuni proprii sau rezultate în urma constatărilor autorităţii de control pentru respectarea reglementărilor în domeniu;</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propunerea includerii în bugetele proprii a fondurilor necesare organizării activităţii de apărare împotriva incendiilor, dotării cu mijloace tehnice de apărare împotriva incendiilor şi echipamentelor de protecţie specifice;</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îndrumă şi controlează activitatea de apărare împotriva incendiilor şi analizează respectarea încadrării în criteriile de constituire a serviciilor de urgenţă voluntare;</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ţine evidenţa rezerviştilor şi a recruţilor din rândul salariaţilor primăriei;</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întocmeşte şi actualizează documentele privind mobilizarea la locul de muncă;</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întocmeşte şi actualizează documentele referitoare la planul de mobilizare (situaţia agenţilor economici care asigură produsele raţionalizate şi balanţa produselor;</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lang w:val="en-US"/>
        </w:rPr>
      </w:pPr>
      <w:r w:rsidRPr="008D150E">
        <w:rPr>
          <w:rFonts w:ascii="Times New Roman" w:hAnsi="Times New Roman"/>
          <w:noProof/>
          <w:sz w:val="24"/>
          <w:szCs w:val="24"/>
        </w:rPr>
        <w:t xml:space="preserve">realizează evaluarea riscurilor de accidentare şi îmbolnăvire profesională la locurile de muncă în cadrul Aparatului de specialitate al Primarului și instituțiilor subordonate Consiliului Local, mai puțin Club Sportiv </w:t>
      </w:r>
      <w:r w:rsidRPr="008D150E">
        <w:rPr>
          <w:rFonts w:ascii="Times New Roman" w:hAnsi="Times New Roman"/>
          <w:noProof/>
          <w:sz w:val="24"/>
          <w:szCs w:val="24"/>
          <w:lang w:val="en-US"/>
        </w:rPr>
        <w:t>“Rar</w:t>
      </w:r>
      <w:r w:rsidRPr="008D150E">
        <w:rPr>
          <w:rFonts w:ascii="Times New Roman" w:hAnsi="Times New Roman"/>
          <w:noProof/>
          <w:sz w:val="24"/>
          <w:szCs w:val="24"/>
        </w:rPr>
        <w:t>ăul</w:t>
      </w:r>
      <w:r w:rsidRPr="008D150E">
        <w:rPr>
          <w:rFonts w:ascii="Times New Roman" w:hAnsi="Times New Roman"/>
          <w:noProof/>
          <w:sz w:val="24"/>
          <w:szCs w:val="24"/>
          <w:lang w:val="en-US"/>
        </w:rPr>
        <w:t>”;</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lang w:val="en-US"/>
        </w:rPr>
      </w:pPr>
      <w:r w:rsidRPr="008D150E">
        <w:rPr>
          <w:rFonts w:ascii="Times New Roman" w:hAnsi="Times New Roman"/>
          <w:noProof/>
          <w:sz w:val="24"/>
          <w:szCs w:val="24"/>
        </w:rPr>
        <w:t>elaborează instrucţiuni privitoare la securitatea şi sănătatea în muncă în cadrul Aparatului de specialitate al Primarului municipiului C</w:t>
      </w:r>
      <w:r w:rsidR="000625F9" w:rsidRPr="008D150E">
        <w:rPr>
          <w:rFonts w:ascii="Times New Roman" w:hAnsi="Times New Roman"/>
          <w:noProof/>
          <w:sz w:val="24"/>
          <w:szCs w:val="24"/>
        </w:rPr>
        <w:t>â</w:t>
      </w:r>
      <w:r w:rsidRPr="008D150E">
        <w:rPr>
          <w:rFonts w:ascii="Times New Roman" w:hAnsi="Times New Roman"/>
          <w:noProof/>
          <w:sz w:val="24"/>
          <w:szCs w:val="24"/>
        </w:rPr>
        <w:t xml:space="preserve">mpulung Moldovenesc și instituțiilor subordonate Consiliului Local, mai puțin Club Sportiv </w:t>
      </w:r>
      <w:r w:rsidRPr="008D150E">
        <w:rPr>
          <w:rFonts w:ascii="Times New Roman" w:hAnsi="Times New Roman"/>
          <w:noProof/>
          <w:sz w:val="24"/>
          <w:szCs w:val="24"/>
          <w:lang w:val="en-US"/>
        </w:rPr>
        <w:t>“Rar</w:t>
      </w:r>
      <w:r w:rsidRPr="008D150E">
        <w:rPr>
          <w:rFonts w:ascii="Times New Roman" w:hAnsi="Times New Roman"/>
          <w:noProof/>
          <w:sz w:val="24"/>
          <w:szCs w:val="24"/>
        </w:rPr>
        <w:t>ăul</w:t>
      </w:r>
      <w:r w:rsidRPr="008D150E">
        <w:rPr>
          <w:rFonts w:ascii="Times New Roman" w:hAnsi="Times New Roman"/>
          <w:noProof/>
          <w:sz w:val="24"/>
          <w:szCs w:val="24"/>
          <w:lang w:val="en-US"/>
        </w:rPr>
        <w:t>”;</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lang w:val="en-US"/>
        </w:rPr>
      </w:pPr>
      <w:r w:rsidRPr="008D150E">
        <w:rPr>
          <w:rFonts w:ascii="Times New Roman" w:hAnsi="Times New Roman"/>
          <w:noProof/>
          <w:sz w:val="24"/>
          <w:szCs w:val="24"/>
        </w:rPr>
        <w:t>controlează pe baza programului de activitate toate locurile de muncă din cadrul Aparatului de specialitate al Primarului municipiului C</w:t>
      </w:r>
      <w:r w:rsidR="000625F9" w:rsidRPr="008D150E">
        <w:rPr>
          <w:rFonts w:ascii="Times New Roman" w:hAnsi="Times New Roman"/>
          <w:noProof/>
          <w:sz w:val="24"/>
          <w:szCs w:val="24"/>
        </w:rPr>
        <w:t>â</w:t>
      </w:r>
      <w:r w:rsidRPr="008D150E">
        <w:rPr>
          <w:rFonts w:ascii="Times New Roman" w:hAnsi="Times New Roman"/>
          <w:noProof/>
          <w:sz w:val="24"/>
          <w:szCs w:val="24"/>
        </w:rPr>
        <w:t xml:space="preserve">mpulung Moldovenesc şi și instituțiilor subordonate Consiliului Local, mai puțin Club Sportiv </w:t>
      </w:r>
      <w:r w:rsidRPr="008D150E">
        <w:rPr>
          <w:rFonts w:ascii="Times New Roman" w:hAnsi="Times New Roman"/>
          <w:noProof/>
          <w:sz w:val="24"/>
          <w:szCs w:val="24"/>
          <w:lang w:val="en-US"/>
        </w:rPr>
        <w:t>“Rar</w:t>
      </w:r>
      <w:r w:rsidRPr="008D150E">
        <w:rPr>
          <w:rFonts w:ascii="Times New Roman" w:hAnsi="Times New Roman"/>
          <w:noProof/>
          <w:sz w:val="24"/>
          <w:szCs w:val="24"/>
        </w:rPr>
        <w:t>ăul</w:t>
      </w:r>
      <w:r w:rsidRPr="008D150E">
        <w:rPr>
          <w:rFonts w:ascii="Times New Roman" w:hAnsi="Times New Roman"/>
          <w:noProof/>
          <w:sz w:val="24"/>
          <w:szCs w:val="24"/>
          <w:lang w:val="en-US"/>
        </w:rPr>
        <w:t>”;</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realizează la angajarea personalului instructajul introductiv general, şi verifică asimilarea acestuia;</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elaborează lista cu dotarea personalului cu echipamente de protecţie şi de lucru, acolo unde este cazul;</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participă la cercetarea evenimentelor, accidentelor de muncă şi ţine evidenţa acestora;</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elaborează tematicile de prevenire în colaborare cu şefii de servicii, în funcţie de specificul activităţii desfăşurate;</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elaborează materialele referitoare la Comitetul de Securitate şi Sănătate în Muncă.</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colaborează cu Comisia Paritară a instituţiei pentru îmbunătăţirea condiţiilor de muncă a angajaţilor din cadrul Aparatului de specialitate al Primarului municipiului Câmpulung Moldovenesc;</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colaborează cu serviciul medical, medicul de medicina muncii, în fundamentarea programului de măsuri de asigurare a condiţii privind securitatea şi sănătatea în muncă;</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realizează informarea angajaţilor referitoare la riscurile din cadrul instituţiei;</w:t>
      </w:r>
    </w:p>
    <w:p w:rsidR="008260BA" w:rsidRPr="008D150E" w:rsidRDefault="008260BA" w:rsidP="0039597E">
      <w:pPr>
        <w:pStyle w:val="Listparagraf"/>
        <w:numPr>
          <w:ilvl w:val="0"/>
          <w:numId w:val="19"/>
        </w:numPr>
        <w:spacing w:after="0" w:line="276" w:lineRule="auto"/>
        <w:jc w:val="both"/>
        <w:rPr>
          <w:rFonts w:ascii="Times New Roman" w:hAnsi="Times New Roman"/>
          <w:noProof/>
          <w:sz w:val="24"/>
          <w:szCs w:val="24"/>
        </w:rPr>
      </w:pPr>
      <w:r w:rsidRPr="008D150E">
        <w:rPr>
          <w:rFonts w:ascii="Times New Roman" w:hAnsi="Times New Roman"/>
          <w:noProof/>
          <w:sz w:val="24"/>
          <w:szCs w:val="24"/>
        </w:rPr>
        <w:t>alte sarcini privitoare la domeniul securităţii şi sănătăţii în muncă, conform legii.</w:t>
      </w:r>
    </w:p>
    <w:p w:rsidR="00DF36AB" w:rsidRDefault="00DF36AB" w:rsidP="00E42EBA">
      <w:pPr>
        <w:tabs>
          <w:tab w:val="left" w:pos="900"/>
        </w:tabs>
        <w:suppressAutoHyphens/>
        <w:autoSpaceDN w:val="0"/>
        <w:spacing w:after="0" w:line="276" w:lineRule="auto"/>
        <w:jc w:val="both"/>
        <w:textAlignment w:val="baseline"/>
        <w:rPr>
          <w:rFonts w:ascii="Times New Roman" w:eastAsia="Calibri" w:hAnsi="Times New Roman" w:cs="Times New Roman"/>
          <w:b/>
          <w:kern w:val="1"/>
          <w:sz w:val="24"/>
          <w:szCs w:val="24"/>
          <w:lang w:eastAsia="ar-SA"/>
        </w:rPr>
      </w:pPr>
    </w:p>
    <w:p w:rsidR="00E42EBA" w:rsidRPr="00E42EBA" w:rsidRDefault="00E42EBA" w:rsidP="00E42EBA">
      <w:pPr>
        <w:tabs>
          <w:tab w:val="left" w:pos="900"/>
        </w:tabs>
        <w:suppressAutoHyphens/>
        <w:autoSpaceDN w:val="0"/>
        <w:spacing w:after="0" w:line="276" w:lineRule="auto"/>
        <w:jc w:val="both"/>
        <w:textAlignment w:val="baseline"/>
        <w:rPr>
          <w:rFonts w:ascii="Times New Roman" w:eastAsia="Calibri" w:hAnsi="Times New Roman" w:cs="Times New Roman"/>
          <w:b/>
          <w:kern w:val="1"/>
          <w:sz w:val="24"/>
          <w:szCs w:val="24"/>
          <w:lang w:eastAsia="ar-SA"/>
        </w:rPr>
      </w:pPr>
      <w:r w:rsidRPr="00E42EBA">
        <w:rPr>
          <w:rFonts w:ascii="Times New Roman" w:eastAsia="Calibri" w:hAnsi="Times New Roman" w:cs="Times New Roman"/>
          <w:b/>
          <w:kern w:val="1"/>
          <w:sz w:val="24"/>
          <w:szCs w:val="24"/>
          <w:lang w:eastAsia="ar-SA"/>
        </w:rPr>
        <w:t>DIRECȚIA ASISTENȚĂ SOCIALĂ</w:t>
      </w:r>
    </w:p>
    <w:p w:rsidR="00E42EBA" w:rsidRPr="00E42EBA" w:rsidRDefault="00E42EBA" w:rsidP="00E42EBA">
      <w:pPr>
        <w:tabs>
          <w:tab w:val="left" w:pos="900"/>
        </w:tabs>
        <w:suppressAutoHyphens/>
        <w:autoSpaceDN w:val="0"/>
        <w:spacing w:after="0" w:line="276" w:lineRule="auto"/>
        <w:jc w:val="both"/>
        <w:textAlignment w:val="baseline"/>
        <w:rPr>
          <w:rFonts w:ascii="Times New Roman" w:eastAsia="Calibri" w:hAnsi="Times New Roman" w:cs="Times New Roman"/>
          <w:b/>
          <w:kern w:val="1"/>
          <w:sz w:val="24"/>
          <w:szCs w:val="24"/>
          <w:lang w:eastAsia="ar-SA"/>
        </w:rPr>
      </w:pPr>
    </w:p>
    <w:p w:rsidR="00E42EBA" w:rsidRPr="00E42EBA" w:rsidRDefault="00E42EBA" w:rsidP="00E42EBA">
      <w:pPr>
        <w:spacing w:after="0" w:line="240" w:lineRule="auto"/>
        <w:jc w:val="both"/>
        <w:rPr>
          <w:rFonts w:ascii="Times New Roman" w:eastAsia="Calibri" w:hAnsi="Times New Roman" w:cs="Times New Roman"/>
          <w:sz w:val="24"/>
          <w:szCs w:val="24"/>
          <w:lang w:val="en-GB"/>
        </w:rPr>
      </w:pPr>
      <w:r w:rsidRPr="00E42EBA">
        <w:rPr>
          <w:rFonts w:ascii="Times New Roman" w:eastAsia="Calibri" w:hAnsi="Times New Roman" w:cs="Times New Roman"/>
          <w:b/>
          <w:sz w:val="24"/>
          <w:szCs w:val="24"/>
          <w:lang w:val="en-GB"/>
        </w:rPr>
        <w:t>Art.8</w:t>
      </w:r>
      <w:r w:rsidR="00D02902">
        <w:rPr>
          <w:rFonts w:ascii="Times New Roman" w:eastAsia="Calibri" w:hAnsi="Times New Roman" w:cs="Times New Roman"/>
          <w:b/>
          <w:sz w:val="24"/>
          <w:szCs w:val="24"/>
          <w:lang w:val="en-GB"/>
        </w:rPr>
        <w:t>2</w:t>
      </w:r>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sz w:val="24"/>
          <w:szCs w:val="24"/>
          <w:lang w:val="en-GB"/>
        </w:rPr>
        <w:t>Direcția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Asistență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Socială</w:t>
      </w:r>
      <w:proofErr w:type="spellEnd"/>
      <w:r w:rsidR="00C2517E">
        <w:rPr>
          <w:rFonts w:ascii="Times New Roman" w:eastAsia="Calibri" w:hAnsi="Times New Roman" w:cs="Times New Roman"/>
          <w:sz w:val="24"/>
          <w:szCs w:val="24"/>
          <w:lang w:val="en-GB"/>
        </w:rPr>
        <w:t>,</w:t>
      </w:r>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aflată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structura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aparatului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specialitate</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Primarului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municipiului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Câmpulung</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Moldovenesc</w:t>
      </w:r>
      <w:proofErr w:type="spellEnd"/>
      <w:r w:rsidR="002C6B32">
        <w:rPr>
          <w:rFonts w:ascii="Times New Roman" w:eastAsia="Calibri" w:hAnsi="Times New Roman" w:cs="Times New Roman"/>
          <w:sz w:val="24"/>
          <w:szCs w:val="24"/>
          <w:lang w:val="en-GB"/>
        </w:rPr>
        <w:t xml:space="preserve">, </w:t>
      </w:r>
      <w:proofErr w:type="spellStart"/>
      <w:r w:rsidR="002C6B32" w:rsidRPr="00E42EBA">
        <w:rPr>
          <w:rFonts w:ascii="Times New Roman" w:eastAsia="Calibri" w:hAnsi="Times New Roman" w:cs="Times New Roman"/>
          <w:sz w:val="24"/>
          <w:szCs w:val="24"/>
          <w:lang w:val="en-GB"/>
        </w:rPr>
        <w:t>coordonată</w:t>
      </w:r>
      <w:proofErr w:type="spellEnd"/>
      <w:r w:rsidR="002C6B32" w:rsidRPr="00E42EBA">
        <w:rPr>
          <w:rFonts w:ascii="Times New Roman" w:eastAsia="Calibri" w:hAnsi="Times New Roman" w:cs="Times New Roman"/>
          <w:sz w:val="24"/>
          <w:szCs w:val="24"/>
          <w:lang w:val="en-GB"/>
        </w:rPr>
        <w:t xml:space="preserve"> de </w:t>
      </w:r>
      <w:proofErr w:type="spellStart"/>
      <w:r w:rsidR="002C6B32" w:rsidRPr="00E42EBA">
        <w:rPr>
          <w:rFonts w:ascii="Times New Roman" w:eastAsia="Calibri" w:hAnsi="Times New Roman" w:cs="Times New Roman"/>
          <w:sz w:val="24"/>
          <w:szCs w:val="24"/>
          <w:lang w:val="en-GB"/>
        </w:rPr>
        <w:t>Secretarul</w:t>
      </w:r>
      <w:proofErr w:type="spellEnd"/>
      <w:r w:rsidR="002C6B32" w:rsidRPr="00E42EBA">
        <w:rPr>
          <w:rFonts w:ascii="Times New Roman" w:eastAsia="Calibri" w:hAnsi="Times New Roman" w:cs="Times New Roman"/>
          <w:sz w:val="24"/>
          <w:szCs w:val="24"/>
          <w:lang w:val="en-GB"/>
        </w:rPr>
        <w:t xml:space="preserve"> </w:t>
      </w:r>
      <w:proofErr w:type="spellStart"/>
      <w:r w:rsidR="002C6B32" w:rsidRPr="00E42EBA">
        <w:rPr>
          <w:rFonts w:ascii="Times New Roman" w:eastAsia="Calibri" w:hAnsi="Times New Roman" w:cs="Times New Roman"/>
          <w:sz w:val="24"/>
          <w:szCs w:val="24"/>
          <w:lang w:val="en-GB"/>
        </w:rPr>
        <w:t>municipiului</w:t>
      </w:r>
      <w:proofErr w:type="spellEnd"/>
      <w:r w:rsidR="002C6B32" w:rsidRPr="00E42EBA">
        <w:rPr>
          <w:rFonts w:ascii="Times New Roman" w:eastAsia="Calibri" w:hAnsi="Times New Roman" w:cs="Times New Roman"/>
          <w:sz w:val="24"/>
          <w:szCs w:val="24"/>
          <w:lang w:val="en-GB"/>
        </w:rPr>
        <w:t xml:space="preserve"> </w:t>
      </w:r>
      <w:proofErr w:type="spellStart"/>
      <w:r w:rsidR="002C6B32" w:rsidRPr="00E42EBA">
        <w:rPr>
          <w:rFonts w:ascii="Times New Roman" w:eastAsia="Calibri" w:hAnsi="Times New Roman" w:cs="Times New Roman"/>
          <w:sz w:val="24"/>
          <w:szCs w:val="24"/>
          <w:lang w:val="en-GB"/>
        </w:rPr>
        <w:t>Câmpulung</w:t>
      </w:r>
      <w:proofErr w:type="spellEnd"/>
      <w:r w:rsidR="002C6B32" w:rsidRPr="00E42EBA">
        <w:rPr>
          <w:rFonts w:ascii="Times New Roman" w:eastAsia="Calibri" w:hAnsi="Times New Roman" w:cs="Times New Roman"/>
          <w:sz w:val="24"/>
          <w:szCs w:val="24"/>
          <w:lang w:val="en-GB"/>
        </w:rPr>
        <w:t xml:space="preserve"> </w:t>
      </w:r>
      <w:proofErr w:type="spellStart"/>
      <w:r w:rsidR="002C6B32" w:rsidRPr="00E42EBA">
        <w:rPr>
          <w:rFonts w:ascii="Times New Roman" w:eastAsia="Calibri" w:hAnsi="Times New Roman" w:cs="Times New Roman"/>
          <w:sz w:val="24"/>
          <w:szCs w:val="24"/>
          <w:lang w:val="en-GB"/>
        </w:rPr>
        <w:t>Moldovenesc</w:t>
      </w:r>
      <w:proofErr w:type="spellEnd"/>
      <w:r w:rsidR="0035797C">
        <w:rPr>
          <w:rFonts w:ascii="Times New Roman" w:eastAsia="Calibri" w:hAnsi="Times New Roman" w:cs="Times New Roman"/>
          <w:sz w:val="24"/>
          <w:szCs w:val="24"/>
          <w:lang w:val="en-GB"/>
        </w:rPr>
        <w:t xml:space="preserve"> </w:t>
      </w:r>
      <w:proofErr w:type="spellStart"/>
      <w:r w:rsidR="0035797C">
        <w:rPr>
          <w:rFonts w:ascii="Times New Roman" w:eastAsia="Calibri" w:hAnsi="Times New Roman" w:cs="Times New Roman"/>
          <w:sz w:val="24"/>
          <w:szCs w:val="24"/>
          <w:lang w:val="en-GB"/>
        </w:rPr>
        <w:t>și</w:t>
      </w:r>
      <w:proofErr w:type="spellEnd"/>
      <w:r w:rsidR="0035797C">
        <w:rPr>
          <w:rFonts w:ascii="Times New Roman" w:eastAsia="Calibri" w:hAnsi="Times New Roman" w:cs="Times New Roman"/>
          <w:sz w:val="24"/>
          <w:szCs w:val="24"/>
          <w:lang w:val="en-GB"/>
        </w:rPr>
        <w:t xml:space="preserve"> </w:t>
      </w:r>
      <w:proofErr w:type="spellStart"/>
      <w:r w:rsidR="002C6B32" w:rsidRPr="00E42EBA">
        <w:rPr>
          <w:rFonts w:ascii="Times New Roman" w:eastAsia="Calibri" w:hAnsi="Times New Roman" w:cs="Times New Roman"/>
          <w:sz w:val="24"/>
          <w:szCs w:val="24"/>
          <w:lang w:val="en-GB"/>
        </w:rPr>
        <w:t>condusă</w:t>
      </w:r>
      <w:proofErr w:type="spellEnd"/>
      <w:r w:rsidR="002C6B32" w:rsidRPr="00E42EBA">
        <w:rPr>
          <w:rFonts w:ascii="Times New Roman" w:eastAsia="Calibri" w:hAnsi="Times New Roman" w:cs="Times New Roman"/>
          <w:sz w:val="24"/>
          <w:szCs w:val="24"/>
          <w:lang w:val="en-GB"/>
        </w:rPr>
        <w:t xml:space="preserve"> de un director </w:t>
      </w:r>
      <w:proofErr w:type="spellStart"/>
      <w:r w:rsidR="0035797C">
        <w:rPr>
          <w:rFonts w:ascii="Times New Roman" w:eastAsia="Calibri" w:hAnsi="Times New Roman" w:cs="Times New Roman"/>
          <w:sz w:val="24"/>
          <w:szCs w:val="24"/>
          <w:lang w:val="en-GB"/>
        </w:rPr>
        <w:t>executiv</w:t>
      </w:r>
      <w:proofErr w:type="spellEnd"/>
      <w:r w:rsidR="0035797C">
        <w:rPr>
          <w:rFonts w:ascii="Times New Roman" w:eastAsia="Calibri" w:hAnsi="Times New Roman" w:cs="Times New Roman"/>
          <w:sz w:val="24"/>
          <w:szCs w:val="24"/>
          <w:lang w:val="en-GB"/>
        </w:rPr>
        <w:t>,</w:t>
      </w:r>
      <w:r w:rsidR="002C6B32" w:rsidRPr="00E42EBA">
        <w:rPr>
          <w:rFonts w:ascii="Times New Roman" w:eastAsia="Calibri" w:hAnsi="Times New Roman" w:cs="Times New Roman"/>
          <w:sz w:val="24"/>
          <w:szCs w:val="24"/>
          <w:lang w:val="en-GB"/>
        </w:rPr>
        <w:t xml:space="preserve"> </w:t>
      </w:r>
      <w:r w:rsidRPr="00E42EBA">
        <w:rPr>
          <w:rFonts w:ascii="Times New Roman" w:eastAsia="Calibri" w:hAnsi="Times New Roman" w:cs="Times New Roman"/>
          <w:sz w:val="24"/>
          <w:szCs w:val="24"/>
          <w:lang w:val="en-GB"/>
        </w:rPr>
        <w:t xml:space="preserve">are </w:t>
      </w:r>
      <w:proofErr w:type="spellStart"/>
      <w:r w:rsidRPr="00E42EBA">
        <w:rPr>
          <w:rFonts w:ascii="Times New Roman" w:eastAsia="Calibri" w:hAnsi="Times New Roman" w:cs="Times New Roman"/>
          <w:sz w:val="24"/>
          <w:szCs w:val="24"/>
          <w:lang w:val="en-GB"/>
        </w:rPr>
        <w:t>următoarea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componență</w:t>
      </w:r>
      <w:proofErr w:type="spellEnd"/>
      <w:r w:rsidRPr="00E42EBA">
        <w:rPr>
          <w:rFonts w:ascii="Times New Roman" w:eastAsia="Calibri" w:hAnsi="Times New Roman" w:cs="Times New Roman"/>
          <w:sz w:val="24"/>
          <w:szCs w:val="24"/>
          <w:lang w:val="en-GB"/>
        </w:rPr>
        <w:t xml:space="preserve">: </w:t>
      </w:r>
    </w:p>
    <w:p w:rsidR="00E42EBA" w:rsidRPr="00E42EBA" w:rsidRDefault="00E42EBA" w:rsidP="0039597E">
      <w:pPr>
        <w:numPr>
          <w:ilvl w:val="0"/>
          <w:numId w:val="93"/>
        </w:numPr>
        <w:suppressAutoHyphens/>
        <w:spacing w:after="0" w:line="240" w:lineRule="auto"/>
        <w:jc w:val="both"/>
        <w:rPr>
          <w:rFonts w:ascii="Times New Roman" w:eastAsia="Calibri" w:hAnsi="Times New Roman" w:cs="Times New Roman"/>
          <w:b/>
          <w:sz w:val="24"/>
          <w:szCs w:val="24"/>
          <w:lang w:val="en-GB"/>
        </w:rPr>
      </w:pPr>
      <w:proofErr w:type="spellStart"/>
      <w:r w:rsidRPr="00E42EBA">
        <w:rPr>
          <w:rFonts w:ascii="Times New Roman" w:eastAsia="Calibri" w:hAnsi="Times New Roman" w:cs="Times New Roman"/>
          <w:b/>
          <w:sz w:val="24"/>
          <w:szCs w:val="24"/>
          <w:lang w:val="en-GB"/>
        </w:rPr>
        <w:t>Compartiment</w:t>
      </w:r>
      <w:proofErr w:type="spellEnd"/>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servicii</w:t>
      </w:r>
      <w:proofErr w:type="spellEnd"/>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sociale</w:t>
      </w:r>
      <w:proofErr w:type="spellEnd"/>
    </w:p>
    <w:p w:rsidR="00E42EBA" w:rsidRPr="00E42EBA" w:rsidRDefault="00E42EBA" w:rsidP="0039597E">
      <w:pPr>
        <w:numPr>
          <w:ilvl w:val="0"/>
          <w:numId w:val="93"/>
        </w:numPr>
        <w:suppressAutoHyphens/>
        <w:spacing w:after="0" w:line="240" w:lineRule="auto"/>
        <w:jc w:val="both"/>
        <w:rPr>
          <w:rFonts w:ascii="Times New Roman" w:eastAsia="Calibri" w:hAnsi="Times New Roman" w:cs="Times New Roman"/>
          <w:b/>
          <w:sz w:val="24"/>
          <w:szCs w:val="24"/>
          <w:lang w:val="en-GB"/>
        </w:rPr>
      </w:pPr>
      <w:proofErr w:type="spellStart"/>
      <w:r w:rsidRPr="00E42EBA">
        <w:rPr>
          <w:rFonts w:ascii="Times New Roman" w:eastAsia="Calibri" w:hAnsi="Times New Roman" w:cs="Times New Roman"/>
          <w:b/>
          <w:sz w:val="24"/>
          <w:szCs w:val="24"/>
          <w:lang w:val="en-GB"/>
        </w:rPr>
        <w:t>Asistenți</w:t>
      </w:r>
      <w:proofErr w:type="spellEnd"/>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personali</w:t>
      </w:r>
      <w:proofErr w:type="spellEnd"/>
    </w:p>
    <w:p w:rsidR="00E42EBA" w:rsidRPr="00E42EBA" w:rsidRDefault="00E42EBA" w:rsidP="0039597E">
      <w:pPr>
        <w:numPr>
          <w:ilvl w:val="0"/>
          <w:numId w:val="93"/>
        </w:numPr>
        <w:suppressAutoHyphens/>
        <w:spacing w:after="0" w:line="240" w:lineRule="auto"/>
        <w:jc w:val="both"/>
        <w:rPr>
          <w:rFonts w:ascii="Times New Roman" w:eastAsia="Calibri" w:hAnsi="Times New Roman" w:cs="Times New Roman"/>
          <w:b/>
          <w:sz w:val="24"/>
          <w:szCs w:val="24"/>
          <w:lang w:val="en-GB"/>
        </w:rPr>
      </w:pPr>
      <w:proofErr w:type="spellStart"/>
      <w:r w:rsidRPr="00E42EBA">
        <w:rPr>
          <w:rFonts w:ascii="Times New Roman" w:eastAsia="Calibri" w:hAnsi="Times New Roman" w:cs="Times New Roman"/>
          <w:b/>
          <w:sz w:val="24"/>
          <w:szCs w:val="24"/>
          <w:lang w:val="en-GB"/>
        </w:rPr>
        <w:t>Compartiment</w:t>
      </w:r>
      <w:proofErr w:type="spellEnd"/>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beneficii</w:t>
      </w:r>
      <w:proofErr w:type="spellEnd"/>
      <w:r w:rsidRPr="00E42EBA">
        <w:rPr>
          <w:rFonts w:ascii="Times New Roman" w:eastAsia="Calibri" w:hAnsi="Times New Roman" w:cs="Times New Roman"/>
          <w:b/>
          <w:sz w:val="24"/>
          <w:szCs w:val="24"/>
          <w:lang w:val="en-GB"/>
        </w:rPr>
        <w:t xml:space="preserve"> de </w:t>
      </w:r>
      <w:proofErr w:type="spellStart"/>
      <w:r w:rsidRPr="00E42EBA">
        <w:rPr>
          <w:rFonts w:ascii="Times New Roman" w:eastAsia="Calibri" w:hAnsi="Times New Roman" w:cs="Times New Roman"/>
          <w:b/>
          <w:sz w:val="24"/>
          <w:szCs w:val="24"/>
          <w:lang w:val="en-GB"/>
        </w:rPr>
        <w:t>asistență</w:t>
      </w:r>
      <w:proofErr w:type="spellEnd"/>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socială</w:t>
      </w:r>
      <w:proofErr w:type="spellEnd"/>
    </w:p>
    <w:p w:rsidR="00E42EBA" w:rsidRPr="00E42EBA" w:rsidRDefault="00E42EBA" w:rsidP="00E42EBA">
      <w:pPr>
        <w:spacing w:after="0" w:line="240" w:lineRule="auto"/>
        <w:jc w:val="both"/>
        <w:rPr>
          <w:rFonts w:ascii="Times New Roman" w:eastAsia="Calibri" w:hAnsi="Times New Roman" w:cs="Times New Roman"/>
          <w:sz w:val="24"/>
          <w:szCs w:val="24"/>
          <w:lang w:val="en-GB"/>
        </w:rPr>
      </w:pPr>
    </w:p>
    <w:p w:rsidR="00E42EBA" w:rsidRPr="00E42EBA" w:rsidRDefault="00E42EBA" w:rsidP="00E42EBA">
      <w:pPr>
        <w:spacing w:after="0" w:line="240" w:lineRule="auto"/>
        <w:jc w:val="both"/>
        <w:rPr>
          <w:rFonts w:ascii="Times New Roman" w:eastAsia="Calibri" w:hAnsi="Times New Roman" w:cs="Times New Roman"/>
          <w:b/>
          <w:sz w:val="24"/>
          <w:szCs w:val="24"/>
          <w:lang w:val="en-GB"/>
        </w:rPr>
      </w:pPr>
      <w:r w:rsidRPr="00E42EBA">
        <w:rPr>
          <w:rFonts w:ascii="Times New Roman" w:eastAsia="Calibri" w:hAnsi="Times New Roman" w:cs="Times New Roman"/>
          <w:b/>
          <w:sz w:val="24"/>
          <w:szCs w:val="24"/>
          <w:lang w:val="en-GB"/>
        </w:rPr>
        <w:t>Art.8</w:t>
      </w:r>
      <w:r w:rsidR="00D02902">
        <w:rPr>
          <w:rFonts w:ascii="Times New Roman" w:eastAsia="Calibri" w:hAnsi="Times New Roman" w:cs="Times New Roman"/>
          <w:b/>
          <w:sz w:val="24"/>
          <w:szCs w:val="24"/>
          <w:lang w:val="en-GB"/>
        </w:rPr>
        <w:t>3</w:t>
      </w:r>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Obiectivul</w:t>
      </w:r>
      <w:proofErr w:type="spellEnd"/>
      <w:r w:rsidRPr="00E42EBA">
        <w:rPr>
          <w:rFonts w:ascii="Times New Roman" w:eastAsia="Calibri" w:hAnsi="Times New Roman" w:cs="Times New Roman"/>
          <w:b/>
          <w:sz w:val="24"/>
          <w:szCs w:val="24"/>
          <w:lang w:val="en-GB"/>
        </w:rPr>
        <w:t xml:space="preserve"> general</w:t>
      </w:r>
    </w:p>
    <w:p w:rsidR="002C6B32" w:rsidRPr="00625387" w:rsidRDefault="00E42EBA" w:rsidP="00E42EBA">
      <w:pPr>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îndeplinirea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atribuțiilor</w:t>
      </w:r>
      <w:proofErr w:type="spellEnd"/>
      <w:r w:rsidRPr="00E42EBA">
        <w:rPr>
          <w:rFonts w:ascii="Times New Roman" w:eastAsia="Calibri" w:hAnsi="Times New Roman" w:cs="Times New Roman"/>
          <w:sz w:val="24"/>
          <w:szCs w:val="24"/>
          <w:lang w:val="en-GB"/>
        </w:rPr>
        <w:t xml:space="preserve"> care </w:t>
      </w:r>
      <w:proofErr w:type="spellStart"/>
      <w:r w:rsidRPr="00E42EBA">
        <w:rPr>
          <w:rFonts w:ascii="Times New Roman" w:eastAsia="Calibri" w:hAnsi="Times New Roman" w:cs="Times New Roman"/>
          <w:sz w:val="24"/>
          <w:szCs w:val="24"/>
          <w:lang w:val="en-GB"/>
        </w:rPr>
        <w:t>îi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revin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Direcția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Asistență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Socială</w:t>
      </w:r>
      <w:proofErr w:type="spellEnd"/>
      <w:r w:rsidRPr="00E42EBA">
        <w:rPr>
          <w:rFonts w:ascii="Times New Roman" w:eastAsia="Calibri" w:hAnsi="Times New Roman" w:cs="Times New Roman"/>
          <w:sz w:val="24"/>
          <w:szCs w:val="24"/>
          <w:lang w:val="en-GB"/>
        </w:rPr>
        <w:t xml:space="preserve"> are ca </w:t>
      </w:r>
      <w:proofErr w:type="spellStart"/>
      <w:r w:rsidRPr="00E42EBA">
        <w:rPr>
          <w:rFonts w:ascii="Times New Roman" w:eastAsia="Calibri" w:hAnsi="Times New Roman" w:cs="Times New Roman"/>
          <w:sz w:val="24"/>
          <w:szCs w:val="24"/>
          <w:lang w:val="en-GB"/>
        </w:rPr>
        <w:t>obiectiv</w:t>
      </w:r>
      <w:proofErr w:type="spellEnd"/>
      <w:r w:rsidRPr="00E42EBA">
        <w:rPr>
          <w:rFonts w:ascii="Times New Roman" w:eastAsia="Calibri" w:hAnsi="Times New Roman" w:cs="Times New Roman"/>
          <w:sz w:val="24"/>
          <w:szCs w:val="24"/>
          <w:lang w:val="en-GB"/>
        </w:rPr>
        <w:t xml:space="preserve"> general, </w:t>
      </w:r>
      <w:proofErr w:type="spellStart"/>
      <w:r w:rsidRPr="00E42EBA">
        <w:rPr>
          <w:rFonts w:ascii="Times New Roman" w:eastAsia="Calibri" w:hAnsi="Times New Roman" w:cs="Times New Roman"/>
          <w:sz w:val="24"/>
          <w:szCs w:val="24"/>
          <w:lang w:val="en-GB"/>
        </w:rPr>
        <w:t>aplicarea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politicilor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domeniul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protecției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copilului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familiei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vârstnice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persoanelor</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dizabilități</w:t>
      </w:r>
      <w:proofErr w:type="spellEnd"/>
      <w:r w:rsidRPr="00E42EBA">
        <w:rPr>
          <w:rFonts w:ascii="Times New Roman" w:eastAsia="Calibri" w:hAnsi="Times New Roman" w:cs="Times New Roman"/>
          <w:sz w:val="24"/>
          <w:szCs w:val="24"/>
          <w:lang w:val="en-GB"/>
        </w:rPr>
        <w:t xml:space="preserve">, precum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altor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grupuri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sau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comunități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aflate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nevoie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socială</w:t>
      </w:r>
      <w:proofErr w:type="spellEnd"/>
      <w:r w:rsidRPr="00E42EBA">
        <w:rPr>
          <w:rFonts w:ascii="Times New Roman" w:eastAsia="Calibri" w:hAnsi="Times New Roman" w:cs="Times New Roman"/>
          <w:sz w:val="24"/>
          <w:szCs w:val="24"/>
          <w:lang w:val="en-GB"/>
        </w:rPr>
        <w:t>.</w:t>
      </w:r>
    </w:p>
    <w:p w:rsidR="00541015" w:rsidRDefault="00541015" w:rsidP="00E42EBA">
      <w:pPr>
        <w:spacing w:after="0" w:line="240" w:lineRule="auto"/>
        <w:jc w:val="both"/>
        <w:rPr>
          <w:rFonts w:ascii="Times New Roman" w:eastAsia="Calibri" w:hAnsi="Times New Roman" w:cs="Times New Roman"/>
          <w:b/>
          <w:sz w:val="24"/>
          <w:szCs w:val="24"/>
          <w:lang w:val="en-GB"/>
        </w:rPr>
      </w:pPr>
    </w:p>
    <w:p w:rsidR="00E42EBA" w:rsidRPr="00E42EBA" w:rsidRDefault="00E42EBA" w:rsidP="00E42EBA">
      <w:pPr>
        <w:spacing w:after="0" w:line="240" w:lineRule="auto"/>
        <w:jc w:val="both"/>
        <w:rPr>
          <w:rFonts w:ascii="Times New Roman" w:eastAsia="Calibri" w:hAnsi="Times New Roman" w:cs="Times New Roman"/>
          <w:b/>
          <w:sz w:val="24"/>
          <w:szCs w:val="24"/>
          <w:lang w:val="en-GB"/>
        </w:rPr>
      </w:pPr>
      <w:r w:rsidRPr="00E42EBA">
        <w:rPr>
          <w:rFonts w:ascii="Times New Roman" w:eastAsia="Calibri" w:hAnsi="Times New Roman" w:cs="Times New Roman"/>
          <w:b/>
          <w:sz w:val="24"/>
          <w:szCs w:val="24"/>
          <w:lang w:val="en-GB"/>
        </w:rPr>
        <w:t>Art.8</w:t>
      </w:r>
      <w:r w:rsidR="00D02902">
        <w:rPr>
          <w:rFonts w:ascii="Times New Roman" w:eastAsia="Calibri" w:hAnsi="Times New Roman" w:cs="Times New Roman"/>
          <w:b/>
          <w:sz w:val="24"/>
          <w:szCs w:val="24"/>
          <w:lang w:val="en-GB"/>
        </w:rPr>
        <w:t>4</w:t>
      </w:r>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Obiective</w:t>
      </w:r>
      <w:proofErr w:type="spellEnd"/>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specifice</w:t>
      </w:r>
      <w:proofErr w:type="spellEnd"/>
    </w:p>
    <w:p w:rsidR="00E42EBA" w:rsidRPr="00E42EBA" w:rsidRDefault="00E42EBA" w:rsidP="00E42EBA">
      <w:pPr>
        <w:spacing w:after="0" w:line="240" w:lineRule="auto"/>
        <w:ind w:left="720"/>
        <w:jc w:val="both"/>
        <w:rPr>
          <w:rFonts w:ascii="Times New Roman" w:eastAsia="Calibri" w:hAnsi="Times New Roman" w:cs="Times New Roman"/>
          <w:sz w:val="24"/>
          <w:szCs w:val="24"/>
          <w:lang w:val="en-GB"/>
        </w:rPr>
      </w:pPr>
      <w:r w:rsidRPr="00E42EBA">
        <w:rPr>
          <w:rFonts w:ascii="Times New Roman" w:eastAsia="Calibri" w:hAnsi="Times New Roman" w:cs="Times New Roman"/>
          <w:sz w:val="24"/>
          <w:szCs w:val="24"/>
          <w:lang w:val="en-GB"/>
        </w:rPr>
        <w:t xml:space="preserve">1.Prevenirea </w:t>
      </w:r>
      <w:proofErr w:type="spellStart"/>
      <w:r w:rsidRPr="00E42EBA">
        <w:rPr>
          <w:rFonts w:ascii="Times New Roman" w:eastAsia="Calibri" w:hAnsi="Times New Roman" w:cs="Times New Roman"/>
          <w:sz w:val="24"/>
          <w:szCs w:val="24"/>
          <w:lang w:val="en-GB"/>
        </w:rPr>
        <w:t>marginalizării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protecția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oricăror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sau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grupuri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aflate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nevoie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socială</w:t>
      </w:r>
      <w:proofErr w:type="spellEnd"/>
      <w:r w:rsidRPr="00E42EBA">
        <w:rPr>
          <w:rFonts w:ascii="Times New Roman" w:eastAsia="Calibri" w:hAnsi="Times New Roman" w:cs="Times New Roman"/>
          <w:sz w:val="24"/>
          <w:szCs w:val="24"/>
          <w:lang w:val="en-GB"/>
        </w:rPr>
        <w:t>.</w:t>
      </w:r>
    </w:p>
    <w:p w:rsidR="00E42EBA" w:rsidRPr="00E42EBA" w:rsidRDefault="00E42EBA" w:rsidP="00E42EBA">
      <w:pPr>
        <w:spacing w:after="0" w:line="240" w:lineRule="auto"/>
        <w:jc w:val="both"/>
        <w:rPr>
          <w:rFonts w:ascii="Times New Roman" w:eastAsia="Calibri" w:hAnsi="Times New Roman" w:cs="Times New Roman"/>
          <w:sz w:val="24"/>
          <w:szCs w:val="24"/>
          <w:lang w:val="en-GB"/>
        </w:rPr>
      </w:pPr>
      <w:r w:rsidRPr="00E42EBA">
        <w:rPr>
          <w:rFonts w:ascii="Times New Roman" w:eastAsia="Calibri" w:hAnsi="Times New Roman" w:cs="Times New Roman"/>
          <w:sz w:val="24"/>
          <w:szCs w:val="24"/>
          <w:lang w:val="en-GB"/>
        </w:rPr>
        <w:tab/>
        <w:t xml:space="preserve">2.Combaterea </w:t>
      </w:r>
      <w:proofErr w:type="spellStart"/>
      <w:r w:rsidRPr="00E42EBA">
        <w:rPr>
          <w:rFonts w:ascii="Times New Roman" w:eastAsia="Calibri" w:hAnsi="Times New Roman" w:cs="Times New Roman"/>
          <w:sz w:val="24"/>
          <w:szCs w:val="24"/>
          <w:lang w:val="en-GB"/>
        </w:rPr>
        <w:t>violenței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familie</w:t>
      </w:r>
      <w:proofErr w:type="spellEnd"/>
      <w:r w:rsidRPr="00E42EBA">
        <w:rPr>
          <w:rFonts w:ascii="Times New Roman" w:eastAsia="Calibri" w:hAnsi="Times New Roman" w:cs="Times New Roman"/>
          <w:sz w:val="24"/>
          <w:szCs w:val="24"/>
          <w:lang w:val="en-GB"/>
        </w:rPr>
        <w:t>.</w:t>
      </w:r>
    </w:p>
    <w:p w:rsidR="00E42EBA" w:rsidRPr="00E42EBA" w:rsidRDefault="00E42EBA" w:rsidP="00E42EBA">
      <w:pPr>
        <w:spacing w:after="0" w:line="240" w:lineRule="auto"/>
        <w:jc w:val="both"/>
        <w:rPr>
          <w:rFonts w:ascii="Times New Roman" w:eastAsia="Calibri" w:hAnsi="Times New Roman" w:cs="Times New Roman"/>
          <w:sz w:val="24"/>
          <w:szCs w:val="24"/>
          <w:lang w:val="en-GB"/>
        </w:rPr>
      </w:pPr>
      <w:r w:rsidRPr="00E42EBA">
        <w:rPr>
          <w:rFonts w:ascii="Times New Roman" w:eastAsia="Calibri" w:hAnsi="Times New Roman" w:cs="Times New Roman"/>
          <w:sz w:val="24"/>
          <w:szCs w:val="24"/>
          <w:lang w:val="en-GB"/>
        </w:rPr>
        <w:tab/>
        <w:t xml:space="preserve">3.Protecția </w:t>
      </w:r>
      <w:proofErr w:type="spellStart"/>
      <w:r w:rsidRPr="00E42EBA">
        <w:rPr>
          <w:rFonts w:ascii="Times New Roman" w:eastAsia="Calibri" w:hAnsi="Times New Roman" w:cs="Times New Roman"/>
          <w:sz w:val="24"/>
          <w:szCs w:val="24"/>
          <w:lang w:val="en-GB"/>
        </w:rPr>
        <w:t>copilului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familiei</w:t>
      </w:r>
      <w:proofErr w:type="spellEnd"/>
      <w:r w:rsidRPr="00E42EBA">
        <w:rPr>
          <w:rFonts w:ascii="Times New Roman" w:eastAsia="Calibri" w:hAnsi="Times New Roman" w:cs="Times New Roman"/>
          <w:sz w:val="24"/>
          <w:szCs w:val="24"/>
          <w:lang w:val="en-GB"/>
        </w:rPr>
        <w:t>.</w:t>
      </w:r>
    </w:p>
    <w:p w:rsidR="00E42EBA" w:rsidRPr="00E42EBA" w:rsidRDefault="00E42EBA" w:rsidP="00E42EBA">
      <w:pPr>
        <w:spacing w:after="0" w:line="240" w:lineRule="auto"/>
        <w:jc w:val="both"/>
        <w:rPr>
          <w:rFonts w:ascii="Times New Roman" w:eastAsia="Calibri" w:hAnsi="Times New Roman" w:cs="Times New Roman"/>
          <w:b/>
          <w:sz w:val="24"/>
          <w:szCs w:val="24"/>
          <w:lang w:val="en-GB"/>
        </w:rPr>
      </w:pPr>
      <w:r w:rsidRPr="00E42EBA">
        <w:rPr>
          <w:rFonts w:ascii="Times New Roman" w:eastAsia="Calibri" w:hAnsi="Times New Roman" w:cs="Times New Roman"/>
          <w:sz w:val="24"/>
          <w:szCs w:val="24"/>
          <w:lang w:val="en-GB"/>
        </w:rPr>
        <w:tab/>
        <w:t xml:space="preserve">4.Protecția </w:t>
      </w:r>
      <w:proofErr w:type="spellStart"/>
      <w:r w:rsidRPr="00E42EBA">
        <w:rPr>
          <w:rFonts w:ascii="Times New Roman" w:eastAsia="Calibri" w:hAnsi="Times New Roman" w:cs="Times New Roman"/>
          <w:sz w:val="24"/>
          <w:szCs w:val="24"/>
          <w:lang w:val="en-GB"/>
        </w:rPr>
        <w:t>persoanelor</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dizabilități</w:t>
      </w:r>
      <w:proofErr w:type="spellEnd"/>
      <w:r w:rsidRPr="00E42EBA">
        <w:rPr>
          <w:rFonts w:ascii="Times New Roman" w:eastAsia="Calibri" w:hAnsi="Times New Roman" w:cs="Times New Roman"/>
          <w:sz w:val="24"/>
          <w:szCs w:val="24"/>
          <w:lang w:val="en-GB"/>
        </w:rPr>
        <w:t>.</w:t>
      </w:r>
    </w:p>
    <w:p w:rsidR="00E42EBA" w:rsidRPr="00E42EBA" w:rsidRDefault="00E42EBA" w:rsidP="00E42EBA">
      <w:pPr>
        <w:spacing w:after="0" w:line="240" w:lineRule="auto"/>
        <w:jc w:val="both"/>
        <w:rPr>
          <w:rFonts w:ascii="Times New Roman" w:eastAsia="Calibri" w:hAnsi="Times New Roman" w:cs="Times New Roman"/>
          <w:b/>
          <w:sz w:val="24"/>
          <w:szCs w:val="24"/>
          <w:lang w:val="en-GB"/>
        </w:rPr>
      </w:pPr>
      <w:r w:rsidRPr="00E42EBA">
        <w:rPr>
          <w:rFonts w:ascii="Times New Roman" w:eastAsia="Calibri" w:hAnsi="Times New Roman" w:cs="Times New Roman"/>
          <w:b/>
          <w:sz w:val="24"/>
          <w:szCs w:val="24"/>
          <w:lang w:val="en-GB"/>
        </w:rPr>
        <w:t>Art.8</w:t>
      </w:r>
      <w:r w:rsidR="00D02902">
        <w:rPr>
          <w:rFonts w:ascii="Times New Roman" w:eastAsia="Calibri" w:hAnsi="Times New Roman" w:cs="Times New Roman"/>
          <w:b/>
          <w:sz w:val="24"/>
          <w:szCs w:val="24"/>
          <w:lang w:val="en-GB"/>
        </w:rPr>
        <w:t>5</w:t>
      </w:r>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Compartiment</w:t>
      </w:r>
      <w:proofErr w:type="spellEnd"/>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servicii</w:t>
      </w:r>
      <w:proofErr w:type="spellEnd"/>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sociale</w:t>
      </w:r>
      <w:proofErr w:type="spellEnd"/>
      <w:r w:rsidRPr="00E42EBA">
        <w:rPr>
          <w:rFonts w:ascii="Times New Roman" w:eastAsia="Calibri" w:hAnsi="Times New Roman" w:cs="Times New Roman"/>
          <w:b/>
          <w:sz w:val="24"/>
          <w:szCs w:val="24"/>
          <w:lang w:val="en-GB"/>
        </w:rPr>
        <w:t xml:space="preserve"> – </w:t>
      </w:r>
      <w:proofErr w:type="spellStart"/>
      <w:r w:rsidRPr="00E42EBA">
        <w:rPr>
          <w:rFonts w:ascii="Times New Roman" w:eastAsia="Calibri" w:hAnsi="Times New Roman" w:cs="Times New Roman"/>
          <w:b/>
          <w:sz w:val="24"/>
          <w:szCs w:val="24"/>
          <w:lang w:val="en-GB"/>
        </w:rPr>
        <w:t>atribuții</w:t>
      </w:r>
      <w:proofErr w:type="spellEnd"/>
    </w:p>
    <w:p w:rsidR="00E42EBA" w:rsidRPr="00E42EBA" w:rsidRDefault="00E42EBA" w:rsidP="0039597E">
      <w:pPr>
        <w:numPr>
          <w:ilvl w:val="0"/>
          <w:numId w:val="106"/>
        </w:numPr>
        <w:suppressAutoHyphens/>
        <w:spacing w:after="0" w:line="240" w:lineRule="auto"/>
        <w:jc w:val="both"/>
        <w:rPr>
          <w:rFonts w:ascii="Times New Roman" w:eastAsia="Calibri" w:hAnsi="Times New Roman" w:cs="Times New Roman"/>
          <w:sz w:val="24"/>
          <w:szCs w:val="24"/>
          <w:lang w:val="en-GB"/>
        </w:rPr>
      </w:pPr>
      <w:bookmarkStart w:id="7" w:name="_Hlk529434674"/>
      <w:proofErr w:type="spellStart"/>
      <w:r w:rsidRPr="00E42EBA">
        <w:rPr>
          <w:rFonts w:ascii="Times New Roman" w:eastAsia="Calibri" w:hAnsi="Times New Roman" w:cs="Times New Roman"/>
          <w:sz w:val="24"/>
          <w:szCs w:val="24"/>
          <w:lang w:val="en-GB"/>
        </w:rPr>
        <w:t>elaborează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concordanță</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strategiile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naționale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județene</w:t>
      </w:r>
      <w:proofErr w:type="spellEnd"/>
      <w:r w:rsidRPr="00E42EBA">
        <w:rPr>
          <w:rFonts w:ascii="Times New Roman" w:eastAsia="Calibri" w:hAnsi="Times New Roman" w:cs="Times New Roman"/>
          <w:sz w:val="24"/>
          <w:szCs w:val="24"/>
          <w:lang w:val="en-GB"/>
        </w:rPr>
        <w:t xml:space="preserve">, precum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nevoile</w:t>
      </w:r>
      <w:proofErr w:type="spellEnd"/>
      <w:r w:rsidRPr="00E42EBA">
        <w:rPr>
          <w:rFonts w:ascii="Times New Roman" w:eastAsia="Calibri" w:hAnsi="Times New Roman" w:cs="Times New Roman"/>
          <w:sz w:val="24"/>
          <w:szCs w:val="24"/>
          <w:lang w:val="en-GB"/>
        </w:rPr>
        <w:t xml:space="preserve"> locale</w:t>
      </w:r>
      <w:r w:rsidRPr="00E42EBA">
        <w:rPr>
          <w:rFonts w:ascii="Times New Roman" w:eastAsia="Calibri" w:hAnsi="Times New Roman" w:cs="Times New Roman"/>
          <w:sz w:val="24"/>
          <w:szCs w:val="24"/>
        </w:rPr>
        <w:t xml:space="preserve"> identificate</w:t>
      </w:r>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Strategia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locală</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dezvoltare</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serviciilor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pe </w:t>
      </w:r>
      <w:proofErr w:type="spellStart"/>
      <w:r w:rsidRPr="00E42EBA">
        <w:rPr>
          <w:rFonts w:ascii="Times New Roman" w:eastAsia="Calibri" w:hAnsi="Times New Roman" w:cs="Times New Roman"/>
          <w:sz w:val="24"/>
          <w:szCs w:val="24"/>
          <w:lang w:val="en-GB"/>
        </w:rPr>
        <w:t>termen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mediu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lung, pe care o </w:t>
      </w:r>
      <w:proofErr w:type="spellStart"/>
      <w:r w:rsidRPr="00E42EBA">
        <w:rPr>
          <w:rFonts w:ascii="Times New Roman" w:eastAsia="Calibri" w:hAnsi="Times New Roman" w:cs="Times New Roman"/>
          <w:sz w:val="24"/>
          <w:szCs w:val="24"/>
          <w:lang w:val="en-GB"/>
        </w:rPr>
        <w:t>propune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spre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aprobare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Consiliului</w:t>
      </w:r>
      <w:proofErr w:type="spellEnd"/>
      <w:r w:rsidRPr="00E42EBA">
        <w:rPr>
          <w:rFonts w:ascii="Times New Roman" w:eastAsia="Calibri" w:hAnsi="Times New Roman" w:cs="Times New Roman"/>
          <w:sz w:val="24"/>
          <w:szCs w:val="24"/>
          <w:lang w:val="en-GB"/>
        </w:rPr>
        <w:t xml:space="preserve"> local;</w:t>
      </w:r>
    </w:p>
    <w:p w:rsidR="00E42EBA" w:rsidRPr="00E42EBA" w:rsidRDefault="00E42EBA" w:rsidP="0039597E">
      <w:pPr>
        <w:numPr>
          <w:ilvl w:val="0"/>
          <w:numId w:val="9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elaborează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Planul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anual</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acțiune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privind</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serviciile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administrate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finanțate</w:t>
      </w:r>
      <w:proofErr w:type="spellEnd"/>
      <w:r w:rsidRPr="00E42EBA">
        <w:rPr>
          <w:rFonts w:ascii="Times New Roman" w:eastAsia="Calibri" w:hAnsi="Times New Roman" w:cs="Times New Roman"/>
          <w:sz w:val="24"/>
          <w:szCs w:val="24"/>
          <w:lang w:val="en-GB"/>
        </w:rPr>
        <w:t xml:space="preserve"> din </w:t>
      </w:r>
      <w:proofErr w:type="spellStart"/>
      <w:r w:rsidRPr="00E42EBA">
        <w:rPr>
          <w:rFonts w:ascii="Times New Roman" w:eastAsia="Calibri" w:hAnsi="Times New Roman" w:cs="Times New Roman"/>
          <w:sz w:val="24"/>
          <w:szCs w:val="24"/>
          <w:lang w:val="en-GB"/>
        </w:rPr>
        <w:t>bugetul</w:t>
      </w:r>
      <w:proofErr w:type="spellEnd"/>
      <w:r w:rsidRPr="00E42EBA">
        <w:rPr>
          <w:rFonts w:ascii="Times New Roman" w:eastAsia="Calibri" w:hAnsi="Times New Roman" w:cs="Times New Roman"/>
          <w:sz w:val="24"/>
          <w:szCs w:val="24"/>
          <w:lang w:val="en-GB"/>
        </w:rPr>
        <w:t xml:space="preserve"> local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propune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spre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aprobare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consiliului</w:t>
      </w:r>
      <w:proofErr w:type="spellEnd"/>
      <w:r w:rsidRPr="00E42EBA">
        <w:rPr>
          <w:rFonts w:ascii="Times New Roman" w:eastAsia="Calibri" w:hAnsi="Times New Roman" w:cs="Times New Roman"/>
          <w:sz w:val="24"/>
          <w:szCs w:val="24"/>
          <w:lang w:val="en-GB"/>
        </w:rPr>
        <w:t xml:space="preserve"> local, care </w:t>
      </w:r>
      <w:proofErr w:type="spellStart"/>
      <w:r w:rsidRPr="00E42EBA">
        <w:rPr>
          <w:rFonts w:ascii="Times New Roman" w:eastAsia="Calibri" w:hAnsi="Times New Roman" w:cs="Times New Roman"/>
          <w:sz w:val="24"/>
          <w:szCs w:val="24"/>
          <w:lang w:val="en-GB"/>
        </w:rPr>
        <w:t>cuprinde</w:t>
      </w:r>
      <w:proofErr w:type="spellEnd"/>
      <w:r w:rsidRPr="00E42EBA">
        <w:rPr>
          <w:rFonts w:ascii="Times New Roman" w:eastAsia="Calibri" w:hAnsi="Times New Roman" w:cs="Times New Roman"/>
          <w:sz w:val="24"/>
          <w:szCs w:val="24"/>
          <w:lang w:val="en-GB"/>
        </w:rPr>
        <w:t xml:space="preserve"> date </w:t>
      </w:r>
      <w:proofErr w:type="spellStart"/>
      <w:r w:rsidRPr="00E42EBA">
        <w:rPr>
          <w:rFonts w:ascii="Times New Roman" w:eastAsia="Calibri" w:hAnsi="Times New Roman" w:cs="Times New Roman"/>
          <w:sz w:val="24"/>
          <w:szCs w:val="24"/>
          <w:lang w:val="en-GB"/>
        </w:rPr>
        <w:t>detaliate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privind</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numărul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categoriile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beneficiari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serviciile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existente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serviciile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propuse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a fi </w:t>
      </w:r>
      <w:proofErr w:type="spellStart"/>
      <w:r w:rsidRPr="00E42EBA">
        <w:rPr>
          <w:rFonts w:ascii="Times New Roman" w:eastAsia="Calibri" w:hAnsi="Times New Roman" w:cs="Times New Roman"/>
          <w:sz w:val="24"/>
          <w:szCs w:val="24"/>
          <w:lang w:val="en-GB"/>
        </w:rPr>
        <w:t>înființate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programul</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contractare</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serviciilor</w:t>
      </w:r>
      <w:proofErr w:type="spellEnd"/>
      <w:r w:rsidRPr="00E42EBA">
        <w:rPr>
          <w:rFonts w:ascii="Times New Roman" w:eastAsia="Calibri" w:hAnsi="Times New Roman" w:cs="Times New Roman"/>
          <w:sz w:val="24"/>
          <w:szCs w:val="24"/>
          <w:lang w:val="en-GB"/>
        </w:rPr>
        <w:t xml:space="preserve"> din </w:t>
      </w:r>
      <w:proofErr w:type="spellStart"/>
      <w:r w:rsidRPr="00E42EBA">
        <w:rPr>
          <w:rFonts w:ascii="Times New Roman" w:eastAsia="Calibri" w:hAnsi="Times New Roman" w:cs="Times New Roman"/>
          <w:sz w:val="24"/>
          <w:szCs w:val="24"/>
          <w:lang w:val="en-GB"/>
        </w:rPr>
        <w:t>fonduri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publice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bugetul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estimat</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sursele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finanțare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inițiază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coordonează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aplică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măsurile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prevenire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combatere</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situațiilor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marginalizare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excludere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care se pot </w:t>
      </w:r>
      <w:proofErr w:type="spellStart"/>
      <w:r w:rsidRPr="00E42EBA">
        <w:rPr>
          <w:rFonts w:ascii="Times New Roman" w:eastAsia="Calibri" w:hAnsi="Times New Roman" w:cs="Times New Roman"/>
          <w:sz w:val="24"/>
          <w:szCs w:val="24"/>
          <w:lang w:val="en-GB"/>
        </w:rPr>
        <w:t>afla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anumite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grupuri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sau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comunități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identifică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familiile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aflate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dificultate</w:t>
      </w:r>
      <w:proofErr w:type="spellEnd"/>
      <w:r w:rsidRPr="00E42EBA">
        <w:rPr>
          <w:rFonts w:ascii="Times New Roman" w:eastAsia="Calibri" w:hAnsi="Times New Roman" w:cs="Times New Roman"/>
          <w:sz w:val="24"/>
          <w:szCs w:val="24"/>
          <w:lang w:val="en-GB"/>
        </w:rPr>
        <w:t xml:space="preserve">, precum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cauzele</w:t>
      </w:r>
      <w:proofErr w:type="spellEnd"/>
      <w:r w:rsidRPr="00E42EBA">
        <w:rPr>
          <w:rFonts w:ascii="Times New Roman" w:eastAsia="Calibri" w:hAnsi="Times New Roman" w:cs="Times New Roman"/>
          <w:sz w:val="24"/>
          <w:szCs w:val="24"/>
          <w:lang w:val="en-GB"/>
        </w:rPr>
        <w:t xml:space="preserve"> care au </w:t>
      </w:r>
      <w:proofErr w:type="spellStart"/>
      <w:r w:rsidRPr="00E42EBA">
        <w:rPr>
          <w:rFonts w:ascii="Times New Roman" w:eastAsia="Calibri" w:hAnsi="Times New Roman" w:cs="Times New Roman"/>
          <w:sz w:val="24"/>
          <w:szCs w:val="24"/>
          <w:lang w:val="en-GB"/>
        </w:rPr>
        <w:t>generat</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situațiile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risc</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excluziune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socială</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realizează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atribuțiile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prevăzute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lege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procesul</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acordare</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serviciilor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propune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înființarea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serviciilor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interes</w:t>
      </w:r>
      <w:proofErr w:type="spellEnd"/>
      <w:r w:rsidRPr="00E42EBA">
        <w:rPr>
          <w:rFonts w:ascii="Times New Roman" w:eastAsia="Calibri" w:hAnsi="Times New Roman" w:cs="Times New Roman"/>
          <w:sz w:val="24"/>
          <w:szCs w:val="24"/>
          <w:lang w:val="en-GB"/>
        </w:rPr>
        <w:t xml:space="preserve"> local;</w:t>
      </w:r>
    </w:p>
    <w:p w:rsidR="00E42EBA" w:rsidRPr="00E42EBA" w:rsidRDefault="00E42EBA" w:rsidP="0039597E">
      <w:pPr>
        <w:numPr>
          <w:ilvl w:val="0"/>
          <w:numId w:val="9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asigură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informarea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consilierea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beneficiarilor</w:t>
      </w:r>
      <w:proofErr w:type="spellEnd"/>
      <w:r w:rsidRPr="00E42EBA">
        <w:rPr>
          <w:rFonts w:ascii="Times New Roman" w:eastAsia="Calibri" w:hAnsi="Times New Roman" w:cs="Times New Roman"/>
          <w:sz w:val="24"/>
          <w:szCs w:val="24"/>
          <w:lang w:val="en-GB"/>
        </w:rPr>
        <w:t xml:space="preserve">, precum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informarea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populației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privind</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drepturile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serviciile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disponibile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furnizează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administrează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serviciile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adresate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copilului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familiei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persoanelor</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dizabilități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vârstnice</w:t>
      </w:r>
      <w:proofErr w:type="spellEnd"/>
      <w:r w:rsidRPr="00E42EBA">
        <w:rPr>
          <w:rFonts w:ascii="Times New Roman" w:eastAsia="Calibri" w:hAnsi="Times New Roman" w:cs="Times New Roman"/>
          <w:sz w:val="24"/>
          <w:szCs w:val="24"/>
          <w:lang w:val="en-GB"/>
        </w:rPr>
        <w:t xml:space="preserve">, precum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tuturor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categoriilor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beneficiari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prevăzute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lege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fiind</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responsabil</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calitatea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serviciilor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prestate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planifică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realizează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activitățile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informare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formare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îndrumare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metodologică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vederea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creșterii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performanței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personalului</w:t>
      </w:r>
      <w:proofErr w:type="spellEnd"/>
      <w:r w:rsidRPr="00E42EBA">
        <w:rPr>
          <w:rFonts w:ascii="Times New Roman" w:eastAsia="Calibri" w:hAnsi="Times New Roman" w:cs="Times New Roman"/>
          <w:sz w:val="24"/>
          <w:szCs w:val="24"/>
          <w:lang w:val="en-GB"/>
        </w:rPr>
        <w:t xml:space="preserve"> care </w:t>
      </w:r>
      <w:proofErr w:type="spellStart"/>
      <w:r w:rsidRPr="00E42EBA">
        <w:rPr>
          <w:rFonts w:ascii="Times New Roman" w:eastAsia="Calibri" w:hAnsi="Times New Roman" w:cs="Times New Roman"/>
          <w:sz w:val="24"/>
          <w:szCs w:val="24"/>
          <w:lang w:val="en-GB"/>
        </w:rPr>
        <w:t>administrează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acordă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servicii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colaborează</w:t>
      </w:r>
      <w:proofErr w:type="spellEnd"/>
      <w:r w:rsidRPr="00E42EBA">
        <w:rPr>
          <w:rFonts w:ascii="Times New Roman" w:eastAsia="Calibri" w:hAnsi="Times New Roman" w:cs="Times New Roman"/>
          <w:sz w:val="24"/>
          <w:szCs w:val="24"/>
          <w:lang w:val="en-GB"/>
        </w:rPr>
        <w:t xml:space="preserve"> permanent cu </w:t>
      </w:r>
      <w:proofErr w:type="spellStart"/>
      <w:r w:rsidRPr="00E42EBA">
        <w:rPr>
          <w:rFonts w:ascii="Times New Roman" w:eastAsia="Calibri" w:hAnsi="Times New Roman" w:cs="Times New Roman"/>
          <w:sz w:val="24"/>
          <w:szCs w:val="24"/>
          <w:lang w:val="en-GB"/>
        </w:rPr>
        <w:t>organizațiile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societății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civile</w:t>
      </w:r>
      <w:proofErr w:type="spellEnd"/>
      <w:r w:rsidRPr="00E42EBA">
        <w:rPr>
          <w:rFonts w:ascii="Times New Roman" w:eastAsia="Calibri" w:hAnsi="Times New Roman" w:cs="Times New Roman"/>
          <w:sz w:val="24"/>
          <w:szCs w:val="24"/>
          <w:lang w:val="en-GB"/>
        </w:rPr>
        <w:t xml:space="preserve"> care </w:t>
      </w:r>
      <w:proofErr w:type="spellStart"/>
      <w:r w:rsidRPr="00E42EBA">
        <w:rPr>
          <w:rFonts w:ascii="Times New Roman" w:eastAsia="Calibri" w:hAnsi="Times New Roman" w:cs="Times New Roman"/>
          <w:sz w:val="24"/>
          <w:szCs w:val="24"/>
          <w:lang w:val="en-GB"/>
        </w:rPr>
        <w:t>reprezintă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interesele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diferitelor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categorii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beneficiari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sprijină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dezvoltarea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voluntariatului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serviciile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respectarea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prevederilor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legale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privind</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reglementarea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activității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voluntariat</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România</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monitorizează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activitatea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asistenților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personali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primește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rapoartele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semestriale</w:t>
      </w:r>
      <w:proofErr w:type="spellEnd"/>
      <w:r w:rsidRPr="00E42EBA">
        <w:rPr>
          <w:rFonts w:ascii="Times New Roman" w:eastAsia="Calibri" w:hAnsi="Times New Roman" w:cs="Times New Roman"/>
          <w:sz w:val="24"/>
          <w:szCs w:val="24"/>
          <w:lang w:val="en-GB"/>
        </w:rPr>
        <w:t xml:space="preserve"> ale </w:t>
      </w:r>
      <w:proofErr w:type="spellStart"/>
      <w:r w:rsidRPr="00E42EBA">
        <w:rPr>
          <w:rFonts w:ascii="Times New Roman" w:eastAsia="Calibri" w:hAnsi="Times New Roman" w:cs="Times New Roman"/>
          <w:sz w:val="24"/>
          <w:szCs w:val="24"/>
          <w:lang w:val="en-GB"/>
        </w:rPr>
        <w:t>acestora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întocmește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rapoartele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semestriale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privind</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activitatea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asistenților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personali</w:t>
      </w:r>
      <w:proofErr w:type="spellEnd"/>
      <w:r w:rsidRPr="00E42EBA">
        <w:rPr>
          <w:rFonts w:ascii="Times New Roman" w:eastAsia="Calibri" w:hAnsi="Times New Roman" w:cs="Times New Roman"/>
          <w:sz w:val="24"/>
          <w:szCs w:val="24"/>
          <w:lang w:val="en-GB"/>
        </w:rPr>
        <w:t xml:space="preserve"> pe care le </w:t>
      </w:r>
      <w:proofErr w:type="spellStart"/>
      <w:r w:rsidRPr="00E42EBA">
        <w:rPr>
          <w:rFonts w:ascii="Times New Roman" w:eastAsia="Calibri" w:hAnsi="Times New Roman" w:cs="Times New Roman"/>
          <w:sz w:val="24"/>
          <w:szCs w:val="24"/>
          <w:lang w:val="en-GB"/>
        </w:rPr>
        <w:t>prezintă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consiliului</w:t>
      </w:r>
      <w:proofErr w:type="spellEnd"/>
      <w:r w:rsidRPr="00E42EBA">
        <w:rPr>
          <w:rFonts w:ascii="Times New Roman" w:eastAsia="Calibri" w:hAnsi="Times New Roman" w:cs="Times New Roman"/>
          <w:sz w:val="24"/>
          <w:szCs w:val="24"/>
          <w:lang w:val="en-GB"/>
        </w:rPr>
        <w:t xml:space="preserve"> local </w:t>
      </w:r>
      <w:proofErr w:type="spellStart"/>
      <w:r w:rsidRPr="00E42EBA">
        <w:rPr>
          <w:rFonts w:ascii="Times New Roman" w:eastAsia="Calibri" w:hAnsi="Times New Roman" w:cs="Times New Roman"/>
          <w:sz w:val="24"/>
          <w:szCs w:val="24"/>
          <w:lang w:val="en-GB"/>
        </w:rPr>
        <w:t>după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avizarea</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către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directorul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executiv</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îndeplinește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orice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alte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atribuții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pevăzute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reglementările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legale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vigoare</w:t>
      </w:r>
      <w:proofErr w:type="spellEnd"/>
      <w:r w:rsidRPr="00E42EBA">
        <w:rPr>
          <w:rFonts w:ascii="Times New Roman" w:eastAsia="Calibri" w:hAnsi="Times New Roman" w:cs="Times New Roman"/>
          <w:sz w:val="24"/>
          <w:szCs w:val="24"/>
          <w:lang w:val="en-GB"/>
        </w:rPr>
        <w:t>.</w:t>
      </w:r>
    </w:p>
    <w:bookmarkEnd w:id="7"/>
    <w:p w:rsidR="00E42EBA" w:rsidRPr="00E42EBA" w:rsidRDefault="00E42EBA" w:rsidP="00E42EBA">
      <w:pPr>
        <w:spacing w:after="0" w:line="240" w:lineRule="auto"/>
        <w:jc w:val="both"/>
        <w:rPr>
          <w:rFonts w:ascii="Times New Roman" w:eastAsia="Calibri" w:hAnsi="Times New Roman" w:cs="Times New Roman"/>
          <w:b/>
          <w:sz w:val="24"/>
          <w:szCs w:val="24"/>
          <w:lang w:val="en-GB"/>
        </w:rPr>
      </w:pPr>
    </w:p>
    <w:p w:rsidR="00E42EBA" w:rsidRPr="00E42EBA" w:rsidRDefault="00E42EBA" w:rsidP="00E42EBA">
      <w:pPr>
        <w:spacing w:after="0" w:line="240" w:lineRule="auto"/>
        <w:jc w:val="both"/>
        <w:rPr>
          <w:rFonts w:ascii="Times New Roman" w:eastAsia="Calibri" w:hAnsi="Times New Roman" w:cs="Times New Roman"/>
          <w:b/>
          <w:sz w:val="24"/>
          <w:szCs w:val="24"/>
          <w:lang w:val="en-GB"/>
        </w:rPr>
      </w:pPr>
      <w:r w:rsidRPr="00E42EBA">
        <w:rPr>
          <w:rFonts w:ascii="Times New Roman" w:eastAsia="Calibri" w:hAnsi="Times New Roman" w:cs="Times New Roman"/>
          <w:b/>
          <w:sz w:val="24"/>
          <w:szCs w:val="24"/>
          <w:lang w:val="en-GB"/>
        </w:rPr>
        <w:t>Art.8</w:t>
      </w:r>
      <w:r w:rsidR="00D02902">
        <w:rPr>
          <w:rFonts w:ascii="Times New Roman" w:eastAsia="Calibri" w:hAnsi="Times New Roman" w:cs="Times New Roman"/>
          <w:b/>
          <w:sz w:val="24"/>
          <w:szCs w:val="24"/>
          <w:lang w:val="en-GB"/>
        </w:rPr>
        <w:t>6</w:t>
      </w:r>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Asistenți</w:t>
      </w:r>
      <w:proofErr w:type="spellEnd"/>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personali</w:t>
      </w:r>
      <w:proofErr w:type="spellEnd"/>
      <w:r w:rsidRPr="00E42EBA">
        <w:rPr>
          <w:rFonts w:ascii="Times New Roman" w:eastAsia="Calibri" w:hAnsi="Times New Roman" w:cs="Times New Roman"/>
          <w:b/>
          <w:sz w:val="24"/>
          <w:szCs w:val="24"/>
          <w:lang w:val="en-GB"/>
        </w:rPr>
        <w:t xml:space="preserve"> - </w:t>
      </w:r>
      <w:proofErr w:type="spellStart"/>
      <w:r w:rsidRPr="00E42EBA">
        <w:rPr>
          <w:rFonts w:ascii="Times New Roman" w:eastAsia="Calibri" w:hAnsi="Times New Roman" w:cs="Times New Roman"/>
          <w:b/>
          <w:sz w:val="24"/>
          <w:szCs w:val="24"/>
          <w:lang w:val="en-GB"/>
        </w:rPr>
        <w:t>atribuții</w:t>
      </w:r>
      <w:proofErr w:type="spellEnd"/>
    </w:p>
    <w:p w:rsidR="00E42EBA" w:rsidRPr="00E42EBA" w:rsidRDefault="00E42EBA" w:rsidP="0039597E">
      <w:pPr>
        <w:numPr>
          <w:ilvl w:val="0"/>
          <w:numId w:val="105"/>
        </w:numPr>
        <w:suppressAutoHyphens/>
        <w:spacing w:after="0" w:line="240" w:lineRule="auto"/>
        <w:jc w:val="both"/>
        <w:rPr>
          <w:rFonts w:ascii="Times New Roman" w:eastAsia="Times New Roman" w:hAnsi="Times New Roman" w:cs="Times New Roman"/>
          <w:sz w:val="24"/>
          <w:szCs w:val="24"/>
          <w:lang w:val="en-GB"/>
        </w:rPr>
      </w:pPr>
      <w:bookmarkStart w:id="8" w:name="_Hlk529434803"/>
      <w:proofErr w:type="spellStart"/>
      <w:r w:rsidRPr="00E42EBA">
        <w:rPr>
          <w:rFonts w:ascii="Times New Roman" w:eastAsia="Times New Roman" w:hAnsi="Times New Roman" w:cs="Times New Roman"/>
          <w:sz w:val="24"/>
          <w:szCs w:val="24"/>
          <w:lang w:val="en-GB"/>
        </w:rPr>
        <w:t>să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participe</w:t>
      </w:r>
      <w:proofErr w:type="spellEnd"/>
      <w:r w:rsidRPr="00E42EBA">
        <w:rPr>
          <w:rFonts w:ascii="Times New Roman" w:eastAsia="Times New Roman" w:hAnsi="Times New Roman" w:cs="Times New Roman"/>
          <w:sz w:val="24"/>
          <w:szCs w:val="24"/>
          <w:lang w:val="en-GB"/>
        </w:rPr>
        <w:t xml:space="preserve">, o </w:t>
      </w:r>
      <w:proofErr w:type="spellStart"/>
      <w:r w:rsidRPr="00E42EBA">
        <w:rPr>
          <w:rFonts w:ascii="Times New Roman" w:eastAsia="Times New Roman" w:hAnsi="Times New Roman" w:cs="Times New Roman"/>
          <w:sz w:val="24"/>
          <w:szCs w:val="24"/>
          <w:lang w:val="en-GB"/>
        </w:rPr>
        <w:t>dată</w:t>
      </w:r>
      <w:proofErr w:type="spellEnd"/>
      <w:r w:rsidRPr="00E42EBA">
        <w:rPr>
          <w:rFonts w:ascii="Times New Roman" w:eastAsia="Times New Roman" w:hAnsi="Times New Roman" w:cs="Times New Roman"/>
          <w:sz w:val="24"/>
          <w:szCs w:val="24"/>
          <w:lang w:val="en-GB"/>
        </w:rPr>
        <w:t xml:space="preserve"> la 2 ani, la </w:t>
      </w:r>
      <w:proofErr w:type="spellStart"/>
      <w:r w:rsidRPr="00E42EBA">
        <w:rPr>
          <w:rFonts w:ascii="Times New Roman" w:eastAsia="Times New Roman" w:hAnsi="Times New Roman" w:cs="Times New Roman"/>
          <w:sz w:val="24"/>
          <w:szCs w:val="24"/>
          <w:lang w:val="en-GB"/>
        </w:rPr>
        <w:t>instruirea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organizată</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angajator</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94"/>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să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semneze</w:t>
      </w:r>
      <w:proofErr w:type="spellEnd"/>
      <w:r w:rsidRPr="00E42EBA">
        <w:rPr>
          <w:rFonts w:ascii="Times New Roman" w:eastAsia="Times New Roman" w:hAnsi="Times New Roman" w:cs="Times New Roman"/>
          <w:sz w:val="24"/>
          <w:szCs w:val="24"/>
          <w:lang w:val="en-GB"/>
        </w:rPr>
        <w:t xml:space="preserve"> un </w:t>
      </w:r>
      <w:proofErr w:type="spellStart"/>
      <w:r w:rsidRPr="00E42EBA">
        <w:rPr>
          <w:rFonts w:ascii="Times New Roman" w:eastAsia="Times New Roman" w:hAnsi="Times New Roman" w:cs="Times New Roman"/>
          <w:sz w:val="24"/>
          <w:szCs w:val="24"/>
          <w:lang w:val="en-GB"/>
        </w:rPr>
        <w:t>angajament</w:t>
      </w:r>
      <w:proofErr w:type="spellEnd"/>
      <w:r w:rsidRPr="00E42EBA">
        <w:rPr>
          <w:rFonts w:ascii="Times New Roman" w:eastAsia="Times New Roman" w:hAnsi="Times New Roman" w:cs="Times New Roman"/>
          <w:sz w:val="24"/>
          <w:szCs w:val="24"/>
          <w:lang w:val="en-GB"/>
        </w:rPr>
        <w:t xml:space="preserve">, ca act </w:t>
      </w:r>
      <w:proofErr w:type="spellStart"/>
      <w:r w:rsidRPr="00E42EBA">
        <w:rPr>
          <w:rFonts w:ascii="Times New Roman" w:eastAsia="Times New Roman" w:hAnsi="Times New Roman" w:cs="Times New Roman"/>
          <w:sz w:val="24"/>
          <w:szCs w:val="24"/>
          <w:lang w:val="en-GB"/>
        </w:rPr>
        <w:t>adiţional</w:t>
      </w:r>
      <w:proofErr w:type="spellEnd"/>
      <w:r w:rsidRPr="00E42EBA">
        <w:rPr>
          <w:rFonts w:ascii="Times New Roman" w:eastAsia="Times New Roman" w:hAnsi="Times New Roman" w:cs="Times New Roman"/>
          <w:sz w:val="24"/>
          <w:szCs w:val="24"/>
          <w:lang w:val="en-GB"/>
        </w:rPr>
        <w:t xml:space="preserve"> la </w:t>
      </w:r>
      <w:proofErr w:type="spellStart"/>
      <w:r w:rsidRPr="00E42EBA">
        <w:rPr>
          <w:rFonts w:ascii="Times New Roman" w:eastAsia="Times New Roman" w:hAnsi="Times New Roman" w:cs="Times New Roman"/>
          <w:sz w:val="24"/>
          <w:szCs w:val="24"/>
          <w:lang w:val="en-GB"/>
        </w:rPr>
        <w:t>contractul</w:t>
      </w:r>
      <w:proofErr w:type="spellEnd"/>
      <w:r w:rsidRPr="00E42EBA">
        <w:rPr>
          <w:rFonts w:ascii="Times New Roman" w:eastAsia="Times New Roman" w:hAnsi="Times New Roman" w:cs="Times New Roman"/>
          <w:sz w:val="24"/>
          <w:szCs w:val="24"/>
          <w:lang w:val="en-GB"/>
        </w:rPr>
        <w:t xml:space="preserve"> individual de </w:t>
      </w:r>
      <w:proofErr w:type="spellStart"/>
      <w:r w:rsidRPr="00E42EBA">
        <w:rPr>
          <w:rFonts w:ascii="Times New Roman" w:eastAsia="Times New Roman" w:hAnsi="Times New Roman" w:cs="Times New Roman"/>
          <w:sz w:val="24"/>
          <w:szCs w:val="24"/>
          <w:lang w:val="en-GB"/>
        </w:rPr>
        <w:t>muncă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prin</w:t>
      </w:r>
      <w:proofErr w:type="spellEnd"/>
      <w:r w:rsidRPr="00E42EBA">
        <w:rPr>
          <w:rFonts w:ascii="Times New Roman" w:eastAsia="Times New Roman" w:hAnsi="Times New Roman" w:cs="Times New Roman"/>
          <w:sz w:val="24"/>
          <w:szCs w:val="24"/>
          <w:lang w:val="en-GB"/>
        </w:rPr>
        <w:t xml:space="preserve"> care </w:t>
      </w:r>
      <w:proofErr w:type="spellStart"/>
      <w:r w:rsidRPr="00E42EBA">
        <w:rPr>
          <w:rFonts w:ascii="Times New Roman" w:eastAsia="Times New Roman" w:hAnsi="Times New Roman" w:cs="Times New Roman"/>
          <w:sz w:val="24"/>
          <w:szCs w:val="24"/>
          <w:lang w:val="en-GB"/>
        </w:rPr>
        <w:t>îşi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asumă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răspunderea</w:t>
      </w:r>
      <w:proofErr w:type="spellEnd"/>
      <w:r w:rsidRPr="00E42EBA">
        <w:rPr>
          <w:rFonts w:ascii="Times New Roman" w:eastAsia="Times New Roman" w:hAnsi="Times New Roman" w:cs="Times New Roman"/>
          <w:sz w:val="24"/>
          <w:szCs w:val="24"/>
          <w:lang w:val="en-GB"/>
        </w:rPr>
        <w:t xml:space="preserve"> de a </w:t>
      </w:r>
      <w:proofErr w:type="spellStart"/>
      <w:r w:rsidRPr="00E42EBA">
        <w:rPr>
          <w:rFonts w:ascii="Times New Roman" w:eastAsia="Times New Roman" w:hAnsi="Times New Roman" w:cs="Times New Roman"/>
          <w:sz w:val="24"/>
          <w:szCs w:val="24"/>
          <w:lang w:val="en-GB"/>
        </w:rPr>
        <w:t>realiza</w:t>
      </w:r>
      <w:proofErr w:type="spellEnd"/>
      <w:r w:rsidRPr="00E42EBA">
        <w:rPr>
          <w:rFonts w:ascii="Times New Roman" w:eastAsia="Times New Roman" w:hAnsi="Times New Roman" w:cs="Times New Roman"/>
          <w:sz w:val="24"/>
          <w:szCs w:val="24"/>
          <w:lang w:val="en-GB"/>
        </w:rPr>
        <w:t xml:space="preserve"> integral </w:t>
      </w:r>
      <w:proofErr w:type="spellStart"/>
      <w:r w:rsidRPr="00E42EBA">
        <w:rPr>
          <w:rFonts w:ascii="Times New Roman" w:eastAsia="Times New Roman" w:hAnsi="Times New Roman" w:cs="Times New Roman"/>
          <w:sz w:val="24"/>
          <w:szCs w:val="24"/>
          <w:lang w:val="en-GB"/>
        </w:rPr>
        <w:t>planul</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recuperare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copilul</w:t>
      </w:r>
      <w:proofErr w:type="spellEnd"/>
      <w:r w:rsidRPr="00E42EBA">
        <w:rPr>
          <w:rFonts w:ascii="Times New Roman" w:eastAsia="Times New Roman" w:hAnsi="Times New Roman" w:cs="Times New Roman"/>
          <w:sz w:val="24"/>
          <w:szCs w:val="24"/>
          <w:lang w:val="en-GB"/>
        </w:rPr>
        <w:t xml:space="preserve"> cu handicap </w:t>
      </w:r>
      <w:proofErr w:type="spellStart"/>
      <w:r w:rsidRPr="00E42EBA">
        <w:rPr>
          <w:rFonts w:ascii="Times New Roman" w:eastAsia="Times New Roman" w:hAnsi="Times New Roman" w:cs="Times New Roman"/>
          <w:sz w:val="24"/>
          <w:szCs w:val="24"/>
          <w:lang w:val="en-GB"/>
        </w:rPr>
        <w:t>grav</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respectiv</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planul</w:t>
      </w:r>
      <w:proofErr w:type="spellEnd"/>
      <w:r w:rsidRPr="00E42EBA">
        <w:rPr>
          <w:rFonts w:ascii="Times New Roman" w:eastAsia="Times New Roman" w:hAnsi="Times New Roman" w:cs="Times New Roman"/>
          <w:sz w:val="24"/>
          <w:szCs w:val="24"/>
          <w:lang w:val="en-GB"/>
        </w:rPr>
        <w:t xml:space="preserve"> individual de </w:t>
      </w:r>
      <w:proofErr w:type="spellStart"/>
      <w:r w:rsidRPr="00E42EBA">
        <w:rPr>
          <w:rFonts w:ascii="Times New Roman" w:eastAsia="Times New Roman" w:hAnsi="Times New Roman" w:cs="Times New Roman"/>
          <w:sz w:val="24"/>
          <w:szCs w:val="24"/>
          <w:lang w:val="en-GB"/>
        </w:rPr>
        <w:t>servicii</w:t>
      </w:r>
      <w:proofErr w:type="spellEnd"/>
      <w:r w:rsidRPr="00E42EBA">
        <w:rPr>
          <w:rFonts w:ascii="Times New Roman" w:eastAsia="Times New Roman" w:hAnsi="Times New Roman" w:cs="Times New Roman"/>
          <w:sz w:val="24"/>
          <w:szCs w:val="24"/>
          <w:lang w:val="en-GB"/>
        </w:rPr>
        <w:t xml:space="preserve"> al </w:t>
      </w:r>
      <w:proofErr w:type="spellStart"/>
      <w:r w:rsidRPr="00E42EBA">
        <w:rPr>
          <w:rFonts w:ascii="Times New Roman" w:eastAsia="Times New Roman" w:hAnsi="Times New Roman" w:cs="Times New Roman"/>
          <w:sz w:val="24"/>
          <w:szCs w:val="24"/>
          <w:lang w:val="en-GB"/>
        </w:rPr>
        <w:t>persoanei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adulte</w:t>
      </w:r>
      <w:proofErr w:type="spellEnd"/>
      <w:r w:rsidRPr="00E42EBA">
        <w:rPr>
          <w:rFonts w:ascii="Times New Roman" w:eastAsia="Times New Roman" w:hAnsi="Times New Roman" w:cs="Times New Roman"/>
          <w:sz w:val="24"/>
          <w:szCs w:val="24"/>
          <w:lang w:val="en-GB"/>
        </w:rPr>
        <w:t xml:space="preserve"> cu handicap </w:t>
      </w:r>
      <w:proofErr w:type="spellStart"/>
      <w:r w:rsidRPr="00E42EBA">
        <w:rPr>
          <w:rFonts w:ascii="Times New Roman" w:eastAsia="Times New Roman" w:hAnsi="Times New Roman" w:cs="Times New Roman"/>
          <w:sz w:val="24"/>
          <w:szCs w:val="24"/>
          <w:lang w:val="en-GB"/>
        </w:rPr>
        <w:t>grav</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94"/>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să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presteze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persoana</w:t>
      </w:r>
      <w:proofErr w:type="spellEnd"/>
      <w:r w:rsidRPr="00E42EBA">
        <w:rPr>
          <w:rFonts w:ascii="Times New Roman" w:eastAsia="Times New Roman" w:hAnsi="Times New Roman" w:cs="Times New Roman"/>
          <w:sz w:val="24"/>
          <w:szCs w:val="24"/>
          <w:lang w:val="en-GB"/>
        </w:rPr>
        <w:t xml:space="preserve"> cu handicap </w:t>
      </w:r>
      <w:proofErr w:type="spellStart"/>
      <w:r w:rsidRPr="00E42EBA">
        <w:rPr>
          <w:rFonts w:ascii="Times New Roman" w:eastAsia="Times New Roman" w:hAnsi="Times New Roman" w:cs="Times New Roman"/>
          <w:sz w:val="24"/>
          <w:szCs w:val="24"/>
          <w:lang w:val="en-GB"/>
        </w:rPr>
        <w:t>grav</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toate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activităţile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şi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serviciile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prevăzute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contractul</w:t>
      </w:r>
      <w:proofErr w:type="spellEnd"/>
      <w:r w:rsidRPr="00E42EBA">
        <w:rPr>
          <w:rFonts w:ascii="Times New Roman" w:eastAsia="Times New Roman" w:hAnsi="Times New Roman" w:cs="Times New Roman"/>
          <w:sz w:val="24"/>
          <w:szCs w:val="24"/>
          <w:lang w:val="en-GB"/>
        </w:rPr>
        <w:t xml:space="preserve"> individual de </w:t>
      </w:r>
      <w:proofErr w:type="spellStart"/>
      <w:r w:rsidRPr="00E42EBA">
        <w:rPr>
          <w:rFonts w:ascii="Times New Roman" w:eastAsia="Times New Roman" w:hAnsi="Times New Roman" w:cs="Times New Roman"/>
          <w:sz w:val="24"/>
          <w:szCs w:val="24"/>
          <w:lang w:val="en-GB"/>
        </w:rPr>
        <w:t>muncă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fişa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postului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şi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planul</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recuperare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copilul</w:t>
      </w:r>
      <w:proofErr w:type="spellEnd"/>
      <w:r w:rsidRPr="00E42EBA">
        <w:rPr>
          <w:rFonts w:ascii="Times New Roman" w:eastAsia="Times New Roman" w:hAnsi="Times New Roman" w:cs="Times New Roman"/>
          <w:sz w:val="24"/>
          <w:szCs w:val="24"/>
          <w:lang w:val="en-GB"/>
        </w:rPr>
        <w:t xml:space="preserve"> cu handicap </w:t>
      </w:r>
      <w:proofErr w:type="spellStart"/>
      <w:r w:rsidRPr="00E42EBA">
        <w:rPr>
          <w:rFonts w:ascii="Times New Roman" w:eastAsia="Times New Roman" w:hAnsi="Times New Roman" w:cs="Times New Roman"/>
          <w:sz w:val="24"/>
          <w:szCs w:val="24"/>
          <w:lang w:val="en-GB"/>
        </w:rPr>
        <w:t>grav</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respectiv</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planul</w:t>
      </w:r>
      <w:proofErr w:type="spellEnd"/>
      <w:r w:rsidRPr="00E42EBA">
        <w:rPr>
          <w:rFonts w:ascii="Times New Roman" w:eastAsia="Times New Roman" w:hAnsi="Times New Roman" w:cs="Times New Roman"/>
          <w:sz w:val="24"/>
          <w:szCs w:val="24"/>
          <w:lang w:val="en-GB"/>
        </w:rPr>
        <w:t xml:space="preserve"> individual de </w:t>
      </w:r>
      <w:proofErr w:type="spellStart"/>
      <w:r w:rsidRPr="00E42EBA">
        <w:rPr>
          <w:rFonts w:ascii="Times New Roman" w:eastAsia="Times New Roman" w:hAnsi="Times New Roman" w:cs="Times New Roman"/>
          <w:sz w:val="24"/>
          <w:szCs w:val="24"/>
          <w:lang w:val="en-GB"/>
        </w:rPr>
        <w:t>servicii</w:t>
      </w:r>
      <w:proofErr w:type="spellEnd"/>
      <w:r w:rsidRPr="00E42EBA">
        <w:rPr>
          <w:rFonts w:ascii="Times New Roman" w:eastAsia="Times New Roman" w:hAnsi="Times New Roman" w:cs="Times New Roman"/>
          <w:sz w:val="24"/>
          <w:szCs w:val="24"/>
          <w:lang w:val="en-GB"/>
        </w:rPr>
        <w:t xml:space="preserve"> al </w:t>
      </w:r>
      <w:proofErr w:type="spellStart"/>
      <w:r w:rsidRPr="00E42EBA">
        <w:rPr>
          <w:rFonts w:ascii="Times New Roman" w:eastAsia="Times New Roman" w:hAnsi="Times New Roman" w:cs="Times New Roman"/>
          <w:sz w:val="24"/>
          <w:szCs w:val="24"/>
          <w:lang w:val="en-GB"/>
        </w:rPr>
        <w:t>persoanei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adulte</w:t>
      </w:r>
      <w:proofErr w:type="spellEnd"/>
      <w:r w:rsidRPr="00E42EBA">
        <w:rPr>
          <w:rFonts w:ascii="Times New Roman" w:eastAsia="Times New Roman" w:hAnsi="Times New Roman" w:cs="Times New Roman"/>
          <w:sz w:val="24"/>
          <w:szCs w:val="24"/>
          <w:lang w:val="en-GB"/>
        </w:rPr>
        <w:t xml:space="preserve"> cu handicap </w:t>
      </w:r>
      <w:proofErr w:type="spellStart"/>
      <w:r w:rsidRPr="00E42EBA">
        <w:rPr>
          <w:rFonts w:ascii="Times New Roman" w:eastAsia="Times New Roman" w:hAnsi="Times New Roman" w:cs="Times New Roman"/>
          <w:sz w:val="24"/>
          <w:szCs w:val="24"/>
          <w:lang w:val="en-GB"/>
        </w:rPr>
        <w:t>grav</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94"/>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lastRenderedPageBreak/>
        <w:t>să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trateze</w:t>
      </w:r>
      <w:proofErr w:type="spellEnd"/>
      <w:r w:rsidRPr="00E42EBA">
        <w:rPr>
          <w:rFonts w:ascii="Times New Roman" w:eastAsia="Times New Roman" w:hAnsi="Times New Roman" w:cs="Times New Roman"/>
          <w:sz w:val="24"/>
          <w:szCs w:val="24"/>
          <w:lang w:val="en-GB"/>
        </w:rPr>
        <w:t xml:space="preserve"> cu respect, </w:t>
      </w:r>
      <w:proofErr w:type="spellStart"/>
      <w:r w:rsidRPr="00E42EBA">
        <w:rPr>
          <w:rFonts w:ascii="Times New Roman" w:eastAsia="Times New Roman" w:hAnsi="Times New Roman" w:cs="Times New Roman"/>
          <w:sz w:val="24"/>
          <w:szCs w:val="24"/>
          <w:lang w:val="en-GB"/>
        </w:rPr>
        <w:t>bună-credinţă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şi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înţelegere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persoana</w:t>
      </w:r>
      <w:proofErr w:type="spellEnd"/>
      <w:r w:rsidRPr="00E42EBA">
        <w:rPr>
          <w:rFonts w:ascii="Times New Roman" w:eastAsia="Times New Roman" w:hAnsi="Times New Roman" w:cs="Times New Roman"/>
          <w:sz w:val="24"/>
          <w:szCs w:val="24"/>
          <w:lang w:val="en-GB"/>
        </w:rPr>
        <w:t xml:space="preserve"> cu handicap </w:t>
      </w:r>
      <w:proofErr w:type="spellStart"/>
      <w:r w:rsidRPr="00E42EBA">
        <w:rPr>
          <w:rFonts w:ascii="Times New Roman" w:eastAsia="Times New Roman" w:hAnsi="Times New Roman" w:cs="Times New Roman"/>
          <w:sz w:val="24"/>
          <w:szCs w:val="24"/>
          <w:lang w:val="en-GB"/>
        </w:rPr>
        <w:t>grav</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şi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să</w:t>
      </w:r>
      <w:proofErr w:type="spellEnd"/>
      <w:r w:rsidRPr="00E42EBA">
        <w:rPr>
          <w:rFonts w:ascii="Times New Roman" w:eastAsia="Times New Roman" w:hAnsi="Times New Roman" w:cs="Times New Roman"/>
          <w:sz w:val="24"/>
          <w:szCs w:val="24"/>
          <w:lang w:val="en-GB"/>
        </w:rPr>
        <w:t xml:space="preserve"> nu </w:t>
      </w:r>
      <w:proofErr w:type="spellStart"/>
      <w:r w:rsidRPr="00E42EBA">
        <w:rPr>
          <w:rFonts w:ascii="Times New Roman" w:eastAsia="Times New Roman" w:hAnsi="Times New Roman" w:cs="Times New Roman"/>
          <w:sz w:val="24"/>
          <w:szCs w:val="24"/>
          <w:lang w:val="en-GB"/>
        </w:rPr>
        <w:t>abuzeze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fizic</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psihic</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sau</w:t>
      </w:r>
      <w:proofErr w:type="spellEnd"/>
      <w:r w:rsidRPr="00E42EBA">
        <w:rPr>
          <w:rFonts w:ascii="Times New Roman" w:eastAsia="Times New Roman" w:hAnsi="Times New Roman" w:cs="Times New Roman"/>
          <w:sz w:val="24"/>
          <w:szCs w:val="24"/>
          <w:lang w:val="en-GB"/>
        </w:rPr>
        <w:t xml:space="preserve"> moral de </w:t>
      </w:r>
      <w:proofErr w:type="spellStart"/>
      <w:r w:rsidRPr="00E42EBA">
        <w:rPr>
          <w:rFonts w:ascii="Times New Roman" w:eastAsia="Times New Roman" w:hAnsi="Times New Roman" w:cs="Times New Roman"/>
          <w:sz w:val="24"/>
          <w:szCs w:val="24"/>
          <w:lang w:val="en-GB"/>
        </w:rPr>
        <w:t>starea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acesteia</w:t>
      </w:r>
      <w:proofErr w:type="spellEnd"/>
      <w:r w:rsidRPr="00E42EBA">
        <w:rPr>
          <w:rFonts w:ascii="Times New Roman" w:eastAsia="Times New Roman" w:hAnsi="Times New Roman" w:cs="Times New Roman"/>
          <w:color w:val="000000"/>
          <w:sz w:val="24"/>
          <w:szCs w:val="24"/>
          <w:lang w:val="en-GB"/>
        </w:rPr>
        <w:t xml:space="preserve"> </w:t>
      </w:r>
      <w:proofErr w:type="spellStart"/>
      <w:r w:rsidRPr="00E42EBA">
        <w:rPr>
          <w:rFonts w:ascii="Times New Roman" w:eastAsia="Times New Roman" w:hAnsi="Times New Roman" w:cs="Times New Roman"/>
          <w:color w:val="000000"/>
          <w:sz w:val="24"/>
          <w:szCs w:val="24"/>
          <w:lang w:val="en-GB"/>
        </w:rPr>
        <w:t>îndeplinește</w:t>
      </w:r>
      <w:proofErr w:type="spellEnd"/>
      <w:r w:rsidRPr="00E42EBA">
        <w:rPr>
          <w:rFonts w:ascii="Times New Roman" w:eastAsia="Times New Roman" w:hAnsi="Times New Roman" w:cs="Times New Roman"/>
          <w:color w:val="000000"/>
          <w:sz w:val="24"/>
          <w:szCs w:val="24"/>
          <w:lang w:val="en-GB"/>
        </w:rPr>
        <w:t xml:space="preserve"> </w:t>
      </w:r>
      <w:proofErr w:type="spellStart"/>
      <w:r w:rsidRPr="00E42EBA">
        <w:rPr>
          <w:rFonts w:ascii="Times New Roman" w:eastAsia="Times New Roman" w:hAnsi="Times New Roman" w:cs="Times New Roman"/>
          <w:color w:val="000000"/>
          <w:sz w:val="24"/>
          <w:szCs w:val="24"/>
          <w:lang w:val="en-GB"/>
        </w:rPr>
        <w:t>orice</w:t>
      </w:r>
      <w:proofErr w:type="spellEnd"/>
      <w:r w:rsidRPr="00E42EBA">
        <w:rPr>
          <w:rFonts w:ascii="Times New Roman" w:eastAsia="Times New Roman" w:hAnsi="Times New Roman" w:cs="Times New Roman"/>
          <w:color w:val="000000"/>
          <w:sz w:val="24"/>
          <w:szCs w:val="24"/>
          <w:lang w:val="en-GB"/>
        </w:rPr>
        <w:t xml:space="preserve"> </w:t>
      </w:r>
      <w:proofErr w:type="spellStart"/>
      <w:r w:rsidRPr="00E42EBA">
        <w:rPr>
          <w:rFonts w:ascii="Times New Roman" w:eastAsia="Times New Roman" w:hAnsi="Times New Roman" w:cs="Times New Roman"/>
          <w:color w:val="000000"/>
          <w:sz w:val="24"/>
          <w:szCs w:val="24"/>
          <w:lang w:val="en-GB"/>
        </w:rPr>
        <w:t>alte</w:t>
      </w:r>
      <w:proofErr w:type="spellEnd"/>
      <w:r w:rsidRPr="00E42EBA">
        <w:rPr>
          <w:rFonts w:ascii="Times New Roman" w:eastAsia="Times New Roman" w:hAnsi="Times New Roman" w:cs="Times New Roman"/>
          <w:color w:val="000000"/>
          <w:sz w:val="24"/>
          <w:szCs w:val="24"/>
          <w:lang w:val="en-GB"/>
        </w:rPr>
        <w:t xml:space="preserve"> </w:t>
      </w:r>
      <w:proofErr w:type="spellStart"/>
      <w:r w:rsidRPr="00E42EBA">
        <w:rPr>
          <w:rFonts w:ascii="Times New Roman" w:eastAsia="Times New Roman" w:hAnsi="Times New Roman" w:cs="Times New Roman"/>
          <w:color w:val="000000"/>
          <w:sz w:val="24"/>
          <w:szCs w:val="24"/>
          <w:lang w:val="en-GB"/>
        </w:rPr>
        <w:t>atribuții</w:t>
      </w:r>
      <w:proofErr w:type="spellEnd"/>
      <w:r w:rsidRPr="00E42EBA">
        <w:rPr>
          <w:rFonts w:ascii="Times New Roman" w:eastAsia="Times New Roman" w:hAnsi="Times New Roman" w:cs="Times New Roman"/>
          <w:color w:val="000000"/>
          <w:sz w:val="24"/>
          <w:szCs w:val="24"/>
          <w:lang w:val="en-GB"/>
        </w:rPr>
        <w:t xml:space="preserve"> </w:t>
      </w:r>
      <w:proofErr w:type="spellStart"/>
      <w:r w:rsidRPr="00E42EBA">
        <w:rPr>
          <w:rFonts w:ascii="Times New Roman" w:eastAsia="Times New Roman" w:hAnsi="Times New Roman" w:cs="Times New Roman"/>
          <w:color w:val="000000"/>
          <w:sz w:val="24"/>
          <w:szCs w:val="24"/>
          <w:lang w:val="en-GB"/>
        </w:rPr>
        <w:t>pevăzute</w:t>
      </w:r>
      <w:proofErr w:type="spellEnd"/>
      <w:r w:rsidRPr="00E42EBA">
        <w:rPr>
          <w:rFonts w:ascii="Times New Roman" w:eastAsia="Times New Roman" w:hAnsi="Times New Roman" w:cs="Times New Roman"/>
          <w:color w:val="000000"/>
          <w:sz w:val="24"/>
          <w:szCs w:val="24"/>
          <w:lang w:val="en-GB"/>
        </w:rPr>
        <w:t xml:space="preserve"> de </w:t>
      </w:r>
      <w:proofErr w:type="spellStart"/>
      <w:r w:rsidRPr="00E42EBA">
        <w:rPr>
          <w:rFonts w:ascii="Times New Roman" w:eastAsia="Times New Roman" w:hAnsi="Times New Roman" w:cs="Times New Roman"/>
          <w:color w:val="000000"/>
          <w:sz w:val="24"/>
          <w:szCs w:val="24"/>
          <w:lang w:val="en-GB"/>
        </w:rPr>
        <w:t>reglementările</w:t>
      </w:r>
      <w:proofErr w:type="spellEnd"/>
      <w:r w:rsidRPr="00E42EBA">
        <w:rPr>
          <w:rFonts w:ascii="Times New Roman" w:eastAsia="Times New Roman" w:hAnsi="Times New Roman" w:cs="Times New Roman"/>
          <w:color w:val="000000"/>
          <w:sz w:val="24"/>
          <w:szCs w:val="24"/>
          <w:lang w:val="en-GB"/>
        </w:rPr>
        <w:t xml:space="preserve"> </w:t>
      </w:r>
      <w:proofErr w:type="spellStart"/>
      <w:r w:rsidRPr="00E42EBA">
        <w:rPr>
          <w:rFonts w:ascii="Times New Roman" w:eastAsia="Times New Roman" w:hAnsi="Times New Roman" w:cs="Times New Roman"/>
          <w:color w:val="000000"/>
          <w:sz w:val="24"/>
          <w:szCs w:val="24"/>
          <w:lang w:val="en-GB"/>
        </w:rPr>
        <w:t>legale</w:t>
      </w:r>
      <w:proofErr w:type="spellEnd"/>
      <w:r w:rsidRPr="00E42EBA">
        <w:rPr>
          <w:rFonts w:ascii="Times New Roman" w:eastAsia="Times New Roman" w:hAnsi="Times New Roman" w:cs="Times New Roman"/>
          <w:color w:val="000000"/>
          <w:sz w:val="24"/>
          <w:szCs w:val="24"/>
          <w:lang w:val="en-GB"/>
        </w:rPr>
        <w:t xml:space="preserve"> </w:t>
      </w:r>
      <w:proofErr w:type="spellStart"/>
      <w:r w:rsidRPr="00E42EBA">
        <w:rPr>
          <w:rFonts w:ascii="Times New Roman" w:eastAsia="Times New Roman" w:hAnsi="Times New Roman" w:cs="Times New Roman"/>
          <w:color w:val="000000"/>
          <w:sz w:val="24"/>
          <w:szCs w:val="24"/>
          <w:lang w:val="en-GB"/>
        </w:rPr>
        <w:t>în</w:t>
      </w:r>
      <w:proofErr w:type="spellEnd"/>
      <w:r w:rsidRPr="00E42EBA">
        <w:rPr>
          <w:rFonts w:ascii="Times New Roman" w:eastAsia="Times New Roman" w:hAnsi="Times New Roman" w:cs="Times New Roman"/>
          <w:color w:val="000000"/>
          <w:sz w:val="24"/>
          <w:szCs w:val="24"/>
          <w:lang w:val="en-GB"/>
        </w:rPr>
        <w:t xml:space="preserve"> </w:t>
      </w:r>
      <w:proofErr w:type="spellStart"/>
      <w:r w:rsidRPr="00E42EBA">
        <w:rPr>
          <w:rFonts w:ascii="Times New Roman" w:eastAsia="Times New Roman" w:hAnsi="Times New Roman" w:cs="Times New Roman"/>
          <w:color w:val="000000"/>
          <w:sz w:val="24"/>
          <w:szCs w:val="24"/>
          <w:lang w:val="en-GB"/>
        </w:rPr>
        <w:t>vigoare</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94"/>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să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comunice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Compartimentului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servicii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sociale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termen</w:t>
      </w:r>
      <w:proofErr w:type="spellEnd"/>
      <w:r w:rsidRPr="00E42EBA">
        <w:rPr>
          <w:rFonts w:ascii="Times New Roman" w:eastAsia="Times New Roman" w:hAnsi="Times New Roman" w:cs="Times New Roman"/>
          <w:sz w:val="24"/>
          <w:szCs w:val="24"/>
          <w:lang w:val="en-GB"/>
        </w:rPr>
        <w:t xml:space="preserve"> de 48 de ore de la </w:t>
      </w:r>
      <w:proofErr w:type="spellStart"/>
      <w:r w:rsidRPr="00E42EBA">
        <w:rPr>
          <w:rFonts w:ascii="Times New Roman" w:eastAsia="Times New Roman" w:hAnsi="Times New Roman" w:cs="Times New Roman"/>
          <w:sz w:val="24"/>
          <w:szCs w:val="24"/>
          <w:lang w:val="en-GB"/>
        </w:rPr>
        <w:t>luarea</w:t>
      </w:r>
      <w:proofErr w:type="spellEnd"/>
      <w:r w:rsidRPr="00E42EBA">
        <w:rPr>
          <w:rFonts w:ascii="Times New Roman" w:eastAsia="Times New Roman" w:hAnsi="Times New Roman" w:cs="Times New Roman"/>
          <w:sz w:val="24"/>
          <w:szCs w:val="24"/>
          <w:lang w:val="en-GB"/>
        </w:rPr>
        <w:t xml:space="preserve"> la </w:t>
      </w:r>
      <w:proofErr w:type="spellStart"/>
      <w:r w:rsidRPr="00E42EBA">
        <w:rPr>
          <w:rFonts w:ascii="Times New Roman" w:eastAsia="Times New Roman" w:hAnsi="Times New Roman" w:cs="Times New Roman"/>
          <w:sz w:val="24"/>
          <w:szCs w:val="24"/>
          <w:lang w:val="en-GB"/>
        </w:rPr>
        <w:t>cunoştinţă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orice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modificare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survenită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starea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fizică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psihică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sau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socială</w:t>
      </w:r>
      <w:proofErr w:type="spellEnd"/>
      <w:r w:rsidRPr="00E42EBA">
        <w:rPr>
          <w:rFonts w:ascii="Times New Roman" w:eastAsia="Times New Roman" w:hAnsi="Times New Roman" w:cs="Times New Roman"/>
          <w:sz w:val="24"/>
          <w:szCs w:val="24"/>
          <w:lang w:val="en-GB"/>
        </w:rPr>
        <w:t xml:space="preserve"> a </w:t>
      </w:r>
      <w:proofErr w:type="spellStart"/>
      <w:r w:rsidRPr="00E42EBA">
        <w:rPr>
          <w:rFonts w:ascii="Times New Roman" w:eastAsia="Times New Roman" w:hAnsi="Times New Roman" w:cs="Times New Roman"/>
          <w:sz w:val="24"/>
          <w:szCs w:val="24"/>
          <w:lang w:val="en-GB"/>
        </w:rPr>
        <w:t>persoanei</w:t>
      </w:r>
      <w:proofErr w:type="spellEnd"/>
      <w:r w:rsidRPr="00E42EBA">
        <w:rPr>
          <w:rFonts w:ascii="Times New Roman" w:eastAsia="Times New Roman" w:hAnsi="Times New Roman" w:cs="Times New Roman"/>
          <w:sz w:val="24"/>
          <w:szCs w:val="24"/>
          <w:lang w:val="en-GB"/>
        </w:rPr>
        <w:t xml:space="preserve"> cu handicap </w:t>
      </w:r>
      <w:proofErr w:type="spellStart"/>
      <w:r w:rsidRPr="00E42EBA">
        <w:rPr>
          <w:rFonts w:ascii="Times New Roman" w:eastAsia="Times New Roman" w:hAnsi="Times New Roman" w:cs="Times New Roman"/>
          <w:sz w:val="24"/>
          <w:szCs w:val="24"/>
          <w:lang w:val="en-GB"/>
        </w:rPr>
        <w:t>grav</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şi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alte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situaţii</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natură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modifice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acordarea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drepturilor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prevăzute</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lege</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94"/>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să</w:t>
      </w:r>
      <w:proofErr w:type="spellEnd"/>
      <w:r w:rsidRPr="00E42EBA">
        <w:rPr>
          <w:rFonts w:ascii="Times New Roman" w:eastAsia="Times New Roman" w:hAnsi="Times New Roman" w:cs="Times New Roman"/>
          <w:sz w:val="24"/>
          <w:szCs w:val="24"/>
          <w:lang w:val="en-GB"/>
        </w:rPr>
        <w:t xml:space="preserve"> se </w:t>
      </w:r>
      <w:proofErr w:type="spellStart"/>
      <w:r w:rsidRPr="00E42EBA">
        <w:rPr>
          <w:rFonts w:ascii="Times New Roman" w:eastAsia="Times New Roman" w:hAnsi="Times New Roman" w:cs="Times New Roman"/>
          <w:sz w:val="24"/>
          <w:szCs w:val="24"/>
          <w:lang w:val="en-GB"/>
        </w:rPr>
        <w:t>prezinte</w:t>
      </w:r>
      <w:proofErr w:type="spellEnd"/>
      <w:r w:rsidRPr="00E42EBA">
        <w:rPr>
          <w:rFonts w:ascii="Times New Roman" w:eastAsia="Times New Roman" w:hAnsi="Times New Roman" w:cs="Times New Roman"/>
          <w:sz w:val="24"/>
          <w:szCs w:val="24"/>
          <w:lang w:val="en-GB"/>
        </w:rPr>
        <w:t xml:space="preserve"> la </w:t>
      </w:r>
      <w:proofErr w:type="spellStart"/>
      <w:r w:rsidRPr="00E42EBA">
        <w:rPr>
          <w:rFonts w:ascii="Times New Roman" w:eastAsia="Times New Roman" w:hAnsi="Times New Roman" w:cs="Times New Roman"/>
          <w:sz w:val="24"/>
          <w:szCs w:val="24"/>
          <w:lang w:val="en-GB"/>
        </w:rPr>
        <w:t>Compartimentul</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servicii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sociale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ultima </w:t>
      </w:r>
      <w:proofErr w:type="spellStart"/>
      <w:r w:rsidRPr="00E42EBA">
        <w:rPr>
          <w:rFonts w:ascii="Times New Roman" w:eastAsia="Times New Roman" w:hAnsi="Times New Roman" w:cs="Times New Roman"/>
          <w:sz w:val="24"/>
          <w:szCs w:val="24"/>
          <w:lang w:val="en-GB"/>
        </w:rPr>
        <w:t>zi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lucratoare</w:t>
      </w:r>
      <w:proofErr w:type="spellEnd"/>
      <w:r w:rsidRPr="00E42EBA">
        <w:rPr>
          <w:rFonts w:ascii="Times New Roman" w:eastAsia="Times New Roman" w:hAnsi="Times New Roman" w:cs="Times New Roman"/>
          <w:sz w:val="24"/>
          <w:szCs w:val="24"/>
          <w:lang w:val="en-GB"/>
        </w:rPr>
        <w:t xml:space="preserve"> a </w:t>
      </w:r>
      <w:proofErr w:type="spellStart"/>
      <w:r w:rsidRPr="00E42EBA">
        <w:rPr>
          <w:rFonts w:ascii="Times New Roman" w:eastAsia="Times New Roman" w:hAnsi="Times New Roman" w:cs="Times New Roman"/>
          <w:sz w:val="24"/>
          <w:szCs w:val="24"/>
          <w:lang w:val="en-GB"/>
        </w:rPr>
        <w:t>lunii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gramStart"/>
      <w:r w:rsidRPr="00E42EBA">
        <w:rPr>
          <w:rFonts w:ascii="Times New Roman" w:eastAsia="Times New Roman" w:hAnsi="Times New Roman" w:cs="Times New Roman"/>
          <w:sz w:val="24"/>
          <w:szCs w:val="24"/>
          <w:lang w:val="en-GB"/>
        </w:rPr>
        <w:t>a</w:t>
      </w:r>
      <w:proofErr w:type="gram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informa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despre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activitatea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desfășurată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luna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curentă</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94"/>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să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întocmească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depună</w:t>
      </w:r>
      <w:proofErr w:type="spellEnd"/>
      <w:r w:rsidRPr="00E42EBA">
        <w:rPr>
          <w:rFonts w:ascii="Times New Roman" w:eastAsia="Times New Roman" w:hAnsi="Times New Roman" w:cs="Times New Roman"/>
          <w:sz w:val="24"/>
          <w:szCs w:val="24"/>
          <w:lang w:val="en-GB"/>
        </w:rPr>
        <w:t xml:space="preserve"> la </w:t>
      </w:r>
      <w:proofErr w:type="spellStart"/>
      <w:r w:rsidRPr="00E42EBA">
        <w:rPr>
          <w:rFonts w:ascii="Times New Roman" w:eastAsia="Times New Roman" w:hAnsi="Times New Roman" w:cs="Times New Roman"/>
          <w:sz w:val="24"/>
          <w:szCs w:val="24"/>
          <w:lang w:val="en-GB"/>
        </w:rPr>
        <w:t>Compartimentul</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servicii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sociale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rapoartele</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activitate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semestriale</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94"/>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color w:val="000000"/>
          <w:sz w:val="24"/>
          <w:szCs w:val="24"/>
          <w:lang w:val="en-GB"/>
        </w:rPr>
        <w:t>să</w:t>
      </w:r>
      <w:proofErr w:type="spellEnd"/>
      <w:r w:rsidRPr="00E42EBA">
        <w:rPr>
          <w:rFonts w:ascii="Times New Roman" w:eastAsia="Times New Roman" w:hAnsi="Times New Roman" w:cs="Times New Roman"/>
          <w:color w:val="000000"/>
          <w:sz w:val="24"/>
          <w:szCs w:val="24"/>
          <w:lang w:val="en-GB"/>
        </w:rPr>
        <w:t xml:space="preserve"> </w:t>
      </w:r>
      <w:proofErr w:type="spellStart"/>
      <w:r w:rsidRPr="00E42EBA">
        <w:rPr>
          <w:rFonts w:ascii="Times New Roman" w:eastAsia="Times New Roman" w:hAnsi="Times New Roman" w:cs="Times New Roman"/>
          <w:color w:val="000000"/>
          <w:sz w:val="24"/>
          <w:szCs w:val="24"/>
          <w:lang w:val="en-GB"/>
        </w:rPr>
        <w:t>îndeplinească</w:t>
      </w:r>
      <w:proofErr w:type="spellEnd"/>
      <w:r w:rsidRPr="00E42EBA">
        <w:rPr>
          <w:rFonts w:ascii="Times New Roman" w:eastAsia="Times New Roman" w:hAnsi="Times New Roman" w:cs="Times New Roman"/>
          <w:color w:val="000000"/>
          <w:sz w:val="24"/>
          <w:szCs w:val="24"/>
          <w:lang w:val="en-GB"/>
        </w:rPr>
        <w:t xml:space="preserve"> </w:t>
      </w:r>
      <w:proofErr w:type="spellStart"/>
      <w:r w:rsidRPr="00E42EBA">
        <w:rPr>
          <w:rFonts w:ascii="Times New Roman" w:eastAsia="Times New Roman" w:hAnsi="Times New Roman" w:cs="Times New Roman"/>
          <w:color w:val="000000"/>
          <w:sz w:val="24"/>
          <w:szCs w:val="24"/>
          <w:lang w:val="en-GB"/>
        </w:rPr>
        <w:t>orice</w:t>
      </w:r>
      <w:proofErr w:type="spellEnd"/>
      <w:r w:rsidRPr="00E42EBA">
        <w:rPr>
          <w:rFonts w:ascii="Times New Roman" w:eastAsia="Times New Roman" w:hAnsi="Times New Roman" w:cs="Times New Roman"/>
          <w:color w:val="000000"/>
          <w:sz w:val="24"/>
          <w:szCs w:val="24"/>
          <w:lang w:val="en-GB"/>
        </w:rPr>
        <w:t xml:space="preserve"> </w:t>
      </w:r>
      <w:proofErr w:type="spellStart"/>
      <w:r w:rsidRPr="00E42EBA">
        <w:rPr>
          <w:rFonts w:ascii="Times New Roman" w:eastAsia="Times New Roman" w:hAnsi="Times New Roman" w:cs="Times New Roman"/>
          <w:color w:val="000000"/>
          <w:sz w:val="24"/>
          <w:szCs w:val="24"/>
          <w:lang w:val="en-GB"/>
        </w:rPr>
        <w:t>alte</w:t>
      </w:r>
      <w:proofErr w:type="spellEnd"/>
      <w:r w:rsidRPr="00E42EBA">
        <w:rPr>
          <w:rFonts w:ascii="Times New Roman" w:eastAsia="Times New Roman" w:hAnsi="Times New Roman" w:cs="Times New Roman"/>
          <w:color w:val="000000"/>
          <w:sz w:val="24"/>
          <w:szCs w:val="24"/>
          <w:lang w:val="en-GB"/>
        </w:rPr>
        <w:t xml:space="preserve"> </w:t>
      </w:r>
      <w:proofErr w:type="spellStart"/>
      <w:r w:rsidRPr="00E42EBA">
        <w:rPr>
          <w:rFonts w:ascii="Times New Roman" w:eastAsia="Times New Roman" w:hAnsi="Times New Roman" w:cs="Times New Roman"/>
          <w:color w:val="000000"/>
          <w:sz w:val="24"/>
          <w:szCs w:val="24"/>
          <w:lang w:val="en-GB"/>
        </w:rPr>
        <w:t>atribuții</w:t>
      </w:r>
      <w:proofErr w:type="spellEnd"/>
      <w:r w:rsidRPr="00E42EBA">
        <w:rPr>
          <w:rFonts w:ascii="Times New Roman" w:eastAsia="Times New Roman" w:hAnsi="Times New Roman" w:cs="Times New Roman"/>
          <w:color w:val="000000"/>
          <w:sz w:val="24"/>
          <w:szCs w:val="24"/>
          <w:lang w:val="en-GB"/>
        </w:rPr>
        <w:t xml:space="preserve"> </w:t>
      </w:r>
      <w:proofErr w:type="spellStart"/>
      <w:r w:rsidRPr="00E42EBA">
        <w:rPr>
          <w:rFonts w:ascii="Times New Roman" w:eastAsia="Times New Roman" w:hAnsi="Times New Roman" w:cs="Times New Roman"/>
          <w:color w:val="000000"/>
          <w:sz w:val="24"/>
          <w:szCs w:val="24"/>
          <w:lang w:val="en-GB"/>
        </w:rPr>
        <w:t>pevăzute</w:t>
      </w:r>
      <w:proofErr w:type="spellEnd"/>
      <w:r w:rsidRPr="00E42EBA">
        <w:rPr>
          <w:rFonts w:ascii="Times New Roman" w:eastAsia="Times New Roman" w:hAnsi="Times New Roman" w:cs="Times New Roman"/>
          <w:color w:val="000000"/>
          <w:sz w:val="24"/>
          <w:szCs w:val="24"/>
          <w:lang w:val="en-GB"/>
        </w:rPr>
        <w:t xml:space="preserve"> de </w:t>
      </w:r>
      <w:proofErr w:type="spellStart"/>
      <w:r w:rsidRPr="00E42EBA">
        <w:rPr>
          <w:rFonts w:ascii="Times New Roman" w:eastAsia="Times New Roman" w:hAnsi="Times New Roman" w:cs="Times New Roman"/>
          <w:color w:val="000000"/>
          <w:sz w:val="24"/>
          <w:szCs w:val="24"/>
          <w:lang w:val="en-GB"/>
        </w:rPr>
        <w:t>reglementările</w:t>
      </w:r>
      <w:proofErr w:type="spellEnd"/>
      <w:r w:rsidRPr="00E42EBA">
        <w:rPr>
          <w:rFonts w:ascii="Times New Roman" w:eastAsia="Times New Roman" w:hAnsi="Times New Roman" w:cs="Times New Roman"/>
          <w:color w:val="000000"/>
          <w:sz w:val="24"/>
          <w:szCs w:val="24"/>
          <w:lang w:val="en-GB"/>
        </w:rPr>
        <w:t xml:space="preserve"> </w:t>
      </w:r>
      <w:proofErr w:type="spellStart"/>
      <w:r w:rsidRPr="00E42EBA">
        <w:rPr>
          <w:rFonts w:ascii="Times New Roman" w:eastAsia="Times New Roman" w:hAnsi="Times New Roman" w:cs="Times New Roman"/>
          <w:color w:val="000000"/>
          <w:sz w:val="24"/>
          <w:szCs w:val="24"/>
          <w:lang w:val="en-GB"/>
        </w:rPr>
        <w:t>legale</w:t>
      </w:r>
      <w:proofErr w:type="spellEnd"/>
      <w:r w:rsidRPr="00E42EBA">
        <w:rPr>
          <w:rFonts w:ascii="Times New Roman" w:eastAsia="Times New Roman" w:hAnsi="Times New Roman" w:cs="Times New Roman"/>
          <w:color w:val="000000"/>
          <w:sz w:val="24"/>
          <w:szCs w:val="24"/>
          <w:lang w:val="en-GB"/>
        </w:rPr>
        <w:t xml:space="preserve"> </w:t>
      </w:r>
      <w:proofErr w:type="spellStart"/>
      <w:r w:rsidRPr="00E42EBA">
        <w:rPr>
          <w:rFonts w:ascii="Times New Roman" w:eastAsia="Times New Roman" w:hAnsi="Times New Roman" w:cs="Times New Roman"/>
          <w:color w:val="000000"/>
          <w:sz w:val="24"/>
          <w:szCs w:val="24"/>
          <w:lang w:val="en-GB"/>
        </w:rPr>
        <w:t>în</w:t>
      </w:r>
      <w:proofErr w:type="spellEnd"/>
      <w:r w:rsidRPr="00E42EBA">
        <w:rPr>
          <w:rFonts w:ascii="Times New Roman" w:eastAsia="Times New Roman" w:hAnsi="Times New Roman" w:cs="Times New Roman"/>
          <w:color w:val="000000"/>
          <w:sz w:val="24"/>
          <w:szCs w:val="24"/>
          <w:lang w:val="en-GB"/>
        </w:rPr>
        <w:t xml:space="preserve"> </w:t>
      </w:r>
      <w:proofErr w:type="spellStart"/>
      <w:r w:rsidRPr="00E42EBA">
        <w:rPr>
          <w:rFonts w:ascii="Times New Roman" w:eastAsia="Times New Roman" w:hAnsi="Times New Roman" w:cs="Times New Roman"/>
          <w:color w:val="000000"/>
          <w:sz w:val="24"/>
          <w:szCs w:val="24"/>
          <w:lang w:val="en-GB"/>
        </w:rPr>
        <w:t>vigoare</w:t>
      </w:r>
      <w:proofErr w:type="spellEnd"/>
      <w:r w:rsidRPr="00E42EBA">
        <w:rPr>
          <w:rFonts w:ascii="Times New Roman" w:eastAsia="Times New Roman" w:hAnsi="Times New Roman" w:cs="Times New Roman"/>
          <w:color w:val="000000"/>
          <w:sz w:val="24"/>
          <w:szCs w:val="24"/>
          <w:lang w:val="en-GB"/>
        </w:rPr>
        <w:t>.</w:t>
      </w:r>
      <w:bookmarkEnd w:id="8"/>
    </w:p>
    <w:p w:rsidR="00E42EBA" w:rsidRPr="00E42EBA" w:rsidRDefault="00E42EBA" w:rsidP="00E42EBA">
      <w:pPr>
        <w:spacing w:after="0" w:line="240" w:lineRule="auto"/>
        <w:jc w:val="both"/>
        <w:rPr>
          <w:rFonts w:ascii="Times New Roman" w:eastAsia="Times New Roman" w:hAnsi="Times New Roman" w:cs="Times New Roman"/>
          <w:sz w:val="24"/>
          <w:szCs w:val="24"/>
          <w:lang w:val="en-GB"/>
        </w:rPr>
      </w:pPr>
    </w:p>
    <w:p w:rsidR="00E42EBA" w:rsidRPr="00E42EBA" w:rsidRDefault="00E42EBA" w:rsidP="00E42EBA">
      <w:pPr>
        <w:spacing w:after="0" w:line="240" w:lineRule="auto"/>
        <w:jc w:val="both"/>
        <w:rPr>
          <w:rFonts w:ascii="Times New Roman" w:eastAsia="Calibri" w:hAnsi="Times New Roman" w:cs="Times New Roman"/>
          <w:b/>
          <w:sz w:val="24"/>
          <w:szCs w:val="24"/>
          <w:lang w:val="en-GB"/>
        </w:rPr>
      </w:pPr>
      <w:r w:rsidRPr="00E42EBA">
        <w:rPr>
          <w:rFonts w:ascii="Times New Roman" w:eastAsia="Calibri" w:hAnsi="Times New Roman" w:cs="Times New Roman"/>
          <w:b/>
          <w:sz w:val="24"/>
          <w:szCs w:val="24"/>
          <w:lang w:val="en-GB"/>
        </w:rPr>
        <w:t>Art.8</w:t>
      </w:r>
      <w:r w:rsidR="00D02902">
        <w:rPr>
          <w:rFonts w:ascii="Times New Roman" w:eastAsia="Calibri" w:hAnsi="Times New Roman" w:cs="Times New Roman"/>
          <w:b/>
          <w:sz w:val="24"/>
          <w:szCs w:val="24"/>
          <w:lang w:val="en-GB"/>
        </w:rPr>
        <w:t>7</w:t>
      </w:r>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Compartiment</w:t>
      </w:r>
      <w:proofErr w:type="spellEnd"/>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beneficii</w:t>
      </w:r>
      <w:proofErr w:type="spellEnd"/>
      <w:r w:rsidRPr="00E42EBA">
        <w:rPr>
          <w:rFonts w:ascii="Times New Roman" w:eastAsia="Calibri" w:hAnsi="Times New Roman" w:cs="Times New Roman"/>
          <w:b/>
          <w:sz w:val="24"/>
          <w:szCs w:val="24"/>
          <w:lang w:val="en-GB"/>
        </w:rPr>
        <w:t xml:space="preserve"> de </w:t>
      </w:r>
      <w:proofErr w:type="spellStart"/>
      <w:r w:rsidRPr="00E42EBA">
        <w:rPr>
          <w:rFonts w:ascii="Times New Roman" w:eastAsia="Calibri" w:hAnsi="Times New Roman" w:cs="Times New Roman"/>
          <w:b/>
          <w:sz w:val="24"/>
          <w:szCs w:val="24"/>
          <w:lang w:val="en-GB"/>
        </w:rPr>
        <w:t>asistență</w:t>
      </w:r>
      <w:proofErr w:type="spellEnd"/>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socială</w:t>
      </w:r>
      <w:proofErr w:type="spellEnd"/>
      <w:r w:rsidRPr="00E42EBA">
        <w:rPr>
          <w:rFonts w:ascii="Times New Roman" w:eastAsia="Calibri" w:hAnsi="Times New Roman" w:cs="Times New Roman"/>
          <w:b/>
          <w:sz w:val="24"/>
          <w:szCs w:val="24"/>
          <w:lang w:val="en-GB"/>
        </w:rPr>
        <w:t xml:space="preserve"> - </w:t>
      </w:r>
      <w:proofErr w:type="spellStart"/>
      <w:r w:rsidRPr="00E42EBA">
        <w:rPr>
          <w:rFonts w:ascii="Times New Roman" w:eastAsia="Calibri" w:hAnsi="Times New Roman" w:cs="Times New Roman"/>
          <w:b/>
          <w:sz w:val="24"/>
          <w:szCs w:val="24"/>
          <w:lang w:val="en-GB"/>
        </w:rPr>
        <w:t>Atribuții</w:t>
      </w:r>
      <w:proofErr w:type="spellEnd"/>
    </w:p>
    <w:p w:rsidR="00E42EBA" w:rsidRPr="00E42EBA" w:rsidRDefault="00E42EBA" w:rsidP="0039597E">
      <w:pPr>
        <w:numPr>
          <w:ilvl w:val="0"/>
          <w:numId w:val="104"/>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Primește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înregistrează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cererile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documentelor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justificative</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beneficiilor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asistență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ajutor</w:t>
      </w:r>
      <w:proofErr w:type="spellEnd"/>
      <w:r w:rsidRPr="00E42EBA">
        <w:rPr>
          <w:rFonts w:ascii="Times New Roman" w:eastAsia="Calibri" w:hAnsi="Times New Roman" w:cs="Times New Roman"/>
          <w:sz w:val="24"/>
          <w:szCs w:val="24"/>
          <w:lang w:val="en-GB"/>
        </w:rPr>
        <w:t xml:space="preserve"> social, </w:t>
      </w:r>
      <w:proofErr w:type="spellStart"/>
      <w:r w:rsidRPr="00E42EBA">
        <w:rPr>
          <w:rFonts w:ascii="Times New Roman" w:eastAsia="Calibri" w:hAnsi="Times New Roman" w:cs="Times New Roman"/>
          <w:sz w:val="24"/>
          <w:szCs w:val="24"/>
          <w:lang w:val="en-GB"/>
        </w:rPr>
        <w:t>alocații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susținere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ajutoare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încălzire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ajutoare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urgență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înmormântare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4"/>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Verifică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documentele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întocmește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dosarele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efectuează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anchete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beneficiile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asistență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socială</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4"/>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dispoziții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acordare</w:t>
      </w:r>
      <w:proofErr w:type="spellEnd"/>
      <w:r w:rsidRPr="00E42EBA">
        <w:rPr>
          <w:rFonts w:ascii="Times New Roman" w:eastAsia="Calibri" w:hAnsi="Times New Roman" w:cs="Times New Roman"/>
          <w:sz w:val="24"/>
          <w:szCs w:val="24"/>
          <w:lang w:val="en-GB"/>
        </w:rPr>
        <w:t>/</w:t>
      </w:r>
      <w:proofErr w:type="spellStart"/>
      <w:r w:rsidRPr="00E42EBA">
        <w:rPr>
          <w:rFonts w:ascii="Times New Roman" w:eastAsia="Calibri" w:hAnsi="Times New Roman" w:cs="Times New Roman"/>
          <w:sz w:val="24"/>
          <w:szCs w:val="24"/>
          <w:lang w:val="en-GB"/>
        </w:rPr>
        <w:t>respingere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sau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după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caz</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modificare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suspendare</w:t>
      </w:r>
      <w:proofErr w:type="spellEnd"/>
      <w:r w:rsidRPr="00E42EBA">
        <w:rPr>
          <w:rFonts w:ascii="Times New Roman" w:eastAsia="Calibri" w:hAnsi="Times New Roman" w:cs="Times New Roman"/>
          <w:sz w:val="24"/>
          <w:szCs w:val="24"/>
          <w:lang w:val="en-GB"/>
        </w:rPr>
        <w:t>/</w:t>
      </w:r>
      <w:proofErr w:type="spellStart"/>
      <w:r w:rsidRPr="00E42EBA">
        <w:rPr>
          <w:rFonts w:ascii="Times New Roman" w:eastAsia="Calibri" w:hAnsi="Times New Roman" w:cs="Times New Roman"/>
          <w:sz w:val="24"/>
          <w:szCs w:val="24"/>
          <w:lang w:val="en-GB"/>
        </w:rPr>
        <w:t>încetare</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beneficiilor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asistență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acordate</w:t>
      </w:r>
      <w:proofErr w:type="spellEnd"/>
      <w:r w:rsidRPr="00E42EBA">
        <w:rPr>
          <w:rFonts w:ascii="Times New Roman" w:eastAsia="Calibri" w:hAnsi="Times New Roman" w:cs="Times New Roman"/>
          <w:sz w:val="24"/>
          <w:szCs w:val="24"/>
          <w:lang w:val="en-GB"/>
        </w:rPr>
        <w:t xml:space="preserve"> din </w:t>
      </w:r>
      <w:proofErr w:type="spellStart"/>
      <w:r w:rsidRPr="00E42EBA">
        <w:rPr>
          <w:rFonts w:ascii="Times New Roman" w:eastAsia="Calibri" w:hAnsi="Times New Roman" w:cs="Times New Roman"/>
          <w:sz w:val="24"/>
          <w:szCs w:val="24"/>
          <w:lang w:val="en-GB"/>
        </w:rPr>
        <w:t>bugetul</w:t>
      </w:r>
      <w:proofErr w:type="spellEnd"/>
      <w:r w:rsidRPr="00E42EBA">
        <w:rPr>
          <w:rFonts w:ascii="Times New Roman" w:eastAsia="Calibri" w:hAnsi="Times New Roman" w:cs="Times New Roman"/>
          <w:sz w:val="24"/>
          <w:szCs w:val="24"/>
          <w:lang w:val="en-GB"/>
        </w:rPr>
        <w:t xml:space="preserve"> local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le </w:t>
      </w:r>
      <w:proofErr w:type="spellStart"/>
      <w:r w:rsidRPr="00E42EBA">
        <w:rPr>
          <w:rFonts w:ascii="Times New Roman" w:eastAsia="Calibri" w:hAnsi="Times New Roman" w:cs="Times New Roman"/>
          <w:sz w:val="24"/>
          <w:szCs w:val="24"/>
          <w:lang w:val="en-GB"/>
        </w:rPr>
        <w:t>prezintă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primarului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aprobare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4"/>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Întocmește</w:t>
      </w:r>
      <w:proofErr w:type="spellEnd"/>
      <w:r w:rsidRPr="00E42EBA">
        <w:rPr>
          <w:rFonts w:ascii="Times New Roman" w:eastAsia="Calibri" w:hAnsi="Times New Roman" w:cs="Times New Roman"/>
          <w:sz w:val="24"/>
          <w:szCs w:val="24"/>
          <w:lang w:val="en-GB"/>
        </w:rPr>
        <w:t xml:space="preserve"> state de </w:t>
      </w:r>
      <w:proofErr w:type="spellStart"/>
      <w:r w:rsidRPr="00E42EBA">
        <w:rPr>
          <w:rFonts w:ascii="Times New Roman" w:eastAsia="Calibri" w:hAnsi="Times New Roman" w:cs="Times New Roman"/>
          <w:sz w:val="24"/>
          <w:szCs w:val="24"/>
          <w:lang w:val="en-GB"/>
        </w:rPr>
        <w:t>plată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acordarea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ajutoarelor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încălzire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lemne</w:t>
      </w:r>
      <w:proofErr w:type="spellEnd"/>
      <w:r w:rsidRPr="00E42EBA">
        <w:rPr>
          <w:rFonts w:ascii="Times New Roman" w:eastAsia="Calibri" w:hAnsi="Times New Roman" w:cs="Times New Roman"/>
          <w:sz w:val="24"/>
          <w:szCs w:val="24"/>
          <w:lang w:val="en-GB"/>
        </w:rPr>
        <w:t xml:space="preserve">, gaze </w:t>
      </w:r>
      <w:proofErr w:type="spellStart"/>
      <w:r w:rsidRPr="00E42EBA">
        <w:rPr>
          <w:rFonts w:ascii="Times New Roman" w:eastAsia="Calibri" w:hAnsi="Times New Roman" w:cs="Times New Roman"/>
          <w:sz w:val="24"/>
          <w:szCs w:val="24"/>
          <w:lang w:val="en-GB"/>
        </w:rPr>
        <w:t>naturale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energie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termică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gramStart"/>
      <w:r w:rsidRPr="00E42EBA">
        <w:rPr>
          <w:rFonts w:ascii="Times New Roman" w:eastAsia="Calibri" w:hAnsi="Times New Roman" w:cs="Times New Roman"/>
          <w:sz w:val="24"/>
          <w:szCs w:val="24"/>
          <w:lang w:val="en-GB"/>
        </w:rPr>
        <w:t>a</w:t>
      </w:r>
      <w:proofErr w:type="gram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ajutoarelor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urgență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înmormântare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4"/>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borderouri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anexe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situații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statistice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înaintează</w:t>
      </w:r>
      <w:proofErr w:type="spellEnd"/>
      <w:r w:rsidRPr="00E42EBA">
        <w:rPr>
          <w:rFonts w:ascii="Times New Roman" w:eastAsia="Calibri" w:hAnsi="Times New Roman" w:cs="Times New Roman"/>
          <w:sz w:val="24"/>
          <w:szCs w:val="24"/>
          <w:lang w:val="en-GB"/>
        </w:rPr>
        <w:t xml:space="preserve"> la AJPIS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plată</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Comunică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beneficiarilor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dispozițiile</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privire</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drepturile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facilitățile</w:t>
      </w:r>
      <w:proofErr w:type="spellEnd"/>
      <w:r w:rsidRPr="00E42EBA">
        <w:rPr>
          <w:rFonts w:ascii="Times New Roman" w:eastAsia="Calibri" w:hAnsi="Times New Roman" w:cs="Times New Roman"/>
          <w:sz w:val="24"/>
          <w:szCs w:val="24"/>
          <w:lang w:val="en-GB"/>
        </w:rPr>
        <w:t xml:space="preserve"> la care sunt </w:t>
      </w:r>
      <w:proofErr w:type="spellStart"/>
      <w:r w:rsidRPr="00E42EBA">
        <w:rPr>
          <w:rFonts w:ascii="Times New Roman" w:eastAsia="Calibri" w:hAnsi="Times New Roman" w:cs="Times New Roman"/>
          <w:sz w:val="24"/>
          <w:szCs w:val="24"/>
          <w:lang w:val="en-GB"/>
        </w:rPr>
        <w:t>îndreptățiți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potrivit</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legii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Urmărește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răspunde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îndeplinirea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condițiilor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legale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către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titularii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îndreptățite</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beneficiile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asistență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socială</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Efectuează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anchete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depistarea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precoce</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cazurilor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risc</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excluziune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sau</w:t>
      </w:r>
      <w:proofErr w:type="spellEnd"/>
      <w:r w:rsidRPr="00E42EBA">
        <w:rPr>
          <w:rFonts w:ascii="Times New Roman" w:eastAsia="Calibri" w:hAnsi="Times New Roman" w:cs="Times New Roman"/>
          <w:sz w:val="24"/>
          <w:szCs w:val="24"/>
          <w:lang w:val="en-GB"/>
        </w:rPr>
        <w:t xml:space="preserve"> </w:t>
      </w:r>
      <w:proofErr w:type="gramStart"/>
      <w:r w:rsidRPr="00E42EBA">
        <w:rPr>
          <w:rFonts w:ascii="Times New Roman" w:eastAsia="Calibri" w:hAnsi="Times New Roman" w:cs="Times New Roman"/>
          <w:sz w:val="24"/>
          <w:szCs w:val="24"/>
          <w:lang w:val="en-GB"/>
        </w:rPr>
        <w:t>a</w:t>
      </w:r>
      <w:proofErr w:type="gram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altor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situații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necesitate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care se pot </w:t>
      </w:r>
      <w:proofErr w:type="spellStart"/>
      <w:r w:rsidRPr="00E42EBA">
        <w:rPr>
          <w:rFonts w:ascii="Times New Roman" w:eastAsia="Calibri" w:hAnsi="Times New Roman" w:cs="Times New Roman"/>
          <w:sz w:val="24"/>
          <w:szCs w:val="24"/>
          <w:lang w:val="en-GB"/>
        </w:rPr>
        <w:t>afla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membrii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comunității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funcție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situațiile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constatate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propune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măsuri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adecvate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vederea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sprijinirii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acestor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Identifică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vârstnice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aflate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situație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risc</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Efectuează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anchete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instituționalizare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într</w:t>
      </w:r>
      <w:proofErr w:type="spellEnd"/>
      <w:r w:rsidRPr="00E42EBA">
        <w:rPr>
          <w:rFonts w:ascii="Times New Roman" w:eastAsia="Calibri" w:hAnsi="Times New Roman" w:cs="Times New Roman"/>
          <w:sz w:val="24"/>
          <w:szCs w:val="24"/>
          <w:lang w:val="en-GB"/>
        </w:rPr>
        <w:t xml:space="preserve">-un </w:t>
      </w:r>
      <w:proofErr w:type="spellStart"/>
      <w:r w:rsidRPr="00E42EBA">
        <w:rPr>
          <w:rFonts w:ascii="Times New Roman" w:eastAsia="Calibri" w:hAnsi="Times New Roman" w:cs="Times New Roman"/>
          <w:sz w:val="24"/>
          <w:szCs w:val="24"/>
          <w:lang w:val="en-GB"/>
        </w:rPr>
        <w:t>centru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rezidențial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adulți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Identifică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minori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aflați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situație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risc</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planuri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servicii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vederea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prevenirii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separării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minorilor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părinți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Propune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luarea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măsurilor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ocrotire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minori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rapoarte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vizită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lunară</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domiciliul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familiei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plasament</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Comunică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rapoartele</w:t>
      </w:r>
      <w:proofErr w:type="spellEnd"/>
      <w:r w:rsidRPr="00E42EBA">
        <w:rPr>
          <w:rFonts w:ascii="Times New Roman" w:eastAsia="Calibri" w:hAnsi="Times New Roman" w:cs="Times New Roman"/>
          <w:sz w:val="24"/>
          <w:szCs w:val="24"/>
          <w:lang w:val="en-GB"/>
        </w:rPr>
        <w:t xml:space="preserve"> la DGASPC;</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Identifică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minori</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părinți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plecați</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muncă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străinătate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Monitorizează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minorii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rapoarte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vizită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lunare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Transmite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fișe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trimestriale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monitorizare</w:t>
      </w:r>
      <w:proofErr w:type="spellEnd"/>
      <w:r w:rsidRPr="00E42EBA">
        <w:rPr>
          <w:rFonts w:ascii="Times New Roman" w:eastAsia="Calibri" w:hAnsi="Times New Roman" w:cs="Times New Roman"/>
          <w:sz w:val="24"/>
          <w:szCs w:val="24"/>
          <w:lang w:val="en-GB"/>
        </w:rPr>
        <w:t xml:space="preserve"> la DGASPC;</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Informează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sprijină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părinții</w:t>
      </w:r>
      <w:proofErr w:type="spellEnd"/>
      <w:r w:rsidRPr="00E42EBA">
        <w:rPr>
          <w:rFonts w:ascii="Times New Roman" w:eastAsia="Calibri" w:hAnsi="Times New Roman" w:cs="Times New Roman"/>
          <w:sz w:val="24"/>
          <w:szCs w:val="24"/>
          <w:lang w:val="en-GB"/>
        </w:rPr>
        <w:t>/</w:t>
      </w:r>
      <w:proofErr w:type="spellStart"/>
      <w:r w:rsidRPr="00E42EBA">
        <w:rPr>
          <w:rFonts w:ascii="Times New Roman" w:eastAsia="Calibri" w:hAnsi="Times New Roman" w:cs="Times New Roman"/>
          <w:sz w:val="24"/>
          <w:szCs w:val="24"/>
          <w:lang w:val="en-GB"/>
        </w:rPr>
        <w:t>reprezentanții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legaliu</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privire</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procedurile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obținere</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certificatului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încadrare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grad de handicap/</w:t>
      </w:r>
      <w:proofErr w:type="spellStart"/>
      <w:r w:rsidRPr="00E42EBA">
        <w:rPr>
          <w:rFonts w:ascii="Times New Roman" w:eastAsia="Calibri" w:hAnsi="Times New Roman" w:cs="Times New Roman"/>
          <w:sz w:val="24"/>
          <w:szCs w:val="24"/>
          <w:lang w:val="en-GB"/>
        </w:rPr>
        <w:t>orientare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școlară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profesională</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drepturilor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facilităților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serviciilor</w:t>
      </w:r>
      <w:proofErr w:type="spellEnd"/>
      <w:r w:rsidRPr="00E42EBA">
        <w:rPr>
          <w:rFonts w:ascii="Times New Roman" w:eastAsia="Calibri" w:hAnsi="Times New Roman" w:cs="Times New Roman"/>
          <w:sz w:val="24"/>
          <w:szCs w:val="24"/>
          <w:lang w:val="en-GB"/>
        </w:rPr>
        <w:t xml:space="preserve"> conform </w:t>
      </w:r>
      <w:proofErr w:type="spellStart"/>
      <w:r w:rsidRPr="00E42EBA">
        <w:rPr>
          <w:rFonts w:ascii="Times New Roman" w:eastAsia="Calibri" w:hAnsi="Times New Roman" w:cs="Times New Roman"/>
          <w:sz w:val="24"/>
          <w:szCs w:val="24"/>
          <w:lang w:val="en-GB"/>
        </w:rPr>
        <w:t>legislației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vigoare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Monitorizează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Planul</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Abilitare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Reabilitare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copii</w:t>
      </w:r>
      <w:proofErr w:type="spellEnd"/>
      <w:r w:rsidRPr="00E42EBA">
        <w:rPr>
          <w:rFonts w:ascii="Times New Roman" w:eastAsia="Calibri" w:hAnsi="Times New Roman" w:cs="Times New Roman"/>
          <w:sz w:val="24"/>
          <w:szCs w:val="24"/>
          <w:lang w:val="en-GB"/>
        </w:rPr>
        <w:t xml:space="preserve"> din </w:t>
      </w:r>
      <w:proofErr w:type="spellStart"/>
      <w:r w:rsidRPr="00E42EBA">
        <w:rPr>
          <w:rFonts w:ascii="Times New Roman" w:eastAsia="Calibri" w:hAnsi="Times New Roman" w:cs="Times New Roman"/>
          <w:sz w:val="24"/>
          <w:szCs w:val="24"/>
          <w:lang w:val="en-GB"/>
        </w:rPr>
        <w:t>familie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implicit </w:t>
      </w:r>
      <w:proofErr w:type="spellStart"/>
      <w:r w:rsidRPr="00E42EBA">
        <w:rPr>
          <w:rFonts w:ascii="Times New Roman" w:eastAsia="Calibri" w:hAnsi="Times New Roman" w:cs="Times New Roman"/>
          <w:sz w:val="24"/>
          <w:szCs w:val="24"/>
          <w:lang w:val="en-GB"/>
        </w:rPr>
        <w:t>încheierea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contractului</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familia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întocmirea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rapoartelor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monitorizare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Efectuează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vizite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monitorizare</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domiciliul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copilului</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solicitarea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Serviciului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Evaluare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Complexă</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Copilului</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Dizabilități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Programează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sprijină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deplasare</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Serviciul</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Evaluare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Complexă</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Copilului</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Dizabilități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cazul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familiilor</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venituri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insuficiente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Achiziționează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gestionează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tichetelor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lastRenderedPageBreak/>
        <w:t>Primește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înregistrează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verifică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documentele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justificative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privind</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acordarea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stimulentului</w:t>
      </w:r>
      <w:proofErr w:type="spellEnd"/>
      <w:r w:rsidRPr="00E42EBA">
        <w:rPr>
          <w:rFonts w:ascii="Times New Roman" w:eastAsia="Calibri" w:hAnsi="Times New Roman" w:cs="Times New Roman"/>
          <w:sz w:val="24"/>
          <w:szCs w:val="24"/>
          <w:lang w:val="en-GB"/>
        </w:rPr>
        <w:t xml:space="preserve"> educational </w:t>
      </w:r>
      <w:proofErr w:type="spellStart"/>
      <w:r w:rsidRPr="00E42EBA">
        <w:rPr>
          <w:rFonts w:ascii="Times New Roman" w:eastAsia="Calibri" w:hAnsi="Times New Roman" w:cs="Times New Roman"/>
          <w:sz w:val="24"/>
          <w:szCs w:val="24"/>
          <w:lang w:val="en-GB"/>
        </w:rPr>
        <w:t>acordat</w:t>
      </w:r>
      <w:proofErr w:type="spellEnd"/>
      <w:r w:rsidRPr="00E42EBA">
        <w:rPr>
          <w:rFonts w:ascii="Times New Roman" w:eastAsia="Calibri" w:hAnsi="Times New Roman" w:cs="Times New Roman"/>
          <w:sz w:val="24"/>
          <w:szCs w:val="24"/>
          <w:lang w:val="en-GB"/>
        </w:rPr>
        <w:t xml:space="preserve"> sub </w:t>
      </w:r>
      <w:proofErr w:type="spellStart"/>
      <w:r w:rsidRPr="00E42EBA">
        <w:rPr>
          <w:rFonts w:ascii="Times New Roman" w:eastAsia="Calibri" w:hAnsi="Times New Roman" w:cs="Times New Roman"/>
          <w:sz w:val="24"/>
          <w:szCs w:val="24"/>
          <w:lang w:val="en-GB"/>
        </w:rPr>
        <w:t>formă</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tichete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grădiniță</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Verifică</w:t>
      </w:r>
      <w:proofErr w:type="spellEnd"/>
      <w:r w:rsidRPr="00E42EBA">
        <w:rPr>
          <w:rFonts w:ascii="Times New Roman" w:eastAsia="Calibri" w:hAnsi="Times New Roman" w:cs="Times New Roman"/>
          <w:sz w:val="24"/>
          <w:szCs w:val="24"/>
          <w:lang w:val="en-GB"/>
        </w:rPr>
        <w:t xml:space="preserve"> lunar </w:t>
      </w:r>
      <w:proofErr w:type="spellStart"/>
      <w:r w:rsidRPr="00E42EBA">
        <w:rPr>
          <w:rFonts w:ascii="Times New Roman" w:eastAsia="Calibri" w:hAnsi="Times New Roman" w:cs="Times New Roman"/>
          <w:sz w:val="24"/>
          <w:szCs w:val="24"/>
          <w:lang w:val="en-GB"/>
        </w:rPr>
        <w:t>prezența</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cursuri</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copiilor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beneficiari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tichete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Eliberează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tichete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copiilor</w:t>
      </w:r>
      <w:proofErr w:type="spellEnd"/>
      <w:r w:rsidRPr="00E42EBA">
        <w:rPr>
          <w:rFonts w:ascii="Times New Roman" w:eastAsia="Calibri" w:hAnsi="Times New Roman" w:cs="Times New Roman"/>
          <w:sz w:val="24"/>
          <w:szCs w:val="24"/>
          <w:lang w:val="en-GB"/>
        </w:rPr>
        <w:t xml:space="preserve"> care nu au </w:t>
      </w:r>
      <w:proofErr w:type="spellStart"/>
      <w:r w:rsidRPr="00E42EBA">
        <w:rPr>
          <w:rFonts w:ascii="Times New Roman" w:eastAsia="Calibri" w:hAnsi="Times New Roman" w:cs="Times New Roman"/>
          <w:sz w:val="24"/>
          <w:szCs w:val="24"/>
          <w:lang w:val="en-GB"/>
        </w:rPr>
        <w:t>absențe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Primește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înregistrează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verifică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documentele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justificative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privind</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acordarea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burselor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școlare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ajutorului</w:t>
      </w:r>
      <w:proofErr w:type="spellEnd"/>
      <w:r w:rsidRPr="00E42EBA">
        <w:rPr>
          <w:rFonts w:ascii="Times New Roman" w:eastAsia="Calibri" w:hAnsi="Times New Roman" w:cs="Times New Roman"/>
          <w:sz w:val="24"/>
          <w:szCs w:val="24"/>
          <w:lang w:val="en-GB"/>
        </w:rPr>
        <w:t xml:space="preserve"> </w:t>
      </w:r>
      <w:proofErr w:type="spellStart"/>
      <w:proofErr w:type="gramStart"/>
      <w:r w:rsidRPr="00E42EBA">
        <w:rPr>
          <w:rFonts w:ascii="Times New Roman" w:eastAsia="Calibri" w:hAnsi="Times New Roman" w:cs="Times New Roman"/>
          <w:sz w:val="24"/>
          <w:szCs w:val="24"/>
          <w:lang w:val="en-GB"/>
        </w:rPr>
        <w:t>financiar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bani</w:t>
      </w:r>
      <w:proofErr w:type="spellEnd"/>
      <w:proofErr w:type="gram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liceu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rechizitelor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școlare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anchete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acordarea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burselor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școlare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anchete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încadrarea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grad de handicap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reevaluare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periodică</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referate</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propuneri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încadrare</w:t>
      </w:r>
      <w:proofErr w:type="spellEnd"/>
      <w:r w:rsidRPr="00E42EBA">
        <w:rPr>
          <w:rFonts w:ascii="Times New Roman" w:eastAsia="Calibri" w:hAnsi="Times New Roman" w:cs="Times New Roman"/>
          <w:sz w:val="24"/>
          <w:szCs w:val="24"/>
          <w:lang w:val="en-GB"/>
        </w:rPr>
        <w:t xml:space="preserve"> </w:t>
      </w:r>
      <w:proofErr w:type="gramStart"/>
      <w:r w:rsidRPr="00E42EBA">
        <w:rPr>
          <w:rFonts w:ascii="Times New Roman" w:eastAsia="Calibri" w:hAnsi="Times New Roman" w:cs="Times New Roman"/>
          <w:sz w:val="24"/>
          <w:szCs w:val="24"/>
          <w:lang w:val="en-GB"/>
        </w:rPr>
        <w:t>a</w:t>
      </w:r>
      <w:proofErr w:type="gram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asistenților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personali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anchete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instituționalizarea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centre de </w:t>
      </w:r>
      <w:proofErr w:type="spellStart"/>
      <w:r w:rsidRPr="00E42EBA">
        <w:rPr>
          <w:rFonts w:ascii="Times New Roman" w:eastAsia="Calibri" w:hAnsi="Times New Roman" w:cs="Times New Roman"/>
          <w:sz w:val="24"/>
          <w:szCs w:val="24"/>
          <w:lang w:val="en-GB"/>
        </w:rPr>
        <w:t>recuperare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reabilitare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neuropsihiatrică</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persoanelor</w:t>
      </w:r>
      <w:proofErr w:type="spellEnd"/>
      <w:r w:rsidRPr="00E42EBA">
        <w:rPr>
          <w:rFonts w:ascii="Times New Roman" w:eastAsia="Calibri" w:hAnsi="Times New Roman" w:cs="Times New Roman"/>
          <w:sz w:val="24"/>
          <w:szCs w:val="24"/>
          <w:lang w:val="en-GB"/>
        </w:rPr>
        <w:t xml:space="preserve"> cu handicap;</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Efectuează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vizite</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domiciliul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persoanelor</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dizabilități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Vizează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rapoartele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activitate</w:t>
      </w:r>
      <w:proofErr w:type="spellEnd"/>
      <w:r w:rsidRPr="00E42EBA">
        <w:rPr>
          <w:rFonts w:ascii="Times New Roman" w:eastAsia="Calibri" w:hAnsi="Times New Roman" w:cs="Times New Roman"/>
          <w:sz w:val="24"/>
          <w:szCs w:val="24"/>
          <w:lang w:val="en-GB"/>
        </w:rPr>
        <w:t xml:space="preserve"> ale </w:t>
      </w:r>
      <w:proofErr w:type="spellStart"/>
      <w:r w:rsidRPr="00E42EBA">
        <w:rPr>
          <w:rFonts w:ascii="Times New Roman" w:eastAsia="Calibri" w:hAnsi="Times New Roman" w:cs="Times New Roman"/>
          <w:sz w:val="24"/>
          <w:szCs w:val="24"/>
          <w:lang w:val="en-GB"/>
        </w:rPr>
        <w:t>asistenților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personali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raportul</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activitate</w:t>
      </w:r>
      <w:proofErr w:type="spellEnd"/>
      <w:r w:rsidRPr="00E42EBA">
        <w:rPr>
          <w:rFonts w:ascii="Times New Roman" w:eastAsia="Calibri" w:hAnsi="Times New Roman" w:cs="Times New Roman"/>
          <w:sz w:val="24"/>
          <w:szCs w:val="24"/>
          <w:lang w:val="en-GB"/>
        </w:rPr>
        <w:t xml:space="preserve"> al </w:t>
      </w:r>
      <w:proofErr w:type="spellStart"/>
      <w:r w:rsidRPr="00E42EBA">
        <w:rPr>
          <w:rFonts w:ascii="Times New Roman" w:eastAsia="Calibri" w:hAnsi="Times New Roman" w:cs="Times New Roman"/>
          <w:sz w:val="24"/>
          <w:szCs w:val="24"/>
          <w:lang w:val="en-GB"/>
        </w:rPr>
        <w:t>asistenților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personali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prezentarea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ședința</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Consiliu</w:t>
      </w:r>
      <w:proofErr w:type="spellEnd"/>
      <w:r w:rsidRPr="00E42EBA">
        <w:rPr>
          <w:rFonts w:ascii="Times New Roman" w:eastAsia="Calibri" w:hAnsi="Times New Roman" w:cs="Times New Roman"/>
          <w:sz w:val="24"/>
          <w:szCs w:val="24"/>
          <w:lang w:val="en-GB"/>
        </w:rPr>
        <w:t xml:space="preserve"> local;</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Îndeplinește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orice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alte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atribuții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prevăzute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reglementările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legale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vigoare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Asigură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respectarea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îndeplinirea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sarcinilor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serviciu</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Procedurilor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Operaționale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Sistem</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aplicabile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activităților</w:t>
      </w:r>
      <w:proofErr w:type="spellEnd"/>
      <w:r w:rsidRPr="00E42EBA">
        <w:rPr>
          <w:rFonts w:ascii="Times New Roman" w:eastAsia="Calibri" w:hAnsi="Times New Roman" w:cs="Times New Roman"/>
          <w:sz w:val="24"/>
          <w:szCs w:val="24"/>
          <w:lang w:val="en-GB"/>
        </w:rPr>
        <w:t xml:space="preserve"> din </w:t>
      </w:r>
      <w:proofErr w:type="spellStart"/>
      <w:r w:rsidRPr="00E42EBA">
        <w:rPr>
          <w:rFonts w:ascii="Times New Roman" w:eastAsia="Calibri" w:hAnsi="Times New Roman" w:cs="Times New Roman"/>
          <w:sz w:val="24"/>
          <w:szCs w:val="24"/>
          <w:lang w:val="en-GB"/>
        </w:rPr>
        <w:t>domeniul</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activitate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conexe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așa</w:t>
      </w:r>
      <w:proofErr w:type="spellEnd"/>
      <w:r w:rsidRPr="00E42EBA">
        <w:rPr>
          <w:rFonts w:ascii="Times New Roman" w:eastAsia="Calibri" w:hAnsi="Times New Roman" w:cs="Times New Roman"/>
          <w:sz w:val="24"/>
          <w:szCs w:val="24"/>
          <w:lang w:val="en-GB"/>
        </w:rPr>
        <w:t xml:space="preserve"> cum au </w:t>
      </w:r>
      <w:proofErr w:type="spellStart"/>
      <w:r w:rsidRPr="00E42EBA">
        <w:rPr>
          <w:rFonts w:ascii="Times New Roman" w:eastAsia="Calibri" w:hAnsi="Times New Roman" w:cs="Times New Roman"/>
          <w:sz w:val="24"/>
          <w:szCs w:val="24"/>
          <w:lang w:val="en-GB"/>
        </w:rPr>
        <w:t>fost</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acestea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stabilite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aprobate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difuzate</w:t>
      </w:r>
      <w:proofErr w:type="spellEnd"/>
      <w:r w:rsidRPr="00E42EBA">
        <w:rPr>
          <w:rFonts w:ascii="Times New Roman" w:eastAsia="Calibri" w:hAnsi="Times New Roman" w:cs="Times New Roman"/>
          <w:sz w:val="24"/>
          <w:szCs w:val="24"/>
          <w:lang w:val="en-GB"/>
        </w:rPr>
        <w:t xml:space="preserve"> conform OSGG nr. 600 din 07 </w:t>
      </w:r>
      <w:proofErr w:type="spellStart"/>
      <w:r w:rsidRPr="00E42EBA">
        <w:rPr>
          <w:rFonts w:ascii="Times New Roman" w:eastAsia="Calibri" w:hAnsi="Times New Roman" w:cs="Times New Roman"/>
          <w:sz w:val="24"/>
          <w:szCs w:val="24"/>
          <w:lang w:val="en-GB"/>
        </w:rPr>
        <w:t>mai</w:t>
      </w:r>
      <w:proofErr w:type="spellEnd"/>
      <w:r w:rsidRPr="00E42EBA">
        <w:rPr>
          <w:rFonts w:ascii="Times New Roman" w:eastAsia="Calibri" w:hAnsi="Times New Roman" w:cs="Times New Roman"/>
          <w:sz w:val="24"/>
          <w:szCs w:val="24"/>
          <w:lang w:val="en-GB"/>
        </w:rPr>
        <w:t xml:space="preserve"> 2018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aprobarea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Codului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controlului</w:t>
      </w:r>
      <w:proofErr w:type="spellEnd"/>
      <w:r w:rsidRPr="00E42EBA">
        <w:rPr>
          <w:rFonts w:ascii="Times New Roman" w:eastAsia="Calibri" w:hAnsi="Times New Roman" w:cs="Times New Roman"/>
          <w:sz w:val="24"/>
          <w:szCs w:val="24"/>
          <w:lang w:val="en-GB"/>
        </w:rPr>
        <w:t xml:space="preserve"> intern/ managerial al </w:t>
      </w:r>
      <w:proofErr w:type="spellStart"/>
      <w:r w:rsidRPr="00E42EBA">
        <w:rPr>
          <w:rFonts w:ascii="Times New Roman" w:eastAsia="Calibri" w:hAnsi="Times New Roman" w:cs="Times New Roman"/>
          <w:sz w:val="24"/>
          <w:szCs w:val="24"/>
          <w:lang w:val="en-GB"/>
        </w:rPr>
        <w:t>entităților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publice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5"/>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Soluționează</w:t>
      </w:r>
      <w:proofErr w:type="spellEnd"/>
      <w:r w:rsidRPr="00E42EBA">
        <w:rPr>
          <w:rFonts w:ascii="Times New Roman" w:eastAsia="Calibri" w:hAnsi="Times New Roman" w:cs="Times New Roman"/>
          <w:sz w:val="24"/>
          <w:szCs w:val="24"/>
          <w:lang w:val="en-GB"/>
        </w:rPr>
        <w:t xml:space="preserve"> legal </w:t>
      </w:r>
      <w:proofErr w:type="spellStart"/>
      <w:r w:rsidRPr="00E42EBA">
        <w:rPr>
          <w:rFonts w:ascii="Times New Roman" w:eastAsia="Calibri" w:hAnsi="Times New Roman" w:cs="Times New Roman"/>
          <w:sz w:val="24"/>
          <w:szCs w:val="24"/>
          <w:lang w:val="en-GB"/>
        </w:rPr>
        <w:t>adresele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oficiale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repartizate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domeniul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său</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competență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verifică</w:t>
      </w:r>
      <w:proofErr w:type="spellEnd"/>
      <w:r w:rsidRPr="00E42EBA">
        <w:rPr>
          <w:rFonts w:ascii="Times New Roman" w:eastAsia="Calibri" w:hAnsi="Times New Roman" w:cs="Times New Roman"/>
          <w:sz w:val="24"/>
          <w:szCs w:val="24"/>
          <w:lang w:val="en-GB"/>
        </w:rPr>
        <w:t xml:space="preserve"> pe </w:t>
      </w:r>
      <w:proofErr w:type="spellStart"/>
      <w:r w:rsidRPr="00E42EBA">
        <w:rPr>
          <w:rFonts w:ascii="Times New Roman" w:eastAsia="Calibri" w:hAnsi="Times New Roman" w:cs="Times New Roman"/>
          <w:sz w:val="24"/>
          <w:szCs w:val="24"/>
          <w:lang w:val="en-GB"/>
        </w:rPr>
        <w:t>teren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redactează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răspunsurile</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sesizările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reclamațiile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fizice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juridice</w:t>
      </w:r>
      <w:proofErr w:type="spellEnd"/>
      <w:r w:rsidRPr="00E42EBA">
        <w:rPr>
          <w:rFonts w:ascii="Times New Roman" w:eastAsia="Calibri" w:hAnsi="Times New Roman" w:cs="Times New Roman"/>
          <w:sz w:val="24"/>
          <w:szCs w:val="24"/>
          <w:lang w:val="en-GB"/>
        </w:rPr>
        <w:t>;</w:t>
      </w:r>
    </w:p>
    <w:p w:rsidR="00E42EBA" w:rsidRPr="00E42EBA" w:rsidRDefault="00E42EBA" w:rsidP="00E42EBA">
      <w:pPr>
        <w:spacing w:after="0" w:line="240" w:lineRule="auto"/>
        <w:jc w:val="both"/>
        <w:rPr>
          <w:rFonts w:ascii="Times New Roman" w:eastAsia="Calibri" w:hAnsi="Times New Roman" w:cs="Times New Roman"/>
          <w:sz w:val="24"/>
          <w:szCs w:val="24"/>
          <w:lang w:val="en-GB"/>
        </w:rPr>
      </w:pPr>
    </w:p>
    <w:p w:rsidR="00490252" w:rsidRDefault="00490252" w:rsidP="00E42EBA">
      <w:pPr>
        <w:tabs>
          <w:tab w:val="left" w:pos="900"/>
        </w:tabs>
        <w:suppressAutoHyphens/>
        <w:autoSpaceDN w:val="0"/>
        <w:spacing w:after="0" w:line="276" w:lineRule="auto"/>
        <w:jc w:val="both"/>
        <w:textAlignment w:val="baseline"/>
        <w:rPr>
          <w:rFonts w:ascii="Times New Roman" w:eastAsia="Calibri" w:hAnsi="Times New Roman" w:cs="Times New Roman"/>
          <w:b/>
          <w:kern w:val="1"/>
          <w:sz w:val="24"/>
          <w:szCs w:val="24"/>
          <w:lang w:eastAsia="ar-SA"/>
        </w:rPr>
      </w:pPr>
    </w:p>
    <w:p w:rsidR="00E42EBA" w:rsidRPr="00E42EBA" w:rsidRDefault="00E42EBA" w:rsidP="00E42EBA">
      <w:pPr>
        <w:tabs>
          <w:tab w:val="left" w:pos="900"/>
        </w:tabs>
        <w:suppressAutoHyphens/>
        <w:autoSpaceDN w:val="0"/>
        <w:spacing w:after="0" w:line="276" w:lineRule="auto"/>
        <w:jc w:val="both"/>
        <w:textAlignment w:val="baseline"/>
        <w:rPr>
          <w:rFonts w:ascii="Times New Roman" w:eastAsia="Calibri" w:hAnsi="Times New Roman" w:cs="Times New Roman"/>
          <w:b/>
          <w:kern w:val="1"/>
          <w:sz w:val="24"/>
          <w:szCs w:val="24"/>
          <w:lang w:eastAsia="ar-SA"/>
        </w:rPr>
      </w:pPr>
      <w:r w:rsidRPr="00E42EBA">
        <w:rPr>
          <w:rFonts w:ascii="Times New Roman" w:eastAsia="Calibri" w:hAnsi="Times New Roman" w:cs="Times New Roman"/>
          <w:b/>
          <w:kern w:val="1"/>
          <w:sz w:val="24"/>
          <w:szCs w:val="24"/>
          <w:lang w:eastAsia="ar-SA"/>
        </w:rPr>
        <w:t>DIRECȚIA ADMINISTRAȚIE PUBLICĂ</w:t>
      </w:r>
    </w:p>
    <w:p w:rsidR="00E42EBA" w:rsidRPr="00E42EBA" w:rsidRDefault="00E42EBA" w:rsidP="00E42EBA">
      <w:pPr>
        <w:tabs>
          <w:tab w:val="left" w:pos="900"/>
        </w:tabs>
        <w:suppressAutoHyphens/>
        <w:autoSpaceDN w:val="0"/>
        <w:spacing w:after="0" w:line="276" w:lineRule="auto"/>
        <w:jc w:val="both"/>
        <w:textAlignment w:val="baseline"/>
        <w:rPr>
          <w:rFonts w:ascii="Times New Roman" w:eastAsia="Calibri" w:hAnsi="Times New Roman" w:cs="Times New Roman"/>
          <w:b/>
          <w:kern w:val="1"/>
          <w:sz w:val="24"/>
          <w:szCs w:val="24"/>
          <w:lang w:eastAsia="ar-SA"/>
        </w:rPr>
      </w:pPr>
    </w:p>
    <w:p w:rsidR="00E42EBA" w:rsidRPr="00E42EBA" w:rsidRDefault="00E42EBA" w:rsidP="00E42EBA">
      <w:pPr>
        <w:spacing w:after="0" w:line="240" w:lineRule="auto"/>
        <w:jc w:val="both"/>
        <w:rPr>
          <w:rFonts w:ascii="Times New Roman" w:eastAsia="Calibri" w:hAnsi="Times New Roman" w:cs="Times New Roman"/>
          <w:sz w:val="24"/>
          <w:szCs w:val="24"/>
          <w:lang w:val="en-GB"/>
        </w:rPr>
      </w:pPr>
      <w:r w:rsidRPr="00E42EBA">
        <w:rPr>
          <w:rFonts w:ascii="Times New Roman" w:eastAsia="Calibri" w:hAnsi="Times New Roman" w:cs="Times New Roman"/>
          <w:b/>
          <w:sz w:val="24"/>
          <w:szCs w:val="24"/>
          <w:lang w:val="en-GB"/>
        </w:rPr>
        <w:t>Art.8</w:t>
      </w:r>
      <w:r w:rsidR="00D02902">
        <w:rPr>
          <w:rFonts w:ascii="Times New Roman" w:eastAsia="Calibri" w:hAnsi="Times New Roman" w:cs="Times New Roman"/>
          <w:b/>
          <w:sz w:val="24"/>
          <w:szCs w:val="24"/>
          <w:lang w:val="en-GB"/>
        </w:rPr>
        <w:t>8</w:t>
      </w:r>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sz w:val="24"/>
          <w:szCs w:val="24"/>
          <w:lang w:val="en-GB"/>
        </w:rPr>
        <w:t>Direcția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Administrație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Publică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aflată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structura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aparatului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specialitate</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primarului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municipiului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Câmpulung</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Moldovenesc</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este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subordonată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Secretarului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municipiului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Câmpulung</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Moldovenesc</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are </w:t>
      </w:r>
      <w:proofErr w:type="spellStart"/>
      <w:r w:rsidRPr="00E42EBA">
        <w:rPr>
          <w:rFonts w:ascii="Times New Roman" w:eastAsia="Calibri" w:hAnsi="Times New Roman" w:cs="Times New Roman"/>
          <w:sz w:val="24"/>
          <w:szCs w:val="24"/>
          <w:lang w:val="en-GB"/>
        </w:rPr>
        <w:t>următoarea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componentă</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7"/>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Serviciul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administrație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publică</w:t>
      </w:r>
      <w:proofErr w:type="spellEnd"/>
      <w:r w:rsidRPr="00E42EBA">
        <w:rPr>
          <w:rFonts w:ascii="Times New Roman" w:eastAsia="Calibri" w:hAnsi="Times New Roman" w:cs="Times New Roman"/>
          <w:sz w:val="24"/>
          <w:szCs w:val="24"/>
          <w:lang w:val="en-GB"/>
        </w:rPr>
        <w:t xml:space="preserve"> care </w:t>
      </w:r>
      <w:proofErr w:type="spellStart"/>
      <w:r w:rsidRPr="00E42EBA">
        <w:rPr>
          <w:rFonts w:ascii="Times New Roman" w:eastAsia="Calibri" w:hAnsi="Times New Roman" w:cs="Times New Roman"/>
          <w:sz w:val="24"/>
          <w:szCs w:val="24"/>
          <w:lang w:val="en-GB"/>
        </w:rPr>
        <w:t>cuprinde</w:t>
      </w:r>
      <w:proofErr w:type="spellEnd"/>
      <w:r w:rsidRPr="00E42EBA">
        <w:rPr>
          <w:rFonts w:ascii="Times New Roman" w:eastAsia="Calibri" w:hAnsi="Times New Roman" w:cs="Times New Roman"/>
          <w:sz w:val="24"/>
          <w:szCs w:val="24"/>
          <w:lang w:val="en-GB"/>
        </w:rPr>
        <w:t>:</w:t>
      </w:r>
    </w:p>
    <w:p w:rsidR="00E42EBA" w:rsidRPr="00E42EBA" w:rsidRDefault="00E42EBA" w:rsidP="00E42EBA">
      <w:pPr>
        <w:spacing w:after="0" w:line="240" w:lineRule="auto"/>
        <w:ind w:left="720"/>
        <w:jc w:val="both"/>
        <w:rPr>
          <w:rFonts w:ascii="Times New Roman" w:eastAsia="Calibri" w:hAnsi="Times New Roman" w:cs="Times New Roman"/>
          <w:sz w:val="24"/>
          <w:szCs w:val="24"/>
          <w:lang w:val="en-GB"/>
        </w:rPr>
      </w:pPr>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Compartiment</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administrație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publică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autoritate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tutelară</w:t>
      </w:r>
      <w:proofErr w:type="spellEnd"/>
      <w:r w:rsidRPr="00E42EBA">
        <w:rPr>
          <w:rFonts w:ascii="Times New Roman" w:eastAsia="Calibri" w:hAnsi="Times New Roman" w:cs="Times New Roman"/>
          <w:sz w:val="24"/>
          <w:szCs w:val="24"/>
          <w:lang w:val="en-GB"/>
        </w:rPr>
        <w:t>;</w:t>
      </w:r>
    </w:p>
    <w:p w:rsidR="00E42EBA" w:rsidRPr="00E42EBA" w:rsidRDefault="00E42EBA" w:rsidP="00E42EBA">
      <w:pPr>
        <w:spacing w:after="0" w:line="240" w:lineRule="auto"/>
        <w:jc w:val="both"/>
        <w:rPr>
          <w:rFonts w:ascii="Times New Roman" w:eastAsia="Calibri" w:hAnsi="Times New Roman" w:cs="Times New Roman"/>
          <w:sz w:val="24"/>
          <w:szCs w:val="24"/>
          <w:lang w:val="en-GB"/>
        </w:rPr>
      </w:pPr>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Compartiment</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relații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publice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registratură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circulația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păstrarea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documentelor</w:t>
      </w:r>
      <w:proofErr w:type="spellEnd"/>
      <w:r w:rsidRPr="00E42EBA">
        <w:rPr>
          <w:rFonts w:ascii="Times New Roman" w:eastAsia="Calibri" w:hAnsi="Times New Roman" w:cs="Times New Roman"/>
          <w:sz w:val="24"/>
          <w:szCs w:val="24"/>
          <w:lang w:val="en-GB"/>
        </w:rPr>
        <w:t xml:space="preserve"> secretariat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arhivă</w:t>
      </w:r>
      <w:proofErr w:type="spellEnd"/>
      <w:r w:rsidRPr="00E42EBA">
        <w:rPr>
          <w:rFonts w:ascii="Times New Roman" w:eastAsia="Calibri" w:hAnsi="Times New Roman" w:cs="Times New Roman"/>
          <w:sz w:val="24"/>
          <w:szCs w:val="24"/>
          <w:lang w:val="en-GB"/>
        </w:rPr>
        <w:t>;</w:t>
      </w:r>
    </w:p>
    <w:p w:rsidR="00E42EBA" w:rsidRPr="00E42EBA" w:rsidRDefault="00E42EBA" w:rsidP="00E42EBA">
      <w:pPr>
        <w:spacing w:after="0" w:line="240" w:lineRule="auto"/>
        <w:jc w:val="both"/>
        <w:rPr>
          <w:rFonts w:ascii="Times New Roman" w:eastAsia="Calibri" w:hAnsi="Times New Roman" w:cs="Times New Roman"/>
          <w:sz w:val="24"/>
          <w:szCs w:val="24"/>
          <w:lang w:val="en-GB"/>
        </w:rPr>
      </w:pPr>
      <w:r w:rsidRPr="00E42EBA">
        <w:rPr>
          <w:rFonts w:ascii="Times New Roman" w:eastAsia="Calibri" w:hAnsi="Times New Roman" w:cs="Times New Roman"/>
          <w:sz w:val="24"/>
          <w:szCs w:val="24"/>
          <w:lang w:val="en-GB"/>
        </w:rPr>
        <w:t xml:space="preserve">      -</w:t>
      </w:r>
      <w:r w:rsidRPr="00E42EBA">
        <w:rPr>
          <w:rFonts w:ascii="Times New Roman" w:eastAsia="Calibri" w:hAnsi="Times New Roman" w:cs="Times New Roman"/>
          <w:sz w:val="24"/>
          <w:szCs w:val="24"/>
          <w:lang w:val="en-GB"/>
        </w:rPr>
        <w:tab/>
      </w:r>
      <w:proofErr w:type="spellStart"/>
      <w:r w:rsidRPr="00E42EBA">
        <w:rPr>
          <w:rFonts w:ascii="Times New Roman" w:eastAsia="Calibri" w:hAnsi="Times New Roman" w:cs="Times New Roman"/>
          <w:sz w:val="24"/>
          <w:szCs w:val="24"/>
          <w:lang w:val="en-GB"/>
        </w:rPr>
        <w:t>Serviciul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medicină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școlară</w:t>
      </w:r>
      <w:proofErr w:type="spellEnd"/>
      <w:r w:rsidRPr="00E42EBA">
        <w:rPr>
          <w:rFonts w:ascii="Times New Roman" w:eastAsia="Calibri" w:hAnsi="Times New Roman" w:cs="Times New Roman"/>
          <w:sz w:val="24"/>
          <w:szCs w:val="24"/>
          <w:lang w:val="en-GB"/>
        </w:rPr>
        <w:t>.</w:t>
      </w:r>
    </w:p>
    <w:p w:rsidR="00E42EBA" w:rsidRPr="00E42EBA" w:rsidRDefault="00E42EBA" w:rsidP="00E42EBA">
      <w:pPr>
        <w:spacing w:after="0" w:line="240" w:lineRule="auto"/>
        <w:ind w:left="720"/>
        <w:jc w:val="both"/>
        <w:rPr>
          <w:rFonts w:ascii="Times New Roman" w:eastAsia="Calibri" w:hAnsi="Times New Roman" w:cs="Times New Roman"/>
          <w:sz w:val="24"/>
          <w:szCs w:val="24"/>
          <w:lang w:val="en-GB"/>
        </w:rPr>
      </w:pPr>
    </w:p>
    <w:p w:rsidR="00E42EBA" w:rsidRPr="00E42EBA" w:rsidRDefault="00E42EBA" w:rsidP="00E42EBA">
      <w:pPr>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Direcția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Administrație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Publică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este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condusă</w:t>
      </w:r>
      <w:proofErr w:type="spellEnd"/>
      <w:r w:rsidRPr="00E42EBA">
        <w:rPr>
          <w:rFonts w:ascii="Times New Roman" w:eastAsia="Calibri" w:hAnsi="Times New Roman" w:cs="Times New Roman"/>
          <w:sz w:val="24"/>
          <w:szCs w:val="24"/>
          <w:lang w:val="en-GB"/>
        </w:rPr>
        <w:t xml:space="preserve"> de un director </w:t>
      </w:r>
      <w:proofErr w:type="spellStart"/>
      <w:r w:rsidRPr="00E42EBA">
        <w:rPr>
          <w:rFonts w:ascii="Times New Roman" w:eastAsia="Calibri" w:hAnsi="Times New Roman" w:cs="Times New Roman"/>
          <w:sz w:val="24"/>
          <w:szCs w:val="24"/>
          <w:lang w:val="en-GB"/>
        </w:rPr>
        <w:t>executiv</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este</w:t>
      </w:r>
      <w:proofErr w:type="spellEnd"/>
      <w:r w:rsidRPr="00E42EBA">
        <w:rPr>
          <w:rFonts w:ascii="Times New Roman" w:eastAsia="Calibri" w:hAnsi="Times New Roman" w:cs="Times New Roman"/>
          <w:sz w:val="24"/>
          <w:szCs w:val="24"/>
          <w:lang w:val="en-GB"/>
        </w:rPr>
        <w:t xml:space="preserve"> </w:t>
      </w:r>
      <w:proofErr w:type="spellStart"/>
      <w:r w:rsidR="004C2F0B">
        <w:rPr>
          <w:rFonts w:ascii="Times New Roman" w:eastAsia="Calibri" w:hAnsi="Times New Roman" w:cs="Times New Roman"/>
          <w:sz w:val="24"/>
          <w:szCs w:val="24"/>
          <w:lang w:val="en-GB"/>
        </w:rPr>
        <w:t>subordonată</w:t>
      </w:r>
      <w:proofErr w:type="spellEnd"/>
      <w:r w:rsidR="004C2F0B">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Secretarul</w:t>
      </w:r>
      <w:r w:rsidR="004C2F0B">
        <w:rPr>
          <w:rFonts w:ascii="Times New Roman" w:eastAsia="Calibri" w:hAnsi="Times New Roman" w:cs="Times New Roman"/>
          <w:sz w:val="24"/>
          <w:szCs w:val="24"/>
          <w:lang w:val="en-GB"/>
        </w:rPr>
        <w:t>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municipiului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Câmpulung</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Moldovenesc</w:t>
      </w:r>
      <w:proofErr w:type="spellEnd"/>
      <w:r w:rsidRPr="00E42EBA">
        <w:rPr>
          <w:rFonts w:ascii="Times New Roman" w:eastAsia="Calibri" w:hAnsi="Times New Roman" w:cs="Times New Roman"/>
          <w:sz w:val="24"/>
          <w:szCs w:val="24"/>
          <w:lang w:val="en-GB"/>
        </w:rPr>
        <w:t>.</w:t>
      </w:r>
    </w:p>
    <w:p w:rsidR="00E15293" w:rsidRPr="00270FFA" w:rsidRDefault="00E42EBA" w:rsidP="00E42EBA">
      <w:pPr>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îndeplinirea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atribuțiilor</w:t>
      </w:r>
      <w:proofErr w:type="spellEnd"/>
      <w:r w:rsidRPr="00E42EBA">
        <w:rPr>
          <w:rFonts w:ascii="Times New Roman" w:eastAsia="Calibri" w:hAnsi="Times New Roman" w:cs="Times New Roman"/>
          <w:sz w:val="24"/>
          <w:szCs w:val="24"/>
          <w:lang w:val="en-GB"/>
        </w:rPr>
        <w:t xml:space="preserve"> care </w:t>
      </w:r>
      <w:proofErr w:type="spellStart"/>
      <w:r w:rsidRPr="00E42EBA">
        <w:rPr>
          <w:rFonts w:ascii="Times New Roman" w:eastAsia="Calibri" w:hAnsi="Times New Roman" w:cs="Times New Roman"/>
          <w:sz w:val="24"/>
          <w:szCs w:val="24"/>
          <w:lang w:val="en-GB"/>
        </w:rPr>
        <w:t>îi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revin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Direcția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Administrație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Publică</w:t>
      </w:r>
      <w:proofErr w:type="spellEnd"/>
      <w:r w:rsidRPr="00E42EBA">
        <w:rPr>
          <w:rFonts w:ascii="Times New Roman" w:eastAsia="Calibri" w:hAnsi="Times New Roman" w:cs="Times New Roman"/>
          <w:sz w:val="24"/>
          <w:szCs w:val="24"/>
          <w:lang w:val="en-GB"/>
        </w:rPr>
        <w:t xml:space="preserve"> are </w:t>
      </w:r>
      <w:proofErr w:type="spellStart"/>
      <w:r w:rsidRPr="00E42EBA">
        <w:rPr>
          <w:rFonts w:ascii="Times New Roman" w:eastAsia="Calibri" w:hAnsi="Times New Roman" w:cs="Times New Roman"/>
          <w:sz w:val="24"/>
          <w:szCs w:val="24"/>
          <w:lang w:val="en-GB"/>
        </w:rPr>
        <w:t>următoarele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obiective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generale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respectiv</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obiective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specifice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potrivit</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competențelor</w:t>
      </w:r>
      <w:proofErr w:type="spellEnd"/>
      <w:r w:rsidRPr="00E42EBA">
        <w:rPr>
          <w:rFonts w:ascii="Times New Roman" w:eastAsia="Calibri" w:hAnsi="Times New Roman" w:cs="Times New Roman"/>
          <w:sz w:val="24"/>
          <w:szCs w:val="24"/>
          <w:lang w:val="en-GB"/>
        </w:rPr>
        <w:t xml:space="preserve"> pe care le </w:t>
      </w:r>
      <w:proofErr w:type="spellStart"/>
      <w:r w:rsidRPr="00E42EBA">
        <w:rPr>
          <w:rFonts w:ascii="Times New Roman" w:eastAsia="Calibri" w:hAnsi="Times New Roman" w:cs="Times New Roman"/>
          <w:sz w:val="24"/>
          <w:szCs w:val="24"/>
          <w:lang w:val="en-GB"/>
        </w:rPr>
        <w:t>deține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cadrul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aparatului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specialitate</w:t>
      </w:r>
      <w:proofErr w:type="spellEnd"/>
      <w:r w:rsidRPr="00E42EBA">
        <w:rPr>
          <w:rFonts w:ascii="Times New Roman" w:eastAsia="Calibri" w:hAnsi="Times New Roman" w:cs="Times New Roman"/>
          <w:sz w:val="24"/>
          <w:szCs w:val="24"/>
          <w:lang w:val="en-GB"/>
        </w:rPr>
        <w:t xml:space="preserve"> al </w:t>
      </w:r>
      <w:proofErr w:type="spellStart"/>
      <w:r w:rsidRPr="00E42EBA">
        <w:rPr>
          <w:rFonts w:ascii="Times New Roman" w:eastAsia="Calibri" w:hAnsi="Times New Roman" w:cs="Times New Roman"/>
          <w:sz w:val="24"/>
          <w:szCs w:val="24"/>
          <w:lang w:val="en-GB"/>
        </w:rPr>
        <w:t>Primarului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municipiului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Câmpulung</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Moldovenesc</w:t>
      </w:r>
      <w:proofErr w:type="spellEnd"/>
      <w:r w:rsidRPr="00E42EBA">
        <w:rPr>
          <w:rFonts w:ascii="Times New Roman" w:eastAsia="Calibri" w:hAnsi="Times New Roman" w:cs="Times New Roman"/>
          <w:sz w:val="24"/>
          <w:szCs w:val="24"/>
          <w:lang w:val="en-GB"/>
        </w:rPr>
        <w:t>.</w:t>
      </w:r>
    </w:p>
    <w:p w:rsidR="00DB2DC4" w:rsidRDefault="00DB2DC4" w:rsidP="00E42EBA">
      <w:pPr>
        <w:spacing w:after="0" w:line="240" w:lineRule="auto"/>
        <w:jc w:val="both"/>
        <w:rPr>
          <w:rFonts w:ascii="Times New Roman" w:eastAsia="Calibri" w:hAnsi="Times New Roman" w:cs="Times New Roman"/>
          <w:b/>
          <w:sz w:val="24"/>
          <w:szCs w:val="24"/>
          <w:lang w:val="en-GB"/>
        </w:rPr>
      </w:pPr>
    </w:p>
    <w:p w:rsidR="00E42EBA" w:rsidRPr="00E42EBA" w:rsidRDefault="00E42EBA" w:rsidP="00E42EBA">
      <w:pPr>
        <w:spacing w:after="0" w:line="240" w:lineRule="auto"/>
        <w:jc w:val="both"/>
        <w:rPr>
          <w:rFonts w:ascii="Times New Roman" w:eastAsia="Calibri" w:hAnsi="Times New Roman" w:cs="Times New Roman"/>
          <w:b/>
          <w:sz w:val="24"/>
          <w:szCs w:val="24"/>
          <w:lang w:val="en-GB"/>
        </w:rPr>
      </w:pPr>
      <w:r w:rsidRPr="00E42EBA">
        <w:rPr>
          <w:rFonts w:ascii="Times New Roman" w:eastAsia="Calibri" w:hAnsi="Times New Roman" w:cs="Times New Roman"/>
          <w:b/>
          <w:sz w:val="24"/>
          <w:szCs w:val="24"/>
          <w:lang w:val="en-GB"/>
        </w:rPr>
        <w:t>Art.</w:t>
      </w:r>
      <w:r w:rsidR="00D02902">
        <w:rPr>
          <w:rFonts w:ascii="Times New Roman" w:eastAsia="Calibri" w:hAnsi="Times New Roman" w:cs="Times New Roman"/>
          <w:b/>
          <w:sz w:val="24"/>
          <w:szCs w:val="24"/>
          <w:lang w:val="en-GB"/>
        </w:rPr>
        <w:t>89</w:t>
      </w:r>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Obiective</w:t>
      </w:r>
      <w:proofErr w:type="spellEnd"/>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generale</w:t>
      </w:r>
      <w:proofErr w:type="spellEnd"/>
    </w:p>
    <w:p w:rsidR="00E42EBA" w:rsidRPr="00E42EBA" w:rsidRDefault="00E42EBA" w:rsidP="0039597E">
      <w:pPr>
        <w:numPr>
          <w:ilvl w:val="0"/>
          <w:numId w:val="96"/>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Asigurarea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suportului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tehnic</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logistic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desfășurarea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ședințelor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adoptarea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Hotărârilor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Consiliului</w:t>
      </w:r>
      <w:proofErr w:type="spellEnd"/>
      <w:r w:rsidRPr="00E42EBA">
        <w:rPr>
          <w:rFonts w:ascii="Times New Roman" w:eastAsia="Calibri" w:hAnsi="Times New Roman" w:cs="Times New Roman"/>
          <w:sz w:val="24"/>
          <w:szCs w:val="24"/>
          <w:lang w:val="en-GB"/>
        </w:rPr>
        <w:t xml:space="preserve"> Local, </w:t>
      </w:r>
      <w:proofErr w:type="spellStart"/>
      <w:r w:rsidRPr="00E42EBA">
        <w:rPr>
          <w:rFonts w:ascii="Times New Roman" w:eastAsia="Calibri" w:hAnsi="Times New Roman" w:cs="Times New Roman"/>
          <w:sz w:val="24"/>
          <w:szCs w:val="24"/>
          <w:lang w:val="en-GB"/>
        </w:rPr>
        <w:t>emiterea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Dispozițiilor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primarului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organizarea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alegerilor</w:t>
      </w:r>
      <w:proofErr w:type="spellEnd"/>
      <w:r w:rsidRPr="00E42EBA">
        <w:rPr>
          <w:rFonts w:ascii="Times New Roman" w:eastAsia="Calibri" w:hAnsi="Times New Roman" w:cs="Times New Roman"/>
          <w:sz w:val="24"/>
          <w:szCs w:val="24"/>
          <w:lang w:val="en-GB"/>
        </w:rPr>
        <w:t xml:space="preserve"> </w:t>
      </w:r>
      <w:proofErr w:type="gramStart"/>
      <w:r w:rsidRPr="00E42EBA">
        <w:rPr>
          <w:rFonts w:ascii="Times New Roman" w:eastAsia="Calibri" w:hAnsi="Times New Roman" w:cs="Times New Roman"/>
          <w:sz w:val="24"/>
          <w:szCs w:val="24"/>
          <w:lang w:val="en-GB"/>
        </w:rPr>
        <w:t xml:space="preserve">a  </w:t>
      </w:r>
      <w:proofErr w:type="spellStart"/>
      <w:r w:rsidRPr="00E42EBA">
        <w:rPr>
          <w:rFonts w:ascii="Times New Roman" w:eastAsia="Calibri" w:hAnsi="Times New Roman" w:cs="Times New Roman"/>
          <w:sz w:val="24"/>
          <w:szCs w:val="24"/>
          <w:lang w:val="en-GB"/>
        </w:rPr>
        <w:t>referendumurilor</w:t>
      </w:r>
      <w:proofErr w:type="spellEnd"/>
      <w:proofErr w:type="gram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recensămintelor</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6"/>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Realizarea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cadrului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adecvat</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informare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consultare</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cetățenilor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procesul</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elaborare</w:t>
      </w:r>
      <w:proofErr w:type="spellEnd"/>
      <w:r w:rsidRPr="00E42EBA">
        <w:rPr>
          <w:rFonts w:ascii="Times New Roman" w:eastAsia="Calibri" w:hAnsi="Times New Roman" w:cs="Times New Roman"/>
          <w:sz w:val="24"/>
          <w:szCs w:val="24"/>
          <w:lang w:val="en-GB"/>
        </w:rPr>
        <w:t xml:space="preserve"> </w:t>
      </w:r>
      <w:proofErr w:type="gramStart"/>
      <w:r w:rsidRPr="00E42EBA">
        <w:rPr>
          <w:rFonts w:ascii="Times New Roman" w:eastAsia="Calibri" w:hAnsi="Times New Roman" w:cs="Times New Roman"/>
          <w:sz w:val="24"/>
          <w:szCs w:val="24"/>
          <w:lang w:val="en-GB"/>
        </w:rPr>
        <w:t>a</w:t>
      </w:r>
      <w:proofErr w:type="gram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actelor</w:t>
      </w:r>
      <w:proofErr w:type="spellEnd"/>
      <w:r w:rsidRPr="00E42EBA">
        <w:rPr>
          <w:rFonts w:ascii="Times New Roman" w:eastAsia="Calibri" w:hAnsi="Times New Roman" w:cs="Times New Roman"/>
          <w:sz w:val="24"/>
          <w:szCs w:val="24"/>
          <w:lang w:val="en-GB"/>
        </w:rPr>
        <w:t xml:space="preserve"> normative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participare</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procesul</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luare</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deciziilor</w:t>
      </w:r>
      <w:proofErr w:type="spellEnd"/>
      <w:r w:rsidRPr="00E42EBA">
        <w:rPr>
          <w:rFonts w:ascii="Times New Roman" w:eastAsia="Calibri" w:hAnsi="Times New Roman" w:cs="Times New Roman"/>
          <w:sz w:val="24"/>
          <w:szCs w:val="24"/>
          <w:lang w:val="en-GB"/>
        </w:rPr>
        <w:t xml:space="preserve"> administrative;</w:t>
      </w:r>
    </w:p>
    <w:p w:rsidR="00E42EBA" w:rsidRPr="00E42EBA" w:rsidRDefault="00E42EBA" w:rsidP="0039597E">
      <w:pPr>
        <w:numPr>
          <w:ilvl w:val="0"/>
          <w:numId w:val="96"/>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Asigurarea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activității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autoritate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tutelară</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6"/>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Asigurarea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activității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registratură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arhivă</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6"/>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Asigurarea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serviciilor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medicină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scolară</w:t>
      </w:r>
      <w:proofErr w:type="spellEnd"/>
      <w:r w:rsidRPr="00E42EBA">
        <w:rPr>
          <w:rFonts w:ascii="Times New Roman" w:eastAsia="Calibri" w:hAnsi="Times New Roman" w:cs="Times New Roman"/>
          <w:sz w:val="24"/>
          <w:szCs w:val="24"/>
          <w:lang w:val="en-GB"/>
        </w:rPr>
        <w:t>.</w:t>
      </w:r>
    </w:p>
    <w:p w:rsidR="00E42EBA" w:rsidRPr="00E42EBA" w:rsidRDefault="00E42EBA" w:rsidP="00E42EBA">
      <w:pPr>
        <w:spacing w:after="0" w:line="240" w:lineRule="auto"/>
        <w:jc w:val="both"/>
        <w:rPr>
          <w:rFonts w:ascii="Times New Roman" w:eastAsia="Calibri" w:hAnsi="Times New Roman" w:cs="Times New Roman"/>
          <w:sz w:val="24"/>
          <w:szCs w:val="24"/>
          <w:lang w:val="en-GB"/>
        </w:rPr>
      </w:pPr>
    </w:p>
    <w:p w:rsidR="00E42EBA" w:rsidRPr="00E42EBA" w:rsidRDefault="00E42EBA" w:rsidP="00E42EBA">
      <w:pPr>
        <w:spacing w:after="0" w:line="240" w:lineRule="auto"/>
        <w:jc w:val="both"/>
        <w:rPr>
          <w:rFonts w:ascii="Times New Roman" w:eastAsia="Calibri" w:hAnsi="Times New Roman" w:cs="Times New Roman"/>
          <w:b/>
          <w:sz w:val="24"/>
          <w:szCs w:val="24"/>
          <w:lang w:val="en-GB"/>
        </w:rPr>
      </w:pPr>
      <w:r w:rsidRPr="00E42EBA">
        <w:rPr>
          <w:rFonts w:ascii="Times New Roman" w:eastAsia="Calibri" w:hAnsi="Times New Roman" w:cs="Times New Roman"/>
          <w:b/>
          <w:sz w:val="24"/>
          <w:szCs w:val="24"/>
          <w:lang w:val="en-GB"/>
        </w:rPr>
        <w:lastRenderedPageBreak/>
        <w:t>Art.9</w:t>
      </w:r>
      <w:r w:rsidR="00D02902">
        <w:rPr>
          <w:rFonts w:ascii="Times New Roman" w:eastAsia="Calibri" w:hAnsi="Times New Roman" w:cs="Times New Roman"/>
          <w:b/>
          <w:sz w:val="24"/>
          <w:szCs w:val="24"/>
          <w:lang w:val="en-GB"/>
        </w:rPr>
        <w:t>0</w:t>
      </w:r>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Obiective</w:t>
      </w:r>
      <w:proofErr w:type="spellEnd"/>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specifice</w:t>
      </w:r>
      <w:proofErr w:type="spellEnd"/>
    </w:p>
    <w:p w:rsidR="00E42EBA" w:rsidRPr="00E42EBA" w:rsidRDefault="00E42EBA" w:rsidP="0039597E">
      <w:pPr>
        <w:numPr>
          <w:ilvl w:val="0"/>
          <w:numId w:val="103"/>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Asigurarea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relației</w:t>
      </w:r>
      <w:proofErr w:type="spellEnd"/>
      <w:r w:rsidRPr="00E42EBA">
        <w:rPr>
          <w:rFonts w:ascii="Times New Roman" w:eastAsia="Times New Roman" w:hAnsi="Times New Roman" w:cs="Times New Roman"/>
          <w:sz w:val="24"/>
          <w:szCs w:val="24"/>
          <w:lang w:val="en-GB"/>
        </w:rPr>
        <w:t xml:space="preserve"> cu </w:t>
      </w:r>
      <w:proofErr w:type="spellStart"/>
      <w:r w:rsidRPr="00E42EBA">
        <w:rPr>
          <w:rFonts w:ascii="Times New Roman" w:eastAsia="Times New Roman" w:hAnsi="Times New Roman" w:cs="Times New Roman"/>
          <w:sz w:val="24"/>
          <w:szCs w:val="24"/>
          <w:lang w:val="en-GB"/>
        </w:rPr>
        <w:t>Consiliul</w:t>
      </w:r>
      <w:proofErr w:type="spellEnd"/>
      <w:r w:rsidRPr="00E42EBA">
        <w:rPr>
          <w:rFonts w:ascii="Times New Roman" w:eastAsia="Times New Roman" w:hAnsi="Times New Roman" w:cs="Times New Roman"/>
          <w:sz w:val="24"/>
          <w:szCs w:val="24"/>
          <w:lang w:val="en-GB"/>
        </w:rPr>
        <w:t xml:space="preserve"> Local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societatea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civilă</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103"/>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Emiterea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Dispozițiilor</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97"/>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Organizarea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alegerilor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a </w:t>
      </w:r>
      <w:proofErr w:type="spellStart"/>
      <w:r w:rsidRPr="00E42EBA">
        <w:rPr>
          <w:rFonts w:ascii="Times New Roman" w:eastAsia="Times New Roman" w:hAnsi="Times New Roman" w:cs="Times New Roman"/>
          <w:sz w:val="24"/>
          <w:szCs w:val="24"/>
          <w:lang w:val="en-GB"/>
        </w:rPr>
        <w:t>referendumurilor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atestarea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calității</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cetățean</w:t>
      </w:r>
      <w:proofErr w:type="spellEnd"/>
      <w:r w:rsidRPr="00E42EBA">
        <w:rPr>
          <w:rFonts w:ascii="Times New Roman" w:eastAsia="Times New Roman" w:hAnsi="Times New Roman" w:cs="Times New Roman"/>
          <w:sz w:val="24"/>
          <w:szCs w:val="24"/>
          <w:lang w:val="en-GB"/>
        </w:rPr>
        <w:t xml:space="preserve"> cu </w:t>
      </w:r>
      <w:proofErr w:type="spellStart"/>
      <w:r w:rsidRPr="00E42EBA">
        <w:rPr>
          <w:rFonts w:ascii="Times New Roman" w:eastAsia="Times New Roman" w:hAnsi="Times New Roman" w:cs="Times New Roman"/>
          <w:sz w:val="24"/>
          <w:szCs w:val="24"/>
          <w:lang w:val="en-GB"/>
        </w:rPr>
        <w:t>drept</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vot</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domiciliul</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susținătorilor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promovarea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propunerilor</w:t>
      </w:r>
      <w:proofErr w:type="spellEnd"/>
      <w:r w:rsidRPr="00E42EBA">
        <w:rPr>
          <w:rFonts w:ascii="Times New Roman" w:eastAsia="Times New Roman" w:hAnsi="Times New Roman" w:cs="Times New Roman"/>
          <w:sz w:val="24"/>
          <w:szCs w:val="24"/>
          <w:lang w:val="en-GB"/>
        </w:rPr>
        <w:t xml:space="preserve"> legislative de </w:t>
      </w:r>
      <w:proofErr w:type="spellStart"/>
      <w:r w:rsidRPr="00E42EBA">
        <w:rPr>
          <w:rFonts w:ascii="Times New Roman" w:eastAsia="Times New Roman" w:hAnsi="Times New Roman" w:cs="Times New Roman"/>
          <w:sz w:val="24"/>
          <w:szCs w:val="24"/>
          <w:lang w:val="en-GB"/>
        </w:rPr>
        <w:t>către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cetățeni</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97"/>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Relația</w:t>
      </w:r>
      <w:proofErr w:type="spellEnd"/>
      <w:r w:rsidRPr="00E42EBA">
        <w:rPr>
          <w:rFonts w:ascii="Times New Roman" w:eastAsia="Times New Roman" w:hAnsi="Times New Roman" w:cs="Times New Roman"/>
          <w:sz w:val="24"/>
          <w:szCs w:val="24"/>
          <w:lang w:val="en-GB"/>
        </w:rPr>
        <w:t xml:space="preserve"> cu </w:t>
      </w:r>
      <w:proofErr w:type="spellStart"/>
      <w:r w:rsidRPr="00E42EBA">
        <w:rPr>
          <w:rFonts w:ascii="Times New Roman" w:eastAsia="Times New Roman" w:hAnsi="Times New Roman" w:cs="Times New Roman"/>
          <w:sz w:val="24"/>
          <w:szCs w:val="24"/>
          <w:lang w:val="en-GB"/>
        </w:rPr>
        <w:t>publicul</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registratura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circuitul</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documentelor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arhivarea</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97"/>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Asigurarea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activității</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autoritate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tutelară</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97"/>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Asigurarea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asistenței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medicale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preșcolari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elevi</w:t>
      </w:r>
      <w:proofErr w:type="spellEnd"/>
      <w:r w:rsidR="00D9091D">
        <w:rPr>
          <w:rFonts w:ascii="Times New Roman" w:eastAsia="Times New Roman" w:hAnsi="Times New Roman" w:cs="Times New Roman"/>
          <w:sz w:val="24"/>
          <w:szCs w:val="24"/>
          <w:lang w:val="en-GB"/>
        </w:rPr>
        <w:t>.</w:t>
      </w:r>
      <w:bookmarkStart w:id="9" w:name="_GoBack"/>
      <w:bookmarkEnd w:id="9"/>
    </w:p>
    <w:p w:rsidR="00E42EBA" w:rsidRPr="00E42EBA" w:rsidRDefault="00E42EBA" w:rsidP="00E42EBA">
      <w:pPr>
        <w:spacing w:after="0" w:line="240" w:lineRule="auto"/>
        <w:jc w:val="both"/>
        <w:rPr>
          <w:rFonts w:ascii="Times New Roman" w:eastAsia="Times New Roman" w:hAnsi="Times New Roman" w:cs="Times New Roman"/>
          <w:sz w:val="24"/>
          <w:szCs w:val="24"/>
          <w:lang w:val="en-GB"/>
        </w:rPr>
      </w:pPr>
    </w:p>
    <w:p w:rsidR="00E42EBA" w:rsidRPr="00E42EBA" w:rsidRDefault="00FF22BA" w:rsidP="00E42EBA">
      <w:pPr>
        <w:spacing w:after="0" w:line="240" w:lineRule="auto"/>
        <w:jc w:val="both"/>
        <w:rPr>
          <w:rFonts w:ascii="Times New Roman" w:eastAsia="Calibri" w:hAnsi="Times New Roman" w:cs="Times New Roman"/>
          <w:sz w:val="24"/>
          <w:szCs w:val="24"/>
          <w:lang w:val="en-GB"/>
        </w:rPr>
      </w:pPr>
      <w:r w:rsidRPr="00E42EBA">
        <w:rPr>
          <w:rFonts w:ascii="Times New Roman" w:eastAsia="Calibri" w:hAnsi="Times New Roman" w:cs="Times New Roman"/>
          <w:b/>
          <w:sz w:val="24"/>
          <w:szCs w:val="24"/>
          <w:lang w:val="en-GB"/>
        </w:rPr>
        <w:t>Art.9</w:t>
      </w:r>
      <w:r>
        <w:rPr>
          <w:rFonts w:ascii="Times New Roman" w:eastAsia="Calibri" w:hAnsi="Times New Roman" w:cs="Times New Roman"/>
          <w:b/>
          <w:sz w:val="24"/>
          <w:szCs w:val="24"/>
          <w:lang w:val="en-GB"/>
        </w:rPr>
        <w:t>1</w:t>
      </w:r>
      <w:r w:rsidRPr="00E42EBA">
        <w:rPr>
          <w:rFonts w:ascii="Times New Roman" w:eastAsia="Calibri" w:hAnsi="Times New Roman" w:cs="Times New Roman"/>
          <w:b/>
          <w:sz w:val="24"/>
          <w:szCs w:val="24"/>
          <w:lang w:val="en-GB"/>
        </w:rPr>
        <w:t>.</w:t>
      </w:r>
      <w:r w:rsidRPr="00E42EBA">
        <w:rPr>
          <w:rFonts w:ascii="Times New Roman" w:eastAsia="Calibri" w:hAnsi="Times New Roman" w:cs="Times New Roman"/>
          <w:sz w:val="24"/>
          <w:szCs w:val="24"/>
          <w:lang w:val="en-GB"/>
        </w:rPr>
        <w:t xml:space="preserve"> </w:t>
      </w:r>
      <w:proofErr w:type="spellStart"/>
      <w:r w:rsidR="00E42EBA" w:rsidRPr="00E42EBA">
        <w:rPr>
          <w:rFonts w:ascii="Times New Roman" w:eastAsia="Calibri" w:hAnsi="Times New Roman" w:cs="Times New Roman"/>
          <w:b/>
          <w:sz w:val="24"/>
          <w:szCs w:val="24"/>
          <w:lang w:val="en-GB"/>
        </w:rPr>
        <w:t>Serviciului</w:t>
      </w:r>
      <w:proofErr w:type="spellEnd"/>
      <w:r w:rsidR="00E42EBA" w:rsidRPr="00E42EBA">
        <w:rPr>
          <w:rFonts w:ascii="Times New Roman" w:eastAsia="Calibri" w:hAnsi="Times New Roman" w:cs="Times New Roman"/>
          <w:b/>
          <w:sz w:val="24"/>
          <w:szCs w:val="24"/>
          <w:lang w:val="en-GB"/>
        </w:rPr>
        <w:t xml:space="preserve"> </w:t>
      </w:r>
      <w:proofErr w:type="spellStart"/>
      <w:r w:rsidR="00E42EBA" w:rsidRPr="00E42EBA">
        <w:rPr>
          <w:rFonts w:ascii="Times New Roman" w:eastAsia="Calibri" w:hAnsi="Times New Roman" w:cs="Times New Roman"/>
          <w:b/>
          <w:sz w:val="24"/>
          <w:szCs w:val="24"/>
          <w:lang w:val="en-GB"/>
        </w:rPr>
        <w:t>administrație</w:t>
      </w:r>
      <w:proofErr w:type="spellEnd"/>
      <w:r w:rsidR="00E42EBA" w:rsidRPr="00E42EBA">
        <w:rPr>
          <w:rFonts w:ascii="Times New Roman" w:eastAsia="Calibri" w:hAnsi="Times New Roman" w:cs="Times New Roman"/>
          <w:b/>
          <w:sz w:val="24"/>
          <w:szCs w:val="24"/>
          <w:lang w:val="en-GB"/>
        </w:rPr>
        <w:t xml:space="preserve"> </w:t>
      </w:r>
      <w:proofErr w:type="spellStart"/>
      <w:r w:rsidR="00E42EBA" w:rsidRPr="00E42EBA">
        <w:rPr>
          <w:rFonts w:ascii="Times New Roman" w:eastAsia="Calibri" w:hAnsi="Times New Roman" w:cs="Times New Roman"/>
          <w:b/>
          <w:sz w:val="24"/>
          <w:szCs w:val="24"/>
          <w:lang w:val="en-GB"/>
        </w:rPr>
        <w:t>publică</w:t>
      </w:r>
      <w:proofErr w:type="spellEnd"/>
      <w:r w:rsidR="00E42EBA" w:rsidRPr="00E42EBA">
        <w:rPr>
          <w:rFonts w:ascii="Times New Roman" w:eastAsia="Calibri" w:hAnsi="Times New Roman" w:cs="Times New Roman"/>
          <w:sz w:val="24"/>
          <w:szCs w:val="24"/>
          <w:lang w:val="en-GB"/>
        </w:rPr>
        <w:t xml:space="preserve"> </w:t>
      </w:r>
      <w:proofErr w:type="spellStart"/>
      <w:r w:rsidR="00E42EBA" w:rsidRPr="00E42EBA">
        <w:rPr>
          <w:rFonts w:ascii="Times New Roman" w:eastAsia="Calibri" w:hAnsi="Times New Roman" w:cs="Times New Roman"/>
          <w:sz w:val="24"/>
          <w:szCs w:val="24"/>
          <w:lang w:val="en-GB"/>
        </w:rPr>
        <w:t>este</w:t>
      </w:r>
      <w:proofErr w:type="spellEnd"/>
      <w:r w:rsidR="00E42EBA" w:rsidRPr="00E42EBA">
        <w:rPr>
          <w:rFonts w:ascii="Times New Roman" w:eastAsia="Calibri" w:hAnsi="Times New Roman" w:cs="Times New Roman"/>
          <w:sz w:val="24"/>
          <w:szCs w:val="24"/>
          <w:lang w:val="en-GB"/>
        </w:rPr>
        <w:t xml:space="preserve"> </w:t>
      </w:r>
      <w:proofErr w:type="spellStart"/>
      <w:r w:rsidR="00E42EBA" w:rsidRPr="00E42EBA">
        <w:rPr>
          <w:rFonts w:ascii="Times New Roman" w:eastAsia="Calibri" w:hAnsi="Times New Roman" w:cs="Times New Roman"/>
          <w:sz w:val="24"/>
          <w:szCs w:val="24"/>
          <w:lang w:val="en-GB"/>
        </w:rPr>
        <w:t>condus</w:t>
      </w:r>
      <w:proofErr w:type="spellEnd"/>
      <w:r w:rsidR="00E42EBA" w:rsidRPr="00E42EBA">
        <w:rPr>
          <w:rFonts w:ascii="Times New Roman" w:eastAsia="Calibri" w:hAnsi="Times New Roman" w:cs="Times New Roman"/>
          <w:sz w:val="24"/>
          <w:szCs w:val="24"/>
          <w:lang w:val="en-GB"/>
        </w:rPr>
        <w:t xml:space="preserve"> de un </w:t>
      </w:r>
      <w:proofErr w:type="spellStart"/>
      <w:r w:rsidR="00E42EBA" w:rsidRPr="00E42EBA">
        <w:rPr>
          <w:rFonts w:ascii="Times New Roman" w:eastAsia="Calibri" w:hAnsi="Times New Roman" w:cs="Times New Roman"/>
          <w:sz w:val="24"/>
          <w:szCs w:val="24"/>
          <w:lang w:val="en-GB"/>
        </w:rPr>
        <w:t>șef</w:t>
      </w:r>
      <w:proofErr w:type="spellEnd"/>
      <w:r w:rsidR="00E42EBA" w:rsidRPr="00E42EBA">
        <w:rPr>
          <w:rFonts w:ascii="Times New Roman" w:eastAsia="Calibri" w:hAnsi="Times New Roman" w:cs="Times New Roman"/>
          <w:sz w:val="24"/>
          <w:szCs w:val="24"/>
          <w:lang w:val="en-GB"/>
        </w:rPr>
        <w:t xml:space="preserve"> </w:t>
      </w:r>
      <w:proofErr w:type="spellStart"/>
      <w:r w:rsidR="00E42EBA" w:rsidRPr="00E42EBA">
        <w:rPr>
          <w:rFonts w:ascii="Times New Roman" w:eastAsia="Calibri" w:hAnsi="Times New Roman" w:cs="Times New Roman"/>
          <w:sz w:val="24"/>
          <w:szCs w:val="24"/>
          <w:lang w:val="en-GB"/>
        </w:rPr>
        <w:t>serviciu</w:t>
      </w:r>
      <w:proofErr w:type="spellEnd"/>
      <w:r w:rsidR="00E42EBA" w:rsidRPr="00E42EBA">
        <w:rPr>
          <w:rFonts w:ascii="Times New Roman" w:eastAsia="Calibri" w:hAnsi="Times New Roman" w:cs="Times New Roman"/>
          <w:sz w:val="24"/>
          <w:szCs w:val="24"/>
          <w:lang w:val="en-GB"/>
        </w:rPr>
        <w:t xml:space="preserve"> </w:t>
      </w:r>
      <w:proofErr w:type="spellStart"/>
      <w:r w:rsidR="00E42EBA" w:rsidRPr="00E42EBA">
        <w:rPr>
          <w:rFonts w:ascii="Times New Roman" w:eastAsia="Calibri" w:hAnsi="Times New Roman" w:cs="Times New Roman"/>
          <w:sz w:val="24"/>
          <w:szCs w:val="24"/>
          <w:lang w:val="en-GB"/>
        </w:rPr>
        <w:t>și</w:t>
      </w:r>
      <w:proofErr w:type="spellEnd"/>
      <w:r w:rsidR="00E42EBA" w:rsidRPr="00E42EBA">
        <w:rPr>
          <w:rFonts w:ascii="Times New Roman" w:eastAsia="Calibri" w:hAnsi="Times New Roman" w:cs="Times New Roman"/>
          <w:sz w:val="24"/>
          <w:szCs w:val="24"/>
          <w:lang w:val="en-GB"/>
        </w:rPr>
        <w:t xml:space="preserve"> are </w:t>
      </w:r>
      <w:proofErr w:type="spellStart"/>
      <w:r w:rsidR="00E42EBA" w:rsidRPr="00E42EBA">
        <w:rPr>
          <w:rFonts w:ascii="Times New Roman" w:eastAsia="Calibri" w:hAnsi="Times New Roman" w:cs="Times New Roman"/>
          <w:sz w:val="24"/>
          <w:szCs w:val="24"/>
          <w:lang w:val="en-GB"/>
        </w:rPr>
        <w:t>următoarea</w:t>
      </w:r>
      <w:proofErr w:type="spellEnd"/>
      <w:r w:rsidR="00E42EBA" w:rsidRPr="00E42EBA">
        <w:rPr>
          <w:rFonts w:ascii="Times New Roman" w:eastAsia="Calibri" w:hAnsi="Times New Roman" w:cs="Times New Roman"/>
          <w:sz w:val="24"/>
          <w:szCs w:val="24"/>
          <w:lang w:val="en-GB"/>
        </w:rPr>
        <w:t xml:space="preserve"> </w:t>
      </w:r>
      <w:proofErr w:type="spellStart"/>
      <w:r w:rsidR="00E42EBA" w:rsidRPr="00E42EBA">
        <w:rPr>
          <w:rFonts w:ascii="Times New Roman" w:eastAsia="Calibri" w:hAnsi="Times New Roman" w:cs="Times New Roman"/>
          <w:sz w:val="24"/>
          <w:szCs w:val="24"/>
          <w:lang w:val="en-GB"/>
        </w:rPr>
        <w:t>componență</w:t>
      </w:r>
      <w:proofErr w:type="spellEnd"/>
      <w:r w:rsidR="00E42EBA" w:rsidRPr="00E42EBA">
        <w:rPr>
          <w:rFonts w:ascii="Times New Roman" w:eastAsia="Calibri" w:hAnsi="Times New Roman" w:cs="Times New Roman"/>
          <w:sz w:val="24"/>
          <w:szCs w:val="24"/>
          <w:lang w:val="en-US"/>
        </w:rPr>
        <w:t>:</w:t>
      </w:r>
    </w:p>
    <w:p w:rsidR="00490252" w:rsidRDefault="00490252" w:rsidP="00E42EBA">
      <w:pPr>
        <w:spacing w:after="0" w:line="240" w:lineRule="auto"/>
        <w:jc w:val="both"/>
        <w:rPr>
          <w:rFonts w:ascii="Times New Roman" w:eastAsia="Calibri" w:hAnsi="Times New Roman" w:cs="Times New Roman"/>
          <w:b/>
          <w:sz w:val="24"/>
          <w:szCs w:val="24"/>
          <w:lang w:val="en-GB"/>
        </w:rPr>
      </w:pPr>
    </w:p>
    <w:p w:rsidR="00E42EBA" w:rsidRPr="00FF22BA" w:rsidRDefault="00E42EBA" w:rsidP="00E42EBA">
      <w:pPr>
        <w:spacing w:after="0" w:line="240" w:lineRule="auto"/>
        <w:jc w:val="both"/>
        <w:rPr>
          <w:rFonts w:ascii="Times New Roman" w:eastAsia="Calibri" w:hAnsi="Times New Roman" w:cs="Times New Roman"/>
          <w:b/>
          <w:sz w:val="24"/>
          <w:szCs w:val="24"/>
          <w:lang w:val="en-GB"/>
        </w:rPr>
      </w:pPr>
      <w:proofErr w:type="spellStart"/>
      <w:r w:rsidRPr="00FF22BA">
        <w:rPr>
          <w:rFonts w:ascii="Times New Roman" w:eastAsia="Calibri" w:hAnsi="Times New Roman" w:cs="Times New Roman"/>
          <w:b/>
          <w:sz w:val="24"/>
          <w:szCs w:val="24"/>
          <w:lang w:val="en-GB"/>
        </w:rPr>
        <w:t>Compartimentul</w:t>
      </w:r>
      <w:proofErr w:type="spellEnd"/>
      <w:r w:rsidRPr="00FF22BA">
        <w:rPr>
          <w:rFonts w:ascii="Times New Roman" w:eastAsia="Calibri" w:hAnsi="Times New Roman" w:cs="Times New Roman"/>
          <w:b/>
          <w:sz w:val="24"/>
          <w:szCs w:val="24"/>
          <w:lang w:val="en-GB"/>
        </w:rPr>
        <w:t xml:space="preserve"> </w:t>
      </w:r>
      <w:proofErr w:type="spellStart"/>
      <w:r w:rsidRPr="00FF22BA">
        <w:rPr>
          <w:rFonts w:ascii="Times New Roman" w:eastAsia="Calibri" w:hAnsi="Times New Roman" w:cs="Times New Roman"/>
          <w:b/>
          <w:sz w:val="24"/>
          <w:szCs w:val="24"/>
          <w:lang w:val="en-GB"/>
        </w:rPr>
        <w:t>administrație</w:t>
      </w:r>
      <w:proofErr w:type="spellEnd"/>
      <w:r w:rsidRPr="00FF22BA">
        <w:rPr>
          <w:rFonts w:ascii="Times New Roman" w:eastAsia="Calibri" w:hAnsi="Times New Roman" w:cs="Times New Roman"/>
          <w:b/>
          <w:sz w:val="24"/>
          <w:szCs w:val="24"/>
          <w:lang w:val="en-GB"/>
        </w:rPr>
        <w:t xml:space="preserve"> </w:t>
      </w:r>
      <w:proofErr w:type="spellStart"/>
      <w:r w:rsidRPr="00FF22BA">
        <w:rPr>
          <w:rFonts w:ascii="Times New Roman" w:eastAsia="Calibri" w:hAnsi="Times New Roman" w:cs="Times New Roman"/>
          <w:b/>
          <w:sz w:val="24"/>
          <w:szCs w:val="24"/>
          <w:lang w:val="en-GB"/>
        </w:rPr>
        <w:t>publică</w:t>
      </w:r>
      <w:proofErr w:type="spellEnd"/>
      <w:r w:rsidRPr="00FF22BA">
        <w:rPr>
          <w:rFonts w:ascii="Times New Roman" w:eastAsia="Calibri" w:hAnsi="Times New Roman" w:cs="Times New Roman"/>
          <w:b/>
          <w:sz w:val="24"/>
          <w:szCs w:val="24"/>
          <w:lang w:val="en-GB"/>
        </w:rPr>
        <w:t xml:space="preserve"> </w:t>
      </w:r>
      <w:proofErr w:type="spellStart"/>
      <w:r w:rsidRPr="00FF22BA">
        <w:rPr>
          <w:rFonts w:ascii="Times New Roman" w:eastAsia="Calibri" w:hAnsi="Times New Roman" w:cs="Times New Roman"/>
          <w:b/>
          <w:sz w:val="24"/>
          <w:szCs w:val="24"/>
          <w:lang w:val="en-GB"/>
        </w:rPr>
        <w:t>și</w:t>
      </w:r>
      <w:proofErr w:type="spellEnd"/>
      <w:r w:rsidRPr="00FF22BA">
        <w:rPr>
          <w:rFonts w:ascii="Times New Roman" w:eastAsia="Calibri" w:hAnsi="Times New Roman" w:cs="Times New Roman"/>
          <w:b/>
          <w:sz w:val="24"/>
          <w:szCs w:val="24"/>
          <w:lang w:val="en-GB"/>
        </w:rPr>
        <w:t xml:space="preserve"> </w:t>
      </w:r>
      <w:proofErr w:type="spellStart"/>
      <w:r w:rsidRPr="00FF22BA">
        <w:rPr>
          <w:rFonts w:ascii="Times New Roman" w:eastAsia="Calibri" w:hAnsi="Times New Roman" w:cs="Times New Roman"/>
          <w:b/>
          <w:sz w:val="24"/>
          <w:szCs w:val="24"/>
          <w:lang w:val="en-GB"/>
        </w:rPr>
        <w:t>autoritate</w:t>
      </w:r>
      <w:proofErr w:type="spellEnd"/>
      <w:r w:rsidRPr="00FF22BA">
        <w:rPr>
          <w:rFonts w:ascii="Times New Roman" w:eastAsia="Calibri" w:hAnsi="Times New Roman" w:cs="Times New Roman"/>
          <w:b/>
          <w:sz w:val="24"/>
          <w:szCs w:val="24"/>
          <w:lang w:val="en-GB"/>
        </w:rPr>
        <w:t xml:space="preserve"> </w:t>
      </w:r>
      <w:proofErr w:type="spellStart"/>
      <w:r w:rsidRPr="00FF22BA">
        <w:rPr>
          <w:rFonts w:ascii="Times New Roman" w:eastAsia="Calibri" w:hAnsi="Times New Roman" w:cs="Times New Roman"/>
          <w:b/>
          <w:sz w:val="24"/>
          <w:szCs w:val="24"/>
          <w:lang w:val="en-GB"/>
        </w:rPr>
        <w:t>tutelară</w:t>
      </w:r>
      <w:proofErr w:type="spellEnd"/>
      <w:r w:rsidRPr="00FF22BA">
        <w:rPr>
          <w:rFonts w:ascii="Times New Roman" w:eastAsia="Calibri" w:hAnsi="Times New Roman" w:cs="Times New Roman"/>
          <w:b/>
          <w:sz w:val="24"/>
          <w:szCs w:val="24"/>
          <w:lang w:val="en-GB"/>
        </w:rPr>
        <w:t xml:space="preserve"> cu </w:t>
      </w:r>
      <w:proofErr w:type="spellStart"/>
      <w:r w:rsidRPr="00FF22BA">
        <w:rPr>
          <w:rFonts w:ascii="Times New Roman" w:eastAsia="Calibri" w:hAnsi="Times New Roman" w:cs="Times New Roman"/>
          <w:b/>
          <w:sz w:val="24"/>
          <w:szCs w:val="24"/>
          <w:lang w:val="en-GB"/>
        </w:rPr>
        <w:t>următoarele</w:t>
      </w:r>
      <w:proofErr w:type="spellEnd"/>
      <w:r w:rsidRPr="00FF22BA">
        <w:rPr>
          <w:rFonts w:ascii="Times New Roman" w:eastAsia="Calibri" w:hAnsi="Times New Roman" w:cs="Times New Roman"/>
          <w:b/>
          <w:sz w:val="24"/>
          <w:szCs w:val="24"/>
          <w:lang w:val="en-GB"/>
        </w:rPr>
        <w:t xml:space="preserve"> </w:t>
      </w:r>
      <w:proofErr w:type="spellStart"/>
      <w:r w:rsidRPr="00FF22BA">
        <w:rPr>
          <w:rFonts w:ascii="Times New Roman" w:eastAsia="Calibri" w:hAnsi="Times New Roman" w:cs="Times New Roman"/>
          <w:b/>
          <w:sz w:val="24"/>
          <w:szCs w:val="24"/>
          <w:lang w:val="en-GB"/>
        </w:rPr>
        <w:t>atribuții</w:t>
      </w:r>
      <w:proofErr w:type="spellEnd"/>
      <w:r w:rsidRPr="00FF22BA">
        <w:rPr>
          <w:rFonts w:ascii="Times New Roman" w:eastAsia="Calibri" w:hAnsi="Times New Roman" w:cs="Times New Roman"/>
          <w:b/>
          <w:i/>
          <w:sz w:val="24"/>
          <w:szCs w:val="24"/>
          <w:lang w:val="en-US"/>
        </w:rPr>
        <w:t>:</w:t>
      </w:r>
    </w:p>
    <w:p w:rsidR="00E42EBA" w:rsidRPr="00E42EBA" w:rsidRDefault="00E42EBA" w:rsidP="00E42EBA">
      <w:pPr>
        <w:suppressAutoHyphens/>
        <w:autoSpaceDN w:val="0"/>
        <w:spacing w:after="0" w:line="276" w:lineRule="auto"/>
        <w:jc w:val="both"/>
        <w:textAlignment w:val="baseline"/>
        <w:rPr>
          <w:rFonts w:ascii="Times New Roman" w:eastAsia="Times New Roman" w:hAnsi="Times New Roman" w:cs="Times New Roman"/>
          <w:kern w:val="1"/>
          <w:sz w:val="24"/>
          <w:szCs w:val="24"/>
          <w:lang w:val="en-GB" w:eastAsia="ar-SA"/>
        </w:rPr>
      </w:pPr>
    </w:p>
    <w:p w:rsidR="00E42EBA" w:rsidRPr="00E42EBA" w:rsidRDefault="00F720F8" w:rsidP="00E42EBA">
      <w:pPr>
        <w:suppressAutoHyphens/>
        <w:autoSpaceDN w:val="0"/>
        <w:spacing w:after="0" w:line="276" w:lineRule="auto"/>
        <w:jc w:val="both"/>
        <w:textAlignment w:val="baseline"/>
        <w:rPr>
          <w:rFonts w:ascii="Times New Roman" w:eastAsia="Times New Roman" w:hAnsi="Times New Roman" w:cs="Times New Roman"/>
          <w:b/>
          <w:kern w:val="1"/>
          <w:sz w:val="24"/>
          <w:szCs w:val="24"/>
          <w:lang w:val="en-GB" w:eastAsia="ar-SA"/>
        </w:rPr>
      </w:pPr>
      <w:r>
        <w:rPr>
          <w:rFonts w:ascii="Times New Roman" w:eastAsia="Times New Roman" w:hAnsi="Times New Roman" w:cs="Times New Roman"/>
          <w:b/>
          <w:kern w:val="1"/>
          <w:sz w:val="24"/>
          <w:szCs w:val="24"/>
          <w:lang w:val="en-GB" w:eastAsia="ar-SA"/>
        </w:rPr>
        <w:t>a)</w:t>
      </w:r>
      <w:r w:rsidR="00E42EBA" w:rsidRPr="00E42EBA">
        <w:rPr>
          <w:rFonts w:ascii="Times New Roman" w:eastAsia="Times New Roman" w:hAnsi="Times New Roman" w:cs="Times New Roman"/>
          <w:b/>
          <w:kern w:val="1"/>
          <w:sz w:val="24"/>
          <w:szCs w:val="24"/>
          <w:lang w:val="en-GB" w:eastAsia="ar-SA"/>
        </w:rPr>
        <w:t xml:space="preserve"> </w:t>
      </w:r>
      <w:proofErr w:type="spellStart"/>
      <w:r w:rsidR="00E42EBA" w:rsidRPr="00E42EBA">
        <w:rPr>
          <w:rFonts w:ascii="Times New Roman" w:eastAsia="Times New Roman" w:hAnsi="Times New Roman" w:cs="Times New Roman"/>
          <w:b/>
          <w:kern w:val="1"/>
          <w:sz w:val="24"/>
          <w:szCs w:val="24"/>
          <w:lang w:val="en-GB" w:eastAsia="ar-SA"/>
        </w:rPr>
        <w:t>Pregătirea</w:t>
      </w:r>
      <w:proofErr w:type="spellEnd"/>
      <w:r w:rsidR="00E42EBA" w:rsidRPr="00E42EBA">
        <w:rPr>
          <w:rFonts w:ascii="Times New Roman" w:eastAsia="Times New Roman" w:hAnsi="Times New Roman" w:cs="Times New Roman"/>
          <w:b/>
          <w:kern w:val="1"/>
          <w:sz w:val="24"/>
          <w:szCs w:val="24"/>
          <w:lang w:val="en-GB" w:eastAsia="ar-SA"/>
        </w:rPr>
        <w:t xml:space="preserve"> </w:t>
      </w:r>
      <w:proofErr w:type="spellStart"/>
      <w:r w:rsidR="00E42EBA" w:rsidRPr="00E42EBA">
        <w:rPr>
          <w:rFonts w:ascii="Times New Roman" w:eastAsia="Times New Roman" w:hAnsi="Times New Roman" w:cs="Times New Roman"/>
          <w:b/>
          <w:kern w:val="1"/>
          <w:sz w:val="24"/>
          <w:szCs w:val="24"/>
          <w:lang w:val="en-GB" w:eastAsia="ar-SA"/>
        </w:rPr>
        <w:t>ședințelor</w:t>
      </w:r>
      <w:proofErr w:type="spellEnd"/>
      <w:r w:rsidR="00E42EBA" w:rsidRPr="00E42EBA">
        <w:rPr>
          <w:rFonts w:ascii="Times New Roman" w:eastAsia="Times New Roman" w:hAnsi="Times New Roman" w:cs="Times New Roman"/>
          <w:b/>
          <w:kern w:val="1"/>
          <w:sz w:val="24"/>
          <w:szCs w:val="24"/>
          <w:lang w:val="en-GB" w:eastAsia="ar-SA"/>
        </w:rPr>
        <w:t xml:space="preserve"> </w:t>
      </w:r>
      <w:proofErr w:type="spellStart"/>
      <w:r w:rsidR="00E42EBA" w:rsidRPr="00E42EBA">
        <w:rPr>
          <w:rFonts w:ascii="Times New Roman" w:eastAsia="Times New Roman" w:hAnsi="Times New Roman" w:cs="Times New Roman"/>
          <w:b/>
          <w:kern w:val="1"/>
          <w:sz w:val="24"/>
          <w:szCs w:val="24"/>
          <w:lang w:val="en-GB" w:eastAsia="ar-SA"/>
        </w:rPr>
        <w:t>consiliului</w:t>
      </w:r>
      <w:proofErr w:type="spellEnd"/>
      <w:r w:rsidR="00E42EBA" w:rsidRPr="00E42EBA">
        <w:rPr>
          <w:rFonts w:ascii="Times New Roman" w:eastAsia="Times New Roman" w:hAnsi="Times New Roman" w:cs="Times New Roman"/>
          <w:b/>
          <w:kern w:val="1"/>
          <w:sz w:val="24"/>
          <w:szCs w:val="24"/>
          <w:lang w:val="en-GB" w:eastAsia="ar-SA"/>
        </w:rPr>
        <w:t xml:space="preserve"> local.</w:t>
      </w:r>
    </w:p>
    <w:p w:rsidR="00E42EBA" w:rsidRPr="00E42EBA" w:rsidRDefault="00E42EBA" w:rsidP="0039597E">
      <w:pPr>
        <w:numPr>
          <w:ilvl w:val="0"/>
          <w:numId w:val="98"/>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Înregistrarea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multiplicarea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transmiterea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materialelor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supuse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dezbaterii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Consiliului</w:t>
      </w:r>
      <w:proofErr w:type="spellEnd"/>
      <w:r w:rsidRPr="00E42EBA">
        <w:rPr>
          <w:rFonts w:ascii="Times New Roman" w:eastAsia="Calibri" w:hAnsi="Times New Roman" w:cs="Times New Roman"/>
          <w:sz w:val="24"/>
          <w:szCs w:val="24"/>
          <w:lang w:val="en-GB"/>
        </w:rPr>
        <w:t xml:space="preserve"> local, </w:t>
      </w:r>
      <w:proofErr w:type="spellStart"/>
      <w:r w:rsidRPr="00E42EBA">
        <w:rPr>
          <w:rFonts w:ascii="Times New Roman" w:eastAsia="Calibri" w:hAnsi="Times New Roman" w:cs="Times New Roman"/>
          <w:sz w:val="24"/>
          <w:szCs w:val="24"/>
          <w:lang w:val="en-GB"/>
        </w:rPr>
        <w:t>consilierilor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locali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8"/>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Redactarea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dispozițiilor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convocare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aducerea</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cunoștință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publică</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datei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locului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orei</w:t>
      </w:r>
      <w:proofErr w:type="spellEnd"/>
      <w:r w:rsidRPr="00E42EBA">
        <w:rPr>
          <w:rFonts w:ascii="Times New Roman" w:eastAsia="Calibri" w:hAnsi="Times New Roman" w:cs="Times New Roman"/>
          <w:sz w:val="24"/>
          <w:szCs w:val="24"/>
          <w:lang w:val="en-GB"/>
        </w:rPr>
        <w:t xml:space="preserve"> la care </w:t>
      </w:r>
      <w:proofErr w:type="spellStart"/>
      <w:r w:rsidRPr="00E42EBA">
        <w:rPr>
          <w:rFonts w:ascii="Times New Roman" w:eastAsia="Calibri" w:hAnsi="Times New Roman" w:cs="Times New Roman"/>
          <w:sz w:val="24"/>
          <w:szCs w:val="24"/>
          <w:lang w:val="en-GB"/>
        </w:rPr>
        <w:t>urmează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să</w:t>
      </w:r>
      <w:proofErr w:type="spellEnd"/>
      <w:r w:rsidRPr="00E42EBA">
        <w:rPr>
          <w:rFonts w:ascii="Times New Roman" w:eastAsia="Calibri" w:hAnsi="Times New Roman" w:cs="Times New Roman"/>
          <w:sz w:val="24"/>
          <w:szCs w:val="24"/>
          <w:lang w:val="en-GB"/>
        </w:rPr>
        <w:t xml:space="preserve"> se </w:t>
      </w:r>
      <w:proofErr w:type="spellStart"/>
      <w:r w:rsidRPr="00E42EBA">
        <w:rPr>
          <w:rFonts w:ascii="Times New Roman" w:eastAsia="Calibri" w:hAnsi="Times New Roman" w:cs="Times New Roman"/>
          <w:sz w:val="24"/>
          <w:szCs w:val="24"/>
          <w:lang w:val="en-GB"/>
        </w:rPr>
        <w:t>desfășoare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ședințele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8"/>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Convocarea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consilierilor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invitaților</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ședințele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consiliului</w:t>
      </w:r>
      <w:proofErr w:type="spellEnd"/>
      <w:r w:rsidRPr="00E42EBA">
        <w:rPr>
          <w:rFonts w:ascii="Times New Roman" w:eastAsia="Calibri" w:hAnsi="Times New Roman" w:cs="Times New Roman"/>
          <w:sz w:val="24"/>
          <w:szCs w:val="24"/>
          <w:lang w:val="en-GB"/>
        </w:rPr>
        <w:t xml:space="preserve"> local;</w:t>
      </w:r>
    </w:p>
    <w:p w:rsidR="001358A6" w:rsidRPr="006E0F60" w:rsidRDefault="00E42EBA" w:rsidP="00E42EBA">
      <w:pPr>
        <w:numPr>
          <w:ilvl w:val="0"/>
          <w:numId w:val="98"/>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Redactarea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hotărârilor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consiliului</w:t>
      </w:r>
      <w:proofErr w:type="spellEnd"/>
      <w:r w:rsidRPr="00E42EBA">
        <w:rPr>
          <w:rFonts w:ascii="Times New Roman" w:eastAsia="Calibri" w:hAnsi="Times New Roman" w:cs="Times New Roman"/>
          <w:sz w:val="24"/>
          <w:szCs w:val="24"/>
          <w:lang w:val="en-GB"/>
        </w:rPr>
        <w:t xml:space="preserve"> local</w:t>
      </w:r>
      <w:r w:rsidR="00D9091D">
        <w:rPr>
          <w:rFonts w:ascii="Times New Roman" w:eastAsia="Calibri" w:hAnsi="Times New Roman" w:cs="Times New Roman"/>
          <w:sz w:val="24"/>
          <w:szCs w:val="24"/>
          <w:lang w:val="en-GB"/>
        </w:rPr>
        <w:t>.</w:t>
      </w:r>
    </w:p>
    <w:p w:rsidR="00E42EBA" w:rsidRPr="00E42EBA" w:rsidRDefault="00F720F8" w:rsidP="00E42EBA">
      <w:pPr>
        <w:spacing w:after="0" w:line="24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b)</w:t>
      </w:r>
      <w:r w:rsidR="00E42EBA" w:rsidRPr="00E42EBA">
        <w:rPr>
          <w:rFonts w:ascii="Times New Roman" w:eastAsia="Calibri" w:hAnsi="Times New Roman" w:cs="Times New Roman"/>
          <w:b/>
          <w:sz w:val="24"/>
          <w:szCs w:val="24"/>
          <w:lang w:val="en-GB"/>
        </w:rPr>
        <w:t xml:space="preserve"> </w:t>
      </w:r>
      <w:proofErr w:type="spellStart"/>
      <w:r w:rsidR="00E42EBA" w:rsidRPr="00E42EBA">
        <w:rPr>
          <w:rFonts w:ascii="Times New Roman" w:eastAsia="Calibri" w:hAnsi="Times New Roman" w:cs="Times New Roman"/>
          <w:b/>
          <w:sz w:val="24"/>
          <w:szCs w:val="24"/>
          <w:lang w:val="en-GB"/>
        </w:rPr>
        <w:t>Asigurarea</w:t>
      </w:r>
      <w:proofErr w:type="spellEnd"/>
      <w:r w:rsidR="00E42EBA" w:rsidRPr="00E42EBA">
        <w:rPr>
          <w:rFonts w:ascii="Times New Roman" w:eastAsia="Calibri" w:hAnsi="Times New Roman" w:cs="Times New Roman"/>
          <w:b/>
          <w:sz w:val="24"/>
          <w:szCs w:val="24"/>
          <w:lang w:val="en-GB"/>
        </w:rPr>
        <w:t xml:space="preserve"> </w:t>
      </w:r>
      <w:proofErr w:type="spellStart"/>
      <w:r w:rsidR="00E42EBA" w:rsidRPr="00E42EBA">
        <w:rPr>
          <w:rFonts w:ascii="Times New Roman" w:eastAsia="Calibri" w:hAnsi="Times New Roman" w:cs="Times New Roman"/>
          <w:b/>
          <w:sz w:val="24"/>
          <w:szCs w:val="24"/>
          <w:lang w:val="en-GB"/>
        </w:rPr>
        <w:t>transparenței</w:t>
      </w:r>
      <w:proofErr w:type="spellEnd"/>
      <w:r w:rsidR="00E42EBA" w:rsidRPr="00E42EBA">
        <w:rPr>
          <w:rFonts w:ascii="Times New Roman" w:eastAsia="Calibri" w:hAnsi="Times New Roman" w:cs="Times New Roman"/>
          <w:b/>
          <w:sz w:val="24"/>
          <w:szCs w:val="24"/>
          <w:lang w:val="en-GB"/>
        </w:rPr>
        <w:t xml:space="preserve"> </w:t>
      </w:r>
      <w:proofErr w:type="spellStart"/>
      <w:r w:rsidR="00E42EBA" w:rsidRPr="00E42EBA">
        <w:rPr>
          <w:rFonts w:ascii="Times New Roman" w:eastAsia="Calibri" w:hAnsi="Times New Roman" w:cs="Times New Roman"/>
          <w:b/>
          <w:sz w:val="24"/>
          <w:szCs w:val="24"/>
          <w:lang w:val="en-GB"/>
        </w:rPr>
        <w:t>decizionale</w:t>
      </w:r>
      <w:proofErr w:type="spellEnd"/>
      <w:r w:rsidR="00E42EBA" w:rsidRPr="00E42EBA">
        <w:rPr>
          <w:rFonts w:ascii="Times New Roman" w:eastAsia="Calibri" w:hAnsi="Times New Roman" w:cs="Times New Roman"/>
          <w:b/>
          <w:sz w:val="24"/>
          <w:szCs w:val="24"/>
          <w:lang w:val="en-GB"/>
        </w:rPr>
        <w:t>.</w:t>
      </w:r>
    </w:p>
    <w:p w:rsidR="00E42EBA" w:rsidRPr="00E42EBA" w:rsidRDefault="00E42EBA" w:rsidP="0039597E">
      <w:pPr>
        <w:numPr>
          <w:ilvl w:val="0"/>
          <w:numId w:val="99"/>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Aducerea</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cunoștință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publică</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proiectelor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acte</w:t>
      </w:r>
      <w:proofErr w:type="spellEnd"/>
      <w:r w:rsidRPr="00E42EBA">
        <w:rPr>
          <w:rFonts w:ascii="Times New Roman" w:eastAsia="Calibri" w:hAnsi="Times New Roman" w:cs="Times New Roman"/>
          <w:sz w:val="24"/>
          <w:szCs w:val="24"/>
          <w:lang w:val="en-GB"/>
        </w:rPr>
        <w:t xml:space="preserve"> normative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datei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locului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unde</w:t>
      </w:r>
      <w:proofErr w:type="spellEnd"/>
      <w:r w:rsidRPr="00E42EBA">
        <w:rPr>
          <w:rFonts w:ascii="Times New Roman" w:eastAsia="Calibri" w:hAnsi="Times New Roman" w:cs="Times New Roman"/>
          <w:sz w:val="24"/>
          <w:szCs w:val="24"/>
          <w:lang w:val="en-GB"/>
        </w:rPr>
        <w:t xml:space="preserve"> pot fi </w:t>
      </w:r>
      <w:proofErr w:type="spellStart"/>
      <w:r w:rsidRPr="00E42EBA">
        <w:rPr>
          <w:rFonts w:ascii="Times New Roman" w:eastAsia="Calibri" w:hAnsi="Times New Roman" w:cs="Times New Roman"/>
          <w:sz w:val="24"/>
          <w:szCs w:val="24"/>
          <w:lang w:val="en-GB"/>
        </w:rPr>
        <w:t>depuse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propuneri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sau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sugestii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sau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opinii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9"/>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Organizarea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dezbaterilor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publice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proiectele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acte</w:t>
      </w:r>
      <w:proofErr w:type="spellEnd"/>
      <w:r w:rsidRPr="00E42EBA">
        <w:rPr>
          <w:rFonts w:ascii="Times New Roman" w:eastAsia="Calibri" w:hAnsi="Times New Roman" w:cs="Times New Roman"/>
          <w:sz w:val="24"/>
          <w:szCs w:val="24"/>
          <w:lang w:val="en-GB"/>
        </w:rPr>
        <w:t xml:space="preserve"> normative.</w:t>
      </w:r>
    </w:p>
    <w:p w:rsidR="00E42EBA" w:rsidRPr="00E42EBA" w:rsidRDefault="00E42EBA" w:rsidP="0039597E">
      <w:pPr>
        <w:numPr>
          <w:ilvl w:val="0"/>
          <w:numId w:val="99"/>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minutelor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ședințelor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consiliului</w:t>
      </w:r>
      <w:proofErr w:type="spellEnd"/>
      <w:r w:rsidRPr="00E42EBA">
        <w:rPr>
          <w:rFonts w:ascii="Times New Roman" w:eastAsia="Calibri" w:hAnsi="Times New Roman" w:cs="Times New Roman"/>
          <w:sz w:val="24"/>
          <w:szCs w:val="24"/>
          <w:lang w:val="en-GB"/>
        </w:rPr>
        <w:t xml:space="preserve"> local;</w:t>
      </w:r>
    </w:p>
    <w:p w:rsidR="00E42EBA" w:rsidRPr="00E42EBA" w:rsidRDefault="00E42EBA" w:rsidP="0039597E">
      <w:pPr>
        <w:numPr>
          <w:ilvl w:val="0"/>
          <w:numId w:val="99"/>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rapoartelor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privind</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transparența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decizională</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99"/>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Primirea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declarațiilor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avere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declarațiilor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interese</w:t>
      </w:r>
      <w:proofErr w:type="spellEnd"/>
      <w:r w:rsidRPr="00E42EBA">
        <w:rPr>
          <w:rFonts w:ascii="Times New Roman" w:eastAsia="Calibri" w:hAnsi="Times New Roman" w:cs="Times New Roman"/>
          <w:sz w:val="24"/>
          <w:szCs w:val="24"/>
          <w:lang w:val="en-GB"/>
        </w:rPr>
        <w:t xml:space="preserve"> ale </w:t>
      </w:r>
      <w:proofErr w:type="spellStart"/>
      <w:r w:rsidRPr="00E42EBA">
        <w:rPr>
          <w:rFonts w:ascii="Times New Roman" w:eastAsia="Calibri" w:hAnsi="Times New Roman" w:cs="Times New Roman"/>
          <w:sz w:val="24"/>
          <w:szCs w:val="24"/>
          <w:lang w:val="en-GB"/>
        </w:rPr>
        <w:t>aleșilor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locali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înregistrarea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înaintarea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acestora</w:t>
      </w:r>
      <w:proofErr w:type="spellEnd"/>
      <w:r w:rsidRPr="00E42EBA">
        <w:rPr>
          <w:rFonts w:ascii="Times New Roman" w:eastAsia="Calibri" w:hAnsi="Times New Roman" w:cs="Times New Roman"/>
          <w:sz w:val="24"/>
          <w:szCs w:val="24"/>
          <w:lang w:val="en-GB"/>
        </w:rPr>
        <w:t xml:space="preserve"> ANI.</w:t>
      </w:r>
    </w:p>
    <w:p w:rsidR="00E42EBA" w:rsidRPr="00E42EBA" w:rsidRDefault="00F720F8" w:rsidP="00E42EBA">
      <w:pPr>
        <w:spacing w:after="0" w:line="24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c)</w:t>
      </w:r>
      <w:r w:rsidR="00E42EBA" w:rsidRPr="00E42EBA">
        <w:rPr>
          <w:rFonts w:ascii="Times New Roman" w:eastAsia="Calibri" w:hAnsi="Times New Roman" w:cs="Times New Roman"/>
          <w:b/>
          <w:sz w:val="24"/>
          <w:szCs w:val="24"/>
          <w:lang w:val="en-GB"/>
        </w:rPr>
        <w:t xml:space="preserve"> </w:t>
      </w:r>
      <w:proofErr w:type="spellStart"/>
      <w:r w:rsidR="00E42EBA" w:rsidRPr="00E42EBA">
        <w:rPr>
          <w:rFonts w:ascii="Times New Roman" w:eastAsia="Calibri" w:hAnsi="Times New Roman" w:cs="Times New Roman"/>
          <w:b/>
          <w:sz w:val="24"/>
          <w:szCs w:val="24"/>
          <w:lang w:val="en-GB"/>
        </w:rPr>
        <w:t>Emiterea</w:t>
      </w:r>
      <w:proofErr w:type="spellEnd"/>
      <w:r w:rsidR="00E42EBA" w:rsidRPr="00E42EBA">
        <w:rPr>
          <w:rFonts w:ascii="Times New Roman" w:eastAsia="Calibri" w:hAnsi="Times New Roman" w:cs="Times New Roman"/>
          <w:b/>
          <w:sz w:val="24"/>
          <w:szCs w:val="24"/>
          <w:lang w:val="en-GB"/>
        </w:rPr>
        <w:t xml:space="preserve"> </w:t>
      </w:r>
      <w:proofErr w:type="spellStart"/>
      <w:r w:rsidR="00E42EBA" w:rsidRPr="00E42EBA">
        <w:rPr>
          <w:rFonts w:ascii="Times New Roman" w:eastAsia="Calibri" w:hAnsi="Times New Roman" w:cs="Times New Roman"/>
          <w:b/>
          <w:sz w:val="24"/>
          <w:szCs w:val="24"/>
          <w:lang w:val="en-GB"/>
        </w:rPr>
        <w:t>dispozițiilor</w:t>
      </w:r>
      <w:proofErr w:type="spellEnd"/>
      <w:r w:rsidR="00E42EBA" w:rsidRPr="00E42EBA">
        <w:rPr>
          <w:rFonts w:ascii="Times New Roman" w:eastAsia="Calibri" w:hAnsi="Times New Roman" w:cs="Times New Roman"/>
          <w:b/>
          <w:sz w:val="24"/>
          <w:szCs w:val="24"/>
          <w:lang w:val="en-GB"/>
        </w:rPr>
        <w:t>.</w:t>
      </w:r>
    </w:p>
    <w:p w:rsidR="00E42EBA" w:rsidRPr="00E42EBA" w:rsidRDefault="00E42EBA" w:rsidP="0039597E">
      <w:pPr>
        <w:numPr>
          <w:ilvl w:val="0"/>
          <w:numId w:val="100"/>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Atribuirea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numerelor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dispoziții</w:t>
      </w:r>
      <w:proofErr w:type="spellEnd"/>
      <w:r w:rsidRPr="00E42EBA">
        <w:rPr>
          <w:rFonts w:ascii="Times New Roman" w:eastAsia="Calibri" w:hAnsi="Times New Roman" w:cs="Times New Roman"/>
          <w:sz w:val="24"/>
          <w:szCs w:val="24"/>
          <w:lang w:val="en-GB"/>
        </w:rPr>
        <w:t xml:space="preserve"> din </w:t>
      </w:r>
      <w:proofErr w:type="spellStart"/>
      <w:r w:rsidRPr="00E42EBA">
        <w:rPr>
          <w:rFonts w:ascii="Times New Roman" w:eastAsia="Calibri" w:hAnsi="Times New Roman" w:cs="Times New Roman"/>
          <w:sz w:val="24"/>
          <w:szCs w:val="24"/>
          <w:lang w:val="en-GB"/>
        </w:rPr>
        <w:t>registrul</w:t>
      </w:r>
      <w:proofErr w:type="spellEnd"/>
      <w:r w:rsidRPr="00E42EBA">
        <w:rPr>
          <w:rFonts w:ascii="Times New Roman" w:eastAsia="Calibri" w:hAnsi="Times New Roman" w:cs="Times New Roman"/>
          <w:sz w:val="24"/>
          <w:szCs w:val="24"/>
          <w:lang w:val="en-GB"/>
        </w:rPr>
        <w:t xml:space="preserve"> special;</w:t>
      </w:r>
    </w:p>
    <w:p w:rsidR="00E42EBA" w:rsidRPr="00E42EBA" w:rsidRDefault="00E42EBA" w:rsidP="0039597E">
      <w:pPr>
        <w:numPr>
          <w:ilvl w:val="0"/>
          <w:numId w:val="100"/>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evidenței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dispozițiilor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emise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primar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comunicarea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acestora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interesate</w:t>
      </w:r>
      <w:proofErr w:type="spellEnd"/>
      <w:r w:rsidRPr="00E42EBA">
        <w:rPr>
          <w:rFonts w:ascii="Times New Roman" w:eastAsia="Calibri" w:hAnsi="Times New Roman" w:cs="Times New Roman"/>
          <w:sz w:val="24"/>
          <w:szCs w:val="24"/>
          <w:lang w:val="en-US"/>
        </w:rPr>
        <w:t>;</w:t>
      </w:r>
    </w:p>
    <w:p w:rsidR="00E42EBA" w:rsidRPr="00E42EBA" w:rsidRDefault="00E42EBA" w:rsidP="0039597E">
      <w:pPr>
        <w:numPr>
          <w:ilvl w:val="0"/>
          <w:numId w:val="100"/>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US"/>
        </w:rPr>
        <w:t>Păstrarea</w:t>
      </w:r>
      <w:proofErr w:type="spellEnd"/>
      <w:r w:rsidRPr="00E42EBA">
        <w:rPr>
          <w:rFonts w:ascii="Times New Roman" w:eastAsia="Calibri" w:hAnsi="Times New Roman" w:cs="Times New Roman"/>
          <w:sz w:val="24"/>
          <w:szCs w:val="24"/>
          <w:lang w:val="en-US"/>
        </w:rPr>
        <w:t xml:space="preserve"> </w:t>
      </w:r>
      <w:proofErr w:type="spellStart"/>
      <w:r w:rsidRPr="00E42EBA">
        <w:rPr>
          <w:rFonts w:ascii="Times New Roman" w:eastAsia="Calibri" w:hAnsi="Times New Roman" w:cs="Times New Roman"/>
          <w:sz w:val="24"/>
          <w:szCs w:val="24"/>
          <w:lang w:val="en-US"/>
        </w:rPr>
        <w:t>exemplarului</w:t>
      </w:r>
      <w:proofErr w:type="spellEnd"/>
      <w:r w:rsidRPr="00E42EBA">
        <w:rPr>
          <w:rFonts w:ascii="Times New Roman" w:eastAsia="Calibri" w:hAnsi="Times New Roman" w:cs="Times New Roman"/>
          <w:sz w:val="24"/>
          <w:szCs w:val="24"/>
          <w:lang w:val="en-US"/>
        </w:rPr>
        <w:t xml:space="preserve"> original al </w:t>
      </w:r>
      <w:proofErr w:type="spellStart"/>
      <w:r w:rsidRPr="00E42EBA">
        <w:rPr>
          <w:rFonts w:ascii="Times New Roman" w:eastAsia="Calibri" w:hAnsi="Times New Roman" w:cs="Times New Roman"/>
          <w:sz w:val="24"/>
          <w:szCs w:val="24"/>
          <w:lang w:val="en-US"/>
        </w:rPr>
        <w:t>dispozițiilor</w:t>
      </w:r>
      <w:proofErr w:type="spellEnd"/>
      <w:r w:rsidRPr="00E42EBA">
        <w:rPr>
          <w:rFonts w:ascii="Times New Roman" w:eastAsia="Calibri" w:hAnsi="Times New Roman" w:cs="Times New Roman"/>
          <w:sz w:val="24"/>
          <w:szCs w:val="24"/>
          <w:lang w:val="en-US"/>
        </w:rPr>
        <w:t xml:space="preserve"> </w:t>
      </w:r>
      <w:proofErr w:type="spellStart"/>
      <w:r w:rsidRPr="00E42EBA">
        <w:rPr>
          <w:rFonts w:ascii="Times New Roman" w:eastAsia="Calibri" w:hAnsi="Times New Roman" w:cs="Times New Roman"/>
          <w:sz w:val="24"/>
          <w:szCs w:val="24"/>
          <w:lang w:val="en-US"/>
        </w:rPr>
        <w:t>în</w:t>
      </w:r>
      <w:proofErr w:type="spellEnd"/>
      <w:r w:rsidRPr="00E42EBA">
        <w:rPr>
          <w:rFonts w:ascii="Times New Roman" w:eastAsia="Calibri" w:hAnsi="Times New Roman" w:cs="Times New Roman"/>
          <w:sz w:val="24"/>
          <w:szCs w:val="24"/>
          <w:lang w:val="en-US"/>
        </w:rPr>
        <w:t xml:space="preserve"> </w:t>
      </w:r>
      <w:proofErr w:type="spellStart"/>
      <w:r w:rsidRPr="00E42EBA">
        <w:rPr>
          <w:rFonts w:ascii="Times New Roman" w:eastAsia="Calibri" w:hAnsi="Times New Roman" w:cs="Times New Roman"/>
          <w:sz w:val="24"/>
          <w:szCs w:val="24"/>
          <w:lang w:val="en-US"/>
        </w:rPr>
        <w:t>dosare</w:t>
      </w:r>
      <w:proofErr w:type="spellEnd"/>
      <w:r w:rsidRPr="00E42EBA">
        <w:rPr>
          <w:rFonts w:ascii="Times New Roman" w:eastAsia="Calibri" w:hAnsi="Times New Roman" w:cs="Times New Roman"/>
          <w:sz w:val="24"/>
          <w:szCs w:val="24"/>
          <w:lang w:val="en-US"/>
        </w:rPr>
        <w:t xml:space="preserve">, </w:t>
      </w:r>
      <w:proofErr w:type="spellStart"/>
      <w:r w:rsidRPr="00E42EBA">
        <w:rPr>
          <w:rFonts w:ascii="Times New Roman" w:eastAsia="Calibri" w:hAnsi="Times New Roman" w:cs="Times New Roman"/>
          <w:sz w:val="24"/>
          <w:szCs w:val="24"/>
          <w:lang w:val="en-US"/>
        </w:rPr>
        <w:t>în</w:t>
      </w:r>
      <w:proofErr w:type="spellEnd"/>
      <w:r w:rsidRPr="00E42EBA">
        <w:rPr>
          <w:rFonts w:ascii="Times New Roman" w:eastAsia="Calibri" w:hAnsi="Times New Roman" w:cs="Times New Roman"/>
          <w:sz w:val="24"/>
          <w:szCs w:val="24"/>
          <w:lang w:val="en-US"/>
        </w:rPr>
        <w:t xml:space="preserve"> </w:t>
      </w:r>
      <w:proofErr w:type="spellStart"/>
      <w:r w:rsidRPr="00E42EBA">
        <w:rPr>
          <w:rFonts w:ascii="Times New Roman" w:eastAsia="Calibri" w:hAnsi="Times New Roman" w:cs="Times New Roman"/>
          <w:sz w:val="24"/>
          <w:szCs w:val="24"/>
          <w:lang w:val="en-US"/>
        </w:rPr>
        <w:t>ordine</w:t>
      </w:r>
      <w:proofErr w:type="spellEnd"/>
      <w:r w:rsidRPr="00E42EBA">
        <w:rPr>
          <w:rFonts w:ascii="Times New Roman" w:eastAsia="Calibri" w:hAnsi="Times New Roman" w:cs="Times New Roman"/>
          <w:sz w:val="24"/>
          <w:szCs w:val="24"/>
          <w:lang w:val="en-US"/>
        </w:rPr>
        <w:t xml:space="preserve"> </w:t>
      </w:r>
      <w:proofErr w:type="spellStart"/>
      <w:r w:rsidRPr="00E42EBA">
        <w:rPr>
          <w:rFonts w:ascii="Times New Roman" w:eastAsia="Calibri" w:hAnsi="Times New Roman" w:cs="Times New Roman"/>
          <w:sz w:val="24"/>
          <w:szCs w:val="24"/>
          <w:lang w:val="en-US"/>
        </w:rPr>
        <w:t>crononologică</w:t>
      </w:r>
      <w:proofErr w:type="spellEnd"/>
      <w:r w:rsidRPr="00E42EBA">
        <w:rPr>
          <w:rFonts w:ascii="Times New Roman" w:eastAsia="Calibri" w:hAnsi="Times New Roman" w:cs="Times New Roman"/>
          <w:sz w:val="24"/>
          <w:szCs w:val="24"/>
          <w:lang w:val="en-US"/>
        </w:rPr>
        <w:t>;</w:t>
      </w:r>
    </w:p>
    <w:p w:rsidR="00E42EBA" w:rsidRPr="00E42EBA" w:rsidRDefault="00E42EBA" w:rsidP="0039597E">
      <w:pPr>
        <w:numPr>
          <w:ilvl w:val="0"/>
          <w:numId w:val="100"/>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Multiplicarea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comunicarea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dispozițiilor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persoanelor</w:t>
      </w:r>
      <w:proofErr w:type="spellEnd"/>
      <w:r w:rsidRPr="00E42EBA">
        <w:rPr>
          <w:rFonts w:ascii="Times New Roman" w:eastAsia="Calibri" w:hAnsi="Times New Roman" w:cs="Times New Roman"/>
          <w:sz w:val="24"/>
          <w:szCs w:val="24"/>
          <w:lang w:val="en-GB"/>
        </w:rPr>
        <w:t xml:space="preserve"> care </w:t>
      </w:r>
      <w:proofErr w:type="spellStart"/>
      <w:r w:rsidRPr="00E42EBA">
        <w:rPr>
          <w:rFonts w:ascii="Times New Roman" w:eastAsia="Calibri" w:hAnsi="Times New Roman" w:cs="Times New Roman"/>
          <w:sz w:val="24"/>
          <w:szCs w:val="24"/>
          <w:lang w:val="en-GB"/>
        </w:rPr>
        <w:t>trebuie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să</w:t>
      </w:r>
      <w:proofErr w:type="spellEnd"/>
      <w:r w:rsidRPr="00E42EBA">
        <w:rPr>
          <w:rFonts w:ascii="Times New Roman" w:eastAsia="Calibri" w:hAnsi="Times New Roman" w:cs="Times New Roman"/>
          <w:sz w:val="24"/>
          <w:szCs w:val="24"/>
          <w:lang w:val="en-GB"/>
        </w:rPr>
        <w:t xml:space="preserve"> le </w:t>
      </w:r>
      <w:proofErr w:type="spellStart"/>
      <w:r w:rsidRPr="00E42EBA">
        <w:rPr>
          <w:rFonts w:ascii="Times New Roman" w:eastAsia="Calibri" w:hAnsi="Times New Roman" w:cs="Times New Roman"/>
          <w:sz w:val="24"/>
          <w:szCs w:val="24"/>
          <w:lang w:val="en-GB"/>
        </w:rPr>
        <w:t>aducă</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îndeplinire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0"/>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Înaintarea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dispozițiilor</w:t>
      </w:r>
      <w:proofErr w:type="spellEnd"/>
      <w:r w:rsidRPr="00E42EBA">
        <w:rPr>
          <w:rFonts w:ascii="Times New Roman" w:eastAsia="Calibri" w:hAnsi="Times New Roman" w:cs="Times New Roman"/>
          <w:sz w:val="24"/>
          <w:szCs w:val="24"/>
          <w:lang w:val="en-GB"/>
        </w:rPr>
        <w:t xml:space="preserve"> in </w:t>
      </w:r>
      <w:proofErr w:type="spellStart"/>
      <w:r w:rsidRPr="00E42EBA">
        <w:rPr>
          <w:rFonts w:ascii="Times New Roman" w:eastAsia="Calibri" w:hAnsi="Times New Roman" w:cs="Times New Roman"/>
          <w:sz w:val="24"/>
          <w:szCs w:val="24"/>
          <w:lang w:val="en-GB"/>
        </w:rPr>
        <w:t>copie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Instituției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Prefectului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controlul</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legalitate</w:t>
      </w:r>
      <w:proofErr w:type="spellEnd"/>
      <w:r w:rsidRPr="00E42EBA">
        <w:rPr>
          <w:rFonts w:ascii="Times New Roman" w:eastAsia="Calibri" w:hAnsi="Times New Roman" w:cs="Times New Roman"/>
          <w:sz w:val="24"/>
          <w:szCs w:val="24"/>
          <w:lang w:val="en-GB"/>
        </w:rPr>
        <w:t>.</w:t>
      </w:r>
    </w:p>
    <w:p w:rsidR="00E42EBA" w:rsidRPr="00E42EBA" w:rsidRDefault="006E0F60" w:rsidP="00E42EBA">
      <w:pPr>
        <w:spacing w:after="0" w:line="240" w:lineRule="auto"/>
        <w:ind w:left="57"/>
        <w:jc w:val="both"/>
        <w:rPr>
          <w:rFonts w:ascii="Times New Roman" w:eastAsia="Calibri" w:hAnsi="Times New Roman" w:cs="Times New Roman"/>
          <w:sz w:val="24"/>
          <w:szCs w:val="24"/>
          <w:lang w:val="en-GB"/>
        </w:rPr>
      </w:pPr>
      <w:r>
        <w:rPr>
          <w:rFonts w:ascii="Times New Roman" w:eastAsia="Times New Roman" w:hAnsi="Times New Roman" w:cs="Times New Roman"/>
          <w:b/>
          <w:sz w:val="24"/>
          <w:szCs w:val="24"/>
          <w:lang w:val="en-GB"/>
        </w:rPr>
        <w:t>d</w:t>
      </w:r>
      <w:r w:rsidRPr="006E0F60">
        <w:rPr>
          <w:rFonts w:ascii="Times New Roman" w:eastAsia="Times New Roman" w:hAnsi="Times New Roman" w:cs="Times New Roman"/>
          <w:b/>
          <w:sz w:val="24"/>
          <w:szCs w:val="24"/>
          <w:lang w:val="en-GB"/>
        </w:rPr>
        <w:t>)</w:t>
      </w:r>
      <w:r w:rsidR="00E42EBA" w:rsidRPr="006E0F60">
        <w:rPr>
          <w:rFonts w:ascii="Times New Roman" w:eastAsia="Times New Roman" w:hAnsi="Times New Roman" w:cs="Times New Roman"/>
          <w:b/>
          <w:sz w:val="24"/>
          <w:szCs w:val="24"/>
          <w:lang w:val="en-GB"/>
        </w:rPr>
        <w:t xml:space="preserve"> </w:t>
      </w:r>
      <w:proofErr w:type="spellStart"/>
      <w:r w:rsidR="00E42EBA" w:rsidRPr="006E0F60">
        <w:rPr>
          <w:rFonts w:ascii="Times New Roman" w:eastAsia="Times New Roman" w:hAnsi="Times New Roman" w:cs="Times New Roman"/>
          <w:b/>
          <w:sz w:val="24"/>
          <w:szCs w:val="24"/>
          <w:lang w:val="en-GB"/>
        </w:rPr>
        <w:t>Asigurarea</w:t>
      </w:r>
      <w:proofErr w:type="spellEnd"/>
      <w:r w:rsidR="00E42EBA" w:rsidRPr="006E0F60">
        <w:rPr>
          <w:rFonts w:ascii="Times New Roman" w:eastAsia="Times New Roman" w:hAnsi="Times New Roman" w:cs="Times New Roman"/>
          <w:b/>
          <w:sz w:val="24"/>
          <w:szCs w:val="24"/>
          <w:lang w:val="en-GB"/>
        </w:rPr>
        <w:t xml:space="preserve"> </w:t>
      </w:r>
      <w:proofErr w:type="spellStart"/>
      <w:r w:rsidR="00E42EBA" w:rsidRPr="006E0F60">
        <w:rPr>
          <w:rFonts w:ascii="Times New Roman" w:eastAsia="Times New Roman" w:hAnsi="Times New Roman" w:cs="Times New Roman"/>
          <w:b/>
          <w:sz w:val="24"/>
          <w:szCs w:val="24"/>
          <w:lang w:val="en-GB"/>
        </w:rPr>
        <w:t>măsurilor</w:t>
      </w:r>
      <w:proofErr w:type="spellEnd"/>
      <w:r w:rsidR="00E42EBA" w:rsidRPr="006E0F60">
        <w:rPr>
          <w:rFonts w:ascii="Times New Roman" w:eastAsia="Times New Roman" w:hAnsi="Times New Roman" w:cs="Times New Roman"/>
          <w:b/>
          <w:sz w:val="24"/>
          <w:szCs w:val="24"/>
          <w:lang w:val="en-GB"/>
        </w:rPr>
        <w:t xml:space="preserve"> </w:t>
      </w:r>
      <w:proofErr w:type="spellStart"/>
      <w:r w:rsidR="00E42EBA" w:rsidRPr="006E0F60">
        <w:rPr>
          <w:rFonts w:ascii="Times New Roman" w:eastAsia="Times New Roman" w:hAnsi="Times New Roman" w:cs="Times New Roman"/>
          <w:b/>
          <w:sz w:val="24"/>
          <w:szCs w:val="24"/>
          <w:lang w:val="en-GB"/>
        </w:rPr>
        <w:t>tehnice</w:t>
      </w:r>
      <w:proofErr w:type="spellEnd"/>
      <w:r w:rsidR="00E42EBA" w:rsidRPr="006E0F60">
        <w:rPr>
          <w:rFonts w:ascii="Times New Roman" w:eastAsia="Times New Roman" w:hAnsi="Times New Roman" w:cs="Times New Roman"/>
          <w:b/>
          <w:sz w:val="24"/>
          <w:szCs w:val="24"/>
          <w:lang w:val="en-GB"/>
        </w:rPr>
        <w:t xml:space="preserve"> </w:t>
      </w:r>
      <w:proofErr w:type="spellStart"/>
      <w:r w:rsidR="00E42EBA" w:rsidRPr="006E0F60">
        <w:rPr>
          <w:rFonts w:ascii="Times New Roman" w:eastAsia="Times New Roman" w:hAnsi="Times New Roman" w:cs="Times New Roman"/>
          <w:b/>
          <w:sz w:val="24"/>
          <w:szCs w:val="24"/>
          <w:lang w:val="en-GB"/>
        </w:rPr>
        <w:t>și</w:t>
      </w:r>
      <w:proofErr w:type="spellEnd"/>
      <w:r w:rsidR="00E42EBA" w:rsidRPr="006E0F60">
        <w:rPr>
          <w:rFonts w:ascii="Times New Roman" w:eastAsia="Times New Roman" w:hAnsi="Times New Roman" w:cs="Times New Roman"/>
          <w:b/>
          <w:sz w:val="24"/>
          <w:szCs w:val="24"/>
          <w:lang w:val="en-GB"/>
        </w:rPr>
        <w:t xml:space="preserve"> </w:t>
      </w:r>
      <w:proofErr w:type="spellStart"/>
      <w:r w:rsidR="00E42EBA" w:rsidRPr="006E0F60">
        <w:rPr>
          <w:rFonts w:ascii="Times New Roman" w:eastAsia="Times New Roman" w:hAnsi="Times New Roman" w:cs="Times New Roman"/>
          <w:b/>
          <w:sz w:val="24"/>
          <w:szCs w:val="24"/>
          <w:lang w:val="en-GB"/>
        </w:rPr>
        <w:t>organizatorice</w:t>
      </w:r>
      <w:proofErr w:type="spellEnd"/>
      <w:r w:rsidR="00E42EBA" w:rsidRPr="006E0F60">
        <w:rPr>
          <w:rFonts w:ascii="Times New Roman" w:eastAsia="Times New Roman" w:hAnsi="Times New Roman" w:cs="Times New Roman"/>
          <w:b/>
          <w:sz w:val="24"/>
          <w:szCs w:val="24"/>
          <w:lang w:val="en-GB"/>
        </w:rPr>
        <w:t xml:space="preserve"> </w:t>
      </w:r>
      <w:proofErr w:type="spellStart"/>
      <w:r w:rsidR="00E42EBA" w:rsidRPr="006E0F60">
        <w:rPr>
          <w:rFonts w:ascii="Times New Roman" w:eastAsia="Times New Roman" w:hAnsi="Times New Roman" w:cs="Times New Roman"/>
          <w:b/>
          <w:sz w:val="24"/>
          <w:szCs w:val="24"/>
          <w:lang w:val="en-GB"/>
        </w:rPr>
        <w:t>pentru</w:t>
      </w:r>
      <w:proofErr w:type="spellEnd"/>
      <w:r w:rsidR="00E42EBA" w:rsidRPr="006E0F60">
        <w:rPr>
          <w:rFonts w:ascii="Times New Roman" w:eastAsia="Times New Roman" w:hAnsi="Times New Roman" w:cs="Times New Roman"/>
          <w:b/>
          <w:sz w:val="24"/>
          <w:szCs w:val="24"/>
          <w:lang w:val="en-GB"/>
        </w:rPr>
        <w:t xml:space="preserve"> </w:t>
      </w:r>
      <w:proofErr w:type="spellStart"/>
      <w:r w:rsidR="00E42EBA" w:rsidRPr="006E0F60">
        <w:rPr>
          <w:rFonts w:ascii="Times New Roman" w:eastAsia="Times New Roman" w:hAnsi="Times New Roman" w:cs="Times New Roman"/>
          <w:b/>
          <w:sz w:val="24"/>
          <w:szCs w:val="24"/>
          <w:lang w:val="en-GB"/>
        </w:rPr>
        <w:t>desfășurarea</w:t>
      </w:r>
      <w:proofErr w:type="spellEnd"/>
      <w:r w:rsidR="00E42EBA" w:rsidRPr="006E0F60">
        <w:rPr>
          <w:rFonts w:ascii="Times New Roman" w:eastAsia="Times New Roman" w:hAnsi="Times New Roman" w:cs="Times New Roman"/>
          <w:b/>
          <w:sz w:val="24"/>
          <w:szCs w:val="24"/>
          <w:lang w:val="en-GB"/>
        </w:rPr>
        <w:t xml:space="preserve"> </w:t>
      </w:r>
      <w:proofErr w:type="spellStart"/>
      <w:r w:rsidR="00E42EBA" w:rsidRPr="006E0F60">
        <w:rPr>
          <w:rFonts w:ascii="Times New Roman" w:eastAsia="Times New Roman" w:hAnsi="Times New Roman" w:cs="Times New Roman"/>
          <w:b/>
          <w:sz w:val="24"/>
          <w:szCs w:val="24"/>
          <w:lang w:val="en-GB"/>
        </w:rPr>
        <w:t>alegerilor</w:t>
      </w:r>
      <w:proofErr w:type="spellEnd"/>
      <w:r w:rsidR="00E42EBA" w:rsidRPr="006E0F60">
        <w:rPr>
          <w:rFonts w:ascii="Times New Roman" w:eastAsia="Times New Roman" w:hAnsi="Times New Roman" w:cs="Times New Roman"/>
          <w:b/>
          <w:sz w:val="24"/>
          <w:szCs w:val="24"/>
          <w:lang w:val="en-GB"/>
        </w:rPr>
        <w:t xml:space="preserve"> </w:t>
      </w:r>
      <w:proofErr w:type="spellStart"/>
      <w:r w:rsidR="00E42EBA" w:rsidRPr="006E0F60">
        <w:rPr>
          <w:rFonts w:ascii="Times New Roman" w:eastAsia="Times New Roman" w:hAnsi="Times New Roman" w:cs="Times New Roman"/>
          <w:b/>
          <w:sz w:val="24"/>
          <w:szCs w:val="24"/>
          <w:lang w:val="en-GB"/>
        </w:rPr>
        <w:t>și</w:t>
      </w:r>
      <w:proofErr w:type="spellEnd"/>
      <w:r w:rsidR="00E42EBA" w:rsidRPr="006E0F60">
        <w:rPr>
          <w:rFonts w:ascii="Times New Roman" w:eastAsia="Times New Roman" w:hAnsi="Times New Roman" w:cs="Times New Roman"/>
          <w:b/>
          <w:sz w:val="24"/>
          <w:szCs w:val="24"/>
          <w:lang w:val="en-GB"/>
        </w:rPr>
        <w:t xml:space="preserve"> a </w:t>
      </w:r>
      <w:proofErr w:type="spellStart"/>
      <w:r w:rsidR="00E42EBA" w:rsidRPr="006E0F60">
        <w:rPr>
          <w:rFonts w:ascii="Times New Roman" w:eastAsia="Times New Roman" w:hAnsi="Times New Roman" w:cs="Times New Roman"/>
          <w:b/>
          <w:sz w:val="24"/>
          <w:szCs w:val="24"/>
          <w:lang w:val="en-GB"/>
        </w:rPr>
        <w:t>referendumurilor</w:t>
      </w:r>
      <w:proofErr w:type="spellEnd"/>
      <w:r>
        <w:rPr>
          <w:rFonts w:ascii="Times New Roman" w:eastAsia="Times New Roman" w:hAnsi="Times New Roman" w:cs="Times New Roman"/>
          <w:b/>
          <w:sz w:val="24"/>
          <w:szCs w:val="24"/>
          <w:lang w:val="en-GB"/>
        </w:rPr>
        <w:t>.</w:t>
      </w:r>
    </w:p>
    <w:p w:rsidR="00E42EBA" w:rsidRPr="00E42EBA" w:rsidRDefault="00E42EBA" w:rsidP="0039597E">
      <w:pPr>
        <w:numPr>
          <w:ilvl w:val="0"/>
          <w:numId w:val="101"/>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Redactarea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dispoziției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privind</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delimitarea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numerotarea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secțiilor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votare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1"/>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Amenajarea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secțiilor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votare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1"/>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Asigurarea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materialelor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necesare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desfășurarea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procesului</w:t>
      </w:r>
      <w:proofErr w:type="spellEnd"/>
      <w:r w:rsidRPr="00E42EBA">
        <w:rPr>
          <w:rFonts w:ascii="Times New Roman" w:eastAsia="Calibri" w:hAnsi="Times New Roman" w:cs="Times New Roman"/>
          <w:sz w:val="24"/>
          <w:szCs w:val="24"/>
          <w:lang w:val="en-GB"/>
        </w:rPr>
        <w:t xml:space="preserve"> electoral;</w:t>
      </w:r>
    </w:p>
    <w:p w:rsidR="00E42EBA" w:rsidRPr="00E42EBA" w:rsidRDefault="00E42EBA" w:rsidP="0039597E">
      <w:pPr>
        <w:numPr>
          <w:ilvl w:val="0"/>
          <w:numId w:val="101"/>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Actualizarea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tipărirea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listelor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electorale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1"/>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Asigurarea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relației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între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Biroul</w:t>
      </w:r>
      <w:proofErr w:type="spellEnd"/>
      <w:r w:rsidRPr="00E42EBA">
        <w:rPr>
          <w:rFonts w:ascii="Times New Roman" w:eastAsia="Calibri" w:hAnsi="Times New Roman" w:cs="Times New Roman"/>
          <w:sz w:val="24"/>
          <w:szCs w:val="24"/>
          <w:lang w:val="en-GB"/>
        </w:rPr>
        <w:t xml:space="preserve"> Electoral de </w:t>
      </w:r>
      <w:proofErr w:type="spellStart"/>
      <w:r w:rsidRPr="00E42EBA">
        <w:rPr>
          <w:rFonts w:ascii="Times New Roman" w:eastAsia="Calibri" w:hAnsi="Times New Roman" w:cs="Times New Roman"/>
          <w:sz w:val="24"/>
          <w:szCs w:val="24"/>
          <w:lang w:val="en-GB"/>
        </w:rPr>
        <w:t>circumscripție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secțiile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votare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1"/>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Tehnoredactarea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documentelor</w:t>
      </w:r>
      <w:proofErr w:type="spellEnd"/>
      <w:r w:rsidRPr="00E42EBA">
        <w:rPr>
          <w:rFonts w:ascii="Times New Roman" w:eastAsia="Calibri" w:hAnsi="Times New Roman" w:cs="Times New Roman"/>
          <w:sz w:val="24"/>
          <w:szCs w:val="24"/>
          <w:lang w:val="en-GB"/>
        </w:rPr>
        <w:t xml:space="preserve"> solicitate de </w:t>
      </w:r>
      <w:proofErr w:type="spellStart"/>
      <w:r w:rsidRPr="00E42EBA">
        <w:rPr>
          <w:rFonts w:ascii="Times New Roman" w:eastAsia="Calibri" w:hAnsi="Times New Roman" w:cs="Times New Roman"/>
          <w:sz w:val="24"/>
          <w:szCs w:val="24"/>
          <w:lang w:val="en-GB"/>
        </w:rPr>
        <w:t>Biroul</w:t>
      </w:r>
      <w:proofErr w:type="spellEnd"/>
      <w:r w:rsidRPr="00E42EBA">
        <w:rPr>
          <w:rFonts w:ascii="Times New Roman" w:eastAsia="Calibri" w:hAnsi="Times New Roman" w:cs="Times New Roman"/>
          <w:sz w:val="24"/>
          <w:szCs w:val="24"/>
          <w:lang w:val="en-GB"/>
        </w:rPr>
        <w:t xml:space="preserve"> electoral de </w:t>
      </w:r>
      <w:proofErr w:type="spellStart"/>
      <w:r w:rsidRPr="00E42EBA">
        <w:rPr>
          <w:rFonts w:ascii="Times New Roman" w:eastAsia="Calibri" w:hAnsi="Times New Roman" w:cs="Times New Roman"/>
          <w:sz w:val="24"/>
          <w:szCs w:val="24"/>
          <w:lang w:val="en-GB"/>
        </w:rPr>
        <w:t>circumscripție</w:t>
      </w:r>
      <w:proofErr w:type="spellEnd"/>
      <w:r w:rsidRPr="00E42EBA">
        <w:rPr>
          <w:rFonts w:ascii="Times New Roman" w:eastAsia="Calibri" w:hAnsi="Times New Roman" w:cs="Times New Roman"/>
          <w:sz w:val="24"/>
          <w:szCs w:val="24"/>
          <w:lang w:val="en-GB"/>
        </w:rPr>
        <w:t>.</w:t>
      </w:r>
    </w:p>
    <w:p w:rsidR="00E42EBA" w:rsidRPr="00E42EBA" w:rsidRDefault="006E0F60" w:rsidP="00E42EBA">
      <w:pPr>
        <w:suppressAutoHyphens/>
        <w:autoSpaceDN w:val="0"/>
        <w:spacing w:after="0" w:line="276" w:lineRule="auto"/>
        <w:jc w:val="both"/>
        <w:textAlignment w:val="baseline"/>
        <w:rPr>
          <w:rFonts w:ascii="Times New Roman" w:eastAsia="Calibri" w:hAnsi="Times New Roman" w:cs="Times New Roman"/>
          <w:b/>
          <w:kern w:val="1"/>
          <w:sz w:val="24"/>
          <w:szCs w:val="24"/>
          <w:lang w:eastAsia="ar-SA"/>
        </w:rPr>
      </w:pPr>
      <w:r>
        <w:rPr>
          <w:rFonts w:ascii="Times New Roman" w:eastAsia="Calibri" w:hAnsi="Times New Roman" w:cs="Times New Roman"/>
          <w:b/>
          <w:kern w:val="1"/>
          <w:sz w:val="24"/>
          <w:szCs w:val="24"/>
          <w:lang w:eastAsia="ar-SA"/>
        </w:rPr>
        <w:t xml:space="preserve"> e</w:t>
      </w:r>
      <w:r w:rsidR="00F720F8">
        <w:rPr>
          <w:rFonts w:ascii="Times New Roman" w:eastAsia="Calibri" w:hAnsi="Times New Roman" w:cs="Times New Roman"/>
          <w:b/>
          <w:kern w:val="1"/>
          <w:sz w:val="24"/>
          <w:szCs w:val="24"/>
          <w:lang w:eastAsia="ar-SA"/>
        </w:rPr>
        <w:t>)</w:t>
      </w:r>
      <w:r w:rsidR="00E42EBA" w:rsidRPr="00E42EBA">
        <w:rPr>
          <w:rFonts w:ascii="Times New Roman" w:eastAsia="Calibri" w:hAnsi="Times New Roman" w:cs="Times New Roman"/>
          <w:b/>
          <w:kern w:val="1"/>
          <w:sz w:val="24"/>
          <w:szCs w:val="24"/>
          <w:lang w:eastAsia="ar-SA"/>
        </w:rPr>
        <w:t xml:space="preserve"> Activitatea de autoritate tutelară</w:t>
      </w:r>
      <w:r>
        <w:rPr>
          <w:rFonts w:ascii="Times New Roman" w:eastAsia="Calibri" w:hAnsi="Times New Roman" w:cs="Times New Roman"/>
          <w:b/>
          <w:kern w:val="1"/>
          <w:sz w:val="24"/>
          <w:szCs w:val="24"/>
          <w:lang w:eastAsia="ar-SA"/>
        </w:rPr>
        <w:t>.</w:t>
      </w:r>
      <w:r w:rsidR="00E42EBA" w:rsidRPr="00E42EBA">
        <w:rPr>
          <w:rFonts w:ascii="Times New Roman" w:eastAsia="Calibri" w:hAnsi="Times New Roman" w:cs="Times New Roman"/>
          <w:b/>
          <w:kern w:val="1"/>
          <w:sz w:val="24"/>
          <w:szCs w:val="24"/>
          <w:lang w:eastAsia="ar-SA"/>
        </w:rPr>
        <w:t xml:space="preserve"> </w:t>
      </w:r>
    </w:p>
    <w:p w:rsidR="00E42EBA" w:rsidRPr="00E42EBA" w:rsidRDefault="00E42EBA" w:rsidP="0039597E">
      <w:pPr>
        <w:numPr>
          <w:ilvl w:val="0"/>
          <w:numId w:val="10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anchetelor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psihosociale</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solicitarea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instanțelor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judecată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acțiunile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civile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având</w:t>
      </w:r>
      <w:proofErr w:type="spellEnd"/>
      <w:r w:rsidRPr="00E42EBA">
        <w:rPr>
          <w:rFonts w:ascii="Times New Roman" w:eastAsia="Calibri" w:hAnsi="Times New Roman" w:cs="Times New Roman"/>
          <w:sz w:val="24"/>
          <w:szCs w:val="24"/>
          <w:lang w:val="en-GB"/>
        </w:rPr>
        <w:t xml:space="preserve"> ca </w:t>
      </w:r>
      <w:proofErr w:type="spellStart"/>
      <w:r w:rsidRPr="00E42EBA">
        <w:rPr>
          <w:rFonts w:ascii="Times New Roman" w:eastAsia="Calibri" w:hAnsi="Times New Roman" w:cs="Times New Roman"/>
          <w:sz w:val="24"/>
          <w:szCs w:val="24"/>
          <w:lang w:val="en-GB"/>
        </w:rPr>
        <w:t>obiect</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exercitarea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autorității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părintești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stabilirea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domiciliului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minorilor</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programului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vizitare</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pensiei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întreținere</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paternității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minorului</w:t>
      </w:r>
      <w:proofErr w:type="spellEnd"/>
      <w:r w:rsidRPr="00E42EBA">
        <w:rPr>
          <w:rFonts w:ascii="Times New Roman" w:eastAsia="Calibri" w:hAnsi="Times New Roman" w:cs="Times New Roman"/>
          <w:sz w:val="24"/>
          <w:szCs w:val="24"/>
          <w:lang w:val="en-GB"/>
        </w:rPr>
        <w:t>, etc;</w:t>
      </w:r>
    </w:p>
    <w:p w:rsidR="00E42EBA" w:rsidRPr="00E42EBA" w:rsidRDefault="00E42EBA" w:rsidP="0039597E">
      <w:pPr>
        <w:numPr>
          <w:ilvl w:val="0"/>
          <w:numId w:val="10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anchetelor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sociale</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solicitarea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instanțelor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judecată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sau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organelor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poliție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acțiunile</w:t>
      </w:r>
      <w:proofErr w:type="spellEnd"/>
      <w:r w:rsidRPr="00E42EBA">
        <w:rPr>
          <w:rFonts w:ascii="Times New Roman" w:eastAsia="Calibri" w:hAnsi="Times New Roman" w:cs="Times New Roman"/>
          <w:sz w:val="24"/>
          <w:szCs w:val="24"/>
          <w:lang w:val="en-GB"/>
        </w:rPr>
        <w:t xml:space="preserve"> care au ca </w:t>
      </w:r>
      <w:proofErr w:type="spellStart"/>
      <w:r w:rsidRPr="00E42EBA">
        <w:rPr>
          <w:rFonts w:ascii="Times New Roman" w:eastAsia="Calibri" w:hAnsi="Times New Roman" w:cs="Times New Roman"/>
          <w:sz w:val="24"/>
          <w:szCs w:val="24"/>
          <w:lang w:val="en-GB"/>
        </w:rPr>
        <w:t>obiect</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comiterea</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fapte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penale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Instituirea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curatelei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minori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autorizarea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actelor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dispoziție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lastRenderedPageBreak/>
        <w:t>Asistarea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persoanelor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vârstnice</w:t>
      </w:r>
      <w:proofErr w:type="spellEnd"/>
      <w:r w:rsidRPr="00E42EBA">
        <w:rPr>
          <w:rFonts w:ascii="Times New Roman" w:eastAsia="Times New Roman" w:hAnsi="Times New Roman" w:cs="Times New Roman"/>
          <w:sz w:val="24"/>
          <w:szCs w:val="24"/>
          <w:lang w:val="en-GB"/>
        </w:rPr>
        <w:t xml:space="preserve"> la </w:t>
      </w:r>
      <w:proofErr w:type="spellStart"/>
      <w:r w:rsidRPr="00E42EBA">
        <w:rPr>
          <w:rFonts w:ascii="Times New Roman" w:eastAsia="Times New Roman" w:hAnsi="Times New Roman" w:cs="Times New Roman"/>
          <w:sz w:val="24"/>
          <w:szCs w:val="24"/>
          <w:lang w:val="en-GB"/>
        </w:rPr>
        <w:t>încheierea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actelor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juridice</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înstrăinare</w:t>
      </w:r>
      <w:proofErr w:type="spellEnd"/>
      <w:r w:rsidRPr="00E42EBA">
        <w:rPr>
          <w:rFonts w:ascii="Times New Roman" w:eastAsia="Times New Roman" w:hAnsi="Times New Roman" w:cs="Times New Roman"/>
          <w:sz w:val="24"/>
          <w:szCs w:val="24"/>
          <w:lang w:val="en-GB"/>
        </w:rPr>
        <w:t xml:space="preserve"> a </w:t>
      </w:r>
      <w:proofErr w:type="spellStart"/>
      <w:r w:rsidRPr="00E42EBA">
        <w:rPr>
          <w:rFonts w:ascii="Times New Roman" w:eastAsia="Times New Roman" w:hAnsi="Times New Roman" w:cs="Times New Roman"/>
          <w:sz w:val="24"/>
          <w:szCs w:val="24"/>
          <w:lang w:val="en-GB"/>
        </w:rPr>
        <w:t>bunurilor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ce</w:t>
      </w:r>
      <w:proofErr w:type="spellEnd"/>
      <w:r w:rsidRPr="00E42EBA">
        <w:rPr>
          <w:rFonts w:ascii="Times New Roman" w:eastAsia="Times New Roman" w:hAnsi="Times New Roman" w:cs="Times New Roman"/>
          <w:sz w:val="24"/>
          <w:szCs w:val="24"/>
          <w:lang w:val="en-GB"/>
        </w:rPr>
        <w:t xml:space="preserve"> le </w:t>
      </w:r>
      <w:proofErr w:type="spellStart"/>
      <w:r w:rsidRPr="00E42EBA">
        <w:rPr>
          <w:rFonts w:ascii="Times New Roman" w:eastAsia="Times New Roman" w:hAnsi="Times New Roman" w:cs="Times New Roman"/>
          <w:sz w:val="24"/>
          <w:szCs w:val="24"/>
          <w:lang w:val="en-GB"/>
        </w:rPr>
        <w:t>aparțin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scopul</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întreținerii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sau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îngrijirii</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Asistarea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minorilor</w:t>
      </w:r>
      <w:proofErr w:type="spellEnd"/>
      <w:r w:rsidRPr="00E42EBA">
        <w:rPr>
          <w:rFonts w:ascii="Times New Roman" w:eastAsia="Times New Roman" w:hAnsi="Times New Roman" w:cs="Times New Roman"/>
          <w:sz w:val="24"/>
          <w:szCs w:val="24"/>
          <w:lang w:val="en-GB"/>
        </w:rPr>
        <w:t xml:space="preserve"> care au </w:t>
      </w:r>
      <w:proofErr w:type="spellStart"/>
      <w:r w:rsidRPr="00E42EBA">
        <w:rPr>
          <w:rFonts w:ascii="Times New Roman" w:eastAsia="Times New Roman" w:hAnsi="Times New Roman" w:cs="Times New Roman"/>
          <w:sz w:val="24"/>
          <w:szCs w:val="24"/>
          <w:lang w:val="en-GB"/>
        </w:rPr>
        <w:t>săvârşit</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fapte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antisociale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cursul</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cercetărilor</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către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organele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abilitate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Poliţie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Parchet</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Evaluarea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cererilor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privind</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acordarea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autorizării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instrăinarea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bunurilor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minorilor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propunerea</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acordare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sau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neacordare</w:t>
      </w:r>
      <w:proofErr w:type="spellEnd"/>
      <w:r w:rsidRPr="00E42EBA">
        <w:rPr>
          <w:rFonts w:ascii="Times New Roman" w:eastAsia="Times New Roman" w:hAnsi="Times New Roman" w:cs="Times New Roman"/>
          <w:sz w:val="24"/>
          <w:szCs w:val="24"/>
          <w:lang w:val="en-GB"/>
        </w:rPr>
        <w:t xml:space="preserve"> </w:t>
      </w:r>
      <w:proofErr w:type="gramStart"/>
      <w:r w:rsidRPr="00E42EBA">
        <w:rPr>
          <w:rFonts w:ascii="Times New Roman" w:eastAsia="Times New Roman" w:hAnsi="Times New Roman" w:cs="Times New Roman"/>
          <w:sz w:val="24"/>
          <w:szCs w:val="24"/>
          <w:lang w:val="en-GB"/>
        </w:rPr>
        <w:t>a</w:t>
      </w:r>
      <w:proofErr w:type="gram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acesteia</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Efectuarea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verificărilor</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solicitarea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instanței</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privire</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desemnarea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curatorului</w:t>
      </w:r>
      <w:proofErr w:type="spellEnd"/>
      <w:r w:rsidRPr="00E42EBA">
        <w:rPr>
          <w:rFonts w:ascii="Times New Roman" w:eastAsia="Calibri" w:hAnsi="Times New Roman" w:cs="Times New Roman"/>
          <w:sz w:val="24"/>
          <w:szCs w:val="24"/>
          <w:lang w:val="en-GB"/>
        </w:rPr>
        <w:t xml:space="preserve"> special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minori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sau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puse</w:t>
      </w:r>
      <w:proofErr w:type="spellEnd"/>
      <w:r w:rsidRPr="00E42EBA">
        <w:rPr>
          <w:rFonts w:ascii="Times New Roman" w:eastAsia="Calibri" w:hAnsi="Times New Roman" w:cs="Times New Roman"/>
          <w:sz w:val="24"/>
          <w:szCs w:val="24"/>
          <w:lang w:val="en-GB"/>
        </w:rPr>
        <w:t xml:space="preserve"> sub </w:t>
      </w:r>
      <w:proofErr w:type="spellStart"/>
      <w:r w:rsidRPr="00E42EBA">
        <w:rPr>
          <w:rFonts w:ascii="Times New Roman" w:eastAsia="Calibri" w:hAnsi="Times New Roman" w:cs="Times New Roman"/>
          <w:sz w:val="24"/>
          <w:szCs w:val="24"/>
          <w:lang w:val="en-GB"/>
        </w:rPr>
        <w:t>interdicție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Clarificarea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situației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juridice</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persoanelor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puse</w:t>
      </w:r>
      <w:proofErr w:type="spellEnd"/>
      <w:r w:rsidRPr="00E42EBA">
        <w:rPr>
          <w:rFonts w:ascii="Times New Roman" w:eastAsia="Calibri" w:hAnsi="Times New Roman" w:cs="Times New Roman"/>
          <w:sz w:val="24"/>
          <w:szCs w:val="24"/>
          <w:lang w:val="en-GB"/>
        </w:rPr>
        <w:t xml:space="preserve"> sub </w:t>
      </w:r>
      <w:proofErr w:type="spellStart"/>
      <w:r w:rsidRPr="00E42EBA">
        <w:rPr>
          <w:rFonts w:ascii="Times New Roman" w:eastAsia="Calibri" w:hAnsi="Times New Roman" w:cs="Times New Roman"/>
          <w:sz w:val="24"/>
          <w:szCs w:val="24"/>
          <w:lang w:val="en-GB"/>
        </w:rPr>
        <w:t>interdicție</w:t>
      </w:r>
      <w:proofErr w:type="spellEnd"/>
      <w:r w:rsidRPr="00E42EBA">
        <w:rPr>
          <w:rFonts w:ascii="Times New Roman" w:eastAsia="Calibri" w:hAnsi="Times New Roman" w:cs="Times New Roman"/>
          <w:sz w:val="24"/>
          <w:szCs w:val="24"/>
          <w:lang w:val="en-GB"/>
        </w:rPr>
        <w:t xml:space="preserve"> pe </w:t>
      </w:r>
      <w:proofErr w:type="spellStart"/>
      <w:r w:rsidRPr="00E42EBA">
        <w:rPr>
          <w:rFonts w:ascii="Times New Roman" w:eastAsia="Calibri" w:hAnsi="Times New Roman" w:cs="Times New Roman"/>
          <w:sz w:val="24"/>
          <w:szCs w:val="24"/>
          <w:lang w:val="en-GB"/>
        </w:rPr>
        <w:t>cale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judecătorească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instituirea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tutelei</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solicitarea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instanței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monitorizarea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acestor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cazuri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Întocmirea</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întâmpinări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şi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acţiuni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intervenţie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acţiunile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judecătoreşti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vizează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interesul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minorilor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sau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lipsite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discernământ</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Deplasări</w:t>
      </w:r>
      <w:proofErr w:type="spellEnd"/>
      <w:r w:rsidRPr="00E42EBA">
        <w:rPr>
          <w:rFonts w:ascii="Times New Roman" w:eastAsia="Calibri" w:hAnsi="Times New Roman" w:cs="Times New Roman"/>
          <w:sz w:val="24"/>
          <w:szCs w:val="24"/>
          <w:lang w:val="en-GB"/>
        </w:rPr>
        <w:t xml:space="preserve"> pe </w:t>
      </w:r>
      <w:proofErr w:type="spellStart"/>
      <w:r w:rsidRPr="00E42EBA">
        <w:rPr>
          <w:rFonts w:ascii="Times New Roman" w:eastAsia="Calibri" w:hAnsi="Times New Roman" w:cs="Times New Roman"/>
          <w:sz w:val="24"/>
          <w:szCs w:val="24"/>
          <w:lang w:val="en-GB"/>
        </w:rPr>
        <w:t>teren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vederea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efectuării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cercetărilor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funcție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natura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solicitărilor</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Întocmirea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documentației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proiectele</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dispoziții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hotărâri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domeniul</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competență</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Informarea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consilierea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persoanelor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familiilor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despre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modul</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întocmire</w:t>
      </w:r>
      <w:proofErr w:type="spellEnd"/>
      <w:r w:rsidRPr="00E42EBA">
        <w:rPr>
          <w:rFonts w:ascii="Times New Roman" w:eastAsia="Times New Roman" w:hAnsi="Times New Roman" w:cs="Times New Roman"/>
          <w:sz w:val="24"/>
          <w:szCs w:val="24"/>
          <w:lang w:val="en-GB"/>
        </w:rPr>
        <w:t xml:space="preserve"> a </w:t>
      </w:r>
      <w:proofErr w:type="spellStart"/>
      <w:r w:rsidRPr="00E42EBA">
        <w:rPr>
          <w:rFonts w:ascii="Times New Roman" w:eastAsia="Times New Roman" w:hAnsi="Times New Roman" w:cs="Times New Roman"/>
          <w:sz w:val="24"/>
          <w:szCs w:val="24"/>
          <w:lang w:val="en-GB"/>
        </w:rPr>
        <w:t>dosarelor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privind</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acordarea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alocației</w:t>
      </w:r>
      <w:proofErr w:type="spellEnd"/>
      <w:r w:rsidRPr="00E42EBA">
        <w:rPr>
          <w:rFonts w:ascii="Times New Roman" w:eastAsia="Times New Roman" w:hAnsi="Times New Roman" w:cs="Times New Roman"/>
          <w:sz w:val="24"/>
          <w:szCs w:val="24"/>
          <w:lang w:val="en-GB"/>
        </w:rPr>
        <w:t xml:space="preserve"> de stat, </w:t>
      </w:r>
      <w:proofErr w:type="gramStart"/>
      <w:r w:rsidRPr="00E42EBA">
        <w:rPr>
          <w:rFonts w:ascii="Times New Roman" w:eastAsia="Times New Roman" w:hAnsi="Times New Roman" w:cs="Times New Roman"/>
          <w:sz w:val="24"/>
          <w:szCs w:val="24"/>
          <w:lang w:val="en-GB"/>
        </w:rPr>
        <w:t>a</w:t>
      </w:r>
      <w:proofErr w:type="gram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indemnizației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creșterea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copilului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vârstă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până</w:t>
      </w:r>
      <w:proofErr w:type="spellEnd"/>
      <w:r w:rsidRPr="00E42EBA">
        <w:rPr>
          <w:rFonts w:ascii="Times New Roman" w:eastAsia="Times New Roman" w:hAnsi="Times New Roman" w:cs="Times New Roman"/>
          <w:sz w:val="24"/>
          <w:szCs w:val="24"/>
          <w:lang w:val="en-GB"/>
        </w:rPr>
        <w:t xml:space="preserve"> la 2 ani, a </w:t>
      </w:r>
      <w:proofErr w:type="spellStart"/>
      <w:r w:rsidRPr="00E42EBA">
        <w:rPr>
          <w:rFonts w:ascii="Times New Roman" w:eastAsia="Times New Roman" w:hAnsi="Times New Roman" w:cs="Times New Roman"/>
          <w:sz w:val="24"/>
          <w:szCs w:val="24"/>
          <w:lang w:val="en-GB"/>
        </w:rPr>
        <w:t>indemnizației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creșterea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copilului</w:t>
      </w:r>
      <w:proofErr w:type="spellEnd"/>
      <w:r w:rsidRPr="00E42EBA">
        <w:rPr>
          <w:rFonts w:ascii="Times New Roman" w:eastAsia="Times New Roman" w:hAnsi="Times New Roman" w:cs="Times New Roman"/>
          <w:sz w:val="24"/>
          <w:szCs w:val="24"/>
          <w:lang w:val="en-GB"/>
        </w:rPr>
        <w:t xml:space="preserve"> cu handicap </w:t>
      </w:r>
      <w:proofErr w:type="spellStart"/>
      <w:r w:rsidRPr="00E42EBA">
        <w:rPr>
          <w:rFonts w:ascii="Times New Roman" w:eastAsia="Times New Roman" w:hAnsi="Times New Roman" w:cs="Times New Roman"/>
          <w:sz w:val="24"/>
          <w:szCs w:val="24"/>
          <w:lang w:val="en-GB"/>
        </w:rPr>
        <w:t>până</w:t>
      </w:r>
      <w:proofErr w:type="spellEnd"/>
      <w:r w:rsidRPr="00E42EBA">
        <w:rPr>
          <w:rFonts w:ascii="Times New Roman" w:eastAsia="Times New Roman" w:hAnsi="Times New Roman" w:cs="Times New Roman"/>
          <w:sz w:val="24"/>
          <w:szCs w:val="24"/>
          <w:lang w:val="en-GB"/>
        </w:rPr>
        <w:t xml:space="preserve"> la 3 ani </w:t>
      </w:r>
      <w:proofErr w:type="spellStart"/>
      <w:r w:rsidRPr="00E42EBA">
        <w:rPr>
          <w:rFonts w:ascii="Times New Roman" w:eastAsia="Times New Roman" w:hAnsi="Times New Roman" w:cs="Times New Roman"/>
          <w:sz w:val="24"/>
          <w:szCs w:val="24"/>
          <w:lang w:val="en-GB"/>
        </w:rPr>
        <w:t>respectiv</w:t>
      </w:r>
      <w:proofErr w:type="spellEnd"/>
      <w:r w:rsidRPr="00E42EBA">
        <w:rPr>
          <w:rFonts w:ascii="Times New Roman" w:eastAsia="Times New Roman" w:hAnsi="Times New Roman" w:cs="Times New Roman"/>
          <w:sz w:val="24"/>
          <w:szCs w:val="24"/>
          <w:lang w:val="en-GB"/>
        </w:rPr>
        <w:t xml:space="preserve"> 7 ani, </w:t>
      </w:r>
      <w:proofErr w:type="spellStart"/>
      <w:r w:rsidRPr="00E42EBA">
        <w:rPr>
          <w:rFonts w:ascii="Times New Roman" w:eastAsia="Times New Roman" w:hAnsi="Times New Roman" w:cs="Times New Roman"/>
          <w:sz w:val="24"/>
          <w:szCs w:val="24"/>
          <w:lang w:val="en-GB"/>
        </w:rPr>
        <w:t>acordarea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sprijinului</w:t>
      </w:r>
      <w:proofErr w:type="spellEnd"/>
      <w:r w:rsidRPr="00E42EBA">
        <w:rPr>
          <w:rFonts w:ascii="Times New Roman" w:eastAsia="Times New Roman" w:hAnsi="Times New Roman" w:cs="Times New Roman"/>
          <w:sz w:val="24"/>
          <w:szCs w:val="24"/>
          <w:lang w:val="en-GB"/>
        </w:rPr>
        <w:t xml:space="preserve"> lunar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persoanele</w:t>
      </w:r>
      <w:proofErr w:type="spellEnd"/>
      <w:r w:rsidRPr="00E42EBA">
        <w:rPr>
          <w:rFonts w:ascii="Times New Roman" w:eastAsia="Times New Roman" w:hAnsi="Times New Roman" w:cs="Times New Roman"/>
          <w:sz w:val="24"/>
          <w:szCs w:val="24"/>
          <w:lang w:val="en-GB"/>
        </w:rPr>
        <w:t xml:space="preserve"> cu </w:t>
      </w:r>
      <w:proofErr w:type="spellStart"/>
      <w:r w:rsidRPr="00E42EBA">
        <w:rPr>
          <w:rFonts w:ascii="Times New Roman" w:eastAsia="Times New Roman" w:hAnsi="Times New Roman" w:cs="Times New Roman"/>
          <w:sz w:val="24"/>
          <w:szCs w:val="24"/>
          <w:lang w:val="en-GB"/>
        </w:rPr>
        <w:t>dizabilități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creșterea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copilului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până</w:t>
      </w:r>
      <w:proofErr w:type="spellEnd"/>
      <w:r w:rsidRPr="00E42EBA">
        <w:rPr>
          <w:rFonts w:ascii="Times New Roman" w:eastAsia="Times New Roman" w:hAnsi="Times New Roman" w:cs="Times New Roman"/>
          <w:sz w:val="24"/>
          <w:szCs w:val="24"/>
          <w:lang w:val="en-GB"/>
        </w:rPr>
        <w:t xml:space="preserve"> la </w:t>
      </w:r>
      <w:proofErr w:type="spellStart"/>
      <w:r w:rsidRPr="00E42EBA">
        <w:rPr>
          <w:rFonts w:ascii="Times New Roman" w:eastAsia="Times New Roman" w:hAnsi="Times New Roman" w:cs="Times New Roman"/>
          <w:sz w:val="24"/>
          <w:szCs w:val="24"/>
          <w:lang w:val="en-GB"/>
        </w:rPr>
        <w:t>vârsta</w:t>
      </w:r>
      <w:proofErr w:type="spellEnd"/>
      <w:r w:rsidRPr="00E42EBA">
        <w:rPr>
          <w:rFonts w:ascii="Times New Roman" w:eastAsia="Times New Roman" w:hAnsi="Times New Roman" w:cs="Times New Roman"/>
          <w:sz w:val="24"/>
          <w:szCs w:val="24"/>
          <w:lang w:val="en-GB"/>
        </w:rPr>
        <w:t xml:space="preserve"> de 7 ani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a </w:t>
      </w:r>
      <w:proofErr w:type="spellStart"/>
      <w:r w:rsidRPr="00E42EBA">
        <w:rPr>
          <w:rFonts w:ascii="Times New Roman" w:eastAsia="Times New Roman" w:hAnsi="Times New Roman" w:cs="Times New Roman"/>
          <w:sz w:val="24"/>
          <w:szCs w:val="24"/>
          <w:lang w:val="en-GB"/>
        </w:rPr>
        <w:t>stimulentului</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inserție</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Times New Roman" w:hAnsi="Times New Roman" w:cs="Times New Roman"/>
          <w:sz w:val="24"/>
          <w:szCs w:val="24"/>
          <w:lang w:val="en-GB"/>
        </w:rPr>
      </w:pPr>
      <w:r w:rsidRPr="00E42EBA">
        <w:rPr>
          <w:rFonts w:ascii="Times New Roman" w:eastAsia="Times New Roman" w:hAnsi="Times New Roman" w:cs="Times New Roman"/>
          <w:sz w:val="24"/>
          <w:szCs w:val="24"/>
          <w:lang w:val="en-GB"/>
        </w:rPr>
        <w:t xml:space="preserve">Pune la </w:t>
      </w:r>
      <w:proofErr w:type="spellStart"/>
      <w:r w:rsidRPr="00E42EBA">
        <w:rPr>
          <w:rFonts w:ascii="Times New Roman" w:eastAsia="Times New Roman" w:hAnsi="Times New Roman" w:cs="Times New Roman"/>
          <w:sz w:val="24"/>
          <w:szCs w:val="24"/>
          <w:lang w:val="en-GB"/>
        </w:rPr>
        <w:t>dispoziția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beneficiarilor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lista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actelor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necesare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a </w:t>
      </w:r>
      <w:proofErr w:type="spellStart"/>
      <w:r w:rsidRPr="00E42EBA">
        <w:rPr>
          <w:rFonts w:ascii="Times New Roman" w:eastAsia="Times New Roman" w:hAnsi="Times New Roman" w:cs="Times New Roman"/>
          <w:sz w:val="24"/>
          <w:szCs w:val="24"/>
          <w:lang w:val="en-GB"/>
        </w:rPr>
        <w:t>formularelor</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Verificarea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documentelor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întocmirea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dosarelor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acordarea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alocației</w:t>
      </w:r>
      <w:proofErr w:type="spellEnd"/>
      <w:r w:rsidRPr="00E42EBA">
        <w:rPr>
          <w:rFonts w:ascii="Times New Roman" w:eastAsia="Times New Roman" w:hAnsi="Times New Roman" w:cs="Times New Roman"/>
          <w:sz w:val="24"/>
          <w:szCs w:val="24"/>
          <w:lang w:val="en-GB"/>
        </w:rPr>
        <w:t xml:space="preserve"> de stat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copii</w:t>
      </w:r>
      <w:proofErr w:type="spellEnd"/>
      <w:r w:rsidRPr="00E42EBA">
        <w:rPr>
          <w:rFonts w:ascii="Times New Roman" w:eastAsia="Times New Roman" w:hAnsi="Times New Roman" w:cs="Times New Roman"/>
          <w:sz w:val="24"/>
          <w:szCs w:val="24"/>
          <w:lang w:val="en-GB"/>
        </w:rPr>
        <w:t xml:space="preserve">, </w:t>
      </w:r>
      <w:proofErr w:type="gramStart"/>
      <w:r w:rsidRPr="00E42EBA">
        <w:rPr>
          <w:rFonts w:ascii="Times New Roman" w:eastAsia="Times New Roman" w:hAnsi="Times New Roman" w:cs="Times New Roman"/>
          <w:sz w:val="24"/>
          <w:szCs w:val="24"/>
          <w:lang w:val="en-GB"/>
        </w:rPr>
        <w:t>a</w:t>
      </w:r>
      <w:proofErr w:type="gram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indemnizațiilor</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creștere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copii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a </w:t>
      </w:r>
      <w:proofErr w:type="spellStart"/>
      <w:r w:rsidRPr="00E42EBA">
        <w:rPr>
          <w:rFonts w:ascii="Times New Roman" w:eastAsia="Times New Roman" w:hAnsi="Times New Roman" w:cs="Times New Roman"/>
          <w:sz w:val="24"/>
          <w:szCs w:val="24"/>
          <w:lang w:val="en-GB"/>
        </w:rPr>
        <w:t>stimulentelor</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inserție</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Întocmire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borderouri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înaintare</w:t>
      </w:r>
      <w:proofErr w:type="spellEnd"/>
      <w:r w:rsidRPr="00E42EBA">
        <w:rPr>
          <w:rFonts w:ascii="Times New Roman" w:eastAsia="Times New Roman" w:hAnsi="Times New Roman" w:cs="Times New Roman"/>
          <w:sz w:val="24"/>
          <w:szCs w:val="24"/>
          <w:lang w:val="en-GB"/>
        </w:rPr>
        <w:t xml:space="preserve"> la AJPIS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plată</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Întocmirea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anchetelor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sociale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caz</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schimbare</w:t>
      </w:r>
      <w:proofErr w:type="spellEnd"/>
      <w:r w:rsidRPr="00E42EBA">
        <w:rPr>
          <w:rFonts w:ascii="Times New Roman" w:eastAsia="Times New Roman" w:hAnsi="Times New Roman" w:cs="Times New Roman"/>
          <w:sz w:val="24"/>
          <w:szCs w:val="24"/>
          <w:lang w:val="en-GB"/>
        </w:rPr>
        <w:t xml:space="preserve"> a </w:t>
      </w:r>
      <w:proofErr w:type="spellStart"/>
      <w:r w:rsidRPr="00E42EBA">
        <w:rPr>
          <w:rFonts w:ascii="Times New Roman" w:eastAsia="Times New Roman" w:hAnsi="Times New Roman" w:cs="Times New Roman"/>
          <w:sz w:val="24"/>
          <w:szCs w:val="24"/>
          <w:lang w:val="en-GB"/>
        </w:rPr>
        <w:t>reprezentanților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legali</w:t>
      </w:r>
      <w:proofErr w:type="spellEnd"/>
      <w:r w:rsidRPr="00E42EBA">
        <w:rPr>
          <w:rFonts w:ascii="Times New Roman" w:eastAsia="Times New Roman" w:hAnsi="Times New Roman" w:cs="Times New Roman"/>
          <w:sz w:val="24"/>
          <w:szCs w:val="24"/>
          <w:lang w:val="en-GB"/>
        </w:rPr>
        <w:t xml:space="preserve"> la </w:t>
      </w:r>
      <w:proofErr w:type="spellStart"/>
      <w:r w:rsidRPr="00E42EBA">
        <w:rPr>
          <w:rFonts w:ascii="Times New Roman" w:eastAsia="Times New Roman" w:hAnsi="Times New Roman" w:cs="Times New Roman"/>
          <w:sz w:val="24"/>
          <w:szCs w:val="24"/>
          <w:lang w:val="en-GB"/>
        </w:rPr>
        <w:t>dosarele</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alocație</w:t>
      </w:r>
      <w:proofErr w:type="spellEnd"/>
      <w:r w:rsidRPr="00E42EBA">
        <w:rPr>
          <w:rFonts w:ascii="Times New Roman" w:eastAsia="Times New Roman" w:hAnsi="Times New Roman" w:cs="Times New Roman"/>
          <w:sz w:val="24"/>
          <w:szCs w:val="24"/>
          <w:lang w:val="en-GB"/>
        </w:rPr>
        <w:t xml:space="preserve"> de stat;</w:t>
      </w:r>
    </w:p>
    <w:p w:rsidR="00E42EBA" w:rsidRPr="00E42EBA" w:rsidRDefault="00E42EBA" w:rsidP="0039597E">
      <w:pPr>
        <w:numPr>
          <w:ilvl w:val="0"/>
          <w:numId w:val="102"/>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Primirea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înaintarea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către</w:t>
      </w:r>
      <w:proofErr w:type="spellEnd"/>
      <w:r w:rsidRPr="00E42EBA">
        <w:rPr>
          <w:rFonts w:ascii="Times New Roman" w:eastAsia="Times New Roman" w:hAnsi="Times New Roman" w:cs="Times New Roman"/>
          <w:sz w:val="24"/>
          <w:szCs w:val="24"/>
          <w:lang w:val="en-GB"/>
        </w:rPr>
        <w:t xml:space="preserve"> AJPIS Suceava a </w:t>
      </w:r>
      <w:proofErr w:type="spellStart"/>
      <w:r w:rsidRPr="00E42EBA">
        <w:rPr>
          <w:rFonts w:ascii="Times New Roman" w:eastAsia="Times New Roman" w:hAnsi="Times New Roman" w:cs="Times New Roman"/>
          <w:sz w:val="24"/>
          <w:szCs w:val="24"/>
          <w:lang w:val="en-GB"/>
        </w:rPr>
        <w:t>cererilor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prin</w:t>
      </w:r>
      <w:proofErr w:type="spellEnd"/>
      <w:r w:rsidRPr="00E42EBA">
        <w:rPr>
          <w:rFonts w:ascii="Times New Roman" w:eastAsia="Times New Roman" w:hAnsi="Times New Roman" w:cs="Times New Roman"/>
          <w:sz w:val="24"/>
          <w:szCs w:val="24"/>
          <w:lang w:val="en-GB"/>
        </w:rPr>
        <w:t xml:space="preserve"> care </w:t>
      </w:r>
      <w:proofErr w:type="spellStart"/>
      <w:r w:rsidRPr="00E42EBA">
        <w:rPr>
          <w:rFonts w:ascii="Times New Roman" w:eastAsia="Times New Roman" w:hAnsi="Times New Roman" w:cs="Times New Roman"/>
          <w:sz w:val="24"/>
          <w:szCs w:val="24"/>
          <w:lang w:val="en-GB"/>
        </w:rPr>
        <w:t>beneficiarii</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alocații</w:t>
      </w:r>
      <w:proofErr w:type="spellEnd"/>
      <w:r w:rsidRPr="00E42EBA">
        <w:rPr>
          <w:rFonts w:ascii="Times New Roman" w:eastAsia="Times New Roman" w:hAnsi="Times New Roman" w:cs="Times New Roman"/>
          <w:sz w:val="24"/>
          <w:szCs w:val="24"/>
          <w:lang w:val="en-GB"/>
        </w:rPr>
        <w:t xml:space="preserve"> de stat </w:t>
      </w:r>
      <w:proofErr w:type="spellStart"/>
      <w:r w:rsidRPr="00E42EBA">
        <w:rPr>
          <w:rFonts w:ascii="Times New Roman" w:eastAsia="Times New Roman" w:hAnsi="Times New Roman" w:cs="Times New Roman"/>
          <w:sz w:val="24"/>
          <w:szCs w:val="24"/>
          <w:lang w:val="en-GB"/>
        </w:rPr>
        <w:t>solicită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transferul</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drepturilor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conturi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bancare</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Întocmire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anchete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sociale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cazurile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când</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părinții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copilului</w:t>
      </w:r>
      <w:proofErr w:type="spellEnd"/>
      <w:r w:rsidRPr="00E42EBA">
        <w:rPr>
          <w:rFonts w:ascii="Times New Roman" w:eastAsia="Times New Roman" w:hAnsi="Times New Roman" w:cs="Times New Roman"/>
          <w:sz w:val="24"/>
          <w:szCs w:val="24"/>
          <w:lang w:val="en-GB"/>
        </w:rPr>
        <w:t xml:space="preserve"> sunt </w:t>
      </w:r>
      <w:proofErr w:type="spellStart"/>
      <w:r w:rsidRPr="00E42EBA">
        <w:rPr>
          <w:rFonts w:ascii="Times New Roman" w:eastAsia="Times New Roman" w:hAnsi="Times New Roman" w:cs="Times New Roman"/>
          <w:sz w:val="24"/>
          <w:szCs w:val="24"/>
          <w:lang w:val="en-GB"/>
        </w:rPr>
        <w:t>necăsătoriți</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Desfăşurarea</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activităţi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cadrul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compartimentului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concretizate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înregistrarea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redactarea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exepedierea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scăderea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şi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îndosarierea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lucrărilor</w:t>
      </w:r>
      <w:proofErr w:type="spellEnd"/>
      <w:r w:rsidRPr="00E42EBA">
        <w:rPr>
          <w:rFonts w:ascii="Times New Roman" w:eastAsia="Calibri" w:hAnsi="Times New Roman" w:cs="Times New Roman"/>
          <w:sz w:val="24"/>
          <w:szCs w:val="24"/>
          <w:lang w:val="en-GB"/>
        </w:rPr>
        <w:t xml:space="preserve">, precum </w:t>
      </w:r>
      <w:proofErr w:type="spellStart"/>
      <w:r w:rsidRPr="00E42EBA">
        <w:rPr>
          <w:rFonts w:ascii="Times New Roman" w:eastAsia="Calibri" w:hAnsi="Times New Roman" w:cs="Times New Roman"/>
          <w:sz w:val="24"/>
          <w:szCs w:val="24"/>
          <w:lang w:val="en-GB"/>
        </w:rPr>
        <w:t>şi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întocmirea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opisurilor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şi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îndosarierea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acestora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iar</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sfârşitul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anului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arhivarea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tuturor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lucrărilor</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Asigură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respectarea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îndeplinirea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sarcinilor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serviciu</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Procedurilor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Operaționale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Sistem</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aplicabile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activităților</w:t>
      </w:r>
      <w:proofErr w:type="spellEnd"/>
      <w:r w:rsidRPr="00E42EBA">
        <w:rPr>
          <w:rFonts w:ascii="Times New Roman" w:eastAsia="Calibri" w:hAnsi="Times New Roman" w:cs="Times New Roman"/>
          <w:sz w:val="24"/>
          <w:szCs w:val="24"/>
          <w:lang w:val="en-GB"/>
        </w:rPr>
        <w:t xml:space="preserve"> din </w:t>
      </w:r>
      <w:proofErr w:type="spellStart"/>
      <w:r w:rsidRPr="00E42EBA">
        <w:rPr>
          <w:rFonts w:ascii="Times New Roman" w:eastAsia="Calibri" w:hAnsi="Times New Roman" w:cs="Times New Roman"/>
          <w:sz w:val="24"/>
          <w:szCs w:val="24"/>
          <w:lang w:val="en-GB"/>
        </w:rPr>
        <w:t>domeniul</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activitate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conexe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așa</w:t>
      </w:r>
      <w:proofErr w:type="spellEnd"/>
      <w:r w:rsidRPr="00E42EBA">
        <w:rPr>
          <w:rFonts w:ascii="Times New Roman" w:eastAsia="Calibri" w:hAnsi="Times New Roman" w:cs="Times New Roman"/>
          <w:sz w:val="24"/>
          <w:szCs w:val="24"/>
          <w:lang w:val="en-GB"/>
        </w:rPr>
        <w:t xml:space="preserve"> cum au </w:t>
      </w:r>
      <w:proofErr w:type="spellStart"/>
      <w:r w:rsidRPr="00E42EBA">
        <w:rPr>
          <w:rFonts w:ascii="Times New Roman" w:eastAsia="Calibri" w:hAnsi="Times New Roman" w:cs="Times New Roman"/>
          <w:sz w:val="24"/>
          <w:szCs w:val="24"/>
          <w:lang w:val="en-GB"/>
        </w:rPr>
        <w:t>fost</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acestea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stabilite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aprobate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difuzate</w:t>
      </w:r>
      <w:proofErr w:type="spellEnd"/>
      <w:r w:rsidRPr="00E42EBA">
        <w:rPr>
          <w:rFonts w:ascii="Times New Roman" w:eastAsia="Calibri" w:hAnsi="Times New Roman" w:cs="Times New Roman"/>
          <w:sz w:val="24"/>
          <w:szCs w:val="24"/>
          <w:lang w:val="en-GB"/>
        </w:rPr>
        <w:t xml:space="preserve"> conform OSGG nr. 600 din 07 </w:t>
      </w:r>
      <w:proofErr w:type="spellStart"/>
      <w:r w:rsidRPr="00E42EBA">
        <w:rPr>
          <w:rFonts w:ascii="Times New Roman" w:eastAsia="Calibri" w:hAnsi="Times New Roman" w:cs="Times New Roman"/>
          <w:sz w:val="24"/>
          <w:szCs w:val="24"/>
          <w:lang w:val="en-GB"/>
        </w:rPr>
        <w:t>mai</w:t>
      </w:r>
      <w:proofErr w:type="spellEnd"/>
      <w:r w:rsidRPr="00E42EBA">
        <w:rPr>
          <w:rFonts w:ascii="Times New Roman" w:eastAsia="Calibri" w:hAnsi="Times New Roman" w:cs="Times New Roman"/>
          <w:sz w:val="24"/>
          <w:szCs w:val="24"/>
          <w:lang w:val="en-GB"/>
        </w:rPr>
        <w:t xml:space="preserve"> 2018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aprobarea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Codului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controlului</w:t>
      </w:r>
      <w:proofErr w:type="spellEnd"/>
      <w:r w:rsidRPr="00E42EBA">
        <w:rPr>
          <w:rFonts w:ascii="Times New Roman" w:eastAsia="Calibri" w:hAnsi="Times New Roman" w:cs="Times New Roman"/>
          <w:sz w:val="24"/>
          <w:szCs w:val="24"/>
          <w:lang w:val="en-GB"/>
        </w:rPr>
        <w:t xml:space="preserve"> intern/ managerial al </w:t>
      </w:r>
      <w:proofErr w:type="spellStart"/>
      <w:r w:rsidRPr="00E42EBA">
        <w:rPr>
          <w:rFonts w:ascii="Times New Roman" w:eastAsia="Calibri" w:hAnsi="Times New Roman" w:cs="Times New Roman"/>
          <w:sz w:val="24"/>
          <w:szCs w:val="24"/>
          <w:lang w:val="en-GB"/>
        </w:rPr>
        <w:t>entităților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publice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Soluționează</w:t>
      </w:r>
      <w:proofErr w:type="spellEnd"/>
      <w:r w:rsidRPr="00E42EBA">
        <w:rPr>
          <w:rFonts w:ascii="Times New Roman" w:eastAsia="Calibri" w:hAnsi="Times New Roman" w:cs="Times New Roman"/>
          <w:sz w:val="24"/>
          <w:szCs w:val="24"/>
          <w:lang w:val="en-GB"/>
        </w:rPr>
        <w:t xml:space="preserve"> legal </w:t>
      </w:r>
      <w:proofErr w:type="spellStart"/>
      <w:r w:rsidRPr="00E42EBA">
        <w:rPr>
          <w:rFonts w:ascii="Times New Roman" w:eastAsia="Calibri" w:hAnsi="Times New Roman" w:cs="Times New Roman"/>
          <w:sz w:val="24"/>
          <w:szCs w:val="24"/>
          <w:lang w:val="en-GB"/>
        </w:rPr>
        <w:t>adresele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oficiale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repartizate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domeniul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său</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competență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verifică</w:t>
      </w:r>
      <w:proofErr w:type="spellEnd"/>
      <w:r w:rsidRPr="00E42EBA">
        <w:rPr>
          <w:rFonts w:ascii="Times New Roman" w:eastAsia="Calibri" w:hAnsi="Times New Roman" w:cs="Times New Roman"/>
          <w:sz w:val="24"/>
          <w:szCs w:val="24"/>
          <w:lang w:val="en-GB"/>
        </w:rPr>
        <w:t xml:space="preserve"> pe </w:t>
      </w:r>
      <w:proofErr w:type="spellStart"/>
      <w:r w:rsidRPr="00E42EBA">
        <w:rPr>
          <w:rFonts w:ascii="Times New Roman" w:eastAsia="Calibri" w:hAnsi="Times New Roman" w:cs="Times New Roman"/>
          <w:sz w:val="24"/>
          <w:szCs w:val="24"/>
          <w:lang w:val="en-GB"/>
        </w:rPr>
        <w:t>teren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redactează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răspunsurile</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sesizările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reclamațiile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fizice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juridice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Răspunde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confidențialitatea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datelor</w:t>
      </w:r>
      <w:proofErr w:type="spellEnd"/>
      <w:r w:rsidRPr="00E42EBA">
        <w:rPr>
          <w:rFonts w:ascii="Times New Roman" w:eastAsia="Calibri" w:hAnsi="Times New Roman" w:cs="Times New Roman"/>
          <w:sz w:val="24"/>
          <w:szCs w:val="24"/>
          <w:lang w:val="en-GB"/>
        </w:rPr>
        <w:t xml:space="preserve"> la care are </w:t>
      </w:r>
      <w:proofErr w:type="spellStart"/>
      <w:r w:rsidRPr="00E42EBA">
        <w:rPr>
          <w:rFonts w:ascii="Times New Roman" w:eastAsia="Calibri" w:hAnsi="Times New Roman" w:cs="Times New Roman"/>
          <w:sz w:val="24"/>
          <w:szCs w:val="24"/>
          <w:lang w:val="en-GB"/>
        </w:rPr>
        <w:t>acces</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afara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celor</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caracter</w:t>
      </w:r>
      <w:proofErr w:type="spellEnd"/>
      <w:r w:rsidRPr="00E42EBA">
        <w:rPr>
          <w:rFonts w:ascii="Times New Roman" w:eastAsia="Calibri" w:hAnsi="Times New Roman" w:cs="Times New Roman"/>
          <w:sz w:val="24"/>
          <w:szCs w:val="24"/>
          <w:lang w:val="en-GB"/>
        </w:rPr>
        <w:t xml:space="preserve"> public;</w:t>
      </w:r>
    </w:p>
    <w:p w:rsidR="00E42EBA" w:rsidRPr="00E42EBA" w:rsidRDefault="00E42EBA" w:rsidP="0039597E">
      <w:pPr>
        <w:numPr>
          <w:ilvl w:val="0"/>
          <w:numId w:val="10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Întocmește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procedurile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specifice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necesare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desfășurării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bune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condiții</w:t>
      </w:r>
      <w:proofErr w:type="spellEnd"/>
      <w:r w:rsidRPr="00E42EBA">
        <w:rPr>
          <w:rFonts w:ascii="Times New Roman" w:eastAsia="Calibri" w:hAnsi="Times New Roman" w:cs="Times New Roman"/>
          <w:sz w:val="24"/>
          <w:szCs w:val="24"/>
          <w:lang w:val="en-GB"/>
        </w:rPr>
        <w:t xml:space="preserve"> </w:t>
      </w:r>
      <w:proofErr w:type="gramStart"/>
      <w:r w:rsidRPr="00E42EBA">
        <w:rPr>
          <w:rFonts w:ascii="Times New Roman" w:eastAsia="Calibri" w:hAnsi="Times New Roman" w:cs="Times New Roman"/>
          <w:sz w:val="24"/>
          <w:szCs w:val="24"/>
          <w:lang w:val="en-GB"/>
        </w:rPr>
        <w:t>a</w:t>
      </w:r>
      <w:proofErr w:type="gram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activității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colaborând</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celelalte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compartimente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specialitate</w:t>
      </w:r>
      <w:proofErr w:type="spellEnd"/>
      <w:r w:rsidRPr="00E42EBA">
        <w:rPr>
          <w:rFonts w:ascii="Times New Roman" w:eastAsia="Calibri" w:hAnsi="Times New Roman" w:cs="Times New Roman"/>
          <w:sz w:val="24"/>
          <w:szCs w:val="24"/>
          <w:lang w:val="en-GB"/>
        </w:rPr>
        <w:t xml:space="preserve"> din </w:t>
      </w:r>
      <w:proofErr w:type="spellStart"/>
      <w:r w:rsidRPr="00E42EBA">
        <w:rPr>
          <w:rFonts w:ascii="Times New Roman" w:eastAsia="Calibri" w:hAnsi="Times New Roman" w:cs="Times New Roman"/>
          <w:sz w:val="24"/>
          <w:szCs w:val="24"/>
          <w:lang w:val="en-GB"/>
        </w:rPr>
        <w:t>cadrul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primăriei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2"/>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Răspunde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cunoașterea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legislației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specifice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domeniului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său</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activitate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asigură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aplicarea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unitară</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legislației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vigoare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urmărind</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totodată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modificările</w:t>
      </w:r>
      <w:proofErr w:type="spellEnd"/>
      <w:r w:rsidRPr="00E42EBA">
        <w:rPr>
          <w:rFonts w:ascii="Times New Roman" w:eastAsia="Calibri" w:hAnsi="Times New Roman" w:cs="Times New Roman"/>
          <w:sz w:val="24"/>
          <w:szCs w:val="24"/>
          <w:lang w:val="en-GB"/>
        </w:rPr>
        <w:t xml:space="preserve"> legislative care </w:t>
      </w:r>
      <w:proofErr w:type="spellStart"/>
      <w:r w:rsidRPr="00E42EBA">
        <w:rPr>
          <w:rFonts w:ascii="Times New Roman" w:eastAsia="Calibri" w:hAnsi="Times New Roman" w:cs="Times New Roman"/>
          <w:sz w:val="24"/>
          <w:szCs w:val="24"/>
          <w:lang w:val="en-GB"/>
        </w:rPr>
        <w:t>survin</w:t>
      </w:r>
      <w:proofErr w:type="spellEnd"/>
      <w:r w:rsidRPr="00E42EBA">
        <w:rPr>
          <w:rFonts w:ascii="Times New Roman" w:eastAsia="Calibri" w:hAnsi="Times New Roman" w:cs="Times New Roman"/>
          <w:sz w:val="24"/>
          <w:szCs w:val="24"/>
          <w:lang w:val="en-GB"/>
        </w:rPr>
        <w:t>;</w:t>
      </w:r>
    </w:p>
    <w:p w:rsidR="00E42EBA" w:rsidRPr="00E42EBA" w:rsidRDefault="00E42EBA" w:rsidP="00E42EBA">
      <w:pPr>
        <w:spacing w:after="0" w:line="240" w:lineRule="auto"/>
        <w:ind w:left="720"/>
        <w:jc w:val="both"/>
        <w:rPr>
          <w:rFonts w:ascii="Times New Roman" w:eastAsia="Calibri" w:hAnsi="Times New Roman" w:cs="Times New Roman"/>
          <w:sz w:val="24"/>
          <w:szCs w:val="24"/>
          <w:lang w:val="en-GB"/>
        </w:rPr>
      </w:pPr>
    </w:p>
    <w:p w:rsidR="00E42EBA" w:rsidRPr="00E42EBA" w:rsidRDefault="00E42EBA" w:rsidP="00E42EBA">
      <w:pPr>
        <w:suppressAutoHyphens/>
        <w:autoSpaceDN w:val="0"/>
        <w:spacing w:after="0" w:line="276" w:lineRule="auto"/>
        <w:jc w:val="both"/>
        <w:textAlignment w:val="baseline"/>
        <w:rPr>
          <w:rFonts w:ascii="Times New Roman" w:eastAsia="Calibri" w:hAnsi="Times New Roman" w:cs="Times New Roman"/>
          <w:kern w:val="1"/>
          <w:sz w:val="24"/>
          <w:szCs w:val="24"/>
          <w:lang w:eastAsia="ar-SA"/>
        </w:rPr>
      </w:pPr>
      <w:r w:rsidRPr="00E42EBA">
        <w:rPr>
          <w:rFonts w:ascii="Times New Roman" w:eastAsia="Calibri" w:hAnsi="Times New Roman" w:cs="Times New Roman"/>
          <w:b/>
          <w:kern w:val="1"/>
          <w:sz w:val="24"/>
          <w:szCs w:val="24"/>
          <w:lang w:eastAsia="ar-SA"/>
        </w:rPr>
        <w:t>Art.9</w:t>
      </w:r>
      <w:r w:rsidR="00D02902">
        <w:rPr>
          <w:rFonts w:ascii="Times New Roman" w:eastAsia="Calibri" w:hAnsi="Times New Roman" w:cs="Times New Roman"/>
          <w:b/>
          <w:kern w:val="1"/>
          <w:sz w:val="24"/>
          <w:szCs w:val="24"/>
          <w:lang w:eastAsia="ar-SA"/>
        </w:rPr>
        <w:t>2</w:t>
      </w:r>
      <w:r w:rsidRPr="00E42EBA">
        <w:rPr>
          <w:rFonts w:ascii="Times New Roman" w:eastAsia="Calibri" w:hAnsi="Times New Roman" w:cs="Times New Roman"/>
          <w:b/>
          <w:kern w:val="1"/>
          <w:sz w:val="24"/>
          <w:szCs w:val="24"/>
          <w:lang w:eastAsia="ar-SA"/>
        </w:rPr>
        <w:t>. Compartimentul relații publice registratură circulația și păstrarea documentelor secretariat și arhivă cu următoarele atribuții</w:t>
      </w:r>
    </w:p>
    <w:p w:rsidR="00E42EBA" w:rsidRPr="00E42EBA" w:rsidRDefault="00E42EBA" w:rsidP="00E42EBA">
      <w:pPr>
        <w:spacing w:after="0" w:line="240" w:lineRule="auto"/>
        <w:jc w:val="both"/>
        <w:rPr>
          <w:rFonts w:ascii="Times New Roman" w:eastAsia="Calibri" w:hAnsi="Times New Roman" w:cs="Times New Roman"/>
          <w:b/>
          <w:sz w:val="24"/>
          <w:szCs w:val="24"/>
          <w:lang w:val="en-GB"/>
        </w:rPr>
      </w:pPr>
      <w:r w:rsidRPr="00E42EBA">
        <w:rPr>
          <w:rFonts w:ascii="Times New Roman" w:eastAsia="Calibri" w:hAnsi="Times New Roman" w:cs="Times New Roman"/>
          <w:sz w:val="24"/>
          <w:szCs w:val="24"/>
          <w:lang w:val="en-GB"/>
        </w:rPr>
        <w:t xml:space="preserve"> </w:t>
      </w:r>
      <w:proofErr w:type="gramStart"/>
      <w:r w:rsidR="00A0330B">
        <w:rPr>
          <w:rFonts w:ascii="Times New Roman" w:eastAsia="Calibri" w:hAnsi="Times New Roman" w:cs="Times New Roman"/>
          <w:b/>
          <w:sz w:val="24"/>
          <w:szCs w:val="24"/>
          <w:lang w:val="en-GB"/>
        </w:rPr>
        <w:t>a)</w:t>
      </w:r>
      <w:proofErr w:type="spellStart"/>
      <w:r w:rsidRPr="00E42EBA">
        <w:rPr>
          <w:rFonts w:ascii="Times New Roman" w:eastAsia="Calibri" w:hAnsi="Times New Roman" w:cs="Times New Roman"/>
          <w:b/>
          <w:sz w:val="24"/>
          <w:szCs w:val="24"/>
          <w:lang w:val="en-GB"/>
        </w:rPr>
        <w:t>Soluționarea</w:t>
      </w:r>
      <w:proofErr w:type="spellEnd"/>
      <w:proofErr w:type="gramEnd"/>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petițiilor</w:t>
      </w:r>
      <w:proofErr w:type="spellEnd"/>
      <w:r w:rsidRPr="00E42EBA">
        <w:rPr>
          <w:rFonts w:ascii="Times New Roman" w:eastAsia="Calibri" w:hAnsi="Times New Roman" w:cs="Times New Roman"/>
          <w:b/>
          <w:sz w:val="24"/>
          <w:szCs w:val="24"/>
          <w:lang w:val="en-GB"/>
        </w:rPr>
        <w:t xml:space="preserve"> </w:t>
      </w:r>
      <w:proofErr w:type="spellStart"/>
      <w:r w:rsidRPr="00E42EBA">
        <w:rPr>
          <w:rFonts w:ascii="Times New Roman" w:eastAsia="Calibri" w:hAnsi="Times New Roman" w:cs="Times New Roman"/>
          <w:b/>
          <w:sz w:val="24"/>
          <w:szCs w:val="24"/>
          <w:lang w:val="en-GB"/>
        </w:rPr>
        <w:t>cetățenilor</w:t>
      </w:r>
      <w:proofErr w:type="spellEnd"/>
    </w:p>
    <w:p w:rsidR="00E42EBA" w:rsidRPr="00E42EBA" w:rsidRDefault="00E42EBA" w:rsidP="0039597E">
      <w:pPr>
        <w:numPr>
          <w:ilvl w:val="0"/>
          <w:numId w:val="108"/>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Înregistrarea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petițiilor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registrul</w:t>
      </w:r>
      <w:proofErr w:type="spellEnd"/>
      <w:r w:rsidRPr="00E42EBA">
        <w:rPr>
          <w:rFonts w:ascii="Times New Roman" w:eastAsia="Calibri" w:hAnsi="Times New Roman" w:cs="Times New Roman"/>
          <w:sz w:val="24"/>
          <w:szCs w:val="24"/>
          <w:lang w:val="en-GB"/>
        </w:rPr>
        <w:t xml:space="preserve"> special;</w:t>
      </w:r>
    </w:p>
    <w:p w:rsidR="00E42EBA" w:rsidRPr="00E42EBA" w:rsidRDefault="00E42EBA" w:rsidP="0039597E">
      <w:pPr>
        <w:numPr>
          <w:ilvl w:val="0"/>
          <w:numId w:val="108"/>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Repartizarea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petițiilor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spre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soluționare</w:t>
      </w:r>
      <w:proofErr w:type="spellEnd"/>
      <w:r w:rsidRPr="00E42EBA">
        <w:rPr>
          <w:rFonts w:ascii="Times New Roman" w:eastAsia="Calibri" w:hAnsi="Times New Roman" w:cs="Times New Roman"/>
          <w:sz w:val="24"/>
          <w:szCs w:val="24"/>
          <w:lang w:val="en-GB"/>
        </w:rPr>
        <w:t xml:space="preserve"> conform </w:t>
      </w:r>
      <w:proofErr w:type="spellStart"/>
      <w:r w:rsidRPr="00E42EBA">
        <w:rPr>
          <w:rFonts w:ascii="Times New Roman" w:eastAsia="Calibri" w:hAnsi="Times New Roman" w:cs="Times New Roman"/>
          <w:sz w:val="24"/>
          <w:szCs w:val="24"/>
          <w:lang w:val="en-GB"/>
        </w:rPr>
        <w:t>rezoluției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conducerii</w:t>
      </w:r>
      <w:proofErr w:type="spellEnd"/>
      <w:r w:rsidRPr="00E42EBA">
        <w:rPr>
          <w:rFonts w:ascii="Times New Roman" w:eastAsia="Calibri" w:hAnsi="Times New Roman" w:cs="Times New Roman"/>
          <w:sz w:val="24"/>
          <w:szCs w:val="24"/>
          <w:lang w:val="en-GB"/>
        </w:rPr>
        <w:t xml:space="preserve"> executive;</w:t>
      </w:r>
    </w:p>
    <w:p w:rsidR="00E42EBA" w:rsidRPr="00E42EBA" w:rsidRDefault="00E42EBA" w:rsidP="0039597E">
      <w:pPr>
        <w:numPr>
          <w:ilvl w:val="0"/>
          <w:numId w:val="108"/>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Urmărirea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redactării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expedierii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răspunsului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termenul</w:t>
      </w:r>
      <w:proofErr w:type="spellEnd"/>
      <w:r w:rsidRPr="00E42EBA">
        <w:rPr>
          <w:rFonts w:ascii="Times New Roman" w:eastAsia="Calibri" w:hAnsi="Times New Roman" w:cs="Times New Roman"/>
          <w:sz w:val="24"/>
          <w:szCs w:val="24"/>
          <w:lang w:val="en-GB"/>
        </w:rPr>
        <w:t xml:space="preserve"> legal;</w:t>
      </w:r>
    </w:p>
    <w:p w:rsidR="00E42EBA" w:rsidRPr="00E42EBA" w:rsidRDefault="00E42EBA" w:rsidP="0039597E">
      <w:pPr>
        <w:numPr>
          <w:ilvl w:val="0"/>
          <w:numId w:val="108"/>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raportului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semestrial</w:t>
      </w:r>
      <w:proofErr w:type="spellEnd"/>
      <w:r w:rsidRPr="00E42EBA">
        <w:rPr>
          <w:rFonts w:ascii="Times New Roman" w:eastAsia="Calibri" w:hAnsi="Times New Roman" w:cs="Times New Roman"/>
          <w:sz w:val="24"/>
          <w:szCs w:val="24"/>
          <w:lang w:val="en-GB"/>
        </w:rPr>
        <w:t>.</w:t>
      </w:r>
    </w:p>
    <w:p w:rsidR="00E42EBA" w:rsidRPr="00E42EBA" w:rsidRDefault="00A0330B" w:rsidP="00E42EBA">
      <w:pPr>
        <w:spacing w:after="0" w:line="240" w:lineRule="auto"/>
        <w:jc w:val="both"/>
        <w:rPr>
          <w:rFonts w:ascii="Times New Roman" w:eastAsia="Calibri" w:hAnsi="Times New Roman" w:cs="Times New Roman"/>
          <w:b/>
          <w:sz w:val="24"/>
          <w:szCs w:val="24"/>
          <w:lang w:val="en-GB"/>
        </w:rPr>
      </w:pPr>
      <w:proofErr w:type="gramStart"/>
      <w:r>
        <w:rPr>
          <w:rFonts w:ascii="Times New Roman" w:eastAsia="Calibri" w:hAnsi="Times New Roman" w:cs="Times New Roman"/>
          <w:b/>
          <w:sz w:val="24"/>
          <w:szCs w:val="24"/>
          <w:lang w:val="en-GB"/>
        </w:rPr>
        <w:lastRenderedPageBreak/>
        <w:t>b)</w:t>
      </w:r>
      <w:proofErr w:type="spellStart"/>
      <w:r w:rsidR="00E42EBA" w:rsidRPr="00E42EBA">
        <w:rPr>
          <w:rFonts w:ascii="Times New Roman" w:eastAsia="Calibri" w:hAnsi="Times New Roman" w:cs="Times New Roman"/>
          <w:b/>
          <w:sz w:val="24"/>
          <w:szCs w:val="24"/>
          <w:lang w:val="en-GB"/>
        </w:rPr>
        <w:t>Asigurarea</w:t>
      </w:r>
      <w:proofErr w:type="spellEnd"/>
      <w:proofErr w:type="gramEnd"/>
      <w:r w:rsidR="00E42EBA" w:rsidRPr="00E42EBA">
        <w:rPr>
          <w:rFonts w:ascii="Times New Roman" w:eastAsia="Calibri" w:hAnsi="Times New Roman" w:cs="Times New Roman"/>
          <w:b/>
          <w:sz w:val="24"/>
          <w:szCs w:val="24"/>
          <w:lang w:val="en-GB"/>
        </w:rPr>
        <w:t xml:space="preserve"> </w:t>
      </w:r>
      <w:proofErr w:type="spellStart"/>
      <w:r w:rsidR="00E42EBA" w:rsidRPr="00E42EBA">
        <w:rPr>
          <w:rFonts w:ascii="Times New Roman" w:eastAsia="Calibri" w:hAnsi="Times New Roman" w:cs="Times New Roman"/>
          <w:b/>
          <w:sz w:val="24"/>
          <w:szCs w:val="24"/>
          <w:lang w:val="en-GB"/>
        </w:rPr>
        <w:t>circuitului</w:t>
      </w:r>
      <w:proofErr w:type="spellEnd"/>
      <w:r w:rsidR="00E42EBA" w:rsidRPr="00E42EBA">
        <w:rPr>
          <w:rFonts w:ascii="Times New Roman" w:eastAsia="Calibri" w:hAnsi="Times New Roman" w:cs="Times New Roman"/>
          <w:b/>
          <w:sz w:val="24"/>
          <w:szCs w:val="24"/>
          <w:lang w:val="en-GB"/>
        </w:rPr>
        <w:t xml:space="preserve"> </w:t>
      </w:r>
      <w:proofErr w:type="spellStart"/>
      <w:r w:rsidR="00E42EBA" w:rsidRPr="00E42EBA">
        <w:rPr>
          <w:rFonts w:ascii="Times New Roman" w:eastAsia="Calibri" w:hAnsi="Times New Roman" w:cs="Times New Roman"/>
          <w:b/>
          <w:sz w:val="24"/>
          <w:szCs w:val="24"/>
          <w:lang w:val="en-GB"/>
        </w:rPr>
        <w:t>documentelor</w:t>
      </w:r>
      <w:proofErr w:type="spellEnd"/>
      <w:r w:rsidR="00E42EBA" w:rsidRPr="00E42EBA">
        <w:rPr>
          <w:rFonts w:ascii="Times New Roman" w:eastAsia="Calibri" w:hAnsi="Times New Roman" w:cs="Times New Roman"/>
          <w:b/>
          <w:sz w:val="24"/>
          <w:szCs w:val="24"/>
          <w:lang w:val="en-GB"/>
        </w:rPr>
        <w:t xml:space="preserve"> </w:t>
      </w:r>
      <w:proofErr w:type="spellStart"/>
      <w:r w:rsidR="00E42EBA" w:rsidRPr="00E42EBA">
        <w:rPr>
          <w:rFonts w:ascii="Times New Roman" w:eastAsia="Calibri" w:hAnsi="Times New Roman" w:cs="Times New Roman"/>
          <w:b/>
          <w:sz w:val="24"/>
          <w:szCs w:val="24"/>
          <w:lang w:val="en-GB"/>
        </w:rPr>
        <w:t>și</w:t>
      </w:r>
      <w:proofErr w:type="spellEnd"/>
      <w:r w:rsidR="00E42EBA" w:rsidRPr="00E42EBA">
        <w:rPr>
          <w:rFonts w:ascii="Times New Roman" w:eastAsia="Calibri" w:hAnsi="Times New Roman" w:cs="Times New Roman"/>
          <w:b/>
          <w:sz w:val="24"/>
          <w:szCs w:val="24"/>
          <w:lang w:val="en-GB"/>
        </w:rPr>
        <w:t xml:space="preserve"> </w:t>
      </w:r>
      <w:proofErr w:type="spellStart"/>
      <w:r w:rsidR="00E42EBA" w:rsidRPr="00E42EBA">
        <w:rPr>
          <w:rFonts w:ascii="Times New Roman" w:eastAsia="Calibri" w:hAnsi="Times New Roman" w:cs="Times New Roman"/>
          <w:b/>
          <w:sz w:val="24"/>
          <w:szCs w:val="24"/>
          <w:lang w:val="en-GB"/>
        </w:rPr>
        <w:t>arhivarea</w:t>
      </w:r>
      <w:proofErr w:type="spellEnd"/>
    </w:p>
    <w:p w:rsidR="00E42EBA" w:rsidRPr="00E42EBA" w:rsidRDefault="00E42EBA" w:rsidP="0039597E">
      <w:pPr>
        <w:numPr>
          <w:ilvl w:val="0"/>
          <w:numId w:val="109"/>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Înregistrarea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documentelor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intrate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instituție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registrul</w:t>
      </w:r>
      <w:proofErr w:type="spellEnd"/>
      <w:r w:rsidRPr="00E42EBA">
        <w:rPr>
          <w:rFonts w:ascii="Times New Roman" w:eastAsia="Calibri" w:hAnsi="Times New Roman" w:cs="Times New Roman"/>
          <w:sz w:val="24"/>
          <w:szCs w:val="24"/>
          <w:lang w:val="en-GB"/>
        </w:rPr>
        <w:t xml:space="preserve"> general;</w:t>
      </w:r>
    </w:p>
    <w:p w:rsidR="00E42EBA" w:rsidRPr="00E42EBA" w:rsidRDefault="00E42EBA" w:rsidP="0039597E">
      <w:pPr>
        <w:numPr>
          <w:ilvl w:val="0"/>
          <w:numId w:val="109"/>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Înaintarea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documentelor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conducerii</w:t>
      </w:r>
      <w:proofErr w:type="spellEnd"/>
      <w:r w:rsidRPr="00E42EBA">
        <w:rPr>
          <w:rFonts w:ascii="Times New Roman" w:eastAsia="Calibri" w:hAnsi="Times New Roman" w:cs="Times New Roman"/>
          <w:sz w:val="24"/>
          <w:szCs w:val="24"/>
          <w:lang w:val="en-GB"/>
        </w:rPr>
        <w:t xml:space="preserve"> executive </w:t>
      </w:r>
      <w:proofErr w:type="spellStart"/>
      <w:r w:rsidRPr="00E42EBA">
        <w:rPr>
          <w:rFonts w:ascii="Times New Roman" w:eastAsia="Calibri" w:hAnsi="Times New Roman" w:cs="Times New Roman"/>
          <w:sz w:val="24"/>
          <w:szCs w:val="24"/>
          <w:lang w:val="en-GB"/>
        </w:rPr>
        <w:t>pentru</w:t>
      </w:r>
      <w:proofErr w:type="spellEnd"/>
      <w:r w:rsidRPr="00E42EBA">
        <w:rPr>
          <w:rFonts w:ascii="Times New Roman" w:eastAsia="Calibri" w:hAnsi="Times New Roman" w:cs="Times New Roman"/>
          <w:sz w:val="24"/>
          <w:szCs w:val="24"/>
          <w:lang w:val="en-GB"/>
        </w:rPr>
        <w:t xml:space="preserve"> a fi </w:t>
      </w:r>
      <w:proofErr w:type="spellStart"/>
      <w:r w:rsidRPr="00E42EBA">
        <w:rPr>
          <w:rFonts w:ascii="Times New Roman" w:eastAsia="Calibri" w:hAnsi="Times New Roman" w:cs="Times New Roman"/>
          <w:sz w:val="24"/>
          <w:szCs w:val="24"/>
          <w:lang w:val="en-GB"/>
        </w:rPr>
        <w:t>repartizate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rezoluție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9"/>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Distribuirea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documentelor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compartimentelor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specialitate</w:t>
      </w:r>
      <w:proofErr w:type="spellEnd"/>
      <w:r w:rsidRPr="00E42EBA">
        <w:rPr>
          <w:rFonts w:ascii="Times New Roman" w:eastAsia="Calibri" w:hAnsi="Times New Roman" w:cs="Times New Roman"/>
          <w:sz w:val="24"/>
          <w:szCs w:val="24"/>
          <w:lang w:val="en-GB"/>
        </w:rPr>
        <w:t xml:space="preserve"> conform </w:t>
      </w:r>
      <w:proofErr w:type="spellStart"/>
      <w:r w:rsidRPr="00E42EBA">
        <w:rPr>
          <w:rFonts w:ascii="Times New Roman" w:eastAsia="Calibri" w:hAnsi="Times New Roman" w:cs="Times New Roman"/>
          <w:sz w:val="24"/>
          <w:szCs w:val="24"/>
          <w:lang w:val="en-GB"/>
        </w:rPr>
        <w:t>rezoluției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condica</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corespondență</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09"/>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Expedierea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corespondenței</w:t>
      </w:r>
      <w:proofErr w:type="spellEnd"/>
      <w:r w:rsidRPr="00E42EBA">
        <w:rPr>
          <w:rFonts w:ascii="Times New Roman" w:eastAsia="Calibri" w:hAnsi="Times New Roman" w:cs="Times New Roman"/>
          <w:sz w:val="24"/>
          <w:szCs w:val="24"/>
          <w:lang w:val="en-GB"/>
        </w:rPr>
        <w:t>;</w:t>
      </w:r>
    </w:p>
    <w:p w:rsidR="00E42EBA" w:rsidRPr="00E42EBA" w:rsidRDefault="00A0330B" w:rsidP="00E42EBA">
      <w:p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lang w:val="en-GB"/>
        </w:rPr>
        <w:t>c)</w:t>
      </w:r>
      <w:proofErr w:type="spellStart"/>
      <w:r w:rsidR="00E42EBA" w:rsidRPr="00E42EBA">
        <w:rPr>
          <w:rFonts w:ascii="Times New Roman" w:eastAsia="Calibri" w:hAnsi="Times New Roman" w:cs="Times New Roman"/>
          <w:b/>
          <w:sz w:val="24"/>
          <w:szCs w:val="24"/>
          <w:lang w:val="en-GB"/>
        </w:rPr>
        <w:t>Organizarea</w:t>
      </w:r>
      <w:proofErr w:type="spellEnd"/>
      <w:r w:rsidR="00E42EBA" w:rsidRPr="00E42EBA">
        <w:rPr>
          <w:rFonts w:ascii="Times New Roman" w:eastAsia="Calibri" w:hAnsi="Times New Roman" w:cs="Times New Roman"/>
          <w:b/>
          <w:sz w:val="24"/>
          <w:szCs w:val="24"/>
          <w:lang w:val="en-GB"/>
        </w:rPr>
        <w:t xml:space="preserve"> </w:t>
      </w:r>
      <w:proofErr w:type="spellStart"/>
      <w:r w:rsidR="00E42EBA" w:rsidRPr="00E42EBA">
        <w:rPr>
          <w:rFonts w:ascii="Times New Roman" w:eastAsia="Calibri" w:hAnsi="Times New Roman" w:cs="Times New Roman"/>
          <w:b/>
          <w:sz w:val="24"/>
          <w:szCs w:val="24"/>
          <w:lang w:val="en-GB"/>
        </w:rPr>
        <w:t>și</w:t>
      </w:r>
      <w:proofErr w:type="spellEnd"/>
      <w:r w:rsidR="00E42EBA" w:rsidRPr="00E42EBA">
        <w:rPr>
          <w:rFonts w:ascii="Times New Roman" w:eastAsia="Calibri" w:hAnsi="Times New Roman" w:cs="Times New Roman"/>
          <w:b/>
          <w:sz w:val="24"/>
          <w:szCs w:val="24"/>
          <w:lang w:val="en-GB"/>
        </w:rPr>
        <w:t xml:space="preserve"> </w:t>
      </w:r>
      <w:proofErr w:type="spellStart"/>
      <w:r w:rsidR="00E42EBA" w:rsidRPr="00E42EBA">
        <w:rPr>
          <w:rFonts w:ascii="Times New Roman" w:eastAsia="Calibri" w:hAnsi="Times New Roman" w:cs="Times New Roman"/>
          <w:b/>
          <w:sz w:val="24"/>
          <w:szCs w:val="24"/>
          <w:lang w:val="en-GB"/>
        </w:rPr>
        <w:t>gestionarea</w:t>
      </w:r>
      <w:proofErr w:type="spellEnd"/>
      <w:r w:rsidR="00E42EBA" w:rsidRPr="00E42EBA">
        <w:rPr>
          <w:rFonts w:ascii="Times New Roman" w:eastAsia="Calibri" w:hAnsi="Times New Roman" w:cs="Times New Roman"/>
          <w:b/>
          <w:sz w:val="24"/>
          <w:szCs w:val="24"/>
          <w:lang w:val="en-GB"/>
        </w:rPr>
        <w:t xml:space="preserve"> </w:t>
      </w:r>
      <w:proofErr w:type="spellStart"/>
      <w:r w:rsidR="00E42EBA" w:rsidRPr="00E42EBA">
        <w:rPr>
          <w:rFonts w:ascii="Times New Roman" w:eastAsia="Calibri" w:hAnsi="Times New Roman" w:cs="Times New Roman"/>
          <w:b/>
          <w:sz w:val="24"/>
          <w:szCs w:val="24"/>
          <w:lang w:val="en-GB"/>
        </w:rPr>
        <w:t>depozitului</w:t>
      </w:r>
      <w:proofErr w:type="spellEnd"/>
      <w:r w:rsidR="00E42EBA" w:rsidRPr="00E42EBA">
        <w:rPr>
          <w:rFonts w:ascii="Times New Roman" w:eastAsia="Calibri" w:hAnsi="Times New Roman" w:cs="Times New Roman"/>
          <w:b/>
          <w:sz w:val="24"/>
          <w:szCs w:val="24"/>
          <w:lang w:val="en-GB"/>
        </w:rPr>
        <w:t xml:space="preserve"> de </w:t>
      </w:r>
      <w:proofErr w:type="spellStart"/>
      <w:r w:rsidR="00E42EBA" w:rsidRPr="00E42EBA">
        <w:rPr>
          <w:rFonts w:ascii="Times New Roman" w:eastAsia="Calibri" w:hAnsi="Times New Roman" w:cs="Times New Roman"/>
          <w:b/>
          <w:sz w:val="24"/>
          <w:szCs w:val="24"/>
          <w:lang w:val="en-GB"/>
        </w:rPr>
        <w:t>arhivă</w:t>
      </w:r>
      <w:proofErr w:type="spellEnd"/>
      <w:r w:rsidR="00E42EBA" w:rsidRPr="00E42EBA">
        <w:rPr>
          <w:rFonts w:ascii="Times New Roman" w:eastAsia="Calibri" w:hAnsi="Times New Roman" w:cs="Times New Roman"/>
          <w:b/>
          <w:sz w:val="24"/>
          <w:szCs w:val="24"/>
          <w:lang w:val="en-GB"/>
        </w:rPr>
        <w:t xml:space="preserve"> conform </w:t>
      </w:r>
      <w:proofErr w:type="spellStart"/>
      <w:r w:rsidR="00E42EBA" w:rsidRPr="00E42EBA">
        <w:rPr>
          <w:rFonts w:ascii="Times New Roman" w:eastAsia="Calibri" w:hAnsi="Times New Roman" w:cs="Times New Roman"/>
          <w:b/>
          <w:sz w:val="24"/>
          <w:szCs w:val="24"/>
          <w:lang w:val="en-GB"/>
        </w:rPr>
        <w:t>Legii</w:t>
      </w:r>
      <w:proofErr w:type="spellEnd"/>
      <w:r w:rsidR="00E42EBA" w:rsidRPr="00E42EBA">
        <w:rPr>
          <w:rFonts w:ascii="Times New Roman" w:eastAsia="Calibri" w:hAnsi="Times New Roman" w:cs="Times New Roman"/>
          <w:b/>
          <w:sz w:val="24"/>
          <w:szCs w:val="24"/>
          <w:lang w:val="en-GB"/>
        </w:rPr>
        <w:t xml:space="preserve"> </w:t>
      </w:r>
      <w:proofErr w:type="spellStart"/>
      <w:r w:rsidR="00E42EBA" w:rsidRPr="00E42EBA">
        <w:rPr>
          <w:rFonts w:ascii="Times New Roman" w:eastAsia="Calibri" w:hAnsi="Times New Roman" w:cs="Times New Roman"/>
          <w:b/>
          <w:sz w:val="24"/>
          <w:szCs w:val="24"/>
          <w:lang w:val="en-GB"/>
        </w:rPr>
        <w:t>Arhivelor</w:t>
      </w:r>
      <w:proofErr w:type="spellEnd"/>
      <w:r w:rsidR="00E42EBA" w:rsidRPr="00E42EBA">
        <w:rPr>
          <w:rFonts w:ascii="Times New Roman" w:eastAsia="Calibri" w:hAnsi="Times New Roman" w:cs="Times New Roman"/>
          <w:b/>
          <w:sz w:val="24"/>
          <w:szCs w:val="24"/>
          <w:lang w:val="en-GB"/>
        </w:rPr>
        <w:t xml:space="preserve"> </w:t>
      </w:r>
      <w:proofErr w:type="spellStart"/>
      <w:r w:rsidR="00E42EBA" w:rsidRPr="00E42EBA">
        <w:rPr>
          <w:rFonts w:ascii="Times New Roman" w:eastAsia="Calibri" w:hAnsi="Times New Roman" w:cs="Times New Roman"/>
          <w:b/>
          <w:sz w:val="24"/>
          <w:szCs w:val="24"/>
          <w:lang w:val="en-GB"/>
        </w:rPr>
        <w:t>Naționale</w:t>
      </w:r>
      <w:proofErr w:type="spellEnd"/>
      <w:r w:rsidR="00E42EBA" w:rsidRPr="00E42EBA">
        <w:rPr>
          <w:rFonts w:ascii="Times New Roman" w:eastAsia="Calibri" w:hAnsi="Times New Roman" w:cs="Times New Roman"/>
          <w:b/>
          <w:sz w:val="24"/>
          <w:szCs w:val="24"/>
          <w:lang w:val="en-GB"/>
        </w:rPr>
        <w:t>;</w:t>
      </w:r>
    </w:p>
    <w:p w:rsidR="00E42EBA" w:rsidRPr="00E42EBA" w:rsidRDefault="00E42EBA" w:rsidP="0039597E">
      <w:pPr>
        <w:numPr>
          <w:ilvl w:val="0"/>
          <w:numId w:val="110"/>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Respectarea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nomenclatorului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dosarelor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asigurarea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legăturii</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Direcția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Județeană</w:t>
      </w:r>
      <w:proofErr w:type="spellEnd"/>
      <w:r w:rsidRPr="00E42EBA">
        <w:rPr>
          <w:rFonts w:ascii="Times New Roman" w:eastAsia="Calibri" w:hAnsi="Times New Roman" w:cs="Times New Roman"/>
          <w:sz w:val="24"/>
          <w:szCs w:val="24"/>
          <w:lang w:val="en-GB"/>
        </w:rPr>
        <w:t xml:space="preserve"> </w:t>
      </w:r>
      <w:proofErr w:type="gramStart"/>
      <w:r w:rsidRPr="00E42EBA">
        <w:rPr>
          <w:rFonts w:ascii="Times New Roman" w:eastAsia="Calibri" w:hAnsi="Times New Roman" w:cs="Times New Roman"/>
          <w:sz w:val="24"/>
          <w:szCs w:val="24"/>
          <w:lang w:val="en-GB"/>
        </w:rPr>
        <w:t>a</w:t>
      </w:r>
      <w:proofErr w:type="gram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Arhivelor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Naționale</w:t>
      </w:r>
      <w:proofErr w:type="spellEnd"/>
      <w:r w:rsidRPr="00E42EBA">
        <w:rPr>
          <w:rFonts w:ascii="Times New Roman" w:eastAsia="Calibri" w:hAnsi="Times New Roman" w:cs="Times New Roman"/>
          <w:sz w:val="24"/>
          <w:szCs w:val="24"/>
          <w:lang w:val="en-GB"/>
        </w:rPr>
        <w:t xml:space="preserve"> Suceava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vederea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verificării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confirmării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acestuia</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10"/>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Verificarea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preluarea</w:t>
      </w:r>
      <w:proofErr w:type="spellEnd"/>
      <w:r w:rsidRPr="00E42EBA">
        <w:rPr>
          <w:rFonts w:ascii="Times New Roman" w:eastAsia="Calibri" w:hAnsi="Times New Roman" w:cs="Times New Roman"/>
          <w:sz w:val="24"/>
          <w:szCs w:val="24"/>
          <w:lang w:val="en-GB"/>
        </w:rPr>
        <w:t xml:space="preserve"> de la </w:t>
      </w:r>
      <w:proofErr w:type="spellStart"/>
      <w:r w:rsidRPr="00E42EBA">
        <w:rPr>
          <w:rFonts w:ascii="Times New Roman" w:eastAsia="Calibri" w:hAnsi="Times New Roman" w:cs="Times New Roman"/>
          <w:sz w:val="24"/>
          <w:szCs w:val="24"/>
          <w:lang w:val="en-GB"/>
        </w:rPr>
        <w:t>toate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serviciile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compartimentele</w:t>
      </w:r>
      <w:proofErr w:type="spellEnd"/>
      <w:r w:rsidRPr="00E42EBA">
        <w:rPr>
          <w:rFonts w:ascii="Times New Roman" w:eastAsia="Calibri" w:hAnsi="Times New Roman" w:cs="Times New Roman"/>
          <w:sz w:val="24"/>
          <w:szCs w:val="24"/>
          <w:lang w:val="en-GB"/>
        </w:rPr>
        <w:t xml:space="preserve">, pe </w:t>
      </w:r>
      <w:proofErr w:type="spellStart"/>
      <w:r w:rsidRPr="00E42EBA">
        <w:rPr>
          <w:rFonts w:ascii="Times New Roman" w:eastAsia="Calibri" w:hAnsi="Times New Roman" w:cs="Times New Roman"/>
          <w:sz w:val="24"/>
          <w:szCs w:val="24"/>
          <w:lang w:val="en-GB"/>
        </w:rPr>
        <w:t>bază</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inventare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procese</w:t>
      </w:r>
      <w:proofErr w:type="spellEnd"/>
      <w:r w:rsidRPr="00E42EBA">
        <w:rPr>
          <w:rFonts w:ascii="Times New Roman" w:eastAsia="Calibri" w:hAnsi="Times New Roman" w:cs="Times New Roman"/>
          <w:sz w:val="24"/>
          <w:szCs w:val="24"/>
          <w:lang w:val="en-GB"/>
        </w:rPr>
        <w:t xml:space="preserve"> - </w:t>
      </w:r>
      <w:proofErr w:type="spellStart"/>
      <w:r w:rsidRPr="00E42EBA">
        <w:rPr>
          <w:rFonts w:ascii="Times New Roman" w:eastAsia="Calibri" w:hAnsi="Times New Roman" w:cs="Times New Roman"/>
          <w:sz w:val="24"/>
          <w:szCs w:val="24"/>
          <w:lang w:val="en-GB"/>
        </w:rPr>
        <w:t>verbale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dosarele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constituite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10"/>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Cercetarea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documentelor</w:t>
      </w:r>
      <w:proofErr w:type="spellEnd"/>
      <w:r w:rsidRPr="00E42EBA">
        <w:rPr>
          <w:rFonts w:ascii="Times New Roman" w:eastAsia="Calibri" w:hAnsi="Times New Roman" w:cs="Times New Roman"/>
          <w:sz w:val="24"/>
          <w:szCs w:val="24"/>
          <w:lang w:val="en-GB"/>
        </w:rPr>
        <w:t xml:space="preserve"> din </w:t>
      </w:r>
      <w:proofErr w:type="spellStart"/>
      <w:r w:rsidRPr="00E42EBA">
        <w:rPr>
          <w:rFonts w:ascii="Times New Roman" w:eastAsia="Calibri" w:hAnsi="Times New Roman" w:cs="Times New Roman"/>
          <w:sz w:val="24"/>
          <w:szCs w:val="24"/>
          <w:lang w:val="en-GB"/>
        </w:rPr>
        <w:t>depozit</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vederea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eliberării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copiilor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după</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actele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existente</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respectarea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legilor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vigoare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10"/>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Împrumutarea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documentelor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compartimentelor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creatoare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ținerea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evidenței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acestora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verificarea</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restituirea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integrității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documentelor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împrumutate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10"/>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Dotarea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corespunzătoare</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depozitului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arhivei</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cele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necesare</w:t>
      </w:r>
      <w:proofErr w:type="spellEnd"/>
      <w:r w:rsidRPr="00E42EBA">
        <w:rPr>
          <w:rFonts w:ascii="Times New Roman" w:eastAsia="Calibri" w:hAnsi="Times New Roman" w:cs="Times New Roman"/>
          <w:sz w:val="24"/>
          <w:szCs w:val="24"/>
          <w:lang w:val="en-GB"/>
        </w:rPr>
        <w:t xml:space="preserve">: mobilier, </w:t>
      </w:r>
      <w:proofErr w:type="spellStart"/>
      <w:r w:rsidRPr="00E42EBA">
        <w:rPr>
          <w:rFonts w:ascii="Times New Roman" w:eastAsia="Calibri" w:hAnsi="Times New Roman" w:cs="Times New Roman"/>
          <w:sz w:val="24"/>
          <w:szCs w:val="24"/>
          <w:lang w:val="en-GB"/>
        </w:rPr>
        <w:t>rafturi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mijloace</w:t>
      </w:r>
      <w:proofErr w:type="spellEnd"/>
      <w:r w:rsidRPr="00E42EBA">
        <w:rPr>
          <w:rFonts w:ascii="Times New Roman" w:eastAsia="Calibri" w:hAnsi="Times New Roman" w:cs="Times New Roman"/>
          <w:sz w:val="24"/>
          <w:szCs w:val="24"/>
          <w:lang w:val="en-GB"/>
        </w:rPr>
        <w:t xml:space="preserve"> P.S.I., etc.</w:t>
      </w:r>
    </w:p>
    <w:p w:rsidR="00E42EBA" w:rsidRPr="00E42EBA" w:rsidRDefault="00E42EBA" w:rsidP="0039597E">
      <w:pPr>
        <w:numPr>
          <w:ilvl w:val="0"/>
          <w:numId w:val="110"/>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Analizarea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selecționarea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dosarelor</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termene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păstrare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expirate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vederea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eliminării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acestora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întocmirea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formelor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prevăzute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lege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către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Direcția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Județeană</w:t>
      </w:r>
      <w:proofErr w:type="spellEnd"/>
      <w:r w:rsidRPr="00E42EBA">
        <w:rPr>
          <w:rFonts w:ascii="Times New Roman" w:eastAsia="Calibri" w:hAnsi="Times New Roman" w:cs="Times New Roman"/>
          <w:sz w:val="24"/>
          <w:szCs w:val="24"/>
          <w:lang w:val="en-GB"/>
        </w:rPr>
        <w:t xml:space="preserve"> </w:t>
      </w:r>
      <w:proofErr w:type="gramStart"/>
      <w:r w:rsidRPr="00E42EBA">
        <w:rPr>
          <w:rFonts w:ascii="Times New Roman" w:eastAsia="Calibri" w:hAnsi="Times New Roman" w:cs="Times New Roman"/>
          <w:sz w:val="24"/>
          <w:szCs w:val="24"/>
          <w:lang w:val="en-GB"/>
        </w:rPr>
        <w:t>a</w:t>
      </w:r>
      <w:proofErr w:type="gram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Arhivelor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Naționale</w:t>
      </w:r>
      <w:proofErr w:type="spellEnd"/>
      <w:r w:rsidRPr="00E42EBA">
        <w:rPr>
          <w:rFonts w:ascii="Times New Roman" w:eastAsia="Calibri" w:hAnsi="Times New Roman" w:cs="Times New Roman"/>
          <w:sz w:val="24"/>
          <w:szCs w:val="24"/>
          <w:lang w:val="en-GB"/>
        </w:rPr>
        <w:t xml:space="preserve"> Suceava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predarea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arhivei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selecționate</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unitățile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recuperare</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10"/>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Punerea</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dispoziția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organelor</w:t>
      </w:r>
      <w:proofErr w:type="spellEnd"/>
      <w:r w:rsidRPr="00E42EBA">
        <w:rPr>
          <w:rFonts w:ascii="Times New Roman" w:eastAsia="Calibri" w:hAnsi="Times New Roman" w:cs="Times New Roman"/>
          <w:sz w:val="24"/>
          <w:szCs w:val="24"/>
          <w:lang w:val="en-GB"/>
        </w:rPr>
        <w:t xml:space="preserve"> de control </w:t>
      </w:r>
      <w:proofErr w:type="spellStart"/>
      <w:r w:rsidRPr="00E42EBA">
        <w:rPr>
          <w:rFonts w:ascii="Times New Roman" w:eastAsia="Calibri" w:hAnsi="Times New Roman" w:cs="Times New Roman"/>
          <w:sz w:val="24"/>
          <w:szCs w:val="24"/>
          <w:lang w:val="en-GB"/>
        </w:rPr>
        <w:t>toate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documentele</w:t>
      </w:r>
      <w:proofErr w:type="spellEnd"/>
      <w:r w:rsidRPr="00E42EBA">
        <w:rPr>
          <w:rFonts w:ascii="Times New Roman" w:eastAsia="Calibri" w:hAnsi="Times New Roman" w:cs="Times New Roman"/>
          <w:sz w:val="24"/>
          <w:szCs w:val="24"/>
          <w:lang w:val="en-GB"/>
        </w:rPr>
        <w:t xml:space="preserve"> solicitate</w:t>
      </w:r>
      <w:bookmarkStart w:id="10" w:name="_Hlk493243272"/>
      <w:r w:rsidRPr="00E42EBA">
        <w:rPr>
          <w:rFonts w:ascii="Times New Roman" w:eastAsia="Calibri" w:hAnsi="Times New Roman" w:cs="Times New Roman"/>
          <w:sz w:val="24"/>
          <w:szCs w:val="24"/>
          <w:lang w:val="en-GB"/>
        </w:rPr>
        <w:t>.</w:t>
      </w:r>
    </w:p>
    <w:p w:rsidR="00E42EBA" w:rsidRPr="00E42EBA" w:rsidRDefault="00A0330B" w:rsidP="00E42EBA">
      <w:pPr>
        <w:spacing w:after="0" w:line="240" w:lineRule="auto"/>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d)</w:t>
      </w:r>
      <w:proofErr w:type="spellStart"/>
      <w:r w:rsidR="00E42EBA" w:rsidRPr="00E42EBA">
        <w:rPr>
          <w:rFonts w:ascii="Times New Roman" w:eastAsia="Calibri" w:hAnsi="Times New Roman" w:cs="Times New Roman"/>
          <w:b/>
          <w:sz w:val="24"/>
          <w:szCs w:val="24"/>
          <w:lang w:val="en-GB"/>
        </w:rPr>
        <w:t>Asigurarea</w:t>
      </w:r>
      <w:bookmarkEnd w:id="10"/>
      <w:proofErr w:type="spellEnd"/>
      <w:r w:rsidR="00E42EBA" w:rsidRPr="00E42EBA">
        <w:rPr>
          <w:rFonts w:ascii="Times New Roman" w:eastAsia="Calibri" w:hAnsi="Times New Roman" w:cs="Times New Roman"/>
          <w:b/>
          <w:sz w:val="24"/>
          <w:szCs w:val="24"/>
          <w:lang w:val="en-GB"/>
        </w:rPr>
        <w:t xml:space="preserve"> </w:t>
      </w:r>
      <w:proofErr w:type="spellStart"/>
      <w:r w:rsidR="00E42EBA" w:rsidRPr="00E42EBA">
        <w:rPr>
          <w:rFonts w:ascii="Times New Roman" w:eastAsia="Calibri" w:hAnsi="Times New Roman" w:cs="Times New Roman"/>
          <w:b/>
          <w:sz w:val="24"/>
          <w:szCs w:val="24"/>
          <w:lang w:val="en-GB"/>
        </w:rPr>
        <w:t>serviciilor</w:t>
      </w:r>
      <w:proofErr w:type="spellEnd"/>
      <w:r w:rsidR="00E42EBA" w:rsidRPr="00E42EBA">
        <w:rPr>
          <w:rFonts w:ascii="Times New Roman" w:eastAsia="Calibri" w:hAnsi="Times New Roman" w:cs="Times New Roman"/>
          <w:b/>
          <w:sz w:val="24"/>
          <w:szCs w:val="24"/>
          <w:lang w:val="en-GB"/>
        </w:rPr>
        <w:t xml:space="preserve"> de secretariat</w:t>
      </w:r>
    </w:p>
    <w:p w:rsidR="00E42EBA" w:rsidRPr="00E42EBA" w:rsidRDefault="00E42EBA" w:rsidP="0039597E">
      <w:pPr>
        <w:numPr>
          <w:ilvl w:val="0"/>
          <w:numId w:val="111"/>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Asigurarea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legăturilor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telefonice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cadrul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instituției</w:t>
      </w:r>
      <w:proofErr w:type="spellEnd"/>
      <w:r w:rsidRPr="00E42EBA">
        <w:rPr>
          <w:rFonts w:ascii="Times New Roman" w:eastAsia="Calibri" w:hAnsi="Times New Roman" w:cs="Times New Roman"/>
          <w:sz w:val="24"/>
          <w:szCs w:val="24"/>
          <w:lang w:val="en-GB"/>
        </w:rPr>
        <w:t xml:space="preserve"> precum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exteriorul</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11"/>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Informarea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solicitanților</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privire</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activitatea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serviciilor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specialitate</w:t>
      </w:r>
      <w:proofErr w:type="spellEnd"/>
      <w:r w:rsidRPr="00E42EBA">
        <w:rPr>
          <w:rFonts w:ascii="Times New Roman" w:eastAsia="Calibri" w:hAnsi="Times New Roman" w:cs="Times New Roman"/>
          <w:sz w:val="24"/>
          <w:szCs w:val="24"/>
          <w:lang w:val="en-GB"/>
        </w:rPr>
        <w:t xml:space="preserve"> din </w:t>
      </w:r>
      <w:proofErr w:type="spellStart"/>
      <w:r w:rsidRPr="00E42EBA">
        <w:rPr>
          <w:rFonts w:ascii="Times New Roman" w:eastAsia="Calibri" w:hAnsi="Times New Roman" w:cs="Times New Roman"/>
          <w:sz w:val="24"/>
          <w:szCs w:val="24"/>
          <w:lang w:val="en-GB"/>
        </w:rPr>
        <w:t>cadrul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aparatului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propriu</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11"/>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Întocmirea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actualizarea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agendei</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lucru</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primarului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viceprimarului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11"/>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Primirea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oficialităților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persoanelor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interes</w:t>
      </w:r>
      <w:proofErr w:type="spellEnd"/>
      <w:r w:rsidRPr="00E42EBA">
        <w:rPr>
          <w:rFonts w:ascii="Times New Roman" w:eastAsia="Calibri" w:hAnsi="Times New Roman" w:cs="Times New Roman"/>
          <w:sz w:val="24"/>
          <w:szCs w:val="24"/>
          <w:lang w:val="en-GB"/>
        </w:rPr>
        <w:t xml:space="preserve"> public, a </w:t>
      </w:r>
      <w:proofErr w:type="spellStart"/>
      <w:r w:rsidRPr="00E42EBA">
        <w:rPr>
          <w:rFonts w:ascii="Times New Roman" w:eastAsia="Calibri" w:hAnsi="Times New Roman" w:cs="Times New Roman"/>
          <w:sz w:val="24"/>
          <w:szCs w:val="24"/>
          <w:lang w:val="en-GB"/>
        </w:rPr>
        <w:t>delegațiilor</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cabinetele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demnitarilor</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11"/>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Informarea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timp</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util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asigurarea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accesului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ziariștilor</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activitățile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acțiunile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interes</w:t>
      </w:r>
      <w:proofErr w:type="spellEnd"/>
      <w:r w:rsidRPr="00E42EBA">
        <w:rPr>
          <w:rFonts w:ascii="Times New Roman" w:eastAsia="Calibri" w:hAnsi="Times New Roman" w:cs="Times New Roman"/>
          <w:sz w:val="24"/>
          <w:szCs w:val="24"/>
          <w:lang w:val="en-GB"/>
        </w:rPr>
        <w:t xml:space="preserve"> public care se </w:t>
      </w:r>
      <w:proofErr w:type="spellStart"/>
      <w:r w:rsidRPr="00E42EBA">
        <w:rPr>
          <w:rFonts w:ascii="Times New Roman" w:eastAsia="Calibri" w:hAnsi="Times New Roman" w:cs="Times New Roman"/>
          <w:sz w:val="24"/>
          <w:szCs w:val="24"/>
          <w:lang w:val="en-GB"/>
        </w:rPr>
        <w:t>desfășoară</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nivelul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autorităților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publice</w:t>
      </w:r>
      <w:proofErr w:type="spellEnd"/>
      <w:r w:rsidRPr="00E42EBA">
        <w:rPr>
          <w:rFonts w:ascii="Times New Roman" w:eastAsia="Calibri" w:hAnsi="Times New Roman" w:cs="Times New Roman"/>
          <w:sz w:val="24"/>
          <w:szCs w:val="24"/>
          <w:lang w:val="en-GB"/>
        </w:rPr>
        <w:t xml:space="preserve"> locale;</w:t>
      </w:r>
    </w:p>
    <w:p w:rsidR="00E42EBA" w:rsidRPr="00E42EBA" w:rsidRDefault="00E42EBA" w:rsidP="0039597E">
      <w:pPr>
        <w:numPr>
          <w:ilvl w:val="0"/>
          <w:numId w:val="111"/>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Colaborarea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permanență</w:t>
      </w:r>
      <w:proofErr w:type="spellEnd"/>
      <w:r w:rsidRPr="00E42EBA">
        <w:rPr>
          <w:rFonts w:ascii="Times New Roman" w:eastAsia="Calibri" w:hAnsi="Times New Roman" w:cs="Times New Roman"/>
          <w:sz w:val="24"/>
          <w:szCs w:val="24"/>
          <w:lang w:val="en-GB"/>
        </w:rPr>
        <w:t xml:space="preserve"> cu </w:t>
      </w:r>
      <w:proofErr w:type="spellStart"/>
      <w:r w:rsidRPr="00E42EBA">
        <w:rPr>
          <w:rFonts w:ascii="Times New Roman" w:eastAsia="Calibri" w:hAnsi="Times New Roman" w:cs="Times New Roman"/>
          <w:sz w:val="24"/>
          <w:szCs w:val="24"/>
          <w:lang w:val="en-GB"/>
        </w:rPr>
        <w:t>compartimentele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serviciile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specialitate</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Primăriei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11"/>
        </w:numPr>
        <w:suppressAutoHyphens/>
        <w:spacing w:after="0" w:line="240" w:lineRule="auto"/>
        <w:jc w:val="both"/>
        <w:rPr>
          <w:rFonts w:ascii="Times New Roman" w:eastAsia="Calibri" w:hAnsi="Times New Roman" w:cs="Times New Roman"/>
          <w:sz w:val="24"/>
          <w:szCs w:val="24"/>
          <w:lang w:val="en-GB"/>
        </w:rPr>
      </w:pPr>
      <w:bookmarkStart w:id="11" w:name="_Hlk493245635"/>
      <w:proofErr w:type="spellStart"/>
      <w:r w:rsidRPr="00E42EBA">
        <w:rPr>
          <w:rFonts w:ascii="Times New Roman" w:eastAsia="Calibri" w:hAnsi="Times New Roman" w:cs="Times New Roman"/>
          <w:sz w:val="24"/>
          <w:szCs w:val="24"/>
          <w:lang w:val="en-GB"/>
        </w:rPr>
        <w:t>Asigurarea</w:t>
      </w:r>
      <w:bookmarkEnd w:id="11"/>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circuitului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documentelor</w:t>
      </w:r>
      <w:proofErr w:type="spellEnd"/>
      <w:r w:rsidRPr="00E42EBA">
        <w:rPr>
          <w:rFonts w:ascii="Times New Roman" w:eastAsia="Calibri" w:hAnsi="Times New Roman" w:cs="Times New Roman"/>
          <w:sz w:val="24"/>
          <w:szCs w:val="24"/>
          <w:lang w:val="en-GB"/>
        </w:rPr>
        <w:t xml:space="preserve"> la </w:t>
      </w:r>
      <w:proofErr w:type="spellStart"/>
      <w:r w:rsidRPr="00E42EBA">
        <w:rPr>
          <w:rFonts w:ascii="Times New Roman" w:eastAsia="Calibri" w:hAnsi="Times New Roman" w:cs="Times New Roman"/>
          <w:sz w:val="24"/>
          <w:szCs w:val="24"/>
          <w:lang w:val="en-GB"/>
        </w:rPr>
        <w:t>nivelul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cabinetului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primarului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viceprimarului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secretarului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prin</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intermediul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mapelor</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corespondență</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11"/>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Păstrarea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confidențialității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corespondenței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11"/>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Asigurarea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serviciilor</w:t>
      </w:r>
      <w:proofErr w:type="spellEnd"/>
      <w:r w:rsidRPr="00E42EBA">
        <w:rPr>
          <w:rFonts w:ascii="Times New Roman" w:eastAsia="Calibri" w:hAnsi="Times New Roman" w:cs="Times New Roman"/>
          <w:sz w:val="24"/>
          <w:szCs w:val="24"/>
          <w:lang w:val="en-GB"/>
        </w:rPr>
        <w:t xml:space="preserve"> de secretariat la </w:t>
      </w:r>
      <w:proofErr w:type="spellStart"/>
      <w:r w:rsidRPr="00E42EBA">
        <w:rPr>
          <w:rFonts w:ascii="Times New Roman" w:eastAsia="Calibri" w:hAnsi="Times New Roman" w:cs="Times New Roman"/>
          <w:sz w:val="24"/>
          <w:szCs w:val="24"/>
          <w:lang w:val="en-GB"/>
        </w:rPr>
        <w:t>cabinetul</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primarului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viceprimarului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secretarului</w:t>
      </w:r>
      <w:proofErr w:type="spellEnd"/>
      <w:r w:rsidRPr="00E42EBA">
        <w:rPr>
          <w:rFonts w:ascii="Times New Roman" w:eastAsia="Calibri" w:hAnsi="Times New Roman" w:cs="Times New Roman"/>
          <w:sz w:val="24"/>
          <w:szCs w:val="24"/>
          <w:lang w:val="en-GB"/>
        </w:rPr>
        <w:t>;</w:t>
      </w:r>
    </w:p>
    <w:p w:rsidR="00E42EBA" w:rsidRPr="00E42EBA" w:rsidRDefault="00E42EBA" w:rsidP="0039597E">
      <w:pPr>
        <w:numPr>
          <w:ilvl w:val="0"/>
          <w:numId w:val="111"/>
        </w:numPr>
        <w:suppressAutoHyphens/>
        <w:spacing w:after="0" w:line="240" w:lineRule="auto"/>
        <w:jc w:val="both"/>
        <w:rPr>
          <w:rFonts w:ascii="Times New Roman" w:eastAsia="Calibri" w:hAnsi="Times New Roman" w:cs="Times New Roman"/>
          <w:sz w:val="24"/>
          <w:szCs w:val="24"/>
          <w:lang w:val="en-GB"/>
        </w:rPr>
      </w:pPr>
      <w:proofErr w:type="spellStart"/>
      <w:r w:rsidRPr="00E42EBA">
        <w:rPr>
          <w:rFonts w:ascii="Times New Roman" w:eastAsia="Calibri" w:hAnsi="Times New Roman" w:cs="Times New Roman"/>
          <w:sz w:val="24"/>
          <w:szCs w:val="24"/>
          <w:lang w:val="en-GB"/>
        </w:rPr>
        <w:t>Asigurarea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unei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bune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primiri</w:t>
      </w:r>
      <w:proofErr w:type="spellEnd"/>
      <w:r w:rsidRPr="00E42EBA">
        <w:rPr>
          <w:rFonts w:ascii="Times New Roman" w:eastAsia="Calibri" w:hAnsi="Times New Roman" w:cs="Times New Roman"/>
          <w:sz w:val="24"/>
          <w:szCs w:val="24"/>
          <w:lang w:val="en-GB"/>
        </w:rPr>
        <w:t xml:space="preserve"> a </w:t>
      </w:r>
      <w:proofErr w:type="spellStart"/>
      <w:r w:rsidRPr="00E42EBA">
        <w:rPr>
          <w:rFonts w:ascii="Times New Roman" w:eastAsia="Calibri" w:hAnsi="Times New Roman" w:cs="Times New Roman"/>
          <w:sz w:val="24"/>
          <w:szCs w:val="24"/>
          <w:lang w:val="en-GB"/>
        </w:rPr>
        <w:t>cetățenilor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ascultarea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solicitărilor</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acestora</w:t>
      </w:r>
      <w:proofErr w:type="spellEnd"/>
      <w:r w:rsidRPr="00E42EBA">
        <w:rPr>
          <w:rFonts w:ascii="Times New Roman" w:eastAsia="Calibri" w:hAnsi="Times New Roman" w:cs="Times New Roman"/>
          <w:sz w:val="24"/>
          <w:szCs w:val="24"/>
          <w:lang w:val="en-GB"/>
        </w:rPr>
        <w:t xml:space="preserve"> precum </w:t>
      </w:r>
      <w:proofErr w:type="spellStart"/>
      <w:r w:rsidRPr="00E42EBA">
        <w:rPr>
          <w:rFonts w:ascii="Times New Roman" w:eastAsia="Calibri" w:hAnsi="Times New Roman" w:cs="Times New Roman"/>
          <w:sz w:val="24"/>
          <w:szCs w:val="24"/>
          <w:lang w:val="en-GB"/>
        </w:rPr>
        <w:t>și</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îndrumarea</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spre</w:t>
      </w:r>
      <w:proofErr w:type="spellEnd"/>
      <w:r w:rsidRPr="00E42EBA">
        <w:rPr>
          <w:rFonts w:ascii="Times New Roman" w:eastAsia="Calibri" w:hAnsi="Times New Roman" w:cs="Times New Roman"/>
          <w:sz w:val="24"/>
          <w:szCs w:val="24"/>
          <w:lang w:val="en-GB"/>
        </w:rPr>
        <w:t xml:space="preserve"> </w:t>
      </w:r>
      <w:proofErr w:type="spellStart"/>
      <w:r w:rsidRPr="00E42EBA">
        <w:rPr>
          <w:rFonts w:ascii="Times New Roman" w:eastAsia="Calibri" w:hAnsi="Times New Roman" w:cs="Times New Roman"/>
          <w:sz w:val="24"/>
          <w:szCs w:val="24"/>
          <w:lang w:val="en-GB"/>
        </w:rPr>
        <w:t>compartimentele</w:t>
      </w:r>
      <w:proofErr w:type="spellEnd"/>
      <w:r w:rsidRPr="00E42EBA">
        <w:rPr>
          <w:rFonts w:ascii="Times New Roman" w:eastAsia="Calibri" w:hAnsi="Times New Roman" w:cs="Times New Roman"/>
          <w:sz w:val="24"/>
          <w:szCs w:val="24"/>
          <w:lang w:val="en-GB"/>
        </w:rPr>
        <w:t xml:space="preserve"> de </w:t>
      </w:r>
      <w:proofErr w:type="spellStart"/>
      <w:r w:rsidRPr="00E42EBA">
        <w:rPr>
          <w:rFonts w:ascii="Times New Roman" w:eastAsia="Calibri" w:hAnsi="Times New Roman" w:cs="Times New Roman"/>
          <w:sz w:val="24"/>
          <w:szCs w:val="24"/>
          <w:lang w:val="en-GB"/>
        </w:rPr>
        <w:t>specialitate</w:t>
      </w:r>
      <w:proofErr w:type="spellEnd"/>
      <w:r w:rsidRPr="00E42EBA">
        <w:rPr>
          <w:rFonts w:ascii="Times New Roman" w:eastAsia="Calibri" w:hAnsi="Times New Roman" w:cs="Times New Roman"/>
          <w:sz w:val="24"/>
          <w:szCs w:val="24"/>
          <w:lang w:val="en-GB"/>
        </w:rPr>
        <w:t>.</w:t>
      </w:r>
    </w:p>
    <w:p w:rsidR="00E42EBA" w:rsidRPr="00E42EBA" w:rsidRDefault="00E42EBA" w:rsidP="00E42EBA">
      <w:pPr>
        <w:suppressAutoHyphens/>
        <w:spacing w:after="0" w:line="276" w:lineRule="auto"/>
        <w:jc w:val="both"/>
        <w:rPr>
          <w:rFonts w:ascii="Times New Roman" w:eastAsia="Times New Roman" w:hAnsi="Times New Roman" w:cs="Times New Roman"/>
          <w:b/>
          <w:color w:val="000000"/>
          <w:kern w:val="1"/>
          <w:sz w:val="24"/>
          <w:szCs w:val="24"/>
          <w:lang w:eastAsia="ar-SA"/>
        </w:rPr>
      </w:pPr>
    </w:p>
    <w:p w:rsidR="00E42EBA" w:rsidRPr="00E42EBA" w:rsidRDefault="00E42EBA" w:rsidP="00E42EBA">
      <w:pPr>
        <w:suppressAutoHyphens/>
        <w:spacing w:after="0" w:line="276" w:lineRule="auto"/>
        <w:jc w:val="both"/>
        <w:rPr>
          <w:rFonts w:ascii="Times New Roman" w:eastAsia="Times New Roman" w:hAnsi="Times New Roman" w:cs="Times New Roman"/>
          <w:b/>
          <w:color w:val="000000"/>
          <w:kern w:val="1"/>
          <w:sz w:val="24"/>
          <w:szCs w:val="24"/>
          <w:lang w:eastAsia="ar-SA"/>
        </w:rPr>
      </w:pPr>
      <w:r w:rsidRPr="00E42EBA">
        <w:rPr>
          <w:rFonts w:ascii="Times New Roman" w:eastAsia="Times New Roman" w:hAnsi="Times New Roman" w:cs="Times New Roman"/>
          <w:b/>
          <w:color w:val="000000"/>
          <w:kern w:val="1"/>
          <w:sz w:val="24"/>
          <w:szCs w:val="24"/>
          <w:lang w:eastAsia="ar-SA"/>
        </w:rPr>
        <w:t>Serviciul medicină școlară</w:t>
      </w:r>
    </w:p>
    <w:p w:rsidR="00E42EBA" w:rsidRPr="00E42EBA" w:rsidRDefault="00E42EBA" w:rsidP="00E42EBA">
      <w:pPr>
        <w:suppressAutoHyphens/>
        <w:spacing w:after="0" w:line="276" w:lineRule="auto"/>
        <w:jc w:val="both"/>
        <w:rPr>
          <w:rFonts w:ascii="Times New Roman" w:eastAsia="Times New Roman" w:hAnsi="Times New Roman" w:cs="Times New Roman"/>
          <w:b/>
          <w:color w:val="000000"/>
          <w:kern w:val="1"/>
          <w:sz w:val="24"/>
          <w:szCs w:val="24"/>
          <w:lang w:eastAsia="ar-SA"/>
        </w:rPr>
      </w:pPr>
    </w:p>
    <w:p w:rsidR="00E42EBA" w:rsidRPr="00E42EBA" w:rsidRDefault="00E42EBA" w:rsidP="00E42EBA">
      <w:pPr>
        <w:spacing w:after="0" w:line="240" w:lineRule="auto"/>
        <w:jc w:val="both"/>
        <w:rPr>
          <w:rFonts w:ascii="Times New Roman" w:eastAsia="Times New Roman" w:hAnsi="Times New Roman" w:cs="Times New Roman"/>
          <w:sz w:val="24"/>
          <w:szCs w:val="24"/>
          <w:lang w:val="en-GB"/>
        </w:rPr>
      </w:pPr>
      <w:r w:rsidRPr="00E42EBA">
        <w:rPr>
          <w:rFonts w:ascii="Times New Roman" w:eastAsia="Times New Roman" w:hAnsi="Times New Roman" w:cs="Times New Roman"/>
          <w:b/>
          <w:sz w:val="24"/>
          <w:szCs w:val="24"/>
          <w:lang w:val="en-GB"/>
        </w:rPr>
        <w:t>Art.9</w:t>
      </w:r>
      <w:r w:rsidR="00D02902">
        <w:rPr>
          <w:rFonts w:ascii="Times New Roman" w:eastAsia="Times New Roman" w:hAnsi="Times New Roman" w:cs="Times New Roman"/>
          <w:b/>
          <w:sz w:val="24"/>
          <w:szCs w:val="24"/>
          <w:lang w:val="en-GB"/>
        </w:rPr>
        <w:t>3</w:t>
      </w:r>
      <w:r w:rsidRPr="00E42EBA">
        <w:rPr>
          <w:rFonts w:ascii="Times New Roman" w:eastAsia="Times New Roman" w:hAnsi="Times New Roman" w:cs="Times New Roman"/>
          <w:b/>
          <w:sz w:val="24"/>
          <w:szCs w:val="24"/>
          <w:lang w:val="en-GB"/>
        </w:rPr>
        <w:t xml:space="preserve">.  </w:t>
      </w:r>
      <w:proofErr w:type="spellStart"/>
      <w:r w:rsidRPr="00E42EBA">
        <w:rPr>
          <w:rFonts w:ascii="Times New Roman" w:eastAsia="Times New Roman" w:hAnsi="Times New Roman" w:cs="Times New Roman"/>
          <w:b/>
          <w:sz w:val="24"/>
          <w:szCs w:val="24"/>
          <w:lang w:val="en-GB"/>
        </w:rPr>
        <w:t>Obiectivul</w:t>
      </w:r>
      <w:proofErr w:type="spellEnd"/>
      <w:r w:rsidRPr="00E42EBA">
        <w:rPr>
          <w:rFonts w:ascii="Times New Roman" w:eastAsia="Times New Roman" w:hAnsi="Times New Roman" w:cs="Times New Roman"/>
          <w:b/>
          <w:sz w:val="24"/>
          <w:szCs w:val="24"/>
          <w:lang w:val="en-GB"/>
        </w:rPr>
        <w:t xml:space="preserve"> general </w:t>
      </w:r>
      <w:proofErr w:type="spellStart"/>
      <w:r w:rsidRPr="00E42EBA">
        <w:rPr>
          <w:rFonts w:ascii="Times New Roman" w:eastAsia="Times New Roman" w:hAnsi="Times New Roman" w:cs="Times New Roman"/>
          <w:sz w:val="24"/>
          <w:szCs w:val="24"/>
          <w:lang w:val="en-GB"/>
        </w:rPr>
        <w:t>Asigurarea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asistenței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medicale</w:t>
      </w:r>
      <w:proofErr w:type="spellEnd"/>
      <w:r w:rsidRPr="00E42EBA">
        <w:rPr>
          <w:rFonts w:ascii="Times New Roman" w:eastAsia="Times New Roman" w:hAnsi="Times New Roman" w:cs="Times New Roman"/>
          <w:sz w:val="24"/>
          <w:szCs w:val="24"/>
          <w:lang w:val="en-GB"/>
        </w:rPr>
        <w:t xml:space="preserve"> la </w:t>
      </w:r>
      <w:proofErr w:type="spellStart"/>
      <w:r w:rsidRPr="00E42EBA">
        <w:rPr>
          <w:rFonts w:ascii="Times New Roman" w:eastAsia="Times New Roman" w:hAnsi="Times New Roman" w:cs="Times New Roman"/>
          <w:sz w:val="24"/>
          <w:szCs w:val="24"/>
          <w:lang w:val="en-GB"/>
        </w:rPr>
        <w:t>nivelul</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colectivităților</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preșcolari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elevi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00AC6186">
        <w:rPr>
          <w:rFonts w:ascii="Times New Roman" w:eastAsia="Times New Roman" w:hAnsi="Times New Roman" w:cs="Times New Roman"/>
          <w:sz w:val="24"/>
          <w:szCs w:val="24"/>
          <w:lang w:val="en-GB"/>
        </w:rPr>
        <w:t>cadrul</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municipiului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Câmpulung</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Moldovenesc</w:t>
      </w:r>
      <w:proofErr w:type="spellEnd"/>
      <w:r w:rsidRPr="00E42EBA">
        <w:rPr>
          <w:rFonts w:ascii="Times New Roman" w:eastAsia="Times New Roman" w:hAnsi="Times New Roman" w:cs="Times New Roman"/>
          <w:sz w:val="24"/>
          <w:szCs w:val="24"/>
          <w:lang w:val="en-GB"/>
        </w:rPr>
        <w:t>.</w:t>
      </w:r>
    </w:p>
    <w:p w:rsidR="00E42EBA" w:rsidRPr="00E42EBA" w:rsidRDefault="00E42EBA" w:rsidP="00E42EBA">
      <w:pPr>
        <w:suppressAutoHyphens/>
        <w:spacing w:after="0" w:line="276" w:lineRule="auto"/>
        <w:jc w:val="both"/>
        <w:rPr>
          <w:rFonts w:ascii="Times New Roman" w:eastAsia="Times New Roman" w:hAnsi="Times New Roman" w:cs="Times New Roman"/>
          <w:color w:val="000000"/>
          <w:kern w:val="1"/>
          <w:sz w:val="24"/>
          <w:szCs w:val="24"/>
          <w:lang w:eastAsia="ar-SA"/>
        </w:rPr>
      </w:pPr>
    </w:p>
    <w:p w:rsidR="00E42EBA" w:rsidRPr="00E42EBA" w:rsidRDefault="00E42EBA" w:rsidP="00E42EBA">
      <w:pPr>
        <w:spacing w:after="0" w:line="240" w:lineRule="auto"/>
        <w:jc w:val="both"/>
        <w:rPr>
          <w:rFonts w:ascii="Times New Roman" w:eastAsia="Times New Roman" w:hAnsi="Times New Roman" w:cs="Times New Roman"/>
          <w:b/>
          <w:sz w:val="24"/>
          <w:szCs w:val="24"/>
          <w:lang w:val="en-US"/>
        </w:rPr>
      </w:pPr>
      <w:r w:rsidRPr="00E42EBA">
        <w:rPr>
          <w:rFonts w:ascii="Times New Roman" w:eastAsia="Times New Roman" w:hAnsi="Times New Roman" w:cs="Times New Roman"/>
          <w:b/>
          <w:sz w:val="24"/>
          <w:szCs w:val="24"/>
          <w:lang w:val="en-GB"/>
        </w:rPr>
        <w:t>Art.9</w:t>
      </w:r>
      <w:r w:rsidR="003F4AC3">
        <w:rPr>
          <w:rFonts w:ascii="Times New Roman" w:eastAsia="Times New Roman" w:hAnsi="Times New Roman" w:cs="Times New Roman"/>
          <w:b/>
          <w:sz w:val="24"/>
          <w:szCs w:val="24"/>
          <w:lang w:val="en-GB"/>
        </w:rPr>
        <w:t>4</w:t>
      </w:r>
      <w:r w:rsidRPr="00E42EBA">
        <w:rPr>
          <w:rFonts w:ascii="Times New Roman" w:eastAsia="Times New Roman" w:hAnsi="Times New Roman" w:cs="Times New Roman"/>
          <w:b/>
          <w:sz w:val="24"/>
          <w:szCs w:val="24"/>
          <w:lang w:val="en-GB"/>
        </w:rPr>
        <w:t xml:space="preserve">.  </w:t>
      </w:r>
      <w:proofErr w:type="spellStart"/>
      <w:r w:rsidRPr="00E42EBA">
        <w:rPr>
          <w:rFonts w:ascii="Times New Roman" w:eastAsia="Times New Roman" w:hAnsi="Times New Roman" w:cs="Times New Roman"/>
          <w:b/>
          <w:sz w:val="24"/>
          <w:szCs w:val="24"/>
          <w:lang w:val="en-GB"/>
        </w:rPr>
        <w:t>Obiective</w:t>
      </w:r>
      <w:proofErr w:type="spellEnd"/>
      <w:r w:rsidRPr="00E42EBA">
        <w:rPr>
          <w:rFonts w:ascii="Times New Roman" w:eastAsia="Times New Roman" w:hAnsi="Times New Roman" w:cs="Times New Roman"/>
          <w:b/>
          <w:sz w:val="24"/>
          <w:szCs w:val="24"/>
          <w:lang w:val="en-GB"/>
        </w:rPr>
        <w:t xml:space="preserve"> </w:t>
      </w:r>
      <w:proofErr w:type="spellStart"/>
      <w:r w:rsidRPr="00E42EBA">
        <w:rPr>
          <w:rFonts w:ascii="Times New Roman" w:eastAsia="Times New Roman" w:hAnsi="Times New Roman" w:cs="Times New Roman"/>
          <w:b/>
          <w:sz w:val="24"/>
          <w:szCs w:val="24"/>
          <w:lang w:val="en-GB"/>
        </w:rPr>
        <w:t>specifice</w:t>
      </w:r>
      <w:proofErr w:type="spellEnd"/>
      <w:r w:rsidRPr="00E42EBA">
        <w:rPr>
          <w:rFonts w:ascii="Times New Roman" w:eastAsia="Times New Roman" w:hAnsi="Times New Roman" w:cs="Times New Roman"/>
          <w:b/>
          <w:sz w:val="24"/>
          <w:szCs w:val="24"/>
          <w:lang w:val="en-US"/>
        </w:rPr>
        <w:t>:</w:t>
      </w:r>
    </w:p>
    <w:p w:rsidR="00E42EBA" w:rsidRPr="00E42EBA" w:rsidRDefault="00E42EBA" w:rsidP="0039597E">
      <w:pPr>
        <w:numPr>
          <w:ilvl w:val="0"/>
          <w:numId w:val="112"/>
        </w:numPr>
        <w:suppressAutoHyphens/>
        <w:spacing w:after="0" w:line="240" w:lineRule="auto"/>
        <w:jc w:val="both"/>
        <w:rPr>
          <w:rFonts w:ascii="Times New Roman" w:eastAsia="Times New Roman" w:hAnsi="Times New Roman" w:cs="Times New Roman"/>
          <w:sz w:val="24"/>
          <w:szCs w:val="24"/>
          <w:lang w:val="en-US"/>
        </w:rPr>
      </w:pPr>
      <w:proofErr w:type="spellStart"/>
      <w:r w:rsidRPr="00E42EBA">
        <w:rPr>
          <w:rFonts w:ascii="Times New Roman" w:eastAsia="Times New Roman" w:hAnsi="Times New Roman" w:cs="Times New Roman"/>
          <w:sz w:val="24"/>
          <w:szCs w:val="24"/>
          <w:lang w:val="en-GB"/>
        </w:rPr>
        <w:t>Asigurarea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primului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ajutor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unitățile</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preșcolari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elevi</w:t>
      </w:r>
      <w:proofErr w:type="spellEnd"/>
      <w:r w:rsidRPr="00E42EBA">
        <w:rPr>
          <w:rFonts w:ascii="Times New Roman" w:eastAsia="Times New Roman" w:hAnsi="Times New Roman" w:cs="Times New Roman"/>
          <w:sz w:val="24"/>
          <w:szCs w:val="24"/>
          <w:lang w:val="en-GB"/>
        </w:rPr>
        <w:t xml:space="preserve"> din zona </w:t>
      </w:r>
      <w:proofErr w:type="spellStart"/>
      <w:r w:rsidRPr="00E42EBA">
        <w:rPr>
          <w:rFonts w:ascii="Times New Roman" w:eastAsia="Times New Roman" w:hAnsi="Times New Roman" w:cs="Times New Roman"/>
          <w:sz w:val="24"/>
          <w:szCs w:val="24"/>
          <w:lang w:val="en-GB"/>
        </w:rPr>
        <w:t>municipiului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Câmpulung</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Moldovenesc</w:t>
      </w:r>
      <w:proofErr w:type="spellEnd"/>
      <w:r w:rsidRPr="00E42EBA">
        <w:rPr>
          <w:rFonts w:ascii="Times New Roman" w:eastAsia="Times New Roman" w:hAnsi="Times New Roman" w:cs="Times New Roman"/>
          <w:sz w:val="24"/>
          <w:szCs w:val="24"/>
          <w:lang w:val="en-US"/>
        </w:rPr>
        <w:t>;</w:t>
      </w:r>
    </w:p>
    <w:p w:rsidR="00E42EBA" w:rsidRPr="00E42EBA" w:rsidRDefault="00E42EBA" w:rsidP="0039597E">
      <w:pPr>
        <w:numPr>
          <w:ilvl w:val="0"/>
          <w:numId w:val="112"/>
        </w:numPr>
        <w:suppressAutoHyphens/>
        <w:spacing w:after="0" w:line="240" w:lineRule="auto"/>
        <w:jc w:val="both"/>
        <w:rPr>
          <w:rFonts w:ascii="Times New Roman" w:eastAsia="Times New Roman" w:hAnsi="Times New Roman" w:cs="Times New Roman"/>
          <w:sz w:val="24"/>
          <w:szCs w:val="24"/>
          <w:lang w:val="en-US"/>
        </w:rPr>
      </w:pPr>
      <w:proofErr w:type="spellStart"/>
      <w:r w:rsidRPr="00E42EBA">
        <w:rPr>
          <w:rFonts w:ascii="Times New Roman" w:eastAsia="Times New Roman" w:hAnsi="Times New Roman" w:cs="Times New Roman"/>
          <w:sz w:val="24"/>
          <w:szCs w:val="24"/>
          <w:lang w:val="en-US"/>
        </w:rPr>
        <w:t>Asigurarea</w:t>
      </w:r>
      <w:proofErr w:type="spellEnd"/>
      <w:r w:rsidRPr="00E42EBA">
        <w:rPr>
          <w:rFonts w:ascii="Times New Roman" w:eastAsia="Times New Roman" w:hAnsi="Times New Roman" w:cs="Times New Roman"/>
          <w:sz w:val="24"/>
          <w:szCs w:val="24"/>
          <w:lang w:val="en-US"/>
        </w:rPr>
        <w:t xml:space="preserve"> </w:t>
      </w:r>
      <w:proofErr w:type="spellStart"/>
      <w:r w:rsidRPr="00E42EBA">
        <w:rPr>
          <w:rFonts w:ascii="Times New Roman" w:eastAsia="Times New Roman" w:hAnsi="Times New Roman" w:cs="Times New Roman"/>
          <w:sz w:val="24"/>
          <w:szCs w:val="24"/>
          <w:lang w:val="en-US"/>
        </w:rPr>
        <w:t>consultațiilor</w:t>
      </w:r>
      <w:proofErr w:type="spellEnd"/>
      <w:r w:rsidRPr="00E42EBA">
        <w:rPr>
          <w:rFonts w:ascii="Times New Roman" w:eastAsia="Times New Roman" w:hAnsi="Times New Roman" w:cs="Times New Roman"/>
          <w:sz w:val="24"/>
          <w:szCs w:val="24"/>
          <w:lang w:val="en-US"/>
        </w:rPr>
        <w:t xml:space="preserve"> </w:t>
      </w:r>
      <w:proofErr w:type="spellStart"/>
      <w:r w:rsidRPr="00E42EBA">
        <w:rPr>
          <w:rFonts w:ascii="Times New Roman" w:eastAsia="Times New Roman" w:hAnsi="Times New Roman" w:cs="Times New Roman"/>
          <w:sz w:val="24"/>
          <w:szCs w:val="24"/>
          <w:lang w:val="en-US"/>
        </w:rPr>
        <w:t>medicale</w:t>
      </w:r>
      <w:proofErr w:type="spellEnd"/>
      <w:r w:rsidRPr="00E42EBA">
        <w:rPr>
          <w:rFonts w:ascii="Times New Roman" w:eastAsia="Times New Roman" w:hAnsi="Times New Roman" w:cs="Times New Roman"/>
          <w:sz w:val="24"/>
          <w:szCs w:val="24"/>
          <w:lang w:val="en-US"/>
        </w:rPr>
        <w:t xml:space="preserve"> la </w:t>
      </w:r>
      <w:proofErr w:type="spellStart"/>
      <w:r w:rsidRPr="00E42EBA">
        <w:rPr>
          <w:rFonts w:ascii="Times New Roman" w:eastAsia="Times New Roman" w:hAnsi="Times New Roman" w:cs="Times New Roman"/>
          <w:sz w:val="24"/>
          <w:szCs w:val="24"/>
          <w:lang w:val="en-US"/>
        </w:rPr>
        <w:t>cerere</w:t>
      </w:r>
      <w:proofErr w:type="spellEnd"/>
      <w:r w:rsidRPr="00E42EBA">
        <w:rPr>
          <w:rFonts w:ascii="Times New Roman" w:eastAsia="Times New Roman" w:hAnsi="Times New Roman" w:cs="Times New Roman"/>
          <w:sz w:val="24"/>
          <w:szCs w:val="24"/>
          <w:lang w:val="en-US"/>
        </w:rPr>
        <w:t xml:space="preserve"> </w:t>
      </w:r>
      <w:proofErr w:type="spellStart"/>
      <w:r w:rsidRPr="00E42EBA">
        <w:rPr>
          <w:rFonts w:ascii="Times New Roman" w:eastAsia="Times New Roman" w:hAnsi="Times New Roman" w:cs="Times New Roman"/>
          <w:sz w:val="24"/>
          <w:szCs w:val="24"/>
          <w:lang w:val="en-US"/>
        </w:rPr>
        <w:t>în</w:t>
      </w:r>
      <w:proofErr w:type="spellEnd"/>
      <w:r w:rsidRPr="00E42EBA">
        <w:rPr>
          <w:rFonts w:ascii="Times New Roman" w:eastAsia="Times New Roman" w:hAnsi="Times New Roman" w:cs="Times New Roman"/>
          <w:sz w:val="24"/>
          <w:szCs w:val="24"/>
          <w:lang w:val="en-US"/>
        </w:rPr>
        <w:t xml:space="preserve"> </w:t>
      </w:r>
      <w:proofErr w:type="spellStart"/>
      <w:r w:rsidRPr="00E42EBA">
        <w:rPr>
          <w:rFonts w:ascii="Times New Roman" w:eastAsia="Times New Roman" w:hAnsi="Times New Roman" w:cs="Times New Roman"/>
          <w:sz w:val="24"/>
          <w:szCs w:val="24"/>
          <w:lang w:val="en-US"/>
        </w:rPr>
        <w:t>cadrul</w:t>
      </w:r>
      <w:proofErr w:type="spellEnd"/>
      <w:r w:rsidRPr="00E42EBA">
        <w:rPr>
          <w:rFonts w:ascii="Times New Roman" w:eastAsia="Times New Roman" w:hAnsi="Times New Roman" w:cs="Times New Roman"/>
          <w:sz w:val="24"/>
          <w:szCs w:val="24"/>
          <w:lang w:val="en-US"/>
        </w:rPr>
        <w:t xml:space="preserve"> </w:t>
      </w:r>
      <w:proofErr w:type="spellStart"/>
      <w:r w:rsidRPr="00E42EBA">
        <w:rPr>
          <w:rFonts w:ascii="Times New Roman" w:eastAsia="Times New Roman" w:hAnsi="Times New Roman" w:cs="Times New Roman"/>
          <w:sz w:val="24"/>
          <w:szCs w:val="24"/>
          <w:lang w:val="en-US"/>
        </w:rPr>
        <w:t>cabinetelor</w:t>
      </w:r>
      <w:proofErr w:type="spellEnd"/>
      <w:r w:rsidRPr="00E42EBA">
        <w:rPr>
          <w:rFonts w:ascii="Times New Roman" w:eastAsia="Times New Roman" w:hAnsi="Times New Roman" w:cs="Times New Roman"/>
          <w:sz w:val="24"/>
          <w:szCs w:val="24"/>
          <w:lang w:val="en-US"/>
        </w:rPr>
        <w:t xml:space="preserve"> </w:t>
      </w:r>
      <w:proofErr w:type="spellStart"/>
      <w:r w:rsidRPr="00E42EBA">
        <w:rPr>
          <w:rFonts w:ascii="Times New Roman" w:eastAsia="Times New Roman" w:hAnsi="Times New Roman" w:cs="Times New Roman"/>
          <w:sz w:val="24"/>
          <w:szCs w:val="24"/>
          <w:lang w:val="en-US"/>
        </w:rPr>
        <w:t>medicale</w:t>
      </w:r>
      <w:proofErr w:type="spellEnd"/>
      <w:r w:rsidRPr="00E42EBA">
        <w:rPr>
          <w:rFonts w:ascii="Times New Roman" w:eastAsia="Times New Roman" w:hAnsi="Times New Roman" w:cs="Times New Roman"/>
          <w:sz w:val="24"/>
          <w:szCs w:val="24"/>
          <w:lang w:val="en-US"/>
        </w:rPr>
        <w:t xml:space="preserve"> ale unit</w:t>
      </w:r>
      <w:proofErr w:type="spellStart"/>
      <w:r w:rsidRPr="00E42EBA">
        <w:rPr>
          <w:rFonts w:ascii="Times New Roman" w:eastAsia="Times New Roman" w:hAnsi="Times New Roman" w:cs="Times New Roman"/>
          <w:sz w:val="24"/>
          <w:szCs w:val="24"/>
          <w:lang w:val="en-GB"/>
        </w:rPr>
        <w:t>ăților</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preșcolari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elevi</w:t>
      </w:r>
      <w:proofErr w:type="spellEnd"/>
      <w:r w:rsidRPr="00E42EBA">
        <w:rPr>
          <w:rFonts w:ascii="Times New Roman" w:eastAsia="Times New Roman" w:hAnsi="Times New Roman" w:cs="Times New Roman"/>
          <w:sz w:val="24"/>
          <w:szCs w:val="24"/>
          <w:lang w:val="en-US"/>
        </w:rPr>
        <w:t>;</w:t>
      </w:r>
    </w:p>
    <w:p w:rsidR="00E42EBA" w:rsidRPr="00E42EBA" w:rsidRDefault="00E42EBA" w:rsidP="0039597E">
      <w:pPr>
        <w:numPr>
          <w:ilvl w:val="0"/>
          <w:numId w:val="112"/>
        </w:numPr>
        <w:suppressAutoHyphens/>
        <w:spacing w:after="0" w:line="240" w:lineRule="auto"/>
        <w:jc w:val="both"/>
        <w:rPr>
          <w:rFonts w:ascii="Times New Roman" w:eastAsia="Times New Roman" w:hAnsi="Times New Roman" w:cs="Times New Roman"/>
          <w:sz w:val="24"/>
          <w:szCs w:val="24"/>
          <w:lang w:val="en-US"/>
        </w:rPr>
      </w:pPr>
      <w:proofErr w:type="spellStart"/>
      <w:r w:rsidRPr="00E42EBA">
        <w:rPr>
          <w:rFonts w:ascii="Times New Roman" w:eastAsia="Times New Roman" w:hAnsi="Times New Roman" w:cs="Times New Roman"/>
          <w:sz w:val="24"/>
          <w:szCs w:val="24"/>
          <w:lang w:val="en-US"/>
        </w:rPr>
        <w:t>Asigurarea</w:t>
      </w:r>
      <w:proofErr w:type="spellEnd"/>
      <w:r w:rsidRPr="00E42EBA">
        <w:rPr>
          <w:rFonts w:ascii="Times New Roman" w:eastAsia="Times New Roman" w:hAnsi="Times New Roman" w:cs="Times New Roman"/>
          <w:sz w:val="24"/>
          <w:szCs w:val="24"/>
          <w:lang w:val="en-US"/>
        </w:rPr>
        <w:t xml:space="preserve"> </w:t>
      </w:r>
      <w:proofErr w:type="spellStart"/>
      <w:r w:rsidRPr="00E42EBA">
        <w:rPr>
          <w:rFonts w:ascii="Times New Roman" w:eastAsia="Times New Roman" w:hAnsi="Times New Roman" w:cs="Times New Roman"/>
          <w:sz w:val="24"/>
          <w:szCs w:val="24"/>
          <w:lang w:val="en-US"/>
        </w:rPr>
        <w:t>efectu</w:t>
      </w:r>
      <w:r w:rsidRPr="00E42EBA">
        <w:rPr>
          <w:rFonts w:ascii="Times New Roman" w:eastAsia="Times New Roman" w:hAnsi="Times New Roman" w:cs="Times New Roman"/>
          <w:sz w:val="24"/>
          <w:szCs w:val="24"/>
          <w:lang w:val="en-GB"/>
        </w:rPr>
        <w:t>ării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tirajelor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epidemiologice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unitățile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deservite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după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vacanțele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școlare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ori</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câte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ori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este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nevoie</w:t>
      </w:r>
      <w:proofErr w:type="spellEnd"/>
      <w:r w:rsidRPr="00E42EBA">
        <w:rPr>
          <w:rFonts w:ascii="Times New Roman" w:eastAsia="Times New Roman" w:hAnsi="Times New Roman" w:cs="Times New Roman"/>
          <w:sz w:val="24"/>
          <w:szCs w:val="24"/>
          <w:lang w:val="en-US"/>
        </w:rPr>
        <w:t>;</w:t>
      </w:r>
    </w:p>
    <w:p w:rsidR="00E42EBA" w:rsidRPr="00E42EBA" w:rsidRDefault="00E42EBA" w:rsidP="0039597E">
      <w:pPr>
        <w:numPr>
          <w:ilvl w:val="0"/>
          <w:numId w:val="112"/>
        </w:numPr>
        <w:suppressAutoHyphens/>
        <w:spacing w:after="0" w:line="240" w:lineRule="auto"/>
        <w:jc w:val="both"/>
        <w:rPr>
          <w:rFonts w:ascii="Times New Roman" w:eastAsia="Times New Roman" w:hAnsi="Times New Roman" w:cs="Times New Roman"/>
          <w:sz w:val="24"/>
          <w:szCs w:val="24"/>
          <w:lang w:val="en-US"/>
        </w:rPr>
      </w:pPr>
      <w:proofErr w:type="spellStart"/>
      <w:r w:rsidRPr="00E42EBA">
        <w:rPr>
          <w:rFonts w:ascii="Times New Roman" w:eastAsia="Times New Roman" w:hAnsi="Times New Roman" w:cs="Times New Roman"/>
          <w:sz w:val="24"/>
          <w:szCs w:val="24"/>
          <w:lang w:val="en-US"/>
        </w:rPr>
        <w:t>Educa</w:t>
      </w:r>
      <w:r w:rsidRPr="00E42EBA">
        <w:rPr>
          <w:rFonts w:ascii="Times New Roman" w:eastAsia="Times New Roman" w:hAnsi="Times New Roman" w:cs="Times New Roman"/>
          <w:sz w:val="24"/>
          <w:szCs w:val="24"/>
          <w:lang w:val="en-GB"/>
        </w:rPr>
        <w:t>ția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sănătate</w:t>
      </w:r>
      <w:proofErr w:type="spellEnd"/>
      <w:r w:rsidRPr="00E42EBA">
        <w:rPr>
          <w:rFonts w:ascii="Times New Roman" w:eastAsia="Times New Roman" w:hAnsi="Times New Roman" w:cs="Times New Roman"/>
          <w:sz w:val="24"/>
          <w:szCs w:val="24"/>
          <w:lang w:val="en-GB"/>
        </w:rPr>
        <w:t xml:space="preserve"> la </w:t>
      </w:r>
      <w:proofErr w:type="spellStart"/>
      <w:r w:rsidRPr="00E42EBA">
        <w:rPr>
          <w:rFonts w:ascii="Times New Roman" w:eastAsia="Times New Roman" w:hAnsi="Times New Roman" w:cs="Times New Roman"/>
          <w:sz w:val="24"/>
          <w:szCs w:val="24"/>
          <w:lang w:val="en-GB"/>
        </w:rPr>
        <w:t>preșcolari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elevi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colaborare</w:t>
      </w:r>
      <w:proofErr w:type="spellEnd"/>
      <w:r w:rsidRPr="00E42EBA">
        <w:rPr>
          <w:rFonts w:ascii="Times New Roman" w:eastAsia="Times New Roman" w:hAnsi="Times New Roman" w:cs="Times New Roman"/>
          <w:sz w:val="24"/>
          <w:szCs w:val="24"/>
          <w:lang w:val="en-GB"/>
        </w:rPr>
        <w:t xml:space="preserve"> cu </w:t>
      </w:r>
      <w:proofErr w:type="spellStart"/>
      <w:r w:rsidRPr="00E42EBA">
        <w:rPr>
          <w:rFonts w:ascii="Times New Roman" w:eastAsia="Times New Roman" w:hAnsi="Times New Roman" w:cs="Times New Roman"/>
          <w:sz w:val="24"/>
          <w:szCs w:val="24"/>
          <w:lang w:val="en-GB"/>
        </w:rPr>
        <w:t>conducerile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unităților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deservite</w:t>
      </w:r>
      <w:proofErr w:type="spellEnd"/>
      <w:r w:rsidRPr="00E42EBA">
        <w:rPr>
          <w:rFonts w:ascii="Times New Roman" w:eastAsia="Times New Roman" w:hAnsi="Times New Roman" w:cs="Times New Roman"/>
          <w:sz w:val="24"/>
          <w:szCs w:val="24"/>
          <w:lang w:val="en-US"/>
        </w:rPr>
        <w:t>;</w:t>
      </w:r>
    </w:p>
    <w:p w:rsidR="00E42EBA" w:rsidRPr="00E42EBA" w:rsidRDefault="00E42EBA" w:rsidP="0039597E">
      <w:pPr>
        <w:numPr>
          <w:ilvl w:val="0"/>
          <w:numId w:val="112"/>
        </w:numPr>
        <w:suppressAutoHyphens/>
        <w:spacing w:after="0" w:line="240" w:lineRule="auto"/>
        <w:jc w:val="both"/>
        <w:rPr>
          <w:rFonts w:ascii="Times New Roman" w:eastAsia="Times New Roman" w:hAnsi="Times New Roman" w:cs="Times New Roman"/>
          <w:sz w:val="24"/>
          <w:szCs w:val="24"/>
          <w:lang w:val="en-US"/>
        </w:rPr>
      </w:pPr>
      <w:proofErr w:type="spellStart"/>
      <w:r w:rsidRPr="00E42EBA">
        <w:rPr>
          <w:rFonts w:ascii="Times New Roman" w:eastAsia="Times New Roman" w:hAnsi="Times New Roman" w:cs="Times New Roman"/>
          <w:sz w:val="24"/>
          <w:szCs w:val="24"/>
          <w:lang w:val="en-US"/>
        </w:rPr>
        <w:lastRenderedPageBreak/>
        <w:t>Prevenirea</w:t>
      </w:r>
      <w:proofErr w:type="spellEnd"/>
      <w:r w:rsidRPr="00E42EBA">
        <w:rPr>
          <w:rFonts w:ascii="Times New Roman" w:eastAsia="Times New Roman" w:hAnsi="Times New Roman" w:cs="Times New Roman"/>
          <w:sz w:val="24"/>
          <w:szCs w:val="24"/>
          <w:lang w:val="en-US"/>
        </w:rPr>
        <w:t xml:space="preserve"> </w:t>
      </w:r>
      <w:proofErr w:type="spellStart"/>
      <w:r w:rsidRPr="00E42EBA">
        <w:rPr>
          <w:rFonts w:ascii="Times New Roman" w:eastAsia="Times New Roman" w:hAnsi="Times New Roman" w:cs="Times New Roman"/>
          <w:sz w:val="24"/>
          <w:szCs w:val="24"/>
          <w:lang w:val="en-US"/>
        </w:rPr>
        <w:t>bolilor</w:t>
      </w:r>
      <w:proofErr w:type="spellEnd"/>
      <w:r w:rsidRPr="00E42EBA">
        <w:rPr>
          <w:rFonts w:ascii="Times New Roman" w:eastAsia="Times New Roman" w:hAnsi="Times New Roman" w:cs="Times New Roman"/>
          <w:sz w:val="24"/>
          <w:szCs w:val="24"/>
          <w:lang w:val="en-US"/>
        </w:rPr>
        <w:t xml:space="preserve"> </w:t>
      </w:r>
      <w:proofErr w:type="spellStart"/>
      <w:r w:rsidRPr="00E42EBA">
        <w:rPr>
          <w:rFonts w:ascii="Times New Roman" w:eastAsia="Times New Roman" w:hAnsi="Times New Roman" w:cs="Times New Roman"/>
          <w:sz w:val="24"/>
          <w:szCs w:val="24"/>
          <w:lang w:val="en-US"/>
        </w:rPr>
        <w:t>transmisibile</w:t>
      </w:r>
      <w:proofErr w:type="spellEnd"/>
      <w:r w:rsidRPr="00E42EBA">
        <w:rPr>
          <w:rFonts w:ascii="Times New Roman" w:eastAsia="Times New Roman" w:hAnsi="Times New Roman" w:cs="Times New Roman"/>
          <w:sz w:val="24"/>
          <w:szCs w:val="24"/>
          <w:lang w:val="en-US"/>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comunitățile</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preșcolari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elevi</w:t>
      </w:r>
      <w:proofErr w:type="spellEnd"/>
      <w:r w:rsidRPr="00E42EBA">
        <w:rPr>
          <w:rFonts w:ascii="Times New Roman" w:eastAsia="Times New Roman" w:hAnsi="Times New Roman" w:cs="Times New Roman"/>
          <w:sz w:val="24"/>
          <w:szCs w:val="24"/>
          <w:lang w:val="en-US"/>
        </w:rPr>
        <w:t>;</w:t>
      </w:r>
    </w:p>
    <w:p w:rsidR="00E42EBA" w:rsidRPr="00E42EBA" w:rsidRDefault="00E42EBA" w:rsidP="0039597E">
      <w:pPr>
        <w:numPr>
          <w:ilvl w:val="0"/>
          <w:numId w:val="112"/>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US"/>
        </w:rPr>
        <w:t>Efectuarea</w:t>
      </w:r>
      <w:proofErr w:type="spellEnd"/>
      <w:r w:rsidRPr="00E42EBA">
        <w:rPr>
          <w:rFonts w:ascii="Times New Roman" w:eastAsia="Times New Roman" w:hAnsi="Times New Roman" w:cs="Times New Roman"/>
          <w:sz w:val="24"/>
          <w:szCs w:val="24"/>
          <w:lang w:val="en-US"/>
        </w:rPr>
        <w:t xml:space="preserve"> </w:t>
      </w:r>
      <w:proofErr w:type="spellStart"/>
      <w:r w:rsidRPr="00E42EBA">
        <w:rPr>
          <w:rFonts w:ascii="Times New Roman" w:eastAsia="Times New Roman" w:hAnsi="Times New Roman" w:cs="Times New Roman"/>
          <w:sz w:val="24"/>
          <w:szCs w:val="24"/>
          <w:lang w:val="en-US"/>
        </w:rPr>
        <w:t>vaccin</w:t>
      </w:r>
      <w:r w:rsidRPr="00E42EBA">
        <w:rPr>
          <w:rFonts w:ascii="Times New Roman" w:eastAsia="Times New Roman" w:hAnsi="Times New Roman" w:cs="Times New Roman"/>
          <w:sz w:val="24"/>
          <w:szCs w:val="24"/>
          <w:lang w:val="en-GB"/>
        </w:rPr>
        <w:t>ării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colectivităților</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preșcolari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elevi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condiții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epidimiologice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speciale</w:t>
      </w:r>
      <w:proofErr w:type="spellEnd"/>
      <w:r w:rsidRPr="00E42EBA">
        <w:rPr>
          <w:rFonts w:ascii="Times New Roman" w:eastAsia="Times New Roman" w:hAnsi="Times New Roman" w:cs="Times New Roman"/>
          <w:sz w:val="24"/>
          <w:szCs w:val="24"/>
          <w:lang w:val="en-GB"/>
        </w:rPr>
        <w:t xml:space="preserve"> sub </w:t>
      </w:r>
      <w:proofErr w:type="spellStart"/>
      <w:r w:rsidRPr="00E42EBA">
        <w:rPr>
          <w:rFonts w:ascii="Times New Roman" w:eastAsia="Times New Roman" w:hAnsi="Times New Roman" w:cs="Times New Roman"/>
          <w:sz w:val="24"/>
          <w:szCs w:val="24"/>
          <w:lang w:val="en-GB"/>
        </w:rPr>
        <w:t>coordonarea</w:t>
      </w:r>
      <w:proofErr w:type="spellEnd"/>
      <w:r w:rsidRPr="00E42EBA">
        <w:rPr>
          <w:rFonts w:ascii="Times New Roman" w:eastAsia="Times New Roman" w:hAnsi="Times New Roman" w:cs="Times New Roman"/>
          <w:sz w:val="24"/>
          <w:szCs w:val="24"/>
          <w:lang w:val="en-GB"/>
        </w:rPr>
        <w:t xml:space="preserve"> D.S.P -</w:t>
      </w:r>
      <w:proofErr w:type="spellStart"/>
      <w:r w:rsidRPr="00E42EBA">
        <w:rPr>
          <w:rFonts w:ascii="Times New Roman" w:eastAsia="Times New Roman" w:hAnsi="Times New Roman" w:cs="Times New Roman"/>
          <w:sz w:val="24"/>
          <w:szCs w:val="24"/>
          <w:lang w:val="en-GB"/>
        </w:rPr>
        <w:t>ului</w:t>
      </w:r>
      <w:proofErr w:type="spellEnd"/>
      <w:r w:rsidRPr="00E42EBA">
        <w:rPr>
          <w:rFonts w:ascii="Times New Roman" w:eastAsia="Times New Roman" w:hAnsi="Times New Roman" w:cs="Times New Roman"/>
          <w:sz w:val="24"/>
          <w:szCs w:val="24"/>
          <w:lang w:val="en-US"/>
        </w:rPr>
        <w:t>;</w:t>
      </w:r>
    </w:p>
    <w:p w:rsidR="00E42EBA" w:rsidRPr="00E42EBA" w:rsidRDefault="00E42EBA" w:rsidP="0039597E">
      <w:pPr>
        <w:numPr>
          <w:ilvl w:val="0"/>
          <w:numId w:val="112"/>
        </w:numPr>
        <w:suppressAutoHyphens/>
        <w:spacing w:after="0" w:line="240" w:lineRule="auto"/>
        <w:jc w:val="both"/>
        <w:rPr>
          <w:rFonts w:ascii="Times New Roman" w:eastAsia="Times New Roman" w:hAnsi="Times New Roman" w:cs="Times New Roman"/>
          <w:sz w:val="24"/>
          <w:szCs w:val="24"/>
          <w:lang w:val="en-US"/>
        </w:rPr>
      </w:pPr>
      <w:proofErr w:type="spellStart"/>
      <w:r w:rsidRPr="00E42EBA">
        <w:rPr>
          <w:rFonts w:ascii="Times New Roman" w:eastAsia="Times New Roman" w:hAnsi="Times New Roman" w:cs="Times New Roman"/>
          <w:sz w:val="24"/>
          <w:szCs w:val="24"/>
          <w:lang w:val="en-GB"/>
        </w:rPr>
        <w:t>Tratarea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focarelor</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boli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transmisibile</w:t>
      </w:r>
      <w:proofErr w:type="spellEnd"/>
      <w:r w:rsidRPr="00E42EBA">
        <w:rPr>
          <w:rFonts w:ascii="Times New Roman" w:eastAsia="Times New Roman" w:hAnsi="Times New Roman" w:cs="Times New Roman"/>
          <w:sz w:val="24"/>
          <w:szCs w:val="24"/>
          <w:lang w:val="en-GB"/>
        </w:rPr>
        <w:t xml:space="preserve"> din </w:t>
      </w:r>
      <w:proofErr w:type="spellStart"/>
      <w:r w:rsidRPr="00E42EBA">
        <w:rPr>
          <w:rFonts w:ascii="Times New Roman" w:eastAsia="Times New Roman" w:hAnsi="Times New Roman" w:cs="Times New Roman"/>
          <w:sz w:val="24"/>
          <w:szCs w:val="24"/>
          <w:lang w:val="en-GB"/>
        </w:rPr>
        <w:t>colectivitățile</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preșcolari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elevi</w:t>
      </w:r>
      <w:proofErr w:type="spellEnd"/>
      <w:r w:rsidRPr="00E42EBA">
        <w:rPr>
          <w:rFonts w:ascii="Times New Roman" w:eastAsia="Times New Roman" w:hAnsi="Times New Roman" w:cs="Times New Roman"/>
          <w:sz w:val="24"/>
          <w:szCs w:val="24"/>
          <w:lang w:val="en-GB"/>
        </w:rPr>
        <w:t xml:space="preserve"> sub </w:t>
      </w:r>
      <w:proofErr w:type="spellStart"/>
      <w:r w:rsidRPr="00E42EBA">
        <w:rPr>
          <w:rFonts w:ascii="Times New Roman" w:eastAsia="Times New Roman" w:hAnsi="Times New Roman" w:cs="Times New Roman"/>
          <w:sz w:val="24"/>
          <w:szCs w:val="24"/>
          <w:lang w:val="en-GB"/>
        </w:rPr>
        <w:t>coordonarea</w:t>
      </w:r>
      <w:proofErr w:type="spellEnd"/>
      <w:r w:rsidRPr="00E42EBA">
        <w:rPr>
          <w:rFonts w:ascii="Times New Roman" w:eastAsia="Times New Roman" w:hAnsi="Times New Roman" w:cs="Times New Roman"/>
          <w:sz w:val="24"/>
          <w:szCs w:val="24"/>
          <w:lang w:val="en-GB"/>
        </w:rPr>
        <w:t xml:space="preserve"> DSP-</w:t>
      </w:r>
      <w:proofErr w:type="spellStart"/>
      <w:r w:rsidRPr="00E42EBA">
        <w:rPr>
          <w:rFonts w:ascii="Times New Roman" w:eastAsia="Times New Roman" w:hAnsi="Times New Roman" w:cs="Times New Roman"/>
          <w:sz w:val="24"/>
          <w:szCs w:val="24"/>
          <w:lang w:val="en-GB"/>
        </w:rPr>
        <w:t>ului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a </w:t>
      </w:r>
      <w:proofErr w:type="spellStart"/>
      <w:r w:rsidRPr="00E42EBA">
        <w:rPr>
          <w:rFonts w:ascii="Times New Roman" w:eastAsia="Times New Roman" w:hAnsi="Times New Roman" w:cs="Times New Roman"/>
          <w:sz w:val="24"/>
          <w:szCs w:val="24"/>
          <w:lang w:val="en-GB"/>
        </w:rPr>
        <w:t>cabinetelor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medicale</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specialitate</w:t>
      </w:r>
      <w:proofErr w:type="spellEnd"/>
      <w:r w:rsidRPr="00E42EBA">
        <w:rPr>
          <w:rFonts w:ascii="Times New Roman" w:eastAsia="Times New Roman" w:hAnsi="Times New Roman" w:cs="Times New Roman"/>
          <w:sz w:val="24"/>
          <w:szCs w:val="24"/>
          <w:lang w:val="en-US"/>
        </w:rPr>
        <w:t>;</w:t>
      </w:r>
    </w:p>
    <w:p w:rsidR="00E42EBA" w:rsidRPr="00E42EBA" w:rsidRDefault="00E42EBA" w:rsidP="0039597E">
      <w:pPr>
        <w:numPr>
          <w:ilvl w:val="0"/>
          <w:numId w:val="112"/>
        </w:numPr>
        <w:suppressAutoHyphens/>
        <w:spacing w:after="0" w:line="240" w:lineRule="auto"/>
        <w:jc w:val="both"/>
        <w:rPr>
          <w:rFonts w:ascii="Times New Roman" w:eastAsia="Times New Roman" w:hAnsi="Times New Roman" w:cs="Times New Roman"/>
          <w:sz w:val="24"/>
          <w:szCs w:val="24"/>
          <w:lang w:val="en-US"/>
        </w:rPr>
      </w:pPr>
      <w:proofErr w:type="spellStart"/>
      <w:r w:rsidRPr="00E42EBA">
        <w:rPr>
          <w:rFonts w:ascii="Times New Roman" w:eastAsia="Times New Roman" w:hAnsi="Times New Roman" w:cs="Times New Roman"/>
          <w:sz w:val="24"/>
          <w:szCs w:val="24"/>
          <w:lang w:val="en-US"/>
        </w:rPr>
        <w:t>Controlul</w:t>
      </w:r>
      <w:proofErr w:type="spellEnd"/>
      <w:r w:rsidRPr="00E42EBA">
        <w:rPr>
          <w:rFonts w:ascii="Times New Roman" w:eastAsia="Times New Roman" w:hAnsi="Times New Roman" w:cs="Times New Roman"/>
          <w:sz w:val="24"/>
          <w:szCs w:val="24"/>
          <w:lang w:val="en-US"/>
        </w:rPr>
        <w:t xml:space="preserve"> respect</w:t>
      </w:r>
      <w:proofErr w:type="spellStart"/>
      <w:r w:rsidRPr="00E42EBA">
        <w:rPr>
          <w:rFonts w:ascii="Times New Roman" w:eastAsia="Times New Roman" w:hAnsi="Times New Roman" w:cs="Times New Roman"/>
          <w:sz w:val="24"/>
          <w:szCs w:val="24"/>
          <w:lang w:val="en-GB"/>
        </w:rPr>
        <w:t>ării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normelor</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igienă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individuale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colective</w:t>
      </w:r>
      <w:proofErr w:type="spellEnd"/>
      <w:r w:rsidRPr="00E42EBA">
        <w:rPr>
          <w:rFonts w:ascii="Times New Roman" w:eastAsia="Times New Roman" w:hAnsi="Times New Roman" w:cs="Times New Roman"/>
          <w:sz w:val="24"/>
          <w:szCs w:val="24"/>
          <w:lang w:val="en-GB"/>
        </w:rPr>
        <w:t xml:space="preserve"> ale </w:t>
      </w:r>
      <w:proofErr w:type="spellStart"/>
      <w:r w:rsidRPr="00E42EBA">
        <w:rPr>
          <w:rFonts w:ascii="Times New Roman" w:eastAsia="Times New Roman" w:hAnsi="Times New Roman" w:cs="Times New Roman"/>
          <w:sz w:val="24"/>
          <w:szCs w:val="24"/>
          <w:lang w:val="en-GB"/>
        </w:rPr>
        <w:t>preșcolarilor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elevilor</w:t>
      </w:r>
      <w:proofErr w:type="spellEnd"/>
      <w:r w:rsidRPr="00E42EBA">
        <w:rPr>
          <w:rFonts w:ascii="Times New Roman" w:eastAsia="Times New Roman" w:hAnsi="Times New Roman" w:cs="Times New Roman"/>
          <w:sz w:val="24"/>
          <w:szCs w:val="24"/>
          <w:lang w:val="en-GB"/>
        </w:rPr>
        <w:t xml:space="preserve"> din </w:t>
      </w:r>
      <w:proofErr w:type="spellStart"/>
      <w:r w:rsidRPr="00E42EBA">
        <w:rPr>
          <w:rFonts w:ascii="Times New Roman" w:eastAsia="Times New Roman" w:hAnsi="Times New Roman" w:cs="Times New Roman"/>
          <w:sz w:val="24"/>
          <w:szCs w:val="24"/>
          <w:lang w:val="en-GB"/>
        </w:rPr>
        <w:t>unitățile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deservite</w:t>
      </w:r>
      <w:proofErr w:type="spellEnd"/>
      <w:r w:rsidRPr="00E42EBA">
        <w:rPr>
          <w:rFonts w:ascii="Times New Roman" w:eastAsia="Times New Roman" w:hAnsi="Times New Roman" w:cs="Times New Roman"/>
          <w:sz w:val="24"/>
          <w:szCs w:val="24"/>
          <w:lang w:val="en-US"/>
        </w:rPr>
        <w:t>;</w:t>
      </w:r>
    </w:p>
    <w:p w:rsidR="00E42EBA" w:rsidRPr="00E42EBA" w:rsidRDefault="00E42EBA" w:rsidP="0039597E">
      <w:pPr>
        <w:numPr>
          <w:ilvl w:val="0"/>
          <w:numId w:val="112"/>
        </w:numPr>
        <w:suppressAutoHyphens/>
        <w:spacing w:after="0" w:line="240" w:lineRule="auto"/>
        <w:jc w:val="both"/>
        <w:rPr>
          <w:rFonts w:ascii="Times New Roman" w:eastAsia="Times New Roman" w:hAnsi="Times New Roman" w:cs="Times New Roman"/>
          <w:sz w:val="24"/>
          <w:szCs w:val="24"/>
          <w:lang w:val="en-US"/>
        </w:rPr>
      </w:pPr>
      <w:proofErr w:type="spellStart"/>
      <w:r w:rsidRPr="00E42EBA">
        <w:rPr>
          <w:rFonts w:ascii="Times New Roman" w:eastAsia="Times New Roman" w:hAnsi="Times New Roman" w:cs="Times New Roman"/>
          <w:sz w:val="24"/>
          <w:szCs w:val="24"/>
          <w:lang w:val="en-US"/>
        </w:rPr>
        <w:t>Controlul</w:t>
      </w:r>
      <w:proofErr w:type="spellEnd"/>
      <w:r w:rsidRPr="00E42EBA">
        <w:rPr>
          <w:rFonts w:ascii="Times New Roman" w:eastAsia="Times New Roman" w:hAnsi="Times New Roman" w:cs="Times New Roman"/>
          <w:sz w:val="24"/>
          <w:szCs w:val="24"/>
          <w:lang w:val="en-US"/>
        </w:rPr>
        <w:t xml:space="preserve"> </w:t>
      </w:r>
      <w:proofErr w:type="spellStart"/>
      <w:r w:rsidRPr="00E42EBA">
        <w:rPr>
          <w:rFonts w:ascii="Times New Roman" w:eastAsia="Times New Roman" w:hAnsi="Times New Roman" w:cs="Times New Roman"/>
          <w:sz w:val="24"/>
          <w:szCs w:val="24"/>
          <w:lang w:val="en-US"/>
        </w:rPr>
        <w:t>blocurilor</w:t>
      </w:r>
      <w:proofErr w:type="spellEnd"/>
      <w:r w:rsidRPr="00E42EBA">
        <w:rPr>
          <w:rFonts w:ascii="Times New Roman" w:eastAsia="Times New Roman" w:hAnsi="Times New Roman" w:cs="Times New Roman"/>
          <w:sz w:val="24"/>
          <w:szCs w:val="24"/>
          <w:lang w:val="en-US"/>
        </w:rPr>
        <w:t xml:space="preserve"> </w:t>
      </w:r>
      <w:proofErr w:type="spellStart"/>
      <w:r w:rsidRPr="00E42EBA">
        <w:rPr>
          <w:rFonts w:ascii="Times New Roman" w:eastAsia="Times New Roman" w:hAnsi="Times New Roman" w:cs="Times New Roman"/>
          <w:sz w:val="24"/>
          <w:szCs w:val="24"/>
          <w:lang w:val="en-US"/>
        </w:rPr>
        <w:t>alimentare</w:t>
      </w:r>
      <w:proofErr w:type="spellEnd"/>
      <w:r w:rsidRPr="00E42EBA">
        <w:rPr>
          <w:rFonts w:ascii="Times New Roman" w:eastAsia="Times New Roman" w:hAnsi="Times New Roman" w:cs="Times New Roman"/>
          <w:sz w:val="24"/>
          <w:szCs w:val="24"/>
          <w:lang w:val="en-US"/>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ale </w:t>
      </w:r>
      <w:proofErr w:type="spellStart"/>
      <w:r w:rsidRPr="00E42EBA">
        <w:rPr>
          <w:rFonts w:ascii="Times New Roman" w:eastAsia="Times New Roman" w:hAnsi="Times New Roman" w:cs="Times New Roman"/>
          <w:sz w:val="24"/>
          <w:szCs w:val="24"/>
          <w:lang w:val="en-GB"/>
        </w:rPr>
        <w:t>personalului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acestora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unitățile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ce</w:t>
      </w:r>
      <w:proofErr w:type="spellEnd"/>
      <w:r w:rsidRPr="00E42EBA">
        <w:rPr>
          <w:rFonts w:ascii="Times New Roman" w:eastAsia="Times New Roman" w:hAnsi="Times New Roman" w:cs="Times New Roman"/>
          <w:sz w:val="24"/>
          <w:szCs w:val="24"/>
          <w:lang w:val="en-GB"/>
        </w:rPr>
        <w:t xml:space="preserve"> au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componența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blocuri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alimentare</w:t>
      </w:r>
      <w:proofErr w:type="spellEnd"/>
      <w:r w:rsidRPr="00E42EBA">
        <w:rPr>
          <w:rFonts w:ascii="Times New Roman" w:eastAsia="Times New Roman" w:hAnsi="Times New Roman" w:cs="Times New Roman"/>
          <w:sz w:val="24"/>
          <w:szCs w:val="24"/>
          <w:lang w:val="en-US"/>
        </w:rPr>
        <w:t>.</w:t>
      </w:r>
    </w:p>
    <w:p w:rsidR="00E42EBA" w:rsidRPr="00E42EBA" w:rsidRDefault="00E42EBA" w:rsidP="00E42EBA">
      <w:pPr>
        <w:spacing w:after="0" w:line="240" w:lineRule="auto"/>
        <w:jc w:val="both"/>
        <w:rPr>
          <w:rFonts w:ascii="Times New Roman" w:eastAsia="Times New Roman" w:hAnsi="Times New Roman" w:cs="Times New Roman"/>
          <w:sz w:val="24"/>
          <w:szCs w:val="24"/>
          <w:lang w:val="en-US"/>
        </w:rPr>
      </w:pPr>
    </w:p>
    <w:p w:rsidR="00CD033F" w:rsidRDefault="00CD033F" w:rsidP="00E42EBA">
      <w:pPr>
        <w:spacing w:after="0" w:line="240" w:lineRule="auto"/>
        <w:jc w:val="both"/>
        <w:rPr>
          <w:rFonts w:ascii="Times New Roman" w:eastAsia="Times New Roman" w:hAnsi="Times New Roman" w:cs="Times New Roman"/>
          <w:b/>
          <w:sz w:val="24"/>
          <w:szCs w:val="24"/>
          <w:lang w:val="en-US"/>
        </w:rPr>
      </w:pPr>
    </w:p>
    <w:p w:rsidR="00E42EBA" w:rsidRPr="00E42EBA" w:rsidRDefault="00E42EBA" w:rsidP="00E42EBA">
      <w:pPr>
        <w:spacing w:after="0" w:line="240" w:lineRule="auto"/>
        <w:jc w:val="both"/>
        <w:rPr>
          <w:rFonts w:ascii="Times New Roman" w:eastAsia="Times New Roman" w:hAnsi="Times New Roman" w:cs="Times New Roman"/>
          <w:b/>
          <w:sz w:val="24"/>
          <w:szCs w:val="24"/>
          <w:lang w:val="en-GB"/>
        </w:rPr>
      </w:pPr>
      <w:r w:rsidRPr="00E42EBA">
        <w:rPr>
          <w:rFonts w:ascii="Times New Roman" w:eastAsia="Times New Roman" w:hAnsi="Times New Roman" w:cs="Times New Roman"/>
          <w:b/>
          <w:sz w:val="24"/>
          <w:szCs w:val="24"/>
          <w:lang w:val="en-US"/>
        </w:rPr>
        <w:t>Art.9</w:t>
      </w:r>
      <w:r w:rsidR="003F4AC3">
        <w:rPr>
          <w:rFonts w:ascii="Times New Roman" w:eastAsia="Times New Roman" w:hAnsi="Times New Roman" w:cs="Times New Roman"/>
          <w:b/>
          <w:sz w:val="24"/>
          <w:szCs w:val="24"/>
          <w:lang w:val="en-US"/>
        </w:rPr>
        <w:t>5</w:t>
      </w:r>
      <w:r w:rsidRPr="00E42EBA">
        <w:rPr>
          <w:rFonts w:ascii="Times New Roman" w:eastAsia="Times New Roman" w:hAnsi="Times New Roman" w:cs="Times New Roman"/>
          <w:b/>
          <w:sz w:val="24"/>
          <w:szCs w:val="24"/>
          <w:lang w:val="en-US"/>
        </w:rPr>
        <w:t xml:space="preserve">. </w:t>
      </w:r>
      <w:proofErr w:type="spellStart"/>
      <w:r w:rsidRPr="00E42EBA">
        <w:rPr>
          <w:rFonts w:ascii="Times New Roman" w:eastAsia="Times New Roman" w:hAnsi="Times New Roman" w:cs="Times New Roman"/>
          <w:b/>
          <w:sz w:val="24"/>
          <w:szCs w:val="24"/>
          <w:lang w:val="en-US"/>
        </w:rPr>
        <w:t>Atribu</w:t>
      </w:r>
      <w:r w:rsidRPr="00E42EBA">
        <w:rPr>
          <w:rFonts w:ascii="Times New Roman" w:eastAsia="Times New Roman" w:hAnsi="Times New Roman" w:cs="Times New Roman"/>
          <w:b/>
          <w:sz w:val="24"/>
          <w:szCs w:val="24"/>
          <w:lang w:val="en-GB"/>
        </w:rPr>
        <w:t>țiile</w:t>
      </w:r>
      <w:proofErr w:type="spellEnd"/>
      <w:r w:rsidRPr="00E42EBA">
        <w:rPr>
          <w:rFonts w:ascii="Times New Roman" w:eastAsia="Times New Roman" w:hAnsi="Times New Roman" w:cs="Times New Roman"/>
          <w:b/>
          <w:sz w:val="24"/>
          <w:szCs w:val="24"/>
          <w:lang w:val="en-GB"/>
        </w:rPr>
        <w:t xml:space="preserve"> </w:t>
      </w:r>
      <w:proofErr w:type="spellStart"/>
      <w:r w:rsidRPr="00E42EBA">
        <w:rPr>
          <w:rFonts w:ascii="Times New Roman" w:eastAsia="Times New Roman" w:hAnsi="Times New Roman" w:cs="Times New Roman"/>
          <w:b/>
          <w:sz w:val="24"/>
          <w:szCs w:val="24"/>
          <w:lang w:val="en-GB"/>
        </w:rPr>
        <w:t>Serviciului</w:t>
      </w:r>
      <w:proofErr w:type="spellEnd"/>
      <w:r w:rsidRPr="00E42EBA">
        <w:rPr>
          <w:rFonts w:ascii="Times New Roman" w:eastAsia="Times New Roman" w:hAnsi="Times New Roman" w:cs="Times New Roman"/>
          <w:b/>
          <w:sz w:val="24"/>
          <w:szCs w:val="24"/>
          <w:lang w:val="en-GB"/>
        </w:rPr>
        <w:t xml:space="preserve"> </w:t>
      </w:r>
      <w:proofErr w:type="spellStart"/>
      <w:r w:rsidRPr="00E42EBA">
        <w:rPr>
          <w:rFonts w:ascii="Times New Roman" w:eastAsia="Times New Roman" w:hAnsi="Times New Roman" w:cs="Times New Roman"/>
          <w:b/>
          <w:sz w:val="24"/>
          <w:szCs w:val="24"/>
          <w:lang w:val="en-GB"/>
        </w:rPr>
        <w:t>Medicină</w:t>
      </w:r>
      <w:proofErr w:type="spellEnd"/>
      <w:r w:rsidRPr="00E42EBA">
        <w:rPr>
          <w:rFonts w:ascii="Times New Roman" w:eastAsia="Times New Roman" w:hAnsi="Times New Roman" w:cs="Times New Roman"/>
          <w:b/>
          <w:sz w:val="24"/>
          <w:szCs w:val="24"/>
          <w:lang w:val="en-GB"/>
        </w:rPr>
        <w:t xml:space="preserve"> </w:t>
      </w:r>
      <w:proofErr w:type="spellStart"/>
      <w:r w:rsidRPr="00E42EBA">
        <w:rPr>
          <w:rFonts w:ascii="Times New Roman" w:eastAsia="Times New Roman" w:hAnsi="Times New Roman" w:cs="Times New Roman"/>
          <w:b/>
          <w:sz w:val="24"/>
          <w:szCs w:val="24"/>
          <w:lang w:val="en-GB"/>
        </w:rPr>
        <w:t>Școlară</w:t>
      </w:r>
      <w:proofErr w:type="spellEnd"/>
      <w:r w:rsidRPr="00E42EBA">
        <w:rPr>
          <w:rFonts w:ascii="Times New Roman" w:eastAsia="Times New Roman" w:hAnsi="Times New Roman" w:cs="Times New Roman"/>
          <w:b/>
          <w:sz w:val="24"/>
          <w:szCs w:val="24"/>
          <w:lang w:val="en-GB"/>
        </w:rPr>
        <w:t>:</w:t>
      </w:r>
    </w:p>
    <w:p w:rsidR="00E42EBA" w:rsidRPr="00E42EBA" w:rsidRDefault="00E42EBA" w:rsidP="0039597E">
      <w:pPr>
        <w:numPr>
          <w:ilvl w:val="0"/>
          <w:numId w:val="113"/>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Efectuarea</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către</w:t>
      </w:r>
      <w:proofErr w:type="spellEnd"/>
      <w:r w:rsidRPr="00E42EBA">
        <w:rPr>
          <w:rFonts w:ascii="Times New Roman" w:eastAsia="Times New Roman" w:hAnsi="Times New Roman" w:cs="Times New Roman"/>
          <w:sz w:val="24"/>
          <w:szCs w:val="24"/>
          <w:lang w:val="en-GB"/>
        </w:rPr>
        <w:t xml:space="preserve"> medic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asistentă</w:t>
      </w:r>
      <w:proofErr w:type="spellEnd"/>
      <w:r w:rsidRPr="00E42EBA">
        <w:rPr>
          <w:rFonts w:ascii="Times New Roman" w:eastAsia="Times New Roman" w:hAnsi="Times New Roman" w:cs="Times New Roman"/>
          <w:sz w:val="24"/>
          <w:szCs w:val="24"/>
          <w:lang w:val="en-GB"/>
        </w:rPr>
        <w:t xml:space="preserve"> a </w:t>
      </w:r>
      <w:proofErr w:type="spellStart"/>
      <w:r w:rsidRPr="00E42EBA">
        <w:rPr>
          <w:rFonts w:ascii="Times New Roman" w:eastAsia="Times New Roman" w:hAnsi="Times New Roman" w:cs="Times New Roman"/>
          <w:sz w:val="24"/>
          <w:szCs w:val="24"/>
          <w:lang w:val="en-GB"/>
        </w:rPr>
        <w:t>triajului</w:t>
      </w:r>
      <w:proofErr w:type="spellEnd"/>
      <w:r w:rsidRPr="00E42EBA">
        <w:rPr>
          <w:rFonts w:ascii="Times New Roman" w:eastAsia="Times New Roman" w:hAnsi="Times New Roman" w:cs="Times New Roman"/>
          <w:sz w:val="24"/>
          <w:szCs w:val="24"/>
          <w:lang w:val="en-GB"/>
        </w:rPr>
        <w:t xml:space="preserve"> epidemiologic la </w:t>
      </w:r>
      <w:proofErr w:type="spellStart"/>
      <w:r w:rsidRPr="00E42EBA">
        <w:rPr>
          <w:rFonts w:ascii="Times New Roman" w:eastAsia="Times New Roman" w:hAnsi="Times New Roman" w:cs="Times New Roman"/>
          <w:sz w:val="24"/>
          <w:szCs w:val="24"/>
          <w:lang w:val="en-GB"/>
        </w:rPr>
        <w:t>intrarea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revenirea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colectivitate</w:t>
      </w:r>
      <w:proofErr w:type="spellEnd"/>
      <w:r w:rsidRPr="00E42EBA">
        <w:rPr>
          <w:rFonts w:ascii="Times New Roman" w:eastAsia="Times New Roman" w:hAnsi="Times New Roman" w:cs="Times New Roman"/>
          <w:sz w:val="24"/>
          <w:szCs w:val="24"/>
          <w:lang w:val="en-US"/>
        </w:rPr>
        <w:t>;</w:t>
      </w:r>
    </w:p>
    <w:p w:rsidR="00E42EBA" w:rsidRPr="00E42EBA" w:rsidRDefault="00E42EBA" w:rsidP="0039597E">
      <w:pPr>
        <w:numPr>
          <w:ilvl w:val="0"/>
          <w:numId w:val="113"/>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Verficarea</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către</w:t>
      </w:r>
      <w:proofErr w:type="spellEnd"/>
      <w:r w:rsidRPr="00E42EBA">
        <w:rPr>
          <w:rFonts w:ascii="Times New Roman" w:eastAsia="Times New Roman" w:hAnsi="Times New Roman" w:cs="Times New Roman"/>
          <w:sz w:val="24"/>
          <w:szCs w:val="24"/>
          <w:lang w:val="en-GB"/>
        </w:rPr>
        <w:t xml:space="preserve"> medic </w:t>
      </w:r>
      <w:proofErr w:type="gramStart"/>
      <w:r w:rsidRPr="00E42EBA">
        <w:rPr>
          <w:rFonts w:ascii="Times New Roman" w:eastAsia="Times New Roman" w:hAnsi="Times New Roman" w:cs="Times New Roman"/>
          <w:sz w:val="24"/>
          <w:szCs w:val="24"/>
          <w:lang w:val="en-GB"/>
        </w:rPr>
        <w:t>a</w:t>
      </w:r>
      <w:proofErr w:type="gram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antecedentelor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vaccinale</w:t>
      </w:r>
      <w:proofErr w:type="spellEnd"/>
      <w:r w:rsidRPr="00E42EBA">
        <w:rPr>
          <w:rFonts w:ascii="Times New Roman" w:eastAsia="Times New Roman" w:hAnsi="Times New Roman" w:cs="Times New Roman"/>
          <w:sz w:val="24"/>
          <w:szCs w:val="24"/>
          <w:lang w:val="en-GB"/>
        </w:rPr>
        <w:t xml:space="preserve"> ale </w:t>
      </w:r>
      <w:proofErr w:type="spellStart"/>
      <w:r w:rsidRPr="00E42EBA">
        <w:rPr>
          <w:rFonts w:ascii="Times New Roman" w:eastAsia="Times New Roman" w:hAnsi="Times New Roman" w:cs="Times New Roman"/>
          <w:sz w:val="24"/>
          <w:szCs w:val="24"/>
          <w:lang w:val="en-GB"/>
        </w:rPr>
        <w:t>copiilor</w:t>
      </w:r>
      <w:proofErr w:type="spellEnd"/>
      <w:r w:rsidRPr="00E42EBA">
        <w:rPr>
          <w:rFonts w:ascii="Times New Roman" w:eastAsia="Times New Roman" w:hAnsi="Times New Roman" w:cs="Times New Roman"/>
          <w:sz w:val="24"/>
          <w:szCs w:val="24"/>
          <w:lang w:val="en-GB"/>
        </w:rPr>
        <w:t xml:space="preserve"> la </w:t>
      </w:r>
      <w:proofErr w:type="spellStart"/>
      <w:r w:rsidRPr="00E42EBA">
        <w:rPr>
          <w:rFonts w:ascii="Times New Roman" w:eastAsia="Times New Roman" w:hAnsi="Times New Roman" w:cs="Times New Roman"/>
          <w:sz w:val="24"/>
          <w:szCs w:val="24"/>
          <w:lang w:val="en-GB"/>
        </w:rPr>
        <w:t>înscrierea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colectivitate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pe </w:t>
      </w:r>
      <w:proofErr w:type="spellStart"/>
      <w:r w:rsidRPr="00E42EBA">
        <w:rPr>
          <w:rFonts w:ascii="Times New Roman" w:eastAsia="Times New Roman" w:hAnsi="Times New Roman" w:cs="Times New Roman"/>
          <w:sz w:val="24"/>
          <w:szCs w:val="24"/>
          <w:lang w:val="en-GB"/>
        </w:rPr>
        <w:t>întreg</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parcursul</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procesului</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învățământ</w:t>
      </w:r>
      <w:proofErr w:type="spellEnd"/>
      <w:r w:rsidRPr="00E42EBA">
        <w:rPr>
          <w:rFonts w:ascii="Times New Roman" w:eastAsia="Times New Roman" w:hAnsi="Times New Roman" w:cs="Times New Roman"/>
          <w:sz w:val="24"/>
          <w:szCs w:val="24"/>
          <w:lang w:val="en-US"/>
        </w:rPr>
        <w:t xml:space="preserve">. </w:t>
      </w:r>
      <w:proofErr w:type="spellStart"/>
      <w:r w:rsidRPr="00E42EBA">
        <w:rPr>
          <w:rFonts w:ascii="Times New Roman" w:eastAsia="Times New Roman" w:hAnsi="Times New Roman" w:cs="Times New Roman"/>
          <w:sz w:val="24"/>
          <w:szCs w:val="24"/>
          <w:lang w:val="en-US"/>
        </w:rPr>
        <w:t>Medicul</w:t>
      </w:r>
      <w:proofErr w:type="spellEnd"/>
      <w:r w:rsidRPr="00E42EBA">
        <w:rPr>
          <w:rFonts w:ascii="Times New Roman" w:eastAsia="Times New Roman" w:hAnsi="Times New Roman" w:cs="Times New Roman"/>
          <w:sz w:val="24"/>
          <w:szCs w:val="24"/>
          <w:lang w:val="en-US"/>
        </w:rPr>
        <w:t xml:space="preserve"> </w:t>
      </w:r>
      <w:proofErr w:type="spellStart"/>
      <w:r w:rsidRPr="00E42EBA">
        <w:rPr>
          <w:rFonts w:ascii="Times New Roman" w:eastAsia="Times New Roman" w:hAnsi="Times New Roman" w:cs="Times New Roman"/>
          <w:sz w:val="24"/>
          <w:szCs w:val="24"/>
          <w:lang w:val="en-US"/>
        </w:rPr>
        <w:t>elibereaz</w:t>
      </w:r>
      <w:proofErr w:type="spellEnd"/>
      <w:r w:rsidRPr="00E42EBA">
        <w:rPr>
          <w:rFonts w:ascii="Times New Roman" w:eastAsia="Times New Roman" w:hAnsi="Times New Roman" w:cs="Times New Roman"/>
          <w:sz w:val="24"/>
          <w:szCs w:val="24"/>
          <w:lang w:val="en-GB"/>
        </w:rPr>
        <w:t xml:space="preserve">ă la </w:t>
      </w:r>
      <w:proofErr w:type="spellStart"/>
      <w:r w:rsidRPr="00E42EBA">
        <w:rPr>
          <w:rFonts w:ascii="Times New Roman" w:eastAsia="Times New Roman" w:hAnsi="Times New Roman" w:cs="Times New Roman"/>
          <w:sz w:val="24"/>
          <w:szCs w:val="24"/>
          <w:lang w:val="en-GB"/>
        </w:rPr>
        <w:t>cererea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părinților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sau</w:t>
      </w:r>
      <w:proofErr w:type="spellEnd"/>
      <w:r w:rsidRPr="00E42EBA">
        <w:rPr>
          <w:rFonts w:ascii="Times New Roman" w:eastAsia="Times New Roman" w:hAnsi="Times New Roman" w:cs="Times New Roman"/>
          <w:sz w:val="24"/>
          <w:szCs w:val="24"/>
          <w:lang w:val="en-GB"/>
        </w:rPr>
        <w:t xml:space="preserve"> a </w:t>
      </w:r>
      <w:proofErr w:type="spellStart"/>
      <w:r w:rsidRPr="00E42EBA">
        <w:rPr>
          <w:rFonts w:ascii="Times New Roman" w:eastAsia="Times New Roman" w:hAnsi="Times New Roman" w:cs="Times New Roman"/>
          <w:sz w:val="24"/>
          <w:szCs w:val="24"/>
          <w:lang w:val="en-GB"/>
        </w:rPr>
        <w:t>tutorelui</w:t>
      </w:r>
      <w:proofErr w:type="spellEnd"/>
      <w:r w:rsidRPr="00E42EBA">
        <w:rPr>
          <w:rFonts w:ascii="Times New Roman" w:eastAsia="Times New Roman" w:hAnsi="Times New Roman" w:cs="Times New Roman"/>
          <w:sz w:val="24"/>
          <w:szCs w:val="24"/>
          <w:lang w:val="en-GB"/>
        </w:rPr>
        <w:t xml:space="preserve"> legal a </w:t>
      </w:r>
      <w:proofErr w:type="spellStart"/>
      <w:r w:rsidRPr="00E42EBA">
        <w:rPr>
          <w:rFonts w:ascii="Times New Roman" w:eastAsia="Times New Roman" w:hAnsi="Times New Roman" w:cs="Times New Roman"/>
          <w:sz w:val="24"/>
          <w:szCs w:val="24"/>
          <w:lang w:val="en-GB"/>
        </w:rPr>
        <w:t>fișei</w:t>
      </w:r>
      <w:proofErr w:type="spellEnd"/>
      <w:r w:rsidRPr="00E42EBA">
        <w:rPr>
          <w:rFonts w:ascii="Times New Roman" w:eastAsia="Times New Roman" w:hAnsi="Times New Roman" w:cs="Times New Roman"/>
          <w:sz w:val="24"/>
          <w:szCs w:val="24"/>
          <w:lang w:val="en-GB"/>
        </w:rPr>
        <w:t xml:space="preserve"> cu </w:t>
      </w:r>
      <w:proofErr w:type="spellStart"/>
      <w:r w:rsidRPr="00E42EBA">
        <w:rPr>
          <w:rFonts w:ascii="Times New Roman" w:eastAsia="Times New Roman" w:hAnsi="Times New Roman" w:cs="Times New Roman"/>
          <w:sz w:val="24"/>
          <w:szCs w:val="24"/>
          <w:lang w:val="en-GB"/>
        </w:rPr>
        <w:t>vaccinurile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efectuate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până</w:t>
      </w:r>
      <w:proofErr w:type="spellEnd"/>
      <w:r w:rsidRPr="00E42EBA">
        <w:rPr>
          <w:rFonts w:ascii="Times New Roman" w:eastAsia="Times New Roman" w:hAnsi="Times New Roman" w:cs="Times New Roman"/>
          <w:sz w:val="24"/>
          <w:szCs w:val="24"/>
          <w:lang w:val="en-GB"/>
        </w:rPr>
        <w:t xml:space="preserve"> la data de 1 </w:t>
      </w:r>
      <w:proofErr w:type="spellStart"/>
      <w:r w:rsidRPr="00E42EBA">
        <w:rPr>
          <w:rFonts w:ascii="Times New Roman" w:eastAsia="Times New Roman" w:hAnsi="Times New Roman" w:cs="Times New Roman"/>
          <w:sz w:val="24"/>
          <w:szCs w:val="24"/>
          <w:lang w:val="en-GB"/>
        </w:rPr>
        <w:t>mai</w:t>
      </w:r>
      <w:proofErr w:type="spellEnd"/>
      <w:r w:rsidRPr="00E42EBA">
        <w:rPr>
          <w:rFonts w:ascii="Times New Roman" w:eastAsia="Times New Roman" w:hAnsi="Times New Roman" w:cs="Times New Roman"/>
          <w:sz w:val="24"/>
          <w:szCs w:val="24"/>
          <w:lang w:val="en-GB"/>
        </w:rPr>
        <w:t xml:space="preserve"> 2015,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vederea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transmiterii</w:t>
      </w:r>
      <w:proofErr w:type="spellEnd"/>
      <w:r w:rsidRPr="00E42EBA">
        <w:rPr>
          <w:rFonts w:ascii="Times New Roman" w:eastAsia="Times New Roman" w:hAnsi="Times New Roman" w:cs="Times New Roman"/>
          <w:sz w:val="24"/>
          <w:szCs w:val="24"/>
          <w:lang w:val="en-GB"/>
        </w:rPr>
        <w:t xml:space="preserve"> la </w:t>
      </w:r>
      <w:proofErr w:type="spellStart"/>
      <w:r w:rsidRPr="00E42EBA">
        <w:rPr>
          <w:rFonts w:ascii="Times New Roman" w:eastAsia="Times New Roman" w:hAnsi="Times New Roman" w:cs="Times New Roman"/>
          <w:sz w:val="24"/>
          <w:szCs w:val="24"/>
          <w:lang w:val="en-GB"/>
        </w:rPr>
        <w:t>medicul</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familie</w:t>
      </w:r>
      <w:proofErr w:type="spellEnd"/>
      <w:r w:rsidRPr="00E42EBA">
        <w:rPr>
          <w:rFonts w:ascii="Times New Roman" w:eastAsia="Times New Roman" w:hAnsi="Times New Roman" w:cs="Times New Roman"/>
          <w:sz w:val="24"/>
          <w:szCs w:val="24"/>
          <w:lang w:val="en-GB"/>
        </w:rPr>
        <w:t xml:space="preserve"> – de </w:t>
      </w:r>
      <w:proofErr w:type="spellStart"/>
      <w:r w:rsidRPr="00E42EBA">
        <w:rPr>
          <w:rFonts w:ascii="Times New Roman" w:eastAsia="Times New Roman" w:hAnsi="Times New Roman" w:cs="Times New Roman"/>
          <w:sz w:val="24"/>
          <w:szCs w:val="24"/>
          <w:lang w:val="en-GB"/>
        </w:rPr>
        <w:t>către</w:t>
      </w:r>
      <w:proofErr w:type="spellEnd"/>
      <w:r w:rsidRPr="00E42EBA">
        <w:rPr>
          <w:rFonts w:ascii="Times New Roman" w:eastAsia="Times New Roman" w:hAnsi="Times New Roman" w:cs="Times New Roman"/>
          <w:sz w:val="24"/>
          <w:szCs w:val="24"/>
          <w:lang w:val="en-GB"/>
        </w:rPr>
        <w:t xml:space="preserve"> medic</w:t>
      </w:r>
      <w:r w:rsidRPr="00E42EBA">
        <w:rPr>
          <w:rFonts w:ascii="Times New Roman" w:eastAsia="Times New Roman" w:hAnsi="Times New Roman" w:cs="Times New Roman"/>
          <w:sz w:val="24"/>
          <w:szCs w:val="24"/>
          <w:lang w:val="en-US"/>
        </w:rPr>
        <w:t>;</w:t>
      </w:r>
    </w:p>
    <w:p w:rsidR="00E42EBA" w:rsidRPr="00E42EBA" w:rsidRDefault="00E42EBA" w:rsidP="0039597E">
      <w:pPr>
        <w:numPr>
          <w:ilvl w:val="0"/>
          <w:numId w:val="113"/>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Medicul</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avizează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activitatea</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vaccinare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situații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epidemiologice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speciale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respectând</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condițiile</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igienă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siguranță</w:t>
      </w:r>
      <w:proofErr w:type="spellEnd"/>
      <w:r w:rsidRPr="00E42EBA">
        <w:rPr>
          <w:rFonts w:ascii="Times New Roman" w:eastAsia="Times New Roman" w:hAnsi="Times New Roman" w:cs="Times New Roman"/>
          <w:sz w:val="24"/>
          <w:szCs w:val="24"/>
          <w:lang w:val="en-US"/>
        </w:rPr>
        <w:t>;</w:t>
      </w:r>
    </w:p>
    <w:p w:rsidR="00E42EBA" w:rsidRPr="00E42EBA" w:rsidRDefault="00E42EBA" w:rsidP="0039597E">
      <w:pPr>
        <w:numPr>
          <w:ilvl w:val="0"/>
          <w:numId w:val="113"/>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Medicul</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colaborează</w:t>
      </w:r>
      <w:proofErr w:type="spellEnd"/>
      <w:r w:rsidRPr="00E42EBA">
        <w:rPr>
          <w:rFonts w:ascii="Times New Roman" w:eastAsia="Times New Roman" w:hAnsi="Times New Roman" w:cs="Times New Roman"/>
          <w:sz w:val="24"/>
          <w:szCs w:val="24"/>
          <w:lang w:val="en-GB"/>
        </w:rPr>
        <w:t xml:space="preserve"> cu DSP-ul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vederea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aprovizonării</w:t>
      </w:r>
      <w:proofErr w:type="spellEnd"/>
      <w:r w:rsidRPr="00E42EBA">
        <w:rPr>
          <w:rFonts w:ascii="Times New Roman" w:eastAsia="Times New Roman" w:hAnsi="Times New Roman" w:cs="Times New Roman"/>
          <w:sz w:val="24"/>
          <w:szCs w:val="24"/>
          <w:lang w:val="en-GB"/>
        </w:rPr>
        <w:t xml:space="preserve"> cu </w:t>
      </w:r>
      <w:proofErr w:type="spellStart"/>
      <w:r w:rsidRPr="00E42EBA">
        <w:rPr>
          <w:rFonts w:ascii="Times New Roman" w:eastAsia="Times New Roman" w:hAnsi="Times New Roman" w:cs="Times New Roman"/>
          <w:sz w:val="24"/>
          <w:szCs w:val="24"/>
          <w:lang w:val="en-GB"/>
        </w:rPr>
        <w:t>vaccinuri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necesare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situații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epidemiogice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speciale</w:t>
      </w:r>
      <w:proofErr w:type="spellEnd"/>
      <w:r w:rsidRPr="00E42EBA">
        <w:rPr>
          <w:rFonts w:ascii="Times New Roman" w:eastAsia="Times New Roman" w:hAnsi="Times New Roman" w:cs="Times New Roman"/>
          <w:sz w:val="24"/>
          <w:szCs w:val="24"/>
          <w:lang w:val="en-US"/>
        </w:rPr>
        <w:t>;</w:t>
      </w:r>
    </w:p>
    <w:p w:rsidR="00E42EBA" w:rsidRPr="00E42EBA" w:rsidRDefault="00E42EBA" w:rsidP="0039597E">
      <w:pPr>
        <w:numPr>
          <w:ilvl w:val="0"/>
          <w:numId w:val="113"/>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Medicul</w:t>
      </w:r>
      <w:proofErr w:type="spellEnd"/>
      <w:r w:rsidRPr="00E42EBA">
        <w:rPr>
          <w:rFonts w:ascii="Times New Roman" w:eastAsia="Times New Roman" w:hAnsi="Times New Roman" w:cs="Times New Roman"/>
          <w:sz w:val="24"/>
          <w:szCs w:val="24"/>
          <w:lang w:val="en-GB"/>
        </w:rPr>
        <w:t xml:space="preserve"> se </w:t>
      </w:r>
      <w:proofErr w:type="spellStart"/>
      <w:r w:rsidRPr="00E42EBA">
        <w:rPr>
          <w:rFonts w:ascii="Times New Roman" w:eastAsia="Times New Roman" w:hAnsi="Times New Roman" w:cs="Times New Roman"/>
          <w:sz w:val="24"/>
          <w:szCs w:val="24"/>
          <w:lang w:val="en-GB"/>
        </w:rPr>
        <w:t>îngrijește</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întocmirea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corectă</w:t>
      </w:r>
      <w:proofErr w:type="spellEnd"/>
      <w:r w:rsidRPr="00E42EBA">
        <w:rPr>
          <w:rFonts w:ascii="Times New Roman" w:eastAsia="Times New Roman" w:hAnsi="Times New Roman" w:cs="Times New Roman"/>
          <w:sz w:val="24"/>
          <w:szCs w:val="24"/>
          <w:lang w:val="en-GB"/>
        </w:rPr>
        <w:t xml:space="preserve"> </w:t>
      </w:r>
      <w:proofErr w:type="gramStart"/>
      <w:r w:rsidRPr="00E42EBA">
        <w:rPr>
          <w:rFonts w:ascii="Times New Roman" w:eastAsia="Times New Roman" w:hAnsi="Times New Roman" w:cs="Times New Roman"/>
          <w:sz w:val="24"/>
          <w:szCs w:val="24"/>
          <w:lang w:val="en-GB"/>
        </w:rPr>
        <w:t>a</w:t>
      </w:r>
      <w:proofErr w:type="gram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evidențelor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raportarea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activităților</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imunizare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situații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epidemiologice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speciale</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113"/>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Medicul</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eliberează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părinților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sau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tutorilor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copiilor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adeverințele</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vaccinare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cazul</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efectuării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vaccinurilor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situații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epidemiologice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speciale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vederea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transmiterii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medicului</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familie</w:t>
      </w:r>
      <w:proofErr w:type="spellEnd"/>
      <w:r w:rsidRPr="00E42EBA">
        <w:rPr>
          <w:rFonts w:ascii="Times New Roman" w:eastAsia="Times New Roman" w:hAnsi="Times New Roman" w:cs="Times New Roman"/>
          <w:sz w:val="24"/>
          <w:szCs w:val="24"/>
          <w:lang w:val="en-US"/>
        </w:rPr>
        <w:t>;</w:t>
      </w:r>
    </w:p>
    <w:p w:rsidR="00E42EBA" w:rsidRPr="00E42EBA" w:rsidRDefault="00E42EBA" w:rsidP="0039597E">
      <w:pPr>
        <w:numPr>
          <w:ilvl w:val="0"/>
          <w:numId w:val="113"/>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Medicul</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raportează</w:t>
      </w:r>
      <w:proofErr w:type="spellEnd"/>
      <w:r w:rsidRPr="00E42EBA">
        <w:rPr>
          <w:rFonts w:ascii="Times New Roman" w:eastAsia="Times New Roman" w:hAnsi="Times New Roman" w:cs="Times New Roman"/>
          <w:sz w:val="24"/>
          <w:szCs w:val="24"/>
          <w:lang w:val="en-GB"/>
        </w:rPr>
        <w:t xml:space="preserve"> la DSP </w:t>
      </w:r>
      <w:proofErr w:type="spellStart"/>
      <w:r w:rsidRPr="00E42EBA">
        <w:rPr>
          <w:rFonts w:ascii="Times New Roman" w:eastAsia="Times New Roman" w:hAnsi="Times New Roman" w:cs="Times New Roman"/>
          <w:sz w:val="24"/>
          <w:szCs w:val="24"/>
          <w:lang w:val="en-GB"/>
        </w:rPr>
        <w:t>cazurile</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focare</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boli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transmisibile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efectuează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ancheta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epidemiologică</w:t>
      </w:r>
      <w:proofErr w:type="spellEnd"/>
      <w:r w:rsidRPr="00E42EBA">
        <w:rPr>
          <w:rFonts w:ascii="Times New Roman" w:eastAsia="Times New Roman" w:hAnsi="Times New Roman" w:cs="Times New Roman"/>
          <w:sz w:val="24"/>
          <w:szCs w:val="24"/>
          <w:lang w:val="en-GB"/>
        </w:rPr>
        <w:t xml:space="preserve"> sub </w:t>
      </w:r>
      <w:proofErr w:type="spellStart"/>
      <w:r w:rsidRPr="00E42EBA">
        <w:rPr>
          <w:rFonts w:ascii="Times New Roman" w:eastAsia="Times New Roman" w:hAnsi="Times New Roman" w:cs="Times New Roman"/>
          <w:sz w:val="24"/>
          <w:szCs w:val="24"/>
          <w:lang w:val="en-GB"/>
        </w:rPr>
        <w:t>îndrumarea</w:t>
      </w:r>
      <w:proofErr w:type="spellEnd"/>
      <w:r w:rsidRPr="00E42EBA">
        <w:rPr>
          <w:rFonts w:ascii="Times New Roman" w:eastAsia="Times New Roman" w:hAnsi="Times New Roman" w:cs="Times New Roman"/>
          <w:sz w:val="24"/>
          <w:szCs w:val="24"/>
          <w:lang w:val="en-GB"/>
        </w:rPr>
        <w:t xml:space="preserve"> DSP-</w:t>
      </w:r>
      <w:proofErr w:type="spellStart"/>
      <w:r w:rsidRPr="00E42EBA">
        <w:rPr>
          <w:rFonts w:ascii="Times New Roman" w:eastAsia="Times New Roman" w:hAnsi="Times New Roman" w:cs="Times New Roman"/>
          <w:sz w:val="24"/>
          <w:szCs w:val="24"/>
          <w:lang w:val="en-GB"/>
        </w:rPr>
        <w:t>ului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implementează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măsurile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necesare</w:t>
      </w:r>
      <w:proofErr w:type="spellEnd"/>
      <w:r w:rsidRPr="00E42EBA">
        <w:rPr>
          <w:rFonts w:ascii="Times New Roman" w:eastAsia="Times New Roman" w:hAnsi="Times New Roman" w:cs="Times New Roman"/>
          <w:sz w:val="24"/>
          <w:szCs w:val="24"/>
          <w:lang w:val="en-GB"/>
        </w:rPr>
        <w:t xml:space="preserve"> conform </w:t>
      </w:r>
      <w:proofErr w:type="spellStart"/>
      <w:r w:rsidRPr="00E42EBA">
        <w:rPr>
          <w:rFonts w:ascii="Times New Roman" w:eastAsia="Times New Roman" w:hAnsi="Times New Roman" w:cs="Times New Roman"/>
          <w:sz w:val="24"/>
          <w:szCs w:val="24"/>
          <w:lang w:val="en-GB"/>
        </w:rPr>
        <w:t>metodologiei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institutului</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sănătate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publică</w:t>
      </w:r>
      <w:proofErr w:type="spellEnd"/>
      <w:r w:rsidRPr="00E42EBA">
        <w:rPr>
          <w:rFonts w:ascii="Times New Roman" w:eastAsia="Times New Roman" w:hAnsi="Times New Roman" w:cs="Times New Roman"/>
          <w:sz w:val="24"/>
          <w:szCs w:val="24"/>
          <w:lang w:val="en-US"/>
        </w:rPr>
        <w:t>;</w:t>
      </w:r>
    </w:p>
    <w:p w:rsidR="00E42EBA" w:rsidRPr="00E42EBA" w:rsidRDefault="00E42EBA" w:rsidP="0039597E">
      <w:pPr>
        <w:numPr>
          <w:ilvl w:val="0"/>
          <w:numId w:val="113"/>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Medicul</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asigură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educația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pentru</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sănătate</w:t>
      </w:r>
      <w:proofErr w:type="spellEnd"/>
      <w:r w:rsidRPr="00E42EBA">
        <w:rPr>
          <w:rFonts w:ascii="Times New Roman" w:eastAsia="Times New Roman" w:hAnsi="Times New Roman" w:cs="Times New Roman"/>
          <w:sz w:val="24"/>
          <w:szCs w:val="24"/>
          <w:lang w:val="en-GB"/>
        </w:rPr>
        <w:t xml:space="preserve"> a </w:t>
      </w:r>
      <w:proofErr w:type="spellStart"/>
      <w:r w:rsidRPr="00E42EBA">
        <w:rPr>
          <w:rFonts w:ascii="Times New Roman" w:eastAsia="Times New Roman" w:hAnsi="Times New Roman" w:cs="Times New Roman"/>
          <w:sz w:val="24"/>
          <w:szCs w:val="24"/>
          <w:lang w:val="en-GB"/>
        </w:rPr>
        <w:t>copiilor</w:t>
      </w:r>
      <w:proofErr w:type="spellEnd"/>
      <w:r w:rsidRPr="00E42EBA">
        <w:rPr>
          <w:rFonts w:ascii="Times New Roman" w:eastAsia="Times New Roman" w:hAnsi="Times New Roman" w:cs="Times New Roman"/>
          <w:sz w:val="24"/>
          <w:szCs w:val="24"/>
          <w:lang w:val="en-GB"/>
        </w:rPr>
        <w:t xml:space="preserve"> din </w:t>
      </w:r>
      <w:proofErr w:type="spellStart"/>
      <w:r w:rsidRPr="00E42EBA">
        <w:rPr>
          <w:rFonts w:ascii="Times New Roman" w:eastAsia="Times New Roman" w:hAnsi="Times New Roman" w:cs="Times New Roman"/>
          <w:sz w:val="24"/>
          <w:szCs w:val="24"/>
          <w:lang w:val="en-GB"/>
        </w:rPr>
        <w:t>unitățile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arondate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împreună</w:t>
      </w:r>
      <w:proofErr w:type="spellEnd"/>
      <w:r w:rsidRPr="00E42EBA">
        <w:rPr>
          <w:rFonts w:ascii="Times New Roman" w:eastAsia="Times New Roman" w:hAnsi="Times New Roman" w:cs="Times New Roman"/>
          <w:sz w:val="24"/>
          <w:szCs w:val="24"/>
          <w:lang w:val="en-GB"/>
        </w:rPr>
        <w:t xml:space="preserve"> cu </w:t>
      </w:r>
      <w:proofErr w:type="spellStart"/>
      <w:r w:rsidRPr="00E42EBA">
        <w:rPr>
          <w:rFonts w:ascii="Times New Roman" w:eastAsia="Times New Roman" w:hAnsi="Times New Roman" w:cs="Times New Roman"/>
          <w:sz w:val="24"/>
          <w:szCs w:val="24"/>
          <w:lang w:val="en-GB"/>
        </w:rPr>
        <w:t>conducerile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acestora</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113"/>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Asistentul</w:t>
      </w:r>
      <w:proofErr w:type="spellEnd"/>
      <w:r w:rsidRPr="00E42EBA">
        <w:rPr>
          <w:rFonts w:ascii="Times New Roman" w:eastAsia="Times New Roman" w:hAnsi="Times New Roman" w:cs="Times New Roman"/>
          <w:sz w:val="24"/>
          <w:szCs w:val="24"/>
          <w:lang w:val="en-GB"/>
        </w:rPr>
        <w:t xml:space="preserve"> medical </w:t>
      </w:r>
      <w:proofErr w:type="spellStart"/>
      <w:r w:rsidRPr="00E42EBA">
        <w:rPr>
          <w:rFonts w:ascii="Times New Roman" w:eastAsia="Times New Roman" w:hAnsi="Times New Roman" w:cs="Times New Roman"/>
          <w:sz w:val="24"/>
          <w:szCs w:val="24"/>
          <w:lang w:val="en-GB"/>
        </w:rPr>
        <w:t>efectuează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vaccinările</w:t>
      </w:r>
      <w:proofErr w:type="spellEnd"/>
      <w:r w:rsidRPr="00E42EBA">
        <w:rPr>
          <w:rFonts w:ascii="Times New Roman" w:eastAsia="Times New Roman" w:hAnsi="Times New Roman" w:cs="Times New Roman"/>
          <w:sz w:val="24"/>
          <w:szCs w:val="24"/>
          <w:lang w:val="en-GB"/>
        </w:rPr>
        <w:t xml:space="preserve"> sub </w:t>
      </w:r>
      <w:proofErr w:type="spellStart"/>
      <w:r w:rsidRPr="00E42EBA">
        <w:rPr>
          <w:rFonts w:ascii="Times New Roman" w:eastAsia="Times New Roman" w:hAnsi="Times New Roman" w:cs="Times New Roman"/>
          <w:sz w:val="24"/>
          <w:szCs w:val="24"/>
          <w:lang w:val="en-GB"/>
        </w:rPr>
        <w:t>supravegherea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directă</w:t>
      </w:r>
      <w:proofErr w:type="spellEnd"/>
      <w:r w:rsidRPr="00E42EBA">
        <w:rPr>
          <w:rFonts w:ascii="Times New Roman" w:eastAsia="Times New Roman" w:hAnsi="Times New Roman" w:cs="Times New Roman"/>
          <w:sz w:val="24"/>
          <w:szCs w:val="24"/>
          <w:lang w:val="en-GB"/>
        </w:rPr>
        <w:t xml:space="preserve"> a </w:t>
      </w:r>
      <w:proofErr w:type="spellStart"/>
      <w:r w:rsidRPr="00E42EBA">
        <w:rPr>
          <w:rFonts w:ascii="Times New Roman" w:eastAsia="Times New Roman" w:hAnsi="Times New Roman" w:cs="Times New Roman"/>
          <w:sz w:val="24"/>
          <w:szCs w:val="24"/>
          <w:lang w:val="en-GB"/>
        </w:rPr>
        <w:t>medicului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completează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fișele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elevilor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întocmind</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completând</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registrul</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vaccinări</w:t>
      </w:r>
      <w:proofErr w:type="spellEnd"/>
      <w:r w:rsidRPr="00E42EBA">
        <w:rPr>
          <w:rFonts w:ascii="Times New Roman" w:eastAsia="Times New Roman" w:hAnsi="Times New Roman" w:cs="Times New Roman"/>
          <w:sz w:val="24"/>
          <w:szCs w:val="24"/>
          <w:lang w:val="en-US"/>
        </w:rPr>
        <w:t>;</w:t>
      </w:r>
    </w:p>
    <w:p w:rsidR="00E42EBA" w:rsidRPr="00E42EBA" w:rsidRDefault="00E42EBA" w:rsidP="0039597E">
      <w:pPr>
        <w:numPr>
          <w:ilvl w:val="0"/>
          <w:numId w:val="113"/>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Asistentul</w:t>
      </w:r>
      <w:proofErr w:type="spellEnd"/>
      <w:r w:rsidRPr="00E42EBA">
        <w:rPr>
          <w:rFonts w:ascii="Times New Roman" w:eastAsia="Times New Roman" w:hAnsi="Times New Roman" w:cs="Times New Roman"/>
          <w:sz w:val="24"/>
          <w:szCs w:val="24"/>
          <w:lang w:val="en-GB"/>
        </w:rPr>
        <w:t xml:space="preserve"> medical </w:t>
      </w:r>
      <w:proofErr w:type="spellStart"/>
      <w:r w:rsidRPr="00E42EBA">
        <w:rPr>
          <w:rFonts w:ascii="Times New Roman" w:eastAsia="Times New Roman" w:hAnsi="Times New Roman" w:cs="Times New Roman"/>
          <w:sz w:val="24"/>
          <w:szCs w:val="24"/>
          <w:lang w:val="en-GB"/>
        </w:rPr>
        <w:t>urmărește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aplicarea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normelor</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igienă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individuale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colective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în</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unitățile</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preșcolari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școlari</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113"/>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Asistentul</w:t>
      </w:r>
      <w:proofErr w:type="spellEnd"/>
      <w:r w:rsidRPr="00E42EBA">
        <w:rPr>
          <w:rFonts w:ascii="Times New Roman" w:eastAsia="Times New Roman" w:hAnsi="Times New Roman" w:cs="Times New Roman"/>
          <w:sz w:val="24"/>
          <w:szCs w:val="24"/>
          <w:lang w:val="en-GB"/>
        </w:rPr>
        <w:t xml:space="preserve"> medical </w:t>
      </w:r>
      <w:proofErr w:type="spellStart"/>
      <w:r w:rsidRPr="00E42EBA">
        <w:rPr>
          <w:rFonts w:ascii="Times New Roman" w:eastAsia="Times New Roman" w:hAnsi="Times New Roman" w:cs="Times New Roman"/>
          <w:sz w:val="24"/>
          <w:szCs w:val="24"/>
          <w:lang w:val="en-GB"/>
        </w:rPr>
        <w:t>efectuează</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tratamentele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medicale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corespunzătoare</w:t>
      </w:r>
      <w:proofErr w:type="spellEnd"/>
      <w:r w:rsidRPr="00E42EBA">
        <w:rPr>
          <w:rFonts w:ascii="Times New Roman" w:eastAsia="Times New Roman" w:hAnsi="Times New Roman" w:cs="Times New Roman"/>
          <w:sz w:val="24"/>
          <w:szCs w:val="24"/>
          <w:lang w:val="en-GB"/>
        </w:rPr>
        <w:t xml:space="preserve"> sub </w:t>
      </w:r>
      <w:proofErr w:type="spellStart"/>
      <w:r w:rsidRPr="00E42EBA">
        <w:rPr>
          <w:rFonts w:ascii="Times New Roman" w:eastAsia="Times New Roman" w:hAnsi="Times New Roman" w:cs="Times New Roman"/>
          <w:sz w:val="24"/>
          <w:szCs w:val="24"/>
          <w:lang w:val="en-GB"/>
        </w:rPr>
        <w:t>supravegherea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medicului</w:t>
      </w:r>
      <w:proofErr w:type="spellEnd"/>
      <w:r w:rsidRPr="00E42EBA">
        <w:rPr>
          <w:rFonts w:ascii="Times New Roman" w:eastAsia="Times New Roman" w:hAnsi="Times New Roman" w:cs="Times New Roman"/>
          <w:sz w:val="24"/>
          <w:szCs w:val="24"/>
          <w:lang w:val="en-GB"/>
        </w:rPr>
        <w:t>;</w:t>
      </w:r>
    </w:p>
    <w:p w:rsidR="00E42EBA" w:rsidRPr="00E42EBA" w:rsidRDefault="00E42EBA" w:rsidP="0039597E">
      <w:pPr>
        <w:numPr>
          <w:ilvl w:val="0"/>
          <w:numId w:val="113"/>
        </w:numPr>
        <w:suppressAutoHyphens/>
        <w:spacing w:after="0" w:line="240" w:lineRule="auto"/>
        <w:jc w:val="both"/>
        <w:rPr>
          <w:rFonts w:ascii="Times New Roman" w:eastAsia="Times New Roman" w:hAnsi="Times New Roman" w:cs="Times New Roman"/>
          <w:sz w:val="24"/>
          <w:szCs w:val="24"/>
          <w:lang w:val="en-GB"/>
        </w:rPr>
      </w:pPr>
      <w:proofErr w:type="spellStart"/>
      <w:r w:rsidRPr="00E42EBA">
        <w:rPr>
          <w:rFonts w:ascii="Times New Roman" w:eastAsia="Times New Roman" w:hAnsi="Times New Roman" w:cs="Times New Roman"/>
          <w:sz w:val="24"/>
          <w:szCs w:val="24"/>
          <w:lang w:val="en-GB"/>
        </w:rPr>
        <w:t>Asistentul</w:t>
      </w:r>
      <w:proofErr w:type="spellEnd"/>
      <w:r w:rsidRPr="00E42EBA">
        <w:rPr>
          <w:rFonts w:ascii="Times New Roman" w:eastAsia="Times New Roman" w:hAnsi="Times New Roman" w:cs="Times New Roman"/>
          <w:sz w:val="24"/>
          <w:szCs w:val="24"/>
          <w:lang w:val="en-GB"/>
        </w:rPr>
        <w:t xml:space="preserve"> medical </w:t>
      </w:r>
      <w:proofErr w:type="spellStart"/>
      <w:r w:rsidRPr="00E42EBA">
        <w:rPr>
          <w:rFonts w:ascii="Times New Roman" w:eastAsia="Times New Roman" w:hAnsi="Times New Roman" w:cs="Times New Roman"/>
          <w:sz w:val="24"/>
          <w:szCs w:val="24"/>
          <w:lang w:val="en-GB"/>
        </w:rPr>
        <w:t>urmărește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activitatea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blocurilor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alimentare</w:t>
      </w:r>
      <w:proofErr w:type="spellEnd"/>
      <w:r w:rsidRPr="00E42EBA">
        <w:rPr>
          <w:rFonts w:ascii="Times New Roman" w:eastAsia="Times New Roman" w:hAnsi="Times New Roman" w:cs="Times New Roman"/>
          <w:sz w:val="24"/>
          <w:szCs w:val="24"/>
          <w:lang w:val="en-GB"/>
        </w:rPr>
        <w:t xml:space="preserve"> ale </w:t>
      </w:r>
      <w:proofErr w:type="spellStart"/>
      <w:r w:rsidRPr="00E42EBA">
        <w:rPr>
          <w:rFonts w:ascii="Times New Roman" w:eastAsia="Times New Roman" w:hAnsi="Times New Roman" w:cs="Times New Roman"/>
          <w:sz w:val="24"/>
          <w:szCs w:val="24"/>
          <w:lang w:val="en-GB"/>
        </w:rPr>
        <w:t>unităților</w:t>
      </w:r>
      <w:proofErr w:type="spellEnd"/>
      <w:r w:rsidRPr="00E42EBA">
        <w:rPr>
          <w:rFonts w:ascii="Times New Roman" w:eastAsia="Times New Roman" w:hAnsi="Times New Roman" w:cs="Times New Roman"/>
          <w:sz w:val="24"/>
          <w:szCs w:val="24"/>
          <w:lang w:val="en-GB"/>
        </w:rPr>
        <w:t xml:space="preserve"> cu </w:t>
      </w:r>
      <w:proofErr w:type="spellStart"/>
      <w:r w:rsidRPr="00E42EBA">
        <w:rPr>
          <w:rFonts w:ascii="Times New Roman" w:eastAsia="Times New Roman" w:hAnsi="Times New Roman" w:cs="Times New Roman"/>
          <w:sz w:val="24"/>
          <w:szCs w:val="24"/>
          <w:lang w:val="en-GB"/>
        </w:rPr>
        <w:t>astfel</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particularități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gustând</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alimentele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scoase</w:t>
      </w:r>
      <w:proofErr w:type="spellEnd"/>
      <w:r w:rsidRPr="00E42EBA">
        <w:rPr>
          <w:rFonts w:ascii="Times New Roman" w:eastAsia="Times New Roman" w:hAnsi="Times New Roman" w:cs="Times New Roman"/>
          <w:sz w:val="24"/>
          <w:szCs w:val="24"/>
          <w:lang w:val="en-GB"/>
        </w:rPr>
        <w:t xml:space="preserve"> la </w:t>
      </w:r>
      <w:proofErr w:type="spellStart"/>
      <w:r w:rsidRPr="00E42EBA">
        <w:rPr>
          <w:rFonts w:ascii="Times New Roman" w:eastAsia="Times New Roman" w:hAnsi="Times New Roman" w:cs="Times New Roman"/>
          <w:sz w:val="24"/>
          <w:szCs w:val="24"/>
          <w:lang w:val="en-GB"/>
        </w:rPr>
        <w:t>consum</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urmărește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starea</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sănătate</w:t>
      </w:r>
      <w:proofErr w:type="spellEnd"/>
      <w:r w:rsidRPr="00E42EBA">
        <w:rPr>
          <w:rFonts w:ascii="Times New Roman" w:eastAsia="Times New Roman" w:hAnsi="Times New Roman" w:cs="Times New Roman"/>
          <w:sz w:val="24"/>
          <w:szCs w:val="24"/>
          <w:lang w:val="en-GB"/>
        </w:rPr>
        <w:t xml:space="preserve"> a </w:t>
      </w:r>
      <w:proofErr w:type="spellStart"/>
      <w:r w:rsidRPr="00E42EBA">
        <w:rPr>
          <w:rFonts w:ascii="Times New Roman" w:eastAsia="Times New Roman" w:hAnsi="Times New Roman" w:cs="Times New Roman"/>
          <w:sz w:val="24"/>
          <w:szCs w:val="24"/>
          <w:lang w:val="en-GB"/>
        </w:rPr>
        <w:t>personalului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ce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deservește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aceste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blocuri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alimentare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depozitarea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alimentelor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starea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funcționarea</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graficul</w:t>
      </w:r>
      <w:proofErr w:type="spellEnd"/>
      <w:r w:rsidRPr="00E42EBA">
        <w:rPr>
          <w:rFonts w:ascii="Times New Roman" w:eastAsia="Times New Roman" w:hAnsi="Times New Roman" w:cs="Times New Roman"/>
          <w:sz w:val="24"/>
          <w:szCs w:val="24"/>
          <w:lang w:val="en-GB"/>
        </w:rPr>
        <w:t xml:space="preserve"> de </w:t>
      </w:r>
      <w:proofErr w:type="spellStart"/>
      <w:r w:rsidRPr="00E42EBA">
        <w:rPr>
          <w:rFonts w:ascii="Times New Roman" w:eastAsia="Times New Roman" w:hAnsi="Times New Roman" w:cs="Times New Roman"/>
          <w:sz w:val="24"/>
          <w:szCs w:val="24"/>
          <w:lang w:val="en-GB"/>
        </w:rPr>
        <w:t>temperatură</w:t>
      </w:r>
      <w:proofErr w:type="spellEnd"/>
      <w:r w:rsidRPr="00E42EBA">
        <w:rPr>
          <w:rFonts w:ascii="Times New Roman" w:eastAsia="Times New Roman" w:hAnsi="Times New Roman" w:cs="Times New Roman"/>
          <w:sz w:val="24"/>
          <w:szCs w:val="24"/>
          <w:lang w:val="en-GB"/>
        </w:rPr>
        <w:t xml:space="preserve"> a </w:t>
      </w:r>
      <w:proofErr w:type="spellStart"/>
      <w:r w:rsidRPr="00E42EBA">
        <w:rPr>
          <w:rFonts w:ascii="Times New Roman" w:eastAsia="Times New Roman" w:hAnsi="Times New Roman" w:cs="Times New Roman"/>
          <w:sz w:val="24"/>
          <w:szCs w:val="24"/>
          <w:lang w:val="en-GB"/>
        </w:rPr>
        <w:t>frigiderelor</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probele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alimentare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recoltate</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și</w:t>
      </w:r>
      <w:proofErr w:type="spellEnd"/>
      <w:r w:rsidRPr="00E42EBA">
        <w:rPr>
          <w:rFonts w:ascii="Times New Roman" w:eastAsia="Times New Roman" w:hAnsi="Times New Roman" w:cs="Times New Roman"/>
          <w:sz w:val="24"/>
          <w:szCs w:val="24"/>
          <w:lang w:val="en-GB"/>
        </w:rPr>
        <w:t xml:space="preserve"> </w:t>
      </w:r>
      <w:proofErr w:type="spellStart"/>
      <w:r w:rsidRPr="00E42EBA">
        <w:rPr>
          <w:rFonts w:ascii="Times New Roman" w:eastAsia="Times New Roman" w:hAnsi="Times New Roman" w:cs="Times New Roman"/>
          <w:sz w:val="24"/>
          <w:szCs w:val="24"/>
          <w:lang w:val="en-GB"/>
        </w:rPr>
        <w:t>stocate</w:t>
      </w:r>
      <w:proofErr w:type="spellEnd"/>
      <w:r w:rsidRPr="00E42EBA">
        <w:rPr>
          <w:rFonts w:ascii="Times New Roman" w:eastAsia="Times New Roman" w:hAnsi="Times New Roman" w:cs="Times New Roman"/>
          <w:sz w:val="24"/>
          <w:szCs w:val="24"/>
          <w:lang w:val="en-GB"/>
        </w:rPr>
        <w:t xml:space="preserve"> la </w:t>
      </w:r>
      <w:proofErr w:type="spellStart"/>
      <w:r w:rsidRPr="00E42EBA">
        <w:rPr>
          <w:rFonts w:ascii="Times New Roman" w:eastAsia="Times New Roman" w:hAnsi="Times New Roman" w:cs="Times New Roman"/>
          <w:sz w:val="24"/>
          <w:szCs w:val="24"/>
          <w:lang w:val="en-GB"/>
        </w:rPr>
        <w:t>frigider</w:t>
      </w:r>
      <w:proofErr w:type="spellEnd"/>
      <w:r w:rsidRPr="00E42EBA">
        <w:rPr>
          <w:rFonts w:ascii="Times New Roman" w:eastAsia="Times New Roman" w:hAnsi="Times New Roman" w:cs="Times New Roman"/>
          <w:sz w:val="24"/>
          <w:szCs w:val="24"/>
          <w:lang w:val="en-GB"/>
        </w:rPr>
        <w:t>.</w:t>
      </w:r>
    </w:p>
    <w:p w:rsidR="00E42EBA" w:rsidRPr="00E42EBA" w:rsidRDefault="00E42EBA" w:rsidP="00E42EBA">
      <w:pPr>
        <w:suppressAutoHyphens/>
        <w:spacing w:after="0" w:line="276" w:lineRule="auto"/>
        <w:jc w:val="both"/>
        <w:rPr>
          <w:rFonts w:ascii="Times New Roman" w:eastAsia="Times New Roman" w:hAnsi="Times New Roman" w:cs="Times New Roman"/>
          <w:kern w:val="1"/>
          <w:sz w:val="24"/>
          <w:szCs w:val="24"/>
          <w:lang w:eastAsia="ro-RO"/>
        </w:rPr>
      </w:pPr>
    </w:p>
    <w:p w:rsidR="00E42EBA" w:rsidRPr="00E42EBA" w:rsidRDefault="00E42EBA" w:rsidP="00E42EBA">
      <w:pPr>
        <w:suppressAutoHyphens/>
        <w:spacing w:after="0" w:line="276" w:lineRule="auto"/>
        <w:jc w:val="both"/>
        <w:rPr>
          <w:rFonts w:ascii="Times New Roman" w:eastAsia="Arial" w:hAnsi="Times New Roman" w:cs="Times New Roman"/>
          <w:b/>
          <w:kern w:val="1"/>
          <w:sz w:val="24"/>
          <w:szCs w:val="24"/>
          <w:lang w:eastAsia="ro-RO"/>
        </w:rPr>
      </w:pPr>
      <w:r w:rsidRPr="00E42EBA">
        <w:rPr>
          <w:rFonts w:ascii="Times New Roman" w:eastAsia="Arial" w:hAnsi="Times New Roman" w:cs="Times New Roman"/>
          <w:b/>
          <w:kern w:val="1"/>
          <w:sz w:val="24"/>
          <w:szCs w:val="24"/>
          <w:lang w:eastAsia="ro-RO"/>
        </w:rPr>
        <w:t>Art.9</w:t>
      </w:r>
      <w:r w:rsidR="003F4AC3">
        <w:rPr>
          <w:rFonts w:ascii="Times New Roman" w:eastAsia="Arial" w:hAnsi="Times New Roman" w:cs="Times New Roman"/>
          <w:b/>
          <w:kern w:val="1"/>
          <w:sz w:val="24"/>
          <w:szCs w:val="24"/>
          <w:lang w:eastAsia="ro-RO"/>
        </w:rPr>
        <w:t>6</w:t>
      </w:r>
      <w:r w:rsidRPr="00E42EBA">
        <w:rPr>
          <w:rFonts w:ascii="Times New Roman" w:eastAsia="Arial" w:hAnsi="Times New Roman" w:cs="Times New Roman"/>
          <w:b/>
          <w:kern w:val="1"/>
          <w:sz w:val="24"/>
          <w:szCs w:val="24"/>
          <w:lang w:eastAsia="ro-RO"/>
        </w:rPr>
        <w:t xml:space="preserve">. </w:t>
      </w:r>
      <w:proofErr w:type="spellStart"/>
      <w:r w:rsidRPr="00E42EBA">
        <w:rPr>
          <w:rFonts w:ascii="Times New Roman" w:eastAsia="Arial" w:hAnsi="Times New Roman" w:cs="Times New Roman"/>
          <w:b/>
          <w:kern w:val="1"/>
          <w:sz w:val="24"/>
          <w:szCs w:val="24"/>
          <w:lang w:eastAsia="ro-RO"/>
        </w:rPr>
        <w:t>Relaţii</w:t>
      </w:r>
      <w:proofErr w:type="spellEnd"/>
      <w:r w:rsidRPr="00E42EBA">
        <w:rPr>
          <w:rFonts w:ascii="Times New Roman" w:eastAsia="Arial" w:hAnsi="Times New Roman" w:cs="Times New Roman"/>
          <w:b/>
          <w:kern w:val="1"/>
          <w:sz w:val="24"/>
          <w:szCs w:val="24"/>
          <w:lang w:eastAsia="ro-RO"/>
        </w:rPr>
        <w:t xml:space="preserve"> interne:</w:t>
      </w:r>
    </w:p>
    <w:p w:rsidR="00E42EBA" w:rsidRPr="00E42EBA" w:rsidRDefault="00E42EBA" w:rsidP="00E42EBA">
      <w:pPr>
        <w:suppressAutoHyphens/>
        <w:spacing w:after="0" w:line="276" w:lineRule="auto"/>
        <w:jc w:val="both"/>
        <w:rPr>
          <w:rFonts w:ascii="Times New Roman" w:eastAsia="Arial" w:hAnsi="Times New Roman" w:cs="Times New Roman"/>
          <w:b/>
          <w:kern w:val="1"/>
          <w:sz w:val="24"/>
          <w:szCs w:val="24"/>
          <w:lang w:eastAsia="ro-RO"/>
        </w:rPr>
      </w:pPr>
      <w:r w:rsidRPr="00E42EBA">
        <w:rPr>
          <w:rFonts w:ascii="Times New Roman" w:eastAsia="Arial" w:hAnsi="Times New Roman" w:cs="Times New Roman"/>
          <w:b/>
          <w:kern w:val="1"/>
          <w:sz w:val="24"/>
          <w:szCs w:val="24"/>
          <w:lang w:eastAsia="ro-RO"/>
        </w:rPr>
        <w:t>Primar:</w:t>
      </w:r>
    </w:p>
    <w:p w:rsidR="00E42EBA" w:rsidRPr="00E42EBA" w:rsidRDefault="00E42EBA" w:rsidP="0039597E">
      <w:pPr>
        <w:numPr>
          <w:ilvl w:val="0"/>
          <w:numId w:val="114"/>
        </w:numPr>
        <w:suppressAutoHyphens/>
        <w:spacing w:after="0" w:line="240" w:lineRule="auto"/>
        <w:jc w:val="both"/>
        <w:rPr>
          <w:rFonts w:ascii="Times New Roman" w:eastAsia="Arial" w:hAnsi="Times New Roman" w:cs="Times New Roman"/>
          <w:sz w:val="24"/>
          <w:szCs w:val="24"/>
          <w:lang w:val="en-GB" w:eastAsia="ro-RO"/>
        </w:rPr>
      </w:pPr>
      <w:proofErr w:type="spellStart"/>
      <w:r w:rsidRPr="00E42EBA">
        <w:rPr>
          <w:rFonts w:ascii="Times New Roman" w:eastAsia="Arial" w:hAnsi="Times New Roman" w:cs="Times New Roman"/>
          <w:sz w:val="24"/>
          <w:szCs w:val="24"/>
          <w:lang w:val="en-GB" w:eastAsia="ro-RO"/>
        </w:rPr>
        <w:t>Primește</w:t>
      </w:r>
      <w:proofErr w:type="spellEnd"/>
      <w:r w:rsidRPr="00E42EBA">
        <w:rPr>
          <w:rFonts w:ascii="Times New Roman" w:eastAsia="Arial" w:hAnsi="Times New Roman" w:cs="Times New Roman"/>
          <w:sz w:val="24"/>
          <w:szCs w:val="24"/>
          <w:lang w:val="en-GB" w:eastAsia="ro-RO"/>
        </w:rPr>
        <w:t xml:space="preserve"> la </w:t>
      </w:r>
      <w:proofErr w:type="spellStart"/>
      <w:r w:rsidRPr="00E42EBA">
        <w:rPr>
          <w:rFonts w:ascii="Times New Roman" w:eastAsia="Arial" w:hAnsi="Times New Roman" w:cs="Times New Roman"/>
          <w:sz w:val="24"/>
          <w:szCs w:val="24"/>
          <w:lang w:val="en-GB" w:eastAsia="ro-RO"/>
        </w:rPr>
        <w:t>semnat</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toate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lucrările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rezultate</w:t>
      </w:r>
      <w:proofErr w:type="spellEnd"/>
      <w:r w:rsidRPr="00E42EBA">
        <w:rPr>
          <w:rFonts w:ascii="Times New Roman" w:eastAsia="Arial" w:hAnsi="Times New Roman" w:cs="Times New Roman"/>
          <w:sz w:val="24"/>
          <w:szCs w:val="24"/>
          <w:lang w:val="en-GB" w:eastAsia="ro-RO"/>
        </w:rPr>
        <w:t xml:space="preserve"> din </w:t>
      </w:r>
      <w:proofErr w:type="spellStart"/>
      <w:r w:rsidRPr="00E42EBA">
        <w:rPr>
          <w:rFonts w:ascii="Times New Roman" w:eastAsia="Arial" w:hAnsi="Times New Roman" w:cs="Times New Roman"/>
          <w:sz w:val="24"/>
          <w:szCs w:val="24"/>
          <w:lang w:val="en-GB" w:eastAsia="ro-RO"/>
        </w:rPr>
        <w:t>activitatea</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Direcției</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Administrație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Publică</w:t>
      </w:r>
      <w:proofErr w:type="spellEnd"/>
      <w:r w:rsidRPr="00E42EBA">
        <w:rPr>
          <w:rFonts w:ascii="Times New Roman" w:eastAsia="Arial" w:hAnsi="Times New Roman" w:cs="Times New Roman"/>
          <w:sz w:val="24"/>
          <w:szCs w:val="24"/>
          <w:lang w:val="en-GB" w:eastAsia="ro-RO"/>
        </w:rPr>
        <w:t>;</w:t>
      </w:r>
    </w:p>
    <w:p w:rsidR="00E42EBA" w:rsidRPr="00E42EBA" w:rsidRDefault="00E42EBA" w:rsidP="0039597E">
      <w:pPr>
        <w:numPr>
          <w:ilvl w:val="0"/>
          <w:numId w:val="114"/>
        </w:numPr>
        <w:suppressAutoHyphens/>
        <w:spacing w:after="0" w:line="240" w:lineRule="auto"/>
        <w:jc w:val="both"/>
        <w:rPr>
          <w:rFonts w:ascii="Times New Roman" w:eastAsia="Arial" w:hAnsi="Times New Roman" w:cs="Times New Roman"/>
          <w:sz w:val="24"/>
          <w:szCs w:val="24"/>
          <w:lang w:val="en-GB" w:eastAsia="ro-RO"/>
        </w:rPr>
      </w:pPr>
      <w:proofErr w:type="spellStart"/>
      <w:r w:rsidRPr="00E42EBA">
        <w:rPr>
          <w:rFonts w:ascii="Times New Roman" w:eastAsia="Arial" w:hAnsi="Times New Roman" w:cs="Times New Roman"/>
          <w:sz w:val="24"/>
          <w:szCs w:val="24"/>
          <w:lang w:val="en-GB" w:eastAsia="ro-RO"/>
        </w:rPr>
        <w:t>Primește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răspunsuri</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informări</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și</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referate</w:t>
      </w:r>
      <w:proofErr w:type="spellEnd"/>
      <w:r w:rsidRPr="00E42EBA">
        <w:rPr>
          <w:rFonts w:ascii="Times New Roman" w:eastAsia="Arial" w:hAnsi="Times New Roman" w:cs="Times New Roman"/>
          <w:sz w:val="24"/>
          <w:szCs w:val="24"/>
          <w:lang w:val="en-GB" w:eastAsia="ro-RO"/>
        </w:rPr>
        <w:t xml:space="preserve"> legate de </w:t>
      </w:r>
      <w:proofErr w:type="spellStart"/>
      <w:r w:rsidRPr="00E42EBA">
        <w:rPr>
          <w:rFonts w:ascii="Times New Roman" w:eastAsia="Arial" w:hAnsi="Times New Roman" w:cs="Times New Roman"/>
          <w:sz w:val="24"/>
          <w:szCs w:val="24"/>
          <w:lang w:val="en-GB" w:eastAsia="ro-RO"/>
        </w:rPr>
        <w:t>activitatea</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serviciului</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actele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necesare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organizării</w:t>
      </w:r>
      <w:proofErr w:type="spellEnd"/>
      <w:r w:rsidRPr="00E42EBA">
        <w:rPr>
          <w:rFonts w:ascii="Times New Roman" w:eastAsia="Arial" w:hAnsi="Times New Roman" w:cs="Times New Roman"/>
          <w:sz w:val="24"/>
          <w:szCs w:val="24"/>
          <w:lang w:val="en-GB" w:eastAsia="ro-RO"/>
        </w:rPr>
        <w:t xml:space="preserve"> din </w:t>
      </w:r>
      <w:proofErr w:type="spellStart"/>
      <w:r w:rsidRPr="00E42EBA">
        <w:rPr>
          <w:rFonts w:ascii="Times New Roman" w:eastAsia="Arial" w:hAnsi="Times New Roman" w:cs="Times New Roman"/>
          <w:sz w:val="24"/>
          <w:szCs w:val="24"/>
          <w:lang w:val="en-GB" w:eastAsia="ro-RO"/>
        </w:rPr>
        <w:t>punct</w:t>
      </w:r>
      <w:proofErr w:type="spellEnd"/>
      <w:r w:rsidRPr="00E42EBA">
        <w:rPr>
          <w:rFonts w:ascii="Times New Roman" w:eastAsia="Arial" w:hAnsi="Times New Roman" w:cs="Times New Roman"/>
          <w:sz w:val="24"/>
          <w:szCs w:val="24"/>
          <w:lang w:val="en-GB" w:eastAsia="ro-RO"/>
        </w:rPr>
        <w:t xml:space="preserve"> de </w:t>
      </w:r>
      <w:proofErr w:type="spellStart"/>
      <w:r w:rsidRPr="00E42EBA">
        <w:rPr>
          <w:rFonts w:ascii="Times New Roman" w:eastAsia="Arial" w:hAnsi="Times New Roman" w:cs="Times New Roman"/>
          <w:sz w:val="24"/>
          <w:szCs w:val="24"/>
          <w:lang w:val="en-GB" w:eastAsia="ro-RO"/>
        </w:rPr>
        <w:t>vedere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etnic</w:t>
      </w:r>
      <w:proofErr w:type="spellEnd"/>
      <w:r w:rsidRPr="00E42EBA">
        <w:rPr>
          <w:rFonts w:ascii="Times New Roman" w:eastAsia="Arial" w:hAnsi="Times New Roman" w:cs="Times New Roman"/>
          <w:sz w:val="24"/>
          <w:szCs w:val="24"/>
          <w:lang w:val="en-GB" w:eastAsia="ro-RO"/>
        </w:rPr>
        <w:t xml:space="preserve"> </w:t>
      </w:r>
      <w:proofErr w:type="gramStart"/>
      <w:r w:rsidRPr="00E42EBA">
        <w:rPr>
          <w:rFonts w:ascii="Times New Roman" w:eastAsia="Arial" w:hAnsi="Times New Roman" w:cs="Times New Roman"/>
          <w:sz w:val="24"/>
          <w:szCs w:val="24"/>
          <w:lang w:val="en-GB" w:eastAsia="ro-RO"/>
        </w:rPr>
        <w:t>a</w:t>
      </w:r>
      <w:proofErr w:type="gram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alegerilor</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generale</w:t>
      </w:r>
      <w:proofErr w:type="spellEnd"/>
      <w:r w:rsidRPr="00E42EBA">
        <w:rPr>
          <w:rFonts w:ascii="Times New Roman" w:eastAsia="Arial" w:hAnsi="Times New Roman" w:cs="Times New Roman"/>
          <w:sz w:val="24"/>
          <w:szCs w:val="24"/>
          <w:lang w:val="en-GB" w:eastAsia="ro-RO"/>
        </w:rPr>
        <w:t xml:space="preserve">, locale, </w:t>
      </w:r>
      <w:proofErr w:type="spellStart"/>
      <w:r w:rsidRPr="00E42EBA">
        <w:rPr>
          <w:rFonts w:ascii="Times New Roman" w:eastAsia="Arial" w:hAnsi="Times New Roman" w:cs="Times New Roman"/>
          <w:sz w:val="24"/>
          <w:szCs w:val="24"/>
          <w:lang w:val="en-GB" w:eastAsia="ro-RO"/>
        </w:rPr>
        <w:t>europarlamentare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și</w:t>
      </w:r>
      <w:proofErr w:type="spellEnd"/>
      <w:r w:rsidRPr="00E42EBA">
        <w:rPr>
          <w:rFonts w:ascii="Times New Roman" w:eastAsia="Arial" w:hAnsi="Times New Roman" w:cs="Times New Roman"/>
          <w:sz w:val="24"/>
          <w:szCs w:val="24"/>
          <w:lang w:val="en-GB" w:eastAsia="ro-RO"/>
        </w:rPr>
        <w:t xml:space="preserve"> a </w:t>
      </w:r>
      <w:proofErr w:type="spellStart"/>
      <w:r w:rsidRPr="00E42EBA">
        <w:rPr>
          <w:rFonts w:ascii="Times New Roman" w:eastAsia="Arial" w:hAnsi="Times New Roman" w:cs="Times New Roman"/>
          <w:sz w:val="24"/>
          <w:szCs w:val="24"/>
          <w:lang w:val="en-GB" w:eastAsia="ro-RO"/>
        </w:rPr>
        <w:t>referendumului</w:t>
      </w:r>
      <w:proofErr w:type="spellEnd"/>
    </w:p>
    <w:p w:rsidR="00E42EBA" w:rsidRPr="00E42EBA" w:rsidRDefault="00E42EBA" w:rsidP="0039597E">
      <w:pPr>
        <w:numPr>
          <w:ilvl w:val="0"/>
          <w:numId w:val="114"/>
        </w:numPr>
        <w:suppressAutoHyphens/>
        <w:spacing w:after="0" w:line="240" w:lineRule="auto"/>
        <w:jc w:val="both"/>
        <w:rPr>
          <w:rFonts w:ascii="Times New Roman" w:eastAsia="Arial" w:hAnsi="Times New Roman" w:cs="Times New Roman"/>
          <w:sz w:val="24"/>
          <w:szCs w:val="24"/>
          <w:lang w:val="en-GB" w:eastAsia="ro-RO"/>
        </w:rPr>
      </w:pPr>
      <w:proofErr w:type="spellStart"/>
      <w:r w:rsidRPr="00E42EBA">
        <w:rPr>
          <w:rFonts w:ascii="Times New Roman" w:eastAsia="Arial" w:hAnsi="Times New Roman" w:cs="Times New Roman"/>
          <w:sz w:val="24"/>
          <w:szCs w:val="24"/>
          <w:lang w:val="en-GB" w:eastAsia="ro-RO"/>
        </w:rPr>
        <w:t>Transmite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dispoziții</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corespondență</w:t>
      </w:r>
      <w:proofErr w:type="spellEnd"/>
      <w:r w:rsidRPr="00E42EBA">
        <w:rPr>
          <w:rFonts w:ascii="Times New Roman" w:eastAsia="Arial" w:hAnsi="Times New Roman" w:cs="Times New Roman"/>
          <w:sz w:val="24"/>
          <w:szCs w:val="24"/>
          <w:lang w:val="en-GB" w:eastAsia="ro-RO"/>
        </w:rPr>
        <w:t xml:space="preserve">, note de </w:t>
      </w:r>
      <w:proofErr w:type="spellStart"/>
      <w:r w:rsidRPr="00E42EBA">
        <w:rPr>
          <w:rFonts w:ascii="Times New Roman" w:eastAsia="Arial" w:hAnsi="Times New Roman" w:cs="Times New Roman"/>
          <w:sz w:val="24"/>
          <w:szCs w:val="24"/>
          <w:lang w:val="en-GB" w:eastAsia="ro-RO"/>
        </w:rPr>
        <w:t>audiență</w:t>
      </w:r>
      <w:proofErr w:type="spellEnd"/>
      <w:r w:rsidRPr="00E42EBA">
        <w:rPr>
          <w:rFonts w:ascii="Times New Roman" w:eastAsia="Arial" w:hAnsi="Times New Roman" w:cs="Times New Roman"/>
          <w:sz w:val="24"/>
          <w:szCs w:val="24"/>
          <w:lang w:val="en-GB" w:eastAsia="ro-RO"/>
        </w:rPr>
        <w:t>.</w:t>
      </w:r>
    </w:p>
    <w:p w:rsidR="00E42EBA" w:rsidRPr="00E42EBA" w:rsidRDefault="00E42EBA" w:rsidP="00E42EBA">
      <w:pPr>
        <w:suppressAutoHyphens/>
        <w:spacing w:after="0" w:line="276" w:lineRule="auto"/>
        <w:jc w:val="both"/>
        <w:rPr>
          <w:rFonts w:ascii="Times New Roman" w:eastAsia="Arial" w:hAnsi="Times New Roman" w:cs="Times New Roman"/>
          <w:b/>
          <w:kern w:val="1"/>
          <w:sz w:val="24"/>
          <w:szCs w:val="24"/>
          <w:lang w:eastAsia="ro-RO"/>
        </w:rPr>
      </w:pPr>
      <w:r w:rsidRPr="00E42EBA">
        <w:rPr>
          <w:rFonts w:ascii="Times New Roman" w:eastAsia="Arial" w:hAnsi="Times New Roman" w:cs="Times New Roman"/>
          <w:b/>
          <w:kern w:val="1"/>
          <w:sz w:val="24"/>
          <w:szCs w:val="24"/>
          <w:lang w:eastAsia="ro-RO"/>
        </w:rPr>
        <w:lastRenderedPageBreak/>
        <w:t>Secretar:</w:t>
      </w:r>
    </w:p>
    <w:p w:rsidR="00E42EBA" w:rsidRPr="00E42EBA" w:rsidRDefault="00E42EBA" w:rsidP="0039597E">
      <w:pPr>
        <w:numPr>
          <w:ilvl w:val="0"/>
          <w:numId w:val="115"/>
        </w:numPr>
        <w:suppressAutoHyphens/>
        <w:spacing w:after="0" w:line="240" w:lineRule="auto"/>
        <w:jc w:val="both"/>
        <w:rPr>
          <w:rFonts w:ascii="Times New Roman" w:eastAsia="Arial" w:hAnsi="Times New Roman" w:cs="Times New Roman"/>
          <w:sz w:val="24"/>
          <w:szCs w:val="24"/>
          <w:lang w:val="en-GB" w:eastAsia="ro-RO"/>
        </w:rPr>
      </w:pPr>
      <w:proofErr w:type="spellStart"/>
      <w:r w:rsidRPr="00E42EBA">
        <w:rPr>
          <w:rFonts w:ascii="Times New Roman" w:eastAsia="Arial" w:hAnsi="Times New Roman" w:cs="Times New Roman"/>
          <w:sz w:val="24"/>
          <w:szCs w:val="24"/>
          <w:lang w:val="en-GB" w:eastAsia="ro-RO"/>
        </w:rPr>
        <w:t>Primește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pentru</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vizat</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legalitatea</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tuturor</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proiectelor</w:t>
      </w:r>
      <w:proofErr w:type="spellEnd"/>
      <w:r w:rsidRPr="00E42EBA">
        <w:rPr>
          <w:rFonts w:ascii="Times New Roman" w:eastAsia="Arial" w:hAnsi="Times New Roman" w:cs="Times New Roman"/>
          <w:sz w:val="24"/>
          <w:szCs w:val="24"/>
          <w:lang w:val="en-GB" w:eastAsia="ro-RO"/>
        </w:rPr>
        <w:t xml:space="preserve"> de </w:t>
      </w:r>
      <w:proofErr w:type="spellStart"/>
      <w:r w:rsidRPr="00E42EBA">
        <w:rPr>
          <w:rFonts w:ascii="Times New Roman" w:eastAsia="Arial" w:hAnsi="Times New Roman" w:cs="Times New Roman"/>
          <w:sz w:val="24"/>
          <w:szCs w:val="24"/>
          <w:lang w:val="en-GB" w:eastAsia="ro-RO"/>
        </w:rPr>
        <w:t>dispoziții</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rezultate</w:t>
      </w:r>
      <w:proofErr w:type="spellEnd"/>
      <w:r w:rsidRPr="00E42EBA">
        <w:rPr>
          <w:rFonts w:ascii="Times New Roman" w:eastAsia="Arial" w:hAnsi="Times New Roman" w:cs="Times New Roman"/>
          <w:sz w:val="24"/>
          <w:szCs w:val="24"/>
          <w:lang w:val="en-GB" w:eastAsia="ro-RO"/>
        </w:rPr>
        <w:t xml:space="preserve"> din </w:t>
      </w:r>
      <w:proofErr w:type="spellStart"/>
      <w:r w:rsidRPr="00E42EBA">
        <w:rPr>
          <w:rFonts w:ascii="Times New Roman" w:eastAsia="Arial" w:hAnsi="Times New Roman" w:cs="Times New Roman"/>
          <w:sz w:val="24"/>
          <w:szCs w:val="24"/>
          <w:lang w:val="en-GB" w:eastAsia="ro-RO"/>
        </w:rPr>
        <w:t>activitatea</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compartimentelor</w:t>
      </w:r>
      <w:proofErr w:type="spellEnd"/>
      <w:r w:rsidRPr="00E42EBA">
        <w:rPr>
          <w:rFonts w:ascii="Times New Roman" w:eastAsia="Arial" w:hAnsi="Times New Roman" w:cs="Times New Roman"/>
          <w:sz w:val="24"/>
          <w:szCs w:val="24"/>
          <w:lang w:val="en-GB" w:eastAsia="ro-RO"/>
        </w:rPr>
        <w:t>;</w:t>
      </w:r>
    </w:p>
    <w:p w:rsidR="00E42EBA" w:rsidRPr="00E42EBA" w:rsidRDefault="00E42EBA" w:rsidP="0039597E">
      <w:pPr>
        <w:numPr>
          <w:ilvl w:val="0"/>
          <w:numId w:val="115"/>
        </w:numPr>
        <w:suppressAutoHyphens/>
        <w:spacing w:after="0" w:line="240" w:lineRule="auto"/>
        <w:jc w:val="both"/>
        <w:rPr>
          <w:rFonts w:ascii="Times New Roman" w:eastAsia="Arial" w:hAnsi="Times New Roman" w:cs="Times New Roman"/>
          <w:sz w:val="24"/>
          <w:szCs w:val="24"/>
          <w:lang w:val="en-GB" w:eastAsia="ro-RO"/>
        </w:rPr>
      </w:pPr>
      <w:proofErr w:type="spellStart"/>
      <w:r w:rsidRPr="00E42EBA">
        <w:rPr>
          <w:rFonts w:ascii="Times New Roman" w:eastAsia="Arial" w:hAnsi="Times New Roman" w:cs="Times New Roman"/>
          <w:sz w:val="24"/>
          <w:szCs w:val="24"/>
          <w:lang w:val="en-GB" w:eastAsia="ro-RO"/>
        </w:rPr>
        <w:t>Actele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necesare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organizării</w:t>
      </w:r>
      <w:proofErr w:type="spellEnd"/>
      <w:r w:rsidRPr="00E42EBA">
        <w:rPr>
          <w:rFonts w:ascii="Times New Roman" w:eastAsia="Arial" w:hAnsi="Times New Roman" w:cs="Times New Roman"/>
          <w:sz w:val="24"/>
          <w:szCs w:val="24"/>
          <w:lang w:val="en-GB" w:eastAsia="ro-RO"/>
        </w:rPr>
        <w:t xml:space="preserve"> din </w:t>
      </w:r>
      <w:proofErr w:type="spellStart"/>
      <w:r w:rsidRPr="00E42EBA">
        <w:rPr>
          <w:rFonts w:ascii="Times New Roman" w:eastAsia="Arial" w:hAnsi="Times New Roman" w:cs="Times New Roman"/>
          <w:sz w:val="24"/>
          <w:szCs w:val="24"/>
          <w:lang w:val="en-GB" w:eastAsia="ro-RO"/>
        </w:rPr>
        <w:t>punct</w:t>
      </w:r>
      <w:proofErr w:type="spellEnd"/>
      <w:r w:rsidRPr="00E42EBA">
        <w:rPr>
          <w:rFonts w:ascii="Times New Roman" w:eastAsia="Arial" w:hAnsi="Times New Roman" w:cs="Times New Roman"/>
          <w:sz w:val="24"/>
          <w:szCs w:val="24"/>
          <w:lang w:val="en-GB" w:eastAsia="ro-RO"/>
        </w:rPr>
        <w:t xml:space="preserve"> de </w:t>
      </w:r>
      <w:proofErr w:type="spellStart"/>
      <w:r w:rsidRPr="00E42EBA">
        <w:rPr>
          <w:rFonts w:ascii="Times New Roman" w:eastAsia="Arial" w:hAnsi="Times New Roman" w:cs="Times New Roman"/>
          <w:sz w:val="24"/>
          <w:szCs w:val="24"/>
          <w:lang w:val="en-GB" w:eastAsia="ro-RO"/>
        </w:rPr>
        <w:t>vedere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etnic</w:t>
      </w:r>
      <w:proofErr w:type="spellEnd"/>
      <w:r w:rsidRPr="00E42EBA">
        <w:rPr>
          <w:rFonts w:ascii="Times New Roman" w:eastAsia="Arial" w:hAnsi="Times New Roman" w:cs="Times New Roman"/>
          <w:sz w:val="24"/>
          <w:szCs w:val="24"/>
          <w:lang w:val="en-GB" w:eastAsia="ro-RO"/>
        </w:rPr>
        <w:t xml:space="preserve"> </w:t>
      </w:r>
      <w:proofErr w:type="gramStart"/>
      <w:r w:rsidRPr="00E42EBA">
        <w:rPr>
          <w:rFonts w:ascii="Times New Roman" w:eastAsia="Arial" w:hAnsi="Times New Roman" w:cs="Times New Roman"/>
          <w:sz w:val="24"/>
          <w:szCs w:val="24"/>
          <w:lang w:val="en-GB" w:eastAsia="ro-RO"/>
        </w:rPr>
        <w:t>a</w:t>
      </w:r>
      <w:proofErr w:type="gram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alegerilor</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generale</w:t>
      </w:r>
      <w:proofErr w:type="spellEnd"/>
      <w:r w:rsidRPr="00E42EBA">
        <w:rPr>
          <w:rFonts w:ascii="Times New Roman" w:eastAsia="Arial" w:hAnsi="Times New Roman" w:cs="Times New Roman"/>
          <w:sz w:val="24"/>
          <w:szCs w:val="24"/>
          <w:lang w:val="en-GB" w:eastAsia="ro-RO"/>
        </w:rPr>
        <w:t xml:space="preserve">, locale, </w:t>
      </w:r>
      <w:proofErr w:type="spellStart"/>
      <w:r w:rsidRPr="00E42EBA">
        <w:rPr>
          <w:rFonts w:ascii="Times New Roman" w:eastAsia="Arial" w:hAnsi="Times New Roman" w:cs="Times New Roman"/>
          <w:sz w:val="24"/>
          <w:szCs w:val="24"/>
          <w:lang w:val="en-GB" w:eastAsia="ro-RO"/>
        </w:rPr>
        <w:t>europarlamentare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și</w:t>
      </w:r>
      <w:proofErr w:type="spellEnd"/>
      <w:r w:rsidRPr="00E42EBA">
        <w:rPr>
          <w:rFonts w:ascii="Times New Roman" w:eastAsia="Arial" w:hAnsi="Times New Roman" w:cs="Times New Roman"/>
          <w:sz w:val="24"/>
          <w:szCs w:val="24"/>
          <w:lang w:val="en-GB" w:eastAsia="ro-RO"/>
        </w:rPr>
        <w:t xml:space="preserve"> a </w:t>
      </w:r>
      <w:proofErr w:type="spellStart"/>
      <w:r w:rsidRPr="00E42EBA">
        <w:rPr>
          <w:rFonts w:ascii="Times New Roman" w:eastAsia="Arial" w:hAnsi="Times New Roman" w:cs="Times New Roman"/>
          <w:sz w:val="24"/>
          <w:szCs w:val="24"/>
          <w:lang w:val="en-GB" w:eastAsia="ro-RO"/>
        </w:rPr>
        <w:t>referendumului</w:t>
      </w:r>
      <w:proofErr w:type="spellEnd"/>
      <w:r w:rsidRPr="00E42EBA">
        <w:rPr>
          <w:rFonts w:ascii="Times New Roman" w:eastAsia="Arial" w:hAnsi="Times New Roman" w:cs="Times New Roman"/>
          <w:sz w:val="24"/>
          <w:szCs w:val="24"/>
          <w:lang w:val="en-GB" w:eastAsia="ro-RO"/>
        </w:rPr>
        <w:t>.</w:t>
      </w:r>
    </w:p>
    <w:p w:rsidR="00E42EBA" w:rsidRPr="00E42EBA" w:rsidRDefault="00E42EBA" w:rsidP="00E42EBA">
      <w:pPr>
        <w:suppressAutoHyphens/>
        <w:spacing w:after="0" w:line="276" w:lineRule="auto"/>
        <w:jc w:val="both"/>
        <w:rPr>
          <w:rFonts w:ascii="Times New Roman" w:eastAsia="Arial" w:hAnsi="Times New Roman" w:cs="Times New Roman"/>
          <w:b/>
          <w:kern w:val="1"/>
          <w:sz w:val="24"/>
          <w:szCs w:val="24"/>
          <w:lang w:eastAsia="ro-RO"/>
        </w:rPr>
      </w:pPr>
      <w:r w:rsidRPr="00E42EBA">
        <w:rPr>
          <w:rFonts w:ascii="Times New Roman" w:eastAsia="Arial" w:hAnsi="Times New Roman" w:cs="Times New Roman"/>
          <w:b/>
          <w:kern w:val="1"/>
          <w:sz w:val="24"/>
          <w:szCs w:val="24"/>
          <w:lang w:eastAsia="ro-RO"/>
        </w:rPr>
        <w:t xml:space="preserve">Structurile </w:t>
      </w:r>
      <w:proofErr w:type="spellStart"/>
      <w:r w:rsidRPr="00E42EBA">
        <w:rPr>
          <w:rFonts w:ascii="Times New Roman" w:eastAsia="Arial" w:hAnsi="Times New Roman" w:cs="Times New Roman"/>
          <w:b/>
          <w:kern w:val="1"/>
          <w:sz w:val="24"/>
          <w:szCs w:val="24"/>
          <w:lang w:eastAsia="ro-RO"/>
        </w:rPr>
        <w:t>functionale</w:t>
      </w:r>
      <w:proofErr w:type="spellEnd"/>
      <w:r w:rsidRPr="00E42EBA">
        <w:rPr>
          <w:rFonts w:ascii="Times New Roman" w:eastAsia="Arial" w:hAnsi="Times New Roman" w:cs="Times New Roman"/>
          <w:b/>
          <w:kern w:val="1"/>
          <w:sz w:val="24"/>
          <w:szCs w:val="24"/>
          <w:lang w:eastAsia="ro-RO"/>
        </w:rPr>
        <w:t xml:space="preserve"> din cadrul </w:t>
      </w:r>
      <w:proofErr w:type="spellStart"/>
      <w:r w:rsidRPr="00E42EBA">
        <w:rPr>
          <w:rFonts w:ascii="Times New Roman" w:eastAsia="Arial" w:hAnsi="Times New Roman" w:cs="Times New Roman"/>
          <w:b/>
          <w:kern w:val="1"/>
          <w:sz w:val="24"/>
          <w:szCs w:val="24"/>
          <w:lang w:eastAsia="ro-RO"/>
        </w:rPr>
        <w:t>primariei</w:t>
      </w:r>
      <w:proofErr w:type="spellEnd"/>
      <w:r w:rsidRPr="00E42EBA">
        <w:rPr>
          <w:rFonts w:ascii="Times New Roman" w:eastAsia="Arial" w:hAnsi="Times New Roman" w:cs="Times New Roman"/>
          <w:b/>
          <w:kern w:val="1"/>
          <w:sz w:val="24"/>
          <w:szCs w:val="24"/>
          <w:lang w:eastAsia="ro-RO"/>
        </w:rPr>
        <w:t>:</w:t>
      </w:r>
    </w:p>
    <w:p w:rsidR="00E42EBA" w:rsidRPr="00E42EBA" w:rsidRDefault="00E42EBA" w:rsidP="0039597E">
      <w:pPr>
        <w:numPr>
          <w:ilvl w:val="0"/>
          <w:numId w:val="116"/>
        </w:numPr>
        <w:suppressAutoHyphens/>
        <w:spacing w:after="0" w:line="240" w:lineRule="auto"/>
        <w:jc w:val="both"/>
        <w:rPr>
          <w:rFonts w:ascii="Times New Roman" w:eastAsia="Arial" w:hAnsi="Times New Roman" w:cs="Times New Roman"/>
          <w:sz w:val="24"/>
          <w:szCs w:val="24"/>
          <w:lang w:val="en-GB" w:eastAsia="ro-RO"/>
        </w:rPr>
      </w:pPr>
      <w:proofErr w:type="spellStart"/>
      <w:r w:rsidRPr="00E42EBA">
        <w:rPr>
          <w:rFonts w:ascii="Times New Roman" w:eastAsia="Arial" w:hAnsi="Times New Roman" w:cs="Times New Roman"/>
          <w:sz w:val="24"/>
          <w:szCs w:val="24"/>
          <w:lang w:val="en-GB" w:eastAsia="ro-RO"/>
        </w:rPr>
        <w:t>Serviciul</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Juridic</w:t>
      </w:r>
      <w:proofErr w:type="spellEnd"/>
      <w:r w:rsidRPr="00E42EBA">
        <w:rPr>
          <w:rFonts w:ascii="Times New Roman" w:eastAsia="Arial" w:hAnsi="Times New Roman" w:cs="Times New Roman"/>
          <w:sz w:val="24"/>
          <w:szCs w:val="24"/>
          <w:lang w:val="en-GB" w:eastAsia="ro-RO"/>
        </w:rPr>
        <w:t xml:space="preserve"> - </w:t>
      </w:r>
      <w:proofErr w:type="spellStart"/>
      <w:r w:rsidRPr="00E42EBA">
        <w:rPr>
          <w:rFonts w:ascii="Times New Roman" w:eastAsia="Arial" w:hAnsi="Times New Roman" w:cs="Times New Roman"/>
          <w:sz w:val="24"/>
          <w:szCs w:val="24"/>
          <w:lang w:val="en-GB" w:eastAsia="ro-RO"/>
        </w:rPr>
        <w:t>Contencios</w:t>
      </w:r>
      <w:proofErr w:type="spellEnd"/>
      <w:r w:rsidRPr="00E42EBA">
        <w:rPr>
          <w:rFonts w:ascii="Times New Roman" w:eastAsia="Arial" w:hAnsi="Times New Roman" w:cs="Times New Roman"/>
          <w:sz w:val="24"/>
          <w:szCs w:val="24"/>
          <w:lang w:val="en-GB" w:eastAsia="ro-RO"/>
        </w:rPr>
        <w:t>;</w:t>
      </w:r>
    </w:p>
    <w:p w:rsidR="00E42EBA" w:rsidRPr="00E42EBA" w:rsidRDefault="00E42EBA" w:rsidP="0039597E">
      <w:pPr>
        <w:numPr>
          <w:ilvl w:val="0"/>
          <w:numId w:val="116"/>
        </w:numPr>
        <w:suppressAutoHyphens/>
        <w:spacing w:after="0" w:line="240" w:lineRule="auto"/>
        <w:jc w:val="both"/>
        <w:rPr>
          <w:rFonts w:ascii="Times New Roman" w:eastAsia="Arial" w:hAnsi="Times New Roman" w:cs="Times New Roman"/>
          <w:sz w:val="24"/>
          <w:szCs w:val="24"/>
          <w:lang w:val="en-GB" w:eastAsia="ro-RO"/>
        </w:rPr>
      </w:pPr>
      <w:proofErr w:type="spellStart"/>
      <w:r w:rsidRPr="00E42EBA">
        <w:rPr>
          <w:rFonts w:ascii="Times New Roman" w:eastAsia="Arial" w:hAnsi="Times New Roman" w:cs="Times New Roman"/>
          <w:sz w:val="24"/>
          <w:szCs w:val="24"/>
          <w:lang w:val="en-GB" w:eastAsia="ro-RO"/>
        </w:rPr>
        <w:t>Desfășoară</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în</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colaborare</w:t>
      </w:r>
      <w:proofErr w:type="spellEnd"/>
      <w:r w:rsidRPr="00E42EBA">
        <w:rPr>
          <w:rFonts w:ascii="Times New Roman" w:eastAsia="Arial" w:hAnsi="Times New Roman" w:cs="Times New Roman"/>
          <w:sz w:val="24"/>
          <w:szCs w:val="24"/>
          <w:lang w:val="en-GB" w:eastAsia="ro-RO"/>
        </w:rPr>
        <w:t xml:space="preserve"> cu </w:t>
      </w:r>
      <w:proofErr w:type="spellStart"/>
      <w:r w:rsidRPr="00E42EBA">
        <w:rPr>
          <w:rFonts w:ascii="Times New Roman" w:eastAsia="Arial" w:hAnsi="Times New Roman" w:cs="Times New Roman"/>
          <w:sz w:val="24"/>
          <w:szCs w:val="24"/>
          <w:lang w:val="en-GB" w:eastAsia="ro-RO"/>
        </w:rPr>
        <w:t>toate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direcțiile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serviciile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și</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compartimentele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activități</w:t>
      </w:r>
      <w:proofErr w:type="spellEnd"/>
      <w:r w:rsidRPr="00E42EBA">
        <w:rPr>
          <w:rFonts w:ascii="Times New Roman" w:eastAsia="Arial" w:hAnsi="Times New Roman" w:cs="Times New Roman"/>
          <w:sz w:val="24"/>
          <w:szCs w:val="24"/>
          <w:lang w:val="en-GB" w:eastAsia="ro-RO"/>
        </w:rPr>
        <w:t xml:space="preserve"> legate de </w:t>
      </w:r>
      <w:proofErr w:type="spellStart"/>
      <w:r w:rsidRPr="00E42EBA">
        <w:rPr>
          <w:rFonts w:ascii="Times New Roman" w:eastAsia="Arial" w:hAnsi="Times New Roman" w:cs="Times New Roman"/>
          <w:sz w:val="24"/>
          <w:szCs w:val="24"/>
          <w:lang w:val="en-GB" w:eastAsia="ro-RO"/>
        </w:rPr>
        <w:t>organizarea</w:t>
      </w:r>
      <w:proofErr w:type="spellEnd"/>
      <w:r w:rsidRPr="00E42EBA">
        <w:rPr>
          <w:rFonts w:ascii="Times New Roman" w:eastAsia="Arial" w:hAnsi="Times New Roman" w:cs="Times New Roman"/>
          <w:sz w:val="24"/>
          <w:szCs w:val="24"/>
          <w:lang w:val="en-GB" w:eastAsia="ro-RO"/>
        </w:rPr>
        <w:t xml:space="preserve"> din </w:t>
      </w:r>
      <w:proofErr w:type="spellStart"/>
      <w:r w:rsidRPr="00E42EBA">
        <w:rPr>
          <w:rFonts w:ascii="Times New Roman" w:eastAsia="Arial" w:hAnsi="Times New Roman" w:cs="Times New Roman"/>
          <w:sz w:val="24"/>
          <w:szCs w:val="24"/>
          <w:lang w:val="en-GB" w:eastAsia="ro-RO"/>
        </w:rPr>
        <w:t>punct</w:t>
      </w:r>
      <w:proofErr w:type="spellEnd"/>
      <w:r w:rsidRPr="00E42EBA">
        <w:rPr>
          <w:rFonts w:ascii="Times New Roman" w:eastAsia="Arial" w:hAnsi="Times New Roman" w:cs="Times New Roman"/>
          <w:sz w:val="24"/>
          <w:szCs w:val="24"/>
          <w:lang w:val="en-GB" w:eastAsia="ro-RO"/>
        </w:rPr>
        <w:t xml:space="preserve"> de </w:t>
      </w:r>
      <w:proofErr w:type="spellStart"/>
      <w:r w:rsidRPr="00E42EBA">
        <w:rPr>
          <w:rFonts w:ascii="Times New Roman" w:eastAsia="Arial" w:hAnsi="Times New Roman" w:cs="Times New Roman"/>
          <w:sz w:val="24"/>
          <w:szCs w:val="24"/>
          <w:lang w:val="en-GB" w:eastAsia="ro-RO"/>
        </w:rPr>
        <w:t>vedere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tehnic</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și</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desfășurarea</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alegerilor</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generale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și</w:t>
      </w:r>
      <w:proofErr w:type="spellEnd"/>
      <w:r w:rsidRPr="00E42EBA">
        <w:rPr>
          <w:rFonts w:ascii="Times New Roman" w:eastAsia="Arial" w:hAnsi="Times New Roman" w:cs="Times New Roman"/>
          <w:sz w:val="24"/>
          <w:szCs w:val="24"/>
          <w:lang w:val="en-GB" w:eastAsia="ro-RO"/>
        </w:rPr>
        <w:t xml:space="preserve"> locale, </w:t>
      </w:r>
      <w:proofErr w:type="spellStart"/>
      <w:r w:rsidRPr="00E42EBA">
        <w:rPr>
          <w:rFonts w:ascii="Times New Roman" w:eastAsia="Arial" w:hAnsi="Times New Roman" w:cs="Times New Roman"/>
          <w:sz w:val="24"/>
          <w:szCs w:val="24"/>
          <w:lang w:val="en-GB" w:eastAsia="ro-RO"/>
        </w:rPr>
        <w:t>prezidențiale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alegerilor</w:t>
      </w:r>
      <w:proofErr w:type="spellEnd"/>
      <w:r w:rsidRPr="00E42EBA">
        <w:rPr>
          <w:rFonts w:ascii="Times New Roman" w:eastAsia="Arial" w:hAnsi="Times New Roman" w:cs="Times New Roman"/>
          <w:sz w:val="24"/>
          <w:szCs w:val="24"/>
          <w:lang w:val="en-GB" w:eastAsia="ro-RO"/>
        </w:rPr>
        <w:t xml:space="preserve"> euro - </w:t>
      </w:r>
      <w:proofErr w:type="spellStart"/>
      <w:r w:rsidRPr="00E42EBA">
        <w:rPr>
          <w:rFonts w:ascii="Times New Roman" w:eastAsia="Arial" w:hAnsi="Times New Roman" w:cs="Times New Roman"/>
          <w:sz w:val="24"/>
          <w:szCs w:val="24"/>
          <w:lang w:val="en-GB" w:eastAsia="ro-RO"/>
        </w:rPr>
        <w:t>parlamentare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referendumului</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și</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orice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alte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activități</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necesare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realizării</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atribuțiilor</w:t>
      </w:r>
      <w:proofErr w:type="spellEnd"/>
      <w:r w:rsidRPr="00E42EBA">
        <w:rPr>
          <w:rFonts w:ascii="Times New Roman" w:eastAsia="Arial" w:hAnsi="Times New Roman" w:cs="Times New Roman"/>
          <w:sz w:val="24"/>
          <w:szCs w:val="24"/>
          <w:lang w:val="en-GB" w:eastAsia="ro-RO"/>
        </w:rPr>
        <w:t xml:space="preserve"> de </w:t>
      </w:r>
      <w:proofErr w:type="spellStart"/>
      <w:r w:rsidRPr="00E42EBA">
        <w:rPr>
          <w:rFonts w:ascii="Times New Roman" w:eastAsia="Arial" w:hAnsi="Times New Roman" w:cs="Times New Roman"/>
          <w:sz w:val="24"/>
          <w:szCs w:val="24"/>
          <w:lang w:val="en-GB" w:eastAsia="ro-RO"/>
        </w:rPr>
        <w:t>serviciu</w:t>
      </w:r>
      <w:proofErr w:type="spellEnd"/>
      <w:r w:rsidRPr="00E42EBA">
        <w:rPr>
          <w:rFonts w:ascii="Times New Roman" w:eastAsia="Arial" w:hAnsi="Times New Roman" w:cs="Times New Roman"/>
          <w:sz w:val="24"/>
          <w:szCs w:val="24"/>
          <w:lang w:val="en-GB" w:eastAsia="ro-RO"/>
        </w:rPr>
        <w:t>.</w:t>
      </w:r>
    </w:p>
    <w:p w:rsidR="00E42EBA" w:rsidRPr="00E42EBA" w:rsidRDefault="00E42EBA" w:rsidP="00E42EBA">
      <w:pPr>
        <w:suppressAutoHyphens/>
        <w:spacing w:after="0" w:line="276" w:lineRule="auto"/>
        <w:jc w:val="both"/>
        <w:rPr>
          <w:rFonts w:ascii="Times New Roman" w:eastAsia="Arial" w:hAnsi="Times New Roman" w:cs="Times New Roman"/>
          <w:b/>
          <w:kern w:val="1"/>
          <w:sz w:val="24"/>
          <w:szCs w:val="24"/>
          <w:lang w:eastAsia="ro-RO"/>
        </w:rPr>
      </w:pPr>
    </w:p>
    <w:p w:rsidR="00E42EBA" w:rsidRPr="00E42EBA" w:rsidRDefault="00E42EBA" w:rsidP="00E42EBA">
      <w:pPr>
        <w:suppressAutoHyphens/>
        <w:spacing w:after="0" w:line="276" w:lineRule="auto"/>
        <w:jc w:val="both"/>
        <w:rPr>
          <w:rFonts w:ascii="Times New Roman" w:eastAsia="Arial" w:hAnsi="Times New Roman" w:cs="Times New Roman"/>
          <w:b/>
          <w:kern w:val="1"/>
          <w:sz w:val="24"/>
          <w:szCs w:val="24"/>
          <w:lang w:eastAsia="ro-RO"/>
        </w:rPr>
      </w:pPr>
      <w:r w:rsidRPr="00E42EBA">
        <w:rPr>
          <w:rFonts w:ascii="Times New Roman" w:eastAsia="Arial" w:hAnsi="Times New Roman" w:cs="Times New Roman"/>
          <w:b/>
          <w:kern w:val="1"/>
          <w:sz w:val="24"/>
          <w:szCs w:val="24"/>
          <w:lang w:eastAsia="ro-RO"/>
        </w:rPr>
        <w:t>Art.9</w:t>
      </w:r>
      <w:r w:rsidR="003F4AC3">
        <w:rPr>
          <w:rFonts w:ascii="Times New Roman" w:eastAsia="Arial" w:hAnsi="Times New Roman" w:cs="Times New Roman"/>
          <w:b/>
          <w:kern w:val="1"/>
          <w:sz w:val="24"/>
          <w:szCs w:val="24"/>
          <w:lang w:eastAsia="ro-RO"/>
        </w:rPr>
        <w:t>7</w:t>
      </w:r>
      <w:r w:rsidRPr="00E42EBA">
        <w:rPr>
          <w:rFonts w:ascii="Times New Roman" w:eastAsia="Arial" w:hAnsi="Times New Roman" w:cs="Times New Roman"/>
          <w:b/>
          <w:kern w:val="1"/>
          <w:sz w:val="24"/>
          <w:szCs w:val="24"/>
          <w:lang w:eastAsia="ro-RO"/>
        </w:rPr>
        <w:t>. Relații externe:</w:t>
      </w:r>
    </w:p>
    <w:p w:rsidR="00E42EBA" w:rsidRPr="00E42EBA" w:rsidRDefault="00E42EBA" w:rsidP="00E42EBA">
      <w:pPr>
        <w:suppressAutoHyphens/>
        <w:spacing w:after="0" w:line="276" w:lineRule="auto"/>
        <w:jc w:val="both"/>
        <w:rPr>
          <w:rFonts w:ascii="Times New Roman" w:eastAsia="Arial" w:hAnsi="Times New Roman" w:cs="Times New Roman"/>
          <w:b/>
          <w:kern w:val="1"/>
          <w:sz w:val="24"/>
          <w:szCs w:val="24"/>
          <w:lang w:eastAsia="ro-RO"/>
        </w:rPr>
      </w:pPr>
      <w:proofErr w:type="spellStart"/>
      <w:r w:rsidRPr="00E42EBA">
        <w:rPr>
          <w:rFonts w:ascii="Times New Roman" w:eastAsia="Arial" w:hAnsi="Times New Roman" w:cs="Times New Roman"/>
          <w:b/>
          <w:kern w:val="1"/>
          <w:sz w:val="24"/>
          <w:szCs w:val="24"/>
          <w:lang w:eastAsia="ro-RO"/>
        </w:rPr>
        <w:t>Cetăţenii</w:t>
      </w:r>
      <w:proofErr w:type="spellEnd"/>
      <w:r w:rsidRPr="00E42EBA">
        <w:rPr>
          <w:rFonts w:ascii="Times New Roman" w:eastAsia="Arial" w:hAnsi="Times New Roman" w:cs="Times New Roman"/>
          <w:b/>
          <w:kern w:val="1"/>
          <w:sz w:val="24"/>
          <w:szCs w:val="24"/>
          <w:lang w:eastAsia="ro-RO"/>
        </w:rPr>
        <w:t>:</w:t>
      </w:r>
    </w:p>
    <w:p w:rsidR="00E42EBA" w:rsidRPr="00E42EBA" w:rsidRDefault="00E42EBA" w:rsidP="0039597E">
      <w:pPr>
        <w:numPr>
          <w:ilvl w:val="0"/>
          <w:numId w:val="117"/>
        </w:numPr>
        <w:suppressAutoHyphens/>
        <w:spacing w:after="0" w:line="240" w:lineRule="auto"/>
        <w:jc w:val="both"/>
        <w:rPr>
          <w:rFonts w:ascii="Times New Roman" w:eastAsia="Arial" w:hAnsi="Times New Roman" w:cs="Times New Roman"/>
          <w:sz w:val="24"/>
          <w:szCs w:val="24"/>
          <w:lang w:val="en-GB" w:eastAsia="ro-RO"/>
        </w:rPr>
      </w:pPr>
      <w:proofErr w:type="spellStart"/>
      <w:r w:rsidRPr="00E42EBA">
        <w:rPr>
          <w:rFonts w:ascii="Times New Roman" w:eastAsia="Arial" w:hAnsi="Times New Roman" w:cs="Times New Roman"/>
          <w:sz w:val="24"/>
          <w:szCs w:val="24"/>
          <w:lang w:val="en-GB" w:eastAsia="ro-RO"/>
        </w:rPr>
        <w:t>Primește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cereri</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sesizări</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reclamații</w:t>
      </w:r>
      <w:proofErr w:type="spellEnd"/>
      <w:r w:rsidRPr="00E42EBA">
        <w:rPr>
          <w:rFonts w:ascii="Times New Roman" w:eastAsia="Arial" w:hAnsi="Times New Roman" w:cs="Times New Roman"/>
          <w:sz w:val="24"/>
          <w:szCs w:val="24"/>
          <w:lang w:val="en-GB" w:eastAsia="ro-RO"/>
        </w:rPr>
        <w:t xml:space="preserve"> cu </w:t>
      </w:r>
      <w:proofErr w:type="spellStart"/>
      <w:r w:rsidRPr="00E42EBA">
        <w:rPr>
          <w:rFonts w:ascii="Times New Roman" w:eastAsia="Arial" w:hAnsi="Times New Roman" w:cs="Times New Roman"/>
          <w:sz w:val="24"/>
          <w:szCs w:val="24"/>
          <w:lang w:val="en-GB" w:eastAsia="ro-RO"/>
        </w:rPr>
        <w:t>privire</w:t>
      </w:r>
      <w:proofErr w:type="spellEnd"/>
      <w:r w:rsidRPr="00E42EBA">
        <w:rPr>
          <w:rFonts w:ascii="Times New Roman" w:eastAsia="Arial" w:hAnsi="Times New Roman" w:cs="Times New Roman"/>
          <w:sz w:val="24"/>
          <w:szCs w:val="24"/>
          <w:lang w:val="en-GB" w:eastAsia="ro-RO"/>
        </w:rPr>
        <w:t xml:space="preserve"> la </w:t>
      </w:r>
      <w:proofErr w:type="spellStart"/>
      <w:r w:rsidRPr="00E42EBA">
        <w:rPr>
          <w:rFonts w:ascii="Times New Roman" w:eastAsia="Arial" w:hAnsi="Times New Roman" w:cs="Times New Roman"/>
          <w:sz w:val="24"/>
          <w:szCs w:val="24"/>
          <w:lang w:val="en-GB" w:eastAsia="ro-RO"/>
        </w:rPr>
        <w:t>problemele</w:t>
      </w:r>
      <w:proofErr w:type="spellEnd"/>
      <w:r w:rsidRPr="00E42EBA">
        <w:rPr>
          <w:rFonts w:ascii="Times New Roman" w:eastAsia="Arial" w:hAnsi="Times New Roman" w:cs="Times New Roman"/>
          <w:sz w:val="24"/>
          <w:szCs w:val="24"/>
          <w:lang w:val="en-GB" w:eastAsia="ro-RO"/>
        </w:rPr>
        <w:t xml:space="preserve"> cu care se </w:t>
      </w:r>
      <w:proofErr w:type="spellStart"/>
      <w:r w:rsidRPr="00E42EBA">
        <w:rPr>
          <w:rFonts w:ascii="Times New Roman" w:eastAsia="Arial" w:hAnsi="Times New Roman" w:cs="Times New Roman"/>
          <w:sz w:val="24"/>
          <w:szCs w:val="24"/>
          <w:lang w:val="en-GB" w:eastAsia="ro-RO"/>
        </w:rPr>
        <w:t>ocupa</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serviciul</w:t>
      </w:r>
      <w:proofErr w:type="spellEnd"/>
      <w:r w:rsidRPr="00E42EBA">
        <w:rPr>
          <w:rFonts w:ascii="Times New Roman" w:eastAsia="Arial" w:hAnsi="Times New Roman" w:cs="Times New Roman"/>
          <w:sz w:val="24"/>
          <w:szCs w:val="24"/>
          <w:lang w:val="en-GB" w:eastAsia="ro-RO"/>
        </w:rPr>
        <w:t>;</w:t>
      </w:r>
    </w:p>
    <w:p w:rsidR="00E42EBA" w:rsidRPr="00E42EBA" w:rsidRDefault="00E42EBA" w:rsidP="0039597E">
      <w:pPr>
        <w:numPr>
          <w:ilvl w:val="0"/>
          <w:numId w:val="117"/>
        </w:numPr>
        <w:suppressAutoHyphens/>
        <w:spacing w:after="0" w:line="240" w:lineRule="auto"/>
        <w:jc w:val="both"/>
        <w:rPr>
          <w:rFonts w:ascii="Times New Roman" w:eastAsia="Arial" w:hAnsi="Times New Roman" w:cs="Times New Roman"/>
          <w:sz w:val="24"/>
          <w:szCs w:val="24"/>
          <w:lang w:val="en-GB" w:eastAsia="ro-RO"/>
        </w:rPr>
      </w:pPr>
      <w:proofErr w:type="spellStart"/>
      <w:r w:rsidRPr="00E42EBA">
        <w:rPr>
          <w:rFonts w:ascii="Times New Roman" w:eastAsia="Arial" w:hAnsi="Times New Roman" w:cs="Times New Roman"/>
          <w:sz w:val="24"/>
          <w:szCs w:val="24"/>
          <w:lang w:val="en-GB" w:eastAsia="ro-RO"/>
        </w:rPr>
        <w:t>Transmite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răspunsuri</w:t>
      </w:r>
      <w:proofErr w:type="spellEnd"/>
      <w:r w:rsidRPr="00E42EBA">
        <w:rPr>
          <w:rFonts w:ascii="Times New Roman" w:eastAsia="Arial" w:hAnsi="Times New Roman" w:cs="Times New Roman"/>
          <w:sz w:val="24"/>
          <w:szCs w:val="24"/>
          <w:lang w:val="en-GB" w:eastAsia="ro-RO"/>
        </w:rPr>
        <w:t xml:space="preserve"> la </w:t>
      </w:r>
      <w:proofErr w:type="spellStart"/>
      <w:r w:rsidRPr="00E42EBA">
        <w:rPr>
          <w:rFonts w:ascii="Times New Roman" w:eastAsia="Arial" w:hAnsi="Times New Roman" w:cs="Times New Roman"/>
          <w:sz w:val="24"/>
          <w:szCs w:val="24"/>
          <w:lang w:val="en-GB" w:eastAsia="ro-RO"/>
        </w:rPr>
        <w:t>cererile</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cetățenilor</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în</w:t>
      </w:r>
      <w:proofErr w:type="spellEnd"/>
      <w:r w:rsidRPr="00E42EBA">
        <w:rPr>
          <w:rFonts w:ascii="Times New Roman" w:eastAsia="Arial" w:hAnsi="Times New Roman" w:cs="Times New Roman"/>
          <w:sz w:val="24"/>
          <w:szCs w:val="24"/>
          <w:lang w:val="en-GB" w:eastAsia="ro-RO"/>
        </w:rPr>
        <w:t xml:space="preserve"> </w:t>
      </w:r>
      <w:proofErr w:type="spellStart"/>
      <w:r w:rsidRPr="00E42EBA">
        <w:rPr>
          <w:rFonts w:ascii="Times New Roman" w:eastAsia="Arial" w:hAnsi="Times New Roman" w:cs="Times New Roman"/>
          <w:sz w:val="24"/>
          <w:szCs w:val="24"/>
          <w:lang w:val="en-GB" w:eastAsia="ro-RO"/>
        </w:rPr>
        <w:t>termenul</w:t>
      </w:r>
      <w:proofErr w:type="spellEnd"/>
      <w:r w:rsidRPr="00E42EBA">
        <w:rPr>
          <w:rFonts w:ascii="Times New Roman" w:eastAsia="Arial" w:hAnsi="Times New Roman" w:cs="Times New Roman"/>
          <w:sz w:val="24"/>
          <w:szCs w:val="24"/>
          <w:lang w:val="en-GB" w:eastAsia="ro-RO"/>
        </w:rPr>
        <w:t xml:space="preserve"> legal.</w:t>
      </w:r>
    </w:p>
    <w:p w:rsidR="00E42EBA" w:rsidRPr="00E42EBA" w:rsidRDefault="00E42EBA" w:rsidP="00E42EBA">
      <w:pPr>
        <w:suppressAutoHyphens/>
        <w:spacing w:after="0" w:line="276" w:lineRule="auto"/>
        <w:jc w:val="both"/>
        <w:rPr>
          <w:rFonts w:ascii="Times New Roman" w:eastAsia="Arial" w:hAnsi="Times New Roman" w:cs="Times New Roman"/>
          <w:b/>
          <w:kern w:val="1"/>
          <w:sz w:val="24"/>
          <w:szCs w:val="24"/>
          <w:lang w:eastAsia="ro-RO"/>
        </w:rPr>
      </w:pPr>
      <w:proofErr w:type="spellStart"/>
      <w:r w:rsidRPr="00E42EBA">
        <w:rPr>
          <w:rFonts w:ascii="Times New Roman" w:eastAsia="Arial" w:hAnsi="Times New Roman" w:cs="Times New Roman"/>
          <w:b/>
          <w:kern w:val="1"/>
          <w:sz w:val="24"/>
          <w:szCs w:val="24"/>
          <w:lang w:eastAsia="ro-RO"/>
        </w:rPr>
        <w:t>Relaţii</w:t>
      </w:r>
      <w:proofErr w:type="spellEnd"/>
      <w:r w:rsidRPr="00E42EBA">
        <w:rPr>
          <w:rFonts w:ascii="Times New Roman" w:eastAsia="Arial" w:hAnsi="Times New Roman" w:cs="Times New Roman"/>
          <w:b/>
          <w:kern w:val="1"/>
          <w:sz w:val="24"/>
          <w:szCs w:val="24"/>
          <w:lang w:eastAsia="ro-RO"/>
        </w:rPr>
        <w:t xml:space="preserve"> cu alte </w:t>
      </w:r>
      <w:proofErr w:type="spellStart"/>
      <w:r w:rsidRPr="00E42EBA">
        <w:rPr>
          <w:rFonts w:ascii="Times New Roman" w:eastAsia="Arial" w:hAnsi="Times New Roman" w:cs="Times New Roman"/>
          <w:b/>
          <w:kern w:val="1"/>
          <w:sz w:val="24"/>
          <w:szCs w:val="24"/>
          <w:lang w:eastAsia="ro-RO"/>
        </w:rPr>
        <w:t>instituţii</w:t>
      </w:r>
      <w:proofErr w:type="spellEnd"/>
      <w:r w:rsidRPr="00E42EBA">
        <w:rPr>
          <w:rFonts w:ascii="Times New Roman" w:eastAsia="Arial" w:hAnsi="Times New Roman" w:cs="Times New Roman"/>
          <w:b/>
          <w:kern w:val="1"/>
          <w:sz w:val="24"/>
          <w:szCs w:val="24"/>
          <w:lang w:eastAsia="ro-RO"/>
        </w:rPr>
        <w:t>:</w:t>
      </w:r>
    </w:p>
    <w:p w:rsidR="00E42EBA" w:rsidRPr="00E42EBA" w:rsidRDefault="00E42EBA" w:rsidP="0039597E">
      <w:pPr>
        <w:numPr>
          <w:ilvl w:val="0"/>
          <w:numId w:val="118"/>
        </w:numPr>
        <w:suppressAutoHyphens/>
        <w:autoSpaceDN w:val="0"/>
        <w:spacing w:after="0" w:line="276" w:lineRule="auto"/>
        <w:jc w:val="both"/>
        <w:textAlignment w:val="baseline"/>
        <w:rPr>
          <w:rFonts w:ascii="Times New Roman" w:eastAsia="Arial" w:hAnsi="Times New Roman" w:cs="Times New Roman"/>
          <w:b/>
          <w:sz w:val="24"/>
          <w:szCs w:val="24"/>
          <w:lang w:eastAsia="ro-RO"/>
        </w:rPr>
      </w:pPr>
      <w:r w:rsidRPr="00E42EBA">
        <w:rPr>
          <w:rFonts w:ascii="Times New Roman" w:eastAsia="Arial" w:hAnsi="Times New Roman" w:cs="Times New Roman"/>
          <w:sz w:val="24"/>
          <w:szCs w:val="24"/>
          <w:lang w:eastAsia="ro-RO"/>
        </w:rPr>
        <w:t>Direcția Generala Județeana pentru Protecția Drepturilor Copilului: pentru adopții;</w:t>
      </w:r>
    </w:p>
    <w:p w:rsidR="00E42EBA" w:rsidRPr="00E42EBA" w:rsidRDefault="00E42EBA" w:rsidP="0039597E">
      <w:pPr>
        <w:numPr>
          <w:ilvl w:val="0"/>
          <w:numId w:val="118"/>
        </w:numPr>
        <w:tabs>
          <w:tab w:val="left" w:pos="140"/>
        </w:tabs>
        <w:suppressAutoHyphens/>
        <w:autoSpaceDN w:val="0"/>
        <w:spacing w:after="0" w:line="276" w:lineRule="auto"/>
        <w:jc w:val="both"/>
        <w:textAlignment w:val="baseline"/>
        <w:rPr>
          <w:rFonts w:ascii="Times New Roman" w:eastAsia="Arial" w:hAnsi="Times New Roman" w:cs="Times New Roman"/>
          <w:sz w:val="24"/>
          <w:szCs w:val="24"/>
          <w:lang w:eastAsia="ro-RO"/>
        </w:rPr>
      </w:pPr>
      <w:r w:rsidRPr="00E42EBA">
        <w:rPr>
          <w:rFonts w:ascii="Times New Roman" w:eastAsia="Arial" w:hAnsi="Times New Roman" w:cs="Times New Roman"/>
          <w:sz w:val="24"/>
          <w:szCs w:val="24"/>
          <w:lang w:eastAsia="ro-RO"/>
        </w:rPr>
        <w:t>Instanțele judecătorești;</w:t>
      </w:r>
    </w:p>
    <w:p w:rsidR="00E42EBA" w:rsidRPr="00E42EBA" w:rsidRDefault="00E42EBA" w:rsidP="0039597E">
      <w:pPr>
        <w:numPr>
          <w:ilvl w:val="0"/>
          <w:numId w:val="119"/>
        </w:numPr>
        <w:suppressAutoHyphens/>
        <w:spacing w:after="0" w:line="240" w:lineRule="auto"/>
        <w:jc w:val="both"/>
        <w:rPr>
          <w:rFonts w:ascii="Times New Roman" w:eastAsia="Arial" w:hAnsi="Times New Roman" w:cs="Times New Roman"/>
          <w:sz w:val="24"/>
          <w:szCs w:val="24"/>
          <w:lang w:val="en-GB"/>
        </w:rPr>
      </w:pPr>
      <w:proofErr w:type="spellStart"/>
      <w:r w:rsidRPr="00E42EBA">
        <w:rPr>
          <w:rFonts w:ascii="Times New Roman" w:eastAsia="Arial" w:hAnsi="Times New Roman" w:cs="Times New Roman"/>
          <w:sz w:val="24"/>
          <w:szCs w:val="24"/>
          <w:lang w:val="en-GB"/>
        </w:rPr>
        <w:t>Inspectoratul</w:t>
      </w:r>
      <w:proofErr w:type="spellEnd"/>
      <w:r w:rsidRPr="00E42EBA">
        <w:rPr>
          <w:rFonts w:ascii="Times New Roman" w:eastAsia="Arial" w:hAnsi="Times New Roman" w:cs="Times New Roman"/>
          <w:sz w:val="24"/>
          <w:szCs w:val="24"/>
          <w:lang w:val="en-GB"/>
        </w:rPr>
        <w:t xml:space="preserve"> </w:t>
      </w:r>
      <w:proofErr w:type="spellStart"/>
      <w:r w:rsidRPr="00E42EBA">
        <w:rPr>
          <w:rFonts w:ascii="Times New Roman" w:eastAsia="Arial" w:hAnsi="Times New Roman" w:cs="Times New Roman"/>
          <w:sz w:val="24"/>
          <w:szCs w:val="24"/>
          <w:lang w:val="en-GB"/>
        </w:rPr>
        <w:t>Teritorial</w:t>
      </w:r>
      <w:proofErr w:type="spellEnd"/>
      <w:r w:rsidRPr="00E42EBA">
        <w:rPr>
          <w:rFonts w:ascii="Times New Roman" w:eastAsia="Arial" w:hAnsi="Times New Roman" w:cs="Times New Roman"/>
          <w:sz w:val="24"/>
          <w:szCs w:val="24"/>
          <w:lang w:val="en-GB"/>
        </w:rPr>
        <w:t xml:space="preserve"> </w:t>
      </w:r>
      <w:proofErr w:type="spellStart"/>
      <w:r w:rsidRPr="00E42EBA">
        <w:rPr>
          <w:rFonts w:ascii="Times New Roman" w:eastAsia="Arial" w:hAnsi="Times New Roman" w:cs="Times New Roman"/>
          <w:sz w:val="24"/>
          <w:szCs w:val="24"/>
          <w:lang w:val="en-GB"/>
        </w:rPr>
        <w:t>pentru</w:t>
      </w:r>
      <w:proofErr w:type="spellEnd"/>
      <w:r w:rsidRPr="00E42EBA">
        <w:rPr>
          <w:rFonts w:ascii="Times New Roman" w:eastAsia="Arial" w:hAnsi="Times New Roman" w:cs="Times New Roman"/>
          <w:sz w:val="24"/>
          <w:szCs w:val="24"/>
          <w:lang w:val="en-GB"/>
        </w:rPr>
        <w:t xml:space="preserve"> </w:t>
      </w:r>
      <w:proofErr w:type="spellStart"/>
      <w:r w:rsidRPr="00E42EBA">
        <w:rPr>
          <w:rFonts w:ascii="Times New Roman" w:eastAsia="Arial" w:hAnsi="Times New Roman" w:cs="Times New Roman"/>
          <w:sz w:val="24"/>
          <w:szCs w:val="24"/>
          <w:lang w:val="en-GB"/>
        </w:rPr>
        <w:t>Protecția</w:t>
      </w:r>
      <w:proofErr w:type="spellEnd"/>
      <w:r w:rsidRPr="00E42EBA">
        <w:rPr>
          <w:rFonts w:ascii="Times New Roman" w:eastAsia="Arial" w:hAnsi="Times New Roman" w:cs="Times New Roman"/>
          <w:sz w:val="24"/>
          <w:szCs w:val="24"/>
          <w:lang w:val="en-GB"/>
        </w:rPr>
        <w:t xml:space="preserve"> </w:t>
      </w:r>
      <w:proofErr w:type="spellStart"/>
      <w:r w:rsidRPr="00E42EBA">
        <w:rPr>
          <w:rFonts w:ascii="Times New Roman" w:eastAsia="Arial" w:hAnsi="Times New Roman" w:cs="Times New Roman"/>
          <w:sz w:val="24"/>
          <w:szCs w:val="24"/>
          <w:lang w:val="en-GB"/>
        </w:rPr>
        <w:t>Persoanelor</w:t>
      </w:r>
      <w:proofErr w:type="spellEnd"/>
      <w:r w:rsidRPr="00E42EBA">
        <w:rPr>
          <w:rFonts w:ascii="Times New Roman" w:eastAsia="Arial" w:hAnsi="Times New Roman" w:cs="Times New Roman"/>
          <w:sz w:val="24"/>
          <w:szCs w:val="24"/>
          <w:lang w:val="en-GB"/>
        </w:rPr>
        <w:t xml:space="preserve"> cu handicap;</w:t>
      </w:r>
    </w:p>
    <w:p w:rsidR="00E42EBA" w:rsidRPr="00E42EBA" w:rsidRDefault="00E42EBA" w:rsidP="0039597E">
      <w:pPr>
        <w:numPr>
          <w:ilvl w:val="0"/>
          <w:numId w:val="119"/>
        </w:numPr>
        <w:suppressAutoHyphens/>
        <w:spacing w:after="0" w:line="240" w:lineRule="auto"/>
        <w:jc w:val="both"/>
        <w:rPr>
          <w:rFonts w:ascii="Times New Roman" w:eastAsia="Arial" w:hAnsi="Times New Roman" w:cs="Times New Roman"/>
          <w:sz w:val="24"/>
          <w:szCs w:val="24"/>
          <w:lang w:val="en-GB"/>
        </w:rPr>
      </w:pPr>
      <w:proofErr w:type="spellStart"/>
      <w:r w:rsidRPr="00E42EBA">
        <w:rPr>
          <w:rFonts w:ascii="Times New Roman" w:eastAsia="Arial" w:hAnsi="Times New Roman" w:cs="Times New Roman"/>
          <w:sz w:val="24"/>
          <w:szCs w:val="24"/>
          <w:lang w:val="en-GB"/>
        </w:rPr>
        <w:t>Spitalul</w:t>
      </w:r>
      <w:proofErr w:type="spellEnd"/>
      <w:r w:rsidRPr="00E42EBA">
        <w:rPr>
          <w:rFonts w:ascii="Times New Roman" w:eastAsia="Arial" w:hAnsi="Times New Roman" w:cs="Times New Roman"/>
          <w:sz w:val="24"/>
          <w:szCs w:val="24"/>
          <w:lang w:val="en-GB"/>
        </w:rPr>
        <w:t xml:space="preserve"> Municipal </w:t>
      </w:r>
      <w:proofErr w:type="spellStart"/>
      <w:r w:rsidRPr="00E42EBA">
        <w:rPr>
          <w:rFonts w:ascii="Times New Roman" w:eastAsia="Arial" w:hAnsi="Times New Roman" w:cs="Times New Roman"/>
          <w:sz w:val="24"/>
          <w:szCs w:val="24"/>
          <w:lang w:val="en-GB"/>
        </w:rPr>
        <w:t>și</w:t>
      </w:r>
      <w:proofErr w:type="spellEnd"/>
      <w:r w:rsidRPr="00E42EBA">
        <w:rPr>
          <w:rFonts w:ascii="Times New Roman" w:eastAsia="Arial" w:hAnsi="Times New Roman" w:cs="Times New Roman"/>
          <w:sz w:val="24"/>
          <w:szCs w:val="24"/>
          <w:lang w:val="en-GB"/>
        </w:rPr>
        <w:t xml:space="preserve"> </w:t>
      </w:r>
      <w:proofErr w:type="spellStart"/>
      <w:r w:rsidRPr="00E42EBA">
        <w:rPr>
          <w:rFonts w:ascii="Times New Roman" w:eastAsia="Arial" w:hAnsi="Times New Roman" w:cs="Times New Roman"/>
          <w:sz w:val="24"/>
          <w:szCs w:val="24"/>
          <w:lang w:val="en-GB"/>
        </w:rPr>
        <w:t>Spitalul</w:t>
      </w:r>
      <w:proofErr w:type="spellEnd"/>
      <w:r w:rsidRPr="00E42EBA">
        <w:rPr>
          <w:rFonts w:ascii="Times New Roman" w:eastAsia="Arial" w:hAnsi="Times New Roman" w:cs="Times New Roman"/>
          <w:sz w:val="24"/>
          <w:szCs w:val="24"/>
          <w:lang w:val="en-GB"/>
        </w:rPr>
        <w:t xml:space="preserve"> de </w:t>
      </w:r>
      <w:proofErr w:type="spellStart"/>
      <w:r w:rsidRPr="00E42EBA">
        <w:rPr>
          <w:rFonts w:ascii="Times New Roman" w:eastAsia="Arial" w:hAnsi="Times New Roman" w:cs="Times New Roman"/>
          <w:sz w:val="24"/>
          <w:szCs w:val="24"/>
          <w:lang w:val="en-GB"/>
        </w:rPr>
        <w:t>Psihiatrie</w:t>
      </w:r>
      <w:proofErr w:type="spellEnd"/>
      <w:r w:rsidRPr="00E42EBA">
        <w:rPr>
          <w:rFonts w:ascii="Times New Roman" w:eastAsia="Arial" w:hAnsi="Times New Roman" w:cs="Times New Roman"/>
          <w:sz w:val="24"/>
          <w:szCs w:val="24"/>
          <w:lang w:val="en-GB"/>
        </w:rPr>
        <w:t xml:space="preserve"> </w:t>
      </w:r>
      <w:proofErr w:type="spellStart"/>
      <w:r w:rsidRPr="00E42EBA">
        <w:rPr>
          <w:rFonts w:ascii="Times New Roman" w:eastAsia="Arial" w:hAnsi="Times New Roman" w:cs="Times New Roman"/>
          <w:sz w:val="24"/>
          <w:szCs w:val="24"/>
          <w:lang w:val="en-GB"/>
        </w:rPr>
        <w:t>Câmpulung</w:t>
      </w:r>
      <w:proofErr w:type="spellEnd"/>
      <w:r w:rsidRPr="00E42EBA">
        <w:rPr>
          <w:rFonts w:ascii="Times New Roman" w:eastAsia="Arial" w:hAnsi="Times New Roman" w:cs="Times New Roman"/>
          <w:sz w:val="24"/>
          <w:szCs w:val="24"/>
          <w:lang w:val="en-GB"/>
        </w:rPr>
        <w:t xml:space="preserve"> </w:t>
      </w:r>
      <w:proofErr w:type="spellStart"/>
      <w:r w:rsidRPr="00E42EBA">
        <w:rPr>
          <w:rFonts w:ascii="Times New Roman" w:eastAsia="Arial" w:hAnsi="Times New Roman" w:cs="Times New Roman"/>
          <w:sz w:val="24"/>
          <w:szCs w:val="24"/>
          <w:lang w:val="en-GB"/>
        </w:rPr>
        <w:t>Moldovenesc</w:t>
      </w:r>
      <w:proofErr w:type="spellEnd"/>
      <w:r w:rsidRPr="00E42EBA">
        <w:rPr>
          <w:rFonts w:ascii="Times New Roman" w:eastAsia="Arial" w:hAnsi="Times New Roman" w:cs="Times New Roman"/>
          <w:sz w:val="24"/>
          <w:szCs w:val="24"/>
          <w:lang w:val="en-GB"/>
        </w:rPr>
        <w:t>;</w:t>
      </w:r>
    </w:p>
    <w:p w:rsidR="00E42EBA" w:rsidRPr="00E42EBA" w:rsidRDefault="00E42EBA" w:rsidP="0039597E">
      <w:pPr>
        <w:numPr>
          <w:ilvl w:val="0"/>
          <w:numId w:val="119"/>
        </w:numPr>
        <w:suppressAutoHyphens/>
        <w:spacing w:after="0" w:line="240" w:lineRule="auto"/>
        <w:jc w:val="both"/>
        <w:rPr>
          <w:rFonts w:ascii="Times New Roman" w:eastAsia="Arial" w:hAnsi="Times New Roman" w:cs="Times New Roman"/>
          <w:sz w:val="24"/>
          <w:szCs w:val="24"/>
          <w:lang w:val="en-GB"/>
        </w:rPr>
      </w:pPr>
      <w:proofErr w:type="spellStart"/>
      <w:r w:rsidRPr="00E42EBA">
        <w:rPr>
          <w:rFonts w:ascii="Times New Roman" w:eastAsia="Arial" w:hAnsi="Times New Roman" w:cs="Times New Roman"/>
          <w:sz w:val="24"/>
          <w:szCs w:val="24"/>
          <w:lang w:val="en-GB"/>
        </w:rPr>
        <w:t>Prefectura</w:t>
      </w:r>
      <w:proofErr w:type="spellEnd"/>
      <w:r w:rsidRPr="00E42EBA">
        <w:rPr>
          <w:rFonts w:ascii="Times New Roman" w:eastAsia="Arial" w:hAnsi="Times New Roman" w:cs="Times New Roman"/>
          <w:sz w:val="24"/>
          <w:szCs w:val="24"/>
          <w:lang w:val="en-GB"/>
        </w:rPr>
        <w:t xml:space="preserve"> </w:t>
      </w:r>
      <w:proofErr w:type="spellStart"/>
      <w:r w:rsidRPr="00E42EBA">
        <w:rPr>
          <w:rFonts w:ascii="Times New Roman" w:eastAsia="Arial" w:hAnsi="Times New Roman" w:cs="Times New Roman"/>
          <w:sz w:val="24"/>
          <w:szCs w:val="24"/>
          <w:lang w:val="en-GB"/>
        </w:rPr>
        <w:t>Județului</w:t>
      </w:r>
      <w:proofErr w:type="spellEnd"/>
      <w:r w:rsidRPr="00E42EBA">
        <w:rPr>
          <w:rFonts w:ascii="Times New Roman" w:eastAsia="Arial" w:hAnsi="Times New Roman" w:cs="Times New Roman"/>
          <w:sz w:val="24"/>
          <w:szCs w:val="24"/>
          <w:lang w:val="en-GB"/>
        </w:rPr>
        <w:t xml:space="preserve"> Suceava;</w:t>
      </w:r>
    </w:p>
    <w:p w:rsidR="005F1835" w:rsidRPr="00CD033F" w:rsidRDefault="00E42EBA" w:rsidP="00CD033F">
      <w:pPr>
        <w:numPr>
          <w:ilvl w:val="0"/>
          <w:numId w:val="119"/>
        </w:numPr>
        <w:suppressAutoHyphens/>
        <w:spacing w:after="0" w:line="240" w:lineRule="auto"/>
        <w:jc w:val="both"/>
        <w:rPr>
          <w:rFonts w:ascii="Times New Roman" w:eastAsia="Arial" w:hAnsi="Times New Roman" w:cs="Times New Roman"/>
          <w:sz w:val="24"/>
          <w:szCs w:val="24"/>
          <w:lang w:val="en-GB"/>
        </w:rPr>
      </w:pPr>
      <w:proofErr w:type="spellStart"/>
      <w:r w:rsidRPr="00E42EBA">
        <w:rPr>
          <w:rFonts w:ascii="Times New Roman" w:eastAsia="Arial" w:hAnsi="Times New Roman" w:cs="Times New Roman"/>
          <w:sz w:val="24"/>
          <w:szCs w:val="24"/>
          <w:lang w:val="en-GB"/>
        </w:rPr>
        <w:t>Autoritatea</w:t>
      </w:r>
      <w:proofErr w:type="spellEnd"/>
      <w:r w:rsidRPr="00E42EBA">
        <w:rPr>
          <w:rFonts w:ascii="Times New Roman" w:eastAsia="Arial" w:hAnsi="Times New Roman" w:cs="Times New Roman"/>
          <w:sz w:val="24"/>
          <w:szCs w:val="24"/>
          <w:lang w:val="en-GB"/>
        </w:rPr>
        <w:t xml:space="preserve"> </w:t>
      </w:r>
      <w:proofErr w:type="spellStart"/>
      <w:r w:rsidRPr="00E42EBA">
        <w:rPr>
          <w:rFonts w:ascii="Times New Roman" w:eastAsia="Arial" w:hAnsi="Times New Roman" w:cs="Times New Roman"/>
          <w:sz w:val="24"/>
          <w:szCs w:val="24"/>
          <w:lang w:val="en-GB"/>
        </w:rPr>
        <w:t>Electorală</w:t>
      </w:r>
      <w:proofErr w:type="spellEnd"/>
      <w:r w:rsidRPr="00E42EBA">
        <w:rPr>
          <w:rFonts w:ascii="Times New Roman" w:eastAsia="Arial" w:hAnsi="Times New Roman" w:cs="Times New Roman"/>
          <w:sz w:val="24"/>
          <w:szCs w:val="24"/>
          <w:lang w:val="en-GB"/>
        </w:rPr>
        <w:t xml:space="preserve"> </w:t>
      </w:r>
      <w:proofErr w:type="spellStart"/>
      <w:r w:rsidRPr="00E42EBA">
        <w:rPr>
          <w:rFonts w:ascii="Times New Roman" w:eastAsia="Arial" w:hAnsi="Times New Roman" w:cs="Times New Roman"/>
          <w:sz w:val="24"/>
          <w:szCs w:val="24"/>
          <w:lang w:val="en-GB"/>
        </w:rPr>
        <w:t>Permanentă</w:t>
      </w:r>
      <w:proofErr w:type="spellEnd"/>
      <w:r w:rsidRPr="00E42EBA">
        <w:rPr>
          <w:rFonts w:ascii="Times New Roman" w:eastAsia="Arial" w:hAnsi="Times New Roman" w:cs="Times New Roman"/>
          <w:sz w:val="24"/>
          <w:szCs w:val="24"/>
          <w:lang w:val="en-GB"/>
        </w:rPr>
        <w:t>; O.C.P.I</w:t>
      </w:r>
    </w:p>
    <w:p w:rsidR="005F1835" w:rsidRDefault="005F1835" w:rsidP="008D150E">
      <w:pPr>
        <w:spacing w:after="0" w:line="276" w:lineRule="auto"/>
        <w:jc w:val="both"/>
        <w:rPr>
          <w:rFonts w:ascii="Times New Roman" w:hAnsi="Times New Roman" w:cs="Times New Roman"/>
          <w:b/>
          <w:color w:val="000000"/>
          <w:sz w:val="24"/>
          <w:szCs w:val="24"/>
        </w:rPr>
      </w:pPr>
    </w:p>
    <w:p w:rsidR="005F1835" w:rsidRDefault="005F1835" w:rsidP="008D150E">
      <w:pPr>
        <w:spacing w:after="0" w:line="276" w:lineRule="auto"/>
        <w:jc w:val="both"/>
        <w:rPr>
          <w:rFonts w:ascii="Times New Roman" w:hAnsi="Times New Roman" w:cs="Times New Roman"/>
          <w:b/>
          <w:color w:val="000000"/>
          <w:sz w:val="24"/>
          <w:szCs w:val="24"/>
        </w:rPr>
      </w:pPr>
    </w:p>
    <w:p w:rsidR="008260BA" w:rsidRPr="008D150E" w:rsidRDefault="008260BA" w:rsidP="008D150E">
      <w:pPr>
        <w:spacing w:after="0" w:line="276" w:lineRule="auto"/>
        <w:jc w:val="both"/>
        <w:rPr>
          <w:rFonts w:ascii="Times New Roman" w:hAnsi="Times New Roman" w:cs="Times New Roman"/>
          <w:b/>
          <w:color w:val="000000"/>
          <w:sz w:val="24"/>
          <w:szCs w:val="24"/>
        </w:rPr>
      </w:pPr>
      <w:r w:rsidRPr="008D150E">
        <w:rPr>
          <w:rFonts w:ascii="Times New Roman" w:hAnsi="Times New Roman" w:cs="Times New Roman"/>
          <w:b/>
          <w:color w:val="000000"/>
          <w:sz w:val="24"/>
          <w:szCs w:val="24"/>
        </w:rPr>
        <w:t xml:space="preserve">COMPARTIMENT JURIDIC </w:t>
      </w:r>
    </w:p>
    <w:p w:rsidR="008260BA" w:rsidRPr="008D150E" w:rsidRDefault="008260BA" w:rsidP="008D150E">
      <w:pPr>
        <w:spacing w:after="0" w:line="276" w:lineRule="auto"/>
        <w:jc w:val="both"/>
        <w:rPr>
          <w:rFonts w:ascii="Times New Roman" w:hAnsi="Times New Roman" w:cs="Times New Roman"/>
          <w:b/>
          <w:color w:val="000000"/>
          <w:sz w:val="24"/>
          <w:szCs w:val="24"/>
        </w:rPr>
      </w:pPr>
    </w:p>
    <w:p w:rsidR="00181E5F" w:rsidRPr="00CD033F" w:rsidRDefault="008260BA" w:rsidP="00CD033F">
      <w:pPr>
        <w:spacing w:after="0" w:line="276" w:lineRule="auto"/>
        <w:jc w:val="both"/>
        <w:rPr>
          <w:rFonts w:ascii="Times New Roman" w:eastAsia="Arial" w:hAnsi="Times New Roman" w:cs="Times New Roman"/>
          <w:color w:val="000000"/>
          <w:w w:val="102"/>
          <w:sz w:val="24"/>
          <w:szCs w:val="24"/>
          <w:lang w:eastAsia="ro-RO"/>
        </w:rPr>
      </w:pPr>
      <w:r w:rsidRPr="008D150E">
        <w:rPr>
          <w:rFonts w:ascii="Times New Roman" w:hAnsi="Times New Roman" w:cs="Times New Roman"/>
          <w:b/>
          <w:color w:val="000000"/>
          <w:sz w:val="24"/>
          <w:szCs w:val="24"/>
        </w:rPr>
        <w:t>Art.</w:t>
      </w:r>
      <w:r w:rsidR="00945655" w:rsidRPr="008D150E">
        <w:rPr>
          <w:rFonts w:ascii="Times New Roman" w:hAnsi="Times New Roman" w:cs="Times New Roman"/>
          <w:b/>
          <w:color w:val="000000"/>
          <w:sz w:val="24"/>
          <w:szCs w:val="24"/>
        </w:rPr>
        <w:t>9</w:t>
      </w:r>
      <w:r w:rsidR="003F4AC3">
        <w:rPr>
          <w:rFonts w:ascii="Times New Roman" w:hAnsi="Times New Roman" w:cs="Times New Roman"/>
          <w:b/>
          <w:color w:val="000000"/>
          <w:sz w:val="24"/>
          <w:szCs w:val="24"/>
        </w:rPr>
        <w:t>8</w:t>
      </w:r>
      <w:r w:rsidRPr="008D150E">
        <w:rPr>
          <w:rFonts w:ascii="Times New Roman" w:hAnsi="Times New Roman" w:cs="Times New Roman"/>
          <w:b/>
          <w:color w:val="000000"/>
          <w:sz w:val="24"/>
          <w:szCs w:val="24"/>
        </w:rPr>
        <w:t>.</w:t>
      </w:r>
      <w:r w:rsidR="0080619D" w:rsidRPr="008D150E">
        <w:rPr>
          <w:rFonts w:ascii="Times New Roman" w:hAnsi="Times New Roman" w:cs="Times New Roman"/>
          <w:b/>
          <w:color w:val="000000"/>
          <w:sz w:val="24"/>
          <w:szCs w:val="24"/>
        </w:rPr>
        <w:t xml:space="preserve"> </w:t>
      </w:r>
      <w:r w:rsidRPr="008D150E">
        <w:rPr>
          <w:rFonts w:ascii="Times New Roman" w:eastAsia="Arial" w:hAnsi="Times New Roman" w:cs="Times New Roman"/>
          <w:color w:val="000000"/>
          <w:w w:val="101"/>
          <w:sz w:val="24"/>
          <w:szCs w:val="24"/>
          <w:lang w:eastAsia="ro-RO"/>
        </w:rPr>
        <w:t>Compartimentul juridic e</w:t>
      </w:r>
      <w:r w:rsidRPr="008D150E">
        <w:rPr>
          <w:rFonts w:ascii="Times New Roman" w:eastAsia="Arial" w:hAnsi="Times New Roman" w:cs="Times New Roman"/>
          <w:color w:val="000000"/>
          <w:spacing w:val="-1"/>
          <w:w w:val="101"/>
          <w:sz w:val="24"/>
          <w:szCs w:val="24"/>
          <w:lang w:eastAsia="ro-RO"/>
        </w:rPr>
        <w:t>s</w:t>
      </w:r>
      <w:r w:rsidRPr="008D150E">
        <w:rPr>
          <w:rFonts w:ascii="Times New Roman" w:eastAsia="Arial" w:hAnsi="Times New Roman" w:cs="Times New Roman"/>
          <w:color w:val="000000"/>
          <w:w w:val="102"/>
          <w:sz w:val="24"/>
          <w:szCs w:val="24"/>
          <w:lang w:eastAsia="ro-RO"/>
        </w:rPr>
        <w:t>t</w:t>
      </w:r>
      <w:r w:rsidRPr="008D150E">
        <w:rPr>
          <w:rFonts w:ascii="Times New Roman" w:eastAsia="Arial" w:hAnsi="Times New Roman" w:cs="Times New Roman"/>
          <w:color w:val="000000"/>
          <w:w w:val="101"/>
          <w:sz w:val="24"/>
          <w:szCs w:val="24"/>
          <w:lang w:eastAsia="ro-RO"/>
        </w:rPr>
        <w:t xml:space="preserve">e </w:t>
      </w:r>
      <w:r w:rsidRPr="008D150E">
        <w:rPr>
          <w:rFonts w:ascii="Times New Roman" w:eastAsia="Arial" w:hAnsi="Times New Roman" w:cs="Times New Roman"/>
          <w:color w:val="000000"/>
          <w:spacing w:val="-1"/>
          <w:w w:val="101"/>
          <w:sz w:val="24"/>
          <w:szCs w:val="24"/>
          <w:lang w:eastAsia="ro-RO"/>
        </w:rPr>
        <w:t>s</w:t>
      </w:r>
      <w:r w:rsidRPr="008D150E">
        <w:rPr>
          <w:rFonts w:ascii="Times New Roman" w:eastAsia="Arial" w:hAnsi="Times New Roman" w:cs="Times New Roman"/>
          <w:color w:val="000000"/>
          <w:w w:val="102"/>
          <w:sz w:val="24"/>
          <w:szCs w:val="24"/>
          <w:lang w:eastAsia="ro-RO"/>
        </w:rPr>
        <w:t>t</w:t>
      </w:r>
      <w:r w:rsidRPr="008D150E">
        <w:rPr>
          <w:rFonts w:ascii="Times New Roman" w:eastAsia="Arial" w:hAnsi="Times New Roman" w:cs="Times New Roman"/>
          <w:color w:val="000000"/>
          <w:spacing w:val="3"/>
          <w:w w:val="101"/>
          <w:sz w:val="24"/>
          <w:szCs w:val="24"/>
          <w:lang w:eastAsia="ro-RO"/>
        </w:rPr>
        <w:t>r</w:t>
      </w:r>
      <w:r w:rsidRPr="008D150E">
        <w:rPr>
          <w:rFonts w:ascii="Times New Roman" w:eastAsia="Arial" w:hAnsi="Times New Roman" w:cs="Times New Roman"/>
          <w:color w:val="000000"/>
          <w:spacing w:val="-1"/>
          <w:w w:val="101"/>
          <w:sz w:val="24"/>
          <w:szCs w:val="24"/>
          <w:lang w:eastAsia="ro-RO"/>
        </w:rPr>
        <w:t>u</w:t>
      </w:r>
      <w:r w:rsidRPr="008D150E">
        <w:rPr>
          <w:rFonts w:ascii="Times New Roman" w:eastAsia="Arial" w:hAnsi="Times New Roman" w:cs="Times New Roman"/>
          <w:color w:val="000000"/>
          <w:w w:val="101"/>
          <w:sz w:val="24"/>
          <w:szCs w:val="24"/>
          <w:lang w:eastAsia="ro-RO"/>
        </w:rPr>
        <w:t>c</w:t>
      </w:r>
      <w:r w:rsidRPr="008D150E">
        <w:rPr>
          <w:rFonts w:ascii="Times New Roman" w:eastAsia="Arial" w:hAnsi="Times New Roman" w:cs="Times New Roman"/>
          <w:color w:val="000000"/>
          <w:w w:val="102"/>
          <w:sz w:val="24"/>
          <w:szCs w:val="24"/>
          <w:lang w:eastAsia="ro-RO"/>
        </w:rPr>
        <w:t>t</w:t>
      </w:r>
      <w:r w:rsidRPr="008D150E">
        <w:rPr>
          <w:rFonts w:ascii="Times New Roman" w:eastAsia="Arial" w:hAnsi="Times New Roman" w:cs="Times New Roman"/>
          <w:color w:val="000000"/>
          <w:spacing w:val="2"/>
          <w:w w:val="101"/>
          <w:sz w:val="24"/>
          <w:szCs w:val="24"/>
          <w:lang w:eastAsia="ro-RO"/>
        </w:rPr>
        <w:t>u</w:t>
      </w:r>
      <w:r w:rsidRPr="008D150E">
        <w:rPr>
          <w:rFonts w:ascii="Times New Roman" w:eastAsia="Arial" w:hAnsi="Times New Roman" w:cs="Times New Roman"/>
          <w:color w:val="000000"/>
          <w:spacing w:val="1"/>
          <w:w w:val="101"/>
          <w:sz w:val="24"/>
          <w:szCs w:val="24"/>
          <w:lang w:eastAsia="ro-RO"/>
        </w:rPr>
        <w:t>r</w:t>
      </w:r>
      <w:r w:rsidRPr="008D150E">
        <w:rPr>
          <w:rFonts w:ascii="Times New Roman" w:eastAsia="Arial" w:hAnsi="Times New Roman" w:cs="Times New Roman"/>
          <w:color w:val="000000"/>
          <w:w w:val="101"/>
          <w:sz w:val="24"/>
          <w:szCs w:val="24"/>
          <w:lang w:eastAsia="ro-RO"/>
        </w:rPr>
        <w:t xml:space="preserve">a </w:t>
      </w:r>
      <w:r w:rsidRPr="008D150E">
        <w:rPr>
          <w:rFonts w:ascii="Times New Roman" w:eastAsia="Arial" w:hAnsi="Times New Roman" w:cs="Times New Roman"/>
          <w:color w:val="000000"/>
          <w:spacing w:val="2"/>
          <w:w w:val="102"/>
          <w:sz w:val="24"/>
          <w:szCs w:val="24"/>
          <w:lang w:eastAsia="ro-RO"/>
        </w:rPr>
        <w:t>f</w:t>
      </w:r>
      <w:r w:rsidRPr="008D150E">
        <w:rPr>
          <w:rFonts w:ascii="Times New Roman" w:eastAsia="Arial" w:hAnsi="Times New Roman" w:cs="Times New Roman"/>
          <w:color w:val="000000"/>
          <w:spacing w:val="-2"/>
          <w:w w:val="101"/>
          <w:sz w:val="24"/>
          <w:szCs w:val="24"/>
          <w:lang w:eastAsia="ro-RO"/>
        </w:rPr>
        <w:t>u</w:t>
      </w:r>
      <w:r w:rsidRPr="008D150E">
        <w:rPr>
          <w:rFonts w:ascii="Times New Roman" w:eastAsia="Arial" w:hAnsi="Times New Roman" w:cs="Times New Roman"/>
          <w:color w:val="000000"/>
          <w:w w:val="101"/>
          <w:sz w:val="24"/>
          <w:szCs w:val="24"/>
          <w:lang w:eastAsia="ro-RO"/>
        </w:rPr>
        <w:t>nc</w:t>
      </w:r>
      <w:r w:rsidRPr="008D150E">
        <w:rPr>
          <w:rFonts w:ascii="Times New Roman" w:eastAsia="Arial" w:hAnsi="Times New Roman" w:cs="Times New Roman"/>
          <w:color w:val="000000"/>
          <w:w w:val="102"/>
          <w:sz w:val="24"/>
          <w:szCs w:val="24"/>
          <w:lang w:eastAsia="ro-RO"/>
        </w:rPr>
        <w:t>ț</w:t>
      </w:r>
      <w:r w:rsidRPr="008D150E">
        <w:rPr>
          <w:rFonts w:ascii="Times New Roman" w:eastAsia="Arial" w:hAnsi="Times New Roman" w:cs="Times New Roman"/>
          <w:color w:val="000000"/>
          <w:spacing w:val="1"/>
          <w:w w:val="101"/>
          <w:sz w:val="24"/>
          <w:szCs w:val="24"/>
          <w:lang w:eastAsia="ro-RO"/>
        </w:rPr>
        <w:t>i</w:t>
      </w:r>
      <w:r w:rsidRPr="008D150E">
        <w:rPr>
          <w:rFonts w:ascii="Times New Roman" w:eastAsia="Arial" w:hAnsi="Times New Roman" w:cs="Times New Roman"/>
          <w:color w:val="000000"/>
          <w:w w:val="101"/>
          <w:sz w:val="24"/>
          <w:szCs w:val="24"/>
          <w:lang w:eastAsia="ro-RO"/>
        </w:rPr>
        <w:t>onală s</w:t>
      </w:r>
      <w:r w:rsidRPr="008D150E">
        <w:rPr>
          <w:rFonts w:ascii="Times New Roman" w:eastAsia="Arial" w:hAnsi="Times New Roman" w:cs="Times New Roman"/>
          <w:color w:val="000000"/>
          <w:spacing w:val="-1"/>
          <w:w w:val="101"/>
          <w:sz w:val="24"/>
          <w:szCs w:val="24"/>
          <w:lang w:eastAsia="ro-RO"/>
        </w:rPr>
        <w:t>u</w:t>
      </w:r>
      <w:r w:rsidRPr="008D150E">
        <w:rPr>
          <w:rFonts w:ascii="Times New Roman" w:eastAsia="Arial" w:hAnsi="Times New Roman" w:cs="Times New Roman"/>
          <w:color w:val="000000"/>
          <w:spacing w:val="1"/>
          <w:w w:val="101"/>
          <w:sz w:val="24"/>
          <w:szCs w:val="24"/>
          <w:lang w:eastAsia="ro-RO"/>
        </w:rPr>
        <w:t>b</w:t>
      </w:r>
      <w:r w:rsidRPr="008D150E">
        <w:rPr>
          <w:rFonts w:ascii="Times New Roman" w:eastAsia="Arial" w:hAnsi="Times New Roman" w:cs="Times New Roman"/>
          <w:color w:val="000000"/>
          <w:w w:val="101"/>
          <w:sz w:val="24"/>
          <w:szCs w:val="24"/>
          <w:lang w:eastAsia="ro-RO"/>
        </w:rPr>
        <w:t>o</w:t>
      </w:r>
      <w:r w:rsidRPr="008D150E">
        <w:rPr>
          <w:rFonts w:ascii="Times New Roman" w:eastAsia="Arial" w:hAnsi="Times New Roman" w:cs="Times New Roman"/>
          <w:color w:val="000000"/>
          <w:spacing w:val="1"/>
          <w:w w:val="101"/>
          <w:sz w:val="24"/>
          <w:szCs w:val="24"/>
          <w:lang w:eastAsia="ro-RO"/>
        </w:rPr>
        <w:t>r</w:t>
      </w:r>
      <w:r w:rsidRPr="008D150E">
        <w:rPr>
          <w:rFonts w:ascii="Times New Roman" w:eastAsia="Arial" w:hAnsi="Times New Roman" w:cs="Times New Roman"/>
          <w:color w:val="000000"/>
          <w:spacing w:val="-1"/>
          <w:w w:val="101"/>
          <w:sz w:val="24"/>
          <w:szCs w:val="24"/>
          <w:lang w:eastAsia="ro-RO"/>
        </w:rPr>
        <w:t>d</w:t>
      </w:r>
      <w:r w:rsidRPr="008D150E">
        <w:rPr>
          <w:rFonts w:ascii="Times New Roman" w:eastAsia="Arial" w:hAnsi="Times New Roman" w:cs="Times New Roman"/>
          <w:color w:val="000000"/>
          <w:spacing w:val="1"/>
          <w:w w:val="101"/>
          <w:sz w:val="24"/>
          <w:szCs w:val="24"/>
          <w:lang w:eastAsia="ro-RO"/>
        </w:rPr>
        <w:t>o</w:t>
      </w:r>
      <w:r w:rsidRPr="008D150E">
        <w:rPr>
          <w:rFonts w:ascii="Times New Roman" w:eastAsia="Arial" w:hAnsi="Times New Roman" w:cs="Times New Roman"/>
          <w:color w:val="000000"/>
          <w:w w:val="101"/>
          <w:sz w:val="24"/>
          <w:szCs w:val="24"/>
          <w:lang w:eastAsia="ro-RO"/>
        </w:rPr>
        <w:t>na</w:t>
      </w:r>
      <w:r w:rsidRPr="008D150E">
        <w:rPr>
          <w:rFonts w:ascii="Times New Roman" w:eastAsia="Arial" w:hAnsi="Times New Roman" w:cs="Times New Roman"/>
          <w:color w:val="000000"/>
          <w:w w:val="102"/>
          <w:sz w:val="24"/>
          <w:szCs w:val="24"/>
          <w:lang w:eastAsia="ro-RO"/>
        </w:rPr>
        <w:t>t</w:t>
      </w:r>
      <w:r w:rsidRPr="008D150E">
        <w:rPr>
          <w:rFonts w:ascii="Times New Roman" w:eastAsia="Arial" w:hAnsi="Times New Roman" w:cs="Times New Roman"/>
          <w:color w:val="000000"/>
          <w:w w:val="101"/>
          <w:sz w:val="24"/>
          <w:szCs w:val="24"/>
          <w:lang w:eastAsia="ro-RO"/>
        </w:rPr>
        <w:t xml:space="preserve">ă </w:t>
      </w:r>
      <w:r w:rsidRPr="008D150E">
        <w:rPr>
          <w:rFonts w:ascii="Times New Roman" w:eastAsia="Arial" w:hAnsi="Times New Roman" w:cs="Times New Roman"/>
          <w:color w:val="000000"/>
          <w:spacing w:val="-1"/>
          <w:w w:val="101"/>
          <w:sz w:val="24"/>
          <w:szCs w:val="24"/>
          <w:lang w:eastAsia="ro-RO"/>
        </w:rPr>
        <w:t>d</w:t>
      </w:r>
      <w:r w:rsidRPr="008D150E">
        <w:rPr>
          <w:rFonts w:ascii="Times New Roman" w:eastAsia="Arial" w:hAnsi="Times New Roman" w:cs="Times New Roman"/>
          <w:color w:val="000000"/>
          <w:spacing w:val="2"/>
          <w:w w:val="101"/>
          <w:sz w:val="24"/>
          <w:szCs w:val="24"/>
          <w:lang w:eastAsia="ro-RO"/>
        </w:rPr>
        <w:t>ir</w:t>
      </w:r>
      <w:r w:rsidRPr="008D150E">
        <w:rPr>
          <w:rFonts w:ascii="Times New Roman" w:eastAsia="Arial" w:hAnsi="Times New Roman" w:cs="Times New Roman"/>
          <w:color w:val="000000"/>
          <w:spacing w:val="-2"/>
          <w:w w:val="101"/>
          <w:sz w:val="24"/>
          <w:szCs w:val="24"/>
          <w:lang w:eastAsia="ro-RO"/>
        </w:rPr>
        <w:t>e</w:t>
      </w:r>
      <w:r w:rsidRPr="008D150E">
        <w:rPr>
          <w:rFonts w:ascii="Times New Roman" w:eastAsia="Arial" w:hAnsi="Times New Roman" w:cs="Times New Roman"/>
          <w:color w:val="000000"/>
          <w:w w:val="101"/>
          <w:sz w:val="24"/>
          <w:szCs w:val="24"/>
          <w:lang w:eastAsia="ro-RO"/>
        </w:rPr>
        <w:t>c</w:t>
      </w:r>
      <w:r w:rsidRPr="008D150E">
        <w:rPr>
          <w:rFonts w:ascii="Times New Roman" w:eastAsia="Arial" w:hAnsi="Times New Roman" w:cs="Times New Roman"/>
          <w:color w:val="000000"/>
          <w:w w:val="102"/>
          <w:sz w:val="24"/>
          <w:szCs w:val="24"/>
          <w:lang w:eastAsia="ro-RO"/>
        </w:rPr>
        <w:t xml:space="preserve">t </w:t>
      </w:r>
      <w:r w:rsidRPr="008D150E">
        <w:rPr>
          <w:rFonts w:ascii="Times New Roman" w:eastAsia="Arial" w:hAnsi="Times New Roman" w:cs="Times New Roman"/>
          <w:color w:val="000000"/>
          <w:spacing w:val="2"/>
          <w:w w:val="101"/>
          <w:sz w:val="24"/>
          <w:szCs w:val="24"/>
          <w:lang w:eastAsia="ro-RO"/>
        </w:rPr>
        <w:t xml:space="preserve">Secretarului </w:t>
      </w:r>
      <w:r w:rsidRPr="008D150E">
        <w:rPr>
          <w:rFonts w:ascii="Times New Roman" w:eastAsia="Arial" w:hAnsi="Times New Roman" w:cs="Times New Roman"/>
          <w:color w:val="000000"/>
          <w:spacing w:val="-1"/>
          <w:w w:val="101"/>
          <w:sz w:val="24"/>
          <w:szCs w:val="24"/>
          <w:lang w:eastAsia="ro-RO"/>
        </w:rPr>
        <w:t>mu</w:t>
      </w:r>
      <w:r w:rsidRPr="008D150E">
        <w:rPr>
          <w:rFonts w:ascii="Times New Roman" w:eastAsia="Arial" w:hAnsi="Times New Roman" w:cs="Times New Roman"/>
          <w:color w:val="000000"/>
          <w:w w:val="101"/>
          <w:sz w:val="24"/>
          <w:szCs w:val="24"/>
          <w:lang w:eastAsia="ro-RO"/>
        </w:rPr>
        <w:t>ni</w:t>
      </w:r>
      <w:r w:rsidRPr="008D150E">
        <w:rPr>
          <w:rFonts w:ascii="Times New Roman" w:eastAsia="Arial" w:hAnsi="Times New Roman" w:cs="Times New Roman"/>
          <w:color w:val="000000"/>
          <w:spacing w:val="1"/>
          <w:w w:val="101"/>
          <w:sz w:val="24"/>
          <w:szCs w:val="24"/>
          <w:lang w:eastAsia="ro-RO"/>
        </w:rPr>
        <w:t>ci</w:t>
      </w:r>
      <w:r w:rsidRPr="008D150E">
        <w:rPr>
          <w:rFonts w:ascii="Times New Roman" w:eastAsia="Arial" w:hAnsi="Times New Roman" w:cs="Times New Roman"/>
          <w:color w:val="000000"/>
          <w:w w:val="101"/>
          <w:sz w:val="24"/>
          <w:szCs w:val="24"/>
          <w:lang w:eastAsia="ro-RO"/>
        </w:rPr>
        <w:t>p</w:t>
      </w:r>
      <w:r w:rsidRPr="008D150E">
        <w:rPr>
          <w:rFonts w:ascii="Times New Roman" w:eastAsia="Arial" w:hAnsi="Times New Roman" w:cs="Times New Roman"/>
          <w:color w:val="000000"/>
          <w:spacing w:val="1"/>
          <w:w w:val="101"/>
          <w:sz w:val="24"/>
          <w:szCs w:val="24"/>
          <w:lang w:eastAsia="ro-RO"/>
        </w:rPr>
        <w:t>i</w:t>
      </w:r>
      <w:r w:rsidRPr="008D150E">
        <w:rPr>
          <w:rFonts w:ascii="Times New Roman" w:eastAsia="Arial" w:hAnsi="Times New Roman" w:cs="Times New Roman"/>
          <w:color w:val="000000"/>
          <w:spacing w:val="-2"/>
          <w:w w:val="101"/>
          <w:sz w:val="24"/>
          <w:szCs w:val="24"/>
          <w:lang w:eastAsia="ro-RO"/>
        </w:rPr>
        <w:t>u</w:t>
      </w:r>
      <w:r w:rsidRPr="008D150E">
        <w:rPr>
          <w:rFonts w:ascii="Times New Roman" w:eastAsia="Arial" w:hAnsi="Times New Roman" w:cs="Times New Roman"/>
          <w:color w:val="000000"/>
          <w:spacing w:val="3"/>
          <w:w w:val="101"/>
          <w:sz w:val="24"/>
          <w:szCs w:val="24"/>
          <w:lang w:eastAsia="ro-RO"/>
        </w:rPr>
        <w:t>l</w:t>
      </w:r>
      <w:r w:rsidRPr="008D150E">
        <w:rPr>
          <w:rFonts w:ascii="Times New Roman" w:eastAsia="Arial" w:hAnsi="Times New Roman" w:cs="Times New Roman"/>
          <w:color w:val="000000"/>
          <w:spacing w:val="-2"/>
          <w:w w:val="101"/>
          <w:sz w:val="24"/>
          <w:szCs w:val="24"/>
          <w:lang w:eastAsia="ro-RO"/>
        </w:rPr>
        <w:t>u</w:t>
      </w:r>
      <w:r w:rsidRPr="008D150E">
        <w:rPr>
          <w:rFonts w:ascii="Times New Roman" w:eastAsia="Arial" w:hAnsi="Times New Roman" w:cs="Times New Roman"/>
          <w:color w:val="000000"/>
          <w:w w:val="101"/>
          <w:sz w:val="24"/>
          <w:szCs w:val="24"/>
          <w:lang w:eastAsia="ro-RO"/>
        </w:rPr>
        <w:t xml:space="preserve">i </w:t>
      </w:r>
      <w:r w:rsidRPr="008D150E">
        <w:rPr>
          <w:rFonts w:ascii="Times New Roman" w:eastAsia="Arial" w:hAnsi="Times New Roman" w:cs="Times New Roman"/>
          <w:color w:val="000000"/>
          <w:w w:val="102"/>
          <w:sz w:val="24"/>
          <w:szCs w:val="24"/>
          <w:lang w:eastAsia="ro-RO"/>
        </w:rPr>
        <w:t>Câmpulung Moldovenesc.</w:t>
      </w:r>
    </w:p>
    <w:p w:rsidR="00181E5F" w:rsidRDefault="00181E5F" w:rsidP="008D150E">
      <w:pPr>
        <w:spacing w:line="276" w:lineRule="auto"/>
        <w:jc w:val="both"/>
        <w:rPr>
          <w:rFonts w:ascii="Times New Roman" w:hAnsi="Times New Roman" w:cs="Times New Roman"/>
          <w:b/>
          <w:sz w:val="24"/>
          <w:szCs w:val="24"/>
        </w:rPr>
      </w:pPr>
    </w:p>
    <w:p w:rsidR="008260BA" w:rsidRPr="008D150E" w:rsidRDefault="008260BA" w:rsidP="008D150E">
      <w:pPr>
        <w:spacing w:line="276" w:lineRule="auto"/>
        <w:jc w:val="both"/>
        <w:rPr>
          <w:rFonts w:ascii="Times New Roman" w:hAnsi="Times New Roman" w:cs="Times New Roman"/>
          <w:b/>
          <w:sz w:val="24"/>
          <w:szCs w:val="24"/>
        </w:rPr>
      </w:pPr>
      <w:r w:rsidRPr="008D150E">
        <w:rPr>
          <w:rFonts w:ascii="Times New Roman" w:hAnsi="Times New Roman" w:cs="Times New Roman"/>
          <w:b/>
          <w:sz w:val="24"/>
          <w:szCs w:val="24"/>
        </w:rPr>
        <w:t>Art.</w:t>
      </w:r>
      <w:r w:rsidR="003F4AC3">
        <w:rPr>
          <w:rFonts w:ascii="Times New Roman" w:hAnsi="Times New Roman" w:cs="Times New Roman"/>
          <w:b/>
          <w:sz w:val="24"/>
          <w:szCs w:val="24"/>
        </w:rPr>
        <w:t>99</w:t>
      </w:r>
      <w:r w:rsidRPr="008D150E">
        <w:rPr>
          <w:rFonts w:ascii="Times New Roman" w:hAnsi="Times New Roman" w:cs="Times New Roman"/>
          <w:b/>
          <w:sz w:val="24"/>
          <w:szCs w:val="24"/>
        </w:rPr>
        <w:t>. Obiective generale:</w:t>
      </w:r>
    </w:p>
    <w:p w:rsidR="00C032B5" w:rsidRDefault="00C032B5" w:rsidP="008D150E">
      <w:pPr>
        <w:spacing w:line="276" w:lineRule="auto"/>
        <w:jc w:val="both"/>
        <w:rPr>
          <w:rFonts w:ascii="Times New Roman" w:hAnsi="Times New Roman" w:cs="Times New Roman"/>
          <w:b/>
          <w:sz w:val="24"/>
          <w:szCs w:val="24"/>
        </w:rPr>
      </w:pPr>
      <w:r w:rsidRPr="00C032B5">
        <w:rPr>
          <w:noProof/>
        </w:rPr>
        <w:drawing>
          <wp:inline distT="0" distB="0" distL="0" distR="0">
            <wp:extent cx="5758815" cy="152971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815" cy="1529715"/>
                    </a:xfrm>
                    <a:prstGeom prst="rect">
                      <a:avLst/>
                    </a:prstGeom>
                    <a:noFill/>
                    <a:ln>
                      <a:noFill/>
                    </a:ln>
                  </pic:spPr>
                </pic:pic>
              </a:graphicData>
            </a:graphic>
          </wp:inline>
        </w:drawing>
      </w:r>
    </w:p>
    <w:p w:rsidR="00C032B5" w:rsidRDefault="00C032B5" w:rsidP="008D150E">
      <w:pPr>
        <w:spacing w:line="276" w:lineRule="auto"/>
        <w:jc w:val="both"/>
        <w:rPr>
          <w:rFonts w:ascii="Times New Roman" w:hAnsi="Times New Roman" w:cs="Times New Roman"/>
          <w:b/>
          <w:sz w:val="24"/>
          <w:szCs w:val="24"/>
        </w:rPr>
      </w:pPr>
    </w:p>
    <w:p w:rsidR="00C032B5" w:rsidRDefault="00C032B5" w:rsidP="008D150E">
      <w:pPr>
        <w:spacing w:line="276" w:lineRule="auto"/>
        <w:jc w:val="both"/>
        <w:rPr>
          <w:rFonts w:ascii="Times New Roman" w:hAnsi="Times New Roman" w:cs="Times New Roman"/>
          <w:b/>
          <w:sz w:val="24"/>
          <w:szCs w:val="24"/>
        </w:rPr>
      </w:pPr>
    </w:p>
    <w:p w:rsidR="00C032B5" w:rsidRDefault="00C032B5" w:rsidP="008D150E">
      <w:pPr>
        <w:spacing w:line="276" w:lineRule="auto"/>
        <w:jc w:val="both"/>
        <w:rPr>
          <w:rFonts w:ascii="Times New Roman" w:hAnsi="Times New Roman" w:cs="Times New Roman"/>
          <w:b/>
          <w:sz w:val="24"/>
          <w:szCs w:val="24"/>
        </w:rPr>
      </w:pPr>
    </w:p>
    <w:p w:rsidR="006A63BD" w:rsidRDefault="006A63BD" w:rsidP="008D150E">
      <w:pPr>
        <w:spacing w:line="276" w:lineRule="auto"/>
        <w:jc w:val="both"/>
        <w:rPr>
          <w:rFonts w:ascii="Times New Roman" w:hAnsi="Times New Roman" w:cs="Times New Roman"/>
          <w:b/>
          <w:sz w:val="24"/>
          <w:szCs w:val="24"/>
        </w:rPr>
      </w:pPr>
    </w:p>
    <w:p w:rsidR="006A63BD" w:rsidRDefault="006A63BD" w:rsidP="008D150E">
      <w:pPr>
        <w:spacing w:line="276" w:lineRule="auto"/>
        <w:jc w:val="both"/>
        <w:rPr>
          <w:rFonts w:ascii="Times New Roman" w:hAnsi="Times New Roman" w:cs="Times New Roman"/>
          <w:b/>
          <w:sz w:val="24"/>
          <w:szCs w:val="24"/>
        </w:rPr>
      </w:pPr>
    </w:p>
    <w:p w:rsidR="006A63BD" w:rsidRDefault="006A63BD" w:rsidP="008D150E">
      <w:pPr>
        <w:spacing w:line="276" w:lineRule="auto"/>
        <w:jc w:val="both"/>
        <w:rPr>
          <w:rFonts w:ascii="Times New Roman" w:hAnsi="Times New Roman" w:cs="Times New Roman"/>
          <w:b/>
          <w:sz w:val="24"/>
          <w:szCs w:val="24"/>
        </w:rPr>
      </w:pPr>
    </w:p>
    <w:p w:rsidR="008260BA" w:rsidRPr="008D150E" w:rsidRDefault="008260BA" w:rsidP="008D150E">
      <w:pPr>
        <w:spacing w:line="276" w:lineRule="auto"/>
        <w:jc w:val="both"/>
        <w:rPr>
          <w:rFonts w:ascii="Times New Roman" w:hAnsi="Times New Roman" w:cs="Times New Roman"/>
          <w:sz w:val="24"/>
          <w:szCs w:val="24"/>
        </w:rPr>
      </w:pPr>
      <w:r w:rsidRPr="008D150E">
        <w:rPr>
          <w:rFonts w:ascii="Times New Roman" w:hAnsi="Times New Roman" w:cs="Times New Roman"/>
          <w:b/>
          <w:sz w:val="24"/>
          <w:szCs w:val="24"/>
        </w:rPr>
        <w:t>Art.</w:t>
      </w:r>
      <w:r w:rsidR="00945655" w:rsidRPr="008D150E">
        <w:rPr>
          <w:rFonts w:ascii="Times New Roman" w:hAnsi="Times New Roman" w:cs="Times New Roman"/>
          <w:b/>
          <w:sz w:val="24"/>
          <w:szCs w:val="24"/>
        </w:rPr>
        <w:t>10</w:t>
      </w:r>
      <w:r w:rsidR="003F4AC3">
        <w:rPr>
          <w:rFonts w:ascii="Times New Roman" w:hAnsi="Times New Roman" w:cs="Times New Roman"/>
          <w:b/>
          <w:sz w:val="24"/>
          <w:szCs w:val="24"/>
        </w:rPr>
        <w:t>0</w:t>
      </w:r>
      <w:r w:rsidRPr="008D150E">
        <w:rPr>
          <w:rFonts w:ascii="Times New Roman" w:hAnsi="Times New Roman" w:cs="Times New Roman"/>
          <w:b/>
          <w:sz w:val="24"/>
          <w:szCs w:val="24"/>
        </w:rPr>
        <w:t>. Obiective specifice:</w:t>
      </w:r>
    </w:p>
    <w:p w:rsidR="00882BA4" w:rsidRDefault="00882BA4" w:rsidP="0039597E">
      <w:pPr>
        <w:pStyle w:val="Frspaiere"/>
        <w:numPr>
          <w:ilvl w:val="0"/>
          <w:numId w:val="135"/>
        </w:numPr>
        <w:spacing w:line="276" w:lineRule="auto"/>
        <w:jc w:val="both"/>
      </w:pPr>
      <w:proofErr w:type="spellStart"/>
      <w:r>
        <w:t>Reprezintă</w:t>
      </w:r>
      <w:proofErr w:type="spellEnd"/>
      <w:r>
        <w:t xml:space="preserve"> </w:t>
      </w:r>
      <w:proofErr w:type="spellStart"/>
      <w:r>
        <w:t>Municipiul</w:t>
      </w:r>
      <w:proofErr w:type="spellEnd"/>
      <w:r>
        <w:t xml:space="preserve"> </w:t>
      </w:r>
      <w:proofErr w:type="spellStart"/>
      <w:r>
        <w:t>Câmpulung</w:t>
      </w:r>
      <w:proofErr w:type="spellEnd"/>
      <w:r>
        <w:t xml:space="preserve"> </w:t>
      </w:r>
      <w:proofErr w:type="spellStart"/>
      <w:r>
        <w:t>Moldovenesc</w:t>
      </w:r>
      <w:proofErr w:type="spellEnd"/>
      <w:r>
        <w:t xml:space="preserve">, </w:t>
      </w:r>
      <w:proofErr w:type="spellStart"/>
      <w:r>
        <w:t>Primăria</w:t>
      </w:r>
      <w:proofErr w:type="spellEnd"/>
      <w:r>
        <w:t xml:space="preserve"> </w:t>
      </w:r>
      <w:proofErr w:type="spellStart"/>
      <w:r>
        <w:t>municipiului</w:t>
      </w:r>
      <w:proofErr w:type="spellEnd"/>
      <w:r>
        <w:t xml:space="preserve"> </w:t>
      </w:r>
      <w:proofErr w:type="spellStart"/>
      <w:r>
        <w:t>Câmpulung</w:t>
      </w:r>
      <w:proofErr w:type="spellEnd"/>
      <w:r>
        <w:t xml:space="preserve"> </w:t>
      </w:r>
      <w:proofErr w:type="spellStart"/>
      <w:proofErr w:type="gramStart"/>
      <w:r>
        <w:t>Moldovenesc</w:t>
      </w:r>
      <w:proofErr w:type="spellEnd"/>
      <w:r>
        <w:t xml:space="preserve">,  </w:t>
      </w:r>
      <w:proofErr w:type="spellStart"/>
      <w:r>
        <w:t>primarul</w:t>
      </w:r>
      <w:proofErr w:type="spellEnd"/>
      <w:proofErr w:type="gramEnd"/>
      <w:r>
        <w:t xml:space="preserve">  </w:t>
      </w:r>
      <w:proofErr w:type="spellStart"/>
      <w:r>
        <w:t>municipiului</w:t>
      </w:r>
      <w:proofErr w:type="spellEnd"/>
      <w:r>
        <w:t xml:space="preserve">  </w:t>
      </w:r>
      <w:proofErr w:type="spellStart"/>
      <w:r>
        <w:t>Câmpulung</w:t>
      </w:r>
      <w:proofErr w:type="spellEnd"/>
      <w:r>
        <w:t xml:space="preserve">  </w:t>
      </w:r>
      <w:proofErr w:type="spellStart"/>
      <w:r>
        <w:t>Moldovenesc</w:t>
      </w:r>
      <w:proofErr w:type="spellEnd"/>
      <w:r>
        <w:t xml:space="preserve">, </w:t>
      </w:r>
      <w:proofErr w:type="spellStart"/>
      <w:r>
        <w:t>Consiliul</w:t>
      </w:r>
      <w:proofErr w:type="spellEnd"/>
      <w:r>
        <w:t xml:space="preserve"> </w:t>
      </w:r>
    </w:p>
    <w:p w:rsidR="00FE53DF" w:rsidRDefault="00882BA4" w:rsidP="00FE53DF">
      <w:pPr>
        <w:pStyle w:val="Frspaiere"/>
        <w:spacing w:line="276" w:lineRule="auto"/>
        <w:ind w:left="720"/>
        <w:jc w:val="both"/>
      </w:pPr>
      <w:r>
        <w:t xml:space="preserve">Local, </w:t>
      </w:r>
      <w:proofErr w:type="spellStart"/>
      <w:r>
        <w:t>Comisia</w:t>
      </w:r>
      <w:proofErr w:type="spellEnd"/>
      <w:r>
        <w:t xml:space="preserve"> </w:t>
      </w:r>
      <w:proofErr w:type="spellStart"/>
      <w:r>
        <w:t>municipală</w:t>
      </w:r>
      <w:proofErr w:type="spellEnd"/>
      <w:r>
        <w:t xml:space="preserve"> de fond </w:t>
      </w:r>
      <w:proofErr w:type="spellStart"/>
      <w:r>
        <w:t>funciar</w:t>
      </w:r>
      <w:proofErr w:type="spellEnd"/>
      <w:r>
        <w:t xml:space="preserve"> </w:t>
      </w:r>
      <w:proofErr w:type="spellStart"/>
      <w:r>
        <w:t>în</w:t>
      </w:r>
      <w:proofErr w:type="spellEnd"/>
      <w:r>
        <w:t xml:space="preserve"> </w:t>
      </w:r>
      <w:proofErr w:type="spellStart"/>
      <w:r>
        <w:t>cauzele</w:t>
      </w:r>
      <w:proofErr w:type="spellEnd"/>
      <w:r>
        <w:t xml:space="preserve"> </w:t>
      </w:r>
      <w:proofErr w:type="spellStart"/>
      <w:r>
        <w:t>aflate</w:t>
      </w:r>
      <w:proofErr w:type="spellEnd"/>
      <w:r>
        <w:t xml:space="preserve"> pe </w:t>
      </w:r>
      <w:proofErr w:type="spellStart"/>
      <w:r>
        <w:t>rolul</w:t>
      </w:r>
      <w:proofErr w:type="spellEnd"/>
      <w:r>
        <w:t xml:space="preserve"> </w:t>
      </w:r>
      <w:proofErr w:type="spellStart"/>
      <w:r>
        <w:t>instanţelor</w:t>
      </w:r>
      <w:proofErr w:type="spellEnd"/>
      <w:r>
        <w:t xml:space="preserve"> de </w:t>
      </w:r>
      <w:proofErr w:type="spellStart"/>
      <w:r>
        <w:t>judecată</w:t>
      </w:r>
      <w:proofErr w:type="spellEnd"/>
      <w:r>
        <w:t xml:space="preserve">, care </w:t>
      </w:r>
      <w:proofErr w:type="spellStart"/>
      <w:r>
        <w:t>îi</w:t>
      </w:r>
      <w:proofErr w:type="spellEnd"/>
      <w:r>
        <w:t xml:space="preserve"> sunt </w:t>
      </w:r>
      <w:proofErr w:type="spellStart"/>
      <w:r>
        <w:t>repartizate</w:t>
      </w:r>
      <w:proofErr w:type="spellEnd"/>
      <w:r>
        <w:t xml:space="preserve"> </w:t>
      </w:r>
      <w:proofErr w:type="spellStart"/>
      <w:r>
        <w:t>şi</w:t>
      </w:r>
      <w:proofErr w:type="spellEnd"/>
      <w:r>
        <w:t xml:space="preserve"> </w:t>
      </w:r>
      <w:proofErr w:type="spellStart"/>
      <w:r>
        <w:t>potrivit</w:t>
      </w:r>
      <w:proofErr w:type="spellEnd"/>
      <w:r>
        <w:t xml:space="preserve"> </w:t>
      </w:r>
      <w:proofErr w:type="spellStart"/>
      <w:r>
        <w:t>împuternicirilor</w:t>
      </w:r>
      <w:proofErr w:type="spellEnd"/>
      <w:r>
        <w:t xml:space="preserve"> </w:t>
      </w:r>
      <w:proofErr w:type="spellStart"/>
      <w:r>
        <w:t>acordate</w:t>
      </w:r>
      <w:proofErr w:type="spellEnd"/>
      <w:r>
        <w:t>.</w:t>
      </w:r>
      <w:r w:rsidR="00FE53DF" w:rsidRPr="00FE53DF">
        <w:t xml:space="preserve"> </w:t>
      </w:r>
      <w:proofErr w:type="spellStart"/>
      <w:r w:rsidR="00FE53DF">
        <w:t>Formulează</w:t>
      </w:r>
      <w:proofErr w:type="spellEnd"/>
      <w:r w:rsidR="00FE53DF">
        <w:t xml:space="preserve"> </w:t>
      </w:r>
      <w:proofErr w:type="spellStart"/>
      <w:r w:rsidR="00FE53DF">
        <w:t>cereri</w:t>
      </w:r>
      <w:proofErr w:type="spellEnd"/>
      <w:r w:rsidR="00FE53DF">
        <w:t xml:space="preserve">, </w:t>
      </w:r>
      <w:proofErr w:type="spellStart"/>
      <w:r w:rsidR="00FE53DF">
        <w:t>acţiuni</w:t>
      </w:r>
      <w:proofErr w:type="spellEnd"/>
      <w:r w:rsidR="00FE53DF">
        <w:t xml:space="preserve">, </w:t>
      </w:r>
      <w:proofErr w:type="spellStart"/>
      <w:r w:rsidR="00FE53DF">
        <w:t>întâmpinări</w:t>
      </w:r>
      <w:proofErr w:type="spellEnd"/>
      <w:r w:rsidR="00FE53DF">
        <w:t xml:space="preserve">, </w:t>
      </w:r>
      <w:proofErr w:type="spellStart"/>
      <w:r w:rsidR="00FE53DF">
        <w:t>căi</w:t>
      </w:r>
      <w:proofErr w:type="spellEnd"/>
      <w:r w:rsidR="00FE53DF">
        <w:t xml:space="preserve"> de </w:t>
      </w:r>
      <w:proofErr w:type="spellStart"/>
      <w:r w:rsidR="00FE53DF">
        <w:t>atac</w:t>
      </w:r>
      <w:proofErr w:type="spellEnd"/>
      <w:r w:rsidR="00FE53DF">
        <w:t xml:space="preserve"> </w:t>
      </w:r>
      <w:proofErr w:type="spellStart"/>
      <w:r w:rsidR="00FE53DF">
        <w:t>ordinare</w:t>
      </w:r>
      <w:proofErr w:type="spellEnd"/>
      <w:r w:rsidR="00FE53DF">
        <w:t xml:space="preserve"> </w:t>
      </w:r>
      <w:proofErr w:type="spellStart"/>
      <w:r w:rsidR="00FE53DF">
        <w:t>şi</w:t>
      </w:r>
      <w:proofErr w:type="spellEnd"/>
      <w:r w:rsidR="00FE53DF">
        <w:t xml:space="preserve"> </w:t>
      </w:r>
      <w:proofErr w:type="spellStart"/>
      <w:r w:rsidR="00FE53DF">
        <w:t>extraordinare</w:t>
      </w:r>
      <w:proofErr w:type="spellEnd"/>
      <w:r w:rsidR="00FE53DF">
        <w:t>.</w:t>
      </w:r>
      <w:r w:rsidR="00FE53DF" w:rsidRPr="00FE53DF">
        <w:t xml:space="preserve"> </w:t>
      </w:r>
      <w:proofErr w:type="spellStart"/>
      <w:r w:rsidR="00FE53DF">
        <w:t>Pentru</w:t>
      </w:r>
      <w:proofErr w:type="spellEnd"/>
      <w:r w:rsidR="00FE53DF">
        <w:t xml:space="preserve"> </w:t>
      </w:r>
      <w:proofErr w:type="spellStart"/>
      <w:r w:rsidR="00FE53DF">
        <w:t>cererile</w:t>
      </w:r>
      <w:proofErr w:type="spellEnd"/>
      <w:r w:rsidR="00FE53DF">
        <w:t xml:space="preserve"> </w:t>
      </w:r>
      <w:proofErr w:type="spellStart"/>
      <w:r w:rsidR="00FE53DF">
        <w:t>şi</w:t>
      </w:r>
      <w:proofErr w:type="spellEnd"/>
      <w:r w:rsidR="00FE53DF">
        <w:t xml:space="preserve"> </w:t>
      </w:r>
      <w:proofErr w:type="spellStart"/>
      <w:r w:rsidR="00FE53DF">
        <w:t>acţiunile</w:t>
      </w:r>
      <w:proofErr w:type="spellEnd"/>
      <w:r w:rsidR="00FE53DF">
        <w:t xml:space="preserve"> </w:t>
      </w:r>
      <w:proofErr w:type="spellStart"/>
      <w:r w:rsidR="00FE53DF">
        <w:t>menţionate</w:t>
      </w:r>
      <w:proofErr w:type="spellEnd"/>
      <w:r w:rsidR="00FE53DF">
        <w:t xml:space="preserve">, </w:t>
      </w:r>
      <w:proofErr w:type="spellStart"/>
      <w:r w:rsidR="00FE53DF">
        <w:t>pregăteşte</w:t>
      </w:r>
      <w:proofErr w:type="spellEnd"/>
      <w:r w:rsidR="00FE53DF">
        <w:t xml:space="preserve"> </w:t>
      </w:r>
      <w:proofErr w:type="spellStart"/>
      <w:r w:rsidR="00FE53DF">
        <w:t>şi</w:t>
      </w:r>
      <w:proofErr w:type="spellEnd"/>
      <w:r w:rsidR="00FE53DF">
        <w:t xml:space="preserve"> </w:t>
      </w:r>
      <w:proofErr w:type="spellStart"/>
      <w:r w:rsidR="00FE53DF">
        <w:t>transmite</w:t>
      </w:r>
      <w:proofErr w:type="spellEnd"/>
      <w:r w:rsidR="00FE53DF">
        <w:t xml:space="preserve"> </w:t>
      </w:r>
      <w:proofErr w:type="spellStart"/>
      <w:r w:rsidR="00FE53DF">
        <w:t>documentaţia</w:t>
      </w:r>
      <w:proofErr w:type="spellEnd"/>
      <w:r w:rsidR="00FE53DF">
        <w:t xml:space="preserve"> </w:t>
      </w:r>
      <w:proofErr w:type="spellStart"/>
      <w:r w:rsidR="00FE53DF">
        <w:t>şi</w:t>
      </w:r>
      <w:proofErr w:type="spellEnd"/>
      <w:r w:rsidR="00FE53DF">
        <w:t xml:space="preserve"> </w:t>
      </w:r>
      <w:proofErr w:type="spellStart"/>
      <w:r w:rsidR="00FE53DF">
        <w:t>înscrisurile</w:t>
      </w:r>
      <w:proofErr w:type="spellEnd"/>
      <w:r w:rsidR="00FE53DF">
        <w:t xml:space="preserve"> </w:t>
      </w:r>
      <w:proofErr w:type="spellStart"/>
      <w:r w:rsidR="00FE53DF">
        <w:t>necesare</w:t>
      </w:r>
      <w:proofErr w:type="spellEnd"/>
      <w:r w:rsidR="00FE53DF">
        <w:t xml:space="preserve"> </w:t>
      </w:r>
      <w:proofErr w:type="spellStart"/>
      <w:r w:rsidR="00FE53DF">
        <w:t>pentru</w:t>
      </w:r>
      <w:proofErr w:type="spellEnd"/>
      <w:r w:rsidR="00FE53DF">
        <w:t xml:space="preserve"> </w:t>
      </w:r>
      <w:proofErr w:type="spellStart"/>
      <w:r w:rsidR="00FE53DF">
        <w:t>susţinerea</w:t>
      </w:r>
      <w:proofErr w:type="spellEnd"/>
      <w:r w:rsidR="00FE53DF">
        <w:t xml:space="preserve"> </w:t>
      </w:r>
      <w:proofErr w:type="spellStart"/>
      <w:r w:rsidR="00FE53DF">
        <w:t>acestora</w:t>
      </w:r>
      <w:proofErr w:type="spellEnd"/>
      <w:r w:rsidR="00FE53DF">
        <w:t>.</w:t>
      </w:r>
    </w:p>
    <w:p w:rsidR="00FE53DF" w:rsidRDefault="00FE53DF" w:rsidP="00FE53DF">
      <w:pPr>
        <w:pStyle w:val="Frspaiere"/>
        <w:spacing w:line="276" w:lineRule="auto"/>
        <w:ind w:left="720"/>
        <w:jc w:val="both"/>
      </w:pPr>
      <w:proofErr w:type="spellStart"/>
      <w:r>
        <w:t>Comunică</w:t>
      </w:r>
      <w:proofErr w:type="spellEnd"/>
      <w:r>
        <w:t xml:space="preserve"> </w:t>
      </w:r>
      <w:proofErr w:type="spellStart"/>
      <w:r>
        <w:t>instanţelor</w:t>
      </w:r>
      <w:proofErr w:type="spellEnd"/>
      <w:r>
        <w:t xml:space="preserve"> de </w:t>
      </w:r>
      <w:proofErr w:type="spellStart"/>
      <w:r>
        <w:t>judecată</w:t>
      </w:r>
      <w:proofErr w:type="spellEnd"/>
      <w:r>
        <w:t xml:space="preserve"> </w:t>
      </w:r>
      <w:proofErr w:type="spellStart"/>
      <w:r>
        <w:t>datele</w:t>
      </w:r>
      <w:proofErr w:type="spellEnd"/>
      <w:r>
        <w:t xml:space="preserve"> </w:t>
      </w:r>
      <w:proofErr w:type="spellStart"/>
      <w:r>
        <w:t>şi</w:t>
      </w:r>
      <w:proofErr w:type="spellEnd"/>
      <w:r>
        <w:t xml:space="preserve"> </w:t>
      </w:r>
      <w:proofErr w:type="spellStart"/>
      <w:r>
        <w:t>înscrisurile</w:t>
      </w:r>
      <w:proofErr w:type="spellEnd"/>
      <w:r>
        <w:t xml:space="preserve"> solicitate de </w:t>
      </w:r>
      <w:proofErr w:type="spellStart"/>
      <w:r>
        <w:t>acestea</w:t>
      </w:r>
      <w:proofErr w:type="spellEnd"/>
      <w:r>
        <w:t xml:space="preserve">, </w:t>
      </w:r>
      <w:proofErr w:type="spellStart"/>
      <w:r>
        <w:t>necesare</w:t>
      </w:r>
      <w:proofErr w:type="spellEnd"/>
      <w:r>
        <w:t xml:space="preserve"> </w:t>
      </w:r>
      <w:proofErr w:type="spellStart"/>
      <w:r>
        <w:t>soluţionării</w:t>
      </w:r>
      <w:proofErr w:type="spellEnd"/>
      <w:r>
        <w:t xml:space="preserve"> </w:t>
      </w:r>
      <w:proofErr w:type="spellStart"/>
      <w:r>
        <w:t>cauzelor</w:t>
      </w:r>
      <w:proofErr w:type="spellEnd"/>
      <w:r>
        <w:t xml:space="preserve"> </w:t>
      </w:r>
      <w:proofErr w:type="spellStart"/>
      <w:r>
        <w:t>aflate</w:t>
      </w:r>
      <w:proofErr w:type="spellEnd"/>
      <w:r>
        <w:t xml:space="preserve"> pe </w:t>
      </w:r>
      <w:proofErr w:type="spellStart"/>
      <w:r>
        <w:t>rol</w:t>
      </w:r>
      <w:proofErr w:type="spellEnd"/>
      <w:r>
        <w:t>.</w:t>
      </w:r>
      <w:r w:rsidRPr="00FE53DF">
        <w:t xml:space="preserve"> </w:t>
      </w:r>
      <w:proofErr w:type="spellStart"/>
      <w:r>
        <w:t>Compartimentul</w:t>
      </w:r>
      <w:proofErr w:type="spellEnd"/>
      <w:r>
        <w:t xml:space="preserve"> </w:t>
      </w:r>
      <w:proofErr w:type="spellStart"/>
      <w:r>
        <w:t>juridic</w:t>
      </w:r>
      <w:proofErr w:type="spellEnd"/>
      <w:r>
        <w:t xml:space="preserve"> </w:t>
      </w:r>
      <w:proofErr w:type="spellStart"/>
      <w:r>
        <w:t>promovează</w:t>
      </w:r>
      <w:proofErr w:type="spellEnd"/>
      <w:r>
        <w:t xml:space="preserve"> </w:t>
      </w:r>
      <w:proofErr w:type="spellStart"/>
      <w:r>
        <w:t>cererile</w:t>
      </w:r>
      <w:proofErr w:type="spellEnd"/>
      <w:r>
        <w:t xml:space="preserve"> de </w:t>
      </w:r>
      <w:proofErr w:type="spellStart"/>
      <w:r>
        <w:t>chemare</w:t>
      </w:r>
      <w:proofErr w:type="spellEnd"/>
      <w:r>
        <w:t xml:space="preserve"> </w:t>
      </w:r>
      <w:proofErr w:type="spellStart"/>
      <w:r>
        <w:t>în</w:t>
      </w:r>
      <w:proofErr w:type="spellEnd"/>
      <w:r>
        <w:t xml:space="preserve"> </w:t>
      </w:r>
      <w:proofErr w:type="spellStart"/>
      <w:r>
        <w:t>judecata</w:t>
      </w:r>
      <w:proofErr w:type="spellEnd"/>
      <w:r>
        <w:t xml:space="preserve"> </w:t>
      </w:r>
      <w:proofErr w:type="spellStart"/>
      <w:r>
        <w:t>în</w:t>
      </w:r>
      <w:proofErr w:type="spellEnd"/>
      <w:r>
        <w:t xml:space="preserve"> </w:t>
      </w:r>
      <w:proofErr w:type="spellStart"/>
      <w:r>
        <w:t>temeiul</w:t>
      </w:r>
      <w:proofErr w:type="spellEnd"/>
      <w:r>
        <w:t xml:space="preserve"> </w:t>
      </w:r>
      <w:proofErr w:type="spellStart"/>
      <w:r>
        <w:t>unor</w:t>
      </w:r>
      <w:proofErr w:type="spellEnd"/>
      <w:r>
        <w:t xml:space="preserve"> </w:t>
      </w:r>
      <w:proofErr w:type="spellStart"/>
      <w:r>
        <w:t>referate</w:t>
      </w:r>
      <w:proofErr w:type="spellEnd"/>
      <w:r>
        <w:t xml:space="preserve"> (</w:t>
      </w:r>
      <w:proofErr w:type="spellStart"/>
      <w:r>
        <w:t>şi</w:t>
      </w:r>
      <w:proofErr w:type="spellEnd"/>
      <w:r>
        <w:t xml:space="preserve"> a </w:t>
      </w:r>
      <w:proofErr w:type="spellStart"/>
      <w:r>
        <w:t>documentaţiei</w:t>
      </w:r>
      <w:proofErr w:type="spellEnd"/>
      <w:r>
        <w:t xml:space="preserve"> </w:t>
      </w:r>
      <w:proofErr w:type="spellStart"/>
      <w:r>
        <w:t>anexate</w:t>
      </w:r>
      <w:proofErr w:type="spellEnd"/>
      <w:r>
        <w:t xml:space="preserve">) formulate </w:t>
      </w:r>
      <w:proofErr w:type="gramStart"/>
      <w:r>
        <w:t xml:space="preserve">de  </w:t>
      </w:r>
      <w:proofErr w:type="spellStart"/>
      <w:r>
        <w:t>compartimentele</w:t>
      </w:r>
      <w:proofErr w:type="spellEnd"/>
      <w:proofErr w:type="gramEnd"/>
      <w:r>
        <w:t xml:space="preserve"> de </w:t>
      </w:r>
      <w:proofErr w:type="spellStart"/>
      <w:r>
        <w:t>specialitate</w:t>
      </w:r>
      <w:proofErr w:type="spellEnd"/>
      <w:r>
        <w:t xml:space="preserve">, </w:t>
      </w:r>
      <w:proofErr w:type="spellStart"/>
      <w:r>
        <w:t>aprobate</w:t>
      </w:r>
      <w:proofErr w:type="spellEnd"/>
      <w:r>
        <w:t xml:space="preserve"> de </w:t>
      </w:r>
      <w:proofErr w:type="spellStart"/>
      <w:r>
        <w:t>conducerea</w:t>
      </w:r>
      <w:proofErr w:type="spellEnd"/>
      <w:r>
        <w:t xml:space="preserve"> </w:t>
      </w:r>
      <w:proofErr w:type="spellStart"/>
      <w:r>
        <w:t>Primăriei</w:t>
      </w:r>
      <w:proofErr w:type="spellEnd"/>
      <w:r>
        <w:t>.</w:t>
      </w:r>
    </w:p>
    <w:p w:rsidR="00882BA4" w:rsidRDefault="00882BA4" w:rsidP="0039597E">
      <w:pPr>
        <w:pStyle w:val="Frspaiere"/>
        <w:numPr>
          <w:ilvl w:val="0"/>
          <w:numId w:val="135"/>
        </w:numPr>
        <w:spacing w:line="276" w:lineRule="auto"/>
        <w:jc w:val="both"/>
      </w:pPr>
      <w:proofErr w:type="spellStart"/>
      <w:r>
        <w:t>Comunică</w:t>
      </w:r>
      <w:proofErr w:type="spellEnd"/>
      <w:r>
        <w:t xml:space="preserve"> </w:t>
      </w:r>
      <w:proofErr w:type="spellStart"/>
      <w:r>
        <w:t>serviciilor</w:t>
      </w:r>
      <w:proofErr w:type="spellEnd"/>
      <w:r>
        <w:t xml:space="preserve"> de </w:t>
      </w:r>
      <w:proofErr w:type="spellStart"/>
      <w:r>
        <w:t>specialitate</w:t>
      </w:r>
      <w:proofErr w:type="spellEnd"/>
      <w:r>
        <w:t xml:space="preserve"> </w:t>
      </w:r>
      <w:proofErr w:type="spellStart"/>
      <w:r>
        <w:t>hotărârile</w:t>
      </w:r>
      <w:proofErr w:type="spellEnd"/>
      <w:r>
        <w:t xml:space="preserve"> </w:t>
      </w:r>
      <w:proofErr w:type="spellStart"/>
      <w:r>
        <w:t>judecătoreşti</w:t>
      </w:r>
      <w:proofErr w:type="spellEnd"/>
      <w:r>
        <w:t xml:space="preserve"> care </w:t>
      </w:r>
      <w:proofErr w:type="spellStart"/>
      <w:r>
        <w:t>privesc</w:t>
      </w:r>
      <w:proofErr w:type="spellEnd"/>
      <w:r>
        <w:t xml:space="preserve"> </w:t>
      </w:r>
      <w:proofErr w:type="spellStart"/>
      <w:r>
        <w:t>activitatea</w:t>
      </w:r>
      <w:proofErr w:type="spellEnd"/>
      <w:r>
        <w:t xml:space="preserve"> </w:t>
      </w:r>
      <w:proofErr w:type="spellStart"/>
      <w:r>
        <w:t>acestora</w:t>
      </w:r>
      <w:proofErr w:type="spellEnd"/>
      <w:r>
        <w:t>.</w:t>
      </w:r>
    </w:p>
    <w:p w:rsidR="00882BA4" w:rsidRDefault="00882BA4" w:rsidP="0039597E">
      <w:pPr>
        <w:pStyle w:val="Frspaiere"/>
        <w:numPr>
          <w:ilvl w:val="0"/>
          <w:numId w:val="135"/>
        </w:numPr>
        <w:spacing w:line="276" w:lineRule="auto"/>
        <w:jc w:val="both"/>
      </w:pPr>
      <w:proofErr w:type="spellStart"/>
      <w:r>
        <w:t>Solicită</w:t>
      </w:r>
      <w:proofErr w:type="spellEnd"/>
      <w:r>
        <w:t xml:space="preserve"> </w:t>
      </w:r>
      <w:proofErr w:type="spellStart"/>
      <w:r>
        <w:t>compartimentelor</w:t>
      </w:r>
      <w:proofErr w:type="spellEnd"/>
      <w:r>
        <w:t xml:space="preserve"> de </w:t>
      </w:r>
      <w:proofErr w:type="spellStart"/>
      <w:r>
        <w:t>specialitate</w:t>
      </w:r>
      <w:proofErr w:type="spellEnd"/>
      <w:r>
        <w:t xml:space="preserve"> </w:t>
      </w:r>
      <w:proofErr w:type="spellStart"/>
      <w:r>
        <w:t>datele</w:t>
      </w:r>
      <w:proofErr w:type="spellEnd"/>
      <w:r>
        <w:t xml:space="preserve"> </w:t>
      </w:r>
      <w:proofErr w:type="spellStart"/>
      <w:r>
        <w:t>sau</w:t>
      </w:r>
      <w:proofErr w:type="spellEnd"/>
      <w:r>
        <w:t xml:space="preserve"> </w:t>
      </w:r>
      <w:proofErr w:type="spellStart"/>
      <w:r>
        <w:t>informaţiile</w:t>
      </w:r>
      <w:proofErr w:type="spellEnd"/>
      <w:r>
        <w:t xml:space="preserve"> </w:t>
      </w:r>
      <w:proofErr w:type="spellStart"/>
      <w:r>
        <w:t>necesare</w:t>
      </w:r>
      <w:proofErr w:type="spellEnd"/>
      <w:r>
        <w:t xml:space="preserve"> </w:t>
      </w:r>
      <w:proofErr w:type="spellStart"/>
      <w:r>
        <w:t>pentru</w:t>
      </w:r>
      <w:proofErr w:type="spellEnd"/>
      <w:r>
        <w:t xml:space="preserve"> </w:t>
      </w:r>
      <w:proofErr w:type="spellStart"/>
      <w:r>
        <w:t>soluţionarea</w:t>
      </w:r>
      <w:proofErr w:type="spellEnd"/>
      <w:r>
        <w:t xml:space="preserve"> </w:t>
      </w:r>
      <w:proofErr w:type="spellStart"/>
      <w:r>
        <w:t>cauzelor</w:t>
      </w:r>
      <w:proofErr w:type="spellEnd"/>
      <w:r>
        <w:t xml:space="preserve"> </w:t>
      </w:r>
      <w:proofErr w:type="spellStart"/>
      <w:r>
        <w:t>aflate</w:t>
      </w:r>
      <w:proofErr w:type="spellEnd"/>
      <w:r>
        <w:t xml:space="preserve"> pe </w:t>
      </w:r>
      <w:proofErr w:type="spellStart"/>
      <w:r>
        <w:t>rolul</w:t>
      </w:r>
      <w:proofErr w:type="spellEnd"/>
      <w:r>
        <w:t xml:space="preserve"> </w:t>
      </w:r>
      <w:proofErr w:type="spellStart"/>
      <w:r>
        <w:t>instanţelor</w:t>
      </w:r>
      <w:proofErr w:type="spellEnd"/>
      <w:r>
        <w:t xml:space="preserve"> </w:t>
      </w:r>
      <w:proofErr w:type="spellStart"/>
      <w:r>
        <w:t>judecătoreşti</w:t>
      </w:r>
      <w:proofErr w:type="spellEnd"/>
      <w:r>
        <w:t>.</w:t>
      </w:r>
    </w:p>
    <w:p w:rsidR="00882BA4" w:rsidRDefault="00882BA4" w:rsidP="0039597E">
      <w:pPr>
        <w:pStyle w:val="Frspaiere"/>
        <w:numPr>
          <w:ilvl w:val="0"/>
          <w:numId w:val="135"/>
        </w:numPr>
        <w:spacing w:line="276" w:lineRule="auto"/>
        <w:jc w:val="both"/>
      </w:pPr>
      <w:proofErr w:type="spellStart"/>
      <w:r>
        <w:t>Asigură</w:t>
      </w:r>
      <w:proofErr w:type="spellEnd"/>
      <w:r>
        <w:t xml:space="preserve"> </w:t>
      </w:r>
      <w:proofErr w:type="spellStart"/>
      <w:r>
        <w:t>consilierea</w:t>
      </w:r>
      <w:proofErr w:type="spellEnd"/>
      <w:r>
        <w:t xml:space="preserve"> </w:t>
      </w:r>
      <w:proofErr w:type="spellStart"/>
      <w:r>
        <w:t>juridica</w:t>
      </w:r>
      <w:proofErr w:type="spellEnd"/>
      <w:r>
        <w:t xml:space="preserve"> a </w:t>
      </w:r>
      <w:proofErr w:type="spellStart"/>
      <w:r>
        <w:t>tuturor</w:t>
      </w:r>
      <w:proofErr w:type="spellEnd"/>
      <w:r>
        <w:t xml:space="preserve"> </w:t>
      </w:r>
      <w:proofErr w:type="spellStart"/>
      <w:r>
        <w:t>compartimentelor</w:t>
      </w:r>
      <w:proofErr w:type="spellEnd"/>
      <w:r>
        <w:t xml:space="preserve"> </w:t>
      </w:r>
      <w:proofErr w:type="spellStart"/>
      <w:r>
        <w:t>funcţionale</w:t>
      </w:r>
      <w:proofErr w:type="spellEnd"/>
      <w:r>
        <w:t xml:space="preserve"> din </w:t>
      </w:r>
      <w:proofErr w:type="spellStart"/>
      <w:r>
        <w:t>aparatul</w:t>
      </w:r>
      <w:proofErr w:type="spellEnd"/>
      <w:r>
        <w:t xml:space="preserve"> de </w:t>
      </w:r>
      <w:proofErr w:type="spellStart"/>
      <w:r>
        <w:t>specialitate</w:t>
      </w:r>
      <w:proofErr w:type="spellEnd"/>
      <w:r>
        <w:t xml:space="preserve"> al </w:t>
      </w:r>
      <w:proofErr w:type="spellStart"/>
      <w:r>
        <w:t>primarului</w:t>
      </w:r>
      <w:proofErr w:type="spellEnd"/>
      <w:r>
        <w:t xml:space="preserve"> </w:t>
      </w:r>
      <w:proofErr w:type="spellStart"/>
      <w:r>
        <w:t>şi</w:t>
      </w:r>
      <w:proofErr w:type="spellEnd"/>
      <w:r>
        <w:t xml:space="preserve"> a </w:t>
      </w:r>
      <w:proofErr w:type="spellStart"/>
      <w:r>
        <w:t>unităţilor</w:t>
      </w:r>
      <w:proofErr w:type="spellEnd"/>
      <w:r>
        <w:t xml:space="preserve"> </w:t>
      </w:r>
      <w:proofErr w:type="spellStart"/>
      <w:r>
        <w:t>subordonate</w:t>
      </w:r>
      <w:proofErr w:type="spellEnd"/>
      <w:r>
        <w:t xml:space="preserve"> </w:t>
      </w:r>
      <w:proofErr w:type="spellStart"/>
      <w:r>
        <w:t>Consiliului</w:t>
      </w:r>
      <w:proofErr w:type="spellEnd"/>
      <w:r>
        <w:t xml:space="preserve"> Local al </w:t>
      </w:r>
      <w:proofErr w:type="spellStart"/>
      <w:r>
        <w:t>municipiului</w:t>
      </w:r>
      <w:proofErr w:type="spellEnd"/>
      <w:r>
        <w:t xml:space="preserve"> </w:t>
      </w:r>
      <w:proofErr w:type="spellStart"/>
      <w:r>
        <w:t>Câmpulung</w:t>
      </w:r>
      <w:proofErr w:type="spellEnd"/>
      <w:r>
        <w:t xml:space="preserve"> </w:t>
      </w:r>
      <w:proofErr w:type="spellStart"/>
      <w:r>
        <w:t>Moldovenesc</w:t>
      </w:r>
      <w:proofErr w:type="spellEnd"/>
      <w:r>
        <w:t xml:space="preserve">, cu </w:t>
      </w:r>
      <w:proofErr w:type="spellStart"/>
      <w:r>
        <w:t>privire</w:t>
      </w:r>
      <w:proofErr w:type="spellEnd"/>
      <w:r>
        <w:t xml:space="preserve"> la </w:t>
      </w:r>
      <w:proofErr w:type="spellStart"/>
      <w:r>
        <w:t>actele</w:t>
      </w:r>
      <w:proofErr w:type="spellEnd"/>
      <w:r>
        <w:t xml:space="preserve"> normative </w:t>
      </w:r>
      <w:proofErr w:type="spellStart"/>
      <w:r>
        <w:t>specifice</w:t>
      </w:r>
      <w:proofErr w:type="spellEnd"/>
      <w:r>
        <w:t xml:space="preserve"> </w:t>
      </w:r>
      <w:proofErr w:type="spellStart"/>
      <w:r>
        <w:t>fiecărei</w:t>
      </w:r>
      <w:proofErr w:type="spellEnd"/>
      <w:r>
        <w:t xml:space="preserve"> </w:t>
      </w:r>
      <w:proofErr w:type="spellStart"/>
      <w:r>
        <w:t>structuri</w:t>
      </w:r>
      <w:proofErr w:type="spellEnd"/>
      <w:r>
        <w:t>.</w:t>
      </w:r>
    </w:p>
    <w:p w:rsidR="00882BA4" w:rsidRDefault="00882BA4" w:rsidP="0039597E">
      <w:pPr>
        <w:pStyle w:val="Frspaiere"/>
        <w:numPr>
          <w:ilvl w:val="0"/>
          <w:numId w:val="135"/>
        </w:numPr>
        <w:spacing w:line="276" w:lineRule="auto"/>
        <w:jc w:val="both"/>
      </w:pPr>
      <w:proofErr w:type="spellStart"/>
      <w:r>
        <w:t>Întocmeşte</w:t>
      </w:r>
      <w:proofErr w:type="spellEnd"/>
      <w:r>
        <w:t xml:space="preserve">, </w:t>
      </w:r>
      <w:proofErr w:type="spellStart"/>
      <w:r>
        <w:t>avizează</w:t>
      </w:r>
      <w:proofErr w:type="spellEnd"/>
      <w:r>
        <w:t xml:space="preserve"> </w:t>
      </w:r>
      <w:proofErr w:type="spellStart"/>
      <w:r>
        <w:t>şi</w:t>
      </w:r>
      <w:proofErr w:type="spellEnd"/>
      <w:r>
        <w:t xml:space="preserve"> </w:t>
      </w:r>
      <w:proofErr w:type="spellStart"/>
      <w:r>
        <w:t>semnează</w:t>
      </w:r>
      <w:proofErr w:type="spellEnd"/>
      <w:r>
        <w:t xml:space="preserve"> </w:t>
      </w:r>
      <w:proofErr w:type="spellStart"/>
      <w:r>
        <w:t>contractele</w:t>
      </w:r>
      <w:proofErr w:type="spellEnd"/>
      <w:r>
        <w:t xml:space="preserve">, </w:t>
      </w:r>
      <w:proofErr w:type="spellStart"/>
      <w:r>
        <w:t>actele</w:t>
      </w:r>
      <w:proofErr w:type="spellEnd"/>
      <w:r>
        <w:t xml:space="preserve"> </w:t>
      </w:r>
      <w:proofErr w:type="spellStart"/>
      <w:r>
        <w:t>adiţionale</w:t>
      </w:r>
      <w:proofErr w:type="spellEnd"/>
      <w:r>
        <w:t xml:space="preserve"> la </w:t>
      </w:r>
      <w:proofErr w:type="spellStart"/>
      <w:r>
        <w:t>contracte</w:t>
      </w:r>
      <w:proofErr w:type="spellEnd"/>
      <w:r>
        <w:t xml:space="preserve">, </w:t>
      </w:r>
      <w:proofErr w:type="spellStart"/>
      <w:r>
        <w:t>protocoalele</w:t>
      </w:r>
      <w:proofErr w:type="spellEnd"/>
      <w:r>
        <w:t xml:space="preserve">, </w:t>
      </w:r>
      <w:proofErr w:type="spellStart"/>
      <w:r>
        <w:t>convenţiile</w:t>
      </w:r>
      <w:proofErr w:type="spellEnd"/>
      <w:r>
        <w:t xml:space="preserve"> </w:t>
      </w:r>
      <w:proofErr w:type="spellStart"/>
      <w:r>
        <w:t>încheiate</w:t>
      </w:r>
      <w:proofErr w:type="spellEnd"/>
      <w:r>
        <w:t xml:space="preserve"> de </w:t>
      </w:r>
      <w:proofErr w:type="spellStart"/>
      <w:r>
        <w:t>Municipiul</w:t>
      </w:r>
      <w:proofErr w:type="spellEnd"/>
      <w:r>
        <w:t xml:space="preserve"> </w:t>
      </w:r>
      <w:proofErr w:type="spellStart"/>
      <w:r>
        <w:t>Câmpulung</w:t>
      </w:r>
      <w:proofErr w:type="spellEnd"/>
      <w:r>
        <w:t xml:space="preserve"> </w:t>
      </w:r>
      <w:proofErr w:type="spellStart"/>
      <w:r>
        <w:t>Moldovenesc</w:t>
      </w:r>
      <w:proofErr w:type="spellEnd"/>
      <w:r>
        <w:t xml:space="preserve"> cu </w:t>
      </w:r>
      <w:proofErr w:type="spellStart"/>
      <w:r>
        <w:t>persoane</w:t>
      </w:r>
      <w:proofErr w:type="spellEnd"/>
      <w:r>
        <w:t xml:space="preserve"> </w:t>
      </w:r>
      <w:proofErr w:type="spellStart"/>
      <w:r>
        <w:t>fizice</w:t>
      </w:r>
      <w:proofErr w:type="spellEnd"/>
      <w:r>
        <w:t xml:space="preserve"> </w:t>
      </w:r>
      <w:proofErr w:type="spellStart"/>
      <w:r>
        <w:t>sau</w:t>
      </w:r>
      <w:proofErr w:type="spellEnd"/>
      <w:r>
        <w:t xml:space="preserve"> </w:t>
      </w:r>
      <w:proofErr w:type="spellStart"/>
      <w:r>
        <w:t>juridice</w:t>
      </w:r>
      <w:proofErr w:type="spellEnd"/>
      <w:r>
        <w:t xml:space="preserve">; conform </w:t>
      </w:r>
      <w:proofErr w:type="spellStart"/>
      <w:r>
        <w:t>împuternicirilor</w:t>
      </w:r>
      <w:proofErr w:type="spellEnd"/>
      <w:r>
        <w:t xml:space="preserve"> </w:t>
      </w:r>
      <w:proofErr w:type="spellStart"/>
      <w:r>
        <w:t>acordate</w:t>
      </w:r>
      <w:proofErr w:type="spellEnd"/>
      <w:r>
        <w:t xml:space="preserve"> </w:t>
      </w:r>
      <w:proofErr w:type="spellStart"/>
      <w:r>
        <w:t>semnează</w:t>
      </w:r>
      <w:proofErr w:type="spellEnd"/>
      <w:r>
        <w:t xml:space="preserve"> la </w:t>
      </w:r>
      <w:proofErr w:type="spellStart"/>
      <w:r>
        <w:t>birourile</w:t>
      </w:r>
      <w:proofErr w:type="spellEnd"/>
      <w:r>
        <w:t xml:space="preserve"> </w:t>
      </w:r>
      <w:proofErr w:type="spellStart"/>
      <w:r>
        <w:t>notariale</w:t>
      </w:r>
      <w:proofErr w:type="spellEnd"/>
      <w:r>
        <w:t xml:space="preserve">, </w:t>
      </w:r>
      <w:proofErr w:type="spellStart"/>
      <w:r>
        <w:t>în</w:t>
      </w:r>
      <w:proofErr w:type="spellEnd"/>
      <w:r>
        <w:t xml:space="preserve"> </w:t>
      </w:r>
      <w:proofErr w:type="spellStart"/>
      <w:r>
        <w:t>numele</w:t>
      </w:r>
      <w:proofErr w:type="spellEnd"/>
      <w:r>
        <w:t xml:space="preserve"> </w:t>
      </w:r>
      <w:proofErr w:type="spellStart"/>
      <w:r>
        <w:t>primarului</w:t>
      </w:r>
      <w:proofErr w:type="spellEnd"/>
      <w:r>
        <w:t xml:space="preserve"> </w:t>
      </w:r>
      <w:proofErr w:type="spellStart"/>
      <w:r>
        <w:t>municipiului</w:t>
      </w:r>
      <w:proofErr w:type="spellEnd"/>
      <w:r>
        <w:t xml:space="preserve"> </w:t>
      </w:r>
      <w:proofErr w:type="spellStart"/>
      <w:r>
        <w:t>Câmpulung</w:t>
      </w:r>
      <w:proofErr w:type="spellEnd"/>
      <w:r>
        <w:t xml:space="preserve"> </w:t>
      </w:r>
      <w:proofErr w:type="spellStart"/>
      <w:r>
        <w:t>Moldovenesc</w:t>
      </w:r>
      <w:proofErr w:type="spellEnd"/>
      <w:r>
        <w:t xml:space="preserve">, </w:t>
      </w:r>
      <w:proofErr w:type="spellStart"/>
      <w:r>
        <w:t>contractele</w:t>
      </w:r>
      <w:proofErr w:type="spellEnd"/>
      <w:r>
        <w:t xml:space="preserve"> </w:t>
      </w:r>
      <w:proofErr w:type="spellStart"/>
      <w:r>
        <w:t>încheiate</w:t>
      </w:r>
      <w:proofErr w:type="spellEnd"/>
      <w:r>
        <w:t xml:space="preserve"> cu </w:t>
      </w:r>
      <w:proofErr w:type="spellStart"/>
      <w:r>
        <w:t>persoanele</w:t>
      </w:r>
      <w:proofErr w:type="spellEnd"/>
      <w:r>
        <w:t xml:space="preserve"> </w:t>
      </w:r>
      <w:proofErr w:type="spellStart"/>
      <w:r>
        <w:t>fizice</w:t>
      </w:r>
      <w:proofErr w:type="spellEnd"/>
      <w:r>
        <w:t xml:space="preserve"> </w:t>
      </w:r>
      <w:proofErr w:type="spellStart"/>
      <w:r>
        <w:t>sau</w:t>
      </w:r>
      <w:proofErr w:type="spellEnd"/>
      <w:r>
        <w:t xml:space="preserve"> </w:t>
      </w:r>
      <w:proofErr w:type="spellStart"/>
      <w:r>
        <w:t>juridice</w:t>
      </w:r>
      <w:proofErr w:type="spellEnd"/>
      <w:r>
        <w:t>.</w:t>
      </w:r>
    </w:p>
    <w:p w:rsidR="00882BA4" w:rsidRDefault="00882BA4" w:rsidP="0039597E">
      <w:pPr>
        <w:pStyle w:val="Frspaiere"/>
        <w:numPr>
          <w:ilvl w:val="0"/>
          <w:numId w:val="135"/>
        </w:numPr>
        <w:spacing w:line="276" w:lineRule="auto"/>
        <w:jc w:val="both"/>
      </w:pPr>
      <w:proofErr w:type="spellStart"/>
      <w:r>
        <w:t>Asigură</w:t>
      </w:r>
      <w:proofErr w:type="spellEnd"/>
      <w:r>
        <w:t xml:space="preserve"> </w:t>
      </w:r>
      <w:proofErr w:type="spellStart"/>
      <w:r>
        <w:t>reprezentarea</w:t>
      </w:r>
      <w:proofErr w:type="spellEnd"/>
      <w:r>
        <w:t xml:space="preserve">, </w:t>
      </w:r>
      <w:proofErr w:type="spellStart"/>
      <w:r>
        <w:t>prin</w:t>
      </w:r>
      <w:proofErr w:type="spellEnd"/>
      <w:r>
        <w:t xml:space="preserve"> </w:t>
      </w:r>
      <w:proofErr w:type="spellStart"/>
      <w:r>
        <w:t>delegare</w:t>
      </w:r>
      <w:proofErr w:type="spellEnd"/>
      <w:r>
        <w:t xml:space="preserve">, a </w:t>
      </w:r>
      <w:proofErr w:type="spellStart"/>
      <w:r>
        <w:t>Municipiului</w:t>
      </w:r>
      <w:proofErr w:type="spellEnd"/>
      <w:r>
        <w:t xml:space="preserve"> </w:t>
      </w:r>
      <w:proofErr w:type="spellStart"/>
      <w:r>
        <w:t>Câmpulung</w:t>
      </w:r>
      <w:proofErr w:type="spellEnd"/>
      <w:r>
        <w:t xml:space="preserve"> </w:t>
      </w:r>
      <w:proofErr w:type="spellStart"/>
      <w:r>
        <w:t>Moldovenesc</w:t>
      </w:r>
      <w:proofErr w:type="spellEnd"/>
      <w:r>
        <w:t xml:space="preserve"> </w:t>
      </w:r>
      <w:proofErr w:type="spellStart"/>
      <w:r>
        <w:t>în</w:t>
      </w:r>
      <w:proofErr w:type="spellEnd"/>
      <w:r>
        <w:t xml:space="preserve"> </w:t>
      </w:r>
      <w:proofErr w:type="spellStart"/>
      <w:r>
        <w:t>faţa</w:t>
      </w:r>
      <w:proofErr w:type="spellEnd"/>
      <w:r>
        <w:t xml:space="preserve"> </w:t>
      </w:r>
      <w:proofErr w:type="spellStart"/>
      <w:r>
        <w:t>notarilor</w:t>
      </w:r>
      <w:proofErr w:type="spellEnd"/>
      <w:r>
        <w:t xml:space="preserve"> </w:t>
      </w:r>
      <w:proofErr w:type="spellStart"/>
      <w:r>
        <w:t>publici</w:t>
      </w:r>
      <w:proofErr w:type="spellEnd"/>
      <w:r>
        <w:t xml:space="preserve">, </w:t>
      </w:r>
      <w:proofErr w:type="gramStart"/>
      <w:r>
        <w:t>a</w:t>
      </w:r>
      <w:proofErr w:type="gramEnd"/>
      <w:r>
        <w:t xml:space="preserve"> </w:t>
      </w:r>
      <w:proofErr w:type="spellStart"/>
      <w:r>
        <w:t>organelor</w:t>
      </w:r>
      <w:proofErr w:type="spellEnd"/>
      <w:r>
        <w:t xml:space="preserve"> de </w:t>
      </w:r>
      <w:proofErr w:type="spellStart"/>
      <w:r>
        <w:t>executare</w:t>
      </w:r>
      <w:proofErr w:type="spellEnd"/>
      <w:r>
        <w:t xml:space="preserve"> </w:t>
      </w:r>
      <w:proofErr w:type="spellStart"/>
      <w:r>
        <w:t>silită</w:t>
      </w:r>
      <w:proofErr w:type="spellEnd"/>
      <w:r>
        <w:t xml:space="preserve">, </w:t>
      </w:r>
      <w:proofErr w:type="spellStart"/>
      <w:r>
        <w:t>poliţiei</w:t>
      </w:r>
      <w:proofErr w:type="spellEnd"/>
      <w:r>
        <w:t xml:space="preserve"> </w:t>
      </w:r>
      <w:proofErr w:type="spellStart"/>
      <w:r>
        <w:t>sau</w:t>
      </w:r>
      <w:proofErr w:type="spellEnd"/>
      <w:r>
        <w:t xml:space="preserve"> </w:t>
      </w:r>
      <w:proofErr w:type="spellStart"/>
      <w:r>
        <w:t>parchetului</w:t>
      </w:r>
      <w:proofErr w:type="spellEnd"/>
      <w:r>
        <w:t>.</w:t>
      </w:r>
    </w:p>
    <w:p w:rsidR="00882BA4" w:rsidRDefault="00882BA4" w:rsidP="0039597E">
      <w:pPr>
        <w:pStyle w:val="Frspaiere"/>
        <w:numPr>
          <w:ilvl w:val="0"/>
          <w:numId w:val="135"/>
        </w:numPr>
        <w:spacing w:line="276" w:lineRule="auto"/>
        <w:jc w:val="both"/>
      </w:pPr>
      <w:proofErr w:type="spellStart"/>
      <w:r>
        <w:t>Întocmeşte</w:t>
      </w:r>
      <w:proofErr w:type="spellEnd"/>
      <w:r>
        <w:t xml:space="preserve">, la </w:t>
      </w:r>
      <w:proofErr w:type="spellStart"/>
      <w:r>
        <w:t>solicitarea</w:t>
      </w:r>
      <w:proofErr w:type="spellEnd"/>
      <w:r>
        <w:t xml:space="preserve"> </w:t>
      </w:r>
      <w:proofErr w:type="spellStart"/>
      <w:r>
        <w:t>conducerii</w:t>
      </w:r>
      <w:proofErr w:type="spellEnd"/>
      <w:r>
        <w:t xml:space="preserve"> </w:t>
      </w:r>
      <w:proofErr w:type="spellStart"/>
      <w:r>
        <w:t>Primăriei</w:t>
      </w:r>
      <w:proofErr w:type="spellEnd"/>
      <w:r>
        <w:t xml:space="preserve">, </w:t>
      </w:r>
      <w:proofErr w:type="spellStart"/>
      <w:r>
        <w:t>proiecte</w:t>
      </w:r>
      <w:proofErr w:type="spellEnd"/>
      <w:r>
        <w:t xml:space="preserve"> de </w:t>
      </w:r>
      <w:proofErr w:type="spellStart"/>
      <w:r>
        <w:t>hotărâri</w:t>
      </w:r>
      <w:proofErr w:type="spellEnd"/>
      <w:r>
        <w:t xml:space="preserve"> </w:t>
      </w:r>
      <w:proofErr w:type="spellStart"/>
      <w:r>
        <w:t>şi</w:t>
      </w:r>
      <w:proofErr w:type="spellEnd"/>
      <w:r>
        <w:t xml:space="preserve"> </w:t>
      </w:r>
      <w:proofErr w:type="spellStart"/>
      <w:r>
        <w:t>proiecte</w:t>
      </w:r>
      <w:proofErr w:type="spellEnd"/>
      <w:r>
        <w:t xml:space="preserve"> de </w:t>
      </w:r>
      <w:proofErr w:type="spellStart"/>
      <w:r>
        <w:t>dispoziţii</w:t>
      </w:r>
      <w:proofErr w:type="spellEnd"/>
      <w:r>
        <w:t xml:space="preserve"> cu </w:t>
      </w:r>
      <w:proofErr w:type="spellStart"/>
      <w:r>
        <w:t>caracter</w:t>
      </w:r>
      <w:proofErr w:type="spellEnd"/>
      <w:r>
        <w:t xml:space="preserve"> </w:t>
      </w:r>
      <w:proofErr w:type="spellStart"/>
      <w:r>
        <w:t>normativ</w:t>
      </w:r>
      <w:proofErr w:type="spellEnd"/>
      <w:r>
        <w:t xml:space="preserve"> </w:t>
      </w:r>
      <w:proofErr w:type="spellStart"/>
      <w:r>
        <w:t>şi</w:t>
      </w:r>
      <w:proofErr w:type="spellEnd"/>
      <w:r>
        <w:t xml:space="preserve"> individual, </w:t>
      </w:r>
      <w:proofErr w:type="spellStart"/>
      <w:r>
        <w:t>împreună</w:t>
      </w:r>
      <w:proofErr w:type="spellEnd"/>
      <w:r>
        <w:t xml:space="preserve"> cu </w:t>
      </w:r>
      <w:proofErr w:type="spellStart"/>
      <w:r>
        <w:t>documentaţia</w:t>
      </w:r>
      <w:proofErr w:type="spellEnd"/>
      <w:r>
        <w:t xml:space="preserve"> </w:t>
      </w:r>
      <w:proofErr w:type="spellStart"/>
      <w:r>
        <w:t>aferentă</w:t>
      </w:r>
      <w:proofErr w:type="spellEnd"/>
      <w:r>
        <w:t xml:space="preserve">, care </w:t>
      </w:r>
      <w:proofErr w:type="spellStart"/>
      <w:r>
        <w:t>intră</w:t>
      </w:r>
      <w:proofErr w:type="spellEnd"/>
      <w:r>
        <w:t xml:space="preserve"> </w:t>
      </w:r>
      <w:proofErr w:type="spellStart"/>
      <w:r>
        <w:t>în</w:t>
      </w:r>
      <w:proofErr w:type="spellEnd"/>
      <w:r>
        <w:t xml:space="preserve"> </w:t>
      </w:r>
      <w:proofErr w:type="spellStart"/>
      <w:r>
        <w:t>sfera</w:t>
      </w:r>
      <w:proofErr w:type="spellEnd"/>
      <w:r>
        <w:t xml:space="preserve"> </w:t>
      </w:r>
      <w:proofErr w:type="spellStart"/>
      <w:r>
        <w:t>sa</w:t>
      </w:r>
      <w:proofErr w:type="spellEnd"/>
      <w:r>
        <w:t xml:space="preserve"> de </w:t>
      </w:r>
      <w:proofErr w:type="spellStart"/>
      <w:r>
        <w:t>competenţă</w:t>
      </w:r>
      <w:proofErr w:type="spellEnd"/>
      <w:r>
        <w:t xml:space="preserve">, </w:t>
      </w:r>
      <w:proofErr w:type="spellStart"/>
      <w:r>
        <w:t>sau</w:t>
      </w:r>
      <w:proofErr w:type="spellEnd"/>
      <w:r>
        <w:t xml:space="preserve">, </w:t>
      </w:r>
      <w:proofErr w:type="spellStart"/>
      <w:r>
        <w:t>după</w:t>
      </w:r>
      <w:proofErr w:type="spellEnd"/>
      <w:r>
        <w:t xml:space="preserve"> </w:t>
      </w:r>
      <w:proofErr w:type="spellStart"/>
      <w:r>
        <w:t>caz</w:t>
      </w:r>
      <w:proofErr w:type="spellEnd"/>
      <w:r>
        <w:t xml:space="preserve">, </w:t>
      </w:r>
      <w:proofErr w:type="spellStart"/>
      <w:r>
        <w:t>în</w:t>
      </w:r>
      <w:proofErr w:type="spellEnd"/>
      <w:r>
        <w:t xml:space="preserve"> </w:t>
      </w:r>
      <w:proofErr w:type="spellStart"/>
      <w:r>
        <w:t>colaborare</w:t>
      </w:r>
      <w:proofErr w:type="spellEnd"/>
      <w:r>
        <w:t xml:space="preserve"> cu </w:t>
      </w:r>
      <w:proofErr w:type="spellStart"/>
      <w:r>
        <w:t>serviciile</w:t>
      </w:r>
      <w:proofErr w:type="spellEnd"/>
      <w:r>
        <w:t xml:space="preserve"> de </w:t>
      </w:r>
      <w:proofErr w:type="spellStart"/>
      <w:r>
        <w:t>specialitate</w:t>
      </w:r>
      <w:proofErr w:type="spellEnd"/>
      <w:r>
        <w:t xml:space="preserve"> implicate.</w:t>
      </w:r>
    </w:p>
    <w:p w:rsidR="00882BA4" w:rsidRDefault="00882BA4" w:rsidP="0039597E">
      <w:pPr>
        <w:pStyle w:val="Frspaiere"/>
        <w:numPr>
          <w:ilvl w:val="0"/>
          <w:numId w:val="135"/>
        </w:numPr>
        <w:spacing w:line="276" w:lineRule="auto"/>
        <w:jc w:val="both"/>
      </w:pPr>
      <w:proofErr w:type="spellStart"/>
      <w:r>
        <w:t>Avizează</w:t>
      </w:r>
      <w:proofErr w:type="spellEnd"/>
      <w:r>
        <w:t xml:space="preserve"> de </w:t>
      </w:r>
      <w:proofErr w:type="spellStart"/>
      <w:r>
        <w:t>legalitate</w:t>
      </w:r>
      <w:proofErr w:type="spellEnd"/>
      <w:r>
        <w:t xml:space="preserve">, la </w:t>
      </w:r>
      <w:proofErr w:type="spellStart"/>
      <w:r>
        <w:t>cererea</w:t>
      </w:r>
      <w:proofErr w:type="spellEnd"/>
      <w:r>
        <w:t xml:space="preserve"> </w:t>
      </w:r>
      <w:proofErr w:type="spellStart"/>
      <w:r>
        <w:t>conducerii</w:t>
      </w:r>
      <w:proofErr w:type="spellEnd"/>
      <w:r>
        <w:t xml:space="preserve"> </w:t>
      </w:r>
      <w:proofErr w:type="spellStart"/>
      <w:r>
        <w:t>Primăriei</w:t>
      </w:r>
      <w:proofErr w:type="spellEnd"/>
      <w:r>
        <w:t xml:space="preserve">, </w:t>
      </w:r>
      <w:proofErr w:type="spellStart"/>
      <w:r>
        <w:t>unele</w:t>
      </w:r>
      <w:proofErr w:type="spellEnd"/>
      <w:r>
        <w:t xml:space="preserve"> </w:t>
      </w:r>
      <w:proofErr w:type="spellStart"/>
      <w:r>
        <w:t>înscrisuri</w:t>
      </w:r>
      <w:proofErr w:type="spellEnd"/>
      <w:r>
        <w:t xml:space="preserve"> (</w:t>
      </w:r>
      <w:proofErr w:type="spellStart"/>
      <w:r>
        <w:t>referate</w:t>
      </w:r>
      <w:proofErr w:type="spellEnd"/>
      <w:r>
        <w:t xml:space="preserve">, </w:t>
      </w:r>
      <w:proofErr w:type="spellStart"/>
      <w:r>
        <w:t>informări</w:t>
      </w:r>
      <w:proofErr w:type="spellEnd"/>
      <w:r>
        <w:t xml:space="preserve"> etc.) </w:t>
      </w:r>
      <w:proofErr w:type="spellStart"/>
      <w:r>
        <w:t>şi</w:t>
      </w:r>
      <w:proofErr w:type="spellEnd"/>
      <w:r>
        <w:t xml:space="preserve"> </w:t>
      </w:r>
      <w:proofErr w:type="spellStart"/>
      <w:r>
        <w:t>întocmeşte</w:t>
      </w:r>
      <w:proofErr w:type="spellEnd"/>
      <w:r>
        <w:t xml:space="preserve"> </w:t>
      </w:r>
      <w:proofErr w:type="spellStart"/>
      <w:r>
        <w:t>rapoarte</w:t>
      </w:r>
      <w:proofErr w:type="spellEnd"/>
      <w:r>
        <w:t xml:space="preserve"> de </w:t>
      </w:r>
      <w:proofErr w:type="spellStart"/>
      <w:r>
        <w:t>specialitate</w:t>
      </w:r>
      <w:proofErr w:type="spellEnd"/>
      <w:r>
        <w:t xml:space="preserve"> ale </w:t>
      </w:r>
      <w:proofErr w:type="spellStart"/>
      <w:r>
        <w:t>Compartimentului</w:t>
      </w:r>
      <w:proofErr w:type="spellEnd"/>
      <w:r>
        <w:t xml:space="preserve"> </w:t>
      </w:r>
      <w:proofErr w:type="spellStart"/>
      <w:r>
        <w:t>juridic</w:t>
      </w:r>
      <w:proofErr w:type="spellEnd"/>
      <w:r>
        <w:t xml:space="preserve"> la </w:t>
      </w:r>
      <w:proofErr w:type="spellStart"/>
      <w:r>
        <w:t>proiectele</w:t>
      </w:r>
      <w:proofErr w:type="spellEnd"/>
      <w:r>
        <w:t xml:space="preserve"> de </w:t>
      </w:r>
      <w:proofErr w:type="spellStart"/>
      <w:r>
        <w:t>hotărâri</w:t>
      </w:r>
      <w:proofErr w:type="spellEnd"/>
      <w:r>
        <w:t xml:space="preserve"> </w:t>
      </w:r>
      <w:proofErr w:type="spellStart"/>
      <w:r>
        <w:t>pentru</w:t>
      </w:r>
      <w:proofErr w:type="spellEnd"/>
      <w:r>
        <w:t xml:space="preserve"> </w:t>
      </w:r>
      <w:proofErr w:type="spellStart"/>
      <w:r>
        <w:t>Consiliului</w:t>
      </w:r>
      <w:proofErr w:type="spellEnd"/>
      <w:r>
        <w:t xml:space="preserve"> Local.</w:t>
      </w:r>
    </w:p>
    <w:p w:rsidR="00882BA4" w:rsidRDefault="00882BA4" w:rsidP="0039597E">
      <w:pPr>
        <w:pStyle w:val="Frspaiere"/>
        <w:numPr>
          <w:ilvl w:val="0"/>
          <w:numId w:val="135"/>
        </w:numPr>
        <w:spacing w:line="276" w:lineRule="auto"/>
        <w:jc w:val="both"/>
      </w:pPr>
      <w:proofErr w:type="spellStart"/>
      <w:r>
        <w:t>Solicită</w:t>
      </w:r>
      <w:proofErr w:type="spellEnd"/>
      <w:r>
        <w:t xml:space="preserve"> </w:t>
      </w:r>
      <w:proofErr w:type="spellStart"/>
      <w:r>
        <w:t>executorilor</w:t>
      </w:r>
      <w:proofErr w:type="spellEnd"/>
      <w:r>
        <w:t xml:space="preserve"> </w:t>
      </w:r>
      <w:proofErr w:type="spellStart"/>
      <w:r>
        <w:t>judecătoresti</w:t>
      </w:r>
      <w:proofErr w:type="spellEnd"/>
      <w:r>
        <w:t xml:space="preserve"> </w:t>
      </w:r>
      <w:proofErr w:type="spellStart"/>
      <w:r>
        <w:t>punerea</w:t>
      </w:r>
      <w:proofErr w:type="spellEnd"/>
      <w:r>
        <w:t xml:space="preserve"> </w:t>
      </w:r>
      <w:proofErr w:type="spellStart"/>
      <w:r>
        <w:t>în</w:t>
      </w:r>
      <w:proofErr w:type="spellEnd"/>
      <w:r>
        <w:t xml:space="preserve"> </w:t>
      </w:r>
      <w:proofErr w:type="spellStart"/>
      <w:r>
        <w:t>executare</w:t>
      </w:r>
      <w:proofErr w:type="spellEnd"/>
      <w:r>
        <w:t xml:space="preserve"> a </w:t>
      </w:r>
      <w:proofErr w:type="spellStart"/>
      <w:r>
        <w:t>hotărârilor</w:t>
      </w:r>
      <w:proofErr w:type="spellEnd"/>
      <w:r>
        <w:t xml:space="preserve"> </w:t>
      </w:r>
      <w:proofErr w:type="spellStart"/>
      <w:r>
        <w:t>judecătoreşti</w:t>
      </w:r>
      <w:proofErr w:type="spellEnd"/>
      <w:r>
        <w:t xml:space="preserve"> definitive </w:t>
      </w:r>
      <w:proofErr w:type="spellStart"/>
      <w:r>
        <w:t>şi</w:t>
      </w:r>
      <w:proofErr w:type="spellEnd"/>
      <w:r>
        <w:t xml:space="preserve"> </w:t>
      </w:r>
      <w:proofErr w:type="spellStart"/>
      <w:r>
        <w:t>ţine</w:t>
      </w:r>
      <w:proofErr w:type="spellEnd"/>
      <w:r>
        <w:t xml:space="preserve"> </w:t>
      </w:r>
      <w:proofErr w:type="spellStart"/>
      <w:r>
        <w:t>evidenţa</w:t>
      </w:r>
      <w:proofErr w:type="spellEnd"/>
      <w:r>
        <w:t xml:space="preserve"> </w:t>
      </w:r>
      <w:proofErr w:type="spellStart"/>
      <w:r>
        <w:t>acestora</w:t>
      </w:r>
      <w:proofErr w:type="spellEnd"/>
      <w:r>
        <w:t xml:space="preserve">. </w:t>
      </w:r>
    </w:p>
    <w:p w:rsidR="00882BA4" w:rsidRDefault="00882BA4" w:rsidP="0039597E">
      <w:pPr>
        <w:pStyle w:val="Frspaiere"/>
        <w:numPr>
          <w:ilvl w:val="0"/>
          <w:numId w:val="135"/>
        </w:numPr>
        <w:spacing w:line="276" w:lineRule="auto"/>
        <w:jc w:val="both"/>
      </w:pPr>
      <w:proofErr w:type="spellStart"/>
      <w:r>
        <w:t>Participă</w:t>
      </w:r>
      <w:proofErr w:type="spellEnd"/>
      <w:r>
        <w:t xml:space="preserve">, </w:t>
      </w:r>
      <w:proofErr w:type="spellStart"/>
      <w:r>
        <w:t>când</w:t>
      </w:r>
      <w:proofErr w:type="spellEnd"/>
      <w:r>
        <w:t xml:space="preserve"> </w:t>
      </w:r>
      <w:proofErr w:type="spellStart"/>
      <w:r>
        <w:t>este</w:t>
      </w:r>
      <w:proofErr w:type="spellEnd"/>
      <w:r>
        <w:t xml:space="preserve"> </w:t>
      </w:r>
      <w:proofErr w:type="spellStart"/>
      <w:r>
        <w:t>necesar</w:t>
      </w:r>
      <w:proofErr w:type="spellEnd"/>
      <w:r>
        <w:t xml:space="preserve">, la </w:t>
      </w:r>
      <w:proofErr w:type="spellStart"/>
      <w:r>
        <w:t>întocmirea</w:t>
      </w:r>
      <w:proofErr w:type="spellEnd"/>
      <w:r>
        <w:t xml:space="preserve"> </w:t>
      </w:r>
      <w:proofErr w:type="spellStart"/>
      <w:r>
        <w:t>expertizelor</w:t>
      </w:r>
      <w:proofErr w:type="spellEnd"/>
      <w:r>
        <w:t xml:space="preserve"> </w:t>
      </w:r>
      <w:proofErr w:type="spellStart"/>
      <w:r>
        <w:t>judiciare</w:t>
      </w:r>
      <w:proofErr w:type="spellEnd"/>
      <w:r>
        <w:t xml:space="preserve"> </w:t>
      </w:r>
      <w:proofErr w:type="spellStart"/>
      <w:r>
        <w:t>dispuse</w:t>
      </w:r>
      <w:proofErr w:type="spellEnd"/>
      <w:r>
        <w:t xml:space="preserve"> de </w:t>
      </w:r>
      <w:proofErr w:type="spellStart"/>
      <w:r>
        <w:t>instanţele</w:t>
      </w:r>
      <w:proofErr w:type="spellEnd"/>
      <w:r>
        <w:t xml:space="preserve"> </w:t>
      </w:r>
      <w:proofErr w:type="spellStart"/>
      <w:r>
        <w:t>judecătoreşti</w:t>
      </w:r>
      <w:proofErr w:type="spellEnd"/>
      <w:r>
        <w:t xml:space="preserve">, la </w:t>
      </w:r>
      <w:proofErr w:type="spellStart"/>
      <w:r>
        <w:t>îndeplinirea</w:t>
      </w:r>
      <w:proofErr w:type="spellEnd"/>
      <w:r>
        <w:t xml:space="preserve"> </w:t>
      </w:r>
      <w:proofErr w:type="spellStart"/>
      <w:r>
        <w:t>actelor</w:t>
      </w:r>
      <w:proofErr w:type="spellEnd"/>
      <w:r>
        <w:t xml:space="preserve"> de </w:t>
      </w:r>
      <w:proofErr w:type="spellStart"/>
      <w:r>
        <w:t>cercetare</w:t>
      </w:r>
      <w:proofErr w:type="spellEnd"/>
      <w:r>
        <w:t xml:space="preserve"> la </w:t>
      </w:r>
      <w:proofErr w:type="spellStart"/>
      <w:r>
        <w:t>faţa</w:t>
      </w:r>
      <w:proofErr w:type="spellEnd"/>
      <w:r>
        <w:t xml:space="preserve"> </w:t>
      </w:r>
      <w:proofErr w:type="spellStart"/>
      <w:r>
        <w:t>locului</w:t>
      </w:r>
      <w:proofErr w:type="spellEnd"/>
      <w:r>
        <w:t xml:space="preserve"> </w:t>
      </w:r>
      <w:proofErr w:type="spellStart"/>
      <w:r>
        <w:t>sau</w:t>
      </w:r>
      <w:proofErr w:type="spellEnd"/>
      <w:r>
        <w:t xml:space="preserve"> </w:t>
      </w:r>
      <w:proofErr w:type="spellStart"/>
      <w:r>
        <w:t>alte</w:t>
      </w:r>
      <w:proofErr w:type="spellEnd"/>
      <w:r>
        <w:t xml:space="preserve"> </w:t>
      </w:r>
      <w:proofErr w:type="spellStart"/>
      <w:r>
        <w:t>acte</w:t>
      </w:r>
      <w:proofErr w:type="spellEnd"/>
      <w:r>
        <w:t xml:space="preserve"> </w:t>
      </w:r>
      <w:proofErr w:type="spellStart"/>
      <w:r>
        <w:t>procedurale</w:t>
      </w:r>
      <w:proofErr w:type="spellEnd"/>
      <w:r>
        <w:t xml:space="preserve"> </w:t>
      </w:r>
      <w:proofErr w:type="spellStart"/>
      <w:r>
        <w:t>dispuse</w:t>
      </w:r>
      <w:proofErr w:type="spellEnd"/>
      <w:r>
        <w:t xml:space="preserve"> de </w:t>
      </w:r>
      <w:proofErr w:type="spellStart"/>
      <w:r>
        <w:t>instanţele</w:t>
      </w:r>
      <w:proofErr w:type="spellEnd"/>
      <w:r>
        <w:t xml:space="preserve"> </w:t>
      </w:r>
      <w:proofErr w:type="spellStart"/>
      <w:r>
        <w:t>judecătoreşti</w:t>
      </w:r>
      <w:proofErr w:type="spellEnd"/>
      <w:r>
        <w:t>.</w:t>
      </w:r>
    </w:p>
    <w:p w:rsidR="00882BA4" w:rsidRDefault="00882BA4" w:rsidP="0039597E">
      <w:pPr>
        <w:pStyle w:val="Frspaiere"/>
        <w:numPr>
          <w:ilvl w:val="0"/>
          <w:numId w:val="135"/>
        </w:numPr>
        <w:spacing w:line="276" w:lineRule="auto"/>
        <w:jc w:val="both"/>
      </w:pPr>
      <w:proofErr w:type="spellStart"/>
      <w:r>
        <w:t>Participă</w:t>
      </w:r>
      <w:proofErr w:type="spellEnd"/>
      <w:r>
        <w:t xml:space="preserve"> la </w:t>
      </w:r>
      <w:proofErr w:type="spellStart"/>
      <w:r>
        <w:t>realizarea</w:t>
      </w:r>
      <w:proofErr w:type="spellEnd"/>
      <w:r>
        <w:t xml:space="preserve"> </w:t>
      </w:r>
      <w:proofErr w:type="spellStart"/>
      <w:r>
        <w:t>procedurii</w:t>
      </w:r>
      <w:proofErr w:type="spellEnd"/>
      <w:r>
        <w:t xml:space="preserve"> de </w:t>
      </w:r>
      <w:proofErr w:type="spellStart"/>
      <w:r>
        <w:t>conciliere</w:t>
      </w:r>
      <w:proofErr w:type="spellEnd"/>
      <w:r>
        <w:t xml:space="preserve"> </w:t>
      </w:r>
      <w:proofErr w:type="spellStart"/>
      <w:r>
        <w:t>în</w:t>
      </w:r>
      <w:proofErr w:type="spellEnd"/>
      <w:r>
        <w:t xml:space="preserve"> </w:t>
      </w:r>
      <w:proofErr w:type="spellStart"/>
      <w:r>
        <w:t>litigiile</w:t>
      </w:r>
      <w:proofErr w:type="spellEnd"/>
      <w:r>
        <w:t xml:space="preserve"> </w:t>
      </w:r>
      <w:proofErr w:type="spellStart"/>
      <w:r>
        <w:t>evaluabile</w:t>
      </w:r>
      <w:proofErr w:type="spellEnd"/>
      <w:r>
        <w:t xml:space="preserve"> </w:t>
      </w:r>
      <w:proofErr w:type="spellStart"/>
      <w:r>
        <w:t>în</w:t>
      </w:r>
      <w:proofErr w:type="spellEnd"/>
      <w:r>
        <w:t xml:space="preserve"> </w:t>
      </w:r>
      <w:proofErr w:type="spellStart"/>
      <w:r>
        <w:t>bani</w:t>
      </w:r>
      <w:proofErr w:type="spellEnd"/>
      <w:r>
        <w:t>.</w:t>
      </w:r>
    </w:p>
    <w:p w:rsidR="00882BA4" w:rsidRDefault="00882BA4" w:rsidP="0039597E">
      <w:pPr>
        <w:pStyle w:val="Frspaiere"/>
        <w:numPr>
          <w:ilvl w:val="0"/>
          <w:numId w:val="135"/>
        </w:numPr>
        <w:spacing w:line="276" w:lineRule="auto"/>
        <w:jc w:val="both"/>
      </w:pPr>
      <w:proofErr w:type="spellStart"/>
      <w:r>
        <w:t>Realizează</w:t>
      </w:r>
      <w:proofErr w:type="spellEnd"/>
      <w:r>
        <w:t xml:space="preserve"> </w:t>
      </w:r>
      <w:proofErr w:type="spellStart"/>
      <w:r>
        <w:t>informarea</w:t>
      </w:r>
      <w:proofErr w:type="spellEnd"/>
      <w:r>
        <w:t xml:space="preserve"> </w:t>
      </w:r>
      <w:proofErr w:type="spellStart"/>
      <w:r>
        <w:t>serviciilor</w:t>
      </w:r>
      <w:proofErr w:type="spellEnd"/>
      <w:r>
        <w:t xml:space="preserve"> de </w:t>
      </w:r>
      <w:proofErr w:type="spellStart"/>
      <w:r>
        <w:t>specialitate</w:t>
      </w:r>
      <w:proofErr w:type="spellEnd"/>
      <w:r>
        <w:t xml:space="preserve"> cu </w:t>
      </w:r>
      <w:proofErr w:type="spellStart"/>
      <w:r>
        <w:t>privire</w:t>
      </w:r>
      <w:proofErr w:type="spellEnd"/>
      <w:r>
        <w:t xml:space="preserve"> la </w:t>
      </w:r>
      <w:proofErr w:type="spellStart"/>
      <w:r>
        <w:t>apariţia</w:t>
      </w:r>
      <w:proofErr w:type="spellEnd"/>
      <w:r>
        <w:t xml:space="preserve"> </w:t>
      </w:r>
      <w:proofErr w:type="spellStart"/>
      <w:r>
        <w:t>actelor</w:t>
      </w:r>
      <w:proofErr w:type="spellEnd"/>
      <w:r>
        <w:t xml:space="preserve"> normative, </w:t>
      </w:r>
      <w:proofErr w:type="spellStart"/>
      <w:r>
        <w:t>modificarea</w:t>
      </w:r>
      <w:proofErr w:type="spellEnd"/>
      <w:r>
        <w:t xml:space="preserve"> </w:t>
      </w:r>
      <w:proofErr w:type="spellStart"/>
      <w:r>
        <w:t>sau</w:t>
      </w:r>
      <w:proofErr w:type="spellEnd"/>
      <w:r>
        <w:t xml:space="preserve"> </w:t>
      </w:r>
      <w:proofErr w:type="spellStart"/>
      <w:r>
        <w:t>abrogarea</w:t>
      </w:r>
      <w:proofErr w:type="spellEnd"/>
      <w:r>
        <w:t xml:space="preserve"> </w:t>
      </w:r>
      <w:proofErr w:type="spellStart"/>
      <w:r>
        <w:t>celor</w:t>
      </w:r>
      <w:proofErr w:type="spellEnd"/>
      <w:r>
        <w:t xml:space="preserve"> </w:t>
      </w:r>
      <w:proofErr w:type="spellStart"/>
      <w:r>
        <w:t>existente</w:t>
      </w:r>
      <w:proofErr w:type="spellEnd"/>
      <w:r>
        <w:t>.</w:t>
      </w:r>
    </w:p>
    <w:p w:rsidR="00882BA4" w:rsidRDefault="00882BA4" w:rsidP="0039597E">
      <w:pPr>
        <w:pStyle w:val="Frspaiere"/>
        <w:numPr>
          <w:ilvl w:val="0"/>
          <w:numId w:val="135"/>
        </w:numPr>
        <w:spacing w:line="276" w:lineRule="auto"/>
        <w:jc w:val="both"/>
      </w:pPr>
      <w:proofErr w:type="spellStart"/>
      <w:r>
        <w:t>Întocmeşte</w:t>
      </w:r>
      <w:proofErr w:type="spellEnd"/>
      <w:r>
        <w:t xml:space="preserve"> note interne pe care le </w:t>
      </w:r>
      <w:proofErr w:type="spellStart"/>
      <w:r>
        <w:t>adresează</w:t>
      </w:r>
      <w:proofErr w:type="spellEnd"/>
      <w:r>
        <w:t xml:space="preserve"> </w:t>
      </w:r>
      <w:proofErr w:type="spellStart"/>
      <w:r>
        <w:t>serviciilor</w:t>
      </w:r>
      <w:proofErr w:type="spellEnd"/>
      <w:r>
        <w:t xml:space="preserve"> de </w:t>
      </w:r>
      <w:proofErr w:type="spellStart"/>
      <w:r>
        <w:t>specialitate</w:t>
      </w:r>
      <w:proofErr w:type="spellEnd"/>
      <w:r>
        <w:t xml:space="preserve"> </w:t>
      </w:r>
      <w:proofErr w:type="spellStart"/>
      <w:r>
        <w:t>şi</w:t>
      </w:r>
      <w:proofErr w:type="spellEnd"/>
      <w:r>
        <w:t xml:space="preserve"> care </w:t>
      </w:r>
      <w:proofErr w:type="spellStart"/>
      <w:r>
        <w:t>privesc</w:t>
      </w:r>
      <w:proofErr w:type="spellEnd"/>
      <w:r>
        <w:t xml:space="preserve"> </w:t>
      </w:r>
      <w:proofErr w:type="spellStart"/>
      <w:r>
        <w:t>aspecte</w:t>
      </w:r>
      <w:proofErr w:type="spellEnd"/>
      <w:r>
        <w:t xml:space="preserve"> </w:t>
      </w:r>
      <w:proofErr w:type="spellStart"/>
      <w:r>
        <w:t>juridice</w:t>
      </w:r>
      <w:proofErr w:type="spellEnd"/>
      <w:r>
        <w:t xml:space="preserve"> legate de </w:t>
      </w:r>
      <w:proofErr w:type="spellStart"/>
      <w:r>
        <w:t>activitatea</w:t>
      </w:r>
      <w:proofErr w:type="spellEnd"/>
      <w:r>
        <w:t xml:space="preserve"> </w:t>
      </w:r>
      <w:proofErr w:type="spellStart"/>
      <w:r>
        <w:t>acestora</w:t>
      </w:r>
      <w:proofErr w:type="spellEnd"/>
      <w:r>
        <w:t>.</w:t>
      </w:r>
    </w:p>
    <w:p w:rsidR="00882BA4" w:rsidRDefault="00882BA4" w:rsidP="0039597E">
      <w:pPr>
        <w:pStyle w:val="Frspaiere"/>
        <w:numPr>
          <w:ilvl w:val="0"/>
          <w:numId w:val="135"/>
        </w:numPr>
        <w:spacing w:line="276" w:lineRule="auto"/>
        <w:jc w:val="both"/>
      </w:pPr>
      <w:proofErr w:type="spellStart"/>
      <w:r>
        <w:t>Răspunde</w:t>
      </w:r>
      <w:proofErr w:type="spellEnd"/>
      <w:r>
        <w:t xml:space="preserve"> la </w:t>
      </w:r>
      <w:proofErr w:type="spellStart"/>
      <w:r>
        <w:t>notele</w:t>
      </w:r>
      <w:proofErr w:type="spellEnd"/>
      <w:r>
        <w:t xml:space="preserve"> interne care au </w:t>
      </w:r>
      <w:proofErr w:type="spellStart"/>
      <w:r>
        <w:t>fost</w:t>
      </w:r>
      <w:proofErr w:type="spellEnd"/>
      <w:r>
        <w:t xml:space="preserve"> </w:t>
      </w:r>
      <w:proofErr w:type="spellStart"/>
      <w:r>
        <w:t>adresate</w:t>
      </w:r>
      <w:proofErr w:type="spellEnd"/>
      <w:r>
        <w:t xml:space="preserve"> </w:t>
      </w:r>
      <w:proofErr w:type="spellStart"/>
      <w:r>
        <w:t>Compartimentului</w:t>
      </w:r>
      <w:proofErr w:type="spellEnd"/>
      <w:r>
        <w:t xml:space="preserve"> </w:t>
      </w:r>
      <w:proofErr w:type="spellStart"/>
      <w:r>
        <w:t>juridic</w:t>
      </w:r>
      <w:proofErr w:type="spellEnd"/>
      <w:r>
        <w:t>.</w:t>
      </w:r>
    </w:p>
    <w:p w:rsidR="00882BA4" w:rsidRDefault="00882BA4" w:rsidP="0039597E">
      <w:pPr>
        <w:pStyle w:val="Frspaiere"/>
        <w:numPr>
          <w:ilvl w:val="0"/>
          <w:numId w:val="135"/>
        </w:numPr>
        <w:spacing w:line="276" w:lineRule="auto"/>
        <w:jc w:val="both"/>
      </w:pPr>
      <w:proofErr w:type="spellStart"/>
      <w:r>
        <w:t>Ţine</w:t>
      </w:r>
      <w:proofErr w:type="spellEnd"/>
      <w:r>
        <w:t xml:space="preserve"> </w:t>
      </w:r>
      <w:proofErr w:type="spellStart"/>
      <w:r>
        <w:t>evidenţa</w:t>
      </w:r>
      <w:proofErr w:type="spellEnd"/>
      <w:r>
        <w:t xml:space="preserve"> </w:t>
      </w:r>
      <w:proofErr w:type="spellStart"/>
      <w:r>
        <w:t>dosarelor</w:t>
      </w:r>
      <w:proofErr w:type="spellEnd"/>
      <w:r>
        <w:t xml:space="preserve"> de </w:t>
      </w:r>
      <w:proofErr w:type="spellStart"/>
      <w:r>
        <w:t>judecata</w:t>
      </w:r>
      <w:proofErr w:type="spellEnd"/>
      <w:r>
        <w:t xml:space="preserve"> </w:t>
      </w:r>
      <w:proofErr w:type="spellStart"/>
      <w:r>
        <w:t>în</w:t>
      </w:r>
      <w:proofErr w:type="spellEnd"/>
      <w:r>
        <w:t xml:space="preserve"> care </w:t>
      </w:r>
      <w:proofErr w:type="spellStart"/>
      <w:r>
        <w:t>Municipiul</w:t>
      </w:r>
      <w:proofErr w:type="spellEnd"/>
      <w:r>
        <w:t xml:space="preserve"> </w:t>
      </w:r>
      <w:proofErr w:type="spellStart"/>
      <w:r>
        <w:t>Câmpulung</w:t>
      </w:r>
      <w:proofErr w:type="spellEnd"/>
      <w:r>
        <w:t xml:space="preserve"> </w:t>
      </w:r>
      <w:proofErr w:type="spellStart"/>
      <w:proofErr w:type="gramStart"/>
      <w:r>
        <w:t>Moldovenesc</w:t>
      </w:r>
      <w:proofErr w:type="spellEnd"/>
      <w:r>
        <w:t xml:space="preserve">,  </w:t>
      </w:r>
      <w:proofErr w:type="spellStart"/>
      <w:r>
        <w:t>Primăria</w:t>
      </w:r>
      <w:proofErr w:type="spellEnd"/>
      <w:proofErr w:type="gramEnd"/>
      <w:r>
        <w:t xml:space="preserve">  </w:t>
      </w:r>
      <w:proofErr w:type="spellStart"/>
      <w:r>
        <w:t>municipiului</w:t>
      </w:r>
      <w:proofErr w:type="spellEnd"/>
      <w:r>
        <w:t xml:space="preserve">  </w:t>
      </w:r>
      <w:proofErr w:type="spellStart"/>
      <w:r>
        <w:t>Câmpulung</w:t>
      </w:r>
      <w:proofErr w:type="spellEnd"/>
      <w:r>
        <w:t xml:space="preserve"> </w:t>
      </w:r>
      <w:proofErr w:type="spellStart"/>
      <w:r>
        <w:t>Moldovenesc</w:t>
      </w:r>
      <w:proofErr w:type="spellEnd"/>
      <w:r>
        <w:t xml:space="preserve">, </w:t>
      </w:r>
      <w:proofErr w:type="spellStart"/>
      <w:r>
        <w:t>primarul</w:t>
      </w:r>
      <w:proofErr w:type="spellEnd"/>
      <w:r>
        <w:t xml:space="preserve"> </w:t>
      </w:r>
      <w:proofErr w:type="spellStart"/>
      <w:r>
        <w:t>municipiului</w:t>
      </w:r>
      <w:proofErr w:type="spellEnd"/>
      <w:r>
        <w:t xml:space="preserve"> </w:t>
      </w:r>
    </w:p>
    <w:p w:rsidR="00882BA4" w:rsidRDefault="00882BA4" w:rsidP="00882BA4">
      <w:pPr>
        <w:pStyle w:val="Frspaiere"/>
        <w:spacing w:line="276" w:lineRule="auto"/>
        <w:ind w:left="720"/>
        <w:jc w:val="both"/>
      </w:pPr>
      <w:proofErr w:type="spellStart"/>
      <w:r>
        <w:lastRenderedPageBreak/>
        <w:t>Câmpulung</w:t>
      </w:r>
      <w:proofErr w:type="spellEnd"/>
      <w:r>
        <w:t xml:space="preserve"> </w:t>
      </w:r>
      <w:proofErr w:type="spellStart"/>
      <w:r>
        <w:t>Moldovenesc</w:t>
      </w:r>
      <w:proofErr w:type="spellEnd"/>
      <w:r>
        <w:t xml:space="preserve"> </w:t>
      </w:r>
      <w:proofErr w:type="spellStart"/>
      <w:r>
        <w:t>sau</w:t>
      </w:r>
      <w:proofErr w:type="spellEnd"/>
      <w:r>
        <w:t xml:space="preserve"> </w:t>
      </w:r>
      <w:proofErr w:type="spellStart"/>
      <w:r>
        <w:t>Consiliul</w:t>
      </w:r>
      <w:proofErr w:type="spellEnd"/>
      <w:r>
        <w:t xml:space="preserve"> Local al </w:t>
      </w:r>
      <w:proofErr w:type="spellStart"/>
      <w:r>
        <w:t>municipiului</w:t>
      </w:r>
      <w:proofErr w:type="spellEnd"/>
      <w:r>
        <w:t xml:space="preserve"> </w:t>
      </w:r>
      <w:proofErr w:type="spellStart"/>
      <w:r>
        <w:t>Câmpulung</w:t>
      </w:r>
      <w:proofErr w:type="spellEnd"/>
      <w:r>
        <w:t xml:space="preserve"> </w:t>
      </w:r>
      <w:proofErr w:type="spellStart"/>
      <w:r>
        <w:t>Moldovenesc</w:t>
      </w:r>
      <w:proofErr w:type="spellEnd"/>
      <w:r>
        <w:t xml:space="preserve"> sunt </w:t>
      </w:r>
      <w:proofErr w:type="spellStart"/>
      <w:r>
        <w:t>parte</w:t>
      </w:r>
      <w:proofErr w:type="spellEnd"/>
      <w:r>
        <w:t xml:space="preserve">. </w:t>
      </w:r>
    </w:p>
    <w:p w:rsidR="00882BA4" w:rsidRDefault="00882BA4" w:rsidP="0039597E">
      <w:pPr>
        <w:pStyle w:val="Frspaiere"/>
        <w:numPr>
          <w:ilvl w:val="0"/>
          <w:numId w:val="135"/>
        </w:numPr>
        <w:spacing w:line="276" w:lineRule="auto"/>
        <w:jc w:val="both"/>
      </w:pPr>
      <w:proofErr w:type="spellStart"/>
      <w:r>
        <w:t>Rezolvă</w:t>
      </w:r>
      <w:proofErr w:type="spellEnd"/>
      <w:r>
        <w:t xml:space="preserve"> </w:t>
      </w:r>
      <w:proofErr w:type="spellStart"/>
      <w:r>
        <w:t>şi</w:t>
      </w:r>
      <w:proofErr w:type="spellEnd"/>
      <w:r>
        <w:t xml:space="preserve"> </w:t>
      </w:r>
      <w:proofErr w:type="spellStart"/>
      <w:r>
        <w:t>răspunde</w:t>
      </w:r>
      <w:proofErr w:type="spellEnd"/>
      <w:r>
        <w:t xml:space="preserve"> la </w:t>
      </w:r>
      <w:proofErr w:type="spellStart"/>
      <w:r>
        <w:t>cererile</w:t>
      </w:r>
      <w:proofErr w:type="spellEnd"/>
      <w:r>
        <w:t xml:space="preserve">, </w:t>
      </w:r>
      <w:proofErr w:type="spellStart"/>
      <w:r>
        <w:t>petiţiile</w:t>
      </w:r>
      <w:proofErr w:type="spellEnd"/>
      <w:r>
        <w:t xml:space="preserve">, </w:t>
      </w:r>
      <w:proofErr w:type="spellStart"/>
      <w:r>
        <w:t>sesizările</w:t>
      </w:r>
      <w:proofErr w:type="spellEnd"/>
      <w:r>
        <w:t xml:space="preserve">, </w:t>
      </w:r>
      <w:proofErr w:type="spellStart"/>
      <w:r>
        <w:t>reclamaţiile</w:t>
      </w:r>
      <w:proofErr w:type="spellEnd"/>
      <w:r>
        <w:t xml:space="preserve"> </w:t>
      </w:r>
      <w:proofErr w:type="spellStart"/>
      <w:r>
        <w:t>persoanelor</w:t>
      </w:r>
      <w:proofErr w:type="spellEnd"/>
      <w:r>
        <w:t xml:space="preserve"> </w:t>
      </w:r>
      <w:proofErr w:type="spellStart"/>
      <w:r>
        <w:t>fizice</w:t>
      </w:r>
      <w:proofErr w:type="spellEnd"/>
      <w:r>
        <w:t xml:space="preserve"> </w:t>
      </w:r>
      <w:proofErr w:type="spellStart"/>
      <w:r>
        <w:t>sau</w:t>
      </w:r>
      <w:proofErr w:type="spellEnd"/>
      <w:r>
        <w:t xml:space="preserve"> </w:t>
      </w:r>
      <w:proofErr w:type="spellStart"/>
      <w:r>
        <w:t>juridice</w:t>
      </w:r>
      <w:proofErr w:type="spellEnd"/>
      <w:r>
        <w:t xml:space="preserve">, care sunt </w:t>
      </w:r>
      <w:proofErr w:type="spellStart"/>
      <w:r>
        <w:t>repartizate</w:t>
      </w:r>
      <w:proofErr w:type="spellEnd"/>
      <w:r>
        <w:t xml:space="preserve"> </w:t>
      </w:r>
      <w:proofErr w:type="spellStart"/>
      <w:r>
        <w:t>Compartimentului</w:t>
      </w:r>
      <w:proofErr w:type="spellEnd"/>
      <w:r>
        <w:t xml:space="preserve"> </w:t>
      </w:r>
      <w:proofErr w:type="spellStart"/>
      <w:r>
        <w:t>juridic</w:t>
      </w:r>
      <w:proofErr w:type="spellEnd"/>
      <w:r>
        <w:t>.</w:t>
      </w:r>
    </w:p>
    <w:p w:rsidR="00882BA4" w:rsidRDefault="00882BA4" w:rsidP="0039597E">
      <w:pPr>
        <w:pStyle w:val="Frspaiere"/>
        <w:numPr>
          <w:ilvl w:val="0"/>
          <w:numId w:val="135"/>
        </w:numPr>
        <w:spacing w:line="276" w:lineRule="auto"/>
        <w:jc w:val="both"/>
      </w:pPr>
      <w:proofErr w:type="spellStart"/>
      <w:r>
        <w:t>Asigură</w:t>
      </w:r>
      <w:proofErr w:type="spellEnd"/>
      <w:r>
        <w:t xml:space="preserve"> </w:t>
      </w:r>
      <w:proofErr w:type="spellStart"/>
      <w:r>
        <w:t>organizarea</w:t>
      </w:r>
      <w:proofErr w:type="spellEnd"/>
      <w:r>
        <w:t xml:space="preserve"> </w:t>
      </w:r>
      <w:proofErr w:type="spellStart"/>
      <w:r>
        <w:t>evidenţei</w:t>
      </w:r>
      <w:proofErr w:type="spellEnd"/>
      <w:r>
        <w:t xml:space="preserve"> </w:t>
      </w:r>
      <w:proofErr w:type="spellStart"/>
      <w:r>
        <w:t>persoanelor</w:t>
      </w:r>
      <w:proofErr w:type="spellEnd"/>
      <w:r>
        <w:t xml:space="preserve"> care </w:t>
      </w:r>
      <w:proofErr w:type="spellStart"/>
      <w:r>
        <w:t>efectuează</w:t>
      </w:r>
      <w:proofErr w:type="spellEnd"/>
      <w:r>
        <w:t xml:space="preserve"> </w:t>
      </w:r>
      <w:proofErr w:type="spellStart"/>
      <w:r>
        <w:t>muncă</w:t>
      </w:r>
      <w:proofErr w:type="spellEnd"/>
      <w:r>
        <w:t xml:space="preserve"> </w:t>
      </w:r>
      <w:proofErr w:type="spellStart"/>
      <w:r>
        <w:t>neremunerată</w:t>
      </w:r>
      <w:proofErr w:type="spellEnd"/>
      <w:r>
        <w:t xml:space="preserve"> </w:t>
      </w:r>
      <w:proofErr w:type="spellStart"/>
      <w:r>
        <w:t>în</w:t>
      </w:r>
      <w:proofErr w:type="spellEnd"/>
      <w:r>
        <w:t xml:space="preserve"> </w:t>
      </w:r>
      <w:proofErr w:type="spellStart"/>
      <w:r>
        <w:t>folosul</w:t>
      </w:r>
      <w:proofErr w:type="spellEnd"/>
      <w:r>
        <w:t xml:space="preserve"> </w:t>
      </w:r>
      <w:proofErr w:type="spellStart"/>
      <w:r>
        <w:t>comunităţii</w:t>
      </w:r>
      <w:proofErr w:type="spellEnd"/>
      <w:r>
        <w:t xml:space="preserve">, conform </w:t>
      </w:r>
      <w:proofErr w:type="spellStart"/>
      <w:r>
        <w:t>hotărârilor</w:t>
      </w:r>
      <w:proofErr w:type="spellEnd"/>
      <w:r>
        <w:t xml:space="preserve"> </w:t>
      </w:r>
      <w:proofErr w:type="spellStart"/>
      <w:r>
        <w:t>judecătoreşti</w:t>
      </w:r>
      <w:proofErr w:type="spellEnd"/>
      <w:r>
        <w:t xml:space="preserve"> </w:t>
      </w:r>
      <w:proofErr w:type="spellStart"/>
      <w:r>
        <w:t>transmise</w:t>
      </w:r>
      <w:proofErr w:type="spellEnd"/>
      <w:r>
        <w:t xml:space="preserve"> de </w:t>
      </w:r>
      <w:proofErr w:type="spellStart"/>
      <w:r>
        <w:t>Serviciul</w:t>
      </w:r>
      <w:proofErr w:type="spellEnd"/>
      <w:r>
        <w:t xml:space="preserve"> de </w:t>
      </w:r>
      <w:proofErr w:type="spellStart"/>
      <w:r>
        <w:t>probaţiune</w:t>
      </w:r>
      <w:proofErr w:type="spellEnd"/>
      <w:r>
        <w:t xml:space="preserve"> Suceava, </w:t>
      </w:r>
      <w:proofErr w:type="spellStart"/>
      <w:r>
        <w:t>în</w:t>
      </w:r>
      <w:proofErr w:type="spellEnd"/>
      <w:r>
        <w:t xml:space="preserve"> </w:t>
      </w:r>
      <w:proofErr w:type="spellStart"/>
      <w:r>
        <w:t>conformitate</w:t>
      </w:r>
      <w:proofErr w:type="spellEnd"/>
      <w:r>
        <w:t xml:space="preserve"> cu </w:t>
      </w:r>
      <w:proofErr w:type="spellStart"/>
      <w:r>
        <w:t>Legea</w:t>
      </w:r>
      <w:proofErr w:type="spellEnd"/>
      <w:r>
        <w:t xml:space="preserve"> nr. 253/2013 </w:t>
      </w:r>
      <w:proofErr w:type="spellStart"/>
      <w:r>
        <w:t>privind</w:t>
      </w:r>
      <w:proofErr w:type="spellEnd"/>
      <w:r>
        <w:t xml:space="preserve"> </w:t>
      </w:r>
      <w:proofErr w:type="spellStart"/>
      <w:r>
        <w:t>executarea</w:t>
      </w:r>
      <w:proofErr w:type="spellEnd"/>
      <w:r>
        <w:t xml:space="preserve"> </w:t>
      </w:r>
      <w:proofErr w:type="spellStart"/>
      <w:r>
        <w:t>pedepselor</w:t>
      </w:r>
      <w:proofErr w:type="spellEnd"/>
      <w:r>
        <w:t xml:space="preserve">, a </w:t>
      </w:r>
      <w:proofErr w:type="spellStart"/>
      <w:r>
        <w:t>măsurilor</w:t>
      </w:r>
      <w:proofErr w:type="spellEnd"/>
      <w:r>
        <w:t xml:space="preserve"> educative </w:t>
      </w:r>
      <w:proofErr w:type="spellStart"/>
      <w:r>
        <w:t>şi</w:t>
      </w:r>
      <w:proofErr w:type="spellEnd"/>
      <w:r>
        <w:t xml:space="preserve"> </w:t>
      </w:r>
      <w:proofErr w:type="gramStart"/>
      <w:r>
        <w:t>a</w:t>
      </w:r>
      <w:proofErr w:type="gramEnd"/>
      <w:r>
        <w:t xml:space="preserve"> </w:t>
      </w:r>
      <w:proofErr w:type="spellStart"/>
      <w:r>
        <w:t>altor</w:t>
      </w:r>
      <w:proofErr w:type="spellEnd"/>
      <w:r>
        <w:t xml:space="preserve"> </w:t>
      </w:r>
      <w:proofErr w:type="spellStart"/>
      <w:r>
        <w:t>măsuri</w:t>
      </w:r>
      <w:proofErr w:type="spellEnd"/>
      <w:r>
        <w:t xml:space="preserve"> </w:t>
      </w:r>
      <w:proofErr w:type="spellStart"/>
      <w:r>
        <w:t>neprivative</w:t>
      </w:r>
      <w:proofErr w:type="spellEnd"/>
      <w:r>
        <w:t xml:space="preserve"> de libertate </w:t>
      </w:r>
      <w:proofErr w:type="spellStart"/>
      <w:r>
        <w:t>dispuse</w:t>
      </w:r>
      <w:proofErr w:type="spellEnd"/>
      <w:r>
        <w:t xml:space="preserve"> de </w:t>
      </w:r>
      <w:proofErr w:type="spellStart"/>
      <w:r>
        <w:t>organele</w:t>
      </w:r>
      <w:proofErr w:type="spellEnd"/>
      <w:r>
        <w:t xml:space="preserve"> </w:t>
      </w:r>
      <w:proofErr w:type="spellStart"/>
      <w:r>
        <w:t>judiciare</w:t>
      </w:r>
      <w:proofErr w:type="spellEnd"/>
      <w:r>
        <w:t xml:space="preserve"> </w:t>
      </w:r>
      <w:proofErr w:type="spellStart"/>
      <w:r>
        <w:t>în</w:t>
      </w:r>
      <w:proofErr w:type="spellEnd"/>
      <w:r>
        <w:t xml:space="preserve"> </w:t>
      </w:r>
      <w:proofErr w:type="spellStart"/>
      <w:r>
        <w:t>cursul</w:t>
      </w:r>
      <w:proofErr w:type="spellEnd"/>
      <w:r>
        <w:t xml:space="preserve"> </w:t>
      </w:r>
      <w:proofErr w:type="spellStart"/>
      <w:r>
        <w:t>procesului</w:t>
      </w:r>
      <w:proofErr w:type="spellEnd"/>
      <w:r>
        <w:t xml:space="preserve"> penal </w:t>
      </w:r>
      <w:proofErr w:type="spellStart"/>
      <w:r>
        <w:t>şi</w:t>
      </w:r>
      <w:proofErr w:type="spellEnd"/>
      <w:r>
        <w:t xml:space="preserve"> </w:t>
      </w:r>
      <w:proofErr w:type="spellStart"/>
      <w:r>
        <w:t>Hotărârii</w:t>
      </w:r>
      <w:proofErr w:type="spellEnd"/>
      <w:r>
        <w:t xml:space="preserve"> </w:t>
      </w:r>
      <w:proofErr w:type="spellStart"/>
      <w:r>
        <w:t>Guvernului</w:t>
      </w:r>
      <w:proofErr w:type="spellEnd"/>
      <w:r>
        <w:t xml:space="preserve"> nr. 818/2018 </w:t>
      </w:r>
      <w:proofErr w:type="spellStart"/>
      <w:r>
        <w:t>privind</w:t>
      </w:r>
      <w:proofErr w:type="spellEnd"/>
      <w:r>
        <w:t xml:space="preserve"> </w:t>
      </w:r>
      <w:proofErr w:type="spellStart"/>
      <w:r>
        <w:t>aprobarea</w:t>
      </w:r>
      <w:proofErr w:type="spellEnd"/>
      <w:r>
        <w:t xml:space="preserve"> </w:t>
      </w:r>
      <w:proofErr w:type="spellStart"/>
      <w:r>
        <w:t>standardelor</w:t>
      </w:r>
      <w:proofErr w:type="spellEnd"/>
      <w:r>
        <w:t xml:space="preserve"> </w:t>
      </w:r>
      <w:proofErr w:type="spellStart"/>
      <w:r>
        <w:t>minime</w:t>
      </w:r>
      <w:proofErr w:type="spellEnd"/>
      <w:r>
        <w:t xml:space="preserve"> de </w:t>
      </w:r>
      <w:proofErr w:type="spellStart"/>
      <w:r>
        <w:t>lucru</w:t>
      </w:r>
      <w:proofErr w:type="spellEnd"/>
      <w:r>
        <w:t xml:space="preserve"> </w:t>
      </w:r>
      <w:proofErr w:type="spellStart"/>
      <w:r>
        <w:t>în</w:t>
      </w:r>
      <w:proofErr w:type="spellEnd"/>
      <w:r>
        <w:t xml:space="preserve"> </w:t>
      </w:r>
      <w:proofErr w:type="spellStart"/>
      <w:r>
        <w:t>probaţiune</w:t>
      </w:r>
      <w:proofErr w:type="spellEnd"/>
      <w:r>
        <w:t xml:space="preserve"> </w:t>
      </w:r>
      <w:proofErr w:type="spellStart"/>
      <w:r>
        <w:t>pentru</w:t>
      </w:r>
      <w:proofErr w:type="spellEnd"/>
      <w:r>
        <w:t xml:space="preserve"> </w:t>
      </w:r>
      <w:proofErr w:type="spellStart"/>
      <w:r>
        <w:t>instituţiile</w:t>
      </w:r>
      <w:proofErr w:type="spellEnd"/>
      <w:r>
        <w:t xml:space="preserve"> din </w:t>
      </w:r>
      <w:proofErr w:type="spellStart"/>
      <w:r>
        <w:t>comunitate</w:t>
      </w:r>
      <w:proofErr w:type="spellEnd"/>
      <w:r>
        <w:t>.</w:t>
      </w:r>
    </w:p>
    <w:p w:rsidR="00882BA4" w:rsidRDefault="00882BA4" w:rsidP="0039597E">
      <w:pPr>
        <w:pStyle w:val="Frspaiere"/>
        <w:numPr>
          <w:ilvl w:val="0"/>
          <w:numId w:val="135"/>
        </w:numPr>
        <w:spacing w:line="276" w:lineRule="auto"/>
        <w:jc w:val="both"/>
      </w:pPr>
      <w:proofErr w:type="spellStart"/>
      <w:r>
        <w:t>Colaborează</w:t>
      </w:r>
      <w:proofErr w:type="spellEnd"/>
      <w:r>
        <w:t xml:space="preserve"> cu </w:t>
      </w:r>
      <w:proofErr w:type="spellStart"/>
      <w:r>
        <w:t>Compartimentul</w:t>
      </w:r>
      <w:proofErr w:type="spellEnd"/>
      <w:r>
        <w:t xml:space="preserve"> de audit intern </w:t>
      </w:r>
      <w:proofErr w:type="spellStart"/>
      <w:r>
        <w:t>în</w:t>
      </w:r>
      <w:proofErr w:type="spellEnd"/>
      <w:r>
        <w:t xml:space="preserve"> </w:t>
      </w:r>
      <w:proofErr w:type="spellStart"/>
      <w:r>
        <w:t>ce</w:t>
      </w:r>
      <w:proofErr w:type="spellEnd"/>
      <w:r>
        <w:t xml:space="preserve"> </w:t>
      </w:r>
      <w:proofErr w:type="spellStart"/>
      <w:r>
        <w:t>priveşte</w:t>
      </w:r>
      <w:proofErr w:type="spellEnd"/>
      <w:r>
        <w:t xml:space="preserve"> </w:t>
      </w:r>
      <w:proofErr w:type="spellStart"/>
      <w:r>
        <w:t>legalitatea</w:t>
      </w:r>
      <w:proofErr w:type="spellEnd"/>
      <w:r>
        <w:t xml:space="preserve"> </w:t>
      </w:r>
      <w:proofErr w:type="spellStart"/>
      <w:r>
        <w:t>măsurilor</w:t>
      </w:r>
      <w:proofErr w:type="spellEnd"/>
      <w:r>
        <w:t xml:space="preserve"> </w:t>
      </w:r>
      <w:proofErr w:type="spellStart"/>
      <w:r>
        <w:t>stabilite</w:t>
      </w:r>
      <w:proofErr w:type="spellEnd"/>
      <w:r>
        <w:t xml:space="preserve"> pe </w:t>
      </w:r>
      <w:proofErr w:type="spellStart"/>
      <w:r>
        <w:t>linie</w:t>
      </w:r>
      <w:proofErr w:type="spellEnd"/>
      <w:r>
        <w:t xml:space="preserve"> </w:t>
      </w:r>
      <w:proofErr w:type="spellStart"/>
      <w:r>
        <w:t>financiar</w:t>
      </w:r>
      <w:proofErr w:type="spellEnd"/>
      <w:r>
        <w:t xml:space="preserve"> </w:t>
      </w:r>
      <w:proofErr w:type="spellStart"/>
      <w:r>
        <w:t>contabilă</w:t>
      </w:r>
      <w:proofErr w:type="spellEnd"/>
      <w:r>
        <w:t xml:space="preserve"> </w:t>
      </w:r>
      <w:proofErr w:type="spellStart"/>
      <w:r>
        <w:t>şi</w:t>
      </w:r>
      <w:proofErr w:type="spellEnd"/>
      <w:r>
        <w:t xml:space="preserve"> </w:t>
      </w:r>
      <w:proofErr w:type="spellStart"/>
      <w:r>
        <w:t>pentru</w:t>
      </w:r>
      <w:proofErr w:type="spellEnd"/>
      <w:r>
        <w:t xml:space="preserve"> </w:t>
      </w:r>
      <w:proofErr w:type="spellStart"/>
      <w:r>
        <w:t>punerea</w:t>
      </w:r>
      <w:proofErr w:type="spellEnd"/>
      <w:r>
        <w:t xml:space="preserve"> </w:t>
      </w:r>
      <w:proofErr w:type="spellStart"/>
      <w:r>
        <w:t>în</w:t>
      </w:r>
      <w:proofErr w:type="spellEnd"/>
      <w:r>
        <w:t xml:space="preserve"> </w:t>
      </w:r>
      <w:proofErr w:type="spellStart"/>
      <w:r>
        <w:t>aplicare</w:t>
      </w:r>
      <w:proofErr w:type="spellEnd"/>
      <w:r>
        <w:t xml:space="preserve"> a </w:t>
      </w:r>
      <w:proofErr w:type="spellStart"/>
      <w:r>
        <w:t>deciziilor</w:t>
      </w:r>
      <w:proofErr w:type="spellEnd"/>
      <w:r>
        <w:t xml:space="preserve"> </w:t>
      </w:r>
      <w:proofErr w:type="spellStart"/>
      <w:r>
        <w:t>Camerei</w:t>
      </w:r>
      <w:proofErr w:type="spellEnd"/>
      <w:r>
        <w:t xml:space="preserve"> de </w:t>
      </w:r>
      <w:proofErr w:type="spellStart"/>
      <w:r>
        <w:t>Conturi</w:t>
      </w:r>
      <w:proofErr w:type="spellEnd"/>
      <w:r>
        <w:t>.</w:t>
      </w:r>
    </w:p>
    <w:p w:rsidR="00882BA4" w:rsidRDefault="00882BA4" w:rsidP="0039597E">
      <w:pPr>
        <w:pStyle w:val="Frspaiere"/>
        <w:numPr>
          <w:ilvl w:val="0"/>
          <w:numId w:val="135"/>
        </w:numPr>
        <w:spacing w:line="276" w:lineRule="auto"/>
        <w:jc w:val="both"/>
      </w:pPr>
      <w:proofErr w:type="spellStart"/>
      <w:r>
        <w:t>Derulează</w:t>
      </w:r>
      <w:proofErr w:type="spellEnd"/>
      <w:r>
        <w:t xml:space="preserve"> </w:t>
      </w:r>
      <w:proofErr w:type="spellStart"/>
      <w:r>
        <w:t>procedurile</w:t>
      </w:r>
      <w:proofErr w:type="spellEnd"/>
      <w:r>
        <w:t xml:space="preserve"> </w:t>
      </w:r>
      <w:proofErr w:type="spellStart"/>
      <w:r>
        <w:t>notariale</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dobândirii</w:t>
      </w:r>
      <w:proofErr w:type="spellEnd"/>
      <w:r>
        <w:t xml:space="preserve"> </w:t>
      </w:r>
      <w:proofErr w:type="spellStart"/>
      <w:r>
        <w:t>dreptului</w:t>
      </w:r>
      <w:proofErr w:type="spellEnd"/>
      <w:r>
        <w:t xml:space="preserve"> de </w:t>
      </w:r>
      <w:proofErr w:type="spellStart"/>
      <w:r>
        <w:t>proprietate</w:t>
      </w:r>
      <w:proofErr w:type="spellEnd"/>
      <w:r>
        <w:t xml:space="preserve"> a </w:t>
      </w:r>
      <w:proofErr w:type="spellStart"/>
      <w:r>
        <w:t>Municipiului</w:t>
      </w:r>
      <w:proofErr w:type="spellEnd"/>
      <w:r>
        <w:t xml:space="preserve"> </w:t>
      </w:r>
      <w:proofErr w:type="spellStart"/>
      <w:r>
        <w:t>Câmpulung</w:t>
      </w:r>
      <w:proofErr w:type="spellEnd"/>
      <w:r>
        <w:t xml:space="preserve"> </w:t>
      </w:r>
      <w:proofErr w:type="spellStart"/>
      <w:r>
        <w:t>Moldovenesc</w:t>
      </w:r>
      <w:proofErr w:type="spellEnd"/>
      <w:r>
        <w:t xml:space="preserve"> </w:t>
      </w:r>
      <w:proofErr w:type="spellStart"/>
      <w:r>
        <w:t>asupra</w:t>
      </w:r>
      <w:proofErr w:type="spellEnd"/>
      <w:r>
        <w:t xml:space="preserve"> </w:t>
      </w:r>
      <w:proofErr w:type="spellStart"/>
      <w:r>
        <w:t>moştenirilor</w:t>
      </w:r>
      <w:proofErr w:type="spellEnd"/>
      <w:r>
        <w:t xml:space="preserve"> </w:t>
      </w:r>
      <w:proofErr w:type="spellStart"/>
      <w:r>
        <w:t>vacante</w:t>
      </w:r>
      <w:proofErr w:type="spellEnd"/>
      <w:r>
        <w:t xml:space="preserve">, conform </w:t>
      </w:r>
      <w:proofErr w:type="spellStart"/>
      <w:r>
        <w:t>dispoziţiilor</w:t>
      </w:r>
      <w:proofErr w:type="spellEnd"/>
      <w:r>
        <w:t xml:space="preserve"> din </w:t>
      </w:r>
      <w:proofErr w:type="spellStart"/>
      <w:r>
        <w:t>Codul</w:t>
      </w:r>
      <w:proofErr w:type="spellEnd"/>
      <w:r>
        <w:t xml:space="preserve"> civil </w:t>
      </w:r>
      <w:proofErr w:type="spellStart"/>
      <w:r>
        <w:t>şi</w:t>
      </w:r>
      <w:proofErr w:type="spellEnd"/>
      <w:r>
        <w:t xml:space="preserve"> a </w:t>
      </w:r>
      <w:proofErr w:type="spellStart"/>
      <w:r>
        <w:t>Legii</w:t>
      </w:r>
      <w:proofErr w:type="spellEnd"/>
      <w:r>
        <w:t xml:space="preserve"> </w:t>
      </w:r>
      <w:proofErr w:type="spellStart"/>
      <w:r>
        <w:t>notarilor</w:t>
      </w:r>
      <w:proofErr w:type="spellEnd"/>
      <w:r>
        <w:t xml:space="preserve"> </w:t>
      </w:r>
      <w:proofErr w:type="spellStart"/>
      <w:r>
        <w:t>publici</w:t>
      </w:r>
      <w:proofErr w:type="spellEnd"/>
      <w:r>
        <w:t xml:space="preserve"> </w:t>
      </w:r>
      <w:proofErr w:type="spellStart"/>
      <w:r>
        <w:t>şi</w:t>
      </w:r>
      <w:proofErr w:type="spellEnd"/>
      <w:r>
        <w:t xml:space="preserve"> </w:t>
      </w:r>
      <w:proofErr w:type="spellStart"/>
      <w:r>
        <w:t>activităţii</w:t>
      </w:r>
      <w:proofErr w:type="spellEnd"/>
      <w:r>
        <w:t xml:space="preserve"> </w:t>
      </w:r>
      <w:proofErr w:type="spellStart"/>
      <w:r>
        <w:t>notariale</w:t>
      </w:r>
      <w:proofErr w:type="spellEnd"/>
      <w:r>
        <w:t xml:space="preserve"> nr. 36/1995.</w:t>
      </w:r>
    </w:p>
    <w:p w:rsidR="00882BA4" w:rsidRDefault="00882BA4" w:rsidP="0039597E">
      <w:pPr>
        <w:pStyle w:val="Frspaiere"/>
        <w:numPr>
          <w:ilvl w:val="0"/>
          <w:numId w:val="135"/>
        </w:numPr>
        <w:spacing w:line="276" w:lineRule="auto"/>
        <w:jc w:val="both"/>
      </w:pPr>
      <w:proofErr w:type="spellStart"/>
      <w:r>
        <w:t>Derulează</w:t>
      </w:r>
      <w:proofErr w:type="spellEnd"/>
      <w:r>
        <w:t xml:space="preserve"> </w:t>
      </w:r>
      <w:proofErr w:type="spellStart"/>
      <w:r>
        <w:t>procedurile</w:t>
      </w:r>
      <w:proofErr w:type="spellEnd"/>
      <w:r>
        <w:t xml:space="preserve"> din </w:t>
      </w:r>
      <w:proofErr w:type="spellStart"/>
      <w:r>
        <w:t>dosarele</w:t>
      </w:r>
      <w:proofErr w:type="spellEnd"/>
      <w:r>
        <w:t xml:space="preserve"> de </w:t>
      </w:r>
      <w:proofErr w:type="spellStart"/>
      <w:r>
        <w:t>daune</w:t>
      </w:r>
      <w:proofErr w:type="spellEnd"/>
      <w:r>
        <w:t xml:space="preserve">, </w:t>
      </w:r>
      <w:proofErr w:type="spellStart"/>
      <w:r>
        <w:t>în</w:t>
      </w:r>
      <w:proofErr w:type="spellEnd"/>
      <w:r>
        <w:t xml:space="preserve"> care </w:t>
      </w:r>
      <w:proofErr w:type="spellStart"/>
      <w:r>
        <w:t>Municipiul</w:t>
      </w:r>
      <w:proofErr w:type="spellEnd"/>
      <w:r>
        <w:t xml:space="preserve"> </w:t>
      </w:r>
      <w:proofErr w:type="spellStart"/>
      <w:r>
        <w:t>Câmpulung</w:t>
      </w:r>
      <w:proofErr w:type="spellEnd"/>
      <w:r>
        <w:t xml:space="preserve"> </w:t>
      </w:r>
      <w:proofErr w:type="spellStart"/>
      <w:r>
        <w:t>Moldovenesc</w:t>
      </w:r>
      <w:proofErr w:type="spellEnd"/>
      <w:r>
        <w:t xml:space="preserve"> are </w:t>
      </w:r>
      <w:proofErr w:type="spellStart"/>
      <w:r>
        <w:t>calitatea</w:t>
      </w:r>
      <w:proofErr w:type="spellEnd"/>
      <w:r>
        <w:t xml:space="preserve"> de creditor, </w:t>
      </w:r>
      <w:proofErr w:type="spellStart"/>
      <w:r>
        <w:t>aferente</w:t>
      </w:r>
      <w:proofErr w:type="spellEnd"/>
      <w:r>
        <w:t xml:space="preserve"> </w:t>
      </w:r>
      <w:proofErr w:type="spellStart"/>
      <w:r>
        <w:t>societăţilor</w:t>
      </w:r>
      <w:proofErr w:type="spellEnd"/>
      <w:r>
        <w:t xml:space="preserve"> de </w:t>
      </w:r>
      <w:proofErr w:type="spellStart"/>
      <w:r>
        <w:t>asigurare</w:t>
      </w:r>
      <w:proofErr w:type="spellEnd"/>
      <w:r>
        <w:t xml:space="preserve"> - </w:t>
      </w:r>
      <w:proofErr w:type="spellStart"/>
      <w:r>
        <w:t>reasigurare</w:t>
      </w:r>
      <w:proofErr w:type="spellEnd"/>
      <w:r>
        <w:t>.</w:t>
      </w:r>
    </w:p>
    <w:p w:rsidR="00882BA4" w:rsidRDefault="00882BA4" w:rsidP="0039597E">
      <w:pPr>
        <w:pStyle w:val="Frspaiere"/>
        <w:numPr>
          <w:ilvl w:val="0"/>
          <w:numId w:val="135"/>
        </w:numPr>
        <w:spacing w:line="276" w:lineRule="auto"/>
        <w:jc w:val="both"/>
      </w:pPr>
      <w:proofErr w:type="spellStart"/>
      <w:r>
        <w:t>Consilierii</w:t>
      </w:r>
      <w:proofErr w:type="spellEnd"/>
      <w:r>
        <w:t xml:space="preserve"> </w:t>
      </w:r>
      <w:proofErr w:type="spellStart"/>
      <w:r>
        <w:t>juridici</w:t>
      </w:r>
      <w:proofErr w:type="spellEnd"/>
      <w:r>
        <w:t xml:space="preserve"> din </w:t>
      </w:r>
      <w:proofErr w:type="spellStart"/>
      <w:r>
        <w:t>cadrul</w:t>
      </w:r>
      <w:proofErr w:type="spellEnd"/>
      <w:r>
        <w:t xml:space="preserve"> </w:t>
      </w:r>
      <w:proofErr w:type="spellStart"/>
      <w:r>
        <w:t>Compartimentului</w:t>
      </w:r>
      <w:proofErr w:type="spellEnd"/>
      <w:r>
        <w:t xml:space="preserve"> </w:t>
      </w:r>
      <w:proofErr w:type="spellStart"/>
      <w:r>
        <w:t>juridic</w:t>
      </w:r>
      <w:proofErr w:type="spellEnd"/>
      <w:r>
        <w:t xml:space="preserve"> </w:t>
      </w:r>
      <w:proofErr w:type="spellStart"/>
      <w:r>
        <w:t>duc</w:t>
      </w:r>
      <w:proofErr w:type="spellEnd"/>
      <w:r>
        <w:t xml:space="preserve"> la </w:t>
      </w:r>
      <w:proofErr w:type="spellStart"/>
      <w:r>
        <w:t>îndeplinire</w:t>
      </w:r>
      <w:proofErr w:type="spellEnd"/>
      <w:r>
        <w:t xml:space="preserve"> </w:t>
      </w:r>
      <w:proofErr w:type="spellStart"/>
      <w:r>
        <w:t>sarcinile</w:t>
      </w:r>
      <w:proofErr w:type="spellEnd"/>
      <w:r>
        <w:t xml:space="preserve"> </w:t>
      </w:r>
      <w:proofErr w:type="spellStart"/>
      <w:r>
        <w:t>şi</w:t>
      </w:r>
      <w:proofErr w:type="spellEnd"/>
      <w:r>
        <w:t xml:space="preserve"> </w:t>
      </w:r>
      <w:proofErr w:type="spellStart"/>
      <w:r>
        <w:t>exercită</w:t>
      </w:r>
      <w:proofErr w:type="spellEnd"/>
      <w:r>
        <w:t xml:space="preserve"> </w:t>
      </w:r>
      <w:proofErr w:type="spellStart"/>
      <w:r>
        <w:t>atribuţiile</w:t>
      </w:r>
      <w:proofErr w:type="spellEnd"/>
      <w:r>
        <w:t xml:space="preserve"> </w:t>
      </w:r>
      <w:proofErr w:type="spellStart"/>
      <w:r>
        <w:t>aferente</w:t>
      </w:r>
      <w:proofErr w:type="spellEnd"/>
      <w:r>
        <w:t xml:space="preserve"> </w:t>
      </w:r>
      <w:proofErr w:type="spellStart"/>
      <w:r>
        <w:t>comisiilor</w:t>
      </w:r>
      <w:proofErr w:type="spellEnd"/>
      <w:r>
        <w:t xml:space="preserve"> </w:t>
      </w:r>
      <w:proofErr w:type="spellStart"/>
      <w:r>
        <w:t>în</w:t>
      </w:r>
      <w:proofErr w:type="spellEnd"/>
      <w:r>
        <w:t xml:space="preserve"> care sunt </w:t>
      </w:r>
      <w:proofErr w:type="spellStart"/>
      <w:r>
        <w:t>numiţi</w:t>
      </w:r>
      <w:proofErr w:type="spellEnd"/>
      <w:r>
        <w:t xml:space="preserve"> </w:t>
      </w:r>
      <w:proofErr w:type="spellStart"/>
      <w:r>
        <w:t>prin</w:t>
      </w:r>
      <w:proofErr w:type="spellEnd"/>
      <w:r>
        <w:t xml:space="preserve"> </w:t>
      </w:r>
      <w:proofErr w:type="spellStart"/>
      <w:r>
        <w:t>hotărâre</w:t>
      </w:r>
      <w:proofErr w:type="spellEnd"/>
      <w:r>
        <w:t xml:space="preserve"> a </w:t>
      </w:r>
      <w:proofErr w:type="spellStart"/>
      <w:r>
        <w:t>Consiliului</w:t>
      </w:r>
      <w:proofErr w:type="spellEnd"/>
      <w:r>
        <w:t xml:space="preserve"> Local </w:t>
      </w:r>
      <w:proofErr w:type="spellStart"/>
      <w:r>
        <w:t>sau</w:t>
      </w:r>
      <w:proofErr w:type="spellEnd"/>
      <w:r>
        <w:t xml:space="preserve"> </w:t>
      </w:r>
      <w:proofErr w:type="spellStart"/>
      <w:r>
        <w:t>dispoziţie</w:t>
      </w:r>
      <w:proofErr w:type="spellEnd"/>
      <w:r>
        <w:t xml:space="preserve"> a </w:t>
      </w:r>
      <w:proofErr w:type="spellStart"/>
      <w:r>
        <w:t>primarului</w:t>
      </w:r>
      <w:proofErr w:type="spellEnd"/>
      <w:r>
        <w:t>.</w:t>
      </w:r>
    </w:p>
    <w:p w:rsidR="00882BA4" w:rsidRDefault="00882BA4" w:rsidP="0039597E">
      <w:pPr>
        <w:pStyle w:val="Frspaiere"/>
        <w:numPr>
          <w:ilvl w:val="0"/>
          <w:numId w:val="135"/>
        </w:numPr>
        <w:spacing w:line="276" w:lineRule="auto"/>
        <w:jc w:val="both"/>
      </w:pPr>
      <w:proofErr w:type="spellStart"/>
      <w:r>
        <w:t>Consilierul</w:t>
      </w:r>
      <w:proofErr w:type="spellEnd"/>
      <w:r>
        <w:t xml:space="preserve"> </w:t>
      </w:r>
      <w:proofErr w:type="spellStart"/>
      <w:r>
        <w:t>juridic</w:t>
      </w:r>
      <w:proofErr w:type="spellEnd"/>
      <w:r>
        <w:t xml:space="preserve"> </w:t>
      </w:r>
      <w:proofErr w:type="spellStart"/>
      <w:r>
        <w:t>desemnat</w:t>
      </w:r>
      <w:proofErr w:type="spellEnd"/>
      <w:r>
        <w:t xml:space="preserve"> </w:t>
      </w:r>
      <w:proofErr w:type="spellStart"/>
      <w:r>
        <w:t>participă</w:t>
      </w:r>
      <w:proofErr w:type="spellEnd"/>
      <w:r>
        <w:t xml:space="preserve"> la </w:t>
      </w:r>
      <w:proofErr w:type="spellStart"/>
      <w:r>
        <w:t>şedinţele</w:t>
      </w:r>
      <w:proofErr w:type="spellEnd"/>
      <w:r>
        <w:t xml:space="preserve"> </w:t>
      </w:r>
      <w:proofErr w:type="spellStart"/>
      <w:r>
        <w:t>Comisiei</w:t>
      </w:r>
      <w:proofErr w:type="spellEnd"/>
      <w:r>
        <w:t xml:space="preserve"> </w:t>
      </w:r>
      <w:proofErr w:type="spellStart"/>
      <w:r>
        <w:t>municipale</w:t>
      </w:r>
      <w:proofErr w:type="spellEnd"/>
      <w:r>
        <w:t xml:space="preserve"> de fond </w:t>
      </w:r>
      <w:proofErr w:type="spellStart"/>
      <w:r>
        <w:t>funciar</w:t>
      </w:r>
      <w:proofErr w:type="spellEnd"/>
      <w:r>
        <w:t xml:space="preserve"> </w:t>
      </w:r>
      <w:proofErr w:type="spellStart"/>
      <w:r>
        <w:t>şi</w:t>
      </w:r>
      <w:proofErr w:type="spellEnd"/>
      <w:r>
        <w:t xml:space="preserve"> </w:t>
      </w:r>
      <w:proofErr w:type="spellStart"/>
      <w:r>
        <w:t>întocmeşte</w:t>
      </w:r>
      <w:proofErr w:type="spellEnd"/>
      <w:r>
        <w:t xml:space="preserve">, </w:t>
      </w:r>
      <w:proofErr w:type="spellStart"/>
      <w:r>
        <w:t>împreună</w:t>
      </w:r>
      <w:proofErr w:type="spellEnd"/>
      <w:r>
        <w:t xml:space="preserve"> cu </w:t>
      </w:r>
      <w:proofErr w:type="spellStart"/>
      <w:r>
        <w:t>ceilalţi</w:t>
      </w:r>
      <w:proofErr w:type="spellEnd"/>
      <w:r>
        <w:t xml:space="preserve"> </w:t>
      </w:r>
      <w:proofErr w:type="spellStart"/>
      <w:r>
        <w:t>membri</w:t>
      </w:r>
      <w:proofErr w:type="spellEnd"/>
      <w:r>
        <w:t xml:space="preserve">, </w:t>
      </w:r>
      <w:proofErr w:type="spellStart"/>
      <w:r>
        <w:t>documentaţiile</w:t>
      </w:r>
      <w:proofErr w:type="spellEnd"/>
      <w:r>
        <w:t xml:space="preserve"> </w:t>
      </w:r>
      <w:proofErr w:type="spellStart"/>
      <w:r>
        <w:t>necesare</w:t>
      </w:r>
      <w:proofErr w:type="spellEnd"/>
      <w:r>
        <w:t>;</w:t>
      </w:r>
    </w:p>
    <w:p w:rsidR="008260BA" w:rsidRPr="008D150E" w:rsidRDefault="00882BA4" w:rsidP="0039597E">
      <w:pPr>
        <w:pStyle w:val="Frspaiere"/>
        <w:numPr>
          <w:ilvl w:val="0"/>
          <w:numId w:val="135"/>
        </w:numPr>
        <w:spacing w:line="276" w:lineRule="auto"/>
        <w:jc w:val="both"/>
      </w:pPr>
      <w:proofErr w:type="spellStart"/>
      <w:r>
        <w:t>Consilierul</w:t>
      </w:r>
      <w:proofErr w:type="spellEnd"/>
      <w:r>
        <w:t xml:space="preserve"> </w:t>
      </w:r>
      <w:proofErr w:type="spellStart"/>
      <w:r>
        <w:t>juridic</w:t>
      </w:r>
      <w:proofErr w:type="spellEnd"/>
      <w:r>
        <w:t xml:space="preserve"> </w:t>
      </w:r>
      <w:proofErr w:type="spellStart"/>
      <w:r>
        <w:t>desemnat</w:t>
      </w:r>
      <w:proofErr w:type="spellEnd"/>
      <w:r>
        <w:t xml:space="preserve"> </w:t>
      </w:r>
      <w:proofErr w:type="spellStart"/>
      <w:r>
        <w:t>participă</w:t>
      </w:r>
      <w:proofErr w:type="spellEnd"/>
      <w:r>
        <w:t xml:space="preserve"> la </w:t>
      </w:r>
      <w:proofErr w:type="spellStart"/>
      <w:r>
        <w:t>şedinţele</w:t>
      </w:r>
      <w:proofErr w:type="spellEnd"/>
      <w:r>
        <w:t xml:space="preserve"> </w:t>
      </w:r>
      <w:proofErr w:type="spellStart"/>
      <w:r>
        <w:t>comisiei</w:t>
      </w:r>
      <w:proofErr w:type="spellEnd"/>
      <w:r>
        <w:t xml:space="preserve"> de </w:t>
      </w:r>
      <w:proofErr w:type="spellStart"/>
      <w:r>
        <w:t>aplicare</w:t>
      </w:r>
      <w:proofErr w:type="spellEnd"/>
      <w:r>
        <w:t xml:space="preserve"> a </w:t>
      </w:r>
      <w:proofErr w:type="spellStart"/>
      <w:r>
        <w:t>Legii</w:t>
      </w:r>
      <w:proofErr w:type="spellEnd"/>
      <w:r>
        <w:t xml:space="preserve"> nr. 10/2001 </w:t>
      </w:r>
      <w:proofErr w:type="spellStart"/>
      <w:r>
        <w:t>şi</w:t>
      </w:r>
      <w:proofErr w:type="spellEnd"/>
      <w:r>
        <w:t xml:space="preserve"> </w:t>
      </w:r>
      <w:proofErr w:type="spellStart"/>
      <w:r>
        <w:t>întocmeşte</w:t>
      </w:r>
      <w:proofErr w:type="spellEnd"/>
      <w:r>
        <w:t xml:space="preserve"> </w:t>
      </w:r>
      <w:proofErr w:type="spellStart"/>
      <w:r>
        <w:t>documentaţiile</w:t>
      </w:r>
      <w:proofErr w:type="spellEnd"/>
      <w:r>
        <w:t xml:space="preserve"> </w:t>
      </w:r>
      <w:proofErr w:type="spellStart"/>
      <w:r>
        <w:t>necesare</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soluţionării</w:t>
      </w:r>
      <w:proofErr w:type="spellEnd"/>
      <w:r>
        <w:t xml:space="preserve"> </w:t>
      </w:r>
      <w:proofErr w:type="spellStart"/>
      <w:r>
        <w:t>notificărilor</w:t>
      </w:r>
      <w:proofErr w:type="spellEnd"/>
      <w:r>
        <w:t xml:space="preserve"> (</w:t>
      </w:r>
      <w:proofErr w:type="spellStart"/>
      <w:r>
        <w:t>raportul</w:t>
      </w:r>
      <w:proofErr w:type="spellEnd"/>
      <w:r>
        <w:t xml:space="preserve"> </w:t>
      </w:r>
      <w:proofErr w:type="spellStart"/>
      <w:r>
        <w:t>comisiei</w:t>
      </w:r>
      <w:proofErr w:type="spellEnd"/>
      <w:r>
        <w:t xml:space="preserve">, </w:t>
      </w:r>
      <w:proofErr w:type="spellStart"/>
      <w:r>
        <w:t>proiectul</w:t>
      </w:r>
      <w:proofErr w:type="spellEnd"/>
      <w:r>
        <w:t xml:space="preserve"> de </w:t>
      </w:r>
      <w:proofErr w:type="spellStart"/>
      <w:r>
        <w:t>dispoziţie</w:t>
      </w:r>
      <w:proofErr w:type="spellEnd"/>
      <w:r>
        <w:t>).</w:t>
      </w:r>
    </w:p>
    <w:p w:rsidR="008260BA" w:rsidRPr="008D150E" w:rsidRDefault="008260BA" w:rsidP="008D150E">
      <w:pPr>
        <w:pStyle w:val="Corptext2"/>
        <w:tabs>
          <w:tab w:val="left" w:pos="709"/>
        </w:tabs>
        <w:spacing w:line="276" w:lineRule="auto"/>
        <w:jc w:val="both"/>
        <w:rPr>
          <w:rFonts w:ascii="Times New Roman" w:eastAsia="Arial" w:hAnsi="Times New Roman" w:cs="Times New Roman"/>
          <w:b/>
          <w:color w:val="000000"/>
          <w:w w:val="101"/>
          <w:sz w:val="24"/>
          <w:szCs w:val="24"/>
          <w:lang w:val="en-US" w:eastAsia="ro-RO"/>
        </w:rPr>
      </w:pPr>
      <w:r w:rsidRPr="008D150E">
        <w:rPr>
          <w:rFonts w:ascii="Times New Roman" w:hAnsi="Times New Roman" w:cs="Times New Roman"/>
          <w:b/>
          <w:color w:val="000000"/>
          <w:sz w:val="24"/>
          <w:szCs w:val="24"/>
        </w:rPr>
        <w:t>Art.</w:t>
      </w:r>
      <w:r w:rsidR="00945655" w:rsidRPr="008D150E">
        <w:rPr>
          <w:rFonts w:ascii="Times New Roman" w:hAnsi="Times New Roman" w:cs="Times New Roman"/>
          <w:b/>
          <w:color w:val="000000"/>
          <w:sz w:val="24"/>
          <w:szCs w:val="24"/>
        </w:rPr>
        <w:t>10</w:t>
      </w:r>
      <w:r w:rsidR="003F4AC3">
        <w:rPr>
          <w:rFonts w:ascii="Times New Roman" w:hAnsi="Times New Roman" w:cs="Times New Roman"/>
          <w:b/>
          <w:color w:val="000000"/>
          <w:sz w:val="24"/>
          <w:szCs w:val="24"/>
        </w:rPr>
        <w:t>1</w:t>
      </w:r>
      <w:r w:rsidRPr="008D150E">
        <w:rPr>
          <w:rFonts w:ascii="Times New Roman" w:hAnsi="Times New Roman" w:cs="Times New Roman"/>
          <w:b/>
          <w:color w:val="000000"/>
          <w:sz w:val="24"/>
          <w:szCs w:val="24"/>
        </w:rPr>
        <w:t xml:space="preserve">. </w:t>
      </w:r>
      <w:r w:rsidRPr="008D150E">
        <w:rPr>
          <w:rFonts w:ascii="Times New Roman" w:eastAsia="Arial" w:hAnsi="Times New Roman" w:cs="Times New Roman"/>
          <w:b/>
          <w:color w:val="000000"/>
          <w:w w:val="101"/>
          <w:sz w:val="24"/>
          <w:szCs w:val="24"/>
          <w:lang w:eastAsia="ro-RO"/>
        </w:rPr>
        <w:t>Atribuțiile Compartimentului juridic sunt</w:t>
      </w:r>
      <w:r w:rsidRPr="008D150E">
        <w:rPr>
          <w:rFonts w:ascii="Times New Roman" w:eastAsia="Arial" w:hAnsi="Times New Roman" w:cs="Times New Roman"/>
          <w:b/>
          <w:color w:val="000000"/>
          <w:w w:val="101"/>
          <w:sz w:val="24"/>
          <w:szCs w:val="24"/>
          <w:lang w:val="en-US" w:eastAsia="ro-RO"/>
        </w:rPr>
        <w:t>:</w:t>
      </w:r>
    </w:p>
    <w:p w:rsidR="008260BA" w:rsidRPr="008D150E" w:rsidRDefault="008260BA" w:rsidP="0039597E">
      <w:pPr>
        <w:pStyle w:val="Frspaiere"/>
        <w:numPr>
          <w:ilvl w:val="0"/>
          <w:numId w:val="20"/>
        </w:numPr>
        <w:spacing w:line="276" w:lineRule="auto"/>
        <w:jc w:val="both"/>
        <w:rPr>
          <w:rFonts w:eastAsia="Arial"/>
          <w:w w:val="101"/>
          <w:lang w:val="en-US" w:eastAsia="ro-RO"/>
        </w:rPr>
      </w:pPr>
      <w:proofErr w:type="spellStart"/>
      <w:r w:rsidRPr="008D150E">
        <w:rPr>
          <w:rFonts w:eastAsia="Arial"/>
          <w:w w:val="101"/>
          <w:lang w:eastAsia="ro-RO"/>
        </w:rPr>
        <w:t>Colaborează</w:t>
      </w:r>
      <w:proofErr w:type="spellEnd"/>
      <w:r w:rsidRPr="008D150E">
        <w:rPr>
          <w:rFonts w:eastAsia="Arial"/>
          <w:w w:val="101"/>
          <w:lang w:eastAsia="ro-RO"/>
        </w:rPr>
        <w:t xml:space="preserve"> cu </w:t>
      </w:r>
      <w:proofErr w:type="spellStart"/>
      <w:r w:rsidRPr="008D150E">
        <w:rPr>
          <w:rFonts w:eastAsia="Arial"/>
          <w:w w:val="101"/>
          <w:lang w:eastAsia="ro-RO"/>
        </w:rPr>
        <w:t>toate</w:t>
      </w:r>
      <w:proofErr w:type="spellEnd"/>
      <w:r w:rsidRPr="008D150E">
        <w:rPr>
          <w:rFonts w:eastAsia="Arial"/>
          <w:w w:val="101"/>
          <w:lang w:eastAsia="ro-RO"/>
        </w:rPr>
        <w:t xml:space="preserve"> </w:t>
      </w:r>
      <w:proofErr w:type="spellStart"/>
      <w:r w:rsidRPr="008D150E">
        <w:rPr>
          <w:rFonts w:eastAsia="Arial"/>
          <w:w w:val="101"/>
          <w:lang w:eastAsia="ro-RO"/>
        </w:rPr>
        <w:t>compartimentele</w:t>
      </w:r>
      <w:proofErr w:type="spellEnd"/>
      <w:r w:rsidRPr="008D150E">
        <w:rPr>
          <w:rFonts w:eastAsia="Arial"/>
          <w:w w:val="101"/>
          <w:lang w:eastAsia="ro-RO"/>
        </w:rPr>
        <w:t xml:space="preserve"> </w:t>
      </w:r>
      <w:proofErr w:type="spellStart"/>
      <w:r w:rsidRPr="008D150E">
        <w:rPr>
          <w:rFonts w:eastAsia="Arial"/>
          <w:w w:val="101"/>
          <w:lang w:eastAsia="ro-RO"/>
        </w:rPr>
        <w:t>funcţionale</w:t>
      </w:r>
      <w:proofErr w:type="spellEnd"/>
      <w:r w:rsidRPr="008D150E">
        <w:rPr>
          <w:rFonts w:eastAsia="Arial"/>
          <w:w w:val="101"/>
          <w:lang w:eastAsia="ro-RO"/>
        </w:rPr>
        <w:t xml:space="preserve"> ale </w:t>
      </w:r>
      <w:proofErr w:type="spellStart"/>
      <w:r w:rsidRPr="008D150E">
        <w:rPr>
          <w:rFonts w:eastAsia="Arial"/>
          <w:w w:val="101"/>
          <w:lang w:eastAsia="ro-RO"/>
        </w:rPr>
        <w:t>Primăriei</w:t>
      </w:r>
      <w:proofErr w:type="spellEnd"/>
      <w:r w:rsidRPr="008D150E">
        <w:rPr>
          <w:rFonts w:eastAsia="Arial"/>
          <w:w w:val="101"/>
          <w:lang w:eastAsia="ro-RO"/>
        </w:rPr>
        <w:t xml:space="preserve"> </w:t>
      </w:r>
      <w:proofErr w:type="spellStart"/>
      <w:r w:rsidRPr="008D150E">
        <w:rPr>
          <w:rFonts w:eastAsia="Arial"/>
          <w:w w:val="101"/>
          <w:lang w:eastAsia="ro-RO"/>
        </w:rPr>
        <w:t>şi</w:t>
      </w:r>
      <w:proofErr w:type="spellEnd"/>
      <w:r w:rsidRPr="008D150E">
        <w:rPr>
          <w:rFonts w:eastAsia="Arial"/>
          <w:w w:val="101"/>
          <w:lang w:eastAsia="ro-RO"/>
        </w:rPr>
        <w:t xml:space="preserve"> </w:t>
      </w:r>
      <w:proofErr w:type="spellStart"/>
      <w:r w:rsidRPr="008D150E">
        <w:rPr>
          <w:rFonts w:eastAsia="Arial"/>
          <w:w w:val="101"/>
          <w:lang w:eastAsia="ro-RO"/>
        </w:rPr>
        <w:t>unităţile</w:t>
      </w:r>
      <w:proofErr w:type="spellEnd"/>
      <w:r w:rsidRPr="008D150E">
        <w:rPr>
          <w:rFonts w:eastAsia="Arial"/>
          <w:w w:val="101"/>
          <w:lang w:eastAsia="ro-RO"/>
        </w:rPr>
        <w:t xml:space="preserve"> sale </w:t>
      </w:r>
      <w:proofErr w:type="spellStart"/>
      <w:r w:rsidRPr="008D150E">
        <w:rPr>
          <w:rFonts w:eastAsia="Arial"/>
          <w:w w:val="101"/>
          <w:lang w:eastAsia="ro-RO"/>
        </w:rPr>
        <w:t>subordonate</w:t>
      </w:r>
      <w:proofErr w:type="spellEnd"/>
      <w:r w:rsidRPr="008D150E">
        <w:rPr>
          <w:rFonts w:eastAsia="Arial"/>
          <w:w w:val="101"/>
          <w:lang w:eastAsia="ro-RO"/>
        </w:rPr>
        <w:t xml:space="preserve"> </w:t>
      </w:r>
      <w:proofErr w:type="spellStart"/>
      <w:r w:rsidRPr="008D150E">
        <w:rPr>
          <w:rFonts w:eastAsia="Arial"/>
          <w:w w:val="101"/>
          <w:lang w:eastAsia="ro-RO"/>
        </w:rPr>
        <w:t>în</w:t>
      </w:r>
      <w:proofErr w:type="spellEnd"/>
      <w:r w:rsidRPr="008D150E">
        <w:rPr>
          <w:rFonts w:eastAsia="Arial"/>
          <w:w w:val="101"/>
          <w:lang w:eastAsia="ro-RO"/>
        </w:rPr>
        <w:t xml:space="preserve"> </w:t>
      </w:r>
      <w:proofErr w:type="spellStart"/>
      <w:r w:rsidRPr="008D150E">
        <w:rPr>
          <w:rFonts w:eastAsia="Arial"/>
          <w:w w:val="101"/>
          <w:lang w:eastAsia="ro-RO"/>
        </w:rPr>
        <w:t>vederea</w:t>
      </w:r>
      <w:proofErr w:type="spellEnd"/>
      <w:r w:rsidRPr="008D150E">
        <w:rPr>
          <w:rFonts w:eastAsia="Arial"/>
          <w:w w:val="101"/>
          <w:lang w:eastAsia="ro-RO"/>
        </w:rPr>
        <w:t xml:space="preserve"> </w:t>
      </w:r>
      <w:proofErr w:type="spellStart"/>
      <w:r w:rsidRPr="008D150E">
        <w:rPr>
          <w:rFonts w:eastAsia="Arial"/>
          <w:w w:val="101"/>
          <w:lang w:eastAsia="ro-RO"/>
        </w:rPr>
        <w:t>acordării</w:t>
      </w:r>
      <w:proofErr w:type="spellEnd"/>
      <w:r w:rsidRPr="008D150E">
        <w:rPr>
          <w:rFonts w:eastAsia="Arial"/>
          <w:w w:val="101"/>
          <w:lang w:eastAsia="ro-RO"/>
        </w:rPr>
        <w:t xml:space="preserve"> de </w:t>
      </w:r>
      <w:proofErr w:type="spellStart"/>
      <w:r w:rsidRPr="008D150E">
        <w:rPr>
          <w:rFonts w:eastAsia="Arial"/>
          <w:w w:val="101"/>
          <w:lang w:eastAsia="ro-RO"/>
        </w:rPr>
        <w:t>consultanţă</w:t>
      </w:r>
      <w:proofErr w:type="spellEnd"/>
      <w:r w:rsidRPr="008D150E">
        <w:rPr>
          <w:rFonts w:eastAsia="Arial"/>
          <w:w w:val="101"/>
          <w:lang w:eastAsia="ro-RO"/>
        </w:rPr>
        <w:t xml:space="preserve"> </w:t>
      </w:r>
      <w:proofErr w:type="spellStart"/>
      <w:r w:rsidRPr="008D150E">
        <w:rPr>
          <w:rFonts w:eastAsia="Arial"/>
          <w:w w:val="101"/>
          <w:lang w:eastAsia="ro-RO"/>
        </w:rPr>
        <w:t>juridică</w:t>
      </w:r>
      <w:proofErr w:type="spellEnd"/>
      <w:r w:rsidRPr="008D150E">
        <w:rPr>
          <w:rFonts w:eastAsia="Arial"/>
          <w:w w:val="101"/>
          <w:lang w:eastAsia="ro-RO"/>
        </w:rPr>
        <w:t xml:space="preserve">, cu </w:t>
      </w:r>
      <w:proofErr w:type="spellStart"/>
      <w:r w:rsidRPr="008D150E">
        <w:rPr>
          <w:rFonts w:eastAsia="Arial"/>
          <w:w w:val="101"/>
          <w:lang w:eastAsia="ro-RO"/>
        </w:rPr>
        <w:t>referire</w:t>
      </w:r>
      <w:proofErr w:type="spellEnd"/>
      <w:r w:rsidRPr="008D150E">
        <w:rPr>
          <w:rFonts w:eastAsia="Arial"/>
          <w:w w:val="101"/>
          <w:lang w:eastAsia="ro-RO"/>
        </w:rPr>
        <w:t xml:space="preserve"> la </w:t>
      </w:r>
      <w:proofErr w:type="spellStart"/>
      <w:r w:rsidRPr="008D150E">
        <w:rPr>
          <w:rFonts w:eastAsia="Arial"/>
          <w:w w:val="101"/>
          <w:lang w:eastAsia="ro-RO"/>
        </w:rPr>
        <w:t>realizarea</w:t>
      </w:r>
      <w:proofErr w:type="spellEnd"/>
      <w:r w:rsidRPr="008D150E">
        <w:rPr>
          <w:rFonts w:eastAsia="Arial"/>
          <w:w w:val="101"/>
          <w:lang w:eastAsia="ro-RO"/>
        </w:rPr>
        <w:t xml:space="preserve"> </w:t>
      </w:r>
      <w:proofErr w:type="spellStart"/>
      <w:r w:rsidRPr="008D150E">
        <w:rPr>
          <w:rFonts w:eastAsia="Arial"/>
          <w:w w:val="101"/>
          <w:lang w:eastAsia="ro-RO"/>
        </w:rPr>
        <w:t>atribuţiilor</w:t>
      </w:r>
      <w:proofErr w:type="spellEnd"/>
      <w:r w:rsidRPr="008D150E">
        <w:rPr>
          <w:rFonts w:eastAsia="Arial"/>
          <w:w w:val="101"/>
          <w:lang w:eastAsia="ro-RO"/>
        </w:rPr>
        <w:t xml:space="preserve"> de </w:t>
      </w:r>
      <w:proofErr w:type="spellStart"/>
      <w:r w:rsidRPr="008D150E">
        <w:rPr>
          <w:rFonts w:eastAsia="Arial"/>
          <w:w w:val="101"/>
          <w:lang w:eastAsia="ro-RO"/>
        </w:rPr>
        <w:t>serviciu</w:t>
      </w:r>
      <w:proofErr w:type="spellEnd"/>
      <w:r w:rsidRPr="008D150E">
        <w:rPr>
          <w:rFonts w:eastAsia="Arial"/>
          <w:w w:val="101"/>
          <w:lang w:eastAsia="ro-RO"/>
        </w:rPr>
        <w:t>;</w:t>
      </w:r>
    </w:p>
    <w:p w:rsidR="008260BA" w:rsidRPr="008D150E" w:rsidRDefault="008260BA" w:rsidP="0039597E">
      <w:pPr>
        <w:pStyle w:val="Frspaiere"/>
        <w:numPr>
          <w:ilvl w:val="0"/>
          <w:numId w:val="20"/>
        </w:numPr>
        <w:spacing w:line="276" w:lineRule="auto"/>
        <w:jc w:val="both"/>
        <w:rPr>
          <w:rFonts w:eastAsia="Arial"/>
          <w:w w:val="101"/>
          <w:lang w:eastAsia="ro-RO"/>
        </w:rPr>
      </w:pPr>
      <w:proofErr w:type="spellStart"/>
      <w:r w:rsidRPr="008D150E">
        <w:rPr>
          <w:rFonts w:eastAsia="Arial"/>
          <w:w w:val="101"/>
          <w:lang w:eastAsia="ro-RO"/>
        </w:rPr>
        <w:t>Reprezintă</w:t>
      </w:r>
      <w:proofErr w:type="spellEnd"/>
      <w:r w:rsidRPr="008D150E">
        <w:rPr>
          <w:rFonts w:eastAsia="Arial"/>
          <w:w w:val="101"/>
          <w:lang w:eastAsia="ro-RO"/>
        </w:rPr>
        <w:t xml:space="preserve"> </w:t>
      </w:r>
      <w:proofErr w:type="spellStart"/>
      <w:r w:rsidRPr="008D150E">
        <w:rPr>
          <w:rFonts w:eastAsia="Arial"/>
          <w:w w:val="101"/>
          <w:lang w:eastAsia="ro-RO"/>
        </w:rPr>
        <w:t>Primarul</w:t>
      </w:r>
      <w:proofErr w:type="spellEnd"/>
      <w:r w:rsidRPr="008D150E">
        <w:rPr>
          <w:rFonts w:eastAsia="Arial"/>
          <w:w w:val="101"/>
          <w:lang w:eastAsia="ro-RO"/>
        </w:rPr>
        <w:t xml:space="preserve"> </w:t>
      </w:r>
      <w:proofErr w:type="spellStart"/>
      <w:r w:rsidRPr="008D150E">
        <w:rPr>
          <w:rFonts w:eastAsia="Arial"/>
          <w:w w:val="101"/>
          <w:lang w:eastAsia="ro-RO"/>
        </w:rPr>
        <w:t>municipiului</w:t>
      </w:r>
      <w:proofErr w:type="spellEnd"/>
      <w:r w:rsidRPr="008D150E">
        <w:rPr>
          <w:rFonts w:eastAsia="Arial"/>
          <w:w w:val="101"/>
          <w:lang w:eastAsia="ro-RO"/>
        </w:rPr>
        <w:t xml:space="preserve"> </w:t>
      </w:r>
      <w:proofErr w:type="spellStart"/>
      <w:r w:rsidRPr="008D150E">
        <w:rPr>
          <w:rFonts w:eastAsia="Arial"/>
          <w:w w:val="101"/>
          <w:lang w:eastAsia="ro-RO"/>
        </w:rPr>
        <w:t>Câmpulung</w:t>
      </w:r>
      <w:proofErr w:type="spellEnd"/>
      <w:r w:rsidRPr="008D150E">
        <w:rPr>
          <w:rFonts w:eastAsia="Arial"/>
          <w:w w:val="101"/>
          <w:lang w:eastAsia="ro-RO"/>
        </w:rPr>
        <w:t xml:space="preserve"> </w:t>
      </w:r>
      <w:proofErr w:type="spellStart"/>
      <w:r w:rsidRPr="008D150E">
        <w:rPr>
          <w:rFonts w:eastAsia="Arial"/>
          <w:w w:val="101"/>
          <w:lang w:eastAsia="ro-RO"/>
        </w:rPr>
        <w:t>Moldovenesc</w:t>
      </w:r>
      <w:proofErr w:type="spellEnd"/>
      <w:r w:rsidRPr="008D150E">
        <w:rPr>
          <w:rFonts w:eastAsia="Arial"/>
          <w:w w:val="101"/>
          <w:lang w:eastAsia="ro-RO"/>
        </w:rPr>
        <w:t xml:space="preserve"> </w:t>
      </w:r>
      <w:proofErr w:type="spellStart"/>
      <w:r w:rsidRPr="008D150E">
        <w:rPr>
          <w:rFonts w:eastAsia="Arial"/>
          <w:w w:val="101"/>
          <w:lang w:eastAsia="ro-RO"/>
        </w:rPr>
        <w:t>şi</w:t>
      </w:r>
      <w:proofErr w:type="spellEnd"/>
      <w:r w:rsidRPr="008D150E">
        <w:rPr>
          <w:rFonts w:eastAsia="Arial"/>
          <w:w w:val="101"/>
          <w:lang w:eastAsia="ro-RO"/>
        </w:rPr>
        <w:t xml:space="preserve"> </w:t>
      </w:r>
      <w:proofErr w:type="spellStart"/>
      <w:r w:rsidRPr="008D150E">
        <w:rPr>
          <w:rFonts w:eastAsia="Arial"/>
          <w:w w:val="101"/>
          <w:lang w:eastAsia="ro-RO"/>
        </w:rPr>
        <w:t>Consiliul</w:t>
      </w:r>
      <w:proofErr w:type="spellEnd"/>
      <w:r w:rsidRPr="008D150E">
        <w:rPr>
          <w:rFonts w:eastAsia="Arial"/>
          <w:w w:val="101"/>
          <w:lang w:eastAsia="ro-RO"/>
        </w:rPr>
        <w:t xml:space="preserve"> Local </w:t>
      </w:r>
      <w:proofErr w:type="spellStart"/>
      <w:r w:rsidRPr="008D150E">
        <w:rPr>
          <w:rFonts w:eastAsia="Arial"/>
          <w:w w:val="101"/>
          <w:lang w:eastAsia="ro-RO"/>
        </w:rPr>
        <w:t>în</w:t>
      </w:r>
      <w:proofErr w:type="spellEnd"/>
      <w:r w:rsidRPr="008D150E">
        <w:rPr>
          <w:rFonts w:eastAsia="Arial"/>
          <w:w w:val="101"/>
          <w:lang w:eastAsia="ro-RO"/>
        </w:rPr>
        <w:t xml:space="preserve"> </w:t>
      </w:r>
      <w:proofErr w:type="spellStart"/>
      <w:r w:rsidRPr="008D150E">
        <w:rPr>
          <w:rFonts w:eastAsia="Arial"/>
          <w:w w:val="101"/>
          <w:lang w:eastAsia="ro-RO"/>
        </w:rPr>
        <w:t>cauzele</w:t>
      </w:r>
      <w:proofErr w:type="spellEnd"/>
      <w:r w:rsidRPr="008D150E">
        <w:rPr>
          <w:rFonts w:eastAsia="Arial"/>
          <w:w w:val="101"/>
          <w:lang w:eastAsia="ro-RO"/>
        </w:rPr>
        <w:t xml:space="preserve"> </w:t>
      </w:r>
      <w:proofErr w:type="spellStart"/>
      <w:r w:rsidRPr="008D150E">
        <w:rPr>
          <w:rFonts w:eastAsia="Arial"/>
          <w:w w:val="101"/>
          <w:lang w:eastAsia="ro-RO"/>
        </w:rPr>
        <w:t>aflate</w:t>
      </w:r>
      <w:proofErr w:type="spellEnd"/>
      <w:r w:rsidRPr="008D150E">
        <w:rPr>
          <w:rFonts w:eastAsia="Arial"/>
          <w:w w:val="101"/>
          <w:lang w:eastAsia="ro-RO"/>
        </w:rPr>
        <w:t xml:space="preserve"> pe </w:t>
      </w:r>
      <w:proofErr w:type="spellStart"/>
      <w:r w:rsidRPr="008D150E">
        <w:rPr>
          <w:rFonts w:eastAsia="Arial"/>
          <w:w w:val="101"/>
          <w:lang w:eastAsia="ro-RO"/>
        </w:rPr>
        <w:t>rolul</w:t>
      </w:r>
      <w:proofErr w:type="spellEnd"/>
      <w:r w:rsidRPr="008D150E">
        <w:rPr>
          <w:rFonts w:eastAsia="Arial"/>
          <w:w w:val="101"/>
          <w:lang w:eastAsia="ro-RO"/>
        </w:rPr>
        <w:t xml:space="preserve"> </w:t>
      </w:r>
      <w:proofErr w:type="spellStart"/>
      <w:r w:rsidRPr="008D150E">
        <w:rPr>
          <w:rFonts w:eastAsia="Arial"/>
          <w:w w:val="101"/>
          <w:lang w:eastAsia="ro-RO"/>
        </w:rPr>
        <w:t>instanţelor</w:t>
      </w:r>
      <w:proofErr w:type="spellEnd"/>
      <w:r w:rsidRPr="008D150E">
        <w:rPr>
          <w:rFonts w:eastAsia="Arial"/>
          <w:w w:val="101"/>
          <w:lang w:eastAsia="ro-RO"/>
        </w:rPr>
        <w:t xml:space="preserve"> de </w:t>
      </w:r>
      <w:proofErr w:type="spellStart"/>
      <w:r w:rsidRPr="008D150E">
        <w:rPr>
          <w:rFonts w:eastAsia="Arial"/>
          <w:w w:val="101"/>
          <w:lang w:eastAsia="ro-RO"/>
        </w:rPr>
        <w:t>judecată</w:t>
      </w:r>
      <w:proofErr w:type="spellEnd"/>
      <w:r w:rsidRPr="008D150E">
        <w:rPr>
          <w:rFonts w:eastAsia="Arial"/>
          <w:w w:val="101"/>
          <w:lang w:eastAsia="ro-RO"/>
        </w:rPr>
        <w:t xml:space="preserve"> </w:t>
      </w:r>
      <w:proofErr w:type="spellStart"/>
      <w:r w:rsidRPr="008D150E">
        <w:rPr>
          <w:rFonts w:eastAsia="Arial"/>
          <w:w w:val="101"/>
          <w:lang w:eastAsia="ro-RO"/>
        </w:rPr>
        <w:t>potrivit</w:t>
      </w:r>
      <w:proofErr w:type="spellEnd"/>
      <w:r w:rsidRPr="008D150E">
        <w:rPr>
          <w:rFonts w:eastAsia="Arial"/>
          <w:w w:val="101"/>
          <w:lang w:eastAsia="ro-RO"/>
        </w:rPr>
        <w:t xml:space="preserve"> </w:t>
      </w:r>
      <w:proofErr w:type="spellStart"/>
      <w:r w:rsidRPr="008D150E">
        <w:rPr>
          <w:rFonts w:eastAsia="Arial"/>
          <w:w w:val="101"/>
          <w:lang w:eastAsia="ro-RO"/>
        </w:rPr>
        <w:t>împuternicirilor</w:t>
      </w:r>
      <w:proofErr w:type="spellEnd"/>
      <w:r w:rsidRPr="008D150E">
        <w:rPr>
          <w:rFonts w:eastAsia="Arial"/>
          <w:w w:val="101"/>
          <w:lang w:eastAsia="ro-RO"/>
        </w:rPr>
        <w:t xml:space="preserve"> </w:t>
      </w:r>
      <w:proofErr w:type="spellStart"/>
      <w:r w:rsidRPr="008D150E">
        <w:rPr>
          <w:rFonts w:eastAsia="Arial"/>
          <w:w w:val="101"/>
          <w:lang w:eastAsia="ro-RO"/>
        </w:rPr>
        <w:t>acordate</w:t>
      </w:r>
      <w:proofErr w:type="spellEnd"/>
      <w:r w:rsidRPr="008D150E">
        <w:rPr>
          <w:rFonts w:eastAsia="Arial"/>
          <w:w w:val="101"/>
          <w:lang w:eastAsia="ro-RO"/>
        </w:rPr>
        <w:t>;</w:t>
      </w:r>
    </w:p>
    <w:p w:rsidR="008260BA" w:rsidRPr="008D150E" w:rsidRDefault="008260BA" w:rsidP="0039597E">
      <w:pPr>
        <w:pStyle w:val="Frspaiere"/>
        <w:numPr>
          <w:ilvl w:val="0"/>
          <w:numId w:val="20"/>
        </w:numPr>
        <w:spacing w:line="276" w:lineRule="auto"/>
        <w:jc w:val="both"/>
        <w:rPr>
          <w:rFonts w:eastAsia="Arial"/>
          <w:w w:val="101"/>
          <w:lang w:eastAsia="ro-RO"/>
        </w:rPr>
      </w:pPr>
      <w:proofErr w:type="spellStart"/>
      <w:r w:rsidRPr="008D150E">
        <w:rPr>
          <w:rFonts w:eastAsia="Arial"/>
          <w:w w:val="101"/>
          <w:lang w:eastAsia="ro-RO"/>
        </w:rPr>
        <w:t>Formulează</w:t>
      </w:r>
      <w:proofErr w:type="spellEnd"/>
      <w:r w:rsidRPr="008D150E">
        <w:rPr>
          <w:rFonts w:eastAsia="Arial"/>
          <w:w w:val="101"/>
          <w:lang w:eastAsia="ro-RO"/>
        </w:rPr>
        <w:t xml:space="preserve"> </w:t>
      </w:r>
      <w:proofErr w:type="spellStart"/>
      <w:r w:rsidRPr="008D150E">
        <w:rPr>
          <w:rFonts w:eastAsia="Arial"/>
          <w:w w:val="101"/>
          <w:lang w:eastAsia="ro-RO"/>
        </w:rPr>
        <w:t>acţiuni</w:t>
      </w:r>
      <w:proofErr w:type="spellEnd"/>
      <w:r w:rsidRPr="008D150E">
        <w:rPr>
          <w:rFonts w:eastAsia="Arial"/>
          <w:w w:val="101"/>
          <w:lang w:eastAsia="ro-RO"/>
        </w:rPr>
        <w:t xml:space="preserve"> </w:t>
      </w:r>
      <w:proofErr w:type="spellStart"/>
      <w:r w:rsidRPr="008D150E">
        <w:rPr>
          <w:rFonts w:eastAsia="Arial"/>
          <w:w w:val="101"/>
          <w:lang w:eastAsia="ro-RO"/>
        </w:rPr>
        <w:t>şi</w:t>
      </w:r>
      <w:proofErr w:type="spellEnd"/>
      <w:r w:rsidRPr="008D150E">
        <w:rPr>
          <w:rFonts w:eastAsia="Arial"/>
          <w:w w:val="101"/>
          <w:lang w:eastAsia="ro-RO"/>
        </w:rPr>
        <w:t xml:space="preserve"> </w:t>
      </w:r>
      <w:proofErr w:type="spellStart"/>
      <w:r w:rsidRPr="008D150E">
        <w:rPr>
          <w:rFonts w:eastAsia="Arial"/>
          <w:w w:val="101"/>
          <w:lang w:eastAsia="ro-RO"/>
        </w:rPr>
        <w:t>cereri</w:t>
      </w:r>
      <w:proofErr w:type="spellEnd"/>
      <w:r w:rsidRPr="008D150E">
        <w:rPr>
          <w:rFonts w:eastAsia="Arial"/>
          <w:w w:val="101"/>
          <w:lang w:eastAsia="ro-RO"/>
        </w:rPr>
        <w:t xml:space="preserve"> </w:t>
      </w:r>
      <w:proofErr w:type="spellStart"/>
      <w:r w:rsidRPr="008D150E">
        <w:rPr>
          <w:rFonts w:eastAsia="Arial"/>
          <w:w w:val="101"/>
          <w:lang w:eastAsia="ro-RO"/>
        </w:rPr>
        <w:t>în</w:t>
      </w:r>
      <w:proofErr w:type="spellEnd"/>
      <w:r w:rsidRPr="008D150E">
        <w:rPr>
          <w:rFonts w:eastAsia="Arial"/>
          <w:w w:val="101"/>
          <w:lang w:eastAsia="ro-RO"/>
        </w:rPr>
        <w:t xml:space="preserve"> </w:t>
      </w:r>
      <w:proofErr w:type="spellStart"/>
      <w:r w:rsidRPr="008D150E">
        <w:rPr>
          <w:rFonts w:eastAsia="Arial"/>
          <w:w w:val="101"/>
          <w:lang w:eastAsia="ro-RO"/>
        </w:rPr>
        <w:t>justiţie</w:t>
      </w:r>
      <w:proofErr w:type="spellEnd"/>
      <w:r w:rsidRPr="008D150E">
        <w:rPr>
          <w:rFonts w:eastAsia="Arial"/>
          <w:w w:val="101"/>
          <w:lang w:eastAsia="ro-RO"/>
        </w:rPr>
        <w:t xml:space="preserve"> precum </w:t>
      </w:r>
      <w:proofErr w:type="spellStart"/>
      <w:r w:rsidRPr="008D150E">
        <w:rPr>
          <w:rFonts w:eastAsia="Arial"/>
          <w:w w:val="101"/>
          <w:lang w:eastAsia="ro-RO"/>
        </w:rPr>
        <w:t>şi</w:t>
      </w:r>
      <w:proofErr w:type="spellEnd"/>
      <w:r w:rsidRPr="008D150E">
        <w:rPr>
          <w:rFonts w:eastAsia="Arial"/>
          <w:w w:val="101"/>
          <w:lang w:eastAsia="ro-RO"/>
        </w:rPr>
        <w:t xml:space="preserve"> </w:t>
      </w:r>
      <w:proofErr w:type="spellStart"/>
      <w:r w:rsidRPr="008D150E">
        <w:rPr>
          <w:rFonts w:eastAsia="Arial"/>
          <w:w w:val="101"/>
          <w:lang w:eastAsia="ro-RO"/>
        </w:rPr>
        <w:t>căi</w:t>
      </w:r>
      <w:proofErr w:type="spellEnd"/>
      <w:r w:rsidRPr="008D150E">
        <w:rPr>
          <w:rFonts w:eastAsia="Arial"/>
          <w:w w:val="101"/>
          <w:lang w:eastAsia="ro-RO"/>
        </w:rPr>
        <w:t xml:space="preserve"> de </w:t>
      </w:r>
      <w:proofErr w:type="spellStart"/>
      <w:r w:rsidRPr="008D150E">
        <w:rPr>
          <w:rFonts w:eastAsia="Arial"/>
          <w:w w:val="101"/>
          <w:lang w:eastAsia="ro-RO"/>
        </w:rPr>
        <w:t>atac</w:t>
      </w:r>
      <w:proofErr w:type="spellEnd"/>
      <w:r w:rsidRPr="008D150E">
        <w:rPr>
          <w:rFonts w:eastAsia="Arial"/>
          <w:w w:val="101"/>
          <w:lang w:eastAsia="ro-RO"/>
        </w:rPr>
        <w:t xml:space="preserve"> </w:t>
      </w:r>
      <w:proofErr w:type="spellStart"/>
      <w:r w:rsidRPr="008D150E">
        <w:rPr>
          <w:rFonts w:eastAsia="Arial"/>
          <w:w w:val="101"/>
          <w:lang w:eastAsia="ro-RO"/>
        </w:rPr>
        <w:t>împotriva</w:t>
      </w:r>
      <w:proofErr w:type="spellEnd"/>
      <w:r w:rsidRPr="008D150E">
        <w:rPr>
          <w:rFonts w:eastAsia="Arial"/>
          <w:w w:val="101"/>
          <w:lang w:eastAsia="ro-RO"/>
        </w:rPr>
        <w:t xml:space="preserve"> </w:t>
      </w:r>
      <w:proofErr w:type="spellStart"/>
      <w:r w:rsidRPr="008D150E">
        <w:rPr>
          <w:rFonts w:eastAsia="Arial"/>
          <w:w w:val="101"/>
          <w:lang w:eastAsia="ro-RO"/>
        </w:rPr>
        <w:t>unor</w:t>
      </w:r>
      <w:proofErr w:type="spellEnd"/>
      <w:r w:rsidRPr="008D150E">
        <w:rPr>
          <w:rFonts w:eastAsia="Arial"/>
          <w:w w:val="101"/>
          <w:lang w:eastAsia="ro-RO"/>
        </w:rPr>
        <w:t xml:space="preserve"> </w:t>
      </w:r>
      <w:proofErr w:type="spellStart"/>
      <w:r w:rsidRPr="008D150E">
        <w:rPr>
          <w:rFonts w:eastAsia="Arial"/>
          <w:w w:val="101"/>
          <w:lang w:eastAsia="ro-RO"/>
        </w:rPr>
        <w:t>hotărâri</w:t>
      </w:r>
      <w:proofErr w:type="spellEnd"/>
      <w:r w:rsidRPr="008D150E">
        <w:rPr>
          <w:rFonts w:eastAsia="Arial"/>
          <w:w w:val="101"/>
          <w:lang w:eastAsia="ro-RO"/>
        </w:rPr>
        <w:t xml:space="preserve"> </w:t>
      </w:r>
      <w:proofErr w:type="spellStart"/>
      <w:r w:rsidRPr="008D150E">
        <w:rPr>
          <w:rFonts w:eastAsia="Arial"/>
          <w:w w:val="101"/>
          <w:lang w:eastAsia="ro-RO"/>
        </w:rPr>
        <w:t>judecătoreşti</w:t>
      </w:r>
      <w:proofErr w:type="spellEnd"/>
      <w:r w:rsidRPr="008D150E">
        <w:rPr>
          <w:rFonts w:eastAsia="Arial"/>
          <w:w w:val="101"/>
          <w:lang w:eastAsia="ro-RO"/>
        </w:rPr>
        <w:t xml:space="preserve"> </w:t>
      </w:r>
      <w:proofErr w:type="spellStart"/>
      <w:r w:rsidRPr="008D150E">
        <w:rPr>
          <w:rFonts w:eastAsia="Arial"/>
          <w:w w:val="101"/>
          <w:lang w:eastAsia="ro-RO"/>
        </w:rPr>
        <w:t>şi</w:t>
      </w:r>
      <w:proofErr w:type="spellEnd"/>
      <w:r w:rsidRPr="008D150E">
        <w:rPr>
          <w:rFonts w:eastAsia="Arial"/>
          <w:w w:val="101"/>
          <w:lang w:eastAsia="ro-RO"/>
        </w:rPr>
        <w:t xml:space="preserve"> </w:t>
      </w:r>
      <w:proofErr w:type="spellStart"/>
      <w:r w:rsidRPr="008D150E">
        <w:rPr>
          <w:rFonts w:eastAsia="Arial"/>
          <w:w w:val="101"/>
          <w:lang w:eastAsia="ro-RO"/>
        </w:rPr>
        <w:t>pregăteşte</w:t>
      </w:r>
      <w:proofErr w:type="spellEnd"/>
      <w:r w:rsidRPr="008D150E">
        <w:rPr>
          <w:rFonts w:eastAsia="Arial"/>
          <w:w w:val="101"/>
          <w:lang w:eastAsia="ro-RO"/>
        </w:rPr>
        <w:t xml:space="preserve"> </w:t>
      </w:r>
      <w:proofErr w:type="spellStart"/>
      <w:r w:rsidRPr="008D150E">
        <w:rPr>
          <w:rFonts w:eastAsia="Arial"/>
          <w:w w:val="101"/>
          <w:lang w:eastAsia="ro-RO"/>
        </w:rPr>
        <w:t>documentaţia</w:t>
      </w:r>
      <w:proofErr w:type="spellEnd"/>
      <w:r w:rsidRPr="008D150E">
        <w:rPr>
          <w:rFonts w:eastAsia="Arial"/>
          <w:w w:val="101"/>
          <w:lang w:eastAsia="ro-RO"/>
        </w:rPr>
        <w:t xml:space="preserve"> </w:t>
      </w:r>
      <w:proofErr w:type="spellStart"/>
      <w:r w:rsidRPr="008D150E">
        <w:rPr>
          <w:rFonts w:eastAsia="Arial"/>
          <w:w w:val="101"/>
          <w:lang w:eastAsia="ro-RO"/>
        </w:rPr>
        <w:t>pentru</w:t>
      </w:r>
      <w:proofErr w:type="spellEnd"/>
      <w:r w:rsidRPr="008D150E">
        <w:rPr>
          <w:rFonts w:eastAsia="Arial"/>
          <w:w w:val="101"/>
          <w:lang w:eastAsia="ro-RO"/>
        </w:rPr>
        <w:t xml:space="preserve"> </w:t>
      </w:r>
      <w:proofErr w:type="spellStart"/>
      <w:r w:rsidRPr="008D150E">
        <w:rPr>
          <w:rFonts w:eastAsia="Arial"/>
          <w:w w:val="101"/>
          <w:lang w:eastAsia="ro-RO"/>
        </w:rPr>
        <w:t>susţinerea</w:t>
      </w:r>
      <w:proofErr w:type="spellEnd"/>
      <w:r w:rsidRPr="008D150E">
        <w:rPr>
          <w:rFonts w:eastAsia="Arial"/>
          <w:w w:val="101"/>
          <w:lang w:eastAsia="ro-RO"/>
        </w:rPr>
        <w:t xml:space="preserve"> </w:t>
      </w:r>
      <w:proofErr w:type="spellStart"/>
      <w:r w:rsidRPr="008D150E">
        <w:rPr>
          <w:rFonts w:eastAsia="Arial"/>
          <w:w w:val="101"/>
          <w:lang w:eastAsia="ro-RO"/>
        </w:rPr>
        <w:t>acestora</w:t>
      </w:r>
      <w:proofErr w:type="spellEnd"/>
      <w:r w:rsidRPr="008D150E">
        <w:rPr>
          <w:rFonts w:eastAsia="Arial"/>
          <w:w w:val="101"/>
          <w:lang w:eastAsia="ro-RO"/>
        </w:rPr>
        <w:t>;</w:t>
      </w:r>
    </w:p>
    <w:p w:rsidR="008260BA" w:rsidRPr="008D150E" w:rsidRDefault="008260BA" w:rsidP="0039597E">
      <w:pPr>
        <w:pStyle w:val="Frspaiere"/>
        <w:numPr>
          <w:ilvl w:val="0"/>
          <w:numId w:val="20"/>
        </w:numPr>
        <w:spacing w:line="276" w:lineRule="auto"/>
        <w:jc w:val="both"/>
        <w:rPr>
          <w:rFonts w:eastAsia="Arial"/>
          <w:w w:val="101"/>
          <w:lang w:eastAsia="ro-RO"/>
        </w:rPr>
      </w:pPr>
      <w:proofErr w:type="spellStart"/>
      <w:r w:rsidRPr="008D150E">
        <w:rPr>
          <w:rFonts w:eastAsia="Arial"/>
          <w:w w:val="101"/>
          <w:lang w:eastAsia="ro-RO"/>
        </w:rPr>
        <w:t>Formulează</w:t>
      </w:r>
      <w:proofErr w:type="spellEnd"/>
      <w:r w:rsidRPr="008D150E">
        <w:rPr>
          <w:rFonts w:eastAsia="Arial"/>
          <w:w w:val="101"/>
          <w:lang w:eastAsia="ro-RO"/>
        </w:rPr>
        <w:t xml:space="preserve"> </w:t>
      </w:r>
      <w:proofErr w:type="spellStart"/>
      <w:r w:rsidRPr="008D150E">
        <w:rPr>
          <w:rFonts w:eastAsia="Arial"/>
          <w:w w:val="101"/>
          <w:lang w:eastAsia="ro-RO"/>
        </w:rPr>
        <w:t>întâmpinări</w:t>
      </w:r>
      <w:proofErr w:type="spellEnd"/>
      <w:r w:rsidRPr="008D150E">
        <w:rPr>
          <w:rFonts w:eastAsia="Arial"/>
          <w:w w:val="101"/>
          <w:lang w:eastAsia="ro-RO"/>
        </w:rPr>
        <w:t xml:space="preserve"> </w:t>
      </w:r>
      <w:proofErr w:type="spellStart"/>
      <w:r w:rsidRPr="008D150E">
        <w:rPr>
          <w:rFonts w:eastAsia="Arial"/>
          <w:w w:val="101"/>
          <w:lang w:eastAsia="ro-RO"/>
        </w:rPr>
        <w:t>şi</w:t>
      </w:r>
      <w:proofErr w:type="spellEnd"/>
      <w:r w:rsidRPr="008D150E">
        <w:rPr>
          <w:rFonts w:eastAsia="Arial"/>
          <w:w w:val="101"/>
          <w:lang w:eastAsia="ro-RO"/>
        </w:rPr>
        <w:t xml:space="preserve"> </w:t>
      </w:r>
      <w:proofErr w:type="spellStart"/>
      <w:r w:rsidRPr="008D150E">
        <w:rPr>
          <w:rFonts w:eastAsia="Arial"/>
          <w:w w:val="101"/>
          <w:lang w:eastAsia="ro-RO"/>
        </w:rPr>
        <w:t>cereri</w:t>
      </w:r>
      <w:proofErr w:type="spellEnd"/>
      <w:r w:rsidRPr="008D150E">
        <w:rPr>
          <w:rFonts w:eastAsia="Arial"/>
          <w:w w:val="101"/>
          <w:lang w:eastAsia="ro-RO"/>
        </w:rPr>
        <w:t xml:space="preserve"> </w:t>
      </w:r>
      <w:proofErr w:type="spellStart"/>
      <w:r w:rsidRPr="008D150E">
        <w:rPr>
          <w:rFonts w:eastAsia="Arial"/>
          <w:w w:val="101"/>
          <w:lang w:eastAsia="ro-RO"/>
        </w:rPr>
        <w:t>reconvenţionale</w:t>
      </w:r>
      <w:proofErr w:type="spellEnd"/>
      <w:r w:rsidRPr="008D150E">
        <w:rPr>
          <w:rFonts w:eastAsia="Arial"/>
          <w:w w:val="101"/>
          <w:lang w:eastAsia="ro-RO"/>
        </w:rPr>
        <w:t>;</w:t>
      </w:r>
    </w:p>
    <w:p w:rsidR="008260BA" w:rsidRPr="008D150E" w:rsidRDefault="008260BA" w:rsidP="0039597E">
      <w:pPr>
        <w:pStyle w:val="Frspaiere"/>
        <w:numPr>
          <w:ilvl w:val="0"/>
          <w:numId w:val="20"/>
        </w:numPr>
        <w:spacing w:line="276" w:lineRule="auto"/>
        <w:jc w:val="both"/>
        <w:rPr>
          <w:rFonts w:eastAsia="Arial"/>
          <w:w w:val="101"/>
          <w:lang w:eastAsia="ro-RO"/>
        </w:rPr>
      </w:pPr>
      <w:proofErr w:type="spellStart"/>
      <w:r w:rsidRPr="008D150E">
        <w:rPr>
          <w:rFonts w:eastAsia="Arial"/>
          <w:w w:val="101"/>
          <w:lang w:eastAsia="ro-RO"/>
        </w:rPr>
        <w:t>Comunică</w:t>
      </w:r>
      <w:proofErr w:type="spellEnd"/>
      <w:r w:rsidRPr="008D150E">
        <w:rPr>
          <w:rFonts w:eastAsia="Arial"/>
          <w:w w:val="101"/>
          <w:lang w:eastAsia="ro-RO"/>
        </w:rPr>
        <w:t xml:space="preserve"> </w:t>
      </w:r>
      <w:proofErr w:type="spellStart"/>
      <w:r w:rsidRPr="008D150E">
        <w:rPr>
          <w:rFonts w:eastAsia="Arial"/>
          <w:w w:val="101"/>
          <w:lang w:eastAsia="ro-RO"/>
        </w:rPr>
        <w:t>instanţelor</w:t>
      </w:r>
      <w:proofErr w:type="spellEnd"/>
      <w:r w:rsidRPr="008D150E">
        <w:rPr>
          <w:rFonts w:eastAsia="Arial"/>
          <w:w w:val="101"/>
          <w:lang w:eastAsia="ro-RO"/>
        </w:rPr>
        <w:t xml:space="preserve"> de </w:t>
      </w:r>
      <w:proofErr w:type="spellStart"/>
      <w:r w:rsidRPr="008D150E">
        <w:rPr>
          <w:rFonts w:eastAsia="Arial"/>
          <w:w w:val="101"/>
          <w:lang w:eastAsia="ro-RO"/>
        </w:rPr>
        <w:t>judecată</w:t>
      </w:r>
      <w:proofErr w:type="spellEnd"/>
      <w:r w:rsidRPr="008D150E">
        <w:rPr>
          <w:rFonts w:eastAsia="Arial"/>
          <w:w w:val="101"/>
          <w:lang w:eastAsia="ro-RO"/>
        </w:rPr>
        <w:t xml:space="preserve">, la </w:t>
      </w:r>
      <w:proofErr w:type="spellStart"/>
      <w:r w:rsidRPr="008D150E">
        <w:rPr>
          <w:rFonts w:eastAsia="Arial"/>
          <w:w w:val="101"/>
          <w:lang w:eastAsia="ro-RO"/>
        </w:rPr>
        <w:t>cererea</w:t>
      </w:r>
      <w:proofErr w:type="spellEnd"/>
      <w:r w:rsidRPr="008D150E">
        <w:rPr>
          <w:rFonts w:eastAsia="Arial"/>
          <w:w w:val="101"/>
          <w:lang w:eastAsia="ro-RO"/>
        </w:rPr>
        <w:t xml:space="preserve"> </w:t>
      </w:r>
      <w:proofErr w:type="spellStart"/>
      <w:r w:rsidRPr="008D150E">
        <w:rPr>
          <w:rFonts w:eastAsia="Arial"/>
          <w:w w:val="101"/>
          <w:lang w:eastAsia="ro-RO"/>
        </w:rPr>
        <w:t>acestora</w:t>
      </w:r>
      <w:proofErr w:type="spellEnd"/>
      <w:r w:rsidRPr="008D150E">
        <w:rPr>
          <w:rFonts w:eastAsia="Arial"/>
          <w:w w:val="101"/>
          <w:lang w:eastAsia="ro-RO"/>
        </w:rPr>
        <w:t xml:space="preserve">, </w:t>
      </w:r>
      <w:proofErr w:type="spellStart"/>
      <w:r w:rsidRPr="008D150E">
        <w:rPr>
          <w:rFonts w:eastAsia="Arial"/>
          <w:w w:val="101"/>
          <w:lang w:eastAsia="ro-RO"/>
        </w:rPr>
        <w:t>datele</w:t>
      </w:r>
      <w:proofErr w:type="spellEnd"/>
      <w:r w:rsidRPr="008D150E">
        <w:rPr>
          <w:rFonts w:eastAsia="Arial"/>
          <w:w w:val="101"/>
          <w:lang w:eastAsia="ro-RO"/>
        </w:rPr>
        <w:t xml:space="preserve"> </w:t>
      </w:r>
      <w:proofErr w:type="spellStart"/>
      <w:r w:rsidRPr="008D150E">
        <w:rPr>
          <w:rFonts w:eastAsia="Arial"/>
          <w:w w:val="101"/>
          <w:lang w:eastAsia="ro-RO"/>
        </w:rPr>
        <w:t>necesare</w:t>
      </w:r>
      <w:proofErr w:type="spellEnd"/>
      <w:r w:rsidRPr="008D150E">
        <w:rPr>
          <w:rFonts w:eastAsia="Arial"/>
          <w:w w:val="101"/>
          <w:lang w:eastAsia="ro-RO"/>
        </w:rPr>
        <w:t xml:space="preserve"> </w:t>
      </w:r>
      <w:proofErr w:type="spellStart"/>
      <w:r w:rsidRPr="008D150E">
        <w:rPr>
          <w:rFonts w:eastAsia="Arial"/>
          <w:w w:val="101"/>
          <w:lang w:eastAsia="ro-RO"/>
        </w:rPr>
        <w:t>soluţionării</w:t>
      </w:r>
      <w:proofErr w:type="spellEnd"/>
      <w:r w:rsidRPr="008D150E">
        <w:rPr>
          <w:rFonts w:eastAsia="Arial"/>
          <w:w w:val="101"/>
          <w:lang w:eastAsia="ro-RO"/>
        </w:rPr>
        <w:t xml:space="preserve"> </w:t>
      </w:r>
      <w:proofErr w:type="spellStart"/>
      <w:r w:rsidRPr="008D150E">
        <w:rPr>
          <w:rFonts w:eastAsia="Arial"/>
          <w:w w:val="101"/>
          <w:lang w:eastAsia="ro-RO"/>
        </w:rPr>
        <w:t>cauzelor</w:t>
      </w:r>
      <w:proofErr w:type="spellEnd"/>
      <w:r w:rsidRPr="008D150E">
        <w:rPr>
          <w:rFonts w:eastAsia="Arial"/>
          <w:w w:val="101"/>
          <w:lang w:eastAsia="ro-RO"/>
        </w:rPr>
        <w:t xml:space="preserve"> </w:t>
      </w:r>
      <w:proofErr w:type="spellStart"/>
      <w:r w:rsidRPr="008D150E">
        <w:rPr>
          <w:rFonts w:eastAsia="Arial"/>
          <w:w w:val="101"/>
          <w:lang w:eastAsia="ro-RO"/>
        </w:rPr>
        <w:t>aflate</w:t>
      </w:r>
      <w:proofErr w:type="spellEnd"/>
      <w:r w:rsidRPr="008D150E">
        <w:rPr>
          <w:rFonts w:eastAsia="Arial"/>
          <w:w w:val="101"/>
          <w:lang w:eastAsia="ro-RO"/>
        </w:rPr>
        <w:t xml:space="preserve"> pe </w:t>
      </w:r>
      <w:proofErr w:type="spellStart"/>
      <w:r w:rsidRPr="008D150E">
        <w:rPr>
          <w:rFonts w:eastAsia="Arial"/>
          <w:w w:val="101"/>
          <w:lang w:eastAsia="ro-RO"/>
        </w:rPr>
        <w:t>rol</w:t>
      </w:r>
      <w:proofErr w:type="spellEnd"/>
      <w:r w:rsidRPr="008D150E">
        <w:rPr>
          <w:rFonts w:eastAsia="Arial"/>
          <w:w w:val="101"/>
          <w:lang w:eastAsia="ro-RO"/>
        </w:rPr>
        <w:t>;</w:t>
      </w:r>
    </w:p>
    <w:p w:rsidR="008260BA" w:rsidRPr="008D150E" w:rsidRDefault="008260BA" w:rsidP="0039597E">
      <w:pPr>
        <w:pStyle w:val="Frspaiere"/>
        <w:numPr>
          <w:ilvl w:val="0"/>
          <w:numId w:val="20"/>
        </w:numPr>
        <w:spacing w:line="276" w:lineRule="auto"/>
        <w:jc w:val="both"/>
        <w:rPr>
          <w:rFonts w:eastAsia="Arial"/>
          <w:w w:val="101"/>
          <w:lang w:eastAsia="ro-RO"/>
        </w:rPr>
      </w:pPr>
      <w:proofErr w:type="spellStart"/>
      <w:r w:rsidRPr="008D150E">
        <w:rPr>
          <w:rFonts w:eastAsia="Arial"/>
          <w:w w:val="101"/>
          <w:lang w:eastAsia="ro-RO"/>
        </w:rPr>
        <w:t>Rezolvă</w:t>
      </w:r>
      <w:proofErr w:type="spellEnd"/>
      <w:r w:rsidRPr="008D150E">
        <w:rPr>
          <w:rFonts w:eastAsia="Arial"/>
          <w:w w:val="101"/>
          <w:lang w:eastAsia="ro-RO"/>
        </w:rPr>
        <w:t xml:space="preserve"> </w:t>
      </w:r>
      <w:proofErr w:type="spellStart"/>
      <w:r w:rsidRPr="008D150E">
        <w:rPr>
          <w:rFonts w:eastAsia="Arial"/>
          <w:w w:val="101"/>
          <w:lang w:eastAsia="ro-RO"/>
        </w:rPr>
        <w:t>cererile</w:t>
      </w:r>
      <w:proofErr w:type="spellEnd"/>
      <w:r w:rsidRPr="008D150E">
        <w:rPr>
          <w:rFonts w:eastAsia="Arial"/>
          <w:w w:val="101"/>
          <w:lang w:eastAsia="ro-RO"/>
        </w:rPr>
        <w:t xml:space="preserve">, </w:t>
      </w:r>
      <w:proofErr w:type="spellStart"/>
      <w:r w:rsidRPr="008D150E">
        <w:rPr>
          <w:rFonts w:eastAsia="Arial"/>
          <w:w w:val="101"/>
          <w:lang w:eastAsia="ro-RO"/>
        </w:rPr>
        <w:t>sesizările</w:t>
      </w:r>
      <w:proofErr w:type="spellEnd"/>
      <w:r w:rsidRPr="008D150E">
        <w:rPr>
          <w:rFonts w:eastAsia="Arial"/>
          <w:w w:val="101"/>
          <w:lang w:eastAsia="ro-RO"/>
        </w:rPr>
        <w:t xml:space="preserve">, </w:t>
      </w:r>
      <w:proofErr w:type="spellStart"/>
      <w:r w:rsidRPr="008D150E">
        <w:rPr>
          <w:rFonts w:eastAsia="Arial"/>
          <w:w w:val="101"/>
          <w:lang w:eastAsia="ro-RO"/>
        </w:rPr>
        <w:t>reclamaţiile</w:t>
      </w:r>
      <w:proofErr w:type="spellEnd"/>
      <w:r w:rsidRPr="008D150E">
        <w:rPr>
          <w:rFonts w:eastAsia="Arial"/>
          <w:w w:val="101"/>
          <w:lang w:eastAsia="ro-RO"/>
        </w:rPr>
        <w:t xml:space="preserve"> </w:t>
      </w:r>
      <w:proofErr w:type="spellStart"/>
      <w:r w:rsidRPr="008D150E">
        <w:rPr>
          <w:rFonts w:eastAsia="Arial"/>
          <w:w w:val="101"/>
          <w:lang w:eastAsia="ro-RO"/>
        </w:rPr>
        <w:t>cetăţenilor</w:t>
      </w:r>
      <w:proofErr w:type="spellEnd"/>
      <w:r w:rsidRPr="008D150E">
        <w:rPr>
          <w:rFonts w:eastAsia="Arial"/>
          <w:w w:val="101"/>
          <w:lang w:eastAsia="ro-RO"/>
        </w:rPr>
        <w:t xml:space="preserve"> care-</w:t>
      </w:r>
      <w:proofErr w:type="spellStart"/>
      <w:r w:rsidRPr="008D150E">
        <w:rPr>
          <w:rFonts w:eastAsia="Arial"/>
          <w:w w:val="101"/>
          <w:lang w:eastAsia="ro-RO"/>
        </w:rPr>
        <w:t>i</w:t>
      </w:r>
      <w:proofErr w:type="spellEnd"/>
      <w:r w:rsidRPr="008D150E">
        <w:rPr>
          <w:rFonts w:eastAsia="Arial"/>
          <w:w w:val="101"/>
          <w:lang w:eastAsia="ro-RO"/>
        </w:rPr>
        <w:t xml:space="preserve"> sunt </w:t>
      </w:r>
      <w:proofErr w:type="spellStart"/>
      <w:r w:rsidRPr="008D150E">
        <w:rPr>
          <w:rFonts w:eastAsia="Arial"/>
          <w:w w:val="101"/>
          <w:lang w:eastAsia="ro-RO"/>
        </w:rPr>
        <w:t>repartizate</w:t>
      </w:r>
      <w:proofErr w:type="spellEnd"/>
      <w:r w:rsidRPr="008D150E">
        <w:rPr>
          <w:rFonts w:eastAsia="Arial"/>
          <w:w w:val="101"/>
          <w:lang w:eastAsia="ro-RO"/>
        </w:rPr>
        <w:t>;</w:t>
      </w:r>
    </w:p>
    <w:p w:rsidR="008260BA" w:rsidRPr="008D150E" w:rsidRDefault="008260BA" w:rsidP="0039597E">
      <w:pPr>
        <w:pStyle w:val="Frspaiere"/>
        <w:numPr>
          <w:ilvl w:val="0"/>
          <w:numId w:val="20"/>
        </w:numPr>
        <w:spacing w:line="276" w:lineRule="auto"/>
        <w:jc w:val="both"/>
        <w:rPr>
          <w:rFonts w:eastAsia="Arial"/>
          <w:w w:val="101"/>
          <w:lang w:eastAsia="ro-RO"/>
        </w:rPr>
      </w:pPr>
      <w:proofErr w:type="spellStart"/>
      <w:r w:rsidRPr="008D150E">
        <w:rPr>
          <w:rFonts w:eastAsia="Arial"/>
          <w:w w:val="101"/>
          <w:lang w:eastAsia="ro-RO"/>
        </w:rPr>
        <w:t>Avizează</w:t>
      </w:r>
      <w:proofErr w:type="spellEnd"/>
      <w:r w:rsidRPr="008D150E">
        <w:rPr>
          <w:rFonts w:eastAsia="Arial"/>
          <w:w w:val="101"/>
          <w:lang w:eastAsia="ro-RO"/>
        </w:rPr>
        <w:t xml:space="preserve">, la </w:t>
      </w:r>
      <w:proofErr w:type="spellStart"/>
      <w:r w:rsidRPr="008D150E">
        <w:rPr>
          <w:rFonts w:eastAsia="Arial"/>
          <w:w w:val="101"/>
          <w:lang w:eastAsia="ro-RO"/>
        </w:rPr>
        <w:t>cererea</w:t>
      </w:r>
      <w:proofErr w:type="spellEnd"/>
      <w:r w:rsidRPr="008D150E">
        <w:rPr>
          <w:rFonts w:eastAsia="Arial"/>
          <w:w w:val="101"/>
          <w:lang w:eastAsia="ro-RO"/>
        </w:rPr>
        <w:t xml:space="preserve"> </w:t>
      </w:r>
      <w:proofErr w:type="spellStart"/>
      <w:r w:rsidRPr="008D150E">
        <w:rPr>
          <w:rFonts w:eastAsia="Arial"/>
          <w:w w:val="101"/>
          <w:lang w:eastAsia="ro-RO"/>
        </w:rPr>
        <w:t>conducerii</w:t>
      </w:r>
      <w:proofErr w:type="spellEnd"/>
      <w:r w:rsidRPr="008D150E">
        <w:rPr>
          <w:rFonts w:eastAsia="Arial"/>
          <w:w w:val="101"/>
          <w:lang w:eastAsia="ro-RO"/>
        </w:rPr>
        <w:t xml:space="preserve"> </w:t>
      </w:r>
      <w:proofErr w:type="spellStart"/>
      <w:r w:rsidRPr="008D150E">
        <w:rPr>
          <w:rFonts w:eastAsia="Arial"/>
          <w:w w:val="101"/>
          <w:lang w:eastAsia="ro-RO"/>
        </w:rPr>
        <w:t>Primăriei</w:t>
      </w:r>
      <w:proofErr w:type="spellEnd"/>
      <w:r w:rsidRPr="008D150E">
        <w:rPr>
          <w:rFonts w:eastAsia="Arial"/>
          <w:w w:val="101"/>
          <w:lang w:eastAsia="ro-RO"/>
        </w:rPr>
        <w:t xml:space="preserve">, </w:t>
      </w:r>
      <w:proofErr w:type="spellStart"/>
      <w:r w:rsidRPr="008D150E">
        <w:rPr>
          <w:rFonts w:eastAsia="Arial"/>
          <w:w w:val="101"/>
          <w:lang w:eastAsia="ro-RO"/>
        </w:rPr>
        <w:t>unele</w:t>
      </w:r>
      <w:proofErr w:type="spellEnd"/>
      <w:r w:rsidRPr="008D150E">
        <w:rPr>
          <w:rFonts w:eastAsia="Arial"/>
          <w:w w:val="101"/>
          <w:lang w:eastAsia="ro-RO"/>
        </w:rPr>
        <w:t xml:space="preserve"> </w:t>
      </w:r>
      <w:proofErr w:type="spellStart"/>
      <w:r w:rsidRPr="008D150E">
        <w:rPr>
          <w:rFonts w:eastAsia="Arial"/>
          <w:w w:val="101"/>
          <w:lang w:eastAsia="ro-RO"/>
        </w:rPr>
        <w:t>documente</w:t>
      </w:r>
      <w:proofErr w:type="spellEnd"/>
      <w:r w:rsidRPr="008D150E">
        <w:rPr>
          <w:rFonts w:eastAsia="Arial"/>
          <w:w w:val="101"/>
          <w:lang w:eastAsia="ro-RO"/>
        </w:rPr>
        <w:t xml:space="preserve"> </w:t>
      </w:r>
      <w:proofErr w:type="spellStart"/>
      <w:r w:rsidRPr="008D150E">
        <w:rPr>
          <w:rFonts w:eastAsia="Arial"/>
          <w:w w:val="101"/>
          <w:lang w:eastAsia="ro-RO"/>
        </w:rPr>
        <w:t>oficiale</w:t>
      </w:r>
      <w:proofErr w:type="spellEnd"/>
      <w:r w:rsidRPr="008D150E">
        <w:rPr>
          <w:rFonts w:eastAsia="Arial"/>
          <w:w w:val="101"/>
          <w:lang w:eastAsia="ro-RO"/>
        </w:rPr>
        <w:t xml:space="preserve"> </w:t>
      </w:r>
      <w:proofErr w:type="spellStart"/>
      <w:r w:rsidRPr="008D150E">
        <w:rPr>
          <w:rFonts w:eastAsia="Arial"/>
          <w:w w:val="101"/>
          <w:lang w:eastAsia="ro-RO"/>
        </w:rPr>
        <w:t>şi</w:t>
      </w:r>
      <w:proofErr w:type="spellEnd"/>
      <w:r w:rsidRPr="008D150E">
        <w:rPr>
          <w:rFonts w:eastAsia="Arial"/>
          <w:w w:val="101"/>
          <w:lang w:eastAsia="ro-RO"/>
        </w:rPr>
        <w:t xml:space="preserve"> </w:t>
      </w:r>
      <w:proofErr w:type="spellStart"/>
      <w:r w:rsidRPr="008D150E">
        <w:rPr>
          <w:rFonts w:eastAsia="Arial"/>
          <w:w w:val="101"/>
          <w:lang w:eastAsia="ro-RO"/>
        </w:rPr>
        <w:t>întocmeşte</w:t>
      </w:r>
      <w:proofErr w:type="spellEnd"/>
      <w:r w:rsidRPr="008D150E">
        <w:rPr>
          <w:rFonts w:eastAsia="Arial"/>
          <w:w w:val="101"/>
          <w:lang w:eastAsia="ro-RO"/>
        </w:rPr>
        <w:t xml:space="preserve"> </w:t>
      </w:r>
      <w:proofErr w:type="spellStart"/>
      <w:r w:rsidRPr="008D150E">
        <w:rPr>
          <w:rFonts w:eastAsia="Arial"/>
          <w:w w:val="101"/>
          <w:lang w:eastAsia="ro-RO"/>
        </w:rPr>
        <w:t>rapoarte</w:t>
      </w:r>
      <w:proofErr w:type="spellEnd"/>
      <w:r w:rsidRPr="008D150E">
        <w:rPr>
          <w:rFonts w:eastAsia="Arial"/>
          <w:w w:val="101"/>
          <w:lang w:eastAsia="ro-RO"/>
        </w:rPr>
        <w:t xml:space="preserve"> de </w:t>
      </w:r>
      <w:proofErr w:type="spellStart"/>
      <w:r w:rsidRPr="008D150E">
        <w:rPr>
          <w:rFonts w:eastAsia="Arial"/>
          <w:w w:val="101"/>
          <w:lang w:eastAsia="ro-RO"/>
        </w:rPr>
        <w:t>specialitate</w:t>
      </w:r>
      <w:proofErr w:type="spellEnd"/>
      <w:r w:rsidRPr="008D150E">
        <w:rPr>
          <w:rFonts w:eastAsia="Arial"/>
          <w:w w:val="101"/>
          <w:lang w:eastAsia="ro-RO"/>
        </w:rPr>
        <w:t xml:space="preserve"> cu </w:t>
      </w:r>
      <w:proofErr w:type="spellStart"/>
      <w:r w:rsidRPr="008D150E">
        <w:rPr>
          <w:rFonts w:eastAsia="Arial"/>
          <w:w w:val="101"/>
          <w:lang w:eastAsia="ro-RO"/>
        </w:rPr>
        <w:t>caracter</w:t>
      </w:r>
      <w:proofErr w:type="spellEnd"/>
      <w:r w:rsidRPr="008D150E">
        <w:rPr>
          <w:rFonts w:eastAsia="Arial"/>
          <w:w w:val="101"/>
          <w:lang w:eastAsia="ro-RO"/>
        </w:rPr>
        <w:t xml:space="preserve"> </w:t>
      </w:r>
      <w:proofErr w:type="spellStart"/>
      <w:r w:rsidRPr="008D150E">
        <w:rPr>
          <w:rFonts w:eastAsia="Arial"/>
          <w:w w:val="101"/>
          <w:lang w:eastAsia="ro-RO"/>
        </w:rPr>
        <w:t>juridic</w:t>
      </w:r>
      <w:proofErr w:type="spellEnd"/>
      <w:r w:rsidRPr="008D150E">
        <w:rPr>
          <w:rFonts w:eastAsia="Arial"/>
          <w:w w:val="101"/>
          <w:lang w:eastAsia="ro-RO"/>
        </w:rPr>
        <w:t xml:space="preserve"> </w:t>
      </w:r>
      <w:proofErr w:type="spellStart"/>
      <w:r w:rsidRPr="008D150E">
        <w:rPr>
          <w:rFonts w:eastAsia="Arial"/>
          <w:w w:val="101"/>
          <w:lang w:eastAsia="ro-RO"/>
        </w:rPr>
        <w:t>necesare</w:t>
      </w:r>
      <w:proofErr w:type="spellEnd"/>
      <w:r w:rsidRPr="008D150E">
        <w:rPr>
          <w:rFonts w:eastAsia="Arial"/>
          <w:w w:val="101"/>
          <w:lang w:eastAsia="ro-RO"/>
        </w:rPr>
        <w:t xml:space="preserve"> </w:t>
      </w:r>
      <w:proofErr w:type="spellStart"/>
      <w:r w:rsidRPr="008D150E">
        <w:rPr>
          <w:rFonts w:eastAsia="Arial"/>
          <w:w w:val="101"/>
          <w:lang w:eastAsia="ro-RO"/>
        </w:rPr>
        <w:t>Consiliului</w:t>
      </w:r>
      <w:proofErr w:type="spellEnd"/>
      <w:r w:rsidRPr="008D150E">
        <w:rPr>
          <w:rFonts w:eastAsia="Arial"/>
          <w:w w:val="101"/>
          <w:lang w:eastAsia="ro-RO"/>
        </w:rPr>
        <w:t xml:space="preserve"> local;</w:t>
      </w:r>
    </w:p>
    <w:p w:rsidR="008260BA" w:rsidRPr="008D150E" w:rsidRDefault="008260BA" w:rsidP="0039597E">
      <w:pPr>
        <w:pStyle w:val="Frspaiere"/>
        <w:numPr>
          <w:ilvl w:val="0"/>
          <w:numId w:val="20"/>
        </w:numPr>
        <w:spacing w:line="276" w:lineRule="auto"/>
        <w:jc w:val="both"/>
        <w:rPr>
          <w:rFonts w:eastAsia="Arial"/>
          <w:w w:val="101"/>
          <w:lang w:eastAsia="ro-RO"/>
        </w:rPr>
      </w:pPr>
      <w:proofErr w:type="spellStart"/>
      <w:r w:rsidRPr="008D150E">
        <w:rPr>
          <w:rFonts w:eastAsia="Arial"/>
          <w:w w:val="101"/>
          <w:lang w:eastAsia="ro-RO"/>
        </w:rPr>
        <w:t>Întocmeşte</w:t>
      </w:r>
      <w:proofErr w:type="spellEnd"/>
      <w:r w:rsidRPr="008D150E">
        <w:rPr>
          <w:rFonts w:eastAsia="Arial"/>
          <w:w w:val="101"/>
          <w:lang w:eastAsia="ro-RO"/>
        </w:rPr>
        <w:t xml:space="preserve">, la </w:t>
      </w:r>
      <w:proofErr w:type="spellStart"/>
      <w:r w:rsidRPr="008D150E">
        <w:rPr>
          <w:rFonts w:eastAsia="Arial"/>
          <w:w w:val="101"/>
          <w:lang w:eastAsia="ro-RO"/>
        </w:rPr>
        <w:t>solicitarea</w:t>
      </w:r>
      <w:proofErr w:type="spellEnd"/>
      <w:r w:rsidRPr="008D150E">
        <w:rPr>
          <w:rFonts w:eastAsia="Arial"/>
          <w:w w:val="101"/>
          <w:lang w:eastAsia="ro-RO"/>
        </w:rPr>
        <w:t xml:space="preserve"> </w:t>
      </w:r>
      <w:proofErr w:type="spellStart"/>
      <w:r w:rsidRPr="008D150E">
        <w:rPr>
          <w:rFonts w:eastAsia="Arial"/>
          <w:w w:val="101"/>
          <w:lang w:eastAsia="ro-RO"/>
        </w:rPr>
        <w:t>conducerii</w:t>
      </w:r>
      <w:proofErr w:type="spellEnd"/>
      <w:r w:rsidRPr="008D150E">
        <w:rPr>
          <w:rFonts w:eastAsia="Arial"/>
          <w:w w:val="101"/>
          <w:lang w:eastAsia="ro-RO"/>
        </w:rPr>
        <w:t xml:space="preserve"> </w:t>
      </w:r>
      <w:proofErr w:type="spellStart"/>
      <w:r w:rsidRPr="008D150E">
        <w:rPr>
          <w:rFonts w:eastAsia="Arial"/>
          <w:w w:val="101"/>
          <w:lang w:eastAsia="ro-RO"/>
        </w:rPr>
        <w:t>Primăriei</w:t>
      </w:r>
      <w:proofErr w:type="spellEnd"/>
      <w:r w:rsidRPr="008D150E">
        <w:rPr>
          <w:rFonts w:eastAsia="Arial"/>
          <w:w w:val="101"/>
          <w:lang w:eastAsia="ro-RO"/>
        </w:rPr>
        <w:t xml:space="preserve">, </w:t>
      </w:r>
      <w:proofErr w:type="spellStart"/>
      <w:r w:rsidRPr="008D150E">
        <w:rPr>
          <w:rFonts w:eastAsia="Arial"/>
          <w:w w:val="101"/>
          <w:lang w:eastAsia="ro-RO"/>
        </w:rPr>
        <w:t>proiecte</w:t>
      </w:r>
      <w:proofErr w:type="spellEnd"/>
      <w:r w:rsidRPr="008D150E">
        <w:rPr>
          <w:rFonts w:eastAsia="Arial"/>
          <w:w w:val="101"/>
          <w:lang w:eastAsia="ro-RO"/>
        </w:rPr>
        <w:t xml:space="preserve"> de </w:t>
      </w:r>
      <w:proofErr w:type="spellStart"/>
      <w:r w:rsidRPr="008D150E">
        <w:rPr>
          <w:rFonts w:eastAsia="Arial"/>
          <w:w w:val="101"/>
          <w:lang w:eastAsia="ro-RO"/>
        </w:rPr>
        <w:t>hotărâri</w:t>
      </w:r>
      <w:proofErr w:type="spellEnd"/>
      <w:r w:rsidRPr="008D150E">
        <w:rPr>
          <w:rFonts w:eastAsia="Arial"/>
          <w:w w:val="101"/>
          <w:lang w:eastAsia="ro-RO"/>
        </w:rPr>
        <w:t xml:space="preserve"> </w:t>
      </w:r>
      <w:proofErr w:type="spellStart"/>
      <w:r w:rsidRPr="008D150E">
        <w:rPr>
          <w:rFonts w:eastAsia="Arial"/>
          <w:w w:val="101"/>
          <w:lang w:eastAsia="ro-RO"/>
        </w:rPr>
        <w:t>şi</w:t>
      </w:r>
      <w:proofErr w:type="spellEnd"/>
      <w:r w:rsidRPr="008D150E">
        <w:rPr>
          <w:rFonts w:eastAsia="Arial"/>
          <w:w w:val="101"/>
          <w:lang w:eastAsia="ro-RO"/>
        </w:rPr>
        <w:t>/</w:t>
      </w:r>
      <w:proofErr w:type="spellStart"/>
      <w:r w:rsidRPr="008D150E">
        <w:rPr>
          <w:rFonts w:eastAsia="Arial"/>
          <w:w w:val="101"/>
          <w:lang w:eastAsia="ro-RO"/>
        </w:rPr>
        <w:t>sau</w:t>
      </w:r>
      <w:proofErr w:type="spellEnd"/>
      <w:r w:rsidRPr="008D150E">
        <w:rPr>
          <w:rFonts w:eastAsia="Arial"/>
          <w:w w:val="101"/>
          <w:lang w:eastAsia="ro-RO"/>
        </w:rPr>
        <w:t xml:space="preserve"> </w:t>
      </w:r>
      <w:proofErr w:type="spellStart"/>
      <w:r w:rsidRPr="008D150E">
        <w:rPr>
          <w:rFonts w:eastAsia="Arial"/>
          <w:w w:val="101"/>
          <w:lang w:eastAsia="ro-RO"/>
        </w:rPr>
        <w:t>dispoziţii</w:t>
      </w:r>
      <w:proofErr w:type="spellEnd"/>
      <w:r w:rsidRPr="008D150E">
        <w:rPr>
          <w:rFonts w:eastAsia="Arial"/>
          <w:w w:val="101"/>
          <w:lang w:eastAsia="ro-RO"/>
        </w:rPr>
        <w:t xml:space="preserve"> cu </w:t>
      </w:r>
      <w:proofErr w:type="spellStart"/>
      <w:r w:rsidRPr="008D150E">
        <w:rPr>
          <w:rFonts w:eastAsia="Arial"/>
          <w:w w:val="101"/>
          <w:lang w:eastAsia="ro-RO"/>
        </w:rPr>
        <w:t>caracter</w:t>
      </w:r>
      <w:proofErr w:type="spellEnd"/>
      <w:r w:rsidRPr="008D150E">
        <w:rPr>
          <w:rFonts w:eastAsia="Arial"/>
          <w:w w:val="101"/>
          <w:lang w:eastAsia="ro-RO"/>
        </w:rPr>
        <w:t xml:space="preserve"> </w:t>
      </w:r>
      <w:proofErr w:type="spellStart"/>
      <w:r w:rsidRPr="008D150E">
        <w:rPr>
          <w:rFonts w:eastAsia="Arial"/>
          <w:w w:val="101"/>
          <w:lang w:eastAsia="ro-RO"/>
        </w:rPr>
        <w:t>normativ</w:t>
      </w:r>
      <w:proofErr w:type="spellEnd"/>
      <w:r w:rsidRPr="008D150E">
        <w:rPr>
          <w:rFonts w:eastAsia="Arial"/>
          <w:w w:val="101"/>
          <w:lang w:eastAsia="ro-RO"/>
        </w:rPr>
        <w:t xml:space="preserve"> </w:t>
      </w:r>
      <w:proofErr w:type="spellStart"/>
      <w:r w:rsidRPr="008D150E">
        <w:rPr>
          <w:rFonts w:eastAsia="Arial"/>
          <w:w w:val="101"/>
          <w:lang w:eastAsia="ro-RO"/>
        </w:rPr>
        <w:t>şi</w:t>
      </w:r>
      <w:proofErr w:type="spellEnd"/>
      <w:r w:rsidRPr="008D150E">
        <w:rPr>
          <w:rFonts w:eastAsia="Arial"/>
          <w:w w:val="101"/>
          <w:lang w:eastAsia="ro-RO"/>
        </w:rPr>
        <w:t xml:space="preserve"> </w:t>
      </w:r>
      <w:proofErr w:type="spellStart"/>
      <w:r w:rsidRPr="008D150E">
        <w:rPr>
          <w:rFonts w:eastAsia="Arial"/>
          <w:w w:val="101"/>
          <w:lang w:eastAsia="ro-RO"/>
        </w:rPr>
        <w:t>pregăteşte</w:t>
      </w:r>
      <w:proofErr w:type="spellEnd"/>
      <w:r w:rsidRPr="008D150E">
        <w:rPr>
          <w:rFonts w:eastAsia="Arial"/>
          <w:w w:val="101"/>
          <w:lang w:eastAsia="ro-RO"/>
        </w:rPr>
        <w:t xml:space="preserve"> </w:t>
      </w:r>
      <w:proofErr w:type="spellStart"/>
      <w:r w:rsidRPr="008D150E">
        <w:rPr>
          <w:rFonts w:eastAsia="Arial"/>
          <w:w w:val="101"/>
          <w:lang w:eastAsia="ro-RO"/>
        </w:rPr>
        <w:t>documentaţia</w:t>
      </w:r>
      <w:proofErr w:type="spellEnd"/>
      <w:r w:rsidRPr="008D150E">
        <w:rPr>
          <w:rFonts w:eastAsia="Arial"/>
          <w:w w:val="101"/>
          <w:lang w:eastAsia="ro-RO"/>
        </w:rPr>
        <w:t xml:space="preserve"> </w:t>
      </w:r>
      <w:proofErr w:type="spellStart"/>
      <w:r w:rsidRPr="008D150E">
        <w:rPr>
          <w:rFonts w:eastAsia="Arial"/>
          <w:w w:val="101"/>
          <w:lang w:eastAsia="ro-RO"/>
        </w:rPr>
        <w:t>necesară</w:t>
      </w:r>
      <w:proofErr w:type="spellEnd"/>
      <w:r w:rsidRPr="008D150E">
        <w:rPr>
          <w:rFonts w:eastAsia="Arial"/>
          <w:w w:val="101"/>
          <w:lang w:eastAsia="ro-RO"/>
        </w:rPr>
        <w:t xml:space="preserve">, </w:t>
      </w:r>
      <w:proofErr w:type="spellStart"/>
      <w:r w:rsidRPr="008D150E">
        <w:rPr>
          <w:rFonts w:eastAsia="Arial"/>
          <w:w w:val="101"/>
          <w:lang w:eastAsia="ro-RO"/>
        </w:rPr>
        <w:t>în</w:t>
      </w:r>
      <w:proofErr w:type="spellEnd"/>
      <w:r w:rsidRPr="008D150E">
        <w:rPr>
          <w:rFonts w:eastAsia="Arial"/>
          <w:w w:val="101"/>
          <w:lang w:eastAsia="ro-RO"/>
        </w:rPr>
        <w:t xml:space="preserve"> </w:t>
      </w:r>
      <w:proofErr w:type="spellStart"/>
      <w:r w:rsidRPr="008D150E">
        <w:rPr>
          <w:rFonts w:eastAsia="Arial"/>
          <w:w w:val="101"/>
          <w:lang w:eastAsia="ro-RO"/>
        </w:rPr>
        <w:t>colaborare</w:t>
      </w:r>
      <w:proofErr w:type="spellEnd"/>
      <w:r w:rsidRPr="008D150E">
        <w:rPr>
          <w:rFonts w:eastAsia="Arial"/>
          <w:w w:val="101"/>
          <w:lang w:eastAsia="ro-RO"/>
        </w:rPr>
        <w:t xml:space="preserve"> cu </w:t>
      </w:r>
      <w:proofErr w:type="spellStart"/>
      <w:r w:rsidRPr="008D150E">
        <w:rPr>
          <w:rFonts w:eastAsia="Arial"/>
          <w:w w:val="101"/>
          <w:lang w:eastAsia="ro-RO"/>
        </w:rPr>
        <w:t>serviciile</w:t>
      </w:r>
      <w:proofErr w:type="spellEnd"/>
      <w:r w:rsidRPr="008D150E">
        <w:rPr>
          <w:rFonts w:eastAsia="Arial"/>
          <w:w w:val="101"/>
          <w:lang w:eastAsia="ro-RO"/>
        </w:rPr>
        <w:t xml:space="preserve"> de resort </w:t>
      </w:r>
      <w:proofErr w:type="gramStart"/>
      <w:r w:rsidRPr="008D150E">
        <w:rPr>
          <w:rFonts w:eastAsia="Arial"/>
          <w:w w:val="101"/>
          <w:lang w:eastAsia="ro-RO"/>
        </w:rPr>
        <w:t>implicate</w:t>
      </w:r>
      <w:proofErr w:type="gramEnd"/>
      <w:r w:rsidRPr="008D150E">
        <w:rPr>
          <w:rFonts w:eastAsia="Arial"/>
          <w:w w:val="101"/>
          <w:lang w:eastAsia="ro-RO"/>
        </w:rPr>
        <w:t>;</w:t>
      </w:r>
    </w:p>
    <w:p w:rsidR="008260BA" w:rsidRPr="008D150E" w:rsidRDefault="008260BA" w:rsidP="0039597E">
      <w:pPr>
        <w:pStyle w:val="Frspaiere"/>
        <w:numPr>
          <w:ilvl w:val="0"/>
          <w:numId w:val="20"/>
        </w:numPr>
        <w:spacing w:line="276" w:lineRule="auto"/>
        <w:jc w:val="both"/>
        <w:rPr>
          <w:rFonts w:eastAsia="Arial"/>
          <w:w w:val="101"/>
          <w:lang w:eastAsia="ro-RO"/>
        </w:rPr>
      </w:pPr>
      <w:proofErr w:type="spellStart"/>
      <w:r w:rsidRPr="008D150E">
        <w:rPr>
          <w:rFonts w:eastAsia="Arial"/>
          <w:w w:val="101"/>
          <w:lang w:eastAsia="ro-RO"/>
        </w:rPr>
        <w:t>Colaborează</w:t>
      </w:r>
      <w:proofErr w:type="spellEnd"/>
      <w:r w:rsidRPr="008D150E">
        <w:rPr>
          <w:rFonts w:eastAsia="Arial"/>
          <w:w w:val="101"/>
          <w:lang w:eastAsia="ro-RO"/>
        </w:rPr>
        <w:t xml:space="preserve"> cu </w:t>
      </w:r>
      <w:proofErr w:type="spellStart"/>
      <w:r w:rsidRPr="008D150E">
        <w:rPr>
          <w:rFonts w:eastAsia="Arial"/>
          <w:w w:val="101"/>
          <w:lang w:eastAsia="ro-RO"/>
        </w:rPr>
        <w:t>Compartimentul</w:t>
      </w:r>
      <w:proofErr w:type="spellEnd"/>
      <w:r w:rsidRPr="008D150E">
        <w:rPr>
          <w:rFonts w:eastAsia="Arial"/>
          <w:w w:val="101"/>
          <w:lang w:eastAsia="ro-RO"/>
        </w:rPr>
        <w:t xml:space="preserve"> de audit intern </w:t>
      </w:r>
      <w:proofErr w:type="spellStart"/>
      <w:r w:rsidRPr="008D150E">
        <w:rPr>
          <w:rFonts w:eastAsia="Arial"/>
          <w:w w:val="101"/>
          <w:lang w:eastAsia="ro-RO"/>
        </w:rPr>
        <w:t>în</w:t>
      </w:r>
      <w:proofErr w:type="spellEnd"/>
      <w:r w:rsidRPr="008D150E">
        <w:rPr>
          <w:rFonts w:eastAsia="Arial"/>
          <w:w w:val="101"/>
          <w:lang w:eastAsia="ro-RO"/>
        </w:rPr>
        <w:t xml:space="preserve"> </w:t>
      </w:r>
      <w:proofErr w:type="spellStart"/>
      <w:r w:rsidRPr="008D150E">
        <w:rPr>
          <w:rFonts w:eastAsia="Arial"/>
          <w:w w:val="101"/>
          <w:lang w:eastAsia="ro-RO"/>
        </w:rPr>
        <w:t>ce</w:t>
      </w:r>
      <w:proofErr w:type="spellEnd"/>
      <w:r w:rsidRPr="008D150E">
        <w:rPr>
          <w:rFonts w:eastAsia="Arial"/>
          <w:w w:val="101"/>
          <w:lang w:eastAsia="ro-RO"/>
        </w:rPr>
        <w:t xml:space="preserve"> </w:t>
      </w:r>
      <w:proofErr w:type="spellStart"/>
      <w:r w:rsidRPr="008D150E">
        <w:rPr>
          <w:rFonts w:eastAsia="Arial"/>
          <w:w w:val="101"/>
          <w:lang w:eastAsia="ro-RO"/>
        </w:rPr>
        <w:t>priveşte</w:t>
      </w:r>
      <w:proofErr w:type="spellEnd"/>
      <w:r w:rsidRPr="008D150E">
        <w:rPr>
          <w:rFonts w:eastAsia="Arial"/>
          <w:w w:val="101"/>
          <w:lang w:eastAsia="ro-RO"/>
        </w:rPr>
        <w:t xml:space="preserve"> </w:t>
      </w:r>
      <w:proofErr w:type="spellStart"/>
      <w:r w:rsidRPr="008D150E">
        <w:rPr>
          <w:rFonts w:eastAsia="Arial"/>
          <w:w w:val="101"/>
          <w:lang w:eastAsia="ro-RO"/>
        </w:rPr>
        <w:t>legalitatea</w:t>
      </w:r>
      <w:proofErr w:type="spellEnd"/>
      <w:r w:rsidRPr="008D150E">
        <w:rPr>
          <w:rFonts w:eastAsia="Arial"/>
          <w:w w:val="101"/>
          <w:lang w:eastAsia="ro-RO"/>
        </w:rPr>
        <w:t xml:space="preserve"> </w:t>
      </w:r>
      <w:proofErr w:type="spellStart"/>
      <w:r w:rsidRPr="008D150E">
        <w:rPr>
          <w:rFonts w:eastAsia="Arial"/>
          <w:w w:val="101"/>
          <w:lang w:eastAsia="ro-RO"/>
        </w:rPr>
        <w:t>măsurilor</w:t>
      </w:r>
      <w:proofErr w:type="spellEnd"/>
      <w:r w:rsidRPr="008D150E">
        <w:rPr>
          <w:rFonts w:eastAsia="Arial"/>
          <w:w w:val="101"/>
          <w:lang w:eastAsia="ro-RO"/>
        </w:rPr>
        <w:t xml:space="preserve"> </w:t>
      </w:r>
      <w:proofErr w:type="spellStart"/>
      <w:r w:rsidRPr="008D150E">
        <w:rPr>
          <w:rFonts w:eastAsia="Arial"/>
          <w:w w:val="101"/>
          <w:lang w:eastAsia="ro-RO"/>
        </w:rPr>
        <w:t>stabilite</w:t>
      </w:r>
      <w:proofErr w:type="spellEnd"/>
      <w:r w:rsidRPr="008D150E">
        <w:rPr>
          <w:rFonts w:eastAsia="Arial"/>
          <w:w w:val="101"/>
          <w:lang w:eastAsia="ro-RO"/>
        </w:rPr>
        <w:t xml:space="preserve"> pe </w:t>
      </w:r>
      <w:proofErr w:type="spellStart"/>
      <w:r w:rsidRPr="008D150E">
        <w:rPr>
          <w:rFonts w:eastAsia="Arial"/>
          <w:w w:val="101"/>
          <w:lang w:eastAsia="ro-RO"/>
        </w:rPr>
        <w:t>linie</w:t>
      </w:r>
      <w:proofErr w:type="spellEnd"/>
      <w:r w:rsidRPr="008D150E">
        <w:rPr>
          <w:rFonts w:eastAsia="Arial"/>
          <w:w w:val="101"/>
          <w:lang w:eastAsia="ro-RO"/>
        </w:rPr>
        <w:t xml:space="preserve"> </w:t>
      </w:r>
      <w:proofErr w:type="spellStart"/>
      <w:r w:rsidRPr="008D150E">
        <w:rPr>
          <w:rFonts w:eastAsia="Arial"/>
          <w:w w:val="101"/>
          <w:lang w:eastAsia="ro-RO"/>
        </w:rPr>
        <w:t>financiar</w:t>
      </w:r>
      <w:proofErr w:type="spellEnd"/>
      <w:r w:rsidRPr="008D150E">
        <w:rPr>
          <w:rFonts w:eastAsia="Arial"/>
          <w:w w:val="101"/>
          <w:lang w:eastAsia="ro-RO"/>
        </w:rPr>
        <w:t xml:space="preserve"> </w:t>
      </w:r>
      <w:proofErr w:type="spellStart"/>
      <w:r w:rsidRPr="008D150E">
        <w:rPr>
          <w:rFonts w:eastAsia="Arial"/>
          <w:w w:val="101"/>
          <w:lang w:eastAsia="ro-RO"/>
        </w:rPr>
        <w:t>contabilă</w:t>
      </w:r>
      <w:proofErr w:type="spellEnd"/>
      <w:r w:rsidR="00826FFB">
        <w:rPr>
          <w:rFonts w:eastAsia="Arial"/>
          <w:w w:val="101"/>
          <w:lang w:eastAsia="ro-RO"/>
        </w:rPr>
        <w:t xml:space="preserve"> </w:t>
      </w:r>
      <w:proofErr w:type="spellStart"/>
      <w:r w:rsidR="00826FFB">
        <w:rPr>
          <w:rFonts w:eastAsia="Arial"/>
          <w:w w:val="101"/>
          <w:lang w:eastAsia="ro-RO"/>
        </w:rPr>
        <w:t>si</w:t>
      </w:r>
      <w:proofErr w:type="spellEnd"/>
      <w:r w:rsidR="00826FFB">
        <w:rPr>
          <w:rFonts w:eastAsia="Arial"/>
          <w:w w:val="101"/>
          <w:lang w:eastAsia="ro-RO"/>
        </w:rPr>
        <w:t xml:space="preserve"> </w:t>
      </w:r>
      <w:proofErr w:type="spellStart"/>
      <w:r w:rsidR="00826FFB">
        <w:rPr>
          <w:rFonts w:eastAsia="Arial"/>
          <w:w w:val="101"/>
          <w:lang w:eastAsia="ro-RO"/>
        </w:rPr>
        <w:t>pentru</w:t>
      </w:r>
      <w:proofErr w:type="spellEnd"/>
      <w:r w:rsidR="00826FFB">
        <w:rPr>
          <w:rFonts w:eastAsia="Arial"/>
          <w:w w:val="101"/>
          <w:lang w:eastAsia="ro-RO"/>
        </w:rPr>
        <w:t xml:space="preserve"> </w:t>
      </w:r>
      <w:proofErr w:type="spellStart"/>
      <w:r w:rsidR="00826FFB">
        <w:rPr>
          <w:rFonts w:eastAsia="Arial"/>
          <w:w w:val="101"/>
          <w:lang w:eastAsia="ro-RO"/>
        </w:rPr>
        <w:t>punerea</w:t>
      </w:r>
      <w:proofErr w:type="spellEnd"/>
      <w:r w:rsidR="00826FFB">
        <w:rPr>
          <w:rFonts w:eastAsia="Arial"/>
          <w:w w:val="101"/>
          <w:lang w:eastAsia="ro-RO"/>
        </w:rPr>
        <w:t xml:space="preserve"> </w:t>
      </w:r>
      <w:proofErr w:type="spellStart"/>
      <w:r w:rsidR="00826FFB">
        <w:rPr>
          <w:rFonts w:eastAsia="Arial"/>
          <w:w w:val="101"/>
          <w:lang w:eastAsia="ro-RO"/>
        </w:rPr>
        <w:t>în</w:t>
      </w:r>
      <w:proofErr w:type="spellEnd"/>
      <w:r w:rsidR="00826FFB">
        <w:rPr>
          <w:rFonts w:eastAsia="Arial"/>
          <w:w w:val="101"/>
          <w:lang w:eastAsia="ro-RO"/>
        </w:rPr>
        <w:t xml:space="preserve"> </w:t>
      </w:r>
      <w:proofErr w:type="spellStart"/>
      <w:r w:rsidR="00826FFB">
        <w:rPr>
          <w:rFonts w:eastAsia="Arial"/>
          <w:w w:val="101"/>
          <w:lang w:eastAsia="ro-RO"/>
        </w:rPr>
        <w:t>aplicare</w:t>
      </w:r>
      <w:proofErr w:type="spellEnd"/>
      <w:r w:rsidR="00826FFB">
        <w:rPr>
          <w:rFonts w:eastAsia="Arial"/>
          <w:w w:val="101"/>
          <w:lang w:eastAsia="ro-RO"/>
        </w:rPr>
        <w:t xml:space="preserve"> a </w:t>
      </w:r>
      <w:proofErr w:type="spellStart"/>
      <w:r w:rsidR="00826FFB">
        <w:rPr>
          <w:rFonts w:eastAsia="Arial"/>
          <w:w w:val="101"/>
          <w:lang w:eastAsia="ro-RO"/>
        </w:rPr>
        <w:t>deciziilor</w:t>
      </w:r>
      <w:proofErr w:type="spellEnd"/>
      <w:r w:rsidR="00826FFB">
        <w:rPr>
          <w:rFonts w:eastAsia="Arial"/>
          <w:w w:val="101"/>
          <w:lang w:eastAsia="ro-RO"/>
        </w:rPr>
        <w:t xml:space="preserve"> </w:t>
      </w:r>
      <w:proofErr w:type="spellStart"/>
      <w:r w:rsidR="00826FFB">
        <w:rPr>
          <w:rFonts w:eastAsia="Arial"/>
          <w:w w:val="101"/>
          <w:lang w:eastAsia="ro-RO"/>
        </w:rPr>
        <w:t>Curții</w:t>
      </w:r>
      <w:proofErr w:type="spellEnd"/>
      <w:r w:rsidR="00826FFB">
        <w:rPr>
          <w:rFonts w:eastAsia="Arial"/>
          <w:w w:val="101"/>
          <w:lang w:eastAsia="ro-RO"/>
        </w:rPr>
        <w:t xml:space="preserve"> de </w:t>
      </w:r>
      <w:proofErr w:type="spellStart"/>
      <w:r w:rsidR="00826FFB">
        <w:rPr>
          <w:rFonts w:eastAsia="Arial"/>
          <w:w w:val="101"/>
          <w:lang w:eastAsia="ro-RO"/>
        </w:rPr>
        <w:t>Conturi</w:t>
      </w:r>
      <w:proofErr w:type="spellEnd"/>
      <w:r w:rsidRPr="008D150E">
        <w:rPr>
          <w:rFonts w:eastAsia="Arial"/>
          <w:w w:val="101"/>
          <w:lang w:eastAsia="ro-RO"/>
        </w:rPr>
        <w:t>;</w:t>
      </w:r>
    </w:p>
    <w:p w:rsidR="00FC6A89" w:rsidRPr="008D150E" w:rsidRDefault="008260BA" w:rsidP="0039597E">
      <w:pPr>
        <w:pStyle w:val="Frspaiere"/>
        <w:numPr>
          <w:ilvl w:val="0"/>
          <w:numId w:val="20"/>
        </w:numPr>
        <w:spacing w:line="276" w:lineRule="auto"/>
        <w:jc w:val="both"/>
        <w:rPr>
          <w:rFonts w:eastAsia="Arial"/>
          <w:w w:val="101"/>
          <w:lang w:eastAsia="ro-RO"/>
        </w:rPr>
      </w:pPr>
      <w:proofErr w:type="spellStart"/>
      <w:r w:rsidRPr="008D150E">
        <w:rPr>
          <w:rFonts w:eastAsia="Arial"/>
          <w:w w:val="101"/>
          <w:lang w:eastAsia="ro-RO"/>
        </w:rPr>
        <w:t>Întocmeşte</w:t>
      </w:r>
      <w:proofErr w:type="spellEnd"/>
      <w:r w:rsidRPr="008D150E">
        <w:rPr>
          <w:rFonts w:eastAsia="Arial"/>
          <w:w w:val="101"/>
          <w:lang w:eastAsia="ro-RO"/>
        </w:rPr>
        <w:t xml:space="preserve"> </w:t>
      </w:r>
      <w:proofErr w:type="spellStart"/>
      <w:r w:rsidRPr="008D150E">
        <w:rPr>
          <w:rFonts w:eastAsia="Arial"/>
          <w:w w:val="101"/>
          <w:lang w:eastAsia="ro-RO"/>
        </w:rPr>
        <w:t>şi</w:t>
      </w:r>
      <w:proofErr w:type="spellEnd"/>
      <w:r w:rsidRPr="008D150E">
        <w:rPr>
          <w:rFonts w:eastAsia="Arial"/>
          <w:w w:val="101"/>
          <w:lang w:eastAsia="ro-RO"/>
        </w:rPr>
        <w:t xml:space="preserve"> </w:t>
      </w:r>
      <w:proofErr w:type="spellStart"/>
      <w:r w:rsidRPr="008D150E">
        <w:rPr>
          <w:rFonts w:eastAsia="Arial"/>
          <w:w w:val="101"/>
          <w:lang w:eastAsia="ro-RO"/>
        </w:rPr>
        <w:t>avizează</w:t>
      </w:r>
      <w:proofErr w:type="spellEnd"/>
      <w:r w:rsidRPr="008D150E">
        <w:rPr>
          <w:rFonts w:eastAsia="Arial"/>
          <w:w w:val="101"/>
          <w:lang w:eastAsia="ro-RO"/>
        </w:rPr>
        <w:t xml:space="preserve"> </w:t>
      </w:r>
      <w:proofErr w:type="spellStart"/>
      <w:r w:rsidRPr="008D150E">
        <w:rPr>
          <w:rFonts w:eastAsia="Arial"/>
          <w:w w:val="101"/>
          <w:lang w:eastAsia="ro-RO"/>
        </w:rPr>
        <w:t>contractele</w:t>
      </w:r>
      <w:proofErr w:type="spellEnd"/>
      <w:r w:rsidRPr="008D150E">
        <w:rPr>
          <w:rFonts w:eastAsia="Arial"/>
          <w:w w:val="101"/>
          <w:lang w:eastAsia="ro-RO"/>
        </w:rPr>
        <w:t xml:space="preserve"> </w:t>
      </w:r>
      <w:proofErr w:type="spellStart"/>
      <w:r w:rsidRPr="008D150E">
        <w:rPr>
          <w:rFonts w:eastAsia="Arial"/>
          <w:w w:val="101"/>
          <w:lang w:eastAsia="ro-RO"/>
        </w:rPr>
        <w:t>încheiate</w:t>
      </w:r>
      <w:proofErr w:type="spellEnd"/>
      <w:r w:rsidRPr="008D150E">
        <w:rPr>
          <w:rFonts w:eastAsia="Arial"/>
          <w:w w:val="101"/>
          <w:lang w:eastAsia="ro-RO"/>
        </w:rPr>
        <w:t xml:space="preserve"> de </w:t>
      </w:r>
      <w:proofErr w:type="spellStart"/>
      <w:r w:rsidRPr="008D150E">
        <w:rPr>
          <w:rFonts w:eastAsia="Arial"/>
          <w:w w:val="101"/>
          <w:lang w:eastAsia="ro-RO"/>
        </w:rPr>
        <w:t>Municipiul</w:t>
      </w:r>
      <w:proofErr w:type="spellEnd"/>
      <w:r w:rsidRPr="008D150E">
        <w:rPr>
          <w:rFonts w:eastAsia="Arial"/>
          <w:w w:val="101"/>
          <w:lang w:eastAsia="ro-RO"/>
        </w:rPr>
        <w:t xml:space="preserve"> </w:t>
      </w:r>
      <w:proofErr w:type="spellStart"/>
      <w:r w:rsidRPr="008D150E">
        <w:rPr>
          <w:rFonts w:eastAsia="Arial"/>
          <w:w w:val="101"/>
          <w:lang w:eastAsia="ro-RO"/>
        </w:rPr>
        <w:t>Câmpulung</w:t>
      </w:r>
      <w:proofErr w:type="spellEnd"/>
      <w:r w:rsidRPr="008D150E">
        <w:rPr>
          <w:rFonts w:eastAsia="Arial"/>
          <w:w w:val="101"/>
          <w:lang w:eastAsia="ro-RO"/>
        </w:rPr>
        <w:t xml:space="preserve"> </w:t>
      </w:r>
      <w:proofErr w:type="spellStart"/>
      <w:r w:rsidRPr="008D150E">
        <w:rPr>
          <w:rFonts w:eastAsia="Arial"/>
          <w:w w:val="101"/>
          <w:lang w:eastAsia="ro-RO"/>
        </w:rPr>
        <w:t>Moldovenesc</w:t>
      </w:r>
      <w:proofErr w:type="spellEnd"/>
      <w:r w:rsidRPr="008D150E">
        <w:rPr>
          <w:rFonts w:eastAsia="Arial"/>
          <w:w w:val="101"/>
          <w:lang w:eastAsia="ro-RO"/>
        </w:rPr>
        <w:t xml:space="preserve"> cu </w:t>
      </w:r>
      <w:proofErr w:type="spellStart"/>
      <w:r w:rsidRPr="008D150E">
        <w:rPr>
          <w:rFonts w:eastAsia="Arial"/>
          <w:w w:val="101"/>
          <w:lang w:eastAsia="ro-RO"/>
        </w:rPr>
        <w:t>persoane</w:t>
      </w:r>
      <w:proofErr w:type="spellEnd"/>
      <w:r w:rsidRPr="008D150E">
        <w:rPr>
          <w:rFonts w:eastAsia="Arial"/>
          <w:w w:val="101"/>
          <w:lang w:eastAsia="ro-RO"/>
        </w:rPr>
        <w:t xml:space="preserve"> </w:t>
      </w:r>
      <w:proofErr w:type="spellStart"/>
      <w:r w:rsidRPr="008D150E">
        <w:rPr>
          <w:rFonts w:eastAsia="Arial"/>
          <w:w w:val="101"/>
          <w:lang w:eastAsia="ro-RO"/>
        </w:rPr>
        <w:t>fizice</w:t>
      </w:r>
      <w:proofErr w:type="spellEnd"/>
      <w:r w:rsidRPr="008D150E">
        <w:rPr>
          <w:rFonts w:eastAsia="Arial"/>
          <w:w w:val="101"/>
          <w:lang w:eastAsia="ro-RO"/>
        </w:rPr>
        <w:t xml:space="preserve"> </w:t>
      </w:r>
      <w:proofErr w:type="spellStart"/>
      <w:r w:rsidRPr="008D150E">
        <w:rPr>
          <w:rFonts w:eastAsia="Arial"/>
          <w:w w:val="101"/>
          <w:lang w:eastAsia="ro-RO"/>
        </w:rPr>
        <w:t>sau</w:t>
      </w:r>
      <w:proofErr w:type="spellEnd"/>
      <w:r w:rsidRPr="008D150E">
        <w:rPr>
          <w:rFonts w:eastAsia="Arial"/>
          <w:w w:val="101"/>
          <w:lang w:eastAsia="ro-RO"/>
        </w:rPr>
        <w:t xml:space="preserve"> </w:t>
      </w:r>
      <w:proofErr w:type="spellStart"/>
      <w:r w:rsidRPr="008D150E">
        <w:rPr>
          <w:rFonts w:eastAsia="Arial"/>
          <w:w w:val="101"/>
          <w:lang w:eastAsia="ro-RO"/>
        </w:rPr>
        <w:t>juridice</w:t>
      </w:r>
      <w:proofErr w:type="spellEnd"/>
      <w:r w:rsidRPr="008D150E">
        <w:rPr>
          <w:rFonts w:eastAsia="Arial"/>
          <w:w w:val="101"/>
          <w:lang w:eastAsia="ro-RO"/>
        </w:rPr>
        <w:t>;</w:t>
      </w:r>
    </w:p>
    <w:p w:rsidR="008260BA" w:rsidRPr="008D150E" w:rsidRDefault="008260BA" w:rsidP="0039597E">
      <w:pPr>
        <w:pStyle w:val="Frspaiere"/>
        <w:numPr>
          <w:ilvl w:val="0"/>
          <w:numId w:val="20"/>
        </w:numPr>
        <w:spacing w:line="276" w:lineRule="auto"/>
        <w:jc w:val="both"/>
        <w:rPr>
          <w:rFonts w:eastAsia="Arial"/>
          <w:w w:val="101"/>
          <w:lang w:eastAsia="ro-RO"/>
        </w:rPr>
      </w:pPr>
      <w:proofErr w:type="spellStart"/>
      <w:r w:rsidRPr="008D150E">
        <w:rPr>
          <w:rFonts w:eastAsia="Arial"/>
          <w:w w:val="101"/>
          <w:lang w:eastAsia="ro-RO"/>
        </w:rPr>
        <w:lastRenderedPageBreak/>
        <w:t>Consilierii</w:t>
      </w:r>
      <w:proofErr w:type="spellEnd"/>
      <w:r w:rsidRPr="008D150E">
        <w:rPr>
          <w:rFonts w:eastAsia="Arial"/>
          <w:w w:val="101"/>
          <w:lang w:eastAsia="ro-RO"/>
        </w:rPr>
        <w:t xml:space="preserve"> </w:t>
      </w:r>
      <w:proofErr w:type="spellStart"/>
      <w:r w:rsidRPr="008D150E">
        <w:rPr>
          <w:rFonts w:eastAsia="Arial"/>
          <w:w w:val="101"/>
          <w:lang w:eastAsia="ro-RO"/>
        </w:rPr>
        <w:t>juridici</w:t>
      </w:r>
      <w:proofErr w:type="spellEnd"/>
      <w:r w:rsidRPr="008D150E">
        <w:rPr>
          <w:rFonts w:eastAsia="Arial"/>
          <w:w w:val="101"/>
          <w:lang w:eastAsia="ro-RO"/>
        </w:rPr>
        <w:t xml:space="preserve"> din </w:t>
      </w:r>
      <w:proofErr w:type="spellStart"/>
      <w:r w:rsidRPr="008D150E">
        <w:rPr>
          <w:rFonts w:eastAsia="Arial"/>
          <w:w w:val="101"/>
          <w:lang w:eastAsia="ro-RO"/>
        </w:rPr>
        <w:t>cadrul</w:t>
      </w:r>
      <w:proofErr w:type="spellEnd"/>
      <w:r w:rsidRPr="008D150E">
        <w:rPr>
          <w:rFonts w:eastAsia="Arial"/>
          <w:w w:val="101"/>
          <w:lang w:eastAsia="ro-RO"/>
        </w:rPr>
        <w:t xml:space="preserve"> </w:t>
      </w:r>
      <w:proofErr w:type="spellStart"/>
      <w:r w:rsidRPr="008D150E">
        <w:rPr>
          <w:rFonts w:eastAsia="Arial"/>
          <w:w w:val="101"/>
          <w:lang w:eastAsia="ro-RO"/>
        </w:rPr>
        <w:t>Compartimentului</w:t>
      </w:r>
      <w:proofErr w:type="spellEnd"/>
      <w:r w:rsidRPr="008D150E">
        <w:rPr>
          <w:rFonts w:eastAsia="Arial"/>
          <w:w w:val="101"/>
          <w:lang w:eastAsia="ro-RO"/>
        </w:rPr>
        <w:t xml:space="preserve"> </w:t>
      </w:r>
      <w:proofErr w:type="spellStart"/>
      <w:r w:rsidRPr="008D150E">
        <w:rPr>
          <w:rFonts w:eastAsia="Arial"/>
          <w:w w:val="101"/>
          <w:lang w:eastAsia="ro-RO"/>
        </w:rPr>
        <w:t>juridic</w:t>
      </w:r>
      <w:proofErr w:type="spellEnd"/>
      <w:r w:rsidRPr="008D150E">
        <w:rPr>
          <w:rFonts w:eastAsia="Arial"/>
          <w:w w:val="101"/>
          <w:lang w:eastAsia="ro-RO"/>
        </w:rPr>
        <w:t xml:space="preserve"> </w:t>
      </w:r>
      <w:proofErr w:type="spellStart"/>
      <w:r w:rsidRPr="008D150E">
        <w:rPr>
          <w:rFonts w:eastAsia="Arial"/>
          <w:w w:val="101"/>
          <w:lang w:eastAsia="ro-RO"/>
        </w:rPr>
        <w:t>duc</w:t>
      </w:r>
      <w:proofErr w:type="spellEnd"/>
      <w:r w:rsidRPr="008D150E">
        <w:rPr>
          <w:rFonts w:eastAsia="Arial"/>
          <w:w w:val="101"/>
          <w:lang w:eastAsia="ro-RO"/>
        </w:rPr>
        <w:t xml:space="preserve"> la </w:t>
      </w:r>
      <w:proofErr w:type="spellStart"/>
      <w:r w:rsidRPr="008D150E">
        <w:rPr>
          <w:rFonts w:eastAsia="Arial"/>
          <w:w w:val="101"/>
          <w:lang w:eastAsia="ro-RO"/>
        </w:rPr>
        <w:t>îndeplinire</w:t>
      </w:r>
      <w:proofErr w:type="spellEnd"/>
      <w:r w:rsidRPr="008D150E">
        <w:rPr>
          <w:rFonts w:eastAsia="Arial"/>
          <w:w w:val="101"/>
          <w:lang w:eastAsia="ro-RO"/>
        </w:rPr>
        <w:t xml:space="preserve"> </w:t>
      </w:r>
      <w:proofErr w:type="spellStart"/>
      <w:r w:rsidRPr="008D150E">
        <w:rPr>
          <w:rFonts w:eastAsia="Arial"/>
          <w:w w:val="101"/>
          <w:lang w:eastAsia="ro-RO"/>
        </w:rPr>
        <w:t>sarcinile</w:t>
      </w:r>
      <w:proofErr w:type="spellEnd"/>
      <w:r w:rsidRPr="008D150E">
        <w:rPr>
          <w:rFonts w:eastAsia="Arial"/>
          <w:w w:val="101"/>
          <w:lang w:eastAsia="ro-RO"/>
        </w:rPr>
        <w:t xml:space="preserve"> </w:t>
      </w:r>
      <w:proofErr w:type="spellStart"/>
      <w:r w:rsidRPr="008D150E">
        <w:rPr>
          <w:rFonts w:eastAsia="Arial"/>
          <w:w w:val="101"/>
          <w:lang w:eastAsia="ro-RO"/>
        </w:rPr>
        <w:t>şi</w:t>
      </w:r>
      <w:proofErr w:type="spellEnd"/>
      <w:r w:rsidRPr="008D150E">
        <w:rPr>
          <w:rFonts w:eastAsia="Arial"/>
          <w:w w:val="101"/>
          <w:lang w:eastAsia="ro-RO"/>
        </w:rPr>
        <w:t xml:space="preserve"> </w:t>
      </w:r>
      <w:proofErr w:type="spellStart"/>
      <w:r w:rsidRPr="008D150E">
        <w:rPr>
          <w:rFonts w:eastAsia="Arial"/>
          <w:w w:val="101"/>
          <w:lang w:eastAsia="ro-RO"/>
        </w:rPr>
        <w:t>exercită</w:t>
      </w:r>
      <w:proofErr w:type="spellEnd"/>
      <w:r w:rsidRPr="008D150E">
        <w:rPr>
          <w:rFonts w:eastAsia="Arial"/>
          <w:w w:val="101"/>
          <w:lang w:eastAsia="ro-RO"/>
        </w:rPr>
        <w:t xml:space="preserve"> </w:t>
      </w:r>
      <w:proofErr w:type="spellStart"/>
      <w:r w:rsidRPr="008D150E">
        <w:rPr>
          <w:rFonts w:eastAsia="Arial"/>
          <w:w w:val="101"/>
          <w:lang w:eastAsia="ro-RO"/>
        </w:rPr>
        <w:t>atribuţiile</w:t>
      </w:r>
      <w:proofErr w:type="spellEnd"/>
      <w:r w:rsidRPr="008D150E">
        <w:rPr>
          <w:rFonts w:eastAsia="Arial"/>
          <w:w w:val="101"/>
          <w:lang w:eastAsia="ro-RO"/>
        </w:rPr>
        <w:t xml:space="preserve"> </w:t>
      </w:r>
      <w:proofErr w:type="spellStart"/>
      <w:r w:rsidRPr="008D150E">
        <w:rPr>
          <w:rFonts w:eastAsia="Arial"/>
          <w:w w:val="101"/>
          <w:lang w:eastAsia="ro-RO"/>
        </w:rPr>
        <w:t>aferente</w:t>
      </w:r>
      <w:proofErr w:type="spellEnd"/>
      <w:r w:rsidRPr="008D150E">
        <w:rPr>
          <w:rFonts w:eastAsia="Arial"/>
          <w:w w:val="101"/>
          <w:lang w:eastAsia="ro-RO"/>
        </w:rPr>
        <w:t xml:space="preserve"> </w:t>
      </w:r>
      <w:proofErr w:type="spellStart"/>
      <w:r w:rsidRPr="008D150E">
        <w:rPr>
          <w:rFonts w:eastAsia="Arial"/>
          <w:w w:val="101"/>
          <w:lang w:eastAsia="ro-RO"/>
        </w:rPr>
        <w:t>comisiilor</w:t>
      </w:r>
      <w:proofErr w:type="spellEnd"/>
      <w:r w:rsidRPr="008D150E">
        <w:rPr>
          <w:rFonts w:eastAsia="Arial"/>
          <w:w w:val="101"/>
          <w:lang w:eastAsia="ro-RO"/>
        </w:rPr>
        <w:t xml:space="preserve"> </w:t>
      </w:r>
      <w:proofErr w:type="spellStart"/>
      <w:r w:rsidRPr="008D150E">
        <w:rPr>
          <w:rFonts w:eastAsia="Arial"/>
          <w:w w:val="101"/>
          <w:lang w:eastAsia="ro-RO"/>
        </w:rPr>
        <w:t>în</w:t>
      </w:r>
      <w:proofErr w:type="spellEnd"/>
      <w:r w:rsidRPr="008D150E">
        <w:rPr>
          <w:rFonts w:eastAsia="Arial"/>
          <w:w w:val="101"/>
          <w:lang w:eastAsia="ro-RO"/>
        </w:rPr>
        <w:t xml:space="preserve"> care sunt </w:t>
      </w:r>
      <w:proofErr w:type="spellStart"/>
      <w:r w:rsidRPr="008D150E">
        <w:rPr>
          <w:rFonts w:eastAsia="Arial"/>
          <w:w w:val="101"/>
          <w:lang w:eastAsia="ro-RO"/>
        </w:rPr>
        <w:t>numiţi</w:t>
      </w:r>
      <w:proofErr w:type="spellEnd"/>
      <w:r w:rsidRPr="008D150E">
        <w:rPr>
          <w:rFonts w:eastAsia="Arial"/>
          <w:w w:val="101"/>
          <w:lang w:eastAsia="ro-RO"/>
        </w:rPr>
        <w:t xml:space="preserve"> </w:t>
      </w:r>
      <w:proofErr w:type="spellStart"/>
      <w:r w:rsidRPr="008D150E">
        <w:rPr>
          <w:rFonts w:eastAsia="Arial"/>
          <w:w w:val="101"/>
          <w:lang w:eastAsia="ro-RO"/>
        </w:rPr>
        <w:t>prin</w:t>
      </w:r>
      <w:proofErr w:type="spellEnd"/>
      <w:r w:rsidRPr="008D150E">
        <w:rPr>
          <w:rFonts w:eastAsia="Arial"/>
          <w:w w:val="101"/>
          <w:lang w:eastAsia="ro-RO"/>
        </w:rPr>
        <w:t xml:space="preserve"> </w:t>
      </w:r>
      <w:proofErr w:type="spellStart"/>
      <w:r w:rsidRPr="008D150E">
        <w:rPr>
          <w:rFonts w:eastAsia="Arial"/>
          <w:w w:val="101"/>
          <w:lang w:eastAsia="ro-RO"/>
        </w:rPr>
        <w:t>hotărâre</w:t>
      </w:r>
      <w:proofErr w:type="spellEnd"/>
      <w:r w:rsidRPr="008D150E">
        <w:rPr>
          <w:rFonts w:eastAsia="Arial"/>
          <w:w w:val="101"/>
          <w:lang w:eastAsia="ro-RO"/>
        </w:rPr>
        <w:t xml:space="preserve"> de </w:t>
      </w:r>
      <w:proofErr w:type="spellStart"/>
      <w:r w:rsidRPr="008D150E">
        <w:rPr>
          <w:rFonts w:eastAsia="Arial"/>
          <w:w w:val="101"/>
          <w:lang w:eastAsia="ro-RO"/>
        </w:rPr>
        <w:t>Consiliul</w:t>
      </w:r>
      <w:proofErr w:type="spellEnd"/>
      <w:r w:rsidRPr="008D150E">
        <w:rPr>
          <w:rFonts w:eastAsia="Arial"/>
          <w:w w:val="101"/>
          <w:lang w:eastAsia="ro-RO"/>
        </w:rPr>
        <w:t xml:space="preserve"> Local </w:t>
      </w:r>
      <w:proofErr w:type="spellStart"/>
      <w:r w:rsidRPr="008D150E">
        <w:rPr>
          <w:rFonts w:eastAsia="Arial"/>
          <w:w w:val="101"/>
          <w:lang w:eastAsia="ro-RO"/>
        </w:rPr>
        <w:t>sau</w:t>
      </w:r>
      <w:proofErr w:type="spellEnd"/>
      <w:r w:rsidRPr="008D150E">
        <w:rPr>
          <w:rFonts w:eastAsia="Arial"/>
          <w:w w:val="101"/>
          <w:lang w:eastAsia="ro-RO"/>
        </w:rPr>
        <w:t xml:space="preserve"> </w:t>
      </w:r>
      <w:proofErr w:type="spellStart"/>
      <w:r w:rsidRPr="008D150E">
        <w:rPr>
          <w:rFonts w:eastAsia="Arial"/>
          <w:w w:val="101"/>
          <w:lang w:eastAsia="ro-RO"/>
        </w:rPr>
        <w:t>dispoziţie</w:t>
      </w:r>
      <w:proofErr w:type="spellEnd"/>
      <w:r w:rsidRPr="008D150E">
        <w:rPr>
          <w:rFonts w:eastAsia="Arial"/>
          <w:w w:val="101"/>
          <w:lang w:eastAsia="ro-RO"/>
        </w:rPr>
        <w:t xml:space="preserve"> a </w:t>
      </w:r>
      <w:proofErr w:type="spellStart"/>
      <w:r w:rsidRPr="008D150E">
        <w:rPr>
          <w:rFonts w:eastAsia="Arial"/>
          <w:w w:val="101"/>
          <w:lang w:eastAsia="ro-RO"/>
        </w:rPr>
        <w:t>primarului</w:t>
      </w:r>
      <w:proofErr w:type="spellEnd"/>
      <w:r w:rsidRPr="008D150E">
        <w:rPr>
          <w:rFonts w:eastAsia="Arial"/>
          <w:w w:val="101"/>
          <w:lang w:eastAsia="ro-RO"/>
        </w:rPr>
        <w:t>;</w:t>
      </w:r>
    </w:p>
    <w:p w:rsidR="008260BA" w:rsidRPr="008D150E" w:rsidRDefault="008260BA" w:rsidP="0039597E">
      <w:pPr>
        <w:pStyle w:val="Frspaiere"/>
        <w:numPr>
          <w:ilvl w:val="0"/>
          <w:numId w:val="20"/>
        </w:numPr>
        <w:spacing w:line="276" w:lineRule="auto"/>
        <w:jc w:val="both"/>
        <w:rPr>
          <w:rFonts w:eastAsia="Arial"/>
          <w:w w:val="101"/>
          <w:lang w:eastAsia="ro-RO"/>
        </w:rPr>
      </w:pPr>
      <w:proofErr w:type="spellStart"/>
      <w:r w:rsidRPr="008D150E">
        <w:rPr>
          <w:rFonts w:eastAsia="Arial"/>
          <w:w w:val="101"/>
          <w:lang w:eastAsia="ro-RO"/>
        </w:rPr>
        <w:t>Participă</w:t>
      </w:r>
      <w:proofErr w:type="spellEnd"/>
      <w:r w:rsidRPr="008D150E">
        <w:rPr>
          <w:rFonts w:eastAsia="Arial"/>
          <w:w w:val="101"/>
          <w:lang w:eastAsia="ro-RO"/>
        </w:rPr>
        <w:t xml:space="preserve"> la </w:t>
      </w:r>
      <w:proofErr w:type="spellStart"/>
      <w:r w:rsidRPr="008D150E">
        <w:rPr>
          <w:rFonts w:eastAsia="Arial"/>
          <w:w w:val="101"/>
          <w:lang w:eastAsia="ro-RO"/>
        </w:rPr>
        <w:t>şedinţele</w:t>
      </w:r>
      <w:proofErr w:type="spellEnd"/>
      <w:r w:rsidRPr="008D150E">
        <w:rPr>
          <w:rFonts w:eastAsia="Arial"/>
          <w:w w:val="101"/>
          <w:lang w:eastAsia="ro-RO"/>
        </w:rPr>
        <w:t xml:space="preserve"> </w:t>
      </w:r>
      <w:proofErr w:type="spellStart"/>
      <w:r w:rsidRPr="008D150E">
        <w:rPr>
          <w:rFonts w:eastAsia="Arial"/>
          <w:w w:val="101"/>
          <w:lang w:eastAsia="ro-RO"/>
        </w:rPr>
        <w:t>Comisiei</w:t>
      </w:r>
      <w:proofErr w:type="spellEnd"/>
      <w:r w:rsidRPr="008D150E">
        <w:rPr>
          <w:rFonts w:eastAsia="Arial"/>
          <w:w w:val="101"/>
          <w:lang w:eastAsia="ro-RO"/>
        </w:rPr>
        <w:t xml:space="preserve"> </w:t>
      </w:r>
      <w:proofErr w:type="spellStart"/>
      <w:r w:rsidRPr="008D150E">
        <w:rPr>
          <w:rFonts w:eastAsia="Arial"/>
          <w:w w:val="101"/>
          <w:lang w:eastAsia="ro-RO"/>
        </w:rPr>
        <w:t>municipale</w:t>
      </w:r>
      <w:proofErr w:type="spellEnd"/>
      <w:r w:rsidRPr="008D150E">
        <w:rPr>
          <w:rFonts w:eastAsia="Arial"/>
          <w:w w:val="101"/>
          <w:lang w:eastAsia="ro-RO"/>
        </w:rPr>
        <w:t xml:space="preserve"> de fond </w:t>
      </w:r>
      <w:proofErr w:type="spellStart"/>
      <w:r w:rsidRPr="008D150E">
        <w:rPr>
          <w:rFonts w:eastAsia="Arial"/>
          <w:w w:val="101"/>
          <w:lang w:eastAsia="ro-RO"/>
        </w:rPr>
        <w:t>funciar</w:t>
      </w:r>
      <w:proofErr w:type="spellEnd"/>
      <w:r w:rsidRPr="008D150E">
        <w:rPr>
          <w:rFonts w:eastAsia="Arial"/>
          <w:w w:val="101"/>
          <w:lang w:eastAsia="ro-RO"/>
        </w:rPr>
        <w:t xml:space="preserve"> </w:t>
      </w:r>
      <w:proofErr w:type="spellStart"/>
      <w:r w:rsidRPr="008D150E">
        <w:rPr>
          <w:rFonts w:eastAsia="Arial"/>
          <w:w w:val="101"/>
          <w:lang w:eastAsia="ro-RO"/>
        </w:rPr>
        <w:t>şi</w:t>
      </w:r>
      <w:proofErr w:type="spellEnd"/>
      <w:r w:rsidRPr="008D150E">
        <w:rPr>
          <w:rFonts w:eastAsia="Arial"/>
          <w:w w:val="101"/>
          <w:lang w:eastAsia="ro-RO"/>
        </w:rPr>
        <w:t xml:space="preserve"> </w:t>
      </w:r>
      <w:proofErr w:type="spellStart"/>
      <w:r w:rsidRPr="008D150E">
        <w:rPr>
          <w:rFonts w:eastAsia="Arial"/>
          <w:w w:val="101"/>
          <w:lang w:eastAsia="ro-RO"/>
        </w:rPr>
        <w:t>întocmeşte</w:t>
      </w:r>
      <w:proofErr w:type="spellEnd"/>
      <w:r w:rsidRPr="008D150E">
        <w:rPr>
          <w:rFonts w:eastAsia="Arial"/>
          <w:w w:val="101"/>
          <w:lang w:eastAsia="ro-RO"/>
        </w:rPr>
        <w:t xml:space="preserve"> </w:t>
      </w:r>
      <w:proofErr w:type="spellStart"/>
      <w:r w:rsidRPr="008D150E">
        <w:rPr>
          <w:rFonts w:eastAsia="Arial"/>
          <w:w w:val="101"/>
          <w:lang w:eastAsia="ro-RO"/>
        </w:rPr>
        <w:t>împreună</w:t>
      </w:r>
      <w:proofErr w:type="spellEnd"/>
      <w:r w:rsidRPr="008D150E">
        <w:rPr>
          <w:rFonts w:eastAsia="Arial"/>
          <w:w w:val="101"/>
          <w:lang w:eastAsia="ro-RO"/>
        </w:rPr>
        <w:t xml:space="preserve"> cu </w:t>
      </w:r>
      <w:proofErr w:type="spellStart"/>
      <w:r w:rsidRPr="008D150E">
        <w:rPr>
          <w:rFonts w:eastAsia="Arial"/>
          <w:w w:val="101"/>
          <w:lang w:eastAsia="ro-RO"/>
        </w:rPr>
        <w:t>ceilalţi</w:t>
      </w:r>
      <w:proofErr w:type="spellEnd"/>
      <w:r w:rsidRPr="008D150E">
        <w:rPr>
          <w:rFonts w:eastAsia="Arial"/>
          <w:w w:val="101"/>
          <w:lang w:eastAsia="ro-RO"/>
        </w:rPr>
        <w:t xml:space="preserve"> </w:t>
      </w:r>
      <w:proofErr w:type="spellStart"/>
      <w:r w:rsidRPr="008D150E">
        <w:rPr>
          <w:rFonts w:eastAsia="Arial"/>
          <w:w w:val="101"/>
          <w:lang w:eastAsia="ro-RO"/>
        </w:rPr>
        <w:t>membrii</w:t>
      </w:r>
      <w:proofErr w:type="spellEnd"/>
      <w:r w:rsidRPr="008D150E">
        <w:rPr>
          <w:rFonts w:eastAsia="Arial"/>
          <w:w w:val="101"/>
          <w:lang w:eastAsia="ro-RO"/>
        </w:rPr>
        <w:t xml:space="preserve"> </w:t>
      </w:r>
      <w:proofErr w:type="spellStart"/>
      <w:r w:rsidRPr="008D150E">
        <w:rPr>
          <w:rFonts w:eastAsia="Arial"/>
          <w:w w:val="101"/>
          <w:lang w:eastAsia="ro-RO"/>
        </w:rPr>
        <w:t>documentaţiile</w:t>
      </w:r>
      <w:proofErr w:type="spellEnd"/>
      <w:r w:rsidRPr="008D150E">
        <w:rPr>
          <w:rFonts w:eastAsia="Arial"/>
          <w:w w:val="101"/>
          <w:lang w:eastAsia="ro-RO"/>
        </w:rPr>
        <w:t xml:space="preserve"> </w:t>
      </w:r>
      <w:proofErr w:type="spellStart"/>
      <w:r w:rsidRPr="008D150E">
        <w:rPr>
          <w:rFonts w:eastAsia="Arial"/>
          <w:w w:val="101"/>
          <w:lang w:eastAsia="ro-RO"/>
        </w:rPr>
        <w:t>necesare</w:t>
      </w:r>
      <w:proofErr w:type="spellEnd"/>
      <w:r w:rsidRPr="008D150E">
        <w:rPr>
          <w:rFonts w:eastAsia="Arial"/>
          <w:w w:val="101"/>
          <w:lang w:eastAsia="ro-RO"/>
        </w:rPr>
        <w:t>;</w:t>
      </w:r>
    </w:p>
    <w:p w:rsidR="008260BA" w:rsidRDefault="008260BA" w:rsidP="0039597E">
      <w:pPr>
        <w:pStyle w:val="Frspaiere"/>
        <w:numPr>
          <w:ilvl w:val="0"/>
          <w:numId w:val="20"/>
        </w:numPr>
        <w:spacing w:line="276" w:lineRule="auto"/>
        <w:jc w:val="both"/>
        <w:rPr>
          <w:rFonts w:eastAsia="Arial"/>
          <w:w w:val="101"/>
          <w:lang w:eastAsia="ro-RO"/>
        </w:rPr>
      </w:pPr>
      <w:proofErr w:type="spellStart"/>
      <w:r w:rsidRPr="008D150E">
        <w:rPr>
          <w:rFonts w:eastAsia="Arial"/>
          <w:w w:val="101"/>
          <w:lang w:eastAsia="ro-RO"/>
        </w:rPr>
        <w:t>Participă</w:t>
      </w:r>
      <w:proofErr w:type="spellEnd"/>
      <w:r w:rsidRPr="008D150E">
        <w:rPr>
          <w:rFonts w:eastAsia="Arial"/>
          <w:w w:val="101"/>
          <w:lang w:eastAsia="ro-RO"/>
        </w:rPr>
        <w:t xml:space="preserve"> la </w:t>
      </w:r>
      <w:proofErr w:type="spellStart"/>
      <w:r w:rsidRPr="008D150E">
        <w:rPr>
          <w:rFonts w:eastAsia="Arial"/>
          <w:w w:val="101"/>
          <w:lang w:eastAsia="ro-RO"/>
        </w:rPr>
        <w:t>şedinţele</w:t>
      </w:r>
      <w:proofErr w:type="spellEnd"/>
      <w:r w:rsidRPr="008D150E">
        <w:rPr>
          <w:rFonts w:eastAsia="Arial"/>
          <w:w w:val="101"/>
          <w:lang w:eastAsia="ro-RO"/>
        </w:rPr>
        <w:t xml:space="preserve"> </w:t>
      </w:r>
      <w:proofErr w:type="spellStart"/>
      <w:r w:rsidRPr="008D150E">
        <w:rPr>
          <w:rFonts w:eastAsia="Arial"/>
          <w:w w:val="101"/>
          <w:lang w:eastAsia="ro-RO"/>
        </w:rPr>
        <w:t>comisiei</w:t>
      </w:r>
      <w:proofErr w:type="spellEnd"/>
      <w:r w:rsidRPr="008D150E">
        <w:rPr>
          <w:rFonts w:eastAsia="Arial"/>
          <w:w w:val="101"/>
          <w:lang w:eastAsia="ro-RO"/>
        </w:rPr>
        <w:t xml:space="preserve"> de </w:t>
      </w:r>
      <w:proofErr w:type="spellStart"/>
      <w:r w:rsidRPr="008D150E">
        <w:rPr>
          <w:rFonts w:eastAsia="Arial"/>
          <w:w w:val="101"/>
          <w:lang w:eastAsia="ro-RO"/>
        </w:rPr>
        <w:t>aplicare</w:t>
      </w:r>
      <w:proofErr w:type="spellEnd"/>
      <w:r w:rsidRPr="008D150E">
        <w:rPr>
          <w:rFonts w:eastAsia="Arial"/>
          <w:w w:val="101"/>
          <w:lang w:eastAsia="ro-RO"/>
        </w:rPr>
        <w:t xml:space="preserve"> a </w:t>
      </w:r>
      <w:proofErr w:type="spellStart"/>
      <w:r w:rsidRPr="008D150E">
        <w:rPr>
          <w:rFonts w:eastAsia="Arial"/>
          <w:w w:val="101"/>
          <w:lang w:eastAsia="ro-RO"/>
        </w:rPr>
        <w:t>Legii</w:t>
      </w:r>
      <w:proofErr w:type="spellEnd"/>
      <w:r w:rsidRPr="008D150E">
        <w:rPr>
          <w:rFonts w:eastAsia="Arial"/>
          <w:w w:val="101"/>
          <w:lang w:eastAsia="ro-RO"/>
        </w:rPr>
        <w:t xml:space="preserve"> nr. 10/2001 </w:t>
      </w:r>
      <w:proofErr w:type="spellStart"/>
      <w:r w:rsidRPr="008D150E">
        <w:rPr>
          <w:rFonts w:eastAsia="Arial"/>
          <w:w w:val="101"/>
          <w:lang w:eastAsia="ro-RO"/>
        </w:rPr>
        <w:t>şi</w:t>
      </w:r>
      <w:proofErr w:type="spellEnd"/>
      <w:r w:rsidRPr="008D150E">
        <w:rPr>
          <w:rFonts w:eastAsia="Arial"/>
          <w:w w:val="101"/>
          <w:lang w:eastAsia="ro-RO"/>
        </w:rPr>
        <w:t xml:space="preserve"> </w:t>
      </w:r>
      <w:proofErr w:type="spellStart"/>
      <w:r w:rsidRPr="008D150E">
        <w:rPr>
          <w:rFonts w:eastAsia="Arial"/>
          <w:w w:val="101"/>
          <w:lang w:eastAsia="ro-RO"/>
        </w:rPr>
        <w:t>întocmeşte</w:t>
      </w:r>
      <w:proofErr w:type="spellEnd"/>
      <w:r w:rsidRPr="008D150E">
        <w:rPr>
          <w:rFonts w:eastAsia="Arial"/>
          <w:w w:val="101"/>
          <w:lang w:eastAsia="ro-RO"/>
        </w:rPr>
        <w:t xml:space="preserve"> </w:t>
      </w:r>
      <w:proofErr w:type="spellStart"/>
      <w:r w:rsidRPr="008D150E">
        <w:rPr>
          <w:rFonts w:eastAsia="Arial"/>
          <w:w w:val="101"/>
          <w:lang w:eastAsia="ro-RO"/>
        </w:rPr>
        <w:t>documentaţia</w:t>
      </w:r>
      <w:proofErr w:type="spellEnd"/>
      <w:r w:rsidRPr="008D150E">
        <w:rPr>
          <w:rFonts w:eastAsia="Arial"/>
          <w:w w:val="101"/>
          <w:lang w:eastAsia="ro-RO"/>
        </w:rPr>
        <w:t xml:space="preserve"> </w:t>
      </w:r>
      <w:proofErr w:type="spellStart"/>
      <w:r w:rsidRPr="008D150E">
        <w:rPr>
          <w:rFonts w:eastAsia="Arial"/>
          <w:w w:val="101"/>
          <w:lang w:eastAsia="ro-RO"/>
        </w:rPr>
        <w:t>necesară</w:t>
      </w:r>
      <w:proofErr w:type="spellEnd"/>
      <w:r w:rsidRPr="008D150E">
        <w:rPr>
          <w:rFonts w:eastAsia="Arial"/>
          <w:w w:val="101"/>
          <w:lang w:eastAsia="ro-RO"/>
        </w:rPr>
        <w:t xml:space="preserve"> </w:t>
      </w:r>
      <w:proofErr w:type="spellStart"/>
      <w:r w:rsidRPr="008D150E">
        <w:rPr>
          <w:rFonts w:eastAsia="Arial"/>
          <w:w w:val="101"/>
          <w:lang w:eastAsia="ro-RO"/>
        </w:rPr>
        <w:t>în</w:t>
      </w:r>
      <w:proofErr w:type="spellEnd"/>
      <w:r w:rsidRPr="008D150E">
        <w:rPr>
          <w:rFonts w:eastAsia="Arial"/>
          <w:w w:val="101"/>
          <w:lang w:eastAsia="ro-RO"/>
        </w:rPr>
        <w:t xml:space="preserve"> </w:t>
      </w:r>
      <w:proofErr w:type="spellStart"/>
      <w:r w:rsidRPr="008D150E">
        <w:rPr>
          <w:rFonts w:eastAsia="Arial"/>
          <w:w w:val="101"/>
          <w:lang w:eastAsia="ro-RO"/>
        </w:rPr>
        <w:t>vederea</w:t>
      </w:r>
      <w:proofErr w:type="spellEnd"/>
      <w:r w:rsidRPr="008D150E">
        <w:rPr>
          <w:rFonts w:eastAsia="Arial"/>
          <w:w w:val="101"/>
          <w:lang w:eastAsia="ro-RO"/>
        </w:rPr>
        <w:t xml:space="preserve"> </w:t>
      </w:r>
      <w:proofErr w:type="spellStart"/>
      <w:r w:rsidRPr="008D150E">
        <w:rPr>
          <w:rFonts w:eastAsia="Arial"/>
          <w:w w:val="101"/>
          <w:lang w:eastAsia="ro-RO"/>
        </w:rPr>
        <w:t>soluţionării</w:t>
      </w:r>
      <w:proofErr w:type="spellEnd"/>
      <w:r w:rsidRPr="008D150E">
        <w:rPr>
          <w:rFonts w:eastAsia="Arial"/>
          <w:w w:val="101"/>
          <w:lang w:eastAsia="ro-RO"/>
        </w:rPr>
        <w:t xml:space="preserve"> </w:t>
      </w:r>
      <w:proofErr w:type="spellStart"/>
      <w:r w:rsidRPr="008D150E">
        <w:rPr>
          <w:rFonts w:eastAsia="Arial"/>
          <w:w w:val="101"/>
          <w:lang w:eastAsia="ro-RO"/>
        </w:rPr>
        <w:t>notificărilor</w:t>
      </w:r>
      <w:proofErr w:type="spellEnd"/>
      <w:r w:rsidRPr="008D150E">
        <w:rPr>
          <w:rFonts w:eastAsia="Arial"/>
          <w:w w:val="101"/>
          <w:lang w:eastAsia="ro-RO"/>
        </w:rPr>
        <w:t>.</w:t>
      </w:r>
    </w:p>
    <w:p w:rsidR="000443ED" w:rsidRDefault="000443ED" w:rsidP="000443ED">
      <w:pPr>
        <w:pStyle w:val="Frspaiere"/>
        <w:spacing w:line="276" w:lineRule="auto"/>
        <w:ind w:left="720"/>
        <w:jc w:val="both"/>
        <w:rPr>
          <w:rFonts w:eastAsia="Arial"/>
          <w:w w:val="101"/>
          <w:lang w:eastAsia="ro-RO"/>
        </w:rPr>
      </w:pPr>
    </w:p>
    <w:p w:rsidR="008260BA" w:rsidRPr="008D150E" w:rsidRDefault="008260BA" w:rsidP="008D150E">
      <w:pPr>
        <w:pStyle w:val="Frspaiere"/>
        <w:jc w:val="both"/>
        <w:rPr>
          <w:rFonts w:eastAsia="Arial"/>
          <w:b/>
        </w:rPr>
      </w:pPr>
      <w:r w:rsidRPr="008D150E">
        <w:rPr>
          <w:rFonts w:eastAsia="Arial"/>
          <w:b/>
        </w:rPr>
        <w:t>Art.</w:t>
      </w:r>
      <w:r w:rsidR="00945655" w:rsidRPr="008D150E">
        <w:rPr>
          <w:rFonts w:eastAsia="Arial"/>
          <w:b/>
        </w:rPr>
        <w:t>10</w:t>
      </w:r>
      <w:r w:rsidR="003F4AC3">
        <w:rPr>
          <w:rFonts w:eastAsia="Arial"/>
          <w:b/>
        </w:rPr>
        <w:t>2</w:t>
      </w:r>
      <w:r w:rsidRPr="008D150E">
        <w:rPr>
          <w:rFonts w:eastAsia="Arial"/>
          <w:b/>
        </w:rPr>
        <w:t xml:space="preserve">. </w:t>
      </w:r>
      <w:proofErr w:type="spellStart"/>
      <w:r w:rsidR="00945655" w:rsidRPr="008D150E">
        <w:rPr>
          <w:rFonts w:eastAsia="Arial"/>
          <w:b/>
        </w:rPr>
        <w:t>R</w:t>
      </w:r>
      <w:r w:rsidRPr="008D150E">
        <w:rPr>
          <w:rFonts w:eastAsia="Arial"/>
          <w:b/>
        </w:rPr>
        <w:t>elaţii</w:t>
      </w:r>
      <w:proofErr w:type="spellEnd"/>
      <w:r w:rsidRPr="008D150E">
        <w:rPr>
          <w:rFonts w:eastAsia="Arial"/>
          <w:b/>
        </w:rPr>
        <w:t xml:space="preserve"> interne:</w:t>
      </w:r>
    </w:p>
    <w:p w:rsidR="008260BA" w:rsidRPr="008D150E" w:rsidRDefault="008260BA" w:rsidP="008D150E">
      <w:pPr>
        <w:pStyle w:val="Frspaiere"/>
        <w:jc w:val="both"/>
        <w:rPr>
          <w:rFonts w:eastAsia="Arial"/>
          <w:b/>
        </w:rPr>
      </w:pPr>
      <w:proofErr w:type="spellStart"/>
      <w:r w:rsidRPr="008D150E">
        <w:rPr>
          <w:rFonts w:eastAsia="Arial"/>
          <w:b/>
        </w:rPr>
        <w:t>Primar</w:t>
      </w:r>
      <w:proofErr w:type="spellEnd"/>
      <w:r w:rsidRPr="008D150E">
        <w:rPr>
          <w:rFonts w:eastAsia="Arial"/>
          <w:b/>
        </w:rPr>
        <w:t xml:space="preserve"> </w:t>
      </w:r>
      <w:proofErr w:type="spellStart"/>
      <w:r w:rsidRPr="008D150E">
        <w:rPr>
          <w:rFonts w:eastAsia="Arial"/>
          <w:b/>
        </w:rPr>
        <w:t>și</w:t>
      </w:r>
      <w:proofErr w:type="spellEnd"/>
      <w:r w:rsidRPr="008D150E">
        <w:rPr>
          <w:rFonts w:eastAsia="Arial"/>
          <w:b/>
        </w:rPr>
        <w:t xml:space="preserve"> </w:t>
      </w:r>
      <w:proofErr w:type="spellStart"/>
      <w:r w:rsidRPr="008D150E">
        <w:rPr>
          <w:rFonts w:eastAsia="Arial"/>
          <w:b/>
        </w:rPr>
        <w:t>secretar</w:t>
      </w:r>
      <w:proofErr w:type="spellEnd"/>
    </w:p>
    <w:p w:rsidR="008260BA" w:rsidRPr="008D150E" w:rsidRDefault="008260BA" w:rsidP="0039597E">
      <w:pPr>
        <w:pStyle w:val="Frspaiere"/>
        <w:numPr>
          <w:ilvl w:val="0"/>
          <w:numId w:val="126"/>
        </w:numPr>
        <w:jc w:val="both"/>
        <w:rPr>
          <w:rFonts w:eastAsia="Arial"/>
        </w:rPr>
      </w:pPr>
      <w:proofErr w:type="spellStart"/>
      <w:r w:rsidRPr="008D150E">
        <w:rPr>
          <w:rFonts w:eastAsia="Arial"/>
        </w:rPr>
        <w:t>primeşte</w:t>
      </w:r>
      <w:proofErr w:type="spellEnd"/>
      <w:r w:rsidRPr="008D150E">
        <w:rPr>
          <w:rFonts w:eastAsia="Arial"/>
        </w:rPr>
        <w:t xml:space="preserve"> </w:t>
      </w:r>
      <w:proofErr w:type="spellStart"/>
      <w:r w:rsidRPr="008D150E">
        <w:rPr>
          <w:rFonts w:eastAsia="Arial"/>
        </w:rPr>
        <w:t>rapoarte</w:t>
      </w:r>
      <w:proofErr w:type="spellEnd"/>
      <w:r w:rsidRPr="008D150E">
        <w:rPr>
          <w:rFonts w:eastAsia="Arial"/>
        </w:rPr>
        <w:t xml:space="preserve"> de </w:t>
      </w:r>
      <w:proofErr w:type="spellStart"/>
      <w:r w:rsidRPr="008D150E">
        <w:rPr>
          <w:rFonts w:eastAsia="Arial"/>
        </w:rPr>
        <w:t>specialitate</w:t>
      </w:r>
      <w:proofErr w:type="spellEnd"/>
      <w:r w:rsidRPr="008D150E">
        <w:rPr>
          <w:rFonts w:eastAsia="Arial"/>
        </w:rPr>
        <w:t xml:space="preserve">, </w:t>
      </w:r>
      <w:proofErr w:type="spellStart"/>
      <w:r w:rsidRPr="008D150E">
        <w:rPr>
          <w:rFonts w:eastAsia="Arial"/>
        </w:rPr>
        <w:t>adrese</w:t>
      </w:r>
      <w:proofErr w:type="spellEnd"/>
      <w:r w:rsidRPr="008D150E">
        <w:rPr>
          <w:rFonts w:eastAsia="Arial"/>
        </w:rPr>
        <w:t xml:space="preserve">, </w:t>
      </w:r>
      <w:proofErr w:type="spellStart"/>
      <w:r w:rsidRPr="008D150E">
        <w:rPr>
          <w:rFonts w:eastAsia="Arial"/>
        </w:rPr>
        <w:t>informări</w:t>
      </w:r>
      <w:proofErr w:type="spellEnd"/>
      <w:r w:rsidRPr="008D150E">
        <w:rPr>
          <w:rFonts w:eastAsia="Arial"/>
        </w:rPr>
        <w:t xml:space="preserve"> </w:t>
      </w:r>
      <w:proofErr w:type="spellStart"/>
      <w:r w:rsidRPr="008D150E">
        <w:rPr>
          <w:rFonts w:eastAsia="Arial"/>
        </w:rPr>
        <w:t>privind</w:t>
      </w:r>
      <w:proofErr w:type="spellEnd"/>
      <w:r w:rsidRPr="008D150E">
        <w:rPr>
          <w:rFonts w:eastAsia="Arial"/>
        </w:rPr>
        <w:t xml:space="preserve"> </w:t>
      </w:r>
      <w:proofErr w:type="spellStart"/>
      <w:r w:rsidRPr="008D150E">
        <w:rPr>
          <w:rFonts w:eastAsia="Arial"/>
        </w:rPr>
        <w:t>activitatea</w:t>
      </w:r>
      <w:proofErr w:type="spellEnd"/>
      <w:r w:rsidRPr="008D150E">
        <w:rPr>
          <w:rFonts w:eastAsia="Arial"/>
        </w:rPr>
        <w:t xml:space="preserve"> </w:t>
      </w:r>
      <w:proofErr w:type="spellStart"/>
      <w:r w:rsidRPr="008D150E">
        <w:rPr>
          <w:rFonts w:eastAsia="Arial"/>
        </w:rPr>
        <w:t>serviciului</w:t>
      </w:r>
      <w:proofErr w:type="spellEnd"/>
      <w:r w:rsidRPr="008D150E">
        <w:rPr>
          <w:rFonts w:eastAsia="Arial"/>
        </w:rPr>
        <w:t>;</w:t>
      </w:r>
    </w:p>
    <w:p w:rsidR="008260BA" w:rsidRPr="008D150E" w:rsidRDefault="008260BA" w:rsidP="0039597E">
      <w:pPr>
        <w:pStyle w:val="Frspaiere"/>
        <w:numPr>
          <w:ilvl w:val="0"/>
          <w:numId w:val="126"/>
        </w:numPr>
        <w:jc w:val="both"/>
        <w:rPr>
          <w:rFonts w:eastAsia="Arial"/>
        </w:rPr>
      </w:pPr>
      <w:proofErr w:type="spellStart"/>
      <w:r w:rsidRPr="008D150E">
        <w:rPr>
          <w:rFonts w:eastAsia="Arial"/>
        </w:rPr>
        <w:t>transmite</w:t>
      </w:r>
      <w:proofErr w:type="spellEnd"/>
      <w:r w:rsidRPr="008D150E">
        <w:rPr>
          <w:rFonts w:eastAsia="Arial"/>
        </w:rPr>
        <w:t xml:space="preserve"> </w:t>
      </w:r>
      <w:proofErr w:type="spellStart"/>
      <w:r w:rsidRPr="008D150E">
        <w:rPr>
          <w:rFonts w:eastAsia="Arial"/>
        </w:rPr>
        <w:t>dispoziții</w:t>
      </w:r>
      <w:proofErr w:type="spellEnd"/>
      <w:r w:rsidRPr="008D150E">
        <w:rPr>
          <w:rFonts w:eastAsia="Arial"/>
        </w:rPr>
        <w:t xml:space="preserve"> </w:t>
      </w:r>
      <w:proofErr w:type="spellStart"/>
      <w:r w:rsidRPr="008D150E">
        <w:rPr>
          <w:rFonts w:eastAsia="Arial"/>
        </w:rPr>
        <w:t>și</w:t>
      </w:r>
      <w:proofErr w:type="spellEnd"/>
      <w:r w:rsidRPr="008D150E">
        <w:rPr>
          <w:rFonts w:eastAsia="Arial"/>
        </w:rPr>
        <w:t xml:space="preserve"> </w:t>
      </w:r>
      <w:proofErr w:type="spellStart"/>
      <w:r w:rsidRPr="008D150E">
        <w:rPr>
          <w:rFonts w:eastAsia="Arial"/>
        </w:rPr>
        <w:t>corespondență</w:t>
      </w:r>
      <w:proofErr w:type="spellEnd"/>
      <w:r w:rsidRPr="008D150E">
        <w:rPr>
          <w:rFonts w:eastAsia="Arial"/>
        </w:rPr>
        <w:t xml:space="preserve"> </w:t>
      </w:r>
      <w:proofErr w:type="spellStart"/>
      <w:r w:rsidRPr="008D150E">
        <w:rPr>
          <w:rFonts w:eastAsia="Arial"/>
        </w:rPr>
        <w:t>ce</w:t>
      </w:r>
      <w:proofErr w:type="spellEnd"/>
      <w:r w:rsidRPr="008D150E">
        <w:rPr>
          <w:rFonts w:eastAsia="Arial"/>
        </w:rPr>
        <w:t xml:space="preserve"> </w:t>
      </w:r>
      <w:proofErr w:type="spellStart"/>
      <w:r w:rsidRPr="008D150E">
        <w:rPr>
          <w:rFonts w:eastAsia="Arial"/>
        </w:rPr>
        <w:t>vizează</w:t>
      </w:r>
      <w:proofErr w:type="spellEnd"/>
      <w:r w:rsidRPr="008D150E">
        <w:rPr>
          <w:rFonts w:eastAsia="Arial"/>
        </w:rPr>
        <w:t xml:space="preserve"> </w:t>
      </w:r>
      <w:proofErr w:type="spellStart"/>
      <w:r w:rsidRPr="008D150E">
        <w:rPr>
          <w:rFonts w:eastAsia="Arial"/>
        </w:rPr>
        <w:t>sfera</w:t>
      </w:r>
      <w:proofErr w:type="spellEnd"/>
      <w:r w:rsidRPr="008D150E">
        <w:rPr>
          <w:rFonts w:eastAsia="Arial"/>
        </w:rPr>
        <w:t xml:space="preserve"> de </w:t>
      </w:r>
      <w:proofErr w:type="spellStart"/>
      <w:r w:rsidRPr="008D150E">
        <w:rPr>
          <w:rFonts w:eastAsia="Arial"/>
        </w:rPr>
        <w:t>activitate</w:t>
      </w:r>
      <w:proofErr w:type="spellEnd"/>
      <w:r w:rsidRPr="008D150E">
        <w:rPr>
          <w:rFonts w:eastAsia="Arial"/>
        </w:rPr>
        <w:t xml:space="preserve"> a </w:t>
      </w:r>
      <w:proofErr w:type="spellStart"/>
      <w:r w:rsidRPr="008D150E">
        <w:rPr>
          <w:rFonts w:eastAsia="Arial"/>
        </w:rPr>
        <w:t>serviciului</w:t>
      </w:r>
      <w:proofErr w:type="spellEnd"/>
      <w:r w:rsidRPr="008D150E">
        <w:rPr>
          <w:rFonts w:eastAsia="Arial"/>
        </w:rPr>
        <w:t>;</w:t>
      </w:r>
    </w:p>
    <w:p w:rsidR="008260BA" w:rsidRPr="008D150E" w:rsidRDefault="008260BA" w:rsidP="0039597E">
      <w:pPr>
        <w:pStyle w:val="Frspaiere"/>
        <w:numPr>
          <w:ilvl w:val="0"/>
          <w:numId w:val="126"/>
        </w:numPr>
        <w:jc w:val="both"/>
        <w:rPr>
          <w:rFonts w:eastAsia="Arial"/>
        </w:rPr>
      </w:pPr>
      <w:proofErr w:type="spellStart"/>
      <w:r w:rsidRPr="008D150E">
        <w:rPr>
          <w:rFonts w:eastAsia="Arial"/>
        </w:rPr>
        <w:t>transmite</w:t>
      </w:r>
      <w:proofErr w:type="spellEnd"/>
      <w:r w:rsidRPr="008D150E">
        <w:rPr>
          <w:rFonts w:eastAsia="Arial"/>
        </w:rPr>
        <w:t xml:space="preserve"> </w:t>
      </w:r>
      <w:proofErr w:type="spellStart"/>
      <w:r w:rsidRPr="008D150E">
        <w:rPr>
          <w:rFonts w:eastAsia="Arial"/>
        </w:rPr>
        <w:t>corespondența</w:t>
      </w:r>
      <w:proofErr w:type="spellEnd"/>
      <w:r w:rsidRPr="008D150E">
        <w:rPr>
          <w:rFonts w:eastAsia="Arial"/>
        </w:rPr>
        <w:t xml:space="preserve"> </w:t>
      </w:r>
      <w:proofErr w:type="spellStart"/>
      <w:r w:rsidRPr="008D150E">
        <w:rPr>
          <w:rFonts w:eastAsia="Arial"/>
        </w:rPr>
        <w:t>și</w:t>
      </w:r>
      <w:proofErr w:type="spellEnd"/>
      <w:r w:rsidRPr="008D150E">
        <w:rPr>
          <w:rFonts w:eastAsia="Arial"/>
        </w:rPr>
        <w:t xml:space="preserve"> </w:t>
      </w:r>
      <w:proofErr w:type="spellStart"/>
      <w:r w:rsidRPr="008D150E">
        <w:rPr>
          <w:rFonts w:eastAsia="Arial"/>
        </w:rPr>
        <w:t>sarcini</w:t>
      </w:r>
      <w:proofErr w:type="spellEnd"/>
      <w:r w:rsidRPr="008D150E">
        <w:rPr>
          <w:rFonts w:eastAsia="Arial"/>
        </w:rPr>
        <w:t xml:space="preserve"> de </w:t>
      </w:r>
      <w:proofErr w:type="spellStart"/>
      <w:r w:rsidRPr="008D150E">
        <w:rPr>
          <w:rFonts w:eastAsia="Arial"/>
        </w:rPr>
        <w:t>serviciu</w:t>
      </w:r>
      <w:proofErr w:type="spellEnd"/>
      <w:r w:rsidRPr="008D150E">
        <w:rPr>
          <w:rFonts w:eastAsia="Arial"/>
        </w:rPr>
        <w:t xml:space="preserve"> </w:t>
      </w:r>
      <w:proofErr w:type="spellStart"/>
      <w:r w:rsidRPr="008D150E">
        <w:rPr>
          <w:rFonts w:eastAsia="Arial"/>
        </w:rPr>
        <w:t>în</w:t>
      </w:r>
      <w:proofErr w:type="spellEnd"/>
      <w:r w:rsidRPr="008D150E">
        <w:rPr>
          <w:rFonts w:eastAsia="Arial"/>
        </w:rPr>
        <w:t xml:space="preserve"> </w:t>
      </w:r>
      <w:proofErr w:type="spellStart"/>
      <w:r w:rsidRPr="008D150E">
        <w:rPr>
          <w:rFonts w:eastAsia="Arial"/>
        </w:rPr>
        <w:t>legătură</w:t>
      </w:r>
      <w:proofErr w:type="spellEnd"/>
      <w:r w:rsidRPr="008D150E">
        <w:rPr>
          <w:rFonts w:eastAsia="Arial"/>
        </w:rPr>
        <w:t xml:space="preserve"> cu </w:t>
      </w:r>
      <w:proofErr w:type="spellStart"/>
      <w:r w:rsidRPr="008D150E">
        <w:rPr>
          <w:rFonts w:eastAsia="Arial"/>
        </w:rPr>
        <w:t>specificul</w:t>
      </w:r>
      <w:proofErr w:type="spellEnd"/>
      <w:r w:rsidRPr="008D150E">
        <w:rPr>
          <w:rFonts w:eastAsia="Arial"/>
        </w:rPr>
        <w:t xml:space="preserve"> </w:t>
      </w:r>
      <w:proofErr w:type="spellStart"/>
      <w:r w:rsidRPr="008D150E">
        <w:rPr>
          <w:rFonts w:eastAsia="Arial"/>
        </w:rPr>
        <w:t>activității</w:t>
      </w:r>
      <w:proofErr w:type="spellEnd"/>
      <w:r w:rsidRPr="008D150E">
        <w:rPr>
          <w:rFonts w:eastAsia="Arial"/>
        </w:rPr>
        <w:t xml:space="preserve"> </w:t>
      </w:r>
      <w:proofErr w:type="spellStart"/>
      <w:r w:rsidRPr="008D150E">
        <w:rPr>
          <w:rFonts w:eastAsia="Arial"/>
        </w:rPr>
        <w:t>serviciului</w:t>
      </w:r>
      <w:proofErr w:type="spellEnd"/>
      <w:r w:rsidRPr="008D150E">
        <w:rPr>
          <w:rFonts w:eastAsia="Arial"/>
        </w:rPr>
        <w:t>.</w:t>
      </w:r>
    </w:p>
    <w:p w:rsidR="008260BA" w:rsidRDefault="008260BA" w:rsidP="008D150E">
      <w:pPr>
        <w:pStyle w:val="Frspaiere"/>
        <w:jc w:val="both"/>
        <w:rPr>
          <w:rFonts w:eastAsia="Arial"/>
          <w:b/>
        </w:rPr>
      </w:pPr>
      <w:proofErr w:type="spellStart"/>
      <w:r w:rsidRPr="008D150E">
        <w:rPr>
          <w:rFonts w:eastAsia="Arial"/>
          <w:b/>
        </w:rPr>
        <w:t>Relații</w:t>
      </w:r>
      <w:proofErr w:type="spellEnd"/>
      <w:r w:rsidRPr="008D150E">
        <w:rPr>
          <w:rFonts w:eastAsia="Arial"/>
          <w:b/>
        </w:rPr>
        <w:t xml:space="preserve"> cu </w:t>
      </w:r>
      <w:proofErr w:type="spellStart"/>
      <w:r w:rsidRPr="008D150E">
        <w:rPr>
          <w:rFonts w:eastAsia="Arial"/>
          <w:b/>
        </w:rPr>
        <w:t>toate</w:t>
      </w:r>
      <w:proofErr w:type="spellEnd"/>
      <w:r w:rsidRPr="008D150E">
        <w:rPr>
          <w:rFonts w:eastAsia="Arial"/>
          <w:b/>
        </w:rPr>
        <w:t xml:space="preserve"> </w:t>
      </w:r>
      <w:proofErr w:type="spellStart"/>
      <w:r w:rsidRPr="008D150E">
        <w:rPr>
          <w:rFonts w:eastAsia="Arial"/>
          <w:b/>
        </w:rPr>
        <w:t>direcțiile</w:t>
      </w:r>
      <w:proofErr w:type="spellEnd"/>
      <w:r w:rsidRPr="008D150E">
        <w:rPr>
          <w:rFonts w:eastAsia="Arial"/>
          <w:b/>
        </w:rPr>
        <w:t xml:space="preserve">, </w:t>
      </w:r>
      <w:proofErr w:type="spellStart"/>
      <w:r w:rsidRPr="008D150E">
        <w:rPr>
          <w:rFonts w:eastAsia="Arial"/>
          <w:b/>
        </w:rPr>
        <w:t>serviciile</w:t>
      </w:r>
      <w:proofErr w:type="spellEnd"/>
      <w:r w:rsidRPr="008D150E">
        <w:rPr>
          <w:rFonts w:eastAsia="Arial"/>
          <w:b/>
        </w:rPr>
        <w:t xml:space="preserve"> </w:t>
      </w:r>
      <w:proofErr w:type="spellStart"/>
      <w:r w:rsidRPr="008D150E">
        <w:rPr>
          <w:rFonts w:eastAsia="Arial"/>
          <w:b/>
        </w:rPr>
        <w:t>și</w:t>
      </w:r>
      <w:proofErr w:type="spellEnd"/>
      <w:r w:rsidRPr="008D150E">
        <w:rPr>
          <w:rFonts w:eastAsia="Arial"/>
          <w:b/>
        </w:rPr>
        <w:t xml:space="preserve"> </w:t>
      </w:r>
      <w:proofErr w:type="spellStart"/>
      <w:r w:rsidRPr="008D150E">
        <w:rPr>
          <w:rFonts w:eastAsia="Arial"/>
          <w:b/>
        </w:rPr>
        <w:t>compartimentele</w:t>
      </w:r>
      <w:proofErr w:type="spellEnd"/>
      <w:r w:rsidRPr="008D150E">
        <w:rPr>
          <w:rFonts w:eastAsia="Arial"/>
          <w:b/>
        </w:rPr>
        <w:t xml:space="preserve"> din </w:t>
      </w:r>
      <w:proofErr w:type="spellStart"/>
      <w:r w:rsidRPr="008D150E">
        <w:rPr>
          <w:rFonts w:eastAsia="Arial"/>
          <w:b/>
        </w:rPr>
        <w:t>cadrul</w:t>
      </w:r>
      <w:proofErr w:type="spellEnd"/>
      <w:r w:rsidRPr="008D150E">
        <w:rPr>
          <w:rFonts w:eastAsia="Arial"/>
          <w:b/>
        </w:rPr>
        <w:t xml:space="preserve"> </w:t>
      </w:r>
      <w:proofErr w:type="spellStart"/>
      <w:r w:rsidRPr="008D150E">
        <w:rPr>
          <w:rFonts w:eastAsia="Arial"/>
          <w:b/>
        </w:rPr>
        <w:t>primăriei</w:t>
      </w:r>
      <w:proofErr w:type="spellEnd"/>
      <w:r w:rsidR="00945655" w:rsidRPr="008D150E">
        <w:rPr>
          <w:rFonts w:eastAsia="Arial"/>
          <w:b/>
        </w:rPr>
        <w:t>.</w:t>
      </w:r>
    </w:p>
    <w:p w:rsidR="000443ED" w:rsidRPr="008D150E" w:rsidRDefault="000443ED" w:rsidP="008D150E">
      <w:pPr>
        <w:pStyle w:val="Frspaiere"/>
        <w:jc w:val="both"/>
        <w:rPr>
          <w:rFonts w:eastAsia="Arial"/>
          <w:b/>
        </w:rPr>
      </w:pPr>
    </w:p>
    <w:p w:rsidR="008260BA" w:rsidRPr="008D150E" w:rsidRDefault="008260BA" w:rsidP="008D150E">
      <w:pPr>
        <w:pStyle w:val="Frspaiere"/>
        <w:jc w:val="both"/>
        <w:rPr>
          <w:rFonts w:eastAsia="Arial"/>
          <w:b/>
        </w:rPr>
      </w:pPr>
      <w:r w:rsidRPr="008D150E">
        <w:rPr>
          <w:rFonts w:eastAsia="Arial"/>
          <w:b/>
        </w:rPr>
        <w:t>Art.</w:t>
      </w:r>
      <w:r w:rsidR="00945655" w:rsidRPr="008D150E">
        <w:rPr>
          <w:rFonts w:eastAsia="Arial"/>
          <w:b/>
        </w:rPr>
        <w:t>10</w:t>
      </w:r>
      <w:r w:rsidR="003F4AC3">
        <w:rPr>
          <w:rFonts w:eastAsia="Arial"/>
          <w:b/>
        </w:rPr>
        <w:t>3</w:t>
      </w:r>
      <w:r w:rsidRPr="008D150E">
        <w:rPr>
          <w:rFonts w:eastAsia="Arial"/>
          <w:b/>
        </w:rPr>
        <w:t xml:space="preserve">. </w:t>
      </w:r>
      <w:proofErr w:type="spellStart"/>
      <w:r w:rsidRPr="008D150E">
        <w:rPr>
          <w:rFonts w:eastAsia="Arial"/>
          <w:b/>
        </w:rPr>
        <w:t>Relaţii</w:t>
      </w:r>
      <w:proofErr w:type="spellEnd"/>
      <w:r w:rsidRPr="008D150E">
        <w:rPr>
          <w:rFonts w:eastAsia="Arial"/>
          <w:b/>
        </w:rPr>
        <w:t xml:space="preserve"> </w:t>
      </w:r>
      <w:proofErr w:type="spellStart"/>
      <w:r w:rsidRPr="008D150E">
        <w:rPr>
          <w:rFonts w:eastAsia="Arial"/>
          <w:b/>
        </w:rPr>
        <w:t>extern</w:t>
      </w:r>
      <w:r w:rsidR="008D150E" w:rsidRPr="008D150E">
        <w:rPr>
          <w:rFonts w:eastAsia="Arial"/>
          <w:b/>
        </w:rPr>
        <w:t>e</w:t>
      </w:r>
      <w:proofErr w:type="spellEnd"/>
      <w:r w:rsidRPr="008D150E">
        <w:rPr>
          <w:rFonts w:eastAsia="Arial"/>
          <w:b/>
        </w:rPr>
        <w:t>:</w:t>
      </w:r>
    </w:p>
    <w:p w:rsidR="008260BA" w:rsidRDefault="008260BA" w:rsidP="008D150E">
      <w:pPr>
        <w:pStyle w:val="Frspaiere"/>
        <w:jc w:val="both"/>
        <w:rPr>
          <w:rFonts w:eastAsia="Arial"/>
        </w:rPr>
      </w:pPr>
      <w:r w:rsidRPr="008D150E">
        <w:rPr>
          <w:rFonts w:eastAsia="Arial"/>
        </w:rPr>
        <w:t xml:space="preserve">Cu </w:t>
      </w:r>
      <w:proofErr w:type="spellStart"/>
      <w:r w:rsidRPr="008D150E">
        <w:rPr>
          <w:rFonts w:eastAsia="Arial"/>
        </w:rPr>
        <w:t>autorităţi</w:t>
      </w:r>
      <w:proofErr w:type="spellEnd"/>
      <w:r w:rsidRPr="008D150E">
        <w:rPr>
          <w:rFonts w:eastAsia="Arial"/>
        </w:rPr>
        <w:t xml:space="preserve"> </w:t>
      </w:r>
      <w:proofErr w:type="spellStart"/>
      <w:r w:rsidRPr="008D150E">
        <w:rPr>
          <w:rFonts w:eastAsia="Arial"/>
        </w:rPr>
        <w:t>şi</w:t>
      </w:r>
      <w:proofErr w:type="spellEnd"/>
      <w:r w:rsidRPr="008D150E">
        <w:rPr>
          <w:rFonts w:eastAsia="Arial"/>
        </w:rPr>
        <w:t xml:space="preserve"> </w:t>
      </w:r>
      <w:proofErr w:type="spellStart"/>
      <w:r w:rsidRPr="008D150E">
        <w:rPr>
          <w:rFonts w:eastAsia="Arial"/>
        </w:rPr>
        <w:t>instituţii</w:t>
      </w:r>
      <w:proofErr w:type="spellEnd"/>
      <w:r w:rsidRPr="008D150E">
        <w:rPr>
          <w:rFonts w:eastAsia="Arial"/>
        </w:rPr>
        <w:t xml:space="preserve"> </w:t>
      </w:r>
      <w:proofErr w:type="spellStart"/>
      <w:r w:rsidRPr="008D150E">
        <w:rPr>
          <w:rFonts w:eastAsia="Arial"/>
        </w:rPr>
        <w:t>publice</w:t>
      </w:r>
      <w:proofErr w:type="spellEnd"/>
      <w:r w:rsidRPr="008D150E">
        <w:rPr>
          <w:rFonts w:eastAsia="Arial"/>
        </w:rPr>
        <w:t xml:space="preserve">/ </w:t>
      </w:r>
      <w:proofErr w:type="spellStart"/>
      <w:r w:rsidRPr="008D150E">
        <w:rPr>
          <w:rFonts w:eastAsia="Arial"/>
        </w:rPr>
        <w:t>persoane</w:t>
      </w:r>
      <w:proofErr w:type="spellEnd"/>
      <w:r w:rsidRPr="008D150E">
        <w:rPr>
          <w:rFonts w:eastAsia="Arial"/>
        </w:rPr>
        <w:t xml:space="preserve"> </w:t>
      </w:r>
      <w:proofErr w:type="spellStart"/>
      <w:r w:rsidRPr="008D150E">
        <w:rPr>
          <w:rFonts w:eastAsia="Arial"/>
        </w:rPr>
        <w:t>fizice</w:t>
      </w:r>
      <w:proofErr w:type="spellEnd"/>
      <w:r w:rsidRPr="008D150E">
        <w:rPr>
          <w:rFonts w:eastAsia="Arial"/>
        </w:rPr>
        <w:t>/</w:t>
      </w:r>
      <w:proofErr w:type="spellStart"/>
      <w:r w:rsidRPr="008D150E">
        <w:rPr>
          <w:rFonts w:eastAsia="Arial"/>
        </w:rPr>
        <w:t>persoane</w:t>
      </w:r>
      <w:proofErr w:type="spellEnd"/>
      <w:r w:rsidRPr="008D150E">
        <w:rPr>
          <w:rFonts w:eastAsia="Arial"/>
        </w:rPr>
        <w:t xml:space="preserve"> </w:t>
      </w:r>
      <w:proofErr w:type="spellStart"/>
      <w:r w:rsidRPr="008D150E">
        <w:rPr>
          <w:rFonts w:eastAsia="Arial"/>
        </w:rPr>
        <w:t>juridice</w:t>
      </w:r>
      <w:proofErr w:type="spellEnd"/>
      <w:r w:rsidRPr="008D150E">
        <w:rPr>
          <w:rFonts w:eastAsia="Arial"/>
        </w:rPr>
        <w:t>.</w:t>
      </w:r>
    </w:p>
    <w:p w:rsidR="000443ED" w:rsidRDefault="000443ED" w:rsidP="008D150E">
      <w:pPr>
        <w:pStyle w:val="Frspaiere"/>
        <w:jc w:val="both"/>
        <w:rPr>
          <w:rFonts w:eastAsia="Arial"/>
        </w:rPr>
      </w:pPr>
    </w:p>
    <w:p w:rsidR="000443ED" w:rsidRPr="008D150E" w:rsidRDefault="000443ED" w:rsidP="008D150E">
      <w:pPr>
        <w:pStyle w:val="Frspaiere"/>
        <w:jc w:val="both"/>
        <w:rPr>
          <w:rFonts w:eastAsia="Arial"/>
        </w:rPr>
      </w:pPr>
    </w:p>
    <w:p w:rsidR="008260BA" w:rsidRPr="008D150E" w:rsidRDefault="008260BA" w:rsidP="008D150E">
      <w:pPr>
        <w:pStyle w:val="Corptext2"/>
        <w:tabs>
          <w:tab w:val="left" w:pos="709"/>
        </w:tabs>
        <w:spacing w:line="276" w:lineRule="auto"/>
        <w:jc w:val="both"/>
        <w:rPr>
          <w:rFonts w:ascii="Times New Roman" w:eastAsia="Arial" w:hAnsi="Times New Roman" w:cs="Times New Roman"/>
          <w:b/>
          <w:color w:val="000000"/>
          <w:w w:val="101"/>
          <w:sz w:val="24"/>
          <w:szCs w:val="24"/>
          <w:lang w:eastAsia="ro-RO"/>
        </w:rPr>
      </w:pPr>
      <w:r w:rsidRPr="008D150E">
        <w:rPr>
          <w:rFonts w:ascii="Times New Roman" w:eastAsia="Arial" w:hAnsi="Times New Roman" w:cs="Times New Roman"/>
          <w:b/>
          <w:color w:val="000000"/>
          <w:w w:val="101"/>
          <w:sz w:val="24"/>
          <w:szCs w:val="24"/>
          <w:lang w:eastAsia="ro-RO"/>
        </w:rPr>
        <w:t xml:space="preserve">COMPARTIMENT RESURSE UMANE </w:t>
      </w:r>
    </w:p>
    <w:p w:rsidR="008260BA" w:rsidRPr="008D150E" w:rsidRDefault="008260BA" w:rsidP="008D150E">
      <w:pPr>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Art.</w:t>
      </w:r>
      <w:r w:rsidR="00DD5D86" w:rsidRPr="008D150E">
        <w:rPr>
          <w:rFonts w:ascii="Times New Roman" w:eastAsia="Arial" w:hAnsi="Times New Roman" w:cs="Times New Roman"/>
          <w:b/>
          <w:sz w:val="24"/>
          <w:szCs w:val="24"/>
          <w:lang w:eastAsia="ro-RO"/>
        </w:rPr>
        <w:t>10</w:t>
      </w:r>
      <w:r w:rsidR="003F4AC3">
        <w:rPr>
          <w:rFonts w:ascii="Times New Roman" w:eastAsia="Arial" w:hAnsi="Times New Roman" w:cs="Times New Roman"/>
          <w:b/>
          <w:sz w:val="24"/>
          <w:szCs w:val="24"/>
          <w:lang w:eastAsia="ro-RO"/>
        </w:rPr>
        <w:t>4</w:t>
      </w:r>
      <w:r w:rsidRPr="008D150E">
        <w:rPr>
          <w:rFonts w:ascii="Times New Roman" w:eastAsia="Arial" w:hAnsi="Times New Roman" w:cs="Times New Roman"/>
          <w:sz w:val="24"/>
          <w:szCs w:val="24"/>
          <w:lang w:eastAsia="ro-RO"/>
        </w:rPr>
        <w:t>.</w:t>
      </w:r>
      <w:r w:rsidR="003F4AC3">
        <w:rPr>
          <w:rFonts w:ascii="Times New Roman" w:eastAsia="Arial" w:hAnsi="Times New Roman" w:cs="Times New Roman"/>
          <w:sz w:val="24"/>
          <w:szCs w:val="24"/>
          <w:lang w:eastAsia="ro-RO"/>
        </w:rPr>
        <w:t xml:space="preserve"> </w:t>
      </w:r>
      <w:r w:rsidRPr="008D150E">
        <w:rPr>
          <w:rFonts w:ascii="Times New Roman" w:eastAsia="Arial" w:hAnsi="Times New Roman" w:cs="Times New Roman"/>
          <w:sz w:val="24"/>
          <w:szCs w:val="24"/>
          <w:lang w:eastAsia="ro-RO"/>
        </w:rPr>
        <w:t>Compartimentul Resurse Umane, este un compartiment funcțional din cadrul</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structurii organizatorice a Primăriei Municipiului Câmpulung Moldovenesc, în subordinea directă a Secretarului Municipiului.</w:t>
      </w:r>
    </w:p>
    <w:p w:rsidR="008260BA" w:rsidRPr="008D150E" w:rsidRDefault="008260BA" w:rsidP="008D150E">
      <w:pPr>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sz w:val="24"/>
          <w:szCs w:val="24"/>
          <w:lang w:eastAsia="ro-RO"/>
        </w:rPr>
        <w:t xml:space="preserve">Acesta răspunde de elaborarea și implementarea politicii de personal pentru aparatul de specialitate al primarului municipiului Câmpulung Moldovenesc și a  instituțiilor subordonate Consiliului Local cu excepția Clubului Sportiv Municipal </w:t>
      </w:r>
      <w:r w:rsidRPr="008D150E">
        <w:rPr>
          <w:rFonts w:ascii="Times New Roman" w:eastAsia="Arial" w:hAnsi="Times New Roman" w:cs="Times New Roman"/>
          <w:sz w:val="24"/>
          <w:szCs w:val="24"/>
          <w:lang w:val="en-US" w:eastAsia="ro-RO"/>
        </w:rPr>
        <w:t>“</w:t>
      </w:r>
      <w:proofErr w:type="spellStart"/>
      <w:r w:rsidRPr="008D150E">
        <w:rPr>
          <w:rFonts w:ascii="Times New Roman" w:eastAsia="Arial" w:hAnsi="Times New Roman" w:cs="Times New Roman"/>
          <w:sz w:val="24"/>
          <w:szCs w:val="24"/>
          <w:lang w:val="en-US" w:eastAsia="ro-RO"/>
        </w:rPr>
        <w:t>Rar</w:t>
      </w:r>
      <w:r w:rsidRPr="008D150E">
        <w:rPr>
          <w:rFonts w:ascii="Times New Roman" w:eastAsia="Arial" w:hAnsi="Times New Roman" w:cs="Times New Roman"/>
          <w:sz w:val="24"/>
          <w:szCs w:val="24"/>
          <w:lang w:eastAsia="ro-RO"/>
        </w:rPr>
        <w:t>ăul</w:t>
      </w:r>
      <w:proofErr w:type="spellEnd"/>
      <w:r w:rsidRPr="008D150E">
        <w:rPr>
          <w:rFonts w:ascii="Times New Roman" w:eastAsia="Arial" w:hAnsi="Times New Roman" w:cs="Times New Roman"/>
          <w:sz w:val="24"/>
          <w:szCs w:val="24"/>
          <w:lang w:val="en-US" w:eastAsia="ro-RO"/>
        </w:rPr>
        <w:t xml:space="preserve">” </w:t>
      </w:r>
      <w:r w:rsidRPr="008D150E">
        <w:rPr>
          <w:rFonts w:ascii="Times New Roman" w:eastAsia="Arial" w:hAnsi="Times New Roman" w:cs="Times New Roman"/>
          <w:sz w:val="24"/>
          <w:szCs w:val="24"/>
          <w:lang w:eastAsia="ro-RO"/>
        </w:rPr>
        <w:t>precum și de ducerea la îndeplinire a prevederilor legislative în ceea ce privește raportul de serviciu al funcționarilor publici, raportul de muncă al personalului contractual și salarizarea acestora, conform atribuțiilor care se regăsesc în prezentul Regulament de Organizare și Funcționare al Primăriei municipiului Câmpulung Moldovenesc.</w:t>
      </w:r>
    </w:p>
    <w:p w:rsidR="008260BA" w:rsidRPr="008D150E" w:rsidRDefault="008260BA" w:rsidP="008D150E">
      <w:pPr>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sz w:val="24"/>
          <w:szCs w:val="24"/>
          <w:lang w:eastAsia="ro-RO"/>
        </w:rPr>
        <w:t>În vederea fluidizării activității, în temeiul art.65 din Legea nr. 215 din 23</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 xml:space="preserve">aprilie 2001 (republicată și actualizată) administrației publice locale, secretarului </w:t>
      </w:r>
      <w:proofErr w:type="spellStart"/>
      <w:r w:rsidRPr="008D150E">
        <w:rPr>
          <w:rFonts w:ascii="Times New Roman" w:eastAsia="Arial" w:hAnsi="Times New Roman" w:cs="Times New Roman"/>
          <w:sz w:val="24"/>
          <w:szCs w:val="24"/>
          <w:lang w:eastAsia="ro-RO"/>
        </w:rPr>
        <w:t>municiului</w:t>
      </w:r>
      <w:proofErr w:type="spellEnd"/>
      <w:r w:rsidRPr="008D150E">
        <w:rPr>
          <w:rFonts w:ascii="Times New Roman" w:eastAsia="Arial" w:hAnsi="Times New Roman" w:cs="Times New Roman"/>
          <w:sz w:val="24"/>
          <w:szCs w:val="24"/>
          <w:lang w:eastAsia="ro-RO"/>
        </w:rPr>
        <w:t>, i-au fost delegate exercitarea atribuțiilor primarului municipiului Câmpulung Moldovenesc referitoare la activitatea Compartimentului resurse umane.</w:t>
      </w:r>
    </w:p>
    <w:p w:rsidR="008260BA" w:rsidRPr="008D150E" w:rsidRDefault="008260BA" w:rsidP="008D150E">
      <w:pPr>
        <w:spacing w:after="0" w:line="276" w:lineRule="auto"/>
        <w:jc w:val="both"/>
        <w:rPr>
          <w:rFonts w:ascii="Times New Roman" w:eastAsia="Times New Roman" w:hAnsi="Times New Roman" w:cs="Times New Roman"/>
          <w:sz w:val="24"/>
          <w:szCs w:val="24"/>
          <w:lang w:eastAsia="ro-RO"/>
        </w:rPr>
      </w:pPr>
    </w:p>
    <w:p w:rsidR="008260BA" w:rsidRPr="008D150E" w:rsidRDefault="008260BA" w:rsidP="008D150E">
      <w:pPr>
        <w:pStyle w:val="Corptext2"/>
        <w:tabs>
          <w:tab w:val="left" w:pos="709"/>
        </w:tabs>
        <w:spacing w:line="276" w:lineRule="auto"/>
        <w:jc w:val="both"/>
        <w:rPr>
          <w:rFonts w:ascii="Times New Roman" w:hAnsi="Times New Roman" w:cs="Times New Roman"/>
          <w:color w:val="000000"/>
          <w:sz w:val="24"/>
          <w:szCs w:val="24"/>
        </w:rPr>
      </w:pPr>
      <w:r w:rsidRPr="008D150E">
        <w:rPr>
          <w:rFonts w:ascii="Times New Roman" w:hAnsi="Times New Roman" w:cs="Times New Roman"/>
          <w:b/>
          <w:color w:val="000000"/>
          <w:sz w:val="24"/>
          <w:szCs w:val="24"/>
        </w:rPr>
        <w:t>Art.</w:t>
      </w:r>
      <w:r w:rsidR="008C0F85" w:rsidRPr="008D150E">
        <w:rPr>
          <w:rFonts w:ascii="Times New Roman" w:hAnsi="Times New Roman" w:cs="Times New Roman"/>
          <w:b/>
          <w:color w:val="000000"/>
          <w:sz w:val="24"/>
          <w:szCs w:val="24"/>
        </w:rPr>
        <w:t>10</w:t>
      </w:r>
      <w:r w:rsidR="003F4AC3">
        <w:rPr>
          <w:rFonts w:ascii="Times New Roman" w:hAnsi="Times New Roman" w:cs="Times New Roman"/>
          <w:b/>
          <w:color w:val="000000"/>
          <w:sz w:val="24"/>
          <w:szCs w:val="24"/>
        </w:rPr>
        <w:t>5</w:t>
      </w:r>
      <w:r w:rsidRPr="008D150E">
        <w:rPr>
          <w:rFonts w:ascii="Times New Roman" w:hAnsi="Times New Roman" w:cs="Times New Roman"/>
          <w:b/>
          <w:color w:val="000000"/>
          <w:sz w:val="24"/>
          <w:szCs w:val="24"/>
        </w:rPr>
        <w:t xml:space="preserve">. Obiectivul general al Compartimentului resurse umane </w:t>
      </w:r>
      <w:r w:rsidRPr="008D150E">
        <w:rPr>
          <w:rFonts w:ascii="Times New Roman" w:hAnsi="Times New Roman" w:cs="Times New Roman"/>
          <w:color w:val="000000"/>
          <w:sz w:val="24"/>
          <w:szCs w:val="24"/>
        </w:rPr>
        <w:t>este de a realiza gestiunea curentă a resurselor umane, a funcțiilor publice și a personalului contractual.</w:t>
      </w:r>
    </w:p>
    <w:p w:rsidR="008260BA" w:rsidRPr="008D150E" w:rsidRDefault="008260BA" w:rsidP="008D150E">
      <w:pPr>
        <w:pStyle w:val="Corptext2"/>
        <w:tabs>
          <w:tab w:val="left" w:pos="709"/>
        </w:tabs>
        <w:spacing w:line="276" w:lineRule="auto"/>
        <w:jc w:val="both"/>
        <w:rPr>
          <w:rFonts w:ascii="Times New Roman" w:hAnsi="Times New Roman" w:cs="Times New Roman"/>
          <w:color w:val="000000"/>
          <w:sz w:val="24"/>
          <w:szCs w:val="24"/>
        </w:rPr>
      </w:pPr>
      <w:r w:rsidRPr="008D150E">
        <w:rPr>
          <w:rFonts w:ascii="Times New Roman" w:hAnsi="Times New Roman" w:cs="Times New Roman"/>
          <w:b/>
          <w:color w:val="000000"/>
          <w:sz w:val="24"/>
          <w:szCs w:val="24"/>
        </w:rPr>
        <w:t>Art.</w:t>
      </w:r>
      <w:r w:rsidR="008C0F85" w:rsidRPr="008D150E">
        <w:rPr>
          <w:rFonts w:ascii="Times New Roman" w:hAnsi="Times New Roman" w:cs="Times New Roman"/>
          <w:b/>
          <w:color w:val="000000"/>
          <w:sz w:val="24"/>
          <w:szCs w:val="24"/>
        </w:rPr>
        <w:t>10</w:t>
      </w:r>
      <w:r w:rsidR="003F4AC3">
        <w:rPr>
          <w:rFonts w:ascii="Times New Roman" w:hAnsi="Times New Roman" w:cs="Times New Roman"/>
          <w:b/>
          <w:color w:val="000000"/>
          <w:sz w:val="24"/>
          <w:szCs w:val="24"/>
        </w:rPr>
        <w:t>6</w:t>
      </w:r>
      <w:r w:rsidRPr="008D150E">
        <w:rPr>
          <w:rFonts w:ascii="Times New Roman" w:hAnsi="Times New Roman" w:cs="Times New Roman"/>
          <w:b/>
          <w:color w:val="000000"/>
          <w:sz w:val="24"/>
          <w:szCs w:val="24"/>
        </w:rPr>
        <w:t>. Obiectivele specifice,</w:t>
      </w:r>
      <w:r w:rsidRPr="008D150E">
        <w:rPr>
          <w:rFonts w:ascii="Times New Roman" w:hAnsi="Times New Roman" w:cs="Times New Roman"/>
          <w:color w:val="000000"/>
          <w:sz w:val="24"/>
          <w:szCs w:val="24"/>
        </w:rPr>
        <w:t xml:space="preserve"> rezultate din obiectivul general, sunt</w:t>
      </w:r>
      <w:r w:rsidRPr="008D150E">
        <w:rPr>
          <w:rFonts w:ascii="Times New Roman" w:hAnsi="Times New Roman" w:cs="Times New Roman"/>
          <w:color w:val="000000"/>
          <w:sz w:val="24"/>
          <w:szCs w:val="24"/>
          <w:lang w:val="en-US"/>
        </w:rPr>
        <w:t>:</w:t>
      </w:r>
    </w:p>
    <w:p w:rsidR="008260BA" w:rsidRPr="008C07FF" w:rsidRDefault="008260BA" w:rsidP="0039597E">
      <w:pPr>
        <w:pStyle w:val="Frspaiere"/>
        <w:numPr>
          <w:ilvl w:val="0"/>
          <w:numId w:val="21"/>
        </w:numPr>
        <w:spacing w:line="276" w:lineRule="auto"/>
        <w:jc w:val="both"/>
        <w:rPr>
          <w:b/>
        </w:rPr>
      </w:pPr>
      <w:proofErr w:type="spellStart"/>
      <w:r w:rsidRPr="008C07FF">
        <w:rPr>
          <w:b/>
        </w:rPr>
        <w:t>planificarea</w:t>
      </w:r>
      <w:proofErr w:type="spellEnd"/>
      <w:r w:rsidRPr="008C07FF">
        <w:rPr>
          <w:b/>
        </w:rPr>
        <w:t xml:space="preserve"> </w:t>
      </w:r>
      <w:proofErr w:type="spellStart"/>
      <w:r w:rsidRPr="008C07FF">
        <w:rPr>
          <w:b/>
        </w:rPr>
        <w:t>resurselor</w:t>
      </w:r>
      <w:proofErr w:type="spellEnd"/>
      <w:r w:rsidRPr="008C07FF">
        <w:rPr>
          <w:b/>
        </w:rPr>
        <w:t xml:space="preserve"> </w:t>
      </w:r>
      <w:proofErr w:type="spellStart"/>
      <w:r w:rsidRPr="008C07FF">
        <w:rPr>
          <w:b/>
        </w:rPr>
        <w:t>umane</w:t>
      </w:r>
      <w:proofErr w:type="spellEnd"/>
      <w:r w:rsidRPr="008C07FF">
        <w:rPr>
          <w:b/>
        </w:rPr>
        <w:t>;</w:t>
      </w:r>
    </w:p>
    <w:p w:rsidR="008260BA" w:rsidRDefault="008260BA" w:rsidP="0039597E">
      <w:pPr>
        <w:pStyle w:val="Frspaiere"/>
        <w:numPr>
          <w:ilvl w:val="0"/>
          <w:numId w:val="21"/>
        </w:numPr>
        <w:spacing w:line="276" w:lineRule="auto"/>
        <w:jc w:val="both"/>
      </w:pPr>
      <w:proofErr w:type="spellStart"/>
      <w:r w:rsidRPr="008D150E">
        <w:t>analiza</w:t>
      </w:r>
      <w:proofErr w:type="spellEnd"/>
      <w:r w:rsidRPr="008D150E">
        <w:t xml:space="preserve"> </w:t>
      </w:r>
      <w:proofErr w:type="spellStart"/>
      <w:r w:rsidRPr="008D150E">
        <w:t>posturilor</w:t>
      </w:r>
      <w:proofErr w:type="spellEnd"/>
      <w:r w:rsidR="00DF2EAE">
        <w:t xml:space="preserve">, </w:t>
      </w:r>
      <w:proofErr w:type="spellStart"/>
      <w:r w:rsidR="004F7384">
        <w:t>gestionarea</w:t>
      </w:r>
      <w:proofErr w:type="spellEnd"/>
      <w:r w:rsidR="004F7384">
        <w:t xml:space="preserve"> </w:t>
      </w:r>
      <w:proofErr w:type="spellStart"/>
      <w:r w:rsidR="004F7384">
        <w:t>și</w:t>
      </w:r>
      <w:proofErr w:type="spellEnd"/>
      <w:r w:rsidR="004F7384">
        <w:t xml:space="preserve"> </w:t>
      </w:r>
      <w:proofErr w:type="spellStart"/>
      <w:r w:rsidRPr="008D150E">
        <w:t>monitorizarea</w:t>
      </w:r>
      <w:proofErr w:type="spellEnd"/>
      <w:r w:rsidR="00DF2EAE">
        <w:t xml:space="preserve"> </w:t>
      </w:r>
      <w:proofErr w:type="spellStart"/>
      <w:r w:rsidR="00DF2EAE">
        <w:t>modific</w:t>
      </w:r>
      <w:r w:rsidR="00DF2EAE">
        <w:rPr>
          <w:lang w:val="ro-RO"/>
        </w:rPr>
        <w:t>ărilor</w:t>
      </w:r>
      <w:proofErr w:type="spellEnd"/>
      <w:r w:rsidR="00DF2EAE">
        <w:rPr>
          <w:lang w:val="ro-RO"/>
        </w:rPr>
        <w:t xml:space="preserve"> specifice </w:t>
      </w:r>
      <w:proofErr w:type="spellStart"/>
      <w:r w:rsidR="00DF2EAE">
        <w:rPr>
          <w:lang w:val="ro-RO"/>
        </w:rPr>
        <w:t>reurselor</w:t>
      </w:r>
      <w:proofErr w:type="spellEnd"/>
      <w:r w:rsidR="00DF2EAE">
        <w:rPr>
          <w:lang w:val="ro-RO"/>
        </w:rPr>
        <w:t xml:space="preserve"> umane</w:t>
      </w:r>
      <w:r w:rsidRPr="008D150E">
        <w:t>;</w:t>
      </w:r>
    </w:p>
    <w:p w:rsidR="000E2725" w:rsidRPr="008D150E" w:rsidRDefault="000E2725" w:rsidP="0039597E">
      <w:pPr>
        <w:pStyle w:val="Frspaiere"/>
        <w:numPr>
          <w:ilvl w:val="0"/>
          <w:numId w:val="21"/>
        </w:numPr>
        <w:spacing w:line="276" w:lineRule="auto"/>
        <w:jc w:val="both"/>
      </w:pPr>
      <w:proofErr w:type="spellStart"/>
      <w:r w:rsidRPr="000E2725">
        <w:t>sistemul</w:t>
      </w:r>
      <w:proofErr w:type="spellEnd"/>
      <w:r w:rsidRPr="000E2725">
        <w:t xml:space="preserve"> de </w:t>
      </w:r>
      <w:proofErr w:type="spellStart"/>
      <w:r w:rsidRPr="000E2725">
        <w:t>salarizare</w:t>
      </w:r>
      <w:proofErr w:type="spellEnd"/>
      <w:r w:rsidRPr="000E2725">
        <w:t xml:space="preserve">, </w:t>
      </w:r>
      <w:proofErr w:type="spellStart"/>
      <w:r w:rsidRPr="000E2725">
        <w:t>nivelurile</w:t>
      </w:r>
      <w:proofErr w:type="spellEnd"/>
      <w:r w:rsidRPr="000E2725">
        <w:t xml:space="preserve"> </w:t>
      </w:r>
      <w:proofErr w:type="spellStart"/>
      <w:r w:rsidRPr="000E2725">
        <w:t>salariilor</w:t>
      </w:r>
      <w:proofErr w:type="spellEnd"/>
      <w:r w:rsidRPr="000E2725">
        <w:t xml:space="preserve">, </w:t>
      </w:r>
      <w:proofErr w:type="spellStart"/>
      <w:r w:rsidRPr="000E2725">
        <w:t>conditiile</w:t>
      </w:r>
      <w:proofErr w:type="spellEnd"/>
      <w:r w:rsidRPr="000E2725">
        <w:t xml:space="preserve"> de </w:t>
      </w:r>
      <w:proofErr w:type="spellStart"/>
      <w:r w:rsidRPr="000E2725">
        <w:t>salarizare</w:t>
      </w:r>
      <w:proofErr w:type="spellEnd"/>
      <w:r w:rsidRPr="000E2725">
        <w:t xml:space="preserve">, </w:t>
      </w:r>
      <w:proofErr w:type="spellStart"/>
      <w:r w:rsidRPr="000E2725">
        <w:t>controlul</w:t>
      </w:r>
      <w:proofErr w:type="spellEnd"/>
      <w:r w:rsidRPr="000E2725">
        <w:t xml:space="preserve"> </w:t>
      </w:r>
      <w:proofErr w:type="spellStart"/>
      <w:r w:rsidRPr="000E2725">
        <w:t>stabilirii</w:t>
      </w:r>
      <w:proofErr w:type="spellEnd"/>
      <w:r w:rsidRPr="000E2725">
        <w:t xml:space="preserve"> </w:t>
      </w:r>
      <w:proofErr w:type="spellStart"/>
      <w:r w:rsidRPr="000E2725">
        <w:t>salariilor</w:t>
      </w:r>
      <w:proofErr w:type="spellEnd"/>
      <w:r w:rsidRPr="000E2725">
        <w:t xml:space="preserve"> </w:t>
      </w:r>
      <w:proofErr w:type="spellStart"/>
      <w:r w:rsidRPr="000E2725">
        <w:t>si</w:t>
      </w:r>
      <w:proofErr w:type="spellEnd"/>
      <w:r w:rsidRPr="000E2725">
        <w:t xml:space="preserve"> al </w:t>
      </w:r>
      <w:proofErr w:type="spellStart"/>
      <w:r w:rsidRPr="000E2725">
        <w:t>respectarii</w:t>
      </w:r>
      <w:proofErr w:type="spellEnd"/>
      <w:r w:rsidRPr="000E2725">
        <w:t xml:space="preserve"> </w:t>
      </w:r>
      <w:proofErr w:type="spellStart"/>
      <w:r w:rsidRPr="000E2725">
        <w:t>prevederilor</w:t>
      </w:r>
      <w:proofErr w:type="spellEnd"/>
      <w:r w:rsidRPr="000E2725">
        <w:t xml:space="preserve"> legislative </w:t>
      </w:r>
      <w:proofErr w:type="spellStart"/>
      <w:r w:rsidRPr="000E2725">
        <w:t>si</w:t>
      </w:r>
      <w:proofErr w:type="spellEnd"/>
      <w:r w:rsidRPr="000E2725">
        <w:t xml:space="preserve"> normative;</w:t>
      </w:r>
    </w:p>
    <w:p w:rsidR="008260BA" w:rsidRPr="008D150E" w:rsidRDefault="00ED3695" w:rsidP="0039597E">
      <w:pPr>
        <w:pStyle w:val="Frspaiere"/>
        <w:numPr>
          <w:ilvl w:val="0"/>
          <w:numId w:val="21"/>
        </w:numPr>
        <w:spacing w:line="276" w:lineRule="auto"/>
        <w:jc w:val="both"/>
      </w:pPr>
      <w:proofErr w:type="spellStart"/>
      <w:r>
        <w:t>promovarea</w:t>
      </w:r>
      <w:proofErr w:type="spellEnd"/>
      <w:r>
        <w:t xml:space="preserve">, </w:t>
      </w:r>
      <w:proofErr w:type="spellStart"/>
      <w:r w:rsidR="008260BA" w:rsidRPr="008D150E">
        <w:t>recrutarea</w:t>
      </w:r>
      <w:proofErr w:type="spellEnd"/>
      <w:r w:rsidR="008260BA" w:rsidRPr="008D150E">
        <w:t xml:space="preserve"> </w:t>
      </w:r>
      <w:proofErr w:type="spellStart"/>
      <w:r w:rsidR="008260BA" w:rsidRPr="008D150E">
        <w:t>și</w:t>
      </w:r>
      <w:proofErr w:type="spellEnd"/>
      <w:r w:rsidR="008260BA" w:rsidRPr="008D150E">
        <w:t xml:space="preserve"> </w:t>
      </w:r>
      <w:proofErr w:type="spellStart"/>
      <w:r w:rsidR="008260BA" w:rsidRPr="008D150E">
        <w:t>selecția</w:t>
      </w:r>
      <w:proofErr w:type="spellEnd"/>
      <w:r w:rsidR="008260BA" w:rsidRPr="008D150E">
        <w:t xml:space="preserve"> </w:t>
      </w:r>
      <w:proofErr w:type="spellStart"/>
      <w:r w:rsidR="008260BA" w:rsidRPr="008D150E">
        <w:t>personalului</w:t>
      </w:r>
      <w:proofErr w:type="spellEnd"/>
      <w:r w:rsidR="008260BA" w:rsidRPr="008D150E">
        <w:t>;</w:t>
      </w:r>
    </w:p>
    <w:p w:rsidR="008260BA" w:rsidRPr="008D150E" w:rsidRDefault="008260BA" w:rsidP="0039597E">
      <w:pPr>
        <w:pStyle w:val="Frspaiere"/>
        <w:numPr>
          <w:ilvl w:val="0"/>
          <w:numId w:val="21"/>
        </w:numPr>
        <w:spacing w:line="276" w:lineRule="auto"/>
        <w:jc w:val="both"/>
      </w:pPr>
      <w:proofErr w:type="spellStart"/>
      <w:r w:rsidRPr="008D150E">
        <w:t>evaluarea</w:t>
      </w:r>
      <w:proofErr w:type="spellEnd"/>
      <w:r w:rsidRPr="008D150E">
        <w:t xml:space="preserve"> </w:t>
      </w:r>
      <w:proofErr w:type="spellStart"/>
      <w:r w:rsidRPr="008D150E">
        <w:t>performanțelor</w:t>
      </w:r>
      <w:proofErr w:type="spellEnd"/>
      <w:r w:rsidRPr="008D150E">
        <w:t xml:space="preserve"> </w:t>
      </w:r>
      <w:proofErr w:type="spellStart"/>
      <w:r w:rsidRPr="008D150E">
        <w:t>profesionale</w:t>
      </w:r>
      <w:proofErr w:type="spellEnd"/>
      <w:r w:rsidRPr="008D150E">
        <w:t xml:space="preserve"> </w:t>
      </w:r>
      <w:proofErr w:type="spellStart"/>
      <w:r w:rsidRPr="008D150E">
        <w:t>individuale</w:t>
      </w:r>
      <w:proofErr w:type="spellEnd"/>
      <w:r w:rsidRPr="008D150E">
        <w:t xml:space="preserve">; </w:t>
      </w:r>
    </w:p>
    <w:p w:rsidR="008260BA" w:rsidRPr="008D150E" w:rsidRDefault="008260BA" w:rsidP="0039597E">
      <w:pPr>
        <w:pStyle w:val="Frspaiere"/>
        <w:numPr>
          <w:ilvl w:val="0"/>
          <w:numId w:val="22"/>
        </w:numPr>
        <w:spacing w:line="276" w:lineRule="auto"/>
        <w:jc w:val="both"/>
        <w:rPr>
          <w:rFonts w:eastAsia="Calibri"/>
          <w:lang w:val="ro-RO"/>
        </w:rPr>
      </w:pPr>
      <w:proofErr w:type="spellStart"/>
      <w:r w:rsidRPr="008D150E">
        <w:t>formarea</w:t>
      </w:r>
      <w:proofErr w:type="spellEnd"/>
      <w:r w:rsidRPr="008D150E">
        <w:t xml:space="preserve"> </w:t>
      </w:r>
      <w:proofErr w:type="spellStart"/>
      <w:r w:rsidRPr="008D150E">
        <w:t>și</w:t>
      </w:r>
      <w:proofErr w:type="spellEnd"/>
      <w:r w:rsidRPr="008D150E">
        <w:t xml:space="preserve"> </w:t>
      </w:r>
      <w:proofErr w:type="spellStart"/>
      <w:r w:rsidRPr="008D150E">
        <w:t>perfecționarea</w:t>
      </w:r>
      <w:proofErr w:type="spellEnd"/>
      <w:r w:rsidRPr="008D150E">
        <w:t xml:space="preserve"> </w:t>
      </w:r>
      <w:proofErr w:type="spellStart"/>
      <w:r w:rsidRPr="008D150E">
        <w:t>profesională</w:t>
      </w:r>
      <w:proofErr w:type="spellEnd"/>
      <w:r w:rsidRPr="008D150E">
        <w:t>;</w:t>
      </w:r>
    </w:p>
    <w:p w:rsidR="00F07276" w:rsidRPr="00965096" w:rsidRDefault="008260BA" w:rsidP="008D150E">
      <w:pPr>
        <w:pStyle w:val="Listparagraf"/>
        <w:numPr>
          <w:ilvl w:val="0"/>
          <w:numId w:val="21"/>
        </w:numPr>
        <w:spacing w:line="276" w:lineRule="auto"/>
        <w:jc w:val="both"/>
        <w:rPr>
          <w:rFonts w:ascii="Times New Roman" w:hAnsi="Times New Roman"/>
          <w:sz w:val="24"/>
          <w:szCs w:val="24"/>
        </w:rPr>
      </w:pPr>
      <w:r w:rsidRPr="008D150E">
        <w:rPr>
          <w:rFonts w:ascii="Times New Roman" w:hAnsi="Times New Roman"/>
          <w:sz w:val="24"/>
          <w:szCs w:val="24"/>
        </w:rPr>
        <w:lastRenderedPageBreak/>
        <w:t>întocmirea și gestionarea dosarelor profesionale pentru funcționarii publici și a dosarelor personale pentru personalul contractual și a registrului de evidență a funcționarilor publici.</w:t>
      </w:r>
    </w:p>
    <w:p w:rsidR="008260BA" w:rsidRPr="008D150E" w:rsidRDefault="008260BA" w:rsidP="008D150E">
      <w:pPr>
        <w:spacing w:line="276" w:lineRule="auto"/>
        <w:jc w:val="both"/>
        <w:rPr>
          <w:rFonts w:ascii="Times New Roman" w:eastAsia="Calibri" w:hAnsi="Times New Roman" w:cs="Times New Roman"/>
          <w:sz w:val="24"/>
          <w:szCs w:val="24"/>
        </w:rPr>
      </w:pPr>
      <w:r w:rsidRPr="008D150E">
        <w:rPr>
          <w:rFonts w:ascii="Times New Roman" w:hAnsi="Times New Roman" w:cs="Times New Roman"/>
          <w:b/>
          <w:color w:val="000000"/>
          <w:sz w:val="24"/>
          <w:szCs w:val="24"/>
        </w:rPr>
        <w:t>Art.</w:t>
      </w:r>
      <w:r w:rsidR="00EC0A47" w:rsidRPr="008D150E">
        <w:rPr>
          <w:rFonts w:ascii="Times New Roman" w:hAnsi="Times New Roman" w:cs="Times New Roman"/>
          <w:b/>
          <w:color w:val="000000"/>
          <w:sz w:val="24"/>
          <w:szCs w:val="24"/>
        </w:rPr>
        <w:t>10</w:t>
      </w:r>
      <w:r w:rsidR="003F4AC3">
        <w:rPr>
          <w:rFonts w:ascii="Times New Roman" w:hAnsi="Times New Roman" w:cs="Times New Roman"/>
          <w:b/>
          <w:color w:val="000000"/>
          <w:sz w:val="24"/>
          <w:szCs w:val="24"/>
        </w:rPr>
        <w:t>7</w:t>
      </w:r>
      <w:r w:rsidRPr="008D150E">
        <w:rPr>
          <w:rFonts w:ascii="Times New Roman" w:hAnsi="Times New Roman" w:cs="Times New Roman"/>
          <w:b/>
          <w:color w:val="000000"/>
          <w:sz w:val="24"/>
          <w:szCs w:val="24"/>
        </w:rPr>
        <w:t xml:space="preserve">. </w:t>
      </w:r>
      <w:r w:rsidRPr="008D150E">
        <w:rPr>
          <w:rFonts w:ascii="Times New Roman" w:eastAsia="Arial" w:hAnsi="Times New Roman" w:cs="Times New Roman"/>
          <w:b/>
          <w:color w:val="000000"/>
          <w:w w:val="101"/>
          <w:sz w:val="24"/>
          <w:szCs w:val="24"/>
          <w:lang w:eastAsia="ro-RO"/>
        </w:rPr>
        <w:t xml:space="preserve">Atribuțiile Compartimentului resurse umane sunt </w:t>
      </w:r>
      <w:r w:rsidRPr="008D150E">
        <w:rPr>
          <w:rFonts w:ascii="Times New Roman" w:eastAsia="Arial" w:hAnsi="Times New Roman" w:cs="Times New Roman"/>
          <w:color w:val="000000"/>
          <w:w w:val="101"/>
          <w:sz w:val="24"/>
          <w:szCs w:val="24"/>
          <w:lang w:val="en-US" w:eastAsia="ro-RO"/>
        </w:rPr>
        <w:t>:</w:t>
      </w:r>
    </w:p>
    <w:p w:rsidR="008260BA" w:rsidRPr="008D150E" w:rsidRDefault="00005823" w:rsidP="008D150E">
      <w:pPr>
        <w:pStyle w:val="Listparagraf"/>
        <w:numPr>
          <w:ilvl w:val="0"/>
          <w:numId w:val="1"/>
        </w:numPr>
        <w:spacing w:after="0" w:line="276" w:lineRule="auto"/>
        <w:jc w:val="both"/>
        <w:rPr>
          <w:rFonts w:ascii="Times New Roman" w:hAnsi="Times New Roman"/>
          <w:bCs/>
          <w:sz w:val="24"/>
          <w:szCs w:val="24"/>
        </w:rPr>
      </w:pPr>
      <w:r>
        <w:rPr>
          <w:rFonts w:ascii="Times New Roman" w:hAnsi="Times New Roman"/>
          <w:bCs/>
          <w:sz w:val="24"/>
          <w:szCs w:val="24"/>
        </w:rPr>
        <w:t>un funcționar public din cadrul compartimentului î</w:t>
      </w:r>
      <w:r w:rsidR="008260BA" w:rsidRPr="008D150E">
        <w:rPr>
          <w:rFonts w:ascii="Times New Roman" w:hAnsi="Times New Roman"/>
          <w:bCs/>
          <w:sz w:val="24"/>
          <w:szCs w:val="24"/>
        </w:rPr>
        <w:t>ndeplinește funcția de consilier etic conform prevederilor art.21 alin(3) din Legea nr.7/2004 privind codul de conduită a funcționarilor publici;</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Organizează și realizează gestiunea resurselor umane în sensul definit de Statutul funcționarilor publici și de legislația muncii, distinct pentru demnitari, funcționarii publici și personalul contractual din cadrul primăriei municipiului Câmpulung Moldovenesc și instituțiilor subordonate, potrivit competențelor si organigramei aparatului de specialitate al primarului municipiului Câmpulung Moldovenesc;</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Întocmește rapoarte de specialitate și note de fundamentare la proiectele de hotărâri ce se supun aprobării Consiliului Local care au ca obiect aprobarea organigramei, numărului de personal si statului de funcții pentru aparatul de specialitate al primarului și pentru serviciile publice subordonate;</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Întocmește rapoarte de specialitate și expuneri de motive la proiectele de hotărâri care au ca obiect desemnarea reprezentanților Consiliului Local în consiliile de administrație ale unităților de învățământ din municipiul Câmpulung Moldovenesc și spitale.</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 xml:space="preserve">Rezolvă corespondența repartizată ce are legătură cu serviciile publice subordonate – Spitalul Municipal Câmpulung Moldovenesc, Spitalul de Psihiatrie, Medicina Școlară, unitățile de învățământ din municipiul Câmpulung Moldovenesc, </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 xml:space="preserve">Redactează și actualizează Regulamentul de Organizare si Funcționare precum și Regulamentul de Ordine Interioară ale aparatului de specialitate al primarului, în colaborare cu direcțiile/serviciile/compartimentele funcționale; colaborează cu serviciile publice subordonate acordându-le suport în redactarea propriilor lor regulamente de organizare și funcționare; </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Întocmește rapoarte de specialitate pentru proiectele de hotărâre referitoare la regulamentele de organizare si funcționare ce se supun spre aprobare Consiliului Local;</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Întocmește și actualizează evidența funcțiilor si funcționarilor publici potrivit Statutului funcționarilor publici;</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Urmărește încadrarea în numărul de personal stabilit potrivit organigramelor si statelor de funcții aprobate; asigură întocmirea si actualizarea situațiilor nominale de personal;</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Urmărește și realizează corecta aplicare a prevederilor legale privind: stabilirea salariilor de bază , promovarea/avansarea funcționarilor publici și a personalului contractual, acordarea sporurilor, primelor , aplicarea creșterilor salariale stabilite prin acte normative speciale precum si a altor drepturi salariale;</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Întocmește rapoarte si chestionare statistice referitoare la salarii, numărul de personal și utilizarea timpului de lucru potrivit solicitărilor Consiliului Județean;</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Propune măsuri pentru îmbunătățirea organizării muncii, colaborând in acest sens cu compartimentele funcționale și serviciile publice; aplicarea unor astfel de măsuri se realizează prin hotărâri ale Consiliului Local, dispoziții ale primarului municipiului sau notă internă, după caz;</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Asigură consiliere pentru întocmirea și actualizarea fișelor posturilor de către personalul cu funcții de conducere din cadrul primăriei și al serviciilor publice subordonate;</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lastRenderedPageBreak/>
        <w:t>Organizează si realizează împreună cu membrii comisiilor de concurs sau de examinare, după caz, desfășurarea, conform legii a concursurilor și examenelor privind recrutarea/promovarea  funcționarilor publici/ personalului contractual, asigurând secretariatul comisiilor de concurs/examen</w:t>
      </w:r>
      <w:r w:rsidRPr="008D150E">
        <w:rPr>
          <w:rFonts w:ascii="Times New Roman" w:hAnsi="Times New Roman"/>
          <w:sz w:val="24"/>
          <w:szCs w:val="24"/>
          <w:lang w:val="en-US"/>
        </w:rPr>
        <w:t>;</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Eliberează, în baza unei cereri aprobate în prealabil, adeverințe de salariat, adeverințe de vechime, extrase din REVISAL, copii conform cu originalul ale documentelor existente la dosarul de personal, cu aprobarea Secretarului Municipiului;</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Eliberează adeverințe demnitarilor instituției, la cererea acestora</w:t>
      </w:r>
      <w:r w:rsidRPr="008D150E">
        <w:rPr>
          <w:rFonts w:ascii="Times New Roman" w:hAnsi="Times New Roman"/>
          <w:sz w:val="24"/>
          <w:szCs w:val="24"/>
          <w:lang w:val="en-US"/>
        </w:rPr>
        <w:t>;</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Elaborează și transmite lunar și bilunar raportări privind numărul de asistenți personali și indemnizațiile persoanelor cu handicap către Direcția Generală de Asistență Socială și Protecția Copilului;</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Întocmește documentația necesară pentru: numirea, transferarea, detașarea, delegarea, delegarea de atribuții, trecerea/mutarea temporară sau definitivă in cadrul altui compartiment, încetarea contractului individual de muncă sau a raportului de serviciu, modificarea contractului individual de muncă, suspendarea raportului de munca sau de serviciu, acordarea tranșei de vechime, promovarea pentru personalul din aparatul de specialitate al primarului si serviciile publice fără personalitate juridică; realizează lucrări de evidentă a resurselor umane gestionate;</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Întocmește, completează și ține evidența dosarelor profesionale ale funcționarilor publici si a dosarelor de personal pentru personalul contractual precum și a demnitarilor instituției (primar și viceprimar).</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Asigură primirea declarațiilor de interese și a declarațiilor de avere pentru funcționarii publici acționează pentru transmiterea lor către Agenția Națională a Funcționarilor Publici, publicarea declarațiilor de avere și de interese pe pagina de Internet a Primăriei municipiului Câmpulung Moldovenesc și ținerea evidenței declarațiilor de avere și de interese în registrele speciale, conform legii;</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Operează înregistrările in Registrul general de evidență a salariaților, asigurând transmiterea datelor către Inspectoratul Teritorial de Muncă;</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Generează și transmite lunar datele în registrul public prin intermediul Declarației M500;</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Operează în SALNET (softul de salarii) - angajările, încetarea rapoartelor de muncă și de serviciu, modificările salariale, modificările privind funcția, gradul profesional, gradația, datele de identificare personală;</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Generează și verifică fișierele de prezență în baza sistemului de pontaj electronic;</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 xml:space="preserve">Urmărește utilizarea timpului de lucru: prezență la program, orele suplimentare efectuate, programarea concediilor de odihnă si efectuarea acestora, acordarea si evidența altor categorii de concedii (pentru evenimente familiale deosebite, suplimentare, de studii, fără plată), de maternitate, paternitate, creștere copil in vârstă de până la 2 sau 3 ani, după caz, absențe nemotivate; </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Organizează si coordonează activitatea de formare si perfecționare profesională a personalului prin instituțiile specializate, potrivit necesarului transmis de compartimentele funcționale și serviciile publice – pentru personalul contractual și in funcție de conținutul rapoartelor de evaluare întocmite anual pentru funcționarii publici, în concordanță cu ofertele centrelor de perfecționare; tine evidența participărilor la cursurile de formare si perfecționare;</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 xml:space="preserve">Pe baza propunerilor din rapoartele de evaluare ale funcționarilor publici întocmește Centralizatorul: „Planul de perfecționare profesională pe anul (în curs)“ pe care îl trimite </w:t>
      </w:r>
      <w:r w:rsidRPr="008D150E">
        <w:rPr>
          <w:rFonts w:ascii="Times New Roman" w:hAnsi="Times New Roman"/>
          <w:sz w:val="24"/>
          <w:szCs w:val="24"/>
        </w:rPr>
        <w:lastRenderedPageBreak/>
        <w:t>ANFP conform legislației în vigoare. Răspunde de întocmirea documentului „Planul de perfecționare profesională anual“ în termenele legale.</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Ține evidența cursurilor de perfecționare, masterate, sau orice alte forme de perfecționare profesională; centralizează situația la zi;</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Fundamentează, pentru bugetul local, necesarul pentru cheltuielile cu perfecționarea profesională;</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Coordonează si monitorizează procesul de evaluare a performanțelor profesionale individuale ale funcționarilor publici si ale personalului contractual în scopul aplicării corecte a procedurilor de evaluare; tine evidența nominală și cronologică a evaluărilor anuale;</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Asigură legătura aparatului de specialitate al primarului a municipiului Câmpulung Moldovenesc cu Agenția Națională a Funcționarilor Publici București</w:t>
      </w:r>
      <w:r w:rsidRPr="008D150E">
        <w:rPr>
          <w:rFonts w:ascii="Times New Roman" w:hAnsi="Times New Roman"/>
          <w:sz w:val="24"/>
          <w:szCs w:val="24"/>
          <w:lang w:val="en-US"/>
        </w:rPr>
        <w:t>;</w:t>
      </w:r>
    </w:p>
    <w:p w:rsidR="00C71714" w:rsidRDefault="008260BA" w:rsidP="00826FFB">
      <w:pPr>
        <w:pStyle w:val="Listparagraf"/>
        <w:numPr>
          <w:ilvl w:val="0"/>
          <w:numId w:val="1"/>
        </w:numPr>
        <w:autoSpaceDE w:val="0"/>
        <w:adjustRightInd w:val="0"/>
        <w:spacing w:after="0" w:line="276" w:lineRule="auto"/>
        <w:jc w:val="both"/>
        <w:rPr>
          <w:rFonts w:ascii="Times New Roman" w:hAnsi="Times New Roman"/>
          <w:sz w:val="24"/>
          <w:szCs w:val="24"/>
        </w:rPr>
      </w:pPr>
      <w:r w:rsidRPr="00C71714">
        <w:rPr>
          <w:rFonts w:ascii="Times New Roman" w:hAnsi="Times New Roman"/>
          <w:sz w:val="24"/>
          <w:szCs w:val="24"/>
        </w:rPr>
        <w:t>Centralizează date statistice referitoare la personalul din cadrul instanției și a instituțiilor subordonate Consiliului Local în vederea luării unor decizii în ceea ce privește strategia de personal.</w:t>
      </w:r>
    </w:p>
    <w:p w:rsidR="008260BA" w:rsidRPr="00C71714" w:rsidRDefault="008260BA" w:rsidP="00826FFB">
      <w:pPr>
        <w:pStyle w:val="Listparagraf"/>
        <w:numPr>
          <w:ilvl w:val="0"/>
          <w:numId w:val="1"/>
        </w:numPr>
        <w:autoSpaceDE w:val="0"/>
        <w:adjustRightInd w:val="0"/>
        <w:spacing w:after="0" w:line="276" w:lineRule="auto"/>
        <w:jc w:val="both"/>
        <w:rPr>
          <w:rFonts w:ascii="Times New Roman" w:hAnsi="Times New Roman"/>
          <w:sz w:val="24"/>
          <w:szCs w:val="24"/>
        </w:rPr>
      </w:pPr>
      <w:r w:rsidRPr="00C71714">
        <w:rPr>
          <w:rFonts w:ascii="Times New Roman" w:hAnsi="Times New Roman"/>
          <w:sz w:val="24"/>
          <w:szCs w:val="24"/>
        </w:rPr>
        <w:t>Întocmește statul de personal ori de câte ori intervin modificări privind componentele definitorii acestuia: structura organizatorică, numărul și categoria funcțiilor, numărul de angajați, drepturile salariale lunare sau noi angajări;</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 xml:space="preserve">Ține </w:t>
      </w:r>
      <w:r w:rsidR="00CD1C2B" w:rsidRPr="008D150E">
        <w:rPr>
          <w:rFonts w:ascii="Times New Roman" w:hAnsi="Times New Roman"/>
          <w:sz w:val="24"/>
          <w:szCs w:val="24"/>
        </w:rPr>
        <w:t>evidența</w:t>
      </w:r>
      <w:r w:rsidRPr="008D150E">
        <w:rPr>
          <w:rFonts w:ascii="Times New Roman" w:hAnsi="Times New Roman"/>
          <w:sz w:val="24"/>
          <w:szCs w:val="24"/>
        </w:rPr>
        <w:t xml:space="preserve"> sancțiunilor disciplinare aplicate funcționarilor publici și personalului contractual; transmite președintelui comisiei de disciplină a funcționarilor publici toate documentele solicitate;</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Asigură confidențialitatea datelor cuprinse in dosarele profesionale/de personal; eliberează titularului dosarului, la cerere, copii ale actelor existente în dosar, cu aprobarea Secretarului Municipiului;</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Rezolvă corespondența repartizată;</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Realizează si alte atribuții referitoare la organizarea si gestionarea resurselor umane stabilite prin acte normative și/sau acte administrative;</w:t>
      </w:r>
    </w:p>
    <w:p w:rsidR="008260BA" w:rsidRPr="008D150E" w:rsidRDefault="008260BA" w:rsidP="008D150E">
      <w:pPr>
        <w:pStyle w:val="Listparagraf"/>
        <w:numPr>
          <w:ilvl w:val="0"/>
          <w:numId w:val="1"/>
        </w:numPr>
        <w:autoSpaceDE w:val="0"/>
        <w:adjustRightInd w:val="0"/>
        <w:spacing w:after="0" w:line="276" w:lineRule="auto"/>
        <w:jc w:val="both"/>
        <w:rPr>
          <w:rFonts w:ascii="Times New Roman" w:hAnsi="Times New Roman"/>
          <w:sz w:val="24"/>
          <w:szCs w:val="24"/>
        </w:rPr>
      </w:pPr>
      <w:r w:rsidRPr="008D150E">
        <w:rPr>
          <w:rFonts w:ascii="Times New Roman" w:hAnsi="Times New Roman"/>
          <w:sz w:val="24"/>
          <w:szCs w:val="24"/>
        </w:rPr>
        <w:t>In realizarea atribuțiilor specifice, colaborează cu toate compartimentele funcționale din cadrul aparatului de specialitate al primarului si cu serviciile publice de subordonare locală, fără personalitate juridică;</w:t>
      </w:r>
    </w:p>
    <w:p w:rsidR="008260BA" w:rsidRPr="008D150E" w:rsidRDefault="008260BA" w:rsidP="0039597E">
      <w:pPr>
        <w:pStyle w:val="Frspaiere"/>
        <w:numPr>
          <w:ilvl w:val="0"/>
          <w:numId w:val="23"/>
        </w:numPr>
        <w:spacing w:line="276" w:lineRule="auto"/>
        <w:jc w:val="both"/>
      </w:pPr>
      <w:proofErr w:type="spellStart"/>
      <w:r w:rsidRPr="008D150E">
        <w:t>Pregăteşte</w:t>
      </w:r>
      <w:proofErr w:type="spellEnd"/>
      <w:r w:rsidRPr="008D150E">
        <w:t xml:space="preserve"> </w:t>
      </w:r>
      <w:proofErr w:type="spellStart"/>
      <w:r w:rsidRPr="008D150E">
        <w:t>în</w:t>
      </w:r>
      <w:proofErr w:type="spellEnd"/>
      <w:r w:rsidRPr="008D150E">
        <w:t xml:space="preserve"> </w:t>
      </w:r>
      <w:proofErr w:type="spellStart"/>
      <w:r w:rsidRPr="008D150E">
        <w:t>vederea</w:t>
      </w:r>
      <w:proofErr w:type="spellEnd"/>
      <w:r w:rsidRPr="008D150E">
        <w:t xml:space="preserve"> </w:t>
      </w:r>
      <w:proofErr w:type="spellStart"/>
      <w:r w:rsidRPr="008D150E">
        <w:t>arhivării</w:t>
      </w:r>
      <w:proofErr w:type="spellEnd"/>
      <w:r w:rsidRPr="008D150E">
        <w:t xml:space="preserve"> </w:t>
      </w:r>
      <w:proofErr w:type="spellStart"/>
      <w:r w:rsidRPr="008D150E">
        <w:t>şi</w:t>
      </w:r>
      <w:proofErr w:type="spellEnd"/>
      <w:r w:rsidRPr="008D150E">
        <w:t xml:space="preserve"> </w:t>
      </w:r>
      <w:proofErr w:type="spellStart"/>
      <w:r w:rsidRPr="008D150E">
        <w:t>predă</w:t>
      </w:r>
      <w:proofErr w:type="spellEnd"/>
      <w:r w:rsidRPr="008D150E">
        <w:t xml:space="preserve"> </w:t>
      </w:r>
      <w:proofErr w:type="spellStart"/>
      <w:r w:rsidRPr="008D150E">
        <w:t>persoanei</w:t>
      </w:r>
      <w:proofErr w:type="spellEnd"/>
      <w:r w:rsidRPr="008D150E">
        <w:t xml:space="preserve"> </w:t>
      </w:r>
      <w:proofErr w:type="spellStart"/>
      <w:r w:rsidRPr="008D150E">
        <w:t>responsabile</w:t>
      </w:r>
      <w:proofErr w:type="spellEnd"/>
      <w:r w:rsidRPr="008D150E">
        <w:t xml:space="preserve"> cu </w:t>
      </w:r>
      <w:proofErr w:type="spellStart"/>
      <w:r w:rsidRPr="008D150E">
        <w:t>arhivarea</w:t>
      </w:r>
      <w:proofErr w:type="spellEnd"/>
      <w:r w:rsidRPr="008D150E">
        <w:t xml:space="preserve">, </w:t>
      </w:r>
      <w:proofErr w:type="spellStart"/>
      <w:r w:rsidRPr="008D150E">
        <w:t>documentele</w:t>
      </w:r>
      <w:proofErr w:type="spellEnd"/>
      <w:r w:rsidRPr="008D150E">
        <w:t xml:space="preserve"> din </w:t>
      </w:r>
      <w:proofErr w:type="spellStart"/>
      <w:r w:rsidRPr="008D150E">
        <w:t>cadrul</w:t>
      </w:r>
      <w:proofErr w:type="spellEnd"/>
      <w:r w:rsidRPr="008D150E">
        <w:t xml:space="preserve"> </w:t>
      </w:r>
      <w:proofErr w:type="spellStart"/>
      <w:r w:rsidRPr="008D150E">
        <w:rPr>
          <w:rFonts w:eastAsia="Arial"/>
          <w:lang w:eastAsia="ro-RO"/>
        </w:rPr>
        <w:t>compartimentului</w:t>
      </w:r>
      <w:proofErr w:type="spellEnd"/>
      <w:r w:rsidRPr="008D150E">
        <w:t xml:space="preserve">, </w:t>
      </w:r>
      <w:proofErr w:type="spellStart"/>
      <w:r w:rsidRPr="008D150E">
        <w:t>în</w:t>
      </w:r>
      <w:proofErr w:type="spellEnd"/>
      <w:r w:rsidRPr="008D150E">
        <w:t xml:space="preserve"> </w:t>
      </w:r>
      <w:proofErr w:type="spellStart"/>
      <w:r w:rsidRPr="008D150E">
        <w:t>condiţiile</w:t>
      </w:r>
      <w:proofErr w:type="spellEnd"/>
      <w:r w:rsidRPr="008D150E">
        <w:t xml:space="preserve"> </w:t>
      </w:r>
      <w:proofErr w:type="spellStart"/>
      <w:r w:rsidRPr="008D150E">
        <w:t>legii</w:t>
      </w:r>
      <w:proofErr w:type="spellEnd"/>
      <w:r w:rsidRPr="008D150E">
        <w:t>;</w:t>
      </w:r>
    </w:p>
    <w:p w:rsidR="008260BA" w:rsidRPr="008D150E" w:rsidRDefault="008260BA" w:rsidP="0039597E">
      <w:pPr>
        <w:pStyle w:val="Frspaiere"/>
        <w:numPr>
          <w:ilvl w:val="0"/>
          <w:numId w:val="23"/>
        </w:numPr>
        <w:spacing w:line="276" w:lineRule="auto"/>
        <w:jc w:val="both"/>
      </w:pPr>
      <w:proofErr w:type="spellStart"/>
      <w:r w:rsidRPr="008D150E">
        <w:t>Asigură</w:t>
      </w:r>
      <w:proofErr w:type="spellEnd"/>
      <w:r w:rsidRPr="008D150E">
        <w:t xml:space="preserve"> </w:t>
      </w:r>
      <w:proofErr w:type="spellStart"/>
      <w:r w:rsidRPr="008D150E">
        <w:t>formalităţile</w:t>
      </w:r>
      <w:proofErr w:type="spellEnd"/>
      <w:r w:rsidRPr="008D150E">
        <w:t xml:space="preserve"> </w:t>
      </w:r>
      <w:proofErr w:type="spellStart"/>
      <w:r w:rsidRPr="008D150E">
        <w:t>necesare</w:t>
      </w:r>
      <w:proofErr w:type="spellEnd"/>
      <w:r w:rsidRPr="008D150E">
        <w:t xml:space="preserve"> </w:t>
      </w:r>
      <w:proofErr w:type="spellStart"/>
      <w:r w:rsidRPr="008D150E">
        <w:t>întocmirii</w:t>
      </w:r>
      <w:proofErr w:type="spellEnd"/>
      <w:r w:rsidRPr="008D150E">
        <w:t xml:space="preserve"> </w:t>
      </w:r>
      <w:proofErr w:type="spellStart"/>
      <w:r w:rsidRPr="008D150E">
        <w:t>şi</w:t>
      </w:r>
      <w:proofErr w:type="spellEnd"/>
      <w:r w:rsidRPr="008D150E">
        <w:t xml:space="preserve"> </w:t>
      </w:r>
      <w:proofErr w:type="spellStart"/>
      <w:r w:rsidRPr="008D150E">
        <w:t>depunerii</w:t>
      </w:r>
      <w:proofErr w:type="spellEnd"/>
      <w:r w:rsidRPr="008D150E">
        <w:t xml:space="preserve"> </w:t>
      </w:r>
      <w:proofErr w:type="spellStart"/>
      <w:r w:rsidRPr="008D150E">
        <w:t>jurământului</w:t>
      </w:r>
      <w:proofErr w:type="spellEnd"/>
      <w:r w:rsidRPr="008D150E">
        <w:t xml:space="preserve"> al </w:t>
      </w:r>
      <w:proofErr w:type="spellStart"/>
      <w:r w:rsidRPr="008D150E">
        <w:t>funcţionarilor</w:t>
      </w:r>
      <w:proofErr w:type="spellEnd"/>
      <w:r w:rsidRPr="008D150E">
        <w:t xml:space="preserve"> </w:t>
      </w:r>
      <w:proofErr w:type="spellStart"/>
      <w:r w:rsidRPr="008D150E">
        <w:t>publici</w:t>
      </w:r>
      <w:proofErr w:type="spellEnd"/>
      <w:r w:rsidRPr="008D150E">
        <w:t xml:space="preserve"> </w:t>
      </w:r>
      <w:proofErr w:type="spellStart"/>
      <w:r w:rsidRPr="008D150E">
        <w:t>definitivi</w:t>
      </w:r>
      <w:proofErr w:type="spellEnd"/>
      <w:r w:rsidRPr="008D150E">
        <w:t>;</w:t>
      </w:r>
    </w:p>
    <w:p w:rsidR="008260BA" w:rsidRPr="008D150E" w:rsidRDefault="008260BA" w:rsidP="0039597E">
      <w:pPr>
        <w:pStyle w:val="Frspaiere"/>
        <w:numPr>
          <w:ilvl w:val="0"/>
          <w:numId w:val="23"/>
        </w:numPr>
        <w:spacing w:line="276" w:lineRule="auto"/>
        <w:jc w:val="both"/>
      </w:pPr>
      <w:proofErr w:type="spellStart"/>
      <w:r w:rsidRPr="008D150E">
        <w:t>Întocmeşte</w:t>
      </w:r>
      <w:proofErr w:type="spellEnd"/>
      <w:r w:rsidRPr="008D150E">
        <w:t xml:space="preserve"> </w:t>
      </w:r>
      <w:proofErr w:type="spellStart"/>
      <w:r w:rsidRPr="008D150E">
        <w:t>documentaţia</w:t>
      </w:r>
      <w:proofErr w:type="spellEnd"/>
      <w:r w:rsidRPr="008D150E">
        <w:t xml:space="preserve">, conform </w:t>
      </w:r>
      <w:proofErr w:type="spellStart"/>
      <w:r w:rsidRPr="008D150E">
        <w:t>legii</w:t>
      </w:r>
      <w:proofErr w:type="spellEnd"/>
      <w:r w:rsidRPr="008D150E">
        <w:t xml:space="preserve">, </w:t>
      </w:r>
      <w:proofErr w:type="spellStart"/>
      <w:r w:rsidRPr="008D150E">
        <w:t>referitoare</w:t>
      </w:r>
      <w:proofErr w:type="spellEnd"/>
      <w:r w:rsidRPr="008D150E">
        <w:t xml:space="preserve"> la </w:t>
      </w:r>
      <w:proofErr w:type="spellStart"/>
      <w:r w:rsidRPr="008D150E">
        <w:t>funcţionarii</w:t>
      </w:r>
      <w:proofErr w:type="spellEnd"/>
      <w:r w:rsidRPr="008D150E">
        <w:t xml:space="preserve"> </w:t>
      </w:r>
      <w:proofErr w:type="spellStart"/>
      <w:r w:rsidRPr="008D150E">
        <w:t>publici</w:t>
      </w:r>
      <w:proofErr w:type="spellEnd"/>
      <w:r w:rsidRPr="008D150E">
        <w:t xml:space="preserve"> </w:t>
      </w:r>
      <w:proofErr w:type="spellStart"/>
      <w:r w:rsidRPr="008D150E">
        <w:t>debutanţi</w:t>
      </w:r>
      <w:proofErr w:type="spellEnd"/>
      <w:r w:rsidRPr="008D150E">
        <w:t>.</w:t>
      </w:r>
    </w:p>
    <w:p w:rsidR="008260BA" w:rsidRPr="006B055B" w:rsidRDefault="008260BA" w:rsidP="0039597E">
      <w:pPr>
        <w:pStyle w:val="Frspaiere"/>
        <w:numPr>
          <w:ilvl w:val="0"/>
          <w:numId w:val="58"/>
        </w:numPr>
        <w:spacing w:line="276" w:lineRule="auto"/>
        <w:jc w:val="both"/>
        <w:rPr>
          <w:rFonts w:eastAsia="Arial"/>
          <w:lang w:eastAsia="ro-RO"/>
        </w:rPr>
      </w:pPr>
      <w:proofErr w:type="spellStart"/>
      <w:r w:rsidRPr="008D150E">
        <w:t>Asigură</w:t>
      </w:r>
      <w:proofErr w:type="spellEnd"/>
      <w:r w:rsidRPr="008D150E">
        <w:t xml:space="preserve"> </w:t>
      </w:r>
      <w:proofErr w:type="spellStart"/>
      <w:r w:rsidRPr="008D150E">
        <w:t>comunicarea</w:t>
      </w:r>
      <w:proofErr w:type="spellEnd"/>
      <w:r w:rsidRPr="008D150E">
        <w:t xml:space="preserve"> </w:t>
      </w:r>
      <w:proofErr w:type="spellStart"/>
      <w:r w:rsidRPr="008D150E">
        <w:t>dintre</w:t>
      </w:r>
      <w:proofErr w:type="spellEnd"/>
      <w:r w:rsidRPr="008D150E">
        <w:t xml:space="preserve"> </w:t>
      </w:r>
      <w:proofErr w:type="spellStart"/>
      <w:r w:rsidRPr="008D150E">
        <w:t>conducerea</w:t>
      </w:r>
      <w:proofErr w:type="spellEnd"/>
      <w:r w:rsidRPr="008D150E">
        <w:t xml:space="preserve"> </w:t>
      </w:r>
      <w:proofErr w:type="spellStart"/>
      <w:r w:rsidRPr="008D150E">
        <w:t>instituţiei</w:t>
      </w:r>
      <w:proofErr w:type="spellEnd"/>
      <w:r w:rsidRPr="008D150E">
        <w:t xml:space="preserve"> </w:t>
      </w:r>
      <w:proofErr w:type="spellStart"/>
      <w:r w:rsidRPr="008D150E">
        <w:t>şi</w:t>
      </w:r>
      <w:proofErr w:type="spellEnd"/>
      <w:r w:rsidRPr="008D150E">
        <w:t xml:space="preserve"> </w:t>
      </w:r>
      <w:proofErr w:type="spellStart"/>
      <w:r w:rsidRPr="008D150E">
        <w:t>salariaţi</w:t>
      </w:r>
      <w:proofErr w:type="spellEnd"/>
      <w:r w:rsidRPr="008D150E">
        <w:t xml:space="preserve"> cu </w:t>
      </w:r>
      <w:proofErr w:type="spellStart"/>
      <w:r w:rsidRPr="008D150E">
        <w:t>privire</w:t>
      </w:r>
      <w:proofErr w:type="spellEnd"/>
      <w:r w:rsidRPr="008D150E">
        <w:t xml:space="preserve"> la: </w:t>
      </w:r>
      <w:proofErr w:type="spellStart"/>
      <w:r w:rsidRPr="008D150E">
        <w:t>drepturile</w:t>
      </w:r>
      <w:proofErr w:type="spellEnd"/>
      <w:r w:rsidRPr="008D150E">
        <w:t xml:space="preserve"> </w:t>
      </w:r>
      <w:proofErr w:type="spellStart"/>
      <w:r w:rsidRPr="008D150E">
        <w:t>salariale</w:t>
      </w:r>
      <w:proofErr w:type="spellEnd"/>
      <w:r w:rsidRPr="008D150E">
        <w:t xml:space="preserve">, </w:t>
      </w:r>
      <w:proofErr w:type="spellStart"/>
      <w:r w:rsidRPr="008D150E">
        <w:t>prevederile</w:t>
      </w:r>
      <w:proofErr w:type="spellEnd"/>
      <w:r w:rsidRPr="008D150E">
        <w:t xml:space="preserve"> </w:t>
      </w:r>
      <w:proofErr w:type="spellStart"/>
      <w:r w:rsidRPr="008D150E">
        <w:t>Regulamentului</w:t>
      </w:r>
      <w:proofErr w:type="spellEnd"/>
      <w:r w:rsidRPr="008D150E">
        <w:t xml:space="preserve"> Intern</w:t>
      </w:r>
      <w:r w:rsidRPr="008D150E">
        <w:rPr>
          <w:lang w:val="en-US"/>
        </w:rPr>
        <w:t>;</w:t>
      </w:r>
    </w:p>
    <w:p w:rsidR="006B055B" w:rsidRPr="008D150E" w:rsidRDefault="006B055B" w:rsidP="006B055B">
      <w:pPr>
        <w:pStyle w:val="Frspaiere"/>
        <w:spacing w:line="276" w:lineRule="auto"/>
        <w:ind w:left="720"/>
        <w:jc w:val="both"/>
        <w:rPr>
          <w:rFonts w:eastAsia="Arial"/>
          <w:lang w:eastAsia="ro-RO"/>
        </w:rPr>
      </w:pPr>
    </w:p>
    <w:p w:rsidR="008260BA" w:rsidRPr="008D150E" w:rsidRDefault="008260BA" w:rsidP="008D150E">
      <w:pPr>
        <w:pStyle w:val="Frspaiere"/>
        <w:spacing w:line="276" w:lineRule="auto"/>
        <w:jc w:val="both"/>
        <w:rPr>
          <w:rFonts w:eastAsia="Arial"/>
          <w:lang w:eastAsia="ro-RO"/>
        </w:rPr>
      </w:pPr>
      <w:r w:rsidRPr="008D150E">
        <w:rPr>
          <w:rFonts w:eastAsia="Arial"/>
          <w:b/>
          <w:lang w:eastAsia="ro-RO"/>
        </w:rPr>
        <w:t>Art.</w:t>
      </w:r>
      <w:r w:rsidR="00DE4C72" w:rsidRPr="008D150E">
        <w:rPr>
          <w:rFonts w:eastAsia="Arial"/>
          <w:b/>
          <w:lang w:eastAsia="ro-RO"/>
        </w:rPr>
        <w:t>10</w:t>
      </w:r>
      <w:r w:rsidR="003F4AC3">
        <w:rPr>
          <w:rFonts w:eastAsia="Arial"/>
          <w:b/>
          <w:lang w:eastAsia="ro-RO"/>
        </w:rPr>
        <w:t>8</w:t>
      </w:r>
      <w:r w:rsidRPr="008D150E">
        <w:rPr>
          <w:rFonts w:eastAsia="Arial"/>
          <w:b/>
          <w:lang w:eastAsia="ro-RO"/>
        </w:rPr>
        <w:t xml:space="preserve">. </w:t>
      </w:r>
      <w:proofErr w:type="spellStart"/>
      <w:r w:rsidRPr="008D150E">
        <w:rPr>
          <w:rFonts w:eastAsia="Arial"/>
          <w:b/>
          <w:lang w:eastAsia="ro-RO"/>
        </w:rPr>
        <w:t>Relaţii</w:t>
      </w:r>
      <w:proofErr w:type="spellEnd"/>
      <w:r w:rsidRPr="008D150E">
        <w:rPr>
          <w:rFonts w:eastAsia="Arial"/>
          <w:b/>
          <w:lang w:eastAsia="ro-RO"/>
        </w:rPr>
        <w:t xml:space="preserve"> interne</w:t>
      </w:r>
      <w:r w:rsidRPr="008D150E">
        <w:rPr>
          <w:rFonts w:eastAsia="Arial"/>
          <w:lang w:eastAsia="ro-RO"/>
        </w:rPr>
        <w:t>:</w:t>
      </w:r>
    </w:p>
    <w:p w:rsidR="008260BA" w:rsidRPr="008D150E" w:rsidRDefault="008260BA" w:rsidP="008D150E">
      <w:pPr>
        <w:tabs>
          <w:tab w:val="num" w:pos="360"/>
        </w:tabs>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 xml:space="preserve">Primar </w:t>
      </w:r>
      <w:r w:rsidR="008D150E" w:rsidRPr="008D150E">
        <w:rPr>
          <w:rFonts w:ascii="Times New Roman" w:eastAsia="Arial" w:hAnsi="Times New Roman" w:cs="Times New Roman"/>
          <w:b/>
          <w:sz w:val="24"/>
          <w:szCs w:val="24"/>
          <w:lang w:eastAsia="ro-RO"/>
        </w:rPr>
        <w:t>ș</w:t>
      </w:r>
      <w:r w:rsidRPr="008D150E">
        <w:rPr>
          <w:rFonts w:ascii="Times New Roman" w:eastAsia="Arial" w:hAnsi="Times New Roman" w:cs="Times New Roman"/>
          <w:b/>
          <w:sz w:val="24"/>
          <w:szCs w:val="24"/>
          <w:lang w:eastAsia="ro-RO"/>
        </w:rPr>
        <w:t>i secretar</w:t>
      </w:r>
    </w:p>
    <w:p w:rsidR="008260BA" w:rsidRPr="008D150E" w:rsidRDefault="008260BA" w:rsidP="0039597E">
      <w:pPr>
        <w:pStyle w:val="Listparagraf"/>
        <w:numPr>
          <w:ilvl w:val="0"/>
          <w:numId w:val="24"/>
        </w:numPr>
        <w:tabs>
          <w:tab w:val="num" w:pos="360"/>
        </w:tabs>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 xml:space="preserve">transmite Compartimentului Resurse Umane </w:t>
      </w:r>
      <w:proofErr w:type="spellStart"/>
      <w:r w:rsidRPr="008D150E">
        <w:rPr>
          <w:rFonts w:ascii="Times New Roman" w:eastAsia="Arial" w:hAnsi="Times New Roman"/>
          <w:sz w:val="24"/>
          <w:szCs w:val="24"/>
          <w:lang w:eastAsia="ro-RO"/>
        </w:rPr>
        <w:t>dispoziţii</w:t>
      </w:r>
      <w:proofErr w:type="spellEnd"/>
      <w:r w:rsidRPr="008D150E">
        <w:rPr>
          <w:rFonts w:ascii="Times New Roman" w:eastAsia="Arial" w:hAnsi="Times New Roman"/>
          <w:sz w:val="24"/>
          <w:szCs w:val="24"/>
          <w:lang w:eastAsia="ro-RO"/>
        </w:rPr>
        <w:t xml:space="preserve"> cu caracter obligatoriu sub rezerva </w:t>
      </w:r>
      <w:proofErr w:type="spellStart"/>
      <w:r w:rsidRPr="008D150E">
        <w:rPr>
          <w:rFonts w:ascii="Times New Roman" w:eastAsia="Arial" w:hAnsi="Times New Roman"/>
          <w:sz w:val="24"/>
          <w:szCs w:val="24"/>
          <w:lang w:eastAsia="ro-RO"/>
        </w:rPr>
        <w:t>legalităţii</w:t>
      </w:r>
      <w:proofErr w:type="spellEnd"/>
      <w:r w:rsidRPr="008D150E">
        <w:rPr>
          <w:rFonts w:ascii="Times New Roman" w:eastAsia="Arial" w:hAnsi="Times New Roman"/>
          <w:sz w:val="24"/>
          <w:szCs w:val="24"/>
          <w:lang w:eastAsia="ro-RO"/>
        </w:rPr>
        <w:t xml:space="preserve"> în ceea ce </w:t>
      </w:r>
      <w:proofErr w:type="spellStart"/>
      <w:r w:rsidRPr="008D150E">
        <w:rPr>
          <w:rFonts w:ascii="Times New Roman" w:eastAsia="Arial" w:hAnsi="Times New Roman"/>
          <w:sz w:val="24"/>
          <w:szCs w:val="24"/>
          <w:lang w:eastAsia="ro-RO"/>
        </w:rPr>
        <w:t>priveşte</w:t>
      </w:r>
      <w:proofErr w:type="spellEnd"/>
      <w:r w:rsidRPr="008D150E">
        <w:rPr>
          <w:rFonts w:ascii="Times New Roman" w:eastAsia="Arial" w:hAnsi="Times New Roman"/>
          <w:sz w:val="24"/>
          <w:szCs w:val="24"/>
          <w:lang w:eastAsia="ro-RO"/>
        </w:rPr>
        <w:t xml:space="preserve"> strategia de personal a </w:t>
      </w:r>
      <w:proofErr w:type="spellStart"/>
      <w:r w:rsidRPr="008D150E">
        <w:rPr>
          <w:rFonts w:ascii="Times New Roman" w:eastAsia="Arial" w:hAnsi="Times New Roman"/>
          <w:sz w:val="24"/>
          <w:szCs w:val="24"/>
          <w:lang w:eastAsia="ro-RO"/>
        </w:rPr>
        <w:t>instituţiei</w:t>
      </w:r>
      <w:proofErr w:type="spellEnd"/>
      <w:r w:rsidRPr="008D150E">
        <w:rPr>
          <w:rFonts w:ascii="Times New Roman" w:eastAsia="Arial" w:hAnsi="Times New Roman"/>
          <w:sz w:val="24"/>
          <w:szCs w:val="24"/>
          <w:lang w:eastAsia="ro-RO"/>
        </w:rPr>
        <w:t>;</w:t>
      </w:r>
    </w:p>
    <w:p w:rsidR="008260BA" w:rsidRPr="008D150E" w:rsidRDefault="008260BA" w:rsidP="0039597E">
      <w:pPr>
        <w:numPr>
          <w:ilvl w:val="0"/>
          <w:numId w:val="24"/>
        </w:numPr>
        <w:tabs>
          <w:tab w:val="left" w:pos="204"/>
        </w:tabs>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sz w:val="24"/>
          <w:szCs w:val="24"/>
          <w:lang w:eastAsia="ro-RO"/>
        </w:rPr>
        <w:t xml:space="preserve">emite </w:t>
      </w:r>
      <w:proofErr w:type="spellStart"/>
      <w:r w:rsidRPr="008D150E">
        <w:rPr>
          <w:rFonts w:ascii="Times New Roman" w:eastAsia="Arial" w:hAnsi="Times New Roman" w:cs="Times New Roman"/>
          <w:sz w:val="24"/>
          <w:szCs w:val="24"/>
          <w:lang w:eastAsia="ro-RO"/>
        </w:rPr>
        <w:t>dispoziţii</w:t>
      </w:r>
      <w:proofErr w:type="spellEnd"/>
      <w:r w:rsidRPr="008D150E">
        <w:rPr>
          <w:rFonts w:ascii="Times New Roman" w:eastAsia="Arial" w:hAnsi="Times New Roman" w:cs="Times New Roman"/>
          <w:sz w:val="24"/>
          <w:szCs w:val="24"/>
          <w:lang w:eastAsia="ro-RO"/>
        </w:rPr>
        <w:t xml:space="preserve"> cu privire la raporturile de serviciu </w:t>
      </w:r>
      <w:proofErr w:type="spellStart"/>
      <w:r w:rsidRPr="008D150E">
        <w:rPr>
          <w:rFonts w:ascii="Times New Roman" w:eastAsia="Arial" w:hAnsi="Times New Roman" w:cs="Times New Roman"/>
          <w:sz w:val="24"/>
          <w:szCs w:val="24"/>
          <w:lang w:eastAsia="ro-RO"/>
        </w:rPr>
        <w:t>şi</w:t>
      </w:r>
      <w:proofErr w:type="spellEnd"/>
      <w:r w:rsidRPr="008D150E">
        <w:rPr>
          <w:rFonts w:ascii="Times New Roman" w:eastAsia="Arial" w:hAnsi="Times New Roman" w:cs="Times New Roman"/>
          <w:sz w:val="24"/>
          <w:szCs w:val="24"/>
          <w:lang w:eastAsia="ro-RO"/>
        </w:rPr>
        <w:t xml:space="preserve"> la raporturile de muncă ale </w:t>
      </w:r>
      <w:proofErr w:type="spellStart"/>
      <w:r w:rsidRPr="008D150E">
        <w:rPr>
          <w:rFonts w:ascii="Times New Roman" w:eastAsia="Arial" w:hAnsi="Times New Roman" w:cs="Times New Roman"/>
          <w:sz w:val="24"/>
          <w:szCs w:val="24"/>
          <w:lang w:eastAsia="ro-RO"/>
        </w:rPr>
        <w:t>angajaţilor</w:t>
      </w:r>
      <w:proofErr w:type="spellEnd"/>
      <w:r w:rsidRPr="008D150E">
        <w:rPr>
          <w:rFonts w:ascii="Times New Roman" w:eastAsia="Arial" w:hAnsi="Times New Roman" w:cs="Times New Roman"/>
          <w:sz w:val="24"/>
          <w:szCs w:val="24"/>
          <w:lang w:eastAsia="ro-RO"/>
        </w:rPr>
        <w:t>;</w:t>
      </w:r>
    </w:p>
    <w:p w:rsidR="00332675" w:rsidRDefault="00332675" w:rsidP="00223497">
      <w:pPr>
        <w:spacing w:after="0" w:line="276" w:lineRule="auto"/>
        <w:ind w:left="60"/>
        <w:jc w:val="both"/>
        <w:rPr>
          <w:rFonts w:ascii="Times New Roman" w:eastAsia="Arial" w:hAnsi="Times New Roman" w:cs="Times New Roman"/>
          <w:b/>
          <w:sz w:val="24"/>
          <w:szCs w:val="24"/>
          <w:lang w:eastAsia="ro-RO"/>
        </w:rPr>
      </w:pPr>
    </w:p>
    <w:p w:rsidR="002F6A8D" w:rsidRDefault="002F6A8D" w:rsidP="00223497">
      <w:pPr>
        <w:spacing w:after="0" w:line="276" w:lineRule="auto"/>
        <w:ind w:left="60"/>
        <w:jc w:val="both"/>
        <w:rPr>
          <w:rFonts w:ascii="Times New Roman" w:eastAsia="Arial" w:hAnsi="Times New Roman" w:cs="Times New Roman"/>
          <w:b/>
          <w:sz w:val="24"/>
          <w:szCs w:val="24"/>
          <w:lang w:eastAsia="ro-RO"/>
        </w:rPr>
      </w:pPr>
    </w:p>
    <w:p w:rsidR="002F6A8D" w:rsidRDefault="002F6A8D" w:rsidP="00223497">
      <w:pPr>
        <w:spacing w:after="0" w:line="276" w:lineRule="auto"/>
        <w:ind w:left="60"/>
        <w:jc w:val="both"/>
        <w:rPr>
          <w:rFonts w:ascii="Times New Roman" w:eastAsia="Arial" w:hAnsi="Times New Roman" w:cs="Times New Roman"/>
          <w:b/>
          <w:sz w:val="24"/>
          <w:szCs w:val="24"/>
          <w:lang w:eastAsia="ro-RO"/>
        </w:rPr>
      </w:pPr>
    </w:p>
    <w:p w:rsidR="00223497" w:rsidRPr="00223497" w:rsidRDefault="008260BA" w:rsidP="00223497">
      <w:pPr>
        <w:spacing w:after="0" w:line="276" w:lineRule="auto"/>
        <w:ind w:left="60"/>
        <w:jc w:val="both"/>
        <w:rPr>
          <w:rFonts w:ascii="Times New Roman" w:eastAsia="Arial" w:hAnsi="Times New Roman" w:cs="Times New Roman"/>
          <w:b/>
          <w:sz w:val="24"/>
          <w:szCs w:val="24"/>
          <w:lang w:val="en-US" w:eastAsia="ro-RO"/>
        </w:rPr>
      </w:pPr>
      <w:r w:rsidRPr="008D150E">
        <w:rPr>
          <w:rFonts w:ascii="Times New Roman" w:eastAsia="Arial" w:hAnsi="Times New Roman" w:cs="Times New Roman"/>
          <w:b/>
          <w:sz w:val="24"/>
          <w:szCs w:val="24"/>
          <w:lang w:eastAsia="ro-RO"/>
        </w:rPr>
        <w:lastRenderedPageBreak/>
        <w:t xml:space="preserve">Relații cu </w:t>
      </w:r>
      <w:r w:rsidR="00932239">
        <w:rPr>
          <w:rFonts w:ascii="Times New Roman" w:eastAsia="Arial" w:hAnsi="Times New Roman" w:cs="Times New Roman"/>
          <w:b/>
          <w:sz w:val="24"/>
          <w:szCs w:val="24"/>
          <w:lang w:eastAsia="ro-RO"/>
        </w:rPr>
        <w:t>angajații</w:t>
      </w:r>
      <w:r w:rsidR="00223497">
        <w:rPr>
          <w:rFonts w:ascii="Times New Roman" w:eastAsia="Arial" w:hAnsi="Times New Roman" w:cs="Times New Roman"/>
          <w:b/>
          <w:sz w:val="24"/>
          <w:szCs w:val="24"/>
          <w:lang w:val="en-US" w:eastAsia="ro-RO"/>
        </w:rPr>
        <w:t>:</w:t>
      </w:r>
    </w:p>
    <w:p w:rsidR="008260BA" w:rsidRPr="00C326EE" w:rsidRDefault="00223497" w:rsidP="0039597E">
      <w:pPr>
        <w:pStyle w:val="Listparagraf"/>
        <w:numPr>
          <w:ilvl w:val="0"/>
          <w:numId w:val="134"/>
        </w:numPr>
        <w:tabs>
          <w:tab w:val="left" w:pos="190"/>
        </w:tabs>
        <w:spacing w:after="0" w:line="276" w:lineRule="auto"/>
        <w:jc w:val="both"/>
        <w:rPr>
          <w:rFonts w:ascii="Times New Roman" w:eastAsia="Arial" w:hAnsi="Times New Roman"/>
          <w:sz w:val="24"/>
          <w:szCs w:val="24"/>
          <w:lang w:val="en-US" w:eastAsia="ro-RO"/>
        </w:rPr>
      </w:pPr>
      <w:r w:rsidRPr="00C326EE">
        <w:rPr>
          <w:rFonts w:ascii="Times New Roman" w:eastAsia="Arial" w:hAnsi="Times New Roman"/>
          <w:sz w:val="24"/>
          <w:szCs w:val="24"/>
          <w:lang w:eastAsia="ro-RO"/>
        </w:rPr>
        <w:t>eliberează la cerere adeverințe privitoare la drepturi salariale brute, vechimea în muncă, calitatea de salariat al insti</w:t>
      </w:r>
      <w:r w:rsidR="00C326EE" w:rsidRPr="00C326EE">
        <w:rPr>
          <w:rFonts w:ascii="Times New Roman" w:eastAsia="Arial" w:hAnsi="Times New Roman"/>
          <w:sz w:val="24"/>
          <w:szCs w:val="24"/>
          <w:lang w:eastAsia="ro-RO"/>
        </w:rPr>
        <w:t>tuției etc</w:t>
      </w:r>
      <w:r w:rsidR="00C326EE" w:rsidRPr="00C326EE">
        <w:rPr>
          <w:rFonts w:ascii="Times New Roman" w:eastAsia="Arial" w:hAnsi="Times New Roman"/>
          <w:sz w:val="24"/>
          <w:szCs w:val="24"/>
          <w:lang w:val="en-US" w:eastAsia="ro-RO"/>
        </w:rPr>
        <w:t>;</w:t>
      </w:r>
    </w:p>
    <w:p w:rsidR="00C326EE" w:rsidRPr="00C326EE" w:rsidRDefault="00C326EE" w:rsidP="0039597E">
      <w:pPr>
        <w:pStyle w:val="Listparagraf"/>
        <w:numPr>
          <w:ilvl w:val="0"/>
          <w:numId w:val="134"/>
        </w:numPr>
        <w:tabs>
          <w:tab w:val="left" w:pos="190"/>
        </w:tabs>
        <w:spacing w:after="0" w:line="276" w:lineRule="auto"/>
        <w:jc w:val="both"/>
        <w:rPr>
          <w:rFonts w:ascii="Times New Roman" w:eastAsia="Arial" w:hAnsi="Times New Roman"/>
          <w:sz w:val="24"/>
          <w:szCs w:val="24"/>
          <w:lang w:val="en-US" w:eastAsia="ro-RO"/>
        </w:rPr>
      </w:pPr>
      <w:proofErr w:type="spellStart"/>
      <w:r w:rsidRPr="00C326EE">
        <w:rPr>
          <w:rFonts w:ascii="Times New Roman" w:eastAsia="Arial" w:hAnsi="Times New Roman"/>
          <w:sz w:val="24"/>
          <w:szCs w:val="24"/>
          <w:lang w:val="en-US" w:eastAsia="ro-RO"/>
        </w:rPr>
        <w:t>elibereaz</w:t>
      </w:r>
      <w:proofErr w:type="spellEnd"/>
      <w:r w:rsidRPr="00C326EE">
        <w:rPr>
          <w:rFonts w:ascii="Times New Roman" w:eastAsia="Arial" w:hAnsi="Times New Roman"/>
          <w:sz w:val="24"/>
          <w:szCs w:val="24"/>
          <w:lang w:eastAsia="ro-RO"/>
        </w:rPr>
        <w:t>ă carduri prin care se face pontajul zilnic electronic</w:t>
      </w:r>
      <w:r w:rsidRPr="00C326EE">
        <w:rPr>
          <w:rFonts w:ascii="Times New Roman" w:eastAsia="Arial" w:hAnsi="Times New Roman"/>
          <w:sz w:val="24"/>
          <w:szCs w:val="24"/>
          <w:lang w:val="en-US" w:eastAsia="ro-RO"/>
        </w:rPr>
        <w:t>;</w:t>
      </w:r>
    </w:p>
    <w:p w:rsidR="00C326EE" w:rsidRDefault="00C326EE" w:rsidP="0039597E">
      <w:pPr>
        <w:pStyle w:val="Listparagraf"/>
        <w:numPr>
          <w:ilvl w:val="0"/>
          <w:numId w:val="134"/>
        </w:numPr>
        <w:tabs>
          <w:tab w:val="left" w:pos="190"/>
        </w:tabs>
        <w:spacing w:after="0" w:line="276" w:lineRule="auto"/>
        <w:jc w:val="both"/>
        <w:rPr>
          <w:rFonts w:ascii="Times New Roman" w:eastAsia="Arial" w:hAnsi="Times New Roman"/>
          <w:sz w:val="24"/>
          <w:szCs w:val="24"/>
          <w:lang w:val="en-US" w:eastAsia="ro-RO"/>
        </w:rPr>
      </w:pPr>
      <w:proofErr w:type="spellStart"/>
      <w:r w:rsidRPr="00C326EE">
        <w:rPr>
          <w:rFonts w:ascii="Times New Roman" w:eastAsia="Arial" w:hAnsi="Times New Roman"/>
          <w:sz w:val="24"/>
          <w:szCs w:val="24"/>
          <w:lang w:val="en-US" w:eastAsia="ro-RO"/>
        </w:rPr>
        <w:t>asigur</w:t>
      </w:r>
      <w:proofErr w:type="spellEnd"/>
      <w:r w:rsidRPr="00C326EE">
        <w:rPr>
          <w:rFonts w:ascii="Times New Roman" w:eastAsia="Arial" w:hAnsi="Times New Roman"/>
          <w:sz w:val="24"/>
          <w:szCs w:val="24"/>
          <w:lang w:eastAsia="ro-RO"/>
        </w:rPr>
        <w:t xml:space="preserve">ă accesul la dosarul profesional personal, la drepturile salariale ale </w:t>
      </w:r>
      <w:proofErr w:type="spellStart"/>
      <w:proofErr w:type="gramStart"/>
      <w:r w:rsidRPr="00C326EE">
        <w:rPr>
          <w:rFonts w:ascii="Times New Roman" w:eastAsia="Arial" w:hAnsi="Times New Roman"/>
          <w:sz w:val="24"/>
          <w:szCs w:val="24"/>
          <w:lang w:eastAsia="ro-RO"/>
        </w:rPr>
        <w:t>angajatului,orice</w:t>
      </w:r>
      <w:proofErr w:type="spellEnd"/>
      <w:proofErr w:type="gramEnd"/>
      <w:r w:rsidRPr="00C326EE">
        <w:rPr>
          <w:rFonts w:ascii="Times New Roman" w:eastAsia="Arial" w:hAnsi="Times New Roman"/>
          <w:sz w:val="24"/>
          <w:szCs w:val="24"/>
          <w:lang w:eastAsia="ro-RO"/>
        </w:rPr>
        <w:t xml:space="preserve"> alte informații în legătură cu relația de serviciu și de muncă</w:t>
      </w:r>
      <w:r w:rsidRPr="00C326EE">
        <w:rPr>
          <w:rFonts w:ascii="Times New Roman" w:eastAsia="Arial" w:hAnsi="Times New Roman"/>
          <w:sz w:val="24"/>
          <w:szCs w:val="24"/>
          <w:lang w:val="en-US" w:eastAsia="ro-RO"/>
        </w:rPr>
        <w:t>;</w:t>
      </w:r>
    </w:p>
    <w:p w:rsidR="00C326EE" w:rsidRDefault="00032F5F" w:rsidP="0039597E">
      <w:pPr>
        <w:pStyle w:val="Listparagraf"/>
        <w:numPr>
          <w:ilvl w:val="0"/>
          <w:numId w:val="134"/>
        </w:numPr>
        <w:tabs>
          <w:tab w:val="left" w:pos="190"/>
        </w:tabs>
        <w:spacing w:after="0" w:line="276" w:lineRule="auto"/>
        <w:jc w:val="both"/>
        <w:rPr>
          <w:rFonts w:ascii="Times New Roman" w:eastAsia="Arial" w:hAnsi="Times New Roman"/>
          <w:sz w:val="24"/>
          <w:szCs w:val="24"/>
          <w:lang w:val="en-US" w:eastAsia="ro-RO"/>
        </w:rPr>
      </w:pPr>
      <w:proofErr w:type="spellStart"/>
      <w:r>
        <w:rPr>
          <w:rFonts w:ascii="Times New Roman" w:eastAsia="Arial" w:hAnsi="Times New Roman"/>
          <w:sz w:val="24"/>
          <w:szCs w:val="24"/>
          <w:lang w:val="en-US" w:eastAsia="ro-RO"/>
        </w:rPr>
        <w:t>distribuie</w:t>
      </w:r>
      <w:proofErr w:type="spellEnd"/>
      <w:r>
        <w:rPr>
          <w:rFonts w:ascii="Times New Roman" w:eastAsia="Arial" w:hAnsi="Times New Roman"/>
          <w:sz w:val="24"/>
          <w:szCs w:val="24"/>
          <w:lang w:val="en-US" w:eastAsia="ro-RO"/>
        </w:rPr>
        <w:t xml:space="preserve"> </w:t>
      </w:r>
      <w:proofErr w:type="spellStart"/>
      <w:r>
        <w:rPr>
          <w:rFonts w:ascii="Times New Roman" w:eastAsia="Arial" w:hAnsi="Times New Roman"/>
          <w:sz w:val="24"/>
          <w:szCs w:val="24"/>
          <w:lang w:val="en-US" w:eastAsia="ro-RO"/>
        </w:rPr>
        <w:t>dispozi</w:t>
      </w:r>
      <w:r>
        <w:rPr>
          <w:rFonts w:ascii="Times New Roman" w:eastAsia="Arial" w:hAnsi="Times New Roman"/>
          <w:sz w:val="24"/>
          <w:szCs w:val="24"/>
          <w:lang w:eastAsia="ro-RO"/>
        </w:rPr>
        <w:t>țiile</w:t>
      </w:r>
      <w:proofErr w:type="spellEnd"/>
      <w:r>
        <w:rPr>
          <w:rFonts w:ascii="Times New Roman" w:eastAsia="Arial" w:hAnsi="Times New Roman"/>
          <w:sz w:val="24"/>
          <w:szCs w:val="24"/>
          <w:lang w:eastAsia="ro-RO"/>
        </w:rPr>
        <w:t xml:space="preserve"> privitoare la drepturi salariale, comisii de concurs, numiri sau încetări ale raporturilor de serviciu etc, pentru luare la cunoștință</w:t>
      </w:r>
      <w:r>
        <w:rPr>
          <w:rFonts w:ascii="Times New Roman" w:eastAsia="Arial" w:hAnsi="Times New Roman"/>
          <w:sz w:val="24"/>
          <w:szCs w:val="24"/>
          <w:lang w:val="en-US" w:eastAsia="ro-RO"/>
        </w:rPr>
        <w:t>;</w:t>
      </w:r>
    </w:p>
    <w:p w:rsidR="008066C4" w:rsidRPr="008066C4" w:rsidRDefault="00032F5F" w:rsidP="0039597E">
      <w:pPr>
        <w:pStyle w:val="Listparagraf"/>
        <w:numPr>
          <w:ilvl w:val="0"/>
          <w:numId w:val="134"/>
        </w:numPr>
        <w:tabs>
          <w:tab w:val="left" w:pos="190"/>
        </w:tabs>
        <w:spacing w:after="0" w:line="276" w:lineRule="auto"/>
        <w:jc w:val="both"/>
        <w:rPr>
          <w:rFonts w:ascii="Times New Roman" w:eastAsia="Arial" w:hAnsi="Times New Roman"/>
          <w:sz w:val="24"/>
          <w:szCs w:val="24"/>
          <w:lang w:val="en-US" w:eastAsia="ro-RO"/>
        </w:rPr>
      </w:pPr>
      <w:proofErr w:type="spellStart"/>
      <w:r>
        <w:rPr>
          <w:rFonts w:ascii="Times New Roman" w:eastAsia="Arial" w:hAnsi="Times New Roman"/>
          <w:sz w:val="24"/>
          <w:szCs w:val="24"/>
          <w:lang w:val="en-US" w:eastAsia="ro-RO"/>
        </w:rPr>
        <w:t>orice</w:t>
      </w:r>
      <w:proofErr w:type="spellEnd"/>
      <w:r>
        <w:rPr>
          <w:rFonts w:ascii="Times New Roman" w:eastAsia="Arial" w:hAnsi="Times New Roman"/>
          <w:sz w:val="24"/>
          <w:szCs w:val="24"/>
          <w:lang w:val="en-US" w:eastAsia="ro-RO"/>
        </w:rPr>
        <w:t xml:space="preserve"> </w:t>
      </w:r>
      <w:proofErr w:type="spellStart"/>
      <w:r>
        <w:rPr>
          <w:rFonts w:ascii="Times New Roman" w:eastAsia="Arial" w:hAnsi="Times New Roman"/>
          <w:sz w:val="24"/>
          <w:szCs w:val="24"/>
          <w:lang w:val="en-US" w:eastAsia="ro-RO"/>
        </w:rPr>
        <w:t>alte</w:t>
      </w:r>
      <w:proofErr w:type="spellEnd"/>
      <w:r>
        <w:rPr>
          <w:rFonts w:ascii="Times New Roman" w:eastAsia="Arial" w:hAnsi="Times New Roman"/>
          <w:sz w:val="24"/>
          <w:szCs w:val="24"/>
          <w:lang w:val="en-US" w:eastAsia="ro-RO"/>
        </w:rPr>
        <w:t xml:space="preserve"> </w:t>
      </w:r>
      <w:proofErr w:type="spellStart"/>
      <w:r>
        <w:rPr>
          <w:rFonts w:ascii="Times New Roman" w:eastAsia="Arial" w:hAnsi="Times New Roman"/>
          <w:sz w:val="24"/>
          <w:szCs w:val="24"/>
          <w:lang w:val="en-US" w:eastAsia="ro-RO"/>
        </w:rPr>
        <w:t>informa</w:t>
      </w:r>
      <w:proofErr w:type="spellEnd"/>
      <w:r>
        <w:rPr>
          <w:rFonts w:ascii="Times New Roman" w:eastAsia="Arial" w:hAnsi="Times New Roman"/>
          <w:sz w:val="24"/>
          <w:szCs w:val="24"/>
          <w:lang w:eastAsia="ro-RO"/>
        </w:rPr>
        <w:t>ții neconfidențiale care țin de raportul de serviciu, de muncă, sau legislația aplicabilă acestuia.</w:t>
      </w:r>
    </w:p>
    <w:p w:rsidR="00C326EE" w:rsidRPr="00C326EE" w:rsidRDefault="00C326EE" w:rsidP="008D150E">
      <w:pPr>
        <w:pStyle w:val="Listparagraf"/>
        <w:tabs>
          <w:tab w:val="left" w:pos="190"/>
        </w:tabs>
        <w:spacing w:after="0" w:line="276" w:lineRule="auto"/>
        <w:jc w:val="both"/>
        <w:rPr>
          <w:rFonts w:ascii="Times New Roman" w:eastAsia="Arial" w:hAnsi="Times New Roman"/>
          <w:sz w:val="24"/>
          <w:szCs w:val="24"/>
          <w:lang w:val="en-US" w:eastAsia="ro-RO"/>
        </w:rPr>
      </w:pPr>
      <w:r>
        <w:rPr>
          <w:rFonts w:ascii="Times New Roman" w:eastAsia="Arial" w:hAnsi="Times New Roman"/>
          <w:sz w:val="24"/>
          <w:szCs w:val="24"/>
          <w:lang w:val="en-US" w:eastAsia="ro-RO"/>
        </w:rPr>
        <w:t xml:space="preserve"> </w:t>
      </w:r>
    </w:p>
    <w:p w:rsidR="008260BA" w:rsidRPr="008D150E" w:rsidRDefault="008260BA" w:rsidP="008D150E">
      <w:pPr>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Art.</w:t>
      </w:r>
      <w:r w:rsidR="00DE4C72" w:rsidRPr="008D150E">
        <w:rPr>
          <w:rFonts w:ascii="Times New Roman" w:eastAsia="Arial" w:hAnsi="Times New Roman" w:cs="Times New Roman"/>
          <w:b/>
          <w:sz w:val="24"/>
          <w:szCs w:val="24"/>
          <w:lang w:eastAsia="ro-RO"/>
        </w:rPr>
        <w:t>1</w:t>
      </w:r>
      <w:r w:rsidR="00F461F3">
        <w:rPr>
          <w:rFonts w:ascii="Times New Roman" w:eastAsia="Arial" w:hAnsi="Times New Roman" w:cs="Times New Roman"/>
          <w:b/>
          <w:sz w:val="24"/>
          <w:szCs w:val="24"/>
          <w:lang w:eastAsia="ro-RO"/>
        </w:rPr>
        <w:t>09</w:t>
      </w:r>
      <w:r w:rsidRPr="008D150E">
        <w:rPr>
          <w:rFonts w:ascii="Times New Roman" w:eastAsia="Arial" w:hAnsi="Times New Roman" w:cs="Times New Roman"/>
          <w:b/>
          <w:sz w:val="24"/>
          <w:szCs w:val="24"/>
          <w:lang w:eastAsia="ro-RO"/>
        </w:rPr>
        <w:t>. Relațiile externe:</w:t>
      </w:r>
    </w:p>
    <w:p w:rsidR="008260BA" w:rsidRPr="008D150E" w:rsidRDefault="008260BA" w:rsidP="0039597E">
      <w:pPr>
        <w:pStyle w:val="Listparagraf"/>
        <w:numPr>
          <w:ilvl w:val="0"/>
          <w:numId w:val="59"/>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Instituții publice centrale :</w:t>
      </w:r>
    </w:p>
    <w:p w:rsidR="008260BA" w:rsidRPr="008D150E" w:rsidRDefault="008260BA" w:rsidP="0039597E">
      <w:pPr>
        <w:pStyle w:val="Listparagraf"/>
        <w:numPr>
          <w:ilvl w:val="0"/>
          <w:numId w:val="59"/>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Agenția Națională a Funcționarilor Publici;</w:t>
      </w:r>
    </w:p>
    <w:p w:rsidR="008260BA" w:rsidRPr="008D150E" w:rsidRDefault="008260BA" w:rsidP="0039597E">
      <w:pPr>
        <w:pStyle w:val="Listparagraf"/>
        <w:numPr>
          <w:ilvl w:val="0"/>
          <w:numId w:val="59"/>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Ministerul Muncii Familiei si Justiției Sociale;</w:t>
      </w:r>
    </w:p>
    <w:p w:rsidR="008260BA" w:rsidRPr="008D150E" w:rsidRDefault="008260BA" w:rsidP="0039597E">
      <w:pPr>
        <w:pStyle w:val="Listparagraf"/>
        <w:numPr>
          <w:ilvl w:val="0"/>
          <w:numId w:val="59"/>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Ministerul Finanțelor Publice;</w:t>
      </w:r>
    </w:p>
    <w:p w:rsidR="008260BA" w:rsidRPr="008D150E" w:rsidRDefault="008260BA" w:rsidP="0039597E">
      <w:pPr>
        <w:pStyle w:val="Listparagraf"/>
        <w:numPr>
          <w:ilvl w:val="0"/>
          <w:numId w:val="59"/>
        </w:numPr>
        <w:spacing w:after="0" w:line="276" w:lineRule="auto"/>
        <w:jc w:val="both"/>
        <w:rPr>
          <w:rFonts w:ascii="Times New Roman" w:eastAsia="Arial" w:hAnsi="Times New Roman"/>
          <w:sz w:val="24"/>
          <w:szCs w:val="24"/>
          <w:lang w:val="en-US" w:eastAsia="ro-RO"/>
        </w:rPr>
      </w:pPr>
      <w:r w:rsidRPr="008D150E">
        <w:rPr>
          <w:rFonts w:ascii="Times New Roman" w:eastAsia="Arial" w:hAnsi="Times New Roman"/>
          <w:sz w:val="24"/>
          <w:szCs w:val="24"/>
          <w:lang w:eastAsia="ro-RO"/>
        </w:rPr>
        <w:t>Instituții publice locale, deconcentrate: Instituția prefectului Județului Suceava, Consiliul Județean Suceava</w:t>
      </w:r>
      <w:r w:rsidRPr="008D150E">
        <w:rPr>
          <w:rFonts w:ascii="Times New Roman" w:eastAsia="Arial" w:hAnsi="Times New Roman"/>
          <w:sz w:val="24"/>
          <w:szCs w:val="24"/>
          <w:lang w:val="en-US" w:eastAsia="ro-RO"/>
        </w:rPr>
        <w:t>;</w:t>
      </w:r>
    </w:p>
    <w:p w:rsidR="008260BA" w:rsidRPr="008D150E" w:rsidRDefault="008260BA" w:rsidP="0039597E">
      <w:pPr>
        <w:pStyle w:val="Listparagraf"/>
        <w:numPr>
          <w:ilvl w:val="0"/>
          <w:numId w:val="59"/>
        </w:numPr>
        <w:spacing w:after="0" w:line="276" w:lineRule="auto"/>
        <w:jc w:val="both"/>
        <w:rPr>
          <w:rFonts w:ascii="Times New Roman" w:eastAsia="Arial" w:hAnsi="Times New Roman"/>
          <w:sz w:val="24"/>
          <w:szCs w:val="24"/>
          <w:lang w:val="en-US" w:eastAsia="ro-RO"/>
        </w:rPr>
      </w:pPr>
      <w:proofErr w:type="spellStart"/>
      <w:r w:rsidRPr="008D150E">
        <w:rPr>
          <w:rFonts w:ascii="Times New Roman" w:eastAsia="Arial" w:hAnsi="Times New Roman"/>
          <w:sz w:val="24"/>
          <w:szCs w:val="24"/>
          <w:lang w:val="en-US" w:eastAsia="ro-RO"/>
        </w:rPr>
        <w:t>Inspectorat</w:t>
      </w:r>
      <w:r w:rsidR="002A7911">
        <w:rPr>
          <w:rFonts w:ascii="Times New Roman" w:eastAsia="Arial" w:hAnsi="Times New Roman"/>
          <w:sz w:val="24"/>
          <w:szCs w:val="24"/>
          <w:lang w:val="en-US" w:eastAsia="ro-RO"/>
        </w:rPr>
        <w:t>ul</w:t>
      </w:r>
      <w:proofErr w:type="spellEnd"/>
      <w:r w:rsidR="002A7911">
        <w:rPr>
          <w:rFonts w:ascii="Times New Roman" w:eastAsia="Arial" w:hAnsi="Times New Roman"/>
          <w:sz w:val="24"/>
          <w:szCs w:val="24"/>
          <w:lang w:val="en-US" w:eastAsia="ro-RO"/>
        </w:rPr>
        <w:t xml:space="preserve"> </w:t>
      </w:r>
      <w:proofErr w:type="spellStart"/>
      <w:r w:rsidRPr="008D150E">
        <w:rPr>
          <w:rFonts w:ascii="Times New Roman" w:eastAsia="Arial" w:hAnsi="Times New Roman"/>
          <w:sz w:val="24"/>
          <w:szCs w:val="24"/>
          <w:lang w:val="en-US" w:eastAsia="ro-RO"/>
        </w:rPr>
        <w:t>Teritorial</w:t>
      </w:r>
      <w:proofErr w:type="spellEnd"/>
      <w:r w:rsidRPr="008D150E">
        <w:rPr>
          <w:rFonts w:ascii="Times New Roman" w:eastAsia="Arial" w:hAnsi="Times New Roman"/>
          <w:sz w:val="24"/>
          <w:szCs w:val="24"/>
          <w:lang w:val="en-US" w:eastAsia="ro-RO"/>
        </w:rPr>
        <w:t xml:space="preserve"> de </w:t>
      </w:r>
      <w:proofErr w:type="spellStart"/>
      <w:r w:rsidRPr="008D150E">
        <w:rPr>
          <w:rFonts w:ascii="Times New Roman" w:eastAsia="Arial" w:hAnsi="Times New Roman"/>
          <w:sz w:val="24"/>
          <w:szCs w:val="24"/>
          <w:lang w:val="en-US" w:eastAsia="ro-RO"/>
        </w:rPr>
        <w:t>Muncă</w:t>
      </w:r>
      <w:proofErr w:type="spellEnd"/>
      <w:r w:rsidRPr="008D150E">
        <w:rPr>
          <w:rFonts w:ascii="Times New Roman" w:eastAsia="Arial" w:hAnsi="Times New Roman"/>
          <w:sz w:val="24"/>
          <w:szCs w:val="24"/>
          <w:lang w:val="en-US" w:eastAsia="ro-RO"/>
        </w:rPr>
        <w:t xml:space="preserve"> </w:t>
      </w:r>
      <w:r w:rsidRPr="008D150E">
        <w:rPr>
          <w:rFonts w:ascii="Times New Roman" w:eastAsia="Arial" w:hAnsi="Times New Roman"/>
          <w:sz w:val="24"/>
          <w:szCs w:val="24"/>
          <w:lang w:eastAsia="ro-RO"/>
        </w:rPr>
        <w:t>Suceava</w:t>
      </w:r>
      <w:r w:rsidRPr="008D150E">
        <w:rPr>
          <w:rFonts w:ascii="Times New Roman" w:eastAsia="Arial" w:hAnsi="Times New Roman"/>
          <w:sz w:val="24"/>
          <w:szCs w:val="24"/>
          <w:lang w:val="en-US" w:eastAsia="ro-RO"/>
        </w:rPr>
        <w:t>,</w:t>
      </w:r>
      <w:r w:rsidRPr="008D150E">
        <w:rPr>
          <w:rFonts w:ascii="Times New Roman" w:eastAsia="Arial" w:hAnsi="Times New Roman"/>
          <w:sz w:val="24"/>
          <w:szCs w:val="24"/>
          <w:lang w:eastAsia="ro-RO"/>
        </w:rPr>
        <w:t xml:space="preserve"> </w:t>
      </w:r>
      <w:proofErr w:type="spellStart"/>
      <w:r w:rsidRPr="008D150E">
        <w:rPr>
          <w:rFonts w:ascii="Times New Roman" w:eastAsia="Arial" w:hAnsi="Times New Roman"/>
          <w:sz w:val="24"/>
          <w:szCs w:val="24"/>
          <w:lang w:eastAsia="ro-RO"/>
        </w:rPr>
        <w:t>Administraţia</w:t>
      </w:r>
      <w:proofErr w:type="spellEnd"/>
      <w:r w:rsidRPr="008D150E">
        <w:rPr>
          <w:rFonts w:ascii="Times New Roman" w:eastAsia="Arial" w:hAnsi="Times New Roman"/>
          <w:sz w:val="24"/>
          <w:szCs w:val="24"/>
          <w:lang w:eastAsia="ro-RO"/>
        </w:rPr>
        <w:t xml:space="preserve"> </w:t>
      </w:r>
      <w:proofErr w:type="spellStart"/>
      <w:r w:rsidRPr="008D150E">
        <w:rPr>
          <w:rFonts w:ascii="Times New Roman" w:eastAsia="Arial" w:hAnsi="Times New Roman"/>
          <w:sz w:val="24"/>
          <w:szCs w:val="24"/>
          <w:lang w:eastAsia="ro-RO"/>
        </w:rPr>
        <w:t>Judeţeană</w:t>
      </w:r>
      <w:proofErr w:type="spellEnd"/>
      <w:r w:rsidRPr="008D150E">
        <w:rPr>
          <w:rFonts w:ascii="Times New Roman" w:eastAsia="Arial" w:hAnsi="Times New Roman"/>
          <w:sz w:val="24"/>
          <w:szCs w:val="24"/>
          <w:lang w:eastAsia="ro-RO"/>
        </w:rPr>
        <w:t xml:space="preserve"> a </w:t>
      </w:r>
      <w:proofErr w:type="spellStart"/>
      <w:r w:rsidRPr="008D150E">
        <w:rPr>
          <w:rFonts w:ascii="Times New Roman" w:eastAsia="Arial" w:hAnsi="Times New Roman"/>
          <w:sz w:val="24"/>
          <w:szCs w:val="24"/>
          <w:lang w:eastAsia="ro-RO"/>
        </w:rPr>
        <w:t>Finanţelor</w:t>
      </w:r>
      <w:proofErr w:type="spellEnd"/>
      <w:r w:rsidRPr="008D150E">
        <w:rPr>
          <w:rFonts w:ascii="Times New Roman" w:eastAsia="Arial" w:hAnsi="Times New Roman"/>
          <w:sz w:val="24"/>
          <w:szCs w:val="24"/>
          <w:lang w:eastAsia="ro-RO"/>
        </w:rPr>
        <w:t xml:space="preserve"> Publice Suceava; Casa </w:t>
      </w:r>
      <w:proofErr w:type="spellStart"/>
      <w:r w:rsidRPr="008D150E">
        <w:rPr>
          <w:rFonts w:ascii="Times New Roman" w:eastAsia="Arial" w:hAnsi="Times New Roman"/>
          <w:sz w:val="24"/>
          <w:szCs w:val="24"/>
          <w:lang w:eastAsia="ro-RO"/>
        </w:rPr>
        <w:t>Judeţeană</w:t>
      </w:r>
      <w:proofErr w:type="spellEnd"/>
      <w:r w:rsidRPr="008D150E">
        <w:rPr>
          <w:rFonts w:ascii="Times New Roman" w:eastAsia="Arial" w:hAnsi="Times New Roman"/>
          <w:sz w:val="24"/>
          <w:szCs w:val="24"/>
          <w:lang w:eastAsia="ro-RO"/>
        </w:rPr>
        <w:t xml:space="preserve"> de Pensii Suceava, Agenția Județeană pentru Ocuparea Forței de Muncă Suceava, Direcția de Statistică Suceava;</w:t>
      </w:r>
    </w:p>
    <w:p w:rsidR="008260BA" w:rsidRPr="008066C4" w:rsidRDefault="008260BA" w:rsidP="0039597E">
      <w:pPr>
        <w:pStyle w:val="Listparagraf"/>
        <w:numPr>
          <w:ilvl w:val="0"/>
          <w:numId w:val="59"/>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 xml:space="preserve">Instituțiile publice subordonate Consiliului Local al </w:t>
      </w:r>
      <w:r w:rsidRPr="008D150E">
        <w:rPr>
          <w:rFonts w:ascii="Times New Roman" w:hAnsi="Times New Roman"/>
          <w:sz w:val="24"/>
          <w:szCs w:val="24"/>
        </w:rPr>
        <w:t>municipiului Câmpulung Moldovenesc</w:t>
      </w:r>
      <w:r w:rsidR="008066C4">
        <w:rPr>
          <w:rFonts w:ascii="Times New Roman" w:hAnsi="Times New Roman"/>
          <w:sz w:val="24"/>
          <w:szCs w:val="24"/>
        </w:rPr>
        <w:t>.</w:t>
      </w:r>
    </w:p>
    <w:p w:rsidR="008066C4" w:rsidRDefault="008066C4" w:rsidP="0039597E">
      <w:pPr>
        <w:pStyle w:val="Listparagraf"/>
        <w:numPr>
          <w:ilvl w:val="0"/>
          <w:numId w:val="59"/>
        </w:numPr>
        <w:spacing w:after="0" w:line="276" w:lineRule="auto"/>
        <w:jc w:val="both"/>
        <w:rPr>
          <w:rFonts w:ascii="Times New Roman" w:eastAsia="Arial" w:hAnsi="Times New Roman"/>
          <w:sz w:val="24"/>
          <w:szCs w:val="24"/>
          <w:lang w:eastAsia="ro-RO"/>
        </w:rPr>
      </w:pPr>
      <w:proofErr w:type="spellStart"/>
      <w:r>
        <w:rPr>
          <w:rFonts w:ascii="Times New Roman" w:eastAsia="Arial" w:hAnsi="Times New Roman"/>
          <w:sz w:val="24"/>
          <w:szCs w:val="24"/>
          <w:lang w:eastAsia="ro-RO"/>
        </w:rPr>
        <w:t>Înstutuția</w:t>
      </w:r>
      <w:proofErr w:type="spellEnd"/>
      <w:r>
        <w:rPr>
          <w:rFonts w:ascii="Times New Roman" w:eastAsia="Arial" w:hAnsi="Times New Roman"/>
          <w:sz w:val="24"/>
          <w:szCs w:val="24"/>
          <w:lang w:eastAsia="ro-RO"/>
        </w:rPr>
        <w:t xml:space="preserve"> Prefectului – Județul Suceava</w:t>
      </w:r>
      <w:r w:rsidR="00FB347E">
        <w:rPr>
          <w:rFonts w:ascii="Times New Roman" w:eastAsia="Arial" w:hAnsi="Times New Roman"/>
          <w:sz w:val="24"/>
          <w:szCs w:val="24"/>
          <w:lang w:eastAsia="ro-RO"/>
        </w:rPr>
        <w:t>.</w:t>
      </w:r>
    </w:p>
    <w:p w:rsidR="008260BA" w:rsidRPr="008D150E" w:rsidRDefault="008260BA" w:rsidP="008D150E">
      <w:pPr>
        <w:spacing w:after="0" w:line="276" w:lineRule="auto"/>
        <w:jc w:val="both"/>
        <w:rPr>
          <w:rFonts w:ascii="Times New Roman" w:eastAsia="Arial" w:hAnsi="Times New Roman" w:cs="Times New Roman"/>
          <w:sz w:val="24"/>
          <w:szCs w:val="24"/>
          <w:lang w:eastAsia="ro-RO"/>
        </w:rPr>
      </w:pPr>
    </w:p>
    <w:p w:rsidR="008260BA" w:rsidRPr="008D150E" w:rsidRDefault="008260BA" w:rsidP="008D150E">
      <w:pPr>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sz w:val="24"/>
          <w:szCs w:val="24"/>
          <w:lang w:eastAsia="ro-RO"/>
        </w:rPr>
        <w:t xml:space="preserve">Compartimentului Resurse Umane colaborează cu toate structurile din cadrul aparatului de specialitate al primarului și instituțiile cu personalitate juridică aflate sub autoritatea Consiliului Local al Municipiului </w:t>
      </w:r>
      <w:r w:rsidRPr="008D150E">
        <w:rPr>
          <w:rFonts w:ascii="Times New Roman" w:hAnsi="Times New Roman" w:cs="Times New Roman"/>
          <w:sz w:val="24"/>
          <w:szCs w:val="24"/>
        </w:rPr>
        <w:t>Câmpulung Moldovenesc</w:t>
      </w:r>
      <w:r w:rsidRPr="008D150E">
        <w:rPr>
          <w:rFonts w:ascii="Times New Roman" w:eastAsia="Arial" w:hAnsi="Times New Roman" w:cs="Times New Roman"/>
          <w:sz w:val="24"/>
          <w:szCs w:val="24"/>
          <w:lang w:eastAsia="ro-RO"/>
        </w:rPr>
        <w:t>.</w:t>
      </w:r>
    </w:p>
    <w:p w:rsidR="008D150E" w:rsidRPr="008D150E" w:rsidRDefault="008D150E" w:rsidP="008D150E">
      <w:pPr>
        <w:pStyle w:val="Corptext2"/>
        <w:tabs>
          <w:tab w:val="left" w:pos="709"/>
        </w:tabs>
        <w:spacing w:line="276" w:lineRule="auto"/>
        <w:jc w:val="both"/>
        <w:rPr>
          <w:rFonts w:ascii="Times New Roman" w:eastAsia="Arial" w:hAnsi="Times New Roman" w:cs="Times New Roman"/>
          <w:b/>
          <w:color w:val="000000"/>
          <w:w w:val="101"/>
          <w:sz w:val="24"/>
          <w:szCs w:val="24"/>
          <w:lang w:eastAsia="ro-RO"/>
        </w:rPr>
      </w:pPr>
    </w:p>
    <w:p w:rsidR="008260BA" w:rsidRPr="008D150E" w:rsidRDefault="008260BA" w:rsidP="008D150E">
      <w:pPr>
        <w:pStyle w:val="Corptext2"/>
        <w:tabs>
          <w:tab w:val="left" w:pos="709"/>
        </w:tabs>
        <w:spacing w:line="276" w:lineRule="auto"/>
        <w:jc w:val="both"/>
        <w:rPr>
          <w:rFonts w:ascii="Times New Roman" w:eastAsia="Arial" w:hAnsi="Times New Roman" w:cs="Times New Roman"/>
          <w:b/>
          <w:color w:val="000000"/>
          <w:w w:val="101"/>
          <w:sz w:val="24"/>
          <w:szCs w:val="24"/>
          <w:lang w:eastAsia="ro-RO"/>
        </w:rPr>
      </w:pPr>
      <w:bookmarkStart w:id="12" w:name="_Hlk1117585"/>
      <w:r w:rsidRPr="008D150E">
        <w:rPr>
          <w:rFonts w:ascii="Times New Roman" w:eastAsia="Arial" w:hAnsi="Times New Roman" w:cs="Times New Roman"/>
          <w:b/>
          <w:color w:val="000000"/>
          <w:w w:val="101"/>
          <w:sz w:val="24"/>
          <w:szCs w:val="24"/>
          <w:lang w:eastAsia="ro-RO"/>
        </w:rPr>
        <w:t>COMPARTIMENT</w:t>
      </w:r>
      <w:r w:rsidR="000514DF" w:rsidRPr="008D150E">
        <w:rPr>
          <w:rFonts w:ascii="Times New Roman" w:eastAsia="Arial" w:hAnsi="Times New Roman" w:cs="Times New Roman"/>
          <w:b/>
          <w:color w:val="000000"/>
          <w:w w:val="101"/>
          <w:sz w:val="24"/>
          <w:szCs w:val="24"/>
          <w:lang w:eastAsia="ro-RO"/>
        </w:rPr>
        <w:t xml:space="preserve"> </w:t>
      </w:r>
      <w:r w:rsidRPr="008D150E">
        <w:rPr>
          <w:rFonts w:ascii="Times New Roman" w:eastAsia="Arial" w:hAnsi="Times New Roman" w:cs="Times New Roman"/>
          <w:b/>
          <w:color w:val="000000"/>
          <w:w w:val="101"/>
          <w:sz w:val="24"/>
          <w:szCs w:val="24"/>
          <w:lang w:eastAsia="ro-RO"/>
        </w:rPr>
        <w:t>REGISTRE AGRICOLE</w:t>
      </w:r>
    </w:p>
    <w:p w:rsidR="008260BA" w:rsidRPr="008D150E" w:rsidRDefault="008260BA" w:rsidP="008D150E">
      <w:pPr>
        <w:spacing w:after="0" w:line="276" w:lineRule="auto"/>
        <w:jc w:val="both"/>
        <w:rPr>
          <w:rFonts w:ascii="Times New Roman" w:eastAsia="Arial" w:hAnsi="Times New Roman" w:cs="Times New Roman"/>
          <w:color w:val="000000"/>
          <w:w w:val="102"/>
          <w:sz w:val="24"/>
          <w:szCs w:val="24"/>
          <w:lang w:eastAsia="ro-RO"/>
        </w:rPr>
      </w:pPr>
      <w:r w:rsidRPr="008D150E">
        <w:rPr>
          <w:rFonts w:ascii="Times New Roman" w:hAnsi="Times New Roman" w:cs="Times New Roman"/>
          <w:b/>
          <w:color w:val="000000"/>
          <w:sz w:val="24"/>
          <w:szCs w:val="24"/>
        </w:rPr>
        <w:t>Art.1</w:t>
      </w:r>
      <w:r w:rsidR="00DE4C72" w:rsidRPr="008D150E">
        <w:rPr>
          <w:rFonts w:ascii="Times New Roman" w:hAnsi="Times New Roman" w:cs="Times New Roman"/>
          <w:b/>
          <w:color w:val="000000"/>
          <w:sz w:val="24"/>
          <w:szCs w:val="24"/>
        </w:rPr>
        <w:t>1</w:t>
      </w:r>
      <w:r w:rsidR="00F461F3">
        <w:rPr>
          <w:rFonts w:ascii="Times New Roman" w:hAnsi="Times New Roman" w:cs="Times New Roman"/>
          <w:b/>
          <w:color w:val="000000"/>
          <w:sz w:val="24"/>
          <w:szCs w:val="24"/>
        </w:rPr>
        <w:t>0</w:t>
      </w:r>
      <w:r w:rsidRPr="008D150E">
        <w:rPr>
          <w:rFonts w:ascii="Times New Roman" w:hAnsi="Times New Roman" w:cs="Times New Roman"/>
          <w:b/>
          <w:color w:val="000000"/>
          <w:sz w:val="24"/>
          <w:szCs w:val="24"/>
        </w:rPr>
        <w:t xml:space="preserve">. </w:t>
      </w:r>
      <w:r w:rsidRPr="008D150E">
        <w:rPr>
          <w:rFonts w:ascii="Times New Roman" w:eastAsia="Arial" w:hAnsi="Times New Roman" w:cs="Times New Roman"/>
          <w:color w:val="000000"/>
          <w:w w:val="101"/>
          <w:sz w:val="24"/>
          <w:szCs w:val="24"/>
          <w:lang w:eastAsia="ro-RO"/>
        </w:rPr>
        <w:t>Compartimentul registre agricole e</w:t>
      </w:r>
      <w:r w:rsidRPr="008D150E">
        <w:rPr>
          <w:rFonts w:ascii="Times New Roman" w:eastAsia="Arial" w:hAnsi="Times New Roman" w:cs="Times New Roman"/>
          <w:color w:val="000000"/>
          <w:spacing w:val="-1"/>
          <w:w w:val="101"/>
          <w:sz w:val="24"/>
          <w:szCs w:val="24"/>
          <w:lang w:eastAsia="ro-RO"/>
        </w:rPr>
        <w:t>s</w:t>
      </w:r>
      <w:r w:rsidRPr="008D150E">
        <w:rPr>
          <w:rFonts w:ascii="Times New Roman" w:eastAsia="Arial" w:hAnsi="Times New Roman" w:cs="Times New Roman"/>
          <w:color w:val="000000"/>
          <w:w w:val="102"/>
          <w:sz w:val="24"/>
          <w:szCs w:val="24"/>
          <w:lang w:eastAsia="ro-RO"/>
        </w:rPr>
        <w:t>t</w:t>
      </w:r>
      <w:r w:rsidRPr="008D150E">
        <w:rPr>
          <w:rFonts w:ascii="Times New Roman" w:eastAsia="Arial" w:hAnsi="Times New Roman" w:cs="Times New Roman"/>
          <w:color w:val="000000"/>
          <w:w w:val="101"/>
          <w:sz w:val="24"/>
          <w:szCs w:val="24"/>
          <w:lang w:eastAsia="ro-RO"/>
        </w:rPr>
        <w:t xml:space="preserve">e </w:t>
      </w:r>
      <w:r w:rsidRPr="008D150E">
        <w:rPr>
          <w:rFonts w:ascii="Times New Roman" w:eastAsia="Arial" w:hAnsi="Times New Roman" w:cs="Times New Roman"/>
          <w:color w:val="000000"/>
          <w:spacing w:val="-1"/>
          <w:w w:val="101"/>
          <w:sz w:val="24"/>
          <w:szCs w:val="24"/>
          <w:lang w:eastAsia="ro-RO"/>
        </w:rPr>
        <w:t>s</w:t>
      </w:r>
      <w:r w:rsidRPr="008D150E">
        <w:rPr>
          <w:rFonts w:ascii="Times New Roman" w:eastAsia="Arial" w:hAnsi="Times New Roman" w:cs="Times New Roman"/>
          <w:color w:val="000000"/>
          <w:w w:val="102"/>
          <w:sz w:val="24"/>
          <w:szCs w:val="24"/>
          <w:lang w:eastAsia="ro-RO"/>
        </w:rPr>
        <w:t>t</w:t>
      </w:r>
      <w:r w:rsidRPr="008D150E">
        <w:rPr>
          <w:rFonts w:ascii="Times New Roman" w:eastAsia="Arial" w:hAnsi="Times New Roman" w:cs="Times New Roman"/>
          <w:color w:val="000000"/>
          <w:spacing w:val="3"/>
          <w:w w:val="101"/>
          <w:sz w:val="24"/>
          <w:szCs w:val="24"/>
          <w:lang w:eastAsia="ro-RO"/>
        </w:rPr>
        <w:t>r</w:t>
      </w:r>
      <w:r w:rsidRPr="008D150E">
        <w:rPr>
          <w:rFonts w:ascii="Times New Roman" w:eastAsia="Arial" w:hAnsi="Times New Roman" w:cs="Times New Roman"/>
          <w:color w:val="000000"/>
          <w:spacing w:val="-1"/>
          <w:w w:val="101"/>
          <w:sz w:val="24"/>
          <w:szCs w:val="24"/>
          <w:lang w:eastAsia="ro-RO"/>
        </w:rPr>
        <w:t>u</w:t>
      </w:r>
      <w:r w:rsidRPr="008D150E">
        <w:rPr>
          <w:rFonts w:ascii="Times New Roman" w:eastAsia="Arial" w:hAnsi="Times New Roman" w:cs="Times New Roman"/>
          <w:color w:val="000000"/>
          <w:w w:val="101"/>
          <w:sz w:val="24"/>
          <w:szCs w:val="24"/>
          <w:lang w:eastAsia="ro-RO"/>
        </w:rPr>
        <w:t>c</w:t>
      </w:r>
      <w:r w:rsidRPr="008D150E">
        <w:rPr>
          <w:rFonts w:ascii="Times New Roman" w:eastAsia="Arial" w:hAnsi="Times New Roman" w:cs="Times New Roman"/>
          <w:color w:val="000000"/>
          <w:w w:val="102"/>
          <w:sz w:val="24"/>
          <w:szCs w:val="24"/>
          <w:lang w:eastAsia="ro-RO"/>
        </w:rPr>
        <w:t>t</w:t>
      </w:r>
      <w:r w:rsidRPr="008D150E">
        <w:rPr>
          <w:rFonts w:ascii="Times New Roman" w:eastAsia="Arial" w:hAnsi="Times New Roman" w:cs="Times New Roman"/>
          <w:color w:val="000000"/>
          <w:spacing w:val="2"/>
          <w:w w:val="101"/>
          <w:sz w:val="24"/>
          <w:szCs w:val="24"/>
          <w:lang w:eastAsia="ro-RO"/>
        </w:rPr>
        <w:t>u</w:t>
      </w:r>
      <w:r w:rsidRPr="008D150E">
        <w:rPr>
          <w:rFonts w:ascii="Times New Roman" w:eastAsia="Arial" w:hAnsi="Times New Roman" w:cs="Times New Roman"/>
          <w:color w:val="000000"/>
          <w:spacing w:val="1"/>
          <w:w w:val="101"/>
          <w:sz w:val="24"/>
          <w:szCs w:val="24"/>
          <w:lang w:eastAsia="ro-RO"/>
        </w:rPr>
        <w:t>r</w:t>
      </w:r>
      <w:r w:rsidRPr="008D150E">
        <w:rPr>
          <w:rFonts w:ascii="Times New Roman" w:eastAsia="Arial" w:hAnsi="Times New Roman" w:cs="Times New Roman"/>
          <w:color w:val="000000"/>
          <w:w w:val="101"/>
          <w:sz w:val="24"/>
          <w:szCs w:val="24"/>
          <w:lang w:eastAsia="ro-RO"/>
        </w:rPr>
        <w:t xml:space="preserve">a </w:t>
      </w:r>
      <w:r w:rsidRPr="008D150E">
        <w:rPr>
          <w:rFonts w:ascii="Times New Roman" w:eastAsia="Arial" w:hAnsi="Times New Roman" w:cs="Times New Roman"/>
          <w:color w:val="000000"/>
          <w:spacing w:val="2"/>
          <w:w w:val="102"/>
          <w:sz w:val="24"/>
          <w:szCs w:val="24"/>
          <w:lang w:eastAsia="ro-RO"/>
        </w:rPr>
        <w:t>f</w:t>
      </w:r>
      <w:r w:rsidRPr="008D150E">
        <w:rPr>
          <w:rFonts w:ascii="Times New Roman" w:eastAsia="Arial" w:hAnsi="Times New Roman" w:cs="Times New Roman"/>
          <w:color w:val="000000"/>
          <w:spacing w:val="-2"/>
          <w:w w:val="101"/>
          <w:sz w:val="24"/>
          <w:szCs w:val="24"/>
          <w:lang w:eastAsia="ro-RO"/>
        </w:rPr>
        <w:t>u</w:t>
      </w:r>
      <w:r w:rsidRPr="008D150E">
        <w:rPr>
          <w:rFonts w:ascii="Times New Roman" w:eastAsia="Arial" w:hAnsi="Times New Roman" w:cs="Times New Roman"/>
          <w:color w:val="000000"/>
          <w:w w:val="101"/>
          <w:sz w:val="24"/>
          <w:szCs w:val="24"/>
          <w:lang w:eastAsia="ro-RO"/>
        </w:rPr>
        <w:t>nc</w:t>
      </w:r>
      <w:r w:rsidRPr="008D150E">
        <w:rPr>
          <w:rFonts w:ascii="Times New Roman" w:eastAsia="Arial" w:hAnsi="Times New Roman" w:cs="Times New Roman"/>
          <w:color w:val="000000"/>
          <w:w w:val="102"/>
          <w:sz w:val="24"/>
          <w:szCs w:val="24"/>
          <w:lang w:eastAsia="ro-RO"/>
        </w:rPr>
        <w:t>ț</w:t>
      </w:r>
      <w:r w:rsidRPr="008D150E">
        <w:rPr>
          <w:rFonts w:ascii="Times New Roman" w:eastAsia="Arial" w:hAnsi="Times New Roman" w:cs="Times New Roman"/>
          <w:color w:val="000000"/>
          <w:spacing w:val="1"/>
          <w:w w:val="101"/>
          <w:sz w:val="24"/>
          <w:szCs w:val="24"/>
          <w:lang w:eastAsia="ro-RO"/>
        </w:rPr>
        <w:t>i</w:t>
      </w:r>
      <w:r w:rsidRPr="008D150E">
        <w:rPr>
          <w:rFonts w:ascii="Times New Roman" w:eastAsia="Arial" w:hAnsi="Times New Roman" w:cs="Times New Roman"/>
          <w:color w:val="000000"/>
          <w:w w:val="101"/>
          <w:sz w:val="24"/>
          <w:szCs w:val="24"/>
          <w:lang w:eastAsia="ro-RO"/>
        </w:rPr>
        <w:t>onală s</w:t>
      </w:r>
      <w:r w:rsidRPr="008D150E">
        <w:rPr>
          <w:rFonts w:ascii="Times New Roman" w:eastAsia="Arial" w:hAnsi="Times New Roman" w:cs="Times New Roman"/>
          <w:color w:val="000000"/>
          <w:spacing w:val="-1"/>
          <w:w w:val="101"/>
          <w:sz w:val="24"/>
          <w:szCs w:val="24"/>
          <w:lang w:eastAsia="ro-RO"/>
        </w:rPr>
        <w:t>u</w:t>
      </w:r>
      <w:r w:rsidRPr="008D150E">
        <w:rPr>
          <w:rFonts w:ascii="Times New Roman" w:eastAsia="Arial" w:hAnsi="Times New Roman" w:cs="Times New Roman"/>
          <w:color w:val="000000"/>
          <w:spacing w:val="1"/>
          <w:w w:val="101"/>
          <w:sz w:val="24"/>
          <w:szCs w:val="24"/>
          <w:lang w:eastAsia="ro-RO"/>
        </w:rPr>
        <w:t>b</w:t>
      </w:r>
      <w:r w:rsidRPr="008D150E">
        <w:rPr>
          <w:rFonts w:ascii="Times New Roman" w:eastAsia="Arial" w:hAnsi="Times New Roman" w:cs="Times New Roman"/>
          <w:color w:val="000000"/>
          <w:w w:val="101"/>
          <w:sz w:val="24"/>
          <w:szCs w:val="24"/>
          <w:lang w:eastAsia="ro-RO"/>
        </w:rPr>
        <w:t>o</w:t>
      </w:r>
      <w:r w:rsidRPr="008D150E">
        <w:rPr>
          <w:rFonts w:ascii="Times New Roman" w:eastAsia="Arial" w:hAnsi="Times New Roman" w:cs="Times New Roman"/>
          <w:color w:val="000000"/>
          <w:spacing w:val="1"/>
          <w:w w:val="101"/>
          <w:sz w:val="24"/>
          <w:szCs w:val="24"/>
          <w:lang w:eastAsia="ro-RO"/>
        </w:rPr>
        <w:t>r</w:t>
      </w:r>
      <w:r w:rsidRPr="008D150E">
        <w:rPr>
          <w:rFonts w:ascii="Times New Roman" w:eastAsia="Arial" w:hAnsi="Times New Roman" w:cs="Times New Roman"/>
          <w:color w:val="000000"/>
          <w:spacing w:val="-1"/>
          <w:w w:val="101"/>
          <w:sz w:val="24"/>
          <w:szCs w:val="24"/>
          <w:lang w:eastAsia="ro-RO"/>
        </w:rPr>
        <w:t>d</w:t>
      </w:r>
      <w:r w:rsidRPr="008D150E">
        <w:rPr>
          <w:rFonts w:ascii="Times New Roman" w:eastAsia="Arial" w:hAnsi="Times New Roman" w:cs="Times New Roman"/>
          <w:color w:val="000000"/>
          <w:spacing w:val="1"/>
          <w:w w:val="101"/>
          <w:sz w:val="24"/>
          <w:szCs w:val="24"/>
          <w:lang w:eastAsia="ro-RO"/>
        </w:rPr>
        <w:t>o</w:t>
      </w:r>
      <w:r w:rsidRPr="008D150E">
        <w:rPr>
          <w:rFonts w:ascii="Times New Roman" w:eastAsia="Arial" w:hAnsi="Times New Roman" w:cs="Times New Roman"/>
          <w:color w:val="000000"/>
          <w:w w:val="101"/>
          <w:sz w:val="24"/>
          <w:szCs w:val="24"/>
          <w:lang w:eastAsia="ro-RO"/>
        </w:rPr>
        <w:t>na</w:t>
      </w:r>
      <w:r w:rsidRPr="008D150E">
        <w:rPr>
          <w:rFonts w:ascii="Times New Roman" w:eastAsia="Arial" w:hAnsi="Times New Roman" w:cs="Times New Roman"/>
          <w:color w:val="000000"/>
          <w:w w:val="102"/>
          <w:sz w:val="24"/>
          <w:szCs w:val="24"/>
          <w:lang w:eastAsia="ro-RO"/>
        </w:rPr>
        <w:t>t</w:t>
      </w:r>
      <w:r w:rsidRPr="008D150E">
        <w:rPr>
          <w:rFonts w:ascii="Times New Roman" w:eastAsia="Arial" w:hAnsi="Times New Roman" w:cs="Times New Roman"/>
          <w:color w:val="000000"/>
          <w:w w:val="101"/>
          <w:sz w:val="24"/>
          <w:szCs w:val="24"/>
          <w:lang w:eastAsia="ro-RO"/>
        </w:rPr>
        <w:t xml:space="preserve">ă </w:t>
      </w:r>
      <w:r w:rsidRPr="008D150E">
        <w:rPr>
          <w:rFonts w:ascii="Times New Roman" w:eastAsia="Arial" w:hAnsi="Times New Roman" w:cs="Times New Roman"/>
          <w:color w:val="000000"/>
          <w:spacing w:val="-1"/>
          <w:w w:val="101"/>
          <w:sz w:val="24"/>
          <w:szCs w:val="24"/>
          <w:lang w:eastAsia="ro-RO"/>
        </w:rPr>
        <w:t>d</w:t>
      </w:r>
      <w:r w:rsidRPr="008D150E">
        <w:rPr>
          <w:rFonts w:ascii="Times New Roman" w:eastAsia="Arial" w:hAnsi="Times New Roman" w:cs="Times New Roman"/>
          <w:color w:val="000000"/>
          <w:spacing w:val="2"/>
          <w:w w:val="101"/>
          <w:sz w:val="24"/>
          <w:szCs w:val="24"/>
          <w:lang w:eastAsia="ro-RO"/>
        </w:rPr>
        <w:t>ir</w:t>
      </w:r>
      <w:r w:rsidRPr="008D150E">
        <w:rPr>
          <w:rFonts w:ascii="Times New Roman" w:eastAsia="Arial" w:hAnsi="Times New Roman" w:cs="Times New Roman"/>
          <w:color w:val="000000"/>
          <w:spacing w:val="-2"/>
          <w:w w:val="101"/>
          <w:sz w:val="24"/>
          <w:szCs w:val="24"/>
          <w:lang w:eastAsia="ro-RO"/>
        </w:rPr>
        <w:t>e</w:t>
      </w:r>
      <w:r w:rsidRPr="008D150E">
        <w:rPr>
          <w:rFonts w:ascii="Times New Roman" w:eastAsia="Arial" w:hAnsi="Times New Roman" w:cs="Times New Roman"/>
          <w:color w:val="000000"/>
          <w:w w:val="101"/>
          <w:sz w:val="24"/>
          <w:szCs w:val="24"/>
          <w:lang w:eastAsia="ro-RO"/>
        </w:rPr>
        <w:t>c</w:t>
      </w:r>
      <w:r w:rsidRPr="008D150E">
        <w:rPr>
          <w:rFonts w:ascii="Times New Roman" w:eastAsia="Arial" w:hAnsi="Times New Roman" w:cs="Times New Roman"/>
          <w:color w:val="000000"/>
          <w:w w:val="102"/>
          <w:sz w:val="24"/>
          <w:szCs w:val="24"/>
          <w:lang w:eastAsia="ro-RO"/>
        </w:rPr>
        <w:t>t</w:t>
      </w:r>
      <w:r w:rsidRPr="008D150E">
        <w:rPr>
          <w:rFonts w:ascii="Times New Roman" w:eastAsia="Arial" w:hAnsi="Times New Roman" w:cs="Times New Roman"/>
          <w:color w:val="000000"/>
          <w:spacing w:val="1"/>
          <w:sz w:val="24"/>
          <w:szCs w:val="24"/>
          <w:lang w:eastAsia="ro-RO"/>
        </w:rPr>
        <w:t xml:space="preserve"> </w:t>
      </w:r>
      <w:r w:rsidR="00EC4439" w:rsidRPr="008D150E">
        <w:rPr>
          <w:rFonts w:ascii="Times New Roman" w:eastAsia="Arial" w:hAnsi="Times New Roman" w:cs="Times New Roman"/>
          <w:color w:val="000000"/>
          <w:spacing w:val="1"/>
          <w:sz w:val="24"/>
          <w:szCs w:val="24"/>
          <w:lang w:eastAsia="ro-RO"/>
        </w:rPr>
        <w:t>S</w:t>
      </w:r>
      <w:r w:rsidRPr="008D150E">
        <w:rPr>
          <w:rFonts w:ascii="Times New Roman" w:eastAsia="Arial" w:hAnsi="Times New Roman" w:cs="Times New Roman"/>
          <w:color w:val="000000"/>
          <w:spacing w:val="1"/>
          <w:sz w:val="24"/>
          <w:szCs w:val="24"/>
          <w:lang w:eastAsia="ro-RO"/>
        </w:rPr>
        <w:t xml:space="preserve">ecretarului </w:t>
      </w:r>
      <w:r w:rsidRPr="008D150E">
        <w:rPr>
          <w:rFonts w:ascii="Times New Roman" w:eastAsia="Arial" w:hAnsi="Times New Roman" w:cs="Times New Roman"/>
          <w:color w:val="000000"/>
          <w:spacing w:val="-1"/>
          <w:w w:val="101"/>
          <w:sz w:val="24"/>
          <w:szCs w:val="24"/>
          <w:lang w:eastAsia="ro-RO"/>
        </w:rPr>
        <w:t>mu</w:t>
      </w:r>
      <w:r w:rsidRPr="008D150E">
        <w:rPr>
          <w:rFonts w:ascii="Times New Roman" w:eastAsia="Arial" w:hAnsi="Times New Roman" w:cs="Times New Roman"/>
          <w:color w:val="000000"/>
          <w:w w:val="101"/>
          <w:sz w:val="24"/>
          <w:szCs w:val="24"/>
          <w:lang w:eastAsia="ro-RO"/>
        </w:rPr>
        <w:t>ni</w:t>
      </w:r>
      <w:r w:rsidRPr="008D150E">
        <w:rPr>
          <w:rFonts w:ascii="Times New Roman" w:eastAsia="Arial" w:hAnsi="Times New Roman" w:cs="Times New Roman"/>
          <w:color w:val="000000"/>
          <w:spacing w:val="1"/>
          <w:w w:val="101"/>
          <w:sz w:val="24"/>
          <w:szCs w:val="24"/>
          <w:lang w:eastAsia="ro-RO"/>
        </w:rPr>
        <w:t>ci</w:t>
      </w:r>
      <w:r w:rsidRPr="008D150E">
        <w:rPr>
          <w:rFonts w:ascii="Times New Roman" w:eastAsia="Arial" w:hAnsi="Times New Roman" w:cs="Times New Roman"/>
          <w:color w:val="000000"/>
          <w:w w:val="101"/>
          <w:sz w:val="24"/>
          <w:szCs w:val="24"/>
          <w:lang w:eastAsia="ro-RO"/>
        </w:rPr>
        <w:t>p</w:t>
      </w:r>
      <w:r w:rsidRPr="008D150E">
        <w:rPr>
          <w:rFonts w:ascii="Times New Roman" w:eastAsia="Arial" w:hAnsi="Times New Roman" w:cs="Times New Roman"/>
          <w:color w:val="000000"/>
          <w:spacing w:val="1"/>
          <w:w w:val="101"/>
          <w:sz w:val="24"/>
          <w:szCs w:val="24"/>
          <w:lang w:eastAsia="ro-RO"/>
        </w:rPr>
        <w:t>i</w:t>
      </w:r>
      <w:r w:rsidRPr="008D150E">
        <w:rPr>
          <w:rFonts w:ascii="Times New Roman" w:eastAsia="Arial" w:hAnsi="Times New Roman" w:cs="Times New Roman"/>
          <w:color w:val="000000"/>
          <w:spacing w:val="-2"/>
          <w:w w:val="101"/>
          <w:sz w:val="24"/>
          <w:szCs w:val="24"/>
          <w:lang w:eastAsia="ro-RO"/>
        </w:rPr>
        <w:t>u</w:t>
      </w:r>
      <w:r w:rsidRPr="008D150E">
        <w:rPr>
          <w:rFonts w:ascii="Times New Roman" w:eastAsia="Arial" w:hAnsi="Times New Roman" w:cs="Times New Roman"/>
          <w:color w:val="000000"/>
          <w:spacing w:val="3"/>
          <w:w w:val="101"/>
          <w:sz w:val="24"/>
          <w:szCs w:val="24"/>
          <w:lang w:eastAsia="ro-RO"/>
        </w:rPr>
        <w:t>l</w:t>
      </w:r>
      <w:r w:rsidRPr="008D150E">
        <w:rPr>
          <w:rFonts w:ascii="Times New Roman" w:eastAsia="Arial" w:hAnsi="Times New Roman" w:cs="Times New Roman"/>
          <w:color w:val="000000"/>
          <w:spacing w:val="-2"/>
          <w:w w:val="101"/>
          <w:sz w:val="24"/>
          <w:szCs w:val="24"/>
          <w:lang w:eastAsia="ro-RO"/>
        </w:rPr>
        <w:t>u</w:t>
      </w:r>
      <w:r w:rsidRPr="008D150E">
        <w:rPr>
          <w:rFonts w:ascii="Times New Roman" w:eastAsia="Arial" w:hAnsi="Times New Roman" w:cs="Times New Roman"/>
          <w:color w:val="000000"/>
          <w:w w:val="101"/>
          <w:sz w:val="24"/>
          <w:szCs w:val="24"/>
          <w:lang w:eastAsia="ro-RO"/>
        </w:rPr>
        <w:t xml:space="preserve">i </w:t>
      </w:r>
      <w:r w:rsidRPr="008D150E">
        <w:rPr>
          <w:rFonts w:ascii="Times New Roman" w:eastAsia="Arial" w:hAnsi="Times New Roman" w:cs="Times New Roman"/>
          <w:color w:val="000000"/>
          <w:w w:val="102"/>
          <w:sz w:val="24"/>
          <w:szCs w:val="24"/>
          <w:lang w:eastAsia="ro-RO"/>
        </w:rPr>
        <w:t>Câmpulung Moldovenesc.</w:t>
      </w:r>
    </w:p>
    <w:p w:rsidR="008260BA" w:rsidRPr="008D150E" w:rsidRDefault="008260BA" w:rsidP="008D150E">
      <w:pPr>
        <w:suppressAutoHyphens/>
        <w:spacing w:after="0" w:line="276" w:lineRule="auto"/>
        <w:ind w:left="1005"/>
        <w:jc w:val="both"/>
        <w:rPr>
          <w:rFonts w:ascii="Times New Roman" w:eastAsia="Arial" w:hAnsi="Times New Roman" w:cs="Times New Roman"/>
          <w:b/>
          <w:color w:val="000000"/>
          <w:w w:val="101"/>
          <w:sz w:val="24"/>
          <w:szCs w:val="24"/>
          <w:lang w:eastAsia="ro-RO"/>
        </w:rPr>
      </w:pPr>
    </w:p>
    <w:p w:rsidR="008260BA" w:rsidRPr="008D150E" w:rsidRDefault="008260BA" w:rsidP="008D150E">
      <w:pPr>
        <w:suppressAutoHyphens/>
        <w:spacing w:after="0" w:line="276" w:lineRule="auto"/>
        <w:jc w:val="both"/>
        <w:rPr>
          <w:rFonts w:ascii="Times New Roman" w:eastAsia="Arial" w:hAnsi="Times New Roman" w:cs="Times New Roman"/>
          <w:b/>
          <w:color w:val="000000"/>
          <w:w w:val="101"/>
          <w:sz w:val="24"/>
          <w:szCs w:val="24"/>
          <w:lang w:eastAsia="ro-RO"/>
        </w:rPr>
      </w:pPr>
      <w:r w:rsidRPr="008D150E">
        <w:rPr>
          <w:rFonts w:ascii="Times New Roman" w:eastAsia="Arial" w:hAnsi="Times New Roman" w:cs="Times New Roman"/>
          <w:b/>
          <w:color w:val="000000"/>
          <w:w w:val="101"/>
          <w:sz w:val="24"/>
          <w:szCs w:val="24"/>
          <w:lang w:eastAsia="ro-RO"/>
        </w:rPr>
        <w:t>Art.1</w:t>
      </w:r>
      <w:r w:rsidR="00DE4C72" w:rsidRPr="008D150E">
        <w:rPr>
          <w:rFonts w:ascii="Times New Roman" w:eastAsia="Arial" w:hAnsi="Times New Roman" w:cs="Times New Roman"/>
          <w:b/>
          <w:color w:val="000000"/>
          <w:w w:val="101"/>
          <w:sz w:val="24"/>
          <w:szCs w:val="24"/>
          <w:lang w:eastAsia="ro-RO"/>
        </w:rPr>
        <w:t>1</w:t>
      </w:r>
      <w:r w:rsidR="00F461F3">
        <w:rPr>
          <w:rFonts w:ascii="Times New Roman" w:eastAsia="Arial" w:hAnsi="Times New Roman" w:cs="Times New Roman"/>
          <w:b/>
          <w:color w:val="000000"/>
          <w:w w:val="101"/>
          <w:sz w:val="24"/>
          <w:szCs w:val="24"/>
          <w:lang w:eastAsia="ro-RO"/>
        </w:rPr>
        <w:t>1</w:t>
      </w:r>
      <w:r w:rsidRPr="008D150E">
        <w:rPr>
          <w:rFonts w:ascii="Times New Roman" w:eastAsia="Arial" w:hAnsi="Times New Roman" w:cs="Times New Roman"/>
          <w:b/>
          <w:color w:val="000000"/>
          <w:w w:val="101"/>
          <w:sz w:val="24"/>
          <w:szCs w:val="24"/>
          <w:lang w:eastAsia="ro-RO"/>
        </w:rPr>
        <w:t>. Obiective generale:</w:t>
      </w:r>
    </w:p>
    <w:p w:rsidR="008260BA" w:rsidRPr="008D150E" w:rsidRDefault="008260BA" w:rsidP="008D150E">
      <w:pPr>
        <w:suppressAutoHyphens/>
        <w:spacing w:after="0" w:line="276" w:lineRule="auto"/>
        <w:jc w:val="both"/>
        <w:rPr>
          <w:rFonts w:ascii="Times New Roman" w:eastAsia="Arial" w:hAnsi="Times New Roman" w:cs="Times New Roman"/>
          <w:color w:val="000000"/>
          <w:w w:val="101"/>
          <w:sz w:val="24"/>
          <w:szCs w:val="24"/>
          <w:lang w:eastAsia="ro-RO"/>
        </w:rPr>
      </w:pPr>
      <w:r w:rsidRPr="008D150E">
        <w:rPr>
          <w:rFonts w:ascii="Times New Roman" w:eastAsia="Arial" w:hAnsi="Times New Roman" w:cs="Times New Roman"/>
          <w:color w:val="000000"/>
          <w:w w:val="101"/>
          <w:sz w:val="24"/>
          <w:szCs w:val="24"/>
          <w:lang w:eastAsia="ro-RO"/>
        </w:rPr>
        <w:t>Activitatea principală a compartimentului registrul agricol este întocmirea și ținerea la zi a registrelor agricole care se organizează și se desfășoară conform art. 6 alin (1) din Ordonanța Guvernului nr. 28/2008 aprobată cu modificări și completări prin Legea 98/2008.</w:t>
      </w:r>
    </w:p>
    <w:p w:rsidR="00DE4C72" w:rsidRPr="008D150E" w:rsidRDefault="00DE4C72" w:rsidP="008D150E">
      <w:pPr>
        <w:suppressAutoHyphens/>
        <w:spacing w:after="0" w:line="276" w:lineRule="auto"/>
        <w:jc w:val="both"/>
        <w:rPr>
          <w:rFonts w:ascii="Times New Roman" w:eastAsia="Arial" w:hAnsi="Times New Roman" w:cs="Times New Roman"/>
          <w:color w:val="000000"/>
          <w:w w:val="101"/>
          <w:sz w:val="24"/>
          <w:szCs w:val="24"/>
          <w:lang w:eastAsia="ro-RO"/>
        </w:rPr>
      </w:pPr>
    </w:p>
    <w:p w:rsidR="006D6EB8" w:rsidRDefault="006D6EB8" w:rsidP="008D150E">
      <w:pPr>
        <w:suppressAutoHyphens/>
        <w:spacing w:after="0" w:line="276" w:lineRule="auto"/>
        <w:jc w:val="both"/>
        <w:rPr>
          <w:rFonts w:ascii="Times New Roman" w:eastAsia="Arial" w:hAnsi="Times New Roman" w:cs="Times New Roman"/>
          <w:b/>
          <w:color w:val="000000"/>
          <w:w w:val="101"/>
          <w:sz w:val="24"/>
          <w:szCs w:val="24"/>
          <w:lang w:eastAsia="ro-RO"/>
        </w:rPr>
      </w:pPr>
    </w:p>
    <w:p w:rsidR="008260BA" w:rsidRPr="008D150E" w:rsidRDefault="008260BA" w:rsidP="008D150E">
      <w:pPr>
        <w:suppressAutoHyphens/>
        <w:spacing w:after="0" w:line="276" w:lineRule="auto"/>
        <w:jc w:val="both"/>
        <w:rPr>
          <w:rFonts w:ascii="Times New Roman" w:eastAsia="Arial" w:hAnsi="Times New Roman" w:cs="Times New Roman"/>
          <w:b/>
          <w:color w:val="000000"/>
          <w:w w:val="101"/>
          <w:sz w:val="24"/>
          <w:szCs w:val="24"/>
          <w:lang w:eastAsia="ro-RO"/>
        </w:rPr>
      </w:pPr>
      <w:r w:rsidRPr="008D150E">
        <w:rPr>
          <w:rFonts w:ascii="Times New Roman" w:eastAsia="Arial" w:hAnsi="Times New Roman" w:cs="Times New Roman"/>
          <w:b/>
          <w:color w:val="000000"/>
          <w:w w:val="101"/>
          <w:sz w:val="24"/>
          <w:szCs w:val="24"/>
          <w:lang w:eastAsia="ro-RO"/>
        </w:rPr>
        <w:t>Art.1</w:t>
      </w:r>
      <w:r w:rsidR="00DE4C72" w:rsidRPr="008D150E">
        <w:rPr>
          <w:rFonts w:ascii="Times New Roman" w:eastAsia="Arial" w:hAnsi="Times New Roman" w:cs="Times New Roman"/>
          <w:b/>
          <w:color w:val="000000"/>
          <w:w w:val="101"/>
          <w:sz w:val="24"/>
          <w:szCs w:val="24"/>
          <w:lang w:eastAsia="ro-RO"/>
        </w:rPr>
        <w:t>1</w:t>
      </w:r>
      <w:r w:rsidR="00F461F3">
        <w:rPr>
          <w:rFonts w:ascii="Times New Roman" w:eastAsia="Arial" w:hAnsi="Times New Roman" w:cs="Times New Roman"/>
          <w:b/>
          <w:color w:val="000000"/>
          <w:w w:val="101"/>
          <w:sz w:val="24"/>
          <w:szCs w:val="24"/>
          <w:lang w:eastAsia="ro-RO"/>
        </w:rPr>
        <w:t>2</w:t>
      </w:r>
      <w:r w:rsidRPr="008D150E">
        <w:rPr>
          <w:rFonts w:ascii="Times New Roman" w:eastAsia="Arial" w:hAnsi="Times New Roman" w:cs="Times New Roman"/>
          <w:b/>
          <w:color w:val="000000"/>
          <w:w w:val="101"/>
          <w:sz w:val="24"/>
          <w:szCs w:val="24"/>
          <w:lang w:eastAsia="ro-RO"/>
        </w:rPr>
        <w:t>. Obiective specifice:</w:t>
      </w:r>
    </w:p>
    <w:p w:rsidR="008260BA" w:rsidRPr="008D150E" w:rsidRDefault="008260BA" w:rsidP="0039597E">
      <w:pPr>
        <w:pStyle w:val="Listparagraf"/>
        <w:numPr>
          <w:ilvl w:val="0"/>
          <w:numId w:val="25"/>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Completarea datelor specifice celor 16 capitole din registrele agricole, centralizarea datelor pe format hârtie și electronic, întocmirea și transmiterea dărilor de seamă statistice specifice;</w:t>
      </w:r>
    </w:p>
    <w:p w:rsidR="008260BA" w:rsidRPr="008D150E" w:rsidRDefault="008260BA" w:rsidP="0039597E">
      <w:pPr>
        <w:pStyle w:val="Listparagraf"/>
        <w:numPr>
          <w:ilvl w:val="0"/>
          <w:numId w:val="25"/>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Verificarea cererilor producătorilor agricoli beneficiari ai schemei de plăți care se aplică în agricultură și eliberarea adeverințelor privind utilizarea terenului agricol;</w:t>
      </w:r>
    </w:p>
    <w:p w:rsidR="008260BA" w:rsidRPr="008D150E" w:rsidRDefault="008260BA" w:rsidP="0039597E">
      <w:pPr>
        <w:pStyle w:val="Listparagraf"/>
        <w:numPr>
          <w:ilvl w:val="0"/>
          <w:numId w:val="25"/>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lastRenderedPageBreak/>
        <w:t>Verificarea unor solicitări ale cetățenilor privind starea materială pentru situații de protecție socială, precum și eliberarea documentelor doveditoare privind proprietățile asupra bunurilor mobile și imobile înscrise în registrele agricole;</w:t>
      </w:r>
    </w:p>
    <w:p w:rsidR="008260BA" w:rsidRPr="008D150E" w:rsidRDefault="008260BA" w:rsidP="0039597E">
      <w:pPr>
        <w:pStyle w:val="Listparagraf"/>
        <w:numPr>
          <w:ilvl w:val="0"/>
          <w:numId w:val="25"/>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Întocmirea și transmiterea unor situații operative privind aplicarea legilor fondului funciar conform procedurilor transmise de Comisia județeană;</w:t>
      </w:r>
    </w:p>
    <w:p w:rsidR="008260BA" w:rsidRPr="008D150E" w:rsidRDefault="008260BA" w:rsidP="0039597E">
      <w:pPr>
        <w:pStyle w:val="Listparagraf"/>
        <w:numPr>
          <w:ilvl w:val="0"/>
          <w:numId w:val="25"/>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Întocmirea documentațiilor privind vânzarea terenurilor agricole situate în extravilan</w:t>
      </w:r>
    </w:p>
    <w:p w:rsidR="008260BA" w:rsidRPr="008D150E" w:rsidRDefault="008260BA" w:rsidP="008D150E">
      <w:pPr>
        <w:spacing w:after="0" w:line="276" w:lineRule="auto"/>
        <w:jc w:val="both"/>
        <w:rPr>
          <w:rFonts w:ascii="Times New Roman" w:eastAsia="Arial" w:hAnsi="Times New Roman" w:cs="Times New Roman"/>
          <w:color w:val="000000"/>
          <w:w w:val="101"/>
          <w:sz w:val="24"/>
          <w:szCs w:val="24"/>
          <w:lang w:eastAsia="ro-RO"/>
        </w:rPr>
      </w:pPr>
      <w:r w:rsidRPr="008D150E">
        <w:rPr>
          <w:rFonts w:ascii="Times New Roman" w:eastAsia="Arial" w:hAnsi="Times New Roman" w:cs="Times New Roman"/>
          <w:color w:val="000000"/>
          <w:w w:val="101"/>
          <w:sz w:val="24"/>
          <w:szCs w:val="24"/>
          <w:lang w:eastAsia="ro-RO"/>
        </w:rPr>
        <w:t xml:space="preserve">        </w:t>
      </w:r>
      <w:r w:rsidR="008F414A" w:rsidRPr="008D150E">
        <w:rPr>
          <w:rFonts w:ascii="Times New Roman" w:eastAsia="Arial" w:hAnsi="Times New Roman" w:cs="Times New Roman"/>
          <w:color w:val="000000"/>
          <w:w w:val="101"/>
          <w:sz w:val="24"/>
          <w:szCs w:val="24"/>
          <w:lang w:eastAsia="ro-RO"/>
        </w:rPr>
        <w:t xml:space="preserve">  </w:t>
      </w:r>
      <w:r w:rsidRPr="008D150E">
        <w:rPr>
          <w:rFonts w:ascii="Times New Roman" w:eastAsia="Arial" w:hAnsi="Times New Roman" w:cs="Times New Roman"/>
          <w:color w:val="000000"/>
          <w:w w:val="101"/>
          <w:sz w:val="24"/>
          <w:szCs w:val="24"/>
          <w:lang w:eastAsia="ro-RO"/>
        </w:rPr>
        <w:t xml:space="preserve">  Legea nr. 17/2014;</w:t>
      </w:r>
    </w:p>
    <w:p w:rsidR="008260BA" w:rsidRPr="008D150E" w:rsidRDefault="008260BA" w:rsidP="0039597E">
      <w:pPr>
        <w:pStyle w:val="Listparagraf"/>
        <w:numPr>
          <w:ilvl w:val="0"/>
          <w:numId w:val="25"/>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Verificarea cererilor, întocmirea documentațiilor, completarea și eliberarea atestatelor de producător și carnetelor de comercializare – Legea nr 145/2014;</w:t>
      </w:r>
    </w:p>
    <w:p w:rsidR="008260BA" w:rsidRPr="008D150E" w:rsidRDefault="008260BA" w:rsidP="008D150E">
      <w:pPr>
        <w:spacing w:after="0" w:line="276" w:lineRule="auto"/>
        <w:jc w:val="both"/>
        <w:rPr>
          <w:rFonts w:ascii="Times New Roman" w:eastAsia="Arial" w:hAnsi="Times New Roman" w:cs="Times New Roman"/>
          <w:b/>
          <w:color w:val="000000"/>
          <w:w w:val="101"/>
          <w:sz w:val="24"/>
          <w:szCs w:val="24"/>
          <w:lang w:eastAsia="ro-RO"/>
        </w:rPr>
      </w:pPr>
      <w:r w:rsidRPr="008D150E">
        <w:rPr>
          <w:rFonts w:ascii="Times New Roman" w:eastAsia="Arial" w:hAnsi="Times New Roman" w:cs="Times New Roman"/>
          <w:b/>
          <w:color w:val="000000"/>
          <w:w w:val="101"/>
          <w:sz w:val="24"/>
          <w:szCs w:val="24"/>
          <w:lang w:eastAsia="ro-RO"/>
        </w:rPr>
        <w:t>Art.1</w:t>
      </w:r>
      <w:r w:rsidR="00DE4C72" w:rsidRPr="008D150E">
        <w:rPr>
          <w:rFonts w:ascii="Times New Roman" w:eastAsia="Arial" w:hAnsi="Times New Roman" w:cs="Times New Roman"/>
          <w:b/>
          <w:color w:val="000000"/>
          <w:w w:val="101"/>
          <w:sz w:val="24"/>
          <w:szCs w:val="24"/>
          <w:lang w:eastAsia="ro-RO"/>
        </w:rPr>
        <w:t>1</w:t>
      </w:r>
      <w:r w:rsidR="00F461F3">
        <w:rPr>
          <w:rFonts w:ascii="Times New Roman" w:eastAsia="Arial" w:hAnsi="Times New Roman" w:cs="Times New Roman"/>
          <w:b/>
          <w:color w:val="000000"/>
          <w:w w:val="101"/>
          <w:sz w:val="24"/>
          <w:szCs w:val="24"/>
          <w:lang w:eastAsia="ro-RO"/>
        </w:rPr>
        <w:t>3</w:t>
      </w:r>
      <w:r w:rsidRPr="008D150E">
        <w:rPr>
          <w:rFonts w:ascii="Times New Roman" w:eastAsia="Arial" w:hAnsi="Times New Roman" w:cs="Times New Roman"/>
          <w:b/>
          <w:color w:val="000000"/>
          <w:w w:val="101"/>
          <w:sz w:val="24"/>
          <w:szCs w:val="24"/>
          <w:lang w:eastAsia="ro-RO"/>
        </w:rPr>
        <w:t>.  Atribuțiile Compartimentului registre agricole:</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Completarea datelor specifice celor 16 capitole din registrele agricole, centralizarea datelor, în format hârtie și electronic;</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Întocmirea și transmiterea dărilor de seamă statistice agricole;</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Verificarea solicitărilor cetățenilor privind starea materială pentru situații de protecție socială;</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 xml:space="preserve">Înființarea, organizarea și gestionarea Registrului de evidență așa cum este definit prin art.3, </w:t>
      </w:r>
      <w:proofErr w:type="spellStart"/>
      <w:r w:rsidRPr="008D150E">
        <w:rPr>
          <w:rFonts w:ascii="Times New Roman" w:eastAsia="Arial" w:hAnsi="Times New Roman"/>
          <w:color w:val="000000"/>
          <w:w w:val="101"/>
          <w:sz w:val="24"/>
          <w:szCs w:val="24"/>
          <w:lang w:eastAsia="ro-RO"/>
        </w:rPr>
        <w:t>lit</w:t>
      </w:r>
      <w:proofErr w:type="spellEnd"/>
      <w:r w:rsidRPr="008D150E">
        <w:rPr>
          <w:rFonts w:ascii="Times New Roman" w:eastAsia="Arial" w:hAnsi="Times New Roman"/>
          <w:color w:val="000000"/>
          <w:w w:val="101"/>
          <w:sz w:val="24"/>
          <w:szCs w:val="24"/>
          <w:lang w:eastAsia="ro-RO"/>
        </w:rPr>
        <w:t xml:space="preserve"> b) din Normele de aplicare a Legii nr. 17/2014;</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Înregistrarea cererilor, afișarea ofertelor și transmiterea documentațiilor la structurile teritoriale;</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Încheierea proceselor verbale și eliberarea adeverințelor (care se semnează de primar și secretar);</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Întocmirea tuturor documentelor și documentațiilor  prevăzute de Legea nr 17/2014 și de Normele de aplicare;</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Înființarea, organizarea și gestionarea Registrului pentru evidența atestatelor de producător, așa cum este definit prin art.4, alin. (1) și (2) din Legea nr. 145/2014;</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Înregistrarea cererilor, verificarea cu privire la existența suprafețelor de teren și a efectivelor de animale pentru care se solicită eliberarea atestatului de producător, pe baza datelor înscrise în registrul agricol;</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Întocmirea documentațiilor privind eliberarea carnetelor de comercializare;</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Verificarea în teren a existenței produselor pentru care se solicită eliberarea carnetului de comercializare a produselor din sectorul agricol;</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Înființarea, organizarea și gestionarea registrului pentru evidența carnetelor de comercializare a produselor din sectorul agricol;</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Întocmirea de procese verbale de punere în posesie  si alte documentații prevăzute de legile fondului funciar;</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Întocmirea unor documentații în aplicarea prevederilor art.36 din Legea nr.18/1991 republicată, cu modificările și completările ulterioare;</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Întocmirea și transmiterea unor situații operative privind aplicarea legilor fondului funciar conform procedurilor transmise de Comisia județeană;</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Efectuarea unor cercetări statistice referitoare la activitatea agricolă;</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Participarea la lucrările de pregătire a Recensământului General Agricol;</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Verificarea cererilor producătorilor agricoli beneficiari ai schemei de plăți care se aplică în agricultură;</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Eliberarea adeverințelor privind utilizarea terenului agricol necesare pentru depunerea documentațiilor la APIA de către producătorii agricoli;</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lastRenderedPageBreak/>
        <w:t>Primește, verifică și comunică în termen modul de soluționare a corespondenței repartizate;</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Răspunde de întocmirea rapoartelor de specialitate pentru proiectele de hotărâri în domeniul de activitate al compartimentului;</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Acordă consultanță și sfaturi tehnice profesionale persoanelor interesate;</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Îndeplinește și alte atribuții prevăzute de lege date de conducerea primăriei,</w:t>
      </w:r>
    </w:p>
    <w:p w:rsidR="008260BA" w:rsidRPr="008D150E" w:rsidRDefault="008260BA" w:rsidP="0039597E">
      <w:pPr>
        <w:pStyle w:val="Listparagraf"/>
        <w:numPr>
          <w:ilvl w:val="0"/>
          <w:numId w:val="26"/>
        </w:numPr>
        <w:spacing w:after="0" w:line="276" w:lineRule="auto"/>
        <w:jc w:val="both"/>
        <w:rPr>
          <w:rFonts w:ascii="Times New Roman" w:eastAsia="Arial" w:hAnsi="Times New Roman"/>
          <w:color w:val="000000"/>
          <w:w w:val="101"/>
          <w:sz w:val="24"/>
          <w:szCs w:val="24"/>
          <w:lang w:eastAsia="ro-RO"/>
        </w:rPr>
      </w:pPr>
      <w:r w:rsidRPr="008D150E">
        <w:rPr>
          <w:rFonts w:ascii="Times New Roman" w:eastAsia="Arial" w:hAnsi="Times New Roman"/>
          <w:color w:val="000000"/>
          <w:w w:val="101"/>
          <w:sz w:val="24"/>
          <w:szCs w:val="24"/>
          <w:lang w:eastAsia="ro-RO"/>
        </w:rPr>
        <w:t>Verificarea cererilor proprietarilor privind marcarea de material lemnos de pe terenurile cu vegetație forestieră din afara fondului forestier național;</w:t>
      </w:r>
    </w:p>
    <w:p w:rsidR="008260BA" w:rsidRDefault="008260BA" w:rsidP="008D150E">
      <w:pPr>
        <w:spacing w:after="0" w:line="276" w:lineRule="auto"/>
        <w:jc w:val="both"/>
        <w:rPr>
          <w:rFonts w:ascii="Times New Roman" w:eastAsia="Arial" w:hAnsi="Times New Roman" w:cs="Times New Roman"/>
          <w:b/>
          <w:sz w:val="24"/>
          <w:szCs w:val="24"/>
          <w:lang w:eastAsia="ro-RO"/>
        </w:rPr>
      </w:pPr>
    </w:p>
    <w:p w:rsidR="008260BA" w:rsidRPr="008D150E" w:rsidRDefault="008260BA" w:rsidP="008D150E">
      <w:pPr>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Art.1</w:t>
      </w:r>
      <w:r w:rsidR="008B5AFB" w:rsidRPr="008D150E">
        <w:rPr>
          <w:rFonts w:ascii="Times New Roman" w:eastAsia="Arial" w:hAnsi="Times New Roman" w:cs="Times New Roman"/>
          <w:b/>
          <w:sz w:val="24"/>
          <w:szCs w:val="24"/>
          <w:lang w:eastAsia="ro-RO"/>
        </w:rPr>
        <w:t>1</w:t>
      </w:r>
      <w:r w:rsidR="00D81CAF">
        <w:rPr>
          <w:rFonts w:ascii="Times New Roman" w:eastAsia="Arial" w:hAnsi="Times New Roman" w:cs="Times New Roman"/>
          <w:b/>
          <w:sz w:val="24"/>
          <w:szCs w:val="24"/>
          <w:lang w:eastAsia="ro-RO"/>
        </w:rPr>
        <w:t>4</w:t>
      </w:r>
      <w:r w:rsidRPr="008D150E">
        <w:rPr>
          <w:rFonts w:ascii="Times New Roman" w:eastAsia="Arial" w:hAnsi="Times New Roman" w:cs="Times New Roman"/>
          <w:b/>
          <w:sz w:val="24"/>
          <w:szCs w:val="24"/>
          <w:lang w:eastAsia="ro-RO"/>
        </w:rPr>
        <w:t>. Relații interne</w:t>
      </w:r>
      <w:r w:rsidRPr="008D150E">
        <w:rPr>
          <w:rFonts w:ascii="Times New Roman" w:eastAsia="Arial" w:hAnsi="Times New Roman" w:cs="Times New Roman"/>
          <w:sz w:val="24"/>
          <w:szCs w:val="24"/>
          <w:lang w:eastAsia="ro-RO"/>
        </w:rPr>
        <w:t>:</w:t>
      </w:r>
    </w:p>
    <w:p w:rsidR="008260BA" w:rsidRPr="008D150E" w:rsidRDefault="008260BA" w:rsidP="008D150E">
      <w:pPr>
        <w:spacing w:after="0" w:line="276" w:lineRule="auto"/>
        <w:ind w:left="60"/>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Primar și secretar</w:t>
      </w:r>
    </w:p>
    <w:p w:rsidR="008260BA" w:rsidRPr="008D150E" w:rsidRDefault="008260BA" w:rsidP="0039597E">
      <w:pPr>
        <w:numPr>
          <w:ilvl w:val="0"/>
          <w:numId w:val="27"/>
        </w:numPr>
        <w:tabs>
          <w:tab w:val="left" w:pos="180"/>
        </w:tabs>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sz w:val="24"/>
          <w:szCs w:val="24"/>
          <w:lang w:eastAsia="ro-RO"/>
        </w:rPr>
        <w:t>primește informări, rapoarte privind activitatea Compartimentului Agricol si semnează actele emise de acest compartiment;</w:t>
      </w:r>
    </w:p>
    <w:p w:rsidR="008260BA" w:rsidRPr="008D150E" w:rsidRDefault="008260BA" w:rsidP="0039597E">
      <w:pPr>
        <w:numPr>
          <w:ilvl w:val="0"/>
          <w:numId w:val="27"/>
        </w:numPr>
        <w:tabs>
          <w:tab w:val="left" w:pos="140"/>
        </w:tabs>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sz w:val="24"/>
          <w:szCs w:val="24"/>
          <w:lang w:eastAsia="ro-RO"/>
        </w:rPr>
        <w:t>transmite  dispoziții</w:t>
      </w:r>
    </w:p>
    <w:p w:rsidR="008260BA" w:rsidRPr="008D150E" w:rsidRDefault="008260BA" w:rsidP="0039597E">
      <w:pPr>
        <w:numPr>
          <w:ilvl w:val="0"/>
          <w:numId w:val="27"/>
        </w:numPr>
        <w:tabs>
          <w:tab w:val="left" w:pos="140"/>
        </w:tabs>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sz w:val="24"/>
          <w:szCs w:val="24"/>
          <w:lang w:eastAsia="ro-RO"/>
        </w:rPr>
        <w:t>avizează dări de seamă statistice;</w:t>
      </w:r>
    </w:p>
    <w:p w:rsidR="008260BA" w:rsidRPr="008D150E" w:rsidRDefault="008260BA" w:rsidP="0039597E">
      <w:pPr>
        <w:numPr>
          <w:ilvl w:val="0"/>
          <w:numId w:val="27"/>
        </w:numPr>
        <w:tabs>
          <w:tab w:val="left" w:pos="140"/>
        </w:tabs>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sz w:val="24"/>
          <w:szCs w:val="24"/>
          <w:lang w:eastAsia="ro-RO"/>
        </w:rPr>
        <w:t>avizează  atestate de producător și carnete de comercializare;</w:t>
      </w:r>
    </w:p>
    <w:p w:rsidR="008260BA" w:rsidRPr="008D150E" w:rsidRDefault="008260BA" w:rsidP="0039597E">
      <w:pPr>
        <w:pStyle w:val="Listparagraf"/>
        <w:numPr>
          <w:ilvl w:val="0"/>
          <w:numId w:val="27"/>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avizează atestate de producător cu regim special și toată corespondența redactată de Compartimentul Agricol.</w:t>
      </w:r>
    </w:p>
    <w:p w:rsidR="008260BA" w:rsidRPr="008D150E" w:rsidRDefault="008260BA" w:rsidP="008D150E">
      <w:pPr>
        <w:spacing w:after="0" w:line="276" w:lineRule="auto"/>
        <w:jc w:val="both"/>
        <w:rPr>
          <w:rFonts w:ascii="Times New Roman" w:eastAsia="Arial" w:hAnsi="Times New Roman" w:cs="Times New Roman"/>
          <w:b/>
          <w:sz w:val="24"/>
          <w:szCs w:val="24"/>
          <w:lang w:eastAsia="ro-RO"/>
        </w:rPr>
      </w:pPr>
      <w:proofErr w:type="spellStart"/>
      <w:r w:rsidRPr="008D150E">
        <w:rPr>
          <w:rFonts w:ascii="Times New Roman" w:eastAsia="Arial" w:hAnsi="Times New Roman" w:cs="Times New Roman"/>
          <w:b/>
          <w:sz w:val="24"/>
          <w:szCs w:val="24"/>
          <w:lang w:eastAsia="ro-RO"/>
        </w:rPr>
        <w:t>Directia</w:t>
      </w:r>
      <w:proofErr w:type="spellEnd"/>
      <w:r w:rsidRPr="008D150E">
        <w:rPr>
          <w:rFonts w:ascii="Times New Roman" w:eastAsia="Arial" w:hAnsi="Times New Roman" w:cs="Times New Roman"/>
          <w:b/>
          <w:sz w:val="24"/>
          <w:szCs w:val="24"/>
          <w:lang w:eastAsia="ro-RO"/>
        </w:rPr>
        <w:t xml:space="preserve"> economica</w:t>
      </w:r>
    </w:p>
    <w:p w:rsidR="008260BA" w:rsidRPr="008D150E" w:rsidRDefault="008260BA" w:rsidP="0039597E">
      <w:pPr>
        <w:pStyle w:val="Listparagraf"/>
        <w:numPr>
          <w:ilvl w:val="0"/>
          <w:numId w:val="28"/>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comunica un exemplar din documentația referitoare la declararea terenurilor agricole.</w:t>
      </w:r>
    </w:p>
    <w:p w:rsidR="008260BA" w:rsidRPr="008D150E" w:rsidRDefault="008260BA" w:rsidP="008D150E">
      <w:pPr>
        <w:spacing w:after="0" w:line="276" w:lineRule="auto"/>
        <w:jc w:val="both"/>
        <w:rPr>
          <w:rFonts w:ascii="Times New Roman" w:eastAsia="Times New Roman" w:hAnsi="Times New Roman" w:cs="Times New Roman"/>
          <w:sz w:val="24"/>
          <w:szCs w:val="24"/>
          <w:lang w:eastAsia="ro-RO"/>
        </w:rPr>
      </w:pPr>
    </w:p>
    <w:p w:rsidR="008260BA" w:rsidRPr="008D150E" w:rsidRDefault="008260BA" w:rsidP="008D150E">
      <w:pPr>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Art.1</w:t>
      </w:r>
      <w:r w:rsidR="008B5AFB" w:rsidRPr="008D150E">
        <w:rPr>
          <w:rFonts w:ascii="Times New Roman" w:eastAsia="Arial" w:hAnsi="Times New Roman" w:cs="Times New Roman"/>
          <w:b/>
          <w:sz w:val="24"/>
          <w:szCs w:val="24"/>
          <w:lang w:eastAsia="ro-RO"/>
        </w:rPr>
        <w:t>1</w:t>
      </w:r>
      <w:r w:rsidR="00D81CAF">
        <w:rPr>
          <w:rFonts w:ascii="Times New Roman" w:eastAsia="Arial" w:hAnsi="Times New Roman" w:cs="Times New Roman"/>
          <w:b/>
          <w:sz w:val="24"/>
          <w:szCs w:val="24"/>
          <w:lang w:eastAsia="ro-RO"/>
        </w:rPr>
        <w:t>5</w:t>
      </w:r>
      <w:r w:rsidRPr="008D150E">
        <w:rPr>
          <w:rFonts w:ascii="Times New Roman" w:eastAsia="Arial" w:hAnsi="Times New Roman" w:cs="Times New Roman"/>
          <w:b/>
          <w:sz w:val="24"/>
          <w:szCs w:val="24"/>
          <w:lang w:eastAsia="ro-RO"/>
        </w:rPr>
        <w:t>. Relații externe:</w:t>
      </w:r>
    </w:p>
    <w:p w:rsidR="008260BA" w:rsidRPr="008D150E" w:rsidRDefault="008260BA" w:rsidP="008D150E">
      <w:pPr>
        <w:spacing w:after="0" w:line="276" w:lineRule="auto"/>
        <w:jc w:val="both"/>
        <w:rPr>
          <w:rFonts w:ascii="Times New Roman" w:eastAsia="Arial" w:hAnsi="Times New Roman" w:cs="Times New Roman"/>
          <w:b/>
          <w:sz w:val="24"/>
          <w:szCs w:val="24"/>
          <w:lang w:eastAsia="ro-RO"/>
        </w:rPr>
      </w:pPr>
      <w:proofErr w:type="spellStart"/>
      <w:r w:rsidRPr="008D150E">
        <w:rPr>
          <w:rFonts w:ascii="Times New Roman" w:eastAsia="Arial" w:hAnsi="Times New Roman" w:cs="Times New Roman"/>
          <w:b/>
          <w:sz w:val="24"/>
          <w:szCs w:val="24"/>
          <w:lang w:eastAsia="ro-RO"/>
        </w:rPr>
        <w:t>Cetăţeni</w:t>
      </w:r>
      <w:proofErr w:type="spellEnd"/>
      <w:r w:rsidRPr="008D150E">
        <w:rPr>
          <w:rFonts w:ascii="Times New Roman" w:eastAsia="Arial" w:hAnsi="Times New Roman" w:cs="Times New Roman"/>
          <w:b/>
          <w:sz w:val="24"/>
          <w:szCs w:val="24"/>
          <w:lang w:eastAsia="ro-RO"/>
        </w:rPr>
        <w:t>:</w:t>
      </w:r>
    </w:p>
    <w:p w:rsidR="008260BA" w:rsidRPr="008D150E" w:rsidRDefault="008260BA" w:rsidP="0039597E">
      <w:pPr>
        <w:pStyle w:val="Listparagraf"/>
        <w:numPr>
          <w:ilvl w:val="0"/>
          <w:numId w:val="29"/>
        </w:numPr>
        <w:spacing w:after="0" w:line="276" w:lineRule="auto"/>
        <w:jc w:val="both"/>
        <w:rPr>
          <w:rFonts w:ascii="Times New Roman" w:eastAsia="Arial" w:hAnsi="Times New Roman"/>
          <w:b/>
          <w:sz w:val="24"/>
          <w:szCs w:val="24"/>
          <w:lang w:eastAsia="ro-RO"/>
        </w:rPr>
      </w:pPr>
      <w:r w:rsidRPr="008D150E">
        <w:rPr>
          <w:rFonts w:ascii="Times New Roman" w:eastAsia="Arial" w:hAnsi="Times New Roman"/>
          <w:sz w:val="24"/>
          <w:szCs w:val="24"/>
          <w:lang w:eastAsia="ro-RO"/>
        </w:rPr>
        <w:t>primește cereri, sesizări, reclamații cu privire la problemele cu care se ocupa serviciul;</w:t>
      </w:r>
    </w:p>
    <w:p w:rsidR="008260BA" w:rsidRPr="008D150E" w:rsidRDefault="008260BA" w:rsidP="0039597E">
      <w:pPr>
        <w:pStyle w:val="Listparagraf"/>
        <w:numPr>
          <w:ilvl w:val="0"/>
          <w:numId w:val="29"/>
        </w:numPr>
        <w:tabs>
          <w:tab w:val="left" w:pos="140"/>
        </w:tabs>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transmite răspunsuri la cererile cetățenilor;</w:t>
      </w:r>
    </w:p>
    <w:p w:rsidR="00D721B7" w:rsidRDefault="00D721B7" w:rsidP="008D150E">
      <w:pPr>
        <w:spacing w:after="0" w:line="276" w:lineRule="auto"/>
        <w:jc w:val="both"/>
        <w:rPr>
          <w:rFonts w:ascii="Times New Roman" w:eastAsia="Arial" w:hAnsi="Times New Roman" w:cs="Times New Roman"/>
          <w:b/>
          <w:sz w:val="24"/>
          <w:szCs w:val="24"/>
          <w:lang w:eastAsia="ro-RO"/>
        </w:rPr>
      </w:pPr>
    </w:p>
    <w:p w:rsidR="008260BA" w:rsidRPr="008D150E" w:rsidRDefault="008260BA" w:rsidP="008D150E">
      <w:pPr>
        <w:spacing w:after="0" w:line="276" w:lineRule="auto"/>
        <w:jc w:val="both"/>
        <w:rPr>
          <w:rFonts w:ascii="Times New Roman" w:eastAsia="Arial" w:hAnsi="Times New Roman" w:cs="Times New Roman"/>
          <w:sz w:val="24"/>
          <w:szCs w:val="24"/>
          <w:lang w:eastAsia="ro-RO"/>
        </w:rPr>
      </w:pPr>
      <w:proofErr w:type="spellStart"/>
      <w:r w:rsidRPr="008D150E">
        <w:rPr>
          <w:rFonts w:ascii="Times New Roman" w:eastAsia="Arial" w:hAnsi="Times New Roman" w:cs="Times New Roman"/>
          <w:b/>
          <w:sz w:val="24"/>
          <w:szCs w:val="24"/>
          <w:lang w:eastAsia="ro-RO"/>
        </w:rPr>
        <w:t>Relaţii</w:t>
      </w:r>
      <w:proofErr w:type="spellEnd"/>
      <w:r w:rsidRPr="008D150E">
        <w:rPr>
          <w:rFonts w:ascii="Times New Roman" w:eastAsia="Arial" w:hAnsi="Times New Roman" w:cs="Times New Roman"/>
          <w:b/>
          <w:sz w:val="24"/>
          <w:szCs w:val="24"/>
          <w:lang w:eastAsia="ro-RO"/>
        </w:rPr>
        <w:t xml:space="preserve"> cu alte </w:t>
      </w:r>
      <w:proofErr w:type="spellStart"/>
      <w:r w:rsidRPr="008D150E">
        <w:rPr>
          <w:rFonts w:ascii="Times New Roman" w:eastAsia="Arial" w:hAnsi="Times New Roman" w:cs="Times New Roman"/>
          <w:b/>
          <w:sz w:val="24"/>
          <w:szCs w:val="24"/>
          <w:lang w:eastAsia="ro-RO"/>
        </w:rPr>
        <w:t>instituţii</w:t>
      </w:r>
      <w:proofErr w:type="spellEnd"/>
      <w:r w:rsidRPr="008D150E">
        <w:rPr>
          <w:rFonts w:ascii="Times New Roman" w:eastAsia="Arial" w:hAnsi="Times New Roman" w:cs="Times New Roman"/>
          <w:sz w:val="24"/>
          <w:szCs w:val="24"/>
          <w:lang w:eastAsia="ro-RO"/>
        </w:rPr>
        <w:t>:</w:t>
      </w:r>
    </w:p>
    <w:p w:rsidR="008260BA" w:rsidRPr="008D150E" w:rsidRDefault="008260BA" w:rsidP="0039597E">
      <w:pPr>
        <w:numPr>
          <w:ilvl w:val="0"/>
          <w:numId w:val="60"/>
        </w:numPr>
        <w:tabs>
          <w:tab w:val="left" w:pos="520"/>
        </w:tabs>
        <w:spacing w:after="0" w:line="276" w:lineRule="auto"/>
        <w:jc w:val="both"/>
        <w:rPr>
          <w:rFonts w:ascii="Times New Roman" w:eastAsia="Times New Roman" w:hAnsi="Times New Roman" w:cs="Times New Roman"/>
          <w:sz w:val="24"/>
          <w:szCs w:val="24"/>
          <w:lang w:eastAsia="ro-RO"/>
        </w:rPr>
      </w:pPr>
      <w:r w:rsidRPr="008D150E">
        <w:rPr>
          <w:rFonts w:ascii="Times New Roman" w:eastAsia="Arial" w:hAnsi="Times New Roman" w:cs="Times New Roman"/>
          <w:sz w:val="24"/>
          <w:szCs w:val="24"/>
          <w:lang w:eastAsia="ro-RO"/>
        </w:rPr>
        <w:t>Direcția Județeana de Statistica Suceava</w:t>
      </w:r>
    </w:p>
    <w:p w:rsidR="008260BA" w:rsidRPr="008D150E" w:rsidRDefault="008260BA" w:rsidP="0039597E">
      <w:pPr>
        <w:pStyle w:val="Listparagraf"/>
        <w:numPr>
          <w:ilvl w:val="0"/>
          <w:numId w:val="61"/>
        </w:numPr>
        <w:tabs>
          <w:tab w:val="left" w:pos="540"/>
        </w:tabs>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Prefectura Județului Suceava</w:t>
      </w:r>
    </w:p>
    <w:p w:rsidR="000F6144" w:rsidRPr="00C10B57" w:rsidRDefault="008260BA" w:rsidP="00C10B57">
      <w:pPr>
        <w:pStyle w:val="Listparagraf"/>
        <w:numPr>
          <w:ilvl w:val="0"/>
          <w:numId w:val="60"/>
        </w:numPr>
        <w:tabs>
          <w:tab w:val="left" w:pos="540"/>
        </w:tabs>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Direcția pentru Agricultura si Dezvoltare Rurala</w:t>
      </w:r>
    </w:p>
    <w:bookmarkEnd w:id="12"/>
    <w:p w:rsidR="009B09DB" w:rsidRPr="008D150E" w:rsidRDefault="009B09DB" w:rsidP="006B055B">
      <w:pPr>
        <w:pStyle w:val="Listparagraf"/>
        <w:tabs>
          <w:tab w:val="left" w:pos="540"/>
        </w:tabs>
        <w:spacing w:after="0" w:line="276" w:lineRule="auto"/>
        <w:jc w:val="both"/>
        <w:rPr>
          <w:rFonts w:ascii="Times New Roman" w:eastAsia="Arial" w:hAnsi="Times New Roman"/>
          <w:sz w:val="24"/>
          <w:szCs w:val="24"/>
          <w:lang w:eastAsia="ro-RO"/>
        </w:rPr>
      </w:pPr>
    </w:p>
    <w:p w:rsidR="008260BA" w:rsidRDefault="008260BA" w:rsidP="008D150E">
      <w:pPr>
        <w:spacing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COMPARTIMENT INFORMATICĂ</w:t>
      </w:r>
    </w:p>
    <w:p w:rsidR="003B2BCE" w:rsidRPr="008D150E" w:rsidRDefault="003B2BCE" w:rsidP="003B2BCE">
      <w:pPr>
        <w:spacing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Art.11</w:t>
      </w:r>
      <w:r w:rsidR="00D81CAF">
        <w:rPr>
          <w:rFonts w:ascii="Times New Roman" w:eastAsia="Arial" w:hAnsi="Times New Roman" w:cs="Times New Roman"/>
          <w:b/>
          <w:sz w:val="24"/>
          <w:szCs w:val="24"/>
          <w:lang w:eastAsia="ro-RO"/>
        </w:rPr>
        <w:t>6</w:t>
      </w:r>
      <w:r w:rsidRPr="008D150E">
        <w:rPr>
          <w:rFonts w:ascii="Times New Roman" w:eastAsia="Arial" w:hAnsi="Times New Roman" w:cs="Times New Roman"/>
          <w:b/>
          <w:sz w:val="24"/>
          <w:szCs w:val="24"/>
          <w:lang w:eastAsia="ro-RO"/>
        </w:rPr>
        <w:t>.</w:t>
      </w:r>
      <w:r w:rsidRPr="008D150E">
        <w:rPr>
          <w:rFonts w:ascii="Times New Roman" w:eastAsia="Arial" w:hAnsi="Times New Roman" w:cs="Times New Roman"/>
          <w:sz w:val="24"/>
          <w:szCs w:val="24"/>
          <w:lang w:eastAsia="ro-RO"/>
        </w:rPr>
        <w:t xml:space="preserve"> Compartimentul informatică este structura funcțională subordonată direct viceprimarului municipiului Câmpulung Moldovenesc.</w:t>
      </w:r>
    </w:p>
    <w:p w:rsidR="003B2BCE" w:rsidRPr="00106BDE" w:rsidRDefault="003B2BCE" w:rsidP="003B2BCE">
      <w:pPr>
        <w:autoSpaceDE w:val="0"/>
        <w:jc w:val="both"/>
        <w:rPr>
          <w:rFonts w:ascii="Times New Roman" w:hAnsi="Times New Roman" w:cs="Times New Roman"/>
          <w:b/>
          <w:sz w:val="24"/>
          <w:szCs w:val="24"/>
        </w:rPr>
      </w:pPr>
      <w:r w:rsidRPr="00D57B39">
        <w:rPr>
          <w:rFonts w:ascii="Times New Roman" w:eastAsia="Times New Roman" w:hAnsi="Times New Roman" w:cs="Times New Roman"/>
          <w:b/>
          <w:color w:val="262626" w:themeColor="text1" w:themeTint="D9"/>
          <w:sz w:val="24"/>
          <w:szCs w:val="24"/>
        </w:rPr>
        <w:t>Art.11</w:t>
      </w:r>
      <w:r w:rsidR="00D81CAF">
        <w:rPr>
          <w:rFonts w:ascii="Times New Roman" w:eastAsia="Times New Roman" w:hAnsi="Times New Roman" w:cs="Times New Roman"/>
          <w:b/>
          <w:color w:val="262626" w:themeColor="text1" w:themeTint="D9"/>
          <w:sz w:val="24"/>
          <w:szCs w:val="24"/>
        </w:rPr>
        <w:t>7</w:t>
      </w:r>
      <w:r w:rsidRPr="00D57B39">
        <w:rPr>
          <w:rFonts w:ascii="Times New Roman" w:eastAsia="Times New Roman" w:hAnsi="Times New Roman" w:cs="Times New Roman"/>
          <w:b/>
          <w:color w:val="262626" w:themeColor="text1" w:themeTint="D9"/>
          <w:sz w:val="24"/>
          <w:szCs w:val="24"/>
        </w:rPr>
        <w:t xml:space="preserve">. Obiectivul general </w:t>
      </w:r>
      <w:r w:rsidRPr="00D57B39">
        <w:rPr>
          <w:rFonts w:ascii="Times New Roman" w:eastAsia="Times New Roman" w:hAnsi="Times New Roman" w:cs="Times New Roman"/>
          <w:color w:val="262626" w:themeColor="text1" w:themeTint="D9"/>
          <w:sz w:val="24"/>
          <w:szCs w:val="24"/>
        </w:rPr>
        <w:t>al Compartimentului informatică îl constituie</w:t>
      </w:r>
      <w:r w:rsidRPr="00D57B39">
        <w:rPr>
          <w:rFonts w:ascii="Times New Roman" w:eastAsia="Arial" w:hAnsi="Times New Roman" w:cs="Times New Roman"/>
          <w:color w:val="000000"/>
          <w:w w:val="101"/>
          <w:sz w:val="24"/>
          <w:szCs w:val="24"/>
          <w:lang w:eastAsia="ro-RO"/>
        </w:rPr>
        <w:t xml:space="preserve"> </w:t>
      </w:r>
      <w:r w:rsidRPr="00D57B39">
        <w:rPr>
          <w:rFonts w:ascii="Times New Roman" w:hAnsi="Times New Roman" w:cs="Times New Roman"/>
          <w:sz w:val="24"/>
          <w:szCs w:val="24"/>
        </w:rPr>
        <w:t xml:space="preserve">Implementarea Strategiei Guvernului privind informatizarea administrației publice aprobată prin HGR nr. 1007 din 4 octombrie 2001, prin </w:t>
      </w:r>
      <w:r w:rsidRPr="00D57B39">
        <w:rPr>
          <w:rFonts w:ascii="Times New Roman" w:hAnsi="Times New Roman" w:cs="Times New Roman"/>
          <w:sz w:val="24"/>
          <w:szCs w:val="24"/>
          <w:lang w:eastAsia="ro-RO"/>
        </w:rPr>
        <w:t xml:space="preserve">urmărirea consecventă a </w:t>
      </w:r>
      <w:proofErr w:type="spellStart"/>
      <w:r w:rsidRPr="00D57B39">
        <w:rPr>
          <w:rFonts w:ascii="Times New Roman" w:hAnsi="Times New Roman" w:cs="Times New Roman"/>
          <w:sz w:val="24"/>
          <w:szCs w:val="24"/>
          <w:lang w:eastAsia="ro-RO"/>
        </w:rPr>
        <w:t>evoluţiei</w:t>
      </w:r>
      <w:proofErr w:type="spellEnd"/>
      <w:r w:rsidRPr="00D57B39">
        <w:rPr>
          <w:rFonts w:ascii="Times New Roman" w:hAnsi="Times New Roman" w:cs="Times New Roman"/>
          <w:sz w:val="24"/>
          <w:szCs w:val="24"/>
          <w:lang w:eastAsia="ro-RO"/>
        </w:rPr>
        <w:t xml:space="preserve"> </w:t>
      </w:r>
      <w:proofErr w:type="spellStart"/>
      <w:r w:rsidRPr="00D57B39">
        <w:rPr>
          <w:rFonts w:ascii="Times New Roman" w:hAnsi="Times New Roman" w:cs="Times New Roman"/>
          <w:sz w:val="24"/>
          <w:szCs w:val="24"/>
          <w:lang w:eastAsia="ro-RO"/>
        </w:rPr>
        <w:t>performanţelor</w:t>
      </w:r>
      <w:proofErr w:type="spellEnd"/>
      <w:r w:rsidRPr="00D57B39">
        <w:rPr>
          <w:rFonts w:ascii="Times New Roman" w:hAnsi="Times New Roman" w:cs="Times New Roman"/>
          <w:sz w:val="24"/>
          <w:szCs w:val="24"/>
          <w:lang w:eastAsia="ro-RO"/>
        </w:rPr>
        <w:t xml:space="preserve"> în domeniul Tehnologia Informației și Comunicațiilor și recomandarea adaptării corespunzătoare a sistemului informatic din Primăria Municipiului Câmpulung Moldovenesc la creșterea volumului și a </w:t>
      </w:r>
      <w:proofErr w:type="spellStart"/>
      <w:r w:rsidRPr="00D57B39">
        <w:rPr>
          <w:rFonts w:ascii="Times New Roman" w:hAnsi="Times New Roman" w:cs="Times New Roman"/>
          <w:sz w:val="24"/>
          <w:szCs w:val="24"/>
          <w:lang w:eastAsia="ro-RO"/>
        </w:rPr>
        <w:t>complexităţii</w:t>
      </w:r>
      <w:proofErr w:type="spellEnd"/>
      <w:r w:rsidRPr="00D57B39">
        <w:rPr>
          <w:rFonts w:ascii="Times New Roman" w:hAnsi="Times New Roman" w:cs="Times New Roman"/>
          <w:sz w:val="24"/>
          <w:szCs w:val="24"/>
          <w:lang w:eastAsia="ro-RO"/>
        </w:rPr>
        <w:t xml:space="preserve"> </w:t>
      </w:r>
      <w:proofErr w:type="spellStart"/>
      <w:r w:rsidRPr="00D57B39">
        <w:rPr>
          <w:rFonts w:ascii="Times New Roman" w:hAnsi="Times New Roman" w:cs="Times New Roman"/>
          <w:sz w:val="24"/>
          <w:szCs w:val="24"/>
          <w:lang w:eastAsia="ro-RO"/>
        </w:rPr>
        <w:t>activităţilor</w:t>
      </w:r>
      <w:proofErr w:type="spellEnd"/>
      <w:r w:rsidRPr="00D57B39">
        <w:rPr>
          <w:rFonts w:ascii="Times New Roman" w:hAnsi="Times New Roman" w:cs="Times New Roman"/>
          <w:sz w:val="24"/>
          <w:szCs w:val="24"/>
          <w:lang w:eastAsia="ro-RO"/>
        </w:rPr>
        <w:t xml:space="preserve"> din domeniul managementului </w:t>
      </w:r>
      <w:proofErr w:type="spellStart"/>
      <w:r w:rsidRPr="00D57B39">
        <w:rPr>
          <w:rFonts w:ascii="Times New Roman" w:hAnsi="Times New Roman" w:cs="Times New Roman"/>
          <w:sz w:val="24"/>
          <w:szCs w:val="24"/>
          <w:lang w:eastAsia="ro-RO"/>
        </w:rPr>
        <w:t>instituţional</w:t>
      </w:r>
      <w:proofErr w:type="spellEnd"/>
      <w:r w:rsidRPr="00D57B39">
        <w:rPr>
          <w:rFonts w:ascii="Times New Roman" w:hAnsi="Times New Roman" w:cs="Times New Roman"/>
          <w:sz w:val="24"/>
          <w:szCs w:val="24"/>
          <w:lang w:eastAsia="ro-RO"/>
        </w:rPr>
        <w:t>.</w:t>
      </w:r>
    </w:p>
    <w:p w:rsidR="003B2BCE" w:rsidRPr="008D150E" w:rsidRDefault="003B2BCE" w:rsidP="003B2BCE">
      <w:pPr>
        <w:pStyle w:val="Frspaiere"/>
        <w:jc w:val="both"/>
        <w:rPr>
          <w:lang w:val="en-US"/>
        </w:rPr>
      </w:pPr>
      <w:r w:rsidRPr="008D150E">
        <w:rPr>
          <w:b/>
        </w:rPr>
        <w:t>Art.11</w:t>
      </w:r>
      <w:r w:rsidR="00D81CAF">
        <w:rPr>
          <w:b/>
        </w:rPr>
        <w:t>8</w:t>
      </w:r>
      <w:r w:rsidRPr="008D150E">
        <w:rPr>
          <w:b/>
        </w:rPr>
        <w:t xml:space="preserve">. </w:t>
      </w:r>
      <w:proofErr w:type="spellStart"/>
      <w:r w:rsidRPr="008D150E">
        <w:rPr>
          <w:b/>
        </w:rPr>
        <w:t>Obiective</w:t>
      </w:r>
      <w:proofErr w:type="spellEnd"/>
      <w:r w:rsidRPr="008D150E">
        <w:rPr>
          <w:b/>
        </w:rPr>
        <w:t xml:space="preserve"> </w:t>
      </w:r>
      <w:proofErr w:type="spellStart"/>
      <w:r w:rsidRPr="008D150E">
        <w:rPr>
          <w:b/>
        </w:rPr>
        <w:t>specifice</w:t>
      </w:r>
      <w:proofErr w:type="spellEnd"/>
      <w:r w:rsidRPr="008D150E">
        <w:rPr>
          <w:b/>
        </w:rPr>
        <w:t xml:space="preserve"> </w:t>
      </w:r>
      <w:r w:rsidRPr="008D150E">
        <w:t xml:space="preserve">ale </w:t>
      </w:r>
      <w:proofErr w:type="spellStart"/>
      <w:r w:rsidRPr="008D150E">
        <w:t>Compartimentului</w:t>
      </w:r>
      <w:proofErr w:type="spellEnd"/>
      <w:r w:rsidRPr="008D150E">
        <w:t xml:space="preserve"> </w:t>
      </w:r>
      <w:proofErr w:type="spellStart"/>
      <w:r w:rsidRPr="008D150E">
        <w:t>informatică</w:t>
      </w:r>
      <w:proofErr w:type="spellEnd"/>
      <w:r w:rsidRPr="008D150E">
        <w:rPr>
          <w:lang w:val="en-US"/>
        </w:rPr>
        <w:t>:</w:t>
      </w:r>
    </w:p>
    <w:p w:rsidR="003B2BCE" w:rsidRPr="00D57B39" w:rsidRDefault="003B2BCE" w:rsidP="003B2BCE">
      <w:pPr>
        <w:pStyle w:val="Frspaiere"/>
        <w:numPr>
          <w:ilvl w:val="0"/>
          <w:numId w:val="149"/>
        </w:numPr>
        <w:ind w:left="714" w:hanging="357"/>
        <w:jc w:val="both"/>
        <w:rPr>
          <w:rFonts w:eastAsia="Arial"/>
          <w:color w:val="000000"/>
          <w:w w:val="101"/>
          <w:lang w:eastAsia="ro-RO"/>
        </w:rPr>
      </w:pPr>
      <w:r w:rsidRPr="00D57B39">
        <w:rPr>
          <w:lang w:val="ro-RO" w:eastAsia="ro-RO"/>
        </w:rPr>
        <w:t xml:space="preserve">Analiza, documentarea, selectarea și recomandarea implementării resurselor hardware și software, necesare dezvoltării unui sistem informatic integrat, care să corespundă unei viziuni globale de analiză, de proiectare și de realizare a unui sistem performant, care să gestioneze, corect și operativ, </w:t>
      </w:r>
      <w:proofErr w:type="spellStart"/>
      <w:r w:rsidRPr="00D57B39">
        <w:rPr>
          <w:lang w:val="ro-RO" w:eastAsia="ro-RO"/>
        </w:rPr>
        <w:t>cerinţele</w:t>
      </w:r>
      <w:proofErr w:type="spellEnd"/>
      <w:r w:rsidRPr="00D57B39">
        <w:rPr>
          <w:lang w:val="ro-RO" w:eastAsia="ro-RO"/>
        </w:rPr>
        <w:t xml:space="preserve"> </w:t>
      </w:r>
      <w:proofErr w:type="spellStart"/>
      <w:r w:rsidRPr="00D57B39">
        <w:rPr>
          <w:lang w:val="ro-RO" w:eastAsia="ro-RO"/>
        </w:rPr>
        <w:t>informaţionale</w:t>
      </w:r>
      <w:proofErr w:type="spellEnd"/>
      <w:r w:rsidRPr="00D57B39">
        <w:rPr>
          <w:lang w:val="ro-RO" w:eastAsia="ro-RO"/>
        </w:rPr>
        <w:t xml:space="preserve"> ale procesului de relaționare administrație-</w:t>
      </w:r>
      <w:r w:rsidRPr="00D57B39">
        <w:rPr>
          <w:lang w:val="ro-RO" w:eastAsia="ro-RO"/>
        </w:rPr>
        <w:lastRenderedPageBreak/>
        <w:t xml:space="preserve">cetățean, managementului </w:t>
      </w:r>
      <w:proofErr w:type="spellStart"/>
      <w:r w:rsidRPr="00D57B39">
        <w:rPr>
          <w:lang w:val="ro-RO" w:eastAsia="ro-RO"/>
        </w:rPr>
        <w:t>instituţional</w:t>
      </w:r>
      <w:proofErr w:type="spellEnd"/>
      <w:r w:rsidRPr="00D57B39">
        <w:rPr>
          <w:lang w:val="ro-RO" w:eastAsia="ro-RO"/>
        </w:rPr>
        <w:t xml:space="preserve">, precum și </w:t>
      </w:r>
      <w:proofErr w:type="spellStart"/>
      <w:r w:rsidRPr="00D57B39">
        <w:rPr>
          <w:lang w:val="ro-RO" w:eastAsia="ro-RO"/>
        </w:rPr>
        <w:t>cerinţele</w:t>
      </w:r>
      <w:proofErr w:type="spellEnd"/>
      <w:r w:rsidRPr="00D57B39">
        <w:rPr>
          <w:lang w:val="ro-RO" w:eastAsia="ro-RO"/>
        </w:rPr>
        <w:t xml:space="preserve"> de raportare a </w:t>
      </w:r>
      <w:proofErr w:type="spellStart"/>
      <w:r w:rsidRPr="00D57B39">
        <w:rPr>
          <w:lang w:val="ro-RO" w:eastAsia="ro-RO"/>
        </w:rPr>
        <w:t>informaţiilor</w:t>
      </w:r>
      <w:proofErr w:type="spellEnd"/>
      <w:r w:rsidRPr="00D57B39">
        <w:rPr>
          <w:lang w:val="ro-RO" w:eastAsia="ro-RO"/>
        </w:rPr>
        <w:t xml:space="preserve"> către sistemele din afara instituției și de acces la </w:t>
      </w:r>
      <w:proofErr w:type="spellStart"/>
      <w:r w:rsidRPr="00D57B39">
        <w:rPr>
          <w:lang w:val="ro-RO" w:eastAsia="ro-RO"/>
        </w:rPr>
        <w:t>informaţii</w:t>
      </w:r>
      <w:proofErr w:type="spellEnd"/>
      <w:r w:rsidRPr="00D57B39">
        <w:rPr>
          <w:lang w:val="ro-RO" w:eastAsia="ro-RO"/>
        </w:rPr>
        <w:t xml:space="preserve"> din alte sisteme.</w:t>
      </w:r>
    </w:p>
    <w:p w:rsidR="003B2BCE" w:rsidRPr="00D57B39" w:rsidRDefault="003B2BCE" w:rsidP="003B2BCE">
      <w:pPr>
        <w:pStyle w:val="Frspaiere"/>
        <w:numPr>
          <w:ilvl w:val="0"/>
          <w:numId w:val="149"/>
        </w:numPr>
        <w:ind w:left="714" w:hanging="357"/>
        <w:jc w:val="both"/>
        <w:rPr>
          <w:rFonts w:eastAsia="Arial"/>
          <w:color w:val="000000"/>
          <w:w w:val="101"/>
          <w:lang w:eastAsia="ro-RO"/>
        </w:rPr>
      </w:pPr>
      <w:r w:rsidRPr="00D57B39">
        <w:rPr>
          <w:lang w:val="ro-RO" w:eastAsia="ro-RO"/>
        </w:rPr>
        <w:t>Implementarea procedurilor pentru activitatea proprie, conform O</w:t>
      </w:r>
      <w:r w:rsidR="00D47E9B">
        <w:rPr>
          <w:lang w:val="ro-RO" w:eastAsia="ro-RO"/>
        </w:rPr>
        <w:t>rdinul Secretariatului General al Guvernului</w:t>
      </w:r>
      <w:r w:rsidRPr="00D57B39">
        <w:rPr>
          <w:lang w:val="ro-RO" w:eastAsia="ro-RO"/>
        </w:rPr>
        <w:t xml:space="preserve"> nr. 600/2018</w:t>
      </w:r>
    </w:p>
    <w:p w:rsidR="003B2BCE" w:rsidRPr="00D57B39" w:rsidRDefault="003B2BCE" w:rsidP="003B2BCE">
      <w:pPr>
        <w:pStyle w:val="Frspaiere"/>
        <w:numPr>
          <w:ilvl w:val="0"/>
          <w:numId w:val="149"/>
        </w:numPr>
        <w:ind w:left="714" w:hanging="357"/>
        <w:jc w:val="both"/>
        <w:rPr>
          <w:rFonts w:eastAsia="Arial"/>
          <w:color w:val="000000"/>
          <w:w w:val="101"/>
          <w:lang w:eastAsia="ro-RO"/>
        </w:rPr>
      </w:pPr>
      <w:r w:rsidRPr="00D57B39">
        <w:rPr>
          <w:lang w:val="ro-RO" w:eastAsia="ro-RO"/>
        </w:rPr>
        <w:t xml:space="preserve">Asigurarea </w:t>
      </w:r>
      <w:proofErr w:type="spellStart"/>
      <w:r w:rsidRPr="00D57B39">
        <w:rPr>
          <w:lang w:val="ro-RO" w:eastAsia="ro-RO"/>
        </w:rPr>
        <w:t>intreţinerii</w:t>
      </w:r>
      <w:proofErr w:type="spellEnd"/>
      <w:r w:rsidRPr="00D57B39">
        <w:rPr>
          <w:lang w:val="ro-RO" w:eastAsia="ro-RO"/>
        </w:rPr>
        <w:t xml:space="preserve"> în stare de </w:t>
      </w:r>
      <w:proofErr w:type="spellStart"/>
      <w:r w:rsidRPr="00D57B39">
        <w:rPr>
          <w:lang w:val="ro-RO" w:eastAsia="ro-RO"/>
        </w:rPr>
        <w:t>funcţionare</w:t>
      </w:r>
      <w:proofErr w:type="spellEnd"/>
      <w:r w:rsidRPr="00D57B39">
        <w:rPr>
          <w:lang w:val="ro-RO" w:eastAsia="ro-RO"/>
        </w:rPr>
        <w:t xml:space="preserve"> a PC-urilor și perifericelor aferente acestora (imprimante, scanere, alte periferice, etc.), aflate în exploatare în toate compartimentele;</w:t>
      </w:r>
    </w:p>
    <w:p w:rsidR="003B2BCE" w:rsidRPr="00D57B39" w:rsidRDefault="003B2BCE" w:rsidP="003B2BCE">
      <w:pPr>
        <w:pStyle w:val="Frspaiere"/>
        <w:numPr>
          <w:ilvl w:val="0"/>
          <w:numId w:val="149"/>
        </w:numPr>
        <w:ind w:left="714" w:hanging="357"/>
        <w:jc w:val="both"/>
        <w:rPr>
          <w:rFonts w:eastAsia="Arial"/>
          <w:color w:val="000000"/>
          <w:w w:val="101"/>
          <w:lang w:eastAsia="ro-RO"/>
        </w:rPr>
      </w:pPr>
      <w:r w:rsidRPr="00D57B39">
        <w:rPr>
          <w:lang w:val="ro-RO" w:eastAsia="ro-RO"/>
        </w:rPr>
        <w:t xml:space="preserve">Administrare site </w:t>
      </w:r>
      <w:proofErr w:type="spellStart"/>
      <w:r w:rsidRPr="00D57B39">
        <w:rPr>
          <w:lang w:val="ro-RO" w:eastAsia="ro-RO"/>
        </w:rPr>
        <w:t>primarie</w:t>
      </w:r>
      <w:proofErr w:type="spellEnd"/>
      <w:r w:rsidRPr="00D57B39">
        <w:rPr>
          <w:lang w:val="ro-RO" w:eastAsia="ro-RO"/>
        </w:rPr>
        <w:t xml:space="preserve"> www.campulungmoldovenesc.ro si site-urile create prin alte proiecte: www.info-euro.ro, www.drumullemnului.ro, www.cnipt-raraul.ro</w:t>
      </w:r>
      <w:r w:rsidRPr="00D57B39">
        <w:rPr>
          <w:rFonts w:eastAsia="Arial"/>
          <w:color w:val="000000"/>
          <w:w w:val="101"/>
          <w:lang w:eastAsia="ro-RO"/>
        </w:rPr>
        <w:t xml:space="preserve"> </w:t>
      </w:r>
    </w:p>
    <w:p w:rsidR="003B2BCE" w:rsidRPr="00D57B39" w:rsidRDefault="003B2BCE" w:rsidP="003B2BCE">
      <w:pPr>
        <w:pStyle w:val="Frspaiere"/>
        <w:numPr>
          <w:ilvl w:val="0"/>
          <w:numId w:val="149"/>
        </w:numPr>
        <w:ind w:left="714" w:hanging="357"/>
        <w:jc w:val="both"/>
        <w:rPr>
          <w:rFonts w:eastAsia="Arial"/>
          <w:color w:val="000000"/>
          <w:w w:val="101"/>
          <w:lang w:eastAsia="ro-RO"/>
        </w:rPr>
      </w:pPr>
      <w:r w:rsidRPr="00D57B39">
        <w:rPr>
          <w:lang w:val="ro-RO" w:eastAsia="ro-RO"/>
        </w:rPr>
        <w:t xml:space="preserve">Acordarea de </w:t>
      </w:r>
      <w:proofErr w:type="spellStart"/>
      <w:r w:rsidRPr="00D57B39">
        <w:rPr>
          <w:lang w:val="ro-RO" w:eastAsia="ro-RO"/>
        </w:rPr>
        <w:t>asistenţă</w:t>
      </w:r>
      <w:proofErr w:type="spellEnd"/>
      <w:r w:rsidRPr="00D57B39">
        <w:rPr>
          <w:lang w:val="ro-RO" w:eastAsia="ro-RO"/>
        </w:rPr>
        <w:t xml:space="preserve"> tehnică de specialitate, hardware și software, pentru folosirea adecvată a tehnologiilor informatice în procesul administrativ și de management din instituție</w:t>
      </w:r>
      <w:r w:rsidRPr="00D57B39">
        <w:rPr>
          <w:lang w:val="ro-RO"/>
        </w:rPr>
        <w:t xml:space="preserve"> </w:t>
      </w:r>
    </w:p>
    <w:p w:rsidR="003B2BCE" w:rsidRPr="00D57B39" w:rsidRDefault="003B2BCE" w:rsidP="003B2BCE">
      <w:pPr>
        <w:pStyle w:val="Listparagraf"/>
        <w:numPr>
          <w:ilvl w:val="0"/>
          <w:numId w:val="149"/>
        </w:numPr>
        <w:autoSpaceDE w:val="0"/>
        <w:adjustRightInd w:val="0"/>
        <w:spacing w:after="0" w:line="240" w:lineRule="auto"/>
        <w:ind w:left="714" w:hanging="357"/>
        <w:rPr>
          <w:rFonts w:ascii="Times New Roman" w:hAnsi="Times New Roman"/>
          <w:sz w:val="24"/>
          <w:szCs w:val="24"/>
        </w:rPr>
      </w:pPr>
      <w:r w:rsidRPr="00D57B39">
        <w:rPr>
          <w:rFonts w:ascii="Times New Roman" w:hAnsi="Times New Roman"/>
          <w:sz w:val="24"/>
          <w:szCs w:val="24"/>
          <w:lang w:eastAsia="ro-RO"/>
        </w:rPr>
        <w:t xml:space="preserve">Asigurarea, </w:t>
      </w:r>
      <w:proofErr w:type="spellStart"/>
      <w:r w:rsidRPr="00D57B39">
        <w:rPr>
          <w:rFonts w:ascii="Times New Roman" w:hAnsi="Times New Roman"/>
          <w:sz w:val="24"/>
          <w:szCs w:val="24"/>
          <w:lang w:eastAsia="ro-RO"/>
        </w:rPr>
        <w:t>întreţinerea</w:t>
      </w:r>
      <w:proofErr w:type="spellEnd"/>
      <w:r w:rsidRPr="00D57B39">
        <w:rPr>
          <w:rFonts w:ascii="Times New Roman" w:hAnsi="Times New Roman"/>
          <w:sz w:val="24"/>
          <w:szCs w:val="24"/>
          <w:lang w:eastAsia="ro-RO"/>
        </w:rPr>
        <w:t xml:space="preserve">, gestionarea resurselor hardware și software necesare pentru </w:t>
      </w:r>
      <w:proofErr w:type="spellStart"/>
      <w:r w:rsidRPr="00D57B39">
        <w:rPr>
          <w:rFonts w:ascii="Times New Roman" w:hAnsi="Times New Roman"/>
          <w:sz w:val="24"/>
          <w:szCs w:val="24"/>
          <w:lang w:eastAsia="ro-RO"/>
        </w:rPr>
        <w:t>menţinerea</w:t>
      </w:r>
      <w:proofErr w:type="spellEnd"/>
      <w:r w:rsidRPr="00D57B39">
        <w:rPr>
          <w:rFonts w:ascii="Times New Roman" w:hAnsi="Times New Roman"/>
          <w:sz w:val="24"/>
          <w:szCs w:val="24"/>
          <w:lang w:eastAsia="ro-RO"/>
        </w:rPr>
        <w:t xml:space="preserve"> în stare de </w:t>
      </w:r>
      <w:proofErr w:type="spellStart"/>
      <w:r w:rsidRPr="00D57B39">
        <w:rPr>
          <w:rFonts w:ascii="Times New Roman" w:hAnsi="Times New Roman"/>
          <w:sz w:val="24"/>
          <w:szCs w:val="24"/>
          <w:lang w:eastAsia="ro-RO"/>
        </w:rPr>
        <w:t>funcţionare</w:t>
      </w:r>
      <w:proofErr w:type="spellEnd"/>
      <w:r w:rsidRPr="00D57B39">
        <w:rPr>
          <w:rFonts w:ascii="Times New Roman" w:hAnsi="Times New Roman"/>
          <w:sz w:val="24"/>
          <w:szCs w:val="24"/>
          <w:lang w:eastAsia="ro-RO"/>
        </w:rPr>
        <w:t xml:space="preserve"> a PC-urilor și echipamentelor aferente, instalate în toate compartimentele din instituție;</w:t>
      </w:r>
    </w:p>
    <w:p w:rsidR="003B2BCE" w:rsidRPr="00D57B39" w:rsidRDefault="003B2BCE" w:rsidP="003B2BCE">
      <w:pPr>
        <w:pStyle w:val="Listparagraf"/>
        <w:numPr>
          <w:ilvl w:val="0"/>
          <w:numId w:val="149"/>
        </w:numPr>
        <w:spacing w:after="0" w:line="240" w:lineRule="auto"/>
        <w:ind w:left="714" w:hanging="357"/>
        <w:jc w:val="both"/>
        <w:rPr>
          <w:rFonts w:ascii="Times New Roman" w:eastAsia="Arial" w:hAnsi="Times New Roman"/>
          <w:color w:val="000000"/>
          <w:w w:val="101"/>
          <w:sz w:val="24"/>
          <w:szCs w:val="24"/>
          <w:lang w:val="en-GB" w:eastAsia="ro-RO"/>
        </w:rPr>
      </w:pPr>
      <w:proofErr w:type="spellStart"/>
      <w:r w:rsidRPr="00D57B39">
        <w:rPr>
          <w:rFonts w:ascii="Times New Roman" w:hAnsi="Times New Roman"/>
          <w:sz w:val="24"/>
          <w:szCs w:val="24"/>
          <w:lang w:eastAsia="ro-RO"/>
        </w:rPr>
        <w:t>Întreţinerea</w:t>
      </w:r>
      <w:proofErr w:type="spellEnd"/>
      <w:r w:rsidRPr="00D57B39">
        <w:rPr>
          <w:rFonts w:ascii="Times New Roman" w:hAnsi="Times New Roman"/>
          <w:sz w:val="24"/>
          <w:szCs w:val="24"/>
          <w:lang w:eastAsia="ro-RO"/>
        </w:rPr>
        <w:t xml:space="preserve"> și exploatarea </w:t>
      </w:r>
      <w:proofErr w:type="spellStart"/>
      <w:r w:rsidRPr="00D57B39">
        <w:rPr>
          <w:rFonts w:ascii="Times New Roman" w:hAnsi="Times New Roman"/>
          <w:sz w:val="24"/>
          <w:szCs w:val="24"/>
          <w:lang w:eastAsia="ro-RO"/>
        </w:rPr>
        <w:t>aplicaţiilor</w:t>
      </w:r>
      <w:proofErr w:type="spellEnd"/>
      <w:r w:rsidRPr="00D57B39">
        <w:rPr>
          <w:rFonts w:ascii="Times New Roman" w:hAnsi="Times New Roman"/>
          <w:sz w:val="24"/>
          <w:szCs w:val="24"/>
          <w:lang w:eastAsia="ro-RO"/>
        </w:rPr>
        <w:t xml:space="preserve"> software existente (salarii, contabilitate, impozite, devize, etc.), administrarea conturilor de utilizatori și a drepturilor de acces pe nivelul adecvat de securitate, conform autorizării obținute;</w:t>
      </w:r>
    </w:p>
    <w:p w:rsidR="003B2BCE" w:rsidRPr="00D57B39" w:rsidRDefault="003B2BCE" w:rsidP="003B2BCE">
      <w:pPr>
        <w:pStyle w:val="Listparagraf"/>
        <w:numPr>
          <w:ilvl w:val="0"/>
          <w:numId w:val="149"/>
        </w:numPr>
        <w:autoSpaceDE w:val="0"/>
        <w:adjustRightInd w:val="0"/>
        <w:spacing w:after="0" w:line="240" w:lineRule="auto"/>
        <w:ind w:left="714" w:hanging="357"/>
        <w:rPr>
          <w:rFonts w:ascii="Times New Roman" w:hAnsi="Times New Roman"/>
          <w:sz w:val="24"/>
          <w:szCs w:val="24"/>
          <w:lang w:eastAsia="ro-RO"/>
        </w:rPr>
      </w:pPr>
      <w:r w:rsidRPr="00D57B39">
        <w:rPr>
          <w:rFonts w:ascii="Times New Roman" w:hAnsi="Times New Roman"/>
          <w:sz w:val="24"/>
          <w:szCs w:val="24"/>
          <w:lang w:eastAsia="ro-RO"/>
        </w:rPr>
        <w:t>Reinstalarea și configurarea sistemelor de operare, a componentelor software dedicat și a mediilor de dezvoltare, devirusarea PC-urilor la toate compartimentele cu soluțiile existente;</w:t>
      </w:r>
    </w:p>
    <w:p w:rsidR="003B2BCE" w:rsidRPr="00D57B39" w:rsidRDefault="003B2BCE" w:rsidP="003B2BCE">
      <w:pPr>
        <w:pStyle w:val="Listparagraf"/>
        <w:numPr>
          <w:ilvl w:val="0"/>
          <w:numId w:val="149"/>
        </w:numPr>
        <w:autoSpaceDE w:val="0"/>
        <w:adjustRightInd w:val="0"/>
        <w:spacing w:after="0" w:line="240" w:lineRule="auto"/>
        <w:ind w:left="714" w:hanging="357"/>
        <w:jc w:val="both"/>
        <w:rPr>
          <w:rFonts w:ascii="Times New Roman" w:hAnsi="Times New Roman"/>
          <w:sz w:val="24"/>
          <w:szCs w:val="24"/>
          <w:lang w:eastAsia="ro-RO"/>
        </w:rPr>
      </w:pPr>
      <w:r w:rsidRPr="00D57B39">
        <w:rPr>
          <w:rFonts w:ascii="Times New Roman" w:hAnsi="Times New Roman"/>
          <w:sz w:val="24"/>
          <w:szCs w:val="24"/>
          <w:lang w:eastAsia="ro-RO"/>
        </w:rPr>
        <w:t>Colectarea și prelucrarea datelor statistice, precum și  verificarea modului de încărcare a acestora în portalurile dedicate (INSSE, MDRAP, etc.);</w:t>
      </w:r>
    </w:p>
    <w:p w:rsidR="003B2BCE" w:rsidRPr="00D57B39" w:rsidRDefault="003B2BCE" w:rsidP="003B2BCE">
      <w:pPr>
        <w:pStyle w:val="Listparagraf"/>
        <w:numPr>
          <w:ilvl w:val="0"/>
          <w:numId w:val="149"/>
        </w:numPr>
        <w:spacing w:after="0" w:line="240" w:lineRule="auto"/>
        <w:ind w:left="714" w:hanging="357"/>
        <w:jc w:val="both"/>
        <w:rPr>
          <w:rFonts w:ascii="Times New Roman" w:eastAsia="Arial" w:hAnsi="Times New Roman"/>
          <w:color w:val="000000"/>
          <w:w w:val="101"/>
          <w:sz w:val="24"/>
          <w:szCs w:val="24"/>
          <w:lang w:val="en-GB" w:eastAsia="ro-RO"/>
        </w:rPr>
      </w:pPr>
      <w:r w:rsidRPr="00D57B39">
        <w:rPr>
          <w:rFonts w:ascii="Times New Roman" w:hAnsi="Times New Roman"/>
          <w:sz w:val="24"/>
          <w:szCs w:val="24"/>
          <w:lang w:eastAsia="ro-RO"/>
        </w:rPr>
        <w:t>Asigura managementul pentru proiectele finanțate prin POR 2007-2013 și 2014-2020</w:t>
      </w:r>
    </w:p>
    <w:p w:rsidR="003B2BCE" w:rsidRPr="008D150E" w:rsidRDefault="003B2BCE" w:rsidP="003B2BCE">
      <w:pPr>
        <w:pStyle w:val="Frspaiere"/>
        <w:jc w:val="both"/>
        <w:rPr>
          <w:rFonts w:eastAsia="Arial"/>
          <w:color w:val="000000"/>
          <w:w w:val="101"/>
          <w:lang w:eastAsia="ro-RO"/>
        </w:rPr>
      </w:pPr>
    </w:p>
    <w:p w:rsidR="003B2BCE" w:rsidRPr="003B2BCE" w:rsidRDefault="003B2BCE" w:rsidP="003B2BCE">
      <w:pPr>
        <w:spacing w:after="0" w:line="276" w:lineRule="auto"/>
        <w:jc w:val="both"/>
        <w:rPr>
          <w:rFonts w:ascii="Times New Roman" w:eastAsia="Arial" w:hAnsi="Times New Roman" w:cs="Times New Roman"/>
          <w:b/>
          <w:color w:val="000000"/>
          <w:w w:val="101"/>
          <w:sz w:val="24"/>
          <w:szCs w:val="24"/>
          <w:lang w:eastAsia="ro-RO"/>
        </w:rPr>
      </w:pPr>
      <w:r w:rsidRPr="008D150E">
        <w:rPr>
          <w:rFonts w:ascii="Times New Roman" w:eastAsia="Arial" w:hAnsi="Times New Roman" w:cs="Times New Roman"/>
          <w:b/>
          <w:color w:val="000000"/>
          <w:w w:val="101"/>
          <w:sz w:val="24"/>
          <w:szCs w:val="24"/>
          <w:lang w:eastAsia="ro-RO"/>
        </w:rPr>
        <w:t>Art</w:t>
      </w:r>
      <w:r w:rsidRPr="003B2BCE">
        <w:rPr>
          <w:rFonts w:ascii="Times New Roman" w:eastAsia="Arial" w:hAnsi="Times New Roman" w:cs="Times New Roman"/>
          <w:b/>
          <w:color w:val="000000"/>
          <w:w w:val="101"/>
          <w:sz w:val="24"/>
          <w:szCs w:val="24"/>
          <w:lang w:eastAsia="ro-RO"/>
        </w:rPr>
        <w:t>.1</w:t>
      </w:r>
      <w:r w:rsidR="00D81CAF">
        <w:rPr>
          <w:rFonts w:ascii="Times New Roman" w:eastAsia="Arial" w:hAnsi="Times New Roman" w:cs="Times New Roman"/>
          <w:b/>
          <w:color w:val="000000"/>
          <w:w w:val="101"/>
          <w:sz w:val="24"/>
          <w:szCs w:val="24"/>
          <w:lang w:eastAsia="ro-RO"/>
        </w:rPr>
        <w:t>19</w:t>
      </w:r>
      <w:r w:rsidRPr="003B2BCE">
        <w:rPr>
          <w:rFonts w:ascii="Times New Roman" w:eastAsia="Arial" w:hAnsi="Times New Roman" w:cs="Times New Roman"/>
          <w:b/>
          <w:color w:val="000000"/>
          <w:w w:val="101"/>
          <w:sz w:val="24"/>
          <w:szCs w:val="24"/>
          <w:lang w:eastAsia="ro-RO"/>
        </w:rPr>
        <w:t>. Atribuțiile Compartimentului informatică</w:t>
      </w:r>
    </w:p>
    <w:p w:rsidR="003B2BCE" w:rsidRPr="006A63BD" w:rsidRDefault="003B2BCE" w:rsidP="003B2BCE">
      <w:pPr>
        <w:pStyle w:val="Listparagraf"/>
        <w:numPr>
          <w:ilvl w:val="0"/>
          <w:numId w:val="2"/>
        </w:numPr>
        <w:spacing w:after="0" w:line="276" w:lineRule="auto"/>
        <w:jc w:val="both"/>
        <w:rPr>
          <w:rFonts w:ascii="Times New Roman" w:eastAsia="Arial" w:hAnsi="Times New Roman"/>
          <w:color w:val="000000" w:themeColor="text1"/>
          <w:w w:val="101"/>
          <w:sz w:val="24"/>
          <w:szCs w:val="24"/>
          <w:lang w:eastAsia="ro-RO"/>
        </w:rPr>
      </w:pPr>
      <w:r w:rsidRPr="006A63BD">
        <w:rPr>
          <w:rFonts w:ascii="Times New Roman" w:eastAsia="Arial" w:hAnsi="Times New Roman"/>
          <w:color w:val="000000" w:themeColor="text1"/>
          <w:w w:val="101"/>
          <w:sz w:val="24"/>
          <w:szCs w:val="24"/>
          <w:lang w:eastAsia="ro-RO"/>
        </w:rPr>
        <w:t>Stabilește și propune strategia de informatizare a administrației publice locale a municipiului, precum și măsurile pentru implementare, planul de informatizare pe termen scurt, mediu și lung;</w:t>
      </w:r>
    </w:p>
    <w:p w:rsidR="003B2BCE" w:rsidRPr="006A63BD" w:rsidRDefault="003B2BCE" w:rsidP="003B2BCE">
      <w:pPr>
        <w:pStyle w:val="Listparagraf"/>
        <w:numPr>
          <w:ilvl w:val="0"/>
          <w:numId w:val="2"/>
        </w:numPr>
        <w:spacing w:after="0" w:line="276" w:lineRule="auto"/>
        <w:jc w:val="both"/>
        <w:rPr>
          <w:rFonts w:ascii="Times New Roman" w:eastAsia="Arial" w:hAnsi="Times New Roman"/>
          <w:color w:val="000000" w:themeColor="text1"/>
          <w:w w:val="101"/>
          <w:sz w:val="24"/>
          <w:szCs w:val="24"/>
          <w:lang w:eastAsia="ro-RO"/>
        </w:rPr>
      </w:pPr>
      <w:r w:rsidRPr="006A63BD">
        <w:rPr>
          <w:rFonts w:ascii="Times New Roman" w:eastAsia="Arial" w:hAnsi="Times New Roman"/>
          <w:color w:val="000000" w:themeColor="text1"/>
          <w:w w:val="101"/>
          <w:sz w:val="24"/>
          <w:szCs w:val="24"/>
          <w:lang w:eastAsia="ro-RO"/>
        </w:rPr>
        <w:t>Îndrumă și monitorizează, din punct de vedere informatic, resursele umane implicate în realizarea obiectivelor informatice din orice compartiment al Primăriei Municipiului (utilizatori autorizați)</w:t>
      </w:r>
      <w:r w:rsidRPr="006A63BD">
        <w:rPr>
          <w:rFonts w:ascii="Times New Roman" w:eastAsia="Arial" w:hAnsi="Times New Roman"/>
          <w:color w:val="000000" w:themeColor="text1"/>
          <w:w w:val="101"/>
          <w:sz w:val="24"/>
          <w:szCs w:val="24"/>
          <w:lang w:val="en-US" w:eastAsia="ro-RO"/>
        </w:rPr>
        <w:t>;</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 xml:space="preserve">Urmărește realizarea activităților privind informatizarea administrației publice locale și implementarea procedurilor privind Sistemul Electronic </w:t>
      </w:r>
      <w:proofErr w:type="spellStart"/>
      <w:r w:rsidRPr="003B2BCE">
        <w:rPr>
          <w:rFonts w:ascii="Times New Roman" w:eastAsia="Arial" w:hAnsi="Times New Roman"/>
          <w:color w:val="000000"/>
          <w:w w:val="101"/>
          <w:sz w:val="24"/>
          <w:szCs w:val="24"/>
          <w:lang w:eastAsia="ro-RO"/>
        </w:rPr>
        <w:t>Naţional</w:t>
      </w:r>
      <w:proofErr w:type="spellEnd"/>
      <w:r w:rsidRPr="003B2BCE">
        <w:rPr>
          <w:rFonts w:ascii="Times New Roman" w:eastAsia="Arial" w:hAnsi="Times New Roman"/>
          <w:color w:val="000000"/>
          <w:w w:val="101"/>
          <w:sz w:val="24"/>
          <w:szCs w:val="24"/>
          <w:lang w:eastAsia="ro-RO"/>
        </w:rPr>
        <w:t>, în conformitate cu prevederile cuprinse în strategiile și programele de reformă ale administrației publice locale elaborate pe baza Programului de Guvernare și a legislației în vigoare;</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 xml:space="preserve">Elaborează, actualizează si aplică regulamentele de securitate și de utilizare a infrastructurii hardware, software și de comunicații, </w:t>
      </w:r>
      <w:r w:rsidRPr="003B2BCE">
        <w:rPr>
          <w:rFonts w:ascii="Times New Roman" w:hAnsi="Times New Roman"/>
          <w:sz w:val="24"/>
          <w:szCs w:val="24"/>
        </w:rPr>
        <w:t>planul de intervenție la dezastre;</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 xml:space="preserve">Coordonează </w:t>
      </w:r>
      <w:proofErr w:type="spellStart"/>
      <w:r w:rsidRPr="003B2BCE">
        <w:rPr>
          <w:rFonts w:ascii="Times New Roman" w:eastAsia="Arial" w:hAnsi="Times New Roman"/>
          <w:color w:val="000000"/>
          <w:w w:val="101"/>
          <w:sz w:val="24"/>
          <w:szCs w:val="24"/>
          <w:lang w:eastAsia="ro-RO"/>
        </w:rPr>
        <w:t>şi</w:t>
      </w:r>
      <w:proofErr w:type="spellEnd"/>
      <w:r w:rsidRPr="003B2BCE">
        <w:rPr>
          <w:rFonts w:ascii="Times New Roman" w:eastAsia="Arial" w:hAnsi="Times New Roman"/>
          <w:color w:val="000000"/>
          <w:w w:val="101"/>
          <w:sz w:val="24"/>
          <w:szCs w:val="24"/>
          <w:lang w:eastAsia="ro-RO"/>
        </w:rPr>
        <w:t xml:space="preserve"> acordă </w:t>
      </w:r>
      <w:proofErr w:type="spellStart"/>
      <w:r w:rsidRPr="003B2BCE">
        <w:rPr>
          <w:rFonts w:ascii="Times New Roman" w:eastAsia="Arial" w:hAnsi="Times New Roman"/>
          <w:color w:val="000000"/>
          <w:w w:val="101"/>
          <w:sz w:val="24"/>
          <w:szCs w:val="24"/>
          <w:lang w:eastAsia="ro-RO"/>
        </w:rPr>
        <w:t>asistenţă</w:t>
      </w:r>
      <w:proofErr w:type="spellEnd"/>
      <w:r w:rsidRPr="003B2BCE">
        <w:rPr>
          <w:rFonts w:ascii="Times New Roman" w:eastAsia="Arial" w:hAnsi="Times New Roman"/>
          <w:color w:val="000000"/>
          <w:w w:val="101"/>
          <w:sz w:val="24"/>
          <w:szCs w:val="24"/>
          <w:lang w:eastAsia="ro-RO"/>
        </w:rPr>
        <w:t xml:space="preserve"> tehnică de specialitate pentru dotările informatice </w:t>
      </w:r>
      <w:proofErr w:type="spellStart"/>
      <w:r w:rsidRPr="003B2BCE">
        <w:rPr>
          <w:rFonts w:ascii="Times New Roman" w:eastAsia="Arial" w:hAnsi="Times New Roman"/>
          <w:color w:val="000000"/>
          <w:w w:val="101"/>
          <w:sz w:val="24"/>
          <w:szCs w:val="24"/>
          <w:lang w:eastAsia="ro-RO"/>
        </w:rPr>
        <w:t>şi</w:t>
      </w:r>
      <w:proofErr w:type="spellEnd"/>
      <w:r w:rsidRPr="003B2BCE">
        <w:rPr>
          <w:rFonts w:ascii="Times New Roman" w:eastAsia="Arial" w:hAnsi="Times New Roman"/>
          <w:color w:val="000000"/>
          <w:w w:val="101"/>
          <w:sz w:val="24"/>
          <w:szCs w:val="24"/>
          <w:lang w:eastAsia="ro-RO"/>
        </w:rPr>
        <w:t xml:space="preserve"> de </w:t>
      </w:r>
      <w:proofErr w:type="spellStart"/>
      <w:r w:rsidRPr="003B2BCE">
        <w:rPr>
          <w:rFonts w:ascii="Times New Roman" w:eastAsia="Arial" w:hAnsi="Times New Roman"/>
          <w:color w:val="000000"/>
          <w:w w:val="101"/>
          <w:sz w:val="24"/>
          <w:szCs w:val="24"/>
          <w:lang w:eastAsia="ro-RO"/>
        </w:rPr>
        <w:t>comunicaţii</w:t>
      </w:r>
      <w:proofErr w:type="spellEnd"/>
      <w:r w:rsidRPr="003B2BCE">
        <w:rPr>
          <w:rFonts w:ascii="Times New Roman" w:eastAsia="Arial" w:hAnsi="Times New Roman"/>
          <w:color w:val="000000"/>
          <w:w w:val="101"/>
          <w:sz w:val="24"/>
          <w:szCs w:val="24"/>
          <w:lang w:eastAsia="ro-RO"/>
        </w:rPr>
        <w:t xml:space="preserve"> ale structurilor din aparatul de specialitate și unităților subordonate. </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Asigură înrolarea instituției în portalurile naționale;</w:t>
      </w:r>
    </w:p>
    <w:p w:rsidR="003B2BCE" w:rsidRPr="003B2BCE" w:rsidRDefault="0047318F"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Pr>
          <w:rFonts w:ascii="Times New Roman" w:eastAsia="Arial" w:hAnsi="Times New Roman"/>
          <w:color w:val="000000"/>
          <w:w w:val="101"/>
          <w:sz w:val="24"/>
          <w:szCs w:val="24"/>
          <w:lang w:eastAsia="ro-RO"/>
        </w:rPr>
        <w:t>S</w:t>
      </w:r>
      <w:r w:rsidR="003B2BCE" w:rsidRPr="003B2BCE">
        <w:rPr>
          <w:rFonts w:ascii="Times New Roman" w:eastAsia="Arial" w:hAnsi="Times New Roman"/>
          <w:color w:val="000000"/>
          <w:w w:val="101"/>
          <w:sz w:val="24"/>
          <w:szCs w:val="24"/>
          <w:lang w:eastAsia="ro-RO"/>
        </w:rPr>
        <w:t>tabilește soluții, proceduri, tehnici și instrucțiuni de lucru pentru buna funcționare și corecta utilizare a calculatoarelor, echipamentelor periferice și a celor de comunicații, stabilește soluțiile pentru redundanța / salvarea / restaurarea datelor.</w:t>
      </w:r>
    </w:p>
    <w:p w:rsidR="003B2BCE" w:rsidRPr="003B2BCE" w:rsidRDefault="0047318F"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Pr>
          <w:rFonts w:ascii="Times New Roman" w:eastAsia="Arial" w:hAnsi="Times New Roman"/>
          <w:color w:val="000000"/>
          <w:w w:val="101"/>
          <w:sz w:val="24"/>
          <w:szCs w:val="24"/>
          <w:lang w:eastAsia="ro-RO"/>
        </w:rPr>
        <w:t>D</w:t>
      </w:r>
      <w:r w:rsidR="003B2BCE" w:rsidRPr="003B2BCE">
        <w:rPr>
          <w:rFonts w:ascii="Times New Roman" w:eastAsia="Arial" w:hAnsi="Times New Roman"/>
          <w:color w:val="000000"/>
          <w:w w:val="101"/>
          <w:sz w:val="24"/>
          <w:szCs w:val="24"/>
          <w:lang w:eastAsia="ro-RO"/>
        </w:rPr>
        <w:t>ecide asupra modului în care utilizatorii (ocazionali, angajații și conducerea) au acces și folosesc resursele hardware, software și de comunicații pe care le au la dispoziție.</w:t>
      </w:r>
    </w:p>
    <w:p w:rsidR="003B2BCE" w:rsidRPr="003B2BCE" w:rsidRDefault="0047318F"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Pr>
          <w:rFonts w:ascii="Times New Roman" w:eastAsia="Arial" w:hAnsi="Times New Roman"/>
          <w:color w:val="000000"/>
          <w:w w:val="101"/>
          <w:sz w:val="24"/>
          <w:szCs w:val="24"/>
          <w:lang w:eastAsia="ro-RO"/>
        </w:rPr>
        <w:t>A</w:t>
      </w:r>
      <w:r w:rsidR="003B2BCE" w:rsidRPr="003B2BCE">
        <w:rPr>
          <w:rFonts w:ascii="Times New Roman" w:eastAsia="Arial" w:hAnsi="Times New Roman"/>
          <w:color w:val="000000"/>
          <w:w w:val="101"/>
          <w:sz w:val="24"/>
          <w:szCs w:val="24"/>
          <w:lang w:eastAsia="ro-RO"/>
        </w:rPr>
        <w:t>plică standardele tehnice și de securitate a muncii, de prevenire și de stingere a incendiilor pentru activitatea proprie și cerințele specifice ale entității, așa cum decurg ele din activitățile desfășurate;</w:t>
      </w:r>
    </w:p>
    <w:p w:rsidR="00D826DD" w:rsidRDefault="00D826DD" w:rsidP="00D826DD">
      <w:pPr>
        <w:pStyle w:val="Listparagraf"/>
        <w:spacing w:after="0" w:line="276" w:lineRule="auto"/>
        <w:jc w:val="both"/>
        <w:rPr>
          <w:rFonts w:ascii="Times New Roman" w:eastAsia="Arial" w:hAnsi="Times New Roman"/>
          <w:color w:val="000000"/>
          <w:w w:val="101"/>
          <w:sz w:val="24"/>
          <w:szCs w:val="24"/>
          <w:lang w:eastAsia="ro-RO"/>
        </w:rPr>
      </w:pP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lastRenderedPageBreak/>
        <w:t>Administrează și gestionează din punct  de vedere tehnic resursele umane și materiale implicate în realizarea obiectivelor:</w:t>
      </w:r>
    </w:p>
    <w:p w:rsidR="003B2BCE" w:rsidRPr="003B2BCE" w:rsidRDefault="00D826DD" w:rsidP="003B2BCE">
      <w:pPr>
        <w:pStyle w:val="Listparagraf"/>
        <w:numPr>
          <w:ilvl w:val="0"/>
          <w:numId w:val="128"/>
        </w:numPr>
        <w:spacing w:after="0" w:line="276" w:lineRule="auto"/>
        <w:ind w:left="1080"/>
        <w:contextualSpacing/>
        <w:jc w:val="both"/>
        <w:rPr>
          <w:rFonts w:ascii="Times New Roman" w:hAnsi="Times New Roman"/>
          <w:sz w:val="24"/>
          <w:szCs w:val="24"/>
        </w:rPr>
      </w:pPr>
      <w:r>
        <w:rPr>
          <w:rFonts w:ascii="Times New Roman" w:hAnsi="Times New Roman"/>
          <w:sz w:val="24"/>
          <w:szCs w:val="24"/>
        </w:rPr>
        <w:t>A</w:t>
      </w:r>
      <w:r w:rsidR="003B2BCE" w:rsidRPr="003B2BCE">
        <w:rPr>
          <w:rFonts w:ascii="Times New Roman" w:hAnsi="Times New Roman"/>
          <w:sz w:val="24"/>
          <w:szCs w:val="24"/>
        </w:rPr>
        <w:t>nalizează oportunitățile si posibilitățile tehnice pentru instalarea posturilor noi de lucru;</w:t>
      </w:r>
    </w:p>
    <w:p w:rsidR="003B2BCE" w:rsidRPr="003B2BCE" w:rsidRDefault="00D826DD" w:rsidP="003B2BCE">
      <w:pPr>
        <w:pStyle w:val="Listparagraf"/>
        <w:numPr>
          <w:ilvl w:val="0"/>
          <w:numId w:val="128"/>
        </w:numPr>
        <w:spacing w:after="0" w:line="276" w:lineRule="auto"/>
        <w:ind w:left="1080"/>
        <w:jc w:val="both"/>
        <w:rPr>
          <w:rFonts w:ascii="Times New Roman" w:hAnsi="Times New Roman"/>
          <w:sz w:val="24"/>
          <w:szCs w:val="24"/>
        </w:rPr>
      </w:pPr>
      <w:r>
        <w:rPr>
          <w:rFonts w:ascii="Times New Roman" w:hAnsi="Times New Roman"/>
          <w:sz w:val="24"/>
          <w:szCs w:val="24"/>
        </w:rPr>
        <w:t>S</w:t>
      </w:r>
      <w:r w:rsidR="003B2BCE" w:rsidRPr="003B2BCE">
        <w:rPr>
          <w:rFonts w:ascii="Times New Roman" w:hAnsi="Times New Roman"/>
          <w:sz w:val="24"/>
          <w:szCs w:val="24"/>
        </w:rPr>
        <w:t>tabilește măsurile de securizare a bazelor de date si asigură accesul la informație pe nivele de competență prin acordarea drepturilor de acces individuale;</w:t>
      </w:r>
    </w:p>
    <w:p w:rsidR="003B2BCE" w:rsidRPr="003B2BCE" w:rsidRDefault="00D826DD" w:rsidP="003B2BCE">
      <w:pPr>
        <w:pStyle w:val="Listparagraf"/>
        <w:numPr>
          <w:ilvl w:val="0"/>
          <w:numId w:val="128"/>
        </w:numPr>
        <w:spacing w:after="0" w:line="276" w:lineRule="auto"/>
        <w:ind w:left="1080"/>
        <w:jc w:val="both"/>
        <w:rPr>
          <w:rFonts w:ascii="Times New Roman" w:hAnsi="Times New Roman"/>
          <w:sz w:val="24"/>
          <w:szCs w:val="24"/>
        </w:rPr>
      </w:pPr>
      <w:r>
        <w:rPr>
          <w:rFonts w:ascii="Times New Roman" w:hAnsi="Times New Roman"/>
          <w:sz w:val="24"/>
          <w:szCs w:val="24"/>
        </w:rPr>
        <w:t>C</w:t>
      </w:r>
      <w:r w:rsidR="003B2BCE" w:rsidRPr="003B2BCE">
        <w:rPr>
          <w:rFonts w:ascii="Times New Roman" w:hAnsi="Times New Roman"/>
          <w:sz w:val="24"/>
          <w:szCs w:val="24"/>
        </w:rPr>
        <w:t>oordonează integrarea proiectelor de dezvoltare de sisteme informatice în vederea asigurării securității, siguranței în funcționarea acestora;</w:t>
      </w:r>
    </w:p>
    <w:p w:rsidR="003B2BCE" w:rsidRPr="003B2BCE" w:rsidRDefault="00D826DD" w:rsidP="003B2BCE">
      <w:pPr>
        <w:pStyle w:val="Listparagraf"/>
        <w:numPr>
          <w:ilvl w:val="0"/>
          <w:numId w:val="128"/>
        </w:numPr>
        <w:spacing w:after="0" w:line="276" w:lineRule="auto"/>
        <w:ind w:left="1080"/>
        <w:jc w:val="both"/>
        <w:rPr>
          <w:rFonts w:ascii="Times New Roman" w:hAnsi="Times New Roman"/>
          <w:sz w:val="24"/>
          <w:szCs w:val="24"/>
        </w:rPr>
      </w:pPr>
      <w:r>
        <w:rPr>
          <w:rFonts w:ascii="Times New Roman" w:hAnsi="Times New Roman"/>
          <w:sz w:val="24"/>
          <w:szCs w:val="24"/>
        </w:rPr>
        <w:t>C</w:t>
      </w:r>
      <w:r w:rsidR="003B2BCE" w:rsidRPr="003B2BCE">
        <w:rPr>
          <w:rFonts w:ascii="Times New Roman" w:hAnsi="Times New Roman"/>
          <w:sz w:val="24"/>
          <w:szCs w:val="24"/>
        </w:rPr>
        <w:t>ontribuie la elaborarea normelor, normativelor tehnice din domeniul utilizării sistemelor informatice în ceea ce privește securitatea și siguranța în exploatare;</w:t>
      </w:r>
    </w:p>
    <w:p w:rsidR="003B2BCE" w:rsidRPr="003B2BCE" w:rsidRDefault="003B2BCE" w:rsidP="003B2BCE">
      <w:pPr>
        <w:pStyle w:val="Listparagraf"/>
        <w:numPr>
          <w:ilvl w:val="0"/>
          <w:numId w:val="128"/>
        </w:numPr>
        <w:spacing w:after="0" w:line="276" w:lineRule="auto"/>
        <w:ind w:left="1080"/>
        <w:jc w:val="both"/>
        <w:rPr>
          <w:rFonts w:ascii="Times New Roman" w:hAnsi="Times New Roman"/>
          <w:sz w:val="24"/>
          <w:szCs w:val="24"/>
        </w:rPr>
      </w:pPr>
      <w:proofErr w:type="spellStart"/>
      <w:r w:rsidRPr="003B2BCE">
        <w:rPr>
          <w:rFonts w:ascii="Times New Roman" w:hAnsi="Times New Roman"/>
          <w:sz w:val="24"/>
          <w:szCs w:val="24"/>
        </w:rPr>
        <w:t>oordonează</w:t>
      </w:r>
      <w:proofErr w:type="spellEnd"/>
      <w:r w:rsidRPr="003B2BCE">
        <w:rPr>
          <w:rFonts w:ascii="Times New Roman" w:hAnsi="Times New Roman"/>
          <w:sz w:val="24"/>
          <w:szCs w:val="24"/>
        </w:rPr>
        <w:t xml:space="preserve"> crearea, utilizarea, întreținerea, protecția, arhivarea bazelor de date specifice, realizează procedurile de back-</w:t>
      </w:r>
      <w:proofErr w:type="spellStart"/>
      <w:r w:rsidRPr="003B2BCE">
        <w:rPr>
          <w:rFonts w:ascii="Times New Roman" w:hAnsi="Times New Roman"/>
          <w:sz w:val="24"/>
          <w:szCs w:val="24"/>
        </w:rPr>
        <w:t>up</w:t>
      </w:r>
      <w:proofErr w:type="spellEnd"/>
      <w:r w:rsidRPr="003B2BCE">
        <w:rPr>
          <w:rFonts w:ascii="Times New Roman" w:hAnsi="Times New Roman"/>
          <w:sz w:val="24"/>
          <w:szCs w:val="24"/>
        </w:rPr>
        <w:t>/stocare/</w:t>
      </w:r>
      <w:proofErr w:type="spellStart"/>
      <w:r w:rsidRPr="003B2BCE">
        <w:rPr>
          <w:rFonts w:ascii="Times New Roman" w:hAnsi="Times New Roman"/>
          <w:sz w:val="24"/>
          <w:szCs w:val="24"/>
        </w:rPr>
        <w:t>siguranta</w:t>
      </w:r>
      <w:proofErr w:type="spellEnd"/>
      <w:r w:rsidRPr="003B2BCE">
        <w:rPr>
          <w:rFonts w:ascii="Times New Roman" w:hAnsi="Times New Roman"/>
          <w:sz w:val="24"/>
          <w:szCs w:val="24"/>
        </w:rPr>
        <w:t xml:space="preserve"> date, constituirea arhivei electronice;</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 xml:space="preserve">Administrează serverele, stațiile de lucru, dispozitivele mobile și de comunicații; </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 xml:space="preserve">Întocmește, actualizează și păstrează permanent pentru fiecare echipament de calcul documentația completă conținând componentele interne, perifericele și accesorii atașate, fișa de service hardware, evidențiind orice modificare a configurației inițiale; </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Întocmește, actualizează și păstrează permanent pentru fiecare aplicație software implementată pe server și pe stațiile de lucru, documentația completă;</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 xml:space="preserve">Ține evidenta planurilor de rețea, a elementelor active, a serverelor și a stațiilor de lucru, migrarea echipamentelor, adrese de IP, adresele e-mail de serviciu, certificatelor digitale și a dispozitivelor criptografice, actualizează registrul </w:t>
      </w:r>
      <w:proofErr w:type="spellStart"/>
      <w:r w:rsidRPr="003B2BCE">
        <w:rPr>
          <w:rFonts w:ascii="Times New Roman" w:eastAsia="Arial" w:hAnsi="Times New Roman"/>
          <w:color w:val="000000"/>
          <w:w w:val="101"/>
          <w:sz w:val="24"/>
          <w:szCs w:val="24"/>
          <w:lang w:eastAsia="ro-RO"/>
        </w:rPr>
        <w:t>userilor</w:t>
      </w:r>
      <w:proofErr w:type="spellEnd"/>
      <w:r w:rsidRPr="003B2BCE">
        <w:rPr>
          <w:rFonts w:ascii="Times New Roman" w:eastAsia="Arial" w:hAnsi="Times New Roman"/>
          <w:color w:val="000000"/>
          <w:w w:val="101"/>
          <w:sz w:val="24"/>
          <w:szCs w:val="24"/>
          <w:lang w:eastAsia="ro-RO"/>
        </w:rPr>
        <w:t xml:space="preserve"> și parolelor;</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Instalează/reconfigurează echipamentele hardware și software-</w:t>
      </w:r>
      <w:proofErr w:type="spellStart"/>
      <w:r w:rsidRPr="003B2BCE">
        <w:rPr>
          <w:rFonts w:ascii="Times New Roman" w:eastAsia="Arial" w:hAnsi="Times New Roman"/>
          <w:color w:val="000000"/>
          <w:w w:val="101"/>
          <w:sz w:val="24"/>
          <w:szCs w:val="24"/>
          <w:lang w:eastAsia="ro-RO"/>
        </w:rPr>
        <w:t>ul</w:t>
      </w:r>
      <w:proofErr w:type="spellEnd"/>
      <w:r w:rsidRPr="003B2BCE">
        <w:rPr>
          <w:rFonts w:ascii="Times New Roman" w:eastAsia="Arial" w:hAnsi="Times New Roman"/>
          <w:color w:val="000000"/>
          <w:w w:val="101"/>
          <w:sz w:val="24"/>
          <w:szCs w:val="24"/>
          <w:lang w:eastAsia="ro-RO"/>
        </w:rPr>
        <w:t xml:space="preserve"> </w:t>
      </w:r>
      <w:proofErr w:type="spellStart"/>
      <w:r w:rsidRPr="003B2BCE">
        <w:rPr>
          <w:rFonts w:ascii="Times New Roman" w:eastAsia="Arial" w:hAnsi="Times New Roman"/>
          <w:color w:val="000000"/>
          <w:w w:val="101"/>
          <w:sz w:val="24"/>
          <w:szCs w:val="24"/>
          <w:lang w:eastAsia="ro-RO"/>
        </w:rPr>
        <w:t>licenţiat</w:t>
      </w:r>
      <w:proofErr w:type="spellEnd"/>
      <w:r w:rsidRPr="003B2BCE">
        <w:rPr>
          <w:rFonts w:ascii="Times New Roman" w:eastAsia="Arial" w:hAnsi="Times New Roman"/>
          <w:color w:val="000000"/>
          <w:w w:val="101"/>
          <w:sz w:val="24"/>
          <w:szCs w:val="24"/>
          <w:lang w:eastAsia="ro-RO"/>
        </w:rPr>
        <w:t xml:space="preserve"> pe toate tipurile de echipamente, din faza de implementare </w:t>
      </w:r>
      <w:proofErr w:type="spellStart"/>
      <w:r w:rsidRPr="003B2BCE">
        <w:rPr>
          <w:rFonts w:ascii="Times New Roman" w:eastAsia="Arial" w:hAnsi="Times New Roman"/>
          <w:color w:val="000000"/>
          <w:w w:val="101"/>
          <w:sz w:val="24"/>
          <w:szCs w:val="24"/>
          <w:lang w:eastAsia="ro-RO"/>
        </w:rPr>
        <w:t>şi</w:t>
      </w:r>
      <w:proofErr w:type="spellEnd"/>
      <w:r w:rsidRPr="003B2BCE">
        <w:rPr>
          <w:rFonts w:ascii="Times New Roman" w:eastAsia="Arial" w:hAnsi="Times New Roman"/>
          <w:color w:val="000000"/>
          <w:w w:val="101"/>
          <w:sz w:val="24"/>
          <w:szCs w:val="24"/>
          <w:lang w:eastAsia="ro-RO"/>
        </w:rPr>
        <w:t xml:space="preserve"> până la exploatare, cu consemnarea în fișa echipamentului;</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Identifică dotarea compartimentelor funcționale cu echipamente de calcul și aplicații software, în funcție de necesități, volum de activitate, necesarul de accesorii, piese de schimb, dispozitive și consumabile, destinate funcționării echipamentelor de calcul și urmărește riguros modul de utilizare a acestora, conform planului de achiziții;</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 xml:space="preserve">Identifică </w:t>
      </w:r>
      <w:proofErr w:type="spellStart"/>
      <w:r w:rsidRPr="003B2BCE">
        <w:rPr>
          <w:rFonts w:ascii="Times New Roman" w:eastAsia="Arial" w:hAnsi="Times New Roman"/>
          <w:color w:val="000000"/>
          <w:w w:val="101"/>
          <w:sz w:val="24"/>
          <w:szCs w:val="24"/>
          <w:lang w:eastAsia="ro-RO"/>
        </w:rPr>
        <w:t>şi</w:t>
      </w:r>
      <w:proofErr w:type="spellEnd"/>
      <w:r w:rsidRPr="003B2BCE">
        <w:rPr>
          <w:rFonts w:ascii="Times New Roman" w:eastAsia="Arial" w:hAnsi="Times New Roman"/>
          <w:color w:val="000000"/>
          <w:w w:val="101"/>
          <w:sz w:val="24"/>
          <w:szCs w:val="24"/>
          <w:lang w:eastAsia="ro-RO"/>
        </w:rPr>
        <w:t xml:space="preserve"> </w:t>
      </w:r>
      <w:proofErr w:type="spellStart"/>
      <w:r w:rsidRPr="003B2BCE">
        <w:rPr>
          <w:rFonts w:ascii="Times New Roman" w:eastAsia="Arial" w:hAnsi="Times New Roman"/>
          <w:color w:val="000000"/>
          <w:w w:val="101"/>
          <w:sz w:val="24"/>
          <w:szCs w:val="24"/>
          <w:lang w:eastAsia="ro-RO"/>
        </w:rPr>
        <w:t>eşalonează</w:t>
      </w:r>
      <w:proofErr w:type="spellEnd"/>
      <w:r w:rsidRPr="003B2BCE">
        <w:rPr>
          <w:rFonts w:ascii="Times New Roman" w:eastAsia="Arial" w:hAnsi="Times New Roman"/>
          <w:color w:val="000000"/>
          <w:w w:val="101"/>
          <w:sz w:val="24"/>
          <w:szCs w:val="24"/>
          <w:lang w:eastAsia="ro-RO"/>
        </w:rPr>
        <w:t xml:space="preserve"> </w:t>
      </w:r>
      <w:proofErr w:type="spellStart"/>
      <w:r w:rsidRPr="003B2BCE">
        <w:rPr>
          <w:rFonts w:ascii="Times New Roman" w:eastAsia="Arial" w:hAnsi="Times New Roman"/>
          <w:color w:val="000000"/>
          <w:w w:val="101"/>
          <w:sz w:val="24"/>
          <w:szCs w:val="24"/>
          <w:lang w:eastAsia="ro-RO"/>
        </w:rPr>
        <w:t>activităţile</w:t>
      </w:r>
      <w:proofErr w:type="spellEnd"/>
      <w:r w:rsidRPr="003B2BCE">
        <w:rPr>
          <w:rFonts w:ascii="Times New Roman" w:eastAsia="Arial" w:hAnsi="Times New Roman"/>
          <w:color w:val="000000"/>
          <w:w w:val="101"/>
          <w:sz w:val="24"/>
          <w:szCs w:val="24"/>
          <w:lang w:eastAsia="ro-RO"/>
        </w:rPr>
        <w:t xml:space="preserve"> de </w:t>
      </w:r>
      <w:proofErr w:type="spellStart"/>
      <w:r w:rsidRPr="003B2BCE">
        <w:rPr>
          <w:rFonts w:ascii="Times New Roman" w:eastAsia="Arial" w:hAnsi="Times New Roman"/>
          <w:color w:val="000000"/>
          <w:w w:val="101"/>
          <w:sz w:val="24"/>
          <w:szCs w:val="24"/>
          <w:lang w:eastAsia="ro-RO"/>
        </w:rPr>
        <w:t>întreţinere</w:t>
      </w:r>
      <w:proofErr w:type="spellEnd"/>
      <w:r w:rsidRPr="003B2BCE">
        <w:rPr>
          <w:rFonts w:ascii="Times New Roman" w:eastAsia="Arial" w:hAnsi="Times New Roman"/>
          <w:color w:val="000000"/>
          <w:w w:val="101"/>
          <w:sz w:val="24"/>
          <w:szCs w:val="24"/>
          <w:lang w:eastAsia="ro-RO"/>
        </w:rPr>
        <w:t xml:space="preserve">/upgrade software </w:t>
      </w:r>
      <w:proofErr w:type="spellStart"/>
      <w:r w:rsidRPr="003B2BCE">
        <w:rPr>
          <w:rFonts w:ascii="Times New Roman" w:eastAsia="Arial" w:hAnsi="Times New Roman"/>
          <w:color w:val="000000"/>
          <w:w w:val="101"/>
          <w:sz w:val="24"/>
          <w:szCs w:val="24"/>
          <w:lang w:eastAsia="ro-RO"/>
        </w:rPr>
        <w:t>şi</w:t>
      </w:r>
      <w:proofErr w:type="spellEnd"/>
      <w:r w:rsidRPr="003B2BCE">
        <w:rPr>
          <w:rFonts w:ascii="Times New Roman" w:eastAsia="Arial" w:hAnsi="Times New Roman"/>
          <w:color w:val="000000"/>
          <w:w w:val="101"/>
          <w:sz w:val="24"/>
          <w:szCs w:val="24"/>
          <w:lang w:eastAsia="ro-RO"/>
        </w:rPr>
        <w:t xml:space="preserve"> hardware.</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hAnsi="Times New Roman"/>
          <w:sz w:val="24"/>
          <w:szCs w:val="24"/>
        </w:rPr>
        <w:t xml:space="preserve">Identifică </w:t>
      </w:r>
      <w:proofErr w:type="spellStart"/>
      <w:r w:rsidRPr="003B2BCE">
        <w:rPr>
          <w:rFonts w:ascii="Times New Roman" w:hAnsi="Times New Roman"/>
          <w:sz w:val="24"/>
          <w:szCs w:val="24"/>
        </w:rPr>
        <w:t>şi</w:t>
      </w:r>
      <w:proofErr w:type="spellEnd"/>
      <w:r w:rsidRPr="003B2BCE">
        <w:rPr>
          <w:rFonts w:ascii="Times New Roman" w:hAnsi="Times New Roman"/>
          <w:sz w:val="24"/>
          <w:szCs w:val="24"/>
        </w:rPr>
        <w:t xml:space="preserve"> intervine în cazul semnalării unor </w:t>
      </w:r>
      <w:proofErr w:type="spellStart"/>
      <w:r w:rsidRPr="003B2BCE">
        <w:rPr>
          <w:rFonts w:ascii="Times New Roman" w:hAnsi="Times New Roman"/>
          <w:sz w:val="24"/>
          <w:szCs w:val="24"/>
        </w:rPr>
        <w:t>defecţiuni</w:t>
      </w:r>
      <w:proofErr w:type="spellEnd"/>
      <w:r w:rsidRPr="003B2BCE">
        <w:rPr>
          <w:rFonts w:ascii="Times New Roman" w:hAnsi="Times New Roman"/>
          <w:sz w:val="24"/>
          <w:szCs w:val="24"/>
        </w:rPr>
        <w:t xml:space="preserve"> la echipamente și/sau erori/disfuncționalități software și comunicații;</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hAnsi="Times New Roman"/>
          <w:sz w:val="24"/>
          <w:szCs w:val="24"/>
        </w:rPr>
        <w:t>Asigură securitatea antivirus și firewall a rețelelor;</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 xml:space="preserve">Administrează pagina proprie de Internet a instituției, </w:t>
      </w:r>
      <w:hyperlink r:id="rId9" w:history="1">
        <w:r w:rsidRPr="003B2BCE">
          <w:rPr>
            <w:rFonts w:ascii="Times New Roman" w:eastAsia="Arial" w:hAnsi="Times New Roman"/>
            <w:color w:val="000000"/>
            <w:w w:val="101"/>
            <w:sz w:val="24"/>
            <w:szCs w:val="24"/>
            <w:lang w:eastAsia="ro-RO"/>
          </w:rPr>
          <w:t>www.campulungmoldovenesc.ro</w:t>
        </w:r>
      </w:hyperlink>
      <w:r w:rsidRPr="003B2BCE">
        <w:rPr>
          <w:rFonts w:ascii="Times New Roman" w:eastAsia="Arial" w:hAnsi="Times New Roman"/>
          <w:color w:val="000000"/>
          <w:w w:val="101"/>
          <w:sz w:val="24"/>
          <w:szCs w:val="24"/>
          <w:lang w:eastAsia="ro-RO"/>
        </w:rPr>
        <w:t>, cu respectarea standardelor și a normelor stabilite prin legislația în vigoare, asigură actualizarea unor categorii de informații publice (impozite și taxe, buget, concursuri, declarații de avere și de interese, structură organizatorică), conform prevederilor legale;</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 xml:space="preserve">Asigură găzduirea și vizibilitatea paginilor de Internet proprii </w:t>
      </w:r>
      <w:hyperlink r:id="rId10" w:history="1">
        <w:r w:rsidRPr="003B2BCE">
          <w:rPr>
            <w:rStyle w:val="Hyperlink"/>
            <w:rFonts w:ascii="Times New Roman" w:eastAsia="Arial" w:hAnsi="Times New Roman"/>
            <w:w w:val="101"/>
            <w:sz w:val="24"/>
            <w:szCs w:val="24"/>
            <w:lang w:eastAsia="ro-RO"/>
          </w:rPr>
          <w:t>www.campulungmoldovenesc.ro</w:t>
        </w:r>
      </w:hyperlink>
      <w:r w:rsidRPr="003B2BCE">
        <w:rPr>
          <w:rFonts w:ascii="Times New Roman" w:eastAsia="Arial" w:hAnsi="Times New Roman"/>
          <w:color w:val="000000"/>
          <w:w w:val="101"/>
          <w:sz w:val="24"/>
          <w:szCs w:val="24"/>
          <w:lang w:eastAsia="ro-RO"/>
        </w:rPr>
        <w:t xml:space="preserve"> și/sau create prin diverse proiecte de finanțare: </w:t>
      </w:r>
      <w:hyperlink r:id="rId11" w:history="1">
        <w:r w:rsidRPr="003B2BCE">
          <w:rPr>
            <w:rFonts w:ascii="Times New Roman" w:eastAsia="Arial" w:hAnsi="Times New Roman"/>
            <w:color w:val="000000"/>
            <w:w w:val="101"/>
            <w:sz w:val="24"/>
            <w:szCs w:val="24"/>
            <w:lang w:eastAsia="ro-RO"/>
          </w:rPr>
          <w:t>www.info-euro.ro</w:t>
        </w:r>
      </w:hyperlink>
      <w:r w:rsidRPr="003B2BCE">
        <w:rPr>
          <w:rFonts w:ascii="Times New Roman" w:eastAsia="Arial" w:hAnsi="Times New Roman"/>
          <w:color w:val="000000"/>
          <w:w w:val="101"/>
          <w:sz w:val="24"/>
          <w:szCs w:val="24"/>
          <w:lang w:eastAsia="ro-RO"/>
        </w:rPr>
        <w:t xml:space="preserve">, </w:t>
      </w:r>
      <w:hyperlink r:id="rId12" w:history="1">
        <w:r w:rsidRPr="003B2BCE">
          <w:rPr>
            <w:rFonts w:ascii="Times New Roman" w:eastAsia="Arial" w:hAnsi="Times New Roman"/>
            <w:color w:val="000000"/>
            <w:w w:val="101"/>
            <w:sz w:val="24"/>
            <w:szCs w:val="24"/>
            <w:lang w:eastAsia="ro-RO"/>
          </w:rPr>
          <w:t>www.drumullemnului.ro</w:t>
        </w:r>
      </w:hyperlink>
      <w:r w:rsidRPr="003B2BCE">
        <w:rPr>
          <w:rFonts w:ascii="Times New Roman" w:eastAsia="Arial" w:hAnsi="Times New Roman"/>
          <w:color w:val="000000"/>
          <w:w w:val="101"/>
          <w:sz w:val="24"/>
          <w:szCs w:val="24"/>
          <w:lang w:eastAsia="ro-RO"/>
        </w:rPr>
        <w:t xml:space="preserve">, </w:t>
      </w:r>
      <w:hyperlink r:id="rId13" w:history="1">
        <w:r w:rsidRPr="003B2BCE">
          <w:rPr>
            <w:rFonts w:ascii="Times New Roman" w:eastAsia="Arial" w:hAnsi="Times New Roman"/>
            <w:color w:val="000000"/>
            <w:w w:val="101"/>
            <w:sz w:val="24"/>
            <w:szCs w:val="24"/>
            <w:lang w:eastAsia="ro-RO"/>
          </w:rPr>
          <w:t>www.cnipt-raraul.ro</w:t>
        </w:r>
      </w:hyperlink>
      <w:r w:rsidRPr="003B2BCE">
        <w:rPr>
          <w:rFonts w:ascii="Times New Roman" w:eastAsia="Arial" w:hAnsi="Times New Roman"/>
          <w:color w:val="000000"/>
          <w:w w:val="101"/>
          <w:sz w:val="24"/>
          <w:szCs w:val="24"/>
          <w:lang w:eastAsia="ro-RO"/>
        </w:rPr>
        <w:t>; a</w:t>
      </w:r>
      <w:r w:rsidRPr="003B2BCE">
        <w:rPr>
          <w:rFonts w:ascii="Times New Roman" w:hAnsi="Times New Roman"/>
          <w:sz w:val="24"/>
          <w:szCs w:val="24"/>
        </w:rPr>
        <w:t xml:space="preserve">sigură continuitatea domeniilor, </w:t>
      </w:r>
      <w:proofErr w:type="spellStart"/>
      <w:r w:rsidRPr="003B2BCE">
        <w:rPr>
          <w:rFonts w:ascii="Times New Roman" w:hAnsi="Times New Roman"/>
          <w:sz w:val="24"/>
          <w:szCs w:val="24"/>
        </w:rPr>
        <w:t>hosting</w:t>
      </w:r>
      <w:proofErr w:type="spellEnd"/>
      <w:r w:rsidRPr="003B2BCE">
        <w:rPr>
          <w:rFonts w:ascii="Times New Roman" w:hAnsi="Times New Roman"/>
          <w:sz w:val="24"/>
          <w:szCs w:val="24"/>
        </w:rPr>
        <w:t>-urilor, certificatelor de securitate, etc.</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 xml:space="preserve">Asigură dezvoltarea, implementarea, exploatarea și adaptarea aplicațiilor informatice pentru activitățile proprii: impozite și taxe, contabilitate, salarizare, gestiune, patrimoniu, registru agricol, asistență socială, managementul documentelor, potrivit cerințelor formulate de compartimente sau ca urmare a modificărilor legislative, în vederea creării Sistemului Informatic Integrat al UAT; </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lastRenderedPageBreak/>
        <w:t xml:space="preserve">În colaborare cu Serviciul Poliția Locală administrează infrastructura securizată de comunicații și date, asigurând desfășurarea activității în condiții de protecție și de siguranță; </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hAnsi="Times New Roman"/>
          <w:sz w:val="24"/>
          <w:szCs w:val="24"/>
        </w:rPr>
        <w:t xml:space="preserve">Asigură: elaborarea, avizarea, aprobarea și monitorizarea planului achiziții, Achiziția/ </w:t>
      </w:r>
      <w:proofErr w:type="spellStart"/>
      <w:r w:rsidRPr="003B2BCE">
        <w:rPr>
          <w:rFonts w:ascii="Times New Roman" w:hAnsi="Times New Roman"/>
          <w:sz w:val="24"/>
          <w:szCs w:val="24"/>
        </w:rPr>
        <w:t>Recepţia</w:t>
      </w:r>
      <w:proofErr w:type="spellEnd"/>
      <w:r w:rsidRPr="003B2BCE">
        <w:rPr>
          <w:rFonts w:ascii="Times New Roman" w:hAnsi="Times New Roman"/>
          <w:sz w:val="24"/>
          <w:szCs w:val="24"/>
        </w:rPr>
        <w:t xml:space="preserve"> tehnicii de calcul, Achiziția/ </w:t>
      </w:r>
      <w:proofErr w:type="spellStart"/>
      <w:r w:rsidRPr="003B2BCE">
        <w:rPr>
          <w:rFonts w:ascii="Times New Roman" w:hAnsi="Times New Roman"/>
          <w:sz w:val="24"/>
          <w:szCs w:val="24"/>
        </w:rPr>
        <w:t>Recepţia</w:t>
      </w:r>
      <w:proofErr w:type="spellEnd"/>
      <w:r w:rsidRPr="003B2BCE">
        <w:rPr>
          <w:rFonts w:ascii="Times New Roman" w:hAnsi="Times New Roman"/>
          <w:sz w:val="24"/>
          <w:szCs w:val="24"/>
        </w:rPr>
        <w:t xml:space="preserve"> software, Achiziția/ </w:t>
      </w:r>
      <w:proofErr w:type="spellStart"/>
      <w:r w:rsidRPr="003B2BCE">
        <w:rPr>
          <w:rFonts w:ascii="Times New Roman" w:hAnsi="Times New Roman"/>
          <w:sz w:val="24"/>
          <w:szCs w:val="24"/>
        </w:rPr>
        <w:t>Recepţia</w:t>
      </w:r>
      <w:proofErr w:type="spellEnd"/>
      <w:r w:rsidRPr="003B2BCE">
        <w:rPr>
          <w:rFonts w:ascii="Times New Roman" w:hAnsi="Times New Roman"/>
          <w:sz w:val="24"/>
          <w:szCs w:val="24"/>
        </w:rPr>
        <w:t xml:space="preserve"> consumabile, Scoaterea din </w:t>
      </w:r>
      <w:proofErr w:type="spellStart"/>
      <w:r w:rsidRPr="003B2BCE">
        <w:rPr>
          <w:rFonts w:ascii="Times New Roman" w:hAnsi="Times New Roman"/>
          <w:sz w:val="24"/>
          <w:szCs w:val="24"/>
        </w:rPr>
        <w:t>funcţiune</w:t>
      </w:r>
      <w:proofErr w:type="spellEnd"/>
      <w:r w:rsidRPr="003B2BCE">
        <w:rPr>
          <w:rFonts w:ascii="Times New Roman" w:hAnsi="Times New Roman"/>
          <w:sz w:val="24"/>
          <w:szCs w:val="24"/>
        </w:rPr>
        <w:t xml:space="preserve"> a software-ului </w:t>
      </w:r>
      <w:proofErr w:type="spellStart"/>
      <w:r w:rsidRPr="003B2BCE">
        <w:rPr>
          <w:rFonts w:ascii="Times New Roman" w:hAnsi="Times New Roman"/>
          <w:sz w:val="24"/>
          <w:szCs w:val="24"/>
        </w:rPr>
        <w:t>depăşit</w:t>
      </w:r>
      <w:proofErr w:type="spellEnd"/>
      <w:r w:rsidRPr="003B2BCE">
        <w:rPr>
          <w:rFonts w:ascii="Times New Roman" w:hAnsi="Times New Roman"/>
          <w:sz w:val="24"/>
          <w:szCs w:val="24"/>
        </w:rPr>
        <w:t xml:space="preserve"> </w:t>
      </w:r>
      <w:proofErr w:type="spellStart"/>
      <w:r w:rsidRPr="003B2BCE">
        <w:rPr>
          <w:rFonts w:ascii="Times New Roman" w:hAnsi="Times New Roman"/>
          <w:sz w:val="24"/>
          <w:szCs w:val="24"/>
        </w:rPr>
        <w:t>şi</w:t>
      </w:r>
      <w:proofErr w:type="spellEnd"/>
      <w:r w:rsidRPr="003B2BCE">
        <w:rPr>
          <w:rFonts w:ascii="Times New Roman" w:hAnsi="Times New Roman"/>
          <w:sz w:val="24"/>
          <w:szCs w:val="24"/>
        </w:rPr>
        <w:t xml:space="preserve"> arhivare, Scoaterea din </w:t>
      </w:r>
      <w:proofErr w:type="spellStart"/>
      <w:r w:rsidRPr="003B2BCE">
        <w:rPr>
          <w:rFonts w:ascii="Times New Roman" w:hAnsi="Times New Roman"/>
          <w:sz w:val="24"/>
          <w:szCs w:val="24"/>
        </w:rPr>
        <w:t>funcţiune</w:t>
      </w:r>
      <w:proofErr w:type="spellEnd"/>
      <w:r w:rsidRPr="003B2BCE">
        <w:rPr>
          <w:rFonts w:ascii="Times New Roman" w:hAnsi="Times New Roman"/>
          <w:sz w:val="24"/>
          <w:szCs w:val="24"/>
        </w:rPr>
        <w:t xml:space="preserve"> a tehnicii de calcul uzată, conform procedurilor aprobate;</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 xml:space="preserve">Întocmește documentele privind angajarea, lichidarea și ordonanțarea cheltuielilor pentru domeniul său de activitate prevăzute în bugetul aprobat; </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Monitorizează activitățile informatice, conform contractelor de servicii încheiate (hardware și software), colaborează cu furnizorii în vederea proiectării, implementării, instruirii și exploatării programelor informatice, pentru întreținerea și repararea tehnicii de calcul și a dispozitivelor de comunicații;</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 xml:space="preserve">Întocmește anual documentația completă a investițiilor și a cheltuielilor aferente activității de Tehnologia Informației și Comunicațiilor pentru UAT, în vederea transmiterii datelor către Institutul </w:t>
      </w:r>
      <w:proofErr w:type="spellStart"/>
      <w:r w:rsidRPr="003B2BCE">
        <w:rPr>
          <w:rFonts w:ascii="Times New Roman" w:eastAsia="Arial" w:hAnsi="Times New Roman"/>
          <w:color w:val="000000"/>
          <w:w w:val="101"/>
          <w:sz w:val="24"/>
          <w:szCs w:val="24"/>
          <w:lang w:eastAsia="ro-RO"/>
        </w:rPr>
        <w:t>Naţional</w:t>
      </w:r>
      <w:proofErr w:type="spellEnd"/>
      <w:r w:rsidRPr="003B2BCE">
        <w:rPr>
          <w:rFonts w:ascii="Times New Roman" w:eastAsia="Arial" w:hAnsi="Times New Roman"/>
          <w:color w:val="000000"/>
          <w:w w:val="101"/>
          <w:sz w:val="24"/>
          <w:szCs w:val="24"/>
          <w:lang w:eastAsia="ro-RO"/>
        </w:rPr>
        <w:t xml:space="preserve"> de Statistică, în conformitate cu prevederile legale;</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Asigura respectarea prevederilor legale privind publicarea de date si protecția datelor personale, conform Regulamentului UE nr. 679/2016;</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Identifică pericolele și riscurile care sunt raportate imediat persoanei în măsură să le înlăture, cu consemnarea în registrul de evenimente, conform procedurilor specifice.</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Comunică cu  structuri  asociative, de specialitate și de subordonare ale administrației  publice  locale  si centrale, pe domeniul sau de activitate, în vederea dezvoltării de proiecte comune;</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Participă la realizarea activităților de comunicare internă și externă, reprezentative, asigură și urmărește promovarea imaginii instituției, la nivelul comunității locale, naționale și internaționale;</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Propune măsuri organizatorice pentru:</w:t>
      </w:r>
    </w:p>
    <w:p w:rsidR="003B2BCE" w:rsidRPr="003B2BCE" w:rsidRDefault="003B2BCE" w:rsidP="003B2BCE">
      <w:pPr>
        <w:pStyle w:val="Listparagraf"/>
        <w:numPr>
          <w:ilvl w:val="0"/>
          <w:numId w:val="13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optimizarea fluxurilor informale și informaționale;</w:t>
      </w:r>
    </w:p>
    <w:p w:rsidR="003B2BCE" w:rsidRPr="003B2BCE" w:rsidRDefault="003B2BCE" w:rsidP="003B2BCE">
      <w:pPr>
        <w:pStyle w:val="Listparagraf"/>
        <w:numPr>
          <w:ilvl w:val="0"/>
          <w:numId w:val="13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compartimentele de specialitate la generarea, prelucrarea și transmiterea datelor statistice, monitorizează permanent încărcarea datelor în portalul Institutului Național de Statistică;</w:t>
      </w:r>
    </w:p>
    <w:p w:rsidR="003B2BCE" w:rsidRPr="003B2BCE" w:rsidRDefault="003B2BCE" w:rsidP="003B2BCE">
      <w:pPr>
        <w:pStyle w:val="Listparagraf"/>
        <w:numPr>
          <w:ilvl w:val="0"/>
          <w:numId w:val="13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formatul documentelor produse cu mijloace electronice în cadrul Primăriei municipiului, in scopul prelucrării unitare a acestora cu sistemul de management al documentelor;</w:t>
      </w:r>
    </w:p>
    <w:p w:rsidR="003B2BCE" w:rsidRPr="003B2BCE" w:rsidRDefault="003B2BCE" w:rsidP="003B2BCE">
      <w:pPr>
        <w:pStyle w:val="Listparagraf"/>
        <w:numPr>
          <w:ilvl w:val="0"/>
          <w:numId w:val="13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reglementarea cadrului de desfășurare a activității informatice si elaborează proceduri de sistem si operaționale la nivelul Primăriei municipiului;</w:t>
      </w:r>
    </w:p>
    <w:p w:rsidR="003B2BCE" w:rsidRPr="003B2BCE" w:rsidRDefault="003B2BCE" w:rsidP="003B2BCE">
      <w:pPr>
        <w:pStyle w:val="Listparagraf"/>
        <w:numPr>
          <w:ilvl w:val="0"/>
          <w:numId w:val="13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elaborează/avizează regulile și procedurile pentru asigurarea calității informațiilor în sistem, astfel încât acestea să fie semnificative, corecte, actuale, complete, oportune și precise</w:t>
      </w:r>
    </w:p>
    <w:p w:rsidR="003B2BCE" w:rsidRPr="003B2BCE" w:rsidRDefault="003B2BCE" w:rsidP="003B2BCE">
      <w:pPr>
        <w:pStyle w:val="Listparagraf"/>
        <w:numPr>
          <w:ilvl w:val="0"/>
          <w:numId w:val="13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asigură Secretariatul Comisiei de monitorizare a implementării Sistemului de Control Intern Managerial;</w:t>
      </w:r>
    </w:p>
    <w:p w:rsidR="003B2BCE" w:rsidRPr="003B2BCE" w:rsidRDefault="003B2BCE" w:rsidP="003B2BCE">
      <w:pPr>
        <w:pStyle w:val="Listparagraf"/>
        <w:numPr>
          <w:ilvl w:val="0"/>
          <w:numId w:val="13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organizarea și desfășurarea alegerilor (locale, prezidențiale, parlamentare, europarlamentare, referendumuri, consultări publice, etc.);</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Se preocupă permanent de perfecționarea profesională și de realizarea obiectivelor individuale;</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lastRenderedPageBreak/>
        <w:t>Analizează și rezolvă, în limita atribuțiilor, corespondența și sesizările repartizate, întocmește rapoarte, documente, situații, studii, evaluări referitoare la activitatea informatică și la funcționarea sistemului informațional;</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Compartimentul Informatică exercită și alte atribuții stabilite prin lege sau alte acte normative, prin hotărâri ale Consiliului local sau dispoziții ale Primarului  Municipiului Câmpulung Moldovenesc;</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 xml:space="preserve">arhivează corespunzător documentele aferente activității Compartimentului Informatică </w:t>
      </w:r>
    </w:p>
    <w:p w:rsidR="003B2BCE" w:rsidRPr="003B2BCE" w:rsidRDefault="003B2BCE" w:rsidP="003B2BCE">
      <w:pPr>
        <w:pStyle w:val="Listparagraf"/>
        <w:numPr>
          <w:ilvl w:val="0"/>
          <w:numId w:val="2"/>
        </w:numPr>
        <w:spacing w:after="0" w:line="276" w:lineRule="auto"/>
        <w:jc w:val="both"/>
        <w:rPr>
          <w:rFonts w:ascii="Times New Roman" w:eastAsia="Arial" w:hAnsi="Times New Roman"/>
          <w:color w:val="000000"/>
          <w:w w:val="101"/>
          <w:sz w:val="24"/>
          <w:szCs w:val="24"/>
          <w:lang w:eastAsia="ro-RO"/>
        </w:rPr>
      </w:pPr>
      <w:r w:rsidRPr="003B2BCE">
        <w:rPr>
          <w:rFonts w:ascii="Times New Roman" w:eastAsia="Arial" w:hAnsi="Times New Roman"/>
          <w:color w:val="000000"/>
          <w:w w:val="101"/>
          <w:sz w:val="24"/>
          <w:szCs w:val="24"/>
          <w:lang w:eastAsia="ro-RO"/>
        </w:rPr>
        <w:t>Asigură și monitorizează proiectele finanțate prin POR 2007-2013 și 2014-2020:</w:t>
      </w:r>
    </w:p>
    <w:p w:rsidR="003B2BCE" w:rsidRPr="003B2BCE" w:rsidRDefault="003B2BCE" w:rsidP="003B2BCE">
      <w:pPr>
        <w:pStyle w:val="Listparagraf"/>
        <w:numPr>
          <w:ilvl w:val="0"/>
          <w:numId w:val="150"/>
        </w:numPr>
        <w:spacing w:after="0" w:line="276" w:lineRule="auto"/>
        <w:jc w:val="both"/>
        <w:rPr>
          <w:rFonts w:ascii="Times New Roman" w:eastAsia="Arial" w:hAnsi="Times New Roman"/>
          <w:color w:val="000000"/>
          <w:w w:val="101"/>
          <w:sz w:val="24"/>
          <w:szCs w:val="24"/>
          <w:lang w:eastAsia="ro-RO"/>
        </w:rPr>
      </w:pPr>
      <w:r w:rsidRPr="003B2BCE">
        <w:rPr>
          <w:rFonts w:ascii="Times New Roman" w:hAnsi="Times New Roman"/>
          <w:sz w:val="24"/>
          <w:szCs w:val="24"/>
        </w:rPr>
        <w:t>Efectuează vizite în teren, verifică sustenabilitatea financiară, tehnică și rezolvă corespondența aferentă fiecărui proiect;</w:t>
      </w:r>
    </w:p>
    <w:p w:rsidR="003B2BCE" w:rsidRPr="003B2BCE" w:rsidRDefault="003B2BCE" w:rsidP="003B2BCE">
      <w:pPr>
        <w:pStyle w:val="Listparagraf"/>
        <w:numPr>
          <w:ilvl w:val="0"/>
          <w:numId w:val="150"/>
        </w:numPr>
        <w:spacing w:after="0" w:line="276" w:lineRule="auto"/>
        <w:jc w:val="both"/>
        <w:rPr>
          <w:rFonts w:ascii="Times New Roman" w:eastAsia="Arial" w:hAnsi="Times New Roman"/>
          <w:color w:val="000000"/>
          <w:w w:val="101"/>
          <w:sz w:val="24"/>
          <w:szCs w:val="24"/>
          <w:lang w:eastAsia="ro-RO"/>
        </w:rPr>
      </w:pPr>
      <w:r w:rsidRPr="003B2BCE">
        <w:rPr>
          <w:rFonts w:ascii="Times New Roman" w:hAnsi="Times New Roman"/>
          <w:sz w:val="24"/>
          <w:szCs w:val="24"/>
        </w:rPr>
        <w:t>Întocmește și transmite către AM POR (ADR NE și Ministerul Turismului) a Rapoartelor privind durabilitatea investiției pentru fiecare proiect;</w:t>
      </w:r>
    </w:p>
    <w:p w:rsidR="003B2BCE" w:rsidRPr="003B2BCE" w:rsidRDefault="003B2BCE" w:rsidP="003B2BCE">
      <w:pPr>
        <w:pStyle w:val="Listparagraf"/>
        <w:numPr>
          <w:ilvl w:val="0"/>
          <w:numId w:val="150"/>
        </w:numPr>
        <w:spacing w:after="0" w:line="276" w:lineRule="auto"/>
        <w:jc w:val="both"/>
        <w:rPr>
          <w:rFonts w:ascii="Times New Roman" w:eastAsia="Arial" w:hAnsi="Times New Roman"/>
          <w:color w:val="000000"/>
          <w:w w:val="101"/>
          <w:sz w:val="24"/>
          <w:szCs w:val="24"/>
          <w:lang w:eastAsia="ro-RO"/>
        </w:rPr>
      </w:pPr>
      <w:r w:rsidRPr="003B2BCE">
        <w:rPr>
          <w:rFonts w:ascii="Times New Roman" w:hAnsi="Times New Roman"/>
          <w:sz w:val="24"/>
          <w:szCs w:val="24"/>
        </w:rPr>
        <w:t>Centralizează documente financiare și tehnice justificative privind activitatea din perioada de sustenabilitate a fiecărui proiect;</w:t>
      </w:r>
    </w:p>
    <w:p w:rsidR="003B2BCE" w:rsidRPr="003B2BCE" w:rsidRDefault="003B2BCE" w:rsidP="003B2BCE">
      <w:pPr>
        <w:spacing w:after="0" w:line="276" w:lineRule="auto"/>
        <w:ind w:left="720"/>
        <w:jc w:val="both"/>
        <w:rPr>
          <w:rFonts w:ascii="Times New Roman" w:eastAsia="Arial" w:hAnsi="Times New Roman"/>
          <w:color w:val="000000"/>
          <w:w w:val="101"/>
          <w:sz w:val="24"/>
          <w:szCs w:val="24"/>
          <w:lang w:eastAsia="ro-RO"/>
        </w:rPr>
      </w:pPr>
    </w:p>
    <w:p w:rsidR="003B2BCE" w:rsidRPr="003B2BCE" w:rsidRDefault="003B2BCE" w:rsidP="003B2BCE">
      <w:pPr>
        <w:spacing w:after="0" w:line="276" w:lineRule="auto"/>
        <w:jc w:val="both"/>
        <w:rPr>
          <w:rFonts w:ascii="Times New Roman" w:eastAsia="Arial" w:hAnsi="Times New Roman" w:cs="Times New Roman"/>
          <w:b/>
          <w:sz w:val="24"/>
          <w:szCs w:val="24"/>
          <w:lang w:eastAsia="ro-RO"/>
        </w:rPr>
      </w:pPr>
      <w:r w:rsidRPr="003B2BCE">
        <w:rPr>
          <w:rFonts w:ascii="Times New Roman" w:eastAsia="Arial" w:hAnsi="Times New Roman" w:cs="Times New Roman"/>
          <w:b/>
          <w:sz w:val="24"/>
          <w:szCs w:val="24"/>
          <w:lang w:eastAsia="ro-RO"/>
        </w:rPr>
        <w:t>Art.12</w:t>
      </w:r>
      <w:r w:rsidR="00D81CAF">
        <w:rPr>
          <w:rFonts w:ascii="Times New Roman" w:eastAsia="Arial" w:hAnsi="Times New Roman" w:cs="Times New Roman"/>
          <w:b/>
          <w:sz w:val="24"/>
          <w:szCs w:val="24"/>
          <w:lang w:eastAsia="ro-RO"/>
        </w:rPr>
        <w:t>0</w:t>
      </w:r>
      <w:r w:rsidRPr="003B2BCE">
        <w:rPr>
          <w:rFonts w:ascii="Times New Roman" w:eastAsia="Arial" w:hAnsi="Times New Roman" w:cs="Times New Roman"/>
          <w:b/>
          <w:sz w:val="24"/>
          <w:szCs w:val="24"/>
          <w:lang w:eastAsia="ro-RO"/>
        </w:rPr>
        <w:t>. Relații Interne</w:t>
      </w:r>
    </w:p>
    <w:p w:rsidR="003B2BCE" w:rsidRPr="003B2BCE" w:rsidRDefault="003B2BCE" w:rsidP="003B2BCE">
      <w:pPr>
        <w:spacing w:after="0" w:line="276" w:lineRule="auto"/>
        <w:jc w:val="both"/>
        <w:rPr>
          <w:rFonts w:ascii="Times New Roman" w:eastAsia="Arial" w:hAnsi="Times New Roman" w:cs="Times New Roman"/>
          <w:b/>
          <w:sz w:val="24"/>
          <w:szCs w:val="24"/>
          <w:lang w:eastAsia="ro-RO"/>
        </w:rPr>
      </w:pPr>
      <w:r w:rsidRPr="003B2BCE">
        <w:rPr>
          <w:rFonts w:ascii="Times New Roman" w:eastAsia="Arial" w:hAnsi="Times New Roman" w:cs="Times New Roman"/>
          <w:b/>
          <w:sz w:val="24"/>
          <w:szCs w:val="24"/>
          <w:lang w:eastAsia="ro-RO"/>
        </w:rPr>
        <w:t>Primar, viceprimar și secretar</w:t>
      </w:r>
    </w:p>
    <w:p w:rsidR="003B2BCE" w:rsidRPr="003B2BCE" w:rsidRDefault="003B2BCE" w:rsidP="003B2BCE">
      <w:pPr>
        <w:pStyle w:val="Listparagraf"/>
        <w:numPr>
          <w:ilvl w:val="0"/>
          <w:numId w:val="133"/>
        </w:numPr>
        <w:spacing w:after="0" w:line="276" w:lineRule="auto"/>
        <w:jc w:val="both"/>
        <w:rPr>
          <w:rFonts w:ascii="Times New Roman" w:eastAsia="Times New Roman" w:hAnsi="Times New Roman"/>
          <w:sz w:val="24"/>
          <w:szCs w:val="24"/>
          <w:lang w:eastAsia="ro-RO"/>
        </w:rPr>
      </w:pPr>
      <w:r w:rsidRPr="003B2BCE">
        <w:rPr>
          <w:rFonts w:ascii="Times New Roman" w:eastAsia="Arial" w:hAnsi="Times New Roman"/>
          <w:sz w:val="24"/>
          <w:szCs w:val="24"/>
          <w:lang w:eastAsia="ro-RO"/>
        </w:rPr>
        <w:t>Subordonare ierarhică directă, conform organigramei:  viceprimar;</w:t>
      </w:r>
    </w:p>
    <w:p w:rsidR="003B2BCE" w:rsidRPr="003B2BCE" w:rsidRDefault="003B2BCE" w:rsidP="003B2BCE">
      <w:pPr>
        <w:pStyle w:val="Listparagraf"/>
        <w:numPr>
          <w:ilvl w:val="0"/>
          <w:numId w:val="133"/>
        </w:numPr>
        <w:spacing w:after="0" w:line="276" w:lineRule="auto"/>
        <w:jc w:val="both"/>
        <w:rPr>
          <w:rFonts w:ascii="Times New Roman" w:eastAsia="Times New Roman" w:hAnsi="Times New Roman"/>
          <w:sz w:val="24"/>
          <w:szCs w:val="24"/>
          <w:lang w:eastAsia="ro-RO"/>
        </w:rPr>
      </w:pPr>
      <w:r w:rsidRPr="003B2BCE">
        <w:rPr>
          <w:rFonts w:ascii="Times New Roman" w:eastAsia="Arial" w:hAnsi="Times New Roman"/>
          <w:sz w:val="24"/>
          <w:szCs w:val="24"/>
          <w:lang w:eastAsia="ro-RO"/>
        </w:rPr>
        <w:t>Primește corespondență de la Primar, Viceprimar, Secretar, Consiliul Local;</w:t>
      </w:r>
    </w:p>
    <w:p w:rsidR="003B2BCE" w:rsidRPr="003B2BCE" w:rsidRDefault="003B2BCE" w:rsidP="003B2BCE">
      <w:pPr>
        <w:spacing w:after="0" w:line="276" w:lineRule="auto"/>
        <w:jc w:val="both"/>
        <w:rPr>
          <w:rFonts w:ascii="Times New Roman" w:eastAsia="Times New Roman" w:hAnsi="Times New Roman"/>
          <w:b/>
          <w:sz w:val="24"/>
          <w:szCs w:val="24"/>
          <w:lang w:eastAsia="ro-RO"/>
        </w:rPr>
      </w:pPr>
      <w:r w:rsidRPr="003B2BCE">
        <w:rPr>
          <w:rFonts w:ascii="Times New Roman" w:eastAsia="Times New Roman" w:hAnsi="Times New Roman"/>
          <w:b/>
          <w:sz w:val="24"/>
          <w:szCs w:val="24"/>
          <w:lang w:eastAsia="ro-RO"/>
        </w:rPr>
        <w:t>Direcția Economică, Compartiment Licitații și achiziții publice</w:t>
      </w:r>
    </w:p>
    <w:p w:rsidR="003B2BCE" w:rsidRPr="003B2BCE" w:rsidRDefault="003B2BCE" w:rsidP="003B2BCE">
      <w:pPr>
        <w:pStyle w:val="Listparagraf"/>
        <w:numPr>
          <w:ilvl w:val="0"/>
          <w:numId w:val="133"/>
        </w:numPr>
        <w:spacing w:after="0" w:line="276" w:lineRule="auto"/>
        <w:jc w:val="both"/>
        <w:rPr>
          <w:rFonts w:ascii="Times New Roman" w:eastAsia="Times New Roman" w:hAnsi="Times New Roman"/>
          <w:sz w:val="24"/>
          <w:szCs w:val="24"/>
          <w:lang w:eastAsia="ro-RO"/>
        </w:rPr>
      </w:pPr>
      <w:r w:rsidRPr="003B2BCE">
        <w:rPr>
          <w:rFonts w:ascii="Times New Roman" w:eastAsia="Times New Roman" w:hAnsi="Times New Roman"/>
          <w:sz w:val="24"/>
          <w:szCs w:val="24"/>
          <w:lang w:eastAsia="ro-RO"/>
        </w:rPr>
        <w:t>Comunică un exemplar din documentația referitoare la achiziții pentru activitatea proprie;</w:t>
      </w:r>
    </w:p>
    <w:p w:rsidR="003B2BCE" w:rsidRPr="003B2BCE" w:rsidRDefault="003B2BCE" w:rsidP="003B2BCE">
      <w:pPr>
        <w:spacing w:after="0" w:line="276" w:lineRule="auto"/>
        <w:jc w:val="both"/>
        <w:rPr>
          <w:rFonts w:ascii="Times New Roman" w:eastAsia="Times New Roman" w:hAnsi="Times New Roman" w:cs="Times New Roman"/>
          <w:sz w:val="24"/>
          <w:szCs w:val="24"/>
          <w:lang w:eastAsia="ro-RO"/>
        </w:rPr>
      </w:pPr>
    </w:p>
    <w:p w:rsidR="003B2BCE" w:rsidRPr="003B2BCE" w:rsidRDefault="003B2BCE" w:rsidP="003B2BCE">
      <w:pPr>
        <w:spacing w:after="0" w:line="276" w:lineRule="auto"/>
        <w:jc w:val="both"/>
        <w:rPr>
          <w:rFonts w:ascii="Times New Roman" w:eastAsia="Arial" w:hAnsi="Times New Roman" w:cs="Times New Roman"/>
          <w:b/>
          <w:sz w:val="24"/>
          <w:szCs w:val="24"/>
          <w:lang w:eastAsia="ro-RO"/>
        </w:rPr>
      </w:pPr>
      <w:r w:rsidRPr="003B2BCE">
        <w:rPr>
          <w:rFonts w:ascii="Times New Roman" w:eastAsia="Arial" w:hAnsi="Times New Roman" w:cs="Times New Roman"/>
          <w:b/>
          <w:sz w:val="24"/>
          <w:szCs w:val="24"/>
          <w:lang w:eastAsia="ro-RO"/>
        </w:rPr>
        <w:t>Art.12</w:t>
      </w:r>
      <w:r w:rsidR="00D81CAF">
        <w:rPr>
          <w:rFonts w:ascii="Times New Roman" w:eastAsia="Arial" w:hAnsi="Times New Roman" w:cs="Times New Roman"/>
          <w:b/>
          <w:sz w:val="24"/>
          <w:szCs w:val="24"/>
          <w:lang w:eastAsia="ro-RO"/>
        </w:rPr>
        <w:t>1</w:t>
      </w:r>
      <w:r w:rsidRPr="003B2BCE">
        <w:rPr>
          <w:rFonts w:ascii="Times New Roman" w:eastAsia="Arial" w:hAnsi="Times New Roman" w:cs="Times New Roman"/>
          <w:b/>
          <w:sz w:val="24"/>
          <w:szCs w:val="24"/>
          <w:lang w:eastAsia="ro-RO"/>
        </w:rPr>
        <w:t>. Relații externe</w:t>
      </w:r>
    </w:p>
    <w:p w:rsidR="003B2BCE" w:rsidRPr="003B2BCE" w:rsidRDefault="003B2BCE" w:rsidP="003B2BCE">
      <w:pPr>
        <w:spacing w:after="0" w:line="276" w:lineRule="auto"/>
        <w:jc w:val="both"/>
        <w:rPr>
          <w:rFonts w:ascii="Times New Roman" w:eastAsia="Arial" w:hAnsi="Times New Roman" w:cs="Times New Roman"/>
          <w:b/>
          <w:sz w:val="24"/>
          <w:szCs w:val="24"/>
          <w:lang w:eastAsia="ro-RO"/>
        </w:rPr>
      </w:pPr>
      <w:r w:rsidRPr="003B2BCE">
        <w:rPr>
          <w:rFonts w:ascii="Times New Roman" w:eastAsia="Arial" w:hAnsi="Times New Roman" w:cs="Times New Roman"/>
          <w:b/>
          <w:sz w:val="24"/>
          <w:szCs w:val="24"/>
          <w:lang w:eastAsia="ro-RO"/>
        </w:rPr>
        <w:t>Persoane fizice și juridice</w:t>
      </w:r>
    </w:p>
    <w:p w:rsidR="003B2BCE" w:rsidRPr="003B2BCE" w:rsidRDefault="003B2BCE" w:rsidP="003B2BCE">
      <w:pPr>
        <w:pStyle w:val="Listparagraf"/>
        <w:numPr>
          <w:ilvl w:val="0"/>
          <w:numId w:val="133"/>
        </w:numPr>
        <w:spacing w:after="0" w:line="276" w:lineRule="auto"/>
        <w:jc w:val="both"/>
        <w:rPr>
          <w:rFonts w:ascii="Times New Roman" w:eastAsia="Times New Roman" w:hAnsi="Times New Roman"/>
          <w:sz w:val="24"/>
          <w:szCs w:val="24"/>
          <w:lang w:eastAsia="ro-RO"/>
        </w:rPr>
      </w:pPr>
      <w:r w:rsidRPr="003B2BCE">
        <w:rPr>
          <w:rFonts w:ascii="Times New Roman" w:eastAsia="Times New Roman" w:hAnsi="Times New Roman"/>
          <w:sz w:val="24"/>
          <w:szCs w:val="24"/>
          <w:lang w:eastAsia="ro-RO"/>
        </w:rPr>
        <w:t xml:space="preserve">Primește și rezolvă corespondență scrisă și electronică pentru generarea </w:t>
      </w:r>
      <w:proofErr w:type="spellStart"/>
      <w:r w:rsidRPr="003B2BCE">
        <w:rPr>
          <w:rFonts w:ascii="Times New Roman" w:eastAsia="Times New Roman" w:hAnsi="Times New Roman"/>
          <w:sz w:val="24"/>
          <w:szCs w:val="24"/>
          <w:lang w:eastAsia="ro-RO"/>
        </w:rPr>
        <w:t>credențialelor</w:t>
      </w:r>
      <w:proofErr w:type="spellEnd"/>
      <w:r w:rsidRPr="003B2BCE">
        <w:rPr>
          <w:rFonts w:ascii="Times New Roman" w:eastAsia="Times New Roman" w:hAnsi="Times New Roman"/>
          <w:sz w:val="24"/>
          <w:szCs w:val="24"/>
          <w:lang w:eastAsia="ro-RO"/>
        </w:rPr>
        <w:t xml:space="preserve"> pentru acces/plăți electronice prin SNEP, servicii online, site-uri web;</w:t>
      </w:r>
    </w:p>
    <w:p w:rsidR="003B2BCE" w:rsidRPr="003B2BCE" w:rsidRDefault="003B2BCE" w:rsidP="003B2BCE">
      <w:pPr>
        <w:spacing w:after="0" w:line="276" w:lineRule="auto"/>
        <w:jc w:val="both"/>
        <w:rPr>
          <w:rFonts w:ascii="Times New Roman" w:eastAsia="Arial" w:hAnsi="Times New Roman"/>
          <w:b/>
          <w:sz w:val="24"/>
          <w:szCs w:val="24"/>
          <w:lang w:eastAsia="ro-RO"/>
        </w:rPr>
      </w:pPr>
      <w:r w:rsidRPr="003B2BCE">
        <w:rPr>
          <w:rFonts w:ascii="Times New Roman" w:eastAsia="Arial" w:hAnsi="Times New Roman"/>
          <w:b/>
          <w:sz w:val="24"/>
          <w:szCs w:val="24"/>
          <w:lang w:eastAsia="ro-RO"/>
        </w:rPr>
        <w:t>Furnizori de servicii</w:t>
      </w:r>
    </w:p>
    <w:p w:rsidR="003B2BCE" w:rsidRPr="003B2BCE" w:rsidRDefault="003B2BCE" w:rsidP="003B2BCE">
      <w:pPr>
        <w:spacing w:after="0" w:line="276" w:lineRule="auto"/>
        <w:jc w:val="both"/>
        <w:rPr>
          <w:rFonts w:ascii="Times New Roman" w:eastAsia="Arial" w:hAnsi="Times New Roman" w:cs="Times New Roman"/>
          <w:color w:val="000000"/>
          <w:w w:val="101"/>
          <w:sz w:val="24"/>
          <w:szCs w:val="24"/>
          <w:lang w:eastAsia="ro-RO"/>
        </w:rPr>
      </w:pPr>
      <w:r w:rsidRPr="003B2BCE">
        <w:rPr>
          <w:rFonts w:ascii="Times New Roman" w:eastAsia="Arial" w:hAnsi="Times New Roman" w:cs="Times New Roman"/>
          <w:sz w:val="24"/>
          <w:szCs w:val="24"/>
          <w:lang w:eastAsia="ro-RO"/>
        </w:rPr>
        <w:t xml:space="preserve">Colaborează cu toți furnizorii de </w:t>
      </w:r>
      <w:r w:rsidRPr="003B2BCE">
        <w:rPr>
          <w:rFonts w:ascii="Times New Roman" w:eastAsia="Arial" w:hAnsi="Times New Roman" w:cs="Times New Roman"/>
          <w:color w:val="000000"/>
          <w:w w:val="101"/>
          <w:sz w:val="24"/>
          <w:szCs w:val="24"/>
          <w:lang w:eastAsia="ro-RO"/>
        </w:rPr>
        <w:t>servicii informatice (hardware, software și comunicații) și alte instituții pentru activități din domeniile: impozite și taxe locale, contabilitate, salarizare, gestiune, patrimoniu, registru agricol, asistență socială, managementul documentelor;</w:t>
      </w:r>
    </w:p>
    <w:p w:rsidR="003B2BCE" w:rsidRPr="003B2BCE" w:rsidRDefault="003B2BCE" w:rsidP="003B2BCE">
      <w:pPr>
        <w:spacing w:after="0" w:line="276" w:lineRule="auto"/>
        <w:jc w:val="both"/>
        <w:rPr>
          <w:rFonts w:ascii="Times New Roman" w:eastAsia="Arial" w:hAnsi="Times New Roman"/>
          <w:b/>
          <w:sz w:val="24"/>
          <w:szCs w:val="24"/>
          <w:lang w:eastAsia="ro-RO"/>
        </w:rPr>
      </w:pPr>
      <w:r w:rsidRPr="003B2BCE">
        <w:rPr>
          <w:rFonts w:ascii="Times New Roman" w:eastAsia="Arial" w:hAnsi="Times New Roman"/>
          <w:b/>
          <w:sz w:val="24"/>
          <w:szCs w:val="24"/>
          <w:lang w:eastAsia="ro-RO"/>
        </w:rPr>
        <w:t>Relații cu alte instituții</w:t>
      </w:r>
    </w:p>
    <w:p w:rsidR="003B2BCE" w:rsidRPr="003B2BCE" w:rsidRDefault="003B2BCE" w:rsidP="003B2BCE">
      <w:pPr>
        <w:pStyle w:val="Listparagraf"/>
        <w:numPr>
          <w:ilvl w:val="0"/>
          <w:numId w:val="133"/>
        </w:numPr>
        <w:spacing w:after="0" w:line="276" w:lineRule="auto"/>
        <w:jc w:val="both"/>
        <w:rPr>
          <w:rFonts w:ascii="Times New Roman" w:eastAsia="Times New Roman" w:hAnsi="Times New Roman"/>
          <w:sz w:val="24"/>
          <w:szCs w:val="24"/>
          <w:lang w:eastAsia="ro-RO"/>
        </w:rPr>
      </w:pPr>
      <w:r w:rsidRPr="003B2BCE">
        <w:rPr>
          <w:rFonts w:ascii="Times New Roman" w:eastAsia="Times New Roman" w:hAnsi="Times New Roman"/>
          <w:sz w:val="24"/>
          <w:szCs w:val="24"/>
          <w:lang w:eastAsia="ro-RO"/>
        </w:rPr>
        <w:t>Instituția Prefectului – Județul Suceava</w:t>
      </w:r>
    </w:p>
    <w:p w:rsidR="003B2BCE" w:rsidRPr="003B2BCE" w:rsidRDefault="003B2BCE" w:rsidP="003B2BCE">
      <w:pPr>
        <w:pStyle w:val="Listparagraf"/>
        <w:numPr>
          <w:ilvl w:val="0"/>
          <w:numId w:val="133"/>
        </w:numPr>
        <w:spacing w:after="0" w:line="276" w:lineRule="auto"/>
        <w:jc w:val="both"/>
        <w:rPr>
          <w:rFonts w:ascii="Times New Roman" w:eastAsia="Times New Roman" w:hAnsi="Times New Roman"/>
          <w:sz w:val="24"/>
          <w:szCs w:val="24"/>
          <w:lang w:eastAsia="ro-RO"/>
        </w:rPr>
      </w:pPr>
      <w:r w:rsidRPr="003B2BCE">
        <w:rPr>
          <w:rFonts w:ascii="Times New Roman" w:eastAsia="Times New Roman" w:hAnsi="Times New Roman"/>
          <w:sz w:val="24"/>
          <w:szCs w:val="24"/>
          <w:lang w:eastAsia="ro-RO"/>
        </w:rPr>
        <w:t>Consiliul Județean Suceava</w:t>
      </w:r>
    </w:p>
    <w:p w:rsidR="003B2BCE" w:rsidRPr="003B2BCE" w:rsidRDefault="003B2BCE" w:rsidP="003B2BCE">
      <w:pPr>
        <w:pStyle w:val="Listparagraf"/>
        <w:numPr>
          <w:ilvl w:val="0"/>
          <w:numId w:val="133"/>
        </w:numPr>
        <w:spacing w:after="0" w:line="276" w:lineRule="auto"/>
        <w:jc w:val="both"/>
        <w:rPr>
          <w:rFonts w:ascii="Times New Roman" w:eastAsia="Times New Roman" w:hAnsi="Times New Roman"/>
          <w:sz w:val="24"/>
          <w:szCs w:val="24"/>
          <w:lang w:eastAsia="ro-RO"/>
        </w:rPr>
      </w:pPr>
      <w:r w:rsidRPr="003B2BCE">
        <w:rPr>
          <w:rFonts w:ascii="Times New Roman" w:eastAsia="Times New Roman" w:hAnsi="Times New Roman"/>
          <w:sz w:val="24"/>
          <w:szCs w:val="24"/>
          <w:lang w:eastAsia="ro-RO"/>
        </w:rPr>
        <w:t>Direcția Județeană de Statistică Suceava;</w:t>
      </w:r>
    </w:p>
    <w:p w:rsidR="003B2BCE" w:rsidRPr="003B2BCE" w:rsidRDefault="003B2BCE" w:rsidP="003B2BCE">
      <w:pPr>
        <w:pStyle w:val="Listparagraf"/>
        <w:numPr>
          <w:ilvl w:val="0"/>
          <w:numId w:val="133"/>
        </w:numPr>
        <w:spacing w:after="0" w:line="276" w:lineRule="auto"/>
        <w:jc w:val="both"/>
        <w:rPr>
          <w:rFonts w:ascii="Times New Roman" w:eastAsia="Times New Roman" w:hAnsi="Times New Roman"/>
          <w:sz w:val="24"/>
          <w:szCs w:val="24"/>
          <w:lang w:eastAsia="ro-RO"/>
        </w:rPr>
      </w:pPr>
      <w:r w:rsidRPr="003B2BCE">
        <w:rPr>
          <w:rFonts w:ascii="Times New Roman" w:eastAsia="Times New Roman" w:hAnsi="Times New Roman"/>
          <w:sz w:val="24"/>
          <w:szCs w:val="24"/>
          <w:lang w:eastAsia="ro-RO"/>
        </w:rPr>
        <w:t>Asociația Municipiilor din România – Persoană de contact Primar;</w:t>
      </w:r>
    </w:p>
    <w:p w:rsidR="003B2BCE" w:rsidRPr="003B2BCE" w:rsidRDefault="003B2BCE" w:rsidP="003B2BCE">
      <w:pPr>
        <w:pStyle w:val="Listparagraf"/>
        <w:numPr>
          <w:ilvl w:val="0"/>
          <w:numId w:val="133"/>
        </w:numPr>
        <w:spacing w:after="0" w:line="276" w:lineRule="auto"/>
        <w:jc w:val="both"/>
        <w:rPr>
          <w:rFonts w:ascii="Times New Roman" w:eastAsia="Times New Roman" w:hAnsi="Times New Roman"/>
          <w:sz w:val="24"/>
          <w:szCs w:val="24"/>
          <w:lang w:eastAsia="ro-RO"/>
        </w:rPr>
      </w:pPr>
      <w:r w:rsidRPr="003B2BCE">
        <w:rPr>
          <w:rFonts w:ascii="Times New Roman" w:eastAsia="Times New Roman" w:hAnsi="Times New Roman"/>
          <w:sz w:val="24"/>
          <w:szCs w:val="24"/>
          <w:lang w:eastAsia="ro-RO"/>
        </w:rPr>
        <w:t>Asociația Națională a Informaticienilor din Administrația Publică – Secretar general;</w:t>
      </w:r>
    </w:p>
    <w:p w:rsidR="003B2BCE" w:rsidRPr="003B2BCE" w:rsidRDefault="003B2BCE" w:rsidP="003B2BCE">
      <w:pPr>
        <w:pStyle w:val="Listparagraf"/>
        <w:numPr>
          <w:ilvl w:val="0"/>
          <w:numId w:val="133"/>
        </w:numPr>
        <w:spacing w:after="0" w:line="276" w:lineRule="auto"/>
        <w:jc w:val="both"/>
        <w:rPr>
          <w:rFonts w:ascii="Times New Roman" w:eastAsia="Times New Roman" w:hAnsi="Times New Roman"/>
          <w:sz w:val="24"/>
          <w:szCs w:val="24"/>
          <w:lang w:eastAsia="ro-RO"/>
        </w:rPr>
      </w:pPr>
      <w:r w:rsidRPr="003B2BCE">
        <w:rPr>
          <w:rFonts w:ascii="Times New Roman" w:eastAsia="Times New Roman" w:hAnsi="Times New Roman"/>
          <w:sz w:val="24"/>
          <w:szCs w:val="24"/>
          <w:lang w:eastAsia="ro-RO"/>
        </w:rPr>
        <w:t>Serviciul de Telecomunicații Speciale, județul Suceava</w:t>
      </w:r>
    </w:p>
    <w:p w:rsidR="003B2BCE" w:rsidRPr="003B2BCE" w:rsidRDefault="003B2BCE" w:rsidP="003B2BCE">
      <w:pPr>
        <w:pStyle w:val="Listparagraf"/>
        <w:numPr>
          <w:ilvl w:val="0"/>
          <w:numId w:val="133"/>
        </w:numPr>
        <w:spacing w:after="0" w:line="276" w:lineRule="auto"/>
        <w:jc w:val="both"/>
        <w:rPr>
          <w:rFonts w:ascii="Times New Roman" w:eastAsia="Times New Roman" w:hAnsi="Times New Roman"/>
          <w:sz w:val="24"/>
          <w:szCs w:val="24"/>
          <w:lang w:eastAsia="ro-RO"/>
        </w:rPr>
      </w:pPr>
      <w:r w:rsidRPr="003B2BCE">
        <w:rPr>
          <w:rFonts w:ascii="Times New Roman" w:eastAsia="Times New Roman" w:hAnsi="Times New Roman"/>
          <w:sz w:val="24"/>
          <w:szCs w:val="24"/>
          <w:lang w:eastAsia="ro-RO"/>
        </w:rPr>
        <w:t>Inspectoratul pentru Situații de Urgență Suceava;</w:t>
      </w:r>
    </w:p>
    <w:p w:rsidR="003B2BCE" w:rsidRPr="003B2BCE" w:rsidRDefault="003B2BCE" w:rsidP="003B2BCE">
      <w:pPr>
        <w:pStyle w:val="Listparagraf"/>
        <w:numPr>
          <w:ilvl w:val="0"/>
          <w:numId w:val="133"/>
        </w:numPr>
        <w:spacing w:after="0" w:line="276" w:lineRule="auto"/>
        <w:jc w:val="both"/>
        <w:rPr>
          <w:rFonts w:ascii="Times New Roman" w:eastAsia="Times New Roman" w:hAnsi="Times New Roman"/>
          <w:sz w:val="24"/>
          <w:szCs w:val="24"/>
          <w:lang w:eastAsia="ro-RO"/>
        </w:rPr>
      </w:pPr>
      <w:r w:rsidRPr="003B2BCE">
        <w:rPr>
          <w:rFonts w:ascii="Times New Roman" w:eastAsia="Times New Roman" w:hAnsi="Times New Roman"/>
          <w:sz w:val="24"/>
          <w:szCs w:val="24"/>
          <w:lang w:eastAsia="ro-RO"/>
        </w:rPr>
        <w:t>Unitățile subordonate (ordonatori terțiari de credite);</w:t>
      </w:r>
    </w:p>
    <w:p w:rsidR="003B2BCE" w:rsidRPr="003B2BCE" w:rsidRDefault="003B2BCE" w:rsidP="003B2BCE">
      <w:pPr>
        <w:pStyle w:val="Listparagraf"/>
        <w:numPr>
          <w:ilvl w:val="0"/>
          <w:numId w:val="133"/>
        </w:numPr>
        <w:spacing w:after="0" w:line="276" w:lineRule="auto"/>
        <w:jc w:val="both"/>
        <w:rPr>
          <w:rFonts w:ascii="Times New Roman" w:eastAsia="Times New Roman" w:hAnsi="Times New Roman"/>
          <w:sz w:val="24"/>
          <w:szCs w:val="24"/>
          <w:lang w:eastAsia="ro-RO"/>
        </w:rPr>
      </w:pPr>
      <w:r w:rsidRPr="003B2BCE">
        <w:rPr>
          <w:rFonts w:ascii="Times New Roman" w:eastAsia="Times New Roman" w:hAnsi="Times New Roman"/>
          <w:sz w:val="24"/>
          <w:szCs w:val="24"/>
          <w:lang w:eastAsia="ro-RO"/>
        </w:rPr>
        <w:t>Agenția de Dezvoltare Regională Nord-Est;</w:t>
      </w:r>
    </w:p>
    <w:p w:rsidR="003B2BCE" w:rsidRPr="003B2BCE" w:rsidRDefault="003B2BCE" w:rsidP="003B2BCE">
      <w:pPr>
        <w:pStyle w:val="Listparagraf"/>
        <w:numPr>
          <w:ilvl w:val="0"/>
          <w:numId w:val="133"/>
        </w:numPr>
        <w:spacing w:after="0" w:line="276" w:lineRule="auto"/>
        <w:jc w:val="both"/>
        <w:rPr>
          <w:rFonts w:ascii="Times New Roman" w:eastAsia="Times New Roman" w:hAnsi="Times New Roman"/>
          <w:sz w:val="24"/>
          <w:szCs w:val="24"/>
          <w:lang w:eastAsia="ro-RO"/>
        </w:rPr>
      </w:pPr>
      <w:r w:rsidRPr="003B2BCE">
        <w:rPr>
          <w:rFonts w:ascii="Times New Roman" w:eastAsia="Times New Roman" w:hAnsi="Times New Roman"/>
          <w:sz w:val="24"/>
          <w:szCs w:val="24"/>
          <w:lang w:eastAsia="ro-RO"/>
        </w:rPr>
        <w:t>Ministere, agenții, alte instituții publice și corpuri de control, centrale și locale;</w:t>
      </w:r>
    </w:p>
    <w:p w:rsidR="003B2BCE" w:rsidRPr="003B2BCE" w:rsidRDefault="003B2BCE" w:rsidP="003B2BCE">
      <w:pPr>
        <w:spacing w:after="0" w:line="276" w:lineRule="auto"/>
        <w:jc w:val="both"/>
        <w:rPr>
          <w:rFonts w:ascii="Times New Roman" w:eastAsia="Arial" w:hAnsi="Times New Roman"/>
          <w:b/>
          <w:sz w:val="24"/>
          <w:szCs w:val="24"/>
          <w:lang w:eastAsia="ro-RO"/>
        </w:rPr>
      </w:pPr>
      <w:r w:rsidRPr="003B2BCE">
        <w:rPr>
          <w:rFonts w:ascii="Times New Roman" w:eastAsia="Arial" w:hAnsi="Times New Roman"/>
          <w:b/>
          <w:sz w:val="24"/>
          <w:szCs w:val="24"/>
          <w:lang w:eastAsia="ro-RO"/>
        </w:rPr>
        <w:t>Relații internaționale</w:t>
      </w:r>
    </w:p>
    <w:p w:rsidR="003B2BCE" w:rsidRPr="003B2BCE" w:rsidRDefault="003B2BCE" w:rsidP="003B2BCE">
      <w:pPr>
        <w:pStyle w:val="Listparagraf"/>
        <w:numPr>
          <w:ilvl w:val="0"/>
          <w:numId w:val="133"/>
        </w:numPr>
        <w:spacing w:after="0" w:line="276" w:lineRule="auto"/>
        <w:jc w:val="both"/>
        <w:rPr>
          <w:rFonts w:ascii="Times New Roman" w:eastAsia="Arial" w:hAnsi="Times New Roman"/>
          <w:sz w:val="24"/>
          <w:szCs w:val="24"/>
          <w:lang w:eastAsia="ro-RO"/>
        </w:rPr>
      </w:pPr>
      <w:r w:rsidRPr="003B2BCE">
        <w:rPr>
          <w:rFonts w:ascii="Times New Roman" w:eastAsia="Arial" w:hAnsi="Times New Roman"/>
          <w:sz w:val="24"/>
          <w:szCs w:val="24"/>
          <w:lang w:eastAsia="ro-RO"/>
        </w:rPr>
        <w:t>De comunicare și de reprezentare, cu oficialități și persoane de contact din orașele înfrățite.</w:t>
      </w:r>
    </w:p>
    <w:p w:rsidR="003B2BCE" w:rsidRDefault="003B2BCE" w:rsidP="003B2BCE">
      <w:pPr>
        <w:autoSpaceDE w:val="0"/>
        <w:adjustRightInd w:val="0"/>
        <w:spacing w:after="0" w:line="276" w:lineRule="auto"/>
        <w:jc w:val="both"/>
        <w:rPr>
          <w:rFonts w:ascii="Times New Roman" w:hAnsi="Times New Roman" w:cs="Times New Roman"/>
          <w:sz w:val="24"/>
          <w:szCs w:val="24"/>
        </w:rPr>
      </w:pPr>
    </w:p>
    <w:p w:rsidR="006A63BD" w:rsidRPr="008D150E" w:rsidRDefault="006A63BD" w:rsidP="008D150E">
      <w:pPr>
        <w:autoSpaceDE w:val="0"/>
        <w:adjustRightInd w:val="0"/>
        <w:spacing w:after="0" w:line="276" w:lineRule="auto"/>
        <w:jc w:val="both"/>
        <w:rPr>
          <w:rFonts w:ascii="Times New Roman" w:hAnsi="Times New Roman" w:cs="Times New Roman"/>
          <w:sz w:val="24"/>
          <w:szCs w:val="24"/>
        </w:rPr>
      </w:pPr>
    </w:p>
    <w:p w:rsidR="008D150E" w:rsidRPr="008D150E" w:rsidRDefault="008D150E" w:rsidP="008D150E">
      <w:pPr>
        <w:autoSpaceDE w:val="0"/>
        <w:adjustRightInd w:val="0"/>
        <w:spacing w:after="0" w:line="276" w:lineRule="auto"/>
        <w:jc w:val="both"/>
        <w:rPr>
          <w:rFonts w:ascii="Times New Roman" w:hAnsi="Times New Roman" w:cs="Times New Roman"/>
          <w:sz w:val="24"/>
          <w:szCs w:val="24"/>
        </w:rPr>
      </w:pPr>
    </w:p>
    <w:p w:rsidR="008260BA" w:rsidRPr="008D150E" w:rsidRDefault="008260BA" w:rsidP="008D150E">
      <w:pPr>
        <w:spacing w:after="0" w:line="276" w:lineRule="auto"/>
        <w:jc w:val="both"/>
        <w:rPr>
          <w:rFonts w:ascii="Times New Roman" w:eastAsia="Arial" w:hAnsi="Times New Roman" w:cs="Times New Roman"/>
          <w:b/>
          <w:color w:val="000000"/>
          <w:w w:val="102"/>
          <w:sz w:val="24"/>
          <w:szCs w:val="24"/>
          <w:lang w:eastAsia="ro-RO"/>
        </w:rPr>
      </w:pPr>
      <w:r w:rsidRPr="008D150E">
        <w:rPr>
          <w:rFonts w:ascii="Times New Roman" w:eastAsia="Arial" w:hAnsi="Times New Roman" w:cs="Times New Roman"/>
          <w:b/>
          <w:color w:val="000000"/>
          <w:w w:val="102"/>
          <w:sz w:val="24"/>
          <w:szCs w:val="24"/>
          <w:lang w:eastAsia="ro-RO"/>
        </w:rPr>
        <w:t xml:space="preserve"> COMPARTIMENT ALIMENTARE CU ENERGIE TERMICĂ</w:t>
      </w:r>
    </w:p>
    <w:p w:rsidR="008260BA" w:rsidRPr="008D150E" w:rsidRDefault="008260BA" w:rsidP="008D150E">
      <w:pPr>
        <w:spacing w:after="0" w:line="276" w:lineRule="auto"/>
        <w:jc w:val="both"/>
        <w:rPr>
          <w:rFonts w:ascii="Times New Roman" w:eastAsia="Arial" w:hAnsi="Times New Roman" w:cs="Times New Roman"/>
          <w:b/>
          <w:bCs/>
          <w:color w:val="000000"/>
          <w:w w:val="101"/>
          <w:sz w:val="24"/>
          <w:szCs w:val="24"/>
          <w:lang w:eastAsia="ro-RO"/>
        </w:rPr>
      </w:pPr>
    </w:p>
    <w:p w:rsidR="008260BA" w:rsidRPr="008D150E" w:rsidRDefault="008260BA" w:rsidP="008D150E">
      <w:pPr>
        <w:spacing w:after="0" w:line="276" w:lineRule="auto"/>
        <w:jc w:val="both"/>
        <w:rPr>
          <w:rFonts w:ascii="Times New Roman" w:eastAsia="Arial" w:hAnsi="Times New Roman" w:cs="Times New Roman"/>
          <w:color w:val="000000"/>
          <w:w w:val="102"/>
          <w:sz w:val="24"/>
          <w:szCs w:val="24"/>
          <w:lang w:eastAsia="ro-RO"/>
        </w:rPr>
      </w:pPr>
      <w:r w:rsidRPr="008D150E">
        <w:rPr>
          <w:rFonts w:ascii="Times New Roman" w:eastAsia="Arial" w:hAnsi="Times New Roman" w:cs="Times New Roman"/>
          <w:b/>
          <w:bCs/>
          <w:color w:val="000000"/>
          <w:w w:val="101"/>
          <w:sz w:val="24"/>
          <w:szCs w:val="24"/>
          <w:lang w:eastAsia="ro-RO"/>
        </w:rPr>
        <w:t>Art.1</w:t>
      </w:r>
      <w:r w:rsidR="00820E54" w:rsidRPr="008D150E">
        <w:rPr>
          <w:rFonts w:ascii="Times New Roman" w:eastAsia="Arial" w:hAnsi="Times New Roman" w:cs="Times New Roman"/>
          <w:b/>
          <w:bCs/>
          <w:color w:val="000000"/>
          <w:w w:val="101"/>
          <w:sz w:val="24"/>
          <w:szCs w:val="24"/>
          <w:lang w:eastAsia="ro-RO"/>
        </w:rPr>
        <w:t>2</w:t>
      </w:r>
      <w:r w:rsidR="00D81CAF">
        <w:rPr>
          <w:rFonts w:ascii="Times New Roman" w:eastAsia="Arial" w:hAnsi="Times New Roman" w:cs="Times New Roman"/>
          <w:b/>
          <w:bCs/>
          <w:color w:val="000000"/>
          <w:w w:val="101"/>
          <w:sz w:val="24"/>
          <w:szCs w:val="24"/>
          <w:lang w:eastAsia="ro-RO"/>
        </w:rPr>
        <w:t>2</w:t>
      </w:r>
      <w:r w:rsidRPr="008D150E">
        <w:rPr>
          <w:rFonts w:ascii="Times New Roman" w:eastAsia="Arial" w:hAnsi="Times New Roman" w:cs="Times New Roman"/>
          <w:b/>
          <w:bCs/>
          <w:color w:val="000000"/>
          <w:w w:val="101"/>
          <w:sz w:val="24"/>
          <w:szCs w:val="24"/>
          <w:lang w:eastAsia="ro-RO"/>
        </w:rPr>
        <w:t>. C</w:t>
      </w:r>
      <w:r w:rsidRPr="008D150E">
        <w:rPr>
          <w:rFonts w:ascii="Times New Roman" w:eastAsia="Arial" w:hAnsi="Times New Roman" w:cs="Times New Roman"/>
          <w:b/>
          <w:bCs/>
          <w:color w:val="000000"/>
          <w:spacing w:val="1"/>
          <w:w w:val="102"/>
          <w:sz w:val="24"/>
          <w:szCs w:val="24"/>
          <w:lang w:eastAsia="ro-RO"/>
        </w:rPr>
        <w:t>o</w:t>
      </w:r>
      <w:r w:rsidRPr="008D150E">
        <w:rPr>
          <w:rFonts w:ascii="Times New Roman" w:eastAsia="Arial" w:hAnsi="Times New Roman" w:cs="Times New Roman"/>
          <w:b/>
          <w:bCs/>
          <w:color w:val="000000"/>
          <w:w w:val="101"/>
          <w:sz w:val="24"/>
          <w:szCs w:val="24"/>
          <w:lang w:eastAsia="ro-RO"/>
        </w:rPr>
        <w:t>m</w:t>
      </w:r>
      <w:r w:rsidRPr="008D150E">
        <w:rPr>
          <w:rFonts w:ascii="Times New Roman" w:eastAsia="Arial" w:hAnsi="Times New Roman" w:cs="Times New Roman"/>
          <w:b/>
          <w:bCs/>
          <w:color w:val="000000"/>
          <w:spacing w:val="-2"/>
          <w:w w:val="102"/>
          <w:sz w:val="24"/>
          <w:szCs w:val="24"/>
          <w:lang w:eastAsia="ro-RO"/>
        </w:rPr>
        <w:t>p</w:t>
      </w:r>
      <w:r w:rsidRPr="008D150E">
        <w:rPr>
          <w:rFonts w:ascii="Times New Roman" w:eastAsia="Arial" w:hAnsi="Times New Roman" w:cs="Times New Roman"/>
          <w:b/>
          <w:bCs/>
          <w:color w:val="000000"/>
          <w:w w:val="101"/>
          <w:sz w:val="24"/>
          <w:szCs w:val="24"/>
          <w:lang w:eastAsia="ro-RO"/>
        </w:rPr>
        <w:t>ar</w:t>
      </w:r>
      <w:r w:rsidRPr="008D150E">
        <w:rPr>
          <w:rFonts w:ascii="Times New Roman" w:eastAsia="Arial" w:hAnsi="Times New Roman" w:cs="Times New Roman"/>
          <w:b/>
          <w:bCs/>
          <w:color w:val="000000"/>
          <w:spacing w:val="1"/>
          <w:w w:val="101"/>
          <w:sz w:val="24"/>
          <w:szCs w:val="24"/>
          <w:lang w:eastAsia="ro-RO"/>
        </w:rPr>
        <w:t>t</w:t>
      </w:r>
      <w:r w:rsidRPr="008D150E">
        <w:rPr>
          <w:rFonts w:ascii="Times New Roman" w:eastAsia="Arial" w:hAnsi="Times New Roman" w:cs="Times New Roman"/>
          <w:b/>
          <w:bCs/>
          <w:color w:val="000000"/>
          <w:w w:val="102"/>
          <w:sz w:val="24"/>
          <w:szCs w:val="24"/>
          <w:lang w:eastAsia="ro-RO"/>
        </w:rPr>
        <w:t>i</w:t>
      </w:r>
      <w:r w:rsidRPr="008D150E">
        <w:rPr>
          <w:rFonts w:ascii="Times New Roman" w:eastAsia="Arial" w:hAnsi="Times New Roman" w:cs="Times New Roman"/>
          <w:b/>
          <w:bCs/>
          <w:color w:val="000000"/>
          <w:w w:val="101"/>
          <w:sz w:val="24"/>
          <w:szCs w:val="24"/>
          <w:lang w:eastAsia="ro-RO"/>
        </w:rPr>
        <w:t>m</w:t>
      </w:r>
      <w:r w:rsidRPr="008D150E">
        <w:rPr>
          <w:rFonts w:ascii="Times New Roman" w:eastAsia="Arial" w:hAnsi="Times New Roman" w:cs="Times New Roman"/>
          <w:b/>
          <w:bCs/>
          <w:color w:val="000000"/>
          <w:spacing w:val="1"/>
          <w:w w:val="101"/>
          <w:sz w:val="24"/>
          <w:szCs w:val="24"/>
          <w:lang w:eastAsia="ro-RO"/>
        </w:rPr>
        <w:t>e</w:t>
      </w:r>
      <w:r w:rsidRPr="008D150E">
        <w:rPr>
          <w:rFonts w:ascii="Times New Roman" w:eastAsia="Arial" w:hAnsi="Times New Roman" w:cs="Times New Roman"/>
          <w:b/>
          <w:bCs/>
          <w:color w:val="000000"/>
          <w:w w:val="102"/>
          <w:sz w:val="24"/>
          <w:szCs w:val="24"/>
          <w:lang w:eastAsia="ro-RO"/>
        </w:rPr>
        <w:t>n</w:t>
      </w:r>
      <w:r w:rsidRPr="008D150E">
        <w:rPr>
          <w:rFonts w:ascii="Times New Roman" w:eastAsia="Arial" w:hAnsi="Times New Roman" w:cs="Times New Roman"/>
          <w:b/>
          <w:bCs/>
          <w:color w:val="000000"/>
          <w:spacing w:val="-1"/>
          <w:w w:val="101"/>
          <w:sz w:val="24"/>
          <w:szCs w:val="24"/>
          <w:lang w:eastAsia="ro-RO"/>
        </w:rPr>
        <w:t>t</w:t>
      </w:r>
      <w:r w:rsidRPr="008D150E">
        <w:rPr>
          <w:rFonts w:ascii="Times New Roman" w:eastAsia="Arial" w:hAnsi="Times New Roman" w:cs="Times New Roman"/>
          <w:b/>
          <w:bCs/>
          <w:color w:val="000000"/>
          <w:w w:val="102"/>
          <w:sz w:val="24"/>
          <w:szCs w:val="24"/>
          <w:lang w:eastAsia="ro-RO"/>
        </w:rPr>
        <w:t xml:space="preserve">ul alimentare cu energie termică </w:t>
      </w:r>
      <w:r w:rsidRPr="008D150E">
        <w:rPr>
          <w:rFonts w:ascii="Times New Roman" w:eastAsia="Arial" w:hAnsi="Times New Roman" w:cs="Times New Roman"/>
          <w:color w:val="000000"/>
          <w:w w:val="101"/>
          <w:sz w:val="24"/>
          <w:szCs w:val="24"/>
          <w:lang w:eastAsia="ro-RO"/>
        </w:rPr>
        <w:t>e</w:t>
      </w:r>
      <w:r w:rsidRPr="008D150E">
        <w:rPr>
          <w:rFonts w:ascii="Times New Roman" w:eastAsia="Arial" w:hAnsi="Times New Roman" w:cs="Times New Roman"/>
          <w:color w:val="000000"/>
          <w:spacing w:val="-1"/>
          <w:w w:val="101"/>
          <w:sz w:val="24"/>
          <w:szCs w:val="24"/>
          <w:lang w:eastAsia="ro-RO"/>
        </w:rPr>
        <w:t>s</w:t>
      </w:r>
      <w:r w:rsidRPr="008D150E">
        <w:rPr>
          <w:rFonts w:ascii="Times New Roman" w:eastAsia="Arial" w:hAnsi="Times New Roman" w:cs="Times New Roman"/>
          <w:color w:val="000000"/>
          <w:w w:val="102"/>
          <w:sz w:val="24"/>
          <w:szCs w:val="24"/>
          <w:lang w:eastAsia="ro-RO"/>
        </w:rPr>
        <w:t>t</w:t>
      </w:r>
      <w:r w:rsidRPr="008D150E">
        <w:rPr>
          <w:rFonts w:ascii="Times New Roman" w:eastAsia="Arial" w:hAnsi="Times New Roman" w:cs="Times New Roman"/>
          <w:color w:val="000000"/>
          <w:w w:val="101"/>
          <w:sz w:val="24"/>
          <w:szCs w:val="24"/>
          <w:lang w:eastAsia="ro-RO"/>
        </w:rPr>
        <w:t xml:space="preserve">e </w:t>
      </w:r>
      <w:r w:rsidRPr="008D150E">
        <w:rPr>
          <w:rFonts w:ascii="Times New Roman" w:eastAsia="Arial" w:hAnsi="Times New Roman" w:cs="Times New Roman"/>
          <w:color w:val="000000"/>
          <w:spacing w:val="-1"/>
          <w:w w:val="101"/>
          <w:sz w:val="24"/>
          <w:szCs w:val="24"/>
          <w:lang w:eastAsia="ro-RO"/>
        </w:rPr>
        <w:t>s</w:t>
      </w:r>
      <w:r w:rsidRPr="008D150E">
        <w:rPr>
          <w:rFonts w:ascii="Times New Roman" w:eastAsia="Arial" w:hAnsi="Times New Roman" w:cs="Times New Roman"/>
          <w:color w:val="000000"/>
          <w:w w:val="102"/>
          <w:sz w:val="24"/>
          <w:szCs w:val="24"/>
          <w:lang w:eastAsia="ro-RO"/>
        </w:rPr>
        <w:t>t</w:t>
      </w:r>
      <w:r w:rsidRPr="008D150E">
        <w:rPr>
          <w:rFonts w:ascii="Times New Roman" w:eastAsia="Arial" w:hAnsi="Times New Roman" w:cs="Times New Roman"/>
          <w:color w:val="000000"/>
          <w:spacing w:val="3"/>
          <w:w w:val="101"/>
          <w:sz w:val="24"/>
          <w:szCs w:val="24"/>
          <w:lang w:eastAsia="ro-RO"/>
        </w:rPr>
        <w:t>r</w:t>
      </w:r>
      <w:r w:rsidRPr="008D150E">
        <w:rPr>
          <w:rFonts w:ascii="Times New Roman" w:eastAsia="Arial" w:hAnsi="Times New Roman" w:cs="Times New Roman"/>
          <w:color w:val="000000"/>
          <w:spacing w:val="-1"/>
          <w:w w:val="101"/>
          <w:sz w:val="24"/>
          <w:szCs w:val="24"/>
          <w:lang w:eastAsia="ro-RO"/>
        </w:rPr>
        <w:t>u</w:t>
      </w:r>
      <w:r w:rsidRPr="008D150E">
        <w:rPr>
          <w:rFonts w:ascii="Times New Roman" w:eastAsia="Arial" w:hAnsi="Times New Roman" w:cs="Times New Roman"/>
          <w:color w:val="000000"/>
          <w:w w:val="101"/>
          <w:sz w:val="24"/>
          <w:szCs w:val="24"/>
          <w:lang w:eastAsia="ro-RO"/>
        </w:rPr>
        <w:t>c</w:t>
      </w:r>
      <w:r w:rsidRPr="008D150E">
        <w:rPr>
          <w:rFonts w:ascii="Times New Roman" w:eastAsia="Arial" w:hAnsi="Times New Roman" w:cs="Times New Roman"/>
          <w:color w:val="000000"/>
          <w:w w:val="102"/>
          <w:sz w:val="24"/>
          <w:szCs w:val="24"/>
          <w:lang w:eastAsia="ro-RO"/>
        </w:rPr>
        <w:t>t</w:t>
      </w:r>
      <w:r w:rsidRPr="008D150E">
        <w:rPr>
          <w:rFonts w:ascii="Times New Roman" w:eastAsia="Arial" w:hAnsi="Times New Roman" w:cs="Times New Roman"/>
          <w:color w:val="000000"/>
          <w:spacing w:val="2"/>
          <w:w w:val="101"/>
          <w:sz w:val="24"/>
          <w:szCs w:val="24"/>
          <w:lang w:eastAsia="ro-RO"/>
        </w:rPr>
        <w:t>u</w:t>
      </w:r>
      <w:r w:rsidRPr="008D150E">
        <w:rPr>
          <w:rFonts w:ascii="Times New Roman" w:eastAsia="Arial" w:hAnsi="Times New Roman" w:cs="Times New Roman"/>
          <w:color w:val="000000"/>
          <w:spacing w:val="1"/>
          <w:w w:val="101"/>
          <w:sz w:val="24"/>
          <w:szCs w:val="24"/>
          <w:lang w:eastAsia="ro-RO"/>
        </w:rPr>
        <w:t>r</w:t>
      </w:r>
      <w:r w:rsidRPr="008D150E">
        <w:rPr>
          <w:rFonts w:ascii="Times New Roman" w:eastAsia="Arial" w:hAnsi="Times New Roman" w:cs="Times New Roman"/>
          <w:color w:val="000000"/>
          <w:w w:val="101"/>
          <w:sz w:val="24"/>
          <w:szCs w:val="24"/>
          <w:lang w:eastAsia="ro-RO"/>
        </w:rPr>
        <w:t xml:space="preserve">a </w:t>
      </w:r>
      <w:r w:rsidRPr="008D150E">
        <w:rPr>
          <w:rFonts w:ascii="Times New Roman" w:eastAsia="Arial" w:hAnsi="Times New Roman" w:cs="Times New Roman"/>
          <w:color w:val="000000"/>
          <w:spacing w:val="2"/>
          <w:w w:val="102"/>
          <w:sz w:val="24"/>
          <w:szCs w:val="24"/>
          <w:lang w:eastAsia="ro-RO"/>
        </w:rPr>
        <w:t>f</w:t>
      </w:r>
      <w:r w:rsidRPr="008D150E">
        <w:rPr>
          <w:rFonts w:ascii="Times New Roman" w:eastAsia="Arial" w:hAnsi="Times New Roman" w:cs="Times New Roman"/>
          <w:color w:val="000000"/>
          <w:spacing w:val="-2"/>
          <w:w w:val="101"/>
          <w:sz w:val="24"/>
          <w:szCs w:val="24"/>
          <w:lang w:eastAsia="ro-RO"/>
        </w:rPr>
        <w:t>u</w:t>
      </w:r>
      <w:r w:rsidRPr="008D150E">
        <w:rPr>
          <w:rFonts w:ascii="Times New Roman" w:eastAsia="Arial" w:hAnsi="Times New Roman" w:cs="Times New Roman"/>
          <w:color w:val="000000"/>
          <w:w w:val="101"/>
          <w:sz w:val="24"/>
          <w:szCs w:val="24"/>
          <w:lang w:eastAsia="ro-RO"/>
        </w:rPr>
        <w:t>nc</w:t>
      </w:r>
      <w:r w:rsidRPr="008D150E">
        <w:rPr>
          <w:rFonts w:ascii="Times New Roman" w:eastAsia="Arial" w:hAnsi="Times New Roman" w:cs="Times New Roman"/>
          <w:color w:val="000000"/>
          <w:w w:val="102"/>
          <w:sz w:val="24"/>
          <w:szCs w:val="24"/>
          <w:lang w:eastAsia="ro-RO"/>
        </w:rPr>
        <w:t>ț</w:t>
      </w:r>
      <w:r w:rsidRPr="008D150E">
        <w:rPr>
          <w:rFonts w:ascii="Times New Roman" w:eastAsia="Arial" w:hAnsi="Times New Roman" w:cs="Times New Roman"/>
          <w:color w:val="000000"/>
          <w:spacing w:val="1"/>
          <w:w w:val="101"/>
          <w:sz w:val="24"/>
          <w:szCs w:val="24"/>
          <w:lang w:eastAsia="ro-RO"/>
        </w:rPr>
        <w:t>i</w:t>
      </w:r>
      <w:r w:rsidRPr="008D150E">
        <w:rPr>
          <w:rFonts w:ascii="Times New Roman" w:eastAsia="Arial" w:hAnsi="Times New Roman" w:cs="Times New Roman"/>
          <w:color w:val="000000"/>
          <w:w w:val="101"/>
          <w:sz w:val="24"/>
          <w:szCs w:val="24"/>
          <w:lang w:eastAsia="ro-RO"/>
        </w:rPr>
        <w:t>onală s</w:t>
      </w:r>
      <w:r w:rsidRPr="008D150E">
        <w:rPr>
          <w:rFonts w:ascii="Times New Roman" w:eastAsia="Arial" w:hAnsi="Times New Roman" w:cs="Times New Roman"/>
          <w:color w:val="000000"/>
          <w:spacing w:val="-1"/>
          <w:w w:val="101"/>
          <w:sz w:val="24"/>
          <w:szCs w:val="24"/>
          <w:lang w:eastAsia="ro-RO"/>
        </w:rPr>
        <w:t>u</w:t>
      </w:r>
      <w:r w:rsidRPr="008D150E">
        <w:rPr>
          <w:rFonts w:ascii="Times New Roman" w:eastAsia="Arial" w:hAnsi="Times New Roman" w:cs="Times New Roman"/>
          <w:color w:val="000000"/>
          <w:spacing w:val="1"/>
          <w:w w:val="101"/>
          <w:sz w:val="24"/>
          <w:szCs w:val="24"/>
          <w:lang w:eastAsia="ro-RO"/>
        </w:rPr>
        <w:t>b</w:t>
      </w:r>
      <w:r w:rsidRPr="008D150E">
        <w:rPr>
          <w:rFonts w:ascii="Times New Roman" w:eastAsia="Arial" w:hAnsi="Times New Roman" w:cs="Times New Roman"/>
          <w:color w:val="000000"/>
          <w:w w:val="101"/>
          <w:sz w:val="24"/>
          <w:szCs w:val="24"/>
          <w:lang w:eastAsia="ro-RO"/>
        </w:rPr>
        <w:t>o</w:t>
      </w:r>
      <w:r w:rsidRPr="008D150E">
        <w:rPr>
          <w:rFonts w:ascii="Times New Roman" w:eastAsia="Arial" w:hAnsi="Times New Roman" w:cs="Times New Roman"/>
          <w:color w:val="000000"/>
          <w:spacing w:val="1"/>
          <w:w w:val="101"/>
          <w:sz w:val="24"/>
          <w:szCs w:val="24"/>
          <w:lang w:eastAsia="ro-RO"/>
        </w:rPr>
        <w:t>r</w:t>
      </w:r>
      <w:r w:rsidRPr="008D150E">
        <w:rPr>
          <w:rFonts w:ascii="Times New Roman" w:eastAsia="Arial" w:hAnsi="Times New Roman" w:cs="Times New Roman"/>
          <w:color w:val="000000"/>
          <w:spacing w:val="-1"/>
          <w:w w:val="101"/>
          <w:sz w:val="24"/>
          <w:szCs w:val="24"/>
          <w:lang w:eastAsia="ro-RO"/>
        </w:rPr>
        <w:t>d</w:t>
      </w:r>
      <w:r w:rsidRPr="008D150E">
        <w:rPr>
          <w:rFonts w:ascii="Times New Roman" w:eastAsia="Arial" w:hAnsi="Times New Roman" w:cs="Times New Roman"/>
          <w:color w:val="000000"/>
          <w:spacing w:val="1"/>
          <w:w w:val="101"/>
          <w:sz w:val="24"/>
          <w:szCs w:val="24"/>
          <w:lang w:eastAsia="ro-RO"/>
        </w:rPr>
        <w:t>o</w:t>
      </w:r>
      <w:r w:rsidRPr="008D150E">
        <w:rPr>
          <w:rFonts w:ascii="Times New Roman" w:eastAsia="Arial" w:hAnsi="Times New Roman" w:cs="Times New Roman"/>
          <w:color w:val="000000"/>
          <w:w w:val="101"/>
          <w:sz w:val="24"/>
          <w:szCs w:val="24"/>
          <w:lang w:eastAsia="ro-RO"/>
        </w:rPr>
        <w:t>na</w:t>
      </w:r>
      <w:r w:rsidRPr="008D150E">
        <w:rPr>
          <w:rFonts w:ascii="Times New Roman" w:eastAsia="Arial" w:hAnsi="Times New Roman" w:cs="Times New Roman"/>
          <w:color w:val="000000"/>
          <w:w w:val="102"/>
          <w:sz w:val="24"/>
          <w:szCs w:val="24"/>
          <w:lang w:eastAsia="ro-RO"/>
        </w:rPr>
        <w:t>t</w:t>
      </w:r>
      <w:r w:rsidRPr="008D150E">
        <w:rPr>
          <w:rFonts w:ascii="Times New Roman" w:eastAsia="Arial" w:hAnsi="Times New Roman" w:cs="Times New Roman"/>
          <w:color w:val="000000"/>
          <w:w w:val="101"/>
          <w:sz w:val="24"/>
          <w:szCs w:val="24"/>
          <w:lang w:eastAsia="ro-RO"/>
        </w:rPr>
        <w:t xml:space="preserve">ă </w:t>
      </w:r>
      <w:r w:rsidRPr="008D150E">
        <w:rPr>
          <w:rFonts w:ascii="Times New Roman" w:eastAsia="Arial" w:hAnsi="Times New Roman" w:cs="Times New Roman"/>
          <w:color w:val="000000"/>
          <w:spacing w:val="-1"/>
          <w:w w:val="101"/>
          <w:sz w:val="24"/>
          <w:szCs w:val="24"/>
          <w:lang w:eastAsia="ro-RO"/>
        </w:rPr>
        <w:t>d</w:t>
      </w:r>
      <w:r w:rsidRPr="008D150E">
        <w:rPr>
          <w:rFonts w:ascii="Times New Roman" w:eastAsia="Arial" w:hAnsi="Times New Roman" w:cs="Times New Roman"/>
          <w:color w:val="000000"/>
          <w:spacing w:val="2"/>
          <w:w w:val="101"/>
          <w:sz w:val="24"/>
          <w:szCs w:val="24"/>
          <w:lang w:eastAsia="ro-RO"/>
        </w:rPr>
        <w:t>ir</w:t>
      </w:r>
      <w:r w:rsidRPr="008D150E">
        <w:rPr>
          <w:rFonts w:ascii="Times New Roman" w:eastAsia="Arial" w:hAnsi="Times New Roman" w:cs="Times New Roman"/>
          <w:color w:val="000000"/>
          <w:spacing w:val="-2"/>
          <w:w w:val="101"/>
          <w:sz w:val="24"/>
          <w:szCs w:val="24"/>
          <w:lang w:eastAsia="ro-RO"/>
        </w:rPr>
        <w:t>e</w:t>
      </w:r>
      <w:r w:rsidRPr="008D150E">
        <w:rPr>
          <w:rFonts w:ascii="Times New Roman" w:eastAsia="Arial" w:hAnsi="Times New Roman" w:cs="Times New Roman"/>
          <w:color w:val="000000"/>
          <w:w w:val="101"/>
          <w:sz w:val="24"/>
          <w:szCs w:val="24"/>
          <w:lang w:eastAsia="ro-RO"/>
        </w:rPr>
        <w:t>c</w:t>
      </w:r>
      <w:r w:rsidRPr="008D150E">
        <w:rPr>
          <w:rFonts w:ascii="Times New Roman" w:eastAsia="Arial" w:hAnsi="Times New Roman" w:cs="Times New Roman"/>
          <w:color w:val="000000"/>
          <w:w w:val="102"/>
          <w:sz w:val="24"/>
          <w:szCs w:val="24"/>
          <w:lang w:eastAsia="ro-RO"/>
        </w:rPr>
        <w:t>t vice</w:t>
      </w:r>
      <w:r w:rsidRPr="008D150E">
        <w:rPr>
          <w:rFonts w:ascii="Times New Roman" w:eastAsia="Arial" w:hAnsi="Times New Roman" w:cs="Times New Roman"/>
          <w:color w:val="000000"/>
          <w:spacing w:val="2"/>
          <w:w w:val="101"/>
          <w:sz w:val="24"/>
          <w:szCs w:val="24"/>
          <w:lang w:eastAsia="ro-RO"/>
        </w:rPr>
        <w:t>p</w:t>
      </w:r>
      <w:r w:rsidRPr="008D150E">
        <w:rPr>
          <w:rFonts w:ascii="Times New Roman" w:eastAsia="Arial" w:hAnsi="Times New Roman" w:cs="Times New Roman"/>
          <w:color w:val="000000"/>
          <w:w w:val="101"/>
          <w:sz w:val="24"/>
          <w:szCs w:val="24"/>
          <w:lang w:eastAsia="ro-RO"/>
        </w:rPr>
        <w:t>r</w:t>
      </w:r>
      <w:r w:rsidRPr="008D150E">
        <w:rPr>
          <w:rFonts w:ascii="Times New Roman" w:eastAsia="Arial" w:hAnsi="Times New Roman" w:cs="Times New Roman"/>
          <w:color w:val="000000"/>
          <w:spacing w:val="-1"/>
          <w:w w:val="101"/>
          <w:sz w:val="24"/>
          <w:szCs w:val="24"/>
          <w:lang w:eastAsia="ro-RO"/>
        </w:rPr>
        <w:t>i</w:t>
      </w:r>
      <w:r w:rsidRPr="008D150E">
        <w:rPr>
          <w:rFonts w:ascii="Times New Roman" w:eastAsia="Arial" w:hAnsi="Times New Roman" w:cs="Times New Roman"/>
          <w:color w:val="000000"/>
          <w:spacing w:val="2"/>
          <w:w w:val="101"/>
          <w:sz w:val="24"/>
          <w:szCs w:val="24"/>
          <w:lang w:eastAsia="ro-RO"/>
        </w:rPr>
        <w:t>m</w:t>
      </w:r>
      <w:r w:rsidRPr="008D150E">
        <w:rPr>
          <w:rFonts w:ascii="Times New Roman" w:eastAsia="Arial" w:hAnsi="Times New Roman" w:cs="Times New Roman"/>
          <w:color w:val="000000"/>
          <w:spacing w:val="-2"/>
          <w:w w:val="101"/>
          <w:sz w:val="24"/>
          <w:szCs w:val="24"/>
          <w:lang w:eastAsia="ro-RO"/>
        </w:rPr>
        <w:t>a</w:t>
      </w:r>
      <w:r w:rsidRPr="008D150E">
        <w:rPr>
          <w:rFonts w:ascii="Times New Roman" w:eastAsia="Arial" w:hAnsi="Times New Roman" w:cs="Times New Roman"/>
          <w:color w:val="000000"/>
          <w:w w:val="101"/>
          <w:sz w:val="24"/>
          <w:szCs w:val="24"/>
          <w:lang w:eastAsia="ro-RO"/>
        </w:rPr>
        <w:t>r</w:t>
      </w:r>
      <w:r w:rsidRPr="008D150E">
        <w:rPr>
          <w:rFonts w:ascii="Times New Roman" w:eastAsia="Arial" w:hAnsi="Times New Roman" w:cs="Times New Roman"/>
          <w:color w:val="000000"/>
          <w:spacing w:val="-1"/>
          <w:w w:val="101"/>
          <w:sz w:val="24"/>
          <w:szCs w:val="24"/>
          <w:lang w:eastAsia="ro-RO"/>
        </w:rPr>
        <w:t>u</w:t>
      </w:r>
      <w:r w:rsidRPr="008D150E">
        <w:rPr>
          <w:rFonts w:ascii="Times New Roman" w:eastAsia="Arial" w:hAnsi="Times New Roman" w:cs="Times New Roman"/>
          <w:color w:val="000000"/>
          <w:spacing w:val="2"/>
          <w:w w:val="101"/>
          <w:sz w:val="24"/>
          <w:szCs w:val="24"/>
          <w:lang w:eastAsia="ro-RO"/>
        </w:rPr>
        <w:t>l</w:t>
      </w:r>
      <w:r w:rsidRPr="008D150E">
        <w:rPr>
          <w:rFonts w:ascii="Times New Roman" w:eastAsia="Arial" w:hAnsi="Times New Roman" w:cs="Times New Roman"/>
          <w:color w:val="000000"/>
          <w:spacing w:val="-1"/>
          <w:w w:val="101"/>
          <w:sz w:val="24"/>
          <w:szCs w:val="24"/>
          <w:lang w:eastAsia="ro-RO"/>
        </w:rPr>
        <w:t>u</w:t>
      </w:r>
      <w:r w:rsidRPr="008D150E">
        <w:rPr>
          <w:rFonts w:ascii="Times New Roman" w:eastAsia="Arial" w:hAnsi="Times New Roman" w:cs="Times New Roman"/>
          <w:color w:val="000000"/>
          <w:w w:val="101"/>
          <w:sz w:val="24"/>
          <w:szCs w:val="24"/>
          <w:lang w:eastAsia="ro-RO"/>
        </w:rPr>
        <w:t xml:space="preserve">i </w:t>
      </w:r>
      <w:r w:rsidRPr="008D150E">
        <w:rPr>
          <w:rFonts w:ascii="Times New Roman" w:eastAsia="Arial" w:hAnsi="Times New Roman" w:cs="Times New Roman"/>
          <w:color w:val="000000"/>
          <w:spacing w:val="-1"/>
          <w:w w:val="101"/>
          <w:sz w:val="24"/>
          <w:szCs w:val="24"/>
          <w:lang w:eastAsia="ro-RO"/>
        </w:rPr>
        <w:t>Mu</w:t>
      </w:r>
      <w:r w:rsidRPr="008D150E">
        <w:rPr>
          <w:rFonts w:ascii="Times New Roman" w:eastAsia="Arial" w:hAnsi="Times New Roman" w:cs="Times New Roman"/>
          <w:color w:val="000000"/>
          <w:w w:val="101"/>
          <w:sz w:val="24"/>
          <w:szCs w:val="24"/>
          <w:lang w:eastAsia="ro-RO"/>
        </w:rPr>
        <w:t>ni</w:t>
      </w:r>
      <w:r w:rsidRPr="008D150E">
        <w:rPr>
          <w:rFonts w:ascii="Times New Roman" w:eastAsia="Arial" w:hAnsi="Times New Roman" w:cs="Times New Roman"/>
          <w:color w:val="000000"/>
          <w:spacing w:val="1"/>
          <w:w w:val="101"/>
          <w:sz w:val="24"/>
          <w:szCs w:val="24"/>
          <w:lang w:eastAsia="ro-RO"/>
        </w:rPr>
        <w:t>ci</w:t>
      </w:r>
      <w:r w:rsidRPr="008D150E">
        <w:rPr>
          <w:rFonts w:ascii="Times New Roman" w:eastAsia="Arial" w:hAnsi="Times New Roman" w:cs="Times New Roman"/>
          <w:color w:val="000000"/>
          <w:w w:val="101"/>
          <w:sz w:val="24"/>
          <w:szCs w:val="24"/>
          <w:lang w:eastAsia="ro-RO"/>
        </w:rPr>
        <w:t>p</w:t>
      </w:r>
      <w:r w:rsidRPr="008D150E">
        <w:rPr>
          <w:rFonts w:ascii="Times New Roman" w:eastAsia="Arial" w:hAnsi="Times New Roman" w:cs="Times New Roman"/>
          <w:color w:val="000000"/>
          <w:spacing w:val="1"/>
          <w:w w:val="101"/>
          <w:sz w:val="24"/>
          <w:szCs w:val="24"/>
          <w:lang w:eastAsia="ro-RO"/>
        </w:rPr>
        <w:t>i</w:t>
      </w:r>
      <w:r w:rsidRPr="008D150E">
        <w:rPr>
          <w:rFonts w:ascii="Times New Roman" w:eastAsia="Arial" w:hAnsi="Times New Roman" w:cs="Times New Roman"/>
          <w:color w:val="000000"/>
          <w:spacing w:val="-2"/>
          <w:w w:val="101"/>
          <w:sz w:val="24"/>
          <w:szCs w:val="24"/>
          <w:lang w:eastAsia="ro-RO"/>
        </w:rPr>
        <w:t>u</w:t>
      </w:r>
      <w:r w:rsidRPr="008D150E">
        <w:rPr>
          <w:rFonts w:ascii="Times New Roman" w:eastAsia="Arial" w:hAnsi="Times New Roman" w:cs="Times New Roman"/>
          <w:color w:val="000000"/>
          <w:spacing w:val="3"/>
          <w:w w:val="101"/>
          <w:sz w:val="24"/>
          <w:szCs w:val="24"/>
          <w:lang w:eastAsia="ro-RO"/>
        </w:rPr>
        <w:t>l</w:t>
      </w:r>
      <w:r w:rsidRPr="008D150E">
        <w:rPr>
          <w:rFonts w:ascii="Times New Roman" w:eastAsia="Arial" w:hAnsi="Times New Roman" w:cs="Times New Roman"/>
          <w:color w:val="000000"/>
          <w:spacing w:val="-2"/>
          <w:w w:val="101"/>
          <w:sz w:val="24"/>
          <w:szCs w:val="24"/>
          <w:lang w:eastAsia="ro-RO"/>
        </w:rPr>
        <w:t>u</w:t>
      </w:r>
      <w:r w:rsidRPr="008D150E">
        <w:rPr>
          <w:rFonts w:ascii="Times New Roman" w:eastAsia="Arial" w:hAnsi="Times New Roman" w:cs="Times New Roman"/>
          <w:color w:val="000000"/>
          <w:w w:val="101"/>
          <w:sz w:val="24"/>
          <w:szCs w:val="24"/>
          <w:lang w:eastAsia="ro-RO"/>
        </w:rPr>
        <w:t xml:space="preserve">i </w:t>
      </w:r>
      <w:r w:rsidRPr="008D150E">
        <w:rPr>
          <w:rFonts w:ascii="Times New Roman" w:eastAsia="Arial" w:hAnsi="Times New Roman" w:cs="Times New Roman"/>
          <w:color w:val="000000"/>
          <w:w w:val="102"/>
          <w:sz w:val="24"/>
          <w:szCs w:val="24"/>
          <w:lang w:eastAsia="ro-RO"/>
        </w:rPr>
        <w:t>Câmpulung Moldovenesc.</w:t>
      </w:r>
    </w:p>
    <w:p w:rsidR="00820E54" w:rsidRPr="008D150E" w:rsidRDefault="008260BA" w:rsidP="008D150E">
      <w:pPr>
        <w:spacing w:after="0" w:line="276" w:lineRule="auto"/>
        <w:jc w:val="both"/>
        <w:rPr>
          <w:rFonts w:ascii="Times New Roman" w:eastAsia="Arial" w:hAnsi="Times New Roman" w:cs="Times New Roman"/>
          <w:bCs/>
          <w:color w:val="000000"/>
          <w:w w:val="101"/>
          <w:sz w:val="24"/>
          <w:szCs w:val="24"/>
          <w:lang w:eastAsia="ro-RO"/>
        </w:rPr>
      </w:pPr>
      <w:r w:rsidRPr="008D150E">
        <w:rPr>
          <w:rFonts w:ascii="Times New Roman" w:eastAsia="Arial" w:hAnsi="Times New Roman" w:cs="Times New Roman"/>
          <w:bCs/>
          <w:color w:val="000000"/>
          <w:w w:val="101"/>
          <w:sz w:val="24"/>
          <w:szCs w:val="24"/>
          <w:lang w:eastAsia="ro-RO"/>
        </w:rPr>
        <w:t>Compartimentul  de alimentare cu energie termică înființat  în cadrul aparatului de specialitate al Primăriei municipiului Câmpulung Moldovenesc dispune de personal autorizat pentru activitatea de producere și furnizare de agent termic pentru consumatorii casnici precum și alte activități ordonate pe domeniul instalațiilor de alimentare cu apă potabilă consumatori individuali sau instalații de drenaj ape reziduale.</w:t>
      </w:r>
    </w:p>
    <w:p w:rsidR="008D150E" w:rsidRPr="008D150E" w:rsidRDefault="008D150E" w:rsidP="008D150E">
      <w:pPr>
        <w:spacing w:after="0" w:line="276" w:lineRule="auto"/>
        <w:jc w:val="both"/>
        <w:rPr>
          <w:rFonts w:ascii="Times New Roman" w:eastAsia="Arial" w:hAnsi="Times New Roman" w:cs="Times New Roman"/>
          <w:bCs/>
          <w:color w:val="000000"/>
          <w:w w:val="101"/>
          <w:sz w:val="24"/>
          <w:szCs w:val="24"/>
          <w:lang w:eastAsia="ro-RO"/>
        </w:rPr>
      </w:pPr>
    </w:p>
    <w:p w:rsidR="008260BA" w:rsidRPr="008D150E" w:rsidRDefault="008260BA" w:rsidP="008D150E">
      <w:pPr>
        <w:spacing w:after="0" w:line="276" w:lineRule="auto"/>
        <w:jc w:val="both"/>
        <w:rPr>
          <w:rFonts w:ascii="Times New Roman" w:eastAsia="Arial" w:hAnsi="Times New Roman" w:cs="Times New Roman"/>
          <w:bCs/>
          <w:color w:val="000000"/>
          <w:w w:val="101"/>
          <w:sz w:val="24"/>
          <w:szCs w:val="24"/>
          <w:lang w:eastAsia="ro-RO"/>
        </w:rPr>
      </w:pPr>
      <w:r w:rsidRPr="008D150E">
        <w:rPr>
          <w:rFonts w:ascii="Times New Roman" w:eastAsia="Times New Roman" w:hAnsi="Times New Roman" w:cs="Times New Roman"/>
          <w:b/>
          <w:bCs/>
          <w:color w:val="000000"/>
          <w:sz w:val="24"/>
          <w:szCs w:val="24"/>
          <w:lang w:eastAsia="ro-RO"/>
        </w:rPr>
        <w:t>Art.1</w:t>
      </w:r>
      <w:r w:rsidR="00820E54" w:rsidRPr="008D150E">
        <w:rPr>
          <w:rFonts w:ascii="Times New Roman" w:eastAsia="Times New Roman" w:hAnsi="Times New Roman" w:cs="Times New Roman"/>
          <w:b/>
          <w:bCs/>
          <w:color w:val="000000"/>
          <w:sz w:val="24"/>
          <w:szCs w:val="24"/>
          <w:lang w:eastAsia="ro-RO"/>
        </w:rPr>
        <w:t>2</w:t>
      </w:r>
      <w:r w:rsidR="00D81CAF">
        <w:rPr>
          <w:rFonts w:ascii="Times New Roman" w:eastAsia="Times New Roman" w:hAnsi="Times New Roman" w:cs="Times New Roman"/>
          <w:b/>
          <w:bCs/>
          <w:color w:val="000000"/>
          <w:sz w:val="24"/>
          <w:szCs w:val="24"/>
          <w:lang w:eastAsia="ro-RO"/>
        </w:rPr>
        <w:t>3</w:t>
      </w:r>
      <w:r w:rsidRPr="008D150E">
        <w:rPr>
          <w:rFonts w:ascii="Times New Roman" w:eastAsia="Times New Roman" w:hAnsi="Times New Roman" w:cs="Times New Roman"/>
          <w:b/>
          <w:bCs/>
          <w:color w:val="000000"/>
          <w:sz w:val="24"/>
          <w:szCs w:val="24"/>
          <w:lang w:eastAsia="ro-RO"/>
        </w:rPr>
        <w:t>.</w:t>
      </w:r>
      <w:r w:rsidR="00D81CAF">
        <w:rPr>
          <w:rFonts w:ascii="Times New Roman" w:eastAsia="Times New Roman" w:hAnsi="Times New Roman" w:cs="Times New Roman"/>
          <w:b/>
          <w:bCs/>
          <w:color w:val="000000"/>
          <w:sz w:val="24"/>
          <w:szCs w:val="24"/>
          <w:lang w:eastAsia="ro-RO"/>
        </w:rPr>
        <w:t xml:space="preserve"> </w:t>
      </w:r>
      <w:r w:rsidRPr="008D150E">
        <w:rPr>
          <w:rFonts w:ascii="Times New Roman" w:eastAsia="Times New Roman" w:hAnsi="Times New Roman" w:cs="Times New Roman"/>
          <w:b/>
          <w:bCs/>
          <w:color w:val="000000"/>
          <w:sz w:val="24"/>
          <w:szCs w:val="24"/>
          <w:lang w:eastAsia="ro-RO"/>
        </w:rPr>
        <w:t xml:space="preserve">Obiectivul general </w:t>
      </w:r>
      <w:r w:rsidRPr="008D150E">
        <w:rPr>
          <w:rFonts w:ascii="Times New Roman" w:eastAsia="Times New Roman" w:hAnsi="Times New Roman" w:cs="Times New Roman"/>
          <w:bCs/>
          <w:color w:val="000000"/>
          <w:sz w:val="24"/>
          <w:szCs w:val="24"/>
          <w:lang w:eastAsia="ro-RO"/>
        </w:rPr>
        <w:t xml:space="preserve">al </w:t>
      </w:r>
      <w:r w:rsidRPr="008D150E">
        <w:rPr>
          <w:rFonts w:ascii="Times New Roman" w:eastAsia="Arial" w:hAnsi="Times New Roman" w:cs="Times New Roman"/>
          <w:bCs/>
          <w:color w:val="000000"/>
          <w:w w:val="101"/>
          <w:sz w:val="24"/>
          <w:szCs w:val="24"/>
          <w:lang w:eastAsia="ro-RO"/>
        </w:rPr>
        <w:t>C</w:t>
      </w:r>
      <w:r w:rsidRPr="008D150E">
        <w:rPr>
          <w:rFonts w:ascii="Times New Roman" w:eastAsia="Arial" w:hAnsi="Times New Roman" w:cs="Times New Roman"/>
          <w:bCs/>
          <w:color w:val="000000"/>
          <w:spacing w:val="1"/>
          <w:w w:val="102"/>
          <w:sz w:val="24"/>
          <w:szCs w:val="24"/>
          <w:lang w:eastAsia="ro-RO"/>
        </w:rPr>
        <w:t>o</w:t>
      </w:r>
      <w:r w:rsidRPr="008D150E">
        <w:rPr>
          <w:rFonts w:ascii="Times New Roman" w:eastAsia="Arial" w:hAnsi="Times New Roman" w:cs="Times New Roman"/>
          <w:bCs/>
          <w:color w:val="000000"/>
          <w:w w:val="101"/>
          <w:sz w:val="24"/>
          <w:szCs w:val="24"/>
          <w:lang w:eastAsia="ro-RO"/>
        </w:rPr>
        <w:t>m</w:t>
      </w:r>
      <w:r w:rsidRPr="008D150E">
        <w:rPr>
          <w:rFonts w:ascii="Times New Roman" w:eastAsia="Arial" w:hAnsi="Times New Roman" w:cs="Times New Roman"/>
          <w:bCs/>
          <w:color w:val="000000"/>
          <w:spacing w:val="-2"/>
          <w:w w:val="102"/>
          <w:sz w:val="24"/>
          <w:szCs w:val="24"/>
          <w:lang w:eastAsia="ro-RO"/>
        </w:rPr>
        <w:t>p</w:t>
      </w:r>
      <w:r w:rsidRPr="008D150E">
        <w:rPr>
          <w:rFonts w:ascii="Times New Roman" w:eastAsia="Arial" w:hAnsi="Times New Roman" w:cs="Times New Roman"/>
          <w:bCs/>
          <w:color w:val="000000"/>
          <w:w w:val="101"/>
          <w:sz w:val="24"/>
          <w:szCs w:val="24"/>
          <w:lang w:eastAsia="ro-RO"/>
        </w:rPr>
        <w:t>ar</w:t>
      </w:r>
      <w:r w:rsidRPr="008D150E">
        <w:rPr>
          <w:rFonts w:ascii="Times New Roman" w:eastAsia="Arial" w:hAnsi="Times New Roman" w:cs="Times New Roman"/>
          <w:bCs/>
          <w:color w:val="000000"/>
          <w:spacing w:val="1"/>
          <w:w w:val="101"/>
          <w:sz w:val="24"/>
          <w:szCs w:val="24"/>
          <w:lang w:eastAsia="ro-RO"/>
        </w:rPr>
        <w:t>t</w:t>
      </w:r>
      <w:r w:rsidRPr="008D150E">
        <w:rPr>
          <w:rFonts w:ascii="Times New Roman" w:eastAsia="Arial" w:hAnsi="Times New Roman" w:cs="Times New Roman"/>
          <w:bCs/>
          <w:color w:val="000000"/>
          <w:w w:val="102"/>
          <w:sz w:val="24"/>
          <w:szCs w:val="24"/>
          <w:lang w:eastAsia="ro-RO"/>
        </w:rPr>
        <w:t>i</w:t>
      </w:r>
      <w:r w:rsidRPr="008D150E">
        <w:rPr>
          <w:rFonts w:ascii="Times New Roman" w:eastAsia="Arial" w:hAnsi="Times New Roman" w:cs="Times New Roman"/>
          <w:bCs/>
          <w:color w:val="000000"/>
          <w:w w:val="101"/>
          <w:sz w:val="24"/>
          <w:szCs w:val="24"/>
          <w:lang w:eastAsia="ro-RO"/>
        </w:rPr>
        <w:t>m</w:t>
      </w:r>
      <w:r w:rsidRPr="008D150E">
        <w:rPr>
          <w:rFonts w:ascii="Times New Roman" w:eastAsia="Arial" w:hAnsi="Times New Roman" w:cs="Times New Roman"/>
          <w:bCs/>
          <w:color w:val="000000"/>
          <w:spacing w:val="1"/>
          <w:w w:val="101"/>
          <w:sz w:val="24"/>
          <w:szCs w:val="24"/>
          <w:lang w:eastAsia="ro-RO"/>
        </w:rPr>
        <w:t>e</w:t>
      </w:r>
      <w:r w:rsidRPr="008D150E">
        <w:rPr>
          <w:rFonts w:ascii="Times New Roman" w:eastAsia="Arial" w:hAnsi="Times New Roman" w:cs="Times New Roman"/>
          <w:bCs/>
          <w:color w:val="000000"/>
          <w:w w:val="102"/>
          <w:sz w:val="24"/>
          <w:szCs w:val="24"/>
          <w:lang w:eastAsia="ro-RO"/>
        </w:rPr>
        <w:t>n</w:t>
      </w:r>
      <w:r w:rsidRPr="008D150E">
        <w:rPr>
          <w:rFonts w:ascii="Times New Roman" w:eastAsia="Arial" w:hAnsi="Times New Roman" w:cs="Times New Roman"/>
          <w:bCs/>
          <w:color w:val="000000"/>
          <w:spacing w:val="-1"/>
          <w:w w:val="101"/>
          <w:sz w:val="24"/>
          <w:szCs w:val="24"/>
          <w:lang w:eastAsia="ro-RO"/>
        </w:rPr>
        <w:t>t</w:t>
      </w:r>
      <w:r w:rsidRPr="008D150E">
        <w:rPr>
          <w:rFonts w:ascii="Times New Roman" w:eastAsia="Arial" w:hAnsi="Times New Roman" w:cs="Times New Roman"/>
          <w:bCs/>
          <w:color w:val="000000"/>
          <w:w w:val="102"/>
          <w:sz w:val="24"/>
          <w:szCs w:val="24"/>
          <w:lang w:eastAsia="ro-RO"/>
        </w:rPr>
        <w:t xml:space="preserve">ului alimentare cu energie termică </w:t>
      </w:r>
      <w:proofErr w:type="spellStart"/>
      <w:r w:rsidR="00C544FD" w:rsidRPr="008D150E">
        <w:rPr>
          <w:rFonts w:ascii="Times New Roman" w:eastAsia="Times New Roman" w:hAnsi="Times New Roman" w:cs="Times New Roman"/>
          <w:bCs/>
          <w:color w:val="000000"/>
          <w:sz w:val="24"/>
          <w:szCs w:val="24"/>
          <w:lang w:val="en-US" w:eastAsia="ro-RO"/>
        </w:rPr>
        <w:t>î</w:t>
      </w:r>
      <w:r w:rsidRPr="008D150E">
        <w:rPr>
          <w:rFonts w:ascii="Times New Roman" w:eastAsia="Times New Roman" w:hAnsi="Times New Roman" w:cs="Times New Roman"/>
          <w:bCs/>
          <w:color w:val="000000"/>
          <w:sz w:val="24"/>
          <w:szCs w:val="24"/>
          <w:lang w:val="en-US" w:eastAsia="ro-RO"/>
        </w:rPr>
        <w:t>l</w:t>
      </w:r>
      <w:proofErr w:type="spellEnd"/>
      <w:r w:rsidRPr="008D150E">
        <w:rPr>
          <w:rFonts w:ascii="Times New Roman" w:eastAsia="Times New Roman" w:hAnsi="Times New Roman" w:cs="Times New Roman"/>
          <w:bCs/>
          <w:color w:val="000000"/>
          <w:sz w:val="24"/>
          <w:szCs w:val="24"/>
          <w:lang w:val="en-US" w:eastAsia="ro-RO"/>
        </w:rPr>
        <w:t xml:space="preserve"> </w:t>
      </w:r>
      <w:proofErr w:type="spellStart"/>
      <w:r w:rsidRPr="008D150E">
        <w:rPr>
          <w:rFonts w:ascii="Times New Roman" w:eastAsia="Times New Roman" w:hAnsi="Times New Roman" w:cs="Times New Roman"/>
          <w:bCs/>
          <w:color w:val="000000"/>
          <w:sz w:val="24"/>
          <w:szCs w:val="24"/>
          <w:lang w:val="en-US" w:eastAsia="ro-RO"/>
        </w:rPr>
        <w:t>constitue</w:t>
      </w:r>
      <w:proofErr w:type="spellEnd"/>
      <w:r w:rsidRPr="008D150E">
        <w:rPr>
          <w:rFonts w:ascii="Times New Roman" w:eastAsia="Times New Roman" w:hAnsi="Times New Roman" w:cs="Times New Roman"/>
          <w:bCs/>
          <w:color w:val="000000"/>
          <w:sz w:val="24"/>
          <w:szCs w:val="24"/>
          <w:lang w:val="en-US" w:eastAsia="ro-RO"/>
        </w:rPr>
        <w:t xml:space="preserve"> </w:t>
      </w:r>
      <w:r w:rsidRPr="008D150E">
        <w:rPr>
          <w:rFonts w:ascii="Times New Roman" w:eastAsia="Arial" w:hAnsi="Times New Roman" w:cs="Times New Roman"/>
          <w:bCs/>
          <w:color w:val="000000"/>
          <w:w w:val="101"/>
          <w:sz w:val="24"/>
          <w:szCs w:val="24"/>
          <w:lang w:eastAsia="ro-RO"/>
        </w:rPr>
        <w:t>organizarea și gestionarea serviciului public de alimentare cu energie termică.</w:t>
      </w:r>
    </w:p>
    <w:p w:rsidR="008260BA" w:rsidRPr="008D150E" w:rsidRDefault="008260BA" w:rsidP="008D150E">
      <w:pPr>
        <w:spacing w:before="100" w:beforeAutospacing="1" w:after="100" w:afterAutospacing="1" w:line="276" w:lineRule="auto"/>
        <w:jc w:val="both"/>
        <w:rPr>
          <w:rFonts w:ascii="Times New Roman" w:eastAsia="Arial" w:hAnsi="Times New Roman" w:cs="Times New Roman"/>
          <w:bCs/>
          <w:color w:val="000000"/>
          <w:w w:val="102"/>
          <w:sz w:val="24"/>
          <w:szCs w:val="24"/>
          <w:lang w:val="en-US" w:eastAsia="ro-RO"/>
        </w:rPr>
      </w:pPr>
      <w:r w:rsidRPr="008D150E">
        <w:rPr>
          <w:rFonts w:ascii="Times New Roman" w:eastAsia="Times New Roman" w:hAnsi="Times New Roman" w:cs="Times New Roman"/>
          <w:b/>
          <w:color w:val="000000"/>
          <w:sz w:val="24"/>
          <w:szCs w:val="24"/>
          <w:lang w:eastAsia="ro-RO"/>
        </w:rPr>
        <w:t>Art.1</w:t>
      </w:r>
      <w:r w:rsidR="00820E54" w:rsidRPr="008D150E">
        <w:rPr>
          <w:rFonts w:ascii="Times New Roman" w:eastAsia="Times New Roman" w:hAnsi="Times New Roman" w:cs="Times New Roman"/>
          <w:b/>
          <w:color w:val="000000"/>
          <w:sz w:val="24"/>
          <w:szCs w:val="24"/>
          <w:lang w:eastAsia="ro-RO"/>
        </w:rPr>
        <w:t>2</w:t>
      </w:r>
      <w:r w:rsidR="00D81CAF">
        <w:rPr>
          <w:rFonts w:ascii="Times New Roman" w:eastAsia="Times New Roman" w:hAnsi="Times New Roman" w:cs="Times New Roman"/>
          <w:b/>
          <w:color w:val="000000"/>
          <w:sz w:val="24"/>
          <w:szCs w:val="24"/>
          <w:lang w:eastAsia="ro-RO"/>
        </w:rPr>
        <w:t>4</w:t>
      </w:r>
      <w:r w:rsidRPr="008D150E">
        <w:rPr>
          <w:rFonts w:ascii="Times New Roman" w:eastAsia="Times New Roman" w:hAnsi="Times New Roman" w:cs="Times New Roman"/>
          <w:b/>
          <w:color w:val="000000"/>
          <w:sz w:val="24"/>
          <w:szCs w:val="24"/>
          <w:lang w:eastAsia="ro-RO"/>
        </w:rPr>
        <w:t xml:space="preserve">. Obiectivele specifice ale </w:t>
      </w:r>
      <w:r w:rsidRPr="008D150E">
        <w:rPr>
          <w:rFonts w:ascii="Times New Roman" w:eastAsia="Arial" w:hAnsi="Times New Roman" w:cs="Times New Roman"/>
          <w:bCs/>
          <w:color w:val="000000"/>
          <w:w w:val="101"/>
          <w:sz w:val="24"/>
          <w:szCs w:val="24"/>
          <w:lang w:eastAsia="ro-RO"/>
        </w:rPr>
        <w:t>C</w:t>
      </w:r>
      <w:r w:rsidRPr="008D150E">
        <w:rPr>
          <w:rFonts w:ascii="Times New Roman" w:eastAsia="Arial" w:hAnsi="Times New Roman" w:cs="Times New Roman"/>
          <w:bCs/>
          <w:color w:val="000000"/>
          <w:spacing w:val="1"/>
          <w:w w:val="102"/>
          <w:sz w:val="24"/>
          <w:szCs w:val="24"/>
          <w:lang w:eastAsia="ro-RO"/>
        </w:rPr>
        <w:t>o</w:t>
      </w:r>
      <w:r w:rsidRPr="008D150E">
        <w:rPr>
          <w:rFonts w:ascii="Times New Roman" w:eastAsia="Arial" w:hAnsi="Times New Roman" w:cs="Times New Roman"/>
          <w:bCs/>
          <w:color w:val="000000"/>
          <w:w w:val="101"/>
          <w:sz w:val="24"/>
          <w:szCs w:val="24"/>
          <w:lang w:eastAsia="ro-RO"/>
        </w:rPr>
        <w:t>m</w:t>
      </w:r>
      <w:r w:rsidRPr="008D150E">
        <w:rPr>
          <w:rFonts w:ascii="Times New Roman" w:eastAsia="Arial" w:hAnsi="Times New Roman" w:cs="Times New Roman"/>
          <w:bCs/>
          <w:color w:val="000000"/>
          <w:spacing w:val="-2"/>
          <w:w w:val="102"/>
          <w:sz w:val="24"/>
          <w:szCs w:val="24"/>
          <w:lang w:eastAsia="ro-RO"/>
        </w:rPr>
        <w:t>p</w:t>
      </w:r>
      <w:r w:rsidRPr="008D150E">
        <w:rPr>
          <w:rFonts w:ascii="Times New Roman" w:eastAsia="Arial" w:hAnsi="Times New Roman" w:cs="Times New Roman"/>
          <w:bCs/>
          <w:color w:val="000000"/>
          <w:w w:val="101"/>
          <w:sz w:val="24"/>
          <w:szCs w:val="24"/>
          <w:lang w:eastAsia="ro-RO"/>
        </w:rPr>
        <w:t>ar</w:t>
      </w:r>
      <w:r w:rsidRPr="008D150E">
        <w:rPr>
          <w:rFonts w:ascii="Times New Roman" w:eastAsia="Arial" w:hAnsi="Times New Roman" w:cs="Times New Roman"/>
          <w:bCs/>
          <w:color w:val="000000"/>
          <w:spacing w:val="1"/>
          <w:w w:val="101"/>
          <w:sz w:val="24"/>
          <w:szCs w:val="24"/>
          <w:lang w:eastAsia="ro-RO"/>
        </w:rPr>
        <w:t>t</w:t>
      </w:r>
      <w:r w:rsidRPr="008D150E">
        <w:rPr>
          <w:rFonts w:ascii="Times New Roman" w:eastAsia="Arial" w:hAnsi="Times New Roman" w:cs="Times New Roman"/>
          <w:bCs/>
          <w:color w:val="000000"/>
          <w:w w:val="102"/>
          <w:sz w:val="24"/>
          <w:szCs w:val="24"/>
          <w:lang w:eastAsia="ro-RO"/>
        </w:rPr>
        <w:t>i</w:t>
      </w:r>
      <w:r w:rsidRPr="008D150E">
        <w:rPr>
          <w:rFonts w:ascii="Times New Roman" w:eastAsia="Arial" w:hAnsi="Times New Roman" w:cs="Times New Roman"/>
          <w:bCs/>
          <w:color w:val="000000"/>
          <w:w w:val="101"/>
          <w:sz w:val="24"/>
          <w:szCs w:val="24"/>
          <w:lang w:eastAsia="ro-RO"/>
        </w:rPr>
        <w:t>m</w:t>
      </w:r>
      <w:r w:rsidRPr="008D150E">
        <w:rPr>
          <w:rFonts w:ascii="Times New Roman" w:eastAsia="Arial" w:hAnsi="Times New Roman" w:cs="Times New Roman"/>
          <w:bCs/>
          <w:color w:val="000000"/>
          <w:spacing w:val="1"/>
          <w:w w:val="101"/>
          <w:sz w:val="24"/>
          <w:szCs w:val="24"/>
          <w:lang w:eastAsia="ro-RO"/>
        </w:rPr>
        <w:t>e</w:t>
      </w:r>
      <w:r w:rsidRPr="008D150E">
        <w:rPr>
          <w:rFonts w:ascii="Times New Roman" w:eastAsia="Arial" w:hAnsi="Times New Roman" w:cs="Times New Roman"/>
          <w:bCs/>
          <w:color w:val="000000"/>
          <w:w w:val="102"/>
          <w:sz w:val="24"/>
          <w:szCs w:val="24"/>
          <w:lang w:eastAsia="ro-RO"/>
        </w:rPr>
        <w:t>n</w:t>
      </w:r>
      <w:r w:rsidRPr="008D150E">
        <w:rPr>
          <w:rFonts w:ascii="Times New Roman" w:eastAsia="Arial" w:hAnsi="Times New Roman" w:cs="Times New Roman"/>
          <w:bCs/>
          <w:color w:val="000000"/>
          <w:spacing w:val="-1"/>
          <w:w w:val="101"/>
          <w:sz w:val="24"/>
          <w:szCs w:val="24"/>
          <w:lang w:eastAsia="ro-RO"/>
        </w:rPr>
        <w:t>t</w:t>
      </w:r>
      <w:r w:rsidRPr="008D150E">
        <w:rPr>
          <w:rFonts w:ascii="Times New Roman" w:eastAsia="Arial" w:hAnsi="Times New Roman" w:cs="Times New Roman"/>
          <w:bCs/>
          <w:color w:val="000000"/>
          <w:w w:val="102"/>
          <w:sz w:val="24"/>
          <w:szCs w:val="24"/>
          <w:lang w:eastAsia="ro-RO"/>
        </w:rPr>
        <w:t>ului alimentare cu energie termică sunt</w:t>
      </w:r>
      <w:r w:rsidRPr="008D150E">
        <w:rPr>
          <w:rFonts w:ascii="Times New Roman" w:eastAsia="Arial" w:hAnsi="Times New Roman" w:cs="Times New Roman"/>
          <w:bCs/>
          <w:color w:val="000000"/>
          <w:w w:val="102"/>
          <w:sz w:val="24"/>
          <w:szCs w:val="24"/>
          <w:lang w:val="en-US" w:eastAsia="ro-RO"/>
        </w:rPr>
        <w:t>:</w:t>
      </w:r>
    </w:p>
    <w:p w:rsidR="008260BA" w:rsidRPr="008D150E" w:rsidRDefault="008260BA" w:rsidP="0039597E">
      <w:pPr>
        <w:pStyle w:val="Listparagraf"/>
        <w:numPr>
          <w:ilvl w:val="0"/>
          <w:numId w:val="10"/>
        </w:numPr>
        <w:spacing w:after="0" w:line="276" w:lineRule="auto"/>
        <w:jc w:val="both"/>
        <w:rPr>
          <w:rFonts w:ascii="Times New Roman" w:eastAsia="Arial" w:hAnsi="Times New Roman"/>
          <w:bCs/>
          <w:color w:val="000000"/>
          <w:w w:val="101"/>
          <w:sz w:val="24"/>
          <w:szCs w:val="24"/>
          <w:lang w:eastAsia="ro-RO"/>
        </w:rPr>
      </w:pPr>
      <w:r w:rsidRPr="008D150E">
        <w:rPr>
          <w:rFonts w:ascii="Times New Roman" w:eastAsia="Arial" w:hAnsi="Times New Roman"/>
          <w:bCs/>
          <w:color w:val="000000"/>
          <w:w w:val="101"/>
          <w:sz w:val="24"/>
          <w:szCs w:val="24"/>
          <w:lang w:eastAsia="ro-RO"/>
        </w:rPr>
        <w:t xml:space="preserve">activitatea de întreținere și conservare a Sistemului de Alimentare Centralizată cu Energie Termică (SACET) compus din Centrala cu cogenerare (1 buc.), Puncte termice (6. Buc.), Sistem monitorizare-contorizare parametri termici (192 scări bloc). </w:t>
      </w:r>
    </w:p>
    <w:p w:rsidR="008260BA" w:rsidRPr="008D150E" w:rsidRDefault="008260BA" w:rsidP="0039597E">
      <w:pPr>
        <w:pStyle w:val="Listparagraf"/>
        <w:numPr>
          <w:ilvl w:val="0"/>
          <w:numId w:val="10"/>
        </w:numPr>
        <w:spacing w:after="0" w:line="276" w:lineRule="auto"/>
        <w:jc w:val="both"/>
        <w:rPr>
          <w:rFonts w:ascii="Times New Roman" w:eastAsia="Arial" w:hAnsi="Times New Roman"/>
          <w:bCs/>
          <w:color w:val="000000"/>
          <w:w w:val="101"/>
          <w:sz w:val="24"/>
          <w:szCs w:val="24"/>
          <w:lang w:eastAsia="ro-RO"/>
        </w:rPr>
      </w:pPr>
      <w:r w:rsidRPr="008D150E">
        <w:rPr>
          <w:rFonts w:ascii="Times New Roman" w:eastAsia="Arial" w:hAnsi="Times New Roman"/>
          <w:bCs/>
          <w:color w:val="000000"/>
          <w:w w:val="101"/>
          <w:sz w:val="24"/>
          <w:szCs w:val="24"/>
          <w:lang w:eastAsia="ro-RO"/>
        </w:rPr>
        <w:t>administrează activitatea de producere, distribuție și furnizare energie termică în cartierul de locuințe pentru tineret ANL-Bunești conform HCL nr.92/ 27.10.2014 ;</w:t>
      </w:r>
    </w:p>
    <w:p w:rsidR="008260BA" w:rsidRPr="008D150E" w:rsidRDefault="008260BA" w:rsidP="0039597E">
      <w:pPr>
        <w:pStyle w:val="Listparagraf"/>
        <w:numPr>
          <w:ilvl w:val="0"/>
          <w:numId w:val="11"/>
        </w:numPr>
        <w:spacing w:after="0" w:line="276" w:lineRule="auto"/>
        <w:jc w:val="both"/>
        <w:rPr>
          <w:rFonts w:ascii="Times New Roman" w:eastAsia="Arial" w:hAnsi="Times New Roman"/>
          <w:bCs/>
          <w:color w:val="000000"/>
          <w:w w:val="101"/>
          <w:sz w:val="24"/>
          <w:szCs w:val="24"/>
          <w:lang w:eastAsia="ro-RO"/>
        </w:rPr>
      </w:pPr>
      <w:r w:rsidRPr="008D150E">
        <w:rPr>
          <w:rFonts w:ascii="Times New Roman" w:eastAsia="Arial" w:hAnsi="Times New Roman"/>
          <w:bCs/>
          <w:color w:val="000000"/>
          <w:w w:val="101"/>
          <w:sz w:val="24"/>
          <w:szCs w:val="24"/>
          <w:lang w:eastAsia="ro-RO"/>
        </w:rPr>
        <w:t>gestionează și administrează activitatea de furnizare utilități curente, întocmește repartiția costurilor, facturează și monitorizează încasarea plăților individuale lunare</w:t>
      </w:r>
      <w:r w:rsidRPr="008D150E">
        <w:rPr>
          <w:rFonts w:ascii="Times New Roman" w:hAnsi="Times New Roman"/>
          <w:sz w:val="24"/>
          <w:szCs w:val="24"/>
          <w:lang w:val="es-ES"/>
        </w:rPr>
        <w:t xml:space="preserve"> în </w:t>
      </w:r>
      <w:r w:rsidRPr="008D150E">
        <w:rPr>
          <w:rFonts w:ascii="Times New Roman" w:eastAsia="Arial" w:hAnsi="Times New Roman"/>
          <w:bCs/>
          <w:color w:val="000000"/>
          <w:w w:val="101"/>
          <w:sz w:val="24"/>
          <w:szCs w:val="24"/>
          <w:lang w:eastAsia="ro-RO"/>
        </w:rPr>
        <w:t>cartierul de locuințe ANL-Bunești conform reglementărilor HCL nr.92/27.10.2014, HCL nr.24/25.02.2016 și HCL nr.157/28.11.2017;</w:t>
      </w:r>
    </w:p>
    <w:p w:rsidR="008260BA" w:rsidRPr="008D150E" w:rsidRDefault="008260BA" w:rsidP="0039597E">
      <w:pPr>
        <w:pStyle w:val="Listparagraf"/>
        <w:numPr>
          <w:ilvl w:val="0"/>
          <w:numId w:val="11"/>
        </w:numPr>
        <w:spacing w:after="0" w:line="276" w:lineRule="auto"/>
        <w:jc w:val="both"/>
        <w:rPr>
          <w:rFonts w:ascii="Times New Roman" w:eastAsia="Arial" w:hAnsi="Times New Roman"/>
          <w:bCs/>
          <w:color w:val="000000"/>
          <w:w w:val="101"/>
          <w:sz w:val="24"/>
          <w:szCs w:val="24"/>
          <w:lang w:eastAsia="ro-RO"/>
        </w:rPr>
      </w:pPr>
      <w:r w:rsidRPr="008D150E">
        <w:rPr>
          <w:rFonts w:ascii="Times New Roman" w:eastAsia="Arial" w:hAnsi="Times New Roman"/>
          <w:bCs/>
          <w:color w:val="000000"/>
          <w:w w:val="101"/>
          <w:sz w:val="24"/>
          <w:szCs w:val="24"/>
          <w:lang w:eastAsia="ro-RO"/>
        </w:rPr>
        <w:t>gestionează operațiunile contractuale cu principalii operatori de utilități din municipiul Câmpulung Moldovenesc prin organizarea operațiunilor de facturare, centralizarea încasărilor și efectuarea plăților către furnizori;</w:t>
      </w:r>
      <w:r w:rsidRPr="008D150E">
        <w:rPr>
          <w:rFonts w:ascii="Times New Roman" w:eastAsia="Arial" w:hAnsi="Times New Roman"/>
          <w:bCs/>
          <w:color w:val="000000"/>
          <w:w w:val="101"/>
          <w:sz w:val="24"/>
          <w:szCs w:val="24"/>
          <w:lang w:eastAsia="ro-RO"/>
        </w:rPr>
        <w:tab/>
      </w:r>
    </w:p>
    <w:p w:rsidR="008260BA" w:rsidRPr="008D150E" w:rsidRDefault="008260BA" w:rsidP="0039597E">
      <w:pPr>
        <w:pStyle w:val="Listparagraf"/>
        <w:numPr>
          <w:ilvl w:val="0"/>
          <w:numId w:val="30"/>
        </w:numPr>
        <w:spacing w:after="0" w:line="276" w:lineRule="auto"/>
        <w:jc w:val="both"/>
        <w:rPr>
          <w:rFonts w:ascii="Times New Roman" w:eastAsia="Arial" w:hAnsi="Times New Roman"/>
          <w:bCs/>
          <w:color w:val="000000"/>
          <w:w w:val="102"/>
          <w:sz w:val="24"/>
          <w:szCs w:val="24"/>
          <w:lang w:val="en-US" w:eastAsia="ro-RO"/>
        </w:rPr>
      </w:pPr>
      <w:r w:rsidRPr="008D150E">
        <w:rPr>
          <w:rFonts w:ascii="Times New Roman" w:eastAsia="Arial" w:hAnsi="Times New Roman"/>
          <w:bCs/>
          <w:color w:val="000000"/>
          <w:w w:val="101"/>
          <w:sz w:val="24"/>
          <w:szCs w:val="24"/>
          <w:lang w:eastAsia="ro-RO"/>
        </w:rPr>
        <w:t>dispune și administrează buget propriu alocat din bugetul local și autofinanțare destinat operațiunilor de întreținere-conservare SACET, exploatare, întreținere  și reparații la sistemul de alimentare cu energie termică și sistemul de furnizare utilități curente la utilizatorii individuali din cartierul de locuințe ANL-Bunești;</w:t>
      </w:r>
    </w:p>
    <w:p w:rsidR="008260BA" w:rsidRPr="008D150E" w:rsidRDefault="008260BA" w:rsidP="0039597E">
      <w:pPr>
        <w:pStyle w:val="Listparagraf"/>
        <w:numPr>
          <w:ilvl w:val="0"/>
          <w:numId w:val="30"/>
        </w:numPr>
        <w:spacing w:after="0" w:line="276" w:lineRule="auto"/>
        <w:jc w:val="both"/>
        <w:rPr>
          <w:rFonts w:ascii="Times New Roman" w:eastAsia="Arial" w:hAnsi="Times New Roman"/>
          <w:bCs/>
          <w:color w:val="000000"/>
          <w:w w:val="101"/>
          <w:sz w:val="24"/>
          <w:szCs w:val="24"/>
          <w:lang w:eastAsia="ro-RO"/>
        </w:rPr>
      </w:pPr>
      <w:r w:rsidRPr="008D150E">
        <w:rPr>
          <w:rFonts w:ascii="Times New Roman" w:eastAsia="Arial" w:hAnsi="Times New Roman"/>
          <w:bCs/>
          <w:color w:val="000000"/>
          <w:w w:val="101"/>
          <w:sz w:val="24"/>
          <w:szCs w:val="24"/>
          <w:lang w:eastAsia="ro-RO"/>
        </w:rPr>
        <w:t>în activitatea CAET există o permanentă colaborare cu compartimentele și serviciile din cadrul Direcției economice, Direcției tehnice și urbanism și Direcția administrație publică.</w:t>
      </w:r>
    </w:p>
    <w:p w:rsidR="008260BA" w:rsidRPr="008D150E" w:rsidRDefault="008260BA" w:rsidP="008D150E">
      <w:pPr>
        <w:spacing w:after="0" w:line="276" w:lineRule="auto"/>
        <w:jc w:val="both"/>
        <w:rPr>
          <w:rFonts w:ascii="Times New Roman" w:eastAsia="Arial" w:hAnsi="Times New Roman" w:cs="Times New Roman"/>
          <w:bCs/>
          <w:color w:val="000000"/>
          <w:w w:val="101"/>
          <w:sz w:val="24"/>
          <w:szCs w:val="24"/>
          <w:lang w:eastAsia="ro-RO"/>
        </w:rPr>
      </w:pPr>
      <w:r w:rsidRPr="008D150E">
        <w:rPr>
          <w:rFonts w:ascii="Times New Roman" w:eastAsia="Arial" w:hAnsi="Times New Roman" w:cs="Times New Roman"/>
          <w:bCs/>
          <w:color w:val="000000"/>
          <w:w w:val="101"/>
          <w:sz w:val="24"/>
          <w:szCs w:val="24"/>
          <w:lang w:eastAsia="ro-RO"/>
        </w:rPr>
        <w:t>Compartimentul de alimentare cu energie termică este înființat, se organizează și funcționează pe baza următoarelor principii:</w:t>
      </w:r>
    </w:p>
    <w:p w:rsidR="008260BA" w:rsidRPr="008D150E" w:rsidRDefault="008260BA" w:rsidP="0039597E">
      <w:pPr>
        <w:pStyle w:val="Listparagraf"/>
        <w:numPr>
          <w:ilvl w:val="0"/>
          <w:numId w:val="129"/>
        </w:numPr>
        <w:autoSpaceDE w:val="0"/>
        <w:adjustRightInd w:val="0"/>
        <w:spacing w:after="0" w:line="276" w:lineRule="auto"/>
        <w:jc w:val="both"/>
        <w:rPr>
          <w:rFonts w:ascii="Times New Roman" w:eastAsia="Arial" w:hAnsi="Times New Roman"/>
          <w:bCs/>
          <w:color w:val="000000"/>
          <w:w w:val="101"/>
          <w:sz w:val="24"/>
          <w:szCs w:val="24"/>
          <w:lang w:eastAsia="ro-RO"/>
        </w:rPr>
      </w:pPr>
      <w:r w:rsidRPr="008D150E">
        <w:rPr>
          <w:rFonts w:ascii="Times New Roman" w:eastAsia="Arial" w:hAnsi="Times New Roman"/>
          <w:bCs/>
          <w:color w:val="000000"/>
          <w:w w:val="101"/>
          <w:sz w:val="24"/>
          <w:szCs w:val="24"/>
          <w:lang w:eastAsia="ro-RO"/>
        </w:rPr>
        <w:t>utilizarea eficientă a resurselor energetice;</w:t>
      </w:r>
    </w:p>
    <w:p w:rsidR="008260BA" w:rsidRPr="008D150E" w:rsidRDefault="008260BA" w:rsidP="0039597E">
      <w:pPr>
        <w:pStyle w:val="Listparagraf"/>
        <w:numPr>
          <w:ilvl w:val="0"/>
          <w:numId w:val="129"/>
        </w:numPr>
        <w:autoSpaceDE w:val="0"/>
        <w:adjustRightInd w:val="0"/>
        <w:spacing w:after="0" w:line="276" w:lineRule="auto"/>
        <w:jc w:val="both"/>
        <w:rPr>
          <w:rFonts w:ascii="Times New Roman" w:eastAsia="Arial" w:hAnsi="Times New Roman"/>
          <w:bCs/>
          <w:color w:val="000000"/>
          <w:w w:val="101"/>
          <w:sz w:val="24"/>
          <w:szCs w:val="24"/>
          <w:lang w:eastAsia="ro-RO"/>
        </w:rPr>
      </w:pPr>
      <w:r w:rsidRPr="008D150E">
        <w:rPr>
          <w:rFonts w:ascii="Times New Roman" w:eastAsia="Arial" w:hAnsi="Times New Roman"/>
          <w:bCs/>
          <w:color w:val="000000"/>
          <w:w w:val="101"/>
          <w:sz w:val="24"/>
          <w:szCs w:val="24"/>
          <w:lang w:eastAsia="ro-RO"/>
        </w:rPr>
        <w:t>diminuarea impactului asupra mediului;</w:t>
      </w:r>
    </w:p>
    <w:p w:rsidR="008260BA" w:rsidRPr="008D150E" w:rsidRDefault="008260BA" w:rsidP="0039597E">
      <w:pPr>
        <w:pStyle w:val="Listparagraf"/>
        <w:numPr>
          <w:ilvl w:val="0"/>
          <w:numId w:val="129"/>
        </w:numPr>
        <w:autoSpaceDE w:val="0"/>
        <w:adjustRightInd w:val="0"/>
        <w:spacing w:after="0" w:line="276" w:lineRule="auto"/>
        <w:jc w:val="both"/>
        <w:rPr>
          <w:rFonts w:ascii="Times New Roman" w:eastAsia="Arial" w:hAnsi="Times New Roman"/>
          <w:bCs/>
          <w:color w:val="000000"/>
          <w:w w:val="101"/>
          <w:sz w:val="24"/>
          <w:szCs w:val="24"/>
          <w:lang w:eastAsia="ro-RO"/>
        </w:rPr>
      </w:pPr>
      <w:r w:rsidRPr="008D150E">
        <w:rPr>
          <w:rFonts w:ascii="Times New Roman" w:eastAsia="Arial" w:hAnsi="Times New Roman"/>
          <w:bCs/>
          <w:color w:val="000000"/>
          <w:w w:val="101"/>
          <w:sz w:val="24"/>
          <w:szCs w:val="24"/>
          <w:lang w:eastAsia="ro-RO"/>
        </w:rPr>
        <w:t>reglementarea și transparența tarifelor și prețurilor energiei termice, apă potabilă și energie electrică;</w:t>
      </w:r>
    </w:p>
    <w:p w:rsidR="008260BA" w:rsidRPr="008D150E" w:rsidRDefault="008260BA" w:rsidP="0039597E">
      <w:pPr>
        <w:pStyle w:val="Listparagraf"/>
        <w:numPr>
          <w:ilvl w:val="0"/>
          <w:numId w:val="129"/>
        </w:numPr>
        <w:autoSpaceDE w:val="0"/>
        <w:adjustRightInd w:val="0"/>
        <w:spacing w:after="0" w:line="276" w:lineRule="auto"/>
        <w:jc w:val="both"/>
        <w:rPr>
          <w:rFonts w:ascii="Times New Roman" w:eastAsia="Arial" w:hAnsi="Times New Roman"/>
          <w:bCs/>
          <w:color w:val="000000"/>
          <w:w w:val="101"/>
          <w:sz w:val="24"/>
          <w:szCs w:val="24"/>
          <w:lang w:eastAsia="ro-RO"/>
        </w:rPr>
      </w:pPr>
      <w:r w:rsidRPr="008D150E">
        <w:rPr>
          <w:rFonts w:ascii="Times New Roman" w:eastAsia="Arial" w:hAnsi="Times New Roman"/>
          <w:bCs/>
          <w:color w:val="000000"/>
          <w:w w:val="101"/>
          <w:sz w:val="24"/>
          <w:szCs w:val="24"/>
          <w:lang w:eastAsia="ro-RO"/>
        </w:rPr>
        <w:t xml:space="preserve">asigurarea accesului nediscriminatoriu al utilizatorilor la rețeaua termică, rețelele de distribuție apă potabilă și energie electrică; </w:t>
      </w:r>
    </w:p>
    <w:p w:rsidR="008D150E" w:rsidRDefault="008D150E" w:rsidP="008D150E">
      <w:pPr>
        <w:autoSpaceDE w:val="0"/>
        <w:autoSpaceDN w:val="0"/>
        <w:adjustRightInd w:val="0"/>
        <w:spacing w:after="0" w:line="276" w:lineRule="auto"/>
        <w:jc w:val="both"/>
        <w:rPr>
          <w:rFonts w:ascii="Times New Roman" w:eastAsia="Arial" w:hAnsi="Times New Roman" w:cs="Times New Roman"/>
          <w:bCs/>
          <w:color w:val="000000"/>
          <w:w w:val="101"/>
          <w:sz w:val="24"/>
          <w:szCs w:val="24"/>
          <w:lang w:eastAsia="ro-RO"/>
        </w:rPr>
      </w:pPr>
    </w:p>
    <w:p w:rsidR="006A63BD" w:rsidRDefault="006A63BD" w:rsidP="008D150E">
      <w:pPr>
        <w:autoSpaceDE w:val="0"/>
        <w:autoSpaceDN w:val="0"/>
        <w:adjustRightInd w:val="0"/>
        <w:spacing w:after="0" w:line="276" w:lineRule="auto"/>
        <w:jc w:val="both"/>
        <w:rPr>
          <w:rFonts w:ascii="Times New Roman" w:eastAsia="Arial" w:hAnsi="Times New Roman" w:cs="Times New Roman"/>
          <w:bCs/>
          <w:color w:val="000000"/>
          <w:w w:val="101"/>
          <w:sz w:val="24"/>
          <w:szCs w:val="24"/>
          <w:lang w:eastAsia="ro-RO"/>
        </w:rPr>
      </w:pPr>
    </w:p>
    <w:p w:rsidR="006A63BD" w:rsidRPr="008D150E" w:rsidRDefault="006A63BD" w:rsidP="008D150E">
      <w:pPr>
        <w:autoSpaceDE w:val="0"/>
        <w:autoSpaceDN w:val="0"/>
        <w:adjustRightInd w:val="0"/>
        <w:spacing w:after="0" w:line="276" w:lineRule="auto"/>
        <w:jc w:val="both"/>
        <w:rPr>
          <w:rFonts w:ascii="Times New Roman" w:eastAsia="Arial" w:hAnsi="Times New Roman" w:cs="Times New Roman"/>
          <w:bCs/>
          <w:color w:val="000000"/>
          <w:w w:val="101"/>
          <w:sz w:val="24"/>
          <w:szCs w:val="24"/>
          <w:lang w:eastAsia="ro-RO"/>
        </w:rPr>
      </w:pPr>
    </w:p>
    <w:p w:rsidR="008260BA" w:rsidRPr="008D150E" w:rsidRDefault="008260BA" w:rsidP="008D150E">
      <w:pPr>
        <w:autoSpaceDE w:val="0"/>
        <w:autoSpaceDN w:val="0"/>
        <w:adjustRightInd w:val="0"/>
        <w:spacing w:after="0" w:line="276" w:lineRule="auto"/>
        <w:jc w:val="both"/>
        <w:rPr>
          <w:rFonts w:ascii="Times New Roman" w:eastAsia="Arial" w:hAnsi="Times New Roman" w:cs="Times New Roman"/>
          <w:bCs/>
          <w:color w:val="000000"/>
          <w:w w:val="101"/>
          <w:sz w:val="24"/>
          <w:szCs w:val="24"/>
          <w:lang w:val="es-ES" w:eastAsia="ro-RO"/>
        </w:rPr>
      </w:pPr>
      <w:r w:rsidRPr="008D150E">
        <w:rPr>
          <w:rFonts w:ascii="Times New Roman" w:eastAsia="Arial" w:hAnsi="Times New Roman" w:cs="Times New Roman"/>
          <w:b/>
          <w:bCs/>
          <w:color w:val="000000"/>
          <w:w w:val="101"/>
          <w:sz w:val="24"/>
          <w:szCs w:val="24"/>
          <w:lang w:eastAsia="ro-RO"/>
        </w:rPr>
        <w:lastRenderedPageBreak/>
        <w:t>Art.</w:t>
      </w:r>
      <w:r w:rsidR="00F90367" w:rsidRPr="008D150E">
        <w:rPr>
          <w:rFonts w:ascii="Times New Roman" w:eastAsia="Arial" w:hAnsi="Times New Roman" w:cs="Times New Roman"/>
          <w:b/>
          <w:bCs/>
          <w:color w:val="000000"/>
          <w:w w:val="101"/>
          <w:sz w:val="24"/>
          <w:szCs w:val="24"/>
          <w:lang w:eastAsia="ro-RO"/>
        </w:rPr>
        <w:t>1</w:t>
      </w:r>
      <w:r w:rsidR="00335DCD" w:rsidRPr="008D150E">
        <w:rPr>
          <w:rFonts w:ascii="Times New Roman" w:eastAsia="Arial" w:hAnsi="Times New Roman" w:cs="Times New Roman"/>
          <w:b/>
          <w:bCs/>
          <w:color w:val="000000"/>
          <w:w w:val="101"/>
          <w:sz w:val="24"/>
          <w:szCs w:val="24"/>
          <w:lang w:eastAsia="ro-RO"/>
        </w:rPr>
        <w:t>2</w:t>
      </w:r>
      <w:r w:rsidR="00D81CAF">
        <w:rPr>
          <w:rFonts w:ascii="Times New Roman" w:eastAsia="Arial" w:hAnsi="Times New Roman" w:cs="Times New Roman"/>
          <w:b/>
          <w:bCs/>
          <w:color w:val="000000"/>
          <w:w w:val="101"/>
          <w:sz w:val="24"/>
          <w:szCs w:val="24"/>
          <w:lang w:eastAsia="ro-RO"/>
        </w:rPr>
        <w:t>5</w:t>
      </w:r>
      <w:r w:rsidRPr="008D150E">
        <w:rPr>
          <w:rFonts w:ascii="Times New Roman" w:eastAsia="Arial" w:hAnsi="Times New Roman" w:cs="Times New Roman"/>
          <w:b/>
          <w:bCs/>
          <w:color w:val="000000"/>
          <w:w w:val="101"/>
          <w:sz w:val="24"/>
          <w:szCs w:val="24"/>
          <w:lang w:eastAsia="ro-RO"/>
        </w:rPr>
        <w:t>. C</w:t>
      </w:r>
      <w:r w:rsidRPr="008D150E">
        <w:rPr>
          <w:rFonts w:ascii="Times New Roman" w:eastAsia="Arial" w:hAnsi="Times New Roman" w:cs="Times New Roman"/>
          <w:b/>
          <w:bCs/>
          <w:color w:val="000000"/>
          <w:spacing w:val="1"/>
          <w:w w:val="102"/>
          <w:sz w:val="24"/>
          <w:szCs w:val="24"/>
          <w:lang w:eastAsia="ro-RO"/>
        </w:rPr>
        <w:t>o</w:t>
      </w:r>
      <w:r w:rsidRPr="008D150E">
        <w:rPr>
          <w:rFonts w:ascii="Times New Roman" w:eastAsia="Arial" w:hAnsi="Times New Roman" w:cs="Times New Roman"/>
          <w:b/>
          <w:bCs/>
          <w:color w:val="000000"/>
          <w:w w:val="101"/>
          <w:sz w:val="24"/>
          <w:szCs w:val="24"/>
          <w:lang w:eastAsia="ro-RO"/>
        </w:rPr>
        <w:t>m</w:t>
      </w:r>
      <w:r w:rsidRPr="008D150E">
        <w:rPr>
          <w:rFonts w:ascii="Times New Roman" w:eastAsia="Arial" w:hAnsi="Times New Roman" w:cs="Times New Roman"/>
          <w:b/>
          <w:bCs/>
          <w:color w:val="000000"/>
          <w:spacing w:val="-2"/>
          <w:w w:val="102"/>
          <w:sz w:val="24"/>
          <w:szCs w:val="24"/>
          <w:lang w:eastAsia="ro-RO"/>
        </w:rPr>
        <w:t>p</w:t>
      </w:r>
      <w:r w:rsidRPr="008D150E">
        <w:rPr>
          <w:rFonts w:ascii="Times New Roman" w:eastAsia="Arial" w:hAnsi="Times New Roman" w:cs="Times New Roman"/>
          <w:b/>
          <w:bCs/>
          <w:color w:val="000000"/>
          <w:w w:val="101"/>
          <w:sz w:val="24"/>
          <w:szCs w:val="24"/>
          <w:lang w:eastAsia="ro-RO"/>
        </w:rPr>
        <w:t>ar</w:t>
      </w:r>
      <w:r w:rsidRPr="008D150E">
        <w:rPr>
          <w:rFonts w:ascii="Times New Roman" w:eastAsia="Arial" w:hAnsi="Times New Roman" w:cs="Times New Roman"/>
          <w:b/>
          <w:bCs/>
          <w:color w:val="000000"/>
          <w:spacing w:val="1"/>
          <w:w w:val="101"/>
          <w:sz w:val="24"/>
          <w:szCs w:val="24"/>
          <w:lang w:eastAsia="ro-RO"/>
        </w:rPr>
        <w:t>t</w:t>
      </w:r>
      <w:r w:rsidRPr="008D150E">
        <w:rPr>
          <w:rFonts w:ascii="Times New Roman" w:eastAsia="Arial" w:hAnsi="Times New Roman" w:cs="Times New Roman"/>
          <w:b/>
          <w:bCs/>
          <w:color w:val="000000"/>
          <w:w w:val="102"/>
          <w:sz w:val="24"/>
          <w:szCs w:val="24"/>
          <w:lang w:eastAsia="ro-RO"/>
        </w:rPr>
        <w:t>i</w:t>
      </w:r>
      <w:r w:rsidRPr="008D150E">
        <w:rPr>
          <w:rFonts w:ascii="Times New Roman" w:eastAsia="Arial" w:hAnsi="Times New Roman" w:cs="Times New Roman"/>
          <w:b/>
          <w:bCs/>
          <w:color w:val="000000"/>
          <w:w w:val="101"/>
          <w:sz w:val="24"/>
          <w:szCs w:val="24"/>
          <w:lang w:eastAsia="ro-RO"/>
        </w:rPr>
        <w:t>m</w:t>
      </w:r>
      <w:r w:rsidRPr="008D150E">
        <w:rPr>
          <w:rFonts w:ascii="Times New Roman" w:eastAsia="Arial" w:hAnsi="Times New Roman" w:cs="Times New Roman"/>
          <w:b/>
          <w:bCs/>
          <w:color w:val="000000"/>
          <w:spacing w:val="1"/>
          <w:w w:val="101"/>
          <w:sz w:val="24"/>
          <w:szCs w:val="24"/>
          <w:lang w:eastAsia="ro-RO"/>
        </w:rPr>
        <w:t>e</w:t>
      </w:r>
      <w:r w:rsidRPr="008D150E">
        <w:rPr>
          <w:rFonts w:ascii="Times New Roman" w:eastAsia="Arial" w:hAnsi="Times New Roman" w:cs="Times New Roman"/>
          <w:b/>
          <w:bCs/>
          <w:color w:val="000000"/>
          <w:w w:val="102"/>
          <w:sz w:val="24"/>
          <w:szCs w:val="24"/>
          <w:lang w:eastAsia="ro-RO"/>
        </w:rPr>
        <w:t>n</w:t>
      </w:r>
      <w:r w:rsidRPr="008D150E">
        <w:rPr>
          <w:rFonts w:ascii="Times New Roman" w:eastAsia="Arial" w:hAnsi="Times New Roman" w:cs="Times New Roman"/>
          <w:b/>
          <w:bCs/>
          <w:color w:val="000000"/>
          <w:spacing w:val="-1"/>
          <w:w w:val="101"/>
          <w:sz w:val="24"/>
          <w:szCs w:val="24"/>
          <w:lang w:eastAsia="ro-RO"/>
        </w:rPr>
        <w:t>t</w:t>
      </w:r>
      <w:r w:rsidRPr="008D150E">
        <w:rPr>
          <w:rFonts w:ascii="Times New Roman" w:eastAsia="Arial" w:hAnsi="Times New Roman" w:cs="Times New Roman"/>
          <w:b/>
          <w:bCs/>
          <w:color w:val="000000"/>
          <w:w w:val="102"/>
          <w:sz w:val="24"/>
          <w:szCs w:val="24"/>
          <w:lang w:eastAsia="ro-RO"/>
        </w:rPr>
        <w:t>ul alimentare cu energie termică are următoarele atribuții</w:t>
      </w:r>
      <w:r w:rsidRPr="008D150E">
        <w:rPr>
          <w:rFonts w:ascii="Times New Roman" w:eastAsia="Arial" w:hAnsi="Times New Roman" w:cs="Times New Roman"/>
          <w:bCs/>
          <w:color w:val="000000"/>
          <w:w w:val="101"/>
          <w:sz w:val="24"/>
          <w:szCs w:val="24"/>
          <w:lang w:val="es-ES" w:eastAsia="ro-RO"/>
        </w:rPr>
        <w:t>:</w:t>
      </w:r>
    </w:p>
    <w:p w:rsidR="008D150E" w:rsidRPr="008D150E" w:rsidRDefault="008D150E" w:rsidP="008D150E">
      <w:pPr>
        <w:autoSpaceDE w:val="0"/>
        <w:autoSpaceDN w:val="0"/>
        <w:adjustRightInd w:val="0"/>
        <w:spacing w:after="0" w:line="276" w:lineRule="auto"/>
        <w:jc w:val="both"/>
        <w:rPr>
          <w:rFonts w:ascii="Times New Roman" w:eastAsia="Arial" w:hAnsi="Times New Roman" w:cs="Times New Roman"/>
          <w:bCs/>
          <w:color w:val="000000"/>
          <w:w w:val="101"/>
          <w:sz w:val="24"/>
          <w:szCs w:val="24"/>
          <w:lang w:val="es-ES" w:eastAsia="ro-RO"/>
        </w:rPr>
      </w:pPr>
    </w:p>
    <w:p w:rsidR="008260BA" w:rsidRPr="008D150E" w:rsidRDefault="008260BA" w:rsidP="0039597E">
      <w:pPr>
        <w:pStyle w:val="Frspaiere"/>
        <w:numPr>
          <w:ilvl w:val="0"/>
          <w:numId w:val="130"/>
        </w:numPr>
        <w:jc w:val="both"/>
        <w:rPr>
          <w:rFonts w:eastAsia="Arial"/>
          <w:w w:val="101"/>
          <w:lang w:eastAsia="ro-RO"/>
        </w:rPr>
      </w:pPr>
      <w:r w:rsidRPr="008D150E">
        <w:rPr>
          <w:rFonts w:eastAsia="Arial"/>
          <w:w w:val="101"/>
          <w:lang w:eastAsia="ro-RO"/>
        </w:rPr>
        <w:t xml:space="preserve">CAET </w:t>
      </w:r>
      <w:proofErr w:type="spellStart"/>
      <w:r w:rsidRPr="008D150E">
        <w:rPr>
          <w:rFonts w:eastAsia="Arial"/>
          <w:w w:val="101"/>
          <w:lang w:eastAsia="ro-RO"/>
        </w:rPr>
        <w:t>asigură</w:t>
      </w:r>
      <w:proofErr w:type="spellEnd"/>
      <w:r w:rsidRPr="008D150E">
        <w:rPr>
          <w:rFonts w:eastAsia="Arial"/>
          <w:w w:val="101"/>
          <w:lang w:eastAsia="ro-RO"/>
        </w:rPr>
        <w:t xml:space="preserve"> </w:t>
      </w:r>
      <w:proofErr w:type="spellStart"/>
      <w:r w:rsidRPr="008D150E">
        <w:rPr>
          <w:rFonts w:eastAsia="Arial"/>
          <w:w w:val="101"/>
          <w:lang w:eastAsia="ro-RO"/>
        </w:rPr>
        <w:t>corespondența</w:t>
      </w:r>
      <w:proofErr w:type="spellEnd"/>
      <w:r w:rsidRPr="008D150E">
        <w:rPr>
          <w:rFonts w:eastAsia="Arial"/>
          <w:w w:val="101"/>
          <w:lang w:eastAsia="ro-RO"/>
        </w:rPr>
        <w:t xml:space="preserve"> </w:t>
      </w:r>
      <w:proofErr w:type="spellStart"/>
      <w:r w:rsidRPr="008D150E">
        <w:rPr>
          <w:rFonts w:eastAsia="Arial"/>
          <w:w w:val="101"/>
          <w:lang w:eastAsia="ro-RO"/>
        </w:rPr>
        <w:t>și</w:t>
      </w:r>
      <w:proofErr w:type="spellEnd"/>
      <w:r w:rsidRPr="008D150E">
        <w:rPr>
          <w:rFonts w:eastAsia="Arial"/>
          <w:w w:val="101"/>
          <w:lang w:eastAsia="ro-RO"/>
        </w:rPr>
        <w:t xml:space="preserve"> </w:t>
      </w:r>
      <w:proofErr w:type="spellStart"/>
      <w:r w:rsidRPr="008D150E">
        <w:rPr>
          <w:rFonts w:eastAsia="Arial"/>
          <w:w w:val="101"/>
          <w:lang w:eastAsia="ro-RO"/>
        </w:rPr>
        <w:t>solicită</w:t>
      </w:r>
      <w:proofErr w:type="spellEnd"/>
      <w:r w:rsidRPr="008D150E">
        <w:rPr>
          <w:rFonts w:eastAsia="Arial"/>
          <w:w w:val="101"/>
          <w:lang w:eastAsia="ro-RO"/>
        </w:rPr>
        <w:t xml:space="preserve"> </w:t>
      </w:r>
      <w:proofErr w:type="spellStart"/>
      <w:r w:rsidRPr="008D150E">
        <w:rPr>
          <w:rFonts w:eastAsia="Arial"/>
          <w:w w:val="101"/>
          <w:lang w:eastAsia="ro-RO"/>
        </w:rPr>
        <w:t>agențiilor</w:t>
      </w:r>
      <w:proofErr w:type="spellEnd"/>
      <w:r w:rsidRPr="008D150E">
        <w:rPr>
          <w:rFonts w:eastAsia="Arial"/>
          <w:w w:val="101"/>
          <w:lang w:eastAsia="ro-RO"/>
        </w:rPr>
        <w:t xml:space="preserve"> </w:t>
      </w:r>
      <w:proofErr w:type="spellStart"/>
      <w:r w:rsidRPr="008D150E">
        <w:rPr>
          <w:rFonts w:eastAsia="Arial"/>
          <w:w w:val="101"/>
          <w:lang w:eastAsia="ro-RO"/>
        </w:rPr>
        <w:t>și</w:t>
      </w:r>
      <w:proofErr w:type="spellEnd"/>
      <w:r w:rsidRPr="008D150E">
        <w:rPr>
          <w:rFonts w:eastAsia="Arial"/>
          <w:w w:val="101"/>
          <w:lang w:eastAsia="ro-RO"/>
        </w:rPr>
        <w:t xml:space="preserve"> </w:t>
      </w:r>
      <w:proofErr w:type="spellStart"/>
      <w:r w:rsidRPr="008D150E">
        <w:rPr>
          <w:rFonts w:eastAsia="Arial"/>
          <w:w w:val="101"/>
          <w:lang w:eastAsia="ro-RO"/>
        </w:rPr>
        <w:t>autorităților</w:t>
      </w:r>
      <w:proofErr w:type="spellEnd"/>
      <w:r w:rsidRPr="008D150E">
        <w:rPr>
          <w:rFonts w:eastAsia="Arial"/>
          <w:w w:val="101"/>
          <w:lang w:eastAsia="ro-RO"/>
        </w:rPr>
        <w:t xml:space="preserve"> </w:t>
      </w:r>
      <w:proofErr w:type="spellStart"/>
      <w:r w:rsidRPr="008D150E">
        <w:rPr>
          <w:rFonts w:eastAsia="Arial"/>
          <w:w w:val="101"/>
          <w:lang w:eastAsia="ro-RO"/>
        </w:rPr>
        <w:t>superioare</w:t>
      </w:r>
      <w:proofErr w:type="spellEnd"/>
      <w:r w:rsidRPr="008D150E">
        <w:rPr>
          <w:rFonts w:eastAsia="Arial"/>
          <w:w w:val="101"/>
          <w:lang w:eastAsia="ro-RO"/>
        </w:rPr>
        <w:t xml:space="preserve"> de stat </w:t>
      </w:r>
      <w:proofErr w:type="spellStart"/>
      <w:r w:rsidRPr="008D150E">
        <w:rPr>
          <w:rFonts w:eastAsia="Arial"/>
          <w:w w:val="101"/>
          <w:lang w:eastAsia="ro-RO"/>
        </w:rPr>
        <w:t>competente</w:t>
      </w:r>
      <w:proofErr w:type="spellEnd"/>
      <w:r w:rsidRPr="008D150E">
        <w:rPr>
          <w:rFonts w:eastAsia="Arial"/>
          <w:w w:val="101"/>
          <w:lang w:eastAsia="ro-RO"/>
        </w:rPr>
        <w:t xml:space="preserve"> </w:t>
      </w:r>
      <w:proofErr w:type="spellStart"/>
      <w:r w:rsidRPr="008D150E">
        <w:rPr>
          <w:rFonts w:eastAsia="Arial"/>
          <w:w w:val="101"/>
          <w:lang w:eastAsia="ro-RO"/>
        </w:rPr>
        <w:t>avizarea</w:t>
      </w:r>
      <w:proofErr w:type="spellEnd"/>
      <w:r w:rsidRPr="008D150E">
        <w:rPr>
          <w:rFonts w:eastAsia="Arial"/>
          <w:w w:val="101"/>
          <w:lang w:eastAsia="ro-RO"/>
        </w:rPr>
        <w:t xml:space="preserve"> </w:t>
      </w:r>
      <w:proofErr w:type="spellStart"/>
      <w:r w:rsidRPr="008D150E">
        <w:rPr>
          <w:rFonts w:eastAsia="Arial"/>
          <w:w w:val="101"/>
          <w:lang w:eastAsia="ro-RO"/>
        </w:rPr>
        <w:t>tuturor</w:t>
      </w:r>
      <w:proofErr w:type="spellEnd"/>
      <w:r w:rsidRPr="008D150E">
        <w:rPr>
          <w:rFonts w:eastAsia="Arial"/>
          <w:w w:val="101"/>
          <w:lang w:eastAsia="ro-RO"/>
        </w:rPr>
        <w:t xml:space="preserve"> </w:t>
      </w:r>
      <w:proofErr w:type="spellStart"/>
      <w:r w:rsidRPr="008D150E">
        <w:rPr>
          <w:rFonts w:eastAsia="Arial"/>
          <w:w w:val="101"/>
          <w:lang w:eastAsia="ro-RO"/>
        </w:rPr>
        <w:t>reglementărilor</w:t>
      </w:r>
      <w:proofErr w:type="spellEnd"/>
      <w:r w:rsidRPr="008D150E">
        <w:rPr>
          <w:rFonts w:eastAsia="Arial"/>
          <w:w w:val="101"/>
          <w:lang w:eastAsia="ro-RO"/>
        </w:rPr>
        <w:t xml:space="preserve"> legate de </w:t>
      </w:r>
      <w:proofErr w:type="spellStart"/>
      <w:r w:rsidRPr="008D150E">
        <w:rPr>
          <w:rFonts w:eastAsia="Arial"/>
          <w:w w:val="101"/>
          <w:lang w:eastAsia="ro-RO"/>
        </w:rPr>
        <w:t>domeniul</w:t>
      </w:r>
      <w:proofErr w:type="spellEnd"/>
      <w:r w:rsidRPr="008D150E">
        <w:rPr>
          <w:rFonts w:eastAsia="Arial"/>
          <w:w w:val="101"/>
          <w:lang w:eastAsia="ro-RO"/>
        </w:rPr>
        <w:t xml:space="preserve"> de </w:t>
      </w:r>
      <w:proofErr w:type="spellStart"/>
      <w:r w:rsidRPr="008D150E">
        <w:rPr>
          <w:rFonts w:eastAsia="Arial"/>
          <w:w w:val="101"/>
          <w:lang w:eastAsia="ro-RO"/>
        </w:rPr>
        <w:t>activitate</w:t>
      </w:r>
      <w:proofErr w:type="spellEnd"/>
      <w:r w:rsidRPr="008D150E">
        <w:rPr>
          <w:rFonts w:eastAsia="Arial"/>
          <w:w w:val="101"/>
          <w:lang w:eastAsia="ro-RO"/>
        </w:rPr>
        <w:t xml:space="preserve"> </w:t>
      </w:r>
      <w:proofErr w:type="spellStart"/>
      <w:r w:rsidRPr="008D150E">
        <w:rPr>
          <w:rFonts w:eastAsia="Arial"/>
          <w:w w:val="101"/>
          <w:lang w:eastAsia="ro-RO"/>
        </w:rPr>
        <w:t>desfășurat</w:t>
      </w:r>
      <w:proofErr w:type="spellEnd"/>
      <w:r w:rsidR="00335DCD" w:rsidRPr="008D150E">
        <w:rPr>
          <w:rFonts w:eastAsia="Arial"/>
          <w:w w:val="101"/>
          <w:lang w:eastAsia="ro-RO"/>
        </w:rPr>
        <w:t>;</w:t>
      </w:r>
      <w:r w:rsidRPr="008D150E">
        <w:rPr>
          <w:rFonts w:eastAsia="Arial"/>
          <w:w w:val="101"/>
          <w:lang w:eastAsia="ro-RO"/>
        </w:rPr>
        <w:t xml:space="preserve">  </w:t>
      </w:r>
    </w:p>
    <w:p w:rsidR="008260BA" w:rsidRPr="008D150E" w:rsidRDefault="008260BA" w:rsidP="0039597E">
      <w:pPr>
        <w:pStyle w:val="Frspaiere"/>
        <w:numPr>
          <w:ilvl w:val="0"/>
          <w:numId w:val="130"/>
        </w:numPr>
        <w:jc w:val="both"/>
        <w:rPr>
          <w:rFonts w:eastAsia="Arial"/>
          <w:w w:val="101"/>
          <w:lang w:eastAsia="ro-RO"/>
        </w:rPr>
      </w:pPr>
      <w:r w:rsidRPr="008D150E">
        <w:rPr>
          <w:rFonts w:eastAsia="Arial"/>
          <w:w w:val="101"/>
          <w:lang w:eastAsia="ro-RO"/>
        </w:rPr>
        <w:t xml:space="preserve">CAET </w:t>
      </w:r>
      <w:proofErr w:type="spellStart"/>
      <w:r w:rsidRPr="008D150E">
        <w:rPr>
          <w:rFonts w:eastAsia="Arial"/>
          <w:w w:val="101"/>
          <w:lang w:eastAsia="ro-RO"/>
        </w:rPr>
        <w:t>monitorizează</w:t>
      </w:r>
      <w:proofErr w:type="spellEnd"/>
      <w:r w:rsidRPr="008D150E">
        <w:rPr>
          <w:rFonts w:eastAsia="Arial"/>
          <w:w w:val="101"/>
          <w:lang w:eastAsia="ro-RO"/>
        </w:rPr>
        <w:t xml:space="preserve">, </w:t>
      </w:r>
      <w:proofErr w:type="spellStart"/>
      <w:r w:rsidRPr="008D150E">
        <w:rPr>
          <w:rFonts w:eastAsia="Arial"/>
          <w:w w:val="101"/>
          <w:lang w:eastAsia="ro-RO"/>
        </w:rPr>
        <w:t>centralizează</w:t>
      </w:r>
      <w:proofErr w:type="spellEnd"/>
      <w:r w:rsidRPr="008D150E">
        <w:rPr>
          <w:rFonts w:eastAsia="Arial"/>
          <w:w w:val="101"/>
          <w:lang w:eastAsia="ro-RO"/>
        </w:rPr>
        <w:t xml:space="preserve"> </w:t>
      </w:r>
      <w:proofErr w:type="spellStart"/>
      <w:r w:rsidRPr="008D150E">
        <w:rPr>
          <w:rFonts w:eastAsia="Arial"/>
          <w:w w:val="101"/>
          <w:lang w:eastAsia="ro-RO"/>
        </w:rPr>
        <w:t>datele</w:t>
      </w:r>
      <w:proofErr w:type="spellEnd"/>
      <w:r w:rsidRPr="008D150E">
        <w:rPr>
          <w:rFonts w:eastAsia="Arial"/>
          <w:w w:val="101"/>
          <w:lang w:eastAsia="ro-RO"/>
        </w:rPr>
        <w:t xml:space="preserve"> </w:t>
      </w:r>
      <w:proofErr w:type="spellStart"/>
      <w:r w:rsidRPr="008D150E">
        <w:rPr>
          <w:rFonts w:eastAsia="Arial"/>
          <w:w w:val="101"/>
          <w:lang w:eastAsia="ro-RO"/>
        </w:rPr>
        <w:t>și</w:t>
      </w:r>
      <w:proofErr w:type="spellEnd"/>
      <w:r w:rsidRPr="008D150E">
        <w:rPr>
          <w:rFonts w:eastAsia="Arial"/>
          <w:w w:val="101"/>
          <w:lang w:eastAsia="ro-RO"/>
        </w:rPr>
        <w:t xml:space="preserve"> </w:t>
      </w:r>
      <w:proofErr w:type="spellStart"/>
      <w:r w:rsidRPr="008D150E">
        <w:rPr>
          <w:rFonts w:eastAsia="Arial"/>
          <w:w w:val="101"/>
          <w:lang w:eastAsia="ro-RO"/>
        </w:rPr>
        <w:t>transmite</w:t>
      </w:r>
      <w:proofErr w:type="spellEnd"/>
      <w:r w:rsidRPr="008D150E">
        <w:rPr>
          <w:rFonts w:eastAsia="Arial"/>
          <w:w w:val="101"/>
          <w:lang w:eastAsia="ro-RO"/>
        </w:rPr>
        <w:t xml:space="preserve"> </w:t>
      </w:r>
      <w:proofErr w:type="spellStart"/>
      <w:r w:rsidRPr="008D150E">
        <w:rPr>
          <w:rFonts w:eastAsia="Arial"/>
          <w:w w:val="101"/>
          <w:lang w:eastAsia="ro-RO"/>
        </w:rPr>
        <w:t>anual</w:t>
      </w:r>
      <w:proofErr w:type="spellEnd"/>
      <w:r w:rsidRPr="008D150E">
        <w:rPr>
          <w:rFonts w:eastAsia="Arial"/>
          <w:w w:val="101"/>
          <w:lang w:eastAsia="ro-RO"/>
        </w:rPr>
        <w:t xml:space="preserve"> </w:t>
      </w:r>
      <w:proofErr w:type="spellStart"/>
      <w:r w:rsidRPr="008D150E">
        <w:rPr>
          <w:rFonts w:eastAsia="Arial"/>
          <w:w w:val="101"/>
          <w:lang w:eastAsia="ro-RO"/>
        </w:rPr>
        <w:t>către</w:t>
      </w:r>
      <w:proofErr w:type="spellEnd"/>
      <w:r w:rsidRPr="008D150E">
        <w:rPr>
          <w:rFonts w:eastAsia="Arial"/>
          <w:w w:val="101"/>
          <w:lang w:eastAsia="ro-RO"/>
        </w:rPr>
        <w:t xml:space="preserve"> </w:t>
      </w:r>
      <w:proofErr w:type="spellStart"/>
      <w:r w:rsidRPr="008D150E">
        <w:rPr>
          <w:rFonts w:eastAsia="Arial"/>
          <w:w w:val="101"/>
          <w:lang w:eastAsia="ro-RO"/>
        </w:rPr>
        <w:t>Institutul</w:t>
      </w:r>
      <w:proofErr w:type="spellEnd"/>
      <w:r w:rsidRPr="008D150E">
        <w:rPr>
          <w:rFonts w:eastAsia="Arial"/>
          <w:w w:val="101"/>
          <w:lang w:eastAsia="ro-RO"/>
        </w:rPr>
        <w:t xml:space="preserve"> </w:t>
      </w:r>
      <w:proofErr w:type="spellStart"/>
      <w:r w:rsidRPr="008D150E">
        <w:rPr>
          <w:rFonts w:eastAsia="Arial"/>
          <w:w w:val="101"/>
          <w:lang w:eastAsia="ro-RO"/>
        </w:rPr>
        <w:t>Național</w:t>
      </w:r>
      <w:proofErr w:type="spellEnd"/>
      <w:r w:rsidRPr="008D150E">
        <w:rPr>
          <w:rFonts w:eastAsia="Arial"/>
          <w:w w:val="101"/>
          <w:lang w:eastAsia="ro-RO"/>
        </w:rPr>
        <w:t xml:space="preserve"> de </w:t>
      </w:r>
      <w:proofErr w:type="spellStart"/>
      <w:r w:rsidRPr="008D150E">
        <w:rPr>
          <w:rFonts w:eastAsia="Arial"/>
          <w:w w:val="101"/>
          <w:lang w:eastAsia="ro-RO"/>
        </w:rPr>
        <w:t>Statistică</w:t>
      </w:r>
      <w:proofErr w:type="spellEnd"/>
      <w:r w:rsidRPr="008D150E">
        <w:rPr>
          <w:rFonts w:eastAsia="Arial"/>
          <w:w w:val="101"/>
          <w:lang w:eastAsia="ro-RO"/>
        </w:rPr>
        <w:t xml:space="preserve"> </w:t>
      </w:r>
      <w:proofErr w:type="spellStart"/>
      <w:r w:rsidRPr="008D150E">
        <w:rPr>
          <w:rFonts w:eastAsia="Arial"/>
          <w:w w:val="101"/>
          <w:lang w:eastAsia="ro-RO"/>
        </w:rPr>
        <w:t>situația</w:t>
      </w:r>
      <w:proofErr w:type="spellEnd"/>
      <w:r w:rsidRPr="008D150E">
        <w:rPr>
          <w:rFonts w:eastAsia="Arial"/>
          <w:w w:val="101"/>
          <w:lang w:eastAsia="ro-RO"/>
        </w:rPr>
        <w:t xml:space="preserve"> </w:t>
      </w:r>
      <w:proofErr w:type="spellStart"/>
      <w:r w:rsidRPr="008D150E">
        <w:rPr>
          <w:rFonts w:eastAsia="Arial"/>
          <w:w w:val="101"/>
          <w:lang w:eastAsia="ro-RO"/>
        </w:rPr>
        <w:t>resurselor</w:t>
      </w:r>
      <w:proofErr w:type="spellEnd"/>
      <w:r w:rsidRPr="008D150E">
        <w:rPr>
          <w:rFonts w:eastAsia="Arial"/>
          <w:w w:val="101"/>
          <w:lang w:eastAsia="ro-RO"/>
        </w:rPr>
        <w:t xml:space="preserve"> </w:t>
      </w:r>
      <w:proofErr w:type="spellStart"/>
      <w:r w:rsidRPr="008D150E">
        <w:rPr>
          <w:rFonts w:eastAsia="Arial"/>
          <w:w w:val="101"/>
          <w:lang w:eastAsia="ro-RO"/>
        </w:rPr>
        <w:t>energetice</w:t>
      </w:r>
      <w:proofErr w:type="spellEnd"/>
      <w:r w:rsidRPr="008D150E">
        <w:rPr>
          <w:rFonts w:eastAsia="Arial"/>
          <w:w w:val="101"/>
          <w:lang w:eastAsia="ro-RO"/>
        </w:rPr>
        <w:t xml:space="preserve"> </w:t>
      </w:r>
      <w:proofErr w:type="spellStart"/>
      <w:r w:rsidRPr="008D150E">
        <w:rPr>
          <w:rFonts w:eastAsia="Arial"/>
          <w:w w:val="101"/>
          <w:lang w:eastAsia="ro-RO"/>
        </w:rPr>
        <w:t>și</w:t>
      </w:r>
      <w:proofErr w:type="spellEnd"/>
      <w:r w:rsidRPr="008D150E">
        <w:rPr>
          <w:rFonts w:eastAsia="Arial"/>
          <w:w w:val="101"/>
          <w:lang w:eastAsia="ro-RO"/>
        </w:rPr>
        <w:t xml:space="preserve"> </w:t>
      </w:r>
      <w:proofErr w:type="spellStart"/>
      <w:r w:rsidRPr="008D150E">
        <w:rPr>
          <w:rFonts w:eastAsia="Arial"/>
          <w:w w:val="101"/>
          <w:lang w:eastAsia="ro-RO"/>
        </w:rPr>
        <w:t>utilizarea</w:t>
      </w:r>
      <w:proofErr w:type="spellEnd"/>
      <w:r w:rsidRPr="008D150E">
        <w:rPr>
          <w:rFonts w:eastAsia="Arial"/>
          <w:w w:val="101"/>
          <w:lang w:eastAsia="ro-RO"/>
        </w:rPr>
        <w:t xml:space="preserve"> </w:t>
      </w:r>
      <w:proofErr w:type="spellStart"/>
      <w:r w:rsidRPr="008D150E">
        <w:rPr>
          <w:rFonts w:eastAsia="Arial"/>
          <w:w w:val="101"/>
          <w:lang w:eastAsia="ro-RO"/>
        </w:rPr>
        <w:t>acestora</w:t>
      </w:r>
      <w:proofErr w:type="spellEnd"/>
      <w:r w:rsidRPr="008D150E">
        <w:rPr>
          <w:rFonts w:eastAsia="Arial"/>
          <w:w w:val="101"/>
          <w:lang w:eastAsia="ro-RO"/>
        </w:rPr>
        <w:t xml:space="preserve"> de </w:t>
      </w:r>
      <w:proofErr w:type="spellStart"/>
      <w:r w:rsidRPr="008D150E">
        <w:rPr>
          <w:rFonts w:eastAsia="Arial"/>
          <w:w w:val="101"/>
          <w:lang w:eastAsia="ro-RO"/>
        </w:rPr>
        <w:t>către</w:t>
      </w:r>
      <w:proofErr w:type="spellEnd"/>
      <w:r w:rsidRPr="008D150E">
        <w:rPr>
          <w:rFonts w:eastAsia="Arial"/>
          <w:w w:val="101"/>
          <w:lang w:eastAsia="ro-RO"/>
        </w:rPr>
        <w:t xml:space="preserve"> </w:t>
      </w:r>
      <w:proofErr w:type="spellStart"/>
      <w:r w:rsidRPr="008D150E">
        <w:rPr>
          <w:rFonts w:eastAsia="Arial"/>
          <w:w w:val="101"/>
          <w:lang w:eastAsia="ro-RO"/>
        </w:rPr>
        <w:t>Primăria</w:t>
      </w:r>
      <w:proofErr w:type="spellEnd"/>
      <w:r w:rsidRPr="008D150E">
        <w:rPr>
          <w:rFonts w:eastAsia="Arial"/>
          <w:w w:val="101"/>
          <w:lang w:eastAsia="ro-RO"/>
        </w:rPr>
        <w:t xml:space="preserve"> </w:t>
      </w:r>
      <w:proofErr w:type="spellStart"/>
      <w:r w:rsidRPr="008D150E">
        <w:rPr>
          <w:rFonts w:eastAsia="Arial"/>
          <w:w w:val="101"/>
          <w:lang w:eastAsia="ro-RO"/>
        </w:rPr>
        <w:t>municipiului</w:t>
      </w:r>
      <w:proofErr w:type="spellEnd"/>
      <w:r w:rsidRPr="008D150E">
        <w:rPr>
          <w:rFonts w:eastAsia="Arial"/>
          <w:w w:val="101"/>
          <w:lang w:eastAsia="ro-RO"/>
        </w:rPr>
        <w:t xml:space="preserve"> </w:t>
      </w:r>
      <w:proofErr w:type="spellStart"/>
      <w:r w:rsidRPr="008D150E">
        <w:rPr>
          <w:rFonts w:eastAsia="Arial"/>
          <w:w w:val="101"/>
          <w:lang w:eastAsia="ro-RO"/>
        </w:rPr>
        <w:t>Câmpulung</w:t>
      </w:r>
      <w:proofErr w:type="spellEnd"/>
      <w:r w:rsidRPr="008D150E">
        <w:rPr>
          <w:rFonts w:eastAsia="Arial"/>
          <w:w w:val="101"/>
          <w:lang w:eastAsia="ro-RO"/>
        </w:rPr>
        <w:t xml:space="preserve"> </w:t>
      </w:r>
      <w:proofErr w:type="spellStart"/>
      <w:r w:rsidRPr="008D150E">
        <w:rPr>
          <w:rFonts w:eastAsia="Arial"/>
          <w:w w:val="101"/>
          <w:lang w:eastAsia="ro-RO"/>
        </w:rPr>
        <w:t>Moldovenesc</w:t>
      </w:r>
      <w:proofErr w:type="spellEnd"/>
      <w:r w:rsidRPr="008D150E">
        <w:rPr>
          <w:rFonts w:eastAsia="Arial"/>
          <w:w w:val="101"/>
          <w:lang w:eastAsia="ro-RO"/>
        </w:rPr>
        <w:t xml:space="preserve"> </w:t>
      </w:r>
      <w:proofErr w:type="spellStart"/>
      <w:r w:rsidRPr="008D150E">
        <w:rPr>
          <w:rFonts w:eastAsia="Arial"/>
          <w:w w:val="101"/>
          <w:lang w:eastAsia="ro-RO"/>
        </w:rPr>
        <w:t>și</w:t>
      </w:r>
      <w:proofErr w:type="spellEnd"/>
      <w:r w:rsidRPr="008D150E">
        <w:rPr>
          <w:rFonts w:eastAsia="Arial"/>
          <w:w w:val="101"/>
          <w:lang w:eastAsia="ro-RO"/>
        </w:rPr>
        <w:t xml:space="preserve"> </w:t>
      </w:r>
      <w:proofErr w:type="spellStart"/>
      <w:r w:rsidRPr="008D150E">
        <w:rPr>
          <w:rFonts w:eastAsia="Arial"/>
          <w:w w:val="101"/>
          <w:lang w:eastAsia="ro-RO"/>
        </w:rPr>
        <w:t>unitățile</w:t>
      </w:r>
      <w:proofErr w:type="spellEnd"/>
      <w:r w:rsidRPr="008D150E">
        <w:rPr>
          <w:rFonts w:eastAsia="Arial"/>
          <w:w w:val="101"/>
          <w:lang w:eastAsia="ro-RO"/>
        </w:rPr>
        <w:t xml:space="preserve"> </w:t>
      </w:r>
      <w:proofErr w:type="spellStart"/>
      <w:r w:rsidRPr="008D150E">
        <w:rPr>
          <w:rFonts w:eastAsia="Arial"/>
          <w:w w:val="101"/>
          <w:lang w:eastAsia="ro-RO"/>
        </w:rPr>
        <w:t>subordonate</w:t>
      </w:r>
      <w:proofErr w:type="spellEnd"/>
      <w:r w:rsidR="00335DCD" w:rsidRPr="008D150E">
        <w:rPr>
          <w:rFonts w:eastAsia="Arial"/>
          <w:w w:val="101"/>
          <w:lang w:eastAsia="ro-RO"/>
        </w:rPr>
        <w:t>;</w:t>
      </w:r>
    </w:p>
    <w:p w:rsidR="008260BA" w:rsidRPr="008D150E" w:rsidRDefault="008260BA" w:rsidP="0039597E">
      <w:pPr>
        <w:pStyle w:val="Frspaiere"/>
        <w:numPr>
          <w:ilvl w:val="0"/>
          <w:numId w:val="130"/>
        </w:numPr>
        <w:jc w:val="both"/>
        <w:rPr>
          <w:rFonts w:eastAsia="Arial"/>
          <w:w w:val="101"/>
          <w:lang w:eastAsia="ro-RO"/>
        </w:rPr>
      </w:pPr>
      <w:r w:rsidRPr="008D150E">
        <w:rPr>
          <w:rFonts w:eastAsia="Arial"/>
          <w:w w:val="101"/>
          <w:lang w:eastAsia="ro-RO"/>
        </w:rPr>
        <w:t xml:space="preserve">CAET </w:t>
      </w:r>
      <w:proofErr w:type="spellStart"/>
      <w:r w:rsidRPr="008D150E">
        <w:rPr>
          <w:rFonts w:eastAsia="Arial"/>
          <w:w w:val="101"/>
          <w:lang w:eastAsia="ro-RO"/>
        </w:rPr>
        <w:t>își</w:t>
      </w:r>
      <w:proofErr w:type="spellEnd"/>
      <w:r w:rsidRPr="008D150E">
        <w:rPr>
          <w:rFonts w:eastAsia="Arial"/>
          <w:w w:val="101"/>
          <w:lang w:eastAsia="ro-RO"/>
        </w:rPr>
        <w:t xml:space="preserve"> </w:t>
      </w:r>
      <w:proofErr w:type="spellStart"/>
      <w:r w:rsidRPr="008D150E">
        <w:rPr>
          <w:rFonts w:eastAsia="Arial"/>
          <w:w w:val="101"/>
          <w:lang w:eastAsia="ro-RO"/>
        </w:rPr>
        <w:t>desfășoară</w:t>
      </w:r>
      <w:proofErr w:type="spellEnd"/>
      <w:r w:rsidRPr="008D150E">
        <w:rPr>
          <w:rFonts w:eastAsia="Arial"/>
          <w:w w:val="101"/>
          <w:lang w:eastAsia="ro-RO"/>
        </w:rPr>
        <w:t xml:space="preserve"> </w:t>
      </w:r>
      <w:proofErr w:type="spellStart"/>
      <w:r w:rsidRPr="008D150E">
        <w:rPr>
          <w:rFonts w:eastAsia="Arial"/>
          <w:w w:val="101"/>
          <w:lang w:eastAsia="ro-RO"/>
        </w:rPr>
        <w:t>activitatea</w:t>
      </w:r>
      <w:proofErr w:type="spellEnd"/>
      <w:r w:rsidRPr="008D150E">
        <w:rPr>
          <w:rFonts w:eastAsia="Arial"/>
          <w:w w:val="101"/>
          <w:lang w:eastAsia="ro-RO"/>
        </w:rPr>
        <w:t xml:space="preserve"> </w:t>
      </w:r>
      <w:proofErr w:type="spellStart"/>
      <w:r w:rsidRPr="008D150E">
        <w:rPr>
          <w:rFonts w:eastAsia="Arial"/>
          <w:w w:val="101"/>
          <w:lang w:eastAsia="ro-RO"/>
        </w:rPr>
        <w:t>în</w:t>
      </w:r>
      <w:proofErr w:type="spellEnd"/>
      <w:r w:rsidRPr="008D150E">
        <w:rPr>
          <w:rFonts w:eastAsia="Arial"/>
          <w:w w:val="101"/>
          <w:lang w:eastAsia="ro-RO"/>
        </w:rPr>
        <w:t xml:space="preserve"> </w:t>
      </w:r>
      <w:proofErr w:type="spellStart"/>
      <w:r w:rsidRPr="008D150E">
        <w:rPr>
          <w:rFonts w:eastAsia="Arial"/>
          <w:w w:val="101"/>
          <w:lang w:eastAsia="ro-RO"/>
        </w:rPr>
        <w:t>baza</w:t>
      </w:r>
      <w:proofErr w:type="spellEnd"/>
      <w:r w:rsidRPr="008D150E">
        <w:rPr>
          <w:rFonts w:eastAsia="Arial"/>
          <w:w w:val="101"/>
          <w:lang w:eastAsia="ro-RO"/>
        </w:rPr>
        <w:t xml:space="preserve"> </w:t>
      </w:r>
      <w:proofErr w:type="spellStart"/>
      <w:r w:rsidRPr="008D150E">
        <w:rPr>
          <w:rFonts w:eastAsia="Arial"/>
          <w:w w:val="101"/>
          <w:lang w:eastAsia="ro-RO"/>
        </w:rPr>
        <w:t>unui</w:t>
      </w:r>
      <w:proofErr w:type="spellEnd"/>
      <w:r w:rsidRPr="008D150E">
        <w:rPr>
          <w:rFonts w:eastAsia="Arial"/>
          <w:w w:val="101"/>
          <w:lang w:eastAsia="ro-RO"/>
        </w:rPr>
        <w:t xml:space="preserve"> ROF </w:t>
      </w:r>
      <w:proofErr w:type="spellStart"/>
      <w:r w:rsidRPr="008D150E">
        <w:rPr>
          <w:rFonts w:eastAsia="Arial"/>
          <w:w w:val="101"/>
          <w:lang w:eastAsia="ro-RO"/>
        </w:rPr>
        <w:t>propriu</w:t>
      </w:r>
      <w:proofErr w:type="spellEnd"/>
      <w:r w:rsidRPr="008D150E">
        <w:rPr>
          <w:rFonts w:eastAsia="Arial"/>
          <w:w w:val="101"/>
          <w:lang w:eastAsia="ro-RO"/>
        </w:rPr>
        <w:t xml:space="preserve"> </w:t>
      </w:r>
      <w:proofErr w:type="spellStart"/>
      <w:r w:rsidRPr="008D150E">
        <w:rPr>
          <w:rFonts w:eastAsia="Arial"/>
          <w:w w:val="101"/>
          <w:lang w:eastAsia="ro-RO"/>
        </w:rPr>
        <w:t>și</w:t>
      </w:r>
      <w:proofErr w:type="spellEnd"/>
      <w:r w:rsidRPr="008D150E">
        <w:rPr>
          <w:rFonts w:eastAsia="Arial"/>
          <w:w w:val="101"/>
          <w:lang w:eastAsia="ro-RO"/>
        </w:rPr>
        <w:t xml:space="preserve"> a </w:t>
      </w:r>
      <w:proofErr w:type="spellStart"/>
      <w:r w:rsidRPr="008D150E">
        <w:rPr>
          <w:rFonts w:eastAsia="Arial"/>
          <w:w w:val="101"/>
          <w:lang w:eastAsia="ro-RO"/>
        </w:rPr>
        <w:t>unui</w:t>
      </w:r>
      <w:proofErr w:type="spellEnd"/>
      <w:r w:rsidRPr="008D150E">
        <w:rPr>
          <w:rFonts w:eastAsia="Arial"/>
          <w:w w:val="101"/>
          <w:lang w:eastAsia="ro-RO"/>
        </w:rPr>
        <w:t xml:space="preserve"> </w:t>
      </w:r>
      <w:proofErr w:type="spellStart"/>
      <w:r w:rsidRPr="008D150E">
        <w:rPr>
          <w:rFonts w:eastAsia="Arial"/>
          <w:w w:val="101"/>
          <w:lang w:eastAsia="ro-RO"/>
        </w:rPr>
        <w:t>Caiet</w:t>
      </w:r>
      <w:proofErr w:type="spellEnd"/>
      <w:r w:rsidRPr="008D150E">
        <w:rPr>
          <w:rFonts w:eastAsia="Arial"/>
          <w:w w:val="101"/>
          <w:lang w:eastAsia="ro-RO"/>
        </w:rPr>
        <w:t xml:space="preserve"> de </w:t>
      </w:r>
      <w:proofErr w:type="spellStart"/>
      <w:r w:rsidRPr="008D150E">
        <w:rPr>
          <w:rFonts w:eastAsia="Arial"/>
          <w:w w:val="101"/>
          <w:lang w:eastAsia="ro-RO"/>
        </w:rPr>
        <w:t>sarcini</w:t>
      </w:r>
      <w:proofErr w:type="spellEnd"/>
      <w:r w:rsidRPr="008D150E">
        <w:rPr>
          <w:rFonts w:eastAsia="Arial"/>
          <w:w w:val="101"/>
          <w:lang w:eastAsia="ro-RO"/>
        </w:rPr>
        <w:t xml:space="preserve"> specific </w:t>
      </w:r>
      <w:proofErr w:type="spellStart"/>
      <w:r w:rsidRPr="008D150E">
        <w:rPr>
          <w:rFonts w:eastAsia="Arial"/>
          <w:w w:val="101"/>
          <w:lang w:eastAsia="ro-RO"/>
        </w:rPr>
        <w:t>activității</w:t>
      </w:r>
      <w:proofErr w:type="spellEnd"/>
      <w:r w:rsidRPr="008D150E">
        <w:rPr>
          <w:rFonts w:eastAsia="Arial"/>
          <w:w w:val="101"/>
          <w:lang w:eastAsia="ro-RO"/>
        </w:rPr>
        <w:t xml:space="preserve"> de </w:t>
      </w:r>
      <w:proofErr w:type="spellStart"/>
      <w:r w:rsidRPr="008D150E">
        <w:rPr>
          <w:rFonts w:eastAsia="Arial"/>
          <w:w w:val="101"/>
          <w:lang w:eastAsia="ro-RO"/>
        </w:rPr>
        <w:t>producere</w:t>
      </w:r>
      <w:proofErr w:type="spellEnd"/>
      <w:r w:rsidRPr="008D150E">
        <w:rPr>
          <w:rFonts w:eastAsia="Arial"/>
          <w:w w:val="101"/>
          <w:lang w:eastAsia="ro-RO"/>
        </w:rPr>
        <w:t xml:space="preserve">, </w:t>
      </w:r>
      <w:proofErr w:type="spellStart"/>
      <w:r w:rsidRPr="008D150E">
        <w:rPr>
          <w:rFonts w:eastAsia="Arial"/>
          <w:w w:val="101"/>
          <w:lang w:eastAsia="ro-RO"/>
        </w:rPr>
        <w:t>distribuție</w:t>
      </w:r>
      <w:proofErr w:type="spellEnd"/>
      <w:r w:rsidRPr="008D150E">
        <w:rPr>
          <w:rFonts w:eastAsia="Arial"/>
          <w:w w:val="101"/>
          <w:lang w:eastAsia="ro-RO"/>
        </w:rPr>
        <w:t xml:space="preserve"> </w:t>
      </w:r>
      <w:proofErr w:type="spellStart"/>
      <w:r w:rsidRPr="008D150E">
        <w:rPr>
          <w:rFonts w:eastAsia="Arial"/>
          <w:w w:val="101"/>
          <w:lang w:eastAsia="ro-RO"/>
        </w:rPr>
        <w:t>și</w:t>
      </w:r>
      <w:proofErr w:type="spellEnd"/>
      <w:r w:rsidRPr="008D150E">
        <w:rPr>
          <w:rFonts w:eastAsia="Arial"/>
          <w:w w:val="101"/>
          <w:lang w:eastAsia="ro-RO"/>
        </w:rPr>
        <w:t xml:space="preserve"> </w:t>
      </w:r>
      <w:proofErr w:type="spellStart"/>
      <w:r w:rsidRPr="008D150E">
        <w:rPr>
          <w:rFonts w:eastAsia="Arial"/>
          <w:w w:val="101"/>
          <w:lang w:eastAsia="ro-RO"/>
        </w:rPr>
        <w:t>furnizare</w:t>
      </w:r>
      <w:proofErr w:type="spellEnd"/>
      <w:r w:rsidRPr="008D150E">
        <w:rPr>
          <w:rFonts w:eastAsia="Arial"/>
          <w:w w:val="101"/>
          <w:lang w:eastAsia="ro-RO"/>
        </w:rPr>
        <w:t xml:space="preserve"> </w:t>
      </w:r>
      <w:proofErr w:type="gramStart"/>
      <w:r w:rsidRPr="008D150E">
        <w:rPr>
          <w:rFonts w:eastAsia="Arial"/>
          <w:w w:val="101"/>
          <w:lang w:eastAsia="ro-RO"/>
        </w:rPr>
        <w:t>a</w:t>
      </w:r>
      <w:proofErr w:type="gramEnd"/>
      <w:r w:rsidRPr="008D150E">
        <w:rPr>
          <w:rFonts w:eastAsia="Arial"/>
          <w:w w:val="101"/>
          <w:lang w:eastAsia="ro-RO"/>
        </w:rPr>
        <w:t xml:space="preserve"> </w:t>
      </w:r>
      <w:proofErr w:type="spellStart"/>
      <w:r w:rsidRPr="008D150E">
        <w:rPr>
          <w:rFonts w:eastAsia="Arial"/>
          <w:w w:val="101"/>
          <w:lang w:eastAsia="ro-RO"/>
        </w:rPr>
        <w:t>energiei</w:t>
      </w:r>
      <w:proofErr w:type="spellEnd"/>
      <w:r w:rsidRPr="008D150E">
        <w:rPr>
          <w:rFonts w:eastAsia="Arial"/>
          <w:w w:val="101"/>
          <w:lang w:eastAsia="ro-RO"/>
        </w:rPr>
        <w:t xml:space="preserve"> </w:t>
      </w:r>
      <w:proofErr w:type="spellStart"/>
      <w:r w:rsidRPr="008D150E">
        <w:rPr>
          <w:rFonts w:eastAsia="Arial"/>
          <w:w w:val="101"/>
          <w:lang w:eastAsia="ro-RO"/>
        </w:rPr>
        <w:t>termice</w:t>
      </w:r>
      <w:proofErr w:type="spellEnd"/>
      <w:r w:rsidRPr="008D150E">
        <w:rPr>
          <w:rFonts w:eastAsia="Arial"/>
          <w:w w:val="101"/>
          <w:lang w:eastAsia="ro-RO"/>
        </w:rPr>
        <w:t xml:space="preserve"> </w:t>
      </w:r>
      <w:proofErr w:type="spellStart"/>
      <w:r w:rsidRPr="008D150E">
        <w:rPr>
          <w:rFonts w:eastAsia="Arial"/>
          <w:w w:val="101"/>
          <w:lang w:eastAsia="ro-RO"/>
        </w:rPr>
        <w:t>în</w:t>
      </w:r>
      <w:proofErr w:type="spellEnd"/>
      <w:r w:rsidRPr="008D150E">
        <w:rPr>
          <w:rFonts w:eastAsia="Arial"/>
          <w:w w:val="101"/>
          <w:lang w:eastAsia="ro-RO"/>
        </w:rPr>
        <w:t xml:space="preserve"> </w:t>
      </w:r>
      <w:proofErr w:type="spellStart"/>
      <w:r w:rsidRPr="008D150E">
        <w:rPr>
          <w:rFonts w:eastAsia="Arial"/>
          <w:w w:val="101"/>
          <w:lang w:eastAsia="ro-RO"/>
        </w:rPr>
        <w:t>regim</w:t>
      </w:r>
      <w:proofErr w:type="spellEnd"/>
      <w:r w:rsidRPr="008D150E">
        <w:rPr>
          <w:rFonts w:eastAsia="Arial"/>
          <w:w w:val="101"/>
          <w:lang w:eastAsia="ro-RO"/>
        </w:rPr>
        <w:t xml:space="preserve"> </w:t>
      </w:r>
      <w:proofErr w:type="spellStart"/>
      <w:r w:rsidRPr="008D150E">
        <w:rPr>
          <w:rFonts w:eastAsia="Arial"/>
          <w:w w:val="101"/>
          <w:lang w:eastAsia="ro-RO"/>
        </w:rPr>
        <w:t>centralizat</w:t>
      </w:r>
      <w:proofErr w:type="spellEnd"/>
      <w:r w:rsidRPr="008D150E">
        <w:rPr>
          <w:rFonts w:eastAsia="Arial"/>
          <w:w w:val="101"/>
          <w:lang w:eastAsia="ro-RO"/>
        </w:rPr>
        <w:t xml:space="preserve"> </w:t>
      </w:r>
      <w:proofErr w:type="spellStart"/>
      <w:r w:rsidRPr="008D150E">
        <w:rPr>
          <w:rFonts w:eastAsia="Arial"/>
          <w:w w:val="101"/>
          <w:lang w:eastAsia="ro-RO"/>
        </w:rPr>
        <w:t>în</w:t>
      </w:r>
      <w:proofErr w:type="spellEnd"/>
      <w:r w:rsidRPr="008D150E">
        <w:rPr>
          <w:rFonts w:eastAsia="Arial"/>
          <w:w w:val="101"/>
          <w:lang w:eastAsia="ro-RO"/>
        </w:rPr>
        <w:t xml:space="preserve"> </w:t>
      </w:r>
      <w:proofErr w:type="spellStart"/>
      <w:r w:rsidRPr="008D150E">
        <w:rPr>
          <w:rFonts w:eastAsia="Arial"/>
          <w:w w:val="101"/>
          <w:lang w:eastAsia="ro-RO"/>
        </w:rPr>
        <w:t>sistemul</w:t>
      </w:r>
      <w:proofErr w:type="spellEnd"/>
      <w:r w:rsidRPr="008D150E">
        <w:rPr>
          <w:rFonts w:eastAsia="Arial"/>
          <w:w w:val="101"/>
          <w:lang w:eastAsia="ro-RO"/>
        </w:rPr>
        <w:t xml:space="preserve"> </w:t>
      </w:r>
      <w:proofErr w:type="spellStart"/>
      <w:r w:rsidRPr="008D150E">
        <w:rPr>
          <w:rFonts w:eastAsia="Arial"/>
          <w:w w:val="101"/>
          <w:lang w:eastAsia="ro-RO"/>
        </w:rPr>
        <w:t>exploatat</w:t>
      </w:r>
      <w:proofErr w:type="spellEnd"/>
      <w:r w:rsidRPr="008D150E">
        <w:rPr>
          <w:rFonts w:eastAsia="Arial"/>
          <w:w w:val="101"/>
          <w:lang w:eastAsia="ro-RO"/>
        </w:rPr>
        <w:t xml:space="preserve"> </w:t>
      </w:r>
      <w:proofErr w:type="spellStart"/>
      <w:r w:rsidRPr="008D150E">
        <w:rPr>
          <w:rFonts w:eastAsia="Arial"/>
          <w:w w:val="101"/>
          <w:lang w:eastAsia="ro-RO"/>
        </w:rPr>
        <w:t>în</w:t>
      </w:r>
      <w:proofErr w:type="spellEnd"/>
      <w:r w:rsidRPr="008D150E">
        <w:rPr>
          <w:rFonts w:eastAsia="Arial"/>
          <w:w w:val="101"/>
          <w:lang w:eastAsia="ro-RO"/>
        </w:rPr>
        <w:t xml:space="preserve"> </w:t>
      </w:r>
      <w:proofErr w:type="spellStart"/>
      <w:r w:rsidRPr="008D150E">
        <w:rPr>
          <w:rFonts w:eastAsia="Arial"/>
          <w:w w:val="101"/>
          <w:lang w:eastAsia="ro-RO"/>
        </w:rPr>
        <w:t>cartierul</w:t>
      </w:r>
      <w:proofErr w:type="spellEnd"/>
      <w:r w:rsidRPr="008D150E">
        <w:rPr>
          <w:rFonts w:eastAsia="Arial"/>
          <w:w w:val="101"/>
          <w:lang w:eastAsia="ro-RO"/>
        </w:rPr>
        <w:t xml:space="preserve"> de </w:t>
      </w:r>
      <w:proofErr w:type="spellStart"/>
      <w:r w:rsidRPr="008D150E">
        <w:rPr>
          <w:rFonts w:eastAsia="Arial"/>
          <w:w w:val="101"/>
          <w:lang w:eastAsia="ro-RO"/>
        </w:rPr>
        <w:t>locuințe</w:t>
      </w:r>
      <w:proofErr w:type="spellEnd"/>
      <w:r w:rsidRPr="008D150E">
        <w:rPr>
          <w:rFonts w:eastAsia="Arial"/>
          <w:w w:val="101"/>
          <w:lang w:eastAsia="ro-RO"/>
        </w:rPr>
        <w:t xml:space="preserve"> ANL-</w:t>
      </w:r>
      <w:proofErr w:type="spellStart"/>
      <w:r w:rsidRPr="008D150E">
        <w:rPr>
          <w:rFonts w:eastAsia="Arial"/>
          <w:w w:val="101"/>
          <w:lang w:eastAsia="ro-RO"/>
        </w:rPr>
        <w:t>Bunești</w:t>
      </w:r>
      <w:proofErr w:type="spellEnd"/>
      <w:r w:rsidRPr="008D150E">
        <w:rPr>
          <w:rFonts w:eastAsia="Arial"/>
          <w:w w:val="101"/>
          <w:lang w:eastAsia="ro-RO"/>
        </w:rPr>
        <w:t xml:space="preserve"> </w:t>
      </w:r>
      <w:proofErr w:type="spellStart"/>
      <w:r w:rsidRPr="008D150E">
        <w:rPr>
          <w:rFonts w:eastAsia="Arial"/>
          <w:w w:val="101"/>
          <w:lang w:eastAsia="ro-RO"/>
        </w:rPr>
        <w:t>reglementat</w:t>
      </w:r>
      <w:proofErr w:type="spellEnd"/>
      <w:r w:rsidRPr="008D150E">
        <w:rPr>
          <w:rFonts w:eastAsia="Arial"/>
          <w:w w:val="101"/>
          <w:lang w:eastAsia="ro-RO"/>
        </w:rPr>
        <w:t xml:space="preserve"> </w:t>
      </w:r>
      <w:proofErr w:type="spellStart"/>
      <w:r w:rsidRPr="008D150E">
        <w:rPr>
          <w:rFonts w:eastAsia="Arial"/>
          <w:w w:val="101"/>
          <w:lang w:eastAsia="ro-RO"/>
        </w:rPr>
        <w:t>prin</w:t>
      </w:r>
      <w:proofErr w:type="spellEnd"/>
      <w:r w:rsidRPr="008D150E">
        <w:rPr>
          <w:rFonts w:eastAsia="Arial"/>
          <w:w w:val="101"/>
          <w:lang w:eastAsia="ro-RO"/>
        </w:rPr>
        <w:t xml:space="preserve"> HCL nr.92/27.10.2014</w:t>
      </w:r>
      <w:r w:rsidR="00335DCD" w:rsidRPr="008D150E">
        <w:rPr>
          <w:rFonts w:eastAsia="Arial"/>
          <w:w w:val="101"/>
          <w:lang w:eastAsia="ro-RO"/>
        </w:rPr>
        <w:t>;</w:t>
      </w:r>
      <w:r w:rsidRPr="008D150E">
        <w:rPr>
          <w:rFonts w:eastAsia="Arial"/>
          <w:w w:val="101"/>
          <w:lang w:eastAsia="ro-RO"/>
        </w:rPr>
        <w:tab/>
      </w:r>
    </w:p>
    <w:p w:rsidR="008260BA" w:rsidRPr="008D150E" w:rsidRDefault="008260BA" w:rsidP="0039597E">
      <w:pPr>
        <w:pStyle w:val="Frspaiere"/>
        <w:numPr>
          <w:ilvl w:val="0"/>
          <w:numId w:val="130"/>
        </w:numPr>
        <w:jc w:val="both"/>
        <w:rPr>
          <w:rFonts w:eastAsia="Arial"/>
          <w:w w:val="101"/>
          <w:lang w:eastAsia="ro-RO"/>
        </w:rPr>
      </w:pPr>
      <w:r w:rsidRPr="008D150E">
        <w:rPr>
          <w:rFonts w:eastAsia="Arial"/>
          <w:w w:val="101"/>
          <w:lang w:eastAsia="ro-RO"/>
        </w:rPr>
        <w:t xml:space="preserve">CAET </w:t>
      </w:r>
      <w:proofErr w:type="spellStart"/>
      <w:r w:rsidRPr="008D150E">
        <w:rPr>
          <w:rFonts w:eastAsia="Arial"/>
          <w:w w:val="101"/>
          <w:lang w:eastAsia="ro-RO"/>
        </w:rPr>
        <w:t>emite</w:t>
      </w:r>
      <w:proofErr w:type="spellEnd"/>
      <w:r w:rsidRPr="008D150E">
        <w:rPr>
          <w:rFonts w:eastAsia="Arial"/>
          <w:w w:val="101"/>
          <w:lang w:eastAsia="ro-RO"/>
        </w:rPr>
        <w:t xml:space="preserve"> </w:t>
      </w:r>
      <w:proofErr w:type="spellStart"/>
      <w:r w:rsidRPr="008D150E">
        <w:rPr>
          <w:rFonts w:eastAsia="Arial"/>
          <w:w w:val="101"/>
          <w:lang w:eastAsia="ro-RO"/>
        </w:rPr>
        <w:t>documente</w:t>
      </w:r>
      <w:proofErr w:type="spellEnd"/>
      <w:r w:rsidRPr="008D150E">
        <w:rPr>
          <w:rFonts w:eastAsia="Arial"/>
          <w:w w:val="101"/>
          <w:lang w:eastAsia="ro-RO"/>
        </w:rPr>
        <w:t xml:space="preserve"> de </w:t>
      </w:r>
      <w:proofErr w:type="spellStart"/>
      <w:r w:rsidRPr="008D150E">
        <w:rPr>
          <w:rFonts w:eastAsia="Arial"/>
          <w:w w:val="101"/>
          <w:lang w:eastAsia="ro-RO"/>
        </w:rPr>
        <w:t>plată</w:t>
      </w:r>
      <w:proofErr w:type="spellEnd"/>
      <w:r w:rsidRPr="008D150E">
        <w:rPr>
          <w:rFonts w:eastAsia="Arial"/>
          <w:w w:val="101"/>
          <w:lang w:eastAsia="ro-RO"/>
        </w:rPr>
        <w:t xml:space="preserve"> </w:t>
      </w:r>
      <w:proofErr w:type="spellStart"/>
      <w:r w:rsidRPr="008D150E">
        <w:rPr>
          <w:rFonts w:eastAsia="Arial"/>
          <w:w w:val="101"/>
          <w:lang w:eastAsia="ro-RO"/>
        </w:rPr>
        <w:t>pentru</w:t>
      </w:r>
      <w:proofErr w:type="spellEnd"/>
      <w:r w:rsidRPr="008D150E">
        <w:rPr>
          <w:rFonts w:eastAsia="Arial"/>
          <w:w w:val="101"/>
          <w:lang w:eastAsia="ro-RO"/>
        </w:rPr>
        <w:t xml:space="preserve"> </w:t>
      </w:r>
      <w:proofErr w:type="spellStart"/>
      <w:r w:rsidRPr="008D150E">
        <w:rPr>
          <w:rFonts w:eastAsia="Arial"/>
          <w:w w:val="101"/>
          <w:lang w:eastAsia="ro-RO"/>
        </w:rPr>
        <w:t>utilitățile</w:t>
      </w:r>
      <w:proofErr w:type="spellEnd"/>
      <w:r w:rsidRPr="008D150E">
        <w:rPr>
          <w:rFonts w:eastAsia="Arial"/>
          <w:w w:val="101"/>
          <w:lang w:eastAsia="ro-RO"/>
        </w:rPr>
        <w:t xml:space="preserve"> </w:t>
      </w:r>
      <w:proofErr w:type="spellStart"/>
      <w:r w:rsidRPr="008D150E">
        <w:rPr>
          <w:rFonts w:eastAsia="Arial"/>
          <w:w w:val="101"/>
          <w:lang w:eastAsia="ro-RO"/>
        </w:rPr>
        <w:t>furnizate</w:t>
      </w:r>
      <w:proofErr w:type="spellEnd"/>
      <w:r w:rsidRPr="008D150E">
        <w:rPr>
          <w:rFonts w:eastAsia="Arial"/>
          <w:w w:val="101"/>
          <w:lang w:eastAsia="ro-RO"/>
        </w:rPr>
        <w:t xml:space="preserve"> conform </w:t>
      </w:r>
      <w:proofErr w:type="spellStart"/>
      <w:r w:rsidRPr="008D150E">
        <w:rPr>
          <w:rFonts w:eastAsia="Arial"/>
          <w:w w:val="101"/>
          <w:lang w:eastAsia="ro-RO"/>
        </w:rPr>
        <w:t>unor</w:t>
      </w:r>
      <w:proofErr w:type="spellEnd"/>
      <w:r w:rsidRPr="008D150E">
        <w:rPr>
          <w:rFonts w:eastAsia="Arial"/>
          <w:w w:val="101"/>
          <w:lang w:eastAsia="ro-RO"/>
        </w:rPr>
        <w:t xml:space="preserve"> </w:t>
      </w:r>
      <w:proofErr w:type="spellStart"/>
      <w:r w:rsidRPr="008D150E">
        <w:rPr>
          <w:rFonts w:eastAsia="Arial"/>
          <w:w w:val="101"/>
          <w:lang w:eastAsia="ro-RO"/>
        </w:rPr>
        <w:t>regulamente</w:t>
      </w:r>
      <w:proofErr w:type="spellEnd"/>
      <w:r w:rsidRPr="008D150E">
        <w:rPr>
          <w:rFonts w:eastAsia="Arial"/>
          <w:w w:val="101"/>
          <w:lang w:eastAsia="ro-RO"/>
        </w:rPr>
        <w:t xml:space="preserve"> </w:t>
      </w:r>
      <w:proofErr w:type="spellStart"/>
      <w:r w:rsidRPr="008D150E">
        <w:rPr>
          <w:rFonts w:eastAsia="Arial"/>
          <w:w w:val="101"/>
          <w:lang w:eastAsia="ro-RO"/>
        </w:rPr>
        <w:t>specifice</w:t>
      </w:r>
      <w:proofErr w:type="spellEnd"/>
      <w:r w:rsidRPr="008D150E">
        <w:rPr>
          <w:rFonts w:eastAsia="Arial"/>
          <w:w w:val="101"/>
          <w:lang w:eastAsia="ro-RO"/>
        </w:rPr>
        <w:t xml:space="preserve"> de </w:t>
      </w:r>
      <w:proofErr w:type="spellStart"/>
      <w:r w:rsidRPr="008D150E">
        <w:rPr>
          <w:rFonts w:eastAsia="Arial"/>
          <w:w w:val="101"/>
          <w:lang w:eastAsia="ro-RO"/>
        </w:rPr>
        <w:t>repartiția</w:t>
      </w:r>
      <w:proofErr w:type="spellEnd"/>
      <w:r w:rsidRPr="008D150E">
        <w:rPr>
          <w:rFonts w:eastAsia="Arial"/>
          <w:w w:val="101"/>
          <w:lang w:eastAsia="ro-RO"/>
        </w:rPr>
        <w:t xml:space="preserve"> </w:t>
      </w:r>
      <w:proofErr w:type="spellStart"/>
      <w:r w:rsidRPr="008D150E">
        <w:rPr>
          <w:rFonts w:eastAsia="Arial"/>
          <w:w w:val="101"/>
          <w:lang w:eastAsia="ro-RO"/>
        </w:rPr>
        <w:t>costurilor</w:t>
      </w:r>
      <w:proofErr w:type="spellEnd"/>
      <w:r w:rsidRPr="008D150E">
        <w:rPr>
          <w:rFonts w:eastAsia="Arial"/>
          <w:w w:val="101"/>
          <w:lang w:eastAsia="ro-RO"/>
        </w:rPr>
        <w:t xml:space="preserve"> </w:t>
      </w:r>
      <w:proofErr w:type="spellStart"/>
      <w:r w:rsidRPr="008D150E">
        <w:rPr>
          <w:rFonts w:eastAsia="Arial"/>
          <w:w w:val="101"/>
          <w:lang w:eastAsia="ro-RO"/>
        </w:rPr>
        <w:t>în</w:t>
      </w:r>
      <w:proofErr w:type="spellEnd"/>
      <w:r w:rsidRPr="008D150E">
        <w:rPr>
          <w:rFonts w:eastAsia="Arial"/>
          <w:w w:val="101"/>
          <w:lang w:eastAsia="ro-RO"/>
        </w:rPr>
        <w:t xml:space="preserve"> </w:t>
      </w:r>
      <w:proofErr w:type="spellStart"/>
      <w:r w:rsidRPr="008D150E">
        <w:rPr>
          <w:rFonts w:eastAsia="Arial"/>
          <w:w w:val="101"/>
          <w:lang w:eastAsia="ro-RO"/>
        </w:rPr>
        <w:t>baza</w:t>
      </w:r>
      <w:proofErr w:type="spellEnd"/>
      <w:r w:rsidRPr="008D150E">
        <w:rPr>
          <w:rFonts w:eastAsia="Arial"/>
          <w:w w:val="101"/>
          <w:lang w:eastAsia="ro-RO"/>
        </w:rPr>
        <w:t xml:space="preserve"> </w:t>
      </w:r>
      <w:proofErr w:type="spellStart"/>
      <w:r w:rsidRPr="008D150E">
        <w:rPr>
          <w:rFonts w:eastAsia="Arial"/>
          <w:w w:val="101"/>
          <w:lang w:eastAsia="ro-RO"/>
        </w:rPr>
        <w:t>prevederilor</w:t>
      </w:r>
      <w:proofErr w:type="spellEnd"/>
      <w:r w:rsidRPr="008D150E">
        <w:rPr>
          <w:rFonts w:eastAsia="Arial"/>
          <w:w w:val="101"/>
          <w:lang w:eastAsia="ro-RO"/>
        </w:rPr>
        <w:t xml:space="preserve"> </w:t>
      </w:r>
      <w:proofErr w:type="spellStart"/>
      <w:r w:rsidRPr="008D150E">
        <w:rPr>
          <w:rFonts w:eastAsia="Arial"/>
          <w:w w:val="101"/>
          <w:lang w:eastAsia="ro-RO"/>
        </w:rPr>
        <w:t>Contractelor</w:t>
      </w:r>
      <w:proofErr w:type="spellEnd"/>
      <w:r w:rsidRPr="008D150E">
        <w:rPr>
          <w:rFonts w:eastAsia="Arial"/>
          <w:w w:val="101"/>
          <w:lang w:eastAsia="ro-RO"/>
        </w:rPr>
        <w:t xml:space="preserve"> </w:t>
      </w:r>
      <w:proofErr w:type="spellStart"/>
      <w:r w:rsidRPr="008D150E">
        <w:rPr>
          <w:rFonts w:eastAsia="Arial"/>
          <w:w w:val="101"/>
          <w:lang w:eastAsia="ro-RO"/>
        </w:rPr>
        <w:t>individuale</w:t>
      </w:r>
      <w:proofErr w:type="spellEnd"/>
      <w:r w:rsidRPr="008D150E">
        <w:rPr>
          <w:rFonts w:eastAsia="Arial"/>
          <w:w w:val="101"/>
          <w:lang w:eastAsia="ro-RO"/>
        </w:rPr>
        <w:t xml:space="preserve"> de </w:t>
      </w:r>
      <w:proofErr w:type="spellStart"/>
      <w:r w:rsidRPr="008D150E">
        <w:rPr>
          <w:rFonts w:eastAsia="Arial"/>
          <w:w w:val="101"/>
          <w:lang w:eastAsia="ro-RO"/>
        </w:rPr>
        <w:t>furnizare</w:t>
      </w:r>
      <w:proofErr w:type="spellEnd"/>
      <w:r w:rsidRPr="008D150E">
        <w:rPr>
          <w:rFonts w:eastAsia="Arial"/>
          <w:w w:val="101"/>
          <w:lang w:eastAsia="ro-RO"/>
        </w:rPr>
        <w:t xml:space="preserve"> </w:t>
      </w:r>
      <w:proofErr w:type="gramStart"/>
      <w:r w:rsidRPr="008D150E">
        <w:rPr>
          <w:rFonts w:eastAsia="Arial"/>
          <w:w w:val="101"/>
          <w:lang w:eastAsia="ro-RO"/>
        </w:rPr>
        <w:t>a</w:t>
      </w:r>
      <w:proofErr w:type="gramEnd"/>
      <w:r w:rsidRPr="008D150E">
        <w:rPr>
          <w:rFonts w:eastAsia="Arial"/>
          <w:w w:val="101"/>
          <w:lang w:eastAsia="ro-RO"/>
        </w:rPr>
        <w:t xml:space="preserve"> </w:t>
      </w:r>
      <w:proofErr w:type="spellStart"/>
      <w:r w:rsidRPr="008D150E">
        <w:rPr>
          <w:rFonts w:eastAsia="Arial"/>
          <w:w w:val="101"/>
          <w:lang w:eastAsia="ro-RO"/>
        </w:rPr>
        <w:t>energiei</w:t>
      </w:r>
      <w:proofErr w:type="spellEnd"/>
      <w:r w:rsidRPr="008D150E">
        <w:rPr>
          <w:rFonts w:eastAsia="Arial"/>
          <w:w w:val="101"/>
          <w:lang w:eastAsia="ro-RO"/>
        </w:rPr>
        <w:t xml:space="preserve"> </w:t>
      </w:r>
      <w:proofErr w:type="spellStart"/>
      <w:r w:rsidRPr="008D150E">
        <w:rPr>
          <w:rFonts w:eastAsia="Arial"/>
          <w:w w:val="101"/>
          <w:lang w:eastAsia="ro-RO"/>
        </w:rPr>
        <w:t>termice</w:t>
      </w:r>
      <w:proofErr w:type="spellEnd"/>
      <w:r w:rsidRPr="008D150E">
        <w:rPr>
          <w:rFonts w:eastAsia="Arial"/>
          <w:w w:val="101"/>
          <w:lang w:eastAsia="ro-RO"/>
        </w:rPr>
        <w:t xml:space="preserve"> </w:t>
      </w:r>
      <w:proofErr w:type="spellStart"/>
      <w:r w:rsidRPr="008D150E">
        <w:rPr>
          <w:rFonts w:eastAsia="Arial"/>
          <w:w w:val="101"/>
          <w:lang w:eastAsia="ro-RO"/>
        </w:rPr>
        <w:t>și</w:t>
      </w:r>
      <w:proofErr w:type="spellEnd"/>
      <w:r w:rsidRPr="008D150E">
        <w:rPr>
          <w:rFonts w:eastAsia="Arial"/>
          <w:w w:val="101"/>
          <w:lang w:eastAsia="ro-RO"/>
        </w:rPr>
        <w:t xml:space="preserve"> a </w:t>
      </w:r>
      <w:proofErr w:type="spellStart"/>
      <w:r w:rsidRPr="008D150E">
        <w:rPr>
          <w:rFonts w:eastAsia="Arial"/>
          <w:w w:val="101"/>
          <w:lang w:eastAsia="ro-RO"/>
        </w:rPr>
        <w:t>Convențiilor</w:t>
      </w:r>
      <w:proofErr w:type="spellEnd"/>
      <w:r w:rsidRPr="008D150E">
        <w:rPr>
          <w:rFonts w:eastAsia="Arial"/>
          <w:w w:val="101"/>
          <w:lang w:eastAsia="ro-RO"/>
        </w:rPr>
        <w:t xml:space="preserve"> de </w:t>
      </w:r>
      <w:proofErr w:type="spellStart"/>
      <w:r w:rsidRPr="008D150E">
        <w:rPr>
          <w:rFonts w:eastAsia="Arial"/>
          <w:w w:val="101"/>
          <w:lang w:eastAsia="ro-RO"/>
        </w:rPr>
        <w:t>facturare</w:t>
      </w:r>
      <w:proofErr w:type="spellEnd"/>
      <w:r w:rsidRPr="008D150E">
        <w:rPr>
          <w:rFonts w:eastAsia="Arial"/>
          <w:w w:val="101"/>
          <w:lang w:eastAsia="ro-RO"/>
        </w:rPr>
        <w:t xml:space="preserve"> </w:t>
      </w:r>
      <w:proofErr w:type="spellStart"/>
      <w:r w:rsidRPr="008D150E">
        <w:rPr>
          <w:rFonts w:eastAsia="Arial"/>
          <w:w w:val="101"/>
          <w:lang w:eastAsia="ro-RO"/>
        </w:rPr>
        <w:t>individuală</w:t>
      </w:r>
      <w:proofErr w:type="spellEnd"/>
      <w:r w:rsidRPr="008D150E">
        <w:rPr>
          <w:rFonts w:eastAsia="Arial"/>
          <w:w w:val="101"/>
          <w:lang w:eastAsia="ro-RO"/>
        </w:rPr>
        <w:t xml:space="preserve"> a </w:t>
      </w:r>
      <w:proofErr w:type="spellStart"/>
      <w:r w:rsidRPr="008D150E">
        <w:rPr>
          <w:rFonts w:eastAsia="Arial"/>
          <w:w w:val="101"/>
          <w:lang w:eastAsia="ro-RO"/>
        </w:rPr>
        <w:t>consumurilor</w:t>
      </w:r>
      <w:proofErr w:type="spellEnd"/>
      <w:r w:rsidRPr="008D150E">
        <w:rPr>
          <w:rFonts w:eastAsia="Arial"/>
          <w:w w:val="101"/>
          <w:lang w:eastAsia="ro-RO"/>
        </w:rPr>
        <w:t xml:space="preserve"> de </w:t>
      </w:r>
      <w:proofErr w:type="spellStart"/>
      <w:r w:rsidRPr="008D150E">
        <w:rPr>
          <w:rFonts w:eastAsia="Arial"/>
          <w:w w:val="101"/>
          <w:lang w:eastAsia="ro-RO"/>
        </w:rPr>
        <w:t>apă</w:t>
      </w:r>
      <w:proofErr w:type="spellEnd"/>
      <w:r w:rsidRPr="008D150E">
        <w:rPr>
          <w:rFonts w:eastAsia="Arial"/>
          <w:w w:val="101"/>
          <w:lang w:eastAsia="ro-RO"/>
        </w:rPr>
        <w:t xml:space="preserve">, </w:t>
      </w:r>
      <w:proofErr w:type="spellStart"/>
      <w:r w:rsidRPr="008D150E">
        <w:rPr>
          <w:rFonts w:eastAsia="Arial"/>
          <w:w w:val="101"/>
          <w:lang w:eastAsia="ro-RO"/>
        </w:rPr>
        <w:t>canalizare</w:t>
      </w:r>
      <w:proofErr w:type="spellEnd"/>
      <w:r w:rsidRPr="008D150E">
        <w:rPr>
          <w:rFonts w:eastAsia="Arial"/>
          <w:w w:val="101"/>
          <w:lang w:eastAsia="ro-RO"/>
        </w:rPr>
        <w:t xml:space="preserve"> </w:t>
      </w:r>
      <w:proofErr w:type="spellStart"/>
      <w:r w:rsidRPr="008D150E">
        <w:rPr>
          <w:rFonts w:eastAsia="Arial"/>
          <w:w w:val="101"/>
          <w:lang w:eastAsia="ro-RO"/>
        </w:rPr>
        <w:t>și</w:t>
      </w:r>
      <w:proofErr w:type="spellEnd"/>
      <w:r w:rsidRPr="008D150E">
        <w:rPr>
          <w:rFonts w:eastAsia="Arial"/>
          <w:w w:val="101"/>
          <w:lang w:eastAsia="ro-RO"/>
        </w:rPr>
        <w:t xml:space="preserve"> </w:t>
      </w:r>
      <w:proofErr w:type="spellStart"/>
      <w:r w:rsidRPr="008D150E">
        <w:rPr>
          <w:rFonts w:eastAsia="Arial"/>
          <w:w w:val="101"/>
          <w:lang w:eastAsia="ro-RO"/>
        </w:rPr>
        <w:t>iluminat</w:t>
      </w:r>
      <w:proofErr w:type="spellEnd"/>
      <w:r w:rsidRPr="008D150E">
        <w:rPr>
          <w:rFonts w:eastAsia="Arial"/>
          <w:w w:val="101"/>
          <w:lang w:eastAsia="ro-RO"/>
        </w:rPr>
        <w:t xml:space="preserve"> </w:t>
      </w:r>
      <w:proofErr w:type="spellStart"/>
      <w:r w:rsidRPr="008D150E">
        <w:rPr>
          <w:rFonts w:eastAsia="Arial"/>
          <w:w w:val="101"/>
          <w:lang w:eastAsia="ro-RO"/>
        </w:rPr>
        <w:t>părți</w:t>
      </w:r>
      <w:proofErr w:type="spellEnd"/>
      <w:r w:rsidRPr="008D150E">
        <w:rPr>
          <w:rFonts w:eastAsia="Arial"/>
          <w:w w:val="101"/>
          <w:lang w:eastAsia="ro-RO"/>
        </w:rPr>
        <w:t xml:space="preserve"> </w:t>
      </w:r>
      <w:proofErr w:type="spellStart"/>
      <w:r w:rsidRPr="008D150E">
        <w:rPr>
          <w:rFonts w:eastAsia="Arial"/>
          <w:w w:val="101"/>
          <w:lang w:eastAsia="ro-RO"/>
        </w:rPr>
        <w:t>comune</w:t>
      </w:r>
      <w:proofErr w:type="spellEnd"/>
      <w:r w:rsidRPr="008D150E">
        <w:rPr>
          <w:rFonts w:eastAsia="Arial"/>
          <w:w w:val="101"/>
          <w:lang w:eastAsia="ro-RO"/>
        </w:rPr>
        <w:t xml:space="preserve"> </w:t>
      </w:r>
      <w:proofErr w:type="spellStart"/>
      <w:r w:rsidRPr="008D150E">
        <w:rPr>
          <w:rFonts w:eastAsia="Arial"/>
          <w:w w:val="101"/>
          <w:lang w:eastAsia="ro-RO"/>
        </w:rPr>
        <w:t>reglementate</w:t>
      </w:r>
      <w:proofErr w:type="spellEnd"/>
      <w:r w:rsidRPr="008D150E">
        <w:rPr>
          <w:rFonts w:eastAsia="Arial"/>
          <w:w w:val="101"/>
          <w:lang w:eastAsia="ro-RO"/>
        </w:rPr>
        <w:t xml:space="preserve"> </w:t>
      </w:r>
      <w:proofErr w:type="spellStart"/>
      <w:r w:rsidRPr="008D150E">
        <w:rPr>
          <w:rFonts w:eastAsia="Arial"/>
          <w:w w:val="101"/>
          <w:lang w:eastAsia="ro-RO"/>
        </w:rPr>
        <w:t>și</w:t>
      </w:r>
      <w:proofErr w:type="spellEnd"/>
      <w:r w:rsidRPr="008D150E">
        <w:rPr>
          <w:rFonts w:eastAsia="Arial"/>
          <w:w w:val="101"/>
          <w:lang w:eastAsia="ro-RO"/>
        </w:rPr>
        <w:t xml:space="preserve"> </w:t>
      </w:r>
      <w:proofErr w:type="spellStart"/>
      <w:r w:rsidRPr="008D150E">
        <w:rPr>
          <w:rFonts w:eastAsia="Arial"/>
          <w:w w:val="101"/>
          <w:lang w:eastAsia="ro-RO"/>
        </w:rPr>
        <w:t>ajustate</w:t>
      </w:r>
      <w:proofErr w:type="spellEnd"/>
      <w:r w:rsidRPr="008D150E">
        <w:rPr>
          <w:rFonts w:eastAsia="Arial"/>
          <w:w w:val="101"/>
          <w:lang w:eastAsia="ro-RO"/>
        </w:rPr>
        <w:t xml:space="preserve"> periodic </w:t>
      </w:r>
      <w:proofErr w:type="spellStart"/>
      <w:r w:rsidRPr="008D150E">
        <w:rPr>
          <w:rFonts w:eastAsia="Arial"/>
          <w:w w:val="101"/>
          <w:lang w:eastAsia="ro-RO"/>
        </w:rPr>
        <w:t>prin</w:t>
      </w:r>
      <w:proofErr w:type="spellEnd"/>
      <w:r w:rsidRPr="008D150E">
        <w:rPr>
          <w:rFonts w:eastAsia="Arial"/>
          <w:w w:val="101"/>
          <w:lang w:eastAsia="ro-RO"/>
        </w:rPr>
        <w:t xml:space="preserve"> </w:t>
      </w:r>
      <w:proofErr w:type="spellStart"/>
      <w:r w:rsidRPr="008D150E">
        <w:rPr>
          <w:rFonts w:eastAsia="Arial"/>
          <w:w w:val="101"/>
          <w:lang w:eastAsia="ro-RO"/>
        </w:rPr>
        <w:t>hotărâri</w:t>
      </w:r>
      <w:proofErr w:type="spellEnd"/>
      <w:r w:rsidRPr="008D150E">
        <w:rPr>
          <w:rFonts w:eastAsia="Arial"/>
          <w:w w:val="101"/>
          <w:lang w:eastAsia="ro-RO"/>
        </w:rPr>
        <w:t xml:space="preserve"> de </w:t>
      </w:r>
      <w:proofErr w:type="spellStart"/>
      <w:r w:rsidRPr="008D150E">
        <w:rPr>
          <w:rFonts w:eastAsia="Arial"/>
          <w:w w:val="101"/>
          <w:lang w:eastAsia="ro-RO"/>
        </w:rPr>
        <w:t>consiliu</w:t>
      </w:r>
      <w:proofErr w:type="spellEnd"/>
      <w:r w:rsidRPr="008D150E">
        <w:rPr>
          <w:rFonts w:eastAsia="Arial"/>
          <w:w w:val="101"/>
          <w:lang w:eastAsia="ro-RO"/>
        </w:rPr>
        <w:t xml:space="preserve"> local</w:t>
      </w:r>
      <w:r w:rsidR="00335DCD" w:rsidRPr="008D150E">
        <w:rPr>
          <w:rFonts w:eastAsia="Arial"/>
          <w:w w:val="101"/>
          <w:lang w:eastAsia="ro-RO"/>
        </w:rPr>
        <w:t>;</w:t>
      </w:r>
    </w:p>
    <w:p w:rsidR="008260BA" w:rsidRPr="008D150E" w:rsidRDefault="008260BA" w:rsidP="0039597E">
      <w:pPr>
        <w:pStyle w:val="Frspaiere"/>
        <w:numPr>
          <w:ilvl w:val="0"/>
          <w:numId w:val="130"/>
        </w:numPr>
        <w:jc w:val="both"/>
        <w:rPr>
          <w:rFonts w:eastAsia="Arial"/>
          <w:w w:val="101"/>
          <w:lang w:eastAsia="ro-RO"/>
        </w:rPr>
      </w:pPr>
      <w:proofErr w:type="spellStart"/>
      <w:r w:rsidRPr="008D150E">
        <w:rPr>
          <w:rFonts w:eastAsia="Arial"/>
          <w:w w:val="101"/>
          <w:lang w:eastAsia="ro-RO"/>
        </w:rPr>
        <w:t>Întreținerea</w:t>
      </w:r>
      <w:proofErr w:type="spellEnd"/>
      <w:r w:rsidRPr="008D150E">
        <w:rPr>
          <w:rFonts w:eastAsia="Arial"/>
          <w:w w:val="101"/>
          <w:lang w:eastAsia="ro-RO"/>
        </w:rPr>
        <w:t xml:space="preserve">, </w:t>
      </w:r>
      <w:proofErr w:type="spellStart"/>
      <w:r w:rsidRPr="008D150E">
        <w:rPr>
          <w:rFonts w:eastAsia="Arial"/>
          <w:w w:val="101"/>
          <w:lang w:eastAsia="ro-RO"/>
        </w:rPr>
        <w:t>supravegherea</w:t>
      </w:r>
      <w:proofErr w:type="spellEnd"/>
      <w:r w:rsidRPr="008D150E">
        <w:rPr>
          <w:rFonts w:eastAsia="Arial"/>
          <w:w w:val="101"/>
          <w:lang w:eastAsia="ro-RO"/>
        </w:rPr>
        <w:t xml:space="preserve"> </w:t>
      </w:r>
      <w:proofErr w:type="spellStart"/>
      <w:r w:rsidRPr="008D150E">
        <w:rPr>
          <w:rFonts w:eastAsia="Arial"/>
          <w:w w:val="101"/>
          <w:lang w:eastAsia="ro-RO"/>
        </w:rPr>
        <w:t>și</w:t>
      </w:r>
      <w:proofErr w:type="spellEnd"/>
      <w:r w:rsidRPr="008D150E">
        <w:rPr>
          <w:rFonts w:eastAsia="Arial"/>
          <w:w w:val="101"/>
          <w:lang w:eastAsia="ro-RO"/>
        </w:rPr>
        <w:t xml:space="preserve"> </w:t>
      </w:r>
      <w:proofErr w:type="spellStart"/>
      <w:r w:rsidRPr="008D150E">
        <w:rPr>
          <w:rFonts w:eastAsia="Arial"/>
          <w:w w:val="101"/>
          <w:lang w:eastAsia="ro-RO"/>
        </w:rPr>
        <w:t>conservarea</w:t>
      </w:r>
      <w:proofErr w:type="spellEnd"/>
      <w:r w:rsidRPr="008D150E">
        <w:rPr>
          <w:rFonts w:eastAsia="Arial"/>
          <w:w w:val="101"/>
          <w:lang w:eastAsia="ro-RO"/>
        </w:rPr>
        <w:t xml:space="preserve"> </w:t>
      </w:r>
      <w:proofErr w:type="spellStart"/>
      <w:r w:rsidRPr="008D150E">
        <w:rPr>
          <w:rFonts w:eastAsia="Arial"/>
          <w:w w:val="101"/>
          <w:lang w:eastAsia="ro-RO"/>
        </w:rPr>
        <w:t>instalațiilor</w:t>
      </w:r>
      <w:proofErr w:type="spellEnd"/>
      <w:r w:rsidRPr="008D150E">
        <w:rPr>
          <w:rFonts w:eastAsia="Arial"/>
          <w:w w:val="101"/>
          <w:lang w:eastAsia="ro-RO"/>
        </w:rPr>
        <w:t xml:space="preserve"> </w:t>
      </w:r>
      <w:proofErr w:type="spellStart"/>
      <w:r w:rsidRPr="008D150E">
        <w:rPr>
          <w:rFonts w:eastAsia="Arial"/>
          <w:w w:val="101"/>
          <w:lang w:eastAsia="ro-RO"/>
        </w:rPr>
        <w:t>și</w:t>
      </w:r>
      <w:proofErr w:type="spellEnd"/>
      <w:r w:rsidRPr="008D150E">
        <w:rPr>
          <w:rFonts w:eastAsia="Arial"/>
          <w:w w:val="101"/>
          <w:lang w:eastAsia="ro-RO"/>
        </w:rPr>
        <w:t xml:space="preserve"> </w:t>
      </w:r>
      <w:proofErr w:type="spellStart"/>
      <w:r w:rsidRPr="008D150E">
        <w:rPr>
          <w:rFonts w:eastAsia="Arial"/>
          <w:w w:val="101"/>
          <w:lang w:eastAsia="ro-RO"/>
        </w:rPr>
        <w:t>utilajelor</w:t>
      </w:r>
      <w:proofErr w:type="spellEnd"/>
      <w:r w:rsidRPr="008D150E">
        <w:rPr>
          <w:rFonts w:eastAsia="Arial"/>
          <w:w w:val="101"/>
          <w:lang w:eastAsia="ro-RO"/>
        </w:rPr>
        <w:t xml:space="preserve"> </w:t>
      </w:r>
      <w:proofErr w:type="spellStart"/>
      <w:r w:rsidRPr="008D150E">
        <w:rPr>
          <w:rFonts w:eastAsia="Arial"/>
          <w:w w:val="101"/>
          <w:lang w:eastAsia="ro-RO"/>
        </w:rPr>
        <w:t>aflate</w:t>
      </w:r>
      <w:proofErr w:type="spellEnd"/>
      <w:r w:rsidRPr="008D150E">
        <w:rPr>
          <w:rFonts w:eastAsia="Arial"/>
          <w:w w:val="101"/>
          <w:lang w:eastAsia="ro-RO"/>
        </w:rPr>
        <w:t xml:space="preserve"> </w:t>
      </w:r>
      <w:proofErr w:type="spellStart"/>
      <w:r w:rsidRPr="008D150E">
        <w:rPr>
          <w:rFonts w:eastAsia="Arial"/>
          <w:w w:val="101"/>
          <w:lang w:eastAsia="ro-RO"/>
        </w:rPr>
        <w:t>în</w:t>
      </w:r>
      <w:proofErr w:type="spellEnd"/>
      <w:r w:rsidRPr="008D150E">
        <w:rPr>
          <w:rFonts w:eastAsia="Arial"/>
          <w:w w:val="101"/>
          <w:lang w:eastAsia="ro-RO"/>
        </w:rPr>
        <w:t xml:space="preserve"> </w:t>
      </w:r>
      <w:proofErr w:type="spellStart"/>
      <w:r w:rsidRPr="008D150E">
        <w:rPr>
          <w:rFonts w:eastAsia="Arial"/>
          <w:w w:val="101"/>
          <w:lang w:eastAsia="ro-RO"/>
        </w:rPr>
        <w:t>componen</w:t>
      </w:r>
      <w:r w:rsidR="00275AA6" w:rsidRPr="008D150E">
        <w:rPr>
          <w:rFonts w:eastAsia="Arial"/>
          <w:w w:val="101"/>
          <w:lang w:eastAsia="ro-RO"/>
        </w:rPr>
        <w:t>ț</w:t>
      </w:r>
      <w:r w:rsidRPr="008D150E">
        <w:rPr>
          <w:rFonts w:eastAsia="Arial"/>
          <w:w w:val="101"/>
          <w:lang w:eastAsia="ro-RO"/>
        </w:rPr>
        <w:t>a</w:t>
      </w:r>
      <w:proofErr w:type="spellEnd"/>
      <w:r w:rsidRPr="008D150E">
        <w:rPr>
          <w:rFonts w:eastAsia="Arial"/>
          <w:w w:val="101"/>
          <w:lang w:eastAsia="ro-RO"/>
        </w:rPr>
        <w:t xml:space="preserve"> </w:t>
      </w:r>
      <w:proofErr w:type="spellStart"/>
      <w:r w:rsidRPr="008D150E">
        <w:rPr>
          <w:rFonts w:eastAsia="Arial"/>
          <w:w w:val="101"/>
          <w:lang w:eastAsia="ro-RO"/>
        </w:rPr>
        <w:t>Sistemului</w:t>
      </w:r>
      <w:proofErr w:type="spellEnd"/>
      <w:r w:rsidRPr="008D150E">
        <w:rPr>
          <w:rFonts w:eastAsia="Arial"/>
          <w:w w:val="101"/>
          <w:lang w:eastAsia="ro-RO"/>
        </w:rPr>
        <w:t xml:space="preserve"> de </w:t>
      </w:r>
      <w:proofErr w:type="spellStart"/>
      <w:r w:rsidRPr="008D150E">
        <w:rPr>
          <w:rFonts w:eastAsia="Arial"/>
          <w:w w:val="101"/>
          <w:lang w:eastAsia="ro-RO"/>
        </w:rPr>
        <w:t>alimentare</w:t>
      </w:r>
      <w:proofErr w:type="spellEnd"/>
      <w:r w:rsidRPr="008D150E">
        <w:rPr>
          <w:rFonts w:eastAsia="Arial"/>
          <w:w w:val="101"/>
          <w:lang w:eastAsia="ro-RO"/>
        </w:rPr>
        <w:t xml:space="preserve"> </w:t>
      </w:r>
      <w:proofErr w:type="spellStart"/>
      <w:r w:rsidRPr="008D150E">
        <w:rPr>
          <w:rFonts w:eastAsia="Arial"/>
          <w:w w:val="101"/>
          <w:lang w:eastAsia="ro-RO"/>
        </w:rPr>
        <w:t>centralizată</w:t>
      </w:r>
      <w:proofErr w:type="spellEnd"/>
      <w:r w:rsidRPr="008D150E">
        <w:rPr>
          <w:rFonts w:eastAsia="Arial"/>
          <w:w w:val="101"/>
          <w:lang w:eastAsia="ro-RO"/>
        </w:rPr>
        <w:t xml:space="preserve"> cu </w:t>
      </w:r>
      <w:proofErr w:type="spellStart"/>
      <w:r w:rsidRPr="008D150E">
        <w:rPr>
          <w:rFonts w:eastAsia="Arial"/>
          <w:w w:val="101"/>
          <w:lang w:eastAsia="ro-RO"/>
        </w:rPr>
        <w:t>energie</w:t>
      </w:r>
      <w:proofErr w:type="spellEnd"/>
      <w:r w:rsidRPr="008D150E">
        <w:rPr>
          <w:rFonts w:eastAsia="Arial"/>
          <w:w w:val="101"/>
          <w:lang w:eastAsia="ro-RO"/>
        </w:rPr>
        <w:t xml:space="preserve"> </w:t>
      </w:r>
      <w:proofErr w:type="spellStart"/>
      <w:r w:rsidRPr="008D150E">
        <w:rPr>
          <w:rFonts w:eastAsia="Arial"/>
          <w:w w:val="101"/>
          <w:lang w:eastAsia="ro-RO"/>
        </w:rPr>
        <w:t>termică</w:t>
      </w:r>
      <w:proofErr w:type="spellEnd"/>
      <w:r w:rsidRPr="008D150E">
        <w:rPr>
          <w:rFonts w:eastAsia="Arial"/>
          <w:w w:val="101"/>
          <w:lang w:eastAsia="ro-RO"/>
        </w:rPr>
        <w:t xml:space="preserve"> din </w:t>
      </w:r>
      <w:proofErr w:type="spellStart"/>
      <w:r w:rsidRPr="008D150E">
        <w:rPr>
          <w:rFonts w:eastAsia="Arial"/>
          <w:w w:val="101"/>
          <w:lang w:eastAsia="ro-RO"/>
        </w:rPr>
        <w:t>municipiul</w:t>
      </w:r>
      <w:proofErr w:type="spellEnd"/>
      <w:r w:rsidRPr="008D150E">
        <w:rPr>
          <w:rFonts w:eastAsia="Arial"/>
          <w:w w:val="101"/>
          <w:lang w:eastAsia="ro-RO"/>
        </w:rPr>
        <w:t xml:space="preserve"> </w:t>
      </w:r>
      <w:proofErr w:type="spellStart"/>
      <w:r w:rsidRPr="008D150E">
        <w:rPr>
          <w:rFonts w:eastAsia="Arial"/>
          <w:w w:val="101"/>
          <w:lang w:eastAsia="ro-RO"/>
        </w:rPr>
        <w:t>Câmpulung</w:t>
      </w:r>
      <w:proofErr w:type="spellEnd"/>
      <w:r w:rsidRPr="008D150E">
        <w:rPr>
          <w:rFonts w:eastAsia="Arial"/>
          <w:w w:val="101"/>
          <w:lang w:eastAsia="ro-RO"/>
        </w:rPr>
        <w:t xml:space="preserve"> </w:t>
      </w:r>
      <w:proofErr w:type="spellStart"/>
      <w:r w:rsidRPr="008D150E">
        <w:rPr>
          <w:rFonts w:eastAsia="Arial"/>
          <w:w w:val="101"/>
          <w:lang w:eastAsia="ro-RO"/>
        </w:rPr>
        <w:t>Moldovenesc</w:t>
      </w:r>
      <w:proofErr w:type="spellEnd"/>
      <w:r w:rsidRPr="008D150E">
        <w:rPr>
          <w:rFonts w:eastAsia="Arial"/>
          <w:w w:val="101"/>
          <w:lang w:eastAsia="ro-RO"/>
        </w:rPr>
        <w:t>;</w:t>
      </w:r>
      <w:r w:rsidRPr="008D150E">
        <w:rPr>
          <w:rFonts w:eastAsia="Arial"/>
          <w:w w:val="101"/>
          <w:lang w:eastAsia="ro-RO"/>
        </w:rPr>
        <w:tab/>
      </w:r>
      <w:r w:rsidRPr="008D150E">
        <w:rPr>
          <w:rFonts w:eastAsia="Arial"/>
          <w:w w:val="101"/>
          <w:lang w:eastAsia="ro-RO"/>
        </w:rPr>
        <w:tab/>
      </w:r>
      <w:r w:rsidRPr="008D150E">
        <w:rPr>
          <w:rFonts w:eastAsia="Arial"/>
          <w:w w:val="101"/>
          <w:lang w:eastAsia="ro-RO"/>
        </w:rPr>
        <w:tab/>
      </w:r>
      <w:r w:rsidRPr="008D150E">
        <w:rPr>
          <w:rFonts w:eastAsia="Arial"/>
          <w:w w:val="101"/>
          <w:lang w:eastAsia="ro-RO"/>
        </w:rPr>
        <w:tab/>
      </w:r>
      <w:r w:rsidRPr="008D150E">
        <w:rPr>
          <w:rFonts w:eastAsia="Arial"/>
          <w:w w:val="101"/>
          <w:lang w:eastAsia="ro-RO"/>
        </w:rPr>
        <w:tab/>
      </w:r>
      <w:r w:rsidRPr="008D150E">
        <w:rPr>
          <w:rFonts w:eastAsia="Arial"/>
          <w:w w:val="101"/>
          <w:lang w:eastAsia="ro-RO"/>
        </w:rPr>
        <w:tab/>
      </w:r>
    </w:p>
    <w:p w:rsidR="008260BA" w:rsidRPr="008D150E" w:rsidRDefault="008260BA" w:rsidP="0039597E">
      <w:pPr>
        <w:pStyle w:val="Frspaiere"/>
        <w:numPr>
          <w:ilvl w:val="0"/>
          <w:numId w:val="130"/>
        </w:numPr>
        <w:jc w:val="both"/>
        <w:rPr>
          <w:rFonts w:eastAsia="Arial"/>
          <w:w w:val="101"/>
          <w:lang w:val="es-ES" w:eastAsia="ro-RO"/>
        </w:rPr>
      </w:pPr>
      <w:proofErr w:type="spellStart"/>
      <w:r w:rsidRPr="008D150E">
        <w:rPr>
          <w:rFonts w:eastAsia="Arial"/>
          <w:w w:val="101"/>
          <w:lang w:eastAsia="ro-RO"/>
        </w:rPr>
        <w:t>Monitorizarea</w:t>
      </w:r>
      <w:proofErr w:type="spellEnd"/>
      <w:r w:rsidRPr="008D150E">
        <w:rPr>
          <w:rFonts w:eastAsia="Arial"/>
          <w:w w:val="101"/>
          <w:lang w:eastAsia="ro-RO"/>
        </w:rPr>
        <w:t xml:space="preserve"> </w:t>
      </w:r>
      <w:proofErr w:type="spellStart"/>
      <w:r w:rsidRPr="008D150E">
        <w:rPr>
          <w:rFonts w:eastAsia="Arial"/>
          <w:w w:val="101"/>
          <w:lang w:eastAsia="ro-RO"/>
        </w:rPr>
        <w:t>anuală</w:t>
      </w:r>
      <w:proofErr w:type="spellEnd"/>
      <w:r w:rsidRPr="008D150E">
        <w:rPr>
          <w:rFonts w:eastAsia="Arial"/>
          <w:w w:val="101"/>
          <w:lang w:eastAsia="ro-RO"/>
        </w:rPr>
        <w:t xml:space="preserve"> a </w:t>
      </w:r>
      <w:proofErr w:type="spellStart"/>
      <w:r w:rsidRPr="008D150E">
        <w:rPr>
          <w:rFonts w:eastAsia="Arial"/>
          <w:w w:val="101"/>
          <w:lang w:eastAsia="ro-RO"/>
        </w:rPr>
        <w:t>resurselor</w:t>
      </w:r>
      <w:proofErr w:type="spellEnd"/>
      <w:r w:rsidRPr="008D150E">
        <w:rPr>
          <w:rFonts w:eastAsia="Arial"/>
          <w:w w:val="101"/>
          <w:lang w:eastAsia="ro-RO"/>
        </w:rPr>
        <w:t xml:space="preserve"> </w:t>
      </w:r>
      <w:proofErr w:type="spellStart"/>
      <w:r w:rsidRPr="008D150E">
        <w:rPr>
          <w:rFonts w:eastAsia="Arial"/>
          <w:w w:val="101"/>
          <w:lang w:eastAsia="ro-RO"/>
        </w:rPr>
        <w:t>energetice</w:t>
      </w:r>
      <w:proofErr w:type="spellEnd"/>
      <w:r w:rsidRPr="008D150E">
        <w:rPr>
          <w:rFonts w:eastAsia="Arial"/>
          <w:w w:val="101"/>
          <w:lang w:eastAsia="ro-RO"/>
        </w:rPr>
        <w:t xml:space="preserve"> </w:t>
      </w:r>
      <w:proofErr w:type="spellStart"/>
      <w:r w:rsidRPr="008D150E">
        <w:rPr>
          <w:rFonts w:eastAsia="Arial"/>
          <w:w w:val="101"/>
          <w:lang w:eastAsia="ro-RO"/>
        </w:rPr>
        <w:t>și</w:t>
      </w:r>
      <w:proofErr w:type="spellEnd"/>
      <w:r w:rsidRPr="008D150E">
        <w:rPr>
          <w:rFonts w:eastAsia="Arial"/>
          <w:w w:val="101"/>
          <w:lang w:eastAsia="ro-RO"/>
        </w:rPr>
        <w:t xml:space="preserve"> </w:t>
      </w:r>
      <w:proofErr w:type="spellStart"/>
      <w:r w:rsidRPr="008D150E">
        <w:rPr>
          <w:rFonts w:eastAsia="Arial"/>
          <w:w w:val="101"/>
          <w:lang w:eastAsia="ro-RO"/>
        </w:rPr>
        <w:t>utilizarea</w:t>
      </w:r>
      <w:proofErr w:type="spellEnd"/>
      <w:r w:rsidRPr="008D150E">
        <w:rPr>
          <w:rFonts w:eastAsia="Arial"/>
          <w:w w:val="101"/>
          <w:lang w:eastAsia="ro-RO"/>
        </w:rPr>
        <w:t xml:space="preserve"> </w:t>
      </w:r>
      <w:proofErr w:type="spellStart"/>
      <w:r w:rsidRPr="008D150E">
        <w:rPr>
          <w:rFonts w:eastAsia="Arial"/>
          <w:w w:val="101"/>
          <w:lang w:eastAsia="ro-RO"/>
        </w:rPr>
        <w:t>acestora</w:t>
      </w:r>
      <w:proofErr w:type="spellEnd"/>
      <w:r w:rsidRPr="008D150E">
        <w:rPr>
          <w:rFonts w:eastAsia="Arial"/>
          <w:w w:val="101"/>
          <w:lang w:eastAsia="ro-RO"/>
        </w:rPr>
        <w:t xml:space="preserve"> de </w:t>
      </w:r>
      <w:proofErr w:type="spellStart"/>
      <w:r w:rsidRPr="008D150E">
        <w:rPr>
          <w:rFonts w:eastAsia="Arial"/>
          <w:w w:val="101"/>
          <w:lang w:eastAsia="ro-RO"/>
        </w:rPr>
        <w:t>către</w:t>
      </w:r>
      <w:proofErr w:type="spellEnd"/>
      <w:r w:rsidRPr="008D150E">
        <w:rPr>
          <w:rFonts w:eastAsia="Arial"/>
          <w:w w:val="101"/>
          <w:lang w:eastAsia="ro-RO"/>
        </w:rPr>
        <w:t xml:space="preserve"> </w:t>
      </w:r>
      <w:proofErr w:type="spellStart"/>
      <w:r w:rsidRPr="008D150E">
        <w:rPr>
          <w:rFonts w:eastAsia="Arial"/>
          <w:w w:val="101"/>
          <w:lang w:eastAsia="ro-RO"/>
        </w:rPr>
        <w:t>Primăria</w:t>
      </w:r>
      <w:proofErr w:type="spellEnd"/>
      <w:r w:rsidRPr="008D150E">
        <w:rPr>
          <w:rFonts w:eastAsia="Arial"/>
          <w:w w:val="101"/>
          <w:lang w:eastAsia="ro-RO"/>
        </w:rPr>
        <w:t xml:space="preserve"> </w:t>
      </w:r>
      <w:proofErr w:type="spellStart"/>
      <w:r w:rsidRPr="008D150E">
        <w:rPr>
          <w:rFonts w:eastAsia="Arial"/>
          <w:w w:val="101"/>
          <w:lang w:eastAsia="ro-RO"/>
        </w:rPr>
        <w:t>municipiului</w:t>
      </w:r>
      <w:proofErr w:type="spellEnd"/>
      <w:r w:rsidRPr="008D150E">
        <w:rPr>
          <w:rFonts w:eastAsia="Arial"/>
          <w:w w:val="101"/>
          <w:lang w:eastAsia="ro-RO"/>
        </w:rPr>
        <w:t xml:space="preserve"> </w:t>
      </w:r>
      <w:proofErr w:type="spellStart"/>
      <w:r w:rsidRPr="008D150E">
        <w:rPr>
          <w:rFonts w:eastAsia="Arial"/>
          <w:w w:val="101"/>
          <w:lang w:eastAsia="ro-RO"/>
        </w:rPr>
        <w:t>Câmpulung</w:t>
      </w:r>
      <w:proofErr w:type="spellEnd"/>
      <w:r w:rsidRPr="008D150E">
        <w:rPr>
          <w:rFonts w:eastAsia="Arial"/>
          <w:w w:val="101"/>
          <w:lang w:eastAsia="ro-RO"/>
        </w:rPr>
        <w:t xml:space="preserve"> </w:t>
      </w:r>
      <w:proofErr w:type="spellStart"/>
      <w:r w:rsidRPr="008D150E">
        <w:rPr>
          <w:rFonts w:eastAsia="Arial"/>
          <w:w w:val="101"/>
          <w:lang w:eastAsia="ro-RO"/>
        </w:rPr>
        <w:t>Moldovenesc</w:t>
      </w:r>
      <w:proofErr w:type="spellEnd"/>
      <w:r w:rsidRPr="008D150E">
        <w:rPr>
          <w:rFonts w:eastAsia="Arial"/>
          <w:w w:val="101"/>
          <w:lang w:eastAsia="ro-RO"/>
        </w:rPr>
        <w:t xml:space="preserve"> </w:t>
      </w:r>
      <w:proofErr w:type="spellStart"/>
      <w:r w:rsidRPr="008D150E">
        <w:rPr>
          <w:rFonts w:eastAsia="Arial"/>
          <w:w w:val="101"/>
          <w:lang w:eastAsia="ro-RO"/>
        </w:rPr>
        <w:t>și</w:t>
      </w:r>
      <w:proofErr w:type="spellEnd"/>
      <w:r w:rsidRPr="008D150E">
        <w:rPr>
          <w:rFonts w:eastAsia="Arial"/>
          <w:w w:val="101"/>
          <w:lang w:eastAsia="ro-RO"/>
        </w:rPr>
        <w:t xml:space="preserve"> </w:t>
      </w:r>
      <w:proofErr w:type="spellStart"/>
      <w:r w:rsidRPr="008D150E">
        <w:rPr>
          <w:rFonts w:eastAsia="Arial"/>
          <w:w w:val="101"/>
          <w:lang w:eastAsia="ro-RO"/>
        </w:rPr>
        <w:t>unitățile</w:t>
      </w:r>
      <w:proofErr w:type="spellEnd"/>
      <w:r w:rsidRPr="008D150E">
        <w:rPr>
          <w:rFonts w:eastAsia="Arial"/>
          <w:w w:val="101"/>
          <w:lang w:eastAsia="ro-RO"/>
        </w:rPr>
        <w:t xml:space="preserve"> </w:t>
      </w:r>
      <w:proofErr w:type="spellStart"/>
      <w:r w:rsidRPr="008D150E">
        <w:rPr>
          <w:rFonts w:eastAsia="Arial"/>
          <w:w w:val="101"/>
          <w:lang w:eastAsia="ro-RO"/>
        </w:rPr>
        <w:t>subordonate</w:t>
      </w:r>
      <w:proofErr w:type="spellEnd"/>
      <w:r w:rsidRPr="008D150E">
        <w:rPr>
          <w:rFonts w:eastAsia="Arial"/>
          <w:w w:val="101"/>
          <w:lang w:eastAsia="ro-RO"/>
        </w:rPr>
        <w:t xml:space="preserve">, </w:t>
      </w:r>
      <w:proofErr w:type="spellStart"/>
      <w:r w:rsidRPr="008D150E">
        <w:rPr>
          <w:rFonts w:eastAsia="Arial"/>
          <w:w w:val="101"/>
          <w:lang w:eastAsia="ro-RO"/>
        </w:rPr>
        <w:t>centralizare</w:t>
      </w:r>
      <w:proofErr w:type="spellEnd"/>
      <w:r w:rsidRPr="008D150E">
        <w:rPr>
          <w:rFonts w:eastAsia="Arial"/>
          <w:w w:val="101"/>
          <w:lang w:eastAsia="ro-RO"/>
        </w:rPr>
        <w:t xml:space="preserve">, </w:t>
      </w:r>
      <w:proofErr w:type="spellStart"/>
      <w:r w:rsidRPr="008D150E">
        <w:rPr>
          <w:rFonts w:eastAsia="Arial"/>
          <w:w w:val="101"/>
          <w:lang w:eastAsia="ro-RO"/>
        </w:rPr>
        <w:t>comunicare</w:t>
      </w:r>
      <w:r w:rsidR="00275AA6" w:rsidRPr="008D150E">
        <w:rPr>
          <w:rFonts w:eastAsia="Arial"/>
          <w:w w:val="101"/>
          <w:lang w:eastAsia="ro-RO"/>
        </w:rPr>
        <w:t>a</w:t>
      </w:r>
      <w:proofErr w:type="spellEnd"/>
      <w:r w:rsidR="00275AA6" w:rsidRPr="008D150E">
        <w:rPr>
          <w:rFonts w:eastAsia="Arial"/>
          <w:w w:val="101"/>
          <w:lang w:eastAsia="ro-RO"/>
        </w:rPr>
        <w:t xml:space="preserve"> </w:t>
      </w:r>
      <w:r w:rsidRPr="008D150E">
        <w:rPr>
          <w:rFonts w:eastAsia="Arial"/>
          <w:w w:val="101"/>
          <w:lang w:val="es-ES" w:eastAsia="ro-RO"/>
        </w:rPr>
        <w:t>datelor către unitatea teritorială de statistică;</w:t>
      </w:r>
    </w:p>
    <w:p w:rsidR="008260BA" w:rsidRPr="008D150E" w:rsidRDefault="008260BA" w:rsidP="0039597E">
      <w:pPr>
        <w:pStyle w:val="Frspaiere"/>
        <w:numPr>
          <w:ilvl w:val="0"/>
          <w:numId w:val="130"/>
        </w:numPr>
        <w:jc w:val="both"/>
        <w:rPr>
          <w:rFonts w:eastAsia="Arial"/>
          <w:w w:val="101"/>
          <w:lang w:val="es-ES" w:eastAsia="ro-RO"/>
        </w:rPr>
      </w:pPr>
      <w:r w:rsidRPr="008D150E">
        <w:rPr>
          <w:rFonts w:eastAsia="Arial"/>
          <w:w w:val="101"/>
          <w:lang w:val="es-ES" w:eastAsia="ro-RO"/>
        </w:rPr>
        <w:t>Organizarea și gestionarea activității economice de producere și furnizare energie termică în regim centralizat precum și administrarea furnizării celorlalte utilități în cartierul de locuințe ANL-Bunești concretizată prin:</w:t>
      </w:r>
      <w:r w:rsidRPr="008D150E">
        <w:rPr>
          <w:rFonts w:eastAsia="Arial"/>
          <w:w w:val="101"/>
          <w:lang w:val="es-ES" w:eastAsia="ro-RO"/>
        </w:rPr>
        <w:tab/>
      </w:r>
    </w:p>
    <w:p w:rsidR="008260BA" w:rsidRPr="008D150E" w:rsidRDefault="00335DCD" w:rsidP="0039597E">
      <w:pPr>
        <w:pStyle w:val="Frspaiere"/>
        <w:numPr>
          <w:ilvl w:val="0"/>
          <w:numId w:val="131"/>
        </w:numPr>
        <w:jc w:val="both"/>
        <w:rPr>
          <w:rFonts w:eastAsia="Arial"/>
          <w:w w:val="101"/>
          <w:lang w:val="es-ES" w:eastAsia="ro-RO"/>
        </w:rPr>
      </w:pPr>
      <w:r w:rsidRPr="008D150E">
        <w:rPr>
          <w:rFonts w:eastAsia="Arial"/>
          <w:w w:val="101"/>
          <w:lang w:val="es-ES" w:eastAsia="ro-RO"/>
        </w:rPr>
        <w:t>a</w:t>
      </w:r>
      <w:r w:rsidR="008260BA" w:rsidRPr="008D150E">
        <w:rPr>
          <w:rFonts w:eastAsia="Arial"/>
          <w:w w:val="101"/>
          <w:lang w:val="es-ES" w:eastAsia="ro-RO"/>
        </w:rPr>
        <w:t>sigurarea continuității și siguranței funcționării centralei termice și a instalațiilor auxiliare de alimentare cu agent termic încălzire (sezon rece) și apă caldă, rece în regim permanent cu personalul autorizat din componența compartimentului;</w:t>
      </w:r>
      <w:r w:rsidR="008260BA" w:rsidRPr="008D150E">
        <w:rPr>
          <w:rFonts w:eastAsia="Arial"/>
          <w:w w:val="101"/>
          <w:lang w:val="es-ES" w:eastAsia="ro-RO"/>
        </w:rPr>
        <w:tab/>
      </w:r>
    </w:p>
    <w:p w:rsidR="008260BA" w:rsidRPr="008D150E" w:rsidRDefault="00335DCD" w:rsidP="0039597E">
      <w:pPr>
        <w:pStyle w:val="Frspaiere"/>
        <w:numPr>
          <w:ilvl w:val="0"/>
          <w:numId w:val="131"/>
        </w:numPr>
        <w:jc w:val="both"/>
        <w:rPr>
          <w:rFonts w:eastAsia="Arial"/>
          <w:w w:val="101"/>
          <w:lang w:val="es-ES" w:eastAsia="ro-RO"/>
        </w:rPr>
      </w:pPr>
      <w:r w:rsidRPr="008D150E">
        <w:rPr>
          <w:rFonts w:eastAsia="Arial"/>
          <w:w w:val="101"/>
          <w:lang w:val="es-ES" w:eastAsia="ro-RO"/>
        </w:rPr>
        <w:t>r</w:t>
      </w:r>
      <w:r w:rsidR="008260BA" w:rsidRPr="008D150E">
        <w:rPr>
          <w:rFonts w:eastAsia="Arial"/>
          <w:w w:val="101"/>
          <w:lang w:val="es-ES" w:eastAsia="ro-RO"/>
        </w:rPr>
        <w:t>eglementarea și întocmirea contractelor și convențiilor individuale pentru utilitățile furnizate precum și asigurarea cadrului legal contractual între Primăria municipiului Câmpulung Moldovenesc și operatorii locali autorizați pentru furnizarea utilităților de bază;</w:t>
      </w:r>
    </w:p>
    <w:p w:rsidR="008260BA" w:rsidRPr="008D150E" w:rsidRDefault="00335DCD" w:rsidP="0039597E">
      <w:pPr>
        <w:pStyle w:val="Frspaiere"/>
        <w:numPr>
          <w:ilvl w:val="0"/>
          <w:numId w:val="131"/>
        </w:numPr>
        <w:jc w:val="both"/>
        <w:rPr>
          <w:rFonts w:eastAsia="Arial"/>
          <w:lang w:eastAsia="ro-RO"/>
        </w:rPr>
      </w:pPr>
      <w:r w:rsidRPr="008D150E">
        <w:rPr>
          <w:rFonts w:eastAsia="Arial"/>
          <w:w w:val="101"/>
          <w:lang w:val="es-ES" w:eastAsia="ro-RO"/>
        </w:rPr>
        <w:t>e</w:t>
      </w:r>
      <w:r w:rsidR="008260BA" w:rsidRPr="008D150E">
        <w:rPr>
          <w:rFonts w:eastAsia="Arial"/>
          <w:w w:val="101"/>
          <w:lang w:val="es-ES" w:eastAsia="ro-RO"/>
        </w:rPr>
        <w:t>laborarea, întocmirea procedurilor de facturare și monitorizarea plăților lunare pe baza producției realizate și a repartiției costurilor pentru consumatorii individuali.</w:t>
      </w:r>
    </w:p>
    <w:p w:rsidR="008D150E" w:rsidRPr="008D150E" w:rsidRDefault="008D150E" w:rsidP="008D150E">
      <w:pPr>
        <w:pStyle w:val="Frspaiere"/>
        <w:ind w:left="1440"/>
        <w:jc w:val="both"/>
        <w:rPr>
          <w:rFonts w:eastAsia="Arial"/>
          <w:lang w:eastAsia="ro-RO"/>
        </w:rPr>
      </w:pPr>
    </w:p>
    <w:p w:rsidR="008260BA" w:rsidRPr="008D150E" w:rsidRDefault="008260BA" w:rsidP="008D150E">
      <w:pPr>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Art.</w:t>
      </w:r>
      <w:r w:rsidR="00F90367" w:rsidRPr="008D150E">
        <w:rPr>
          <w:rFonts w:ascii="Times New Roman" w:eastAsia="Arial" w:hAnsi="Times New Roman" w:cs="Times New Roman"/>
          <w:b/>
          <w:sz w:val="24"/>
          <w:szCs w:val="24"/>
          <w:lang w:eastAsia="ro-RO"/>
        </w:rPr>
        <w:t>12</w:t>
      </w:r>
      <w:r w:rsidR="00D81CAF">
        <w:rPr>
          <w:rFonts w:ascii="Times New Roman" w:eastAsia="Arial" w:hAnsi="Times New Roman" w:cs="Times New Roman"/>
          <w:b/>
          <w:sz w:val="24"/>
          <w:szCs w:val="24"/>
          <w:lang w:eastAsia="ro-RO"/>
        </w:rPr>
        <w:t>6</w:t>
      </w:r>
      <w:r w:rsidRPr="008D150E">
        <w:rPr>
          <w:rFonts w:ascii="Times New Roman" w:eastAsia="Arial" w:hAnsi="Times New Roman" w:cs="Times New Roman"/>
          <w:b/>
          <w:sz w:val="24"/>
          <w:szCs w:val="24"/>
          <w:lang w:eastAsia="ro-RO"/>
        </w:rPr>
        <w:t>. Relații interne ;</w:t>
      </w:r>
    </w:p>
    <w:p w:rsidR="008260BA" w:rsidRPr="008D150E" w:rsidRDefault="008260BA" w:rsidP="0039597E">
      <w:pPr>
        <w:pStyle w:val="Listparagraf"/>
        <w:numPr>
          <w:ilvl w:val="0"/>
          <w:numId w:val="62"/>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Se subordonează Viceprimarului</w:t>
      </w:r>
      <w:r w:rsidRPr="008D150E">
        <w:rPr>
          <w:rFonts w:ascii="Times New Roman" w:eastAsia="Arial" w:hAnsi="Times New Roman"/>
          <w:bCs/>
          <w:color w:val="000000"/>
          <w:w w:val="101"/>
          <w:sz w:val="24"/>
          <w:szCs w:val="24"/>
          <w:lang w:val="es-ES" w:eastAsia="ro-RO"/>
        </w:rPr>
        <w:t xml:space="preserve"> municipiului Câmpulung Moldovenesc</w:t>
      </w:r>
      <w:r w:rsidR="00101C82" w:rsidRPr="008D150E">
        <w:rPr>
          <w:rFonts w:ascii="Times New Roman" w:eastAsia="Arial" w:hAnsi="Times New Roman"/>
          <w:bCs/>
          <w:color w:val="000000"/>
          <w:w w:val="101"/>
          <w:sz w:val="24"/>
          <w:szCs w:val="24"/>
          <w:lang w:val="es-ES" w:eastAsia="ro-RO"/>
        </w:rPr>
        <w:t>;</w:t>
      </w:r>
    </w:p>
    <w:p w:rsidR="008260BA" w:rsidRPr="008D150E" w:rsidRDefault="008260BA" w:rsidP="0039597E">
      <w:pPr>
        <w:pStyle w:val="Listparagraf"/>
        <w:numPr>
          <w:ilvl w:val="0"/>
          <w:numId w:val="62"/>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Primesc la semnat referatele de achiziții materiale și referate de necesitate</w:t>
      </w:r>
      <w:r w:rsidR="00101C82" w:rsidRPr="008D150E">
        <w:rPr>
          <w:rFonts w:ascii="Times New Roman" w:eastAsia="Arial" w:hAnsi="Times New Roman"/>
          <w:sz w:val="24"/>
          <w:szCs w:val="24"/>
          <w:lang w:eastAsia="ro-RO"/>
        </w:rPr>
        <w:t>;</w:t>
      </w:r>
    </w:p>
    <w:p w:rsidR="008260BA" w:rsidRPr="008D150E" w:rsidRDefault="008260BA" w:rsidP="0039597E">
      <w:pPr>
        <w:pStyle w:val="Listparagraf"/>
        <w:numPr>
          <w:ilvl w:val="0"/>
          <w:numId w:val="62"/>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Execută lucrările în baza notelor interne și referatelor de necesitate</w:t>
      </w:r>
      <w:r w:rsidR="00101C82" w:rsidRPr="008D150E">
        <w:rPr>
          <w:rFonts w:ascii="Times New Roman" w:eastAsia="Arial" w:hAnsi="Times New Roman"/>
          <w:sz w:val="24"/>
          <w:szCs w:val="24"/>
          <w:lang w:eastAsia="ro-RO"/>
        </w:rPr>
        <w:t>;</w:t>
      </w:r>
    </w:p>
    <w:p w:rsidR="008260BA" w:rsidRPr="008D150E" w:rsidRDefault="008260BA" w:rsidP="0039597E">
      <w:pPr>
        <w:pStyle w:val="Listparagraf"/>
        <w:numPr>
          <w:ilvl w:val="0"/>
          <w:numId w:val="62"/>
        </w:numPr>
        <w:spacing w:after="0" w:line="276" w:lineRule="auto"/>
        <w:jc w:val="both"/>
        <w:rPr>
          <w:rFonts w:ascii="Times New Roman" w:eastAsia="Arial" w:hAnsi="Times New Roman"/>
          <w:sz w:val="24"/>
          <w:szCs w:val="24"/>
          <w:lang w:eastAsia="ro-RO"/>
        </w:rPr>
      </w:pPr>
      <w:r w:rsidRPr="008D150E">
        <w:rPr>
          <w:rFonts w:ascii="Times New Roman" w:eastAsia="Arial" w:hAnsi="Times New Roman"/>
          <w:sz w:val="24"/>
          <w:szCs w:val="24"/>
          <w:lang w:eastAsia="ro-RO"/>
        </w:rPr>
        <w:t>Colaborează cu toate serviciile și compartimentele din cadrul Direcției Tehnice și a Direcției Economice</w:t>
      </w:r>
      <w:r w:rsidR="00101C82" w:rsidRPr="008D150E">
        <w:rPr>
          <w:rFonts w:ascii="Times New Roman" w:eastAsia="Arial" w:hAnsi="Times New Roman"/>
          <w:sz w:val="24"/>
          <w:szCs w:val="24"/>
          <w:lang w:eastAsia="ro-RO"/>
        </w:rPr>
        <w:t>.</w:t>
      </w:r>
    </w:p>
    <w:p w:rsidR="008D150E" w:rsidRPr="008D150E" w:rsidRDefault="008D150E" w:rsidP="008D150E">
      <w:pPr>
        <w:pStyle w:val="Listparagraf"/>
        <w:spacing w:after="0" w:line="276" w:lineRule="auto"/>
        <w:jc w:val="both"/>
        <w:rPr>
          <w:rFonts w:ascii="Times New Roman" w:eastAsia="Arial" w:hAnsi="Times New Roman"/>
          <w:sz w:val="24"/>
          <w:szCs w:val="24"/>
          <w:lang w:eastAsia="ro-RO"/>
        </w:rPr>
      </w:pPr>
    </w:p>
    <w:p w:rsidR="008260BA" w:rsidRPr="008D150E" w:rsidRDefault="008260BA" w:rsidP="008D150E">
      <w:pPr>
        <w:spacing w:after="0"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Art.</w:t>
      </w:r>
      <w:r w:rsidR="00F90367" w:rsidRPr="008D150E">
        <w:rPr>
          <w:rFonts w:ascii="Times New Roman" w:eastAsia="Arial" w:hAnsi="Times New Roman" w:cs="Times New Roman"/>
          <w:b/>
          <w:sz w:val="24"/>
          <w:szCs w:val="24"/>
          <w:lang w:eastAsia="ro-RO"/>
        </w:rPr>
        <w:t>12</w:t>
      </w:r>
      <w:r w:rsidR="00D81CAF">
        <w:rPr>
          <w:rFonts w:ascii="Times New Roman" w:eastAsia="Arial" w:hAnsi="Times New Roman" w:cs="Times New Roman"/>
          <w:b/>
          <w:sz w:val="24"/>
          <w:szCs w:val="24"/>
          <w:lang w:eastAsia="ro-RO"/>
        </w:rPr>
        <w:t>7</w:t>
      </w:r>
      <w:r w:rsidRPr="008D150E">
        <w:rPr>
          <w:rFonts w:ascii="Times New Roman" w:eastAsia="Arial" w:hAnsi="Times New Roman" w:cs="Times New Roman"/>
          <w:b/>
          <w:sz w:val="24"/>
          <w:szCs w:val="24"/>
          <w:lang w:eastAsia="ro-RO"/>
        </w:rPr>
        <w:t>. Relații externe;</w:t>
      </w:r>
    </w:p>
    <w:p w:rsidR="00E6107D" w:rsidRPr="00DA7D94" w:rsidRDefault="008260BA" w:rsidP="00DA7D94">
      <w:pPr>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sz w:val="24"/>
          <w:szCs w:val="24"/>
          <w:lang w:eastAsia="ro-RO"/>
        </w:rPr>
        <w:t xml:space="preserve">Colaborează cu beneficiarii de agent termic, Asociațiile de proprietari, ACET  </w:t>
      </w:r>
      <w:r w:rsidRPr="008D150E">
        <w:rPr>
          <w:rFonts w:ascii="Times New Roman" w:eastAsia="Arial" w:hAnsi="Times New Roman" w:cs="Times New Roman"/>
          <w:bCs/>
          <w:color w:val="000000"/>
          <w:w w:val="101"/>
          <w:sz w:val="24"/>
          <w:szCs w:val="24"/>
          <w:lang w:val="es-ES" w:eastAsia="ro-RO"/>
        </w:rPr>
        <w:t>Câmpulung Moldovenesc</w:t>
      </w:r>
      <w:r w:rsidRPr="008D150E">
        <w:rPr>
          <w:rFonts w:ascii="Times New Roman" w:eastAsia="Arial" w:hAnsi="Times New Roman" w:cs="Times New Roman"/>
          <w:sz w:val="24"/>
          <w:szCs w:val="24"/>
          <w:lang w:eastAsia="ro-RO"/>
        </w:rPr>
        <w:t>, SC Electrica, NOVA POWER &amp;GAS SRL.</w:t>
      </w:r>
    </w:p>
    <w:p w:rsidR="00E6107D" w:rsidRDefault="00E6107D" w:rsidP="008D150E">
      <w:pPr>
        <w:spacing w:line="276" w:lineRule="auto"/>
        <w:jc w:val="both"/>
        <w:rPr>
          <w:rFonts w:ascii="Times New Roman" w:eastAsia="Arial" w:hAnsi="Times New Roman" w:cs="Times New Roman"/>
          <w:b/>
          <w:sz w:val="24"/>
          <w:szCs w:val="24"/>
          <w:lang w:eastAsia="ro-RO"/>
        </w:rPr>
      </w:pPr>
    </w:p>
    <w:p w:rsidR="00582C63" w:rsidRDefault="00582C63" w:rsidP="008D150E">
      <w:pPr>
        <w:spacing w:line="276" w:lineRule="auto"/>
        <w:jc w:val="both"/>
        <w:rPr>
          <w:rFonts w:ascii="Times New Roman" w:eastAsia="Arial" w:hAnsi="Times New Roman" w:cs="Times New Roman"/>
          <w:b/>
          <w:sz w:val="24"/>
          <w:szCs w:val="24"/>
          <w:lang w:eastAsia="ro-RO"/>
        </w:rPr>
      </w:pPr>
    </w:p>
    <w:p w:rsidR="009C3FE9" w:rsidRDefault="009C3FE9" w:rsidP="008D150E">
      <w:pPr>
        <w:spacing w:line="276" w:lineRule="auto"/>
        <w:jc w:val="both"/>
        <w:rPr>
          <w:rFonts w:ascii="Times New Roman" w:eastAsia="Arial" w:hAnsi="Times New Roman" w:cs="Times New Roman"/>
          <w:b/>
          <w:sz w:val="24"/>
          <w:szCs w:val="24"/>
          <w:lang w:eastAsia="ro-RO"/>
        </w:rPr>
      </w:pPr>
    </w:p>
    <w:p w:rsidR="009C3FE9" w:rsidRDefault="009C3FE9" w:rsidP="008D150E">
      <w:pPr>
        <w:spacing w:line="276" w:lineRule="auto"/>
        <w:jc w:val="both"/>
        <w:rPr>
          <w:rFonts w:ascii="Times New Roman" w:eastAsia="Arial" w:hAnsi="Times New Roman" w:cs="Times New Roman"/>
          <w:b/>
          <w:sz w:val="24"/>
          <w:szCs w:val="24"/>
          <w:lang w:eastAsia="ro-RO"/>
        </w:rPr>
      </w:pPr>
    </w:p>
    <w:p w:rsidR="00582C63" w:rsidRDefault="00582C63" w:rsidP="008D150E">
      <w:pPr>
        <w:spacing w:line="276" w:lineRule="auto"/>
        <w:jc w:val="both"/>
        <w:rPr>
          <w:rFonts w:ascii="Times New Roman" w:eastAsia="Arial" w:hAnsi="Times New Roman" w:cs="Times New Roman"/>
          <w:b/>
          <w:sz w:val="24"/>
          <w:szCs w:val="24"/>
          <w:lang w:eastAsia="ro-RO"/>
        </w:rPr>
      </w:pPr>
    </w:p>
    <w:p w:rsidR="008260BA" w:rsidRPr="008D150E" w:rsidRDefault="008260BA" w:rsidP="008D150E">
      <w:pPr>
        <w:spacing w:line="276" w:lineRule="auto"/>
        <w:jc w:val="both"/>
        <w:rPr>
          <w:rFonts w:ascii="Times New Roman" w:eastAsia="Arial" w:hAnsi="Times New Roman" w:cs="Times New Roman"/>
          <w:b/>
          <w:sz w:val="24"/>
          <w:szCs w:val="24"/>
          <w:lang w:eastAsia="ro-RO"/>
        </w:rPr>
      </w:pPr>
      <w:r w:rsidRPr="008D150E">
        <w:rPr>
          <w:rFonts w:ascii="Times New Roman" w:eastAsia="Arial" w:hAnsi="Times New Roman" w:cs="Times New Roman"/>
          <w:b/>
          <w:sz w:val="24"/>
          <w:szCs w:val="24"/>
          <w:lang w:eastAsia="ro-RO"/>
        </w:rPr>
        <w:t>COMPARTIMENT MANAGEMENTUL CALITĂȚII, COMUNICARE RELAȚII PUBLICE</w:t>
      </w:r>
    </w:p>
    <w:p w:rsidR="00B258EE" w:rsidRDefault="00B258EE" w:rsidP="003B7AD5">
      <w:pPr>
        <w:tabs>
          <w:tab w:val="left" w:pos="1134"/>
        </w:tabs>
        <w:spacing w:after="0" w:line="276" w:lineRule="auto"/>
        <w:jc w:val="both"/>
        <w:rPr>
          <w:rFonts w:ascii="Times New Roman" w:eastAsia="Arial" w:hAnsi="Times New Roman" w:cs="Times New Roman"/>
          <w:color w:val="000000"/>
          <w:w w:val="102"/>
          <w:sz w:val="24"/>
          <w:szCs w:val="24"/>
          <w:lang w:eastAsia="ro-RO"/>
        </w:rPr>
      </w:pPr>
      <w:r w:rsidRPr="00B258EE">
        <w:rPr>
          <w:rFonts w:ascii="Times New Roman" w:eastAsia="Times New Roman" w:hAnsi="Times New Roman" w:cs="Times New Roman"/>
          <w:b/>
          <w:color w:val="000000"/>
          <w:sz w:val="24"/>
          <w:szCs w:val="24"/>
          <w:lang w:eastAsia="ro-RO"/>
        </w:rPr>
        <w:t>Art.12</w:t>
      </w:r>
      <w:r w:rsidR="00D81CAF">
        <w:rPr>
          <w:rFonts w:ascii="Times New Roman" w:eastAsia="Times New Roman" w:hAnsi="Times New Roman" w:cs="Times New Roman"/>
          <w:b/>
          <w:color w:val="000000"/>
          <w:sz w:val="24"/>
          <w:szCs w:val="24"/>
          <w:lang w:eastAsia="ro-RO"/>
        </w:rPr>
        <w:t>8</w:t>
      </w:r>
      <w:r w:rsidRPr="00B258EE">
        <w:rPr>
          <w:rFonts w:ascii="Times New Roman" w:eastAsia="Times New Roman" w:hAnsi="Times New Roman" w:cs="Times New Roman"/>
          <w:b/>
          <w:color w:val="000000"/>
          <w:sz w:val="24"/>
          <w:szCs w:val="24"/>
          <w:lang w:eastAsia="ro-RO"/>
        </w:rPr>
        <w:t>.</w:t>
      </w:r>
      <w:r w:rsidR="00831DAC">
        <w:rPr>
          <w:rFonts w:ascii="Times New Roman" w:eastAsia="Times New Roman" w:hAnsi="Times New Roman" w:cs="Times New Roman"/>
          <w:b/>
          <w:color w:val="000000"/>
          <w:sz w:val="24"/>
          <w:szCs w:val="24"/>
          <w:lang w:eastAsia="ro-RO"/>
        </w:rPr>
        <w:t xml:space="preserve"> </w:t>
      </w:r>
      <w:r w:rsidRPr="00B258EE">
        <w:rPr>
          <w:rFonts w:ascii="Times New Roman" w:eastAsia="Arial" w:hAnsi="Times New Roman" w:cs="Times New Roman"/>
          <w:color w:val="000000"/>
          <w:w w:val="101"/>
          <w:sz w:val="24"/>
          <w:szCs w:val="24"/>
          <w:lang w:eastAsia="ro-RO"/>
        </w:rPr>
        <w:t xml:space="preserve">Compartimentul managementul calității, comunicare, </w:t>
      </w:r>
      <w:proofErr w:type="spellStart"/>
      <w:r w:rsidRPr="00B258EE">
        <w:rPr>
          <w:rFonts w:ascii="Times New Roman" w:eastAsia="Arial" w:hAnsi="Times New Roman" w:cs="Times New Roman"/>
          <w:color w:val="000000"/>
          <w:w w:val="101"/>
          <w:sz w:val="24"/>
          <w:szCs w:val="24"/>
          <w:lang w:eastAsia="ro-RO"/>
        </w:rPr>
        <w:t>relaţii</w:t>
      </w:r>
      <w:proofErr w:type="spellEnd"/>
      <w:r w:rsidRPr="00B258EE">
        <w:rPr>
          <w:rFonts w:ascii="Times New Roman" w:eastAsia="Arial" w:hAnsi="Times New Roman" w:cs="Times New Roman"/>
          <w:color w:val="000000"/>
          <w:w w:val="101"/>
          <w:sz w:val="24"/>
          <w:szCs w:val="24"/>
          <w:lang w:eastAsia="ro-RO"/>
        </w:rPr>
        <w:t xml:space="preserve"> publice este </w:t>
      </w:r>
      <w:r w:rsidRPr="00B258EE">
        <w:rPr>
          <w:rFonts w:ascii="Times New Roman" w:eastAsia="Arial" w:hAnsi="Times New Roman" w:cs="Times New Roman"/>
          <w:color w:val="000000"/>
          <w:spacing w:val="-1"/>
          <w:w w:val="101"/>
          <w:sz w:val="24"/>
          <w:szCs w:val="24"/>
          <w:lang w:eastAsia="ro-RO"/>
        </w:rPr>
        <w:t>s</w:t>
      </w:r>
      <w:r w:rsidRPr="00B258EE">
        <w:rPr>
          <w:rFonts w:ascii="Times New Roman" w:eastAsia="Arial" w:hAnsi="Times New Roman" w:cs="Times New Roman"/>
          <w:color w:val="000000"/>
          <w:w w:val="102"/>
          <w:sz w:val="24"/>
          <w:szCs w:val="24"/>
          <w:lang w:eastAsia="ro-RO"/>
        </w:rPr>
        <w:t>t</w:t>
      </w:r>
      <w:r w:rsidRPr="00B258EE">
        <w:rPr>
          <w:rFonts w:ascii="Times New Roman" w:eastAsia="Arial" w:hAnsi="Times New Roman" w:cs="Times New Roman"/>
          <w:color w:val="000000"/>
          <w:spacing w:val="3"/>
          <w:w w:val="101"/>
          <w:sz w:val="24"/>
          <w:szCs w:val="24"/>
          <w:lang w:eastAsia="ro-RO"/>
        </w:rPr>
        <w:t>r</w:t>
      </w:r>
      <w:r w:rsidRPr="00B258EE">
        <w:rPr>
          <w:rFonts w:ascii="Times New Roman" w:eastAsia="Arial" w:hAnsi="Times New Roman" w:cs="Times New Roman"/>
          <w:color w:val="000000"/>
          <w:spacing w:val="-1"/>
          <w:w w:val="101"/>
          <w:sz w:val="24"/>
          <w:szCs w:val="24"/>
          <w:lang w:eastAsia="ro-RO"/>
        </w:rPr>
        <w:t>u</w:t>
      </w:r>
      <w:r w:rsidRPr="00B258EE">
        <w:rPr>
          <w:rFonts w:ascii="Times New Roman" w:eastAsia="Arial" w:hAnsi="Times New Roman" w:cs="Times New Roman"/>
          <w:color w:val="000000"/>
          <w:w w:val="101"/>
          <w:sz w:val="24"/>
          <w:szCs w:val="24"/>
          <w:lang w:eastAsia="ro-RO"/>
        </w:rPr>
        <w:t>c</w:t>
      </w:r>
      <w:r w:rsidRPr="00B258EE">
        <w:rPr>
          <w:rFonts w:ascii="Times New Roman" w:eastAsia="Arial" w:hAnsi="Times New Roman" w:cs="Times New Roman"/>
          <w:color w:val="000000"/>
          <w:w w:val="102"/>
          <w:sz w:val="24"/>
          <w:szCs w:val="24"/>
          <w:lang w:eastAsia="ro-RO"/>
        </w:rPr>
        <w:t>t</w:t>
      </w:r>
      <w:r w:rsidRPr="00B258EE">
        <w:rPr>
          <w:rFonts w:ascii="Times New Roman" w:eastAsia="Arial" w:hAnsi="Times New Roman" w:cs="Times New Roman"/>
          <w:color w:val="000000"/>
          <w:spacing w:val="2"/>
          <w:w w:val="101"/>
          <w:sz w:val="24"/>
          <w:szCs w:val="24"/>
          <w:lang w:eastAsia="ro-RO"/>
        </w:rPr>
        <w:t>u</w:t>
      </w:r>
      <w:r w:rsidRPr="00B258EE">
        <w:rPr>
          <w:rFonts w:ascii="Times New Roman" w:eastAsia="Arial" w:hAnsi="Times New Roman" w:cs="Times New Roman"/>
          <w:color w:val="000000"/>
          <w:spacing w:val="1"/>
          <w:w w:val="101"/>
          <w:sz w:val="24"/>
          <w:szCs w:val="24"/>
          <w:lang w:eastAsia="ro-RO"/>
        </w:rPr>
        <w:t>r</w:t>
      </w:r>
      <w:r w:rsidRPr="00B258EE">
        <w:rPr>
          <w:rFonts w:ascii="Times New Roman" w:eastAsia="Arial" w:hAnsi="Times New Roman" w:cs="Times New Roman"/>
          <w:color w:val="000000"/>
          <w:w w:val="101"/>
          <w:sz w:val="24"/>
          <w:szCs w:val="24"/>
          <w:lang w:eastAsia="ro-RO"/>
        </w:rPr>
        <w:t xml:space="preserve">ă </w:t>
      </w:r>
      <w:r w:rsidRPr="00B258EE">
        <w:rPr>
          <w:rFonts w:ascii="Times New Roman" w:eastAsia="Arial" w:hAnsi="Times New Roman" w:cs="Times New Roman"/>
          <w:color w:val="000000"/>
          <w:spacing w:val="2"/>
          <w:w w:val="102"/>
          <w:sz w:val="24"/>
          <w:szCs w:val="24"/>
          <w:lang w:eastAsia="ro-RO"/>
        </w:rPr>
        <w:t>f</w:t>
      </w:r>
      <w:r w:rsidRPr="00B258EE">
        <w:rPr>
          <w:rFonts w:ascii="Times New Roman" w:eastAsia="Arial" w:hAnsi="Times New Roman" w:cs="Times New Roman"/>
          <w:color w:val="000000"/>
          <w:spacing w:val="-2"/>
          <w:w w:val="101"/>
          <w:sz w:val="24"/>
          <w:szCs w:val="24"/>
          <w:lang w:eastAsia="ro-RO"/>
        </w:rPr>
        <w:t>u</w:t>
      </w:r>
      <w:r w:rsidRPr="00B258EE">
        <w:rPr>
          <w:rFonts w:ascii="Times New Roman" w:eastAsia="Arial" w:hAnsi="Times New Roman" w:cs="Times New Roman"/>
          <w:color w:val="000000"/>
          <w:w w:val="101"/>
          <w:sz w:val="24"/>
          <w:szCs w:val="24"/>
          <w:lang w:eastAsia="ro-RO"/>
        </w:rPr>
        <w:t>nc</w:t>
      </w:r>
      <w:r w:rsidRPr="00B258EE">
        <w:rPr>
          <w:rFonts w:ascii="Times New Roman" w:eastAsia="Arial" w:hAnsi="Times New Roman" w:cs="Times New Roman"/>
          <w:color w:val="000000"/>
          <w:w w:val="102"/>
          <w:sz w:val="24"/>
          <w:szCs w:val="24"/>
          <w:lang w:eastAsia="ro-RO"/>
        </w:rPr>
        <w:t>ț</w:t>
      </w:r>
      <w:r w:rsidRPr="00B258EE">
        <w:rPr>
          <w:rFonts w:ascii="Times New Roman" w:eastAsia="Arial" w:hAnsi="Times New Roman" w:cs="Times New Roman"/>
          <w:color w:val="000000"/>
          <w:spacing w:val="1"/>
          <w:w w:val="101"/>
          <w:sz w:val="24"/>
          <w:szCs w:val="24"/>
          <w:lang w:eastAsia="ro-RO"/>
        </w:rPr>
        <w:t>i</w:t>
      </w:r>
      <w:r w:rsidRPr="00B258EE">
        <w:rPr>
          <w:rFonts w:ascii="Times New Roman" w:eastAsia="Arial" w:hAnsi="Times New Roman" w:cs="Times New Roman"/>
          <w:color w:val="000000"/>
          <w:w w:val="101"/>
          <w:sz w:val="24"/>
          <w:szCs w:val="24"/>
          <w:lang w:eastAsia="ro-RO"/>
        </w:rPr>
        <w:t>onală s</w:t>
      </w:r>
      <w:r w:rsidRPr="00B258EE">
        <w:rPr>
          <w:rFonts w:ascii="Times New Roman" w:eastAsia="Arial" w:hAnsi="Times New Roman" w:cs="Times New Roman"/>
          <w:color w:val="000000"/>
          <w:spacing w:val="-1"/>
          <w:w w:val="101"/>
          <w:sz w:val="24"/>
          <w:szCs w:val="24"/>
          <w:lang w:eastAsia="ro-RO"/>
        </w:rPr>
        <w:t>u</w:t>
      </w:r>
      <w:r w:rsidRPr="00B258EE">
        <w:rPr>
          <w:rFonts w:ascii="Times New Roman" w:eastAsia="Arial" w:hAnsi="Times New Roman" w:cs="Times New Roman"/>
          <w:color w:val="000000"/>
          <w:spacing w:val="1"/>
          <w:w w:val="101"/>
          <w:sz w:val="24"/>
          <w:szCs w:val="24"/>
          <w:lang w:eastAsia="ro-RO"/>
        </w:rPr>
        <w:t>b</w:t>
      </w:r>
      <w:r w:rsidRPr="00B258EE">
        <w:rPr>
          <w:rFonts w:ascii="Times New Roman" w:eastAsia="Arial" w:hAnsi="Times New Roman" w:cs="Times New Roman"/>
          <w:color w:val="000000"/>
          <w:w w:val="101"/>
          <w:sz w:val="24"/>
          <w:szCs w:val="24"/>
          <w:lang w:eastAsia="ro-RO"/>
        </w:rPr>
        <w:t>o</w:t>
      </w:r>
      <w:r w:rsidRPr="00B258EE">
        <w:rPr>
          <w:rFonts w:ascii="Times New Roman" w:eastAsia="Arial" w:hAnsi="Times New Roman" w:cs="Times New Roman"/>
          <w:color w:val="000000"/>
          <w:spacing w:val="1"/>
          <w:w w:val="101"/>
          <w:sz w:val="24"/>
          <w:szCs w:val="24"/>
          <w:lang w:eastAsia="ro-RO"/>
        </w:rPr>
        <w:t>r</w:t>
      </w:r>
      <w:r w:rsidRPr="00B258EE">
        <w:rPr>
          <w:rFonts w:ascii="Times New Roman" w:eastAsia="Arial" w:hAnsi="Times New Roman" w:cs="Times New Roman"/>
          <w:color w:val="000000"/>
          <w:spacing w:val="-1"/>
          <w:w w:val="101"/>
          <w:sz w:val="24"/>
          <w:szCs w:val="24"/>
          <w:lang w:eastAsia="ro-RO"/>
        </w:rPr>
        <w:t>d</w:t>
      </w:r>
      <w:r w:rsidRPr="00B258EE">
        <w:rPr>
          <w:rFonts w:ascii="Times New Roman" w:eastAsia="Arial" w:hAnsi="Times New Roman" w:cs="Times New Roman"/>
          <w:color w:val="000000"/>
          <w:spacing w:val="1"/>
          <w:w w:val="101"/>
          <w:sz w:val="24"/>
          <w:szCs w:val="24"/>
          <w:lang w:eastAsia="ro-RO"/>
        </w:rPr>
        <w:t>o</w:t>
      </w:r>
      <w:r w:rsidRPr="00B258EE">
        <w:rPr>
          <w:rFonts w:ascii="Times New Roman" w:eastAsia="Arial" w:hAnsi="Times New Roman" w:cs="Times New Roman"/>
          <w:color w:val="000000"/>
          <w:w w:val="101"/>
          <w:sz w:val="24"/>
          <w:szCs w:val="24"/>
          <w:lang w:eastAsia="ro-RO"/>
        </w:rPr>
        <w:t>na</w:t>
      </w:r>
      <w:r w:rsidRPr="00B258EE">
        <w:rPr>
          <w:rFonts w:ascii="Times New Roman" w:eastAsia="Arial" w:hAnsi="Times New Roman" w:cs="Times New Roman"/>
          <w:color w:val="000000"/>
          <w:w w:val="102"/>
          <w:sz w:val="24"/>
          <w:szCs w:val="24"/>
          <w:lang w:eastAsia="ro-RO"/>
        </w:rPr>
        <w:t>t</w:t>
      </w:r>
      <w:r w:rsidRPr="00B258EE">
        <w:rPr>
          <w:rFonts w:ascii="Times New Roman" w:eastAsia="Arial" w:hAnsi="Times New Roman" w:cs="Times New Roman"/>
          <w:color w:val="000000"/>
          <w:w w:val="101"/>
          <w:sz w:val="24"/>
          <w:szCs w:val="24"/>
          <w:lang w:eastAsia="ro-RO"/>
        </w:rPr>
        <w:t xml:space="preserve">ă </w:t>
      </w:r>
      <w:r w:rsidRPr="00B258EE">
        <w:rPr>
          <w:rFonts w:ascii="Times New Roman" w:eastAsia="Arial" w:hAnsi="Times New Roman" w:cs="Times New Roman"/>
          <w:color w:val="000000"/>
          <w:spacing w:val="-1"/>
          <w:w w:val="101"/>
          <w:sz w:val="24"/>
          <w:szCs w:val="24"/>
          <w:lang w:eastAsia="ro-RO"/>
        </w:rPr>
        <w:t>d</w:t>
      </w:r>
      <w:r w:rsidRPr="00B258EE">
        <w:rPr>
          <w:rFonts w:ascii="Times New Roman" w:eastAsia="Arial" w:hAnsi="Times New Roman" w:cs="Times New Roman"/>
          <w:color w:val="000000"/>
          <w:spacing w:val="2"/>
          <w:w w:val="101"/>
          <w:sz w:val="24"/>
          <w:szCs w:val="24"/>
          <w:lang w:eastAsia="ro-RO"/>
        </w:rPr>
        <w:t>ir</w:t>
      </w:r>
      <w:r w:rsidRPr="00B258EE">
        <w:rPr>
          <w:rFonts w:ascii="Times New Roman" w:eastAsia="Arial" w:hAnsi="Times New Roman" w:cs="Times New Roman"/>
          <w:color w:val="000000"/>
          <w:spacing w:val="-2"/>
          <w:w w:val="101"/>
          <w:sz w:val="24"/>
          <w:szCs w:val="24"/>
          <w:lang w:eastAsia="ro-RO"/>
        </w:rPr>
        <w:t>e</w:t>
      </w:r>
      <w:r w:rsidRPr="00B258EE">
        <w:rPr>
          <w:rFonts w:ascii="Times New Roman" w:eastAsia="Arial" w:hAnsi="Times New Roman" w:cs="Times New Roman"/>
          <w:color w:val="000000"/>
          <w:w w:val="101"/>
          <w:sz w:val="24"/>
          <w:szCs w:val="24"/>
          <w:lang w:eastAsia="ro-RO"/>
        </w:rPr>
        <w:t>c</w:t>
      </w:r>
      <w:r w:rsidRPr="00B258EE">
        <w:rPr>
          <w:rFonts w:ascii="Times New Roman" w:eastAsia="Arial" w:hAnsi="Times New Roman" w:cs="Times New Roman"/>
          <w:color w:val="000000"/>
          <w:w w:val="102"/>
          <w:sz w:val="24"/>
          <w:szCs w:val="24"/>
          <w:lang w:eastAsia="ro-RO"/>
        </w:rPr>
        <w:t xml:space="preserve">t </w:t>
      </w:r>
      <w:r w:rsidRPr="00B258EE">
        <w:rPr>
          <w:rFonts w:ascii="Times New Roman" w:eastAsia="Arial" w:hAnsi="Times New Roman" w:cs="Times New Roman"/>
          <w:color w:val="000000"/>
          <w:spacing w:val="1"/>
          <w:sz w:val="24"/>
          <w:szCs w:val="24"/>
          <w:lang w:eastAsia="ro-RO"/>
        </w:rPr>
        <w:t xml:space="preserve">viceprimarului </w:t>
      </w:r>
      <w:r w:rsidRPr="00B258EE">
        <w:rPr>
          <w:rFonts w:ascii="Times New Roman" w:eastAsia="Arial" w:hAnsi="Times New Roman" w:cs="Times New Roman"/>
          <w:color w:val="000000"/>
          <w:spacing w:val="-1"/>
          <w:w w:val="101"/>
          <w:sz w:val="24"/>
          <w:szCs w:val="24"/>
          <w:lang w:eastAsia="ro-RO"/>
        </w:rPr>
        <w:t>mu</w:t>
      </w:r>
      <w:r w:rsidRPr="00B258EE">
        <w:rPr>
          <w:rFonts w:ascii="Times New Roman" w:eastAsia="Arial" w:hAnsi="Times New Roman" w:cs="Times New Roman"/>
          <w:color w:val="000000"/>
          <w:w w:val="101"/>
          <w:sz w:val="24"/>
          <w:szCs w:val="24"/>
          <w:lang w:eastAsia="ro-RO"/>
        </w:rPr>
        <w:t>ni</w:t>
      </w:r>
      <w:r w:rsidRPr="00B258EE">
        <w:rPr>
          <w:rFonts w:ascii="Times New Roman" w:eastAsia="Arial" w:hAnsi="Times New Roman" w:cs="Times New Roman"/>
          <w:color w:val="000000"/>
          <w:spacing w:val="1"/>
          <w:w w:val="101"/>
          <w:sz w:val="24"/>
          <w:szCs w:val="24"/>
          <w:lang w:eastAsia="ro-RO"/>
        </w:rPr>
        <w:t>ci</w:t>
      </w:r>
      <w:r w:rsidRPr="00B258EE">
        <w:rPr>
          <w:rFonts w:ascii="Times New Roman" w:eastAsia="Arial" w:hAnsi="Times New Roman" w:cs="Times New Roman"/>
          <w:color w:val="000000"/>
          <w:w w:val="101"/>
          <w:sz w:val="24"/>
          <w:szCs w:val="24"/>
          <w:lang w:eastAsia="ro-RO"/>
        </w:rPr>
        <w:t>p</w:t>
      </w:r>
      <w:r w:rsidRPr="00B258EE">
        <w:rPr>
          <w:rFonts w:ascii="Times New Roman" w:eastAsia="Arial" w:hAnsi="Times New Roman" w:cs="Times New Roman"/>
          <w:color w:val="000000"/>
          <w:spacing w:val="1"/>
          <w:w w:val="101"/>
          <w:sz w:val="24"/>
          <w:szCs w:val="24"/>
          <w:lang w:eastAsia="ro-RO"/>
        </w:rPr>
        <w:t>i</w:t>
      </w:r>
      <w:r w:rsidRPr="00B258EE">
        <w:rPr>
          <w:rFonts w:ascii="Times New Roman" w:eastAsia="Arial" w:hAnsi="Times New Roman" w:cs="Times New Roman"/>
          <w:color w:val="000000"/>
          <w:spacing w:val="-2"/>
          <w:w w:val="101"/>
          <w:sz w:val="24"/>
          <w:szCs w:val="24"/>
          <w:lang w:eastAsia="ro-RO"/>
        </w:rPr>
        <w:t>u</w:t>
      </w:r>
      <w:r w:rsidRPr="00B258EE">
        <w:rPr>
          <w:rFonts w:ascii="Times New Roman" w:eastAsia="Arial" w:hAnsi="Times New Roman" w:cs="Times New Roman"/>
          <w:color w:val="000000"/>
          <w:spacing w:val="3"/>
          <w:w w:val="101"/>
          <w:sz w:val="24"/>
          <w:szCs w:val="24"/>
          <w:lang w:eastAsia="ro-RO"/>
        </w:rPr>
        <w:t>l</w:t>
      </w:r>
      <w:r w:rsidRPr="00B258EE">
        <w:rPr>
          <w:rFonts w:ascii="Times New Roman" w:eastAsia="Arial" w:hAnsi="Times New Roman" w:cs="Times New Roman"/>
          <w:color w:val="000000"/>
          <w:spacing w:val="-2"/>
          <w:w w:val="101"/>
          <w:sz w:val="24"/>
          <w:szCs w:val="24"/>
          <w:lang w:eastAsia="ro-RO"/>
        </w:rPr>
        <w:t>u</w:t>
      </w:r>
      <w:r w:rsidRPr="00B258EE">
        <w:rPr>
          <w:rFonts w:ascii="Times New Roman" w:eastAsia="Arial" w:hAnsi="Times New Roman" w:cs="Times New Roman"/>
          <w:color w:val="000000"/>
          <w:w w:val="101"/>
          <w:sz w:val="24"/>
          <w:szCs w:val="24"/>
          <w:lang w:eastAsia="ro-RO"/>
        </w:rPr>
        <w:t xml:space="preserve">i </w:t>
      </w:r>
      <w:r w:rsidRPr="00B258EE">
        <w:rPr>
          <w:rFonts w:ascii="Times New Roman" w:eastAsia="Arial" w:hAnsi="Times New Roman" w:cs="Times New Roman"/>
          <w:color w:val="000000"/>
          <w:w w:val="102"/>
          <w:sz w:val="24"/>
          <w:szCs w:val="24"/>
          <w:lang w:eastAsia="ro-RO"/>
        </w:rPr>
        <w:t>Câmpulung Moldovenesc.</w:t>
      </w:r>
    </w:p>
    <w:p w:rsidR="003B7AD5" w:rsidRPr="00B258EE" w:rsidRDefault="003B7AD5" w:rsidP="003B7AD5">
      <w:pPr>
        <w:tabs>
          <w:tab w:val="left" w:pos="1134"/>
        </w:tabs>
        <w:spacing w:after="0" w:line="276" w:lineRule="auto"/>
        <w:jc w:val="both"/>
        <w:rPr>
          <w:rFonts w:ascii="Times New Roman" w:eastAsia="Arial" w:hAnsi="Times New Roman" w:cs="Times New Roman"/>
          <w:color w:val="000000"/>
          <w:w w:val="102"/>
          <w:sz w:val="24"/>
          <w:szCs w:val="24"/>
          <w:lang w:eastAsia="ro-RO"/>
        </w:rPr>
      </w:pPr>
    </w:p>
    <w:p w:rsidR="00C72E0D" w:rsidRDefault="00B258EE" w:rsidP="003B7AD5">
      <w:pPr>
        <w:tabs>
          <w:tab w:val="left" w:pos="1134"/>
        </w:tabs>
        <w:spacing w:after="0" w:line="276" w:lineRule="auto"/>
        <w:jc w:val="both"/>
        <w:rPr>
          <w:rFonts w:ascii="Times New Roman" w:eastAsia="Times New Roman" w:hAnsi="Times New Roman" w:cs="Times New Roman"/>
          <w:b/>
          <w:color w:val="000000"/>
          <w:sz w:val="24"/>
          <w:szCs w:val="24"/>
          <w:lang w:eastAsia="ro-RO"/>
        </w:rPr>
      </w:pPr>
      <w:r w:rsidRPr="00B258EE">
        <w:rPr>
          <w:rFonts w:ascii="Times New Roman" w:eastAsia="Times New Roman" w:hAnsi="Times New Roman" w:cs="Times New Roman"/>
          <w:b/>
          <w:color w:val="000000"/>
          <w:sz w:val="24"/>
          <w:szCs w:val="24"/>
          <w:lang w:eastAsia="ro-RO"/>
        </w:rPr>
        <w:t>Art.1</w:t>
      </w:r>
      <w:r w:rsidR="00D81CAF">
        <w:rPr>
          <w:rFonts w:ascii="Times New Roman" w:eastAsia="Times New Roman" w:hAnsi="Times New Roman" w:cs="Times New Roman"/>
          <w:b/>
          <w:color w:val="000000"/>
          <w:sz w:val="24"/>
          <w:szCs w:val="24"/>
          <w:lang w:eastAsia="ro-RO"/>
        </w:rPr>
        <w:t>29</w:t>
      </w:r>
      <w:r w:rsidRPr="00B258EE">
        <w:rPr>
          <w:rFonts w:ascii="Times New Roman" w:eastAsia="Times New Roman" w:hAnsi="Times New Roman" w:cs="Times New Roman"/>
          <w:b/>
          <w:color w:val="000000"/>
          <w:sz w:val="24"/>
          <w:szCs w:val="24"/>
          <w:lang w:eastAsia="ro-RO"/>
        </w:rPr>
        <w:t xml:space="preserve">. </w:t>
      </w:r>
      <w:r w:rsidR="00D81CAF">
        <w:rPr>
          <w:rFonts w:ascii="Times New Roman" w:eastAsia="Times New Roman" w:hAnsi="Times New Roman" w:cs="Times New Roman"/>
          <w:b/>
          <w:color w:val="000000"/>
          <w:sz w:val="24"/>
          <w:szCs w:val="24"/>
          <w:lang w:eastAsia="ro-RO"/>
        </w:rPr>
        <w:t>O</w:t>
      </w:r>
      <w:r w:rsidRPr="00B258EE">
        <w:rPr>
          <w:rFonts w:ascii="Times New Roman" w:eastAsia="Arial" w:hAnsi="Times New Roman" w:cs="Times New Roman"/>
          <w:b/>
          <w:color w:val="000000"/>
          <w:w w:val="102"/>
          <w:sz w:val="24"/>
          <w:szCs w:val="24"/>
          <w:lang w:eastAsia="ro-RO"/>
        </w:rPr>
        <w:t>biectivul general:</w:t>
      </w:r>
      <w:r w:rsidR="003B7AD5" w:rsidRPr="003B7AD5">
        <w:rPr>
          <w:rFonts w:ascii="Times New Roman" w:eastAsia="Times New Roman" w:hAnsi="Times New Roman" w:cs="Times New Roman"/>
          <w:sz w:val="24"/>
          <w:szCs w:val="24"/>
          <w:lang w:eastAsia="ro-RO"/>
        </w:rPr>
        <w:t xml:space="preserve"> </w:t>
      </w:r>
      <w:proofErr w:type="spellStart"/>
      <w:r w:rsidR="003B7AD5" w:rsidRPr="00B258EE">
        <w:rPr>
          <w:rFonts w:ascii="Times New Roman" w:eastAsia="Times New Roman" w:hAnsi="Times New Roman" w:cs="Times New Roman"/>
          <w:sz w:val="24"/>
          <w:szCs w:val="24"/>
          <w:lang w:eastAsia="ro-RO"/>
        </w:rPr>
        <w:t>Îmbunătăţirea</w:t>
      </w:r>
      <w:proofErr w:type="spellEnd"/>
      <w:r w:rsidR="003B7AD5" w:rsidRPr="00B258EE">
        <w:rPr>
          <w:rFonts w:ascii="Times New Roman" w:eastAsia="Times New Roman" w:hAnsi="Times New Roman" w:cs="Times New Roman"/>
          <w:sz w:val="24"/>
          <w:szCs w:val="24"/>
          <w:lang w:eastAsia="ro-RO"/>
        </w:rPr>
        <w:t xml:space="preserve"> comunicării interne </w:t>
      </w:r>
      <w:proofErr w:type="spellStart"/>
      <w:r w:rsidR="003B7AD5" w:rsidRPr="00B258EE">
        <w:rPr>
          <w:rFonts w:ascii="Times New Roman" w:eastAsia="Times New Roman" w:hAnsi="Times New Roman" w:cs="Times New Roman"/>
          <w:sz w:val="24"/>
          <w:szCs w:val="24"/>
          <w:lang w:eastAsia="ro-RO"/>
        </w:rPr>
        <w:t>şi</w:t>
      </w:r>
      <w:proofErr w:type="spellEnd"/>
      <w:r w:rsidR="003B7AD5" w:rsidRPr="00B258EE">
        <w:rPr>
          <w:rFonts w:ascii="Times New Roman" w:eastAsia="Times New Roman" w:hAnsi="Times New Roman" w:cs="Times New Roman"/>
          <w:sz w:val="24"/>
          <w:szCs w:val="24"/>
          <w:lang w:eastAsia="ro-RO"/>
        </w:rPr>
        <w:t xml:space="preserve"> externe cu privire la </w:t>
      </w:r>
      <w:proofErr w:type="spellStart"/>
      <w:r w:rsidR="003B7AD5" w:rsidRPr="00B258EE">
        <w:rPr>
          <w:rFonts w:ascii="Times New Roman" w:eastAsia="Times New Roman" w:hAnsi="Times New Roman" w:cs="Times New Roman"/>
          <w:sz w:val="24"/>
          <w:szCs w:val="24"/>
          <w:lang w:eastAsia="ro-RO"/>
        </w:rPr>
        <w:t>activităţile</w:t>
      </w:r>
      <w:proofErr w:type="spellEnd"/>
      <w:r w:rsidR="003B7AD5" w:rsidRPr="00B258EE">
        <w:rPr>
          <w:rFonts w:ascii="Times New Roman" w:eastAsia="Times New Roman" w:hAnsi="Times New Roman" w:cs="Times New Roman"/>
          <w:sz w:val="24"/>
          <w:szCs w:val="24"/>
          <w:lang w:eastAsia="ro-RO"/>
        </w:rPr>
        <w:t xml:space="preserve"> </w:t>
      </w:r>
      <w:proofErr w:type="spellStart"/>
      <w:r w:rsidR="003B7AD5" w:rsidRPr="00B258EE">
        <w:rPr>
          <w:rFonts w:ascii="Times New Roman" w:eastAsia="Times New Roman" w:hAnsi="Times New Roman" w:cs="Times New Roman"/>
          <w:sz w:val="24"/>
          <w:szCs w:val="24"/>
          <w:lang w:eastAsia="ro-RO"/>
        </w:rPr>
        <w:t>autorităţilor</w:t>
      </w:r>
      <w:proofErr w:type="spellEnd"/>
      <w:r w:rsidR="003B7AD5" w:rsidRPr="00B258EE">
        <w:rPr>
          <w:rFonts w:ascii="Times New Roman" w:eastAsia="Times New Roman" w:hAnsi="Times New Roman" w:cs="Times New Roman"/>
          <w:sz w:val="24"/>
          <w:szCs w:val="24"/>
          <w:lang w:eastAsia="ro-RO"/>
        </w:rPr>
        <w:t xml:space="preserve"> publice locale.</w:t>
      </w:r>
    </w:p>
    <w:p w:rsidR="00D50293" w:rsidRDefault="00D50293" w:rsidP="003B7AD5">
      <w:pPr>
        <w:tabs>
          <w:tab w:val="left" w:pos="1134"/>
        </w:tabs>
        <w:spacing w:after="0" w:line="276" w:lineRule="auto"/>
        <w:jc w:val="both"/>
        <w:rPr>
          <w:rFonts w:ascii="Times New Roman" w:eastAsia="Times New Roman" w:hAnsi="Times New Roman" w:cs="Times New Roman"/>
          <w:b/>
          <w:color w:val="000000"/>
          <w:sz w:val="24"/>
          <w:szCs w:val="24"/>
          <w:lang w:eastAsia="ro-RO"/>
        </w:rPr>
      </w:pPr>
    </w:p>
    <w:p w:rsidR="003B7AD5" w:rsidRPr="00B258EE" w:rsidRDefault="003B7AD5" w:rsidP="003B7AD5">
      <w:pPr>
        <w:tabs>
          <w:tab w:val="left" w:pos="1134"/>
        </w:tabs>
        <w:spacing w:after="0" w:line="276" w:lineRule="auto"/>
        <w:jc w:val="both"/>
        <w:rPr>
          <w:rFonts w:ascii="Times New Roman" w:eastAsia="Arial" w:hAnsi="Times New Roman" w:cs="Times New Roman"/>
          <w:color w:val="000000"/>
          <w:w w:val="102"/>
          <w:sz w:val="24"/>
          <w:szCs w:val="24"/>
          <w:lang w:eastAsia="ro-RO"/>
        </w:rPr>
      </w:pPr>
      <w:r w:rsidRPr="00B258EE">
        <w:rPr>
          <w:rFonts w:ascii="Times New Roman" w:eastAsia="Times New Roman" w:hAnsi="Times New Roman" w:cs="Times New Roman"/>
          <w:b/>
          <w:color w:val="000000"/>
          <w:sz w:val="24"/>
          <w:szCs w:val="24"/>
          <w:lang w:eastAsia="ro-RO"/>
        </w:rPr>
        <w:t>Art.13</w:t>
      </w:r>
      <w:r w:rsidR="00831DAC">
        <w:rPr>
          <w:rFonts w:ascii="Times New Roman" w:eastAsia="Times New Roman" w:hAnsi="Times New Roman" w:cs="Times New Roman"/>
          <w:b/>
          <w:color w:val="000000"/>
          <w:sz w:val="24"/>
          <w:szCs w:val="24"/>
          <w:lang w:eastAsia="ro-RO"/>
        </w:rPr>
        <w:t>0</w:t>
      </w:r>
      <w:r w:rsidRPr="00B258EE">
        <w:rPr>
          <w:rFonts w:ascii="Times New Roman" w:eastAsia="Times New Roman" w:hAnsi="Times New Roman" w:cs="Times New Roman"/>
          <w:b/>
          <w:color w:val="000000"/>
          <w:sz w:val="24"/>
          <w:szCs w:val="24"/>
          <w:lang w:eastAsia="ro-RO"/>
        </w:rPr>
        <w:t xml:space="preserve">. </w:t>
      </w:r>
      <w:r w:rsidRPr="00B258EE">
        <w:rPr>
          <w:rFonts w:ascii="Times New Roman" w:eastAsia="Arial" w:hAnsi="Times New Roman" w:cs="Times New Roman"/>
          <w:b/>
          <w:color w:val="000000"/>
          <w:w w:val="102"/>
          <w:sz w:val="24"/>
          <w:szCs w:val="24"/>
          <w:lang w:eastAsia="ro-RO"/>
        </w:rPr>
        <w:t>Obiective specifice:</w:t>
      </w:r>
    </w:p>
    <w:p w:rsidR="00B258EE" w:rsidRPr="00B258EE" w:rsidRDefault="00B258EE" w:rsidP="003B7AD5">
      <w:pPr>
        <w:tabs>
          <w:tab w:val="left" w:pos="1134"/>
        </w:tabs>
        <w:spacing w:after="0" w:line="276" w:lineRule="auto"/>
        <w:jc w:val="both"/>
        <w:rPr>
          <w:rFonts w:ascii="Times New Roman" w:eastAsia="Arial" w:hAnsi="Times New Roman" w:cs="Times New Roman"/>
          <w:color w:val="000000"/>
          <w:w w:val="102"/>
          <w:sz w:val="24"/>
          <w:szCs w:val="24"/>
          <w:lang w:eastAsia="ro-RO"/>
        </w:rPr>
      </w:pPr>
    </w:p>
    <w:p w:rsidR="00B258EE" w:rsidRPr="003B7AD5" w:rsidRDefault="00B258EE" w:rsidP="0039597E">
      <w:pPr>
        <w:pStyle w:val="Listparagraf"/>
        <w:numPr>
          <w:ilvl w:val="0"/>
          <w:numId w:val="137"/>
        </w:numPr>
        <w:tabs>
          <w:tab w:val="left" w:pos="1134"/>
        </w:tabs>
        <w:spacing w:after="0" w:line="276" w:lineRule="auto"/>
        <w:jc w:val="both"/>
        <w:rPr>
          <w:rFonts w:ascii="Times New Roman" w:eastAsia="Times New Roman" w:hAnsi="Times New Roman"/>
          <w:sz w:val="24"/>
          <w:szCs w:val="24"/>
          <w:lang w:eastAsia="ro-RO"/>
        </w:rPr>
      </w:pPr>
      <w:r w:rsidRPr="003B7AD5">
        <w:rPr>
          <w:rFonts w:ascii="Times New Roman" w:eastAsia="Times New Roman" w:hAnsi="Times New Roman"/>
          <w:sz w:val="24"/>
          <w:szCs w:val="24"/>
          <w:lang w:eastAsia="ro-RO"/>
        </w:rPr>
        <w:t xml:space="preserve">Informarea </w:t>
      </w:r>
      <w:proofErr w:type="spellStart"/>
      <w:r w:rsidRPr="003B7AD5">
        <w:rPr>
          <w:rFonts w:ascii="Times New Roman" w:eastAsia="Times New Roman" w:hAnsi="Times New Roman"/>
          <w:sz w:val="24"/>
          <w:szCs w:val="24"/>
          <w:lang w:eastAsia="ro-RO"/>
        </w:rPr>
        <w:t>cetăţenilor</w:t>
      </w:r>
      <w:proofErr w:type="spellEnd"/>
      <w:r w:rsidRPr="003B7AD5">
        <w:rPr>
          <w:rFonts w:ascii="Times New Roman" w:eastAsia="Times New Roman" w:hAnsi="Times New Roman"/>
          <w:sz w:val="24"/>
          <w:szCs w:val="24"/>
          <w:lang w:eastAsia="ro-RO"/>
        </w:rPr>
        <w:t xml:space="preserve">, din oficiu, cu privire la organizarea </w:t>
      </w:r>
      <w:proofErr w:type="spellStart"/>
      <w:r w:rsidRPr="003B7AD5">
        <w:rPr>
          <w:rFonts w:ascii="Times New Roman" w:eastAsia="Times New Roman" w:hAnsi="Times New Roman"/>
          <w:sz w:val="24"/>
          <w:szCs w:val="24"/>
          <w:lang w:eastAsia="ro-RO"/>
        </w:rPr>
        <w:t>şi</w:t>
      </w:r>
      <w:proofErr w:type="spellEnd"/>
      <w:r w:rsidRPr="003B7AD5">
        <w:rPr>
          <w:rFonts w:ascii="Times New Roman" w:eastAsia="Times New Roman" w:hAnsi="Times New Roman"/>
          <w:sz w:val="24"/>
          <w:szCs w:val="24"/>
          <w:lang w:eastAsia="ro-RO"/>
        </w:rPr>
        <w:t xml:space="preserve"> </w:t>
      </w:r>
      <w:proofErr w:type="spellStart"/>
      <w:r w:rsidRPr="003B7AD5">
        <w:rPr>
          <w:rFonts w:ascii="Times New Roman" w:eastAsia="Times New Roman" w:hAnsi="Times New Roman"/>
          <w:sz w:val="24"/>
          <w:szCs w:val="24"/>
          <w:lang w:eastAsia="ro-RO"/>
        </w:rPr>
        <w:t>funcţionarea</w:t>
      </w:r>
      <w:proofErr w:type="spellEnd"/>
      <w:r w:rsidRPr="003B7AD5">
        <w:rPr>
          <w:rFonts w:ascii="Times New Roman" w:eastAsia="Times New Roman" w:hAnsi="Times New Roman"/>
          <w:sz w:val="24"/>
          <w:szCs w:val="24"/>
          <w:lang w:eastAsia="ro-RO"/>
        </w:rPr>
        <w:t xml:space="preserve"> </w:t>
      </w:r>
      <w:proofErr w:type="spellStart"/>
      <w:r w:rsidRPr="003B7AD5">
        <w:rPr>
          <w:rFonts w:ascii="Times New Roman" w:eastAsia="Times New Roman" w:hAnsi="Times New Roman"/>
          <w:sz w:val="24"/>
          <w:szCs w:val="24"/>
          <w:lang w:eastAsia="ro-RO"/>
        </w:rPr>
        <w:t>instituţiei</w:t>
      </w:r>
      <w:proofErr w:type="spellEnd"/>
      <w:r w:rsidR="00D92843">
        <w:rPr>
          <w:rFonts w:ascii="Times New Roman" w:eastAsia="Times New Roman" w:hAnsi="Times New Roman"/>
          <w:sz w:val="24"/>
          <w:szCs w:val="24"/>
          <w:lang w:val="en-US" w:eastAsia="ro-RO"/>
        </w:rPr>
        <w:t>;</w:t>
      </w:r>
    </w:p>
    <w:p w:rsidR="00B258EE" w:rsidRPr="003B7AD5" w:rsidRDefault="00B258EE" w:rsidP="0039597E">
      <w:pPr>
        <w:pStyle w:val="Listparagraf"/>
        <w:numPr>
          <w:ilvl w:val="0"/>
          <w:numId w:val="137"/>
        </w:numPr>
        <w:tabs>
          <w:tab w:val="left" w:pos="1134"/>
        </w:tabs>
        <w:spacing w:after="0" w:line="276" w:lineRule="auto"/>
        <w:jc w:val="both"/>
        <w:rPr>
          <w:rFonts w:ascii="Times New Roman" w:eastAsia="Times New Roman" w:hAnsi="Times New Roman"/>
          <w:sz w:val="24"/>
          <w:szCs w:val="24"/>
          <w:lang w:eastAsia="ro-RO"/>
        </w:rPr>
      </w:pPr>
      <w:r w:rsidRPr="003B7AD5">
        <w:rPr>
          <w:rFonts w:ascii="Times New Roman" w:eastAsia="Times New Roman" w:hAnsi="Times New Roman"/>
          <w:sz w:val="24"/>
          <w:szCs w:val="24"/>
          <w:lang w:eastAsia="ro-RO"/>
        </w:rPr>
        <w:t xml:space="preserve">Publicarea </w:t>
      </w:r>
      <w:proofErr w:type="spellStart"/>
      <w:r w:rsidRPr="003B7AD5">
        <w:rPr>
          <w:rFonts w:ascii="Times New Roman" w:eastAsia="Times New Roman" w:hAnsi="Times New Roman"/>
          <w:sz w:val="24"/>
          <w:szCs w:val="24"/>
          <w:lang w:eastAsia="ro-RO"/>
        </w:rPr>
        <w:t>informaţiilor</w:t>
      </w:r>
      <w:proofErr w:type="spellEnd"/>
      <w:r w:rsidRPr="003B7AD5">
        <w:rPr>
          <w:rFonts w:ascii="Times New Roman" w:eastAsia="Times New Roman" w:hAnsi="Times New Roman"/>
          <w:sz w:val="24"/>
          <w:szCs w:val="24"/>
          <w:lang w:eastAsia="ro-RO"/>
        </w:rPr>
        <w:t xml:space="preserve"> pe site-ul Primăriei Municipiului Câmpulung Moldovenesc</w:t>
      </w:r>
      <w:r w:rsidR="00D92843">
        <w:rPr>
          <w:rFonts w:ascii="Times New Roman" w:eastAsia="Times New Roman" w:hAnsi="Times New Roman"/>
          <w:sz w:val="24"/>
          <w:szCs w:val="24"/>
          <w:lang w:eastAsia="ro-RO"/>
        </w:rPr>
        <w:t>;</w:t>
      </w:r>
    </w:p>
    <w:p w:rsidR="00B258EE" w:rsidRPr="003B7AD5" w:rsidRDefault="00B258EE" w:rsidP="0039597E">
      <w:pPr>
        <w:pStyle w:val="Listparagraf"/>
        <w:numPr>
          <w:ilvl w:val="0"/>
          <w:numId w:val="137"/>
        </w:numPr>
        <w:tabs>
          <w:tab w:val="left" w:pos="1134"/>
        </w:tabs>
        <w:spacing w:after="0" w:line="276" w:lineRule="auto"/>
        <w:jc w:val="both"/>
        <w:rPr>
          <w:rFonts w:ascii="Times New Roman" w:eastAsia="Times New Roman" w:hAnsi="Times New Roman"/>
          <w:sz w:val="24"/>
          <w:szCs w:val="24"/>
          <w:lang w:eastAsia="ro-RO"/>
        </w:rPr>
      </w:pPr>
      <w:r w:rsidRPr="003B7AD5">
        <w:rPr>
          <w:rFonts w:ascii="Times New Roman" w:eastAsia="Times New Roman" w:hAnsi="Times New Roman"/>
          <w:sz w:val="24"/>
          <w:szCs w:val="24"/>
          <w:lang w:eastAsia="ro-RO"/>
        </w:rPr>
        <w:t xml:space="preserve">Acordare </w:t>
      </w:r>
      <w:proofErr w:type="spellStart"/>
      <w:r w:rsidRPr="003B7AD5">
        <w:rPr>
          <w:rFonts w:ascii="Times New Roman" w:eastAsia="Times New Roman" w:hAnsi="Times New Roman"/>
          <w:sz w:val="24"/>
          <w:szCs w:val="24"/>
          <w:lang w:eastAsia="ro-RO"/>
        </w:rPr>
        <w:t>informaţii</w:t>
      </w:r>
      <w:proofErr w:type="spellEnd"/>
      <w:r w:rsidRPr="003B7AD5">
        <w:rPr>
          <w:rFonts w:ascii="Times New Roman" w:eastAsia="Times New Roman" w:hAnsi="Times New Roman"/>
          <w:sz w:val="24"/>
          <w:szCs w:val="24"/>
          <w:lang w:eastAsia="ro-RO"/>
        </w:rPr>
        <w:t xml:space="preserve"> de interes public solicitate în scris</w:t>
      </w:r>
      <w:r w:rsidR="00D92843">
        <w:rPr>
          <w:rFonts w:ascii="Times New Roman" w:eastAsia="Times New Roman" w:hAnsi="Times New Roman"/>
          <w:sz w:val="24"/>
          <w:szCs w:val="24"/>
          <w:lang w:eastAsia="ro-RO"/>
        </w:rPr>
        <w:t>;</w:t>
      </w:r>
    </w:p>
    <w:p w:rsidR="00B258EE" w:rsidRPr="003B7AD5" w:rsidRDefault="00B258EE" w:rsidP="0039597E">
      <w:pPr>
        <w:pStyle w:val="Listparagraf"/>
        <w:numPr>
          <w:ilvl w:val="0"/>
          <w:numId w:val="137"/>
        </w:numPr>
        <w:tabs>
          <w:tab w:val="left" w:pos="1134"/>
        </w:tabs>
        <w:spacing w:after="0" w:line="276" w:lineRule="auto"/>
        <w:jc w:val="both"/>
        <w:rPr>
          <w:rFonts w:ascii="Times New Roman" w:eastAsia="Times New Roman" w:hAnsi="Times New Roman"/>
          <w:sz w:val="24"/>
          <w:szCs w:val="24"/>
          <w:lang w:eastAsia="ro-RO"/>
        </w:rPr>
      </w:pPr>
      <w:r w:rsidRPr="003B7AD5">
        <w:rPr>
          <w:rFonts w:ascii="Times New Roman" w:eastAsia="Times New Roman" w:hAnsi="Times New Roman"/>
          <w:sz w:val="24"/>
          <w:szCs w:val="24"/>
          <w:lang w:eastAsia="ro-RO"/>
        </w:rPr>
        <w:t>Elaborare buletin informativ conform Legii nr. 544/2001</w:t>
      </w:r>
      <w:r w:rsidR="00D92843">
        <w:rPr>
          <w:rFonts w:ascii="Times New Roman" w:eastAsia="Times New Roman" w:hAnsi="Times New Roman"/>
          <w:sz w:val="24"/>
          <w:szCs w:val="24"/>
          <w:lang w:eastAsia="ro-RO"/>
        </w:rPr>
        <w:t>;</w:t>
      </w:r>
    </w:p>
    <w:p w:rsidR="00B258EE" w:rsidRPr="003B7AD5" w:rsidRDefault="00B258EE" w:rsidP="0039597E">
      <w:pPr>
        <w:pStyle w:val="Listparagraf"/>
        <w:numPr>
          <w:ilvl w:val="0"/>
          <w:numId w:val="137"/>
        </w:numPr>
        <w:tabs>
          <w:tab w:val="left" w:pos="1134"/>
        </w:tabs>
        <w:spacing w:after="0" w:line="276" w:lineRule="auto"/>
        <w:jc w:val="both"/>
        <w:rPr>
          <w:rFonts w:ascii="Times New Roman" w:eastAsia="Times New Roman" w:hAnsi="Times New Roman"/>
          <w:sz w:val="24"/>
          <w:szCs w:val="24"/>
          <w:lang w:eastAsia="ro-RO"/>
        </w:rPr>
      </w:pPr>
      <w:r w:rsidRPr="003B7AD5">
        <w:rPr>
          <w:rFonts w:ascii="Times New Roman" w:eastAsia="Times New Roman" w:hAnsi="Times New Roman"/>
          <w:sz w:val="24"/>
          <w:szCs w:val="24"/>
          <w:lang w:eastAsia="ro-RO"/>
        </w:rPr>
        <w:t xml:space="preserve">Elaborarea Raportului privind </w:t>
      </w:r>
      <w:proofErr w:type="spellStart"/>
      <w:r w:rsidRPr="003B7AD5">
        <w:rPr>
          <w:rFonts w:ascii="Times New Roman" w:eastAsia="Times New Roman" w:hAnsi="Times New Roman"/>
          <w:sz w:val="24"/>
          <w:szCs w:val="24"/>
          <w:lang w:eastAsia="ro-RO"/>
        </w:rPr>
        <w:t>situaţia</w:t>
      </w:r>
      <w:proofErr w:type="spellEnd"/>
      <w:r w:rsidRPr="003B7AD5">
        <w:rPr>
          <w:rFonts w:ascii="Times New Roman" w:eastAsia="Times New Roman" w:hAnsi="Times New Roman"/>
          <w:sz w:val="24"/>
          <w:szCs w:val="24"/>
          <w:lang w:eastAsia="ro-RO"/>
        </w:rPr>
        <w:t xml:space="preserve"> economică, socială </w:t>
      </w:r>
      <w:proofErr w:type="spellStart"/>
      <w:r w:rsidRPr="003B7AD5">
        <w:rPr>
          <w:rFonts w:ascii="Times New Roman" w:eastAsia="Times New Roman" w:hAnsi="Times New Roman"/>
          <w:sz w:val="24"/>
          <w:szCs w:val="24"/>
          <w:lang w:eastAsia="ro-RO"/>
        </w:rPr>
        <w:t>şi</w:t>
      </w:r>
      <w:proofErr w:type="spellEnd"/>
      <w:r w:rsidRPr="003B7AD5">
        <w:rPr>
          <w:rFonts w:ascii="Times New Roman" w:eastAsia="Times New Roman" w:hAnsi="Times New Roman"/>
          <w:sz w:val="24"/>
          <w:szCs w:val="24"/>
          <w:lang w:eastAsia="ro-RO"/>
        </w:rPr>
        <w:t xml:space="preserve"> de mediu a municipiului  </w:t>
      </w:r>
      <w:proofErr w:type="spellStart"/>
      <w:r w:rsidRPr="003B7AD5">
        <w:rPr>
          <w:rFonts w:ascii="Times New Roman" w:eastAsia="Times New Roman" w:hAnsi="Times New Roman"/>
          <w:sz w:val="24"/>
          <w:szCs w:val="24"/>
          <w:lang w:eastAsia="ro-RO"/>
        </w:rPr>
        <w:t>şi</w:t>
      </w:r>
      <w:proofErr w:type="spellEnd"/>
      <w:r w:rsidRPr="003B7AD5">
        <w:rPr>
          <w:rFonts w:ascii="Times New Roman" w:eastAsia="Times New Roman" w:hAnsi="Times New Roman"/>
          <w:sz w:val="24"/>
          <w:szCs w:val="24"/>
          <w:lang w:eastAsia="ro-RO"/>
        </w:rPr>
        <w:t xml:space="preserve"> a Raportului de activitate al Primăriei Municipiului Câmpulung Moldovenesc</w:t>
      </w:r>
      <w:r w:rsidR="00D92843">
        <w:rPr>
          <w:rFonts w:ascii="Times New Roman" w:eastAsia="Times New Roman" w:hAnsi="Times New Roman"/>
          <w:sz w:val="24"/>
          <w:szCs w:val="24"/>
          <w:lang w:eastAsia="ro-RO"/>
        </w:rPr>
        <w:t>;</w:t>
      </w:r>
    </w:p>
    <w:p w:rsidR="00B258EE" w:rsidRPr="003B7AD5" w:rsidRDefault="00B258EE" w:rsidP="0039597E">
      <w:pPr>
        <w:pStyle w:val="Listparagraf"/>
        <w:numPr>
          <w:ilvl w:val="0"/>
          <w:numId w:val="137"/>
        </w:numPr>
        <w:tabs>
          <w:tab w:val="left" w:pos="1134"/>
        </w:tabs>
        <w:spacing w:after="0" w:line="276" w:lineRule="auto"/>
        <w:jc w:val="both"/>
        <w:rPr>
          <w:rFonts w:ascii="Times New Roman" w:eastAsia="Times New Roman" w:hAnsi="Times New Roman"/>
          <w:sz w:val="24"/>
          <w:szCs w:val="24"/>
          <w:lang w:eastAsia="ro-RO"/>
        </w:rPr>
      </w:pPr>
      <w:r w:rsidRPr="003B7AD5">
        <w:rPr>
          <w:rFonts w:ascii="Times New Roman" w:eastAsia="Times New Roman" w:hAnsi="Times New Roman"/>
          <w:sz w:val="24"/>
          <w:szCs w:val="24"/>
          <w:lang w:eastAsia="ro-RO"/>
        </w:rPr>
        <w:t xml:space="preserve">Organizare activitate </w:t>
      </w:r>
      <w:proofErr w:type="spellStart"/>
      <w:r w:rsidRPr="003B7AD5">
        <w:rPr>
          <w:rFonts w:ascii="Times New Roman" w:eastAsia="Times New Roman" w:hAnsi="Times New Roman"/>
          <w:sz w:val="24"/>
          <w:szCs w:val="24"/>
          <w:lang w:eastAsia="ro-RO"/>
        </w:rPr>
        <w:t>audienţe</w:t>
      </w:r>
      <w:proofErr w:type="spellEnd"/>
      <w:r w:rsidRPr="003B7AD5">
        <w:rPr>
          <w:rFonts w:ascii="Times New Roman" w:eastAsia="Times New Roman" w:hAnsi="Times New Roman"/>
          <w:sz w:val="24"/>
          <w:szCs w:val="24"/>
          <w:lang w:eastAsia="ro-RO"/>
        </w:rPr>
        <w:t xml:space="preserve"> la conducerea primăriei</w:t>
      </w:r>
      <w:r w:rsidR="00D92843">
        <w:rPr>
          <w:rFonts w:ascii="Times New Roman" w:eastAsia="Times New Roman" w:hAnsi="Times New Roman"/>
          <w:sz w:val="24"/>
          <w:szCs w:val="24"/>
          <w:lang w:eastAsia="ro-RO"/>
        </w:rPr>
        <w:t>;</w:t>
      </w:r>
    </w:p>
    <w:p w:rsidR="00B258EE" w:rsidRPr="003B7AD5" w:rsidRDefault="00B258EE" w:rsidP="0039597E">
      <w:pPr>
        <w:pStyle w:val="Listparagraf"/>
        <w:numPr>
          <w:ilvl w:val="0"/>
          <w:numId w:val="137"/>
        </w:numPr>
        <w:tabs>
          <w:tab w:val="left" w:pos="1134"/>
        </w:tabs>
        <w:spacing w:after="0" w:line="276" w:lineRule="auto"/>
        <w:jc w:val="both"/>
        <w:rPr>
          <w:rFonts w:ascii="Times New Roman" w:eastAsia="Times New Roman" w:hAnsi="Times New Roman"/>
          <w:sz w:val="24"/>
          <w:szCs w:val="24"/>
          <w:lang w:eastAsia="ro-RO"/>
        </w:rPr>
      </w:pPr>
      <w:r w:rsidRPr="003B7AD5">
        <w:rPr>
          <w:rFonts w:ascii="Times New Roman" w:eastAsia="Times New Roman" w:hAnsi="Times New Roman"/>
          <w:sz w:val="24"/>
          <w:szCs w:val="24"/>
          <w:lang w:eastAsia="ro-RO"/>
        </w:rPr>
        <w:t xml:space="preserve">Verificarea </w:t>
      </w:r>
      <w:proofErr w:type="spellStart"/>
      <w:r w:rsidRPr="003B7AD5">
        <w:rPr>
          <w:rFonts w:ascii="Times New Roman" w:eastAsia="Times New Roman" w:hAnsi="Times New Roman"/>
          <w:sz w:val="24"/>
          <w:szCs w:val="24"/>
          <w:lang w:eastAsia="ro-RO"/>
        </w:rPr>
        <w:t>şi</w:t>
      </w:r>
      <w:proofErr w:type="spellEnd"/>
      <w:r w:rsidRPr="003B7AD5">
        <w:rPr>
          <w:rFonts w:ascii="Times New Roman" w:eastAsia="Times New Roman" w:hAnsi="Times New Roman"/>
          <w:sz w:val="24"/>
          <w:szCs w:val="24"/>
          <w:lang w:eastAsia="ro-RO"/>
        </w:rPr>
        <w:t xml:space="preserve"> centralizarea procedurilor operative specifice compartimentelor </w:t>
      </w:r>
      <w:proofErr w:type="spellStart"/>
      <w:r w:rsidRPr="003B7AD5">
        <w:rPr>
          <w:rFonts w:ascii="Times New Roman" w:eastAsia="Times New Roman" w:hAnsi="Times New Roman"/>
          <w:sz w:val="24"/>
          <w:szCs w:val="24"/>
          <w:lang w:eastAsia="ro-RO"/>
        </w:rPr>
        <w:t>funcţionale</w:t>
      </w:r>
      <w:proofErr w:type="spellEnd"/>
      <w:r w:rsidR="00D92843">
        <w:rPr>
          <w:rFonts w:ascii="Times New Roman" w:eastAsia="Times New Roman" w:hAnsi="Times New Roman"/>
          <w:sz w:val="24"/>
          <w:szCs w:val="24"/>
          <w:lang w:eastAsia="ro-RO"/>
        </w:rPr>
        <w:t>;</w:t>
      </w:r>
    </w:p>
    <w:p w:rsidR="00B258EE" w:rsidRPr="003B7AD5" w:rsidRDefault="00B258EE" w:rsidP="0039597E">
      <w:pPr>
        <w:pStyle w:val="Listparagraf"/>
        <w:numPr>
          <w:ilvl w:val="0"/>
          <w:numId w:val="137"/>
        </w:numPr>
        <w:tabs>
          <w:tab w:val="left" w:pos="1134"/>
        </w:tabs>
        <w:spacing w:after="0" w:line="276" w:lineRule="auto"/>
        <w:jc w:val="both"/>
        <w:rPr>
          <w:rFonts w:ascii="Times New Roman" w:eastAsia="Times New Roman" w:hAnsi="Times New Roman"/>
          <w:sz w:val="24"/>
          <w:szCs w:val="24"/>
          <w:lang w:eastAsia="ro-RO"/>
        </w:rPr>
      </w:pPr>
      <w:r w:rsidRPr="003B7AD5">
        <w:rPr>
          <w:rFonts w:ascii="Times New Roman" w:eastAsia="Times New Roman" w:hAnsi="Times New Roman"/>
          <w:sz w:val="24"/>
          <w:szCs w:val="24"/>
          <w:lang w:eastAsia="ro-RO"/>
        </w:rPr>
        <w:t>Aprobare program de dezvoltare a sistemului de control intern managerial</w:t>
      </w:r>
      <w:r w:rsidR="00D92843">
        <w:rPr>
          <w:rFonts w:ascii="Times New Roman" w:eastAsia="Times New Roman" w:hAnsi="Times New Roman"/>
          <w:sz w:val="24"/>
          <w:szCs w:val="24"/>
          <w:lang w:eastAsia="ro-RO"/>
        </w:rPr>
        <w:t>;</w:t>
      </w:r>
    </w:p>
    <w:p w:rsidR="00B258EE" w:rsidRPr="003B7AD5" w:rsidRDefault="00B258EE" w:rsidP="0039597E">
      <w:pPr>
        <w:pStyle w:val="Listparagraf"/>
        <w:numPr>
          <w:ilvl w:val="0"/>
          <w:numId w:val="137"/>
        </w:numPr>
        <w:tabs>
          <w:tab w:val="left" w:pos="1134"/>
        </w:tabs>
        <w:spacing w:after="0" w:line="276" w:lineRule="auto"/>
        <w:jc w:val="both"/>
        <w:rPr>
          <w:rFonts w:ascii="Times New Roman" w:eastAsia="Times New Roman" w:hAnsi="Times New Roman"/>
          <w:sz w:val="24"/>
          <w:szCs w:val="24"/>
          <w:lang w:eastAsia="ro-RO"/>
        </w:rPr>
      </w:pPr>
      <w:r w:rsidRPr="003B7AD5">
        <w:rPr>
          <w:rFonts w:ascii="Times New Roman" w:eastAsia="Times New Roman" w:hAnsi="Times New Roman"/>
          <w:sz w:val="24"/>
          <w:szCs w:val="24"/>
          <w:lang w:eastAsia="ro-RO"/>
        </w:rPr>
        <w:t xml:space="preserve">Organizare </w:t>
      </w:r>
      <w:proofErr w:type="spellStart"/>
      <w:r w:rsidRPr="003B7AD5">
        <w:rPr>
          <w:rFonts w:ascii="Times New Roman" w:eastAsia="Times New Roman" w:hAnsi="Times New Roman"/>
          <w:sz w:val="24"/>
          <w:szCs w:val="24"/>
          <w:lang w:eastAsia="ro-RO"/>
        </w:rPr>
        <w:t>şedinţe</w:t>
      </w:r>
      <w:proofErr w:type="spellEnd"/>
      <w:r w:rsidRPr="003B7AD5">
        <w:rPr>
          <w:rFonts w:ascii="Times New Roman" w:eastAsia="Times New Roman" w:hAnsi="Times New Roman"/>
          <w:sz w:val="24"/>
          <w:szCs w:val="24"/>
          <w:lang w:eastAsia="ro-RO"/>
        </w:rPr>
        <w:t xml:space="preserve"> Comisie monitorizare</w:t>
      </w:r>
      <w:r w:rsidR="00D92843">
        <w:rPr>
          <w:rFonts w:ascii="Times New Roman" w:eastAsia="Times New Roman" w:hAnsi="Times New Roman"/>
          <w:sz w:val="24"/>
          <w:szCs w:val="24"/>
          <w:lang w:eastAsia="ro-RO"/>
        </w:rPr>
        <w:t>.</w:t>
      </w:r>
    </w:p>
    <w:p w:rsidR="00B258EE" w:rsidRPr="00B258EE" w:rsidRDefault="00B258EE" w:rsidP="00B258EE">
      <w:pPr>
        <w:tabs>
          <w:tab w:val="left" w:pos="1134"/>
        </w:tabs>
        <w:spacing w:after="0" w:line="240" w:lineRule="auto"/>
        <w:ind w:firstLine="851"/>
        <w:jc w:val="both"/>
        <w:rPr>
          <w:rFonts w:ascii="Arial" w:eastAsia="Times New Roman" w:hAnsi="Arial" w:cs="Arial"/>
          <w:sz w:val="20"/>
          <w:szCs w:val="20"/>
          <w:lang w:eastAsia="ro-RO"/>
        </w:rPr>
      </w:pPr>
    </w:p>
    <w:p w:rsidR="00B258EE" w:rsidRPr="00B258EE" w:rsidRDefault="00B258EE" w:rsidP="00B258EE">
      <w:pPr>
        <w:tabs>
          <w:tab w:val="left" w:pos="1134"/>
        </w:tabs>
        <w:spacing w:after="0" w:line="240" w:lineRule="auto"/>
        <w:ind w:firstLine="851"/>
        <w:jc w:val="both"/>
        <w:rPr>
          <w:rFonts w:ascii="Times New Roman" w:eastAsia="Times New Roman" w:hAnsi="Times New Roman" w:cs="Times New Roman"/>
          <w:b/>
          <w:color w:val="000000"/>
          <w:sz w:val="24"/>
          <w:szCs w:val="24"/>
          <w:lang w:eastAsia="ro-RO"/>
        </w:rPr>
      </w:pPr>
    </w:p>
    <w:p w:rsidR="00B258EE" w:rsidRDefault="00B258EE" w:rsidP="007972C1">
      <w:pPr>
        <w:tabs>
          <w:tab w:val="left" w:pos="1134"/>
        </w:tabs>
        <w:spacing w:after="0" w:line="240" w:lineRule="auto"/>
        <w:jc w:val="both"/>
        <w:rPr>
          <w:rFonts w:ascii="Times New Roman" w:eastAsia="Arial" w:hAnsi="Times New Roman" w:cs="Times New Roman"/>
          <w:b/>
          <w:color w:val="000000"/>
          <w:w w:val="102"/>
          <w:sz w:val="24"/>
          <w:szCs w:val="24"/>
          <w:lang w:eastAsia="ro-RO"/>
        </w:rPr>
      </w:pPr>
      <w:r w:rsidRPr="00B258EE">
        <w:rPr>
          <w:rFonts w:ascii="Times New Roman" w:eastAsia="Times New Roman" w:hAnsi="Times New Roman" w:cs="Times New Roman"/>
          <w:b/>
          <w:color w:val="000000"/>
          <w:sz w:val="24"/>
          <w:szCs w:val="24"/>
          <w:lang w:eastAsia="ro-RO"/>
        </w:rPr>
        <w:t>Art.13</w:t>
      </w:r>
      <w:r w:rsidR="00831DAC">
        <w:rPr>
          <w:rFonts w:ascii="Times New Roman" w:eastAsia="Times New Roman" w:hAnsi="Times New Roman" w:cs="Times New Roman"/>
          <w:b/>
          <w:color w:val="000000"/>
          <w:sz w:val="24"/>
          <w:szCs w:val="24"/>
          <w:lang w:eastAsia="ro-RO"/>
        </w:rPr>
        <w:t>1</w:t>
      </w:r>
      <w:r w:rsidRPr="00B258EE">
        <w:rPr>
          <w:rFonts w:ascii="Times New Roman" w:eastAsia="Times New Roman" w:hAnsi="Times New Roman" w:cs="Times New Roman"/>
          <w:b/>
          <w:color w:val="000000"/>
          <w:sz w:val="24"/>
          <w:szCs w:val="24"/>
          <w:lang w:eastAsia="ro-RO"/>
        </w:rPr>
        <w:t xml:space="preserve">. </w:t>
      </w:r>
      <w:r w:rsidRPr="00B258EE">
        <w:rPr>
          <w:rFonts w:ascii="Times New Roman" w:eastAsia="Arial" w:hAnsi="Times New Roman" w:cs="Times New Roman"/>
          <w:b/>
          <w:color w:val="000000"/>
          <w:w w:val="102"/>
          <w:sz w:val="24"/>
          <w:szCs w:val="24"/>
          <w:lang w:eastAsia="ro-RO"/>
        </w:rPr>
        <w:t>Atribuțiile Compartimentului managementul calității, comunicare, relații publice</w:t>
      </w:r>
    </w:p>
    <w:p w:rsidR="00B258EE" w:rsidRPr="00035410" w:rsidRDefault="00B258EE" w:rsidP="0039597E">
      <w:pPr>
        <w:pStyle w:val="Listparagraf"/>
        <w:numPr>
          <w:ilvl w:val="0"/>
          <w:numId w:val="138"/>
        </w:numPr>
        <w:tabs>
          <w:tab w:val="left" w:pos="284"/>
          <w:tab w:val="left" w:pos="1134"/>
        </w:tabs>
        <w:spacing w:after="0" w:line="276" w:lineRule="auto"/>
        <w:ind w:right="180"/>
        <w:jc w:val="both"/>
        <w:rPr>
          <w:rFonts w:ascii="Times New Roman" w:eastAsia="Times New Roman" w:hAnsi="Times New Roman"/>
          <w:sz w:val="24"/>
          <w:szCs w:val="24"/>
          <w:lang w:eastAsia="ro-RO"/>
        </w:rPr>
      </w:pPr>
      <w:r w:rsidRPr="00035410">
        <w:rPr>
          <w:rFonts w:ascii="Times New Roman" w:eastAsia="Times New Roman" w:hAnsi="Times New Roman"/>
          <w:sz w:val="24"/>
          <w:szCs w:val="24"/>
          <w:lang w:eastAsia="ro-RO"/>
        </w:rPr>
        <w:t>asigură accesul populației la informațiile de interes public în baza unei solicitări scrise sau verbale;</w:t>
      </w:r>
    </w:p>
    <w:p w:rsidR="00B258EE" w:rsidRPr="00035410" w:rsidRDefault="00B258EE" w:rsidP="0039597E">
      <w:pPr>
        <w:pStyle w:val="Listparagraf"/>
        <w:numPr>
          <w:ilvl w:val="0"/>
          <w:numId w:val="138"/>
        </w:numPr>
        <w:tabs>
          <w:tab w:val="left" w:pos="284"/>
          <w:tab w:val="left" w:pos="1134"/>
        </w:tabs>
        <w:spacing w:after="0" w:line="276" w:lineRule="auto"/>
        <w:ind w:right="14"/>
        <w:jc w:val="both"/>
        <w:rPr>
          <w:rFonts w:ascii="Times New Roman" w:eastAsia="Times New Roman" w:hAnsi="Times New Roman"/>
          <w:sz w:val="24"/>
          <w:szCs w:val="24"/>
          <w:lang w:eastAsia="ro-RO"/>
        </w:rPr>
      </w:pPr>
      <w:r w:rsidRPr="00035410">
        <w:rPr>
          <w:rFonts w:ascii="Times New Roman" w:eastAsia="Times New Roman" w:hAnsi="Times New Roman"/>
          <w:sz w:val="24"/>
          <w:szCs w:val="24"/>
          <w:lang w:eastAsia="ro-RO"/>
        </w:rPr>
        <w:t>comunică din oficiu următoarele informații de interes public :</w:t>
      </w:r>
    </w:p>
    <w:p w:rsidR="00B258EE" w:rsidRPr="00C72E0D" w:rsidRDefault="00B258EE" w:rsidP="00C72E0D">
      <w:pPr>
        <w:pStyle w:val="Listparagraf"/>
        <w:numPr>
          <w:ilvl w:val="0"/>
          <w:numId w:val="138"/>
        </w:numPr>
        <w:tabs>
          <w:tab w:val="left" w:pos="284"/>
          <w:tab w:val="left" w:pos="1134"/>
        </w:tabs>
        <w:spacing w:after="0" w:line="276" w:lineRule="auto"/>
        <w:ind w:right="79"/>
        <w:jc w:val="both"/>
        <w:rPr>
          <w:rFonts w:ascii="Times New Roman" w:eastAsia="Times New Roman" w:hAnsi="Times New Roman"/>
          <w:sz w:val="24"/>
          <w:szCs w:val="24"/>
          <w:lang w:eastAsia="ro-RO"/>
        </w:rPr>
      </w:pPr>
      <w:r w:rsidRPr="00C72E0D">
        <w:rPr>
          <w:rFonts w:ascii="Times New Roman" w:eastAsia="Times New Roman" w:hAnsi="Times New Roman"/>
          <w:sz w:val="24"/>
          <w:szCs w:val="24"/>
          <w:lang w:eastAsia="ro-RO"/>
        </w:rPr>
        <w:t>acte normative care reglementează organizarea și funcționarea instituției,</w:t>
      </w:r>
    </w:p>
    <w:p w:rsidR="00B258EE" w:rsidRPr="00035410" w:rsidRDefault="00B258EE" w:rsidP="0039597E">
      <w:pPr>
        <w:pStyle w:val="Listparagraf"/>
        <w:numPr>
          <w:ilvl w:val="0"/>
          <w:numId w:val="139"/>
        </w:numPr>
        <w:tabs>
          <w:tab w:val="left" w:pos="284"/>
          <w:tab w:val="left" w:pos="1134"/>
        </w:tabs>
        <w:spacing w:after="0" w:line="276" w:lineRule="auto"/>
        <w:ind w:right="79"/>
        <w:jc w:val="both"/>
        <w:rPr>
          <w:rFonts w:ascii="Times New Roman" w:eastAsia="Times New Roman" w:hAnsi="Times New Roman"/>
          <w:sz w:val="24"/>
          <w:szCs w:val="24"/>
          <w:lang w:eastAsia="ro-RO"/>
        </w:rPr>
      </w:pPr>
      <w:r w:rsidRPr="00035410">
        <w:rPr>
          <w:rFonts w:ascii="Times New Roman" w:eastAsia="Times New Roman" w:hAnsi="Times New Roman"/>
          <w:sz w:val="24"/>
          <w:szCs w:val="24"/>
          <w:lang w:eastAsia="ro-RO"/>
        </w:rPr>
        <w:t xml:space="preserve">hotărâri cu caracter normativ adoptate de Consiliul Local al municipiului Câmpulung Moldovenesc și dispoziții emise de primar; </w:t>
      </w:r>
    </w:p>
    <w:p w:rsidR="00B258EE" w:rsidRPr="00035410" w:rsidRDefault="00B258EE" w:rsidP="0039597E">
      <w:pPr>
        <w:pStyle w:val="Listparagraf"/>
        <w:numPr>
          <w:ilvl w:val="0"/>
          <w:numId w:val="139"/>
        </w:numPr>
        <w:tabs>
          <w:tab w:val="left" w:pos="284"/>
          <w:tab w:val="left" w:pos="1134"/>
        </w:tabs>
        <w:spacing w:after="0" w:line="276" w:lineRule="auto"/>
        <w:ind w:right="79"/>
        <w:jc w:val="both"/>
        <w:rPr>
          <w:rFonts w:ascii="Times New Roman" w:eastAsia="Times New Roman" w:hAnsi="Times New Roman"/>
          <w:sz w:val="24"/>
          <w:szCs w:val="24"/>
          <w:lang w:eastAsia="ro-RO"/>
        </w:rPr>
      </w:pPr>
      <w:r w:rsidRPr="00035410">
        <w:rPr>
          <w:rFonts w:ascii="Times New Roman" w:eastAsia="Times New Roman" w:hAnsi="Times New Roman"/>
          <w:sz w:val="24"/>
          <w:szCs w:val="24"/>
          <w:lang w:eastAsia="ro-RO"/>
        </w:rPr>
        <w:t>structura organizatorică, atribuțiile compartimentelor, programul de funcționare, programul de audiențe;</w:t>
      </w:r>
    </w:p>
    <w:p w:rsidR="00B258EE" w:rsidRPr="00B258EE" w:rsidRDefault="00B258EE" w:rsidP="0039597E">
      <w:pPr>
        <w:numPr>
          <w:ilvl w:val="0"/>
          <w:numId w:val="136"/>
        </w:numPr>
        <w:tabs>
          <w:tab w:val="left" w:pos="284"/>
          <w:tab w:val="left" w:pos="1134"/>
        </w:tabs>
        <w:spacing w:after="0" w:line="276" w:lineRule="auto"/>
        <w:ind w:left="0" w:right="79" w:firstLine="851"/>
        <w:jc w:val="both"/>
        <w:rPr>
          <w:rFonts w:ascii="Times New Roman" w:eastAsia="Times New Roman" w:hAnsi="Times New Roman" w:cs="Times New Roman"/>
          <w:sz w:val="24"/>
          <w:szCs w:val="24"/>
          <w:lang w:eastAsia="ro-RO"/>
        </w:rPr>
      </w:pPr>
      <w:r w:rsidRPr="00B258EE">
        <w:rPr>
          <w:rFonts w:ascii="Times New Roman" w:eastAsia="Times New Roman" w:hAnsi="Times New Roman" w:cs="Times New Roman"/>
          <w:sz w:val="24"/>
          <w:szCs w:val="24"/>
          <w:lang w:eastAsia="ro-RO"/>
        </w:rPr>
        <w:t>numele și prenumele persoanelor din conducerea instituției și ale funcționarului responsabil cu difuzarea informațiilor publice; coordonatele de contact ale instituției, respectiv: denumirea, sediul, numerele de telefon, fax, adresa de e- mail și adresa paginii de Internet;</w:t>
      </w:r>
    </w:p>
    <w:p w:rsidR="00B258EE" w:rsidRPr="00B258EE" w:rsidRDefault="00B258EE" w:rsidP="0039597E">
      <w:pPr>
        <w:numPr>
          <w:ilvl w:val="0"/>
          <w:numId w:val="136"/>
        </w:numPr>
        <w:tabs>
          <w:tab w:val="left" w:pos="284"/>
          <w:tab w:val="left" w:pos="1134"/>
        </w:tabs>
        <w:spacing w:after="0" w:line="276" w:lineRule="auto"/>
        <w:ind w:left="0" w:right="79" w:firstLine="851"/>
        <w:jc w:val="both"/>
        <w:rPr>
          <w:rFonts w:ascii="Times New Roman" w:eastAsia="Times New Roman" w:hAnsi="Times New Roman" w:cs="Times New Roman"/>
          <w:sz w:val="24"/>
          <w:szCs w:val="24"/>
          <w:lang w:eastAsia="ro-RO"/>
        </w:rPr>
      </w:pPr>
      <w:r w:rsidRPr="00B258EE">
        <w:rPr>
          <w:rFonts w:ascii="Times New Roman" w:eastAsia="Times New Roman" w:hAnsi="Times New Roman" w:cs="Times New Roman"/>
          <w:sz w:val="24"/>
          <w:szCs w:val="24"/>
          <w:lang w:eastAsia="ro-RO"/>
        </w:rPr>
        <w:t>sursele financiare, bugetul și bilanțul contabil;</w:t>
      </w:r>
    </w:p>
    <w:p w:rsidR="00B258EE" w:rsidRPr="00B258EE" w:rsidRDefault="00B258EE" w:rsidP="0039597E">
      <w:pPr>
        <w:numPr>
          <w:ilvl w:val="0"/>
          <w:numId w:val="136"/>
        </w:numPr>
        <w:tabs>
          <w:tab w:val="left" w:pos="284"/>
          <w:tab w:val="left" w:pos="1134"/>
        </w:tabs>
        <w:spacing w:after="0" w:line="276" w:lineRule="auto"/>
        <w:ind w:left="0" w:right="79" w:firstLine="851"/>
        <w:jc w:val="both"/>
        <w:rPr>
          <w:rFonts w:ascii="Times New Roman" w:eastAsia="Times New Roman" w:hAnsi="Times New Roman" w:cs="Times New Roman"/>
          <w:sz w:val="24"/>
          <w:szCs w:val="24"/>
          <w:lang w:eastAsia="ro-RO"/>
        </w:rPr>
      </w:pPr>
      <w:r w:rsidRPr="00B258EE">
        <w:rPr>
          <w:rFonts w:ascii="Times New Roman" w:eastAsia="Times New Roman" w:hAnsi="Times New Roman" w:cs="Times New Roman"/>
          <w:sz w:val="24"/>
          <w:szCs w:val="24"/>
          <w:lang w:eastAsia="ro-RO"/>
        </w:rPr>
        <w:t>lista cuprinzând documentele de interes public;</w:t>
      </w:r>
    </w:p>
    <w:p w:rsidR="00B258EE" w:rsidRPr="00B258EE" w:rsidRDefault="00B258EE" w:rsidP="0039597E">
      <w:pPr>
        <w:numPr>
          <w:ilvl w:val="0"/>
          <w:numId w:val="136"/>
        </w:numPr>
        <w:tabs>
          <w:tab w:val="left" w:pos="284"/>
          <w:tab w:val="left" w:pos="1134"/>
        </w:tabs>
        <w:spacing w:after="0" w:line="276" w:lineRule="auto"/>
        <w:ind w:left="0" w:right="79" w:firstLine="851"/>
        <w:jc w:val="both"/>
        <w:rPr>
          <w:rFonts w:ascii="Times New Roman" w:eastAsia="Times New Roman" w:hAnsi="Times New Roman" w:cs="Times New Roman"/>
          <w:sz w:val="24"/>
          <w:szCs w:val="24"/>
          <w:lang w:eastAsia="ro-RO"/>
        </w:rPr>
      </w:pPr>
      <w:r w:rsidRPr="00B258EE">
        <w:rPr>
          <w:rFonts w:ascii="Times New Roman" w:eastAsia="Times New Roman" w:hAnsi="Times New Roman" w:cs="Times New Roman"/>
          <w:sz w:val="24"/>
          <w:szCs w:val="24"/>
          <w:lang w:eastAsia="ro-RO"/>
        </w:rPr>
        <w:t xml:space="preserve">lista cuprinzând categoriile de documente produse și/sau gestionate, potrivit legii; </w:t>
      </w:r>
      <w:r w:rsidRPr="00B258EE">
        <w:rPr>
          <w:rFonts w:ascii="Times New Roman" w:eastAsia="Times New Roman" w:hAnsi="Times New Roman" w:cs="Times New Roman"/>
          <w:noProof/>
          <w:sz w:val="24"/>
          <w:szCs w:val="24"/>
          <w:lang w:eastAsia="ro-RO"/>
        </w:rPr>
        <w:drawing>
          <wp:inline distT="0" distB="0" distL="0" distR="0">
            <wp:extent cx="57150" cy="571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Pr="00B258EE">
        <w:rPr>
          <w:rFonts w:ascii="Times New Roman" w:eastAsia="Times New Roman" w:hAnsi="Times New Roman" w:cs="Times New Roman"/>
          <w:sz w:val="24"/>
          <w:szCs w:val="24"/>
          <w:lang w:eastAsia="ro-RO"/>
        </w:rPr>
        <w:t xml:space="preserve"> </w:t>
      </w:r>
    </w:p>
    <w:p w:rsidR="00B258EE" w:rsidRPr="00B258EE" w:rsidRDefault="00B258EE" w:rsidP="0039597E">
      <w:pPr>
        <w:numPr>
          <w:ilvl w:val="0"/>
          <w:numId w:val="136"/>
        </w:numPr>
        <w:tabs>
          <w:tab w:val="left" w:pos="284"/>
          <w:tab w:val="left" w:pos="1134"/>
        </w:tabs>
        <w:spacing w:after="0" w:line="276" w:lineRule="auto"/>
        <w:ind w:left="0" w:right="79" w:firstLine="851"/>
        <w:jc w:val="both"/>
        <w:rPr>
          <w:rFonts w:ascii="Times New Roman" w:eastAsia="Times New Roman" w:hAnsi="Times New Roman" w:cs="Times New Roman"/>
          <w:sz w:val="24"/>
          <w:szCs w:val="24"/>
          <w:lang w:eastAsia="ro-RO"/>
        </w:rPr>
      </w:pPr>
      <w:r w:rsidRPr="00B258EE">
        <w:rPr>
          <w:rFonts w:ascii="Times New Roman" w:eastAsia="Times New Roman" w:hAnsi="Times New Roman" w:cs="Times New Roman"/>
          <w:sz w:val="24"/>
          <w:szCs w:val="24"/>
          <w:lang w:eastAsia="ro-RO"/>
        </w:rPr>
        <w:t>modalitățile de contestare în situația .în care persoana se consideră vătămată în privința dreptului de acces la informațiile de interes public solicitate;</w:t>
      </w:r>
    </w:p>
    <w:p w:rsidR="00B258EE" w:rsidRPr="0084106A" w:rsidRDefault="00B258EE" w:rsidP="0039597E">
      <w:pPr>
        <w:pStyle w:val="Listparagraf"/>
        <w:numPr>
          <w:ilvl w:val="0"/>
          <w:numId w:val="140"/>
        </w:numPr>
        <w:tabs>
          <w:tab w:val="left" w:pos="284"/>
          <w:tab w:val="left" w:pos="1134"/>
        </w:tabs>
        <w:spacing w:after="0" w:line="240" w:lineRule="auto"/>
        <w:ind w:right="173"/>
        <w:jc w:val="both"/>
        <w:rPr>
          <w:rFonts w:ascii="Times New Roman" w:eastAsia="Times New Roman" w:hAnsi="Times New Roman"/>
          <w:sz w:val="24"/>
          <w:szCs w:val="24"/>
          <w:lang w:eastAsia="ro-RO"/>
        </w:rPr>
      </w:pPr>
      <w:r w:rsidRPr="0084106A">
        <w:rPr>
          <w:rFonts w:ascii="Times New Roman" w:eastAsia="Times New Roman" w:hAnsi="Times New Roman"/>
          <w:sz w:val="24"/>
          <w:szCs w:val="24"/>
          <w:lang w:eastAsia="ro-RO"/>
        </w:rPr>
        <w:t>elaborează Buletinul informativ al primăriei Municipiului Câmpulung Moldovenesc;</w:t>
      </w:r>
    </w:p>
    <w:p w:rsidR="00B258EE" w:rsidRPr="0084106A" w:rsidRDefault="00B258EE" w:rsidP="0039597E">
      <w:pPr>
        <w:pStyle w:val="Listparagraf"/>
        <w:numPr>
          <w:ilvl w:val="0"/>
          <w:numId w:val="140"/>
        </w:numPr>
        <w:tabs>
          <w:tab w:val="left" w:pos="284"/>
          <w:tab w:val="left" w:pos="1134"/>
        </w:tabs>
        <w:spacing w:after="0" w:line="276" w:lineRule="auto"/>
        <w:ind w:right="173"/>
        <w:jc w:val="both"/>
        <w:rPr>
          <w:rFonts w:ascii="Times New Roman" w:eastAsia="Times New Roman" w:hAnsi="Times New Roman"/>
          <w:sz w:val="24"/>
          <w:szCs w:val="24"/>
          <w:lang w:eastAsia="ro-RO"/>
        </w:rPr>
      </w:pPr>
      <w:r w:rsidRPr="0084106A">
        <w:rPr>
          <w:rFonts w:ascii="Times New Roman" w:eastAsia="Times New Roman" w:hAnsi="Times New Roman"/>
          <w:sz w:val="24"/>
          <w:szCs w:val="24"/>
          <w:lang w:eastAsia="ro-RO"/>
        </w:rPr>
        <w:t xml:space="preserve">anual, elaborează Raportul de activitate al Primăriei Municipiului Câmpulung Moldovenesc </w:t>
      </w:r>
      <w:proofErr w:type="spellStart"/>
      <w:r w:rsidRPr="0084106A">
        <w:rPr>
          <w:rFonts w:ascii="Times New Roman" w:eastAsia="Times New Roman" w:hAnsi="Times New Roman"/>
          <w:sz w:val="24"/>
          <w:szCs w:val="24"/>
          <w:lang w:eastAsia="ro-RO"/>
        </w:rPr>
        <w:t>şi</w:t>
      </w:r>
      <w:proofErr w:type="spellEnd"/>
      <w:r w:rsidRPr="0084106A">
        <w:rPr>
          <w:rFonts w:ascii="Times New Roman" w:eastAsia="Times New Roman" w:hAnsi="Times New Roman"/>
          <w:sz w:val="24"/>
          <w:szCs w:val="24"/>
          <w:lang w:eastAsia="ro-RO"/>
        </w:rPr>
        <w:t xml:space="preserve"> îl publică în Monitorul Oficial al României în luna aprilie;</w:t>
      </w:r>
    </w:p>
    <w:p w:rsidR="00B258EE" w:rsidRPr="0084106A" w:rsidRDefault="00B258EE" w:rsidP="0039597E">
      <w:pPr>
        <w:pStyle w:val="Listparagraf"/>
        <w:numPr>
          <w:ilvl w:val="0"/>
          <w:numId w:val="140"/>
        </w:numPr>
        <w:tabs>
          <w:tab w:val="left" w:pos="284"/>
          <w:tab w:val="left" w:pos="1134"/>
        </w:tabs>
        <w:spacing w:after="0" w:line="276" w:lineRule="auto"/>
        <w:ind w:right="173"/>
        <w:jc w:val="both"/>
        <w:rPr>
          <w:rFonts w:ascii="Times New Roman" w:eastAsia="Times New Roman" w:hAnsi="Times New Roman"/>
          <w:sz w:val="24"/>
          <w:szCs w:val="24"/>
          <w:lang w:eastAsia="ro-RO"/>
        </w:rPr>
      </w:pPr>
      <w:r w:rsidRPr="0084106A">
        <w:rPr>
          <w:rFonts w:ascii="Times New Roman" w:eastAsia="Times New Roman" w:hAnsi="Times New Roman"/>
          <w:sz w:val="24"/>
          <w:szCs w:val="24"/>
          <w:lang w:eastAsia="ro-RO"/>
        </w:rPr>
        <w:lastRenderedPageBreak/>
        <w:t>realizează accesul la informațiile menționate mai sus, prin: afișarea la sediul instituției, prin publicare în Monitorul Oficial al României sau în mijloacele de informare în masă, în publicații proprii, precum și pe pagina de internet proprie;</w:t>
      </w:r>
    </w:p>
    <w:p w:rsidR="00B258EE" w:rsidRPr="0084106A" w:rsidRDefault="00B258EE" w:rsidP="0039597E">
      <w:pPr>
        <w:pStyle w:val="Listparagraf"/>
        <w:numPr>
          <w:ilvl w:val="0"/>
          <w:numId w:val="140"/>
        </w:numPr>
        <w:tabs>
          <w:tab w:val="left" w:pos="284"/>
          <w:tab w:val="left" w:pos="1134"/>
        </w:tabs>
        <w:spacing w:after="0" w:line="276" w:lineRule="auto"/>
        <w:ind w:right="475"/>
        <w:jc w:val="both"/>
        <w:rPr>
          <w:rFonts w:ascii="Times New Roman" w:eastAsia="Times New Roman" w:hAnsi="Times New Roman"/>
          <w:sz w:val="24"/>
          <w:szCs w:val="24"/>
          <w:lang w:eastAsia="ro-RO"/>
        </w:rPr>
      </w:pPr>
      <w:r w:rsidRPr="0084106A">
        <w:rPr>
          <w:rFonts w:ascii="Times New Roman" w:eastAsia="Times New Roman" w:hAnsi="Times New Roman"/>
          <w:sz w:val="24"/>
          <w:szCs w:val="24"/>
          <w:lang w:eastAsia="ro-RO"/>
        </w:rPr>
        <w:t>asigură consultarea informațiilor la sediul instituției, în spații special destinate acestui scop;</w:t>
      </w:r>
    </w:p>
    <w:p w:rsidR="00B258EE" w:rsidRPr="0084106A" w:rsidRDefault="00B258EE" w:rsidP="0039597E">
      <w:pPr>
        <w:pStyle w:val="Listparagraf"/>
        <w:numPr>
          <w:ilvl w:val="0"/>
          <w:numId w:val="140"/>
        </w:numPr>
        <w:tabs>
          <w:tab w:val="left" w:pos="284"/>
          <w:tab w:val="left" w:pos="1134"/>
        </w:tabs>
        <w:spacing w:after="0" w:line="276" w:lineRule="auto"/>
        <w:ind w:right="79"/>
        <w:jc w:val="both"/>
        <w:rPr>
          <w:rFonts w:ascii="Times New Roman" w:eastAsia="Times New Roman" w:hAnsi="Times New Roman"/>
          <w:sz w:val="24"/>
          <w:szCs w:val="24"/>
          <w:lang w:eastAsia="ro-RO"/>
        </w:rPr>
      </w:pPr>
      <w:r w:rsidRPr="0084106A">
        <w:rPr>
          <w:rFonts w:ascii="Times New Roman" w:eastAsia="Times New Roman" w:hAnsi="Times New Roman"/>
          <w:sz w:val="24"/>
          <w:szCs w:val="24"/>
          <w:lang w:eastAsia="ro-RO"/>
        </w:rPr>
        <w:t>are obligația de a răspunde în scris la solicitarea informațiilor de interes public, în termen de 10 zile sau, după caz, în cel mult 30 de zile de la înregistrarea solicitării, în funcție de dificultatea, complexitatea, volumul lucrărilor documentare și de urgența solicitării. În cazul în care durata necesară pentru identificarea și difuzarea informației solicitate depășește 10 zile, răspunsul va fi comunicat solicitantului în maximum 30 de zile, cu condiția înștiințării acestuia în scris despre acest fapt, în termen de 10 zile;</w:t>
      </w:r>
    </w:p>
    <w:p w:rsidR="00B258EE" w:rsidRPr="0084106A" w:rsidRDefault="00B258EE" w:rsidP="0039597E">
      <w:pPr>
        <w:pStyle w:val="Listparagraf"/>
        <w:numPr>
          <w:ilvl w:val="0"/>
          <w:numId w:val="140"/>
        </w:numPr>
        <w:tabs>
          <w:tab w:val="left" w:pos="284"/>
          <w:tab w:val="left" w:pos="1134"/>
        </w:tabs>
        <w:spacing w:after="0" w:line="276" w:lineRule="auto"/>
        <w:ind w:right="14"/>
        <w:jc w:val="both"/>
        <w:rPr>
          <w:rFonts w:ascii="Times New Roman" w:eastAsia="Times New Roman" w:hAnsi="Times New Roman"/>
          <w:sz w:val="24"/>
          <w:szCs w:val="24"/>
          <w:lang w:eastAsia="ro-RO"/>
        </w:rPr>
      </w:pPr>
      <w:r w:rsidRPr="0084106A">
        <w:rPr>
          <w:rFonts w:ascii="Times New Roman" w:eastAsia="Times New Roman" w:hAnsi="Times New Roman"/>
          <w:sz w:val="24"/>
          <w:szCs w:val="24"/>
          <w:lang w:eastAsia="ro-RO"/>
        </w:rPr>
        <w:t xml:space="preserve">motivează și comunică în termen de 5 zile de la primirea cererilor, refuzul comunicării </w:t>
      </w:r>
      <w:proofErr w:type="spellStart"/>
      <w:r w:rsidRPr="0084106A">
        <w:rPr>
          <w:rFonts w:ascii="Times New Roman" w:eastAsia="Times New Roman" w:hAnsi="Times New Roman"/>
          <w:sz w:val="24"/>
          <w:szCs w:val="24"/>
          <w:lang w:eastAsia="ro-RO"/>
        </w:rPr>
        <w:t>informațiior</w:t>
      </w:r>
      <w:proofErr w:type="spellEnd"/>
      <w:r w:rsidRPr="0084106A">
        <w:rPr>
          <w:rFonts w:ascii="Times New Roman" w:eastAsia="Times New Roman" w:hAnsi="Times New Roman"/>
          <w:sz w:val="24"/>
          <w:szCs w:val="24"/>
          <w:lang w:eastAsia="ro-RO"/>
        </w:rPr>
        <w:t xml:space="preserve"> solicitate ;</w:t>
      </w:r>
    </w:p>
    <w:p w:rsidR="00B258EE" w:rsidRPr="0084106A" w:rsidRDefault="00B258EE" w:rsidP="0039597E">
      <w:pPr>
        <w:pStyle w:val="Listparagraf"/>
        <w:numPr>
          <w:ilvl w:val="0"/>
          <w:numId w:val="140"/>
        </w:numPr>
        <w:tabs>
          <w:tab w:val="left" w:pos="284"/>
          <w:tab w:val="left" w:pos="1134"/>
        </w:tabs>
        <w:spacing w:after="0" w:line="276" w:lineRule="auto"/>
        <w:ind w:right="14"/>
        <w:jc w:val="both"/>
        <w:rPr>
          <w:rFonts w:ascii="Times New Roman" w:eastAsia="Times New Roman" w:hAnsi="Times New Roman"/>
          <w:sz w:val="24"/>
          <w:szCs w:val="24"/>
          <w:lang w:eastAsia="ro-RO"/>
        </w:rPr>
      </w:pPr>
      <w:r w:rsidRPr="0084106A">
        <w:rPr>
          <w:rFonts w:ascii="Times New Roman" w:eastAsia="Times New Roman" w:hAnsi="Times New Roman"/>
          <w:sz w:val="24"/>
          <w:szCs w:val="24"/>
          <w:lang w:eastAsia="ro-RO"/>
        </w:rPr>
        <w:t>asigură accesul la informații în format electronic, dacă sunt întrunite condițiile tehnice necesare, celor care solicită și vor să obțină informații de interes public în acest mod ;</w:t>
      </w:r>
    </w:p>
    <w:p w:rsidR="00B258EE" w:rsidRPr="0084106A" w:rsidRDefault="00B258EE" w:rsidP="0039597E">
      <w:pPr>
        <w:pStyle w:val="Listparagraf"/>
        <w:numPr>
          <w:ilvl w:val="0"/>
          <w:numId w:val="140"/>
        </w:numPr>
        <w:tabs>
          <w:tab w:val="left" w:pos="284"/>
          <w:tab w:val="left" w:pos="1134"/>
        </w:tabs>
        <w:spacing w:after="0" w:line="276" w:lineRule="auto"/>
        <w:ind w:right="94"/>
        <w:jc w:val="both"/>
        <w:rPr>
          <w:rFonts w:ascii="Times New Roman" w:eastAsia="Times New Roman" w:hAnsi="Times New Roman"/>
          <w:sz w:val="24"/>
          <w:szCs w:val="24"/>
          <w:lang w:eastAsia="ro-RO"/>
        </w:rPr>
      </w:pPr>
      <w:r w:rsidRPr="0084106A">
        <w:rPr>
          <w:rFonts w:ascii="Times New Roman" w:eastAsia="Times New Roman" w:hAnsi="Times New Roman"/>
          <w:sz w:val="24"/>
          <w:szCs w:val="24"/>
          <w:lang w:eastAsia="ro-RO"/>
        </w:rPr>
        <w:t>stabilește un program pentru comunicarea informațiilor de interes public solicitate verbal, care va fi afișat la sediul instituției publice și care se va desfășura în mod obligatoriu în timpul funcționării instituției;</w:t>
      </w:r>
    </w:p>
    <w:p w:rsidR="00B258EE" w:rsidRPr="0084106A" w:rsidRDefault="00B258EE" w:rsidP="0039597E">
      <w:pPr>
        <w:pStyle w:val="Listparagraf"/>
        <w:numPr>
          <w:ilvl w:val="0"/>
          <w:numId w:val="140"/>
        </w:numPr>
        <w:tabs>
          <w:tab w:val="left" w:pos="284"/>
          <w:tab w:val="left" w:pos="1134"/>
        </w:tabs>
        <w:spacing w:after="0" w:line="276" w:lineRule="auto"/>
        <w:ind w:right="14"/>
        <w:jc w:val="both"/>
        <w:rPr>
          <w:rFonts w:ascii="Times New Roman" w:eastAsia="Times New Roman" w:hAnsi="Times New Roman"/>
          <w:sz w:val="24"/>
          <w:szCs w:val="24"/>
          <w:lang w:eastAsia="ro-RO"/>
        </w:rPr>
      </w:pPr>
      <w:r w:rsidRPr="0084106A">
        <w:rPr>
          <w:rFonts w:ascii="Times New Roman" w:eastAsia="Times New Roman" w:hAnsi="Times New Roman"/>
          <w:sz w:val="24"/>
          <w:szCs w:val="24"/>
          <w:lang w:eastAsia="ro-RO"/>
        </w:rPr>
        <w:t>comunică imediat sau în cel mult 24 de ore, informațiile de interes public solicitate verbal;</w:t>
      </w:r>
    </w:p>
    <w:p w:rsidR="00B258EE" w:rsidRPr="0084106A" w:rsidRDefault="00B258EE" w:rsidP="0039597E">
      <w:pPr>
        <w:pStyle w:val="Listparagraf"/>
        <w:numPr>
          <w:ilvl w:val="0"/>
          <w:numId w:val="140"/>
        </w:numPr>
        <w:tabs>
          <w:tab w:val="left" w:pos="284"/>
          <w:tab w:val="left" w:pos="1134"/>
        </w:tabs>
        <w:spacing w:after="0" w:line="276" w:lineRule="auto"/>
        <w:ind w:right="14"/>
        <w:jc w:val="both"/>
        <w:rPr>
          <w:rFonts w:ascii="Times New Roman" w:eastAsia="Times New Roman" w:hAnsi="Times New Roman"/>
          <w:sz w:val="24"/>
          <w:szCs w:val="24"/>
          <w:lang w:eastAsia="ro-RO"/>
        </w:rPr>
      </w:pPr>
      <w:r w:rsidRPr="0084106A">
        <w:rPr>
          <w:rFonts w:ascii="Times New Roman" w:eastAsia="Times New Roman" w:hAnsi="Times New Roman"/>
          <w:sz w:val="24"/>
          <w:szCs w:val="24"/>
          <w:lang w:eastAsia="ro-RO"/>
        </w:rPr>
        <w:t>pune gratuit la dispoziție, formularele tip de redactare a solicitării și de reclamație administrativă;</w:t>
      </w:r>
    </w:p>
    <w:p w:rsidR="00B258EE" w:rsidRPr="0084106A" w:rsidRDefault="00B258EE" w:rsidP="0039597E">
      <w:pPr>
        <w:pStyle w:val="Listparagraf"/>
        <w:numPr>
          <w:ilvl w:val="0"/>
          <w:numId w:val="140"/>
        </w:numPr>
        <w:tabs>
          <w:tab w:val="left" w:pos="284"/>
          <w:tab w:val="left" w:pos="1134"/>
        </w:tabs>
        <w:spacing w:after="0" w:line="276" w:lineRule="auto"/>
        <w:ind w:right="79"/>
        <w:jc w:val="both"/>
        <w:rPr>
          <w:rFonts w:ascii="Times New Roman" w:eastAsia="Times New Roman" w:hAnsi="Times New Roman"/>
          <w:sz w:val="24"/>
          <w:szCs w:val="24"/>
          <w:lang w:eastAsia="ro-RO"/>
        </w:rPr>
      </w:pPr>
      <w:r w:rsidRPr="0084106A">
        <w:rPr>
          <w:rFonts w:ascii="Times New Roman" w:eastAsia="Times New Roman" w:hAnsi="Times New Roman"/>
          <w:sz w:val="24"/>
          <w:szCs w:val="24"/>
          <w:lang w:eastAsia="ro-RO"/>
        </w:rPr>
        <w:t>transmite prin e-mail, informațiile de interes public care sunt solicitate în scris sau în format electronic;</w:t>
      </w:r>
    </w:p>
    <w:p w:rsidR="00B258EE" w:rsidRPr="00132345" w:rsidRDefault="00B258EE" w:rsidP="0039597E">
      <w:pPr>
        <w:pStyle w:val="Listparagraf"/>
        <w:numPr>
          <w:ilvl w:val="0"/>
          <w:numId w:val="140"/>
        </w:numPr>
        <w:tabs>
          <w:tab w:val="left" w:pos="284"/>
          <w:tab w:val="left" w:pos="1134"/>
        </w:tabs>
        <w:spacing w:after="0" w:line="276" w:lineRule="auto"/>
        <w:ind w:right="14"/>
        <w:jc w:val="both"/>
        <w:rPr>
          <w:rFonts w:ascii="Times New Roman" w:eastAsia="Times New Roman" w:hAnsi="Times New Roman"/>
          <w:sz w:val="24"/>
          <w:szCs w:val="24"/>
          <w:lang w:eastAsia="ro-RO"/>
        </w:rPr>
      </w:pPr>
      <w:r w:rsidRPr="00132345">
        <w:rPr>
          <w:rFonts w:ascii="Times New Roman" w:eastAsia="Times New Roman" w:hAnsi="Times New Roman"/>
          <w:sz w:val="24"/>
          <w:szCs w:val="24"/>
          <w:lang w:eastAsia="ro-RO"/>
        </w:rPr>
        <w:t>asigură disponibilitatea în format scris (la afișier, sub formă de broșuri , electronic sau pe pagina de internet) a informațiilor comunicate din oficiu;</w:t>
      </w:r>
    </w:p>
    <w:p w:rsidR="00B258EE" w:rsidRPr="00132345" w:rsidRDefault="00B258EE" w:rsidP="0039597E">
      <w:pPr>
        <w:pStyle w:val="Listparagraf"/>
        <w:numPr>
          <w:ilvl w:val="0"/>
          <w:numId w:val="140"/>
        </w:numPr>
        <w:tabs>
          <w:tab w:val="left" w:pos="284"/>
          <w:tab w:val="left" w:pos="1134"/>
        </w:tabs>
        <w:spacing w:after="0" w:line="276" w:lineRule="auto"/>
        <w:ind w:right="14"/>
        <w:jc w:val="both"/>
        <w:rPr>
          <w:rFonts w:ascii="Times New Roman" w:eastAsia="Times New Roman" w:hAnsi="Times New Roman"/>
          <w:sz w:val="24"/>
          <w:szCs w:val="24"/>
          <w:lang w:eastAsia="ro-RO"/>
        </w:rPr>
      </w:pPr>
      <w:r w:rsidRPr="00132345">
        <w:rPr>
          <w:rFonts w:ascii="Times New Roman" w:eastAsia="Times New Roman" w:hAnsi="Times New Roman"/>
          <w:sz w:val="24"/>
          <w:szCs w:val="24"/>
          <w:lang w:eastAsia="ro-RO"/>
        </w:rPr>
        <w:t>organizează în cadrul punctului de informare — documentare al instituției, accesul publicului la informațiile furnizate din oficiu;</w:t>
      </w:r>
    </w:p>
    <w:p w:rsidR="00B258EE" w:rsidRPr="00132345" w:rsidRDefault="00B258EE" w:rsidP="0039597E">
      <w:pPr>
        <w:pStyle w:val="Listparagraf"/>
        <w:numPr>
          <w:ilvl w:val="0"/>
          <w:numId w:val="140"/>
        </w:numPr>
        <w:tabs>
          <w:tab w:val="left" w:pos="284"/>
          <w:tab w:val="left" w:pos="1134"/>
        </w:tabs>
        <w:spacing w:after="0" w:line="276" w:lineRule="auto"/>
        <w:ind w:right="94"/>
        <w:jc w:val="both"/>
        <w:rPr>
          <w:rFonts w:ascii="Times New Roman" w:eastAsia="Times New Roman" w:hAnsi="Times New Roman"/>
          <w:sz w:val="24"/>
          <w:szCs w:val="24"/>
          <w:lang w:eastAsia="ro-RO"/>
        </w:rPr>
      </w:pPr>
      <w:r w:rsidRPr="00132345">
        <w:rPr>
          <w:rFonts w:ascii="Times New Roman" w:eastAsia="Times New Roman" w:hAnsi="Times New Roman"/>
          <w:sz w:val="24"/>
          <w:szCs w:val="24"/>
          <w:lang w:eastAsia="ro-RO"/>
        </w:rPr>
        <w:t xml:space="preserve">comunică din oficiu, dispozițiile cu caracter normativ ale primarului municipiului, componența nominală a Consiliului Local; hotărârile Consiliului local, raportul privind starea </w:t>
      </w:r>
      <w:proofErr w:type="spellStart"/>
      <w:r w:rsidRPr="00132345">
        <w:rPr>
          <w:rFonts w:ascii="Times New Roman" w:eastAsia="Times New Roman" w:hAnsi="Times New Roman"/>
          <w:sz w:val="24"/>
          <w:szCs w:val="24"/>
          <w:lang w:eastAsia="ro-RO"/>
        </w:rPr>
        <w:t>economică,socială</w:t>
      </w:r>
      <w:proofErr w:type="spellEnd"/>
      <w:r w:rsidRPr="00132345">
        <w:rPr>
          <w:rFonts w:ascii="Times New Roman" w:eastAsia="Times New Roman" w:hAnsi="Times New Roman"/>
          <w:sz w:val="24"/>
          <w:szCs w:val="24"/>
          <w:lang w:eastAsia="ro-RO"/>
        </w:rPr>
        <w:t xml:space="preserve"> </w:t>
      </w:r>
      <w:proofErr w:type="spellStart"/>
      <w:r w:rsidRPr="00132345">
        <w:rPr>
          <w:rFonts w:ascii="Times New Roman" w:eastAsia="Times New Roman" w:hAnsi="Times New Roman"/>
          <w:sz w:val="24"/>
          <w:szCs w:val="24"/>
          <w:lang w:eastAsia="ro-RO"/>
        </w:rPr>
        <w:t>şi</w:t>
      </w:r>
      <w:proofErr w:type="spellEnd"/>
      <w:r w:rsidRPr="00132345">
        <w:rPr>
          <w:rFonts w:ascii="Times New Roman" w:eastAsia="Times New Roman" w:hAnsi="Times New Roman"/>
          <w:sz w:val="24"/>
          <w:szCs w:val="24"/>
          <w:lang w:eastAsia="ro-RO"/>
        </w:rPr>
        <w:t xml:space="preserve"> de mediu a municipiului, rapoartele anuale de activitate întocmite de consilieri municipali, precum și de viceprimar; actele normative care reglementează organizarea și funcționarea Primăriei și Consiliului Local;</w:t>
      </w:r>
    </w:p>
    <w:p w:rsidR="00B258EE" w:rsidRPr="005F5D68" w:rsidRDefault="00B258EE" w:rsidP="0039597E">
      <w:pPr>
        <w:pStyle w:val="Listparagraf"/>
        <w:numPr>
          <w:ilvl w:val="0"/>
          <w:numId w:val="141"/>
        </w:numPr>
        <w:tabs>
          <w:tab w:val="left" w:pos="284"/>
          <w:tab w:val="left" w:pos="1134"/>
        </w:tabs>
        <w:spacing w:after="0" w:line="276" w:lineRule="auto"/>
        <w:ind w:right="94"/>
        <w:jc w:val="both"/>
        <w:rPr>
          <w:rFonts w:ascii="Times New Roman" w:eastAsia="Times New Roman" w:hAnsi="Times New Roman"/>
          <w:sz w:val="24"/>
          <w:szCs w:val="24"/>
          <w:lang w:eastAsia="ro-RO"/>
        </w:rPr>
      </w:pPr>
      <w:r w:rsidRPr="005F5D68">
        <w:rPr>
          <w:rFonts w:ascii="Times New Roman" w:eastAsia="Times New Roman" w:hAnsi="Times New Roman"/>
          <w:sz w:val="24"/>
          <w:szCs w:val="24"/>
          <w:lang w:eastAsia="ro-RO"/>
        </w:rPr>
        <w:t xml:space="preserve">afișează la sediul instituției documentele (comunicări, adrese, </w:t>
      </w:r>
      <w:proofErr w:type="spellStart"/>
      <w:r w:rsidRPr="005F5D68">
        <w:rPr>
          <w:rFonts w:ascii="Times New Roman" w:eastAsia="Times New Roman" w:hAnsi="Times New Roman"/>
          <w:sz w:val="24"/>
          <w:szCs w:val="24"/>
          <w:lang w:eastAsia="ro-RO"/>
        </w:rPr>
        <w:t>publicaţii</w:t>
      </w:r>
      <w:proofErr w:type="spellEnd"/>
      <w:r w:rsidRPr="005F5D68">
        <w:rPr>
          <w:rFonts w:ascii="Times New Roman" w:eastAsia="Times New Roman" w:hAnsi="Times New Roman"/>
          <w:sz w:val="24"/>
          <w:szCs w:val="24"/>
          <w:lang w:eastAsia="ro-RO"/>
        </w:rPr>
        <w:t xml:space="preserve"> de vânzare ) transmise de birourile executorilor </w:t>
      </w:r>
      <w:proofErr w:type="spellStart"/>
      <w:r w:rsidRPr="005F5D68">
        <w:rPr>
          <w:rFonts w:ascii="Times New Roman" w:eastAsia="Times New Roman" w:hAnsi="Times New Roman"/>
          <w:sz w:val="24"/>
          <w:szCs w:val="24"/>
          <w:lang w:eastAsia="ro-RO"/>
        </w:rPr>
        <w:t>judecătoreşti</w:t>
      </w:r>
      <w:proofErr w:type="spellEnd"/>
      <w:r w:rsidRPr="005F5D68">
        <w:rPr>
          <w:rFonts w:ascii="Times New Roman" w:eastAsia="Times New Roman" w:hAnsi="Times New Roman"/>
          <w:sz w:val="24"/>
          <w:szCs w:val="24"/>
          <w:lang w:eastAsia="ro-RO"/>
        </w:rPr>
        <w:t>, de alte compartimente sau instituții publice și întocmește procese verbale de afișare;</w:t>
      </w:r>
    </w:p>
    <w:p w:rsidR="00B258EE" w:rsidRPr="005F5D68" w:rsidRDefault="00B258EE" w:rsidP="0039597E">
      <w:pPr>
        <w:pStyle w:val="Listparagraf"/>
        <w:numPr>
          <w:ilvl w:val="0"/>
          <w:numId w:val="141"/>
        </w:numPr>
        <w:tabs>
          <w:tab w:val="left" w:pos="284"/>
          <w:tab w:val="left" w:pos="1134"/>
        </w:tabs>
        <w:spacing w:after="0" w:line="276" w:lineRule="auto"/>
        <w:ind w:right="14"/>
        <w:jc w:val="both"/>
        <w:rPr>
          <w:rFonts w:ascii="Times New Roman" w:eastAsia="Times New Roman" w:hAnsi="Times New Roman"/>
          <w:sz w:val="24"/>
          <w:szCs w:val="24"/>
          <w:lang w:eastAsia="ro-RO"/>
        </w:rPr>
      </w:pPr>
      <w:r w:rsidRPr="005F5D68">
        <w:rPr>
          <w:rFonts w:ascii="Times New Roman" w:eastAsia="Times New Roman" w:hAnsi="Times New Roman"/>
          <w:sz w:val="24"/>
          <w:szCs w:val="24"/>
          <w:lang w:eastAsia="ro-RO"/>
        </w:rPr>
        <w:t xml:space="preserve">întocmește </w:t>
      </w:r>
      <w:proofErr w:type="spellStart"/>
      <w:r w:rsidRPr="005F5D68">
        <w:rPr>
          <w:rFonts w:ascii="Times New Roman" w:eastAsia="Times New Roman" w:hAnsi="Times New Roman"/>
          <w:sz w:val="24"/>
          <w:szCs w:val="24"/>
          <w:lang w:eastAsia="ro-RO"/>
        </w:rPr>
        <w:t>şi</w:t>
      </w:r>
      <w:proofErr w:type="spellEnd"/>
      <w:r w:rsidRPr="005F5D68">
        <w:rPr>
          <w:rFonts w:ascii="Times New Roman" w:eastAsia="Times New Roman" w:hAnsi="Times New Roman"/>
          <w:sz w:val="24"/>
          <w:szCs w:val="24"/>
          <w:lang w:eastAsia="ro-RO"/>
        </w:rPr>
        <w:t xml:space="preserve"> transmite adrese de înaintare a proceselor verbale de afișare;</w:t>
      </w:r>
    </w:p>
    <w:p w:rsidR="00B258EE" w:rsidRPr="005F5D68" w:rsidRDefault="00B258EE" w:rsidP="0039597E">
      <w:pPr>
        <w:pStyle w:val="Listparagraf"/>
        <w:numPr>
          <w:ilvl w:val="0"/>
          <w:numId w:val="141"/>
        </w:numPr>
        <w:tabs>
          <w:tab w:val="left" w:pos="284"/>
          <w:tab w:val="left" w:pos="1134"/>
        </w:tabs>
        <w:spacing w:after="0" w:line="276" w:lineRule="auto"/>
        <w:ind w:right="14"/>
        <w:jc w:val="both"/>
        <w:rPr>
          <w:rFonts w:ascii="Times New Roman" w:eastAsia="Times New Roman" w:hAnsi="Times New Roman"/>
          <w:sz w:val="24"/>
          <w:szCs w:val="24"/>
          <w:lang w:eastAsia="ro-RO"/>
        </w:rPr>
      </w:pPr>
      <w:r w:rsidRPr="005F5D68">
        <w:rPr>
          <w:rFonts w:ascii="Times New Roman" w:eastAsia="Times New Roman" w:hAnsi="Times New Roman"/>
          <w:sz w:val="24"/>
          <w:szCs w:val="24"/>
          <w:lang w:eastAsia="ro-RO"/>
        </w:rPr>
        <w:t>elaborează și supune aprobării primarului, programul de audiențe pentru public;</w:t>
      </w:r>
    </w:p>
    <w:p w:rsidR="00B258EE" w:rsidRPr="005F5D68" w:rsidRDefault="00B258EE" w:rsidP="0039597E">
      <w:pPr>
        <w:pStyle w:val="Listparagraf"/>
        <w:numPr>
          <w:ilvl w:val="0"/>
          <w:numId w:val="141"/>
        </w:numPr>
        <w:tabs>
          <w:tab w:val="left" w:pos="284"/>
          <w:tab w:val="left" w:pos="1134"/>
        </w:tabs>
        <w:spacing w:after="0" w:line="276" w:lineRule="auto"/>
        <w:ind w:right="14"/>
        <w:jc w:val="both"/>
        <w:rPr>
          <w:rFonts w:ascii="Times New Roman" w:eastAsia="Times New Roman" w:hAnsi="Times New Roman"/>
          <w:sz w:val="24"/>
          <w:szCs w:val="24"/>
          <w:lang w:eastAsia="ro-RO"/>
        </w:rPr>
      </w:pPr>
      <w:r w:rsidRPr="005F5D68">
        <w:rPr>
          <w:rFonts w:ascii="Times New Roman" w:eastAsia="Times New Roman" w:hAnsi="Times New Roman"/>
          <w:sz w:val="24"/>
          <w:szCs w:val="24"/>
          <w:lang w:eastAsia="ro-RO"/>
        </w:rPr>
        <w:t>organizează primirea în aceste audiențe a cetățenilor de către primar, viceprimar, secretar, prin întocmirea fișelor de audiențe și urmărind apoi rezolvarea problemelor ridicate;</w:t>
      </w:r>
    </w:p>
    <w:p w:rsidR="00B258EE" w:rsidRPr="005F5D68" w:rsidRDefault="00B258EE" w:rsidP="0039597E">
      <w:pPr>
        <w:pStyle w:val="Listparagraf"/>
        <w:numPr>
          <w:ilvl w:val="0"/>
          <w:numId w:val="141"/>
        </w:numPr>
        <w:tabs>
          <w:tab w:val="left" w:pos="284"/>
          <w:tab w:val="left" w:pos="1134"/>
        </w:tabs>
        <w:spacing w:after="0" w:line="276" w:lineRule="auto"/>
        <w:ind w:right="14"/>
        <w:jc w:val="both"/>
        <w:rPr>
          <w:rFonts w:ascii="Times New Roman" w:eastAsia="Times New Roman" w:hAnsi="Times New Roman"/>
          <w:sz w:val="24"/>
          <w:szCs w:val="24"/>
          <w:lang w:eastAsia="ro-RO"/>
        </w:rPr>
      </w:pPr>
      <w:proofErr w:type="spellStart"/>
      <w:r w:rsidRPr="005F5D68">
        <w:rPr>
          <w:rFonts w:ascii="Times New Roman" w:eastAsia="Times New Roman" w:hAnsi="Times New Roman"/>
          <w:sz w:val="24"/>
          <w:szCs w:val="24"/>
          <w:lang w:eastAsia="ro-RO"/>
        </w:rPr>
        <w:t>întocmeşte</w:t>
      </w:r>
      <w:proofErr w:type="spellEnd"/>
      <w:r w:rsidRPr="005F5D68">
        <w:rPr>
          <w:rFonts w:ascii="Times New Roman" w:eastAsia="Times New Roman" w:hAnsi="Times New Roman"/>
          <w:sz w:val="24"/>
          <w:szCs w:val="24"/>
          <w:lang w:eastAsia="ro-RO"/>
        </w:rPr>
        <w:t xml:space="preserve"> rapoarte anuale privind </w:t>
      </w:r>
      <w:proofErr w:type="spellStart"/>
      <w:r w:rsidRPr="005F5D68">
        <w:rPr>
          <w:rFonts w:ascii="Times New Roman" w:eastAsia="Times New Roman" w:hAnsi="Times New Roman"/>
          <w:sz w:val="24"/>
          <w:szCs w:val="24"/>
          <w:lang w:eastAsia="ro-RO"/>
        </w:rPr>
        <w:t>audienţele</w:t>
      </w:r>
      <w:proofErr w:type="spellEnd"/>
      <w:r w:rsidRPr="005F5D68">
        <w:rPr>
          <w:rFonts w:ascii="Times New Roman" w:eastAsia="Times New Roman" w:hAnsi="Times New Roman"/>
          <w:sz w:val="24"/>
          <w:szCs w:val="24"/>
          <w:lang w:eastAsia="ro-RO"/>
        </w:rPr>
        <w:t xml:space="preserve"> acordate de conducerea executivă;</w:t>
      </w:r>
    </w:p>
    <w:p w:rsidR="00B258EE" w:rsidRPr="005F5D68" w:rsidRDefault="00B258EE" w:rsidP="0039597E">
      <w:pPr>
        <w:pStyle w:val="Listparagraf"/>
        <w:numPr>
          <w:ilvl w:val="0"/>
          <w:numId w:val="141"/>
        </w:numPr>
        <w:tabs>
          <w:tab w:val="left" w:pos="284"/>
          <w:tab w:val="left" w:pos="1134"/>
        </w:tabs>
        <w:spacing w:after="0" w:line="276" w:lineRule="auto"/>
        <w:ind w:right="14"/>
        <w:jc w:val="both"/>
        <w:rPr>
          <w:rFonts w:ascii="Times New Roman" w:eastAsia="Times New Roman" w:hAnsi="Times New Roman"/>
          <w:sz w:val="24"/>
          <w:szCs w:val="24"/>
          <w:lang w:eastAsia="ro-RO"/>
        </w:rPr>
      </w:pPr>
      <w:proofErr w:type="spellStart"/>
      <w:r w:rsidRPr="005F5D68">
        <w:rPr>
          <w:rFonts w:ascii="Times New Roman" w:eastAsia="Times New Roman" w:hAnsi="Times New Roman"/>
          <w:sz w:val="24"/>
          <w:szCs w:val="24"/>
          <w:lang w:eastAsia="ro-RO"/>
        </w:rPr>
        <w:t>întocmeşte</w:t>
      </w:r>
      <w:proofErr w:type="spellEnd"/>
      <w:r w:rsidRPr="005F5D68">
        <w:rPr>
          <w:rFonts w:ascii="Times New Roman" w:eastAsia="Times New Roman" w:hAnsi="Times New Roman"/>
          <w:sz w:val="24"/>
          <w:szCs w:val="24"/>
          <w:lang w:eastAsia="ro-RO"/>
        </w:rPr>
        <w:t xml:space="preserve"> rapoarte anuale privind aplicarea legii nr. 544/2001, republicată, cu modificările </w:t>
      </w:r>
      <w:proofErr w:type="spellStart"/>
      <w:r w:rsidRPr="005F5D68">
        <w:rPr>
          <w:rFonts w:ascii="Times New Roman" w:eastAsia="Times New Roman" w:hAnsi="Times New Roman"/>
          <w:sz w:val="24"/>
          <w:szCs w:val="24"/>
          <w:lang w:eastAsia="ro-RO"/>
        </w:rPr>
        <w:t>şi</w:t>
      </w:r>
      <w:proofErr w:type="spellEnd"/>
      <w:r w:rsidRPr="005F5D68">
        <w:rPr>
          <w:rFonts w:ascii="Times New Roman" w:eastAsia="Times New Roman" w:hAnsi="Times New Roman"/>
          <w:sz w:val="24"/>
          <w:szCs w:val="24"/>
          <w:lang w:eastAsia="ro-RO"/>
        </w:rPr>
        <w:t xml:space="preserve"> completările ulterioare;</w:t>
      </w:r>
    </w:p>
    <w:p w:rsidR="00B258EE" w:rsidRPr="005F5D68" w:rsidRDefault="00B258EE" w:rsidP="0039597E">
      <w:pPr>
        <w:pStyle w:val="Listparagraf"/>
        <w:numPr>
          <w:ilvl w:val="0"/>
          <w:numId w:val="141"/>
        </w:numPr>
        <w:tabs>
          <w:tab w:val="left" w:pos="284"/>
          <w:tab w:val="left" w:pos="1134"/>
        </w:tabs>
        <w:spacing w:after="0" w:line="276" w:lineRule="auto"/>
        <w:ind w:right="14"/>
        <w:jc w:val="both"/>
        <w:rPr>
          <w:rFonts w:ascii="Times New Roman" w:eastAsia="Times New Roman" w:hAnsi="Times New Roman"/>
          <w:sz w:val="24"/>
          <w:szCs w:val="24"/>
          <w:lang w:eastAsia="ro-RO"/>
        </w:rPr>
      </w:pPr>
      <w:r w:rsidRPr="005F5D68">
        <w:rPr>
          <w:rFonts w:ascii="Times New Roman" w:eastAsia="Times New Roman" w:hAnsi="Times New Roman"/>
          <w:sz w:val="24"/>
          <w:szCs w:val="24"/>
          <w:lang w:eastAsia="ro-RO"/>
        </w:rPr>
        <w:t>asigură punerea în aplicare a Regulamentului UE nr. 679/2016 privind protecția persoanelor fizice în ceea ce privește prelucrarea datelor;</w:t>
      </w:r>
    </w:p>
    <w:p w:rsidR="00B258EE" w:rsidRPr="005F5D68" w:rsidRDefault="00B258EE" w:rsidP="0039597E">
      <w:pPr>
        <w:pStyle w:val="Listparagraf"/>
        <w:numPr>
          <w:ilvl w:val="0"/>
          <w:numId w:val="141"/>
        </w:numPr>
        <w:tabs>
          <w:tab w:val="left" w:pos="1134"/>
        </w:tabs>
        <w:spacing w:after="0" w:line="276" w:lineRule="auto"/>
        <w:jc w:val="both"/>
        <w:rPr>
          <w:rFonts w:ascii="Times New Roman" w:eastAsia="Times New Roman" w:hAnsi="Times New Roman"/>
          <w:sz w:val="24"/>
          <w:szCs w:val="24"/>
          <w:lang w:eastAsia="ro-RO"/>
        </w:rPr>
      </w:pPr>
      <w:r w:rsidRPr="005F5D68">
        <w:rPr>
          <w:rFonts w:ascii="Times New Roman" w:eastAsia="Times New Roman" w:hAnsi="Times New Roman"/>
          <w:sz w:val="24"/>
          <w:szCs w:val="24"/>
          <w:lang w:eastAsia="ro-RO"/>
        </w:rPr>
        <w:lastRenderedPageBreak/>
        <w:t xml:space="preserve">asigură, din punct de vedere tehnic </w:t>
      </w:r>
      <w:proofErr w:type="spellStart"/>
      <w:r w:rsidRPr="005F5D68">
        <w:rPr>
          <w:rFonts w:ascii="Times New Roman" w:eastAsia="Times New Roman" w:hAnsi="Times New Roman"/>
          <w:sz w:val="24"/>
          <w:szCs w:val="24"/>
          <w:lang w:eastAsia="ro-RO"/>
        </w:rPr>
        <w:t>şi</w:t>
      </w:r>
      <w:proofErr w:type="spellEnd"/>
      <w:r w:rsidRPr="005F5D68">
        <w:rPr>
          <w:rFonts w:ascii="Times New Roman" w:eastAsia="Times New Roman" w:hAnsi="Times New Roman"/>
          <w:sz w:val="24"/>
          <w:szCs w:val="24"/>
          <w:lang w:eastAsia="ro-RO"/>
        </w:rPr>
        <w:t xml:space="preserve"> metodologic, monitorizarea, organizarea </w:t>
      </w:r>
      <w:proofErr w:type="spellStart"/>
      <w:r w:rsidRPr="005F5D68">
        <w:rPr>
          <w:rFonts w:ascii="Times New Roman" w:eastAsia="Times New Roman" w:hAnsi="Times New Roman"/>
          <w:sz w:val="24"/>
          <w:szCs w:val="24"/>
          <w:lang w:eastAsia="ro-RO"/>
        </w:rPr>
        <w:t>şi</w:t>
      </w:r>
      <w:proofErr w:type="spellEnd"/>
      <w:r w:rsidRPr="005F5D68">
        <w:rPr>
          <w:rFonts w:ascii="Times New Roman" w:eastAsia="Times New Roman" w:hAnsi="Times New Roman"/>
          <w:sz w:val="24"/>
          <w:szCs w:val="24"/>
          <w:lang w:eastAsia="ro-RO"/>
        </w:rPr>
        <w:t xml:space="preserve"> îndrumarea dezvoltării sistemului de control intern managerial. </w:t>
      </w:r>
    </w:p>
    <w:p w:rsidR="00B258EE" w:rsidRPr="005F5D68" w:rsidRDefault="00B258EE" w:rsidP="0039597E">
      <w:pPr>
        <w:pStyle w:val="Listparagraf"/>
        <w:numPr>
          <w:ilvl w:val="0"/>
          <w:numId w:val="141"/>
        </w:numPr>
        <w:tabs>
          <w:tab w:val="left" w:pos="426"/>
          <w:tab w:val="left" w:pos="1134"/>
        </w:tabs>
        <w:spacing w:after="0" w:line="276" w:lineRule="auto"/>
        <w:jc w:val="both"/>
        <w:rPr>
          <w:rFonts w:ascii="Times New Roman" w:eastAsia="MS Mincho" w:hAnsi="Times New Roman"/>
          <w:sz w:val="24"/>
          <w:szCs w:val="24"/>
          <w:lang w:eastAsia="ro-RO"/>
        </w:rPr>
      </w:pPr>
      <w:r w:rsidRPr="005F5D68">
        <w:rPr>
          <w:rFonts w:ascii="Times New Roman" w:eastAsia="MS Mincho" w:hAnsi="Times New Roman"/>
          <w:sz w:val="24"/>
          <w:szCs w:val="24"/>
          <w:lang w:eastAsia="ro-RO"/>
        </w:rPr>
        <w:t xml:space="preserve">analizează Registrele de riscuri pe compartimente; </w:t>
      </w:r>
    </w:p>
    <w:p w:rsidR="00B258EE" w:rsidRPr="005F5D68" w:rsidRDefault="00B258EE" w:rsidP="0039597E">
      <w:pPr>
        <w:pStyle w:val="Listparagraf"/>
        <w:numPr>
          <w:ilvl w:val="0"/>
          <w:numId w:val="141"/>
        </w:numPr>
        <w:tabs>
          <w:tab w:val="left" w:pos="426"/>
          <w:tab w:val="left" w:pos="1134"/>
        </w:tabs>
        <w:spacing w:after="0" w:line="276" w:lineRule="auto"/>
        <w:jc w:val="both"/>
        <w:rPr>
          <w:rFonts w:ascii="Times New Roman" w:eastAsia="MS Mincho" w:hAnsi="Times New Roman"/>
          <w:sz w:val="24"/>
          <w:szCs w:val="24"/>
          <w:lang w:eastAsia="ro-RO"/>
        </w:rPr>
      </w:pPr>
      <w:r w:rsidRPr="005F5D68">
        <w:rPr>
          <w:rFonts w:ascii="Times New Roman" w:eastAsia="MS Mincho" w:hAnsi="Times New Roman"/>
          <w:sz w:val="24"/>
          <w:szCs w:val="24"/>
          <w:lang w:eastAsia="ro-RO"/>
        </w:rPr>
        <w:t xml:space="preserve">elaborează Registrul de riscuri la nivelul primăriei; </w:t>
      </w:r>
    </w:p>
    <w:p w:rsidR="00B258EE" w:rsidRPr="005F5D68" w:rsidRDefault="00B258EE" w:rsidP="0039597E">
      <w:pPr>
        <w:pStyle w:val="Listparagraf"/>
        <w:numPr>
          <w:ilvl w:val="0"/>
          <w:numId w:val="141"/>
        </w:numPr>
        <w:tabs>
          <w:tab w:val="left" w:pos="426"/>
          <w:tab w:val="left" w:pos="1134"/>
        </w:tabs>
        <w:spacing w:after="0" w:line="276" w:lineRule="auto"/>
        <w:jc w:val="both"/>
        <w:rPr>
          <w:rFonts w:ascii="Times New Roman" w:eastAsia="MS Mincho" w:hAnsi="Times New Roman"/>
          <w:sz w:val="24"/>
          <w:szCs w:val="24"/>
          <w:lang w:eastAsia="ro-RO"/>
        </w:rPr>
      </w:pPr>
      <w:r w:rsidRPr="005F5D68">
        <w:rPr>
          <w:rFonts w:ascii="Times New Roman" w:eastAsia="MS Mincho" w:hAnsi="Times New Roman"/>
          <w:sz w:val="24"/>
          <w:szCs w:val="24"/>
          <w:lang w:eastAsia="ro-RO"/>
        </w:rPr>
        <w:t xml:space="preserve">propune profilul de risc și limita de toleranță a riscurilor; </w:t>
      </w:r>
    </w:p>
    <w:p w:rsidR="00B258EE" w:rsidRPr="005F5D68" w:rsidRDefault="00B258EE" w:rsidP="0039597E">
      <w:pPr>
        <w:pStyle w:val="Listparagraf"/>
        <w:numPr>
          <w:ilvl w:val="0"/>
          <w:numId w:val="141"/>
        </w:numPr>
        <w:tabs>
          <w:tab w:val="left" w:pos="426"/>
          <w:tab w:val="left" w:pos="1134"/>
        </w:tabs>
        <w:spacing w:after="0" w:line="276" w:lineRule="auto"/>
        <w:jc w:val="both"/>
        <w:rPr>
          <w:rFonts w:ascii="Times New Roman" w:eastAsia="MS Mincho" w:hAnsi="Times New Roman"/>
          <w:sz w:val="24"/>
          <w:szCs w:val="24"/>
          <w:lang w:eastAsia="ro-RO"/>
        </w:rPr>
      </w:pPr>
      <w:r w:rsidRPr="005F5D68">
        <w:rPr>
          <w:rFonts w:ascii="Times New Roman" w:eastAsia="MS Mincho" w:hAnsi="Times New Roman"/>
          <w:sz w:val="24"/>
          <w:szCs w:val="24"/>
          <w:lang w:eastAsia="ro-RO"/>
        </w:rPr>
        <w:t>elaborează Planul de implementare a măsurilor de control (prin centralizarea măsurilor primite de la compartimente) și îl transmite la compartimente (avizat) în vederea aplicării acestuia.</w:t>
      </w:r>
    </w:p>
    <w:p w:rsidR="00B258EE" w:rsidRPr="005F5D68" w:rsidRDefault="00B258EE" w:rsidP="0039597E">
      <w:pPr>
        <w:pStyle w:val="Listparagraf"/>
        <w:numPr>
          <w:ilvl w:val="0"/>
          <w:numId w:val="141"/>
        </w:numPr>
        <w:tabs>
          <w:tab w:val="left" w:pos="1134"/>
        </w:tabs>
        <w:spacing w:after="0" w:line="276" w:lineRule="auto"/>
        <w:jc w:val="both"/>
        <w:rPr>
          <w:rFonts w:ascii="Times New Roman" w:eastAsia="Times New Roman" w:hAnsi="Times New Roman"/>
          <w:sz w:val="24"/>
          <w:szCs w:val="24"/>
          <w:lang w:eastAsia="ro-RO"/>
        </w:rPr>
      </w:pPr>
      <w:r w:rsidRPr="005F5D68">
        <w:rPr>
          <w:rFonts w:ascii="Times New Roman" w:eastAsia="Times New Roman" w:hAnsi="Times New Roman"/>
          <w:sz w:val="24"/>
          <w:szCs w:val="24"/>
          <w:lang w:eastAsia="ro-RO"/>
        </w:rPr>
        <w:t xml:space="preserve">elaborează </w:t>
      </w:r>
      <w:proofErr w:type="spellStart"/>
      <w:r w:rsidRPr="005F5D68">
        <w:rPr>
          <w:rFonts w:ascii="Times New Roman" w:eastAsia="Times New Roman" w:hAnsi="Times New Roman"/>
          <w:sz w:val="24"/>
          <w:szCs w:val="24"/>
          <w:lang w:val="en-US" w:eastAsia="ro-RO"/>
        </w:rPr>
        <w:t>informările</w:t>
      </w:r>
      <w:proofErr w:type="spellEnd"/>
      <w:r w:rsidRPr="005F5D68">
        <w:rPr>
          <w:rFonts w:ascii="Times New Roman" w:eastAsia="Times New Roman" w:hAnsi="Times New Roman"/>
          <w:sz w:val="24"/>
          <w:szCs w:val="24"/>
          <w:lang w:val="en-US" w:eastAsia="ro-RO"/>
        </w:rPr>
        <w:t xml:space="preserve"> </w:t>
      </w:r>
      <w:proofErr w:type="spellStart"/>
      <w:r w:rsidRPr="005F5D68">
        <w:rPr>
          <w:rFonts w:ascii="Times New Roman" w:eastAsia="Times New Roman" w:hAnsi="Times New Roman"/>
          <w:sz w:val="24"/>
          <w:szCs w:val="24"/>
          <w:lang w:val="en-US" w:eastAsia="ro-RO"/>
        </w:rPr>
        <w:t>privind</w:t>
      </w:r>
      <w:proofErr w:type="spellEnd"/>
      <w:r w:rsidRPr="005F5D68">
        <w:rPr>
          <w:rFonts w:ascii="Times New Roman" w:eastAsia="Times New Roman" w:hAnsi="Times New Roman"/>
          <w:sz w:val="24"/>
          <w:szCs w:val="24"/>
          <w:lang w:val="en-US" w:eastAsia="ro-RO"/>
        </w:rPr>
        <w:t xml:space="preserve"> </w:t>
      </w:r>
      <w:proofErr w:type="spellStart"/>
      <w:r w:rsidRPr="005F5D68">
        <w:rPr>
          <w:rFonts w:ascii="Times New Roman" w:eastAsia="Times New Roman" w:hAnsi="Times New Roman"/>
          <w:sz w:val="24"/>
          <w:szCs w:val="24"/>
          <w:lang w:val="en-US" w:eastAsia="ro-RO"/>
        </w:rPr>
        <w:t>desfășurarea</w:t>
      </w:r>
      <w:proofErr w:type="spellEnd"/>
      <w:r w:rsidRPr="005F5D68">
        <w:rPr>
          <w:rFonts w:ascii="Times New Roman" w:eastAsia="Times New Roman" w:hAnsi="Times New Roman"/>
          <w:sz w:val="24"/>
          <w:szCs w:val="24"/>
          <w:lang w:val="en-US" w:eastAsia="ro-RO"/>
        </w:rPr>
        <w:t xml:space="preserve"> </w:t>
      </w:r>
      <w:proofErr w:type="spellStart"/>
      <w:r w:rsidRPr="005F5D68">
        <w:rPr>
          <w:rFonts w:ascii="Times New Roman" w:eastAsia="Times New Roman" w:hAnsi="Times New Roman"/>
          <w:sz w:val="24"/>
          <w:szCs w:val="24"/>
          <w:lang w:val="en-US" w:eastAsia="ro-RO"/>
        </w:rPr>
        <w:t>procesului</w:t>
      </w:r>
      <w:proofErr w:type="spellEnd"/>
      <w:r w:rsidRPr="005F5D68">
        <w:rPr>
          <w:rFonts w:ascii="Times New Roman" w:eastAsia="Times New Roman" w:hAnsi="Times New Roman"/>
          <w:sz w:val="24"/>
          <w:szCs w:val="24"/>
          <w:lang w:val="en-US" w:eastAsia="ro-RO"/>
        </w:rPr>
        <w:t xml:space="preserve"> de </w:t>
      </w:r>
      <w:proofErr w:type="spellStart"/>
      <w:r w:rsidRPr="005F5D68">
        <w:rPr>
          <w:rFonts w:ascii="Times New Roman" w:eastAsia="Times New Roman" w:hAnsi="Times New Roman"/>
          <w:sz w:val="24"/>
          <w:szCs w:val="24"/>
          <w:lang w:val="en-US" w:eastAsia="ro-RO"/>
        </w:rPr>
        <w:t>gestionare</w:t>
      </w:r>
      <w:proofErr w:type="spellEnd"/>
      <w:r w:rsidRPr="005F5D68">
        <w:rPr>
          <w:rFonts w:ascii="Times New Roman" w:eastAsia="Times New Roman" w:hAnsi="Times New Roman"/>
          <w:sz w:val="24"/>
          <w:szCs w:val="24"/>
          <w:lang w:val="en-US" w:eastAsia="ro-RO"/>
        </w:rPr>
        <w:t xml:space="preserve"> a </w:t>
      </w:r>
      <w:proofErr w:type="spellStart"/>
      <w:r w:rsidRPr="005F5D68">
        <w:rPr>
          <w:rFonts w:ascii="Times New Roman" w:eastAsia="Times New Roman" w:hAnsi="Times New Roman"/>
          <w:sz w:val="24"/>
          <w:szCs w:val="24"/>
          <w:lang w:val="en-US" w:eastAsia="ro-RO"/>
        </w:rPr>
        <w:t>riscurilor</w:t>
      </w:r>
      <w:proofErr w:type="spellEnd"/>
      <w:r w:rsidRPr="005F5D68">
        <w:rPr>
          <w:rFonts w:ascii="Times New Roman" w:eastAsia="Times New Roman" w:hAnsi="Times New Roman"/>
          <w:sz w:val="24"/>
          <w:szCs w:val="24"/>
          <w:lang w:val="en-US" w:eastAsia="ro-RO"/>
        </w:rPr>
        <w:t xml:space="preserve"> </w:t>
      </w:r>
      <w:proofErr w:type="spellStart"/>
      <w:r w:rsidRPr="005F5D68">
        <w:rPr>
          <w:rFonts w:ascii="Times New Roman" w:eastAsia="Times New Roman" w:hAnsi="Times New Roman"/>
          <w:sz w:val="24"/>
          <w:szCs w:val="24"/>
          <w:lang w:val="en-US" w:eastAsia="ro-RO"/>
        </w:rPr>
        <w:t>și</w:t>
      </w:r>
      <w:proofErr w:type="spellEnd"/>
      <w:r w:rsidRPr="005F5D68">
        <w:rPr>
          <w:rFonts w:ascii="Times New Roman" w:eastAsia="Times New Roman" w:hAnsi="Times New Roman"/>
          <w:sz w:val="24"/>
          <w:szCs w:val="24"/>
          <w:lang w:val="en-US" w:eastAsia="ro-RO"/>
        </w:rPr>
        <w:t xml:space="preserve"> </w:t>
      </w:r>
      <w:proofErr w:type="spellStart"/>
      <w:r w:rsidRPr="005F5D68">
        <w:rPr>
          <w:rFonts w:ascii="Times New Roman" w:eastAsia="Times New Roman" w:hAnsi="Times New Roman"/>
          <w:sz w:val="24"/>
          <w:szCs w:val="24"/>
          <w:lang w:val="en-US" w:eastAsia="ro-RO"/>
        </w:rPr>
        <w:t>monitorizarea</w:t>
      </w:r>
      <w:proofErr w:type="spellEnd"/>
      <w:r w:rsidRPr="005F5D68">
        <w:rPr>
          <w:rFonts w:ascii="Times New Roman" w:eastAsia="Times New Roman" w:hAnsi="Times New Roman"/>
          <w:sz w:val="24"/>
          <w:szCs w:val="24"/>
          <w:lang w:val="en-US" w:eastAsia="ro-RO"/>
        </w:rPr>
        <w:t xml:space="preserve"> </w:t>
      </w:r>
      <w:proofErr w:type="spellStart"/>
      <w:r w:rsidRPr="005F5D68">
        <w:rPr>
          <w:rFonts w:ascii="Times New Roman" w:eastAsia="Times New Roman" w:hAnsi="Times New Roman"/>
          <w:sz w:val="24"/>
          <w:szCs w:val="24"/>
          <w:lang w:val="en-US" w:eastAsia="ro-RO"/>
        </w:rPr>
        <w:t>performanțelor</w:t>
      </w:r>
      <w:proofErr w:type="spellEnd"/>
      <w:r w:rsidRPr="005F5D68">
        <w:rPr>
          <w:rFonts w:ascii="Times New Roman" w:eastAsia="Times New Roman" w:hAnsi="Times New Roman"/>
          <w:sz w:val="24"/>
          <w:szCs w:val="24"/>
          <w:lang w:val="en-US" w:eastAsia="ro-RO"/>
        </w:rPr>
        <w:t xml:space="preserve"> la </w:t>
      </w:r>
      <w:proofErr w:type="spellStart"/>
      <w:r w:rsidRPr="005F5D68">
        <w:rPr>
          <w:rFonts w:ascii="Times New Roman" w:eastAsia="Times New Roman" w:hAnsi="Times New Roman"/>
          <w:sz w:val="24"/>
          <w:szCs w:val="24"/>
          <w:lang w:val="en-US" w:eastAsia="ro-RO"/>
        </w:rPr>
        <w:t>nivelul</w:t>
      </w:r>
      <w:proofErr w:type="spellEnd"/>
      <w:r w:rsidRPr="005F5D68">
        <w:rPr>
          <w:rFonts w:ascii="Times New Roman" w:eastAsia="Times New Roman" w:hAnsi="Times New Roman"/>
          <w:sz w:val="24"/>
          <w:szCs w:val="24"/>
          <w:lang w:val="en-US" w:eastAsia="ro-RO"/>
        </w:rPr>
        <w:t xml:space="preserve"> </w:t>
      </w:r>
      <w:proofErr w:type="spellStart"/>
      <w:r w:rsidRPr="005F5D68">
        <w:rPr>
          <w:rFonts w:ascii="Times New Roman" w:eastAsia="Times New Roman" w:hAnsi="Times New Roman"/>
          <w:sz w:val="24"/>
          <w:szCs w:val="24"/>
          <w:lang w:val="en-US" w:eastAsia="ro-RO"/>
        </w:rPr>
        <w:t>primăriei</w:t>
      </w:r>
      <w:proofErr w:type="spellEnd"/>
      <w:r w:rsidRPr="005F5D68">
        <w:rPr>
          <w:rFonts w:ascii="Times New Roman" w:eastAsia="Times New Roman" w:hAnsi="Times New Roman"/>
          <w:sz w:val="24"/>
          <w:szCs w:val="24"/>
          <w:lang w:eastAsia="ro-RO"/>
        </w:rPr>
        <w:t xml:space="preserve"> </w:t>
      </w:r>
      <w:proofErr w:type="spellStart"/>
      <w:r w:rsidRPr="005F5D68">
        <w:rPr>
          <w:rFonts w:ascii="Times New Roman" w:eastAsia="Times New Roman" w:hAnsi="Times New Roman"/>
          <w:sz w:val="24"/>
          <w:szCs w:val="24"/>
          <w:lang w:eastAsia="ro-RO"/>
        </w:rPr>
        <w:t>şi</w:t>
      </w:r>
      <w:proofErr w:type="spellEnd"/>
      <w:r w:rsidRPr="005F5D68">
        <w:rPr>
          <w:rFonts w:ascii="Times New Roman" w:eastAsia="Times New Roman" w:hAnsi="Times New Roman"/>
          <w:sz w:val="24"/>
          <w:szCs w:val="24"/>
          <w:lang w:eastAsia="ro-RO"/>
        </w:rPr>
        <w:t xml:space="preserve"> le supune spre analiză Comisiei de Monitorizare.</w:t>
      </w:r>
    </w:p>
    <w:p w:rsidR="00B258EE" w:rsidRPr="005F5D68" w:rsidRDefault="00B258EE" w:rsidP="0039597E">
      <w:pPr>
        <w:pStyle w:val="Listparagraf"/>
        <w:numPr>
          <w:ilvl w:val="0"/>
          <w:numId w:val="141"/>
        </w:numPr>
        <w:tabs>
          <w:tab w:val="left" w:pos="1134"/>
        </w:tabs>
        <w:spacing w:after="0" w:line="276" w:lineRule="auto"/>
        <w:jc w:val="both"/>
        <w:rPr>
          <w:rFonts w:ascii="Times New Roman" w:eastAsia="Times New Roman" w:hAnsi="Times New Roman"/>
          <w:sz w:val="24"/>
          <w:szCs w:val="24"/>
          <w:lang w:eastAsia="ro-RO"/>
        </w:rPr>
      </w:pPr>
      <w:r w:rsidRPr="005F5D68">
        <w:rPr>
          <w:rFonts w:ascii="Times New Roman" w:eastAsia="Times New Roman" w:hAnsi="Times New Roman"/>
          <w:sz w:val="24"/>
          <w:szCs w:val="24"/>
          <w:lang w:eastAsia="ro-RO"/>
        </w:rPr>
        <w:t>elaborează Programul de dezvoltare a sistemului de control intern managerial la nivelul primăriei.</w:t>
      </w:r>
    </w:p>
    <w:p w:rsidR="00B258EE" w:rsidRPr="005F5D68" w:rsidRDefault="00B258EE" w:rsidP="0039597E">
      <w:pPr>
        <w:pStyle w:val="Listparagraf"/>
        <w:numPr>
          <w:ilvl w:val="0"/>
          <w:numId w:val="141"/>
        </w:numPr>
        <w:tabs>
          <w:tab w:val="left" w:pos="426"/>
          <w:tab w:val="left" w:pos="1134"/>
        </w:tabs>
        <w:spacing w:after="0" w:line="276" w:lineRule="auto"/>
        <w:jc w:val="both"/>
        <w:rPr>
          <w:rFonts w:ascii="Times New Roman" w:eastAsia="MS Mincho" w:hAnsi="Times New Roman"/>
          <w:sz w:val="24"/>
          <w:szCs w:val="24"/>
          <w:lang w:eastAsia="ro-RO"/>
        </w:rPr>
      </w:pPr>
      <w:r w:rsidRPr="005F5D68">
        <w:rPr>
          <w:rFonts w:ascii="Times New Roman" w:eastAsia="MS Mincho" w:hAnsi="Times New Roman"/>
          <w:sz w:val="24"/>
          <w:szCs w:val="24"/>
          <w:lang w:eastAsia="ro-RO"/>
        </w:rPr>
        <w:t>verifică dacă procedurile respectă structura minimală, aprobată prin procedura internă.</w:t>
      </w:r>
    </w:p>
    <w:p w:rsidR="00B258EE" w:rsidRPr="005F5D68" w:rsidRDefault="00B258EE" w:rsidP="0039597E">
      <w:pPr>
        <w:pStyle w:val="Listparagraf"/>
        <w:numPr>
          <w:ilvl w:val="0"/>
          <w:numId w:val="141"/>
        </w:numPr>
        <w:tabs>
          <w:tab w:val="left" w:pos="426"/>
          <w:tab w:val="left" w:pos="1134"/>
        </w:tabs>
        <w:spacing w:after="0" w:line="276" w:lineRule="auto"/>
        <w:jc w:val="both"/>
        <w:rPr>
          <w:rFonts w:ascii="Times New Roman" w:eastAsia="MS Mincho" w:hAnsi="Times New Roman"/>
          <w:sz w:val="24"/>
          <w:szCs w:val="24"/>
          <w:lang w:eastAsia="ro-RO"/>
        </w:rPr>
      </w:pPr>
      <w:r w:rsidRPr="005F5D68">
        <w:rPr>
          <w:rFonts w:ascii="Times New Roman" w:eastAsia="MS Mincho" w:hAnsi="Times New Roman"/>
          <w:sz w:val="24"/>
          <w:szCs w:val="24"/>
          <w:lang w:eastAsia="ro-RO"/>
        </w:rPr>
        <w:t>elaborează situațiile privind implementarea sistemului de control intern managerial la nivelul primăriei.</w:t>
      </w:r>
    </w:p>
    <w:p w:rsidR="00B258EE" w:rsidRPr="005F5D68" w:rsidRDefault="00B258EE" w:rsidP="0039597E">
      <w:pPr>
        <w:pStyle w:val="Listparagraf"/>
        <w:numPr>
          <w:ilvl w:val="0"/>
          <w:numId w:val="141"/>
        </w:numPr>
        <w:tabs>
          <w:tab w:val="left" w:pos="426"/>
          <w:tab w:val="left" w:pos="1134"/>
        </w:tabs>
        <w:spacing w:after="0" w:line="276" w:lineRule="auto"/>
        <w:jc w:val="both"/>
        <w:rPr>
          <w:rFonts w:ascii="Times New Roman" w:eastAsia="MS Mincho" w:hAnsi="Times New Roman"/>
          <w:sz w:val="24"/>
          <w:szCs w:val="24"/>
          <w:lang w:eastAsia="ro-RO"/>
        </w:rPr>
      </w:pPr>
      <w:r w:rsidRPr="005F5D68">
        <w:rPr>
          <w:rFonts w:ascii="Times New Roman" w:eastAsia="MS Mincho" w:hAnsi="Times New Roman"/>
          <w:sz w:val="24"/>
          <w:szCs w:val="24"/>
          <w:lang w:eastAsia="ro-RO"/>
        </w:rPr>
        <w:t xml:space="preserve">elaborează procedurile de sistem </w:t>
      </w:r>
      <w:proofErr w:type="spellStart"/>
      <w:r w:rsidRPr="005F5D68">
        <w:rPr>
          <w:rFonts w:ascii="Times New Roman" w:eastAsia="MS Mincho" w:hAnsi="Times New Roman"/>
          <w:sz w:val="24"/>
          <w:szCs w:val="24"/>
          <w:lang w:eastAsia="ro-RO"/>
        </w:rPr>
        <w:t>şi</w:t>
      </w:r>
      <w:proofErr w:type="spellEnd"/>
      <w:r w:rsidRPr="005F5D68">
        <w:rPr>
          <w:rFonts w:ascii="Times New Roman" w:eastAsia="MS Mincho" w:hAnsi="Times New Roman"/>
          <w:sz w:val="24"/>
          <w:szCs w:val="24"/>
          <w:lang w:eastAsia="ro-RO"/>
        </w:rPr>
        <w:t xml:space="preserve"> </w:t>
      </w:r>
      <w:proofErr w:type="spellStart"/>
      <w:r w:rsidRPr="005F5D68">
        <w:rPr>
          <w:rFonts w:ascii="Times New Roman" w:eastAsia="MS Mincho" w:hAnsi="Times New Roman"/>
          <w:sz w:val="24"/>
          <w:szCs w:val="24"/>
          <w:lang w:eastAsia="ro-RO"/>
        </w:rPr>
        <w:t>operaţionale</w:t>
      </w:r>
      <w:proofErr w:type="spellEnd"/>
      <w:r w:rsidRPr="005F5D68">
        <w:rPr>
          <w:rFonts w:ascii="Times New Roman" w:eastAsia="MS Mincho" w:hAnsi="Times New Roman"/>
          <w:sz w:val="24"/>
          <w:szCs w:val="24"/>
          <w:lang w:eastAsia="ro-RO"/>
        </w:rPr>
        <w:t xml:space="preserve"> specifice domeniului de activitate;</w:t>
      </w:r>
    </w:p>
    <w:p w:rsidR="00B258EE" w:rsidRPr="005F5D68" w:rsidRDefault="00B258EE" w:rsidP="0039597E">
      <w:pPr>
        <w:pStyle w:val="Listparagraf"/>
        <w:numPr>
          <w:ilvl w:val="0"/>
          <w:numId w:val="141"/>
        </w:numPr>
        <w:tabs>
          <w:tab w:val="left" w:pos="426"/>
          <w:tab w:val="left" w:pos="1134"/>
        </w:tabs>
        <w:spacing w:after="0" w:line="276" w:lineRule="auto"/>
        <w:jc w:val="both"/>
        <w:rPr>
          <w:rFonts w:ascii="Times New Roman" w:eastAsia="MS Mincho" w:hAnsi="Times New Roman"/>
          <w:sz w:val="24"/>
          <w:szCs w:val="24"/>
          <w:lang w:eastAsia="ro-RO"/>
        </w:rPr>
      </w:pPr>
      <w:proofErr w:type="spellStart"/>
      <w:r w:rsidRPr="005F5D68">
        <w:rPr>
          <w:rFonts w:ascii="Times New Roman" w:eastAsia="MS Mincho" w:hAnsi="Times New Roman"/>
          <w:sz w:val="24"/>
          <w:szCs w:val="24"/>
          <w:lang w:eastAsia="ro-RO"/>
        </w:rPr>
        <w:t>întocmeşte</w:t>
      </w:r>
      <w:proofErr w:type="spellEnd"/>
      <w:r w:rsidRPr="005F5D68">
        <w:rPr>
          <w:rFonts w:ascii="Times New Roman" w:eastAsia="MS Mincho" w:hAnsi="Times New Roman"/>
          <w:sz w:val="24"/>
          <w:szCs w:val="24"/>
          <w:lang w:eastAsia="ro-RO"/>
        </w:rPr>
        <w:t xml:space="preserve"> documentele aferente compartimentului cu privire la raportarea semestrială </w:t>
      </w:r>
      <w:proofErr w:type="spellStart"/>
      <w:r w:rsidRPr="005F5D68">
        <w:rPr>
          <w:rFonts w:ascii="Times New Roman" w:eastAsia="MS Mincho" w:hAnsi="Times New Roman"/>
          <w:sz w:val="24"/>
          <w:szCs w:val="24"/>
          <w:lang w:eastAsia="ro-RO"/>
        </w:rPr>
        <w:t>şi</w:t>
      </w:r>
      <w:proofErr w:type="spellEnd"/>
      <w:r w:rsidRPr="005F5D68">
        <w:rPr>
          <w:rFonts w:ascii="Times New Roman" w:eastAsia="MS Mincho" w:hAnsi="Times New Roman"/>
          <w:sz w:val="24"/>
          <w:szCs w:val="24"/>
          <w:lang w:eastAsia="ro-RO"/>
        </w:rPr>
        <w:t xml:space="preserve"> anuală a stadiului implementării măsurilor de dezvoltare a sistemului de control intern managerial;</w:t>
      </w:r>
    </w:p>
    <w:p w:rsidR="00B258EE" w:rsidRPr="005F5D68" w:rsidRDefault="00B258EE" w:rsidP="0039597E">
      <w:pPr>
        <w:pStyle w:val="Listparagraf"/>
        <w:numPr>
          <w:ilvl w:val="0"/>
          <w:numId w:val="141"/>
        </w:numPr>
        <w:tabs>
          <w:tab w:val="left" w:pos="1134"/>
        </w:tabs>
        <w:spacing w:after="0" w:line="276" w:lineRule="auto"/>
        <w:jc w:val="both"/>
        <w:rPr>
          <w:rFonts w:ascii="Times New Roman" w:eastAsia="Times New Roman" w:hAnsi="Times New Roman"/>
          <w:sz w:val="24"/>
          <w:szCs w:val="24"/>
          <w:lang w:eastAsia="ro-RO"/>
        </w:rPr>
      </w:pPr>
      <w:r w:rsidRPr="005F5D68">
        <w:rPr>
          <w:rFonts w:ascii="Times New Roman" w:eastAsia="Times New Roman" w:hAnsi="Times New Roman"/>
          <w:sz w:val="24"/>
          <w:szCs w:val="24"/>
          <w:lang w:eastAsia="ro-RO"/>
        </w:rPr>
        <w:t xml:space="preserve">asigură diseminarea hotărârilor Comisiei de Monitorizare în scris sau prin e-mail </w:t>
      </w:r>
      <w:proofErr w:type="spellStart"/>
      <w:r w:rsidRPr="005F5D68">
        <w:rPr>
          <w:rFonts w:ascii="Times New Roman" w:eastAsia="Times New Roman" w:hAnsi="Times New Roman"/>
          <w:sz w:val="24"/>
          <w:szCs w:val="24"/>
          <w:lang w:eastAsia="ro-RO"/>
        </w:rPr>
        <w:t>şi</w:t>
      </w:r>
      <w:proofErr w:type="spellEnd"/>
      <w:r w:rsidRPr="005F5D68">
        <w:rPr>
          <w:rFonts w:ascii="Times New Roman" w:eastAsia="Times New Roman" w:hAnsi="Times New Roman"/>
          <w:sz w:val="24"/>
          <w:szCs w:val="24"/>
          <w:lang w:eastAsia="ro-RO"/>
        </w:rPr>
        <w:t xml:space="preserve"> </w:t>
      </w:r>
      <w:proofErr w:type="spellStart"/>
      <w:r w:rsidRPr="005F5D68">
        <w:rPr>
          <w:rFonts w:ascii="Times New Roman" w:eastAsia="Times New Roman" w:hAnsi="Times New Roman"/>
          <w:sz w:val="24"/>
          <w:szCs w:val="24"/>
          <w:lang w:eastAsia="ro-RO"/>
        </w:rPr>
        <w:t>serveşte</w:t>
      </w:r>
      <w:proofErr w:type="spellEnd"/>
      <w:r w:rsidRPr="005F5D68">
        <w:rPr>
          <w:rFonts w:ascii="Times New Roman" w:eastAsia="Times New Roman" w:hAnsi="Times New Roman"/>
          <w:sz w:val="24"/>
          <w:szCs w:val="24"/>
          <w:lang w:eastAsia="ro-RO"/>
        </w:rPr>
        <w:t xml:space="preserve"> drept punct de legătură în vederea bunei comunicări dintre compartimentele </w:t>
      </w:r>
      <w:proofErr w:type="spellStart"/>
      <w:r w:rsidRPr="005F5D68">
        <w:rPr>
          <w:rFonts w:ascii="Times New Roman" w:eastAsia="Times New Roman" w:hAnsi="Times New Roman"/>
          <w:sz w:val="24"/>
          <w:szCs w:val="24"/>
          <w:lang w:eastAsia="ro-RO"/>
        </w:rPr>
        <w:t>funcţionale</w:t>
      </w:r>
      <w:proofErr w:type="spellEnd"/>
      <w:r w:rsidRPr="005F5D68">
        <w:rPr>
          <w:rFonts w:ascii="Times New Roman" w:eastAsia="Times New Roman" w:hAnsi="Times New Roman"/>
          <w:sz w:val="24"/>
          <w:szCs w:val="24"/>
          <w:lang w:eastAsia="ro-RO"/>
        </w:rPr>
        <w:t xml:space="preserve"> din cadrul primăriei </w:t>
      </w:r>
      <w:proofErr w:type="spellStart"/>
      <w:r w:rsidRPr="005F5D68">
        <w:rPr>
          <w:rFonts w:ascii="Times New Roman" w:eastAsia="Times New Roman" w:hAnsi="Times New Roman"/>
          <w:sz w:val="24"/>
          <w:szCs w:val="24"/>
          <w:lang w:eastAsia="ro-RO"/>
        </w:rPr>
        <w:t>şi</w:t>
      </w:r>
      <w:proofErr w:type="spellEnd"/>
      <w:r w:rsidRPr="005F5D68">
        <w:rPr>
          <w:rFonts w:ascii="Times New Roman" w:eastAsia="Times New Roman" w:hAnsi="Times New Roman"/>
          <w:sz w:val="24"/>
          <w:szCs w:val="24"/>
          <w:lang w:eastAsia="ro-RO"/>
        </w:rPr>
        <w:t xml:space="preserve"> Comisia de Monitorizare. Secretariatul </w:t>
      </w:r>
      <w:r w:rsidRPr="005F5D68">
        <w:rPr>
          <w:rFonts w:ascii="Times New Roman" w:eastAsia="MS Mincho" w:hAnsi="Times New Roman"/>
          <w:sz w:val="24"/>
          <w:szCs w:val="24"/>
          <w:lang w:eastAsia="ro-RO"/>
        </w:rPr>
        <w:t>tehnic</w:t>
      </w:r>
      <w:r w:rsidRPr="005F5D68">
        <w:rPr>
          <w:rFonts w:ascii="Times New Roman" w:eastAsia="Times New Roman" w:hAnsi="Times New Roman"/>
          <w:sz w:val="24"/>
          <w:szCs w:val="24"/>
          <w:lang w:eastAsia="ro-RO"/>
        </w:rPr>
        <w:t xml:space="preserve"> </w:t>
      </w:r>
      <w:proofErr w:type="spellStart"/>
      <w:r w:rsidRPr="005F5D68">
        <w:rPr>
          <w:rFonts w:ascii="Times New Roman" w:eastAsia="Times New Roman" w:hAnsi="Times New Roman"/>
          <w:sz w:val="24"/>
          <w:szCs w:val="24"/>
          <w:lang w:eastAsia="ro-RO"/>
        </w:rPr>
        <w:t>menţine</w:t>
      </w:r>
      <w:proofErr w:type="spellEnd"/>
      <w:r w:rsidRPr="005F5D68">
        <w:rPr>
          <w:rFonts w:ascii="Times New Roman" w:eastAsia="Times New Roman" w:hAnsi="Times New Roman"/>
          <w:sz w:val="24"/>
          <w:szCs w:val="24"/>
          <w:lang w:eastAsia="ro-RO"/>
        </w:rPr>
        <w:t xml:space="preserve"> permanent legătura cu persoanele de contact desemnate de membrii Comisiei de Monitorizare din cadrul compartimentelor </w:t>
      </w:r>
      <w:proofErr w:type="spellStart"/>
      <w:r w:rsidRPr="005F5D68">
        <w:rPr>
          <w:rFonts w:ascii="Times New Roman" w:eastAsia="Times New Roman" w:hAnsi="Times New Roman"/>
          <w:sz w:val="24"/>
          <w:szCs w:val="24"/>
          <w:lang w:eastAsia="ro-RO"/>
        </w:rPr>
        <w:t>şi</w:t>
      </w:r>
      <w:proofErr w:type="spellEnd"/>
      <w:r w:rsidRPr="005F5D68">
        <w:rPr>
          <w:rFonts w:ascii="Times New Roman" w:eastAsia="Times New Roman" w:hAnsi="Times New Roman"/>
          <w:sz w:val="24"/>
          <w:szCs w:val="24"/>
          <w:lang w:eastAsia="ro-RO"/>
        </w:rPr>
        <w:t xml:space="preserve"> </w:t>
      </w:r>
      <w:proofErr w:type="spellStart"/>
      <w:r w:rsidRPr="005F5D68">
        <w:rPr>
          <w:rFonts w:ascii="Times New Roman" w:eastAsia="Times New Roman" w:hAnsi="Times New Roman"/>
          <w:sz w:val="24"/>
          <w:szCs w:val="24"/>
          <w:lang w:eastAsia="ro-RO"/>
        </w:rPr>
        <w:t>unităţilor</w:t>
      </w:r>
      <w:proofErr w:type="spellEnd"/>
      <w:r w:rsidRPr="005F5D68">
        <w:rPr>
          <w:rFonts w:ascii="Times New Roman" w:eastAsia="Times New Roman" w:hAnsi="Times New Roman"/>
          <w:sz w:val="24"/>
          <w:szCs w:val="24"/>
          <w:lang w:eastAsia="ro-RO"/>
        </w:rPr>
        <w:t xml:space="preserve"> subordonate.</w:t>
      </w:r>
    </w:p>
    <w:p w:rsidR="00B258EE" w:rsidRPr="005F5D68" w:rsidRDefault="005F5D68" w:rsidP="0039597E">
      <w:pPr>
        <w:pStyle w:val="Listparagraf"/>
        <w:numPr>
          <w:ilvl w:val="0"/>
          <w:numId w:val="141"/>
        </w:numPr>
        <w:tabs>
          <w:tab w:val="left" w:pos="1134"/>
        </w:tabs>
        <w:spacing w:after="0" w:line="276" w:lineRule="auto"/>
        <w:jc w:val="both"/>
        <w:rPr>
          <w:rFonts w:ascii="Times New Roman" w:eastAsia="Times New Roman" w:hAnsi="Times New Roman"/>
          <w:sz w:val="24"/>
          <w:szCs w:val="24"/>
          <w:lang w:eastAsia="ro-RO"/>
        </w:rPr>
      </w:pPr>
      <w:r w:rsidRPr="005F5D68">
        <w:rPr>
          <w:rFonts w:ascii="Times New Roman" w:eastAsia="Times New Roman" w:hAnsi="Times New Roman"/>
          <w:sz w:val="24"/>
          <w:szCs w:val="24"/>
          <w:lang w:eastAsia="ro-RO"/>
        </w:rPr>
        <w:t>s</w:t>
      </w:r>
      <w:r w:rsidR="00B258EE" w:rsidRPr="005F5D68">
        <w:rPr>
          <w:rFonts w:ascii="Times New Roman" w:eastAsia="Times New Roman" w:hAnsi="Times New Roman"/>
          <w:sz w:val="24"/>
          <w:szCs w:val="24"/>
          <w:lang w:eastAsia="ro-RO"/>
        </w:rPr>
        <w:t xml:space="preserve">emnalează Comisiei de Monitorizare </w:t>
      </w:r>
      <w:proofErr w:type="spellStart"/>
      <w:r w:rsidR="00B258EE" w:rsidRPr="005F5D68">
        <w:rPr>
          <w:rFonts w:ascii="Times New Roman" w:eastAsia="Times New Roman" w:hAnsi="Times New Roman"/>
          <w:sz w:val="24"/>
          <w:szCs w:val="24"/>
          <w:lang w:eastAsia="ro-RO"/>
        </w:rPr>
        <w:t>situaţiile</w:t>
      </w:r>
      <w:proofErr w:type="spellEnd"/>
      <w:r w:rsidR="00B258EE" w:rsidRPr="005F5D68">
        <w:rPr>
          <w:rFonts w:ascii="Times New Roman" w:eastAsia="Times New Roman" w:hAnsi="Times New Roman"/>
          <w:sz w:val="24"/>
          <w:szCs w:val="24"/>
          <w:lang w:eastAsia="ro-RO"/>
        </w:rPr>
        <w:t xml:space="preserve"> de nerespectare a hotărârilor acesteia </w:t>
      </w:r>
      <w:proofErr w:type="spellStart"/>
      <w:r w:rsidR="00B258EE" w:rsidRPr="005F5D68">
        <w:rPr>
          <w:rFonts w:ascii="Times New Roman" w:eastAsia="Times New Roman" w:hAnsi="Times New Roman"/>
          <w:sz w:val="24"/>
          <w:szCs w:val="24"/>
          <w:lang w:eastAsia="ro-RO"/>
        </w:rPr>
        <w:t>şi</w:t>
      </w:r>
      <w:proofErr w:type="spellEnd"/>
      <w:r w:rsidR="00B258EE" w:rsidRPr="005F5D68">
        <w:rPr>
          <w:rFonts w:ascii="Times New Roman" w:eastAsia="Times New Roman" w:hAnsi="Times New Roman"/>
          <w:sz w:val="24"/>
          <w:szCs w:val="24"/>
          <w:lang w:eastAsia="ro-RO"/>
        </w:rPr>
        <w:t xml:space="preserve"> propune măsurile corective care se impun. </w:t>
      </w:r>
    </w:p>
    <w:p w:rsidR="00B258EE" w:rsidRPr="005F5D68" w:rsidRDefault="00B258EE" w:rsidP="0039597E">
      <w:pPr>
        <w:pStyle w:val="Listparagraf"/>
        <w:numPr>
          <w:ilvl w:val="0"/>
          <w:numId w:val="141"/>
        </w:numPr>
        <w:tabs>
          <w:tab w:val="left" w:pos="1134"/>
        </w:tabs>
        <w:spacing w:after="0" w:line="276" w:lineRule="auto"/>
        <w:jc w:val="both"/>
        <w:rPr>
          <w:rFonts w:ascii="Times New Roman" w:eastAsia="Times New Roman" w:hAnsi="Times New Roman"/>
          <w:sz w:val="24"/>
          <w:szCs w:val="24"/>
          <w:lang w:eastAsia="ro-RO"/>
        </w:rPr>
      </w:pPr>
      <w:proofErr w:type="spellStart"/>
      <w:r w:rsidRPr="005F5D68">
        <w:rPr>
          <w:rFonts w:ascii="Times New Roman" w:eastAsia="Times New Roman" w:hAnsi="Times New Roman"/>
          <w:sz w:val="24"/>
          <w:szCs w:val="24"/>
          <w:lang w:eastAsia="ro-RO"/>
        </w:rPr>
        <w:t>pregăteşte</w:t>
      </w:r>
      <w:proofErr w:type="spellEnd"/>
      <w:r w:rsidRPr="005F5D68">
        <w:rPr>
          <w:rFonts w:ascii="Times New Roman" w:eastAsia="Times New Roman" w:hAnsi="Times New Roman"/>
          <w:sz w:val="24"/>
          <w:szCs w:val="24"/>
          <w:lang w:eastAsia="ro-RO"/>
        </w:rPr>
        <w:t xml:space="preserve"> documentele necesare </w:t>
      </w:r>
      <w:proofErr w:type="spellStart"/>
      <w:r w:rsidRPr="005F5D68">
        <w:rPr>
          <w:rFonts w:ascii="Times New Roman" w:eastAsia="Times New Roman" w:hAnsi="Times New Roman"/>
          <w:sz w:val="24"/>
          <w:szCs w:val="24"/>
          <w:lang w:eastAsia="ro-RO"/>
        </w:rPr>
        <w:t>desfăşurării</w:t>
      </w:r>
      <w:proofErr w:type="spellEnd"/>
      <w:r w:rsidRPr="005F5D68">
        <w:rPr>
          <w:rFonts w:ascii="Times New Roman" w:eastAsia="Times New Roman" w:hAnsi="Times New Roman"/>
          <w:sz w:val="24"/>
          <w:szCs w:val="24"/>
          <w:lang w:eastAsia="ro-RO"/>
        </w:rPr>
        <w:t xml:space="preserve"> </w:t>
      </w:r>
      <w:proofErr w:type="spellStart"/>
      <w:r w:rsidRPr="005F5D68">
        <w:rPr>
          <w:rFonts w:ascii="Times New Roman" w:eastAsia="Times New Roman" w:hAnsi="Times New Roman"/>
          <w:sz w:val="24"/>
          <w:szCs w:val="24"/>
          <w:lang w:eastAsia="ro-RO"/>
        </w:rPr>
        <w:t>şedinţei</w:t>
      </w:r>
      <w:proofErr w:type="spellEnd"/>
      <w:r w:rsidRPr="005F5D68">
        <w:rPr>
          <w:rFonts w:ascii="Times New Roman" w:eastAsia="Times New Roman" w:hAnsi="Times New Roman"/>
          <w:sz w:val="24"/>
          <w:szCs w:val="24"/>
          <w:lang w:eastAsia="ro-RO"/>
        </w:rPr>
        <w:t xml:space="preserve"> </w:t>
      </w:r>
      <w:proofErr w:type="spellStart"/>
      <w:r w:rsidRPr="005F5D68">
        <w:rPr>
          <w:rFonts w:ascii="Times New Roman" w:eastAsia="Times New Roman" w:hAnsi="Times New Roman"/>
          <w:sz w:val="24"/>
          <w:szCs w:val="24"/>
          <w:lang w:eastAsia="ro-RO"/>
        </w:rPr>
        <w:t>şi</w:t>
      </w:r>
      <w:proofErr w:type="spellEnd"/>
      <w:r w:rsidRPr="005F5D68">
        <w:rPr>
          <w:rFonts w:ascii="Times New Roman" w:eastAsia="Times New Roman" w:hAnsi="Times New Roman"/>
          <w:sz w:val="24"/>
          <w:szCs w:val="24"/>
          <w:lang w:eastAsia="ro-RO"/>
        </w:rPr>
        <w:t xml:space="preserve"> le transmite (în format electronic prin e-mail) membrilor, cu cel </w:t>
      </w:r>
      <w:proofErr w:type="spellStart"/>
      <w:r w:rsidRPr="005F5D68">
        <w:rPr>
          <w:rFonts w:ascii="Times New Roman" w:eastAsia="Times New Roman" w:hAnsi="Times New Roman"/>
          <w:sz w:val="24"/>
          <w:szCs w:val="24"/>
          <w:lang w:eastAsia="ro-RO"/>
        </w:rPr>
        <w:t>puţin</w:t>
      </w:r>
      <w:proofErr w:type="spellEnd"/>
      <w:r w:rsidRPr="005F5D68">
        <w:rPr>
          <w:rFonts w:ascii="Times New Roman" w:eastAsia="Times New Roman" w:hAnsi="Times New Roman"/>
          <w:sz w:val="24"/>
          <w:szCs w:val="24"/>
          <w:lang w:eastAsia="ro-RO"/>
        </w:rPr>
        <w:t xml:space="preserve"> 2 zile înainte de </w:t>
      </w:r>
      <w:proofErr w:type="spellStart"/>
      <w:r w:rsidRPr="005F5D68">
        <w:rPr>
          <w:rFonts w:ascii="Times New Roman" w:eastAsia="Times New Roman" w:hAnsi="Times New Roman"/>
          <w:sz w:val="24"/>
          <w:szCs w:val="24"/>
          <w:lang w:eastAsia="ro-RO"/>
        </w:rPr>
        <w:t>şedinţă</w:t>
      </w:r>
      <w:proofErr w:type="spellEnd"/>
      <w:r w:rsidRPr="005F5D68">
        <w:rPr>
          <w:rFonts w:ascii="Times New Roman" w:eastAsia="Times New Roman" w:hAnsi="Times New Roman"/>
          <w:sz w:val="24"/>
          <w:szCs w:val="24"/>
          <w:lang w:eastAsia="ro-RO"/>
        </w:rPr>
        <w:t>.</w:t>
      </w:r>
    </w:p>
    <w:p w:rsidR="00B258EE" w:rsidRPr="005F5D68" w:rsidRDefault="00B258EE" w:rsidP="0039597E">
      <w:pPr>
        <w:pStyle w:val="Listparagraf"/>
        <w:numPr>
          <w:ilvl w:val="0"/>
          <w:numId w:val="141"/>
        </w:numPr>
        <w:tabs>
          <w:tab w:val="left" w:pos="1134"/>
        </w:tabs>
        <w:spacing w:after="0" w:line="276" w:lineRule="auto"/>
        <w:jc w:val="both"/>
        <w:rPr>
          <w:rFonts w:ascii="Times New Roman" w:eastAsia="Times New Roman" w:hAnsi="Times New Roman"/>
          <w:sz w:val="24"/>
          <w:szCs w:val="24"/>
          <w:lang w:eastAsia="ro-RO"/>
        </w:rPr>
      </w:pPr>
      <w:proofErr w:type="spellStart"/>
      <w:r w:rsidRPr="005F5D68">
        <w:rPr>
          <w:rFonts w:ascii="Times New Roman" w:eastAsia="Times New Roman" w:hAnsi="Times New Roman"/>
          <w:sz w:val="24"/>
          <w:szCs w:val="24"/>
          <w:lang w:eastAsia="ro-RO"/>
        </w:rPr>
        <w:t>întocmeşte</w:t>
      </w:r>
      <w:proofErr w:type="spellEnd"/>
      <w:r w:rsidRPr="005F5D68">
        <w:rPr>
          <w:rFonts w:ascii="Times New Roman" w:eastAsia="Times New Roman" w:hAnsi="Times New Roman"/>
          <w:sz w:val="24"/>
          <w:szCs w:val="24"/>
          <w:lang w:eastAsia="ro-RO"/>
        </w:rPr>
        <w:t xml:space="preserve"> minutele </w:t>
      </w:r>
      <w:proofErr w:type="spellStart"/>
      <w:r w:rsidRPr="005F5D68">
        <w:rPr>
          <w:rFonts w:ascii="Times New Roman" w:eastAsia="Times New Roman" w:hAnsi="Times New Roman"/>
          <w:sz w:val="24"/>
          <w:szCs w:val="24"/>
          <w:lang w:eastAsia="ro-RO"/>
        </w:rPr>
        <w:t>şedinţelor</w:t>
      </w:r>
      <w:proofErr w:type="spellEnd"/>
      <w:r w:rsidRPr="005F5D68">
        <w:rPr>
          <w:rFonts w:ascii="Times New Roman" w:eastAsia="Times New Roman" w:hAnsi="Times New Roman"/>
          <w:sz w:val="24"/>
          <w:szCs w:val="24"/>
          <w:lang w:eastAsia="ro-RO"/>
        </w:rPr>
        <w:t xml:space="preserve">, pe care le transmite (în format electronic prin e-mail), membrilor Comisiei de Monitorizare. </w:t>
      </w:r>
    </w:p>
    <w:p w:rsidR="00B258EE" w:rsidRPr="005F5D68" w:rsidRDefault="00B258EE" w:rsidP="0039597E">
      <w:pPr>
        <w:pStyle w:val="Listparagraf"/>
        <w:numPr>
          <w:ilvl w:val="0"/>
          <w:numId w:val="141"/>
        </w:numPr>
        <w:tabs>
          <w:tab w:val="left" w:pos="1134"/>
        </w:tabs>
        <w:spacing w:after="0" w:line="276" w:lineRule="auto"/>
        <w:jc w:val="both"/>
        <w:rPr>
          <w:rFonts w:ascii="Times New Roman" w:eastAsia="Times New Roman" w:hAnsi="Times New Roman"/>
          <w:sz w:val="24"/>
          <w:szCs w:val="24"/>
          <w:lang w:eastAsia="ro-RO"/>
        </w:rPr>
      </w:pPr>
      <w:r w:rsidRPr="005F5D68">
        <w:rPr>
          <w:rFonts w:ascii="Times New Roman" w:eastAsia="Times New Roman" w:hAnsi="Times New Roman"/>
          <w:sz w:val="24"/>
          <w:szCs w:val="24"/>
          <w:lang w:eastAsia="ro-RO"/>
        </w:rPr>
        <w:t xml:space="preserve">redactează, transmite </w:t>
      </w:r>
      <w:proofErr w:type="spellStart"/>
      <w:r w:rsidRPr="005F5D68">
        <w:rPr>
          <w:rFonts w:ascii="Times New Roman" w:eastAsia="Times New Roman" w:hAnsi="Times New Roman"/>
          <w:sz w:val="24"/>
          <w:szCs w:val="24"/>
          <w:lang w:eastAsia="ro-RO"/>
        </w:rPr>
        <w:t>şi</w:t>
      </w:r>
      <w:proofErr w:type="spellEnd"/>
      <w:r w:rsidRPr="005F5D68">
        <w:rPr>
          <w:rFonts w:ascii="Times New Roman" w:eastAsia="Times New Roman" w:hAnsi="Times New Roman"/>
          <w:sz w:val="24"/>
          <w:szCs w:val="24"/>
          <w:lang w:eastAsia="ro-RO"/>
        </w:rPr>
        <w:t xml:space="preserve"> monitorizează, după caz, hotărârile Comisiei de Monitorizare. </w:t>
      </w:r>
    </w:p>
    <w:p w:rsidR="00B258EE" w:rsidRPr="005F5D68" w:rsidRDefault="00B258EE" w:rsidP="0039597E">
      <w:pPr>
        <w:pStyle w:val="Listparagraf"/>
        <w:numPr>
          <w:ilvl w:val="0"/>
          <w:numId w:val="141"/>
        </w:numPr>
        <w:tabs>
          <w:tab w:val="left" w:pos="284"/>
          <w:tab w:val="left" w:pos="1134"/>
        </w:tabs>
        <w:spacing w:after="0" w:line="276" w:lineRule="auto"/>
        <w:ind w:right="14"/>
        <w:jc w:val="both"/>
        <w:rPr>
          <w:rFonts w:ascii="Times New Roman" w:eastAsia="Times New Roman" w:hAnsi="Times New Roman"/>
          <w:sz w:val="24"/>
          <w:szCs w:val="24"/>
          <w:lang w:eastAsia="ro-RO"/>
        </w:rPr>
      </w:pPr>
      <w:r w:rsidRPr="005F5D68">
        <w:rPr>
          <w:rFonts w:ascii="Times New Roman" w:eastAsia="Times New Roman" w:hAnsi="Times New Roman"/>
          <w:sz w:val="24"/>
          <w:szCs w:val="24"/>
          <w:lang w:eastAsia="ro-RO"/>
        </w:rPr>
        <w:t xml:space="preserve">asigură pregătirea </w:t>
      </w:r>
      <w:proofErr w:type="spellStart"/>
      <w:r w:rsidRPr="005F5D68">
        <w:rPr>
          <w:rFonts w:ascii="Times New Roman" w:eastAsia="Times New Roman" w:hAnsi="Times New Roman"/>
          <w:sz w:val="24"/>
          <w:szCs w:val="24"/>
          <w:lang w:eastAsia="ro-RO"/>
        </w:rPr>
        <w:t>şi</w:t>
      </w:r>
      <w:proofErr w:type="spellEnd"/>
      <w:r w:rsidRPr="005F5D68">
        <w:rPr>
          <w:rFonts w:ascii="Times New Roman" w:eastAsia="Times New Roman" w:hAnsi="Times New Roman"/>
          <w:sz w:val="24"/>
          <w:szCs w:val="24"/>
          <w:lang w:eastAsia="ro-RO"/>
        </w:rPr>
        <w:t xml:space="preserve"> </w:t>
      </w:r>
      <w:proofErr w:type="spellStart"/>
      <w:r w:rsidRPr="005F5D68">
        <w:rPr>
          <w:rFonts w:ascii="Times New Roman" w:eastAsia="Times New Roman" w:hAnsi="Times New Roman"/>
          <w:sz w:val="24"/>
          <w:szCs w:val="24"/>
          <w:lang w:eastAsia="ro-RO"/>
        </w:rPr>
        <w:t>desfăşurarea</w:t>
      </w:r>
      <w:proofErr w:type="spellEnd"/>
      <w:r w:rsidRPr="005F5D68">
        <w:rPr>
          <w:rFonts w:ascii="Times New Roman" w:eastAsia="Times New Roman" w:hAnsi="Times New Roman"/>
          <w:sz w:val="24"/>
          <w:szCs w:val="24"/>
          <w:lang w:eastAsia="ro-RO"/>
        </w:rPr>
        <w:t xml:space="preserve"> </w:t>
      </w:r>
      <w:proofErr w:type="spellStart"/>
      <w:r w:rsidRPr="005F5D68">
        <w:rPr>
          <w:rFonts w:ascii="Times New Roman" w:eastAsia="Times New Roman" w:hAnsi="Times New Roman"/>
          <w:sz w:val="24"/>
          <w:szCs w:val="24"/>
          <w:lang w:eastAsia="ro-RO"/>
        </w:rPr>
        <w:t>şedinţelor</w:t>
      </w:r>
      <w:proofErr w:type="spellEnd"/>
      <w:r w:rsidRPr="005F5D68">
        <w:rPr>
          <w:rFonts w:ascii="Times New Roman" w:eastAsia="Times New Roman" w:hAnsi="Times New Roman"/>
          <w:sz w:val="24"/>
          <w:szCs w:val="24"/>
          <w:lang w:eastAsia="ro-RO"/>
        </w:rPr>
        <w:t xml:space="preserve"> Comisiei de Monitorizare conform </w:t>
      </w:r>
      <w:proofErr w:type="spellStart"/>
      <w:r w:rsidRPr="005F5D68">
        <w:rPr>
          <w:rFonts w:ascii="Times New Roman" w:eastAsia="Times New Roman" w:hAnsi="Times New Roman"/>
          <w:sz w:val="24"/>
          <w:szCs w:val="24"/>
          <w:lang w:eastAsia="ro-RO"/>
        </w:rPr>
        <w:t>dispoziţiilor</w:t>
      </w:r>
      <w:proofErr w:type="spellEnd"/>
      <w:r w:rsidRPr="005F5D68">
        <w:rPr>
          <w:rFonts w:ascii="Times New Roman" w:eastAsia="Times New Roman" w:hAnsi="Times New Roman"/>
          <w:sz w:val="24"/>
          <w:szCs w:val="24"/>
          <w:lang w:eastAsia="ro-RO"/>
        </w:rPr>
        <w:t xml:space="preserve"> </w:t>
      </w:r>
      <w:proofErr w:type="spellStart"/>
      <w:r w:rsidRPr="005F5D68">
        <w:rPr>
          <w:rFonts w:ascii="Times New Roman" w:eastAsia="Times New Roman" w:hAnsi="Times New Roman"/>
          <w:sz w:val="24"/>
          <w:szCs w:val="24"/>
          <w:lang w:eastAsia="ro-RO"/>
        </w:rPr>
        <w:t>preşedintelui</w:t>
      </w:r>
      <w:proofErr w:type="spellEnd"/>
      <w:r w:rsidRPr="005F5D68">
        <w:rPr>
          <w:rFonts w:ascii="Times New Roman" w:eastAsia="Times New Roman" w:hAnsi="Times New Roman"/>
          <w:sz w:val="24"/>
          <w:szCs w:val="24"/>
          <w:lang w:eastAsia="ro-RO"/>
        </w:rPr>
        <w:t xml:space="preserve"> Comisiei de Monitorizare</w:t>
      </w:r>
    </w:p>
    <w:p w:rsidR="00B258EE" w:rsidRPr="005F5D68" w:rsidRDefault="00B258EE" w:rsidP="0039597E">
      <w:pPr>
        <w:pStyle w:val="Listparagraf"/>
        <w:numPr>
          <w:ilvl w:val="0"/>
          <w:numId w:val="141"/>
        </w:numPr>
        <w:tabs>
          <w:tab w:val="left" w:pos="284"/>
          <w:tab w:val="left" w:pos="1134"/>
        </w:tabs>
        <w:spacing w:after="0" w:line="276" w:lineRule="auto"/>
        <w:ind w:right="14"/>
        <w:jc w:val="both"/>
        <w:rPr>
          <w:rFonts w:ascii="Times New Roman" w:eastAsia="Times New Roman" w:hAnsi="Times New Roman"/>
          <w:sz w:val="24"/>
          <w:szCs w:val="24"/>
          <w:lang w:eastAsia="ro-RO"/>
        </w:rPr>
      </w:pPr>
      <w:proofErr w:type="spellStart"/>
      <w:r w:rsidRPr="005F5D68">
        <w:rPr>
          <w:rFonts w:ascii="Times New Roman" w:eastAsia="Times New Roman" w:hAnsi="Times New Roman"/>
          <w:sz w:val="24"/>
          <w:szCs w:val="24"/>
          <w:lang w:eastAsia="ro-RO"/>
        </w:rPr>
        <w:t>întocmeşte</w:t>
      </w:r>
      <w:proofErr w:type="spellEnd"/>
      <w:r w:rsidRPr="005F5D68">
        <w:rPr>
          <w:rFonts w:ascii="Times New Roman" w:eastAsia="Times New Roman" w:hAnsi="Times New Roman"/>
          <w:sz w:val="24"/>
          <w:szCs w:val="24"/>
          <w:lang w:eastAsia="ro-RO"/>
        </w:rPr>
        <w:t xml:space="preserve"> corespondența din aria sa de responsabilitate;</w:t>
      </w:r>
    </w:p>
    <w:p w:rsidR="00B258EE" w:rsidRPr="005F5D68" w:rsidRDefault="00B258EE" w:rsidP="0039597E">
      <w:pPr>
        <w:pStyle w:val="Listparagraf"/>
        <w:numPr>
          <w:ilvl w:val="0"/>
          <w:numId w:val="141"/>
        </w:numPr>
        <w:tabs>
          <w:tab w:val="left" w:pos="284"/>
          <w:tab w:val="left" w:pos="1134"/>
        </w:tabs>
        <w:spacing w:after="0" w:line="276" w:lineRule="auto"/>
        <w:ind w:right="14"/>
        <w:jc w:val="both"/>
        <w:rPr>
          <w:rFonts w:ascii="Times New Roman" w:eastAsia="Times New Roman" w:hAnsi="Times New Roman"/>
          <w:sz w:val="24"/>
          <w:szCs w:val="24"/>
          <w:lang w:eastAsia="ro-RO"/>
        </w:rPr>
      </w:pPr>
      <w:r w:rsidRPr="005F5D68">
        <w:rPr>
          <w:rFonts w:ascii="Times New Roman" w:eastAsia="Times New Roman" w:hAnsi="Times New Roman"/>
          <w:sz w:val="24"/>
          <w:szCs w:val="24"/>
          <w:lang w:eastAsia="ro-RO"/>
        </w:rPr>
        <w:t>asigură inventarierea anuală a patrimoniului municipiului;</w:t>
      </w:r>
    </w:p>
    <w:p w:rsidR="00B258EE" w:rsidRPr="00D50293" w:rsidRDefault="00B258EE" w:rsidP="00D50293">
      <w:pPr>
        <w:pStyle w:val="Listparagraf"/>
        <w:numPr>
          <w:ilvl w:val="0"/>
          <w:numId w:val="141"/>
        </w:numPr>
        <w:tabs>
          <w:tab w:val="left" w:pos="284"/>
          <w:tab w:val="left" w:pos="1134"/>
        </w:tabs>
        <w:spacing w:after="0" w:line="276" w:lineRule="auto"/>
        <w:ind w:right="14"/>
        <w:jc w:val="both"/>
        <w:rPr>
          <w:rFonts w:ascii="Times New Roman" w:eastAsia="Times New Roman" w:hAnsi="Times New Roman"/>
          <w:sz w:val="24"/>
          <w:szCs w:val="24"/>
          <w:lang w:eastAsia="ro-RO"/>
        </w:rPr>
      </w:pPr>
      <w:r w:rsidRPr="005F5D68">
        <w:rPr>
          <w:rFonts w:ascii="Times New Roman" w:eastAsia="Times New Roman" w:hAnsi="Times New Roman"/>
          <w:sz w:val="24"/>
          <w:szCs w:val="24"/>
          <w:lang w:eastAsia="ro-RO"/>
        </w:rPr>
        <w:t xml:space="preserve">arhivează documentele produse </w:t>
      </w:r>
      <w:proofErr w:type="spellStart"/>
      <w:r w:rsidRPr="005F5D68">
        <w:rPr>
          <w:rFonts w:ascii="Times New Roman" w:eastAsia="Times New Roman" w:hAnsi="Times New Roman"/>
          <w:sz w:val="24"/>
          <w:szCs w:val="24"/>
          <w:lang w:eastAsia="ro-RO"/>
        </w:rPr>
        <w:t>şi</w:t>
      </w:r>
      <w:proofErr w:type="spellEnd"/>
      <w:r w:rsidRPr="005F5D68">
        <w:rPr>
          <w:rFonts w:ascii="Times New Roman" w:eastAsia="Times New Roman" w:hAnsi="Times New Roman"/>
          <w:sz w:val="24"/>
          <w:szCs w:val="24"/>
          <w:lang w:eastAsia="ro-RO"/>
        </w:rPr>
        <w:t xml:space="preserve"> gestionate în cadrul compartimentului.</w:t>
      </w:r>
    </w:p>
    <w:p w:rsidR="00B258EE" w:rsidRPr="00B258EE" w:rsidRDefault="00B258EE" w:rsidP="00061E3E">
      <w:pPr>
        <w:tabs>
          <w:tab w:val="left" w:pos="1134"/>
        </w:tabs>
        <w:spacing w:after="0" w:line="240" w:lineRule="auto"/>
        <w:jc w:val="both"/>
        <w:rPr>
          <w:rFonts w:ascii="Times New Roman" w:eastAsia="Arial" w:hAnsi="Times New Roman" w:cs="Times New Roman"/>
          <w:b/>
          <w:sz w:val="24"/>
          <w:szCs w:val="24"/>
          <w:lang w:eastAsia="ro-RO"/>
        </w:rPr>
      </w:pPr>
      <w:r w:rsidRPr="00B258EE">
        <w:rPr>
          <w:rFonts w:ascii="Times New Roman" w:eastAsia="Arial" w:hAnsi="Times New Roman" w:cs="Times New Roman"/>
          <w:b/>
          <w:sz w:val="24"/>
          <w:szCs w:val="24"/>
          <w:lang w:eastAsia="ro-RO"/>
        </w:rPr>
        <w:t>Art.13</w:t>
      </w:r>
      <w:r w:rsidR="00831DAC">
        <w:rPr>
          <w:rFonts w:ascii="Times New Roman" w:eastAsia="Arial" w:hAnsi="Times New Roman" w:cs="Times New Roman"/>
          <w:b/>
          <w:sz w:val="24"/>
          <w:szCs w:val="24"/>
          <w:lang w:eastAsia="ro-RO"/>
        </w:rPr>
        <w:t>2</w:t>
      </w:r>
      <w:r w:rsidRPr="00B258EE">
        <w:rPr>
          <w:rFonts w:ascii="Times New Roman" w:eastAsia="Arial" w:hAnsi="Times New Roman" w:cs="Times New Roman"/>
          <w:b/>
          <w:sz w:val="24"/>
          <w:szCs w:val="24"/>
          <w:lang w:eastAsia="ro-RO"/>
        </w:rPr>
        <w:t>. Relațiile interne:</w:t>
      </w:r>
    </w:p>
    <w:p w:rsidR="00B258EE" w:rsidRPr="00061E3E" w:rsidRDefault="00B258EE" w:rsidP="0039597E">
      <w:pPr>
        <w:pStyle w:val="Listparagraf"/>
        <w:numPr>
          <w:ilvl w:val="0"/>
          <w:numId w:val="142"/>
        </w:numPr>
        <w:tabs>
          <w:tab w:val="left" w:pos="993"/>
          <w:tab w:val="left" w:pos="1134"/>
        </w:tabs>
        <w:spacing w:after="0" w:line="240" w:lineRule="auto"/>
        <w:jc w:val="both"/>
        <w:rPr>
          <w:rFonts w:ascii="Times New Roman" w:eastAsia="Arial" w:hAnsi="Times New Roman"/>
          <w:sz w:val="24"/>
          <w:szCs w:val="24"/>
          <w:lang w:eastAsia="ro-RO"/>
        </w:rPr>
      </w:pPr>
      <w:r w:rsidRPr="00061E3E">
        <w:rPr>
          <w:rFonts w:ascii="Times New Roman" w:eastAsia="Arial" w:hAnsi="Times New Roman"/>
          <w:sz w:val="24"/>
          <w:szCs w:val="24"/>
          <w:lang w:eastAsia="ro-RO"/>
        </w:rPr>
        <w:t xml:space="preserve">Colaborează cu celelalte compartimente </w:t>
      </w:r>
      <w:proofErr w:type="spellStart"/>
      <w:r w:rsidRPr="00061E3E">
        <w:rPr>
          <w:rFonts w:ascii="Times New Roman" w:eastAsia="Arial" w:hAnsi="Times New Roman"/>
          <w:sz w:val="24"/>
          <w:szCs w:val="24"/>
          <w:lang w:eastAsia="ro-RO"/>
        </w:rPr>
        <w:t>funcţionale</w:t>
      </w:r>
      <w:proofErr w:type="spellEnd"/>
      <w:r w:rsidRPr="00061E3E">
        <w:rPr>
          <w:rFonts w:ascii="Times New Roman" w:eastAsia="Arial" w:hAnsi="Times New Roman"/>
          <w:sz w:val="24"/>
          <w:szCs w:val="24"/>
          <w:lang w:eastAsia="ro-RO"/>
        </w:rPr>
        <w:t xml:space="preserve"> din cadrul aparatului de specialitate al primarului, cu </w:t>
      </w:r>
      <w:proofErr w:type="spellStart"/>
      <w:r w:rsidRPr="00061E3E">
        <w:rPr>
          <w:rFonts w:ascii="Times New Roman" w:eastAsia="Arial" w:hAnsi="Times New Roman"/>
          <w:sz w:val="24"/>
          <w:szCs w:val="24"/>
          <w:lang w:eastAsia="ro-RO"/>
        </w:rPr>
        <w:t>entităţile</w:t>
      </w:r>
      <w:proofErr w:type="spellEnd"/>
      <w:r w:rsidRPr="00061E3E">
        <w:rPr>
          <w:rFonts w:ascii="Times New Roman" w:eastAsia="Arial" w:hAnsi="Times New Roman"/>
          <w:sz w:val="24"/>
          <w:szCs w:val="24"/>
          <w:lang w:eastAsia="ro-RO"/>
        </w:rPr>
        <w:t xml:space="preserve"> subordonate Primăriei </w:t>
      </w:r>
      <w:proofErr w:type="spellStart"/>
      <w:r w:rsidRPr="00061E3E">
        <w:rPr>
          <w:rFonts w:ascii="Times New Roman" w:eastAsia="Arial" w:hAnsi="Times New Roman"/>
          <w:sz w:val="24"/>
          <w:szCs w:val="24"/>
          <w:lang w:eastAsia="ro-RO"/>
        </w:rPr>
        <w:t>şi</w:t>
      </w:r>
      <w:proofErr w:type="spellEnd"/>
      <w:r w:rsidRPr="00061E3E">
        <w:rPr>
          <w:rFonts w:ascii="Times New Roman" w:eastAsia="Arial" w:hAnsi="Times New Roman"/>
          <w:sz w:val="24"/>
          <w:szCs w:val="24"/>
          <w:lang w:eastAsia="ro-RO"/>
        </w:rPr>
        <w:t xml:space="preserve"> Consiliului local pe linia accesului liber la </w:t>
      </w:r>
      <w:proofErr w:type="spellStart"/>
      <w:r w:rsidRPr="00061E3E">
        <w:rPr>
          <w:rFonts w:ascii="Times New Roman" w:eastAsia="Arial" w:hAnsi="Times New Roman"/>
          <w:sz w:val="24"/>
          <w:szCs w:val="24"/>
          <w:lang w:eastAsia="ro-RO"/>
        </w:rPr>
        <w:t>informaţie</w:t>
      </w:r>
      <w:proofErr w:type="spellEnd"/>
      <w:r w:rsidRPr="00061E3E">
        <w:rPr>
          <w:rFonts w:ascii="Times New Roman" w:eastAsia="Arial" w:hAnsi="Times New Roman"/>
          <w:sz w:val="24"/>
          <w:szCs w:val="24"/>
          <w:lang w:eastAsia="ro-RO"/>
        </w:rPr>
        <w:t xml:space="preserve"> </w:t>
      </w:r>
      <w:proofErr w:type="spellStart"/>
      <w:r w:rsidRPr="00061E3E">
        <w:rPr>
          <w:rFonts w:ascii="Times New Roman" w:eastAsia="Arial" w:hAnsi="Times New Roman"/>
          <w:sz w:val="24"/>
          <w:szCs w:val="24"/>
          <w:lang w:eastAsia="ro-RO"/>
        </w:rPr>
        <w:t>şi</w:t>
      </w:r>
      <w:proofErr w:type="spellEnd"/>
      <w:r w:rsidRPr="00061E3E">
        <w:rPr>
          <w:rFonts w:ascii="Times New Roman" w:eastAsia="Arial" w:hAnsi="Times New Roman"/>
          <w:sz w:val="24"/>
          <w:szCs w:val="24"/>
          <w:lang w:eastAsia="ro-RO"/>
        </w:rPr>
        <w:t xml:space="preserve"> cu privire la dezvoltarea sistemului de control intern managerial;</w:t>
      </w:r>
    </w:p>
    <w:p w:rsidR="00582C63" w:rsidRDefault="00582C63" w:rsidP="00692164">
      <w:pPr>
        <w:tabs>
          <w:tab w:val="left" w:pos="1134"/>
        </w:tabs>
        <w:spacing w:after="0" w:line="240" w:lineRule="auto"/>
        <w:jc w:val="both"/>
        <w:rPr>
          <w:rFonts w:ascii="Times New Roman" w:eastAsia="Arial" w:hAnsi="Times New Roman" w:cs="Times New Roman"/>
          <w:b/>
          <w:sz w:val="24"/>
          <w:szCs w:val="24"/>
          <w:lang w:eastAsia="ro-RO"/>
        </w:rPr>
      </w:pPr>
    </w:p>
    <w:p w:rsidR="00B258EE" w:rsidRPr="00B258EE" w:rsidRDefault="00B258EE" w:rsidP="00692164">
      <w:pPr>
        <w:tabs>
          <w:tab w:val="left" w:pos="1134"/>
        </w:tabs>
        <w:spacing w:after="0" w:line="240" w:lineRule="auto"/>
        <w:jc w:val="both"/>
        <w:rPr>
          <w:rFonts w:ascii="Times New Roman" w:eastAsia="Arial" w:hAnsi="Times New Roman" w:cs="Times New Roman"/>
          <w:b/>
          <w:sz w:val="24"/>
          <w:szCs w:val="24"/>
          <w:lang w:eastAsia="ro-RO"/>
        </w:rPr>
      </w:pPr>
      <w:r w:rsidRPr="00B258EE">
        <w:rPr>
          <w:rFonts w:ascii="Times New Roman" w:eastAsia="Arial" w:hAnsi="Times New Roman" w:cs="Times New Roman"/>
          <w:b/>
          <w:sz w:val="24"/>
          <w:szCs w:val="24"/>
          <w:lang w:eastAsia="ro-RO"/>
        </w:rPr>
        <w:t>Art.13</w:t>
      </w:r>
      <w:r w:rsidR="00831DAC">
        <w:rPr>
          <w:rFonts w:ascii="Times New Roman" w:eastAsia="Arial" w:hAnsi="Times New Roman" w:cs="Times New Roman"/>
          <w:b/>
          <w:sz w:val="24"/>
          <w:szCs w:val="24"/>
          <w:lang w:eastAsia="ro-RO"/>
        </w:rPr>
        <w:t>3</w:t>
      </w:r>
      <w:r w:rsidRPr="00B258EE">
        <w:rPr>
          <w:rFonts w:ascii="Times New Roman" w:eastAsia="Arial" w:hAnsi="Times New Roman" w:cs="Times New Roman"/>
          <w:b/>
          <w:sz w:val="24"/>
          <w:szCs w:val="24"/>
          <w:lang w:eastAsia="ro-RO"/>
        </w:rPr>
        <w:t>. Relațiile externe:</w:t>
      </w:r>
    </w:p>
    <w:p w:rsidR="00B258EE" w:rsidRPr="00061E3E" w:rsidRDefault="00B258EE" w:rsidP="0039597E">
      <w:pPr>
        <w:pStyle w:val="Listparagraf"/>
        <w:numPr>
          <w:ilvl w:val="0"/>
          <w:numId w:val="142"/>
        </w:numPr>
        <w:tabs>
          <w:tab w:val="left" w:pos="420"/>
          <w:tab w:val="left" w:pos="993"/>
          <w:tab w:val="left" w:pos="1134"/>
        </w:tabs>
        <w:spacing w:after="0" w:line="240" w:lineRule="auto"/>
        <w:jc w:val="both"/>
        <w:rPr>
          <w:rFonts w:ascii="Times New Roman" w:eastAsia="Arial" w:hAnsi="Times New Roman"/>
          <w:sz w:val="24"/>
          <w:szCs w:val="24"/>
          <w:lang w:eastAsia="ro-RO"/>
        </w:rPr>
      </w:pPr>
      <w:r w:rsidRPr="00061E3E">
        <w:rPr>
          <w:rFonts w:ascii="Times New Roman" w:eastAsia="Arial" w:hAnsi="Times New Roman"/>
          <w:sz w:val="24"/>
          <w:szCs w:val="24"/>
          <w:lang w:eastAsia="ro-RO"/>
        </w:rPr>
        <w:t xml:space="preserve">Asigură colaborarea cu instituții și organisme publice și private privind accesul la </w:t>
      </w:r>
      <w:proofErr w:type="spellStart"/>
      <w:r w:rsidRPr="00061E3E">
        <w:rPr>
          <w:rFonts w:ascii="Times New Roman" w:eastAsia="Arial" w:hAnsi="Times New Roman"/>
          <w:sz w:val="24"/>
          <w:szCs w:val="24"/>
          <w:lang w:eastAsia="ro-RO"/>
        </w:rPr>
        <w:t>informaţii</w:t>
      </w:r>
      <w:proofErr w:type="spellEnd"/>
      <w:r w:rsidRPr="00061E3E">
        <w:rPr>
          <w:rFonts w:ascii="Times New Roman" w:eastAsia="Arial" w:hAnsi="Times New Roman"/>
          <w:sz w:val="24"/>
          <w:szCs w:val="24"/>
          <w:lang w:eastAsia="ro-RO"/>
        </w:rPr>
        <w:t xml:space="preserve"> de interes public.</w:t>
      </w:r>
    </w:p>
    <w:p w:rsidR="00B258EE" w:rsidRPr="00B258EE" w:rsidRDefault="00B258EE" w:rsidP="00B258EE">
      <w:pPr>
        <w:spacing w:after="0" w:line="240" w:lineRule="auto"/>
        <w:jc w:val="both"/>
        <w:rPr>
          <w:rFonts w:ascii="Times New Roman" w:eastAsia="Arial" w:hAnsi="Times New Roman" w:cs="Times New Roman"/>
          <w:b/>
          <w:color w:val="FF0000"/>
          <w:w w:val="102"/>
          <w:sz w:val="24"/>
          <w:szCs w:val="24"/>
          <w:lang w:eastAsia="ro-RO"/>
        </w:rPr>
      </w:pPr>
    </w:p>
    <w:p w:rsidR="00E16AC1" w:rsidRPr="008D150E" w:rsidRDefault="00E16AC1" w:rsidP="00E16AC1">
      <w:pPr>
        <w:pStyle w:val="Listparagraf"/>
        <w:tabs>
          <w:tab w:val="left" w:pos="420"/>
        </w:tabs>
        <w:spacing w:after="0" w:line="276" w:lineRule="auto"/>
        <w:jc w:val="both"/>
        <w:rPr>
          <w:rFonts w:ascii="Times New Roman" w:eastAsia="Arial" w:hAnsi="Times New Roman"/>
          <w:sz w:val="24"/>
          <w:szCs w:val="24"/>
          <w:lang w:eastAsia="ro-RO"/>
        </w:rPr>
      </w:pPr>
    </w:p>
    <w:p w:rsidR="008260BA" w:rsidRPr="008D150E" w:rsidRDefault="008260BA" w:rsidP="008D150E">
      <w:pPr>
        <w:spacing w:after="0" w:line="276" w:lineRule="auto"/>
        <w:ind w:right="-20"/>
        <w:jc w:val="both"/>
        <w:rPr>
          <w:rFonts w:ascii="Times New Roman" w:hAnsi="Times New Roman" w:cs="Times New Roman"/>
          <w:b/>
          <w:sz w:val="24"/>
          <w:szCs w:val="24"/>
        </w:rPr>
      </w:pPr>
      <w:r w:rsidRPr="008D150E">
        <w:rPr>
          <w:rFonts w:ascii="Times New Roman" w:eastAsia="Arial" w:hAnsi="Times New Roman" w:cs="Times New Roman"/>
          <w:b/>
          <w:bCs/>
          <w:color w:val="000000"/>
          <w:w w:val="101"/>
          <w:sz w:val="24"/>
          <w:szCs w:val="24"/>
          <w:lang w:eastAsia="ro-RO"/>
        </w:rPr>
        <w:t>C</w:t>
      </w:r>
      <w:r w:rsidRPr="008D150E">
        <w:rPr>
          <w:rFonts w:ascii="Times New Roman" w:eastAsia="Arial" w:hAnsi="Times New Roman" w:cs="Times New Roman"/>
          <w:b/>
          <w:bCs/>
          <w:color w:val="000000"/>
          <w:spacing w:val="-2"/>
          <w:w w:val="102"/>
          <w:sz w:val="24"/>
          <w:szCs w:val="24"/>
          <w:lang w:eastAsia="ro-RO"/>
        </w:rPr>
        <w:t>O</w:t>
      </w:r>
      <w:r w:rsidRPr="008D150E">
        <w:rPr>
          <w:rFonts w:ascii="Times New Roman" w:eastAsia="Arial" w:hAnsi="Times New Roman" w:cs="Times New Roman"/>
          <w:b/>
          <w:bCs/>
          <w:color w:val="000000"/>
          <w:spacing w:val="4"/>
          <w:w w:val="101"/>
          <w:sz w:val="24"/>
          <w:szCs w:val="24"/>
          <w:lang w:eastAsia="ro-RO"/>
        </w:rPr>
        <w:t>M</w:t>
      </w:r>
      <w:r w:rsidRPr="008D150E">
        <w:rPr>
          <w:rFonts w:ascii="Times New Roman" w:eastAsia="Arial" w:hAnsi="Times New Roman" w:cs="Times New Roman"/>
          <w:b/>
          <w:bCs/>
          <w:color w:val="000000"/>
          <w:spacing w:val="3"/>
          <w:w w:val="101"/>
          <w:sz w:val="24"/>
          <w:szCs w:val="24"/>
          <w:lang w:eastAsia="ro-RO"/>
        </w:rPr>
        <w:t>P</w:t>
      </w:r>
      <w:r w:rsidRPr="008D150E">
        <w:rPr>
          <w:rFonts w:ascii="Times New Roman" w:eastAsia="Arial" w:hAnsi="Times New Roman" w:cs="Times New Roman"/>
          <w:b/>
          <w:bCs/>
          <w:color w:val="000000"/>
          <w:spacing w:val="-7"/>
          <w:w w:val="101"/>
          <w:sz w:val="24"/>
          <w:szCs w:val="24"/>
          <w:lang w:eastAsia="ro-RO"/>
        </w:rPr>
        <w:t>A</w:t>
      </w:r>
      <w:r w:rsidRPr="008D150E">
        <w:rPr>
          <w:rFonts w:ascii="Times New Roman" w:eastAsia="Arial" w:hAnsi="Times New Roman" w:cs="Times New Roman"/>
          <w:b/>
          <w:bCs/>
          <w:color w:val="000000"/>
          <w:spacing w:val="3"/>
          <w:w w:val="101"/>
          <w:sz w:val="24"/>
          <w:szCs w:val="24"/>
          <w:lang w:eastAsia="ro-RO"/>
        </w:rPr>
        <w:t>R</w:t>
      </w:r>
      <w:r w:rsidRPr="008D150E">
        <w:rPr>
          <w:rFonts w:ascii="Times New Roman" w:eastAsia="Arial" w:hAnsi="Times New Roman" w:cs="Times New Roman"/>
          <w:b/>
          <w:bCs/>
          <w:color w:val="000000"/>
          <w:spacing w:val="-2"/>
          <w:w w:val="102"/>
          <w:sz w:val="24"/>
          <w:szCs w:val="24"/>
          <w:lang w:eastAsia="ro-RO"/>
        </w:rPr>
        <w:t>T</w:t>
      </w:r>
      <w:r w:rsidRPr="008D150E">
        <w:rPr>
          <w:rFonts w:ascii="Times New Roman" w:eastAsia="Arial" w:hAnsi="Times New Roman" w:cs="Times New Roman"/>
          <w:b/>
          <w:bCs/>
          <w:color w:val="000000"/>
          <w:w w:val="102"/>
          <w:sz w:val="24"/>
          <w:szCs w:val="24"/>
          <w:lang w:eastAsia="ro-RO"/>
        </w:rPr>
        <w:t>I</w:t>
      </w:r>
      <w:r w:rsidRPr="008D150E">
        <w:rPr>
          <w:rFonts w:ascii="Times New Roman" w:eastAsia="Arial" w:hAnsi="Times New Roman" w:cs="Times New Roman"/>
          <w:b/>
          <w:bCs/>
          <w:color w:val="000000"/>
          <w:spacing w:val="3"/>
          <w:w w:val="101"/>
          <w:sz w:val="24"/>
          <w:szCs w:val="24"/>
          <w:lang w:eastAsia="ro-RO"/>
        </w:rPr>
        <w:t>M</w:t>
      </w:r>
      <w:r w:rsidRPr="008D150E">
        <w:rPr>
          <w:rFonts w:ascii="Times New Roman" w:eastAsia="Arial" w:hAnsi="Times New Roman" w:cs="Times New Roman"/>
          <w:b/>
          <w:bCs/>
          <w:color w:val="000000"/>
          <w:w w:val="101"/>
          <w:sz w:val="24"/>
          <w:szCs w:val="24"/>
          <w:lang w:eastAsia="ro-RO"/>
        </w:rPr>
        <w:t>E</w:t>
      </w:r>
      <w:r w:rsidRPr="008D150E">
        <w:rPr>
          <w:rFonts w:ascii="Times New Roman" w:eastAsia="Arial" w:hAnsi="Times New Roman" w:cs="Times New Roman"/>
          <w:b/>
          <w:bCs/>
          <w:color w:val="000000"/>
          <w:spacing w:val="2"/>
          <w:w w:val="101"/>
          <w:sz w:val="24"/>
          <w:szCs w:val="24"/>
          <w:lang w:eastAsia="ro-RO"/>
        </w:rPr>
        <w:t>N</w:t>
      </w:r>
      <w:r w:rsidRPr="008D150E">
        <w:rPr>
          <w:rFonts w:ascii="Times New Roman" w:eastAsia="Arial" w:hAnsi="Times New Roman" w:cs="Times New Roman"/>
          <w:b/>
          <w:bCs/>
          <w:color w:val="000000"/>
          <w:spacing w:val="-2"/>
          <w:w w:val="102"/>
          <w:sz w:val="24"/>
          <w:szCs w:val="24"/>
          <w:lang w:eastAsia="ro-RO"/>
        </w:rPr>
        <w:t>T</w:t>
      </w:r>
      <w:r w:rsidRPr="008D150E">
        <w:rPr>
          <w:rFonts w:ascii="Times New Roman" w:eastAsia="Arial" w:hAnsi="Times New Roman" w:cs="Times New Roman"/>
          <w:b/>
          <w:bCs/>
          <w:color w:val="000000"/>
          <w:spacing w:val="-1"/>
          <w:w w:val="101"/>
          <w:sz w:val="24"/>
          <w:szCs w:val="24"/>
          <w:lang w:eastAsia="ro-RO"/>
        </w:rPr>
        <w:t>U</w:t>
      </w:r>
      <w:r w:rsidRPr="008D150E">
        <w:rPr>
          <w:rFonts w:ascii="Times New Roman" w:eastAsia="Arial" w:hAnsi="Times New Roman" w:cs="Times New Roman"/>
          <w:b/>
          <w:bCs/>
          <w:color w:val="000000"/>
          <w:w w:val="102"/>
          <w:sz w:val="24"/>
          <w:szCs w:val="24"/>
          <w:lang w:eastAsia="ro-RO"/>
        </w:rPr>
        <w:t>L</w:t>
      </w:r>
      <w:r w:rsidRPr="008D150E">
        <w:rPr>
          <w:rFonts w:ascii="Times New Roman" w:eastAsia="Arial" w:hAnsi="Times New Roman" w:cs="Times New Roman"/>
          <w:b/>
          <w:color w:val="000000"/>
          <w:spacing w:val="1"/>
          <w:sz w:val="24"/>
          <w:szCs w:val="24"/>
          <w:lang w:eastAsia="ro-RO"/>
        </w:rPr>
        <w:t xml:space="preserve"> TRANSPORT AUTO ȘI MONITORIZARE PARCĂRI</w:t>
      </w:r>
    </w:p>
    <w:p w:rsidR="00037FF1" w:rsidRPr="008D150E" w:rsidRDefault="00037FF1" w:rsidP="008D150E">
      <w:pPr>
        <w:spacing w:after="0" w:line="276" w:lineRule="auto"/>
        <w:jc w:val="both"/>
        <w:rPr>
          <w:rFonts w:ascii="Times New Roman" w:eastAsia="Arial" w:hAnsi="Times New Roman" w:cs="Times New Roman"/>
          <w:b/>
          <w:sz w:val="24"/>
          <w:szCs w:val="24"/>
          <w:lang w:eastAsia="ro-RO"/>
        </w:rPr>
      </w:pPr>
    </w:p>
    <w:p w:rsidR="00692164" w:rsidRPr="00692164" w:rsidRDefault="00692164" w:rsidP="00692164">
      <w:pPr>
        <w:spacing w:after="0" w:line="276" w:lineRule="auto"/>
        <w:jc w:val="both"/>
        <w:rPr>
          <w:rFonts w:ascii="Times New Roman" w:eastAsia="Arial" w:hAnsi="Times New Roman" w:cs="Times New Roman"/>
          <w:color w:val="000000"/>
          <w:w w:val="102"/>
          <w:sz w:val="24"/>
          <w:szCs w:val="24"/>
          <w:lang w:eastAsia="ro-RO"/>
        </w:rPr>
      </w:pPr>
      <w:r w:rsidRPr="00692164">
        <w:rPr>
          <w:rFonts w:ascii="Times New Roman" w:eastAsia="Arial" w:hAnsi="Times New Roman" w:cs="Times New Roman"/>
          <w:b/>
          <w:bCs/>
          <w:color w:val="000000"/>
          <w:spacing w:val="-5"/>
          <w:w w:val="101"/>
          <w:sz w:val="24"/>
          <w:szCs w:val="24"/>
          <w:lang w:eastAsia="ro-RO"/>
        </w:rPr>
        <w:t>A</w:t>
      </w:r>
      <w:r w:rsidRPr="00692164">
        <w:rPr>
          <w:rFonts w:ascii="Times New Roman" w:eastAsia="Arial" w:hAnsi="Times New Roman" w:cs="Times New Roman"/>
          <w:b/>
          <w:bCs/>
          <w:color w:val="000000"/>
          <w:spacing w:val="2"/>
          <w:w w:val="101"/>
          <w:sz w:val="24"/>
          <w:szCs w:val="24"/>
          <w:lang w:eastAsia="ro-RO"/>
        </w:rPr>
        <w:t>r</w:t>
      </w:r>
      <w:r w:rsidRPr="00692164">
        <w:rPr>
          <w:rFonts w:ascii="Times New Roman" w:eastAsia="Arial" w:hAnsi="Times New Roman" w:cs="Times New Roman"/>
          <w:b/>
          <w:bCs/>
          <w:color w:val="000000"/>
          <w:w w:val="101"/>
          <w:sz w:val="24"/>
          <w:szCs w:val="24"/>
          <w:lang w:eastAsia="ro-RO"/>
        </w:rPr>
        <w:t>t</w:t>
      </w:r>
      <w:r w:rsidRPr="00692164">
        <w:rPr>
          <w:rFonts w:ascii="Times New Roman" w:eastAsia="Arial" w:hAnsi="Times New Roman" w:cs="Times New Roman"/>
          <w:b/>
          <w:bCs/>
          <w:color w:val="000000"/>
          <w:spacing w:val="4"/>
          <w:w w:val="102"/>
          <w:sz w:val="24"/>
          <w:szCs w:val="24"/>
          <w:lang w:eastAsia="ro-RO"/>
        </w:rPr>
        <w:t>.13</w:t>
      </w:r>
      <w:r w:rsidR="00831DAC">
        <w:rPr>
          <w:rFonts w:ascii="Times New Roman" w:eastAsia="Arial" w:hAnsi="Times New Roman" w:cs="Times New Roman"/>
          <w:b/>
          <w:bCs/>
          <w:color w:val="000000"/>
          <w:spacing w:val="4"/>
          <w:w w:val="102"/>
          <w:sz w:val="24"/>
          <w:szCs w:val="24"/>
          <w:lang w:eastAsia="ro-RO"/>
        </w:rPr>
        <w:t>4</w:t>
      </w:r>
      <w:r w:rsidRPr="00692164">
        <w:rPr>
          <w:rFonts w:ascii="Times New Roman" w:eastAsia="Arial" w:hAnsi="Times New Roman" w:cs="Times New Roman"/>
          <w:b/>
          <w:bCs/>
          <w:color w:val="000000"/>
          <w:spacing w:val="4"/>
          <w:w w:val="102"/>
          <w:sz w:val="24"/>
          <w:szCs w:val="24"/>
          <w:lang w:eastAsia="ro-RO"/>
        </w:rPr>
        <w:t xml:space="preserve">. </w:t>
      </w:r>
      <w:r w:rsidRPr="00692164">
        <w:rPr>
          <w:rFonts w:ascii="Times New Roman" w:eastAsia="Arial" w:hAnsi="Times New Roman" w:cs="Times New Roman"/>
          <w:b/>
          <w:bCs/>
          <w:color w:val="000000"/>
          <w:w w:val="101"/>
          <w:sz w:val="24"/>
          <w:szCs w:val="24"/>
          <w:lang w:eastAsia="ro-RO"/>
        </w:rPr>
        <w:t>C</w:t>
      </w:r>
      <w:r w:rsidRPr="00692164">
        <w:rPr>
          <w:rFonts w:ascii="Times New Roman" w:eastAsia="Arial" w:hAnsi="Times New Roman" w:cs="Times New Roman"/>
          <w:b/>
          <w:bCs/>
          <w:color w:val="000000"/>
          <w:spacing w:val="1"/>
          <w:w w:val="102"/>
          <w:sz w:val="24"/>
          <w:szCs w:val="24"/>
          <w:lang w:eastAsia="ro-RO"/>
        </w:rPr>
        <w:t>o</w:t>
      </w:r>
      <w:r w:rsidRPr="00692164">
        <w:rPr>
          <w:rFonts w:ascii="Times New Roman" w:eastAsia="Arial" w:hAnsi="Times New Roman" w:cs="Times New Roman"/>
          <w:b/>
          <w:bCs/>
          <w:color w:val="000000"/>
          <w:w w:val="101"/>
          <w:sz w:val="24"/>
          <w:szCs w:val="24"/>
          <w:lang w:eastAsia="ro-RO"/>
        </w:rPr>
        <w:t>m</w:t>
      </w:r>
      <w:r w:rsidRPr="00692164">
        <w:rPr>
          <w:rFonts w:ascii="Times New Roman" w:eastAsia="Arial" w:hAnsi="Times New Roman" w:cs="Times New Roman"/>
          <w:b/>
          <w:bCs/>
          <w:color w:val="000000"/>
          <w:spacing w:val="-2"/>
          <w:w w:val="102"/>
          <w:sz w:val="24"/>
          <w:szCs w:val="24"/>
          <w:lang w:eastAsia="ro-RO"/>
        </w:rPr>
        <w:t>p</w:t>
      </w:r>
      <w:r w:rsidRPr="00692164">
        <w:rPr>
          <w:rFonts w:ascii="Times New Roman" w:eastAsia="Arial" w:hAnsi="Times New Roman" w:cs="Times New Roman"/>
          <w:b/>
          <w:bCs/>
          <w:color w:val="000000"/>
          <w:w w:val="101"/>
          <w:sz w:val="24"/>
          <w:szCs w:val="24"/>
          <w:lang w:eastAsia="ro-RO"/>
        </w:rPr>
        <w:t>ar</w:t>
      </w:r>
      <w:r w:rsidRPr="00692164">
        <w:rPr>
          <w:rFonts w:ascii="Times New Roman" w:eastAsia="Arial" w:hAnsi="Times New Roman" w:cs="Times New Roman"/>
          <w:b/>
          <w:bCs/>
          <w:color w:val="000000"/>
          <w:spacing w:val="1"/>
          <w:w w:val="101"/>
          <w:sz w:val="24"/>
          <w:szCs w:val="24"/>
          <w:lang w:eastAsia="ro-RO"/>
        </w:rPr>
        <w:t>t</w:t>
      </w:r>
      <w:r w:rsidRPr="00692164">
        <w:rPr>
          <w:rFonts w:ascii="Times New Roman" w:eastAsia="Arial" w:hAnsi="Times New Roman" w:cs="Times New Roman"/>
          <w:b/>
          <w:bCs/>
          <w:color w:val="000000"/>
          <w:w w:val="102"/>
          <w:sz w:val="24"/>
          <w:szCs w:val="24"/>
          <w:lang w:eastAsia="ro-RO"/>
        </w:rPr>
        <w:t>i</w:t>
      </w:r>
      <w:r w:rsidRPr="00692164">
        <w:rPr>
          <w:rFonts w:ascii="Times New Roman" w:eastAsia="Arial" w:hAnsi="Times New Roman" w:cs="Times New Roman"/>
          <w:b/>
          <w:bCs/>
          <w:color w:val="000000"/>
          <w:w w:val="101"/>
          <w:sz w:val="24"/>
          <w:szCs w:val="24"/>
          <w:lang w:eastAsia="ro-RO"/>
        </w:rPr>
        <w:t>m</w:t>
      </w:r>
      <w:r w:rsidRPr="00692164">
        <w:rPr>
          <w:rFonts w:ascii="Times New Roman" w:eastAsia="Arial" w:hAnsi="Times New Roman" w:cs="Times New Roman"/>
          <w:b/>
          <w:bCs/>
          <w:color w:val="000000"/>
          <w:spacing w:val="1"/>
          <w:w w:val="101"/>
          <w:sz w:val="24"/>
          <w:szCs w:val="24"/>
          <w:lang w:eastAsia="ro-RO"/>
        </w:rPr>
        <w:t>e</w:t>
      </w:r>
      <w:r w:rsidRPr="00692164">
        <w:rPr>
          <w:rFonts w:ascii="Times New Roman" w:eastAsia="Arial" w:hAnsi="Times New Roman" w:cs="Times New Roman"/>
          <w:b/>
          <w:bCs/>
          <w:color w:val="000000"/>
          <w:w w:val="102"/>
          <w:sz w:val="24"/>
          <w:szCs w:val="24"/>
          <w:lang w:eastAsia="ro-RO"/>
        </w:rPr>
        <w:t>n</w:t>
      </w:r>
      <w:r w:rsidRPr="00692164">
        <w:rPr>
          <w:rFonts w:ascii="Times New Roman" w:eastAsia="Arial" w:hAnsi="Times New Roman" w:cs="Times New Roman"/>
          <w:b/>
          <w:bCs/>
          <w:color w:val="000000"/>
          <w:spacing w:val="-1"/>
          <w:w w:val="101"/>
          <w:sz w:val="24"/>
          <w:szCs w:val="24"/>
          <w:lang w:eastAsia="ro-RO"/>
        </w:rPr>
        <w:t>t</w:t>
      </w:r>
      <w:r w:rsidRPr="00692164">
        <w:rPr>
          <w:rFonts w:ascii="Times New Roman" w:eastAsia="Arial" w:hAnsi="Times New Roman" w:cs="Times New Roman"/>
          <w:b/>
          <w:bCs/>
          <w:color w:val="000000"/>
          <w:w w:val="102"/>
          <w:sz w:val="24"/>
          <w:szCs w:val="24"/>
          <w:lang w:eastAsia="ro-RO"/>
        </w:rPr>
        <w:t xml:space="preserve">ul transport auto și monitorizări parcări </w:t>
      </w:r>
      <w:r w:rsidRPr="00692164">
        <w:rPr>
          <w:rFonts w:ascii="Times New Roman" w:eastAsia="Arial" w:hAnsi="Times New Roman" w:cs="Times New Roman"/>
          <w:color w:val="000000"/>
          <w:w w:val="101"/>
          <w:sz w:val="24"/>
          <w:szCs w:val="24"/>
          <w:lang w:eastAsia="ro-RO"/>
        </w:rPr>
        <w:t>e</w:t>
      </w:r>
      <w:r w:rsidRPr="00692164">
        <w:rPr>
          <w:rFonts w:ascii="Times New Roman" w:eastAsia="Arial" w:hAnsi="Times New Roman" w:cs="Times New Roman"/>
          <w:color w:val="000000"/>
          <w:spacing w:val="-1"/>
          <w:w w:val="101"/>
          <w:sz w:val="24"/>
          <w:szCs w:val="24"/>
          <w:lang w:eastAsia="ro-RO"/>
        </w:rPr>
        <w:t>s</w:t>
      </w:r>
      <w:r w:rsidRPr="00692164">
        <w:rPr>
          <w:rFonts w:ascii="Times New Roman" w:eastAsia="Arial" w:hAnsi="Times New Roman" w:cs="Times New Roman"/>
          <w:color w:val="000000"/>
          <w:w w:val="102"/>
          <w:sz w:val="24"/>
          <w:szCs w:val="24"/>
          <w:lang w:eastAsia="ro-RO"/>
        </w:rPr>
        <w:t>t</w:t>
      </w:r>
      <w:r w:rsidRPr="00692164">
        <w:rPr>
          <w:rFonts w:ascii="Times New Roman" w:eastAsia="Arial" w:hAnsi="Times New Roman" w:cs="Times New Roman"/>
          <w:color w:val="000000"/>
          <w:w w:val="101"/>
          <w:sz w:val="24"/>
          <w:szCs w:val="24"/>
          <w:lang w:eastAsia="ro-RO"/>
        </w:rPr>
        <w:t xml:space="preserve">e </w:t>
      </w:r>
      <w:r w:rsidRPr="00692164">
        <w:rPr>
          <w:rFonts w:ascii="Times New Roman" w:eastAsia="Arial" w:hAnsi="Times New Roman" w:cs="Times New Roman"/>
          <w:color w:val="000000"/>
          <w:spacing w:val="-1"/>
          <w:w w:val="101"/>
          <w:sz w:val="24"/>
          <w:szCs w:val="24"/>
          <w:lang w:eastAsia="ro-RO"/>
        </w:rPr>
        <w:t>s</w:t>
      </w:r>
      <w:r w:rsidRPr="00692164">
        <w:rPr>
          <w:rFonts w:ascii="Times New Roman" w:eastAsia="Arial" w:hAnsi="Times New Roman" w:cs="Times New Roman"/>
          <w:color w:val="000000"/>
          <w:w w:val="102"/>
          <w:sz w:val="24"/>
          <w:szCs w:val="24"/>
          <w:lang w:eastAsia="ro-RO"/>
        </w:rPr>
        <w:t>t</w:t>
      </w:r>
      <w:r w:rsidRPr="00692164">
        <w:rPr>
          <w:rFonts w:ascii="Times New Roman" w:eastAsia="Arial" w:hAnsi="Times New Roman" w:cs="Times New Roman"/>
          <w:color w:val="000000"/>
          <w:spacing w:val="3"/>
          <w:w w:val="101"/>
          <w:sz w:val="24"/>
          <w:szCs w:val="24"/>
          <w:lang w:eastAsia="ro-RO"/>
        </w:rPr>
        <w:t>r</w:t>
      </w:r>
      <w:r w:rsidRPr="00692164">
        <w:rPr>
          <w:rFonts w:ascii="Times New Roman" w:eastAsia="Arial" w:hAnsi="Times New Roman" w:cs="Times New Roman"/>
          <w:color w:val="000000"/>
          <w:spacing w:val="-1"/>
          <w:w w:val="101"/>
          <w:sz w:val="24"/>
          <w:szCs w:val="24"/>
          <w:lang w:eastAsia="ro-RO"/>
        </w:rPr>
        <w:t>u</w:t>
      </w:r>
      <w:r w:rsidRPr="00692164">
        <w:rPr>
          <w:rFonts w:ascii="Times New Roman" w:eastAsia="Arial" w:hAnsi="Times New Roman" w:cs="Times New Roman"/>
          <w:color w:val="000000"/>
          <w:w w:val="101"/>
          <w:sz w:val="24"/>
          <w:szCs w:val="24"/>
          <w:lang w:eastAsia="ro-RO"/>
        </w:rPr>
        <w:t>c</w:t>
      </w:r>
      <w:r w:rsidRPr="00692164">
        <w:rPr>
          <w:rFonts w:ascii="Times New Roman" w:eastAsia="Arial" w:hAnsi="Times New Roman" w:cs="Times New Roman"/>
          <w:color w:val="000000"/>
          <w:w w:val="102"/>
          <w:sz w:val="24"/>
          <w:szCs w:val="24"/>
          <w:lang w:eastAsia="ro-RO"/>
        </w:rPr>
        <w:t>t</w:t>
      </w:r>
      <w:r w:rsidRPr="00692164">
        <w:rPr>
          <w:rFonts w:ascii="Times New Roman" w:eastAsia="Arial" w:hAnsi="Times New Roman" w:cs="Times New Roman"/>
          <w:color w:val="000000"/>
          <w:spacing w:val="2"/>
          <w:w w:val="101"/>
          <w:sz w:val="24"/>
          <w:szCs w:val="24"/>
          <w:lang w:eastAsia="ro-RO"/>
        </w:rPr>
        <w:t>u</w:t>
      </w:r>
      <w:r w:rsidRPr="00692164">
        <w:rPr>
          <w:rFonts w:ascii="Times New Roman" w:eastAsia="Arial" w:hAnsi="Times New Roman" w:cs="Times New Roman"/>
          <w:color w:val="000000"/>
          <w:spacing w:val="1"/>
          <w:w w:val="101"/>
          <w:sz w:val="24"/>
          <w:szCs w:val="24"/>
          <w:lang w:eastAsia="ro-RO"/>
        </w:rPr>
        <w:t>r</w:t>
      </w:r>
      <w:r w:rsidRPr="00692164">
        <w:rPr>
          <w:rFonts w:ascii="Times New Roman" w:eastAsia="Arial" w:hAnsi="Times New Roman" w:cs="Times New Roman"/>
          <w:color w:val="000000"/>
          <w:w w:val="101"/>
          <w:sz w:val="24"/>
          <w:szCs w:val="24"/>
          <w:lang w:eastAsia="ro-RO"/>
        </w:rPr>
        <w:t xml:space="preserve">a </w:t>
      </w:r>
      <w:r w:rsidRPr="00692164">
        <w:rPr>
          <w:rFonts w:ascii="Times New Roman" w:eastAsia="Arial" w:hAnsi="Times New Roman" w:cs="Times New Roman"/>
          <w:color w:val="000000"/>
          <w:spacing w:val="2"/>
          <w:w w:val="102"/>
          <w:sz w:val="24"/>
          <w:szCs w:val="24"/>
          <w:lang w:eastAsia="ro-RO"/>
        </w:rPr>
        <w:t>f</w:t>
      </w:r>
      <w:r w:rsidRPr="00692164">
        <w:rPr>
          <w:rFonts w:ascii="Times New Roman" w:eastAsia="Arial" w:hAnsi="Times New Roman" w:cs="Times New Roman"/>
          <w:color w:val="000000"/>
          <w:spacing w:val="-2"/>
          <w:w w:val="101"/>
          <w:sz w:val="24"/>
          <w:szCs w:val="24"/>
          <w:lang w:eastAsia="ro-RO"/>
        </w:rPr>
        <w:t>u</w:t>
      </w:r>
      <w:r w:rsidRPr="00692164">
        <w:rPr>
          <w:rFonts w:ascii="Times New Roman" w:eastAsia="Arial" w:hAnsi="Times New Roman" w:cs="Times New Roman"/>
          <w:color w:val="000000"/>
          <w:w w:val="101"/>
          <w:sz w:val="24"/>
          <w:szCs w:val="24"/>
          <w:lang w:eastAsia="ro-RO"/>
        </w:rPr>
        <w:t>nc</w:t>
      </w:r>
      <w:r w:rsidRPr="00692164">
        <w:rPr>
          <w:rFonts w:ascii="Times New Roman" w:eastAsia="Arial" w:hAnsi="Times New Roman" w:cs="Times New Roman"/>
          <w:color w:val="000000"/>
          <w:w w:val="102"/>
          <w:sz w:val="24"/>
          <w:szCs w:val="24"/>
          <w:lang w:eastAsia="ro-RO"/>
        </w:rPr>
        <w:t>ț</w:t>
      </w:r>
      <w:r w:rsidRPr="00692164">
        <w:rPr>
          <w:rFonts w:ascii="Times New Roman" w:eastAsia="Arial" w:hAnsi="Times New Roman" w:cs="Times New Roman"/>
          <w:color w:val="000000"/>
          <w:spacing w:val="1"/>
          <w:w w:val="101"/>
          <w:sz w:val="24"/>
          <w:szCs w:val="24"/>
          <w:lang w:eastAsia="ro-RO"/>
        </w:rPr>
        <w:t>i</w:t>
      </w:r>
      <w:r w:rsidRPr="00692164">
        <w:rPr>
          <w:rFonts w:ascii="Times New Roman" w:eastAsia="Arial" w:hAnsi="Times New Roman" w:cs="Times New Roman"/>
          <w:color w:val="000000"/>
          <w:w w:val="101"/>
          <w:sz w:val="24"/>
          <w:szCs w:val="24"/>
          <w:lang w:eastAsia="ro-RO"/>
        </w:rPr>
        <w:t>onală s</w:t>
      </w:r>
      <w:r w:rsidRPr="00692164">
        <w:rPr>
          <w:rFonts w:ascii="Times New Roman" w:eastAsia="Arial" w:hAnsi="Times New Roman" w:cs="Times New Roman"/>
          <w:color w:val="000000"/>
          <w:spacing w:val="-1"/>
          <w:w w:val="101"/>
          <w:sz w:val="24"/>
          <w:szCs w:val="24"/>
          <w:lang w:eastAsia="ro-RO"/>
        </w:rPr>
        <w:t>u</w:t>
      </w:r>
      <w:r w:rsidRPr="00692164">
        <w:rPr>
          <w:rFonts w:ascii="Times New Roman" w:eastAsia="Arial" w:hAnsi="Times New Roman" w:cs="Times New Roman"/>
          <w:color w:val="000000"/>
          <w:spacing w:val="1"/>
          <w:w w:val="101"/>
          <w:sz w:val="24"/>
          <w:szCs w:val="24"/>
          <w:lang w:eastAsia="ro-RO"/>
        </w:rPr>
        <w:t>b</w:t>
      </w:r>
      <w:r w:rsidRPr="00692164">
        <w:rPr>
          <w:rFonts w:ascii="Times New Roman" w:eastAsia="Arial" w:hAnsi="Times New Roman" w:cs="Times New Roman"/>
          <w:color w:val="000000"/>
          <w:w w:val="101"/>
          <w:sz w:val="24"/>
          <w:szCs w:val="24"/>
          <w:lang w:eastAsia="ro-RO"/>
        </w:rPr>
        <w:t>o</w:t>
      </w:r>
      <w:r w:rsidRPr="00692164">
        <w:rPr>
          <w:rFonts w:ascii="Times New Roman" w:eastAsia="Arial" w:hAnsi="Times New Roman" w:cs="Times New Roman"/>
          <w:color w:val="000000"/>
          <w:spacing w:val="1"/>
          <w:w w:val="101"/>
          <w:sz w:val="24"/>
          <w:szCs w:val="24"/>
          <w:lang w:eastAsia="ro-RO"/>
        </w:rPr>
        <w:t>r</w:t>
      </w:r>
      <w:r w:rsidRPr="00692164">
        <w:rPr>
          <w:rFonts w:ascii="Times New Roman" w:eastAsia="Arial" w:hAnsi="Times New Roman" w:cs="Times New Roman"/>
          <w:color w:val="000000"/>
          <w:spacing w:val="-1"/>
          <w:w w:val="101"/>
          <w:sz w:val="24"/>
          <w:szCs w:val="24"/>
          <w:lang w:eastAsia="ro-RO"/>
        </w:rPr>
        <w:t>d</w:t>
      </w:r>
      <w:r w:rsidRPr="00692164">
        <w:rPr>
          <w:rFonts w:ascii="Times New Roman" w:eastAsia="Arial" w:hAnsi="Times New Roman" w:cs="Times New Roman"/>
          <w:color w:val="000000"/>
          <w:spacing w:val="1"/>
          <w:w w:val="101"/>
          <w:sz w:val="24"/>
          <w:szCs w:val="24"/>
          <w:lang w:eastAsia="ro-RO"/>
        </w:rPr>
        <w:t>o</w:t>
      </w:r>
      <w:r w:rsidRPr="00692164">
        <w:rPr>
          <w:rFonts w:ascii="Times New Roman" w:eastAsia="Arial" w:hAnsi="Times New Roman" w:cs="Times New Roman"/>
          <w:color w:val="000000"/>
          <w:w w:val="101"/>
          <w:sz w:val="24"/>
          <w:szCs w:val="24"/>
          <w:lang w:eastAsia="ro-RO"/>
        </w:rPr>
        <w:t>na</w:t>
      </w:r>
      <w:r w:rsidRPr="00692164">
        <w:rPr>
          <w:rFonts w:ascii="Times New Roman" w:eastAsia="Arial" w:hAnsi="Times New Roman" w:cs="Times New Roman"/>
          <w:color w:val="000000"/>
          <w:w w:val="102"/>
          <w:sz w:val="24"/>
          <w:szCs w:val="24"/>
          <w:lang w:eastAsia="ro-RO"/>
        </w:rPr>
        <w:t>t</w:t>
      </w:r>
      <w:r w:rsidRPr="00692164">
        <w:rPr>
          <w:rFonts w:ascii="Times New Roman" w:eastAsia="Arial" w:hAnsi="Times New Roman" w:cs="Times New Roman"/>
          <w:color w:val="000000"/>
          <w:w w:val="101"/>
          <w:sz w:val="24"/>
          <w:szCs w:val="24"/>
          <w:lang w:eastAsia="ro-RO"/>
        </w:rPr>
        <w:t xml:space="preserve">ă </w:t>
      </w:r>
      <w:r w:rsidRPr="00692164">
        <w:rPr>
          <w:rFonts w:ascii="Times New Roman" w:eastAsia="Arial" w:hAnsi="Times New Roman" w:cs="Times New Roman"/>
          <w:color w:val="000000"/>
          <w:spacing w:val="-1"/>
          <w:w w:val="101"/>
          <w:sz w:val="24"/>
          <w:szCs w:val="24"/>
          <w:lang w:eastAsia="ro-RO"/>
        </w:rPr>
        <w:t>d</w:t>
      </w:r>
      <w:r w:rsidRPr="00692164">
        <w:rPr>
          <w:rFonts w:ascii="Times New Roman" w:eastAsia="Arial" w:hAnsi="Times New Roman" w:cs="Times New Roman"/>
          <w:color w:val="000000"/>
          <w:spacing w:val="2"/>
          <w:w w:val="101"/>
          <w:sz w:val="24"/>
          <w:szCs w:val="24"/>
          <w:lang w:eastAsia="ro-RO"/>
        </w:rPr>
        <w:t>ir</w:t>
      </w:r>
      <w:r w:rsidRPr="00692164">
        <w:rPr>
          <w:rFonts w:ascii="Times New Roman" w:eastAsia="Arial" w:hAnsi="Times New Roman" w:cs="Times New Roman"/>
          <w:color w:val="000000"/>
          <w:spacing w:val="-2"/>
          <w:w w:val="101"/>
          <w:sz w:val="24"/>
          <w:szCs w:val="24"/>
          <w:lang w:eastAsia="ro-RO"/>
        </w:rPr>
        <w:t>e</w:t>
      </w:r>
      <w:r w:rsidRPr="00692164">
        <w:rPr>
          <w:rFonts w:ascii="Times New Roman" w:eastAsia="Arial" w:hAnsi="Times New Roman" w:cs="Times New Roman"/>
          <w:color w:val="000000"/>
          <w:w w:val="101"/>
          <w:sz w:val="24"/>
          <w:szCs w:val="24"/>
          <w:lang w:eastAsia="ro-RO"/>
        </w:rPr>
        <w:t>c</w:t>
      </w:r>
      <w:r w:rsidRPr="00692164">
        <w:rPr>
          <w:rFonts w:ascii="Times New Roman" w:eastAsia="Arial" w:hAnsi="Times New Roman" w:cs="Times New Roman"/>
          <w:color w:val="000000"/>
          <w:w w:val="102"/>
          <w:sz w:val="24"/>
          <w:szCs w:val="24"/>
          <w:lang w:eastAsia="ro-RO"/>
        </w:rPr>
        <w:t xml:space="preserve">t </w:t>
      </w:r>
      <w:r w:rsidRPr="00692164">
        <w:rPr>
          <w:rFonts w:ascii="Times New Roman" w:eastAsia="Arial" w:hAnsi="Times New Roman" w:cs="Times New Roman"/>
          <w:color w:val="000000"/>
          <w:spacing w:val="1"/>
          <w:sz w:val="24"/>
          <w:szCs w:val="24"/>
          <w:lang w:eastAsia="ro-RO"/>
        </w:rPr>
        <w:t>vice</w:t>
      </w:r>
      <w:r w:rsidRPr="00692164">
        <w:rPr>
          <w:rFonts w:ascii="Times New Roman" w:eastAsia="Arial" w:hAnsi="Times New Roman" w:cs="Times New Roman"/>
          <w:color w:val="000000"/>
          <w:spacing w:val="2"/>
          <w:w w:val="101"/>
          <w:sz w:val="24"/>
          <w:szCs w:val="24"/>
          <w:lang w:eastAsia="ro-RO"/>
        </w:rPr>
        <w:t>p</w:t>
      </w:r>
      <w:r w:rsidRPr="00692164">
        <w:rPr>
          <w:rFonts w:ascii="Times New Roman" w:eastAsia="Arial" w:hAnsi="Times New Roman" w:cs="Times New Roman"/>
          <w:color w:val="000000"/>
          <w:w w:val="101"/>
          <w:sz w:val="24"/>
          <w:szCs w:val="24"/>
          <w:lang w:eastAsia="ro-RO"/>
        </w:rPr>
        <w:t>r</w:t>
      </w:r>
      <w:r w:rsidRPr="00692164">
        <w:rPr>
          <w:rFonts w:ascii="Times New Roman" w:eastAsia="Arial" w:hAnsi="Times New Roman" w:cs="Times New Roman"/>
          <w:color w:val="000000"/>
          <w:spacing w:val="-1"/>
          <w:w w:val="101"/>
          <w:sz w:val="24"/>
          <w:szCs w:val="24"/>
          <w:lang w:eastAsia="ro-RO"/>
        </w:rPr>
        <w:t>i</w:t>
      </w:r>
      <w:r w:rsidRPr="00692164">
        <w:rPr>
          <w:rFonts w:ascii="Times New Roman" w:eastAsia="Arial" w:hAnsi="Times New Roman" w:cs="Times New Roman"/>
          <w:color w:val="000000"/>
          <w:spacing w:val="2"/>
          <w:w w:val="101"/>
          <w:sz w:val="24"/>
          <w:szCs w:val="24"/>
          <w:lang w:eastAsia="ro-RO"/>
        </w:rPr>
        <w:t>m</w:t>
      </w:r>
      <w:r w:rsidRPr="00692164">
        <w:rPr>
          <w:rFonts w:ascii="Times New Roman" w:eastAsia="Arial" w:hAnsi="Times New Roman" w:cs="Times New Roman"/>
          <w:color w:val="000000"/>
          <w:spacing w:val="-2"/>
          <w:w w:val="101"/>
          <w:sz w:val="24"/>
          <w:szCs w:val="24"/>
          <w:lang w:eastAsia="ro-RO"/>
        </w:rPr>
        <w:t>a</w:t>
      </w:r>
      <w:r w:rsidRPr="00692164">
        <w:rPr>
          <w:rFonts w:ascii="Times New Roman" w:eastAsia="Arial" w:hAnsi="Times New Roman" w:cs="Times New Roman"/>
          <w:color w:val="000000"/>
          <w:w w:val="101"/>
          <w:sz w:val="24"/>
          <w:szCs w:val="24"/>
          <w:lang w:eastAsia="ro-RO"/>
        </w:rPr>
        <w:t>r</w:t>
      </w:r>
      <w:r w:rsidRPr="00692164">
        <w:rPr>
          <w:rFonts w:ascii="Times New Roman" w:eastAsia="Arial" w:hAnsi="Times New Roman" w:cs="Times New Roman"/>
          <w:color w:val="000000"/>
          <w:spacing w:val="-1"/>
          <w:w w:val="101"/>
          <w:sz w:val="24"/>
          <w:szCs w:val="24"/>
          <w:lang w:eastAsia="ro-RO"/>
        </w:rPr>
        <w:t>u</w:t>
      </w:r>
      <w:r w:rsidRPr="00692164">
        <w:rPr>
          <w:rFonts w:ascii="Times New Roman" w:eastAsia="Arial" w:hAnsi="Times New Roman" w:cs="Times New Roman"/>
          <w:color w:val="000000"/>
          <w:spacing w:val="2"/>
          <w:w w:val="101"/>
          <w:sz w:val="24"/>
          <w:szCs w:val="24"/>
          <w:lang w:eastAsia="ro-RO"/>
        </w:rPr>
        <w:t>l</w:t>
      </w:r>
      <w:r w:rsidRPr="00692164">
        <w:rPr>
          <w:rFonts w:ascii="Times New Roman" w:eastAsia="Arial" w:hAnsi="Times New Roman" w:cs="Times New Roman"/>
          <w:color w:val="000000"/>
          <w:spacing w:val="-1"/>
          <w:w w:val="101"/>
          <w:sz w:val="24"/>
          <w:szCs w:val="24"/>
          <w:lang w:eastAsia="ro-RO"/>
        </w:rPr>
        <w:t>u</w:t>
      </w:r>
      <w:r w:rsidRPr="00692164">
        <w:rPr>
          <w:rFonts w:ascii="Times New Roman" w:eastAsia="Arial" w:hAnsi="Times New Roman" w:cs="Times New Roman"/>
          <w:color w:val="000000"/>
          <w:w w:val="101"/>
          <w:sz w:val="24"/>
          <w:szCs w:val="24"/>
          <w:lang w:eastAsia="ro-RO"/>
        </w:rPr>
        <w:t xml:space="preserve">i </w:t>
      </w:r>
      <w:r w:rsidRPr="00692164">
        <w:rPr>
          <w:rFonts w:ascii="Times New Roman" w:eastAsia="Arial" w:hAnsi="Times New Roman" w:cs="Times New Roman"/>
          <w:color w:val="000000"/>
          <w:spacing w:val="-1"/>
          <w:w w:val="101"/>
          <w:sz w:val="24"/>
          <w:szCs w:val="24"/>
          <w:lang w:eastAsia="ro-RO"/>
        </w:rPr>
        <w:t>Mu</w:t>
      </w:r>
      <w:r w:rsidRPr="00692164">
        <w:rPr>
          <w:rFonts w:ascii="Times New Roman" w:eastAsia="Arial" w:hAnsi="Times New Roman" w:cs="Times New Roman"/>
          <w:color w:val="000000"/>
          <w:w w:val="101"/>
          <w:sz w:val="24"/>
          <w:szCs w:val="24"/>
          <w:lang w:eastAsia="ro-RO"/>
        </w:rPr>
        <w:t>ni</w:t>
      </w:r>
      <w:r w:rsidRPr="00692164">
        <w:rPr>
          <w:rFonts w:ascii="Times New Roman" w:eastAsia="Arial" w:hAnsi="Times New Roman" w:cs="Times New Roman"/>
          <w:color w:val="000000"/>
          <w:spacing w:val="1"/>
          <w:w w:val="101"/>
          <w:sz w:val="24"/>
          <w:szCs w:val="24"/>
          <w:lang w:eastAsia="ro-RO"/>
        </w:rPr>
        <w:t>ci</w:t>
      </w:r>
      <w:r w:rsidRPr="00692164">
        <w:rPr>
          <w:rFonts w:ascii="Times New Roman" w:eastAsia="Arial" w:hAnsi="Times New Roman" w:cs="Times New Roman"/>
          <w:color w:val="000000"/>
          <w:w w:val="101"/>
          <w:sz w:val="24"/>
          <w:szCs w:val="24"/>
          <w:lang w:eastAsia="ro-RO"/>
        </w:rPr>
        <w:t>p</w:t>
      </w:r>
      <w:r w:rsidRPr="00692164">
        <w:rPr>
          <w:rFonts w:ascii="Times New Roman" w:eastAsia="Arial" w:hAnsi="Times New Roman" w:cs="Times New Roman"/>
          <w:color w:val="000000"/>
          <w:spacing w:val="1"/>
          <w:w w:val="101"/>
          <w:sz w:val="24"/>
          <w:szCs w:val="24"/>
          <w:lang w:eastAsia="ro-RO"/>
        </w:rPr>
        <w:t>i</w:t>
      </w:r>
      <w:r w:rsidRPr="00692164">
        <w:rPr>
          <w:rFonts w:ascii="Times New Roman" w:eastAsia="Arial" w:hAnsi="Times New Roman" w:cs="Times New Roman"/>
          <w:color w:val="000000"/>
          <w:spacing w:val="-2"/>
          <w:w w:val="101"/>
          <w:sz w:val="24"/>
          <w:szCs w:val="24"/>
          <w:lang w:eastAsia="ro-RO"/>
        </w:rPr>
        <w:t>u</w:t>
      </w:r>
      <w:r w:rsidRPr="00692164">
        <w:rPr>
          <w:rFonts w:ascii="Times New Roman" w:eastAsia="Arial" w:hAnsi="Times New Roman" w:cs="Times New Roman"/>
          <w:color w:val="000000"/>
          <w:spacing w:val="3"/>
          <w:w w:val="101"/>
          <w:sz w:val="24"/>
          <w:szCs w:val="24"/>
          <w:lang w:eastAsia="ro-RO"/>
        </w:rPr>
        <w:t>l</w:t>
      </w:r>
      <w:r w:rsidRPr="00692164">
        <w:rPr>
          <w:rFonts w:ascii="Times New Roman" w:eastAsia="Arial" w:hAnsi="Times New Roman" w:cs="Times New Roman"/>
          <w:color w:val="000000"/>
          <w:spacing w:val="-2"/>
          <w:w w:val="101"/>
          <w:sz w:val="24"/>
          <w:szCs w:val="24"/>
          <w:lang w:eastAsia="ro-RO"/>
        </w:rPr>
        <w:t>u</w:t>
      </w:r>
      <w:r w:rsidRPr="00692164">
        <w:rPr>
          <w:rFonts w:ascii="Times New Roman" w:eastAsia="Arial" w:hAnsi="Times New Roman" w:cs="Times New Roman"/>
          <w:color w:val="000000"/>
          <w:w w:val="101"/>
          <w:sz w:val="24"/>
          <w:szCs w:val="24"/>
          <w:lang w:eastAsia="ro-RO"/>
        </w:rPr>
        <w:t xml:space="preserve">i </w:t>
      </w:r>
      <w:r w:rsidRPr="00692164">
        <w:rPr>
          <w:rFonts w:ascii="Times New Roman" w:eastAsia="Arial" w:hAnsi="Times New Roman" w:cs="Times New Roman"/>
          <w:color w:val="000000"/>
          <w:w w:val="102"/>
          <w:sz w:val="24"/>
          <w:szCs w:val="24"/>
          <w:lang w:eastAsia="ro-RO"/>
        </w:rPr>
        <w:t>Câmpulung Moldovenesc.</w:t>
      </w:r>
    </w:p>
    <w:p w:rsidR="00692164" w:rsidRPr="00692164" w:rsidRDefault="00692164" w:rsidP="00692164">
      <w:pPr>
        <w:spacing w:before="100" w:beforeAutospacing="1" w:after="100" w:afterAutospacing="1" w:line="276" w:lineRule="auto"/>
        <w:jc w:val="both"/>
        <w:rPr>
          <w:rFonts w:ascii="Times New Roman" w:eastAsia="Times New Roman" w:hAnsi="Times New Roman" w:cs="Times New Roman"/>
          <w:bCs/>
          <w:color w:val="000000"/>
          <w:sz w:val="24"/>
          <w:szCs w:val="24"/>
          <w:lang w:eastAsia="ro-RO"/>
        </w:rPr>
      </w:pPr>
      <w:r w:rsidRPr="00692164">
        <w:rPr>
          <w:rFonts w:ascii="Times New Roman" w:eastAsia="Arial" w:hAnsi="Times New Roman" w:cs="Times New Roman"/>
          <w:b/>
          <w:bCs/>
          <w:color w:val="000000"/>
          <w:spacing w:val="-5"/>
          <w:w w:val="101"/>
          <w:sz w:val="24"/>
          <w:szCs w:val="24"/>
          <w:lang w:eastAsia="ro-RO"/>
        </w:rPr>
        <w:t>A</w:t>
      </w:r>
      <w:r w:rsidRPr="00692164">
        <w:rPr>
          <w:rFonts w:ascii="Times New Roman" w:eastAsia="Arial" w:hAnsi="Times New Roman" w:cs="Times New Roman"/>
          <w:b/>
          <w:bCs/>
          <w:color w:val="000000"/>
          <w:spacing w:val="2"/>
          <w:w w:val="101"/>
          <w:sz w:val="24"/>
          <w:szCs w:val="24"/>
          <w:lang w:eastAsia="ro-RO"/>
        </w:rPr>
        <w:t>r</w:t>
      </w:r>
      <w:r w:rsidRPr="00692164">
        <w:rPr>
          <w:rFonts w:ascii="Times New Roman" w:eastAsia="Arial" w:hAnsi="Times New Roman" w:cs="Times New Roman"/>
          <w:b/>
          <w:bCs/>
          <w:color w:val="000000"/>
          <w:w w:val="101"/>
          <w:sz w:val="24"/>
          <w:szCs w:val="24"/>
          <w:lang w:eastAsia="ro-RO"/>
        </w:rPr>
        <w:t>t</w:t>
      </w:r>
      <w:r w:rsidRPr="00692164">
        <w:rPr>
          <w:rFonts w:ascii="Times New Roman" w:eastAsia="Arial" w:hAnsi="Times New Roman" w:cs="Times New Roman"/>
          <w:b/>
          <w:bCs/>
          <w:color w:val="000000"/>
          <w:spacing w:val="4"/>
          <w:w w:val="102"/>
          <w:sz w:val="24"/>
          <w:szCs w:val="24"/>
          <w:lang w:eastAsia="ro-RO"/>
        </w:rPr>
        <w:t>.13</w:t>
      </w:r>
      <w:r w:rsidR="00831DAC">
        <w:rPr>
          <w:rFonts w:ascii="Times New Roman" w:eastAsia="Arial" w:hAnsi="Times New Roman" w:cs="Times New Roman"/>
          <w:b/>
          <w:bCs/>
          <w:color w:val="000000"/>
          <w:spacing w:val="4"/>
          <w:w w:val="102"/>
          <w:sz w:val="24"/>
          <w:szCs w:val="24"/>
          <w:lang w:eastAsia="ro-RO"/>
        </w:rPr>
        <w:t>5</w:t>
      </w:r>
      <w:r w:rsidRPr="00692164">
        <w:rPr>
          <w:rFonts w:ascii="Times New Roman" w:eastAsia="Arial" w:hAnsi="Times New Roman" w:cs="Times New Roman"/>
          <w:b/>
          <w:bCs/>
          <w:color w:val="000000"/>
          <w:spacing w:val="4"/>
          <w:w w:val="102"/>
          <w:sz w:val="24"/>
          <w:szCs w:val="24"/>
          <w:lang w:eastAsia="ro-RO"/>
        </w:rPr>
        <w:t xml:space="preserve">. </w:t>
      </w:r>
      <w:r w:rsidRPr="00692164">
        <w:rPr>
          <w:rFonts w:ascii="Times New Roman" w:eastAsia="Times New Roman" w:hAnsi="Times New Roman" w:cs="Times New Roman"/>
          <w:b/>
          <w:bCs/>
          <w:color w:val="000000"/>
          <w:sz w:val="24"/>
          <w:szCs w:val="24"/>
          <w:lang w:eastAsia="ro-RO"/>
        </w:rPr>
        <w:t xml:space="preserve">Obiectivul general </w:t>
      </w:r>
      <w:r w:rsidRPr="00692164">
        <w:rPr>
          <w:rFonts w:ascii="Times New Roman" w:eastAsia="Times New Roman" w:hAnsi="Times New Roman" w:cs="Times New Roman"/>
          <w:bCs/>
          <w:color w:val="000000"/>
          <w:sz w:val="24"/>
          <w:szCs w:val="24"/>
          <w:lang w:eastAsia="ro-RO"/>
        </w:rPr>
        <w:t xml:space="preserve">al Compartimentului transport auto și parcări </w:t>
      </w:r>
      <w:proofErr w:type="spellStart"/>
      <w:r w:rsidRPr="00692164">
        <w:rPr>
          <w:rFonts w:ascii="Times New Roman" w:eastAsia="Times New Roman" w:hAnsi="Times New Roman" w:cs="Times New Roman"/>
          <w:bCs/>
          <w:color w:val="000000"/>
          <w:sz w:val="24"/>
          <w:szCs w:val="24"/>
          <w:lang w:val="en-US" w:eastAsia="ro-RO"/>
        </w:rPr>
        <w:t>îl</w:t>
      </w:r>
      <w:proofErr w:type="spellEnd"/>
      <w:r w:rsidRPr="00692164">
        <w:rPr>
          <w:rFonts w:ascii="Times New Roman" w:eastAsia="Times New Roman" w:hAnsi="Times New Roman" w:cs="Times New Roman"/>
          <w:bCs/>
          <w:color w:val="000000"/>
          <w:sz w:val="24"/>
          <w:szCs w:val="24"/>
          <w:lang w:val="en-US" w:eastAsia="ro-RO"/>
        </w:rPr>
        <w:t xml:space="preserve"> </w:t>
      </w:r>
      <w:proofErr w:type="spellStart"/>
      <w:r w:rsidRPr="00692164">
        <w:rPr>
          <w:rFonts w:ascii="Times New Roman" w:eastAsia="Times New Roman" w:hAnsi="Times New Roman" w:cs="Times New Roman"/>
          <w:bCs/>
          <w:color w:val="000000"/>
          <w:sz w:val="24"/>
          <w:szCs w:val="24"/>
          <w:lang w:val="en-US" w:eastAsia="ro-RO"/>
        </w:rPr>
        <w:t>constituie</w:t>
      </w:r>
      <w:proofErr w:type="spellEnd"/>
      <w:r w:rsidRPr="00692164">
        <w:rPr>
          <w:rFonts w:ascii="Times New Roman" w:eastAsia="Times New Roman" w:hAnsi="Times New Roman" w:cs="Times New Roman"/>
          <w:color w:val="000000"/>
          <w:sz w:val="24"/>
          <w:szCs w:val="24"/>
          <w:lang w:eastAsia="ro-RO"/>
        </w:rPr>
        <w:t xml:space="preserve"> organizarea, coordonarea și verificarea activității de transport public în comun și în regim de taxi, transport pe cablu, a parcului auto propriu și a parcărilor publice și de domiciliu de pe raza unității administrativ teritoriale.</w:t>
      </w:r>
    </w:p>
    <w:p w:rsidR="00692164" w:rsidRPr="00692164" w:rsidRDefault="00692164" w:rsidP="00692164">
      <w:pPr>
        <w:spacing w:after="0" w:line="276" w:lineRule="auto"/>
        <w:jc w:val="both"/>
        <w:rPr>
          <w:rFonts w:ascii="Times New Roman" w:eastAsia="Arial" w:hAnsi="Times New Roman" w:cs="Times New Roman"/>
          <w:sz w:val="24"/>
          <w:szCs w:val="24"/>
          <w:lang w:eastAsia="ro-RO"/>
        </w:rPr>
      </w:pPr>
      <w:r w:rsidRPr="00692164">
        <w:rPr>
          <w:rFonts w:ascii="Times New Roman" w:eastAsia="Arial" w:hAnsi="Times New Roman" w:cs="Times New Roman"/>
          <w:b/>
          <w:sz w:val="24"/>
          <w:szCs w:val="24"/>
          <w:lang w:eastAsia="ro-RO"/>
        </w:rPr>
        <w:t>Art.13</w:t>
      </w:r>
      <w:r w:rsidR="00831DAC">
        <w:rPr>
          <w:rFonts w:ascii="Times New Roman" w:eastAsia="Arial" w:hAnsi="Times New Roman" w:cs="Times New Roman"/>
          <w:b/>
          <w:sz w:val="24"/>
          <w:szCs w:val="24"/>
          <w:lang w:eastAsia="ro-RO"/>
        </w:rPr>
        <w:t>6</w:t>
      </w:r>
      <w:r w:rsidRPr="00692164">
        <w:rPr>
          <w:rFonts w:ascii="Times New Roman" w:eastAsia="Arial" w:hAnsi="Times New Roman" w:cs="Times New Roman"/>
          <w:b/>
          <w:sz w:val="24"/>
          <w:szCs w:val="24"/>
          <w:lang w:eastAsia="ro-RO"/>
        </w:rPr>
        <w:t xml:space="preserve">. Obiectivele specifice </w:t>
      </w:r>
      <w:r w:rsidRPr="00692164">
        <w:rPr>
          <w:rFonts w:ascii="Times New Roman" w:eastAsia="Arial" w:hAnsi="Times New Roman" w:cs="Times New Roman"/>
          <w:sz w:val="24"/>
          <w:szCs w:val="24"/>
          <w:lang w:eastAsia="ro-RO"/>
        </w:rPr>
        <w:t>ale serviciului, rezultate din obiectivul general sunt:</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bCs/>
          <w:color w:val="000000"/>
          <w:sz w:val="24"/>
          <w:szCs w:val="24"/>
          <w:lang w:eastAsia="ro-RO"/>
        </w:rPr>
      </w:pPr>
      <w:r w:rsidRPr="00692164">
        <w:rPr>
          <w:rFonts w:ascii="Times New Roman" w:eastAsia="Times New Roman" w:hAnsi="Times New Roman" w:cs="Times New Roman"/>
          <w:color w:val="000000"/>
          <w:sz w:val="24"/>
          <w:szCs w:val="24"/>
          <w:lang w:eastAsia="ro-RO"/>
        </w:rPr>
        <w:t>Reglementarea serviciilor de transport public desfășurate pe raza administrativ-teritorială a municipiului presupune redactarea și parcurgerea tuturor etapelor necesare și legale în vederea adoptării regulamentelor de organizare a activităților specificate mai sus și procedurilor de acordare, autorizare, prelungire, suspendare și retragere a autorizațiilor de transport pentru serviciile de transport public local prestate pe raza Municipiului Câmpulung Moldovenesc;</w:t>
      </w:r>
    </w:p>
    <w:p w:rsidR="00692164" w:rsidRPr="00692164" w:rsidRDefault="00692164" w:rsidP="0039597E">
      <w:pPr>
        <w:numPr>
          <w:ilvl w:val="0"/>
          <w:numId w:val="41"/>
        </w:numPr>
        <w:tabs>
          <w:tab w:val="left" w:pos="780"/>
        </w:tabs>
        <w:spacing w:after="0" w:line="276" w:lineRule="auto"/>
        <w:jc w:val="both"/>
        <w:rPr>
          <w:rFonts w:ascii="Times New Roman" w:eastAsia="Arial" w:hAnsi="Times New Roman" w:cs="Times New Roman"/>
          <w:sz w:val="24"/>
          <w:szCs w:val="24"/>
          <w:lang w:eastAsia="ro-RO"/>
        </w:rPr>
      </w:pPr>
      <w:r w:rsidRPr="00692164">
        <w:rPr>
          <w:rFonts w:ascii="Times New Roman" w:eastAsia="Times New Roman" w:hAnsi="Times New Roman" w:cs="Times New Roman"/>
          <w:color w:val="000000"/>
          <w:sz w:val="24"/>
          <w:szCs w:val="24"/>
          <w:lang w:eastAsia="ro-RO"/>
        </w:rPr>
        <w:t>Obiectivele specifice ce se au în vedere prin politica de parcări sunt: monitorizarea, atribuirea/licitarea locurilor de parcare de domiciliu de pe raza municipiului, administrarea corectă a parcărilor reduce circulația vehiculelor, reducerea traficului în zona centrală și asigurarea unei discipline în trafic și în parcare, creșterea încasărilor din parcare și utilizarea fondurilor astfel obținute pentru amenajarea de parcări noi și pentru dotarea și dezvoltarea celui existent .</w:t>
      </w:r>
      <w:r w:rsidRPr="00692164">
        <w:rPr>
          <w:rFonts w:ascii="Times New Roman" w:eastAsia="Arial" w:hAnsi="Times New Roman" w:cs="Times New Roman"/>
          <w:sz w:val="24"/>
          <w:szCs w:val="24"/>
          <w:lang w:eastAsia="ro-RO"/>
        </w:rPr>
        <w:t xml:space="preserve"> Asigură relațiile cu utilizatorii parcărilor</w:t>
      </w:r>
      <w:r w:rsidRPr="00692164">
        <w:rPr>
          <w:rFonts w:ascii="Times New Roman" w:eastAsia="Times New Roman" w:hAnsi="Times New Roman" w:cs="Times New Roman"/>
          <w:color w:val="000000"/>
          <w:sz w:val="24"/>
          <w:szCs w:val="24"/>
          <w:lang w:eastAsia="ro-RO"/>
        </w:rPr>
        <w:t xml:space="preserve">; </w:t>
      </w:r>
    </w:p>
    <w:p w:rsidR="00692164" w:rsidRPr="00692164" w:rsidRDefault="00692164" w:rsidP="0039597E">
      <w:pPr>
        <w:numPr>
          <w:ilvl w:val="0"/>
          <w:numId w:val="40"/>
        </w:numPr>
        <w:suppressAutoHyphens/>
        <w:autoSpaceDN w:val="0"/>
        <w:spacing w:after="0" w:line="276" w:lineRule="auto"/>
        <w:jc w:val="both"/>
        <w:textAlignment w:val="baseline"/>
        <w:rPr>
          <w:rFonts w:ascii="Times New Roman" w:eastAsia="Arial" w:hAnsi="Times New Roman" w:cs="Times New Roman"/>
          <w:sz w:val="24"/>
          <w:szCs w:val="24"/>
          <w:lang w:eastAsia="ro-RO"/>
        </w:rPr>
      </w:pPr>
      <w:r w:rsidRPr="00692164">
        <w:rPr>
          <w:rFonts w:ascii="Times New Roman" w:eastAsia="Arial" w:hAnsi="Times New Roman" w:cs="Times New Roman"/>
          <w:sz w:val="24"/>
          <w:szCs w:val="24"/>
          <w:lang w:eastAsia="ro-RO"/>
        </w:rPr>
        <w:t>Elaborarea proiectelor de acte normative,  punerea în executare a legilor și a celorlalte acte normative cu privire la activitățile desfășurate și relații cu persoanele fizice sau juridice privind activitatea de transport și parcări;</w:t>
      </w:r>
    </w:p>
    <w:p w:rsidR="00692164" w:rsidRPr="00692164" w:rsidRDefault="00692164" w:rsidP="0039597E">
      <w:pPr>
        <w:numPr>
          <w:ilvl w:val="0"/>
          <w:numId w:val="40"/>
        </w:numPr>
        <w:suppressAutoHyphens/>
        <w:autoSpaceDN w:val="0"/>
        <w:spacing w:after="0" w:line="276" w:lineRule="auto"/>
        <w:ind w:right="-333"/>
        <w:jc w:val="both"/>
        <w:textAlignment w:val="baseline"/>
        <w:rPr>
          <w:rFonts w:ascii="Times New Roman" w:eastAsia="Calibri" w:hAnsi="Times New Roman" w:cs="Times New Roman"/>
          <w:sz w:val="24"/>
          <w:szCs w:val="24"/>
        </w:rPr>
      </w:pPr>
      <w:r w:rsidRPr="00692164">
        <w:rPr>
          <w:rFonts w:ascii="Times New Roman" w:eastAsia="Calibri" w:hAnsi="Times New Roman" w:cs="Times New Roman"/>
          <w:sz w:val="24"/>
          <w:szCs w:val="24"/>
        </w:rPr>
        <w:t>Coordonarea zilnică a autoturismelor, astfel încât să se asigure mijloace de transport pentru deplasare în rezolvarea problemelor de serviciu a personalului.</w:t>
      </w:r>
    </w:p>
    <w:p w:rsidR="00692164" w:rsidRPr="00692164" w:rsidRDefault="00692164" w:rsidP="00692164">
      <w:pPr>
        <w:suppressAutoHyphens/>
        <w:autoSpaceDN w:val="0"/>
        <w:spacing w:after="0" w:line="240" w:lineRule="auto"/>
        <w:ind w:left="360" w:right="-333"/>
        <w:jc w:val="both"/>
        <w:textAlignment w:val="baseline"/>
        <w:rPr>
          <w:rFonts w:ascii="Times New Roman" w:eastAsia="Calibri" w:hAnsi="Times New Roman" w:cs="Times New Roman"/>
          <w:sz w:val="24"/>
          <w:szCs w:val="24"/>
        </w:rPr>
      </w:pPr>
    </w:p>
    <w:p w:rsidR="00692164" w:rsidRPr="00692164" w:rsidRDefault="00692164" w:rsidP="00692164">
      <w:pPr>
        <w:spacing w:line="276" w:lineRule="auto"/>
        <w:jc w:val="both"/>
        <w:rPr>
          <w:rFonts w:ascii="Times New Roman" w:eastAsia="Times New Roman" w:hAnsi="Times New Roman" w:cs="Times New Roman"/>
          <w:color w:val="000000"/>
          <w:sz w:val="24"/>
          <w:szCs w:val="24"/>
          <w:lang w:eastAsia="ro-RO"/>
        </w:rPr>
      </w:pPr>
      <w:r w:rsidRPr="00692164">
        <w:rPr>
          <w:rFonts w:ascii="Times New Roman" w:eastAsia="Arial" w:hAnsi="Times New Roman" w:cs="Times New Roman"/>
          <w:b/>
          <w:bCs/>
          <w:color w:val="000000"/>
          <w:spacing w:val="-5"/>
          <w:w w:val="101"/>
          <w:sz w:val="24"/>
          <w:szCs w:val="24"/>
          <w:lang w:eastAsia="ro-RO"/>
        </w:rPr>
        <w:t>A</w:t>
      </w:r>
      <w:r w:rsidRPr="00692164">
        <w:rPr>
          <w:rFonts w:ascii="Times New Roman" w:eastAsia="Arial" w:hAnsi="Times New Roman" w:cs="Times New Roman"/>
          <w:b/>
          <w:bCs/>
          <w:color w:val="000000"/>
          <w:spacing w:val="2"/>
          <w:w w:val="101"/>
          <w:sz w:val="24"/>
          <w:szCs w:val="24"/>
          <w:lang w:eastAsia="ro-RO"/>
        </w:rPr>
        <w:t>r</w:t>
      </w:r>
      <w:r w:rsidRPr="00692164">
        <w:rPr>
          <w:rFonts w:ascii="Times New Roman" w:eastAsia="Arial" w:hAnsi="Times New Roman" w:cs="Times New Roman"/>
          <w:b/>
          <w:bCs/>
          <w:color w:val="000000"/>
          <w:w w:val="101"/>
          <w:sz w:val="24"/>
          <w:szCs w:val="24"/>
          <w:lang w:eastAsia="ro-RO"/>
        </w:rPr>
        <w:t>t</w:t>
      </w:r>
      <w:r w:rsidRPr="00692164">
        <w:rPr>
          <w:rFonts w:ascii="Times New Roman" w:eastAsia="Arial" w:hAnsi="Times New Roman" w:cs="Times New Roman"/>
          <w:b/>
          <w:bCs/>
          <w:color w:val="000000"/>
          <w:spacing w:val="4"/>
          <w:w w:val="102"/>
          <w:sz w:val="24"/>
          <w:szCs w:val="24"/>
          <w:lang w:eastAsia="ro-RO"/>
        </w:rPr>
        <w:t>.13</w:t>
      </w:r>
      <w:r w:rsidR="00831DAC">
        <w:rPr>
          <w:rFonts w:ascii="Times New Roman" w:eastAsia="Arial" w:hAnsi="Times New Roman" w:cs="Times New Roman"/>
          <w:b/>
          <w:bCs/>
          <w:color w:val="000000"/>
          <w:spacing w:val="4"/>
          <w:w w:val="102"/>
          <w:sz w:val="24"/>
          <w:szCs w:val="24"/>
          <w:lang w:eastAsia="ro-RO"/>
        </w:rPr>
        <w:t>7</w:t>
      </w:r>
      <w:r w:rsidRPr="00692164">
        <w:rPr>
          <w:rFonts w:ascii="Times New Roman" w:eastAsia="Arial" w:hAnsi="Times New Roman" w:cs="Times New Roman"/>
          <w:b/>
          <w:bCs/>
          <w:color w:val="000000"/>
          <w:spacing w:val="4"/>
          <w:w w:val="102"/>
          <w:sz w:val="24"/>
          <w:szCs w:val="24"/>
          <w:lang w:eastAsia="ro-RO"/>
        </w:rPr>
        <w:t xml:space="preserve">. </w:t>
      </w:r>
      <w:r w:rsidRPr="00692164">
        <w:rPr>
          <w:rFonts w:ascii="Times New Roman" w:eastAsia="Arial" w:hAnsi="Times New Roman" w:cs="Times New Roman"/>
          <w:b/>
          <w:bCs/>
          <w:color w:val="000000"/>
          <w:w w:val="101"/>
          <w:sz w:val="24"/>
          <w:szCs w:val="24"/>
          <w:lang w:eastAsia="ro-RO"/>
        </w:rPr>
        <w:t>C</w:t>
      </w:r>
      <w:r w:rsidRPr="00692164">
        <w:rPr>
          <w:rFonts w:ascii="Times New Roman" w:eastAsia="Arial" w:hAnsi="Times New Roman" w:cs="Times New Roman"/>
          <w:b/>
          <w:bCs/>
          <w:color w:val="000000"/>
          <w:spacing w:val="1"/>
          <w:w w:val="102"/>
          <w:sz w:val="24"/>
          <w:szCs w:val="24"/>
          <w:lang w:eastAsia="ro-RO"/>
        </w:rPr>
        <w:t>o</w:t>
      </w:r>
      <w:r w:rsidRPr="00692164">
        <w:rPr>
          <w:rFonts w:ascii="Times New Roman" w:eastAsia="Arial" w:hAnsi="Times New Roman" w:cs="Times New Roman"/>
          <w:b/>
          <w:bCs/>
          <w:color w:val="000000"/>
          <w:w w:val="101"/>
          <w:sz w:val="24"/>
          <w:szCs w:val="24"/>
          <w:lang w:eastAsia="ro-RO"/>
        </w:rPr>
        <w:t>m</w:t>
      </w:r>
      <w:r w:rsidRPr="00692164">
        <w:rPr>
          <w:rFonts w:ascii="Times New Roman" w:eastAsia="Arial" w:hAnsi="Times New Roman" w:cs="Times New Roman"/>
          <w:b/>
          <w:bCs/>
          <w:color w:val="000000"/>
          <w:spacing w:val="-2"/>
          <w:w w:val="102"/>
          <w:sz w:val="24"/>
          <w:szCs w:val="24"/>
          <w:lang w:eastAsia="ro-RO"/>
        </w:rPr>
        <w:t>p</w:t>
      </w:r>
      <w:r w:rsidRPr="00692164">
        <w:rPr>
          <w:rFonts w:ascii="Times New Roman" w:eastAsia="Arial" w:hAnsi="Times New Roman" w:cs="Times New Roman"/>
          <w:b/>
          <w:bCs/>
          <w:color w:val="000000"/>
          <w:w w:val="101"/>
          <w:sz w:val="24"/>
          <w:szCs w:val="24"/>
          <w:lang w:eastAsia="ro-RO"/>
        </w:rPr>
        <w:t>ar</w:t>
      </w:r>
      <w:r w:rsidRPr="00692164">
        <w:rPr>
          <w:rFonts w:ascii="Times New Roman" w:eastAsia="Arial" w:hAnsi="Times New Roman" w:cs="Times New Roman"/>
          <w:b/>
          <w:bCs/>
          <w:color w:val="000000"/>
          <w:spacing w:val="1"/>
          <w:w w:val="101"/>
          <w:sz w:val="24"/>
          <w:szCs w:val="24"/>
          <w:lang w:eastAsia="ro-RO"/>
        </w:rPr>
        <w:t>t</w:t>
      </w:r>
      <w:r w:rsidRPr="00692164">
        <w:rPr>
          <w:rFonts w:ascii="Times New Roman" w:eastAsia="Arial" w:hAnsi="Times New Roman" w:cs="Times New Roman"/>
          <w:b/>
          <w:bCs/>
          <w:color w:val="000000"/>
          <w:w w:val="102"/>
          <w:sz w:val="24"/>
          <w:szCs w:val="24"/>
          <w:lang w:eastAsia="ro-RO"/>
        </w:rPr>
        <w:t>i</w:t>
      </w:r>
      <w:r w:rsidRPr="00692164">
        <w:rPr>
          <w:rFonts w:ascii="Times New Roman" w:eastAsia="Arial" w:hAnsi="Times New Roman" w:cs="Times New Roman"/>
          <w:b/>
          <w:bCs/>
          <w:color w:val="000000"/>
          <w:w w:val="101"/>
          <w:sz w:val="24"/>
          <w:szCs w:val="24"/>
          <w:lang w:eastAsia="ro-RO"/>
        </w:rPr>
        <w:t>m</w:t>
      </w:r>
      <w:r w:rsidRPr="00692164">
        <w:rPr>
          <w:rFonts w:ascii="Times New Roman" w:eastAsia="Arial" w:hAnsi="Times New Roman" w:cs="Times New Roman"/>
          <w:b/>
          <w:bCs/>
          <w:color w:val="000000"/>
          <w:spacing w:val="1"/>
          <w:w w:val="101"/>
          <w:sz w:val="24"/>
          <w:szCs w:val="24"/>
          <w:lang w:eastAsia="ro-RO"/>
        </w:rPr>
        <w:t>e</w:t>
      </w:r>
      <w:r w:rsidRPr="00692164">
        <w:rPr>
          <w:rFonts w:ascii="Times New Roman" w:eastAsia="Arial" w:hAnsi="Times New Roman" w:cs="Times New Roman"/>
          <w:b/>
          <w:bCs/>
          <w:color w:val="000000"/>
          <w:w w:val="102"/>
          <w:sz w:val="24"/>
          <w:szCs w:val="24"/>
          <w:lang w:eastAsia="ro-RO"/>
        </w:rPr>
        <w:t>n</w:t>
      </w:r>
      <w:r w:rsidRPr="00692164">
        <w:rPr>
          <w:rFonts w:ascii="Times New Roman" w:eastAsia="Arial" w:hAnsi="Times New Roman" w:cs="Times New Roman"/>
          <w:b/>
          <w:bCs/>
          <w:color w:val="000000"/>
          <w:spacing w:val="-1"/>
          <w:w w:val="101"/>
          <w:sz w:val="24"/>
          <w:szCs w:val="24"/>
          <w:lang w:eastAsia="ro-RO"/>
        </w:rPr>
        <w:t>t</w:t>
      </w:r>
      <w:r w:rsidRPr="00692164">
        <w:rPr>
          <w:rFonts w:ascii="Times New Roman" w:eastAsia="Arial" w:hAnsi="Times New Roman" w:cs="Times New Roman"/>
          <w:b/>
          <w:bCs/>
          <w:color w:val="000000"/>
          <w:w w:val="102"/>
          <w:sz w:val="24"/>
          <w:szCs w:val="24"/>
          <w:lang w:eastAsia="ro-RO"/>
        </w:rPr>
        <w:t xml:space="preserve">ul transport auto și monitorizări parcări </w:t>
      </w:r>
      <w:r w:rsidRPr="00692164">
        <w:rPr>
          <w:rFonts w:ascii="Times New Roman" w:eastAsia="Times New Roman" w:hAnsi="Times New Roman" w:cs="Times New Roman"/>
          <w:color w:val="000000"/>
          <w:sz w:val="24"/>
          <w:szCs w:val="24"/>
          <w:lang w:eastAsia="ro-RO"/>
        </w:rPr>
        <w:t>are următoarele atribuții</w:t>
      </w:r>
      <w:r w:rsidRPr="00692164">
        <w:rPr>
          <w:rFonts w:ascii="Times New Roman" w:eastAsia="Times New Roman" w:hAnsi="Times New Roman" w:cs="Times New Roman"/>
          <w:color w:val="000000"/>
          <w:sz w:val="24"/>
          <w:szCs w:val="24"/>
          <w:lang w:val="en-US" w:eastAsia="ro-RO"/>
        </w:rPr>
        <w:t>:</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Organizează, coordonează și verifică activitatea de transport public în comun și în regim de taxi pe raza unității administrativ teritoriale a municipiului Câmpulung Moldovenesc;</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Reglementarea serviciilor de transport public desfășurate pe raza administrativ teritoriala a municipiului , pentru activitatea de transport: de persoane în regim de taxi, de mărfuri în regim de taxi, de persoane în regim de închiriere, de mărfuri în regim contractual, de mărfuri cu tractoare cu remorci sau semiremorci, efectuat cu vehicule speciale destinate serviciilor funerare,  alte servicii de transport public local (transport pe cablu), definite conform legii;</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Pregătește, împreună cu Compartimentul juridic și Compartimentul achiziții publice, documentația în vederea organizării licitațiilor publice pentru stabilirea operatorilor de transport public în comun pe raza municipiului Câmpulung Moldovenesc și răspunde de derularea tuturor procedurilor în acest sens;</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 xml:space="preserve">Primește, verifică și soluționează documentația depusă de persoanele fizice sau juridice care solicită autorizarea activității de transport în comun, în regim de taxi și transport pe cablu, </w:t>
      </w:r>
      <w:r w:rsidRPr="00692164">
        <w:rPr>
          <w:rFonts w:ascii="Times New Roman" w:eastAsia="Times New Roman" w:hAnsi="Times New Roman" w:cs="Times New Roman"/>
          <w:color w:val="000000"/>
          <w:sz w:val="24"/>
          <w:szCs w:val="24"/>
          <w:lang w:eastAsia="ro-RO"/>
        </w:rPr>
        <w:lastRenderedPageBreak/>
        <w:t>întocmește, în acest sens,  documentația necesară și  eliberează autorizații pentru desfășurarea acestor activități de transport și dispecerat taxi, cu respectarea procedurii legale de atribuire a acestora;</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Verifică, periodic sau ori de câte ori este nevoie, împreună cu agenții Serviciului Poliția Locală sau ai Poliției municipale, calitatea, respectarea normelor legale în ce privește dotarea tehnică și confortul mijloacelor de transport public în comun și taxi;</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Asigură consultanță de specialitate persoanelor fizice și juridice interesate de desfășurarea activităților de transport public local și /sau de taxi;</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Verifică periodic, respectarea clauzelor contractuale de către operatorii de transport  public în comun;</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Vizează, în termenul legal, autorizațiile de transport/taxi, transport pe cablu;</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Eliberează persoanelor fizice/juridice interesate autorizații de liberă trecere pentru autovehiculele ce asigură aprovizionarea agenților economici pe sectoarele de drum public cu acces restricționat pentru această categorie de vehicule;</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Emite certificate de înregistrare și eliberează plăcuțe cu numere pentru monede, vehicule lente, tractoare care nu se supun înmatriculării, mașini și  utilaje autopropulsate utilizate în lucrări de construcții, agricole și forestiere, eliberează persoanelor fizice și juridice, adeverințe pentru radierea, la cerere, a acestor autovehicule;</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Coordonează, planifică și verifică activitatea privind parcul auto din cadrul Primăriei și urmărește împreună cu conducătorii auto, realizarea întreținerilor periodice, reparațiilor curente  ale autoturismelor din dotare;</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Urmărește și gestionează modul de utilizare a autoturismelor din parcul auto propriu,  programează autoturismele pentru reparații, inspecții tehnice periodice, achiziția rovinietei pentru taxa de drum, a polițelor de asigurare,  schimbarea anvelopelor iarnă/vară, ținând evidența gradului de uzură al acestora;</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 xml:space="preserve"> Asigură desfășurarea activității de administrare a parcărilor publice cu plată, a parcărilor de domiciliu, organizează controlul modului de utilizare a parcărilor cu plată/domiciliu;</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Propune taxe pentru utilizarea parcărilor cu plată, și a altor taxe pentru administrarea parcărilor, propune implementarea de noi metode, sisteme, proceduri de încasare a taxelor de parcare;</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Participă la organizarea și desfășurarea licitațiilor publice, în vederea achiziționării de bunuri și servicii, realizează proceduri de atribuire a locurilor de parcare de domiciliu, organizează efectuarea de licitații pentru locurile de parcare de domiciliu;</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Participă la atribuirea locurilor de parcare de domiciliu, ține evidența locurilor de parcare cu plată și a locurilor de parcare de domiciliu;</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Propune planuri și strategii de dezvoltare a parcărilor cu plată, ia inițiativă pentru adoptarea hotărârilor consiliului local și emiterea dispozițiilor primarului privitoare la activitățile desfășurate, asigură accesul liber la informațiile privind activitățile de gestionare a parcărilor publice, întocmește referate, rapoarte, situații și elaborează proiecte de hotărâre cu privire la activitățile desfășurate;</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Întocmește rapoarte de specialitate, și proiecte de hotărâre și le înaintează spre aprobare consiliului local, pune în aplicare legile și hotărârile consiliului local cu privire la</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activitățile desfășurate, întocmește propuneri de programe de buget pentru activitățile derulate în cadrul serviciului;</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lastRenderedPageBreak/>
        <w:t>Reprezintă interesul instituției în relațiile cu autoritățile și instituțiile publice, cu persoanele fizice și juridice;</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Asigură corespondența specifică serviciului, răspunde la reclamații și contestații în legătură cu domeniul de activitate al serviciului;</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Verifică legalitatea la plată a facturilor de la furnizori și încadrarea în bugetul de venituri și cheltuieli aprobat;</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Ține evidența documentelor depuse de utilizatorii parcărilor pentru acordarea de facilități în condițiile normelor legislative în vigoare;</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Verifică sesizările, redactează și transmite răspunsurile la sesizările petenților în probleme legate de transportul public local și parcări;</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Comunică Serviciului Poliției Locale spre competenta soluționare (constatarea faptelor și     aplicarea sancțiunilor prevăzute de actele normative în vigoare), sesizările primite cu privirea încălcarea prevederilor Legii nr.92/2007, HCL parcări, monitorizează modul de soluționare asigurând comunicarea către petenți cu privire la aceasta;</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Participă, în calitate de Autoritate de Autorizare, la controale/verificări în comun cu alte autorități cu atribuții legale în acest sens, pentru verificarea modului de respectare a prevederilor legale în vigoare în domeniu;</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Asigură relațiile publice cu cetățenii, instituțiile publice și societățile comerciale privind problemele de specialitate;</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Colaborează cu alte servicii de specialitate din instituție/alte autorități, pentru a obține sprijinul necesar în rezolvarea problemelor specifice serviciului său sau care au conexiuni cu activitatea specifică;</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bookmarkStart w:id="13" w:name="_Hlk532894912"/>
      <w:r w:rsidRPr="00692164">
        <w:rPr>
          <w:rFonts w:ascii="Times New Roman" w:eastAsia="Times New Roman" w:hAnsi="Times New Roman" w:cs="Times New Roman"/>
          <w:color w:val="000000"/>
          <w:sz w:val="24"/>
          <w:szCs w:val="24"/>
          <w:lang w:eastAsia="ro-RO"/>
        </w:rPr>
        <w:t>Asigură respectarea în îndeplinirea sarcinilor de serviciu, a Procedurilor Operaționale și  de Sistem aplicabile activităților din domeniul de activitate și conexe așa cum au fost acestea stabilite, aprobate și difuzate conform OSGG nr. 600 din 07 mai 2018 pentru aprobarea Codului controlului intern/ managerial al entităților publice;</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Soluționează legal adresele oficiale repartizate în domeniul său de competență, verifică pe teren și redactează răspunsurile la sesizările și reclamațiile persoanelor fizice și juridice;</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Răspunde de confidențialitatea datelor la care are acces, în afara celor cu caracter public;</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Întocmește procedurile specifice necesare desfășurării în bune condiții a activității, colaborând cu celelalte compartimente de specialitate din cadrul primăriei;</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Răspunde de cunoașterea legislației specifice domeniului său de activitate și asigură aplicarea unitară a legislației în vigoare, urmărind totodată modificările legislative care survin;</w:t>
      </w:r>
    </w:p>
    <w:bookmarkEnd w:id="13"/>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Îndeplinește îndatoririle funcționarului public prevăzute de legislația în vigoare;</w:t>
      </w:r>
    </w:p>
    <w:p w:rsidR="00692164" w:rsidRPr="00692164" w:rsidRDefault="00692164" w:rsidP="0039597E">
      <w:pPr>
        <w:numPr>
          <w:ilvl w:val="0"/>
          <w:numId w:val="40"/>
        </w:numPr>
        <w:suppressAutoHyphens/>
        <w:autoSpaceDN w:val="0"/>
        <w:spacing w:before="100" w:beforeAutospacing="1" w:after="0" w:line="276" w:lineRule="auto"/>
        <w:jc w:val="both"/>
        <w:textAlignment w:val="baseline"/>
        <w:rPr>
          <w:rFonts w:ascii="Times New Roman" w:eastAsia="Times New Roman" w:hAnsi="Times New Roman" w:cs="Times New Roman"/>
          <w:color w:val="000000"/>
          <w:sz w:val="24"/>
          <w:szCs w:val="24"/>
          <w:lang w:eastAsia="ro-RO"/>
        </w:rPr>
      </w:pPr>
      <w:r w:rsidRPr="00692164">
        <w:rPr>
          <w:rFonts w:ascii="Times New Roman" w:eastAsia="Times New Roman" w:hAnsi="Times New Roman" w:cs="Times New Roman"/>
          <w:color w:val="000000"/>
          <w:sz w:val="24"/>
          <w:szCs w:val="24"/>
          <w:lang w:eastAsia="ro-RO"/>
        </w:rPr>
        <w:t>Îndeplinește și alte atribuții stabilite prin lege, hotărâri ale consiliului local sau dispoziții ale primarului, ori încredințate de conducere, în limita competenței profesionale.</w:t>
      </w:r>
    </w:p>
    <w:p w:rsidR="00692164" w:rsidRPr="00692164" w:rsidRDefault="00692164" w:rsidP="00692164">
      <w:pPr>
        <w:suppressAutoHyphens/>
        <w:autoSpaceDE w:val="0"/>
        <w:autoSpaceDN w:val="0"/>
        <w:adjustRightInd w:val="0"/>
        <w:spacing w:after="0" w:line="276" w:lineRule="auto"/>
        <w:ind w:left="720"/>
        <w:jc w:val="both"/>
        <w:textAlignment w:val="baseline"/>
        <w:rPr>
          <w:rFonts w:ascii="Times New Roman" w:eastAsia="Calibri" w:hAnsi="Times New Roman" w:cs="Times New Roman"/>
          <w:sz w:val="24"/>
          <w:szCs w:val="24"/>
        </w:rPr>
      </w:pPr>
    </w:p>
    <w:p w:rsidR="00692164" w:rsidRPr="00692164" w:rsidRDefault="00692164" w:rsidP="00692164">
      <w:pPr>
        <w:spacing w:after="0" w:line="276" w:lineRule="auto"/>
        <w:jc w:val="both"/>
        <w:rPr>
          <w:rFonts w:ascii="Times New Roman" w:eastAsia="Arial" w:hAnsi="Times New Roman" w:cs="Times New Roman"/>
          <w:b/>
          <w:sz w:val="24"/>
          <w:szCs w:val="24"/>
          <w:lang w:eastAsia="ro-RO"/>
        </w:rPr>
      </w:pPr>
      <w:r w:rsidRPr="00692164">
        <w:rPr>
          <w:rFonts w:ascii="Times New Roman" w:eastAsia="Arial" w:hAnsi="Times New Roman" w:cs="Times New Roman"/>
          <w:b/>
          <w:sz w:val="24"/>
          <w:szCs w:val="24"/>
          <w:lang w:eastAsia="ro-RO"/>
        </w:rPr>
        <w:t>Art.13</w:t>
      </w:r>
      <w:r w:rsidR="00831DAC">
        <w:rPr>
          <w:rFonts w:ascii="Times New Roman" w:eastAsia="Arial" w:hAnsi="Times New Roman" w:cs="Times New Roman"/>
          <w:b/>
          <w:sz w:val="24"/>
          <w:szCs w:val="24"/>
          <w:lang w:eastAsia="ro-RO"/>
        </w:rPr>
        <w:t>8</w:t>
      </w:r>
      <w:r w:rsidRPr="00692164">
        <w:rPr>
          <w:rFonts w:ascii="Times New Roman" w:eastAsia="Arial" w:hAnsi="Times New Roman" w:cs="Times New Roman"/>
          <w:b/>
          <w:sz w:val="24"/>
          <w:szCs w:val="24"/>
          <w:lang w:eastAsia="ro-RO"/>
        </w:rPr>
        <w:t>. Relațiile interne:</w:t>
      </w:r>
    </w:p>
    <w:p w:rsidR="00692164" w:rsidRPr="00692164" w:rsidRDefault="00692164" w:rsidP="0039597E">
      <w:pPr>
        <w:numPr>
          <w:ilvl w:val="0"/>
          <w:numId w:val="63"/>
        </w:numPr>
        <w:spacing w:after="0" w:line="276" w:lineRule="auto"/>
        <w:jc w:val="both"/>
        <w:rPr>
          <w:rFonts w:ascii="Times New Roman" w:eastAsia="Arial" w:hAnsi="Times New Roman" w:cs="Times New Roman"/>
          <w:sz w:val="24"/>
          <w:szCs w:val="24"/>
          <w:lang w:eastAsia="ro-RO"/>
        </w:rPr>
      </w:pPr>
      <w:r w:rsidRPr="00692164">
        <w:rPr>
          <w:rFonts w:ascii="Times New Roman" w:eastAsia="Arial" w:hAnsi="Times New Roman" w:cs="Times New Roman"/>
          <w:sz w:val="24"/>
          <w:szCs w:val="24"/>
          <w:lang w:eastAsia="ro-RO"/>
        </w:rPr>
        <w:t>Conducerea instituției (primar, viceprimar, director);</w:t>
      </w:r>
    </w:p>
    <w:p w:rsidR="00692164" w:rsidRPr="00692164" w:rsidRDefault="00692164" w:rsidP="0039597E">
      <w:pPr>
        <w:numPr>
          <w:ilvl w:val="0"/>
          <w:numId w:val="63"/>
        </w:numPr>
        <w:spacing w:after="0" w:line="276" w:lineRule="auto"/>
        <w:jc w:val="both"/>
        <w:rPr>
          <w:rFonts w:ascii="Times New Roman" w:eastAsia="Arial" w:hAnsi="Times New Roman" w:cs="Times New Roman"/>
          <w:sz w:val="24"/>
          <w:szCs w:val="24"/>
          <w:lang w:eastAsia="ro-RO"/>
        </w:rPr>
      </w:pPr>
      <w:r w:rsidRPr="00692164">
        <w:rPr>
          <w:rFonts w:ascii="Times New Roman" w:eastAsia="Arial" w:hAnsi="Times New Roman" w:cs="Times New Roman"/>
          <w:sz w:val="24"/>
          <w:szCs w:val="24"/>
          <w:lang w:eastAsia="ro-RO"/>
        </w:rPr>
        <w:t>Celelalte direcții, servicii, birouri, compartimente din cadrul instituției.</w:t>
      </w:r>
    </w:p>
    <w:p w:rsidR="00692164" w:rsidRPr="00692164" w:rsidRDefault="00692164" w:rsidP="0039597E">
      <w:pPr>
        <w:numPr>
          <w:ilvl w:val="0"/>
          <w:numId w:val="63"/>
        </w:numPr>
        <w:suppressAutoHyphens/>
        <w:autoSpaceDE w:val="0"/>
        <w:autoSpaceDN w:val="0"/>
        <w:adjustRightInd w:val="0"/>
        <w:spacing w:after="0" w:line="276" w:lineRule="auto"/>
        <w:jc w:val="both"/>
        <w:textAlignment w:val="baseline"/>
        <w:rPr>
          <w:rFonts w:ascii="Times New Roman" w:eastAsia="Calibri" w:hAnsi="Times New Roman" w:cs="Times New Roman"/>
          <w:sz w:val="24"/>
          <w:szCs w:val="24"/>
        </w:rPr>
      </w:pPr>
      <w:r w:rsidRPr="00692164">
        <w:rPr>
          <w:rFonts w:ascii="Times New Roman" w:eastAsia="Arial" w:hAnsi="Times New Roman" w:cs="Times New Roman"/>
          <w:sz w:val="24"/>
          <w:szCs w:val="24"/>
          <w:lang w:eastAsia="ro-RO"/>
        </w:rPr>
        <w:t>Colaborează cu toate direcțiile din primărie în vederea rezolvării tuturor problemelor care au legătură cu competențele serviciului</w:t>
      </w:r>
      <w:r w:rsidRPr="00692164">
        <w:rPr>
          <w:rFonts w:ascii="Times New Roman" w:eastAsia="Calibri" w:hAnsi="Times New Roman" w:cs="Times New Roman"/>
          <w:bCs/>
          <w:sz w:val="24"/>
          <w:szCs w:val="24"/>
        </w:rPr>
        <w:t xml:space="preserve"> .</w:t>
      </w:r>
    </w:p>
    <w:p w:rsidR="00692164" w:rsidRPr="00692164" w:rsidRDefault="00692164" w:rsidP="00692164">
      <w:pPr>
        <w:spacing w:after="0" w:line="276" w:lineRule="auto"/>
        <w:jc w:val="both"/>
        <w:rPr>
          <w:rFonts w:ascii="Times New Roman" w:eastAsia="Times New Roman" w:hAnsi="Times New Roman" w:cs="Times New Roman"/>
          <w:sz w:val="24"/>
          <w:szCs w:val="24"/>
          <w:lang w:eastAsia="ro-RO"/>
        </w:rPr>
      </w:pPr>
    </w:p>
    <w:p w:rsidR="00B04787" w:rsidRDefault="00B04787" w:rsidP="00692164">
      <w:pPr>
        <w:spacing w:after="0" w:line="276" w:lineRule="auto"/>
        <w:jc w:val="both"/>
        <w:rPr>
          <w:rFonts w:ascii="Times New Roman" w:eastAsia="Arial" w:hAnsi="Times New Roman" w:cs="Times New Roman"/>
          <w:b/>
          <w:sz w:val="24"/>
          <w:szCs w:val="24"/>
          <w:lang w:eastAsia="ro-RO"/>
        </w:rPr>
      </w:pPr>
    </w:p>
    <w:p w:rsidR="00B04787" w:rsidRDefault="00B04787" w:rsidP="00692164">
      <w:pPr>
        <w:spacing w:after="0" w:line="276" w:lineRule="auto"/>
        <w:jc w:val="both"/>
        <w:rPr>
          <w:rFonts w:ascii="Times New Roman" w:eastAsia="Arial" w:hAnsi="Times New Roman" w:cs="Times New Roman"/>
          <w:b/>
          <w:sz w:val="24"/>
          <w:szCs w:val="24"/>
          <w:lang w:eastAsia="ro-RO"/>
        </w:rPr>
      </w:pPr>
    </w:p>
    <w:p w:rsidR="00692164" w:rsidRPr="00692164" w:rsidRDefault="00692164" w:rsidP="00692164">
      <w:pPr>
        <w:spacing w:after="0" w:line="276" w:lineRule="auto"/>
        <w:jc w:val="both"/>
        <w:rPr>
          <w:rFonts w:ascii="Times New Roman" w:eastAsia="Arial" w:hAnsi="Times New Roman" w:cs="Times New Roman"/>
          <w:b/>
          <w:sz w:val="24"/>
          <w:szCs w:val="24"/>
          <w:lang w:eastAsia="ro-RO"/>
        </w:rPr>
      </w:pPr>
      <w:r w:rsidRPr="00692164">
        <w:rPr>
          <w:rFonts w:ascii="Times New Roman" w:eastAsia="Arial" w:hAnsi="Times New Roman" w:cs="Times New Roman"/>
          <w:b/>
          <w:sz w:val="24"/>
          <w:szCs w:val="24"/>
          <w:lang w:eastAsia="ro-RO"/>
        </w:rPr>
        <w:lastRenderedPageBreak/>
        <w:t>Art.1</w:t>
      </w:r>
      <w:r w:rsidR="008320B6">
        <w:rPr>
          <w:rFonts w:ascii="Times New Roman" w:eastAsia="Arial" w:hAnsi="Times New Roman" w:cs="Times New Roman"/>
          <w:b/>
          <w:sz w:val="24"/>
          <w:szCs w:val="24"/>
          <w:lang w:eastAsia="ro-RO"/>
        </w:rPr>
        <w:t>39</w:t>
      </w:r>
      <w:r w:rsidRPr="00692164">
        <w:rPr>
          <w:rFonts w:ascii="Times New Roman" w:eastAsia="Arial" w:hAnsi="Times New Roman" w:cs="Times New Roman"/>
          <w:b/>
          <w:sz w:val="24"/>
          <w:szCs w:val="24"/>
          <w:lang w:eastAsia="ro-RO"/>
        </w:rPr>
        <w:t>.Relaţiile externe:</w:t>
      </w:r>
    </w:p>
    <w:p w:rsidR="00692164" w:rsidRPr="00692164" w:rsidRDefault="00692164" w:rsidP="00692164">
      <w:pPr>
        <w:spacing w:after="0" w:line="276" w:lineRule="auto"/>
        <w:jc w:val="both"/>
        <w:rPr>
          <w:rFonts w:ascii="Times New Roman" w:eastAsia="Arial" w:hAnsi="Times New Roman" w:cs="Times New Roman"/>
          <w:b/>
          <w:sz w:val="24"/>
          <w:szCs w:val="24"/>
          <w:lang w:eastAsia="ro-RO"/>
        </w:rPr>
      </w:pPr>
      <w:r w:rsidRPr="00692164">
        <w:rPr>
          <w:rFonts w:ascii="Times New Roman" w:eastAsia="Arial" w:hAnsi="Times New Roman" w:cs="Times New Roman"/>
          <w:b/>
          <w:sz w:val="24"/>
          <w:szCs w:val="24"/>
          <w:lang w:eastAsia="ro-RO"/>
        </w:rPr>
        <w:t>Cu persoane fizice și juridice</w:t>
      </w:r>
    </w:p>
    <w:p w:rsidR="00692164" w:rsidRPr="00692164" w:rsidRDefault="00692164" w:rsidP="0039597E">
      <w:pPr>
        <w:numPr>
          <w:ilvl w:val="0"/>
          <w:numId w:val="55"/>
        </w:numPr>
        <w:suppressAutoHyphens/>
        <w:autoSpaceDN w:val="0"/>
        <w:spacing w:after="0" w:line="276" w:lineRule="auto"/>
        <w:jc w:val="both"/>
        <w:textAlignment w:val="baseline"/>
        <w:rPr>
          <w:rFonts w:ascii="Times New Roman" w:eastAsia="Arial" w:hAnsi="Times New Roman" w:cs="Times New Roman"/>
          <w:sz w:val="24"/>
          <w:szCs w:val="24"/>
          <w:lang w:eastAsia="ro-RO"/>
        </w:rPr>
      </w:pPr>
      <w:r w:rsidRPr="00692164">
        <w:rPr>
          <w:rFonts w:ascii="Times New Roman" w:eastAsia="Arial" w:hAnsi="Times New Roman" w:cs="Times New Roman"/>
          <w:sz w:val="24"/>
          <w:szCs w:val="24"/>
          <w:lang w:eastAsia="ro-RO"/>
        </w:rPr>
        <w:t>Primește cereri, sesizări, reclamații, documentații pentru emitere autorizații, permise, etc;</w:t>
      </w:r>
    </w:p>
    <w:p w:rsidR="00692164" w:rsidRPr="00692164" w:rsidRDefault="00692164" w:rsidP="0039597E">
      <w:pPr>
        <w:numPr>
          <w:ilvl w:val="0"/>
          <w:numId w:val="55"/>
        </w:numPr>
        <w:suppressAutoHyphens/>
        <w:autoSpaceDN w:val="0"/>
        <w:spacing w:after="0" w:line="276" w:lineRule="auto"/>
        <w:jc w:val="both"/>
        <w:textAlignment w:val="baseline"/>
        <w:rPr>
          <w:rFonts w:ascii="Times New Roman" w:eastAsia="Arial" w:hAnsi="Times New Roman" w:cs="Times New Roman"/>
          <w:sz w:val="24"/>
          <w:szCs w:val="24"/>
          <w:lang w:eastAsia="ro-RO"/>
        </w:rPr>
      </w:pPr>
      <w:r w:rsidRPr="00692164">
        <w:rPr>
          <w:rFonts w:ascii="Times New Roman" w:eastAsia="Arial" w:hAnsi="Times New Roman" w:cs="Times New Roman"/>
          <w:sz w:val="24"/>
          <w:szCs w:val="24"/>
          <w:lang w:eastAsia="ro-RO"/>
        </w:rPr>
        <w:t>Transmite răspuns în termen legal;</w:t>
      </w:r>
    </w:p>
    <w:p w:rsidR="00631E47" w:rsidRDefault="00692164" w:rsidP="00692164">
      <w:pPr>
        <w:numPr>
          <w:ilvl w:val="0"/>
          <w:numId w:val="55"/>
        </w:numPr>
        <w:suppressAutoHyphens/>
        <w:autoSpaceDN w:val="0"/>
        <w:spacing w:after="0" w:line="276" w:lineRule="auto"/>
        <w:jc w:val="both"/>
        <w:textAlignment w:val="baseline"/>
        <w:rPr>
          <w:rFonts w:ascii="Times New Roman" w:eastAsia="Arial" w:hAnsi="Times New Roman" w:cs="Times New Roman"/>
          <w:sz w:val="24"/>
          <w:szCs w:val="24"/>
          <w:lang w:eastAsia="ro-RO"/>
        </w:rPr>
      </w:pPr>
      <w:r w:rsidRPr="00692164">
        <w:rPr>
          <w:rFonts w:ascii="Times New Roman" w:eastAsia="Arial" w:hAnsi="Times New Roman" w:cs="Times New Roman"/>
          <w:sz w:val="24"/>
          <w:szCs w:val="24"/>
          <w:lang w:eastAsia="ro-RO"/>
        </w:rPr>
        <w:t>Emite în termenul legal documentele solicitate.</w:t>
      </w:r>
    </w:p>
    <w:p w:rsidR="00D50293" w:rsidRPr="00D50293" w:rsidRDefault="00D50293" w:rsidP="00D50293">
      <w:pPr>
        <w:suppressAutoHyphens/>
        <w:autoSpaceDN w:val="0"/>
        <w:spacing w:after="0" w:line="276" w:lineRule="auto"/>
        <w:ind w:left="720"/>
        <w:jc w:val="both"/>
        <w:textAlignment w:val="baseline"/>
        <w:rPr>
          <w:rFonts w:ascii="Times New Roman" w:eastAsia="Arial" w:hAnsi="Times New Roman" w:cs="Times New Roman"/>
          <w:sz w:val="24"/>
          <w:szCs w:val="24"/>
          <w:lang w:eastAsia="ro-RO"/>
        </w:rPr>
      </w:pPr>
    </w:p>
    <w:p w:rsidR="00692164" w:rsidRPr="00692164" w:rsidRDefault="00692164" w:rsidP="00692164">
      <w:pPr>
        <w:spacing w:after="0" w:line="276" w:lineRule="auto"/>
        <w:jc w:val="both"/>
        <w:rPr>
          <w:rFonts w:ascii="Times New Roman" w:eastAsia="Arial" w:hAnsi="Times New Roman" w:cs="Times New Roman"/>
          <w:b/>
          <w:sz w:val="24"/>
          <w:szCs w:val="24"/>
          <w:lang w:eastAsia="ro-RO"/>
        </w:rPr>
      </w:pPr>
      <w:r w:rsidRPr="00692164">
        <w:rPr>
          <w:rFonts w:ascii="Times New Roman" w:eastAsia="Arial" w:hAnsi="Times New Roman" w:cs="Times New Roman"/>
          <w:b/>
          <w:sz w:val="24"/>
          <w:szCs w:val="24"/>
          <w:lang w:eastAsia="ro-RO"/>
        </w:rPr>
        <w:t>Alte instituții și autorități</w:t>
      </w:r>
    </w:p>
    <w:p w:rsidR="00692164" w:rsidRPr="00692164" w:rsidRDefault="00692164" w:rsidP="0039597E">
      <w:pPr>
        <w:numPr>
          <w:ilvl w:val="0"/>
          <w:numId w:val="56"/>
        </w:numPr>
        <w:suppressAutoHyphens/>
        <w:autoSpaceDN w:val="0"/>
        <w:spacing w:after="0" w:line="276" w:lineRule="auto"/>
        <w:jc w:val="both"/>
        <w:textAlignment w:val="baseline"/>
        <w:rPr>
          <w:rFonts w:ascii="Times New Roman" w:eastAsia="Arial" w:hAnsi="Times New Roman" w:cs="Times New Roman"/>
          <w:sz w:val="24"/>
          <w:szCs w:val="24"/>
          <w:lang w:eastAsia="ro-RO"/>
        </w:rPr>
      </w:pPr>
      <w:r w:rsidRPr="00692164">
        <w:rPr>
          <w:rFonts w:ascii="Times New Roman" w:eastAsia="Arial" w:hAnsi="Times New Roman" w:cs="Times New Roman"/>
          <w:sz w:val="24"/>
          <w:szCs w:val="24"/>
          <w:lang w:eastAsia="ro-RO"/>
        </w:rPr>
        <w:t>Primește cereri și informații cu caracter specific domeniului de activitate și transmite răspunsuri potrivit competențelor legale.</w:t>
      </w:r>
    </w:p>
    <w:p w:rsidR="00692164" w:rsidRPr="00692164" w:rsidRDefault="00692164" w:rsidP="0039597E">
      <w:pPr>
        <w:numPr>
          <w:ilvl w:val="0"/>
          <w:numId w:val="64"/>
        </w:numPr>
        <w:tabs>
          <w:tab w:val="left" w:pos="420"/>
        </w:tabs>
        <w:spacing w:after="0" w:line="276" w:lineRule="auto"/>
        <w:jc w:val="both"/>
        <w:rPr>
          <w:rFonts w:ascii="Times New Roman" w:eastAsia="Arial" w:hAnsi="Times New Roman" w:cs="Times New Roman"/>
          <w:sz w:val="24"/>
          <w:szCs w:val="24"/>
          <w:lang w:eastAsia="ro-RO"/>
        </w:rPr>
      </w:pPr>
      <w:r w:rsidRPr="00692164">
        <w:rPr>
          <w:rFonts w:ascii="Times New Roman" w:eastAsia="Arial" w:hAnsi="Times New Roman" w:cs="Times New Roman"/>
          <w:sz w:val="24"/>
          <w:szCs w:val="24"/>
          <w:lang w:eastAsia="ro-RO"/>
        </w:rPr>
        <w:t>Agenți economici furnizori de materiale, lucrări sau servicii, etc.</w:t>
      </w:r>
    </w:p>
    <w:p w:rsidR="00037FF1" w:rsidRPr="008D150E" w:rsidRDefault="00037FF1" w:rsidP="008D150E">
      <w:pPr>
        <w:spacing w:after="0" w:line="276" w:lineRule="auto"/>
        <w:jc w:val="both"/>
        <w:rPr>
          <w:rFonts w:ascii="Times New Roman" w:eastAsia="Arial" w:hAnsi="Times New Roman" w:cs="Times New Roman"/>
          <w:b/>
          <w:sz w:val="24"/>
          <w:szCs w:val="24"/>
          <w:lang w:eastAsia="ro-RO"/>
        </w:rPr>
      </w:pPr>
    </w:p>
    <w:p w:rsidR="008260BA" w:rsidRPr="008D150E" w:rsidRDefault="006B055B" w:rsidP="008D150E">
      <w:pPr>
        <w:spacing w:after="0" w:line="276" w:lineRule="auto"/>
        <w:jc w:val="both"/>
        <w:rPr>
          <w:rFonts w:ascii="Times New Roman" w:eastAsia="Arial" w:hAnsi="Times New Roman" w:cs="Times New Roman"/>
          <w:b/>
          <w:sz w:val="24"/>
          <w:szCs w:val="24"/>
          <w:lang w:eastAsia="ro-RO"/>
        </w:rPr>
      </w:pPr>
      <w:r>
        <w:rPr>
          <w:rFonts w:ascii="Times New Roman" w:eastAsia="Arial" w:hAnsi="Times New Roman" w:cs="Times New Roman"/>
          <w:b/>
          <w:sz w:val="24"/>
          <w:szCs w:val="24"/>
          <w:lang w:eastAsia="ro-RO"/>
        </w:rPr>
        <w:t xml:space="preserve">                                                             </w:t>
      </w:r>
      <w:r w:rsidR="008260BA" w:rsidRPr="008D150E">
        <w:rPr>
          <w:rFonts w:ascii="Times New Roman" w:eastAsia="Arial" w:hAnsi="Times New Roman" w:cs="Times New Roman"/>
          <w:b/>
          <w:sz w:val="24"/>
          <w:szCs w:val="24"/>
          <w:lang w:eastAsia="ro-RO"/>
        </w:rPr>
        <w:t>CAPITOLUL I</w:t>
      </w:r>
      <w:r>
        <w:rPr>
          <w:rFonts w:ascii="Times New Roman" w:eastAsia="Arial" w:hAnsi="Times New Roman" w:cs="Times New Roman"/>
          <w:b/>
          <w:sz w:val="24"/>
          <w:szCs w:val="24"/>
          <w:lang w:eastAsia="ro-RO"/>
        </w:rPr>
        <w:t>V</w:t>
      </w:r>
    </w:p>
    <w:p w:rsidR="006B055B" w:rsidRPr="008D150E" w:rsidRDefault="006B055B" w:rsidP="008D150E">
      <w:pPr>
        <w:spacing w:after="0" w:line="276" w:lineRule="auto"/>
        <w:jc w:val="both"/>
        <w:rPr>
          <w:rFonts w:ascii="Times New Roman" w:eastAsia="Arial" w:hAnsi="Times New Roman" w:cs="Times New Roman"/>
          <w:b/>
          <w:sz w:val="24"/>
          <w:szCs w:val="24"/>
          <w:lang w:eastAsia="ro-RO"/>
        </w:rPr>
      </w:pPr>
      <w:r>
        <w:rPr>
          <w:rFonts w:ascii="Times New Roman" w:eastAsia="Arial" w:hAnsi="Times New Roman" w:cs="Times New Roman"/>
          <w:b/>
          <w:sz w:val="24"/>
          <w:szCs w:val="24"/>
          <w:lang w:eastAsia="ro-RO"/>
        </w:rPr>
        <w:t xml:space="preserve">                                                         </w:t>
      </w:r>
      <w:r w:rsidR="008260BA" w:rsidRPr="008D150E">
        <w:rPr>
          <w:rFonts w:ascii="Times New Roman" w:eastAsia="Arial" w:hAnsi="Times New Roman" w:cs="Times New Roman"/>
          <w:b/>
          <w:sz w:val="24"/>
          <w:szCs w:val="24"/>
          <w:lang w:eastAsia="ro-RO"/>
        </w:rPr>
        <w:t>DISPOZIŢII FINALE</w:t>
      </w:r>
    </w:p>
    <w:p w:rsidR="008260BA" w:rsidRPr="008D150E" w:rsidRDefault="008260BA" w:rsidP="008D150E">
      <w:pPr>
        <w:spacing w:after="0" w:line="276" w:lineRule="auto"/>
        <w:jc w:val="both"/>
        <w:rPr>
          <w:rFonts w:ascii="Times New Roman" w:eastAsia="Times New Roman" w:hAnsi="Times New Roman" w:cs="Times New Roman"/>
          <w:sz w:val="24"/>
          <w:szCs w:val="24"/>
          <w:lang w:eastAsia="ro-RO"/>
        </w:rPr>
      </w:pPr>
    </w:p>
    <w:p w:rsidR="006B055B" w:rsidRPr="008D150E" w:rsidRDefault="008260BA" w:rsidP="008320B6">
      <w:pPr>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Art.1</w:t>
      </w:r>
      <w:r w:rsidR="00F90367" w:rsidRPr="008D150E">
        <w:rPr>
          <w:rFonts w:ascii="Times New Roman" w:eastAsia="Arial" w:hAnsi="Times New Roman" w:cs="Times New Roman"/>
          <w:b/>
          <w:sz w:val="24"/>
          <w:szCs w:val="24"/>
          <w:lang w:eastAsia="ro-RO"/>
        </w:rPr>
        <w:t>4</w:t>
      </w:r>
      <w:r w:rsidR="008320B6">
        <w:rPr>
          <w:rFonts w:ascii="Times New Roman" w:eastAsia="Arial" w:hAnsi="Times New Roman" w:cs="Times New Roman"/>
          <w:b/>
          <w:sz w:val="24"/>
          <w:szCs w:val="24"/>
          <w:lang w:eastAsia="ro-RO"/>
        </w:rPr>
        <w:t>0</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Directorii și șefii de servicii - pe baza atribuțiilor cuprinse în</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prezentul regulament - stabilesc sau completează, după caz, prin fișa postului, în termen de 30 de zile de la aprobarea acestuia, sarcinile de serviciu pentru fiecare post în parte, urmărind o încărcare judicioasă a acestora, conform pregătirii profesionale și funcției deținute.</w:t>
      </w:r>
    </w:p>
    <w:p w:rsidR="006B055B" w:rsidRPr="008D150E" w:rsidRDefault="008260BA" w:rsidP="008320B6">
      <w:pPr>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Art.1</w:t>
      </w:r>
      <w:r w:rsidR="00F90367" w:rsidRPr="008D150E">
        <w:rPr>
          <w:rFonts w:ascii="Times New Roman" w:eastAsia="Arial" w:hAnsi="Times New Roman" w:cs="Times New Roman"/>
          <w:b/>
          <w:sz w:val="24"/>
          <w:szCs w:val="24"/>
          <w:lang w:eastAsia="ro-RO"/>
        </w:rPr>
        <w:t>4</w:t>
      </w:r>
      <w:r w:rsidR="008320B6">
        <w:rPr>
          <w:rFonts w:ascii="Times New Roman" w:eastAsia="Arial" w:hAnsi="Times New Roman" w:cs="Times New Roman"/>
          <w:b/>
          <w:sz w:val="24"/>
          <w:szCs w:val="24"/>
          <w:lang w:eastAsia="ro-RO"/>
        </w:rPr>
        <w:t>1</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Directorii și șefii de servicii studiază, analizează și propun măsuri</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pentru îmbunătățirea permanentă a activității, simplificarea evidenței, reducerea timpului de circulație a documentelor, urmărirea creșterii operativității în obținerea informațiilor necesare, fundamentării dispozițiilor emise de primar.</w:t>
      </w:r>
    </w:p>
    <w:p w:rsidR="006B055B" w:rsidRPr="008D150E" w:rsidRDefault="008260BA" w:rsidP="008320B6">
      <w:pPr>
        <w:spacing w:after="0" w:line="276" w:lineRule="auto"/>
        <w:jc w:val="both"/>
        <w:rPr>
          <w:rFonts w:ascii="Times New Roman" w:eastAsia="Arial" w:hAnsi="Times New Roman" w:cs="Times New Roman"/>
          <w:sz w:val="24"/>
          <w:szCs w:val="24"/>
          <w:lang w:eastAsia="ro-RO"/>
        </w:rPr>
      </w:pPr>
      <w:r w:rsidRPr="009C3FE9">
        <w:rPr>
          <w:rFonts w:ascii="Times New Roman" w:eastAsia="Arial" w:hAnsi="Times New Roman" w:cs="Times New Roman"/>
          <w:b/>
          <w:sz w:val="24"/>
          <w:szCs w:val="24"/>
          <w:lang w:eastAsia="ro-RO"/>
        </w:rPr>
        <w:t>Art.1</w:t>
      </w:r>
      <w:r w:rsidR="00F90367" w:rsidRPr="009C3FE9">
        <w:rPr>
          <w:rFonts w:ascii="Times New Roman" w:eastAsia="Arial" w:hAnsi="Times New Roman" w:cs="Times New Roman"/>
          <w:b/>
          <w:sz w:val="24"/>
          <w:szCs w:val="24"/>
          <w:lang w:eastAsia="ro-RO"/>
        </w:rPr>
        <w:t>4</w:t>
      </w:r>
      <w:r w:rsidR="008320B6" w:rsidRPr="009C3FE9">
        <w:rPr>
          <w:rFonts w:ascii="Times New Roman" w:eastAsia="Arial" w:hAnsi="Times New Roman" w:cs="Times New Roman"/>
          <w:b/>
          <w:sz w:val="24"/>
          <w:szCs w:val="24"/>
          <w:lang w:eastAsia="ro-RO"/>
        </w:rPr>
        <w:t>2</w:t>
      </w:r>
      <w:r w:rsidRPr="009C3FE9">
        <w:rPr>
          <w:rFonts w:ascii="Times New Roman" w:eastAsia="Arial" w:hAnsi="Times New Roman" w:cs="Times New Roman"/>
          <w:b/>
          <w:sz w:val="24"/>
          <w:szCs w:val="24"/>
          <w:lang w:eastAsia="ro-RO"/>
        </w:rPr>
        <w:t xml:space="preserve">. </w:t>
      </w:r>
      <w:r w:rsidRPr="009C3FE9">
        <w:rPr>
          <w:rFonts w:ascii="Times New Roman" w:eastAsia="Arial" w:hAnsi="Times New Roman" w:cs="Times New Roman"/>
          <w:sz w:val="24"/>
          <w:szCs w:val="24"/>
          <w:lang w:eastAsia="ro-RO"/>
        </w:rPr>
        <w:t>Directorii</w:t>
      </w:r>
      <w:r w:rsidRPr="008D150E">
        <w:rPr>
          <w:rFonts w:ascii="Times New Roman" w:eastAsia="Arial" w:hAnsi="Times New Roman" w:cs="Times New Roman"/>
          <w:sz w:val="24"/>
          <w:szCs w:val="24"/>
          <w:lang w:eastAsia="ro-RO"/>
        </w:rPr>
        <w:t xml:space="preserve"> și șefii de servicii propun măsuri de perfecționare</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a pregătirii profesionale a salariaților din subordine, întocmind totodată și evaluările anuale (evaluarea performanțelor) pentru persoanele din structura coordonată.</w:t>
      </w:r>
    </w:p>
    <w:p w:rsidR="006B055B" w:rsidRPr="008D150E" w:rsidRDefault="008260BA" w:rsidP="008320B6">
      <w:pPr>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Art.1</w:t>
      </w:r>
      <w:r w:rsidR="00F90367" w:rsidRPr="008D150E">
        <w:rPr>
          <w:rFonts w:ascii="Times New Roman" w:eastAsia="Arial" w:hAnsi="Times New Roman" w:cs="Times New Roman"/>
          <w:b/>
          <w:sz w:val="24"/>
          <w:szCs w:val="24"/>
          <w:lang w:eastAsia="ro-RO"/>
        </w:rPr>
        <w:t>4</w:t>
      </w:r>
      <w:r w:rsidR="008320B6">
        <w:rPr>
          <w:rFonts w:ascii="Times New Roman" w:eastAsia="Arial" w:hAnsi="Times New Roman" w:cs="Times New Roman"/>
          <w:b/>
          <w:sz w:val="24"/>
          <w:szCs w:val="24"/>
          <w:lang w:eastAsia="ro-RO"/>
        </w:rPr>
        <w:t>3</w:t>
      </w:r>
      <w:r w:rsidRPr="008D150E">
        <w:rPr>
          <w:rFonts w:ascii="Times New Roman" w:eastAsia="Arial" w:hAnsi="Times New Roman" w:cs="Times New Roman"/>
          <w:b/>
          <w:sz w:val="24"/>
          <w:szCs w:val="24"/>
          <w:lang w:eastAsia="ro-RO"/>
        </w:rPr>
        <w:t xml:space="preserve">. </w:t>
      </w:r>
      <w:r w:rsidR="003C63D4" w:rsidRPr="003C63D4">
        <w:rPr>
          <w:rFonts w:ascii="Times New Roman" w:eastAsia="Arial" w:hAnsi="Times New Roman" w:cs="Times New Roman"/>
          <w:sz w:val="24"/>
          <w:szCs w:val="24"/>
          <w:lang w:eastAsia="ro-RO"/>
        </w:rPr>
        <w:t>Prevederil</w:t>
      </w:r>
      <w:r w:rsidR="003C63D4">
        <w:rPr>
          <w:rFonts w:ascii="Times New Roman" w:eastAsia="Arial" w:hAnsi="Times New Roman" w:cs="Times New Roman"/>
          <w:b/>
          <w:sz w:val="24"/>
          <w:szCs w:val="24"/>
          <w:lang w:eastAsia="ro-RO"/>
        </w:rPr>
        <w:t xml:space="preserve">e </w:t>
      </w:r>
      <w:r w:rsidR="003C63D4">
        <w:rPr>
          <w:rFonts w:ascii="Times New Roman" w:eastAsia="Arial" w:hAnsi="Times New Roman" w:cs="Times New Roman"/>
          <w:sz w:val="24"/>
          <w:szCs w:val="24"/>
          <w:lang w:eastAsia="ro-RO"/>
        </w:rPr>
        <w:t>p</w:t>
      </w:r>
      <w:r w:rsidRPr="008D150E">
        <w:rPr>
          <w:rFonts w:ascii="Times New Roman" w:eastAsia="Arial" w:hAnsi="Times New Roman" w:cs="Times New Roman"/>
          <w:sz w:val="24"/>
          <w:szCs w:val="24"/>
          <w:lang w:eastAsia="ro-RO"/>
        </w:rPr>
        <w:t>rezentul</w:t>
      </w:r>
      <w:r w:rsidR="004705A5">
        <w:rPr>
          <w:rFonts w:ascii="Times New Roman" w:eastAsia="Arial" w:hAnsi="Times New Roman" w:cs="Times New Roman"/>
          <w:sz w:val="24"/>
          <w:szCs w:val="24"/>
          <w:lang w:eastAsia="ro-RO"/>
        </w:rPr>
        <w:t>ui</w:t>
      </w:r>
      <w:r w:rsidRPr="008D150E">
        <w:rPr>
          <w:rFonts w:ascii="Times New Roman" w:eastAsia="Arial" w:hAnsi="Times New Roman" w:cs="Times New Roman"/>
          <w:sz w:val="24"/>
          <w:szCs w:val="24"/>
          <w:lang w:eastAsia="ro-RO"/>
        </w:rPr>
        <w:t xml:space="preserve"> regulament</w:t>
      </w:r>
      <w:r w:rsidR="003C63D4">
        <w:rPr>
          <w:rFonts w:ascii="Times New Roman" w:eastAsia="Arial" w:hAnsi="Times New Roman" w:cs="Times New Roman"/>
          <w:sz w:val="24"/>
          <w:szCs w:val="24"/>
          <w:lang w:eastAsia="ro-RO"/>
        </w:rPr>
        <w:t xml:space="preserve"> se </w:t>
      </w:r>
      <w:r w:rsidRPr="008D150E">
        <w:rPr>
          <w:rFonts w:ascii="Times New Roman" w:eastAsia="Arial" w:hAnsi="Times New Roman" w:cs="Times New Roman"/>
          <w:sz w:val="24"/>
          <w:szCs w:val="24"/>
          <w:lang w:eastAsia="ro-RO"/>
        </w:rPr>
        <w:t xml:space="preserve">completează cu </w:t>
      </w:r>
      <w:r w:rsidR="004705A5">
        <w:rPr>
          <w:rFonts w:ascii="Times New Roman" w:eastAsia="Arial" w:hAnsi="Times New Roman" w:cs="Times New Roman"/>
          <w:sz w:val="24"/>
          <w:szCs w:val="24"/>
          <w:lang w:eastAsia="ro-RO"/>
        </w:rPr>
        <w:t>normele legislative în vigoare.</w:t>
      </w:r>
    </w:p>
    <w:p w:rsidR="006B055B" w:rsidRPr="008D150E" w:rsidRDefault="008260BA" w:rsidP="008320B6">
      <w:pPr>
        <w:spacing w:after="0" w:line="276" w:lineRule="auto"/>
        <w:ind w:right="20"/>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Art.1</w:t>
      </w:r>
      <w:r w:rsidR="00F90367" w:rsidRPr="008D150E">
        <w:rPr>
          <w:rFonts w:ascii="Times New Roman" w:eastAsia="Arial" w:hAnsi="Times New Roman" w:cs="Times New Roman"/>
          <w:b/>
          <w:sz w:val="24"/>
          <w:szCs w:val="24"/>
          <w:lang w:eastAsia="ro-RO"/>
        </w:rPr>
        <w:t>4</w:t>
      </w:r>
      <w:r w:rsidR="008320B6">
        <w:rPr>
          <w:rFonts w:ascii="Times New Roman" w:eastAsia="Arial" w:hAnsi="Times New Roman" w:cs="Times New Roman"/>
          <w:b/>
          <w:sz w:val="24"/>
          <w:szCs w:val="24"/>
          <w:lang w:eastAsia="ro-RO"/>
        </w:rPr>
        <w:t>4</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Prezentul regulament cuprinde atribuțiile principale ale fiecărui</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compartiment funcțional.</w:t>
      </w:r>
    </w:p>
    <w:p w:rsidR="006B055B" w:rsidRPr="008D150E" w:rsidRDefault="008260BA" w:rsidP="008D150E">
      <w:pPr>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Art.1</w:t>
      </w:r>
      <w:r w:rsidR="00F90367" w:rsidRPr="008D150E">
        <w:rPr>
          <w:rFonts w:ascii="Times New Roman" w:eastAsia="Arial" w:hAnsi="Times New Roman" w:cs="Times New Roman"/>
          <w:b/>
          <w:sz w:val="24"/>
          <w:szCs w:val="24"/>
          <w:lang w:eastAsia="ro-RO"/>
        </w:rPr>
        <w:t>4</w:t>
      </w:r>
      <w:r w:rsidR="008320B6">
        <w:rPr>
          <w:rFonts w:ascii="Times New Roman" w:eastAsia="Arial" w:hAnsi="Times New Roman" w:cs="Times New Roman"/>
          <w:b/>
          <w:sz w:val="24"/>
          <w:szCs w:val="24"/>
          <w:lang w:eastAsia="ro-RO"/>
        </w:rPr>
        <w:t>5</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Acest regulament poate fi modificat prin Hotărâre de Consiliu Local</w:t>
      </w:r>
      <w:r w:rsidR="006B055B">
        <w:rPr>
          <w:rFonts w:ascii="Times New Roman" w:eastAsia="Arial" w:hAnsi="Times New Roman" w:cs="Times New Roman"/>
          <w:sz w:val="24"/>
          <w:szCs w:val="24"/>
          <w:lang w:eastAsia="ro-RO"/>
        </w:rPr>
        <w:t>.</w:t>
      </w:r>
    </w:p>
    <w:p w:rsidR="008260BA" w:rsidRDefault="008260BA" w:rsidP="008320B6">
      <w:pPr>
        <w:spacing w:after="0" w:line="276" w:lineRule="auto"/>
        <w:jc w:val="both"/>
        <w:rPr>
          <w:rFonts w:ascii="Times New Roman" w:eastAsia="Arial" w:hAnsi="Times New Roman" w:cs="Times New Roman"/>
          <w:sz w:val="24"/>
          <w:szCs w:val="24"/>
          <w:lang w:eastAsia="ro-RO"/>
        </w:rPr>
      </w:pPr>
      <w:r w:rsidRPr="008D150E">
        <w:rPr>
          <w:rFonts w:ascii="Times New Roman" w:eastAsia="Arial" w:hAnsi="Times New Roman" w:cs="Times New Roman"/>
          <w:b/>
          <w:sz w:val="24"/>
          <w:szCs w:val="24"/>
          <w:lang w:eastAsia="ro-RO"/>
        </w:rPr>
        <w:t>Art.1</w:t>
      </w:r>
      <w:r w:rsidR="00F90367" w:rsidRPr="008D150E">
        <w:rPr>
          <w:rFonts w:ascii="Times New Roman" w:eastAsia="Arial" w:hAnsi="Times New Roman" w:cs="Times New Roman"/>
          <w:b/>
          <w:sz w:val="24"/>
          <w:szCs w:val="24"/>
          <w:lang w:eastAsia="ro-RO"/>
        </w:rPr>
        <w:t>4</w:t>
      </w:r>
      <w:r w:rsidR="008320B6">
        <w:rPr>
          <w:rFonts w:ascii="Times New Roman" w:eastAsia="Arial" w:hAnsi="Times New Roman" w:cs="Times New Roman"/>
          <w:b/>
          <w:sz w:val="24"/>
          <w:szCs w:val="24"/>
          <w:lang w:eastAsia="ro-RO"/>
        </w:rPr>
        <w:t>6</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Prevederile prezentului Regulament se aplica de la data intrării în</w:t>
      </w:r>
      <w:r w:rsidRPr="008D150E">
        <w:rPr>
          <w:rFonts w:ascii="Times New Roman" w:eastAsia="Arial" w:hAnsi="Times New Roman" w:cs="Times New Roman"/>
          <w:b/>
          <w:sz w:val="24"/>
          <w:szCs w:val="24"/>
          <w:lang w:eastAsia="ro-RO"/>
        </w:rPr>
        <w:t xml:space="preserve"> </w:t>
      </w:r>
      <w:r w:rsidRPr="008D150E">
        <w:rPr>
          <w:rFonts w:ascii="Times New Roman" w:eastAsia="Arial" w:hAnsi="Times New Roman" w:cs="Times New Roman"/>
          <w:sz w:val="24"/>
          <w:szCs w:val="24"/>
          <w:lang w:eastAsia="ro-RO"/>
        </w:rPr>
        <w:t>vigoare a Hotărârii Consiliului Local de aprobare și se aduce la cunoștința personalului din aparatul de specialitate al Primarului municipiului Câmpulung Moldovenesc și a persoanelor interesate prin publicarea pe pagina de Internet a Primăriei municipiului Câmpulung Moldovenesc.</w:t>
      </w:r>
    </w:p>
    <w:p w:rsidR="00CB3915" w:rsidRDefault="00CB3915" w:rsidP="008D150E">
      <w:pPr>
        <w:spacing w:after="0" w:line="276" w:lineRule="auto"/>
        <w:ind w:firstLine="701"/>
        <w:jc w:val="both"/>
        <w:rPr>
          <w:rFonts w:ascii="Times New Roman" w:eastAsia="Arial" w:hAnsi="Times New Roman" w:cs="Times New Roman"/>
          <w:sz w:val="24"/>
          <w:szCs w:val="24"/>
          <w:lang w:eastAsia="ro-RO"/>
        </w:rPr>
      </w:pPr>
    </w:p>
    <w:p w:rsidR="00CB3915" w:rsidRDefault="00CB3915" w:rsidP="008D150E">
      <w:pPr>
        <w:spacing w:after="0" w:line="276" w:lineRule="auto"/>
        <w:ind w:firstLine="701"/>
        <w:jc w:val="both"/>
        <w:rPr>
          <w:rFonts w:ascii="Times New Roman" w:eastAsia="Arial" w:hAnsi="Times New Roman" w:cs="Times New Roman"/>
          <w:sz w:val="24"/>
          <w:szCs w:val="24"/>
          <w:lang w:eastAsia="ro-RO"/>
        </w:rPr>
      </w:pPr>
    </w:p>
    <w:p w:rsidR="00CB3915" w:rsidRPr="00CB3915" w:rsidRDefault="00CB3915" w:rsidP="00CB3915">
      <w:pPr>
        <w:tabs>
          <w:tab w:val="left" w:pos="10320"/>
        </w:tabs>
        <w:spacing w:line="360" w:lineRule="auto"/>
        <w:rPr>
          <w:b/>
          <w:color w:val="000000" w:themeColor="text1"/>
          <w:szCs w:val="24"/>
        </w:rPr>
      </w:pPr>
      <w:r w:rsidRPr="00CB3915">
        <w:rPr>
          <w:b/>
          <w:color w:val="000000" w:themeColor="text1"/>
          <w:szCs w:val="24"/>
        </w:rPr>
        <w:t xml:space="preserve">PREȘEDINTE DE ȘEDINȚĂ                                                                                    SECRETARUL MUNICIPIULUI ,                                                                                                                                               </w:t>
      </w:r>
    </w:p>
    <w:p w:rsidR="00CB3915" w:rsidRPr="00CB3915" w:rsidRDefault="00CB3915" w:rsidP="00CB3915">
      <w:pPr>
        <w:tabs>
          <w:tab w:val="left" w:pos="10320"/>
        </w:tabs>
        <w:spacing w:line="360" w:lineRule="auto"/>
        <w:rPr>
          <w:b/>
          <w:color w:val="000000" w:themeColor="text1"/>
          <w:szCs w:val="24"/>
        </w:rPr>
      </w:pPr>
      <w:r w:rsidRPr="00CB3915">
        <w:rPr>
          <w:b/>
          <w:color w:val="000000" w:themeColor="text1"/>
          <w:szCs w:val="24"/>
        </w:rPr>
        <w:t xml:space="preserve">                                                                                                                                          TOADER MÂNDRILĂ                                                                                                                                                                                                     </w:t>
      </w:r>
    </w:p>
    <w:p w:rsidR="00CB3915" w:rsidRPr="00CB3915" w:rsidRDefault="00CB3915" w:rsidP="00CB3915">
      <w:pPr>
        <w:tabs>
          <w:tab w:val="left" w:pos="10320"/>
        </w:tabs>
        <w:spacing w:line="360" w:lineRule="auto"/>
        <w:rPr>
          <w:b/>
          <w:color w:val="000000" w:themeColor="text1"/>
          <w:szCs w:val="24"/>
        </w:rPr>
      </w:pPr>
      <w:r w:rsidRPr="00CB3915">
        <w:rPr>
          <w:b/>
          <w:color w:val="000000" w:themeColor="text1"/>
          <w:szCs w:val="24"/>
        </w:rPr>
        <w:t>Întocmit,</w:t>
      </w:r>
    </w:p>
    <w:p w:rsidR="00CB3915" w:rsidRPr="00CB3915" w:rsidRDefault="00CB3915" w:rsidP="00CB3915">
      <w:pPr>
        <w:tabs>
          <w:tab w:val="left" w:pos="10320"/>
        </w:tabs>
        <w:spacing w:line="360" w:lineRule="auto"/>
        <w:rPr>
          <w:b/>
          <w:color w:val="000000" w:themeColor="text1"/>
          <w:szCs w:val="24"/>
        </w:rPr>
      </w:pPr>
      <w:proofErr w:type="spellStart"/>
      <w:r w:rsidRPr="00CB3915">
        <w:rPr>
          <w:b/>
          <w:color w:val="000000" w:themeColor="text1"/>
          <w:szCs w:val="24"/>
        </w:rPr>
        <w:t>Botea</w:t>
      </w:r>
      <w:proofErr w:type="spellEnd"/>
      <w:r w:rsidRPr="00CB3915">
        <w:rPr>
          <w:b/>
          <w:color w:val="000000" w:themeColor="text1"/>
          <w:szCs w:val="24"/>
        </w:rPr>
        <w:t xml:space="preserve"> Cătălina Mariana </w:t>
      </w:r>
    </w:p>
    <w:p w:rsidR="00CB3915" w:rsidRPr="00CB3915" w:rsidRDefault="00CB3915" w:rsidP="008D150E">
      <w:pPr>
        <w:spacing w:after="0" w:line="276" w:lineRule="auto"/>
        <w:ind w:firstLine="701"/>
        <w:jc w:val="both"/>
        <w:rPr>
          <w:rFonts w:ascii="Times New Roman" w:eastAsia="Arial" w:hAnsi="Times New Roman" w:cs="Times New Roman"/>
          <w:color w:val="000000" w:themeColor="text1"/>
          <w:sz w:val="24"/>
          <w:szCs w:val="24"/>
          <w:lang w:eastAsia="ro-RO"/>
        </w:rPr>
      </w:pPr>
    </w:p>
    <w:sectPr w:rsidR="00CB3915" w:rsidRPr="00CB3915" w:rsidSect="00CF0FA3">
      <w:footerReference w:type="default" r:id="rId15"/>
      <w:pgSz w:w="11906" w:h="16838"/>
      <w:pgMar w:top="1008" w:right="1008" w:bottom="720"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267" w:rsidRDefault="003E5267" w:rsidP="00FB5FB4">
      <w:pPr>
        <w:spacing w:after="0" w:line="240" w:lineRule="auto"/>
      </w:pPr>
      <w:r>
        <w:separator/>
      </w:r>
    </w:p>
  </w:endnote>
  <w:endnote w:type="continuationSeparator" w:id="0">
    <w:p w:rsidR="003E5267" w:rsidRDefault="003E5267" w:rsidP="00FB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OOEnc">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867657"/>
      <w:docPartObj>
        <w:docPartGallery w:val="Page Numbers (Bottom of Page)"/>
        <w:docPartUnique/>
      </w:docPartObj>
    </w:sdtPr>
    <w:sdtContent>
      <w:p w:rsidR="00D9091D" w:rsidRDefault="00D9091D">
        <w:pPr>
          <w:pStyle w:val="Subsol"/>
          <w:jc w:val="center"/>
        </w:pPr>
        <w:r>
          <w:fldChar w:fldCharType="begin"/>
        </w:r>
        <w:r>
          <w:instrText>PAGE   \* MERGEFORMAT</w:instrText>
        </w:r>
        <w:r>
          <w:fldChar w:fldCharType="separate"/>
        </w:r>
        <w:r>
          <w:t>2</w:t>
        </w:r>
        <w:r>
          <w:fldChar w:fldCharType="end"/>
        </w:r>
      </w:p>
    </w:sdtContent>
  </w:sdt>
  <w:p w:rsidR="00D9091D" w:rsidRDefault="00D909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267" w:rsidRDefault="003E5267" w:rsidP="00FB5FB4">
      <w:pPr>
        <w:spacing w:after="0" w:line="240" w:lineRule="auto"/>
      </w:pPr>
      <w:r>
        <w:separator/>
      </w:r>
    </w:p>
  </w:footnote>
  <w:footnote w:type="continuationSeparator" w:id="0">
    <w:p w:rsidR="003E5267" w:rsidRDefault="003E5267" w:rsidP="00FB5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230E9E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hint="default"/>
        <w:lang w:val="ro-RO"/>
      </w:rPr>
    </w:lvl>
    <w:lvl w:ilvl="1">
      <w:start w:val="1"/>
      <w:numFmt w:val="bullet"/>
      <w:lvlText w:val=""/>
      <w:lvlJc w:val="left"/>
      <w:pPr>
        <w:tabs>
          <w:tab w:val="num" w:pos="720"/>
        </w:tabs>
        <w:ind w:left="720" w:hanging="360"/>
      </w:pPr>
      <w:rPr>
        <w:rFonts w:ascii="Symbol" w:hAnsi="Symbol" w:cs="Times New Roman" w:hint="default"/>
        <w:lang w:val="ro-RO"/>
      </w:rPr>
    </w:lvl>
    <w:lvl w:ilvl="2">
      <w:start w:val="1"/>
      <w:numFmt w:val="bullet"/>
      <w:lvlText w:val=""/>
      <w:lvlJc w:val="left"/>
      <w:pPr>
        <w:tabs>
          <w:tab w:val="num" w:pos="1080"/>
        </w:tabs>
        <w:ind w:left="1080" w:hanging="360"/>
      </w:pPr>
      <w:rPr>
        <w:rFonts w:ascii="Symbol" w:hAnsi="Symbol" w:cs="Times New Roman" w:hint="default"/>
        <w:lang w:val="ro-RO"/>
      </w:rPr>
    </w:lvl>
    <w:lvl w:ilvl="3">
      <w:start w:val="1"/>
      <w:numFmt w:val="bullet"/>
      <w:lvlText w:val=""/>
      <w:lvlJc w:val="left"/>
      <w:pPr>
        <w:tabs>
          <w:tab w:val="num" w:pos="1440"/>
        </w:tabs>
        <w:ind w:left="1440" w:hanging="360"/>
      </w:pPr>
      <w:rPr>
        <w:rFonts w:ascii="Symbol" w:hAnsi="Symbol" w:cs="Times New Roman" w:hint="default"/>
        <w:lang w:val="ro-RO"/>
      </w:rPr>
    </w:lvl>
    <w:lvl w:ilvl="4">
      <w:start w:val="1"/>
      <w:numFmt w:val="bullet"/>
      <w:lvlText w:val=""/>
      <w:lvlJc w:val="left"/>
      <w:pPr>
        <w:tabs>
          <w:tab w:val="num" w:pos="1800"/>
        </w:tabs>
        <w:ind w:left="1800" w:hanging="360"/>
      </w:pPr>
      <w:rPr>
        <w:rFonts w:ascii="Symbol" w:hAnsi="Symbol" w:cs="Times New Roman" w:hint="default"/>
        <w:lang w:val="ro-RO"/>
      </w:rPr>
    </w:lvl>
    <w:lvl w:ilvl="5">
      <w:start w:val="1"/>
      <w:numFmt w:val="bullet"/>
      <w:lvlText w:val=""/>
      <w:lvlJc w:val="left"/>
      <w:pPr>
        <w:tabs>
          <w:tab w:val="num" w:pos="2160"/>
        </w:tabs>
        <w:ind w:left="2160" w:hanging="360"/>
      </w:pPr>
      <w:rPr>
        <w:rFonts w:ascii="Symbol" w:hAnsi="Symbol" w:cs="Times New Roman" w:hint="default"/>
        <w:lang w:val="ro-RO"/>
      </w:rPr>
    </w:lvl>
    <w:lvl w:ilvl="6">
      <w:start w:val="1"/>
      <w:numFmt w:val="bullet"/>
      <w:lvlText w:val=""/>
      <w:lvlJc w:val="left"/>
      <w:pPr>
        <w:tabs>
          <w:tab w:val="num" w:pos="2520"/>
        </w:tabs>
        <w:ind w:left="2520" w:hanging="360"/>
      </w:pPr>
      <w:rPr>
        <w:rFonts w:ascii="Symbol" w:hAnsi="Symbol" w:cs="Times New Roman" w:hint="default"/>
        <w:lang w:val="ro-RO"/>
      </w:rPr>
    </w:lvl>
    <w:lvl w:ilvl="7">
      <w:start w:val="1"/>
      <w:numFmt w:val="bullet"/>
      <w:lvlText w:val=""/>
      <w:lvlJc w:val="left"/>
      <w:pPr>
        <w:tabs>
          <w:tab w:val="num" w:pos="2880"/>
        </w:tabs>
        <w:ind w:left="2880" w:hanging="360"/>
      </w:pPr>
      <w:rPr>
        <w:rFonts w:ascii="Symbol" w:hAnsi="Symbol" w:cs="Times New Roman" w:hint="default"/>
        <w:lang w:val="ro-RO"/>
      </w:rPr>
    </w:lvl>
    <w:lvl w:ilvl="8">
      <w:start w:val="1"/>
      <w:numFmt w:val="bullet"/>
      <w:lvlText w:val=""/>
      <w:lvlJc w:val="left"/>
      <w:pPr>
        <w:tabs>
          <w:tab w:val="num" w:pos="3240"/>
        </w:tabs>
        <w:ind w:left="3240" w:hanging="360"/>
      </w:pPr>
      <w:rPr>
        <w:rFonts w:ascii="Symbol" w:hAnsi="Symbol" w:cs="Times New Roman" w:hint="default"/>
        <w:lang w:val="ro-RO"/>
      </w:rPr>
    </w:lvl>
  </w:abstractNum>
  <w:abstractNum w:abstractNumId="2" w15:restartNumberingAfterBreak="0">
    <w:nsid w:val="00D35286"/>
    <w:multiLevelType w:val="hybridMultilevel"/>
    <w:tmpl w:val="708AE6B0"/>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0D93715"/>
    <w:multiLevelType w:val="hybridMultilevel"/>
    <w:tmpl w:val="7444B0DC"/>
    <w:lvl w:ilvl="0" w:tplc="52ACEAF6">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1A71C99"/>
    <w:multiLevelType w:val="hybridMultilevel"/>
    <w:tmpl w:val="9F86812A"/>
    <w:lvl w:ilvl="0" w:tplc="0B9A731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1DA4139"/>
    <w:multiLevelType w:val="hybridMultilevel"/>
    <w:tmpl w:val="EBDAC848"/>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5914B25"/>
    <w:multiLevelType w:val="hybridMultilevel"/>
    <w:tmpl w:val="076E40CE"/>
    <w:lvl w:ilvl="0" w:tplc="58566308">
      <w:start w:val="2"/>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05B654DB"/>
    <w:multiLevelType w:val="hybridMultilevel"/>
    <w:tmpl w:val="3976C358"/>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6FD4066"/>
    <w:multiLevelType w:val="hybridMultilevel"/>
    <w:tmpl w:val="B510A8E0"/>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7225ED7"/>
    <w:multiLevelType w:val="hybridMultilevel"/>
    <w:tmpl w:val="FD7C2F98"/>
    <w:lvl w:ilvl="0" w:tplc="0232B242">
      <w:start w:val="4"/>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0835003D"/>
    <w:multiLevelType w:val="hybridMultilevel"/>
    <w:tmpl w:val="C7BAB112"/>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86F46D5"/>
    <w:multiLevelType w:val="hybridMultilevel"/>
    <w:tmpl w:val="4F246DCA"/>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8D759E8"/>
    <w:multiLevelType w:val="hybridMultilevel"/>
    <w:tmpl w:val="4828BDDE"/>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C2A53D6"/>
    <w:multiLevelType w:val="hybridMultilevel"/>
    <w:tmpl w:val="1D523C8C"/>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0EC84BB5"/>
    <w:multiLevelType w:val="hybridMultilevel"/>
    <w:tmpl w:val="6B4EFD96"/>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0FB3691F"/>
    <w:multiLevelType w:val="hybridMultilevel"/>
    <w:tmpl w:val="50F8AAFC"/>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1103654"/>
    <w:multiLevelType w:val="hybridMultilevel"/>
    <w:tmpl w:val="D046AEF8"/>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1534171"/>
    <w:multiLevelType w:val="hybridMultilevel"/>
    <w:tmpl w:val="13D4157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2C240E4"/>
    <w:multiLevelType w:val="hybridMultilevel"/>
    <w:tmpl w:val="5F70D998"/>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32220C3"/>
    <w:multiLevelType w:val="hybridMultilevel"/>
    <w:tmpl w:val="FD566892"/>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13C06DE7"/>
    <w:multiLevelType w:val="hybridMultilevel"/>
    <w:tmpl w:val="E67CD660"/>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145E2150"/>
    <w:multiLevelType w:val="multilevel"/>
    <w:tmpl w:val="453C855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63D5188"/>
    <w:multiLevelType w:val="hybridMultilevel"/>
    <w:tmpl w:val="03F2D4B0"/>
    <w:lvl w:ilvl="0" w:tplc="925C385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16DC193F"/>
    <w:multiLevelType w:val="hybridMultilevel"/>
    <w:tmpl w:val="8738E07E"/>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172D54DC"/>
    <w:multiLevelType w:val="hybridMultilevel"/>
    <w:tmpl w:val="71F42ECA"/>
    <w:lvl w:ilvl="0" w:tplc="7BC0E67C">
      <w:start w:val="2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1745543E"/>
    <w:multiLevelType w:val="hybridMultilevel"/>
    <w:tmpl w:val="24901D02"/>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18C74034"/>
    <w:multiLevelType w:val="hybridMultilevel"/>
    <w:tmpl w:val="ADD20170"/>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18E83693"/>
    <w:multiLevelType w:val="hybridMultilevel"/>
    <w:tmpl w:val="ED686DEE"/>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19656EE7"/>
    <w:multiLevelType w:val="hybridMultilevel"/>
    <w:tmpl w:val="BCDA6FD4"/>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1A3B7190"/>
    <w:multiLevelType w:val="hybridMultilevel"/>
    <w:tmpl w:val="DE32A2FA"/>
    <w:lvl w:ilvl="0" w:tplc="52ACEAF6">
      <w:start w:val="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1C19341D"/>
    <w:multiLevelType w:val="hybridMultilevel"/>
    <w:tmpl w:val="F1063490"/>
    <w:lvl w:ilvl="0" w:tplc="52ACEAF6">
      <w:start w:val="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1C8A7FDE"/>
    <w:multiLevelType w:val="hybridMultilevel"/>
    <w:tmpl w:val="5EF2D00E"/>
    <w:lvl w:ilvl="0" w:tplc="52ACEAF6">
      <w:start w:val="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1D3B0F12"/>
    <w:multiLevelType w:val="hybridMultilevel"/>
    <w:tmpl w:val="B090397C"/>
    <w:lvl w:ilvl="0" w:tplc="52ACEAF6">
      <w:start w:val="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1D6E2CB4"/>
    <w:multiLevelType w:val="hybridMultilevel"/>
    <w:tmpl w:val="61788D78"/>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201507FA"/>
    <w:multiLevelType w:val="hybridMultilevel"/>
    <w:tmpl w:val="7B1C6DEA"/>
    <w:lvl w:ilvl="0" w:tplc="52ACEAF6">
      <w:start w:val="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20313AA7"/>
    <w:multiLevelType w:val="hybridMultilevel"/>
    <w:tmpl w:val="D668D2C6"/>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228865B2"/>
    <w:multiLevelType w:val="hybridMultilevel"/>
    <w:tmpl w:val="3CE6913C"/>
    <w:lvl w:ilvl="0" w:tplc="58566308">
      <w:start w:val="2"/>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7" w15:restartNumberingAfterBreak="0">
    <w:nsid w:val="24230F05"/>
    <w:multiLevelType w:val="hybridMultilevel"/>
    <w:tmpl w:val="D2628E78"/>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24285DAC"/>
    <w:multiLevelType w:val="hybridMultilevel"/>
    <w:tmpl w:val="C2DE7472"/>
    <w:lvl w:ilvl="0" w:tplc="941C9760">
      <w:start w:val="1"/>
      <w:numFmt w:val="bullet"/>
      <w:lvlText w:val="•"/>
      <w:lvlJc w:val="left"/>
      <w:pPr>
        <w:ind w:left="81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D520D660">
      <w:start w:val="1"/>
      <w:numFmt w:val="bullet"/>
      <w:lvlText w:val="o"/>
      <w:lvlJc w:val="left"/>
      <w:pPr>
        <w:ind w:left="143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D45C6DAA">
      <w:start w:val="1"/>
      <w:numFmt w:val="bullet"/>
      <w:lvlText w:val="▪"/>
      <w:lvlJc w:val="left"/>
      <w:pPr>
        <w:ind w:left="215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8A36AAD0">
      <w:start w:val="1"/>
      <w:numFmt w:val="bullet"/>
      <w:lvlText w:val="•"/>
      <w:lvlJc w:val="left"/>
      <w:pPr>
        <w:ind w:left="287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6D20FD0C">
      <w:start w:val="1"/>
      <w:numFmt w:val="bullet"/>
      <w:lvlText w:val="o"/>
      <w:lvlJc w:val="left"/>
      <w:pPr>
        <w:ind w:left="359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4AC0F642">
      <w:start w:val="1"/>
      <w:numFmt w:val="bullet"/>
      <w:lvlText w:val="▪"/>
      <w:lvlJc w:val="left"/>
      <w:pPr>
        <w:ind w:left="431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D602B32A">
      <w:start w:val="1"/>
      <w:numFmt w:val="bullet"/>
      <w:lvlText w:val="•"/>
      <w:lvlJc w:val="left"/>
      <w:pPr>
        <w:ind w:left="503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D6F63D22">
      <w:start w:val="1"/>
      <w:numFmt w:val="bullet"/>
      <w:lvlText w:val="o"/>
      <w:lvlJc w:val="left"/>
      <w:pPr>
        <w:ind w:left="575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07ABD52">
      <w:start w:val="1"/>
      <w:numFmt w:val="bullet"/>
      <w:lvlText w:val="▪"/>
      <w:lvlJc w:val="left"/>
      <w:pPr>
        <w:ind w:left="647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39" w15:restartNumberingAfterBreak="0">
    <w:nsid w:val="242F5B27"/>
    <w:multiLevelType w:val="hybridMultilevel"/>
    <w:tmpl w:val="709A2B16"/>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43F420A"/>
    <w:multiLevelType w:val="hybridMultilevel"/>
    <w:tmpl w:val="71E49786"/>
    <w:lvl w:ilvl="0" w:tplc="58566308">
      <w:start w:val="2"/>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255B45F7"/>
    <w:multiLevelType w:val="hybridMultilevel"/>
    <w:tmpl w:val="BFE065C0"/>
    <w:lvl w:ilvl="0" w:tplc="52ACEAF6">
      <w:start w:val="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262D48C1"/>
    <w:multiLevelType w:val="hybridMultilevel"/>
    <w:tmpl w:val="C8CCAF04"/>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26536DC8"/>
    <w:multiLevelType w:val="hybridMultilevel"/>
    <w:tmpl w:val="E642ED34"/>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26750DBE"/>
    <w:multiLevelType w:val="multilevel"/>
    <w:tmpl w:val="C0F409B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26B6479F"/>
    <w:multiLevelType w:val="hybridMultilevel"/>
    <w:tmpl w:val="AFD0438A"/>
    <w:lvl w:ilvl="0" w:tplc="08FA9C94">
      <w:start w:val="1"/>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26EF48FE"/>
    <w:multiLevelType w:val="hybridMultilevel"/>
    <w:tmpl w:val="09B2689E"/>
    <w:lvl w:ilvl="0" w:tplc="52ACEAF6">
      <w:start w:val="5"/>
      <w:numFmt w:val="bullet"/>
      <w:lvlText w:val="-"/>
      <w:lvlJc w:val="left"/>
      <w:pPr>
        <w:ind w:left="720" w:hanging="360"/>
      </w:pPr>
      <w:rPr>
        <w:rFonts w:ascii="Calibri" w:eastAsia="Calibri" w:hAnsi="Calibri" w:cs="Calibr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27A115E1"/>
    <w:multiLevelType w:val="hybridMultilevel"/>
    <w:tmpl w:val="F4BA34C8"/>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27AC18CF"/>
    <w:multiLevelType w:val="hybridMultilevel"/>
    <w:tmpl w:val="DF6480AA"/>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281C78F8"/>
    <w:multiLevelType w:val="hybridMultilevel"/>
    <w:tmpl w:val="2D2C52D6"/>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28795B35"/>
    <w:multiLevelType w:val="hybridMultilevel"/>
    <w:tmpl w:val="90CED830"/>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293346FB"/>
    <w:multiLevelType w:val="hybridMultilevel"/>
    <w:tmpl w:val="9B06C1F6"/>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2B2430B3"/>
    <w:multiLevelType w:val="hybridMultilevel"/>
    <w:tmpl w:val="DF08B312"/>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2BBF0204"/>
    <w:multiLevelType w:val="hybridMultilevel"/>
    <w:tmpl w:val="030E6F36"/>
    <w:lvl w:ilvl="0" w:tplc="58566308">
      <w:start w:val="2"/>
      <w:numFmt w:val="bullet"/>
      <w:lvlText w:val="-"/>
      <w:lvlJc w:val="left"/>
      <w:pPr>
        <w:ind w:left="1440" w:hanging="360"/>
      </w:pPr>
      <w:rPr>
        <w:rFonts w:ascii="Times New Roman" w:eastAsia="Calibri"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4" w15:restartNumberingAfterBreak="0">
    <w:nsid w:val="2F271A4A"/>
    <w:multiLevelType w:val="hybridMultilevel"/>
    <w:tmpl w:val="779611FC"/>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2FA50694"/>
    <w:multiLevelType w:val="multilevel"/>
    <w:tmpl w:val="06C293A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30F01800"/>
    <w:multiLevelType w:val="hybridMultilevel"/>
    <w:tmpl w:val="BDB2FA02"/>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31960139"/>
    <w:multiLevelType w:val="hybridMultilevel"/>
    <w:tmpl w:val="30C0B2A8"/>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324823EA"/>
    <w:multiLevelType w:val="hybridMultilevel"/>
    <w:tmpl w:val="E67846A0"/>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34821449"/>
    <w:multiLevelType w:val="hybridMultilevel"/>
    <w:tmpl w:val="CE7CED8C"/>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359C6343"/>
    <w:multiLevelType w:val="hybridMultilevel"/>
    <w:tmpl w:val="822E87F8"/>
    <w:lvl w:ilvl="0" w:tplc="08FA9C94">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1" w15:restartNumberingAfterBreak="0">
    <w:nsid w:val="36D9725F"/>
    <w:multiLevelType w:val="hybridMultilevel"/>
    <w:tmpl w:val="08DC39EC"/>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15:restartNumberingAfterBreak="0">
    <w:nsid w:val="37003343"/>
    <w:multiLevelType w:val="hybridMultilevel"/>
    <w:tmpl w:val="361E87AE"/>
    <w:lvl w:ilvl="0" w:tplc="7BC0E67C">
      <w:start w:val="2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37DB03C4"/>
    <w:multiLevelType w:val="hybridMultilevel"/>
    <w:tmpl w:val="412A53FA"/>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390B2D3C"/>
    <w:multiLevelType w:val="hybridMultilevel"/>
    <w:tmpl w:val="48F2ECAE"/>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3AF8733C"/>
    <w:multiLevelType w:val="hybridMultilevel"/>
    <w:tmpl w:val="4176A370"/>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3B027A69"/>
    <w:multiLevelType w:val="hybridMultilevel"/>
    <w:tmpl w:val="C192A3F2"/>
    <w:lvl w:ilvl="0" w:tplc="58566308">
      <w:start w:val="2"/>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3B6A09B2"/>
    <w:multiLevelType w:val="hybridMultilevel"/>
    <w:tmpl w:val="49D6EF58"/>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3C942EA6"/>
    <w:multiLevelType w:val="hybridMultilevel"/>
    <w:tmpl w:val="9664EF32"/>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15:restartNumberingAfterBreak="0">
    <w:nsid w:val="3CB479CA"/>
    <w:multiLevelType w:val="hybridMultilevel"/>
    <w:tmpl w:val="0BAC4496"/>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3D2F0302"/>
    <w:multiLevelType w:val="hybridMultilevel"/>
    <w:tmpl w:val="1BFAA2F0"/>
    <w:lvl w:ilvl="0" w:tplc="7BC0E67C">
      <w:start w:val="2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15:restartNumberingAfterBreak="0">
    <w:nsid w:val="3DFD5EB6"/>
    <w:multiLevelType w:val="hybridMultilevel"/>
    <w:tmpl w:val="8794D592"/>
    <w:lvl w:ilvl="0" w:tplc="58566308">
      <w:start w:val="2"/>
      <w:numFmt w:val="bullet"/>
      <w:lvlText w:val="-"/>
      <w:lvlJc w:val="left"/>
      <w:pPr>
        <w:ind w:left="1440" w:hanging="360"/>
      </w:pPr>
      <w:rPr>
        <w:rFonts w:ascii="Times New Roman" w:eastAsia="Calibri"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2" w15:restartNumberingAfterBreak="0">
    <w:nsid w:val="3E0F134D"/>
    <w:multiLevelType w:val="hybridMultilevel"/>
    <w:tmpl w:val="463C0228"/>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15:restartNumberingAfterBreak="0">
    <w:nsid w:val="3EA038DF"/>
    <w:multiLevelType w:val="hybridMultilevel"/>
    <w:tmpl w:val="002A96E4"/>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4" w15:restartNumberingAfterBreak="0">
    <w:nsid w:val="3EC9640B"/>
    <w:multiLevelType w:val="hybridMultilevel"/>
    <w:tmpl w:val="66624F0C"/>
    <w:lvl w:ilvl="0" w:tplc="0B9A731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15:restartNumberingAfterBreak="0">
    <w:nsid w:val="3FA970F9"/>
    <w:multiLevelType w:val="multilevel"/>
    <w:tmpl w:val="90FA464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401F2869"/>
    <w:multiLevelType w:val="hybridMultilevel"/>
    <w:tmpl w:val="00D68CFA"/>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15:restartNumberingAfterBreak="0">
    <w:nsid w:val="407F1023"/>
    <w:multiLevelType w:val="hybridMultilevel"/>
    <w:tmpl w:val="69069F58"/>
    <w:lvl w:ilvl="0" w:tplc="52ACEAF6">
      <w:start w:val="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417A30A5"/>
    <w:multiLevelType w:val="hybridMultilevel"/>
    <w:tmpl w:val="B0869C42"/>
    <w:lvl w:ilvl="0" w:tplc="52ACEAF6">
      <w:start w:val="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15:restartNumberingAfterBreak="0">
    <w:nsid w:val="42340252"/>
    <w:multiLevelType w:val="hybridMultilevel"/>
    <w:tmpl w:val="599075C6"/>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0" w15:restartNumberingAfterBreak="0">
    <w:nsid w:val="43275F0A"/>
    <w:multiLevelType w:val="hybridMultilevel"/>
    <w:tmpl w:val="C83EA1BE"/>
    <w:lvl w:ilvl="0" w:tplc="7BC0E67C">
      <w:start w:val="2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1" w15:restartNumberingAfterBreak="0">
    <w:nsid w:val="44291CEC"/>
    <w:multiLevelType w:val="hybridMultilevel"/>
    <w:tmpl w:val="A266CFF6"/>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15:restartNumberingAfterBreak="0">
    <w:nsid w:val="44443614"/>
    <w:multiLevelType w:val="hybridMultilevel"/>
    <w:tmpl w:val="C5EEC9F2"/>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3" w15:restartNumberingAfterBreak="0">
    <w:nsid w:val="45A91C1C"/>
    <w:multiLevelType w:val="hybridMultilevel"/>
    <w:tmpl w:val="2FBC9296"/>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4" w15:restartNumberingAfterBreak="0">
    <w:nsid w:val="46502C53"/>
    <w:multiLevelType w:val="hybridMultilevel"/>
    <w:tmpl w:val="58C270D6"/>
    <w:lvl w:ilvl="0" w:tplc="0B9A731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5" w15:restartNumberingAfterBreak="0">
    <w:nsid w:val="46F1418E"/>
    <w:multiLevelType w:val="hybridMultilevel"/>
    <w:tmpl w:val="3268404A"/>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15:restartNumberingAfterBreak="0">
    <w:nsid w:val="47430614"/>
    <w:multiLevelType w:val="hybridMultilevel"/>
    <w:tmpl w:val="D480C758"/>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7" w15:restartNumberingAfterBreak="0">
    <w:nsid w:val="475C6418"/>
    <w:multiLevelType w:val="hybridMultilevel"/>
    <w:tmpl w:val="4EB046E6"/>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8" w15:restartNumberingAfterBreak="0">
    <w:nsid w:val="48133DCC"/>
    <w:multiLevelType w:val="hybridMultilevel"/>
    <w:tmpl w:val="D850EC5A"/>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9" w15:restartNumberingAfterBreak="0">
    <w:nsid w:val="49074692"/>
    <w:multiLevelType w:val="hybridMultilevel"/>
    <w:tmpl w:val="2B909B86"/>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0" w15:restartNumberingAfterBreak="0">
    <w:nsid w:val="49410A6D"/>
    <w:multiLevelType w:val="hybridMultilevel"/>
    <w:tmpl w:val="6A72EE96"/>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1" w15:restartNumberingAfterBreak="0">
    <w:nsid w:val="4A847D16"/>
    <w:multiLevelType w:val="hybridMultilevel"/>
    <w:tmpl w:val="35869FD4"/>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2" w15:restartNumberingAfterBreak="0">
    <w:nsid w:val="4AA86647"/>
    <w:multiLevelType w:val="hybridMultilevel"/>
    <w:tmpl w:val="03763716"/>
    <w:lvl w:ilvl="0" w:tplc="08FA9C94">
      <w:start w:val="1"/>
      <w:numFmt w:val="bullet"/>
      <w:lvlText w:val="-"/>
      <w:lvlJc w:val="left"/>
      <w:pPr>
        <w:tabs>
          <w:tab w:val="num" w:pos="360"/>
        </w:tabs>
      </w:pPr>
      <w:rPr>
        <w:rFonts w:ascii="Times New Roman" w:eastAsia="Times New Roman" w:hAnsi="Times New Roman" w:cs="Times New Roman"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4B51247B"/>
    <w:multiLevelType w:val="hybridMultilevel"/>
    <w:tmpl w:val="A3160018"/>
    <w:lvl w:ilvl="0" w:tplc="7BC0E67C">
      <w:start w:val="2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4" w15:restartNumberingAfterBreak="0">
    <w:nsid w:val="4C01100D"/>
    <w:multiLevelType w:val="hybridMultilevel"/>
    <w:tmpl w:val="EE340872"/>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5" w15:restartNumberingAfterBreak="0">
    <w:nsid w:val="4CB02FCE"/>
    <w:multiLevelType w:val="hybridMultilevel"/>
    <w:tmpl w:val="7004C67A"/>
    <w:lvl w:ilvl="0" w:tplc="925C385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6" w15:restartNumberingAfterBreak="0">
    <w:nsid w:val="4E1370AB"/>
    <w:multiLevelType w:val="hybridMultilevel"/>
    <w:tmpl w:val="61A2D7DC"/>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7" w15:restartNumberingAfterBreak="0">
    <w:nsid w:val="4EB70574"/>
    <w:multiLevelType w:val="hybridMultilevel"/>
    <w:tmpl w:val="C8B44FD4"/>
    <w:lvl w:ilvl="0" w:tplc="52ACEAF6">
      <w:start w:val="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8" w15:restartNumberingAfterBreak="0">
    <w:nsid w:val="4F9B21D3"/>
    <w:multiLevelType w:val="hybridMultilevel"/>
    <w:tmpl w:val="98E62878"/>
    <w:lvl w:ilvl="0" w:tplc="925C385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9" w15:restartNumberingAfterBreak="0">
    <w:nsid w:val="50132805"/>
    <w:multiLevelType w:val="hybridMultilevel"/>
    <w:tmpl w:val="F96AE0E0"/>
    <w:lvl w:ilvl="0" w:tplc="52ACEAF6">
      <w:start w:val="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0" w15:restartNumberingAfterBreak="0">
    <w:nsid w:val="52345305"/>
    <w:multiLevelType w:val="hybridMultilevel"/>
    <w:tmpl w:val="4158193C"/>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1" w15:restartNumberingAfterBreak="0">
    <w:nsid w:val="55323002"/>
    <w:multiLevelType w:val="hybridMultilevel"/>
    <w:tmpl w:val="D76A82FA"/>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2" w15:restartNumberingAfterBreak="0">
    <w:nsid w:val="55711151"/>
    <w:multiLevelType w:val="hybridMultilevel"/>
    <w:tmpl w:val="F90AB57E"/>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3" w15:restartNumberingAfterBreak="0">
    <w:nsid w:val="55A146DB"/>
    <w:multiLevelType w:val="hybridMultilevel"/>
    <w:tmpl w:val="14DCABDE"/>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4" w15:restartNumberingAfterBreak="0">
    <w:nsid w:val="560A776B"/>
    <w:multiLevelType w:val="hybridMultilevel"/>
    <w:tmpl w:val="0F9C27DE"/>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5" w15:restartNumberingAfterBreak="0">
    <w:nsid w:val="564308DD"/>
    <w:multiLevelType w:val="hybridMultilevel"/>
    <w:tmpl w:val="8E780F66"/>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6" w15:restartNumberingAfterBreak="0">
    <w:nsid w:val="56507AD2"/>
    <w:multiLevelType w:val="hybridMultilevel"/>
    <w:tmpl w:val="1E6C759A"/>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15:restartNumberingAfterBreak="0">
    <w:nsid w:val="571D3328"/>
    <w:multiLevelType w:val="hybridMultilevel"/>
    <w:tmpl w:val="2408CCF2"/>
    <w:lvl w:ilvl="0" w:tplc="7BC0E67C">
      <w:start w:val="2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8" w15:restartNumberingAfterBreak="0">
    <w:nsid w:val="58020519"/>
    <w:multiLevelType w:val="hybridMultilevel"/>
    <w:tmpl w:val="A5A41448"/>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9" w15:restartNumberingAfterBreak="0">
    <w:nsid w:val="58FF6B32"/>
    <w:multiLevelType w:val="hybridMultilevel"/>
    <w:tmpl w:val="434627C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5C0153C1"/>
    <w:multiLevelType w:val="hybridMultilevel"/>
    <w:tmpl w:val="9C2CBFB4"/>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15:restartNumberingAfterBreak="0">
    <w:nsid w:val="5C020DE7"/>
    <w:multiLevelType w:val="hybridMultilevel"/>
    <w:tmpl w:val="FE8CF9AC"/>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2" w15:restartNumberingAfterBreak="0">
    <w:nsid w:val="5DE2712E"/>
    <w:multiLevelType w:val="hybridMultilevel"/>
    <w:tmpl w:val="7F847C06"/>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3" w15:restartNumberingAfterBreak="0">
    <w:nsid w:val="5DED1109"/>
    <w:multiLevelType w:val="hybridMultilevel"/>
    <w:tmpl w:val="75501284"/>
    <w:lvl w:ilvl="0" w:tplc="52ACEAF6">
      <w:start w:val="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4" w15:restartNumberingAfterBreak="0">
    <w:nsid w:val="63032FAB"/>
    <w:multiLevelType w:val="hybridMultilevel"/>
    <w:tmpl w:val="FBB88C1A"/>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5" w15:restartNumberingAfterBreak="0">
    <w:nsid w:val="63EF209B"/>
    <w:multiLevelType w:val="multilevel"/>
    <w:tmpl w:val="0D44242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6" w15:restartNumberingAfterBreak="0">
    <w:nsid w:val="64043809"/>
    <w:multiLevelType w:val="hybridMultilevel"/>
    <w:tmpl w:val="C99AAD0C"/>
    <w:lvl w:ilvl="0" w:tplc="0B9A731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7" w15:restartNumberingAfterBreak="0">
    <w:nsid w:val="651D5C35"/>
    <w:multiLevelType w:val="hybridMultilevel"/>
    <w:tmpl w:val="5098342A"/>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8" w15:restartNumberingAfterBreak="0">
    <w:nsid w:val="658864FB"/>
    <w:multiLevelType w:val="hybridMultilevel"/>
    <w:tmpl w:val="8746F40E"/>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9" w15:restartNumberingAfterBreak="0">
    <w:nsid w:val="66C85095"/>
    <w:multiLevelType w:val="hybridMultilevel"/>
    <w:tmpl w:val="725A77AE"/>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0" w15:restartNumberingAfterBreak="0">
    <w:nsid w:val="66D95834"/>
    <w:multiLevelType w:val="hybridMultilevel"/>
    <w:tmpl w:val="233C3694"/>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1" w15:restartNumberingAfterBreak="0">
    <w:nsid w:val="670E5E65"/>
    <w:multiLevelType w:val="hybridMultilevel"/>
    <w:tmpl w:val="38E655B2"/>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2" w15:restartNumberingAfterBreak="0">
    <w:nsid w:val="673528EA"/>
    <w:multiLevelType w:val="hybridMultilevel"/>
    <w:tmpl w:val="99D61E58"/>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3" w15:restartNumberingAfterBreak="0">
    <w:nsid w:val="67B1470A"/>
    <w:multiLevelType w:val="hybridMultilevel"/>
    <w:tmpl w:val="F69C610C"/>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4" w15:restartNumberingAfterBreak="0">
    <w:nsid w:val="67E33313"/>
    <w:multiLevelType w:val="hybridMultilevel"/>
    <w:tmpl w:val="41A81EC6"/>
    <w:lvl w:ilvl="0" w:tplc="941C9760">
      <w:start w:val="1"/>
      <w:numFmt w:val="bullet"/>
      <w:lvlText w:val="•"/>
      <w:lvlJc w:val="left"/>
      <w:pPr>
        <w:ind w:left="1571" w:hanging="3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25" w15:restartNumberingAfterBreak="0">
    <w:nsid w:val="68AD13E1"/>
    <w:multiLevelType w:val="hybridMultilevel"/>
    <w:tmpl w:val="812C1936"/>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6" w15:restartNumberingAfterBreak="0">
    <w:nsid w:val="69356A9B"/>
    <w:multiLevelType w:val="hybridMultilevel"/>
    <w:tmpl w:val="23001CCC"/>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7" w15:restartNumberingAfterBreak="0">
    <w:nsid w:val="69731F3C"/>
    <w:multiLevelType w:val="hybridMultilevel"/>
    <w:tmpl w:val="9B989E84"/>
    <w:lvl w:ilvl="0" w:tplc="52ACEAF6">
      <w:start w:val="5"/>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15:restartNumberingAfterBreak="0">
    <w:nsid w:val="69890B36"/>
    <w:multiLevelType w:val="hybridMultilevel"/>
    <w:tmpl w:val="73945AE8"/>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9" w15:restartNumberingAfterBreak="0">
    <w:nsid w:val="69A22E2E"/>
    <w:multiLevelType w:val="hybridMultilevel"/>
    <w:tmpl w:val="B4F47D72"/>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0" w15:restartNumberingAfterBreak="0">
    <w:nsid w:val="6A4D5C85"/>
    <w:multiLevelType w:val="hybridMultilevel"/>
    <w:tmpl w:val="2A820A2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1" w15:restartNumberingAfterBreak="0">
    <w:nsid w:val="6AE76F06"/>
    <w:multiLevelType w:val="hybridMultilevel"/>
    <w:tmpl w:val="0C2C774C"/>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2" w15:restartNumberingAfterBreak="0">
    <w:nsid w:val="6AF20319"/>
    <w:multiLevelType w:val="hybridMultilevel"/>
    <w:tmpl w:val="3006CEC6"/>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3" w15:restartNumberingAfterBreak="0">
    <w:nsid w:val="6C7F2183"/>
    <w:multiLevelType w:val="hybridMultilevel"/>
    <w:tmpl w:val="D17C308C"/>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4" w15:restartNumberingAfterBreak="0">
    <w:nsid w:val="6CFD7928"/>
    <w:multiLevelType w:val="hybridMultilevel"/>
    <w:tmpl w:val="B0F8A614"/>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5" w15:restartNumberingAfterBreak="0">
    <w:nsid w:val="6D0F28E2"/>
    <w:multiLevelType w:val="hybridMultilevel"/>
    <w:tmpl w:val="6060D2C0"/>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6" w15:restartNumberingAfterBreak="0">
    <w:nsid w:val="6D965E32"/>
    <w:multiLevelType w:val="hybridMultilevel"/>
    <w:tmpl w:val="ED28AA1A"/>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7" w15:restartNumberingAfterBreak="0">
    <w:nsid w:val="6E5F76F3"/>
    <w:multiLevelType w:val="hybridMultilevel"/>
    <w:tmpl w:val="1D56C826"/>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8" w15:restartNumberingAfterBreak="0">
    <w:nsid w:val="6E602F7D"/>
    <w:multiLevelType w:val="hybridMultilevel"/>
    <w:tmpl w:val="179AE59A"/>
    <w:lvl w:ilvl="0" w:tplc="08FA9C94">
      <w:start w:val="1"/>
      <w:numFmt w:val="bullet"/>
      <w:lvlText w:val="-"/>
      <w:lvlJc w:val="left"/>
      <w:pPr>
        <w:ind w:left="810" w:hanging="360"/>
      </w:pPr>
      <w:rPr>
        <w:rFonts w:ascii="Times New Roman" w:eastAsia="Times New Roman" w:hAnsi="Times New Roman" w:cs="Times New Roman"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139" w15:restartNumberingAfterBreak="0">
    <w:nsid w:val="70D15656"/>
    <w:multiLevelType w:val="hybridMultilevel"/>
    <w:tmpl w:val="C91CD992"/>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0" w15:restartNumberingAfterBreak="0">
    <w:nsid w:val="70E43A1C"/>
    <w:multiLevelType w:val="hybridMultilevel"/>
    <w:tmpl w:val="0D302AA2"/>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1" w15:restartNumberingAfterBreak="0">
    <w:nsid w:val="71355C8E"/>
    <w:multiLevelType w:val="multilevel"/>
    <w:tmpl w:val="F870995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2" w15:restartNumberingAfterBreak="0">
    <w:nsid w:val="71731BE9"/>
    <w:multiLevelType w:val="hybridMultilevel"/>
    <w:tmpl w:val="ED2A1508"/>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3" w15:restartNumberingAfterBreak="0">
    <w:nsid w:val="731B3604"/>
    <w:multiLevelType w:val="hybridMultilevel"/>
    <w:tmpl w:val="E51C2618"/>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4" w15:restartNumberingAfterBreak="0">
    <w:nsid w:val="74872D57"/>
    <w:multiLevelType w:val="hybridMultilevel"/>
    <w:tmpl w:val="4118C28C"/>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5" w15:restartNumberingAfterBreak="0">
    <w:nsid w:val="77235675"/>
    <w:multiLevelType w:val="hybridMultilevel"/>
    <w:tmpl w:val="301AC308"/>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6" w15:restartNumberingAfterBreak="0">
    <w:nsid w:val="77777022"/>
    <w:multiLevelType w:val="hybridMultilevel"/>
    <w:tmpl w:val="446677C4"/>
    <w:lvl w:ilvl="0" w:tplc="0B9A731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7" w15:restartNumberingAfterBreak="0">
    <w:nsid w:val="783E2FB9"/>
    <w:multiLevelType w:val="hybridMultilevel"/>
    <w:tmpl w:val="F24A9560"/>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8" w15:restartNumberingAfterBreak="0">
    <w:nsid w:val="799C34D5"/>
    <w:multiLevelType w:val="hybridMultilevel"/>
    <w:tmpl w:val="0318154A"/>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9" w15:restartNumberingAfterBreak="0">
    <w:nsid w:val="7AA96D64"/>
    <w:multiLevelType w:val="hybridMultilevel"/>
    <w:tmpl w:val="C5B8A01A"/>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0" w15:restartNumberingAfterBreak="0">
    <w:nsid w:val="7D272719"/>
    <w:multiLevelType w:val="hybridMultilevel"/>
    <w:tmpl w:val="642084BC"/>
    <w:lvl w:ilvl="0" w:tplc="08FA9C94">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1" w15:restartNumberingAfterBreak="0">
    <w:nsid w:val="7EA96741"/>
    <w:multiLevelType w:val="hybridMultilevel"/>
    <w:tmpl w:val="DD045EB4"/>
    <w:lvl w:ilvl="0" w:tplc="585663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2" w15:restartNumberingAfterBreak="0">
    <w:nsid w:val="7FEE2C08"/>
    <w:multiLevelType w:val="hybridMultilevel"/>
    <w:tmpl w:val="D4CC31D2"/>
    <w:lvl w:ilvl="0" w:tplc="52ACEAF6">
      <w:start w:val="5"/>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46"/>
  </w:num>
  <w:num w:numId="2">
    <w:abstractNumId w:val="95"/>
  </w:num>
  <w:num w:numId="3">
    <w:abstractNumId w:val="138"/>
  </w:num>
  <w:num w:numId="4">
    <w:abstractNumId w:val="98"/>
  </w:num>
  <w:num w:numId="5">
    <w:abstractNumId w:val="22"/>
  </w:num>
  <w:num w:numId="6">
    <w:abstractNumId w:val="109"/>
  </w:num>
  <w:num w:numId="7">
    <w:abstractNumId w:val="79"/>
  </w:num>
  <w:num w:numId="8">
    <w:abstractNumId w:val="101"/>
  </w:num>
  <w:num w:numId="9">
    <w:abstractNumId w:val="120"/>
  </w:num>
  <w:num w:numId="10">
    <w:abstractNumId w:val="147"/>
  </w:num>
  <w:num w:numId="11">
    <w:abstractNumId w:val="106"/>
  </w:num>
  <w:num w:numId="12">
    <w:abstractNumId w:val="3"/>
  </w:num>
  <w:num w:numId="13">
    <w:abstractNumId w:val="116"/>
  </w:num>
  <w:num w:numId="14">
    <w:abstractNumId w:val="0"/>
  </w:num>
  <w:num w:numId="15">
    <w:abstractNumId w:val="86"/>
  </w:num>
  <w:num w:numId="16">
    <w:abstractNumId w:val="108"/>
  </w:num>
  <w:num w:numId="17">
    <w:abstractNumId w:val="41"/>
  </w:num>
  <w:num w:numId="18">
    <w:abstractNumId w:val="29"/>
  </w:num>
  <w:num w:numId="19">
    <w:abstractNumId w:val="37"/>
  </w:num>
  <w:num w:numId="20">
    <w:abstractNumId w:val="77"/>
  </w:num>
  <w:num w:numId="21">
    <w:abstractNumId w:val="32"/>
  </w:num>
  <w:num w:numId="22">
    <w:abstractNumId w:val="89"/>
  </w:num>
  <w:num w:numId="23">
    <w:abstractNumId w:val="123"/>
  </w:num>
  <w:num w:numId="24">
    <w:abstractNumId w:val="152"/>
  </w:num>
  <w:num w:numId="25">
    <w:abstractNumId w:val="40"/>
  </w:num>
  <w:num w:numId="26">
    <w:abstractNumId w:val="14"/>
  </w:num>
  <w:num w:numId="27">
    <w:abstractNumId w:val="27"/>
  </w:num>
  <w:num w:numId="28">
    <w:abstractNumId w:val="72"/>
  </w:num>
  <w:num w:numId="29">
    <w:abstractNumId w:val="19"/>
  </w:num>
  <w:num w:numId="30">
    <w:abstractNumId w:val="76"/>
  </w:num>
  <w:num w:numId="31">
    <w:abstractNumId w:val="50"/>
  </w:num>
  <w:num w:numId="32">
    <w:abstractNumId w:val="142"/>
  </w:num>
  <w:num w:numId="33">
    <w:abstractNumId w:val="118"/>
  </w:num>
  <w:num w:numId="34">
    <w:abstractNumId w:val="85"/>
  </w:num>
  <w:num w:numId="35">
    <w:abstractNumId w:val="59"/>
  </w:num>
  <w:num w:numId="36">
    <w:abstractNumId w:val="66"/>
  </w:num>
  <w:num w:numId="37">
    <w:abstractNumId w:val="46"/>
  </w:num>
  <w:num w:numId="38">
    <w:abstractNumId w:val="45"/>
  </w:num>
  <w:num w:numId="39">
    <w:abstractNumId w:val="34"/>
  </w:num>
  <w:num w:numId="40">
    <w:abstractNumId w:val="113"/>
  </w:num>
  <w:num w:numId="41">
    <w:abstractNumId w:val="30"/>
  </w:num>
  <w:num w:numId="42">
    <w:abstractNumId w:val="60"/>
  </w:num>
  <w:num w:numId="43">
    <w:abstractNumId w:val="10"/>
  </w:num>
  <w:num w:numId="44">
    <w:abstractNumId w:val="73"/>
  </w:num>
  <w:num w:numId="45">
    <w:abstractNumId w:val="5"/>
  </w:num>
  <w:num w:numId="46">
    <w:abstractNumId w:val="149"/>
  </w:num>
  <w:num w:numId="47">
    <w:abstractNumId w:val="144"/>
  </w:num>
  <w:num w:numId="48">
    <w:abstractNumId w:val="117"/>
  </w:num>
  <w:num w:numId="49">
    <w:abstractNumId w:val="18"/>
  </w:num>
  <w:num w:numId="50">
    <w:abstractNumId w:val="150"/>
  </w:num>
  <w:num w:numId="51">
    <w:abstractNumId w:val="16"/>
  </w:num>
  <w:num w:numId="52">
    <w:abstractNumId w:val="12"/>
  </w:num>
  <w:num w:numId="53">
    <w:abstractNumId w:val="100"/>
  </w:num>
  <w:num w:numId="54">
    <w:abstractNumId w:val="88"/>
  </w:num>
  <w:num w:numId="55">
    <w:abstractNumId w:val="140"/>
  </w:num>
  <w:num w:numId="56">
    <w:abstractNumId w:val="148"/>
  </w:num>
  <w:num w:numId="57">
    <w:abstractNumId w:val="103"/>
  </w:num>
  <w:num w:numId="58">
    <w:abstractNumId w:val="11"/>
  </w:num>
  <w:num w:numId="59">
    <w:abstractNumId w:val="135"/>
  </w:num>
  <w:num w:numId="60">
    <w:abstractNumId w:val="127"/>
  </w:num>
  <w:num w:numId="61">
    <w:abstractNumId w:val="7"/>
  </w:num>
  <w:num w:numId="62">
    <w:abstractNumId w:val="31"/>
  </w:num>
  <w:num w:numId="63">
    <w:abstractNumId w:val="92"/>
  </w:num>
  <w:num w:numId="64">
    <w:abstractNumId w:val="68"/>
  </w:num>
  <w:num w:numId="65">
    <w:abstractNumId w:val="115"/>
  </w:num>
  <w:num w:numId="66">
    <w:abstractNumId w:val="134"/>
  </w:num>
  <w:num w:numId="67">
    <w:abstractNumId w:val="132"/>
  </w:num>
  <w:num w:numId="68">
    <w:abstractNumId w:val="25"/>
  </w:num>
  <w:num w:numId="69">
    <w:abstractNumId w:val="6"/>
  </w:num>
  <w:num w:numId="70">
    <w:abstractNumId w:val="57"/>
  </w:num>
  <w:num w:numId="71">
    <w:abstractNumId w:val="23"/>
  </w:num>
  <w:num w:numId="72">
    <w:abstractNumId w:val="84"/>
  </w:num>
  <w:num w:numId="73">
    <w:abstractNumId w:val="4"/>
  </w:num>
  <w:num w:numId="74">
    <w:abstractNumId w:val="114"/>
  </w:num>
  <w:num w:numId="75">
    <w:abstractNumId w:val="13"/>
  </w:num>
  <w:num w:numId="76">
    <w:abstractNumId w:val="137"/>
  </w:num>
  <w:num w:numId="77">
    <w:abstractNumId w:val="129"/>
  </w:num>
  <w:num w:numId="78">
    <w:abstractNumId w:val="20"/>
  </w:num>
  <w:num w:numId="79">
    <w:abstractNumId w:val="54"/>
  </w:num>
  <w:num w:numId="80">
    <w:abstractNumId w:val="119"/>
  </w:num>
  <w:num w:numId="81">
    <w:abstractNumId w:val="111"/>
  </w:num>
  <w:num w:numId="82">
    <w:abstractNumId w:val="121"/>
  </w:num>
  <w:num w:numId="83">
    <w:abstractNumId w:val="97"/>
  </w:num>
  <w:num w:numId="84">
    <w:abstractNumId w:val="78"/>
  </w:num>
  <w:num w:numId="85">
    <w:abstractNumId w:val="81"/>
  </w:num>
  <w:num w:numId="86">
    <w:abstractNumId w:val="90"/>
  </w:num>
  <w:num w:numId="87">
    <w:abstractNumId w:val="69"/>
  </w:num>
  <w:num w:numId="88">
    <w:abstractNumId w:val="125"/>
  </w:num>
  <w:num w:numId="89">
    <w:abstractNumId w:val="56"/>
  </w:num>
  <w:num w:numId="90">
    <w:abstractNumId w:val="58"/>
  </w:num>
  <w:num w:numId="91">
    <w:abstractNumId w:val="105"/>
  </w:num>
  <w:num w:numId="92">
    <w:abstractNumId w:val="2"/>
  </w:num>
  <w:num w:numId="93">
    <w:abstractNumId w:val="87"/>
  </w:num>
  <w:num w:numId="94">
    <w:abstractNumId w:val="122"/>
  </w:num>
  <w:num w:numId="95">
    <w:abstractNumId w:val="33"/>
  </w:num>
  <w:num w:numId="96">
    <w:abstractNumId w:val="39"/>
  </w:num>
  <w:num w:numId="97">
    <w:abstractNumId w:val="83"/>
  </w:num>
  <w:num w:numId="98">
    <w:abstractNumId w:val="48"/>
  </w:num>
  <w:num w:numId="99">
    <w:abstractNumId w:val="52"/>
  </w:num>
  <w:num w:numId="100">
    <w:abstractNumId w:val="104"/>
  </w:num>
  <w:num w:numId="101">
    <w:abstractNumId w:val="143"/>
  </w:num>
  <w:num w:numId="102">
    <w:abstractNumId w:val="112"/>
  </w:num>
  <w:num w:numId="103">
    <w:abstractNumId w:val="128"/>
  </w:num>
  <w:num w:numId="104">
    <w:abstractNumId w:val="133"/>
  </w:num>
  <w:num w:numId="105">
    <w:abstractNumId w:val="131"/>
  </w:num>
  <w:num w:numId="106">
    <w:abstractNumId w:val="91"/>
  </w:num>
  <w:num w:numId="107">
    <w:abstractNumId w:val="110"/>
  </w:num>
  <w:num w:numId="108">
    <w:abstractNumId w:val="139"/>
  </w:num>
  <w:num w:numId="109">
    <w:abstractNumId w:val="96"/>
  </w:num>
  <w:num w:numId="110">
    <w:abstractNumId w:val="8"/>
  </w:num>
  <w:num w:numId="111">
    <w:abstractNumId w:val="151"/>
  </w:num>
  <w:num w:numId="112">
    <w:abstractNumId w:val="51"/>
  </w:num>
  <w:num w:numId="113">
    <w:abstractNumId w:val="35"/>
  </w:num>
  <w:num w:numId="114">
    <w:abstractNumId w:val="63"/>
  </w:num>
  <w:num w:numId="115">
    <w:abstractNumId w:val="28"/>
  </w:num>
  <w:num w:numId="116">
    <w:abstractNumId w:val="43"/>
  </w:num>
  <w:num w:numId="117">
    <w:abstractNumId w:val="94"/>
  </w:num>
  <w:num w:numId="118">
    <w:abstractNumId w:val="61"/>
  </w:num>
  <w:num w:numId="119">
    <w:abstractNumId w:val="15"/>
  </w:num>
  <w:num w:numId="120">
    <w:abstractNumId w:val="64"/>
  </w:num>
  <w:num w:numId="121">
    <w:abstractNumId w:val="42"/>
  </w:num>
  <w:num w:numId="122">
    <w:abstractNumId w:val="47"/>
  </w:num>
  <w:num w:numId="123">
    <w:abstractNumId w:val="145"/>
  </w:num>
  <w:num w:numId="124">
    <w:abstractNumId w:val="65"/>
  </w:num>
  <w:num w:numId="125">
    <w:abstractNumId w:val="49"/>
  </w:num>
  <w:num w:numId="126">
    <w:abstractNumId w:val="82"/>
  </w:num>
  <w:num w:numId="127">
    <w:abstractNumId w:val="136"/>
  </w:num>
  <w:num w:numId="128">
    <w:abstractNumId w:val="36"/>
  </w:num>
  <w:num w:numId="129">
    <w:abstractNumId w:val="67"/>
  </w:num>
  <w:num w:numId="130">
    <w:abstractNumId w:val="126"/>
  </w:num>
  <w:num w:numId="131">
    <w:abstractNumId w:val="53"/>
  </w:num>
  <w:num w:numId="132">
    <w:abstractNumId w:val="71"/>
  </w:num>
  <w:num w:numId="133">
    <w:abstractNumId w:val="26"/>
  </w:num>
  <w:num w:numId="134">
    <w:abstractNumId w:val="99"/>
  </w:num>
  <w:num w:numId="135">
    <w:abstractNumId w:val="80"/>
  </w:num>
  <w:num w:numId="136">
    <w:abstractNumId w:val="38"/>
  </w:num>
  <w:num w:numId="137">
    <w:abstractNumId w:val="70"/>
  </w:num>
  <w:num w:numId="138">
    <w:abstractNumId w:val="62"/>
  </w:num>
  <w:num w:numId="139">
    <w:abstractNumId w:val="124"/>
  </w:num>
  <w:num w:numId="140">
    <w:abstractNumId w:val="93"/>
  </w:num>
  <w:num w:numId="141">
    <w:abstractNumId w:val="24"/>
  </w:num>
  <w:num w:numId="142">
    <w:abstractNumId w:val="107"/>
  </w:num>
  <w:num w:numId="143">
    <w:abstractNumId w:val="55"/>
  </w:num>
  <w:num w:numId="144">
    <w:abstractNumId w:val="21"/>
  </w:num>
  <w:num w:numId="145">
    <w:abstractNumId w:val="141"/>
  </w:num>
  <w:num w:numId="146">
    <w:abstractNumId w:val="75"/>
  </w:num>
  <w:num w:numId="147">
    <w:abstractNumId w:val="44"/>
  </w:num>
  <w:num w:numId="148">
    <w:abstractNumId w:val="74"/>
  </w:num>
  <w:num w:numId="149">
    <w:abstractNumId w:val="17"/>
  </w:num>
  <w:num w:numId="150">
    <w:abstractNumId w:val="130"/>
  </w:num>
  <w:num w:numId="151">
    <w:abstractNumId w:val="102"/>
  </w:num>
  <w:num w:numId="152">
    <w:abstractNumId w:val="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EB"/>
    <w:rsid w:val="00002A13"/>
    <w:rsid w:val="00003911"/>
    <w:rsid w:val="00005823"/>
    <w:rsid w:val="000071ED"/>
    <w:rsid w:val="000102ED"/>
    <w:rsid w:val="00012220"/>
    <w:rsid w:val="00012D0F"/>
    <w:rsid w:val="00012D4F"/>
    <w:rsid w:val="00015537"/>
    <w:rsid w:val="000221B5"/>
    <w:rsid w:val="0002430E"/>
    <w:rsid w:val="000245FA"/>
    <w:rsid w:val="00024C47"/>
    <w:rsid w:val="00024D5E"/>
    <w:rsid w:val="00025E2F"/>
    <w:rsid w:val="00032F5F"/>
    <w:rsid w:val="00035410"/>
    <w:rsid w:val="0003671F"/>
    <w:rsid w:val="00037FF1"/>
    <w:rsid w:val="000433E6"/>
    <w:rsid w:val="00043C73"/>
    <w:rsid w:val="00044043"/>
    <w:rsid w:val="000443ED"/>
    <w:rsid w:val="000513CC"/>
    <w:rsid w:val="000514DF"/>
    <w:rsid w:val="00052C68"/>
    <w:rsid w:val="0005323D"/>
    <w:rsid w:val="00053E11"/>
    <w:rsid w:val="0005434D"/>
    <w:rsid w:val="00055515"/>
    <w:rsid w:val="00055837"/>
    <w:rsid w:val="00060478"/>
    <w:rsid w:val="000607DD"/>
    <w:rsid w:val="00061B0F"/>
    <w:rsid w:val="00061E3E"/>
    <w:rsid w:val="000622AD"/>
    <w:rsid w:val="000625F9"/>
    <w:rsid w:val="00062FB3"/>
    <w:rsid w:val="000646C8"/>
    <w:rsid w:val="0006478C"/>
    <w:rsid w:val="0006536A"/>
    <w:rsid w:val="00065E48"/>
    <w:rsid w:val="00066D99"/>
    <w:rsid w:val="00066F65"/>
    <w:rsid w:val="000671F3"/>
    <w:rsid w:val="00071219"/>
    <w:rsid w:val="000722EF"/>
    <w:rsid w:val="00073D16"/>
    <w:rsid w:val="00074FC4"/>
    <w:rsid w:val="00075002"/>
    <w:rsid w:val="00075DAD"/>
    <w:rsid w:val="00077E33"/>
    <w:rsid w:val="00080200"/>
    <w:rsid w:val="000810C6"/>
    <w:rsid w:val="00082D06"/>
    <w:rsid w:val="00082F48"/>
    <w:rsid w:val="0008394E"/>
    <w:rsid w:val="00083BB6"/>
    <w:rsid w:val="0009134A"/>
    <w:rsid w:val="000940C0"/>
    <w:rsid w:val="00094949"/>
    <w:rsid w:val="00095646"/>
    <w:rsid w:val="0009565B"/>
    <w:rsid w:val="00097341"/>
    <w:rsid w:val="00097CFE"/>
    <w:rsid w:val="00097E62"/>
    <w:rsid w:val="000A0892"/>
    <w:rsid w:val="000A5561"/>
    <w:rsid w:val="000A70C5"/>
    <w:rsid w:val="000B12E9"/>
    <w:rsid w:val="000B13D4"/>
    <w:rsid w:val="000B1C8F"/>
    <w:rsid w:val="000B20F9"/>
    <w:rsid w:val="000B2AF6"/>
    <w:rsid w:val="000B3DBA"/>
    <w:rsid w:val="000B4990"/>
    <w:rsid w:val="000B4D3C"/>
    <w:rsid w:val="000B5E76"/>
    <w:rsid w:val="000B6280"/>
    <w:rsid w:val="000B79A3"/>
    <w:rsid w:val="000B7C45"/>
    <w:rsid w:val="000C0946"/>
    <w:rsid w:val="000C0BF8"/>
    <w:rsid w:val="000C1153"/>
    <w:rsid w:val="000C1763"/>
    <w:rsid w:val="000C24DA"/>
    <w:rsid w:val="000C3C14"/>
    <w:rsid w:val="000C3E6A"/>
    <w:rsid w:val="000C52C9"/>
    <w:rsid w:val="000C7DE7"/>
    <w:rsid w:val="000C7E36"/>
    <w:rsid w:val="000D2491"/>
    <w:rsid w:val="000D42B2"/>
    <w:rsid w:val="000D4AB5"/>
    <w:rsid w:val="000D6D21"/>
    <w:rsid w:val="000E2725"/>
    <w:rsid w:val="000E2CA8"/>
    <w:rsid w:val="000E2DE6"/>
    <w:rsid w:val="000E61C3"/>
    <w:rsid w:val="000F0668"/>
    <w:rsid w:val="000F11EF"/>
    <w:rsid w:val="000F1A8C"/>
    <w:rsid w:val="000F2111"/>
    <w:rsid w:val="000F2862"/>
    <w:rsid w:val="000F4432"/>
    <w:rsid w:val="000F56DD"/>
    <w:rsid w:val="000F598E"/>
    <w:rsid w:val="000F6007"/>
    <w:rsid w:val="000F6144"/>
    <w:rsid w:val="001002EE"/>
    <w:rsid w:val="00100C46"/>
    <w:rsid w:val="00101C82"/>
    <w:rsid w:val="00102281"/>
    <w:rsid w:val="00102901"/>
    <w:rsid w:val="001029C2"/>
    <w:rsid w:val="00102ADB"/>
    <w:rsid w:val="00102CC7"/>
    <w:rsid w:val="001055AD"/>
    <w:rsid w:val="00106AA7"/>
    <w:rsid w:val="00110418"/>
    <w:rsid w:val="001137BB"/>
    <w:rsid w:val="00114E39"/>
    <w:rsid w:val="00115077"/>
    <w:rsid w:val="00115B20"/>
    <w:rsid w:val="001160D1"/>
    <w:rsid w:val="001161D1"/>
    <w:rsid w:val="00116DF0"/>
    <w:rsid w:val="00117995"/>
    <w:rsid w:val="00120E8A"/>
    <w:rsid w:val="00121EE8"/>
    <w:rsid w:val="001222CA"/>
    <w:rsid w:val="00122EF5"/>
    <w:rsid w:val="00123C02"/>
    <w:rsid w:val="001240B5"/>
    <w:rsid w:val="00125516"/>
    <w:rsid w:val="0012607F"/>
    <w:rsid w:val="00127705"/>
    <w:rsid w:val="00127C4C"/>
    <w:rsid w:val="00131D66"/>
    <w:rsid w:val="00132345"/>
    <w:rsid w:val="001325B3"/>
    <w:rsid w:val="00132DD2"/>
    <w:rsid w:val="001358A6"/>
    <w:rsid w:val="00135A3E"/>
    <w:rsid w:val="0013632D"/>
    <w:rsid w:val="00142D6F"/>
    <w:rsid w:val="00143658"/>
    <w:rsid w:val="00144405"/>
    <w:rsid w:val="00145105"/>
    <w:rsid w:val="0014776A"/>
    <w:rsid w:val="00147BA3"/>
    <w:rsid w:val="001501F4"/>
    <w:rsid w:val="00151805"/>
    <w:rsid w:val="00152630"/>
    <w:rsid w:val="00152F72"/>
    <w:rsid w:val="00155853"/>
    <w:rsid w:val="00155962"/>
    <w:rsid w:val="00155CA2"/>
    <w:rsid w:val="0015681A"/>
    <w:rsid w:val="00156A28"/>
    <w:rsid w:val="00157E19"/>
    <w:rsid w:val="00160659"/>
    <w:rsid w:val="00160A80"/>
    <w:rsid w:val="00162217"/>
    <w:rsid w:val="0016575D"/>
    <w:rsid w:val="00166922"/>
    <w:rsid w:val="001676C8"/>
    <w:rsid w:val="00167C84"/>
    <w:rsid w:val="00170412"/>
    <w:rsid w:val="0017133C"/>
    <w:rsid w:val="001723D1"/>
    <w:rsid w:val="00174E58"/>
    <w:rsid w:val="00176FA3"/>
    <w:rsid w:val="00176FCD"/>
    <w:rsid w:val="00177607"/>
    <w:rsid w:val="00180507"/>
    <w:rsid w:val="00181E5F"/>
    <w:rsid w:val="0018377B"/>
    <w:rsid w:val="00183AAA"/>
    <w:rsid w:val="001863F8"/>
    <w:rsid w:val="00187A0B"/>
    <w:rsid w:val="00187D75"/>
    <w:rsid w:val="00190271"/>
    <w:rsid w:val="001905DB"/>
    <w:rsid w:val="001908B8"/>
    <w:rsid w:val="00193F36"/>
    <w:rsid w:val="00195821"/>
    <w:rsid w:val="001A0724"/>
    <w:rsid w:val="001A09A4"/>
    <w:rsid w:val="001A14CB"/>
    <w:rsid w:val="001A4B08"/>
    <w:rsid w:val="001A4E86"/>
    <w:rsid w:val="001A544C"/>
    <w:rsid w:val="001A5466"/>
    <w:rsid w:val="001B0B64"/>
    <w:rsid w:val="001B0EE6"/>
    <w:rsid w:val="001B16A9"/>
    <w:rsid w:val="001B3AF4"/>
    <w:rsid w:val="001B3E03"/>
    <w:rsid w:val="001B456F"/>
    <w:rsid w:val="001B6275"/>
    <w:rsid w:val="001B707B"/>
    <w:rsid w:val="001C019D"/>
    <w:rsid w:val="001C0242"/>
    <w:rsid w:val="001C0D9C"/>
    <w:rsid w:val="001C0F8F"/>
    <w:rsid w:val="001C1648"/>
    <w:rsid w:val="001C1BB8"/>
    <w:rsid w:val="001C39CE"/>
    <w:rsid w:val="001C4663"/>
    <w:rsid w:val="001C494E"/>
    <w:rsid w:val="001C597F"/>
    <w:rsid w:val="001C77CC"/>
    <w:rsid w:val="001C7828"/>
    <w:rsid w:val="001C79E7"/>
    <w:rsid w:val="001C7DC5"/>
    <w:rsid w:val="001D006E"/>
    <w:rsid w:val="001D0E82"/>
    <w:rsid w:val="001D1634"/>
    <w:rsid w:val="001D1C17"/>
    <w:rsid w:val="001D2EF8"/>
    <w:rsid w:val="001D34FD"/>
    <w:rsid w:val="001D543E"/>
    <w:rsid w:val="001D598B"/>
    <w:rsid w:val="001D673B"/>
    <w:rsid w:val="001D747C"/>
    <w:rsid w:val="001D7589"/>
    <w:rsid w:val="001E1A07"/>
    <w:rsid w:val="001E1DAA"/>
    <w:rsid w:val="001E1E8F"/>
    <w:rsid w:val="001E3B4C"/>
    <w:rsid w:val="001E3C25"/>
    <w:rsid w:val="001E5FC7"/>
    <w:rsid w:val="001E6D7D"/>
    <w:rsid w:val="001E6DF2"/>
    <w:rsid w:val="001E78E7"/>
    <w:rsid w:val="001F2A27"/>
    <w:rsid w:val="001F369C"/>
    <w:rsid w:val="001F597F"/>
    <w:rsid w:val="002004CF"/>
    <w:rsid w:val="00200BC5"/>
    <w:rsid w:val="002013D5"/>
    <w:rsid w:val="00201F2F"/>
    <w:rsid w:val="00202DC3"/>
    <w:rsid w:val="00204CD6"/>
    <w:rsid w:val="00205907"/>
    <w:rsid w:val="00206FE3"/>
    <w:rsid w:val="00207205"/>
    <w:rsid w:val="00207685"/>
    <w:rsid w:val="00207937"/>
    <w:rsid w:val="002111BB"/>
    <w:rsid w:val="00212061"/>
    <w:rsid w:val="00212965"/>
    <w:rsid w:val="00215393"/>
    <w:rsid w:val="002158CE"/>
    <w:rsid w:val="00215B76"/>
    <w:rsid w:val="00215F0D"/>
    <w:rsid w:val="0021697D"/>
    <w:rsid w:val="00220253"/>
    <w:rsid w:val="00220E8C"/>
    <w:rsid w:val="00221499"/>
    <w:rsid w:val="002215F9"/>
    <w:rsid w:val="00222BE2"/>
    <w:rsid w:val="00222F99"/>
    <w:rsid w:val="00223497"/>
    <w:rsid w:val="00223777"/>
    <w:rsid w:val="00224BF6"/>
    <w:rsid w:val="002254C4"/>
    <w:rsid w:val="0022673C"/>
    <w:rsid w:val="00226D04"/>
    <w:rsid w:val="002275B9"/>
    <w:rsid w:val="00231C92"/>
    <w:rsid w:val="00233AB4"/>
    <w:rsid w:val="002366B2"/>
    <w:rsid w:val="00237618"/>
    <w:rsid w:val="002414BC"/>
    <w:rsid w:val="0024333E"/>
    <w:rsid w:val="00243880"/>
    <w:rsid w:val="0024460C"/>
    <w:rsid w:val="00245609"/>
    <w:rsid w:val="00247AC0"/>
    <w:rsid w:val="00250111"/>
    <w:rsid w:val="00251EC8"/>
    <w:rsid w:val="00253715"/>
    <w:rsid w:val="0025381C"/>
    <w:rsid w:val="0025434D"/>
    <w:rsid w:val="00254723"/>
    <w:rsid w:val="002602AB"/>
    <w:rsid w:val="00262F54"/>
    <w:rsid w:val="0026359B"/>
    <w:rsid w:val="00263E93"/>
    <w:rsid w:val="00264207"/>
    <w:rsid w:val="00264232"/>
    <w:rsid w:val="00264C51"/>
    <w:rsid w:val="00264F84"/>
    <w:rsid w:val="002673CB"/>
    <w:rsid w:val="00267617"/>
    <w:rsid w:val="00270FFA"/>
    <w:rsid w:val="00271AC5"/>
    <w:rsid w:val="00272F3C"/>
    <w:rsid w:val="0027376C"/>
    <w:rsid w:val="00273800"/>
    <w:rsid w:val="00274892"/>
    <w:rsid w:val="00275245"/>
    <w:rsid w:val="00275972"/>
    <w:rsid w:val="00275AA6"/>
    <w:rsid w:val="00276C45"/>
    <w:rsid w:val="00281117"/>
    <w:rsid w:val="0028202E"/>
    <w:rsid w:val="00282DDF"/>
    <w:rsid w:val="002838CD"/>
    <w:rsid w:val="00286FBB"/>
    <w:rsid w:val="002918BC"/>
    <w:rsid w:val="002932EC"/>
    <w:rsid w:val="002935AD"/>
    <w:rsid w:val="002945DA"/>
    <w:rsid w:val="002A0517"/>
    <w:rsid w:val="002A05B9"/>
    <w:rsid w:val="002A0A16"/>
    <w:rsid w:val="002A14AE"/>
    <w:rsid w:val="002A282B"/>
    <w:rsid w:val="002A3EFA"/>
    <w:rsid w:val="002A60F5"/>
    <w:rsid w:val="002A64B0"/>
    <w:rsid w:val="002A74D4"/>
    <w:rsid w:val="002A7911"/>
    <w:rsid w:val="002B0CB5"/>
    <w:rsid w:val="002B4102"/>
    <w:rsid w:val="002B42C2"/>
    <w:rsid w:val="002B446F"/>
    <w:rsid w:val="002B66F0"/>
    <w:rsid w:val="002B7746"/>
    <w:rsid w:val="002B7C90"/>
    <w:rsid w:val="002B7F28"/>
    <w:rsid w:val="002C2D99"/>
    <w:rsid w:val="002C33A2"/>
    <w:rsid w:val="002C427B"/>
    <w:rsid w:val="002C592C"/>
    <w:rsid w:val="002C5D25"/>
    <w:rsid w:val="002C6B32"/>
    <w:rsid w:val="002C72F0"/>
    <w:rsid w:val="002C72FF"/>
    <w:rsid w:val="002C742A"/>
    <w:rsid w:val="002D06B4"/>
    <w:rsid w:val="002D23C4"/>
    <w:rsid w:val="002D4E40"/>
    <w:rsid w:val="002D4EC9"/>
    <w:rsid w:val="002D558A"/>
    <w:rsid w:val="002D7CCA"/>
    <w:rsid w:val="002E08A4"/>
    <w:rsid w:val="002E0DA0"/>
    <w:rsid w:val="002E2290"/>
    <w:rsid w:val="002E427C"/>
    <w:rsid w:val="002E44D8"/>
    <w:rsid w:val="002E54D3"/>
    <w:rsid w:val="002E54DC"/>
    <w:rsid w:val="002E60D9"/>
    <w:rsid w:val="002E62F6"/>
    <w:rsid w:val="002E6CF8"/>
    <w:rsid w:val="002F077A"/>
    <w:rsid w:val="002F1AFD"/>
    <w:rsid w:val="002F5485"/>
    <w:rsid w:val="002F555A"/>
    <w:rsid w:val="002F6A8D"/>
    <w:rsid w:val="002F7839"/>
    <w:rsid w:val="00301D77"/>
    <w:rsid w:val="00302278"/>
    <w:rsid w:val="00302D08"/>
    <w:rsid w:val="0030481C"/>
    <w:rsid w:val="003051F4"/>
    <w:rsid w:val="00306F81"/>
    <w:rsid w:val="003101C5"/>
    <w:rsid w:val="003110C2"/>
    <w:rsid w:val="00312AB8"/>
    <w:rsid w:val="00315DFD"/>
    <w:rsid w:val="003206AF"/>
    <w:rsid w:val="003210CC"/>
    <w:rsid w:val="003213AE"/>
    <w:rsid w:val="003225D1"/>
    <w:rsid w:val="0032497C"/>
    <w:rsid w:val="003262D6"/>
    <w:rsid w:val="003264D9"/>
    <w:rsid w:val="00326A18"/>
    <w:rsid w:val="00326C13"/>
    <w:rsid w:val="00326E76"/>
    <w:rsid w:val="00330835"/>
    <w:rsid w:val="003309B0"/>
    <w:rsid w:val="00331766"/>
    <w:rsid w:val="00331864"/>
    <w:rsid w:val="00332675"/>
    <w:rsid w:val="003327F0"/>
    <w:rsid w:val="00333772"/>
    <w:rsid w:val="00335107"/>
    <w:rsid w:val="0033545B"/>
    <w:rsid w:val="00335C98"/>
    <w:rsid w:val="00335DCD"/>
    <w:rsid w:val="00335FD7"/>
    <w:rsid w:val="003364E3"/>
    <w:rsid w:val="003375C6"/>
    <w:rsid w:val="003403A4"/>
    <w:rsid w:val="00344B27"/>
    <w:rsid w:val="003467B7"/>
    <w:rsid w:val="00346D8D"/>
    <w:rsid w:val="00347AF4"/>
    <w:rsid w:val="00347E36"/>
    <w:rsid w:val="003504F9"/>
    <w:rsid w:val="003514EB"/>
    <w:rsid w:val="003518CA"/>
    <w:rsid w:val="0035220F"/>
    <w:rsid w:val="00354AD8"/>
    <w:rsid w:val="00356B8A"/>
    <w:rsid w:val="0035797C"/>
    <w:rsid w:val="0036361D"/>
    <w:rsid w:val="00364269"/>
    <w:rsid w:val="00364D02"/>
    <w:rsid w:val="00366CE8"/>
    <w:rsid w:val="00374018"/>
    <w:rsid w:val="003750DF"/>
    <w:rsid w:val="00376D91"/>
    <w:rsid w:val="00377109"/>
    <w:rsid w:val="00382EEB"/>
    <w:rsid w:val="003842AC"/>
    <w:rsid w:val="003843D1"/>
    <w:rsid w:val="0038689A"/>
    <w:rsid w:val="00387516"/>
    <w:rsid w:val="003913BD"/>
    <w:rsid w:val="003915AC"/>
    <w:rsid w:val="003930A6"/>
    <w:rsid w:val="003935EF"/>
    <w:rsid w:val="0039597E"/>
    <w:rsid w:val="003960B2"/>
    <w:rsid w:val="0039686B"/>
    <w:rsid w:val="00397926"/>
    <w:rsid w:val="003A0B6C"/>
    <w:rsid w:val="003A1304"/>
    <w:rsid w:val="003A1A6A"/>
    <w:rsid w:val="003A277D"/>
    <w:rsid w:val="003A37B9"/>
    <w:rsid w:val="003A62C9"/>
    <w:rsid w:val="003A6747"/>
    <w:rsid w:val="003B0756"/>
    <w:rsid w:val="003B088F"/>
    <w:rsid w:val="003B0CBC"/>
    <w:rsid w:val="003B1ECB"/>
    <w:rsid w:val="003B28A5"/>
    <w:rsid w:val="003B2BCE"/>
    <w:rsid w:val="003B2C49"/>
    <w:rsid w:val="003B46A5"/>
    <w:rsid w:val="003B5E3A"/>
    <w:rsid w:val="003B7AD5"/>
    <w:rsid w:val="003C2C57"/>
    <w:rsid w:val="003C4455"/>
    <w:rsid w:val="003C4AAC"/>
    <w:rsid w:val="003C4C36"/>
    <w:rsid w:val="003C547A"/>
    <w:rsid w:val="003C631F"/>
    <w:rsid w:val="003C63D4"/>
    <w:rsid w:val="003C6F84"/>
    <w:rsid w:val="003C7466"/>
    <w:rsid w:val="003D2935"/>
    <w:rsid w:val="003D345B"/>
    <w:rsid w:val="003D4159"/>
    <w:rsid w:val="003D55A9"/>
    <w:rsid w:val="003D641C"/>
    <w:rsid w:val="003D7823"/>
    <w:rsid w:val="003E0470"/>
    <w:rsid w:val="003E0C56"/>
    <w:rsid w:val="003E1AF9"/>
    <w:rsid w:val="003E4D2B"/>
    <w:rsid w:val="003E4EFE"/>
    <w:rsid w:val="003E5267"/>
    <w:rsid w:val="003E65DC"/>
    <w:rsid w:val="003E7B52"/>
    <w:rsid w:val="003F0D78"/>
    <w:rsid w:val="003F1816"/>
    <w:rsid w:val="003F1ADD"/>
    <w:rsid w:val="003F2AC0"/>
    <w:rsid w:val="003F31F1"/>
    <w:rsid w:val="003F3E39"/>
    <w:rsid w:val="003F4AC3"/>
    <w:rsid w:val="003F565A"/>
    <w:rsid w:val="004022ED"/>
    <w:rsid w:val="00402A44"/>
    <w:rsid w:val="0040403C"/>
    <w:rsid w:val="004042DB"/>
    <w:rsid w:val="00410D48"/>
    <w:rsid w:val="004156D0"/>
    <w:rsid w:val="004171A3"/>
    <w:rsid w:val="00417279"/>
    <w:rsid w:val="00417E5F"/>
    <w:rsid w:val="00420734"/>
    <w:rsid w:val="004207F3"/>
    <w:rsid w:val="00424539"/>
    <w:rsid w:val="00424BF8"/>
    <w:rsid w:val="00425A0E"/>
    <w:rsid w:val="004263EA"/>
    <w:rsid w:val="0042712C"/>
    <w:rsid w:val="00427BA5"/>
    <w:rsid w:val="004305D3"/>
    <w:rsid w:val="004323FE"/>
    <w:rsid w:val="0043274F"/>
    <w:rsid w:val="004333DA"/>
    <w:rsid w:val="004340B1"/>
    <w:rsid w:val="00434677"/>
    <w:rsid w:val="00434F1D"/>
    <w:rsid w:val="00437D69"/>
    <w:rsid w:val="00437FFA"/>
    <w:rsid w:val="004425D8"/>
    <w:rsid w:val="0044272A"/>
    <w:rsid w:val="00444C46"/>
    <w:rsid w:val="004451DD"/>
    <w:rsid w:val="00445424"/>
    <w:rsid w:val="00450739"/>
    <w:rsid w:val="00450BBA"/>
    <w:rsid w:val="00452650"/>
    <w:rsid w:val="00452C28"/>
    <w:rsid w:val="004530F5"/>
    <w:rsid w:val="004536E3"/>
    <w:rsid w:val="00463635"/>
    <w:rsid w:val="00465D5F"/>
    <w:rsid w:val="004666B8"/>
    <w:rsid w:val="004705A5"/>
    <w:rsid w:val="0047062B"/>
    <w:rsid w:val="00470EB6"/>
    <w:rsid w:val="00471152"/>
    <w:rsid w:val="0047318F"/>
    <w:rsid w:val="00473BBB"/>
    <w:rsid w:val="004754B0"/>
    <w:rsid w:val="00475AAA"/>
    <w:rsid w:val="00475B9F"/>
    <w:rsid w:val="0047658C"/>
    <w:rsid w:val="0047748D"/>
    <w:rsid w:val="004805F8"/>
    <w:rsid w:val="00480E4A"/>
    <w:rsid w:val="00481174"/>
    <w:rsid w:val="00481A24"/>
    <w:rsid w:val="00481E2A"/>
    <w:rsid w:val="00481E46"/>
    <w:rsid w:val="0048284B"/>
    <w:rsid w:val="004862EF"/>
    <w:rsid w:val="00486D59"/>
    <w:rsid w:val="0048750B"/>
    <w:rsid w:val="00490252"/>
    <w:rsid w:val="00490E3D"/>
    <w:rsid w:val="00490EC6"/>
    <w:rsid w:val="0049356A"/>
    <w:rsid w:val="004966F3"/>
    <w:rsid w:val="004974C5"/>
    <w:rsid w:val="004A18A2"/>
    <w:rsid w:val="004A2B73"/>
    <w:rsid w:val="004A3A4C"/>
    <w:rsid w:val="004A4B5A"/>
    <w:rsid w:val="004A64FE"/>
    <w:rsid w:val="004B0099"/>
    <w:rsid w:val="004B2AC8"/>
    <w:rsid w:val="004B5929"/>
    <w:rsid w:val="004B6D7F"/>
    <w:rsid w:val="004C0EE6"/>
    <w:rsid w:val="004C1183"/>
    <w:rsid w:val="004C1D18"/>
    <w:rsid w:val="004C25EC"/>
    <w:rsid w:val="004C2F0B"/>
    <w:rsid w:val="004C2F42"/>
    <w:rsid w:val="004C3E9C"/>
    <w:rsid w:val="004C437E"/>
    <w:rsid w:val="004C4D24"/>
    <w:rsid w:val="004C56DE"/>
    <w:rsid w:val="004C715D"/>
    <w:rsid w:val="004C7553"/>
    <w:rsid w:val="004D05FA"/>
    <w:rsid w:val="004D0820"/>
    <w:rsid w:val="004D136D"/>
    <w:rsid w:val="004D3D1A"/>
    <w:rsid w:val="004D3FF7"/>
    <w:rsid w:val="004D6FD3"/>
    <w:rsid w:val="004E0748"/>
    <w:rsid w:val="004E265B"/>
    <w:rsid w:val="004E432D"/>
    <w:rsid w:val="004E4E57"/>
    <w:rsid w:val="004E770D"/>
    <w:rsid w:val="004E7FD4"/>
    <w:rsid w:val="004F0199"/>
    <w:rsid w:val="004F0A1A"/>
    <w:rsid w:val="004F1923"/>
    <w:rsid w:val="004F214F"/>
    <w:rsid w:val="004F2A39"/>
    <w:rsid w:val="004F4394"/>
    <w:rsid w:val="004F7384"/>
    <w:rsid w:val="004F76FC"/>
    <w:rsid w:val="005042E8"/>
    <w:rsid w:val="00505D85"/>
    <w:rsid w:val="00511A5E"/>
    <w:rsid w:val="005130E0"/>
    <w:rsid w:val="00515B57"/>
    <w:rsid w:val="00515BE1"/>
    <w:rsid w:val="00517262"/>
    <w:rsid w:val="005178B4"/>
    <w:rsid w:val="0052075F"/>
    <w:rsid w:val="00520B86"/>
    <w:rsid w:val="005231C2"/>
    <w:rsid w:val="005237E9"/>
    <w:rsid w:val="00523990"/>
    <w:rsid w:val="00523F79"/>
    <w:rsid w:val="005247A6"/>
    <w:rsid w:val="0052485D"/>
    <w:rsid w:val="00525342"/>
    <w:rsid w:val="00526F4B"/>
    <w:rsid w:val="00527024"/>
    <w:rsid w:val="005270C8"/>
    <w:rsid w:val="00527161"/>
    <w:rsid w:val="005315DC"/>
    <w:rsid w:val="00531E85"/>
    <w:rsid w:val="00534F2B"/>
    <w:rsid w:val="00535158"/>
    <w:rsid w:val="00535733"/>
    <w:rsid w:val="00540B14"/>
    <w:rsid w:val="00540D6E"/>
    <w:rsid w:val="00541015"/>
    <w:rsid w:val="00541555"/>
    <w:rsid w:val="00541F19"/>
    <w:rsid w:val="005426F6"/>
    <w:rsid w:val="00542F2E"/>
    <w:rsid w:val="005453FB"/>
    <w:rsid w:val="005455F7"/>
    <w:rsid w:val="00546493"/>
    <w:rsid w:val="00550E5E"/>
    <w:rsid w:val="00550ECC"/>
    <w:rsid w:val="00551D35"/>
    <w:rsid w:val="00552209"/>
    <w:rsid w:val="00552485"/>
    <w:rsid w:val="00552DDC"/>
    <w:rsid w:val="005535A6"/>
    <w:rsid w:val="005538A1"/>
    <w:rsid w:val="0055460D"/>
    <w:rsid w:val="005553DD"/>
    <w:rsid w:val="00555876"/>
    <w:rsid w:val="005558C7"/>
    <w:rsid w:val="00555A3E"/>
    <w:rsid w:val="0056006B"/>
    <w:rsid w:val="00561FA5"/>
    <w:rsid w:val="00563DBC"/>
    <w:rsid w:val="0056467F"/>
    <w:rsid w:val="0056565A"/>
    <w:rsid w:val="00565E65"/>
    <w:rsid w:val="00566AB2"/>
    <w:rsid w:val="00575169"/>
    <w:rsid w:val="00575325"/>
    <w:rsid w:val="005761C6"/>
    <w:rsid w:val="00576452"/>
    <w:rsid w:val="00576CAC"/>
    <w:rsid w:val="00581811"/>
    <w:rsid w:val="005829A5"/>
    <w:rsid w:val="00582C63"/>
    <w:rsid w:val="005834AA"/>
    <w:rsid w:val="005835BA"/>
    <w:rsid w:val="00584776"/>
    <w:rsid w:val="005862FA"/>
    <w:rsid w:val="00590572"/>
    <w:rsid w:val="0059114F"/>
    <w:rsid w:val="005918E2"/>
    <w:rsid w:val="00592C56"/>
    <w:rsid w:val="005A0D08"/>
    <w:rsid w:val="005A196E"/>
    <w:rsid w:val="005A2672"/>
    <w:rsid w:val="005A5D85"/>
    <w:rsid w:val="005B19A9"/>
    <w:rsid w:val="005B26D2"/>
    <w:rsid w:val="005B3FA6"/>
    <w:rsid w:val="005B5079"/>
    <w:rsid w:val="005B757E"/>
    <w:rsid w:val="005C13D0"/>
    <w:rsid w:val="005C2142"/>
    <w:rsid w:val="005C225F"/>
    <w:rsid w:val="005C31E9"/>
    <w:rsid w:val="005C3312"/>
    <w:rsid w:val="005C37D1"/>
    <w:rsid w:val="005C542A"/>
    <w:rsid w:val="005C6975"/>
    <w:rsid w:val="005C6F84"/>
    <w:rsid w:val="005C6F89"/>
    <w:rsid w:val="005C7B41"/>
    <w:rsid w:val="005D164D"/>
    <w:rsid w:val="005D437C"/>
    <w:rsid w:val="005D4E47"/>
    <w:rsid w:val="005D5CC0"/>
    <w:rsid w:val="005D70E4"/>
    <w:rsid w:val="005E3255"/>
    <w:rsid w:val="005E4BD6"/>
    <w:rsid w:val="005E4C8A"/>
    <w:rsid w:val="005E5295"/>
    <w:rsid w:val="005E5695"/>
    <w:rsid w:val="005E6185"/>
    <w:rsid w:val="005F0089"/>
    <w:rsid w:val="005F00A5"/>
    <w:rsid w:val="005F1497"/>
    <w:rsid w:val="005F1835"/>
    <w:rsid w:val="005F2006"/>
    <w:rsid w:val="005F2B27"/>
    <w:rsid w:val="005F2F8D"/>
    <w:rsid w:val="005F477F"/>
    <w:rsid w:val="005F5D68"/>
    <w:rsid w:val="005F60B0"/>
    <w:rsid w:val="005F74B1"/>
    <w:rsid w:val="006007D6"/>
    <w:rsid w:val="00601CA7"/>
    <w:rsid w:val="0060383F"/>
    <w:rsid w:val="0060417B"/>
    <w:rsid w:val="0060595B"/>
    <w:rsid w:val="0060762D"/>
    <w:rsid w:val="00607959"/>
    <w:rsid w:val="0061043E"/>
    <w:rsid w:val="00610797"/>
    <w:rsid w:val="00610BDE"/>
    <w:rsid w:val="006112CF"/>
    <w:rsid w:val="006118CB"/>
    <w:rsid w:val="006134CC"/>
    <w:rsid w:val="00613EF7"/>
    <w:rsid w:val="00615A6F"/>
    <w:rsid w:val="00621DD6"/>
    <w:rsid w:val="0062230A"/>
    <w:rsid w:val="0062446A"/>
    <w:rsid w:val="00625387"/>
    <w:rsid w:val="00627D48"/>
    <w:rsid w:val="00631E47"/>
    <w:rsid w:val="00632A46"/>
    <w:rsid w:val="00636221"/>
    <w:rsid w:val="00636657"/>
    <w:rsid w:val="0064208A"/>
    <w:rsid w:val="00646976"/>
    <w:rsid w:val="006476E2"/>
    <w:rsid w:val="00647959"/>
    <w:rsid w:val="00651465"/>
    <w:rsid w:val="0065176C"/>
    <w:rsid w:val="006525FB"/>
    <w:rsid w:val="00652977"/>
    <w:rsid w:val="006533DA"/>
    <w:rsid w:val="00654DE7"/>
    <w:rsid w:val="006558C6"/>
    <w:rsid w:val="00655BAA"/>
    <w:rsid w:val="00656046"/>
    <w:rsid w:val="006562B9"/>
    <w:rsid w:val="006565D8"/>
    <w:rsid w:val="006617FB"/>
    <w:rsid w:val="006626C1"/>
    <w:rsid w:val="006630DC"/>
    <w:rsid w:val="00664309"/>
    <w:rsid w:val="00670678"/>
    <w:rsid w:val="00671048"/>
    <w:rsid w:val="0067498F"/>
    <w:rsid w:val="00674B01"/>
    <w:rsid w:val="00674BA2"/>
    <w:rsid w:val="00675FE7"/>
    <w:rsid w:val="00676190"/>
    <w:rsid w:val="00680D43"/>
    <w:rsid w:val="00681B7B"/>
    <w:rsid w:val="006821E1"/>
    <w:rsid w:val="006826DF"/>
    <w:rsid w:val="006875CE"/>
    <w:rsid w:val="00691292"/>
    <w:rsid w:val="00691653"/>
    <w:rsid w:val="006916D7"/>
    <w:rsid w:val="00692164"/>
    <w:rsid w:val="00693DD2"/>
    <w:rsid w:val="0069412E"/>
    <w:rsid w:val="00694EA7"/>
    <w:rsid w:val="00695E89"/>
    <w:rsid w:val="006962DD"/>
    <w:rsid w:val="006A0292"/>
    <w:rsid w:val="006A0C09"/>
    <w:rsid w:val="006A0DA8"/>
    <w:rsid w:val="006A56CC"/>
    <w:rsid w:val="006A63BD"/>
    <w:rsid w:val="006A7500"/>
    <w:rsid w:val="006B055B"/>
    <w:rsid w:val="006B13EC"/>
    <w:rsid w:val="006B21D5"/>
    <w:rsid w:val="006B244F"/>
    <w:rsid w:val="006B2871"/>
    <w:rsid w:val="006B480D"/>
    <w:rsid w:val="006B4B86"/>
    <w:rsid w:val="006B4BC1"/>
    <w:rsid w:val="006B562D"/>
    <w:rsid w:val="006B5942"/>
    <w:rsid w:val="006B6B4C"/>
    <w:rsid w:val="006B7ACD"/>
    <w:rsid w:val="006C183D"/>
    <w:rsid w:val="006C1B34"/>
    <w:rsid w:val="006C1D02"/>
    <w:rsid w:val="006C2014"/>
    <w:rsid w:val="006C28F3"/>
    <w:rsid w:val="006C36A9"/>
    <w:rsid w:val="006C3E55"/>
    <w:rsid w:val="006C6A3D"/>
    <w:rsid w:val="006C6BBF"/>
    <w:rsid w:val="006C7771"/>
    <w:rsid w:val="006D3438"/>
    <w:rsid w:val="006D3932"/>
    <w:rsid w:val="006D40CC"/>
    <w:rsid w:val="006D6EB8"/>
    <w:rsid w:val="006D7A3E"/>
    <w:rsid w:val="006D7DB4"/>
    <w:rsid w:val="006E000A"/>
    <w:rsid w:val="006E002F"/>
    <w:rsid w:val="006E0F60"/>
    <w:rsid w:val="006E2CBA"/>
    <w:rsid w:val="006E5A2E"/>
    <w:rsid w:val="006F1DD2"/>
    <w:rsid w:val="006F3FE8"/>
    <w:rsid w:val="006F4483"/>
    <w:rsid w:val="006F482B"/>
    <w:rsid w:val="006F4D68"/>
    <w:rsid w:val="006F506D"/>
    <w:rsid w:val="006F5357"/>
    <w:rsid w:val="006F5CBC"/>
    <w:rsid w:val="006F693D"/>
    <w:rsid w:val="006F7B45"/>
    <w:rsid w:val="007006CD"/>
    <w:rsid w:val="00700D96"/>
    <w:rsid w:val="00700FE0"/>
    <w:rsid w:val="00702549"/>
    <w:rsid w:val="0070458E"/>
    <w:rsid w:val="00704F04"/>
    <w:rsid w:val="0070591A"/>
    <w:rsid w:val="00711BC1"/>
    <w:rsid w:val="00714324"/>
    <w:rsid w:val="00714EB5"/>
    <w:rsid w:val="007159DE"/>
    <w:rsid w:val="00716631"/>
    <w:rsid w:val="0072143F"/>
    <w:rsid w:val="007226B7"/>
    <w:rsid w:val="007236DA"/>
    <w:rsid w:val="00724AE2"/>
    <w:rsid w:val="00725A77"/>
    <w:rsid w:val="00727BAF"/>
    <w:rsid w:val="00727F2C"/>
    <w:rsid w:val="00732CF0"/>
    <w:rsid w:val="00735878"/>
    <w:rsid w:val="00736145"/>
    <w:rsid w:val="00736796"/>
    <w:rsid w:val="007374D4"/>
    <w:rsid w:val="00737752"/>
    <w:rsid w:val="00741C50"/>
    <w:rsid w:val="00744414"/>
    <w:rsid w:val="00746977"/>
    <w:rsid w:val="00751327"/>
    <w:rsid w:val="007525A7"/>
    <w:rsid w:val="00754D75"/>
    <w:rsid w:val="00754D99"/>
    <w:rsid w:val="0075765F"/>
    <w:rsid w:val="00760520"/>
    <w:rsid w:val="00760C61"/>
    <w:rsid w:val="007620E6"/>
    <w:rsid w:val="0076260D"/>
    <w:rsid w:val="00762FB5"/>
    <w:rsid w:val="00763DE6"/>
    <w:rsid w:val="00764548"/>
    <w:rsid w:val="00764848"/>
    <w:rsid w:val="007649BC"/>
    <w:rsid w:val="00764B02"/>
    <w:rsid w:val="0076687B"/>
    <w:rsid w:val="00766CF8"/>
    <w:rsid w:val="007722B5"/>
    <w:rsid w:val="0077331D"/>
    <w:rsid w:val="00775C36"/>
    <w:rsid w:val="007769DE"/>
    <w:rsid w:val="0077759A"/>
    <w:rsid w:val="00780E0D"/>
    <w:rsid w:val="00781253"/>
    <w:rsid w:val="00782296"/>
    <w:rsid w:val="00783871"/>
    <w:rsid w:val="00783C62"/>
    <w:rsid w:val="00785B89"/>
    <w:rsid w:val="00790AD1"/>
    <w:rsid w:val="00790BF2"/>
    <w:rsid w:val="007936BF"/>
    <w:rsid w:val="00794084"/>
    <w:rsid w:val="00794AA0"/>
    <w:rsid w:val="00796A79"/>
    <w:rsid w:val="00796B60"/>
    <w:rsid w:val="007972C1"/>
    <w:rsid w:val="007A04F9"/>
    <w:rsid w:val="007A11E2"/>
    <w:rsid w:val="007A1AB7"/>
    <w:rsid w:val="007A4FBB"/>
    <w:rsid w:val="007A5AD2"/>
    <w:rsid w:val="007B0B96"/>
    <w:rsid w:val="007B0EB6"/>
    <w:rsid w:val="007B1826"/>
    <w:rsid w:val="007B254B"/>
    <w:rsid w:val="007B3378"/>
    <w:rsid w:val="007B426A"/>
    <w:rsid w:val="007B4ED6"/>
    <w:rsid w:val="007B557F"/>
    <w:rsid w:val="007B7A2B"/>
    <w:rsid w:val="007C0636"/>
    <w:rsid w:val="007C1FCD"/>
    <w:rsid w:val="007C5336"/>
    <w:rsid w:val="007C53FE"/>
    <w:rsid w:val="007D163C"/>
    <w:rsid w:val="007D28DD"/>
    <w:rsid w:val="007D4389"/>
    <w:rsid w:val="007D45D9"/>
    <w:rsid w:val="007D537F"/>
    <w:rsid w:val="007D6A2C"/>
    <w:rsid w:val="007E0BC1"/>
    <w:rsid w:val="007E0BE2"/>
    <w:rsid w:val="007E0C16"/>
    <w:rsid w:val="007E630B"/>
    <w:rsid w:val="007E669B"/>
    <w:rsid w:val="007F1B0D"/>
    <w:rsid w:val="007F1E9F"/>
    <w:rsid w:val="007F39BA"/>
    <w:rsid w:val="007F6C28"/>
    <w:rsid w:val="007F7863"/>
    <w:rsid w:val="008009A4"/>
    <w:rsid w:val="008049B9"/>
    <w:rsid w:val="00805DD8"/>
    <w:rsid w:val="0080619D"/>
    <w:rsid w:val="008066C4"/>
    <w:rsid w:val="00806A62"/>
    <w:rsid w:val="008102D8"/>
    <w:rsid w:val="00813FD2"/>
    <w:rsid w:val="00820DB0"/>
    <w:rsid w:val="00820E54"/>
    <w:rsid w:val="008212A3"/>
    <w:rsid w:val="008214DB"/>
    <w:rsid w:val="0082349F"/>
    <w:rsid w:val="0082541E"/>
    <w:rsid w:val="00826046"/>
    <w:rsid w:val="008260BA"/>
    <w:rsid w:val="00826332"/>
    <w:rsid w:val="00826FFB"/>
    <w:rsid w:val="008272D4"/>
    <w:rsid w:val="008273D1"/>
    <w:rsid w:val="00827BDA"/>
    <w:rsid w:val="00830135"/>
    <w:rsid w:val="008319DE"/>
    <w:rsid w:val="00831C2A"/>
    <w:rsid w:val="00831DAC"/>
    <w:rsid w:val="00831FD6"/>
    <w:rsid w:val="008320B6"/>
    <w:rsid w:val="008325F9"/>
    <w:rsid w:val="00832862"/>
    <w:rsid w:val="00834208"/>
    <w:rsid w:val="00834FD7"/>
    <w:rsid w:val="00835986"/>
    <w:rsid w:val="00835E20"/>
    <w:rsid w:val="00835E76"/>
    <w:rsid w:val="008366C8"/>
    <w:rsid w:val="008372DE"/>
    <w:rsid w:val="00840B35"/>
    <w:rsid w:val="0084106A"/>
    <w:rsid w:val="00841A9F"/>
    <w:rsid w:val="008428B2"/>
    <w:rsid w:val="00845AE0"/>
    <w:rsid w:val="0084711E"/>
    <w:rsid w:val="0084715B"/>
    <w:rsid w:val="00850013"/>
    <w:rsid w:val="008508ED"/>
    <w:rsid w:val="00850AB1"/>
    <w:rsid w:val="00853760"/>
    <w:rsid w:val="00853B2F"/>
    <w:rsid w:val="00856E6B"/>
    <w:rsid w:val="00857799"/>
    <w:rsid w:val="00857C18"/>
    <w:rsid w:val="00860C0A"/>
    <w:rsid w:val="00861A98"/>
    <w:rsid w:val="00861FAF"/>
    <w:rsid w:val="008637A5"/>
    <w:rsid w:val="00865874"/>
    <w:rsid w:val="008671F8"/>
    <w:rsid w:val="00867328"/>
    <w:rsid w:val="00867DF8"/>
    <w:rsid w:val="00870BC0"/>
    <w:rsid w:val="0087122D"/>
    <w:rsid w:val="00871547"/>
    <w:rsid w:val="00871D1E"/>
    <w:rsid w:val="00872575"/>
    <w:rsid w:val="00872D56"/>
    <w:rsid w:val="00877449"/>
    <w:rsid w:val="00877C74"/>
    <w:rsid w:val="00880308"/>
    <w:rsid w:val="0088211E"/>
    <w:rsid w:val="00882BA4"/>
    <w:rsid w:val="00883094"/>
    <w:rsid w:val="00883CE7"/>
    <w:rsid w:val="00884B05"/>
    <w:rsid w:val="00885094"/>
    <w:rsid w:val="00886994"/>
    <w:rsid w:val="00886D62"/>
    <w:rsid w:val="008871E6"/>
    <w:rsid w:val="008879C2"/>
    <w:rsid w:val="00892759"/>
    <w:rsid w:val="0089705B"/>
    <w:rsid w:val="008A0701"/>
    <w:rsid w:val="008A1AB4"/>
    <w:rsid w:val="008A52DE"/>
    <w:rsid w:val="008A661C"/>
    <w:rsid w:val="008A77F0"/>
    <w:rsid w:val="008B3011"/>
    <w:rsid w:val="008B31D5"/>
    <w:rsid w:val="008B3292"/>
    <w:rsid w:val="008B5AFB"/>
    <w:rsid w:val="008B7757"/>
    <w:rsid w:val="008C07FF"/>
    <w:rsid w:val="008C0F85"/>
    <w:rsid w:val="008C27D7"/>
    <w:rsid w:val="008C289B"/>
    <w:rsid w:val="008C2E66"/>
    <w:rsid w:val="008C3E22"/>
    <w:rsid w:val="008C6940"/>
    <w:rsid w:val="008D150E"/>
    <w:rsid w:val="008D2F33"/>
    <w:rsid w:val="008D392D"/>
    <w:rsid w:val="008D5263"/>
    <w:rsid w:val="008D5516"/>
    <w:rsid w:val="008E0051"/>
    <w:rsid w:val="008E0278"/>
    <w:rsid w:val="008E2205"/>
    <w:rsid w:val="008E4135"/>
    <w:rsid w:val="008E4A05"/>
    <w:rsid w:val="008E53EA"/>
    <w:rsid w:val="008E5EB4"/>
    <w:rsid w:val="008E63FC"/>
    <w:rsid w:val="008E6A56"/>
    <w:rsid w:val="008F1D30"/>
    <w:rsid w:val="008F36AF"/>
    <w:rsid w:val="008F3898"/>
    <w:rsid w:val="008F414A"/>
    <w:rsid w:val="008F65F1"/>
    <w:rsid w:val="008F67AA"/>
    <w:rsid w:val="008F7326"/>
    <w:rsid w:val="008F74EA"/>
    <w:rsid w:val="008F7BF2"/>
    <w:rsid w:val="00907561"/>
    <w:rsid w:val="0090759B"/>
    <w:rsid w:val="00910207"/>
    <w:rsid w:val="00910A7E"/>
    <w:rsid w:val="00910CA8"/>
    <w:rsid w:val="0091265C"/>
    <w:rsid w:val="00913304"/>
    <w:rsid w:val="00913398"/>
    <w:rsid w:val="0091642B"/>
    <w:rsid w:val="00917B51"/>
    <w:rsid w:val="009209B6"/>
    <w:rsid w:val="0092257C"/>
    <w:rsid w:val="00923339"/>
    <w:rsid w:val="009256FA"/>
    <w:rsid w:val="009263E1"/>
    <w:rsid w:val="009265C6"/>
    <w:rsid w:val="00930EA6"/>
    <w:rsid w:val="0093108B"/>
    <w:rsid w:val="00932239"/>
    <w:rsid w:val="00933C35"/>
    <w:rsid w:val="00933F73"/>
    <w:rsid w:val="009345E5"/>
    <w:rsid w:val="009364A8"/>
    <w:rsid w:val="00941B77"/>
    <w:rsid w:val="00942F09"/>
    <w:rsid w:val="00944DCA"/>
    <w:rsid w:val="00945655"/>
    <w:rsid w:val="00946278"/>
    <w:rsid w:val="00953233"/>
    <w:rsid w:val="00954EE3"/>
    <w:rsid w:val="00955D38"/>
    <w:rsid w:val="00955ECB"/>
    <w:rsid w:val="00956790"/>
    <w:rsid w:val="00957D48"/>
    <w:rsid w:val="00960E63"/>
    <w:rsid w:val="009634DF"/>
    <w:rsid w:val="0096441A"/>
    <w:rsid w:val="009649BC"/>
    <w:rsid w:val="00965096"/>
    <w:rsid w:val="009650BB"/>
    <w:rsid w:val="0096555A"/>
    <w:rsid w:val="00966BB7"/>
    <w:rsid w:val="00967AB8"/>
    <w:rsid w:val="00970336"/>
    <w:rsid w:val="0097096B"/>
    <w:rsid w:val="00974336"/>
    <w:rsid w:val="0097434A"/>
    <w:rsid w:val="00974BE6"/>
    <w:rsid w:val="00974CB6"/>
    <w:rsid w:val="00975F09"/>
    <w:rsid w:val="00980204"/>
    <w:rsid w:val="0098196E"/>
    <w:rsid w:val="00982003"/>
    <w:rsid w:val="0098254D"/>
    <w:rsid w:val="00983523"/>
    <w:rsid w:val="00984240"/>
    <w:rsid w:val="00985455"/>
    <w:rsid w:val="00985860"/>
    <w:rsid w:val="009859A5"/>
    <w:rsid w:val="00985CEC"/>
    <w:rsid w:val="0098604A"/>
    <w:rsid w:val="009875ED"/>
    <w:rsid w:val="009919BD"/>
    <w:rsid w:val="0099267F"/>
    <w:rsid w:val="00992790"/>
    <w:rsid w:val="009931C1"/>
    <w:rsid w:val="00993979"/>
    <w:rsid w:val="00995079"/>
    <w:rsid w:val="00997904"/>
    <w:rsid w:val="009A0C2D"/>
    <w:rsid w:val="009A0E3B"/>
    <w:rsid w:val="009A10A0"/>
    <w:rsid w:val="009A24DC"/>
    <w:rsid w:val="009A2795"/>
    <w:rsid w:val="009A40E3"/>
    <w:rsid w:val="009A4230"/>
    <w:rsid w:val="009A4570"/>
    <w:rsid w:val="009A5781"/>
    <w:rsid w:val="009B09DB"/>
    <w:rsid w:val="009B4321"/>
    <w:rsid w:val="009B4DDC"/>
    <w:rsid w:val="009B5E2C"/>
    <w:rsid w:val="009B6509"/>
    <w:rsid w:val="009B7EFE"/>
    <w:rsid w:val="009C3FE9"/>
    <w:rsid w:val="009C4B58"/>
    <w:rsid w:val="009C4EB0"/>
    <w:rsid w:val="009C54CD"/>
    <w:rsid w:val="009C5A6B"/>
    <w:rsid w:val="009C6FC6"/>
    <w:rsid w:val="009D14CE"/>
    <w:rsid w:val="009D18E3"/>
    <w:rsid w:val="009D2953"/>
    <w:rsid w:val="009D2DEA"/>
    <w:rsid w:val="009D4B82"/>
    <w:rsid w:val="009D5023"/>
    <w:rsid w:val="009D5A19"/>
    <w:rsid w:val="009D7BB1"/>
    <w:rsid w:val="009E078B"/>
    <w:rsid w:val="009E181B"/>
    <w:rsid w:val="009E4588"/>
    <w:rsid w:val="009E4CCA"/>
    <w:rsid w:val="009E7BA2"/>
    <w:rsid w:val="009F19F7"/>
    <w:rsid w:val="009F35F7"/>
    <w:rsid w:val="009F3D32"/>
    <w:rsid w:val="009F43E9"/>
    <w:rsid w:val="009F4572"/>
    <w:rsid w:val="009F4914"/>
    <w:rsid w:val="009F7364"/>
    <w:rsid w:val="00A01A0C"/>
    <w:rsid w:val="00A01C0C"/>
    <w:rsid w:val="00A0330B"/>
    <w:rsid w:val="00A03B03"/>
    <w:rsid w:val="00A03BAD"/>
    <w:rsid w:val="00A04BE7"/>
    <w:rsid w:val="00A0694B"/>
    <w:rsid w:val="00A13443"/>
    <w:rsid w:val="00A137A6"/>
    <w:rsid w:val="00A137D6"/>
    <w:rsid w:val="00A15ED4"/>
    <w:rsid w:val="00A16776"/>
    <w:rsid w:val="00A16C17"/>
    <w:rsid w:val="00A2022D"/>
    <w:rsid w:val="00A20456"/>
    <w:rsid w:val="00A2107C"/>
    <w:rsid w:val="00A22E70"/>
    <w:rsid w:val="00A22F21"/>
    <w:rsid w:val="00A23787"/>
    <w:rsid w:val="00A23ED0"/>
    <w:rsid w:val="00A247C2"/>
    <w:rsid w:val="00A256F8"/>
    <w:rsid w:val="00A27A65"/>
    <w:rsid w:val="00A32260"/>
    <w:rsid w:val="00A326A2"/>
    <w:rsid w:val="00A36675"/>
    <w:rsid w:val="00A4331B"/>
    <w:rsid w:val="00A43B2D"/>
    <w:rsid w:val="00A43C23"/>
    <w:rsid w:val="00A44A82"/>
    <w:rsid w:val="00A47F42"/>
    <w:rsid w:val="00A50371"/>
    <w:rsid w:val="00A5042F"/>
    <w:rsid w:val="00A50CA5"/>
    <w:rsid w:val="00A50EB2"/>
    <w:rsid w:val="00A510BC"/>
    <w:rsid w:val="00A52F80"/>
    <w:rsid w:val="00A56EA7"/>
    <w:rsid w:val="00A57BD7"/>
    <w:rsid w:val="00A57EBB"/>
    <w:rsid w:val="00A605D9"/>
    <w:rsid w:val="00A60ABC"/>
    <w:rsid w:val="00A61C55"/>
    <w:rsid w:val="00A652B3"/>
    <w:rsid w:val="00A65BF3"/>
    <w:rsid w:val="00A65ED0"/>
    <w:rsid w:val="00A671C4"/>
    <w:rsid w:val="00A711CF"/>
    <w:rsid w:val="00A7147E"/>
    <w:rsid w:val="00A747AE"/>
    <w:rsid w:val="00A74818"/>
    <w:rsid w:val="00A74B48"/>
    <w:rsid w:val="00A77280"/>
    <w:rsid w:val="00A77F2F"/>
    <w:rsid w:val="00A84F48"/>
    <w:rsid w:val="00A86202"/>
    <w:rsid w:val="00A90289"/>
    <w:rsid w:val="00A9107B"/>
    <w:rsid w:val="00A915F5"/>
    <w:rsid w:val="00A91CE8"/>
    <w:rsid w:val="00A91E53"/>
    <w:rsid w:val="00A929DA"/>
    <w:rsid w:val="00A93E4F"/>
    <w:rsid w:val="00A9524F"/>
    <w:rsid w:val="00A96961"/>
    <w:rsid w:val="00A9729C"/>
    <w:rsid w:val="00AA017C"/>
    <w:rsid w:val="00AA077D"/>
    <w:rsid w:val="00AA1DDA"/>
    <w:rsid w:val="00AA277A"/>
    <w:rsid w:val="00AA2C90"/>
    <w:rsid w:val="00AA35C5"/>
    <w:rsid w:val="00AA4CE3"/>
    <w:rsid w:val="00AA6BD2"/>
    <w:rsid w:val="00AB2F50"/>
    <w:rsid w:val="00AB65D8"/>
    <w:rsid w:val="00AB6C1D"/>
    <w:rsid w:val="00AB6D43"/>
    <w:rsid w:val="00AB71EF"/>
    <w:rsid w:val="00AB7459"/>
    <w:rsid w:val="00AB7B66"/>
    <w:rsid w:val="00AC2ADE"/>
    <w:rsid w:val="00AC416A"/>
    <w:rsid w:val="00AC5129"/>
    <w:rsid w:val="00AC6186"/>
    <w:rsid w:val="00AC6AE2"/>
    <w:rsid w:val="00AC7534"/>
    <w:rsid w:val="00AC7B97"/>
    <w:rsid w:val="00AD293D"/>
    <w:rsid w:val="00AD390D"/>
    <w:rsid w:val="00AD5239"/>
    <w:rsid w:val="00AD5555"/>
    <w:rsid w:val="00AD557D"/>
    <w:rsid w:val="00AD6705"/>
    <w:rsid w:val="00AD7A97"/>
    <w:rsid w:val="00AE3FB7"/>
    <w:rsid w:val="00AE48C2"/>
    <w:rsid w:val="00AE673B"/>
    <w:rsid w:val="00AE6F9C"/>
    <w:rsid w:val="00AE747D"/>
    <w:rsid w:val="00AE7BAD"/>
    <w:rsid w:val="00AF0C07"/>
    <w:rsid w:val="00AF164A"/>
    <w:rsid w:val="00AF34E0"/>
    <w:rsid w:val="00AF4387"/>
    <w:rsid w:val="00AF45DC"/>
    <w:rsid w:val="00AF5424"/>
    <w:rsid w:val="00AF5886"/>
    <w:rsid w:val="00AF6BB7"/>
    <w:rsid w:val="00AF6FEE"/>
    <w:rsid w:val="00B01407"/>
    <w:rsid w:val="00B02F75"/>
    <w:rsid w:val="00B03776"/>
    <w:rsid w:val="00B0418F"/>
    <w:rsid w:val="00B04787"/>
    <w:rsid w:val="00B060CC"/>
    <w:rsid w:val="00B06577"/>
    <w:rsid w:val="00B07284"/>
    <w:rsid w:val="00B1010E"/>
    <w:rsid w:val="00B1011F"/>
    <w:rsid w:val="00B10F60"/>
    <w:rsid w:val="00B13772"/>
    <w:rsid w:val="00B15C44"/>
    <w:rsid w:val="00B16BAA"/>
    <w:rsid w:val="00B20A88"/>
    <w:rsid w:val="00B220A2"/>
    <w:rsid w:val="00B221A4"/>
    <w:rsid w:val="00B228E2"/>
    <w:rsid w:val="00B23774"/>
    <w:rsid w:val="00B258EE"/>
    <w:rsid w:val="00B25EC6"/>
    <w:rsid w:val="00B313BE"/>
    <w:rsid w:val="00B34BD8"/>
    <w:rsid w:val="00B36FDC"/>
    <w:rsid w:val="00B371DE"/>
    <w:rsid w:val="00B37F5A"/>
    <w:rsid w:val="00B40108"/>
    <w:rsid w:val="00B4265A"/>
    <w:rsid w:val="00B42B32"/>
    <w:rsid w:val="00B42B8D"/>
    <w:rsid w:val="00B42BAD"/>
    <w:rsid w:val="00B43785"/>
    <w:rsid w:val="00B45745"/>
    <w:rsid w:val="00B46407"/>
    <w:rsid w:val="00B530DF"/>
    <w:rsid w:val="00B53D43"/>
    <w:rsid w:val="00B55917"/>
    <w:rsid w:val="00B5621B"/>
    <w:rsid w:val="00B60ED0"/>
    <w:rsid w:val="00B62F0D"/>
    <w:rsid w:val="00B63B7C"/>
    <w:rsid w:val="00B64F0C"/>
    <w:rsid w:val="00B652C2"/>
    <w:rsid w:val="00B67101"/>
    <w:rsid w:val="00B70C0D"/>
    <w:rsid w:val="00B71E12"/>
    <w:rsid w:val="00B7217E"/>
    <w:rsid w:val="00B73D81"/>
    <w:rsid w:val="00B74423"/>
    <w:rsid w:val="00B74E13"/>
    <w:rsid w:val="00B75BF0"/>
    <w:rsid w:val="00B7702B"/>
    <w:rsid w:val="00B804E5"/>
    <w:rsid w:val="00B81E0C"/>
    <w:rsid w:val="00B82C03"/>
    <w:rsid w:val="00B847D4"/>
    <w:rsid w:val="00B84C07"/>
    <w:rsid w:val="00B94635"/>
    <w:rsid w:val="00B9487C"/>
    <w:rsid w:val="00B94D7A"/>
    <w:rsid w:val="00B95942"/>
    <w:rsid w:val="00BA0C02"/>
    <w:rsid w:val="00BA3C34"/>
    <w:rsid w:val="00BA6873"/>
    <w:rsid w:val="00BB0021"/>
    <w:rsid w:val="00BB0370"/>
    <w:rsid w:val="00BB17B1"/>
    <w:rsid w:val="00BB1915"/>
    <w:rsid w:val="00BB45FE"/>
    <w:rsid w:val="00BB5782"/>
    <w:rsid w:val="00BB64C0"/>
    <w:rsid w:val="00BB6C75"/>
    <w:rsid w:val="00BB6DE7"/>
    <w:rsid w:val="00BB7A5B"/>
    <w:rsid w:val="00BC0BC4"/>
    <w:rsid w:val="00BC1190"/>
    <w:rsid w:val="00BC13B9"/>
    <w:rsid w:val="00BC1EF0"/>
    <w:rsid w:val="00BC23D2"/>
    <w:rsid w:val="00BC395C"/>
    <w:rsid w:val="00BC4340"/>
    <w:rsid w:val="00BC4C68"/>
    <w:rsid w:val="00BC5518"/>
    <w:rsid w:val="00BC72E0"/>
    <w:rsid w:val="00BD0DA0"/>
    <w:rsid w:val="00BD24FA"/>
    <w:rsid w:val="00BD7016"/>
    <w:rsid w:val="00BD7A0D"/>
    <w:rsid w:val="00BE0FE5"/>
    <w:rsid w:val="00BE1EAF"/>
    <w:rsid w:val="00BE294C"/>
    <w:rsid w:val="00BE4D74"/>
    <w:rsid w:val="00BF13D8"/>
    <w:rsid w:val="00BF14F4"/>
    <w:rsid w:val="00BF21E6"/>
    <w:rsid w:val="00BF3E8F"/>
    <w:rsid w:val="00BF4599"/>
    <w:rsid w:val="00BF4C3D"/>
    <w:rsid w:val="00BF571C"/>
    <w:rsid w:val="00BF66F4"/>
    <w:rsid w:val="00C02307"/>
    <w:rsid w:val="00C0296F"/>
    <w:rsid w:val="00C032B5"/>
    <w:rsid w:val="00C04298"/>
    <w:rsid w:val="00C072CA"/>
    <w:rsid w:val="00C07DAF"/>
    <w:rsid w:val="00C10B57"/>
    <w:rsid w:val="00C11FE6"/>
    <w:rsid w:val="00C12EE4"/>
    <w:rsid w:val="00C130F5"/>
    <w:rsid w:val="00C14ABF"/>
    <w:rsid w:val="00C157E8"/>
    <w:rsid w:val="00C1635C"/>
    <w:rsid w:val="00C22D94"/>
    <w:rsid w:val="00C23C9C"/>
    <w:rsid w:val="00C24BED"/>
    <w:rsid w:val="00C2517E"/>
    <w:rsid w:val="00C25E91"/>
    <w:rsid w:val="00C26062"/>
    <w:rsid w:val="00C27011"/>
    <w:rsid w:val="00C272C9"/>
    <w:rsid w:val="00C27C1D"/>
    <w:rsid w:val="00C27C63"/>
    <w:rsid w:val="00C3185D"/>
    <w:rsid w:val="00C31E99"/>
    <w:rsid w:val="00C326EE"/>
    <w:rsid w:val="00C329BE"/>
    <w:rsid w:val="00C33347"/>
    <w:rsid w:val="00C33D85"/>
    <w:rsid w:val="00C343D5"/>
    <w:rsid w:val="00C346BB"/>
    <w:rsid w:val="00C34A6E"/>
    <w:rsid w:val="00C3533B"/>
    <w:rsid w:val="00C3585C"/>
    <w:rsid w:val="00C366DA"/>
    <w:rsid w:val="00C3743E"/>
    <w:rsid w:val="00C4017C"/>
    <w:rsid w:val="00C4066A"/>
    <w:rsid w:val="00C409E8"/>
    <w:rsid w:val="00C4297E"/>
    <w:rsid w:val="00C441A0"/>
    <w:rsid w:val="00C46021"/>
    <w:rsid w:val="00C470E6"/>
    <w:rsid w:val="00C475C0"/>
    <w:rsid w:val="00C47813"/>
    <w:rsid w:val="00C50257"/>
    <w:rsid w:val="00C510BE"/>
    <w:rsid w:val="00C518AF"/>
    <w:rsid w:val="00C528B0"/>
    <w:rsid w:val="00C544FD"/>
    <w:rsid w:val="00C54888"/>
    <w:rsid w:val="00C626DD"/>
    <w:rsid w:val="00C64E3B"/>
    <w:rsid w:val="00C6532F"/>
    <w:rsid w:val="00C66009"/>
    <w:rsid w:val="00C66C09"/>
    <w:rsid w:val="00C71714"/>
    <w:rsid w:val="00C71D9E"/>
    <w:rsid w:val="00C72251"/>
    <w:rsid w:val="00C72E0D"/>
    <w:rsid w:val="00C73BD7"/>
    <w:rsid w:val="00C73F67"/>
    <w:rsid w:val="00C74C82"/>
    <w:rsid w:val="00C7520E"/>
    <w:rsid w:val="00C75726"/>
    <w:rsid w:val="00C758DC"/>
    <w:rsid w:val="00C75D24"/>
    <w:rsid w:val="00C75D53"/>
    <w:rsid w:val="00C76051"/>
    <w:rsid w:val="00C761F9"/>
    <w:rsid w:val="00C8062D"/>
    <w:rsid w:val="00C80BC7"/>
    <w:rsid w:val="00C83308"/>
    <w:rsid w:val="00C83CF9"/>
    <w:rsid w:val="00C91209"/>
    <w:rsid w:val="00C91B30"/>
    <w:rsid w:val="00C93FB7"/>
    <w:rsid w:val="00C94CD1"/>
    <w:rsid w:val="00C95C70"/>
    <w:rsid w:val="00C960E3"/>
    <w:rsid w:val="00CA2038"/>
    <w:rsid w:val="00CA253C"/>
    <w:rsid w:val="00CA294D"/>
    <w:rsid w:val="00CA3180"/>
    <w:rsid w:val="00CA3C5D"/>
    <w:rsid w:val="00CA3DBC"/>
    <w:rsid w:val="00CA6795"/>
    <w:rsid w:val="00CA6E4B"/>
    <w:rsid w:val="00CA7081"/>
    <w:rsid w:val="00CB105C"/>
    <w:rsid w:val="00CB3915"/>
    <w:rsid w:val="00CB3D51"/>
    <w:rsid w:val="00CB46E8"/>
    <w:rsid w:val="00CB5F59"/>
    <w:rsid w:val="00CB678D"/>
    <w:rsid w:val="00CB69CF"/>
    <w:rsid w:val="00CB744B"/>
    <w:rsid w:val="00CC081D"/>
    <w:rsid w:val="00CC2683"/>
    <w:rsid w:val="00CC3750"/>
    <w:rsid w:val="00CC3A01"/>
    <w:rsid w:val="00CC4449"/>
    <w:rsid w:val="00CC658F"/>
    <w:rsid w:val="00CC70B4"/>
    <w:rsid w:val="00CD033F"/>
    <w:rsid w:val="00CD16A1"/>
    <w:rsid w:val="00CD1C2B"/>
    <w:rsid w:val="00CD4CEF"/>
    <w:rsid w:val="00CD61B9"/>
    <w:rsid w:val="00CD6EB9"/>
    <w:rsid w:val="00CE6550"/>
    <w:rsid w:val="00CE7D88"/>
    <w:rsid w:val="00CE7DBB"/>
    <w:rsid w:val="00CF0354"/>
    <w:rsid w:val="00CF0FA3"/>
    <w:rsid w:val="00CF1507"/>
    <w:rsid w:val="00CF2346"/>
    <w:rsid w:val="00CF2E34"/>
    <w:rsid w:val="00CF301F"/>
    <w:rsid w:val="00CF5265"/>
    <w:rsid w:val="00D00F9A"/>
    <w:rsid w:val="00D01413"/>
    <w:rsid w:val="00D02902"/>
    <w:rsid w:val="00D03FF1"/>
    <w:rsid w:val="00D0433C"/>
    <w:rsid w:val="00D05060"/>
    <w:rsid w:val="00D05555"/>
    <w:rsid w:val="00D078FC"/>
    <w:rsid w:val="00D109FC"/>
    <w:rsid w:val="00D11F5C"/>
    <w:rsid w:val="00D11F73"/>
    <w:rsid w:val="00D120E4"/>
    <w:rsid w:val="00D13236"/>
    <w:rsid w:val="00D14296"/>
    <w:rsid w:val="00D152EB"/>
    <w:rsid w:val="00D1666B"/>
    <w:rsid w:val="00D17684"/>
    <w:rsid w:val="00D211F6"/>
    <w:rsid w:val="00D24737"/>
    <w:rsid w:val="00D25122"/>
    <w:rsid w:val="00D2535D"/>
    <w:rsid w:val="00D260F9"/>
    <w:rsid w:val="00D274F8"/>
    <w:rsid w:val="00D3029D"/>
    <w:rsid w:val="00D30BD2"/>
    <w:rsid w:val="00D31512"/>
    <w:rsid w:val="00D31A22"/>
    <w:rsid w:val="00D33886"/>
    <w:rsid w:val="00D36950"/>
    <w:rsid w:val="00D3787E"/>
    <w:rsid w:val="00D37B75"/>
    <w:rsid w:val="00D43B33"/>
    <w:rsid w:val="00D43DB9"/>
    <w:rsid w:val="00D44842"/>
    <w:rsid w:val="00D46416"/>
    <w:rsid w:val="00D479B1"/>
    <w:rsid w:val="00D47BD6"/>
    <w:rsid w:val="00D47E9B"/>
    <w:rsid w:val="00D50293"/>
    <w:rsid w:val="00D54CE0"/>
    <w:rsid w:val="00D55B50"/>
    <w:rsid w:val="00D563A3"/>
    <w:rsid w:val="00D56F52"/>
    <w:rsid w:val="00D5711A"/>
    <w:rsid w:val="00D57BC7"/>
    <w:rsid w:val="00D61E13"/>
    <w:rsid w:val="00D627DA"/>
    <w:rsid w:val="00D62CAC"/>
    <w:rsid w:val="00D632D5"/>
    <w:rsid w:val="00D6413E"/>
    <w:rsid w:val="00D665B1"/>
    <w:rsid w:val="00D67B32"/>
    <w:rsid w:val="00D721B7"/>
    <w:rsid w:val="00D730C5"/>
    <w:rsid w:val="00D74B40"/>
    <w:rsid w:val="00D74F5B"/>
    <w:rsid w:val="00D752C0"/>
    <w:rsid w:val="00D76DB8"/>
    <w:rsid w:val="00D81CAF"/>
    <w:rsid w:val="00D826DD"/>
    <w:rsid w:val="00D8271C"/>
    <w:rsid w:val="00D8370A"/>
    <w:rsid w:val="00D848FA"/>
    <w:rsid w:val="00D85248"/>
    <w:rsid w:val="00D9091D"/>
    <w:rsid w:val="00D92843"/>
    <w:rsid w:val="00D94053"/>
    <w:rsid w:val="00D95415"/>
    <w:rsid w:val="00D95FC6"/>
    <w:rsid w:val="00DA0748"/>
    <w:rsid w:val="00DA150D"/>
    <w:rsid w:val="00DA18D4"/>
    <w:rsid w:val="00DA20EC"/>
    <w:rsid w:val="00DA3142"/>
    <w:rsid w:val="00DA4BB5"/>
    <w:rsid w:val="00DA4C48"/>
    <w:rsid w:val="00DA6584"/>
    <w:rsid w:val="00DA68BA"/>
    <w:rsid w:val="00DA7D94"/>
    <w:rsid w:val="00DB1732"/>
    <w:rsid w:val="00DB2DC4"/>
    <w:rsid w:val="00DB4CC2"/>
    <w:rsid w:val="00DB7F6A"/>
    <w:rsid w:val="00DC2C35"/>
    <w:rsid w:val="00DC41D5"/>
    <w:rsid w:val="00DC5139"/>
    <w:rsid w:val="00DC5F9A"/>
    <w:rsid w:val="00DD4681"/>
    <w:rsid w:val="00DD5D86"/>
    <w:rsid w:val="00DD60AE"/>
    <w:rsid w:val="00DD7752"/>
    <w:rsid w:val="00DE04D1"/>
    <w:rsid w:val="00DE1490"/>
    <w:rsid w:val="00DE200C"/>
    <w:rsid w:val="00DE21FE"/>
    <w:rsid w:val="00DE30E7"/>
    <w:rsid w:val="00DE3448"/>
    <w:rsid w:val="00DE34F9"/>
    <w:rsid w:val="00DE4C72"/>
    <w:rsid w:val="00DE53A2"/>
    <w:rsid w:val="00DE5712"/>
    <w:rsid w:val="00DE5BAB"/>
    <w:rsid w:val="00DE65E9"/>
    <w:rsid w:val="00DF2EAE"/>
    <w:rsid w:val="00DF30A7"/>
    <w:rsid w:val="00DF36AB"/>
    <w:rsid w:val="00DF461E"/>
    <w:rsid w:val="00DF480B"/>
    <w:rsid w:val="00DF4933"/>
    <w:rsid w:val="00DF65A2"/>
    <w:rsid w:val="00DF7CC4"/>
    <w:rsid w:val="00DF7E1D"/>
    <w:rsid w:val="00E03AA0"/>
    <w:rsid w:val="00E04911"/>
    <w:rsid w:val="00E0633B"/>
    <w:rsid w:val="00E0635C"/>
    <w:rsid w:val="00E07263"/>
    <w:rsid w:val="00E0749D"/>
    <w:rsid w:val="00E106FC"/>
    <w:rsid w:val="00E10D7C"/>
    <w:rsid w:val="00E11821"/>
    <w:rsid w:val="00E12409"/>
    <w:rsid w:val="00E140AD"/>
    <w:rsid w:val="00E142AD"/>
    <w:rsid w:val="00E14D49"/>
    <w:rsid w:val="00E1502D"/>
    <w:rsid w:val="00E151F2"/>
    <w:rsid w:val="00E15293"/>
    <w:rsid w:val="00E16AC1"/>
    <w:rsid w:val="00E22C1D"/>
    <w:rsid w:val="00E26F3C"/>
    <w:rsid w:val="00E30681"/>
    <w:rsid w:val="00E34777"/>
    <w:rsid w:val="00E34E5A"/>
    <w:rsid w:val="00E353F4"/>
    <w:rsid w:val="00E379FC"/>
    <w:rsid w:val="00E37BAE"/>
    <w:rsid w:val="00E401ED"/>
    <w:rsid w:val="00E413B7"/>
    <w:rsid w:val="00E41A33"/>
    <w:rsid w:val="00E41F63"/>
    <w:rsid w:val="00E42935"/>
    <w:rsid w:val="00E42EBA"/>
    <w:rsid w:val="00E430DA"/>
    <w:rsid w:val="00E43335"/>
    <w:rsid w:val="00E4334E"/>
    <w:rsid w:val="00E440BF"/>
    <w:rsid w:val="00E45717"/>
    <w:rsid w:val="00E47656"/>
    <w:rsid w:val="00E50D82"/>
    <w:rsid w:val="00E51E0F"/>
    <w:rsid w:val="00E52804"/>
    <w:rsid w:val="00E53B4D"/>
    <w:rsid w:val="00E56727"/>
    <w:rsid w:val="00E5673A"/>
    <w:rsid w:val="00E57587"/>
    <w:rsid w:val="00E57DE7"/>
    <w:rsid w:val="00E6047D"/>
    <w:rsid w:val="00E6087E"/>
    <w:rsid w:val="00E6107D"/>
    <w:rsid w:val="00E61E9C"/>
    <w:rsid w:val="00E64BB8"/>
    <w:rsid w:val="00E65D5E"/>
    <w:rsid w:val="00E661AB"/>
    <w:rsid w:val="00E66830"/>
    <w:rsid w:val="00E67F9D"/>
    <w:rsid w:val="00E70E53"/>
    <w:rsid w:val="00E7173F"/>
    <w:rsid w:val="00E7287C"/>
    <w:rsid w:val="00E730B9"/>
    <w:rsid w:val="00E73295"/>
    <w:rsid w:val="00E74AFA"/>
    <w:rsid w:val="00E757A0"/>
    <w:rsid w:val="00E75CE5"/>
    <w:rsid w:val="00E75E2C"/>
    <w:rsid w:val="00E75F82"/>
    <w:rsid w:val="00E76EFF"/>
    <w:rsid w:val="00E76FF0"/>
    <w:rsid w:val="00E777E6"/>
    <w:rsid w:val="00E77906"/>
    <w:rsid w:val="00E77F75"/>
    <w:rsid w:val="00E816B6"/>
    <w:rsid w:val="00E81B48"/>
    <w:rsid w:val="00E81DD3"/>
    <w:rsid w:val="00E82F5C"/>
    <w:rsid w:val="00E84F1A"/>
    <w:rsid w:val="00E86B22"/>
    <w:rsid w:val="00E873D6"/>
    <w:rsid w:val="00E92023"/>
    <w:rsid w:val="00E92419"/>
    <w:rsid w:val="00E92457"/>
    <w:rsid w:val="00E92B43"/>
    <w:rsid w:val="00E96F71"/>
    <w:rsid w:val="00EA4275"/>
    <w:rsid w:val="00EA4387"/>
    <w:rsid w:val="00EA4758"/>
    <w:rsid w:val="00EA6272"/>
    <w:rsid w:val="00EB05A0"/>
    <w:rsid w:val="00EB281F"/>
    <w:rsid w:val="00EB2E9D"/>
    <w:rsid w:val="00EB355A"/>
    <w:rsid w:val="00EB45E6"/>
    <w:rsid w:val="00EB4836"/>
    <w:rsid w:val="00EC058D"/>
    <w:rsid w:val="00EC0A47"/>
    <w:rsid w:val="00EC0FDE"/>
    <w:rsid w:val="00EC1F6B"/>
    <w:rsid w:val="00EC35F4"/>
    <w:rsid w:val="00EC36C1"/>
    <w:rsid w:val="00EC425B"/>
    <w:rsid w:val="00EC43C8"/>
    <w:rsid w:val="00EC4439"/>
    <w:rsid w:val="00EC5A9C"/>
    <w:rsid w:val="00ED0CE7"/>
    <w:rsid w:val="00ED3695"/>
    <w:rsid w:val="00ED3B4A"/>
    <w:rsid w:val="00ED42C9"/>
    <w:rsid w:val="00ED479C"/>
    <w:rsid w:val="00ED4E82"/>
    <w:rsid w:val="00ED7CE7"/>
    <w:rsid w:val="00EE03B6"/>
    <w:rsid w:val="00EE1770"/>
    <w:rsid w:val="00EE6068"/>
    <w:rsid w:val="00EE715F"/>
    <w:rsid w:val="00EE7A08"/>
    <w:rsid w:val="00EF027D"/>
    <w:rsid w:val="00EF0508"/>
    <w:rsid w:val="00EF0B1E"/>
    <w:rsid w:val="00EF1C3E"/>
    <w:rsid w:val="00EF2124"/>
    <w:rsid w:val="00EF25FD"/>
    <w:rsid w:val="00EF351C"/>
    <w:rsid w:val="00EF3B52"/>
    <w:rsid w:val="00EF3F6E"/>
    <w:rsid w:val="00EF4800"/>
    <w:rsid w:val="00EF73A9"/>
    <w:rsid w:val="00EF73F4"/>
    <w:rsid w:val="00EF7539"/>
    <w:rsid w:val="00F000CA"/>
    <w:rsid w:val="00F004DD"/>
    <w:rsid w:val="00F0070A"/>
    <w:rsid w:val="00F00D29"/>
    <w:rsid w:val="00F05813"/>
    <w:rsid w:val="00F05EAD"/>
    <w:rsid w:val="00F06A08"/>
    <w:rsid w:val="00F06B81"/>
    <w:rsid w:val="00F06F43"/>
    <w:rsid w:val="00F07276"/>
    <w:rsid w:val="00F120B9"/>
    <w:rsid w:val="00F12A7E"/>
    <w:rsid w:val="00F132F4"/>
    <w:rsid w:val="00F13B26"/>
    <w:rsid w:val="00F1512E"/>
    <w:rsid w:val="00F1616F"/>
    <w:rsid w:val="00F164E0"/>
    <w:rsid w:val="00F17A85"/>
    <w:rsid w:val="00F17F94"/>
    <w:rsid w:val="00F2088C"/>
    <w:rsid w:val="00F24652"/>
    <w:rsid w:val="00F24E16"/>
    <w:rsid w:val="00F26045"/>
    <w:rsid w:val="00F3118B"/>
    <w:rsid w:val="00F31496"/>
    <w:rsid w:val="00F31F73"/>
    <w:rsid w:val="00F32096"/>
    <w:rsid w:val="00F3231C"/>
    <w:rsid w:val="00F32DB1"/>
    <w:rsid w:val="00F33098"/>
    <w:rsid w:val="00F3383E"/>
    <w:rsid w:val="00F33D96"/>
    <w:rsid w:val="00F34065"/>
    <w:rsid w:val="00F4128D"/>
    <w:rsid w:val="00F42545"/>
    <w:rsid w:val="00F432E3"/>
    <w:rsid w:val="00F461F3"/>
    <w:rsid w:val="00F46882"/>
    <w:rsid w:val="00F478EA"/>
    <w:rsid w:val="00F47A8F"/>
    <w:rsid w:val="00F47C26"/>
    <w:rsid w:val="00F50094"/>
    <w:rsid w:val="00F50167"/>
    <w:rsid w:val="00F52459"/>
    <w:rsid w:val="00F529C7"/>
    <w:rsid w:val="00F54D91"/>
    <w:rsid w:val="00F55515"/>
    <w:rsid w:val="00F56AA9"/>
    <w:rsid w:val="00F611BE"/>
    <w:rsid w:val="00F61E19"/>
    <w:rsid w:val="00F61E2C"/>
    <w:rsid w:val="00F6234A"/>
    <w:rsid w:val="00F63648"/>
    <w:rsid w:val="00F6528D"/>
    <w:rsid w:val="00F65966"/>
    <w:rsid w:val="00F65FB7"/>
    <w:rsid w:val="00F66E42"/>
    <w:rsid w:val="00F7128B"/>
    <w:rsid w:val="00F720F8"/>
    <w:rsid w:val="00F776D5"/>
    <w:rsid w:val="00F8093C"/>
    <w:rsid w:val="00F81864"/>
    <w:rsid w:val="00F818F0"/>
    <w:rsid w:val="00F81AC0"/>
    <w:rsid w:val="00F8257F"/>
    <w:rsid w:val="00F8436B"/>
    <w:rsid w:val="00F84F04"/>
    <w:rsid w:val="00F86A2A"/>
    <w:rsid w:val="00F86AC7"/>
    <w:rsid w:val="00F90367"/>
    <w:rsid w:val="00F9158A"/>
    <w:rsid w:val="00F91731"/>
    <w:rsid w:val="00F93C6A"/>
    <w:rsid w:val="00F95031"/>
    <w:rsid w:val="00F95D78"/>
    <w:rsid w:val="00F95EB8"/>
    <w:rsid w:val="00F97B31"/>
    <w:rsid w:val="00FA10EB"/>
    <w:rsid w:val="00FA27EF"/>
    <w:rsid w:val="00FA3C02"/>
    <w:rsid w:val="00FA4BA1"/>
    <w:rsid w:val="00FA5A51"/>
    <w:rsid w:val="00FA5B45"/>
    <w:rsid w:val="00FA6242"/>
    <w:rsid w:val="00FA67E3"/>
    <w:rsid w:val="00FA6848"/>
    <w:rsid w:val="00FB07F2"/>
    <w:rsid w:val="00FB1303"/>
    <w:rsid w:val="00FB225A"/>
    <w:rsid w:val="00FB2502"/>
    <w:rsid w:val="00FB2EF0"/>
    <w:rsid w:val="00FB347E"/>
    <w:rsid w:val="00FB4223"/>
    <w:rsid w:val="00FB5BCF"/>
    <w:rsid w:val="00FB5C51"/>
    <w:rsid w:val="00FB5FB4"/>
    <w:rsid w:val="00FB63E5"/>
    <w:rsid w:val="00FB681F"/>
    <w:rsid w:val="00FB6C5F"/>
    <w:rsid w:val="00FC0286"/>
    <w:rsid w:val="00FC0544"/>
    <w:rsid w:val="00FC22DA"/>
    <w:rsid w:val="00FC246B"/>
    <w:rsid w:val="00FC2F7F"/>
    <w:rsid w:val="00FC6A89"/>
    <w:rsid w:val="00FD08E9"/>
    <w:rsid w:val="00FD0FB8"/>
    <w:rsid w:val="00FD1536"/>
    <w:rsid w:val="00FD194B"/>
    <w:rsid w:val="00FD3C1C"/>
    <w:rsid w:val="00FD4604"/>
    <w:rsid w:val="00FD462D"/>
    <w:rsid w:val="00FD4DCB"/>
    <w:rsid w:val="00FE0151"/>
    <w:rsid w:val="00FE0464"/>
    <w:rsid w:val="00FE086F"/>
    <w:rsid w:val="00FE110A"/>
    <w:rsid w:val="00FE253D"/>
    <w:rsid w:val="00FE4CED"/>
    <w:rsid w:val="00FE5041"/>
    <w:rsid w:val="00FE53DF"/>
    <w:rsid w:val="00FE62A2"/>
    <w:rsid w:val="00FE6FAA"/>
    <w:rsid w:val="00FF22BA"/>
    <w:rsid w:val="00FF26BC"/>
    <w:rsid w:val="00FF2A51"/>
    <w:rsid w:val="00FF2FE7"/>
    <w:rsid w:val="00FF694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23948"/>
  <w15:docId w15:val="{3149A4A5-B4FC-4BA5-89E8-E8D9B7B6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1A"/>
  </w:style>
  <w:style w:type="paragraph" w:styleId="Titlu1">
    <w:name w:val="heading 1"/>
    <w:basedOn w:val="Normal"/>
    <w:next w:val="Normal"/>
    <w:link w:val="Titlu1Caracter"/>
    <w:uiPriority w:val="9"/>
    <w:qFormat/>
    <w:rsid w:val="005351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unhideWhenUsed/>
    <w:qFormat/>
    <w:rsid w:val="005351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msonormal0">
    <w:name w:val="msonormal"/>
    <w:basedOn w:val="Normal"/>
    <w:rsid w:val="008372DE"/>
    <w:pPr>
      <w:suppressAutoHyphens/>
      <w:autoSpaceDN w:val="0"/>
      <w:spacing w:before="100" w:after="100" w:line="240" w:lineRule="auto"/>
      <w:textAlignment w:val="baseline"/>
    </w:pPr>
    <w:rPr>
      <w:rFonts w:ascii="Times New Roman" w:eastAsia="Times New Roman" w:hAnsi="Times New Roman" w:cs="Times New Roman"/>
      <w:sz w:val="24"/>
      <w:szCs w:val="24"/>
      <w:lang w:eastAsia="ro-RO"/>
    </w:rPr>
  </w:style>
  <w:style w:type="paragraph" w:styleId="Antet">
    <w:name w:val="header"/>
    <w:basedOn w:val="Normal"/>
    <w:link w:val="AntetCaracter"/>
    <w:rsid w:val="008372DE"/>
    <w:pPr>
      <w:tabs>
        <w:tab w:val="center" w:pos="4536"/>
        <w:tab w:val="right" w:pos="9072"/>
      </w:tabs>
      <w:suppressAutoHyphens/>
      <w:autoSpaceDN w:val="0"/>
      <w:spacing w:after="0" w:line="240" w:lineRule="auto"/>
      <w:textAlignment w:val="baseline"/>
    </w:pPr>
    <w:rPr>
      <w:rFonts w:ascii="Calibri" w:eastAsia="Calibri" w:hAnsi="Calibri" w:cs="Times New Roman"/>
    </w:rPr>
  </w:style>
  <w:style w:type="character" w:customStyle="1" w:styleId="AntetCaracter">
    <w:name w:val="Antet Caracter"/>
    <w:basedOn w:val="Fontdeparagrafimplicit"/>
    <w:link w:val="Antet"/>
    <w:rsid w:val="008372DE"/>
    <w:rPr>
      <w:rFonts w:ascii="Calibri" w:eastAsia="Calibri" w:hAnsi="Calibri" w:cs="Times New Roman"/>
    </w:rPr>
  </w:style>
  <w:style w:type="paragraph" w:styleId="Subsol">
    <w:name w:val="footer"/>
    <w:basedOn w:val="Normal"/>
    <w:link w:val="SubsolCaracter"/>
    <w:uiPriority w:val="99"/>
    <w:rsid w:val="008372DE"/>
    <w:pPr>
      <w:tabs>
        <w:tab w:val="center" w:pos="4536"/>
        <w:tab w:val="right" w:pos="9072"/>
      </w:tabs>
      <w:suppressAutoHyphens/>
      <w:autoSpaceDN w:val="0"/>
      <w:spacing w:after="0" w:line="240" w:lineRule="auto"/>
      <w:textAlignment w:val="baseline"/>
    </w:pPr>
    <w:rPr>
      <w:rFonts w:ascii="Calibri" w:eastAsia="Calibri" w:hAnsi="Calibri" w:cs="Times New Roman"/>
    </w:rPr>
  </w:style>
  <w:style w:type="character" w:customStyle="1" w:styleId="SubsolCaracter">
    <w:name w:val="Subsol Caracter"/>
    <w:basedOn w:val="Fontdeparagrafimplicit"/>
    <w:link w:val="Subsol"/>
    <w:uiPriority w:val="99"/>
    <w:rsid w:val="008372DE"/>
    <w:rPr>
      <w:rFonts w:ascii="Calibri" w:eastAsia="Calibri" w:hAnsi="Calibri" w:cs="Times New Roman"/>
    </w:rPr>
  </w:style>
  <w:style w:type="paragraph" w:styleId="Listparagraf">
    <w:name w:val="List Paragraph"/>
    <w:basedOn w:val="Normal"/>
    <w:uiPriority w:val="34"/>
    <w:qFormat/>
    <w:rsid w:val="008372DE"/>
    <w:pPr>
      <w:suppressAutoHyphens/>
      <w:autoSpaceDN w:val="0"/>
      <w:spacing w:line="244" w:lineRule="auto"/>
      <w:ind w:left="720"/>
      <w:textAlignment w:val="baseline"/>
    </w:pPr>
    <w:rPr>
      <w:rFonts w:ascii="Calibri" w:eastAsia="Calibri" w:hAnsi="Calibri" w:cs="Times New Roman"/>
    </w:rPr>
  </w:style>
  <w:style w:type="paragraph" w:styleId="Corptext">
    <w:name w:val="Body Text"/>
    <w:basedOn w:val="Normal"/>
    <w:link w:val="CorptextCaracter"/>
    <w:rsid w:val="00552209"/>
    <w:pPr>
      <w:spacing w:after="0" w:line="240" w:lineRule="auto"/>
      <w:jc w:val="both"/>
    </w:pPr>
    <w:rPr>
      <w:rFonts w:ascii="Times New Roman" w:eastAsia="Times New Roman" w:hAnsi="Times New Roman" w:cs="Times New Roman"/>
      <w:sz w:val="28"/>
      <w:szCs w:val="24"/>
    </w:rPr>
  </w:style>
  <w:style w:type="character" w:customStyle="1" w:styleId="CorptextCaracter">
    <w:name w:val="Corp text Caracter"/>
    <w:basedOn w:val="Fontdeparagrafimplicit"/>
    <w:link w:val="Corptext"/>
    <w:rsid w:val="00552209"/>
    <w:rPr>
      <w:rFonts w:ascii="Times New Roman" w:eastAsia="Times New Roman" w:hAnsi="Times New Roman" w:cs="Times New Roman"/>
      <w:sz w:val="28"/>
      <w:szCs w:val="24"/>
    </w:rPr>
  </w:style>
  <w:style w:type="character" w:styleId="Robust">
    <w:name w:val="Strong"/>
    <w:qFormat/>
    <w:rsid w:val="008102D8"/>
    <w:rPr>
      <w:b/>
      <w:bCs/>
    </w:rPr>
  </w:style>
  <w:style w:type="paragraph" w:styleId="Corptext2">
    <w:name w:val="Body Text 2"/>
    <w:basedOn w:val="Normal"/>
    <w:link w:val="Corptext2Caracter"/>
    <w:uiPriority w:val="99"/>
    <w:semiHidden/>
    <w:unhideWhenUsed/>
    <w:rsid w:val="003210CC"/>
    <w:pPr>
      <w:spacing w:after="120" w:line="480" w:lineRule="auto"/>
    </w:pPr>
  </w:style>
  <w:style w:type="character" w:customStyle="1" w:styleId="Corptext2Caracter">
    <w:name w:val="Corp text 2 Caracter"/>
    <w:basedOn w:val="Fontdeparagrafimplicit"/>
    <w:link w:val="Corptext2"/>
    <w:uiPriority w:val="99"/>
    <w:semiHidden/>
    <w:rsid w:val="003210CC"/>
  </w:style>
  <w:style w:type="paragraph" w:styleId="Indentcorptext">
    <w:name w:val="Body Text Indent"/>
    <w:basedOn w:val="Normal"/>
    <w:link w:val="IndentcorptextCaracter"/>
    <w:uiPriority w:val="99"/>
    <w:semiHidden/>
    <w:unhideWhenUsed/>
    <w:rsid w:val="00F97B31"/>
    <w:pPr>
      <w:spacing w:after="120"/>
      <w:ind w:left="360"/>
    </w:pPr>
  </w:style>
  <w:style w:type="character" w:customStyle="1" w:styleId="IndentcorptextCaracter">
    <w:name w:val="Indent corp text Caracter"/>
    <w:basedOn w:val="Fontdeparagrafimplicit"/>
    <w:link w:val="Indentcorptext"/>
    <w:uiPriority w:val="99"/>
    <w:semiHidden/>
    <w:rsid w:val="00F97B31"/>
  </w:style>
  <w:style w:type="paragraph" w:customStyle="1" w:styleId="Indentcorptext21">
    <w:name w:val="Indent corp text 21"/>
    <w:basedOn w:val="Normal"/>
    <w:rsid w:val="00F97B31"/>
    <w:pPr>
      <w:suppressAutoHyphens/>
      <w:autoSpaceDE w:val="0"/>
      <w:spacing w:after="0" w:line="240" w:lineRule="auto"/>
      <w:ind w:firstLine="720"/>
    </w:pPr>
    <w:rPr>
      <w:rFonts w:ascii="Times New Roman" w:eastAsia="Times New Roman" w:hAnsi="Times New Roman" w:cs="Times New Roman"/>
      <w:sz w:val="24"/>
      <w:szCs w:val="24"/>
      <w:lang w:val="en-US" w:eastAsia="ar-SA"/>
    </w:rPr>
  </w:style>
  <w:style w:type="paragraph" w:styleId="TextnBalon">
    <w:name w:val="Balloon Text"/>
    <w:basedOn w:val="Normal"/>
    <w:link w:val="TextnBalonCaracter"/>
    <w:uiPriority w:val="99"/>
    <w:semiHidden/>
    <w:unhideWhenUsed/>
    <w:rsid w:val="000102E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102ED"/>
    <w:rPr>
      <w:rFonts w:ascii="Segoe UI" w:hAnsi="Segoe UI" w:cs="Segoe UI"/>
      <w:sz w:val="18"/>
      <w:szCs w:val="18"/>
    </w:rPr>
  </w:style>
  <w:style w:type="character" w:styleId="Hyperlink">
    <w:name w:val="Hyperlink"/>
    <w:rsid w:val="003E0470"/>
    <w:rPr>
      <w:color w:val="0000FF"/>
      <w:u w:val="single"/>
    </w:rPr>
  </w:style>
  <w:style w:type="paragraph" w:styleId="NormalWeb">
    <w:name w:val="Normal (Web)"/>
    <w:basedOn w:val="Normal"/>
    <w:uiPriority w:val="99"/>
    <w:rsid w:val="004171A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deparagrafimplicit1">
    <w:name w:val="Font de paragraf implicit1"/>
    <w:rsid w:val="004171A3"/>
  </w:style>
  <w:style w:type="paragraph" w:styleId="Frspaiere">
    <w:name w:val="No Spacing"/>
    <w:qFormat/>
    <w:rsid w:val="00166922"/>
    <w:pPr>
      <w:spacing w:after="0" w:line="240" w:lineRule="auto"/>
    </w:pPr>
    <w:rPr>
      <w:rFonts w:ascii="Times New Roman" w:eastAsia="Times New Roman" w:hAnsi="Times New Roman" w:cs="Times New Roman"/>
      <w:sz w:val="24"/>
      <w:szCs w:val="24"/>
      <w:lang w:val="en-GB"/>
    </w:rPr>
  </w:style>
  <w:style w:type="paragraph" w:customStyle="1" w:styleId="bodytext">
    <w:name w:val="bodytext"/>
    <w:basedOn w:val="Normal"/>
    <w:rsid w:val="00576452"/>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Indentcorptext31">
    <w:name w:val="Indent corp text 31"/>
    <w:basedOn w:val="Normal"/>
    <w:rsid w:val="0089705B"/>
    <w:pPr>
      <w:widowControl w:val="0"/>
      <w:suppressAutoHyphens/>
      <w:autoSpaceDE w:val="0"/>
      <w:spacing w:after="0" w:line="240" w:lineRule="auto"/>
      <w:ind w:firstLine="720"/>
      <w:jc w:val="both"/>
    </w:pPr>
    <w:rPr>
      <w:rFonts w:ascii="Arial" w:eastAsia="SimSun" w:hAnsi="Arial" w:cs="Arial"/>
      <w:kern w:val="1"/>
      <w:sz w:val="24"/>
      <w:lang w:eastAsia="hi-IN" w:bidi="hi-IN"/>
    </w:rPr>
  </w:style>
  <w:style w:type="character" w:customStyle="1" w:styleId="Titlu1Caracter">
    <w:name w:val="Titlu 1 Caracter"/>
    <w:basedOn w:val="Fontdeparagrafimplicit"/>
    <w:link w:val="Titlu1"/>
    <w:uiPriority w:val="9"/>
    <w:rsid w:val="00535158"/>
    <w:rPr>
      <w:rFonts w:asciiTheme="majorHAnsi" w:eastAsiaTheme="majorEastAsia" w:hAnsiTheme="majorHAnsi" w:cstheme="majorBidi"/>
      <w:color w:val="2F5496" w:themeColor="accent1" w:themeShade="BF"/>
      <w:sz w:val="32"/>
      <w:szCs w:val="32"/>
    </w:rPr>
  </w:style>
  <w:style w:type="character" w:customStyle="1" w:styleId="Titlu2Caracter">
    <w:name w:val="Titlu 2 Caracter"/>
    <w:basedOn w:val="Fontdeparagrafimplicit"/>
    <w:link w:val="Titlu2"/>
    <w:uiPriority w:val="9"/>
    <w:rsid w:val="005351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9639">
      <w:bodyDiv w:val="1"/>
      <w:marLeft w:val="0"/>
      <w:marRight w:val="0"/>
      <w:marTop w:val="0"/>
      <w:marBottom w:val="0"/>
      <w:divBdr>
        <w:top w:val="none" w:sz="0" w:space="0" w:color="auto"/>
        <w:left w:val="none" w:sz="0" w:space="0" w:color="auto"/>
        <w:bottom w:val="none" w:sz="0" w:space="0" w:color="auto"/>
        <w:right w:val="none" w:sz="0" w:space="0" w:color="auto"/>
      </w:divBdr>
    </w:div>
    <w:div w:id="1299536219">
      <w:bodyDiv w:val="1"/>
      <w:marLeft w:val="0"/>
      <w:marRight w:val="0"/>
      <w:marTop w:val="0"/>
      <w:marBottom w:val="0"/>
      <w:divBdr>
        <w:top w:val="none" w:sz="0" w:space="0" w:color="auto"/>
        <w:left w:val="none" w:sz="0" w:space="0" w:color="auto"/>
        <w:bottom w:val="none" w:sz="0" w:space="0" w:color="auto"/>
        <w:right w:val="none" w:sz="0" w:space="0" w:color="auto"/>
      </w:divBdr>
    </w:div>
    <w:div w:id="1535071433">
      <w:bodyDiv w:val="1"/>
      <w:marLeft w:val="0"/>
      <w:marRight w:val="0"/>
      <w:marTop w:val="0"/>
      <w:marBottom w:val="0"/>
      <w:divBdr>
        <w:top w:val="none" w:sz="0" w:space="0" w:color="auto"/>
        <w:left w:val="none" w:sz="0" w:space="0" w:color="auto"/>
        <w:bottom w:val="none" w:sz="0" w:space="0" w:color="auto"/>
        <w:right w:val="none" w:sz="0" w:space="0" w:color="auto"/>
      </w:divBdr>
    </w:div>
    <w:div w:id="1851723892">
      <w:bodyDiv w:val="1"/>
      <w:marLeft w:val="0"/>
      <w:marRight w:val="0"/>
      <w:marTop w:val="0"/>
      <w:marBottom w:val="0"/>
      <w:divBdr>
        <w:top w:val="none" w:sz="0" w:space="0" w:color="auto"/>
        <w:left w:val="none" w:sz="0" w:space="0" w:color="auto"/>
        <w:bottom w:val="none" w:sz="0" w:space="0" w:color="auto"/>
        <w:right w:val="none" w:sz="0" w:space="0" w:color="auto"/>
      </w:divBdr>
    </w:div>
    <w:div w:id="214623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nipt-raraul.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umullemnului.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euro.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mpulungmoldovenesc.ro" TargetMode="External"/><Relationship Id="rId4" Type="http://schemas.openxmlformats.org/officeDocument/2006/relationships/settings" Target="settings.xml"/><Relationship Id="rId9" Type="http://schemas.openxmlformats.org/officeDocument/2006/relationships/hyperlink" Target="http://www.campulungmoldovenesc.ro" TargetMode="External"/><Relationship Id="rId14"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1DCB5-25AA-449E-B715-2A675FC1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73</Pages>
  <Words>33591</Words>
  <Characters>194830</Characters>
  <Application>Microsoft Office Word</Application>
  <DocSecurity>0</DocSecurity>
  <Lines>1623</Lines>
  <Paragraphs>455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Catalina.Botea</dc:creator>
  <cp:lastModifiedBy>Lenuta.Timu</cp:lastModifiedBy>
  <cp:revision>357</cp:revision>
  <cp:lastPrinted>2019-05-13T09:36:00Z</cp:lastPrinted>
  <dcterms:created xsi:type="dcterms:W3CDTF">2019-02-14T08:58:00Z</dcterms:created>
  <dcterms:modified xsi:type="dcterms:W3CDTF">2019-05-13T10:01:00Z</dcterms:modified>
</cp:coreProperties>
</file>