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7C8E2" w14:textId="77777777" w:rsidR="00B97398" w:rsidRDefault="00B97398" w:rsidP="00B97398">
      <w:pPr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510"/>
      </w:tblGrid>
      <w:tr w:rsidR="00EC51CE" w:rsidRPr="00EC51CE" w14:paraId="0863B562" w14:textId="77777777" w:rsidTr="00EC51CE">
        <w:tc>
          <w:tcPr>
            <w:tcW w:w="6345" w:type="dxa"/>
          </w:tcPr>
          <w:p w14:paraId="45515644" w14:textId="77777777" w:rsidR="00EC51CE" w:rsidRPr="00EC51CE" w:rsidRDefault="00EC51CE" w:rsidP="00EC51CE">
            <w:pPr>
              <w:pStyle w:val="NoSpacing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EC51CE">
              <w:rPr>
                <w:rFonts w:ascii="Arial Narrow" w:hAnsi="Arial Narrow"/>
                <w:b/>
                <w:noProof/>
                <w:sz w:val="28"/>
                <w:szCs w:val="28"/>
              </w:rPr>
              <w:t>ROMÂNIA</w:t>
            </w:r>
          </w:p>
          <w:p w14:paraId="5C674FE2" w14:textId="77777777" w:rsidR="00EC51CE" w:rsidRPr="00EC51CE" w:rsidRDefault="00EC51CE" w:rsidP="00EC51CE">
            <w:pPr>
              <w:pStyle w:val="NoSpacing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EC51CE">
              <w:rPr>
                <w:rFonts w:ascii="Arial Narrow" w:hAnsi="Arial Narrow"/>
                <w:b/>
                <w:noProof/>
                <w:sz w:val="28"/>
                <w:szCs w:val="28"/>
              </w:rPr>
              <w:t>JUDEŢUL SUCEAVA</w:t>
            </w:r>
          </w:p>
          <w:p w14:paraId="02708180" w14:textId="77777777" w:rsidR="00EC51CE" w:rsidRPr="00EC51CE" w:rsidRDefault="00EC51CE" w:rsidP="00EC51CE">
            <w:pPr>
              <w:pStyle w:val="NoSpacing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EC51CE">
              <w:rPr>
                <w:rFonts w:ascii="Arial Narrow" w:hAnsi="Arial Narrow"/>
                <w:b/>
                <w:noProof/>
                <w:sz w:val="28"/>
                <w:szCs w:val="28"/>
              </w:rPr>
              <w:t>MUNICIPIUL CÂMPULUNG MOLDOVENESC</w:t>
            </w:r>
          </w:p>
          <w:p w14:paraId="3124AA4C" w14:textId="77777777" w:rsidR="00EC51CE" w:rsidRPr="00EC51CE" w:rsidRDefault="00EC51CE" w:rsidP="00EC51CE">
            <w:pPr>
              <w:pStyle w:val="NoSpacing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EC51CE">
              <w:rPr>
                <w:rFonts w:ascii="Arial Narrow" w:hAnsi="Arial Narrow"/>
                <w:b/>
                <w:noProof/>
                <w:sz w:val="28"/>
                <w:szCs w:val="28"/>
              </w:rPr>
              <w:t>CONSILIUL LOCAL</w:t>
            </w:r>
          </w:p>
          <w:p w14:paraId="4C7D63A5" w14:textId="77777777" w:rsidR="00EC51CE" w:rsidRPr="00EC51CE" w:rsidRDefault="00EC51CE" w:rsidP="00B9739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510" w:type="dxa"/>
          </w:tcPr>
          <w:p w14:paraId="34ABFE8E" w14:textId="77777777" w:rsidR="00EC51CE" w:rsidRPr="00EC51CE" w:rsidRDefault="00EC51CE" w:rsidP="00EC51CE">
            <w:pPr>
              <w:jc w:val="right"/>
              <w:rPr>
                <w:b/>
              </w:rPr>
            </w:pPr>
            <w:r w:rsidRPr="00EC51CE">
              <w:rPr>
                <w:b/>
              </w:rPr>
              <w:t>Anexa nr. 2 la HCL nr. ______ / __________</w:t>
            </w:r>
          </w:p>
          <w:p w14:paraId="0164858A" w14:textId="77777777" w:rsidR="00EC51CE" w:rsidRPr="00EC51CE" w:rsidRDefault="00EC51CE" w:rsidP="00B97398">
            <w:pPr>
              <w:ind w:firstLine="0"/>
              <w:jc w:val="center"/>
              <w:rPr>
                <w:b/>
              </w:rPr>
            </w:pPr>
          </w:p>
        </w:tc>
      </w:tr>
    </w:tbl>
    <w:p w14:paraId="4F527811" w14:textId="77777777" w:rsidR="00B97398" w:rsidRDefault="00B97398" w:rsidP="00B97398">
      <w:pPr>
        <w:jc w:val="center"/>
        <w:rPr>
          <w:b/>
          <w:sz w:val="36"/>
          <w:szCs w:val="36"/>
        </w:rPr>
      </w:pPr>
    </w:p>
    <w:p w14:paraId="29D50895" w14:textId="77777777" w:rsidR="00B97398" w:rsidRDefault="00B97398" w:rsidP="00B97398">
      <w:pPr>
        <w:jc w:val="center"/>
        <w:rPr>
          <w:b/>
          <w:sz w:val="36"/>
          <w:szCs w:val="36"/>
        </w:rPr>
      </w:pPr>
    </w:p>
    <w:p w14:paraId="6CB6FEE3" w14:textId="77777777" w:rsidR="00B97398" w:rsidRDefault="00B97398" w:rsidP="00B97398">
      <w:pPr>
        <w:jc w:val="center"/>
        <w:rPr>
          <w:b/>
          <w:sz w:val="36"/>
          <w:szCs w:val="36"/>
        </w:rPr>
      </w:pPr>
    </w:p>
    <w:p w14:paraId="42562DE4" w14:textId="269CF183" w:rsidR="008364D2" w:rsidRPr="005D791A" w:rsidRDefault="005D791A" w:rsidP="005D791A">
      <w:pPr>
        <w:ind w:firstLine="0"/>
        <w:jc w:val="center"/>
        <w:rPr>
          <w:sz w:val="44"/>
          <w:szCs w:val="44"/>
          <w:highlight w:val="yellow"/>
        </w:rPr>
      </w:pPr>
      <w:r w:rsidRPr="005D791A">
        <w:rPr>
          <w:b/>
          <w:sz w:val="44"/>
          <w:szCs w:val="44"/>
        </w:rPr>
        <w:t>DESCRIEREA SUMARĂ A INVESTIȚIEI</w:t>
      </w:r>
    </w:p>
    <w:p w14:paraId="40307E36" w14:textId="77777777" w:rsidR="008364D2" w:rsidRPr="000E624C" w:rsidRDefault="008364D2" w:rsidP="005F23C6">
      <w:pPr>
        <w:ind w:firstLine="0"/>
        <w:rPr>
          <w:highlight w:val="yellow"/>
        </w:rPr>
      </w:pPr>
    </w:p>
    <w:p w14:paraId="3948DEA6" w14:textId="5D99331E" w:rsidR="00764CAB" w:rsidRDefault="00764CAB" w:rsidP="005F23C6">
      <w:pPr>
        <w:ind w:firstLine="0"/>
        <w:rPr>
          <w:highlight w:val="yellow"/>
        </w:rPr>
      </w:pPr>
    </w:p>
    <w:p w14:paraId="594AE967" w14:textId="77777777" w:rsidR="00EC51CE" w:rsidRPr="000E624C" w:rsidRDefault="00EC51CE" w:rsidP="005F23C6">
      <w:pPr>
        <w:ind w:firstLine="0"/>
        <w:rPr>
          <w:highlight w:val="yellow"/>
        </w:rPr>
      </w:pPr>
    </w:p>
    <w:p w14:paraId="3B925C9F" w14:textId="7A9A134F" w:rsidR="00764CAB" w:rsidRPr="000E624C" w:rsidRDefault="000B3391" w:rsidP="00764CAB">
      <w:r w:rsidRPr="000E624C">
        <w:t>Denumirea obiectivului de investi</w:t>
      </w:r>
      <w:r w:rsidR="00113919" w:rsidRPr="000E624C">
        <w:t>ț</w:t>
      </w:r>
      <w:r w:rsidRPr="000E624C">
        <w:t>ii:</w:t>
      </w:r>
    </w:p>
    <w:p w14:paraId="78F82330" w14:textId="77777777" w:rsidR="00764CAB" w:rsidRPr="000E624C" w:rsidRDefault="00764CAB" w:rsidP="005F23C6"/>
    <w:p w14:paraId="3AA24AF1" w14:textId="4287AABC" w:rsidR="00EB1432" w:rsidRPr="000E624C" w:rsidRDefault="00B97398" w:rsidP="00A63ABA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CONSTRUIRE </w:t>
      </w:r>
      <w:r w:rsidR="000E624C" w:rsidRPr="000E624C">
        <w:rPr>
          <w:b/>
          <w:sz w:val="40"/>
          <w:szCs w:val="40"/>
        </w:rPr>
        <w:t>BLOC DE LOCUINTE PENTRU TINERI ÎN MUNICIPIUL CÂMPULUNG MOLDOVENESC, JUDEȚUL SUCEAVA</w:t>
      </w:r>
    </w:p>
    <w:p w14:paraId="579B0261" w14:textId="77777777" w:rsidR="009851ED" w:rsidRPr="000E624C" w:rsidRDefault="009851ED" w:rsidP="009851ED">
      <w:pPr>
        <w:widowControl w:val="0"/>
        <w:autoSpaceDE w:val="0"/>
        <w:autoSpaceDN w:val="0"/>
        <w:adjustRightInd w:val="0"/>
        <w:ind w:left="1080" w:firstLine="0"/>
        <w:jc w:val="left"/>
        <w:rPr>
          <w:b/>
          <w:sz w:val="32"/>
          <w:szCs w:val="32"/>
        </w:rPr>
      </w:pPr>
    </w:p>
    <w:p w14:paraId="70B73AE5" w14:textId="77777777" w:rsidR="009851ED" w:rsidRPr="000E624C" w:rsidRDefault="009851ED" w:rsidP="009851ED">
      <w:r w:rsidRPr="000E624C">
        <w:t>Amplasamentul:</w:t>
      </w:r>
    </w:p>
    <w:p w14:paraId="443C6267" w14:textId="75B89850" w:rsidR="00B97398" w:rsidRDefault="00B97398" w:rsidP="00B97398">
      <w:pPr>
        <w:rPr>
          <w:b/>
        </w:rPr>
      </w:pPr>
      <w:r w:rsidRPr="00B97398">
        <w:rPr>
          <w:b/>
        </w:rPr>
        <w:t xml:space="preserve">MUNICIPIUL CÂMPULUNG MOLDOVENESC, JUDEȚUL SUCEAVA </w:t>
      </w:r>
    </w:p>
    <w:p w14:paraId="405B6677" w14:textId="5B97E1E8" w:rsidR="009851ED" w:rsidRDefault="00B97398" w:rsidP="00B97398">
      <w:pPr>
        <w:rPr>
          <w:b/>
        </w:rPr>
      </w:pPr>
      <w:r w:rsidRPr="00B97398">
        <w:rPr>
          <w:b/>
        </w:rPr>
        <w:t>Cartea Funciara nr. 31933 a Municipiului Câmpulung Moldovenesc</w:t>
      </w:r>
    </w:p>
    <w:p w14:paraId="5334B8EC" w14:textId="77777777" w:rsidR="00B97398" w:rsidRPr="000E624C" w:rsidRDefault="00B97398" w:rsidP="000825A1">
      <w:pPr>
        <w:rPr>
          <w:b/>
        </w:rPr>
      </w:pPr>
    </w:p>
    <w:p w14:paraId="0D76C610" w14:textId="77777777" w:rsidR="009851ED" w:rsidRPr="000E624C" w:rsidRDefault="009851ED" w:rsidP="009851ED">
      <w:pPr>
        <w:widowControl w:val="0"/>
        <w:autoSpaceDE w:val="0"/>
        <w:autoSpaceDN w:val="0"/>
        <w:adjustRightInd w:val="0"/>
        <w:ind w:left="1080"/>
      </w:pPr>
    </w:p>
    <w:p w14:paraId="20991DB2" w14:textId="5C4DD980" w:rsidR="009851ED" w:rsidRPr="000E624C" w:rsidRDefault="009851ED" w:rsidP="009851ED">
      <w:r w:rsidRPr="000E624C">
        <w:t>Titularul investi</w:t>
      </w:r>
      <w:r w:rsidR="00113919" w:rsidRPr="000E624C">
        <w:t>ț</w:t>
      </w:r>
      <w:r w:rsidRPr="000E624C">
        <w:t>iei</w:t>
      </w:r>
    </w:p>
    <w:p w14:paraId="730BFEAB" w14:textId="77777777" w:rsidR="00B97398" w:rsidRDefault="00B97398" w:rsidP="00B97398">
      <w:pPr>
        <w:rPr>
          <w:b/>
        </w:rPr>
      </w:pPr>
      <w:r w:rsidRPr="00B97398">
        <w:rPr>
          <w:b/>
        </w:rPr>
        <w:t xml:space="preserve">MUNICIPIUL CÂMPULUNG MOLDOVENESC, JUDEȚUL SUCEAVA </w:t>
      </w:r>
    </w:p>
    <w:p w14:paraId="16D09549" w14:textId="615F34D4" w:rsidR="009851ED" w:rsidRPr="00B97398" w:rsidRDefault="000825A1" w:rsidP="00B97398">
      <w:pPr>
        <w:jc w:val="left"/>
        <w:rPr>
          <w:bCs/>
        </w:rPr>
      </w:pPr>
      <w:r w:rsidRPr="00B97398">
        <w:rPr>
          <w:bCs/>
        </w:rPr>
        <w:t>St</w:t>
      </w:r>
      <w:r w:rsidR="000E624C" w:rsidRPr="00B97398">
        <w:rPr>
          <w:bCs/>
        </w:rPr>
        <w:t xml:space="preserve">rada  22 Decembrie nr. 2,  </w:t>
      </w:r>
      <w:r w:rsidR="00FC04B7" w:rsidRPr="00FC04B7">
        <w:rPr>
          <w:bCs/>
        </w:rPr>
        <w:t>Municipiului Câmpulung Moldovenesc</w:t>
      </w:r>
      <w:r w:rsidRPr="00B97398">
        <w:rPr>
          <w:bCs/>
        </w:rPr>
        <w:t>, județul Suceava</w:t>
      </w:r>
    </w:p>
    <w:p w14:paraId="5AFBDCAC" w14:textId="77777777" w:rsidR="009851ED" w:rsidRPr="000E624C" w:rsidRDefault="009851ED" w:rsidP="009851ED">
      <w:pPr>
        <w:widowControl w:val="0"/>
        <w:autoSpaceDE w:val="0"/>
        <w:autoSpaceDN w:val="0"/>
        <w:adjustRightInd w:val="0"/>
        <w:ind w:left="1080" w:firstLine="0"/>
        <w:jc w:val="left"/>
      </w:pPr>
    </w:p>
    <w:p w14:paraId="0B4D9372" w14:textId="6396D0EA" w:rsidR="009851ED" w:rsidRPr="000E624C" w:rsidRDefault="009851ED" w:rsidP="009851ED">
      <w:r w:rsidRPr="000E624C">
        <w:t>Beneficiarul investi</w:t>
      </w:r>
      <w:r w:rsidR="00113919" w:rsidRPr="000E624C">
        <w:t>ț</w:t>
      </w:r>
      <w:r w:rsidRPr="000E624C">
        <w:t>iei</w:t>
      </w:r>
    </w:p>
    <w:p w14:paraId="1F2E038D" w14:textId="512B1CA1" w:rsidR="000825A1" w:rsidRPr="000E624C" w:rsidRDefault="00B97398" w:rsidP="00B97398">
      <w:pPr>
        <w:widowControl w:val="0"/>
        <w:autoSpaceDE w:val="0"/>
        <w:autoSpaceDN w:val="0"/>
        <w:adjustRightInd w:val="0"/>
        <w:jc w:val="left"/>
        <w:rPr>
          <w:b/>
        </w:rPr>
      </w:pPr>
      <w:r w:rsidRPr="00B97398">
        <w:rPr>
          <w:b/>
        </w:rPr>
        <w:t>MUNICIPIUL CÂMPULUNG MOLDOVENESC, JUDEȚUL SUCEAVA</w:t>
      </w:r>
    </w:p>
    <w:p w14:paraId="70700D21" w14:textId="19B5491B" w:rsidR="00B97398" w:rsidRPr="00B97398" w:rsidRDefault="00B97398" w:rsidP="00B97398">
      <w:pPr>
        <w:jc w:val="left"/>
        <w:rPr>
          <w:bCs/>
        </w:rPr>
      </w:pPr>
      <w:r w:rsidRPr="00B97398">
        <w:rPr>
          <w:bCs/>
        </w:rPr>
        <w:t xml:space="preserve">Strada  22 Decembrie nr. 2,  </w:t>
      </w:r>
      <w:r w:rsidR="00FC04B7" w:rsidRPr="00FC04B7">
        <w:rPr>
          <w:bCs/>
        </w:rPr>
        <w:t>Municipiului Câmpulung Moldovenesc</w:t>
      </w:r>
      <w:r w:rsidRPr="00B97398">
        <w:rPr>
          <w:bCs/>
        </w:rPr>
        <w:t>, județul Suceava</w:t>
      </w:r>
    </w:p>
    <w:p w14:paraId="6A0C947B" w14:textId="77777777" w:rsidR="009851ED" w:rsidRPr="000E624C" w:rsidRDefault="009851ED" w:rsidP="009851ED">
      <w:pPr>
        <w:widowControl w:val="0"/>
        <w:autoSpaceDE w:val="0"/>
        <w:autoSpaceDN w:val="0"/>
        <w:adjustRightInd w:val="0"/>
        <w:ind w:left="1080" w:firstLine="0"/>
        <w:jc w:val="left"/>
        <w:rPr>
          <w:b/>
        </w:rPr>
      </w:pPr>
    </w:p>
    <w:p w14:paraId="7FA92F83" w14:textId="77777777" w:rsidR="009851ED" w:rsidRPr="00EC51CE" w:rsidRDefault="009851ED" w:rsidP="009851ED">
      <w:pPr>
        <w:rPr>
          <w:color w:val="FFFFFF" w:themeColor="background1"/>
        </w:rPr>
      </w:pPr>
      <w:r w:rsidRPr="00EC51CE">
        <w:rPr>
          <w:color w:val="FFFFFF" w:themeColor="background1"/>
        </w:rPr>
        <w:t>Elaboratorul proiect :</w:t>
      </w:r>
    </w:p>
    <w:p w14:paraId="1890A5F6" w14:textId="5A56A956" w:rsidR="009851ED" w:rsidRPr="00EC51CE" w:rsidRDefault="00B97398" w:rsidP="009851ED">
      <w:pPr>
        <w:tabs>
          <w:tab w:val="left" w:pos="284"/>
          <w:tab w:val="left" w:pos="709"/>
        </w:tabs>
        <w:rPr>
          <w:b/>
          <w:color w:val="FFFFFF" w:themeColor="background1"/>
          <w:sz w:val="32"/>
          <w:szCs w:val="32"/>
        </w:rPr>
      </w:pPr>
      <w:r w:rsidRPr="00EC51CE">
        <w:rPr>
          <w:b/>
          <w:color w:val="FFFFFF" w:themeColor="background1"/>
          <w:sz w:val="32"/>
          <w:szCs w:val="32"/>
        </w:rPr>
        <w:t xml:space="preserve">S.C. IDEAL PROIECT </w:t>
      </w:r>
      <w:r w:rsidR="009851ED" w:rsidRPr="00EC51CE">
        <w:rPr>
          <w:b/>
          <w:color w:val="FFFFFF" w:themeColor="background1"/>
          <w:sz w:val="32"/>
          <w:szCs w:val="32"/>
        </w:rPr>
        <w:t>S.R.L. Suceava</w:t>
      </w:r>
    </w:p>
    <w:p w14:paraId="003B7B1B" w14:textId="64A8E183" w:rsidR="009851ED" w:rsidRPr="00EC51CE" w:rsidRDefault="00B97398" w:rsidP="00B97398">
      <w:pPr>
        <w:widowControl w:val="0"/>
        <w:autoSpaceDE w:val="0"/>
        <w:autoSpaceDN w:val="0"/>
        <w:adjustRightInd w:val="0"/>
        <w:jc w:val="left"/>
        <w:rPr>
          <w:color w:val="FFFFFF" w:themeColor="background1"/>
        </w:rPr>
      </w:pPr>
      <w:r w:rsidRPr="00EC51CE">
        <w:rPr>
          <w:b/>
          <w:color w:val="FFFFFF" w:themeColor="background1"/>
        </w:rPr>
        <w:t xml:space="preserve">Strada Ciprian Porumbescu nr. 2, </w:t>
      </w:r>
      <w:r w:rsidR="009851ED" w:rsidRPr="00EC51CE">
        <w:rPr>
          <w:b/>
          <w:color w:val="FFFFFF" w:themeColor="background1"/>
        </w:rPr>
        <w:t>bl. 2, sc. B, ap. 2</w:t>
      </w:r>
    </w:p>
    <w:p w14:paraId="04EE58C9" w14:textId="77777777" w:rsidR="009851ED" w:rsidRPr="000E624C" w:rsidRDefault="009851ED" w:rsidP="009851ED"/>
    <w:p w14:paraId="46D0BD4F" w14:textId="2439C23F" w:rsidR="009851ED" w:rsidRPr="000E624C" w:rsidRDefault="009851ED" w:rsidP="009851ED">
      <w:pPr>
        <w:rPr>
          <w:b/>
        </w:rPr>
      </w:pPr>
      <w:r w:rsidRPr="000E624C">
        <w:t>Data elaborării documenta</w:t>
      </w:r>
      <w:r w:rsidR="00113919" w:rsidRPr="000E624C">
        <w:t>ț</w:t>
      </w:r>
      <w:r w:rsidRPr="000E624C">
        <w:t>iei:</w:t>
      </w:r>
    </w:p>
    <w:p w14:paraId="50FB60F1" w14:textId="5E6B9F6C" w:rsidR="009851ED" w:rsidRPr="000E624C" w:rsidRDefault="00B97398" w:rsidP="009851ED">
      <w:pPr>
        <w:rPr>
          <w:b/>
        </w:rPr>
      </w:pPr>
      <w:r>
        <w:rPr>
          <w:b/>
        </w:rPr>
        <w:t xml:space="preserve">mai, </w:t>
      </w:r>
      <w:r w:rsidR="009851ED" w:rsidRPr="000E624C">
        <w:rPr>
          <w:b/>
        </w:rPr>
        <w:t>2022</w:t>
      </w:r>
    </w:p>
    <w:p w14:paraId="56C2DE0F" w14:textId="77777777" w:rsidR="009851ED" w:rsidRPr="000E624C" w:rsidRDefault="009851ED" w:rsidP="009851ED">
      <w:pPr>
        <w:rPr>
          <w:b/>
        </w:rPr>
      </w:pPr>
    </w:p>
    <w:p w14:paraId="0CCDBD7E" w14:textId="77777777" w:rsidR="009851ED" w:rsidRPr="000E624C" w:rsidRDefault="009851ED" w:rsidP="009851ED">
      <w:pPr>
        <w:rPr>
          <w:b/>
        </w:rPr>
      </w:pPr>
    </w:p>
    <w:p w14:paraId="307DA703" w14:textId="3066175C" w:rsidR="000B3391" w:rsidRPr="000E624C" w:rsidRDefault="000B3391" w:rsidP="004D2667">
      <w:pPr>
        <w:rPr>
          <w:b/>
        </w:rPr>
      </w:pPr>
    </w:p>
    <w:p w14:paraId="5F7CF3CE" w14:textId="77777777" w:rsidR="00376990" w:rsidRPr="000E624C" w:rsidRDefault="00376990" w:rsidP="004D2667">
      <w:pPr>
        <w:rPr>
          <w:b/>
        </w:rPr>
      </w:pPr>
    </w:p>
    <w:p w14:paraId="49234C90" w14:textId="77777777" w:rsidR="00B97398" w:rsidRPr="000E624C" w:rsidRDefault="00B97398" w:rsidP="00BF3B9D">
      <w:pPr>
        <w:ind w:left="1985" w:firstLine="0"/>
        <w:jc w:val="left"/>
        <w:rPr>
          <w:rFonts w:cs="Arial"/>
          <w:b/>
          <w:sz w:val="36"/>
          <w:szCs w:val="36"/>
        </w:rPr>
      </w:pPr>
    </w:p>
    <w:p w14:paraId="5798BD90" w14:textId="1291FF1C" w:rsidR="00AE3D8D" w:rsidRPr="000E624C" w:rsidRDefault="00BF3B9D" w:rsidP="005D1CE9">
      <w:pPr>
        <w:pStyle w:val="ListParagraph"/>
        <w:numPr>
          <w:ilvl w:val="0"/>
          <w:numId w:val="4"/>
        </w:numPr>
        <w:spacing w:after="120"/>
        <w:jc w:val="left"/>
        <w:rPr>
          <w:rFonts w:cs="Arial"/>
          <w:b/>
        </w:rPr>
      </w:pPr>
      <w:r w:rsidRPr="000E624C">
        <w:rPr>
          <w:rFonts w:cs="Arial"/>
          <w:b/>
        </w:rPr>
        <w:t>Necesitatea și oportunitatea investi</w:t>
      </w:r>
      <w:r w:rsidR="00113919" w:rsidRPr="000E624C">
        <w:rPr>
          <w:rFonts w:cs="Arial"/>
          <w:b/>
        </w:rPr>
        <w:t>ț</w:t>
      </w:r>
      <w:r w:rsidRPr="000E624C">
        <w:rPr>
          <w:rFonts w:cs="Arial"/>
          <w:b/>
        </w:rPr>
        <w:t>iei</w:t>
      </w:r>
    </w:p>
    <w:p w14:paraId="71EF1FD3" w14:textId="77777777" w:rsidR="00256B7D" w:rsidRPr="000E624C" w:rsidRDefault="00256B7D" w:rsidP="00256B7D">
      <w:pPr>
        <w:pStyle w:val="ListParagraph"/>
        <w:spacing w:after="120"/>
        <w:ind w:left="927" w:firstLine="0"/>
        <w:jc w:val="left"/>
        <w:rPr>
          <w:rFonts w:cs="Arial"/>
          <w:b/>
        </w:rPr>
      </w:pPr>
    </w:p>
    <w:p w14:paraId="6CA0E866" w14:textId="118E29C3" w:rsidR="00D24666" w:rsidRPr="000E624C" w:rsidRDefault="00256B7D" w:rsidP="00B70610">
      <w:pPr>
        <w:spacing w:after="120"/>
        <w:ind w:firstLine="720"/>
      </w:pPr>
      <w:r w:rsidRPr="000E624C">
        <w:t>Primăria</w:t>
      </w:r>
      <w:r w:rsidR="00BA59EA" w:rsidRPr="000E624C">
        <w:t xml:space="preserve"> </w:t>
      </w:r>
      <w:r w:rsidRPr="000E624C">
        <w:t xml:space="preserve"> </w:t>
      </w:r>
      <w:r w:rsidR="004A7C64" w:rsidRPr="000E624C">
        <w:t>Municipiului Câmpulung Moldovenesc</w:t>
      </w:r>
      <w:r w:rsidR="00C41AE2" w:rsidRPr="000E624C">
        <w:t xml:space="preserve"> </w:t>
      </w:r>
      <w:r w:rsidRPr="000E624C">
        <w:t>se confruntă cu un număr crescut</w:t>
      </w:r>
      <w:r w:rsidR="00C41AE2" w:rsidRPr="000E624C">
        <w:t xml:space="preserve"> </w:t>
      </w:r>
      <w:r w:rsidRPr="000E624C">
        <w:t>de cereri de locuin</w:t>
      </w:r>
      <w:r w:rsidR="00113919" w:rsidRPr="000E624C">
        <w:t>ț</w:t>
      </w:r>
      <w:r w:rsidRPr="000E624C">
        <w:t>ă din partea familiilor care constituie cazuri sociale. Numărul cererilor fiind în creștere, iar spa</w:t>
      </w:r>
      <w:r w:rsidR="00113919" w:rsidRPr="000E624C">
        <w:t>ț</w:t>
      </w:r>
      <w:r w:rsidRPr="000E624C">
        <w:t>iile  locative de</w:t>
      </w:r>
      <w:r w:rsidR="00113919" w:rsidRPr="000E624C">
        <w:t>ț</w:t>
      </w:r>
      <w:r w:rsidRPr="000E624C">
        <w:t>inute de prim</w:t>
      </w:r>
      <w:r w:rsidR="00113919" w:rsidRPr="000E624C">
        <w:t>ă</w:t>
      </w:r>
      <w:r w:rsidRPr="000E624C">
        <w:t xml:space="preserve">rie </w:t>
      </w:r>
      <w:r w:rsidR="00BA59EA" w:rsidRPr="000E624C">
        <w:t xml:space="preserve"> </w:t>
      </w:r>
      <w:r w:rsidRPr="000E624C">
        <w:t>insuficiente, se solicită construirea de locuin</w:t>
      </w:r>
      <w:r w:rsidR="00113919" w:rsidRPr="000E624C">
        <w:t>ț</w:t>
      </w:r>
      <w:r w:rsidRPr="000E624C">
        <w:t>e sociale, pentru a se solu</w:t>
      </w:r>
      <w:r w:rsidR="00113919" w:rsidRPr="000E624C">
        <w:t>ț</w:t>
      </w:r>
      <w:r w:rsidRPr="000E624C">
        <w:t>iona</w:t>
      </w:r>
      <w:r w:rsidR="00113919" w:rsidRPr="000E624C">
        <w:t xml:space="preserve">, </w:t>
      </w:r>
      <w:r w:rsidR="00BA59EA" w:rsidRPr="000E624C">
        <w:t>cel pu</w:t>
      </w:r>
      <w:r w:rsidR="00113919" w:rsidRPr="000E624C">
        <w:t>ț</w:t>
      </w:r>
      <w:r w:rsidR="00BA59EA" w:rsidRPr="000E624C">
        <w:t>in</w:t>
      </w:r>
      <w:r w:rsidRPr="000E624C">
        <w:t xml:space="preserve"> în parte</w:t>
      </w:r>
      <w:r w:rsidR="00113919" w:rsidRPr="000E624C">
        <w:t>,</w:t>
      </w:r>
      <w:r w:rsidRPr="000E624C">
        <w:t xml:space="preserve"> această problemă</w:t>
      </w:r>
      <w:r w:rsidR="00BA59EA" w:rsidRPr="000E624C">
        <w:t xml:space="preserve"> stringentă.</w:t>
      </w:r>
    </w:p>
    <w:p w14:paraId="2F8F63DA" w14:textId="5E1E4D1C" w:rsidR="00363F3F" w:rsidRPr="000E624C" w:rsidRDefault="00AE3D8D" w:rsidP="00B70610">
      <w:pPr>
        <w:spacing w:after="120"/>
        <w:ind w:firstLine="720"/>
      </w:pPr>
      <w:r w:rsidRPr="000E624C">
        <w:t>Necesitate</w:t>
      </w:r>
      <w:r w:rsidR="007A488A" w:rsidRPr="000E624C">
        <w:t>a promovă</w:t>
      </w:r>
      <w:r w:rsidRPr="000E624C">
        <w:t xml:space="preserve">rii </w:t>
      </w:r>
      <w:r w:rsidR="007A488A" w:rsidRPr="000E624C">
        <w:t xml:space="preserve">unei astfel de </w:t>
      </w:r>
      <w:r w:rsidR="00646569" w:rsidRPr="000E624C">
        <w:t>investi</w:t>
      </w:r>
      <w:r w:rsidR="00113919" w:rsidRPr="000E624C">
        <w:t>ț</w:t>
      </w:r>
      <w:r w:rsidR="00646569" w:rsidRPr="000E624C">
        <w:t>iei</w:t>
      </w:r>
      <w:r w:rsidR="007A488A" w:rsidRPr="000E624C">
        <w:t xml:space="preserve"> în </w:t>
      </w:r>
      <w:r w:rsidR="00176D7F" w:rsidRPr="000E624C">
        <w:t>Municipiul Câmpulung Moldovenesc</w:t>
      </w:r>
      <w:r w:rsidR="00C41AE2" w:rsidRPr="000E624C">
        <w:t xml:space="preserve"> </w:t>
      </w:r>
      <w:r w:rsidR="00363F3F" w:rsidRPr="000E624C">
        <w:t>deriv</w:t>
      </w:r>
      <w:r w:rsidR="000E624C" w:rsidRPr="000E624C">
        <w:t>ă și din Strategia Europa 2020 -</w:t>
      </w:r>
      <w:r w:rsidR="00363F3F" w:rsidRPr="000E624C">
        <w:t xml:space="preserve"> care prin ini</w:t>
      </w:r>
      <w:r w:rsidR="00113919" w:rsidRPr="000E624C">
        <w:t>ț</w:t>
      </w:r>
      <w:r w:rsidR="00363F3F" w:rsidRPr="000E624C">
        <w:t>ierea „Platformei europene de combatere a sărăciei” dore</w:t>
      </w:r>
      <w:r w:rsidR="00113919" w:rsidRPr="000E624C">
        <w:t>ș</w:t>
      </w:r>
      <w:r w:rsidR="00363F3F" w:rsidRPr="000E624C">
        <w:t xml:space="preserve">te </w:t>
      </w:r>
      <w:r w:rsidR="00113919" w:rsidRPr="000E624C">
        <w:t>î</w:t>
      </w:r>
      <w:r w:rsidR="00363F3F" w:rsidRPr="000E624C">
        <w:t xml:space="preserve">ncurajarea actorilor din domeniul public </w:t>
      </w:r>
      <w:r w:rsidR="00113919" w:rsidRPr="000E624C">
        <w:t>ș</w:t>
      </w:r>
      <w:r w:rsidR="00363F3F" w:rsidRPr="000E624C">
        <w:t xml:space="preserve">i privat de a se angaja </w:t>
      </w:r>
      <w:r w:rsidR="00113919" w:rsidRPr="000E624C">
        <w:t>î</w:t>
      </w:r>
      <w:r w:rsidR="00363F3F" w:rsidRPr="000E624C">
        <w:t xml:space="preserve">n </w:t>
      </w:r>
      <w:r w:rsidR="00113919" w:rsidRPr="000E624C">
        <w:t>reducerea</w:t>
      </w:r>
      <w:r w:rsidR="00363F3F" w:rsidRPr="000E624C">
        <w:t xml:space="preserve"> excluziun</w:t>
      </w:r>
      <w:r w:rsidR="00113919" w:rsidRPr="000E624C">
        <w:t>ii</w:t>
      </w:r>
      <w:r w:rsidR="00363F3F" w:rsidRPr="000E624C">
        <w:t xml:space="preserve"> social</w:t>
      </w:r>
      <w:r w:rsidR="00113919" w:rsidRPr="000E624C">
        <w:t>e</w:t>
      </w:r>
      <w:r w:rsidR="00363F3F" w:rsidRPr="000E624C">
        <w:t xml:space="preserve"> </w:t>
      </w:r>
      <w:r w:rsidR="00113919" w:rsidRPr="000E624C">
        <w:t>ș</w:t>
      </w:r>
      <w:r w:rsidR="00363F3F" w:rsidRPr="000E624C">
        <w:t xml:space="preserve">i de a </w:t>
      </w:r>
      <w:r w:rsidR="00113919" w:rsidRPr="000E624C">
        <w:t>î</w:t>
      </w:r>
      <w:r w:rsidR="00363F3F" w:rsidRPr="000E624C">
        <w:t>ntreprinde ac</w:t>
      </w:r>
      <w:r w:rsidR="00B70610" w:rsidRPr="000E624C">
        <w:t>ț</w:t>
      </w:r>
      <w:r w:rsidR="00363F3F" w:rsidRPr="000E624C">
        <w:t>iuni concrete, inclusiv prin a acorda sprijin specific din fondurile structurale.</w:t>
      </w:r>
    </w:p>
    <w:p w14:paraId="636AB1FB" w14:textId="343AD745" w:rsidR="00363F3F" w:rsidRPr="000E624C" w:rsidRDefault="00363F3F" w:rsidP="00B70610">
      <w:pPr>
        <w:spacing w:after="120"/>
        <w:ind w:firstLine="720"/>
      </w:pPr>
      <w:r w:rsidRPr="000E624C">
        <w:t>De a</w:t>
      </w:r>
      <w:r w:rsidR="00C41AE2" w:rsidRPr="000E624C">
        <w:t>semenea, se dore</w:t>
      </w:r>
      <w:r w:rsidR="00B70610" w:rsidRPr="000E624C">
        <w:t>ș</w:t>
      </w:r>
      <w:r w:rsidR="00C41AE2" w:rsidRPr="000E624C">
        <w:t>te elaborarea și punerea î</w:t>
      </w:r>
      <w:r w:rsidRPr="000E624C">
        <w:t>n aplicare a unor programe care vizeaz</w:t>
      </w:r>
      <w:r w:rsidR="00B70610" w:rsidRPr="000E624C">
        <w:t>ă</w:t>
      </w:r>
      <w:r w:rsidRPr="000E624C">
        <w:t xml:space="preserve"> promovarea inov</w:t>
      </w:r>
      <w:r w:rsidR="00B70610" w:rsidRPr="000E624C">
        <w:t>ă</w:t>
      </w:r>
      <w:r w:rsidRPr="000E624C">
        <w:t xml:space="preserve">rii sociale </w:t>
      </w:r>
      <w:r w:rsidR="00B70610" w:rsidRPr="000E624C">
        <w:t>î</w:t>
      </w:r>
      <w:r w:rsidRPr="000E624C">
        <w:t>n r</w:t>
      </w:r>
      <w:r w:rsidR="00B70610" w:rsidRPr="000E624C">
        <w:t>â</w:t>
      </w:r>
      <w:r w:rsidRPr="000E624C">
        <w:t>ndul g</w:t>
      </w:r>
      <w:r w:rsidR="00D24666" w:rsidRPr="000E624C">
        <w:t>rupurilor celor mai vulnerabile, respectiv familii monoparentale, femeile în vârstă, minorită</w:t>
      </w:r>
      <w:r w:rsidR="00113919" w:rsidRPr="000E624C">
        <w:t>ț</w:t>
      </w:r>
      <w:r w:rsidRPr="000E624C">
        <w:t xml:space="preserve">ile, </w:t>
      </w:r>
      <w:r w:rsidR="00D24666" w:rsidRPr="000E624C">
        <w:t>rromii, persoanele cu handicap, persoanele f</w:t>
      </w:r>
      <w:r w:rsidR="00B70610" w:rsidRPr="000E624C">
        <w:t>ă</w:t>
      </w:r>
      <w:r w:rsidR="00D24666" w:rsidRPr="000E624C">
        <w:t>r</w:t>
      </w:r>
      <w:r w:rsidR="00B70610" w:rsidRPr="000E624C">
        <w:t>ă</w:t>
      </w:r>
      <w:r w:rsidR="00D24666" w:rsidRPr="000E624C">
        <w:t xml:space="preserve"> adă</w:t>
      </w:r>
      <w:r w:rsidRPr="000E624C">
        <w:t>post</w:t>
      </w:r>
      <w:r w:rsidR="00D24666" w:rsidRPr="000E624C">
        <w:t>.</w:t>
      </w:r>
    </w:p>
    <w:p w14:paraId="74008112" w14:textId="403F4E3A" w:rsidR="00D24666" w:rsidRPr="000E624C" w:rsidRDefault="00D24666" w:rsidP="00B70610">
      <w:pPr>
        <w:spacing w:after="120"/>
        <w:ind w:firstLine="720"/>
      </w:pPr>
      <w:r w:rsidRPr="000E624C">
        <w:t>Lipsa unei locuin</w:t>
      </w:r>
      <w:r w:rsidR="00113919" w:rsidRPr="000E624C">
        <w:t>ț</w:t>
      </w:r>
      <w:r w:rsidRPr="000E624C">
        <w:t>e reprezintă un factor important al excluziunii sociale influen</w:t>
      </w:r>
      <w:r w:rsidR="00113919" w:rsidRPr="000E624C">
        <w:t>ț</w:t>
      </w:r>
      <w:r w:rsidRPr="000E624C">
        <w:t>ând direct gradul de educa</w:t>
      </w:r>
      <w:r w:rsidR="00B70610" w:rsidRPr="000E624C">
        <w:t>ț</w:t>
      </w:r>
      <w:r w:rsidRPr="000E624C">
        <w:t>ie al individului, lipsa de calificare, conducând astfel la o lipsă a participării acestuia în economia formală.</w:t>
      </w:r>
    </w:p>
    <w:p w14:paraId="579B896F" w14:textId="272A56A5" w:rsidR="00D24666" w:rsidRPr="000E624C" w:rsidRDefault="00D24666" w:rsidP="00B70610">
      <w:pPr>
        <w:spacing w:after="120"/>
        <w:ind w:firstLine="720"/>
      </w:pPr>
      <w:r w:rsidRPr="000E624C">
        <w:t>Grupurile cu risc ridicat de excluziune socială sunt: copii ajun</w:t>
      </w:r>
      <w:r w:rsidR="00B70610" w:rsidRPr="000E624C">
        <w:t>ș</w:t>
      </w:r>
      <w:r w:rsidRPr="000E624C">
        <w:t>i în stradă, tinerii care părăsesc centrele de plasament, familiile dezorganizate, persoanele vârstnice, persoanele cu dizabilit</w:t>
      </w:r>
      <w:r w:rsidR="00B70610" w:rsidRPr="000E624C">
        <w:t>ăț</w:t>
      </w:r>
      <w:r w:rsidRPr="000E624C">
        <w:t>i f</w:t>
      </w:r>
      <w:r w:rsidR="00B70610" w:rsidRPr="000E624C">
        <w:t>ă</w:t>
      </w:r>
      <w:r w:rsidRPr="000E624C">
        <w:t>r</w:t>
      </w:r>
      <w:r w:rsidR="00B70610" w:rsidRPr="000E624C">
        <w:t>ă</w:t>
      </w:r>
      <w:r w:rsidRPr="000E624C">
        <w:t xml:space="preserve"> sus</w:t>
      </w:r>
      <w:r w:rsidR="00B70610" w:rsidRPr="000E624C">
        <w:t>ț</w:t>
      </w:r>
      <w:r w:rsidRPr="000E624C">
        <w:t>in</w:t>
      </w:r>
      <w:r w:rsidR="00B70610" w:rsidRPr="000E624C">
        <w:t>ă</w:t>
      </w:r>
      <w:r w:rsidRPr="000E624C">
        <w:t xml:space="preserve">tori legali </w:t>
      </w:r>
      <w:r w:rsidR="00B70610" w:rsidRPr="000E624C">
        <w:t>ș</w:t>
      </w:r>
      <w:r w:rsidRPr="000E624C">
        <w:t xml:space="preserve">i cu un grad </w:t>
      </w:r>
      <w:r w:rsidR="00B70610" w:rsidRPr="000E624C">
        <w:t>m</w:t>
      </w:r>
      <w:r w:rsidRPr="000E624C">
        <w:t>are de dependen</w:t>
      </w:r>
      <w:r w:rsidR="00B70610" w:rsidRPr="000E624C">
        <w:t>ță</w:t>
      </w:r>
      <w:r w:rsidRPr="000E624C">
        <w:t xml:space="preserve"> socio-economico-medical</w:t>
      </w:r>
      <w:r w:rsidR="00B70610" w:rsidRPr="000E624C">
        <w:t>ă</w:t>
      </w:r>
      <w:r w:rsidRPr="000E624C">
        <w:t>, victimele violen</w:t>
      </w:r>
      <w:r w:rsidR="00113919" w:rsidRPr="000E624C">
        <w:t>ț</w:t>
      </w:r>
      <w:r w:rsidRPr="000E624C">
        <w:t>ei în familie, persoanele fără adăpost, etc.</w:t>
      </w:r>
    </w:p>
    <w:p w14:paraId="470DA297" w14:textId="376D16AF" w:rsidR="00D24666" w:rsidRPr="000E624C" w:rsidRDefault="00D24666" w:rsidP="00D24666">
      <w:pPr>
        <w:spacing w:after="120"/>
        <w:ind w:firstLine="720"/>
      </w:pPr>
      <w:r w:rsidRPr="000E624C">
        <w:t>Prin această investi</w:t>
      </w:r>
      <w:r w:rsidR="00113919" w:rsidRPr="000E624C">
        <w:t>ț</w:t>
      </w:r>
      <w:r w:rsidRPr="000E624C">
        <w:t>ie se urmăre</w:t>
      </w:r>
      <w:r w:rsidR="00B70610" w:rsidRPr="000E624C">
        <w:t>ș</w:t>
      </w:r>
      <w:r w:rsidRPr="000E624C">
        <w:t>te identificarea solu</w:t>
      </w:r>
      <w:r w:rsidR="00113919" w:rsidRPr="000E624C">
        <w:t>ț</w:t>
      </w:r>
      <w:r w:rsidRPr="000E624C">
        <w:t>iei optime pentru asigurarea unor condi</w:t>
      </w:r>
      <w:r w:rsidR="00113919" w:rsidRPr="000E624C">
        <w:t>ț</w:t>
      </w:r>
      <w:r w:rsidRPr="000E624C">
        <w:t>ii de locuit decente pentru categoriile sociale dezavantajate, promovarea investi</w:t>
      </w:r>
      <w:r w:rsidR="00113919" w:rsidRPr="000E624C">
        <w:t>ț</w:t>
      </w:r>
      <w:r w:rsidRPr="000E624C">
        <w:t>iilor de locuin</w:t>
      </w:r>
      <w:r w:rsidR="00113919" w:rsidRPr="000E624C">
        <w:t>ț</w:t>
      </w:r>
      <w:r w:rsidRPr="000E624C">
        <w:t>e sociale intrând în sarcina autorită</w:t>
      </w:r>
      <w:r w:rsidR="00113919" w:rsidRPr="000E624C">
        <w:t>ț</w:t>
      </w:r>
      <w:r w:rsidRPr="000E624C">
        <w:t>ilor publice locale.</w:t>
      </w:r>
    </w:p>
    <w:p w14:paraId="7C4B06FD" w14:textId="4A4B916C" w:rsidR="00AE3D8D" w:rsidRPr="000E624C" w:rsidRDefault="00AE3D8D" w:rsidP="00D24666">
      <w:pPr>
        <w:spacing w:after="120"/>
        <w:ind w:firstLine="720"/>
      </w:pPr>
      <w:r w:rsidRPr="000E624C">
        <w:t xml:space="preserve">Oportunitatea </w:t>
      </w:r>
      <w:r w:rsidR="00947B58" w:rsidRPr="000E624C">
        <w:t>promovării investi</w:t>
      </w:r>
      <w:r w:rsidR="00113919" w:rsidRPr="000E624C">
        <w:t>ț</w:t>
      </w:r>
      <w:r w:rsidR="00947B58" w:rsidRPr="000E624C">
        <w:t>iei este dată</w:t>
      </w:r>
      <w:r w:rsidRPr="000E624C">
        <w:t xml:space="preserve"> de posibilitatea ob</w:t>
      </w:r>
      <w:r w:rsidR="00113919" w:rsidRPr="000E624C">
        <w:t>ț</w:t>
      </w:r>
      <w:r w:rsidRPr="000E624C">
        <w:t>inerii de finan</w:t>
      </w:r>
      <w:r w:rsidR="00113919" w:rsidRPr="000E624C">
        <w:t>ț</w:t>
      </w:r>
      <w:r w:rsidRPr="000E624C">
        <w:t>are nerambursabilă pentru implementarea proiectului și posibilitatea sus</w:t>
      </w:r>
      <w:r w:rsidR="00113919" w:rsidRPr="000E624C">
        <w:t>ț</w:t>
      </w:r>
      <w:r w:rsidRPr="000E624C">
        <w:t>ineri unei p</w:t>
      </w:r>
      <w:r w:rsidR="00947B58" w:rsidRPr="000E624C">
        <w:t>ăr</w:t>
      </w:r>
      <w:r w:rsidR="00113919" w:rsidRPr="000E624C">
        <w:t>ț</w:t>
      </w:r>
      <w:r w:rsidR="00947B58" w:rsidRPr="000E624C">
        <w:t xml:space="preserve">i din costurile </w:t>
      </w:r>
      <w:r w:rsidR="00646569" w:rsidRPr="000E624C">
        <w:t>investi</w:t>
      </w:r>
      <w:r w:rsidR="00113919" w:rsidRPr="000E624C">
        <w:t>ț</w:t>
      </w:r>
      <w:r w:rsidR="00646569" w:rsidRPr="000E624C">
        <w:t>iei</w:t>
      </w:r>
      <w:r w:rsidR="00947B58" w:rsidRPr="000E624C">
        <w:t xml:space="preserve"> ș</w:t>
      </w:r>
      <w:r w:rsidRPr="000E624C">
        <w:t xml:space="preserve">i de operare din bugetul local. </w:t>
      </w:r>
    </w:p>
    <w:p w14:paraId="65582419" w14:textId="6DEA07C1" w:rsidR="00AE3D8D" w:rsidRDefault="00AE3D8D" w:rsidP="00AE3D8D">
      <w:pPr>
        <w:jc w:val="left"/>
        <w:rPr>
          <w:rFonts w:ascii="Arial" w:hAnsi="Arial" w:cs="Arial"/>
          <w:b/>
        </w:rPr>
      </w:pPr>
    </w:p>
    <w:p w14:paraId="016DCD98" w14:textId="03FF4A00" w:rsidR="00AE3D8D" w:rsidRPr="000E624C" w:rsidRDefault="00B97398" w:rsidP="005D1CE9">
      <w:pPr>
        <w:pStyle w:val="ListParagraph"/>
        <w:numPr>
          <w:ilvl w:val="0"/>
          <w:numId w:val="4"/>
        </w:numPr>
        <w:spacing w:after="120"/>
        <w:ind w:left="924"/>
        <w:contextualSpacing w:val="0"/>
        <w:jc w:val="left"/>
        <w:rPr>
          <w:rFonts w:ascii="Arial" w:hAnsi="Arial" w:cs="Arial"/>
          <w:b/>
          <w:sz w:val="40"/>
          <w:szCs w:val="40"/>
        </w:rPr>
      </w:pPr>
      <w:r>
        <w:rPr>
          <w:rFonts w:cs="Arial"/>
          <w:b/>
        </w:rPr>
        <w:t xml:space="preserve">Regimul </w:t>
      </w:r>
      <w:r w:rsidR="00BF3B9D" w:rsidRPr="000E624C">
        <w:rPr>
          <w:rFonts w:cs="Arial"/>
          <w:b/>
        </w:rPr>
        <w:t>juridic al terenului</w:t>
      </w:r>
    </w:p>
    <w:p w14:paraId="6C74F305" w14:textId="339AAED4" w:rsidR="00BF3B9D" w:rsidRPr="000E624C" w:rsidRDefault="00BF3B9D" w:rsidP="009768FC">
      <w:pPr>
        <w:spacing w:after="120"/>
        <w:ind w:firstLine="720"/>
      </w:pPr>
      <w:r w:rsidRPr="000E624C">
        <w:t>Terenul pe care se propune amplasarea și realizarea unui bloc de locuin</w:t>
      </w:r>
      <w:r w:rsidR="00113919" w:rsidRPr="000E624C">
        <w:t>ț</w:t>
      </w:r>
      <w:r w:rsidRPr="000E624C">
        <w:t xml:space="preserve">e </w:t>
      </w:r>
      <w:r w:rsidR="00C41AE2" w:rsidRPr="000E624C">
        <w:t>sociale</w:t>
      </w:r>
      <w:r w:rsidRPr="000E624C">
        <w:t xml:space="preserve"> se află în intravilanul </w:t>
      </w:r>
      <w:r w:rsidR="004A7C64" w:rsidRPr="000E624C">
        <w:t>Municipiului Câmpulung Moldovenesc</w:t>
      </w:r>
      <w:r w:rsidRPr="000E624C">
        <w:t xml:space="preserve">, la </w:t>
      </w:r>
      <w:r w:rsidR="004A7C64" w:rsidRPr="000E624C">
        <w:t>sud de Calea Transilvaniei, pe un teren proprietatea municipiului</w:t>
      </w:r>
      <w:r w:rsidRPr="000E624C">
        <w:t>.</w:t>
      </w:r>
    </w:p>
    <w:p w14:paraId="5D9BE680" w14:textId="27F732CB" w:rsidR="00BF3B9D" w:rsidRPr="000E624C" w:rsidRDefault="009903FB" w:rsidP="00B70610">
      <w:pPr>
        <w:spacing w:after="120"/>
        <w:ind w:firstLine="720"/>
      </w:pPr>
      <w:r w:rsidRPr="000E624C">
        <w:t>Terenul este înscris</w:t>
      </w:r>
      <w:r w:rsidR="00BF3B9D" w:rsidRPr="000E624C">
        <w:t xml:space="preserve"> în </w:t>
      </w:r>
      <w:r w:rsidRPr="000E624C">
        <w:t>cartea funciară nr.</w:t>
      </w:r>
      <w:r w:rsidR="00C41AE2" w:rsidRPr="000E624C">
        <w:t xml:space="preserve"> 3</w:t>
      </w:r>
      <w:r w:rsidR="004A7C64" w:rsidRPr="000E624C">
        <w:t>1933</w:t>
      </w:r>
      <w:r w:rsidRPr="000E624C">
        <w:t xml:space="preserve"> </w:t>
      </w:r>
      <w:r w:rsidR="004A7C64" w:rsidRPr="000E624C">
        <w:t>l</w:t>
      </w:r>
      <w:r w:rsidRPr="000E624C">
        <w:t>a UAT</w:t>
      </w:r>
      <w:r w:rsidR="00C41AE2" w:rsidRPr="000E624C">
        <w:t xml:space="preserve"> </w:t>
      </w:r>
      <w:r w:rsidR="004A7C64" w:rsidRPr="000E624C">
        <w:t>Mun. Câmpulung Moldovenesc</w:t>
      </w:r>
      <w:r w:rsidR="00C41AE2" w:rsidRPr="000E624C">
        <w:t>.</w:t>
      </w:r>
    </w:p>
    <w:p w14:paraId="15B2B8F1" w14:textId="0AAF32D8" w:rsidR="004A7C64" w:rsidRPr="000E624C" w:rsidRDefault="004A7C64" w:rsidP="004A7C64">
      <w:pPr>
        <w:spacing w:after="120"/>
        <w:ind w:firstLine="720"/>
      </w:pPr>
      <w:r w:rsidRPr="000E624C">
        <w:t>Vecinătățile parcelei de teren sunt proprietăți particulare cu construcții de locuințe individuale și un bloc de locuințe colective</w:t>
      </w:r>
      <w:r w:rsidR="00C41AE2" w:rsidRPr="000E624C">
        <w:t>:</w:t>
      </w:r>
      <w:r w:rsidR="009E0FD9" w:rsidRPr="000E624C">
        <w:t xml:space="preserve"> </w:t>
      </w:r>
    </w:p>
    <w:p w14:paraId="64198745" w14:textId="77777777" w:rsidR="00BF3B9D" w:rsidRPr="000E624C" w:rsidRDefault="009903FB" w:rsidP="005D1CE9">
      <w:pPr>
        <w:pStyle w:val="ListParagraph"/>
        <w:numPr>
          <w:ilvl w:val="0"/>
          <w:numId w:val="4"/>
        </w:numPr>
        <w:spacing w:after="120"/>
        <w:ind w:left="924"/>
        <w:contextualSpacing w:val="0"/>
        <w:jc w:val="left"/>
        <w:rPr>
          <w:rFonts w:cs="Arial"/>
          <w:b/>
        </w:rPr>
      </w:pPr>
      <w:r w:rsidRPr="000E624C">
        <w:rPr>
          <w:rFonts w:cs="Arial"/>
          <w:b/>
        </w:rPr>
        <w:t>Regimul economic</w:t>
      </w:r>
    </w:p>
    <w:p w14:paraId="42675B13" w14:textId="4973F4D5" w:rsidR="009903FB" w:rsidRPr="000E624C" w:rsidRDefault="009903FB" w:rsidP="006A5960">
      <w:pPr>
        <w:spacing w:after="120"/>
        <w:ind w:firstLine="720"/>
        <w:rPr>
          <w:rFonts w:cs="Arial"/>
        </w:rPr>
      </w:pPr>
      <w:r w:rsidRPr="000E624C">
        <w:rPr>
          <w:rFonts w:cs="Arial"/>
        </w:rPr>
        <w:t>Terenul are folosin</w:t>
      </w:r>
      <w:r w:rsidR="00113919" w:rsidRPr="000E624C">
        <w:rPr>
          <w:rFonts w:cs="Arial"/>
        </w:rPr>
        <w:t>ț</w:t>
      </w:r>
      <w:r w:rsidRPr="000E624C">
        <w:rPr>
          <w:rFonts w:cs="Arial"/>
        </w:rPr>
        <w:t>a actuală de teren cur</w:t>
      </w:r>
      <w:r w:rsidR="00113919" w:rsidRPr="000E624C">
        <w:rPr>
          <w:rFonts w:cs="Arial"/>
        </w:rPr>
        <w:t>ț</w:t>
      </w:r>
      <w:r w:rsidRPr="000E624C">
        <w:rPr>
          <w:rFonts w:cs="Arial"/>
        </w:rPr>
        <w:t>i construc</w:t>
      </w:r>
      <w:r w:rsidR="00113919" w:rsidRPr="000E624C">
        <w:rPr>
          <w:rFonts w:cs="Arial"/>
        </w:rPr>
        <w:t>ț</w:t>
      </w:r>
      <w:r w:rsidRPr="000E624C">
        <w:rPr>
          <w:rFonts w:cs="Arial"/>
        </w:rPr>
        <w:t>ii.</w:t>
      </w:r>
    </w:p>
    <w:p w14:paraId="1CA0F08C" w14:textId="77777777" w:rsidR="00AE3D8D" w:rsidRPr="000E624C" w:rsidRDefault="009903FB" w:rsidP="005D1CE9">
      <w:pPr>
        <w:pStyle w:val="ListParagraph"/>
        <w:numPr>
          <w:ilvl w:val="0"/>
          <w:numId w:val="4"/>
        </w:numPr>
        <w:spacing w:after="120"/>
        <w:ind w:left="924"/>
        <w:contextualSpacing w:val="0"/>
        <w:jc w:val="left"/>
        <w:rPr>
          <w:rFonts w:cs="Arial"/>
          <w:b/>
        </w:rPr>
      </w:pPr>
      <w:r w:rsidRPr="000E624C">
        <w:rPr>
          <w:rFonts w:cs="Arial"/>
          <w:b/>
        </w:rPr>
        <w:lastRenderedPageBreak/>
        <w:t xml:space="preserve">Regimul tehnic </w:t>
      </w:r>
    </w:p>
    <w:p w14:paraId="6538FB7B" w14:textId="614C78F1" w:rsidR="009903FB" w:rsidRPr="000E624C" w:rsidRDefault="009903FB" w:rsidP="006A5960">
      <w:pPr>
        <w:spacing w:after="120"/>
        <w:ind w:firstLine="720"/>
        <w:rPr>
          <w:rFonts w:cs="Arial"/>
        </w:rPr>
      </w:pPr>
      <w:r w:rsidRPr="000E624C">
        <w:rPr>
          <w:rFonts w:cs="Arial"/>
        </w:rPr>
        <w:t>Suprafa</w:t>
      </w:r>
      <w:r w:rsidR="00113919" w:rsidRPr="000E624C">
        <w:rPr>
          <w:rFonts w:cs="Arial"/>
        </w:rPr>
        <w:t>ț</w:t>
      </w:r>
      <w:r w:rsidRPr="000E624C">
        <w:rPr>
          <w:rFonts w:cs="Arial"/>
        </w:rPr>
        <w:t>a terenului pe ca</w:t>
      </w:r>
      <w:r w:rsidR="009E0FD9" w:rsidRPr="000E624C">
        <w:rPr>
          <w:rFonts w:cs="Arial"/>
        </w:rPr>
        <w:t>re se propune amplasarea  b</w:t>
      </w:r>
      <w:r w:rsidRPr="000E624C">
        <w:rPr>
          <w:rFonts w:cs="Arial"/>
        </w:rPr>
        <w:t>loc</w:t>
      </w:r>
      <w:r w:rsidR="009E0FD9" w:rsidRPr="000E624C">
        <w:rPr>
          <w:rFonts w:cs="Arial"/>
        </w:rPr>
        <w:t>ului</w:t>
      </w:r>
      <w:r w:rsidRPr="000E624C">
        <w:rPr>
          <w:rFonts w:cs="Arial"/>
        </w:rPr>
        <w:t xml:space="preserve"> de locuin</w:t>
      </w:r>
      <w:r w:rsidR="00113919" w:rsidRPr="000E624C">
        <w:rPr>
          <w:rFonts w:cs="Arial"/>
        </w:rPr>
        <w:t>ț</w:t>
      </w:r>
      <w:r w:rsidRPr="000E624C">
        <w:rPr>
          <w:rFonts w:cs="Arial"/>
        </w:rPr>
        <w:t xml:space="preserve">e </w:t>
      </w:r>
      <w:r w:rsidR="007B415E" w:rsidRPr="000E624C">
        <w:rPr>
          <w:rFonts w:cs="Arial"/>
        </w:rPr>
        <w:t>sociale</w:t>
      </w:r>
      <w:r w:rsidRPr="000E624C">
        <w:rPr>
          <w:rFonts w:cs="Arial"/>
        </w:rPr>
        <w:t xml:space="preserve"> este de  </w:t>
      </w:r>
      <w:r w:rsidR="00D43483" w:rsidRPr="000E624C">
        <w:rPr>
          <w:rFonts w:cs="Arial"/>
        </w:rPr>
        <w:t>1634</w:t>
      </w:r>
      <w:r w:rsidRPr="000E624C">
        <w:rPr>
          <w:rFonts w:cs="Arial"/>
        </w:rPr>
        <w:t xml:space="preserve"> mp, conform Extras CF nr. </w:t>
      </w:r>
      <w:r w:rsidR="00D43483" w:rsidRPr="000E624C">
        <w:rPr>
          <w:rFonts w:cs="Arial"/>
        </w:rPr>
        <w:t>31933</w:t>
      </w:r>
      <w:r w:rsidRPr="000E624C">
        <w:rPr>
          <w:rFonts w:cs="Arial"/>
        </w:rPr>
        <w:t>.</w:t>
      </w:r>
    </w:p>
    <w:p w14:paraId="1B133124" w14:textId="11CAE6FF" w:rsidR="00D11090" w:rsidRPr="000E624C" w:rsidRDefault="00D11090" w:rsidP="00D11090">
      <w:pPr>
        <w:spacing w:after="120"/>
        <w:ind w:firstLine="720"/>
        <w:rPr>
          <w:rFonts w:cs="Arial"/>
        </w:rPr>
      </w:pPr>
      <w:r w:rsidRPr="000E624C">
        <w:rPr>
          <w:rFonts w:cs="Arial"/>
        </w:rPr>
        <w:t xml:space="preserve">Conform PUG </w:t>
      </w:r>
      <w:r w:rsidR="00703E31" w:rsidRPr="000E624C">
        <w:rPr>
          <w:rFonts w:cs="Arial"/>
        </w:rPr>
        <w:t>Municipiul Câmpulung Moldovenesc, aprobat  prin Hotărârea Consiliului Local nr. 53 din26.09. 2000,</w:t>
      </w:r>
      <w:r w:rsidRPr="000E624C">
        <w:rPr>
          <w:rFonts w:cs="Arial"/>
        </w:rPr>
        <w:t xml:space="preserve">  parcela de teren se află în unitatea teritorială de referin</w:t>
      </w:r>
      <w:r w:rsidR="00113919" w:rsidRPr="000E624C">
        <w:rPr>
          <w:rFonts w:cs="Arial"/>
        </w:rPr>
        <w:t>ț</w:t>
      </w:r>
      <w:r w:rsidRPr="000E624C">
        <w:rPr>
          <w:rFonts w:cs="Arial"/>
        </w:rPr>
        <w:t>ă UTR</w:t>
      </w:r>
      <w:r w:rsidR="001A0296" w:rsidRPr="000E624C">
        <w:rPr>
          <w:rFonts w:cs="Arial"/>
        </w:rPr>
        <w:t xml:space="preserve"> 1</w:t>
      </w:r>
      <w:r w:rsidRPr="000E624C">
        <w:rPr>
          <w:rFonts w:cs="Arial"/>
        </w:rPr>
        <w:t xml:space="preserve"> pentru care sunt instituite următoarele reglementări:</w:t>
      </w:r>
    </w:p>
    <w:p w14:paraId="6CC983DD" w14:textId="2D1E3DEE" w:rsidR="00AC57C0" w:rsidRPr="000E624C" w:rsidRDefault="00AC57C0" w:rsidP="00B70610">
      <w:pPr>
        <w:spacing w:after="120"/>
        <w:ind w:firstLine="720"/>
        <w:rPr>
          <w:rFonts w:cs="Arial"/>
        </w:rPr>
      </w:pPr>
      <w:r w:rsidRPr="000E624C">
        <w:rPr>
          <w:rFonts w:cs="Arial"/>
          <w:sz w:val="20"/>
          <w:szCs w:val="20"/>
        </w:rPr>
        <w:t xml:space="preserve">● </w:t>
      </w:r>
      <w:r w:rsidR="002872B9" w:rsidRPr="000E624C">
        <w:rPr>
          <w:rFonts w:cs="Arial"/>
          <w:b/>
        </w:rPr>
        <w:t>caract</w:t>
      </w:r>
      <w:r w:rsidRPr="000E624C">
        <w:rPr>
          <w:rFonts w:cs="Arial"/>
          <w:b/>
        </w:rPr>
        <w:t>erul zonei</w:t>
      </w:r>
      <w:r w:rsidR="002872B9" w:rsidRPr="000E624C">
        <w:rPr>
          <w:rFonts w:cs="Arial"/>
        </w:rPr>
        <w:t xml:space="preserve"> – </w:t>
      </w:r>
      <w:r w:rsidR="00D11090" w:rsidRPr="000E624C">
        <w:rPr>
          <w:rFonts w:cs="Arial"/>
        </w:rPr>
        <w:t>zonă de locuin</w:t>
      </w:r>
      <w:r w:rsidR="00113919" w:rsidRPr="000E624C">
        <w:rPr>
          <w:rFonts w:cs="Arial"/>
        </w:rPr>
        <w:t>ț</w:t>
      </w:r>
      <w:r w:rsidR="00D11090" w:rsidRPr="000E624C">
        <w:rPr>
          <w:rFonts w:cs="Arial"/>
        </w:rPr>
        <w:t xml:space="preserve">e individuale cu </w:t>
      </w:r>
      <w:r w:rsidR="00703E31" w:rsidRPr="000E624C">
        <w:rPr>
          <w:rFonts w:cs="Arial"/>
        </w:rPr>
        <w:t>regim mic, mediu și mare de înălțime</w:t>
      </w:r>
      <w:r w:rsidR="00D11090" w:rsidRPr="000E624C">
        <w:rPr>
          <w:rFonts w:cs="Arial"/>
        </w:rPr>
        <w:t>;</w:t>
      </w:r>
    </w:p>
    <w:p w14:paraId="09D4A229" w14:textId="6CDBFB15" w:rsidR="002872B9" w:rsidRPr="000E624C" w:rsidRDefault="002872B9" w:rsidP="00B70610">
      <w:pPr>
        <w:spacing w:after="120"/>
        <w:ind w:firstLine="720"/>
        <w:rPr>
          <w:rFonts w:cs="Arial"/>
        </w:rPr>
      </w:pPr>
      <w:r w:rsidRPr="000E624C">
        <w:rPr>
          <w:rFonts w:cs="Arial"/>
          <w:sz w:val="20"/>
          <w:szCs w:val="20"/>
        </w:rPr>
        <w:t xml:space="preserve">● </w:t>
      </w:r>
      <w:r w:rsidRPr="000E624C">
        <w:rPr>
          <w:rFonts w:cs="Arial"/>
          <w:b/>
        </w:rPr>
        <w:t>utilită</w:t>
      </w:r>
      <w:r w:rsidR="00113919" w:rsidRPr="000E624C">
        <w:rPr>
          <w:rFonts w:cs="Arial"/>
          <w:b/>
        </w:rPr>
        <w:t>ț</w:t>
      </w:r>
      <w:r w:rsidRPr="000E624C">
        <w:rPr>
          <w:rFonts w:cs="Arial"/>
          <w:b/>
        </w:rPr>
        <w:t xml:space="preserve">i admise – </w:t>
      </w:r>
      <w:r w:rsidRPr="000E624C">
        <w:rPr>
          <w:rFonts w:cs="Arial"/>
        </w:rPr>
        <w:t>se pot autoriza construc</w:t>
      </w:r>
      <w:r w:rsidR="00113919" w:rsidRPr="000E624C">
        <w:rPr>
          <w:rFonts w:cs="Arial"/>
        </w:rPr>
        <w:t>ț</w:t>
      </w:r>
      <w:r w:rsidRPr="000E624C">
        <w:rPr>
          <w:rFonts w:cs="Arial"/>
        </w:rPr>
        <w:t>ii de locuin</w:t>
      </w:r>
      <w:r w:rsidR="00113919" w:rsidRPr="000E624C">
        <w:rPr>
          <w:rFonts w:cs="Arial"/>
        </w:rPr>
        <w:t>ț</w:t>
      </w:r>
      <w:r w:rsidRPr="000E624C">
        <w:rPr>
          <w:rFonts w:cs="Arial"/>
        </w:rPr>
        <w:t xml:space="preserve">e individuale și </w:t>
      </w:r>
      <w:r w:rsidRPr="000E624C">
        <w:rPr>
          <w:rFonts w:cs="Arial"/>
          <w:b/>
        </w:rPr>
        <w:t>colective mici</w:t>
      </w:r>
      <w:r w:rsidRPr="000E624C">
        <w:rPr>
          <w:rFonts w:cs="Arial"/>
        </w:rPr>
        <w:t>, izolate și cuplate,</w:t>
      </w:r>
      <w:r w:rsidR="00646569" w:rsidRPr="000E624C">
        <w:rPr>
          <w:rFonts w:cs="Arial"/>
        </w:rPr>
        <w:t xml:space="preserve"> </w:t>
      </w:r>
      <w:r w:rsidRPr="000E624C">
        <w:rPr>
          <w:rFonts w:cs="Arial"/>
        </w:rPr>
        <w:t>anexe gospodărești, completări și extinderi cu respectarea aliniamentelor impuse de pro</w:t>
      </w:r>
      <w:r w:rsidR="00DB7AA8" w:rsidRPr="000E624C">
        <w:rPr>
          <w:rFonts w:cs="Arial"/>
        </w:rPr>
        <w:t xml:space="preserve">filul transversal al străzilor </w:t>
      </w:r>
      <w:r w:rsidRPr="000E624C">
        <w:rPr>
          <w:rFonts w:cs="Arial"/>
        </w:rPr>
        <w:t>și în condi</w:t>
      </w:r>
      <w:r w:rsidR="00113919" w:rsidRPr="000E624C">
        <w:rPr>
          <w:rFonts w:cs="Arial"/>
        </w:rPr>
        <w:t>ț</w:t>
      </w:r>
      <w:r w:rsidRPr="000E624C">
        <w:rPr>
          <w:rFonts w:cs="Arial"/>
        </w:rPr>
        <w:t>iile impuse de caracterul zonei;</w:t>
      </w:r>
    </w:p>
    <w:p w14:paraId="375507C0" w14:textId="77777777" w:rsidR="003C4C71" w:rsidRPr="000E624C" w:rsidRDefault="003C4C71" w:rsidP="003C4C71">
      <w:pPr>
        <w:ind w:left="564" w:firstLine="0"/>
        <w:jc w:val="left"/>
        <w:rPr>
          <w:rFonts w:cs="Arial"/>
        </w:rPr>
      </w:pPr>
    </w:p>
    <w:p w14:paraId="54172F3C" w14:textId="232E2778" w:rsidR="00031CFC" w:rsidRPr="000E624C" w:rsidRDefault="00031CFC" w:rsidP="005D1CE9">
      <w:pPr>
        <w:pStyle w:val="ListParagraph"/>
        <w:numPr>
          <w:ilvl w:val="0"/>
          <w:numId w:val="4"/>
        </w:numPr>
        <w:spacing w:after="120"/>
        <w:jc w:val="left"/>
        <w:rPr>
          <w:rFonts w:cs="Arial"/>
          <w:b/>
        </w:rPr>
      </w:pPr>
      <w:r w:rsidRPr="000E624C">
        <w:rPr>
          <w:rFonts w:cs="Arial"/>
          <w:b/>
        </w:rPr>
        <w:t>Descrierea</w:t>
      </w:r>
      <w:r w:rsidR="000B14AD" w:rsidRPr="000E624C">
        <w:rPr>
          <w:rFonts w:cs="Arial"/>
          <w:b/>
        </w:rPr>
        <w:t xml:space="preserve"> </w:t>
      </w:r>
      <w:r w:rsidRPr="000E624C">
        <w:rPr>
          <w:rFonts w:cs="Arial"/>
          <w:b/>
        </w:rPr>
        <w:t xml:space="preserve"> investi</w:t>
      </w:r>
      <w:r w:rsidR="00113919" w:rsidRPr="000E624C">
        <w:rPr>
          <w:rFonts w:cs="Arial"/>
          <w:b/>
        </w:rPr>
        <w:t>ț</w:t>
      </w:r>
      <w:r w:rsidRPr="000E624C">
        <w:rPr>
          <w:rFonts w:cs="Arial"/>
          <w:b/>
        </w:rPr>
        <w:t>iei</w:t>
      </w:r>
      <w:r w:rsidR="000B14AD" w:rsidRPr="000E624C">
        <w:rPr>
          <w:rFonts w:cs="Arial"/>
          <w:b/>
        </w:rPr>
        <w:t xml:space="preserve"> </w:t>
      </w:r>
      <w:r w:rsidRPr="000E624C">
        <w:rPr>
          <w:rFonts w:cs="Arial"/>
          <w:b/>
        </w:rPr>
        <w:t xml:space="preserve"> propuse</w:t>
      </w:r>
    </w:p>
    <w:p w14:paraId="187BEC83" w14:textId="77777777" w:rsidR="003C4C71" w:rsidRPr="000E624C" w:rsidRDefault="003C4C71" w:rsidP="003C4C71">
      <w:pPr>
        <w:pStyle w:val="ListParagraph"/>
        <w:spacing w:after="120"/>
        <w:ind w:left="927" w:firstLine="0"/>
        <w:jc w:val="left"/>
        <w:rPr>
          <w:rFonts w:cs="Arial"/>
          <w:b/>
        </w:rPr>
      </w:pPr>
    </w:p>
    <w:p w14:paraId="652D1DA7" w14:textId="77777777" w:rsidR="000865A7" w:rsidRPr="000E624C" w:rsidRDefault="000865A7" w:rsidP="00B97398">
      <w:pPr>
        <w:spacing w:after="120"/>
        <w:ind w:firstLine="0"/>
        <w:jc w:val="left"/>
        <w:rPr>
          <w:rFonts w:cs="Arial"/>
          <w:b/>
        </w:rPr>
      </w:pPr>
      <w:r w:rsidRPr="000E624C">
        <w:rPr>
          <w:rFonts w:cs="Arial"/>
          <w:b/>
        </w:rPr>
        <w:t>e1. Partiul de arhitectură</w:t>
      </w:r>
    </w:p>
    <w:p w14:paraId="0ED77520" w14:textId="2E500D3C" w:rsidR="007B468E" w:rsidRPr="000E624C" w:rsidRDefault="000B14AD" w:rsidP="00CB68DC">
      <w:pPr>
        <w:spacing w:after="120"/>
        <w:ind w:firstLine="720"/>
        <w:rPr>
          <w:rFonts w:cs="Arial"/>
        </w:rPr>
      </w:pPr>
      <w:r w:rsidRPr="000E624C">
        <w:rPr>
          <w:rFonts w:cs="Arial"/>
        </w:rPr>
        <w:t>Se propune realizarea unui bloc de locuin</w:t>
      </w:r>
      <w:r w:rsidR="00113919" w:rsidRPr="000E624C">
        <w:rPr>
          <w:rFonts w:cs="Arial"/>
        </w:rPr>
        <w:t>ț</w:t>
      </w:r>
      <w:r w:rsidRPr="000E624C">
        <w:rPr>
          <w:rFonts w:cs="Arial"/>
        </w:rPr>
        <w:t>e cu regimul d</w:t>
      </w:r>
      <w:r w:rsidR="00D11090" w:rsidRPr="000E624C">
        <w:rPr>
          <w:rFonts w:cs="Arial"/>
        </w:rPr>
        <w:t>e înăl</w:t>
      </w:r>
      <w:r w:rsidR="00113919" w:rsidRPr="000E624C">
        <w:rPr>
          <w:rFonts w:cs="Arial"/>
        </w:rPr>
        <w:t>ț</w:t>
      </w:r>
      <w:r w:rsidR="00D11090" w:rsidRPr="000E624C">
        <w:rPr>
          <w:rFonts w:cs="Arial"/>
        </w:rPr>
        <w:t>ime P+3</w:t>
      </w:r>
      <w:r w:rsidR="004A73FB" w:rsidRPr="000E624C">
        <w:rPr>
          <w:rFonts w:cs="Arial"/>
        </w:rPr>
        <w:t xml:space="preserve">E, cu un </w:t>
      </w:r>
      <w:r w:rsidRPr="000E624C">
        <w:rPr>
          <w:rFonts w:cs="Arial"/>
        </w:rPr>
        <w:t>număr de 12 apartamente</w:t>
      </w:r>
      <w:r w:rsidR="003C4C71" w:rsidRPr="000E624C">
        <w:rPr>
          <w:rFonts w:cs="Arial"/>
        </w:rPr>
        <w:t>.</w:t>
      </w:r>
      <w:r w:rsidRPr="000E624C">
        <w:rPr>
          <w:rFonts w:cs="Arial"/>
        </w:rPr>
        <w:t xml:space="preserve"> </w:t>
      </w:r>
    </w:p>
    <w:p w14:paraId="7AB4FDDA" w14:textId="3B5ABBD1" w:rsidR="004A73FB" w:rsidRPr="000E624C" w:rsidRDefault="004A73FB" w:rsidP="00CB68DC">
      <w:pPr>
        <w:spacing w:after="120"/>
        <w:ind w:firstLine="720"/>
      </w:pPr>
      <w:r w:rsidRPr="000E624C">
        <w:t>La configurarea apartamentelor s-au avut în vedere prevederile Legii nr. 114/96 – Legea locuin</w:t>
      </w:r>
      <w:r w:rsidR="00113919" w:rsidRPr="000E624C">
        <w:t>ț</w:t>
      </w:r>
      <w:r w:rsidRPr="000E624C">
        <w:t>ei, cu modificările și completările ulterioare, respectându-se cerin</w:t>
      </w:r>
      <w:r w:rsidR="00113919" w:rsidRPr="000E624C">
        <w:t>ț</w:t>
      </w:r>
      <w:r w:rsidRPr="000E624C">
        <w:t>ele minimale, printre care:</w:t>
      </w:r>
    </w:p>
    <w:p w14:paraId="0C7B7B00" w14:textId="7D7FF87E" w:rsidR="004A73FB" w:rsidRPr="000E624C" w:rsidRDefault="004A73FB" w:rsidP="00CB68DC">
      <w:pPr>
        <w:pStyle w:val="Liniuta"/>
      </w:pPr>
      <w:r w:rsidRPr="000E624C">
        <w:t>accesul liber individual la spa</w:t>
      </w:r>
      <w:r w:rsidR="00113919" w:rsidRPr="000E624C">
        <w:t>ț</w:t>
      </w:r>
      <w:r w:rsidRPr="000E624C">
        <w:t>iul locuibil, fără tulburarea posesiei și a folosin</w:t>
      </w:r>
      <w:r w:rsidR="00113919" w:rsidRPr="000E624C">
        <w:t>ț</w:t>
      </w:r>
      <w:r w:rsidRPr="000E624C">
        <w:t>ei exclusiv a spa</w:t>
      </w:r>
      <w:r w:rsidR="00113919" w:rsidRPr="000E624C">
        <w:t>ț</w:t>
      </w:r>
      <w:r w:rsidRPr="000E624C">
        <w:t>iului de</w:t>
      </w:r>
      <w:r w:rsidR="00113919" w:rsidRPr="000E624C">
        <w:t>ț</w:t>
      </w:r>
      <w:r w:rsidRPr="000E624C">
        <w:t>inut de către o altă persoan</w:t>
      </w:r>
      <w:r w:rsidR="00CB68DC" w:rsidRPr="000E624C">
        <w:t>ă</w:t>
      </w:r>
      <w:r w:rsidRPr="000E624C">
        <w:t xml:space="preserve"> sau familie;</w:t>
      </w:r>
    </w:p>
    <w:p w14:paraId="782A6A91" w14:textId="3985C29C" w:rsidR="004A73FB" w:rsidRPr="000E624C" w:rsidRDefault="004A73FB" w:rsidP="00CB68DC">
      <w:pPr>
        <w:pStyle w:val="Liniuta"/>
      </w:pPr>
      <w:r w:rsidRPr="000E624C">
        <w:t>spa</w:t>
      </w:r>
      <w:r w:rsidR="00113919" w:rsidRPr="000E624C">
        <w:t>ț</w:t>
      </w:r>
      <w:r w:rsidRPr="000E624C">
        <w:t>iu pentru odihnă;</w:t>
      </w:r>
    </w:p>
    <w:p w14:paraId="0E472607" w14:textId="7F198349" w:rsidR="004A73FB" w:rsidRPr="000E624C" w:rsidRDefault="004A73FB" w:rsidP="00CB68DC">
      <w:pPr>
        <w:pStyle w:val="Liniuta"/>
      </w:pPr>
      <w:r w:rsidRPr="000E624C">
        <w:t>spa</w:t>
      </w:r>
      <w:r w:rsidR="00113919" w:rsidRPr="000E624C">
        <w:t>ț</w:t>
      </w:r>
      <w:r w:rsidRPr="000E624C">
        <w:t>iu pentru prepararea hranei;</w:t>
      </w:r>
    </w:p>
    <w:p w14:paraId="5A8A9D01" w14:textId="74CC6CE4" w:rsidR="004A73FB" w:rsidRPr="000E624C" w:rsidRDefault="004A73FB" w:rsidP="00CB68DC">
      <w:pPr>
        <w:pStyle w:val="Liniuta"/>
      </w:pPr>
      <w:r w:rsidRPr="000E624C">
        <w:t>grup sanitar;</w:t>
      </w:r>
    </w:p>
    <w:p w14:paraId="12B60DA0" w14:textId="617A5B57" w:rsidR="004A73FB" w:rsidRPr="000E624C" w:rsidRDefault="004A73FB" w:rsidP="00CB68DC">
      <w:pPr>
        <w:pStyle w:val="Liniuta"/>
        <w:spacing w:after="120"/>
      </w:pPr>
      <w:r w:rsidRPr="000E624C">
        <w:t>acces la energia electrică și la apa potabilă, evacuarea controlată a apelor uzate și a reziduurilor  menajere.</w:t>
      </w:r>
    </w:p>
    <w:p w14:paraId="6D3579EE" w14:textId="5E19F74D" w:rsidR="004A73FB" w:rsidRPr="000E624C" w:rsidRDefault="004A73FB" w:rsidP="00CB68DC">
      <w:pPr>
        <w:spacing w:after="120"/>
        <w:ind w:firstLine="720"/>
      </w:pPr>
      <w:r w:rsidRPr="000E624C">
        <w:t>De asemenea, s-a avut în vedere realizarea suprafe</w:t>
      </w:r>
      <w:r w:rsidR="00113919" w:rsidRPr="000E624C">
        <w:t>ț</w:t>
      </w:r>
      <w:r w:rsidRPr="000E624C">
        <w:t>elor minime utile și construite, pe tipul de apartament, conform Anexa nr. 1, tabel B, din Legea nr.114/96.</w:t>
      </w:r>
    </w:p>
    <w:p w14:paraId="37939240" w14:textId="6971F7FB" w:rsidR="00911570" w:rsidRPr="000E624C" w:rsidRDefault="00911570" w:rsidP="00CB68DC">
      <w:pPr>
        <w:spacing w:after="120"/>
        <w:ind w:firstLine="720"/>
        <w:rPr>
          <w:rFonts w:cs="Arial"/>
        </w:rPr>
      </w:pPr>
      <w:r w:rsidRPr="000E624C">
        <w:rPr>
          <w:rFonts w:cs="Arial"/>
        </w:rPr>
        <w:t>Pentru fiecare apartament s-au respectat, de asemenea, condi</w:t>
      </w:r>
      <w:r w:rsidR="00113919" w:rsidRPr="000E624C">
        <w:rPr>
          <w:rFonts w:cs="Arial"/>
        </w:rPr>
        <w:t>ț</w:t>
      </w:r>
      <w:r w:rsidRPr="000E624C">
        <w:rPr>
          <w:rFonts w:cs="Arial"/>
        </w:rPr>
        <w:t>iile impuse prin art. 17 din Ord.  994/2018 al M.S, asigurându-se:</w:t>
      </w:r>
    </w:p>
    <w:p w14:paraId="335E8595" w14:textId="3494974E" w:rsidR="00911570" w:rsidRPr="000E624C" w:rsidRDefault="00911570" w:rsidP="00CB68DC">
      <w:pPr>
        <w:pStyle w:val="Liniuta"/>
      </w:pPr>
      <w:r w:rsidRPr="000E624C">
        <w:t>suprafa</w:t>
      </w:r>
      <w:r w:rsidR="00113919" w:rsidRPr="000E624C">
        <w:t>ț</w:t>
      </w:r>
      <w:r w:rsidRPr="000E624C">
        <w:t>a minimă a unei camere de 12,00mp;</w:t>
      </w:r>
    </w:p>
    <w:p w14:paraId="4C3760EC" w14:textId="3A96F86E" w:rsidR="00911570" w:rsidRPr="000E624C" w:rsidRDefault="00911570" w:rsidP="00CB68DC">
      <w:pPr>
        <w:pStyle w:val="Liniuta"/>
      </w:pPr>
      <w:r w:rsidRPr="000E624C">
        <w:t>suprafa</w:t>
      </w:r>
      <w:r w:rsidR="00113919" w:rsidRPr="000E624C">
        <w:t>ț</w:t>
      </w:r>
      <w:r w:rsidRPr="000E624C">
        <w:t>a minimă a bucătăriei de 5,00mp;</w:t>
      </w:r>
    </w:p>
    <w:p w14:paraId="038E15A1" w14:textId="49CDA8C7" w:rsidR="00911570" w:rsidRPr="000E624C" w:rsidRDefault="00911570" w:rsidP="00CB68DC">
      <w:pPr>
        <w:pStyle w:val="Liniuta"/>
      </w:pPr>
      <w:r w:rsidRPr="000E624C">
        <w:t>înăl</w:t>
      </w:r>
      <w:r w:rsidR="00113919" w:rsidRPr="000E624C">
        <w:t>ț</w:t>
      </w:r>
      <w:r w:rsidRPr="000E624C">
        <w:t>imea minimă sub plafon de 2,55m;</w:t>
      </w:r>
    </w:p>
    <w:p w14:paraId="7CE0776F" w14:textId="4CABEE0A" w:rsidR="00911570" w:rsidRPr="000E624C" w:rsidRDefault="00911570" w:rsidP="00CB68DC">
      <w:pPr>
        <w:pStyle w:val="Liniuta"/>
      </w:pPr>
      <w:r w:rsidRPr="000E624C">
        <w:t>iluminatul natural la camere și bucătărie;</w:t>
      </w:r>
    </w:p>
    <w:p w14:paraId="4A52D522" w14:textId="41CE430A" w:rsidR="00911570" w:rsidRPr="000E624C" w:rsidRDefault="00911570" w:rsidP="00CB68DC">
      <w:pPr>
        <w:pStyle w:val="Liniuta"/>
      </w:pPr>
      <w:r w:rsidRPr="000E624C">
        <w:t xml:space="preserve">volumul de aer pentru o persoană, de minim </w:t>
      </w:r>
      <w:r w:rsidR="007D2773" w:rsidRPr="000E624C">
        <w:t>30</w:t>
      </w:r>
      <w:r w:rsidRPr="000E624C">
        <w:t>mc;</w:t>
      </w:r>
    </w:p>
    <w:p w14:paraId="66C76446" w14:textId="70085D99" w:rsidR="00911570" w:rsidRPr="000E624C" w:rsidRDefault="00911570" w:rsidP="00CB68DC">
      <w:pPr>
        <w:pStyle w:val="Liniuta"/>
      </w:pPr>
      <w:r w:rsidRPr="000E624C">
        <w:t>ventila</w:t>
      </w:r>
      <w:r w:rsidR="00113919" w:rsidRPr="000E624C">
        <w:t>ț</w:t>
      </w:r>
      <w:r w:rsidRPr="000E624C">
        <w:t>ia naturală la bucătării și băi prin ferestre, iar la grupurile sanitare interioare prin conducte verticale cu tiraj natural;</w:t>
      </w:r>
    </w:p>
    <w:p w14:paraId="0A5EB2FD" w14:textId="2673613F" w:rsidR="00911570" w:rsidRPr="000E624C" w:rsidRDefault="00911570" w:rsidP="00CB68DC">
      <w:pPr>
        <w:pStyle w:val="Liniuta"/>
      </w:pPr>
      <w:r w:rsidRPr="000E624C">
        <w:t>suprafa</w:t>
      </w:r>
      <w:r w:rsidR="00113919" w:rsidRPr="000E624C">
        <w:t>ț</w:t>
      </w:r>
      <w:r w:rsidRPr="000E624C">
        <w:t>a păr</w:t>
      </w:r>
      <w:r w:rsidR="00113919" w:rsidRPr="000E624C">
        <w:t>ț</w:t>
      </w:r>
      <w:r w:rsidRPr="000E624C">
        <w:t>ii mobile a ferestrei din încăperea de locuit (cameră de zi, dormitor) de minim 1/20 din suprafa</w:t>
      </w:r>
      <w:r w:rsidR="00113919" w:rsidRPr="000E624C">
        <w:t>ț</w:t>
      </w:r>
      <w:r w:rsidRPr="000E624C">
        <w:t>a ferestrei.</w:t>
      </w:r>
    </w:p>
    <w:p w14:paraId="6E055A6A" w14:textId="7B4A9AA7" w:rsidR="004D40AD" w:rsidRPr="000E624C" w:rsidRDefault="007D2773" w:rsidP="00CB68DC">
      <w:pPr>
        <w:pStyle w:val="Liniuta"/>
        <w:spacing w:after="120"/>
      </w:pPr>
      <w:r w:rsidRPr="000E624C">
        <w:lastRenderedPageBreak/>
        <w:t>circula</w:t>
      </w:r>
      <w:r w:rsidR="00113919" w:rsidRPr="000E624C">
        <w:t>ț</w:t>
      </w:r>
      <w:r w:rsidRPr="000E624C">
        <w:t>ii</w:t>
      </w:r>
      <w:r w:rsidR="00911570" w:rsidRPr="000E624C">
        <w:t xml:space="preserve"> interioare de minim 1,20m lă</w:t>
      </w:r>
      <w:r w:rsidR="00113919" w:rsidRPr="000E624C">
        <w:t>ț</w:t>
      </w:r>
      <w:r w:rsidR="00911570" w:rsidRPr="000E624C">
        <w:t>ime</w:t>
      </w:r>
      <w:r w:rsidRPr="000E624C">
        <w:t>;</w:t>
      </w:r>
    </w:p>
    <w:p w14:paraId="5E6A91C9" w14:textId="5FB3AC5E" w:rsidR="004D40AD" w:rsidRPr="000E624C" w:rsidRDefault="004D40AD" w:rsidP="00F71805">
      <w:pPr>
        <w:spacing w:after="120"/>
        <w:ind w:firstLine="720"/>
        <w:rPr>
          <w:rFonts w:cs="Arial"/>
        </w:rPr>
      </w:pPr>
      <w:r w:rsidRPr="000E624C">
        <w:rPr>
          <w:rFonts w:cs="Arial"/>
        </w:rPr>
        <w:t xml:space="preserve">Pe cele </w:t>
      </w:r>
      <w:r w:rsidR="00DB7AA8" w:rsidRPr="000E624C">
        <w:rPr>
          <w:rFonts w:cs="Arial"/>
        </w:rPr>
        <w:t>4</w:t>
      </w:r>
      <w:r w:rsidRPr="000E624C">
        <w:rPr>
          <w:rFonts w:cs="Arial"/>
        </w:rPr>
        <w:t xml:space="preserve"> nivele se vor realiza următoarele tipuri de apartamente:</w:t>
      </w:r>
    </w:p>
    <w:p w14:paraId="4B59CC0F" w14:textId="52B66B3F" w:rsidR="00B70610" w:rsidRPr="000E624C" w:rsidRDefault="004D40AD" w:rsidP="005D1CE9">
      <w:pPr>
        <w:pStyle w:val="Liniuta"/>
        <w:numPr>
          <w:ilvl w:val="2"/>
          <w:numId w:val="1"/>
        </w:numPr>
        <w:ind w:left="1080"/>
      </w:pPr>
      <w:r w:rsidRPr="000E624C">
        <w:t>la parter</w:t>
      </w:r>
      <w:r w:rsidR="00B70610" w:rsidRPr="000E624C">
        <w:t>:</w:t>
      </w:r>
    </w:p>
    <w:p w14:paraId="3967C0D5" w14:textId="038688F0" w:rsidR="004D40AD" w:rsidRPr="000E624C" w:rsidRDefault="00DB7AA8" w:rsidP="00B70610">
      <w:pPr>
        <w:pStyle w:val="Liniuta"/>
        <w:ind w:left="1530"/>
      </w:pPr>
      <w:r w:rsidRPr="000E624C">
        <w:t>1</w:t>
      </w:r>
      <w:r w:rsidR="00A57B43" w:rsidRPr="000E624C">
        <w:t xml:space="preserve"> apart</w:t>
      </w:r>
      <w:r w:rsidR="00B70610" w:rsidRPr="000E624C">
        <w:t>ament</w:t>
      </w:r>
      <w:r w:rsidR="00A57B43" w:rsidRPr="000E624C">
        <w:t xml:space="preserve"> cu </w:t>
      </w:r>
      <w:r w:rsidRPr="000E624C">
        <w:t>1</w:t>
      </w:r>
      <w:r w:rsidR="00B70610" w:rsidRPr="000E624C">
        <w:t xml:space="preserve"> </w:t>
      </w:r>
      <w:r w:rsidRPr="000E624C">
        <w:t>cameră</w:t>
      </w:r>
      <w:r w:rsidR="00A57B43" w:rsidRPr="000E624C">
        <w:t>;</w:t>
      </w:r>
    </w:p>
    <w:p w14:paraId="5C5D8C09" w14:textId="759F90F4" w:rsidR="00A57B43" w:rsidRPr="000E624C" w:rsidRDefault="00DB7AA8" w:rsidP="00B70610">
      <w:pPr>
        <w:pStyle w:val="Liniuta"/>
        <w:ind w:left="1530"/>
      </w:pPr>
      <w:r w:rsidRPr="000E624C">
        <w:t>2</w:t>
      </w:r>
      <w:r w:rsidR="00A57B43" w:rsidRPr="000E624C">
        <w:t xml:space="preserve"> </w:t>
      </w:r>
      <w:r w:rsidR="00B70610" w:rsidRPr="000E624C">
        <w:t>apartamente</w:t>
      </w:r>
      <w:r w:rsidR="00A57B43" w:rsidRPr="000E624C">
        <w:t xml:space="preserve"> cu </w:t>
      </w:r>
      <w:r w:rsidRPr="000E624C">
        <w:t>2</w:t>
      </w:r>
      <w:r w:rsidR="00B70610" w:rsidRPr="000E624C">
        <w:t xml:space="preserve"> </w:t>
      </w:r>
      <w:r w:rsidR="00A57B43" w:rsidRPr="000E624C">
        <w:t xml:space="preserve">camere; </w:t>
      </w:r>
    </w:p>
    <w:p w14:paraId="39D93215" w14:textId="4518258F" w:rsidR="00194E94" w:rsidRPr="000E624C" w:rsidRDefault="00A57B43" w:rsidP="005D1CE9">
      <w:pPr>
        <w:pStyle w:val="Liniuta"/>
        <w:numPr>
          <w:ilvl w:val="2"/>
          <w:numId w:val="1"/>
        </w:numPr>
        <w:ind w:left="1080"/>
      </w:pPr>
      <w:r w:rsidRPr="000E624C">
        <w:t>la etajul 1</w:t>
      </w:r>
      <w:r w:rsidR="00194E94" w:rsidRPr="000E624C">
        <w:t>:</w:t>
      </w:r>
    </w:p>
    <w:p w14:paraId="0BD21B40" w14:textId="42648ED7" w:rsidR="00A57B43" w:rsidRPr="000E624C" w:rsidRDefault="00A57B43" w:rsidP="00194E94">
      <w:pPr>
        <w:pStyle w:val="Liniuta"/>
        <w:ind w:left="1530"/>
      </w:pPr>
      <w:r w:rsidRPr="000E624C">
        <w:t xml:space="preserve">1 </w:t>
      </w:r>
      <w:r w:rsidR="00B70610" w:rsidRPr="000E624C">
        <w:t>apartament</w:t>
      </w:r>
      <w:r w:rsidRPr="000E624C">
        <w:t xml:space="preserve"> cu </w:t>
      </w:r>
      <w:r w:rsidR="00DB7AA8" w:rsidRPr="000E624C">
        <w:t>1</w:t>
      </w:r>
      <w:r w:rsidRPr="000E624C">
        <w:t xml:space="preserve"> cameră;</w:t>
      </w:r>
    </w:p>
    <w:p w14:paraId="7494972A" w14:textId="26C8A074" w:rsidR="005170A0" w:rsidRPr="000E624C" w:rsidRDefault="005170A0" w:rsidP="00194E94">
      <w:pPr>
        <w:pStyle w:val="Liniuta"/>
        <w:ind w:left="1530"/>
      </w:pPr>
      <w:r w:rsidRPr="000E624C">
        <w:t xml:space="preserve">1 </w:t>
      </w:r>
      <w:r w:rsidR="00B70610" w:rsidRPr="000E624C">
        <w:t>apartament</w:t>
      </w:r>
      <w:r w:rsidRPr="000E624C">
        <w:t xml:space="preserve"> cu 2 camere;</w:t>
      </w:r>
    </w:p>
    <w:p w14:paraId="166C21E5" w14:textId="79C04D84" w:rsidR="00A57B43" w:rsidRPr="000E624C" w:rsidRDefault="005170A0" w:rsidP="00194E94">
      <w:pPr>
        <w:pStyle w:val="Liniuta"/>
        <w:ind w:left="1530"/>
      </w:pPr>
      <w:r w:rsidRPr="000E624C">
        <w:t xml:space="preserve">1 </w:t>
      </w:r>
      <w:r w:rsidR="00B70610" w:rsidRPr="000E624C">
        <w:t>apartament</w:t>
      </w:r>
      <w:r w:rsidRPr="000E624C">
        <w:t xml:space="preserve"> cu 3</w:t>
      </w:r>
      <w:r w:rsidR="00A57B43" w:rsidRPr="000E624C">
        <w:t xml:space="preserve"> camere;</w:t>
      </w:r>
    </w:p>
    <w:p w14:paraId="63BAED50" w14:textId="31B698FE" w:rsidR="00194E94" w:rsidRPr="000E624C" w:rsidRDefault="005170A0" w:rsidP="005D1CE9">
      <w:pPr>
        <w:pStyle w:val="Liniuta"/>
        <w:numPr>
          <w:ilvl w:val="2"/>
          <w:numId w:val="1"/>
        </w:numPr>
        <w:ind w:left="1080"/>
      </w:pPr>
      <w:r w:rsidRPr="000E624C">
        <w:t>la etajul 2</w:t>
      </w:r>
      <w:r w:rsidR="00194E94" w:rsidRPr="000E624C">
        <w:t>:</w:t>
      </w:r>
    </w:p>
    <w:p w14:paraId="152F12BF" w14:textId="77777777" w:rsidR="00194E94" w:rsidRPr="000E624C" w:rsidRDefault="00194E94" w:rsidP="00194E94">
      <w:pPr>
        <w:pStyle w:val="Liniuta"/>
        <w:ind w:left="1530"/>
      </w:pPr>
      <w:r w:rsidRPr="000E624C">
        <w:t>1 apartament cu 1 cameră;</w:t>
      </w:r>
    </w:p>
    <w:p w14:paraId="49EEE674" w14:textId="77777777" w:rsidR="00194E94" w:rsidRPr="000E624C" w:rsidRDefault="00194E94" w:rsidP="00194E94">
      <w:pPr>
        <w:pStyle w:val="Liniuta"/>
        <w:ind w:left="1530"/>
      </w:pPr>
      <w:r w:rsidRPr="000E624C">
        <w:t>1 apartament cu 2 camere;</w:t>
      </w:r>
    </w:p>
    <w:p w14:paraId="6D0BCB67" w14:textId="77777777" w:rsidR="00194E94" w:rsidRPr="000E624C" w:rsidRDefault="00194E94" w:rsidP="00194E94">
      <w:pPr>
        <w:pStyle w:val="Liniuta"/>
        <w:ind w:left="1530"/>
      </w:pPr>
      <w:r w:rsidRPr="000E624C">
        <w:t>1 apartament cu 3 camere;</w:t>
      </w:r>
    </w:p>
    <w:p w14:paraId="70B34DF1" w14:textId="2B247C05" w:rsidR="00194E94" w:rsidRPr="000E624C" w:rsidRDefault="005170A0" w:rsidP="005D1CE9">
      <w:pPr>
        <w:pStyle w:val="Liniuta"/>
        <w:numPr>
          <w:ilvl w:val="2"/>
          <w:numId w:val="1"/>
        </w:numPr>
        <w:ind w:left="1080"/>
      </w:pPr>
      <w:r w:rsidRPr="000E624C">
        <w:t>la etajul 3</w:t>
      </w:r>
      <w:r w:rsidR="00194E94" w:rsidRPr="000E624C">
        <w:t>:</w:t>
      </w:r>
    </w:p>
    <w:p w14:paraId="29C2194D" w14:textId="77777777" w:rsidR="00194E94" w:rsidRPr="000E624C" w:rsidRDefault="00194E94" w:rsidP="00194E94">
      <w:pPr>
        <w:pStyle w:val="Liniuta"/>
        <w:ind w:left="1530"/>
      </w:pPr>
      <w:r w:rsidRPr="000E624C">
        <w:t>1 apartament cu 1 cameră;</w:t>
      </w:r>
    </w:p>
    <w:p w14:paraId="16517777" w14:textId="77777777" w:rsidR="00194E94" w:rsidRPr="000E624C" w:rsidRDefault="00194E94" w:rsidP="00194E94">
      <w:pPr>
        <w:pStyle w:val="Liniuta"/>
        <w:ind w:left="1530"/>
      </w:pPr>
      <w:r w:rsidRPr="000E624C">
        <w:t>1 apartament cu 2 camere;</w:t>
      </w:r>
    </w:p>
    <w:p w14:paraId="4E60D790" w14:textId="77777777" w:rsidR="00194E94" w:rsidRPr="000E624C" w:rsidRDefault="00194E94" w:rsidP="00194E94">
      <w:pPr>
        <w:pStyle w:val="Liniuta"/>
        <w:ind w:left="1530"/>
      </w:pPr>
      <w:r w:rsidRPr="000E624C">
        <w:t>1 apartament cu 3 camere;</w:t>
      </w:r>
    </w:p>
    <w:p w14:paraId="1BE9F77F" w14:textId="77777777" w:rsidR="00194E94" w:rsidRPr="000E624C" w:rsidRDefault="005170A0" w:rsidP="005D1CE9">
      <w:pPr>
        <w:pStyle w:val="Liniuta"/>
        <w:numPr>
          <w:ilvl w:val="2"/>
          <w:numId w:val="1"/>
        </w:numPr>
        <w:ind w:left="1080"/>
      </w:pPr>
      <w:r w:rsidRPr="000E624C">
        <w:t>Total  pe bloc</w:t>
      </w:r>
      <w:r w:rsidR="00194E94" w:rsidRPr="000E624C">
        <w:t>:</w:t>
      </w:r>
    </w:p>
    <w:p w14:paraId="0E2F3256" w14:textId="521AAA8B" w:rsidR="00A57B43" w:rsidRPr="000E624C" w:rsidRDefault="005170A0" w:rsidP="00194E94">
      <w:pPr>
        <w:pStyle w:val="Liniuta"/>
        <w:ind w:left="1530"/>
      </w:pPr>
      <w:r w:rsidRPr="000E624C">
        <w:t>4 apart</w:t>
      </w:r>
      <w:r w:rsidR="00194E94" w:rsidRPr="000E624C">
        <w:t>amente</w:t>
      </w:r>
      <w:r w:rsidRPr="000E624C">
        <w:t xml:space="preserve"> cu 1</w:t>
      </w:r>
      <w:r w:rsidR="00A57B43" w:rsidRPr="000E624C">
        <w:t xml:space="preserve"> camer</w:t>
      </w:r>
      <w:r w:rsidR="00194E94" w:rsidRPr="000E624C">
        <w:t>ă</w:t>
      </w:r>
      <w:r w:rsidR="00A57B43" w:rsidRPr="000E624C">
        <w:t>;</w:t>
      </w:r>
    </w:p>
    <w:p w14:paraId="18C8463B" w14:textId="545CE28E" w:rsidR="005170A0" w:rsidRPr="000E624C" w:rsidRDefault="005170A0" w:rsidP="00194E94">
      <w:pPr>
        <w:pStyle w:val="Liniuta"/>
        <w:ind w:left="1530"/>
      </w:pPr>
      <w:r w:rsidRPr="000E624C">
        <w:t xml:space="preserve">5 </w:t>
      </w:r>
      <w:r w:rsidR="00194E94" w:rsidRPr="000E624C">
        <w:t>apartamente</w:t>
      </w:r>
      <w:r w:rsidRPr="000E624C">
        <w:t xml:space="preserve"> cu 2 camere;</w:t>
      </w:r>
    </w:p>
    <w:p w14:paraId="43AAD8C5" w14:textId="0A6C3150" w:rsidR="00A57B43" w:rsidRPr="000E624C" w:rsidRDefault="005170A0" w:rsidP="00194E94">
      <w:pPr>
        <w:pStyle w:val="Liniuta"/>
        <w:ind w:left="1530"/>
        <w:rPr>
          <w:u w:val="single"/>
        </w:rPr>
      </w:pPr>
      <w:r w:rsidRPr="000E624C">
        <w:rPr>
          <w:u w:val="single"/>
        </w:rPr>
        <w:t xml:space="preserve">3 </w:t>
      </w:r>
      <w:r w:rsidR="00194E94" w:rsidRPr="000E624C">
        <w:rPr>
          <w:u w:val="single"/>
        </w:rPr>
        <w:t>apartamente</w:t>
      </w:r>
      <w:r w:rsidR="00A57B43" w:rsidRPr="000E624C">
        <w:rPr>
          <w:u w:val="single"/>
        </w:rPr>
        <w:t xml:space="preserve"> cu 3 camere;</w:t>
      </w:r>
    </w:p>
    <w:p w14:paraId="0C4ADB01" w14:textId="77777777" w:rsidR="004D40AD" w:rsidRPr="000E624C" w:rsidRDefault="00A57B43" w:rsidP="003C4C71">
      <w:pPr>
        <w:spacing w:after="120"/>
        <w:ind w:firstLine="709"/>
        <w:jc w:val="left"/>
        <w:rPr>
          <w:rFonts w:cs="Arial"/>
          <w:b/>
        </w:rPr>
      </w:pPr>
      <w:r w:rsidRPr="000E624C">
        <w:rPr>
          <w:rFonts w:cs="Arial"/>
        </w:rPr>
        <w:t xml:space="preserve">           </w:t>
      </w:r>
      <w:r w:rsidRPr="000E624C">
        <w:rPr>
          <w:rFonts w:cs="Arial"/>
        </w:rPr>
        <w:tab/>
        <w:t xml:space="preserve">   </w:t>
      </w:r>
      <w:r w:rsidR="000F0FC8" w:rsidRPr="000E624C">
        <w:rPr>
          <w:rFonts w:cs="Arial"/>
        </w:rPr>
        <w:t xml:space="preserve">   </w:t>
      </w:r>
      <w:r w:rsidRPr="000E624C">
        <w:rPr>
          <w:rFonts w:cs="Arial"/>
        </w:rPr>
        <w:t xml:space="preserve">  </w:t>
      </w:r>
      <w:r w:rsidRPr="000E624C">
        <w:rPr>
          <w:rFonts w:cs="Arial"/>
          <w:b/>
        </w:rPr>
        <w:t>Total = 12 apartamente</w:t>
      </w:r>
    </w:p>
    <w:p w14:paraId="318B54A1" w14:textId="645DF260" w:rsidR="005170A0" w:rsidRPr="000E624C" w:rsidRDefault="005170A0" w:rsidP="005170A0">
      <w:pPr>
        <w:spacing w:after="120"/>
        <w:ind w:firstLine="720"/>
        <w:rPr>
          <w:rFonts w:cs="Arial"/>
        </w:rPr>
      </w:pPr>
      <w:r w:rsidRPr="000E624C">
        <w:rPr>
          <w:rFonts w:cs="Arial"/>
        </w:rPr>
        <w:t>Apartamentele  cu  1 cameră au următoarele spa</w:t>
      </w:r>
      <w:r w:rsidR="00113919" w:rsidRPr="000E624C">
        <w:rPr>
          <w:rFonts w:cs="Arial"/>
        </w:rPr>
        <w:t>ț</w:t>
      </w:r>
      <w:r w:rsidRPr="000E624C">
        <w:rPr>
          <w:rFonts w:cs="Arial"/>
        </w:rPr>
        <w:t xml:space="preserve">ii: hol, cameră de zi, bucătărie, baie, depozitare, balcon. </w:t>
      </w:r>
    </w:p>
    <w:p w14:paraId="2EC07C3F" w14:textId="382DF776" w:rsidR="00A57B43" w:rsidRPr="000E624C" w:rsidRDefault="00135E7B" w:rsidP="00F71805">
      <w:pPr>
        <w:spacing w:after="120"/>
        <w:ind w:firstLine="720"/>
        <w:rPr>
          <w:rFonts w:cs="Arial"/>
        </w:rPr>
      </w:pPr>
      <w:r w:rsidRPr="000E624C">
        <w:rPr>
          <w:rFonts w:cs="Arial"/>
        </w:rPr>
        <w:t>Apartamentele  cu  2 camere au următoarele spa</w:t>
      </w:r>
      <w:r w:rsidR="00113919" w:rsidRPr="000E624C">
        <w:rPr>
          <w:rFonts w:cs="Arial"/>
        </w:rPr>
        <w:t>ț</w:t>
      </w:r>
      <w:r w:rsidRPr="000E624C">
        <w:rPr>
          <w:rFonts w:cs="Arial"/>
        </w:rPr>
        <w:t>ii:</w:t>
      </w:r>
      <w:r w:rsidR="00894A6F" w:rsidRPr="000E624C">
        <w:rPr>
          <w:rFonts w:cs="Arial"/>
        </w:rPr>
        <w:t xml:space="preserve"> hol, camer</w:t>
      </w:r>
      <w:r w:rsidR="00F71805" w:rsidRPr="000E624C">
        <w:rPr>
          <w:rFonts w:cs="Arial"/>
        </w:rPr>
        <w:t>ă</w:t>
      </w:r>
      <w:r w:rsidR="00894A6F" w:rsidRPr="000E624C">
        <w:rPr>
          <w:rFonts w:cs="Arial"/>
        </w:rPr>
        <w:t xml:space="preserve"> de zi, bucătărie,</w:t>
      </w:r>
      <w:r w:rsidR="009F348F" w:rsidRPr="000E624C">
        <w:rPr>
          <w:rFonts w:cs="Arial"/>
        </w:rPr>
        <w:t xml:space="preserve"> </w:t>
      </w:r>
      <w:r w:rsidR="00580AB6" w:rsidRPr="000E624C">
        <w:rPr>
          <w:rFonts w:cs="Arial"/>
        </w:rPr>
        <w:t>do</w:t>
      </w:r>
      <w:r w:rsidR="00894A6F" w:rsidRPr="000E624C">
        <w:rPr>
          <w:rFonts w:cs="Arial"/>
        </w:rPr>
        <w:t>rmi</w:t>
      </w:r>
      <w:r w:rsidR="009F348F" w:rsidRPr="000E624C">
        <w:rPr>
          <w:rFonts w:cs="Arial"/>
        </w:rPr>
        <w:t>-</w:t>
      </w:r>
      <w:r w:rsidR="00894A6F" w:rsidRPr="000E624C">
        <w:rPr>
          <w:rFonts w:cs="Arial"/>
        </w:rPr>
        <w:t>tor, baie, depozitare, balcon.</w:t>
      </w:r>
      <w:r w:rsidR="009F348F" w:rsidRPr="000E624C">
        <w:rPr>
          <w:rFonts w:cs="Arial"/>
        </w:rPr>
        <w:t xml:space="preserve"> </w:t>
      </w:r>
    </w:p>
    <w:p w14:paraId="296B5049" w14:textId="50BC2C9F" w:rsidR="00894A6F" w:rsidRPr="000E624C" w:rsidRDefault="00894A6F" w:rsidP="00F71805">
      <w:pPr>
        <w:spacing w:after="120"/>
        <w:ind w:firstLine="720"/>
        <w:rPr>
          <w:rFonts w:cs="Arial"/>
        </w:rPr>
      </w:pPr>
      <w:r w:rsidRPr="000E624C">
        <w:rPr>
          <w:rFonts w:cs="Arial"/>
        </w:rPr>
        <w:t>Apartamentele cu 3 camere au următoarele spa</w:t>
      </w:r>
      <w:r w:rsidR="00113919" w:rsidRPr="000E624C">
        <w:rPr>
          <w:rFonts w:cs="Arial"/>
        </w:rPr>
        <w:t>ț</w:t>
      </w:r>
      <w:r w:rsidRPr="000E624C">
        <w:rPr>
          <w:rFonts w:cs="Arial"/>
        </w:rPr>
        <w:t>ii: hol, camer</w:t>
      </w:r>
      <w:r w:rsidR="00F71805" w:rsidRPr="000E624C">
        <w:rPr>
          <w:rFonts w:cs="Arial"/>
        </w:rPr>
        <w:t>ă</w:t>
      </w:r>
      <w:r w:rsidRPr="000E624C">
        <w:rPr>
          <w:rFonts w:cs="Arial"/>
        </w:rPr>
        <w:t xml:space="preserve"> de zi, grup sanitar,  bucătărie, 2 dormitoare,  baie, depozitare, balcon.</w:t>
      </w:r>
    </w:p>
    <w:p w14:paraId="14F3BA5E" w14:textId="4E848CCB" w:rsidR="00894A6F" w:rsidRPr="000E624C" w:rsidRDefault="00894A6F" w:rsidP="00F71805">
      <w:pPr>
        <w:spacing w:after="120"/>
        <w:ind w:firstLine="720"/>
        <w:rPr>
          <w:rFonts w:cs="Arial"/>
        </w:rPr>
      </w:pPr>
      <w:r w:rsidRPr="000E624C">
        <w:rPr>
          <w:rFonts w:cs="Arial"/>
        </w:rPr>
        <w:t>Toate apartamentele vor avea orientare favorabilă a came</w:t>
      </w:r>
      <w:r w:rsidR="00580AB6" w:rsidRPr="000E624C">
        <w:rPr>
          <w:rFonts w:cs="Arial"/>
        </w:rPr>
        <w:t>re</w:t>
      </w:r>
      <w:r w:rsidR="005170A0" w:rsidRPr="000E624C">
        <w:rPr>
          <w:rFonts w:cs="Arial"/>
        </w:rPr>
        <w:t xml:space="preserve">lor de locuit, respectiv la </w:t>
      </w:r>
      <w:r w:rsidR="00D11090" w:rsidRPr="000E624C">
        <w:rPr>
          <w:rFonts w:cs="Arial"/>
        </w:rPr>
        <w:t xml:space="preserve">sud - </w:t>
      </w:r>
      <w:r w:rsidR="005170A0" w:rsidRPr="000E624C">
        <w:rPr>
          <w:rFonts w:cs="Arial"/>
        </w:rPr>
        <w:t xml:space="preserve">est, </w:t>
      </w:r>
      <w:r w:rsidR="00D11090" w:rsidRPr="000E624C">
        <w:rPr>
          <w:rFonts w:cs="Arial"/>
        </w:rPr>
        <w:t xml:space="preserve">sud –vest  nord - </w:t>
      </w:r>
      <w:r w:rsidRPr="000E624C">
        <w:rPr>
          <w:rFonts w:cs="Arial"/>
        </w:rPr>
        <w:t>vest.</w:t>
      </w:r>
    </w:p>
    <w:p w14:paraId="18B24BCC" w14:textId="5B1C808A" w:rsidR="004D40AD" w:rsidRPr="000E624C" w:rsidRDefault="00580AB6" w:rsidP="00F71805">
      <w:pPr>
        <w:spacing w:after="120"/>
        <w:ind w:firstLine="720"/>
        <w:rPr>
          <w:rFonts w:cs="Arial"/>
        </w:rPr>
      </w:pPr>
      <w:r w:rsidRPr="000E624C">
        <w:rPr>
          <w:rFonts w:cs="Arial"/>
        </w:rPr>
        <w:t>La parterul blocului s-a prevăzut o cameră tehnică, în care se vor amplasa echipamentele necesare realizării energiei termice cu ajutorul pompelor de căldură</w:t>
      </w:r>
      <w:r w:rsidR="00F71805" w:rsidRPr="000E624C">
        <w:rPr>
          <w:rFonts w:cs="Arial"/>
        </w:rPr>
        <w:t xml:space="preserve"> precum și alte echipamentele aferente sistemului fotovoltaic de producere a energiei electrice</w:t>
      </w:r>
      <w:r w:rsidRPr="000E624C">
        <w:rPr>
          <w:rFonts w:cs="Arial"/>
        </w:rPr>
        <w:t>.</w:t>
      </w:r>
    </w:p>
    <w:p w14:paraId="0B1298D2" w14:textId="69098D10" w:rsidR="004D40AD" w:rsidRPr="000E624C" w:rsidRDefault="00580AB6" w:rsidP="00F71805">
      <w:pPr>
        <w:spacing w:after="120"/>
        <w:ind w:firstLine="720"/>
        <w:rPr>
          <w:rFonts w:cs="Arial"/>
        </w:rPr>
      </w:pPr>
      <w:r w:rsidRPr="000E624C">
        <w:rPr>
          <w:rFonts w:cs="Arial"/>
        </w:rPr>
        <w:t>Accesul în bloc se va face prin fa</w:t>
      </w:r>
      <w:r w:rsidR="00113919" w:rsidRPr="000E624C">
        <w:rPr>
          <w:rFonts w:cs="Arial"/>
        </w:rPr>
        <w:t>ț</w:t>
      </w:r>
      <w:r w:rsidRPr="000E624C">
        <w:rPr>
          <w:rFonts w:cs="Arial"/>
        </w:rPr>
        <w:t xml:space="preserve">ada de la </w:t>
      </w:r>
      <w:r w:rsidR="00F60AB5" w:rsidRPr="000E624C">
        <w:rPr>
          <w:rFonts w:cs="Arial"/>
        </w:rPr>
        <w:t>sud</w:t>
      </w:r>
      <w:r w:rsidR="00EF122D" w:rsidRPr="000E624C">
        <w:rPr>
          <w:rFonts w:cs="Arial"/>
        </w:rPr>
        <w:t>-</w:t>
      </w:r>
      <w:r w:rsidRPr="000E624C">
        <w:rPr>
          <w:rFonts w:cs="Arial"/>
        </w:rPr>
        <w:t>est, iar circula</w:t>
      </w:r>
      <w:r w:rsidR="00113919" w:rsidRPr="000E624C">
        <w:rPr>
          <w:rFonts w:cs="Arial"/>
        </w:rPr>
        <w:t>ț</w:t>
      </w:r>
      <w:r w:rsidRPr="000E624C">
        <w:rPr>
          <w:rFonts w:cs="Arial"/>
        </w:rPr>
        <w:t>ia pe verticală se va face</w:t>
      </w:r>
      <w:r w:rsidR="004A4556" w:rsidRPr="000E624C">
        <w:rPr>
          <w:rFonts w:cs="Arial"/>
        </w:rPr>
        <w:t xml:space="preserve"> pe o scară din beton armat, în 2 r</w:t>
      </w:r>
      <w:r w:rsidR="00EF122D" w:rsidRPr="000E624C">
        <w:rPr>
          <w:rFonts w:cs="Arial"/>
        </w:rPr>
        <w:t>ampe inegale</w:t>
      </w:r>
      <w:r w:rsidR="004A4556" w:rsidRPr="000E624C">
        <w:rPr>
          <w:rFonts w:cs="Arial"/>
        </w:rPr>
        <w:t>.</w:t>
      </w:r>
    </w:p>
    <w:p w14:paraId="637D5D3F" w14:textId="653DF00F" w:rsidR="003C4C71" w:rsidRPr="000E624C" w:rsidRDefault="004A4556" w:rsidP="00F71805">
      <w:pPr>
        <w:spacing w:after="120"/>
        <w:ind w:firstLine="720"/>
        <w:rPr>
          <w:rFonts w:cs="Arial"/>
        </w:rPr>
      </w:pPr>
      <w:r w:rsidRPr="000E624C">
        <w:rPr>
          <w:rFonts w:cs="Arial"/>
        </w:rPr>
        <w:t>Pentru accesul persoanelor imobilizate în scaunul cu rotile se va prevedea o ram</w:t>
      </w:r>
      <w:r w:rsidR="00D56574" w:rsidRPr="000E624C">
        <w:rPr>
          <w:rFonts w:cs="Arial"/>
        </w:rPr>
        <w:t>pă dimensionată conform normelor în vigoare, respectiv NP 051 –</w:t>
      </w:r>
      <w:r w:rsidR="009F348F" w:rsidRPr="000E624C">
        <w:rPr>
          <w:rFonts w:cs="Arial"/>
        </w:rPr>
        <w:t xml:space="preserve"> 2012 – normativ privind adaptarea clădirilor civile și a spa</w:t>
      </w:r>
      <w:r w:rsidR="00113919" w:rsidRPr="000E624C">
        <w:rPr>
          <w:rFonts w:cs="Arial"/>
        </w:rPr>
        <w:t>ț</w:t>
      </w:r>
      <w:r w:rsidR="009F348F" w:rsidRPr="000E624C">
        <w:rPr>
          <w:rFonts w:cs="Arial"/>
        </w:rPr>
        <w:t>iului urban la nevoile individuale ale persoanelor cu handicap.</w:t>
      </w:r>
    </w:p>
    <w:p w14:paraId="142F6337" w14:textId="14626E31" w:rsidR="00F60AB5" w:rsidRPr="000E624C" w:rsidRDefault="00F60AB5" w:rsidP="00F71805">
      <w:pPr>
        <w:spacing w:after="120"/>
        <w:ind w:firstLine="720"/>
        <w:rPr>
          <w:rFonts w:cs="Arial"/>
        </w:rPr>
      </w:pPr>
      <w:r w:rsidRPr="000E624C">
        <w:rPr>
          <w:rFonts w:cs="Arial"/>
        </w:rPr>
        <w:t>Față de vecinătăți, blocul se va amplasa la distanța de minim 2,00m față de limita de la nord - vest a parcelei și la minim 2,00m față de limita de la nord - est.</w:t>
      </w:r>
    </w:p>
    <w:p w14:paraId="092E0CCB" w14:textId="104431B4" w:rsidR="003B6B33" w:rsidRPr="000E624C" w:rsidRDefault="003B6B33" w:rsidP="00F71805">
      <w:pPr>
        <w:spacing w:after="120"/>
        <w:ind w:firstLine="720"/>
        <w:rPr>
          <w:rFonts w:ascii="TrebuchetMS,Bold" w:hAnsi="TrebuchetMS,Bold" w:cs="TrebuchetMS,Bold"/>
          <w:b/>
          <w:bCs/>
          <w:i/>
          <w:sz w:val="20"/>
          <w:szCs w:val="20"/>
        </w:rPr>
      </w:pPr>
      <w:r w:rsidRPr="000E624C">
        <w:rPr>
          <w:rFonts w:cs="Arial"/>
        </w:rPr>
        <w:lastRenderedPageBreak/>
        <w:t>Se men</w:t>
      </w:r>
      <w:r w:rsidR="00113919" w:rsidRPr="000E624C">
        <w:rPr>
          <w:rFonts w:cs="Arial"/>
        </w:rPr>
        <w:t>ț</w:t>
      </w:r>
      <w:r w:rsidRPr="000E624C">
        <w:rPr>
          <w:rFonts w:cs="Arial"/>
        </w:rPr>
        <w:t>ionează că  lucrările propuse vor răspunde cerin</w:t>
      </w:r>
      <w:r w:rsidR="00113919" w:rsidRPr="000E624C">
        <w:rPr>
          <w:rFonts w:cs="Arial"/>
        </w:rPr>
        <w:t>ț</w:t>
      </w:r>
      <w:r w:rsidRPr="000E624C">
        <w:rPr>
          <w:rFonts w:cs="Arial"/>
        </w:rPr>
        <w:t xml:space="preserve">elor prevăzute în </w:t>
      </w:r>
      <w:r w:rsidRPr="000E624C">
        <w:rPr>
          <w:rFonts w:cs="Arial"/>
          <w:b/>
        </w:rPr>
        <w:t>PNRR,</w:t>
      </w:r>
      <w:r w:rsidRPr="000E624C">
        <w:rPr>
          <w:rFonts w:cs="Arial"/>
        </w:rPr>
        <w:t xml:space="preserve"> </w:t>
      </w:r>
      <w:r w:rsidRPr="000E624C">
        <w:rPr>
          <w:rFonts w:cs="Arial"/>
          <w:b/>
        </w:rPr>
        <w:t>Componenta 10 – Fondul Local, Investi</w:t>
      </w:r>
      <w:r w:rsidR="00113919" w:rsidRPr="000E624C">
        <w:rPr>
          <w:rFonts w:cs="Arial"/>
          <w:b/>
        </w:rPr>
        <w:t>ț</w:t>
      </w:r>
      <w:r w:rsidRPr="000E624C">
        <w:rPr>
          <w:rFonts w:cs="Arial"/>
          <w:b/>
        </w:rPr>
        <w:t xml:space="preserve">ia </w:t>
      </w:r>
      <w:r w:rsidRPr="000E624C">
        <w:rPr>
          <w:rFonts w:cs="Arial"/>
          <w:b/>
          <w:i/>
        </w:rPr>
        <w:t>I.2.</w:t>
      </w:r>
      <w:r w:rsidRPr="000E624C">
        <w:rPr>
          <w:rFonts w:ascii="TrebuchetMS,Bold" w:hAnsi="TrebuchetMS,Bold" w:cs="TrebuchetMS,Bold"/>
          <w:b/>
          <w:bCs/>
          <w:i/>
          <w:sz w:val="20"/>
          <w:szCs w:val="20"/>
        </w:rPr>
        <w:t xml:space="preserve"> </w:t>
      </w:r>
      <w:r w:rsidRPr="000E624C">
        <w:rPr>
          <w:rFonts w:cs="TrebuchetMS,Bold"/>
          <w:b/>
          <w:bCs/>
          <w:i/>
        </w:rPr>
        <w:t>Construirea de locuin</w:t>
      </w:r>
      <w:r w:rsidR="00113919" w:rsidRPr="000E624C">
        <w:rPr>
          <w:rFonts w:cs="TrebuchetMS,Bold"/>
          <w:b/>
          <w:bCs/>
          <w:i/>
        </w:rPr>
        <w:t>ț</w:t>
      </w:r>
      <w:r w:rsidRPr="000E624C">
        <w:rPr>
          <w:rFonts w:cs="TrebuchetMS,Bold"/>
          <w:b/>
          <w:bCs/>
          <w:i/>
        </w:rPr>
        <w:t>e nZEB plus - pentru tineri/locuin</w:t>
      </w:r>
      <w:r w:rsidR="00113919" w:rsidRPr="000E624C">
        <w:rPr>
          <w:rFonts w:cs="TrebuchetMS,Bold"/>
          <w:b/>
          <w:bCs/>
          <w:i/>
        </w:rPr>
        <w:t>ț</w:t>
      </w:r>
      <w:r w:rsidRPr="000E624C">
        <w:rPr>
          <w:rFonts w:cs="TrebuchetMS,Bold"/>
          <w:b/>
          <w:bCs/>
          <w:i/>
        </w:rPr>
        <w:t>e de serviciu pentru specialiști din sănătate și învă</w:t>
      </w:r>
      <w:r w:rsidR="00113919" w:rsidRPr="000E624C">
        <w:rPr>
          <w:rFonts w:cs="TrebuchetMS,Bold"/>
          <w:b/>
          <w:bCs/>
          <w:i/>
        </w:rPr>
        <w:t>ț</w:t>
      </w:r>
      <w:r w:rsidRPr="000E624C">
        <w:rPr>
          <w:rFonts w:cs="TrebuchetMS,Bold"/>
          <w:b/>
          <w:bCs/>
          <w:i/>
        </w:rPr>
        <w:t>ământ.</w:t>
      </w:r>
    </w:p>
    <w:p w14:paraId="46AD6C9C" w14:textId="77777777" w:rsidR="003B6B33" w:rsidRPr="000E624C" w:rsidRDefault="003B6B33" w:rsidP="000865A7">
      <w:pPr>
        <w:ind w:firstLine="0"/>
        <w:rPr>
          <w:rFonts w:cs="Arial"/>
        </w:rPr>
      </w:pPr>
    </w:p>
    <w:p w14:paraId="062C849A" w14:textId="13956B54" w:rsidR="003C4C71" w:rsidRPr="000E624C" w:rsidRDefault="000865A7" w:rsidP="00B97398">
      <w:pPr>
        <w:ind w:firstLine="0"/>
        <w:rPr>
          <w:rFonts w:cs="Arial"/>
          <w:b/>
        </w:rPr>
      </w:pPr>
      <w:r w:rsidRPr="000E624C">
        <w:rPr>
          <w:rFonts w:cs="Arial"/>
          <w:b/>
        </w:rPr>
        <w:t>e2.  Finisaje interioare / exterioare</w:t>
      </w:r>
    </w:p>
    <w:p w14:paraId="74E7B8F2" w14:textId="77777777" w:rsidR="000865A7" w:rsidRPr="000E624C" w:rsidRDefault="000865A7" w:rsidP="000865A7">
      <w:pPr>
        <w:ind w:firstLine="0"/>
        <w:rPr>
          <w:rFonts w:cs="Arial"/>
          <w:b/>
        </w:rPr>
      </w:pPr>
    </w:p>
    <w:p w14:paraId="78AF142C" w14:textId="38E619B3" w:rsidR="000865A7" w:rsidRPr="000E624C" w:rsidRDefault="000865A7" w:rsidP="00F71805">
      <w:pPr>
        <w:spacing w:after="120"/>
        <w:ind w:firstLine="720"/>
        <w:rPr>
          <w:rFonts w:cs="Arial"/>
        </w:rPr>
      </w:pPr>
      <w:r w:rsidRPr="000E624C">
        <w:rPr>
          <w:rFonts w:cs="Arial"/>
        </w:rPr>
        <w:t>La interior se prevăd finisaje obișnuite, constând din:</w:t>
      </w:r>
    </w:p>
    <w:p w14:paraId="6FA5CA5A" w14:textId="44FE579E" w:rsidR="000865A7" w:rsidRPr="000E624C" w:rsidRDefault="00872C4E" w:rsidP="00F71805">
      <w:pPr>
        <w:pStyle w:val="Liniuta"/>
      </w:pPr>
      <w:r w:rsidRPr="000E624C">
        <w:t>pardoseli din – parchet, gresi</w:t>
      </w:r>
      <w:r w:rsidR="00F71805" w:rsidRPr="000E624C">
        <w:t>e</w:t>
      </w:r>
      <w:r w:rsidRPr="000E624C">
        <w:t>;</w:t>
      </w:r>
    </w:p>
    <w:p w14:paraId="4650CDF7" w14:textId="0C55031A" w:rsidR="00872C4E" w:rsidRPr="000E624C" w:rsidRDefault="00872C4E" w:rsidP="00F71805">
      <w:pPr>
        <w:pStyle w:val="Liniuta"/>
      </w:pPr>
      <w:r w:rsidRPr="000E624C">
        <w:t>tencuieli obișnui</w:t>
      </w:r>
      <w:r w:rsidR="00F71805" w:rsidRPr="000E624C">
        <w:t>t</w:t>
      </w:r>
      <w:r w:rsidRPr="000E624C">
        <w:t>e la pere</w:t>
      </w:r>
      <w:r w:rsidR="00113919" w:rsidRPr="000E624C">
        <w:t>ț</w:t>
      </w:r>
      <w:r w:rsidRPr="000E624C">
        <w:t>i + glet + vopsitorii lavabile;</w:t>
      </w:r>
    </w:p>
    <w:p w14:paraId="24FA4C88" w14:textId="68A2176E" w:rsidR="00872C4E" w:rsidRPr="000E624C" w:rsidRDefault="008559B6" w:rsidP="00F71805">
      <w:pPr>
        <w:pStyle w:val="Liniuta"/>
      </w:pPr>
      <w:r w:rsidRPr="000E624C">
        <w:t>placaje cu faian</w:t>
      </w:r>
      <w:r w:rsidR="00113919" w:rsidRPr="000E624C">
        <w:t>ț</w:t>
      </w:r>
      <w:r w:rsidRPr="000E624C">
        <w:t>ă, pe diverse suprafe</w:t>
      </w:r>
      <w:r w:rsidR="00113919" w:rsidRPr="000E624C">
        <w:t>ț</w:t>
      </w:r>
      <w:r w:rsidRPr="000E624C">
        <w:t xml:space="preserve">e, la bucătării și băi; </w:t>
      </w:r>
    </w:p>
    <w:p w14:paraId="3156C20B" w14:textId="3342D88B" w:rsidR="000865A7" w:rsidRPr="000E624C" w:rsidRDefault="008559B6" w:rsidP="00F71805">
      <w:pPr>
        <w:pStyle w:val="Liniuta"/>
      </w:pPr>
      <w:r w:rsidRPr="000E624C">
        <w:t>placaje la tavane cu plăci de gips</w:t>
      </w:r>
      <w:r w:rsidR="00C13CF8" w:rsidRPr="000E624C">
        <w:t xml:space="preserve"> </w:t>
      </w:r>
      <w:r w:rsidR="00646569" w:rsidRPr="000E624C">
        <w:t>-</w:t>
      </w:r>
      <w:r w:rsidR="00C13CF8" w:rsidRPr="000E624C">
        <w:t xml:space="preserve"> </w:t>
      </w:r>
      <w:r w:rsidRPr="000E624C">
        <w:t>carton;</w:t>
      </w:r>
    </w:p>
    <w:p w14:paraId="685EE228" w14:textId="3445FB81" w:rsidR="008559B6" w:rsidRPr="000E624C" w:rsidRDefault="008559B6" w:rsidP="00F71805">
      <w:pPr>
        <w:pStyle w:val="Liniuta"/>
      </w:pPr>
      <w:r w:rsidRPr="000E624C">
        <w:t>tâmplărie din lemn – uși pline sau cu 1/3 geam, pe căptușeli;</w:t>
      </w:r>
    </w:p>
    <w:p w14:paraId="1B170149" w14:textId="77777777" w:rsidR="008559B6" w:rsidRPr="000E624C" w:rsidRDefault="008559B6" w:rsidP="008559B6">
      <w:pPr>
        <w:jc w:val="left"/>
        <w:rPr>
          <w:rFonts w:cs="Arial"/>
        </w:rPr>
      </w:pPr>
    </w:p>
    <w:p w14:paraId="343E92F9" w14:textId="5F992768" w:rsidR="00F71805" w:rsidRPr="000E624C" w:rsidRDefault="00F71805" w:rsidP="00F71805">
      <w:pPr>
        <w:ind w:left="720" w:firstLine="0"/>
        <w:jc w:val="left"/>
        <w:rPr>
          <w:rFonts w:cs="Arial"/>
        </w:rPr>
      </w:pPr>
    </w:p>
    <w:p w14:paraId="5C98FE72" w14:textId="7BCE4BCB" w:rsidR="008559B6" w:rsidRPr="000E624C" w:rsidRDefault="008559B6" w:rsidP="000E624C">
      <w:pPr>
        <w:spacing w:after="120"/>
        <w:rPr>
          <w:rFonts w:cs="Arial"/>
        </w:rPr>
      </w:pPr>
      <w:r w:rsidRPr="000E624C">
        <w:rPr>
          <w:rFonts w:cs="Arial"/>
        </w:rPr>
        <w:t>La exterior se prevăd următoarele finisaje:</w:t>
      </w:r>
    </w:p>
    <w:p w14:paraId="74664CB4" w14:textId="4CCFC1B4" w:rsidR="0037609D" w:rsidRPr="000E624C" w:rsidRDefault="008559B6" w:rsidP="00F71805">
      <w:pPr>
        <w:pStyle w:val="Liniuta"/>
      </w:pPr>
      <w:r w:rsidRPr="000E624C">
        <w:t xml:space="preserve">tencuieli decorative </w:t>
      </w:r>
      <w:r w:rsidR="0037609D" w:rsidRPr="000E624C">
        <w:t>în câmpuri de culoare albă și suprafe</w:t>
      </w:r>
      <w:r w:rsidR="00113919" w:rsidRPr="000E624C">
        <w:t>ț</w:t>
      </w:r>
      <w:r w:rsidR="0037609D" w:rsidRPr="000E624C">
        <w:t>e culoare maro;</w:t>
      </w:r>
      <w:r w:rsidR="0037609D" w:rsidRPr="000E624C">
        <w:tab/>
      </w:r>
    </w:p>
    <w:p w14:paraId="03FBD1C4" w14:textId="4EEBD53B" w:rsidR="0037609D" w:rsidRPr="000E624C" w:rsidRDefault="0037609D" w:rsidP="00F71805">
      <w:pPr>
        <w:pStyle w:val="Liniuta"/>
      </w:pPr>
      <w:r w:rsidRPr="000E624C">
        <w:t>tâmplărie din profile PVC</w:t>
      </w:r>
      <w:r w:rsidR="00F71805" w:rsidRPr="000E624C">
        <w:t xml:space="preserve"> </w:t>
      </w:r>
      <w:r w:rsidRPr="000E624C">
        <w:t>cu 6 camere culoare gri, cu geam tripan;</w:t>
      </w:r>
    </w:p>
    <w:p w14:paraId="6EAAFD34" w14:textId="4F5E670B" w:rsidR="008559B6" w:rsidRPr="000E624C" w:rsidRDefault="0037609D" w:rsidP="00F71805">
      <w:pPr>
        <w:pStyle w:val="Liniuta"/>
      </w:pPr>
      <w:r w:rsidRPr="000E624C">
        <w:t>parapete la balcoane din sticlă securizată;</w:t>
      </w:r>
    </w:p>
    <w:p w14:paraId="30C0AC27" w14:textId="77777777" w:rsidR="000865A7" w:rsidRPr="000E624C" w:rsidRDefault="000865A7" w:rsidP="00D56574">
      <w:pPr>
        <w:ind w:firstLine="0"/>
        <w:rPr>
          <w:rFonts w:cs="Arial"/>
          <w:b/>
        </w:rPr>
      </w:pPr>
      <w:r w:rsidRPr="000E624C">
        <w:rPr>
          <w:rFonts w:cs="Arial"/>
          <w:b/>
        </w:rPr>
        <w:t xml:space="preserve">       </w:t>
      </w:r>
    </w:p>
    <w:p w14:paraId="6A991C2C" w14:textId="31E0941C" w:rsidR="0037609D" w:rsidRPr="000E624C" w:rsidRDefault="008559B6" w:rsidP="00F71805">
      <w:pPr>
        <w:ind w:firstLine="990"/>
        <w:rPr>
          <w:rFonts w:cs="Arial"/>
          <w:b/>
        </w:rPr>
      </w:pPr>
      <w:r w:rsidRPr="000E624C">
        <w:rPr>
          <w:rFonts w:cs="Arial"/>
          <w:b/>
        </w:rPr>
        <w:t>e3.  Izola</w:t>
      </w:r>
      <w:r w:rsidR="00113919" w:rsidRPr="000E624C">
        <w:rPr>
          <w:rFonts w:cs="Arial"/>
          <w:b/>
        </w:rPr>
        <w:t>ț</w:t>
      </w:r>
      <w:r w:rsidRPr="000E624C">
        <w:rPr>
          <w:rFonts w:cs="Arial"/>
          <w:b/>
        </w:rPr>
        <w:t>ii termice</w:t>
      </w:r>
    </w:p>
    <w:p w14:paraId="72DCDC44" w14:textId="77777777" w:rsidR="00F71805" w:rsidRPr="000E624C" w:rsidRDefault="00F71805" w:rsidP="00F71805">
      <w:pPr>
        <w:ind w:firstLine="990"/>
        <w:rPr>
          <w:rFonts w:cs="Arial"/>
          <w:b/>
        </w:rPr>
      </w:pPr>
    </w:p>
    <w:p w14:paraId="0EDAB32E" w14:textId="77777777" w:rsidR="00614ACE" w:rsidRPr="000E624C" w:rsidRDefault="00862FBF" w:rsidP="00F71805">
      <w:pPr>
        <w:ind w:firstLine="0"/>
        <w:rPr>
          <w:rFonts w:cs="Arial"/>
        </w:rPr>
      </w:pPr>
      <w:r w:rsidRPr="000E624C">
        <w:rPr>
          <w:rFonts w:cs="Arial"/>
        </w:rPr>
        <w:t xml:space="preserve">         ▪ izolare termică  la placă parter:</w:t>
      </w:r>
    </w:p>
    <w:p w14:paraId="7718B477" w14:textId="20BB507C" w:rsidR="00614ACE" w:rsidRPr="000E624C" w:rsidRDefault="00862FBF" w:rsidP="00510318">
      <w:pPr>
        <w:ind w:firstLine="1080"/>
        <w:rPr>
          <w:rFonts w:cs="Arial"/>
          <w:b/>
        </w:rPr>
      </w:pPr>
      <w:r w:rsidRPr="000E624C">
        <w:rPr>
          <w:rFonts w:cs="Arial"/>
        </w:rPr>
        <w:t>- strat polistiren extrudat de 15cm;</w:t>
      </w:r>
    </w:p>
    <w:p w14:paraId="09D02162" w14:textId="573D9BB0" w:rsidR="00614ACE" w:rsidRPr="000E624C" w:rsidRDefault="00614ACE" w:rsidP="0037609D">
      <w:pPr>
        <w:ind w:firstLine="0"/>
        <w:jc w:val="left"/>
        <w:rPr>
          <w:rFonts w:cs="Arial"/>
        </w:rPr>
      </w:pPr>
      <w:r w:rsidRPr="000E624C">
        <w:rPr>
          <w:rFonts w:cs="Arial"/>
        </w:rPr>
        <w:t xml:space="preserve">         ▪ </w:t>
      </w:r>
      <w:r w:rsidR="0037609D" w:rsidRPr="000E624C">
        <w:rPr>
          <w:rFonts w:cs="Arial"/>
        </w:rPr>
        <w:t>izolare termică  fa</w:t>
      </w:r>
      <w:r w:rsidR="00113919" w:rsidRPr="000E624C">
        <w:rPr>
          <w:rFonts w:cs="Arial"/>
        </w:rPr>
        <w:t>ț</w:t>
      </w:r>
      <w:r w:rsidR="0037609D" w:rsidRPr="000E624C">
        <w:rPr>
          <w:rFonts w:cs="Arial"/>
        </w:rPr>
        <w:t>adă parte opacă</w:t>
      </w:r>
      <w:r w:rsidRPr="000E624C">
        <w:rPr>
          <w:rFonts w:cs="Arial"/>
        </w:rPr>
        <w:t>:</w:t>
      </w:r>
      <w:r w:rsidR="0037609D" w:rsidRPr="000E624C">
        <w:rPr>
          <w:rFonts w:cs="Arial"/>
        </w:rPr>
        <w:t xml:space="preserve"> </w:t>
      </w:r>
    </w:p>
    <w:p w14:paraId="109D72AA" w14:textId="4D0B56F3" w:rsidR="0037609D" w:rsidRPr="000E624C" w:rsidRDefault="00614ACE" w:rsidP="00510318">
      <w:pPr>
        <w:ind w:firstLine="1080"/>
        <w:rPr>
          <w:rFonts w:cs="Arial"/>
        </w:rPr>
      </w:pPr>
      <w:r w:rsidRPr="000E624C">
        <w:rPr>
          <w:rFonts w:cs="Arial"/>
        </w:rPr>
        <w:t>- plăci din vată bazaltică de 20cm grosime, de la cota ± 0,00 în sus;</w:t>
      </w:r>
    </w:p>
    <w:p w14:paraId="034490DE" w14:textId="6C8856A0" w:rsidR="0037609D" w:rsidRPr="000E624C" w:rsidRDefault="00614ACE" w:rsidP="00510318">
      <w:pPr>
        <w:ind w:firstLine="1080"/>
        <w:rPr>
          <w:rFonts w:cs="Arial"/>
        </w:rPr>
      </w:pPr>
      <w:r w:rsidRPr="000E624C">
        <w:rPr>
          <w:rFonts w:cs="Arial"/>
        </w:rPr>
        <w:t>- plăci din polistiren extrudat de 20cm grosime, pe înăl</w:t>
      </w:r>
      <w:r w:rsidR="00113919" w:rsidRPr="000E624C">
        <w:rPr>
          <w:rFonts w:cs="Arial"/>
        </w:rPr>
        <w:t>ț</w:t>
      </w:r>
      <w:r w:rsidRPr="000E624C">
        <w:rPr>
          <w:rFonts w:cs="Arial"/>
        </w:rPr>
        <w:t xml:space="preserve">imea soclului; </w:t>
      </w:r>
    </w:p>
    <w:p w14:paraId="78765575" w14:textId="78F4F0E3" w:rsidR="0037609D" w:rsidRPr="000E624C" w:rsidRDefault="00BF56F6" w:rsidP="00D56574">
      <w:pPr>
        <w:ind w:firstLine="0"/>
        <w:rPr>
          <w:rFonts w:cs="Arial"/>
        </w:rPr>
      </w:pPr>
      <w:r w:rsidRPr="000E624C">
        <w:rPr>
          <w:rFonts w:cs="Arial"/>
        </w:rPr>
        <w:t xml:space="preserve">         ▪ izolare termică  fa</w:t>
      </w:r>
      <w:r w:rsidR="00113919" w:rsidRPr="000E624C">
        <w:rPr>
          <w:rFonts w:cs="Arial"/>
        </w:rPr>
        <w:t>ț</w:t>
      </w:r>
      <w:r w:rsidRPr="000E624C">
        <w:rPr>
          <w:rFonts w:cs="Arial"/>
        </w:rPr>
        <w:t>adă vitrată:</w:t>
      </w:r>
    </w:p>
    <w:p w14:paraId="6EB96E47" w14:textId="524B4C61" w:rsidR="00BF56F6" w:rsidRPr="000E624C" w:rsidRDefault="0038776B" w:rsidP="00510318">
      <w:pPr>
        <w:ind w:firstLine="1080"/>
      </w:pPr>
      <w:r w:rsidRPr="000E624C">
        <w:rPr>
          <w:rFonts w:cs="Arial"/>
        </w:rPr>
        <w:t xml:space="preserve">- tâmplărie din profile PVC cu 6 camere, cu geam tripan </w:t>
      </w:r>
      <w:r w:rsidRPr="000E624C">
        <w:t>Solar 4S+Low+Clar;</w:t>
      </w:r>
    </w:p>
    <w:p w14:paraId="5AC8859D" w14:textId="313C987E" w:rsidR="0037609D" w:rsidRPr="000E624C" w:rsidRDefault="0038776B" w:rsidP="00D56574">
      <w:pPr>
        <w:ind w:firstLine="0"/>
        <w:rPr>
          <w:rFonts w:cs="Arial"/>
        </w:rPr>
      </w:pPr>
      <w:r w:rsidRPr="000E624C">
        <w:rPr>
          <w:rFonts w:cs="Arial"/>
        </w:rPr>
        <w:t xml:space="preserve">         ▪ izolare termică  planșeu superior, (peste etajul </w:t>
      </w:r>
      <w:r w:rsidR="008778F6" w:rsidRPr="000E624C">
        <w:rPr>
          <w:rFonts w:cs="Arial"/>
        </w:rPr>
        <w:t>3</w:t>
      </w:r>
      <w:r w:rsidRPr="000E624C">
        <w:rPr>
          <w:rFonts w:cs="Arial"/>
        </w:rPr>
        <w:t>);</w:t>
      </w:r>
    </w:p>
    <w:p w14:paraId="6C7A16B2" w14:textId="4053F0EB" w:rsidR="0038776B" w:rsidRPr="000E624C" w:rsidRDefault="0038776B" w:rsidP="007C5F9C">
      <w:pPr>
        <w:ind w:firstLine="1080"/>
        <w:rPr>
          <w:rFonts w:cs="Arial"/>
        </w:rPr>
      </w:pPr>
      <w:r w:rsidRPr="000E624C">
        <w:rPr>
          <w:rFonts w:cs="Arial"/>
        </w:rPr>
        <w:t xml:space="preserve">- plăci din </w:t>
      </w:r>
      <w:r w:rsidR="00510318" w:rsidRPr="000E624C">
        <w:rPr>
          <w:rFonts w:cs="Arial"/>
        </w:rPr>
        <w:t>polistiren expandat</w:t>
      </w:r>
      <w:r w:rsidRPr="000E624C">
        <w:rPr>
          <w:rFonts w:cs="Arial"/>
        </w:rPr>
        <w:t xml:space="preserve"> de </w:t>
      </w:r>
      <w:r w:rsidR="00510318" w:rsidRPr="000E624C">
        <w:rPr>
          <w:rFonts w:cs="Arial"/>
        </w:rPr>
        <w:t xml:space="preserve">minim </w:t>
      </w:r>
      <w:r w:rsidRPr="000E624C">
        <w:rPr>
          <w:rFonts w:cs="Arial"/>
        </w:rPr>
        <w:t xml:space="preserve">30cm grosime, protejată cu </w:t>
      </w:r>
      <w:r w:rsidR="00447031" w:rsidRPr="000E624C">
        <w:rPr>
          <w:rFonts w:cs="Arial"/>
        </w:rPr>
        <w:t>șapă armată</w:t>
      </w:r>
      <w:r w:rsidR="000E32C4" w:rsidRPr="000E624C">
        <w:rPr>
          <w:rFonts w:cs="Arial"/>
        </w:rPr>
        <w:t xml:space="preserve"> și hidroizolație bituminoasă în două straturi</w:t>
      </w:r>
      <w:r w:rsidR="00447031" w:rsidRPr="000E624C">
        <w:rPr>
          <w:rFonts w:cs="Arial"/>
        </w:rPr>
        <w:t>;</w:t>
      </w:r>
    </w:p>
    <w:p w14:paraId="22C5A852" w14:textId="77777777" w:rsidR="005E4179" w:rsidRPr="000E624C" w:rsidRDefault="005E4179" w:rsidP="00D56574">
      <w:pPr>
        <w:ind w:firstLine="0"/>
        <w:rPr>
          <w:rFonts w:cs="Arial"/>
        </w:rPr>
      </w:pPr>
    </w:p>
    <w:p w14:paraId="13D71CCC" w14:textId="45C40C96" w:rsidR="005E4179" w:rsidRPr="000E624C" w:rsidRDefault="005E4179" w:rsidP="00B97398">
      <w:pPr>
        <w:ind w:firstLine="0"/>
        <w:rPr>
          <w:rFonts w:cs="Arial"/>
          <w:b/>
        </w:rPr>
      </w:pPr>
      <w:r w:rsidRPr="000E624C">
        <w:rPr>
          <w:rFonts w:cs="Arial"/>
          <w:b/>
        </w:rPr>
        <w:t>e4. Sistemul constructiv</w:t>
      </w:r>
    </w:p>
    <w:p w14:paraId="3E786AC4" w14:textId="77777777" w:rsidR="005E4179" w:rsidRPr="000E624C" w:rsidRDefault="005E4179" w:rsidP="00D56574">
      <w:pPr>
        <w:ind w:firstLine="0"/>
        <w:rPr>
          <w:rFonts w:cs="Arial"/>
        </w:rPr>
      </w:pPr>
    </w:p>
    <w:p w14:paraId="2CA4C4EF" w14:textId="77777777" w:rsidR="005E4179" w:rsidRPr="000E624C" w:rsidRDefault="00694F20" w:rsidP="00D56574">
      <w:pPr>
        <w:ind w:firstLine="0"/>
        <w:rPr>
          <w:rFonts w:cs="Arial"/>
        </w:rPr>
      </w:pPr>
      <w:r w:rsidRPr="000E624C">
        <w:rPr>
          <w:rFonts w:cs="Arial"/>
        </w:rPr>
        <w:t xml:space="preserve">         ▪  i</w:t>
      </w:r>
      <w:r w:rsidR="00AF794F" w:rsidRPr="000E624C">
        <w:rPr>
          <w:rFonts w:cs="Arial"/>
        </w:rPr>
        <w:t>nfrastructura va fi de tipul:</w:t>
      </w:r>
    </w:p>
    <w:p w14:paraId="4823D599" w14:textId="6E43A8CC" w:rsidR="00694F20" w:rsidRPr="000E624C" w:rsidRDefault="00694F20" w:rsidP="00510318">
      <w:pPr>
        <w:pStyle w:val="Liniuta"/>
      </w:pPr>
      <w:r w:rsidRPr="000E624C">
        <w:t>funda</w:t>
      </w:r>
      <w:r w:rsidR="00113919" w:rsidRPr="000E624C">
        <w:t>ț</w:t>
      </w:r>
      <w:r w:rsidRPr="000E624C">
        <w:t>ii izolate sub stâlpii de cadru, formate din talp</w:t>
      </w:r>
      <w:r w:rsidR="00510318" w:rsidRPr="000E624C">
        <w:t>ă</w:t>
      </w:r>
      <w:r w:rsidRPr="000E624C">
        <w:t xml:space="preserve"> armată și cuzine</w:t>
      </w:r>
      <w:r w:rsidR="00113919" w:rsidRPr="000E624C">
        <w:t>ț</w:t>
      </w:r>
      <w:r w:rsidRPr="000E624C">
        <w:t>i, legate perimetral cu funda</w:t>
      </w:r>
      <w:r w:rsidR="00113919" w:rsidRPr="000E624C">
        <w:t>ț</w:t>
      </w:r>
      <w:r w:rsidRPr="000E624C">
        <w:t>ii continue din bloc de beton simplu si eleva</w:t>
      </w:r>
      <w:r w:rsidR="00113919" w:rsidRPr="000E624C">
        <w:t>ț</w:t>
      </w:r>
      <w:r w:rsidRPr="000E624C">
        <w:t xml:space="preserve">ii armate, iar la interior cu grinzi de fundare de legătură; </w:t>
      </w:r>
    </w:p>
    <w:p w14:paraId="21C62115" w14:textId="4EE2763B" w:rsidR="00694F20" w:rsidRPr="000E624C" w:rsidRDefault="00694F20" w:rsidP="00510318">
      <w:pPr>
        <w:pStyle w:val="Liniuta"/>
      </w:pPr>
      <w:r w:rsidRPr="000E624C">
        <w:t>placă suport a pardoselii, din beton armat, de grosime 15 cm, ce leagă monolit eleva</w:t>
      </w:r>
      <w:r w:rsidR="00113919" w:rsidRPr="000E624C">
        <w:t>ț</w:t>
      </w:r>
      <w:r w:rsidRPr="000E624C">
        <w:t>iile perimetrale, grinzile de legătură și implicit stâlpii;</w:t>
      </w:r>
    </w:p>
    <w:p w14:paraId="48EFD594" w14:textId="77777777" w:rsidR="00694F20" w:rsidRPr="000E624C" w:rsidRDefault="00694F20" w:rsidP="00D56574">
      <w:pPr>
        <w:ind w:firstLine="0"/>
        <w:rPr>
          <w:rFonts w:cs="Arial"/>
        </w:rPr>
      </w:pPr>
    </w:p>
    <w:p w14:paraId="33E17C63" w14:textId="77777777" w:rsidR="005E4179" w:rsidRPr="000E624C" w:rsidRDefault="00694F20" w:rsidP="00D56574">
      <w:pPr>
        <w:ind w:firstLine="0"/>
        <w:rPr>
          <w:rFonts w:cs="Arial"/>
        </w:rPr>
      </w:pPr>
      <w:r w:rsidRPr="000E624C">
        <w:rPr>
          <w:rFonts w:cs="Arial"/>
        </w:rPr>
        <w:tab/>
        <w:t>▪ suprastructura</w:t>
      </w:r>
    </w:p>
    <w:p w14:paraId="6C6DB1D6" w14:textId="568152B6" w:rsidR="005E4179" w:rsidRPr="000E624C" w:rsidRDefault="00951B52" w:rsidP="00510318">
      <w:pPr>
        <w:pStyle w:val="Liniuta"/>
      </w:pPr>
      <w:r w:rsidRPr="000E624C">
        <w:t xml:space="preserve">cadre </w:t>
      </w:r>
      <w:r w:rsidR="00646569" w:rsidRPr="000E624C">
        <w:t>spa</w:t>
      </w:r>
      <w:r w:rsidR="00113919" w:rsidRPr="000E624C">
        <w:t>ț</w:t>
      </w:r>
      <w:r w:rsidR="00646569" w:rsidRPr="000E624C">
        <w:t>iale</w:t>
      </w:r>
      <w:r w:rsidRPr="000E624C">
        <w:t xml:space="preserve"> ortogonale, cu stâlpi </w:t>
      </w:r>
      <w:r w:rsidR="00EF122D" w:rsidRPr="000E624C">
        <w:t xml:space="preserve">și grinzi </w:t>
      </w:r>
      <w:r w:rsidRPr="000E624C">
        <w:t xml:space="preserve">din beton armat turnat monolit și </w:t>
      </w:r>
      <w:r w:rsidR="00646569" w:rsidRPr="000E624C">
        <w:t>planșee</w:t>
      </w:r>
      <w:r w:rsidRPr="000E624C">
        <w:t xml:space="preserve"> din bet</w:t>
      </w:r>
      <w:r w:rsidR="00EF122D" w:rsidRPr="000E624C">
        <w:t>on armat turnat monolit</w:t>
      </w:r>
      <w:r w:rsidRPr="000E624C">
        <w:t>;</w:t>
      </w:r>
    </w:p>
    <w:p w14:paraId="474C50B5" w14:textId="25C2AD57" w:rsidR="00951B52" w:rsidRPr="000E624C" w:rsidRDefault="00951B52" w:rsidP="00510318">
      <w:pPr>
        <w:pStyle w:val="Liniuta"/>
      </w:pPr>
      <w:r w:rsidRPr="000E624C">
        <w:lastRenderedPageBreak/>
        <w:t xml:space="preserve">scară din </w:t>
      </w:r>
      <w:r w:rsidR="00906F30" w:rsidRPr="000E624C">
        <w:t>beton armat monolit;</w:t>
      </w:r>
    </w:p>
    <w:p w14:paraId="55C1143B" w14:textId="3880A392" w:rsidR="00951B52" w:rsidRPr="000E624C" w:rsidRDefault="00951B52" w:rsidP="00510318">
      <w:pPr>
        <w:pStyle w:val="Liniuta"/>
      </w:pPr>
      <w:r w:rsidRPr="000E624C">
        <w:t>zidărie de închidere și de compartimentare din cărămidă cu goluri;</w:t>
      </w:r>
    </w:p>
    <w:p w14:paraId="6B320B86" w14:textId="139A8CC3" w:rsidR="00951B52" w:rsidRPr="000E624C" w:rsidRDefault="00951B52" w:rsidP="00510318">
      <w:pPr>
        <w:pStyle w:val="Liniuta"/>
      </w:pPr>
      <w:r w:rsidRPr="000E624C">
        <w:t xml:space="preserve">acoperiș în sistem </w:t>
      </w:r>
      <w:r w:rsidR="002D05C0" w:rsidRPr="000E624C">
        <w:t>terasă necirculabilă</w:t>
      </w:r>
      <w:r w:rsidRPr="000E624C">
        <w:t>;</w:t>
      </w:r>
    </w:p>
    <w:p w14:paraId="79F109B0" w14:textId="77777777" w:rsidR="00447031" w:rsidRPr="000E624C" w:rsidRDefault="00447031" w:rsidP="00D56574">
      <w:pPr>
        <w:ind w:firstLine="0"/>
        <w:rPr>
          <w:rFonts w:cs="Arial"/>
          <w:b/>
        </w:rPr>
      </w:pPr>
    </w:p>
    <w:p w14:paraId="2F0DA870" w14:textId="01A0001A" w:rsidR="0037609D" w:rsidRPr="000E624C" w:rsidRDefault="00AF794F" w:rsidP="00B97398">
      <w:pPr>
        <w:ind w:firstLine="0"/>
        <w:rPr>
          <w:rFonts w:cs="Arial"/>
          <w:b/>
        </w:rPr>
      </w:pPr>
      <w:r w:rsidRPr="000E624C">
        <w:rPr>
          <w:rFonts w:cs="Arial"/>
          <w:b/>
        </w:rPr>
        <w:t>e5</w:t>
      </w:r>
      <w:r w:rsidR="00447031" w:rsidRPr="000E624C">
        <w:rPr>
          <w:rFonts w:cs="Arial"/>
          <w:b/>
        </w:rPr>
        <w:t>. Instala</w:t>
      </w:r>
      <w:r w:rsidR="00113919" w:rsidRPr="000E624C">
        <w:rPr>
          <w:rFonts w:cs="Arial"/>
          <w:b/>
        </w:rPr>
        <w:t>ț</w:t>
      </w:r>
      <w:r w:rsidR="00447031" w:rsidRPr="000E624C">
        <w:rPr>
          <w:rFonts w:cs="Arial"/>
          <w:b/>
        </w:rPr>
        <w:t>ii interioare</w:t>
      </w:r>
    </w:p>
    <w:p w14:paraId="3A03A223" w14:textId="77777777" w:rsidR="00447031" w:rsidRPr="000E624C" w:rsidRDefault="00447031" w:rsidP="00D56574">
      <w:pPr>
        <w:ind w:firstLine="0"/>
        <w:rPr>
          <w:rFonts w:cs="Arial"/>
          <w:b/>
        </w:rPr>
      </w:pPr>
    </w:p>
    <w:p w14:paraId="386FDD33" w14:textId="396F75F4" w:rsidR="00447031" w:rsidRPr="000E624C" w:rsidRDefault="00447031" w:rsidP="00510318">
      <w:pPr>
        <w:spacing w:after="120"/>
        <w:ind w:firstLine="720"/>
        <w:rPr>
          <w:rFonts w:cs="Arial"/>
        </w:rPr>
      </w:pPr>
      <w:r w:rsidRPr="000E624C">
        <w:rPr>
          <w:rFonts w:cs="Arial"/>
        </w:rPr>
        <w:t>Blocul de locuin</w:t>
      </w:r>
      <w:r w:rsidR="00113919" w:rsidRPr="000E624C">
        <w:rPr>
          <w:rFonts w:cs="Arial"/>
        </w:rPr>
        <w:t>ț</w:t>
      </w:r>
      <w:r w:rsidRPr="000E624C">
        <w:rPr>
          <w:rFonts w:cs="Arial"/>
        </w:rPr>
        <w:t>e va fi prevăzut cu următoarele tipuri de instala</w:t>
      </w:r>
      <w:r w:rsidR="00113919" w:rsidRPr="000E624C">
        <w:rPr>
          <w:rFonts w:cs="Arial"/>
        </w:rPr>
        <w:t>ț</w:t>
      </w:r>
      <w:r w:rsidRPr="000E624C">
        <w:rPr>
          <w:rFonts w:cs="Arial"/>
        </w:rPr>
        <w:t>ii interioare:</w:t>
      </w:r>
    </w:p>
    <w:p w14:paraId="3685C81E" w14:textId="7CBE75DB" w:rsidR="00447031" w:rsidRPr="000E624C" w:rsidRDefault="00447031" w:rsidP="00510318">
      <w:pPr>
        <w:pStyle w:val="Liniuta"/>
      </w:pPr>
      <w:r w:rsidRPr="000E624C">
        <w:t>instala</w:t>
      </w:r>
      <w:r w:rsidR="00113919" w:rsidRPr="000E624C">
        <w:t>ț</w:t>
      </w:r>
      <w:r w:rsidRPr="000E624C">
        <w:t>ii electrice de iluminat și prize;</w:t>
      </w:r>
    </w:p>
    <w:p w14:paraId="455AF187" w14:textId="1B9F3A0C" w:rsidR="00447031" w:rsidRPr="000E624C" w:rsidRDefault="00447031" w:rsidP="00510318">
      <w:pPr>
        <w:pStyle w:val="Liniuta"/>
      </w:pPr>
      <w:r w:rsidRPr="000E624C">
        <w:t>instala</w:t>
      </w:r>
      <w:r w:rsidR="00113919" w:rsidRPr="000E624C">
        <w:t>ț</w:t>
      </w:r>
      <w:r w:rsidRPr="000E624C">
        <w:t>ii electrice de for</w:t>
      </w:r>
      <w:r w:rsidR="00113919" w:rsidRPr="000E624C">
        <w:t>ț</w:t>
      </w:r>
      <w:r w:rsidRPr="000E624C">
        <w:t>ă;</w:t>
      </w:r>
    </w:p>
    <w:p w14:paraId="4CF09E96" w14:textId="1E23C23F" w:rsidR="00447031" w:rsidRPr="000E624C" w:rsidRDefault="00447031" w:rsidP="00510318">
      <w:pPr>
        <w:pStyle w:val="Liniuta"/>
      </w:pPr>
      <w:r w:rsidRPr="000E624C">
        <w:t>instala</w:t>
      </w:r>
      <w:r w:rsidR="00113919" w:rsidRPr="000E624C">
        <w:t>ț</w:t>
      </w:r>
      <w:r w:rsidRPr="000E624C">
        <w:t>ii sanitare de alimentare cu apă rece și apă caldă;</w:t>
      </w:r>
    </w:p>
    <w:p w14:paraId="4600B277" w14:textId="0D771D2C" w:rsidR="00447031" w:rsidRPr="000E624C" w:rsidRDefault="00447031" w:rsidP="00510318">
      <w:pPr>
        <w:pStyle w:val="Liniuta"/>
      </w:pPr>
      <w:r w:rsidRPr="000E624C">
        <w:t>instala</w:t>
      </w:r>
      <w:r w:rsidR="00113919" w:rsidRPr="000E624C">
        <w:t>ț</w:t>
      </w:r>
      <w:r w:rsidRPr="000E624C">
        <w:t xml:space="preserve">ii de încălzire; </w:t>
      </w:r>
    </w:p>
    <w:p w14:paraId="23CB4E22" w14:textId="77777777" w:rsidR="00447031" w:rsidRPr="000E624C" w:rsidRDefault="00447031" w:rsidP="00D56574">
      <w:pPr>
        <w:ind w:firstLine="0"/>
        <w:rPr>
          <w:rFonts w:cs="Arial"/>
        </w:rPr>
      </w:pPr>
    </w:p>
    <w:p w14:paraId="49812C18" w14:textId="086868E4" w:rsidR="00447031" w:rsidRPr="000E624C" w:rsidRDefault="00AF794F" w:rsidP="00B97398">
      <w:pPr>
        <w:ind w:firstLine="0"/>
        <w:rPr>
          <w:rFonts w:cs="Arial"/>
          <w:b/>
        </w:rPr>
      </w:pPr>
      <w:r w:rsidRPr="000E624C">
        <w:rPr>
          <w:rFonts w:cs="Arial"/>
          <w:b/>
        </w:rPr>
        <w:t xml:space="preserve">e6. </w:t>
      </w:r>
      <w:r w:rsidR="00447031" w:rsidRPr="000E624C">
        <w:rPr>
          <w:rFonts w:cs="Arial"/>
          <w:b/>
        </w:rPr>
        <w:t>Utilită</w:t>
      </w:r>
      <w:r w:rsidR="00113919" w:rsidRPr="000E624C">
        <w:rPr>
          <w:rFonts w:cs="Arial"/>
          <w:b/>
        </w:rPr>
        <w:t>ț</w:t>
      </w:r>
      <w:r w:rsidR="00447031" w:rsidRPr="000E624C">
        <w:rPr>
          <w:rFonts w:cs="Arial"/>
          <w:b/>
        </w:rPr>
        <w:t>i</w:t>
      </w:r>
    </w:p>
    <w:p w14:paraId="7B8561F7" w14:textId="77777777" w:rsidR="00447031" w:rsidRPr="000E624C" w:rsidRDefault="00447031" w:rsidP="00D56574">
      <w:pPr>
        <w:ind w:firstLine="0"/>
        <w:rPr>
          <w:rFonts w:cs="Arial"/>
          <w:b/>
        </w:rPr>
      </w:pPr>
    </w:p>
    <w:p w14:paraId="470C4B59" w14:textId="30373A51" w:rsidR="00447031" w:rsidRPr="000E624C" w:rsidRDefault="00447031" w:rsidP="00321BFE">
      <w:pPr>
        <w:spacing w:after="120"/>
        <w:ind w:firstLine="720"/>
        <w:rPr>
          <w:rFonts w:cs="Arial"/>
        </w:rPr>
      </w:pPr>
      <w:r w:rsidRPr="000E624C">
        <w:rPr>
          <w:rFonts w:cs="Arial"/>
        </w:rPr>
        <w:t>Blocul de locuin</w:t>
      </w:r>
      <w:r w:rsidR="00113919" w:rsidRPr="000E624C">
        <w:rPr>
          <w:rFonts w:cs="Arial"/>
        </w:rPr>
        <w:t>ț</w:t>
      </w:r>
      <w:r w:rsidRPr="000E624C">
        <w:rPr>
          <w:rFonts w:cs="Arial"/>
        </w:rPr>
        <w:t>e se va racorda la următoarele re</w:t>
      </w:r>
      <w:r w:rsidR="00113919" w:rsidRPr="000E624C">
        <w:rPr>
          <w:rFonts w:cs="Arial"/>
        </w:rPr>
        <w:t>ț</w:t>
      </w:r>
      <w:r w:rsidRPr="000E624C">
        <w:rPr>
          <w:rFonts w:cs="Arial"/>
        </w:rPr>
        <w:t>ele utilitare:</w:t>
      </w:r>
    </w:p>
    <w:p w14:paraId="3DB370AC" w14:textId="714BA42A" w:rsidR="007437D6" w:rsidRPr="000E624C" w:rsidRDefault="007437D6" w:rsidP="004B0802">
      <w:pPr>
        <w:pStyle w:val="Liniuta"/>
        <w:jc w:val="left"/>
      </w:pPr>
      <w:r w:rsidRPr="000E624C">
        <w:t xml:space="preserve">alimentare cu energie electrică – </w:t>
      </w:r>
      <w:r w:rsidR="00C53954" w:rsidRPr="000E624C">
        <w:t xml:space="preserve">de </w:t>
      </w:r>
      <w:r w:rsidRPr="000E624C">
        <w:t>la re</w:t>
      </w:r>
      <w:r w:rsidR="00113919" w:rsidRPr="000E624C">
        <w:t>ț</w:t>
      </w:r>
      <w:r w:rsidRPr="000E624C">
        <w:t>eaua existentă în zonă;</w:t>
      </w:r>
    </w:p>
    <w:p w14:paraId="27F63A12" w14:textId="49EB6381" w:rsidR="007437D6" w:rsidRPr="000E624C" w:rsidRDefault="007437D6" w:rsidP="004B0802">
      <w:pPr>
        <w:pStyle w:val="Liniuta"/>
        <w:jc w:val="left"/>
      </w:pPr>
      <w:r w:rsidRPr="000E624C">
        <w:t xml:space="preserve">alimentare cu apă rece – </w:t>
      </w:r>
      <w:r w:rsidR="00C53954" w:rsidRPr="000E624C">
        <w:t>de la rețeaua publică a localității</w:t>
      </w:r>
      <w:r w:rsidR="00EF122D" w:rsidRPr="000E624C">
        <w:t xml:space="preserve">; </w:t>
      </w:r>
    </w:p>
    <w:p w14:paraId="519D9900" w14:textId="5DD17B41" w:rsidR="007437D6" w:rsidRPr="000E624C" w:rsidRDefault="007437D6" w:rsidP="004B0802">
      <w:pPr>
        <w:pStyle w:val="Liniuta"/>
        <w:jc w:val="left"/>
      </w:pPr>
      <w:r w:rsidRPr="000E624C">
        <w:t>evacuarea apelor uza</w:t>
      </w:r>
      <w:r w:rsidR="00C53954" w:rsidRPr="000E624C">
        <w:t>t</w:t>
      </w:r>
      <w:r w:rsidRPr="000E624C">
        <w:t xml:space="preserve">e </w:t>
      </w:r>
      <w:r w:rsidR="00C53954" w:rsidRPr="000E624C">
        <w:t xml:space="preserve">– </w:t>
      </w:r>
      <w:r w:rsidRPr="000E624C">
        <w:t xml:space="preserve">se va realiza </w:t>
      </w:r>
      <w:r w:rsidR="00C53954" w:rsidRPr="000E624C">
        <w:t>prin racordare la rețeaua de canalizare existentă</w:t>
      </w:r>
      <w:r w:rsidRPr="000E624C">
        <w:t xml:space="preserve">, </w:t>
      </w:r>
      <w:r w:rsidR="00C53954" w:rsidRPr="000E624C">
        <w:t>prin</w:t>
      </w:r>
      <w:r w:rsidRPr="000E624C">
        <w:t xml:space="preserve"> re</w:t>
      </w:r>
      <w:r w:rsidR="00113919" w:rsidRPr="000E624C">
        <w:t>ț</w:t>
      </w:r>
      <w:r w:rsidRPr="000E624C">
        <w:t>ele exterioare</w:t>
      </w:r>
      <w:r w:rsidR="00C53954" w:rsidRPr="000E624C">
        <w:t>,</w:t>
      </w:r>
      <w:r w:rsidRPr="000E624C">
        <w:t xml:space="preserve"> cămine de vizitare </w:t>
      </w:r>
      <w:r w:rsidR="00C53954" w:rsidRPr="000E624C">
        <w:t>cămin de racordare</w:t>
      </w:r>
      <w:r w:rsidRPr="000E624C">
        <w:t>;</w:t>
      </w:r>
    </w:p>
    <w:p w14:paraId="1A9EDA10" w14:textId="77777777" w:rsidR="00FC1107" w:rsidRPr="000E624C" w:rsidRDefault="00FC1107" w:rsidP="00447031">
      <w:pPr>
        <w:ind w:firstLine="0"/>
        <w:rPr>
          <w:rFonts w:cs="Arial"/>
        </w:rPr>
      </w:pPr>
    </w:p>
    <w:p w14:paraId="3C2D5BDA" w14:textId="719BFDE7" w:rsidR="00C961F1" w:rsidRPr="000E624C" w:rsidRDefault="00C961F1" w:rsidP="00C961F1">
      <w:pPr>
        <w:ind w:firstLine="0"/>
        <w:rPr>
          <w:rFonts w:cs="Arial"/>
          <w:b/>
        </w:rPr>
      </w:pPr>
      <w:r w:rsidRPr="000E624C">
        <w:rPr>
          <w:rFonts w:cs="Arial"/>
          <w:b/>
        </w:rPr>
        <w:t>e7. Amenajări exterioare</w:t>
      </w:r>
    </w:p>
    <w:p w14:paraId="332986FF" w14:textId="77777777" w:rsidR="00C961F1" w:rsidRPr="000E624C" w:rsidRDefault="00C961F1" w:rsidP="00C961F1">
      <w:pPr>
        <w:ind w:firstLine="0"/>
        <w:rPr>
          <w:rFonts w:cs="Arial"/>
          <w:b/>
        </w:rPr>
      </w:pPr>
    </w:p>
    <w:p w14:paraId="75C20D9F" w14:textId="10732315" w:rsidR="00C961F1" w:rsidRPr="000E624C" w:rsidRDefault="00C961F1" w:rsidP="00C961F1">
      <w:pPr>
        <w:pStyle w:val="Liniuta"/>
        <w:jc w:val="left"/>
      </w:pPr>
      <w:r w:rsidRPr="000E624C">
        <w:t xml:space="preserve">accesul pietonal și carosabil al locatarilor se va face din </w:t>
      </w:r>
      <w:r w:rsidR="00170576" w:rsidRPr="000E624C">
        <w:t>Calea Transilvaniei și din strada Ciprian Porumbescu</w:t>
      </w:r>
      <w:r w:rsidRPr="000E624C">
        <w:t xml:space="preserve">; </w:t>
      </w:r>
    </w:p>
    <w:p w14:paraId="3091895E" w14:textId="091F4ED5" w:rsidR="00C961F1" w:rsidRPr="000E624C" w:rsidRDefault="00C961F1" w:rsidP="00C961F1">
      <w:pPr>
        <w:pStyle w:val="Liniuta"/>
        <w:jc w:val="left"/>
      </w:pPr>
      <w:r w:rsidRPr="000E624C">
        <w:t>în inci</w:t>
      </w:r>
      <w:r w:rsidR="00EF122D" w:rsidRPr="000E624C">
        <w:t xml:space="preserve">ntă se va amenaja o parcare cu </w:t>
      </w:r>
      <w:r w:rsidR="00170576" w:rsidRPr="000E624C">
        <w:t>12</w:t>
      </w:r>
      <w:r w:rsidR="00EF122D" w:rsidRPr="000E624C">
        <w:t xml:space="preserve"> </w:t>
      </w:r>
      <w:r w:rsidRPr="000E624C">
        <w:t xml:space="preserve">locuri </w:t>
      </w:r>
      <w:r w:rsidR="00AD0933" w:rsidRPr="000E624C">
        <w:t>d</w:t>
      </w:r>
      <w:r w:rsidRPr="000E624C">
        <w:t>e parcare, din care 2 locuri pentru persoanele cu dizabilită</w:t>
      </w:r>
      <w:r w:rsidR="00113919" w:rsidRPr="000E624C">
        <w:t>ț</w:t>
      </w:r>
      <w:r w:rsidRPr="000E624C">
        <w:t>i;</w:t>
      </w:r>
    </w:p>
    <w:p w14:paraId="5A4FB7AF" w14:textId="225EC91A" w:rsidR="00C961F1" w:rsidRPr="000E624C" w:rsidRDefault="00C961F1" w:rsidP="00C961F1">
      <w:pPr>
        <w:pStyle w:val="Liniuta"/>
        <w:spacing w:after="120"/>
        <w:jc w:val="left"/>
        <w:rPr>
          <w:b/>
          <w:i/>
        </w:rPr>
      </w:pPr>
      <w:r w:rsidRPr="000E624C">
        <w:rPr>
          <w:b/>
          <w:i/>
        </w:rPr>
        <w:t>pentru autovehiculele electrice,  în parcare se  va fi amplasa o sta</w:t>
      </w:r>
      <w:r w:rsidR="00113919" w:rsidRPr="000E624C">
        <w:rPr>
          <w:b/>
          <w:i/>
        </w:rPr>
        <w:t>ț</w:t>
      </w:r>
      <w:r w:rsidRPr="000E624C">
        <w:rPr>
          <w:b/>
          <w:i/>
        </w:rPr>
        <w:t>ie de  reîncărcare  cu 2  puncte de reîncărcare</w:t>
      </w:r>
      <w:r w:rsidRPr="000E624C">
        <w:t xml:space="preserve">; </w:t>
      </w:r>
    </w:p>
    <w:p w14:paraId="0330A480" w14:textId="5877EBCA" w:rsidR="00C961F1" w:rsidRPr="000E624C" w:rsidRDefault="00C961F1" w:rsidP="00C961F1">
      <w:pPr>
        <w:spacing w:after="120"/>
        <w:ind w:firstLine="720"/>
        <w:rPr>
          <w:rFonts w:cs="Arial"/>
          <w:bCs/>
          <w:iCs/>
        </w:rPr>
      </w:pPr>
      <w:r w:rsidRPr="000E624C">
        <w:rPr>
          <w:rFonts w:cs="Arial"/>
          <w:bCs/>
          <w:iCs/>
        </w:rPr>
        <w:t>După realizarea lucrărilor de construire a obiectivului, spa</w:t>
      </w:r>
      <w:r w:rsidR="00113919" w:rsidRPr="000E624C">
        <w:rPr>
          <w:rFonts w:cs="Arial"/>
          <w:bCs/>
          <w:iCs/>
        </w:rPr>
        <w:t>ț</w:t>
      </w:r>
      <w:r w:rsidRPr="000E624C">
        <w:rPr>
          <w:rFonts w:cs="Arial"/>
          <w:bCs/>
          <w:iCs/>
        </w:rPr>
        <w:t>iul rămas liber se va amenaja prin plantarea de arbori, arbuști și gazon.</w:t>
      </w:r>
    </w:p>
    <w:p w14:paraId="34E123F6" w14:textId="77777777" w:rsidR="00C961F1" w:rsidRPr="000E624C" w:rsidRDefault="00C961F1" w:rsidP="00447031">
      <w:pPr>
        <w:ind w:firstLine="0"/>
        <w:rPr>
          <w:rFonts w:cs="Arial"/>
          <w:b/>
        </w:rPr>
      </w:pPr>
    </w:p>
    <w:p w14:paraId="5B20496A" w14:textId="288CA628" w:rsidR="004258D5" w:rsidRPr="000E624C" w:rsidRDefault="00AF794F" w:rsidP="00447031">
      <w:pPr>
        <w:ind w:firstLine="0"/>
        <w:rPr>
          <w:rFonts w:cs="Arial"/>
          <w:b/>
        </w:rPr>
      </w:pPr>
      <w:r w:rsidRPr="000E624C">
        <w:rPr>
          <w:rFonts w:cs="Arial"/>
          <w:b/>
        </w:rPr>
        <w:t>e</w:t>
      </w:r>
      <w:r w:rsidR="00C961F1" w:rsidRPr="000E624C">
        <w:rPr>
          <w:rFonts w:cs="Arial"/>
          <w:b/>
        </w:rPr>
        <w:t>8</w:t>
      </w:r>
      <w:r w:rsidR="004258D5" w:rsidRPr="000E624C">
        <w:rPr>
          <w:rFonts w:cs="Arial"/>
          <w:b/>
        </w:rPr>
        <w:t>. Energie din surse regenerabile</w:t>
      </w:r>
    </w:p>
    <w:p w14:paraId="00AD4ACB" w14:textId="77777777" w:rsidR="004258D5" w:rsidRPr="000E624C" w:rsidRDefault="004258D5" w:rsidP="00447031">
      <w:pPr>
        <w:ind w:firstLine="0"/>
        <w:rPr>
          <w:rFonts w:cs="Arial"/>
          <w:b/>
        </w:rPr>
      </w:pPr>
    </w:p>
    <w:p w14:paraId="131AF4B6" w14:textId="77777777" w:rsidR="004258D5" w:rsidRPr="000E624C" w:rsidRDefault="004258D5" w:rsidP="00447031">
      <w:pPr>
        <w:ind w:firstLine="0"/>
        <w:rPr>
          <w:rFonts w:cs="Arial"/>
          <w:b/>
          <w:i/>
        </w:rPr>
      </w:pPr>
      <w:r w:rsidRPr="000E624C">
        <w:rPr>
          <w:rFonts w:cs="Arial"/>
        </w:rPr>
        <w:t xml:space="preserve">       - </w:t>
      </w:r>
      <w:r w:rsidR="008C1C65" w:rsidRPr="000E624C">
        <w:rPr>
          <w:rFonts w:cs="Arial"/>
          <w:b/>
          <w:i/>
        </w:rPr>
        <w:t>energia  termică</w:t>
      </w:r>
      <w:r w:rsidR="008C1C65" w:rsidRPr="000E624C">
        <w:rPr>
          <w:rFonts w:cs="Arial"/>
        </w:rPr>
        <w:t xml:space="preserve">  –  necesară pentru </w:t>
      </w:r>
      <w:r w:rsidRPr="000E624C">
        <w:rPr>
          <w:rFonts w:cs="Arial"/>
        </w:rPr>
        <w:t xml:space="preserve"> </w:t>
      </w:r>
      <w:r w:rsidR="008C1C65" w:rsidRPr="000E624C">
        <w:rPr>
          <w:rFonts w:cs="Arial"/>
        </w:rPr>
        <w:t>î</w:t>
      </w:r>
      <w:r w:rsidRPr="000E624C">
        <w:rPr>
          <w:rFonts w:cs="Arial"/>
        </w:rPr>
        <w:t xml:space="preserve">ncălzirea </w:t>
      </w:r>
      <w:r w:rsidR="008C1C65" w:rsidRPr="000E624C">
        <w:rPr>
          <w:rFonts w:cs="Arial"/>
        </w:rPr>
        <w:t>apartamentelor</w:t>
      </w:r>
      <w:r w:rsidRPr="000E624C">
        <w:rPr>
          <w:rFonts w:cs="Arial"/>
        </w:rPr>
        <w:t xml:space="preserve"> și </w:t>
      </w:r>
      <w:r w:rsidR="008C1C65" w:rsidRPr="000E624C">
        <w:rPr>
          <w:rFonts w:cs="Arial"/>
        </w:rPr>
        <w:t xml:space="preserve">pentru </w:t>
      </w:r>
      <w:r w:rsidRPr="000E624C">
        <w:rPr>
          <w:rFonts w:cs="Arial"/>
        </w:rPr>
        <w:t>prepararea apei calde menajere</w:t>
      </w:r>
      <w:r w:rsidR="008C1C65" w:rsidRPr="000E624C">
        <w:rPr>
          <w:rFonts w:cs="Arial"/>
        </w:rPr>
        <w:t xml:space="preserve">, </w:t>
      </w:r>
      <w:r w:rsidRPr="000E624C">
        <w:rPr>
          <w:rFonts w:cs="Arial"/>
        </w:rPr>
        <w:t xml:space="preserve"> se va asigura din surse regenerabile – </w:t>
      </w:r>
      <w:r w:rsidRPr="000E624C">
        <w:rPr>
          <w:rFonts w:cs="Arial"/>
          <w:b/>
          <w:i/>
        </w:rPr>
        <w:t>pompe de căldură de tip sol – apă.</w:t>
      </w:r>
    </w:p>
    <w:p w14:paraId="0C2AAEFB" w14:textId="28A3D3BD" w:rsidR="00447031" w:rsidRPr="000E624C" w:rsidRDefault="008C1C65" w:rsidP="004C3F5A">
      <w:pPr>
        <w:spacing w:after="120"/>
        <w:ind w:firstLine="0"/>
        <w:rPr>
          <w:rFonts w:cs="Arial"/>
          <w:b/>
          <w:i/>
        </w:rPr>
      </w:pPr>
      <w:r w:rsidRPr="000E624C">
        <w:rPr>
          <w:rFonts w:cs="Arial"/>
        </w:rPr>
        <w:t xml:space="preserve">       - </w:t>
      </w:r>
      <w:r w:rsidRPr="000E624C">
        <w:rPr>
          <w:rFonts w:cs="Arial"/>
          <w:b/>
          <w:i/>
        </w:rPr>
        <w:t xml:space="preserve">energia electrică </w:t>
      </w:r>
      <w:r w:rsidRPr="000E624C">
        <w:rPr>
          <w:rFonts w:cs="Arial"/>
        </w:rPr>
        <w:t>– necesară tuturor consumatorilor (iluminat, prize, consumatori casnici, echipamente aferente pompelor de căldură din camera tehnică</w:t>
      </w:r>
      <w:r w:rsidR="005E4179" w:rsidRPr="000E624C">
        <w:rPr>
          <w:rFonts w:cs="Arial"/>
        </w:rPr>
        <w:t>, iluminat exterior</w:t>
      </w:r>
      <w:r w:rsidRPr="000E624C">
        <w:rPr>
          <w:rFonts w:cs="Arial"/>
        </w:rPr>
        <w:t>) se va realiza cu panouri fotovoltaice, amplasate pe acoperișul blocului</w:t>
      </w:r>
      <w:r w:rsidR="005E4179" w:rsidRPr="000E624C">
        <w:rPr>
          <w:rFonts w:cs="Arial"/>
        </w:rPr>
        <w:t>;</w:t>
      </w:r>
      <w:r w:rsidRPr="000E624C">
        <w:rPr>
          <w:rFonts w:cs="Arial"/>
          <w:b/>
          <w:i/>
        </w:rPr>
        <w:t xml:space="preserve"> </w:t>
      </w:r>
    </w:p>
    <w:p w14:paraId="2FFEB142" w14:textId="55D0A336" w:rsidR="004C3F5A" w:rsidRPr="000E624C" w:rsidRDefault="004C3F5A" w:rsidP="004C3F5A">
      <w:pPr>
        <w:spacing w:after="120"/>
        <w:ind w:firstLine="720"/>
        <w:rPr>
          <w:rFonts w:cs="Arial"/>
          <w:bCs/>
          <w:iCs/>
        </w:rPr>
      </w:pPr>
      <w:r w:rsidRPr="000E624C">
        <w:rPr>
          <w:rFonts w:cs="Arial"/>
          <w:bCs/>
          <w:iCs/>
        </w:rPr>
        <w:t>Echipamentele de producere a energiei din surse regenerabile, respectiv energie termică și energie electrică vor fi monitorizate cu un sistem de management al energiei care va avea în componen</w:t>
      </w:r>
      <w:r w:rsidR="00113919" w:rsidRPr="000E624C">
        <w:rPr>
          <w:rFonts w:cs="Arial"/>
          <w:bCs/>
          <w:iCs/>
        </w:rPr>
        <w:t>ț</w:t>
      </w:r>
      <w:r w:rsidRPr="000E624C">
        <w:rPr>
          <w:rFonts w:cs="Arial"/>
          <w:bCs/>
          <w:iCs/>
        </w:rPr>
        <w:t>ă centre de date, senzori și alte echipamente fără fir care respectă criteriile de reducere a emisiilor de carbon și de eficien</w:t>
      </w:r>
      <w:r w:rsidR="00113919" w:rsidRPr="000E624C">
        <w:rPr>
          <w:rFonts w:cs="Arial"/>
          <w:bCs/>
          <w:iCs/>
        </w:rPr>
        <w:t>ț</w:t>
      </w:r>
      <w:r w:rsidRPr="000E624C">
        <w:rPr>
          <w:rFonts w:cs="Arial"/>
          <w:bCs/>
          <w:iCs/>
        </w:rPr>
        <w:t>ă energetică (100% Digital Tag).</w:t>
      </w:r>
    </w:p>
    <w:p w14:paraId="5C878F63" w14:textId="77777777" w:rsidR="004258D5" w:rsidRPr="000E624C" w:rsidRDefault="004258D5" w:rsidP="00447031">
      <w:pPr>
        <w:ind w:firstLine="0"/>
        <w:rPr>
          <w:rFonts w:cs="Arial"/>
        </w:rPr>
      </w:pPr>
    </w:p>
    <w:p w14:paraId="5794B400" w14:textId="77EAAD66" w:rsidR="004258D5" w:rsidRPr="000E624C" w:rsidRDefault="00B97398" w:rsidP="00447031">
      <w:pPr>
        <w:ind w:firstLine="0"/>
        <w:rPr>
          <w:rFonts w:cs="Arial"/>
          <w:b/>
        </w:rPr>
      </w:pPr>
      <w:r>
        <w:rPr>
          <w:rFonts w:cs="Arial"/>
          <w:b/>
        </w:rPr>
        <w:t>E9</w:t>
      </w:r>
      <w:r w:rsidR="00906F30" w:rsidRPr="000E624C">
        <w:rPr>
          <w:rFonts w:cs="Arial"/>
          <w:b/>
        </w:rPr>
        <w:t xml:space="preserve">. Indicatori </w:t>
      </w:r>
      <w:r w:rsidR="004C3F5A" w:rsidRPr="000E624C">
        <w:rPr>
          <w:rFonts w:cs="Arial"/>
          <w:b/>
        </w:rPr>
        <w:t>tehnico-</w:t>
      </w:r>
      <w:r w:rsidR="00906F30" w:rsidRPr="000E624C">
        <w:rPr>
          <w:rFonts w:cs="Arial"/>
          <w:b/>
        </w:rPr>
        <w:t>spa</w:t>
      </w:r>
      <w:r w:rsidR="00113919" w:rsidRPr="000E624C">
        <w:rPr>
          <w:rFonts w:cs="Arial"/>
          <w:b/>
        </w:rPr>
        <w:t>ț</w:t>
      </w:r>
      <w:r w:rsidR="00906F30" w:rsidRPr="000E624C">
        <w:rPr>
          <w:rFonts w:cs="Arial"/>
          <w:b/>
        </w:rPr>
        <w:t xml:space="preserve">iali </w:t>
      </w:r>
    </w:p>
    <w:p w14:paraId="7ECA3CDD" w14:textId="77777777" w:rsidR="004258D5" w:rsidRPr="000E624C" w:rsidRDefault="004258D5" w:rsidP="00447031">
      <w:pPr>
        <w:ind w:firstLine="0"/>
        <w:rPr>
          <w:rFonts w:cs="Arial"/>
        </w:rPr>
      </w:pPr>
    </w:p>
    <w:p w14:paraId="2F8DD476" w14:textId="601F07C5" w:rsidR="004258D5" w:rsidRPr="000E624C" w:rsidRDefault="0050567E" w:rsidP="00886F82">
      <w:pPr>
        <w:pStyle w:val="Liniuta"/>
        <w:tabs>
          <w:tab w:val="right" w:leader="dot" w:pos="5310"/>
        </w:tabs>
      </w:pPr>
      <w:r w:rsidRPr="000E624C">
        <w:t>suprafa</w:t>
      </w:r>
      <w:r w:rsidR="00113919" w:rsidRPr="000E624C">
        <w:t>ț</w:t>
      </w:r>
      <w:r w:rsidRPr="000E624C">
        <w:t>ă teren</w:t>
      </w:r>
      <w:r w:rsidR="00886F82" w:rsidRPr="000E624C">
        <w:tab/>
        <w:t xml:space="preserve"> </w:t>
      </w:r>
      <w:r w:rsidR="00090458" w:rsidRPr="000E624C">
        <w:rPr>
          <w:b/>
        </w:rPr>
        <w:t>1634</w:t>
      </w:r>
      <w:r w:rsidR="00886F82" w:rsidRPr="000E624C">
        <w:rPr>
          <w:b/>
        </w:rPr>
        <w:t xml:space="preserve"> </w:t>
      </w:r>
      <w:r w:rsidR="00906F30" w:rsidRPr="000E624C">
        <w:rPr>
          <w:b/>
        </w:rPr>
        <w:t>mp;</w:t>
      </w:r>
    </w:p>
    <w:p w14:paraId="23D3747A" w14:textId="10F88672" w:rsidR="004C3F5A" w:rsidRPr="000E624C" w:rsidRDefault="004C3F5A" w:rsidP="00886F82">
      <w:pPr>
        <w:pStyle w:val="Liniuta"/>
        <w:tabs>
          <w:tab w:val="right" w:leader="dot" w:pos="5310"/>
        </w:tabs>
        <w:rPr>
          <w:b/>
        </w:rPr>
      </w:pPr>
      <w:r w:rsidRPr="000E624C">
        <w:rPr>
          <w:bCs/>
        </w:rPr>
        <w:t>regim de înăl</w:t>
      </w:r>
      <w:r w:rsidR="00113919" w:rsidRPr="000E624C">
        <w:rPr>
          <w:bCs/>
        </w:rPr>
        <w:t>ț</w:t>
      </w:r>
      <w:r w:rsidRPr="000E624C">
        <w:rPr>
          <w:bCs/>
        </w:rPr>
        <w:t>ime</w:t>
      </w:r>
      <w:r w:rsidR="00886F82" w:rsidRPr="000E624C">
        <w:rPr>
          <w:bCs/>
        </w:rPr>
        <w:tab/>
      </w:r>
      <w:r w:rsidR="0050567E" w:rsidRPr="000E624C">
        <w:rPr>
          <w:b/>
        </w:rPr>
        <w:t>P+3</w:t>
      </w:r>
      <w:r w:rsidRPr="000E624C">
        <w:rPr>
          <w:b/>
        </w:rPr>
        <w:t>E;</w:t>
      </w:r>
    </w:p>
    <w:p w14:paraId="6F1C752D" w14:textId="7522A917" w:rsidR="00906F30" w:rsidRPr="000E624C" w:rsidRDefault="00906F30" w:rsidP="00886F82">
      <w:pPr>
        <w:pStyle w:val="Liniuta"/>
        <w:tabs>
          <w:tab w:val="right" w:leader="dot" w:pos="5310"/>
        </w:tabs>
      </w:pPr>
      <w:r w:rsidRPr="000E624C">
        <w:t>arie construită</w:t>
      </w:r>
      <w:r w:rsidR="00886F82" w:rsidRPr="000E624C">
        <w:tab/>
      </w:r>
      <w:r w:rsidR="0050567E" w:rsidRPr="000E624C">
        <w:rPr>
          <w:b/>
        </w:rPr>
        <w:t>240,8</w:t>
      </w:r>
      <w:r w:rsidRPr="000E624C">
        <w:rPr>
          <w:b/>
        </w:rPr>
        <w:t>5</w:t>
      </w:r>
      <w:r w:rsidR="00886F82" w:rsidRPr="000E624C">
        <w:rPr>
          <w:b/>
        </w:rPr>
        <w:t xml:space="preserve"> </w:t>
      </w:r>
      <w:r w:rsidRPr="000E624C">
        <w:rPr>
          <w:b/>
        </w:rPr>
        <w:t>mp</w:t>
      </w:r>
      <w:r w:rsidRPr="000E624C">
        <w:t>;</w:t>
      </w:r>
    </w:p>
    <w:p w14:paraId="31C83609" w14:textId="6C6BF881" w:rsidR="00906F30" w:rsidRPr="000E624C" w:rsidRDefault="00906F30" w:rsidP="00886F82">
      <w:pPr>
        <w:pStyle w:val="Liniuta"/>
        <w:tabs>
          <w:tab w:val="right" w:leader="dot" w:pos="5310"/>
        </w:tabs>
        <w:rPr>
          <w:b/>
        </w:rPr>
      </w:pPr>
      <w:r w:rsidRPr="000E624C">
        <w:t>arie desfășurată</w:t>
      </w:r>
      <w:r w:rsidR="00886F82" w:rsidRPr="000E624C">
        <w:tab/>
      </w:r>
      <w:r w:rsidR="00090458" w:rsidRPr="000E624C">
        <w:rPr>
          <w:b/>
        </w:rPr>
        <w:t>9</w:t>
      </w:r>
      <w:r w:rsidR="00EE4326">
        <w:rPr>
          <w:b/>
        </w:rPr>
        <w:t>45,00</w:t>
      </w:r>
      <w:r w:rsidR="00886F82" w:rsidRPr="000E624C">
        <w:rPr>
          <w:b/>
        </w:rPr>
        <w:t xml:space="preserve"> </w:t>
      </w:r>
      <w:r w:rsidRPr="000E624C">
        <w:rPr>
          <w:b/>
        </w:rPr>
        <w:t>mp;</w:t>
      </w:r>
    </w:p>
    <w:p w14:paraId="3AC36C66" w14:textId="4D57E537" w:rsidR="00703E31" w:rsidRPr="000E624C" w:rsidRDefault="00703E31" w:rsidP="00886F82">
      <w:pPr>
        <w:pStyle w:val="Liniuta"/>
        <w:tabs>
          <w:tab w:val="right" w:leader="dot" w:pos="5310"/>
        </w:tabs>
        <w:rPr>
          <w:b/>
        </w:rPr>
      </w:pPr>
      <w:r w:rsidRPr="000E624C">
        <w:rPr>
          <w:bCs/>
        </w:rPr>
        <w:t>POT</w:t>
      </w:r>
      <w:r w:rsidRPr="000E624C">
        <w:rPr>
          <w:bCs/>
        </w:rPr>
        <w:tab/>
      </w:r>
      <w:r w:rsidR="000E624C">
        <w:rPr>
          <w:bCs/>
        </w:rPr>
        <w:t>..</w:t>
      </w:r>
      <w:r w:rsidR="007229CB">
        <w:rPr>
          <w:b/>
        </w:rPr>
        <w:t xml:space="preserve">14,75% </w:t>
      </w:r>
      <w:r w:rsidRPr="000E624C">
        <w:rPr>
          <w:b/>
        </w:rPr>
        <w:t>;</w:t>
      </w:r>
    </w:p>
    <w:p w14:paraId="1E277297" w14:textId="3DFAA9EE" w:rsidR="00703E31" w:rsidRPr="000E624C" w:rsidRDefault="00703E31" w:rsidP="00886F82">
      <w:pPr>
        <w:pStyle w:val="Liniuta"/>
        <w:tabs>
          <w:tab w:val="right" w:leader="dot" w:pos="5310"/>
        </w:tabs>
        <w:rPr>
          <w:b/>
        </w:rPr>
      </w:pPr>
      <w:r w:rsidRPr="000E624C">
        <w:rPr>
          <w:bCs/>
        </w:rPr>
        <w:t>CUT</w:t>
      </w:r>
      <w:r w:rsidRPr="000E624C">
        <w:rPr>
          <w:bCs/>
        </w:rPr>
        <w:tab/>
      </w:r>
      <w:r w:rsidRPr="000E624C">
        <w:rPr>
          <w:b/>
        </w:rPr>
        <w:t>0,58.</w:t>
      </w:r>
    </w:p>
    <w:p w14:paraId="68CDC651" w14:textId="77777777" w:rsidR="00906F30" w:rsidRPr="000E624C" w:rsidRDefault="00906F30" w:rsidP="00447031">
      <w:pPr>
        <w:ind w:firstLine="0"/>
        <w:rPr>
          <w:rFonts w:cs="Arial"/>
          <w:b/>
        </w:rPr>
      </w:pPr>
    </w:p>
    <w:p w14:paraId="0CF9797A" w14:textId="55BEE7B7" w:rsidR="004258D5" w:rsidRDefault="004258D5" w:rsidP="00447031">
      <w:pPr>
        <w:ind w:firstLine="0"/>
        <w:rPr>
          <w:rFonts w:cs="Arial"/>
        </w:rPr>
      </w:pPr>
    </w:p>
    <w:p w14:paraId="17CC4CE5" w14:textId="13AEB8DF" w:rsidR="00804E1A" w:rsidRPr="00804E1A" w:rsidRDefault="00804E1A" w:rsidP="00804E1A">
      <w:pPr>
        <w:ind w:firstLine="0"/>
        <w:jc w:val="left"/>
        <w:rPr>
          <w:rFonts w:cs="Arial"/>
        </w:rPr>
      </w:pPr>
    </w:p>
    <w:p w14:paraId="445A037D" w14:textId="77777777" w:rsidR="00804E1A" w:rsidRPr="00804E1A" w:rsidRDefault="00804E1A" w:rsidP="00804E1A">
      <w:pPr>
        <w:ind w:firstLine="0"/>
        <w:jc w:val="left"/>
        <w:rPr>
          <w:bCs/>
        </w:rPr>
      </w:pPr>
      <w:r w:rsidRPr="00804E1A">
        <w:rPr>
          <w:bCs/>
        </w:rPr>
        <w:t xml:space="preserve">NUME SI PRENUME : </w:t>
      </w:r>
      <w:r w:rsidRPr="00804E1A">
        <w:rPr>
          <w:rFonts w:eastAsia="Trebuchet MS"/>
          <w:bCs/>
        </w:rPr>
        <w:t>NEGURĂ MIHĂIȚĂ, PRIMAR</w:t>
      </w:r>
    </w:p>
    <w:p w14:paraId="4C44B218" w14:textId="77777777" w:rsidR="00804E1A" w:rsidRPr="00804E1A" w:rsidRDefault="00804E1A" w:rsidP="00804E1A">
      <w:pPr>
        <w:ind w:firstLine="0"/>
        <w:jc w:val="left"/>
        <w:rPr>
          <w:bCs/>
        </w:rPr>
      </w:pPr>
      <w:r w:rsidRPr="00804E1A">
        <w:rPr>
          <w:bCs/>
        </w:rPr>
        <w:t>DATA : ....</w:t>
      </w:r>
    </w:p>
    <w:p w14:paraId="02711AD7" w14:textId="77777777" w:rsidR="00804E1A" w:rsidRPr="00804E1A" w:rsidRDefault="00804E1A" w:rsidP="00804E1A">
      <w:pPr>
        <w:pStyle w:val="Alineat"/>
        <w:ind w:left="0" w:firstLine="0"/>
        <w:jc w:val="left"/>
        <w:rPr>
          <w:rFonts w:ascii="Arial Narrow" w:hAnsi="Arial Narrow"/>
          <w:bCs/>
          <w:sz w:val="28"/>
          <w:szCs w:val="28"/>
        </w:rPr>
      </w:pPr>
      <w:r w:rsidRPr="00804E1A">
        <w:rPr>
          <w:rFonts w:ascii="Arial Narrow" w:hAnsi="Arial Narrow"/>
          <w:bCs/>
          <w:sz w:val="28"/>
          <w:szCs w:val="28"/>
        </w:rPr>
        <w:t>SEMNĂTURA</w:t>
      </w:r>
    </w:p>
    <w:p w14:paraId="30F70806" w14:textId="0FFB8CD3" w:rsidR="00804E1A" w:rsidRDefault="00804E1A" w:rsidP="00447031">
      <w:pPr>
        <w:ind w:firstLine="0"/>
        <w:rPr>
          <w:rFonts w:cs="Arial"/>
        </w:rPr>
      </w:pPr>
    </w:p>
    <w:p w14:paraId="4056286F" w14:textId="77777777" w:rsidR="00804E1A" w:rsidRPr="000E624C" w:rsidRDefault="00804E1A" w:rsidP="00447031">
      <w:pPr>
        <w:ind w:firstLine="0"/>
        <w:rPr>
          <w:rFonts w:cs="Arial"/>
        </w:rPr>
      </w:pPr>
    </w:p>
    <w:p w14:paraId="59B5FD9C" w14:textId="3C28341E" w:rsidR="00631002" w:rsidRDefault="00631002" w:rsidP="00461EDE">
      <w:pPr>
        <w:ind w:firstLine="0"/>
      </w:pPr>
    </w:p>
    <w:p w14:paraId="6D6434CB" w14:textId="77777777" w:rsidR="00804E1A" w:rsidRPr="000E624C" w:rsidRDefault="00804E1A" w:rsidP="00461EDE">
      <w:pPr>
        <w:ind w:firstLine="0"/>
      </w:pPr>
    </w:p>
    <w:p w14:paraId="26F2FE03" w14:textId="77777777" w:rsidR="00EC51CE" w:rsidRPr="006C6248" w:rsidRDefault="00EC51CE" w:rsidP="00EC51CE">
      <w:pPr>
        <w:jc w:val="center"/>
      </w:pPr>
      <w:r w:rsidRPr="006C6248">
        <w:rPr>
          <w:b/>
        </w:rPr>
        <w:t>DIRECŢIA TEHNICĂ ŞI URBANISM,</w:t>
      </w:r>
    </w:p>
    <w:p w14:paraId="53077B53" w14:textId="77777777" w:rsidR="00EC51CE" w:rsidRPr="006C6248" w:rsidRDefault="00EC51CE" w:rsidP="00EC51CE">
      <w:pPr>
        <w:jc w:val="center"/>
      </w:pPr>
      <w:r w:rsidRPr="006C6248">
        <w:t>Director executiv adjunct,</w:t>
      </w:r>
    </w:p>
    <w:p w14:paraId="61130EDE" w14:textId="77777777" w:rsidR="00EC51CE" w:rsidRPr="006C6248" w:rsidRDefault="00EC51CE" w:rsidP="00EC51CE">
      <w:pPr>
        <w:jc w:val="center"/>
      </w:pPr>
      <w:r w:rsidRPr="006C6248">
        <w:t>Istrate Luminița</w:t>
      </w:r>
    </w:p>
    <w:p w14:paraId="332E542F" w14:textId="32263A98" w:rsidR="00EC51CE" w:rsidRDefault="00EC51CE" w:rsidP="00EC51CE">
      <w:pPr>
        <w:jc w:val="center"/>
      </w:pPr>
    </w:p>
    <w:p w14:paraId="7FA2A112" w14:textId="1D0A3729" w:rsidR="00EC51CE" w:rsidRDefault="00EC51CE" w:rsidP="00EC51CE">
      <w:pPr>
        <w:jc w:val="center"/>
      </w:pPr>
    </w:p>
    <w:p w14:paraId="2BF2F10B" w14:textId="77777777" w:rsidR="00EC51CE" w:rsidRPr="006C6248" w:rsidRDefault="00EC51CE" w:rsidP="00EC51CE">
      <w:pPr>
        <w:jc w:val="center"/>
      </w:pPr>
    </w:p>
    <w:p w14:paraId="690DAC5F" w14:textId="7F44AF33" w:rsidR="008058B3" w:rsidRDefault="008058B3" w:rsidP="009A0587"/>
    <w:p w14:paraId="09022441" w14:textId="3235744E" w:rsidR="00EC51CE" w:rsidRDefault="00EC51CE" w:rsidP="009A058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EC51CE" w14:paraId="4523F12D" w14:textId="77777777" w:rsidTr="00EC51CE">
        <w:tc>
          <w:tcPr>
            <w:tcW w:w="4927" w:type="dxa"/>
          </w:tcPr>
          <w:p w14:paraId="79C11F8A" w14:textId="2D2A142E" w:rsidR="00EC51CE" w:rsidRDefault="00EC51CE" w:rsidP="00EC51CE">
            <w:pPr>
              <w:ind w:firstLine="0"/>
              <w:jc w:val="center"/>
            </w:pPr>
            <w:r>
              <w:t>Presedinte sedinta,</w:t>
            </w:r>
          </w:p>
        </w:tc>
        <w:tc>
          <w:tcPr>
            <w:tcW w:w="4928" w:type="dxa"/>
          </w:tcPr>
          <w:p w14:paraId="00E3FB14" w14:textId="20031C74" w:rsidR="00EC51CE" w:rsidRDefault="00EC51CE" w:rsidP="00EC51CE">
            <w:pPr>
              <w:ind w:firstLine="0"/>
              <w:jc w:val="center"/>
            </w:pPr>
            <w:r>
              <w:t>Secretar general</w:t>
            </w:r>
          </w:p>
        </w:tc>
      </w:tr>
    </w:tbl>
    <w:p w14:paraId="47BBB1FF" w14:textId="77777777" w:rsidR="00EC51CE" w:rsidRPr="000E624C" w:rsidRDefault="00EC51CE" w:rsidP="009A0587"/>
    <w:sectPr w:rsidR="00EC51CE" w:rsidRPr="000E624C" w:rsidSect="00230DBB">
      <w:pgSz w:w="11907" w:h="16839" w:code="9"/>
      <w:pgMar w:top="1134" w:right="1134" w:bottom="1134" w:left="1134" w:header="35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B8DD7" w14:textId="77777777" w:rsidR="00946CB8" w:rsidRDefault="00946CB8" w:rsidP="009A0587">
      <w:r>
        <w:separator/>
      </w:r>
    </w:p>
  </w:endnote>
  <w:endnote w:type="continuationSeparator" w:id="0">
    <w:p w14:paraId="49286260" w14:textId="77777777" w:rsidR="00946CB8" w:rsidRDefault="00946CB8" w:rsidP="009A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A3CBC" w14:textId="77777777" w:rsidR="00946CB8" w:rsidRDefault="00946CB8" w:rsidP="009A0587">
      <w:r>
        <w:separator/>
      </w:r>
    </w:p>
  </w:footnote>
  <w:footnote w:type="continuationSeparator" w:id="0">
    <w:p w14:paraId="43166F14" w14:textId="77777777" w:rsidR="00946CB8" w:rsidRDefault="00946CB8" w:rsidP="009A0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C6856"/>
    <w:multiLevelType w:val="multilevel"/>
    <w:tmpl w:val="27462130"/>
    <w:lvl w:ilvl="0">
      <w:start w:val="1"/>
      <w:numFmt w:val="decimal"/>
      <w:pStyle w:val="Heading1"/>
      <w:lvlText w:val="%1."/>
      <w:lvlJc w:val="left"/>
      <w:pPr>
        <w:ind w:left="12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7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  <w:b/>
      </w:rPr>
    </w:lvl>
  </w:abstractNum>
  <w:abstractNum w:abstractNumId="1" w15:restartNumberingAfterBreak="0">
    <w:nsid w:val="44A776EA"/>
    <w:multiLevelType w:val="hybridMultilevel"/>
    <w:tmpl w:val="A27CF744"/>
    <w:lvl w:ilvl="0" w:tplc="B4A6ED4C">
      <w:numFmt w:val="bullet"/>
      <w:pStyle w:val="Liniuta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C1B9D"/>
    <w:multiLevelType w:val="multilevel"/>
    <w:tmpl w:val="C70C903A"/>
    <w:styleLink w:val="Stil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1927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59" w:hanging="504"/>
      </w:pPr>
      <w:rPr>
        <w:rFonts w:hint="default"/>
        <w:b w:val="0"/>
      </w:rPr>
    </w:lvl>
    <w:lvl w:ilvl="3">
      <w:start w:val="1"/>
      <w:numFmt w:val="decimal"/>
      <w:lvlText w:val="%3.%4)"/>
      <w:lvlJc w:val="left"/>
      <w:pPr>
        <w:ind w:left="2863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6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5" w:hanging="1440"/>
      </w:pPr>
      <w:rPr>
        <w:rFonts w:hint="default"/>
      </w:rPr>
    </w:lvl>
  </w:abstractNum>
  <w:abstractNum w:abstractNumId="3" w15:restartNumberingAfterBreak="0">
    <w:nsid w:val="62E36DA7"/>
    <w:multiLevelType w:val="hybridMultilevel"/>
    <w:tmpl w:val="13BE9FE0"/>
    <w:lvl w:ilvl="0" w:tplc="BE8EDBD6">
      <w:start w:val="1"/>
      <w:numFmt w:val="lowerLetter"/>
      <w:lvlText w:val="%1."/>
      <w:lvlJc w:val="left"/>
      <w:pPr>
        <w:ind w:left="927" w:hanging="360"/>
      </w:pPr>
      <w:rPr>
        <w:rFonts w:ascii="Arial Narrow" w:hAnsi="Arial Narrow" w:hint="default"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804355">
    <w:abstractNumId w:val="1"/>
  </w:num>
  <w:num w:numId="2" w16cid:durableId="461265809">
    <w:abstractNumId w:val="0"/>
  </w:num>
  <w:num w:numId="3" w16cid:durableId="880747988">
    <w:abstractNumId w:val="2"/>
  </w:num>
  <w:num w:numId="4" w16cid:durableId="88972605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27"/>
  <w:drawingGridVerticalSpacing w:val="22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72D"/>
    <w:rsid w:val="00000B46"/>
    <w:rsid w:val="00000EAC"/>
    <w:rsid w:val="0000153A"/>
    <w:rsid w:val="00001D3D"/>
    <w:rsid w:val="00002309"/>
    <w:rsid w:val="0000330F"/>
    <w:rsid w:val="0000361B"/>
    <w:rsid w:val="00003AF2"/>
    <w:rsid w:val="0000450B"/>
    <w:rsid w:val="00004769"/>
    <w:rsid w:val="00004961"/>
    <w:rsid w:val="00004A12"/>
    <w:rsid w:val="000050F0"/>
    <w:rsid w:val="0000585E"/>
    <w:rsid w:val="00005919"/>
    <w:rsid w:val="0000634A"/>
    <w:rsid w:val="0001027E"/>
    <w:rsid w:val="0001146C"/>
    <w:rsid w:val="000117E8"/>
    <w:rsid w:val="000119FD"/>
    <w:rsid w:val="00011B2A"/>
    <w:rsid w:val="00011BC3"/>
    <w:rsid w:val="00012192"/>
    <w:rsid w:val="000122B5"/>
    <w:rsid w:val="00013194"/>
    <w:rsid w:val="00013421"/>
    <w:rsid w:val="00013925"/>
    <w:rsid w:val="000139CA"/>
    <w:rsid w:val="00014D40"/>
    <w:rsid w:val="0001501D"/>
    <w:rsid w:val="000156F7"/>
    <w:rsid w:val="00016CBE"/>
    <w:rsid w:val="00017035"/>
    <w:rsid w:val="000170CA"/>
    <w:rsid w:val="00017137"/>
    <w:rsid w:val="00017220"/>
    <w:rsid w:val="00022ED1"/>
    <w:rsid w:val="00022FEC"/>
    <w:rsid w:val="00022FF2"/>
    <w:rsid w:val="000233DC"/>
    <w:rsid w:val="0002371E"/>
    <w:rsid w:val="00024772"/>
    <w:rsid w:val="00024924"/>
    <w:rsid w:val="000249F2"/>
    <w:rsid w:val="00024D70"/>
    <w:rsid w:val="00025E83"/>
    <w:rsid w:val="000266EC"/>
    <w:rsid w:val="00026972"/>
    <w:rsid w:val="00026A75"/>
    <w:rsid w:val="00027B37"/>
    <w:rsid w:val="00030916"/>
    <w:rsid w:val="00031A21"/>
    <w:rsid w:val="00031B1A"/>
    <w:rsid w:val="00031CFC"/>
    <w:rsid w:val="00032870"/>
    <w:rsid w:val="00032C75"/>
    <w:rsid w:val="00034D62"/>
    <w:rsid w:val="00035BE3"/>
    <w:rsid w:val="00035C6D"/>
    <w:rsid w:val="00035DE8"/>
    <w:rsid w:val="0003652F"/>
    <w:rsid w:val="000369E8"/>
    <w:rsid w:val="00036BE6"/>
    <w:rsid w:val="00036F12"/>
    <w:rsid w:val="0003713B"/>
    <w:rsid w:val="000375BD"/>
    <w:rsid w:val="00041BBF"/>
    <w:rsid w:val="00042257"/>
    <w:rsid w:val="00043064"/>
    <w:rsid w:val="000437A2"/>
    <w:rsid w:val="00044A5C"/>
    <w:rsid w:val="00044E59"/>
    <w:rsid w:val="00045B06"/>
    <w:rsid w:val="00045C59"/>
    <w:rsid w:val="00045FBA"/>
    <w:rsid w:val="0004616B"/>
    <w:rsid w:val="0004677F"/>
    <w:rsid w:val="00046C9A"/>
    <w:rsid w:val="00047010"/>
    <w:rsid w:val="000477BA"/>
    <w:rsid w:val="00047836"/>
    <w:rsid w:val="00047C42"/>
    <w:rsid w:val="00051861"/>
    <w:rsid w:val="00052C32"/>
    <w:rsid w:val="000532C2"/>
    <w:rsid w:val="000547DB"/>
    <w:rsid w:val="00054E6E"/>
    <w:rsid w:val="0005541F"/>
    <w:rsid w:val="00056ABC"/>
    <w:rsid w:val="00057606"/>
    <w:rsid w:val="000601E3"/>
    <w:rsid w:val="000604A3"/>
    <w:rsid w:val="0006119A"/>
    <w:rsid w:val="00061282"/>
    <w:rsid w:val="000614A0"/>
    <w:rsid w:val="000617FF"/>
    <w:rsid w:val="00061A9C"/>
    <w:rsid w:val="00061C2A"/>
    <w:rsid w:val="00062094"/>
    <w:rsid w:val="00063709"/>
    <w:rsid w:val="00064562"/>
    <w:rsid w:val="000645E0"/>
    <w:rsid w:val="00064B2C"/>
    <w:rsid w:val="00064DD5"/>
    <w:rsid w:val="0006549B"/>
    <w:rsid w:val="00065BC7"/>
    <w:rsid w:val="0006663F"/>
    <w:rsid w:val="00066892"/>
    <w:rsid w:val="00067183"/>
    <w:rsid w:val="00067592"/>
    <w:rsid w:val="000677F9"/>
    <w:rsid w:val="00067D1E"/>
    <w:rsid w:val="0007062F"/>
    <w:rsid w:val="000708E3"/>
    <w:rsid w:val="000712A6"/>
    <w:rsid w:val="00072077"/>
    <w:rsid w:val="00072623"/>
    <w:rsid w:val="00072877"/>
    <w:rsid w:val="0007288F"/>
    <w:rsid w:val="00072BF3"/>
    <w:rsid w:val="00073D92"/>
    <w:rsid w:val="00075251"/>
    <w:rsid w:val="00075FCD"/>
    <w:rsid w:val="0007698E"/>
    <w:rsid w:val="00077F9B"/>
    <w:rsid w:val="000800AC"/>
    <w:rsid w:val="00080291"/>
    <w:rsid w:val="00080456"/>
    <w:rsid w:val="000808E6"/>
    <w:rsid w:val="00080AAC"/>
    <w:rsid w:val="00080F02"/>
    <w:rsid w:val="00081376"/>
    <w:rsid w:val="000825A1"/>
    <w:rsid w:val="000832AE"/>
    <w:rsid w:val="00083491"/>
    <w:rsid w:val="00083775"/>
    <w:rsid w:val="00084501"/>
    <w:rsid w:val="0008570D"/>
    <w:rsid w:val="00085B05"/>
    <w:rsid w:val="00085E11"/>
    <w:rsid w:val="00086051"/>
    <w:rsid w:val="000865A7"/>
    <w:rsid w:val="00087A45"/>
    <w:rsid w:val="000901B0"/>
    <w:rsid w:val="00090458"/>
    <w:rsid w:val="00090ABC"/>
    <w:rsid w:val="00091494"/>
    <w:rsid w:val="00091871"/>
    <w:rsid w:val="00091922"/>
    <w:rsid w:val="000921FF"/>
    <w:rsid w:val="000927DD"/>
    <w:rsid w:val="00092B6C"/>
    <w:rsid w:val="00092F27"/>
    <w:rsid w:val="00093993"/>
    <w:rsid w:val="00094C44"/>
    <w:rsid w:val="00094F35"/>
    <w:rsid w:val="00095CD1"/>
    <w:rsid w:val="00095D08"/>
    <w:rsid w:val="00096374"/>
    <w:rsid w:val="000963C5"/>
    <w:rsid w:val="00096A38"/>
    <w:rsid w:val="00097022"/>
    <w:rsid w:val="000973AD"/>
    <w:rsid w:val="00097BEC"/>
    <w:rsid w:val="00097DDD"/>
    <w:rsid w:val="000A0B7D"/>
    <w:rsid w:val="000A15C4"/>
    <w:rsid w:val="000A210E"/>
    <w:rsid w:val="000A223F"/>
    <w:rsid w:val="000A2883"/>
    <w:rsid w:val="000A2C7A"/>
    <w:rsid w:val="000A33F9"/>
    <w:rsid w:val="000A63C1"/>
    <w:rsid w:val="000B010E"/>
    <w:rsid w:val="000B04E3"/>
    <w:rsid w:val="000B09F0"/>
    <w:rsid w:val="000B14AD"/>
    <w:rsid w:val="000B190E"/>
    <w:rsid w:val="000B1CF1"/>
    <w:rsid w:val="000B1DE6"/>
    <w:rsid w:val="000B20B1"/>
    <w:rsid w:val="000B2ED3"/>
    <w:rsid w:val="000B3338"/>
    <w:rsid w:val="000B3391"/>
    <w:rsid w:val="000B38E2"/>
    <w:rsid w:val="000B407F"/>
    <w:rsid w:val="000B44D0"/>
    <w:rsid w:val="000B4EDA"/>
    <w:rsid w:val="000B5DBB"/>
    <w:rsid w:val="000B6652"/>
    <w:rsid w:val="000B72FF"/>
    <w:rsid w:val="000B7969"/>
    <w:rsid w:val="000B79FE"/>
    <w:rsid w:val="000C09CC"/>
    <w:rsid w:val="000C0E45"/>
    <w:rsid w:val="000C15AF"/>
    <w:rsid w:val="000C2B28"/>
    <w:rsid w:val="000C2E8D"/>
    <w:rsid w:val="000C3DE3"/>
    <w:rsid w:val="000C3E53"/>
    <w:rsid w:val="000C3FD5"/>
    <w:rsid w:val="000C4405"/>
    <w:rsid w:val="000C44E4"/>
    <w:rsid w:val="000C54D7"/>
    <w:rsid w:val="000C55F9"/>
    <w:rsid w:val="000C59BA"/>
    <w:rsid w:val="000C6367"/>
    <w:rsid w:val="000C6B4A"/>
    <w:rsid w:val="000C6D92"/>
    <w:rsid w:val="000D03FD"/>
    <w:rsid w:val="000D0653"/>
    <w:rsid w:val="000D0ACE"/>
    <w:rsid w:val="000D249F"/>
    <w:rsid w:val="000D2C1F"/>
    <w:rsid w:val="000D2FE7"/>
    <w:rsid w:val="000D3046"/>
    <w:rsid w:val="000D3105"/>
    <w:rsid w:val="000D3ACE"/>
    <w:rsid w:val="000D3DB9"/>
    <w:rsid w:val="000D4152"/>
    <w:rsid w:val="000D4601"/>
    <w:rsid w:val="000D4637"/>
    <w:rsid w:val="000D4731"/>
    <w:rsid w:val="000D5419"/>
    <w:rsid w:val="000D5867"/>
    <w:rsid w:val="000D5C1E"/>
    <w:rsid w:val="000D61CA"/>
    <w:rsid w:val="000D6C7F"/>
    <w:rsid w:val="000D796C"/>
    <w:rsid w:val="000D7A98"/>
    <w:rsid w:val="000D7FD7"/>
    <w:rsid w:val="000E148C"/>
    <w:rsid w:val="000E1A3D"/>
    <w:rsid w:val="000E1FFD"/>
    <w:rsid w:val="000E2D9E"/>
    <w:rsid w:val="000E32C4"/>
    <w:rsid w:val="000E33AD"/>
    <w:rsid w:val="000E3D98"/>
    <w:rsid w:val="000E3EEB"/>
    <w:rsid w:val="000E476D"/>
    <w:rsid w:val="000E47BB"/>
    <w:rsid w:val="000E4DEE"/>
    <w:rsid w:val="000E5845"/>
    <w:rsid w:val="000E5C73"/>
    <w:rsid w:val="000E5CB5"/>
    <w:rsid w:val="000E624C"/>
    <w:rsid w:val="000E721B"/>
    <w:rsid w:val="000E7787"/>
    <w:rsid w:val="000E77BF"/>
    <w:rsid w:val="000F0734"/>
    <w:rsid w:val="000F07AC"/>
    <w:rsid w:val="000F0D9D"/>
    <w:rsid w:val="000F0FC8"/>
    <w:rsid w:val="000F2171"/>
    <w:rsid w:val="000F23D5"/>
    <w:rsid w:val="000F2BCD"/>
    <w:rsid w:val="000F2EC5"/>
    <w:rsid w:val="000F303A"/>
    <w:rsid w:val="000F3195"/>
    <w:rsid w:val="000F35FD"/>
    <w:rsid w:val="000F362D"/>
    <w:rsid w:val="000F4264"/>
    <w:rsid w:val="000F5112"/>
    <w:rsid w:val="000F5AAF"/>
    <w:rsid w:val="000F632C"/>
    <w:rsid w:val="000F654E"/>
    <w:rsid w:val="0010086F"/>
    <w:rsid w:val="00100908"/>
    <w:rsid w:val="001016E1"/>
    <w:rsid w:val="00101EF9"/>
    <w:rsid w:val="00101F2E"/>
    <w:rsid w:val="001031C6"/>
    <w:rsid w:val="00103E63"/>
    <w:rsid w:val="00103EB5"/>
    <w:rsid w:val="00104BC5"/>
    <w:rsid w:val="001053FA"/>
    <w:rsid w:val="001054C5"/>
    <w:rsid w:val="001056C7"/>
    <w:rsid w:val="00106252"/>
    <w:rsid w:val="00110DDE"/>
    <w:rsid w:val="00111CD5"/>
    <w:rsid w:val="00111EBB"/>
    <w:rsid w:val="00112ACA"/>
    <w:rsid w:val="001130AB"/>
    <w:rsid w:val="00113919"/>
    <w:rsid w:val="00113E59"/>
    <w:rsid w:val="001147A9"/>
    <w:rsid w:val="00114DCB"/>
    <w:rsid w:val="001177CE"/>
    <w:rsid w:val="00117DAF"/>
    <w:rsid w:val="001208DF"/>
    <w:rsid w:val="00120CE7"/>
    <w:rsid w:val="0012162C"/>
    <w:rsid w:val="001224F2"/>
    <w:rsid w:val="001232D1"/>
    <w:rsid w:val="0012484C"/>
    <w:rsid w:val="001249C7"/>
    <w:rsid w:val="00125034"/>
    <w:rsid w:val="0012517D"/>
    <w:rsid w:val="001253A0"/>
    <w:rsid w:val="00125FDA"/>
    <w:rsid w:val="0012615A"/>
    <w:rsid w:val="0012760E"/>
    <w:rsid w:val="001316AC"/>
    <w:rsid w:val="0013196D"/>
    <w:rsid w:val="00131D2D"/>
    <w:rsid w:val="00131FC1"/>
    <w:rsid w:val="00132721"/>
    <w:rsid w:val="00132741"/>
    <w:rsid w:val="001329FF"/>
    <w:rsid w:val="00133973"/>
    <w:rsid w:val="00133ACD"/>
    <w:rsid w:val="00133E4C"/>
    <w:rsid w:val="00134819"/>
    <w:rsid w:val="0013485D"/>
    <w:rsid w:val="00134949"/>
    <w:rsid w:val="001349CF"/>
    <w:rsid w:val="00134C9A"/>
    <w:rsid w:val="0013507C"/>
    <w:rsid w:val="001354AD"/>
    <w:rsid w:val="001356C1"/>
    <w:rsid w:val="00135950"/>
    <w:rsid w:val="00135A2B"/>
    <w:rsid w:val="00135AE4"/>
    <w:rsid w:val="00135E7B"/>
    <w:rsid w:val="0013651F"/>
    <w:rsid w:val="001368D0"/>
    <w:rsid w:val="00136CBB"/>
    <w:rsid w:val="00137414"/>
    <w:rsid w:val="00137DCE"/>
    <w:rsid w:val="00140807"/>
    <w:rsid w:val="0014137C"/>
    <w:rsid w:val="00141E95"/>
    <w:rsid w:val="00141F5A"/>
    <w:rsid w:val="00142304"/>
    <w:rsid w:val="00142687"/>
    <w:rsid w:val="00142B47"/>
    <w:rsid w:val="001434DD"/>
    <w:rsid w:val="001436E8"/>
    <w:rsid w:val="001438B9"/>
    <w:rsid w:val="00143C8A"/>
    <w:rsid w:val="001443E0"/>
    <w:rsid w:val="00144555"/>
    <w:rsid w:val="001445FE"/>
    <w:rsid w:val="001449B2"/>
    <w:rsid w:val="00144C83"/>
    <w:rsid w:val="00144D05"/>
    <w:rsid w:val="00144F8D"/>
    <w:rsid w:val="001457C6"/>
    <w:rsid w:val="00145E11"/>
    <w:rsid w:val="00146C3A"/>
    <w:rsid w:val="0014760A"/>
    <w:rsid w:val="00147862"/>
    <w:rsid w:val="00150060"/>
    <w:rsid w:val="0015035D"/>
    <w:rsid w:val="00150470"/>
    <w:rsid w:val="00150EFD"/>
    <w:rsid w:val="0015133F"/>
    <w:rsid w:val="001514B9"/>
    <w:rsid w:val="00152883"/>
    <w:rsid w:val="00152C21"/>
    <w:rsid w:val="001533DB"/>
    <w:rsid w:val="00153B4F"/>
    <w:rsid w:val="00154042"/>
    <w:rsid w:val="00154F35"/>
    <w:rsid w:val="00155E11"/>
    <w:rsid w:val="00157020"/>
    <w:rsid w:val="001574BD"/>
    <w:rsid w:val="001602A4"/>
    <w:rsid w:val="00160EBC"/>
    <w:rsid w:val="001621E7"/>
    <w:rsid w:val="00162D84"/>
    <w:rsid w:val="00164139"/>
    <w:rsid w:val="00164F7A"/>
    <w:rsid w:val="0016576C"/>
    <w:rsid w:val="001657AF"/>
    <w:rsid w:val="001657D9"/>
    <w:rsid w:val="00165AFE"/>
    <w:rsid w:val="00165D7E"/>
    <w:rsid w:val="00165F72"/>
    <w:rsid w:val="001661E5"/>
    <w:rsid w:val="0016687B"/>
    <w:rsid w:val="001669BC"/>
    <w:rsid w:val="00170576"/>
    <w:rsid w:val="00170A80"/>
    <w:rsid w:val="00170AAD"/>
    <w:rsid w:val="00170D58"/>
    <w:rsid w:val="00172A1E"/>
    <w:rsid w:val="00172DBC"/>
    <w:rsid w:val="00173FF6"/>
    <w:rsid w:val="001741C4"/>
    <w:rsid w:val="001746FA"/>
    <w:rsid w:val="001748B8"/>
    <w:rsid w:val="001755AA"/>
    <w:rsid w:val="00175750"/>
    <w:rsid w:val="00175BC4"/>
    <w:rsid w:val="00175FED"/>
    <w:rsid w:val="001767B1"/>
    <w:rsid w:val="00176D7F"/>
    <w:rsid w:val="001770B7"/>
    <w:rsid w:val="00180918"/>
    <w:rsid w:val="001809C1"/>
    <w:rsid w:val="001821F2"/>
    <w:rsid w:val="00182279"/>
    <w:rsid w:val="00182917"/>
    <w:rsid w:val="00183074"/>
    <w:rsid w:val="00184363"/>
    <w:rsid w:val="00184DC9"/>
    <w:rsid w:val="001854C9"/>
    <w:rsid w:val="00185DAB"/>
    <w:rsid w:val="00186FCD"/>
    <w:rsid w:val="00187023"/>
    <w:rsid w:val="00187226"/>
    <w:rsid w:val="0018777F"/>
    <w:rsid w:val="00187E51"/>
    <w:rsid w:val="00190129"/>
    <w:rsid w:val="0019087C"/>
    <w:rsid w:val="0019125E"/>
    <w:rsid w:val="00191AA0"/>
    <w:rsid w:val="001922DB"/>
    <w:rsid w:val="00192777"/>
    <w:rsid w:val="00192988"/>
    <w:rsid w:val="0019299C"/>
    <w:rsid w:val="001929FD"/>
    <w:rsid w:val="00192BF3"/>
    <w:rsid w:val="00192CF2"/>
    <w:rsid w:val="00194E94"/>
    <w:rsid w:val="00195A7E"/>
    <w:rsid w:val="00195B9A"/>
    <w:rsid w:val="00195FEE"/>
    <w:rsid w:val="00196508"/>
    <w:rsid w:val="00196BDC"/>
    <w:rsid w:val="00197005"/>
    <w:rsid w:val="0019750F"/>
    <w:rsid w:val="001A0296"/>
    <w:rsid w:val="001A04F0"/>
    <w:rsid w:val="001A0E28"/>
    <w:rsid w:val="001A0FFD"/>
    <w:rsid w:val="001A2329"/>
    <w:rsid w:val="001A3A7B"/>
    <w:rsid w:val="001A3E0B"/>
    <w:rsid w:val="001A3FCD"/>
    <w:rsid w:val="001A4284"/>
    <w:rsid w:val="001A42AC"/>
    <w:rsid w:val="001A463C"/>
    <w:rsid w:val="001A57A2"/>
    <w:rsid w:val="001A61DB"/>
    <w:rsid w:val="001A6CE4"/>
    <w:rsid w:val="001A73D0"/>
    <w:rsid w:val="001A73DF"/>
    <w:rsid w:val="001A7455"/>
    <w:rsid w:val="001A7477"/>
    <w:rsid w:val="001A7E62"/>
    <w:rsid w:val="001B02B5"/>
    <w:rsid w:val="001B11EF"/>
    <w:rsid w:val="001B2295"/>
    <w:rsid w:val="001B22A4"/>
    <w:rsid w:val="001B22D2"/>
    <w:rsid w:val="001B3580"/>
    <w:rsid w:val="001B3B77"/>
    <w:rsid w:val="001B4738"/>
    <w:rsid w:val="001B5220"/>
    <w:rsid w:val="001B5518"/>
    <w:rsid w:val="001B57C0"/>
    <w:rsid w:val="001B5BD0"/>
    <w:rsid w:val="001B7119"/>
    <w:rsid w:val="001B7CA0"/>
    <w:rsid w:val="001C0017"/>
    <w:rsid w:val="001C00D3"/>
    <w:rsid w:val="001C11DC"/>
    <w:rsid w:val="001C13D4"/>
    <w:rsid w:val="001C1428"/>
    <w:rsid w:val="001C200C"/>
    <w:rsid w:val="001C280A"/>
    <w:rsid w:val="001C2931"/>
    <w:rsid w:val="001C3EB0"/>
    <w:rsid w:val="001C44F5"/>
    <w:rsid w:val="001C4E7F"/>
    <w:rsid w:val="001C5041"/>
    <w:rsid w:val="001C5731"/>
    <w:rsid w:val="001C5AE6"/>
    <w:rsid w:val="001C5E5F"/>
    <w:rsid w:val="001C6369"/>
    <w:rsid w:val="001C6656"/>
    <w:rsid w:val="001C7308"/>
    <w:rsid w:val="001C7BBD"/>
    <w:rsid w:val="001C7BEA"/>
    <w:rsid w:val="001D0071"/>
    <w:rsid w:val="001D028E"/>
    <w:rsid w:val="001D04E2"/>
    <w:rsid w:val="001D12E7"/>
    <w:rsid w:val="001D1B56"/>
    <w:rsid w:val="001D1E71"/>
    <w:rsid w:val="001D27F0"/>
    <w:rsid w:val="001D2B52"/>
    <w:rsid w:val="001D34F1"/>
    <w:rsid w:val="001D38F1"/>
    <w:rsid w:val="001D3923"/>
    <w:rsid w:val="001D485C"/>
    <w:rsid w:val="001D65C3"/>
    <w:rsid w:val="001D6EEF"/>
    <w:rsid w:val="001D7320"/>
    <w:rsid w:val="001D7CCC"/>
    <w:rsid w:val="001E033D"/>
    <w:rsid w:val="001E06E6"/>
    <w:rsid w:val="001E0F2F"/>
    <w:rsid w:val="001E1248"/>
    <w:rsid w:val="001E1598"/>
    <w:rsid w:val="001E2069"/>
    <w:rsid w:val="001E2099"/>
    <w:rsid w:val="001E3526"/>
    <w:rsid w:val="001E4B7C"/>
    <w:rsid w:val="001E58D9"/>
    <w:rsid w:val="001E5C73"/>
    <w:rsid w:val="001E6049"/>
    <w:rsid w:val="001E60D0"/>
    <w:rsid w:val="001E61D1"/>
    <w:rsid w:val="001E7652"/>
    <w:rsid w:val="001E7A8F"/>
    <w:rsid w:val="001E7C2B"/>
    <w:rsid w:val="001E7CE5"/>
    <w:rsid w:val="001E7E17"/>
    <w:rsid w:val="001F18F1"/>
    <w:rsid w:val="001F25D6"/>
    <w:rsid w:val="001F29D0"/>
    <w:rsid w:val="001F2ABB"/>
    <w:rsid w:val="001F2C1F"/>
    <w:rsid w:val="001F2D66"/>
    <w:rsid w:val="001F2EFC"/>
    <w:rsid w:val="001F35AD"/>
    <w:rsid w:val="001F3CAF"/>
    <w:rsid w:val="001F4EAD"/>
    <w:rsid w:val="001F5674"/>
    <w:rsid w:val="001F5CCF"/>
    <w:rsid w:val="001F5DF9"/>
    <w:rsid w:val="001F5F69"/>
    <w:rsid w:val="001F6D5C"/>
    <w:rsid w:val="001F79E5"/>
    <w:rsid w:val="001F7D26"/>
    <w:rsid w:val="001F7FE3"/>
    <w:rsid w:val="00200072"/>
    <w:rsid w:val="002002EC"/>
    <w:rsid w:val="002005C7"/>
    <w:rsid w:val="00200629"/>
    <w:rsid w:val="002018C9"/>
    <w:rsid w:val="002019F5"/>
    <w:rsid w:val="00201A4D"/>
    <w:rsid w:val="00201B28"/>
    <w:rsid w:val="002023FC"/>
    <w:rsid w:val="002026B1"/>
    <w:rsid w:val="00202DFE"/>
    <w:rsid w:val="00203284"/>
    <w:rsid w:val="00203699"/>
    <w:rsid w:val="00203A7A"/>
    <w:rsid w:val="00204340"/>
    <w:rsid w:val="00204441"/>
    <w:rsid w:val="00204D15"/>
    <w:rsid w:val="00204F4F"/>
    <w:rsid w:val="0020517A"/>
    <w:rsid w:val="0020538A"/>
    <w:rsid w:val="00205587"/>
    <w:rsid w:val="00205D6C"/>
    <w:rsid w:val="0020630F"/>
    <w:rsid w:val="00206F44"/>
    <w:rsid w:val="00207338"/>
    <w:rsid w:val="00211149"/>
    <w:rsid w:val="0021130C"/>
    <w:rsid w:val="00211AB3"/>
    <w:rsid w:val="00211E13"/>
    <w:rsid w:val="002126C5"/>
    <w:rsid w:val="00214840"/>
    <w:rsid w:val="002148C5"/>
    <w:rsid w:val="002149D8"/>
    <w:rsid w:val="0021520D"/>
    <w:rsid w:val="00215B9D"/>
    <w:rsid w:val="00216296"/>
    <w:rsid w:val="00216908"/>
    <w:rsid w:val="00216A53"/>
    <w:rsid w:val="00216FEF"/>
    <w:rsid w:val="002177CE"/>
    <w:rsid w:val="0021790F"/>
    <w:rsid w:val="00217B5A"/>
    <w:rsid w:val="00217CF9"/>
    <w:rsid w:val="00220024"/>
    <w:rsid w:val="0022149C"/>
    <w:rsid w:val="00221FA7"/>
    <w:rsid w:val="002222F5"/>
    <w:rsid w:val="00222CC2"/>
    <w:rsid w:val="00222DEB"/>
    <w:rsid w:val="00222F8C"/>
    <w:rsid w:val="00223D8D"/>
    <w:rsid w:val="00223DAB"/>
    <w:rsid w:val="00224652"/>
    <w:rsid w:val="00224928"/>
    <w:rsid w:val="0022520F"/>
    <w:rsid w:val="002257EE"/>
    <w:rsid w:val="00225E3F"/>
    <w:rsid w:val="0022749C"/>
    <w:rsid w:val="00227D6C"/>
    <w:rsid w:val="00227DE0"/>
    <w:rsid w:val="002303F1"/>
    <w:rsid w:val="0023078F"/>
    <w:rsid w:val="00230DBB"/>
    <w:rsid w:val="00232831"/>
    <w:rsid w:val="00232B78"/>
    <w:rsid w:val="00232DAE"/>
    <w:rsid w:val="0023392A"/>
    <w:rsid w:val="0023438D"/>
    <w:rsid w:val="00234E25"/>
    <w:rsid w:val="00234FC4"/>
    <w:rsid w:val="002363A2"/>
    <w:rsid w:val="00236577"/>
    <w:rsid w:val="00236D08"/>
    <w:rsid w:val="00236E71"/>
    <w:rsid w:val="00240E71"/>
    <w:rsid w:val="00240F2B"/>
    <w:rsid w:val="002413D1"/>
    <w:rsid w:val="0024144E"/>
    <w:rsid w:val="00241752"/>
    <w:rsid w:val="002419E6"/>
    <w:rsid w:val="00241C8B"/>
    <w:rsid w:val="0024352A"/>
    <w:rsid w:val="00243C3E"/>
    <w:rsid w:val="00243C8F"/>
    <w:rsid w:val="00243D31"/>
    <w:rsid w:val="00244CC0"/>
    <w:rsid w:val="00244F20"/>
    <w:rsid w:val="002451A4"/>
    <w:rsid w:val="002463C7"/>
    <w:rsid w:val="00246B80"/>
    <w:rsid w:val="00246EED"/>
    <w:rsid w:val="002472C4"/>
    <w:rsid w:val="00247470"/>
    <w:rsid w:val="00247CBF"/>
    <w:rsid w:val="002503D1"/>
    <w:rsid w:val="00250FE3"/>
    <w:rsid w:val="002515E3"/>
    <w:rsid w:val="002516BE"/>
    <w:rsid w:val="00251A7F"/>
    <w:rsid w:val="00251A97"/>
    <w:rsid w:val="00252177"/>
    <w:rsid w:val="0025384E"/>
    <w:rsid w:val="0025394A"/>
    <w:rsid w:val="00253D0D"/>
    <w:rsid w:val="00253E68"/>
    <w:rsid w:val="0025429C"/>
    <w:rsid w:val="00254609"/>
    <w:rsid w:val="00255AD7"/>
    <w:rsid w:val="00255F8B"/>
    <w:rsid w:val="00256013"/>
    <w:rsid w:val="00256670"/>
    <w:rsid w:val="00256B7D"/>
    <w:rsid w:val="00256BD7"/>
    <w:rsid w:val="002570E3"/>
    <w:rsid w:val="00257613"/>
    <w:rsid w:val="0026072A"/>
    <w:rsid w:val="0026079F"/>
    <w:rsid w:val="00260845"/>
    <w:rsid w:val="00260895"/>
    <w:rsid w:val="00261322"/>
    <w:rsid w:val="00261501"/>
    <w:rsid w:val="00262BBE"/>
    <w:rsid w:val="00262FA7"/>
    <w:rsid w:val="00263829"/>
    <w:rsid w:val="00263883"/>
    <w:rsid w:val="00263DD7"/>
    <w:rsid w:val="00264958"/>
    <w:rsid w:val="0026526B"/>
    <w:rsid w:val="0026536D"/>
    <w:rsid w:val="00265532"/>
    <w:rsid w:val="00266C41"/>
    <w:rsid w:val="00267597"/>
    <w:rsid w:val="00267775"/>
    <w:rsid w:val="002704FF"/>
    <w:rsid w:val="0027120A"/>
    <w:rsid w:val="00271411"/>
    <w:rsid w:val="0027146A"/>
    <w:rsid w:val="002719DE"/>
    <w:rsid w:val="00271D26"/>
    <w:rsid w:val="00271E80"/>
    <w:rsid w:val="0027203A"/>
    <w:rsid w:val="0027273C"/>
    <w:rsid w:val="00272CCA"/>
    <w:rsid w:val="00272EA5"/>
    <w:rsid w:val="002733FE"/>
    <w:rsid w:val="00273AF7"/>
    <w:rsid w:val="002746DA"/>
    <w:rsid w:val="00274D5E"/>
    <w:rsid w:val="00275C17"/>
    <w:rsid w:val="0027630E"/>
    <w:rsid w:val="00276C90"/>
    <w:rsid w:val="00276CA7"/>
    <w:rsid w:val="00277391"/>
    <w:rsid w:val="00277B58"/>
    <w:rsid w:val="00280509"/>
    <w:rsid w:val="00280A2A"/>
    <w:rsid w:val="00280B4C"/>
    <w:rsid w:val="00281202"/>
    <w:rsid w:val="002814EC"/>
    <w:rsid w:val="00282514"/>
    <w:rsid w:val="00283058"/>
    <w:rsid w:val="00283165"/>
    <w:rsid w:val="00283EB1"/>
    <w:rsid w:val="002846A4"/>
    <w:rsid w:val="00284E4A"/>
    <w:rsid w:val="00284EFB"/>
    <w:rsid w:val="00285285"/>
    <w:rsid w:val="00285C41"/>
    <w:rsid w:val="002872B9"/>
    <w:rsid w:val="00287855"/>
    <w:rsid w:val="00287AC7"/>
    <w:rsid w:val="00287F46"/>
    <w:rsid w:val="00290412"/>
    <w:rsid w:val="0029083B"/>
    <w:rsid w:val="002927C4"/>
    <w:rsid w:val="00292DBE"/>
    <w:rsid w:val="002937DB"/>
    <w:rsid w:val="002940F1"/>
    <w:rsid w:val="002944F0"/>
    <w:rsid w:val="00294F25"/>
    <w:rsid w:val="00295F87"/>
    <w:rsid w:val="00296D8F"/>
    <w:rsid w:val="002972E3"/>
    <w:rsid w:val="002A02B4"/>
    <w:rsid w:val="002A08EC"/>
    <w:rsid w:val="002A12F9"/>
    <w:rsid w:val="002A18DD"/>
    <w:rsid w:val="002A18F6"/>
    <w:rsid w:val="002A2343"/>
    <w:rsid w:val="002A24F7"/>
    <w:rsid w:val="002A32B6"/>
    <w:rsid w:val="002A3C52"/>
    <w:rsid w:val="002A3F0D"/>
    <w:rsid w:val="002A47DF"/>
    <w:rsid w:val="002A493A"/>
    <w:rsid w:val="002A4B80"/>
    <w:rsid w:val="002A4CB1"/>
    <w:rsid w:val="002A50AF"/>
    <w:rsid w:val="002A5541"/>
    <w:rsid w:val="002A58E4"/>
    <w:rsid w:val="002A5FE7"/>
    <w:rsid w:val="002A6E27"/>
    <w:rsid w:val="002A7C8B"/>
    <w:rsid w:val="002B0719"/>
    <w:rsid w:val="002B09F0"/>
    <w:rsid w:val="002B0BCD"/>
    <w:rsid w:val="002B0C08"/>
    <w:rsid w:val="002B1838"/>
    <w:rsid w:val="002B1B9B"/>
    <w:rsid w:val="002B1F41"/>
    <w:rsid w:val="002B31EC"/>
    <w:rsid w:val="002B38F9"/>
    <w:rsid w:val="002B39BF"/>
    <w:rsid w:val="002B3E5D"/>
    <w:rsid w:val="002B4545"/>
    <w:rsid w:val="002B5199"/>
    <w:rsid w:val="002B573F"/>
    <w:rsid w:val="002B6148"/>
    <w:rsid w:val="002B69A3"/>
    <w:rsid w:val="002B73AE"/>
    <w:rsid w:val="002B772D"/>
    <w:rsid w:val="002B79F6"/>
    <w:rsid w:val="002B7B8A"/>
    <w:rsid w:val="002B7C83"/>
    <w:rsid w:val="002C007B"/>
    <w:rsid w:val="002C025E"/>
    <w:rsid w:val="002C17DD"/>
    <w:rsid w:val="002C19B5"/>
    <w:rsid w:val="002C2335"/>
    <w:rsid w:val="002C2F49"/>
    <w:rsid w:val="002C41A7"/>
    <w:rsid w:val="002C4827"/>
    <w:rsid w:val="002C68BD"/>
    <w:rsid w:val="002C6929"/>
    <w:rsid w:val="002C7005"/>
    <w:rsid w:val="002C7713"/>
    <w:rsid w:val="002D05C0"/>
    <w:rsid w:val="002D0939"/>
    <w:rsid w:val="002D0ECC"/>
    <w:rsid w:val="002D0F89"/>
    <w:rsid w:val="002D1099"/>
    <w:rsid w:val="002D1875"/>
    <w:rsid w:val="002D1DE2"/>
    <w:rsid w:val="002D24ED"/>
    <w:rsid w:val="002D2D58"/>
    <w:rsid w:val="002D393C"/>
    <w:rsid w:val="002D46B9"/>
    <w:rsid w:val="002D4EF2"/>
    <w:rsid w:val="002D5727"/>
    <w:rsid w:val="002D5C7C"/>
    <w:rsid w:val="002D7500"/>
    <w:rsid w:val="002D75BD"/>
    <w:rsid w:val="002D7919"/>
    <w:rsid w:val="002D7BFD"/>
    <w:rsid w:val="002E05A9"/>
    <w:rsid w:val="002E06EE"/>
    <w:rsid w:val="002E0847"/>
    <w:rsid w:val="002E0932"/>
    <w:rsid w:val="002E0C3C"/>
    <w:rsid w:val="002E1EF4"/>
    <w:rsid w:val="002E4208"/>
    <w:rsid w:val="002E4372"/>
    <w:rsid w:val="002E44E7"/>
    <w:rsid w:val="002E4BF8"/>
    <w:rsid w:val="002E50CB"/>
    <w:rsid w:val="002E5C11"/>
    <w:rsid w:val="002E6A63"/>
    <w:rsid w:val="002E6C88"/>
    <w:rsid w:val="002E6F89"/>
    <w:rsid w:val="002E7076"/>
    <w:rsid w:val="002E78F5"/>
    <w:rsid w:val="002E79CA"/>
    <w:rsid w:val="002E7A64"/>
    <w:rsid w:val="002F0D2B"/>
    <w:rsid w:val="002F0DFA"/>
    <w:rsid w:val="002F1353"/>
    <w:rsid w:val="002F160D"/>
    <w:rsid w:val="002F1F5F"/>
    <w:rsid w:val="002F215D"/>
    <w:rsid w:val="002F28CD"/>
    <w:rsid w:val="002F2CCA"/>
    <w:rsid w:val="002F33B8"/>
    <w:rsid w:val="002F41C3"/>
    <w:rsid w:val="002F51FD"/>
    <w:rsid w:val="002F53D2"/>
    <w:rsid w:val="002F5956"/>
    <w:rsid w:val="002F5C5E"/>
    <w:rsid w:val="002F5DF7"/>
    <w:rsid w:val="002F5F9A"/>
    <w:rsid w:val="002F6A7C"/>
    <w:rsid w:val="002F7299"/>
    <w:rsid w:val="002F7567"/>
    <w:rsid w:val="0030027C"/>
    <w:rsid w:val="003002CF"/>
    <w:rsid w:val="00300E3F"/>
    <w:rsid w:val="00300ECF"/>
    <w:rsid w:val="00300FF1"/>
    <w:rsid w:val="00301344"/>
    <w:rsid w:val="003017A0"/>
    <w:rsid w:val="0030205A"/>
    <w:rsid w:val="003023A0"/>
    <w:rsid w:val="0030243C"/>
    <w:rsid w:val="00302451"/>
    <w:rsid w:val="00303A83"/>
    <w:rsid w:val="00303B15"/>
    <w:rsid w:val="00303B54"/>
    <w:rsid w:val="00303D0B"/>
    <w:rsid w:val="00303E38"/>
    <w:rsid w:val="00303FD8"/>
    <w:rsid w:val="003041C9"/>
    <w:rsid w:val="0030440F"/>
    <w:rsid w:val="00305E63"/>
    <w:rsid w:val="00306137"/>
    <w:rsid w:val="00306184"/>
    <w:rsid w:val="00306727"/>
    <w:rsid w:val="00307680"/>
    <w:rsid w:val="00310327"/>
    <w:rsid w:val="00310497"/>
    <w:rsid w:val="003109D1"/>
    <w:rsid w:val="003113CD"/>
    <w:rsid w:val="00311F7C"/>
    <w:rsid w:val="00312249"/>
    <w:rsid w:val="003126B9"/>
    <w:rsid w:val="003129FF"/>
    <w:rsid w:val="00312CE9"/>
    <w:rsid w:val="00312CF9"/>
    <w:rsid w:val="00314C1E"/>
    <w:rsid w:val="003158B4"/>
    <w:rsid w:val="00316067"/>
    <w:rsid w:val="003161B9"/>
    <w:rsid w:val="003164CC"/>
    <w:rsid w:val="0031657C"/>
    <w:rsid w:val="0031689D"/>
    <w:rsid w:val="00317002"/>
    <w:rsid w:val="00317503"/>
    <w:rsid w:val="003179BB"/>
    <w:rsid w:val="00317AB9"/>
    <w:rsid w:val="0032048C"/>
    <w:rsid w:val="00320534"/>
    <w:rsid w:val="003206F8"/>
    <w:rsid w:val="00320C40"/>
    <w:rsid w:val="00320E6E"/>
    <w:rsid w:val="00320FB7"/>
    <w:rsid w:val="00321321"/>
    <w:rsid w:val="00321615"/>
    <w:rsid w:val="00321BFE"/>
    <w:rsid w:val="003243A3"/>
    <w:rsid w:val="003243B6"/>
    <w:rsid w:val="003244C1"/>
    <w:rsid w:val="00324D3F"/>
    <w:rsid w:val="00324F20"/>
    <w:rsid w:val="00324FA1"/>
    <w:rsid w:val="003263EB"/>
    <w:rsid w:val="0032653E"/>
    <w:rsid w:val="003268C5"/>
    <w:rsid w:val="00326DA1"/>
    <w:rsid w:val="003273F3"/>
    <w:rsid w:val="003278AF"/>
    <w:rsid w:val="00327A8D"/>
    <w:rsid w:val="003308A0"/>
    <w:rsid w:val="00331FD1"/>
    <w:rsid w:val="003325DF"/>
    <w:rsid w:val="003341C2"/>
    <w:rsid w:val="00334858"/>
    <w:rsid w:val="00335361"/>
    <w:rsid w:val="00335437"/>
    <w:rsid w:val="00335A22"/>
    <w:rsid w:val="00335C7F"/>
    <w:rsid w:val="00336A2B"/>
    <w:rsid w:val="00336B4A"/>
    <w:rsid w:val="00336D42"/>
    <w:rsid w:val="0033758D"/>
    <w:rsid w:val="003400E7"/>
    <w:rsid w:val="00340390"/>
    <w:rsid w:val="0034103A"/>
    <w:rsid w:val="00342299"/>
    <w:rsid w:val="00342886"/>
    <w:rsid w:val="00342E7B"/>
    <w:rsid w:val="003435AD"/>
    <w:rsid w:val="00343C69"/>
    <w:rsid w:val="003440CC"/>
    <w:rsid w:val="003446A9"/>
    <w:rsid w:val="00345183"/>
    <w:rsid w:val="00345D04"/>
    <w:rsid w:val="00346FE8"/>
    <w:rsid w:val="00347AE6"/>
    <w:rsid w:val="00347F6B"/>
    <w:rsid w:val="00350422"/>
    <w:rsid w:val="00351604"/>
    <w:rsid w:val="003526CA"/>
    <w:rsid w:val="003529F5"/>
    <w:rsid w:val="00355B0A"/>
    <w:rsid w:val="003567CA"/>
    <w:rsid w:val="003600BF"/>
    <w:rsid w:val="00360325"/>
    <w:rsid w:val="00360EAD"/>
    <w:rsid w:val="00361872"/>
    <w:rsid w:val="003624D0"/>
    <w:rsid w:val="0036251A"/>
    <w:rsid w:val="00362D1E"/>
    <w:rsid w:val="00363D9A"/>
    <w:rsid w:val="00363F3F"/>
    <w:rsid w:val="00364F17"/>
    <w:rsid w:val="00365739"/>
    <w:rsid w:val="00365760"/>
    <w:rsid w:val="00365EB6"/>
    <w:rsid w:val="00366B4A"/>
    <w:rsid w:val="00366EAD"/>
    <w:rsid w:val="003677FF"/>
    <w:rsid w:val="00367AFC"/>
    <w:rsid w:val="00367B06"/>
    <w:rsid w:val="00367D17"/>
    <w:rsid w:val="00370487"/>
    <w:rsid w:val="00370F8D"/>
    <w:rsid w:val="003714A0"/>
    <w:rsid w:val="00372509"/>
    <w:rsid w:val="0037281A"/>
    <w:rsid w:val="0037355E"/>
    <w:rsid w:val="0037424D"/>
    <w:rsid w:val="00374E8F"/>
    <w:rsid w:val="0037550E"/>
    <w:rsid w:val="00376012"/>
    <w:rsid w:val="0037606C"/>
    <w:rsid w:val="0037609D"/>
    <w:rsid w:val="003760EF"/>
    <w:rsid w:val="00376787"/>
    <w:rsid w:val="00376990"/>
    <w:rsid w:val="00377A24"/>
    <w:rsid w:val="003801B6"/>
    <w:rsid w:val="00380646"/>
    <w:rsid w:val="0038075D"/>
    <w:rsid w:val="00380CC5"/>
    <w:rsid w:val="00381B9F"/>
    <w:rsid w:val="003820A8"/>
    <w:rsid w:val="00382CCB"/>
    <w:rsid w:val="00383EC0"/>
    <w:rsid w:val="0038532D"/>
    <w:rsid w:val="003854BF"/>
    <w:rsid w:val="00385663"/>
    <w:rsid w:val="00385731"/>
    <w:rsid w:val="00385B94"/>
    <w:rsid w:val="00385FB7"/>
    <w:rsid w:val="0038767F"/>
    <w:rsid w:val="0038776B"/>
    <w:rsid w:val="00387E6D"/>
    <w:rsid w:val="00390E23"/>
    <w:rsid w:val="00390F59"/>
    <w:rsid w:val="00392103"/>
    <w:rsid w:val="003923E6"/>
    <w:rsid w:val="003929E2"/>
    <w:rsid w:val="00392A0A"/>
    <w:rsid w:val="00392ADB"/>
    <w:rsid w:val="00392F4C"/>
    <w:rsid w:val="003932F5"/>
    <w:rsid w:val="00393598"/>
    <w:rsid w:val="00393F75"/>
    <w:rsid w:val="00394397"/>
    <w:rsid w:val="003945AD"/>
    <w:rsid w:val="00394B80"/>
    <w:rsid w:val="00395246"/>
    <w:rsid w:val="00395D76"/>
    <w:rsid w:val="00396ADF"/>
    <w:rsid w:val="003970B2"/>
    <w:rsid w:val="0039776C"/>
    <w:rsid w:val="00397E67"/>
    <w:rsid w:val="003A0565"/>
    <w:rsid w:val="003A0819"/>
    <w:rsid w:val="003A08B3"/>
    <w:rsid w:val="003A0A16"/>
    <w:rsid w:val="003A0A94"/>
    <w:rsid w:val="003A12A9"/>
    <w:rsid w:val="003A14B7"/>
    <w:rsid w:val="003A16AB"/>
    <w:rsid w:val="003A185A"/>
    <w:rsid w:val="003A2052"/>
    <w:rsid w:val="003A2345"/>
    <w:rsid w:val="003A2A52"/>
    <w:rsid w:val="003A3914"/>
    <w:rsid w:val="003A3D76"/>
    <w:rsid w:val="003A3EF8"/>
    <w:rsid w:val="003A411B"/>
    <w:rsid w:val="003A41A5"/>
    <w:rsid w:val="003A41D8"/>
    <w:rsid w:val="003A4567"/>
    <w:rsid w:val="003A4583"/>
    <w:rsid w:val="003A58B6"/>
    <w:rsid w:val="003A58EC"/>
    <w:rsid w:val="003A673A"/>
    <w:rsid w:val="003A6D8D"/>
    <w:rsid w:val="003A79CF"/>
    <w:rsid w:val="003A7EA7"/>
    <w:rsid w:val="003B0180"/>
    <w:rsid w:val="003B0A44"/>
    <w:rsid w:val="003B1043"/>
    <w:rsid w:val="003B13A3"/>
    <w:rsid w:val="003B2203"/>
    <w:rsid w:val="003B3662"/>
    <w:rsid w:val="003B3F3B"/>
    <w:rsid w:val="003B408E"/>
    <w:rsid w:val="003B4132"/>
    <w:rsid w:val="003B44EF"/>
    <w:rsid w:val="003B45B6"/>
    <w:rsid w:val="003B6AF2"/>
    <w:rsid w:val="003B6B33"/>
    <w:rsid w:val="003B77AB"/>
    <w:rsid w:val="003C0031"/>
    <w:rsid w:val="003C0097"/>
    <w:rsid w:val="003C024E"/>
    <w:rsid w:val="003C0457"/>
    <w:rsid w:val="003C0FEB"/>
    <w:rsid w:val="003C13CF"/>
    <w:rsid w:val="003C1593"/>
    <w:rsid w:val="003C18EC"/>
    <w:rsid w:val="003C3ED6"/>
    <w:rsid w:val="003C46CA"/>
    <w:rsid w:val="003C4752"/>
    <w:rsid w:val="003C4C6C"/>
    <w:rsid w:val="003C4C71"/>
    <w:rsid w:val="003C59CB"/>
    <w:rsid w:val="003C5F11"/>
    <w:rsid w:val="003C758D"/>
    <w:rsid w:val="003C7D84"/>
    <w:rsid w:val="003D06EF"/>
    <w:rsid w:val="003D09D8"/>
    <w:rsid w:val="003D0A18"/>
    <w:rsid w:val="003D1C00"/>
    <w:rsid w:val="003D2F79"/>
    <w:rsid w:val="003D37A8"/>
    <w:rsid w:val="003D3C04"/>
    <w:rsid w:val="003D4927"/>
    <w:rsid w:val="003D4FBC"/>
    <w:rsid w:val="003D5369"/>
    <w:rsid w:val="003D5978"/>
    <w:rsid w:val="003D62AB"/>
    <w:rsid w:val="003D6315"/>
    <w:rsid w:val="003D6690"/>
    <w:rsid w:val="003D6FEE"/>
    <w:rsid w:val="003D751A"/>
    <w:rsid w:val="003D79A1"/>
    <w:rsid w:val="003D7B45"/>
    <w:rsid w:val="003E1D7E"/>
    <w:rsid w:val="003E29C3"/>
    <w:rsid w:val="003E2B55"/>
    <w:rsid w:val="003E2EDC"/>
    <w:rsid w:val="003E40F7"/>
    <w:rsid w:val="003E42B3"/>
    <w:rsid w:val="003E565D"/>
    <w:rsid w:val="003E58B5"/>
    <w:rsid w:val="003E5A06"/>
    <w:rsid w:val="003E68C3"/>
    <w:rsid w:val="003E6F1E"/>
    <w:rsid w:val="003E723E"/>
    <w:rsid w:val="003E7FD4"/>
    <w:rsid w:val="003E7FDD"/>
    <w:rsid w:val="003F0209"/>
    <w:rsid w:val="003F04F5"/>
    <w:rsid w:val="003F1196"/>
    <w:rsid w:val="003F16DB"/>
    <w:rsid w:val="003F1BCB"/>
    <w:rsid w:val="003F1EF1"/>
    <w:rsid w:val="003F21F7"/>
    <w:rsid w:val="003F347A"/>
    <w:rsid w:val="003F3DCC"/>
    <w:rsid w:val="003F3FE0"/>
    <w:rsid w:val="003F446A"/>
    <w:rsid w:val="003F457D"/>
    <w:rsid w:val="003F5811"/>
    <w:rsid w:val="003F6625"/>
    <w:rsid w:val="003F6F8C"/>
    <w:rsid w:val="003F6FC7"/>
    <w:rsid w:val="003F7DAB"/>
    <w:rsid w:val="00401492"/>
    <w:rsid w:val="004014D5"/>
    <w:rsid w:val="004017B6"/>
    <w:rsid w:val="0040190B"/>
    <w:rsid w:val="0040215D"/>
    <w:rsid w:val="00402956"/>
    <w:rsid w:val="004032AD"/>
    <w:rsid w:val="00403CE7"/>
    <w:rsid w:val="004040A5"/>
    <w:rsid w:val="00404AEF"/>
    <w:rsid w:val="00404E1F"/>
    <w:rsid w:val="00405AC3"/>
    <w:rsid w:val="004064C8"/>
    <w:rsid w:val="00406646"/>
    <w:rsid w:val="00406FA4"/>
    <w:rsid w:val="00406FDA"/>
    <w:rsid w:val="004074EE"/>
    <w:rsid w:val="0040773A"/>
    <w:rsid w:val="0041088F"/>
    <w:rsid w:val="00410EE2"/>
    <w:rsid w:val="00410F29"/>
    <w:rsid w:val="004117C2"/>
    <w:rsid w:val="00413A6B"/>
    <w:rsid w:val="00413A88"/>
    <w:rsid w:val="00413CE9"/>
    <w:rsid w:val="00414B9E"/>
    <w:rsid w:val="0041573E"/>
    <w:rsid w:val="004157C9"/>
    <w:rsid w:val="00415AFC"/>
    <w:rsid w:val="00416CED"/>
    <w:rsid w:val="00416DF2"/>
    <w:rsid w:val="00416F3B"/>
    <w:rsid w:val="00417C7A"/>
    <w:rsid w:val="0042071F"/>
    <w:rsid w:val="00420727"/>
    <w:rsid w:val="00420DA3"/>
    <w:rsid w:val="004217A7"/>
    <w:rsid w:val="00421E13"/>
    <w:rsid w:val="00423A01"/>
    <w:rsid w:val="00424063"/>
    <w:rsid w:val="0042461A"/>
    <w:rsid w:val="00424867"/>
    <w:rsid w:val="0042487F"/>
    <w:rsid w:val="00425344"/>
    <w:rsid w:val="00425828"/>
    <w:rsid w:val="004258A3"/>
    <w:rsid w:val="004258D5"/>
    <w:rsid w:val="00425AA8"/>
    <w:rsid w:val="00427234"/>
    <w:rsid w:val="0042754B"/>
    <w:rsid w:val="004275F5"/>
    <w:rsid w:val="004279D7"/>
    <w:rsid w:val="00430894"/>
    <w:rsid w:val="00430E28"/>
    <w:rsid w:val="00431591"/>
    <w:rsid w:val="00431933"/>
    <w:rsid w:val="00431B81"/>
    <w:rsid w:val="00433833"/>
    <w:rsid w:val="00433FF9"/>
    <w:rsid w:val="00434F90"/>
    <w:rsid w:val="00435F18"/>
    <w:rsid w:val="0043609E"/>
    <w:rsid w:val="00436597"/>
    <w:rsid w:val="00436CCB"/>
    <w:rsid w:val="00437721"/>
    <w:rsid w:val="0044022B"/>
    <w:rsid w:val="0044024A"/>
    <w:rsid w:val="004436A0"/>
    <w:rsid w:val="004442AE"/>
    <w:rsid w:val="00444751"/>
    <w:rsid w:val="00444FC1"/>
    <w:rsid w:val="00445295"/>
    <w:rsid w:val="0044536B"/>
    <w:rsid w:val="00445754"/>
    <w:rsid w:val="00446148"/>
    <w:rsid w:val="00446285"/>
    <w:rsid w:val="00446424"/>
    <w:rsid w:val="00447031"/>
    <w:rsid w:val="004475A3"/>
    <w:rsid w:val="00447F41"/>
    <w:rsid w:val="00450DF1"/>
    <w:rsid w:val="00450F29"/>
    <w:rsid w:val="004510B9"/>
    <w:rsid w:val="00451373"/>
    <w:rsid w:val="00451CDB"/>
    <w:rsid w:val="00451FE2"/>
    <w:rsid w:val="0045201E"/>
    <w:rsid w:val="004526B2"/>
    <w:rsid w:val="00452E3F"/>
    <w:rsid w:val="00453143"/>
    <w:rsid w:val="00453773"/>
    <w:rsid w:val="00454177"/>
    <w:rsid w:val="004545A6"/>
    <w:rsid w:val="00454DF0"/>
    <w:rsid w:val="00455130"/>
    <w:rsid w:val="004561C0"/>
    <w:rsid w:val="0045683A"/>
    <w:rsid w:val="00456E49"/>
    <w:rsid w:val="00457222"/>
    <w:rsid w:val="00457A72"/>
    <w:rsid w:val="00457B4B"/>
    <w:rsid w:val="00457E03"/>
    <w:rsid w:val="00460A61"/>
    <w:rsid w:val="00460C3A"/>
    <w:rsid w:val="00461CBC"/>
    <w:rsid w:val="00461EDE"/>
    <w:rsid w:val="00462FF2"/>
    <w:rsid w:val="00463363"/>
    <w:rsid w:val="004635E5"/>
    <w:rsid w:val="0046478C"/>
    <w:rsid w:val="00465FBD"/>
    <w:rsid w:val="00466750"/>
    <w:rsid w:val="004669CC"/>
    <w:rsid w:val="00467720"/>
    <w:rsid w:val="0047136D"/>
    <w:rsid w:val="004713DB"/>
    <w:rsid w:val="004727E7"/>
    <w:rsid w:val="00472822"/>
    <w:rsid w:val="00472BC1"/>
    <w:rsid w:val="00472E45"/>
    <w:rsid w:val="004730FF"/>
    <w:rsid w:val="00473314"/>
    <w:rsid w:val="00473416"/>
    <w:rsid w:val="004737CF"/>
    <w:rsid w:val="004737E4"/>
    <w:rsid w:val="00473904"/>
    <w:rsid w:val="00473D07"/>
    <w:rsid w:val="0047408B"/>
    <w:rsid w:val="00474925"/>
    <w:rsid w:val="00474B49"/>
    <w:rsid w:val="00474D33"/>
    <w:rsid w:val="0047586D"/>
    <w:rsid w:val="004763C6"/>
    <w:rsid w:val="00476642"/>
    <w:rsid w:val="00476669"/>
    <w:rsid w:val="004766EC"/>
    <w:rsid w:val="00476BC1"/>
    <w:rsid w:val="00477B15"/>
    <w:rsid w:val="00477C72"/>
    <w:rsid w:val="00481CEB"/>
    <w:rsid w:val="004820AA"/>
    <w:rsid w:val="0048291F"/>
    <w:rsid w:val="00483216"/>
    <w:rsid w:val="004838EC"/>
    <w:rsid w:val="004852C4"/>
    <w:rsid w:val="0048669A"/>
    <w:rsid w:val="00486D9F"/>
    <w:rsid w:val="00486DC4"/>
    <w:rsid w:val="004877E2"/>
    <w:rsid w:val="00487839"/>
    <w:rsid w:val="004879A4"/>
    <w:rsid w:val="00487AB7"/>
    <w:rsid w:val="00490140"/>
    <w:rsid w:val="00490173"/>
    <w:rsid w:val="004901F1"/>
    <w:rsid w:val="0049040E"/>
    <w:rsid w:val="0049052A"/>
    <w:rsid w:val="004907EA"/>
    <w:rsid w:val="004915EA"/>
    <w:rsid w:val="00491A6E"/>
    <w:rsid w:val="004923F9"/>
    <w:rsid w:val="0049371A"/>
    <w:rsid w:val="00493AC1"/>
    <w:rsid w:val="00494601"/>
    <w:rsid w:val="004947B4"/>
    <w:rsid w:val="00494E38"/>
    <w:rsid w:val="004953BC"/>
    <w:rsid w:val="004958ED"/>
    <w:rsid w:val="004966D9"/>
    <w:rsid w:val="0049680D"/>
    <w:rsid w:val="0049737A"/>
    <w:rsid w:val="00497527"/>
    <w:rsid w:val="00497E69"/>
    <w:rsid w:val="00497E8C"/>
    <w:rsid w:val="00497EF3"/>
    <w:rsid w:val="004A04CF"/>
    <w:rsid w:val="004A0738"/>
    <w:rsid w:val="004A1B01"/>
    <w:rsid w:val="004A1BB1"/>
    <w:rsid w:val="004A1E50"/>
    <w:rsid w:val="004A25BC"/>
    <w:rsid w:val="004A4556"/>
    <w:rsid w:val="004A4C33"/>
    <w:rsid w:val="004A4C8D"/>
    <w:rsid w:val="004A4E3D"/>
    <w:rsid w:val="004A4ED5"/>
    <w:rsid w:val="004A54AF"/>
    <w:rsid w:val="004A6D0C"/>
    <w:rsid w:val="004A73FB"/>
    <w:rsid w:val="004A7C64"/>
    <w:rsid w:val="004B04DC"/>
    <w:rsid w:val="004B0802"/>
    <w:rsid w:val="004B093C"/>
    <w:rsid w:val="004B15B1"/>
    <w:rsid w:val="004B1E54"/>
    <w:rsid w:val="004B341F"/>
    <w:rsid w:val="004B3900"/>
    <w:rsid w:val="004B3CAF"/>
    <w:rsid w:val="004B4897"/>
    <w:rsid w:val="004B7973"/>
    <w:rsid w:val="004B7B6C"/>
    <w:rsid w:val="004C012F"/>
    <w:rsid w:val="004C04DA"/>
    <w:rsid w:val="004C05A9"/>
    <w:rsid w:val="004C0C8F"/>
    <w:rsid w:val="004C1060"/>
    <w:rsid w:val="004C12BB"/>
    <w:rsid w:val="004C2123"/>
    <w:rsid w:val="004C245C"/>
    <w:rsid w:val="004C24A2"/>
    <w:rsid w:val="004C2C00"/>
    <w:rsid w:val="004C3E6A"/>
    <w:rsid w:val="004C3F5A"/>
    <w:rsid w:val="004C4500"/>
    <w:rsid w:val="004C4662"/>
    <w:rsid w:val="004C482F"/>
    <w:rsid w:val="004C4A23"/>
    <w:rsid w:val="004C4F59"/>
    <w:rsid w:val="004C52BF"/>
    <w:rsid w:val="004C57C1"/>
    <w:rsid w:val="004C5D09"/>
    <w:rsid w:val="004C6063"/>
    <w:rsid w:val="004C66F3"/>
    <w:rsid w:val="004C68B1"/>
    <w:rsid w:val="004C72D7"/>
    <w:rsid w:val="004D0DF0"/>
    <w:rsid w:val="004D2190"/>
    <w:rsid w:val="004D2667"/>
    <w:rsid w:val="004D2A25"/>
    <w:rsid w:val="004D2C34"/>
    <w:rsid w:val="004D31D0"/>
    <w:rsid w:val="004D396D"/>
    <w:rsid w:val="004D3F2D"/>
    <w:rsid w:val="004D3FC8"/>
    <w:rsid w:val="004D40AD"/>
    <w:rsid w:val="004D4DA5"/>
    <w:rsid w:val="004D4F16"/>
    <w:rsid w:val="004D5CDF"/>
    <w:rsid w:val="004D60A5"/>
    <w:rsid w:val="004D6737"/>
    <w:rsid w:val="004D753B"/>
    <w:rsid w:val="004D78DA"/>
    <w:rsid w:val="004D7C1B"/>
    <w:rsid w:val="004E0233"/>
    <w:rsid w:val="004E1CC5"/>
    <w:rsid w:val="004E222C"/>
    <w:rsid w:val="004E22D4"/>
    <w:rsid w:val="004E26BF"/>
    <w:rsid w:val="004E2B2A"/>
    <w:rsid w:val="004E342C"/>
    <w:rsid w:val="004E4A7E"/>
    <w:rsid w:val="004E4D59"/>
    <w:rsid w:val="004E58BE"/>
    <w:rsid w:val="004E5D36"/>
    <w:rsid w:val="004E5D45"/>
    <w:rsid w:val="004E663C"/>
    <w:rsid w:val="004E738D"/>
    <w:rsid w:val="004F01AF"/>
    <w:rsid w:val="004F04E4"/>
    <w:rsid w:val="004F04F0"/>
    <w:rsid w:val="004F0DE9"/>
    <w:rsid w:val="004F18D1"/>
    <w:rsid w:val="004F1E8F"/>
    <w:rsid w:val="004F2257"/>
    <w:rsid w:val="004F2379"/>
    <w:rsid w:val="004F2458"/>
    <w:rsid w:val="004F2DC8"/>
    <w:rsid w:val="004F331A"/>
    <w:rsid w:val="004F3591"/>
    <w:rsid w:val="004F49B6"/>
    <w:rsid w:val="004F4C03"/>
    <w:rsid w:val="004F4F5B"/>
    <w:rsid w:val="004F5824"/>
    <w:rsid w:val="004F5A48"/>
    <w:rsid w:val="004F5C88"/>
    <w:rsid w:val="004F653E"/>
    <w:rsid w:val="004F677E"/>
    <w:rsid w:val="004F6C0A"/>
    <w:rsid w:val="004F7DD1"/>
    <w:rsid w:val="00502520"/>
    <w:rsid w:val="00503941"/>
    <w:rsid w:val="00503E50"/>
    <w:rsid w:val="005045BF"/>
    <w:rsid w:val="00504FFA"/>
    <w:rsid w:val="005054BE"/>
    <w:rsid w:val="0050567E"/>
    <w:rsid w:val="00505C9C"/>
    <w:rsid w:val="005066FB"/>
    <w:rsid w:val="00506C92"/>
    <w:rsid w:val="00507592"/>
    <w:rsid w:val="005101B3"/>
    <w:rsid w:val="00510318"/>
    <w:rsid w:val="0051137A"/>
    <w:rsid w:val="00511407"/>
    <w:rsid w:val="00511E8E"/>
    <w:rsid w:val="0051236B"/>
    <w:rsid w:val="00512498"/>
    <w:rsid w:val="00512CA6"/>
    <w:rsid w:val="005133F9"/>
    <w:rsid w:val="00513441"/>
    <w:rsid w:val="005136C1"/>
    <w:rsid w:val="005149D9"/>
    <w:rsid w:val="00514C8A"/>
    <w:rsid w:val="00514E26"/>
    <w:rsid w:val="005158AE"/>
    <w:rsid w:val="00515EB2"/>
    <w:rsid w:val="00516164"/>
    <w:rsid w:val="0051645B"/>
    <w:rsid w:val="00516832"/>
    <w:rsid w:val="005170A0"/>
    <w:rsid w:val="0052076E"/>
    <w:rsid w:val="00520B8D"/>
    <w:rsid w:val="00520E52"/>
    <w:rsid w:val="00521543"/>
    <w:rsid w:val="00521F02"/>
    <w:rsid w:val="00521FF7"/>
    <w:rsid w:val="00523336"/>
    <w:rsid w:val="005238DF"/>
    <w:rsid w:val="00524ACD"/>
    <w:rsid w:val="0052564F"/>
    <w:rsid w:val="00525A10"/>
    <w:rsid w:val="00525F61"/>
    <w:rsid w:val="00526304"/>
    <w:rsid w:val="00526864"/>
    <w:rsid w:val="00526B4D"/>
    <w:rsid w:val="00526B59"/>
    <w:rsid w:val="00526E20"/>
    <w:rsid w:val="00526E61"/>
    <w:rsid w:val="005272E2"/>
    <w:rsid w:val="00527AFC"/>
    <w:rsid w:val="00530137"/>
    <w:rsid w:val="00530875"/>
    <w:rsid w:val="005309B2"/>
    <w:rsid w:val="005332F9"/>
    <w:rsid w:val="00533748"/>
    <w:rsid w:val="00533791"/>
    <w:rsid w:val="00534469"/>
    <w:rsid w:val="00534917"/>
    <w:rsid w:val="005349B1"/>
    <w:rsid w:val="005365FF"/>
    <w:rsid w:val="00536F1D"/>
    <w:rsid w:val="00537443"/>
    <w:rsid w:val="0054065E"/>
    <w:rsid w:val="0054158C"/>
    <w:rsid w:val="00541D05"/>
    <w:rsid w:val="00542136"/>
    <w:rsid w:val="0054271F"/>
    <w:rsid w:val="005431A1"/>
    <w:rsid w:val="0054351F"/>
    <w:rsid w:val="00543BBA"/>
    <w:rsid w:val="00545601"/>
    <w:rsid w:val="00545614"/>
    <w:rsid w:val="0054687B"/>
    <w:rsid w:val="00546A5D"/>
    <w:rsid w:val="0054748D"/>
    <w:rsid w:val="005479FA"/>
    <w:rsid w:val="00547EA6"/>
    <w:rsid w:val="00550C35"/>
    <w:rsid w:val="00550D01"/>
    <w:rsid w:val="005514C3"/>
    <w:rsid w:val="0055152E"/>
    <w:rsid w:val="00551CB1"/>
    <w:rsid w:val="00553241"/>
    <w:rsid w:val="005538E6"/>
    <w:rsid w:val="00553B7F"/>
    <w:rsid w:val="00553BA8"/>
    <w:rsid w:val="00553BB8"/>
    <w:rsid w:val="00554135"/>
    <w:rsid w:val="0055430B"/>
    <w:rsid w:val="005543DD"/>
    <w:rsid w:val="005544EA"/>
    <w:rsid w:val="00554921"/>
    <w:rsid w:val="00554F18"/>
    <w:rsid w:val="005550D9"/>
    <w:rsid w:val="00555BA2"/>
    <w:rsid w:val="00556461"/>
    <w:rsid w:val="0055658E"/>
    <w:rsid w:val="005566EF"/>
    <w:rsid w:val="00556F17"/>
    <w:rsid w:val="00556F4B"/>
    <w:rsid w:val="0055700B"/>
    <w:rsid w:val="00557381"/>
    <w:rsid w:val="005606C8"/>
    <w:rsid w:val="005609CA"/>
    <w:rsid w:val="005615FE"/>
    <w:rsid w:val="005626D2"/>
    <w:rsid w:val="00562B04"/>
    <w:rsid w:val="00562E44"/>
    <w:rsid w:val="0056309B"/>
    <w:rsid w:val="00563BF6"/>
    <w:rsid w:val="005640C4"/>
    <w:rsid w:val="00564658"/>
    <w:rsid w:val="00564B96"/>
    <w:rsid w:val="00566CBF"/>
    <w:rsid w:val="005673FC"/>
    <w:rsid w:val="005675FD"/>
    <w:rsid w:val="00567AE0"/>
    <w:rsid w:val="00567E38"/>
    <w:rsid w:val="00571326"/>
    <w:rsid w:val="005714DB"/>
    <w:rsid w:val="0057198E"/>
    <w:rsid w:val="0057266A"/>
    <w:rsid w:val="005738F0"/>
    <w:rsid w:val="00573DE1"/>
    <w:rsid w:val="00574908"/>
    <w:rsid w:val="0057534D"/>
    <w:rsid w:val="005753D6"/>
    <w:rsid w:val="00575B3D"/>
    <w:rsid w:val="00575CB6"/>
    <w:rsid w:val="005769C8"/>
    <w:rsid w:val="00576EA4"/>
    <w:rsid w:val="00577240"/>
    <w:rsid w:val="005800C3"/>
    <w:rsid w:val="005808BB"/>
    <w:rsid w:val="00580AB6"/>
    <w:rsid w:val="00581DBE"/>
    <w:rsid w:val="00581E19"/>
    <w:rsid w:val="00582C60"/>
    <w:rsid w:val="00582F89"/>
    <w:rsid w:val="0058306B"/>
    <w:rsid w:val="005841C2"/>
    <w:rsid w:val="00584C80"/>
    <w:rsid w:val="00584EA0"/>
    <w:rsid w:val="0058564A"/>
    <w:rsid w:val="00585BBA"/>
    <w:rsid w:val="00586292"/>
    <w:rsid w:val="005862B0"/>
    <w:rsid w:val="0058641C"/>
    <w:rsid w:val="00587471"/>
    <w:rsid w:val="00587EA9"/>
    <w:rsid w:val="00591D72"/>
    <w:rsid w:val="00592391"/>
    <w:rsid w:val="005925E8"/>
    <w:rsid w:val="00592D9F"/>
    <w:rsid w:val="005931EF"/>
    <w:rsid w:val="005931F6"/>
    <w:rsid w:val="00593244"/>
    <w:rsid w:val="00593946"/>
    <w:rsid w:val="00593F76"/>
    <w:rsid w:val="005948EE"/>
    <w:rsid w:val="00595097"/>
    <w:rsid w:val="005956CF"/>
    <w:rsid w:val="00595C5C"/>
    <w:rsid w:val="00595DC2"/>
    <w:rsid w:val="00596179"/>
    <w:rsid w:val="005968F5"/>
    <w:rsid w:val="00596A9C"/>
    <w:rsid w:val="0059704A"/>
    <w:rsid w:val="005972B9"/>
    <w:rsid w:val="005972D7"/>
    <w:rsid w:val="005A04DC"/>
    <w:rsid w:val="005A0A7B"/>
    <w:rsid w:val="005A10AA"/>
    <w:rsid w:val="005A174D"/>
    <w:rsid w:val="005A1A43"/>
    <w:rsid w:val="005A209B"/>
    <w:rsid w:val="005A30C4"/>
    <w:rsid w:val="005A39BA"/>
    <w:rsid w:val="005A4B11"/>
    <w:rsid w:val="005A5A53"/>
    <w:rsid w:val="005A5AB3"/>
    <w:rsid w:val="005A5C6E"/>
    <w:rsid w:val="005A625D"/>
    <w:rsid w:val="005A708B"/>
    <w:rsid w:val="005B0461"/>
    <w:rsid w:val="005B4046"/>
    <w:rsid w:val="005B4191"/>
    <w:rsid w:val="005B42DB"/>
    <w:rsid w:val="005B47BE"/>
    <w:rsid w:val="005B4B60"/>
    <w:rsid w:val="005B520F"/>
    <w:rsid w:val="005B5490"/>
    <w:rsid w:val="005B5C1A"/>
    <w:rsid w:val="005B61CB"/>
    <w:rsid w:val="005B6336"/>
    <w:rsid w:val="005B63B9"/>
    <w:rsid w:val="005B6B0E"/>
    <w:rsid w:val="005B6FC4"/>
    <w:rsid w:val="005B71CA"/>
    <w:rsid w:val="005B73BF"/>
    <w:rsid w:val="005B7C9C"/>
    <w:rsid w:val="005C0CBB"/>
    <w:rsid w:val="005C11FB"/>
    <w:rsid w:val="005C135B"/>
    <w:rsid w:val="005C18A1"/>
    <w:rsid w:val="005C19E9"/>
    <w:rsid w:val="005C1DA5"/>
    <w:rsid w:val="005C206A"/>
    <w:rsid w:val="005C2205"/>
    <w:rsid w:val="005C28C9"/>
    <w:rsid w:val="005C312A"/>
    <w:rsid w:val="005C3177"/>
    <w:rsid w:val="005C36CA"/>
    <w:rsid w:val="005C386E"/>
    <w:rsid w:val="005C38AE"/>
    <w:rsid w:val="005C3F98"/>
    <w:rsid w:val="005C4AA5"/>
    <w:rsid w:val="005C4B68"/>
    <w:rsid w:val="005C4B69"/>
    <w:rsid w:val="005C4BDA"/>
    <w:rsid w:val="005C4D74"/>
    <w:rsid w:val="005C4F4E"/>
    <w:rsid w:val="005C4F8C"/>
    <w:rsid w:val="005C5134"/>
    <w:rsid w:val="005C53E3"/>
    <w:rsid w:val="005C60AC"/>
    <w:rsid w:val="005C62F7"/>
    <w:rsid w:val="005C7220"/>
    <w:rsid w:val="005C7E4A"/>
    <w:rsid w:val="005D1575"/>
    <w:rsid w:val="005D1AB8"/>
    <w:rsid w:val="005D1CE9"/>
    <w:rsid w:val="005D1E4E"/>
    <w:rsid w:val="005D3111"/>
    <w:rsid w:val="005D4072"/>
    <w:rsid w:val="005D4187"/>
    <w:rsid w:val="005D4F14"/>
    <w:rsid w:val="005D6DAE"/>
    <w:rsid w:val="005D703E"/>
    <w:rsid w:val="005D7383"/>
    <w:rsid w:val="005D76C8"/>
    <w:rsid w:val="005D791A"/>
    <w:rsid w:val="005E0386"/>
    <w:rsid w:val="005E0738"/>
    <w:rsid w:val="005E194D"/>
    <w:rsid w:val="005E1C08"/>
    <w:rsid w:val="005E2C8D"/>
    <w:rsid w:val="005E2FC7"/>
    <w:rsid w:val="005E381F"/>
    <w:rsid w:val="005E4179"/>
    <w:rsid w:val="005E4CB7"/>
    <w:rsid w:val="005E5AB3"/>
    <w:rsid w:val="005E5CC6"/>
    <w:rsid w:val="005E6165"/>
    <w:rsid w:val="005E68DA"/>
    <w:rsid w:val="005E6B64"/>
    <w:rsid w:val="005E6DE6"/>
    <w:rsid w:val="005E771D"/>
    <w:rsid w:val="005E7868"/>
    <w:rsid w:val="005E79AD"/>
    <w:rsid w:val="005F0781"/>
    <w:rsid w:val="005F07B4"/>
    <w:rsid w:val="005F1093"/>
    <w:rsid w:val="005F222D"/>
    <w:rsid w:val="005F23C6"/>
    <w:rsid w:val="005F2806"/>
    <w:rsid w:val="005F2CFD"/>
    <w:rsid w:val="005F2E4B"/>
    <w:rsid w:val="005F42BB"/>
    <w:rsid w:val="005F4483"/>
    <w:rsid w:val="005F4C27"/>
    <w:rsid w:val="005F5819"/>
    <w:rsid w:val="005F5E75"/>
    <w:rsid w:val="005F626C"/>
    <w:rsid w:val="005F635F"/>
    <w:rsid w:val="005F6584"/>
    <w:rsid w:val="005F6CF6"/>
    <w:rsid w:val="005F6D0E"/>
    <w:rsid w:val="005F7449"/>
    <w:rsid w:val="005F78FB"/>
    <w:rsid w:val="005F7AA3"/>
    <w:rsid w:val="00600227"/>
    <w:rsid w:val="00600FFA"/>
    <w:rsid w:val="00601001"/>
    <w:rsid w:val="00601429"/>
    <w:rsid w:val="00601C76"/>
    <w:rsid w:val="00601CD8"/>
    <w:rsid w:val="0060341F"/>
    <w:rsid w:val="00603803"/>
    <w:rsid w:val="00604C1F"/>
    <w:rsid w:val="00604E4E"/>
    <w:rsid w:val="00604ECD"/>
    <w:rsid w:val="00605314"/>
    <w:rsid w:val="0060584C"/>
    <w:rsid w:val="006063D5"/>
    <w:rsid w:val="0060678A"/>
    <w:rsid w:val="006076B6"/>
    <w:rsid w:val="00607882"/>
    <w:rsid w:val="00607E11"/>
    <w:rsid w:val="00607E5C"/>
    <w:rsid w:val="0061011E"/>
    <w:rsid w:val="00611C69"/>
    <w:rsid w:val="00611D53"/>
    <w:rsid w:val="00611DDD"/>
    <w:rsid w:val="00611F46"/>
    <w:rsid w:val="0061257D"/>
    <w:rsid w:val="00612616"/>
    <w:rsid w:val="00613389"/>
    <w:rsid w:val="006134B6"/>
    <w:rsid w:val="00613904"/>
    <w:rsid w:val="00614845"/>
    <w:rsid w:val="00614ACE"/>
    <w:rsid w:val="00614C63"/>
    <w:rsid w:val="0061593A"/>
    <w:rsid w:val="00616157"/>
    <w:rsid w:val="006167EF"/>
    <w:rsid w:val="00616F14"/>
    <w:rsid w:val="00616F6E"/>
    <w:rsid w:val="0061708F"/>
    <w:rsid w:val="00617C60"/>
    <w:rsid w:val="00620214"/>
    <w:rsid w:val="00621CC2"/>
    <w:rsid w:val="00622118"/>
    <w:rsid w:val="006221D2"/>
    <w:rsid w:val="00622B4D"/>
    <w:rsid w:val="00622B4E"/>
    <w:rsid w:val="006247F0"/>
    <w:rsid w:val="00624945"/>
    <w:rsid w:val="00624AD0"/>
    <w:rsid w:val="00624DFC"/>
    <w:rsid w:val="0062698D"/>
    <w:rsid w:val="00627ADC"/>
    <w:rsid w:val="006309D1"/>
    <w:rsid w:val="00631002"/>
    <w:rsid w:val="00631647"/>
    <w:rsid w:val="00631D20"/>
    <w:rsid w:val="00631EED"/>
    <w:rsid w:val="0063226C"/>
    <w:rsid w:val="006323A1"/>
    <w:rsid w:val="006336C9"/>
    <w:rsid w:val="00633805"/>
    <w:rsid w:val="00633E1C"/>
    <w:rsid w:val="00634B12"/>
    <w:rsid w:val="006354EC"/>
    <w:rsid w:val="006360AC"/>
    <w:rsid w:val="006363E0"/>
    <w:rsid w:val="0063760D"/>
    <w:rsid w:val="0064059C"/>
    <w:rsid w:val="00640C30"/>
    <w:rsid w:val="006416B1"/>
    <w:rsid w:val="00641BA2"/>
    <w:rsid w:val="00641EA4"/>
    <w:rsid w:val="006429CF"/>
    <w:rsid w:val="00643794"/>
    <w:rsid w:val="00644C67"/>
    <w:rsid w:val="00644E90"/>
    <w:rsid w:val="00645579"/>
    <w:rsid w:val="00645D30"/>
    <w:rsid w:val="00645FD7"/>
    <w:rsid w:val="00646569"/>
    <w:rsid w:val="006468DF"/>
    <w:rsid w:val="00646D88"/>
    <w:rsid w:val="006470DF"/>
    <w:rsid w:val="00647B63"/>
    <w:rsid w:val="006510C3"/>
    <w:rsid w:val="00651717"/>
    <w:rsid w:val="00651933"/>
    <w:rsid w:val="00651C27"/>
    <w:rsid w:val="0065259D"/>
    <w:rsid w:val="006532DF"/>
    <w:rsid w:val="00653334"/>
    <w:rsid w:val="0065337F"/>
    <w:rsid w:val="006535EC"/>
    <w:rsid w:val="00653C96"/>
    <w:rsid w:val="00654517"/>
    <w:rsid w:val="00654519"/>
    <w:rsid w:val="00654802"/>
    <w:rsid w:val="0065491F"/>
    <w:rsid w:val="006550FB"/>
    <w:rsid w:val="00655657"/>
    <w:rsid w:val="006559E9"/>
    <w:rsid w:val="00656AEB"/>
    <w:rsid w:val="00656CC2"/>
    <w:rsid w:val="00656E13"/>
    <w:rsid w:val="00657130"/>
    <w:rsid w:val="006579A2"/>
    <w:rsid w:val="00657D4F"/>
    <w:rsid w:val="00660672"/>
    <w:rsid w:val="0066082B"/>
    <w:rsid w:val="00661451"/>
    <w:rsid w:val="0066182F"/>
    <w:rsid w:val="00662599"/>
    <w:rsid w:val="006625B2"/>
    <w:rsid w:val="00662839"/>
    <w:rsid w:val="00663612"/>
    <w:rsid w:val="00663FAC"/>
    <w:rsid w:val="006642FF"/>
    <w:rsid w:val="00664E73"/>
    <w:rsid w:val="00664FDA"/>
    <w:rsid w:val="0066599C"/>
    <w:rsid w:val="00665E1A"/>
    <w:rsid w:val="0066677D"/>
    <w:rsid w:val="006679B5"/>
    <w:rsid w:val="006702AB"/>
    <w:rsid w:val="006706AA"/>
    <w:rsid w:val="00670BE8"/>
    <w:rsid w:val="00671C05"/>
    <w:rsid w:val="006729CE"/>
    <w:rsid w:val="006734D6"/>
    <w:rsid w:val="006735DF"/>
    <w:rsid w:val="00673A86"/>
    <w:rsid w:val="00673E0D"/>
    <w:rsid w:val="00674E79"/>
    <w:rsid w:val="00675421"/>
    <w:rsid w:val="00676BB2"/>
    <w:rsid w:val="00676C36"/>
    <w:rsid w:val="00676ED3"/>
    <w:rsid w:val="006776E0"/>
    <w:rsid w:val="00677A97"/>
    <w:rsid w:val="00680378"/>
    <w:rsid w:val="006819D2"/>
    <w:rsid w:val="00682140"/>
    <w:rsid w:val="006824FA"/>
    <w:rsid w:val="006825E8"/>
    <w:rsid w:val="00682F50"/>
    <w:rsid w:val="00683144"/>
    <w:rsid w:val="006831D8"/>
    <w:rsid w:val="00683340"/>
    <w:rsid w:val="00683362"/>
    <w:rsid w:val="0068385C"/>
    <w:rsid w:val="00683B60"/>
    <w:rsid w:val="00684745"/>
    <w:rsid w:val="0068595F"/>
    <w:rsid w:val="00686002"/>
    <w:rsid w:val="00686133"/>
    <w:rsid w:val="0068749E"/>
    <w:rsid w:val="006921BB"/>
    <w:rsid w:val="00692FB1"/>
    <w:rsid w:val="0069388F"/>
    <w:rsid w:val="00694703"/>
    <w:rsid w:val="00694F20"/>
    <w:rsid w:val="00695070"/>
    <w:rsid w:val="00695772"/>
    <w:rsid w:val="006957F4"/>
    <w:rsid w:val="006958CB"/>
    <w:rsid w:val="006960B8"/>
    <w:rsid w:val="00696418"/>
    <w:rsid w:val="00697C64"/>
    <w:rsid w:val="006A02E8"/>
    <w:rsid w:val="006A3B91"/>
    <w:rsid w:val="006A3C3C"/>
    <w:rsid w:val="006A4B35"/>
    <w:rsid w:val="006A5960"/>
    <w:rsid w:val="006A5B0D"/>
    <w:rsid w:val="006A5D37"/>
    <w:rsid w:val="006A5F83"/>
    <w:rsid w:val="006A6242"/>
    <w:rsid w:val="006A7239"/>
    <w:rsid w:val="006A7303"/>
    <w:rsid w:val="006A73DB"/>
    <w:rsid w:val="006A7457"/>
    <w:rsid w:val="006A7BFD"/>
    <w:rsid w:val="006A7D07"/>
    <w:rsid w:val="006B0382"/>
    <w:rsid w:val="006B06FD"/>
    <w:rsid w:val="006B0E16"/>
    <w:rsid w:val="006B11C6"/>
    <w:rsid w:val="006B16C1"/>
    <w:rsid w:val="006B1AAD"/>
    <w:rsid w:val="006B2306"/>
    <w:rsid w:val="006B242A"/>
    <w:rsid w:val="006B2446"/>
    <w:rsid w:val="006B2DC3"/>
    <w:rsid w:val="006B30F5"/>
    <w:rsid w:val="006B36A1"/>
    <w:rsid w:val="006B392E"/>
    <w:rsid w:val="006B4755"/>
    <w:rsid w:val="006B4FE8"/>
    <w:rsid w:val="006B5C12"/>
    <w:rsid w:val="006B5F8D"/>
    <w:rsid w:val="006B60F6"/>
    <w:rsid w:val="006B7309"/>
    <w:rsid w:val="006C05C5"/>
    <w:rsid w:val="006C1C34"/>
    <w:rsid w:val="006C1CAB"/>
    <w:rsid w:val="006C1DF8"/>
    <w:rsid w:val="006C2751"/>
    <w:rsid w:val="006C285C"/>
    <w:rsid w:val="006C356F"/>
    <w:rsid w:val="006C36F0"/>
    <w:rsid w:val="006C3837"/>
    <w:rsid w:val="006C3915"/>
    <w:rsid w:val="006C3D6D"/>
    <w:rsid w:val="006C3DD9"/>
    <w:rsid w:val="006C3F2F"/>
    <w:rsid w:val="006C44BC"/>
    <w:rsid w:val="006C4780"/>
    <w:rsid w:val="006C567A"/>
    <w:rsid w:val="006C5E7E"/>
    <w:rsid w:val="006C636E"/>
    <w:rsid w:val="006C64A6"/>
    <w:rsid w:val="006C672D"/>
    <w:rsid w:val="006C68F2"/>
    <w:rsid w:val="006C714C"/>
    <w:rsid w:val="006D094A"/>
    <w:rsid w:val="006D0CD9"/>
    <w:rsid w:val="006D0DE8"/>
    <w:rsid w:val="006D0E0A"/>
    <w:rsid w:val="006D1012"/>
    <w:rsid w:val="006D16A9"/>
    <w:rsid w:val="006D1842"/>
    <w:rsid w:val="006D1A1C"/>
    <w:rsid w:val="006D1E2F"/>
    <w:rsid w:val="006D2457"/>
    <w:rsid w:val="006D3BA1"/>
    <w:rsid w:val="006D405E"/>
    <w:rsid w:val="006D5241"/>
    <w:rsid w:val="006D5C2D"/>
    <w:rsid w:val="006D621A"/>
    <w:rsid w:val="006D75EC"/>
    <w:rsid w:val="006D792A"/>
    <w:rsid w:val="006D7952"/>
    <w:rsid w:val="006E010C"/>
    <w:rsid w:val="006E0AE0"/>
    <w:rsid w:val="006E1562"/>
    <w:rsid w:val="006E2487"/>
    <w:rsid w:val="006E268C"/>
    <w:rsid w:val="006E300C"/>
    <w:rsid w:val="006E3481"/>
    <w:rsid w:val="006E369C"/>
    <w:rsid w:val="006E36E5"/>
    <w:rsid w:val="006E422B"/>
    <w:rsid w:val="006E5967"/>
    <w:rsid w:val="006E6089"/>
    <w:rsid w:val="006E65CC"/>
    <w:rsid w:val="006E6AA1"/>
    <w:rsid w:val="006E6BD2"/>
    <w:rsid w:val="006E7B5F"/>
    <w:rsid w:val="006E7BBA"/>
    <w:rsid w:val="006E7F42"/>
    <w:rsid w:val="006F04F8"/>
    <w:rsid w:val="006F0C89"/>
    <w:rsid w:val="006F17B8"/>
    <w:rsid w:val="006F1E92"/>
    <w:rsid w:val="006F1FD9"/>
    <w:rsid w:val="006F2152"/>
    <w:rsid w:val="006F26D2"/>
    <w:rsid w:val="006F2F45"/>
    <w:rsid w:val="006F3387"/>
    <w:rsid w:val="006F3393"/>
    <w:rsid w:val="006F3415"/>
    <w:rsid w:val="006F3D4E"/>
    <w:rsid w:val="006F3EF0"/>
    <w:rsid w:val="006F3FCA"/>
    <w:rsid w:val="006F54C7"/>
    <w:rsid w:val="006F5F5C"/>
    <w:rsid w:val="006F6087"/>
    <w:rsid w:val="006F6AD1"/>
    <w:rsid w:val="006F6D36"/>
    <w:rsid w:val="006F714D"/>
    <w:rsid w:val="006F7DA3"/>
    <w:rsid w:val="0070038B"/>
    <w:rsid w:val="007008CD"/>
    <w:rsid w:val="007021F8"/>
    <w:rsid w:val="007028EA"/>
    <w:rsid w:val="00702C90"/>
    <w:rsid w:val="00703E31"/>
    <w:rsid w:val="00704338"/>
    <w:rsid w:val="007043F8"/>
    <w:rsid w:val="007046A4"/>
    <w:rsid w:val="00704A18"/>
    <w:rsid w:val="00705241"/>
    <w:rsid w:val="00705940"/>
    <w:rsid w:val="0070723C"/>
    <w:rsid w:val="00707A8E"/>
    <w:rsid w:val="00707CA4"/>
    <w:rsid w:val="00707FDC"/>
    <w:rsid w:val="007109E6"/>
    <w:rsid w:val="00711453"/>
    <w:rsid w:val="00711545"/>
    <w:rsid w:val="007122EC"/>
    <w:rsid w:val="00713070"/>
    <w:rsid w:val="00713119"/>
    <w:rsid w:val="007146F2"/>
    <w:rsid w:val="00714931"/>
    <w:rsid w:val="0071579A"/>
    <w:rsid w:val="0071617A"/>
    <w:rsid w:val="0071619E"/>
    <w:rsid w:val="007167C6"/>
    <w:rsid w:val="00716B8E"/>
    <w:rsid w:val="0071724A"/>
    <w:rsid w:val="007175F4"/>
    <w:rsid w:val="0071767E"/>
    <w:rsid w:val="007201B2"/>
    <w:rsid w:val="0072067C"/>
    <w:rsid w:val="00720699"/>
    <w:rsid w:val="007207C9"/>
    <w:rsid w:val="00720CA4"/>
    <w:rsid w:val="00721105"/>
    <w:rsid w:val="00722374"/>
    <w:rsid w:val="0072259E"/>
    <w:rsid w:val="0072266C"/>
    <w:rsid w:val="007227FE"/>
    <w:rsid w:val="007229CB"/>
    <w:rsid w:val="00723047"/>
    <w:rsid w:val="0072370A"/>
    <w:rsid w:val="007237DD"/>
    <w:rsid w:val="0072389C"/>
    <w:rsid w:val="00723B96"/>
    <w:rsid w:val="0072430D"/>
    <w:rsid w:val="00724501"/>
    <w:rsid w:val="007248E6"/>
    <w:rsid w:val="00724D9B"/>
    <w:rsid w:val="007307F1"/>
    <w:rsid w:val="00730867"/>
    <w:rsid w:val="00731B84"/>
    <w:rsid w:val="00732074"/>
    <w:rsid w:val="007320DE"/>
    <w:rsid w:val="00732125"/>
    <w:rsid w:val="007324F2"/>
    <w:rsid w:val="00732BEA"/>
    <w:rsid w:val="00733032"/>
    <w:rsid w:val="0073323C"/>
    <w:rsid w:val="00733405"/>
    <w:rsid w:val="00733F27"/>
    <w:rsid w:val="00734179"/>
    <w:rsid w:val="007341FA"/>
    <w:rsid w:val="007347F6"/>
    <w:rsid w:val="00734806"/>
    <w:rsid w:val="00734BF0"/>
    <w:rsid w:val="00734DD1"/>
    <w:rsid w:val="00734E6D"/>
    <w:rsid w:val="00734F3A"/>
    <w:rsid w:val="007357D0"/>
    <w:rsid w:val="007371CB"/>
    <w:rsid w:val="00737D1D"/>
    <w:rsid w:val="007402F0"/>
    <w:rsid w:val="007423C4"/>
    <w:rsid w:val="00742E35"/>
    <w:rsid w:val="007437D6"/>
    <w:rsid w:val="00743A96"/>
    <w:rsid w:val="00743BF6"/>
    <w:rsid w:val="00743E8B"/>
    <w:rsid w:val="00744280"/>
    <w:rsid w:val="007443CC"/>
    <w:rsid w:val="007443E0"/>
    <w:rsid w:val="0074471D"/>
    <w:rsid w:val="007447D7"/>
    <w:rsid w:val="007448C6"/>
    <w:rsid w:val="00744BAB"/>
    <w:rsid w:val="00745493"/>
    <w:rsid w:val="00746166"/>
    <w:rsid w:val="007463C7"/>
    <w:rsid w:val="00747AD7"/>
    <w:rsid w:val="00750168"/>
    <w:rsid w:val="007509F0"/>
    <w:rsid w:val="007516D9"/>
    <w:rsid w:val="00751FFB"/>
    <w:rsid w:val="0075207A"/>
    <w:rsid w:val="007522AE"/>
    <w:rsid w:val="00753045"/>
    <w:rsid w:val="007549CC"/>
    <w:rsid w:val="00754A97"/>
    <w:rsid w:val="00755A9D"/>
    <w:rsid w:val="007569D4"/>
    <w:rsid w:val="00757312"/>
    <w:rsid w:val="00757806"/>
    <w:rsid w:val="007578A5"/>
    <w:rsid w:val="00757C3E"/>
    <w:rsid w:val="00757DF9"/>
    <w:rsid w:val="00757E64"/>
    <w:rsid w:val="00757FA6"/>
    <w:rsid w:val="00760238"/>
    <w:rsid w:val="007614EF"/>
    <w:rsid w:val="00761540"/>
    <w:rsid w:val="007616F7"/>
    <w:rsid w:val="0076206D"/>
    <w:rsid w:val="0076229D"/>
    <w:rsid w:val="0076342F"/>
    <w:rsid w:val="0076345E"/>
    <w:rsid w:val="0076482F"/>
    <w:rsid w:val="00764CAB"/>
    <w:rsid w:val="00764F34"/>
    <w:rsid w:val="00764FA0"/>
    <w:rsid w:val="007652C4"/>
    <w:rsid w:val="00765BE7"/>
    <w:rsid w:val="0076778A"/>
    <w:rsid w:val="00767963"/>
    <w:rsid w:val="00767A08"/>
    <w:rsid w:val="007707B6"/>
    <w:rsid w:val="00771F4B"/>
    <w:rsid w:val="00772543"/>
    <w:rsid w:val="0077285C"/>
    <w:rsid w:val="00772B06"/>
    <w:rsid w:val="00772E15"/>
    <w:rsid w:val="00773BD8"/>
    <w:rsid w:val="0077423A"/>
    <w:rsid w:val="007748AB"/>
    <w:rsid w:val="0077593C"/>
    <w:rsid w:val="00776A75"/>
    <w:rsid w:val="0078005E"/>
    <w:rsid w:val="00781126"/>
    <w:rsid w:val="007813E0"/>
    <w:rsid w:val="00781AF8"/>
    <w:rsid w:val="00781DC9"/>
    <w:rsid w:val="00781E88"/>
    <w:rsid w:val="00782445"/>
    <w:rsid w:val="007824EA"/>
    <w:rsid w:val="0078252F"/>
    <w:rsid w:val="00782C69"/>
    <w:rsid w:val="00782D4B"/>
    <w:rsid w:val="00782E13"/>
    <w:rsid w:val="00783078"/>
    <w:rsid w:val="00783E8E"/>
    <w:rsid w:val="00783E97"/>
    <w:rsid w:val="007840FD"/>
    <w:rsid w:val="00784889"/>
    <w:rsid w:val="00784DE3"/>
    <w:rsid w:val="00785C47"/>
    <w:rsid w:val="00785E6B"/>
    <w:rsid w:val="0078630B"/>
    <w:rsid w:val="007863EC"/>
    <w:rsid w:val="0078695C"/>
    <w:rsid w:val="00786DF6"/>
    <w:rsid w:val="00787568"/>
    <w:rsid w:val="00787660"/>
    <w:rsid w:val="00787681"/>
    <w:rsid w:val="00790206"/>
    <w:rsid w:val="0079087F"/>
    <w:rsid w:val="007915F6"/>
    <w:rsid w:val="007917BD"/>
    <w:rsid w:val="00792A0E"/>
    <w:rsid w:val="00792DD8"/>
    <w:rsid w:val="00793890"/>
    <w:rsid w:val="0079472B"/>
    <w:rsid w:val="007948E6"/>
    <w:rsid w:val="0079576A"/>
    <w:rsid w:val="0079722B"/>
    <w:rsid w:val="00797ADE"/>
    <w:rsid w:val="007A0343"/>
    <w:rsid w:val="007A0FCE"/>
    <w:rsid w:val="007A20DD"/>
    <w:rsid w:val="007A2F5E"/>
    <w:rsid w:val="007A3598"/>
    <w:rsid w:val="007A3F93"/>
    <w:rsid w:val="007A4114"/>
    <w:rsid w:val="007A44D7"/>
    <w:rsid w:val="007A488A"/>
    <w:rsid w:val="007A4DF5"/>
    <w:rsid w:val="007A5700"/>
    <w:rsid w:val="007A5A5B"/>
    <w:rsid w:val="007A5E52"/>
    <w:rsid w:val="007A6559"/>
    <w:rsid w:val="007A6799"/>
    <w:rsid w:val="007A7660"/>
    <w:rsid w:val="007B010F"/>
    <w:rsid w:val="007B0117"/>
    <w:rsid w:val="007B0C03"/>
    <w:rsid w:val="007B1417"/>
    <w:rsid w:val="007B212E"/>
    <w:rsid w:val="007B254C"/>
    <w:rsid w:val="007B3203"/>
    <w:rsid w:val="007B3E70"/>
    <w:rsid w:val="007B415E"/>
    <w:rsid w:val="007B468E"/>
    <w:rsid w:val="007B486C"/>
    <w:rsid w:val="007B57B9"/>
    <w:rsid w:val="007B5A62"/>
    <w:rsid w:val="007B5CCB"/>
    <w:rsid w:val="007B6090"/>
    <w:rsid w:val="007B615D"/>
    <w:rsid w:val="007B626D"/>
    <w:rsid w:val="007B6821"/>
    <w:rsid w:val="007B70B0"/>
    <w:rsid w:val="007B721A"/>
    <w:rsid w:val="007B740A"/>
    <w:rsid w:val="007B7A15"/>
    <w:rsid w:val="007B7C23"/>
    <w:rsid w:val="007C01D8"/>
    <w:rsid w:val="007C0DC7"/>
    <w:rsid w:val="007C1660"/>
    <w:rsid w:val="007C1805"/>
    <w:rsid w:val="007C186A"/>
    <w:rsid w:val="007C1E12"/>
    <w:rsid w:val="007C4D7B"/>
    <w:rsid w:val="007C50F6"/>
    <w:rsid w:val="007C51E5"/>
    <w:rsid w:val="007C5F9C"/>
    <w:rsid w:val="007C6172"/>
    <w:rsid w:val="007C77AF"/>
    <w:rsid w:val="007C7E15"/>
    <w:rsid w:val="007D070A"/>
    <w:rsid w:val="007D0758"/>
    <w:rsid w:val="007D0EB7"/>
    <w:rsid w:val="007D1391"/>
    <w:rsid w:val="007D1587"/>
    <w:rsid w:val="007D2773"/>
    <w:rsid w:val="007D2827"/>
    <w:rsid w:val="007D2DB0"/>
    <w:rsid w:val="007D2DC1"/>
    <w:rsid w:val="007D2DDB"/>
    <w:rsid w:val="007D3B69"/>
    <w:rsid w:val="007D4BF1"/>
    <w:rsid w:val="007D70AA"/>
    <w:rsid w:val="007D7BB9"/>
    <w:rsid w:val="007E0C4A"/>
    <w:rsid w:val="007E10C4"/>
    <w:rsid w:val="007E1D8E"/>
    <w:rsid w:val="007E4722"/>
    <w:rsid w:val="007E5D69"/>
    <w:rsid w:val="007E5D8F"/>
    <w:rsid w:val="007E5E33"/>
    <w:rsid w:val="007E5E3C"/>
    <w:rsid w:val="007E5ED9"/>
    <w:rsid w:val="007E79ED"/>
    <w:rsid w:val="007F0423"/>
    <w:rsid w:val="007F0871"/>
    <w:rsid w:val="007F0E47"/>
    <w:rsid w:val="007F0EE9"/>
    <w:rsid w:val="007F226C"/>
    <w:rsid w:val="007F2AE1"/>
    <w:rsid w:val="007F3917"/>
    <w:rsid w:val="007F3FBA"/>
    <w:rsid w:val="007F46E3"/>
    <w:rsid w:val="007F493F"/>
    <w:rsid w:val="007F55EB"/>
    <w:rsid w:val="007F5D5A"/>
    <w:rsid w:val="007F5E78"/>
    <w:rsid w:val="007F6C74"/>
    <w:rsid w:val="007F7988"/>
    <w:rsid w:val="007F7D4F"/>
    <w:rsid w:val="008000E4"/>
    <w:rsid w:val="008001B1"/>
    <w:rsid w:val="008002C8"/>
    <w:rsid w:val="00800550"/>
    <w:rsid w:val="0080092C"/>
    <w:rsid w:val="00800EAE"/>
    <w:rsid w:val="00800F3C"/>
    <w:rsid w:val="00800F94"/>
    <w:rsid w:val="008023DB"/>
    <w:rsid w:val="008025F4"/>
    <w:rsid w:val="0080419C"/>
    <w:rsid w:val="008043FD"/>
    <w:rsid w:val="00804E1A"/>
    <w:rsid w:val="008051B5"/>
    <w:rsid w:val="008053AF"/>
    <w:rsid w:val="008053D1"/>
    <w:rsid w:val="0080545E"/>
    <w:rsid w:val="008056DA"/>
    <w:rsid w:val="0080580B"/>
    <w:rsid w:val="008058B3"/>
    <w:rsid w:val="00805B81"/>
    <w:rsid w:val="00807111"/>
    <w:rsid w:val="008075C4"/>
    <w:rsid w:val="0080797A"/>
    <w:rsid w:val="00807A09"/>
    <w:rsid w:val="00807C16"/>
    <w:rsid w:val="0081040C"/>
    <w:rsid w:val="008106D0"/>
    <w:rsid w:val="00811788"/>
    <w:rsid w:val="00811E14"/>
    <w:rsid w:val="00812580"/>
    <w:rsid w:val="00812A14"/>
    <w:rsid w:val="0081358F"/>
    <w:rsid w:val="00814458"/>
    <w:rsid w:val="00814590"/>
    <w:rsid w:val="00814BD4"/>
    <w:rsid w:val="00814BDC"/>
    <w:rsid w:val="00814D4F"/>
    <w:rsid w:val="00814FA0"/>
    <w:rsid w:val="0081516B"/>
    <w:rsid w:val="00815FD7"/>
    <w:rsid w:val="008166C8"/>
    <w:rsid w:val="00816C01"/>
    <w:rsid w:val="00820978"/>
    <w:rsid w:val="00820DC8"/>
    <w:rsid w:val="00821324"/>
    <w:rsid w:val="008214D0"/>
    <w:rsid w:val="00821506"/>
    <w:rsid w:val="00821C39"/>
    <w:rsid w:val="00821E49"/>
    <w:rsid w:val="0082382F"/>
    <w:rsid w:val="00823D5C"/>
    <w:rsid w:val="00823D62"/>
    <w:rsid w:val="00826189"/>
    <w:rsid w:val="008265F6"/>
    <w:rsid w:val="00826617"/>
    <w:rsid w:val="00826BCF"/>
    <w:rsid w:val="00826CBE"/>
    <w:rsid w:val="00827209"/>
    <w:rsid w:val="008309E4"/>
    <w:rsid w:val="00830A1D"/>
    <w:rsid w:val="00830DDD"/>
    <w:rsid w:val="008312A6"/>
    <w:rsid w:val="00831BAC"/>
    <w:rsid w:val="00831CD2"/>
    <w:rsid w:val="008320E1"/>
    <w:rsid w:val="008337BE"/>
    <w:rsid w:val="00834E11"/>
    <w:rsid w:val="008353BA"/>
    <w:rsid w:val="0083543E"/>
    <w:rsid w:val="008358F8"/>
    <w:rsid w:val="008364D2"/>
    <w:rsid w:val="0083671D"/>
    <w:rsid w:val="00836D38"/>
    <w:rsid w:val="00836F0D"/>
    <w:rsid w:val="00837CD9"/>
    <w:rsid w:val="008402A9"/>
    <w:rsid w:val="0084043E"/>
    <w:rsid w:val="00840A66"/>
    <w:rsid w:val="008414E3"/>
    <w:rsid w:val="00842380"/>
    <w:rsid w:val="00842522"/>
    <w:rsid w:val="00842902"/>
    <w:rsid w:val="00842DB6"/>
    <w:rsid w:val="00843183"/>
    <w:rsid w:val="00843656"/>
    <w:rsid w:val="00843B73"/>
    <w:rsid w:val="00843C75"/>
    <w:rsid w:val="00844510"/>
    <w:rsid w:val="00845613"/>
    <w:rsid w:val="00845DFA"/>
    <w:rsid w:val="008464A0"/>
    <w:rsid w:val="00846880"/>
    <w:rsid w:val="00847C83"/>
    <w:rsid w:val="00847C9D"/>
    <w:rsid w:val="0085051D"/>
    <w:rsid w:val="00851489"/>
    <w:rsid w:val="0085154C"/>
    <w:rsid w:val="0085217D"/>
    <w:rsid w:val="0085228E"/>
    <w:rsid w:val="00853071"/>
    <w:rsid w:val="008538B3"/>
    <w:rsid w:val="00854E32"/>
    <w:rsid w:val="008559B6"/>
    <w:rsid w:val="00855AA0"/>
    <w:rsid w:val="00855F88"/>
    <w:rsid w:val="008563FA"/>
    <w:rsid w:val="0085649F"/>
    <w:rsid w:val="00860521"/>
    <w:rsid w:val="0086089F"/>
    <w:rsid w:val="00860A39"/>
    <w:rsid w:val="00860D6A"/>
    <w:rsid w:val="0086258B"/>
    <w:rsid w:val="00862777"/>
    <w:rsid w:val="008629CE"/>
    <w:rsid w:val="00862B55"/>
    <w:rsid w:val="00862FBF"/>
    <w:rsid w:val="008631F4"/>
    <w:rsid w:val="00863D6B"/>
    <w:rsid w:val="00864951"/>
    <w:rsid w:val="0086495D"/>
    <w:rsid w:val="00864B1D"/>
    <w:rsid w:val="008652AB"/>
    <w:rsid w:val="00865EB6"/>
    <w:rsid w:val="00867ED8"/>
    <w:rsid w:val="00867F38"/>
    <w:rsid w:val="00870345"/>
    <w:rsid w:val="00870688"/>
    <w:rsid w:val="00871E2F"/>
    <w:rsid w:val="00871FD6"/>
    <w:rsid w:val="008722C4"/>
    <w:rsid w:val="00872C4E"/>
    <w:rsid w:val="00872E95"/>
    <w:rsid w:val="00873972"/>
    <w:rsid w:val="00873B2C"/>
    <w:rsid w:val="008750D4"/>
    <w:rsid w:val="00876344"/>
    <w:rsid w:val="00876AD0"/>
    <w:rsid w:val="0087744A"/>
    <w:rsid w:val="008778F6"/>
    <w:rsid w:val="00877BCF"/>
    <w:rsid w:val="00877C5A"/>
    <w:rsid w:val="0088034E"/>
    <w:rsid w:val="00880751"/>
    <w:rsid w:val="00880D74"/>
    <w:rsid w:val="0088138D"/>
    <w:rsid w:val="008813A7"/>
    <w:rsid w:val="008817B6"/>
    <w:rsid w:val="008825BC"/>
    <w:rsid w:val="008826A1"/>
    <w:rsid w:val="00882EA5"/>
    <w:rsid w:val="00883492"/>
    <w:rsid w:val="008837D6"/>
    <w:rsid w:val="00883859"/>
    <w:rsid w:val="00884E9B"/>
    <w:rsid w:val="00886AAC"/>
    <w:rsid w:val="00886D8D"/>
    <w:rsid w:val="00886F82"/>
    <w:rsid w:val="00887037"/>
    <w:rsid w:val="0088799B"/>
    <w:rsid w:val="00887FB6"/>
    <w:rsid w:val="00890FDE"/>
    <w:rsid w:val="00891A79"/>
    <w:rsid w:val="00891D97"/>
    <w:rsid w:val="00891DFB"/>
    <w:rsid w:val="0089206F"/>
    <w:rsid w:val="0089231F"/>
    <w:rsid w:val="00893EB4"/>
    <w:rsid w:val="008948FD"/>
    <w:rsid w:val="00894A6F"/>
    <w:rsid w:val="008957FA"/>
    <w:rsid w:val="00895D4B"/>
    <w:rsid w:val="00896A7E"/>
    <w:rsid w:val="008970E2"/>
    <w:rsid w:val="008971D3"/>
    <w:rsid w:val="00897AB8"/>
    <w:rsid w:val="008A19FE"/>
    <w:rsid w:val="008A1F76"/>
    <w:rsid w:val="008A21BF"/>
    <w:rsid w:val="008A21CD"/>
    <w:rsid w:val="008A225C"/>
    <w:rsid w:val="008A2455"/>
    <w:rsid w:val="008A2A23"/>
    <w:rsid w:val="008A32ED"/>
    <w:rsid w:val="008A3BB4"/>
    <w:rsid w:val="008A4004"/>
    <w:rsid w:val="008A5754"/>
    <w:rsid w:val="008A5B7B"/>
    <w:rsid w:val="008A5E97"/>
    <w:rsid w:val="008A704B"/>
    <w:rsid w:val="008A718D"/>
    <w:rsid w:val="008A7AC6"/>
    <w:rsid w:val="008A7B55"/>
    <w:rsid w:val="008A7CD8"/>
    <w:rsid w:val="008B0398"/>
    <w:rsid w:val="008B054F"/>
    <w:rsid w:val="008B2048"/>
    <w:rsid w:val="008B2A56"/>
    <w:rsid w:val="008B2AE8"/>
    <w:rsid w:val="008B2E53"/>
    <w:rsid w:val="008B3068"/>
    <w:rsid w:val="008B3B5E"/>
    <w:rsid w:val="008B48A5"/>
    <w:rsid w:val="008B5084"/>
    <w:rsid w:val="008B5461"/>
    <w:rsid w:val="008B5C66"/>
    <w:rsid w:val="008B5E70"/>
    <w:rsid w:val="008B6615"/>
    <w:rsid w:val="008B70E9"/>
    <w:rsid w:val="008B7254"/>
    <w:rsid w:val="008B7265"/>
    <w:rsid w:val="008B737C"/>
    <w:rsid w:val="008B79F3"/>
    <w:rsid w:val="008B7D16"/>
    <w:rsid w:val="008C09C6"/>
    <w:rsid w:val="008C0E7F"/>
    <w:rsid w:val="008C104E"/>
    <w:rsid w:val="008C16AE"/>
    <w:rsid w:val="008C1947"/>
    <w:rsid w:val="008C1C65"/>
    <w:rsid w:val="008C2CF7"/>
    <w:rsid w:val="008C3067"/>
    <w:rsid w:val="008C3963"/>
    <w:rsid w:val="008C43C8"/>
    <w:rsid w:val="008C474E"/>
    <w:rsid w:val="008C625C"/>
    <w:rsid w:val="008C63BD"/>
    <w:rsid w:val="008C6C2D"/>
    <w:rsid w:val="008C6FD1"/>
    <w:rsid w:val="008D04C0"/>
    <w:rsid w:val="008D054D"/>
    <w:rsid w:val="008D0807"/>
    <w:rsid w:val="008D0D29"/>
    <w:rsid w:val="008D0FED"/>
    <w:rsid w:val="008D13FA"/>
    <w:rsid w:val="008D1AAF"/>
    <w:rsid w:val="008D268F"/>
    <w:rsid w:val="008D32DE"/>
    <w:rsid w:val="008D3428"/>
    <w:rsid w:val="008D4112"/>
    <w:rsid w:val="008D447D"/>
    <w:rsid w:val="008D521D"/>
    <w:rsid w:val="008D5718"/>
    <w:rsid w:val="008D6167"/>
    <w:rsid w:val="008D6257"/>
    <w:rsid w:val="008D65D5"/>
    <w:rsid w:val="008D79EF"/>
    <w:rsid w:val="008D7DD4"/>
    <w:rsid w:val="008E042A"/>
    <w:rsid w:val="008E0551"/>
    <w:rsid w:val="008E10A1"/>
    <w:rsid w:val="008E18F5"/>
    <w:rsid w:val="008E1B57"/>
    <w:rsid w:val="008E1E85"/>
    <w:rsid w:val="008E1FCB"/>
    <w:rsid w:val="008E210D"/>
    <w:rsid w:val="008E2AC4"/>
    <w:rsid w:val="008E2B43"/>
    <w:rsid w:val="008E3411"/>
    <w:rsid w:val="008E351D"/>
    <w:rsid w:val="008E38AD"/>
    <w:rsid w:val="008E3BF3"/>
    <w:rsid w:val="008E497C"/>
    <w:rsid w:val="008E4BA5"/>
    <w:rsid w:val="008E4CB2"/>
    <w:rsid w:val="008E4D47"/>
    <w:rsid w:val="008E5174"/>
    <w:rsid w:val="008E5B0D"/>
    <w:rsid w:val="008E604E"/>
    <w:rsid w:val="008E6720"/>
    <w:rsid w:val="008E67F0"/>
    <w:rsid w:val="008E682F"/>
    <w:rsid w:val="008E6ADE"/>
    <w:rsid w:val="008E7758"/>
    <w:rsid w:val="008E7A30"/>
    <w:rsid w:val="008E7AB5"/>
    <w:rsid w:val="008E7DAF"/>
    <w:rsid w:val="008F0BB0"/>
    <w:rsid w:val="008F0E64"/>
    <w:rsid w:val="008F1A9F"/>
    <w:rsid w:val="008F1AAD"/>
    <w:rsid w:val="008F1FDE"/>
    <w:rsid w:val="008F2830"/>
    <w:rsid w:val="008F348E"/>
    <w:rsid w:val="008F435E"/>
    <w:rsid w:val="008F4D6C"/>
    <w:rsid w:val="008F71D6"/>
    <w:rsid w:val="009005E7"/>
    <w:rsid w:val="009007A8"/>
    <w:rsid w:val="00900F6A"/>
    <w:rsid w:val="00901EF0"/>
    <w:rsid w:val="009048E1"/>
    <w:rsid w:val="0090505D"/>
    <w:rsid w:val="00905173"/>
    <w:rsid w:val="0090519D"/>
    <w:rsid w:val="009056C1"/>
    <w:rsid w:val="00906217"/>
    <w:rsid w:val="00906C46"/>
    <w:rsid w:val="00906F30"/>
    <w:rsid w:val="0090725D"/>
    <w:rsid w:val="00907440"/>
    <w:rsid w:val="00907484"/>
    <w:rsid w:val="00907937"/>
    <w:rsid w:val="009079E8"/>
    <w:rsid w:val="00910130"/>
    <w:rsid w:val="00911570"/>
    <w:rsid w:val="00911F4C"/>
    <w:rsid w:val="00912FD2"/>
    <w:rsid w:val="00913417"/>
    <w:rsid w:val="00913890"/>
    <w:rsid w:val="00913C6C"/>
    <w:rsid w:val="00914046"/>
    <w:rsid w:val="009159E8"/>
    <w:rsid w:val="00916080"/>
    <w:rsid w:val="0091643D"/>
    <w:rsid w:val="00916584"/>
    <w:rsid w:val="00916645"/>
    <w:rsid w:val="009166DC"/>
    <w:rsid w:val="00917836"/>
    <w:rsid w:val="00917882"/>
    <w:rsid w:val="00917C25"/>
    <w:rsid w:val="0092000B"/>
    <w:rsid w:val="009203AC"/>
    <w:rsid w:val="009208B7"/>
    <w:rsid w:val="009209ED"/>
    <w:rsid w:val="00920DC4"/>
    <w:rsid w:val="00920E02"/>
    <w:rsid w:val="00920FCC"/>
    <w:rsid w:val="00921873"/>
    <w:rsid w:val="009228F0"/>
    <w:rsid w:val="00922BF3"/>
    <w:rsid w:val="00924A0E"/>
    <w:rsid w:val="00926670"/>
    <w:rsid w:val="00926949"/>
    <w:rsid w:val="00927315"/>
    <w:rsid w:val="00927B40"/>
    <w:rsid w:val="00927BD7"/>
    <w:rsid w:val="009304B5"/>
    <w:rsid w:val="00930723"/>
    <w:rsid w:val="00930C33"/>
    <w:rsid w:val="00930CF1"/>
    <w:rsid w:val="00930D1D"/>
    <w:rsid w:val="00930DFC"/>
    <w:rsid w:val="009317E4"/>
    <w:rsid w:val="00932C38"/>
    <w:rsid w:val="00933B0E"/>
    <w:rsid w:val="00933FC7"/>
    <w:rsid w:val="00934118"/>
    <w:rsid w:val="0093415B"/>
    <w:rsid w:val="00934E79"/>
    <w:rsid w:val="0093568E"/>
    <w:rsid w:val="009357C7"/>
    <w:rsid w:val="009359C5"/>
    <w:rsid w:val="00935AD9"/>
    <w:rsid w:val="00936351"/>
    <w:rsid w:val="009363BA"/>
    <w:rsid w:val="00936CB2"/>
    <w:rsid w:val="009370DB"/>
    <w:rsid w:val="00937182"/>
    <w:rsid w:val="00937799"/>
    <w:rsid w:val="009378D8"/>
    <w:rsid w:val="009379D8"/>
    <w:rsid w:val="00937B23"/>
    <w:rsid w:val="00937BFC"/>
    <w:rsid w:val="00937D54"/>
    <w:rsid w:val="00940596"/>
    <w:rsid w:val="00941D57"/>
    <w:rsid w:val="00943430"/>
    <w:rsid w:val="009435FE"/>
    <w:rsid w:val="009436AE"/>
    <w:rsid w:val="00944562"/>
    <w:rsid w:val="009454B7"/>
    <w:rsid w:val="0094589F"/>
    <w:rsid w:val="009467F2"/>
    <w:rsid w:val="00946A0C"/>
    <w:rsid w:val="00946CB8"/>
    <w:rsid w:val="00947B58"/>
    <w:rsid w:val="0095020F"/>
    <w:rsid w:val="009508E2"/>
    <w:rsid w:val="009517CE"/>
    <w:rsid w:val="009519E1"/>
    <w:rsid w:val="00951B52"/>
    <w:rsid w:val="00952154"/>
    <w:rsid w:val="00952B9E"/>
    <w:rsid w:val="00952E85"/>
    <w:rsid w:val="00953013"/>
    <w:rsid w:val="00955A15"/>
    <w:rsid w:val="00955E9C"/>
    <w:rsid w:val="00956244"/>
    <w:rsid w:val="00956359"/>
    <w:rsid w:val="0095679B"/>
    <w:rsid w:val="00956CE9"/>
    <w:rsid w:val="00956E41"/>
    <w:rsid w:val="009571A4"/>
    <w:rsid w:val="00957D65"/>
    <w:rsid w:val="00957E9C"/>
    <w:rsid w:val="00957EFE"/>
    <w:rsid w:val="009611F8"/>
    <w:rsid w:val="00961906"/>
    <w:rsid w:val="00961984"/>
    <w:rsid w:val="00961A40"/>
    <w:rsid w:val="00962E30"/>
    <w:rsid w:val="009634CF"/>
    <w:rsid w:val="00963563"/>
    <w:rsid w:val="00964792"/>
    <w:rsid w:val="00964DFF"/>
    <w:rsid w:val="009677E1"/>
    <w:rsid w:val="00970959"/>
    <w:rsid w:val="00970BAA"/>
    <w:rsid w:val="00971106"/>
    <w:rsid w:val="00971337"/>
    <w:rsid w:val="00971555"/>
    <w:rsid w:val="009718D8"/>
    <w:rsid w:val="00971C93"/>
    <w:rsid w:val="00972004"/>
    <w:rsid w:val="0097342A"/>
    <w:rsid w:val="00974910"/>
    <w:rsid w:val="0097565D"/>
    <w:rsid w:val="009768FC"/>
    <w:rsid w:val="009770CF"/>
    <w:rsid w:val="00977C07"/>
    <w:rsid w:val="00977CCA"/>
    <w:rsid w:val="0098005D"/>
    <w:rsid w:val="00980409"/>
    <w:rsid w:val="0098042A"/>
    <w:rsid w:val="00980610"/>
    <w:rsid w:val="00980776"/>
    <w:rsid w:val="00980EB8"/>
    <w:rsid w:val="00981147"/>
    <w:rsid w:val="00981B7D"/>
    <w:rsid w:val="00983FF9"/>
    <w:rsid w:val="009844F7"/>
    <w:rsid w:val="009851ED"/>
    <w:rsid w:val="009853A6"/>
    <w:rsid w:val="00985D13"/>
    <w:rsid w:val="009864D4"/>
    <w:rsid w:val="00987582"/>
    <w:rsid w:val="00990301"/>
    <w:rsid w:val="009903FB"/>
    <w:rsid w:val="00990C8C"/>
    <w:rsid w:val="00990D5C"/>
    <w:rsid w:val="00991DEF"/>
    <w:rsid w:val="00996650"/>
    <w:rsid w:val="009967D6"/>
    <w:rsid w:val="00996BED"/>
    <w:rsid w:val="0099744B"/>
    <w:rsid w:val="00997808"/>
    <w:rsid w:val="00997CE6"/>
    <w:rsid w:val="00997CFF"/>
    <w:rsid w:val="009A0587"/>
    <w:rsid w:val="009A0FF2"/>
    <w:rsid w:val="009A136A"/>
    <w:rsid w:val="009A1A65"/>
    <w:rsid w:val="009A1C83"/>
    <w:rsid w:val="009A23E2"/>
    <w:rsid w:val="009A2F7E"/>
    <w:rsid w:val="009A3D41"/>
    <w:rsid w:val="009A4F56"/>
    <w:rsid w:val="009A5449"/>
    <w:rsid w:val="009A738B"/>
    <w:rsid w:val="009A753D"/>
    <w:rsid w:val="009B059D"/>
    <w:rsid w:val="009B191A"/>
    <w:rsid w:val="009B1FFA"/>
    <w:rsid w:val="009B203D"/>
    <w:rsid w:val="009B2ACF"/>
    <w:rsid w:val="009B2E1E"/>
    <w:rsid w:val="009B309A"/>
    <w:rsid w:val="009B3571"/>
    <w:rsid w:val="009B4251"/>
    <w:rsid w:val="009B44E3"/>
    <w:rsid w:val="009B4A5D"/>
    <w:rsid w:val="009B4B18"/>
    <w:rsid w:val="009B4BAA"/>
    <w:rsid w:val="009B4CCE"/>
    <w:rsid w:val="009B5D7E"/>
    <w:rsid w:val="009B6C4A"/>
    <w:rsid w:val="009B7650"/>
    <w:rsid w:val="009B7761"/>
    <w:rsid w:val="009B7CCC"/>
    <w:rsid w:val="009C0FFD"/>
    <w:rsid w:val="009C1129"/>
    <w:rsid w:val="009C1ED3"/>
    <w:rsid w:val="009C1F85"/>
    <w:rsid w:val="009C2A93"/>
    <w:rsid w:val="009C2B8A"/>
    <w:rsid w:val="009C2E4E"/>
    <w:rsid w:val="009C3EAC"/>
    <w:rsid w:val="009C3FB9"/>
    <w:rsid w:val="009C4B03"/>
    <w:rsid w:val="009C4CCF"/>
    <w:rsid w:val="009C5232"/>
    <w:rsid w:val="009C53C3"/>
    <w:rsid w:val="009C5D2D"/>
    <w:rsid w:val="009C5EAF"/>
    <w:rsid w:val="009C67B8"/>
    <w:rsid w:val="009C6FAC"/>
    <w:rsid w:val="009C713B"/>
    <w:rsid w:val="009D0974"/>
    <w:rsid w:val="009D0A75"/>
    <w:rsid w:val="009D0ED3"/>
    <w:rsid w:val="009D1204"/>
    <w:rsid w:val="009D12C2"/>
    <w:rsid w:val="009D14E4"/>
    <w:rsid w:val="009D193A"/>
    <w:rsid w:val="009D21D7"/>
    <w:rsid w:val="009D24D3"/>
    <w:rsid w:val="009D27FA"/>
    <w:rsid w:val="009D2AD9"/>
    <w:rsid w:val="009D2B1B"/>
    <w:rsid w:val="009D3255"/>
    <w:rsid w:val="009D43DD"/>
    <w:rsid w:val="009D4840"/>
    <w:rsid w:val="009D6529"/>
    <w:rsid w:val="009D69CC"/>
    <w:rsid w:val="009D748B"/>
    <w:rsid w:val="009D7C48"/>
    <w:rsid w:val="009E0453"/>
    <w:rsid w:val="009E0ACA"/>
    <w:rsid w:val="009E0FD9"/>
    <w:rsid w:val="009E17ED"/>
    <w:rsid w:val="009E19A8"/>
    <w:rsid w:val="009E1C9F"/>
    <w:rsid w:val="009E1CE0"/>
    <w:rsid w:val="009E2061"/>
    <w:rsid w:val="009E20F8"/>
    <w:rsid w:val="009E2243"/>
    <w:rsid w:val="009E2405"/>
    <w:rsid w:val="009E2DE4"/>
    <w:rsid w:val="009E3C50"/>
    <w:rsid w:val="009E3D86"/>
    <w:rsid w:val="009E3E68"/>
    <w:rsid w:val="009E46EA"/>
    <w:rsid w:val="009E51F9"/>
    <w:rsid w:val="009E536A"/>
    <w:rsid w:val="009E5384"/>
    <w:rsid w:val="009E59E5"/>
    <w:rsid w:val="009E6580"/>
    <w:rsid w:val="009E6FDC"/>
    <w:rsid w:val="009F0211"/>
    <w:rsid w:val="009F070D"/>
    <w:rsid w:val="009F0829"/>
    <w:rsid w:val="009F0B4B"/>
    <w:rsid w:val="009F1167"/>
    <w:rsid w:val="009F1363"/>
    <w:rsid w:val="009F29B7"/>
    <w:rsid w:val="009F3268"/>
    <w:rsid w:val="009F348F"/>
    <w:rsid w:val="009F37FA"/>
    <w:rsid w:val="009F3BF3"/>
    <w:rsid w:val="009F4F59"/>
    <w:rsid w:val="009F67AB"/>
    <w:rsid w:val="009F6831"/>
    <w:rsid w:val="009F6E2B"/>
    <w:rsid w:val="009F79C3"/>
    <w:rsid w:val="009F7B7F"/>
    <w:rsid w:val="00A007A3"/>
    <w:rsid w:val="00A021D6"/>
    <w:rsid w:val="00A02790"/>
    <w:rsid w:val="00A037AF"/>
    <w:rsid w:val="00A03CED"/>
    <w:rsid w:val="00A03E92"/>
    <w:rsid w:val="00A0435A"/>
    <w:rsid w:val="00A05393"/>
    <w:rsid w:val="00A05640"/>
    <w:rsid w:val="00A05C4E"/>
    <w:rsid w:val="00A061AA"/>
    <w:rsid w:val="00A06D9D"/>
    <w:rsid w:val="00A07197"/>
    <w:rsid w:val="00A073CE"/>
    <w:rsid w:val="00A07702"/>
    <w:rsid w:val="00A07B8F"/>
    <w:rsid w:val="00A10527"/>
    <w:rsid w:val="00A107A2"/>
    <w:rsid w:val="00A10E5D"/>
    <w:rsid w:val="00A11FDD"/>
    <w:rsid w:val="00A1207E"/>
    <w:rsid w:val="00A1250D"/>
    <w:rsid w:val="00A12564"/>
    <w:rsid w:val="00A12F62"/>
    <w:rsid w:val="00A13157"/>
    <w:rsid w:val="00A13C52"/>
    <w:rsid w:val="00A14D55"/>
    <w:rsid w:val="00A150B1"/>
    <w:rsid w:val="00A166ED"/>
    <w:rsid w:val="00A16F9B"/>
    <w:rsid w:val="00A17503"/>
    <w:rsid w:val="00A21062"/>
    <w:rsid w:val="00A21514"/>
    <w:rsid w:val="00A217BD"/>
    <w:rsid w:val="00A217C4"/>
    <w:rsid w:val="00A21CFD"/>
    <w:rsid w:val="00A23336"/>
    <w:rsid w:val="00A25068"/>
    <w:rsid w:val="00A255AC"/>
    <w:rsid w:val="00A25F6D"/>
    <w:rsid w:val="00A2645B"/>
    <w:rsid w:val="00A2662D"/>
    <w:rsid w:val="00A266DD"/>
    <w:rsid w:val="00A26DEF"/>
    <w:rsid w:val="00A2758F"/>
    <w:rsid w:val="00A279C5"/>
    <w:rsid w:val="00A30447"/>
    <w:rsid w:val="00A305A4"/>
    <w:rsid w:val="00A30C7C"/>
    <w:rsid w:val="00A31240"/>
    <w:rsid w:val="00A31597"/>
    <w:rsid w:val="00A32232"/>
    <w:rsid w:val="00A32795"/>
    <w:rsid w:val="00A3317F"/>
    <w:rsid w:val="00A3343D"/>
    <w:rsid w:val="00A33FAA"/>
    <w:rsid w:val="00A3561C"/>
    <w:rsid w:val="00A35716"/>
    <w:rsid w:val="00A3584C"/>
    <w:rsid w:val="00A36191"/>
    <w:rsid w:val="00A368BE"/>
    <w:rsid w:val="00A3772D"/>
    <w:rsid w:val="00A40766"/>
    <w:rsid w:val="00A408B2"/>
    <w:rsid w:val="00A40E3E"/>
    <w:rsid w:val="00A4126F"/>
    <w:rsid w:val="00A41DCB"/>
    <w:rsid w:val="00A42547"/>
    <w:rsid w:val="00A427B8"/>
    <w:rsid w:val="00A42F71"/>
    <w:rsid w:val="00A43D32"/>
    <w:rsid w:val="00A44A17"/>
    <w:rsid w:val="00A45478"/>
    <w:rsid w:val="00A45BDB"/>
    <w:rsid w:val="00A45FF2"/>
    <w:rsid w:val="00A46007"/>
    <w:rsid w:val="00A46130"/>
    <w:rsid w:val="00A461BD"/>
    <w:rsid w:val="00A46734"/>
    <w:rsid w:val="00A46885"/>
    <w:rsid w:val="00A46F29"/>
    <w:rsid w:val="00A4745C"/>
    <w:rsid w:val="00A5125E"/>
    <w:rsid w:val="00A517EF"/>
    <w:rsid w:val="00A51B98"/>
    <w:rsid w:val="00A51FAF"/>
    <w:rsid w:val="00A524AC"/>
    <w:rsid w:val="00A53671"/>
    <w:rsid w:val="00A545F9"/>
    <w:rsid w:val="00A5471B"/>
    <w:rsid w:val="00A55299"/>
    <w:rsid w:val="00A55EE1"/>
    <w:rsid w:val="00A56300"/>
    <w:rsid w:val="00A5653B"/>
    <w:rsid w:val="00A567D2"/>
    <w:rsid w:val="00A569D5"/>
    <w:rsid w:val="00A57A72"/>
    <w:rsid w:val="00A57B43"/>
    <w:rsid w:val="00A57D70"/>
    <w:rsid w:val="00A6043B"/>
    <w:rsid w:val="00A60626"/>
    <w:rsid w:val="00A6103E"/>
    <w:rsid w:val="00A62928"/>
    <w:rsid w:val="00A62F79"/>
    <w:rsid w:val="00A63A93"/>
    <w:rsid w:val="00A63ABA"/>
    <w:rsid w:val="00A64674"/>
    <w:rsid w:val="00A6475D"/>
    <w:rsid w:val="00A64BE5"/>
    <w:rsid w:val="00A65151"/>
    <w:rsid w:val="00A657AD"/>
    <w:rsid w:val="00A664D1"/>
    <w:rsid w:val="00A67664"/>
    <w:rsid w:val="00A67E3D"/>
    <w:rsid w:val="00A67F1A"/>
    <w:rsid w:val="00A700DA"/>
    <w:rsid w:val="00A716F8"/>
    <w:rsid w:val="00A71FFD"/>
    <w:rsid w:val="00A722CF"/>
    <w:rsid w:val="00A72F03"/>
    <w:rsid w:val="00A7333A"/>
    <w:rsid w:val="00A73374"/>
    <w:rsid w:val="00A73452"/>
    <w:rsid w:val="00A734EA"/>
    <w:rsid w:val="00A745D2"/>
    <w:rsid w:val="00A746BA"/>
    <w:rsid w:val="00A75B16"/>
    <w:rsid w:val="00A75D16"/>
    <w:rsid w:val="00A770F4"/>
    <w:rsid w:val="00A7751A"/>
    <w:rsid w:val="00A77D44"/>
    <w:rsid w:val="00A8023F"/>
    <w:rsid w:val="00A803AC"/>
    <w:rsid w:val="00A8088B"/>
    <w:rsid w:val="00A808F7"/>
    <w:rsid w:val="00A80C22"/>
    <w:rsid w:val="00A81695"/>
    <w:rsid w:val="00A8403B"/>
    <w:rsid w:val="00A847F4"/>
    <w:rsid w:val="00A8527D"/>
    <w:rsid w:val="00A85667"/>
    <w:rsid w:val="00A85805"/>
    <w:rsid w:val="00A85901"/>
    <w:rsid w:val="00A864D4"/>
    <w:rsid w:val="00A86A00"/>
    <w:rsid w:val="00A86AE7"/>
    <w:rsid w:val="00A86DB3"/>
    <w:rsid w:val="00A87B61"/>
    <w:rsid w:val="00A908E4"/>
    <w:rsid w:val="00A924ED"/>
    <w:rsid w:val="00A92928"/>
    <w:rsid w:val="00A93421"/>
    <w:rsid w:val="00A93B71"/>
    <w:rsid w:val="00A94BE8"/>
    <w:rsid w:val="00A94C58"/>
    <w:rsid w:val="00A9581C"/>
    <w:rsid w:val="00A95CD2"/>
    <w:rsid w:val="00A961BD"/>
    <w:rsid w:val="00A96491"/>
    <w:rsid w:val="00A96CB8"/>
    <w:rsid w:val="00A96DC4"/>
    <w:rsid w:val="00AA0586"/>
    <w:rsid w:val="00AA1AF4"/>
    <w:rsid w:val="00AA2846"/>
    <w:rsid w:val="00AA2AB4"/>
    <w:rsid w:val="00AA2F21"/>
    <w:rsid w:val="00AA360D"/>
    <w:rsid w:val="00AA3DAD"/>
    <w:rsid w:val="00AA4058"/>
    <w:rsid w:val="00AA48B1"/>
    <w:rsid w:val="00AA5655"/>
    <w:rsid w:val="00AA5AD5"/>
    <w:rsid w:val="00AA65E7"/>
    <w:rsid w:val="00AA6889"/>
    <w:rsid w:val="00AA6B84"/>
    <w:rsid w:val="00AA6E19"/>
    <w:rsid w:val="00AA73AE"/>
    <w:rsid w:val="00AA7F2F"/>
    <w:rsid w:val="00AB0653"/>
    <w:rsid w:val="00AB07A6"/>
    <w:rsid w:val="00AB0C31"/>
    <w:rsid w:val="00AB13C6"/>
    <w:rsid w:val="00AB1874"/>
    <w:rsid w:val="00AB299F"/>
    <w:rsid w:val="00AB2F07"/>
    <w:rsid w:val="00AB306A"/>
    <w:rsid w:val="00AB3BC4"/>
    <w:rsid w:val="00AB41B2"/>
    <w:rsid w:val="00AB42E4"/>
    <w:rsid w:val="00AB49EE"/>
    <w:rsid w:val="00AB4AC8"/>
    <w:rsid w:val="00AB4BAB"/>
    <w:rsid w:val="00AB4F5B"/>
    <w:rsid w:val="00AB554C"/>
    <w:rsid w:val="00AB5BD0"/>
    <w:rsid w:val="00AB5C6F"/>
    <w:rsid w:val="00AB5ED8"/>
    <w:rsid w:val="00AB710D"/>
    <w:rsid w:val="00AB797A"/>
    <w:rsid w:val="00AC1EBA"/>
    <w:rsid w:val="00AC34C4"/>
    <w:rsid w:val="00AC395B"/>
    <w:rsid w:val="00AC466F"/>
    <w:rsid w:val="00AC4EB7"/>
    <w:rsid w:val="00AC57C0"/>
    <w:rsid w:val="00AC60B8"/>
    <w:rsid w:val="00AC72C0"/>
    <w:rsid w:val="00AC783A"/>
    <w:rsid w:val="00AC7B4F"/>
    <w:rsid w:val="00AD063E"/>
    <w:rsid w:val="00AD0684"/>
    <w:rsid w:val="00AD092B"/>
    <w:rsid w:val="00AD0933"/>
    <w:rsid w:val="00AD0A47"/>
    <w:rsid w:val="00AD1FAF"/>
    <w:rsid w:val="00AD2AD1"/>
    <w:rsid w:val="00AD2E91"/>
    <w:rsid w:val="00AD3215"/>
    <w:rsid w:val="00AD354F"/>
    <w:rsid w:val="00AD3F64"/>
    <w:rsid w:val="00AD442E"/>
    <w:rsid w:val="00AD54CD"/>
    <w:rsid w:val="00AD5753"/>
    <w:rsid w:val="00AD67DF"/>
    <w:rsid w:val="00AD6957"/>
    <w:rsid w:val="00AD6C47"/>
    <w:rsid w:val="00AD7075"/>
    <w:rsid w:val="00AD7F1A"/>
    <w:rsid w:val="00AE00C4"/>
    <w:rsid w:val="00AE07F8"/>
    <w:rsid w:val="00AE0BC7"/>
    <w:rsid w:val="00AE0CBD"/>
    <w:rsid w:val="00AE0F6E"/>
    <w:rsid w:val="00AE2225"/>
    <w:rsid w:val="00AE26D2"/>
    <w:rsid w:val="00AE3740"/>
    <w:rsid w:val="00AE3D8D"/>
    <w:rsid w:val="00AE44F0"/>
    <w:rsid w:val="00AE4EF4"/>
    <w:rsid w:val="00AE5211"/>
    <w:rsid w:val="00AE543E"/>
    <w:rsid w:val="00AE54BC"/>
    <w:rsid w:val="00AE5CC4"/>
    <w:rsid w:val="00AE5D5A"/>
    <w:rsid w:val="00AE6021"/>
    <w:rsid w:val="00AE6193"/>
    <w:rsid w:val="00AE680A"/>
    <w:rsid w:val="00AE7BE6"/>
    <w:rsid w:val="00AE7D40"/>
    <w:rsid w:val="00AF0468"/>
    <w:rsid w:val="00AF0B4D"/>
    <w:rsid w:val="00AF0ED2"/>
    <w:rsid w:val="00AF2E55"/>
    <w:rsid w:val="00AF3178"/>
    <w:rsid w:val="00AF3357"/>
    <w:rsid w:val="00AF3B5D"/>
    <w:rsid w:val="00AF45D3"/>
    <w:rsid w:val="00AF50D8"/>
    <w:rsid w:val="00AF51CB"/>
    <w:rsid w:val="00AF58F4"/>
    <w:rsid w:val="00AF6580"/>
    <w:rsid w:val="00AF78DD"/>
    <w:rsid w:val="00AF794F"/>
    <w:rsid w:val="00AF7B64"/>
    <w:rsid w:val="00B00072"/>
    <w:rsid w:val="00B014A3"/>
    <w:rsid w:val="00B017C6"/>
    <w:rsid w:val="00B01C3A"/>
    <w:rsid w:val="00B01D17"/>
    <w:rsid w:val="00B02A07"/>
    <w:rsid w:val="00B03D0E"/>
    <w:rsid w:val="00B04377"/>
    <w:rsid w:val="00B0462F"/>
    <w:rsid w:val="00B04B25"/>
    <w:rsid w:val="00B04D4F"/>
    <w:rsid w:val="00B05078"/>
    <w:rsid w:val="00B05DBE"/>
    <w:rsid w:val="00B05E07"/>
    <w:rsid w:val="00B063BD"/>
    <w:rsid w:val="00B06C87"/>
    <w:rsid w:val="00B06E10"/>
    <w:rsid w:val="00B06ED2"/>
    <w:rsid w:val="00B07293"/>
    <w:rsid w:val="00B07CE1"/>
    <w:rsid w:val="00B104A3"/>
    <w:rsid w:val="00B10CDD"/>
    <w:rsid w:val="00B119EB"/>
    <w:rsid w:val="00B11A83"/>
    <w:rsid w:val="00B11DCB"/>
    <w:rsid w:val="00B1228A"/>
    <w:rsid w:val="00B128BB"/>
    <w:rsid w:val="00B13D24"/>
    <w:rsid w:val="00B1492E"/>
    <w:rsid w:val="00B14ABF"/>
    <w:rsid w:val="00B14ADA"/>
    <w:rsid w:val="00B14ED2"/>
    <w:rsid w:val="00B15070"/>
    <w:rsid w:val="00B1507F"/>
    <w:rsid w:val="00B1535D"/>
    <w:rsid w:val="00B1539F"/>
    <w:rsid w:val="00B156EC"/>
    <w:rsid w:val="00B15930"/>
    <w:rsid w:val="00B16828"/>
    <w:rsid w:val="00B178D8"/>
    <w:rsid w:val="00B17FD6"/>
    <w:rsid w:val="00B20BD8"/>
    <w:rsid w:val="00B21DA4"/>
    <w:rsid w:val="00B21DB4"/>
    <w:rsid w:val="00B21ED8"/>
    <w:rsid w:val="00B21FED"/>
    <w:rsid w:val="00B22184"/>
    <w:rsid w:val="00B228E3"/>
    <w:rsid w:val="00B22A82"/>
    <w:rsid w:val="00B23265"/>
    <w:rsid w:val="00B232F0"/>
    <w:rsid w:val="00B23F28"/>
    <w:rsid w:val="00B244D9"/>
    <w:rsid w:val="00B244E2"/>
    <w:rsid w:val="00B24D16"/>
    <w:rsid w:val="00B266C8"/>
    <w:rsid w:val="00B26716"/>
    <w:rsid w:val="00B26B4B"/>
    <w:rsid w:val="00B26D7B"/>
    <w:rsid w:val="00B272DD"/>
    <w:rsid w:val="00B27A78"/>
    <w:rsid w:val="00B30083"/>
    <w:rsid w:val="00B30D63"/>
    <w:rsid w:val="00B31618"/>
    <w:rsid w:val="00B31F24"/>
    <w:rsid w:val="00B32792"/>
    <w:rsid w:val="00B330A2"/>
    <w:rsid w:val="00B334D1"/>
    <w:rsid w:val="00B336FB"/>
    <w:rsid w:val="00B34007"/>
    <w:rsid w:val="00B3505D"/>
    <w:rsid w:val="00B355E9"/>
    <w:rsid w:val="00B36088"/>
    <w:rsid w:val="00B36A8F"/>
    <w:rsid w:val="00B3731E"/>
    <w:rsid w:val="00B37E94"/>
    <w:rsid w:val="00B37EB1"/>
    <w:rsid w:val="00B400D6"/>
    <w:rsid w:val="00B4082E"/>
    <w:rsid w:val="00B40C50"/>
    <w:rsid w:val="00B40DE3"/>
    <w:rsid w:val="00B415C6"/>
    <w:rsid w:val="00B41943"/>
    <w:rsid w:val="00B41CFA"/>
    <w:rsid w:val="00B42F2B"/>
    <w:rsid w:val="00B42FE8"/>
    <w:rsid w:val="00B4313D"/>
    <w:rsid w:val="00B431B0"/>
    <w:rsid w:val="00B43EC5"/>
    <w:rsid w:val="00B45469"/>
    <w:rsid w:val="00B457E6"/>
    <w:rsid w:val="00B46071"/>
    <w:rsid w:val="00B467B3"/>
    <w:rsid w:val="00B468D2"/>
    <w:rsid w:val="00B46E25"/>
    <w:rsid w:val="00B474EE"/>
    <w:rsid w:val="00B4775D"/>
    <w:rsid w:val="00B501C9"/>
    <w:rsid w:val="00B51A8C"/>
    <w:rsid w:val="00B51F5D"/>
    <w:rsid w:val="00B5285C"/>
    <w:rsid w:val="00B542C4"/>
    <w:rsid w:val="00B5447A"/>
    <w:rsid w:val="00B54799"/>
    <w:rsid w:val="00B547FD"/>
    <w:rsid w:val="00B54B7C"/>
    <w:rsid w:val="00B54D4A"/>
    <w:rsid w:val="00B56019"/>
    <w:rsid w:val="00B56109"/>
    <w:rsid w:val="00B56427"/>
    <w:rsid w:val="00B57DB4"/>
    <w:rsid w:val="00B60B62"/>
    <w:rsid w:val="00B63BFA"/>
    <w:rsid w:val="00B6494D"/>
    <w:rsid w:val="00B64B93"/>
    <w:rsid w:val="00B64C55"/>
    <w:rsid w:val="00B65016"/>
    <w:rsid w:val="00B66661"/>
    <w:rsid w:val="00B66EBB"/>
    <w:rsid w:val="00B66EDA"/>
    <w:rsid w:val="00B67322"/>
    <w:rsid w:val="00B675DC"/>
    <w:rsid w:val="00B67E79"/>
    <w:rsid w:val="00B70610"/>
    <w:rsid w:val="00B708F7"/>
    <w:rsid w:val="00B709CD"/>
    <w:rsid w:val="00B70DD2"/>
    <w:rsid w:val="00B719FE"/>
    <w:rsid w:val="00B72069"/>
    <w:rsid w:val="00B7218B"/>
    <w:rsid w:val="00B73054"/>
    <w:rsid w:val="00B73360"/>
    <w:rsid w:val="00B73426"/>
    <w:rsid w:val="00B73D3B"/>
    <w:rsid w:val="00B74477"/>
    <w:rsid w:val="00B746CD"/>
    <w:rsid w:val="00B75521"/>
    <w:rsid w:val="00B771C5"/>
    <w:rsid w:val="00B77A41"/>
    <w:rsid w:val="00B77CE8"/>
    <w:rsid w:val="00B77DF6"/>
    <w:rsid w:val="00B77EA7"/>
    <w:rsid w:val="00B80B4C"/>
    <w:rsid w:val="00B80BDC"/>
    <w:rsid w:val="00B80F13"/>
    <w:rsid w:val="00B81D21"/>
    <w:rsid w:val="00B822FE"/>
    <w:rsid w:val="00B8271F"/>
    <w:rsid w:val="00B82C6B"/>
    <w:rsid w:val="00B83E3C"/>
    <w:rsid w:val="00B84BA2"/>
    <w:rsid w:val="00B84D7D"/>
    <w:rsid w:val="00B84DD6"/>
    <w:rsid w:val="00B859FC"/>
    <w:rsid w:val="00B85CAB"/>
    <w:rsid w:val="00B86ECA"/>
    <w:rsid w:val="00B870E1"/>
    <w:rsid w:val="00B8725F"/>
    <w:rsid w:val="00B9080F"/>
    <w:rsid w:val="00B91213"/>
    <w:rsid w:val="00B91688"/>
    <w:rsid w:val="00B918EB"/>
    <w:rsid w:val="00B92663"/>
    <w:rsid w:val="00B92CAE"/>
    <w:rsid w:val="00B938CD"/>
    <w:rsid w:val="00B94343"/>
    <w:rsid w:val="00B9461C"/>
    <w:rsid w:val="00B94A84"/>
    <w:rsid w:val="00B95228"/>
    <w:rsid w:val="00B9536B"/>
    <w:rsid w:val="00B9597D"/>
    <w:rsid w:val="00B95BDA"/>
    <w:rsid w:val="00B95D17"/>
    <w:rsid w:val="00B9643C"/>
    <w:rsid w:val="00B967FB"/>
    <w:rsid w:val="00B9699D"/>
    <w:rsid w:val="00B97398"/>
    <w:rsid w:val="00B97A5D"/>
    <w:rsid w:val="00BA199E"/>
    <w:rsid w:val="00BA1AB3"/>
    <w:rsid w:val="00BA226B"/>
    <w:rsid w:val="00BA257A"/>
    <w:rsid w:val="00BA2632"/>
    <w:rsid w:val="00BA2BFB"/>
    <w:rsid w:val="00BA2DD4"/>
    <w:rsid w:val="00BA331F"/>
    <w:rsid w:val="00BA3BE6"/>
    <w:rsid w:val="00BA41AA"/>
    <w:rsid w:val="00BA457B"/>
    <w:rsid w:val="00BA59EA"/>
    <w:rsid w:val="00BA5D86"/>
    <w:rsid w:val="00BA5FEC"/>
    <w:rsid w:val="00BA6C70"/>
    <w:rsid w:val="00BB09AB"/>
    <w:rsid w:val="00BB0A4A"/>
    <w:rsid w:val="00BB0B02"/>
    <w:rsid w:val="00BB171C"/>
    <w:rsid w:val="00BB23D7"/>
    <w:rsid w:val="00BB2C1B"/>
    <w:rsid w:val="00BB2F85"/>
    <w:rsid w:val="00BB301B"/>
    <w:rsid w:val="00BB38EB"/>
    <w:rsid w:val="00BB5117"/>
    <w:rsid w:val="00BB5A09"/>
    <w:rsid w:val="00BB5E93"/>
    <w:rsid w:val="00BB6F41"/>
    <w:rsid w:val="00BB7105"/>
    <w:rsid w:val="00BB77C4"/>
    <w:rsid w:val="00BB781C"/>
    <w:rsid w:val="00BB7845"/>
    <w:rsid w:val="00BC0165"/>
    <w:rsid w:val="00BC0790"/>
    <w:rsid w:val="00BC0B01"/>
    <w:rsid w:val="00BC12B2"/>
    <w:rsid w:val="00BC196D"/>
    <w:rsid w:val="00BC24AD"/>
    <w:rsid w:val="00BC2584"/>
    <w:rsid w:val="00BC26BB"/>
    <w:rsid w:val="00BC3193"/>
    <w:rsid w:val="00BC32D3"/>
    <w:rsid w:val="00BC3E7B"/>
    <w:rsid w:val="00BC56E6"/>
    <w:rsid w:val="00BC5A36"/>
    <w:rsid w:val="00BC5CD3"/>
    <w:rsid w:val="00BC641B"/>
    <w:rsid w:val="00BC6D48"/>
    <w:rsid w:val="00BC6FBB"/>
    <w:rsid w:val="00BC71A7"/>
    <w:rsid w:val="00BC7943"/>
    <w:rsid w:val="00BC7ACB"/>
    <w:rsid w:val="00BC7E5D"/>
    <w:rsid w:val="00BD0017"/>
    <w:rsid w:val="00BD1984"/>
    <w:rsid w:val="00BD2AFE"/>
    <w:rsid w:val="00BD2B2E"/>
    <w:rsid w:val="00BD37AD"/>
    <w:rsid w:val="00BD3DF5"/>
    <w:rsid w:val="00BD4D08"/>
    <w:rsid w:val="00BD5827"/>
    <w:rsid w:val="00BD5AC1"/>
    <w:rsid w:val="00BD5D87"/>
    <w:rsid w:val="00BD5E77"/>
    <w:rsid w:val="00BD5E91"/>
    <w:rsid w:val="00BD6305"/>
    <w:rsid w:val="00BD6DA3"/>
    <w:rsid w:val="00BD71DF"/>
    <w:rsid w:val="00BD7464"/>
    <w:rsid w:val="00BD7EBD"/>
    <w:rsid w:val="00BE0434"/>
    <w:rsid w:val="00BE0522"/>
    <w:rsid w:val="00BE0F62"/>
    <w:rsid w:val="00BE1427"/>
    <w:rsid w:val="00BE1721"/>
    <w:rsid w:val="00BE1F28"/>
    <w:rsid w:val="00BE2282"/>
    <w:rsid w:val="00BE25D1"/>
    <w:rsid w:val="00BE2927"/>
    <w:rsid w:val="00BE2F2C"/>
    <w:rsid w:val="00BE355D"/>
    <w:rsid w:val="00BE369D"/>
    <w:rsid w:val="00BE3F75"/>
    <w:rsid w:val="00BE42C9"/>
    <w:rsid w:val="00BE49F8"/>
    <w:rsid w:val="00BE4F2E"/>
    <w:rsid w:val="00BE641E"/>
    <w:rsid w:val="00BE6791"/>
    <w:rsid w:val="00BE6B2B"/>
    <w:rsid w:val="00BE7352"/>
    <w:rsid w:val="00BE7AC7"/>
    <w:rsid w:val="00BF0395"/>
    <w:rsid w:val="00BF07DB"/>
    <w:rsid w:val="00BF1B8F"/>
    <w:rsid w:val="00BF2923"/>
    <w:rsid w:val="00BF297B"/>
    <w:rsid w:val="00BF2D86"/>
    <w:rsid w:val="00BF2EF4"/>
    <w:rsid w:val="00BF3B9D"/>
    <w:rsid w:val="00BF47F6"/>
    <w:rsid w:val="00BF53CC"/>
    <w:rsid w:val="00BF56F6"/>
    <w:rsid w:val="00BF5BF1"/>
    <w:rsid w:val="00BF6F7B"/>
    <w:rsid w:val="00BF7706"/>
    <w:rsid w:val="00BF786E"/>
    <w:rsid w:val="00BF78E7"/>
    <w:rsid w:val="00C0021D"/>
    <w:rsid w:val="00C0048A"/>
    <w:rsid w:val="00C00E0B"/>
    <w:rsid w:val="00C01486"/>
    <w:rsid w:val="00C01913"/>
    <w:rsid w:val="00C01D50"/>
    <w:rsid w:val="00C034D9"/>
    <w:rsid w:val="00C03841"/>
    <w:rsid w:val="00C03A25"/>
    <w:rsid w:val="00C03F3D"/>
    <w:rsid w:val="00C03FF7"/>
    <w:rsid w:val="00C045E4"/>
    <w:rsid w:val="00C0556A"/>
    <w:rsid w:val="00C0567B"/>
    <w:rsid w:val="00C058A1"/>
    <w:rsid w:val="00C064BF"/>
    <w:rsid w:val="00C065B7"/>
    <w:rsid w:val="00C06943"/>
    <w:rsid w:val="00C07011"/>
    <w:rsid w:val="00C073F9"/>
    <w:rsid w:val="00C07AD2"/>
    <w:rsid w:val="00C10742"/>
    <w:rsid w:val="00C10868"/>
    <w:rsid w:val="00C114DC"/>
    <w:rsid w:val="00C1182E"/>
    <w:rsid w:val="00C1231F"/>
    <w:rsid w:val="00C1285E"/>
    <w:rsid w:val="00C12993"/>
    <w:rsid w:val="00C12F0B"/>
    <w:rsid w:val="00C13CF8"/>
    <w:rsid w:val="00C13D8C"/>
    <w:rsid w:val="00C152BB"/>
    <w:rsid w:val="00C15ED2"/>
    <w:rsid w:val="00C166BC"/>
    <w:rsid w:val="00C16DA1"/>
    <w:rsid w:val="00C16F27"/>
    <w:rsid w:val="00C173C9"/>
    <w:rsid w:val="00C17534"/>
    <w:rsid w:val="00C17D5C"/>
    <w:rsid w:val="00C20737"/>
    <w:rsid w:val="00C20DD9"/>
    <w:rsid w:val="00C20E21"/>
    <w:rsid w:val="00C21B29"/>
    <w:rsid w:val="00C21F2D"/>
    <w:rsid w:val="00C22766"/>
    <w:rsid w:val="00C22854"/>
    <w:rsid w:val="00C22D7E"/>
    <w:rsid w:val="00C23BC9"/>
    <w:rsid w:val="00C24FC6"/>
    <w:rsid w:val="00C27C55"/>
    <w:rsid w:val="00C27D75"/>
    <w:rsid w:val="00C30D11"/>
    <w:rsid w:val="00C31F7A"/>
    <w:rsid w:val="00C32926"/>
    <w:rsid w:val="00C33185"/>
    <w:rsid w:val="00C338E5"/>
    <w:rsid w:val="00C34A28"/>
    <w:rsid w:val="00C3505A"/>
    <w:rsid w:val="00C3542C"/>
    <w:rsid w:val="00C35B17"/>
    <w:rsid w:val="00C35D32"/>
    <w:rsid w:val="00C36856"/>
    <w:rsid w:val="00C369BE"/>
    <w:rsid w:val="00C36A23"/>
    <w:rsid w:val="00C36DBA"/>
    <w:rsid w:val="00C37E79"/>
    <w:rsid w:val="00C411DB"/>
    <w:rsid w:val="00C41AE2"/>
    <w:rsid w:val="00C42114"/>
    <w:rsid w:val="00C42239"/>
    <w:rsid w:val="00C42503"/>
    <w:rsid w:val="00C43515"/>
    <w:rsid w:val="00C43DA7"/>
    <w:rsid w:val="00C43F83"/>
    <w:rsid w:val="00C44885"/>
    <w:rsid w:val="00C4581E"/>
    <w:rsid w:val="00C46470"/>
    <w:rsid w:val="00C46D94"/>
    <w:rsid w:val="00C471EA"/>
    <w:rsid w:val="00C475AC"/>
    <w:rsid w:val="00C47EA5"/>
    <w:rsid w:val="00C50778"/>
    <w:rsid w:val="00C50A30"/>
    <w:rsid w:val="00C511D0"/>
    <w:rsid w:val="00C51CBD"/>
    <w:rsid w:val="00C51D12"/>
    <w:rsid w:val="00C52592"/>
    <w:rsid w:val="00C52682"/>
    <w:rsid w:val="00C528C4"/>
    <w:rsid w:val="00C53440"/>
    <w:rsid w:val="00C53954"/>
    <w:rsid w:val="00C53981"/>
    <w:rsid w:val="00C53BF7"/>
    <w:rsid w:val="00C5519E"/>
    <w:rsid w:val="00C56778"/>
    <w:rsid w:val="00C56823"/>
    <w:rsid w:val="00C569E1"/>
    <w:rsid w:val="00C571B9"/>
    <w:rsid w:val="00C57CE7"/>
    <w:rsid w:val="00C60F1B"/>
    <w:rsid w:val="00C616B5"/>
    <w:rsid w:val="00C61C85"/>
    <w:rsid w:val="00C631B9"/>
    <w:rsid w:val="00C63A5A"/>
    <w:rsid w:val="00C641BC"/>
    <w:rsid w:val="00C64483"/>
    <w:rsid w:val="00C64C98"/>
    <w:rsid w:val="00C64D17"/>
    <w:rsid w:val="00C64EA0"/>
    <w:rsid w:val="00C65D22"/>
    <w:rsid w:val="00C65D52"/>
    <w:rsid w:val="00C6670B"/>
    <w:rsid w:val="00C66987"/>
    <w:rsid w:val="00C66993"/>
    <w:rsid w:val="00C66F6E"/>
    <w:rsid w:val="00C7058A"/>
    <w:rsid w:val="00C70BED"/>
    <w:rsid w:val="00C71167"/>
    <w:rsid w:val="00C727B0"/>
    <w:rsid w:val="00C72E4C"/>
    <w:rsid w:val="00C7321A"/>
    <w:rsid w:val="00C73319"/>
    <w:rsid w:val="00C7370C"/>
    <w:rsid w:val="00C748C8"/>
    <w:rsid w:val="00C74967"/>
    <w:rsid w:val="00C74BFF"/>
    <w:rsid w:val="00C74F3B"/>
    <w:rsid w:val="00C7587F"/>
    <w:rsid w:val="00C76208"/>
    <w:rsid w:val="00C76740"/>
    <w:rsid w:val="00C76802"/>
    <w:rsid w:val="00C76D26"/>
    <w:rsid w:val="00C774F9"/>
    <w:rsid w:val="00C7780D"/>
    <w:rsid w:val="00C80571"/>
    <w:rsid w:val="00C807C7"/>
    <w:rsid w:val="00C8089A"/>
    <w:rsid w:val="00C81BD1"/>
    <w:rsid w:val="00C822C0"/>
    <w:rsid w:val="00C82EA9"/>
    <w:rsid w:val="00C8339F"/>
    <w:rsid w:val="00C836B6"/>
    <w:rsid w:val="00C836DB"/>
    <w:rsid w:val="00C83A0C"/>
    <w:rsid w:val="00C842D7"/>
    <w:rsid w:val="00C84F90"/>
    <w:rsid w:val="00C85680"/>
    <w:rsid w:val="00C8586F"/>
    <w:rsid w:val="00C86104"/>
    <w:rsid w:val="00C86529"/>
    <w:rsid w:val="00C86DA5"/>
    <w:rsid w:val="00C87431"/>
    <w:rsid w:val="00C874EF"/>
    <w:rsid w:val="00C90591"/>
    <w:rsid w:val="00C90E7D"/>
    <w:rsid w:val="00C915EC"/>
    <w:rsid w:val="00C91902"/>
    <w:rsid w:val="00C91B37"/>
    <w:rsid w:val="00C91B3E"/>
    <w:rsid w:val="00C91F85"/>
    <w:rsid w:val="00C92294"/>
    <w:rsid w:val="00C92808"/>
    <w:rsid w:val="00C92C39"/>
    <w:rsid w:val="00C92E1E"/>
    <w:rsid w:val="00C92E21"/>
    <w:rsid w:val="00C92E36"/>
    <w:rsid w:val="00C9322F"/>
    <w:rsid w:val="00C935F5"/>
    <w:rsid w:val="00C93B00"/>
    <w:rsid w:val="00C93D84"/>
    <w:rsid w:val="00C944C7"/>
    <w:rsid w:val="00C960F8"/>
    <w:rsid w:val="00C961F1"/>
    <w:rsid w:val="00C96563"/>
    <w:rsid w:val="00C9667E"/>
    <w:rsid w:val="00C96B06"/>
    <w:rsid w:val="00CA0845"/>
    <w:rsid w:val="00CA0D39"/>
    <w:rsid w:val="00CA1A62"/>
    <w:rsid w:val="00CA2670"/>
    <w:rsid w:val="00CA37A2"/>
    <w:rsid w:val="00CA3976"/>
    <w:rsid w:val="00CA3C52"/>
    <w:rsid w:val="00CA413C"/>
    <w:rsid w:val="00CA45D7"/>
    <w:rsid w:val="00CA4C18"/>
    <w:rsid w:val="00CA60D6"/>
    <w:rsid w:val="00CA6378"/>
    <w:rsid w:val="00CA6677"/>
    <w:rsid w:val="00CA6BA3"/>
    <w:rsid w:val="00CA6D1A"/>
    <w:rsid w:val="00CA740D"/>
    <w:rsid w:val="00CA76AD"/>
    <w:rsid w:val="00CB042A"/>
    <w:rsid w:val="00CB1FFE"/>
    <w:rsid w:val="00CB3A42"/>
    <w:rsid w:val="00CB3B09"/>
    <w:rsid w:val="00CB3B61"/>
    <w:rsid w:val="00CB3BD9"/>
    <w:rsid w:val="00CB4E46"/>
    <w:rsid w:val="00CB529E"/>
    <w:rsid w:val="00CB67C7"/>
    <w:rsid w:val="00CB68DC"/>
    <w:rsid w:val="00CC0051"/>
    <w:rsid w:val="00CC0811"/>
    <w:rsid w:val="00CC25BA"/>
    <w:rsid w:val="00CC310B"/>
    <w:rsid w:val="00CC426F"/>
    <w:rsid w:val="00CC5954"/>
    <w:rsid w:val="00CC6EA7"/>
    <w:rsid w:val="00CC7269"/>
    <w:rsid w:val="00CC7587"/>
    <w:rsid w:val="00CC79EC"/>
    <w:rsid w:val="00CC7E78"/>
    <w:rsid w:val="00CD0427"/>
    <w:rsid w:val="00CD05B5"/>
    <w:rsid w:val="00CD0CFB"/>
    <w:rsid w:val="00CD0D22"/>
    <w:rsid w:val="00CD16A7"/>
    <w:rsid w:val="00CD1F42"/>
    <w:rsid w:val="00CD21BD"/>
    <w:rsid w:val="00CD21F7"/>
    <w:rsid w:val="00CD256C"/>
    <w:rsid w:val="00CD28AE"/>
    <w:rsid w:val="00CD2D92"/>
    <w:rsid w:val="00CD3C04"/>
    <w:rsid w:val="00CD4116"/>
    <w:rsid w:val="00CD416C"/>
    <w:rsid w:val="00CD4A54"/>
    <w:rsid w:val="00CD4B4B"/>
    <w:rsid w:val="00CD6416"/>
    <w:rsid w:val="00CD65F8"/>
    <w:rsid w:val="00CD7874"/>
    <w:rsid w:val="00CD7AB3"/>
    <w:rsid w:val="00CD7B53"/>
    <w:rsid w:val="00CE03E7"/>
    <w:rsid w:val="00CE058B"/>
    <w:rsid w:val="00CE1240"/>
    <w:rsid w:val="00CE261F"/>
    <w:rsid w:val="00CE2D40"/>
    <w:rsid w:val="00CE37B2"/>
    <w:rsid w:val="00CE3F14"/>
    <w:rsid w:val="00CE3FA1"/>
    <w:rsid w:val="00CE46AC"/>
    <w:rsid w:val="00CE4742"/>
    <w:rsid w:val="00CE51BB"/>
    <w:rsid w:val="00CE5236"/>
    <w:rsid w:val="00CE53C8"/>
    <w:rsid w:val="00CE5A9E"/>
    <w:rsid w:val="00CE5F46"/>
    <w:rsid w:val="00CE6119"/>
    <w:rsid w:val="00CE6706"/>
    <w:rsid w:val="00CE69C3"/>
    <w:rsid w:val="00CF16DD"/>
    <w:rsid w:val="00CF1733"/>
    <w:rsid w:val="00CF2002"/>
    <w:rsid w:val="00CF21EA"/>
    <w:rsid w:val="00CF237E"/>
    <w:rsid w:val="00CF23B2"/>
    <w:rsid w:val="00CF2D5E"/>
    <w:rsid w:val="00CF3A27"/>
    <w:rsid w:val="00CF4301"/>
    <w:rsid w:val="00CF6150"/>
    <w:rsid w:val="00CF6538"/>
    <w:rsid w:val="00CF7226"/>
    <w:rsid w:val="00CF7950"/>
    <w:rsid w:val="00CF7A41"/>
    <w:rsid w:val="00CF7E38"/>
    <w:rsid w:val="00D00C6B"/>
    <w:rsid w:val="00D00FE4"/>
    <w:rsid w:val="00D01FBB"/>
    <w:rsid w:val="00D027B8"/>
    <w:rsid w:val="00D032D6"/>
    <w:rsid w:val="00D03872"/>
    <w:rsid w:val="00D0395D"/>
    <w:rsid w:val="00D04633"/>
    <w:rsid w:val="00D046A0"/>
    <w:rsid w:val="00D05F29"/>
    <w:rsid w:val="00D0661A"/>
    <w:rsid w:val="00D0702C"/>
    <w:rsid w:val="00D07E4C"/>
    <w:rsid w:val="00D1098E"/>
    <w:rsid w:val="00D10E4A"/>
    <w:rsid w:val="00D11090"/>
    <w:rsid w:val="00D112E0"/>
    <w:rsid w:val="00D11B93"/>
    <w:rsid w:val="00D12706"/>
    <w:rsid w:val="00D12869"/>
    <w:rsid w:val="00D146CE"/>
    <w:rsid w:val="00D146DA"/>
    <w:rsid w:val="00D151E6"/>
    <w:rsid w:val="00D15F7B"/>
    <w:rsid w:val="00D160BF"/>
    <w:rsid w:val="00D1668E"/>
    <w:rsid w:val="00D168F4"/>
    <w:rsid w:val="00D16BA4"/>
    <w:rsid w:val="00D17862"/>
    <w:rsid w:val="00D17D82"/>
    <w:rsid w:val="00D2253E"/>
    <w:rsid w:val="00D22DC1"/>
    <w:rsid w:val="00D22FCC"/>
    <w:rsid w:val="00D23F62"/>
    <w:rsid w:val="00D241F5"/>
    <w:rsid w:val="00D24381"/>
    <w:rsid w:val="00D24666"/>
    <w:rsid w:val="00D25557"/>
    <w:rsid w:val="00D255A9"/>
    <w:rsid w:val="00D25BF4"/>
    <w:rsid w:val="00D26277"/>
    <w:rsid w:val="00D271A6"/>
    <w:rsid w:val="00D2781B"/>
    <w:rsid w:val="00D27BB1"/>
    <w:rsid w:val="00D27EB7"/>
    <w:rsid w:val="00D3057B"/>
    <w:rsid w:val="00D3062A"/>
    <w:rsid w:val="00D31AA5"/>
    <w:rsid w:val="00D31D15"/>
    <w:rsid w:val="00D32197"/>
    <w:rsid w:val="00D3294D"/>
    <w:rsid w:val="00D33860"/>
    <w:rsid w:val="00D33D0F"/>
    <w:rsid w:val="00D34BF8"/>
    <w:rsid w:val="00D34F1B"/>
    <w:rsid w:val="00D350EE"/>
    <w:rsid w:val="00D35739"/>
    <w:rsid w:val="00D3574F"/>
    <w:rsid w:val="00D35AD9"/>
    <w:rsid w:val="00D363D3"/>
    <w:rsid w:val="00D36C21"/>
    <w:rsid w:val="00D37631"/>
    <w:rsid w:val="00D40B5E"/>
    <w:rsid w:val="00D40F74"/>
    <w:rsid w:val="00D41040"/>
    <w:rsid w:val="00D41604"/>
    <w:rsid w:val="00D41706"/>
    <w:rsid w:val="00D42AA1"/>
    <w:rsid w:val="00D42EAB"/>
    <w:rsid w:val="00D43483"/>
    <w:rsid w:val="00D4377C"/>
    <w:rsid w:val="00D43B1A"/>
    <w:rsid w:val="00D441B9"/>
    <w:rsid w:val="00D447CC"/>
    <w:rsid w:val="00D44FDD"/>
    <w:rsid w:val="00D452EF"/>
    <w:rsid w:val="00D457DC"/>
    <w:rsid w:val="00D4643B"/>
    <w:rsid w:val="00D46FA4"/>
    <w:rsid w:val="00D47309"/>
    <w:rsid w:val="00D50762"/>
    <w:rsid w:val="00D51B1B"/>
    <w:rsid w:val="00D51C25"/>
    <w:rsid w:val="00D51CD6"/>
    <w:rsid w:val="00D51F55"/>
    <w:rsid w:val="00D52144"/>
    <w:rsid w:val="00D52822"/>
    <w:rsid w:val="00D53858"/>
    <w:rsid w:val="00D53D37"/>
    <w:rsid w:val="00D53E01"/>
    <w:rsid w:val="00D54E7D"/>
    <w:rsid w:val="00D550E6"/>
    <w:rsid w:val="00D550F5"/>
    <w:rsid w:val="00D55468"/>
    <w:rsid w:val="00D55C53"/>
    <w:rsid w:val="00D55C9A"/>
    <w:rsid w:val="00D55E62"/>
    <w:rsid w:val="00D5629A"/>
    <w:rsid w:val="00D563BE"/>
    <w:rsid w:val="00D5641B"/>
    <w:rsid w:val="00D56574"/>
    <w:rsid w:val="00D56EB0"/>
    <w:rsid w:val="00D60B38"/>
    <w:rsid w:val="00D60BA8"/>
    <w:rsid w:val="00D60E5A"/>
    <w:rsid w:val="00D61641"/>
    <w:rsid w:val="00D626AD"/>
    <w:rsid w:val="00D628D4"/>
    <w:rsid w:val="00D6479D"/>
    <w:rsid w:val="00D649AB"/>
    <w:rsid w:val="00D64F57"/>
    <w:rsid w:val="00D6548A"/>
    <w:rsid w:val="00D65B4C"/>
    <w:rsid w:val="00D65CEC"/>
    <w:rsid w:val="00D67657"/>
    <w:rsid w:val="00D67C08"/>
    <w:rsid w:val="00D67F99"/>
    <w:rsid w:val="00D704F7"/>
    <w:rsid w:val="00D7081E"/>
    <w:rsid w:val="00D71147"/>
    <w:rsid w:val="00D715DB"/>
    <w:rsid w:val="00D719C7"/>
    <w:rsid w:val="00D71EDD"/>
    <w:rsid w:val="00D728FC"/>
    <w:rsid w:val="00D734FF"/>
    <w:rsid w:val="00D737A4"/>
    <w:rsid w:val="00D74140"/>
    <w:rsid w:val="00D744D3"/>
    <w:rsid w:val="00D74781"/>
    <w:rsid w:val="00D74EE4"/>
    <w:rsid w:val="00D764DF"/>
    <w:rsid w:val="00D765AE"/>
    <w:rsid w:val="00D76750"/>
    <w:rsid w:val="00D77F95"/>
    <w:rsid w:val="00D806CB"/>
    <w:rsid w:val="00D807E4"/>
    <w:rsid w:val="00D80D7E"/>
    <w:rsid w:val="00D80FF2"/>
    <w:rsid w:val="00D81355"/>
    <w:rsid w:val="00D82CB4"/>
    <w:rsid w:val="00D82D45"/>
    <w:rsid w:val="00D82D7B"/>
    <w:rsid w:val="00D836D9"/>
    <w:rsid w:val="00D83C4C"/>
    <w:rsid w:val="00D84810"/>
    <w:rsid w:val="00D84A55"/>
    <w:rsid w:val="00D84AAF"/>
    <w:rsid w:val="00D8528A"/>
    <w:rsid w:val="00D8656E"/>
    <w:rsid w:val="00D873F4"/>
    <w:rsid w:val="00D87FC5"/>
    <w:rsid w:val="00D91986"/>
    <w:rsid w:val="00D91B9D"/>
    <w:rsid w:val="00D92892"/>
    <w:rsid w:val="00D92894"/>
    <w:rsid w:val="00D92910"/>
    <w:rsid w:val="00D9298E"/>
    <w:rsid w:val="00D934B8"/>
    <w:rsid w:val="00D9388D"/>
    <w:rsid w:val="00D95253"/>
    <w:rsid w:val="00D953E1"/>
    <w:rsid w:val="00D9559B"/>
    <w:rsid w:val="00D96C98"/>
    <w:rsid w:val="00D96D7A"/>
    <w:rsid w:val="00D97BF9"/>
    <w:rsid w:val="00D97DFB"/>
    <w:rsid w:val="00DA0C79"/>
    <w:rsid w:val="00DA0ED6"/>
    <w:rsid w:val="00DA2CF9"/>
    <w:rsid w:val="00DA2E23"/>
    <w:rsid w:val="00DA31C0"/>
    <w:rsid w:val="00DA3518"/>
    <w:rsid w:val="00DA5170"/>
    <w:rsid w:val="00DA522F"/>
    <w:rsid w:val="00DA548F"/>
    <w:rsid w:val="00DA58F5"/>
    <w:rsid w:val="00DA5E39"/>
    <w:rsid w:val="00DA5FCD"/>
    <w:rsid w:val="00DA73C3"/>
    <w:rsid w:val="00DA7F59"/>
    <w:rsid w:val="00DB0E91"/>
    <w:rsid w:val="00DB1862"/>
    <w:rsid w:val="00DB1D6A"/>
    <w:rsid w:val="00DB2093"/>
    <w:rsid w:val="00DB237F"/>
    <w:rsid w:val="00DB243A"/>
    <w:rsid w:val="00DB2889"/>
    <w:rsid w:val="00DB2ADD"/>
    <w:rsid w:val="00DB2B7A"/>
    <w:rsid w:val="00DB309F"/>
    <w:rsid w:val="00DB347E"/>
    <w:rsid w:val="00DB3909"/>
    <w:rsid w:val="00DB4176"/>
    <w:rsid w:val="00DB4439"/>
    <w:rsid w:val="00DB4696"/>
    <w:rsid w:val="00DB46DF"/>
    <w:rsid w:val="00DB4B9C"/>
    <w:rsid w:val="00DB53ED"/>
    <w:rsid w:val="00DB5B88"/>
    <w:rsid w:val="00DB65EE"/>
    <w:rsid w:val="00DB6770"/>
    <w:rsid w:val="00DB7AA8"/>
    <w:rsid w:val="00DC04C6"/>
    <w:rsid w:val="00DC0D09"/>
    <w:rsid w:val="00DC1379"/>
    <w:rsid w:val="00DC1534"/>
    <w:rsid w:val="00DC18BA"/>
    <w:rsid w:val="00DC2613"/>
    <w:rsid w:val="00DC2636"/>
    <w:rsid w:val="00DC2A2F"/>
    <w:rsid w:val="00DC2FA2"/>
    <w:rsid w:val="00DC3479"/>
    <w:rsid w:val="00DC3578"/>
    <w:rsid w:val="00DC3CB2"/>
    <w:rsid w:val="00DC3DE5"/>
    <w:rsid w:val="00DC493C"/>
    <w:rsid w:val="00DC4AF1"/>
    <w:rsid w:val="00DC53F8"/>
    <w:rsid w:val="00DC57A1"/>
    <w:rsid w:val="00DC7C69"/>
    <w:rsid w:val="00DC7ECE"/>
    <w:rsid w:val="00DD08BF"/>
    <w:rsid w:val="00DD14F3"/>
    <w:rsid w:val="00DD2022"/>
    <w:rsid w:val="00DD27D9"/>
    <w:rsid w:val="00DD2C78"/>
    <w:rsid w:val="00DD3F90"/>
    <w:rsid w:val="00DD4D08"/>
    <w:rsid w:val="00DD4ED8"/>
    <w:rsid w:val="00DD542A"/>
    <w:rsid w:val="00DD580C"/>
    <w:rsid w:val="00DD5A25"/>
    <w:rsid w:val="00DD6283"/>
    <w:rsid w:val="00DD6B0F"/>
    <w:rsid w:val="00DE0866"/>
    <w:rsid w:val="00DE08A5"/>
    <w:rsid w:val="00DE0973"/>
    <w:rsid w:val="00DE099B"/>
    <w:rsid w:val="00DE0CD0"/>
    <w:rsid w:val="00DE167D"/>
    <w:rsid w:val="00DE2151"/>
    <w:rsid w:val="00DE22C7"/>
    <w:rsid w:val="00DE253C"/>
    <w:rsid w:val="00DE26E2"/>
    <w:rsid w:val="00DE2899"/>
    <w:rsid w:val="00DE5C5D"/>
    <w:rsid w:val="00DE5C65"/>
    <w:rsid w:val="00DE6883"/>
    <w:rsid w:val="00DE6997"/>
    <w:rsid w:val="00DE6FE3"/>
    <w:rsid w:val="00DF0639"/>
    <w:rsid w:val="00DF11C6"/>
    <w:rsid w:val="00DF152A"/>
    <w:rsid w:val="00DF1690"/>
    <w:rsid w:val="00DF17BD"/>
    <w:rsid w:val="00DF1DDE"/>
    <w:rsid w:val="00DF2369"/>
    <w:rsid w:val="00DF2798"/>
    <w:rsid w:val="00DF312E"/>
    <w:rsid w:val="00DF32F9"/>
    <w:rsid w:val="00DF35B6"/>
    <w:rsid w:val="00DF3A39"/>
    <w:rsid w:val="00DF3D6F"/>
    <w:rsid w:val="00DF3E2B"/>
    <w:rsid w:val="00DF404A"/>
    <w:rsid w:val="00DF4067"/>
    <w:rsid w:val="00DF4084"/>
    <w:rsid w:val="00DF5040"/>
    <w:rsid w:val="00DF5139"/>
    <w:rsid w:val="00DF5170"/>
    <w:rsid w:val="00DF5981"/>
    <w:rsid w:val="00DF5E4A"/>
    <w:rsid w:val="00DF60D2"/>
    <w:rsid w:val="00DF6191"/>
    <w:rsid w:val="00DF667E"/>
    <w:rsid w:val="00DF6DB8"/>
    <w:rsid w:val="00DF7544"/>
    <w:rsid w:val="00DF75CC"/>
    <w:rsid w:val="00DF7688"/>
    <w:rsid w:val="00DF76EB"/>
    <w:rsid w:val="00DF7720"/>
    <w:rsid w:val="00E0015C"/>
    <w:rsid w:val="00E00F83"/>
    <w:rsid w:val="00E01237"/>
    <w:rsid w:val="00E01298"/>
    <w:rsid w:val="00E01EBC"/>
    <w:rsid w:val="00E032EE"/>
    <w:rsid w:val="00E03945"/>
    <w:rsid w:val="00E0463B"/>
    <w:rsid w:val="00E05745"/>
    <w:rsid w:val="00E05B55"/>
    <w:rsid w:val="00E068CA"/>
    <w:rsid w:val="00E06E9C"/>
    <w:rsid w:val="00E07594"/>
    <w:rsid w:val="00E07767"/>
    <w:rsid w:val="00E0777E"/>
    <w:rsid w:val="00E07E3C"/>
    <w:rsid w:val="00E10630"/>
    <w:rsid w:val="00E10785"/>
    <w:rsid w:val="00E1088C"/>
    <w:rsid w:val="00E10DF1"/>
    <w:rsid w:val="00E12082"/>
    <w:rsid w:val="00E132DD"/>
    <w:rsid w:val="00E132EE"/>
    <w:rsid w:val="00E13840"/>
    <w:rsid w:val="00E13AD0"/>
    <w:rsid w:val="00E13F2E"/>
    <w:rsid w:val="00E146B0"/>
    <w:rsid w:val="00E14D91"/>
    <w:rsid w:val="00E15BDF"/>
    <w:rsid w:val="00E1730E"/>
    <w:rsid w:val="00E17515"/>
    <w:rsid w:val="00E17AE3"/>
    <w:rsid w:val="00E17E2C"/>
    <w:rsid w:val="00E17EFA"/>
    <w:rsid w:val="00E20F1B"/>
    <w:rsid w:val="00E213B1"/>
    <w:rsid w:val="00E21B2F"/>
    <w:rsid w:val="00E21F98"/>
    <w:rsid w:val="00E22318"/>
    <w:rsid w:val="00E226B0"/>
    <w:rsid w:val="00E22BA2"/>
    <w:rsid w:val="00E23276"/>
    <w:rsid w:val="00E233E0"/>
    <w:rsid w:val="00E23AAE"/>
    <w:rsid w:val="00E244E2"/>
    <w:rsid w:val="00E24678"/>
    <w:rsid w:val="00E25101"/>
    <w:rsid w:val="00E25CE1"/>
    <w:rsid w:val="00E26C9E"/>
    <w:rsid w:val="00E26CFA"/>
    <w:rsid w:val="00E2715E"/>
    <w:rsid w:val="00E2722A"/>
    <w:rsid w:val="00E27E38"/>
    <w:rsid w:val="00E27FB2"/>
    <w:rsid w:val="00E307A8"/>
    <w:rsid w:val="00E3141A"/>
    <w:rsid w:val="00E318EB"/>
    <w:rsid w:val="00E32454"/>
    <w:rsid w:val="00E32B79"/>
    <w:rsid w:val="00E3394C"/>
    <w:rsid w:val="00E33B28"/>
    <w:rsid w:val="00E34BDB"/>
    <w:rsid w:val="00E3507E"/>
    <w:rsid w:val="00E35A88"/>
    <w:rsid w:val="00E36DCE"/>
    <w:rsid w:val="00E37973"/>
    <w:rsid w:val="00E37A44"/>
    <w:rsid w:val="00E40D99"/>
    <w:rsid w:val="00E41FE5"/>
    <w:rsid w:val="00E42BEF"/>
    <w:rsid w:val="00E42F87"/>
    <w:rsid w:val="00E450E0"/>
    <w:rsid w:val="00E45310"/>
    <w:rsid w:val="00E45757"/>
    <w:rsid w:val="00E458AD"/>
    <w:rsid w:val="00E45BCA"/>
    <w:rsid w:val="00E45BD3"/>
    <w:rsid w:val="00E4695B"/>
    <w:rsid w:val="00E47A3F"/>
    <w:rsid w:val="00E47A9D"/>
    <w:rsid w:val="00E501FE"/>
    <w:rsid w:val="00E50B24"/>
    <w:rsid w:val="00E51FC7"/>
    <w:rsid w:val="00E52175"/>
    <w:rsid w:val="00E5295E"/>
    <w:rsid w:val="00E5342E"/>
    <w:rsid w:val="00E53AA5"/>
    <w:rsid w:val="00E54A31"/>
    <w:rsid w:val="00E54B3D"/>
    <w:rsid w:val="00E54F19"/>
    <w:rsid w:val="00E551ED"/>
    <w:rsid w:val="00E554F8"/>
    <w:rsid w:val="00E5551F"/>
    <w:rsid w:val="00E55B81"/>
    <w:rsid w:val="00E55EF6"/>
    <w:rsid w:val="00E5639F"/>
    <w:rsid w:val="00E5683A"/>
    <w:rsid w:val="00E56AD6"/>
    <w:rsid w:val="00E56BC0"/>
    <w:rsid w:val="00E571AC"/>
    <w:rsid w:val="00E573AB"/>
    <w:rsid w:val="00E57509"/>
    <w:rsid w:val="00E576E2"/>
    <w:rsid w:val="00E57860"/>
    <w:rsid w:val="00E60512"/>
    <w:rsid w:val="00E616A1"/>
    <w:rsid w:val="00E61EBD"/>
    <w:rsid w:val="00E6224F"/>
    <w:rsid w:val="00E625BF"/>
    <w:rsid w:val="00E62B33"/>
    <w:rsid w:val="00E63188"/>
    <w:rsid w:val="00E632C7"/>
    <w:rsid w:val="00E638DC"/>
    <w:rsid w:val="00E63DE4"/>
    <w:rsid w:val="00E63E47"/>
    <w:rsid w:val="00E64487"/>
    <w:rsid w:val="00E64F2C"/>
    <w:rsid w:val="00E65625"/>
    <w:rsid w:val="00E65947"/>
    <w:rsid w:val="00E65E02"/>
    <w:rsid w:val="00E667EA"/>
    <w:rsid w:val="00E66F3B"/>
    <w:rsid w:val="00E6765D"/>
    <w:rsid w:val="00E67DE9"/>
    <w:rsid w:val="00E710C3"/>
    <w:rsid w:val="00E7220A"/>
    <w:rsid w:val="00E72DA4"/>
    <w:rsid w:val="00E73969"/>
    <w:rsid w:val="00E73C4B"/>
    <w:rsid w:val="00E7403B"/>
    <w:rsid w:val="00E7460E"/>
    <w:rsid w:val="00E7464D"/>
    <w:rsid w:val="00E7475E"/>
    <w:rsid w:val="00E75320"/>
    <w:rsid w:val="00E753DB"/>
    <w:rsid w:val="00E75463"/>
    <w:rsid w:val="00E75E49"/>
    <w:rsid w:val="00E75E8F"/>
    <w:rsid w:val="00E76026"/>
    <w:rsid w:val="00E766DF"/>
    <w:rsid w:val="00E76A33"/>
    <w:rsid w:val="00E77842"/>
    <w:rsid w:val="00E80394"/>
    <w:rsid w:val="00E80417"/>
    <w:rsid w:val="00E8075B"/>
    <w:rsid w:val="00E809BF"/>
    <w:rsid w:val="00E819B4"/>
    <w:rsid w:val="00E82B8A"/>
    <w:rsid w:val="00E83363"/>
    <w:rsid w:val="00E83E71"/>
    <w:rsid w:val="00E84168"/>
    <w:rsid w:val="00E84421"/>
    <w:rsid w:val="00E84BCC"/>
    <w:rsid w:val="00E84F21"/>
    <w:rsid w:val="00E851B0"/>
    <w:rsid w:val="00E85451"/>
    <w:rsid w:val="00E85C45"/>
    <w:rsid w:val="00E8676D"/>
    <w:rsid w:val="00E868ED"/>
    <w:rsid w:val="00E86D16"/>
    <w:rsid w:val="00E86FEB"/>
    <w:rsid w:val="00E8718C"/>
    <w:rsid w:val="00E875E9"/>
    <w:rsid w:val="00E87704"/>
    <w:rsid w:val="00E9003E"/>
    <w:rsid w:val="00E90040"/>
    <w:rsid w:val="00E9017F"/>
    <w:rsid w:val="00E905E7"/>
    <w:rsid w:val="00E916A1"/>
    <w:rsid w:val="00E91C98"/>
    <w:rsid w:val="00E91F91"/>
    <w:rsid w:val="00E92893"/>
    <w:rsid w:val="00E92BAD"/>
    <w:rsid w:val="00E9304D"/>
    <w:rsid w:val="00E93730"/>
    <w:rsid w:val="00E941C7"/>
    <w:rsid w:val="00E95898"/>
    <w:rsid w:val="00E95D7D"/>
    <w:rsid w:val="00E965D8"/>
    <w:rsid w:val="00E97E40"/>
    <w:rsid w:val="00EA04AB"/>
    <w:rsid w:val="00EA05D0"/>
    <w:rsid w:val="00EA0A01"/>
    <w:rsid w:val="00EA0D54"/>
    <w:rsid w:val="00EA1320"/>
    <w:rsid w:val="00EA15AD"/>
    <w:rsid w:val="00EA16E0"/>
    <w:rsid w:val="00EA1ADF"/>
    <w:rsid w:val="00EA1BAE"/>
    <w:rsid w:val="00EA2600"/>
    <w:rsid w:val="00EA2871"/>
    <w:rsid w:val="00EA2AEA"/>
    <w:rsid w:val="00EA2BDC"/>
    <w:rsid w:val="00EA2DEC"/>
    <w:rsid w:val="00EA329E"/>
    <w:rsid w:val="00EA3376"/>
    <w:rsid w:val="00EA34EC"/>
    <w:rsid w:val="00EA35CC"/>
    <w:rsid w:val="00EA3FAD"/>
    <w:rsid w:val="00EA4D69"/>
    <w:rsid w:val="00EA550C"/>
    <w:rsid w:val="00EA55B5"/>
    <w:rsid w:val="00EA6303"/>
    <w:rsid w:val="00EA68DF"/>
    <w:rsid w:val="00EA6BDE"/>
    <w:rsid w:val="00EA7861"/>
    <w:rsid w:val="00EA7898"/>
    <w:rsid w:val="00EA7C51"/>
    <w:rsid w:val="00EB1281"/>
    <w:rsid w:val="00EB1432"/>
    <w:rsid w:val="00EB16DF"/>
    <w:rsid w:val="00EB1CCD"/>
    <w:rsid w:val="00EB211A"/>
    <w:rsid w:val="00EB2582"/>
    <w:rsid w:val="00EB271B"/>
    <w:rsid w:val="00EB3FB4"/>
    <w:rsid w:val="00EB4225"/>
    <w:rsid w:val="00EB4323"/>
    <w:rsid w:val="00EB4CA2"/>
    <w:rsid w:val="00EB4DC8"/>
    <w:rsid w:val="00EB4FA1"/>
    <w:rsid w:val="00EB5943"/>
    <w:rsid w:val="00EB640B"/>
    <w:rsid w:val="00EB64E8"/>
    <w:rsid w:val="00EB6C45"/>
    <w:rsid w:val="00EB70BE"/>
    <w:rsid w:val="00EC0D7F"/>
    <w:rsid w:val="00EC1CD3"/>
    <w:rsid w:val="00EC2010"/>
    <w:rsid w:val="00EC25E7"/>
    <w:rsid w:val="00EC295D"/>
    <w:rsid w:val="00EC2F9E"/>
    <w:rsid w:val="00EC36A5"/>
    <w:rsid w:val="00EC3BF2"/>
    <w:rsid w:val="00EC51CE"/>
    <w:rsid w:val="00EC5345"/>
    <w:rsid w:val="00EC53C9"/>
    <w:rsid w:val="00EC6250"/>
    <w:rsid w:val="00EC7403"/>
    <w:rsid w:val="00EC773B"/>
    <w:rsid w:val="00EC7E8B"/>
    <w:rsid w:val="00ED0984"/>
    <w:rsid w:val="00ED0C2D"/>
    <w:rsid w:val="00ED0E87"/>
    <w:rsid w:val="00ED1083"/>
    <w:rsid w:val="00ED141C"/>
    <w:rsid w:val="00ED2059"/>
    <w:rsid w:val="00ED2F30"/>
    <w:rsid w:val="00ED4506"/>
    <w:rsid w:val="00ED5065"/>
    <w:rsid w:val="00ED51E1"/>
    <w:rsid w:val="00ED6805"/>
    <w:rsid w:val="00ED6EB7"/>
    <w:rsid w:val="00ED71DA"/>
    <w:rsid w:val="00EE029D"/>
    <w:rsid w:val="00EE26A1"/>
    <w:rsid w:val="00EE2A6D"/>
    <w:rsid w:val="00EE31B3"/>
    <w:rsid w:val="00EE31C7"/>
    <w:rsid w:val="00EE3410"/>
    <w:rsid w:val="00EE4326"/>
    <w:rsid w:val="00EE4F1F"/>
    <w:rsid w:val="00EE5017"/>
    <w:rsid w:val="00EE531F"/>
    <w:rsid w:val="00EE682E"/>
    <w:rsid w:val="00EE7F27"/>
    <w:rsid w:val="00EF0E33"/>
    <w:rsid w:val="00EF122D"/>
    <w:rsid w:val="00EF238C"/>
    <w:rsid w:val="00EF2EFF"/>
    <w:rsid w:val="00EF3FE9"/>
    <w:rsid w:val="00EF423A"/>
    <w:rsid w:val="00EF47A8"/>
    <w:rsid w:val="00EF4800"/>
    <w:rsid w:val="00EF4A8E"/>
    <w:rsid w:val="00EF5149"/>
    <w:rsid w:val="00EF5BB6"/>
    <w:rsid w:val="00EF6091"/>
    <w:rsid w:val="00EF6A3D"/>
    <w:rsid w:val="00EF7382"/>
    <w:rsid w:val="00EF75CE"/>
    <w:rsid w:val="00EF7B18"/>
    <w:rsid w:val="00EF7CDD"/>
    <w:rsid w:val="00F0053E"/>
    <w:rsid w:val="00F0253A"/>
    <w:rsid w:val="00F036F5"/>
    <w:rsid w:val="00F041CB"/>
    <w:rsid w:val="00F04BE8"/>
    <w:rsid w:val="00F04C08"/>
    <w:rsid w:val="00F0535E"/>
    <w:rsid w:val="00F064FF"/>
    <w:rsid w:val="00F06D09"/>
    <w:rsid w:val="00F07076"/>
    <w:rsid w:val="00F071E1"/>
    <w:rsid w:val="00F07350"/>
    <w:rsid w:val="00F100DC"/>
    <w:rsid w:val="00F1017D"/>
    <w:rsid w:val="00F104D8"/>
    <w:rsid w:val="00F12A5E"/>
    <w:rsid w:val="00F12DAF"/>
    <w:rsid w:val="00F134E9"/>
    <w:rsid w:val="00F13929"/>
    <w:rsid w:val="00F13A78"/>
    <w:rsid w:val="00F14E07"/>
    <w:rsid w:val="00F1560B"/>
    <w:rsid w:val="00F156FF"/>
    <w:rsid w:val="00F1585B"/>
    <w:rsid w:val="00F16C92"/>
    <w:rsid w:val="00F17612"/>
    <w:rsid w:val="00F177BF"/>
    <w:rsid w:val="00F201A5"/>
    <w:rsid w:val="00F201E4"/>
    <w:rsid w:val="00F20D7F"/>
    <w:rsid w:val="00F212EF"/>
    <w:rsid w:val="00F2195B"/>
    <w:rsid w:val="00F21E1B"/>
    <w:rsid w:val="00F22793"/>
    <w:rsid w:val="00F22D67"/>
    <w:rsid w:val="00F2341A"/>
    <w:rsid w:val="00F234D2"/>
    <w:rsid w:val="00F23C8C"/>
    <w:rsid w:val="00F2448F"/>
    <w:rsid w:val="00F24AEA"/>
    <w:rsid w:val="00F24BAC"/>
    <w:rsid w:val="00F24D3A"/>
    <w:rsid w:val="00F25275"/>
    <w:rsid w:val="00F25F18"/>
    <w:rsid w:val="00F260F4"/>
    <w:rsid w:val="00F2666E"/>
    <w:rsid w:val="00F267AF"/>
    <w:rsid w:val="00F26801"/>
    <w:rsid w:val="00F26BC0"/>
    <w:rsid w:val="00F31368"/>
    <w:rsid w:val="00F31BB0"/>
    <w:rsid w:val="00F31CA1"/>
    <w:rsid w:val="00F31E1C"/>
    <w:rsid w:val="00F31E57"/>
    <w:rsid w:val="00F336CF"/>
    <w:rsid w:val="00F33960"/>
    <w:rsid w:val="00F33BD8"/>
    <w:rsid w:val="00F33BE9"/>
    <w:rsid w:val="00F3403A"/>
    <w:rsid w:val="00F34601"/>
    <w:rsid w:val="00F34953"/>
    <w:rsid w:val="00F34D79"/>
    <w:rsid w:val="00F34EE2"/>
    <w:rsid w:val="00F356F6"/>
    <w:rsid w:val="00F35EB1"/>
    <w:rsid w:val="00F35EDC"/>
    <w:rsid w:val="00F3633E"/>
    <w:rsid w:val="00F36396"/>
    <w:rsid w:val="00F36FE0"/>
    <w:rsid w:val="00F372C1"/>
    <w:rsid w:val="00F373ED"/>
    <w:rsid w:val="00F37434"/>
    <w:rsid w:val="00F412F6"/>
    <w:rsid w:val="00F41904"/>
    <w:rsid w:val="00F4226A"/>
    <w:rsid w:val="00F4246E"/>
    <w:rsid w:val="00F43909"/>
    <w:rsid w:val="00F43A15"/>
    <w:rsid w:val="00F43D57"/>
    <w:rsid w:val="00F451E3"/>
    <w:rsid w:val="00F459F9"/>
    <w:rsid w:val="00F45D15"/>
    <w:rsid w:val="00F46A72"/>
    <w:rsid w:val="00F46F9C"/>
    <w:rsid w:val="00F4767E"/>
    <w:rsid w:val="00F5004C"/>
    <w:rsid w:val="00F51C5E"/>
    <w:rsid w:val="00F51E6B"/>
    <w:rsid w:val="00F52E68"/>
    <w:rsid w:val="00F533A7"/>
    <w:rsid w:val="00F534C0"/>
    <w:rsid w:val="00F536ED"/>
    <w:rsid w:val="00F53E8F"/>
    <w:rsid w:val="00F5415D"/>
    <w:rsid w:val="00F5431F"/>
    <w:rsid w:val="00F5451A"/>
    <w:rsid w:val="00F549E9"/>
    <w:rsid w:val="00F550F9"/>
    <w:rsid w:val="00F55328"/>
    <w:rsid w:val="00F55483"/>
    <w:rsid w:val="00F556F0"/>
    <w:rsid w:val="00F55B0E"/>
    <w:rsid w:val="00F55C3B"/>
    <w:rsid w:val="00F55D55"/>
    <w:rsid w:val="00F5623C"/>
    <w:rsid w:val="00F56F81"/>
    <w:rsid w:val="00F570DA"/>
    <w:rsid w:val="00F572F7"/>
    <w:rsid w:val="00F57485"/>
    <w:rsid w:val="00F57E8C"/>
    <w:rsid w:val="00F60195"/>
    <w:rsid w:val="00F60AB5"/>
    <w:rsid w:val="00F60F19"/>
    <w:rsid w:val="00F61AD6"/>
    <w:rsid w:val="00F62431"/>
    <w:rsid w:val="00F62993"/>
    <w:rsid w:val="00F62A90"/>
    <w:rsid w:val="00F62B11"/>
    <w:rsid w:val="00F632BB"/>
    <w:rsid w:val="00F63599"/>
    <w:rsid w:val="00F64009"/>
    <w:rsid w:val="00F64627"/>
    <w:rsid w:val="00F65DC1"/>
    <w:rsid w:val="00F66672"/>
    <w:rsid w:val="00F66A4A"/>
    <w:rsid w:val="00F66A9B"/>
    <w:rsid w:val="00F66E9C"/>
    <w:rsid w:val="00F6711E"/>
    <w:rsid w:val="00F678BD"/>
    <w:rsid w:val="00F70AAC"/>
    <w:rsid w:val="00F7168E"/>
    <w:rsid w:val="00F71805"/>
    <w:rsid w:val="00F71CE5"/>
    <w:rsid w:val="00F71D4E"/>
    <w:rsid w:val="00F724F8"/>
    <w:rsid w:val="00F72923"/>
    <w:rsid w:val="00F733BA"/>
    <w:rsid w:val="00F73A7D"/>
    <w:rsid w:val="00F73D72"/>
    <w:rsid w:val="00F74FA8"/>
    <w:rsid w:val="00F75110"/>
    <w:rsid w:val="00F751B8"/>
    <w:rsid w:val="00F75474"/>
    <w:rsid w:val="00F758B6"/>
    <w:rsid w:val="00F75B35"/>
    <w:rsid w:val="00F75B4B"/>
    <w:rsid w:val="00F76130"/>
    <w:rsid w:val="00F76A34"/>
    <w:rsid w:val="00F8050B"/>
    <w:rsid w:val="00F80AC6"/>
    <w:rsid w:val="00F81337"/>
    <w:rsid w:val="00F815B6"/>
    <w:rsid w:val="00F8202B"/>
    <w:rsid w:val="00F8209B"/>
    <w:rsid w:val="00F823D1"/>
    <w:rsid w:val="00F82943"/>
    <w:rsid w:val="00F82ADC"/>
    <w:rsid w:val="00F82F1E"/>
    <w:rsid w:val="00F832E5"/>
    <w:rsid w:val="00F8403E"/>
    <w:rsid w:val="00F85349"/>
    <w:rsid w:val="00F85B90"/>
    <w:rsid w:val="00F86196"/>
    <w:rsid w:val="00F865A4"/>
    <w:rsid w:val="00F86965"/>
    <w:rsid w:val="00F86A1B"/>
    <w:rsid w:val="00F86C73"/>
    <w:rsid w:val="00F86CE7"/>
    <w:rsid w:val="00F870B2"/>
    <w:rsid w:val="00F8733F"/>
    <w:rsid w:val="00F8738E"/>
    <w:rsid w:val="00F901C4"/>
    <w:rsid w:val="00F906DD"/>
    <w:rsid w:val="00F90E9C"/>
    <w:rsid w:val="00F90EDF"/>
    <w:rsid w:val="00F91503"/>
    <w:rsid w:val="00F92672"/>
    <w:rsid w:val="00F92BB2"/>
    <w:rsid w:val="00F92F9B"/>
    <w:rsid w:val="00F93BA0"/>
    <w:rsid w:val="00F93CA0"/>
    <w:rsid w:val="00F94625"/>
    <w:rsid w:val="00F94A32"/>
    <w:rsid w:val="00F95DF3"/>
    <w:rsid w:val="00F96DDC"/>
    <w:rsid w:val="00F9713E"/>
    <w:rsid w:val="00F97D34"/>
    <w:rsid w:val="00F97F5A"/>
    <w:rsid w:val="00FA00E5"/>
    <w:rsid w:val="00FA03A2"/>
    <w:rsid w:val="00FA26A3"/>
    <w:rsid w:val="00FA2768"/>
    <w:rsid w:val="00FA2EC1"/>
    <w:rsid w:val="00FA30BC"/>
    <w:rsid w:val="00FA31BC"/>
    <w:rsid w:val="00FA348E"/>
    <w:rsid w:val="00FA39B2"/>
    <w:rsid w:val="00FA3A70"/>
    <w:rsid w:val="00FA3EE0"/>
    <w:rsid w:val="00FA4B6F"/>
    <w:rsid w:val="00FA5023"/>
    <w:rsid w:val="00FA7410"/>
    <w:rsid w:val="00FA75D2"/>
    <w:rsid w:val="00FA7F49"/>
    <w:rsid w:val="00FB0173"/>
    <w:rsid w:val="00FB04CD"/>
    <w:rsid w:val="00FB07FD"/>
    <w:rsid w:val="00FB0DEC"/>
    <w:rsid w:val="00FB164F"/>
    <w:rsid w:val="00FB2A15"/>
    <w:rsid w:val="00FB2ECC"/>
    <w:rsid w:val="00FB32EB"/>
    <w:rsid w:val="00FB3537"/>
    <w:rsid w:val="00FB3716"/>
    <w:rsid w:val="00FB40C9"/>
    <w:rsid w:val="00FB4C3A"/>
    <w:rsid w:val="00FB4FCA"/>
    <w:rsid w:val="00FB5461"/>
    <w:rsid w:val="00FB5878"/>
    <w:rsid w:val="00FB5981"/>
    <w:rsid w:val="00FB6252"/>
    <w:rsid w:val="00FB6339"/>
    <w:rsid w:val="00FB6595"/>
    <w:rsid w:val="00FB71E4"/>
    <w:rsid w:val="00FC04B7"/>
    <w:rsid w:val="00FC0CA7"/>
    <w:rsid w:val="00FC1107"/>
    <w:rsid w:val="00FC1505"/>
    <w:rsid w:val="00FC1A75"/>
    <w:rsid w:val="00FC2B7D"/>
    <w:rsid w:val="00FC35FE"/>
    <w:rsid w:val="00FC4208"/>
    <w:rsid w:val="00FC46C8"/>
    <w:rsid w:val="00FC46E5"/>
    <w:rsid w:val="00FC487E"/>
    <w:rsid w:val="00FC4D43"/>
    <w:rsid w:val="00FC5BF2"/>
    <w:rsid w:val="00FC603F"/>
    <w:rsid w:val="00FC6628"/>
    <w:rsid w:val="00FC6DF6"/>
    <w:rsid w:val="00FC7E6B"/>
    <w:rsid w:val="00FD0AB5"/>
    <w:rsid w:val="00FD0C38"/>
    <w:rsid w:val="00FD0CDB"/>
    <w:rsid w:val="00FD19BB"/>
    <w:rsid w:val="00FD1D62"/>
    <w:rsid w:val="00FD2390"/>
    <w:rsid w:val="00FD31A3"/>
    <w:rsid w:val="00FD3EAB"/>
    <w:rsid w:val="00FD513B"/>
    <w:rsid w:val="00FD6321"/>
    <w:rsid w:val="00FD7E95"/>
    <w:rsid w:val="00FE03A4"/>
    <w:rsid w:val="00FE0DAC"/>
    <w:rsid w:val="00FE0DB2"/>
    <w:rsid w:val="00FE0DF1"/>
    <w:rsid w:val="00FE13B1"/>
    <w:rsid w:val="00FE140A"/>
    <w:rsid w:val="00FE15FA"/>
    <w:rsid w:val="00FE161A"/>
    <w:rsid w:val="00FE2474"/>
    <w:rsid w:val="00FE316E"/>
    <w:rsid w:val="00FE3BBF"/>
    <w:rsid w:val="00FE3D11"/>
    <w:rsid w:val="00FE437C"/>
    <w:rsid w:val="00FE4CC5"/>
    <w:rsid w:val="00FE5783"/>
    <w:rsid w:val="00FE5A13"/>
    <w:rsid w:val="00FE73B0"/>
    <w:rsid w:val="00FE7902"/>
    <w:rsid w:val="00FF00A5"/>
    <w:rsid w:val="00FF0BEF"/>
    <w:rsid w:val="00FF16AD"/>
    <w:rsid w:val="00FF1826"/>
    <w:rsid w:val="00FF1D4F"/>
    <w:rsid w:val="00FF23F3"/>
    <w:rsid w:val="00FF33F6"/>
    <w:rsid w:val="00FF34A8"/>
    <w:rsid w:val="00FF3F2A"/>
    <w:rsid w:val="00FF4638"/>
    <w:rsid w:val="00FF506D"/>
    <w:rsid w:val="00FF5C85"/>
    <w:rsid w:val="00FF6443"/>
    <w:rsid w:val="00FF6581"/>
    <w:rsid w:val="00FF6922"/>
    <w:rsid w:val="00FF6EE9"/>
    <w:rsid w:val="00FF6F11"/>
    <w:rsid w:val="00FF7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C65A03"/>
  <w15:docId w15:val="{CDC2B1A2-BAA9-4DB2-BE09-47094DC4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4CAB"/>
    <w:pPr>
      <w:ind w:firstLine="567"/>
      <w:jc w:val="both"/>
    </w:pPr>
    <w:rPr>
      <w:rFonts w:ascii="Arial Narrow" w:hAnsi="Arial Narrow"/>
      <w:noProof/>
      <w:sz w:val="28"/>
      <w:szCs w:val="28"/>
      <w:lang w:val="ro-RO"/>
    </w:rPr>
  </w:style>
  <w:style w:type="paragraph" w:styleId="Heading1">
    <w:name w:val="heading 1"/>
    <w:basedOn w:val="ListParagraph1"/>
    <w:next w:val="Normal"/>
    <w:link w:val="Heading1Char"/>
    <w:qFormat/>
    <w:rsid w:val="009A0587"/>
    <w:pPr>
      <w:numPr>
        <w:numId w:val="2"/>
      </w:numPr>
      <w:spacing w:before="480" w:after="240"/>
      <w:contextualSpacing w:val="0"/>
      <w:outlineLvl w:val="0"/>
    </w:pPr>
    <w:rPr>
      <w:b/>
      <w:sz w:val="32"/>
      <w:szCs w:val="32"/>
      <w:lang w:val="fr-FR"/>
    </w:rPr>
  </w:style>
  <w:style w:type="paragraph" w:styleId="Heading2">
    <w:name w:val="heading 2"/>
    <w:basedOn w:val="Normal"/>
    <w:next w:val="Normal"/>
    <w:link w:val="Heading2Char"/>
    <w:qFormat/>
    <w:rsid w:val="0082132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0F42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056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qFormat/>
    <w:rsid w:val="00585BBA"/>
    <w:pPr>
      <w:keepNext/>
      <w:outlineLvl w:val="4"/>
    </w:pPr>
    <w:rPr>
      <w:i/>
      <w:noProof w:val="0"/>
      <w:szCs w:val="20"/>
    </w:rPr>
  </w:style>
  <w:style w:type="paragraph" w:styleId="Heading9">
    <w:name w:val="heading 9"/>
    <w:basedOn w:val="Normal"/>
    <w:next w:val="Normal"/>
    <w:link w:val="Heading9Char"/>
    <w:qFormat/>
    <w:rsid w:val="007E472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35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35AD"/>
    <w:pPr>
      <w:tabs>
        <w:tab w:val="center" w:pos="4320"/>
        <w:tab w:val="right" w:pos="8640"/>
      </w:tabs>
    </w:pPr>
  </w:style>
  <w:style w:type="character" w:styleId="Hyperlink">
    <w:name w:val="Hyperlink"/>
    <w:rsid w:val="00B21ED8"/>
    <w:rPr>
      <w:color w:val="0000FF"/>
      <w:u w:val="single"/>
    </w:rPr>
  </w:style>
  <w:style w:type="table" w:styleId="TableGrid">
    <w:name w:val="Table Grid"/>
    <w:basedOn w:val="TableNormal"/>
    <w:rsid w:val="003F581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B21ED8"/>
    <w:pPr>
      <w:ind w:firstLine="540"/>
    </w:pPr>
    <w:rPr>
      <w:sz w:val="20"/>
    </w:rPr>
  </w:style>
  <w:style w:type="character" w:customStyle="1" w:styleId="ln2tlinie">
    <w:name w:val="ln2tlinie"/>
    <w:basedOn w:val="DefaultParagraphFont"/>
    <w:rsid w:val="00B21ED8"/>
  </w:style>
  <w:style w:type="paragraph" w:styleId="FootnoteText">
    <w:name w:val="footnote text"/>
    <w:basedOn w:val="Normal"/>
    <w:semiHidden/>
    <w:rsid w:val="00B21ED8"/>
    <w:rPr>
      <w:sz w:val="20"/>
      <w:szCs w:val="20"/>
      <w:lang w:val="en-GB" w:eastAsia="fr-FR"/>
    </w:rPr>
  </w:style>
  <w:style w:type="paragraph" w:styleId="NormalWeb">
    <w:name w:val="Normal (Web)"/>
    <w:basedOn w:val="Normal"/>
    <w:uiPriority w:val="99"/>
    <w:rsid w:val="00C63A5A"/>
    <w:pPr>
      <w:spacing w:before="100" w:beforeAutospacing="1" w:after="100" w:afterAutospacing="1"/>
    </w:pPr>
    <w:rPr>
      <w:color w:val="000000"/>
      <w:lang w:val="en-US"/>
    </w:rPr>
  </w:style>
  <w:style w:type="paragraph" w:styleId="BodyText">
    <w:name w:val="Body Text"/>
    <w:basedOn w:val="Normal"/>
    <w:rsid w:val="00ED2059"/>
    <w:pPr>
      <w:spacing w:after="120"/>
    </w:pPr>
  </w:style>
  <w:style w:type="paragraph" w:styleId="BalloonText">
    <w:name w:val="Balloon Text"/>
    <w:basedOn w:val="Normal"/>
    <w:semiHidden/>
    <w:rsid w:val="00A0435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04677F"/>
    <w:pPr>
      <w:spacing w:after="120"/>
    </w:pPr>
    <w:rPr>
      <w:noProof w:val="0"/>
      <w:sz w:val="16"/>
      <w:szCs w:val="16"/>
      <w:lang w:eastAsia="ro-RO"/>
    </w:rPr>
  </w:style>
  <w:style w:type="paragraph" w:styleId="HTMLPreformatted">
    <w:name w:val="HTML Preformatted"/>
    <w:basedOn w:val="Normal"/>
    <w:rsid w:val="003168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17"/>
      <w:szCs w:val="17"/>
      <w:lang w:val="en-US"/>
    </w:rPr>
  </w:style>
  <w:style w:type="character" w:customStyle="1" w:styleId="Heading2Char">
    <w:name w:val="Heading 2 Char"/>
    <w:link w:val="Heading2"/>
    <w:rsid w:val="00821324"/>
    <w:rPr>
      <w:rFonts w:ascii="Cambria" w:eastAsia="Times New Roman" w:hAnsi="Cambria" w:cs="Times New Roman"/>
      <w:b/>
      <w:bCs/>
      <w:i/>
      <w:iCs/>
      <w:noProof/>
      <w:sz w:val="28"/>
      <w:szCs w:val="28"/>
      <w:lang w:val="ro-RO"/>
    </w:rPr>
  </w:style>
  <w:style w:type="character" w:customStyle="1" w:styleId="Heading9Char">
    <w:name w:val="Heading 9 Char"/>
    <w:link w:val="Heading9"/>
    <w:semiHidden/>
    <w:rsid w:val="007E4722"/>
    <w:rPr>
      <w:rFonts w:ascii="Cambria" w:eastAsia="Times New Roman" w:hAnsi="Cambria" w:cs="Times New Roman"/>
      <w:noProof/>
      <w:sz w:val="22"/>
      <w:szCs w:val="22"/>
      <w:lang w:val="ro-RO"/>
    </w:rPr>
  </w:style>
  <w:style w:type="character" w:styleId="PageNumber">
    <w:name w:val="page number"/>
    <w:basedOn w:val="DefaultParagraphFont"/>
    <w:rsid w:val="007E4722"/>
  </w:style>
  <w:style w:type="paragraph" w:customStyle="1" w:styleId="NoSpacing1">
    <w:name w:val="No Spacing1"/>
    <w:link w:val="NoSpacingChar"/>
    <w:uiPriority w:val="1"/>
    <w:qFormat/>
    <w:rsid w:val="00022FF2"/>
    <w:rPr>
      <w:rFonts w:ascii="Calibri" w:hAnsi="Calibri"/>
      <w:sz w:val="22"/>
      <w:szCs w:val="22"/>
      <w:lang w:val="ro-RO"/>
    </w:rPr>
  </w:style>
  <w:style w:type="character" w:customStyle="1" w:styleId="NoSpacingChar">
    <w:name w:val="No Spacing Char"/>
    <w:link w:val="NoSpacing1"/>
    <w:uiPriority w:val="1"/>
    <w:rsid w:val="00022FF2"/>
    <w:rPr>
      <w:rFonts w:ascii="Calibri" w:hAnsi="Calibri"/>
      <w:sz w:val="22"/>
      <w:szCs w:val="22"/>
      <w:lang w:val="ro-RO" w:bidi="ar-SA"/>
    </w:rPr>
  </w:style>
  <w:style w:type="paragraph" w:customStyle="1" w:styleId="ListParagraph1">
    <w:name w:val="List Paragraph1"/>
    <w:basedOn w:val="Normal"/>
    <w:qFormat/>
    <w:rsid w:val="000B20B1"/>
    <w:pPr>
      <w:ind w:left="720"/>
      <w:contextualSpacing/>
    </w:pPr>
  </w:style>
  <w:style w:type="paragraph" w:styleId="BodyTextIndent">
    <w:name w:val="Body Text Indent"/>
    <w:basedOn w:val="Normal"/>
    <w:link w:val="BodyTextIndentChar1"/>
    <w:rsid w:val="00F64627"/>
    <w:pPr>
      <w:spacing w:after="120"/>
      <w:ind w:left="360"/>
    </w:pPr>
  </w:style>
  <w:style w:type="character" w:customStyle="1" w:styleId="BodyTextIndentChar1">
    <w:name w:val="Body Text Indent Char1"/>
    <w:link w:val="BodyTextIndent"/>
    <w:rsid w:val="00F64627"/>
    <w:rPr>
      <w:noProof/>
      <w:sz w:val="24"/>
      <w:szCs w:val="24"/>
      <w:lang w:val="ro-RO"/>
    </w:rPr>
  </w:style>
  <w:style w:type="paragraph" w:styleId="BodyTextIndent3">
    <w:name w:val="Body Text Indent 3"/>
    <w:basedOn w:val="Normal"/>
    <w:link w:val="BodyTextIndent3Char"/>
    <w:rsid w:val="00F64627"/>
    <w:pPr>
      <w:spacing w:after="120"/>
      <w:ind w:left="360"/>
    </w:pPr>
    <w:rPr>
      <w:noProof w:val="0"/>
      <w:sz w:val="16"/>
      <w:szCs w:val="16"/>
    </w:rPr>
  </w:style>
  <w:style w:type="character" w:customStyle="1" w:styleId="BodyTextIndent3Char">
    <w:name w:val="Body Text Indent 3 Char"/>
    <w:link w:val="BodyTextIndent3"/>
    <w:rsid w:val="00F64627"/>
    <w:rPr>
      <w:sz w:val="16"/>
      <w:szCs w:val="16"/>
    </w:rPr>
  </w:style>
  <w:style w:type="paragraph" w:customStyle="1" w:styleId="style43">
    <w:name w:val="style43"/>
    <w:basedOn w:val="Normal"/>
    <w:rsid w:val="00F64627"/>
    <w:pPr>
      <w:spacing w:before="100" w:beforeAutospacing="1" w:after="100" w:afterAutospacing="1"/>
    </w:pPr>
    <w:rPr>
      <w:noProof w:val="0"/>
      <w:lang w:val="en-US"/>
    </w:rPr>
  </w:style>
  <w:style w:type="character" w:customStyle="1" w:styleId="tpa1">
    <w:name w:val="tpa1"/>
    <w:basedOn w:val="DefaultParagraphFont"/>
    <w:rsid w:val="00F64627"/>
  </w:style>
  <w:style w:type="paragraph" w:customStyle="1" w:styleId="Listparagraf1">
    <w:name w:val="Listă paragraf1"/>
    <w:basedOn w:val="Normal"/>
    <w:qFormat/>
    <w:rsid w:val="00F64627"/>
    <w:pPr>
      <w:ind w:left="720"/>
      <w:contextualSpacing/>
    </w:pPr>
    <w:rPr>
      <w:noProof w:val="0"/>
      <w:lang w:val="en-US"/>
    </w:rPr>
  </w:style>
  <w:style w:type="paragraph" w:customStyle="1" w:styleId="BodyText21">
    <w:name w:val="Body Text 21"/>
    <w:basedOn w:val="Normal"/>
    <w:rsid w:val="00F64627"/>
    <w:pPr>
      <w:widowControl w:val="0"/>
      <w:tabs>
        <w:tab w:val="left" w:pos="405"/>
      </w:tabs>
      <w:autoSpaceDE w:val="0"/>
      <w:autoSpaceDN w:val="0"/>
      <w:adjustRightInd w:val="0"/>
      <w:ind w:left="45"/>
    </w:pPr>
    <w:rPr>
      <w:noProof w:val="0"/>
      <w:sz w:val="20"/>
      <w:szCs w:val="20"/>
      <w:lang w:eastAsia="ro-RO"/>
    </w:rPr>
  </w:style>
  <w:style w:type="character" w:customStyle="1" w:styleId="PlaceholderText1">
    <w:name w:val="Placeholder Text1"/>
    <w:uiPriority w:val="99"/>
    <w:semiHidden/>
    <w:rsid w:val="001D2B52"/>
    <w:rPr>
      <w:color w:val="808080"/>
    </w:rPr>
  </w:style>
  <w:style w:type="character" w:customStyle="1" w:styleId="HeaderChar">
    <w:name w:val="Header Char"/>
    <w:link w:val="Header"/>
    <w:rsid w:val="00B81D21"/>
    <w:rPr>
      <w:noProof/>
      <w:sz w:val="24"/>
      <w:szCs w:val="24"/>
      <w:lang w:val="ro-RO"/>
    </w:rPr>
  </w:style>
  <w:style w:type="paragraph" w:styleId="ListParagraph">
    <w:name w:val="List Paragraph"/>
    <w:basedOn w:val="Normal"/>
    <w:link w:val="ListParagraphChar"/>
    <w:qFormat/>
    <w:rsid w:val="00B81D21"/>
    <w:pPr>
      <w:ind w:left="720"/>
      <w:contextualSpacing/>
    </w:pPr>
  </w:style>
  <w:style w:type="character" w:customStyle="1" w:styleId="BodyTextIndentChar">
    <w:name w:val="Body Text Indent Char"/>
    <w:basedOn w:val="DefaultParagraphFont"/>
    <w:locked/>
    <w:rsid w:val="003B0A44"/>
    <w:rPr>
      <w:rFonts w:cs="Times New Roman"/>
      <w:noProof/>
      <w:sz w:val="24"/>
      <w:szCs w:val="24"/>
      <w:lang w:val="ro-RO"/>
    </w:rPr>
  </w:style>
  <w:style w:type="paragraph" w:customStyle="1" w:styleId="Listparagraf2">
    <w:name w:val="Listă paragraf2"/>
    <w:basedOn w:val="Normal"/>
    <w:qFormat/>
    <w:rsid w:val="009166DC"/>
    <w:pPr>
      <w:ind w:left="720"/>
      <w:contextualSpacing/>
    </w:pPr>
    <w:rPr>
      <w:noProof w:val="0"/>
      <w:lang w:val="en-US"/>
    </w:rPr>
  </w:style>
  <w:style w:type="character" w:customStyle="1" w:styleId="BodyText3Char">
    <w:name w:val="Body Text 3 Char"/>
    <w:basedOn w:val="DefaultParagraphFont"/>
    <w:link w:val="BodyText3"/>
    <w:locked/>
    <w:rsid w:val="00816C01"/>
    <w:rPr>
      <w:sz w:val="16"/>
      <w:szCs w:val="16"/>
      <w:lang w:val="ro-RO" w:eastAsia="ro-RO" w:bidi="ar-SA"/>
    </w:rPr>
  </w:style>
  <w:style w:type="character" w:styleId="Strong">
    <w:name w:val="Strong"/>
    <w:uiPriority w:val="22"/>
    <w:qFormat/>
    <w:rsid w:val="002A493A"/>
    <w:rPr>
      <w:b/>
      <w:bCs/>
    </w:rPr>
  </w:style>
  <w:style w:type="paragraph" w:customStyle="1" w:styleId="Listparagraf3">
    <w:name w:val="Listă paragraf3"/>
    <w:basedOn w:val="Normal"/>
    <w:qFormat/>
    <w:rsid w:val="00C03A25"/>
    <w:pPr>
      <w:ind w:left="720"/>
      <w:contextualSpacing/>
    </w:pPr>
  </w:style>
  <w:style w:type="paragraph" w:customStyle="1" w:styleId="Frspaiere1">
    <w:name w:val="Fără spațiere1"/>
    <w:uiPriority w:val="1"/>
    <w:qFormat/>
    <w:rsid w:val="00786DF6"/>
    <w:rPr>
      <w:rFonts w:ascii="Calibri" w:hAnsi="Calibri"/>
      <w:sz w:val="22"/>
      <w:szCs w:val="22"/>
      <w:lang w:val="ro-RO"/>
    </w:rPr>
  </w:style>
  <w:style w:type="paragraph" w:customStyle="1" w:styleId="Listparagraf4">
    <w:name w:val="Listă paragraf4"/>
    <w:basedOn w:val="Normal"/>
    <w:qFormat/>
    <w:rsid w:val="00956359"/>
    <w:pPr>
      <w:ind w:left="720"/>
      <w:contextualSpacing/>
    </w:pPr>
  </w:style>
  <w:style w:type="paragraph" w:customStyle="1" w:styleId="Listparagraf5">
    <w:name w:val="Listă paragraf5"/>
    <w:basedOn w:val="Normal"/>
    <w:qFormat/>
    <w:rsid w:val="0025384E"/>
    <w:pPr>
      <w:spacing w:after="200" w:line="276" w:lineRule="auto"/>
      <w:ind w:left="720"/>
      <w:contextualSpacing/>
    </w:pPr>
    <w:rPr>
      <w:rFonts w:ascii="Calibri" w:hAnsi="Calibri"/>
      <w:noProof w:val="0"/>
      <w:sz w:val="22"/>
      <w:szCs w:val="22"/>
      <w:lang w:eastAsia="ro-RO"/>
    </w:rPr>
  </w:style>
  <w:style w:type="character" w:customStyle="1" w:styleId="apple-converted-space">
    <w:name w:val="apple-converted-space"/>
    <w:basedOn w:val="DefaultParagraphFont"/>
    <w:rsid w:val="004D4F16"/>
  </w:style>
  <w:style w:type="paragraph" w:customStyle="1" w:styleId="Liniuta">
    <w:name w:val="Liniuta"/>
    <w:basedOn w:val="ListParagraph"/>
    <w:link w:val="LiniutaChar"/>
    <w:qFormat/>
    <w:rsid w:val="005F5819"/>
    <w:pPr>
      <w:numPr>
        <w:numId w:val="1"/>
      </w:numPr>
    </w:pPr>
    <w:rPr>
      <w:rFonts w:cs="Arial"/>
    </w:rPr>
  </w:style>
  <w:style w:type="character" w:customStyle="1" w:styleId="LiniutaChar">
    <w:name w:val="Liniuta Char"/>
    <w:basedOn w:val="DefaultParagraphFont"/>
    <w:link w:val="Liniuta"/>
    <w:rsid w:val="005F5819"/>
    <w:rPr>
      <w:rFonts w:ascii="Arial Narrow" w:hAnsi="Arial Narrow" w:cs="Arial"/>
      <w:noProof/>
      <w:sz w:val="28"/>
      <w:szCs w:val="28"/>
      <w:lang w:val="ro-RO"/>
    </w:rPr>
  </w:style>
  <w:style w:type="character" w:customStyle="1" w:styleId="Heading3Char">
    <w:name w:val="Heading 3 Char"/>
    <w:basedOn w:val="DefaultParagraphFont"/>
    <w:link w:val="Heading3"/>
    <w:rsid w:val="000F4264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ro-RO"/>
    </w:rPr>
  </w:style>
  <w:style w:type="character" w:customStyle="1" w:styleId="ListParagraphChar">
    <w:name w:val="List Paragraph Char"/>
    <w:link w:val="ListParagraph"/>
    <w:uiPriority w:val="99"/>
    <w:rsid w:val="00D82D7B"/>
    <w:rPr>
      <w:noProof/>
      <w:sz w:val="24"/>
      <w:szCs w:val="24"/>
      <w:lang w:val="ro-RO"/>
    </w:rPr>
  </w:style>
  <w:style w:type="character" w:customStyle="1" w:styleId="Heading1Char">
    <w:name w:val="Heading 1 Char"/>
    <w:basedOn w:val="DefaultParagraphFont"/>
    <w:link w:val="Heading1"/>
    <w:rsid w:val="009A0587"/>
    <w:rPr>
      <w:rFonts w:ascii="Arial Narrow" w:hAnsi="Arial Narrow"/>
      <w:b/>
      <w:noProof/>
      <w:sz w:val="32"/>
      <w:szCs w:val="32"/>
      <w:lang w:val="fr-FR"/>
    </w:rPr>
  </w:style>
  <w:style w:type="character" w:customStyle="1" w:styleId="Heading16">
    <w:name w:val="Heading #16_"/>
    <w:basedOn w:val="DefaultParagraphFont"/>
    <w:link w:val="Heading160"/>
    <w:rsid w:val="00757DF9"/>
    <w:rPr>
      <w:sz w:val="22"/>
      <w:szCs w:val="22"/>
      <w:shd w:val="clear" w:color="auto" w:fill="FFFFFF"/>
    </w:rPr>
  </w:style>
  <w:style w:type="paragraph" w:customStyle="1" w:styleId="Heading160">
    <w:name w:val="Heading #16"/>
    <w:basedOn w:val="Normal"/>
    <w:link w:val="Heading16"/>
    <w:rsid w:val="00757DF9"/>
    <w:pPr>
      <w:widowControl w:val="0"/>
      <w:shd w:val="clear" w:color="auto" w:fill="FFFFFF"/>
      <w:spacing w:before="240" w:line="0" w:lineRule="atLeast"/>
      <w:ind w:hanging="700"/>
    </w:pPr>
    <w:rPr>
      <w:noProof w:val="0"/>
      <w:sz w:val="22"/>
      <w:szCs w:val="22"/>
      <w:lang w:val="en-US"/>
    </w:rPr>
  </w:style>
  <w:style w:type="character" w:customStyle="1" w:styleId="Heading162">
    <w:name w:val="Heading #16 (2)"/>
    <w:basedOn w:val="DefaultParagraphFont"/>
    <w:rsid w:val="00757D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o-RO"/>
    </w:rPr>
  </w:style>
  <w:style w:type="character" w:styleId="Emphasis">
    <w:name w:val="Emphasis"/>
    <w:basedOn w:val="DefaultParagraphFont"/>
    <w:uiPriority w:val="20"/>
    <w:qFormat/>
    <w:rsid w:val="00F55B0E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C571B9"/>
    <w:rPr>
      <w:color w:val="808080"/>
    </w:rPr>
  </w:style>
  <w:style w:type="paragraph" w:styleId="Revision">
    <w:name w:val="Revision"/>
    <w:hidden/>
    <w:uiPriority w:val="99"/>
    <w:semiHidden/>
    <w:rsid w:val="00DC3479"/>
    <w:rPr>
      <w:rFonts w:ascii="Arial Narrow" w:hAnsi="Arial Narrow"/>
      <w:noProof/>
      <w:sz w:val="28"/>
      <w:szCs w:val="28"/>
      <w:lang w:val="ro-RO"/>
    </w:rPr>
  </w:style>
  <w:style w:type="paragraph" w:styleId="Title">
    <w:name w:val="Title"/>
    <w:basedOn w:val="Normal"/>
    <w:next w:val="Normal"/>
    <w:link w:val="TitleChar"/>
    <w:qFormat/>
    <w:rsid w:val="000B3391"/>
    <w:pPr>
      <w:ind w:firstLine="0"/>
      <w:jc w:val="center"/>
    </w:pPr>
    <w:rPr>
      <w:rFonts w:cs="Arial"/>
      <w:b/>
      <w:noProof w:val="0"/>
      <w:sz w:val="36"/>
      <w:szCs w:val="36"/>
      <w:lang w:val="pt-BR"/>
    </w:rPr>
  </w:style>
  <w:style w:type="character" w:customStyle="1" w:styleId="TitleChar">
    <w:name w:val="Title Char"/>
    <w:basedOn w:val="DefaultParagraphFont"/>
    <w:link w:val="Title"/>
    <w:rsid w:val="000B3391"/>
    <w:rPr>
      <w:rFonts w:ascii="Arial Narrow" w:hAnsi="Arial Narrow" w:cs="Arial"/>
      <w:b/>
      <w:sz w:val="36"/>
      <w:szCs w:val="36"/>
      <w:lang w:val="pt-BR"/>
    </w:rPr>
  </w:style>
  <w:style w:type="paragraph" w:styleId="NoSpacing">
    <w:name w:val="No Spacing"/>
    <w:link w:val="NoSpacingChar1"/>
    <w:uiPriority w:val="1"/>
    <w:qFormat/>
    <w:rsid w:val="000B3391"/>
    <w:rPr>
      <w:rFonts w:asciiTheme="minorHAnsi" w:eastAsiaTheme="minorEastAsia" w:hAnsiTheme="minorHAnsi" w:cstheme="minorBidi"/>
      <w:sz w:val="22"/>
      <w:szCs w:val="22"/>
      <w:lang w:val="ro-RO"/>
    </w:rPr>
  </w:style>
  <w:style w:type="character" w:customStyle="1" w:styleId="NoSpacingChar1">
    <w:name w:val="No Spacing Char1"/>
    <w:basedOn w:val="DefaultParagraphFont"/>
    <w:link w:val="NoSpacing"/>
    <w:uiPriority w:val="1"/>
    <w:rsid w:val="000B3391"/>
    <w:rPr>
      <w:rFonts w:asciiTheme="minorHAnsi" w:eastAsiaTheme="minorEastAsia" w:hAnsiTheme="minorHAnsi" w:cstheme="minorBidi"/>
      <w:sz w:val="22"/>
      <w:szCs w:val="22"/>
      <w:lang w:val="ro-RO"/>
    </w:rPr>
  </w:style>
  <w:style w:type="table" w:customStyle="1" w:styleId="TableGrid1">
    <w:name w:val="Table Grid1"/>
    <w:basedOn w:val="TableNormal"/>
    <w:next w:val="TableGrid"/>
    <w:rsid w:val="006F3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F22793"/>
    <w:pPr>
      <w:spacing w:after="120" w:line="480" w:lineRule="auto"/>
      <w:ind w:firstLine="0"/>
      <w:jc w:val="left"/>
    </w:pPr>
    <w:rPr>
      <w:rFonts w:ascii="Times New Roman" w:hAnsi="Times New Roman"/>
      <w:noProof w:val="0"/>
      <w:sz w:val="20"/>
      <w:szCs w:val="20"/>
      <w:lang w:val="en-US" w:eastAsia="en-GB"/>
    </w:rPr>
  </w:style>
  <w:style w:type="character" w:customStyle="1" w:styleId="BodyText2Char">
    <w:name w:val="Body Text 2 Char"/>
    <w:basedOn w:val="DefaultParagraphFont"/>
    <w:link w:val="BodyText2"/>
    <w:rsid w:val="00F22793"/>
    <w:rPr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A05640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8"/>
      <w:szCs w:val="28"/>
      <w:lang w:val="ro-RO"/>
    </w:rPr>
  </w:style>
  <w:style w:type="numbering" w:customStyle="1" w:styleId="Stil2">
    <w:name w:val="Stil2"/>
    <w:uiPriority w:val="99"/>
    <w:rsid w:val="00306137"/>
    <w:pPr>
      <w:numPr>
        <w:numId w:val="3"/>
      </w:numPr>
    </w:pPr>
  </w:style>
  <w:style w:type="paragraph" w:customStyle="1" w:styleId="Alineat">
    <w:name w:val="Alineat"/>
    <w:basedOn w:val="ListParagraph"/>
    <w:link w:val="AlineatChar"/>
    <w:qFormat/>
    <w:rsid w:val="00804E1A"/>
    <w:pPr>
      <w:spacing w:before="40" w:after="40"/>
      <w:ind w:left="680" w:hanging="396"/>
      <w:contextualSpacing w:val="0"/>
    </w:pPr>
    <w:rPr>
      <w:rFonts w:ascii="Calibri" w:hAnsi="Calibri"/>
      <w:iCs/>
      <w:sz w:val="20"/>
      <w:szCs w:val="24"/>
      <w:lang w:eastAsia="sk-SK"/>
    </w:rPr>
  </w:style>
  <w:style w:type="character" w:customStyle="1" w:styleId="AlineatChar">
    <w:name w:val="Alineat Char"/>
    <w:link w:val="Alineat"/>
    <w:rsid w:val="00804E1A"/>
    <w:rPr>
      <w:rFonts w:ascii="Calibri" w:hAnsi="Calibri"/>
      <w:iCs/>
      <w:noProof/>
      <w:szCs w:val="24"/>
      <w:lang w:val="ro-RO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7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ina%20Voina\Application%20Data\Microsoft\&#350;abloane\Pagina%20Antet%20Relia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AAF11A-E869-4E26-8CF5-DEC18DF13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Pagina Antet Relians</Template>
  <TotalTime>83</TotalTime>
  <Pages>7</Pages>
  <Words>1814</Words>
  <Characters>10345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INFIINTARE PENSIUNE AGRO-TURISTICA</vt:lpstr>
      <vt:lpstr>INFIINTARE PENSIUNE AGRO-TURISTICA</vt:lpstr>
    </vt:vector>
  </TitlesOfParts>
  <Company/>
  <LinksUpToDate>false</LinksUpToDate>
  <CharactersWithSpaces>12135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INFIINTARE PENSIUNE AGRO-TURISTICA</dc:title>
  <dc:creator>Suceava.</dc:creator>
  <cp:lastModifiedBy>Luminita.Istrate</cp:lastModifiedBy>
  <cp:revision>34</cp:revision>
  <cp:lastPrinted>2022-05-19T11:29:00Z</cp:lastPrinted>
  <dcterms:created xsi:type="dcterms:W3CDTF">2022-05-19T05:53:00Z</dcterms:created>
  <dcterms:modified xsi:type="dcterms:W3CDTF">2022-05-19T11:29:00Z</dcterms:modified>
</cp:coreProperties>
</file>