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Default="00B14339" w:rsidP="00B14339">
      <w:pPr>
        <w:jc w:val="center"/>
        <w:rPr>
          <w:b/>
          <w:bCs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DC30DE" w:rsidRDefault="008F0F6C" w:rsidP="008F0F6C">
      <w:pPr>
        <w:jc w:val="center"/>
        <w:rPr>
          <w:b/>
          <w:bCs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 xml:space="preserve">bugetului local și a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20</w:t>
      </w:r>
      <w:r>
        <w:rPr>
          <w:b/>
          <w:bCs/>
          <w:lang w:val="es-ES"/>
        </w:rPr>
        <w:t xml:space="preserve"> 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C17D0E">
        <w:rPr>
          <w:sz w:val="24"/>
        </w:rPr>
        <w:t>07</w:t>
      </w:r>
      <w:r w:rsidR="009B5181">
        <w:rPr>
          <w:sz w:val="24"/>
        </w:rPr>
        <w:t xml:space="preserve"> </w:t>
      </w:r>
      <w:r w:rsidR="00C17D0E">
        <w:rPr>
          <w:sz w:val="24"/>
        </w:rPr>
        <w:t>august</w:t>
      </w:r>
      <w:r w:rsidR="000A71E8">
        <w:rPr>
          <w:sz w:val="24"/>
        </w:rPr>
        <w:t xml:space="preserve"> 20</w:t>
      </w:r>
      <w:r w:rsidR="00F210CE">
        <w:rPr>
          <w:sz w:val="24"/>
        </w:rPr>
        <w:t>20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C17D0E" w:rsidRPr="00C17D0E" w:rsidRDefault="00C17D0E" w:rsidP="00441412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C17D0E">
        <w:rPr>
          <w:rFonts w:ascii="Times New Roman" w:hAnsi="Times New Roman" w:cs="Times New Roman"/>
          <w:sz w:val="24"/>
          <w:szCs w:val="24"/>
        </w:rPr>
        <w:t xml:space="preserve">Hotărârea Guvernului nr. 554/2020 privind alocarea unei sume din Fondul de </w:t>
      </w:r>
      <w:proofErr w:type="spellStart"/>
      <w:r w:rsidRPr="00C17D0E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C17D0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17D0E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C17D0E">
        <w:rPr>
          <w:rFonts w:ascii="Times New Roman" w:hAnsi="Times New Roman" w:cs="Times New Roman"/>
          <w:sz w:val="24"/>
          <w:szCs w:val="24"/>
        </w:rPr>
        <w:t xml:space="preserve"> Guvernului, prevăzut în bugetul de stat pe anul 2020, pentru unele </w:t>
      </w:r>
      <w:proofErr w:type="spellStart"/>
      <w:r w:rsidRPr="00C17D0E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C17D0E">
        <w:rPr>
          <w:rFonts w:ascii="Times New Roman" w:hAnsi="Times New Roman" w:cs="Times New Roman"/>
          <w:sz w:val="24"/>
          <w:szCs w:val="24"/>
        </w:rPr>
        <w:t xml:space="preserve"> administrativ-teritoriale afectate de </w:t>
      </w:r>
      <w:proofErr w:type="spellStart"/>
      <w:r w:rsidRPr="00C17D0E">
        <w:rPr>
          <w:rFonts w:ascii="Times New Roman" w:hAnsi="Times New Roman" w:cs="Times New Roman"/>
          <w:sz w:val="24"/>
          <w:szCs w:val="24"/>
        </w:rPr>
        <w:t>calamităţile</w:t>
      </w:r>
      <w:proofErr w:type="spellEnd"/>
      <w:r w:rsidRPr="00C17D0E">
        <w:rPr>
          <w:rFonts w:ascii="Times New Roman" w:hAnsi="Times New Roman" w:cs="Times New Roman"/>
          <w:sz w:val="24"/>
          <w:szCs w:val="24"/>
        </w:rPr>
        <w:t xml:space="preserve"> naturale, partea 14).2. din anexă;</w:t>
      </w:r>
    </w:p>
    <w:p w:rsidR="00114BD5" w:rsidRPr="009A41B6" w:rsidRDefault="006F67B9" w:rsidP="00C17D0E">
      <w:pPr>
        <w:pStyle w:val="Indentcorptext3"/>
        <w:ind w:left="1620"/>
        <w:rPr>
          <w:b/>
          <w:bCs/>
          <w:spacing w:val="60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 xml:space="preserve">bugetului local, a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și a virărilor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20</w:t>
      </w:r>
      <w:r w:rsidRPr="009A41B6">
        <w:t>, conform anexei nr. 2.</w:t>
      </w:r>
    </w:p>
    <w:p w:rsidR="005C05F5" w:rsidRDefault="007B0BDF" w:rsidP="005C05F5">
      <w:pPr>
        <w:ind w:right="-1" w:firstLine="720"/>
        <w:jc w:val="both"/>
      </w:pPr>
      <w:r>
        <w:t xml:space="preserve">           (</w:t>
      </w:r>
      <w:r w:rsidR="00C17D0E">
        <w:t>3</w:t>
      </w:r>
      <w:r>
        <w:t xml:space="preserve">) </w:t>
      </w:r>
      <w:r w:rsidR="005C05F5" w:rsidRPr="009A41B6">
        <w:t xml:space="preserve">Se aprobă </w:t>
      </w:r>
      <w:r w:rsidR="005C05F5">
        <w:rPr>
          <w:bCs/>
          <w:lang w:val="es-ES"/>
        </w:rPr>
        <w:t>utilizarea</w:t>
      </w:r>
      <w:r w:rsidR="005C05F5" w:rsidRPr="00F1370F">
        <w:rPr>
          <w:bCs/>
          <w:lang w:val="es-ES"/>
        </w:rPr>
        <w:t xml:space="preserve"> fondului de rezervă </w:t>
      </w:r>
      <w:r w:rsidR="005C05F5">
        <w:rPr>
          <w:bCs/>
        </w:rPr>
        <w:t>al</w:t>
      </w:r>
      <w:r w:rsidR="005C05F5" w:rsidRPr="009A41B6">
        <w:rPr>
          <w:bCs/>
        </w:rPr>
        <w:t xml:space="preserve"> bugetului local al municipiului Câm</w:t>
      </w:r>
      <w:r w:rsidR="005C05F5">
        <w:rPr>
          <w:bCs/>
        </w:rPr>
        <w:t>pulung  Moldovenesc pe anul 20</w:t>
      </w:r>
      <w:r w:rsidR="00FD375C">
        <w:rPr>
          <w:bCs/>
        </w:rPr>
        <w:t>20</w:t>
      </w:r>
      <w:r w:rsidR="005C05F5" w:rsidRPr="009A41B6">
        <w:rPr>
          <w:bCs/>
        </w:rPr>
        <w:t xml:space="preserve">, </w:t>
      </w:r>
      <w:r w:rsidR="005C05F5">
        <w:t xml:space="preserve"> conform anexei nr. </w:t>
      </w:r>
      <w:r w:rsidR="00C17D0E">
        <w:t>3</w:t>
      </w:r>
      <w:r w:rsidR="005C05F5">
        <w:t>.</w:t>
      </w:r>
    </w:p>
    <w:p w:rsidR="005C05F5" w:rsidRDefault="008F5E78" w:rsidP="008F5E78">
      <w:pPr>
        <w:jc w:val="both"/>
        <w:rPr>
          <w:b/>
          <w:lang w:val="en-US"/>
        </w:rPr>
      </w:pPr>
      <w:r w:rsidRPr="009A41B6">
        <w:rPr>
          <w:lang w:val="en-US"/>
        </w:rPr>
        <w:t xml:space="preserve">        </w:t>
      </w:r>
      <w:r>
        <w:rPr>
          <w:lang w:val="en-US"/>
        </w:rPr>
        <w:t xml:space="preserve">            </w:t>
      </w:r>
      <w:r w:rsidRPr="009A41B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>
        <w:rPr>
          <w:lang w:val="en-US"/>
        </w:rPr>
        <w:t>4</w:t>
      </w:r>
      <w:r w:rsidRPr="009A41B6">
        <w:rPr>
          <w:lang w:val="en-US"/>
        </w:rPr>
        <w:t>)</w:t>
      </w:r>
      <w:r>
        <w:rPr>
          <w:lang w:val="en-US"/>
        </w:rPr>
        <w:t xml:space="preserve"> Se </w:t>
      </w:r>
      <w:proofErr w:type="spellStart"/>
      <w:r>
        <w:rPr>
          <w:lang w:val="en-US"/>
        </w:rPr>
        <w:t>aprobă</w:t>
      </w:r>
      <w:proofErr w:type="spellEnd"/>
      <w:r>
        <w:t xml:space="preserve"> 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</w:t>
      </w:r>
      <w:r>
        <w:t xml:space="preserve">a </w:t>
      </w:r>
      <w:r w:rsidRPr="009A41B6">
        <w:t xml:space="preserve">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2020, conform anexei nr. 4</w:t>
      </w:r>
      <w:r>
        <w:t>.</w:t>
      </w:r>
    </w:p>
    <w:p w:rsidR="00114BD5" w:rsidRPr="009A41B6" w:rsidRDefault="005C05F5" w:rsidP="003272D9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8F5E78">
        <w:t>4</w:t>
      </w:r>
      <w:r w:rsidRPr="009A41B6">
        <w:t xml:space="preserve"> fac parte integrantă din prezenta hotărâre.</w:t>
      </w:r>
    </w:p>
    <w:p w:rsidR="00F75C6B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8F5E78">
        <w:t xml:space="preserve"> și Spitalul Municipal Câmpulung Moldovenesc</w:t>
      </w:r>
      <w:r w:rsidR="00A62DDD">
        <w:t xml:space="preserve"> </w:t>
      </w:r>
      <w:r w:rsidR="00AB5F54" w:rsidRPr="009A41B6">
        <w:t>v</w:t>
      </w:r>
      <w:r w:rsidR="008F5E78">
        <w:t>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8F5E78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17D0E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B90B1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349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64</cp:revision>
  <cp:lastPrinted>2020-08-06T05:51:00Z</cp:lastPrinted>
  <dcterms:created xsi:type="dcterms:W3CDTF">2016-09-09T11:36:00Z</dcterms:created>
  <dcterms:modified xsi:type="dcterms:W3CDTF">2020-08-06T05:52:00Z</dcterms:modified>
</cp:coreProperties>
</file>