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647EB" w14:textId="77777777" w:rsidR="00770C21" w:rsidRDefault="00770C21" w:rsidP="000A3D6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3161D219" w14:textId="77777777" w:rsidR="00676190" w:rsidRPr="000A3D6B" w:rsidRDefault="00DE5A8D" w:rsidP="000A3D6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3D6B">
        <w:rPr>
          <w:rFonts w:ascii="Times New Roman" w:hAnsi="Times New Roman" w:cs="Times New Roman"/>
          <w:b/>
          <w:bCs/>
          <w:sz w:val="26"/>
          <w:szCs w:val="26"/>
          <w:lang w:val="en-US"/>
        </w:rPr>
        <w:t>ROM</w:t>
      </w:r>
      <w:r w:rsidRPr="000A3D6B">
        <w:rPr>
          <w:rFonts w:ascii="Times New Roman" w:hAnsi="Times New Roman" w:cs="Times New Roman"/>
          <w:b/>
          <w:bCs/>
          <w:sz w:val="26"/>
          <w:szCs w:val="26"/>
        </w:rPr>
        <w:t>ÂNIA</w:t>
      </w:r>
    </w:p>
    <w:p w14:paraId="10C5C6C0" w14:textId="77777777" w:rsidR="00DE5A8D" w:rsidRPr="000A3D6B" w:rsidRDefault="00DE5A8D" w:rsidP="000A3D6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3D6B">
        <w:rPr>
          <w:rFonts w:ascii="Times New Roman" w:hAnsi="Times New Roman" w:cs="Times New Roman"/>
          <w:b/>
          <w:bCs/>
          <w:sz w:val="26"/>
          <w:szCs w:val="26"/>
        </w:rPr>
        <w:t>JUDEȚUL SUCEAVA</w:t>
      </w:r>
    </w:p>
    <w:p w14:paraId="0E667A09" w14:textId="77777777" w:rsidR="00DE5A8D" w:rsidRPr="000A3D6B" w:rsidRDefault="00DE5A8D" w:rsidP="000A3D6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3D6B">
        <w:rPr>
          <w:rFonts w:ascii="Times New Roman" w:hAnsi="Times New Roman" w:cs="Times New Roman"/>
          <w:b/>
          <w:bCs/>
          <w:sz w:val="26"/>
          <w:szCs w:val="26"/>
        </w:rPr>
        <w:t>MUNICIPIUL CÂMPULUNG MOLDOVENESC</w:t>
      </w:r>
    </w:p>
    <w:p w14:paraId="0C646D49" w14:textId="77777777" w:rsidR="00DE5A8D" w:rsidRPr="000A3D6B" w:rsidRDefault="00DE5A8D" w:rsidP="000A3D6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3D6B">
        <w:rPr>
          <w:rFonts w:ascii="Times New Roman" w:hAnsi="Times New Roman" w:cs="Times New Roman"/>
          <w:b/>
          <w:bCs/>
          <w:sz w:val="26"/>
          <w:szCs w:val="26"/>
        </w:rPr>
        <w:t>CONSILIUL LOCAL</w:t>
      </w:r>
    </w:p>
    <w:p w14:paraId="03C13DF9" w14:textId="77777777" w:rsidR="000A3D6B" w:rsidRDefault="000A3D6B" w:rsidP="0088786F">
      <w:pPr>
        <w:rPr>
          <w:rFonts w:ascii="Times New Roman" w:hAnsi="Times New Roman" w:cs="Times New Roman"/>
          <w:b/>
          <w:bCs/>
        </w:rPr>
      </w:pPr>
    </w:p>
    <w:p w14:paraId="277332A1" w14:textId="77777777" w:rsidR="000A3D6B" w:rsidRPr="000E3B96" w:rsidRDefault="000A3D6B" w:rsidP="0088786F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E3B96">
        <w:rPr>
          <w:rFonts w:ascii="Times New Roman" w:hAnsi="Times New Roman" w:cs="Times New Roman"/>
          <w:b/>
          <w:bCs/>
          <w:sz w:val="24"/>
          <w:szCs w:val="24"/>
          <w:u w:val="single"/>
        </w:rPr>
        <w:t>PROIECT</w:t>
      </w:r>
    </w:p>
    <w:p w14:paraId="096A14AC" w14:textId="77777777" w:rsidR="000A3D6B" w:rsidRPr="000E3B96" w:rsidRDefault="000A3D6B" w:rsidP="000A3D6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E3B96">
        <w:rPr>
          <w:rFonts w:ascii="Times New Roman" w:hAnsi="Times New Roman" w:cs="Times New Roman"/>
          <w:b/>
          <w:bCs/>
          <w:sz w:val="24"/>
          <w:szCs w:val="24"/>
          <w:u w:val="single"/>
        </w:rPr>
        <w:t>HOTĂRÂRE</w:t>
      </w:r>
    </w:p>
    <w:p w14:paraId="45A7B737" w14:textId="77777777" w:rsidR="0088786F" w:rsidRPr="000E3B96" w:rsidRDefault="000A3D6B" w:rsidP="0088786F">
      <w:pPr>
        <w:pStyle w:val="NormalWeb"/>
        <w:spacing w:before="0" w:beforeAutospacing="0" w:after="0" w:afterAutospacing="0"/>
        <w:jc w:val="center"/>
        <w:textAlignment w:val="baseline"/>
        <w:rPr>
          <w:rStyle w:val="Robust"/>
          <w:color w:val="000000" w:themeColor="text1"/>
          <w:bdr w:val="none" w:sz="0" w:space="0" w:color="auto" w:frame="1"/>
        </w:rPr>
      </w:pPr>
      <w:r w:rsidRPr="000E3B96">
        <w:rPr>
          <w:rStyle w:val="Robust"/>
          <w:color w:val="000000" w:themeColor="text1"/>
          <w:bdr w:val="none" w:sz="0" w:space="0" w:color="auto" w:frame="1"/>
        </w:rPr>
        <w:t xml:space="preserve">privind aprobarea </w:t>
      </w:r>
      <w:r w:rsidR="003356E2">
        <w:rPr>
          <w:rStyle w:val="Robust"/>
          <w:color w:val="000000" w:themeColor="text1"/>
          <w:bdr w:val="none" w:sz="0" w:space="0" w:color="auto" w:frame="1"/>
        </w:rPr>
        <w:t>Regulamentului de Organizare și F</w:t>
      </w:r>
      <w:r w:rsidR="00D91D79">
        <w:rPr>
          <w:rStyle w:val="Robust"/>
          <w:color w:val="000000" w:themeColor="text1"/>
          <w:bdr w:val="none" w:sz="0" w:space="0" w:color="auto" w:frame="1"/>
        </w:rPr>
        <w:t>uncționare</w:t>
      </w:r>
      <w:r w:rsidRPr="000E3B96">
        <w:rPr>
          <w:rStyle w:val="Robust"/>
          <w:color w:val="000000" w:themeColor="text1"/>
          <w:bdr w:val="none" w:sz="0" w:space="0" w:color="auto" w:frame="1"/>
        </w:rPr>
        <w:t xml:space="preserve"> </w:t>
      </w:r>
      <w:r w:rsidR="00D91D79">
        <w:rPr>
          <w:rStyle w:val="Robust"/>
          <w:color w:val="000000" w:themeColor="text1"/>
          <w:bdr w:val="none" w:sz="0" w:space="0" w:color="auto" w:frame="1"/>
        </w:rPr>
        <w:t>al</w:t>
      </w:r>
      <w:r w:rsidR="00F310E5" w:rsidRPr="000E3B96">
        <w:rPr>
          <w:rStyle w:val="Robust"/>
          <w:color w:val="000000" w:themeColor="text1"/>
          <w:bdr w:val="none" w:sz="0" w:space="0" w:color="auto" w:frame="1"/>
        </w:rPr>
        <w:t xml:space="preserve"> </w:t>
      </w:r>
      <w:r w:rsidRPr="000E3B96">
        <w:rPr>
          <w:rStyle w:val="Robust"/>
          <w:color w:val="000000" w:themeColor="text1"/>
          <w:bdr w:val="none" w:sz="0" w:space="0" w:color="auto" w:frame="1"/>
        </w:rPr>
        <w:t>Serviciul</w:t>
      </w:r>
      <w:r w:rsidR="00D91D79">
        <w:rPr>
          <w:rStyle w:val="Robust"/>
          <w:color w:val="000000" w:themeColor="text1"/>
          <w:bdr w:val="none" w:sz="0" w:space="0" w:color="auto" w:frame="1"/>
        </w:rPr>
        <w:t>ui P</w:t>
      </w:r>
      <w:r w:rsidRPr="000E3B96">
        <w:rPr>
          <w:rStyle w:val="Robust"/>
          <w:color w:val="000000" w:themeColor="text1"/>
          <w:bdr w:val="none" w:sz="0" w:space="0" w:color="auto" w:frame="1"/>
        </w:rPr>
        <w:t xml:space="preserve">ublic </w:t>
      </w:r>
      <w:r w:rsidR="00D91D79">
        <w:rPr>
          <w:rStyle w:val="Robust"/>
          <w:color w:val="000000" w:themeColor="text1"/>
          <w:bdr w:val="none" w:sz="0" w:space="0" w:color="auto" w:frame="1"/>
        </w:rPr>
        <w:t>C</w:t>
      </w:r>
      <w:r w:rsidRPr="000E3B96">
        <w:rPr>
          <w:rStyle w:val="Robust"/>
          <w:color w:val="000000" w:themeColor="text1"/>
          <w:bdr w:val="none" w:sz="0" w:space="0" w:color="auto" w:frame="1"/>
        </w:rPr>
        <w:t xml:space="preserve">omunitar </w:t>
      </w:r>
      <w:r w:rsidR="00D91D79">
        <w:rPr>
          <w:rStyle w:val="Robust"/>
          <w:color w:val="000000" w:themeColor="text1"/>
          <w:bdr w:val="none" w:sz="0" w:space="0" w:color="auto" w:frame="1"/>
        </w:rPr>
        <w:t>L</w:t>
      </w:r>
      <w:r w:rsidRPr="000E3B96">
        <w:rPr>
          <w:rStyle w:val="Robust"/>
          <w:color w:val="000000" w:themeColor="text1"/>
          <w:bdr w:val="none" w:sz="0" w:space="0" w:color="auto" w:frame="1"/>
        </w:rPr>
        <w:t xml:space="preserve">ocal de </w:t>
      </w:r>
      <w:r w:rsidR="00D91D79">
        <w:rPr>
          <w:rStyle w:val="Robust"/>
          <w:color w:val="000000" w:themeColor="text1"/>
          <w:bdr w:val="none" w:sz="0" w:space="0" w:color="auto" w:frame="1"/>
        </w:rPr>
        <w:t>E</w:t>
      </w:r>
      <w:r w:rsidRPr="000E3B96">
        <w:rPr>
          <w:rStyle w:val="Robust"/>
          <w:color w:val="000000" w:themeColor="text1"/>
          <w:bdr w:val="none" w:sz="0" w:space="0" w:color="auto" w:frame="1"/>
        </w:rPr>
        <w:t xml:space="preserve">vidență a </w:t>
      </w:r>
      <w:r w:rsidR="00D91D79">
        <w:rPr>
          <w:rStyle w:val="Robust"/>
          <w:color w:val="000000" w:themeColor="text1"/>
          <w:bdr w:val="none" w:sz="0" w:space="0" w:color="auto" w:frame="1"/>
        </w:rPr>
        <w:t>P</w:t>
      </w:r>
      <w:r w:rsidRPr="000E3B96">
        <w:rPr>
          <w:rStyle w:val="Robust"/>
          <w:color w:val="000000" w:themeColor="text1"/>
          <w:bdr w:val="none" w:sz="0" w:space="0" w:color="auto" w:frame="1"/>
        </w:rPr>
        <w:t xml:space="preserve">ersoanelor </w:t>
      </w:r>
      <w:r w:rsidR="00834203" w:rsidRPr="000E3B96">
        <w:rPr>
          <w:rStyle w:val="Robust"/>
          <w:color w:val="000000" w:themeColor="text1"/>
          <w:bdr w:val="none" w:sz="0" w:space="0" w:color="auto" w:frame="1"/>
        </w:rPr>
        <w:t>–</w:t>
      </w:r>
      <w:r w:rsidR="0088786F" w:rsidRPr="000E3B96">
        <w:rPr>
          <w:rStyle w:val="Robust"/>
          <w:color w:val="000000" w:themeColor="text1"/>
          <w:bdr w:val="none" w:sz="0" w:space="0" w:color="auto" w:frame="1"/>
        </w:rPr>
        <w:t>Câmpulung Moldovenesc</w:t>
      </w:r>
    </w:p>
    <w:p w14:paraId="4E2CA3AE" w14:textId="77777777" w:rsidR="00834203" w:rsidRPr="00362978" w:rsidRDefault="00834203" w:rsidP="000A3D6B">
      <w:pPr>
        <w:pStyle w:val="NormalWeb"/>
        <w:spacing w:before="0" w:beforeAutospacing="0" w:after="0" w:afterAutospacing="0"/>
        <w:jc w:val="center"/>
        <w:textAlignment w:val="baseline"/>
        <w:rPr>
          <w:rStyle w:val="Robust"/>
          <w:color w:val="000000" w:themeColor="text1"/>
          <w:sz w:val="26"/>
          <w:szCs w:val="26"/>
          <w:bdr w:val="none" w:sz="0" w:space="0" w:color="auto" w:frame="1"/>
        </w:rPr>
      </w:pPr>
    </w:p>
    <w:p w14:paraId="219016DD" w14:textId="77777777" w:rsidR="00834203" w:rsidRPr="00362978" w:rsidRDefault="00834203" w:rsidP="00834203">
      <w:pPr>
        <w:pStyle w:val="NormalWeb"/>
        <w:spacing w:before="0" w:beforeAutospacing="0" w:after="0" w:afterAutospacing="0"/>
        <w:jc w:val="both"/>
        <w:textAlignment w:val="baseline"/>
        <w:rPr>
          <w:rStyle w:val="Robust"/>
          <w:color w:val="000000" w:themeColor="text1"/>
          <w:sz w:val="26"/>
          <w:szCs w:val="26"/>
          <w:bdr w:val="none" w:sz="0" w:space="0" w:color="auto" w:frame="1"/>
        </w:rPr>
      </w:pPr>
    </w:p>
    <w:p w14:paraId="2FC9EF28" w14:textId="77777777" w:rsidR="00834203" w:rsidRPr="000E3B96" w:rsidRDefault="00834203" w:rsidP="0036297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E3B96">
        <w:rPr>
          <w:rStyle w:val="Robust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</w:rPr>
        <w:t>Consiliul Local al Municipiului Câmpulung Moldovenesc, î</w:t>
      </w:r>
      <w:r w:rsidR="00F02140">
        <w:rPr>
          <w:rStyle w:val="Robust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</w:rPr>
        <w:t xml:space="preserve">ntrunit în ședința ordinară din </w:t>
      </w:r>
      <w:r w:rsidR="00D91D79">
        <w:rPr>
          <w:rFonts w:ascii="Times New Roman" w:hAnsi="Times New Roman" w:cs="Times New Roman"/>
          <w:color w:val="000000" w:themeColor="text1"/>
          <w:sz w:val="24"/>
          <w:szCs w:val="24"/>
        </w:rPr>
        <w:t>__11.2021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14:paraId="70E8A752" w14:textId="77777777" w:rsidR="00834203" w:rsidRPr="000E3B96" w:rsidRDefault="00834203" w:rsidP="0036297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E3B9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Av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>ând în vedere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14:paraId="2867F42B" w14:textId="77777777" w:rsidR="00834203" w:rsidRPr="000E3B96" w:rsidRDefault="00834203" w:rsidP="00362978">
      <w:pPr>
        <w:pStyle w:val="List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E3B9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Referatul de aprobare al primarului municipiului C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>âmpulung Moldovenesc, înregistrat la nr.______din ________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14:paraId="370EE75E" w14:textId="77777777" w:rsidR="00834203" w:rsidRPr="000E3B96" w:rsidRDefault="00834203" w:rsidP="00362978">
      <w:pPr>
        <w:pStyle w:val="List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E3B9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Raportul de specialitate al </w:t>
      </w:r>
      <w:r w:rsidR="00D91D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Servicului Public Comunitar Local de Evidență a Persoanelor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înregistrat la nr.______din ________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14:paraId="51CEE181" w14:textId="77777777" w:rsidR="009F48AA" w:rsidRPr="000E3B96" w:rsidRDefault="009F48AA" w:rsidP="009F48AA">
      <w:pPr>
        <w:pStyle w:val="List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E3B9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Raportul de specialitate al Compartimentului juridic,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înregistrat la nr.______din ________</w:t>
      </w:r>
      <w:r w:rsidR="00335339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14:paraId="08AE0256" w14:textId="77777777" w:rsidR="00834203" w:rsidRPr="000E3B96" w:rsidRDefault="00834203" w:rsidP="00362978">
      <w:pPr>
        <w:pStyle w:val="List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E3B9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Avizul nr. </w:t>
      </w:r>
      <w:r w:rsidR="00F47F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3470367 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din </w:t>
      </w:r>
      <w:r w:rsidR="00F47F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20.10.2021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al Direcției pentru Evidența Persoanelor și </w:t>
      </w:r>
      <w:r w:rsidR="00F47F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Administrarea Bazelor de D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ate privind aprobarea </w:t>
      </w:r>
      <w:r w:rsidR="00D91D79" w:rsidRPr="00D91D79">
        <w:rPr>
          <w:rStyle w:val="Robust"/>
          <w:rFonts w:ascii="Times New Roman" w:hAnsi="Times New Roman" w:cs="Times New Roman"/>
          <w:b w:val="0"/>
          <w:color w:val="000000" w:themeColor="text1"/>
          <w:sz w:val="24"/>
          <w:bdr w:val="none" w:sz="0" w:space="0" w:color="auto" w:frame="1"/>
        </w:rPr>
        <w:t>Regulamentului de organizare</w:t>
      </w:r>
      <w:r w:rsidR="00F47F09">
        <w:rPr>
          <w:rStyle w:val="Robust"/>
          <w:rFonts w:ascii="Times New Roman" w:hAnsi="Times New Roman" w:cs="Times New Roman"/>
          <w:b w:val="0"/>
          <w:color w:val="000000" w:themeColor="text1"/>
          <w:sz w:val="24"/>
          <w:bdr w:val="none" w:sz="0" w:space="0" w:color="auto" w:frame="1"/>
        </w:rPr>
        <w:t xml:space="preserve"> și funcționare al Serviciului public comunitar l</w:t>
      </w:r>
      <w:r w:rsidR="00D91D79" w:rsidRPr="00D91D79">
        <w:rPr>
          <w:rStyle w:val="Robust"/>
          <w:rFonts w:ascii="Times New Roman" w:hAnsi="Times New Roman" w:cs="Times New Roman"/>
          <w:b w:val="0"/>
          <w:color w:val="000000" w:themeColor="text1"/>
          <w:sz w:val="24"/>
          <w:bdr w:val="none" w:sz="0" w:space="0" w:color="auto" w:frame="1"/>
        </w:rPr>
        <w:t xml:space="preserve">ocal de </w:t>
      </w:r>
      <w:r w:rsidR="00F47F09">
        <w:rPr>
          <w:rStyle w:val="Robust"/>
          <w:rFonts w:ascii="Times New Roman" w:hAnsi="Times New Roman" w:cs="Times New Roman"/>
          <w:b w:val="0"/>
          <w:color w:val="000000" w:themeColor="text1"/>
          <w:sz w:val="24"/>
          <w:bdr w:val="none" w:sz="0" w:space="0" w:color="auto" w:frame="1"/>
        </w:rPr>
        <w:t>evidență a p</w:t>
      </w:r>
      <w:r w:rsidR="00D91D79" w:rsidRPr="00D91D79">
        <w:rPr>
          <w:rStyle w:val="Robust"/>
          <w:rFonts w:ascii="Times New Roman" w:hAnsi="Times New Roman" w:cs="Times New Roman"/>
          <w:b w:val="0"/>
          <w:color w:val="000000" w:themeColor="text1"/>
          <w:sz w:val="24"/>
          <w:bdr w:val="none" w:sz="0" w:space="0" w:color="auto" w:frame="1"/>
        </w:rPr>
        <w:t>ersoanelor</w:t>
      </w:r>
      <w:r w:rsidRPr="00D91D79">
        <w:rPr>
          <w:rFonts w:ascii="Times New Roman" w:hAnsi="Times New Roman" w:cs="Times New Roman"/>
          <w:color w:val="000000" w:themeColor="text1"/>
          <w:sz w:val="28"/>
          <w:szCs w:val="24"/>
          <w:lang w:val="en-US"/>
        </w:rPr>
        <w:t xml:space="preserve"> 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Câmpulung Moldovenesc</w:t>
      </w:r>
      <w:r w:rsidR="007659C2" w:rsidRPr="000E3B9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14:paraId="169C4302" w14:textId="77777777" w:rsidR="00D91D79" w:rsidRPr="00D91D79" w:rsidRDefault="00D91D79" w:rsidP="00D91D79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6"/>
        </w:rPr>
      </w:pPr>
      <w:r w:rsidRPr="00D91D79">
        <w:rPr>
          <w:rFonts w:ascii="Times New Roman" w:hAnsi="Times New Roman"/>
          <w:color w:val="000000"/>
          <w:sz w:val="24"/>
          <w:szCs w:val="26"/>
        </w:rPr>
        <w:t>Prevederile art. 9 alin. (3) din Ordonanța Guvernului nr. 84/2001 privind înfiinţarea, organizarea şi funcţionarea serviciilor publice comunitare de evidenţă a persoanelor, cu modificările și completările ulterioare;</w:t>
      </w:r>
    </w:p>
    <w:p w14:paraId="03C36C30" w14:textId="77777777" w:rsidR="00D91D79" w:rsidRPr="00D91D79" w:rsidRDefault="00D91D79" w:rsidP="00D91D79">
      <w:pPr>
        <w:pStyle w:val="Listparagraf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6"/>
          <w:lang w:val="en-US"/>
        </w:rPr>
      </w:pPr>
      <w:r w:rsidRPr="00D91D79">
        <w:rPr>
          <w:rFonts w:ascii="Times New Roman" w:hAnsi="Times New Roman"/>
          <w:color w:val="000000"/>
          <w:sz w:val="24"/>
          <w:szCs w:val="26"/>
        </w:rPr>
        <w:t>Dispozițiile art. 4</w:t>
      </w:r>
      <w:r w:rsidR="00F47F09">
        <w:rPr>
          <w:rFonts w:ascii="Times New Roman" w:hAnsi="Times New Roman"/>
          <w:color w:val="000000"/>
          <w:sz w:val="24"/>
          <w:szCs w:val="26"/>
        </w:rPr>
        <w:t xml:space="preserve"> alin. (1)</w:t>
      </w:r>
      <w:r w:rsidRPr="00D91D79">
        <w:rPr>
          <w:rFonts w:ascii="Times New Roman" w:hAnsi="Times New Roman"/>
          <w:color w:val="000000"/>
          <w:sz w:val="24"/>
          <w:szCs w:val="26"/>
        </w:rPr>
        <w:t xml:space="preserve"> din Metodologia privind criteriile de dimensionare a numărului de funcţii din aparatul serviciilor publice comunitare de evidenţă a persoanelor, constituirea patrimoniului şi managementul resurselor umane, financiare şi materiale, aprobată prin Hotărârea Guvernului nr. 2104/2004, cu modificările și completările ulterioare;</w:t>
      </w:r>
    </w:p>
    <w:p w14:paraId="7B1A1359" w14:textId="77777777" w:rsidR="0088786F" w:rsidRPr="000E3B96" w:rsidRDefault="0088786F" w:rsidP="00362978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>În temeiul art. 12</w:t>
      </w:r>
      <w:r w:rsidR="00F47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 alin. (2) lit. a) și lit. d) și 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>alin. (7) lit.l) și art.196 alin. (1) lit.a) din Ordonanța de Urgență a Guvernului nr.57/2019 privind Codul Administrativ, cu modificările și completările ulterioare</w:t>
      </w:r>
      <w:r w:rsidR="00913F04"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2653A17" w14:textId="77777777" w:rsidR="0088786F" w:rsidRPr="000E3B96" w:rsidRDefault="0088786F" w:rsidP="00362978">
      <w:pPr>
        <w:spacing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E3B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HOTĂRĂȘTE</w:t>
      </w:r>
    </w:p>
    <w:p w14:paraId="70724876" w14:textId="22A748EE" w:rsidR="00E35B51" w:rsidRPr="000E3B96" w:rsidRDefault="00362978" w:rsidP="00362978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44A6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Art.1</w:t>
      </w:r>
      <w:r w:rsidR="009D629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aprobă </w:t>
      </w:r>
      <w:r w:rsidR="00D91D79">
        <w:rPr>
          <w:rFonts w:ascii="Times New Roman" w:hAnsi="Times New Roman" w:cs="Times New Roman"/>
          <w:color w:val="000000" w:themeColor="text1"/>
          <w:sz w:val="24"/>
          <w:szCs w:val="24"/>
        </w:rPr>
        <w:t>Regulamentul de Organizare și Funcționare al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Serviciului </w:t>
      </w:r>
      <w:r w:rsidR="00D91D79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ublic </w:t>
      </w:r>
      <w:r w:rsidR="00D91D79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omunitar </w:t>
      </w:r>
      <w:r w:rsidR="00D91D79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ocal de </w:t>
      </w:r>
      <w:r w:rsidR="00D91D79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vidență a </w:t>
      </w:r>
      <w:r w:rsidR="00D91D79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>ersoanelor</w:t>
      </w:r>
      <w:r w:rsidR="00D91D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 municipiului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Câmpulung Mo</w:t>
      </w:r>
      <w:r w:rsidR="00210DCE">
        <w:rPr>
          <w:rFonts w:ascii="Times New Roman" w:hAnsi="Times New Roman" w:cs="Times New Roman"/>
          <w:color w:val="000000" w:themeColor="text1"/>
          <w:sz w:val="24"/>
          <w:szCs w:val="24"/>
        </w:rPr>
        <w:t>ldovenesc, conform Anexei care face parte integrantă din prezenta hotărâre</w:t>
      </w:r>
      <w:r w:rsidR="002D0860"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B52DB57" w14:textId="198E3D27" w:rsidR="002D0860" w:rsidRPr="000E3B96" w:rsidRDefault="00D91D79" w:rsidP="00362978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44A6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Art.2</w:t>
      </w:r>
      <w:r w:rsidR="009D62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210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data intrării în vigoare a prezentei hotărâri se abrogă </w:t>
      </w:r>
      <w:r w:rsidR="00B44A6E"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 xml:space="preserve">art. 4 </w:t>
      </w:r>
      <w:r w:rsidR="00B44A6E"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 xml:space="preserve">și </w:t>
      </w:r>
      <w:r w:rsidR="00B44A6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4960CA">
        <w:rPr>
          <w:rFonts w:ascii="Times New Roman" w:hAnsi="Times New Roman" w:cs="Times New Roman"/>
          <w:color w:val="000000" w:themeColor="text1"/>
          <w:sz w:val="24"/>
          <w:szCs w:val="24"/>
        </w:rPr>
        <w:t>nexa nr. 3</w:t>
      </w:r>
      <w:r w:rsidR="004F2108"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 xml:space="preserve"> </w:t>
      </w:r>
      <w:r w:rsidR="00F47F09">
        <w:rPr>
          <w:rFonts w:ascii="Times New Roman" w:hAnsi="Times New Roman" w:cs="Times New Roman"/>
          <w:color w:val="000000" w:themeColor="text1"/>
          <w:sz w:val="24"/>
          <w:szCs w:val="24"/>
        </w:rPr>
        <w:t>la</w:t>
      </w:r>
      <w:r w:rsidR="00496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8B9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F02140">
        <w:rPr>
          <w:rFonts w:ascii="Times New Roman" w:hAnsi="Times New Roman" w:cs="Times New Roman"/>
          <w:color w:val="000000" w:themeColor="text1"/>
          <w:sz w:val="24"/>
          <w:szCs w:val="24"/>
        </w:rPr>
        <w:t>otărârea Consiliului Local al municipiului Câmpulung Moldovenesc nr. 13/2005</w:t>
      </w:r>
      <w:r w:rsidR="00496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privind </w:t>
      </w:r>
      <w:r w:rsidR="00F47F09">
        <w:rPr>
          <w:rFonts w:ascii="Times New Roman" w:hAnsi="Times New Roman" w:cs="Times New Roman"/>
          <w:color w:val="000000" w:themeColor="text1"/>
          <w:sz w:val="24"/>
          <w:szCs w:val="24"/>
        </w:rPr>
        <w:t>înființarea, organizarea și funcționarea Serviciului public comunitar local de evidență a persoanelor Câmpulung Moldovenesc</w:t>
      </w:r>
      <w:r w:rsidR="00C648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4B577D6" w14:textId="4909E64D" w:rsidR="00AC2B0B" w:rsidRPr="000E3B96" w:rsidRDefault="00AC2B0B" w:rsidP="00AC2B0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A6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n-US"/>
        </w:rPr>
        <w:t>Art.</w:t>
      </w:r>
      <w:r w:rsidR="00C648B9" w:rsidRPr="00B44A6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n-US"/>
        </w:rPr>
        <w:t>3</w:t>
      </w:r>
      <w:r w:rsidR="009D629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.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Primarul municipiului Câmpulung Moldovenesc, prin </w:t>
      </w:r>
      <w:r w:rsidR="004960CA">
        <w:rPr>
          <w:rFonts w:ascii="Times New Roman" w:hAnsi="Times New Roman" w:cs="Times New Roman"/>
          <w:color w:val="000000" w:themeColor="text1"/>
          <w:sz w:val="24"/>
          <w:szCs w:val="24"/>
        </w:rPr>
        <w:t>Serviciul Public Comunitar Local de Evidență a Persoanelor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 aduce la îndeplinire prevederile prezentei hotărâri.</w:t>
      </w:r>
    </w:p>
    <w:p w14:paraId="20C347DA" w14:textId="77777777" w:rsidR="00E6742F" w:rsidRPr="000E3B96" w:rsidRDefault="00362978" w:rsidP="00D91D79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7EA83A60" w14:textId="77777777" w:rsidR="0088786F" w:rsidRPr="000E3B96" w:rsidRDefault="00E6742F" w:rsidP="00E6742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E3B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INIȚIATOR</w:t>
      </w:r>
    </w:p>
    <w:p w14:paraId="16D48052" w14:textId="77777777" w:rsidR="00E6742F" w:rsidRPr="000E3B96" w:rsidRDefault="00E6742F" w:rsidP="00D91D79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E3B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Primarul municipiului Câmpulung Moldovenesc</w:t>
      </w:r>
    </w:p>
    <w:p w14:paraId="714B7E9C" w14:textId="77777777" w:rsidR="0086120B" w:rsidRPr="00F71A4E" w:rsidRDefault="00E6742F" w:rsidP="00F71A4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6742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Negură Mihăiță</w:t>
      </w:r>
    </w:p>
    <w:sectPr w:rsidR="0086120B" w:rsidRPr="00F71A4E" w:rsidSect="000E3B96">
      <w:pgSz w:w="11906" w:h="16838"/>
      <w:pgMar w:top="144" w:right="720" w:bottom="1008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C37DC"/>
    <w:multiLevelType w:val="hybridMultilevel"/>
    <w:tmpl w:val="E3560F80"/>
    <w:lvl w:ilvl="0" w:tplc="0E4277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94194"/>
    <w:multiLevelType w:val="hybridMultilevel"/>
    <w:tmpl w:val="7D7A2A5A"/>
    <w:lvl w:ilvl="0" w:tplc="A70AD9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B5C"/>
    <w:rsid w:val="000513CC"/>
    <w:rsid w:val="00055515"/>
    <w:rsid w:val="00060478"/>
    <w:rsid w:val="000607DD"/>
    <w:rsid w:val="00062FB3"/>
    <w:rsid w:val="0006305C"/>
    <w:rsid w:val="00071219"/>
    <w:rsid w:val="00075002"/>
    <w:rsid w:val="000810C6"/>
    <w:rsid w:val="000A0892"/>
    <w:rsid w:val="000A3D6B"/>
    <w:rsid w:val="000B13D4"/>
    <w:rsid w:val="000C24DA"/>
    <w:rsid w:val="000C3E6A"/>
    <w:rsid w:val="000D6D21"/>
    <w:rsid w:val="000E3B96"/>
    <w:rsid w:val="00115B20"/>
    <w:rsid w:val="00117995"/>
    <w:rsid w:val="00120E8A"/>
    <w:rsid w:val="00132DD2"/>
    <w:rsid w:val="00134236"/>
    <w:rsid w:val="0013632D"/>
    <w:rsid w:val="00151805"/>
    <w:rsid w:val="00160A80"/>
    <w:rsid w:val="00162217"/>
    <w:rsid w:val="00170412"/>
    <w:rsid w:val="001727FE"/>
    <w:rsid w:val="00176FCD"/>
    <w:rsid w:val="00187D75"/>
    <w:rsid w:val="001905DB"/>
    <w:rsid w:val="0019112C"/>
    <w:rsid w:val="001A14CB"/>
    <w:rsid w:val="001A4E86"/>
    <w:rsid w:val="001A5466"/>
    <w:rsid w:val="001B3E03"/>
    <w:rsid w:val="001C0D9C"/>
    <w:rsid w:val="001C4663"/>
    <w:rsid w:val="001C79E7"/>
    <w:rsid w:val="001D1C17"/>
    <w:rsid w:val="001D53FF"/>
    <w:rsid w:val="001D673B"/>
    <w:rsid w:val="001D747C"/>
    <w:rsid w:val="001E1E8F"/>
    <w:rsid w:val="001F369C"/>
    <w:rsid w:val="001F597F"/>
    <w:rsid w:val="00201F2F"/>
    <w:rsid w:val="00205907"/>
    <w:rsid w:val="00210DCE"/>
    <w:rsid w:val="0022095A"/>
    <w:rsid w:val="00222F99"/>
    <w:rsid w:val="00237618"/>
    <w:rsid w:val="0024460C"/>
    <w:rsid w:val="00245609"/>
    <w:rsid w:val="00250111"/>
    <w:rsid w:val="00275972"/>
    <w:rsid w:val="00276C45"/>
    <w:rsid w:val="002935AD"/>
    <w:rsid w:val="002945DA"/>
    <w:rsid w:val="002A0A16"/>
    <w:rsid w:val="002A60F5"/>
    <w:rsid w:val="002A64B0"/>
    <w:rsid w:val="002B4102"/>
    <w:rsid w:val="002C33A2"/>
    <w:rsid w:val="002C742A"/>
    <w:rsid w:val="002D0860"/>
    <w:rsid w:val="002E08A4"/>
    <w:rsid w:val="002E2290"/>
    <w:rsid w:val="002E44D8"/>
    <w:rsid w:val="002E54D3"/>
    <w:rsid w:val="0032497C"/>
    <w:rsid w:val="00326C13"/>
    <w:rsid w:val="003327F0"/>
    <w:rsid w:val="00335339"/>
    <w:rsid w:val="003356E2"/>
    <w:rsid w:val="00335C98"/>
    <w:rsid w:val="00335FD7"/>
    <w:rsid w:val="003403A4"/>
    <w:rsid w:val="003467B7"/>
    <w:rsid w:val="00362978"/>
    <w:rsid w:val="00377109"/>
    <w:rsid w:val="003935EF"/>
    <w:rsid w:val="003A1A6A"/>
    <w:rsid w:val="003A6747"/>
    <w:rsid w:val="003B0756"/>
    <w:rsid w:val="003C631F"/>
    <w:rsid w:val="003D641C"/>
    <w:rsid w:val="003F31F1"/>
    <w:rsid w:val="00402A44"/>
    <w:rsid w:val="0040403C"/>
    <w:rsid w:val="004156D0"/>
    <w:rsid w:val="00425A0E"/>
    <w:rsid w:val="004263EA"/>
    <w:rsid w:val="00431385"/>
    <w:rsid w:val="004333DA"/>
    <w:rsid w:val="004340B1"/>
    <w:rsid w:val="004666B8"/>
    <w:rsid w:val="00475AAA"/>
    <w:rsid w:val="00475B9F"/>
    <w:rsid w:val="0048284B"/>
    <w:rsid w:val="00486D59"/>
    <w:rsid w:val="004960CA"/>
    <w:rsid w:val="004A18A2"/>
    <w:rsid w:val="004A4B5A"/>
    <w:rsid w:val="004B7682"/>
    <w:rsid w:val="004C4D24"/>
    <w:rsid w:val="004C7553"/>
    <w:rsid w:val="004D0820"/>
    <w:rsid w:val="004D24F4"/>
    <w:rsid w:val="004D3FF7"/>
    <w:rsid w:val="004F0199"/>
    <w:rsid w:val="004F2108"/>
    <w:rsid w:val="00505D85"/>
    <w:rsid w:val="005130E0"/>
    <w:rsid w:val="0051344A"/>
    <w:rsid w:val="005247A6"/>
    <w:rsid w:val="00524BE2"/>
    <w:rsid w:val="00527024"/>
    <w:rsid w:val="00555A3E"/>
    <w:rsid w:val="00563DBC"/>
    <w:rsid w:val="00566AB2"/>
    <w:rsid w:val="0059114F"/>
    <w:rsid w:val="005925AD"/>
    <w:rsid w:val="00592C56"/>
    <w:rsid w:val="005A2672"/>
    <w:rsid w:val="005B3FA6"/>
    <w:rsid w:val="005B5079"/>
    <w:rsid w:val="005C31E9"/>
    <w:rsid w:val="005C3312"/>
    <w:rsid w:val="005C6975"/>
    <w:rsid w:val="005D437C"/>
    <w:rsid w:val="005D70E4"/>
    <w:rsid w:val="005E3255"/>
    <w:rsid w:val="005F2006"/>
    <w:rsid w:val="005F262C"/>
    <w:rsid w:val="005F6E4C"/>
    <w:rsid w:val="00601CA7"/>
    <w:rsid w:val="00607959"/>
    <w:rsid w:val="006122D9"/>
    <w:rsid w:val="006134CC"/>
    <w:rsid w:val="00623B5C"/>
    <w:rsid w:val="0062446A"/>
    <w:rsid w:val="00625B71"/>
    <w:rsid w:val="00636221"/>
    <w:rsid w:val="006476E2"/>
    <w:rsid w:val="0065176C"/>
    <w:rsid w:val="006525FB"/>
    <w:rsid w:val="006617FB"/>
    <w:rsid w:val="00664309"/>
    <w:rsid w:val="00676190"/>
    <w:rsid w:val="00695E89"/>
    <w:rsid w:val="006962DD"/>
    <w:rsid w:val="006A0292"/>
    <w:rsid w:val="006A0C09"/>
    <w:rsid w:val="006B21D5"/>
    <w:rsid w:val="006B2871"/>
    <w:rsid w:val="006C1B34"/>
    <w:rsid w:val="006C3E55"/>
    <w:rsid w:val="006D3932"/>
    <w:rsid w:val="006F506D"/>
    <w:rsid w:val="006F5357"/>
    <w:rsid w:val="006F5CBC"/>
    <w:rsid w:val="0070591A"/>
    <w:rsid w:val="00711BC1"/>
    <w:rsid w:val="00714324"/>
    <w:rsid w:val="00716631"/>
    <w:rsid w:val="00736145"/>
    <w:rsid w:val="00746977"/>
    <w:rsid w:val="007525A7"/>
    <w:rsid w:val="00760C61"/>
    <w:rsid w:val="00764B02"/>
    <w:rsid w:val="007659C2"/>
    <w:rsid w:val="00770C21"/>
    <w:rsid w:val="00780E0D"/>
    <w:rsid w:val="007B0EB6"/>
    <w:rsid w:val="007B426A"/>
    <w:rsid w:val="007B474B"/>
    <w:rsid w:val="007B557F"/>
    <w:rsid w:val="007B7A2B"/>
    <w:rsid w:val="007C5336"/>
    <w:rsid w:val="007D42A0"/>
    <w:rsid w:val="007D537F"/>
    <w:rsid w:val="00805DD8"/>
    <w:rsid w:val="00813FD2"/>
    <w:rsid w:val="0082349F"/>
    <w:rsid w:val="00826046"/>
    <w:rsid w:val="00834203"/>
    <w:rsid w:val="00835E20"/>
    <w:rsid w:val="00856E6B"/>
    <w:rsid w:val="0086120B"/>
    <w:rsid w:val="00861FAF"/>
    <w:rsid w:val="00872D56"/>
    <w:rsid w:val="00877449"/>
    <w:rsid w:val="00880BAD"/>
    <w:rsid w:val="0088786F"/>
    <w:rsid w:val="008A1AB4"/>
    <w:rsid w:val="008D5516"/>
    <w:rsid w:val="008F36AF"/>
    <w:rsid w:val="008F7BF2"/>
    <w:rsid w:val="009116CA"/>
    <w:rsid w:val="00913F04"/>
    <w:rsid w:val="0091642B"/>
    <w:rsid w:val="009263E1"/>
    <w:rsid w:val="00933C35"/>
    <w:rsid w:val="00933F73"/>
    <w:rsid w:val="00941B77"/>
    <w:rsid w:val="00960E63"/>
    <w:rsid w:val="009649BC"/>
    <w:rsid w:val="009A24DC"/>
    <w:rsid w:val="009A5781"/>
    <w:rsid w:val="009B6509"/>
    <w:rsid w:val="009D6293"/>
    <w:rsid w:val="009F35F7"/>
    <w:rsid w:val="009F48AA"/>
    <w:rsid w:val="009F7364"/>
    <w:rsid w:val="00A01A0C"/>
    <w:rsid w:val="00A0694B"/>
    <w:rsid w:val="00A06EE4"/>
    <w:rsid w:val="00A16C17"/>
    <w:rsid w:val="00A20456"/>
    <w:rsid w:val="00A23787"/>
    <w:rsid w:val="00A44A82"/>
    <w:rsid w:val="00A47F42"/>
    <w:rsid w:val="00A605D9"/>
    <w:rsid w:val="00A7147E"/>
    <w:rsid w:val="00A74818"/>
    <w:rsid w:val="00A77280"/>
    <w:rsid w:val="00A84F48"/>
    <w:rsid w:val="00A90289"/>
    <w:rsid w:val="00A9107B"/>
    <w:rsid w:val="00AA1DDA"/>
    <w:rsid w:val="00AA4CE3"/>
    <w:rsid w:val="00AB2F50"/>
    <w:rsid w:val="00AB6D43"/>
    <w:rsid w:val="00AB7459"/>
    <w:rsid w:val="00AB7848"/>
    <w:rsid w:val="00AC2B0B"/>
    <w:rsid w:val="00AD5555"/>
    <w:rsid w:val="00AF4387"/>
    <w:rsid w:val="00B02F75"/>
    <w:rsid w:val="00B0418F"/>
    <w:rsid w:val="00B060CC"/>
    <w:rsid w:val="00B1011F"/>
    <w:rsid w:val="00B16BAA"/>
    <w:rsid w:val="00B20A88"/>
    <w:rsid w:val="00B220A2"/>
    <w:rsid w:val="00B313BE"/>
    <w:rsid w:val="00B4265A"/>
    <w:rsid w:val="00B44A6E"/>
    <w:rsid w:val="00B45745"/>
    <w:rsid w:val="00B46407"/>
    <w:rsid w:val="00B53D43"/>
    <w:rsid w:val="00B55917"/>
    <w:rsid w:val="00B64F0C"/>
    <w:rsid w:val="00B66D28"/>
    <w:rsid w:val="00B67101"/>
    <w:rsid w:val="00B71E12"/>
    <w:rsid w:val="00B748C0"/>
    <w:rsid w:val="00B74E13"/>
    <w:rsid w:val="00B77192"/>
    <w:rsid w:val="00B81E0C"/>
    <w:rsid w:val="00B847D4"/>
    <w:rsid w:val="00B948CD"/>
    <w:rsid w:val="00B94D7A"/>
    <w:rsid w:val="00BB5782"/>
    <w:rsid w:val="00BB6DE7"/>
    <w:rsid w:val="00BB7A5B"/>
    <w:rsid w:val="00BC0BC4"/>
    <w:rsid w:val="00BC23D2"/>
    <w:rsid w:val="00BC5518"/>
    <w:rsid w:val="00BD0DA0"/>
    <w:rsid w:val="00BD24FA"/>
    <w:rsid w:val="00BD2BA0"/>
    <w:rsid w:val="00BE294C"/>
    <w:rsid w:val="00BE6A8A"/>
    <w:rsid w:val="00BF4599"/>
    <w:rsid w:val="00C07CCC"/>
    <w:rsid w:val="00C130F5"/>
    <w:rsid w:val="00C22D94"/>
    <w:rsid w:val="00C27C1D"/>
    <w:rsid w:val="00C4017C"/>
    <w:rsid w:val="00C4297E"/>
    <w:rsid w:val="00C46021"/>
    <w:rsid w:val="00C470E6"/>
    <w:rsid w:val="00C52307"/>
    <w:rsid w:val="00C648B9"/>
    <w:rsid w:val="00C71D9E"/>
    <w:rsid w:val="00C72251"/>
    <w:rsid w:val="00CA253C"/>
    <w:rsid w:val="00CB105C"/>
    <w:rsid w:val="00CB678D"/>
    <w:rsid w:val="00CC0C3D"/>
    <w:rsid w:val="00CE0A39"/>
    <w:rsid w:val="00CE6550"/>
    <w:rsid w:val="00D0433C"/>
    <w:rsid w:val="00D24737"/>
    <w:rsid w:val="00D4685D"/>
    <w:rsid w:val="00D57BC7"/>
    <w:rsid w:val="00D632D5"/>
    <w:rsid w:val="00D730C5"/>
    <w:rsid w:val="00D8271C"/>
    <w:rsid w:val="00D848FA"/>
    <w:rsid w:val="00D91D79"/>
    <w:rsid w:val="00D95415"/>
    <w:rsid w:val="00DB1732"/>
    <w:rsid w:val="00DC5139"/>
    <w:rsid w:val="00DE1490"/>
    <w:rsid w:val="00DE200C"/>
    <w:rsid w:val="00DE5A8D"/>
    <w:rsid w:val="00DE5BAB"/>
    <w:rsid w:val="00DF4933"/>
    <w:rsid w:val="00DF65A2"/>
    <w:rsid w:val="00DF7E1D"/>
    <w:rsid w:val="00E04911"/>
    <w:rsid w:val="00E106FC"/>
    <w:rsid w:val="00E142AD"/>
    <w:rsid w:val="00E26AF6"/>
    <w:rsid w:val="00E35B51"/>
    <w:rsid w:val="00E365DC"/>
    <w:rsid w:val="00E41A33"/>
    <w:rsid w:val="00E51E0F"/>
    <w:rsid w:val="00E54BB5"/>
    <w:rsid w:val="00E6047D"/>
    <w:rsid w:val="00E6742F"/>
    <w:rsid w:val="00E92419"/>
    <w:rsid w:val="00EA4275"/>
    <w:rsid w:val="00EB45E6"/>
    <w:rsid w:val="00EB4836"/>
    <w:rsid w:val="00EC0342"/>
    <w:rsid w:val="00EC0FDE"/>
    <w:rsid w:val="00EC5A9C"/>
    <w:rsid w:val="00ED3B4A"/>
    <w:rsid w:val="00EE03B6"/>
    <w:rsid w:val="00EE6068"/>
    <w:rsid w:val="00EF73A9"/>
    <w:rsid w:val="00F02140"/>
    <w:rsid w:val="00F24E16"/>
    <w:rsid w:val="00F310E5"/>
    <w:rsid w:val="00F34065"/>
    <w:rsid w:val="00F4128D"/>
    <w:rsid w:val="00F46882"/>
    <w:rsid w:val="00F47C26"/>
    <w:rsid w:val="00F47F09"/>
    <w:rsid w:val="00F529C7"/>
    <w:rsid w:val="00F61E2C"/>
    <w:rsid w:val="00F65FB7"/>
    <w:rsid w:val="00F71A4E"/>
    <w:rsid w:val="00F776D5"/>
    <w:rsid w:val="00F8436B"/>
    <w:rsid w:val="00F86AC7"/>
    <w:rsid w:val="00F9158A"/>
    <w:rsid w:val="00F95031"/>
    <w:rsid w:val="00FC0286"/>
    <w:rsid w:val="00FC22DA"/>
    <w:rsid w:val="00FC2F7F"/>
    <w:rsid w:val="00FC4171"/>
    <w:rsid w:val="00FD194B"/>
    <w:rsid w:val="00FD3C1C"/>
    <w:rsid w:val="00FE0151"/>
    <w:rsid w:val="00FE0464"/>
    <w:rsid w:val="00FE086F"/>
    <w:rsid w:val="00FF2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8D4D"/>
  <w15:docId w15:val="{20A5966A-A46F-4BF9-9DA4-DC9933DD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AF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Robust">
    <w:name w:val="Strong"/>
    <w:basedOn w:val="Fontdeparagrafimplicit"/>
    <w:uiPriority w:val="22"/>
    <w:qFormat/>
    <w:rsid w:val="000A3D6B"/>
    <w:rPr>
      <w:b/>
      <w:bCs/>
    </w:rPr>
  </w:style>
  <w:style w:type="paragraph" w:styleId="Listparagraf">
    <w:name w:val="List Paragraph"/>
    <w:basedOn w:val="Normal"/>
    <w:uiPriority w:val="34"/>
    <w:qFormat/>
    <w:rsid w:val="00834203"/>
    <w:pPr>
      <w:ind w:left="720"/>
      <w:contextualSpacing/>
    </w:pPr>
  </w:style>
  <w:style w:type="paragraph" w:styleId="Indentcorptext3">
    <w:name w:val="Body Text Indent 3"/>
    <w:basedOn w:val="Normal"/>
    <w:link w:val="Indentcorptext3Caracter"/>
    <w:rsid w:val="0022095A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Indentcorptext3Caracter">
    <w:name w:val="Indent corp text 3 Caracter"/>
    <w:basedOn w:val="Fontdeparagrafimplicit"/>
    <w:link w:val="Indentcorptext3"/>
    <w:rsid w:val="0022095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370</Words>
  <Characters>2150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Catalina.Botea</dc:creator>
  <cp:lastModifiedBy>Luminita.Ropcean</cp:lastModifiedBy>
  <cp:revision>11</cp:revision>
  <cp:lastPrinted>2021-11-10T12:04:00Z</cp:lastPrinted>
  <dcterms:created xsi:type="dcterms:W3CDTF">2021-11-04T12:23:00Z</dcterms:created>
  <dcterms:modified xsi:type="dcterms:W3CDTF">2021-11-11T10:40:00Z</dcterms:modified>
</cp:coreProperties>
</file>