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2018</w:t>
      </w: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 A P O R T</w:t>
      </w:r>
    </w:p>
    <w:p w:rsidR="00FD7ADF" w:rsidRPr="009A41B6" w:rsidRDefault="00FD7ADF" w:rsidP="00FD7ADF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la proiectul de hotărâre </w:t>
      </w: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>
        <w:rPr>
          <w:b/>
          <w:bCs/>
          <w:lang w:val="es-ES"/>
        </w:rPr>
        <w:t xml:space="preserve"> majorării bugetului local, a fondului de rezervă al bugetului local, </w:t>
      </w:r>
      <w:r w:rsidRPr="009A41B6">
        <w:rPr>
          <w:b/>
          <w:bCs/>
          <w:lang w:val="es-ES"/>
        </w:rPr>
        <w:t>virări</w:t>
      </w:r>
      <w:r>
        <w:rPr>
          <w:b/>
          <w:bCs/>
          <w:lang w:val="es-ES"/>
        </w:rPr>
        <w:t>lor</w:t>
      </w:r>
      <w:r w:rsidRPr="009A41B6">
        <w:rPr>
          <w:b/>
          <w:bCs/>
          <w:lang w:val="es-ES"/>
        </w:rPr>
        <w:t xml:space="preserve"> de credite bugetare, influențelor la lista</w:t>
      </w:r>
      <w:r>
        <w:rPr>
          <w:b/>
          <w:bCs/>
          <w:lang w:val="es-ES"/>
        </w:rPr>
        <w:t xml:space="preserve"> de investiții a bugetului și utilizării fondului de rezervă al bugetului local pe anul 2018</w:t>
      </w:r>
      <w:r w:rsidRPr="009A41B6">
        <w:rPr>
          <w:b/>
          <w:bCs/>
          <w:lang w:val="es-ES"/>
        </w:rPr>
        <w:t xml:space="preserve">, </w:t>
      </w:r>
      <w:r w:rsidRPr="009A41B6">
        <w:rPr>
          <w:b/>
        </w:rPr>
        <w:t xml:space="preserve">majorarea bugetului și virări de credite în cadrul bugetului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proprii, </w:t>
      </w:r>
      <w:proofErr w:type="spellStart"/>
      <w:r w:rsidRPr="009A41B6">
        <w:rPr>
          <w:b/>
        </w:rPr>
        <w:t>influenţe</w:t>
      </w:r>
      <w:r>
        <w:rPr>
          <w:b/>
        </w:rPr>
        <w:t>lor</w:t>
      </w:r>
      <w:proofErr w:type="spellEnd"/>
      <w:r w:rsidRPr="009A41B6">
        <w:rPr>
          <w:b/>
        </w:rPr>
        <w:t xml:space="preserve"> la lista de </w:t>
      </w:r>
      <w:proofErr w:type="spellStart"/>
      <w:r w:rsidRPr="009A41B6">
        <w:rPr>
          <w:b/>
        </w:rPr>
        <w:t>investiţii</w:t>
      </w:r>
      <w:proofErr w:type="spellEnd"/>
      <w:r w:rsidRPr="009A41B6">
        <w:rPr>
          <w:b/>
        </w:rPr>
        <w:t xml:space="preserve"> a bugetului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Pr="009A41B6">
        <w:rPr>
          <w:b/>
        </w:rPr>
        <w:t>parţial</w:t>
      </w:r>
      <w:proofErr w:type="spellEnd"/>
      <w:r w:rsidRPr="009A41B6">
        <w:rPr>
          <w:b/>
        </w:rPr>
        <w:t xml:space="preserve"> d</w:t>
      </w:r>
      <w:r>
        <w:rPr>
          <w:b/>
        </w:rPr>
        <w:t>in venituri proprii pe anul 2018</w:t>
      </w:r>
    </w:p>
    <w:p w:rsidR="00FD7ADF" w:rsidRPr="009A41B6" w:rsidRDefault="00FD7ADF" w:rsidP="00FD7ADF">
      <w:pPr>
        <w:numPr>
          <w:ilvl w:val="0"/>
          <w:numId w:val="2"/>
        </w:numPr>
        <w:spacing w:before="100" w:after="100" w:line="120" w:lineRule="auto"/>
        <w:jc w:val="center"/>
      </w:pPr>
    </w:p>
    <w:p w:rsidR="00E44008" w:rsidRPr="00E95C35" w:rsidRDefault="00E44008" w:rsidP="00D4638D">
      <w:pPr>
        <w:pStyle w:val="Titlu1"/>
        <w:numPr>
          <w:ilvl w:val="0"/>
          <w:numId w:val="2"/>
        </w:numPr>
        <w:spacing w:before="100" w:after="10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44008" w:rsidRPr="00E95C35" w:rsidRDefault="00E44008" w:rsidP="007A076E">
      <w:pPr>
        <w:jc w:val="both"/>
        <w:rPr>
          <w:szCs w:val="26"/>
        </w:rPr>
      </w:pPr>
      <w:r w:rsidRPr="00E95C3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95C35">
        <w:rPr>
          <w:szCs w:val="26"/>
        </w:rPr>
        <w:t xml:space="preserve">, </w:t>
      </w:r>
      <w:r w:rsidRPr="00E95C35">
        <w:rPr>
          <w:bCs/>
          <w:szCs w:val="26"/>
        </w:rPr>
        <w:t>constată următoarele:</w:t>
      </w:r>
    </w:p>
    <w:p w:rsidR="004E57FE" w:rsidRPr="00E95C35" w:rsidRDefault="004E57FE" w:rsidP="004E57FE">
      <w:pPr>
        <w:autoSpaceDE w:val="0"/>
        <w:ind w:firstLine="720"/>
        <w:jc w:val="both"/>
        <w:rPr>
          <w:szCs w:val="26"/>
          <w:lang w:val="en-GB"/>
        </w:rPr>
      </w:pPr>
      <w:r w:rsidRPr="00E95C35">
        <w:rPr>
          <w:szCs w:val="26"/>
        </w:rPr>
        <w:t xml:space="preserve">     </w:t>
      </w:r>
      <w:r w:rsidR="00E44008" w:rsidRPr="00E95C35">
        <w:rPr>
          <w:szCs w:val="26"/>
        </w:rPr>
        <w:t xml:space="preserve">Se impune necesitatea următoarelor </w:t>
      </w:r>
      <w:r w:rsidR="005170CA" w:rsidRPr="00E95C35">
        <w:rPr>
          <w:szCs w:val="26"/>
        </w:rPr>
        <w:t>modificări în bugetul local</w:t>
      </w:r>
      <w:r w:rsidR="00E44008" w:rsidRPr="00E95C35">
        <w:rPr>
          <w:szCs w:val="26"/>
        </w:rPr>
        <w:t>:</w:t>
      </w:r>
      <w:r w:rsidR="00D4638D" w:rsidRPr="00E95C35">
        <w:rPr>
          <w:szCs w:val="26"/>
          <w:lang w:val="en-GB"/>
        </w:rPr>
        <w:t xml:space="preserve"> </w:t>
      </w:r>
      <w:r w:rsidRPr="00E95C35">
        <w:rPr>
          <w:szCs w:val="26"/>
          <w:lang w:val="en-GB"/>
        </w:rPr>
        <w:t xml:space="preserve"> </w:t>
      </w:r>
    </w:p>
    <w:p w:rsidR="005A00CE" w:rsidRDefault="005A00CE" w:rsidP="005A00CE">
      <w:pPr>
        <w:numPr>
          <w:ilvl w:val="0"/>
          <w:numId w:val="23"/>
        </w:numPr>
        <w:jc w:val="both"/>
        <w:rPr>
          <w:szCs w:val="26"/>
          <w:lang w:val="en-GB"/>
        </w:rPr>
      </w:pPr>
      <w:bookmarkStart w:id="0" w:name="_Hlk518578174"/>
      <w:proofErr w:type="spellStart"/>
      <w:r>
        <w:rPr>
          <w:szCs w:val="26"/>
          <w:lang w:val="en-GB"/>
        </w:rPr>
        <w:t>Majorarea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veniturilor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bugetului</w:t>
      </w:r>
      <w:proofErr w:type="spellEnd"/>
      <w:r>
        <w:rPr>
          <w:szCs w:val="26"/>
          <w:lang w:val="en-GB"/>
        </w:rPr>
        <w:t xml:space="preserve"> local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245000 lei din </w:t>
      </w:r>
      <w:proofErr w:type="spellStart"/>
      <w:r>
        <w:rPr>
          <w:szCs w:val="26"/>
          <w:lang w:val="en-GB"/>
        </w:rPr>
        <w:t>impozit</w:t>
      </w:r>
      <w:proofErr w:type="spellEnd"/>
      <w:r>
        <w:rPr>
          <w:szCs w:val="26"/>
          <w:lang w:val="en-GB"/>
        </w:rPr>
        <w:t xml:space="preserve"> pe </w:t>
      </w:r>
      <w:proofErr w:type="spellStart"/>
      <w:r>
        <w:rPr>
          <w:szCs w:val="26"/>
          <w:lang w:val="en-GB"/>
        </w:rPr>
        <w:t>cladiri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terenuri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mijloace</w:t>
      </w:r>
      <w:proofErr w:type="spellEnd"/>
      <w:r>
        <w:rPr>
          <w:szCs w:val="26"/>
          <w:lang w:val="en-GB"/>
        </w:rPr>
        <w:t xml:space="preserve"> de transport </w:t>
      </w:r>
      <w:proofErr w:type="spellStart"/>
      <w:r>
        <w:rPr>
          <w:szCs w:val="26"/>
          <w:lang w:val="en-GB"/>
        </w:rPr>
        <w:t>persoane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juridice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alte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impozite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taxe</w:t>
      </w:r>
      <w:proofErr w:type="spellEnd"/>
      <w:r>
        <w:rPr>
          <w:szCs w:val="26"/>
          <w:lang w:val="en-GB"/>
        </w:rPr>
        <w:t xml:space="preserve"> pe </w:t>
      </w:r>
      <w:proofErr w:type="spellStart"/>
      <w:r>
        <w:rPr>
          <w:szCs w:val="26"/>
          <w:lang w:val="en-GB"/>
        </w:rPr>
        <w:t>proprietate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venituri</w:t>
      </w:r>
      <w:proofErr w:type="spellEnd"/>
      <w:r>
        <w:rPr>
          <w:szCs w:val="26"/>
          <w:lang w:val="en-GB"/>
        </w:rPr>
        <w:t xml:space="preserve"> din </w:t>
      </w:r>
      <w:proofErr w:type="spellStart"/>
      <w:r>
        <w:rPr>
          <w:szCs w:val="26"/>
          <w:lang w:val="en-GB"/>
        </w:rPr>
        <w:t>valorificarea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bunurilor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subvenții</w:t>
      </w:r>
      <w:proofErr w:type="spellEnd"/>
      <w:r>
        <w:rPr>
          <w:szCs w:val="26"/>
          <w:lang w:val="en-GB"/>
        </w:rPr>
        <w:t xml:space="preserve"> de la </w:t>
      </w:r>
      <w:proofErr w:type="spellStart"/>
      <w:r>
        <w:rPr>
          <w:szCs w:val="26"/>
          <w:lang w:val="en-GB"/>
        </w:rPr>
        <w:t>bugetul</w:t>
      </w:r>
      <w:proofErr w:type="spellEnd"/>
      <w:r>
        <w:rPr>
          <w:szCs w:val="26"/>
          <w:lang w:val="en-GB"/>
        </w:rPr>
        <w:t xml:space="preserve"> de stat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finanțarea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aparaturii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medicale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sănătate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alte</w:t>
      </w:r>
      <w:proofErr w:type="spellEnd"/>
      <w:r>
        <w:rPr>
          <w:szCs w:val="26"/>
          <w:lang w:val="en-GB"/>
        </w:rPr>
        <w:t xml:space="preserve"> </w:t>
      </w:r>
      <w:proofErr w:type="spellStart"/>
      <w:proofErr w:type="gramStart"/>
      <w:r>
        <w:rPr>
          <w:szCs w:val="26"/>
          <w:lang w:val="en-GB"/>
        </w:rPr>
        <w:t>venituri</w:t>
      </w:r>
      <w:proofErr w:type="spellEnd"/>
      <w:r>
        <w:rPr>
          <w:szCs w:val="26"/>
          <w:lang w:val="en-GB"/>
        </w:rPr>
        <w:t xml:space="preserve"> .</w:t>
      </w:r>
      <w:proofErr w:type="gramEnd"/>
    </w:p>
    <w:p w:rsidR="005A00CE" w:rsidRDefault="005A00CE" w:rsidP="005A00CE">
      <w:pPr>
        <w:numPr>
          <w:ilvl w:val="0"/>
          <w:numId w:val="23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Modificări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credite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cadrul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bugetului</w:t>
      </w:r>
      <w:proofErr w:type="spellEnd"/>
      <w:r>
        <w:rPr>
          <w:szCs w:val="26"/>
          <w:lang w:val="en-GB"/>
        </w:rPr>
        <w:t xml:space="preserve"> local </w:t>
      </w:r>
      <w:proofErr w:type="spellStart"/>
      <w:r>
        <w:rPr>
          <w:szCs w:val="26"/>
          <w:lang w:val="en-GB"/>
        </w:rPr>
        <w:t>după</w:t>
      </w:r>
      <w:proofErr w:type="spellEnd"/>
      <w:r>
        <w:rPr>
          <w:szCs w:val="26"/>
          <w:lang w:val="en-GB"/>
        </w:rPr>
        <w:t xml:space="preserve"> cum </w:t>
      </w:r>
      <w:proofErr w:type="spellStart"/>
      <w:r>
        <w:rPr>
          <w:szCs w:val="26"/>
          <w:lang w:val="en-GB"/>
        </w:rPr>
        <w:t>urmează</w:t>
      </w:r>
      <w:proofErr w:type="spellEnd"/>
      <w:r>
        <w:rPr>
          <w:szCs w:val="26"/>
          <w:lang w:val="en-GB"/>
        </w:rPr>
        <w:t>:</w:t>
      </w:r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>Cap 51.02 -</w:t>
      </w:r>
      <w:proofErr w:type="spellStart"/>
      <w:r>
        <w:rPr>
          <w:szCs w:val="26"/>
          <w:lang w:val="en-GB"/>
        </w:rPr>
        <w:t>Autorități</w:t>
      </w:r>
      <w:proofErr w:type="spellEnd"/>
      <w:r>
        <w:rPr>
          <w:szCs w:val="26"/>
          <w:lang w:val="en-GB"/>
        </w:rPr>
        <w:t xml:space="preserve"> executive- </w:t>
      </w:r>
      <w:proofErr w:type="spellStart"/>
      <w:r>
        <w:rPr>
          <w:szCs w:val="26"/>
          <w:lang w:val="en-GB"/>
        </w:rPr>
        <w:t>majorarea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128400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de personal (103000 lei), </w:t>
      </w:r>
      <w:proofErr w:type="spellStart"/>
      <w:r>
        <w:rPr>
          <w:szCs w:val="26"/>
          <w:lang w:val="en-GB"/>
        </w:rPr>
        <w:t>iluminat</w:t>
      </w:r>
      <w:proofErr w:type="spellEnd"/>
      <w:r>
        <w:rPr>
          <w:szCs w:val="26"/>
          <w:lang w:val="en-GB"/>
        </w:rPr>
        <w:t xml:space="preserve">, </w:t>
      </w:r>
      <w:proofErr w:type="spellStart"/>
      <w:proofErr w:type="gramStart"/>
      <w:r>
        <w:rPr>
          <w:szCs w:val="26"/>
          <w:lang w:val="en-GB"/>
        </w:rPr>
        <w:t>incalzire</w:t>
      </w:r>
      <w:proofErr w:type="spellEnd"/>
      <w:r>
        <w:rPr>
          <w:szCs w:val="26"/>
          <w:lang w:val="en-GB"/>
        </w:rPr>
        <w:t>(</w:t>
      </w:r>
      <w:proofErr w:type="gramEnd"/>
      <w:r>
        <w:rPr>
          <w:szCs w:val="26"/>
          <w:lang w:val="en-GB"/>
        </w:rPr>
        <w:t xml:space="preserve">10000 lei), </w:t>
      </w:r>
      <w:proofErr w:type="spellStart"/>
      <w:r>
        <w:rPr>
          <w:szCs w:val="26"/>
          <w:lang w:val="en-GB"/>
        </w:rPr>
        <w:t>carburanti</w:t>
      </w:r>
      <w:proofErr w:type="spellEnd"/>
      <w:r>
        <w:rPr>
          <w:szCs w:val="26"/>
          <w:lang w:val="en-GB"/>
        </w:rPr>
        <w:t xml:space="preserve">(5000 lei), </w:t>
      </w:r>
      <w:proofErr w:type="spellStart"/>
      <w:r>
        <w:rPr>
          <w:szCs w:val="26"/>
          <w:lang w:val="en-GB"/>
        </w:rPr>
        <w:t>posta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telefon</w:t>
      </w:r>
      <w:proofErr w:type="spellEnd"/>
      <w:r>
        <w:rPr>
          <w:szCs w:val="26"/>
          <w:lang w:val="en-GB"/>
        </w:rPr>
        <w:t xml:space="preserve">(5000 lei), </w:t>
      </w:r>
      <w:proofErr w:type="spellStart"/>
      <w:r>
        <w:rPr>
          <w:szCs w:val="26"/>
          <w:lang w:val="en-GB"/>
        </w:rPr>
        <w:t>materiale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caracter</w:t>
      </w:r>
      <w:proofErr w:type="spellEnd"/>
      <w:r>
        <w:rPr>
          <w:szCs w:val="26"/>
          <w:lang w:val="en-GB"/>
        </w:rPr>
        <w:t xml:space="preserve"> functional(-5000 lei), </w:t>
      </w:r>
      <w:proofErr w:type="spellStart"/>
      <w:r>
        <w:rPr>
          <w:szCs w:val="26"/>
          <w:lang w:val="en-GB"/>
        </w:rPr>
        <w:t>reparații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curente</w:t>
      </w:r>
      <w:proofErr w:type="spellEnd"/>
      <w:r>
        <w:rPr>
          <w:szCs w:val="26"/>
          <w:lang w:val="en-GB"/>
        </w:rPr>
        <w:t xml:space="preserve">(23000 lei), </w:t>
      </w:r>
      <w:proofErr w:type="spellStart"/>
      <w:r>
        <w:rPr>
          <w:szCs w:val="26"/>
          <w:lang w:val="en-GB"/>
        </w:rPr>
        <w:t>deplasari</w:t>
      </w:r>
      <w:proofErr w:type="spellEnd"/>
      <w:r>
        <w:rPr>
          <w:szCs w:val="26"/>
          <w:lang w:val="en-GB"/>
        </w:rPr>
        <w:t xml:space="preserve"> interne(-5000 lei), </w:t>
      </w:r>
      <w:proofErr w:type="spellStart"/>
      <w:r>
        <w:rPr>
          <w:szCs w:val="26"/>
          <w:lang w:val="en-GB"/>
        </w:rPr>
        <w:t>plăți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efectuate</w:t>
      </w:r>
      <w:proofErr w:type="spellEnd"/>
      <w:r>
        <w:rPr>
          <w:szCs w:val="26"/>
          <w:lang w:val="en-GB"/>
        </w:rPr>
        <w:t xml:space="preserve"> in </w:t>
      </w:r>
      <w:proofErr w:type="spellStart"/>
      <w:r>
        <w:rPr>
          <w:szCs w:val="26"/>
          <w:lang w:val="en-GB"/>
        </w:rPr>
        <w:t>anii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precedenți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recuperate </w:t>
      </w:r>
      <w:proofErr w:type="spellStart"/>
      <w:r>
        <w:rPr>
          <w:szCs w:val="26"/>
          <w:lang w:val="en-GB"/>
        </w:rPr>
        <w:t>în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anul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curent</w:t>
      </w:r>
      <w:proofErr w:type="spellEnd"/>
      <w:r>
        <w:rPr>
          <w:szCs w:val="26"/>
          <w:lang w:val="en-GB"/>
        </w:rPr>
        <w:t xml:space="preserve">(-7600 lei) </w:t>
      </w:r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54.02.05 </w:t>
      </w:r>
      <w:proofErr w:type="spellStart"/>
      <w:r>
        <w:rPr>
          <w:szCs w:val="26"/>
          <w:lang w:val="en-GB"/>
        </w:rPr>
        <w:t>Fondul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rezervă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dispoziția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autorităților</w:t>
      </w:r>
      <w:proofErr w:type="spellEnd"/>
      <w:r>
        <w:rPr>
          <w:szCs w:val="26"/>
          <w:lang w:val="en-GB"/>
        </w:rPr>
        <w:t xml:space="preserve"> locale se </w:t>
      </w:r>
      <w:proofErr w:type="spellStart"/>
      <w:r>
        <w:rPr>
          <w:szCs w:val="26"/>
          <w:lang w:val="en-GB"/>
        </w:rPr>
        <w:t>majorează</w:t>
      </w:r>
      <w:proofErr w:type="spellEnd"/>
      <w:r>
        <w:rPr>
          <w:szCs w:val="26"/>
          <w:lang w:val="en-GB"/>
        </w:rPr>
        <w:t xml:space="preserve"> cu 1040550 lei, care se </w:t>
      </w:r>
      <w:proofErr w:type="spellStart"/>
      <w:r>
        <w:rPr>
          <w:szCs w:val="26"/>
          <w:lang w:val="en-GB"/>
        </w:rPr>
        <w:t>utlizează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rambursări</w:t>
      </w:r>
      <w:proofErr w:type="spellEnd"/>
      <w:r>
        <w:rPr>
          <w:szCs w:val="26"/>
          <w:lang w:val="en-GB"/>
        </w:rPr>
        <w:t xml:space="preserve"> de </w:t>
      </w:r>
      <w:proofErr w:type="spellStart"/>
      <w:proofErr w:type="gramStart"/>
      <w:r>
        <w:rPr>
          <w:szCs w:val="26"/>
          <w:lang w:val="en-GB"/>
        </w:rPr>
        <w:t>credite</w:t>
      </w:r>
      <w:proofErr w:type="spellEnd"/>
      <w:r>
        <w:rPr>
          <w:szCs w:val="26"/>
          <w:lang w:val="en-GB"/>
        </w:rPr>
        <w:t>(</w:t>
      </w:r>
      <w:proofErr w:type="gramEnd"/>
      <w:r>
        <w:rPr>
          <w:szCs w:val="26"/>
          <w:lang w:val="en-GB"/>
        </w:rPr>
        <w:t xml:space="preserve">825550 lei),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salubrizarea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orașului</w:t>
      </w:r>
      <w:proofErr w:type="spellEnd"/>
      <w:r>
        <w:rPr>
          <w:szCs w:val="26"/>
          <w:lang w:val="en-GB"/>
        </w:rPr>
        <w:t xml:space="preserve">(100000 lei),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apa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meteorică</w:t>
      </w:r>
      <w:proofErr w:type="spellEnd"/>
      <w:r>
        <w:rPr>
          <w:szCs w:val="26"/>
          <w:lang w:val="en-GB"/>
        </w:rPr>
        <w:t xml:space="preserve">(35000 lei),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reparații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drumuri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nemodernizate</w:t>
      </w:r>
      <w:proofErr w:type="spellEnd"/>
      <w:r>
        <w:rPr>
          <w:szCs w:val="26"/>
          <w:lang w:val="en-GB"/>
        </w:rPr>
        <w:t xml:space="preserve">(50000 lei),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ocazionate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Ziua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Bucovinei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Revelion</w:t>
      </w:r>
      <w:proofErr w:type="spellEnd"/>
      <w:r>
        <w:rPr>
          <w:szCs w:val="26"/>
          <w:lang w:val="en-GB"/>
        </w:rPr>
        <w:t>(30000 lei)</w:t>
      </w:r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54.02.10-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evidența</w:t>
      </w:r>
      <w:proofErr w:type="spellEnd"/>
      <w:r>
        <w:rPr>
          <w:szCs w:val="26"/>
          <w:lang w:val="en-GB"/>
        </w:rPr>
        <w:t xml:space="preserve"> a </w:t>
      </w:r>
      <w:proofErr w:type="spellStart"/>
      <w:r>
        <w:rPr>
          <w:szCs w:val="26"/>
          <w:lang w:val="en-GB"/>
        </w:rPr>
        <w:t>persoanelor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capitolul</w:t>
      </w:r>
      <w:proofErr w:type="spellEnd"/>
      <w:r>
        <w:rPr>
          <w:szCs w:val="26"/>
          <w:lang w:val="en-GB"/>
        </w:rPr>
        <w:t xml:space="preserve"> se </w:t>
      </w:r>
      <w:proofErr w:type="spellStart"/>
      <w:r>
        <w:rPr>
          <w:szCs w:val="26"/>
          <w:lang w:val="en-GB"/>
        </w:rPr>
        <w:t>diminueaza</w:t>
      </w:r>
      <w:proofErr w:type="spellEnd"/>
      <w:r>
        <w:rPr>
          <w:szCs w:val="26"/>
          <w:lang w:val="en-GB"/>
        </w:rPr>
        <w:t xml:space="preserve"> cu 20000 lei -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de personal</w:t>
      </w:r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61.02.03.04 – </w:t>
      </w:r>
      <w:proofErr w:type="spellStart"/>
      <w:r>
        <w:rPr>
          <w:szCs w:val="26"/>
          <w:lang w:val="en-GB"/>
        </w:rPr>
        <w:t>Poliție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comunitară</w:t>
      </w:r>
      <w:proofErr w:type="spellEnd"/>
      <w:r>
        <w:rPr>
          <w:szCs w:val="26"/>
          <w:lang w:val="en-GB"/>
        </w:rPr>
        <w:t xml:space="preserve"> - </w:t>
      </w:r>
      <w:proofErr w:type="spellStart"/>
      <w:r>
        <w:rPr>
          <w:szCs w:val="26"/>
          <w:lang w:val="en-GB"/>
        </w:rPr>
        <w:t>capitolul</w:t>
      </w:r>
      <w:proofErr w:type="spellEnd"/>
      <w:r>
        <w:rPr>
          <w:szCs w:val="26"/>
          <w:lang w:val="en-GB"/>
        </w:rPr>
        <w:t xml:space="preserve"> se </w:t>
      </w:r>
      <w:proofErr w:type="spellStart"/>
      <w:r>
        <w:rPr>
          <w:szCs w:val="26"/>
          <w:lang w:val="en-GB"/>
        </w:rPr>
        <w:t>diminueaza</w:t>
      </w:r>
      <w:proofErr w:type="spellEnd"/>
      <w:r>
        <w:rPr>
          <w:szCs w:val="26"/>
          <w:lang w:val="en-GB"/>
        </w:rPr>
        <w:t xml:space="preserve"> cu 14000 lei -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de personal, </w:t>
      </w:r>
      <w:proofErr w:type="spellStart"/>
      <w:r>
        <w:rPr>
          <w:szCs w:val="26"/>
          <w:lang w:val="en-GB"/>
        </w:rPr>
        <w:t>iar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7000 de lei de la furniture de </w:t>
      </w:r>
      <w:proofErr w:type="spellStart"/>
      <w:r>
        <w:rPr>
          <w:szCs w:val="26"/>
          <w:lang w:val="en-GB"/>
        </w:rPr>
        <w:t>birou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piese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schimb</w:t>
      </w:r>
      <w:proofErr w:type="spellEnd"/>
      <w:r>
        <w:rPr>
          <w:szCs w:val="26"/>
          <w:lang w:val="en-GB"/>
        </w:rPr>
        <w:t xml:space="preserve"> se </w:t>
      </w:r>
      <w:proofErr w:type="spellStart"/>
      <w:r>
        <w:rPr>
          <w:szCs w:val="26"/>
          <w:lang w:val="en-GB"/>
        </w:rPr>
        <w:t>transfera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alte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întreținere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funcționare</w:t>
      </w:r>
      <w:proofErr w:type="spellEnd"/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67.02 – </w:t>
      </w:r>
      <w:proofErr w:type="spellStart"/>
      <w:r>
        <w:rPr>
          <w:szCs w:val="26"/>
          <w:lang w:val="en-GB"/>
        </w:rPr>
        <w:t>Cultură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recreeere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religie</w:t>
      </w:r>
      <w:proofErr w:type="spellEnd"/>
      <w:r>
        <w:rPr>
          <w:szCs w:val="26"/>
          <w:lang w:val="en-GB"/>
        </w:rPr>
        <w:t xml:space="preserve"> – </w:t>
      </w: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38900 lei</w:t>
      </w:r>
      <w:r>
        <w:rPr>
          <w:sz w:val="32"/>
          <w:szCs w:val="26"/>
          <w:lang w:val="en-GB"/>
        </w:rPr>
        <w:t>:</w:t>
      </w:r>
    </w:p>
    <w:p w:rsidR="005A00CE" w:rsidRDefault="005A00CE" w:rsidP="005A00CE">
      <w:pPr>
        <w:numPr>
          <w:ilvl w:val="0"/>
          <w:numId w:val="24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cheltuielor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obiectivele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investitii</w:t>
      </w:r>
      <w:proofErr w:type="spellEnd"/>
      <w:r>
        <w:rPr>
          <w:szCs w:val="26"/>
          <w:lang w:val="en-GB"/>
        </w:rPr>
        <w:t xml:space="preserve"> </w:t>
      </w:r>
      <w:r>
        <w:rPr>
          <w:color w:val="000000"/>
          <w:szCs w:val="26"/>
        </w:rPr>
        <w:t xml:space="preserve">Reabilitare, modernizare, extindere si dotare </w:t>
      </w:r>
      <w:proofErr w:type="spellStart"/>
      <w:r>
        <w:rPr>
          <w:color w:val="000000"/>
          <w:szCs w:val="26"/>
        </w:rPr>
        <w:t>asezamant</w:t>
      </w:r>
      <w:proofErr w:type="spellEnd"/>
      <w:r>
        <w:rPr>
          <w:color w:val="000000"/>
          <w:szCs w:val="26"/>
        </w:rPr>
        <w:t xml:space="preserve"> cultural (biblioteca) din </w:t>
      </w:r>
      <w:proofErr w:type="spellStart"/>
      <w:r>
        <w:rPr>
          <w:color w:val="000000"/>
          <w:szCs w:val="26"/>
        </w:rPr>
        <w:lastRenderedPageBreak/>
        <w:t>Campulung</w:t>
      </w:r>
      <w:proofErr w:type="spellEnd"/>
      <w:r>
        <w:rPr>
          <w:color w:val="000000"/>
          <w:szCs w:val="26"/>
        </w:rPr>
        <w:t xml:space="preserve"> Moldovenesc, </w:t>
      </w:r>
      <w:proofErr w:type="spellStart"/>
      <w:r>
        <w:rPr>
          <w:color w:val="000000"/>
          <w:szCs w:val="26"/>
        </w:rPr>
        <w:t>judetul</w:t>
      </w:r>
      <w:proofErr w:type="spellEnd"/>
      <w:r>
        <w:rPr>
          <w:color w:val="000000"/>
          <w:szCs w:val="26"/>
        </w:rPr>
        <w:t xml:space="preserve"> Suceava</w:t>
      </w:r>
      <w:r>
        <w:rPr>
          <w:szCs w:val="26"/>
          <w:lang w:val="en-GB"/>
        </w:rPr>
        <w:t xml:space="preserve"> (10550 lei)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r>
        <w:rPr>
          <w:szCs w:val="26"/>
        </w:rPr>
        <w:t xml:space="preserve">Reabilitare, modernizare și dotare </w:t>
      </w:r>
      <w:proofErr w:type="gramStart"/>
      <w:r>
        <w:rPr>
          <w:szCs w:val="26"/>
        </w:rPr>
        <w:t>Muzeul ”Arta</w:t>
      </w:r>
      <w:proofErr w:type="gramEnd"/>
      <w:r>
        <w:rPr>
          <w:szCs w:val="26"/>
        </w:rPr>
        <w:t xml:space="preserve"> Lemnului” din municipiul Câmpulung Moldovenesc, </w:t>
      </w:r>
      <w:proofErr w:type="spellStart"/>
      <w:r>
        <w:rPr>
          <w:szCs w:val="26"/>
        </w:rPr>
        <w:t>judetul</w:t>
      </w:r>
      <w:proofErr w:type="spellEnd"/>
      <w:r>
        <w:rPr>
          <w:szCs w:val="26"/>
        </w:rPr>
        <w:t xml:space="preserve"> Suceava, în scopul conservării, protejării și promovării patrimoniului cultural- </w:t>
      </w:r>
      <w:r>
        <w:rPr>
          <w:szCs w:val="26"/>
          <w:lang w:val="en-GB"/>
        </w:rPr>
        <w:t>(5000 lei)</w:t>
      </w:r>
    </w:p>
    <w:p w:rsidR="005A00CE" w:rsidRDefault="005A00CE" w:rsidP="005A00CE">
      <w:pPr>
        <w:numPr>
          <w:ilvl w:val="0"/>
          <w:numId w:val="24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intreținere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spații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verzi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lucrări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concasare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deseuri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construcții</w:t>
      </w:r>
      <w:proofErr w:type="spellEnd"/>
      <w:r>
        <w:rPr>
          <w:szCs w:val="26"/>
          <w:lang w:val="en-GB"/>
        </w:rPr>
        <w:t xml:space="preserve"> -90000 lei</w:t>
      </w:r>
    </w:p>
    <w:p w:rsidR="005A00CE" w:rsidRDefault="005A00CE" w:rsidP="005A00CE">
      <w:pPr>
        <w:numPr>
          <w:ilvl w:val="0"/>
          <w:numId w:val="24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sumelor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premii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elevi</w:t>
      </w:r>
      <w:proofErr w:type="spellEnd"/>
      <w:r>
        <w:rPr>
          <w:szCs w:val="26"/>
          <w:lang w:val="en-GB"/>
        </w:rPr>
        <w:t>- 30000 lei</w:t>
      </w:r>
    </w:p>
    <w:p w:rsidR="005A00CE" w:rsidRDefault="005A00CE" w:rsidP="005A00CE">
      <w:pPr>
        <w:numPr>
          <w:ilvl w:val="0"/>
          <w:numId w:val="24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de personal la muzeu-13500 lei</w:t>
      </w:r>
    </w:p>
    <w:p w:rsidR="005A00CE" w:rsidRDefault="005A00CE" w:rsidP="005A00CE">
      <w:pPr>
        <w:numPr>
          <w:ilvl w:val="0"/>
          <w:numId w:val="24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de personal la </w:t>
      </w:r>
      <w:proofErr w:type="spellStart"/>
      <w:r>
        <w:rPr>
          <w:szCs w:val="26"/>
          <w:lang w:val="en-GB"/>
        </w:rPr>
        <w:t>Clubul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Sportiv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Raraul</w:t>
      </w:r>
      <w:proofErr w:type="spellEnd"/>
      <w:r>
        <w:rPr>
          <w:szCs w:val="26"/>
          <w:lang w:val="en-GB"/>
        </w:rPr>
        <w:t>- 7600 lei</w:t>
      </w:r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66.02 - </w:t>
      </w:r>
      <w:proofErr w:type="spellStart"/>
      <w:r>
        <w:rPr>
          <w:szCs w:val="26"/>
          <w:lang w:val="en-GB"/>
        </w:rPr>
        <w:t>Sănătate</w:t>
      </w:r>
      <w:proofErr w:type="spellEnd"/>
      <w:r>
        <w:rPr>
          <w:szCs w:val="26"/>
          <w:lang w:val="en-GB"/>
        </w:rPr>
        <w:t xml:space="preserve"> –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30000 lei </w:t>
      </w:r>
      <w:proofErr w:type="spellStart"/>
      <w:r>
        <w:rPr>
          <w:szCs w:val="26"/>
          <w:lang w:val="en-GB"/>
        </w:rPr>
        <w:t>reprezentand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transferuri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achizitie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aparatura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medicala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spital</w:t>
      </w:r>
      <w:proofErr w:type="spellEnd"/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68.02- </w:t>
      </w:r>
      <w:proofErr w:type="spellStart"/>
      <w:r>
        <w:rPr>
          <w:szCs w:val="26"/>
          <w:lang w:val="en-GB"/>
        </w:rPr>
        <w:t>Asistență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socială</w:t>
      </w:r>
      <w:proofErr w:type="spellEnd"/>
      <w:r>
        <w:rPr>
          <w:szCs w:val="26"/>
          <w:lang w:val="en-GB"/>
        </w:rPr>
        <w:t xml:space="preserve">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4000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r>
        <w:t>subvenții transport</w:t>
      </w:r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70.02. </w:t>
      </w:r>
      <w:proofErr w:type="spellStart"/>
      <w:r>
        <w:rPr>
          <w:szCs w:val="26"/>
          <w:lang w:val="en-GB"/>
        </w:rPr>
        <w:t>Locuinte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servicii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dezvoltare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publică</w:t>
      </w:r>
      <w:proofErr w:type="spellEnd"/>
      <w:r>
        <w:rPr>
          <w:szCs w:val="26"/>
          <w:lang w:val="en-GB"/>
        </w:rPr>
        <w:t xml:space="preserve">- </w:t>
      </w:r>
      <w:proofErr w:type="spellStart"/>
      <w:proofErr w:type="gram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 </w:t>
      </w:r>
      <w:proofErr w:type="spellStart"/>
      <w:r>
        <w:rPr>
          <w:szCs w:val="26"/>
          <w:lang w:val="en-GB"/>
        </w:rPr>
        <w:t>capitolului</w:t>
      </w:r>
      <w:proofErr w:type="spellEnd"/>
      <w:proofErr w:type="gram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76.000 lei:</w:t>
      </w:r>
    </w:p>
    <w:bookmarkEnd w:id="0"/>
    <w:p w:rsidR="005A00CE" w:rsidRDefault="005A00CE" w:rsidP="005A00CE">
      <w:pPr>
        <w:numPr>
          <w:ilvl w:val="0"/>
          <w:numId w:val="25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Diminuarea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cheltuielor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obiectivele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investitii</w:t>
      </w:r>
      <w:proofErr w:type="spellEnd"/>
      <w:r>
        <w:rPr>
          <w:szCs w:val="26"/>
          <w:lang w:val="en-GB"/>
        </w:rPr>
        <w:t xml:space="preserve"> </w:t>
      </w:r>
      <w:r>
        <w:rPr>
          <w:szCs w:val="26"/>
        </w:rPr>
        <w:t xml:space="preserve">Consolidare și restaurare la obiectivul </w:t>
      </w:r>
      <w:proofErr w:type="gramStart"/>
      <w:r>
        <w:rPr>
          <w:szCs w:val="26"/>
        </w:rPr>
        <w:t>FOSTA  PRIMĂRIE</w:t>
      </w:r>
      <w:proofErr w:type="gramEnd"/>
      <w:r>
        <w:rPr>
          <w:szCs w:val="26"/>
        </w:rPr>
        <w:t xml:space="preserve"> a MUNICIPIULUI  CÂMPULUNG  MOLDOVENESC, strada Calea Transilvaniei nr.2 - </w:t>
      </w:r>
      <w:proofErr w:type="spellStart"/>
      <w:r>
        <w:rPr>
          <w:szCs w:val="26"/>
        </w:rPr>
        <w:t>executie</w:t>
      </w:r>
      <w:proofErr w:type="spellEnd"/>
      <w:r>
        <w:rPr>
          <w:szCs w:val="26"/>
          <w:lang w:val="en-GB"/>
        </w:rPr>
        <w:t xml:space="preserve"> (100000 lei), </w:t>
      </w:r>
      <w:r>
        <w:rPr>
          <w:szCs w:val="26"/>
        </w:rPr>
        <w:t xml:space="preserve">Reabilitare </w:t>
      </w:r>
      <w:proofErr w:type="spellStart"/>
      <w:r>
        <w:rPr>
          <w:szCs w:val="26"/>
        </w:rPr>
        <w:t>şi</w:t>
      </w:r>
      <w:proofErr w:type="spellEnd"/>
      <w:r>
        <w:rPr>
          <w:szCs w:val="26"/>
        </w:rPr>
        <w:t xml:space="preserve"> modernizare sediu </w:t>
      </w:r>
      <w:proofErr w:type="spellStart"/>
      <w:r>
        <w:rPr>
          <w:szCs w:val="26"/>
        </w:rPr>
        <w:t>cladire</w:t>
      </w:r>
      <w:proofErr w:type="spellEnd"/>
      <w:r>
        <w:rPr>
          <w:szCs w:val="26"/>
        </w:rPr>
        <w:t xml:space="preserve"> principala </w:t>
      </w:r>
      <w:proofErr w:type="spellStart"/>
      <w:r>
        <w:rPr>
          <w:szCs w:val="26"/>
        </w:rPr>
        <w:t>Şcoală</w:t>
      </w:r>
      <w:proofErr w:type="spellEnd"/>
      <w:r>
        <w:rPr>
          <w:szCs w:val="26"/>
        </w:rPr>
        <w:t xml:space="preserve"> gimnazială T. </w:t>
      </w:r>
      <w:proofErr w:type="spellStart"/>
      <w:r>
        <w:rPr>
          <w:szCs w:val="26"/>
        </w:rPr>
        <w:t>Ştefanelli</w:t>
      </w:r>
      <w:proofErr w:type="spellEnd"/>
      <w:r>
        <w:rPr>
          <w:szCs w:val="26"/>
        </w:rPr>
        <w:t xml:space="preserve">, municipiul </w:t>
      </w:r>
      <w:proofErr w:type="spellStart"/>
      <w:r>
        <w:rPr>
          <w:szCs w:val="26"/>
        </w:rPr>
        <w:t>Campulung</w:t>
      </w:r>
      <w:proofErr w:type="spellEnd"/>
      <w:r>
        <w:rPr>
          <w:szCs w:val="26"/>
        </w:rPr>
        <w:t xml:space="preserve"> Moldovenesc, </w:t>
      </w:r>
      <w:proofErr w:type="spellStart"/>
      <w:r>
        <w:rPr>
          <w:szCs w:val="26"/>
        </w:rPr>
        <w:t>judetul</w:t>
      </w:r>
      <w:proofErr w:type="spellEnd"/>
      <w:r>
        <w:rPr>
          <w:szCs w:val="26"/>
        </w:rPr>
        <w:t xml:space="preserve"> Suceava-</w:t>
      </w:r>
      <w:r>
        <w:rPr>
          <w:szCs w:val="26"/>
          <w:lang w:val="en-GB"/>
        </w:rPr>
        <w:t xml:space="preserve"> (19000 lei), </w:t>
      </w:r>
      <w:r>
        <w:rPr>
          <w:szCs w:val="26"/>
        </w:rPr>
        <w:t xml:space="preserve">Reabilitare si modernizare  </w:t>
      </w:r>
      <w:proofErr w:type="spellStart"/>
      <w:r>
        <w:rPr>
          <w:szCs w:val="26"/>
        </w:rPr>
        <w:t>Şcoală</w:t>
      </w:r>
      <w:proofErr w:type="spellEnd"/>
      <w:r>
        <w:rPr>
          <w:szCs w:val="26"/>
        </w:rPr>
        <w:t xml:space="preserve"> gimnazială nr. 2 „George </w:t>
      </w:r>
      <w:proofErr w:type="spellStart"/>
      <w:r>
        <w:rPr>
          <w:szCs w:val="26"/>
        </w:rPr>
        <w:t>Voevidca</w:t>
      </w:r>
      <w:proofErr w:type="spellEnd"/>
      <w:r>
        <w:rPr>
          <w:szCs w:val="26"/>
        </w:rPr>
        <w:t xml:space="preserve">”, municipiul </w:t>
      </w:r>
      <w:proofErr w:type="spellStart"/>
      <w:r>
        <w:rPr>
          <w:szCs w:val="26"/>
        </w:rPr>
        <w:t>Campulung</w:t>
      </w:r>
      <w:proofErr w:type="spellEnd"/>
      <w:r>
        <w:rPr>
          <w:szCs w:val="26"/>
        </w:rPr>
        <w:t xml:space="preserve"> Moldovenesc, </w:t>
      </w:r>
      <w:proofErr w:type="spellStart"/>
      <w:r>
        <w:rPr>
          <w:szCs w:val="26"/>
        </w:rPr>
        <w:t>judetul</w:t>
      </w:r>
      <w:proofErr w:type="spellEnd"/>
      <w:r>
        <w:rPr>
          <w:szCs w:val="26"/>
        </w:rPr>
        <w:t xml:space="preserve"> Suceava-execuție (10000 lei), Reabilitare </w:t>
      </w:r>
      <w:proofErr w:type="spellStart"/>
      <w:r>
        <w:rPr>
          <w:szCs w:val="26"/>
        </w:rPr>
        <w:t>şi</w:t>
      </w:r>
      <w:proofErr w:type="spellEnd"/>
      <w:r>
        <w:rPr>
          <w:szCs w:val="26"/>
        </w:rPr>
        <w:t xml:space="preserve"> modernizare sediu clădire principală  </w:t>
      </w:r>
      <w:proofErr w:type="spellStart"/>
      <w:r>
        <w:rPr>
          <w:szCs w:val="26"/>
        </w:rPr>
        <w:t>Şcoal</w:t>
      </w:r>
      <w:proofErr w:type="spellEnd"/>
      <w:r>
        <w:rPr>
          <w:szCs w:val="26"/>
        </w:rPr>
        <w:t xml:space="preserve"> gimnazială „Bogdan Vodă”, municipiul </w:t>
      </w:r>
      <w:proofErr w:type="spellStart"/>
      <w:r>
        <w:rPr>
          <w:szCs w:val="26"/>
        </w:rPr>
        <w:t>Campulung</w:t>
      </w:r>
      <w:proofErr w:type="spellEnd"/>
      <w:r>
        <w:rPr>
          <w:szCs w:val="26"/>
        </w:rPr>
        <w:t xml:space="preserve"> Moldovenesc, </w:t>
      </w:r>
      <w:proofErr w:type="spellStart"/>
      <w:r>
        <w:rPr>
          <w:szCs w:val="26"/>
        </w:rPr>
        <w:t>judetul</w:t>
      </w:r>
      <w:proofErr w:type="spellEnd"/>
      <w:r>
        <w:rPr>
          <w:szCs w:val="26"/>
        </w:rPr>
        <w:t xml:space="preserve"> Suceava(21000 lei), Reabilitarea si modernizarea corpului de </w:t>
      </w:r>
      <w:proofErr w:type="spellStart"/>
      <w:r>
        <w:rPr>
          <w:szCs w:val="26"/>
        </w:rPr>
        <w:t>scoala</w:t>
      </w:r>
      <w:proofErr w:type="spellEnd"/>
      <w:r>
        <w:rPr>
          <w:szCs w:val="26"/>
        </w:rPr>
        <w:t xml:space="preserve"> din cadrul Liceului tehnologic  din Câmpulung Moldovenesc, </w:t>
      </w:r>
      <w:proofErr w:type="spellStart"/>
      <w:r>
        <w:rPr>
          <w:szCs w:val="26"/>
        </w:rPr>
        <w:t>judetul</w:t>
      </w:r>
      <w:proofErr w:type="spellEnd"/>
      <w:r>
        <w:rPr>
          <w:szCs w:val="26"/>
        </w:rPr>
        <w:t xml:space="preserve"> Suceava(10000 lei), </w:t>
      </w:r>
      <w:r>
        <w:rPr>
          <w:color w:val="000000"/>
          <w:szCs w:val="26"/>
        </w:rPr>
        <w:t xml:space="preserve">Reabilitare si extindere </w:t>
      </w:r>
      <w:proofErr w:type="spellStart"/>
      <w:r>
        <w:rPr>
          <w:color w:val="000000"/>
          <w:szCs w:val="26"/>
        </w:rPr>
        <w:t>retea</w:t>
      </w:r>
      <w:proofErr w:type="spellEnd"/>
      <w:r>
        <w:rPr>
          <w:color w:val="000000"/>
          <w:szCs w:val="26"/>
        </w:rPr>
        <w:t xml:space="preserve"> alimentare cu apa in municipiu (str. Liceului)-</w:t>
      </w:r>
      <w:proofErr w:type="spellStart"/>
      <w:r>
        <w:rPr>
          <w:color w:val="000000"/>
          <w:szCs w:val="26"/>
        </w:rPr>
        <w:t>documentatie</w:t>
      </w:r>
      <w:proofErr w:type="spellEnd"/>
      <w:r>
        <w:rPr>
          <w:color w:val="000000"/>
          <w:szCs w:val="26"/>
        </w:rPr>
        <w:t>(10000 lei</w:t>
      </w:r>
      <w:r>
        <w:rPr>
          <w:color w:val="000000"/>
          <w:sz w:val="20"/>
          <w:szCs w:val="20"/>
        </w:rPr>
        <w:t>)</w:t>
      </w:r>
    </w:p>
    <w:p w:rsidR="005A00CE" w:rsidRDefault="005A00CE" w:rsidP="005A00CE">
      <w:pPr>
        <w:numPr>
          <w:ilvl w:val="0"/>
          <w:numId w:val="25"/>
        </w:numPr>
        <w:jc w:val="both"/>
        <w:rPr>
          <w:szCs w:val="26"/>
          <w:lang w:val="en-GB"/>
        </w:rPr>
      </w:pPr>
      <w:r>
        <w:rPr>
          <w:szCs w:val="26"/>
        </w:rPr>
        <w:t>diminuarea</w:t>
      </w:r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intabularea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domeniului</w:t>
      </w:r>
      <w:proofErr w:type="spellEnd"/>
      <w:r>
        <w:rPr>
          <w:szCs w:val="26"/>
          <w:lang w:val="en-GB"/>
        </w:rPr>
        <w:t xml:space="preserve"> public,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cadastru</w:t>
      </w:r>
      <w:proofErr w:type="spellEnd"/>
      <w:r>
        <w:rPr>
          <w:szCs w:val="26"/>
          <w:lang w:val="en-GB"/>
        </w:rPr>
        <w:t xml:space="preserve">, </w:t>
      </w:r>
      <w:proofErr w:type="spellStart"/>
      <w:r>
        <w:rPr>
          <w:szCs w:val="26"/>
          <w:lang w:val="en-GB"/>
        </w:rPr>
        <w:t>evalure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terenuri</w:t>
      </w:r>
      <w:proofErr w:type="spellEnd"/>
      <w:r>
        <w:rPr>
          <w:szCs w:val="26"/>
          <w:lang w:val="en-GB"/>
        </w:rPr>
        <w:t>(50000 lei)</w:t>
      </w:r>
    </w:p>
    <w:p w:rsidR="005A00CE" w:rsidRDefault="005A00CE" w:rsidP="005A00CE">
      <w:pPr>
        <w:numPr>
          <w:ilvl w:val="0"/>
          <w:numId w:val="25"/>
        </w:numPr>
        <w:jc w:val="both"/>
        <w:rPr>
          <w:szCs w:val="26"/>
          <w:lang w:val="en-GB"/>
        </w:rPr>
      </w:pP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cheltuielilor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iluminatul</w:t>
      </w:r>
      <w:proofErr w:type="spellEnd"/>
      <w:r>
        <w:rPr>
          <w:szCs w:val="26"/>
          <w:lang w:val="en-GB"/>
        </w:rPr>
        <w:t xml:space="preserve"> public -50000 lei, </w:t>
      </w:r>
      <w:proofErr w:type="spellStart"/>
      <w:r>
        <w:rPr>
          <w:szCs w:val="26"/>
          <w:lang w:val="en-GB"/>
        </w:rPr>
        <w:t>instalații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sărbători-44000 lei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incalzirea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blocurile</w:t>
      </w:r>
      <w:proofErr w:type="spellEnd"/>
      <w:r>
        <w:rPr>
          <w:szCs w:val="26"/>
          <w:lang w:val="en-GB"/>
        </w:rPr>
        <w:t xml:space="preserve"> anl-10000 lei </w:t>
      </w:r>
    </w:p>
    <w:p w:rsidR="005A00CE" w:rsidRDefault="005A00CE" w:rsidP="005A00CE">
      <w:pPr>
        <w:ind w:left="1500"/>
        <w:jc w:val="both"/>
        <w:rPr>
          <w:szCs w:val="26"/>
          <w:lang w:val="en-GB"/>
        </w:rPr>
      </w:pPr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 84.02. Transport- </w:t>
      </w:r>
      <w:proofErr w:type="spellStart"/>
      <w:r>
        <w:rPr>
          <w:szCs w:val="26"/>
          <w:lang w:val="en-GB"/>
        </w:rPr>
        <w:t>transferul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sumei</w:t>
      </w:r>
      <w:proofErr w:type="spellEnd"/>
      <w:r>
        <w:rPr>
          <w:szCs w:val="26"/>
          <w:lang w:val="en-GB"/>
        </w:rPr>
        <w:t xml:space="preserve"> de 50500 lei de la </w:t>
      </w:r>
      <w:proofErr w:type="spellStart"/>
      <w:r>
        <w:rPr>
          <w:szCs w:val="26"/>
          <w:lang w:val="en-GB"/>
        </w:rPr>
        <w:t>strazi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drumuri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poduri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întreținere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drumuri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nemodernizate</w:t>
      </w:r>
      <w:proofErr w:type="spellEnd"/>
    </w:p>
    <w:p w:rsidR="005A00CE" w:rsidRDefault="005A00CE" w:rsidP="005A00CE">
      <w:pPr>
        <w:ind w:left="1140"/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De </w:t>
      </w:r>
      <w:proofErr w:type="spellStart"/>
      <w:r>
        <w:rPr>
          <w:szCs w:val="26"/>
          <w:lang w:val="en-GB"/>
        </w:rPr>
        <w:t>asemenea</w:t>
      </w:r>
      <w:proofErr w:type="spellEnd"/>
      <w:r>
        <w:rPr>
          <w:szCs w:val="26"/>
          <w:lang w:val="en-GB"/>
        </w:rPr>
        <w:t xml:space="preserve"> se </w:t>
      </w:r>
      <w:proofErr w:type="spellStart"/>
      <w:r>
        <w:rPr>
          <w:szCs w:val="26"/>
          <w:lang w:val="en-GB"/>
        </w:rPr>
        <w:t>diminueaza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cheltuielile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obiectivele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investiții</w:t>
      </w:r>
      <w:proofErr w:type="spellEnd"/>
      <w:r>
        <w:rPr>
          <w:szCs w:val="26"/>
          <w:lang w:val="en-GB"/>
        </w:rPr>
        <w:t xml:space="preserve"> </w:t>
      </w:r>
      <w:r>
        <w:rPr>
          <w:color w:val="000000"/>
          <w:szCs w:val="26"/>
        </w:rPr>
        <w:t xml:space="preserve">Automate </w:t>
      </w:r>
      <w:proofErr w:type="spellStart"/>
      <w:r>
        <w:rPr>
          <w:color w:val="000000"/>
          <w:szCs w:val="26"/>
        </w:rPr>
        <w:t>parcari</w:t>
      </w:r>
      <w:proofErr w:type="spellEnd"/>
      <w:r>
        <w:rPr>
          <w:color w:val="000000"/>
          <w:szCs w:val="26"/>
        </w:rPr>
        <w:t xml:space="preserve"> publice cu plata (3 buc)-70000 lei și </w:t>
      </w:r>
      <w:r>
        <w:rPr>
          <w:szCs w:val="26"/>
        </w:rPr>
        <w:t>Reabilitare si modernizare drum de interes local Izvorul Alb-</w:t>
      </w:r>
      <w:proofErr w:type="spellStart"/>
      <w:r>
        <w:rPr>
          <w:szCs w:val="26"/>
        </w:rPr>
        <w:t>partia</w:t>
      </w:r>
      <w:proofErr w:type="spellEnd"/>
      <w:r>
        <w:rPr>
          <w:szCs w:val="26"/>
        </w:rPr>
        <w:t xml:space="preserve"> de schi de la km 2 la km 5-proiectare+executie (670000 lei)</w:t>
      </w:r>
    </w:p>
    <w:p w:rsidR="005A00CE" w:rsidRDefault="005A00CE" w:rsidP="005A00CE">
      <w:pPr>
        <w:numPr>
          <w:ilvl w:val="0"/>
          <w:numId w:val="20"/>
        </w:numPr>
        <w:jc w:val="both"/>
        <w:rPr>
          <w:szCs w:val="26"/>
          <w:lang w:val="en-GB"/>
        </w:rPr>
      </w:pPr>
      <w:r>
        <w:rPr>
          <w:szCs w:val="26"/>
          <w:lang w:val="en-GB"/>
        </w:rPr>
        <w:t xml:space="preserve">Cap. 83.02- </w:t>
      </w:r>
      <w:proofErr w:type="spellStart"/>
      <w:r>
        <w:rPr>
          <w:szCs w:val="26"/>
          <w:lang w:val="en-GB"/>
        </w:rPr>
        <w:t>suplimentarea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capitolului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suma</w:t>
      </w:r>
      <w:proofErr w:type="spellEnd"/>
      <w:r>
        <w:rPr>
          <w:szCs w:val="26"/>
          <w:lang w:val="en-GB"/>
        </w:rPr>
        <w:t xml:space="preserve"> de 45500 lei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pentru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exploatare</w:t>
      </w:r>
      <w:proofErr w:type="spellEnd"/>
      <w:r>
        <w:rPr>
          <w:szCs w:val="26"/>
          <w:lang w:val="en-GB"/>
        </w:rPr>
        <w:t xml:space="preserve"> </w:t>
      </w:r>
      <w:proofErr w:type="spellStart"/>
      <w:proofErr w:type="gramStart"/>
      <w:r>
        <w:rPr>
          <w:szCs w:val="26"/>
          <w:lang w:val="en-GB"/>
        </w:rPr>
        <w:t>lemnoasă</w:t>
      </w:r>
      <w:proofErr w:type="spellEnd"/>
      <w:r>
        <w:rPr>
          <w:szCs w:val="26"/>
          <w:lang w:val="en-GB"/>
        </w:rPr>
        <w:t>(</w:t>
      </w:r>
      <w:proofErr w:type="gramEnd"/>
      <w:r>
        <w:rPr>
          <w:szCs w:val="26"/>
          <w:lang w:val="en-GB"/>
        </w:rPr>
        <w:t xml:space="preserve">40500) 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achiziționare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aparat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masurare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arbori</w:t>
      </w:r>
      <w:proofErr w:type="spellEnd"/>
      <w:r>
        <w:rPr>
          <w:szCs w:val="26"/>
          <w:lang w:val="en-GB"/>
        </w:rPr>
        <w:t xml:space="preserve"> (15000 lei)</w:t>
      </w:r>
      <w:proofErr w:type="spellStart"/>
      <w:r>
        <w:rPr>
          <w:szCs w:val="26"/>
          <w:lang w:val="en-GB"/>
        </w:rPr>
        <w:t>și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diminuare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</w:t>
      </w:r>
      <w:proofErr w:type="spellEnd"/>
      <w:r>
        <w:rPr>
          <w:szCs w:val="26"/>
          <w:lang w:val="en-GB"/>
        </w:rPr>
        <w:t xml:space="preserve"> cu </w:t>
      </w:r>
      <w:proofErr w:type="spellStart"/>
      <w:r>
        <w:rPr>
          <w:szCs w:val="26"/>
          <w:lang w:val="en-GB"/>
        </w:rPr>
        <w:t>obiectele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inventar</w:t>
      </w:r>
      <w:proofErr w:type="spellEnd"/>
      <w:r>
        <w:rPr>
          <w:szCs w:val="26"/>
          <w:lang w:val="en-GB"/>
        </w:rPr>
        <w:t>(10000 lei)</w:t>
      </w:r>
    </w:p>
    <w:p w:rsidR="005A00CE" w:rsidRDefault="005A00CE" w:rsidP="005A00CE">
      <w:pPr>
        <w:ind w:left="1140"/>
        <w:jc w:val="both"/>
        <w:rPr>
          <w:szCs w:val="26"/>
          <w:lang w:val="en-GB"/>
        </w:rPr>
      </w:pPr>
      <w:r>
        <w:rPr>
          <w:szCs w:val="26"/>
          <w:lang w:val="en-GB"/>
        </w:rPr>
        <w:lastRenderedPageBreak/>
        <w:t xml:space="preserve">De </w:t>
      </w:r>
      <w:proofErr w:type="spellStart"/>
      <w:r>
        <w:rPr>
          <w:szCs w:val="26"/>
          <w:lang w:val="en-GB"/>
        </w:rPr>
        <w:t>asemenea</w:t>
      </w:r>
      <w:proofErr w:type="spellEnd"/>
      <w:r>
        <w:rPr>
          <w:szCs w:val="26"/>
          <w:lang w:val="en-GB"/>
        </w:rPr>
        <w:t xml:space="preserve"> se </w:t>
      </w:r>
      <w:proofErr w:type="spellStart"/>
      <w:r>
        <w:rPr>
          <w:szCs w:val="26"/>
          <w:lang w:val="en-GB"/>
        </w:rPr>
        <w:t>diminueaza</w:t>
      </w:r>
      <w:proofErr w:type="spellEnd"/>
      <w:r>
        <w:rPr>
          <w:szCs w:val="26"/>
          <w:lang w:val="en-GB"/>
        </w:rPr>
        <w:t xml:space="preserve"> </w:t>
      </w:r>
      <w:proofErr w:type="spellStart"/>
      <w:r>
        <w:rPr>
          <w:szCs w:val="26"/>
          <w:lang w:val="en-GB"/>
        </w:rPr>
        <w:t>cheltuielile</w:t>
      </w:r>
      <w:proofErr w:type="spellEnd"/>
      <w:r>
        <w:rPr>
          <w:szCs w:val="26"/>
          <w:lang w:val="en-GB"/>
        </w:rPr>
        <w:t xml:space="preserve"> la </w:t>
      </w:r>
      <w:proofErr w:type="spellStart"/>
      <w:r>
        <w:rPr>
          <w:szCs w:val="26"/>
          <w:lang w:val="en-GB"/>
        </w:rPr>
        <w:t>obiectivele</w:t>
      </w:r>
      <w:proofErr w:type="spellEnd"/>
      <w:r>
        <w:rPr>
          <w:szCs w:val="26"/>
          <w:lang w:val="en-GB"/>
        </w:rPr>
        <w:t xml:space="preserve"> de </w:t>
      </w:r>
      <w:proofErr w:type="spellStart"/>
      <w:r>
        <w:rPr>
          <w:szCs w:val="26"/>
          <w:lang w:val="en-GB"/>
        </w:rPr>
        <w:t>investiții</w:t>
      </w:r>
      <w:proofErr w:type="spellEnd"/>
      <w:r>
        <w:rPr>
          <w:szCs w:val="26"/>
          <w:lang w:val="en-GB"/>
        </w:rPr>
        <w:t xml:space="preserve"> </w:t>
      </w:r>
      <w:r>
        <w:rPr>
          <w:rFonts w:eastAsia="Arial"/>
          <w:iCs/>
          <w:color w:val="000000"/>
          <w:szCs w:val="26"/>
        </w:rPr>
        <w:t xml:space="preserve">Amenajament silvic pentru pădurile împădurite proprietatea Municipiului Câmpulung Moldovenesc (69000 lei) și </w:t>
      </w:r>
      <w:r>
        <w:rPr>
          <w:color w:val="000000"/>
          <w:szCs w:val="26"/>
        </w:rPr>
        <w:t xml:space="preserve">Studiu transformare </w:t>
      </w:r>
      <w:proofErr w:type="spellStart"/>
      <w:r>
        <w:rPr>
          <w:color w:val="000000"/>
          <w:szCs w:val="26"/>
        </w:rPr>
        <w:t>pasuni</w:t>
      </w:r>
      <w:proofErr w:type="spellEnd"/>
      <w:r>
        <w:rPr>
          <w:color w:val="000000"/>
          <w:szCs w:val="26"/>
        </w:rPr>
        <w:t xml:space="preserve"> </w:t>
      </w:r>
      <w:proofErr w:type="spellStart"/>
      <w:proofErr w:type="gramStart"/>
      <w:r>
        <w:rPr>
          <w:color w:val="000000"/>
          <w:szCs w:val="26"/>
        </w:rPr>
        <w:t>impadurite</w:t>
      </w:r>
      <w:proofErr w:type="spellEnd"/>
      <w:r>
        <w:rPr>
          <w:color w:val="000000"/>
          <w:szCs w:val="26"/>
        </w:rPr>
        <w:t>(</w:t>
      </w:r>
      <w:proofErr w:type="gramEnd"/>
      <w:r>
        <w:rPr>
          <w:color w:val="000000"/>
          <w:szCs w:val="26"/>
        </w:rPr>
        <w:t>12000 lei)</w:t>
      </w:r>
    </w:p>
    <w:p w:rsidR="005A00CE" w:rsidRDefault="005A00CE" w:rsidP="005A00CE">
      <w:pPr>
        <w:jc w:val="both"/>
        <w:rPr>
          <w:szCs w:val="26"/>
        </w:rPr>
      </w:pPr>
      <w:r>
        <w:rPr>
          <w:szCs w:val="26"/>
        </w:rPr>
        <w:t xml:space="preserve">          În ceea ce privește instituțiile publice finanțate integral din venituri proprii și </w:t>
      </w:r>
      <w:proofErr w:type="spellStart"/>
      <w:r>
        <w:rPr>
          <w:szCs w:val="26"/>
        </w:rPr>
        <w:t>activităţile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finanţate</w:t>
      </w:r>
      <w:proofErr w:type="spellEnd"/>
      <w:r>
        <w:rPr>
          <w:szCs w:val="26"/>
        </w:rPr>
        <w:t xml:space="preserve"> integral sau </w:t>
      </w:r>
      <w:proofErr w:type="spellStart"/>
      <w:r>
        <w:rPr>
          <w:szCs w:val="26"/>
        </w:rPr>
        <w:t>parţial</w:t>
      </w:r>
      <w:proofErr w:type="spellEnd"/>
      <w:r>
        <w:rPr>
          <w:szCs w:val="26"/>
        </w:rPr>
        <w:t xml:space="preserve"> din venituri proprii, veniturile proprii ale Spitalului Municipal se majorează cu suma de 62000 lei  care se utilizează pentru </w:t>
      </w:r>
      <w:proofErr w:type="spellStart"/>
      <w:r>
        <w:rPr>
          <w:szCs w:val="26"/>
        </w:rPr>
        <w:t>investitii</w:t>
      </w:r>
      <w:proofErr w:type="spellEnd"/>
      <w:r>
        <w:rPr>
          <w:szCs w:val="26"/>
        </w:rPr>
        <w:t xml:space="preserve">.  La nivelul Colegiului Silvic se </w:t>
      </w:r>
      <w:proofErr w:type="spellStart"/>
      <w:r>
        <w:rPr>
          <w:szCs w:val="26"/>
        </w:rPr>
        <w:t>majoreaza</w:t>
      </w:r>
      <w:proofErr w:type="spellEnd"/>
      <w:r>
        <w:rPr>
          <w:szCs w:val="26"/>
        </w:rPr>
        <w:t xml:space="preserve"> veniturile  proprii care se </w:t>
      </w:r>
      <w:proofErr w:type="spellStart"/>
      <w:r>
        <w:rPr>
          <w:szCs w:val="26"/>
        </w:rPr>
        <w:t>utilizeaza</w:t>
      </w:r>
      <w:proofErr w:type="spellEnd"/>
      <w:r>
        <w:rPr>
          <w:szCs w:val="26"/>
        </w:rPr>
        <w:t xml:space="preserve"> pentru un simulator pentru cabinetul de vânătoarea, iar bugetul Clubului Sportiv </w:t>
      </w:r>
      <w:proofErr w:type="spellStart"/>
      <w:r>
        <w:rPr>
          <w:szCs w:val="26"/>
        </w:rPr>
        <w:t>Raraul</w:t>
      </w:r>
      <w:proofErr w:type="spellEnd"/>
      <w:r>
        <w:rPr>
          <w:szCs w:val="26"/>
        </w:rPr>
        <w:t xml:space="preserve"> se </w:t>
      </w:r>
      <w:proofErr w:type="spellStart"/>
      <w:r>
        <w:rPr>
          <w:szCs w:val="26"/>
        </w:rPr>
        <w:t>majoreaza</w:t>
      </w:r>
      <w:proofErr w:type="spellEnd"/>
      <w:r>
        <w:rPr>
          <w:szCs w:val="26"/>
        </w:rPr>
        <w:t xml:space="preserve"> cu 7600 lei pentru cheltuieli de personal.</w:t>
      </w:r>
    </w:p>
    <w:p w:rsidR="00D4638D" w:rsidRPr="00E95C35" w:rsidRDefault="00644452" w:rsidP="00C119A6">
      <w:pPr>
        <w:jc w:val="both"/>
        <w:rPr>
          <w:szCs w:val="26"/>
        </w:rPr>
      </w:pPr>
      <w:bookmarkStart w:id="1" w:name="_GoBack"/>
      <w:bookmarkEnd w:id="1"/>
      <w:r w:rsidRPr="00E95C35">
        <w:rPr>
          <w:szCs w:val="26"/>
        </w:rPr>
        <w:t xml:space="preserve">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644452" w:rsidRPr="00E95C35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E584583"/>
    <w:multiLevelType w:val="hybridMultilevel"/>
    <w:tmpl w:val="B4663906"/>
    <w:lvl w:ilvl="0" w:tplc="659C6E66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 w:numId="17">
    <w:abstractNumId w:val="6"/>
  </w:num>
  <w:num w:numId="18">
    <w:abstractNumId w:val="3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21A34"/>
    <w:rsid w:val="00046C67"/>
    <w:rsid w:val="00076E9C"/>
    <w:rsid w:val="00135EC7"/>
    <w:rsid w:val="001C7C49"/>
    <w:rsid w:val="00217D35"/>
    <w:rsid w:val="002502A1"/>
    <w:rsid w:val="00291053"/>
    <w:rsid w:val="002C4BC3"/>
    <w:rsid w:val="002E284A"/>
    <w:rsid w:val="00430C23"/>
    <w:rsid w:val="004E57FE"/>
    <w:rsid w:val="005170CA"/>
    <w:rsid w:val="00577A28"/>
    <w:rsid w:val="005A00CE"/>
    <w:rsid w:val="00627B23"/>
    <w:rsid w:val="00644452"/>
    <w:rsid w:val="00647E11"/>
    <w:rsid w:val="006C12E2"/>
    <w:rsid w:val="007A076E"/>
    <w:rsid w:val="00A55CD4"/>
    <w:rsid w:val="00AA6D54"/>
    <w:rsid w:val="00C119A6"/>
    <w:rsid w:val="00C21665"/>
    <w:rsid w:val="00C83756"/>
    <w:rsid w:val="00D4638D"/>
    <w:rsid w:val="00E44008"/>
    <w:rsid w:val="00E95C35"/>
    <w:rsid w:val="00EA7F4B"/>
    <w:rsid w:val="00ED2C85"/>
    <w:rsid w:val="00F26192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903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17</cp:revision>
  <cp:lastPrinted>2018-11-12T05:06:00Z</cp:lastPrinted>
  <dcterms:created xsi:type="dcterms:W3CDTF">2016-09-12T15:50:00Z</dcterms:created>
  <dcterms:modified xsi:type="dcterms:W3CDTF">2018-11-12T05:07:00Z</dcterms:modified>
</cp:coreProperties>
</file>