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4179F" w14:textId="77777777" w:rsidR="001917E8" w:rsidRPr="00AE64FA" w:rsidRDefault="001917E8">
      <w:pPr>
        <w:rPr>
          <w:rFonts w:ascii="Arial" w:hAnsi="Arial" w:cs="Arial"/>
        </w:rPr>
      </w:pPr>
      <w:r w:rsidRPr="00AE64FA">
        <w:rPr>
          <w:rFonts w:ascii="Arial" w:hAnsi="Arial" w:cs="Arial"/>
          <w:b/>
        </w:rPr>
        <w:t xml:space="preserve">                    ANEXA 1  la PROTOCOLUL NR.__________/__________din ______2021</w:t>
      </w:r>
    </w:p>
    <w:p w14:paraId="6F9B1795" w14:textId="77777777" w:rsidR="001917E8" w:rsidRPr="00AE64FA" w:rsidRDefault="001917E8" w:rsidP="001917E8">
      <w:pPr>
        <w:rPr>
          <w:rFonts w:ascii="Arial" w:hAnsi="Arial" w:cs="Arial"/>
        </w:rPr>
      </w:pPr>
    </w:p>
    <w:p w14:paraId="2BE4B3D4" w14:textId="77777777" w:rsidR="001917E8" w:rsidRPr="00AE64FA" w:rsidRDefault="001917E8" w:rsidP="001917E8">
      <w:pPr>
        <w:spacing w:after="0" w:line="240" w:lineRule="auto"/>
        <w:jc w:val="both"/>
        <w:rPr>
          <w:rFonts w:ascii="Arial" w:eastAsia="Calibri" w:hAnsi="Arial" w:cs="Arial"/>
          <w:b/>
        </w:rPr>
      </w:pPr>
      <w:r w:rsidRPr="00AE64FA">
        <w:rPr>
          <w:rFonts w:ascii="Arial" w:eastAsia="Calibri" w:hAnsi="Arial" w:cs="Arial"/>
          <w:b/>
        </w:rPr>
        <w:t xml:space="preserve">FIȘA SINTETICĂ DE DATE A INVESTIȚIEI </w:t>
      </w:r>
    </w:p>
    <w:p w14:paraId="7FD399DD" w14:textId="77777777" w:rsidR="001917E8" w:rsidRPr="00AE64FA" w:rsidRDefault="001917E8" w:rsidP="001917E8">
      <w:pPr>
        <w:spacing w:after="0" w:line="240" w:lineRule="auto"/>
        <w:jc w:val="both"/>
        <w:rPr>
          <w:rFonts w:ascii="Arial" w:eastAsia="Calibri" w:hAnsi="Arial" w:cs="Arial"/>
          <w:b/>
        </w:rPr>
      </w:pPr>
    </w:p>
    <w:p w14:paraId="73C2A8EB" w14:textId="77777777" w:rsidR="001917E8" w:rsidRPr="00AE64FA" w:rsidRDefault="001917E8" w:rsidP="001917E8">
      <w:pPr>
        <w:spacing w:after="0" w:line="240" w:lineRule="auto"/>
        <w:jc w:val="both"/>
        <w:rPr>
          <w:rFonts w:ascii="Arial" w:eastAsia="Calibri" w:hAnsi="Arial" w:cs="Arial"/>
          <w:b/>
        </w:rPr>
      </w:pPr>
    </w:p>
    <w:p w14:paraId="0DD74678" w14:textId="77777777" w:rsidR="001917E8" w:rsidRPr="00AE64FA" w:rsidRDefault="001917E8" w:rsidP="001917E8">
      <w:pPr>
        <w:numPr>
          <w:ilvl w:val="0"/>
          <w:numId w:val="2"/>
        </w:numPr>
        <w:spacing w:after="0"/>
        <w:ind w:left="284" w:right="-567" w:hanging="284"/>
        <w:contextualSpacing/>
        <w:jc w:val="both"/>
        <w:rPr>
          <w:rFonts w:ascii="Arial" w:eastAsia="Calibri" w:hAnsi="Arial" w:cs="Arial"/>
        </w:rPr>
      </w:pPr>
      <w:r w:rsidRPr="00AE64FA">
        <w:rPr>
          <w:rFonts w:ascii="Arial" w:eastAsia="Calibri" w:hAnsi="Arial" w:cs="Arial"/>
        </w:rPr>
        <w:t xml:space="preserve">Denumirea obiectivului de investiţii: </w:t>
      </w:r>
      <w:r w:rsidRPr="00AE64FA">
        <w:rPr>
          <w:rFonts w:ascii="Arial" w:eastAsia="Calibri" w:hAnsi="Arial" w:cs="Arial"/>
          <w:b/>
          <w:bCs/>
        </w:rPr>
        <w:t>„Refacere infrastructură rutieră, poduri, podeţe şi apărări de maluri, str. Valea Seacă şi str. S.F. Marian, mun. Câmpulung Moldovenesc”</w:t>
      </w:r>
      <w:r w:rsidRPr="00AE64FA">
        <w:rPr>
          <w:rFonts w:ascii="Arial" w:eastAsia="Calibri" w:hAnsi="Arial" w:cs="Arial"/>
          <w:bCs/>
        </w:rPr>
        <w:t>, judeţul Suceava</w:t>
      </w:r>
      <w:r w:rsidRPr="00AE64FA">
        <w:rPr>
          <w:rFonts w:ascii="Arial" w:eastAsia="Calibri" w:hAnsi="Arial" w:cs="Arial"/>
        </w:rPr>
        <w:t xml:space="preserve">             </w:t>
      </w:r>
    </w:p>
    <w:p w14:paraId="16B73041" w14:textId="77777777" w:rsidR="001917E8" w:rsidRPr="00AE64FA" w:rsidRDefault="001917E8" w:rsidP="001917E8">
      <w:pPr>
        <w:spacing w:after="0" w:line="240" w:lineRule="auto"/>
        <w:ind w:left="284" w:right="-567"/>
        <w:contextualSpacing/>
        <w:jc w:val="both"/>
        <w:rPr>
          <w:rFonts w:ascii="Arial" w:eastAsia="Calibri" w:hAnsi="Arial" w:cs="Arial"/>
        </w:rPr>
      </w:pPr>
    </w:p>
    <w:p w14:paraId="0CC2EC1B" w14:textId="77777777" w:rsidR="001917E8" w:rsidRPr="00AE64FA" w:rsidRDefault="001917E8" w:rsidP="001917E8">
      <w:pPr>
        <w:numPr>
          <w:ilvl w:val="0"/>
          <w:numId w:val="2"/>
        </w:numPr>
        <w:spacing w:after="200"/>
        <w:ind w:left="284" w:right="-567" w:hanging="284"/>
        <w:contextualSpacing/>
        <w:jc w:val="both"/>
        <w:rPr>
          <w:rFonts w:ascii="Arial" w:eastAsia="Calibri" w:hAnsi="Arial" w:cs="Arial"/>
        </w:rPr>
      </w:pPr>
      <w:r w:rsidRPr="00AE64FA">
        <w:rPr>
          <w:rFonts w:ascii="Arial" w:eastAsia="Calibri" w:hAnsi="Arial" w:cs="Arial"/>
        </w:rPr>
        <w:t xml:space="preserve">Beneficiarul investiţiei: Municipiul Câmpulung Moldovenesc, </w:t>
      </w:r>
      <w:r w:rsidRPr="00AE64FA">
        <w:rPr>
          <w:rFonts w:ascii="Arial" w:hAnsi="Arial" w:cs="Arial"/>
          <w:color w:val="0A0A0A"/>
        </w:rPr>
        <w:t xml:space="preserve">Str. 22 Decembrie nr.2, cod poştal 725100, județul Suceava, reprezentat prin domnul primar </w:t>
      </w:r>
      <w:r w:rsidRPr="00AE64FA">
        <w:rPr>
          <w:rFonts w:ascii="Arial" w:eastAsia="Calibri" w:hAnsi="Arial" w:cs="Arial"/>
        </w:rPr>
        <w:t>Negură Mihăiţă</w:t>
      </w:r>
    </w:p>
    <w:p w14:paraId="2CE88E05" w14:textId="77777777" w:rsidR="001917E8" w:rsidRPr="00AE64FA" w:rsidRDefault="001917E8" w:rsidP="001917E8">
      <w:pPr>
        <w:spacing w:after="200"/>
        <w:ind w:left="284" w:right="-567"/>
        <w:contextualSpacing/>
        <w:jc w:val="both"/>
        <w:rPr>
          <w:rFonts w:ascii="Arial" w:eastAsia="Calibri" w:hAnsi="Arial" w:cs="Arial"/>
        </w:rPr>
      </w:pPr>
    </w:p>
    <w:p w14:paraId="709D10DB" w14:textId="77777777" w:rsidR="001917E8" w:rsidRPr="00AE64FA" w:rsidRDefault="001917E8" w:rsidP="001917E8">
      <w:pPr>
        <w:numPr>
          <w:ilvl w:val="0"/>
          <w:numId w:val="2"/>
        </w:numPr>
        <w:spacing w:after="200"/>
        <w:ind w:left="284" w:right="-567" w:hanging="284"/>
        <w:contextualSpacing/>
        <w:jc w:val="both"/>
        <w:rPr>
          <w:rFonts w:ascii="Arial" w:eastAsia="Calibri" w:hAnsi="Arial" w:cs="Arial"/>
        </w:rPr>
      </w:pPr>
      <w:r w:rsidRPr="00AE64FA">
        <w:rPr>
          <w:rFonts w:ascii="Arial" w:eastAsia="Calibri" w:hAnsi="Arial" w:cs="Arial"/>
        </w:rPr>
        <w:t xml:space="preserve">Date de proiectare: </w:t>
      </w:r>
    </w:p>
    <w:p w14:paraId="549CA6DB" w14:textId="77777777" w:rsidR="001917E8" w:rsidRPr="00AE64FA" w:rsidRDefault="001917E8" w:rsidP="001917E8">
      <w:pPr>
        <w:numPr>
          <w:ilvl w:val="0"/>
          <w:numId w:val="3"/>
        </w:numPr>
        <w:spacing w:after="200"/>
        <w:ind w:right="-567"/>
        <w:contextualSpacing/>
        <w:jc w:val="both"/>
        <w:rPr>
          <w:rFonts w:ascii="Arial" w:eastAsia="Calibri" w:hAnsi="Arial" w:cs="Arial"/>
        </w:rPr>
      </w:pPr>
      <w:r w:rsidRPr="00AE64FA">
        <w:rPr>
          <w:rFonts w:ascii="Arial" w:eastAsia="Calibri" w:hAnsi="Arial" w:cs="Arial"/>
        </w:rPr>
        <w:t>Faza de proiectare: D.A.L.I. nr.16/2019</w:t>
      </w:r>
    </w:p>
    <w:p w14:paraId="18B9FECC" w14:textId="77777777" w:rsidR="001917E8" w:rsidRPr="00AE64FA" w:rsidRDefault="001917E8" w:rsidP="001917E8">
      <w:pPr>
        <w:numPr>
          <w:ilvl w:val="0"/>
          <w:numId w:val="3"/>
        </w:numPr>
        <w:spacing w:after="200"/>
        <w:ind w:right="-567"/>
        <w:contextualSpacing/>
        <w:jc w:val="both"/>
        <w:rPr>
          <w:rFonts w:ascii="Arial" w:eastAsia="Calibri" w:hAnsi="Arial" w:cs="Arial"/>
        </w:rPr>
      </w:pPr>
      <w:r w:rsidRPr="00AE64FA">
        <w:rPr>
          <w:rFonts w:ascii="Arial" w:eastAsia="Calibri" w:hAnsi="Arial" w:cs="Arial"/>
        </w:rPr>
        <w:t>Date tehnice ale obiectivului de investiţii ce se promovează:</w:t>
      </w:r>
    </w:p>
    <w:p w14:paraId="3270866B" w14:textId="77777777" w:rsidR="001917E8" w:rsidRPr="00AE64FA" w:rsidRDefault="001917E8" w:rsidP="001917E8">
      <w:pPr>
        <w:spacing w:after="200"/>
        <w:ind w:right="-567"/>
        <w:contextualSpacing/>
        <w:jc w:val="both"/>
        <w:rPr>
          <w:rFonts w:ascii="Arial" w:eastAsia="Calibri" w:hAnsi="Arial" w:cs="Arial"/>
        </w:rPr>
      </w:pPr>
      <w:r w:rsidRPr="00AE64FA">
        <w:rPr>
          <w:rFonts w:ascii="Arial" w:eastAsia="Calibri" w:hAnsi="Arial" w:cs="Arial"/>
        </w:rPr>
        <w:t xml:space="preserve">        Curs de apă Seaca, cod cadastral XII.1.40.16, intravilan mun. Câmpulung Moldovenesc, judeţul Suceava, pe ambele maluri ale râului Seaca.</w:t>
      </w:r>
    </w:p>
    <w:p w14:paraId="21E17417" w14:textId="77777777" w:rsidR="001917E8" w:rsidRPr="00AE64FA" w:rsidRDefault="001917E8" w:rsidP="001917E8">
      <w:pPr>
        <w:spacing w:after="200"/>
        <w:ind w:right="-567"/>
        <w:contextualSpacing/>
        <w:jc w:val="both"/>
        <w:rPr>
          <w:rFonts w:ascii="Arial" w:eastAsia="Calibri" w:hAnsi="Arial" w:cs="Arial"/>
        </w:rPr>
      </w:pPr>
      <w:r w:rsidRPr="00AE64FA">
        <w:rPr>
          <w:rFonts w:ascii="Arial" w:eastAsia="Calibri" w:hAnsi="Arial" w:cs="Arial"/>
        </w:rPr>
        <w:t xml:space="preserve">        Obiectivul general al proiectului îl reprezintă refacerea infrastructurii rutiere, poduri, podeţe şi apărări de maluri pe străzile Valea Seacă şi Simion Florea Marian în </w:t>
      </w:r>
      <w:proofErr w:type="spellStart"/>
      <w:r w:rsidRPr="00AE64FA">
        <w:rPr>
          <w:rFonts w:ascii="Arial" w:eastAsia="Calibri" w:hAnsi="Arial" w:cs="Arial"/>
        </w:rPr>
        <w:t>municipul</w:t>
      </w:r>
      <w:proofErr w:type="spellEnd"/>
      <w:r w:rsidRPr="00AE64FA">
        <w:rPr>
          <w:rFonts w:ascii="Arial" w:eastAsia="Calibri" w:hAnsi="Arial" w:cs="Arial"/>
        </w:rPr>
        <w:t xml:space="preserve"> Câmpulung Moldovenesc, </w:t>
      </w:r>
      <w:proofErr w:type="spellStart"/>
      <w:r w:rsidRPr="00AE64FA">
        <w:rPr>
          <w:rFonts w:ascii="Arial" w:eastAsia="Calibri" w:hAnsi="Arial" w:cs="Arial"/>
        </w:rPr>
        <w:t>judeţul</w:t>
      </w:r>
      <w:proofErr w:type="spellEnd"/>
      <w:r w:rsidRPr="00AE64FA">
        <w:rPr>
          <w:rFonts w:ascii="Arial" w:eastAsia="Calibri" w:hAnsi="Arial" w:cs="Arial"/>
        </w:rPr>
        <w:t xml:space="preserve"> Suceava, pe traseul cursului de apă Seaca.</w:t>
      </w:r>
    </w:p>
    <w:p w14:paraId="612F5931" w14:textId="77777777" w:rsidR="001917E8" w:rsidRPr="00AE64FA" w:rsidRDefault="001917E8" w:rsidP="001917E8">
      <w:pPr>
        <w:pStyle w:val="ListParagraph"/>
        <w:spacing w:after="200"/>
        <w:ind w:left="0" w:right="-567"/>
        <w:jc w:val="both"/>
        <w:rPr>
          <w:rFonts w:ascii="Arial" w:eastAsia="Calibri" w:hAnsi="Arial" w:cs="Arial"/>
        </w:rPr>
      </w:pPr>
      <w:r w:rsidRPr="00AE64FA">
        <w:rPr>
          <w:rFonts w:ascii="Arial" w:eastAsia="Calibri" w:hAnsi="Arial" w:cs="Arial"/>
          <w:bCs/>
          <w:iCs/>
          <w:lang w:val="en-GB"/>
        </w:rPr>
        <w:t xml:space="preserve">        </w:t>
      </w:r>
      <w:proofErr w:type="spellStart"/>
      <w:r w:rsidRPr="00AE64FA">
        <w:rPr>
          <w:rFonts w:ascii="Arial" w:eastAsia="Calibri" w:hAnsi="Arial" w:cs="Arial"/>
          <w:bCs/>
          <w:iCs/>
          <w:lang w:val="en-GB"/>
        </w:rPr>
        <w:t>Suprafaţa</w:t>
      </w:r>
      <w:proofErr w:type="spellEnd"/>
      <w:r w:rsidRPr="00AE64FA">
        <w:rPr>
          <w:rFonts w:ascii="Arial" w:eastAsia="Calibri" w:hAnsi="Arial" w:cs="Arial"/>
          <w:bCs/>
          <w:iCs/>
          <w:lang w:val="en-GB"/>
        </w:rPr>
        <w:t xml:space="preserve"> </w:t>
      </w:r>
      <w:proofErr w:type="spellStart"/>
      <w:r w:rsidRPr="00AE64FA">
        <w:rPr>
          <w:rFonts w:ascii="Arial" w:eastAsia="Calibri" w:hAnsi="Arial" w:cs="Arial"/>
          <w:bCs/>
          <w:iCs/>
          <w:lang w:val="en-GB"/>
        </w:rPr>
        <w:t>totală</w:t>
      </w:r>
      <w:proofErr w:type="spellEnd"/>
      <w:r w:rsidRPr="00AE64FA">
        <w:rPr>
          <w:rFonts w:ascii="Arial" w:eastAsia="Calibri" w:hAnsi="Arial" w:cs="Arial"/>
          <w:bCs/>
          <w:iCs/>
          <w:lang w:val="en-GB"/>
        </w:rPr>
        <w:t xml:space="preserve"> </w:t>
      </w:r>
      <w:proofErr w:type="spellStart"/>
      <w:r w:rsidRPr="00AE64FA">
        <w:rPr>
          <w:rFonts w:ascii="Arial" w:eastAsia="Calibri" w:hAnsi="Arial" w:cs="Arial"/>
          <w:bCs/>
          <w:iCs/>
          <w:lang w:val="en-GB"/>
        </w:rPr>
        <w:t>ocupată</w:t>
      </w:r>
      <w:proofErr w:type="spellEnd"/>
      <w:r w:rsidRPr="00AE64FA">
        <w:rPr>
          <w:rFonts w:ascii="Arial" w:eastAsia="Calibri" w:hAnsi="Arial" w:cs="Arial"/>
          <w:bCs/>
          <w:iCs/>
          <w:lang w:val="en-GB"/>
        </w:rPr>
        <w:t xml:space="preserve"> de </w:t>
      </w:r>
      <w:proofErr w:type="spellStart"/>
      <w:r w:rsidRPr="00AE64FA">
        <w:rPr>
          <w:rFonts w:ascii="Arial" w:eastAsia="Calibri" w:hAnsi="Arial" w:cs="Arial"/>
          <w:bCs/>
          <w:iCs/>
          <w:lang w:val="en-GB"/>
        </w:rPr>
        <w:t>lucrări</w:t>
      </w:r>
      <w:proofErr w:type="spellEnd"/>
      <w:r w:rsidRPr="00AE64FA">
        <w:rPr>
          <w:rFonts w:ascii="Arial" w:eastAsia="Calibri" w:hAnsi="Arial" w:cs="Arial"/>
          <w:bCs/>
          <w:iCs/>
          <w:lang w:val="en-GB"/>
        </w:rPr>
        <w:t xml:space="preserve"> </w:t>
      </w:r>
      <w:proofErr w:type="spellStart"/>
      <w:r w:rsidRPr="00AE64FA">
        <w:rPr>
          <w:rFonts w:ascii="Arial" w:eastAsia="Calibri" w:hAnsi="Arial" w:cs="Arial"/>
          <w:bCs/>
          <w:iCs/>
          <w:lang w:val="en-GB"/>
        </w:rPr>
        <w:t>în</w:t>
      </w:r>
      <w:proofErr w:type="spellEnd"/>
      <w:r w:rsidRPr="00AE64FA">
        <w:rPr>
          <w:rFonts w:ascii="Arial" w:eastAsia="Calibri" w:hAnsi="Arial" w:cs="Arial"/>
          <w:bCs/>
          <w:iCs/>
          <w:lang w:val="en-GB"/>
        </w:rPr>
        <w:t xml:space="preserve"> </w:t>
      </w:r>
      <w:proofErr w:type="spellStart"/>
      <w:r w:rsidRPr="00AE64FA">
        <w:rPr>
          <w:rFonts w:ascii="Arial" w:eastAsia="Calibri" w:hAnsi="Arial" w:cs="Arial"/>
          <w:bCs/>
          <w:iCs/>
          <w:lang w:val="en-GB"/>
        </w:rPr>
        <w:t>albia</w:t>
      </w:r>
      <w:proofErr w:type="spellEnd"/>
      <w:r w:rsidRPr="00AE64FA">
        <w:rPr>
          <w:rFonts w:ascii="Arial" w:eastAsia="Calibri" w:hAnsi="Arial" w:cs="Arial"/>
          <w:bCs/>
          <w:iCs/>
          <w:lang w:val="en-GB"/>
        </w:rPr>
        <w:t xml:space="preserve"> </w:t>
      </w:r>
      <w:proofErr w:type="spellStart"/>
      <w:r w:rsidRPr="00AE64FA">
        <w:rPr>
          <w:rFonts w:ascii="Arial" w:eastAsia="Calibri" w:hAnsi="Arial" w:cs="Arial"/>
          <w:bCs/>
          <w:iCs/>
          <w:lang w:val="en-GB"/>
        </w:rPr>
        <w:t>minoră</w:t>
      </w:r>
      <w:proofErr w:type="spellEnd"/>
      <w:r w:rsidRPr="00AE64FA">
        <w:rPr>
          <w:rFonts w:ascii="Arial" w:eastAsia="Calibri" w:hAnsi="Arial" w:cs="Arial"/>
          <w:bCs/>
          <w:iCs/>
          <w:lang w:val="en-GB"/>
        </w:rPr>
        <w:t xml:space="preserve"> a </w:t>
      </w:r>
      <w:proofErr w:type="spellStart"/>
      <w:r w:rsidRPr="00AE64FA">
        <w:rPr>
          <w:rFonts w:ascii="Arial" w:eastAsia="Calibri" w:hAnsi="Arial" w:cs="Arial"/>
          <w:bCs/>
          <w:iCs/>
          <w:lang w:val="en-GB"/>
        </w:rPr>
        <w:t>râului</w:t>
      </w:r>
      <w:proofErr w:type="spellEnd"/>
      <w:r w:rsidRPr="00AE64FA">
        <w:rPr>
          <w:rFonts w:ascii="Arial" w:eastAsia="Calibri" w:hAnsi="Arial" w:cs="Arial"/>
          <w:bCs/>
          <w:iCs/>
          <w:lang w:val="en-GB"/>
        </w:rPr>
        <w:t xml:space="preserve"> </w:t>
      </w:r>
      <w:proofErr w:type="spellStart"/>
      <w:r w:rsidRPr="00AE64FA">
        <w:rPr>
          <w:rFonts w:ascii="Arial" w:eastAsia="Calibri" w:hAnsi="Arial" w:cs="Arial"/>
          <w:bCs/>
          <w:iCs/>
          <w:lang w:val="en-GB"/>
        </w:rPr>
        <w:t>Seaca</w:t>
      </w:r>
      <w:proofErr w:type="spellEnd"/>
      <w:r w:rsidRPr="00AE64FA">
        <w:rPr>
          <w:rFonts w:ascii="Arial" w:eastAsia="Calibri" w:hAnsi="Arial" w:cs="Arial"/>
          <w:bCs/>
          <w:iCs/>
          <w:lang w:val="en-GB"/>
        </w:rPr>
        <w:t xml:space="preserve"> pe </w:t>
      </w:r>
      <w:proofErr w:type="spellStart"/>
      <w:r w:rsidRPr="00AE64FA">
        <w:rPr>
          <w:rFonts w:ascii="Arial" w:eastAsia="Calibri" w:hAnsi="Arial" w:cs="Arial"/>
          <w:bCs/>
          <w:iCs/>
          <w:lang w:val="en-GB"/>
        </w:rPr>
        <w:t>raza</w:t>
      </w:r>
      <w:proofErr w:type="spellEnd"/>
      <w:r w:rsidRPr="00AE64FA">
        <w:rPr>
          <w:rFonts w:ascii="Arial" w:eastAsia="Calibri" w:hAnsi="Arial" w:cs="Arial"/>
          <w:bCs/>
          <w:iCs/>
          <w:lang w:val="en-GB"/>
        </w:rPr>
        <w:t xml:space="preserve"> UAT </w:t>
      </w:r>
      <w:r w:rsidRPr="00AE64FA">
        <w:rPr>
          <w:rFonts w:ascii="Arial" w:eastAsia="Calibri" w:hAnsi="Arial" w:cs="Arial"/>
          <w:bCs/>
          <w:iCs/>
        </w:rPr>
        <w:t>Câmpulung Moldovenesc</w:t>
      </w:r>
      <w:r w:rsidRPr="00AE64FA">
        <w:rPr>
          <w:rFonts w:ascii="Arial" w:eastAsia="Calibri" w:hAnsi="Arial" w:cs="Arial"/>
          <w:bCs/>
          <w:iCs/>
          <w:lang w:val="en-GB"/>
        </w:rPr>
        <w:t xml:space="preserve"> </w:t>
      </w:r>
      <w:proofErr w:type="spellStart"/>
      <w:r w:rsidRPr="00AE64FA">
        <w:rPr>
          <w:rFonts w:ascii="Arial" w:eastAsia="Calibri" w:hAnsi="Arial" w:cs="Arial"/>
          <w:bCs/>
          <w:iCs/>
          <w:lang w:val="en-GB"/>
        </w:rPr>
        <w:t>este</w:t>
      </w:r>
      <w:proofErr w:type="spellEnd"/>
      <w:r w:rsidRPr="00AE64FA">
        <w:rPr>
          <w:rFonts w:ascii="Arial" w:eastAsia="Calibri" w:hAnsi="Arial" w:cs="Arial"/>
          <w:bCs/>
          <w:iCs/>
          <w:lang w:val="en-GB"/>
        </w:rPr>
        <w:t xml:space="preserve"> de </w:t>
      </w:r>
      <w:r w:rsidRPr="00AE64FA">
        <w:rPr>
          <w:rFonts w:ascii="Arial" w:eastAsia="Calibri" w:hAnsi="Arial" w:cs="Arial"/>
          <w:b/>
          <w:bCs/>
          <w:iCs/>
          <w:lang w:val="en-GB"/>
        </w:rPr>
        <w:t xml:space="preserve">24742 </w:t>
      </w:r>
      <w:proofErr w:type="spellStart"/>
      <w:r w:rsidRPr="00AE64FA">
        <w:rPr>
          <w:rFonts w:ascii="Arial" w:eastAsia="Calibri" w:hAnsi="Arial" w:cs="Arial"/>
          <w:b/>
          <w:bCs/>
          <w:iCs/>
          <w:lang w:val="en-GB"/>
        </w:rPr>
        <w:t>mp</w:t>
      </w:r>
      <w:proofErr w:type="spellEnd"/>
      <w:r w:rsidRPr="00AE64FA">
        <w:rPr>
          <w:rFonts w:ascii="Arial" w:eastAsia="Calibri" w:hAnsi="Arial" w:cs="Arial"/>
          <w:b/>
          <w:bCs/>
          <w:iCs/>
          <w:lang w:val="en-GB"/>
        </w:rPr>
        <w:t>,</w:t>
      </w:r>
      <w:r w:rsidRPr="00AE64FA">
        <w:rPr>
          <w:rFonts w:ascii="Arial" w:eastAsia="Calibri" w:hAnsi="Arial" w:cs="Arial"/>
          <w:bCs/>
          <w:iCs/>
          <w:lang w:val="en-GB"/>
        </w:rPr>
        <w:t xml:space="preserve"> </w:t>
      </w:r>
      <w:proofErr w:type="spellStart"/>
      <w:r w:rsidRPr="00AE64FA">
        <w:rPr>
          <w:rFonts w:ascii="Arial" w:eastAsia="Calibri" w:hAnsi="Arial" w:cs="Arial"/>
          <w:bCs/>
          <w:iCs/>
          <w:lang w:val="en-GB"/>
        </w:rPr>
        <w:t>coordonatele</w:t>
      </w:r>
      <w:proofErr w:type="spellEnd"/>
      <w:r w:rsidRPr="00AE64FA">
        <w:rPr>
          <w:rFonts w:ascii="Arial" w:eastAsia="Calibri" w:hAnsi="Arial" w:cs="Arial"/>
          <w:bCs/>
          <w:iCs/>
          <w:lang w:val="en-GB"/>
        </w:rPr>
        <w:t xml:space="preserve"> Stereo 70 </w:t>
      </w:r>
      <w:r w:rsidRPr="00AE64FA">
        <w:rPr>
          <w:rFonts w:ascii="Arial" w:eastAsia="Calibri" w:hAnsi="Arial" w:cs="Arial"/>
        </w:rPr>
        <w:t xml:space="preserve">care delimitează suprafețele ocupate de lucrări în albia minoră a râului Seaca pentru cele </w:t>
      </w:r>
      <w:r w:rsidRPr="00AE64FA">
        <w:rPr>
          <w:rFonts w:ascii="Arial" w:eastAsia="Calibri" w:hAnsi="Arial" w:cs="Arial"/>
          <w:b/>
          <w:bCs/>
        </w:rPr>
        <w:t>8 tronsoane</w:t>
      </w:r>
      <w:r w:rsidRPr="00AE64FA">
        <w:rPr>
          <w:rFonts w:ascii="Arial" w:eastAsia="Calibri" w:hAnsi="Arial" w:cs="Arial"/>
        </w:rPr>
        <w:t xml:space="preserve"> se regăsesc în tabelele</w:t>
      </w:r>
      <w:r w:rsidRPr="00AE64FA">
        <w:rPr>
          <w:rFonts w:ascii="Arial" w:eastAsia="Calibri" w:hAnsi="Arial" w:cs="Arial"/>
          <w:bCs/>
          <w:iCs/>
          <w:lang w:val="en-GB"/>
        </w:rPr>
        <w:t xml:space="preserve"> </w:t>
      </w:r>
      <w:proofErr w:type="spellStart"/>
      <w:r w:rsidRPr="00AE64FA">
        <w:rPr>
          <w:rFonts w:ascii="Arial" w:eastAsia="Calibri" w:hAnsi="Arial" w:cs="Arial"/>
          <w:bCs/>
          <w:iCs/>
          <w:lang w:val="en-GB"/>
        </w:rPr>
        <w:t>menţionate</w:t>
      </w:r>
      <w:proofErr w:type="spellEnd"/>
      <w:r w:rsidRPr="00AE64FA">
        <w:rPr>
          <w:rFonts w:ascii="Arial" w:eastAsia="Calibri" w:hAnsi="Arial" w:cs="Arial"/>
          <w:bCs/>
          <w:iCs/>
          <w:lang w:val="en-GB"/>
        </w:rPr>
        <w:t xml:space="preserve"> </w:t>
      </w:r>
      <w:proofErr w:type="spellStart"/>
      <w:r w:rsidRPr="00AE64FA">
        <w:rPr>
          <w:rFonts w:ascii="Arial" w:eastAsia="Calibri" w:hAnsi="Arial" w:cs="Arial"/>
          <w:bCs/>
          <w:iCs/>
          <w:lang w:val="en-GB"/>
        </w:rPr>
        <w:t>în</w:t>
      </w:r>
      <w:proofErr w:type="spellEnd"/>
      <w:r w:rsidRPr="00AE64FA">
        <w:rPr>
          <w:rFonts w:ascii="Arial" w:eastAsia="Calibri" w:hAnsi="Arial" w:cs="Arial"/>
          <w:bCs/>
          <w:iCs/>
          <w:lang w:val="en-GB"/>
        </w:rPr>
        <w:t xml:space="preserve"> </w:t>
      </w:r>
      <w:proofErr w:type="spellStart"/>
      <w:r w:rsidRPr="00AE64FA">
        <w:rPr>
          <w:rFonts w:ascii="Arial" w:eastAsia="Calibri" w:hAnsi="Arial" w:cs="Arial"/>
          <w:bCs/>
          <w:iCs/>
          <w:lang w:val="en-GB"/>
        </w:rPr>
        <w:t>Anexa</w:t>
      </w:r>
      <w:proofErr w:type="spellEnd"/>
      <w:r w:rsidRPr="00AE64FA">
        <w:rPr>
          <w:rFonts w:ascii="Arial" w:eastAsia="Calibri" w:hAnsi="Arial" w:cs="Arial"/>
          <w:bCs/>
          <w:iCs/>
          <w:lang w:val="en-GB"/>
        </w:rPr>
        <w:t xml:space="preserve"> la </w:t>
      </w:r>
      <w:proofErr w:type="spellStart"/>
      <w:r w:rsidRPr="00AE64FA">
        <w:rPr>
          <w:rFonts w:ascii="Arial" w:eastAsia="Calibri" w:hAnsi="Arial" w:cs="Arial"/>
          <w:bCs/>
          <w:iCs/>
          <w:lang w:val="en-GB"/>
        </w:rPr>
        <w:t>prezenta</w:t>
      </w:r>
      <w:proofErr w:type="spellEnd"/>
      <w:r w:rsidRPr="00AE64FA">
        <w:rPr>
          <w:rFonts w:ascii="Arial" w:eastAsia="Calibri" w:hAnsi="Arial" w:cs="Arial"/>
          <w:bCs/>
          <w:iCs/>
          <w:lang w:val="en-GB"/>
        </w:rPr>
        <w:t xml:space="preserve"> </w:t>
      </w:r>
      <w:proofErr w:type="spellStart"/>
      <w:r w:rsidRPr="00AE64FA">
        <w:rPr>
          <w:rFonts w:ascii="Arial" w:eastAsia="Calibri" w:hAnsi="Arial" w:cs="Arial"/>
          <w:bCs/>
          <w:iCs/>
          <w:lang w:val="en-GB"/>
        </w:rPr>
        <w:t>fişă</w:t>
      </w:r>
      <w:proofErr w:type="spellEnd"/>
      <w:r w:rsidRPr="00AE64FA">
        <w:rPr>
          <w:rFonts w:ascii="Arial" w:eastAsia="Calibri" w:hAnsi="Arial" w:cs="Arial"/>
          <w:bCs/>
          <w:iCs/>
          <w:lang w:val="en-GB"/>
        </w:rPr>
        <w:t>.</w:t>
      </w:r>
    </w:p>
    <w:p w14:paraId="707D8789" w14:textId="77777777" w:rsidR="001917E8" w:rsidRPr="00AE64FA" w:rsidRDefault="001917E8" w:rsidP="001917E8">
      <w:pPr>
        <w:numPr>
          <w:ilvl w:val="0"/>
          <w:numId w:val="1"/>
        </w:numPr>
        <w:tabs>
          <w:tab w:val="left" w:pos="709"/>
        </w:tabs>
        <w:spacing w:after="200"/>
        <w:ind w:left="284" w:right="-567" w:hanging="284"/>
        <w:contextualSpacing/>
        <w:jc w:val="both"/>
        <w:rPr>
          <w:rFonts w:ascii="Arial" w:eastAsia="Calibri" w:hAnsi="Arial" w:cs="Arial"/>
        </w:rPr>
      </w:pPr>
      <w:r w:rsidRPr="00AE64FA">
        <w:rPr>
          <w:rFonts w:ascii="Arial" w:eastAsia="Calibri" w:hAnsi="Arial" w:cs="Arial"/>
        </w:rPr>
        <w:t xml:space="preserve">Principalele date tehnice şi caracteristicile ale lucrărilor ce se vor executa în albia minoră:  </w:t>
      </w:r>
    </w:p>
    <w:p w14:paraId="1AC591B3" w14:textId="77777777" w:rsidR="001917E8" w:rsidRPr="00AE64FA" w:rsidRDefault="001917E8" w:rsidP="001917E8">
      <w:pPr>
        <w:tabs>
          <w:tab w:val="left" w:pos="709"/>
        </w:tabs>
        <w:spacing w:after="200"/>
        <w:ind w:left="284" w:right="-567"/>
        <w:contextualSpacing/>
        <w:jc w:val="both"/>
        <w:rPr>
          <w:rFonts w:ascii="Arial" w:eastAsia="Calibri" w:hAnsi="Arial" w:cs="Arial"/>
        </w:rPr>
      </w:pPr>
    </w:p>
    <w:p w14:paraId="28734E7B" w14:textId="77777777" w:rsidR="001917E8" w:rsidRPr="00AE64FA" w:rsidRDefault="001917E8" w:rsidP="001917E8">
      <w:pPr>
        <w:tabs>
          <w:tab w:val="left" w:pos="709"/>
        </w:tabs>
        <w:spacing w:after="200"/>
        <w:ind w:right="-567"/>
        <w:contextualSpacing/>
        <w:jc w:val="both"/>
        <w:rPr>
          <w:rFonts w:ascii="Arial" w:eastAsia="Calibri" w:hAnsi="Arial" w:cs="Arial"/>
        </w:rPr>
      </w:pPr>
      <w:r w:rsidRPr="00AE64FA">
        <w:rPr>
          <w:rFonts w:ascii="Arial" w:eastAsia="Calibri" w:hAnsi="Arial" w:cs="Arial"/>
        </w:rPr>
        <w:t xml:space="preserve">a) Se vor executa lucrări de refacere a infrastructurii rutiere, poduri, podeţe şi apărări de maluri pe străzile Valea Seacă şi M.F. Marian din </w:t>
      </w:r>
      <w:proofErr w:type="spellStart"/>
      <w:r w:rsidRPr="00AE64FA">
        <w:rPr>
          <w:rFonts w:ascii="Arial" w:eastAsia="Calibri" w:hAnsi="Arial" w:cs="Arial"/>
        </w:rPr>
        <w:t>mun.Câmpulung</w:t>
      </w:r>
      <w:proofErr w:type="spellEnd"/>
      <w:r w:rsidRPr="00AE64FA">
        <w:rPr>
          <w:rFonts w:ascii="Arial" w:eastAsia="Calibri" w:hAnsi="Arial" w:cs="Arial"/>
        </w:rPr>
        <w:t xml:space="preserve"> Moldovenesc, </w:t>
      </w:r>
      <w:proofErr w:type="spellStart"/>
      <w:r w:rsidRPr="00AE64FA">
        <w:rPr>
          <w:rFonts w:ascii="Arial" w:eastAsia="Calibri" w:hAnsi="Arial" w:cs="Arial"/>
        </w:rPr>
        <w:t>judeţul</w:t>
      </w:r>
      <w:proofErr w:type="spellEnd"/>
      <w:r w:rsidRPr="00AE64FA">
        <w:rPr>
          <w:rFonts w:ascii="Arial" w:eastAsia="Calibri" w:hAnsi="Arial" w:cs="Arial"/>
        </w:rPr>
        <w:t xml:space="preserve"> Suceava, străzi situate în vecinătatea cursului de apă Seaca, pe ambele maluri ale acestuia. Podurile existente vor fi demolate, în locul acestora urmând a fi executate altele, dimensionate diferit. Se va construi un pod nou la km.0+493,72.</w:t>
      </w:r>
    </w:p>
    <w:p w14:paraId="6A967EFA" w14:textId="77777777" w:rsidR="001917E8" w:rsidRPr="00AE64FA" w:rsidRDefault="001917E8" w:rsidP="001917E8">
      <w:pPr>
        <w:tabs>
          <w:tab w:val="left" w:pos="709"/>
        </w:tabs>
        <w:spacing w:after="200"/>
        <w:ind w:right="-567"/>
        <w:contextualSpacing/>
        <w:jc w:val="both"/>
        <w:rPr>
          <w:rFonts w:ascii="Arial" w:eastAsia="Calibri" w:hAnsi="Arial" w:cs="Arial"/>
        </w:rPr>
      </w:pPr>
      <w:r w:rsidRPr="00AE64FA">
        <w:rPr>
          <w:rFonts w:ascii="Arial" w:eastAsia="Calibri" w:hAnsi="Arial" w:cs="Arial"/>
        </w:rPr>
        <w:t xml:space="preserve">     Podurile existente sunt amplasate în intravilanul municipiului în partea de sud peste râul Valea Seacă.</w:t>
      </w:r>
    </w:p>
    <w:p w14:paraId="2A9222CD" w14:textId="77777777" w:rsidR="001917E8" w:rsidRPr="00AE64FA" w:rsidRDefault="001917E8" w:rsidP="001917E8">
      <w:pPr>
        <w:tabs>
          <w:tab w:val="left" w:pos="709"/>
        </w:tabs>
        <w:spacing w:after="200"/>
        <w:ind w:right="-567"/>
        <w:contextualSpacing/>
        <w:jc w:val="both"/>
        <w:rPr>
          <w:rFonts w:ascii="Arial" w:eastAsia="Calibri" w:hAnsi="Arial" w:cs="Arial"/>
        </w:rPr>
      </w:pPr>
    </w:p>
    <w:p w14:paraId="434DCE1E" w14:textId="77777777" w:rsidR="001917E8" w:rsidRPr="00AE64FA" w:rsidRDefault="001917E8" w:rsidP="001917E8">
      <w:pPr>
        <w:tabs>
          <w:tab w:val="left" w:pos="567"/>
          <w:tab w:val="left" w:pos="709"/>
        </w:tabs>
        <w:spacing w:after="200"/>
        <w:ind w:right="-567"/>
        <w:contextualSpacing/>
        <w:jc w:val="both"/>
        <w:rPr>
          <w:rFonts w:ascii="Arial" w:eastAsia="Calibri" w:hAnsi="Arial" w:cs="Arial"/>
          <w:bCs/>
          <w:iCs/>
          <w:u w:val="single"/>
        </w:rPr>
      </w:pPr>
      <w:r w:rsidRPr="00AE64FA">
        <w:rPr>
          <w:rFonts w:ascii="Arial" w:eastAsia="Calibri" w:hAnsi="Arial" w:cs="Arial"/>
          <w:bCs/>
          <w:iCs/>
        </w:rPr>
        <w:t>b)</w:t>
      </w:r>
      <w:r w:rsidRPr="00AE64FA">
        <w:rPr>
          <w:rFonts w:ascii="Arial" w:eastAsia="Calibri" w:hAnsi="Arial" w:cs="Arial"/>
          <w:bCs/>
          <w:iCs/>
          <w:u w:val="single"/>
        </w:rPr>
        <w:t xml:space="preserve"> Lucrări hidrotehnice care se vor executa în albia minoră a râului Seaca</w:t>
      </w:r>
    </w:p>
    <w:p w14:paraId="1AE91EDB" w14:textId="77777777" w:rsidR="001917E8" w:rsidRPr="00AE64FA" w:rsidRDefault="001917E8" w:rsidP="001917E8">
      <w:pPr>
        <w:tabs>
          <w:tab w:val="left" w:pos="567"/>
          <w:tab w:val="left" w:pos="709"/>
        </w:tabs>
        <w:spacing w:after="200"/>
        <w:ind w:right="-567"/>
        <w:contextualSpacing/>
        <w:jc w:val="both"/>
        <w:rPr>
          <w:rFonts w:ascii="Arial" w:eastAsia="Calibri" w:hAnsi="Arial" w:cs="Arial"/>
          <w:bCs/>
          <w:iCs/>
        </w:rPr>
      </w:pPr>
      <w:r w:rsidRPr="00AE64FA">
        <w:rPr>
          <w:rFonts w:ascii="Arial" w:eastAsia="Calibri" w:hAnsi="Arial" w:cs="Arial"/>
          <w:bCs/>
          <w:iCs/>
        </w:rPr>
        <w:t xml:space="preserve">    </w:t>
      </w:r>
    </w:p>
    <w:p w14:paraId="7C5175BF" w14:textId="77777777" w:rsidR="001917E8" w:rsidRPr="00AE64FA" w:rsidRDefault="001917E8" w:rsidP="001917E8">
      <w:pPr>
        <w:tabs>
          <w:tab w:val="left" w:pos="567"/>
          <w:tab w:val="left" w:pos="709"/>
        </w:tabs>
        <w:spacing w:after="200"/>
        <w:ind w:right="-567"/>
        <w:contextualSpacing/>
        <w:jc w:val="both"/>
        <w:rPr>
          <w:rFonts w:ascii="Arial" w:eastAsia="Calibri" w:hAnsi="Arial" w:cs="Arial"/>
          <w:b/>
          <w:bCs/>
          <w:iCs/>
        </w:rPr>
      </w:pPr>
      <w:r w:rsidRPr="00AE64FA">
        <w:rPr>
          <w:rFonts w:ascii="Arial" w:eastAsia="Calibri" w:hAnsi="Arial" w:cs="Arial"/>
          <w:bCs/>
          <w:iCs/>
        </w:rPr>
        <w:t xml:space="preserve">          </w:t>
      </w:r>
      <w:r w:rsidRPr="00AE64FA">
        <w:rPr>
          <w:rFonts w:ascii="Arial" w:eastAsia="Calibri" w:hAnsi="Arial" w:cs="Arial"/>
          <w:b/>
          <w:bCs/>
          <w:iCs/>
        </w:rPr>
        <w:t xml:space="preserve">Pod 1, km.1+664  </w:t>
      </w:r>
    </w:p>
    <w:p w14:paraId="5C1F1772" w14:textId="77777777" w:rsidR="001917E8" w:rsidRPr="00AE64FA" w:rsidRDefault="001917E8" w:rsidP="001917E8">
      <w:pPr>
        <w:tabs>
          <w:tab w:val="left" w:pos="567"/>
          <w:tab w:val="left" w:pos="709"/>
        </w:tabs>
        <w:spacing w:after="200"/>
        <w:ind w:right="-567"/>
        <w:contextualSpacing/>
        <w:jc w:val="both"/>
        <w:rPr>
          <w:rFonts w:ascii="Arial" w:eastAsia="Calibri" w:hAnsi="Arial" w:cs="Arial"/>
          <w:bCs/>
          <w:iCs/>
        </w:rPr>
      </w:pPr>
      <w:r w:rsidRPr="00AE64FA">
        <w:rPr>
          <w:rFonts w:ascii="Arial" w:eastAsia="Calibri" w:hAnsi="Arial" w:cs="Arial"/>
          <w:bCs/>
          <w:iCs/>
        </w:rPr>
        <w:t xml:space="preserve">     </w:t>
      </w:r>
    </w:p>
    <w:p w14:paraId="2FD36262" w14:textId="77777777" w:rsidR="001917E8" w:rsidRPr="00AE64FA" w:rsidRDefault="001917E8" w:rsidP="001917E8">
      <w:pPr>
        <w:tabs>
          <w:tab w:val="left" w:pos="567"/>
          <w:tab w:val="left" w:pos="709"/>
        </w:tabs>
        <w:spacing w:after="200"/>
        <w:ind w:right="-567"/>
        <w:contextualSpacing/>
        <w:jc w:val="both"/>
        <w:rPr>
          <w:rFonts w:ascii="Arial" w:eastAsia="Calibri" w:hAnsi="Arial" w:cs="Arial"/>
          <w:bCs/>
          <w:iCs/>
        </w:rPr>
      </w:pPr>
      <w:r w:rsidRPr="00AE64FA">
        <w:rPr>
          <w:rFonts w:ascii="Arial" w:eastAsia="Calibri" w:hAnsi="Arial" w:cs="Arial"/>
          <w:bCs/>
          <w:iCs/>
        </w:rPr>
        <w:t xml:space="preserve">      Se va demola podul existent, podul nou fiind dimensionat din punct de vedere hidraulic la debitele actuale.</w:t>
      </w:r>
    </w:p>
    <w:p w14:paraId="5B7207A4" w14:textId="77777777" w:rsidR="001917E8" w:rsidRPr="00AE64FA" w:rsidRDefault="001917E8" w:rsidP="001917E8">
      <w:pPr>
        <w:tabs>
          <w:tab w:val="left" w:pos="426"/>
          <w:tab w:val="left" w:pos="709"/>
        </w:tabs>
        <w:spacing w:after="200"/>
        <w:ind w:right="-567"/>
        <w:contextualSpacing/>
        <w:jc w:val="both"/>
        <w:rPr>
          <w:rFonts w:ascii="Arial" w:eastAsia="Calibri" w:hAnsi="Arial" w:cs="Arial"/>
          <w:bCs/>
          <w:iCs/>
        </w:rPr>
      </w:pPr>
      <w:r w:rsidRPr="00AE64FA">
        <w:rPr>
          <w:rFonts w:ascii="Arial" w:eastAsia="Calibri" w:hAnsi="Arial" w:cs="Arial"/>
          <w:bCs/>
          <w:iCs/>
        </w:rPr>
        <w:t xml:space="preserve">      Se vor executa fundaţiile celor 2 culee cu o adâncime de 2,50m faţă de nivelul terenului. Talpa fundaţiei se va încastra în stratul de pietriş cu bolovăniş şi nisip. Culeele se vor executa astfel încât să asigure lumina necesară scurgerii apelor, precum şi spaţiu pe bancheta de rezemare pentru susţinerea grinzilor. Culeele vor avea elevaţie, consola pentru dren, bancheta de rezemare cu dimensiuni suficiente pentru rezemarea grinzilor, zid de garda, ziduri întoarse, consolă scurtă pentru rezemarea dalelor de racordare.</w:t>
      </w:r>
    </w:p>
    <w:p w14:paraId="409C07B4" w14:textId="77777777" w:rsidR="001917E8" w:rsidRPr="00AE64FA" w:rsidRDefault="001917E8" w:rsidP="001917E8">
      <w:pPr>
        <w:tabs>
          <w:tab w:val="left" w:pos="567"/>
          <w:tab w:val="left" w:pos="709"/>
        </w:tabs>
        <w:spacing w:after="200"/>
        <w:ind w:right="-567"/>
        <w:contextualSpacing/>
        <w:jc w:val="both"/>
        <w:rPr>
          <w:rFonts w:ascii="Arial" w:eastAsia="Calibri" w:hAnsi="Arial" w:cs="Arial"/>
          <w:bCs/>
          <w:iCs/>
        </w:rPr>
      </w:pPr>
      <w:r w:rsidRPr="00AE64FA">
        <w:rPr>
          <w:rFonts w:ascii="Arial" w:eastAsia="Calibri" w:hAnsi="Arial" w:cs="Arial"/>
          <w:bCs/>
          <w:iCs/>
        </w:rPr>
        <w:lastRenderedPageBreak/>
        <w:t xml:space="preserve">      Se vor monta grinzi prefabricate din beton precomprimat tip T întors cu înălţimea de 52 cm şi lungimea de 12,0 m. Grinzile se montează pe aparate de reazem din neopren. Se cofrează, se armează şi se betonează placa de </w:t>
      </w:r>
      <w:proofErr w:type="spellStart"/>
      <w:r w:rsidRPr="00AE64FA">
        <w:rPr>
          <w:rFonts w:ascii="Arial" w:eastAsia="Calibri" w:hAnsi="Arial" w:cs="Arial"/>
          <w:bCs/>
          <w:iCs/>
        </w:rPr>
        <w:t>suprabetonare</w:t>
      </w:r>
      <w:proofErr w:type="spellEnd"/>
      <w:r w:rsidRPr="00AE64FA">
        <w:rPr>
          <w:rFonts w:ascii="Arial" w:eastAsia="Calibri" w:hAnsi="Arial" w:cs="Arial"/>
          <w:bCs/>
          <w:iCs/>
        </w:rPr>
        <w:t xml:space="preserve">, asigurând pante pentru scurgerea apelor în sens transversal şi longitudinal. Placa va fi mărginită în sens longitudinal de grinzi pentru montarea parapetului direcţional cu lăţimea de 50 cm şi o înălţime faţă de nivelul îmbrăcămintei asfaltice de 30cm.      </w:t>
      </w:r>
    </w:p>
    <w:p w14:paraId="3CE05829" w14:textId="77777777" w:rsidR="001917E8" w:rsidRPr="00AE64FA" w:rsidRDefault="001917E8" w:rsidP="001917E8">
      <w:pPr>
        <w:tabs>
          <w:tab w:val="left" w:pos="567"/>
          <w:tab w:val="left" w:pos="709"/>
        </w:tabs>
        <w:spacing w:after="0"/>
        <w:ind w:right="-567"/>
        <w:contextualSpacing/>
        <w:jc w:val="both"/>
        <w:rPr>
          <w:rFonts w:ascii="Arial" w:eastAsia="Calibri" w:hAnsi="Arial" w:cs="Arial"/>
          <w:bCs/>
          <w:iCs/>
        </w:rPr>
      </w:pPr>
      <w:r w:rsidRPr="00AE64FA">
        <w:rPr>
          <w:rFonts w:ascii="Arial" w:eastAsia="Calibri" w:hAnsi="Arial" w:cs="Arial"/>
          <w:bCs/>
          <w:iCs/>
        </w:rPr>
        <w:t xml:space="preserve">      La nivelul albiei şi a malurilor râului Valea Seacă, în amplasamentul podului se vor executa lucrări:</w:t>
      </w:r>
    </w:p>
    <w:p w14:paraId="05A2F996" w14:textId="77777777" w:rsidR="001917E8" w:rsidRPr="00AE64FA" w:rsidRDefault="001917E8" w:rsidP="001917E8">
      <w:pPr>
        <w:pStyle w:val="ListParagraph"/>
        <w:numPr>
          <w:ilvl w:val="0"/>
          <w:numId w:val="1"/>
        </w:numPr>
        <w:tabs>
          <w:tab w:val="left" w:pos="567"/>
          <w:tab w:val="left" w:pos="709"/>
        </w:tabs>
        <w:spacing w:after="0"/>
        <w:ind w:right="-567"/>
        <w:jc w:val="both"/>
        <w:rPr>
          <w:rFonts w:ascii="Arial" w:eastAsia="Calibri" w:hAnsi="Arial" w:cs="Arial"/>
          <w:bCs/>
          <w:iCs/>
        </w:rPr>
      </w:pPr>
      <w:r w:rsidRPr="00AE64FA">
        <w:rPr>
          <w:rFonts w:ascii="Arial" w:eastAsia="Calibri" w:hAnsi="Arial" w:cs="Arial"/>
          <w:bCs/>
          <w:iCs/>
        </w:rPr>
        <w:t xml:space="preserve">De curăţări de depuneri aluvionare şi vegetaţie a albiei şi a malurilor, pe o lungime de 30m </w:t>
      </w:r>
    </w:p>
    <w:p w14:paraId="584D970E" w14:textId="77777777" w:rsidR="001917E8" w:rsidRPr="00AE64FA" w:rsidRDefault="001917E8" w:rsidP="001917E8">
      <w:pPr>
        <w:tabs>
          <w:tab w:val="left" w:pos="567"/>
          <w:tab w:val="left" w:pos="709"/>
        </w:tabs>
        <w:spacing w:after="0"/>
        <w:ind w:right="-567"/>
        <w:jc w:val="both"/>
        <w:rPr>
          <w:rFonts w:ascii="Arial" w:eastAsia="Calibri" w:hAnsi="Arial" w:cs="Arial"/>
          <w:bCs/>
          <w:iCs/>
        </w:rPr>
      </w:pPr>
      <w:r w:rsidRPr="00AE64FA">
        <w:rPr>
          <w:rFonts w:ascii="Arial" w:eastAsia="Calibri" w:hAnsi="Arial" w:cs="Arial"/>
          <w:bCs/>
          <w:iCs/>
        </w:rPr>
        <w:t>în amonte şi 25m în aval de pod;</w:t>
      </w:r>
    </w:p>
    <w:p w14:paraId="33A8CA54" w14:textId="77777777" w:rsidR="001917E8" w:rsidRPr="00AE64FA" w:rsidRDefault="001917E8" w:rsidP="001917E8">
      <w:pPr>
        <w:pStyle w:val="ListParagraph"/>
        <w:numPr>
          <w:ilvl w:val="0"/>
          <w:numId w:val="1"/>
        </w:numPr>
        <w:tabs>
          <w:tab w:val="left" w:pos="567"/>
          <w:tab w:val="left" w:pos="709"/>
        </w:tabs>
        <w:spacing w:after="200"/>
        <w:ind w:right="-567"/>
        <w:jc w:val="both"/>
        <w:rPr>
          <w:rFonts w:ascii="Arial" w:eastAsia="Calibri" w:hAnsi="Arial" w:cs="Arial"/>
          <w:bCs/>
          <w:iCs/>
        </w:rPr>
      </w:pPr>
      <w:r w:rsidRPr="00AE64FA">
        <w:rPr>
          <w:rFonts w:ascii="Arial" w:eastAsia="Calibri" w:hAnsi="Arial" w:cs="Arial"/>
          <w:bCs/>
          <w:iCs/>
        </w:rPr>
        <w:t>Se va asigura o lăţime de 7,50m şi o înălţime de 2,20m pentru scurgerea apelor;</w:t>
      </w:r>
    </w:p>
    <w:p w14:paraId="6D66D4FA" w14:textId="77777777" w:rsidR="001917E8" w:rsidRPr="00AE64FA" w:rsidRDefault="001917E8" w:rsidP="001917E8">
      <w:pPr>
        <w:pStyle w:val="ListParagraph"/>
        <w:numPr>
          <w:ilvl w:val="0"/>
          <w:numId w:val="1"/>
        </w:numPr>
        <w:tabs>
          <w:tab w:val="left" w:pos="567"/>
          <w:tab w:val="left" w:pos="709"/>
        </w:tabs>
        <w:spacing w:after="0"/>
        <w:ind w:right="-567"/>
        <w:jc w:val="both"/>
        <w:rPr>
          <w:rFonts w:ascii="Arial" w:eastAsia="Calibri" w:hAnsi="Arial" w:cs="Arial"/>
          <w:bCs/>
          <w:iCs/>
        </w:rPr>
      </w:pPr>
      <w:r w:rsidRPr="00AE64FA">
        <w:rPr>
          <w:rFonts w:ascii="Arial" w:eastAsia="Calibri" w:hAnsi="Arial" w:cs="Arial"/>
          <w:bCs/>
          <w:iCs/>
        </w:rPr>
        <w:t xml:space="preserve">Se execută lucrări de calibrare a albiei cu pereu de beton pe o lungime de 20m în amonte şi </w:t>
      </w:r>
    </w:p>
    <w:p w14:paraId="1D055A35" w14:textId="77777777" w:rsidR="001917E8" w:rsidRPr="00AE64FA" w:rsidRDefault="001917E8" w:rsidP="001917E8">
      <w:pPr>
        <w:tabs>
          <w:tab w:val="left" w:pos="567"/>
          <w:tab w:val="left" w:pos="709"/>
        </w:tabs>
        <w:spacing w:after="0"/>
        <w:ind w:right="-567"/>
        <w:jc w:val="both"/>
        <w:rPr>
          <w:rFonts w:ascii="Arial" w:eastAsia="Calibri" w:hAnsi="Arial" w:cs="Arial"/>
          <w:bCs/>
          <w:iCs/>
        </w:rPr>
      </w:pPr>
      <w:r w:rsidRPr="00AE64FA">
        <w:rPr>
          <w:rFonts w:ascii="Arial" w:eastAsia="Calibri" w:hAnsi="Arial" w:cs="Arial"/>
          <w:bCs/>
          <w:iCs/>
        </w:rPr>
        <w:t>25m în aval de pod pe ambele maluri;</w:t>
      </w:r>
    </w:p>
    <w:p w14:paraId="71625F92" w14:textId="77777777" w:rsidR="001917E8" w:rsidRPr="00AE64FA" w:rsidRDefault="001917E8" w:rsidP="001917E8">
      <w:pPr>
        <w:pStyle w:val="ListParagraph"/>
        <w:numPr>
          <w:ilvl w:val="0"/>
          <w:numId w:val="1"/>
        </w:numPr>
        <w:tabs>
          <w:tab w:val="left" w:pos="567"/>
          <w:tab w:val="left" w:pos="709"/>
        </w:tabs>
        <w:spacing w:after="0"/>
        <w:ind w:right="-567"/>
        <w:jc w:val="both"/>
        <w:rPr>
          <w:rFonts w:ascii="Arial" w:eastAsia="Calibri" w:hAnsi="Arial" w:cs="Arial"/>
          <w:bCs/>
          <w:iCs/>
        </w:rPr>
      </w:pPr>
      <w:r w:rsidRPr="00AE64FA">
        <w:rPr>
          <w:rFonts w:ascii="Arial" w:eastAsia="Calibri" w:hAnsi="Arial" w:cs="Arial"/>
          <w:bCs/>
          <w:iCs/>
        </w:rPr>
        <w:t xml:space="preserve">Malurile se vor proteja cu ziduri de sprijin din beton cu înălţimea de 2,20m faţă de nivelul </w:t>
      </w:r>
    </w:p>
    <w:p w14:paraId="65F94658" w14:textId="77777777" w:rsidR="001917E8" w:rsidRPr="00AE64FA" w:rsidRDefault="001917E8" w:rsidP="001917E8">
      <w:pPr>
        <w:tabs>
          <w:tab w:val="left" w:pos="567"/>
          <w:tab w:val="left" w:pos="709"/>
        </w:tabs>
        <w:spacing w:after="200"/>
        <w:ind w:right="-567"/>
        <w:jc w:val="both"/>
        <w:rPr>
          <w:rFonts w:ascii="Arial" w:eastAsia="Calibri" w:hAnsi="Arial" w:cs="Arial"/>
          <w:bCs/>
          <w:iCs/>
        </w:rPr>
      </w:pPr>
      <w:r w:rsidRPr="00AE64FA">
        <w:rPr>
          <w:rFonts w:ascii="Arial" w:eastAsia="Calibri" w:hAnsi="Arial" w:cs="Arial"/>
          <w:bCs/>
          <w:iCs/>
        </w:rPr>
        <w:t>talvegului şi cu ziduri de sprijin din gabioane cu înălţimea de 2,0m. Zidurile de sprijin se vor racorda la faţa elevaţiei culeelor şi vor asigura un regim de scurgere uniform pentru apă.</w:t>
      </w:r>
    </w:p>
    <w:p w14:paraId="270C83CC" w14:textId="77777777" w:rsidR="001917E8" w:rsidRPr="00AE64FA" w:rsidRDefault="001917E8" w:rsidP="001917E8">
      <w:pPr>
        <w:tabs>
          <w:tab w:val="left" w:pos="567"/>
          <w:tab w:val="left" w:pos="709"/>
        </w:tabs>
        <w:spacing w:after="0"/>
        <w:ind w:right="-567"/>
        <w:contextualSpacing/>
        <w:jc w:val="both"/>
        <w:rPr>
          <w:rFonts w:ascii="Arial" w:eastAsia="Calibri" w:hAnsi="Arial" w:cs="Arial"/>
          <w:bCs/>
          <w:iCs/>
        </w:rPr>
      </w:pPr>
      <w:r w:rsidRPr="00AE64FA">
        <w:rPr>
          <w:rFonts w:ascii="Arial" w:eastAsia="Calibri" w:hAnsi="Arial" w:cs="Arial"/>
          <w:bCs/>
          <w:iCs/>
        </w:rPr>
        <w:t xml:space="preserve">      Suprafaţa afectată de construcţia podului şi de lucrările de apărare este de:</w:t>
      </w:r>
    </w:p>
    <w:p w14:paraId="2628FD2E" w14:textId="77777777" w:rsidR="001917E8" w:rsidRPr="00AE64FA" w:rsidRDefault="001917E8" w:rsidP="001917E8">
      <w:pPr>
        <w:pStyle w:val="ListParagraph"/>
        <w:numPr>
          <w:ilvl w:val="0"/>
          <w:numId w:val="1"/>
        </w:numPr>
        <w:tabs>
          <w:tab w:val="left" w:pos="567"/>
          <w:tab w:val="left" w:pos="709"/>
        </w:tabs>
        <w:spacing w:after="200"/>
        <w:ind w:right="-567"/>
        <w:jc w:val="both"/>
        <w:rPr>
          <w:rFonts w:ascii="Arial" w:eastAsia="Calibri" w:hAnsi="Arial" w:cs="Arial"/>
          <w:bCs/>
          <w:iCs/>
        </w:rPr>
      </w:pPr>
      <w:r w:rsidRPr="00AE64FA">
        <w:rPr>
          <w:rFonts w:ascii="Arial" w:eastAsia="Calibri" w:hAnsi="Arial" w:cs="Arial"/>
          <w:bCs/>
          <w:iCs/>
        </w:rPr>
        <w:t>cca 130 mp podul propriu-zis;</w:t>
      </w:r>
    </w:p>
    <w:p w14:paraId="0D859FE9" w14:textId="77777777" w:rsidR="001917E8" w:rsidRPr="00AE64FA" w:rsidRDefault="001917E8" w:rsidP="001917E8">
      <w:pPr>
        <w:pStyle w:val="ListParagraph"/>
        <w:numPr>
          <w:ilvl w:val="0"/>
          <w:numId w:val="1"/>
        </w:numPr>
        <w:tabs>
          <w:tab w:val="left" w:pos="567"/>
          <w:tab w:val="left" w:pos="709"/>
        </w:tabs>
        <w:spacing w:after="200"/>
        <w:ind w:right="-567"/>
        <w:jc w:val="both"/>
        <w:rPr>
          <w:rFonts w:ascii="Arial" w:eastAsia="Calibri" w:hAnsi="Arial" w:cs="Arial"/>
          <w:bCs/>
          <w:iCs/>
        </w:rPr>
      </w:pPr>
      <w:r w:rsidRPr="00AE64FA">
        <w:rPr>
          <w:rFonts w:ascii="Arial" w:eastAsia="Calibri" w:hAnsi="Arial" w:cs="Arial"/>
          <w:bCs/>
          <w:iCs/>
        </w:rPr>
        <w:t>cca 300 mp racordarea drumului cu rampele;</w:t>
      </w:r>
    </w:p>
    <w:p w14:paraId="5A546B16" w14:textId="77777777" w:rsidR="001917E8" w:rsidRPr="00AE64FA" w:rsidRDefault="001917E8" w:rsidP="001917E8">
      <w:pPr>
        <w:pStyle w:val="ListParagraph"/>
        <w:numPr>
          <w:ilvl w:val="0"/>
          <w:numId w:val="1"/>
        </w:numPr>
        <w:tabs>
          <w:tab w:val="left" w:pos="567"/>
          <w:tab w:val="left" w:pos="709"/>
        </w:tabs>
        <w:spacing w:after="200"/>
        <w:ind w:right="-567"/>
        <w:jc w:val="both"/>
        <w:rPr>
          <w:rFonts w:ascii="Arial" w:eastAsia="Calibri" w:hAnsi="Arial" w:cs="Arial"/>
          <w:bCs/>
          <w:iCs/>
        </w:rPr>
      </w:pPr>
      <w:r w:rsidRPr="00AE64FA">
        <w:rPr>
          <w:rFonts w:ascii="Arial" w:eastAsia="Calibri" w:hAnsi="Arial" w:cs="Arial"/>
          <w:bCs/>
          <w:iCs/>
        </w:rPr>
        <w:t>cca 500mp lucrări amenajare albie.</w:t>
      </w:r>
    </w:p>
    <w:p w14:paraId="739D02BB" w14:textId="77777777" w:rsidR="001917E8" w:rsidRPr="00AE64FA" w:rsidRDefault="001917E8" w:rsidP="001917E8">
      <w:pPr>
        <w:pStyle w:val="ListParagraph"/>
        <w:tabs>
          <w:tab w:val="left" w:pos="567"/>
          <w:tab w:val="left" w:pos="709"/>
        </w:tabs>
        <w:spacing w:after="200"/>
        <w:ind w:right="-567"/>
        <w:jc w:val="both"/>
        <w:rPr>
          <w:rFonts w:ascii="Arial" w:eastAsia="Calibri" w:hAnsi="Arial" w:cs="Arial"/>
          <w:bCs/>
          <w:iCs/>
        </w:rPr>
      </w:pPr>
    </w:p>
    <w:p w14:paraId="697EB4AB" w14:textId="77777777" w:rsidR="001917E8" w:rsidRPr="00AE64FA" w:rsidRDefault="001917E8" w:rsidP="001917E8">
      <w:pPr>
        <w:pStyle w:val="ListParagraph"/>
        <w:tabs>
          <w:tab w:val="left" w:pos="567"/>
          <w:tab w:val="left" w:pos="709"/>
        </w:tabs>
        <w:spacing w:after="200"/>
        <w:ind w:right="-567"/>
        <w:jc w:val="both"/>
        <w:rPr>
          <w:rFonts w:ascii="Arial" w:eastAsia="Calibri" w:hAnsi="Arial" w:cs="Arial"/>
          <w:b/>
          <w:bCs/>
          <w:iCs/>
        </w:rPr>
      </w:pPr>
      <w:r w:rsidRPr="00AE64FA">
        <w:rPr>
          <w:rFonts w:ascii="Arial" w:eastAsia="Calibri" w:hAnsi="Arial" w:cs="Arial"/>
          <w:b/>
          <w:bCs/>
          <w:iCs/>
        </w:rPr>
        <w:t>Pod 2, km.2+726,62</w:t>
      </w:r>
    </w:p>
    <w:p w14:paraId="3CE60453" w14:textId="77777777" w:rsidR="001917E8" w:rsidRPr="00AE64FA" w:rsidRDefault="001917E8" w:rsidP="001917E8">
      <w:pPr>
        <w:pStyle w:val="ListParagraph"/>
        <w:tabs>
          <w:tab w:val="left" w:pos="567"/>
          <w:tab w:val="left" w:pos="709"/>
        </w:tabs>
        <w:spacing w:after="200"/>
        <w:ind w:right="-567"/>
        <w:jc w:val="both"/>
        <w:rPr>
          <w:rFonts w:ascii="Arial" w:eastAsia="Calibri" w:hAnsi="Arial" w:cs="Arial"/>
          <w:bCs/>
          <w:iCs/>
        </w:rPr>
      </w:pPr>
    </w:p>
    <w:p w14:paraId="5F40B5D3" w14:textId="77777777" w:rsidR="001917E8" w:rsidRPr="00AE64FA" w:rsidRDefault="001917E8" w:rsidP="00BD7348">
      <w:pPr>
        <w:pStyle w:val="ListParagraph"/>
        <w:tabs>
          <w:tab w:val="left" w:pos="0"/>
          <w:tab w:val="left" w:pos="567"/>
        </w:tabs>
        <w:spacing w:after="0"/>
        <w:ind w:left="0" w:right="-613"/>
        <w:jc w:val="both"/>
        <w:rPr>
          <w:rFonts w:ascii="Arial" w:eastAsia="Calibri" w:hAnsi="Arial" w:cs="Arial"/>
          <w:bCs/>
          <w:iCs/>
        </w:rPr>
      </w:pPr>
      <w:r w:rsidRPr="00AE64FA">
        <w:rPr>
          <w:rFonts w:ascii="Arial" w:eastAsia="Calibri" w:hAnsi="Arial" w:cs="Arial"/>
          <w:bCs/>
          <w:iCs/>
        </w:rPr>
        <w:t xml:space="preserve">       Se va demola podul existent, podul nou fiind dimensionat din punct de vedere hidraulic la debitele actuale.</w:t>
      </w:r>
    </w:p>
    <w:p w14:paraId="508C390B" w14:textId="77777777" w:rsidR="001917E8" w:rsidRPr="00AE64FA" w:rsidRDefault="001917E8" w:rsidP="001917E8">
      <w:pPr>
        <w:tabs>
          <w:tab w:val="left" w:pos="426"/>
          <w:tab w:val="left" w:pos="709"/>
        </w:tabs>
        <w:spacing w:after="200"/>
        <w:ind w:right="-567"/>
        <w:contextualSpacing/>
        <w:jc w:val="both"/>
        <w:rPr>
          <w:rFonts w:ascii="Arial" w:eastAsia="Calibri" w:hAnsi="Arial" w:cs="Arial"/>
          <w:bCs/>
          <w:iCs/>
        </w:rPr>
      </w:pPr>
      <w:r w:rsidRPr="00AE64FA">
        <w:rPr>
          <w:rFonts w:ascii="Arial" w:eastAsia="Calibri" w:hAnsi="Arial" w:cs="Arial"/>
          <w:bCs/>
          <w:iCs/>
        </w:rPr>
        <w:t xml:space="preserve">      Se vor executa fundaţiile celor 2 culee cu o adâncime de 2,50m faţă de nivelul terenului. Talpa fundaţiei se va încastra în stratul de nisip argilos cu pietriş şi bolovăniş. Culeele se vor executa astfel încât să asigure lumina necesară scurgerii apelor, precum şi spaţiu pe bancheta de rezemare pentru susţinerea grinzilor. Culeele vor avea elevaţie, consola pentru dren, bancheta de rezemare cu dimensiuni suficiente pentru rezemarea grinzilor, zid de garda, ziduri întoarse, consolă scurtă pentru rezemarea dalelor de racordare.</w:t>
      </w:r>
    </w:p>
    <w:p w14:paraId="2E752939" w14:textId="77777777" w:rsidR="001917E8" w:rsidRPr="00AE64FA" w:rsidRDefault="001917E8" w:rsidP="001917E8">
      <w:pPr>
        <w:tabs>
          <w:tab w:val="left" w:pos="567"/>
          <w:tab w:val="left" w:pos="709"/>
        </w:tabs>
        <w:spacing w:after="200"/>
        <w:ind w:right="-567"/>
        <w:contextualSpacing/>
        <w:jc w:val="both"/>
        <w:rPr>
          <w:rFonts w:ascii="Arial" w:eastAsia="Calibri" w:hAnsi="Arial" w:cs="Arial"/>
          <w:bCs/>
          <w:iCs/>
        </w:rPr>
      </w:pPr>
      <w:r w:rsidRPr="00AE64FA">
        <w:rPr>
          <w:rFonts w:ascii="Arial" w:eastAsia="Calibri" w:hAnsi="Arial" w:cs="Arial"/>
          <w:bCs/>
          <w:iCs/>
        </w:rPr>
        <w:t xml:space="preserve">      Se vor monta grinzi prefabricate din beton precomprimat tip T întors cu înălţimea de 42 cm şi lungimea de 10,0 m. Grinzile se montează pe aparate de reazem din neopren. Se cofrează, se armează şi se betonează placa de </w:t>
      </w:r>
      <w:proofErr w:type="spellStart"/>
      <w:r w:rsidRPr="00AE64FA">
        <w:rPr>
          <w:rFonts w:ascii="Arial" w:eastAsia="Calibri" w:hAnsi="Arial" w:cs="Arial"/>
          <w:bCs/>
          <w:iCs/>
        </w:rPr>
        <w:t>suprabetonare</w:t>
      </w:r>
      <w:proofErr w:type="spellEnd"/>
      <w:r w:rsidRPr="00AE64FA">
        <w:rPr>
          <w:rFonts w:ascii="Arial" w:eastAsia="Calibri" w:hAnsi="Arial" w:cs="Arial"/>
          <w:bCs/>
          <w:iCs/>
        </w:rPr>
        <w:t>, asigurând pante pentru scurgerea apelor în sens transversal şi longitudinal. Placa va fi mărginită în sens longitudinal de grinzi pentru montarea parapetului direcţional cu lăţimea de 50 cm şi o înălţime faţă de nivelul îmbrăcămintei asfaltice de 30cm.</w:t>
      </w:r>
    </w:p>
    <w:p w14:paraId="5FBB3B75" w14:textId="77777777" w:rsidR="001917E8" w:rsidRPr="00AE64FA" w:rsidRDefault="001917E8" w:rsidP="001917E8">
      <w:pPr>
        <w:tabs>
          <w:tab w:val="left" w:pos="567"/>
          <w:tab w:val="left" w:pos="709"/>
        </w:tabs>
        <w:spacing w:after="0"/>
        <w:ind w:right="-567"/>
        <w:contextualSpacing/>
        <w:jc w:val="both"/>
        <w:rPr>
          <w:rFonts w:ascii="Arial" w:eastAsia="Calibri" w:hAnsi="Arial" w:cs="Arial"/>
          <w:bCs/>
          <w:iCs/>
        </w:rPr>
      </w:pPr>
      <w:r w:rsidRPr="00AE64FA">
        <w:rPr>
          <w:rFonts w:ascii="Arial" w:eastAsia="Calibri" w:hAnsi="Arial" w:cs="Arial"/>
          <w:bCs/>
          <w:iCs/>
        </w:rPr>
        <w:t xml:space="preserve">      La nivelul albiei şi a malurilor râului Valea Seacă, în amplasamentul podului se vor executa lucrări:</w:t>
      </w:r>
    </w:p>
    <w:p w14:paraId="2CE4E9D9" w14:textId="77777777" w:rsidR="001917E8" w:rsidRPr="00AE64FA" w:rsidRDefault="001917E8" w:rsidP="001917E8">
      <w:pPr>
        <w:pStyle w:val="ListParagraph"/>
        <w:numPr>
          <w:ilvl w:val="0"/>
          <w:numId w:val="1"/>
        </w:numPr>
        <w:tabs>
          <w:tab w:val="left" w:pos="567"/>
          <w:tab w:val="left" w:pos="709"/>
        </w:tabs>
        <w:spacing w:after="0"/>
        <w:ind w:right="-567"/>
        <w:jc w:val="both"/>
        <w:rPr>
          <w:rFonts w:ascii="Arial" w:eastAsia="Calibri" w:hAnsi="Arial" w:cs="Arial"/>
          <w:bCs/>
          <w:iCs/>
        </w:rPr>
      </w:pPr>
      <w:r w:rsidRPr="00AE64FA">
        <w:rPr>
          <w:rFonts w:ascii="Arial" w:eastAsia="Calibri" w:hAnsi="Arial" w:cs="Arial"/>
          <w:bCs/>
          <w:iCs/>
        </w:rPr>
        <w:t xml:space="preserve">De curăţări de depuneri aluvionare şi vegetaţie a albiei şi a malurilor, pe o lungime de 30m </w:t>
      </w:r>
    </w:p>
    <w:p w14:paraId="64EBE459" w14:textId="77777777" w:rsidR="001917E8" w:rsidRPr="00AE64FA" w:rsidRDefault="001917E8" w:rsidP="001917E8">
      <w:pPr>
        <w:tabs>
          <w:tab w:val="left" w:pos="567"/>
          <w:tab w:val="left" w:pos="709"/>
        </w:tabs>
        <w:spacing w:after="0"/>
        <w:ind w:right="-567"/>
        <w:jc w:val="both"/>
        <w:rPr>
          <w:rFonts w:ascii="Arial" w:eastAsia="Calibri" w:hAnsi="Arial" w:cs="Arial"/>
          <w:bCs/>
          <w:iCs/>
        </w:rPr>
      </w:pPr>
      <w:r w:rsidRPr="00AE64FA">
        <w:rPr>
          <w:rFonts w:ascii="Arial" w:eastAsia="Calibri" w:hAnsi="Arial" w:cs="Arial"/>
          <w:bCs/>
          <w:iCs/>
        </w:rPr>
        <w:t>în amonte şi 25m în aval de pod;</w:t>
      </w:r>
    </w:p>
    <w:p w14:paraId="48A42537" w14:textId="77777777" w:rsidR="001917E8" w:rsidRPr="00AE64FA" w:rsidRDefault="001917E8" w:rsidP="001917E8">
      <w:pPr>
        <w:pStyle w:val="ListParagraph"/>
        <w:numPr>
          <w:ilvl w:val="0"/>
          <w:numId w:val="1"/>
        </w:numPr>
        <w:tabs>
          <w:tab w:val="left" w:pos="567"/>
          <w:tab w:val="left" w:pos="709"/>
        </w:tabs>
        <w:spacing w:after="200"/>
        <w:ind w:right="-567"/>
        <w:jc w:val="both"/>
        <w:rPr>
          <w:rFonts w:ascii="Arial" w:eastAsia="Calibri" w:hAnsi="Arial" w:cs="Arial"/>
          <w:bCs/>
          <w:iCs/>
        </w:rPr>
      </w:pPr>
      <w:r w:rsidRPr="00AE64FA">
        <w:rPr>
          <w:rFonts w:ascii="Arial" w:eastAsia="Calibri" w:hAnsi="Arial" w:cs="Arial"/>
          <w:bCs/>
          <w:iCs/>
        </w:rPr>
        <w:t>Se va asigura o lăţime de 6,00m şi o înălţime de 2,30m pentru scurgerea apelor;</w:t>
      </w:r>
    </w:p>
    <w:p w14:paraId="5C34849F" w14:textId="77777777" w:rsidR="001917E8" w:rsidRPr="00AE64FA" w:rsidRDefault="001917E8" w:rsidP="001917E8">
      <w:pPr>
        <w:pStyle w:val="ListParagraph"/>
        <w:numPr>
          <w:ilvl w:val="0"/>
          <w:numId w:val="1"/>
        </w:numPr>
        <w:tabs>
          <w:tab w:val="left" w:pos="567"/>
          <w:tab w:val="left" w:pos="709"/>
        </w:tabs>
        <w:spacing w:after="0"/>
        <w:ind w:right="-567"/>
        <w:jc w:val="both"/>
        <w:rPr>
          <w:rFonts w:ascii="Arial" w:eastAsia="Calibri" w:hAnsi="Arial" w:cs="Arial"/>
          <w:bCs/>
          <w:iCs/>
        </w:rPr>
      </w:pPr>
      <w:r w:rsidRPr="00AE64FA">
        <w:rPr>
          <w:rFonts w:ascii="Arial" w:eastAsia="Calibri" w:hAnsi="Arial" w:cs="Arial"/>
          <w:bCs/>
          <w:iCs/>
        </w:rPr>
        <w:t xml:space="preserve">Se execută lucrări de calibrare a albiei cu pereu de beton pe o lungime de 20m în amonte şi </w:t>
      </w:r>
    </w:p>
    <w:p w14:paraId="65D0B933" w14:textId="77777777" w:rsidR="001917E8" w:rsidRPr="00AE64FA" w:rsidRDefault="001917E8" w:rsidP="001917E8">
      <w:pPr>
        <w:tabs>
          <w:tab w:val="left" w:pos="567"/>
          <w:tab w:val="left" w:pos="709"/>
        </w:tabs>
        <w:spacing w:after="0"/>
        <w:ind w:right="-567"/>
        <w:jc w:val="both"/>
        <w:rPr>
          <w:rFonts w:ascii="Arial" w:eastAsia="Calibri" w:hAnsi="Arial" w:cs="Arial"/>
          <w:bCs/>
          <w:iCs/>
        </w:rPr>
      </w:pPr>
      <w:r w:rsidRPr="00AE64FA">
        <w:rPr>
          <w:rFonts w:ascii="Arial" w:eastAsia="Calibri" w:hAnsi="Arial" w:cs="Arial"/>
          <w:bCs/>
          <w:iCs/>
        </w:rPr>
        <w:t>20m în aval de pod pe ambele maluri;</w:t>
      </w:r>
    </w:p>
    <w:p w14:paraId="135DD9E2" w14:textId="77777777" w:rsidR="001917E8" w:rsidRPr="00AE64FA" w:rsidRDefault="001917E8" w:rsidP="001917E8">
      <w:pPr>
        <w:pStyle w:val="ListParagraph"/>
        <w:numPr>
          <w:ilvl w:val="0"/>
          <w:numId w:val="1"/>
        </w:numPr>
        <w:tabs>
          <w:tab w:val="left" w:pos="567"/>
          <w:tab w:val="left" w:pos="709"/>
        </w:tabs>
        <w:spacing w:after="0"/>
        <w:ind w:right="-567"/>
        <w:jc w:val="both"/>
        <w:rPr>
          <w:rFonts w:ascii="Arial" w:eastAsia="Calibri" w:hAnsi="Arial" w:cs="Arial"/>
          <w:bCs/>
          <w:iCs/>
        </w:rPr>
      </w:pPr>
      <w:r w:rsidRPr="00AE64FA">
        <w:rPr>
          <w:rFonts w:ascii="Arial" w:eastAsia="Calibri" w:hAnsi="Arial" w:cs="Arial"/>
          <w:bCs/>
          <w:iCs/>
        </w:rPr>
        <w:t xml:space="preserve">Malurile se vor proteja cu ziduri de sprijin din beton cu înălţimea de 2,30m faţă de nivelul </w:t>
      </w:r>
    </w:p>
    <w:p w14:paraId="127C6C5A" w14:textId="77777777" w:rsidR="001917E8" w:rsidRPr="00AE64FA" w:rsidRDefault="001917E8" w:rsidP="001917E8">
      <w:pPr>
        <w:tabs>
          <w:tab w:val="left" w:pos="567"/>
          <w:tab w:val="left" w:pos="709"/>
        </w:tabs>
        <w:spacing w:after="200"/>
        <w:ind w:right="-567"/>
        <w:jc w:val="both"/>
        <w:rPr>
          <w:rFonts w:ascii="Arial" w:eastAsia="Calibri" w:hAnsi="Arial" w:cs="Arial"/>
          <w:bCs/>
          <w:iCs/>
        </w:rPr>
      </w:pPr>
      <w:r w:rsidRPr="00AE64FA">
        <w:rPr>
          <w:rFonts w:ascii="Arial" w:eastAsia="Calibri" w:hAnsi="Arial" w:cs="Arial"/>
          <w:bCs/>
          <w:iCs/>
        </w:rPr>
        <w:t>talvegului şi cu ziduri de sprijin din gabioane cu înălţimea de 2,0m. Zidurile de sprijin se vor racorda la faţa elevaţiei culeelor şi vor asigura un regim de scurgere uniform pentru apă.</w:t>
      </w:r>
    </w:p>
    <w:p w14:paraId="4A55637B" w14:textId="77777777" w:rsidR="001917E8" w:rsidRPr="00AE64FA" w:rsidRDefault="001917E8" w:rsidP="001917E8">
      <w:pPr>
        <w:tabs>
          <w:tab w:val="left" w:pos="567"/>
          <w:tab w:val="left" w:pos="709"/>
        </w:tabs>
        <w:spacing w:after="200"/>
        <w:ind w:right="-567"/>
        <w:contextualSpacing/>
        <w:jc w:val="both"/>
        <w:rPr>
          <w:rFonts w:ascii="Arial" w:eastAsia="Calibri" w:hAnsi="Arial" w:cs="Arial"/>
          <w:bCs/>
          <w:iCs/>
        </w:rPr>
      </w:pPr>
      <w:r w:rsidRPr="00AE64FA">
        <w:rPr>
          <w:rFonts w:ascii="Arial" w:eastAsia="Calibri" w:hAnsi="Arial" w:cs="Arial"/>
          <w:bCs/>
          <w:iCs/>
        </w:rPr>
        <w:lastRenderedPageBreak/>
        <w:t>Suprafaţa afectată de construcţia podului şi de lucrările de apărare este de:</w:t>
      </w:r>
    </w:p>
    <w:p w14:paraId="48D634A8" w14:textId="77777777" w:rsidR="001917E8" w:rsidRPr="00AE64FA" w:rsidRDefault="001917E8" w:rsidP="001917E8">
      <w:pPr>
        <w:numPr>
          <w:ilvl w:val="0"/>
          <w:numId w:val="1"/>
        </w:numPr>
        <w:tabs>
          <w:tab w:val="left" w:pos="567"/>
          <w:tab w:val="left" w:pos="709"/>
        </w:tabs>
        <w:spacing w:after="200"/>
        <w:ind w:right="-567"/>
        <w:contextualSpacing/>
        <w:jc w:val="both"/>
        <w:rPr>
          <w:rFonts w:ascii="Arial" w:eastAsia="Calibri" w:hAnsi="Arial" w:cs="Arial"/>
          <w:bCs/>
          <w:iCs/>
        </w:rPr>
      </w:pPr>
      <w:r w:rsidRPr="00AE64FA">
        <w:rPr>
          <w:rFonts w:ascii="Arial" w:eastAsia="Calibri" w:hAnsi="Arial" w:cs="Arial"/>
          <w:bCs/>
          <w:iCs/>
        </w:rPr>
        <w:t>cca 115 mp podul propriu-zis;</w:t>
      </w:r>
    </w:p>
    <w:p w14:paraId="5CAEFC1A" w14:textId="77777777" w:rsidR="001917E8" w:rsidRPr="00AE64FA" w:rsidRDefault="001917E8" w:rsidP="001917E8">
      <w:pPr>
        <w:numPr>
          <w:ilvl w:val="0"/>
          <w:numId w:val="1"/>
        </w:numPr>
        <w:tabs>
          <w:tab w:val="left" w:pos="567"/>
          <w:tab w:val="left" w:pos="709"/>
        </w:tabs>
        <w:spacing w:after="200"/>
        <w:ind w:right="-567"/>
        <w:contextualSpacing/>
        <w:jc w:val="both"/>
        <w:rPr>
          <w:rFonts w:ascii="Arial" w:eastAsia="Calibri" w:hAnsi="Arial" w:cs="Arial"/>
          <w:bCs/>
          <w:iCs/>
        </w:rPr>
      </w:pPr>
      <w:r w:rsidRPr="00AE64FA">
        <w:rPr>
          <w:rFonts w:ascii="Arial" w:eastAsia="Calibri" w:hAnsi="Arial" w:cs="Arial"/>
          <w:bCs/>
          <w:iCs/>
        </w:rPr>
        <w:t>cca 280 mp racordarea drumului cu rampele;</w:t>
      </w:r>
    </w:p>
    <w:p w14:paraId="400A60F0" w14:textId="77777777" w:rsidR="001917E8" w:rsidRPr="00AE64FA" w:rsidRDefault="001917E8" w:rsidP="001917E8">
      <w:pPr>
        <w:numPr>
          <w:ilvl w:val="0"/>
          <w:numId w:val="1"/>
        </w:numPr>
        <w:tabs>
          <w:tab w:val="left" w:pos="567"/>
          <w:tab w:val="left" w:pos="709"/>
        </w:tabs>
        <w:spacing w:after="200"/>
        <w:ind w:right="-567"/>
        <w:contextualSpacing/>
        <w:jc w:val="both"/>
        <w:rPr>
          <w:rFonts w:ascii="Arial" w:eastAsia="Calibri" w:hAnsi="Arial" w:cs="Arial"/>
          <w:bCs/>
          <w:iCs/>
        </w:rPr>
      </w:pPr>
      <w:r w:rsidRPr="00AE64FA">
        <w:rPr>
          <w:rFonts w:ascii="Arial" w:eastAsia="Calibri" w:hAnsi="Arial" w:cs="Arial"/>
          <w:bCs/>
          <w:iCs/>
        </w:rPr>
        <w:t>cca 300mp lucrări amenajare albie.</w:t>
      </w:r>
    </w:p>
    <w:p w14:paraId="6935BBD0" w14:textId="77777777" w:rsidR="001917E8" w:rsidRPr="00AE64FA" w:rsidRDefault="001917E8" w:rsidP="001917E8">
      <w:pPr>
        <w:tabs>
          <w:tab w:val="left" w:pos="567"/>
          <w:tab w:val="left" w:pos="709"/>
        </w:tabs>
        <w:spacing w:after="200"/>
        <w:ind w:right="-567"/>
        <w:contextualSpacing/>
        <w:jc w:val="both"/>
        <w:rPr>
          <w:rFonts w:ascii="Arial" w:eastAsia="Calibri" w:hAnsi="Arial" w:cs="Arial"/>
          <w:bCs/>
          <w:iCs/>
        </w:rPr>
      </w:pPr>
    </w:p>
    <w:p w14:paraId="4D731897" w14:textId="77777777" w:rsidR="001917E8" w:rsidRPr="00AE64FA" w:rsidRDefault="001917E8" w:rsidP="001917E8">
      <w:pPr>
        <w:tabs>
          <w:tab w:val="left" w:pos="426"/>
          <w:tab w:val="left" w:pos="709"/>
        </w:tabs>
        <w:spacing w:after="200"/>
        <w:ind w:right="-567"/>
        <w:contextualSpacing/>
        <w:jc w:val="both"/>
        <w:rPr>
          <w:rFonts w:ascii="Arial" w:eastAsia="Calibri" w:hAnsi="Arial" w:cs="Arial"/>
          <w:b/>
          <w:bCs/>
          <w:iCs/>
        </w:rPr>
      </w:pPr>
      <w:r w:rsidRPr="00AE64FA">
        <w:rPr>
          <w:rFonts w:ascii="Arial" w:eastAsia="Calibri" w:hAnsi="Arial" w:cs="Arial"/>
          <w:b/>
          <w:bCs/>
          <w:iCs/>
        </w:rPr>
        <w:t xml:space="preserve">          Pod 3, km.2+817,23</w:t>
      </w:r>
    </w:p>
    <w:p w14:paraId="538346A0" w14:textId="77777777" w:rsidR="001917E8" w:rsidRPr="00AE64FA" w:rsidRDefault="001917E8" w:rsidP="001917E8">
      <w:pPr>
        <w:tabs>
          <w:tab w:val="left" w:pos="426"/>
          <w:tab w:val="left" w:pos="709"/>
        </w:tabs>
        <w:spacing w:after="200"/>
        <w:ind w:right="-567"/>
        <w:contextualSpacing/>
        <w:jc w:val="both"/>
        <w:rPr>
          <w:rFonts w:ascii="Arial" w:eastAsia="Calibri" w:hAnsi="Arial" w:cs="Arial"/>
          <w:bCs/>
          <w:iCs/>
        </w:rPr>
      </w:pPr>
    </w:p>
    <w:p w14:paraId="6E3945EF" w14:textId="77777777" w:rsidR="001917E8" w:rsidRPr="00AE64FA" w:rsidRDefault="001917E8" w:rsidP="001917E8">
      <w:pPr>
        <w:tabs>
          <w:tab w:val="left" w:pos="426"/>
          <w:tab w:val="left" w:pos="709"/>
        </w:tabs>
        <w:spacing w:after="200"/>
        <w:ind w:right="-567"/>
        <w:contextualSpacing/>
        <w:jc w:val="both"/>
        <w:rPr>
          <w:rFonts w:ascii="Arial" w:eastAsia="Calibri" w:hAnsi="Arial" w:cs="Arial"/>
          <w:bCs/>
          <w:iCs/>
        </w:rPr>
      </w:pPr>
      <w:r w:rsidRPr="00AE64FA">
        <w:rPr>
          <w:rFonts w:ascii="Arial" w:eastAsia="Calibri" w:hAnsi="Arial" w:cs="Arial"/>
          <w:bCs/>
          <w:iCs/>
        </w:rPr>
        <w:t xml:space="preserve">         Se va demola podul existent, podul nou fiind dimensionat din punct de vedere hidraulic la debitele actuale.</w:t>
      </w:r>
    </w:p>
    <w:p w14:paraId="263CCB8D" w14:textId="77777777" w:rsidR="001917E8" w:rsidRPr="00AE64FA" w:rsidRDefault="001917E8" w:rsidP="001917E8">
      <w:pPr>
        <w:tabs>
          <w:tab w:val="left" w:pos="426"/>
          <w:tab w:val="left" w:pos="709"/>
        </w:tabs>
        <w:spacing w:after="200"/>
        <w:ind w:right="-567"/>
        <w:contextualSpacing/>
        <w:jc w:val="both"/>
        <w:rPr>
          <w:rFonts w:ascii="Arial" w:eastAsia="Calibri" w:hAnsi="Arial" w:cs="Arial"/>
          <w:bCs/>
          <w:iCs/>
        </w:rPr>
      </w:pPr>
      <w:r w:rsidRPr="00AE64FA">
        <w:rPr>
          <w:rFonts w:ascii="Arial" w:eastAsia="Calibri" w:hAnsi="Arial" w:cs="Arial"/>
          <w:bCs/>
          <w:iCs/>
        </w:rPr>
        <w:t xml:space="preserve">         Se vor executa fundaţiile celor 2 culee cu o adâncime de 2,50m faţă de nivelul terenului. Talpa fundaţiei se va încastra în stratul blocuri de şisturi alterate. Infrastructurile se vor executa astfel încât să asigure debuşeul de scurgere a apelor pe sub pod. Culeele se vor executa astfel încât să asigure lumina necesară scurgerii apelor, precum şi spaţiu pe bancheta de rezemare pentru susţinerea grinzilor. Culeele vor avea elevaţie, consola pentru dren, bancheta de rezemare cu dimensiuni suficiente pentru rezemarea grinzilor, zid de garda, ziduri întoarse, consolă scurtă pentru rezemarea dalelor de racordare.</w:t>
      </w:r>
    </w:p>
    <w:p w14:paraId="05599F17" w14:textId="77777777" w:rsidR="001917E8" w:rsidRPr="00AE64FA" w:rsidRDefault="001917E8" w:rsidP="001917E8">
      <w:pPr>
        <w:tabs>
          <w:tab w:val="left" w:pos="426"/>
          <w:tab w:val="left" w:pos="709"/>
        </w:tabs>
        <w:spacing w:after="200"/>
        <w:ind w:right="-567"/>
        <w:contextualSpacing/>
        <w:jc w:val="both"/>
        <w:rPr>
          <w:rFonts w:ascii="Arial" w:eastAsia="Calibri" w:hAnsi="Arial" w:cs="Arial"/>
          <w:bCs/>
          <w:iCs/>
        </w:rPr>
      </w:pPr>
      <w:r w:rsidRPr="00AE64FA">
        <w:rPr>
          <w:rFonts w:ascii="Arial" w:eastAsia="Calibri" w:hAnsi="Arial" w:cs="Arial"/>
          <w:bCs/>
          <w:iCs/>
        </w:rPr>
        <w:t xml:space="preserve">         Se vor monta grinzi prefabricate din beton precomprimat tip T întors cu înălţimea de 42 cm şi lungimea de 8,0 m. Grinzile se montează pe aparate de reazem din neopren. Se cofrează, se armează şi se betonează placa de </w:t>
      </w:r>
      <w:proofErr w:type="spellStart"/>
      <w:r w:rsidRPr="00AE64FA">
        <w:rPr>
          <w:rFonts w:ascii="Arial" w:eastAsia="Calibri" w:hAnsi="Arial" w:cs="Arial"/>
          <w:bCs/>
          <w:iCs/>
        </w:rPr>
        <w:t>suprabetonare</w:t>
      </w:r>
      <w:proofErr w:type="spellEnd"/>
      <w:r w:rsidRPr="00AE64FA">
        <w:rPr>
          <w:rFonts w:ascii="Arial" w:eastAsia="Calibri" w:hAnsi="Arial" w:cs="Arial"/>
          <w:bCs/>
          <w:iCs/>
        </w:rPr>
        <w:t>, asigurând pante pentru scurgerea apelor în sens transversal şi longitudinal. Placa va fi mărginită în sens longitudinal de grinzi pentru montarea parapetului direcţional cu lăţimea de 50 cm şi o înălţime faţă de nivelul îmbrăcămintei asfaltice de 30cm.</w:t>
      </w:r>
    </w:p>
    <w:p w14:paraId="5A38F80A" w14:textId="77777777" w:rsidR="001917E8" w:rsidRPr="00AE64FA" w:rsidRDefault="001917E8" w:rsidP="001917E8">
      <w:pPr>
        <w:tabs>
          <w:tab w:val="left" w:pos="426"/>
          <w:tab w:val="left" w:pos="709"/>
        </w:tabs>
        <w:spacing w:after="200"/>
        <w:ind w:right="-567"/>
        <w:contextualSpacing/>
        <w:jc w:val="both"/>
        <w:rPr>
          <w:rFonts w:ascii="Arial" w:eastAsia="Calibri" w:hAnsi="Arial" w:cs="Arial"/>
          <w:bCs/>
          <w:iCs/>
        </w:rPr>
      </w:pPr>
      <w:r w:rsidRPr="00AE64FA">
        <w:rPr>
          <w:rFonts w:ascii="Arial" w:eastAsia="Calibri" w:hAnsi="Arial" w:cs="Arial"/>
          <w:bCs/>
          <w:iCs/>
        </w:rPr>
        <w:t xml:space="preserve">         La nivelul albiei şi a malurilor râului Valea Seacă, în amplasamentul podului se vor executa lucrări:</w:t>
      </w:r>
    </w:p>
    <w:p w14:paraId="56908ACC" w14:textId="77777777" w:rsidR="001917E8" w:rsidRPr="00AE64FA" w:rsidRDefault="001917E8" w:rsidP="001917E8">
      <w:pPr>
        <w:numPr>
          <w:ilvl w:val="0"/>
          <w:numId w:val="1"/>
        </w:numPr>
        <w:tabs>
          <w:tab w:val="left" w:pos="426"/>
          <w:tab w:val="left" w:pos="709"/>
        </w:tabs>
        <w:spacing w:after="200"/>
        <w:ind w:right="-567"/>
        <w:contextualSpacing/>
        <w:jc w:val="both"/>
        <w:rPr>
          <w:rFonts w:ascii="Arial" w:eastAsia="Calibri" w:hAnsi="Arial" w:cs="Arial"/>
          <w:bCs/>
          <w:iCs/>
        </w:rPr>
      </w:pPr>
      <w:r w:rsidRPr="00AE64FA">
        <w:rPr>
          <w:rFonts w:ascii="Arial" w:eastAsia="Calibri" w:hAnsi="Arial" w:cs="Arial"/>
          <w:bCs/>
          <w:iCs/>
        </w:rPr>
        <w:t xml:space="preserve">De curăţări de depuneri aluvionare şi vegetaţie a albiei şi a malurilor, pe o lungime de 50m </w:t>
      </w:r>
    </w:p>
    <w:p w14:paraId="022994EC" w14:textId="77777777" w:rsidR="001917E8" w:rsidRPr="00AE64FA" w:rsidRDefault="001917E8" w:rsidP="001917E8">
      <w:pPr>
        <w:tabs>
          <w:tab w:val="left" w:pos="426"/>
          <w:tab w:val="left" w:pos="709"/>
        </w:tabs>
        <w:spacing w:after="200"/>
        <w:ind w:right="-567"/>
        <w:contextualSpacing/>
        <w:jc w:val="both"/>
        <w:rPr>
          <w:rFonts w:ascii="Arial" w:eastAsia="Calibri" w:hAnsi="Arial" w:cs="Arial"/>
          <w:bCs/>
          <w:iCs/>
        </w:rPr>
      </w:pPr>
      <w:r w:rsidRPr="00AE64FA">
        <w:rPr>
          <w:rFonts w:ascii="Arial" w:eastAsia="Calibri" w:hAnsi="Arial" w:cs="Arial"/>
          <w:bCs/>
          <w:iCs/>
        </w:rPr>
        <w:t>în amonte şi 20m în aval de pod;</w:t>
      </w:r>
    </w:p>
    <w:p w14:paraId="1042C8ED" w14:textId="77777777" w:rsidR="001917E8" w:rsidRPr="00AE64FA" w:rsidRDefault="001917E8" w:rsidP="001917E8">
      <w:pPr>
        <w:numPr>
          <w:ilvl w:val="0"/>
          <w:numId w:val="1"/>
        </w:numPr>
        <w:tabs>
          <w:tab w:val="left" w:pos="426"/>
          <w:tab w:val="left" w:pos="709"/>
        </w:tabs>
        <w:spacing w:after="200"/>
        <w:ind w:right="-567"/>
        <w:contextualSpacing/>
        <w:jc w:val="both"/>
        <w:rPr>
          <w:rFonts w:ascii="Arial" w:eastAsia="Calibri" w:hAnsi="Arial" w:cs="Arial"/>
          <w:bCs/>
          <w:iCs/>
        </w:rPr>
      </w:pPr>
      <w:r w:rsidRPr="00AE64FA">
        <w:rPr>
          <w:rFonts w:ascii="Arial" w:eastAsia="Calibri" w:hAnsi="Arial" w:cs="Arial"/>
          <w:bCs/>
          <w:iCs/>
        </w:rPr>
        <w:t xml:space="preserve">Se execută lucrări de calibrare a albiei  şi a malurilor râului pe o lungime de 30m în amonte </w:t>
      </w:r>
    </w:p>
    <w:p w14:paraId="6D22DF80" w14:textId="77777777" w:rsidR="001917E8" w:rsidRPr="00AE64FA" w:rsidRDefault="001917E8" w:rsidP="001917E8">
      <w:pPr>
        <w:tabs>
          <w:tab w:val="left" w:pos="426"/>
          <w:tab w:val="left" w:pos="709"/>
        </w:tabs>
        <w:spacing w:after="200"/>
        <w:ind w:right="-567"/>
        <w:contextualSpacing/>
        <w:jc w:val="both"/>
        <w:rPr>
          <w:rFonts w:ascii="Arial" w:eastAsia="Calibri" w:hAnsi="Arial" w:cs="Arial"/>
          <w:bCs/>
          <w:iCs/>
        </w:rPr>
      </w:pPr>
      <w:r w:rsidRPr="00AE64FA">
        <w:rPr>
          <w:rFonts w:ascii="Arial" w:eastAsia="Calibri" w:hAnsi="Arial" w:cs="Arial"/>
          <w:bCs/>
          <w:iCs/>
        </w:rPr>
        <w:t>şi 15m în aval de pod pe ambele maluri;</w:t>
      </w:r>
    </w:p>
    <w:p w14:paraId="6DE51334" w14:textId="77777777" w:rsidR="001917E8" w:rsidRPr="00AE64FA" w:rsidRDefault="001917E8" w:rsidP="001917E8">
      <w:pPr>
        <w:numPr>
          <w:ilvl w:val="0"/>
          <w:numId w:val="1"/>
        </w:numPr>
        <w:tabs>
          <w:tab w:val="left" w:pos="426"/>
          <w:tab w:val="left" w:pos="709"/>
        </w:tabs>
        <w:spacing w:after="200"/>
        <w:ind w:right="-567"/>
        <w:contextualSpacing/>
        <w:jc w:val="both"/>
        <w:rPr>
          <w:rFonts w:ascii="Arial" w:eastAsia="Calibri" w:hAnsi="Arial" w:cs="Arial"/>
          <w:bCs/>
          <w:iCs/>
        </w:rPr>
      </w:pPr>
      <w:r w:rsidRPr="00AE64FA">
        <w:rPr>
          <w:rFonts w:ascii="Arial" w:eastAsia="Calibri" w:hAnsi="Arial" w:cs="Arial"/>
          <w:bCs/>
          <w:iCs/>
        </w:rPr>
        <w:t xml:space="preserve">Se execută protecţia malurilor în amonte şi în aval cu ziduri de sprijin din beton pe o </w:t>
      </w:r>
    </w:p>
    <w:p w14:paraId="081EACB4" w14:textId="77777777" w:rsidR="001917E8" w:rsidRPr="00AE64FA" w:rsidRDefault="001917E8" w:rsidP="001917E8">
      <w:pPr>
        <w:tabs>
          <w:tab w:val="left" w:pos="426"/>
          <w:tab w:val="left" w:pos="709"/>
        </w:tabs>
        <w:spacing w:after="200"/>
        <w:ind w:right="-567"/>
        <w:contextualSpacing/>
        <w:jc w:val="both"/>
        <w:rPr>
          <w:rFonts w:ascii="Arial" w:eastAsia="Calibri" w:hAnsi="Arial" w:cs="Arial"/>
          <w:bCs/>
          <w:iCs/>
        </w:rPr>
      </w:pPr>
      <w:r w:rsidRPr="00AE64FA">
        <w:rPr>
          <w:rFonts w:ascii="Arial" w:eastAsia="Calibri" w:hAnsi="Arial" w:cs="Arial"/>
          <w:bCs/>
          <w:iCs/>
        </w:rPr>
        <w:t xml:space="preserve">lungime de 10 m şi ziduri de sprijin din gabioane pe o lungime de câte 20m amonte şi 5,0m aval. </w:t>
      </w:r>
    </w:p>
    <w:p w14:paraId="1BD41DC8" w14:textId="77777777" w:rsidR="001917E8" w:rsidRPr="00AE64FA" w:rsidRDefault="001917E8" w:rsidP="001917E8">
      <w:pPr>
        <w:tabs>
          <w:tab w:val="left" w:pos="426"/>
          <w:tab w:val="left" w:pos="709"/>
        </w:tabs>
        <w:spacing w:after="200"/>
        <w:ind w:right="-567"/>
        <w:contextualSpacing/>
        <w:jc w:val="both"/>
        <w:rPr>
          <w:rFonts w:ascii="Arial" w:eastAsia="Calibri" w:hAnsi="Arial" w:cs="Arial"/>
          <w:bCs/>
          <w:iCs/>
        </w:rPr>
      </w:pPr>
    </w:p>
    <w:p w14:paraId="33873176" w14:textId="77777777" w:rsidR="001917E8" w:rsidRPr="00AE64FA" w:rsidRDefault="001917E8" w:rsidP="001917E8">
      <w:pPr>
        <w:tabs>
          <w:tab w:val="left" w:pos="426"/>
          <w:tab w:val="left" w:pos="709"/>
        </w:tabs>
        <w:spacing w:after="200"/>
        <w:ind w:right="-567"/>
        <w:contextualSpacing/>
        <w:jc w:val="both"/>
        <w:rPr>
          <w:rFonts w:ascii="Arial" w:eastAsia="Calibri" w:hAnsi="Arial" w:cs="Arial"/>
          <w:bCs/>
          <w:iCs/>
        </w:rPr>
      </w:pPr>
      <w:r w:rsidRPr="00AE64FA">
        <w:rPr>
          <w:rFonts w:ascii="Arial" w:eastAsia="Calibri" w:hAnsi="Arial" w:cs="Arial"/>
          <w:bCs/>
          <w:iCs/>
        </w:rPr>
        <w:t xml:space="preserve">      Suprafaţa afectată de construcţia podului şi de lucrările de apărare este de:</w:t>
      </w:r>
    </w:p>
    <w:p w14:paraId="6481515C" w14:textId="77777777" w:rsidR="001917E8" w:rsidRPr="00AE64FA" w:rsidRDefault="001917E8" w:rsidP="001917E8">
      <w:pPr>
        <w:numPr>
          <w:ilvl w:val="0"/>
          <w:numId w:val="1"/>
        </w:numPr>
        <w:tabs>
          <w:tab w:val="left" w:pos="426"/>
          <w:tab w:val="left" w:pos="709"/>
        </w:tabs>
        <w:spacing w:after="200"/>
        <w:ind w:right="-567"/>
        <w:contextualSpacing/>
        <w:jc w:val="both"/>
        <w:rPr>
          <w:rFonts w:ascii="Arial" w:eastAsia="Calibri" w:hAnsi="Arial" w:cs="Arial"/>
          <w:bCs/>
          <w:iCs/>
        </w:rPr>
      </w:pPr>
      <w:r w:rsidRPr="00AE64FA">
        <w:rPr>
          <w:rFonts w:ascii="Arial" w:eastAsia="Calibri" w:hAnsi="Arial" w:cs="Arial"/>
          <w:bCs/>
          <w:iCs/>
        </w:rPr>
        <w:t>cca 95 mp podul propriu-zis;</w:t>
      </w:r>
    </w:p>
    <w:p w14:paraId="501B19ED" w14:textId="77777777" w:rsidR="001917E8" w:rsidRPr="00AE64FA" w:rsidRDefault="001917E8" w:rsidP="001917E8">
      <w:pPr>
        <w:numPr>
          <w:ilvl w:val="0"/>
          <w:numId w:val="1"/>
        </w:numPr>
        <w:tabs>
          <w:tab w:val="left" w:pos="426"/>
          <w:tab w:val="left" w:pos="709"/>
        </w:tabs>
        <w:spacing w:after="200"/>
        <w:ind w:right="-567"/>
        <w:contextualSpacing/>
        <w:jc w:val="both"/>
        <w:rPr>
          <w:rFonts w:ascii="Arial" w:eastAsia="Calibri" w:hAnsi="Arial" w:cs="Arial"/>
          <w:bCs/>
          <w:iCs/>
        </w:rPr>
      </w:pPr>
      <w:r w:rsidRPr="00AE64FA">
        <w:rPr>
          <w:rFonts w:ascii="Arial" w:eastAsia="Calibri" w:hAnsi="Arial" w:cs="Arial"/>
          <w:bCs/>
          <w:iCs/>
        </w:rPr>
        <w:t>cca 300 mp racordarea drumului cu rampele;</w:t>
      </w:r>
    </w:p>
    <w:p w14:paraId="3ABE7B54" w14:textId="77777777" w:rsidR="001917E8" w:rsidRPr="00AE64FA" w:rsidRDefault="001917E8" w:rsidP="001917E8">
      <w:pPr>
        <w:numPr>
          <w:ilvl w:val="0"/>
          <w:numId w:val="1"/>
        </w:numPr>
        <w:tabs>
          <w:tab w:val="left" w:pos="426"/>
          <w:tab w:val="left" w:pos="709"/>
        </w:tabs>
        <w:spacing w:after="200"/>
        <w:ind w:right="-567"/>
        <w:contextualSpacing/>
        <w:jc w:val="both"/>
        <w:rPr>
          <w:rFonts w:ascii="Arial" w:eastAsia="Calibri" w:hAnsi="Arial" w:cs="Arial"/>
          <w:bCs/>
          <w:iCs/>
        </w:rPr>
      </w:pPr>
      <w:r w:rsidRPr="00AE64FA">
        <w:rPr>
          <w:rFonts w:ascii="Arial" w:eastAsia="Calibri" w:hAnsi="Arial" w:cs="Arial"/>
          <w:bCs/>
          <w:iCs/>
        </w:rPr>
        <w:t>cca 500mp lucrări amenajare albie.</w:t>
      </w:r>
    </w:p>
    <w:p w14:paraId="388E2460" w14:textId="77777777" w:rsidR="001917E8" w:rsidRPr="00AE64FA" w:rsidRDefault="001917E8" w:rsidP="001917E8">
      <w:pPr>
        <w:tabs>
          <w:tab w:val="left" w:pos="426"/>
          <w:tab w:val="left" w:pos="709"/>
        </w:tabs>
        <w:spacing w:after="200"/>
        <w:ind w:right="-567"/>
        <w:contextualSpacing/>
        <w:jc w:val="both"/>
        <w:rPr>
          <w:rFonts w:ascii="Arial" w:eastAsia="Calibri" w:hAnsi="Arial" w:cs="Arial"/>
          <w:bCs/>
          <w:iCs/>
        </w:rPr>
      </w:pPr>
    </w:p>
    <w:p w14:paraId="40164F11" w14:textId="77777777" w:rsidR="001917E8" w:rsidRPr="00AE64FA" w:rsidRDefault="001917E8" w:rsidP="001917E8">
      <w:pPr>
        <w:pStyle w:val="ListParagraph"/>
        <w:tabs>
          <w:tab w:val="left" w:pos="0"/>
        </w:tabs>
        <w:rPr>
          <w:rFonts w:ascii="Arial" w:eastAsia="Calibri" w:hAnsi="Arial" w:cs="Arial"/>
          <w:b/>
          <w:bCs/>
          <w:iCs/>
        </w:rPr>
      </w:pPr>
      <w:r w:rsidRPr="00AE64FA">
        <w:rPr>
          <w:rFonts w:ascii="Arial" w:eastAsia="Calibri" w:hAnsi="Arial" w:cs="Arial"/>
          <w:b/>
          <w:bCs/>
          <w:iCs/>
        </w:rPr>
        <w:t>Pod 4, km.3+364,67</w:t>
      </w:r>
    </w:p>
    <w:p w14:paraId="32E41100" w14:textId="77777777" w:rsidR="001917E8" w:rsidRPr="00AE64FA" w:rsidRDefault="001917E8" w:rsidP="001917E8">
      <w:pPr>
        <w:tabs>
          <w:tab w:val="left" w:pos="426"/>
          <w:tab w:val="left" w:pos="709"/>
        </w:tabs>
        <w:spacing w:after="200"/>
        <w:ind w:right="-567"/>
        <w:contextualSpacing/>
        <w:jc w:val="both"/>
        <w:rPr>
          <w:rFonts w:ascii="Arial" w:eastAsia="Calibri" w:hAnsi="Arial" w:cs="Arial"/>
          <w:bCs/>
          <w:iCs/>
        </w:rPr>
      </w:pPr>
      <w:r w:rsidRPr="00AE64FA">
        <w:rPr>
          <w:rFonts w:ascii="Arial" w:eastAsia="Calibri" w:hAnsi="Arial" w:cs="Arial"/>
          <w:bCs/>
          <w:iCs/>
        </w:rPr>
        <w:t xml:space="preserve">         Se va demola podul existent, podul nou fiind dimensionat din punct de vedere hidraulic la debitele actuale.</w:t>
      </w:r>
    </w:p>
    <w:p w14:paraId="726CEDF6" w14:textId="77777777" w:rsidR="001917E8" w:rsidRPr="00AE64FA" w:rsidRDefault="001917E8" w:rsidP="001917E8">
      <w:pPr>
        <w:tabs>
          <w:tab w:val="left" w:pos="426"/>
          <w:tab w:val="left" w:pos="709"/>
        </w:tabs>
        <w:spacing w:after="200"/>
        <w:ind w:right="-567"/>
        <w:contextualSpacing/>
        <w:jc w:val="both"/>
        <w:rPr>
          <w:rFonts w:ascii="Arial" w:eastAsia="Calibri" w:hAnsi="Arial" w:cs="Arial"/>
          <w:bCs/>
          <w:iCs/>
        </w:rPr>
      </w:pPr>
      <w:r w:rsidRPr="00AE64FA">
        <w:rPr>
          <w:rFonts w:ascii="Arial" w:eastAsia="Calibri" w:hAnsi="Arial" w:cs="Arial"/>
          <w:bCs/>
          <w:iCs/>
        </w:rPr>
        <w:t xml:space="preserve">         Se vor executa fundaţiile celor 2 culee cu o adâncime de 2,50m faţă de nivelul terenului. Talpa fundaţiei se va încastra în stratul blocuri de şisturi alterate. Infrastructurile se vor executa astfel încât să asigure debuşeul de scurgere a apelor pe sub pod. Culeele se vor executa astfel încât să asigure lumina necesară scurgerii apelor, precum şi spaţiu pe bancheta de rezemare pentru susţinerea grinzilor. Culeele vor avea elevaţie, consola pentru dren, bancheta de rezemare cu dimensiuni suficiente pentru rezemarea grinzilor, zid de garda, ziduri întoarse, consolă scurtă pentru rezemarea dalelor de racordare.</w:t>
      </w:r>
    </w:p>
    <w:p w14:paraId="57F1E2B6" w14:textId="77777777" w:rsidR="001917E8" w:rsidRPr="00AE64FA" w:rsidRDefault="001917E8" w:rsidP="001917E8">
      <w:pPr>
        <w:tabs>
          <w:tab w:val="left" w:pos="426"/>
          <w:tab w:val="left" w:pos="709"/>
        </w:tabs>
        <w:spacing w:after="200"/>
        <w:ind w:right="-567"/>
        <w:contextualSpacing/>
        <w:jc w:val="both"/>
        <w:rPr>
          <w:rFonts w:ascii="Arial" w:eastAsia="Calibri" w:hAnsi="Arial" w:cs="Arial"/>
          <w:bCs/>
          <w:iCs/>
        </w:rPr>
      </w:pPr>
      <w:r w:rsidRPr="00AE64FA">
        <w:rPr>
          <w:rFonts w:ascii="Arial" w:eastAsia="Calibri" w:hAnsi="Arial" w:cs="Arial"/>
          <w:bCs/>
          <w:iCs/>
        </w:rPr>
        <w:lastRenderedPageBreak/>
        <w:t xml:space="preserve">         Se vor monta grinzi prefabricate din beton precomprimat tip T întors cu înălţimea de 42 cm şi lungimea de 8,0 m. Grinzile se montează pe aparate de reazem din neopren. Se cofrează, se armează şi se betonează placa de </w:t>
      </w:r>
      <w:proofErr w:type="spellStart"/>
      <w:r w:rsidRPr="00AE64FA">
        <w:rPr>
          <w:rFonts w:ascii="Arial" w:eastAsia="Calibri" w:hAnsi="Arial" w:cs="Arial"/>
          <w:bCs/>
          <w:iCs/>
        </w:rPr>
        <w:t>suprabetonare</w:t>
      </w:r>
      <w:proofErr w:type="spellEnd"/>
      <w:r w:rsidRPr="00AE64FA">
        <w:rPr>
          <w:rFonts w:ascii="Arial" w:eastAsia="Calibri" w:hAnsi="Arial" w:cs="Arial"/>
          <w:bCs/>
          <w:iCs/>
        </w:rPr>
        <w:t>, asigurând pante pentru scurgerea apelor în sens transversal şi longitudinal. Placa va fi mărginită în sens longitudinal de grinzi pentru montarea parapetului direcţional cu lăţimea de 50cm şi o înălţime faţă de nivelul îmbrăcămintei asfaltice de 30cm.</w:t>
      </w:r>
    </w:p>
    <w:p w14:paraId="75935321" w14:textId="77777777" w:rsidR="001917E8" w:rsidRPr="00AE64FA" w:rsidRDefault="001917E8" w:rsidP="001917E8">
      <w:pPr>
        <w:tabs>
          <w:tab w:val="left" w:pos="426"/>
          <w:tab w:val="left" w:pos="709"/>
        </w:tabs>
        <w:spacing w:after="200"/>
        <w:ind w:right="-567"/>
        <w:contextualSpacing/>
        <w:jc w:val="both"/>
        <w:rPr>
          <w:rFonts w:ascii="Arial" w:eastAsia="Calibri" w:hAnsi="Arial" w:cs="Arial"/>
          <w:bCs/>
          <w:iCs/>
        </w:rPr>
      </w:pPr>
      <w:r w:rsidRPr="00AE64FA">
        <w:rPr>
          <w:rFonts w:ascii="Arial" w:eastAsia="Calibri" w:hAnsi="Arial" w:cs="Arial"/>
          <w:bCs/>
          <w:iCs/>
        </w:rPr>
        <w:t xml:space="preserve">        La nivelul albiei şi a malurilor râului Valea Seacă, în amplasamentul podului se vor executa lucrări:</w:t>
      </w:r>
    </w:p>
    <w:p w14:paraId="2FE91239" w14:textId="77777777" w:rsidR="001917E8" w:rsidRPr="00AE64FA" w:rsidRDefault="001917E8" w:rsidP="001917E8">
      <w:pPr>
        <w:numPr>
          <w:ilvl w:val="0"/>
          <w:numId w:val="1"/>
        </w:numPr>
        <w:tabs>
          <w:tab w:val="left" w:pos="426"/>
          <w:tab w:val="left" w:pos="709"/>
        </w:tabs>
        <w:spacing w:after="200"/>
        <w:ind w:right="-567"/>
        <w:contextualSpacing/>
        <w:jc w:val="both"/>
        <w:rPr>
          <w:rFonts w:ascii="Arial" w:eastAsia="Calibri" w:hAnsi="Arial" w:cs="Arial"/>
          <w:bCs/>
          <w:iCs/>
        </w:rPr>
      </w:pPr>
      <w:r w:rsidRPr="00AE64FA">
        <w:rPr>
          <w:rFonts w:ascii="Arial" w:eastAsia="Calibri" w:hAnsi="Arial" w:cs="Arial"/>
          <w:bCs/>
          <w:iCs/>
        </w:rPr>
        <w:t xml:space="preserve">De curăţări de depuneri aluvionare şi vegetaţie a albiei şi a malurilor, pe o lungime de 25m </w:t>
      </w:r>
    </w:p>
    <w:p w14:paraId="1B6CEAA7" w14:textId="77777777" w:rsidR="001917E8" w:rsidRPr="00AE64FA" w:rsidRDefault="001917E8" w:rsidP="001917E8">
      <w:pPr>
        <w:tabs>
          <w:tab w:val="left" w:pos="426"/>
          <w:tab w:val="left" w:pos="709"/>
        </w:tabs>
        <w:spacing w:after="200"/>
        <w:ind w:right="-567"/>
        <w:contextualSpacing/>
        <w:jc w:val="both"/>
        <w:rPr>
          <w:rFonts w:ascii="Arial" w:eastAsia="Calibri" w:hAnsi="Arial" w:cs="Arial"/>
          <w:bCs/>
          <w:iCs/>
        </w:rPr>
      </w:pPr>
      <w:r w:rsidRPr="00AE64FA">
        <w:rPr>
          <w:rFonts w:ascii="Arial" w:eastAsia="Calibri" w:hAnsi="Arial" w:cs="Arial"/>
          <w:bCs/>
          <w:iCs/>
        </w:rPr>
        <w:t>în amonte şi 30m în aval de pod;</w:t>
      </w:r>
    </w:p>
    <w:p w14:paraId="3C72C942" w14:textId="77777777" w:rsidR="001917E8" w:rsidRPr="00AE64FA" w:rsidRDefault="001917E8" w:rsidP="001917E8">
      <w:pPr>
        <w:numPr>
          <w:ilvl w:val="0"/>
          <w:numId w:val="1"/>
        </w:numPr>
        <w:tabs>
          <w:tab w:val="left" w:pos="426"/>
          <w:tab w:val="left" w:pos="709"/>
        </w:tabs>
        <w:spacing w:after="200"/>
        <w:ind w:right="-567"/>
        <w:contextualSpacing/>
        <w:jc w:val="both"/>
        <w:rPr>
          <w:rFonts w:ascii="Arial" w:eastAsia="Calibri" w:hAnsi="Arial" w:cs="Arial"/>
          <w:bCs/>
          <w:iCs/>
        </w:rPr>
      </w:pPr>
      <w:r w:rsidRPr="00AE64FA">
        <w:rPr>
          <w:rFonts w:ascii="Arial" w:eastAsia="Calibri" w:hAnsi="Arial" w:cs="Arial"/>
          <w:bCs/>
          <w:iCs/>
        </w:rPr>
        <w:t>Se va asigura o lăţime de 5,70m şi o înălţime de 2,00m pentru scurgerea apelor;</w:t>
      </w:r>
    </w:p>
    <w:p w14:paraId="1A9FB27C" w14:textId="77777777" w:rsidR="001917E8" w:rsidRPr="00AE64FA" w:rsidRDefault="001917E8" w:rsidP="001917E8">
      <w:pPr>
        <w:numPr>
          <w:ilvl w:val="0"/>
          <w:numId w:val="1"/>
        </w:numPr>
        <w:tabs>
          <w:tab w:val="left" w:pos="426"/>
          <w:tab w:val="left" w:pos="709"/>
        </w:tabs>
        <w:spacing w:after="200"/>
        <w:ind w:right="-567"/>
        <w:contextualSpacing/>
        <w:jc w:val="both"/>
        <w:rPr>
          <w:rFonts w:ascii="Arial" w:eastAsia="Calibri" w:hAnsi="Arial" w:cs="Arial"/>
          <w:bCs/>
          <w:iCs/>
        </w:rPr>
      </w:pPr>
      <w:r w:rsidRPr="00AE64FA">
        <w:rPr>
          <w:rFonts w:ascii="Arial" w:eastAsia="Calibri" w:hAnsi="Arial" w:cs="Arial"/>
          <w:bCs/>
          <w:iCs/>
        </w:rPr>
        <w:t xml:space="preserve">Se execută lucrări de calibrare a albiei şi a malurilor râului cu pereu de beton pe o lungime </w:t>
      </w:r>
    </w:p>
    <w:p w14:paraId="7B8EF9CA" w14:textId="77777777" w:rsidR="001917E8" w:rsidRPr="00AE64FA" w:rsidRDefault="001917E8" w:rsidP="001917E8">
      <w:pPr>
        <w:tabs>
          <w:tab w:val="left" w:pos="426"/>
          <w:tab w:val="left" w:pos="709"/>
        </w:tabs>
        <w:spacing w:after="200"/>
        <w:ind w:right="-567"/>
        <w:contextualSpacing/>
        <w:jc w:val="both"/>
        <w:rPr>
          <w:rFonts w:ascii="Arial" w:eastAsia="Calibri" w:hAnsi="Arial" w:cs="Arial"/>
          <w:bCs/>
          <w:iCs/>
        </w:rPr>
      </w:pPr>
      <w:r w:rsidRPr="00AE64FA">
        <w:rPr>
          <w:rFonts w:ascii="Arial" w:eastAsia="Calibri" w:hAnsi="Arial" w:cs="Arial"/>
          <w:bCs/>
          <w:iCs/>
        </w:rPr>
        <w:t>de 15m în amonte şi 25m în aval de pod pe ambele maluri;</w:t>
      </w:r>
    </w:p>
    <w:p w14:paraId="3711A3CF" w14:textId="77777777" w:rsidR="001917E8" w:rsidRPr="00AE64FA" w:rsidRDefault="001917E8" w:rsidP="001917E8">
      <w:pPr>
        <w:numPr>
          <w:ilvl w:val="0"/>
          <w:numId w:val="1"/>
        </w:numPr>
        <w:tabs>
          <w:tab w:val="left" w:pos="426"/>
          <w:tab w:val="left" w:pos="709"/>
        </w:tabs>
        <w:spacing w:after="200"/>
        <w:ind w:right="-567"/>
        <w:contextualSpacing/>
        <w:jc w:val="both"/>
        <w:rPr>
          <w:rFonts w:ascii="Arial" w:eastAsia="Calibri" w:hAnsi="Arial" w:cs="Arial"/>
          <w:bCs/>
          <w:iCs/>
        </w:rPr>
      </w:pPr>
      <w:r w:rsidRPr="00AE64FA">
        <w:rPr>
          <w:rFonts w:ascii="Arial" w:eastAsia="Calibri" w:hAnsi="Arial" w:cs="Arial"/>
          <w:bCs/>
          <w:iCs/>
        </w:rPr>
        <w:t xml:space="preserve">Malurile se vor proteja cu ziduri de sprijin din beton cu înălţimea de 2,00m faţă de nivelul </w:t>
      </w:r>
    </w:p>
    <w:p w14:paraId="3AC6058E" w14:textId="77777777" w:rsidR="001917E8" w:rsidRPr="00AE64FA" w:rsidRDefault="001917E8" w:rsidP="001917E8">
      <w:pPr>
        <w:tabs>
          <w:tab w:val="left" w:pos="426"/>
          <w:tab w:val="left" w:pos="709"/>
        </w:tabs>
        <w:spacing w:after="200"/>
        <w:ind w:right="-567"/>
        <w:contextualSpacing/>
        <w:jc w:val="both"/>
        <w:rPr>
          <w:rFonts w:ascii="Arial" w:eastAsia="Calibri" w:hAnsi="Arial" w:cs="Arial"/>
          <w:bCs/>
          <w:iCs/>
        </w:rPr>
      </w:pPr>
      <w:r w:rsidRPr="00AE64FA">
        <w:rPr>
          <w:rFonts w:ascii="Arial" w:eastAsia="Calibri" w:hAnsi="Arial" w:cs="Arial"/>
          <w:bCs/>
          <w:iCs/>
        </w:rPr>
        <w:t>talvegului şi cu ziduri de sprijin din gabioane cu înălţimea de 2,0m. Zidurile de sprijin se vor racorda la faţa elevaţiei culeelor şi vor asigura un regim de scurgere uniform pentru apă.</w:t>
      </w:r>
    </w:p>
    <w:p w14:paraId="59CFEBC1" w14:textId="77777777" w:rsidR="001917E8" w:rsidRPr="00AE64FA" w:rsidRDefault="001917E8" w:rsidP="001917E8">
      <w:pPr>
        <w:tabs>
          <w:tab w:val="left" w:pos="426"/>
          <w:tab w:val="left" w:pos="709"/>
        </w:tabs>
        <w:spacing w:after="200"/>
        <w:ind w:right="-567"/>
        <w:contextualSpacing/>
        <w:jc w:val="both"/>
        <w:rPr>
          <w:rFonts w:ascii="Arial" w:eastAsia="Calibri" w:hAnsi="Arial" w:cs="Arial"/>
          <w:bCs/>
          <w:iCs/>
        </w:rPr>
      </w:pPr>
      <w:r w:rsidRPr="00AE64FA">
        <w:rPr>
          <w:rFonts w:ascii="Arial" w:eastAsia="Calibri" w:hAnsi="Arial" w:cs="Arial"/>
          <w:bCs/>
          <w:iCs/>
        </w:rPr>
        <w:t xml:space="preserve">       Suprafaţa afectată de construcţia podului şi de lucrările de apărare este de:</w:t>
      </w:r>
    </w:p>
    <w:p w14:paraId="18943CC8" w14:textId="77777777" w:rsidR="001917E8" w:rsidRPr="00AE64FA" w:rsidRDefault="001917E8" w:rsidP="001917E8">
      <w:pPr>
        <w:numPr>
          <w:ilvl w:val="0"/>
          <w:numId w:val="1"/>
        </w:numPr>
        <w:tabs>
          <w:tab w:val="left" w:pos="426"/>
          <w:tab w:val="left" w:pos="709"/>
        </w:tabs>
        <w:spacing w:after="200"/>
        <w:ind w:right="-567"/>
        <w:contextualSpacing/>
        <w:jc w:val="both"/>
        <w:rPr>
          <w:rFonts w:ascii="Arial" w:eastAsia="Calibri" w:hAnsi="Arial" w:cs="Arial"/>
          <w:bCs/>
          <w:iCs/>
        </w:rPr>
      </w:pPr>
      <w:r w:rsidRPr="00AE64FA">
        <w:rPr>
          <w:rFonts w:ascii="Arial" w:eastAsia="Calibri" w:hAnsi="Arial" w:cs="Arial"/>
          <w:bCs/>
          <w:iCs/>
        </w:rPr>
        <w:t>cca 80 mp podul propriu-zis;</w:t>
      </w:r>
    </w:p>
    <w:p w14:paraId="09EC8D31" w14:textId="77777777" w:rsidR="001917E8" w:rsidRPr="00AE64FA" w:rsidRDefault="001917E8" w:rsidP="001917E8">
      <w:pPr>
        <w:numPr>
          <w:ilvl w:val="0"/>
          <w:numId w:val="1"/>
        </w:numPr>
        <w:tabs>
          <w:tab w:val="left" w:pos="426"/>
          <w:tab w:val="left" w:pos="709"/>
        </w:tabs>
        <w:spacing w:after="200"/>
        <w:ind w:right="-567"/>
        <w:contextualSpacing/>
        <w:jc w:val="both"/>
        <w:rPr>
          <w:rFonts w:ascii="Arial" w:eastAsia="Calibri" w:hAnsi="Arial" w:cs="Arial"/>
          <w:bCs/>
          <w:iCs/>
        </w:rPr>
      </w:pPr>
      <w:r w:rsidRPr="00AE64FA">
        <w:rPr>
          <w:rFonts w:ascii="Arial" w:eastAsia="Calibri" w:hAnsi="Arial" w:cs="Arial"/>
          <w:bCs/>
          <w:iCs/>
        </w:rPr>
        <w:t>cca 300 mp racordarea drumului cu rampele;</w:t>
      </w:r>
    </w:p>
    <w:p w14:paraId="52F13DAF" w14:textId="77777777" w:rsidR="001917E8" w:rsidRPr="00AE64FA" w:rsidRDefault="001917E8" w:rsidP="001917E8">
      <w:pPr>
        <w:numPr>
          <w:ilvl w:val="0"/>
          <w:numId w:val="1"/>
        </w:numPr>
        <w:tabs>
          <w:tab w:val="left" w:pos="426"/>
          <w:tab w:val="left" w:pos="709"/>
        </w:tabs>
        <w:spacing w:after="200"/>
        <w:ind w:right="-567"/>
        <w:contextualSpacing/>
        <w:jc w:val="both"/>
        <w:rPr>
          <w:rFonts w:ascii="Arial" w:eastAsia="Calibri" w:hAnsi="Arial" w:cs="Arial"/>
          <w:bCs/>
          <w:iCs/>
        </w:rPr>
      </w:pPr>
      <w:r w:rsidRPr="00AE64FA">
        <w:rPr>
          <w:rFonts w:ascii="Arial" w:eastAsia="Calibri" w:hAnsi="Arial" w:cs="Arial"/>
          <w:bCs/>
          <w:iCs/>
        </w:rPr>
        <w:t>cca 550mp lucrări amenajare albie.</w:t>
      </w:r>
    </w:p>
    <w:p w14:paraId="0BD834D9" w14:textId="77777777" w:rsidR="001917E8" w:rsidRPr="00AE64FA" w:rsidRDefault="001917E8" w:rsidP="001917E8">
      <w:pPr>
        <w:tabs>
          <w:tab w:val="left" w:pos="426"/>
          <w:tab w:val="left" w:pos="709"/>
        </w:tabs>
        <w:spacing w:after="200"/>
        <w:ind w:right="-567"/>
        <w:contextualSpacing/>
        <w:jc w:val="both"/>
        <w:rPr>
          <w:rFonts w:ascii="Arial" w:eastAsia="Calibri" w:hAnsi="Arial" w:cs="Arial"/>
          <w:bCs/>
          <w:iCs/>
        </w:rPr>
      </w:pPr>
    </w:p>
    <w:p w14:paraId="00702D3F" w14:textId="77777777" w:rsidR="001917E8" w:rsidRPr="00AE64FA" w:rsidRDefault="001917E8" w:rsidP="001917E8">
      <w:pPr>
        <w:pStyle w:val="ListParagraph"/>
        <w:spacing w:after="200"/>
        <w:ind w:left="0" w:right="-567"/>
        <w:jc w:val="both"/>
        <w:rPr>
          <w:rFonts w:ascii="Arial" w:eastAsia="Calibri" w:hAnsi="Arial" w:cs="Arial"/>
          <w:b/>
          <w:bCs/>
          <w:iCs/>
        </w:rPr>
      </w:pPr>
      <w:r w:rsidRPr="00AE64FA">
        <w:rPr>
          <w:rFonts w:ascii="Arial" w:eastAsia="Calibri" w:hAnsi="Arial" w:cs="Arial"/>
          <w:b/>
          <w:bCs/>
          <w:iCs/>
        </w:rPr>
        <w:t xml:space="preserve">         Pod 5, km.0+493,72</w:t>
      </w:r>
    </w:p>
    <w:p w14:paraId="6A847724" w14:textId="77777777" w:rsidR="001917E8" w:rsidRPr="00AE64FA" w:rsidRDefault="001917E8" w:rsidP="001917E8">
      <w:pPr>
        <w:pStyle w:val="ListParagraph"/>
        <w:tabs>
          <w:tab w:val="left" w:pos="0"/>
        </w:tabs>
        <w:spacing w:after="200"/>
        <w:ind w:left="0" w:right="-567"/>
        <w:jc w:val="both"/>
        <w:rPr>
          <w:rFonts w:ascii="Arial" w:eastAsia="Calibri" w:hAnsi="Arial" w:cs="Arial"/>
          <w:bCs/>
          <w:iCs/>
        </w:rPr>
      </w:pPr>
      <w:r w:rsidRPr="00AE64FA">
        <w:rPr>
          <w:rFonts w:ascii="Arial" w:eastAsia="Calibri" w:hAnsi="Arial" w:cs="Arial"/>
          <w:bCs/>
          <w:iCs/>
        </w:rPr>
        <w:t xml:space="preserve">  </w:t>
      </w:r>
    </w:p>
    <w:p w14:paraId="76DB9530" w14:textId="77777777" w:rsidR="001917E8" w:rsidRPr="00AE64FA" w:rsidRDefault="001917E8" w:rsidP="001917E8">
      <w:pPr>
        <w:pStyle w:val="ListParagraph"/>
        <w:tabs>
          <w:tab w:val="left" w:pos="0"/>
        </w:tabs>
        <w:spacing w:after="0"/>
        <w:ind w:left="0" w:right="-567"/>
        <w:jc w:val="both"/>
        <w:rPr>
          <w:rFonts w:ascii="Arial" w:eastAsia="Calibri" w:hAnsi="Arial" w:cs="Arial"/>
          <w:bCs/>
          <w:iCs/>
        </w:rPr>
      </w:pPr>
      <w:r w:rsidRPr="00AE64FA">
        <w:rPr>
          <w:rFonts w:ascii="Arial" w:eastAsia="Calibri" w:hAnsi="Arial" w:cs="Arial"/>
          <w:bCs/>
          <w:iCs/>
        </w:rPr>
        <w:t xml:space="preserve">         Se va construi un pod nou dimensionat din punct de vedere hidraulic la debitele actuale.</w:t>
      </w:r>
    </w:p>
    <w:p w14:paraId="60F75A6E" w14:textId="77777777" w:rsidR="001917E8" w:rsidRPr="00AE64FA" w:rsidRDefault="001917E8" w:rsidP="001917E8">
      <w:pPr>
        <w:tabs>
          <w:tab w:val="left" w:pos="567"/>
          <w:tab w:val="left" w:pos="709"/>
        </w:tabs>
        <w:spacing w:after="200"/>
        <w:ind w:right="-567"/>
        <w:contextualSpacing/>
        <w:jc w:val="both"/>
        <w:rPr>
          <w:rFonts w:ascii="Arial" w:eastAsia="Calibri" w:hAnsi="Arial" w:cs="Arial"/>
          <w:bCs/>
          <w:iCs/>
        </w:rPr>
      </w:pPr>
      <w:r w:rsidRPr="00AE64FA">
        <w:rPr>
          <w:rFonts w:ascii="Arial" w:eastAsia="Calibri" w:hAnsi="Arial" w:cs="Arial"/>
          <w:bCs/>
          <w:iCs/>
        </w:rPr>
        <w:t xml:space="preserve">         Se vor executa fundaţiile celor 2 culee cu o adâncime de 2,50m faţă de nivelul terenului. Talpa fundaţiei se va încastra în stratul de pietriş cu bolovăniş şi nisip. Infrastructurile se vor executa astfel încât să asigure debuşeul de scurgere a apelor pe sub pod. Culeele se vor executa astfel încât să asigure lumina necesară scurgerii apelor, precum şi spaţiu pe bancheta de rezemare pentru susţinerea grinzilor. Culeele vor avea elevaţie, consola pentru dren, bancheta de rezemare cu dimensiuni suficiente pentru rezemarea grinzilor, zid de garda, ziduri întoarse, consolă scurtă pentru rezemarea dalelor de racordare.</w:t>
      </w:r>
    </w:p>
    <w:p w14:paraId="0C5521E1" w14:textId="77777777" w:rsidR="001917E8" w:rsidRPr="00AE64FA" w:rsidRDefault="001917E8" w:rsidP="001917E8">
      <w:pPr>
        <w:tabs>
          <w:tab w:val="left" w:pos="567"/>
          <w:tab w:val="left" w:pos="709"/>
        </w:tabs>
        <w:spacing w:after="200"/>
        <w:ind w:right="-567"/>
        <w:contextualSpacing/>
        <w:jc w:val="both"/>
        <w:rPr>
          <w:rFonts w:ascii="Arial" w:eastAsia="Calibri" w:hAnsi="Arial" w:cs="Arial"/>
          <w:bCs/>
          <w:iCs/>
        </w:rPr>
      </w:pPr>
      <w:r w:rsidRPr="00AE64FA">
        <w:rPr>
          <w:rFonts w:ascii="Arial" w:eastAsia="Calibri" w:hAnsi="Arial" w:cs="Arial"/>
          <w:bCs/>
          <w:iCs/>
        </w:rPr>
        <w:t xml:space="preserve">         Se vor monta grinzi prefabricate din beton precomprimat tip T întors cu înălţimea de 52 cm şi lungimea de 12,0 m. Grinzile se montează pe aparate de reazem din neopren. Se cofrează, se armează şi se betonează placa de </w:t>
      </w:r>
      <w:proofErr w:type="spellStart"/>
      <w:r w:rsidRPr="00AE64FA">
        <w:rPr>
          <w:rFonts w:ascii="Arial" w:eastAsia="Calibri" w:hAnsi="Arial" w:cs="Arial"/>
          <w:bCs/>
          <w:iCs/>
        </w:rPr>
        <w:t>suprabetonare</w:t>
      </w:r>
      <w:proofErr w:type="spellEnd"/>
      <w:r w:rsidRPr="00AE64FA">
        <w:rPr>
          <w:rFonts w:ascii="Arial" w:eastAsia="Calibri" w:hAnsi="Arial" w:cs="Arial"/>
          <w:bCs/>
          <w:iCs/>
        </w:rPr>
        <w:t>, asigurând pante pentru scurgerea apelor în sens transversal şi longitudinal. Placa va fi mărginită în sens longitudinal de grinzi pentru montarea parapetului direcţional cu lăţimea de 50cm şi o înălţime faţă de nivelul îmbrăcămintei asfaltice de 30cm.</w:t>
      </w:r>
    </w:p>
    <w:p w14:paraId="39016824" w14:textId="77777777" w:rsidR="001917E8" w:rsidRPr="00AE64FA" w:rsidRDefault="001917E8" w:rsidP="001917E8">
      <w:pPr>
        <w:tabs>
          <w:tab w:val="left" w:pos="426"/>
          <w:tab w:val="left" w:pos="709"/>
        </w:tabs>
        <w:spacing w:after="200"/>
        <w:ind w:right="-567"/>
        <w:contextualSpacing/>
        <w:jc w:val="both"/>
        <w:rPr>
          <w:rFonts w:ascii="Arial" w:eastAsia="Calibri" w:hAnsi="Arial" w:cs="Arial"/>
          <w:bCs/>
          <w:iCs/>
        </w:rPr>
      </w:pPr>
      <w:r w:rsidRPr="00AE64FA">
        <w:rPr>
          <w:rFonts w:ascii="Arial" w:eastAsia="Calibri" w:hAnsi="Arial" w:cs="Arial"/>
          <w:bCs/>
          <w:iCs/>
        </w:rPr>
        <w:t xml:space="preserve">         La nivelul albiei şi a malurilor râului Valea Seacă, în amplasamentul podului se vor executa lucrări:</w:t>
      </w:r>
    </w:p>
    <w:p w14:paraId="0604F7C9" w14:textId="77777777" w:rsidR="001917E8" w:rsidRPr="00AE64FA" w:rsidRDefault="001917E8" w:rsidP="001917E8">
      <w:pPr>
        <w:numPr>
          <w:ilvl w:val="0"/>
          <w:numId w:val="1"/>
        </w:numPr>
        <w:tabs>
          <w:tab w:val="left" w:pos="426"/>
          <w:tab w:val="left" w:pos="709"/>
        </w:tabs>
        <w:spacing w:after="200"/>
        <w:ind w:right="-567"/>
        <w:contextualSpacing/>
        <w:jc w:val="both"/>
        <w:rPr>
          <w:rFonts w:ascii="Arial" w:eastAsia="Calibri" w:hAnsi="Arial" w:cs="Arial"/>
          <w:bCs/>
          <w:iCs/>
        </w:rPr>
      </w:pPr>
      <w:r w:rsidRPr="00AE64FA">
        <w:rPr>
          <w:rFonts w:ascii="Arial" w:eastAsia="Calibri" w:hAnsi="Arial" w:cs="Arial"/>
          <w:bCs/>
          <w:iCs/>
        </w:rPr>
        <w:t xml:space="preserve">De curăţări de depuneri aluvionare şi vegetaţie a albiei şi a malurilor, pe o lungime de 30m </w:t>
      </w:r>
    </w:p>
    <w:p w14:paraId="07A2912C" w14:textId="77777777" w:rsidR="001917E8" w:rsidRPr="00AE64FA" w:rsidRDefault="001917E8" w:rsidP="001917E8">
      <w:pPr>
        <w:tabs>
          <w:tab w:val="left" w:pos="426"/>
          <w:tab w:val="left" w:pos="709"/>
        </w:tabs>
        <w:spacing w:after="200"/>
        <w:ind w:right="-567"/>
        <w:contextualSpacing/>
        <w:jc w:val="both"/>
        <w:rPr>
          <w:rFonts w:ascii="Arial" w:eastAsia="Calibri" w:hAnsi="Arial" w:cs="Arial"/>
          <w:bCs/>
          <w:iCs/>
        </w:rPr>
      </w:pPr>
      <w:r w:rsidRPr="00AE64FA">
        <w:rPr>
          <w:rFonts w:ascii="Arial" w:eastAsia="Calibri" w:hAnsi="Arial" w:cs="Arial"/>
          <w:bCs/>
          <w:iCs/>
        </w:rPr>
        <w:t>în amonte şi 25m în aval de pod;</w:t>
      </w:r>
    </w:p>
    <w:p w14:paraId="02A7EC7A" w14:textId="77777777" w:rsidR="001917E8" w:rsidRPr="00AE64FA" w:rsidRDefault="001917E8" w:rsidP="001917E8">
      <w:pPr>
        <w:numPr>
          <w:ilvl w:val="0"/>
          <w:numId w:val="1"/>
        </w:numPr>
        <w:tabs>
          <w:tab w:val="left" w:pos="426"/>
          <w:tab w:val="left" w:pos="709"/>
        </w:tabs>
        <w:spacing w:after="200"/>
        <w:ind w:right="-567"/>
        <w:contextualSpacing/>
        <w:jc w:val="both"/>
        <w:rPr>
          <w:rFonts w:ascii="Arial" w:eastAsia="Calibri" w:hAnsi="Arial" w:cs="Arial"/>
          <w:bCs/>
          <w:iCs/>
        </w:rPr>
      </w:pPr>
      <w:r w:rsidRPr="00AE64FA">
        <w:rPr>
          <w:rFonts w:ascii="Arial" w:eastAsia="Calibri" w:hAnsi="Arial" w:cs="Arial"/>
          <w:bCs/>
          <w:iCs/>
        </w:rPr>
        <w:t>Se va asigura o lăţime de 9,00m şi o înălţime de 2,10m pentru scurgerea apelor;</w:t>
      </w:r>
    </w:p>
    <w:p w14:paraId="7F27AD3A" w14:textId="77777777" w:rsidR="001917E8" w:rsidRPr="00AE64FA" w:rsidRDefault="001917E8" w:rsidP="001917E8">
      <w:pPr>
        <w:numPr>
          <w:ilvl w:val="0"/>
          <w:numId w:val="1"/>
        </w:numPr>
        <w:tabs>
          <w:tab w:val="left" w:pos="426"/>
          <w:tab w:val="left" w:pos="709"/>
        </w:tabs>
        <w:spacing w:after="200"/>
        <w:ind w:right="-567"/>
        <w:contextualSpacing/>
        <w:jc w:val="both"/>
        <w:rPr>
          <w:rFonts w:ascii="Arial" w:eastAsia="Calibri" w:hAnsi="Arial" w:cs="Arial"/>
          <w:bCs/>
          <w:iCs/>
        </w:rPr>
      </w:pPr>
      <w:r w:rsidRPr="00AE64FA">
        <w:rPr>
          <w:rFonts w:ascii="Arial" w:eastAsia="Calibri" w:hAnsi="Arial" w:cs="Arial"/>
          <w:bCs/>
          <w:iCs/>
        </w:rPr>
        <w:t xml:space="preserve">Se execută lucrări de calibrare a albiei şi a malurilor râului cu pereu de beton pe o lungime </w:t>
      </w:r>
    </w:p>
    <w:p w14:paraId="302D9105" w14:textId="77777777" w:rsidR="001917E8" w:rsidRPr="00AE64FA" w:rsidRDefault="001917E8" w:rsidP="001917E8">
      <w:pPr>
        <w:tabs>
          <w:tab w:val="left" w:pos="426"/>
          <w:tab w:val="left" w:pos="709"/>
        </w:tabs>
        <w:spacing w:after="200"/>
        <w:ind w:right="-567"/>
        <w:contextualSpacing/>
        <w:jc w:val="both"/>
        <w:rPr>
          <w:rFonts w:ascii="Arial" w:eastAsia="Calibri" w:hAnsi="Arial" w:cs="Arial"/>
          <w:bCs/>
          <w:iCs/>
        </w:rPr>
      </w:pPr>
      <w:r w:rsidRPr="00AE64FA">
        <w:rPr>
          <w:rFonts w:ascii="Arial" w:eastAsia="Calibri" w:hAnsi="Arial" w:cs="Arial"/>
          <w:bCs/>
          <w:iCs/>
        </w:rPr>
        <w:t>de 20m în amonte şi 25m în aval de pod pe ambele maluri;</w:t>
      </w:r>
    </w:p>
    <w:p w14:paraId="5F213C77" w14:textId="77777777" w:rsidR="001917E8" w:rsidRPr="00AE64FA" w:rsidRDefault="001917E8" w:rsidP="001917E8">
      <w:pPr>
        <w:numPr>
          <w:ilvl w:val="0"/>
          <w:numId w:val="1"/>
        </w:numPr>
        <w:tabs>
          <w:tab w:val="left" w:pos="426"/>
          <w:tab w:val="left" w:pos="709"/>
        </w:tabs>
        <w:spacing w:after="200"/>
        <w:ind w:right="-567"/>
        <w:contextualSpacing/>
        <w:jc w:val="both"/>
        <w:rPr>
          <w:rFonts w:ascii="Arial" w:eastAsia="Calibri" w:hAnsi="Arial" w:cs="Arial"/>
          <w:bCs/>
          <w:iCs/>
        </w:rPr>
      </w:pPr>
      <w:r w:rsidRPr="00AE64FA">
        <w:rPr>
          <w:rFonts w:ascii="Arial" w:eastAsia="Calibri" w:hAnsi="Arial" w:cs="Arial"/>
          <w:bCs/>
          <w:iCs/>
        </w:rPr>
        <w:t xml:space="preserve">Malurile se vor proteja cu ziduri de sprijin din beton cu înălţimea de 2,10m faţă de nivelul </w:t>
      </w:r>
    </w:p>
    <w:p w14:paraId="19197E4B" w14:textId="77777777" w:rsidR="001917E8" w:rsidRPr="00AE64FA" w:rsidRDefault="001917E8" w:rsidP="001917E8">
      <w:pPr>
        <w:tabs>
          <w:tab w:val="left" w:pos="426"/>
          <w:tab w:val="left" w:pos="709"/>
        </w:tabs>
        <w:spacing w:after="200"/>
        <w:ind w:right="-567"/>
        <w:contextualSpacing/>
        <w:jc w:val="both"/>
        <w:rPr>
          <w:rFonts w:ascii="Arial" w:eastAsia="Calibri" w:hAnsi="Arial" w:cs="Arial"/>
          <w:bCs/>
          <w:iCs/>
        </w:rPr>
      </w:pPr>
      <w:r w:rsidRPr="00AE64FA">
        <w:rPr>
          <w:rFonts w:ascii="Arial" w:eastAsia="Calibri" w:hAnsi="Arial" w:cs="Arial"/>
          <w:bCs/>
          <w:iCs/>
        </w:rPr>
        <w:t>talvegului. Zidurile de sprijin se vor racorda la faţa elevaţiei culeelor şi vor asigura un regim de scurgere uniform pentru apă.</w:t>
      </w:r>
    </w:p>
    <w:p w14:paraId="020ECDA7" w14:textId="77777777" w:rsidR="001917E8" w:rsidRPr="00AE64FA" w:rsidRDefault="001917E8" w:rsidP="001917E8">
      <w:pPr>
        <w:tabs>
          <w:tab w:val="left" w:pos="567"/>
          <w:tab w:val="left" w:pos="709"/>
        </w:tabs>
        <w:spacing w:after="200"/>
        <w:ind w:right="-567"/>
        <w:contextualSpacing/>
        <w:jc w:val="both"/>
        <w:rPr>
          <w:rFonts w:ascii="Arial" w:eastAsia="Calibri" w:hAnsi="Arial" w:cs="Arial"/>
          <w:bCs/>
          <w:iCs/>
        </w:rPr>
      </w:pPr>
      <w:r w:rsidRPr="00AE64FA">
        <w:rPr>
          <w:rFonts w:ascii="Arial" w:eastAsia="Calibri" w:hAnsi="Arial" w:cs="Arial"/>
          <w:bCs/>
          <w:iCs/>
        </w:rPr>
        <w:lastRenderedPageBreak/>
        <w:t xml:space="preserve">    </w:t>
      </w:r>
    </w:p>
    <w:p w14:paraId="0CF4414F" w14:textId="77777777" w:rsidR="001917E8" w:rsidRPr="00AE64FA" w:rsidRDefault="001917E8" w:rsidP="001917E8">
      <w:pPr>
        <w:tabs>
          <w:tab w:val="left" w:pos="567"/>
          <w:tab w:val="left" w:pos="709"/>
        </w:tabs>
        <w:spacing w:after="200"/>
        <w:ind w:right="-567"/>
        <w:contextualSpacing/>
        <w:jc w:val="both"/>
        <w:rPr>
          <w:rFonts w:ascii="Arial" w:eastAsia="Calibri" w:hAnsi="Arial" w:cs="Arial"/>
          <w:bCs/>
          <w:iCs/>
        </w:rPr>
      </w:pPr>
      <w:r w:rsidRPr="00AE64FA">
        <w:rPr>
          <w:rFonts w:ascii="Arial" w:eastAsia="Calibri" w:hAnsi="Arial" w:cs="Arial"/>
          <w:bCs/>
          <w:iCs/>
        </w:rPr>
        <w:t xml:space="preserve">        Suprafaţa afectată de construcţia podului şi de lucrările de apărare este de:</w:t>
      </w:r>
    </w:p>
    <w:p w14:paraId="117A2BAD" w14:textId="77777777" w:rsidR="001917E8" w:rsidRPr="00AE64FA" w:rsidRDefault="001917E8" w:rsidP="001917E8">
      <w:pPr>
        <w:numPr>
          <w:ilvl w:val="0"/>
          <w:numId w:val="1"/>
        </w:numPr>
        <w:tabs>
          <w:tab w:val="left" w:pos="567"/>
          <w:tab w:val="left" w:pos="709"/>
        </w:tabs>
        <w:spacing w:after="200"/>
        <w:ind w:right="-567"/>
        <w:contextualSpacing/>
        <w:jc w:val="both"/>
        <w:rPr>
          <w:rFonts w:ascii="Arial" w:eastAsia="Calibri" w:hAnsi="Arial" w:cs="Arial"/>
          <w:bCs/>
          <w:iCs/>
        </w:rPr>
      </w:pPr>
      <w:r w:rsidRPr="00AE64FA">
        <w:rPr>
          <w:rFonts w:ascii="Arial" w:eastAsia="Calibri" w:hAnsi="Arial" w:cs="Arial"/>
          <w:bCs/>
          <w:iCs/>
        </w:rPr>
        <w:t>cca 130 mp podul propriu-zis;</w:t>
      </w:r>
    </w:p>
    <w:p w14:paraId="16EA4A42" w14:textId="77777777" w:rsidR="001917E8" w:rsidRPr="00AE64FA" w:rsidRDefault="001917E8" w:rsidP="001917E8">
      <w:pPr>
        <w:numPr>
          <w:ilvl w:val="0"/>
          <w:numId w:val="1"/>
        </w:numPr>
        <w:tabs>
          <w:tab w:val="left" w:pos="567"/>
          <w:tab w:val="left" w:pos="709"/>
        </w:tabs>
        <w:spacing w:after="200"/>
        <w:ind w:right="-567"/>
        <w:contextualSpacing/>
        <w:jc w:val="both"/>
        <w:rPr>
          <w:rFonts w:ascii="Arial" w:eastAsia="Calibri" w:hAnsi="Arial" w:cs="Arial"/>
          <w:bCs/>
          <w:iCs/>
        </w:rPr>
      </w:pPr>
      <w:r w:rsidRPr="00AE64FA">
        <w:rPr>
          <w:rFonts w:ascii="Arial" w:eastAsia="Calibri" w:hAnsi="Arial" w:cs="Arial"/>
          <w:bCs/>
          <w:iCs/>
        </w:rPr>
        <w:t>cca 300 mp racordarea drumului cu rampele;</w:t>
      </w:r>
    </w:p>
    <w:p w14:paraId="352F75F8" w14:textId="77777777" w:rsidR="001917E8" w:rsidRPr="00AE64FA" w:rsidRDefault="001917E8" w:rsidP="001917E8">
      <w:pPr>
        <w:numPr>
          <w:ilvl w:val="0"/>
          <w:numId w:val="1"/>
        </w:numPr>
        <w:tabs>
          <w:tab w:val="left" w:pos="567"/>
          <w:tab w:val="left" w:pos="709"/>
        </w:tabs>
        <w:spacing w:after="200"/>
        <w:ind w:right="-567"/>
        <w:contextualSpacing/>
        <w:jc w:val="both"/>
        <w:rPr>
          <w:rFonts w:ascii="Arial" w:eastAsia="Calibri" w:hAnsi="Arial" w:cs="Arial"/>
          <w:bCs/>
          <w:iCs/>
        </w:rPr>
      </w:pPr>
      <w:r w:rsidRPr="00AE64FA">
        <w:rPr>
          <w:rFonts w:ascii="Arial" w:eastAsia="Calibri" w:hAnsi="Arial" w:cs="Arial"/>
          <w:bCs/>
          <w:iCs/>
        </w:rPr>
        <w:t>cca 500mp lucrări amenajare albie.</w:t>
      </w:r>
    </w:p>
    <w:p w14:paraId="78CD7ED3" w14:textId="77777777" w:rsidR="001917E8" w:rsidRPr="00AE64FA" w:rsidRDefault="001917E8" w:rsidP="001917E8">
      <w:pPr>
        <w:tabs>
          <w:tab w:val="left" w:pos="567"/>
          <w:tab w:val="left" w:pos="709"/>
        </w:tabs>
        <w:spacing w:after="200"/>
        <w:ind w:right="-567"/>
        <w:contextualSpacing/>
        <w:jc w:val="both"/>
        <w:rPr>
          <w:rFonts w:ascii="Arial" w:eastAsia="Calibri" w:hAnsi="Arial" w:cs="Arial"/>
          <w:bCs/>
          <w:iCs/>
        </w:rPr>
      </w:pPr>
    </w:p>
    <w:p w14:paraId="7E875108" w14:textId="77777777" w:rsidR="001917E8" w:rsidRPr="00AE64FA" w:rsidRDefault="001917E8" w:rsidP="001917E8">
      <w:pPr>
        <w:tabs>
          <w:tab w:val="left" w:pos="567"/>
          <w:tab w:val="left" w:pos="709"/>
        </w:tabs>
        <w:spacing w:after="200"/>
        <w:ind w:right="-567"/>
        <w:contextualSpacing/>
        <w:jc w:val="both"/>
        <w:rPr>
          <w:rFonts w:ascii="Arial" w:eastAsia="Calibri" w:hAnsi="Arial" w:cs="Arial"/>
          <w:bCs/>
          <w:iCs/>
        </w:rPr>
      </w:pPr>
      <w:r w:rsidRPr="00AE64FA">
        <w:rPr>
          <w:rFonts w:ascii="Arial" w:eastAsia="Calibri" w:hAnsi="Arial" w:cs="Arial"/>
          <w:b/>
          <w:bCs/>
          <w:iCs/>
        </w:rPr>
        <w:t xml:space="preserve">      Lucrări de apărări de maluri şi amenajare albie</w:t>
      </w:r>
    </w:p>
    <w:p w14:paraId="283CA98D" w14:textId="77777777" w:rsidR="001917E8" w:rsidRPr="00AE64FA" w:rsidRDefault="001917E8" w:rsidP="001917E8">
      <w:pPr>
        <w:tabs>
          <w:tab w:val="left" w:pos="567"/>
          <w:tab w:val="left" w:pos="709"/>
        </w:tabs>
        <w:spacing w:after="200"/>
        <w:ind w:right="-567"/>
        <w:contextualSpacing/>
        <w:jc w:val="both"/>
        <w:rPr>
          <w:rFonts w:ascii="Arial" w:eastAsia="Calibri" w:hAnsi="Arial" w:cs="Arial"/>
          <w:bCs/>
          <w:iCs/>
        </w:rPr>
      </w:pPr>
    </w:p>
    <w:p w14:paraId="3A4153A0" w14:textId="77777777" w:rsidR="001917E8" w:rsidRPr="00AE64FA" w:rsidRDefault="001917E8" w:rsidP="001917E8">
      <w:pPr>
        <w:tabs>
          <w:tab w:val="left" w:pos="567"/>
          <w:tab w:val="left" w:pos="709"/>
        </w:tabs>
        <w:spacing w:after="200"/>
        <w:ind w:right="-567"/>
        <w:contextualSpacing/>
        <w:jc w:val="both"/>
        <w:rPr>
          <w:rFonts w:ascii="Arial" w:eastAsia="Calibri" w:hAnsi="Arial" w:cs="Arial"/>
          <w:bCs/>
          <w:iCs/>
        </w:rPr>
      </w:pPr>
      <w:r w:rsidRPr="00AE64FA">
        <w:rPr>
          <w:rFonts w:ascii="Arial" w:eastAsia="Calibri" w:hAnsi="Arial" w:cs="Arial"/>
          <w:bCs/>
          <w:iCs/>
        </w:rPr>
        <w:t xml:space="preserve">        Se vor executa lucrări de apărări ale malurilor, astfel:</w:t>
      </w:r>
    </w:p>
    <w:p w14:paraId="7731ECF3" w14:textId="77777777" w:rsidR="001917E8" w:rsidRPr="00AE64FA" w:rsidRDefault="001917E8" w:rsidP="001917E8">
      <w:pPr>
        <w:tabs>
          <w:tab w:val="left" w:pos="426"/>
          <w:tab w:val="left" w:pos="567"/>
        </w:tabs>
        <w:spacing w:after="200"/>
        <w:ind w:right="-567"/>
        <w:jc w:val="both"/>
        <w:rPr>
          <w:rFonts w:ascii="Arial" w:eastAsia="Calibri" w:hAnsi="Arial" w:cs="Arial"/>
          <w:bCs/>
          <w:iCs/>
        </w:rPr>
      </w:pPr>
      <w:r w:rsidRPr="00AE64FA">
        <w:rPr>
          <w:rFonts w:ascii="Arial" w:eastAsia="Calibri" w:hAnsi="Arial" w:cs="Arial"/>
          <w:bCs/>
          <w:iCs/>
        </w:rPr>
        <w:t>1. km.0+100 – km.0+060 se vor realiza pe ambele maluri ziduri de sprijin din gabioane cu h=2,0m, placate cu beton, iar fundul albiei va fi protejat cu un pereu de 15cm beton, pe un strat de piatră de 20cm;</w:t>
      </w:r>
    </w:p>
    <w:p w14:paraId="515C1F96" w14:textId="77777777" w:rsidR="001917E8" w:rsidRPr="00AE64FA" w:rsidRDefault="001917E8" w:rsidP="001917E8">
      <w:pPr>
        <w:tabs>
          <w:tab w:val="left" w:pos="426"/>
          <w:tab w:val="left" w:pos="567"/>
        </w:tabs>
        <w:spacing w:after="200"/>
        <w:ind w:right="-567"/>
        <w:jc w:val="both"/>
        <w:rPr>
          <w:rFonts w:ascii="Arial" w:eastAsia="Calibri" w:hAnsi="Arial" w:cs="Arial"/>
          <w:bCs/>
          <w:iCs/>
        </w:rPr>
      </w:pPr>
      <w:r w:rsidRPr="00AE64FA">
        <w:rPr>
          <w:rFonts w:ascii="Arial" w:eastAsia="Calibri" w:hAnsi="Arial" w:cs="Arial"/>
          <w:bCs/>
          <w:iCs/>
        </w:rPr>
        <w:t>2. km.0+060 – km.0+202,50 pe ambele maluri sunt prevăzute ziduri de sprijin din beton cu h=2,2m. iar pe fundul albiei un pereu de 15 cm beton, pe un strat de piatră de 20cm;</w:t>
      </w:r>
    </w:p>
    <w:p w14:paraId="56349A54" w14:textId="77777777" w:rsidR="001917E8" w:rsidRPr="00AE64FA" w:rsidRDefault="001917E8" w:rsidP="001917E8">
      <w:pPr>
        <w:tabs>
          <w:tab w:val="left" w:pos="426"/>
          <w:tab w:val="left" w:pos="567"/>
        </w:tabs>
        <w:spacing w:after="200"/>
        <w:ind w:right="-567"/>
        <w:jc w:val="both"/>
        <w:rPr>
          <w:rFonts w:ascii="Arial" w:eastAsia="Calibri" w:hAnsi="Arial" w:cs="Arial"/>
          <w:bCs/>
          <w:iCs/>
        </w:rPr>
      </w:pPr>
      <w:r w:rsidRPr="00AE64FA">
        <w:rPr>
          <w:rFonts w:ascii="Arial" w:eastAsia="Calibri" w:hAnsi="Arial" w:cs="Arial"/>
          <w:bCs/>
          <w:iCs/>
        </w:rPr>
        <w:t>3. km.0+209 – km.0+253 pe ambele maluri sunt prevăzute ziduri de sprijin din beton cu h=2,0m. cu racordare la zidurile existente, iar pe fundul albiei un pereu de 15 cm beton, pe un strat de piatră de 20cm;</w:t>
      </w:r>
    </w:p>
    <w:p w14:paraId="3B116461" w14:textId="77777777" w:rsidR="001917E8" w:rsidRPr="00AE64FA" w:rsidRDefault="001917E8" w:rsidP="001917E8">
      <w:pPr>
        <w:tabs>
          <w:tab w:val="left" w:pos="426"/>
          <w:tab w:val="left" w:pos="567"/>
        </w:tabs>
        <w:spacing w:after="200"/>
        <w:ind w:right="-567"/>
        <w:jc w:val="both"/>
        <w:rPr>
          <w:rFonts w:ascii="Arial" w:eastAsia="Calibri" w:hAnsi="Arial" w:cs="Arial"/>
          <w:bCs/>
          <w:iCs/>
        </w:rPr>
      </w:pPr>
      <w:r w:rsidRPr="00AE64FA">
        <w:rPr>
          <w:rFonts w:ascii="Arial" w:eastAsia="Calibri" w:hAnsi="Arial" w:cs="Arial"/>
          <w:bCs/>
          <w:iCs/>
        </w:rPr>
        <w:t>4. km.0+280 – km.0+410 pe ambele maluri sunt prevăzute ziduri de sprijin din beton cu h=2,0m. cu racordare la zidurile existente, iar pe fundul albiei un pereu de 15 cm beton, pe un strat de piatră de 20cm;</w:t>
      </w:r>
    </w:p>
    <w:p w14:paraId="2544AB3E" w14:textId="77777777" w:rsidR="001917E8" w:rsidRPr="00AE64FA" w:rsidRDefault="001917E8" w:rsidP="001917E8">
      <w:pPr>
        <w:tabs>
          <w:tab w:val="left" w:pos="426"/>
          <w:tab w:val="left" w:pos="567"/>
        </w:tabs>
        <w:spacing w:after="200"/>
        <w:ind w:right="-567"/>
        <w:jc w:val="both"/>
        <w:rPr>
          <w:rFonts w:ascii="Arial" w:eastAsia="Calibri" w:hAnsi="Arial" w:cs="Arial"/>
          <w:bCs/>
          <w:iCs/>
        </w:rPr>
      </w:pPr>
      <w:r w:rsidRPr="00AE64FA">
        <w:rPr>
          <w:rFonts w:ascii="Arial" w:eastAsia="Calibri" w:hAnsi="Arial" w:cs="Arial"/>
          <w:bCs/>
          <w:iCs/>
        </w:rPr>
        <w:t>5. km.0+533,80 – km.0+688 pe malul stâng se va realiza zid de sprijin din beton cu h=2,0m. iar pe malul drept se va executa acelaşi tip de zid de sprijin doar pe o lungime de 7 m, pentru racord cu zidul existent. Pe întreaga lungime fundul albiei va fi protejat cu un pereu de 15 cm beton pe un strat de piatră de 20cm;</w:t>
      </w:r>
    </w:p>
    <w:p w14:paraId="566A205F" w14:textId="77777777" w:rsidR="001917E8" w:rsidRPr="00AE64FA" w:rsidRDefault="001917E8" w:rsidP="001917E8">
      <w:pPr>
        <w:tabs>
          <w:tab w:val="left" w:pos="426"/>
          <w:tab w:val="left" w:pos="567"/>
        </w:tabs>
        <w:spacing w:after="200"/>
        <w:ind w:right="-567"/>
        <w:jc w:val="both"/>
        <w:rPr>
          <w:rFonts w:ascii="Arial" w:eastAsia="Calibri" w:hAnsi="Arial" w:cs="Arial"/>
          <w:bCs/>
          <w:iCs/>
        </w:rPr>
      </w:pPr>
      <w:r w:rsidRPr="00AE64FA">
        <w:rPr>
          <w:rFonts w:ascii="Arial" w:eastAsia="Calibri" w:hAnsi="Arial" w:cs="Arial"/>
          <w:bCs/>
          <w:iCs/>
        </w:rPr>
        <w:t>6. km.0+688 – km.0+781 pe ambele maluri sunt prevăzute ziduri de sprijin din beton cu h=2,0m. iar pe fundul albiei un pereu de 15 cm beton, pe un strat de piatră de 20cm;</w:t>
      </w:r>
    </w:p>
    <w:p w14:paraId="4068B4DA" w14:textId="77777777" w:rsidR="001917E8" w:rsidRPr="00AE64FA" w:rsidRDefault="001917E8" w:rsidP="001917E8">
      <w:pPr>
        <w:tabs>
          <w:tab w:val="left" w:pos="426"/>
          <w:tab w:val="left" w:pos="567"/>
        </w:tabs>
        <w:spacing w:after="200"/>
        <w:ind w:right="-567"/>
        <w:jc w:val="both"/>
        <w:rPr>
          <w:rFonts w:ascii="Arial" w:eastAsia="Calibri" w:hAnsi="Arial" w:cs="Arial"/>
          <w:bCs/>
          <w:iCs/>
        </w:rPr>
      </w:pPr>
      <w:r w:rsidRPr="00AE64FA">
        <w:rPr>
          <w:rFonts w:ascii="Arial" w:eastAsia="Calibri" w:hAnsi="Arial" w:cs="Arial"/>
          <w:bCs/>
          <w:iCs/>
        </w:rPr>
        <w:t>7. km.0+781 – km.0+879 pe malul stâng va fi realizat zid de sprijin de beton cu h=2,0m, albia se va curăţa de depunerile existente;</w:t>
      </w:r>
    </w:p>
    <w:p w14:paraId="0BEEEEF5" w14:textId="77777777" w:rsidR="001917E8" w:rsidRPr="00AE64FA" w:rsidRDefault="001917E8" w:rsidP="001917E8">
      <w:pPr>
        <w:tabs>
          <w:tab w:val="left" w:pos="426"/>
          <w:tab w:val="left" w:pos="567"/>
        </w:tabs>
        <w:spacing w:after="200"/>
        <w:ind w:right="-567"/>
        <w:jc w:val="both"/>
        <w:rPr>
          <w:rFonts w:ascii="Arial" w:eastAsia="Calibri" w:hAnsi="Arial" w:cs="Arial"/>
          <w:bCs/>
          <w:iCs/>
        </w:rPr>
      </w:pPr>
      <w:r w:rsidRPr="00AE64FA">
        <w:rPr>
          <w:rFonts w:ascii="Arial" w:eastAsia="Calibri" w:hAnsi="Arial" w:cs="Arial"/>
          <w:bCs/>
          <w:iCs/>
        </w:rPr>
        <w:t>8. km.0+879 – km.1+030 pe ambele maluri sunt prevăzute ziduri de sprijin din beton cu h=2,0m, iar pe fundul albiei un pereu de 15 cm beton, pe un strat de piatră de 20cm;</w:t>
      </w:r>
    </w:p>
    <w:p w14:paraId="6851E5B9" w14:textId="77777777" w:rsidR="001917E8" w:rsidRPr="00AE64FA" w:rsidRDefault="001917E8" w:rsidP="001917E8">
      <w:pPr>
        <w:tabs>
          <w:tab w:val="left" w:pos="426"/>
          <w:tab w:val="left" w:pos="567"/>
        </w:tabs>
        <w:spacing w:after="200"/>
        <w:ind w:right="-567"/>
        <w:jc w:val="both"/>
        <w:rPr>
          <w:rFonts w:ascii="Arial" w:eastAsia="Calibri" w:hAnsi="Arial" w:cs="Arial"/>
          <w:bCs/>
          <w:iCs/>
        </w:rPr>
      </w:pPr>
      <w:r w:rsidRPr="00AE64FA">
        <w:rPr>
          <w:rFonts w:ascii="Arial" w:eastAsia="Calibri" w:hAnsi="Arial" w:cs="Arial"/>
          <w:bCs/>
          <w:iCs/>
        </w:rPr>
        <w:t>9. km.1+030 – km.1+480 pe malul stâng va fi realizat zid de sprijin de beton cu h=2,0m, albia se va curăţa de depunerile existente;</w:t>
      </w:r>
    </w:p>
    <w:p w14:paraId="28E6D74E" w14:textId="77777777" w:rsidR="001917E8" w:rsidRPr="00AE64FA" w:rsidRDefault="001917E8" w:rsidP="001917E8">
      <w:pPr>
        <w:tabs>
          <w:tab w:val="left" w:pos="426"/>
          <w:tab w:val="left" w:pos="567"/>
        </w:tabs>
        <w:spacing w:after="200"/>
        <w:ind w:right="-567"/>
        <w:jc w:val="both"/>
        <w:rPr>
          <w:rFonts w:ascii="Arial" w:eastAsia="Calibri" w:hAnsi="Arial" w:cs="Arial"/>
          <w:bCs/>
          <w:iCs/>
        </w:rPr>
      </w:pPr>
      <w:r w:rsidRPr="00AE64FA">
        <w:rPr>
          <w:rFonts w:ascii="Arial" w:eastAsia="Calibri" w:hAnsi="Arial" w:cs="Arial"/>
          <w:bCs/>
          <w:iCs/>
        </w:rPr>
        <w:t>10. km.1+480 – km.1+567 pe ambele maluri sunt prevăzute ziduri de sprijin din beton cu h=2,0m., iar pe fundul albiei un pereu de 15 cm beton, pe un strat de piatră de 20cm;</w:t>
      </w:r>
    </w:p>
    <w:p w14:paraId="3ADE90CC" w14:textId="77777777" w:rsidR="001917E8" w:rsidRPr="00AE64FA" w:rsidRDefault="001917E8" w:rsidP="001917E8">
      <w:pPr>
        <w:tabs>
          <w:tab w:val="left" w:pos="426"/>
          <w:tab w:val="left" w:pos="567"/>
        </w:tabs>
        <w:spacing w:after="200"/>
        <w:ind w:right="-567"/>
        <w:jc w:val="both"/>
        <w:rPr>
          <w:rFonts w:ascii="Arial" w:eastAsia="Calibri" w:hAnsi="Arial" w:cs="Arial"/>
          <w:bCs/>
          <w:iCs/>
        </w:rPr>
      </w:pPr>
      <w:r w:rsidRPr="00AE64FA">
        <w:rPr>
          <w:rFonts w:ascii="Arial" w:eastAsia="Calibri" w:hAnsi="Arial" w:cs="Arial"/>
          <w:bCs/>
          <w:iCs/>
        </w:rPr>
        <w:t>11. km.1+567 – km.1+640 pe malul stâng va fi realizat zid de sprijin de beton cu h=2,0m, iar fundul albiei va fi protejat cu saltele de gabioane. Lucrările vor fi racordate la apărările aferente podului 1 km.1+664;</w:t>
      </w:r>
    </w:p>
    <w:p w14:paraId="0765A433" w14:textId="77777777" w:rsidR="001917E8" w:rsidRPr="00AE64FA" w:rsidRDefault="001917E8" w:rsidP="001917E8">
      <w:pPr>
        <w:tabs>
          <w:tab w:val="left" w:pos="426"/>
          <w:tab w:val="left" w:pos="567"/>
        </w:tabs>
        <w:spacing w:after="200"/>
        <w:ind w:right="-567"/>
        <w:jc w:val="both"/>
        <w:rPr>
          <w:rFonts w:ascii="Arial" w:eastAsia="Calibri" w:hAnsi="Arial" w:cs="Arial"/>
          <w:bCs/>
          <w:iCs/>
        </w:rPr>
      </w:pPr>
      <w:r w:rsidRPr="00AE64FA">
        <w:rPr>
          <w:rFonts w:ascii="Arial" w:eastAsia="Calibri" w:hAnsi="Arial" w:cs="Arial"/>
          <w:bCs/>
          <w:iCs/>
        </w:rPr>
        <w:t>12. km.1+850 – km.2+010 pe ambele maluri sunt prevăzute ziduri de sprijin din gabioane cu h=2,0m. placate cu beton, iar pe fundul albiei un pereu de 15 cm beton, pe un strat de piatră de 20cm;</w:t>
      </w:r>
    </w:p>
    <w:p w14:paraId="6158F3F2" w14:textId="77777777" w:rsidR="001917E8" w:rsidRPr="00AE64FA" w:rsidRDefault="001917E8" w:rsidP="001917E8">
      <w:pPr>
        <w:tabs>
          <w:tab w:val="left" w:pos="426"/>
          <w:tab w:val="left" w:pos="567"/>
        </w:tabs>
        <w:spacing w:after="200"/>
        <w:ind w:right="-567"/>
        <w:jc w:val="both"/>
        <w:rPr>
          <w:rFonts w:ascii="Arial" w:eastAsia="Calibri" w:hAnsi="Arial" w:cs="Arial"/>
          <w:bCs/>
          <w:iCs/>
        </w:rPr>
      </w:pPr>
      <w:r w:rsidRPr="00AE64FA">
        <w:rPr>
          <w:rFonts w:ascii="Arial" w:eastAsia="Calibri" w:hAnsi="Arial" w:cs="Arial"/>
          <w:bCs/>
          <w:iCs/>
        </w:rPr>
        <w:lastRenderedPageBreak/>
        <w:t>13. km.2+476 – km.2+486 pe malul drept va fi realizat zid de sprijin de beton cu h=4,0m. iar în faţa zidului va fi prevăzută o saltea de gabioane;</w:t>
      </w:r>
    </w:p>
    <w:p w14:paraId="2C936654" w14:textId="77777777" w:rsidR="001917E8" w:rsidRPr="00AE64FA" w:rsidRDefault="001917E8" w:rsidP="001917E8">
      <w:pPr>
        <w:tabs>
          <w:tab w:val="left" w:pos="426"/>
          <w:tab w:val="left" w:pos="567"/>
        </w:tabs>
        <w:spacing w:after="200"/>
        <w:ind w:right="-567"/>
        <w:jc w:val="both"/>
        <w:rPr>
          <w:rFonts w:ascii="Arial" w:eastAsia="Calibri" w:hAnsi="Arial" w:cs="Arial"/>
          <w:bCs/>
          <w:iCs/>
        </w:rPr>
      </w:pPr>
      <w:r w:rsidRPr="00AE64FA">
        <w:rPr>
          <w:rFonts w:ascii="Arial" w:eastAsia="Calibri" w:hAnsi="Arial" w:cs="Arial"/>
          <w:bCs/>
          <w:iCs/>
        </w:rPr>
        <w:t>14. km.2+486 – km.2+511 pe malul drept va fi realizat zid de sprijin de beton cu h=5,0m. iar în faţa zidului va fi prevăzută o saltea de gabioane;</w:t>
      </w:r>
    </w:p>
    <w:p w14:paraId="2DC96F12" w14:textId="77777777" w:rsidR="001917E8" w:rsidRPr="00AE64FA" w:rsidRDefault="001917E8" w:rsidP="001917E8">
      <w:pPr>
        <w:tabs>
          <w:tab w:val="left" w:pos="426"/>
          <w:tab w:val="left" w:pos="567"/>
        </w:tabs>
        <w:spacing w:after="200"/>
        <w:ind w:right="-567"/>
        <w:jc w:val="both"/>
        <w:rPr>
          <w:rFonts w:ascii="Arial" w:eastAsia="Calibri" w:hAnsi="Arial" w:cs="Arial"/>
          <w:bCs/>
          <w:iCs/>
        </w:rPr>
      </w:pPr>
      <w:r w:rsidRPr="00AE64FA">
        <w:rPr>
          <w:rFonts w:ascii="Arial" w:eastAsia="Calibri" w:hAnsi="Arial" w:cs="Arial"/>
          <w:bCs/>
          <w:iCs/>
        </w:rPr>
        <w:t>15. km.2+511 – km.2+516 pe malul drept va fi realizat zid de sprijin de beton cu h=4,0m. iar în faţa zidului va fi prevăzută o saltea de gabioane;</w:t>
      </w:r>
    </w:p>
    <w:p w14:paraId="23B6D51D" w14:textId="77777777" w:rsidR="001917E8" w:rsidRPr="00AE64FA" w:rsidRDefault="001917E8" w:rsidP="001917E8">
      <w:pPr>
        <w:tabs>
          <w:tab w:val="left" w:pos="426"/>
          <w:tab w:val="left" w:pos="567"/>
        </w:tabs>
        <w:spacing w:after="200"/>
        <w:ind w:right="-567"/>
        <w:jc w:val="both"/>
        <w:rPr>
          <w:rFonts w:ascii="Arial" w:eastAsia="Calibri" w:hAnsi="Arial" w:cs="Arial"/>
          <w:bCs/>
          <w:iCs/>
        </w:rPr>
      </w:pPr>
      <w:r w:rsidRPr="00AE64FA">
        <w:rPr>
          <w:rFonts w:ascii="Arial" w:eastAsia="Calibri" w:hAnsi="Arial" w:cs="Arial"/>
          <w:bCs/>
          <w:iCs/>
        </w:rPr>
        <w:t>16. km.2+756 – km.2+781 pe ambele maluri sunt prevăzute ziduri de sprijin din beton cu h=2,0m., iar pe fundul albiei un pereu de 15 cm beton pe un strat de piatră de 20cm. Lucrările vor fi racordate la apărările aferente podului 2 km.2+726,62;</w:t>
      </w:r>
    </w:p>
    <w:p w14:paraId="381A8FA1" w14:textId="77777777" w:rsidR="001917E8" w:rsidRPr="00AE64FA" w:rsidRDefault="001917E8" w:rsidP="001917E8">
      <w:pPr>
        <w:tabs>
          <w:tab w:val="left" w:pos="426"/>
          <w:tab w:val="left" w:pos="567"/>
        </w:tabs>
        <w:spacing w:after="200"/>
        <w:ind w:right="-567"/>
        <w:jc w:val="both"/>
        <w:rPr>
          <w:rFonts w:ascii="Arial" w:eastAsia="Calibri" w:hAnsi="Arial" w:cs="Arial"/>
          <w:bCs/>
          <w:iCs/>
        </w:rPr>
      </w:pPr>
      <w:r w:rsidRPr="00AE64FA">
        <w:rPr>
          <w:rFonts w:ascii="Arial" w:eastAsia="Calibri" w:hAnsi="Arial" w:cs="Arial"/>
          <w:bCs/>
          <w:iCs/>
        </w:rPr>
        <w:t>17. km.2+828 – km.2+884 pe malul stâng va fi realizat un zid de sprijin cu h=2,0m din gabioane placate cu beton, cu racordare în apărările aferente podurilor 2 şi 3. Pe malul drept se va prelungi apărarea podului 2 cu un zid de sprijin de gabioane placate cu beton cu h=2,0m pe o lungime de 10m. Pe acelaşi mal zidul de gabioane aferent podului 3 va fi prelungit în aval pe o lungime de 15m. Pe zonele în care există apărări pe ambele maluri va fi protejat fundul albiei cu un pereu de 15cm. Beton, pe un strat de piatră de 20cm, în rest albia urmând a fi curăţată de depunerile existente;</w:t>
      </w:r>
    </w:p>
    <w:p w14:paraId="6E04E203" w14:textId="77777777" w:rsidR="001917E8" w:rsidRPr="00AE64FA" w:rsidRDefault="001917E8" w:rsidP="001917E8">
      <w:pPr>
        <w:tabs>
          <w:tab w:val="left" w:pos="426"/>
          <w:tab w:val="left" w:pos="567"/>
        </w:tabs>
        <w:spacing w:after="200"/>
        <w:ind w:right="-567"/>
        <w:jc w:val="both"/>
        <w:rPr>
          <w:rFonts w:ascii="Arial" w:eastAsia="Calibri" w:hAnsi="Arial" w:cs="Arial"/>
          <w:bCs/>
          <w:iCs/>
        </w:rPr>
      </w:pPr>
      <w:r w:rsidRPr="00AE64FA">
        <w:rPr>
          <w:rFonts w:ascii="Arial" w:eastAsia="Calibri" w:hAnsi="Arial" w:cs="Arial"/>
          <w:bCs/>
          <w:iCs/>
        </w:rPr>
        <w:t>18. km.3+110 – km.3+364,67 pe ambele maluri sunt prevăzute ziduri de sprijin din beton cu h=2,0m., iar pe fundul albiei un pereu de 15 cm beton pe un strat de piatră de 20cm. Lucrările vor fi racordate la apărările aferente podului 4 km.3+364,67;</w:t>
      </w:r>
    </w:p>
    <w:p w14:paraId="4C5F74B7" w14:textId="77777777" w:rsidR="001917E8" w:rsidRPr="00AE64FA" w:rsidRDefault="001917E8" w:rsidP="001917E8">
      <w:pPr>
        <w:tabs>
          <w:tab w:val="left" w:pos="426"/>
          <w:tab w:val="left" w:pos="567"/>
        </w:tabs>
        <w:spacing w:after="200"/>
        <w:ind w:right="-567"/>
        <w:jc w:val="both"/>
        <w:rPr>
          <w:rFonts w:ascii="Arial" w:eastAsia="Calibri" w:hAnsi="Arial" w:cs="Arial"/>
          <w:bCs/>
          <w:iCs/>
        </w:rPr>
      </w:pPr>
      <w:r w:rsidRPr="00AE64FA">
        <w:rPr>
          <w:rFonts w:ascii="Arial" w:eastAsia="Calibri" w:hAnsi="Arial" w:cs="Arial"/>
          <w:bCs/>
          <w:iCs/>
        </w:rPr>
        <w:t>19. km.3+509,20 – km.4+090 pe ambele maluri sunt prevăzute ziduri de sprijin din beton cu h=2,0m. cu racordare la zidurile existente, iar pe fundul albiei un pereu de 15 cm beton, pe un strat de piatră de 20cm;</w:t>
      </w:r>
    </w:p>
    <w:p w14:paraId="050D726A" w14:textId="77777777" w:rsidR="001917E8" w:rsidRPr="00AE64FA" w:rsidRDefault="001917E8" w:rsidP="001917E8">
      <w:pPr>
        <w:tabs>
          <w:tab w:val="left" w:pos="426"/>
          <w:tab w:val="left" w:pos="567"/>
        </w:tabs>
        <w:spacing w:after="200"/>
        <w:ind w:right="-567"/>
        <w:jc w:val="both"/>
        <w:rPr>
          <w:rFonts w:ascii="Arial" w:eastAsia="Calibri" w:hAnsi="Arial" w:cs="Arial"/>
          <w:bCs/>
          <w:iCs/>
        </w:rPr>
      </w:pPr>
      <w:r w:rsidRPr="00AE64FA">
        <w:rPr>
          <w:rFonts w:ascii="Arial" w:eastAsia="Calibri" w:hAnsi="Arial" w:cs="Arial"/>
          <w:bCs/>
          <w:iCs/>
        </w:rPr>
        <w:t xml:space="preserve">20. pentru consolidarea fundului cursului de apă şi a limitării producerii </w:t>
      </w:r>
      <w:proofErr w:type="spellStart"/>
      <w:r w:rsidRPr="00AE64FA">
        <w:rPr>
          <w:rFonts w:ascii="Arial" w:eastAsia="Calibri" w:hAnsi="Arial" w:cs="Arial"/>
          <w:bCs/>
          <w:iCs/>
        </w:rPr>
        <w:t>afuierilor</w:t>
      </w:r>
      <w:proofErr w:type="spellEnd"/>
      <w:r w:rsidRPr="00AE64FA">
        <w:rPr>
          <w:rFonts w:ascii="Arial" w:eastAsia="Calibri" w:hAnsi="Arial" w:cs="Arial"/>
          <w:bCs/>
          <w:iCs/>
        </w:rPr>
        <w:t xml:space="preserve"> se vor executa praguri de fund îngropate.</w:t>
      </w:r>
    </w:p>
    <w:p w14:paraId="6FEB0F7E" w14:textId="77777777" w:rsidR="001917E8" w:rsidRPr="00AE64FA" w:rsidRDefault="001917E8" w:rsidP="001917E8">
      <w:pPr>
        <w:tabs>
          <w:tab w:val="left" w:pos="709"/>
        </w:tabs>
        <w:spacing w:after="200"/>
        <w:ind w:right="-567"/>
        <w:contextualSpacing/>
        <w:jc w:val="both"/>
        <w:rPr>
          <w:rFonts w:ascii="Arial" w:eastAsia="Calibri" w:hAnsi="Arial" w:cs="Arial"/>
        </w:rPr>
      </w:pPr>
      <w:r w:rsidRPr="00AE64FA">
        <w:rPr>
          <w:rFonts w:ascii="Arial" w:eastAsia="Calibri" w:hAnsi="Arial" w:cs="Arial"/>
          <w:bCs/>
          <w:iCs/>
        </w:rPr>
        <w:t xml:space="preserve">   </w:t>
      </w:r>
    </w:p>
    <w:p w14:paraId="27BE3D73" w14:textId="77777777" w:rsidR="001917E8" w:rsidRPr="00AE64FA" w:rsidRDefault="001917E8" w:rsidP="001917E8">
      <w:pPr>
        <w:numPr>
          <w:ilvl w:val="0"/>
          <w:numId w:val="2"/>
        </w:numPr>
        <w:spacing w:after="200"/>
        <w:ind w:left="284" w:right="-567" w:hanging="284"/>
        <w:contextualSpacing/>
        <w:jc w:val="both"/>
        <w:rPr>
          <w:rFonts w:ascii="Arial" w:eastAsia="Calibri" w:hAnsi="Arial" w:cs="Arial"/>
        </w:rPr>
      </w:pPr>
      <w:r w:rsidRPr="00AE64FA">
        <w:rPr>
          <w:rFonts w:ascii="Arial" w:eastAsia="Calibri" w:hAnsi="Arial" w:cs="Arial"/>
        </w:rPr>
        <w:t>Date privind regimul juridic şi patrimonial al terenului supus investiţiei – Situaţia cadastral-funciară a terenului care face obiectul Protocolului:</w:t>
      </w:r>
    </w:p>
    <w:p w14:paraId="4848352D" w14:textId="77777777" w:rsidR="001917E8" w:rsidRPr="00AE64FA" w:rsidRDefault="001917E8" w:rsidP="001917E8">
      <w:pPr>
        <w:numPr>
          <w:ilvl w:val="0"/>
          <w:numId w:val="4"/>
        </w:numPr>
        <w:spacing w:after="200"/>
        <w:ind w:right="-567"/>
        <w:contextualSpacing/>
        <w:jc w:val="both"/>
        <w:rPr>
          <w:rFonts w:ascii="Arial" w:eastAsia="Calibri" w:hAnsi="Arial" w:cs="Arial"/>
        </w:rPr>
      </w:pPr>
      <w:r w:rsidRPr="00AE64FA">
        <w:rPr>
          <w:rFonts w:ascii="Arial" w:eastAsia="Calibri" w:hAnsi="Arial" w:cs="Arial"/>
        </w:rPr>
        <w:t xml:space="preserve">Curs de apă: râul Seaca, cod cadastral XII.1.40.16, curs de apă de ordinul III, din B.H Siret. </w:t>
      </w:r>
    </w:p>
    <w:p w14:paraId="152CD55E" w14:textId="77777777" w:rsidR="001917E8" w:rsidRPr="00AE64FA" w:rsidRDefault="001917E8" w:rsidP="001917E8">
      <w:pPr>
        <w:numPr>
          <w:ilvl w:val="0"/>
          <w:numId w:val="4"/>
        </w:numPr>
        <w:spacing w:after="200"/>
        <w:ind w:right="-567"/>
        <w:contextualSpacing/>
        <w:jc w:val="both"/>
        <w:rPr>
          <w:rFonts w:ascii="Arial" w:eastAsia="Calibri" w:hAnsi="Arial" w:cs="Arial"/>
        </w:rPr>
      </w:pPr>
      <w:r w:rsidRPr="00AE64FA">
        <w:rPr>
          <w:rFonts w:ascii="Arial" w:eastAsia="Calibri" w:hAnsi="Arial" w:cs="Arial"/>
        </w:rPr>
        <w:t xml:space="preserve">Municipiul Câmpulung Moldovenesc a intabulat dreptul de proprietate asupra drumurilor </w:t>
      </w:r>
    </w:p>
    <w:p w14:paraId="74023EB4" w14:textId="77777777" w:rsidR="001917E8" w:rsidRPr="00AE64FA" w:rsidRDefault="001917E8" w:rsidP="001917E8">
      <w:pPr>
        <w:spacing w:after="0"/>
        <w:ind w:right="-567"/>
        <w:contextualSpacing/>
        <w:jc w:val="both"/>
        <w:rPr>
          <w:rFonts w:ascii="Arial" w:eastAsia="Calibri" w:hAnsi="Arial" w:cs="Arial"/>
        </w:rPr>
      </w:pPr>
      <w:r w:rsidRPr="00AE64FA">
        <w:rPr>
          <w:rFonts w:ascii="Arial" w:eastAsia="Calibri" w:hAnsi="Arial" w:cs="Arial"/>
        </w:rPr>
        <w:t>reprezentând străzile Simion Florea Marian şi Valea Seacă în domeniul public al UAT Câmpulung Moldovenesc astfel:</w:t>
      </w:r>
    </w:p>
    <w:p w14:paraId="152C6B24" w14:textId="77777777" w:rsidR="001917E8" w:rsidRPr="00AE64FA" w:rsidRDefault="001917E8" w:rsidP="001917E8">
      <w:pPr>
        <w:pStyle w:val="ListParagraph"/>
        <w:numPr>
          <w:ilvl w:val="0"/>
          <w:numId w:val="1"/>
        </w:numPr>
        <w:spacing w:after="200"/>
        <w:ind w:right="-567"/>
        <w:jc w:val="both"/>
        <w:rPr>
          <w:rFonts w:ascii="Arial" w:eastAsia="Calibri" w:hAnsi="Arial" w:cs="Arial"/>
        </w:rPr>
      </w:pPr>
      <w:r w:rsidRPr="00AE64FA">
        <w:rPr>
          <w:rFonts w:ascii="Arial" w:eastAsia="Calibri" w:hAnsi="Arial" w:cs="Arial"/>
        </w:rPr>
        <w:t>Strada Simion Florea Marian în c.f. nr.40526 şi în c.f. nr.40532;</w:t>
      </w:r>
    </w:p>
    <w:p w14:paraId="6416FF58" w14:textId="77777777" w:rsidR="001917E8" w:rsidRPr="00AE64FA" w:rsidRDefault="001917E8" w:rsidP="001917E8">
      <w:pPr>
        <w:pStyle w:val="ListParagraph"/>
        <w:numPr>
          <w:ilvl w:val="0"/>
          <w:numId w:val="1"/>
        </w:numPr>
        <w:spacing w:after="200"/>
        <w:ind w:right="-567"/>
        <w:jc w:val="both"/>
        <w:rPr>
          <w:rFonts w:ascii="Arial" w:eastAsia="Calibri" w:hAnsi="Arial" w:cs="Arial"/>
        </w:rPr>
      </w:pPr>
      <w:r w:rsidRPr="00AE64FA">
        <w:rPr>
          <w:rFonts w:ascii="Arial" w:eastAsia="Calibri" w:hAnsi="Arial" w:cs="Arial"/>
        </w:rPr>
        <w:t>Strada Valea Seacă în c.f. nr. 40513, 40514, 40515, 40524, 40525, 40526, 40545.</w:t>
      </w:r>
    </w:p>
    <w:p w14:paraId="614EC6CE" w14:textId="77777777" w:rsidR="001917E8" w:rsidRPr="00AE64FA" w:rsidRDefault="001917E8" w:rsidP="001917E8">
      <w:pPr>
        <w:tabs>
          <w:tab w:val="left" w:pos="567"/>
          <w:tab w:val="left" w:pos="709"/>
        </w:tabs>
        <w:spacing w:after="200"/>
        <w:ind w:right="-567"/>
        <w:contextualSpacing/>
        <w:jc w:val="both"/>
        <w:rPr>
          <w:rFonts w:ascii="Arial" w:eastAsia="Calibri" w:hAnsi="Arial" w:cs="Arial"/>
          <w:color w:val="FF0000"/>
        </w:rPr>
      </w:pPr>
      <w:r w:rsidRPr="00AE64FA">
        <w:rPr>
          <w:rFonts w:ascii="Arial" w:eastAsia="Calibri" w:hAnsi="Arial" w:cs="Arial"/>
        </w:rPr>
        <w:t xml:space="preserve">           Construcţiile rezultate în urma realizării investiției se vor </w:t>
      </w:r>
      <w:proofErr w:type="spellStart"/>
      <w:r w:rsidRPr="00AE64FA">
        <w:rPr>
          <w:rFonts w:ascii="Arial" w:eastAsia="Calibri" w:hAnsi="Arial" w:cs="Arial"/>
        </w:rPr>
        <w:t>întabula</w:t>
      </w:r>
      <w:proofErr w:type="spellEnd"/>
      <w:r w:rsidRPr="00AE64FA">
        <w:rPr>
          <w:rFonts w:ascii="Arial" w:eastAsia="Calibri" w:hAnsi="Arial" w:cs="Arial"/>
        </w:rPr>
        <w:t xml:space="preserve"> în domeniul public al Municipiului Câmpulung Moldovenesc, iar terenul pe care s-au efectuat acestea, situate în albia minoră a râului Seaca, vor fi intabulate în domeniul public al statului </w:t>
      </w:r>
      <w:r w:rsidR="00F8392B" w:rsidRPr="00AE64FA">
        <w:rPr>
          <w:rFonts w:ascii="Arial" w:eastAsia="Calibri" w:hAnsi="Arial" w:cs="Arial"/>
        </w:rPr>
        <w:t xml:space="preserve">– proprietar Statul Român </w:t>
      </w:r>
      <w:r w:rsidRPr="00AE64FA">
        <w:rPr>
          <w:rFonts w:ascii="Arial" w:eastAsia="Calibri" w:hAnsi="Arial" w:cs="Arial"/>
        </w:rPr>
        <w:t>și în administrarea A.N.”Apele Române”</w:t>
      </w:r>
      <w:r w:rsidR="00F8392B" w:rsidRPr="00AE64FA">
        <w:rPr>
          <w:rFonts w:ascii="Arial" w:eastAsia="Calibri" w:hAnsi="Arial" w:cs="Arial"/>
        </w:rPr>
        <w:t xml:space="preserve"> prin </w:t>
      </w:r>
      <w:proofErr w:type="spellStart"/>
      <w:r w:rsidR="00F8392B" w:rsidRPr="00AE64FA">
        <w:rPr>
          <w:rFonts w:ascii="Arial" w:eastAsia="Calibri" w:hAnsi="Arial" w:cs="Arial"/>
        </w:rPr>
        <w:t>Administraţia</w:t>
      </w:r>
      <w:proofErr w:type="spellEnd"/>
      <w:r w:rsidR="00F8392B" w:rsidRPr="00AE64FA">
        <w:rPr>
          <w:rFonts w:ascii="Arial" w:eastAsia="Calibri" w:hAnsi="Arial" w:cs="Arial"/>
        </w:rPr>
        <w:t xml:space="preserve"> </w:t>
      </w:r>
      <w:proofErr w:type="spellStart"/>
      <w:r w:rsidR="00F8392B" w:rsidRPr="00AE64FA">
        <w:rPr>
          <w:rFonts w:ascii="Arial" w:eastAsia="Calibri" w:hAnsi="Arial" w:cs="Arial"/>
        </w:rPr>
        <w:t>Bazinală</w:t>
      </w:r>
      <w:proofErr w:type="spellEnd"/>
      <w:r w:rsidR="00F8392B" w:rsidRPr="00AE64FA">
        <w:rPr>
          <w:rFonts w:ascii="Arial" w:eastAsia="Calibri" w:hAnsi="Arial" w:cs="Arial"/>
        </w:rPr>
        <w:t xml:space="preserve"> de Apă Siret</w:t>
      </w:r>
      <w:r w:rsidRPr="00AE64FA">
        <w:rPr>
          <w:rFonts w:ascii="Arial" w:eastAsia="Calibri" w:hAnsi="Arial" w:cs="Arial"/>
        </w:rPr>
        <w:t xml:space="preserve">. </w:t>
      </w:r>
    </w:p>
    <w:p w14:paraId="262DC5FF" w14:textId="77777777" w:rsidR="001917E8" w:rsidRPr="00AE64FA" w:rsidRDefault="001917E8" w:rsidP="001917E8">
      <w:pPr>
        <w:numPr>
          <w:ilvl w:val="0"/>
          <w:numId w:val="4"/>
        </w:numPr>
        <w:spacing w:after="200"/>
        <w:ind w:left="0" w:right="-567" w:firstLine="360"/>
        <w:contextualSpacing/>
        <w:jc w:val="both"/>
        <w:rPr>
          <w:rFonts w:ascii="Arial" w:eastAsia="Calibri" w:hAnsi="Arial" w:cs="Arial"/>
        </w:rPr>
      </w:pPr>
      <w:r w:rsidRPr="00AE64FA">
        <w:rPr>
          <w:rFonts w:ascii="Arial" w:eastAsia="Calibri" w:hAnsi="Arial" w:cs="Arial"/>
        </w:rPr>
        <w:t>Număr înregistrare în ANEXA 12 la H.G. nr.1705/2006:  Nr. MF 63739 (</w:t>
      </w:r>
      <w:proofErr w:type="spellStart"/>
      <w:r w:rsidRPr="00AE64FA">
        <w:rPr>
          <w:rFonts w:ascii="Arial" w:eastAsia="Calibri" w:hAnsi="Arial" w:cs="Arial"/>
        </w:rPr>
        <w:t>parţial</w:t>
      </w:r>
      <w:proofErr w:type="spellEnd"/>
      <w:r w:rsidRPr="00AE64FA">
        <w:rPr>
          <w:rFonts w:ascii="Arial" w:eastAsia="Calibri" w:hAnsi="Arial" w:cs="Arial"/>
        </w:rPr>
        <w:t xml:space="preserve">) la </w:t>
      </w:r>
      <w:proofErr w:type="spellStart"/>
      <w:r w:rsidRPr="00AE64FA">
        <w:rPr>
          <w:rFonts w:ascii="Arial" w:eastAsia="Calibri" w:hAnsi="Arial" w:cs="Arial"/>
        </w:rPr>
        <w:t>poziţia</w:t>
      </w:r>
      <w:proofErr w:type="spellEnd"/>
      <w:r w:rsidRPr="00AE64FA">
        <w:rPr>
          <w:rFonts w:ascii="Arial" w:eastAsia="Calibri" w:hAnsi="Arial" w:cs="Arial"/>
        </w:rPr>
        <w:t xml:space="preserve"> </w:t>
      </w:r>
      <w:proofErr w:type="spellStart"/>
      <w:r w:rsidRPr="00AE64FA">
        <w:rPr>
          <w:rFonts w:ascii="Arial" w:eastAsia="Calibri" w:hAnsi="Arial" w:cs="Arial"/>
        </w:rPr>
        <w:t>B.H.Siret</w:t>
      </w:r>
      <w:proofErr w:type="spellEnd"/>
      <w:r w:rsidRPr="00AE64FA">
        <w:rPr>
          <w:rFonts w:ascii="Arial" w:eastAsia="Calibri" w:hAnsi="Arial" w:cs="Arial"/>
        </w:rPr>
        <w:t xml:space="preserve"> cu </w:t>
      </w:r>
      <w:proofErr w:type="spellStart"/>
      <w:r w:rsidRPr="00AE64FA">
        <w:rPr>
          <w:rFonts w:ascii="Arial" w:eastAsia="Calibri" w:hAnsi="Arial" w:cs="Arial"/>
        </w:rPr>
        <w:t>toţi</w:t>
      </w:r>
      <w:proofErr w:type="spellEnd"/>
      <w:r w:rsidRPr="00AE64FA">
        <w:rPr>
          <w:rFonts w:ascii="Arial" w:eastAsia="Calibri" w:hAnsi="Arial" w:cs="Arial"/>
        </w:rPr>
        <w:t xml:space="preserve"> </w:t>
      </w:r>
      <w:proofErr w:type="spellStart"/>
      <w:r w:rsidRPr="00AE64FA">
        <w:rPr>
          <w:rFonts w:ascii="Arial" w:eastAsia="Calibri" w:hAnsi="Arial" w:cs="Arial"/>
        </w:rPr>
        <w:t>afluenţii</w:t>
      </w:r>
      <w:proofErr w:type="spellEnd"/>
      <w:r w:rsidRPr="00AE64FA">
        <w:rPr>
          <w:rFonts w:ascii="Arial" w:eastAsia="Calibri" w:hAnsi="Arial" w:cs="Arial"/>
        </w:rPr>
        <w:t xml:space="preserve"> de ordin I – VI, judeţul Suceava. </w:t>
      </w:r>
      <w:bookmarkStart w:id="0" w:name="_Hlk68851366"/>
    </w:p>
    <w:bookmarkEnd w:id="0"/>
    <w:p w14:paraId="45119676" w14:textId="77777777" w:rsidR="001917E8" w:rsidRPr="00AE64FA" w:rsidRDefault="001917E8" w:rsidP="001917E8">
      <w:pPr>
        <w:spacing w:after="200"/>
        <w:ind w:right="-567"/>
        <w:contextualSpacing/>
        <w:jc w:val="both"/>
        <w:rPr>
          <w:rFonts w:ascii="Arial" w:eastAsia="Calibri" w:hAnsi="Arial" w:cs="Arial"/>
        </w:rPr>
      </w:pPr>
      <w:r w:rsidRPr="00AE64FA">
        <w:rPr>
          <w:rFonts w:ascii="Arial" w:eastAsia="Calibri" w:hAnsi="Arial" w:cs="Arial"/>
        </w:rPr>
        <w:t xml:space="preserve">Nu există suprafeţe de teren înscrise în Cărți funciare în proprietatea altor deţinători care să se suprapună pe sectorul de albie minoră unde se vor executa lucrările aferente obiectivului de </w:t>
      </w:r>
      <w:proofErr w:type="spellStart"/>
      <w:r w:rsidRPr="00AE64FA">
        <w:rPr>
          <w:rFonts w:ascii="Arial" w:eastAsia="Calibri" w:hAnsi="Arial" w:cs="Arial"/>
        </w:rPr>
        <w:t>investiţii</w:t>
      </w:r>
      <w:proofErr w:type="spellEnd"/>
      <w:r w:rsidRPr="00AE64FA">
        <w:rPr>
          <w:rFonts w:ascii="Arial" w:eastAsia="Calibri" w:hAnsi="Arial" w:cs="Arial"/>
        </w:rPr>
        <w:t xml:space="preserve"> </w:t>
      </w:r>
      <w:proofErr w:type="spellStart"/>
      <w:r w:rsidRPr="00AE64FA">
        <w:rPr>
          <w:rFonts w:ascii="Arial" w:eastAsia="Calibri" w:hAnsi="Arial" w:cs="Arial"/>
        </w:rPr>
        <w:t>menţionat</w:t>
      </w:r>
      <w:proofErr w:type="spellEnd"/>
      <w:r w:rsidRPr="00AE64FA">
        <w:rPr>
          <w:rFonts w:ascii="Arial" w:eastAsia="Calibri" w:hAnsi="Arial" w:cs="Arial"/>
        </w:rPr>
        <w:t xml:space="preserve"> la </w:t>
      </w:r>
      <w:proofErr w:type="spellStart"/>
      <w:r w:rsidRPr="00AE64FA">
        <w:rPr>
          <w:rFonts w:ascii="Arial" w:eastAsia="Calibri" w:hAnsi="Arial" w:cs="Arial"/>
        </w:rPr>
        <w:t>lit.A</w:t>
      </w:r>
      <w:proofErr w:type="spellEnd"/>
      <w:r w:rsidRPr="00AE64FA">
        <w:rPr>
          <w:rFonts w:ascii="Arial" w:eastAsia="Calibri" w:hAnsi="Arial" w:cs="Arial"/>
        </w:rPr>
        <w:t xml:space="preserve">.      </w:t>
      </w:r>
    </w:p>
    <w:p w14:paraId="4EC60A01" w14:textId="77777777" w:rsidR="001917E8" w:rsidRPr="00AE64FA" w:rsidRDefault="001917E8" w:rsidP="001917E8">
      <w:pPr>
        <w:numPr>
          <w:ilvl w:val="0"/>
          <w:numId w:val="4"/>
        </w:numPr>
        <w:spacing w:after="200"/>
        <w:ind w:right="-567"/>
        <w:contextualSpacing/>
        <w:jc w:val="both"/>
        <w:rPr>
          <w:rFonts w:ascii="Arial" w:eastAsia="Calibri" w:hAnsi="Arial" w:cs="Arial"/>
        </w:rPr>
      </w:pPr>
      <w:r w:rsidRPr="00AE64FA">
        <w:rPr>
          <w:rFonts w:ascii="Arial" w:eastAsia="Calibri" w:hAnsi="Arial" w:cs="Arial"/>
        </w:rPr>
        <w:lastRenderedPageBreak/>
        <w:t>Terenul aferent investiţiei nu este închiriat</w:t>
      </w:r>
    </w:p>
    <w:p w14:paraId="1E7A99BD" w14:textId="77777777" w:rsidR="001917E8" w:rsidRPr="00AE64FA" w:rsidRDefault="001917E8" w:rsidP="001917E8">
      <w:pPr>
        <w:numPr>
          <w:ilvl w:val="0"/>
          <w:numId w:val="4"/>
        </w:numPr>
        <w:spacing w:after="200"/>
        <w:ind w:right="-567"/>
        <w:contextualSpacing/>
        <w:jc w:val="both"/>
        <w:rPr>
          <w:rFonts w:ascii="Arial" w:eastAsia="Calibri" w:hAnsi="Arial" w:cs="Arial"/>
        </w:rPr>
      </w:pPr>
      <w:r w:rsidRPr="00AE64FA">
        <w:rPr>
          <w:rFonts w:ascii="Arial" w:eastAsia="Calibri" w:hAnsi="Arial" w:cs="Arial"/>
        </w:rPr>
        <w:t>Pe terenul afectat de investiţie nu sunt edificate lucrări hidrotehnice sau de orice altă natură aflate în administrarea A.N.”Apele Române”</w:t>
      </w:r>
    </w:p>
    <w:p w14:paraId="6068A52D" w14:textId="77777777" w:rsidR="001917E8" w:rsidRPr="00AE64FA" w:rsidRDefault="001917E8" w:rsidP="001917E8">
      <w:pPr>
        <w:numPr>
          <w:ilvl w:val="0"/>
          <w:numId w:val="4"/>
        </w:numPr>
        <w:spacing w:after="200"/>
        <w:ind w:right="-567"/>
        <w:contextualSpacing/>
        <w:jc w:val="both"/>
        <w:rPr>
          <w:rFonts w:ascii="Arial" w:eastAsia="Calibri" w:hAnsi="Arial" w:cs="Arial"/>
        </w:rPr>
      </w:pPr>
      <w:r w:rsidRPr="00AE64FA">
        <w:rPr>
          <w:rFonts w:ascii="Arial" w:eastAsia="Calibri" w:hAnsi="Arial" w:cs="Arial"/>
        </w:rPr>
        <w:t>Terenul aferent obiectivului de investiții nu este grevat de sarcini sau servituți.</w:t>
      </w:r>
    </w:p>
    <w:p w14:paraId="29958E0F" w14:textId="77777777" w:rsidR="001917E8" w:rsidRPr="00AE64FA" w:rsidRDefault="001917E8" w:rsidP="001917E8">
      <w:pPr>
        <w:numPr>
          <w:ilvl w:val="0"/>
          <w:numId w:val="4"/>
        </w:numPr>
        <w:spacing w:after="200"/>
        <w:ind w:right="-567"/>
        <w:contextualSpacing/>
        <w:jc w:val="both"/>
        <w:rPr>
          <w:rFonts w:ascii="Arial" w:eastAsia="Calibri" w:hAnsi="Arial" w:cs="Arial"/>
        </w:rPr>
      </w:pPr>
      <w:r w:rsidRPr="00AE64FA">
        <w:rPr>
          <w:rFonts w:ascii="Arial" w:eastAsia="Calibri" w:hAnsi="Arial" w:cs="Arial"/>
        </w:rPr>
        <w:t xml:space="preserve">Necesitatea şi oportunitatea, realitatea şi corectitudinea datelor obiectivului de investiții prezentate, aparţin beneficiarului Municipiul Câmpulung Moldovenesc care solicită încheierea protocolului în scopul realizării </w:t>
      </w:r>
      <w:proofErr w:type="spellStart"/>
      <w:r w:rsidRPr="00AE64FA">
        <w:rPr>
          <w:rFonts w:ascii="Arial" w:eastAsia="Calibri" w:hAnsi="Arial" w:cs="Arial"/>
        </w:rPr>
        <w:t>investiţiei</w:t>
      </w:r>
      <w:proofErr w:type="spellEnd"/>
      <w:r w:rsidRPr="00AE64FA">
        <w:rPr>
          <w:rFonts w:ascii="Arial" w:eastAsia="Calibri" w:hAnsi="Arial" w:cs="Arial"/>
        </w:rPr>
        <w:t xml:space="preserve"> </w:t>
      </w:r>
      <w:proofErr w:type="spellStart"/>
      <w:r w:rsidRPr="00AE64FA">
        <w:rPr>
          <w:rFonts w:ascii="Arial" w:eastAsia="Calibri" w:hAnsi="Arial" w:cs="Arial"/>
        </w:rPr>
        <w:t>menţionată</w:t>
      </w:r>
      <w:proofErr w:type="spellEnd"/>
      <w:r w:rsidRPr="00AE64FA">
        <w:rPr>
          <w:rFonts w:ascii="Arial" w:eastAsia="Calibri" w:hAnsi="Arial" w:cs="Arial"/>
        </w:rPr>
        <w:t xml:space="preserve"> la </w:t>
      </w:r>
      <w:proofErr w:type="spellStart"/>
      <w:r w:rsidRPr="00AE64FA">
        <w:rPr>
          <w:rFonts w:ascii="Arial" w:eastAsia="Calibri" w:hAnsi="Arial" w:cs="Arial"/>
        </w:rPr>
        <w:t>lit.A</w:t>
      </w:r>
      <w:proofErr w:type="spellEnd"/>
      <w:r w:rsidRPr="00AE64FA">
        <w:rPr>
          <w:rFonts w:ascii="Arial" w:eastAsia="Calibri" w:hAnsi="Arial" w:cs="Arial"/>
        </w:rPr>
        <w:t>.</w:t>
      </w:r>
    </w:p>
    <w:p w14:paraId="69779FB3" w14:textId="77777777" w:rsidR="001917E8" w:rsidRPr="00AE64FA" w:rsidRDefault="001917E8" w:rsidP="001917E8">
      <w:pPr>
        <w:numPr>
          <w:ilvl w:val="0"/>
          <w:numId w:val="4"/>
        </w:numPr>
        <w:spacing w:after="200"/>
        <w:ind w:right="-567"/>
        <w:contextualSpacing/>
        <w:jc w:val="both"/>
        <w:rPr>
          <w:rFonts w:ascii="Arial" w:eastAsia="Calibri" w:hAnsi="Arial" w:cs="Arial"/>
        </w:rPr>
      </w:pPr>
      <w:r w:rsidRPr="00AE64FA">
        <w:rPr>
          <w:rFonts w:ascii="Arial" w:eastAsia="Calibri" w:hAnsi="Arial" w:cs="Arial"/>
        </w:rPr>
        <w:t xml:space="preserve">Datele referitoare la regimul juridic al terenul reprezentând albie minoră a râului Putna aparțin Administrației </w:t>
      </w:r>
      <w:proofErr w:type="spellStart"/>
      <w:r w:rsidRPr="00AE64FA">
        <w:rPr>
          <w:rFonts w:ascii="Arial" w:eastAsia="Calibri" w:hAnsi="Arial" w:cs="Arial"/>
        </w:rPr>
        <w:t>Bazinale</w:t>
      </w:r>
      <w:proofErr w:type="spellEnd"/>
      <w:r w:rsidRPr="00AE64FA">
        <w:rPr>
          <w:rFonts w:ascii="Arial" w:eastAsia="Calibri" w:hAnsi="Arial" w:cs="Arial"/>
        </w:rPr>
        <w:t xml:space="preserve"> de Apă Siret. </w:t>
      </w:r>
    </w:p>
    <w:p w14:paraId="2D369675" w14:textId="77777777" w:rsidR="001917E8" w:rsidRPr="00AE64FA" w:rsidRDefault="001917E8" w:rsidP="001917E8">
      <w:pPr>
        <w:spacing w:after="200"/>
        <w:ind w:left="720"/>
        <w:contextualSpacing/>
        <w:rPr>
          <w:rFonts w:ascii="Arial" w:eastAsia="Calibri" w:hAnsi="Arial" w:cs="Arial"/>
        </w:rPr>
      </w:pPr>
    </w:p>
    <w:p w14:paraId="2236C6B8" w14:textId="77777777" w:rsidR="001917E8" w:rsidRPr="00AE64FA" w:rsidRDefault="001917E8" w:rsidP="001917E8">
      <w:pPr>
        <w:spacing w:after="200"/>
        <w:jc w:val="both"/>
        <w:rPr>
          <w:rFonts w:ascii="Arial" w:eastAsia="Calibri" w:hAnsi="Arial" w:cs="Arial"/>
        </w:rPr>
      </w:pPr>
      <w:r w:rsidRPr="00AE64FA">
        <w:rPr>
          <w:rFonts w:ascii="Arial" w:eastAsia="Calibri" w:hAnsi="Arial" w:cs="Arial"/>
        </w:rPr>
        <w:t>Documente depuse de către solicitant:</w:t>
      </w:r>
    </w:p>
    <w:p w14:paraId="2A724DDF" w14:textId="77777777" w:rsidR="001917E8" w:rsidRPr="00AE64FA" w:rsidRDefault="001917E8" w:rsidP="001917E8">
      <w:pPr>
        <w:numPr>
          <w:ilvl w:val="0"/>
          <w:numId w:val="1"/>
        </w:numPr>
        <w:spacing w:after="200"/>
        <w:ind w:right="-567"/>
        <w:contextualSpacing/>
        <w:jc w:val="both"/>
        <w:rPr>
          <w:rFonts w:ascii="Arial" w:eastAsia="Calibri" w:hAnsi="Arial" w:cs="Arial"/>
        </w:rPr>
      </w:pPr>
      <w:r w:rsidRPr="00AE64FA">
        <w:rPr>
          <w:rFonts w:ascii="Arial" w:eastAsia="Calibri" w:hAnsi="Arial" w:cs="Arial"/>
        </w:rPr>
        <w:t>Adresele Municipiului Câmpulung Moldovenesc nr.6014/04.03.2021, nr.8955/30.03.2021 şi nr.15166/28.05.2021 de solicitare perfectare protocol;</w:t>
      </w:r>
    </w:p>
    <w:p w14:paraId="7E22335B" w14:textId="77777777" w:rsidR="001917E8" w:rsidRPr="00AE64FA" w:rsidRDefault="001917E8" w:rsidP="001917E8">
      <w:pPr>
        <w:numPr>
          <w:ilvl w:val="0"/>
          <w:numId w:val="1"/>
        </w:numPr>
        <w:spacing w:after="200"/>
        <w:ind w:right="-567"/>
        <w:contextualSpacing/>
        <w:jc w:val="both"/>
        <w:rPr>
          <w:rFonts w:ascii="Arial" w:eastAsia="Calibri" w:hAnsi="Arial" w:cs="Arial"/>
        </w:rPr>
      </w:pPr>
      <w:r w:rsidRPr="00AE64FA">
        <w:rPr>
          <w:rFonts w:ascii="Arial" w:eastAsia="Calibri" w:hAnsi="Arial" w:cs="Arial"/>
        </w:rPr>
        <w:t xml:space="preserve">Hotărârea nr.37/ 26.03.2020 a Municipiului Câmpulung Moldovenesc de aprobare a  Documentaţiei de avizare a lucrărilor de intervenţii D.A.L.I. şi indicatorii tehnico-economici ai obiectivului de investiţii </w:t>
      </w:r>
      <w:r w:rsidRPr="00AE64FA">
        <w:rPr>
          <w:rFonts w:ascii="Arial" w:eastAsia="Calibri" w:hAnsi="Arial" w:cs="Arial"/>
          <w:bCs/>
        </w:rPr>
        <w:t>„</w:t>
      </w:r>
      <w:r w:rsidRPr="00AE64FA">
        <w:rPr>
          <w:rFonts w:ascii="Arial" w:eastAsia="Calibri" w:hAnsi="Arial" w:cs="Arial"/>
          <w:bCs/>
          <w:i/>
        </w:rPr>
        <w:t xml:space="preserve">Refacere infrastructură rutieră, poduri, podeţe şi apărări de maluri, </w:t>
      </w:r>
      <w:proofErr w:type="spellStart"/>
      <w:r w:rsidRPr="00AE64FA">
        <w:rPr>
          <w:rFonts w:ascii="Arial" w:eastAsia="Calibri" w:hAnsi="Arial" w:cs="Arial"/>
          <w:bCs/>
          <w:i/>
        </w:rPr>
        <w:t>str.Valea</w:t>
      </w:r>
      <w:proofErr w:type="spellEnd"/>
      <w:r w:rsidRPr="00AE64FA">
        <w:rPr>
          <w:rFonts w:ascii="Arial" w:eastAsia="Calibri" w:hAnsi="Arial" w:cs="Arial"/>
          <w:bCs/>
          <w:i/>
        </w:rPr>
        <w:t xml:space="preserve"> Seacă </w:t>
      </w:r>
      <w:proofErr w:type="spellStart"/>
      <w:r w:rsidRPr="00AE64FA">
        <w:rPr>
          <w:rFonts w:ascii="Arial" w:eastAsia="Calibri" w:hAnsi="Arial" w:cs="Arial"/>
          <w:bCs/>
          <w:i/>
        </w:rPr>
        <w:t>şi</w:t>
      </w:r>
      <w:proofErr w:type="spellEnd"/>
      <w:r w:rsidRPr="00AE64FA">
        <w:rPr>
          <w:rFonts w:ascii="Arial" w:eastAsia="Calibri" w:hAnsi="Arial" w:cs="Arial"/>
          <w:bCs/>
          <w:i/>
        </w:rPr>
        <w:t xml:space="preserve"> </w:t>
      </w:r>
      <w:proofErr w:type="spellStart"/>
      <w:r w:rsidRPr="00AE64FA">
        <w:rPr>
          <w:rFonts w:ascii="Arial" w:eastAsia="Calibri" w:hAnsi="Arial" w:cs="Arial"/>
          <w:bCs/>
          <w:i/>
        </w:rPr>
        <w:t>str.S.F.Marian</w:t>
      </w:r>
      <w:proofErr w:type="spellEnd"/>
      <w:r w:rsidRPr="00AE64FA">
        <w:rPr>
          <w:rFonts w:ascii="Arial" w:eastAsia="Calibri" w:hAnsi="Arial" w:cs="Arial"/>
          <w:bCs/>
          <w:i/>
        </w:rPr>
        <w:t xml:space="preserve">, </w:t>
      </w:r>
      <w:proofErr w:type="spellStart"/>
      <w:r w:rsidRPr="00AE64FA">
        <w:rPr>
          <w:rFonts w:ascii="Arial" w:eastAsia="Calibri" w:hAnsi="Arial" w:cs="Arial"/>
          <w:bCs/>
          <w:i/>
        </w:rPr>
        <w:t>mun.Câmpulung</w:t>
      </w:r>
      <w:proofErr w:type="spellEnd"/>
      <w:r w:rsidRPr="00AE64FA">
        <w:rPr>
          <w:rFonts w:ascii="Arial" w:eastAsia="Calibri" w:hAnsi="Arial" w:cs="Arial"/>
          <w:bCs/>
          <w:i/>
        </w:rPr>
        <w:t xml:space="preserve"> Moldovenesc</w:t>
      </w:r>
      <w:r w:rsidRPr="00AE64FA">
        <w:rPr>
          <w:rFonts w:ascii="Arial" w:eastAsia="Calibri" w:hAnsi="Arial" w:cs="Arial"/>
          <w:bCs/>
        </w:rPr>
        <w:t xml:space="preserve">”, </w:t>
      </w:r>
      <w:proofErr w:type="spellStart"/>
      <w:r w:rsidRPr="00AE64FA">
        <w:rPr>
          <w:rFonts w:ascii="Arial" w:eastAsia="Calibri" w:hAnsi="Arial" w:cs="Arial"/>
          <w:bCs/>
        </w:rPr>
        <w:t>judeţul</w:t>
      </w:r>
      <w:proofErr w:type="spellEnd"/>
      <w:r w:rsidRPr="00AE64FA">
        <w:rPr>
          <w:rFonts w:ascii="Arial" w:eastAsia="Calibri" w:hAnsi="Arial" w:cs="Arial"/>
          <w:bCs/>
        </w:rPr>
        <w:t xml:space="preserve"> Suceava</w:t>
      </w:r>
      <w:r w:rsidRPr="00AE64FA">
        <w:rPr>
          <w:rFonts w:ascii="Arial" w:eastAsia="Calibri" w:hAnsi="Arial" w:cs="Arial"/>
        </w:rPr>
        <w:t>;</w:t>
      </w:r>
    </w:p>
    <w:p w14:paraId="011937FA" w14:textId="77777777" w:rsidR="001917E8" w:rsidRPr="00AE64FA" w:rsidRDefault="001917E8" w:rsidP="001917E8">
      <w:pPr>
        <w:numPr>
          <w:ilvl w:val="0"/>
          <w:numId w:val="1"/>
        </w:numPr>
        <w:spacing w:after="200"/>
        <w:ind w:right="-567"/>
        <w:contextualSpacing/>
        <w:jc w:val="both"/>
        <w:rPr>
          <w:rFonts w:ascii="Arial" w:eastAsia="Calibri" w:hAnsi="Arial" w:cs="Arial"/>
        </w:rPr>
      </w:pPr>
      <w:r w:rsidRPr="00AE64FA">
        <w:rPr>
          <w:rFonts w:ascii="Arial" w:eastAsia="Calibri" w:hAnsi="Arial" w:cs="Arial"/>
        </w:rPr>
        <w:t>Certificat de urbanism nr.200/13.05.2019;</w:t>
      </w:r>
    </w:p>
    <w:p w14:paraId="3F85267F" w14:textId="77777777" w:rsidR="001917E8" w:rsidRPr="00AE64FA" w:rsidRDefault="001917E8" w:rsidP="001917E8">
      <w:pPr>
        <w:numPr>
          <w:ilvl w:val="0"/>
          <w:numId w:val="1"/>
        </w:numPr>
        <w:spacing w:after="200"/>
        <w:ind w:right="-567"/>
        <w:contextualSpacing/>
        <w:jc w:val="both"/>
        <w:rPr>
          <w:rFonts w:ascii="Arial" w:eastAsia="Calibri" w:hAnsi="Arial" w:cs="Arial"/>
        </w:rPr>
      </w:pPr>
      <w:r w:rsidRPr="00AE64FA">
        <w:rPr>
          <w:rFonts w:ascii="Arial" w:eastAsia="Calibri" w:hAnsi="Arial" w:cs="Arial"/>
        </w:rPr>
        <w:t>Aviz alimentare cu apă şi canalizare SC ACET SA nr.202/17.12.2019;</w:t>
      </w:r>
    </w:p>
    <w:p w14:paraId="7222A436" w14:textId="77777777" w:rsidR="001917E8" w:rsidRPr="00AE64FA" w:rsidRDefault="001917E8" w:rsidP="001917E8">
      <w:pPr>
        <w:numPr>
          <w:ilvl w:val="0"/>
          <w:numId w:val="1"/>
        </w:numPr>
        <w:spacing w:after="200"/>
        <w:ind w:right="-567"/>
        <w:contextualSpacing/>
        <w:jc w:val="both"/>
        <w:rPr>
          <w:rFonts w:ascii="Arial" w:eastAsia="Calibri" w:hAnsi="Arial" w:cs="Arial"/>
        </w:rPr>
      </w:pPr>
      <w:r w:rsidRPr="00AE64FA">
        <w:rPr>
          <w:rFonts w:ascii="Arial" w:eastAsia="Calibri" w:hAnsi="Arial" w:cs="Arial"/>
        </w:rPr>
        <w:t xml:space="preserve">Aviz de amplasament </w:t>
      </w:r>
      <w:proofErr w:type="spellStart"/>
      <w:r w:rsidRPr="00AE64FA">
        <w:rPr>
          <w:rFonts w:ascii="Arial" w:eastAsia="Calibri" w:hAnsi="Arial" w:cs="Arial"/>
        </w:rPr>
        <w:t>S.C.Nova</w:t>
      </w:r>
      <w:proofErr w:type="spellEnd"/>
      <w:r w:rsidRPr="00AE64FA">
        <w:rPr>
          <w:rFonts w:ascii="Arial" w:eastAsia="Calibri" w:hAnsi="Arial" w:cs="Arial"/>
        </w:rPr>
        <w:t xml:space="preserve"> </w:t>
      </w:r>
      <w:proofErr w:type="spellStart"/>
      <w:r w:rsidRPr="00AE64FA">
        <w:rPr>
          <w:rFonts w:ascii="Arial" w:eastAsia="Calibri" w:hAnsi="Arial" w:cs="Arial"/>
        </w:rPr>
        <w:t>Power&amp;Gas</w:t>
      </w:r>
      <w:proofErr w:type="spellEnd"/>
      <w:r w:rsidRPr="00AE64FA">
        <w:rPr>
          <w:rFonts w:ascii="Arial" w:eastAsia="Calibri" w:hAnsi="Arial" w:cs="Arial"/>
        </w:rPr>
        <w:t xml:space="preserve"> SRL nr.265/17.12.2019;</w:t>
      </w:r>
    </w:p>
    <w:p w14:paraId="36029B43" w14:textId="77777777" w:rsidR="001917E8" w:rsidRPr="00AE64FA" w:rsidRDefault="001917E8" w:rsidP="001917E8">
      <w:pPr>
        <w:numPr>
          <w:ilvl w:val="0"/>
          <w:numId w:val="1"/>
        </w:numPr>
        <w:spacing w:after="200"/>
        <w:ind w:right="-567"/>
        <w:contextualSpacing/>
        <w:jc w:val="both"/>
        <w:rPr>
          <w:rFonts w:ascii="Arial" w:eastAsia="Calibri" w:hAnsi="Arial" w:cs="Arial"/>
        </w:rPr>
      </w:pPr>
      <w:r w:rsidRPr="00AE64FA">
        <w:rPr>
          <w:rFonts w:ascii="Arial" w:eastAsia="Calibri" w:hAnsi="Arial" w:cs="Arial"/>
        </w:rPr>
        <w:t>Aviz de amplasament DELGAZ GRID DIN 18.12.2019;</w:t>
      </w:r>
    </w:p>
    <w:p w14:paraId="1D0B25B2" w14:textId="77777777" w:rsidR="001917E8" w:rsidRPr="00AE64FA" w:rsidRDefault="001917E8" w:rsidP="001917E8">
      <w:pPr>
        <w:numPr>
          <w:ilvl w:val="0"/>
          <w:numId w:val="1"/>
        </w:numPr>
        <w:spacing w:after="200"/>
        <w:ind w:right="-567"/>
        <w:contextualSpacing/>
        <w:jc w:val="both"/>
        <w:rPr>
          <w:rFonts w:ascii="Arial" w:eastAsia="Calibri" w:hAnsi="Arial" w:cs="Arial"/>
        </w:rPr>
      </w:pPr>
      <w:r w:rsidRPr="00AE64FA">
        <w:rPr>
          <w:rFonts w:ascii="Arial" w:eastAsia="Calibri" w:hAnsi="Arial" w:cs="Arial"/>
        </w:rPr>
        <w:t>Aviz Transgaz nr.4663/57/28.01.2021;</w:t>
      </w:r>
    </w:p>
    <w:p w14:paraId="4FB1D4A9" w14:textId="77777777" w:rsidR="001917E8" w:rsidRPr="00AE64FA" w:rsidRDefault="001917E8" w:rsidP="001917E8">
      <w:pPr>
        <w:numPr>
          <w:ilvl w:val="0"/>
          <w:numId w:val="1"/>
        </w:numPr>
        <w:spacing w:after="200"/>
        <w:ind w:right="-567"/>
        <w:contextualSpacing/>
        <w:jc w:val="both"/>
        <w:rPr>
          <w:rFonts w:ascii="Arial" w:eastAsia="Calibri" w:hAnsi="Arial" w:cs="Arial"/>
        </w:rPr>
      </w:pPr>
      <w:r w:rsidRPr="00AE64FA">
        <w:rPr>
          <w:rFonts w:ascii="Arial" w:eastAsia="Calibri" w:hAnsi="Arial" w:cs="Arial"/>
        </w:rPr>
        <w:t>Aviz Poliţia Municipiului Câmpulung Moldovenesc nr.506918/15.01.2020;</w:t>
      </w:r>
    </w:p>
    <w:p w14:paraId="74383DAB" w14:textId="77777777" w:rsidR="001917E8" w:rsidRPr="00AE64FA" w:rsidRDefault="001917E8" w:rsidP="001917E8">
      <w:pPr>
        <w:numPr>
          <w:ilvl w:val="0"/>
          <w:numId w:val="1"/>
        </w:numPr>
        <w:spacing w:after="200"/>
        <w:ind w:right="-567"/>
        <w:contextualSpacing/>
        <w:jc w:val="both"/>
        <w:rPr>
          <w:rFonts w:ascii="Arial" w:eastAsia="Calibri" w:hAnsi="Arial" w:cs="Arial"/>
        </w:rPr>
      </w:pPr>
      <w:r w:rsidRPr="00AE64FA">
        <w:rPr>
          <w:rFonts w:ascii="Arial" w:eastAsia="Calibri" w:hAnsi="Arial" w:cs="Arial"/>
        </w:rPr>
        <w:t xml:space="preserve">Decizia etapei de evaluare iniţial nr.392/31.10.2019 A.P.M. Suceava;  </w:t>
      </w:r>
    </w:p>
    <w:p w14:paraId="2CA2C701" w14:textId="77777777" w:rsidR="001917E8" w:rsidRPr="00AE64FA" w:rsidRDefault="001917E8" w:rsidP="001917E8">
      <w:pPr>
        <w:numPr>
          <w:ilvl w:val="0"/>
          <w:numId w:val="1"/>
        </w:numPr>
        <w:spacing w:after="200"/>
        <w:ind w:right="-567"/>
        <w:contextualSpacing/>
        <w:jc w:val="both"/>
        <w:rPr>
          <w:rFonts w:ascii="Arial" w:eastAsia="Calibri" w:hAnsi="Arial" w:cs="Arial"/>
        </w:rPr>
      </w:pPr>
      <w:r w:rsidRPr="00AE64FA">
        <w:rPr>
          <w:rFonts w:ascii="Arial" w:eastAsia="Calibri" w:hAnsi="Arial" w:cs="Arial"/>
        </w:rPr>
        <w:t>Extrase de Carte funciară nr. 40526, 40532, 40513, 40514, 40515, 40524, 40525, 40526, 40545 UAT Câmpulung Moldovenesc, judeţul Suceava;</w:t>
      </w:r>
    </w:p>
    <w:p w14:paraId="7BB92AD4" w14:textId="77777777" w:rsidR="001917E8" w:rsidRPr="00AE64FA" w:rsidRDefault="001917E8" w:rsidP="001917E8">
      <w:pPr>
        <w:numPr>
          <w:ilvl w:val="0"/>
          <w:numId w:val="1"/>
        </w:numPr>
        <w:spacing w:after="200"/>
        <w:ind w:right="-567"/>
        <w:contextualSpacing/>
        <w:jc w:val="both"/>
        <w:rPr>
          <w:rFonts w:ascii="Arial" w:eastAsia="Calibri" w:hAnsi="Arial" w:cs="Arial"/>
          <w:color w:val="000000" w:themeColor="text1"/>
        </w:rPr>
      </w:pPr>
      <w:r w:rsidRPr="00AE64FA">
        <w:rPr>
          <w:rFonts w:ascii="Arial" w:eastAsia="Calibri" w:hAnsi="Arial" w:cs="Arial"/>
          <w:bCs/>
          <w:iCs/>
        </w:rPr>
        <w:t xml:space="preserve">Proiect nr.16/2019 părţi scrise </w:t>
      </w:r>
      <w:r w:rsidRPr="00AE64FA">
        <w:rPr>
          <w:rFonts w:ascii="Arial" w:eastAsia="Calibri" w:hAnsi="Arial" w:cs="Arial"/>
          <w:bCs/>
          <w:iCs/>
          <w:color w:val="000000" w:themeColor="text1"/>
        </w:rPr>
        <w:t>şi părţi desenate – cd</w:t>
      </w:r>
    </w:p>
    <w:p w14:paraId="09AD136F" w14:textId="77777777" w:rsidR="001917E8" w:rsidRPr="00AE64FA" w:rsidRDefault="001917E8" w:rsidP="001917E8">
      <w:pPr>
        <w:numPr>
          <w:ilvl w:val="0"/>
          <w:numId w:val="1"/>
        </w:numPr>
        <w:spacing w:after="200"/>
        <w:ind w:right="-567"/>
        <w:contextualSpacing/>
        <w:jc w:val="both"/>
        <w:rPr>
          <w:rFonts w:ascii="Arial" w:eastAsia="Calibri" w:hAnsi="Arial" w:cs="Arial"/>
          <w:color w:val="000000" w:themeColor="text1"/>
        </w:rPr>
      </w:pPr>
      <w:proofErr w:type="spellStart"/>
      <w:r w:rsidRPr="00AE64FA">
        <w:rPr>
          <w:rFonts w:ascii="Arial" w:eastAsia="Calibri" w:hAnsi="Arial" w:cs="Arial"/>
          <w:bCs/>
          <w:iCs/>
        </w:rPr>
        <w:t>Fişier</w:t>
      </w:r>
      <w:proofErr w:type="spellEnd"/>
      <w:r w:rsidRPr="00AE64FA">
        <w:rPr>
          <w:rFonts w:ascii="Arial" w:eastAsia="Calibri" w:hAnsi="Arial" w:cs="Arial"/>
          <w:bCs/>
          <w:iCs/>
        </w:rPr>
        <w:t xml:space="preserve"> .</w:t>
      </w:r>
      <w:proofErr w:type="spellStart"/>
      <w:r w:rsidRPr="00AE64FA">
        <w:rPr>
          <w:rFonts w:ascii="Arial" w:eastAsia="Calibri" w:hAnsi="Arial" w:cs="Arial"/>
          <w:bCs/>
          <w:iCs/>
        </w:rPr>
        <w:t>dxf</w:t>
      </w:r>
      <w:proofErr w:type="spellEnd"/>
      <w:r w:rsidRPr="00AE64FA">
        <w:rPr>
          <w:rFonts w:ascii="Arial" w:eastAsia="Calibri" w:hAnsi="Arial" w:cs="Arial"/>
          <w:bCs/>
          <w:iCs/>
        </w:rPr>
        <w:t xml:space="preserve"> cu conturul </w:t>
      </w:r>
      <w:proofErr w:type="spellStart"/>
      <w:r w:rsidRPr="00AE64FA">
        <w:rPr>
          <w:rFonts w:ascii="Arial" w:eastAsia="Calibri" w:hAnsi="Arial" w:cs="Arial"/>
          <w:bCs/>
          <w:iCs/>
        </w:rPr>
        <w:t>suprafeţelor</w:t>
      </w:r>
      <w:proofErr w:type="spellEnd"/>
      <w:r w:rsidRPr="00AE64FA">
        <w:rPr>
          <w:rFonts w:ascii="Arial" w:eastAsia="Calibri" w:hAnsi="Arial" w:cs="Arial"/>
          <w:bCs/>
          <w:iCs/>
        </w:rPr>
        <w:t xml:space="preserve"> ocupate de lucrări în albia minoră a râului Seaca.</w:t>
      </w:r>
    </w:p>
    <w:p w14:paraId="4FCF4C16" w14:textId="2DF86306" w:rsidR="00BD7348" w:rsidRPr="00AE64FA" w:rsidRDefault="00BD7348" w:rsidP="001917E8">
      <w:pPr>
        <w:rPr>
          <w:rFonts w:ascii="Arial" w:hAnsi="Arial" w:cs="Arial"/>
        </w:rPr>
      </w:pPr>
    </w:p>
    <w:tbl>
      <w:tblPr>
        <w:tblStyle w:val="TableGrid"/>
        <w:tblW w:w="10240" w:type="dxa"/>
        <w:tblLook w:val="04A0" w:firstRow="1" w:lastRow="0" w:firstColumn="1" w:lastColumn="0" w:noHBand="0" w:noVBand="1"/>
      </w:tblPr>
      <w:tblGrid>
        <w:gridCol w:w="4878"/>
        <w:gridCol w:w="5362"/>
      </w:tblGrid>
      <w:tr w:rsidR="00AE64FA" w:rsidRPr="00AE64FA" w14:paraId="03288103" w14:textId="77777777" w:rsidTr="00AE64FA">
        <w:tc>
          <w:tcPr>
            <w:tcW w:w="4878" w:type="dxa"/>
            <w:tcBorders>
              <w:top w:val="nil"/>
              <w:left w:val="nil"/>
              <w:bottom w:val="nil"/>
              <w:right w:val="nil"/>
            </w:tcBorders>
          </w:tcPr>
          <w:p w14:paraId="3F9E4FEA" w14:textId="376CAC62" w:rsidR="00AE64FA" w:rsidRPr="00AE64FA" w:rsidRDefault="00AE64FA" w:rsidP="00AE64FA">
            <w:pPr>
              <w:jc w:val="center"/>
              <w:rPr>
                <w:rFonts w:ascii="Arial" w:hAnsi="Arial" w:cs="Arial"/>
                <w:b/>
                <w:noProof/>
                <w:color w:val="000000"/>
                <w:sz w:val="22"/>
                <w:szCs w:val="22"/>
              </w:rPr>
            </w:pPr>
            <w:r w:rsidRPr="00AE64FA">
              <w:rPr>
                <w:rFonts w:ascii="Arial" w:hAnsi="Arial" w:cs="Arial"/>
                <w:b/>
                <w:noProof/>
                <w:color w:val="000000"/>
                <w:sz w:val="22"/>
                <w:szCs w:val="22"/>
              </w:rPr>
              <w:t>Administraţia Naţională “Apele Române”</w:t>
            </w:r>
          </w:p>
          <w:p w14:paraId="66871A86" w14:textId="207B920A" w:rsidR="00AE64FA" w:rsidRPr="00AE64FA" w:rsidRDefault="00AE64FA" w:rsidP="00AE64FA">
            <w:pPr>
              <w:jc w:val="center"/>
              <w:rPr>
                <w:rFonts w:ascii="Arial" w:hAnsi="Arial" w:cs="Arial"/>
                <w:sz w:val="22"/>
                <w:szCs w:val="22"/>
              </w:rPr>
            </w:pPr>
            <w:r w:rsidRPr="00AE64FA">
              <w:rPr>
                <w:rFonts w:ascii="Arial" w:hAnsi="Arial" w:cs="Arial"/>
                <w:b/>
                <w:noProof/>
                <w:color w:val="000000"/>
                <w:sz w:val="22"/>
                <w:szCs w:val="22"/>
              </w:rPr>
              <w:t>ADMINISTRAŢIA BAZINALĂ DE APĂ  SIRET</w:t>
            </w:r>
          </w:p>
        </w:tc>
        <w:tc>
          <w:tcPr>
            <w:tcW w:w="5362" w:type="dxa"/>
            <w:tcBorders>
              <w:top w:val="nil"/>
              <w:left w:val="nil"/>
              <w:bottom w:val="nil"/>
              <w:right w:val="nil"/>
            </w:tcBorders>
          </w:tcPr>
          <w:p w14:paraId="54E641EA" w14:textId="5F1E066A" w:rsidR="00AE64FA" w:rsidRPr="00AE64FA" w:rsidRDefault="00AE64FA" w:rsidP="00AE64FA">
            <w:pPr>
              <w:jc w:val="center"/>
              <w:rPr>
                <w:rFonts w:ascii="Arial" w:hAnsi="Arial" w:cs="Arial"/>
                <w:b/>
                <w:noProof/>
                <w:color w:val="000000"/>
                <w:sz w:val="22"/>
                <w:szCs w:val="22"/>
              </w:rPr>
            </w:pPr>
            <w:r w:rsidRPr="00AE64FA">
              <w:rPr>
                <w:rFonts w:ascii="Arial" w:hAnsi="Arial" w:cs="Arial"/>
                <w:b/>
                <w:noProof/>
                <w:color w:val="000000"/>
                <w:sz w:val="22"/>
                <w:szCs w:val="22"/>
              </w:rPr>
              <w:t>U.A.T. Municipiul Câmpulung Moldovenesc</w:t>
            </w:r>
          </w:p>
          <w:p w14:paraId="68118502" w14:textId="54BF95E4" w:rsidR="00AE64FA" w:rsidRPr="00AE64FA" w:rsidRDefault="00AE64FA" w:rsidP="00AE64FA">
            <w:pPr>
              <w:jc w:val="center"/>
              <w:rPr>
                <w:rFonts w:ascii="Arial" w:hAnsi="Arial" w:cs="Arial"/>
                <w:sz w:val="22"/>
                <w:szCs w:val="22"/>
              </w:rPr>
            </w:pPr>
            <w:r w:rsidRPr="00AE64FA">
              <w:rPr>
                <w:rFonts w:ascii="Arial" w:hAnsi="Arial" w:cs="Arial"/>
                <w:b/>
                <w:noProof/>
                <w:color w:val="000000"/>
                <w:sz w:val="22"/>
                <w:szCs w:val="22"/>
              </w:rPr>
              <w:t>JUDEȚUL  SUCEAVA</w:t>
            </w:r>
          </w:p>
        </w:tc>
      </w:tr>
      <w:tr w:rsidR="00AE64FA" w:rsidRPr="00AE64FA" w14:paraId="48BAA88C" w14:textId="77777777" w:rsidTr="00AE6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78" w:type="dxa"/>
          </w:tcPr>
          <w:p w14:paraId="0C4DA02E" w14:textId="77777777" w:rsidR="00AE64FA" w:rsidRPr="00AE64FA" w:rsidRDefault="00AE64FA" w:rsidP="00273E9D">
            <w:pPr>
              <w:spacing w:after="0"/>
              <w:ind w:right="-567"/>
              <w:jc w:val="center"/>
              <w:rPr>
                <w:rFonts w:ascii="Arial" w:hAnsi="Arial" w:cs="Arial"/>
                <w:sz w:val="22"/>
                <w:szCs w:val="22"/>
              </w:rPr>
            </w:pPr>
          </w:p>
          <w:p w14:paraId="6F797316" w14:textId="1DE8F00B" w:rsidR="00AE64FA" w:rsidRPr="00AE64FA" w:rsidRDefault="00AE64FA" w:rsidP="00273E9D">
            <w:pPr>
              <w:spacing w:after="0"/>
              <w:ind w:right="-567"/>
              <w:jc w:val="center"/>
              <w:rPr>
                <w:rFonts w:ascii="Arial" w:hAnsi="Arial" w:cs="Arial"/>
                <w:sz w:val="22"/>
                <w:szCs w:val="22"/>
              </w:rPr>
            </w:pPr>
            <w:proofErr w:type="spellStart"/>
            <w:r w:rsidRPr="00AE64FA">
              <w:rPr>
                <w:rFonts w:ascii="Arial" w:hAnsi="Arial" w:cs="Arial"/>
                <w:sz w:val="22"/>
                <w:szCs w:val="22"/>
              </w:rPr>
              <w:t>p.Director</w:t>
            </w:r>
            <w:proofErr w:type="spellEnd"/>
            <w:r w:rsidRPr="00AE64FA">
              <w:rPr>
                <w:rFonts w:ascii="Arial" w:hAnsi="Arial" w:cs="Arial"/>
                <w:sz w:val="22"/>
                <w:szCs w:val="22"/>
              </w:rPr>
              <w:t>,</w:t>
            </w:r>
          </w:p>
          <w:p w14:paraId="2140FC6B" w14:textId="77777777" w:rsidR="00AE64FA" w:rsidRPr="00AE64FA" w:rsidRDefault="00AE64FA" w:rsidP="00273E9D">
            <w:pPr>
              <w:spacing w:after="0"/>
              <w:ind w:right="-567"/>
              <w:jc w:val="center"/>
              <w:rPr>
                <w:rFonts w:ascii="Arial" w:hAnsi="Arial" w:cs="Arial"/>
                <w:sz w:val="22"/>
                <w:szCs w:val="22"/>
              </w:rPr>
            </w:pPr>
            <w:proofErr w:type="spellStart"/>
            <w:r w:rsidRPr="00AE64FA">
              <w:rPr>
                <w:rFonts w:ascii="Arial" w:hAnsi="Arial" w:cs="Arial"/>
                <w:sz w:val="22"/>
                <w:szCs w:val="22"/>
              </w:rPr>
              <w:t>ing.Irina</w:t>
            </w:r>
            <w:proofErr w:type="spellEnd"/>
            <w:r w:rsidRPr="00AE64FA">
              <w:rPr>
                <w:rFonts w:ascii="Arial" w:hAnsi="Arial" w:cs="Arial"/>
                <w:sz w:val="22"/>
                <w:szCs w:val="22"/>
              </w:rPr>
              <w:t xml:space="preserve"> </w:t>
            </w:r>
            <w:proofErr w:type="spellStart"/>
            <w:r w:rsidRPr="00AE64FA">
              <w:rPr>
                <w:rFonts w:ascii="Arial" w:hAnsi="Arial" w:cs="Arial"/>
                <w:sz w:val="22"/>
                <w:szCs w:val="22"/>
              </w:rPr>
              <w:t>Lucaveţchi</w:t>
            </w:r>
            <w:proofErr w:type="spellEnd"/>
          </w:p>
        </w:tc>
        <w:tc>
          <w:tcPr>
            <w:tcW w:w="5362" w:type="dxa"/>
          </w:tcPr>
          <w:p w14:paraId="30D226C0" w14:textId="77777777" w:rsidR="00AE64FA" w:rsidRPr="00AE64FA" w:rsidRDefault="00AE64FA" w:rsidP="00273E9D">
            <w:pPr>
              <w:tabs>
                <w:tab w:val="left" w:pos="960"/>
                <w:tab w:val="left" w:pos="5865"/>
                <w:tab w:val="left" w:pos="6096"/>
                <w:tab w:val="left" w:pos="6379"/>
              </w:tabs>
              <w:jc w:val="center"/>
              <w:rPr>
                <w:rFonts w:ascii="Arial" w:hAnsi="Arial" w:cs="Arial"/>
                <w:sz w:val="22"/>
                <w:szCs w:val="22"/>
              </w:rPr>
            </w:pPr>
          </w:p>
          <w:p w14:paraId="55205E3A" w14:textId="1906B172" w:rsidR="00AE64FA" w:rsidRPr="00AE64FA" w:rsidRDefault="00AE64FA" w:rsidP="00273E9D">
            <w:pPr>
              <w:tabs>
                <w:tab w:val="left" w:pos="960"/>
                <w:tab w:val="left" w:pos="5865"/>
                <w:tab w:val="left" w:pos="6096"/>
                <w:tab w:val="left" w:pos="6379"/>
              </w:tabs>
              <w:jc w:val="center"/>
              <w:rPr>
                <w:rFonts w:ascii="Arial" w:hAnsi="Arial" w:cs="Arial"/>
                <w:sz w:val="22"/>
                <w:szCs w:val="22"/>
              </w:rPr>
            </w:pPr>
            <w:r w:rsidRPr="00AE64FA">
              <w:rPr>
                <w:rFonts w:ascii="Arial" w:hAnsi="Arial" w:cs="Arial"/>
                <w:sz w:val="22"/>
                <w:szCs w:val="22"/>
              </w:rPr>
              <w:t>Primar,</w:t>
            </w:r>
          </w:p>
          <w:p w14:paraId="55CBAA3D" w14:textId="77777777" w:rsidR="00AE64FA" w:rsidRPr="00AE64FA" w:rsidRDefault="00AE64FA" w:rsidP="00273E9D">
            <w:pPr>
              <w:tabs>
                <w:tab w:val="left" w:pos="960"/>
                <w:tab w:val="left" w:pos="5865"/>
                <w:tab w:val="left" w:pos="6096"/>
                <w:tab w:val="left" w:pos="6379"/>
              </w:tabs>
              <w:jc w:val="center"/>
              <w:rPr>
                <w:rFonts w:ascii="Arial" w:hAnsi="Arial" w:cs="Arial"/>
                <w:sz w:val="22"/>
                <w:szCs w:val="22"/>
              </w:rPr>
            </w:pPr>
            <w:proofErr w:type="spellStart"/>
            <w:r w:rsidRPr="00AE64FA">
              <w:rPr>
                <w:rFonts w:ascii="Arial" w:hAnsi="Arial" w:cs="Arial"/>
                <w:sz w:val="22"/>
                <w:szCs w:val="22"/>
              </w:rPr>
              <w:t>Mihăiţă</w:t>
            </w:r>
            <w:proofErr w:type="spellEnd"/>
            <w:r w:rsidRPr="00AE64FA">
              <w:rPr>
                <w:rFonts w:ascii="Arial" w:hAnsi="Arial" w:cs="Arial"/>
                <w:sz w:val="22"/>
                <w:szCs w:val="22"/>
              </w:rPr>
              <w:t xml:space="preserve"> Negură</w:t>
            </w:r>
          </w:p>
          <w:p w14:paraId="014ED7D5" w14:textId="77777777" w:rsidR="00AE64FA" w:rsidRPr="00AE64FA" w:rsidRDefault="00AE64FA" w:rsidP="00273E9D">
            <w:pPr>
              <w:spacing w:after="0"/>
              <w:ind w:right="-567"/>
              <w:jc w:val="center"/>
              <w:rPr>
                <w:rFonts w:ascii="Arial" w:hAnsi="Arial" w:cs="Arial"/>
                <w:b/>
                <w:noProof/>
                <w:color w:val="000000"/>
                <w:sz w:val="22"/>
                <w:szCs w:val="22"/>
              </w:rPr>
            </w:pPr>
          </w:p>
        </w:tc>
      </w:tr>
      <w:tr w:rsidR="00AE64FA" w:rsidRPr="00AE64FA" w14:paraId="64E66862" w14:textId="77777777" w:rsidTr="00AE6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78" w:type="dxa"/>
          </w:tcPr>
          <w:p w14:paraId="3BE0D61B" w14:textId="77777777" w:rsidR="00AE64FA" w:rsidRPr="00AE64FA" w:rsidRDefault="00AE64FA" w:rsidP="00273E9D">
            <w:pPr>
              <w:spacing w:after="0"/>
              <w:ind w:right="-567"/>
              <w:jc w:val="center"/>
              <w:rPr>
                <w:rFonts w:ascii="Arial" w:hAnsi="Arial" w:cs="Arial"/>
                <w:sz w:val="22"/>
                <w:szCs w:val="22"/>
              </w:rPr>
            </w:pPr>
            <w:r w:rsidRPr="00AE64FA">
              <w:rPr>
                <w:rFonts w:ascii="Arial" w:hAnsi="Arial" w:cs="Arial"/>
                <w:kern w:val="36"/>
                <w:sz w:val="22"/>
                <w:szCs w:val="22"/>
              </w:rPr>
              <w:t>Comp. Juridic,</w:t>
            </w:r>
          </w:p>
        </w:tc>
        <w:tc>
          <w:tcPr>
            <w:tcW w:w="5362" w:type="dxa"/>
          </w:tcPr>
          <w:p w14:paraId="3B82A78B" w14:textId="77777777" w:rsidR="00AE64FA" w:rsidRPr="00AE64FA" w:rsidRDefault="00AE64FA" w:rsidP="00273E9D">
            <w:pPr>
              <w:tabs>
                <w:tab w:val="left" w:pos="960"/>
                <w:tab w:val="left" w:pos="5865"/>
                <w:tab w:val="left" w:pos="6096"/>
                <w:tab w:val="left" w:pos="6379"/>
              </w:tabs>
              <w:jc w:val="center"/>
              <w:rPr>
                <w:rFonts w:ascii="Arial" w:hAnsi="Arial" w:cs="Arial"/>
                <w:kern w:val="36"/>
                <w:sz w:val="22"/>
                <w:szCs w:val="22"/>
              </w:rPr>
            </w:pPr>
            <w:r w:rsidRPr="00AE64FA">
              <w:rPr>
                <w:rFonts w:ascii="Arial" w:hAnsi="Arial" w:cs="Arial"/>
                <w:kern w:val="36"/>
                <w:sz w:val="22"/>
                <w:szCs w:val="22"/>
              </w:rPr>
              <w:t>Comp. Juridic,</w:t>
            </w:r>
          </w:p>
          <w:p w14:paraId="1E626241" w14:textId="77777777" w:rsidR="00AE64FA" w:rsidRPr="00AE64FA" w:rsidRDefault="00AE64FA" w:rsidP="00273E9D">
            <w:pPr>
              <w:tabs>
                <w:tab w:val="left" w:pos="960"/>
                <w:tab w:val="left" w:pos="5865"/>
                <w:tab w:val="left" w:pos="6096"/>
                <w:tab w:val="left" w:pos="6379"/>
              </w:tabs>
              <w:jc w:val="center"/>
              <w:rPr>
                <w:rFonts w:ascii="Arial" w:hAnsi="Arial" w:cs="Arial"/>
                <w:sz w:val="22"/>
                <w:szCs w:val="22"/>
              </w:rPr>
            </w:pPr>
            <w:proofErr w:type="spellStart"/>
            <w:r w:rsidRPr="00AE64FA">
              <w:rPr>
                <w:rFonts w:ascii="Arial" w:hAnsi="Arial" w:cs="Arial"/>
                <w:sz w:val="22"/>
                <w:szCs w:val="22"/>
              </w:rPr>
              <w:t>Petroaie</w:t>
            </w:r>
            <w:proofErr w:type="spellEnd"/>
            <w:r w:rsidRPr="00AE64FA">
              <w:rPr>
                <w:rFonts w:ascii="Arial" w:hAnsi="Arial" w:cs="Arial"/>
                <w:sz w:val="22"/>
                <w:szCs w:val="22"/>
              </w:rPr>
              <w:t xml:space="preserve"> Paul</w:t>
            </w:r>
          </w:p>
          <w:p w14:paraId="3F601A86" w14:textId="77777777" w:rsidR="00AE64FA" w:rsidRPr="00AE64FA" w:rsidRDefault="00AE64FA" w:rsidP="00273E9D">
            <w:pPr>
              <w:tabs>
                <w:tab w:val="left" w:pos="960"/>
                <w:tab w:val="left" w:pos="5865"/>
                <w:tab w:val="left" w:pos="6096"/>
                <w:tab w:val="left" w:pos="6379"/>
              </w:tabs>
              <w:jc w:val="center"/>
              <w:rPr>
                <w:rFonts w:ascii="Arial" w:hAnsi="Arial" w:cs="Arial"/>
                <w:sz w:val="22"/>
                <w:szCs w:val="22"/>
              </w:rPr>
            </w:pPr>
          </w:p>
        </w:tc>
      </w:tr>
      <w:tr w:rsidR="00AE64FA" w:rsidRPr="00AE64FA" w14:paraId="10617914" w14:textId="77777777" w:rsidTr="00AE6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78" w:type="dxa"/>
          </w:tcPr>
          <w:p w14:paraId="763F7268" w14:textId="77777777" w:rsidR="00AE64FA" w:rsidRPr="00AE64FA" w:rsidRDefault="00AE64FA" w:rsidP="00273E9D">
            <w:pPr>
              <w:widowControl w:val="0"/>
              <w:autoSpaceDE w:val="0"/>
              <w:autoSpaceDN w:val="0"/>
              <w:adjustRightInd w:val="0"/>
              <w:spacing w:before="40" w:after="40"/>
              <w:jc w:val="center"/>
              <w:rPr>
                <w:rFonts w:ascii="Arial" w:hAnsi="Arial" w:cs="Arial"/>
                <w:kern w:val="36"/>
                <w:sz w:val="22"/>
                <w:szCs w:val="22"/>
              </w:rPr>
            </w:pPr>
            <w:r w:rsidRPr="00AE64FA">
              <w:rPr>
                <w:rFonts w:ascii="Arial" w:hAnsi="Arial" w:cs="Arial"/>
                <w:kern w:val="36"/>
                <w:sz w:val="22"/>
                <w:szCs w:val="22"/>
              </w:rPr>
              <w:t xml:space="preserve">Șef birou Cadastrul Apelor </w:t>
            </w:r>
            <w:proofErr w:type="spellStart"/>
            <w:r w:rsidRPr="00AE64FA">
              <w:rPr>
                <w:rFonts w:ascii="Arial" w:hAnsi="Arial" w:cs="Arial"/>
                <w:kern w:val="36"/>
                <w:sz w:val="22"/>
                <w:szCs w:val="22"/>
              </w:rPr>
              <w:t>şi</w:t>
            </w:r>
            <w:proofErr w:type="spellEnd"/>
            <w:r w:rsidRPr="00AE64FA">
              <w:rPr>
                <w:rFonts w:ascii="Arial" w:hAnsi="Arial" w:cs="Arial"/>
                <w:kern w:val="36"/>
                <w:sz w:val="22"/>
                <w:szCs w:val="22"/>
              </w:rPr>
              <w:t xml:space="preserve"> Patrimoniu,</w:t>
            </w:r>
          </w:p>
          <w:p w14:paraId="7B14F4D1" w14:textId="77777777" w:rsidR="00AE64FA" w:rsidRPr="00AE64FA" w:rsidRDefault="00AE64FA" w:rsidP="00273E9D">
            <w:pPr>
              <w:widowControl w:val="0"/>
              <w:autoSpaceDE w:val="0"/>
              <w:autoSpaceDN w:val="0"/>
              <w:adjustRightInd w:val="0"/>
              <w:spacing w:before="40" w:after="40"/>
              <w:jc w:val="center"/>
              <w:rPr>
                <w:rFonts w:ascii="Arial" w:hAnsi="Arial" w:cs="Arial"/>
                <w:color w:val="333333"/>
                <w:kern w:val="36"/>
                <w:sz w:val="22"/>
                <w:szCs w:val="22"/>
              </w:rPr>
            </w:pPr>
            <w:r w:rsidRPr="00AE64FA">
              <w:rPr>
                <w:rFonts w:ascii="Arial" w:hAnsi="Arial" w:cs="Arial"/>
                <w:kern w:val="36"/>
                <w:sz w:val="22"/>
                <w:szCs w:val="22"/>
              </w:rPr>
              <w:t>ing. Carmen Apostol</w:t>
            </w:r>
          </w:p>
          <w:p w14:paraId="6E00EBA3" w14:textId="77777777" w:rsidR="00AE64FA" w:rsidRPr="00AE64FA" w:rsidRDefault="00AE64FA" w:rsidP="00273E9D">
            <w:pPr>
              <w:spacing w:after="0"/>
              <w:ind w:right="-567"/>
              <w:jc w:val="center"/>
              <w:rPr>
                <w:rFonts w:ascii="Arial" w:hAnsi="Arial" w:cs="Arial"/>
                <w:kern w:val="36"/>
                <w:sz w:val="22"/>
                <w:szCs w:val="22"/>
              </w:rPr>
            </w:pPr>
          </w:p>
        </w:tc>
        <w:tc>
          <w:tcPr>
            <w:tcW w:w="5362" w:type="dxa"/>
          </w:tcPr>
          <w:p w14:paraId="345CB3D7" w14:textId="77777777" w:rsidR="00AE64FA" w:rsidRPr="00AE64FA" w:rsidRDefault="00AE64FA" w:rsidP="00273E9D">
            <w:pPr>
              <w:widowControl w:val="0"/>
              <w:autoSpaceDE w:val="0"/>
              <w:autoSpaceDN w:val="0"/>
              <w:adjustRightInd w:val="0"/>
              <w:spacing w:before="40" w:after="40"/>
              <w:jc w:val="center"/>
              <w:rPr>
                <w:rFonts w:ascii="Arial" w:hAnsi="Arial" w:cs="Arial"/>
                <w:kern w:val="36"/>
                <w:sz w:val="22"/>
                <w:szCs w:val="22"/>
              </w:rPr>
            </w:pPr>
            <w:r w:rsidRPr="00AE64FA">
              <w:rPr>
                <w:rFonts w:ascii="Arial" w:hAnsi="Arial" w:cs="Arial"/>
                <w:kern w:val="36"/>
                <w:sz w:val="22"/>
                <w:szCs w:val="22"/>
              </w:rPr>
              <w:t>Direcția tehnică și urbanism,</w:t>
            </w:r>
          </w:p>
          <w:p w14:paraId="636C2109" w14:textId="77777777" w:rsidR="00AE64FA" w:rsidRPr="00AE64FA" w:rsidRDefault="00AE64FA" w:rsidP="00273E9D">
            <w:pPr>
              <w:widowControl w:val="0"/>
              <w:autoSpaceDE w:val="0"/>
              <w:autoSpaceDN w:val="0"/>
              <w:adjustRightInd w:val="0"/>
              <w:spacing w:before="40" w:after="40"/>
              <w:jc w:val="center"/>
              <w:rPr>
                <w:rFonts w:ascii="Arial" w:hAnsi="Arial" w:cs="Arial"/>
                <w:kern w:val="36"/>
                <w:sz w:val="22"/>
                <w:szCs w:val="22"/>
              </w:rPr>
            </w:pPr>
            <w:r w:rsidRPr="00AE64FA">
              <w:rPr>
                <w:rFonts w:ascii="Arial" w:hAnsi="Arial" w:cs="Arial"/>
                <w:kern w:val="36"/>
                <w:sz w:val="22"/>
                <w:szCs w:val="22"/>
              </w:rPr>
              <w:t>Director executiv adjunct,</w:t>
            </w:r>
          </w:p>
          <w:p w14:paraId="463C3F9E" w14:textId="77777777" w:rsidR="00AE64FA" w:rsidRPr="00AE64FA" w:rsidRDefault="00AE64FA" w:rsidP="00273E9D">
            <w:pPr>
              <w:widowControl w:val="0"/>
              <w:autoSpaceDE w:val="0"/>
              <w:autoSpaceDN w:val="0"/>
              <w:adjustRightInd w:val="0"/>
              <w:spacing w:before="40" w:after="40"/>
              <w:jc w:val="center"/>
              <w:rPr>
                <w:rFonts w:ascii="Arial" w:hAnsi="Arial" w:cs="Arial"/>
                <w:kern w:val="36"/>
                <w:sz w:val="22"/>
                <w:szCs w:val="22"/>
              </w:rPr>
            </w:pPr>
            <w:r w:rsidRPr="00AE64FA">
              <w:rPr>
                <w:rFonts w:ascii="Arial" w:hAnsi="Arial" w:cs="Arial"/>
                <w:kern w:val="36"/>
                <w:sz w:val="22"/>
                <w:szCs w:val="22"/>
              </w:rPr>
              <w:t>Istrate Luminița</w:t>
            </w:r>
          </w:p>
        </w:tc>
      </w:tr>
    </w:tbl>
    <w:p w14:paraId="70E4DE48" w14:textId="1730625A" w:rsidR="00AE64FA" w:rsidRPr="00AE64FA" w:rsidRDefault="00AE64FA" w:rsidP="001917E8">
      <w:pPr>
        <w:rPr>
          <w:rFonts w:ascii="Arial" w:hAnsi="Arial" w:cs="Arial"/>
        </w:rPr>
      </w:pPr>
    </w:p>
    <w:p w14:paraId="773AC9B3" w14:textId="77777777" w:rsidR="00BD7348" w:rsidRPr="00AE64FA" w:rsidRDefault="00BD7348" w:rsidP="00BD7348">
      <w:pPr>
        <w:widowControl w:val="0"/>
        <w:autoSpaceDE w:val="0"/>
        <w:autoSpaceDN w:val="0"/>
        <w:adjustRightInd w:val="0"/>
        <w:spacing w:before="40" w:after="40" w:line="240" w:lineRule="auto"/>
        <w:rPr>
          <w:rFonts w:ascii="Arial" w:eastAsia="Calibri" w:hAnsi="Arial" w:cs="Arial"/>
          <w:color w:val="333333"/>
          <w:kern w:val="36"/>
        </w:rPr>
      </w:pPr>
    </w:p>
    <w:p w14:paraId="354EDBAA" w14:textId="77777777" w:rsidR="00E551D2" w:rsidRPr="00AE64FA" w:rsidRDefault="00E551D2" w:rsidP="00BD7348">
      <w:pPr>
        <w:rPr>
          <w:rFonts w:ascii="Arial" w:hAnsi="Arial" w:cs="Arial"/>
        </w:rPr>
      </w:pPr>
    </w:p>
    <w:sectPr w:rsidR="00E551D2" w:rsidRPr="00AE64F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684F7" w14:textId="77777777" w:rsidR="00223A6B" w:rsidRDefault="00223A6B" w:rsidP="001917E8">
      <w:pPr>
        <w:spacing w:after="0" w:line="240" w:lineRule="auto"/>
      </w:pPr>
      <w:r>
        <w:separator/>
      </w:r>
    </w:p>
  </w:endnote>
  <w:endnote w:type="continuationSeparator" w:id="0">
    <w:p w14:paraId="520281C7" w14:textId="77777777" w:rsidR="00223A6B" w:rsidRDefault="00223A6B" w:rsidP="00191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768353"/>
      <w:docPartObj>
        <w:docPartGallery w:val="Page Numbers (Bottom of Page)"/>
        <w:docPartUnique/>
      </w:docPartObj>
    </w:sdtPr>
    <w:sdtEndPr/>
    <w:sdtContent>
      <w:p w14:paraId="6D1E9ADD" w14:textId="77777777" w:rsidR="001917E8" w:rsidRDefault="001917E8">
        <w:pPr>
          <w:pStyle w:val="Footer"/>
          <w:jc w:val="right"/>
        </w:pPr>
        <w:r>
          <w:fldChar w:fldCharType="begin"/>
        </w:r>
        <w:r>
          <w:instrText>PAGE   \* MERGEFORMAT</w:instrText>
        </w:r>
        <w:r>
          <w:fldChar w:fldCharType="separate"/>
        </w:r>
        <w:r w:rsidR="00F8392B">
          <w:rPr>
            <w:noProof/>
          </w:rPr>
          <w:t>7</w:t>
        </w:r>
        <w:r>
          <w:fldChar w:fldCharType="end"/>
        </w:r>
      </w:p>
    </w:sdtContent>
  </w:sdt>
  <w:p w14:paraId="4A27F1D7" w14:textId="77777777" w:rsidR="001917E8" w:rsidRDefault="00191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8F18B" w14:textId="77777777" w:rsidR="00223A6B" w:rsidRDefault="00223A6B" w:rsidP="001917E8">
      <w:pPr>
        <w:spacing w:after="0" w:line="240" w:lineRule="auto"/>
      </w:pPr>
      <w:r>
        <w:separator/>
      </w:r>
    </w:p>
  </w:footnote>
  <w:footnote w:type="continuationSeparator" w:id="0">
    <w:p w14:paraId="48911AA9" w14:textId="77777777" w:rsidR="00223A6B" w:rsidRDefault="00223A6B" w:rsidP="00191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6914"/>
    <w:multiLevelType w:val="hybridMultilevel"/>
    <w:tmpl w:val="1F22E5B6"/>
    <w:lvl w:ilvl="0" w:tplc="7666C376">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 w15:restartNumberingAfterBreak="0">
    <w:nsid w:val="10983ABF"/>
    <w:multiLevelType w:val="multilevel"/>
    <w:tmpl w:val="9AE4B44A"/>
    <w:lvl w:ilvl="0">
      <w:start w:val="1"/>
      <w:numFmt w:val="upp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6093920"/>
    <w:multiLevelType w:val="hybridMultilevel"/>
    <w:tmpl w:val="E53CE606"/>
    <w:lvl w:ilvl="0" w:tplc="166CA6F8">
      <w:start w:val="1"/>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738A51DD"/>
    <w:multiLevelType w:val="hybridMultilevel"/>
    <w:tmpl w:val="D0D89552"/>
    <w:lvl w:ilvl="0" w:tplc="EC0E6666">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7E8"/>
    <w:rsid w:val="001917E8"/>
    <w:rsid w:val="001D3A13"/>
    <w:rsid w:val="00223A6B"/>
    <w:rsid w:val="002B5253"/>
    <w:rsid w:val="00A4370E"/>
    <w:rsid w:val="00AE64FA"/>
    <w:rsid w:val="00BD7348"/>
    <w:rsid w:val="00D93F7A"/>
    <w:rsid w:val="00E551D2"/>
    <w:rsid w:val="00F8392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259FA"/>
  <w15:docId w15:val="{9ACFF800-40B6-4876-AC29-8756C3EE2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7E8"/>
    <w:pPr>
      <w:spacing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7E8"/>
    <w:pPr>
      <w:ind w:left="720"/>
      <w:contextualSpacing/>
    </w:pPr>
  </w:style>
  <w:style w:type="paragraph" w:styleId="Header">
    <w:name w:val="header"/>
    <w:basedOn w:val="Normal"/>
    <w:link w:val="HeaderChar"/>
    <w:uiPriority w:val="99"/>
    <w:unhideWhenUsed/>
    <w:rsid w:val="001917E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917E8"/>
  </w:style>
  <w:style w:type="paragraph" w:styleId="Footer">
    <w:name w:val="footer"/>
    <w:basedOn w:val="Normal"/>
    <w:link w:val="FooterChar"/>
    <w:uiPriority w:val="99"/>
    <w:unhideWhenUsed/>
    <w:rsid w:val="001917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17E8"/>
  </w:style>
  <w:style w:type="table" w:styleId="TableGrid">
    <w:name w:val="Table Grid"/>
    <w:basedOn w:val="TableNormal"/>
    <w:uiPriority w:val="59"/>
    <w:unhideWhenUsed/>
    <w:rsid w:val="00AE64F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3057</Words>
  <Characters>17429</Characters>
  <Application>Microsoft Office Word</Application>
  <DocSecurity>0</DocSecurity>
  <Lines>145</Lines>
  <Paragraphs>40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NEATU</dc:creator>
  <cp:lastModifiedBy>Luminita.Istrate</cp:lastModifiedBy>
  <cp:revision>5</cp:revision>
  <cp:lastPrinted>2021-11-22T15:56:00Z</cp:lastPrinted>
  <dcterms:created xsi:type="dcterms:W3CDTF">2021-11-22T06:19:00Z</dcterms:created>
  <dcterms:modified xsi:type="dcterms:W3CDTF">2021-11-22T15:57:00Z</dcterms:modified>
</cp:coreProperties>
</file>