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20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170A3BA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9F4BAC">
        <w:rPr>
          <w:sz w:val="24"/>
        </w:rPr>
        <w:t>2</w:t>
      </w:r>
      <w:r w:rsidR="00AF39F9">
        <w:rPr>
          <w:sz w:val="24"/>
        </w:rPr>
        <w:t>7</w:t>
      </w:r>
      <w:r w:rsidR="009F4BAC">
        <w:rPr>
          <w:sz w:val="24"/>
        </w:rPr>
        <w:t xml:space="preserve"> </w:t>
      </w:r>
      <w:r w:rsidR="00291614">
        <w:rPr>
          <w:sz w:val="24"/>
        </w:rPr>
        <w:t>noiembrie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2AB6EACA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53F32526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Consiliului Județean Suceava nr. 22769/02.11.2020;</w:t>
      </w:r>
    </w:p>
    <w:p w14:paraId="3EBD30D7" w14:textId="162F2BFB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2459/06.11.2020</w:t>
      </w:r>
      <w:r w:rsidR="00AF39F9">
        <w:rPr>
          <w:rFonts w:ascii="Times New Roman" w:hAnsi="Times New Roman" w:cs="Times New Roman"/>
          <w:sz w:val="24"/>
          <w:szCs w:val="24"/>
        </w:rPr>
        <w:t>, 2307/20.10.2020</w:t>
      </w:r>
      <w:r w:rsidR="001C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1990/22.09.2020;</w:t>
      </w:r>
    </w:p>
    <w:p w14:paraId="1C797CAC" w14:textId="58FFCC25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2785/09.11.2020 și 2784/09.11.2020;</w:t>
      </w:r>
    </w:p>
    <w:p w14:paraId="7BBA7B92" w14:textId="5E595A32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 Bucovina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28746/09.11.2020;</w:t>
      </w:r>
    </w:p>
    <w:p w14:paraId="1C623FDF" w14:textId="616E9B3C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3922/12.11.2020;</w:t>
      </w:r>
    </w:p>
    <w:p w14:paraId="2D396B4E" w14:textId="60E35C08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9F4BAC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291614">
        <w:rPr>
          <w:rFonts w:ascii="Times New Roman" w:hAnsi="Times New Roman" w:cs="Times New Roman"/>
          <w:sz w:val="24"/>
          <w:szCs w:val="24"/>
        </w:rPr>
        <w:t>8405/26.06.2020, 14211/23.10.2020</w:t>
      </w:r>
      <w:r w:rsidR="004A451F">
        <w:rPr>
          <w:rFonts w:ascii="Times New Roman" w:hAnsi="Times New Roman" w:cs="Times New Roman"/>
          <w:sz w:val="24"/>
          <w:szCs w:val="24"/>
        </w:rPr>
        <w:t>, 15315/10.11.2020,</w:t>
      </w:r>
      <w:r w:rsidR="009F4BAC">
        <w:rPr>
          <w:rFonts w:ascii="Times New Roman" w:hAnsi="Times New Roman" w:cs="Times New Roman"/>
          <w:sz w:val="24"/>
          <w:szCs w:val="24"/>
        </w:rPr>
        <w:t xml:space="preserve"> </w:t>
      </w:r>
      <w:r w:rsidR="004A451F">
        <w:rPr>
          <w:rFonts w:ascii="Times New Roman" w:hAnsi="Times New Roman" w:cs="Times New Roman"/>
          <w:sz w:val="24"/>
          <w:szCs w:val="24"/>
        </w:rPr>
        <w:t>15355/11.11.2020</w:t>
      </w:r>
      <w:r w:rsidR="009F4BAC">
        <w:rPr>
          <w:rFonts w:ascii="Times New Roman" w:hAnsi="Times New Roman" w:cs="Times New Roman"/>
          <w:sz w:val="24"/>
          <w:szCs w:val="24"/>
        </w:rPr>
        <w:t xml:space="preserve"> </w:t>
      </w:r>
      <w:r w:rsidR="004A451F">
        <w:rPr>
          <w:rFonts w:ascii="Times New Roman" w:hAnsi="Times New Roman" w:cs="Times New Roman"/>
          <w:sz w:val="24"/>
          <w:szCs w:val="24"/>
        </w:rPr>
        <w:t>și 15356/11.11.2020</w:t>
      </w:r>
      <w:r w:rsidR="00BC6FDD" w:rsidRPr="008C7912">
        <w:t>;</w:t>
      </w:r>
    </w:p>
    <w:p w14:paraId="1A29DEA4" w14:textId="26825552" w:rsidR="001C1C94" w:rsidRPr="008C7912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F39F9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de Psihiatrie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>
        <w:rPr>
          <w:rFonts w:ascii="Times New Roman" w:hAnsi="Times New Roman" w:cs="Times New Roman"/>
          <w:sz w:val="24"/>
          <w:szCs w:val="24"/>
        </w:rPr>
        <w:t>2605/05.11.2020</w:t>
      </w:r>
      <w:r w:rsidRPr="008C7912">
        <w:t>;</w:t>
      </w:r>
    </w:p>
    <w:p w14:paraId="50DE886B" w14:textId="6EB454E9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F39F9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614">
        <w:rPr>
          <w:rFonts w:ascii="Times New Roman" w:hAnsi="Times New Roman" w:cs="Times New Roman"/>
          <w:sz w:val="24"/>
          <w:szCs w:val="24"/>
        </w:rPr>
        <w:t>3428/06.11.2020</w:t>
      </w:r>
      <w:r w:rsidR="00AF39F9">
        <w:rPr>
          <w:rFonts w:ascii="Times New Roman" w:hAnsi="Times New Roman" w:cs="Times New Roman"/>
          <w:sz w:val="24"/>
          <w:szCs w:val="24"/>
        </w:rPr>
        <w:t>, 3534/16.11.2020</w:t>
      </w:r>
      <w:r w:rsidR="00291614">
        <w:rPr>
          <w:rFonts w:ascii="Times New Roman" w:hAnsi="Times New Roman" w:cs="Times New Roman"/>
          <w:sz w:val="24"/>
          <w:szCs w:val="24"/>
        </w:rPr>
        <w:t xml:space="preserve"> </w:t>
      </w:r>
      <w:r w:rsidR="00BA146F">
        <w:rPr>
          <w:rFonts w:ascii="Times New Roman" w:hAnsi="Times New Roman" w:cs="Times New Roman"/>
          <w:sz w:val="24"/>
          <w:szCs w:val="24"/>
        </w:rPr>
        <w:t>și 3539/16.11.2020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5F5D0194" w:rsidR="001C1C94" w:rsidRPr="008C7912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>
        <w:rPr>
          <w:rFonts w:ascii="Times New Roman" w:hAnsi="Times New Roman" w:cs="Times New Roman"/>
          <w:sz w:val="24"/>
          <w:szCs w:val="24"/>
        </w:rPr>
        <w:t>478/11.11.2020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7777777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lastRenderedPageBreak/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 xml:space="preserve">bugetului local, a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și a virărilor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5A165DE7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1C1C94">
        <w:t>diminuarea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14:paraId="0E045342" w14:textId="77777777" w:rsidR="005C05F5" w:rsidRPr="009F4BAC" w:rsidRDefault="005C05F5" w:rsidP="005C05F5">
      <w:pPr>
        <w:ind w:right="-1" w:firstLine="720"/>
        <w:jc w:val="both"/>
        <w:rPr>
          <w:b/>
          <w:u w:val="single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20</w:t>
      </w:r>
      <w:r w:rsidRPr="009A41B6">
        <w:t xml:space="preserve">, conform anexei nr. </w:t>
      </w:r>
      <w:r>
        <w:t>3</w:t>
      </w:r>
      <w:r w:rsidRPr="009F4BAC">
        <w:rPr>
          <w:b/>
        </w:rPr>
        <w:t xml:space="preserve">     </w:t>
      </w:r>
      <w:r w:rsidRPr="009F4BAC">
        <w:rPr>
          <w:b/>
          <w:u w:val="single"/>
        </w:rPr>
        <w:t xml:space="preserve"> </w:t>
      </w:r>
    </w:p>
    <w:p w14:paraId="56FACA11" w14:textId="77777777" w:rsidR="007B0BDF" w:rsidRDefault="005C05F5" w:rsidP="007B0BDF">
      <w:pPr>
        <w:jc w:val="both"/>
      </w:pPr>
      <w:r w:rsidRPr="009F4BAC">
        <w:t xml:space="preserve">        </w:t>
      </w:r>
      <w:r w:rsidR="007B0BDF" w:rsidRPr="009F4BAC">
        <w:t xml:space="preserve">            </w:t>
      </w:r>
      <w:r w:rsidRPr="009F4BAC">
        <w:t xml:space="preserve">   </w:t>
      </w:r>
      <w:r w:rsidRPr="009F4BAC">
        <w:rPr>
          <w:lang w:val="fr-FR"/>
        </w:rPr>
        <w:t>(4)</w:t>
      </w:r>
      <w:r w:rsidR="007B0BDF" w:rsidRPr="009F4BAC">
        <w:rPr>
          <w:lang w:val="fr-FR"/>
        </w:rPr>
        <w:t xml:space="preserve"> Se </w:t>
      </w:r>
      <w:proofErr w:type="spellStart"/>
      <w:r w:rsidR="007B0BDF" w:rsidRPr="009F4BAC">
        <w:rPr>
          <w:lang w:val="fr-FR"/>
        </w:rPr>
        <w:t>aprobă</w:t>
      </w:r>
      <w:proofErr w:type="spellEnd"/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2020</w:t>
      </w:r>
      <w:r w:rsidR="007B0BDF">
        <w:t>, conform anexei nr. 4</w:t>
      </w:r>
    </w:p>
    <w:p w14:paraId="6E26DCC4" w14:textId="2BC53C0F" w:rsidR="005C05F5" w:rsidRDefault="007B0BDF" w:rsidP="005C05F5">
      <w:pPr>
        <w:ind w:right="-1" w:firstLine="720"/>
        <w:jc w:val="both"/>
      </w:pPr>
      <w:r>
        <w:t xml:space="preserve">           (5) </w:t>
      </w:r>
      <w:r w:rsidR="005C05F5" w:rsidRPr="009A41B6">
        <w:t xml:space="preserve">Se aprobă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20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>
        <w:t>5</w:t>
      </w:r>
      <w:r w:rsidR="005C05F5">
        <w:t>.</w:t>
      </w:r>
    </w:p>
    <w:p w14:paraId="6AA62E3F" w14:textId="59FD1DB2" w:rsidR="001C1C94" w:rsidRDefault="001C1C94" w:rsidP="001C1C94">
      <w:pPr>
        <w:ind w:right="-1" w:firstLine="720"/>
        <w:jc w:val="both"/>
      </w:pPr>
      <w:r>
        <w:t xml:space="preserve">           </w:t>
      </w:r>
      <w:r w:rsidRPr="009A41B6">
        <w:t>(</w:t>
      </w:r>
      <w:r>
        <w:t>6</w:t>
      </w:r>
      <w:r w:rsidRPr="009A41B6">
        <w:t xml:space="preserve">) Se aprobă </w:t>
      </w:r>
      <w:r>
        <w:t>majorarea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2020</w:t>
      </w:r>
      <w:r w:rsidRPr="009A41B6">
        <w:t xml:space="preserve">, conform anexei nr. </w:t>
      </w:r>
      <w:r w:rsidR="00AF39F9">
        <w:t>6</w:t>
      </w:r>
      <w:r w:rsidRPr="009A41B6">
        <w:t>.</w:t>
      </w:r>
    </w:p>
    <w:p w14:paraId="7BAB3874" w14:textId="5C0BADDA" w:rsidR="00E53180" w:rsidRDefault="00E53180" w:rsidP="00E53180">
      <w:pPr>
        <w:jc w:val="both"/>
        <w:rPr>
          <w:lang w:eastAsia="en-US"/>
        </w:rPr>
      </w:pPr>
      <w:r>
        <w:t xml:space="preserve">                        (7) </w:t>
      </w:r>
      <w:r>
        <w:t xml:space="preserve">Se aprobă </w:t>
      </w:r>
      <w:r>
        <w:t xml:space="preserve">modificarea </w:t>
      </w:r>
      <w:r>
        <w:t>utiliz</w:t>
      </w:r>
      <w:r>
        <w:t>ării</w:t>
      </w:r>
      <w:r>
        <w:t xml:space="preserve"> excedentului bugetului local al anului 2019 în sumă de </w:t>
      </w:r>
      <w:r>
        <w:rPr>
          <w:bCs/>
        </w:rPr>
        <w:t xml:space="preserve">98.702 </w:t>
      </w:r>
      <w:r>
        <w:t>lei   în bugetul  anului 2020, conform anexei nr.</w:t>
      </w:r>
      <w:r>
        <w:t>7</w:t>
      </w:r>
      <w:r>
        <w:t>.</w:t>
      </w:r>
    </w:p>
    <w:p w14:paraId="5E692D19" w14:textId="77777777" w:rsidR="00E53180" w:rsidRDefault="00E53180" w:rsidP="001C1C94">
      <w:pPr>
        <w:ind w:right="-1" w:firstLine="720"/>
        <w:jc w:val="both"/>
      </w:pPr>
    </w:p>
    <w:p w14:paraId="151F1FCE" w14:textId="6C808EE8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>
        <w:t>7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2A86D5FE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840FE0">
        <w:t xml:space="preserve">Școala Gimnazială </w:t>
      </w:r>
      <w:r w:rsidR="00840FE0" w:rsidRPr="009A41B6">
        <w:t>„</w:t>
      </w:r>
      <w:r w:rsidR="00840FE0">
        <w:t>T. V. Stefanelli” Câmpulung Moldovenesc</w:t>
      </w:r>
      <w:r w:rsidR="00BA70A9">
        <w:t>,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ă</w:t>
      </w:r>
      <w:r w:rsidR="001C1C94">
        <w:t xml:space="preserve"> </w:t>
      </w:r>
      <w:r w:rsidR="001C1C94" w:rsidRPr="009A41B6">
        <w:t>„</w:t>
      </w:r>
      <w:r w:rsidR="001C1C94">
        <w:t xml:space="preserve">George </w:t>
      </w:r>
      <w:proofErr w:type="spellStart"/>
      <w:r w:rsidR="001C1C94">
        <w:t>Voevidca</w:t>
      </w:r>
      <w:proofErr w:type="spellEnd"/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1C1C94" w:rsidRPr="009A41B6">
        <w:t xml:space="preserve">Spitalul </w:t>
      </w:r>
      <w:r w:rsidR="001C1C94">
        <w:t>de Psihiatrie</w:t>
      </w:r>
      <w:r w:rsidR="001C1C94" w:rsidRPr="009A41B6">
        <w:t xml:space="preserve"> Câmpulung Moldovenesc</w:t>
      </w:r>
      <w:r w:rsidR="00AF39F9">
        <w:t>,</w:t>
      </w:r>
      <w:r w:rsidR="001C1C94" w:rsidRPr="001C1C94">
        <w:t xml:space="preserve">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3272D9"/>
    <w:rsid w:val="003444DB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631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69</cp:revision>
  <cp:lastPrinted>2020-11-24T12:32:00Z</cp:lastPrinted>
  <dcterms:created xsi:type="dcterms:W3CDTF">2016-09-09T11:36:00Z</dcterms:created>
  <dcterms:modified xsi:type="dcterms:W3CDTF">2020-11-24T12:33:00Z</dcterms:modified>
</cp:coreProperties>
</file>