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7C1E" w14:textId="77777777" w:rsidR="006500AC" w:rsidRPr="00231FA9" w:rsidRDefault="006500AC" w:rsidP="007F5ECE">
      <w:pPr>
        <w:rPr>
          <w:sz w:val="24"/>
          <w:szCs w:val="24"/>
          <w:lang w:val="ro-RO"/>
        </w:rPr>
      </w:pPr>
    </w:p>
    <w:p w14:paraId="1A8A5441" w14:textId="77777777" w:rsidR="00A839DB" w:rsidRPr="00231FA9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231FA9">
        <w:rPr>
          <w:b/>
          <w:bCs/>
          <w:sz w:val="24"/>
          <w:szCs w:val="24"/>
          <w:lang w:val="ro-RO"/>
        </w:rPr>
        <w:t>ROMÂNIA</w:t>
      </w:r>
    </w:p>
    <w:p w14:paraId="47CF14C9" w14:textId="77777777" w:rsidR="00A839DB" w:rsidRPr="00231FA9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231FA9">
        <w:rPr>
          <w:b/>
          <w:bCs/>
          <w:sz w:val="24"/>
          <w:szCs w:val="24"/>
          <w:lang w:val="ro-RO"/>
        </w:rPr>
        <w:t>JUDEŢUL SUCEAVA</w:t>
      </w:r>
    </w:p>
    <w:p w14:paraId="6E5D2E52" w14:textId="77777777" w:rsidR="00A839DB" w:rsidRPr="00231FA9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231FA9">
        <w:rPr>
          <w:b/>
          <w:bCs/>
          <w:sz w:val="24"/>
          <w:szCs w:val="24"/>
          <w:lang w:val="ro-RO"/>
        </w:rPr>
        <w:t>MUNICIPIUL CÂMPULUNG MOLDOVENESC</w:t>
      </w:r>
    </w:p>
    <w:p w14:paraId="07C6EEB0" w14:textId="77777777" w:rsidR="0039013E" w:rsidRPr="00231FA9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231FA9">
        <w:rPr>
          <w:b/>
          <w:bCs/>
          <w:sz w:val="24"/>
          <w:szCs w:val="24"/>
          <w:lang w:val="ro-RO"/>
        </w:rPr>
        <w:t>P R I M A R</w:t>
      </w:r>
    </w:p>
    <w:p w14:paraId="75BF82D1" w14:textId="77777777" w:rsidR="00EE039D" w:rsidRPr="00231FA9" w:rsidRDefault="00EE039D" w:rsidP="001246BD">
      <w:pPr>
        <w:rPr>
          <w:b/>
          <w:sz w:val="24"/>
          <w:szCs w:val="24"/>
          <w:lang w:val="ro-RO"/>
        </w:rPr>
      </w:pPr>
    </w:p>
    <w:p w14:paraId="618C4CDF" w14:textId="77777777" w:rsidR="007F5ECE" w:rsidRPr="00231FA9" w:rsidRDefault="007F5ECE" w:rsidP="00C5374F">
      <w:pPr>
        <w:rPr>
          <w:sz w:val="24"/>
          <w:szCs w:val="24"/>
          <w:lang w:val="ro-RO"/>
        </w:rPr>
      </w:pPr>
    </w:p>
    <w:p w14:paraId="2EB7DDCE" w14:textId="77777777" w:rsidR="00303556" w:rsidRPr="00231FA9" w:rsidRDefault="00303556" w:rsidP="00C5374F">
      <w:pPr>
        <w:rPr>
          <w:sz w:val="24"/>
          <w:szCs w:val="24"/>
          <w:lang w:val="ro-RO"/>
        </w:rPr>
      </w:pPr>
    </w:p>
    <w:p w14:paraId="5E6DE891" w14:textId="77777777" w:rsidR="007F5ECE" w:rsidRPr="00231FA9" w:rsidRDefault="007F5ECE">
      <w:pPr>
        <w:jc w:val="center"/>
        <w:rPr>
          <w:sz w:val="24"/>
          <w:szCs w:val="24"/>
          <w:lang w:val="ro-RO"/>
        </w:rPr>
      </w:pPr>
    </w:p>
    <w:p w14:paraId="397FEF8C" w14:textId="77777777" w:rsidR="00A839DB" w:rsidRPr="00231FA9" w:rsidRDefault="00AC2459">
      <w:pPr>
        <w:pStyle w:val="Heading2"/>
        <w:rPr>
          <w:sz w:val="24"/>
          <w:szCs w:val="24"/>
          <w:lang w:val="ro-RO"/>
        </w:rPr>
      </w:pPr>
      <w:r w:rsidRPr="00231FA9">
        <w:rPr>
          <w:sz w:val="24"/>
          <w:szCs w:val="24"/>
          <w:lang w:val="ro-RO"/>
        </w:rPr>
        <w:t>REFERAT DE APROBARE</w:t>
      </w:r>
    </w:p>
    <w:p w14:paraId="58E334B9" w14:textId="77777777" w:rsidR="00B40677" w:rsidRPr="00231FA9" w:rsidRDefault="00BA53F4" w:rsidP="00B40677">
      <w:pPr>
        <w:pStyle w:val="Heading1"/>
        <w:rPr>
          <w:szCs w:val="24"/>
          <w:lang w:val="ro-RO"/>
        </w:rPr>
      </w:pPr>
      <w:bookmarkStart w:id="0" w:name="_Hlk20730375"/>
      <w:bookmarkStart w:id="1" w:name="_Hlk29382921"/>
      <w:bookmarkStart w:id="2" w:name="_Hlk101268059"/>
      <w:r w:rsidRPr="00231FA9">
        <w:rPr>
          <w:szCs w:val="24"/>
          <w:lang w:val="ro-RO"/>
        </w:rPr>
        <w:t xml:space="preserve">privind aprobarea devizului general actualizat privind cheltuielile necesare realizării obiectivului de investiţii </w:t>
      </w:r>
      <w:bookmarkStart w:id="3" w:name="_Hlk152854031"/>
      <w:r w:rsidR="00B40677" w:rsidRPr="00231FA9">
        <w:rPr>
          <w:szCs w:val="24"/>
          <w:lang w:val="ro-RO"/>
        </w:rPr>
        <w:t>„Reabilitare și modernizare Vila Runc și construire anexă în vederea desfășurării de activități cultural-recreative’’ – Lot 5</w:t>
      </w:r>
      <w:bookmarkEnd w:id="3"/>
      <w:r w:rsidR="00B40677" w:rsidRPr="00231FA9">
        <w:rPr>
          <w:szCs w:val="24"/>
          <w:lang w:val="ro-RO"/>
        </w:rPr>
        <w:t>, din cadrul proiectului ’’Îmbunătățirea serviciilor sociale, recreative și a spațiilor publice urbane în municipiul Câmpulung Moldovenesc’’ finanțat prin Programul Operational Regional 2014-2020 – Axa prioritară 13 – Sprijinirea regenerării orașelor mici și mijlocii, Prioritatea de investiții 9b – Promovarea incluziunii sociale, combaterea sărăciei și a oricărei forme de discriminare, Obiectiv specific 13.1 – Îmbunătățirea calității vieții populației în orașele mici și mijlocii din România, COD SMIS 125615</w:t>
      </w:r>
    </w:p>
    <w:p w14:paraId="57B76CD3" w14:textId="1F6A82F6" w:rsidR="00BA53F4" w:rsidRPr="00231FA9" w:rsidRDefault="00BA53F4" w:rsidP="00BA53F4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sz w:val="24"/>
          <w:szCs w:val="24"/>
          <w:lang w:val="ro-RO"/>
        </w:rPr>
      </w:pPr>
    </w:p>
    <w:p w14:paraId="04DEFA18" w14:textId="77777777" w:rsidR="00303556" w:rsidRPr="00231FA9" w:rsidRDefault="00303556" w:rsidP="00EE50DF">
      <w:pPr>
        <w:jc w:val="both"/>
        <w:rPr>
          <w:sz w:val="24"/>
          <w:szCs w:val="24"/>
          <w:lang w:val="ro-RO"/>
        </w:rPr>
      </w:pPr>
    </w:p>
    <w:p w14:paraId="52371DFC" w14:textId="77777777" w:rsidR="00303556" w:rsidRPr="00231FA9" w:rsidRDefault="00303556" w:rsidP="00417321">
      <w:pPr>
        <w:ind w:firstLine="709"/>
        <w:jc w:val="both"/>
        <w:rPr>
          <w:sz w:val="24"/>
          <w:szCs w:val="24"/>
          <w:lang w:val="ro-RO"/>
        </w:rPr>
      </w:pPr>
    </w:p>
    <w:p w14:paraId="471B3732" w14:textId="75C4B3C8" w:rsidR="003B0806" w:rsidRPr="00231FA9" w:rsidRDefault="007F5ECE" w:rsidP="003B0806">
      <w:pPr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sz w:val="24"/>
          <w:szCs w:val="24"/>
          <w:lang w:val="ro-RO"/>
        </w:rPr>
      </w:pPr>
      <w:r w:rsidRPr="00231FA9">
        <w:rPr>
          <w:sz w:val="24"/>
          <w:szCs w:val="24"/>
          <w:lang w:val="ro-RO"/>
        </w:rPr>
        <w:t>Urmare semnării contractului de finanțare</w:t>
      </w:r>
      <w:r w:rsidR="00C5374F" w:rsidRPr="00231FA9">
        <w:rPr>
          <w:sz w:val="24"/>
          <w:szCs w:val="24"/>
          <w:lang w:val="ro-RO"/>
        </w:rPr>
        <w:t xml:space="preserve"> nr.</w:t>
      </w:r>
      <w:r w:rsidRPr="00231FA9">
        <w:rPr>
          <w:sz w:val="24"/>
          <w:szCs w:val="24"/>
          <w:lang w:val="ro-RO"/>
        </w:rPr>
        <w:t xml:space="preserve"> </w:t>
      </w:r>
      <w:r w:rsidR="00B40677" w:rsidRPr="00231FA9">
        <w:rPr>
          <w:sz w:val="24"/>
          <w:szCs w:val="24"/>
          <w:lang w:val="ro-RO"/>
        </w:rPr>
        <w:t>7.168</w:t>
      </w:r>
      <w:r w:rsidR="00C5374F" w:rsidRPr="00231FA9">
        <w:rPr>
          <w:sz w:val="24"/>
          <w:szCs w:val="24"/>
          <w:lang w:val="ro-RO"/>
        </w:rPr>
        <w:t xml:space="preserve"> din </w:t>
      </w:r>
      <w:r w:rsidR="00B40677" w:rsidRPr="00231FA9">
        <w:rPr>
          <w:sz w:val="24"/>
          <w:szCs w:val="24"/>
          <w:lang w:val="ro-RO"/>
        </w:rPr>
        <w:t>14</w:t>
      </w:r>
      <w:r w:rsidR="00C5374F" w:rsidRPr="00231FA9">
        <w:rPr>
          <w:sz w:val="24"/>
          <w:szCs w:val="24"/>
          <w:lang w:val="ro-RO"/>
        </w:rPr>
        <w:t>.1</w:t>
      </w:r>
      <w:r w:rsidR="00B40677" w:rsidRPr="00231FA9">
        <w:rPr>
          <w:sz w:val="24"/>
          <w:szCs w:val="24"/>
          <w:lang w:val="ro-RO"/>
        </w:rPr>
        <w:t>0</w:t>
      </w:r>
      <w:r w:rsidR="00C5374F" w:rsidRPr="00231FA9">
        <w:rPr>
          <w:sz w:val="24"/>
          <w:szCs w:val="24"/>
          <w:lang w:val="ro-RO"/>
        </w:rPr>
        <w:t>.202</w:t>
      </w:r>
      <w:r w:rsidR="00B40677" w:rsidRPr="00231FA9">
        <w:rPr>
          <w:sz w:val="24"/>
          <w:szCs w:val="24"/>
          <w:lang w:val="ro-RO"/>
        </w:rPr>
        <w:t>1</w:t>
      </w:r>
      <w:r w:rsidR="00C5374F" w:rsidRPr="00231FA9">
        <w:rPr>
          <w:sz w:val="24"/>
          <w:szCs w:val="24"/>
          <w:lang w:val="ro-RO"/>
        </w:rPr>
        <w:t xml:space="preserve"> </w:t>
      </w:r>
      <w:r w:rsidRPr="00231FA9">
        <w:rPr>
          <w:sz w:val="24"/>
          <w:szCs w:val="24"/>
          <w:lang w:val="ro-RO"/>
        </w:rPr>
        <w:t xml:space="preserve">cu Ministerul Dezvoltării, Lucrărilor Publice și Administrației în cadrul </w:t>
      </w:r>
      <w:r w:rsidR="00B40677" w:rsidRPr="00231FA9">
        <w:rPr>
          <w:sz w:val="24"/>
          <w:szCs w:val="24"/>
          <w:lang w:val="ro-RO"/>
        </w:rPr>
        <w:t>Programului Operational Regional 2014-2020 – Axa prioritară 13 – Sprijinirea regenerării orașelor mici și mijlocii, Prioritatea de investiții 9b – Promovarea incluziunii sociale, combaterea sărăciei și a oricărei forme de discriminare, Obiectiv specific 13.1 – Îmbunătățirea calității vieții populației în orașele mici și mijlocii din România</w:t>
      </w:r>
      <w:r w:rsidR="003B0806" w:rsidRPr="00231FA9">
        <w:rPr>
          <w:sz w:val="24"/>
          <w:szCs w:val="24"/>
          <w:lang w:val="ro-RO"/>
        </w:rPr>
        <w:t>,</w:t>
      </w:r>
      <w:r w:rsidRPr="00231FA9">
        <w:rPr>
          <w:sz w:val="24"/>
          <w:szCs w:val="24"/>
          <w:lang w:val="ro-RO"/>
        </w:rPr>
        <w:t xml:space="preserve"> au fost derulate activitățile necesare realizării proiectului</w:t>
      </w:r>
      <w:r w:rsidR="003B0806" w:rsidRPr="00231FA9">
        <w:rPr>
          <w:sz w:val="24"/>
          <w:szCs w:val="24"/>
          <w:lang w:val="ro-RO"/>
        </w:rPr>
        <w:t xml:space="preserve">, </w:t>
      </w:r>
      <w:r w:rsidR="003B0806" w:rsidRPr="00231FA9">
        <w:rPr>
          <w:sz w:val="24"/>
          <w:szCs w:val="24"/>
          <w:lang w:val="ro-RO"/>
        </w:rPr>
        <w:t>inclusiv pentru obiectivul „Reabilitare și modernizare Vila Runc și construire anexă în vederea desfășurării de activități cultural-recreative</w:t>
      </w:r>
      <w:r w:rsidR="003B0806" w:rsidRPr="00231FA9">
        <w:rPr>
          <w:sz w:val="24"/>
          <w:szCs w:val="24"/>
        </w:rPr>
        <w:t>’’</w:t>
      </w:r>
      <w:r w:rsidR="003B0806" w:rsidRPr="00231FA9">
        <w:rPr>
          <w:sz w:val="24"/>
          <w:szCs w:val="24"/>
          <w:lang w:val="ro-RO"/>
        </w:rPr>
        <w:t xml:space="preserve"> – Lot 5. </w:t>
      </w:r>
    </w:p>
    <w:p w14:paraId="13FA16FF" w14:textId="4E02146E" w:rsidR="007F5ECE" w:rsidRPr="00231FA9" w:rsidRDefault="007F5ECE" w:rsidP="007F5ECE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val="ro-RO"/>
        </w:rPr>
      </w:pPr>
      <w:r w:rsidRPr="00231FA9">
        <w:rPr>
          <w:sz w:val="24"/>
          <w:szCs w:val="24"/>
          <w:lang w:val="ro-RO"/>
        </w:rPr>
        <w:t>Conform condițiilor Programului, au fost elaborate studiile, au fost obținute avize/acorduri</w:t>
      </w:r>
      <w:r w:rsidR="00F57D8B" w:rsidRPr="00231FA9">
        <w:rPr>
          <w:sz w:val="24"/>
          <w:szCs w:val="24"/>
          <w:lang w:val="ro-RO"/>
        </w:rPr>
        <w:t xml:space="preserve"> </w:t>
      </w:r>
      <w:r w:rsidRPr="00231FA9">
        <w:rPr>
          <w:sz w:val="24"/>
          <w:szCs w:val="24"/>
          <w:lang w:val="ro-RO"/>
        </w:rPr>
        <w:t>și</w:t>
      </w:r>
      <w:r w:rsidR="00BA53F4" w:rsidRPr="00231FA9">
        <w:rPr>
          <w:sz w:val="24"/>
          <w:szCs w:val="24"/>
          <w:lang w:val="ro-RO"/>
        </w:rPr>
        <w:t xml:space="preserve"> documentațiile tehnico-economice necesare.</w:t>
      </w:r>
    </w:p>
    <w:p w14:paraId="04FF5BF0" w14:textId="4449688B" w:rsidR="00351854" w:rsidRPr="00231FA9" w:rsidRDefault="00231FA9" w:rsidP="007F5ECE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val="ro-RO"/>
        </w:rPr>
      </w:pPr>
      <w:r w:rsidRPr="00231FA9">
        <w:rPr>
          <w:sz w:val="24"/>
          <w:szCs w:val="24"/>
          <w:lang w:val="ro-RO"/>
        </w:rPr>
        <w:t xml:space="preserve">Prin HCL 108/14 august 2023 au fost aprobate documentațiile la faza </w:t>
      </w:r>
      <w:proofErr w:type="spellStart"/>
      <w:r w:rsidRPr="00231FA9">
        <w:rPr>
          <w:sz w:val="24"/>
          <w:szCs w:val="24"/>
          <w:lang w:val="ro-RO"/>
        </w:rPr>
        <w:t>PTh</w:t>
      </w:r>
      <w:proofErr w:type="spellEnd"/>
      <w:r w:rsidRPr="00231FA9">
        <w:rPr>
          <w:sz w:val="24"/>
          <w:szCs w:val="24"/>
          <w:lang w:val="ro-RO"/>
        </w:rPr>
        <w:t xml:space="preserve">. și obiectivul a fost supus achiziției. Au fost derulate două proceduri de achiziție (nr. SCN1131900 inițiată în data de 27.09.2023 și nr. SCN1133683 din 27.10.2023), dar nici la aceste proceduri nu s-a </w:t>
      </w:r>
      <w:proofErr w:type="spellStart"/>
      <w:r w:rsidRPr="00231FA9">
        <w:rPr>
          <w:sz w:val="24"/>
          <w:szCs w:val="24"/>
          <w:lang w:val="en-GB"/>
        </w:rPr>
        <w:t>prezentat</w:t>
      </w:r>
      <w:proofErr w:type="spellEnd"/>
      <w:r w:rsidRPr="00231FA9">
        <w:rPr>
          <w:sz w:val="24"/>
          <w:szCs w:val="24"/>
          <w:lang w:val="en-GB"/>
        </w:rPr>
        <w:t xml:space="preserve"> </w:t>
      </w:r>
      <w:proofErr w:type="spellStart"/>
      <w:r w:rsidRPr="00231FA9">
        <w:rPr>
          <w:sz w:val="24"/>
          <w:szCs w:val="24"/>
          <w:lang w:val="en-GB"/>
        </w:rPr>
        <w:t>niciun</w:t>
      </w:r>
      <w:proofErr w:type="spellEnd"/>
      <w:r w:rsidRPr="00231FA9">
        <w:rPr>
          <w:sz w:val="24"/>
          <w:szCs w:val="24"/>
          <w:lang w:val="en-GB"/>
        </w:rPr>
        <w:t xml:space="preserve"> </w:t>
      </w:r>
      <w:proofErr w:type="spellStart"/>
      <w:r w:rsidRPr="00231FA9">
        <w:rPr>
          <w:sz w:val="24"/>
          <w:szCs w:val="24"/>
          <w:lang w:val="en-GB"/>
        </w:rPr>
        <w:t>ofertant</w:t>
      </w:r>
      <w:proofErr w:type="spellEnd"/>
      <w:r w:rsidR="00DE1B5B" w:rsidRPr="00231FA9">
        <w:rPr>
          <w:sz w:val="24"/>
          <w:szCs w:val="24"/>
          <w:lang w:val="en-GB"/>
        </w:rPr>
        <w:t>.</w:t>
      </w:r>
    </w:p>
    <w:p w14:paraId="7781AFCD" w14:textId="15BD6614" w:rsidR="00BA53F4" w:rsidRPr="00231FA9" w:rsidRDefault="00351854" w:rsidP="007F5ECE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val="ro-RO"/>
        </w:rPr>
      </w:pPr>
      <w:r w:rsidRPr="00231FA9">
        <w:rPr>
          <w:sz w:val="24"/>
          <w:szCs w:val="24"/>
          <w:lang w:val="ro-RO"/>
        </w:rPr>
        <w:t>Au fost reanalizate documentațiile</w:t>
      </w:r>
      <w:r w:rsidR="00DE1B5B" w:rsidRPr="00231FA9">
        <w:rPr>
          <w:sz w:val="24"/>
          <w:szCs w:val="24"/>
          <w:lang w:val="ro-RO"/>
        </w:rPr>
        <w:t xml:space="preserve"> împreună cu proiectantul și supun atenției dvs. un deviz actualizat prin care se majorează valoarea obiectivului de investiție. </w:t>
      </w:r>
    </w:p>
    <w:bookmarkEnd w:id="0"/>
    <w:bookmarkEnd w:id="1"/>
    <w:bookmarkEnd w:id="2"/>
    <w:p w14:paraId="20CAEB47" w14:textId="77777777" w:rsidR="00231FA9" w:rsidRPr="00231FA9" w:rsidRDefault="00231FA9" w:rsidP="00231FA9">
      <w:pPr>
        <w:pStyle w:val="ListParagraph"/>
        <w:numPr>
          <w:ilvl w:val="0"/>
          <w:numId w:val="1"/>
        </w:numPr>
        <w:tabs>
          <w:tab w:val="clear" w:pos="432"/>
          <w:tab w:val="num" w:pos="0"/>
        </w:tabs>
        <w:ind w:left="0" w:firstLine="1134"/>
        <w:contextualSpacing/>
        <w:jc w:val="both"/>
        <w:rPr>
          <w:sz w:val="24"/>
          <w:szCs w:val="24"/>
          <w:u w:val="single"/>
          <w:lang w:val="ro-RO"/>
        </w:rPr>
      </w:pPr>
      <w:r w:rsidRPr="00231FA9">
        <w:rPr>
          <w:sz w:val="24"/>
          <w:szCs w:val="24"/>
          <w:lang w:val="ro-RO"/>
        </w:rPr>
        <w:t xml:space="preserve">Valoarea totală a obiectivului </w:t>
      </w:r>
      <w:r w:rsidRPr="00231FA9">
        <w:rPr>
          <w:i/>
          <w:iCs/>
          <w:sz w:val="24"/>
          <w:szCs w:val="24"/>
          <w:lang w:val="ro-RO"/>
        </w:rPr>
        <w:t>„Reabilitare și modernizare Vila Runc și construire anexă în vederea desfășurării de activități cultural-recreative’’</w:t>
      </w:r>
      <w:r w:rsidRPr="00231FA9">
        <w:rPr>
          <w:sz w:val="24"/>
          <w:szCs w:val="24"/>
          <w:lang w:val="ro-RO"/>
        </w:rPr>
        <w:t xml:space="preserve"> – Lot 5 este în sumă 4.496.702,19 lei inclusiv T.V.A., din care lucrări efective de construcții (C+M) în valoare de 3.747.810,44 lei inclusiv T.V.A.</w:t>
      </w:r>
    </w:p>
    <w:p w14:paraId="748EB219" w14:textId="14A4851D" w:rsidR="00231FA9" w:rsidRPr="00231FA9" w:rsidRDefault="00231FA9" w:rsidP="00C46864">
      <w:pPr>
        <w:ind w:firstLine="1134"/>
        <w:jc w:val="both"/>
        <w:rPr>
          <w:sz w:val="24"/>
          <w:szCs w:val="24"/>
          <w:lang w:val="ro-RO"/>
        </w:rPr>
      </w:pPr>
      <w:r w:rsidRPr="00231FA9">
        <w:rPr>
          <w:sz w:val="24"/>
          <w:szCs w:val="24"/>
          <w:lang w:val="ro-RO"/>
        </w:rPr>
        <w:t>Prin contractul de finanțare mai sus menționat, pentru acest obiectiv, din fonduri nerambursabile este finanțată suma de 2.723.110,34 lei.</w:t>
      </w:r>
      <w:r w:rsidRPr="00231FA9">
        <w:rPr>
          <w:sz w:val="24"/>
          <w:szCs w:val="24"/>
          <w:lang w:val="ro-RO"/>
        </w:rPr>
        <w:t xml:space="preserve"> Diferența în cuantum de 1.773.591,85 lei intră în sarcina bugetului local. </w:t>
      </w:r>
      <w:r w:rsidRPr="00231FA9">
        <w:rPr>
          <w:sz w:val="24"/>
          <w:szCs w:val="24"/>
          <w:lang w:val="ro-RO"/>
        </w:rPr>
        <w:t>Valoarea finanțării va putea fi suplimentată, în condițiile OG 64/2022 p</w:t>
      </w:r>
      <w:proofErr w:type="spellStart"/>
      <w:r w:rsidRPr="00231FA9">
        <w:rPr>
          <w:sz w:val="24"/>
          <w:szCs w:val="24"/>
          <w:lang w:eastAsia="ro-RO"/>
        </w:rPr>
        <w:t>rivind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ajustarea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preţurilor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şi</w:t>
      </w:r>
      <w:proofErr w:type="spellEnd"/>
      <w:r w:rsidRPr="00231FA9">
        <w:rPr>
          <w:sz w:val="24"/>
          <w:szCs w:val="24"/>
          <w:lang w:eastAsia="ro-RO"/>
        </w:rPr>
        <w:t xml:space="preserve"> a </w:t>
      </w:r>
      <w:proofErr w:type="spellStart"/>
      <w:r w:rsidRPr="00231FA9">
        <w:rPr>
          <w:sz w:val="24"/>
          <w:szCs w:val="24"/>
          <w:lang w:eastAsia="ro-RO"/>
        </w:rPr>
        <w:t>valorii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devizelor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generale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în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cadrul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proiectelor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finanţate</w:t>
      </w:r>
      <w:proofErr w:type="spellEnd"/>
      <w:r w:rsidRPr="00231FA9">
        <w:rPr>
          <w:sz w:val="24"/>
          <w:szCs w:val="24"/>
          <w:lang w:eastAsia="ro-RO"/>
        </w:rPr>
        <w:t xml:space="preserve"> din </w:t>
      </w:r>
      <w:proofErr w:type="spellStart"/>
      <w:r w:rsidRPr="00231FA9">
        <w:rPr>
          <w:sz w:val="24"/>
          <w:szCs w:val="24"/>
          <w:lang w:eastAsia="ro-RO"/>
        </w:rPr>
        <w:t>fonduri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externe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nerambursabile</w:t>
      </w:r>
      <w:proofErr w:type="spellEnd"/>
      <w:r w:rsidRPr="00231FA9">
        <w:rPr>
          <w:sz w:val="24"/>
          <w:szCs w:val="24"/>
          <w:lang w:eastAsia="ro-RO"/>
        </w:rPr>
        <w:t xml:space="preserve">. </w:t>
      </w:r>
      <w:proofErr w:type="spellStart"/>
      <w:r w:rsidRPr="00231FA9">
        <w:rPr>
          <w:sz w:val="24"/>
          <w:szCs w:val="24"/>
          <w:lang w:eastAsia="ro-RO"/>
        </w:rPr>
        <w:t>Vom</w:t>
      </w:r>
      <w:proofErr w:type="spellEnd"/>
      <w:r w:rsidRPr="00231FA9">
        <w:rPr>
          <w:sz w:val="24"/>
          <w:szCs w:val="24"/>
          <w:lang w:eastAsia="ro-RO"/>
        </w:rPr>
        <w:t xml:space="preserve"> face </w:t>
      </w:r>
      <w:proofErr w:type="spellStart"/>
      <w:r w:rsidRPr="00231FA9">
        <w:rPr>
          <w:sz w:val="24"/>
          <w:szCs w:val="24"/>
          <w:lang w:eastAsia="ro-RO"/>
        </w:rPr>
        <w:t>toate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demersurile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necesare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pentru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și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suplimentarea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finanțării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proofErr w:type="spellStart"/>
      <w:r w:rsidRPr="00231FA9">
        <w:rPr>
          <w:sz w:val="24"/>
          <w:szCs w:val="24"/>
          <w:lang w:eastAsia="ro-RO"/>
        </w:rPr>
        <w:t>nerambursabile</w:t>
      </w:r>
      <w:proofErr w:type="spellEnd"/>
      <w:r w:rsidRPr="00231FA9">
        <w:rPr>
          <w:sz w:val="24"/>
          <w:szCs w:val="24"/>
          <w:lang w:eastAsia="ro-RO"/>
        </w:rPr>
        <w:t xml:space="preserve">, </w:t>
      </w:r>
      <w:proofErr w:type="spellStart"/>
      <w:r w:rsidRPr="00231FA9">
        <w:rPr>
          <w:sz w:val="24"/>
          <w:szCs w:val="24"/>
          <w:lang w:eastAsia="ro-RO"/>
        </w:rPr>
        <w:t>dar</w:t>
      </w:r>
      <w:proofErr w:type="spellEnd"/>
      <w:r w:rsidRPr="00231FA9">
        <w:rPr>
          <w:sz w:val="24"/>
          <w:szCs w:val="24"/>
          <w:lang w:eastAsia="ro-RO"/>
        </w:rPr>
        <w:t xml:space="preserve">, </w:t>
      </w:r>
      <w:proofErr w:type="spellStart"/>
      <w:r w:rsidRPr="00231FA9">
        <w:rPr>
          <w:sz w:val="24"/>
          <w:szCs w:val="24"/>
          <w:lang w:eastAsia="ro-RO"/>
        </w:rPr>
        <w:t>pentru</w:t>
      </w:r>
      <w:proofErr w:type="spellEnd"/>
      <w:r w:rsidRPr="00231FA9">
        <w:rPr>
          <w:sz w:val="24"/>
          <w:szCs w:val="24"/>
          <w:lang w:eastAsia="ro-RO"/>
        </w:rPr>
        <w:t xml:space="preserve"> </w:t>
      </w:r>
      <w:r w:rsidRPr="00231FA9">
        <w:rPr>
          <w:sz w:val="24"/>
          <w:szCs w:val="24"/>
          <w:lang w:val="ro-RO"/>
        </w:rPr>
        <w:t>derularea procedurilor de achiziție, este necesară asigurarea finanțării de la bugetul local</w:t>
      </w:r>
    </w:p>
    <w:p w14:paraId="55171191" w14:textId="6BDDDFDB" w:rsidR="00A839DB" w:rsidRPr="00231FA9" w:rsidRDefault="00A839DB" w:rsidP="00C46864">
      <w:pPr>
        <w:ind w:firstLine="1134"/>
        <w:jc w:val="both"/>
        <w:rPr>
          <w:sz w:val="24"/>
          <w:szCs w:val="24"/>
          <w:lang w:val="ro-RO"/>
        </w:rPr>
      </w:pPr>
      <w:r w:rsidRPr="00231FA9">
        <w:rPr>
          <w:sz w:val="24"/>
          <w:szCs w:val="24"/>
          <w:lang w:val="ro-RO"/>
        </w:rPr>
        <w:t>Cu această prezentare supun aprobării d</w:t>
      </w:r>
      <w:r w:rsidR="002A0E73" w:rsidRPr="00231FA9">
        <w:rPr>
          <w:sz w:val="24"/>
          <w:szCs w:val="24"/>
          <w:lang w:val="ro-RO"/>
        </w:rPr>
        <w:t>umneavoastră</w:t>
      </w:r>
      <w:r w:rsidRPr="00231FA9">
        <w:rPr>
          <w:sz w:val="24"/>
          <w:szCs w:val="24"/>
          <w:lang w:val="ro-RO"/>
        </w:rPr>
        <w:t xml:space="preserve"> proiectul de hotărâre. </w:t>
      </w:r>
    </w:p>
    <w:p w14:paraId="7109B7B2" w14:textId="77777777" w:rsidR="00A839DB" w:rsidRPr="00231FA9" w:rsidRDefault="00A839DB">
      <w:pPr>
        <w:rPr>
          <w:sz w:val="24"/>
          <w:szCs w:val="24"/>
          <w:lang w:val="ro-RO"/>
        </w:rPr>
      </w:pPr>
    </w:p>
    <w:p w14:paraId="1CD92792" w14:textId="77777777" w:rsidR="00CA2254" w:rsidRPr="00231FA9" w:rsidRDefault="00CA2254">
      <w:pPr>
        <w:rPr>
          <w:sz w:val="24"/>
          <w:szCs w:val="24"/>
          <w:lang w:val="ro-RO"/>
        </w:rPr>
      </w:pPr>
    </w:p>
    <w:p w14:paraId="0242EF26" w14:textId="5CDD3030" w:rsidR="00C5374F" w:rsidRPr="00231FA9" w:rsidRDefault="00A839DB" w:rsidP="00C5374F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231FA9">
        <w:rPr>
          <w:b/>
          <w:sz w:val="24"/>
          <w:szCs w:val="24"/>
          <w:lang w:val="ro-RO"/>
        </w:rPr>
        <w:t>Primar,</w:t>
      </w:r>
    </w:p>
    <w:p w14:paraId="329F9C04" w14:textId="77777777" w:rsidR="00A839DB" w:rsidRPr="00231FA9" w:rsidRDefault="00A839DB" w:rsidP="00C5374F">
      <w:pPr>
        <w:spacing w:line="360" w:lineRule="auto"/>
        <w:jc w:val="center"/>
        <w:rPr>
          <w:sz w:val="24"/>
          <w:szCs w:val="24"/>
          <w:lang w:val="ro-RO"/>
        </w:rPr>
      </w:pPr>
      <w:r w:rsidRPr="00231FA9">
        <w:rPr>
          <w:b/>
          <w:bCs/>
          <w:sz w:val="24"/>
          <w:szCs w:val="24"/>
          <w:lang w:val="ro-RO"/>
        </w:rPr>
        <w:t>Negură Mihăiţă</w:t>
      </w:r>
    </w:p>
    <w:sectPr w:rsidR="00A839DB" w:rsidRPr="00231FA9" w:rsidSect="00231FA9">
      <w:pgSz w:w="11906" w:h="16838"/>
      <w:pgMar w:top="851" w:right="851" w:bottom="709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3" w15:restartNumberingAfterBreak="0">
    <w:nsid w:val="06895C26"/>
    <w:multiLevelType w:val="hybridMultilevel"/>
    <w:tmpl w:val="B008D1CA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FD02EE"/>
    <w:multiLevelType w:val="hybridMultilevel"/>
    <w:tmpl w:val="B172F0F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E0406"/>
    <w:multiLevelType w:val="hybridMultilevel"/>
    <w:tmpl w:val="3D7636F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460D"/>
    <w:multiLevelType w:val="hybridMultilevel"/>
    <w:tmpl w:val="5876FE2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E479B1"/>
    <w:multiLevelType w:val="multilevel"/>
    <w:tmpl w:val="344EF5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 w15:restartNumberingAfterBreak="0">
    <w:nsid w:val="3B6A0CB0"/>
    <w:multiLevelType w:val="hybridMultilevel"/>
    <w:tmpl w:val="3FD42EA0"/>
    <w:lvl w:ilvl="0" w:tplc="C6D6A930">
      <w:numFmt w:val="bullet"/>
      <w:lvlText w:val="-"/>
      <w:lvlJc w:val="left"/>
      <w:pPr>
        <w:ind w:left="105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494404E1"/>
    <w:multiLevelType w:val="hybridMultilevel"/>
    <w:tmpl w:val="5EE86E62"/>
    <w:lvl w:ilvl="0" w:tplc="32BA5CCC"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E391351"/>
    <w:multiLevelType w:val="hybridMultilevel"/>
    <w:tmpl w:val="5896EF72"/>
    <w:lvl w:ilvl="0" w:tplc="4926CCF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6BCE5966">
      <w:start w:val="5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4D5087"/>
    <w:multiLevelType w:val="hybridMultilevel"/>
    <w:tmpl w:val="3E709C8C"/>
    <w:lvl w:ilvl="0" w:tplc="6BCE5966">
      <w:start w:val="5"/>
      <w:numFmt w:val="bullet"/>
      <w:lvlText w:val="-"/>
      <w:lvlJc w:val="left"/>
      <w:pPr>
        <w:ind w:left="1571" w:hanging="360"/>
      </w:pPr>
      <w:rPr>
        <w:rFonts w:ascii="Courier New" w:eastAsia="Times New Roman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B4956F4"/>
    <w:multiLevelType w:val="hybridMultilevel"/>
    <w:tmpl w:val="1C6CA722"/>
    <w:lvl w:ilvl="0" w:tplc="4F5E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2468B"/>
    <w:multiLevelType w:val="hybridMultilevel"/>
    <w:tmpl w:val="64EC2F8E"/>
    <w:lvl w:ilvl="0" w:tplc="F3D250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3296EA6"/>
    <w:multiLevelType w:val="hybridMultilevel"/>
    <w:tmpl w:val="DE760FDA"/>
    <w:lvl w:ilvl="0" w:tplc="9B84BE6C">
      <w:start w:val="1"/>
      <w:numFmt w:val="decimal"/>
      <w:pStyle w:val="QI1"/>
      <w:lvlText w:val="I.%1"/>
      <w:lvlJc w:val="left"/>
      <w:pPr>
        <w:ind w:left="540" w:hanging="36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D1C49"/>
    <w:multiLevelType w:val="hybridMultilevel"/>
    <w:tmpl w:val="109A41D0"/>
    <w:lvl w:ilvl="0" w:tplc="2F3EACB4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3963263">
    <w:abstractNumId w:val="0"/>
  </w:num>
  <w:num w:numId="2" w16cid:durableId="94230390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060275">
    <w:abstractNumId w:val="12"/>
  </w:num>
  <w:num w:numId="4" w16cid:durableId="1225871914">
    <w:abstractNumId w:val="13"/>
  </w:num>
  <w:num w:numId="5" w16cid:durableId="1312098730">
    <w:abstractNumId w:val="16"/>
  </w:num>
  <w:num w:numId="6" w16cid:durableId="2036882679">
    <w:abstractNumId w:val="3"/>
  </w:num>
  <w:num w:numId="7" w16cid:durableId="860556803">
    <w:abstractNumId w:val="9"/>
  </w:num>
  <w:num w:numId="8" w16cid:durableId="743838925">
    <w:abstractNumId w:val="4"/>
  </w:num>
  <w:num w:numId="9" w16cid:durableId="1058817878">
    <w:abstractNumId w:val="6"/>
  </w:num>
  <w:num w:numId="10" w16cid:durableId="1767848237">
    <w:abstractNumId w:val="8"/>
  </w:num>
  <w:num w:numId="11" w16cid:durableId="1053848707">
    <w:abstractNumId w:val="2"/>
  </w:num>
  <w:num w:numId="12" w16cid:durableId="652682276">
    <w:abstractNumId w:val="14"/>
  </w:num>
  <w:num w:numId="13" w16cid:durableId="706375236">
    <w:abstractNumId w:val="11"/>
  </w:num>
  <w:num w:numId="14" w16cid:durableId="110786891">
    <w:abstractNumId w:val="10"/>
  </w:num>
  <w:num w:numId="15" w16cid:durableId="2131974805">
    <w:abstractNumId w:val="15"/>
  </w:num>
  <w:num w:numId="16" w16cid:durableId="1417286507">
    <w:abstractNumId w:val="17"/>
  </w:num>
  <w:num w:numId="17" w16cid:durableId="415325582">
    <w:abstractNumId w:val="5"/>
  </w:num>
  <w:num w:numId="18" w16cid:durableId="1212228957">
    <w:abstractNumId w:val="1"/>
  </w:num>
  <w:num w:numId="19" w16cid:durableId="1842813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3"/>
    <w:rsid w:val="00020BCB"/>
    <w:rsid w:val="0002741D"/>
    <w:rsid w:val="0003432E"/>
    <w:rsid w:val="00052A79"/>
    <w:rsid w:val="00053549"/>
    <w:rsid w:val="000620ED"/>
    <w:rsid w:val="00066833"/>
    <w:rsid w:val="000866E4"/>
    <w:rsid w:val="000B04FD"/>
    <w:rsid w:val="000C55FE"/>
    <w:rsid w:val="001008FE"/>
    <w:rsid w:val="001148C6"/>
    <w:rsid w:val="001246BD"/>
    <w:rsid w:val="0014126D"/>
    <w:rsid w:val="00177228"/>
    <w:rsid w:val="001B7553"/>
    <w:rsid w:val="002007A3"/>
    <w:rsid w:val="00202EEA"/>
    <w:rsid w:val="00211C04"/>
    <w:rsid w:val="00231FA9"/>
    <w:rsid w:val="002A0E73"/>
    <w:rsid w:val="002D0DA8"/>
    <w:rsid w:val="003024A1"/>
    <w:rsid w:val="00303556"/>
    <w:rsid w:val="00345ED3"/>
    <w:rsid w:val="00351854"/>
    <w:rsid w:val="0039013E"/>
    <w:rsid w:val="0039087B"/>
    <w:rsid w:val="003A331B"/>
    <w:rsid w:val="003B0806"/>
    <w:rsid w:val="003C5311"/>
    <w:rsid w:val="003D2874"/>
    <w:rsid w:val="00402694"/>
    <w:rsid w:val="00417321"/>
    <w:rsid w:val="0042486D"/>
    <w:rsid w:val="00457EF9"/>
    <w:rsid w:val="00496253"/>
    <w:rsid w:val="004B35C6"/>
    <w:rsid w:val="004D1039"/>
    <w:rsid w:val="004F04BD"/>
    <w:rsid w:val="005027F7"/>
    <w:rsid w:val="00510739"/>
    <w:rsid w:val="00563803"/>
    <w:rsid w:val="005647CA"/>
    <w:rsid w:val="00580714"/>
    <w:rsid w:val="005978A9"/>
    <w:rsid w:val="005C30E1"/>
    <w:rsid w:val="005E0A10"/>
    <w:rsid w:val="00605809"/>
    <w:rsid w:val="006355E7"/>
    <w:rsid w:val="006410AF"/>
    <w:rsid w:val="006500AC"/>
    <w:rsid w:val="00657DB0"/>
    <w:rsid w:val="00677213"/>
    <w:rsid w:val="006E317D"/>
    <w:rsid w:val="00731FBB"/>
    <w:rsid w:val="007778F6"/>
    <w:rsid w:val="007A3FFD"/>
    <w:rsid w:val="007F5ECE"/>
    <w:rsid w:val="0081266E"/>
    <w:rsid w:val="00814F0D"/>
    <w:rsid w:val="0084182E"/>
    <w:rsid w:val="00850A6F"/>
    <w:rsid w:val="00870897"/>
    <w:rsid w:val="008B491D"/>
    <w:rsid w:val="008C2251"/>
    <w:rsid w:val="008E1F0C"/>
    <w:rsid w:val="00924354"/>
    <w:rsid w:val="00993712"/>
    <w:rsid w:val="009C7112"/>
    <w:rsid w:val="00A12C6D"/>
    <w:rsid w:val="00A839DB"/>
    <w:rsid w:val="00AB2A69"/>
    <w:rsid w:val="00AC2459"/>
    <w:rsid w:val="00AD6E5F"/>
    <w:rsid w:val="00B40677"/>
    <w:rsid w:val="00B5028F"/>
    <w:rsid w:val="00BA53F4"/>
    <w:rsid w:val="00BC69E5"/>
    <w:rsid w:val="00C245D1"/>
    <w:rsid w:val="00C337D3"/>
    <w:rsid w:val="00C429D8"/>
    <w:rsid w:val="00C46864"/>
    <w:rsid w:val="00C5374F"/>
    <w:rsid w:val="00C5793E"/>
    <w:rsid w:val="00C80F94"/>
    <w:rsid w:val="00C82E04"/>
    <w:rsid w:val="00CA2254"/>
    <w:rsid w:val="00CB30EB"/>
    <w:rsid w:val="00CF0F64"/>
    <w:rsid w:val="00CF3297"/>
    <w:rsid w:val="00D35E45"/>
    <w:rsid w:val="00D44BAE"/>
    <w:rsid w:val="00D568CE"/>
    <w:rsid w:val="00D6187A"/>
    <w:rsid w:val="00D9771D"/>
    <w:rsid w:val="00DC41A3"/>
    <w:rsid w:val="00DC6D4B"/>
    <w:rsid w:val="00DE1B5B"/>
    <w:rsid w:val="00DF6F5F"/>
    <w:rsid w:val="00E0388D"/>
    <w:rsid w:val="00E533FA"/>
    <w:rsid w:val="00EE039D"/>
    <w:rsid w:val="00EE0619"/>
    <w:rsid w:val="00EE28F6"/>
    <w:rsid w:val="00EE50DF"/>
    <w:rsid w:val="00F23E82"/>
    <w:rsid w:val="00F57D8B"/>
    <w:rsid w:val="00F6099D"/>
    <w:rsid w:val="00F845D8"/>
    <w:rsid w:val="00F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98B145"/>
  <w15:docId w15:val="{ED4CC391-2A36-43E5-AF0E-12F8A7B9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BA53F4"/>
    <w:pPr>
      <w:keepNext/>
      <w:tabs>
        <w:tab w:val="num" w:pos="0"/>
      </w:tabs>
      <w:ind w:firstLine="1080"/>
      <w:outlineLvl w:val="2"/>
    </w:pPr>
    <w:rPr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3">
    <w:name w:val="Style3"/>
    <w:basedOn w:val="Normal"/>
    <w:rsid w:val="00177228"/>
    <w:pPr>
      <w:ind w:firstLine="1701"/>
      <w:jc w:val="both"/>
    </w:pPr>
    <w:rPr>
      <w:sz w:val="26"/>
      <w:szCs w:val="24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0A1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E0A10"/>
    <w:rPr>
      <w:lang w:val="en-AU" w:eastAsia="ar-SA"/>
    </w:rPr>
  </w:style>
  <w:style w:type="character" w:styleId="Strong">
    <w:name w:val="Strong"/>
    <w:qFormat/>
    <w:rsid w:val="005E0A10"/>
    <w:rPr>
      <w:b/>
      <w:bCs/>
    </w:rPr>
  </w:style>
  <w:style w:type="paragraph" w:styleId="ListParagraph">
    <w:name w:val="List Paragraph"/>
    <w:aliases w:val="Normal bullet 2,Antes de enumeración,body 2,List Paragraph11,Listă colorată - Accentuare 11,Bullet,Citation List,List Paragraph111,Akapit z listą BS,Outlines a.b.c.,List_Paragraph,Multilevel para_II,Akapit z lista BS,lp1,Heading x1,ANNEX"/>
    <w:basedOn w:val="Normal"/>
    <w:link w:val="ListParagraphChar"/>
    <w:uiPriority w:val="34"/>
    <w:qFormat/>
    <w:rsid w:val="005E0A10"/>
    <w:pPr>
      <w:suppressAutoHyphens w:val="0"/>
      <w:ind w:left="720"/>
    </w:pPr>
    <w:rPr>
      <w:lang w:val="x-none" w:eastAsia="ro-RO"/>
    </w:rPr>
  </w:style>
  <w:style w:type="paragraph" w:customStyle="1" w:styleId="QI1">
    <w:name w:val="QI.1"/>
    <w:basedOn w:val="Normal"/>
    <w:qFormat/>
    <w:rsid w:val="005E0A10"/>
    <w:pPr>
      <w:numPr>
        <w:numId w:val="5"/>
      </w:numPr>
      <w:spacing w:before="240"/>
    </w:pPr>
    <w:rPr>
      <w:b/>
      <w:sz w:val="24"/>
      <w:szCs w:val="24"/>
      <w:lang w:val="ro-RO"/>
    </w:rPr>
  </w:style>
  <w:style w:type="character" w:customStyle="1" w:styleId="ListParagraphChar">
    <w:name w:val="List Paragraph Char"/>
    <w:aliases w:val="Normal bullet 2 Char,Antes de enumeración Char,body 2 Char,List Paragraph11 Char,Listă colorată - Accentuare 11 Char,Bullet Char,Citation List Char,List Paragraph111 Char,Akapit z listą BS Char,Outlines a.b.c. Char,lp1 Char,List1 Char"/>
    <w:link w:val="ListParagraph"/>
    <w:uiPriority w:val="34"/>
    <w:qFormat/>
    <w:rsid w:val="005E0A10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5978A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5978A9"/>
    <w:rPr>
      <w:lang w:val="en-AU" w:eastAsia="ar-SA"/>
    </w:rPr>
  </w:style>
  <w:style w:type="paragraph" w:styleId="NoSpacing">
    <w:name w:val="No Spacing"/>
    <w:uiPriority w:val="1"/>
    <w:qFormat/>
    <w:rsid w:val="005978A9"/>
    <w:rPr>
      <w:rFonts w:ascii="Calibri" w:eastAsia="Calibri" w:hAnsi="Calibri"/>
      <w:sz w:val="22"/>
      <w:szCs w:val="22"/>
      <w:lang w:val="en-US" w:eastAsia="en-US"/>
    </w:rPr>
  </w:style>
  <w:style w:type="character" w:customStyle="1" w:styleId="rvts4">
    <w:name w:val="rvts4"/>
    <w:rsid w:val="005027F7"/>
  </w:style>
  <w:style w:type="character" w:customStyle="1" w:styleId="Bodytext20">
    <w:name w:val="Body text (2)"/>
    <w:rsid w:val="000B04FD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337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C337D3"/>
    <w:rPr>
      <w:sz w:val="16"/>
      <w:szCs w:val="16"/>
      <w:lang w:val="en-AU" w:eastAsia="ar-SA"/>
    </w:rPr>
  </w:style>
  <w:style w:type="character" w:customStyle="1" w:styleId="Heading3Char">
    <w:name w:val="Heading 3 Char"/>
    <w:basedOn w:val="DefaultParagraphFont"/>
    <w:link w:val="Heading3"/>
    <w:rsid w:val="00BA53F4"/>
    <w:rPr>
      <w:b/>
      <w:bCs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BCC4-4F9E-4989-AB72-37D1B331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dc:description/>
  <cp:lastModifiedBy>Luminita.Istrate</cp:lastModifiedBy>
  <cp:revision>13</cp:revision>
  <cp:lastPrinted>2023-12-08T07:33:00Z</cp:lastPrinted>
  <dcterms:created xsi:type="dcterms:W3CDTF">2023-05-23T11:06:00Z</dcterms:created>
  <dcterms:modified xsi:type="dcterms:W3CDTF">2023-12-08T07:34:00Z</dcterms:modified>
</cp:coreProperties>
</file>