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6F04" w14:textId="4A99A23E" w:rsidR="00DD445E" w:rsidRDefault="00DD445E" w:rsidP="002B4568">
      <w:pPr>
        <w:spacing w:after="0" w:line="240" w:lineRule="auto"/>
        <w:ind w:left="43" w:right="19"/>
        <w:jc w:val="center"/>
        <w:rPr>
          <w:rFonts w:ascii="Times New Roman" w:hAnsi="Times New Roman" w:cs="Times New Roman"/>
          <w:color w:val="auto"/>
          <w:sz w:val="28"/>
          <w:szCs w:val="28"/>
        </w:rPr>
      </w:pPr>
    </w:p>
    <w:p w14:paraId="02F213F2" w14:textId="77777777" w:rsidR="00A452AC" w:rsidRPr="00A452AC" w:rsidRDefault="00A452AC" w:rsidP="002B4568">
      <w:pPr>
        <w:spacing w:after="0" w:line="240" w:lineRule="auto"/>
        <w:ind w:left="43" w:right="19"/>
        <w:jc w:val="center"/>
        <w:rPr>
          <w:rFonts w:ascii="Times New Roman" w:hAnsi="Times New Roman" w:cs="Times New Roman"/>
          <w:color w:val="auto"/>
          <w:sz w:val="28"/>
          <w:szCs w:val="28"/>
        </w:rPr>
      </w:pPr>
    </w:p>
    <w:p w14:paraId="7F265DBA" w14:textId="0CB10043" w:rsidR="00A452AC" w:rsidRPr="00A452AC" w:rsidRDefault="00A452AC" w:rsidP="00A452AC">
      <w:pPr>
        <w:tabs>
          <w:tab w:val="left" w:pos="8228"/>
        </w:tabs>
        <w:ind w:left="0" w:right="-1066" w:firstLine="0"/>
        <w:rPr>
          <w:rFonts w:ascii="Times New Roman" w:hAnsi="Times New Roman" w:cs="Times New Roman"/>
          <w:sz w:val="28"/>
          <w:szCs w:val="28"/>
        </w:rPr>
      </w:pPr>
      <w:r>
        <w:rPr>
          <w:rFonts w:ascii="Times New Roman" w:hAnsi="Times New Roman" w:cs="Times New Roman"/>
          <w:b/>
          <w:bCs/>
          <w:sz w:val="28"/>
          <w:szCs w:val="28"/>
        </w:rPr>
        <w:t xml:space="preserve">                             </w:t>
      </w:r>
      <w:r w:rsidR="009A4E66">
        <w:rPr>
          <w:rFonts w:ascii="Times New Roman" w:hAnsi="Times New Roman" w:cs="Times New Roman"/>
          <w:b/>
          <w:bCs/>
          <w:sz w:val="28"/>
          <w:szCs w:val="28"/>
        </w:rPr>
        <w:t xml:space="preserve"> </w:t>
      </w:r>
      <w:r w:rsidRPr="00A452AC">
        <w:rPr>
          <w:rFonts w:ascii="Times New Roman" w:hAnsi="Times New Roman" w:cs="Times New Roman"/>
          <w:b/>
          <w:bCs/>
          <w:sz w:val="28"/>
          <w:szCs w:val="28"/>
        </w:rPr>
        <w:t xml:space="preserve">ROMÂNIA                          </w:t>
      </w:r>
      <w:r w:rsidR="008C671C">
        <w:rPr>
          <w:rFonts w:ascii="Times New Roman" w:hAnsi="Times New Roman" w:cs="Times New Roman"/>
          <w:b/>
          <w:bCs/>
          <w:sz w:val="28"/>
          <w:szCs w:val="28"/>
        </w:rPr>
        <w:t xml:space="preserve"> </w:t>
      </w:r>
      <w:r w:rsidRPr="00A452AC">
        <w:rPr>
          <w:rFonts w:ascii="Times New Roman" w:hAnsi="Times New Roman" w:cs="Times New Roman"/>
          <w:b/>
          <w:bCs/>
          <w:sz w:val="28"/>
          <w:szCs w:val="28"/>
        </w:rPr>
        <w:t>A</w:t>
      </w:r>
      <w:r w:rsidR="008C671C">
        <w:rPr>
          <w:rFonts w:ascii="Times New Roman" w:hAnsi="Times New Roman" w:cs="Times New Roman"/>
          <w:b/>
          <w:bCs/>
          <w:sz w:val="28"/>
          <w:szCs w:val="28"/>
        </w:rPr>
        <w:t>nexa</w:t>
      </w:r>
      <w:r w:rsidRPr="00A452AC">
        <w:rPr>
          <w:rFonts w:ascii="Times New Roman" w:hAnsi="Times New Roman" w:cs="Times New Roman"/>
          <w:b/>
          <w:bCs/>
          <w:sz w:val="28"/>
          <w:szCs w:val="28"/>
        </w:rPr>
        <w:t xml:space="preserve"> la H.C.L. n</w:t>
      </w:r>
      <w:r>
        <w:rPr>
          <w:rFonts w:ascii="Times New Roman" w:hAnsi="Times New Roman" w:cs="Times New Roman"/>
          <w:b/>
          <w:bCs/>
          <w:sz w:val="28"/>
          <w:szCs w:val="28"/>
        </w:rPr>
        <w:t>r. _________</w:t>
      </w:r>
      <w:r w:rsidRPr="00A452AC">
        <w:rPr>
          <w:rFonts w:ascii="Times New Roman" w:hAnsi="Times New Roman" w:cs="Times New Roman"/>
          <w:b/>
          <w:bCs/>
          <w:sz w:val="28"/>
          <w:szCs w:val="28"/>
        </w:rPr>
        <w:t>/2020</w:t>
      </w:r>
    </w:p>
    <w:p w14:paraId="7DE6B429" w14:textId="24A18F2D" w:rsidR="00A452AC" w:rsidRPr="00A452AC" w:rsidRDefault="00A452AC" w:rsidP="00A452AC">
      <w:pPr>
        <w:ind w:left="720" w:firstLine="0"/>
        <w:rPr>
          <w:rFonts w:ascii="Times New Roman" w:hAnsi="Times New Roman" w:cs="Times New Roman"/>
          <w:b/>
          <w:bCs/>
          <w:sz w:val="28"/>
          <w:szCs w:val="28"/>
        </w:rPr>
      </w:pPr>
      <w:r>
        <w:rPr>
          <w:rFonts w:ascii="Times New Roman" w:hAnsi="Times New Roman" w:cs="Times New Roman"/>
          <w:b/>
          <w:bCs/>
          <w:sz w:val="28"/>
          <w:szCs w:val="28"/>
        </w:rPr>
        <w:t xml:space="preserve">         </w:t>
      </w:r>
      <w:r w:rsidRPr="00A452AC">
        <w:rPr>
          <w:rFonts w:ascii="Times New Roman" w:hAnsi="Times New Roman" w:cs="Times New Roman"/>
          <w:b/>
          <w:bCs/>
          <w:sz w:val="28"/>
          <w:szCs w:val="28"/>
        </w:rPr>
        <w:t>JUDEŢUL SUCEAVA</w:t>
      </w:r>
    </w:p>
    <w:p w14:paraId="169A7206" w14:textId="77777777" w:rsidR="00A452AC" w:rsidRPr="00A452AC" w:rsidRDefault="00A452AC" w:rsidP="00A452AC">
      <w:pPr>
        <w:ind w:left="0" w:firstLine="0"/>
        <w:rPr>
          <w:rFonts w:ascii="Times New Roman" w:hAnsi="Times New Roman" w:cs="Times New Roman"/>
          <w:b/>
          <w:bCs/>
          <w:sz w:val="28"/>
          <w:szCs w:val="28"/>
        </w:rPr>
      </w:pPr>
      <w:r w:rsidRPr="00A452AC">
        <w:rPr>
          <w:rFonts w:ascii="Times New Roman" w:hAnsi="Times New Roman" w:cs="Times New Roman"/>
          <w:b/>
          <w:bCs/>
          <w:sz w:val="28"/>
          <w:szCs w:val="28"/>
        </w:rPr>
        <w:t>MUNICIPIUL CÂMPULUNG MOLDOVENESC</w:t>
      </w:r>
    </w:p>
    <w:p w14:paraId="3E14FDA9" w14:textId="64FE7E99" w:rsidR="00A452AC" w:rsidRPr="00A452AC" w:rsidRDefault="00A452AC" w:rsidP="00A452AC">
      <w:pPr>
        <w:ind w:left="0" w:firstLine="0"/>
        <w:rPr>
          <w:rFonts w:ascii="Times New Roman" w:hAnsi="Times New Roman" w:cs="Times New Roman"/>
          <w:sz w:val="28"/>
          <w:szCs w:val="28"/>
          <w:u w:val="single"/>
        </w:rPr>
      </w:pPr>
      <w:r>
        <w:rPr>
          <w:rFonts w:ascii="Times New Roman" w:hAnsi="Times New Roman" w:cs="Times New Roman"/>
          <w:b/>
          <w:bCs/>
          <w:sz w:val="28"/>
          <w:szCs w:val="28"/>
        </w:rPr>
        <w:t xml:space="preserve">                     </w:t>
      </w:r>
      <w:r w:rsidRPr="00A452AC">
        <w:rPr>
          <w:rFonts w:ascii="Times New Roman" w:hAnsi="Times New Roman" w:cs="Times New Roman"/>
          <w:b/>
          <w:bCs/>
          <w:sz w:val="28"/>
          <w:szCs w:val="28"/>
        </w:rPr>
        <w:t>CONSILIUL LOCAL</w:t>
      </w:r>
    </w:p>
    <w:p w14:paraId="7C027698" w14:textId="1D9EAEB3" w:rsidR="002B4568" w:rsidRDefault="002B4568" w:rsidP="002B4568">
      <w:pPr>
        <w:spacing w:after="0" w:line="240" w:lineRule="auto"/>
        <w:ind w:left="43" w:right="19"/>
        <w:rPr>
          <w:rFonts w:ascii="Times New Roman" w:hAnsi="Times New Roman" w:cs="Times New Roman"/>
          <w:color w:val="auto"/>
          <w:sz w:val="28"/>
          <w:szCs w:val="28"/>
        </w:rPr>
      </w:pPr>
    </w:p>
    <w:p w14:paraId="6BA0C8A4" w14:textId="123E1D96" w:rsidR="00006EE0" w:rsidRDefault="00006EE0" w:rsidP="002B4568">
      <w:pPr>
        <w:spacing w:after="0" w:line="240" w:lineRule="auto"/>
        <w:ind w:left="43" w:right="19"/>
        <w:rPr>
          <w:rFonts w:ascii="Times New Roman" w:hAnsi="Times New Roman" w:cs="Times New Roman"/>
          <w:color w:val="auto"/>
          <w:sz w:val="28"/>
          <w:szCs w:val="28"/>
        </w:rPr>
      </w:pPr>
    </w:p>
    <w:p w14:paraId="7401CD72" w14:textId="77777777" w:rsidR="00006EE0" w:rsidRPr="00A452AC" w:rsidRDefault="00006EE0" w:rsidP="002B4568">
      <w:pPr>
        <w:spacing w:after="0" w:line="240" w:lineRule="auto"/>
        <w:ind w:left="43" w:right="19"/>
        <w:rPr>
          <w:rFonts w:ascii="Times New Roman" w:hAnsi="Times New Roman" w:cs="Times New Roman"/>
          <w:color w:val="auto"/>
          <w:sz w:val="28"/>
          <w:szCs w:val="28"/>
        </w:rPr>
      </w:pPr>
    </w:p>
    <w:p w14:paraId="058CA892" w14:textId="77777777" w:rsidR="002B4568" w:rsidRPr="00A452AC" w:rsidRDefault="002B4568" w:rsidP="002B4568">
      <w:pPr>
        <w:spacing w:after="0" w:line="240" w:lineRule="auto"/>
        <w:ind w:left="0" w:right="19" w:firstLine="0"/>
        <w:rPr>
          <w:rFonts w:ascii="Times New Roman" w:hAnsi="Times New Roman" w:cs="Times New Roman"/>
          <w:color w:val="auto"/>
          <w:sz w:val="28"/>
          <w:szCs w:val="28"/>
        </w:rPr>
      </w:pPr>
    </w:p>
    <w:p w14:paraId="44CE64F1" w14:textId="77777777" w:rsidR="00006EE0" w:rsidRDefault="00006EE0" w:rsidP="00006EE0">
      <w:pPr>
        <w:spacing w:after="0" w:line="240" w:lineRule="auto"/>
        <w:ind w:left="0" w:right="19" w:firstLine="0"/>
        <w:jc w:val="center"/>
        <w:rPr>
          <w:rFonts w:ascii="Times New Roman" w:hAnsi="Times New Roman" w:cs="Times New Roman"/>
          <w:b/>
          <w:bCs/>
          <w:color w:val="auto"/>
          <w:sz w:val="28"/>
          <w:szCs w:val="28"/>
        </w:rPr>
      </w:pPr>
      <w:r w:rsidRPr="00006EE0">
        <w:rPr>
          <w:rFonts w:ascii="Times New Roman" w:hAnsi="Times New Roman" w:cs="Times New Roman"/>
          <w:b/>
          <w:bCs/>
          <w:color w:val="auto"/>
          <w:sz w:val="28"/>
          <w:szCs w:val="28"/>
        </w:rPr>
        <w:t>P</w:t>
      </w:r>
      <w:r>
        <w:rPr>
          <w:rFonts w:ascii="Times New Roman" w:hAnsi="Times New Roman" w:cs="Times New Roman"/>
          <w:b/>
          <w:bCs/>
          <w:color w:val="auto"/>
          <w:sz w:val="28"/>
          <w:szCs w:val="28"/>
        </w:rPr>
        <w:t xml:space="preserve">rocedura de desfăşurare a şedinţelor Comisiilor de specialitate </w:t>
      </w:r>
    </w:p>
    <w:p w14:paraId="4261ADA6" w14:textId="77777777" w:rsidR="00006EE0" w:rsidRDefault="00006EE0" w:rsidP="00006EE0">
      <w:pPr>
        <w:spacing w:after="0" w:line="240" w:lineRule="auto"/>
        <w:ind w:left="0" w:right="19"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şi a şedinţelor Consiliului Local al municipiului Câmpulung Moldovenesc, </w:t>
      </w:r>
    </w:p>
    <w:p w14:paraId="33F8691E" w14:textId="3D034B04" w:rsidR="002B4568" w:rsidRPr="00006EE0" w:rsidRDefault="00006EE0" w:rsidP="00006EE0">
      <w:pPr>
        <w:spacing w:after="0" w:line="240" w:lineRule="auto"/>
        <w:ind w:left="0" w:right="19"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în situaţii excepţionale, constatate de autorităţile abilitate</w:t>
      </w:r>
    </w:p>
    <w:p w14:paraId="277EA0E8" w14:textId="77777777" w:rsidR="008C671C" w:rsidRPr="00A452AC" w:rsidRDefault="008C671C" w:rsidP="002B4568">
      <w:pPr>
        <w:spacing w:after="0" w:line="240" w:lineRule="auto"/>
        <w:ind w:left="0" w:right="19" w:firstLine="0"/>
        <w:rPr>
          <w:rFonts w:ascii="Times New Roman" w:hAnsi="Times New Roman" w:cs="Times New Roman"/>
          <w:color w:val="auto"/>
          <w:sz w:val="28"/>
          <w:szCs w:val="28"/>
        </w:rPr>
      </w:pPr>
    </w:p>
    <w:p w14:paraId="5BE583F5" w14:textId="77777777" w:rsidR="002B4568" w:rsidRPr="00A452AC" w:rsidRDefault="002B4568" w:rsidP="002B4568">
      <w:pPr>
        <w:spacing w:after="0" w:line="240" w:lineRule="auto"/>
        <w:ind w:left="158" w:right="19" w:firstLine="0"/>
        <w:rPr>
          <w:rFonts w:ascii="Times New Roman" w:hAnsi="Times New Roman" w:cs="Times New Roman"/>
          <w:color w:val="auto"/>
          <w:sz w:val="28"/>
          <w:szCs w:val="28"/>
        </w:rPr>
      </w:pPr>
    </w:p>
    <w:p w14:paraId="2BC9B392" w14:textId="27405C6D" w:rsidR="00A452AC" w:rsidRDefault="00DD445E" w:rsidP="00A452AC">
      <w:pPr>
        <w:spacing w:after="0" w:line="240" w:lineRule="auto"/>
        <w:ind w:left="0" w:right="-1" w:firstLine="0"/>
        <w:jc w:val="center"/>
        <w:rPr>
          <w:rFonts w:ascii="Times New Roman" w:hAnsi="Times New Roman" w:cs="Times New Roman"/>
          <w:b/>
          <w:bCs/>
          <w:color w:val="auto"/>
          <w:sz w:val="28"/>
          <w:szCs w:val="28"/>
        </w:rPr>
      </w:pPr>
      <w:r w:rsidRPr="00A452AC">
        <w:rPr>
          <w:rFonts w:ascii="Times New Roman" w:hAnsi="Times New Roman" w:cs="Times New Roman"/>
          <w:b/>
          <w:bCs/>
          <w:color w:val="auto"/>
          <w:sz w:val="28"/>
          <w:szCs w:val="28"/>
        </w:rPr>
        <w:t xml:space="preserve">Capitolul </w:t>
      </w:r>
      <w:r w:rsidR="007E64F7">
        <w:rPr>
          <w:rFonts w:ascii="Times New Roman" w:hAnsi="Times New Roman" w:cs="Times New Roman"/>
          <w:b/>
          <w:bCs/>
          <w:color w:val="auto"/>
          <w:sz w:val="28"/>
          <w:szCs w:val="28"/>
        </w:rPr>
        <w:t xml:space="preserve"> </w:t>
      </w:r>
      <w:r w:rsidR="002B4568" w:rsidRPr="00A452AC">
        <w:rPr>
          <w:rFonts w:ascii="Times New Roman" w:hAnsi="Times New Roman" w:cs="Times New Roman"/>
          <w:b/>
          <w:bCs/>
          <w:color w:val="auto"/>
          <w:sz w:val="28"/>
          <w:szCs w:val="28"/>
        </w:rPr>
        <w:t>I</w:t>
      </w:r>
    </w:p>
    <w:p w14:paraId="5A59EA9D" w14:textId="468A5D2E" w:rsidR="00A452AC" w:rsidRPr="008C671C" w:rsidRDefault="002B4568" w:rsidP="008C671C">
      <w:pPr>
        <w:spacing w:after="0" w:line="240" w:lineRule="auto"/>
        <w:ind w:left="0" w:right="0" w:firstLine="0"/>
        <w:jc w:val="center"/>
        <w:rPr>
          <w:rFonts w:ascii="Times New Roman" w:hAnsi="Times New Roman" w:cs="Times New Roman"/>
          <w:b/>
          <w:bCs/>
          <w:color w:val="auto"/>
          <w:sz w:val="28"/>
          <w:szCs w:val="28"/>
        </w:rPr>
      </w:pPr>
      <w:r w:rsidRPr="008C671C">
        <w:rPr>
          <w:rFonts w:ascii="Times New Roman" w:hAnsi="Times New Roman" w:cs="Times New Roman"/>
          <w:b/>
          <w:bCs/>
          <w:color w:val="auto"/>
          <w:sz w:val="28"/>
          <w:szCs w:val="28"/>
        </w:rPr>
        <w:t>Convocarea Comisiilor de specialitate ale Consiliului Local</w:t>
      </w:r>
    </w:p>
    <w:p w14:paraId="4BB41F0F" w14:textId="77777777" w:rsidR="00A452AC" w:rsidRPr="008C671C" w:rsidRDefault="002B4568" w:rsidP="008C671C">
      <w:pPr>
        <w:spacing w:after="0" w:line="240" w:lineRule="auto"/>
        <w:ind w:left="0" w:right="0" w:firstLine="0"/>
        <w:jc w:val="center"/>
        <w:rPr>
          <w:rFonts w:ascii="Times New Roman" w:hAnsi="Times New Roman" w:cs="Times New Roman"/>
          <w:b/>
          <w:bCs/>
          <w:color w:val="auto"/>
          <w:sz w:val="28"/>
          <w:szCs w:val="28"/>
        </w:rPr>
      </w:pPr>
      <w:r w:rsidRPr="008C671C">
        <w:rPr>
          <w:rFonts w:ascii="Times New Roman" w:hAnsi="Times New Roman" w:cs="Times New Roman"/>
          <w:b/>
          <w:bCs/>
          <w:color w:val="auto"/>
          <w:sz w:val="28"/>
          <w:szCs w:val="28"/>
        </w:rPr>
        <w:t xml:space="preserve">al </w:t>
      </w:r>
      <w:r w:rsidR="00DD445E" w:rsidRPr="008C671C">
        <w:rPr>
          <w:rFonts w:ascii="Times New Roman" w:hAnsi="Times New Roman" w:cs="Times New Roman"/>
          <w:b/>
          <w:bCs/>
          <w:color w:val="auto"/>
          <w:sz w:val="28"/>
          <w:szCs w:val="28"/>
        </w:rPr>
        <w:t>m</w:t>
      </w:r>
      <w:r w:rsidRPr="008C671C">
        <w:rPr>
          <w:rFonts w:ascii="Times New Roman" w:hAnsi="Times New Roman" w:cs="Times New Roman"/>
          <w:b/>
          <w:bCs/>
          <w:color w:val="auto"/>
          <w:sz w:val="28"/>
          <w:szCs w:val="28"/>
        </w:rPr>
        <w:t xml:space="preserve">unicipiului  Campulung Moldovenesc </w:t>
      </w:r>
      <w:r w:rsidR="00DD445E" w:rsidRPr="008C671C">
        <w:rPr>
          <w:rFonts w:ascii="Times New Roman" w:hAnsi="Times New Roman" w:cs="Times New Roman"/>
          <w:b/>
          <w:bCs/>
          <w:color w:val="auto"/>
          <w:sz w:val="28"/>
          <w:szCs w:val="28"/>
        </w:rPr>
        <w:t>şi</w:t>
      </w:r>
      <w:r w:rsidRPr="008C671C">
        <w:rPr>
          <w:rFonts w:ascii="Times New Roman" w:hAnsi="Times New Roman" w:cs="Times New Roman"/>
          <w:b/>
          <w:bCs/>
          <w:color w:val="auto"/>
          <w:sz w:val="28"/>
          <w:szCs w:val="28"/>
        </w:rPr>
        <w:t xml:space="preserve"> a</w:t>
      </w:r>
      <w:r w:rsidR="00DD445E" w:rsidRPr="008C671C">
        <w:rPr>
          <w:rFonts w:ascii="Times New Roman" w:hAnsi="Times New Roman" w:cs="Times New Roman"/>
          <w:b/>
          <w:bCs/>
          <w:color w:val="auto"/>
          <w:sz w:val="28"/>
          <w:szCs w:val="28"/>
        </w:rPr>
        <w:t xml:space="preserve"> </w:t>
      </w:r>
      <w:r w:rsidRPr="008C671C">
        <w:rPr>
          <w:rFonts w:ascii="Times New Roman" w:hAnsi="Times New Roman" w:cs="Times New Roman"/>
          <w:b/>
          <w:bCs/>
          <w:color w:val="auto"/>
          <w:sz w:val="28"/>
          <w:szCs w:val="28"/>
        </w:rPr>
        <w:t xml:space="preserve">Consiliului Local </w:t>
      </w:r>
    </w:p>
    <w:p w14:paraId="7C69591E" w14:textId="452586E0" w:rsidR="002B4568" w:rsidRPr="008C671C" w:rsidRDefault="002B4568" w:rsidP="008C671C">
      <w:pPr>
        <w:spacing w:after="0" w:line="240" w:lineRule="auto"/>
        <w:ind w:left="0" w:right="0" w:firstLine="0"/>
        <w:jc w:val="center"/>
        <w:rPr>
          <w:rFonts w:ascii="Times New Roman" w:hAnsi="Times New Roman" w:cs="Times New Roman"/>
          <w:b/>
          <w:bCs/>
          <w:color w:val="auto"/>
          <w:sz w:val="28"/>
          <w:szCs w:val="28"/>
        </w:rPr>
      </w:pPr>
      <w:r w:rsidRPr="008C671C">
        <w:rPr>
          <w:rFonts w:ascii="Times New Roman" w:hAnsi="Times New Roman" w:cs="Times New Roman"/>
          <w:b/>
          <w:bCs/>
          <w:color w:val="auto"/>
          <w:sz w:val="28"/>
          <w:szCs w:val="28"/>
        </w:rPr>
        <w:t xml:space="preserve">al </w:t>
      </w:r>
      <w:r w:rsidR="00DD445E" w:rsidRPr="008C671C">
        <w:rPr>
          <w:rFonts w:ascii="Times New Roman" w:hAnsi="Times New Roman" w:cs="Times New Roman"/>
          <w:b/>
          <w:bCs/>
          <w:color w:val="auto"/>
          <w:sz w:val="28"/>
          <w:szCs w:val="28"/>
        </w:rPr>
        <w:t>m</w:t>
      </w:r>
      <w:r w:rsidRPr="008C671C">
        <w:rPr>
          <w:rFonts w:ascii="Times New Roman" w:hAnsi="Times New Roman" w:cs="Times New Roman"/>
          <w:b/>
          <w:bCs/>
          <w:color w:val="auto"/>
          <w:sz w:val="28"/>
          <w:szCs w:val="28"/>
        </w:rPr>
        <w:t>unicipiului  Campulung Moldovenesc</w:t>
      </w:r>
    </w:p>
    <w:p w14:paraId="708CD49F" w14:textId="0C0276CF" w:rsidR="002B4568" w:rsidRPr="008C671C" w:rsidRDefault="002B4568" w:rsidP="002B4568">
      <w:pPr>
        <w:spacing w:after="0" w:line="240" w:lineRule="auto"/>
        <w:ind w:left="149" w:right="76" w:hanging="10"/>
        <w:jc w:val="center"/>
        <w:rPr>
          <w:rFonts w:ascii="Times New Roman" w:hAnsi="Times New Roman" w:cs="Times New Roman"/>
          <w:color w:val="auto"/>
          <w:sz w:val="12"/>
          <w:szCs w:val="12"/>
        </w:rPr>
      </w:pPr>
    </w:p>
    <w:p w14:paraId="5594903B" w14:textId="77777777" w:rsidR="008C671C" w:rsidRPr="008C671C" w:rsidRDefault="008C671C" w:rsidP="002B4568">
      <w:pPr>
        <w:spacing w:after="0" w:line="240" w:lineRule="auto"/>
        <w:ind w:left="149" w:right="76" w:hanging="10"/>
        <w:jc w:val="center"/>
        <w:rPr>
          <w:rFonts w:ascii="Times New Roman" w:hAnsi="Times New Roman" w:cs="Times New Roman"/>
          <w:color w:val="auto"/>
          <w:sz w:val="12"/>
          <w:szCs w:val="12"/>
        </w:rPr>
      </w:pPr>
    </w:p>
    <w:p w14:paraId="65C5DA5C" w14:textId="3CD0A830" w:rsidR="002B4568" w:rsidRPr="00A452AC" w:rsidRDefault="002B4568" w:rsidP="00A452AC">
      <w:pPr>
        <w:spacing w:after="0" w:line="240" w:lineRule="auto"/>
        <w:ind w:left="0" w:right="19"/>
        <w:rPr>
          <w:rFonts w:ascii="Times New Roman" w:hAnsi="Times New Roman" w:cs="Times New Roman"/>
          <w:color w:val="auto"/>
          <w:sz w:val="28"/>
          <w:szCs w:val="28"/>
        </w:rPr>
      </w:pPr>
      <w:r w:rsidRPr="00A452AC">
        <w:rPr>
          <w:rFonts w:ascii="Times New Roman" w:hAnsi="Times New Roman" w:cs="Times New Roman"/>
          <w:b/>
          <w:bCs/>
          <w:color w:val="auto"/>
          <w:sz w:val="28"/>
          <w:szCs w:val="28"/>
        </w:rPr>
        <w:t>Art.1</w:t>
      </w:r>
      <w:r w:rsidR="00A452AC" w:rsidRPr="00A452AC">
        <w:rPr>
          <w:rFonts w:ascii="Times New Roman" w:hAnsi="Times New Roman" w:cs="Times New Roman"/>
          <w:b/>
          <w:bCs/>
          <w:color w:val="auto"/>
          <w:sz w:val="28"/>
          <w:szCs w:val="28"/>
        </w:rPr>
        <w:t>.</w:t>
      </w:r>
      <w:r w:rsidR="00A452AC">
        <w:rPr>
          <w:rFonts w:ascii="Times New Roman" w:hAnsi="Times New Roman" w:cs="Times New Roman"/>
          <w:color w:val="auto"/>
          <w:sz w:val="28"/>
          <w:szCs w:val="28"/>
        </w:rPr>
        <w:t>-</w:t>
      </w:r>
      <w:r w:rsidRPr="00A452AC">
        <w:rPr>
          <w:rFonts w:ascii="Times New Roman" w:hAnsi="Times New Roman" w:cs="Times New Roman"/>
          <w:color w:val="auto"/>
          <w:sz w:val="28"/>
          <w:szCs w:val="28"/>
        </w:rPr>
        <w:t>(1) Convocarea Comisiilor de specialitate ale Consiliului Local al Municipiului  Campulung Moldovenesc</w:t>
      </w:r>
      <w:r w:rsidR="00A452AC">
        <w:rPr>
          <w:rFonts w:ascii="Times New Roman" w:hAnsi="Times New Roman" w:cs="Times New Roman"/>
          <w:color w:val="auto"/>
          <w:sz w:val="28"/>
          <w:szCs w:val="28"/>
        </w:rPr>
        <w:t xml:space="preserve"> şi</w:t>
      </w:r>
      <w:r w:rsidRPr="00A452AC">
        <w:rPr>
          <w:rFonts w:ascii="Times New Roman" w:hAnsi="Times New Roman" w:cs="Times New Roman"/>
          <w:color w:val="auto"/>
          <w:sz w:val="28"/>
          <w:szCs w:val="28"/>
        </w:rPr>
        <w:t xml:space="preserve"> convocarea Consiliului Local al Municipiului  Campulung Moldovenesc se fac prin modalitățile prevăzute de </w:t>
      </w:r>
      <w:r w:rsidR="00A452AC">
        <w:rPr>
          <w:rFonts w:ascii="Times New Roman" w:hAnsi="Times New Roman" w:cs="Times New Roman"/>
          <w:color w:val="auto"/>
          <w:sz w:val="28"/>
          <w:szCs w:val="28"/>
        </w:rPr>
        <w:t xml:space="preserve">Ordonanţa de </w:t>
      </w:r>
      <w:r w:rsidR="00142826">
        <w:rPr>
          <w:rFonts w:ascii="Times New Roman" w:hAnsi="Times New Roman" w:cs="Times New Roman"/>
          <w:color w:val="auto"/>
          <w:sz w:val="28"/>
          <w:szCs w:val="28"/>
        </w:rPr>
        <w:t xml:space="preserve">urgenţă a Guvernului nr. 57/2019 privind </w:t>
      </w:r>
      <w:r w:rsidRPr="00A452AC">
        <w:rPr>
          <w:rFonts w:ascii="Times New Roman" w:hAnsi="Times New Roman" w:cs="Times New Roman"/>
          <w:color w:val="auto"/>
          <w:sz w:val="28"/>
          <w:szCs w:val="28"/>
        </w:rPr>
        <w:t>Codul administrativ</w:t>
      </w:r>
      <w:r w:rsidR="00142826">
        <w:rPr>
          <w:rFonts w:ascii="Times New Roman" w:hAnsi="Times New Roman" w:cs="Times New Roman"/>
          <w:color w:val="auto"/>
          <w:sz w:val="28"/>
          <w:szCs w:val="28"/>
        </w:rPr>
        <w:t>, cu modificările şi completările ulterioare.</w:t>
      </w:r>
    </w:p>
    <w:p w14:paraId="7256EC56" w14:textId="622217A7" w:rsidR="002B4568" w:rsidRPr="00A452AC" w:rsidRDefault="00A452AC" w:rsidP="00A452AC">
      <w:pPr>
        <w:spacing w:after="0" w:line="240" w:lineRule="auto"/>
        <w:ind w:left="43" w:right="19" w:firstLine="677"/>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B4568" w:rsidRPr="00A452AC">
        <w:rPr>
          <w:rFonts w:ascii="Times New Roman" w:hAnsi="Times New Roman" w:cs="Times New Roman"/>
          <w:color w:val="auto"/>
          <w:sz w:val="28"/>
          <w:szCs w:val="28"/>
        </w:rPr>
        <w:t xml:space="preserve">Locul desfășurării ședințelor Comisiilor de specialitate ale Consiliului  Local al </w:t>
      </w:r>
      <w:r w:rsidR="00142826">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 xml:space="preserve">unicipiului Campulung Moldovenesc se consideră acolo unde se află </w:t>
      </w:r>
      <w:r w:rsidR="00142826">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reședinții acestora.</w:t>
      </w:r>
    </w:p>
    <w:p w14:paraId="0BB5952F" w14:textId="227119DD" w:rsidR="002B4568" w:rsidRPr="00A452AC" w:rsidRDefault="00142826" w:rsidP="00142826">
      <w:pPr>
        <w:spacing w:after="0" w:line="240" w:lineRule="auto"/>
        <w:ind w:left="43" w:right="19" w:firstLine="677"/>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002B4568" w:rsidRPr="00A452AC">
        <w:rPr>
          <w:rFonts w:ascii="Times New Roman" w:hAnsi="Times New Roman" w:cs="Times New Roman"/>
          <w:color w:val="auto"/>
          <w:sz w:val="28"/>
          <w:szCs w:val="28"/>
        </w:rPr>
        <w:t xml:space="preserve">Locul desfășurării ședinței Consiliului  Local al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 xml:space="preserve">unicipiului  Campulung Moldovenesc se consideră </w:t>
      </w:r>
      <w:r w:rsidR="002C6F20">
        <w:rPr>
          <w:rFonts w:ascii="Times New Roman" w:hAnsi="Times New Roman" w:cs="Times New Roman"/>
          <w:color w:val="auto"/>
          <w:sz w:val="28"/>
          <w:szCs w:val="28"/>
        </w:rPr>
        <w:t>a fi</w:t>
      </w:r>
      <w:r w:rsidR="002B4568" w:rsidRPr="00A452AC">
        <w:rPr>
          <w:rFonts w:ascii="Times New Roman" w:hAnsi="Times New Roman" w:cs="Times New Roman"/>
          <w:color w:val="auto"/>
          <w:sz w:val="28"/>
          <w:szCs w:val="28"/>
        </w:rPr>
        <w:t xml:space="preserve"> acolo unde se află </w:t>
      </w:r>
      <w:r>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rimarul, </w:t>
      </w:r>
      <w:r>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reședintele</w:t>
      </w:r>
      <w:r>
        <w:rPr>
          <w:rFonts w:ascii="Times New Roman" w:hAnsi="Times New Roman" w:cs="Times New Roman"/>
          <w:color w:val="auto"/>
          <w:sz w:val="28"/>
          <w:szCs w:val="28"/>
        </w:rPr>
        <w:t xml:space="preserve"> de şedinţă</w:t>
      </w:r>
      <w:r w:rsidR="002B4568" w:rsidRPr="00A452AC">
        <w:rPr>
          <w:rFonts w:ascii="Times New Roman" w:hAnsi="Times New Roman" w:cs="Times New Roman"/>
          <w:color w:val="auto"/>
          <w:sz w:val="28"/>
          <w:szCs w:val="28"/>
        </w:rPr>
        <w:t xml:space="preserve">, respectiv </w:t>
      </w:r>
      <w:r>
        <w:rPr>
          <w:rFonts w:ascii="Times New Roman" w:hAnsi="Times New Roman" w:cs="Times New Roman"/>
          <w:color w:val="auto"/>
          <w:sz w:val="28"/>
          <w:szCs w:val="28"/>
        </w:rPr>
        <w:t>s</w:t>
      </w:r>
      <w:r w:rsidR="002B4568" w:rsidRPr="00A452AC">
        <w:rPr>
          <w:rFonts w:ascii="Times New Roman" w:hAnsi="Times New Roman" w:cs="Times New Roman"/>
          <w:color w:val="auto"/>
          <w:sz w:val="28"/>
          <w:szCs w:val="28"/>
        </w:rPr>
        <w:t xml:space="preserve">ecretarul </w:t>
      </w:r>
      <w:r>
        <w:rPr>
          <w:rFonts w:ascii="Times New Roman" w:hAnsi="Times New Roman" w:cs="Times New Roman"/>
          <w:color w:val="auto"/>
          <w:sz w:val="28"/>
          <w:szCs w:val="28"/>
        </w:rPr>
        <w:t>g</w:t>
      </w:r>
      <w:r w:rsidR="002B4568" w:rsidRPr="00A452AC">
        <w:rPr>
          <w:rFonts w:ascii="Times New Roman" w:hAnsi="Times New Roman" w:cs="Times New Roman"/>
          <w:color w:val="auto"/>
          <w:sz w:val="28"/>
          <w:szCs w:val="28"/>
        </w:rPr>
        <w:t xml:space="preserve">eneral al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unicipiului  Campulung Moldovenesc.</w:t>
      </w:r>
    </w:p>
    <w:p w14:paraId="5028DBF4" w14:textId="2FA30379" w:rsidR="002B4568" w:rsidRDefault="00142826" w:rsidP="00142826">
      <w:pPr>
        <w:spacing w:after="0" w:line="240" w:lineRule="auto"/>
        <w:ind w:left="43" w:right="19" w:firstLine="677"/>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2B4568" w:rsidRPr="00A452AC">
        <w:rPr>
          <w:rFonts w:ascii="Times New Roman" w:hAnsi="Times New Roman" w:cs="Times New Roman"/>
          <w:color w:val="auto"/>
          <w:sz w:val="28"/>
          <w:szCs w:val="28"/>
        </w:rPr>
        <w:t xml:space="preserve">În situația în care este necesară alegerea unui nou președinte de ședință și/sau </w:t>
      </w:r>
      <w:r>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rimarul  nu participă la lucrări, locul desfășurării ședinței Consiliului  Local al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 xml:space="preserve">unicipiului  Campulung Moldovenesc se consideră </w:t>
      </w:r>
      <w:r w:rsidR="002C6F20">
        <w:rPr>
          <w:rFonts w:ascii="Times New Roman" w:hAnsi="Times New Roman" w:cs="Times New Roman"/>
          <w:color w:val="auto"/>
          <w:sz w:val="28"/>
          <w:szCs w:val="28"/>
        </w:rPr>
        <w:t>a fi</w:t>
      </w:r>
      <w:r w:rsidR="002B4568" w:rsidRPr="00A452AC">
        <w:rPr>
          <w:rFonts w:ascii="Times New Roman" w:hAnsi="Times New Roman" w:cs="Times New Roman"/>
          <w:color w:val="auto"/>
          <w:sz w:val="28"/>
          <w:szCs w:val="28"/>
        </w:rPr>
        <w:t xml:space="preserve"> acolo unde se află </w:t>
      </w:r>
      <w:r>
        <w:rPr>
          <w:rFonts w:ascii="Times New Roman" w:hAnsi="Times New Roman" w:cs="Times New Roman"/>
          <w:color w:val="auto"/>
          <w:sz w:val="28"/>
          <w:szCs w:val="28"/>
        </w:rPr>
        <w:t>s</w:t>
      </w:r>
      <w:r w:rsidR="002B4568" w:rsidRPr="00A452AC">
        <w:rPr>
          <w:rFonts w:ascii="Times New Roman" w:hAnsi="Times New Roman" w:cs="Times New Roman"/>
          <w:color w:val="auto"/>
          <w:sz w:val="28"/>
          <w:szCs w:val="28"/>
        </w:rPr>
        <w:t xml:space="preserve">ecretarul </w:t>
      </w:r>
      <w:r>
        <w:rPr>
          <w:rFonts w:ascii="Times New Roman" w:hAnsi="Times New Roman" w:cs="Times New Roman"/>
          <w:color w:val="auto"/>
          <w:sz w:val="28"/>
          <w:szCs w:val="28"/>
        </w:rPr>
        <w:t>g</w:t>
      </w:r>
      <w:r w:rsidR="002B4568" w:rsidRPr="00A452AC">
        <w:rPr>
          <w:rFonts w:ascii="Times New Roman" w:hAnsi="Times New Roman" w:cs="Times New Roman"/>
          <w:color w:val="auto"/>
          <w:sz w:val="28"/>
          <w:szCs w:val="28"/>
        </w:rPr>
        <w:t xml:space="preserve">eneral al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unicipiului Campulung Moldovenesc.</w:t>
      </w:r>
    </w:p>
    <w:p w14:paraId="4524E9ED" w14:textId="77777777" w:rsidR="00066A45" w:rsidRPr="00066A45" w:rsidRDefault="00066A45" w:rsidP="00142826">
      <w:pPr>
        <w:spacing w:after="0" w:line="240" w:lineRule="auto"/>
        <w:ind w:left="43" w:right="19" w:firstLine="677"/>
        <w:rPr>
          <w:rFonts w:ascii="Times New Roman" w:hAnsi="Times New Roman" w:cs="Times New Roman"/>
          <w:color w:val="auto"/>
          <w:sz w:val="8"/>
          <w:szCs w:val="8"/>
        </w:rPr>
      </w:pPr>
    </w:p>
    <w:p w14:paraId="4A8AFC1A" w14:textId="4C3B85FA" w:rsidR="002B4568" w:rsidRPr="002C6F20" w:rsidRDefault="002B4568" w:rsidP="002B4568">
      <w:pPr>
        <w:spacing w:after="0" w:line="240" w:lineRule="auto"/>
        <w:ind w:left="43" w:right="19"/>
        <w:rPr>
          <w:rFonts w:ascii="Times New Roman" w:hAnsi="Times New Roman" w:cs="Times New Roman"/>
          <w:color w:val="auto"/>
          <w:sz w:val="28"/>
          <w:szCs w:val="28"/>
        </w:rPr>
      </w:pPr>
      <w:r w:rsidRPr="002C6F20">
        <w:rPr>
          <w:rFonts w:ascii="Times New Roman" w:hAnsi="Times New Roman" w:cs="Times New Roman"/>
          <w:b/>
          <w:bCs/>
          <w:color w:val="auto"/>
          <w:sz w:val="28"/>
          <w:szCs w:val="28"/>
        </w:rPr>
        <w:t>Art.2</w:t>
      </w:r>
      <w:r w:rsidR="00142826" w:rsidRPr="002C6F20">
        <w:rPr>
          <w:rFonts w:ascii="Times New Roman" w:hAnsi="Times New Roman" w:cs="Times New Roman"/>
          <w:b/>
          <w:bCs/>
          <w:color w:val="auto"/>
          <w:sz w:val="28"/>
          <w:szCs w:val="28"/>
        </w:rPr>
        <w:t>.</w:t>
      </w:r>
      <w:r w:rsidR="00142826" w:rsidRPr="002C6F20">
        <w:rPr>
          <w:rFonts w:ascii="Times New Roman" w:hAnsi="Times New Roman" w:cs="Times New Roman"/>
          <w:color w:val="auto"/>
          <w:sz w:val="28"/>
          <w:szCs w:val="28"/>
        </w:rPr>
        <w:t>-</w:t>
      </w:r>
      <w:r w:rsidRPr="002C6F20">
        <w:rPr>
          <w:rFonts w:ascii="Times New Roman" w:hAnsi="Times New Roman" w:cs="Times New Roman"/>
          <w:color w:val="auto"/>
          <w:sz w:val="28"/>
          <w:szCs w:val="28"/>
        </w:rPr>
        <w:t xml:space="preserve">Documentul de convocare, pe lângă mențiunile prevăzute de Codul administrativ, va cuprinde în mod obligatoriu și mențiunea că </w:t>
      </w:r>
      <w:r w:rsidR="00142826" w:rsidRPr="002C6F20">
        <w:rPr>
          <w:rFonts w:ascii="Times New Roman" w:hAnsi="Times New Roman" w:cs="Times New Roman"/>
          <w:color w:val="auto"/>
          <w:sz w:val="28"/>
          <w:szCs w:val="28"/>
        </w:rPr>
        <w:t>„</w:t>
      </w:r>
      <w:r w:rsidRPr="002C6F20">
        <w:rPr>
          <w:rFonts w:ascii="Times New Roman" w:hAnsi="Times New Roman" w:cs="Times New Roman"/>
          <w:color w:val="auto"/>
          <w:sz w:val="28"/>
          <w:szCs w:val="28"/>
        </w:rPr>
        <w:t>ședința se va desfășura prin mijloace electronice</w:t>
      </w:r>
      <w:r w:rsidR="002C6F20">
        <w:rPr>
          <w:rFonts w:ascii="Times New Roman" w:hAnsi="Times New Roman" w:cs="Times New Roman"/>
          <w:color w:val="auto"/>
          <w:sz w:val="28"/>
          <w:szCs w:val="28"/>
        </w:rPr>
        <w:t xml:space="preserve"> de comunicare</w:t>
      </w:r>
      <w:r w:rsidRPr="002C6F20">
        <w:rPr>
          <w:rFonts w:ascii="Times New Roman" w:hAnsi="Times New Roman" w:cs="Times New Roman"/>
          <w:color w:val="auto"/>
          <w:sz w:val="28"/>
          <w:szCs w:val="28"/>
        </w:rPr>
        <w:t>, printr-o</w:t>
      </w:r>
      <w:r w:rsidR="00066A45" w:rsidRPr="002C6F20">
        <w:rPr>
          <w:rFonts w:ascii="Times New Roman" w:hAnsi="Times New Roman" w:cs="Times New Roman"/>
          <w:color w:val="auto"/>
          <w:sz w:val="28"/>
          <w:szCs w:val="28"/>
        </w:rPr>
        <w:t xml:space="preserve"> platformă video online</w:t>
      </w:r>
      <w:r w:rsidRPr="002C6F20">
        <w:rPr>
          <w:rFonts w:ascii="Times New Roman" w:hAnsi="Times New Roman" w:cs="Times New Roman"/>
          <w:color w:val="auto"/>
          <w:sz w:val="28"/>
          <w:szCs w:val="28"/>
        </w:rPr>
        <w:t>”</w:t>
      </w:r>
      <w:r w:rsidRPr="002C6F20">
        <w:rPr>
          <w:rFonts w:ascii="Times New Roman" w:hAnsi="Times New Roman" w:cs="Times New Roman"/>
          <w:noProof/>
          <w:color w:val="auto"/>
          <w:sz w:val="28"/>
          <w:szCs w:val="28"/>
        </w:rPr>
        <w:drawing>
          <wp:inline distT="0" distB="0" distL="0" distR="0" wp14:anchorId="0E0DB52D" wp14:editId="3EEC397E">
            <wp:extent cx="21337" cy="21337"/>
            <wp:effectExtent l="0" t="0" r="0" b="0"/>
            <wp:docPr id="5424" name="Picture 5424"/>
            <wp:cNvGraphicFramePr/>
            <a:graphic xmlns:a="http://schemas.openxmlformats.org/drawingml/2006/main">
              <a:graphicData uri="http://schemas.openxmlformats.org/drawingml/2006/picture">
                <pic:pic xmlns:pic="http://schemas.openxmlformats.org/drawingml/2006/picture">
                  <pic:nvPicPr>
                    <pic:cNvPr id="5424" name="Picture 5424"/>
                    <pic:cNvPicPr/>
                  </pic:nvPicPr>
                  <pic:blipFill>
                    <a:blip r:embed="rId7"/>
                    <a:stretch>
                      <a:fillRect/>
                    </a:stretch>
                  </pic:blipFill>
                  <pic:spPr>
                    <a:xfrm>
                      <a:off x="0" y="0"/>
                      <a:ext cx="21337" cy="21337"/>
                    </a:xfrm>
                    <a:prstGeom prst="rect">
                      <a:avLst/>
                    </a:prstGeom>
                  </pic:spPr>
                </pic:pic>
              </a:graphicData>
            </a:graphic>
          </wp:inline>
        </w:drawing>
      </w:r>
    </w:p>
    <w:p w14:paraId="23DE4AB2" w14:textId="33ADBD47" w:rsidR="00DD445E" w:rsidRPr="0029705B" w:rsidRDefault="00DD445E" w:rsidP="002B4568">
      <w:pPr>
        <w:spacing w:after="0" w:line="240" w:lineRule="auto"/>
        <w:ind w:left="43" w:right="19"/>
        <w:rPr>
          <w:rFonts w:ascii="Times New Roman" w:hAnsi="Times New Roman" w:cs="Times New Roman"/>
          <w:color w:val="auto"/>
          <w:sz w:val="12"/>
          <w:szCs w:val="12"/>
        </w:rPr>
      </w:pPr>
    </w:p>
    <w:p w14:paraId="2B4310AE" w14:textId="77777777" w:rsidR="0029705B" w:rsidRPr="0029705B" w:rsidRDefault="0029705B" w:rsidP="002B4568">
      <w:pPr>
        <w:spacing w:after="0" w:line="240" w:lineRule="auto"/>
        <w:ind w:left="43" w:right="19"/>
        <w:rPr>
          <w:rFonts w:ascii="Times New Roman" w:hAnsi="Times New Roman" w:cs="Times New Roman"/>
          <w:color w:val="auto"/>
          <w:sz w:val="12"/>
          <w:szCs w:val="12"/>
        </w:rPr>
      </w:pPr>
    </w:p>
    <w:p w14:paraId="50F650D4" w14:textId="78A89B1D" w:rsidR="002B4568" w:rsidRDefault="002B4568" w:rsidP="007E64F7">
      <w:pPr>
        <w:spacing w:after="0" w:line="240" w:lineRule="auto"/>
        <w:ind w:left="0" w:right="-1" w:hanging="10"/>
        <w:jc w:val="center"/>
        <w:rPr>
          <w:rFonts w:ascii="Times New Roman" w:hAnsi="Times New Roman" w:cs="Times New Roman"/>
          <w:b/>
          <w:bCs/>
          <w:color w:val="auto"/>
          <w:sz w:val="28"/>
          <w:szCs w:val="28"/>
        </w:rPr>
      </w:pPr>
      <w:r w:rsidRPr="00066A45">
        <w:rPr>
          <w:rFonts w:ascii="Times New Roman" w:hAnsi="Times New Roman" w:cs="Times New Roman"/>
          <w:b/>
          <w:bCs/>
          <w:color w:val="auto"/>
          <w:sz w:val="28"/>
          <w:szCs w:val="28"/>
        </w:rPr>
        <w:t>C</w:t>
      </w:r>
      <w:r w:rsidR="00066A45">
        <w:rPr>
          <w:rFonts w:ascii="Times New Roman" w:hAnsi="Times New Roman" w:cs="Times New Roman"/>
          <w:b/>
          <w:bCs/>
          <w:color w:val="auto"/>
          <w:sz w:val="28"/>
          <w:szCs w:val="28"/>
        </w:rPr>
        <w:t>apitolul</w:t>
      </w:r>
      <w:r w:rsidRPr="00066A45">
        <w:rPr>
          <w:rFonts w:ascii="Times New Roman" w:hAnsi="Times New Roman" w:cs="Times New Roman"/>
          <w:b/>
          <w:bCs/>
          <w:color w:val="auto"/>
          <w:sz w:val="28"/>
          <w:szCs w:val="28"/>
        </w:rPr>
        <w:t xml:space="preserve"> </w:t>
      </w:r>
      <w:r w:rsidR="00B471C5">
        <w:rPr>
          <w:rFonts w:ascii="Times New Roman" w:hAnsi="Times New Roman" w:cs="Times New Roman"/>
          <w:b/>
          <w:bCs/>
          <w:color w:val="auto"/>
          <w:sz w:val="28"/>
          <w:szCs w:val="28"/>
        </w:rPr>
        <w:t xml:space="preserve"> </w:t>
      </w:r>
      <w:r w:rsidRPr="00066A45">
        <w:rPr>
          <w:rFonts w:ascii="Times New Roman" w:hAnsi="Times New Roman" w:cs="Times New Roman"/>
          <w:b/>
          <w:bCs/>
          <w:color w:val="auto"/>
          <w:sz w:val="28"/>
          <w:szCs w:val="28"/>
        </w:rPr>
        <w:t>II</w:t>
      </w:r>
    </w:p>
    <w:p w14:paraId="1487B7A0" w14:textId="77777777" w:rsidR="002B4568" w:rsidRPr="008C671C" w:rsidRDefault="002B4568" w:rsidP="007E64F7">
      <w:pPr>
        <w:spacing w:after="0" w:line="240" w:lineRule="auto"/>
        <w:ind w:left="0" w:right="-1" w:hanging="10"/>
        <w:jc w:val="center"/>
        <w:rPr>
          <w:rFonts w:ascii="Times New Roman" w:hAnsi="Times New Roman" w:cs="Times New Roman"/>
          <w:b/>
          <w:bCs/>
          <w:color w:val="auto"/>
          <w:sz w:val="28"/>
          <w:szCs w:val="28"/>
        </w:rPr>
      </w:pPr>
      <w:r w:rsidRPr="008C671C">
        <w:rPr>
          <w:rFonts w:ascii="Times New Roman" w:hAnsi="Times New Roman" w:cs="Times New Roman"/>
          <w:b/>
          <w:bCs/>
          <w:color w:val="auto"/>
          <w:sz w:val="28"/>
          <w:szCs w:val="28"/>
        </w:rPr>
        <w:t>Modalitatea de lucru în cadrul Comisiilor de specialitate ale</w:t>
      </w:r>
    </w:p>
    <w:p w14:paraId="359C2A1A" w14:textId="492C7344" w:rsidR="002B4568" w:rsidRPr="008C671C" w:rsidRDefault="002B4568" w:rsidP="007E64F7">
      <w:pPr>
        <w:spacing w:after="0" w:line="240" w:lineRule="auto"/>
        <w:ind w:left="0" w:right="-1" w:hanging="10"/>
        <w:jc w:val="center"/>
        <w:rPr>
          <w:rFonts w:ascii="Times New Roman" w:hAnsi="Times New Roman" w:cs="Times New Roman"/>
          <w:b/>
          <w:bCs/>
          <w:color w:val="auto"/>
          <w:sz w:val="28"/>
          <w:szCs w:val="28"/>
        </w:rPr>
      </w:pPr>
      <w:r w:rsidRPr="008C671C">
        <w:rPr>
          <w:rFonts w:ascii="Times New Roman" w:hAnsi="Times New Roman" w:cs="Times New Roman"/>
          <w:b/>
          <w:bCs/>
          <w:color w:val="auto"/>
          <w:sz w:val="28"/>
          <w:szCs w:val="28"/>
        </w:rPr>
        <w:t xml:space="preserve">Consiliului Local al </w:t>
      </w:r>
      <w:r w:rsidR="00066A45" w:rsidRPr="008C671C">
        <w:rPr>
          <w:rFonts w:ascii="Times New Roman" w:hAnsi="Times New Roman" w:cs="Times New Roman"/>
          <w:b/>
          <w:bCs/>
          <w:color w:val="auto"/>
          <w:sz w:val="28"/>
          <w:szCs w:val="28"/>
        </w:rPr>
        <w:t>m</w:t>
      </w:r>
      <w:r w:rsidRPr="008C671C">
        <w:rPr>
          <w:rFonts w:ascii="Times New Roman" w:hAnsi="Times New Roman" w:cs="Times New Roman"/>
          <w:b/>
          <w:bCs/>
          <w:color w:val="auto"/>
          <w:sz w:val="28"/>
          <w:szCs w:val="28"/>
        </w:rPr>
        <w:t>unicipiului  Campulung Moldovenesc</w:t>
      </w:r>
    </w:p>
    <w:p w14:paraId="4307EB08" w14:textId="3F6E07A4" w:rsidR="002B4568" w:rsidRPr="008C671C" w:rsidRDefault="002B4568" w:rsidP="002B4568">
      <w:pPr>
        <w:spacing w:after="0" w:line="240" w:lineRule="auto"/>
        <w:ind w:left="149" w:right="153" w:hanging="10"/>
        <w:jc w:val="center"/>
        <w:rPr>
          <w:rFonts w:ascii="Times New Roman" w:hAnsi="Times New Roman" w:cs="Times New Roman"/>
          <w:color w:val="auto"/>
          <w:sz w:val="12"/>
          <w:szCs w:val="12"/>
        </w:rPr>
      </w:pPr>
    </w:p>
    <w:p w14:paraId="7B28011B" w14:textId="77777777" w:rsidR="008C671C" w:rsidRPr="008C671C" w:rsidRDefault="008C671C" w:rsidP="002B4568">
      <w:pPr>
        <w:spacing w:after="0" w:line="240" w:lineRule="auto"/>
        <w:ind w:left="149" w:right="153" w:hanging="10"/>
        <w:jc w:val="center"/>
        <w:rPr>
          <w:rFonts w:ascii="Times New Roman" w:hAnsi="Times New Roman" w:cs="Times New Roman"/>
          <w:color w:val="auto"/>
          <w:sz w:val="12"/>
          <w:szCs w:val="12"/>
        </w:rPr>
      </w:pPr>
    </w:p>
    <w:p w14:paraId="21D0659A" w14:textId="7500BAE0" w:rsidR="002B4568" w:rsidRPr="00A452AC" w:rsidRDefault="002B4568" w:rsidP="002B4568">
      <w:pPr>
        <w:spacing w:after="0" w:line="240" w:lineRule="auto"/>
        <w:ind w:left="43" w:right="19"/>
        <w:rPr>
          <w:rFonts w:ascii="Times New Roman" w:hAnsi="Times New Roman" w:cs="Times New Roman"/>
          <w:color w:val="auto"/>
          <w:sz w:val="28"/>
          <w:szCs w:val="28"/>
        </w:rPr>
      </w:pPr>
      <w:r w:rsidRPr="008C671C">
        <w:rPr>
          <w:rFonts w:ascii="Times New Roman" w:hAnsi="Times New Roman" w:cs="Times New Roman"/>
          <w:b/>
          <w:bCs/>
          <w:color w:val="auto"/>
          <w:sz w:val="28"/>
          <w:szCs w:val="28"/>
        </w:rPr>
        <w:t>Art.3</w:t>
      </w:r>
      <w:r w:rsidR="008C671C" w:rsidRPr="008C671C">
        <w:rPr>
          <w:rFonts w:ascii="Times New Roman" w:hAnsi="Times New Roman" w:cs="Times New Roman"/>
          <w:b/>
          <w:bCs/>
          <w:color w:val="auto"/>
          <w:sz w:val="28"/>
          <w:szCs w:val="28"/>
        </w:rPr>
        <w:t>.</w:t>
      </w:r>
      <w:r w:rsidR="008C671C">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Procedura de lucru în cadrul Comisiilor de specialitate ale Consiliului Local al </w:t>
      </w:r>
      <w:r w:rsidR="008C671C">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 este următoarea:</w:t>
      </w:r>
    </w:p>
    <w:p w14:paraId="4C4A4D67" w14:textId="77777777" w:rsidR="00EA6D3B" w:rsidRDefault="008C671C" w:rsidP="00EA6D3B">
      <w:pPr>
        <w:spacing w:after="0" w:line="240" w:lineRule="auto"/>
        <w:ind w:left="0" w:right="19" w:firstLine="710"/>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2C6F20">
        <w:rPr>
          <w:rFonts w:ascii="Times New Roman" w:hAnsi="Times New Roman" w:cs="Times New Roman"/>
          <w:color w:val="auto"/>
          <w:sz w:val="28"/>
          <w:szCs w:val="28"/>
        </w:rPr>
        <w:t>c</w:t>
      </w:r>
      <w:r w:rsidR="002B4568" w:rsidRPr="00A452AC">
        <w:rPr>
          <w:rFonts w:ascii="Times New Roman" w:hAnsi="Times New Roman" w:cs="Times New Roman"/>
          <w:color w:val="auto"/>
          <w:sz w:val="28"/>
          <w:szCs w:val="28"/>
        </w:rPr>
        <w:t>onsilierii locali deschid tableta de serviciu sau dispozitivul pe care doresc să-l utilizeze (smartphone, PC, notebook etc.);</w:t>
      </w:r>
    </w:p>
    <w:p w14:paraId="0DF83DCF" w14:textId="6C5321F3" w:rsidR="002B4568" w:rsidRPr="00A452AC" w:rsidRDefault="008C671C" w:rsidP="00EA6D3B">
      <w:pPr>
        <w:spacing w:after="0" w:line="240" w:lineRule="auto"/>
        <w:ind w:left="0" w:right="19" w:firstLine="71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b) </w:t>
      </w:r>
      <w:r w:rsidR="002C6F20">
        <w:rPr>
          <w:rFonts w:ascii="Times New Roman" w:hAnsi="Times New Roman" w:cs="Times New Roman"/>
          <w:color w:val="auto"/>
          <w:sz w:val="28"/>
          <w:szCs w:val="28"/>
        </w:rPr>
        <w:t>c</w:t>
      </w:r>
      <w:r>
        <w:rPr>
          <w:rFonts w:ascii="Times New Roman" w:hAnsi="Times New Roman" w:cs="Times New Roman"/>
          <w:color w:val="auto"/>
          <w:sz w:val="28"/>
          <w:szCs w:val="28"/>
        </w:rPr>
        <w:t>onsilierii locali</w:t>
      </w:r>
      <w:r w:rsidR="002B4568" w:rsidRPr="00A452AC">
        <w:rPr>
          <w:rFonts w:ascii="Times New Roman" w:hAnsi="Times New Roman" w:cs="Times New Roman"/>
          <w:color w:val="auto"/>
          <w:sz w:val="28"/>
          <w:szCs w:val="28"/>
        </w:rPr>
        <w:t xml:space="preserve"> verific</w:t>
      </w:r>
      <w:r w:rsidR="00F41007">
        <w:rPr>
          <w:rFonts w:ascii="Times New Roman" w:hAnsi="Times New Roman" w:cs="Times New Roman"/>
          <w:color w:val="auto"/>
          <w:sz w:val="28"/>
          <w:szCs w:val="28"/>
        </w:rPr>
        <w:t>ă</w:t>
      </w:r>
      <w:r w:rsidR="002B4568" w:rsidRPr="00A452AC">
        <w:rPr>
          <w:rFonts w:ascii="Times New Roman" w:hAnsi="Times New Roman" w:cs="Times New Roman"/>
          <w:color w:val="auto"/>
          <w:sz w:val="28"/>
          <w:szCs w:val="28"/>
        </w:rPr>
        <w:t xml:space="preserve"> căsuța de e-mail cu care corespondează în relația cu Primăria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unicipiului Campulung Moldovenesc,</w:t>
      </w:r>
      <w:r w:rsidR="00F41007">
        <w:rPr>
          <w:rFonts w:ascii="Times New Roman" w:hAnsi="Times New Roman" w:cs="Times New Roman"/>
          <w:color w:val="auto"/>
          <w:sz w:val="28"/>
          <w:szCs w:val="28"/>
        </w:rPr>
        <w:t xml:space="preserve"> </w:t>
      </w:r>
      <w:r w:rsidR="008E5092">
        <w:rPr>
          <w:rFonts w:ascii="Times New Roman" w:hAnsi="Times New Roman" w:cs="Times New Roman"/>
          <w:color w:val="auto"/>
          <w:sz w:val="28"/>
          <w:szCs w:val="28"/>
        </w:rPr>
        <w:t xml:space="preserve">primesc şi </w:t>
      </w:r>
      <w:r w:rsidR="002B4568" w:rsidRPr="00A452AC">
        <w:rPr>
          <w:rFonts w:ascii="Times New Roman" w:hAnsi="Times New Roman" w:cs="Times New Roman"/>
          <w:color w:val="auto"/>
          <w:sz w:val="28"/>
          <w:szCs w:val="28"/>
        </w:rPr>
        <w:t>deschid e-mailul privind invitația pentru conectare la platforma online și selec</w:t>
      </w:r>
      <w:r w:rsidR="005360AF">
        <w:rPr>
          <w:rFonts w:ascii="Times New Roman" w:hAnsi="Times New Roman" w:cs="Times New Roman"/>
          <w:color w:val="auto"/>
          <w:sz w:val="28"/>
          <w:szCs w:val="28"/>
        </w:rPr>
        <w:t>tează</w:t>
      </w:r>
      <w:r w:rsidR="002B4568" w:rsidRPr="00A452AC">
        <w:rPr>
          <w:rFonts w:ascii="Times New Roman" w:hAnsi="Times New Roman" w:cs="Times New Roman"/>
          <w:color w:val="auto"/>
          <w:sz w:val="28"/>
          <w:szCs w:val="28"/>
        </w:rPr>
        <w:t xml:space="preserve"> link-ul </w:t>
      </w:r>
      <w:r w:rsidR="00F41007">
        <w:rPr>
          <w:rFonts w:ascii="Times New Roman" w:hAnsi="Times New Roman" w:cs="Times New Roman"/>
          <w:color w:val="auto"/>
          <w:sz w:val="28"/>
          <w:szCs w:val="28"/>
        </w:rPr>
        <w:t>„</w:t>
      </w:r>
      <w:r>
        <w:rPr>
          <w:rFonts w:ascii="Times New Roman" w:hAnsi="Times New Roman" w:cs="Times New Roman"/>
          <w:color w:val="auto"/>
          <w:sz w:val="28"/>
          <w:szCs w:val="28"/>
        </w:rPr>
        <w:t>j</w:t>
      </w:r>
      <w:r w:rsidR="002B4568" w:rsidRPr="00A452AC">
        <w:rPr>
          <w:rFonts w:ascii="Times New Roman" w:hAnsi="Times New Roman" w:cs="Times New Roman"/>
          <w:color w:val="auto"/>
          <w:sz w:val="28"/>
          <w:szCs w:val="28"/>
        </w:rPr>
        <w:t>ointhemeeting”</w:t>
      </w:r>
      <w:r w:rsidR="002C6F20">
        <w:rPr>
          <w:rFonts w:ascii="Times New Roman" w:hAnsi="Times New Roman" w:cs="Times New Roman"/>
          <w:color w:val="auto"/>
          <w:sz w:val="28"/>
          <w:szCs w:val="28"/>
        </w:rPr>
        <w:t>;</w:t>
      </w:r>
    </w:p>
    <w:p w14:paraId="2E6249CA" w14:textId="5988586F" w:rsidR="00F41007" w:rsidRPr="00EA6D3B" w:rsidRDefault="002B4568" w:rsidP="00EA6D3B">
      <w:pPr>
        <w:spacing w:after="0" w:line="240" w:lineRule="auto"/>
        <w:ind w:left="0" w:right="0" w:firstLine="0"/>
        <w:jc w:val="left"/>
        <w:rPr>
          <w:rFonts w:ascii="Times New Roman" w:hAnsi="Times New Roman" w:cs="Times New Roman"/>
          <w:color w:val="auto"/>
          <w:sz w:val="28"/>
          <w:szCs w:val="28"/>
        </w:rPr>
      </w:pPr>
      <w:r w:rsidRPr="00A452AC">
        <w:rPr>
          <w:rFonts w:ascii="Times New Roman" w:hAnsi="Times New Roman" w:cs="Times New Roman"/>
          <w:noProof/>
          <w:color w:val="auto"/>
          <w:sz w:val="28"/>
          <w:szCs w:val="28"/>
        </w:rPr>
        <w:drawing>
          <wp:inline distT="0" distB="0" distL="0" distR="0" wp14:anchorId="07666ED1" wp14:editId="7FB60BCF">
            <wp:extent cx="9145" cy="9144"/>
            <wp:effectExtent l="0" t="0" r="0" b="0"/>
            <wp:docPr id="5425" name="Picture 5425"/>
            <wp:cNvGraphicFramePr/>
            <a:graphic xmlns:a="http://schemas.openxmlformats.org/drawingml/2006/main">
              <a:graphicData uri="http://schemas.openxmlformats.org/drawingml/2006/picture">
                <pic:pic xmlns:pic="http://schemas.openxmlformats.org/drawingml/2006/picture">
                  <pic:nvPicPr>
                    <pic:cNvPr id="5425" name="Picture 5425"/>
                    <pic:cNvPicPr/>
                  </pic:nvPicPr>
                  <pic:blipFill>
                    <a:blip r:embed="rId8"/>
                    <a:stretch>
                      <a:fillRect/>
                    </a:stretch>
                  </pic:blipFill>
                  <pic:spPr>
                    <a:xfrm>
                      <a:off x="0" y="0"/>
                      <a:ext cx="9145" cy="9144"/>
                    </a:xfrm>
                    <a:prstGeom prst="rect">
                      <a:avLst/>
                    </a:prstGeom>
                  </pic:spPr>
                </pic:pic>
              </a:graphicData>
            </a:graphic>
          </wp:inline>
        </w:drawing>
      </w:r>
      <w:r w:rsidR="00F41007">
        <w:rPr>
          <w:rFonts w:ascii="Times New Roman" w:hAnsi="Times New Roman" w:cs="Times New Roman"/>
          <w:color w:val="auto"/>
          <w:sz w:val="28"/>
          <w:szCs w:val="28"/>
        </w:rPr>
        <w:tab/>
      </w:r>
      <w:r w:rsidR="00F41007" w:rsidRPr="00417578">
        <w:rPr>
          <w:rFonts w:ascii="Times New Roman" w:hAnsi="Times New Roman" w:cs="Times New Roman"/>
          <w:color w:val="auto"/>
          <w:sz w:val="28"/>
          <w:szCs w:val="28"/>
        </w:rPr>
        <w:t xml:space="preserve">c) </w:t>
      </w:r>
      <w:r w:rsidR="002C6F20">
        <w:rPr>
          <w:rFonts w:ascii="Times New Roman" w:hAnsi="Times New Roman" w:cs="Times New Roman"/>
          <w:color w:val="auto"/>
          <w:sz w:val="28"/>
          <w:szCs w:val="28"/>
        </w:rPr>
        <w:t>l</w:t>
      </w:r>
      <w:r w:rsidRPr="00417578">
        <w:rPr>
          <w:rFonts w:ascii="Times New Roman" w:hAnsi="Times New Roman" w:cs="Times New Roman"/>
          <w:color w:val="auto"/>
          <w:sz w:val="28"/>
          <w:szCs w:val="28"/>
        </w:rPr>
        <w:t>a prima utilizare complet</w:t>
      </w:r>
      <w:r w:rsidR="00F41007" w:rsidRPr="00417578">
        <w:rPr>
          <w:rFonts w:ascii="Times New Roman" w:hAnsi="Times New Roman" w:cs="Times New Roman"/>
          <w:color w:val="auto"/>
          <w:sz w:val="28"/>
          <w:szCs w:val="28"/>
        </w:rPr>
        <w:t>ează</w:t>
      </w:r>
      <w:r w:rsidRPr="00417578">
        <w:rPr>
          <w:rFonts w:ascii="Times New Roman" w:hAnsi="Times New Roman" w:cs="Times New Roman"/>
          <w:color w:val="auto"/>
          <w:sz w:val="28"/>
          <w:szCs w:val="28"/>
        </w:rPr>
        <w:t xml:space="preserve"> în căsuța disponibilă numele, prenumele și e-mailul</w:t>
      </w:r>
      <w:r w:rsidR="00417578" w:rsidRPr="00417578">
        <w:rPr>
          <w:rFonts w:ascii="Times New Roman" w:hAnsi="Times New Roman" w:cs="Times New Roman"/>
          <w:color w:val="auto"/>
          <w:sz w:val="28"/>
          <w:szCs w:val="28"/>
        </w:rPr>
        <w:t xml:space="preserve"> şi s</w:t>
      </w:r>
      <w:r w:rsidR="003E789D" w:rsidRPr="00417578">
        <w:rPr>
          <w:rFonts w:ascii="Times New Roman" w:hAnsi="Times New Roman" w:cs="Times New Roman"/>
          <w:color w:val="auto"/>
          <w:sz w:val="28"/>
          <w:szCs w:val="28"/>
        </w:rPr>
        <w:t>unt</w:t>
      </w:r>
      <w:r w:rsidRPr="00417578">
        <w:rPr>
          <w:rFonts w:ascii="Times New Roman" w:hAnsi="Times New Roman" w:cs="Times New Roman"/>
          <w:color w:val="auto"/>
          <w:sz w:val="28"/>
          <w:szCs w:val="28"/>
        </w:rPr>
        <w:t xml:space="preserve"> conect</w:t>
      </w:r>
      <w:r w:rsidR="003E789D" w:rsidRPr="00417578">
        <w:rPr>
          <w:rFonts w:ascii="Times New Roman" w:hAnsi="Times New Roman" w:cs="Times New Roman"/>
          <w:color w:val="auto"/>
          <w:sz w:val="28"/>
          <w:szCs w:val="28"/>
        </w:rPr>
        <w:t>aţi</w:t>
      </w:r>
      <w:r w:rsidRPr="00417578">
        <w:rPr>
          <w:rFonts w:ascii="Times New Roman" w:hAnsi="Times New Roman" w:cs="Times New Roman"/>
          <w:color w:val="auto"/>
          <w:sz w:val="28"/>
          <w:szCs w:val="28"/>
        </w:rPr>
        <w:t xml:space="preserve"> automat în </w:t>
      </w:r>
      <w:r w:rsidR="00F41007" w:rsidRPr="00417578">
        <w:rPr>
          <w:rFonts w:ascii="Times New Roman" w:hAnsi="Times New Roman" w:cs="Times New Roman"/>
          <w:color w:val="auto"/>
          <w:sz w:val="28"/>
          <w:szCs w:val="28"/>
        </w:rPr>
        <w:t>platform</w:t>
      </w:r>
      <w:r w:rsidR="003705BF" w:rsidRPr="00417578">
        <w:rPr>
          <w:rFonts w:ascii="Times New Roman" w:hAnsi="Times New Roman" w:cs="Times New Roman"/>
          <w:color w:val="auto"/>
          <w:sz w:val="28"/>
          <w:szCs w:val="28"/>
        </w:rPr>
        <w:t>a</w:t>
      </w:r>
      <w:r w:rsidR="00F41007" w:rsidRPr="00417578">
        <w:rPr>
          <w:rFonts w:ascii="Times New Roman" w:hAnsi="Times New Roman" w:cs="Times New Roman"/>
          <w:color w:val="auto"/>
          <w:sz w:val="28"/>
          <w:szCs w:val="28"/>
        </w:rPr>
        <w:t xml:space="preserve"> video online.</w:t>
      </w:r>
    </w:p>
    <w:p w14:paraId="44808A80" w14:textId="40214A8B" w:rsidR="002B4568" w:rsidRPr="00A452AC" w:rsidRDefault="002B4568" w:rsidP="002B4568">
      <w:pPr>
        <w:spacing w:after="0" w:line="240" w:lineRule="auto"/>
        <w:ind w:left="43" w:right="19"/>
        <w:rPr>
          <w:rFonts w:ascii="Times New Roman" w:hAnsi="Times New Roman" w:cs="Times New Roman"/>
          <w:color w:val="auto"/>
          <w:sz w:val="28"/>
          <w:szCs w:val="28"/>
        </w:rPr>
      </w:pPr>
      <w:r w:rsidRPr="00F41007">
        <w:rPr>
          <w:rFonts w:ascii="Times New Roman" w:hAnsi="Times New Roman" w:cs="Times New Roman"/>
          <w:b/>
          <w:bCs/>
          <w:color w:val="auto"/>
          <w:sz w:val="28"/>
          <w:szCs w:val="28"/>
        </w:rPr>
        <w:t>Art.4</w:t>
      </w:r>
      <w:r w:rsidR="00F41007" w:rsidRPr="00F41007">
        <w:rPr>
          <w:rFonts w:ascii="Times New Roman" w:hAnsi="Times New Roman" w:cs="Times New Roman"/>
          <w:b/>
          <w:bCs/>
          <w:color w:val="auto"/>
          <w:sz w:val="28"/>
          <w:szCs w:val="28"/>
        </w:rPr>
        <w:t>.</w:t>
      </w:r>
      <w:r w:rsidR="00F41007">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Modalitatea de lucru în timpul ședinței Comisiilor de specialitate ale Consiliului Local al </w:t>
      </w:r>
      <w:r w:rsidR="00B471C5">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 este următoarea:</w:t>
      </w:r>
    </w:p>
    <w:p w14:paraId="124E313C" w14:textId="5E64B835" w:rsidR="002B4568" w:rsidRPr="00A452AC" w:rsidRDefault="00B471C5" w:rsidP="00B471C5">
      <w:pPr>
        <w:spacing w:after="0" w:line="240" w:lineRule="auto"/>
        <w:ind w:left="0" w:right="19"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2C6F20">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reședintele Comisiei de specialitate face o prezență tehnică a consilierilor locali, pentru a se asigura că toate dispozitivele funcționează normal. În acest sens, fiecare consilier local </w:t>
      </w:r>
      <w:r w:rsidR="00DA26B4">
        <w:rPr>
          <w:rFonts w:ascii="Times New Roman" w:hAnsi="Times New Roman" w:cs="Times New Roman"/>
          <w:color w:val="auto"/>
          <w:sz w:val="28"/>
          <w:szCs w:val="28"/>
        </w:rPr>
        <w:t>este</w:t>
      </w:r>
      <w:r w:rsidR="002B4568" w:rsidRPr="00A452AC">
        <w:rPr>
          <w:rFonts w:ascii="Times New Roman" w:hAnsi="Times New Roman" w:cs="Times New Roman"/>
          <w:color w:val="auto"/>
          <w:sz w:val="28"/>
          <w:szCs w:val="28"/>
        </w:rPr>
        <w:t xml:space="preserve"> întrebat dacă este prezent</w:t>
      </w:r>
      <w:r w:rsidR="003B4620">
        <w:rPr>
          <w:rFonts w:ascii="Times New Roman" w:hAnsi="Times New Roman" w:cs="Times New Roman"/>
          <w:color w:val="auto"/>
          <w:sz w:val="28"/>
          <w:szCs w:val="28"/>
        </w:rPr>
        <w:t xml:space="preserve">, </w:t>
      </w:r>
      <w:r w:rsidR="002B4568" w:rsidRPr="00A452AC">
        <w:rPr>
          <w:rFonts w:ascii="Times New Roman" w:hAnsi="Times New Roman" w:cs="Times New Roman"/>
          <w:color w:val="auto"/>
          <w:sz w:val="28"/>
          <w:szCs w:val="28"/>
        </w:rPr>
        <w:t>porni</w:t>
      </w:r>
      <w:r w:rsidR="003B4620">
        <w:rPr>
          <w:rFonts w:ascii="Times New Roman" w:hAnsi="Times New Roman" w:cs="Times New Roman"/>
          <w:color w:val="auto"/>
          <w:sz w:val="28"/>
          <w:szCs w:val="28"/>
        </w:rPr>
        <w:t>ndu-se</w:t>
      </w:r>
      <w:r w:rsidR="002B4568" w:rsidRPr="00A452AC">
        <w:rPr>
          <w:rFonts w:ascii="Times New Roman" w:hAnsi="Times New Roman" w:cs="Times New Roman"/>
          <w:color w:val="auto"/>
          <w:sz w:val="28"/>
          <w:szCs w:val="28"/>
        </w:rPr>
        <w:t xml:space="preserve"> microfonul pentru confirmare</w:t>
      </w:r>
      <w:r w:rsidR="002E6AFF">
        <w:rPr>
          <w:rFonts w:ascii="Times New Roman" w:hAnsi="Times New Roman" w:cs="Times New Roman"/>
          <w:color w:val="auto"/>
          <w:sz w:val="28"/>
          <w:szCs w:val="28"/>
        </w:rPr>
        <w:t>;</w:t>
      </w:r>
    </w:p>
    <w:p w14:paraId="5CC39161" w14:textId="6D4F9E20" w:rsidR="002B4568" w:rsidRPr="00B471C5" w:rsidRDefault="00B471C5" w:rsidP="00B471C5">
      <w:pPr>
        <w:pStyle w:val="Listparagraf"/>
        <w:spacing w:after="0" w:line="240" w:lineRule="auto"/>
        <w:ind w:left="0" w:right="19"/>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2E6AFF">
        <w:rPr>
          <w:rFonts w:ascii="Times New Roman" w:hAnsi="Times New Roman" w:cs="Times New Roman"/>
          <w:color w:val="auto"/>
          <w:sz w:val="28"/>
          <w:szCs w:val="28"/>
        </w:rPr>
        <w:t>p</w:t>
      </w:r>
      <w:r w:rsidR="002B4568" w:rsidRPr="00B471C5">
        <w:rPr>
          <w:rFonts w:ascii="Times New Roman" w:hAnsi="Times New Roman" w:cs="Times New Roman"/>
          <w:color w:val="auto"/>
          <w:sz w:val="28"/>
          <w:szCs w:val="28"/>
        </w:rPr>
        <w:t>reședintele Comisiei de specialitate anunță dacă sunt îndeplinite condițiile de cvorum, pentru ca ședința să fie statutară, conform prevederilor legale</w:t>
      </w:r>
      <w:r w:rsidR="002E6AFF">
        <w:rPr>
          <w:rFonts w:ascii="Times New Roman" w:hAnsi="Times New Roman" w:cs="Times New Roman"/>
          <w:color w:val="auto"/>
          <w:sz w:val="28"/>
          <w:szCs w:val="28"/>
        </w:rPr>
        <w:t>;</w:t>
      </w:r>
    </w:p>
    <w:p w14:paraId="55AD141F" w14:textId="477451D3" w:rsidR="002B4568" w:rsidRPr="009D6DCD" w:rsidRDefault="009D6DCD" w:rsidP="009D6DCD">
      <w:pPr>
        <w:pStyle w:val="Listparagraf"/>
        <w:spacing w:after="0" w:line="240" w:lineRule="auto"/>
        <w:ind w:left="0" w:right="19"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2E6AFF">
        <w:rPr>
          <w:rFonts w:ascii="Times New Roman" w:hAnsi="Times New Roman" w:cs="Times New Roman"/>
          <w:color w:val="auto"/>
          <w:sz w:val="28"/>
          <w:szCs w:val="28"/>
        </w:rPr>
        <w:t>î</w:t>
      </w:r>
      <w:r w:rsidR="002B4568" w:rsidRPr="009D6DCD">
        <w:rPr>
          <w:rFonts w:ascii="Times New Roman" w:hAnsi="Times New Roman" w:cs="Times New Roman"/>
          <w:color w:val="auto"/>
          <w:sz w:val="28"/>
          <w:szCs w:val="28"/>
        </w:rPr>
        <w:t xml:space="preserve">n situația în care consilierii </w:t>
      </w:r>
      <w:r>
        <w:rPr>
          <w:rFonts w:ascii="Times New Roman" w:hAnsi="Times New Roman" w:cs="Times New Roman"/>
          <w:color w:val="auto"/>
          <w:sz w:val="28"/>
          <w:szCs w:val="28"/>
        </w:rPr>
        <w:t>locali</w:t>
      </w:r>
      <w:r w:rsidR="002B4568" w:rsidRPr="009D6DCD">
        <w:rPr>
          <w:rFonts w:ascii="Times New Roman" w:hAnsi="Times New Roman" w:cs="Times New Roman"/>
          <w:color w:val="auto"/>
          <w:sz w:val="28"/>
          <w:szCs w:val="28"/>
        </w:rPr>
        <w:t xml:space="preserve"> doresc să se înscrie la cuvânt, aceștia </w:t>
      </w:r>
      <w:r w:rsidR="002E6AFF">
        <w:rPr>
          <w:rFonts w:ascii="Times New Roman" w:hAnsi="Times New Roman" w:cs="Times New Roman"/>
          <w:color w:val="auto"/>
          <w:sz w:val="28"/>
          <w:szCs w:val="28"/>
        </w:rPr>
        <w:t>scriu</w:t>
      </w:r>
      <w:r w:rsidR="002B4568" w:rsidRPr="009D6DCD">
        <w:rPr>
          <w:rFonts w:ascii="Times New Roman" w:hAnsi="Times New Roman" w:cs="Times New Roman"/>
          <w:color w:val="auto"/>
          <w:sz w:val="28"/>
          <w:szCs w:val="28"/>
        </w:rPr>
        <w:t xml:space="preserve"> în căsu</w:t>
      </w:r>
      <w:r w:rsidR="002E6AFF">
        <w:rPr>
          <w:rFonts w:ascii="Times New Roman" w:hAnsi="Times New Roman" w:cs="Times New Roman"/>
          <w:color w:val="auto"/>
          <w:sz w:val="28"/>
          <w:szCs w:val="28"/>
        </w:rPr>
        <w:t>ţ</w:t>
      </w:r>
      <w:r w:rsidR="002B4568" w:rsidRPr="009D6DCD">
        <w:rPr>
          <w:rFonts w:ascii="Times New Roman" w:hAnsi="Times New Roman" w:cs="Times New Roman"/>
          <w:color w:val="auto"/>
          <w:sz w:val="28"/>
          <w:szCs w:val="28"/>
        </w:rPr>
        <w:t xml:space="preserve">a de chat: </w:t>
      </w:r>
      <w:r>
        <w:rPr>
          <w:rFonts w:ascii="Times New Roman" w:hAnsi="Times New Roman" w:cs="Times New Roman"/>
          <w:color w:val="auto"/>
          <w:sz w:val="28"/>
          <w:szCs w:val="28"/>
        </w:rPr>
        <w:t>„</w:t>
      </w:r>
      <w:r w:rsidR="002B4568" w:rsidRPr="009D6DCD">
        <w:rPr>
          <w:rFonts w:ascii="Times New Roman" w:hAnsi="Times New Roman" w:cs="Times New Roman"/>
          <w:color w:val="auto"/>
          <w:sz w:val="28"/>
          <w:szCs w:val="28"/>
        </w:rPr>
        <w:t>înscriere la cuvânt</w:t>
      </w:r>
      <w:r>
        <w:rPr>
          <w:rFonts w:ascii="Times New Roman" w:hAnsi="Times New Roman" w:cs="Times New Roman"/>
          <w:color w:val="auto"/>
          <w:sz w:val="28"/>
          <w:szCs w:val="28"/>
        </w:rPr>
        <w:t>”</w:t>
      </w:r>
      <w:r w:rsidR="002E6AFF">
        <w:rPr>
          <w:rFonts w:ascii="Times New Roman" w:hAnsi="Times New Roman" w:cs="Times New Roman"/>
          <w:color w:val="auto"/>
          <w:sz w:val="28"/>
          <w:szCs w:val="28"/>
        </w:rPr>
        <w:t>;</w:t>
      </w:r>
    </w:p>
    <w:p w14:paraId="6BE9D9F4" w14:textId="225ABF78" w:rsidR="002B4568" w:rsidRPr="00A452AC" w:rsidRDefault="009D6DCD" w:rsidP="009D6DCD">
      <w:pPr>
        <w:spacing w:after="0" w:line="240" w:lineRule="auto"/>
        <w:ind w:left="0" w:right="19"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2E6AFF">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reședintele Comisiei de specialitate por</w:t>
      </w:r>
      <w:r>
        <w:rPr>
          <w:rFonts w:ascii="Times New Roman" w:hAnsi="Times New Roman" w:cs="Times New Roman"/>
          <w:color w:val="auto"/>
          <w:sz w:val="28"/>
          <w:szCs w:val="28"/>
        </w:rPr>
        <w:t>neşte</w:t>
      </w:r>
      <w:r w:rsidR="002B4568" w:rsidRPr="00A452AC">
        <w:rPr>
          <w:rFonts w:ascii="Times New Roman" w:hAnsi="Times New Roman" w:cs="Times New Roman"/>
          <w:color w:val="auto"/>
          <w:sz w:val="28"/>
          <w:szCs w:val="28"/>
        </w:rPr>
        <w:t xml:space="preserve"> microfoanele pe rând, în vederea acordării cuvântului</w:t>
      </w:r>
      <w:r w:rsidR="002E6AFF">
        <w:rPr>
          <w:rFonts w:ascii="Times New Roman" w:hAnsi="Times New Roman" w:cs="Times New Roman"/>
          <w:color w:val="auto"/>
          <w:sz w:val="28"/>
          <w:szCs w:val="28"/>
        </w:rPr>
        <w:t>;</w:t>
      </w:r>
    </w:p>
    <w:p w14:paraId="19B31705" w14:textId="5EB5895E" w:rsidR="002B4568" w:rsidRPr="00EA6D3B" w:rsidRDefault="009D6DCD" w:rsidP="009D6DCD">
      <w:pPr>
        <w:spacing w:after="0" w:line="240" w:lineRule="auto"/>
        <w:ind w:left="0" w:right="19"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e) </w:t>
      </w:r>
      <w:r w:rsidR="002E6AFF">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reședintele Comisiei de specialitate are dreptul să oprească microfonul consilierului</w:t>
      </w:r>
      <w:r>
        <w:rPr>
          <w:rFonts w:ascii="Times New Roman" w:hAnsi="Times New Roman" w:cs="Times New Roman"/>
          <w:color w:val="auto"/>
          <w:sz w:val="28"/>
          <w:szCs w:val="28"/>
        </w:rPr>
        <w:t xml:space="preserve"> local</w:t>
      </w:r>
      <w:r w:rsidR="002B4568" w:rsidRPr="00A452AC">
        <w:rPr>
          <w:rFonts w:ascii="Times New Roman" w:hAnsi="Times New Roman" w:cs="Times New Roman"/>
          <w:color w:val="auto"/>
          <w:sz w:val="28"/>
          <w:szCs w:val="28"/>
        </w:rPr>
        <w:t xml:space="preserve"> dacă acesta are un comportament neadecvat sau dacă intervenția acestuia nu are legătură cu subiectul dezbătut.</w:t>
      </w:r>
    </w:p>
    <w:p w14:paraId="0686C8D4" w14:textId="35DB87D7" w:rsidR="002B4568" w:rsidRPr="00A452AC" w:rsidRDefault="002B4568" w:rsidP="0029705B">
      <w:pPr>
        <w:spacing w:after="0" w:line="240" w:lineRule="auto"/>
        <w:ind w:left="0" w:right="19"/>
        <w:rPr>
          <w:rFonts w:ascii="Times New Roman" w:hAnsi="Times New Roman" w:cs="Times New Roman"/>
          <w:color w:val="auto"/>
          <w:sz w:val="28"/>
          <w:szCs w:val="28"/>
        </w:rPr>
      </w:pPr>
      <w:r w:rsidRPr="0029705B">
        <w:rPr>
          <w:rFonts w:ascii="Times New Roman" w:hAnsi="Times New Roman" w:cs="Times New Roman"/>
          <w:b/>
          <w:bCs/>
          <w:color w:val="auto"/>
          <w:sz w:val="28"/>
          <w:szCs w:val="28"/>
        </w:rPr>
        <w:t>Art.5</w:t>
      </w:r>
      <w:r w:rsidR="0029705B" w:rsidRPr="0029705B">
        <w:rPr>
          <w:rFonts w:ascii="Times New Roman" w:hAnsi="Times New Roman" w:cs="Times New Roman"/>
          <w:b/>
          <w:bCs/>
          <w:color w:val="auto"/>
          <w:sz w:val="28"/>
          <w:szCs w:val="28"/>
        </w:rPr>
        <w:t>.</w:t>
      </w:r>
      <w:r w:rsidR="0029705B">
        <w:rPr>
          <w:rFonts w:ascii="Times New Roman" w:hAnsi="Times New Roman" w:cs="Times New Roman"/>
          <w:color w:val="auto"/>
          <w:sz w:val="28"/>
          <w:szCs w:val="28"/>
        </w:rPr>
        <w:t>-</w:t>
      </w:r>
      <w:r w:rsidRPr="00A452AC">
        <w:rPr>
          <w:rFonts w:ascii="Times New Roman" w:hAnsi="Times New Roman" w:cs="Times New Roman"/>
          <w:color w:val="auto"/>
          <w:sz w:val="28"/>
          <w:szCs w:val="28"/>
        </w:rPr>
        <w:t>(1) Procedura de exercitare a votului se poate face în două modalități:</w:t>
      </w:r>
    </w:p>
    <w:p w14:paraId="7BD30E5B" w14:textId="2E3DC8E3" w:rsidR="002B4568" w:rsidRPr="00A452AC" w:rsidRDefault="009D6DCD" w:rsidP="009D6DCD">
      <w:pPr>
        <w:spacing w:after="0" w:line="240" w:lineRule="auto"/>
        <w:ind w:left="0" w:right="19"/>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2E6AFF">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rin apel nominal și pornirea microfonului fiecărui consilier </w:t>
      </w:r>
      <w:r>
        <w:rPr>
          <w:rFonts w:ascii="Times New Roman" w:hAnsi="Times New Roman" w:cs="Times New Roman"/>
          <w:color w:val="auto"/>
          <w:sz w:val="28"/>
          <w:szCs w:val="28"/>
        </w:rPr>
        <w:t>local</w:t>
      </w:r>
      <w:r w:rsidR="002B4568" w:rsidRPr="00A452AC">
        <w:rPr>
          <w:rFonts w:ascii="Times New Roman" w:hAnsi="Times New Roman" w:cs="Times New Roman"/>
          <w:color w:val="auto"/>
          <w:sz w:val="28"/>
          <w:szCs w:val="28"/>
        </w:rPr>
        <w:t xml:space="preserve"> pentru a-și exprima votul;</w:t>
      </w:r>
    </w:p>
    <w:p w14:paraId="6ADAB2BD" w14:textId="6879B4A6" w:rsidR="002B4568" w:rsidRPr="00A452AC" w:rsidRDefault="009D6DCD" w:rsidP="009D6DCD">
      <w:pPr>
        <w:spacing w:after="0" w:line="240" w:lineRule="auto"/>
        <w:ind w:left="0" w:right="19"/>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2E6AFF">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rin utilizarea sistemului de vot electronic din aplicație, unde consilierii </w:t>
      </w:r>
      <w:r w:rsidR="002E6AFF">
        <w:rPr>
          <w:rFonts w:ascii="Times New Roman" w:hAnsi="Times New Roman" w:cs="Times New Roman"/>
          <w:color w:val="auto"/>
          <w:sz w:val="28"/>
          <w:szCs w:val="28"/>
        </w:rPr>
        <w:t xml:space="preserve">locali </w:t>
      </w:r>
      <w:r w:rsidR="002B4568" w:rsidRPr="00A452AC">
        <w:rPr>
          <w:rFonts w:ascii="Times New Roman" w:hAnsi="Times New Roman" w:cs="Times New Roman"/>
          <w:color w:val="auto"/>
          <w:sz w:val="28"/>
          <w:szCs w:val="28"/>
        </w:rPr>
        <w:t>își vor putea selecta opțiunea de vot.</w:t>
      </w:r>
    </w:p>
    <w:p w14:paraId="0CAF8144" w14:textId="7563BC54" w:rsidR="009D6DCD" w:rsidRPr="00EA6D3B" w:rsidRDefault="002B4568" w:rsidP="009D6DCD">
      <w:pPr>
        <w:spacing w:after="0" w:line="240" w:lineRule="auto"/>
        <w:ind w:left="0" w:right="0" w:firstLine="709"/>
        <w:jc w:val="left"/>
        <w:rPr>
          <w:rFonts w:ascii="Times New Roman" w:hAnsi="Times New Roman" w:cs="Times New Roman"/>
          <w:color w:val="auto"/>
          <w:sz w:val="28"/>
          <w:szCs w:val="28"/>
        </w:rPr>
      </w:pPr>
      <w:r w:rsidRPr="00A452AC">
        <w:rPr>
          <w:rFonts w:ascii="Times New Roman" w:hAnsi="Times New Roman" w:cs="Times New Roman"/>
          <w:color w:val="auto"/>
          <w:sz w:val="28"/>
          <w:szCs w:val="28"/>
        </w:rPr>
        <w:t xml:space="preserve">(2) Opțiunile de vot sunt următoarele: </w:t>
      </w:r>
      <w:r w:rsidR="009D6DCD">
        <w:rPr>
          <w:rFonts w:ascii="Times New Roman" w:hAnsi="Times New Roman" w:cs="Times New Roman"/>
          <w:color w:val="auto"/>
          <w:sz w:val="28"/>
          <w:szCs w:val="28"/>
        </w:rPr>
        <w:t>„</w:t>
      </w:r>
      <w:r w:rsidRPr="00A452AC">
        <w:rPr>
          <w:rFonts w:ascii="Times New Roman" w:hAnsi="Times New Roman" w:cs="Times New Roman"/>
          <w:color w:val="auto"/>
          <w:sz w:val="28"/>
          <w:szCs w:val="28"/>
        </w:rPr>
        <w:t>D</w:t>
      </w:r>
      <w:r w:rsidR="009D6DCD">
        <w:rPr>
          <w:rFonts w:ascii="Times New Roman" w:hAnsi="Times New Roman" w:cs="Times New Roman"/>
          <w:color w:val="auto"/>
          <w:sz w:val="28"/>
          <w:szCs w:val="28"/>
        </w:rPr>
        <w:t>a”</w:t>
      </w:r>
      <w:r w:rsidRPr="00A452AC">
        <w:rPr>
          <w:rFonts w:ascii="Times New Roman" w:hAnsi="Times New Roman" w:cs="Times New Roman"/>
          <w:color w:val="auto"/>
          <w:sz w:val="28"/>
          <w:szCs w:val="28"/>
        </w:rPr>
        <w:t xml:space="preserve">, </w:t>
      </w:r>
      <w:r w:rsidR="009D6DCD">
        <w:rPr>
          <w:rFonts w:ascii="Times New Roman" w:hAnsi="Times New Roman" w:cs="Times New Roman"/>
          <w:color w:val="auto"/>
          <w:sz w:val="28"/>
          <w:szCs w:val="28"/>
        </w:rPr>
        <w:t>„</w:t>
      </w:r>
      <w:r w:rsidRPr="00A452AC">
        <w:rPr>
          <w:rFonts w:ascii="Times New Roman" w:hAnsi="Times New Roman" w:cs="Times New Roman"/>
          <w:color w:val="auto"/>
          <w:sz w:val="28"/>
          <w:szCs w:val="28"/>
        </w:rPr>
        <w:t>N</w:t>
      </w:r>
      <w:r w:rsidR="009D6DCD">
        <w:rPr>
          <w:rFonts w:ascii="Times New Roman" w:hAnsi="Times New Roman" w:cs="Times New Roman"/>
          <w:color w:val="auto"/>
          <w:sz w:val="28"/>
          <w:szCs w:val="28"/>
        </w:rPr>
        <w:t>u</w:t>
      </w:r>
      <w:r w:rsidRPr="00A452AC">
        <w:rPr>
          <w:rFonts w:ascii="Times New Roman" w:hAnsi="Times New Roman" w:cs="Times New Roman"/>
          <w:color w:val="auto"/>
          <w:sz w:val="28"/>
          <w:szCs w:val="28"/>
        </w:rPr>
        <w:t>”</w:t>
      </w:r>
      <w:r w:rsidR="009D6DCD">
        <w:rPr>
          <w:rFonts w:ascii="Times New Roman" w:hAnsi="Times New Roman" w:cs="Times New Roman"/>
          <w:color w:val="auto"/>
          <w:sz w:val="28"/>
          <w:szCs w:val="28"/>
        </w:rPr>
        <w:t>, „</w:t>
      </w:r>
      <w:r w:rsidRPr="00A452AC">
        <w:rPr>
          <w:rFonts w:ascii="Times New Roman" w:hAnsi="Times New Roman" w:cs="Times New Roman"/>
          <w:color w:val="auto"/>
          <w:sz w:val="28"/>
          <w:szCs w:val="28"/>
        </w:rPr>
        <w:t>Abținere”.</w:t>
      </w:r>
    </w:p>
    <w:p w14:paraId="44657D11" w14:textId="5B71F861" w:rsidR="002B4568" w:rsidRDefault="002B4568" w:rsidP="0029705B">
      <w:pPr>
        <w:spacing w:after="0" w:line="240" w:lineRule="auto"/>
        <w:ind w:left="0" w:right="19" w:firstLine="709"/>
        <w:rPr>
          <w:rFonts w:ascii="Times New Roman" w:hAnsi="Times New Roman" w:cs="Times New Roman"/>
          <w:color w:val="auto"/>
          <w:sz w:val="28"/>
          <w:szCs w:val="28"/>
        </w:rPr>
      </w:pPr>
      <w:r w:rsidRPr="0029705B">
        <w:rPr>
          <w:rFonts w:ascii="Times New Roman" w:hAnsi="Times New Roman" w:cs="Times New Roman"/>
          <w:b/>
          <w:bCs/>
          <w:color w:val="auto"/>
          <w:sz w:val="28"/>
          <w:szCs w:val="28"/>
        </w:rPr>
        <w:t>Art.6</w:t>
      </w:r>
      <w:r w:rsidR="0029705B" w:rsidRPr="0029705B">
        <w:rPr>
          <w:rFonts w:ascii="Times New Roman" w:hAnsi="Times New Roman" w:cs="Times New Roman"/>
          <w:b/>
          <w:bCs/>
          <w:color w:val="auto"/>
          <w:sz w:val="28"/>
          <w:szCs w:val="28"/>
        </w:rPr>
        <w:t>.</w:t>
      </w:r>
      <w:bookmarkStart w:id="0" w:name="_GoBack"/>
      <w:bookmarkEnd w:id="0"/>
      <w:r w:rsidRPr="00A452AC">
        <w:rPr>
          <w:rFonts w:ascii="Times New Roman" w:hAnsi="Times New Roman" w:cs="Times New Roman"/>
          <w:color w:val="auto"/>
          <w:sz w:val="28"/>
          <w:szCs w:val="28"/>
        </w:rPr>
        <w:t>Timpul de exercitare a dreptului la vot, în modalitatea prevăzută la art. 5 alin. (1) lit. ”b”, este limitat la maxim 3 minute.</w:t>
      </w:r>
    </w:p>
    <w:p w14:paraId="21E954FE" w14:textId="4E73F9CE" w:rsidR="009D6DCD" w:rsidRPr="00EA6D3B" w:rsidRDefault="002B4568" w:rsidP="002B4568">
      <w:pPr>
        <w:spacing w:after="0" w:line="240" w:lineRule="auto"/>
        <w:ind w:left="43" w:right="19"/>
        <w:rPr>
          <w:rFonts w:ascii="Times New Roman" w:hAnsi="Times New Roman" w:cs="Times New Roman"/>
          <w:color w:val="auto"/>
          <w:sz w:val="28"/>
          <w:szCs w:val="28"/>
        </w:rPr>
      </w:pPr>
      <w:r w:rsidRPr="0029705B">
        <w:rPr>
          <w:rFonts w:ascii="Times New Roman" w:hAnsi="Times New Roman" w:cs="Times New Roman"/>
          <w:b/>
          <w:bCs/>
          <w:color w:val="auto"/>
          <w:sz w:val="28"/>
          <w:szCs w:val="28"/>
        </w:rPr>
        <w:t>Art.7</w:t>
      </w:r>
      <w:r w:rsidR="0029705B" w:rsidRPr="0029705B">
        <w:rPr>
          <w:rFonts w:ascii="Times New Roman" w:hAnsi="Times New Roman" w:cs="Times New Roman"/>
          <w:b/>
          <w:bCs/>
          <w:color w:val="auto"/>
          <w:sz w:val="28"/>
          <w:szCs w:val="28"/>
        </w:rPr>
        <w:t>.</w:t>
      </w:r>
      <w:r w:rsidR="0029705B">
        <w:rPr>
          <w:rFonts w:ascii="Times New Roman" w:hAnsi="Times New Roman" w:cs="Times New Roman"/>
          <w:color w:val="auto"/>
          <w:sz w:val="28"/>
          <w:szCs w:val="28"/>
        </w:rPr>
        <w:t>-</w:t>
      </w:r>
      <w:r w:rsidRPr="00A452AC">
        <w:rPr>
          <w:rFonts w:ascii="Times New Roman" w:hAnsi="Times New Roman" w:cs="Times New Roman"/>
          <w:color w:val="auto"/>
          <w:sz w:val="28"/>
          <w:szCs w:val="28"/>
        </w:rPr>
        <w:t>După ce ultimul consilier local și-a exercitat dreptul la vot sau, după caz, a expirat timpul de exercitare a acestuia, Președintele Comisiei de specialitate anunță rezultatul votului.</w:t>
      </w:r>
    </w:p>
    <w:p w14:paraId="44FA07BA" w14:textId="470732E0" w:rsidR="00EA6D3B" w:rsidRDefault="002B4568" w:rsidP="002B4568">
      <w:pPr>
        <w:spacing w:after="0" w:line="240" w:lineRule="auto"/>
        <w:ind w:left="43" w:right="19"/>
        <w:rPr>
          <w:rFonts w:ascii="Times New Roman" w:hAnsi="Times New Roman" w:cs="Times New Roman"/>
          <w:color w:val="auto"/>
          <w:sz w:val="28"/>
          <w:szCs w:val="28"/>
        </w:rPr>
      </w:pPr>
      <w:r w:rsidRPr="009D6DCD">
        <w:rPr>
          <w:rFonts w:ascii="Times New Roman" w:hAnsi="Times New Roman" w:cs="Times New Roman"/>
          <w:b/>
          <w:bCs/>
          <w:color w:val="auto"/>
          <w:sz w:val="28"/>
          <w:szCs w:val="28"/>
        </w:rPr>
        <w:t>Art.8</w:t>
      </w:r>
      <w:r w:rsidR="009D6DCD" w:rsidRPr="009D6DCD">
        <w:rPr>
          <w:rFonts w:ascii="Times New Roman" w:hAnsi="Times New Roman" w:cs="Times New Roman"/>
          <w:b/>
          <w:bCs/>
          <w:color w:val="auto"/>
          <w:sz w:val="28"/>
          <w:szCs w:val="28"/>
        </w:rPr>
        <w:t>.</w:t>
      </w:r>
      <w:r w:rsidR="009D6DCD">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(1) Avizul </w:t>
      </w:r>
      <w:r w:rsidR="002E6AFF">
        <w:rPr>
          <w:rFonts w:ascii="Times New Roman" w:hAnsi="Times New Roman" w:cs="Times New Roman"/>
          <w:color w:val="auto"/>
          <w:sz w:val="28"/>
          <w:szCs w:val="28"/>
        </w:rPr>
        <w:t>este</w:t>
      </w:r>
      <w:r w:rsidRPr="00A452AC">
        <w:rPr>
          <w:rFonts w:ascii="Times New Roman" w:hAnsi="Times New Roman" w:cs="Times New Roman"/>
          <w:color w:val="auto"/>
          <w:sz w:val="28"/>
          <w:szCs w:val="28"/>
        </w:rPr>
        <w:t xml:space="preserve"> transmis </w:t>
      </w:r>
      <w:r w:rsidR="007E64F7" w:rsidRPr="00A452AC">
        <w:rPr>
          <w:rFonts w:ascii="Times New Roman" w:hAnsi="Times New Roman" w:cs="Times New Roman"/>
          <w:color w:val="auto"/>
          <w:sz w:val="28"/>
          <w:szCs w:val="28"/>
        </w:rPr>
        <w:t xml:space="preserve">prin mijloace electronice </w:t>
      </w:r>
      <w:r w:rsidR="007E64F7">
        <w:rPr>
          <w:rFonts w:ascii="Times New Roman" w:hAnsi="Times New Roman" w:cs="Times New Roman"/>
          <w:color w:val="auto"/>
          <w:sz w:val="28"/>
          <w:szCs w:val="28"/>
        </w:rPr>
        <w:t>s</w:t>
      </w:r>
      <w:r w:rsidR="007E64F7" w:rsidRPr="00A452AC">
        <w:rPr>
          <w:rFonts w:ascii="Times New Roman" w:hAnsi="Times New Roman" w:cs="Times New Roman"/>
          <w:color w:val="auto"/>
          <w:sz w:val="28"/>
          <w:szCs w:val="28"/>
        </w:rPr>
        <w:t xml:space="preserve">ecretarului </w:t>
      </w:r>
      <w:r w:rsidR="007E64F7">
        <w:rPr>
          <w:rFonts w:ascii="Times New Roman" w:hAnsi="Times New Roman" w:cs="Times New Roman"/>
          <w:color w:val="auto"/>
          <w:sz w:val="28"/>
          <w:szCs w:val="28"/>
        </w:rPr>
        <w:t>g</w:t>
      </w:r>
      <w:r w:rsidR="007E64F7" w:rsidRPr="00A452AC">
        <w:rPr>
          <w:rFonts w:ascii="Times New Roman" w:hAnsi="Times New Roman" w:cs="Times New Roman"/>
          <w:color w:val="auto"/>
          <w:sz w:val="28"/>
          <w:szCs w:val="28"/>
        </w:rPr>
        <w:t>eneral al Municipiului  Campulung Moldovenesc</w:t>
      </w:r>
      <w:r w:rsidR="007E64F7">
        <w:rPr>
          <w:rFonts w:ascii="Times New Roman" w:hAnsi="Times New Roman" w:cs="Times New Roman"/>
          <w:color w:val="auto"/>
          <w:sz w:val="28"/>
          <w:szCs w:val="28"/>
        </w:rPr>
        <w:t xml:space="preserve">, </w:t>
      </w:r>
      <w:r w:rsidRPr="00A452AC">
        <w:rPr>
          <w:rFonts w:ascii="Times New Roman" w:hAnsi="Times New Roman" w:cs="Times New Roman"/>
          <w:color w:val="auto"/>
          <w:sz w:val="28"/>
          <w:szCs w:val="28"/>
        </w:rPr>
        <w:t xml:space="preserve">anterior desfășurării ședinței Consiliului Local al </w:t>
      </w:r>
      <w:r w:rsidR="007E64F7">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w:t>
      </w:r>
      <w:r w:rsidR="007E64F7">
        <w:rPr>
          <w:rFonts w:ascii="Times New Roman" w:hAnsi="Times New Roman" w:cs="Times New Roman"/>
          <w:color w:val="auto"/>
          <w:sz w:val="28"/>
          <w:szCs w:val="28"/>
        </w:rPr>
        <w:t>.</w:t>
      </w:r>
    </w:p>
    <w:p w14:paraId="321D7C4B" w14:textId="77777777" w:rsidR="007E64F7" w:rsidRPr="007E64F7" w:rsidRDefault="007E64F7" w:rsidP="002B4568">
      <w:pPr>
        <w:spacing w:after="0" w:line="240" w:lineRule="auto"/>
        <w:ind w:left="43" w:right="19"/>
        <w:rPr>
          <w:rFonts w:ascii="Times New Roman" w:hAnsi="Times New Roman" w:cs="Times New Roman"/>
          <w:color w:val="auto"/>
          <w:sz w:val="12"/>
          <w:szCs w:val="12"/>
        </w:rPr>
      </w:pPr>
    </w:p>
    <w:p w14:paraId="40FC3F60" w14:textId="718695ED" w:rsidR="002B4568" w:rsidRDefault="002B4568" w:rsidP="007E64F7">
      <w:pPr>
        <w:spacing w:after="0" w:line="240" w:lineRule="auto"/>
        <w:ind w:left="0" w:right="-1" w:hanging="10"/>
        <w:jc w:val="center"/>
        <w:rPr>
          <w:rFonts w:ascii="Times New Roman" w:hAnsi="Times New Roman" w:cs="Times New Roman"/>
          <w:b/>
          <w:bCs/>
          <w:color w:val="auto"/>
          <w:sz w:val="28"/>
          <w:szCs w:val="28"/>
        </w:rPr>
      </w:pPr>
      <w:r w:rsidRPr="007E64F7">
        <w:rPr>
          <w:rFonts w:ascii="Times New Roman" w:hAnsi="Times New Roman" w:cs="Times New Roman"/>
          <w:b/>
          <w:bCs/>
          <w:color w:val="auto"/>
          <w:sz w:val="28"/>
          <w:szCs w:val="28"/>
        </w:rPr>
        <w:t>C</w:t>
      </w:r>
      <w:r w:rsidR="007E64F7">
        <w:rPr>
          <w:rFonts w:ascii="Times New Roman" w:hAnsi="Times New Roman" w:cs="Times New Roman"/>
          <w:b/>
          <w:bCs/>
          <w:color w:val="auto"/>
          <w:sz w:val="28"/>
          <w:szCs w:val="28"/>
        </w:rPr>
        <w:t xml:space="preserve">apitolul  </w:t>
      </w:r>
      <w:r w:rsidRPr="007E64F7">
        <w:rPr>
          <w:rFonts w:ascii="Times New Roman" w:hAnsi="Times New Roman" w:cs="Times New Roman"/>
          <w:b/>
          <w:bCs/>
          <w:color w:val="auto"/>
          <w:sz w:val="28"/>
          <w:szCs w:val="28"/>
        </w:rPr>
        <w:t>III</w:t>
      </w:r>
    </w:p>
    <w:p w14:paraId="549936AA" w14:textId="77777777" w:rsidR="007E64F7" w:rsidRDefault="002B4568" w:rsidP="007E64F7">
      <w:pPr>
        <w:spacing w:after="0" w:line="240" w:lineRule="auto"/>
        <w:ind w:left="0" w:right="-1" w:hanging="10"/>
        <w:jc w:val="center"/>
        <w:rPr>
          <w:rFonts w:ascii="Times New Roman" w:hAnsi="Times New Roman" w:cs="Times New Roman"/>
          <w:b/>
          <w:bCs/>
          <w:color w:val="auto"/>
          <w:sz w:val="28"/>
          <w:szCs w:val="28"/>
        </w:rPr>
      </w:pPr>
      <w:r w:rsidRPr="007E64F7">
        <w:rPr>
          <w:rFonts w:ascii="Times New Roman" w:hAnsi="Times New Roman" w:cs="Times New Roman"/>
          <w:b/>
          <w:bCs/>
          <w:color w:val="auto"/>
          <w:sz w:val="28"/>
          <w:szCs w:val="28"/>
        </w:rPr>
        <w:t>Modalitatea de lucru în cadrul ședinței</w:t>
      </w:r>
      <w:r w:rsidR="007E64F7">
        <w:rPr>
          <w:rFonts w:ascii="Times New Roman" w:hAnsi="Times New Roman" w:cs="Times New Roman"/>
          <w:b/>
          <w:bCs/>
          <w:color w:val="auto"/>
          <w:sz w:val="28"/>
          <w:szCs w:val="28"/>
        </w:rPr>
        <w:t xml:space="preserve"> </w:t>
      </w:r>
      <w:r w:rsidRPr="007E64F7">
        <w:rPr>
          <w:rFonts w:ascii="Times New Roman" w:hAnsi="Times New Roman" w:cs="Times New Roman"/>
          <w:b/>
          <w:bCs/>
          <w:color w:val="auto"/>
          <w:sz w:val="28"/>
          <w:szCs w:val="28"/>
        </w:rPr>
        <w:t xml:space="preserve">Consiliului </w:t>
      </w:r>
    </w:p>
    <w:p w14:paraId="3F9F8B80" w14:textId="6DA5C75B" w:rsidR="002B4568" w:rsidRPr="007E64F7" w:rsidRDefault="002B4568" w:rsidP="007E64F7">
      <w:pPr>
        <w:spacing w:after="0" w:line="240" w:lineRule="auto"/>
        <w:ind w:left="0" w:right="-1" w:firstLine="0"/>
        <w:jc w:val="center"/>
        <w:rPr>
          <w:rFonts w:ascii="Times New Roman" w:hAnsi="Times New Roman" w:cs="Times New Roman"/>
          <w:b/>
          <w:bCs/>
          <w:color w:val="auto"/>
          <w:sz w:val="28"/>
          <w:szCs w:val="28"/>
        </w:rPr>
      </w:pPr>
      <w:r w:rsidRPr="007E64F7">
        <w:rPr>
          <w:rFonts w:ascii="Times New Roman" w:hAnsi="Times New Roman" w:cs="Times New Roman"/>
          <w:b/>
          <w:bCs/>
          <w:color w:val="auto"/>
          <w:sz w:val="28"/>
          <w:szCs w:val="28"/>
        </w:rPr>
        <w:t xml:space="preserve">Local al </w:t>
      </w:r>
      <w:r w:rsidR="00336C17">
        <w:rPr>
          <w:rFonts w:ascii="Times New Roman" w:hAnsi="Times New Roman" w:cs="Times New Roman"/>
          <w:b/>
          <w:bCs/>
          <w:color w:val="auto"/>
          <w:sz w:val="28"/>
          <w:szCs w:val="28"/>
        </w:rPr>
        <w:t>m</w:t>
      </w:r>
      <w:r w:rsidRPr="007E64F7">
        <w:rPr>
          <w:rFonts w:ascii="Times New Roman" w:hAnsi="Times New Roman" w:cs="Times New Roman"/>
          <w:b/>
          <w:bCs/>
          <w:color w:val="auto"/>
          <w:sz w:val="28"/>
          <w:szCs w:val="28"/>
        </w:rPr>
        <w:t>unicipiului  Campulung Moldovenesc</w:t>
      </w:r>
    </w:p>
    <w:p w14:paraId="11D2A2F6" w14:textId="77777777" w:rsidR="005360AF" w:rsidRPr="005360AF" w:rsidRDefault="005360AF" w:rsidP="002B4568">
      <w:pPr>
        <w:spacing w:after="0" w:line="240" w:lineRule="auto"/>
        <w:ind w:left="149" w:right="124" w:hanging="10"/>
        <w:jc w:val="center"/>
        <w:rPr>
          <w:rFonts w:ascii="Times New Roman" w:hAnsi="Times New Roman" w:cs="Times New Roman"/>
          <w:color w:val="auto"/>
          <w:sz w:val="12"/>
          <w:szCs w:val="12"/>
        </w:rPr>
      </w:pPr>
    </w:p>
    <w:p w14:paraId="2768C1F4" w14:textId="31296713" w:rsidR="002B4568" w:rsidRPr="00A452AC" w:rsidRDefault="002B4568" w:rsidP="002B4568">
      <w:pPr>
        <w:spacing w:after="0" w:line="240" w:lineRule="auto"/>
        <w:ind w:left="43" w:right="19"/>
        <w:rPr>
          <w:rFonts w:ascii="Times New Roman" w:hAnsi="Times New Roman" w:cs="Times New Roman"/>
          <w:color w:val="auto"/>
          <w:sz w:val="28"/>
          <w:szCs w:val="28"/>
        </w:rPr>
      </w:pPr>
      <w:r w:rsidRPr="007E64F7">
        <w:rPr>
          <w:rFonts w:ascii="Times New Roman" w:hAnsi="Times New Roman" w:cs="Times New Roman"/>
          <w:b/>
          <w:bCs/>
          <w:color w:val="auto"/>
          <w:sz w:val="28"/>
          <w:szCs w:val="28"/>
        </w:rPr>
        <w:t>Art.9</w:t>
      </w:r>
      <w:r w:rsidR="007E64F7" w:rsidRPr="007E64F7">
        <w:rPr>
          <w:rFonts w:ascii="Times New Roman" w:hAnsi="Times New Roman" w:cs="Times New Roman"/>
          <w:b/>
          <w:bCs/>
          <w:color w:val="auto"/>
          <w:sz w:val="28"/>
          <w:szCs w:val="28"/>
        </w:rPr>
        <w:t>.</w:t>
      </w:r>
      <w:r w:rsidR="007E64F7">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Procedura de lucru </w:t>
      </w:r>
      <w:r w:rsidR="007E64F7">
        <w:rPr>
          <w:rFonts w:ascii="Times New Roman" w:hAnsi="Times New Roman" w:cs="Times New Roman"/>
          <w:color w:val="auto"/>
          <w:sz w:val="28"/>
          <w:szCs w:val="28"/>
        </w:rPr>
        <w:t>a</w:t>
      </w:r>
      <w:r w:rsidRPr="00A452AC">
        <w:rPr>
          <w:rFonts w:ascii="Times New Roman" w:hAnsi="Times New Roman" w:cs="Times New Roman"/>
          <w:color w:val="auto"/>
          <w:sz w:val="28"/>
          <w:szCs w:val="28"/>
        </w:rPr>
        <w:t xml:space="preserve"> ședinței Consiliului Local al Municipiului  Campulung Moldovenesc este următoarea:</w:t>
      </w:r>
    </w:p>
    <w:p w14:paraId="78E58694" w14:textId="3228ED47" w:rsidR="002B4568" w:rsidRPr="00A452AC" w:rsidRDefault="007E64F7" w:rsidP="007E64F7">
      <w:pPr>
        <w:spacing w:after="0" w:line="240" w:lineRule="auto"/>
        <w:ind w:left="0" w:right="19"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2E6AFF">
        <w:rPr>
          <w:rFonts w:ascii="Times New Roman" w:hAnsi="Times New Roman" w:cs="Times New Roman"/>
          <w:color w:val="auto"/>
          <w:sz w:val="28"/>
          <w:szCs w:val="28"/>
        </w:rPr>
        <w:t>c</w:t>
      </w:r>
      <w:r w:rsidR="002B4568" w:rsidRPr="00A452AC">
        <w:rPr>
          <w:rFonts w:ascii="Times New Roman" w:hAnsi="Times New Roman" w:cs="Times New Roman"/>
          <w:color w:val="auto"/>
          <w:sz w:val="28"/>
          <w:szCs w:val="28"/>
        </w:rPr>
        <w:t>onsilierii locali deschid tableta de serviciu sau dispozitivul pe care doresc să-</w:t>
      </w:r>
      <w:r w:rsidR="005031D8">
        <w:rPr>
          <w:rFonts w:ascii="Times New Roman" w:hAnsi="Times New Roman" w:cs="Times New Roman"/>
          <w:color w:val="auto"/>
          <w:sz w:val="28"/>
          <w:szCs w:val="28"/>
        </w:rPr>
        <w:t>l</w:t>
      </w:r>
      <w:r w:rsidR="002B4568" w:rsidRPr="00A452AC">
        <w:rPr>
          <w:rFonts w:ascii="Times New Roman" w:hAnsi="Times New Roman" w:cs="Times New Roman"/>
          <w:color w:val="auto"/>
          <w:sz w:val="28"/>
          <w:szCs w:val="28"/>
        </w:rPr>
        <w:t xml:space="preserve"> utilizeze (smartphone, PC, notebook etc.);</w:t>
      </w:r>
    </w:p>
    <w:p w14:paraId="447C4C5B" w14:textId="0A2B62F4" w:rsidR="005360AF" w:rsidRPr="00A452AC" w:rsidRDefault="005031D8" w:rsidP="005360AF">
      <w:pPr>
        <w:spacing w:after="0" w:line="240" w:lineRule="auto"/>
        <w:ind w:left="0" w:right="19" w:firstLine="701"/>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2E6AFF">
        <w:rPr>
          <w:rFonts w:ascii="Times New Roman" w:hAnsi="Times New Roman" w:cs="Times New Roman"/>
          <w:color w:val="auto"/>
          <w:sz w:val="28"/>
          <w:szCs w:val="28"/>
        </w:rPr>
        <w:t>c</w:t>
      </w:r>
      <w:r w:rsidR="005360AF">
        <w:rPr>
          <w:rFonts w:ascii="Times New Roman" w:hAnsi="Times New Roman" w:cs="Times New Roman"/>
          <w:color w:val="auto"/>
          <w:sz w:val="28"/>
          <w:szCs w:val="28"/>
        </w:rPr>
        <w:t>onsilierii locali v</w:t>
      </w:r>
      <w:r w:rsidR="002B4568" w:rsidRPr="00A452AC">
        <w:rPr>
          <w:rFonts w:ascii="Times New Roman" w:hAnsi="Times New Roman" w:cs="Times New Roman"/>
          <w:color w:val="auto"/>
          <w:sz w:val="28"/>
          <w:szCs w:val="28"/>
        </w:rPr>
        <w:t>erific</w:t>
      </w:r>
      <w:r>
        <w:rPr>
          <w:rFonts w:ascii="Times New Roman" w:hAnsi="Times New Roman" w:cs="Times New Roman"/>
          <w:color w:val="auto"/>
          <w:sz w:val="28"/>
          <w:szCs w:val="28"/>
        </w:rPr>
        <w:t xml:space="preserve">ă </w:t>
      </w:r>
      <w:r w:rsidR="002B4568" w:rsidRPr="00A452AC">
        <w:rPr>
          <w:rFonts w:ascii="Times New Roman" w:hAnsi="Times New Roman" w:cs="Times New Roman"/>
          <w:color w:val="auto"/>
          <w:sz w:val="28"/>
          <w:szCs w:val="28"/>
        </w:rPr>
        <w:t xml:space="preserve">căsuța de e-mail cu care corespondează în relația cu Primăria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unicipiului  Campulung Moldovenesc,</w:t>
      </w:r>
      <w:r w:rsidR="005360AF">
        <w:rPr>
          <w:rFonts w:ascii="Times New Roman" w:hAnsi="Times New Roman" w:cs="Times New Roman"/>
          <w:color w:val="auto"/>
          <w:sz w:val="28"/>
          <w:szCs w:val="28"/>
        </w:rPr>
        <w:t xml:space="preserve"> </w:t>
      </w:r>
      <w:r w:rsidR="002B4568" w:rsidRPr="00A452AC">
        <w:rPr>
          <w:rFonts w:ascii="Times New Roman" w:hAnsi="Times New Roman" w:cs="Times New Roman"/>
          <w:color w:val="auto"/>
          <w:sz w:val="28"/>
          <w:szCs w:val="28"/>
        </w:rPr>
        <w:t>prim</w:t>
      </w:r>
      <w:r w:rsidR="005360AF">
        <w:rPr>
          <w:rFonts w:ascii="Times New Roman" w:hAnsi="Times New Roman" w:cs="Times New Roman"/>
          <w:color w:val="auto"/>
          <w:sz w:val="28"/>
          <w:szCs w:val="28"/>
        </w:rPr>
        <w:t>esc</w:t>
      </w:r>
      <w:r w:rsidR="002B4568" w:rsidRPr="00A452AC">
        <w:rPr>
          <w:rFonts w:ascii="Times New Roman" w:hAnsi="Times New Roman" w:cs="Times New Roman"/>
          <w:color w:val="auto"/>
          <w:sz w:val="28"/>
          <w:szCs w:val="28"/>
        </w:rPr>
        <w:t xml:space="preserve"> și deschid e-mailul privind invitația pentru conectare la platforma online și </w:t>
      </w:r>
      <w:r w:rsidR="005360AF" w:rsidRPr="00A452AC">
        <w:rPr>
          <w:rFonts w:ascii="Times New Roman" w:hAnsi="Times New Roman" w:cs="Times New Roman"/>
          <w:color w:val="auto"/>
          <w:sz w:val="28"/>
          <w:szCs w:val="28"/>
        </w:rPr>
        <w:t>selec</w:t>
      </w:r>
      <w:r w:rsidR="005360AF">
        <w:rPr>
          <w:rFonts w:ascii="Times New Roman" w:hAnsi="Times New Roman" w:cs="Times New Roman"/>
          <w:color w:val="auto"/>
          <w:sz w:val="28"/>
          <w:szCs w:val="28"/>
        </w:rPr>
        <w:t>tează</w:t>
      </w:r>
      <w:r w:rsidR="005360AF" w:rsidRPr="00A452AC">
        <w:rPr>
          <w:rFonts w:ascii="Times New Roman" w:hAnsi="Times New Roman" w:cs="Times New Roman"/>
          <w:color w:val="auto"/>
          <w:sz w:val="28"/>
          <w:szCs w:val="28"/>
        </w:rPr>
        <w:t xml:space="preserve"> link-ul </w:t>
      </w:r>
      <w:r w:rsidR="005360AF">
        <w:rPr>
          <w:rFonts w:ascii="Times New Roman" w:hAnsi="Times New Roman" w:cs="Times New Roman"/>
          <w:color w:val="auto"/>
          <w:sz w:val="28"/>
          <w:szCs w:val="28"/>
        </w:rPr>
        <w:t>„j</w:t>
      </w:r>
      <w:r w:rsidR="005360AF" w:rsidRPr="00A452AC">
        <w:rPr>
          <w:rFonts w:ascii="Times New Roman" w:hAnsi="Times New Roman" w:cs="Times New Roman"/>
          <w:color w:val="auto"/>
          <w:sz w:val="28"/>
          <w:szCs w:val="28"/>
        </w:rPr>
        <w:t>ointhemeeting”</w:t>
      </w:r>
      <w:r w:rsidR="002E6AFF">
        <w:rPr>
          <w:rFonts w:ascii="Times New Roman" w:hAnsi="Times New Roman" w:cs="Times New Roman"/>
          <w:color w:val="auto"/>
          <w:sz w:val="28"/>
          <w:szCs w:val="28"/>
        </w:rPr>
        <w:t>;</w:t>
      </w:r>
    </w:p>
    <w:p w14:paraId="04290486" w14:textId="6EB81F35" w:rsidR="003E789D" w:rsidRPr="00417578" w:rsidRDefault="005360AF" w:rsidP="009C22F3">
      <w:pPr>
        <w:spacing w:after="0" w:line="240" w:lineRule="auto"/>
        <w:ind w:left="0" w:right="19" w:firstLine="701"/>
        <w:rPr>
          <w:rFonts w:ascii="Times New Roman" w:hAnsi="Times New Roman" w:cs="Times New Roman"/>
          <w:color w:val="auto"/>
          <w:sz w:val="28"/>
          <w:szCs w:val="28"/>
        </w:rPr>
      </w:pPr>
      <w:r w:rsidRPr="00417578">
        <w:rPr>
          <w:rFonts w:ascii="Times New Roman" w:hAnsi="Times New Roman" w:cs="Times New Roman"/>
          <w:color w:val="auto"/>
          <w:sz w:val="28"/>
          <w:szCs w:val="28"/>
        </w:rPr>
        <w:t xml:space="preserve">c) </w:t>
      </w:r>
      <w:r w:rsidR="002E6AFF">
        <w:rPr>
          <w:rFonts w:ascii="Times New Roman" w:hAnsi="Times New Roman" w:cs="Times New Roman"/>
          <w:color w:val="auto"/>
          <w:sz w:val="28"/>
          <w:szCs w:val="28"/>
        </w:rPr>
        <w:t>l</w:t>
      </w:r>
      <w:r w:rsidR="002B4568" w:rsidRPr="00417578">
        <w:rPr>
          <w:rFonts w:ascii="Times New Roman" w:hAnsi="Times New Roman" w:cs="Times New Roman"/>
          <w:color w:val="auto"/>
          <w:sz w:val="28"/>
          <w:szCs w:val="28"/>
        </w:rPr>
        <w:t>a prima utilizare complet</w:t>
      </w:r>
      <w:r w:rsidR="003705BF" w:rsidRPr="00417578">
        <w:rPr>
          <w:rFonts w:ascii="Times New Roman" w:hAnsi="Times New Roman" w:cs="Times New Roman"/>
          <w:color w:val="auto"/>
          <w:sz w:val="28"/>
          <w:szCs w:val="28"/>
        </w:rPr>
        <w:t>ează</w:t>
      </w:r>
      <w:r w:rsidR="002B4568" w:rsidRPr="00417578">
        <w:rPr>
          <w:rFonts w:ascii="Times New Roman" w:hAnsi="Times New Roman" w:cs="Times New Roman"/>
          <w:color w:val="auto"/>
          <w:sz w:val="28"/>
          <w:szCs w:val="28"/>
        </w:rPr>
        <w:t xml:space="preserve"> în căsuța disponibilă numele, prenumele și e-mailul</w:t>
      </w:r>
      <w:r w:rsidR="00417578" w:rsidRPr="00417578">
        <w:rPr>
          <w:rFonts w:ascii="Times New Roman" w:hAnsi="Times New Roman" w:cs="Times New Roman"/>
          <w:color w:val="auto"/>
          <w:sz w:val="28"/>
          <w:szCs w:val="28"/>
        </w:rPr>
        <w:t xml:space="preserve"> şi s</w:t>
      </w:r>
      <w:r w:rsidR="003E789D" w:rsidRPr="00417578">
        <w:rPr>
          <w:rFonts w:ascii="Times New Roman" w:hAnsi="Times New Roman" w:cs="Times New Roman"/>
          <w:color w:val="auto"/>
          <w:sz w:val="28"/>
          <w:szCs w:val="28"/>
        </w:rPr>
        <w:t>unt conectaţi automat în platforma video online.</w:t>
      </w:r>
    </w:p>
    <w:p w14:paraId="162C4646" w14:textId="77777777" w:rsidR="00417578" w:rsidRPr="00417578" w:rsidRDefault="00417578" w:rsidP="009C22F3">
      <w:pPr>
        <w:spacing w:after="0" w:line="240" w:lineRule="auto"/>
        <w:ind w:left="0" w:right="19" w:firstLine="701"/>
        <w:rPr>
          <w:rFonts w:ascii="Times New Roman" w:hAnsi="Times New Roman" w:cs="Times New Roman"/>
          <w:color w:val="auto"/>
          <w:sz w:val="8"/>
          <w:szCs w:val="8"/>
        </w:rPr>
      </w:pPr>
    </w:p>
    <w:p w14:paraId="6F1D2277" w14:textId="27D97CBD" w:rsidR="002B4568" w:rsidRPr="00A452AC" w:rsidRDefault="002B4568" w:rsidP="003E789D">
      <w:pPr>
        <w:spacing w:after="0" w:line="240" w:lineRule="auto"/>
        <w:ind w:left="0" w:right="19" w:firstLine="709"/>
        <w:rPr>
          <w:rFonts w:ascii="Times New Roman" w:hAnsi="Times New Roman" w:cs="Times New Roman"/>
          <w:color w:val="auto"/>
          <w:sz w:val="28"/>
          <w:szCs w:val="28"/>
        </w:rPr>
      </w:pPr>
      <w:r w:rsidRPr="007E64F7">
        <w:rPr>
          <w:rFonts w:ascii="Times New Roman" w:hAnsi="Times New Roman" w:cs="Times New Roman"/>
          <w:b/>
          <w:bCs/>
          <w:color w:val="auto"/>
          <w:sz w:val="28"/>
          <w:szCs w:val="28"/>
        </w:rPr>
        <w:t>Art.10</w:t>
      </w:r>
      <w:r w:rsidR="007E64F7" w:rsidRPr="007E64F7">
        <w:rPr>
          <w:rFonts w:ascii="Times New Roman" w:hAnsi="Times New Roman" w:cs="Times New Roman"/>
          <w:b/>
          <w:bCs/>
          <w:color w:val="auto"/>
          <w:sz w:val="28"/>
          <w:szCs w:val="28"/>
        </w:rPr>
        <w:t>.</w:t>
      </w:r>
      <w:r w:rsidR="007E64F7">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Modalitatea de lucru în timpul ședinței Consiliului Local al </w:t>
      </w:r>
      <w:r w:rsidR="003E789D">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w:t>
      </w:r>
      <w:r w:rsidR="003E789D">
        <w:rPr>
          <w:rFonts w:ascii="Times New Roman" w:hAnsi="Times New Roman" w:cs="Times New Roman"/>
          <w:color w:val="auto"/>
          <w:sz w:val="28"/>
          <w:szCs w:val="28"/>
        </w:rPr>
        <w:t xml:space="preserve"> </w:t>
      </w:r>
      <w:r w:rsidRPr="00A452AC">
        <w:rPr>
          <w:rFonts w:ascii="Times New Roman" w:hAnsi="Times New Roman" w:cs="Times New Roman"/>
          <w:color w:val="auto"/>
          <w:sz w:val="28"/>
          <w:szCs w:val="28"/>
        </w:rPr>
        <w:t>Campulung Moldovenesc este următoarea:</w:t>
      </w:r>
    </w:p>
    <w:p w14:paraId="4BC03367" w14:textId="0FE7EF04" w:rsidR="002B4568" w:rsidRPr="00A452AC" w:rsidRDefault="003E789D" w:rsidP="003E789D">
      <w:pPr>
        <w:spacing w:after="0" w:line="240" w:lineRule="auto"/>
        <w:ind w:left="0" w:right="19" w:firstLine="701"/>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C647E4">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reședintele </w:t>
      </w:r>
      <w:r w:rsidR="00DA26B4">
        <w:rPr>
          <w:rFonts w:ascii="Times New Roman" w:hAnsi="Times New Roman" w:cs="Times New Roman"/>
          <w:color w:val="auto"/>
          <w:sz w:val="28"/>
          <w:szCs w:val="28"/>
        </w:rPr>
        <w:t>de şedinţă</w:t>
      </w:r>
      <w:r w:rsidR="002B4568" w:rsidRPr="00A452AC">
        <w:rPr>
          <w:rFonts w:ascii="Times New Roman" w:hAnsi="Times New Roman" w:cs="Times New Roman"/>
          <w:color w:val="auto"/>
          <w:sz w:val="28"/>
          <w:szCs w:val="28"/>
        </w:rPr>
        <w:t xml:space="preserve"> asistat de </w:t>
      </w:r>
      <w:r w:rsidR="00DA26B4">
        <w:rPr>
          <w:rFonts w:ascii="Times New Roman" w:hAnsi="Times New Roman" w:cs="Times New Roman"/>
          <w:color w:val="auto"/>
          <w:sz w:val="28"/>
          <w:szCs w:val="28"/>
        </w:rPr>
        <w:t>s</w:t>
      </w:r>
      <w:r w:rsidR="002B4568" w:rsidRPr="00A452AC">
        <w:rPr>
          <w:rFonts w:ascii="Times New Roman" w:hAnsi="Times New Roman" w:cs="Times New Roman"/>
          <w:color w:val="auto"/>
          <w:sz w:val="28"/>
          <w:szCs w:val="28"/>
        </w:rPr>
        <w:t xml:space="preserve">ecretarul </w:t>
      </w:r>
      <w:r w:rsidR="00DA26B4">
        <w:rPr>
          <w:rFonts w:ascii="Times New Roman" w:hAnsi="Times New Roman" w:cs="Times New Roman"/>
          <w:color w:val="auto"/>
          <w:sz w:val="28"/>
          <w:szCs w:val="28"/>
        </w:rPr>
        <w:t>g</w:t>
      </w:r>
      <w:r w:rsidR="002B4568" w:rsidRPr="00A452AC">
        <w:rPr>
          <w:rFonts w:ascii="Times New Roman" w:hAnsi="Times New Roman" w:cs="Times New Roman"/>
          <w:color w:val="auto"/>
          <w:sz w:val="28"/>
          <w:szCs w:val="28"/>
        </w:rPr>
        <w:t xml:space="preserve">eneral al </w:t>
      </w:r>
      <w:r w:rsidR="00DA26B4">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 xml:space="preserve">unicipiului Campulung Moldovenesc, face o prezență tehnică a consilierilor locali, pentru a se asigura că toate dispozitivele funcționează normal. În acest sens, fiecare consilier local </w:t>
      </w:r>
      <w:r w:rsidR="00DA26B4">
        <w:rPr>
          <w:rFonts w:ascii="Times New Roman" w:hAnsi="Times New Roman" w:cs="Times New Roman"/>
          <w:color w:val="auto"/>
          <w:sz w:val="28"/>
          <w:szCs w:val="28"/>
        </w:rPr>
        <w:t>este</w:t>
      </w:r>
      <w:r w:rsidR="002B4568" w:rsidRPr="00A452AC">
        <w:rPr>
          <w:rFonts w:ascii="Times New Roman" w:hAnsi="Times New Roman" w:cs="Times New Roman"/>
          <w:color w:val="auto"/>
          <w:sz w:val="28"/>
          <w:szCs w:val="28"/>
        </w:rPr>
        <w:t xml:space="preserve"> întrebat dacă este prezent</w:t>
      </w:r>
      <w:r w:rsidR="00850CAE">
        <w:rPr>
          <w:rFonts w:ascii="Times New Roman" w:hAnsi="Times New Roman" w:cs="Times New Roman"/>
          <w:color w:val="auto"/>
          <w:sz w:val="28"/>
          <w:szCs w:val="28"/>
        </w:rPr>
        <w:t xml:space="preserve">, </w:t>
      </w:r>
      <w:r w:rsidR="002B4568" w:rsidRPr="00A452AC">
        <w:rPr>
          <w:rFonts w:ascii="Times New Roman" w:hAnsi="Times New Roman" w:cs="Times New Roman"/>
          <w:color w:val="auto"/>
          <w:sz w:val="28"/>
          <w:szCs w:val="28"/>
        </w:rPr>
        <w:t>porni</w:t>
      </w:r>
      <w:r w:rsidR="00850CAE">
        <w:rPr>
          <w:rFonts w:ascii="Times New Roman" w:hAnsi="Times New Roman" w:cs="Times New Roman"/>
          <w:color w:val="auto"/>
          <w:sz w:val="28"/>
          <w:szCs w:val="28"/>
        </w:rPr>
        <w:t>ndu-se</w:t>
      </w:r>
      <w:r w:rsidR="002B4568" w:rsidRPr="00A452AC">
        <w:rPr>
          <w:rFonts w:ascii="Times New Roman" w:hAnsi="Times New Roman" w:cs="Times New Roman"/>
          <w:color w:val="auto"/>
          <w:sz w:val="28"/>
          <w:szCs w:val="28"/>
        </w:rPr>
        <w:t xml:space="preserve"> microfonul pentru confirmare</w:t>
      </w:r>
      <w:r w:rsidR="00C647E4">
        <w:rPr>
          <w:rFonts w:ascii="Times New Roman" w:hAnsi="Times New Roman" w:cs="Times New Roman"/>
          <w:color w:val="auto"/>
          <w:sz w:val="28"/>
          <w:szCs w:val="28"/>
        </w:rPr>
        <w:t>;</w:t>
      </w:r>
    </w:p>
    <w:p w14:paraId="3952553C" w14:textId="71DA51D9" w:rsidR="00850CAE" w:rsidRDefault="00850CAE" w:rsidP="00850CAE">
      <w:pPr>
        <w:spacing w:after="0" w:line="240" w:lineRule="auto"/>
        <w:ind w:left="0" w:right="19" w:firstLine="701"/>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C647E4">
        <w:rPr>
          <w:rFonts w:ascii="Times New Roman" w:hAnsi="Times New Roman" w:cs="Times New Roman"/>
          <w:color w:val="auto"/>
          <w:sz w:val="28"/>
          <w:szCs w:val="28"/>
        </w:rPr>
        <w:t>s</w:t>
      </w:r>
      <w:r w:rsidR="002B4568" w:rsidRPr="00A452AC">
        <w:rPr>
          <w:rFonts w:ascii="Times New Roman" w:hAnsi="Times New Roman" w:cs="Times New Roman"/>
          <w:color w:val="auto"/>
          <w:sz w:val="28"/>
          <w:szCs w:val="28"/>
        </w:rPr>
        <w:t xml:space="preserve">ecretarul </w:t>
      </w:r>
      <w:r>
        <w:rPr>
          <w:rFonts w:ascii="Times New Roman" w:hAnsi="Times New Roman" w:cs="Times New Roman"/>
          <w:color w:val="auto"/>
          <w:sz w:val="28"/>
          <w:szCs w:val="28"/>
        </w:rPr>
        <w:t>g</w:t>
      </w:r>
      <w:r w:rsidR="002B4568" w:rsidRPr="00A452AC">
        <w:rPr>
          <w:rFonts w:ascii="Times New Roman" w:hAnsi="Times New Roman" w:cs="Times New Roman"/>
          <w:color w:val="auto"/>
          <w:sz w:val="28"/>
          <w:szCs w:val="28"/>
        </w:rPr>
        <w:t xml:space="preserve">eneral  al </w:t>
      </w:r>
      <w:r>
        <w:rPr>
          <w:rFonts w:ascii="Times New Roman" w:hAnsi="Times New Roman" w:cs="Times New Roman"/>
          <w:color w:val="auto"/>
          <w:sz w:val="28"/>
          <w:szCs w:val="28"/>
        </w:rPr>
        <w:t>m</w:t>
      </w:r>
      <w:r w:rsidR="002B4568" w:rsidRPr="00A452AC">
        <w:rPr>
          <w:rFonts w:ascii="Times New Roman" w:hAnsi="Times New Roman" w:cs="Times New Roman"/>
          <w:color w:val="auto"/>
          <w:sz w:val="28"/>
          <w:szCs w:val="28"/>
        </w:rPr>
        <w:t>unicipiului Campulung Moldovenesc verifică și anunță dacă sunt îndeplinite condițiile de cvorum, pentru ca ședința să fie statutară, conform prevederilor legale</w:t>
      </w:r>
      <w:r w:rsidR="00C647E4">
        <w:rPr>
          <w:rFonts w:ascii="Times New Roman" w:hAnsi="Times New Roman" w:cs="Times New Roman"/>
          <w:color w:val="auto"/>
          <w:sz w:val="28"/>
          <w:szCs w:val="28"/>
        </w:rPr>
        <w:t>;</w:t>
      </w:r>
    </w:p>
    <w:p w14:paraId="1623AA3C" w14:textId="241A4079" w:rsidR="002B4568" w:rsidRPr="00A452AC" w:rsidRDefault="00850CAE" w:rsidP="00850CAE">
      <w:pPr>
        <w:spacing w:after="0" w:line="240" w:lineRule="auto"/>
        <w:ind w:left="0" w:right="19" w:firstLine="701"/>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C647E4">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reședintele de ședință d</w:t>
      </w:r>
      <w:r>
        <w:rPr>
          <w:rFonts w:ascii="Times New Roman" w:hAnsi="Times New Roman" w:cs="Times New Roman"/>
          <w:color w:val="auto"/>
          <w:sz w:val="28"/>
          <w:szCs w:val="28"/>
        </w:rPr>
        <w:t>ă</w:t>
      </w:r>
      <w:r w:rsidR="002B4568" w:rsidRPr="00A452AC">
        <w:rPr>
          <w:rFonts w:ascii="Times New Roman" w:hAnsi="Times New Roman" w:cs="Times New Roman"/>
          <w:color w:val="auto"/>
          <w:sz w:val="28"/>
          <w:szCs w:val="28"/>
        </w:rPr>
        <w:t xml:space="preserve"> citire ordinii de zi, procedura de suplimentare și aprobare a acesteia fiind cea prevăzută de Codul administrativ</w:t>
      </w:r>
      <w:r w:rsidR="00C647E4">
        <w:rPr>
          <w:rFonts w:ascii="Times New Roman" w:hAnsi="Times New Roman" w:cs="Times New Roman"/>
          <w:color w:val="auto"/>
          <w:sz w:val="28"/>
          <w:szCs w:val="28"/>
        </w:rPr>
        <w:t>;</w:t>
      </w:r>
    </w:p>
    <w:p w14:paraId="71467B83" w14:textId="04650424" w:rsidR="002B4568" w:rsidRPr="00A452AC" w:rsidRDefault="006952A1" w:rsidP="006952A1">
      <w:pPr>
        <w:spacing w:after="0" w:line="240" w:lineRule="auto"/>
        <w:ind w:left="0" w:right="19" w:firstLine="701"/>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C647E4">
        <w:rPr>
          <w:rFonts w:ascii="Times New Roman" w:hAnsi="Times New Roman" w:cs="Times New Roman"/>
          <w:color w:val="auto"/>
          <w:sz w:val="28"/>
          <w:szCs w:val="28"/>
        </w:rPr>
        <w:t>c</w:t>
      </w:r>
      <w:r w:rsidR="002B4568" w:rsidRPr="00A452AC">
        <w:rPr>
          <w:rFonts w:ascii="Times New Roman" w:hAnsi="Times New Roman" w:cs="Times New Roman"/>
          <w:color w:val="auto"/>
          <w:sz w:val="28"/>
          <w:szCs w:val="28"/>
        </w:rPr>
        <w:t xml:space="preserve">onsilierii </w:t>
      </w:r>
      <w:r>
        <w:rPr>
          <w:rFonts w:ascii="Times New Roman" w:hAnsi="Times New Roman" w:cs="Times New Roman"/>
          <w:color w:val="auto"/>
          <w:sz w:val="28"/>
          <w:szCs w:val="28"/>
        </w:rPr>
        <w:t>locali care</w:t>
      </w:r>
      <w:r w:rsidR="002B4568" w:rsidRPr="00A452AC">
        <w:rPr>
          <w:rFonts w:ascii="Times New Roman" w:hAnsi="Times New Roman" w:cs="Times New Roman"/>
          <w:color w:val="auto"/>
          <w:sz w:val="28"/>
          <w:szCs w:val="28"/>
        </w:rPr>
        <w:t xml:space="preserve"> doresc să se înscrie la cuvânt, scri</w:t>
      </w:r>
      <w:r>
        <w:rPr>
          <w:rFonts w:ascii="Times New Roman" w:hAnsi="Times New Roman" w:cs="Times New Roman"/>
          <w:color w:val="auto"/>
          <w:sz w:val="28"/>
          <w:szCs w:val="28"/>
        </w:rPr>
        <w:t>u</w:t>
      </w:r>
      <w:r w:rsidR="002B4568" w:rsidRPr="00A452AC">
        <w:rPr>
          <w:rFonts w:ascii="Times New Roman" w:hAnsi="Times New Roman" w:cs="Times New Roman"/>
          <w:color w:val="auto"/>
          <w:sz w:val="28"/>
          <w:szCs w:val="28"/>
        </w:rPr>
        <w:t xml:space="preserve"> în căsuta de chat: </w:t>
      </w:r>
      <w:r>
        <w:rPr>
          <w:rFonts w:ascii="Times New Roman" w:hAnsi="Times New Roman" w:cs="Times New Roman"/>
          <w:color w:val="auto"/>
          <w:sz w:val="28"/>
          <w:szCs w:val="28"/>
        </w:rPr>
        <w:t>„</w:t>
      </w:r>
      <w:r w:rsidR="002B4568" w:rsidRPr="00A452AC">
        <w:rPr>
          <w:rFonts w:ascii="Times New Roman" w:hAnsi="Times New Roman" w:cs="Times New Roman"/>
          <w:color w:val="auto"/>
          <w:sz w:val="28"/>
          <w:szCs w:val="28"/>
        </w:rPr>
        <w:t>înscriere la cuvânt</w:t>
      </w:r>
      <w:r>
        <w:rPr>
          <w:rFonts w:ascii="Times New Roman" w:hAnsi="Times New Roman" w:cs="Times New Roman"/>
          <w:color w:val="auto"/>
          <w:sz w:val="28"/>
          <w:szCs w:val="28"/>
        </w:rPr>
        <w:t>”</w:t>
      </w:r>
      <w:r w:rsidR="00C647E4">
        <w:rPr>
          <w:rFonts w:ascii="Times New Roman" w:hAnsi="Times New Roman" w:cs="Times New Roman"/>
          <w:color w:val="auto"/>
          <w:sz w:val="28"/>
          <w:szCs w:val="28"/>
        </w:rPr>
        <w:t>;</w:t>
      </w:r>
    </w:p>
    <w:p w14:paraId="37FD47E0" w14:textId="233E389F" w:rsidR="002B4568" w:rsidRPr="00A452AC" w:rsidRDefault="002131EB" w:rsidP="002131EB">
      <w:pPr>
        <w:spacing w:after="0" w:line="240" w:lineRule="auto"/>
        <w:ind w:left="0" w:right="19" w:firstLine="701"/>
        <w:rPr>
          <w:rFonts w:ascii="Times New Roman" w:hAnsi="Times New Roman" w:cs="Times New Roman"/>
          <w:color w:val="auto"/>
          <w:sz w:val="28"/>
          <w:szCs w:val="28"/>
        </w:rPr>
      </w:pPr>
      <w:r>
        <w:rPr>
          <w:rFonts w:ascii="Times New Roman" w:hAnsi="Times New Roman" w:cs="Times New Roman"/>
          <w:color w:val="auto"/>
          <w:sz w:val="28"/>
          <w:szCs w:val="28"/>
        </w:rPr>
        <w:t xml:space="preserve">e) </w:t>
      </w:r>
      <w:r w:rsidR="00C647E4">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 xml:space="preserve">reședintele de ședință </w:t>
      </w:r>
      <w:r>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orn</w:t>
      </w:r>
      <w:r>
        <w:rPr>
          <w:rFonts w:ascii="Times New Roman" w:hAnsi="Times New Roman" w:cs="Times New Roman"/>
          <w:color w:val="auto"/>
          <w:sz w:val="28"/>
          <w:szCs w:val="28"/>
        </w:rPr>
        <w:t>eşte</w:t>
      </w:r>
      <w:r w:rsidR="002B4568" w:rsidRPr="00A452AC">
        <w:rPr>
          <w:rFonts w:ascii="Times New Roman" w:hAnsi="Times New Roman" w:cs="Times New Roman"/>
          <w:color w:val="auto"/>
          <w:sz w:val="28"/>
          <w:szCs w:val="28"/>
        </w:rPr>
        <w:t xml:space="preserve"> microfoanele pe rând, în vederea acordării cuvântului</w:t>
      </w:r>
      <w:r w:rsidR="00C647E4">
        <w:rPr>
          <w:rFonts w:ascii="Times New Roman" w:hAnsi="Times New Roman" w:cs="Times New Roman"/>
          <w:color w:val="auto"/>
          <w:sz w:val="28"/>
          <w:szCs w:val="28"/>
        </w:rPr>
        <w:t>;</w:t>
      </w:r>
    </w:p>
    <w:p w14:paraId="0ABB3CD0" w14:textId="64BBB226" w:rsidR="002B4568" w:rsidRPr="00A452AC" w:rsidRDefault="002131EB" w:rsidP="002131EB">
      <w:pPr>
        <w:spacing w:after="0" w:line="240" w:lineRule="auto"/>
        <w:ind w:left="0" w:right="19"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f) </w:t>
      </w:r>
      <w:r w:rsidR="00C647E4">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reședintele de ședință are dreptul să oprească microfonul consilierului local, dacă acesta are un comportament neadecvat sau dacă intervenția acestuia nu are legătură cu subiectul dezbătut.</w:t>
      </w:r>
    </w:p>
    <w:p w14:paraId="44640042" w14:textId="77777777" w:rsidR="006952A1" w:rsidRPr="006952A1" w:rsidRDefault="006952A1" w:rsidP="002B4568">
      <w:pPr>
        <w:spacing w:after="0" w:line="240" w:lineRule="auto"/>
        <w:ind w:left="701" w:right="0" w:hanging="10"/>
        <w:jc w:val="left"/>
        <w:rPr>
          <w:rFonts w:ascii="Times New Roman" w:hAnsi="Times New Roman" w:cs="Times New Roman"/>
          <w:b/>
          <w:bCs/>
          <w:color w:val="auto"/>
          <w:sz w:val="8"/>
          <w:szCs w:val="8"/>
        </w:rPr>
      </w:pPr>
    </w:p>
    <w:p w14:paraId="68161F6F" w14:textId="3F86F923" w:rsidR="002B4568" w:rsidRPr="00A452AC" w:rsidRDefault="002B4568" w:rsidP="002131EB">
      <w:pPr>
        <w:spacing w:after="0" w:line="240" w:lineRule="auto"/>
        <w:ind w:left="701" w:right="0" w:hanging="10"/>
        <w:jc w:val="left"/>
        <w:rPr>
          <w:rFonts w:ascii="Times New Roman" w:hAnsi="Times New Roman" w:cs="Times New Roman"/>
          <w:color w:val="auto"/>
          <w:sz w:val="28"/>
          <w:szCs w:val="28"/>
        </w:rPr>
      </w:pPr>
      <w:r w:rsidRPr="006952A1">
        <w:rPr>
          <w:rFonts w:ascii="Times New Roman" w:hAnsi="Times New Roman" w:cs="Times New Roman"/>
          <w:b/>
          <w:bCs/>
          <w:color w:val="auto"/>
          <w:sz w:val="28"/>
          <w:szCs w:val="28"/>
        </w:rPr>
        <w:t>Art.11</w:t>
      </w:r>
      <w:r w:rsidR="006952A1" w:rsidRPr="006952A1">
        <w:rPr>
          <w:rFonts w:ascii="Times New Roman" w:hAnsi="Times New Roman" w:cs="Times New Roman"/>
          <w:b/>
          <w:bCs/>
          <w:color w:val="auto"/>
          <w:sz w:val="28"/>
          <w:szCs w:val="28"/>
        </w:rPr>
        <w:t>.</w:t>
      </w:r>
      <w:r w:rsidR="006952A1">
        <w:rPr>
          <w:rFonts w:ascii="Times New Roman" w:hAnsi="Times New Roman" w:cs="Times New Roman"/>
          <w:color w:val="auto"/>
          <w:sz w:val="28"/>
          <w:szCs w:val="28"/>
        </w:rPr>
        <w:t>-</w:t>
      </w:r>
      <w:r w:rsidRPr="00A452AC">
        <w:rPr>
          <w:rFonts w:ascii="Times New Roman" w:hAnsi="Times New Roman" w:cs="Times New Roman"/>
          <w:color w:val="auto"/>
          <w:sz w:val="28"/>
          <w:szCs w:val="28"/>
        </w:rPr>
        <w:t>(1) Procedura de exercitare a votului se poate face în două modalități:</w:t>
      </w:r>
    </w:p>
    <w:p w14:paraId="33C0D485" w14:textId="4B14C51A" w:rsidR="002B4568" w:rsidRPr="00A452AC" w:rsidRDefault="002131EB" w:rsidP="002131EB">
      <w:pPr>
        <w:spacing w:after="0" w:line="240" w:lineRule="auto"/>
        <w:ind w:left="0" w:right="19" w:firstLine="691"/>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C647E4">
        <w:rPr>
          <w:rFonts w:ascii="Times New Roman" w:hAnsi="Times New Roman" w:cs="Times New Roman"/>
          <w:color w:val="auto"/>
          <w:sz w:val="28"/>
          <w:szCs w:val="28"/>
        </w:rPr>
        <w:t>p</w:t>
      </w:r>
      <w:r w:rsidR="002B4568" w:rsidRPr="00A452AC">
        <w:rPr>
          <w:rFonts w:ascii="Times New Roman" w:hAnsi="Times New Roman" w:cs="Times New Roman"/>
          <w:color w:val="auto"/>
          <w:sz w:val="28"/>
          <w:szCs w:val="28"/>
        </w:rPr>
        <w:t>rin apel nominal și pornirea microfonului fiecărui consilier local pentru a-și exprima votul</w:t>
      </w:r>
      <w:r w:rsidR="00C647E4">
        <w:rPr>
          <w:rFonts w:ascii="Times New Roman" w:hAnsi="Times New Roman" w:cs="Times New Roman"/>
          <w:color w:val="auto"/>
          <w:sz w:val="28"/>
          <w:szCs w:val="28"/>
        </w:rPr>
        <w:t>;</w:t>
      </w:r>
    </w:p>
    <w:p w14:paraId="07A5BB13" w14:textId="626759A0" w:rsidR="002B4568" w:rsidRPr="00A452AC" w:rsidRDefault="002131EB" w:rsidP="002131EB">
      <w:pPr>
        <w:spacing w:after="0" w:line="240" w:lineRule="auto"/>
        <w:ind w:left="0" w:right="19" w:firstLine="691"/>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2B4568" w:rsidRPr="00A452AC">
        <w:rPr>
          <w:rFonts w:ascii="Times New Roman" w:hAnsi="Times New Roman" w:cs="Times New Roman"/>
          <w:color w:val="auto"/>
          <w:sz w:val="28"/>
          <w:szCs w:val="28"/>
        </w:rPr>
        <w:t>Prin utilizarea sistemului de vot electronic din aplicație, unde consilierii</w:t>
      </w:r>
      <w:r>
        <w:rPr>
          <w:rFonts w:ascii="Times New Roman" w:hAnsi="Times New Roman" w:cs="Times New Roman"/>
          <w:color w:val="auto"/>
          <w:sz w:val="28"/>
          <w:szCs w:val="28"/>
        </w:rPr>
        <w:t xml:space="preserve"> locali </w:t>
      </w:r>
      <w:r w:rsidR="002B4568" w:rsidRPr="00A452AC">
        <w:rPr>
          <w:rFonts w:ascii="Times New Roman" w:hAnsi="Times New Roman" w:cs="Times New Roman"/>
          <w:color w:val="auto"/>
          <w:sz w:val="28"/>
          <w:szCs w:val="28"/>
        </w:rPr>
        <w:t>select</w:t>
      </w:r>
      <w:r>
        <w:rPr>
          <w:rFonts w:ascii="Times New Roman" w:hAnsi="Times New Roman" w:cs="Times New Roman"/>
          <w:color w:val="auto"/>
          <w:sz w:val="28"/>
          <w:szCs w:val="28"/>
        </w:rPr>
        <w:t>ează</w:t>
      </w:r>
      <w:r w:rsidR="002B4568" w:rsidRPr="00A452AC">
        <w:rPr>
          <w:rFonts w:ascii="Times New Roman" w:hAnsi="Times New Roman" w:cs="Times New Roman"/>
          <w:color w:val="auto"/>
          <w:sz w:val="28"/>
          <w:szCs w:val="28"/>
        </w:rPr>
        <w:t xml:space="preserve"> opțiunea de vot.</w:t>
      </w:r>
    </w:p>
    <w:p w14:paraId="7C0689B0" w14:textId="787C8E9C" w:rsidR="002B4568" w:rsidRDefault="002B4568" w:rsidP="002131EB">
      <w:pPr>
        <w:spacing w:after="0" w:line="240" w:lineRule="auto"/>
        <w:ind w:left="749" w:right="0" w:hanging="10"/>
        <w:jc w:val="left"/>
        <w:rPr>
          <w:rFonts w:ascii="Times New Roman" w:hAnsi="Times New Roman" w:cs="Times New Roman"/>
          <w:color w:val="auto"/>
          <w:sz w:val="28"/>
          <w:szCs w:val="28"/>
        </w:rPr>
      </w:pPr>
      <w:r w:rsidRPr="00A452AC">
        <w:rPr>
          <w:rFonts w:ascii="Times New Roman" w:hAnsi="Times New Roman" w:cs="Times New Roman"/>
          <w:color w:val="auto"/>
          <w:sz w:val="28"/>
          <w:szCs w:val="28"/>
        </w:rPr>
        <w:t xml:space="preserve">(2) Opțiunile de vot sunt următoarele: </w:t>
      </w:r>
      <w:r w:rsidR="002131EB">
        <w:rPr>
          <w:rFonts w:ascii="Times New Roman" w:hAnsi="Times New Roman" w:cs="Times New Roman"/>
          <w:color w:val="auto"/>
          <w:sz w:val="28"/>
          <w:szCs w:val="28"/>
        </w:rPr>
        <w:t>„</w:t>
      </w:r>
      <w:r w:rsidRPr="00A452AC">
        <w:rPr>
          <w:rFonts w:ascii="Times New Roman" w:hAnsi="Times New Roman" w:cs="Times New Roman"/>
          <w:color w:val="auto"/>
          <w:sz w:val="28"/>
          <w:szCs w:val="28"/>
        </w:rPr>
        <w:t>D</w:t>
      </w:r>
      <w:r w:rsidR="002131EB">
        <w:rPr>
          <w:rFonts w:ascii="Times New Roman" w:hAnsi="Times New Roman" w:cs="Times New Roman"/>
          <w:color w:val="auto"/>
          <w:sz w:val="28"/>
          <w:szCs w:val="28"/>
        </w:rPr>
        <w:t>a”</w:t>
      </w:r>
      <w:r w:rsidRPr="00A452AC">
        <w:rPr>
          <w:rFonts w:ascii="Times New Roman" w:hAnsi="Times New Roman" w:cs="Times New Roman"/>
          <w:color w:val="auto"/>
          <w:sz w:val="28"/>
          <w:szCs w:val="28"/>
        </w:rPr>
        <w:t xml:space="preserve">, </w:t>
      </w:r>
      <w:r w:rsidR="002131EB">
        <w:rPr>
          <w:rFonts w:ascii="Times New Roman" w:hAnsi="Times New Roman" w:cs="Times New Roman"/>
          <w:color w:val="auto"/>
          <w:sz w:val="28"/>
          <w:szCs w:val="28"/>
        </w:rPr>
        <w:t>„</w:t>
      </w:r>
      <w:r w:rsidRPr="00A452AC">
        <w:rPr>
          <w:rFonts w:ascii="Times New Roman" w:hAnsi="Times New Roman" w:cs="Times New Roman"/>
          <w:color w:val="auto"/>
          <w:sz w:val="28"/>
          <w:szCs w:val="28"/>
        </w:rPr>
        <w:t>N</w:t>
      </w:r>
      <w:r w:rsidR="002131EB">
        <w:rPr>
          <w:rFonts w:ascii="Times New Roman" w:hAnsi="Times New Roman" w:cs="Times New Roman"/>
          <w:color w:val="auto"/>
          <w:sz w:val="28"/>
          <w:szCs w:val="28"/>
        </w:rPr>
        <w:t>u</w:t>
      </w:r>
      <w:r w:rsidRPr="00A452AC">
        <w:rPr>
          <w:rFonts w:ascii="Times New Roman" w:hAnsi="Times New Roman" w:cs="Times New Roman"/>
          <w:color w:val="auto"/>
          <w:sz w:val="28"/>
          <w:szCs w:val="28"/>
        </w:rPr>
        <w:t xml:space="preserve">” și </w:t>
      </w:r>
      <w:r w:rsidR="002131EB">
        <w:rPr>
          <w:rFonts w:ascii="Times New Roman" w:hAnsi="Times New Roman" w:cs="Times New Roman"/>
          <w:color w:val="auto"/>
          <w:sz w:val="28"/>
          <w:szCs w:val="28"/>
        </w:rPr>
        <w:t>„</w:t>
      </w:r>
      <w:r w:rsidRPr="00A452AC">
        <w:rPr>
          <w:rFonts w:ascii="Times New Roman" w:hAnsi="Times New Roman" w:cs="Times New Roman"/>
          <w:color w:val="auto"/>
          <w:sz w:val="28"/>
          <w:szCs w:val="28"/>
        </w:rPr>
        <w:t>Abținere”</w:t>
      </w:r>
      <w:r w:rsidRPr="00A452AC">
        <w:rPr>
          <w:rFonts w:ascii="Times New Roman" w:hAnsi="Times New Roman" w:cs="Times New Roman"/>
          <w:noProof/>
          <w:color w:val="auto"/>
          <w:sz w:val="28"/>
          <w:szCs w:val="28"/>
        </w:rPr>
        <w:drawing>
          <wp:inline distT="0" distB="0" distL="0" distR="0" wp14:anchorId="05EFF3C5" wp14:editId="616791E0">
            <wp:extent cx="18289" cy="18289"/>
            <wp:effectExtent l="0" t="0" r="0" b="0"/>
            <wp:docPr id="11376" name="Picture 11376"/>
            <wp:cNvGraphicFramePr/>
            <a:graphic xmlns:a="http://schemas.openxmlformats.org/drawingml/2006/main">
              <a:graphicData uri="http://schemas.openxmlformats.org/drawingml/2006/picture">
                <pic:pic xmlns:pic="http://schemas.openxmlformats.org/drawingml/2006/picture">
                  <pic:nvPicPr>
                    <pic:cNvPr id="11376" name="Picture 11376"/>
                    <pic:cNvPicPr/>
                  </pic:nvPicPr>
                  <pic:blipFill>
                    <a:blip r:embed="rId9" cstate="print"/>
                    <a:stretch>
                      <a:fillRect/>
                    </a:stretch>
                  </pic:blipFill>
                  <pic:spPr>
                    <a:xfrm>
                      <a:off x="0" y="0"/>
                      <a:ext cx="18289" cy="18289"/>
                    </a:xfrm>
                    <a:prstGeom prst="rect">
                      <a:avLst/>
                    </a:prstGeom>
                  </pic:spPr>
                </pic:pic>
              </a:graphicData>
            </a:graphic>
          </wp:inline>
        </w:drawing>
      </w:r>
    </w:p>
    <w:p w14:paraId="5D77F4C6" w14:textId="77777777" w:rsidR="00336C17" w:rsidRPr="00336C17" w:rsidRDefault="00336C17" w:rsidP="002131EB">
      <w:pPr>
        <w:spacing w:after="0" w:line="240" w:lineRule="auto"/>
        <w:ind w:left="749" w:right="0" w:hanging="10"/>
        <w:jc w:val="left"/>
        <w:rPr>
          <w:rFonts w:ascii="Times New Roman" w:hAnsi="Times New Roman" w:cs="Times New Roman"/>
          <w:color w:val="auto"/>
          <w:sz w:val="8"/>
          <w:szCs w:val="8"/>
        </w:rPr>
      </w:pPr>
    </w:p>
    <w:p w14:paraId="21DD1136" w14:textId="48499C29" w:rsidR="002B4568" w:rsidRDefault="002B4568" w:rsidP="00336C17">
      <w:pPr>
        <w:spacing w:after="0" w:line="240" w:lineRule="auto"/>
        <w:ind w:left="43" w:right="19" w:firstLine="666"/>
        <w:rPr>
          <w:rFonts w:ascii="Times New Roman" w:hAnsi="Times New Roman" w:cs="Times New Roman"/>
          <w:color w:val="auto"/>
          <w:sz w:val="28"/>
          <w:szCs w:val="28"/>
        </w:rPr>
      </w:pPr>
      <w:r w:rsidRPr="00336C17">
        <w:rPr>
          <w:rFonts w:ascii="Times New Roman" w:hAnsi="Times New Roman" w:cs="Times New Roman"/>
          <w:b/>
          <w:bCs/>
          <w:color w:val="auto"/>
          <w:sz w:val="28"/>
          <w:szCs w:val="28"/>
        </w:rPr>
        <w:t>Art.12</w:t>
      </w:r>
      <w:r w:rsidR="00336C17" w:rsidRPr="00336C17">
        <w:rPr>
          <w:rFonts w:ascii="Times New Roman" w:hAnsi="Times New Roman" w:cs="Times New Roman"/>
          <w:b/>
          <w:bCs/>
          <w:color w:val="auto"/>
          <w:sz w:val="28"/>
          <w:szCs w:val="28"/>
        </w:rPr>
        <w:t>.</w:t>
      </w:r>
      <w:r w:rsidR="00336C17">
        <w:rPr>
          <w:rFonts w:ascii="Times New Roman" w:hAnsi="Times New Roman" w:cs="Times New Roman"/>
          <w:color w:val="auto"/>
          <w:sz w:val="28"/>
          <w:szCs w:val="28"/>
        </w:rPr>
        <w:t>-</w:t>
      </w:r>
      <w:r w:rsidRPr="00A452AC">
        <w:rPr>
          <w:rFonts w:ascii="Times New Roman" w:hAnsi="Times New Roman" w:cs="Times New Roman"/>
          <w:color w:val="auto"/>
          <w:sz w:val="28"/>
          <w:szCs w:val="28"/>
        </w:rPr>
        <w:t>Timpul de exercitare a dreptului la vot, în modalitatea prevăzută la art.</w:t>
      </w:r>
      <w:r w:rsidR="00336C17">
        <w:rPr>
          <w:rFonts w:ascii="Times New Roman" w:hAnsi="Times New Roman" w:cs="Times New Roman"/>
          <w:color w:val="auto"/>
          <w:sz w:val="28"/>
          <w:szCs w:val="28"/>
        </w:rPr>
        <w:t xml:space="preserve"> 11</w:t>
      </w:r>
      <w:r w:rsidRPr="00A452AC">
        <w:rPr>
          <w:rFonts w:ascii="Times New Roman" w:hAnsi="Times New Roman" w:cs="Times New Roman"/>
          <w:color w:val="auto"/>
          <w:sz w:val="28"/>
          <w:szCs w:val="28"/>
        </w:rPr>
        <w:t xml:space="preserve"> alin. (1) lit. </w:t>
      </w:r>
      <w:r w:rsidR="00336C17">
        <w:rPr>
          <w:rFonts w:ascii="Times New Roman" w:hAnsi="Times New Roman" w:cs="Times New Roman"/>
          <w:color w:val="auto"/>
          <w:sz w:val="28"/>
          <w:szCs w:val="28"/>
        </w:rPr>
        <w:t>„</w:t>
      </w:r>
      <w:r w:rsidRPr="00A452AC">
        <w:rPr>
          <w:rFonts w:ascii="Times New Roman" w:hAnsi="Times New Roman" w:cs="Times New Roman"/>
          <w:color w:val="auto"/>
          <w:sz w:val="28"/>
          <w:szCs w:val="28"/>
        </w:rPr>
        <w:t>b”, este limitat la maxim 3 minute.</w:t>
      </w:r>
    </w:p>
    <w:p w14:paraId="4AF8BA9E" w14:textId="1003A230" w:rsidR="008B7363" w:rsidRPr="008B7363" w:rsidRDefault="008B7363" w:rsidP="00336C17">
      <w:pPr>
        <w:spacing w:after="0" w:line="240" w:lineRule="auto"/>
        <w:ind w:left="43" w:right="19" w:firstLine="666"/>
        <w:rPr>
          <w:rFonts w:ascii="Times New Roman" w:hAnsi="Times New Roman" w:cs="Times New Roman"/>
          <w:color w:val="auto"/>
          <w:sz w:val="28"/>
          <w:szCs w:val="28"/>
        </w:rPr>
      </w:pPr>
      <w:r w:rsidRPr="00336C17">
        <w:rPr>
          <w:rFonts w:ascii="Times New Roman" w:hAnsi="Times New Roman" w:cs="Times New Roman"/>
          <w:b/>
          <w:bCs/>
          <w:color w:val="auto"/>
          <w:sz w:val="28"/>
          <w:szCs w:val="28"/>
        </w:rPr>
        <w:t>Art.13.</w:t>
      </w:r>
      <w:r>
        <w:rPr>
          <w:rFonts w:ascii="Times New Roman" w:hAnsi="Times New Roman" w:cs="Times New Roman"/>
          <w:color w:val="auto"/>
          <w:sz w:val="28"/>
          <w:szCs w:val="28"/>
        </w:rPr>
        <w:t xml:space="preserve">-Consilierii locali care nu pot accesa mijloacele electronice de comunicare, prin platforma video online, se pot prezenta la locul de desfăşurare al şedinţei pentru exercitarea dreptului de vot în mod direct. </w:t>
      </w:r>
    </w:p>
    <w:p w14:paraId="19653062" w14:textId="77777777" w:rsidR="00336C17" w:rsidRPr="00336C17" w:rsidRDefault="00336C17" w:rsidP="002131EB">
      <w:pPr>
        <w:spacing w:after="0" w:line="240" w:lineRule="auto"/>
        <w:ind w:left="43" w:right="19"/>
        <w:rPr>
          <w:rFonts w:ascii="Times New Roman" w:hAnsi="Times New Roman" w:cs="Times New Roman"/>
          <w:color w:val="auto"/>
          <w:sz w:val="8"/>
          <w:szCs w:val="8"/>
        </w:rPr>
      </w:pPr>
    </w:p>
    <w:p w14:paraId="38EA0A3A" w14:textId="04F525D7" w:rsidR="002B4568" w:rsidRPr="00A452AC" w:rsidRDefault="002B4568" w:rsidP="00336C17">
      <w:pPr>
        <w:spacing w:after="0" w:line="240" w:lineRule="auto"/>
        <w:ind w:left="0" w:right="-1" w:firstLine="709"/>
        <w:rPr>
          <w:rFonts w:ascii="Times New Roman" w:hAnsi="Times New Roman" w:cs="Times New Roman"/>
          <w:color w:val="auto"/>
          <w:sz w:val="28"/>
          <w:szCs w:val="28"/>
        </w:rPr>
      </w:pPr>
      <w:r w:rsidRPr="00336C17">
        <w:rPr>
          <w:rFonts w:ascii="Times New Roman" w:hAnsi="Times New Roman" w:cs="Times New Roman"/>
          <w:b/>
          <w:bCs/>
          <w:color w:val="auto"/>
          <w:sz w:val="28"/>
          <w:szCs w:val="28"/>
        </w:rPr>
        <w:t>Art.1</w:t>
      </w:r>
      <w:r w:rsidR="008B7363">
        <w:rPr>
          <w:rFonts w:ascii="Times New Roman" w:hAnsi="Times New Roman" w:cs="Times New Roman"/>
          <w:b/>
          <w:bCs/>
          <w:color w:val="auto"/>
          <w:sz w:val="28"/>
          <w:szCs w:val="28"/>
        </w:rPr>
        <w:t>4</w:t>
      </w:r>
      <w:r w:rsidR="00336C17" w:rsidRPr="00336C17">
        <w:rPr>
          <w:rFonts w:ascii="Times New Roman" w:hAnsi="Times New Roman" w:cs="Times New Roman"/>
          <w:b/>
          <w:bCs/>
          <w:color w:val="auto"/>
          <w:sz w:val="28"/>
          <w:szCs w:val="28"/>
        </w:rPr>
        <w:t>.</w:t>
      </w:r>
      <w:r w:rsidR="00336C17">
        <w:rPr>
          <w:rFonts w:ascii="Times New Roman" w:hAnsi="Times New Roman" w:cs="Times New Roman"/>
          <w:color w:val="auto"/>
          <w:sz w:val="28"/>
          <w:szCs w:val="28"/>
        </w:rPr>
        <w:t>-</w:t>
      </w:r>
      <w:r w:rsidRPr="00A452AC">
        <w:rPr>
          <w:rFonts w:ascii="Times New Roman" w:hAnsi="Times New Roman" w:cs="Times New Roman"/>
          <w:color w:val="auto"/>
          <w:sz w:val="28"/>
          <w:szCs w:val="28"/>
        </w:rPr>
        <w:t>(1) După ce ultimul consilier local și-a exercitat dreptul la vot sau, după caz, a expirat timpul de exercitare al acestuia, Președintele de ședință anuntă rezultatul votului.</w:t>
      </w:r>
    </w:p>
    <w:p w14:paraId="05972319" w14:textId="35B2E877" w:rsidR="002B4568" w:rsidRDefault="002B4568" w:rsidP="00336C17">
      <w:pPr>
        <w:spacing w:after="0" w:line="240" w:lineRule="auto"/>
        <w:ind w:left="0" w:right="19" w:firstLine="709"/>
        <w:rPr>
          <w:rFonts w:ascii="Times New Roman" w:hAnsi="Times New Roman" w:cs="Times New Roman"/>
          <w:color w:val="auto"/>
          <w:sz w:val="28"/>
          <w:szCs w:val="28"/>
        </w:rPr>
      </w:pPr>
      <w:r w:rsidRPr="00A452AC">
        <w:rPr>
          <w:rFonts w:ascii="Times New Roman" w:hAnsi="Times New Roman" w:cs="Times New Roman"/>
          <w:color w:val="auto"/>
          <w:sz w:val="28"/>
          <w:szCs w:val="28"/>
        </w:rPr>
        <w:t xml:space="preserve">(2) Președintele de ședință menționează dacă </w:t>
      </w:r>
      <w:r w:rsidR="00336C17">
        <w:rPr>
          <w:rFonts w:ascii="Times New Roman" w:hAnsi="Times New Roman" w:cs="Times New Roman"/>
          <w:color w:val="auto"/>
          <w:sz w:val="28"/>
          <w:szCs w:val="28"/>
        </w:rPr>
        <w:t>p</w:t>
      </w:r>
      <w:r w:rsidRPr="00A452AC">
        <w:rPr>
          <w:rFonts w:ascii="Times New Roman" w:hAnsi="Times New Roman" w:cs="Times New Roman"/>
          <w:color w:val="auto"/>
          <w:sz w:val="28"/>
          <w:szCs w:val="28"/>
        </w:rPr>
        <w:t>roiectul de hotărâre sau subiectul supus votului a fost adoptat sau respins.</w:t>
      </w:r>
    </w:p>
    <w:p w14:paraId="109715AA" w14:textId="0F26E47E" w:rsidR="00336C17" w:rsidRPr="00336C17" w:rsidRDefault="00336C17" w:rsidP="00336C17">
      <w:pPr>
        <w:spacing w:after="0" w:line="240" w:lineRule="auto"/>
        <w:ind w:left="0" w:right="19" w:firstLine="709"/>
        <w:rPr>
          <w:rFonts w:ascii="Times New Roman" w:hAnsi="Times New Roman" w:cs="Times New Roman"/>
          <w:color w:val="auto"/>
          <w:sz w:val="12"/>
          <w:szCs w:val="12"/>
        </w:rPr>
      </w:pPr>
    </w:p>
    <w:p w14:paraId="62185F0F" w14:textId="77777777" w:rsidR="00336C17" w:rsidRPr="00336C17" w:rsidRDefault="00336C17" w:rsidP="00336C17">
      <w:pPr>
        <w:spacing w:after="0" w:line="240" w:lineRule="auto"/>
        <w:ind w:left="0" w:right="19" w:firstLine="709"/>
        <w:rPr>
          <w:rFonts w:ascii="Times New Roman" w:hAnsi="Times New Roman" w:cs="Times New Roman"/>
          <w:color w:val="auto"/>
          <w:sz w:val="12"/>
          <w:szCs w:val="12"/>
        </w:rPr>
      </w:pPr>
    </w:p>
    <w:p w14:paraId="122A2943" w14:textId="70B89FEB" w:rsidR="002B4568" w:rsidRDefault="002B4568" w:rsidP="00336C17">
      <w:pPr>
        <w:spacing w:after="0" w:line="240" w:lineRule="auto"/>
        <w:ind w:left="0" w:right="-1" w:hanging="10"/>
        <w:jc w:val="center"/>
        <w:rPr>
          <w:rFonts w:ascii="Times New Roman" w:hAnsi="Times New Roman" w:cs="Times New Roman"/>
          <w:b/>
          <w:bCs/>
          <w:color w:val="auto"/>
          <w:sz w:val="28"/>
          <w:szCs w:val="28"/>
        </w:rPr>
      </w:pPr>
      <w:r w:rsidRPr="00336C17">
        <w:rPr>
          <w:rFonts w:ascii="Times New Roman" w:hAnsi="Times New Roman" w:cs="Times New Roman"/>
          <w:b/>
          <w:bCs/>
          <w:color w:val="auto"/>
          <w:sz w:val="28"/>
          <w:szCs w:val="28"/>
        </w:rPr>
        <w:t>C</w:t>
      </w:r>
      <w:r w:rsidR="00336C17">
        <w:rPr>
          <w:rFonts w:ascii="Times New Roman" w:hAnsi="Times New Roman" w:cs="Times New Roman"/>
          <w:b/>
          <w:bCs/>
          <w:color w:val="auto"/>
          <w:sz w:val="28"/>
          <w:szCs w:val="28"/>
        </w:rPr>
        <w:t xml:space="preserve">apitolul </w:t>
      </w:r>
      <w:r w:rsidRPr="00336C17">
        <w:rPr>
          <w:rFonts w:ascii="Times New Roman" w:hAnsi="Times New Roman" w:cs="Times New Roman"/>
          <w:b/>
          <w:bCs/>
          <w:color w:val="auto"/>
          <w:sz w:val="28"/>
          <w:szCs w:val="28"/>
        </w:rPr>
        <w:t xml:space="preserve"> IV</w:t>
      </w:r>
    </w:p>
    <w:p w14:paraId="0BC1616E" w14:textId="77777777" w:rsidR="00376333" w:rsidRDefault="002B4568" w:rsidP="00376333">
      <w:pPr>
        <w:spacing w:after="0" w:line="240" w:lineRule="auto"/>
        <w:ind w:left="0" w:right="-1" w:hanging="10"/>
        <w:jc w:val="center"/>
        <w:rPr>
          <w:rFonts w:ascii="Times New Roman" w:hAnsi="Times New Roman" w:cs="Times New Roman"/>
          <w:b/>
          <w:bCs/>
          <w:color w:val="auto"/>
          <w:sz w:val="28"/>
          <w:szCs w:val="28"/>
        </w:rPr>
      </w:pPr>
      <w:r w:rsidRPr="00336C17">
        <w:rPr>
          <w:rFonts w:ascii="Times New Roman" w:hAnsi="Times New Roman" w:cs="Times New Roman"/>
          <w:b/>
          <w:bCs/>
          <w:color w:val="auto"/>
          <w:sz w:val="28"/>
          <w:szCs w:val="28"/>
        </w:rPr>
        <w:t>Caracterul public al ședințelor</w:t>
      </w:r>
      <w:r w:rsidR="00376333">
        <w:rPr>
          <w:rFonts w:ascii="Times New Roman" w:hAnsi="Times New Roman" w:cs="Times New Roman"/>
          <w:b/>
          <w:bCs/>
          <w:color w:val="auto"/>
          <w:sz w:val="28"/>
          <w:szCs w:val="28"/>
        </w:rPr>
        <w:t xml:space="preserve"> </w:t>
      </w:r>
      <w:r w:rsidRPr="00336C17">
        <w:rPr>
          <w:rFonts w:ascii="Times New Roman" w:hAnsi="Times New Roman" w:cs="Times New Roman"/>
          <w:b/>
          <w:bCs/>
          <w:color w:val="auto"/>
          <w:sz w:val="28"/>
          <w:szCs w:val="28"/>
        </w:rPr>
        <w:t xml:space="preserve">Consiliului Local </w:t>
      </w:r>
    </w:p>
    <w:p w14:paraId="4D351997" w14:textId="275D8AC9" w:rsidR="002B4568" w:rsidRPr="00336C17" w:rsidRDefault="002B4568" w:rsidP="00376333">
      <w:pPr>
        <w:spacing w:after="0" w:line="240" w:lineRule="auto"/>
        <w:ind w:left="0" w:right="-1" w:hanging="10"/>
        <w:jc w:val="center"/>
        <w:rPr>
          <w:rFonts w:ascii="Times New Roman" w:hAnsi="Times New Roman" w:cs="Times New Roman"/>
          <w:b/>
          <w:bCs/>
          <w:color w:val="auto"/>
          <w:sz w:val="28"/>
          <w:szCs w:val="28"/>
        </w:rPr>
      </w:pPr>
      <w:r w:rsidRPr="00336C17">
        <w:rPr>
          <w:rFonts w:ascii="Times New Roman" w:hAnsi="Times New Roman" w:cs="Times New Roman"/>
          <w:b/>
          <w:bCs/>
          <w:color w:val="auto"/>
          <w:sz w:val="28"/>
          <w:szCs w:val="28"/>
        </w:rPr>
        <w:t xml:space="preserve">al </w:t>
      </w:r>
      <w:r w:rsidR="00376333">
        <w:rPr>
          <w:rFonts w:ascii="Times New Roman" w:hAnsi="Times New Roman" w:cs="Times New Roman"/>
          <w:b/>
          <w:bCs/>
          <w:color w:val="auto"/>
          <w:sz w:val="28"/>
          <w:szCs w:val="28"/>
        </w:rPr>
        <w:t>m</w:t>
      </w:r>
      <w:r w:rsidRPr="00336C17">
        <w:rPr>
          <w:rFonts w:ascii="Times New Roman" w:hAnsi="Times New Roman" w:cs="Times New Roman"/>
          <w:b/>
          <w:bCs/>
          <w:color w:val="auto"/>
          <w:sz w:val="28"/>
          <w:szCs w:val="28"/>
        </w:rPr>
        <w:t>unicipiului Campulung Moldovenesc</w:t>
      </w:r>
    </w:p>
    <w:p w14:paraId="092382A9" w14:textId="33904891" w:rsidR="002B4568" w:rsidRPr="00376333" w:rsidRDefault="002B4568" w:rsidP="002B4568">
      <w:pPr>
        <w:spacing w:after="0" w:line="240" w:lineRule="auto"/>
        <w:ind w:left="149" w:right="465" w:hanging="10"/>
        <w:jc w:val="center"/>
        <w:rPr>
          <w:rFonts w:ascii="Times New Roman" w:hAnsi="Times New Roman" w:cs="Times New Roman"/>
          <w:color w:val="auto"/>
          <w:sz w:val="12"/>
          <w:szCs w:val="12"/>
        </w:rPr>
      </w:pPr>
    </w:p>
    <w:p w14:paraId="413CA955" w14:textId="77777777" w:rsidR="00376333" w:rsidRPr="00376333" w:rsidRDefault="00376333" w:rsidP="002B4568">
      <w:pPr>
        <w:spacing w:after="0" w:line="240" w:lineRule="auto"/>
        <w:ind w:left="149" w:right="465" w:hanging="10"/>
        <w:jc w:val="center"/>
        <w:rPr>
          <w:rFonts w:ascii="Times New Roman" w:hAnsi="Times New Roman" w:cs="Times New Roman"/>
          <w:color w:val="auto"/>
          <w:sz w:val="12"/>
          <w:szCs w:val="12"/>
        </w:rPr>
      </w:pPr>
    </w:p>
    <w:p w14:paraId="325847D7" w14:textId="1EF9AAA2" w:rsidR="002B4568" w:rsidRPr="00A452AC" w:rsidRDefault="002B4568" w:rsidP="00376333">
      <w:pPr>
        <w:spacing w:after="0" w:line="240" w:lineRule="auto"/>
        <w:ind w:left="43" w:right="355" w:firstLine="666"/>
        <w:rPr>
          <w:rFonts w:ascii="Times New Roman" w:hAnsi="Times New Roman" w:cs="Times New Roman"/>
          <w:color w:val="auto"/>
          <w:sz w:val="28"/>
          <w:szCs w:val="28"/>
        </w:rPr>
      </w:pPr>
      <w:r w:rsidRPr="00376333">
        <w:rPr>
          <w:rFonts w:ascii="Times New Roman" w:hAnsi="Times New Roman" w:cs="Times New Roman"/>
          <w:b/>
          <w:bCs/>
          <w:color w:val="auto"/>
          <w:sz w:val="28"/>
          <w:szCs w:val="28"/>
        </w:rPr>
        <w:t>Art.1</w:t>
      </w:r>
      <w:r w:rsidR="008B7363">
        <w:rPr>
          <w:rFonts w:ascii="Times New Roman" w:hAnsi="Times New Roman" w:cs="Times New Roman"/>
          <w:b/>
          <w:bCs/>
          <w:color w:val="auto"/>
          <w:sz w:val="28"/>
          <w:szCs w:val="28"/>
        </w:rPr>
        <w:t>5</w:t>
      </w:r>
      <w:r w:rsidR="00376333" w:rsidRPr="00376333">
        <w:rPr>
          <w:rFonts w:ascii="Times New Roman" w:hAnsi="Times New Roman" w:cs="Times New Roman"/>
          <w:b/>
          <w:bCs/>
          <w:color w:val="auto"/>
          <w:sz w:val="28"/>
          <w:szCs w:val="28"/>
        </w:rPr>
        <w:t>.</w:t>
      </w:r>
      <w:r w:rsidR="006A144C">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Caracterul public al ședințelor Consiliului Local al </w:t>
      </w:r>
      <w:r w:rsidR="00376333">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 se asigură prin accesul celor interesați, în condițiile legii, la procesele</w:t>
      </w:r>
      <w:r w:rsidR="00376333">
        <w:rPr>
          <w:rFonts w:ascii="Times New Roman" w:hAnsi="Times New Roman" w:cs="Times New Roman"/>
          <w:color w:val="auto"/>
          <w:sz w:val="28"/>
          <w:szCs w:val="28"/>
        </w:rPr>
        <w:t>-</w:t>
      </w:r>
      <w:r w:rsidRPr="00A452AC">
        <w:rPr>
          <w:rFonts w:ascii="Times New Roman" w:hAnsi="Times New Roman" w:cs="Times New Roman"/>
          <w:color w:val="auto"/>
          <w:sz w:val="28"/>
          <w:szCs w:val="28"/>
        </w:rPr>
        <w:t>verbale ale ședințelor</w:t>
      </w:r>
      <w:r w:rsidR="00376333">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 la proiectele de hotărâri</w:t>
      </w:r>
      <w:r w:rsidR="00376333">
        <w:rPr>
          <w:rFonts w:ascii="Times New Roman" w:hAnsi="Times New Roman" w:cs="Times New Roman"/>
          <w:color w:val="auto"/>
          <w:sz w:val="28"/>
          <w:szCs w:val="28"/>
        </w:rPr>
        <w:t xml:space="preserve"> şi</w:t>
      </w:r>
      <w:r w:rsidRPr="00A452AC">
        <w:rPr>
          <w:rFonts w:ascii="Times New Roman" w:hAnsi="Times New Roman" w:cs="Times New Roman"/>
          <w:color w:val="auto"/>
          <w:sz w:val="28"/>
          <w:szCs w:val="28"/>
        </w:rPr>
        <w:t xml:space="preserve"> la hotărârile </w:t>
      </w:r>
      <w:r w:rsidR="00376333">
        <w:rPr>
          <w:rFonts w:ascii="Times New Roman" w:hAnsi="Times New Roman" w:cs="Times New Roman"/>
          <w:color w:val="auto"/>
          <w:sz w:val="28"/>
          <w:szCs w:val="28"/>
        </w:rPr>
        <w:t>adoptate</w:t>
      </w:r>
      <w:r w:rsidRPr="00A452AC">
        <w:rPr>
          <w:rFonts w:ascii="Times New Roman" w:hAnsi="Times New Roman" w:cs="Times New Roman"/>
          <w:color w:val="auto"/>
          <w:sz w:val="28"/>
          <w:szCs w:val="28"/>
        </w:rPr>
        <w:t>, la instrumentele de prezentare și motivare a acestora, precum și prin vizualizarea acestora pe internet.</w:t>
      </w:r>
    </w:p>
    <w:p w14:paraId="55F996CB" w14:textId="7EC8060B" w:rsidR="002B4568" w:rsidRPr="00417578" w:rsidRDefault="002B4568" w:rsidP="002B4568">
      <w:pPr>
        <w:spacing w:after="0" w:line="240" w:lineRule="auto"/>
        <w:ind w:left="1277" w:right="1579" w:hanging="10"/>
        <w:jc w:val="center"/>
        <w:rPr>
          <w:rFonts w:ascii="Times New Roman" w:hAnsi="Times New Roman" w:cs="Times New Roman"/>
          <w:b/>
          <w:bCs/>
          <w:color w:val="auto"/>
          <w:sz w:val="28"/>
          <w:szCs w:val="28"/>
        </w:rPr>
      </w:pPr>
      <w:r w:rsidRPr="00417578">
        <w:rPr>
          <w:rFonts w:ascii="Times New Roman" w:hAnsi="Times New Roman" w:cs="Times New Roman"/>
          <w:b/>
          <w:bCs/>
          <w:color w:val="auto"/>
          <w:sz w:val="28"/>
          <w:szCs w:val="28"/>
        </w:rPr>
        <w:t>C</w:t>
      </w:r>
      <w:r w:rsidR="00417578">
        <w:rPr>
          <w:rFonts w:ascii="Times New Roman" w:hAnsi="Times New Roman" w:cs="Times New Roman"/>
          <w:b/>
          <w:bCs/>
          <w:color w:val="auto"/>
          <w:sz w:val="28"/>
          <w:szCs w:val="28"/>
        </w:rPr>
        <w:t xml:space="preserve">apitolul </w:t>
      </w:r>
      <w:r w:rsidRPr="00417578">
        <w:rPr>
          <w:rFonts w:ascii="Times New Roman" w:hAnsi="Times New Roman" w:cs="Times New Roman"/>
          <w:b/>
          <w:bCs/>
          <w:color w:val="auto"/>
          <w:sz w:val="28"/>
          <w:szCs w:val="28"/>
        </w:rPr>
        <w:t xml:space="preserve"> V</w:t>
      </w:r>
    </w:p>
    <w:p w14:paraId="631ADAF6" w14:textId="77777777" w:rsidR="002B4568" w:rsidRPr="006A144C" w:rsidRDefault="002B4568" w:rsidP="002B4568">
      <w:pPr>
        <w:spacing w:after="0" w:line="240" w:lineRule="auto"/>
        <w:ind w:left="149" w:right="460" w:hanging="10"/>
        <w:jc w:val="center"/>
        <w:rPr>
          <w:rFonts w:ascii="Times New Roman" w:hAnsi="Times New Roman" w:cs="Times New Roman"/>
          <w:b/>
          <w:bCs/>
          <w:color w:val="auto"/>
          <w:sz w:val="28"/>
          <w:szCs w:val="28"/>
        </w:rPr>
      </w:pPr>
      <w:r w:rsidRPr="006A144C">
        <w:rPr>
          <w:rFonts w:ascii="Times New Roman" w:hAnsi="Times New Roman" w:cs="Times New Roman"/>
          <w:b/>
          <w:bCs/>
          <w:color w:val="auto"/>
          <w:sz w:val="28"/>
          <w:szCs w:val="28"/>
        </w:rPr>
        <w:t>Dispoziții finale</w:t>
      </w:r>
    </w:p>
    <w:p w14:paraId="184EFAD1" w14:textId="09F3D42E" w:rsidR="002B4568" w:rsidRPr="006A144C" w:rsidRDefault="002B4568" w:rsidP="002B4568">
      <w:pPr>
        <w:spacing w:after="0" w:line="240" w:lineRule="auto"/>
        <w:ind w:left="149" w:right="460" w:hanging="10"/>
        <w:jc w:val="center"/>
        <w:rPr>
          <w:rFonts w:ascii="Times New Roman" w:hAnsi="Times New Roman" w:cs="Times New Roman"/>
          <w:color w:val="auto"/>
          <w:sz w:val="12"/>
          <w:szCs w:val="12"/>
        </w:rPr>
      </w:pPr>
    </w:p>
    <w:p w14:paraId="6A1FA267" w14:textId="77777777" w:rsidR="006A144C" w:rsidRPr="006A144C" w:rsidRDefault="006A144C" w:rsidP="002B4568">
      <w:pPr>
        <w:spacing w:after="0" w:line="240" w:lineRule="auto"/>
        <w:ind w:left="149" w:right="460" w:hanging="10"/>
        <w:jc w:val="center"/>
        <w:rPr>
          <w:rFonts w:ascii="Times New Roman" w:hAnsi="Times New Roman" w:cs="Times New Roman"/>
          <w:color w:val="auto"/>
          <w:sz w:val="12"/>
          <w:szCs w:val="12"/>
        </w:rPr>
      </w:pPr>
    </w:p>
    <w:p w14:paraId="28F8E989" w14:textId="72B34B94" w:rsidR="002B4568" w:rsidRDefault="002B4568" w:rsidP="006A144C">
      <w:pPr>
        <w:spacing w:after="0" w:line="240" w:lineRule="auto"/>
        <w:ind w:left="0" w:right="-1" w:firstLine="720"/>
        <w:rPr>
          <w:rFonts w:ascii="Times New Roman" w:hAnsi="Times New Roman" w:cs="Times New Roman"/>
          <w:color w:val="auto"/>
          <w:sz w:val="28"/>
          <w:szCs w:val="28"/>
        </w:rPr>
      </w:pPr>
      <w:r w:rsidRPr="006A144C">
        <w:rPr>
          <w:rFonts w:ascii="Times New Roman" w:hAnsi="Times New Roman" w:cs="Times New Roman"/>
          <w:b/>
          <w:bCs/>
          <w:color w:val="auto"/>
          <w:sz w:val="28"/>
          <w:szCs w:val="28"/>
        </w:rPr>
        <w:t>Art.1</w:t>
      </w:r>
      <w:r w:rsidR="008B7363">
        <w:rPr>
          <w:rFonts w:ascii="Times New Roman" w:hAnsi="Times New Roman" w:cs="Times New Roman"/>
          <w:b/>
          <w:bCs/>
          <w:color w:val="auto"/>
          <w:sz w:val="28"/>
          <w:szCs w:val="28"/>
        </w:rPr>
        <w:t>6</w:t>
      </w:r>
      <w:r w:rsidR="006A144C" w:rsidRPr="006A144C">
        <w:rPr>
          <w:rFonts w:ascii="Times New Roman" w:hAnsi="Times New Roman" w:cs="Times New Roman"/>
          <w:b/>
          <w:bCs/>
          <w:color w:val="auto"/>
          <w:sz w:val="28"/>
          <w:szCs w:val="28"/>
        </w:rPr>
        <w:t>.</w:t>
      </w:r>
      <w:r w:rsidR="006A144C">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Tabletele puse la dispoziția </w:t>
      </w:r>
      <w:r w:rsidR="006A144C">
        <w:rPr>
          <w:rFonts w:ascii="Times New Roman" w:hAnsi="Times New Roman" w:cs="Times New Roman"/>
          <w:color w:val="auto"/>
          <w:sz w:val="28"/>
          <w:szCs w:val="28"/>
        </w:rPr>
        <w:t>c</w:t>
      </w:r>
      <w:r w:rsidRPr="00A452AC">
        <w:rPr>
          <w:rFonts w:ascii="Times New Roman" w:hAnsi="Times New Roman" w:cs="Times New Roman"/>
          <w:color w:val="auto"/>
          <w:sz w:val="28"/>
          <w:szCs w:val="28"/>
        </w:rPr>
        <w:t xml:space="preserve">onsilierilor locali pot fi conectate  la internet. În situația în care consilierul </w:t>
      </w:r>
      <w:r w:rsidR="006A144C">
        <w:rPr>
          <w:rFonts w:ascii="Times New Roman" w:hAnsi="Times New Roman" w:cs="Times New Roman"/>
          <w:color w:val="auto"/>
          <w:sz w:val="28"/>
          <w:szCs w:val="28"/>
        </w:rPr>
        <w:t>local</w:t>
      </w:r>
      <w:r w:rsidRPr="00A452AC">
        <w:rPr>
          <w:rFonts w:ascii="Times New Roman" w:hAnsi="Times New Roman" w:cs="Times New Roman"/>
          <w:color w:val="auto"/>
          <w:sz w:val="28"/>
          <w:szCs w:val="28"/>
        </w:rPr>
        <w:t xml:space="preserve"> utiliz</w:t>
      </w:r>
      <w:r w:rsidR="006A144C">
        <w:rPr>
          <w:rFonts w:ascii="Times New Roman" w:hAnsi="Times New Roman" w:cs="Times New Roman"/>
          <w:color w:val="auto"/>
          <w:sz w:val="28"/>
          <w:szCs w:val="28"/>
        </w:rPr>
        <w:t>ează</w:t>
      </w:r>
      <w:r w:rsidRPr="00A452AC">
        <w:rPr>
          <w:rFonts w:ascii="Times New Roman" w:hAnsi="Times New Roman" w:cs="Times New Roman"/>
          <w:color w:val="auto"/>
          <w:sz w:val="28"/>
          <w:szCs w:val="28"/>
        </w:rPr>
        <w:t xml:space="preserve"> un alt dispozitiv</w:t>
      </w:r>
      <w:r w:rsidR="006A144C">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 acesta are obligația de a asigura conexiune la internet.</w:t>
      </w:r>
    </w:p>
    <w:p w14:paraId="1C63039D" w14:textId="77777777" w:rsidR="006A144C" w:rsidRPr="006A144C" w:rsidRDefault="006A144C" w:rsidP="006A144C">
      <w:pPr>
        <w:spacing w:after="0" w:line="240" w:lineRule="auto"/>
        <w:ind w:left="0" w:right="-1" w:firstLine="720"/>
        <w:rPr>
          <w:rFonts w:ascii="Times New Roman" w:hAnsi="Times New Roman" w:cs="Times New Roman"/>
          <w:color w:val="auto"/>
          <w:sz w:val="8"/>
          <w:szCs w:val="8"/>
        </w:rPr>
      </w:pPr>
    </w:p>
    <w:p w14:paraId="7023FCCA" w14:textId="0D87E8FD" w:rsidR="002B4568" w:rsidRDefault="002B4568" w:rsidP="002B4568">
      <w:pPr>
        <w:spacing w:after="0" w:line="240" w:lineRule="auto"/>
        <w:ind w:left="43" w:right="19"/>
        <w:rPr>
          <w:rFonts w:ascii="Times New Roman" w:hAnsi="Times New Roman" w:cs="Times New Roman"/>
          <w:color w:val="auto"/>
          <w:sz w:val="28"/>
          <w:szCs w:val="28"/>
        </w:rPr>
      </w:pPr>
      <w:r w:rsidRPr="006A144C">
        <w:rPr>
          <w:rFonts w:ascii="Times New Roman" w:hAnsi="Times New Roman" w:cs="Times New Roman"/>
          <w:b/>
          <w:bCs/>
          <w:color w:val="auto"/>
          <w:sz w:val="28"/>
          <w:szCs w:val="28"/>
        </w:rPr>
        <w:t>Art.1</w:t>
      </w:r>
      <w:r w:rsidR="008B7363">
        <w:rPr>
          <w:rFonts w:ascii="Times New Roman" w:hAnsi="Times New Roman" w:cs="Times New Roman"/>
          <w:b/>
          <w:bCs/>
          <w:color w:val="auto"/>
          <w:sz w:val="28"/>
          <w:szCs w:val="28"/>
        </w:rPr>
        <w:t>7</w:t>
      </w:r>
      <w:r w:rsidR="006A144C" w:rsidRPr="006A144C">
        <w:rPr>
          <w:rFonts w:ascii="Times New Roman" w:hAnsi="Times New Roman" w:cs="Times New Roman"/>
          <w:b/>
          <w:bCs/>
          <w:color w:val="auto"/>
          <w:sz w:val="28"/>
          <w:szCs w:val="28"/>
        </w:rPr>
        <w:t>.</w:t>
      </w:r>
      <w:r w:rsidR="006A144C">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Ședințele Consiliului Local al </w:t>
      </w:r>
      <w:r w:rsidR="006A144C">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 se înregistr</w:t>
      </w:r>
      <w:r w:rsidR="001A036E">
        <w:rPr>
          <w:rFonts w:ascii="Times New Roman" w:hAnsi="Times New Roman" w:cs="Times New Roman"/>
          <w:color w:val="auto"/>
          <w:sz w:val="28"/>
          <w:szCs w:val="28"/>
        </w:rPr>
        <w:t>ează</w:t>
      </w:r>
      <w:r w:rsidRPr="00A452AC">
        <w:rPr>
          <w:rFonts w:ascii="Times New Roman" w:hAnsi="Times New Roman" w:cs="Times New Roman"/>
          <w:color w:val="auto"/>
          <w:sz w:val="28"/>
          <w:szCs w:val="28"/>
        </w:rPr>
        <w:t xml:space="preserve"> audio și video, rezultatele votului fiind în mod obligatoriu salvate.</w:t>
      </w:r>
    </w:p>
    <w:p w14:paraId="306390E6" w14:textId="77777777" w:rsidR="00C647E4" w:rsidRPr="00C647E4" w:rsidRDefault="00C647E4" w:rsidP="002B4568">
      <w:pPr>
        <w:spacing w:after="0" w:line="240" w:lineRule="auto"/>
        <w:ind w:left="43" w:right="19"/>
        <w:rPr>
          <w:rFonts w:ascii="Times New Roman" w:hAnsi="Times New Roman" w:cs="Times New Roman"/>
          <w:color w:val="auto"/>
          <w:sz w:val="8"/>
          <w:szCs w:val="8"/>
        </w:rPr>
      </w:pPr>
    </w:p>
    <w:p w14:paraId="19BE6014" w14:textId="0DBB7949" w:rsidR="001A036E" w:rsidRDefault="002B4568" w:rsidP="002B4568">
      <w:pPr>
        <w:spacing w:after="0" w:line="240" w:lineRule="auto"/>
        <w:ind w:left="43" w:right="360"/>
        <w:rPr>
          <w:rFonts w:ascii="Times New Roman" w:hAnsi="Times New Roman" w:cs="Times New Roman"/>
          <w:color w:val="auto"/>
          <w:sz w:val="28"/>
          <w:szCs w:val="28"/>
        </w:rPr>
      </w:pPr>
      <w:r w:rsidRPr="001A036E">
        <w:rPr>
          <w:rFonts w:ascii="Times New Roman" w:hAnsi="Times New Roman" w:cs="Times New Roman"/>
          <w:b/>
          <w:bCs/>
          <w:color w:val="auto"/>
          <w:sz w:val="28"/>
          <w:szCs w:val="28"/>
        </w:rPr>
        <w:t>Art.1</w:t>
      </w:r>
      <w:r w:rsidR="008B7363">
        <w:rPr>
          <w:rFonts w:ascii="Times New Roman" w:hAnsi="Times New Roman" w:cs="Times New Roman"/>
          <w:b/>
          <w:bCs/>
          <w:color w:val="auto"/>
          <w:sz w:val="28"/>
          <w:szCs w:val="28"/>
        </w:rPr>
        <w:t>8</w:t>
      </w:r>
      <w:r w:rsidR="001A036E" w:rsidRPr="001A036E">
        <w:rPr>
          <w:rFonts w:ascii="Times New Roman" w:hAnsi="Times New Roman" w:cs="Times New Roman"/>
          <w:b/>
          <w:bCs/>
          <w:color w:val="auto"/>
          <w:sz w:val="28"/>
          <w:szCs w:val="28"/>
        </w:rPr>
        <w:t>.</w:t>
      </w:r>
      <w:r w:rsidR="001A036E">
        <w:rPr>
          <w:rFonts w:ascii="Times New Roman" w:hAnsi="Times New Roman" w:cs="Times New Roman"/>
          <w:color w:val="auto"/>
          <w:sz w:val="28"/>
          <w:szCs w:val="28"/>
        </w:rPr>
        <w:t>-</w:t>
      </w:r>
      <w:r w:rsidRPr="00A452AC">
        <w:rPr>
          <w:rFonts w:ascii="Times New Roman" w:hAnsi="Times New Roman" w:cs="Times New Roman"/>
          <w:color w:val="auto"/>
          <w:sz w:val="28"/>
          <w:szCs w:val="28"/>
        </w:rPr>
        <w:t>(1) Dezbaterile din cadrul ședințe</w:t>
      </w:r>
      <w:r w:rsidR="001A036E">
        <w:rPr>
          <w:rFonts w:ascii="Times New Roman" w:hAnsi="Times New Roman" w:cs="Times New Roman"/>
          <w:color w:val="auto"/>
          <w:sz w:val="28"/>
          <w:szCs w:val="28"/>
        </w:rPr>
        <w:t>lor</w:t>
      </w:r>
      <w:r w:rsidRPr="00A452AC">
        <w:rPr>
          <w:rFonts w:ascii="Times New Roman" w:hAnsi="Times New Roman" w:cs="Times New Roman"/>
          <w:color w:val="auto"/>
          <w:sz w:val="28"/>
          <w:szCs w:val="28"/>
        </w:rPr>
        <w:t xml:space="preserve"> Consiliului Local al </w:t>
      </w:r>
      <w:r w:rsidR="001A036E">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 se vor consemna în proces</w:t>
      </w:r>
      <w:r w:rsidR="001A036E">
        <w:rPr>
          <w:rFonts w:ascii="Times New Roman" w:hAnsi="Times New Roman" w:cs="Times New Roman"/>
          <w:color w:val="auto"/>
          <w:sz w:val="28"/>
          <w:szCs w:val="28"/>
        </w:rPr>
        <w:t>e</w:t>
      </w:r>
      <w:r w:rsidRPr="00A452AC">
        <w:rPr>
          <w:rFonts w:ascii="Times New Roman" w:hAnsi="Times New Roman" w:cs="Times New Roman"/>
          <w:color w:val="auto"/>
          <w:sz w:val="28"/>
          <w:szCs w:val="28"/>
        </w:rPr>
        <w:t>-verbal</w:t>
      </w:r>
      <w:r w:rsidR="001A036E">
        <w:rPr>
          <w:rFonts w:ascii="Times New Roman" w:hAnsi="Times New Roman" w:cs="Times New Roman"/>
          <w:color w:val="auto"/>
          <w:sz w:val="28"/>
          <w:szCs w:val="28"/>
        </w:rPr>
        <w:t>e</w:t>
      </w:r>
      <w:r w:rsidRPr="00A452AC">
        <w:rPr>
          <w:rFonts w:ascii="Times New Roman" w:hAnsi="Times New Roman" w:cs="Times New Roman"/>
          <w:color w:val="auto"/>
          <w:sz w:val="28"/>
          <w:szCs w:val="28"/>
        </w:rPr>
        <w:t xml:space="preserve">, prin grija </w:t>
      </w:r>
      <w:r w:rsidR="001A036E">
        <w:rPr>
          <w:rFonts w:ascii="Times New Roman" w:hAnsi="Times New Roman" w:cs="Times New Roman"/>
          <w:color w:val="auto"/>
          <w:sz w:val="28"/>
          <w:szCs w:val="28"/>
        </w:rPr>
        <w:t>s</w:t>
      </w:r>
      <w:r w:rsidR="001A036E" w:rsidRPr="00A452AC">
        <w:rPr>
          <w:rFonts w:ascii="Times New Roman" w:hAnsi="Times New Roman" w:cs="Times New Roman"/>
          <w:color w:val="auto"/>
          <w:sz w:val="28"/>
          <w:szCs w:val="28"/>
        </w:rPr>
        <w:t>ecretarul</w:t>
      </w:r>
      <w:r w:rsidR="001A036E">
        <w:rPr>
          <w:rFonts w:ascii="Times New Roman" w:hAnsi="Times New Roman" w:cs="Times New Roman"/>
          <w:color w:val="auto"/>
          <w:sz w:val="28"/>
          <w:szCs w:val="28"/>
        </w:rPr>
        <w:t>ui</w:t>
      </w:r>
      <w:r w:rsidR="001A036E" w:rsidRPr="00A452AC">
        <w:rPr>
          <w:rFonts w:ascii="Times New Roman" w:hAnsi="Times New Roman" w:cs="Times New Roman"/>
          <w:color w:val="auto"/>
          <w:sz w:val="28"/>
          <w:szCs w:val="28"/>
        </w:rPr>
        <w:t xml:space="preserve"> </w:t>
      </w:r>
      <w:r w:rsidR="001A036E">
        <w:rPr>
          <w:rFonts w:ascii="Times New Roman" w:hAnsi="Times New Roman" w:cs="Times New Roman"/>
          <w:color w:val="auto"/>
          <w:sz w:val="28"/>
          <w:szCs w:val="28"/>
        </w:rPr>
        <w:t>g</w:t>
      </w:r>
      <w:r w:rsidR="001A036E" w:rsidRPr="00A452AC">
        <w:rPr>
          <w:rFonts w:ascii="Times New Roman" w:hAnsi="Times New Roman" w:cs="Times New Roman"/>
          <w:color w:val="auto"/>
          <w:sz w:val="28"/>
          <w:szCs w:val="28"/>
        </w:rPr>
        <w:t xml:space="preserve">eneral al </w:t>
      </w:r>
      <w:r w:rsidR="001A036E">
        <w:rPr>
          <w:rFonts w:ascii="Times New Roman" w:hAnsi="Times New Roman" w:cs="Times New Roman"/>
          <w:color w:val="auto"/>
          <w:sz w:val="28"/>
          <w:szCs w:val="28"/>
        </w:rPr>
        <w:t>m</w:t>
      </w:r>
      <w:r w:rsidR="001A036E" w:rsidRPr="00A452AC">
        <w:rPr>
          <w:rFonts w:ascii="Times New Roman" w:hAnsi="Times New Roman" w:cs="Times New Roman"/>
          <w:color w:val="auto"/>
          <w:sz w:val="28"/>
          <w:szCs w:val="28"/>
        </w:rPr>
        <w:t>unicipiului Campulung Moldovenesc</w:t>
      </w:r>
      <w:r w:rsidR="001A036E">
        <w:rPr>
          <w:rFonts w:ascii="Times New Roman" w:hAnsi="Times New Roman" w:cs="Times New Roman"/>
          <w:color w:val="auto"/>
          <w:sz w:val="28"/>
          <w:szCs w:val="28"/>
        </w:rPr>
        <w:t>.</w:t>
      </w:r>
    </w:p>
    <w:p w14:paraId="075AB9C3" w14:textId="7700DBE4" w:rsidR="002B4568" w:rsidRDefault="002B4568" w:rsidP="002B4568">
      <w:pPr>
        <w:spacing w:after="0" w:line="240" w:lineRule="auto"/>
        <w:ind w:left="43" w:right="374"/>
        <w:rPr>
          <w:rFonts w:ascii="Times New Roman" w:hAnsi="Times New Roman" w:cs="Times New Roman"/>
          <w:color w:val="auto"/>
          <w:sz w:val="28"/>
          <w:szCs w:val="28"/>
        </w:rPr>
      </w:pPr>
      <w:r w:rsidRPr="00A452AC">
        <w:rPr>
          <w:rFonts w:ascii="Times New Roman" w:hAnsi="Times New Roman" w:cs="Times New Roman"/>
          <w:color w:val="auto"/>
          <w:sz w:val="28"/>
          <w:szCs w:val="28"/>
        </w:rPr>
        <w:t>(2) Proces</w:t>
      </w:r>
      <w:r w:rsidR="001A036E">
        <w:rPr>
          <w:rFonts w:ascii="Times New Roman" w:hAnsi="Times New Roman" w:cs="Times New Roman"/>
          <w:color w:val="auto"/>
          <w:sz w:val="28"/>
          <w:szCs w:val="28"/>
        </w:rPr>
        <w:t>ele</w:t>
      </w:r>
      <w:r w:rsidRPr="00A452AC">
        <w:rPr>
          <w:rFonts w:ascii="Times New Roman" w:hAnsi="Times New Roman" w:cs="Times New Roman"/>
          <w:color w:val="auto"/>
          <w:sz w:val="28"/>
          <w:szCs w:val="28"/>
        </w:rPr>
        <w:t>-verbal</w:t>
      </w:r>
      <w:r w:rsidR="001A036E">
        <w:rPr>
          <w:rFonts w:ascii="Times New Roman" w:hAnsi="Times New Roman" w:cs="Times New Roman"/>
          <w:color w:val="auto"/>
          <w:sz w:val="28"/>
          <w:szCs w:val="28"/>
        </w:rPr>
        <w:t>e</w:t>
      </w:r>
      <w:r w:rsidRPr="00A452AC">
        <w:rPr>
          <w:rFonts w:ascii="Times New Roman" w:hAnsi="Times New Roman" w:cs="Times New Roman"/>
          <w:color w:val="auto"/>
          <w:sz w:val="28"/>
          <w:szCs w:val="28"/>
        </w:rPr>
        <w:t xml:space="preserve"> întocmit</w:t>
      </w:r>
      <w:r w:rsidR="001A036E">
        <w:rPr>
          <w:rFonts w:ascii="Times New Roman" w:hAnsi="Times New Roman" w:cs="Times New Roman"/>
          <w:color w:val="auto"/>
          <w:sz w:val="28"/>
          <w:szCs w:val="28"/>
        </w:rPr>
        <w:t>e</w:t>
      </w:r>
      <w:r w:rsidRPr="00A452AC">
        <w:rPr>
          <w:rFonts w:ascii="Times New Roman" w:hAnsi="Times New Roman" w:cs="Times New Roman"/>
          <w:color w:val="auto"/>
          <w:sz w:val="28"/>
          <w:szCs w:val="28"/>
        </w:rPr>
        <w:t xml:space="preserve"> conform prevederilor de la art. 17 alin. (1), </w:t>
      </w:r>
      <w:r w:rsidR="001A036E">
        <w:rPr>
          <w:rFonts w:ascii="Times New Roman" w:hAnsi="Times New Roman" w:cs="Times New Roman"/>
          <w:color w:val="auto"/>
          <w:sz w:val="28"/>
          <w:szCs w:val="28"/>
        </w:rPr>
        <w:t>se</w:t>
      </w:r>
      <w:r w:rsidRPr="00A452AC">
        <w:rPr>
          <w:rFonts w:ascii="Times New Roman" w:hAnsi="Times New Roman" w:cs="Times New Roman"/>
          <w:color w:val="auto"/>
          <w:sz w:val="28"/>
          <w:szCs w:val="28"/>
        </w:rPr>
        <w:t xml:space="preserve"> sem</w:t>
      </w:r>
      <w:r w:rsidR="001A036E">
        <w:rPr>
          <w:rFonts w:ascii="Times New Roman" w:hAnsi="Times New Roman" w:cs="Times New Roman"/>
          <w:color w:val="auto"/>
          <w:sz w:val="28"/>
          <w:szCs w:val="28"/>
        </w:rPr>
        <w:t>nează</w:t>
      </w:r>
      <w:r w:rsidRPr="00A452AC">
        <w:rPr>
          <w:rFonts w:ascii="Times New Roman" w:hAnsi="Times New Roman" w:cs="Times New Roman"/>
          <w:color w:val="auto"/>
          <w:sz w:val="28"/>
          <w:szCs w:val="28"/>
        </w:rPr>
        <w:t xml:space="preserve"> de către </w:t>
      </w:r>
      <w:r w:rsidR="001A036E">
        <w:rPr>
          <w:rFonts w:ascii="Times New Roman" w:hAnsi="Times New Roman" w:cs="Times New Roman"/>
          <w:color w:val="auto"/>
          <w:sz w:val="28"/>
          <w:szCs w:val="28"/>
        </w:rPr>
        <w:t>p</w:t>
      </w:r>
      <w:r w:rsidRPr="00A452AC">
        <w:rPr>
          <w:rFonts w:ascii="Times New Roman" w:hAnsi="Times New Roman" w:cs="Times New Roman"/>
          <w:color w:val="auto"/>
          <w:sz w:val="28"/>
          <w:szCs w:val="28"/>
        </w:rPr>
        <w:t xml:space="preserve">reședintele de ședință și de către </w:t>
      </w:r>
      <w:r w:rsidR="001A036E">
        <w:rPr>
          <w:rFonts w:ascii="Times New Roman" w:hAnsi="Times New Roman" w:cs="Times New Roman"/>
          <w:color w:val="auto"/>
          <w:sz w:val="28"/>
          <w:szCs w:val="28"/>
        </w:rPr>
        <w:t>s</w:t>
      </w:r>
      <w:r w:rsidRPr="00A452AC">
        <w:rPr>
          <w:rFonts w:ascii="Times New Roman" w:hAnsi="Times New Roman" w:cs="Times New Roman"/>
          <w:color w:val="auto"/>
          <w:sz w:val="28"/>
          <w:szCs w:val="28"/>
        </w:rPr>
        <w:t xml:space="preserve">ecretarul </w:t>
      </w:r>
      <w:r w:rsidR="001A036E">
        <w:rPr>
          <w:rFonts w:ascii="Times New Roman" w:hAnsi="Times New Roman" w:cs="Times New Roman"/>
          <w:color w:val="auto"/>
          <w:sz w:val="28"/>
          <w:szCs w:val="28"/>
        </w:rPr>
        <w:t>g</w:t>
      </w:r>
      <w:r w:rsidRPr="00A452AC">
        <w:rPr>
          <w:rFonts w:ascii="Times New Roman" w:hAnsi="Times New Roman" w:cs="Times New Roman"/>
          <w:color w:val="auto"/>
          <w:sz w:val="28"/>
          <w:szCs w:val="28"/>
        </w:rPr>
        <w:t xml:space="preserve">eneral al </w:t>
      </w:r>
      <w:r w:rsidR="001A036E">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w:t>
      </w:r>
    </w:p>
    <w:p w14:paraId="7700BD06" w14:textId="77777777" w:rsidR="001A036E" w:rsidRPr="001A036E" w:rsidRDefault="001A036E" w:rsidP="002B4568">
      <w:pPr>
        <w:spacing w:after="0" w:line="240" w:lineRule="auto"/>
        <w:ind w:left="43" w:right="374"/>
        <w:rPr>
          <w:rFonts w:ascii="Times New Roman" w:hAnsi="Times New Roman" w:cs="Times New Roman"/>
          <w:color w:val="auto"/>
          <w:sz w:val="8"/>
          <w:szCs w:val="8"/>
        </w:rPr>
      </w:pPr>
    </w:p>
    <w:p w14:paraId="3E9511F5" w14:textId="6F877D84" w:rsidR="002B4568" w:rsidRDefault="002B4568" w:rsidP="002B4568">
      <w:pPr>
        <w:spacing w:after="0" w:line="240" w:lineRule="auto"/>
        <w:ind w:left="43" w:right="19"/>
        <w:rPr>
          <w:rFonts w:ascii="Times New Roman" w:hAnsi="Times New Roman" w:cs="Times New Roman"/>
          <w:color w:val="auto"/>
          <w:sz w:val="28"/>
          <w:szCs w:val="28"/>
        </w:rPr>
      </w:pPr>
      <w:r w:rsidRPr="001A036E">
        <w:rPr>
          <w:rFonts w:ascii="Times New Roman" w:hAnsi="Times New Roman" w:cs="Times New Roman"/>
          <w:b/>
          <w:bCs/>
          <w:color w:val="auto"/>
          <w:sz w:val="28"/>
          <w:szCs w:val="28"/>
        </w:rPr>
        <w:t>Art.1</w:t>
      </w:r>
      <w:r w:rsidR="008B7363">
        <w:rPr>
          <w:rFonts w:ascii="Times New Roman" w:hAnsi="Times New Roman" w:cs="Times New Roman"/>
          <w:b/>
          <w:bCs/>
          <w:color w:val="auto"/>
          <w:sz w:val="28"/>
          <w:szCs w:val="28"/>
        </w:rPr>
        <w:t>9</w:t>
      </w:r>
      <w:r w:rsidR="001A036E" w:rsidRPr="001A036E">
        <w:rPr>
          <w:rFonts w:ascii="Times New Roman" w:hAnsi="Times New Roman" w:cs="Times New Roman"/>
          <w:b/>
          <w:bCs/>
          <w:color w:val="auto"/>
          <w:sz w:val="28"/>
          <w:szCs w:val="28"/>
        </w:rPr>
        <w:t>.</w:t>
      </w:r>
      <w:r w:rsidR="001A036E">
        <w:rPr>
          <w:rFonts w:ascii="Times New Roman" w:hAnsi="Times New Roman" w:cs="Times New Roman"/>
          <w:color w:val="auto"/>
          <w:sz w:val="28"/>
          <w:szCs w:val="28"/>
        </w:rPr>
        <w:t>-</w:t>
      </w:r>
      <w:r w:rsidRPr="00A452AC">
        <w:rPr>
          <w:rFonts w:ascii="Times New Roman" w:hAnsi="Times New Roman" w:cs="Times New Roman"/>
          <w:color w:val="auto"/>
          <w:sz w:val="28"/>
          <w:szCs w:val="28"/>
        </w:rPr>
        <w:t>Compartimentul informatic</w:t>
      </w:r>
      <w:r w:rsidR="00716011">
        <w:rPr>
          <w:rFonts w:ascii="Times New Roman" w:hAnsi="Times New Roman" w:cs="Times New Roman"/>
          <w:color w:val="auto"/>
          <w:sz w:val="28"/>
          <w:szCs w:val="28"/>
        </w:rPr>
        <w:t>ă</w:t>
      </w:r>
      <w:r w:rsidRPr="00A452AC">
        <w:rPr>
          <w:rFonts w:ascii="Times New Roman" w:hAnsi="Times New Roman" w:cs="Times New Roman"/>
          <w:color w:val="auto"/>
          <w:sz w:val="28"/>
          <w:szCs w:val="28"/>
        </w:rPr>
        <w:t xml:space="preserve"> din cadrul aparatului de specialitate al </w:t>
      </w:r>
      <w:r w:rsidR="00842BA7">
        <w:rPr>
          <w:rFonts w:ascii="Times New Roman" w:hAnsi="Times New Roman" w:cs="Times New Roman"/>
          <w:color w:val="auto"/>
          <w:sz w:val="28"/>
          <w:szCs w:val="28"/>
        </w:rPr>
        <w:t>p</w:t>
      </w:r>
      <w:r w:rsidRPr="00A452AC">
        <w:rPr>
          <w:rFonts w:ascii="Times New Roman" w:hAnsi="Times New Roman" w:cs="Times New Roman"/>
          <w:color w:val="auto"/>
          <w:sz w:val="28"/>
          <w:szCs w:val="28"/>
        </w:rPr>
        <w:t>rimarului</w:t>
      </w:r>
      <w:r w:rsidR="00716011">
        <w:rPr>
          <w:rFonts w:ascii="Times New Roman" w:hAnsi="Times New Roman" w:cs="Times New Roman"/>
          <w:color w:val="auto"/>
          <w:sz w:val="28"/>
          <w:szCs w:val="28"/>
        </w:rPr>
        <w:t xml:space="preserve"> </w:t>
      </w:r>
      <w:r w:rsidRPr="00A452AC">
        <w:rPr>
          <w:rFonts w:ascii="Times New Roman" w:hAnsi="Times New Roman" w:cs="Times New Roman"/>
          <w:color w:val="auto"/>
          <w:sz w:val="28"/>
          <w:szCs w:val="28"/>
        </w:rPr>
        <w:t>va asigura consilierea membrilor Consiliului</w:t>
      </w:r>
      <w:r w:rsidR="00842BA7">
        <w:rPr>
          <w:rFonts w:ascii="Times New Roman" w:hAnsi="Times New Roman" w:cs="Times New Roman"/>
          <w:color w:val="auto"/>
          <w:sz w:val="28"/>
          <w:szCs w:val="28"/>
        </w:rPr>
        <w:t xml:space="preserve"> Local </w:t>
      </w:r>
      <w:r w:rsidRPr="00A452AC">
        <w:rPr>
          <w:rFonts w:ascii="Times New Roman" w:hAnsi="Times New Roman" w:cs="Times New Roman"/>
          <w:color w:val="auto"/>
          <w:sz w:val="28"/>
          <w:szCs w:val="28"/>
        </w:rPr>
        <w:t xml:space="preserve">al </w:t>
      </w:r>
      <w:r w:rsidR="00842BA7">
        <w:rPr>
          <w:rFonts w:ascii="Times New Roman" w:hAnsi="Times New Roman" w:cs="Times New Roman"/>
          <w:color w:val="auto"/>
          <w:sz w:val="28"/>
          <w:szCs w:val="28"/>
        </w:rPr>
        <w:t>m</w:t>
      </w:r>
      <w:r w:rsidRPr="00A452AC">
        <w:rPr>
          <w:rFonts w:ascii="Times New Roman" w:hAnsi="Times New Roman" w:cs="Times New Roman"/>
          <w:color w:val="auto"/>
          <w:sz w:val="28"/>
          <w:szCs w:val="28"/>
        </w:rPr>
        <w:t>unicipiului Campulung Moldovenesc, la solicitarea acestora.</w:t>
      </w:r>
    </w:p>
    <w:p w14:paraId="201EAC31" w14:textId="77777777" w:rsidR="00716011" w:rsidRPr="00716011" w:rsidRDefault="00716011" w:rsidP="002B4568">
      <w:pPr>
        <w:spacing w:after="0" w:line="240" w:lineRule="auto"/>
        <w:ind w:left="43" w:right="19"/>
        <w:rPr>
          <w:rFonts w:ascii="Times New Roman" w:hAnsi="Times New Roman" w:cs="Times New Roman"/>
          <w:color w:val="auto"/>
          <w:sz w:val="8"/>
          <w:szCs w:val="8"/>
        </w:rPr>
      </w:pPr>
    </w:p>
    <w:p w14:paraId="77DEAC9B" w14:textId="10A5E502" w:rsidR="002B4568" w:rsidRPr="00A452AC" w:rsidRDefault="002B4568" w:rsidP="00CF05BA">
      <w:pPr>
        <w:spacing w:after="0" w:line="240" w:lineRule="auto"/>
        <w:ind w:left="0" w:right="19" w:firstLine="709"/>
        <w:rPr>
          <w:rFonts w:ascii="Times New Roman" w:hAnsi="Times New Roman" w:cs="Times New Roman"/>
          <w:color w:val="auto"/>
          <w:sz w:val="28"/>
          <w:szCs w:val="28"/>
        </w:rPr>
      </w:pPr>
      <w:r w:rsidRPr="00716011">
        <w:rPr>
          <w:rFonts w:ascii="Times New Roman" w:hAnsi="Times New Roman" w:cs="Times New Roman"/>
          <w:b/>
          <w:bCs/>
          <w:color w:val="auto"/>
          <w:sz w:val="28"/>
          <w:szCs w:val="28"/>
        </w:rPr>
        <w:t>Art.</w:t>
      </w:r>
      <w:r w:rsidR="008B7363">
        <w:rPr>
          <w:rFonts w:ascii="Times New Roman" w:hAnsi="Times New Roman" w:cs="Times New Roman"/>
          <w:b/>
          <w:bCs/>
          <w:color w:val="auto"/>
          <w:sz w:val="28"/>
          <w:szCs w:val="28"/>
        </w:rPr>
        <w:t>20</w:t>
      </w:r>
      <w:r w:rsidR="00716011" w:rsidRPr="00716011">
        <w:rPr>
          <w:rFonts w:ascii="Times New Roman" w:hAnsi="Times New Roman" w:cs="Times New Roman"/>
          <w:b/>
          <w:bCs/>
          <w:color w:val="auto"/>
          <w:sz w:val="28"/>
          <w:szCs w:val="28"/>
        </w:rPr>
        <w:t>.</w:t>
      </w:r>
      <w:r w:rsidR="00716011">
        <w:rPr>
          <w:rFonts w:ascii="Times New Roman" w:hAnsi="Times New Roman" w:cs="Times New Roman"/>
          <w:color w:val="auto"/>
          <w:sz w:val="28"/>
          <w:szCs w:val="28"/>
        </w:rPr>
        <w:t>-</w:t>
      </w:r>
      <w:r w:rsidRPr="00A452AC">
        <w:rPr>
          <w:rFonts w:ascii="Times New Roman" w:hAnsi="Times New Roman" w:cs="Times New Roman"/>
          <w:color w:val="auto"/>
          <w:sz w:val="28"/>
          <w:szCs w:val="28"/>
        </w:rPr>
        <w:t xml:space="preserve">Prezentul regulament se completează cu prevederile Ordonanței de </w:t>
      </w:r>
      <w:r w:rsidR="00A763FB">
        <w:rPr>
          <w:rFonts w:ascii="Times New Roman" w:hAnsi="Times New Roman" w:cs="Times New Roman"/>
          <w:color w:val="auto"/>
          <w:sz w:val="28"/>
          <w:szCs w:val="28"/>
        </w:rPr>
        <w:t>u</w:t>
      </w:r>
      <w:r w:rsidRPr="00A452AC">
        <w:rPr>
          <w:rFonts w:ascii="Times New Roman" w:hAnsi="Times New Roman" w:cs="Times New Roman"/>
          <w:color w:val="auto"/>
          <w:sz w:val="28"/>
          <w:szCs w:val="28"/>
        </w:rPr>
        <w:t>rgență a Guvernului nr. 57/2019 privind Codul administrativ, cu modificările și completările ulterioare.</w:t>
      </w:r>
    </w:p>
    <w:p w14:paraId="3490B6E3" w14:textId="03CAE2C9" w:rsidR="002B4568" w:rsidRDefault="002B4568" w:rsidP="002B4568">
      <w:pPr>
        <w:spacing w:after="0" w:line="240" w:lineRule="auto"/>
        <w:ind w:left="43" w:right="19"/>
        <w:rPr>
          <w:rFonts w:ascii="Times New Roman" w:hAnsi="Times New Roman" w:cs="Times New Roman"/>
          <w:color w:val="auto"/>
          <w:sz w:val="12"/>
          <w:szCs w:val="12"/>
        </w:rPr>
      </w:pPr>
    </w:p>
    <w:p w14:paraId="196AF2F1" w14:textId="77777777" w:rsidR="008C4B8E" w:rsidRPr="008C4B8E" w:rsidRDefault="008C4B8E" w:rsidP="002B4568">
      <w:pPr>
        <w:spacing w:after="0" w:line="240" w:lineRule="auto"/>
        <w:ind w:left="43" w:right="19"/>
        <w:rPr>
          <w:rFonts w:ascii="Times New Roman" w:hAnsi="Times New Roman" w:cs="Times New Roman"/>
          <w:color w:val="auto"/>
          <w:sz w:val="12"/>
          <w:szCs w:val="12"/>
        </w:rPr>
      </w:pPr>
    </w:p>
    <w:p w14:paraId="135A21AF" w14:textId="77777777" w:rsidR="008C4B8E" w:rsidRPr="008C4B8E" w:rsidRDefault="008C4B8E" w:rsidP="002B4568">
      <w:pPr>
        <w:spacing w:after="0" w:line="240" w:lineRule="auto"/>
        <w:ind w:left="43" w:right="19"/>
        <w:rPr>
          <w:rFonts w:ascii="Times New Roman" w:hAnsi="Times New Roman" w:cs="Times New Roman"/>
          <w:color w:val="auto"/>
          <w:sz w:val="12"/>
          <w:szCs w:val="12"/>
        </w:rPr>
      </w:pPr>
    </w:p>
    <w:p w14:paraId="530B2A12" w14:textId="23699F79" w:rsidR="007B4857" w:rsidRDefault="008C4B8E" w:rsidP="008C4B8E">
      <w:pPr>
        <w:ind w:left="0" w:right="-1" w:firstLine="0"/>
        <w:rPr>
          <w:rFonts w:ascii="Times New Roman" w:hAnsi="Times New Roman" w:cs="Times New Roman"/>
          <w:b/>
          <w:bCs/>
          <w:sz w:val="28"/>
          <w:szCs w:val="28"/>
        </w:rPr>
      </w:pPr>
      <w:r>
        <w:rPr>
          <w:rFonts w:ascii="Times New Roman" w:hAnsi="Times New Roman" w:cs="Times New Roman"/>
          <w:b/>
          <w:bCs/>
          <w:sz w:val="28"/>
          <w:szCs w:val="28"/>
        </w:rPr>
        <w:t xml:space="preserve">    </w:t>
      </w:r>
      <w:r w:rsidRPr="008C4B8E">
        <w:rPr>
          <w:rFonts w:ascii="Times New Roman" w:hAnsi="Times New Roman" w:cs="Times New Roman"/>
          <w:b/>
          <w:bCs/>
          <w:sz w:val="28"/>
          <w:szCs w:val="28"/>
        </w:rPr>
        <w:t xml:space="preserve">Preşedinte de şedinţă, </w:t>
      </w:r>
      <w:r>
        <w:rPr>
          <w:rFonts w:ascii="Times New Roman" w:hAnsi="Times New Roman" w:cs="Times New Roman"/>
          <w:b/>
          <w:bCs/>
          <w:sz w:val="28"/>
          <w:szCs w:val="28"/>
        </w:rPr>
        <w:t xml:space="preserve">                                                                  </w:t>
      </w:r>
      <w:r w:rsidR="008B7363">
        <w:rPr>
          <w:rFonts w:ascii="Times New Roman" w:hAnsi="Times New Roman" w:cs="Times New Roman"/>
          <w:b/>
          <w:bCs/>
          <w:sz w:val="28"/>
          <w:szCs w:val="28"/>
        </w:rPr>
        <w:t xml:space="preserve"> </w:t>
      </w:r>
      <w:r>
        <w:rPr>
          <w:rFonts w:ascii="Times New Roman" w:hAnsi="Times New Roman" w:cs="Times New Roman"/>
          <w:b/>
          <w:bCs/>
          <w:sz w:val="28"/>
          <w:szCs w:val="28"/>
        </w:rPr>
        <w:t>Secretar general,</w:t>
      </w:r>
    </w:p>
    <w:p w14:paraId="07D09A5E" w14:textId="4074ACD5" w:rsidR="008C4B8E" w:rsidRPr="008C4B8E" w:rsidRDefault="008C4B8E" w:rsidP="008C4B8E">
      <w:pPr>
        <w:ind w:left="0" w:right="-1" w:firstLine="0"/>
        <w:rPr>
          <w:rFonts w:ascii="Times New Roman" w:hAnsi="Times New Roman" w:cs="Times New Roman"/>
          <w:b/>
          <w:bCs/>
          <w:sz w:val="28"/>
          <w:szCs w:val="28"/>
        </w:rPr>
      </w:pPr>
      <w:r>
        <w:rPr>
          <w:rFonts w:ascii="Times New Roman" w:hAnsi="Times New Roman" w:cs="Times New Roman"/>
          <w:b/>
          <w:bCs/>
          <w:sz w:val="28"/>
          <w:szCs w:val="28"/>
        </w:rPr>
        <w:t xml:space="preserve">      Gheorghe Maftean                                                                         Rodica Erhan </w:t>
      </w:r>
    </w:p>
    <w:p w14:paraId="390B17FE" w14:textId="77777777" w:rsidR="008C4B8E" w:rsidRPr="008C4B8E" w:rsidRDefault="008C4B8E" w:rsidP="00F21E2A">
      <w:pPr>
        <w:ind w:left="0" w:right="-1" w:firstLine="0"/>
        <w:jc w:val="center"/>
        <w:rPr>
          <w:rFonts w:ascii="Times New Roman" w:hAnsi="Times New Roman" w:cs="Times New Roman"/>
          <w:b/>
          <w:bCs/>
          <w:sz w:val="16"/>
          <w:szCs w:val="16"/>
        </w:rPr>
      </w:pPr>
    </w:p>
    <w:p w14:paraId="46262B5C" w14:textId="77777777" w:rsidR="008C4B8E" w:rsidRDefault="008C4B8E" w:rsidP="00F21E2A">
      <w:pPr>
        <w:ind w:left="0" w:right="-1" w:firstLine="0"/>
        <w:jc w:val="center"/>
        <w:rPr>
          <w:rFonts w:ascii="Times New Roman" w:hAnsi="Times New Roman" w:cs="Times New Roman"/>
          <w:b/>
          <w:bCs/>
          <w:sz w:val="28"/>
          <w:szCs w:val="28"/>
        </w:rPr>
      </w:pPr>
    </w:p>
    <w:p w14:paraId="704FF70D" w14:textId="2617BA27" w:rsidR="00C647E4" w:rsidRPr="00C647E4" w:rsidRDefault="00F21E2A" w:rsidP="00F21E2A">
      <w:pPr>
        <w:ind w:left="0" w:right="-1" w:firstLine="0"/>
        <w:jc w:val="center"/>
        <w:rPr>
          <w:rFonts w:ascii="Times New Roman" w:hAnsi="Times New Roman" w:cs="Times New Roman"/>
          <w:b/>
          <w:bCs/>
          <w:sz w:val="8"/>
          <w:szCs w:val="8"/>
        </w:rPr>
      </w:pPr>
      <w:r w:rsidRPr="00F21E2A">
        <w:rPr>
          <w:rFonts w:ascii="Times New Roman" w:hAnsi="Times New Roman" w:cs="Times New Roman"/>
          <w:b/>
          <w:bCs/>
          <w:sz w:val="28"/>
          <w:szCs w:val="28"/>
        </w:rPr>
        <w:t>Î</w:t>
      </w:r>
      <w:r w:rsidR="008C4B8E">
        <w:rPr>
          <w:rFonts w:ascii="Times New Roman" w:hAnsi="Times New Roman" w:cs="Times New Roman"/>
          <w:b/>
          <w:bCs/>
          <w:sz w:val="28"/>
          <w:szCs w:val="28"/>
        </w:rPr>
        <w:t>ntocmit</w:t>
      </w:r>
      <w:r w:rsidRPr="00F21E2A">
        <w:rPr>
          <w:rFonts w:ascii="Times New Roman" w:hAnsi="Times New Roman" w:cs="Times New Roman"/>
          <w:b/>
          <w:bCs/>
          <w:sz w:val="28"/>
          <w:szCs w:val="28"/>
        </w:rPr>
        <w:t>,</w:t>
      </w:r>
    </w:p>
    <w:p w14:paraId="27104178" w14:textId="5044398F" w:rsidR="00C647E4" w:rsidRDefault="00C647E4" w:rsidP="00F21E2A">
      <w:pPr>
        <w:ind w:left="0" w:right="-1" w:firstLine="0"/>
        <w:jc w:val="center"/>
        <w:rPr>
          <w:rFonts w:ascii="Times New Roman" w:hAnsi="Times New Roman" w:cs="Times New Roman"/>
          <w:b/>
          <w:bCs/>
          <w:sz w:val="28"/>
          <w:szCs w:val="28"/>
        </w:rPr>
      </w:pPr>
      <w:r>
        <w:rPr>
          <w:rFonts w:ascii="Times New Roman" w:hAnsi="Times New Roman" w:cs="Times New Roman"/>
          <w:b/>
          <w:bCs/>
          <w:sz w:val="28"/>
          <w:szCs w:val="28"/>
        </w:rPr>
        <w:t>Consilier juridic</w:t>
      </w:r>
    </w:p>
    <w:p w14:paraId="6460FC56" w14:textId="353AA102" w:rsidR="00C647E4" w:rsidRPr="00F21E2A" w:rsidRDefault="00C647E4" w:rsidP="00F21E2A">
      <w:pPr>
        <w:ind w:left="0" w:right="-1" w:firstLine="0"/>
        <w:jc w:val="center"/>
        <w:rPr>
          <w:rFonts w:ascii="Times New Roman" w:hAnsi="Times New Roman" w:cs="Times New Roman"/>
          <w:b/>
          <w:bCs/>
          <w:sz w:val="28"/>
          <w:szCs w:val="28"/>
        </w:rPr>
      </w:pPr>
      <w:r>
        <w:rPr>
          <w:rFonts w:ascii="Times New Roman" w:hAnsi="Times New Roman" w:cs="Times New Roman"/>
          <w:b/>
          <w:bCs/>
          <w:sz w:val="28"/>
          <w:szCs w:val="28"/>
        </w:rPr>
        <w:t>Paul Petroaie</w:t>
      </w:r>
    </w:p>
    <w:sectPr w:rsidR="00C647E4" w:rsidRPr="00F21E2A" w:rsidSect="00F41007">
      <w:headerReference w:type="default" r:id="rId10"/>
      <w:pgSz w:w="11906" w:h="16838"/>
      <w:pgMar w:top="590" w:right="566" w:bottom="709"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17EF6" w14:textId="77777777" w:rsidR="009E136C" w:rsidRDefault="009E136C" w:rsidP="00DD445E">
      <w:pPr>
        <w:spacing w:after="0" w:line="240" w:lineRule="auto"/>
      </w:pPr>
      <w:r>
        <w:separator/>
      </w:r>
    </w:p>
  </w:endnote>
  <w:endnote w:type="continuationSeparator" w:id="0">
    <w:p w14:paraId="6A9E95AE" w14:textId="77777777" w:rsidR="009E136C" w:rsidRDefault="009E136C" w:rsidP="00DD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BE47" w14:textId="77777777" w:rsidR="009E136C" w:rsidRDefault="009E136C" w:rsidP="00DD445E">
      <w:pPr>
        <w:spacing w:after="0" w:line="240" w:lineRule="auto"/>
      </w:pPr>
      <w:r>
        <w:separator/>
      </w:r>
    </w:p>
  </w:footnote>
  <w:footnote w:type="continuationSeparator" w:id="0">
    <w:p w14:paraId="649CD8F6" w14:textId="77777777" w:rsidR="009E136C" w:rsidRDefault="009E136C" w:rsidP="00DD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7801"/>
      <w:docPartObj>
        <w:docPartGallery w:val="Page Numbers (Top of Page)"/>
        <w:docPartUnique/>
      </w:docPartObj>
    </w:sdtPr>
    <w:sdtEndPr>
      <w:rPr>
        <w:noProof/>
      </w:rPr>
    </w:sdtEndPr>
    <w:sdtContent>
      <w:p w14:paraId="1EF97760" w14:textId="438F5D1B" w:rsidR="00DD445E" w:rsidRDefault="00DD445E" w:rsidP="00417578">
        <w:pPr>
          <w:pStyle w:val="Antet"/>
          <w:tabs>
            <w:tab w:val="clear" w:pos="4536"/>
            <w:tab w:val="clear" w:pos="9072"/>
            <w:tab w:val="center" w:pos="0"/>
            <w:tab w:val="right" w:pos="9923"/>
          </w:tabs>
          <w:ind w:left="0" w:right="-1" w:firstLine="0"/>
          <w:jc w:val="center"/>
        </w:pPr>
        <w:r w:rsidRPr="008C671C">
          <w:rPr>
            <w:rFonts w:ascii="Times New Roman" w:hAnsi="Times New Roman" w:cs="Times New Roman"/>
            <w:sz w:val="20"/>
            <w:szCs w:val="20"/>
          </w:rPr>
          <w:fldChar w:fldCharType="begin"/>
        </w:r>
        <w:r w:rsidRPr="008C671C">
          <w:rPr>
            <w:rFonts w:ascii="Times New Roman" w:hAnsi="Times New Roman" w:cs="Times New Roman"/>
            <w:sz w:val="20"/>
            <w:szCs w:val="20"/>
          </w:rPr>
          <w:instrText xml:space="preserve"> PAGE   \* MERGEFORMAT </w:instrText>
        </w:r>
        <w:r w:rsidRPr="008C671C">
          <w:rPr>
            <w:rFonts w:ascii="Times New Roman" w:hAnsi="Times New Roman" w:cs="Times New Roman"/>
            <w:sz w:val="20"/>
            <w:szCs w:val="20"/>
          </w:rPr>
          <w:fldChar w:fldCharType="separate"/>
        </w:r>
        <w:r w:rsidRPr="008C671C">
          <w:rPr>
            <w:rFonts w:ascii="Times New Roman" w:hAnsi="Times New Roman" w:cs="Times New Roman"/>
            <w:noProof/>
            <w:sz w:val="20"/>
            <w:szCs w:val="20"/>
          </w:rPr>
          <w:t>2</w:t>
        </w:r>
        <w:r w:rsidRPr="008C671C">
          <w:rPr>
            <w:rFonts w:ascii="Times New Roman" w:hAnsi="Times New Roman" w:cs="Times New Roman"/>
            <w:noProof/>
            <w:sz w:val="20"/>
            <w:szCs w:val="20"/>
          </w:rPr>
          <w:fldChar w:fldCharType="end"/>
        </w:r>
      </w:p>
    </w:sdtContent>
  </w:sdt>
  <w:p w14:paraId="7CE0A60A" w14:textId="77777777" w:rsidR="00DD445E" w:rsidRDefault="00DD445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2801"/>
    <w:multiLevelType w:val="hybridMultilevel"/>
    <w:tmpl w:val="D06AF23A"/>
    <w:lvl w:ilvl="0" w:tplc="B7441E2C">
      <w:start w:val="4"/>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 w15:restartNumberingAfterBreak="0">
    <w:nsid w:val="0FB428CD"/>
    <w:multiLevelType w:val="hybridMultilevel"/>
    <w:tmpl w:val="96E45524"/>
    <w:lvl w:ilvl="0" w:tplc="6A96661C">
      <w:start w:val="3"/>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 w15:restartNumberingAfterBreak="0">
    <w:nsid w:val="21590D3C"/>
    <w:multiLevelType w:val="hybridMultilevel"/>
    <w:tmpl w:val="CCC8C986"/>
    <w:lvl w:ilvl="0" w:tplc="D62A9C8C">
      <w:start w:val="2"/>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9FA7426">
      <w:start w:val="1"/>
      <w:numFmt w:val="lowerLetter"/>
      <w:lvlText w:val="%2"/>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F18802A">
      <w:start w:val="1"/>
      <w:numFmt w:val="lowerRoman"/>
      <w:lvlText w:val="%3"/>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E74FBE6">
      <w:start w:val="1"/>
      <w:numFmt w:val="decimal"/>
      <w:lvlText w:val="%4"/>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40610E6">
      <w:start w:val="1"/>
      <w:numFmt w:val="lowerLetter"/>
      <w:lvlText w:val="%5"/>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2065BC8">
      <w:start w:val="1"/>
      <w:numFmt w:val="lowerRoman"/>
      <w:lvlText w:val="%6"/>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E6317E">
      <w:start w:val="1"/>
      <w:numFmt w:val="decimal"/>
      <w:lvlText w:val="%7"/>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EFC0950">
      <w:start w:val="1"/>
      <w:numFmt w:val="lowerLetter"/>
      <w:lvlText w:val="%8"/>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5EAC2B4">
      <w:start w:val="1"/>
      <w:numFmt w:val="lowerRoman"/>
      <w:lvlText w:val="%9"/>
      <w:lvlJc w:val="left"/>
      <w:pPr>
        <w:ind w:left="6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DDD1A9E"/>
    <w:multiLevelType w:val="hybridMultilevel"/>
    <w:tmpl w:val="927C2FCE"/>
    <w:lvl w:ilvl="0" w:tplc="5FE0997A">
      <w:start w:val="1"/>
      <w:numFmt w:val="lowerLetter"/>
      <w:lvlText w:val="%1)"/>
      <w:lvlJc w:val="left"/>
      <w:pPr>
        <w:ind w:left="7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027764">
      <w:start w:val="1"/>
      <w:numFmt w:val="lowerLetter"/>
      <w:lvlText w:val="%2"/>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7AE8A8">
      <w:start w:val="1"/>
      <w:numFmt w:val="lowerRoman"/>
      <w:lvlText w:val="%3"/>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05E15B2">
      <w:start w:val="1"/>
      <w:numFmt w:val="decimal"/>
      <w:lvlText w:val="%4"/>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86C8CEC">
      <w:start w:val="1"/>
      <w:numFmt w:val="lowerLetter"/>
      <w:lvlText w:val="%5"/>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2A23DE">
      <w:start w:val="1"/>
      <w:numFmt w:val="lowerRoman"/>
      <w:lvlText w:val="%6"/>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CFA97E8">
      <w:start w:val="1"/>
      <w:numFmt w:val="decimal"/>
      <w:lvlText w:val="%7"/>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EC194A">
      <w:start w:val="1"/>
      <w:numFmt w:val="lowerLetter"/>
      <w:lvlText w:val="%8"/>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AE6902">
      <w:start w:val="1"/>
      <w:numFmt w:val="lowerRoman"/>
      <w:lvlText w:val="%9"/>
      <w:lvlJc w:val="left"/>
      <w:pPr>
        <w:ind w:left="6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B422F99"/>
    <w:multiLevelType w:val="hybridMultilevel"/>
    <w:tmpl w:val="56E8810E"/>
    <w:lvl w:ilvl="0" w:tplc="581200A6">
      <w:start w:val="1"/>
      <w:numFmt w:val="lowerLetter"/>
      <w:lvlText w:val="%1)"/>
      <w:lvlJc w:val="left"/>
      <w:pPr>
        <w:ind w:left="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498F7F8">
      <w:start w:val="1"/>
      <w:numFmt w:val="lowerLetter"/>
      <w:lvlText w:val="%2"/>
      <w:lvlJc w:val="left"/>
      <w:pPr>
        <w:ind w:left="1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0048732">
      <w:start w:val="1"/>
      <w:numFmt w:val="lowerRoman"/>
      <w:lvlText w:val="%3"/>
      <w:lvlJc w:val="left"/>
      <w:pPr>
        <w:ind w:left="2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A80D1C">
      <w:start w:val="1"/>
      <w:numFmt w:val="decimal"/>
      <w:lvlText w:val="%4"/>
      <w:lvlJc w:val="left"/>
      <w:pPr>
        <w:ind w:left="3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369A98">
      <w:start w:val="1"/>
      <w:numFmt w:val="lowerLetter"/>
      <w:lvlText w:val="%5"/>
      <w:lvlJc w:val="left"/>
      <w:pPr>
        <w:ind w:left="39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3F6B148">
      <w:start w:val="1"/>
      <w:numFmt w:val="lowerRoman"/>
      <w:lvlText w:val="%6"/>
      <w:lvlJc w:val="left"/>
      <w:pPr>
        <w:ind w:left="46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D888A6">
      <w:start w:val="1"/>
      <w:numFmt w:val="decimal"/>
      <w:lvlText w:val="%7"/>
      <w:lvlJc w:val="left"/>
      <w:pPr>
        <w:ind w:left="53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BC9E1A">
      <w:start w:val="1"/>
      <w:numFmt w:val="lowerLetter"/>
      <w:lvlText w:val="%8"/>
      <w:lvlJc w:val="left"/>
      <w:pPr>
        <w:ind w:left="60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72B922">
      <w:start w:val="1"/>
      <w:numFmt w:val="lowerRoman"/>
      <w:lvlText w:val="%9"/>
      <w:lvlJc w:val="left"/>
      <w:pPr>
        <w:ind w:left="6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C1736B5"/>
    <w:multiLevelType w:val="hybridMultilevel"/>
    <w:tmpl w:val="D06AF23A"/>
    <w:lvl w:ilvl="0" w:tplc="B7441E2C">
      <w:start w:val="4"/>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6" w15:restartNumberingAfterBreak="0">
    <w:nsid w:val="5FF51061"/>
    <w:multiLevelType w:val="hybridMultilevel"/>
    <w:tmpl w:val="15EC407E"/>
    <w:lvl w:ilvl="0" w:tplc="81F8AECC">
      <w:start w:val="1"/>
      <w:numFmt w:val="lowerLetter"/>
      <w:lvlText w:val="%1)"/>
      <w:lvlJc w:val="left"/>
      <w:pPr>
        <w:ind w:left="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6C46CE">
      <w:start w:val="1"/>
      <w:numFmt w:val="lowerLetter"/>
      <w:lvlText w:val="%2"/>
      <w:lvlJc w:val="left"/>
      <w:pPr>
        <w:ind w:left="1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838D9F8">
      <w:start w:val="1"/>
      <w:numFmt w:val="lowerRoman"/>
      <w:lvlText w:val="%3"/>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E85B64">
      <w:start w:val="1"/>
      <w:numFmt w:val="decimal"/>
      <w:lvlText w:val="%4"/>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8C98AA">
      <w:start w:val="1"/>
      <w:numFmt w:val="lowerLetter"/>
      <w:lvlText w:val="%5"/>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8B840A2">
      <w:start w:val="1"/>
      <w:numFmt w:val="lowerRoman"/>
      <w:lvlText w:val="%6"/>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45EBE3E">
      <w:start w:val="1"/>
      <w:numFmt w:val="decimal"/>
      <w:lvlText w:val="%7"/>
      <w:lvlJc w:val="left"/>
      <w:pPr>
        <w:ind w:left="5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48AFCE">
      <w:start w:val="1"/>
      <w:numFmt w:val="lowerLetter"/>
      <w:lvlText w:val="%8"/>
      <w:lvlJc w:val="left"/>
      <w:pPr>
        <w:ind w:left="6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FCE84A8">
      <w:start w:val="1"/>
      <w:numFmt w:val="lowerRoman"/>
      <w:lvlText w:val="%9"/>
      <w:lvlJc w:val="left"/>
      <w:pPr>
        <w:ind w:left="6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4373289"/>
    <w:multiLevelType w:val="hybridMultilevel"/>
    <w:tmpl w:val="FA1A3922"/>
    <w:lvl w:ilvl="0" w:tplc="53E00F0C">
      <w:start w:val="1"/>
      <w:numFmt w:val="lowerLetter"/>
      <w:lvlText w:val="%1)"/>
      <w:lvlJc w:val="left"/>
      <w:pPr>
        <w:ind w:left="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0F888E4">
      <w:start w:val="1"/>
      <w:numFmt w:val="lowerLetter"/>
      <w:lvlText w:val="%2"/>
      <w:lvlJc w:val="left"/>
      <w:pPr>
        <w:ind w:left="17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760440">
      <w:start w:val="1"/>
      <w:numFmt w:val="lowerRoman"/>
      <w:lvlText w:val="%3"/>
      <w:lvlJc w:val="left"/>
      <w:pPr>
        <w:ind w:left="24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608046A">
      <w:start w:val="1"/>
      <w:numFmt w:val="decimal"/>
      <w:lvlText w:val="%4"/>
      <w:lvlJc w:val="left"/>
      <w:pPr>
        <w:ind w:left="32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DD8A340">
      <w:start w:val="1"/>
      <w:numFmt w:val="lowerLetter"/>
      <w:lvlText w:val="%5"/>
      <w:lvlJc w:val="left"/>
      <w:pPr>
        <w:ind w:left="39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5BC228A">
      <w:start w:val="1"/>
      <w:numFmt w:val="lowerRoman"/>
      <w:lvlText w:val="%6"/>
      <w:lvlJc w:val="left"/>
      <w:pPr>
        <w:ind w:left="46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A2690B4">
      <w:start w:val="1"/>
      <w:numFmt w:val="decimal"/>
      <w:lvlText w:val="%7"/>
      <w:lvlJc w:val="left"/>
      <w:pPr>
        <w:ind w:left="53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C74A07E">
      <w:start w:val="1"/>
      <w:numFmt w:val="lowerLetter"/>
      <w:lvlText w:val="%8"/>
      <w:lvlJc w:val="left"/>
      <w:pPr>
        <w:ind w:left="6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CE03012">
      <w:start w:val="1"/>
      <w:numFmt w:val="lowerRoman"/>
      <w:lvlText w:val="%9"/>
      <w:lvlJc w:val="left"/>
      <w:pPr>
        <w:ind w:left="6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5051B1A"/>
    <w:multiLevelType w:val="hybridMultilevel"/>
    <w:tmpl w:val="B8809310"/>
    <w:lvl w:ilvl="0" w:tplc="661EE2EA">
      <w:start w:val="1"/>
      <w:numFmt w:val="lowerLetter"/>
      <w:lvlText w:val="%1)"/>
      <w:lvlJc w:val="left"/>
      <w:pPr>
        <w:ind w:left="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787204">
      <w:start w:val="1"/>
      <w:numFmt w:val="lowerLetter"/>
      <w:lvlText w:val="%2"/>
      <w:lvlJc w:val="left"/>
      <w:pPr>
        <w:ind w:left="1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3BAC6C8">
      <w:start w:val="1"/>
      <w:numFmt w:val="lowerRoman"/>
      <w:lvlText w:val="%3"/>
      <w:lvlJc w:val="left"/>
      <w:pPr>
        <w:ind w:left="2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A8596C">
      <w:start w:val="1"/>
      <w:numFmt w:val="decimal"/>
      <w:lvlText w:val="%4"/>
      <w:lvlJc w:val="left"/>
      <w:pPr>
        <w:ind w:left="3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E5A9B54">
      <w:start w:val="1"/>
      <w:numFmt w:val="lowerLetter"/>
      <w:lvlText w:val="%5"/>
      <w:lvlJc w:val="left"/>
      <w:pPr>
        <w:ind w:left="3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80FA6A">
      <w:start w:val="1"/>
      <w:numFmt w:val="lowerRoman"/>
      <w:lvlText w:val="%6"/>
      <w:lvlJc w:val="left"/>
      <w:pPr>
        <w:ind w:left="4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2C56F8">
      <w:start w:val="1"/>
      <w:numFmt w:val="decimal"/>
      <w:lvlText w:val="%7"/>
      <w:lvlJc w:val="left"/>
      <w:pPr>
        <w:ind w:left="5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0D87BEA">
      <w:start w:val="1"/>
      <w:numFmt w:val="lowerLetter"/>
      <w:lvlText w:val="%8"/>
      <w:lvlJc w:val="left"/>
      <w:pPr>
        <w:ind w:left="6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79E3E2E">
      <w:start w:val="1"/>
      <w:numFmt w:val="lowerRoman"/>
      <w:lvlText w:val="%9"/>
      <w:lvlJc w:val="left"/>
      <w:pPr>
        <w:ind w:left="6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2B63F4"/>
    <w:multiLevelType w:val="hybridMultilevel"/>
    <w:tmpl w:val="AD6A35FA"/>
    <w:lvl w:ilvl="0" w:tplc="FEE400C4">
      <w:start w:val="1"/>
      <w:numFmt w:val="lowerLetter"/>
      <w:lvlText w:val="%1)"/>
      <w:lvlJc w:val="left"/>
      <w:pPr>
        <w:ind w:left="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07CA414">
      <w:start w:val="1"/>
      <w:numFmt w:val="lowerLetter"/>
      <w:lvlText w:val="%2"/>
      <w:lvlJc w:val="left"/>
      <w:pPr>
        <w:ind w:left="14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24A242">
      <w:start w:val="1"/>
      <w:numFmt w:val="lowerRoman"/>
      <w:lvlText w:val="%3"/>
      <w:lvlJc w:val="left"/>
      <w:pPr>
        <w:ind w:left="21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11C214E">
      <w:start w:val="1"/>
      <w:numFmt w:val="decimal"/>
      <w:lvlText w:val="%4"/>
      <w:lvlJc w:val="left"/>
      <w:pPr>
        <w:ind w:left="28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6A02180">
      <w:start w:val="1"/>
      <w:numFmt w:val="lowerLetter"/>
      <w:lvlText w:val="%5"/>
      <w:lvlJc w:val="left"/>
      <w:pPr>
        <w:ind w:left="36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85EF79A">
      <w:start w:val="1"/>
      <w:numFmt w:val="lowerRoman"/>
      <w:lvlText w:val="%6"/>
      <w:lvlJc w:val="left"/>
      <w:pPr>
        <w:ind w:left="4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2474F6">
      <w:start w:val="1"/>
      <w:numFmt w:val="decimal"/>
      <w:lvlText w:val="%7"/>
      <w:lvlJc w:val="left"/>
      <w:pPr>
        <w:ind w:left="50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5AA81AE">
      <w:start w:val="1"/>
      <w:numFmt w:val="lowerLetter"/>
      <w:lvlText w:val="%8"/>
      <w:lvlJc w:val="left"/>
      <w:pPr>
        <w:ind w:left="57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E5C48D0">
      <w:start w:val="1"/>
      <w:numFmt w:val="lowerRoman"/>
      <w:lvlText w:val="%9"/>
      <w:lvlJc w:val="left"/>
      <w:pPr>
        <w:ind w:left="6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D127A2C"/>
    <w:multiLevelType w:val="hybridMultilevel"/>
    <w:tmpl w:val="769A6316"/>
    <w:lvl w:ilvl="0" w:tplc="CD885042">
      <w:start w:val="2"/>
      <w:numFmt w:val="low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num w:numId="1">
    <w:abstractNumId w:val="2"/>
  </w:num>
  <w:num w:numId="2">
    <w:abstractNumId w:val="9"/>
  </w:num>
  <w:num w:numId="3">
    <w:abstractNumId w:val="7"/>
  </w:num>
  <w:num w:numId="4">
    <w:abstractNumId w:val="3"/>
  </w:num>
  <w:num w:numId="5">
    <w:abstractNumId w:val="8"/>
  </w:num>
  <w:num w:numId="6">
    <w:abstractNumId w:val="4"/>
  </w:num>
  <w:num w:numId="7">
    <w:abstractNumId w:val="6"/>
  </w:num>
  <w:num w:numId="8">
    <w:abstractNumId w:val="0"/>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68"/>
    <w:rsid w:val="00006EE0"/>
    <w:rsid w:val="00016500"/>
    <w:rsid w:val="00066A45"/>
    <w:rsid w:val="00101236"/>
    <w:rsid w:val="00142826"/>
    <w:rsid w:val="001A036E"/>
    <w:rsid w:val="002131EB"/>
    <w:rsid w:val="0029705B"/>
    <w:rsid w:val="002A1068"/>
    <w:rsid w:val="002A415C"/>
    <w:rsid w:val="002A4A4D"/>
    <w:rsid w:val="002B4568"/>
    <w:rsid w:val="002C6F20"/>
    <w:rsid w:val="002E6AFF"/>
    <w:rsid w:val="00336C17"/>
    <w:rsid w:val="003705BF"/>
    <w:rsid w:val="00376333"/>
    <w:rsid w:val="003B4620"/>
    <w:rsid w:val="003E789D"/>
    <w:rsid w:val="00417578"/>
    <w:rsid w:val="005031D8"/>
    <w:rsid w:val="005360AF"/>
    <w:rsid w:val="006952A1"/>
    <w:rsid w:val="006A144C"/>
    <w:rsid w:val="00716011"/>
    <w:rsid w:val="007A5032"/>
    <w:rsid w:val="007B4857"/>
    <w:rsid w:val="007E64F7"/>
    <w:rsid w:val="00833998"/>
    <w:rsid w:val="00842BA7"/>
    <w:rsid w:val="00850CAE"/>
    <w:rsid w:val="008B7363"/>
    <w:rsid w:val="008C1467"/>
    <w:rsid w:val="008C4B8E"/>
    <w:rsid w:val="008C671C"/>
    <w:rsid w:val="008E5092"/>
    <w:rsid w:val="008F07A8"/>
    <w:rsid w:val="009A4E66"/>
    <w:rsid w:val="009B7364"/>
    <w:rsid w:val="009C22F3"/>
    <w:rsid w:val="009D6DCD"/>
    <w:rsid w:val="009E136C"/>
    <w:rsid w:val="00A452AC"/>
    <w:rsid w:val="00A763FB"/>
    <w:rsid w:val="00B25726"/>
    <w:rsid w:val="00B471C5"/>
    <w:rsid w:val="00C415DB"/>
    <w:rsid w:val="00C647E4"/>
    <w:rsid w:val="00CF05BA"/>
    <w:rsid w:val="00D90A42"/>
    <w:rsid w:val="00DA26B4"/>
    <w:rsid w:val="00DD445E"/>
    <w:rsid w:val="00EA6D3B"/>
    <w:rsid w:val="00EE095D"/>
    <w:rsid w:val="00F21E2A"/>
    <w:rsid w:val="00F32ACC"/>
    <w:rsid w:val="00F41007"/>
    <w:rsid w:val="00FC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84281"/>
  <w15:chartTrackingRefBased/>
  <w15:docId w15:val="{0DCC1D53-9AA1-48F3-92DA-2D543679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68"/>
    <w:pPr>
      <w:spacing w:after="4" w:line="223" w:lineRule="auto"/>
      <w:ind w:left="154" w:right="86" w:firstLine="686"/>
      <w:jc w:val="both"/>
    </w:pPr>
    <w:rPr>
      <w:rFonts w:ascii="Calibri" w:eastAsia="Calibri" w:hAnsi="Calibri" w:cs="Calibri"/>
      <w:color w:val="000000"/>
      <w:sz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D445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D445E"/>
    <w:rPr>
      <w:rFonts w:ascii="Calibri" w:eastAsia="Calibri" w:hAnsi="Calibri" w:cs="Calibri"/>
      <w:color w:val="000000"/>
      <w:sz w:val="24"/>
      <w:lang w:val="ro-RO" w:eastAsia="ro-RO"/>
    </w:rPr>
  </w:style>
  <w:style w:type="paragraph" w:styleId="Subsol">
    <w:name w:val="footer"/>
    <w:basedOn w:val="Normal"/>
    <w:link w:val="SubsolCaracter"/>
    <w:uiPriority w:val="99"/>
    <w:unhideWhenUsed/>
    <w:rsid w:val="00DD445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D445E"/>
    <w:rPr>
      <w:rFonts w:ascii="Calibri" w:eastAsia="Calibri" w:hAnsi="Calibri" w:cs="Calibri"/>
      <w:color w:val="000000"/>
      <w:sz w:val="24"/>
      <w:lang w:val="ro-RO" w:eastAsia="ro-RO"/>
    </w:rPr>
  </w:style>
  <w:style w:type="paragraph" w:styleId="Listparagraf">
    <w:name w:val="List Paragraph"/>
    <w:basedOn w:val="Normal"/>
    <w:uiPriority w:val="34"/>
    <w:qFormat/>
    <w:rsid w:val="00A452AC"/>
    <w:pPr>
      <w:ind w:left="720"/>
      <w:contextualSpacing/>
    </w:pPr>
  </w:style>
  <w:style w:type="paragraph" w:styleId="TextnBalon">
    <w:name w:val="Balloon Text"/>
    <w:basedOn w:val="Normal"/>
    <w:link w:val="TextnBalonCaracter"/>
    <w:uiPriority w:val="99"/>
    <w:semiHidden/>
    <w:unhideWhenUsed/>
    <w:rsid w:val="00EA6D3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A6D3B"/>
    <w:rPr>
      <w:rFonts w:ascii="Segoe UI" w:eastAsia="Calibri" w:hAnsi="Segoe UI" w:cs="Segoe UI"/>
      <w:color w:val="000000"/>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1388</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Luminita.Ropcean</cp:lastModifiedBy>
  <cp:revision>84</cp:revision>
  <cp:lastPrinted>2020-03-29T09:08:00Z</cp:lastPrinted>
  <dcterms:created xsi:type="dcterms:W3CDTF">2020-03-25T17:48:00Z</dcterms:created>
  <dcterms:modified xsi:type="dcterms:W3CDTF">2020-03-29T09:13:00Z</dcterms:modified>
</cp:coreProperties>
</file>