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54F138B5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ANEXA</w:t>
      </w:r>
    </w:p>
    <w:p w14:paraId="247908BA" w14:textId="42194F3E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smartTag w:uri="urn:schemas-microsoft-com:office:smarttags" w:element="PersonName">
        <w:smartTagPr>
          <w:attr w:name="ProductID" w:val="La HCL"/>
        </w:smartTagPr>
        <w:r>
          <w:rPr>
            <w:bCs/>
          </w:rPr>
          <w:t>La HCL</w:t>
        </w:r>
      </w:smartTag>
      <w:r w:rsidR="0085041F">
        <w:rPr>
          <w:bCs/>
        </w:rPr>
        <w:t xml:space="preserve"> nr._______din________ 20</w:t>
      </w:r>
      <w:r w:rsidR="000951E4">
        <w:rPr>
          <w:bCs/>
        </w:rPr>
        <w:t>2</w:t>
      </w:r>
      <w:r w:rsidR="00753AF4">
        <w:rPr>
          <w:bCs/>
        </w:rPr>
        <w:t>4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0C8381B5" w14:textId="6F353EBF" w:rsidR="002F2875" w:rsidRPr="009D010F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</w:p>
    <w:p w14:paraId="395EE372" w14:textId="63459C2E" w:rsidR="000951E4" w:rsidRPr="0018018A" w:rsidRDefault="00F03392" w:rsidP="0018018A">
      <w:pPr>
        <w:jc w:val="center"/>
        <w:rPr>
          <w:b/>
          <w:sz w:val="28"/>
          <w:szCs w:val="28"/>
          <w:lang w:val="ro-RO"/>
        </w:rPr>
      </w:pPr>
      <w:r w:rsidRPr="00F03392">
        <w:rPr>
          <w:b/>
          <w:bCs/>
          <w:sz w:val="28"/>
          <w:szCs w:val="28"/>
        </w:rPr>
        <w:t>Lista</w:t>
      </w:r>
      <w:r w:rsidR="008F1496">
        <w:rPr>
          <w:b/>
          <w:bCs/>
          <w:sz w:val="28"/>
          <w:szCs w:val="28"/>
        </w:rPr>
        <w:t xml:space="preserve"> </w:t>
      </w:r>
      <w:proofErr w:type="spellStart"/>
      <w:r w:rsidR="008F1496">
        <w:rPr>
          <w:b/>
          <w:bCs/>
          <w:sz w:val="28"/>
          <w:szCs w:val="28"/>
        </w:rPr>
        <w:t>completată</w:t>
      </w:r>
      <w:proofErr w:type="spellEnd"/>
      <w:r w:rsidR="008F1496">
        <w:rPr>
          <w:b/>
          <w:bCs/>
          <w:sz w:val="28"/>
          <w:szCs w:val="28"/>
        </w:rPr>
        <w:t xml:space="preserve"> a</w:t>
      </w:r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persoanelor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fizice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atestate</w:t>
      </w:r>
      <w:proofErr w:type="spellEnd"/>
      <w:r w:rsidRPr="00F03392">
        <w:rPr>
          <w:b/>
          <w:bCs/>
          <w:sz w:val="28"/>
          <w:szCs w:val="28"/>
        </w:rPr>
        <w:t xml:space="preserve"> ca</w:t>
      </w:r>
      <w:r w:rsidRPr="00F03392">
        <w:rPr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administratori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condominii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în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municipiul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Câmpulung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Moldovenesc</w:t>
      </w:r>
      <w:proofErr w:type="spellEnd"/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4767A101" w14:textId="77777777" w:rsidR="0018018A" w:rsidRDefault="0018018A" w:rsidP="000951E4">
      <w:pPr>
        <w:rPr>
          <w:sz w:val="28"/>
          <w:szCs w:val="20"/>
          <w:lang w:val="ro-RO"/>
        </w:rPr>
      </w:pPr>
    </w:p>
    <w:p w14:paraId="0E6CA10A" w14:textId="77777777" w:rsidR="0018018A" w:rsidRDefault="0018018A" w:rsidP="000951E4">
      <w:pPr>
        <w:rPr>
          <w:sz w:val="28"/>
          <w:szCs w:val="20"/>
          <w:lang w:val="ro-RO"/>
        </w:rPr>
      </w:pPr>
    </w:p>
    <w:tbl>
      <w:tblPr>
        <w:tblpPr w:leftFromText="180" w:rightFromText="180" w:vertAnchor="text" w:horzAnchor="page" w:tblpX="1126" w:tblpY="2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907"/>
        <w:gridCol w:w="7569"/>
        <w:gridCol w:w="3543"/>
      </w:tblGrid>
      <w:tr w:rsidR="00F03392" w14:paraId="4D447ACB" w14:textId="77777777" w:rsidTr="00F03392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13A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FF04DA3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1D0" w14:textId="77777777" w:rsidR="00F03392" w:rsidRDefault="00F03392" w:rsidP="00F03392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Numele prenumele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35F4" w14:textId="79FAF952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b/>
                <w:sz w:val="28"/>
                <w:lang w:val="ro-RO"/>
              </w:rPr>
              <w:t>Domiciliu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E94" w14:textId="31F1835B" w:rsidR="00F03392" w:rsidRPr="0018018A" w:rsidRDefault="00F03392" w:rsidP="00F03392">
            <w:pPr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 xml:space="preserve">       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 xml:space="preserve">Certificat </w:t>
            </w:r>
            <w:r w:rsidR="0018018A" w:rsidRPr="0018018A">
              <w:rPr>
                <w:rFonts w:eastAsia="Arial Unicode MS"/>
                <w:b/>
                <w:bCs/>
                <w:sz w:val="28"/>
                <w:lang w:val="ro-RO"/>
              </w:rPr>
              <w:t>c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>alificare</w:t>
            </w:r>
          </w:p>
        </w:tc>
      </w:tr>
      <w:tr w:rsidR="00F03392" w14:paraId="4D7C186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E4B" w14:textId="5E6B10DE" w:rsidR="00F03392" w:rsidRDefault="008F1496" w:rsidP="00F0339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734" w14:textId="631BCA9C" w:rsidR="00F03392" w:rsidRDefault="00753AF4" w:rsidP="00F03392">
            <w:pPr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lang w:val="ro-RO"/>
              </w:rPr>
              <w:t>Bursuc Georgeta-Dana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35" w14:textId="1B4D937B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Sirenei, nr.</w:t>
            </w:r>
            <w:r w:rsidR="00753AF4">
              <w:rPr>
                <w:b/>
                <w:bCs/>
                <w:lang w:val="ro-RO"/>
              </w:rPr>
              <w:t xml:space="preserve"> 37 </w:t>
            </w:r>
            <w:r w:rsidRPr="00503A4E">
              <w:rPr>
                <w:b/>
                <w:bCs/>
                <w:lang w:val="ro-RO"/>
              </w:rPr>
              <w:t xml:space="preserve">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863" w14:textId="456A65B8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 0</w:t>
            </w:r>
            <w:r w:rsidR="00753AF4">
              <w:rPr>
                <w:b/>
                <w:bCs/>
                <w:szCs w:val="20"/>
                <w:lang w:val="ro-RO"/>
              </w:rPr>
              <w:t>0209361</w:t>
            </w:r>
          </w:p>
        </w:tc>
      </w:tr>
    </w:tbl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55D50501" w14:textId="77777777" w:rsidR="00F03392" w:rsidRDefault="00F03392" w:rsidP="00F03392">
      <w:pPr>
        <w:pStyle w:val="Heading1"/>
        <w:ind w:left="1920" w:right="313"/>
        <w:jc w:val="both"/>
      </w:pPr>
      <w:r>
        <w:rPr>
          <w:rFonts w:eastAsia="Times New Roman"/>
        </w:rPr>
        <w:t xml:space="preserve"> </w:t>
      </w:r>
      <w:r>
        <w:t xml:space="preserve">                          </w:t>
      </w:r>
    </w:p>
    <w:p w14:paraId="1AEA7C6B" w14:textId="1B53857B" w:rsidR="0080469F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    Întocmit, </w:t>
      </w:r>
    </w:p>
    <w:p w14:paraId="6CC2A29C" w14:textId="3683D7A3" w:rsidR="0018018A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Galbăn Roxana</w:t>
      </w:r>
    </w:p>
    <w:p w14:paraId="04E2E22E" w14:textId="77777777" w:rsidR="0018018A" w:rsidRDefault="0018018A">
      <w:pPr>
        <w:rPr>
          <w:sz w:val="28"/>
          <w:szCs w:val="20"/>
          <w:lang w:val="ro-RO"/>
        </w:rPr>
      </w:pPr>
    </w:p>
    <w:p w14:paraId="508018EF" w14:textId="77777777" w:rsidR="0018018A" w:rsidRDefault="0018018A">
      <w:pPr>
        <w:rPr>
          <w:sz w:val="28"/>
          <w:szCs w:val="20"/>
          <w:lang w:val="ro-RO"/>
        </w:rPr>
      </w:pPr>
    </w:p>
    <w:p w14:paraId="64AE162B" w14:textId="77777777" w:rsidR="0018018A" w:rsidRDefault="0018018A">
      <w:pPr>
        <w:rPr>
          <w:sz w:val="28"/>
          <w:szCs w:val="20"/>
          <w:lang w:val="ro-RO"/>
        </w:rPr>
      </w:pPr>
    </w:p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78538706" w14:textId="7AF4638D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PREȘEDINTE DE ȘEDINȚĂ,                                                                   SECRETAR GENERAL AL MUNICIPIULUI,</w:t>
      </w:r>
    </w:p>
    <w:p w14:paraId="376FFB59" w14:textId="7E2F4D11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sectPr w:rsidR="0018018A" w:rsidSect="00E12C0F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514BC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53AF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8F1496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274F9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23D8"/>
    <w:rsid w:val="00DC489A"/>
    <w:rsid w:val="00DD2596"/>
    <w:rsid w:val="00DD409C"/>
    <w:rsid w:val="00DE6AD3"/>
    <w:rsid w:val="00DE77E4"/>
    <w:rsid w:val="00E019DB"/>
    <w:rsid w:val="00E037C8"/>
    <w:rsid w:val="00E03CF8"/>
    <w:rsid w:val="00E07180"/>
    <w:rsid w:val="00E12C0F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1BF6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4CAE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2024-03-08T11:08:00Z</cp:lastPrinted>
  <dcterms:created xsi:type="dcterms:W3CDTF">2024-03-12T08:01:00Z</dcterms:created>
  <dcterms:modified xsi:type="dcterms:W3CDTF">2024-03-12T08:01:00Z</dcterms:modified>
</cp:coreProperties>
</file>