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CF56" w14:textId="77777777" w:rsidR="00127844" w:rsidRDefault="00127844" w:rsidP="00127844">
      <w:pPr>
        <w:spacing w:before="0" w:after="0"/>
        <w:ind w:left="39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  <w:bookmarkStart w:id="0" w:name="_Toc105423716"/>
      <w:bookmarkStart w:id="1" w:name="_Toc111205552"/>
      <w:bookmarkStart w:id="2" w:name="_Toc111206043"/>
      <w:bookmarkStart w:id="3" w:name="_Toc113001696"/>
    </w:p>
    <w:tbl>
      <w:tblPr>
        <w:tblW w:w="14601" w:type="dxa"/>
        <w:tblLook w:val="04A0" w:firstRow="1" w:lastRow="0" w:firstColumn="1" w:lastColumn="0" w:noHBand="0" w:noVBand="1"/>
      </w:tblPr>
      <w:tblGrid>
        <w:gridCol w:w="7088"/>
        <w:gridCol w:w="7513"/>
      </w:tblGrid>
      <w:tr w:rsidR="00196754" w:rsidRPr="00196754" w14:paraId="3B1714A7" w14:textId="77777777" w:rsidTr="00196754">
        <w:tc>
          <w:tcPr>
            <w:tcW w:w="7088" w:type="dxa"/>
          </w:tcPr>
          <w:p w14:paraId="3A400C5A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ROMÂNIA</w:t>
            </w:r>
          </w:p>
          <w:p w14:paraId="462699CF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JUDEŢUL SUCEAVA</w:t>
            </w:r>
          </w:p>
          <w:p w14:paraId="51E76E1E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MUNICIPIUL CÂMPULUNG MOLDOVENESC</w:t>
            </w:r>
          </w:p>
          <w:p w14:paraId="36785F86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CONSILIUL LOCAL</w:t>
            </w:r>
          </w:p>
          <w:p w14:paraId="42F55D5D" w14:textId="09C6BB5B" w:rsidR="00196754" w:rsidRPr="00196754" w:rsidRDefault="00196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5A0B8FC7" w14:textId="79EF80F9" w:rsidR="00196754" w:rsidRPr="00196754" w:rsidRDefault="00196754">
            <w:pPr>
              <w:ind w:left="720"/>
              <w:jc w:val="right"/>
              <w:rPr>
                <w:b/>
                <w:sz w:val="22"/>
                <w:szCs w:val="22"/>
              </w:rPr>
            </w:pPr>
            <w:r w:rsidRPr="00196754">
              <w:rPr>
                <w:b/>
                <w:sz w:val="22"/>
                <w:szCs w:val="22"/>
              </w:rPr>
              <w:t xml:space="preserve">Anexa </w:t>
            </w:r>
            <w:r w:rsidR="00AE73F6">
              <w:rPr>
                <w:b/>
                <w:sz w:val="22"/>
                <w:szCs w:val="22"/>
              </w:rPr>
              <w:t xml:space="preserve">nr. 3 </w:t>
            </w:r>
            <w:r w:rsidRPr="00196754">
              <w:rPr>
                <w:b/>
                <w:sz w:val="22"/>
                <w:szCs w:val="22"/>
              </w:rPr>
              <w:t>la HCL nr. ______ / 2023</w:t>
            </w:r>
          </w:p>
          <w:p w14:paraId="08979AB7" w14:textId="77777777" w:rsidR="00196754" w:rsidRPr="00196754" w:rsidRDefault="0019675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0CC1928" w14:textId="1B52C896" w:rsidR="005D7050" w:rsidRPr="00AD6CAC" w:rsidRDefault="00196754" w:rsidP="005D7050">
      <w:pPr>
        <w:spacing w:before="0" w:after="0"/>
        <w:jc w:val="center"/>
        <w:outlineLvl w:val="0"/>
        <w:rPr>
          <w:i/>
          <w:iCs/>
        </w:rPr>
      </w:pPr>
      <w:r w:rsidRPr="00196754">
        <w:rPr>
          <w:sz w:val="24"/>
        </w:rPr>
        <w:t>Proiect “</w:t>
      </w:r>
      <w:bookmarkStart w:id="4" w:name="_Hlk137715999"/>
      <w:r w:rsidR="005D7050" w:rsidRPr="00AD6CAC">
        <w:rPr>
          <w:i/>
          <w:iCs/>
        </w:rPr>
        <w:t>Centru de zi de asistență și recuperare pentru persoane vârstnice Câmpulung Moldovenesc</w:t>
      </w:r>
      <w:bookmarkEnd w:id="4"/>
      <w:r w:rsidR="005D7050">
        <w:rPr>
          <w:i/>
          <w:iCs/>
        </w:rPr>
        <w:t>,</w:t>
      </w:r>
    </w:p>
    <w:p w14:paraId="630E634D" w14:textId="77777777" w:rsidR="005D7050" w:rsidRDefault="005D7050" w:rsidP="005D7050">
      <w:pPr>
        <w:autoSpaceDE w:val="0"/>
        <w:autoSpaceDN w:val="0"/>
        <w:adjustRightInd w:val="0"/>
        <w:jc w:val="center"/>
      </w:pPr>
      <w:r w:rsidRPr="00E40A6A">
        <w:t>în vederea finanțării în cadrul</w:t>
      </w:r>
      <w:r>
        <w:t xml:space="preserve"> apelului PNRR/2023/C13/MMSS/Investiția I4 </w:t>
      </w:r>
    </w:p>
    <w:p w14:paraId="6EB28412" w14:textId="77777777" w:rsidR="005D7050" w:rsidRDefault="005D7050" w:rsidP="00196754">
      <w:pPr>
        <w:spacing w:before="0" w:after="0"/>
        <w:jc w:val="center"/>
        <w:outlineLvl w:val="0"/>
        <w:rPr>
          <w:sz w:val="24"/>
        </w:rPr>
      </w:pPr>
    </w:p>
    <w:p w14:paraId="2DCCE09B" w14:textId="77777777" w:rsidR="00196754" w:rsidRDefault="00196754" w:rsidP="00196754">
      <w:pPr>
        <w:spacing w:before="0" w:after="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</w:p>
    <w:p w14:paraId="565DF798" w14:textId="77777777" w:rsidR="00127844" w:rsidRDefault="00127844" w:rsidP="00127844">
      <w:pPr>
        <w:shd w:val="clear" w:color="000000" w:fill="E0E0E0"/>
        <w:spacing w:before="0" w:after="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  <w:r w:rsidRPr="00CB3D16">
        <w:rPr>
          <w:rFonts w:eastAsia="MS Gothic"/>
          <w:b/>
          <w:color w:val="0070C0"/>
          <w:kern w:val="32"/>
          <w:sz w:val="22"/>
          <w:szCs w:val="22"/>
        </w:rPr>
        <w:t>FINANŢAREA PROIECTULUI</w:t>
      </w:r>
      <w:bookmarkEnd w:id="0"/>
      <w:bookmarkEnd w:id="1"/>
      <w:bookmarkEnd w:id="2"/>
      <w:bookmarkEnd w:id="3"/>
    </w:p>
    <w:p w14:paraId="6DF07023" w14:textId="77777777" w:rsidR="00127844" w:rsidRPr="00CB3D16" w:rsidRDefault="00127844" w:rsidP="00127844">
      <w:pPr>
        <w:spacing w:before="0" w:after="0"/>
        <w:ind w:left="39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</w:p>
    <w:p w14:paraId="3C0ADA76" w14:textId="77777777" w:rsidR="00127844" w:rsidRDefault="00127844" w:rsidP="00127844">
      <w:pPr>
        <w:spacing w:before="0" w:after="0"/>
        <w:outlineLvl w:val="1"/>
        <w:rPr>
          <w:rFonts w:eastAsia="MS Gothic"/>
          <w:b/>
          <w:i/>
          <w:color w:val="0070C0"/>
          <w:sz w:val="22"/>
          <w:szCs w:val="22"/>
        </w:rPr>
      </w:pPr>
      <w:bookmarkStart w:id="5" w:name="_Toc105423717"/>
      <w:bookmarkStart w:id="6" w:name="_Toc111205553"/>
      <w:bookmarkStart w:id="7" w:name="_Toc111206044"/>
      <w:bookmarkStart w:id="8" w:name="_Toc113001697"/>
      <w:r w:rsidRPr="00CB3D16">
        <w:rPr>
          <w:rFonts w:eastAsia="MS Gothic"/>
          <w:b/>
          <w:i/>
          <w:color w:val="0070C0"/>
          <w:sz w:val="22"/>
          <w:szCs w:val="22"/>
        </w:rPr>
        <w:t>Bugetul proiectului</w:t>
      </w:r>
      <w:bookmarkEnd w:id="5"/>
      <w:bookmarkEnd w:id="6"/>
      <w:bookmarkEnd w:id="7"/>
      <w:bookmarkEnd w:id="8"/>
    </w:p>
    <w:p w14:paraId="076BC281" w14:textId="77777777" w:rsidR="00127844" w:rsidRPr="00CB3D16" w:rsidRDefault="00127844" w:rsidP="00127844">
      <w:pPr>
        <w:spacing w:before="0" w:after="0"/>
        <w:ind w:left="720"/>
        <w:outlineLvl w:val="1"/>
        <w:rPr>
          <w:rFonts w:eastAsia="MS Gothic"/>
          <w:b/>
          <w:i/>
          <w:color w:val="0070C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5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7"/>
        <w:gridCol w:w="1491"/>
        <w:gridCol w:w="1491"/>
        <w:gridCol w:w="1491"/>
        <w:gridCol w:w="1538"/>
        <w:gridCol w:w="1491"/>
        <w:gridCol w:w="1491"/>
        <w:gridCol w:w="1255"/>
        <w:gridCol w:w="1237"/>
        <w:gridCol w:w="1101"/>
      </w:tblGrid>
      <w:tr w:rsidR="008E42EB" w:rsidRPr="002F7BA8" w14:paraId="109845E3" w14:textId="77777777" w:rsidTr="008E42EB">
        <w:trPr>
          <w:trHeight w:val="690"/>
          <w:tblHeader/>
        </w:trPr>
        <w:tc>
          <w:tcPr>
            <w:tcW w:w="2967" w:type="dxa"/>
            <w:vMerge w:val="restart"/>
            <w:shd w:val="clear" w:color="auto" w:fill="auto"/>
            <w:vAlign w:val="center"/>
            <w:hideMark/>
          </w:tcPr>
          <w:p w14:paraId="686C18BC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491" w:type="dxa"/>
            <w:shd w:val="clear" w:color="000000" w:fill="F2F2F2"/>
            <w:vAlign w:val="center"/>
            <w:hideMark/>
          </w:tcPr>
          <w:p w14:paraId="15FDCDE0" w14:textId="77777777" w:rsidR="00AE73F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 xml:space="preserve">Cost Total </w:t>
            </w:r>
          </w:p>
          <w:p w14:paraId="44CFBB3A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fără TVA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704E8A64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TVA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102014DE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Cost total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CD49E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eligibilă fără TVA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3995181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TVA eligibilă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BD87DE1" w14:textId="77777777" w:rsidR="00AE73F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 xml:space="preserve">Total </w:t>
            </w:r>
          </w:p>
          <w:p w14:paraId="3B620D8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eligibil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3BAE10B8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neeligibilă fără TVA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1FC4356B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TVA neeligibilă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454203CA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Total neeligibil</w:t>
            </w:r>
          </w:p>
        </w:tc>
      </w:tr>
      <w:tr w:rsidR="008E42EB" w:rsidRPr="002F7BA8" w14:paraId="75E78694" w14:textId="77777777" w:rsidTr="008E42EB">
        <w:trPr>
          <w:trHeight w:val="315"/>
          <w:tblHeader/>
        </w:trPr>
        <w:tc>
          <w:tcPr>
            <w:tcW w:w="2967" w:type="dxa"/>
            <w:vMerge/>
            <w:vAlign w:val="center"/>
            <w:hideMark/>
          </w:tcPr>
          <w:p w14:paraId="3CBDBF5A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491" w:type="dxa"/>
            <w:shd w:val="clear" w:color="000000" w:fill="F2F2F2"/>
            <w:hideMark/>
          </w:tcPr>
          <w:p w14:paraId="5662A7C6" w14:textId="77777777" w:rsidR="00AE73F6" w:rsidRPr="00D92E46" w:rsidRDefault="00AE73F6" w:rsidP="0094321E">
            <w:pPr>
              <w:jc w:val="center"/>
              <w:rPr>
                <w:szCs w:val="20"/>
              </w:rPr>
            </w:pPr>
            <w:r w:rsidRPr="00D92E46">
              <w:rPr>
                <w:szCs w:val="20"/>
              </w:rPr>
              <w:t>1=4+7</w:t>
            </w:r>
          </w:p>
        </w:tc>
        <w:tc>
          <w:tcPr>
            <w:tcW w:w="0" w:type="auto"/>
            <w:shd w:val="clear" w:color="000000" w:fill="F2F2F2"/>
            <w:hideMark/>
          </w:tcPr>
          <w:p w14:paraId="21CB4D18" w14:textId="77777777" w:rsidR="00AE73F6" w:rsidRPr="00D92E46" w:rsidRDefault="00AE73F6" w:rsidP="0094321E">
            <w:pPr>
              <w:jc w:val="center"/>
              <w:rPr>
                <w:szCs w:val="20"/>
              </w:rPr>
            </w:pPr>
            <w:r w:rsidRPr="00D92E46">
              <w:rPr>
                <w:szCs w:val="20"/>
              </w:rPr>
              <w:t>2=5+8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0F59565B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3=1+2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52A338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A4C841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474642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6=4+5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703351C2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7BD469A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1EE5EDFB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9=7+8</w:t>
            </w:r>
          </w:p>
        </w:tc>
      </w:tr>
      <w:tr w:rsidR="00AE73F6" w:rsidRPr="002F7BA8" w14:paraId="1733A88B" w14:textId="77777777" w:rsidTr="008E42EB">
        <w:trPr>
          <w:trHeight w:val="315"/>
          <w:tblHeader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4E22D825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29CAF15D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A422B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94D1A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FC45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C655E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9BB97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E4DAC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693B5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D5788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9</w:t>
            </w:r>
          </w:p>
        </w:tc>
      </w:tr>
      <w:tr w:rsidR="00AE73F6" w:rsidRPr="00007D16" w14:paraId="02D046FD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</w:tcPr>
          <w:p w14:paraId="33D58F73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1.1 Obținerea terenului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2ECF60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7872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8620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6247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2262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D703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7D37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8470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8FC35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50099393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0B400133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1.2. Cheltuieli pentru amenajarea terenului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17AB83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A6A7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34D4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8907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BA9E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2005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432D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054F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9BFA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2BF44645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  <w:hideMark/>
          </w:tcPr>
          <w:p w14:paraId="1A6F538F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 xml:space="preserve">1.3. Cheltuieli cu amenajări pentru </w:t>
            </w:r>
            <w:proofErr w:type="spellStart"/>
            <w:r w:rsidRPr="00007D16">
              <w:rPr>
                <w:rFonts w:cs="Arial"/>
                <w:color w:val="000000"/>
                <w:szCs w:val="20"/>
                <w:lang w:eastAsia="ro-RO"/>
              </w:rPr>
              <w:t>protecţia</w:t>
            </w:r>
            <w:proofErr w:type="spellEnd"/>
            <w:r w:rsidRPr="00007D16">
              <w:rPr>
                <w:rFonts w:cs="Arial"/>
                <w:color w:val="000000"/>
                <w:szCs w:val="20"/>
                <w:lang w:eastAsia="ro-RO"/>
              </w:rPr>
              <w:t xml:space="preserve"> mediului </w:t>
            </w:r>
            <w:proofErr w:type="spellStart"/>
            <w:r w:rsidRPr="00007D16">
              <w:rPr>
                <w:rFonts w:cs="Arial"/>
                <w:color w:val="000000"/>
                <w:szCs w:val="20"/>
                <w:lang w:eastAsia="ro-RO"/>
              </w:rPr>
              <w:t>şi</w:t>
            </w:r>
            <w:proofErr w:type="spellEnd"/>
            <w:r w:rsidRPr="00007D16">
              <w:rPr>
                <w:rFonts w:cs="Arial"/>
                <w:color w:val="000000"/>
                <w:szCs w:val="20"/>
                <w:lang w:eastAsia="ro-RO"/>
              </w:rPr>
              <w:t xml:space="preserve"> aducerea la starea </w:t>
            </w:r>
            <w:proofErr w:type="spellStart"/>
            <w:r w:rsidRPr="00007D16">
              <w:rPr>
                <w:rFonts w:cs="Arial"/>
                <w:color w:val="000000"/>
                <w:szCs w:val="20"/>
                <w:lang w:eastAsia="ro-RO"/>
              </w:rPr>
              <w:t>iniţială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3BE550A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4810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7636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E440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4D54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6CDA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B3BE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50EE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906B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3691E7ED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55389517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1.4. C</w:t>
            </w:r>
            <w:r w:rsidRPr="00007D16">
              <w:rPr>
                <w:rFonts w:cs="Arial"/>
                <w:color w:val="000000"/>
                <w:szCs w:val="20"/>
                <w:shd w:val="clear" w:color="auto" w:fill="FFFFFF"/>
              </w:rPr>
              <w:t>heltuieli pentru relocarea/protecția utilităților (devieri rețele de utilități din amplasament)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6BC6CE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A695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88BB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4EC8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208D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9591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B004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562B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869D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007D16" w14:paraId="7F914BE1" w14:textId="77777777" w:rsidTr="008E42EB">
        <w:trPr>
          <w:trHeight w:val="465"/>
        </w:trPr>
        <w:tc>
          <w:tcPr>
            <w:tcW w:w="2967" w:type="dxa"/>
            <w:shd w:val="clear" w:color="auto" w:fill="D9D9D9"/>
            <w:vAlign w:val="center"/>
          </w:tcPr>
          <w:p w14:paraId="167B421F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szCs w:val="20"/>
              </w:rPr>
              <w:t>Total Capitol 1</w:t>
            </w:r>
          </w:p>
        </w:tc>
        <w:tc>
          <w:tcPr>
            <w:tcW w:w="1491" w:type="dxa"/>
            <w:shd w:val="clear" w:color="auto" w:fill="D9D9D9"/>
            <w:noWrap/>
            <w:vAlign w:val="center"/>
          </w:tcPr>
          <w:p w14:paraId="11A45CA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69825D4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4940A5D6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5026DC0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7DD4F2B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6D6FD9A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76FCC13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598E339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3F5D765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0BF84883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0418EF01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 xml:space="preserve">2 - Cheltuieli pentru asigurarea </w:t>
            </w:r>
            <w:proofErr w:type="spellStart"/>
            <w:r w:rsidRPr="00007D16">
              <w:rPr>
                <w:color w:val="000000"/>
                <w:szCs w:val="20"/>
                <w:lang w:eastAsia="ro-RO"/>
              </w:rPr>
              <w:t>utilităţilor</w:t>
            </w:r>
            <w:proofErr w:type="spellEnd"/>
            <w:r w:rsidRPr="00007D16">
              <w:rPr>
                <w:color w:val="000000"/>
                <w:szCs w:val="20"/>
                <w:lang w:eastAsia="ro-RO"/>
              </w:rPr>
              <w:t xml:space="preserve"> necesare obiectivului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B959B0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8648F" w14:textId="1E501BD9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</w:t>
            </w:r>
            <w:r w:rsidR="008E42EB">
              <w:rPr>
                <w:color w:val="000000"/>
                <w:szCs w:val="20"/>
                <w:lang w:eastAsia="ro-RO"/>
              </w:rPr>
              <w:t>0</w:t>
            </w:r>
            <w:r>
              <w:rPr>
                <w:color w:val="000000"/>
                <w:szCs w:val="20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68AB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4038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8B16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AA85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7F47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AF05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33BC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304C6133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4F02848F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 xml:space="preserve">2.1. Cheltuieli pentru asigurarea </w:t>
            </w:r>
            <w:proofErr w:type="spellStart"/>
            <w:r w:rsidRPr="00007D16">
              <w:rPr>
                <w:color w:val="000000"/>
                <w:szCs w:val="20"/>
                <w:lang w:eastAsia="ro-RO"/>
              </w:rPr>
              <w:t>utilităţilor</w:t>
            </w:r>
            <w:proofErr w:type="spellEnd"/>
            <w:r w:rsidRPr="00007D16">
              <w:rPr>
                <w:color w:val="000000"/>
                <w:szCs w:val="20"/>
                <w:lang w:eastAsia="ro-RO"/>
              </w:rPr>
              <w:t xml:space="preserve"> necesare obiectivului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EA439E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EA94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14935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2617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25C76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1FE4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584F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A21D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205F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007D16" w14:paraId="52B0EE9E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</w:tcPr>
          <w:p w14:paraId="7D39B465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Total Capitol 2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29CA82D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90A97E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673117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7714505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1F7174E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E9FBD6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3132FF2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C742F8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604F064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2F7BA8" w14:paraId="2547A893" w14:textId="77777777" w:rsidTr="008E42EB">
        <w:trPr>
          <w:trHeight w:val="690"/>
          <w:tblHeader/>
        </w:trPr>
        <w:tc>
          <w:tcPr>
            <w:tcW w:w="2967" w:type="dxa"/>
            <w:vMerge w:val="restart"/>
            <w:shd w:val="clear" w:color="auto" w:fill="auto"/>
            <w:vAlign w:val="center"/>
            <w:hideMark/>
          </w:tcPr>
          <w:p w14:paraId="6D57093F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bookmarkStart w:id="9" w:name="_Hlk138247215"/>
            <w:r w:rsidRPr="002F7BA8">
              <w:rPr>
                <w:color w:val="000000"/>
                <w:sz w:val="22"/>
                <w:szCs w:val="22"/>
                <w:lang w:eastAsia="ro-RO"/>
              </w:rPr>
              <w:lastRenderedPageBreak/>
              <w:t> </w:t>
            </w:r>
          </w:p>
        </w:tc>
        <w:tc>
          <w:tcPr>
            <w:tcW w:w="1491" w:type="dxa"/>
            <w:shd w:val="clear" w:color="000000" w:fill="F2F2F2"/>
            <w:vAlign w:val="center"/>
            <w:hideMark/>
          </w:tcPr>
          <w:p w14:paraId="3F0AA588" w14:textId="77777777" w:rsidR="00AE73F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 xml:space="preserve">Cost Total </w:t>
            </w:r>
          </w:p>
          <w:p w14:paraId="167D1EC3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fără TVA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5911D5D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TVA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1C45590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Cost total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B74EC5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eligibilă fără TVA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F9B58B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TVA eligibilă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5A7242B" w14:textId="77777777" w:rsidR="00AE73F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 xml:space="preserve">Total </w:t>
            </w:r>
          </w:p>
          <w:p w14:paraId="38236E9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eligibil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4256A96A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neeligibilă fără TVA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11AE2C70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TVA neeligibilă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61EB91DD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Total neeligibil</w:t>
            </w:r>
          </w:p>
        </w:tc>
      </w:tr>
      <w:tr w:rsidR="008E42EB" w:rsidRPr="002F7BA8" w14:paraId="00738DCC" w14:textId="77777777" w:rsidTr="008E42EB">
        <w:trPr>
          <w:trHeight w:val="315"/>
          <w:tblHeader/>
        </w:trPr>
        <w:tc>
          <w:tcPr>
            <w:tcW w:w="2967" w:type="dxa"/>
            <w:vMerge/>
            <w:vAlign w:val="center"/>
            <w:hideMark/>
          </w:tcPr>
          <w:p w14:paraId="491AC859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491" w:type="dxa"/>
            <w:shd w:val="clear" w:color="000000" w:fill="F2F2F2"/>
            <w:hideMark/>
          </w:tcPr>
          <w:p w14:paraId="2384D9F9" w14:textId="77777777" w:rsidR="00AE73F6" w:rsidRPr="00D92E46" w:rsidRDefault="00AE73F6" w:rsidP="0094321E">
            <w:pPr>
              <w:jc w:val="center"/>
              <w:rPr>
                <w:szCs w:val="20"/>
              </w:rPr>
            </w:pPr>
            <w:r w:rsidRPr="00D92E46">
              <w:rPr>
                <w:szCs w:val="20"/>
              </w:rPr>
              <w:t>1=4+7</w:t>
            </w:r>
          </w:p>
        </w:tc>
        <w:tc>
          <w:tcPr>
            <w:tcW w:w="0" w:type="auto"/>
            <w:shd w:val="clear" w:color="000000" w:fill="F2F2F2"/>
            <w:hideMark/>
          </w:tcPr>
          <w:p w14:paraId="3AAADE8E" w14:textId="77777777" w:rsidR="00AE73F6" w:rsidRPr="00D92E46" w:rsidRDefault="00AE73F6" w:rsidP="0094321E">
            <w:pPr>
              <w:jc w:val="center"/>
              <w:rPr>
                <w:szCs w:val="20"/>
              </w:rPr>
            </w:pPr>
            <w:r w:rsidRPr="00D92E46">
              <w:rPr>
                <w:szCs w:val="20"/>
              </w:rPr>
              <w:t>2=5+8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4828B0CC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3=1+2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135953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56AF7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96AB7F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6=4+5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7C3DE865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6E0972E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7B8A372C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9=7+8</w:t>
            </w:r>
          </w:p>
        </w:tc>
      </w:tr>
      <w:tr w:rsidR="00AE73F6" w:rsidRPr="002F7BA8" w14:paraId="1659B099" w14:textId="77777777" w:rsidTr="008E42EB">
        <w:trPr>
          <w:trHeight w:val="315"/>
          <w:tblHeader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6C13737E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142A54E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C825E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2329B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C31B5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BDEF1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4BCDC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E20C2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B8E5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06D9C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9</w:t>
            </w:r>
          </w:p>
        </w:tc>
      </w:tr>
      <w:tr w:rsidR="00AE73F6" w:rsidRPr="00007D16" w14:paraId="3175D564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</w:tcPr>
          <w:p w14:paraId="09D89688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1.1 Obținerea terenului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51394A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BB6A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BA7B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D2EF5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F380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477B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2BE1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455C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A59D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2943DBE5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1088250A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1.2. Cheltuieli pentru amenajarea terenului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2019D9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7831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D165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00E8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95C8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F95F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7EB6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FD39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558F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798669F2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  <w:hideMark/>
          </w:tcPr>
          <w:p w14:paraId="2B57AEF1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 xml:space="preserve">1.3. Cheltuieli cu amenajări pentru </w:t>
            </w:r>
            <w:proofErr w:type="spellStart"/>
            <w:r w:rsidRPr="00007D16">
              <w:rPr>
                <w:rFonts w:cs="Arial"/>
                <w:color w:val="000000"/>
                <w:szCs w:val="20"/>
                <w:lang w:eastAsia="ro-RO"/>
              </w:rPr>
              <w:t>protecţia</w:t>
            </w:r>
            <w:proofErr w:type="spellEnd"/>
            <w:r w:rsidRPr="00007D16">
              <w:rPr>
                <w:rFonts w:cs="Arial"/>
                <w:color w:val="000000"/>
                <w:szCs w:val="20"/>
                <w:lang w:eastAsia="ro-RO"/>
              </w:rPr>
              <w:t xml:space="preserve"> mediului </w:t>
            </w:r>
            <w:proofErr w:type="spellStart"/>
            <w:r w:rsidRPr="00007D16">
              <w:rPr>
                <w:rFonts w:cs="Arial"/>
                <w:color w:val="000000"/>
                <w:szCs w:val="20"/>
                <w:lang w:eastAsia="ro-RO"/>
              </w:rPr>
              <w:t>şi</w:t>
            </w:r>
            <w:proofErr w:type="spellEnd"/>
            <w:r w:rsidRPr="00007D16">
              <w:rPr>
                <w:rFonts w:cs="Arial"/>
                <w:color w:val="000000"/>
                <w:szCs w:val="20"/>
                <w:lang w:eastAsia="ro-RO"/>
              </w:rPr>
              <w:t xml:space="preserve"> aducerea la starea </w:t>
            </w:r>
            <w:proofErr w:type="spellStart"/>
            <w:r w:rsidRPr="00007D16">
              <w:rPr>
                <w:rFonts w:cs="Arial"/>
                <w:color w:val="000000"/>
                <w:szCs w:val="20"/>
                <w:lang w:eastAsia="ro-RO"/>
              </w:rPr>
              <w:t>iniţială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DDF29B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04D56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3BFC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FE49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2604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39C5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0AF2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D7D2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754A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14BC2705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349B515D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1.4. C</w:t>
            </w:r>
            <w:r w:rsidRPr="00007D16">
              <w:rPr>
                <w:rFonts w:cs="Arial"/>
                <w:color w:val="000000"/>
                <w:szCs w:val="20"/>
                <w:shd w:val="clear" w:color="auto" w:fill="FFFFFF"/>
              </w:rPr>
              <w:t>heltuieli pentru relocarea/protecția utilităților (devieri rețele de utilități din amplasament)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58D3EB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BDBD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D3CB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E229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3232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9411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34E6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4661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E616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007D16" w14:paraId="652CAB81" w14:textId="77777777" w:rsidTr="008E42EB">
        <w:trPr>
          <w:trHeight w:val="465"/>
        </w:trPr>
        <w:tc>
          <w:tcPr>
            <w:tcW w:w="2967" w:type="dxa"/>
            <w:shd w:val="clear" w:color="auto" w:fill="D9D9D9"/>
            <w:vAlign w:val="center"/>
          </w:tcPr>
          <w:p w14:paraId="11319E4C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szCs w:val="20"/>
              </w:rPr>
              <w:t>Total Capitol 1</w:t>
            </w:r>
          </w:p>
        </w:tc>
        <w:tc>
          <w:tcPr>
            <w:tcW w:w="1491" w:type="dxa"/>
            <w:shd w:val="clear" w:color="auto" w:fill="D9D9D9"/>
            <w:noWrap/>
            <w:vAlign w:val="center"/>
          </w:tcPr>
          <w:p w14:paraId="379274E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089C34C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6BA0EB1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1766B6E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5A84948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2B424D7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29A1B87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3C2DE9C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486EFEA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483A12BC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7DBC5557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 xml:space="preserve">2 - Cheltuieli pentru asigurarea </w:t>
            </w:r>
            <w:proofErr w:type="spellStart"/>
            <w:r w:rsidRPr="00007D16">
              <w:rPr>
                <w:color w:val="000000"/>
                <w:szCs w:val="20"/>
                <w:lang w:eastAsia="ro-RO"/>
              </w:rPr>
              <w:t>utilităţilor</w:t>
            </w:r>
            <w:proofErr w:type="spellEnd"/>
            <w:r w:rsidRPr="00007D16">
              <w:rPr>
                <w:color w:val="000000"/>
                <w:szCs w:val="20"/>
                <w:lang w:eastAsia="ro-RO"/>
              </w:rPr>
              <w:t xml:space="preserve"> necesare obiectivului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D22F6D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5A40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354C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8FA4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6C89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AAAB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47DA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578F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D600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038E2C02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76ED8BA3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 xml:space="preserve">2.1. Cheltuieli pentru asigurarea </w:t>
            </w:r>
            <w:proofErr w:type="spellStart"/>
            <w:r w:rsidRPr="00007D16">
              <w:rPr>
                <w:color w:val="000000"/>
                <w:szCs w:val="20"/>
                <w:lang w:eastAsia="ro-RO"/>
              </w:rPr>
              <w:t>utilităţilor</w:t>
            </w:r>
            <w:proofErr w:type="spellEnd"/>
            <w:r w:rsidRPr="00007D16">
              <w:rPr>
                <w:color w:val="000000"/>
                <w:szCs w:val="20"/>
                <w:lang w:eastAsia="ro-RO"/>
              </w:rPr>
              <w:t xml:space="preserve"> necesare obiectivului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212E826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0BE1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857D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F6A0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4CB3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5E4D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9B5E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2FFB5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8987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007D16" w14:paraId="0B401BD2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</w:tcPr>
          <w:p w14:paraId="003AF83C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Total Capitol 2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7151CF6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6A8F097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C6C3C4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F5071C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3C29321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1374481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6EFDA39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1379DBE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4F522A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78E1F371" w14:textId="77777777" w:rsidTr="008E42EB">
        <w:trPr>
          <w:trHeight w:val="535"/>
        </w:trPr>
        <w:tc>
          <w:tcPr>
            <w:tcW w:w="2967" w:type="dxa"/>
            <w:shd w:val="clear" w:color="auto" w:fill="auto"/>
            <w:vAlign w:val="bottom"/>
            <w:hideMark/>
          </w:tcPr>
          <w:p w14:paraId="3577FA04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 xml:space="preserve">3.1. Studii de teren (cercetare arheologică, geotehnice, topografice, hidrologice, </w:t>
            </w:r>
            <w:proofErr w:type="spellStart"/>
            <w:r w:rsidRPr="00D92E46">
              <w:rPr>
                <w:color w:val="000000"/>
                <w:szCs w:val="20"/>
                <w:lang w:eastAsia="ro-RO"/>
              </w:rPr>
              <w:t>hidrogeotehnice</w:t>
            </w:r>
            <w:proofErr w:type="spellEnd"/>
            <w:r w:rsidRPr="00D92E46">
              <w:rPr>
                <w:color w:val="000000"/>
                <w:szCs w:val="20"/>
                <w:lang w:eastAsia="ro-RO"/>
              </w:rPr>
              <w:t>, fotogrammetrice, topografice si de stabilire a terenului)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6BF442B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701D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1.140,00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F1F6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7.140,00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47B0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0866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1.140,00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0BC2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7.140,00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E76A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C0DF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06FE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02346F25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  <w:hideMark/>
          </w:tcPr>
          <w:p w14:paraId="0F451FEE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 xml:space="preserve">3.2. </w:t>
            </w:r>
            <w:r w:rsidRPr="00D92E46">
              <w:rPr>
                <w:color w:val="000000"/>
                <w:szCs w:val="20"/>
                <w:shd w:val="clear" w:color="auto" w:fill="FFFFFF"/>
              </w:rPr>
              <w:t>Documentații-suport și cheltuieli pentru obținerea de avize, acorduri și autorizații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E693E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4BF5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380,00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E205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2.380,00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B5D0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BE06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380,00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DB978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2.380,00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124C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DE87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C4A8B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12938DE9" w14:textId="77777777" w:rsidTr="008E42EB">
        <w:trPr>
          <w:trHeight w:val="453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30989E35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3.3. Proiectare și inginerie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FA20D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217.000,00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A8A7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41.230,00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E86B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258.230,00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3F18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217.000,00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4AA7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41.230,00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C97C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258.230,00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8AE5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5777B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579F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0D513083" w14:textId="77777777" w:rsidTr="008E42EB">
        <w:trPr>
          <w:trHeight w:val="415"/>
        </w:trPr>
        <w:tc>
          <w:tcPr>
            <w:tcW w:w="2967" w:type="dxa"/>
            <w:shd w:val="clear" w:color="auto" w:fill="auto"/>
            <w:noWrap/>
            <w:vAlign w:val="bottom"/>
          </w:tcPr>
          <w:p w14:paraId="41B7CD15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bookmarkStart w:id="10" w:name="_Hlk109746375"/>
            <w:r w:rsidRPr="00D92E46">
              <w:rPr>
                <w:color w:val="000000"/>
                <w:szCs w:val="20"/>
                <w:lang w:eastAsia="ro-RO"/>
              </w:rPr>
              <w:lastRenderedPageBreak/>
              <w:t>3.4. Organizarea procedurilor de achiziții</w:t>
            </w:r>
            <w:bookmarkEnd w:id="10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343634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3E9DE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FAC0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7AC9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3DB3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EA59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2E041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1EE2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A7ED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25548EA2" w14:textId="77777777" w:rsidTr="008E42EB">
        <w:trPr>
          <w:trHeight w:val="46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7EBED7B8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3.5. Consultanță (auditul financiar)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A66AEA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9.000,00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6D31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1.710,00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C3F5E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10.710,00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7CD3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9.000,00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8AF8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1.710,00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3250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1.0710,00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FC2E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3DC9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2AF8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3BD97350" w14:textId="77777777" w:rsidTr="008E42EB">
        <w:trPr>
          <w:trHeight w:val="510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37F0A682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 xml:space="preserve">3.6.1. Asistență tehnică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63091E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53.000,00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A527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10.070,00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A694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63.070,00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4F47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53.000,00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49F1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10.070,00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78E2B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63.070,00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5E19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CFD48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D844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0D3EF4C7" w14:textId="77777777" w:rsidTr="008E42EB">
        <w:trPr>
          <w:trHeight w:val="510"/>
        </w:trPr>
        <w:tc>
          <w:tcPr>
            <w:tcW w:w="2967" w:type="dxa"/>
            <w:shd w:val="clear" w:color="auto" w:fill="auto"/>
            <w:noWrap/>
            <w:vAlign w:val="bottom"/>
          </w:tcPr>
          <w:p w14:paraId="202988C6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3.6.2. Asistență tehnică din partea proiectantului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470DD0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D6D1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1.130,00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E700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8.330,00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BCB1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B7E2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1.130,00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2C87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8.330,00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0C56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21AA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4188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371066A5" w14:textId="77777777" w:rsidTr="008E42EB">
        <w:trPr>
          <w:trHeight w:val="510"/>
        </w:trPr>
        <w:tc>
          <w:tcPr>
            <w:tcW w:w="2967" w:type="dxa"/>
            <w:shd w:val="clear" w:color="auto" w:fill="auto"/>
            <w:noWrap/>
            <w:vAlign w:val="bottom"/>
          </w:tcPr>
          <w:p w14:paraId="43412D11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3.6.3. Dirigenție de șantier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66AB68C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46.000,00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9FCB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8.740,00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1BD5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53.550,00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AAFC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46.000,00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5CC4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8.740,00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A336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53.550,00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3DDEC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5943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3773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D92E46" w14:paraId="7E02A9B2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  <w:hideMark/>
          </w:tcPr>
          <w:p w14:paraId="0B3EAB99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Total Capitol 3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7E49D66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287.000,00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71B26A9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54.530,00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64AFAF11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341.153,00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2DC1065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287.000,00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F6DB7C7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54.530,00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7F3012E6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341.153,00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7251F7F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DA1B21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F39F89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2AE72E08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473500A2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4.1. Construcții și instalații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766212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3.524.644,00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2373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669.682,36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C6031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4.194.326,36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3084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3.524.644,00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1426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669.682,36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DC64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4.194.326,36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D8A7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5887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10E8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2CE23BBE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01DDAC6C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4.2. Dotări  (utilaje cu şi fără montaj, dotări)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02C519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652.508,00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3346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123.976,52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EFBE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776.484</w:t>
            </w:r>
            <w:r>
              <w:rPr>
                <w:color w:val="000000"/>
                <w:szCs w:val="20"/>
                <w:lang w:eastAsia="ro-RO"/>
              </w:rPr>
              <w:t>,</w:t>
            </w:r>
            <w:r w:rsidRPr="00D92E46">
              <w:rPr>
                <w:color w:val="000000"/>
                <w:szCs w:val="20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2E9F8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652.508,00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69E2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123.976,52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DBD1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776.484.52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D134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9231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33DB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37BD5380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</w:tcPr>
          <w:p w14:paraId="7E1AB858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bookmarkStart w:id="11" w:name="_Hlk109746541"/>
            <w:r w:rsidRPr="00D92E46">
              <w:rPr>
                <w:color w:val="000000"/>
                <w:szCs w:val="20"/>
                <w:lang w:eastAsia="ro-RO"/>
              </w:rPr>
              <w:t>4.3. Active necorporale</w:t>
            </w:r>
            <w:bookmarkEnd w:id="11"/>
          </w:p>
        </w:tc>
        <w:tc>
          <w:tcPr>
            <w:tcW w:w="1491" w:type="dxa"/>
            <w:shd w:val="clear" w:color="auto" w:fill="auto"/>
            <w:noWrap/>
          </w:tcPr>
          <w:p w14:paraId="621EFD61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59EB645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3675C30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5EC8112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3C46D9B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051A0A9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4C13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4E83E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E722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D92E46" w14:paraId="69F9A64C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  <w:hideMark/>
          </w:tcPr>
          <w:p w14:paraId="75392479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Total Capitol 4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2C392108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4.177.152,00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6B4F91D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793.658,88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7C592C6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4.970.810,88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19C631D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4.177.152,00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7931751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793.658,88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0F258B7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4.970.810,88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7C423998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13A8899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3B3F638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53F841E6" w14:textId="77777777" w:rsidTr="008E42EB">
        <w:trPr>
          <w:trHeight w:val="465"/>
        </w:trPr>
        <w:tc>
          <w:tcPr>
            <w:tcW w:w="2967" w:type="dxa"/>
            <w:shd w:val="clear" w:color="auto" w:fill="auto"/>
            <w:noWrap/>
            <w:vAlign w:val="bottom"/>
          </w:tcPr>
          <w:p w14:paraId="296D974A" w14:textId="77777777" w:rsidR="00AE73F6" w:rsidRPr="00D92E46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 xml:space="preserve">5.1. Organizare de </w:t>
            </w:r>
            <w:proofErr w:type="spellStart"/>
            <w:r w:rsidRPr="00D92E46">
              <w:rPr>
                <w:color w:val="000000"/>
                <w:sz w:val="22"/>
                <w:szCs w:val="22"/>
                <w:lang w:eastAsia="ro-RO"/>
              </w:rPr>
              <w:t>şantier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C51B80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60.000,00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D4BE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11.400,00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54CF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71.400,00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638C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60.000,00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C379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11.400,00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CFF1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71.400,00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2AC1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F96B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5A71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AE73F6" w:rsidRPr="00007D16" w14:paraId="7B022365" w14:textId="77777777" w:rsidTr="008E42EB">
        <w:trPr>
          <w:trHeight w:val="46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7604E9E5" w14:textId="77777777" w:rsidR="00AE73F6" w:rsidRPr="00D92E46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5.1.1. Cheltuieli pentru lucrări de construcții și instalații aferente organizării de șantier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58DF22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60.000,00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8E79E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11.400,00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6BF2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71.400,00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FEBCC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60.000,00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5C69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11.400,00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0E57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71.400,00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F4F0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6DE9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5F8AE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AE73F6" w:rsidRPr="002F7BA8" w14:paraId="3E2368B9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1C14C105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5.1.2. Cheltuieli conexe organizării de șantier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33DA2DF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E3ED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DCBA6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A575B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5EC71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C6F3D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44CDE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5C9CF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BF499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AE73F6" w:rsidRPr="002F7BA8" w14:paraId="6F8E573D" w14:textId="77777777" w:rsidTr="008E42EB">
        <w:trPr>
          <w:trHeight w:val="46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6F75648F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5.2. Cheltuieli pentru comisioane, cote, taxe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59FBC9C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45.102,49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136D7C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C0C74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45.102,49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6B940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45.102,49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D9083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DB746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45.102,49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CCF6D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440FE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E37A7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440FE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9DE34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440FE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AE73F6" w:rsidRPr="002F7BA8" w14:paraId="796A708A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42B5C402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5.3.  Cheltuieli diverse și neprevăzute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22D5C83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417.715,20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2FAFD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376E0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497.081,09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46DB5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417.715,20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175D2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1D48C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497.081,09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D40835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B8AC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7F6F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8E42EB" w:rsidRPr="002F7BA8" w14:paraId="4A6B9A5E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</w:tcPr>
          <w:p w14:paraId="036C666E" w14:textId="77777777" w:rsidR="00AE73F6" w:rsidRPr="002F7BA8" w:rsidRDefault="00AE73F6" w:rsidP="0094321E">
            <w:pPr>
              <w:spacing w:before="0" w:after="0"/>
              <w:rPr>
                <w:b/>
                <w:sz w:val="22"/>
                <w:szCs w:val="22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Total Capitol 5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70A24D05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522.817,69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1D71A876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90.765,89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C58833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613.583,58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AAED8B4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522.817,69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0BC57AC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90.765,89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47C12A3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613.583,58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36E3D70D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DBDD8E0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735EA55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AE73F6" w:rsidRPr="002F7BA8" w14:paraId="6D15D4AF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</w:tcPr>
          <w:p w14:paraId="1D0DD9AC" w14:textId="77777777" w:rsidR="00AE73F6" w:rsidRPr="002F7BA8" w:rsidRDefault="00AE73F6" w:rsidP="0094321E">
            <w:pPr>
              <w:spacing w:before="0" w:after="0"/>
              <w:rPr>
                <w:b/>
                <w:sz w:val="22"/>
                <w:szCs w:val="22"/>
              </w:rPr>
            </w:pPr>
            <w:r w:rsidRPr="002F7BA8">
              <w:rPr>
                <w:b/>
                <w:sz w:val="22"/>
                <w:szCs w:val="22"/>
              </w:rPr>
              <w:t>Cheltuieli pentru funcționarea serviciului după finalizarea investiției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76466F0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344.142,00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DDBA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65.386,98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0870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409.528,98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9374B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344.142,00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AF59C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65.386,98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D58CE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409.528,98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4CFB1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0B90F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81C64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8E42EB" w:rsidRPr="002F7BA8" w14:paraId="3472C742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  <w:hideMark/>
          </w:tcPr>
          <w:p w14:paraId="798D2BCA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lastRenderedPageBreak/>
              <w:t>Total Capitol 6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37D5EC14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344.142,00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4CE934F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65.386,98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3F60196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409.528,98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FA7A0B3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344.142,00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CCCB843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65.386,98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64C5B5E2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409.528,98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FDF8D40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E3A842E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75ED8777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8E42EB" w:rsidRPr="00AF7F7F" w14:paraId="7B957EFF" w14:textId="77777777" w:rsidTr="008E42EB">
        <w:trPr>
          <w:trHeight w:val="315"/>
        </w:trPr>
        <w:tc>
          <w:tcPr>
            <w:tcW w:w="2967" w:type="dxa"/>
            <w:shd w:val="clear" w:color="000000" w:fill="FCD5B4"/>
            <w:noWrap/>
            <w:vAlign w:val="bottom"/>
            <w:hideMark/>
          </w:tcPr>
          <w:p w14:paraId="3252FF87" w14:textId="77777777" w:rsidR="00AE73F6" w:rsidRPr="00AF7F7F" w:rsidRDefault="00AE73F6" w:rsidP="0094321E">
            <w:pPr>
              <w:spacing w:before="0" w:after="0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AF7F7F">
              <w:rPr>
                <w:b/>
                <w:bCs/>
                <w:color w:val="000000"/>
                <w:sz w:val="18"/>
                <w:szCs w:val="18"/>
                <w:lang w:eastAsia="ro-RO"/>
              </w:rPr>
              <w:t> </w:t>
            </w:r>
            <w:r w:rsidRPr="008E42EB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general</w:t>
            </w:r>
          </w:p>
        </w:tc>
        <w:tc>
          <w:tcPr>
            <w:tcW w:w="1491" w:type="dxa"/>
            <w:shd w:val="clear" w:color="000000" w:fill="FCD5B4"/>
            <w:noWrap/>
            <w:vAlign w:val="center"/>
          </w:tcPr>
          <w:p w14:paraId="35219BA3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5.421.111,69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655C7B87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1.021.441,75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27FBD68A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6.442.553,44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03624693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5.421.111,69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6C3A3218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1.021.441,75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0FA0A182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6.442.553,44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2060A32A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F7F7F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366038CE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F7F7F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247019AB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F7F7F">
              <w:rPr>
                <w:color w:val="000000"/>
                <w:szCs w:val="20"/>
                <w:lang w:eastAsia="ro-RO"/>
              </w:rPr>
              <w:t>0,00</w:t>
            </w:r>
          </w:p>
        </w:tc>
      </w:tr>
    </w:tbl>
    <w:p w14:paraId="3686C591" w14:textId="1BC3E272" w:rsidR="00AE73F6" w:rsidRPr="00AE73F6" w:rsidRDefault="00AE73F6" w:rsidP="005D7050">
      <w:pPr>
        <w:spacing w:before="240" w:after="240"/>
        <w:ind w:left="720"/>
        <w:jc w:val="center"/>
        <w:outlineLvl w:val="1"/>
        <w:rPr>
          <w:rFonts w:eastAsia="MS Gothic"/>
          <w:b/>
          <w:i/>
          <w:color w:val="2F5496" w:themeColor="accent5" w:themeShade="BF"/>
          <w:sz w:val="22"/>
          <w:szCs w:val="22"/>
        </w:rPr>
      </w:pPr>
      <w:r w:rsidRPr="00AE73F6">
        <w:rPr>
          <w:sz w:val="22"/>
          <w:szCs w:val="22"/>
        </w:rPr>
        <w:br w:type="textWrapping" w:clear="all"/>
      </w:r>
      <w:bookmarkEnd w:id="9"/>
      <w:r w:rsidRPr="00AE73F6">
        <w:rPr>
          <w:rFonts w:eastAsia="MS Gothic"/>
          <w:b/>
          <w:i/>
          <w:color w:val="2F5496" w:themeColor="accent5" w:themeShade="BF"/>
          <w:sz w:val="22"/>
          <w:szCs w:val="22"/>
        </w:rPr>
        <w:t>SURSE DE FINANŢARE A PROIECTULUI</w:t>
      </w:r>
    </w:p>
    <w:p w14:paraId="7FC14F62" w14:textId="6B5615ED" w:rsidR="00AE73F6" w:rsidRDefault="00AE73F6" w:rsidP="005D7050">
      <w:pPr>
        <w:jc w:val="center"/>
        <w:rPr>
          <w:i/>
          <w:iCs/>
          <w:sz w:val="22"/>
          <w:szCs w:val="22"/>
        </w:rPr>
      </w:pPr>
    </w:p>
    <w:tbl>
      <w:tblPr>
        <w:tblW w:w="77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960"/>
        <w:gridCol w:w="2700"/>
      </w:tblGrid>
      <w:tr w:rsidR="00AE73F6" w:rsidRPr="002F7BA8" w14:paraId="1F68C3FE" w14:textId="77777777" w:rsidTr="005D7050">
        <w:trPr>
          <w:trHeight w:val="45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EE7C5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F7BA8">
              <w:rPr>
                <w:rFonts w:cs="Arial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E5460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F7BA8">
              <w:rPr>
                <w:rFonts w:cs="Arial"/>
                <w:b/>
                <w:bCs/>
                <w:sz w:val="22"/>
                <w:szCs w:val="22"/>
              </w:rPr>
              <w:t>SURSE DE FINANŢARE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79840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F7BA8">
              <w:rPr>
                <w:rFonts w:cs="Arial"/>
                <w:b/>
                <w:bCs/>
                <w:sz w:val="22"/>
                <w:szCs w:val="22"/>
              </w:rPr>
              <w:t>VALOARE</w:t>
            </w:r>
          </w:p>
        </w:tc>
      </w:tr>
      <w:tr w:rsidR="00AE73F6" w:rsidRPr="002F7BA8" w14:paraId="02BCA0F3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39A9A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F7BA8">
              <w:rPr>
                <w:rFonts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BEC9AF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F7BA8">
              <w:rPr>
                <w:rFonts w:cs="Arial"/>
                <w:b/>
                <w:bCs/>
                <w:sz w:val="22"/>
                <w:szCs w:val="22"/>
              </w:rPr>
              <w:t xml:space="preserve">Valoarea totală a cererii de </w:t>
            </w:r>
            <w:proofErr w:type="spellStart"/>
            <w:r w:rsidRPr="002F7BA8">
              <w:rPr>
                <w:rFonts w:cs="Arial"/>
                <w:b/>
                <w:bCs/>
                <w:sz w:val="22"/>
                <w:szCs w:val="22"/>
              </w:rPr>
              <w:t>finanţare</w:t>
            </w:r>
            <w:proofErr w:type="spellEnd"/>
            <w:r w:rsidRPr="002F7BA8">
              <w:rPr>
                <w:rFonts w:cs="Arial"/>
                <w:b/>
                <w:bCs/>
                <w:sz w:val="22"/>
                <w:szCs w:val="22"/>
              </w:rPr>
              <w:t>, din care 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BF9D8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bookmarkStart w:id="12" w:name="_Hlk138251722"/>
            <w:r>
              <w:rPr>
                <w:b/>
                <w:sz w:val="22"/>
                <w:szCs w:val="22"/>
              </w:rPr>
              <w:t>6.442.553,44</w:t>
            </w:r>
            <w:bookmarkEnd w:id="12"/>
          </w:p>
        </w:tc>
      </w:tr>
      <w:tr w:rsidR="00AE73F6" w:rsidRPr="002F7BA8" w14:paraId="3D403D9B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736B6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2F7BA8">
              <w:rPr>
                <w:rFonts w:cs="Arial"/>
                <w:sz w:val="22"/>
                <w:szCs w:val="22"/>
              </w:rPr>
              <w:t>a.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AB2F3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2F7BA8">
              <w:rPr>
                <w:rFonts w:cs="Arial"/>
                <w:sz w:val="22"/>
                <w:szCs w:val="22"/>
              </w:rPr>
              <w:t>Valoarea totală neeligibilă, inclusiv TVA aferent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FBBB1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AE73F6" w:rsidRPr="002F7BA8" w14:paraId="49278ABE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84803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2F7BA8">
              <w:rPr>
                <w:rFonts w:cs="Arial"/>
                <w:sz w:val="22"/>
                <w:szCs w:val="22"/>
              </w:rPr>
              <w:t>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F79B9" w14:textId="44D2F360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2F7BA8">
              <w:rPr>
                <w:rFonts w:cs="Arial"/>
                <w:sz w:val="22"/>
                <w:szCs w:val="22"/>
              </w:rPr>
              <w:t>Valoarea totală eligibilă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D97DB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6.442.553,44</w:t>
            </w:r>
          </w:p>
        </w:tc>
      </w:tr>
      <w:tr w:rsidR="00AE73F6" w:rsidRPr="002F7BA8" w14:paraId="50DCDD5F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2813B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b.1.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45E9F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Valoare eligibilă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EB75A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5.421.111,69</w:t>
            </w:r>
          </w:p>
        </w:tc>
      </w:tr>
      <w:tr w:rsidR="00AE73F6" w:rsidRPr="002F7BA8" w14:paraId="651ABB1F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57215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b.2.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67109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TVA eligibilă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B4535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1.021.441,75</w:t>
            </w:r>
          </w:p>
        </w:tc>
      </w:tr>
      <w:tr w:rsidR="00AE73F6" w:rsidRPr="002F7BA8" w14:paraId="645D7BEE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898F4B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II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B13D4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ASISTENŢĂ FINANCIARĂ NERAMBURSABILĂ SOLICITATĂ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46EDA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6.442.553,44</w:t>
            </w:r>
          </w:p>
        </w:tc>
      </w:tr>
    </w:tbl>
    <w:p w14:paraId="05C18CB0" w14:textId="77777777" w:rsidR="00AE73F6" w:rsidRPr="00007D16" w:rsidRDefault="00AE73F6" w:rsidP="00AE73F6">
      <w:pPr>
        <w:rPr>
          <w:i/>
          <w:iCs/>
          <w:sz w:val="22"/>
          <w:szCs w:val="22"/>
        </w:rPr>
      </w:pPr>
    </w:p>
    <w:p w14:paraId="0BE5C9B2" w14:textId="0BE3685A" w:rsidR="00196754" w:rsidRPr="00196754" w:rsidRDefault="00196754" w:rsidP="009B3DC6">
      <w:pPr>
        <w:pStyle w:val="NoSpacing"/>
        <w:jc w:val="center"/>
      </w:pPr>
      <w:r w:rsidRPr="00196754">
        <w:t>DIRECŢIA TEHNICĂ ŞI URBANISM,</w:t>
      </w:r>
    </w:p>
    <w:p w14:paraId="46783058" w14:textId="77777777" w:rsidR="00196754" w:rsidRPr="00196754" w:rsidRDefault="00196754" w:rsidP="009B3DC6">
      <w:pPr>
        <w:pStyle w:val="NoSpacing"/>
        <w:jc w:val="center"/>
      </w:pPr>
      <w:r w:rsidRPr="00196754">
        <w:t>Director executiv adjunct,</w:t>
      </w:r>
    </w:p>
    <w:p w14:paraId="2F8826C6" w14:textId="097772B5" w:rsidR="00196754" w:rsidRPr="00196754" w:rsidRDefault="00196754" w:rsidP="009B3DC6">
      <w:pPr>
        <w:pStyle w:val="NoSpacing"/>
        <w:jc w:val="center"/>
      </w:pPr>
      <w:r w:rsidRPr="00196754">
        <w:t>Istrate Luminița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4"/>
        <w:gridCol w:w="4480"/>
      </w:tblGrid>
      <w:tr w:rsidR="00196754" w14:paraId="39D105FE" w14:textId="77777777" w:rsidTr="009B3DC6">
        <w:trPr>
          <w:jc w:val="center"/>
        </w:trPr>
        <w:tc>
          <w:tcPr>
            <w:tcW w:w="4524" w:type="dxa"/>
            <w:hideMark/>
          </w:tcPr>
          <w:p w14:paraId="790F7313" w14:textId="77777777" w:rsidR="00196754" w:rsidRDefault="00196754" w:rsidP="009B3DC6">
            <w:pPr>
              <w:pStyle w:val="NoSpacing"/>
              <w:rPr>
                <w:szCs w:val="20"/>
              </w:rPr>
            </w:pPr>
          </w:p>
          <w:p w14:paraId="08E941F9" w14:textId="77777777" w:rsidR="00196754" w:rsidRDefault="00196754" w:rsidP="009B3DC6">
            <w:pPr>
              <w:pStyle w:val="NoSpacing"/>
              <w:rPr>
                <w:szCs w:val="20"/>
              </w:rPr>
            </w:pPr>
          </w:p>
          <w:p w14:paraId="70427C39" w14:textId="60BE8B0C" w:rsidR="00196754" w:rsidRDefault="00196754" w:rsidP="009B3DC6">
            <w:pPr>
              <w:pStyle w:val="NoSpacing"/>
              <w:rPr>
                <w:szCs w:val="20"/>
              </w:rPr>
            </w:pPr>
            <w:proofErr w:type="spellStart"/>
            <w:r>
              <w:rPr>
                <w:szCs w:val="20"/>
              </w:rPr>
              <w:t>Presedinte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sedinta</w:t>
            </w:r>
            <w:proofErr w:type="spellEnd"/>
            <w:r>
              <w:rPr>
                <w:szCs w:val="20"/>
              </w:rPr>
              <w:t>,</w:t>
            </w:r>
          </w:p>
        </w:tc>
        <w:tc>
          <w:tcPr>
            <w:tcW w:w="4480" w:type="dxa"/>
          </w:tcPr>
          <w:p w14:paraId="41A48C6B" w14:textId="77777777" w:rsidR="00196754" w:rsidRDefault="00196754" w:rsidP="009B3DC6">
            <w:pPr>
              <w:pStyle w:val="NoSpacing"/>
              <w:rPr>
                <w:szCs w:val="20"/>
              </w:rPr>
            </w:pPr>
          </w:p>
          <w:p w14:paraId="1F053EEF" w14:textId="77777777" w:rsidR="00196754" w:rsidRDefault="00196754" w:rsidP="009B3DC6">
            <w:pPr>
              <w:pStyle w:val="NoSpacing"/>
              <w:rPr>
                <w:szCs w:val="20"/>
              </w:rPr>
            </w:pPr>
          </w:p>
          <w:p w14:paraId="075C5DA0" w14:textId="77777777" w:rsidR="00196754" w:rsidRDefault="00196754" w:rsidP="009B3DC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Secretar general al municipiului,</w:t>
            </w:r>
          </w:p>
          <w:p w14:paraId="60ABCC7F" w14:textId="25743828" w:rsidR="00196754" w:rsidRDefault="00196754" w:rsidP="009B3DC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Erhan Rodica</w:t>
            </w:r>
          </w:p>
        </w:tc>
      </w:tr>
    </w:tbl>
    <w:p w14:paraId="3F2C2713" w14:textId="77777777" w:rsidR="0039737A" w:rsidRDefault="0039737A"/>
    <w:sectPr w:rsidR="0039737A" w:rsidSect="008E42EB">
      <w:pgSz w:w="16840" w:h="11907" w:orient="landscape" w:code="9"/>
      <w:pgMar w:top="720" w:right="720" w:bottom="720" w:left="720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426"/>
    <w:multiLevelType w:val="multilevel"/>
    <w:tmpl w:val="8226619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FD01146"/>
    <w:multiLevelType w:val="multilevel"/>
    <w:tmpl w:val="D464ADC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7586092">
    <w:abstractNumId w:val="1"/>
  </w:num>
  <w:num w:numId="2" w16cid:durableId="142037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44"/>
    <w:rsid w:val="00003FC9"/>
    <w:rsid w:val="00127844"/>
    <w:rsid w:val="00196754"/>
    <w:rsid w:val="003075E0"/>
    <w:rsid w:val="0037012C"/>
    <w:rsid w:val="00396FD5"/>
    <w:rsid w:val="0039737A"/>
    <w:rsid w:val="005D7050"/>
    <w:rsid w:val="008E42EB"/>
    <w:rsid w:val="009B3DC6"/>
    <w:rsid w:val="00AE73F6"/>
    <w:rsid w:val="00AF2AD8"/>
    <w:rsid w:val="00DD300B"/>
    <w:rsid w:val="00FC7281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483F"/>
  <w15:chartTrackingRefBased/>
  <w15:docId w15:val="{CAAAD5DA-7286-491A-BE0E-5C7A64C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44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96754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19675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lineatChar">
    <w:name w:val="Alineat Char"/>
    <w:link w:val="Alineat"/>
    <w:locked/>
    <w:rsid w:val="00196754"/>
    <w:rPr>
      <w:rFonts w:ascii="Calibri" w:hAnsi="Calibri" w:cs="Calibri"/>
      <w:iCs/>
      <w:noProof/>
      <w:szCs w:val="24"/>
      <w:lang w:eastAsia="sk-SK"/>
    </w:rPr>
  </w:style>
  <w:style w:type="paragraph" w:customStyle="1" w:styleId="Alineat">
    <w:name w:val="Alineat"/>
    <w:basedOn w:val="ListParagraph"/>
    <w:link w:val="AlineatChar"/>
    <w:qFormat/>
    <w:rsid w:val="00196754"/>
    <w:pPr>
      <w:spacing w:before="40" w:after="40"/>
      <w:ind w:left="680" w:hanging="396"/>
      <w:contextualSpacing w:val="0"/>
      <w:jc w:val="both"/>
    </w:pPr>
    <w:rPr>
      <w:rFonts w:ascii="Calibri" w:eastAsiaTheme="minorHAnsi" w:hAnsi="Calibri" w:cs="Calibri"/>
      <w:iCs/>
      <w:noProof/>
      <w:sz w:val="22"/>
      <w:lang w:eastAsia="sk-SK"/>
    </w:rPr>
  </w:style>
  <w:style w:type="paragraph" w:styleId="ListParagraph">
    <w:name w:val="List Paragraph"/>
    <w:aliases w:val="Akapit z listą BS,Outlines a.b.c.,List_Paragraph,Multilevel para_II,Akapit z lista BS,List Paragraph1,Paragraph,Citation List,ANNEX,bu,B,b1,Bullet 1,bullet 1,body,b Char Char Char,b Char Char Char Char Char Char,b Char Char,References,L"/>
    <w:basedOn w:val="Normal"/>
    <w:link w:val="ListParagraphChar"/>
    <w:uiPriority w:val="34"/>
    <w:qFormat/>
    <w:rsid w:val="00196754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Paragraph Char,Citation List Char,ANNEX Char,bu Char,B Char,b1 Char,Bullet 1 Char,bullet 1 Char"/>
    <w:link w:val="ListParagraph"/>
    <w:uiPriority w:val="34"/>
    <w:qFormat/>
    <w:locked/>
    <w:rsid w:val="00AE73F6"/>
    <w:rPr>
      <w:rFonts w:ascii="Trebuchet MS" w:eastAsia="Times New Roman" w:hAnsi="Trebuchet M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Hrincescu</dc:creator>
  <cp:keywords/>
  <dc:description/>
  <cp:lastModifiedBy>Luminita.Istrate</cp:lastModifiedBy>
  <cp:revision>3</cp:revision>
  <cp:lastPrinted>2023-06-21T12:24:00Z</cp:lastPrinted>
  <dcterms:created xsi:type="dcterms:W3CDTF">2023-06-21T12:22:00Z</dcterms:created>
  <dcterms:modified xsi:type="dcterms:W3CDTF">2023-06-21T12:24:00Z</dcterms:modified>
</cp:coreProperties>
</file>