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092"/>
        <w:gridCol w:w="7191"/>
      </w:tblGrid>
      <w:tr w:rsidR="0095511F" w:rsidRPr="005A672A" w14:paraId="6850CB75" w14:textId="77777777" w:rsidTr="005E525D">
        <w:trPr>
          <w:trHeight w:val="1073"/>
        </w:trPr>
        <w:tc>
          <w:tcPr>
            <w:tcW w:w="7092" w:type="dxa"/>
          </w:tcPr>
          <w:p w14:paraId="7E75AFF4" w14:textId="77777777" w:rsidR="0095511F" w:rsidRPr="005A672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ROMÂNIA</w:t>
            </w:r>
          </w:p>
          <w:p w14:paraId="03EC17ED" w14:textId="77777777" w:rsidR="0095511F" w:rsidRPr="005A672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JUDEŢUL SUCEAVA</w:t>
            </w:r>
          </w:p>
          <w:p w14:paraId="135E7FD8" w14:textId="77777777" w:rsidR="0095511F" w:rsidRPr="005A672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MUNICIPIUL CÂMPULUNG MOLDOVENESC</w:t>
            </w:r>
          </w:p>
          <w:p w14:paraId="7A84E06E" w14:textId="77777777" w:rsidR="0095511F" w:rsidRPr="005A672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CONSILIUL LOCAL</w:t>
            </w:r>
          </w:p>
          <w:p w14:paraId="6735C0A0" w14:textId="31381ECC" w:rsidR="005E525D" w:rsidRPr="005A672A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91" w:type="dxa"/>
          </w:tcPr>
          <w:p w14:paraId="142B9DC8" w14:textId="65A7F80D" w:rsidR="0095511F" w:rsidRPr="005A672A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5A672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la H.C</w:t>
              </w:r>
            </w:smartTag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.L. ______/202</w:t>
            </w:r>
            <w:r w:rsidR="00A13D5C"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51BBFA0E" w14:textId="77777777" w:rsidR="00BE7D32" w:rsidRPr="005A672A" w:rsidRDefault="00BE7D32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E5961E" w14:textId="79651847" w:rsidR="00790A85" w:rsidRPr="005A672A" w:rsidRDefault="00F8025D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A672A">
        <w:rPr>
          <w:rFonts w:ascii="Times New Roman" w:hAnsi="Times New Roman" w:cs="Times New Roman"/>
          <w:b/>
          <w:bCs/>
          <w:sz w:val="20"/>
          <w:szCs w:val="20"/>
        </w:rPr>
        <w:t xml:space="preserve">Modalități de valorificare </w:t>
      </w:r>
      <w:r w:rsidR="00CB1EB3" w:rsidRPr="005A672A">
        <w:rPr>
          <w:rFonts w:ascii="Times New Roman" w:hAnsi="Times New Roman" w:cs="Times New Roman"/>
          <w:b/>
          <w:bCs/>
          <w:sz w:val="20"/>
          <w:szCs w:val="20"/>
        </w:rPr>
        <w:t xml:space="preserve">a unui volum brut de masă lemnoasă de </w:t>
      </w:r>
      <w:r w:rsidR="009231D9">
        <w:rPr>
          <w:rFonts w:ascii="Times New Roman" w:hAnsi="Times New Roman" w:cs="Times New Roman"/>
          <w:b/>
          <w:bCs/>
          <w:sz w:val="20"/>
          <w:szCs w:val="20"/>
        </w:rPr>
        <w:t>492</w:t>
      </w:r>
      <w:r w:rsidR="00474A0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9231D9">
        <w:rPr>
          <w:rFonts w:ascii="Times New Roman" w:hAnsi="Times New Roman" w:cs="Times New Roman"/>
          <w:b/>
          <w:bCs/>
          <w:sz w:val="20"/>
          <w:szCs w:val="20"/>
        </w:rPr>
        <w:t>52</w:t>
      </w:r>
      <w:r w:rsidR="00CB1EB3" w:rsidRPr="005A672A">
        <w:rPr>
          <w:rFonts w:ascii="Times New Roman" w:hAnsi="Times New Roman" w:cs="Times New Roman"/>
          <w:b/>
          <w:bCs/>
          <w:sz w:val="20"/>
          <w:szCs w:val="20"/>
        </w:rPr>
        <w:t xml:space="preserve"> mc, din</w:t>
      </w:r>
      <w:r w:rsidR="00500A43" w:rsidRPr="005A672A">
        <w:rPr>
          <w:rFonts w:ascii="Times New Roman" w:hAnsi="Times New Roman" w:cs="Times New Roman"/>
          <w:b/>
          <w:bCs/>
          <w:sz w:val="20"/>
          <w:szCs w:val="20"/>
        </w:rPr>
        <w:t xml:space="preserve"> fondul forestier</w:t>
      </w:r>
      <w:r w:rsidR="00CB1EB3" w:rsidRPr="005A672A">
        <w:rPr>
          <w:rFonts w:ascii="Times New Roman" w:hAnsi="Times New Roman" w:cs="Times New Roman"/>
          <w:b/>
          <w:bCs/>
          <w:sz w:val="20"/>
          <w:szCs w:val="20"/>
        </w:rPr>
        <w:t xml:space="preserve"> proprietatea publică a municipiului Câmpulung Moldovenesc</w:t>
      </w:r>
    </w:p>
    <w:p w14:paraId="0E48C453" w14:textId="1238A31D" w:rsidR="0095511F" w:rsidRPr="005A672A" w:rsidRDefault="0095511F" w:rsidP="00F8025D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A672A">
        <w:rPr>
          <w:rFonts w:ascii="Times New Roman" w:hAnsi="Times New Roman" w:cs="Times New Roman"/>
          <w:sz w:val="20"/>
          <w:szCs w:val="20"/>
        </w:rPr>
        <w:t>Volumul brut de masă lemnoasă din fondul forestier pro</w:t>
      </w:r>
      <w:r w:rsidR="000B61F2" w:rsidRPr="005A672A">
        <w:rPr>
          <w:rFonts w:ascii="Times New Roman" w:hAnsi="Times New Roman" w:cs="Times New Roman"/>
          <w:sz w:val="20"/>
          <w:szCs w:val="20"/>
        </w:rPr>
        <w:t>p</w:t>
      </w:r>
      <w:r w:rsidRPr="005A672A">
        <w:rPr>
          <w:rFonts w:ascii="Times New Roman" w:hAnsi="Times New Roman" w:cs="Times New Roman"/>
          <w:sz w:val="20"/>
          <w:szCs w:val="20"/>
        </w:rPr>
        <w:t>ri</w:t>
      </w:r>
      <w:r w:rsidR="000B61F2" w:rsidRPr="005A672A">
        <w:rPr>
          <w:rFonts w:ascii="Times New Roman" w:hAnsi="Times New Roman" w:cs="Times New Roman"/>
          <w:sz w:val="20"/>
          <w:szCs w:val="20"/>
        </w:rPr>
        <w:t>e</w:t>
      </w:r>
      <w:r w:rsidRPr="005A672A">
        <w:rPr>
          <w:rFonts w:ascii="Times New Roman" w:hAnsi="Times New Roman" w:cs="Times New Roman"/>
          <w:sz w:val="20"/>
          <w:szCs w:val="20"/>
        </w:rPr>
        <w:t xml:space="preserve">tate publică a municipiului Câmpulung Moldovenesc, ce se valorifică </w:t>
      </w:r>
      <w:r w:rsidRPr="005A672A">
        <w:rPr>
          <w:rFonts w:ascii="Times New Roman" w:hAnsi="Times New Roman" w:cs="Times New Roman"/>
          <w:i/>
          <w:iCs/>
          <w:sz w:val="20"/>
          <w:szCs w:val="20"/>
        </w:rPr>
        <w:t>ca "lemn fasonat"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7"/>
        <w:gridCol w:w="2544"/>
        <w:gridCol w:w="3444"/>
        <w:gridCol w:w="3136"/>
        <w:gridCol w:w="3677"/>
      </w:tblGrid>
      <w:tr w:rsidR="0095511F" w:rsidRPr="005A672A" w14:paraId="68D7D3D4" w14:textId="77777777" w:rsidTr="008D5DFB">
        <w:trPr>
          <w:trHeight w:val="782"/>
          <w:jc w:val="center"/>
        </w:trPr>
        <w:tc>
          <w:tcPr>
            <w:tcW w:w="1117" w:type="dxa"/>
            <w:vAlign w:val="center"/>
          </w:tcPr>
          <w:p w14:paraId="4454C571" w14:textId="5DD77B9B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Nr. crt.</w:t>
            </w:r>
          </w:p>
        </w:tc>
        <w:tc>
          <w:tcPr>
            <w:tcW w:w="2544" w:type="dxa"/>
            <w:vAlign w:val="center"/>
          </w:tcPr>
          <w:p w14:paraId="03276669" w14:textId="77777777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Ocolul silvic administrator</w:t>
            </w:r>
          </w:p>
        </w:tc>
        <w:tc>
          <w:tcPr>
            <w:tcW w:w="3444" w:type="dxa"/>
          </w:tcPr>
          <w:p w14:paraId="199072E8" w14:textId="77777777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Unitate</w:t>
            </w:r>
          </w:p>
          <w:p w14:paraId="559500EE" w14:textId="39910F88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de producție</w:t>
            </w:r>
          </w:p>
        </w:tc>
        <w:tc>
          <w:tcPr>
            <w:tcW w:w="3136" w:type="dxa"/>
            <w:vAlign w:val="center"/>
          </w:tcPr>
          <w:p w14:paraId="5051825A" w14:textId="77777777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Partida numărul</w:t>
            </w:r>
          </w:p>
        </w:tc>
        <w:tc>
          <w:tcPr>
            <w:tcW w:w="3677" w:type="dxa"/>
            <w:vAlign w:val="center"/>
          </w:tcPr>
          <w:p w14:paraId="62029301" w14:textId="77777777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 xml:space="preserve">Volum de lemn Brut </w:t>
            </w:r>
          </w:p>
          <w:p w14:paraId="17CE852D" w14:textId="77777777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(m.c.)</w:t>
            </w:r>
          </w:p>
        </w:tc>
      </w:tr>
      <w:tr w:rsidR="00C62B82" w:rsidRPr="005A672A" w14:paraId="786EAA6B" w14:textId="77777777" w:rsidTr="008D5DFB">
        <w:trPr>
          <w:trHeight w:val="338"/>
          <w:jc w:val="center"/>
        </w:trPr>
        <w:tc>
          <w:tcPr>
            <w:tcW w:w="1117" w:type="dxa"/>
          </w:tcPr>
          <w:p w14:paraId="654DEBD7" w14:textId="7837AC20" w:rsidR="00C62B82" w:rsidRPr="005A672A" w:rsidRDefault="00500A43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t>1</w:t>
            </w:r>
          </w:p>
        </w:tc>
        <w:tc>
          <w:tcPr>
            <w:tcW w:w="2544" w:type="dxa"/>
          </w:tcPr>
          <w:p w14:paraId="795D84DF" w14:textId="2016A14D" w:rsidR="00C62B82" w:rsidRPr="005A672A" w:rsidRDefault="00C62B82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Ocolul Silvic Pojorâta</w:t>
            </w:r>
          </w:p>
        </w:tc>
        <w:tc>
          <w:tcPr>
            <w:tcW w:w="3444" w:type="dxa"/>
          </w:tcPr>
          <w:p w14:paraId="13BF6330" w14:textId="77E3FD0F" w:rsidR="00C62B82" w:rsidRPr="005A672A" w:rsidRDefault="00C62B82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I Câmpulung Moldovenesc</w:t>
            </w:r>
          </w:p>
        </w:tc>
        <w:tc>
          <w:tcPr>
            <w:tcW w:w="3136" w:type="dxa"/>
            <w:vAlign w:val="center"/>
          </w:tcPr>
          <w:p w14:paraId="304CEBCD" w14:textId="6AE50452" w:rsidR="00C62B82" w:rsidRPr="005A672A" w:rsidRDefault="00474A0D" w:rsidP="0095511F">
            <w:pPr>
              <w:jc w:val="center"/>
            </w:pPr>
            <w:r>
              <w:t>566</w:t>
            </w:r>
            <w:r w:rsidR="009231D9">
              <w:t>2</w:t>
            </w:r>
            <w:r w:rsidR="00C62B82" w:rsidRPr="005A672A">
              <w:t xml:space="preserve">/ </w:t>
            </w:r>
            <w:r>
              <w:t>25000</w:t>
            </w:r>
            <w:r w:rsidR="009231D9">
              <w:t>29102380</w:t>
            </w:r>
          </w:p>
        </w:tc>
        <w:tc>
          <w:tcPr>
            <w:tcW w:w="3677" w:type="dxa"/>
            <w:vAlign w:val="center"/>
          </w:tcPr>
          <w:p w14:paraId="11FED644" w14:textId="435262E3" w:rsidR="00C62B82" w:rsidRPr="005A672A" w:rsidRDefault="009231D9" w:rsidP="0095511F">
            <w:pPr>
              <w:jc w:val="center"/>
            </w:pPr>
            <w:r>
              <w:t>165.81</w:t>
            </w:r>
          </w:p>
        </w:tc>
      </w:tr>
      <w:tr w:rsidR="009231D9" w:rsidRPr="005A672A" w14:paraId="52A74B36" w14:textId="77777777" w:rsidTr="008D5DFB">
        <w:trPr>
          <w:trHeight w:val="338"/>
          <w:jc w:val="center"/>
        </w:trPr>
        <w:tc>
          <w:tcPr>
            <w:tcW w:w="1117" w:type="dxa"/>
          </w:tcPr>
          <w:p w14:paraId="6A4DFBD0" w14:textId="76FD3360" w:rsidR="009231D9" w:rsidRPr="005A672A" w:rsidRDefault="009231D9" w:rsidP="007140E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44" w:type="dxa"/>
          </w:tcPr>
          <w:p w14:paraId="4CC23B98" w14:textId="70CE4D4F" w:rsidR="009231D9" w:rsidRPr="005A672A" w:rsidRDefault="009231D9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 xml:space="preserve">Ocolul Silvic </w:t>
            </w:r>
            <w:r>
              <w:rPr>
                <w:lang w:val="ro-RO"/>
              </w:rPr>
              <w:t>Breaza</w:t>
            </w:r>
          </w:p>
        </w:tc>
        <w:tc>
          <w:tcPr>
            <w:tcW w:w="3444" w:type="dxa"/>
          </w:tcPr>
          <w:p w14:paraId="527518AC" w14:textId="6C2926E8" w:rsidR="009231D9" w:rsidRPr="005A672A" w:rsidRDefault="009231D9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I Câmpulung Moldovenesc</w:t>
            </w:r>
          </w:p>
        </w:tc>
        <w:tc>
          <w:tcPr>
            <w:tcW w:w="3136" w:type="dxa"/>
            <w:vAlign w:val="center"/>
          </w:tcPr>
          <w:p w14:paraId="7140723F" w14:textId="1D0DD49F" w:rsidR="009231D9" w:rsidRDefault="009231D9" w:rsidP="0095511F">
            <w:pPr>
              <w:jc w:val="center"/>
            </w:pPr>
            <w:r>
              <w:t>1015/ 2500030302050</w:t>
            </w:r>
          </w:p>
        </w:tc>
        <w:tc>
          <w:tcPr>
            <w:tcW w:w="3677" w:type="dxa"/>
            <w:vAlign w:val="center"/>
          </w:tcPr>
          <w:p w14:paraId="506BCD14" w14:textId="241AB49A" w:rsidR="009231D9" w:rsidRDefault="009231D9" w:rsidP="0095511F">
            <w:pPr>
              <w:jc w:val="center"/>
            </w:pPr>
            <w:r>
              <w:t>96.97</w:t>
            </w:r>
          </w:p>
        </w:tc>
      </w:tr>
      <w:tr w:rsidR="0095511F" w:rsidRPr="005A672A" w14:paraId="532F81B5" w14:textId="77777777" w:rsidTr="005E525D">
        <w:trPr>
          <w:trHeight w:val="298"/>
          <w:jc w:val="center"/>
        </w:trPr>
        <w:tc>
          <w:tcPr>
            <w:tcW w:w="10241" w:type="dxa"/>
            <w:gridSpan w:val="4"/>
          </w:tcPr>
          <w:p w14:paraId="3661C880" w14:textId="6BA3DD43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 xml:space="preserve">Volum total </w:t>
            </w:r>
          </w:p>
        </w:tc>
        <w:tc>
          <w:tcPr>
            <w:tcW w:w="3677" w:type="dxa"/>
            <w:vAlign w:val="center"/>
          </w:tcPr>
          <w:p w14:paraId="6055B5E2" w14:textId="0D65250E" w:rsidR="0095511F" w:rsidRPr="005A672A" w:rsidRDefault="009231D9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262.78</w:t>
            </w:r>
          </w:p>
        </w:tc>
      </w:tr>
    </w:tbl>
    <w:p w14:paraId="1901A4B6" w14:textId="77777777" w:rsidR="00F8025D" w:rsidRPr="005A672A" w:rsidRDefault="00F8025D">
      <w:pPr>
        <w:rPr>
          <w:rFonts w:ascii="Times New Roman" w:hAnsi="Times New Roman" w:cs="Times New Roman"/>
          <w:sz w:val="20"/>
          <w:szCs w:val="20"/>
        </w:rPr>
      </w:pPr>
    </w:p>
    <w:p w14:paraId="75CC17B5" w14:textId="0660020C" w:rsidR="00C62B82" w:rsidRPr="005A672A" w:rsidRDefault="00C62B82" w:rsidP="00C62B82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A672A">
        <w:rPr>
          <w:rFonts w:ascii="Times New Roman" w:hAnsi="Times New Roman" w:cs="Times New Roman"/>
          <w:sz w:val="20"/>
          <w:szCs w:val="20"/>
        </w:rPr>
        <w:t xml:space="preserve">Volumul brut de masă lemnoasă din fondul forestier proprietate publică a municipiului Câmpulung Moldovenesc, ce se valorifică ca </w:t>
      </w:r>
      <w:r w:rsidRPr="005A672A">
        <w:rPr>
          <w:rFonts w:ascii="Times New Roman" w:hAnsi="Times New Roman" w:cs="Times New Roman"/>
          <w:i/>
          <w:iCs/>
          <w:sz w:val="20"/>
          <w:szCs w:val="20"/>
        </w:rPr>
        <w:t>"masă lemnoasă pe picior"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4"/>
        <w:gridCol w:w="2536"/>
        <w:gridCol w:w="3227"/>
        <w:gridCol w:w="3331"/>
        <w:gridCol w:w="3666"/>
      </w:tblGrid>
      <w:tr w:rsidR="00C62B82" w:rsidRPr="005A672A" w14:paraId="665E4C6E" w14:textId="77777777" w:rsidTr="00005DBE">
        <w:trPr>
          <w:trHeight w:val="891"/>
          <w:jc w:val="center"/>
        </w:trPr>
        <w:tc>
          <w:tcPr>
            <w:tcW w:w="1114" w:type="dxa"/>
            <w:vAlign w:val="center"/>
          </w:tcPr>
          <w:p w14:paraId="31B66B86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Nr. crt.</w:t>
            </w:r>
          </w:p>
        </w:tc>
        <w:tc>
          <w:tcPr>
            <w:tcW w:w="2536" w:type="dxa"/>
            <w:vAlign w:val="center"/>
          </w:tcPr>
          <w:p w14:paraId="3E47B564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Ocolul silvic administrator</w:t>
            </w:r>
          </w:p>
        </w:tc>
        <w:tc>
          <w:tcPr>
            <w:tcW w:w="3227" w:type="dxa"/>
          </w:tcPr>
          <w:p w14:paraId="6006A2A1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Unitate</w:t>
            </w:r>
          </w:p>
          <w:p w14:paraId="7999EA81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de producție</w:t>
            </w:r>
          </w:p>
        </w:tc>
        <w:tc>
          <w:tcPr>
            <w:tcW w:w="3331" w:type="dxa"/>
            <w:vAlign w:val="center"/>
          </w:tcPr>
          <w:p w14:paraId="20C645E9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Partida numărul</w:t>
            </w:r>
          </w:p>
        </w:tc>
        <w:tc>
          <w:tcPr>
            <w:tcW w:w="3666" w:type="dxa"/>
            <w:vAlign w:val="center"/>
          </w:tcPr>
          <w:p w14:paraId="7174B69C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 xml:space="preserve">Volum de lemn Brut </w:t>
            </w:r>
          </w:p>
          <w:p w14:paraId="258E7D01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(m.c.)</w:t>
            </w:r>
          </w:p>
        </w:tc>
      </w:tr>
      <w:tr w:rsidR="00A13D5C" w:rsidRPr="005A672A" w14:paraId="4B2496FC" w14:textId="77777777" w:rsidTr="00005DBE">
        <w:trPr>
          <w:trHeight w:val="305"/>
          <w:jc w:val="center"/>
        </w:trPr>
        <w:tc>
          <w:tcPr>
            <w:tcW w:w="1114" w:type="dxa"/>
          </w:tcPr>
          <w:p w14:paraId="260D872B" w14:textId="3608E3A1" w:rsidR="00A13D5C" w:rsidRPr="005A672A" w:rsidRDefault="00653D64" w:rsidP="00005DB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36" w:type="dxa"/>
            <w:vAlign w:val="center"/>
          </w:tcPr>
          <w:p w14:paraId="70073D0F" w14:textId="57D74958" w:rsidR="00A13D5C" w:rsidRPr="005A672A" w:rsidRDefault="00474A0D" w:rsidP="00005DBE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 xml:space="preserve">Ocolul Silvic </w:t>
            </w:r>
            <w:r w:rsidR="009231D9">
              <w:rPr>
                <w:lang w:val="ro-RO"/>
              </w:rPr>
              <w:t>Breaza</w:t>
            </w:r>
          </w:p>
        </w:tc>
        <w:tc>
          <w:tcPr>
            <w:tcW w:w="3227" w:type="dxa"/>
            <w:vAlign w:val="center"/>
          </w:tcPr>
          <w:p w14:paraId="60BE4A61" w14:textId="0E22CAFA" w:rsidR="00A13D5C" w:rsidRPr="005A672A" w:rsidRDefault="00A13D5C" w:rsidP="00005DBE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I Câmpulung Moldovenesc</w:t>
            </w:r>
          </w:p>
        </w:tc>
        <w:tc>
          <w:tcPr>
            <w:tcW w:w="3331" w:type="dxa"/>
            <w:vAlign w:val="center"/>
          </w:tcPr>
          <w:p w14:paraId="7F3854A9" w14:textId="21576EBF" w:rsidR="00A13D5C" w:rsidRPr="005A672A" w:rsidRDefault="009231D9" w:rsidP="00005DBE">
            <w:pPr>
              <w:jc w:val="center"/>
            </w:pPr>
            <w:r>
              <w:t>1016/2500030302060</w:t>
            </w:r>
          </w:p>
        </w:tc>
        <w:tc>
          <w:tcPr>
            <w:tcW w:w="3666" w:type="dxa"/>
            <w:vAlign w:val="center"/>
          </w:tcPr>
          <w:p w14:paraId="2F14C70A" w14:textId="7DA5144F" w:rsidR="00A13D5C" w:rsidRPr="005A672A" w:rsidRDefault="009231D9" w:rsidP="00005DBE">
            <w:pPr>
              <w:jc w:val="center"/>
            </w:pPr>
            <w:r>
              <w:t>20.31</w:t>
            </w:r>
          </w:p>
        </w:tc>
      </w:tr>
      <w:tr w:rsidR="00A13D5C" w:rsidRPr="005A672A" w14:paraId="16ACAE1A" w14:textId="77777777" w:rsidTr="00005DBE">
        <w:trPr>
          <w:trHeight w:val="305"/>
          <w:jc w:val="center"/>
        </w:trPr>
        <w:tc>
          <w:tcPr>
            <w:tcW w:w="1114" w:type="dxa"/>
          </w:tcPr>
          <w:p w14:paraId="1C4F4C43" w14:textId="4BBD11A4" w:rsidR="00A13D5C" w:rsidRPr="005A672A" w:rsidRDefault="00653D64" w:rsidP="00005DB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36" w:type="dxa"/>
            <w:vAlign w:val="center"/>
          </w:tcPr>
          <w:p w14:paraId="292D6C40" w14:textId="74993C02" w:rsidR="00A13D5C" w:rsidRPr="005A672A" w:rsidRDefault="009231D9" w:rsidP="00005DBE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 xml:space="preserve">Ocolul Silvic </w:t>
            </w:r>
            <w:r>
              <w:rPr>
                <w:lang w:val="ro-RO"/>
              </w:rPr>
              <w:t>Breaza</w:t>
            </w:r>
          </w:p>
        </w:tc>
        <w:tc>
          <w:tcPr>
            <w:tcW w:w="3227" w:type="dxa"/>
            <w:vAlign w:val="center"/>
          </w:tcPr>
          <w:p w14:paraId="4E9E98C8" w14:textId="67D194FC" w:rsidR="00A13D5C" w:rsidRPr="005A672A" w:rsidRDefault="00A13D5C" w:rsidP="00005DBE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I Câmpulung Moldovenesc</w:t>
            </w:r>
          </w:p>
        </w:tc>
        <w:tc>
          <w:tcPr>
            <w:tcW w:w="3331" w:type="dxa"/>
            <w:vAlign w:val="center"/>
          </w:tcPr>
          <w:p w14:paraId="35582013" w14:textId="7EA37113" w:rsidR="00A13D5C" w:rsidRPr="005A672A" w:rsidRDefault="009231D9" w:rsidP="00005DBE">
            <w:pPr>
              <w:jc w:val="center"/>
            </w:pPr>
            <w:r>
              <w:t>3222/ 2500030302540</w:t>
            </w:r>
          </w:p>
        </w:tc>
        <w:tc>
          <w:tcPr>
            <w:tcW w:w="3666" w:type="dxa"/>
            <w:vAlign w:val="center"/>
          </w:tcPr>
          <w:p w14:paraId="10D35691" w14:textId="7C0C76D1" w:rsidR="00A13D5C" w:rsidRPr="005A672A" w:rsidRDefault="009231D9" w:rsidP="00005DBE">
            <w:pPr>
              <w:jc w:val="center"/>
            </w:pPr>
            <w:r>
              <w:t>209.43</w:t>
            </w:r>
          </w:p>
        </w:tc>
      </w:tr>
      <w:tr w:rsidR="00C62B82" w:rsidRPr="005A672A" w14:paraId="2333C4A6" w14:textId="77777777" w:rsidTr="00005DBE">
        <w:trPr>
          <w:trHeight w:val="262"/>
          <w:jc w:val="center"/>
        </w:trPr>
        <w:tc>
          <w:tcPr>
            <w:tcW w:w="10208" w:type="dxa"/>
            <w:gridSpan w:val="4"/>
          </w:tcPr>
          <w:p w14:paraId="40CFC5F7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 xml:space="preserve">Volum total </w:t>
            </w:r>
          </w:p>
        </w:tc>
        <w:tc>
          <w:tcPr>
            <w:tcW w:w="3666" w:type="dxa"/>
            <w:vAlign w:val="center"/>
          </w:tcPr>
          <w:p w14:paraId="7DEA5E62" w14:textId="55FF5089" w:rsidR="00C62B82" w:rsidRPr="005A672A" w:rsidRDefault="009231D9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229.74</w:t>
            </w:r>
          </w:p>
        </w:tc>
      </w:tr>
    </w:tbl>
    <w:p w14:paraId="69F590F8" w14:textId="77777777" w:rsidR="00C62B82" w:rsidRPr="005A672A" w:rsidRDefault="00C62B8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13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4590"/>
      </w:tblGrid>
      <w:tr w:rsidR="0095511F" w:rsidRPr="005A672A" w14:paraId="5AAD5B8A" w14:textId="77777777" w:rsidTr="005A672A">
        <w:trPr>
          <w:trHeight w:val="1973"/>
        </w:trPr>
        <w:tc>
          <w:tcPr>
            <w:tcW w:w="2610" w:type="dxa"/>
            <w:shd w:val="clear" w:color="auto" w:fill="auto"/>
          </w:tcPr>
          <w:p w14:paraId="7AC79A81" w14:textId="1D8A8B23" w:rsidR="0095511F" w:rsidRPr="005A672A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Președinte de ședință,</w:t>
            </w:r>
          </w:p>
        </w:tc>
        <w:tc>
          <w:tcPr>
            <w:tcW w:w="3870" w:type="dxa"/>
            <w:shd w:val="clear" w:color="auto" w:fill="auto"/>
          </w:tcPr>
          <w:p w14:paraId="6BBC4A29" w14:textId="4E7D21D6" w:rsidR="0095511F" w:rsidRPr="005A672A" w:rsidRDefault="0095511F" w:rsidP="0095511F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Secretarul General al Municipiului,</w:t>
            </w:r>
          </w:p>
          <w:p w14:paraId="3175ECF3" w14:textId="77777777" w:rsidR="0095511F" w:rsidRPr="005A672A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Erhan Rodica</w:t>
            </w:r>
          </w:p>
        </w:tc>
        <w:tc>
          <w:tcPr>
            <w:tcW w:w="3060" w:type="dxa"/>
            <w:shd w:val="clear" w:color="auto" w:fill="auto"/>
          </w:tcPr>
          <w:p w14:paraId="023F81AC" w14:textId="77777777" w:rsidR="0095511F" w:rsidRPr="005A672A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Viză C.F.P,</w:t>
            </w:r>
          </w:p>
          <w:p w14:paraId="1E3231FD" w14:textId="77777777" w:rsidR="0095511F" w:rsidRPr="005A672A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Director economic,</w:t>
            </w:r>
          </w:p>
          <w:p w14:paraId="140FE90B" w14:textId="75A98562" w:rsidR="0095511F" w:rsidRPr="005A672A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Florescu Iuliana</w:t>
            </w:r>
          </w:p>
        </w:tc>
        <w:tc>
          <w:tcPr>
            <w:tcW w:w="4590" w:type="dxa"/>
            <w:shd w:val="clear" w:color="auto" w:fill="auto"/>
          </w:tcPr>
          <w:p w14:paraId="4DCE0DB6" w14:textId="3873C983" w:rsidR="0095511F" w:rsidRPr="005A672A" w:rsidRDefault="0095511F" w:rsidP="0095511F">
            <w:pPr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                      </w:t>
            </w: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Serviciul Patrimoniu</w:t>
            </w:r>
          </w:p>
          <w:p w14:paraId="74F0E278" w14:textId="77777777" w:rsidR="0095511F" w:rsidRPr="005A672A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Întocmit,</w:t>
            </w:r>
          </w:p>
          <w:p w14:paraId="582D1040" w14:textId="77777777" w:rsidR="0095511F" w:rsidRPr="005A672A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Șef serviciu</w:t>
            </w:r>
          </w:p>
          <w:p w14:paraId="53D54E6D" w14:textId="77777777" w:rsidR="0095511F" w:rsidRPr="005A672A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Ing. Niță Luminița</w:t>
            </w:r>
          </w:p>
          <w:p w14:paraId="392E8A02" w14:textId="77777777" w:rsidR="0095511F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7117DB28" w14:textId="53CF178E" w:rsidR="000C6C8F" w:rsidRPr="000C6C8F" w:rsidRDefault="000C6C8F" w:rsidP="000C6C8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C6C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Compartiment administrare domeniul public și privat</w:t>
            </w:r>
          </w:p>
          <w:p w14:paraId="437E2DBC" w14:textId="49714378" w:rsidR="0095511F" w:rsidRPr="005A672A" w:rsidRDefault="0095511F" w:rsidP="000C6C8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Ing. Zdrob George</w:t>
            </w:r>
          </w:p>
        </w:tc>
      </w:tr>
    </w:tbl>
    <w:p w14:paraId="59BB2001" w14:textId="77777777" w:rsidR="0095511F" w:rsidRPr="005A672A" w:rsidRDefault="0095511F">
      <w:pPr>
        <w:rPr>
          <w:rFonts w:ascii="Times New Roman" w:hAnsi="Times New Roman" w:cs="Times New Roman"/>
          <w:sz w:val="20"/>
          <w:szCs w:val="20"/>
        </w:rPr>
      </w:pPr>
    </w:p>
    <w:sectPr w:rsidR="0095511F" w:rsidRPr="005A672A" w:rsidSect="000C6C8F">
      <w:pgSz w:w="16838" w:h="11906" w:orient="landscape"/>
      <w:pgMar w:top="900" w:right="1103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56CEA"/>
    <w:rsid w:val="000B61F2"/>
    <w:rsid w:val="000B7D75"/>
    <w:rsid w:val="000C6C8F"/>
    <w:rsid w:val="00114956"/>
    <w:rsid w:val="001C0BE3"/>
    <w:rsid w:val="002125AC"/>
    <w:rsid w:val="002C37D5"/>
    <w:rsid w:val="003270C1"/>
    <w:rsid w:val="00474A0D"/>
    <w:rsid w:val="00500A43"/>
    <w:rsid w:val="005A672A"/>
    <w:rsid w:val="005D3C4B"/>
    <w:rsid w:val="005E525D"/>
    <w:rsid w:val="00653D64"/>
    <w:rsid w:val="007171F2"/>
    <w:rsid w:val="00757286"/>
    <w:rsid w:val="00790A85"/>
    <w:rsid w:val="008D5DFB"/>
    <w:rsid w:val="009231D9"/>
    <w:rsid w:val="0095511F"/>
    <w:rsid w:val="00984561"/>
    <w:rsid w:val="009D74BE"/>
    <w:rsid w:val="00A13D5C"/>
    <w:rsid w:val="00A70170"/>
    <w:rsid w:val="00B01039"/>
    <w:rsid w:val="00BE7D32"/>
    <w:rsid w:val="00C53A9E"/>
    <w:rsid w:val="00C56975"/>
    <w:rsid w:val="00C62B82"/>
    <w:rsid w:val="00C90203"/>
    <w:rsid w:val="00CB1EB3"/>
    <w:rsid w:val="00E07E8C"/>
    <w:rsid w:val="00E6103B"/>
    <w:rsid w:val="00EA2C61"/>
    <w:rsid w:val="00EB7506"/>
    <w:rsid w:val="00EE355F"/>
    <w:rsid w:val="00F8025D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George.Zdrob</cp:lastModifiedBy>
  <cp:revision>23</cp:revision>
  <cp:lastPrinted>2025-04-25T10:05:00Z</cp:lastPrinted>
  <dcterms:created xsi:type="dcterms:W3CDTF">2019-04-05T06:59:00Z</dcterms:created>
  <dcterms:modified xsi:type="dcterms:W3CDTF">2025-05-09T07:03:00Z</dcterms:modified>
</cp:coreProperties>
</file>