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bookmarkStart w:id="0" w:name="_Hlk12513903"/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</w:t>
      </w:r>
      <w:r w:rsidR="00647388">
        <w:rPr>
          <w:b/>
          <w:bCs/>
          <w:lang w:val="es-ES"/>
        </w:rPr>
        <w:t>virărilor de credite bugetare</w:t>
      </w:r>
      <w:r w:rsidR="008F3159">
        <w:rPr>
          <w:b/>
          <w:bCs/>
          <w:lang w:val="es-ES"/>
        </w:rPr>
        <w:t xml:space="preserve"> și</w:t>
      </w:r>
      <w:r w:rsidR="00EC3A28">
        <w:rPr>
          <w:b/>
          <w:bCs/>
          <w:lang w:val="es-ES"/>
        </w:rPr>
        <w:t xml:space="preserve"> a</w:t>
      </w:r>
      <w:r w:rsidRPr="009A41B6">
        <w:rPr>
          <w:b/>
          <w:bCs/>
          <w:lang w:val="es-ES"/>
        </w:rPr>
        <w:t xml:space="preserve"> influențelor la lista</w:t>
      </w:r>
      <w:r w:rsidR="00F1370F">
        <w:rPr>
          <w:b/>
          <w:bCs/>
          <w:lang w:val="es-ES"/>
        </w:rPr>
        <w:t xml:space="preserve"> de investiții a bugetului local pe anul 201</w:t>
      </w:r>
      <w:r w:rsidR="008F3159">
        <w:rPr>
          <w:b/>
          <w:bCs/>
          <w:lang w:val="es-ES"/>
        </w:rPr>
        <w:t>9</w:t>
      </w:r>
      <w:r w:rsidR="00EC3A28">
        <w:rPr>
          <w:b/>
          <w:bCs/>
          <w:lang w:val="es-ES"/>
        </w:rPr>
        <w:t xml:space="preserve"> și</w:t>
      </w:r>
      <w:r w:rsidR="00D92B5D">
        <w:rPr>
          <w:b/>
          <w:bCs/>
          <w:lang w:val="es-ES"/>
        </w:rPr>
        <w:t xml:space="preserve"> aprobarea</w:t>
      </w:r>
      <w:r w:rsidRPr="009A41B6">
        <w:rPr>
          <w:b/>
          <w:bCs/>
          <w:lang w:val="es-ES"/>
        </w:rPr>
        <w:t xml:space="preserve"> </w:t>
      </w:r>
      <w:r w:rsidRPr="009A41B6">
        <w:rPr>
          <w:b/>
        </w:rPr>
        <w:t>major</w:t>
      </w:r>
      <w:r w:rsidR="00D92B5D">
        <w:rPr>
          <w:b/>
        </w:rPr>
        <w:t>ării</w:t>
      </w:r>
      <w:r w:rsidRPr="009A41B6">
        <w:rPr>
          <w:b/>
        </w:rPr>
        <w:t xml:space="preserve"> bugetului</w:t>
      </w:r>
      <w:r w:rsidR="00F477B2">
        <w:rPr>
          <w:b/>
        </w:rPr>
        <w:t>, virări</w:t>
      </w:r>
      <w:r w:rsidR="00D92B5D">
        <w:rPr>
          <w:b/>
        </w:rPr>
        <w:t>lor</w:t>
      </w:r>
      <w:r w:rsidR="00F477B2">
        <w:rPr>
          <w:b/>
        </w:rPr>
        <w:t xml:space="preserve"> de credite bugetare</w:t>
      </w:r>
      <w:r w:rsidR="00D92B5D">
        <w:rPr>
          <w:b/>
        </w:rPr>
        <w:t xml:space="preserve"> și a</w:t>
      </w:r>
      <w:r w:rsidR="00F477B2">
        <w:rPr>
          <w:b/>
        </w:rPr>
        <w:t xml:space="preserve"> influențelor la lista de investiții a bugetului</w:t>
      </w:r>
      <w:r w:rsidRPr="009A41B6">
        <w:rPr>
          <w:b/>
        </w:rPr>
        <w:t xml:space="preserve">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="000A71E8">
        <w:rPr>
          <w:b/>
        </w:rPr>
        <w:t>parţial</w:t>
      </w:r>
      <w:proofErr w:type="spellEnd"/>
      <w:r w:rsidR="000A71E8">
        <w:rPr>
          <w:b/>
        </w:rPr>
        <w:t xml:space="preserve"> din venituri proprii pe anul 201</w:t>
      </w:r>
      <w:r w:rsidR="008F3159">
        <w:rPr>
          <w:b/>
        </w:rPr>
        <w:t>9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şedinţa </w:t>
      </w:r>
      <w:r w:rsidR="00DF428C" w:rsidRPr="009A41B6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8F3159">
        <w:rPr>
          <w:sz w:val="24"/>
        </w:rPr>
        <w:t>2</w:t>
      </w:r>
      <w:r w:rsidR="00F477B2">
        <w:rPr>
          <w:sz w:val="24"/>
        </w:rPr>
        <w:t>3</w:t>
      </w:r>
      <w:r w:rsidR="000A71E8">
        <w:rPr>
          <w:sz w:val="24"/>
        </w:rPr>
        <w:t xml:space="preserve"> </w:t>
      </w:r>
      <w:r w:rsidR="00F477B2">
        <w:rPr>
          <w:sz w:val="24"/>
        </w:rPr>
        <w:t>august</w:t>
      </w:r>
      <w:r w:rsidR="000A71E8">
        <w:rPr>
          <w:sz w:val="24"/>
        </w:rPr>
        <w:t xml:space="preserve"> 201</w:t>
      </w:r>
      <w:r w:rsidR="008A3366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F477B2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F477B2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</w:p>
    <w:p w:rsidR="000A71E8" w:rsidRDefault="000A71E8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8F3159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8547758"/>
      <w:r w:rsidR="0004620A">
        <w:rPr>
          <w:rFonts w:ascii="Times New Roman" w:hAnsi="Times New Roman" w:cs="Times New Roman"/>
          <w:sz w:val="24"/>
          <w:szCs w:val="24"/>
        </w:rPr>
        <w:t>Liceului tehnologic nr. 1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</w:t>
      </w:r>
      <w:bookmarkEnd w:id="1"/>
      <w:r w:rsidRPr="009A41B6">
        <w:rPr>
          <w:rFonts w:ascii="Times New Roman" w:hAnsi="Times New Roman" w:cs="Times New Roman"/>
          <w:sz w:val="24"/>
          <w:szCs w:val="24"/>
        </w:rPr>
        <w:t>nr.</w:t>
      </w:r>
      <w:r w:rsidR="00791543">
        <w:rPr>
          <w:rFonts w:ascii="Times New Roman" w:hAnsi="Times New Roman" w:cs="Times New Roman"/>
          <w:sz w:val="24"/>
          <w:szCs w:val="24"/>
        </w:rPr>
        <w:t xml:space="preserve"> </w:t>
      </w:r>
      <w:r w:rsidR="00F477B2">
        <w:rPr>
          <w:rFonts w:ascii="Times New Roman" w:hAnsi="Times New Roman" w:cs="Times New Roman"/>
          <w:sz w:val="24"/>
          <w:szCs w:val="24"/>
        </w:rPr>
        <w:t>3050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F477B2">
        <w:rPr>
          <w:rFonts w:ascii="Times New Roman" w:hAnsi="Times New Roman" w:cs="Times New Roman"/>
          <w:sz w:val="24"/>
          <w:szCs w:val="24"/>
        </w:rPr>
        <w:t>31</w:t>
      </w:r>
      <w:r w:rsidR="0004620A">
        <w:rPr>
          <w:rFonts w:ascii="Times New Roman" w:hAnsi="Times New Roman" w:cs="Times New Roman"/>
          <w:sz w:val="24"/>
          <w:szCs w:val="24"/>
        </w:rPr>
        <w:t>.0</w:t>
      </w:r>
      <w:r w:rsidR="00F477B2">
        <w:rPr>
          <w:rFonts w:ascii="Times New Roman" w:hAnsi="Times New Roman" w:cs="Times New Roman"/>
          <w:sz w:val="24"/>
          <w:szCs w:val="24"/>
        </w:rPr>
        <w:t>7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  <w:r w:rsidR="000A664E">
        <w:rPr>
          <w:rFonts w:ascii="Times New Roman" w:hAnsi="Times New Roman" w:cs="Times New Roman"/>
          <w:sz w:val="24"/>
          <w:szCs w:val="24"/>
        </w:rPr>
        <w:t>;</w:t>
      </w:r>
    </w:p>
    <w:p w:rsidR="00791543" w:rsidRPr="009A41B6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8F31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Clubului Sportiv </w:t>
      </w:r>
      <w:r w:rsidR="007E3D17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="007E3D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Câmpulung Moldovenesc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04620A">
        <w:rPr>
          <w:rFonts w:ascii="Times New Roman" w:hAnsi="Times New Roman" w:cs="Times New Roman"/>
          <w:sz w:val="24"/>
          <w:szCs w:val="24"/>
        </w:rPr>
        <w:t xml:space="preserve"> </w:t>
      </w:r>
      <w:r w:rsidR="00F477B2">
        <w:rPr>
          <w:rFonts w:ascii="Times New Roman" w:hAnsi="Times New Roman" w:cs="Times New Roman"/>
          <w:sz w:val="24"/>
          <w:szCs w:val="24"/>
        </w:rPr>
        <w:t>316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F477B2">
        <w:rPr>
          <w:rFonts w:ascii="Times New Roman" w:hAnsi="Times New Roman" w:cs="Times New Roman"/>
          <w:sz w:val="24"/>
          <w:szCs w:val="24"/>
        </w:rPr>
        <w:t>31</w:t>
      </w:r>
      <w:r w:rsidR="008F3159">
        <w:rPr>
          <w:rFonts w:ascii="Times New Roman" w:hAnsi="Times New Roman" w:cs="Times New Roman"/>
          <w:sz w:val="24"/>
          <w:szCs w:val="24"/>
        </w:rPr>
        <w:t>.0</w:t>
      </w:r>
      <w:r w:rsidR="00F477B2">
        <w:rPr>
          <w:rFonts w:ascii="Times New Roman" w:hAnsi="Times New Roman" w:cs="Times New Roman"/>
          <w:sz w:val="24"/>
          <w:szCs w:val="24"/>
        </w:rPr>
        <w:t>7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  <w:r w:rsidR="000A664E">
        <w:rPr>
          <w:rFonts w:ascii="Times New Roman" w:hAnsi="Times New Roman" w:cs="Times New Roman"/>
          <w:sz w:val="24"/>
          <w:szCs w:val="24"/>
        </w:rPr>
        <w:t>;</w:t>
      </w:r>
    </w:p>
    <w:p w:rsidR="0004620A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3001D7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</w:t>
      </w:r>
      <w:r w:rsidR="00F477B2">
        <w:rPr>
          <w:rFonts w:ascii="Times New Roman" w:hAnsi="Times New Roman" w:cs="Times New Roman"/>
          <w:sz w:val="24"/>
          <w:szCs w:val="24"/>
        </w:rPr>
        <w:t>8178</w:t>
      </w:r>
      <w:r w:rsidR="003001D7">
        <w:rPr>
          <w:rFonts w:ascii="Times New Roman" w:hAnsi="Times New Roman" w:cs="Times New Roman"/>
          <w:sz w:val="24"/>
          <w:szCs w:val="24"/>
        </w:rPr>
        <w:t>/</w:t>
      </w:r>
      <w:r w:rsidR="00F477B2">
        <w:rPr>
          <w:rFonts w:ascii="Times New Roman" w:hAnsi="Times New Roman" w:cs="Times New Roman"/>
          <w:sz w:val="24"/>
          <w:szCs w:val="24"/>
        </w:rPr>
        <w:t>07</w:t>
      </w:r>
      <w:r w:rsidR="008F3159">
        <w:rPr>
          <w:rFonts w:ascii="Times New Roman" w:hAnsi="Times New Roman" w:cs="Times New Roman"/>
          <w:sz w:val="24"/>
          <w:szCs w:val="24"/>
        </w:rPr>
        <w:t>.</w:t>
      </w:r>
      <w:r w:rsidR="00F477B2">
        <w:rPr>
          <w:rFonts w:ascii="Times New Roman" w:hAnsi="Times New Roman" w:cs="Times New Roman"/>
          <w:sz w:val="24"/>
          <w:szCs w:val="24"/>
        </w:rPr>
        <w:t>08</w:t>
      </w:r>
      <w:r w:rsidR="008F3159">
        <w:rPr>
          <w:rFonts w:ascii="Times New Roman" w:hAnsi="Times New Roman" w:cs="Times New Roman"/>
          <w:sz w:val="24"/>
          <w:szCs w:val="24"/>
        </w:rPr>
        <w:t>.2019</w:t>
      </w:r>
      <w:r w:rsidR="003001D7">
        <w:rPr>
          <w:rFonts w:ascii="Times New Roman" w:hAnsi="Times New Roman" w:cs="Times New Roman"/>
          <w:sz w:val="24"/>
          <w:szCs w:val="24"/>
        </w:rPr>
        <w:t xml:space="preserve"> și </w:t>
      </w:r>
      <w:r w:rsidR="00F477B2">
        <w:rPr>
          <w:rFonts w:ascii="Times New Roman" w:hAnsi="Times New Roman" w:cs="Times New Roman"/>
          <w:sz w:val="24"/>
          <w:szCs w:val="24"/>
        </w:rPr>
        <w:t>8390</w:t>
      </w:r>
      <w:r w:rsidR="003001D7">
        <w:rPr>
          <w:rFonts w:ascii="Times New Roman" w:hAnsi="Times New Roman" w:cs="Times New Roman"/>
          <w:sz w:val="24"/>
          <w:szCs w:val="24"/>
        </w:rPr>
        <w:t>/</w:t>
      </w:r>
      <w:r w:rsidR="00F477B2">
        <w:rPr>
          <w:rFonts w:ascii="Times New Roman" w:hAnsi="Times New Roman" w:cs="Times New Roman"/>
          <w:sz w:val="24"/>
          <w:szCs w:val="24"/>
        </w:rPr>
        <w:t>14.08</w:t>
      </w:r>
      <w:r w:rsidR="003001D7">
        <w:rPr>
          <w:rFonts w:ascii="Times New Roman" w:hAnsi="Times New Roman" w:cs="Times New Roman"/>
          <w:sz w:val="24"/>
          <w:szCs w:val="24"/>
        </w:rPr>
        <w:t>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8F3159" w:rsidRDefault="008F3159" w:rsidP="008F3159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F477B2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Școlii Gimnaziale 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 </w:t>
      </w:r>
      <w:r w:rsidR="00F477B2">
        <w:rPr>
          <w:rFonts w:ascii="Times New Roman" w:hAnsi="Times New Roman" w:cs="Times New Roman"/>
          <w:sz w:val="24"/>
          <w:szCs w:val="24"/>
        </w:rPr>
        <w:t>1767/19.07.2019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>5, alin. (3), art. 19</w:t>
      </w:r>
      <w:r w:rsidR="009A41B6">
        <w:rPr>
          <w:rFonts w:ascii="Times New Roman" w:hAnsi="Times New Roman" w:cs="Times New Roman"/>
          <w:sz w:val="24"/>
          <w:szCs w:val="24"/>
        </w:rPr>
        <w:t>,</w:t>
      </w:r>
      <w:r w:rsidRPr="009A41B6">
        <w:rPr>
          <w:rFonts w:ascii="Times New Roman" w:hAnsi="Times New Roman" w:cs="Times New Roman"/>
          <w:sz w:val="24"/>
          <w:szCs w:val="24"/>
        </w:rPr>
        <w:t xml:space="preserve"> alin (2)</w:t>
      </w:r>
      <w:r w:rsidR="00EB4578">
        <w:rPr>
          <w:rFonts w:ascii="Times New Roman" w:hAnsi="Times New Roman" w:cs="Times New Roman"/>
          <w:sz w:val="24"/>
          <w:szCs w:val="24"/>
        </w:rPr>
        <w:t>, 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 xml:space="preserve">lin. (4) și  alin. (7) </w:t>
      </w:r>
      <w:r w:rsidR="00B14339" w:rsidRPr="009A41B6">
        <w:rPr>
          <w:rFonts w:ascii="Times New Roman" w:hAnsi="Times New Roman" w:cs="Times New Roman"/>
          <w:sz w:val="24"/>
          <w:szCs w:val="24"/>
        </w:rPr>
        <w:t>din Legea nr. 273/2006 privind finanţele publice locale, cu modificările şi completările ulterioare;</w:t>
      </w:r>
    </w:p>
    <w:p w:rsidR="00114BD5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114BD5" w:rsidRPr="009A41B6">
        <w:rPr>
          <w:rFonts w:ascii="Times New Roman" w:hAnsi="Times New Roman" w:cs="Times New Roman"/>
          <w:sz w:val="24"/>
          <w:szCs w:val="24"/>
        </w:rPr>
        <w:t xml:space="preserve">rt. 105 din Legea educației naționale nr. 1/2011, cu modificările </w:t>
      </w:r>
      <w:proofErr w:type="spellStart"/>
      <w:r w:rsidR="00114BD5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14BD5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455A02" w:rsidRDefault="00455A02" w:rsidP="00455A0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C3A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99 din Legea nr. 95/2006 privind reforma în domeniul sănătății, </w:t>
      </w:r>
      <w:r w:rsidRPr="009A41B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D92B5D" w:rsidRPr="0037446B" w:rsidRDefault="00D92B5D" w:rsidP="00D92B5D">
      <w:pPr>
        <w:pStyle w:val="Indentcorptext3"/>
        <w:ind w:left="720"/>
        <w:rPr>
          <w:sz w:val="26"/>
          <w:szCs w:val="26"/>
        </w:rPr>
      </w:pPr>
      <w:r w:rsidRPr="0037446B">
        <w:rPr>
          <w:sz w:val="26"/>
          <w:szCs w:val="26"/>
        </w:rPr>
        <w:t>În temeiul art. 129 alin.(</w:t>
      </w:r>
      <w:r>
        <w:rPr>
          <w:sz w:val="26"/>
          <w:szCs w:val="26"/>
        </w:rPr>
        <w:t>4</w:t>
      </w:r>
      <w:r w:rsidRPr="0037446B">
        <w:rPr>
          <w:sz w:val="26"/>
          <w:szCs w:val="26"/>
        </w:rPr>
        <w:t xml:space="preserve">) </w:t>
      </w:r>
      <w:proofErr w:type="spellStart"/>
      <w:r w:rsidRPr="0037446B">
        <w:rPr>
          <w:sz w:val="26"/>
          <w:szCs w:val="26"/>
        </w:rPr>
        <w:t>lit.</w:t>
      </w:r>
      <w:r>
        <w:rPr>
          <w:sz w:val="26"/>
          <w:szCs w:val="26"/>
        </w:rPr>
        <w:t>a</w:t>
      </w:r>
      <w:proofErr w:type="spellEnd"/>
      <w:r w:rsidRPr="0037446B">
        <w:rPr>
          <w:sz w:val="26"/>
          <w:szCs w:val="26"/>
        </w:rPr>
        <w:t>) , art. 139 alin. (</w:t>
      </w:r>
      <w:r>
        <w:rPr>
          <w:sz w:val="26"/>
          <w:szCs w:val="26"/>
        </w:rPr>
        <w:t>3</w:t>
      </w:r>
      <w:r w:rsidRPr="0037446B">
        <w:rPr>
          <w:sz w:val="26"/>
          <w:szCs w:val="26"/>
        </w:rPr>
        <w:t>)</w:t>
      </w:r>
      <w:r>
        <w:rPr>
          <w:sz w:val="26"/>
          <w:szCs w:val="26"/>
        </w:rPr>
        <w:t>, lit. a),</w:t>
      </w:r>
      <w:r w:rsidRPr="0037446B">
        <w:rPr>
          <w:sz w:val="26"/>
          <w:szCs w:val="26"/>
        </w:rPr>
        <w:t xml:space="preserve"> art. 140</w:t>
      </w:r>
      <w:r>
        <w:rPr>
          <w:sz w:val="26"/>
          <w:szCs w:val="26"/>
        </w:rPr>
        <w:t xml:space="preserve"> alin. (1) și art. 196 alin. (1), lit. a)</w:t>
      </w:r>
      <w:r w:rsidRPr="0037446B">
        <w:rPr>
          <w:sz w:val="26"/>
          <w:szCs w:val="26"/>
        </w:rPr>
        <w:t xml:space="preserve"> din Ordonanța de Urgență nr. 57/2019 privind Codul administrativ, 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  <w:bookmarkStart w:id="2" w:name="_GoBack"/>
      <w:bookmarkEnd w:id="2"/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0A664E" w:rsidRDefault="00B14339" w:rsidP="000A664E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="00FD3C7D" w:rsidRPr="009A41B6">
        <w:t>(</w:t>
      </w:r>
      <w:r w:rsidR="00EC3A28">
        <w:t>1</w:t>
      </w:r>
      <w:r w:rsidR="000A664E">
        <w:t xml:space="preserve">) </w:t>
      </w:r>
      <w:r w:rsidR="000A664E" w:rsidRPr="009A41B6">
        <w:t>Se aprobă</w:t>
      </w:r>
      <w:r w:rsidR="00D92B5D">
        <w:t xml:space="preserve"> </w:t>
      </w:r>
      <w:r w:rsidR="00647388">
        <w:t>v</w:t>
      </w:r>
      <w:r w:rsidR="003001D7">
        <w:t>i</w:t>
      </w:r>
      <w:r w:rsidR="00647388">
        <w:t xml:space="preserve">rări de credite bugetare în cadrul bugetului </w:t>
      </w:r>
      <w:r w:rsidR="000A664E">
        <w:t>local</w:t>
      </w:r>
      <w:r w:rsidR="000A664E" w:rsidRPr="009A41B6">
        <w:rPr>
          <w:bCs/>
        </w:rPr>
        <w:t xml:space="preserve"> al municipiului Câm</w:t>
      </w:r>
      <w:r w:rsidR="000A664E">
        <w:rPr>
          <w:bCs/>
        </w:rPr>
        <w:t>pulung  Moldovenesc pe anul 201</w:t>
      </w:r>
      <w:r w:rsidR="00EC3A28">
        <w:rPr>
          <w:bCs/>
        </w:rPr>
        <w:t>9</w:t>
      </w:r>
      <w:r w:rsidR="000A664E" w:rsidRPr="009A41B6">
        <w:rPr>
          <w:bCs/>
        </w:rPr>
        <w:t xml:space="preserve">, </w:t>
      </w:r>
      <w:r w:rsidR="000A664E">
        <w:t xml:space="preserve"> conform anexei nr. </w:t>
      </w:r>
      <w:r w:rsidR="00EC3A28">
        <w:t>1</w:t>
      </w:r>
      <w:r w:rsidR="000A664E">
        <w:t>.</w:t>
      </w:r>
    </w:p>
    <w:p w:rsidR="00D92B5D" w:rsidRDefault="00293D43" w:rsidP="00D92B5D">
      <w:pPr>
        <w:ind w:right="-1" w:firstLine="720"/>
        <w:jc w:val="both"/>
        <w:rPr>
          <w:b/>
          <w:lang w:val="en-US"/>
        </w:rPr>
      </w:pPr>
      <w:r w:rsidRPr="009A41B6">
        <w:t xml:space="preserve"> </w:t>
      </w:r>
      <w:r w:rsidR="000A664E">
        <w:t xml:space="preserve">          (</w:t>
      </w:r>
      <w:r w:rsidR="00EC3A28">
        <w:t>2</w:t>
      </w:r>
      <w:r w:rsidR="000A664E">
        <w:t>)</w:t>
      </w:r>
      <w:r w:rsidR="00D92B5D" w:rsidRPr="00D92B5D">
        <w:t xml:space="preserve"> </w:t>
      </w:r>
      <w:r w:rsidR="00D92B5D" w:rsidRPr="009A41B6">
        <w:t xml:space="preserve">Se aprobă </w:t>
      </w:r>
      <w:proofErr w:type="spellStart"/>
      <w:r w:rsidR="00D92B5D" w:rsidRPr="009A41B6">
        <w:t>influenţe</w:t>
      </w:r>
      <w:r w:rsidR="00D92B5D">
        <w:t>le</w:t>
      </w:r>
      <w:proofErr w:type="spellEnd"/>
      <w:r w:rsidR="00D92B5D" w:rsidRPr="009A41B6">
        <w:t xml:space="preserve"> la lista de </w:t>
      </w:r>
      <w:proofErr w:type="spellStart"/>
      <w:r w:rsidR="00D92B5D" w:rsidRPr="009A41B6">
        <w:t>investiţii</w:t>
      </w:r>
      <w:proofErr w:type="spellEnd"/>
      <w:r w:rsidR="00D92B5D" w:rsidRPr="009A41B6">
        <w:t xml:space="preserve"> </w:t>
      </w:r>
      <w:r w:rsidR="00D92B5D">
        <w:t>a bugetului local</w:t>
      </w:r>
      <w:r w:rsidR="00D92B5D" w:rsidRPr="009A41B6">
        <w:rPr>
          <w:bCs/>
        </w:rPr>
        <w:t xml:space="preserve"> al municipiului Câm</w:t>
      </w:r>
      <w:r w:rsidR="00D92B5D">
        <w:rPr>
          <w:bCs/>
        </w:rPr>
        <w:t xml:space="preserve">pulung  Moldovenesc </w:t>
      </w:r>
      <w:r w:rsidR="00D92B5D">
        <w:t>pe anul 2019</w:t>
      </w:r>
      <w:r w:rsidR="00D92B5D" w:rsidRPr="009A41B6">
        <w:t xml:space="preserve">, conform anexei nr. </w:t>
      </w:r>
      <w:r w:rsidR="00D92B5D">
        <w:t>2</w:t>
      </w:r>
      <w:r w:rsidR="00D92B5D" w:rsidRPr="009A41B6">
        <w:t>.</w:t>
      </w:r>
      <w:r w:rsidR="00D92B5D" w:rsidRPr="009A41B6">
        <w:rPr>
          <w:b/>
          <w:lang w:val="en-US"/>
        </w:rPr>
        <w:t xml:space="preserve">   </w:t>
      </w:r>
    </w:p>
    <w:p w:rsidR="00D92B5D" w:rsidRPr="00FF60C6" w:rsidRDefault="003F6647" w:rsidP="00D92B5D">
      <w:pPr>
        <w:ind w:right="-1" w:firstLine="720"/>
        <w:jc w:val="both"/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EC3A28">
        <w:rPr>
          <w:lang w:val="en-US"/>
        </w:rPr>
        <w:t>3</w:t>
      </w:r>
      <w:r w:rsidRPr="009A41B6">
        <w:rPr>
          <w:lang w:val="en-US"/>
        </w:rPr>
        <w:t xml:space="preserve">) </w:t>
      </w:r>
      <w:r w:rsidR="00D92B5D" w:rsidRPr="009A41B6">
        <w:t xml:space="preserve">Se aprobă </w:t>
      </w:r>
      <w:r w:rsidR="00D92B5D">
        <w:t>majorarea</w:t>
      </w:r>
      <w:r w:rsidR="00D92B5D" w:rsidRPr="009A41B6">
        <w:t xml:space="preserve"> </w:t>
      </w:r>
      <w:proofErr w:type="gramStart"/>
      <w:r w:rsidR="00D92B5D" w:rsidRPr="009A41B6">
        <w:t>bugetului  și</w:t>
      </w:r>
      <w:proofErr w:type="gramEnd"/>
      <w:r w:rsidR="00D92B5D" w:rsidRPr="009A41B6">
        <w:t xml:space="preserve"> virări de credite în cadrul bugetului </w:t>
      </w:r>
      <w:proofErr w:type="spellStart"/>
      <w:r w:rsidR="00D92B5D" w:rsidRPr="009A41B6">
        <w:t>instituţiilor</w:t>
      </w:r>
      <w:proofErr w:type="spellEnd"/>
      <w:r w:rsidR="00D92B5D" w:rsidRPr="009A41B6">
        <w:t xml:space="preserve"> publice </w:t>
      </w:r>
      <w:proofErr w:type="spellStart"/>
      <w:r w:rsidR="00D92B5D" w:rsidRPr="009A41B6">
        <w:t>şi</w:t>
      </w:r>
      <w:proofErr w:type="spellEnd"/>
      <w:r w:rsidR="00D92B5D" w:rsidRPr="009A41B6">
        <w:t xml:space="preserve"> </w:t>
      </w:r>
      <w:proofErr w:type="spellStart"/>
      <w:r w:rsidR="00D92B5D" w:rsidRPr="009A41B6">
        <w:t>activităţilor</w:t>
      </w:r>
      <w:proofErr w:type="spellEnd"/>
      <w:r w:rsidR="00D92B5D" w:rsidRPr="009A41B6">
        <w:t xml:space="preserve"> </w:t>
      </w:r>
      <w:proofErr w:type="spellStart"/>
      <w:r w:rsidR="00D92B5D" w:rsidRPr="009A41B6">
        <w:t>finanţate</w:t>
      </w:r>
      <w:proofErr w:type="spellEnd"/>
      <w:r w:rsidR="00D92B5D" w:rsidRPr="009A41B6">
        <w:t xml:space="preserve"> integral sau </w:t>
      </w:r>
      <w:proofErr w:type="spellStart"/>
      <w:r w:rsidR="00D92B5D" w:rsidRPr="009A41B6">
        <w:t>parţial</w:t>
      </w:r>
      <w:proofErr w:type="spellEnd"/>
      <w:r w:rsidR="00D92B5D" w:rsidRPr="009A41B6">
        <w:t xml:space="preserve"> din venituri proprii</w:t>
      </w:r>
      <w:r w:rsidR="00D92B5D">
        <w:t xml:space="preserve"> pe anul 2019</w:t>
      </w:r>
      <w:r w:rsidR="00D92B5D" w:rsidRPr="009A41B6">
        <w:t xml:space="preserve">, conform anexei nr. </w:t>
      </w:r>
      <w:r w:rsidR="00D92B5D">
        <w:t>3</w:t>
      </w:r>
      <w:r w:rsidR="00D92B5D" w:rsidRPr="009A41B6">
        <w:rPr>
          <w:b/>
          <w:lang w:val="en-US"/>
        </w:rPr>
        <w:t xml:space="preserve">    </w:t>
      </w:r>
      <w:r w:rsidR="00D92B5D" w:rsidRPr="009A41B6">
        <w:rPr>
          <w:b/>
          <w:u w:val="single"/>
          <w:lang w:val="en-US"/>
        </w:rPr>
        <w:t xml:space="preserve"> </w:t>
      </w:r>
    </w:p>
    <w:p w:rsidR="00D92B5D" w:rsidRDefault="00D92B5D" w:rsidP="00D92B5D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>
        <w:rPr>
          <w:lang w:val="en-US"/>
        </w:rPr>
        <w:t>4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>
        <w:t>in venituri proprii pe anul 2019</w:t>
      </w:r>
      <w:r w:rsidRPr="009A41B6">
        <w:t xml:space="preserve">, conform anexei nr. </w:t>
      </w:r>
      <w:r>
        <w:t>4</w:t>
      </w:r>
      <w:r w:rsidRPr="009A41B6">
        <w:t>.</w:t>
      </w:r>
      <w:r w:rsidRPr="009A41B6">
        <w:rPr>
          <w:b/>
          <w:lang w:val="en-US"/>
        </w:rPr>
        <w:t xml:space="preserve">   </w:t>
      </w:r>
    </w:p>
    <w:p w:rsidR="00D92B5D" w:rsidRDefault="00D92B5D" w:rsidP="003F6647">
      <w:pPr>
        <w:ind w:right="-1" w:firstLine="720"/>
        <w:jc w:val="both"/>
        <w:rPr>
          <w:b/>
          <w:lang w:val="en-US"/>
        </w:rPr>
      </w:pPr>
    </w:p>
    <w:p w:rsidR="00D5234B" w:rsidRDefault="00703ADC" w:rsidP="003F6647">
      <w:pPr>
        <w:ind w:right="-1" w:firstLine="720"/>
        <w:jc w:val="both"/>
      </w:pPr>
      <w:r w:rsidRPr="009A41B6">
        <w:rPr>
          <w:b/>
          <w:u w:val="single"/>
          <w:lang w:val="en-US"/>
        </w:rPr>
        <w:t xml:space="preserve"> </w:t>
      </w:r>
    </w:p>
    <w:p w:rsidR="002231CE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D5234B">
        <w:rPr>
          <w:b/>
          <w:u w:val="single"/>
        </w:rPr>
        <w:t>Art.</w:t>
      </w:r>
      <w:r w:rsidR="00EC3A28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1-</w:t>
      </w:r>
      <w:r w:rsidR="00D92B5D">
        <w:t>4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lastRenderedPageBreak/>
        <w:t xml:space="preserve">           </w:t>
      </w:r>
      <w:r w:rsidR="0093307C">
        <w:rPr>
          <w:b/>
          <w:bCs/>
          <w:u w:val="single"/>
        </w:rPr>
        <w:t>Art.</w:t>
      </w:r>
      <w:r w:rsidR="00EC3A28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economică,</w:t>
      </w:r>
      <w:r w:rsidR="001335C1" w:rsidRPr="009A41B6">
        <w:t xml:space="preserve"> </w:t>
      </w:r>
      <w:r w:rsidR="00CC4256">
        <w:t>Liceul tehnologic nr. 1</w:t>
      </w:r>
      <w:r w:rsidR="00CC4256" w:rsidRPr="009A41B6">
        <w:t xml:space="preserve"> Câmpulung Moldovenesc</w:t>
      </w:r>
      <w:r w:rsidR="00FF105F" w:rsidRPr="009A41B6">
        <w:t>,</w:t>
      </w:r>
      <w:r w:rsidR="00CE42B7" w:rsidRPr="009A41B6">
        <w:t xml:space="preserve"> </w:t>
      </w:r>
      <w:r w:rsidR="00A62DDD">
        <w:t xml:space="preserve">Clubul Sportiv </w:t>
      </w:r>
      <w:r w:rsidR="007E3D17">
        <w:t>„</w:t>
      </w:r>
      <w:proofErr w:type="spellStart"/>
      <w:r w:rsidR="00A62DDD">
        <w:t>Rarăul</w:t>
      </w:r>
      <w:proofErr w:type="spellEnd"/>
      <w:r w:rsidR="007E3D17">
        <w:t>”</w:t>
      </w:r>
      <w:r w:rsidR="00A62DDD">
        <w:t xml:space="preserve"> </w:t>
      </w:r>
      <w:r w:rsidR="00A62DDD" w:rsidRPr="009A41B6">
        <w:t>Câmpulung Moldovenesc</w:t>
      </w:r>
      <w:r w:rsidR="00CE42B7" w:rsidRPr="009A41B6">
        <w:t>,</w:t>
      </w:r>
      <w:r w:rsidR="00FF105F" w:rsidRPr="009A41B6">
        <w:t xml:space="preserve"> </w:t>
      </w:r>
      <w:r w:rsidR="00EC3A28" w:rsidRPr="009A41B6">
        <w:t xml:space="preserve">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D92B5D">
        <w:t xml:space="preserve"> și</w:t>
      </w:r>
      <w:r w:rsidR="00A62DDD">
        <w:t xml:space="preserve"> </w:t>
      </w:r>
      <w:r w:rsidR="00EC3A28" w:rsidRPr="009A41B6">
        <w:t>Șco</w:t>
      </w:r>
      <w:r w:rsidR="00EC3A28">
        <w:t>a</w:t>
      </w:r>
      <w:r w:rsidR="00EC3A28" w:rsidRPr="009A41B6">
        <w:t>l</w:t>
      </w:r>
      <w:r w:rsidR="00EC3A28">
        <w:t xml:space="preserve">a </w:t>
      </w:r>
      <w:r w:rsidR="00EC3A28" w:rsidRPr="009A41B6">
        <w:t>Gimnazial</w:t>
      </w:r>
      <w:r w:rsidR="00EC3A28">
        <w:t>ă</w:t>
      </w:r>
      <w:r w:rsidR="00EC3A28" w:rsidRPr="009A41B6">
        <w:t xml:space="preserve"> „</w:t>
      </w:r>
      <w:r w:rsidR="00EC3A28">
        <w:t xml:space="preserve">George </w:t>
      </w:r>
      <w:proofErr w:type="spellStart"/>
      <w:r w:rsidR="00EC3A28">
        <w:t>Voevidca</w:t>
      </w:r>
      <w:proofErr w:type="spellEnd"/>
      <w:r w:rsidR="00EC3A28">
        <w:t xml:space="preserve">” Câmpulung Moldovenesc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2C6111"/>
    <w:rsid w:val="003001D7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647388"/>
    <w:rsid w:val="0065023F"/>
    <w:rsid w:val="006F170A"/>
    <w:rsid w:val="00703ADC"/>
    <w:rsid w:val="00721B93"/>
    <w:rsid w:val="00791543"/>
    <w:rsid w:val="007E3D17"/>
    <w:rsid w:val="007F3FFD"/>
    <w:rsid w:val="00817186"/>
    <w:rsid w:val="00830A4C"/>
    <w:rsid w:val="00836B53"/>
    <w:rsid w:val="00886461"/>
    <w:rsid w:val="008A3366"/>
    <w:rsid w:val="008E3698"/>
    <w:rsid w:val="008E5D43"/>
    <w:rsid w:val="008F3159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E3BF7"/>
    <w:rsid w:val="00AF75A1"/>
    <w:rsid w:val="00B13E2B"/>
    <w:rsid w:val="00B14339"/>
    <w:rsid w:val="00B43282"/>
    <w:rsid w:val="00B50C97"/>
    <w:rsid w:val="00B6779A"/>
    <w:rsid w:val="00B764F0"/>
    <w:rsid w:val="00B82FA8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92B5D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741F5"/>
    <w:rsid w:val="00EB4578"/>
    <w:rsid w:val="00EC3A28"/>
    <w:rsid w:val="00F1370F"/>
    <w:rsid w:val="00F3000D"/>
    <w:rsid w:val="00F37DFC"/>
    <w:rsid w:val="00F477B2"/>
    <w:rsid w:val="00F75C6B"/>
    <w:rsid w:val="00F75C9E"/>
    <w:rsid w:val="00F82FE1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B1E8B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D92B5D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D92B5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17BA2-8C60-4BB5-A76E-0A4EBD3C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</cp:revision>
  <cp:lastPrinted>2019-08-21T07:53:00Z</cp:lastPrinted>
  <dcterms:created xsi:type="dcterms:W3CDTF">2019-08-21T07:53:00Z</dcterms:created>
  <dcterms:modified xsi:type="dcterms:W3CDTF">2019-08-21T07:53:00Z</dcterms:modified>
</cp:coreProperties>
</file>