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DF499" w14:textId="77777777" w:rsidR="00A839DB" w:rsidRPr="00A77DDB" w:rsidRDefault="00A839DB">
      <w:pPr>
        <w:jc w:val="center"/>
        <w:rPr>
          <w:b/>
          <w:bCs/>
          <w:sz w:val="24"/>
          <w:szCs w:val="24"/>
          <w:lang w:val="ro-RO"/>
        </w:rPr>
      </w:pPr>
      <w:r w:rsidRPr="00A77DDB">
        <w:rPr>
          <w:b/>
          <w:bCs/>
          <w:sz w:val="24"/>
          <w:szCs w:val="24"/>
          <w:lang w:val="ro-RO"/>
        </w:rPr>
        <w:t>ROMÂNIA</w:t>
      </w:r>
    </w:p>
    <w:p w14:paraId="69BD97DA" w14:textId="77777777" w:rsidR="00A839DB" w:rsidRPr="00A77DDB" w:rsidRDefault="00A839DB">
      <w:pPr>
        <w:jc w:val="center"/>
        <w:rPr>
          <w:b/>
          <w:bCs/>
          <w:sz w:val="24"/>
          <w:szCs w:val="24"/>
          <w:lang w:val="ro-RO"/>
        </w:rPr>
      </w:pPr>
      <w:r w:rsidRPr="00A77DDB">
        <w:rPr>
          <w:b/>
          <w:bCs/>
          <w:sz w:val="24"/>
          <w:szCs w:val="24"/>
          <w:lang w:val="ro-RO"/>
        </w:rPr>
        <w:t>JUDEŢUL SUCEAVA</w:t>
      </w:r>
    </w:p>
    <w:p w14:paraId="29777338" w14:textId="77777777" w:rsidR="00A839DB" w:rsidRPr="00A77DDB" w:rsidRDefault="00A839DB">
      <w:pPr>
        <w:pStyle w:val="Heading1"/>
        <w:rPr>
          <w:b/>
          <w:bCs/>
          <w:szCs w:val="24"/>
          <w:lang w:val="ro-RO"/>
        </w:rPr>
      </w:pPr>
      <w:r w:rsidRPr="00A77DDB">
        <w:rPr>
          <w:b/>
          <w:bCs/>
          <w:szCs w:val="24"/>
          <w:lang w:val="ro-RO"/>
        </w:rPr>
        <w:t>MUNICIPIUL CÂMPULUNG MOLDOVENESC</w:t>
      </w:r>
    </w:p>
    <w:p w14:paraId="668BE9D5" w14:textId="77777777" w:rsidR="00A839DB" w:rsidRPr="00A77DDB" w:rsidRDefault="00A839DB">
      <w:pPr>
        <w:jc w:val="center"/>
        <w:rPr>
          <w:b/>
          <w:sz w:val="24"/>
          <w:szCs w:val="24"/>
          <w:lang w:val="ro-RO"/>
        </w:rPr>
      </w:pPr>
      <w:r w:rsidRPr="00A77DDB">
        <w:rPr>
          <w:b/>
          <w:bCs/>
          <w:sz w:val="24"/>
          <w:szCs w:val="24"/>
          <w:lang w:val="ro-RO"/>
        </w:rPr>
        <w:t>P R I M A R</w:t>
      </w:r>
    </w:p>
    <w:p w14:paraId="5DB08D4B" w14:textId="77777777" w:rsidR="00A02673" w:rsidRPr="00E2699C" w:rsidRDefault="00A02673" w:rsidP="00A02673">
      <w:pPr>
        <w:pStyle w:val="Header"/>
        <w:tabs>
          <w:tab w:val="clear" w:pos="4703"/>
          <w:tab w:val="clear" w:pos="9406"/>
          <w:tab w:val="left" w:pos="7305"/>
        </w:tabs>
        <w:jc w:val="center"/>
        <w:rPr>
          <w:szCs w:val="28"/>
        </w:rPr>
      </w:pPr>
      <w:r w:rsidRPr="00E2699C">
        <w:rPr>
          <w:szCs w:val="28"/>
        </w:rPr>
        <w:t>Nr. ____ din _______ 202</w:t>
      </w:r>
      <w:r>
        <w:rPr>
          <w:szCs w:val="28"/>
        </w:rPr>
        <w:t>5</w:t>
      </w:r>
    </w:p>
    <w:p w14:paraId="20967CF4" w14:textId="77777777" w:rsidR="0039013E" w:rsidRPr="00A77DDB" w:rsidRDefault="0039013E">
      <w:pPr>
        <w:jc w:val="center"/>
        <w:rPr>
          <w:b/>
          <w:sz w:val="24"/>
          <w:szCs w:val="24"/>
          <w:lang w:val="ro-RO"/>
        </w:rPr>
      </w:pPr>
    </w:p>
    <w:p w14:paraId="00E4B383" w14:textId="77777777" w:rsidR="002B74A3" w:rsidRPr="00A77DDB" w:rsidRDefault="002B74A3">
      <w:pPr>
        <w:jc w:val="center"/>
        <w:rPr>
          <w:sz w:val="24"/>
          <w:szCs w:val="24"/>
          <w:lang w:val="ro-RO"/>
        </w:rPr>
      </w:pPr>
    </w:p>
    <w:p w14:paraId="60C76162" w14:textId="77777777" w:rsidR="00A839DB" w:rsidRPr="00A77DDB" w:rsidRDefault="00AC2459">
      <w:pPr>
        <w:pStyle w:val="Heading2"/>
        <w:rPr>
          <w:sz w:val="24"/>
          <w:szCs w:val="24"/>
          <w:lang w:val="ro-RO"/>
        </w:rPr>
      </w:pPr>
      <w:r w:rsidRPr="00A77DDB">
        <w:rPr>
          <w:sz w:val="24"/>
          <w:szCs w:val="24"/>
          <w:lang w:val="ro-RO"/>
        </w:rPr>
        <w:t>REFERAT DE APROBARE</w:t>
      </w:r>
    </w:p>
    <w:p w14:paraId="15836439" w14:textId="77777777" w:rsidR="004217FC" w:rsidRPr="00A77DDB" w:rsidRDefault="005027F7" w:rsidP="004217FC">
      <w:pPr>
        <w:pStyle w:val="NoSpacing"/>
        <w:jc w:val="center"/>
        <w:rPr>
          <w:rFonts w:ascii="Times New Roman" w:hAnsi="Times New Roman"/>
          <w:sz w:val="24"/>
          <w:szCs w:val="24"/>
          <w:lang w:val="ro-RO"/>
        </w:rPr>
      </w:pPr>
      <w:bookmarkStart w:id="0" w:name="_Hlk20730375"/>
      <w:r w:rsidRPr="00A77DDB">
        <w:rPr>
          <w:rFonts w:ascii="Times New Roman" w:hAnsi="Times New Roman"/>
          <w:sz w:val="24"/>
          <w:szCs w:val="24"/>
          <w:lang w:val="ro-RO"/>
        </w:rPr>
        <w:t xml:space="preserve">la proiectul de hotărâre </w:t>
      </w:r>
      <w:bookmarkStart w:id="1" w:name="_Hlk184989237"/>
      <w:bookmarkEnd w:id="0"/>
      <w:r w:rsidR="004217FC" w:rsidRPr="00A77DDB">
        <w:rPr>
          <w:rFonts w:ascii="Times New Roman" w:hAnsi="Times New Roman"/>
          <w:sz w:val="24"/>
          <w:szCs w:val="24"/>
          <w:lang w:val="ro-RO"/>
        </w:rPr>
        <w:t xml:space="preserve">privind aprobarea proiectului </w:t>
      </w:r>
    </w:p>
    <w:p w14:paraId="6CA8890A" w14:textId="77777777" w:rsidR="004217FC" w:rsidRPr="00A77DDB" w:rsidRDefault="004217FC" w:rsidP="004217FC">
      <w:pPr>
        <w:pStyle w:val="NoSpacing"/>
        <w:jc w:val="center"/>
        <w:rPr>
          <w:rFonts w:ascii="Times New Roman" w:hAnsi="Times New Roman"/>
          <w:sz w:val="24"/>
          <w:szCs w:val="24"/>
          <w:lang w:val="ro-RO"/>
        </w:rPr>
      </w:pPr>
      <w:r w:rsidRPr="00A77DDB">
        <w:rPr>
          <w:rFonts w:ascii="Times New Roman" w:hAnsi="Times New Roman"/>
          <w:i/>
          <w:iCs/>
          <w:sz w:val="24"/>
          <w:szCs w:val="24"/>
          <w:lang w:val="ro-RO"/>
        </w:rPr>
        <w:t xml:space="preserve">„Construire Aquapark (baza de agrement acvatic) Câmpulung Moldovenesc și regenerare urbana a perimetrului de amplasament al obiectivului”, </w:t>
      </w:r>
      <w:r w:rsidRPr="00A77DDB">
        <w:rPr>
          <w:rFonts w:ascii="Times New Roman" w:hAnsi="Times New Roman"/>
          <w:sz w:val="24"/>
          <w:szCs w:val="24"/>
          <w:lang w:val="ro-RO"/>
        </w:rPr>
        <w:t>a cheltuielilor si a indicatorilor tehnico-economici aferenți investiției, în vederea finanțării în cadrul Programului Regional Nord-Est 2021-2027, Prioritatea 7 „O regiune mai atractiva”  Apelul de proiecte nr.  PR/NE/2025/7/RSO5.1/1/ Municipii</w:t>
      </w:r>
    </w:p>
    <w:p w14:paraId="7B47AB32" w14:textId="189E3687" w:rsidR="00EE1A16" w:rsidRPr="00A77DDB" w:rsidRDefault="00EE1A16" w:rsidP="004217FC">
      <w:pPr>
        <w:jc w:val="center"/>
        <w:rPr>
          <w:sz w:val="24"/>
          <w:szCs w:val="24"/>
          <w:lang w:val="ro-RO"/>
        </w:rPr>
      </w:pPr>
    </w:p>
    <w:bookmarkEnd w:id="1"/>
    <w:p w14:paraId="4782675F" w14:textId="77777777" w:rsidR="00C84DD5" w:rsidRDefault="00C84DD5" w:rsidP="00C65282">
      <w:pPr>
        <w:ind w:firstLine="709"/>
        <w:jc w:val="both"/>
        <w:rPr>
          <w:sz w:val="24"/>
          <w:szCs w:val="24"/>
          <w:lang w:val="ro-RO"/>
        </w:rPr>
      </w:pPr>
    </w:p>
    <w:p w14:paraId="05326FA7" w14:textId="6F3E63AA" w:rsidR="00C84DD5" w:rsidRDefault="00C84DD5" w:rsidP="00C65282">
      <w:pPr>
        <w:ind w:firstLine="709"/>
        <w:jc w:val="both"/>
        <w:rPr>
          <w:sz w:val="24"/>
          <w:szCs w:val="24"/>
          <w:lang w:val="ro-RO"/>
        </w:rPr>
      </w:pPr>
      <w:r>
        <w:rPr>
          <w:sz w:val="24"/>
          <w:szCs w:val="24"/>
          <w:lang w:val="ro-RO"/>
        </w:rPr>
        <w:t>Cu privire la proiectul supus analizei și dezbaterii dvs prezint următoarele:</w:t>
      </w:r>
    </w:p>
    <w:p w14:paraId="6918D7CB" w14:textId="77777777" w:rsidR="00C84DD5" w:rsidRPr="00541592" w:rsidRDefault="00C84DD5" w:rsidP="00C84DD5">
      <w:pPr>
        <w:ind w:firstLine="709"/>
        <w:jc w:val="both"/>
        <w:rPr>
          <w:sz w:val="24"/>
          <w:szCs w:val="24"/>
          <w:lang w:val="ro-RO"/>
        </w:rPr>
      </w:pPr>
      <w:r w:rsidRPr="00541592">
        <w:rPr>
          <w:sz w:val="24"/>
          <w:szCs w:val="24"/>
          <w:lang w:val="ro-RO"/>
        </w:rPr>
        <w:t>Un sector deficitar la nivel local este sectorul serviciilor publice puse la dispoziția locuitorilor, oferta de agrement și de petrecere a timpului liber fiind limitată. Având în vedere că interacțiunea din cadrul comunității reprezintă un factor determinant ce stă la baza consolidării coeziunii sociale, este necesar ca la nivelul orașului să fie realizate investiții în dezvoltarea rețelei de spații publice locale.</w:t>
      </w:r>
    </w:p>
    <w:p w14:paraId="791B6561" w14:textId="6947FE48" w:rsidR="00C84DD5" w:rsidRPr="00541592" w:rsidRDefault="00C84DD5" w:rsidP="00C84DD5">
      <w:pPr>
        <w:ind w:firstLine="720"/>
        <w:jc w:val="both"/>
        <w:rPr>
          <w:sz w:val="24"/>
          <w:szCs w:val="24"/>
          <w:lang w:val="ro-RO"/>
        </w:rPr>
      </w:pPr>
      <w:r w:rsidRPr="00541592">
        <w:rPr>
          <w:sz w:val="24"/>
          <w:szCs w:val="24"/>
          <w:lang w:val="ro-RO"/>
        </w:rPr>
        <w:t xml:space="preserve">Municipiul Câmpulung Moldovenesc nu dispune de un complex, de tip aquapark, o bază destinată agrementului și relaxării. Câteva piscine, de mici dimensiuni, sunt disponibile la </w:t>
      </w:r>
      <w:r>
        <w:rPr>
          <w:sz w:val="24"/>
          <w:szCs w:val="24"/>
          <w:lang w:val="ro-RO"/>
        </w:rPr>
        <w:t>câteva</w:t>
      </w:r>
      <w:r w:rsidRPr="00541592">
        <w:rPr>
          <w:sz w:val="24"/>
          <w:szCs w:val="24"/>
          <w:lang w:val="ro-RO"/>
        </w:rPr>
        <w:t xml:space="preserve"> unități de cazare din localitate și sunt destinate</w:t>
      </w:r>
      <w:r>
        <w:rPr>
          <w:sz w:val="24"/>
          <w:szCs w:val="24"/>
          <w:lang w:val="ro-RO"/>
        </w:rPr>
        <w:t xml:space="preserve"> în special</w:t>
      </w:r>
      <w:r w:rsidRPr="00541592">
        <w:rPr>
          <w:sz w:val="24"/>
          <w:szCs w:val="24"/>
          <w:lang w:val="ro-RO"/>
        </w:rPr>
        <w:t xml:space="preserve"> turiștilor acestora.</w:t>
      </w:r>
    </w:p>
    <w:p w14:paraId="2B0D23E4" w14:textId="77777777" w:rsidR="00C84DD5" w:rsidRPr="00541592" w:rsidRDefault="00C84DD5" w:rsidP="00C84DD5">
      <w:pPr>
        <w:ind w:left="79" w:firstLine="713"/>
        <w:jc w:val="both"/>
        <w:rPr>
          <w:sz w:val="24"/>
          <w:szCs w:val="24"/>
          <w:lang w:val="ro-RO"/>
        </w:rPr>
      </w:pPr>
      <w:r w:rsidRPr="00541592">
        <w:rPr>
          <w:sz w:val="24"/>
          <w:szCs w:val="24"/>
          <w:lang w:val="ro-RO"/>
        </w:rPr>
        <w:t xml:space="preserve">Necesitatea realizării investiției rezidă din mai multe motive. În primul rând lipsa unui astfel de complex destinat relaxării și agrementului în localitatea noastră. Serviciile de acest gen nu existentă în prezent, mici bazine și/sau piscine sunt oferite fracționat la unitățile de cazare din localitate (hotel, pensiune) și în spații mult mai mici aflate la zeci de km distanță. Dacă în sezonul de iarnă, prin realizarea investiției pârtiei de schi Rarăul sunt asigurate condiții de dezvoltare și promovare a turismului, pentru sezonul de vară nu sunt asigurate infrastructura și facilitățile necesare, atât pentru locuitorii câmpulungeni, pentru cei din localitățile învecinate cât și pentru turiști.   </w:t>
      </w:r>
    </w:p>
    <w:p w14:paraId="322699CD" w14:textId="1904AB1F" w:rsidR="00C84DD5" w:rsidRPr="00541592" w:rsidRDefault="00C84DD5" w:rsidP="00C84DD5">
      <w:pPr>
        <w:ind w:firstLine="709"/>
        <w:jc w:val="both"/>
        <w:rPr>
          <w:sz w:val="24"/>
          <w:szCs w:val="24"/>
          <w:lang w:val="ro-RO"/>
        </w:rPr>
      </w:pPr>
      <w:r w:rsidRPr="00541592">
        <w:rPr>
          <w:sz w:val="24"/>
          <w:szCs w:val="24"/>
          <w:lang w:val="ro-RO"/>
        </w:rPr>
        <w:t>Municipiul Câmpulung Moldovenesc a achiziționat suprafața de teren propusă realizării obiectiv</w:t>
      </w:r>
      <w:r>
        <w:rPr>
          <w:sz w:val="24"/>
          <w:szCs w:val="24"/>
          <w:lang w:val="ro-RO"/>
        </w:rPr>
        <w:t>ului</w:t>
      </w:r>
      <w:r w:rsidRPr="00541592">
        <w:rPr>
          <w:sz w:val="24"/>
          <w:szCs w:val="24"/>
          <w:lang w:val="ro-RO"/>
        </w:rPr>
        <w:t xml:space="preserve"> de agrement, </w:t>
      </w:r>
      <w:r>
        <w:rPr>
          <w:sz w:val="24"/>
          <w:szCs w:val="24"/>
          <w:lang w:val="ro-RO"/>
        </w:rPr>
        <w:t>nu cu mult</w:t>
      </w:r>
      <w:r w:rsidRPr="00541592">
        <w:rPr>
          <w:sz w:val="24"/>
          <w:szCs w:val="24"/>
          <w:lang w:val="ro-RO"/>
        </w:rPr>
        <w:t xml:space="preserve"> timp în urmă.</w:t>
      </w:r>
      <w:r>
        <w:rPr>
          <w:sz w:val="24"/>
          <w:szCs w:val="24"/>
          <w:lang w:val="ro-RO"/>
        </w:rPr>
        <w:t xml:space="preserve"> Intenția a fost de realizare</w:t>
      </w:r>
      <w:r w:rsidR="00BC7B58">
        <w:rPr>
          <w:sz w:val="24"/>
          <w:szCs w:val="24"/>
          <w:lang w:val="ro-RO"/>
        </w:rPr>
        <w:t xml:space="preserve"> </w:t>
      </w:r>
      <w:r>
        <w:rPr>
          <w:sz w:val="24"/>
          <w:szCs w:val="24"/>
          <w:lang w:val="ro-RO"/>
        </w:rPr>
        <w:t xml:space="preserve">a acestui tip de </w:t>
      </w:r>
      <w:r w:rsidR="00BC7B58">
        <w:rPr>
          <w:sz w:val="24"/>
          <w:szCs w:val="24"/>
          <w:lang w:val="ro-RO"/>
        </w:rPr>
        <w:t>investiție</w:t>
      </w:r>
      <w:r>
        <w:rPr>
          <w:sz w:val="24"/>
          <w:szCs w:val="24"/>
          <w:lang w:val="ro-RO"/>
        </w:rPr>
        <w:t>. Ca amplasament, la strada Calea Bucovinei (DN 17), este propice dezvoltării unui astfel de obiectiv. Suprafața de aprox. 28.000 mp este generoasă și permite realizarea obiectivelor, chiar și o dezvoltare ulterioară de noi investiții.</w:t>
      </w:r>
    </w:p>
    <w:p w14:paraId="0DE71B40" w14:textId="039CADCB" w:rsidR="00C84DD5" w:rsidRPr="00541592" w:rsidRDefault="00C84DD5" w:rsidP="00C84DD5">
      <w:pPr>
        <w:ind w:firstLine="709"/>
        <w:jc w:val="both"/>
        <w:rPr>
          <w:sz w:val="24"/>
          <w:szCs w:val="24"/>
          <w:lang w:val="ro-RO"/>
        </w:rPr>
      </w:pPr>
      <w:r>
        <w:rPr>
          <w:sz w:val="24"/>
          <w:szCs w:val="24"/>
          <w:lang w:val="ro-RO"/>
        </w:rPr>
        <w:t>Întreg t</w:t>
      </w:r>
      <w:r w:rsidRPr="00541592">
        <w:rPr>
          <w:sz w:val="24"/>
          <w:szCs w:val="24"/>
          <w:lang w:val="ro-RO"/>
        </w:rPr>
        <w:t>eritoriul se supune unei regener</w:t>
      </w:r>
      <w:r>
        <w:rPr>
          <w:sz w:val="24"/>
          <w:szCs w:val="24"/>
          <w:lang w:val="ro-RO"/>
        </w:rPr>
        <w:t>ă</w:t>
      </w:r>
      <w:r w:rsidRPr="00541592">
        <w:rPr>
          <w:sz w:val="24"/>
          <w:szCs w:val="24"/>
          <w:lang w:val="ro-RO"/>
        </w:rPr>
        <w:t>ri urbane, opera</w:t>
      </w:r>
      <w:r>
        <w:rPr>
          <w:sz w:val="24"/>
          <w:szCs w:val="24"/>
          <w:lang w:val="ro-RO"/>
        </w:rPr>
        <w:t>ț</w:t>
      </w:r>
      <w:r w:rsidRPr="00541592">
        <w:rPr>
          <w:sz w:val="24"/>
          <w:szCs w:val="24"/>
          <w:lang w:val="ro-RO"/>
        </w:rPr>
        <w:t xml:space="preserve">iune urbanistică de transformare, renovare </w:t>
      </w:r>
      <w:r>
        <w:rPr>
          <w:sz w:val="24"/>
          <w:szCs w:val="24"/>
          <w:lang w:val="ro-RO"/>
        </w:rPr>
        <w:t>ș</w:t>
      </w:r>
      <w:r w:rsidRPr="00541592">
        <w:rPr>
          <w:sz w:val="24"/>
          <w:szCs w:val="24"/>
          <w:lang w:val="ro-RO"/>
        </w:rPr>
        <w:t>i reabilitare a zonei, cu scopul îmbunătă</w:t>
      </w:r>
      <w:r>
        <w:rPr>
          <w:sz w:val="24"/>
          <w:szCs w:val="24"/>
          <w:lang w:val="ro-RO"/>
        </w:rPr>
        <w:t>ț</w:t>
      </w:r>
      <w:r w:rsidRPr="00541592">
        <w:rPr>
          <w:sz w:val="24"/>
          <w:szCs w:val="24"/>
          <w:lang w:val="ro-RO"/>
        </w:rPr>
        <w:t>irii calită</w:t>
      </w:r>
      <w:r>
        <w:rPr>
          <w:sz w:val="24"/>
          <w:szCs w:val="24"/>
          <w:lang w:val="ro-RO"/>
        </w:rPr>
        <w:t>ț</w:t>
      </w:r>
      <w:r w:rsidRPr="00541592">
        <w:rPr>
          <w:sz w:val="24"/>
          <w:szCs w:val="24"/>
          <w:lang w:val="ro-RO"/>
        </w:rPr>
        <w:t xml:space="preserve">ii mediului construit </w:t>
      </w:r>
      <w:r>
        <w:rPr>
          <w:sz w:val="24"/>
          <w:szCs w:val="24"/>
          <w:lang w:val="ro-RO"/>
        </w:rPr>
        <w:t>ș</w:t>
      </w:r>
      <w:r w:rsidRPr="00541592">
        <w:rPr>
          <w:sz w:val="24"/>
          <w:szCs w:val="24"/>
          <w:lang w:val="ro-RO"/>
        </w:rPr>
        <w:t>i natural, prin intermediul ac</w:t>
      </w:r>
      <w:r>
        <w:rPr>
          <w:sz w:val="24"/>
          <w:szCs w:val="24"/>
          <w:lang w:val="ro-RO"/>
        </w:rPr>
        <w:t>ț</w:t>
      </w:r>
      <w:r w:rsidRPr="00541592">
        <w:rPr>
          <w:sz w:val="24"/>
          <w:szCs w:val="24"/>
          <w:lang w:val="ro-RO"/>
        </w:rPr>
        <w:t xml:space="preserve">iunilor integrate </w:t>
      </w:r>
      <w:r>
        <w:rPr>
          <w:sz w:val="24"/>
          <w:szCs w:val="24"/>
          <w:lang w:val="ro-RO"/>
        </w:rPr>
        <w:t>ș</w:t>
      </w:r>
      <w:r w:rsidRPr="00541592">
        <w:rPr>
          <w:sz w:val="24"/>
          <w:szCs w:val="24"/>
          <w:lang w:val="ro-RO"/>
        </w:rPr>
        <w:t>i coordonate ce vizează îmbunătă</w:t>
      </w:r>
      <w:r>
        <w:rPr>
          <w:sz w:val="24"/>
          <w:szCs w:val="24"/>
          <w:lang w:val="ro-RO"/>
        </w:rPr>
        <w:t>ț</w:t>
      </w:r>
      <w:r w:rsidRPr="00541592">
        <w:rPr>
          <w:sz w:val="24"/>
          <w:szCs w:val="24"/>
          <w:lang w:val="ro-RO"/>
        </w:rPr>
        <w:t>irea condi</w:t>
      </w:r>
      <w:r>
        <w:rPr>
          <w:sz w:val="24"/>
          <w:szCs w:val="24"/>
          <w:lang w:val="ro-RO"/>
        </w:rPr>
        <w:t>ț</w:t>
      </w:r>
      <w:r w:rsidRPr="00541592">
        <w:rPr>
          <w:sz w:val="24"/>
          <w:szCs w:val="24"/>
          <w:lang w:val="ro-RO"/>
        </w:rPr>
        <w:t xml:space="preserve">iilor economice, sociale, culturale, ecologice de mediu, precum </w:t>
      </w:r>
      <w:r>
        <w:rPr>
          <w:sz w:val="24"/>
          <w:szCs w:val="24"/>
          <w:lang w:val="ro-RO"/>
        </w:rPr>
        <w:t>ș</w:t>
      </w:r>
      <w:r w:rsidRPr="00541592">
        <w:rPr>
          <w:sz w:val="24"/>
          <w:szCs w:val="24"/>
          <w:lang w:val="ro-RO"/>
        </w:rPr>
        <w:t xml:space="preserve">i dezvoltarea echipamentelor </w:t>
      </w:r>
      <w:r>
        <w:rPr>
          <w:sz w:val="24"/>
          <w:szCs w:val="24"/>
          <w:lang w:val="ro-RO"/>
        </w:rPr>
        <w:t>ș</w:t>
      </w:r>
      <w:r w:rsidRPr="00541592">
        <w:rPr>
          <w:sz w:val="24"/>
          <w:szCs w:val="24"/>
          <w:lang w:val="ro-RO"/>
        </w:rPr>
        <w:t>i serviciilor publice de interes general.</w:t>
      </w:r>
    </w:p>
    <w:p w14:paraId="1E818004" w14:textId="0AB6E490" w:rsidR="00C84DD5" w:rsidRDefault="00C84DD5" w:rsidP="00C65282">
      <w:pPr>
        <w:ind w:firstLine="709"/>
        <w:jc w:val="both"/>
        <w:rPr>
          <w:sz w:val="24"/>
          <w:szCs w:val="24"/>
          <w:lang w:val="ro-RO"/>
        </w:rPr>
      </w:pPr>
      <w:r>
        <w:rPr>
          <w:sz w:val="24"/>
          <w:szCs w:val="24"/>
          <w:lang w:val="ro-RO"/>
        </w:rPr>
        <w:t>În vederea finanțării a fost identificat</w:t>
      </w:r>
      <w:r w:rsidR="009A0FB9">
        <w:rPr>
          <w:sz w:val="24"/>
          <w:szCs w:val="24"/>
          <w:lang w:val="ro-RO"/>
        </w:rPr>
        <w:t xml:space="preserve"> </w:t>
      </w:r>
      <w:r w:rsidR="009A0FB9" w:rsidRPr="00A77DDB">
        <w:rPr>
          <w:sz w:val="24"/>
          <w:szCs w:val="24"/>
          <w:lang w:val="ro-RO"/>
        </w:rPr>
        <w:t>Programul Regional Nord-Est 2021-2027, Apelul de proiecte „Promovarea dezvoltării integrate și incluzive în domeniul social, economic și al mediului, precum și a culturii, a patrimoniului natural, a turismului sustenabil și a securității în zonele urbane”</w:t>
      </w:r>
    </w:p>
    <w:p w14:paraId="38AEF822" w14:textId="77777777" w:rsidR="00C84DD5" w:rsidRPr="00A77DDB" w:rsidRDefault="00C84DD5" w:rsidP="00C84DD5">
      <w:pPr>
        <w:ind w:firstLine="709"/>
        <w:jc w:val="both"/>
        <w:rPr>
          <w:iCs/>
          <w:sz w:val="24"/>
          <w:szCs w:val="24"/>
          <w:lang w:val="ro-RO"/>
        </w:rPr>
      </w:pPr>
      <w:r w:rsidRPr="00A77DDB">
        <w:rPr>
          <w:iCs/>
          <w:sz w:val="24"/>
          <w:szCs w:val="24"/>
          <w:lang w:val="ro-RO"/>
        </w:rPr>
        <w:t xml:space="preserve">Programul </w:t>
      </w:r>
      <w:r>
        <w:rPr>
          <w:iCs/>
          <w:sz w:val="24"/>
          <w:szCs w:val="24"/>
          <w:lang w:val="ro-RO"/>
        </w:rPr>
        <w:t xml:space="preserve">de finanțare </w:t>
      </w:r>
      <w:r w:rsidRPr="00A77DDB">
        <w:rPr>
          <w:iCs/>
          <w:sz w:val="24"/>
          <w:szCs w:val="24"/>
          <w:lang w:val="ro-RO"/>
        </w:rPr>
        <w:t xml:space="preserve">se adresează </w:t>
      </w:r>
      <w:r>
        <w:rPr>
          <w:iCs/>
          <w:sz w:val="24"/>
          <w:szCs w:val="24"/>
          <w:lang w:val="ro-RO"/>
        </w:rPr>
        <w:t>m</w:t>
      </w:r>
      <w:r w:rsidRPr="00A77DDB">
        <w:rPr>
          <w:iCs/>
          <w:sz w:val="24"/>
          <w:szCs w:val="24"/>
          <w:lang w:val="ro-RO"/>
        </w:rPr>
        <w:t>unicipiilor (altele decât cele de reședință de județ) și zonelor urbane funcționale/ metropolitane aferente acestora, din Regiunea de Dezvoltare Nord-Est și vizează o dezvoltare echilibrată bazată pe un proces de creștere economică inteligent și durabil, care să conducă la creșterea calității vieți. Programul susține în cadrul acestui apel de proiecte implementarea activităților integrate, care sa asigure concomitent dezvoltarea și regenerarea urbană și dezvoltarea turismului sustenabil și/sau a culturii prin creșterea atractivității localităților urbane, fructificând potențialul turistic, cultural și creativ existent la nivel local.</w:t>
      </w:r>
    </w:p>
    <w:p w14:paraId="39B1946F" w14:textId="5D1F4B42" w:rsidR="003C031A" w:rsidRPr="00A77DDB" w:rsidRDefault="00C65282" w:rsidP="00C65282">
      <w:pPr>
        <w:ind w:firstLine="709"/>
        <w:jc w:val="both"/>
        <w:rPr>
          <w:sz w:val="24"/>
          <w:szCs w:val="24"/>
          <w:lang w:val="ro-RO"/>
        </w:rPr>
      </w:pPr>
      <w:r w:rsidRPr="00A77DDB">
        <w:rPr>
          <w:iCs/>
          <w:sz w:val="24"/>
          <w:szCs w:val="24"/>
          <w:lang w:val="ro-RO"/>
        </w:rPr>
        <w:t xml:space="preserve">Valoarea maximă eligibilă a investițiilor propuse pentru realizarea </w:t>
      </w:r>
      <w:r w:rsidR="00BC7B58">
        <w:rPr>
          <w:iCs/>
          <w:sz w:val="24"/>
          <w:szCs w:val="24"/>
          <w:lang w:val="ro-RO"/>
        </w:rPr>
        <w:t>proiectelor</w:t>
      </w:r>
      <w:r w:rsidRPr="00A77DDB">
        <w:rPr>
          <w:iCs/>
          <w:sz w:val="24"/>
          <w:szCs w:val="24"/>
          <w:lang w:val="ro-RO"/>
        </w:rPr>
        <w:t xml:space="preserve"> nu poate fi mai mare de </w:t>
      </w:r>
      <w:r w:rsidR="003C031A" w:rsidRPr="00A77DDB">
        <w:rPr>
          <w:sz w:val="24"/>
          <w:szCs w:val="24"/>
          <w:lang w:val="ro-RO"/>
        </w:rPr>
        <w:t>7.000.000 euro  (34.830.600 lei inclusiv T.V.A.) la un curs valutar de 4,9758 lei.</w:t>
      </w:r>
    </w:p>
    <w:p w14:paraId="325FE375" w14:textId="340833A2" w:rsidR="00C65282" w:rsidRPr="00A77DDB" w:rsidRDefault="00C65282" w:rsidP="00C65282">
      <w:pPr>
        <w:ind w:firstLine="709"/>
        <w:jc w:val="both"/>
        <w:rPr>
          <w:iCs/>
          <w:sz w:val="24"/>
          <w:szCs w:val="24"/>
          <w:lang w:val="ro-RO"/>
        </w:rPr>
      </w:pPr>
      <w:r w:rsidRPr="00A77DDB">
        <w:rPr>
          <w:iCs/>
          <w:sz w:val="24"/>
          <w:szCs w:val="24"/>
          <w:lang w:val="ro-RO"/>
        </w:rPr>
        <w:t>Valoarea maximă a finanțării acordate pentru costurile totale eligibile este de 98%.</w:t>
      </w:r>
    </w:p>
    <w:p w14:paraId="23A5C916" w14:textId="6C666866" w:rsidR="00C65282" w:rsidRPr="00A77DDB" w:rsidRDefault="00C65282" w:rsidP="00C65282">
      <w:pPr>
        <w:ind w:firstLine="709"/>
        <w:jc w:val="both"/>
        <w:rPr>
          <w:iCs/>
          <w:sz w:val="24"/>
          <w:szCs w:val="24"/>
          <w:lang w:val="ro-RO"/>
        </w:rPr>
      </w:pPr>
      <w:r w:rsidRPr="00A77DDB">
        <w:rPr>
          <w:iCs/>
          <w:sz w:val="24"/>
          <w:szCs w:val="24"/>
          <w:lang w:val="ro-RO"/>
        </w:rPr>
        <w:t>Contribuția eligibilă minimă a beneficiarului (buget local) este de 2%.</w:t>
      </w:r>
    </w:p>
    <w:p w14:paraId="2A2012B5" w14:textId="7C274E7D" w:rsidR="00C65282" w:rsidRPr="00A77DDB" w:rsidRDefault="00BC7B58" w:rsidP="00C65282">
      <w:pPr>
        <w:ind w:firstLine="709"/>
        <w:jc w:val="both"/>
        <w:rPr>
          <w:sz w:val="24"/>
          <w:szCs w:val="24"/>
          <w:lang w:val="ro-RO"/>
        </w:rPr>
      </w:pPr>
      <w:r>
        <w:rPr>
          <w:iCs/>
          <w:sz w:val="24"/>
          <w:szCs w:val="24"/>
          <w:lang w:val="ro-RO"/>
        </w:rPr>
        <w:t>P</w:t>
      </w:r>
      <w:r w:rsidR="00C65282" w:rsidRPr="00A77DDB">
        <w:rPr>
          <w:iCs/>
          <w:sz w:val="24"/>
          <w:szCs w:val="24"/>
          <w:lang w:val="ro-RO"/>
        </w:rPr>
        <w:t>roiectul „</w:t>
      </w:r>
      <w:r>
        <w:rPr>
          <w:iCs/>
          <w:sz w:val="24"/>
          <w:szCs w:val="24"/>
          <w:lang w:val="ro-RO"/>
        </w:rPr>
        <w:t xml:space="preserve">Construire </w:t>
      </w:r>
      <w:r w:rsidR="00C65282" w:rsidRPr="00A77DDB">
        <w:rPr>
          <w:bCs/>
          <w:sz w:val="24"/>
          <w:szCs w:val="24"/>
          <w:lang w:val="ro-RO"/>
        </w:rPr>
        <w:t>Aquapark (baza de agrement acvatic) Câmpulung Moldovenesc și regenerare urbana a perimetrului de amplasament al obiectivului</w:t>
      </w:r>
      <w:r w:rsidR="00C65282" w:rsidRPr="00A77DDB">
        <w:rPr>
          <w:iCs/>
          <w:sz w:val="24"/>
          <w:szCs w:val="24"/>
          <w:lang w:val="ro-RO"/>
        </w:rPr>
        <w:t xml:space="preserve">” </w:t>
      </w:r>
      <w:r>
        <w:rPr>
          <w:iCs/>
          <w:sz w:val="24"/>
          <w:szCs w:val="24"/>
          <w:lang w:val="ro-RO"/>
        </w:rPr>
        <w:t xml:space="preserve">are ca obiectiv </w:t>
      </w:r>
      <w:r w:rsidR="00C65282" w:rsidRPr="00A77DDB">
        <w:rPr>
          <w:sz w:val="24"/>
          <w:szCs w:val="24"/>
          <w:lang w:val="ro-RO"/>
        </w:rPr>
        <w:t>construirea unui complex modern și multifuncțional, destinat relaxării, recreerii și îmbunătățirii calității vieții locuitorilor și turiștilor.</w:t>
      </w:r>
      <w:r w:rsidR="00C65282" w:rsidRPr="00A77DDB">
        <w:rPr>
          <w:iCs/>
          <w:sz w:val="24"/>
          <w:szCs w:val="24"/>
          <w:lang w:val="ro-RO"/>
        </w:rPr>
        <w:t xml:space="preserve"> </w:t>
      </w:r>
      <w:r w:rsidR="00C65282" w:rsidRPr="00A77DDB">
        <w:rPr>
          <w:sz w:val="24"/>
          <w:szCs w:val="24"/>
          <w:lang w:val="ro-RO"/>
        </w:rPr>
        <w:t xml:space="preserve">Baza de agrement va cuprinde patru bazine de înot, piscine special amenajate </w:t>
      </w:r>
      <w:r w:rsidR="00C65282" w:rsidRPr="00A77DDB">
        <w:rPr>
          <w:sz w:val="24"/>
          <w:szCs w:val="24"/>
          <w:lang w:val="ro-RO"/>
        </w:rPr>
        <w:lastRenderedPageBreak/>
        <w:t xml:space="preserve">pentru copii, patru saune, spații verzi destinate relaxării, un teatru de vară pentru activități culturale și o zonă modernă de luat masa. </w:t>
      </w:r>
    </w:p>
    <w:p w14:paraId="2F4FAA9B" w14:textId="4EED463B" w:rsidR="00C65282" w:rsidRPr="00A77DDB" w:rsidRDefault="00300891" w:rsidP="00C65282">
      <w:pPr>
        <w:ind w:firstLine="709"/>
        <w:jc w:val="both"/>
        <w:rPr>
          <w:iCs/>
          <w:sz w:val="24"/>
          <w:szCs w:val="24"/>
          <w:lang w:val="ro-RO"/>
        </w:rPr>
      </w:pPr>
      <w:r w:rsidRPr="00A77DDB">
        <w:rPr>
          <w:iCs/>
          <w:sz w:val="24"/>
          <w:szCs w:val="24"/>
          <w:lang w:val="ro-RO"/>
        </w:rPr>
        <w:t>Pentru obținerea finanțării este necesară realizarea unui punctaj cât mai mare în grila criteriilor de evaluare a proiectului, apelul fiind unul competitiv, cu termen maxim de depunere la data de 30.0</w:t>
      </w:r>
      <w:r w:rsidR="003C031A" w:rsidRPr="00A77DDB">
        <w:rPr>
          <w:iCs/>
          <w:sz w:val="24"/>
          <w:szCs w:val="24"/>
          <w:lang w:val="ro-RO"/>
        </w:rPr>
        <w:t>8</w:t>
      </w:r>
      <w:r w:rsidRPr="00A77DDB">
        <w:rPr>
          <w:iCs/>
          <w:sz w:val="24"/>
          <w:szCs w:val="24"/>
          <w:lang w:val="ro-RO"/>
        </w:rPr>
        <w:t xml:space="preserve">.2025. </w:t>
      </w:r>
      <w:r w:rsidR="00E24572" w:rsidRPr="00A77DDB">
        <w:rPr>
          <w:iCs/>
          <w:sz w:val="24"/>
          <w:szCs w:val="24"/>
          <w:lang w:val="ro-RO"/>
        </w:rPr>
        <w:t xml:space="preserve">Aceste considerente, au </w:t>
      </w:r>
      <w:r w:rsidR="00CD46F5" w:rsidRPr="00A77DDB">
        <w:rPr>
          <w:iCs/>
          <w:sz w:val="24"/>
          <w:szCs w:val="24"/>
          <w:lang w:val="ro-RO"/>
        </w:rPr>
        <w:t>determinat realizarea tuturor studiilor și documentațiilor necesare, obținerea autorizației de construire și elaborarea proiectului tehnic. După aprobarea prezentului proiect ne propunem demararea procedurilor de achiziție.</w:t>
      </w:r>
    </w:p>
    <w:p w14:paraId="58EE60C8" w14:textId="77777777" w:rsidR="00BC7B58" w:rsidRDefault="003C031A" w:rsidP="00BC7B58">
      <w:pPr>
        <w:ind w:firstLine="709"/>
        <w:jc w:val="both"/>
        <w:rPr>
          <w:iCs/>
          <w:sz w:val="24"/>
          <w:szCs w:val="24"/>
          <w:lang w:val="ro-RO"/>
        </w:rPr>
      </w:pPr>
      <w:r w:rsidRPr="00A77DDB">
        <w:rPr>
          <w:iCs/>
          <w:sz w:val="24"/>
          <w:szCs w:val="24"/>
          <w:lang w:val="ro-RO"/>
        </w:rPr>
        <w:t xml:space="preserve">Valoarea totală a investiției noastre este în sumă de </w:t>
      </w:r>
      <w:r w:rsidR="00DE06DB" w:rsidRPr="00A77DDB">
        <w:rPr>
          <w:iCs/>
          <w:sz w:val="24"/>
          <w:szCs w:val="24"/>
          <w:lang w:val="ro-RO"/>
        </w:rPr>
        <w:t>40.004.035,51 lei inclusiv T.V.A., din care lucrări efective de construcții (C+M) în valoare de 32.028.694,56 lei inclusiv T.V.A</w:t>
      </w:r>
      <w:r w:rsidR="00BC7B58">
        <w:rPr>
          <w:iCs/>
          <w:sz w:val="24"/>
          <w:szCs w:val="24"/>
          <w:lang w:val="ro-RO"/>
        </w:rPr>
        <w:t>.</w:t>
      </w:r>
    </w:p>
    <w:p w14:paraId="50ED86B0" w14:textId="433A0729" w:rsidR="00BC7B58" w:rsidRDefault="00BC7B58" w:rsidP="00BC7B58">
      <w:pPr>
        <w:ind w:firstLine="709"/>
        <w:jc w:val="both"/>
        <w:rPr>
          <w:sz w:val="24"/>
          <w:szCs w:val="24"/>
        </w:rPr>
      </w:pPr>
      <w:proofErr w:type="spellStart"/>
      <w:r>
        <w:rPr>
          <w:sz w:val="24"/>
          <w:szCs w:val="24"/>
        </w:rPr>
        <w:t>C</w:t>
      </w:r>
      <w:r w:rsidRPr="00651325">
        <w:rPr>
          <w:sz w:val="24"/>
          <w:szCs w:val="24"/>
        </w:rPr>
        <w:t>ontribuția</w:t>
      </w:r>
      <w:proofErr w:type="spellEnd"/>
      <w:r>
        <w:rPr>
          <w:sz w:val="24"/>
          <w:szCs w:val="24"/>
        </w:rPr>
        <w:t xml:space="preserve"> </w:t>
      </w:r>
      <w:proofErr w:type="spellStart"/>
      <w:r>
        <w:rPr>
          <w:sz w:val="24"/>
          <w:szCs w:val="24"/>
        </w:rPr>
        <w:t>totală</w:t>
      </w:r>
      <w:proofErr w:type="spellEnd"/>
      <w:r>
        <w:rPr>
          <w:sz w:val="24"/>
          <w:szCs w:val="24"/>
        </w:rPr>
        <w:t xml:space="preserve"> </w:t>
      </w:r>
      <w:proofErr w:type="spellStart"/>
      <w:r>
        <w:rPr>
          <w:sz w:val="24"/>
          <w:szCs w:val="24"/>
        </w:rPr>
        <w:t>proprie</w:t>
      </w:r>
      <w:proofErr w:type="spellEnd"/>
      <w:r>
        <w:rPr>
          <w:sz w:val="24"/>
          <w:szCs w:val="24"/>
        </w:rPr>
        <w:t xml:space="preserve"> a</w:t>
      </w:r>
      <w:r w:rsidRPr="00651325">
        <w:rPr>
          <w:sz w:val="24"/>
          <w:szCs w:val="24"/>
        </w:rPr>
        <w:t xml:space="preserve"> </w:t>
      </w:r>
      <w:proofErr w:type="spellStart"/>
      <w:r w:rsidRPr="00651325">
        <w:rPr>
          <w:sz w:val="24"/>
          <w:szCs w:val="24"/>
        </w:rPr>
        <w:t>Municipiului</w:t>
      </w:r>
      <w:proofErr w:type="spellEnd"/>
      <w:r w:rsidRPr="00651325">
        <w:rPr>
          <w:sz w:val="24"/>
          <w:szCs w:val="24"/>
        </w:rPr>
        <w:t xml:space="preserve"> </w:t>
      </w:r>
      <w:proofErr w:type="spellStart"/>
      <w:r w:rsidRPr="00651325">
        <w:rPr>
          <w:sz w:val="24"/>
          <w:szCs w:val="24"/>
        </w:rPr>
        <w:t>Câmpulung</w:t>
      </w:r>
      <w:proofErr w:type="spellEnd"/>
      <w:r w:rsidRPr="00651325">
        <w:rPr>
          <w:sz w:val="24"/>
          <w:szCs w:val="24"/>
        </w:rPr>
        <w:t xml:space="preserve"> </w:t>
      </w:r>
      <w:proofErr w:type="spellStart"/>
      <w:r w:rsidRPr="00651325">
        <w:rPr>
          <w:sz w:val="24"/>
          <w:szCs w:val="24"/>
        </w:rPr>
        <w:t>Moldovenesc</w:t>
      </w:r>
      <w:proofErr w:type="spellEnd"/>
      <w:r w:rsidRPr="00651325">
        <w:rPr>
          <w:sz w:val="24"/>
          <w:szCs w:val="24"/>
        </w:rPr>
        <w:t xml:space="preserve">, </w:t>
      </w:r>
      <w:proofErr w:type="spellStart"/>
      <w:r w:rsidRPr="00651325">
        <w:rPr>
          <w:sz w:val="24"/>
          <w:szCs w:val="24"/>
        </w:rPr>
        <w:t>reprezentând</w:t>
      </w:r>
      <w:proofErr w:type="spellEnd"/>
      <w:r w:rsidRPr="00651325">
        <w:rPr>
          <w:sz w:val="24"/>
          <w:szCs w:val="24"/>
        </w:rPr>
        <w:t xml:space="preserve"> </w:t>
      </w:r>
      <w:proofErr w:type="spellStart"/>
      <w:r w:rsidRPr="005E088F">
        <w:rPr>
          <w:sz w:val="24"/>
          <w:szCs w:val="24"/>
        </w:rPr>
        <w:t>achitarea</w:t>
      </w:r>
      <w:proofErr w:type="spellEnd"/>
      <w:r w:rsidRPr="005E088F">
        <w:rPr>
          <w:sz w:val="24"/>
          <w:szCs w:val="24"/>
        </w:rPr>
        <w:t xml:space="preserve"> </w:t>
      </w:r>
      <w:proofErr w:type="spellStart"/>
      <w:r w:rsidRPr="005E088F">
        <w:rPr>
          <w:sz w:val="24"/>
          <w:szCs w:val="24"/>
        </w:rPr>
        <w:t>tuturor</w:t>
      </w:r>
      <w:proofErr w:type="spellEnd"/>
      <w:r w:rsidRPr="005E088F">
        <w:rPr>
          <w:sz w:val="24"/>
          <w:szCs w:val="24"/>
        </w:rPr>
        <w:t xml:space="preserve"> </w:t>
      </w:r>
      <w:proofErr w:type="spellStart"/>
      <w:r w:rsidRPr="005E088F">
        <w:rPr>
          <w:sz w:val="24"/>
          <w:szCs w:val="24"/>
        </w:rPr>
        <w:t>cheltuielilor</w:t>
      </w:r>
      <w:proofErr w:type="spellEnd"/>
      <w:r w:rsidRPr="005E088F">
        <w:rPr>
          <w:sz w:val="24"/>
          <w:szCs w:val="24"/>
        </w:rPr>
        <w:t xml:space="preserve"> </w:t>
      </w:r>
      <w:proofErr w:type="spellStart"/>
      <w:r w:rsidRPr="005E088F">
        <w:rPr>
          <w:sz w:val="24"/>
          <w:szCs w:val="24"/>
        </w:rPr>
        <w:t>neeligibile</w:t>
      </w:r>
      <w:proofErr w:type="spellEnd"/>
      <w:r w:rsidRPr="005E088F">
        <w:rPr>
          <w:sz w:val="24"/>
          <w:szCs w:val="24"/>
        </w:rPr>
        <w:t xml:space="preserve"> ale </w:t>
      </w:r>
      <w:proofErr w:type="spellStart"/>
      <w:r w:rsidRPr="005E088F">
        <w:rPr>
          <w:sz w:val="24"/>
          <w:szCs w:val="24"/>
        </w:rPr>
        <w:t>proiectului</w:t>
      </w:r>
      <w:proofErr w:type="spellEnd"/>
      <w:r w:rsidRPr="005E088F">
        <w:rPr>
          <w:sz w:val="24"/>
          <w:szCs w:val="24"/>
        </w:rPr>
        <w:t xml:space="preserve"> </w:t>
      </w:r>
      <w:proofErr w:type="spellStart"/>
      <w:r w:rsidRPr="005E088F">
        <w:rPr>
          <w:sz w:val="24"/>
          <w:szCs w:val="24"/>
        </w:rPr>
        <w:t>si</w:t>
      </w:r>
      <w:proofErr w:type="spellEnd"/>
      <w:r w:rsidRPr="005E088F">
        <w:rPr>
          <w:sz w:val="24"/>
          <w:szCs w:val="24"/>
        </w:rPr>
        <w:t xml:space="preserve"> </w:t>
      </w:r>
      <w:proofErr w:type="spellStart"/>
      <w:r w:rsidRPr="005E088F">
        <w:rPr>
          <w:sz w:val="24"/>
          <w:szCs w:val="24"/>
        </w:rPr>
        <w:t>contributia</w:t>
      </w:r>
      <w:proofErr w:type="spellEnd"/>
      <w:r w:rsidRPr="005E088F">
        <w:rPr>
          <w:sz w:val="24"/>
          <w:szCs w:val="24"/>
        </w:rPr>
        <w:t xml:space="preserve"> </w:t>
      </w:r>
      <w:proofErr w:type="spellStart"/>
      <w:r w:rsidRPr="005E088F">
        <w:rPr>
          <w:sz w:val="24"/>
          <w:szCs w:val="24"/>
        </w:rPr>
        <w:t>proprie</w:t>
      </w:r>
      <w:proofErr w:type="spellEnd"/>
      <w:r w:rsidRPr="005E088F">
        <w:rPr>
          <w:sz w:val="24"/>
          <w:szCs w:val="24"/>
        </w:rPr>
        <w:t xml:space="preserve"> la </w:t>
      </w:r>
      <w:proofErr w:type="spellStart"/>
      <w:r w:rsidRPr="005E088F">
        <w:rPr>
          <w:sz w:val="24"/>
          <w:szCs w:val="24"/>
        </w:rPr>
        <w:t>valoarea</w:t>
      </w:r>
      <w:proofErr w:type="spellEnd"/>
      <w:r w:rsidRPr="005E088F">
        <w:rPr>
          <w:sz w:val="24"/>
          <w:szCs w:val="24"/>
        </w:rPr>
        <w:t xml:space="preserve"> </w:t>
      </w:r>
      <w:proofErr w:type="spellStart"/>
      <w:r w:rsidRPr="005E088F">
        <w:rPr>
          <w:sz w:val="24"/>
          <w:szCs w:val="24"/>
        </w:rPr>
        <w:t>eligibilă</w:t>
      </w:r>
      <w:proofErr w:type="spellEnd"/>
      <w:r w:rsidRPr="005E088F">
        <w:rPr>
          <w:sz w:val="24"/>
          <w:szCs w:val="24"/>
        </w:rPr>
        <w:t xml:space="preserve"> a </w:t>
      </w:r>
      <w:proofErr w:type="spellStart"/>
      <w:r w:rsidRPr="005E088F">
        <w:rPr>
          <w:sz w:val="24"/>
          <w:szCs w:val="24"/>
        </w:rPr>
        <w:t>proiectului</w:t>
      </w:r>
      <w:proofErr w:type="spellEnd"/>
      <w:r>
        <w:rPr>
          <w:sz w:val="24"/>
          <w:szCs w:val="24"/>
        </w:rPr>
        <w:t xml:space="preserve"> </w:t>
      </w:r>
      <w:proofErr w:type="spellStart"/>
      <w:r>
        <w:rPr>
          <w:sz w:val="24"/>
          <w:szCs w:val="24"/>
        </w:rPr>
        <w:t>este</w:t>
      </w:r>
      <w:proofErr w:type="spellEnd"/>
      <w:r>
        <w:rPr>
          <w:sz w:val="24"/>
          <w:szCs w:val="24"/>
        </w:rPr>
        <w:t xml:space="preserve"> </w:t>
      </w:r>
      <w:proofErr w:type="spellStart"/>
      <w:r w:rsidRPr="00651325">
        <w:rPr>
          <w:sz w:val="24"/>
          <w:szCs w:val="24"/>
        </w:rPr>
        <w:t>în</w:t>
      </w:r>
      <w:proofErr w:type="spellEnd"/>
      <w:r w:rsidRPr="00651325">
        <w:rPr>
          <w:sz w:val="24"/>
          <w:szCs w:val="24"/>
        </w:rPr>
        <w:t xml:space="preserve"> </w:t>
      </w:r>
      <w:proofErr w:type="spellStart"/>
      <w:r w:rsidRPr="00651325">
        <w:rPr>
          <w:sz w:val="24"/>
          <w:szCs w:val="24"/>
        </w:rPr>
        <w:t>cuantum</w:t>
      </w:r>
      <w:proofErr w:type="spellEnd"/>
      <w:r w:rsidRPr="00651325">
        <w:rPr>
          <w:sz w:val="24"/>
          <w:szCs w:val="24"/>
        </w:rPr>
        <w:t xml:space="preserve"> de </w:t>
      </w:r>
      <w:r>
        <w:rPr>
          <w:sz w:val="24"/>
          <w:szCs w:val="24"/>
        </w:rPr>
        <w:t xml:space="preserve">4.464.035,51 </w:t>
      </w:r>
      <w:r w:rsidRPr="00651325">
        <w:rPr>
          <w:sz w:val="24"/>
          <w:szCs w:val="24"/>
        </w:rPr>
        <w:t xml:space="preserve">lei </w:t>
      </w:r>
      <w:proofErr w:type="spellStart"/>
      <w:r w:rsidRPr="00651325">
        <w:rPr>
          <w:sz w:val="24"/>
          <w:szCs w:val="24"/>
        </w:rPr>
        <w:t>inclusiv</w:t>
      </w:r>
      <w:proofErr w:type="spellEnd"/>
      <w:r w:rsidRPr="00651325">
        <w:rPr>
          <w:sz w:val="24"/>
          <w:szCs w:val="24"/>
        </w:rPr>
        <w:t xml:space="preserve"> </w:t>
      </w:r>
      <w:proofErr w:type="gramStart"/>
      <w:r w:rsidRPr="00651325">
        <w:rPr>
          <w:sz w:val="24"/>
          <w:szCs w:val="24"/>
        </w:rPr>
        <w:t>T.V.A.</w:t>
      </w:r>
      <w:r>
        <w:rPr>
          <w:sz w:val="24"/>
          <w:szCs w:val="24"/>
        </w:rPr>
        <w:t>.</w:t>
      </w:r>
      <w:proofErr w:type="gramEnd"/>
      <w:r>
        <w:rPr>
          <w:sz w:val="24"/>
          <w:szCs w:val="24"/>
        </w:rPr>
        <w:t xml:space="preserve"> </w:t>
      </w:r>
    </w:p>
    <w:p w14:paraId="1A2A923B" w14:textId="3AE94005" w:rsidR="00BC7B58" w:rsidRPr="00BC7B58" w:rsidRDefault="00BC7B58" w:rsidP="00BC7B58">
      <w:pPr>
        <w:ind w:firstLine="709"/>
        <w:jc w:val="both"/>
        <w:rPr>
          <w:sz w:val="24"/>
          <w:szCs w:val="24"/>
        </w:rPr>
      </w:pPr>
      <w:proofErr w:type="spellStart"/>
      <w:r>
        <w:rPr>
          <w:sz w:val="24"/>
          <w:szCs w:val="24"/>
        </w:rPr>
        <w:t>Valoarea</w:t>
      </w:r>
      <w:proofErr w:type="spellEnd"/>
      <w:r>
        <w:rPr>
          <w:sz w:val="24"/>
          <w:szCs w:val="24"/>
        </w:rPr>
        <w:t xml:space="preserve"> </w:t>
      </w:r>
      <w:proofErr w:type="spellStart"/>
      <w:r>
        <w:rPr>
          <w:sz w:val="24"/>
          <w:szCs w:val="24"/>
        </w:rPr>
        <w:t>finală</w:t>
      </w:r>
      <w:proofErr w:type="spellEnd"/>
      <w:r>
        <w:rPr>
          <w:sz w:val="24"/>
          <w:szCs w:val="24"/>
        </w:rPr>
        <w:t xml:space="preserve"> </w:t>
      </w:r>
      <w:proofErr w:type="gramStart"/>
      <w:r>
        <w:rPr>
          <w:sz w:val="24"/>
          <w:szCs w:val="24"/>
        </w:rPr>
        <w:t>a</w:t>
      </w:r>
      <w:proofErr w:type="gramEnd"/>
      <w:r>
        <w:rPr>
          <w:sz w:val="24"/>
          <w:szCs w:val="24"/>
        </w:rPr>
        <w:t xml:space="preserve"> </w:t>
      </w:r>
      <w:proofErr w:type="spellStart"/>
      <w:r>
        <w:rPr>
          <w:sz w:val="24"/>
          <w:szCs w:val="24"/>
        </w:rPr>
        <w:t>invetiției</w:t>
      </w:r>
      <w:proofErr w:type="spellEnd"/>
      <w:r>
        <w:rPr>
          <w:sz w:val="24"/>
          <w:szCs w:val="24"/>
        </w:rPr>
        <w:t xml:space="preserve"> </w:t>
      </w:r>
      <w:proofErr w:type="spellStart"/>
      <w:r>
        <w:rPr>
          <w:sz w:val="24"/>
          <w:szCs w:val="24"/>
        </w:rPr>
        <w:t>va</w:t>
      </w:r>
      <w:proofErr w:type="spellEnd"/>
      <w:r>
        <w:rPr>
          <w:sz w:val="24"/>
          <w:szCs w:val="24"/>
        </w:rPr>
        <w:t xml:space="preserve"> </w:t>
      </w:r>
      <w:proofErr w:type="spellStart"/>
      <w:r>
        <w:rPr>
          <w:sz w:val="24"/>
          <w:szCs w:val="24"/>
        </w:rPr>
        <w:t>rezulta</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urma</w:t>
      </w:r>
      <w:proofErr w:type="spellEnd"/>
      <w:r>
        <w:rPr>
          <w:sz w:val="24"/>
          <w:szCs w:val="24"/>
        </w:rPr>
        <w:t xml:space="preserve"> </w:t>
      </w:r>
      <w:proofErr w:type="spellStart"/>
      <w:r>
        <w:rPr>
          <w:sz w:val="24"/>
          <w:szCs w:val="24"/>
        </w:rPr>
        <w:t>procedurilor</w:t>
      </w:r>
      <w:proofErr w:type="spellEnd"/>
      <w:r>
        <w:rPr>
          <w:sz w:val="24"/>
          <w:szCs w:val="24"/>
        </w:rPr>
        <w:t xml:space="preserve"> de </w:t>
      </w:r>
      <w:proofErr w:type="spellStart"/>
      <w:r>
        <w:rPr>
          <w:sz w:val="24"/>
          <w:szCs w:val="24"/>
        </w:rPr>
        <w:t>achiziție</w:t>
      </w:r>
      <w:proofErr w:type="spellEnd"/>
      <w:r>
        <w:rPr>
          <w:sz w:val="24"/>
          <w:szCs w:val="24"/>
        </w:rPr>
        <w:t>.</w:t>
      </w:r>
    </w:p>
    <w:p w14:paraId="26B5419F" w14:textId="0BED52F0" w:rsidR="00C65282" w:rsidRPr="00A77DDB" w:rsidRDefault="0017685C" w:rsidP="001100B1">
      <w:pPr>
        <w:ind w:firstLine="709"/>
        <w:jc w:val="both"/>
        <w:rPr>
          <w:iCs/>
          <w:sz w:val="24"/>
          <w:szCs w:val="24"/>
          <w:lang w:val="ro-RO"/>
        </w:rPr>
      </w:pPr>
      <w:r w:rsidRPr="00A77DDB">
        <w:rPr>
          <w:iCs/>
          <w:sz w:val="24"/>
          <w:szCs w:val="24"/>
          <w:lang w:val="ro-RO"/>
        </w:rPr>
        <w:t>Proiectul este foarte important, atât pentru comunitatea noastră cât și pentru zonele învecinate</w:t>
      </w:r>
      <w:r w:rsidR="00062079" w:rsidRPr="00A77DDB">
        <w:rPr>
          <w:iCs/>
          <w:sz w:val="24"/>
          <w:szCs w:val="24"/>
          <w:lang w:val="ro-RO"/>
        </w:rPr>
        <w:t xml:space="preserve"> și </w:t>
      </w:r>
      <w:r w:rsidR="00507ACD" w:rsidRPr="00A77DDB">
        <w:rPr>
          <w:iCs/>
          <w:sz w:val="24"/>
          <w:szCs w:val="24"/>
          <w:lang w:val="ro-RO"/>
        </w:rPr>
        <w:t>r</w:t>
      </w:r>
      <w:r w:rsidR="00A77DDB">
        <w:rPr>
          <w:iCs/>
          <w:sz w:val="24"/>
          <w:szCs w:val="24"/>
          <w:lang w:val="ro-RO"/>
        </w:rPr>
        <w:t>ă</w:t>
      </w:r>
      <w:r w:rsidR="00507ACD" w:rsidRPr="00A77DDB">
        <w:rPr>
          <w:iCs/>
          <w:sz w:val="24"/>
          <w:szCs w:val="24"/>
          <w:lang w:val="ro-RO"/>
        </w:rPr>
        <w:t>spunde unei necesități de dezvoltare a infrastructurii în domeniul turismului</w:t>
      </w:r>
      <w:r w:rsidR="001100B1" w:rsidRPr="00A77DDB">
        <w:rPr>
          <w:iCs/>
          <w:sz w:val="24"/>
          <w:szCs w:val="24"/>
          <w:lang w:val="ro-RO"/>
        </w:rPr>
        <w:t xml:space="preserve"> cu scopul de a oferi servicii de relaxare și recreere variate</w:t>
      </w:r>
      <w:r w:rsidR="00CF772E" w:rsidRPr="00A77DDB">
        <w:rPr>
          <w:iCs/>
          <w:sz w:val="24"/>
          <w:szCs w:val="24"/>
          <w:lang w:val="ro-RO"/>
        </w:rPr>
        <w:t>.</w:t>
      </w:r>
      <w:r w:rsidR="001100B1" w:rsidRPr="00A77DDB">
        <w:rPr>
          <w:iCs/>
          <w:sz w:val="24"/>
          <w:szCs w:val="24"/>
          <w:lang w:val="ro-RO"/>
        </w:rPr>
        <w:t xml:space="preserve"> </w:t>
      </w:r>
      <w:r w:rsidR="00507ACD" w:rsidRPr="00A77DDB">
        <w:rPr>
          <w:iCs/>
          <w:sz w:val="24"/>
          <w:szCs w:val="24"/>
          <w:lang w:val="ro-RO"/>
        </w:rPr>
        <w:t xml:space="preserve"> </w:t>
      </w:r>
    </w:p>
    <w:p w14:paraId="12A326A3" w14:textId="77777777" w:rsidR="00C65282" w:rsidRPr="00A77DDB" w:rsidRDefault="00C65282" w:rsidP="00C65282">
      <w:pPr>
        <w:ind w:firstLine="709"/>
        <w:jc w:val="both"/>
        <w:rPr>
          <w:iCs/>
          <w:sz w:val="24"/>
          <w:szCs w:val="24"/>
          <w:lang w:val="ro-RO"/>
        </w:rPr>
      </w:pPr>
      <w:r w:rsidRPr="00A77DDB">
        <w:rPr>
          <w:iCs/>
          <w:sz w:val="24"/>
          <w:szCs w:val="24"/>
          <w:lang w:val="ro-RO"/>
        </w:rPr>
        <w:t xml:space="preserve">Luând în considerare aspectele prezentate mai sus supun aprobării proiectul de hotărâre. </w:t>
      </w:r>
    </w:p>
    <w:p w14:paraId="4C3DEE6E" w14:textId="77777777" w:rsidR="00FC4FCE" w:rsidRPr="00A77DDB" w:rsidRDefault="00FC4FCE" w:rsidP="00C65282">
      <w:pPr>
        <w:jc w:val="both"/>
        <w:rPr>
          <w:sz w:val="24"/>
          <w:szCs w:val="24"/>
          <w:lang w:val="ro-RO"/>
        </w:rPr>
      </w:pPr>
    </w:p>
    <w:p w14:paraId="2F650FC9" w14:textId="77777777" w:rsidR="00A839DB" w:rsidRPr="00A77DDB" w:rsidRDefault="00A839DB">
      <w:pPr>
        <w:rPr>
          <w:sz w:val="24"/>
          <w:szCs w:val="24"/>
          <w:lang w:val="ro-RO"/>
        </w:rPr>
      </w:pPr>
    </w:p>
    <w:p w14:paraId="531B5AD9" w14:textId="3820A590" w:rsidR="00A839DB" w:rsidRPr="00A77DDB" w:rsidRDefault="00AE24C0">
      <w:pPr>
        <w:jc w:val="center"/>
        <w:rPr>
          <w:b/>
          <w:sz w:val="24"/>
          <w:szCs w:val="24"/>
          <w:lang w:val="ro-RO"/>
        </w:rPr>
      </w:pPr>
      <w:r w:rsidRPr="00A77DDB">
        <w:rPr>
          <w:b/>
          <w:sz w:val="24"/>
          <w:szCs w:val="24"/>
          <w:lang w:val="ro-RO"/>
        </w:rPr>
        <w:t>P</w:t>
      </w:r>
      <w:r w:rsidR="00BC7B58">
        <w:rPr>
          <w:b/>
          <w:sz w:val="24"/>
          <w:szCs w:val="24"/>
          <w:lang w:val="ro-RO"/>
        </w:rPr>
        <w:t xml:space="preserve"> </w:t>
      </w:r>
      <w:r w:rsidRPr="00A77DDB">
        <w:rPr>
          <w:b/>
          <w:sz w:val="24"/>
          <w:szCs w:val="24"/>
          <w:lang w:val="ro-RO"/>
        </w:rPr>
        <w:t>R</w:t>
      </w:r>
      <w:r w:rsidR="00BC7B58">
        <w:rPr>
          <w:b/>
          <w:sz w:val="24"/>
          <w:szCs w:val="24"/>
          <w:lang w:val="ro-RO"/>
        </w:rPr>
        <w:t xml:space="preserve"> </w:t>
      </w:r>
      <w:r w:rsidRPr="00A77DDB">
        <w:rPr>
          <w:b/>
          <w:sz w:val="24"/>
          <w:szCs w:val="24"/>
          <w:lang w:val="ro-RO"/>
        </w:rPr>
        <w:t>I</w:t>
      </w:r>
      <w:r w:rsidR="00BC7B58">
        <w:rPr>
          <w:b/>
          <w:sz w:val="24"/>
          <w:szCs w:val="24"/>
          <w:lang w:val="ro-RO"/>
        </w:rPr>
        <w:t xml:space="preserve"> </w:t>
      </w:r>
      <w:r w:rsidRPr="00A77DDB">
        <w:rPr>
          <w:b/>
          <w:sz w:val="24"/>
          <w:szCs w:val="24"/>
          <w:lang w:val="ro-RO"/>
        </w:rPr>
        <w:t>M</w:t>
      </w:r>
      <w:r w:rsidR="00BC7B58">
        <w:rPr>
          <w:b/>
          <w:sz w:val="24"/>
          <w:szCs w:val="24"/>
          <w:lang w:val="ro-RO"/>
        </w:rPr>
        <w:t xml:space="preserve"> </w:t>
      </w:r>
      <w:r w:rsidRPr="00A77DDB">
        <w:rPr>
          <w:b/>
          <w:sz w:val="24"/>
          <w:szCs w:val="24"/>
          <w:lang w:val="ro-RO"/>
        </w:rPr>
        <w:t>A</w:t>
      </w:r>
      <w:r w:rsidR="00BC7B58">
        <w:rPr>
          <w:b/>
          <w:sz w:val="24"/>
          <w:szCs w:val="24"/>
          <w:lang w:val="ro-RO"/>
        </w:rPr>
        <w:t xml:space="preserve"> </w:t>
      </w:r>
      <w:r w:rsidRPr="00A77DDB">
        <w:rPr>
          <w:b/>
          <w:sz w:val="24"/>
          <w:szCs w:val="24"/>
          <w:lang w:val="ro-RO"/>
        </w:rPr>
        <w:t>R</w:t>
      </w:r>
      <w:r w:rsidR="00A839DB" w:rsidRPr="00A77DDB">
        <w:rPr>
          <w:b/>
          <w:sz w:val="24"/>
          <w:szCs w:val="24"/>
          <w:lang w:val="ro-RO"/>
        </w:rPr>
        <w:t>,</w:t>
      </w:r>
    </w:p>
    <w:p w14:paraId="7BC6B142" w14:textId="77777777" w:rsidR="008D7583" w:rsidRPr="00A77DDB" w:rsidRDefault="008D7583">
      <w:pPr>
        <w:jc w:val="center"/>
        <w:rPr>
          <w:b/>
          <w:sz w:val="24"/>
          <w:szCs w:val="24"/>
          <w:lang w:val="ro-RO"/>
        </w:rPr>
      </w:pPr>
    </w:p>
    <w:p w14:paraId="5B7925F3" w14:textId="77777777" w:rsidR="00A839DB" w:rsidRPr="00A77DDB" w:rsidRDefault="00A839DB">
      <w:pPr>
        <w:jc w:val="center"/>
        <w:rPr>
          <w:sz w:val="24"/>
          <w:szCs w:val="24"/>
          <w:lang w:val="ro-RO"/>
        </w:rPr>
      </w:pPr>
      <w:r w:rsidRPr="00A77DDB">
        <w:rPr>
          <w:b/>
          <w:bCs/>
          <w:sz w:val="24"/>
          <w:szCs w:val="24"/>
          <w:lang w:val="ro-RO"/>
        </w:rPr>
        <w:t>Negură Mihăiţă</w:t>
      </w:r>
    </w:p>
    <w:sectPr w:rsidR="00A839DB" w:rsidRPr="00A77DDB" w:rsidSect="002271EE">
      <w:pgSz w:w="11906" w:h="16838"/>
      <w:pgMar w:top="272" w:right="794" w:bottom="142" w:left="1418"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3"/>
    <w:lvl w:ilvl="0">
      <w:start w:val="2"/>
      <w:numFmt w:val="decimal"/>
      <w:lvlText w:val="(%1)"/>
      <w:lvlJc w:val="left"/>
      <w:pPr>
        <w:tabs>
          <w:tab w:val="num" w:pos="1620"/>
        </w:tabs>
        <w:ind w:left="1620" w:hanging="360"/>
      </w:pPr>
      <w:rPr>
        <w:rFonts w:hint="default"/>
        <w:b w:val="0"/>
        <w:sz w:val="28"/>
        <w:szCs w:val="28"/>
      </w:rPr>
    </w:lvl>
  </w:abstractNum>
  <w:abstractNum w:abstractNumId="2" w15:restartNumberingAfterBreak="0">
    <w:nsid w:val="03DA04BF"/>
    <w:multiLevelType w:val="hybridMultilevel"/>
    <w:tmpl w:val="6BEA606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75224A"/>
    <w:multiLevelType w:val="hybridMultilevel"/>
    <w:tmpl w:val="52F846D2"/>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4" w15:restartNumberingAfterBreak="0">
    <w:nsid w:val="06895C26"/>
    <w:multiLevelType w:val="hybridMultilevel"/>
    <w:tmpl w:val="B008D1CA"/>
    <w:lvl w:ilvl="0" w:tplc="0418000B">
      <w:start w:val="1"/>
      <w:numFmt w:val="bullet"/>
      <w:lvlText w:val=""/>
      <w:lvlJc w:val="left"/>
      <w:pPr>
        <w:ind w:left="1260" w:hanging="360"/>
      </w:pPr>
      <w:rPr>
        <w:rFonts w:ascii="Wingdings" w:hAnsi="Wingdings"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5" w15:restartNumberingAfterBreak="0">
    <w:nsid w:val="17FD02EE"/>
    <w:multiLevelType w:val="hybridMultilevel"/>
    <w:tmpl w:val="B172F0FC"/>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FE3D33"/>
    <w:multiLevelType w:val="hybridMultilevel"/>
    <w:tmpl w:val="02000FBE"/>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8B27BCE"/>
    <w:multiLevelType w:val="hybridMultilevel"/>
    <w:tmpl w:val="BD20EA66"/>
    <w:lvl w:ilvl="0" w:tplc="3C62F5CA">
      <w:start w:val="1"/>
      <w:numFmt w:val="bullet"/>
      <w:lvlText w:val="-"/>
      <w:lvlJc w:val="left"/>
      <w:pPr>
        <w:ind w:left="2160" w:hanging="360"/>
      </w:pPr>
      <w:rPr>
        <w:rFonts w:ascii="Calibri" w:eastAsiaTheme="minorHAnsi" w:hAnsi="Calibri" w:cs="Calibri"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8" w15:restartNumberingAfterBreak="0">
    <w:nsid w:val="3433460D"/>
    <w:multiLevelType w:val="hybridMultilevel"/>
    <w:tmpl w:val="5876FE28"/>
    <w:lvl w:ilvl="0" w:tplc="04090003">
      <w:start w:val="1"/>
      <w:numFmt w:val="bullet"/>
      <w:lvlText w:val="o"/>
      <w:lvlJc w:val="left"/>
      <w:pPr>
        <w:tabs>
          <w:tab w:val="num" w:pos="1080"/>
        </w:tabs>
        <w:ind w:left="1080" w:hanging="360"/>
      </w:pPr>
      <w:rPr>
        <w:rFonts w:ascii="Courier New" w:hAnsi="Courier New" w:cs="Courier New"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8CA4C61"/>
    <w:multiLevelType w:val="hybridMultilevel"/>
    <w:tmpl w:val="C676319C"/>
    <w:lvl w:ilvl="0" w:tplc="F45CF29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AE479B1"/>
    <w:multiLevelType w:val="multilevel"/>
    <w:tmpl w:val="344EF57E"/>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1288"/>
        </w:tabs>
        <w:ind w:left="1288" w:hanging="720"/>
      </w:pPr>
      <w:rPr>
        <w:rFonts w:hint="default"/>
        <w:color w:val="auto"/>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1" w15:restartNumberingAfterBreak="0">
    <w:nsid w:val="46015B30"/>
    <w:multiLevelType w:val="hybridMultilevel"/>
    <w:tmpl w:val="1C762A0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94404E1"/>
    <w:multiLevelType w:val="hybridMultilevel"/>
    <w:tmpl w:val="5EE86E62"/>
    <w:lvl w:ilvl="0" w:tplc="32BA5CCC">
      <w:numFmt w:val="bullet"/>
      <w:lvlText w:val="-"/>
      <w:lvlJc w:val="left"/>
      <w:pPr>
        <w:ind w:left="1710" w:hanging="360"/>
      </w:pPr>
      <w:rPr>
        <w:rFonts w:ascii="Times New Roman" w:eastAsia="Calibri" w:hAnsi="Times New Roman" w:cs="Times New Roman" w:hint="default"/>
      </w:rPr>
    </w:lvl>
    <w:lvl w:ilvl="1" w:tplc="04180003" w:tentative="1">
      <w:start w:val="1"/>
      <w:numFmt w:val="bullet"/>
      <w:lvlText w:val="o"/>
      <w:lvlJc w:val="left"/>
      <w:pPr>
        <w:ind w:left="2430" w:hanging="360"/>
      </w:pPr>
      <w:rPr>
        <w:rFonts w:ascii="Courier New" w:hAnsi="Courier New" w:cs="Courier New" w:hint="default"/>
      </w:rPr>
    </w:lvl>
    <w:lvl w:ilvl="2" w:tplc="04180005" w:tentative="1">
      <w:start w:val="1"/>
      <w:numFmt w:val="bullet"/>
      <w:lvlText w:val=""/>
      <w:lvlJc w:val="left"/>
      <w:pPr>
        <w:ind w:left="3150" w:hanging="360"/>
      </w:pPr>
      <w:rPr>
        <w:rFonts w:ascii="Wingdings" w:hAnsi="Wingdings" w:hint="default"/>
      </w:rPr>
    </w:lvl>
    <w:lvl w:ilvl="3" w:tplc="04180001" w:tentative="1">
      <w:start w:val="1"/>
      <w:numFmt w:val="bullet"/>
      <w:lvlText w:val=""/>
      <w:lvlJc w:val="left"/>
      <w:pPr>
        <w:ind w:left="3870" w:hanging="360"/>
      </w:pPr>
      <w:rPr>
        <w:rFonts w:ascii="Symbol" w:hAnsi="Symbol" w:hint="default"/>
      </w:rPr>
    </w:lvl>
    <w:lvl w:ilvl="4" w:tplc="04180003" w:tentative="1">
      <w:start w:val="1"/>
      <w:numFmt w:val="bullet"/>
      <w:lvlText w:val="o"/>
      <w:lvlJc w:val="left"/>
      <w:pPr>
        <w:ind w:left="4590" w:hanging="360"/>
      </w:pPr>
      <w:rPr>
        <w:rFonts w:ascii="Courier New" w:hAnsi="Courier New" w:cs="Courier New" w:hint="default"/>
      </w:rPr>
    </w:lvl>
    <w:lvl w:ilvl="5" w:tplc="04180005" w:tentative="1">
      <w:start w:val="1"/>
      <w:numFmt w:val="bullet"/>
      <w:lvlText w:val=""/>
      <w:lvlJc w:val="left"/>
      <w:pPr>
        <w:ind w:left="5310" w:hanging="360"/>
      </w:pPr>
      <w:rPr>
        <w:rFonts w:ascii="Wingdings" w:hAnsi="Wingdings" w:hint="default"/>
      </w:rPr>
    </w:lvl>
    <w:lvl w:ilvl="6" w:tplc="04180001" w:tentative="1">
      <w:start w:val="1"/>
      <w:numFmt w:val="bullet"/>
      <w:lvlText w:val=""/>
      <w:lvlJc w:val="left"/>
      <w:pPr>
        <w:ind w:left="6030" w:hanging="360"/>
      </w:pPr>
      <w:rPr>
        <w:rFonts w:ascii="Symbol" w:hAnsi="Symbol" w:hint="default"/>
      </w:rPr>
    </w:lvl>
    <w:lvl w:ilvl="7" w:tplc="04180003" w:tentative="1">
      <w:start w:val="1"/>
      <w:numFmt w:val="bullet"/>
      <w:lvlText w:val="o"/>
      <w:lvlJc w:val="left"/>
      <w:pPr>
        <w:ind w:left="6750" w:hanging="360"/>
      </w:pPr>
      <w:rPr>
        <w:rFonts w:ascii="Courier New" w:hAnsi="Courier New" w:cs="Courier New" w:hint="default"/>
      </w:rPr>
    </w:lvl>
    <w:lvl w:ilvl="8" w:tplc="04180005" w:tentative="1">
      <w:start w:val="1"/>
      <w:numFmt w:val="bullet"/>
      <w:lvlText w:val=""/>
      <w:lvlJc w:val="left"/>
      <w:pPr>
        <w:ind w:left="7470" w:hanging="360"/>
      </w:pPr>
      <w:rPr>
        <w:rFonts w:ascii="Wingdings" w:hAnsi="Wingdings" w:hint="default"/>
      </w:rPr>
    </w:lvl>
  </w:abstractNum>
  <w:abstractNum w:abstractNumId="13" w15:restartNumberingAfterBreak="0">
    <w:nsid w:val="4AE87E0B"/>
    <w:multiLevelType w:val="hybridMultilevel"/>
    <w:tmpl w:val="5BBE19F2"/>
    <w:lvl w:ilvl="0" w:tplc="6C5C94E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E391351"/>
    <w:multiLevelType w:val="hybridMultilevel"/>
    <w:tmpl w:val="5896EF72"/>
    <w:lvl w:ilvl="0" w:tplc="4926CCFA">
      <w:start w:val="1"/>
      <w:numFmt w:val="upperRoman"/>
      <w:lvlText w:val="%1."/>
      <w:lvlJc w:val="left"/>
      <w:pPr>
        <w:tabs>
          <w:tab w:val="num" w:pos="1146"/>
        </w:tabs>
        <w:ind w:left="1146" w:hanging="720"/>
      </w:pPr>
    </w:lvl>
    <w:lvl w:ilvl="1" w:tplc="6BCE5966">
      <w:start w:val="5"/>
      <w:numFmt w:val="bullet"/>
      <w:lvlText w:val="-"/>
      <w:lvlJc w:val="left"/>
      <w:pPr>
        <w:tabs>
          <w:tab w:val="num" w:pos="1530"/>
        </w:tabs>
        <w:ind w:left="1530" w:hanging="360"/>
      </w:pPr>
      <w:rPr>
        <w:rFonts w:ascii="Courier New" w:eastAsia="Times New Roman"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04D5087"/>
    <w:multiLevelType w:val="hybridMultilevel"/>
    <w:tmpl w:val="3E709C8C"/>
    <w:lvl w:ilvl="0" w:tplc="6BCE5966">
      <w:start w:val="5"/>
      <w:numFmt w:val="bullet"/>
      <w:lvlText w:val="-"/>
      <w:lvlJc w:val="left"/>
      <w:pPr>
        <w:ind w:left="1571" w:hanging="360"/>
      </w:pPr>
      <w:rPr>
        <w:rFonts w:ascii="Courier New" w:eastAsia="Times New Roman" w:hAnsi="Courier New" w:cs="Courier New"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16" w15:restartNumberingAfterBreak="0">
    <w:nsid w:val="57081BCB"/>
    <w:multiLevelType w:val="hybridMultilevel"/>
    <w:tmpl w:val="B14A07E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15:restartNumberingAfterBreak="0">
    <w:nsid w:val="5B4956F4"/>
    <w:multiLevelType w:val="hybridMultilevel"/>
    <w:tmpl w:val="1C6CA722"/>
    <w:lvl w:ilvl="0" w:tplc="4F5E24A4">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3296EA6"/>
    <w:multiLevelType w:val="hybridMultilevel"/>
    <w:tmpl w:val="DE760FDA"/>
    <w:lvl w:ilvl="0" w:tplc="9B84BE6C">
      <w:start w:val="1"/>
      <w:numFmt w:val="decimal"/>
      <w:pStyle w:val="QI1"/>
      <w:lvlText w:val="I.%1"/>
      <w:lvlJc w:val="left"/>
      <w:pPr>
        <w:ind w:left="540" w:hanging="360"/>
      </w:pPr>
      <w:rPr>
        <w:rFonts w:hint="default"/>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7ABF346C"/>
    <w:multiLevelType w:val="hybridMultilevel"/>
    <w:tmpl w:val="3C7E1746"/>
    <w:lvl w:ilvl="0" w:tplc="41B631A6">
      <w:start w:val="19"/>
      <w:numFmt w:val="bullet"/>
      <w:pStyle w:val="Liniuta"/>
      <w:lvlText w:val="-"/>
      <w:lvlJc w:val="left"/>
      <w:pPr>
        <w:ind w:left="810" w:hanging="360"/>
      </w:pPr>
      <w:rPr>
        <w:rFonts w:ascii="Arial Narrow" w:eastAsia="Times New Roman" w:hAnsi="Arial Narrow" w:cs="Times New Roman" w:hint="default"/>
        <w:sz w:val="28"/>
        <w:szCs w:val="28"/>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3208A6C4">
      <w:start w:val="1"/>
      <w:numFmt w:val="bullet"/>
      <w:lvlText w:val="•"/>
      <w:lvlJc w:val="left"/>
      <w:pPr>
        <w:ind w:left="3600" w:hanging="720"/>
      </w:pPr>
      <w:rPr>
        <w:rFonts w:ascii="Arial Narrow" w:eastAsia="Times New Roman" w:hAnsi="Arial Narrow" w:cs="Times New Roman" w:hint="default"/>
      </w:rPr>
    </w:lvl>
    <w:lvl w:ilvl="4" w:tplc="0E9849B6">
      <w:numFmt w:val="bullet"/>
      <w:lvlText w:val=""/>
      <w:lvlJc w:val="left"/>
      <w:pPr>
        <w:ind w:left="3960" w:hanging="360"/>
      </w:pPr>
      <w:rPr>
        <w:rFonts w:ascii="Symbol" w:eastAsia="Times New Roman" w:hAnsi="Symbol" w:cs="Times New Roman"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527594384">
    <w:abstractNumId w:val="0"/>
  </w:num>
  <w:num w:numId="2" w16cid:durableId="11098303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2652887">
    <w:abstractNumId w:val="14"/>
  </w:num>
  <w:num w:numId="4" w16cid:durableId="2042316391">
    <w:abstractNumId w:val="15"/>
  </w:num>
  <w:num w:numId="5" w16cid:durableId="626277079">
    <w:abstractNumId w:val="18"/>
  </w:num>
  <w:num w:numId="6" w16cid:durableId="476650696">
    <w:abstractNumId w:val="4"/>
  </w:num>
  <w:num w:numId="7" w16cid:durableId="1234782225">
    <w:abstractNumId w:val="10"/>
  </w:num>
  <w:num w:numId="8" w16cid:durableId="155877132">
    <w:abstractNumId w:val="5"/>
  </w:num>
  <w:num w:numId="9" w16cid:durableId="1174300929">
    <w:abstractNumId w:val="6"/>
  </w:num>
  <w:num w:numId="10" w16cid:durableId="372846182">
    <w:abstractNumId w:val="8"/>
  </w:num>
  <w:num w:numId="11" w16cid:durableId="1115246924">
    <w:abstractNumId w:val="1"/>
  </w:num>
  <w:num w:numId="12" w16cid:durableId="379137106">
    <w:abstractNumId w:val="17"/>
  </w:num>
  <w:num w:numId="13" w16cid:durableId="2044087149">
    <w:abstractNumId w:val="12"/>
  </w:num>
  <w:num w:numId="14" w16cid:durableId="1263151357">
    <w:abstractNumId w:val="13"/>
  </w:num>
  <w:num w:numId="15" w16cid:durableId="988368108">
    <w:abstractNumId w:val="11"/>
  </w:num>
  <w:num w:numId="16" w16cid:durableId="12079163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7931664">
    <w:abstractNumId w:val="16"/>
  </w:num>
  <w:num w:numId="18" w16cid:durableId="1656300512">
    <w:abstractNumId w:val="2"/>
  </w:num>
  <w:num w:numId="19" w16cid:durableId="116459594">
    <w:abstractNumId w:val="19"/>
  </w:num>
  <w:num w:numId="20" w16cid:durableId="658922641">
    <w:abstractNumId w:val="9"/>
  </w:num>
  <w:num w:numId="21" w16cid:durableId="10560489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13"/>
    <w:rsid w:val="00053549"/>
    <w:rsid w:val="00062079"/>
    <w:rsid w:val="00066833"/>
    <w:rsid w:val="000C2B9D"/>
    <w:rsid w:val="001008FE"/>
    <w:rsid w:val="001100B1"/>
    <w:rsid w:val="001449F0"/>
    <w:rsid w:val="0017685C"/>
    <w:rsid w:val="00177228"/>
    <w:rsid w:val="00196278"/>
    <w:rsid w:val="00196DBF"/>
    <w:rsid w:val="001B7553"/>
    <w:rsid w:val="001D39B9"/>
    <w:rsid w:val="002007A3"/>
    <w:rsid w:val="002271EE"/>
    <w:rsid w:val="00255A88"/>
    <w:rsid w:val="002B74A3"/>
    <w:rsid w:val="002D0DA8"/>
    <w:rsid w:val="00300891"/>
    <w:rsid w:val="0030231D"/>
    <w:rsid w:val="00303D53"/>
    <w:rsid w:val="00326CEC"/>
    <w:rsid w:val="0039013E"/>
    <w:rsid w:val="0039087B"/>
    <w:rsid w:val="003C031A"/>
    <w:rsid w:val="003F5854"/>
    <w:rsid w:val="004217FC"/>
    <w:rsid w:val="00457EF9"/>
    <w:rsid w:val="005027F7"/>
    <w:rsid w:val="00507ACD"/>
    <w:rsid w:val="00525786"/>
    <w:rsid w:val="00563803"/>
    <w:rsid w:val="005978A9"/>
    <w:rsid w:val="005C30A1"/>
    <w:rsid w:val="005D35BE"/>
    <w:rsid w:val="005E0A10"/>
    <w:rsid w:val="005E45EB"/>
    <w:rsid w:val="00611EDC"/>
    <w:rsid w:val="006500AC"/>
    <w:rsid w:val="00677213"/>
    <w:rsid w:val="006C2933"/>
    <w:rsid w:val="006E317D"/>
    <w:rsid w:val="007778F6"/>
    <w:rsid w:val="007A3FFD"/>
    <w:rsid w:val="0081266E"/>
    <w:rsid w:val="00814F0D"/>
    <w:rsid w:val="00870897"/>
    <w:rsid w:val="00896D36"/>
    <w:rsid w:val="008B491D"/>
    <w:rsid w:val="008D7583"/>
    <w:rsid w:val="0096050B"/>
    <w:rsid w:val="009941F6"/>
    <w:rsid w:val="009A0FB9"/>
    <w:rsid w:val="009A1C61"/>
    <w:rsid w:val="009C6D72"/>
    <w:rsid w:val="00A02673"/>
    <w:rsid w:val="00A12C6D"/>
    <w:rsid w:val="00A77DDB"/>
    <w:rsid w:val="00A839DB"/>
    <w:rsid w:val="00AC2459"/>
    <w:rsid w:val="00AD6E5F"/>
    <w:rsid w:val="00AE24C0"/>
    <w:rsid w:val="00AE4FF8"/>
    <w:rsid w:val="00B5028F"/>
    <w:rsid w:val="00B66FBE"/>
    <w:rsid w:val="00BA276C"/>
    <w:rsid w:val="00BA3CDA"/>
    <w:rsid w:val="00BC7B58"/>
    <w:rsid w:val="00C5793E"/>
    <w:rsid w:val="00C65282"/>
    <w:rsid w:val="00C7218B"/>
    <w:rsid w:val="00C80F94"/>
    <w:rsid w:val="00C82E04"/>
    <w:rsid w:val="00C84DD5"/>
    <w:rsid w:val="00CA2254"/>
    <w:rsid w:val="00CD46F5"/>
    <w:rsid w:val="00CE5477"/>
    <w:rsid w:val="00CF772E"/>
    <w:rsid w:val="00D44BAE"/>
    <w:rsid w:val="00D975C5"/>
    <w:rsid w:val="00DE06DB"/>
    <w:rsid w:val="00DF6F5F"/>
    <w:rsid w:val="00E0388D"/>
    <w:rsid w:val="00E24572"/>
    <w:rsid w:val="00EE039D"/>
    <w:rsid w:val="00EE1A16"/>
    <w:rsid w:val="00EF35B0"/>
    <w:rsid w:val="00F23E82"/>
    <w:rsid w:val="00FA6678"/>
    <w:rsid w:val="00FC4FC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AFDE88C"/>
  <w15:chartTrackingRefBased/>
  <w15:docId w15:val="{FC42BFEE-63DC-46EF-9413-AEF6E73E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AU" w:eastAsia="ar-SA"/>
    </w:rPr>
  </w:style>
  <w:style w:type="paragraph" w:styleId="Heading1">
    <w:name w:val="heading 1"/>
    <w:basedOn w:val="Normal"/>
    <w:next w:val="Normal"/>
    <w:qFormat/>
    <w:pPr>
      <w:keepNext/>
      <w:numPr>
        <w:numId w:val="1"/>
      </w:numPr>
      <w:jc w:val="center"/>
      <w:outlineLvl w:val="0"/>
    </w:pPr>
    <w:rPr>
      <w:sz w:val="24"/>
      <w:lang w:val="en-US"/>
    </w:rPr>
  </w:style>
  <w:style w:type="paragraph" w:styleId="Heading2">
    <w:name w:val="heading 2"/>
    <w:basedOn w:val="Normal"/>
    <w:next w:val="Normal"/>
    <w:qFormat/>
    <w:pPr>
      <w:keepNext/>
      <w:numPr>
        <w:ilvl w:val="1"/>
        <w:numId w:val="1"/>
      </w:numPr>
      <w:jc w:val="center"/>
      <w:outlineLvl w:val="1"/>
    </w:pPr>
    <w:rPr>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Style3">
    <w:name w:val="Style3"/>
    <w:basedOn w:val="Normal"/>
    <w:rsid w:val="00177228"/>
    <w:pPr>
      <w:ind w:firstLine="1701"/>
      <w:jc w:val="both"/>
    </w:pPr>
    <w:rPr>
      <w:sz w:val="26"/>
      <w:szCs w:val="24"/>
      <w:lang w:val="ro-RO"/>
    </w:rPr>
  </w:style>
  <w:style w:type="paragraph" w:styleId="BodyText2">
    <w:name w:val="Body Text 2"/>
    <w:basedOn w:val="Normal"/>
    <w:link w:val="BodyText2Char"/>
    <w:uiPriority w:val="99"/>
    <w:semiHidden/>
    <w:unhideWhenUsed/>
    <w:rsid w:val="005E0A10"/>
    <w:pPr>
      <w:spacing w:after="120" w:line="480" w:lineRule="auto"/>
    </w:pPr>
  </w:style>
  <w:style w:type="character" w:customStyle="1" w:styleId="BodyText2Char">
    <w:name w:val="Body Text 2 Char"/>
    <w:link w:val="BodyText2"/>
    <w:uiPriority w:val="99"/>
    <w:semiHidden/>
    <w:rsid w:val="005E0A10"/>
    <w:rPr>
      <w:lang w:val="en-AU" w:eastAsia="ar-SA"/>
    </w:rPr>
  </w:style>
  <w:style w:type="character" w:styleId="Strong">
    <w:name w:val="Strong"/>
    <w:qFormat/>
    <w:rsid w:val="005E0A10"/>
    <w:rPr>
      <w:b/>
      <w:bCs/>
    </w:rPr>
  </w:style>
  <w:style w:type="paragraph" w:styleId="ListParagraph">
    <w:name w:val="List Paragraph"/>
    <w:aliases w:val="Normal bullet 2,List Paragraph1,List1,Forth level,Akapit z listą BS,Outlines a.b.c.,List_Paragraph,Multilevel para_II,Akapit z lista BS,lp1,Heading x1,Lista 1,body 2,lp11,List Paragraph2,List Paragraph1 Caracter,Списък на абзаци,Bullet 1"/>
    <w:basedOn w:val="Normal"/>
    <w:link w:val="ListParagraphChar"/>
    <w:uiPriority w:val="99"/>
    <w:qFormat/>
    <w:rsid w:val="005E0A10"/>
    <w:pPr>
      <w:suppressAutoHyphens w:val="0"/>
      <w:ind w:left="720"/>
    </w:pPr>
    <w:rPr>
      <w:lang w:val="x-none" w:eastAsia="ro-RO"/>
    </w:rPr>
  </w:style>
  <w:style w:type="paragraph" w:customStyle="1" w:styleId="QI1">
    <w:name w:val="QI.1"/>
    <w:basedOn w:val="Normal"/>
    <w:qFormat/>
    <w:rsid w:val="005E0A10"/>
    <w:pPr>
      <w:numPr>
        <w:numId w:val="5"/>
      </w:numPr>
      <w:spacing w:before="240"/>
    </w:pPr>
    <w:rPr>
      <w:b/>
      <w:sz w:val="24"/>
      <w:szCs w:val="24"/>
      <w:lang w:val="ro-RO"/>
    </w:rPr>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lp1 Char,Heading x1 Char,Lista 1 Char,body 2 Char"/>
    <w:link w:val="ListParagraph"/>
    <w:uiPriority w:val="99"/>
    <w:qFormat/>
    <w:rsid w:val="005E0A10"/>
    <w:rPr>
      <w:lang w:eastAsia="ro-RO"/>
    </w:rPr>
  </w:style>
  <w:style w:type="paragraph" w:styleId="BodyTextIndent">
    <w:name w:val="Body Text Indent"/>
    <w:basedOn w:val="Normal"/>
    <w:link w:val="BodyTextIndentChar"/>
    <w:uiPriority w:val="99"/>
    <w:unhideWhenUsed/>
    <w:rsid w:val="005978A9"/>
    <w:pPr>
      <w:spacing w:after="120"/>
      <w:ind w:left="360"/>
    </w:pPr>
  </w:style>
  <w:style w:type="character" w:customStyle="1" w:styleId="BodyTextIndentChar">
    <w:name w:val="Body Text Indent Char"/>
    <w:link w:val="BodyTextIndent"/>
    <w:uiPriority w:val="99"/>
    <w:rsid w:val="005978A9"/>
    <w:rPr>
      <w:lang w:val="en-AU" w:eastAsia="ar-SA"/>
    </w:rPr>
  </w:style>
  <w:style w:type="paragraph" w:styleId="NoSpacing">
    <w:name w:val="No Spacing"/>
    <w:uiPriority w:val="1"/>
    <w:qFormat/>
    <w:rsid w:val="005978A9"/>
    <w:rPr>
      <w:rFonts w:ascii="Calibri" w:eastAsia="Calibri" w:hAnsi="Calibri"/>
      <w:sz w:val="22"/>
      <w:szCs w:val="22"/>
      <w:lang w:val="en-US" w:eastAsia="en-US"/>
    </w:rPr>
  </w:style>
  <w:style w:type="character" w:customStyle="1" w:styleId="rvts4">
    <w:name w:val="rvts4"/>
    <w:rsid w:val="005027F7"/>
  </w:style>
  <w:style w:type="paragraph" w:customStyle="1" w:styleId="Liniuta">
    <w:name w:val="Liniuta"/>
    <w:basedOn w:val="ListParagraph"/>
    <w:link w:val="LiniutaChar"/>
    <w:qFormat/>
    <w:rsid w:val="009941F6"/>
    <w:pPr>
      <w:numPr>
        <w:numId w:val="19"/>
      </w:numPr>
      <w:spacing w:after="120"/>
      <w:contextualSpacing/>
      <w:jc w:val="both"/>
    </w:pPr>
    <w:rPr>
      <w:rFonts w:ascii="Arial Narrow" w:hAnsi="Arial Narrow"/>
      <w:sz w:val="28"/>
      <w:szCs w:val="28"/>
      <w:lang w:val="ro-RO" w:eastAsia="en-US"/>
    </w:rPr>
  </w:style>
  <w:style w:type="character" w:customStyle="1" w:styleId="LiniutaChar">
    <w:name w:val="Liniuta Char"/>
    <w:link w:val="Liniuta"/>
    <w:rsid w:val="009941F6"/>
    <w:rPr>
      <w:rFonts w:ascii="Arial Narrow" w:hAnsi="Arial Narrow"/>
      <w:sz w:val="28"/>
      <w:szCs w:val="28"/>
      <w:lang w:val="ro-RO"/>
    </w:rPr>
  </w:style>
  <w:style w:type="paragraph" w:styleId="Header">
    <w:name w:val="header"/>
    <w:basedOn w:val="Normal"/>
    <w:link w:val="HeaderChar"/>
    <w:uiPriority w:val="99"/>
    <w:rsid w:val="00A02673"/>
    <w:pPr>
      <w:tabs>
        <w:tab w:val="center" w:pos="4703"/>
        <w:tab w:val="right" w:pos="9406"/>
      </w:tabs>
      <w:suppressAutoHyphens w:val="0"/>
    </w:pPr>
    <w:rPr>
      <w:sz w:val="28"/>
      <w:lang w:val="ro-RO" w:eastAsia="ro-RO"/>
    </w:rPr>
  </w:style>
  <w:style w:type="character" w:customStyle="1" w:styleId="HeaderChar">
    <w:name w:val="Header Char"/>
    <w:basedOn w:val="DefaultParagraphFont"/>
    <w:link w:val="Header"/>
    <w:uiPriority w:val="99"/>
    <w:rsid w:val="00A0267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01895">
      <w:bodyDiv w:val="1"/>
      <w:marLeft w:val="0"/>
      <w:marRight w:val="0"/>
      <w:marTop w:val="0"/>
      <w:marBottom w:val="0"/>
      <w:divBdr>
        <w:top w:val="none" w:sz="0" w:space="0" w:color="auto"/>
        <w:left w:val="none" w:sz="0" w:space="0" w:color="auto"/>
        <w:bottom w:val="none" w:sz="0" w:space="0" w:color="auto"/>
        <w:right w:val="none" w:sz="0" w:space="0" w:color="auto"/>
      </w:divBdr>
    </w:div>
    <w:div w:id="185638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A5482-D681-4FD5-9469-CC48D5902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902</Words>
  <Characters>5144</Characters>
  <Application>Microsoft Office Word</Application>
  <DocSecurity>0</DocSecurity>
  <Lines>42</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ROMÂNIA</vt:lpstr>
      <vt:lpstr>ROMÂNIA</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Daniel.Coca</dc:creator>
  <cp:keywords/>
  <cp:lastModifiedBy>Luminita.Ropcean</cp:lastModifiedBy>
  <cp:revision>17</cp:revision>
  <cp:lastPrinted>2025-08-26T09:41:00Z</cp:lastPrinted>
  <dcterms:created xsi:type="dcterms:W3CDTF">2024-12-13T08:56:00Z</dcterms:created>
  <dcterms:modified xsi:type="dcterms:W3CDTF">2025-08-26T09:41:00Z</dcterms:modified>
</cp:coreProperties>
</file>